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5.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footer6.xml" ContentType="application/vnd.openxmlformats-officedocument.wordprocessingml.footer+xml"/>
  <Override PartName="/word/footer7.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bottom w:val="none" w:sz="0" w:space="0" w:color="auto"/>
        </w:tblBorders>
        <w:tblLayout w:type="fixed"/>
        <w:tblCellMar>
          <w:left w:w="0" w:type="dxa"/>
          <w:right w:w="0" w:type="dxa"/>
        </w:tblCellMar>
        <w:tblLook w:val="01E0" w:firstRow="1" w:lastRow="1" w:firstColumn="1" w:lastColumn="1" w:noHBand="0" w:noVBand="0"/>
      </w:tblPr>
      <w:tblGrid>
        <w:gridCol w:w="1280"/>
        <w:gridCol w:w="3420"/>
        <w:gridCol w:w="2120"/>
        <w:gridCol w:w="2819"/>
      </w:tblGrid>
      <w:tr w:rsidR="007511D7" w:rsidRPr="00D65A62" w:rsidTr="002B43B0">
        <w:trPr>
          <w:cnfStyle w:val="100000000000" w:firstRow="1" w:lastRow="0" w:firstColumn="0" w:lastColumn="0" w:oddVBand="0" w:evenVBand="0" w:oddHBand="0" w:evenHBand="0" w:firstRowFirstColumn="0" w:firstRowLastColumn="0" w:lastRowFirstColumn="0" w:lastRowLastColumn="0"/>
          <w:trHeight w:hRule="exact" w:val="851"/>
        </w:trPr>
        <w:tc>
          <w:tcPr>
            <w:tcW w:w="4700" w:type="dxa"/>
            <w:gridSpan w:val="2"/>
            <w:tcBorders>
              <w:bottom w:val="single" w:sz="4" w:space="0" w:color="auto"/>
            </w:tcBorders>
            <w:vAlign w:val="bottom"/>
          </w:tcPr>
          <w:p w:rsidR="007511D7" w:rsidRPr="00635870" w:rsidRDefault="007511D7" w:rsidP="002B43B0">
            <w:pPr>
              <w:spacing w:after="80" w:line="300" w:lineRule="exact"/>
              <w:rPr>
                <w:sz w:val="28"/>
              </w:rPr>
            </w:pPr>
            <w:r>
              <w:rPr>
                <w:sz w:val="28"/>
              </w:rPr>
              <w:t>Организация Объединенных Наций</w:t>
            </w:r>
          </w:p>
        </w:tc>
        <w:tc>
          <w:tcPr>
            <w:tcW w:w="4939" w:type="dxa"/>
            <w:gridSpan w:val="2"/>
            <w:tcBorders>
              <w:bottom w:val="single" w:sz="4" w:space="0" w:color="auto"/>
            </w:tcBorders>
            <w:vAlign w:val="bottom"/>
          </w:tcPr>
          <w:p w:rsidR="007511D7" w:rsidRPr="00D65A62" w:rsidRDefault="007511D7" w:rsidP="002B43B0">
            <w:pPr>
              <w:jc w:val="right"/>
              <w:rPr>
                <w:sz w:val="20"/>
                <w:lang w:val="en-US"/>
              </w:rPr>
            </w:pPr>
            <w:r w:rsidRPr="002F7307">
              <w:rPr>
                <w:sz w:val="40"/>
                <w:szCs w:val="40"/>
                <w:lang w:val="en-US"/>
              </w:rPr>
              <w:t>CERD</w:t>
            </w:r>
            <w:r w:rsidRPr="00D65A62">
              <w:rPr>
                <w:sz w:val="20"/>
                <w:lang w:val="en-US"/>
              </w:rPr>
              <w:t>/</w:t>
            </w:r>
            <w:fldSimple w:instr=" FILLIN  &quot;Введите часть символа после CERD/&quot;  \* MERGEFORMAT ">
              <w:r w:rsidR="00B71D11">
                <w:t>C/ALB/5-8</w:t>
              </w:r>
            </w:fldSimple>
          </w:p>
        </w:tc>
      </w:tr>
      <w:tr w:rsidR="007511D7" w:rsidRPr="00635870" w:rsidTr="002B43B0">
        <w:trPr>
          <w:trHeight w:hRule="exact" w:val="2835"/>
        </w:trPr>
        <w:tc>
          <w:tcPr>
            <w:tcW w:w="1280" w:type="dxa"/>
            <w:tcBorders>
              <w:top w:val="single" w:sz="4" w:space="0" w:color="auto"/>
              <w:bottom w:val="single" w:sz="12" w:space="0" w:color="auto"/>
            </w:tcBorders>
          </w:tcPr>
          <w:p w:rsidR="007511D7" w:rsidRPr="00635870" w:rsidRDefault="007511D7" w:rsidP="002B43B0">
            <w:pPr>
              <w:spacing w:before="120"/>
              <w:jc w:val="center"/>
            </w:pPr>
            <w:r w:rsidRPr="0063587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7511D7" w:rsidRPr="007511D7" w:rsidRDefault="007511D7" w:rsidP="007511D7">
            <w:pPr>
              <w:suppressAutoHyphens/>
              <w:spacing w:before="120" w:line="380" w:lineRule="exact"/>
              <w:rPr>
                <w:b/>
                <w:spacing w:val="-4"/>
                <w:w w:val="100"/>
                <w:sz w:val="34"/>
                <w:szCs w:val="40"/>
              </w:rPr>
            </w:pPr>
            <w:r w:rsidRPr="007511D7">
              <w:rPr>
                <w:b/>
                <w:spacing w:val="-4"/>
                <w:w w:val="100"/>
                <w:sz w:val="34"/>
                <w:szCs w:val="40"/>
              </w:rPr>
              <w:t>Международная конвенция</w:t>
            </w:r>
            <w:r w:rsidRPr="007511D7">
              <w:rPr>
                <w:b/>
                <w:spacing w:val="-4"/>
                <w:w w:val="100"/>
                <w:sz w:val="34"/>
                <w:szCs w:val="40"/>
              </w:rPr>
              <w:br/>
              <w:t>о ликвидации всех форм</w:t>
            </w:r>
            <w:r w:rsidRPr="007511D7">
              <w:rPr>
                <w:b/>
                <w:spacing w:val="-4"/>
                <w:w w:val="100"/>
                <w:sz w:val="34"/>
                <w:szCs w:val="40"/>
              </w:rPr>
              <w:br/>
              <w:t>расовой дискриминации</w:t>
            </w:r>
          </w:p>
        </w:tc>
        <w:tc>
          <w:tcPr>
            <w:tcW w:w="2819" w:type="dxa"/>
            <w:tcBorders>
              <w:top w:val="single" w:sz="4" w:space="0" w:color="auto"/>
              <w:bottom w:val="single" w:sz="12" w:space="0" w:color="auto"/>
            </w:tcBorders>
          </w:tcPr>
          <w:p w:rsidR="007511D7" w:rsidRPr="00D65A62" w:rsidRDefault="007511D7" w:rsidP="002B43B0">
            <w:pPr>
              <w:spacing w:before="240" w:after="0"/>
              <w:rPr>
                <w:sz w:val="20"/>
                <w:lang w:val="en-US"/>
              </w:rPr>
            </w:pPr>
            <w:r w:rsidRPr="00D65A62">
              <w:rPr>
                <w:sz w:val="20"/>
                <w:lang w:val="en-US"/>
              </w:rPr>
              <w:t>Distr</w:t>
            </w:r>
            <w:r w:rsidRPr="00D65A62">
              <w:rPr>
                <w:sz w:val="20"/>
              </w:rPr>
              <w:t>.:</w:t>
            </w:r>
            <w:r w:rsidRPr="00D65A62">
              <w:rPr>
                <w:sz w:val="20"/>
                <w:lang w:val="en-US"/>
              </w:rPr>
              <w:t xml:space="preserve"> </w:t>
            </w:r>
            <w:bookmarkStart w:id="0" w:name="ПолеСоСписком1"/>
            <w:r w:rsidRPr="00D65A62">
              <w:rPr>
                <w:sz w:val="20"/>
              </w:rPr>
              <w:fldChar w:fldCharType="begin">
                <w:ffData>
                  <w:name w:val="ПолеСоСписком1"/>
                  <w:enabled/>
                  <w:calcOnExit w:val="0"/>
                  <w:ddList>
                    <w:listEntry w:val="General"/>
                    <w:listEntry w:val="Limited"/>
                    <w:listEntry w:val="Restricted"/>
                  </w:ddList>
                </w:ffData>
              </w:fldChar>
            </w:r>
            <w:r w:rsidRPr="00D65A62">
              <w:rPr>
                <w:sz w:val="20"/>
                <w:lang w:val="en-US"/>
              </w:rPr>
              <w:instrText xml:space="preserve"> FORMDROPDOWN </w:instrText>
            </w:r>
            <w:r w:rsidRPr="00D65A62">
              <w:rPr>
                <w:sz w:val="20"/>
              </w:rPr>
            </w:r>
            <w:r w:rsidRPr="00D65A62">
              <w:rPr>
                <w:sz w:val="20"/>
              </w:rPr>
              <w:fldChar w:fldCharType="end"/>
            </w:r>
            <w:bookmarkEnd w:id="0"/>
          </w:p>
          <w:p w:rsidR="007511D7" w:rsidRPr="00D65A62" w:rsidRDefault="007511D7" w:rsidP="002B43B0">
            <w:pPr>
              <w:spacing w:before="0" w:after="0"/>
              <w:rPr>
                <w:sz w:val="20"/>
                <w:lang w:val="en-US"/>
              </w:rPr>
            </w:pPr>
            <w:r w:rsidRPr="00D65A62">
              <w:rPr>
                <w:sz w:val="20"/>
                <w:lang w:val="en-US"/>
              </w:rPr>
              <w:fldChar w:fldCharType="begin"/>
            </w:r>
            <w:r w:rsidRPr="00D65A62">
              <w:rPr>
                <w:sz w:val="20"/>
                <w:lang w:val="en-US"/>
              </w:rPr>
              <w:instrText xml:space="preserve"> FILLIN  "Введите дату документа" \* MERGEFORMAT </w:instrText>
            </w:r>
            <w:r w:rsidR="00B71D11">
              <w:rPr>
                <w:sz w:val="20"/>
                <w:lang w:val="en-US"/>
              </w:rPr>
              <w:fldChar w:fldCharType="separate"/>
            </w:r>
            <w:r w:rsidR="00B71D11">
              <w:rPr>
                <w:sz w:val="20"/>
                <w:lang w:val="en-US"/>
              </w:rPr>
              <w:t>6 December 2010</w:t>
            </w:r>
            <w:r w:rsidRPr="00D65A62">
              <w:rPr>
                <w:sz w:val="20"/>
                <w:lang w:val="en-US"/>
              </w:rPr>
              <w:fldChar w:fldCharType="end"/>
            </w:r>
          </w:p>
          <w:p w:rsidR="007511D7" w:rsidRPr="00D65A62" w:rsidRDefault="007511D7" w:rsidP="002B43B0">
            <w:pPr>
              <w:spacing w:before="0" w:after="0"/>
              <w:rPr>
                <w:sz w:val="20"/>
              </w:rPr>
            </w:pPr>
            <w:r w:rsidRPr="00D65A62">
              <w:rPr>
                <w:sz w:val="20"/>
                <w:lang w:val="en-US"/>
              </w:rPr>
              <w:t>Russian</w:t>
            </w:r>
          </w:p>
          <w:p w:rsidR="007511D7" w:rsidRPr="00D65A62" w:rsidRDefault="007511D7" w:rsidP="002B43B0">
            <w:pPr>
              <w:spacing w:before="0" w:after="0"/>
              <w:rPr>
                <w:sz w:val="20"/>
              </w:rPr>
            </w:pPr>
            <w:r w:rsidRPr="00D65A62">
              <w:rPr>
                <w:sz w:val="20"/>
                <w:lang w:val="en-US"/>
              </w:rPr>
              <w:t>Original</w:t>
            </w:r>
            <w:r w:rsidRPr="00D65A62">
              <w:rPr>
                <w:sz w:val="20"/>
              </w:rPr>
              <w:t xml:space="preserve">: </w:t>
            </w:r>
            <w:bookmarkStart w:id="1" w:name="ПолеСоСписком2"/>
            <w:r w:rsidRPr="00D65A62">
              <w:rPr>
                <w:sz w:val="20"/>
              </w:rPr>
              <w:fldChar w:fldCharType="begin">
                <w:ffData>
                  <w:name w:val="ПолеСоСписком2"/>
                  <w:enabled/>
                  <w:calcOnExit w:val="0"/>
                  <w:ddList>
                    <w:listEntry w:val="English"/>
                    <w:listEntry w:val="French"/>
                    <w:listEntry w:val="Spanish"/>
                    <w:listEntry w:val="Arabic"/>
                    <w:listEntry w:val="Chinese"/>
                    <w:listEntry w:val="English/French"/>
                    <w:listEntry w:val="English and French"/>
                  </w:ddList>
                </w:ffData>
              </w:fldChar>
            </w:r>
            <w:r w:rsidRPr="00D65A62">
              <w:rPr>
                <w:sz w:val="20"/>
                <w:lang w:val="en-US"/>
              </w:rPr>
              <w:instrText xml:space="preserve"> FORMDROPDOWN </w:instrText>
            </w:r>
            <w:r w:rsidRPr="00D65A62">
              <w:rPr>
                <w:sz w:val="20"/>
              </w:rPr>
            </w:r>
            <w:r w:rsidRPr="00D65A62">
              <w:rPr>
                <w:sz w:val="20"/>
              </w:rPr>
              <w:fldChar w:fldCharType="end"/>
            </w:r>
            <w:bookmarkEnd w:id="1"/>
          </w:p>
          <w:p w:rsidR="007511D7" w:rsidRPr="00635870" w:rsidRDefault="007511D7" w:rsidP="002B43B0"/>
        </w:tc>
      </w:tr>
    </w:tbl>
    <w:p w:rsidR="00B71D11" w:rsidRPr="005A688D" w:rsidRDefault="00B71D11" w:rsidP="00B71D11">
      <w:pPr>
        <w:spacing w:before="120"/>
        <w:rPr>
          <w:b/>
          <w:sz w:val="24"/>
          <w:szCs w:val="24"/>
        </w:rPr>
      </w:pPr>
      <w:r w:rsidRPr="005A688D">
        <w:rPr>
          <w:b/>
          <w:sz w:val="24"/>
          <w:szCs w:val="24"/>
        </w:rPr>
        <w:t>Комитет по ликвидации расовой дискриминации</w:t>
      </w:r>
    </w:p>
    <w:p w:rsidR="00B71D11" w:rsidRPr="005A688D" w:rsidRDefault="00B71D11" w:rsidP="00B71D11">
      <w:pPr>
        <w:pStyle w:val="HMGR"/>
      </w:pPr>
      <w:r w:rsidRPr="005A688D">
        <w:tab/>
      </w:r>
      <w:r w:rsidRPr="005A688D">
        <w:tab/>
        <w:t>Доклады, представляемые государствами-участниками в соответствии со статьей 9 Конвенции</w:t>
      </w:r>
    </w:p>
    <w:p w:rsidR="00B71D11" w:rsidRPr="005A688D" w:rsidRDefault="00B71D11" w:rsidP="00B71D11">
      <w:pPr>
        <w:pStyle w:val="HChGR"/>
      </w:pPr>
      <w:r w:rsidRPr="005A688D">
        <w:tab/>
      </w:r>
      <w:r w:rsidRPr="005A688D">
        <w:tab/>
        <w:t>Пятый-восьмой периодические доклады государств</w:t>
      </w:r>
      <w:r w:rsidR="00DC77C8">
        <w:t>-</w:t>
      </w:r>
      <w:r w:rsidRPr="005A688D">
        <w:t>участников, которые должны были быть представлены в 2009 году</w:t>
      </w:r>
      <w:r w:rsidRPr="005A688D">
        <w:rPr>
          <w:vertAlign w:val="superscript"/>
        </w:rPr>
        <w:footnoteReference w:customMarkFollows="1" w:id="1"/>
        <w:t>*</w:t>
      </w:r>
    </w:p>
    <w:p w:rsidR="00B71D11" w:rsidRPr="002F5731" w:rsidRDefault="00B71D11" w:rsidP="00B71D11">
      <w:pPr>
        <w:pStyle w:val="HMGR"/>
        <w:rPr>
          <w:lang w:val="en-US"/>
        </w:rPr>
      </w:pPr>
      <w:r w:rsidRPr="005A688D">
        <w:tab/>
      </w:r>
      <w:r w:rsidRPr="005A688D">
        <w:tab/>
        <w:t>Албания</w:t>
      </w:r>
      <w:r w:rsidRPr="00DC77C8">
        <w:rPr>
          <w:sz w:val="28"/>
          <w:szCs w:val="28"/>
          <w:vertAlign w:val="superscript"/>
        </w:rPr>
        <w:footnoteReference w:customMarkFollows="1" w:id="2"/>
        <w:t>**</w:t>
      </w:r>
    </w:p>
    <w:p w:rsidR="00B71D11" w:rsidRPr="005A688D" w:rsidRDefault="00B71D11" w:rsidP="00B71D11">
      <w:pPr>
        <w:jc w:val="right"/>
      </w:pPr>
      <w:r w:rsidRPr="005A688D">
        <w:t>[7 сентября 2010 года]</w:t>
      </w:r>
    </w:p>
    <w:p w:rsidR="009436CF" w:rsidRDefault="00B71D11" w:rsidP="009436CF">
      <w:pPr>
        <w:suppressAutoHyphens/>
        <w:spacing w:after="120"/>
        <w:rPr>
          <w:sz w:val="28"/>
        </w:rPr>
      </w:pPr>
      <w:r w:rsidRPr="005A688D">
        <w:br w:type="page"/>
      </w:r>
      <w:r w:rsidR="009436CF">
        <w:rPr>
          <w:sz w:val="28"/>
        </w:rPr>
        <w:t>Содержание</w:t>
      </w:r>
    </w:p>
    <w:p w:rsidR="009436CF" w:rsidRDefault="009436CF" w:rsidP="009436CF">
      <w:pPr>
        <w:tabs>
          <w:tab w:val="right" w:pos="9638"/>
        </w:tabs>
        <w:suppressAutoHyphens/>
        <w:spacing w:after="120"/>
        <w:ind w:left="283"/>
        <w:rPr>
          <w:sz w:val="18"/>
        </w:rPr>
      </w:pPr>
      <w:r>
        <w:rPr>
          <w:i/>
          <w:sz w:val="18"/>
        </w:rPr>
        <w:tab/>
        <w:t>Пункты</w:t>
      </w:r>
    </w:p>
    <w:p w:rsidR="000A138C" w:rsidRPr="000A138C" w:rsidRDefault="000A138C" w:rsidP="000A138C">
      <w:pPr>
        <w:tabs>
          <w:tab w:val="right" w:pos="850"/>
          <w:tab w:val="left" w:pos="1100"/>
          <w:tab w:val="left" w:leader="dot" w:pos="8787"/>
          <w:tab w:val="right" w:pos="9638"/>
        </w:tabs>
        <w:spacing w:after="120"/>
        <w:rPr>
          <w:lang w:val="en-US"/>
        </w:rPr>
      </w:pPr>
      <w:r>
        <w:tab/>
      </w:r>
      <w:r w:rsidR="00EA663A">
        <w:t>Сокращения</w:t>
      </w:r>
      <w:r w:rsidR="00EA663A" w:rsidRPr="00EA663A">
        <w:rPr>
          <w:lang w:val="en-US"/>
        </w:rPr>
        <w:t xml:space="preserve"> </w:t>
      </w:r>
      <w:r w:rsidRPr="00EA663A">
        <w:rPr>
          <w:lang w:val="en-US"/>
        </w:rPr>
        <w:tab/>
      </w:r>
      <w:r w:rsidRPr="00EA663A">
        <w:rPr>
          <w:lang w:val="en-US"/>
        </w:rPr>
        <w:tab/>
      </w:r>
      <w:r w:rsidR="00EA663A" w:rsidRPr="00EA663A">
        <w:rPr>
          <w:lang w:val="en-US"/>
        </w:rPr>
        <w:t>3</w:t>
      </w:r>
    </w:p>
    <w:p w:rsidR="000A138C" w:rsidRPr="00EA663A" w:rsidRDefault="000A138C" w:rsidP="000A138C">
      <w:pPr>
        <w:tabs>
          <w:tab w:val="right" w:pos="850"/>
          <w:tab w:val="left" w:pos="1134"/>
          <w:tab w:val="left" w:pos="1559"/>
          <w:tab w:val="left" w:leader="dot" w:pos="7654"/>
          <w:tab w:val="right" w:pos="8929"/>
          <w:tab w:val="right" w:pos="9638"/>
        </w:tabs>
        <w:spacing w:after="120"/>
      </w:pPr>
      <w:r w:rsidRPr="00EA663A">
        <w:rPr>
          <w:lang w:val="en-US"/>
        </w:rPr>
        <w:tab/>
      </w:r>
      <w:r w:rsidRPr="000A138C">
        <w:rPr>
          <w:lang w:val="en-US"/>
        </w:rPr>
        <w:t>I</w:t>
      </w:r>
      <w:r w:rsidRPr="00EA663A">
        <w:t>.</w:t>
      </w:r>
      <w:r w:rsidRPr="00EA663A">
        <w:tab/>
      </w:r>
      <w:r w:rsidR="00EA663A">
        <w:t>Демографические</w:t>
      </w:r>
      <w:r w:rsidR="00EA663A" w:rsidRPr="00EA663A">
        <w:t xml:space="preserve">, </w:t>
      </w:r>
      <w:r w:rsidR="00EA663A">
        <w:t>экономические</w:t>
      </w:r>
      <w:r w:rsidR="00EA663A" w:rsidRPr="00EA663A">
        <w:t xml:space="preserve">, </w:t>
      </w:r>
      <w:r w:rsidR="00EA663A">
        <w:t>социальные</w:t>
      </w:r>
      <w:r w:rsidR="00EA663A" w:rsidRPr="00EA663A">
        <w:t xml:space="preserve"> </w:t>
      </w:r>
      <w:r w:rsidR="00EA663A">
        <w:t>и</w:t>
      </w:r>
      <w:r w:rsidR="00EA663A" w:rsidRPr="00EA663A">
        <w:t xml:space="preserve"> </w:t>
      </w:r>
      <w:r w:rsidR="00EA663A">
        <w:t>культурные</w:t>
      </w:r>
      <w:r w:rsidR="00EA663A" w:rsidRPr="00EA663A">
        <w:t xml:space="preserve"> </w:t>
      </w:r>
      <w:r w:rsidR="00EA663A" w:rsidRPr="00EA663A">
        <w:br/>
      </w:r>
      <w:r w:rsidR="00EA663A" w:rsidRPr="00EA663A">
        <w:tab/>
      </w:r>
      <w:r w:rsidR="00EA663A" w:rsidRPr="00EA663A">
        <w:tab/>
      </w:r>
      <w:r w:rsidR="00EA663A">
        <w:t xml:space="preserve">характеристики Албании </w:t>
      </w:r>
      <w:r w:rsidRPr="00EA663A">
        <w:tab/>
      </w:r>
      <w:r w:rsidRPr="00EA663A">
        <w:tab/>
        <w:t>1–110</w:t>
      </w:r>
      <w:r w:rsidRPr="00EA663A">
        <w:tab/>
      </w:r>
      <w:r w:rsidR="00EA663A">
        <w:t>4</w:t>
      </w:r>
    </w:p>
    <w:p w:rsidR="000A138C" w:rsidRPr="00EA663A" w:rsidRDefault="000A138C" w:rsidP="000A138C">
      <w:pPr>
        <w:tabs>
          <w:tab w:val="right" w:pos="850"/>
          <w:tab w:val="left" w:pos="1134"/>
          <w:tab w:val="left" w:pos="1559"/>
          <w:tab w:val="left" w:leader="dot" w:pos="7654"/>
          <w:tab w:val="right" w:pos="8929"/>
          <w:tab w:val="right" w:pos="9638"/>
        </w:tabs>
        <w:spacing w:after="120"/>
      </w:pPr>
      <w:r w:rsidRPr="00EA663A">
        <w:tab/>
      </w:r>
      <w:r w:rsidRPr="00EA663A">
        <w:tab/>
      </w:r>
      <w:r w:rsidRPr="000A138C">
        <w:rPr>
          <w:lang w:val="en-US"/>
        </w:rPr>
        <w:t>A</w:t>
      </w:r>
      <w:r w:rsidRPr="00EA663A">
        <w:t>.</w:t>
      </w:r>
      <w:r w:rsidRPr="00EA663A">
        <w:tab/>
      </w:r>
      <w:r w:rsidR="00EA663A">
        <w:t xml:space="preserve">Население </w:t>
      </w:r>
      <w:r w:rsidRPr="00EA663A">
        <w:tab/>
      </w:r>
      <w:r w:rsidRPr="00EA663A">
        <w:tab/>
        <w:t>1–3</w:t>
      </w:r>
      <w:r w:rsidRPr="00EA663A">
        <w:tab/>
      </w:r>
      <w:r w:rsidR="00EA663A">
        <w:t>4</w:t>
      </w:r>
    </w:p>
    <w:p w:rsidR="000A138C" w:rsidRPr="00EA663A" w:rsidRDefault="000A138C" w:rsidP="000A138C">
      <w:pPr>
        <w:tabs>
          <w:tab w:val="right" w:pos="850"/>
          <w:tab w:val="left" w:pos="1134"/>
          <w:tab w:val="left" w:pos="1559"/>
          <w:tab w:val="left" w:pos="1984"/>
          <w:tab w:val="left" w:leader="dot" w:pos="7654"/>
          <w:tab w:val="right" w:pos="8929"/>
          <w:tab w:val="right" w:pos="9638"/>
        </w:tabs>
        <w:spacing w:after="120"/>
      </w:pPr>
      <w:r w:rsidRPr="00EA663A">
        <w:tab/>
      </w:r>
      <w:r w:rsidRPr="00EA663A">
        <w:tab/>
      </w:r>
      <w:r w:rsidRPr="000A138C">
        <w:rPr>
          <w:lang w:val="en-US"/>
        </w:rPr>
        <w:t>B</w:t>
      </w:r>
      <w:r w:rsidRPr="00EA663A">
        <w:t>.</w:t>
      </w:r>
      <w:r w:rsidRPr="00EA663A">
        <w:tab/>
      </w:r>
      <w:r w:rsidR="00EA663A">
        <w:t xml:space="preserve">Социальные, экономически и культурные показатели </w:t>
      </w:r>
      <w:r w:rsidRPr="00EA663A">
        <w:tab/>
      </w:r>
      <w:r w:rsidRPr="00EA663A">
        <w:tab/>
        <w:t>4–47</w:t>
      </w:r>
      <w:r w:rsidRPr="00EA663A">
        <w:tab/>
      </w:r>
      <w:r w:rsidR="00EA663A">
        <w:t>4</w:t>
      </w:r>
    </w:p>
    <w:p w:rsidR="000A138C" w:rsidRPr="00EA663A" w:rsidRDefault="000A138C" w:rsidP="000A138C">
      <w:pPr>
        <w:tabs>
          <w:tab w:val="right" w:pos="850"/>
          <w:tab w:val="left" w:pos="1134"/>
          <w:tab w:val="left" w:pos="1559"/>
          <w:tab w:val="left" w:pos="1984"/>
          <w:tab w:val="left" w:leader="dot" w:pos="7654"/>
          <w:tab w:val="right" w:pos="8929"/>
          <w:tab w:val="right" w:pos="9638"/>
        </w:tabs>
        <w:spacing w:after="120"/>
      </w:pPr>
      <w:r w:rsidRPr="00EA663A">
        <w:tab/>
      </w:r>
      <w:r w:rsidRPr="00EA663A">
        <w:tab/>
      </w:r>
      <w:r w:rsidRPr="000A138C">
        <w:rPr>
          <w:lang w:val="en-US"/>
        </w:rPr>
        <w:t>C</w:t>
      </w:r>
      <w:r w:rsidRPr="00EA663A">
        <w:t>.</w:t>
      </w:r>
      <w:r w:rsidRPr="00EA663A">
        <w:tab/>
      </w:r>
      <w:r w:rsidR="00EA663A">
        <w:t xml:space="preserve">Обзор защиты и поощрения прав человека </w:t>
      </w:r>
      <w:r w:rsidRPr="00EA663A">
        <w:tab/>
      </w:r>
      <w:r w:rsidRPr="00EA663A">
        <w:tab/>
        <w:t>48–59</w:t>
      </w:r>
      <w:r w:rsidRPr="00EA663A">
        <w:tab/>
      </w:r>
      <w:r w:rsidR="00EA663A">
        <w:t>11</w:t>
      </w:r>
    </w:p>
    <w:p w:rsidR="000A138C" w:rsidRPr="00EA663A" w:rsidRDefault="000A138C" w:rsidP="000A138C">
      <w:pPr>
        <w:tabs>
          <w:tab w:val="right" w:pos="850"/>
          <w:tab w:val="left" w:pos="1134"/>
          <w:tab w:val="left" w:pos="1559"/>
          <w:tab w:val="left" w:pos="1984"/>
          <w:tab w:val="left" w:leader="dot" w:pos="7654"/>
          <w:tab w:val="right" w:pos="8929"/>
          <w:tab w:val="right" w:pos="9638"/>
        </w:tabs>
        <w:spacing w:after="120"/>
      </w:pPr>
      <w:r w:rsidRPr="00EA663A">
        <w:tab/>
      </w:r>
      <w:r w:rsidRPr="00EA663A">
        <w:tab/>
      </w:r>
      <w:r w:rsidRPr="000A138C">
        <w:rPr>
          <w:lang w:val="en-US"/>
        </w:rPr>
        <w:t>D</w:t>
      </w:r>
      <w:r w:rsidRPr="00EA663A">
        <w:t>.</w:t>
      </w:r>
      <w:r w:rsidRPr="00EA663A">
        <w:tab/>
      </w:r>
      <w:r w:rsidR="00EA663A">
        <w:t xml:space="preserve">Процесс представления докладов на национальном уровне </w:t>
      </w:r>
      <w:r w:rsidRPr="00EA663A">
        <w:tab/>
      </w:r>
      <w:r w:rsidRPr="00EA663A">
        <w:tab/>
        <w:t>60–110</w:t>
      </w:r>
      <w:r w:rsidRPr="00EA663A">
        <w:tab/>
      </w:r>
      <w:r w:rsidR="00EA663A">
        <w:t>13</w:t>
      </w:r>
    </w:p>
    <w:p w:rsidR="000A138C" w:rsidRPr="00EA663A" w:rsidRDefault="000A138C" w:rsidP="000A138C">
      <w:pPr>
        <w:tabs>
          <w:tab w:val="right" w:pos="850"/>
          <w:tab w:val="left" w:pos="1134"/>
          <w:tab w:val="left" w:pos="1559"/>
          <w:tab w:val="left" w:pos="1984"/>
          <w:tab w:val="left" w:leader="dot" w:pos="7654"/>
          <w:tab w:val="right" w:pos="8929"/>
          <w:tab w:val="right" w:pos="9638"/>
        </w:tabs>
        <w:spacing w:after="120"/>
      </w:pPr>
      <w:r w:rsidRPr="00EA663A">
        <w:tab/>
      </w:r>
      <w:r w:rsidR="00EA663A">
        <w:rPr>
          <w:lang w:val="en-US"/>
        </w:rPr>
        <w:t>II</w:t>
      </w:r>
      <w:r w:rsidR="00EA663A" w:rsidRPr="00EA663A">
        <w:t>.</w:t>
      </w:r>
      <w:r w:rsidR="00EA663A" w:rsidRPr="00EA663A">
        <w:tab/>
      </w:r>
      <w:r w:rsidR="00EA663A">
        <w:t>Осуществление/обеспечение исполнения положений статей 1−7</w:t>
      </w:r>
      <w:r w:rsidR="00EA663A">
        <w:br/>
      </w:r>
      <w:r w:rsidR="00EA663A">
        <w:tab/>
      </w:r>
      <w:r w:rsidR="00EA663A">
        <w:tab/>
        <w:t>Конвенции</w:t>
      </w:r>
      <w:r w:rsidRPr="00EA663A">
        <w:tab/>
      </w:r>
      <w:r w:rsidRPr="00EA663A">
        <w:tab/>
        <w:t>111–289</w:t>
      </w:r>
      <w:r w:rsidRPr="00EA663A">
        <w:tab/>
      </w:r>
      <w:r w:rsidR="00EA663A">
        <w:t>24</w:t>
      </w:r>
    </w:p>
    <w:p w:rsidR="000A138C" w:rsidRPr="000C4E02" w:rsidRDefault="000A138C" w:rsidP="000A138C">
      <w:pPr>
        <w:tabs>
          <w:tab w:val="right" w:pos="850"/>
          <w:tab w:val="left" w:pos="1134"/>
          <w:tab w:val="left" w:pos="1559"/>
          <w:tab w:val="left" w:leader="dot" w:pos="7654"/>
          <w:tab w:val="right" w:pos="8929"/>
          <w:tab w:val="right" w:pos="9638"/>
        </w:tabs>
        <w:spacing w:after="120"/>
      </w:pPr>
      <w:r w:rsidRPr="00EA663A">
        <w:tab/>
      </w:r>
      <w:r w:rsidRPr="00EA663A">
        <w:tab/>
      </w:r>
      <w:r w:rsidR="000C4E02">
        <w:t>Статья</w:t>
      </w:r>
      <w:r w:rsidRPr="008F490F">
        <w:t xml:space="preserve"> 1</w:t>
      </w:r>
      <w:r w:rsidRPr="008F490F">
        <w:tab/>
      </w:r>
      <w:r w:rsidRPr="008F490F">
        <w:tab/>
        <w:t>111–143</w:t>
      </w:r>
      <w:r w:rsidRPr="008F490F">
        <w:tab/>
      </w:r>
      <w:r w:rsidR="000C4E02">
        <w:t>24</w:t>
      </w:r>
    </w:p>
    <w:p w:rsidR="000A138C" w:rsidRPr="000C4E02" w:rsidRDefault="000A138C" w:rsidP="000A138C">
      <w:pPr>
        <w:tabs>
          <w:tab w:val="right" w:pos="850"/>
          <w:tab w:val="left" w:pos="1134"/>
          <w:tab w:val="left" w:pos="1559"/>
          <w:tab w:val="left" w:leader="dot" w:pos="7654"/>
          <w:tab w:val="right" w:pos="8929"/>
          <w:tab w:val="right" w:pos="9638"/>
        </w:tabs>
        <w:spacing w:after="120"/>
      </w:pPr>
      <w:r w:rsidRPr="008F490F">
        <w:tab/>
      </w:r>
      <w:r w:rsidRPr="008F490F">
        <w:tab/>
      </w:r>
      <w:r w:rsidR="000C4E02">
        <w:t>Статья 2</w:t>
      </w:r>
      <w:r w:rsidRPr="008F490F">
        <w:tab/>
      </w:r>
      <w:r w:rsidRPr="008F490F">
        <w:tab/>
        <w:t>144–193</w:t>
      </w:r>
      <w:r w:rsidRPr="008F490F">
        <w:tab/>
      </w:r>
      <w:r w:rsidR="000C4E02">
        <w:t>30</w:t>
      </w:r>
    </w:p>
    <w:p w:rsidR="000A138C" w:rsidRPr="00BA60CB" w:rsidRDefault="000A138C" w:rsidP="000A138C">
      <w:pPr>
        <w:tabs>
          <w:tab w:val="right" w:pos="850"/>
          <w:tab w:val="left" w:pos="1134"/>
          <w:tab w:val="left" w:pos="1559"/>
          <w:tab w:val="left" w:leader="dot" w:pos="7654"/>
          <w:tab w:val="right" w:pos="8929"/>
          <w:tab w:val="right" w:pos="9638"/>
        </w:tabs>
        <w:spacing w:after="120"/>
      </w:pPr>
      <w:r w:rsidRPr="008F490F">
        <w:tab/>
      </w:r>
      <w:r w:rsidRPr="008F490F">
        <w:tab/>
      </w:r>
      <w:r w:rsidR="00BA60CB">
        <w:t>Статья 3</w:t>
      </w:r>
      <w:r w:rsidRPr="008F490F">
        <w:tab/>
      </w:r>
      <w:r w:rsidRPr="008F490F">
        <w:tab/>
        <w:t>194–202</w:t>
      </w:r>
      <w:r w:rsidRPr="008F490F">
        <w:tab/>
      </w:r>
      <w:r w:rsidR="00BA60CB">
        <w:t>40</w:t>
      </w:r>
    </w:p>
    <w:p w:rsidR="000A138C" w:rsidRPr="00BA60CB" w:rsidRDefault="000A138C" w:rsidP="000A138C">
      <w:pPr>
        <w:tabs>
          <w:tab w:val="right" w:pos="850"/>
          <w:tab w:val="left" w:pos="1134"/>
          <w:tab w:val="left" w:pos="1559"/>
          <w:tab w:val="left" w:leader="dot" w:pos="7654"/>
          <w:tab w:val="right" w:pos="8929"/>
          <w:tab w:val="right" w:pos="9638"/>
        </w:tabs>
        <w:spacing w:after="120"/>
      </w:pPr>
      <w:r w:rsidRPr="008F490F">
        <w:tab/>
      </w:r>
      <w:r w:rsidRPr="008F490F">
        <w:tab/>
      </w:r>
      <w:r w:rsidR="00BA60CB">
        <w:t>Статья 4</w:t>
      </w:r>
      <w:r w:rsidRPr="008F490F">
        <w:tab/>
      </w:r>
      <w:r w:rsidRPr="008F490F">
        <w:tab/>
        <w:t>203–212</w:t>
      </w:r>
      <w:r w:rsidRPr="008F490F">
        <w:tab/>
      </w:r>
      <w:r w:rsidR="00BA60CB">
        <w:t>41</w:t>
      </w:r>
    </w:p>
    <w:p w:rsidR="000A138C" w:rsidRPr="008F490F" w:rsidRDefault="000A138C" w:rsidP="000A138C">
      <w:pPr>
        <w:tabs>
          <w:tab w:val="right" w:pos="850"/>
          <w:tab w:val="left" w:pos="1134"/>
          <w:tab w:val="left" w:pos="1559"/>
          <w:tab w:val="left" w:leader="dot" w:pos="7654"/>
          <w:tab w:val="right" w:pos="8929"/>
          <w:tab w:val="right" w:pos="9638"/>
        </w:tabs>
        <w:spacing w:after="120"/>
      </w:pPr>
      <w:r w:rsidRPr="008F490F">
        <w:tab/>
      </w:r>
      <w:r w:rsidRPr="008F490F">
        <w:tab/>
      </w:r>
      <w:r w:rsidR="008F490F">
        <w:t>Статья</w:t>
      </w:r>
      <w:r w:rsidRPr="008F490F">
        <w:t xml:space="preserve"> 5</w:t>
      </w:r>
      <w:r w:rsidRPr="008F490F">
        <w:tab/>
      </w:r>
      <w:r w:rsidRPr="008F490F">
        <w:tab/>
        <w:t>213–248</w:t>
      </w:r>
      <w:r w:rsidRPr="008F490F">
        <w:tab/>
      </w:r>
      <w:r w:rsidR="008F490F">
        <w:t>43</w:t>
      </w:r>
    </w:p>
    <w:p w:rsidR="000A138C" w:rsidRPr="008F490F" w:rsidRDefault="000A138C" w:rsidP="000A138C">
      <w:pPr>
        <w:tabs>
          <w:tab w:val="right" w:pos="850"/>
          <w:tab w:val="left" w:pos="1134"/>
          <w:tab w:val="left" w:pos="1559"/>
          <w:tab w:val="left" w:leader="dot" w:pos="7654"/>
          <w:tab w:val="right" w:pos="8929"/>
          <w:tab w:val="right" w:pos="9638"/>
        </w:tabs>
        <w:spacing w:after="120"/>
      </w:pPr>
      <w:r w:rsidRPr="008F490F">
        <w:tab/>
      </w:r>
      <w:r w:rsidRPr="008F490F">
        <w:tab/>
      </w:r>
      <w:r w:rsidR="008F490F">
        <w:t>Статья 6</w:t>
      </w:r>
      <w:r w:rsidRPr="008F490F">
        <w:tab/>
      </w:r>
      <w:r w:rsidRPr="008F490F">
        <w:tab/>
        <w:t>249–253</w:t>
      </w:r>
      <w:r w:rsidRPr="008F490F">
        <w:tab/>
      </w:r>
      <w:r w:rsidR="008F490F">
        <w:t>48</w:t>
      </w:r>
    </w:p>
    <w:p w:rsidR="000A138C" w:rsidRPr="008F490F" w:rsidRDefault="000A138C" w:rsidP="000A138C">
      <w:pPr>
        <w:tabs>
          <w:tab w:val="right" w:pos="850"/>
          <w:tab w:val="left" w:pos="1134"/>
          <w:tab w:val="left" w:pos="1559"/>
          <w:tab w:val="left" w:leader="dot" w:pos="7654"/>
          <w:tab w:val="right" w:pos="8929"/>
          <w:tab w:val="right" w:pos="9638"/>
        </w:tabs>
        <w:spacing w:after="120"/>
      </w:pPr>
      <w:r w:rsidRPr="008F490F">
        <w:tab/>
      </w:r>
      <w:r w:rsidRPr="008F490F">
        <w:tab/>
      </w:r>
      <w:r w:rsidR="008F490F">
        <w:t>Статья 7</w:t>
      </w:r>
      <w:r w:rsidRPr="008F490F">
        <w:tab/>
      </w:r>
      <w:r w:rsidRPr="008F490F">
        <w:tab/>
        <w:t>254–289</w:t>
      </w:r>
      <w:r w:rsidRPr="008F490F">
        <w:tab/>
      </w:r>
      <w:r w:rsidR="008F490F">
        <w:t>49</w:t>
      </w:r>
    </w:p>
    <w:p w:rsidR="000A138C" w:rsidRPr="008F490F" w:rsidRDefault="000A138C" w:rsidP="000A138C">
      <w:pPr>
        <w:tabs>
          <w:tab w:val="right" w:pos="850"/>
          <w:tab w:val="left" w:pos="1134"/>
          <w:tab w:val="left" w:pos="1559"/>
          <w:tab w:val="left" w:pos="1984"/>
          <w:tab w:val="left" w:leader="dot" w:pos="7654"/>
          <w:tab w:val="right" w:pos="8929"/>
          <w:tab w:val="right" w:pos="9638"/>
        </w:tabs>
        <w:spacing w:after="120"/>
      </w:pPr>
      <w:r w:rsidRPr="008F490F">
        <w:tab/>
      </w:r>
      <w:r w:rsidRPr="000A138C">
        <w:rPr>
          <w:lang w:val="en-US"/>
        </w:rPr>
        <w:t>III</w:t>
      </w:r>
      <w:r w:rsidRPr="008F490F">
        <w:t>.</w:t>
      </w:r>
      <w:r w:rsidRPr="008F490F">
        <w:tab/>
      </w:r>
      <w:r w:rsidR="008F490F">
        <w:t>Меры</w:t>
      </w:r>
      <w:r w:rsidR="008F490F" w:rsidRPr="008F490F">
        <w:t xml:space="preserve"> </w:t>
      </w:r>
      <w:r w:rsidR="008F490F">
        <w:t>по</w:t>
      </w:r>
      <w:r w:rsidR="008F490F" w:rsidRPr="008F490F">
        <w:t xml:space="preserve"> </w:t>
      </w:r>
      <w:r w:rsidR="008F490F">
        <w:t>осуществлению</w:t>
      </w:r>
      <w:r w:rsidR="008F490F" w:rsidRPr="008F490F">
        <w:t xml:space="preserve"> </w:t>
      </w:r>
      <w:r w:rsidR="008F490F">
        <w:t>сформулированных</w:t>
      </w:r>
      <w:r w:rsidR="008F490F" w:rsidRPr="008F490F">
        <w:t xml:space="preserve"> </w:t>
      </w:r>
      <w:r w:rsidR="008F490F">
        <w:t>Комитетом</w:t>
      </w:r>
      <w:r w:rsidR="008F490F" w:rsidRPr="008F490F">
        <w:t xml:space="preserve"> </w:t>
      </w:r>
      <w:r w:rsidR="008F490F">
        <w:t>рекомендаций</w:t>
      </w:r>
      <w:r w:rsidR="008F490F" w:rsidRPr="008F490F">
        <w:br/>
      </w:r>
      <w:r w:rsidR="008F490F" w:rsidRPr="008F490F">
        <w:tab/>
      </w:r>
      <w:r w:rsidR="008F490F" w:rsidRPr="008F490F">
        <w:tab/>
      </w:r>
      <w:r w:rsidR="008F490F">
        <w:t xml:space="preserve">по первоначальному − четвертому периодическому докладам </w:t>
      </w:r>
      <w:r w:rsidR="008F490F">
        <w:br/>
      </w:r>
      <w:r w:rsidR="008F490F">
        <w:tab/>
      </w:r>
      <w:r w:rsidR="008F490F">
        <w:tab/>
        <w:t xml:space="preserve">в соответствии с Конвенцией </w:t>
      </w:r>
      <w:r w:rsidRPr="008F490F">
        <w:tab/>
      </w:r>
      <w:r w:rsidRPr="008F490F">
        <w:tab/>
        <w:t>290–446</w:t>
      </w:r>
      <w:r w:rsidRPr="008F490F">
        <w:tab/>
      </w:r>
      <w:r w:rsidR="008F490F">
        <w:t>56</w:t>
      </w:r>
    </w:p>
    <w:p w:rsidR="000A138C" w:rsidRPr="008F490F" w:rsidRDefault="000A138C" w:rsidP="000A138C">
      <w:pPr>
        <w:tabs>
          <w:tab w:val="right" w:pos="850"/>
          <w:tab w:val="left" w:pos="1100"/>
          <w:tab w:val="left" w:leader="dot" w:pos="8787"/>
          <w:tab w:val="right" w:pos="9638"/>
        </w:tabs>
        <w:spacing w:after="120"/>
      </w:pPr>
      <w:r w:rsidRPr="008F490F">
        <w:tab/>
      </w:r>
      <w:r w:rsidR="008F490F">
        <w:t xml:space="preserve">Приложение </w:t>
      </w:r>
      <w:r>
        <w:tab/>
      </w:r>
      <w:r>
        <w:tab/>
      </w:r>
      <w:r w:rsidR="008F490F">
        <w:t>85</w:t>
      </w:r>
      <w:r>
        <w:tab/>
      </w:r>
    </w:p>
    <w:p w:rsidR="00B71D11" w:rsidRPr="009436CF" w:rsidRDefault="00B71D11" w:rsidP="009436CF">
      <w:pPr>
        <w:tabs>
          <w:tab w:val="right" w:pos="850"/>
          <w:tab w:val="left" w:pos="1134"/>
          <w:tab w:val="left" w:pos="1559"/>
          <w:tab w:val="left" w:pos="1984"/>
          <w:tab w:val="left" w:leader="dot" w:pos="8787"/>
          <w:tab w:val="right" w:pos="9638"/>
        </w:tabs>
        <w:suppressAutoHyphens/>
        <w:spacing w:after="120"/>
      </w:pPr>
    </w:p>
    <w:p w:rsidR="009436CF" w:rsidRPr="001562EF" w:rsidRDefault="009436CF" w:rsidP="000933E2">
      <w:pPr>
        <w:pStyle w:val="HChGR"/>
      </w:pPr>
      <w:r>
        <w:br w:type="page"/>
      </w:r>
      <w:r w:rsidR="000933E2">
        <w:tab/>
      </w:r>
      <w:r w:rsidR="000933E2">
        <w:tab/>
      </w:r>
      <w:r w:rsidRPr="001562EF">
        <w:t>Сокращения</w:t>
      </w:r>
    </w:p>
    <w:p w:rsidR="009436CF" w:rsidRPr="001562EF" w:rsidRDefault="009436CF" w:rsidP="000933E2">
      <w:pPr>
        <w:pStyle w:val="SingleTxtGR"/>
      </w:pPr>
      <w:r w:rsidRPr="001562EF">
        <w:t>АХК</w:t>
      </w:r>
      <w:r w:rsidRPr="001562EF">
        <w:tab/>
      </w:r>
      <w:r w:rsidR="000933E2">
        <w:tab/>
      </w:r>
      <w:r w:rsidR="000933E2">
        <w:tab/>
      </w:r>
      <w:r w:rsidRPr="001562EF">
        <w:t>Албанский хельсинкский комитет</w:t>
      </w:r>
    </w:p>
    <w:p w:rsidR="009436CF" w:rsidRPr="001562EF" w:rsidRDefault="009436CF" w:rsidP="000933E2">
      <w:pPr>
        <w:pStyle w:val="SingleTxtGR"/>
      </w:pPr>
      <w:r w:rsidRPr="001562EF">
        <w:t>АРТ</w:t>
      </w:r>
      <w:r w:rsidRPr="001562EF">
        <w:tab/>
      </w:r>
      <w:r w:rsidR="000933E2">
        <w:tab/>
      </w:r>
      <w:r w:rsidR="000933E2">
        <w:tab/>
      </w:r>
      <w:r w:rsidRPr="001562EF">
        <w:t>Албанское радио и телевидение</w:t>
      </w:r>
    </w:p>
    <w:p w:rsidR="009436CF" w:rsidRPr="001562EF" w:rsidRDefault="009436CF" w:rsidP="000933E2">
      <w:pPr>
        <w:pStyle w:val="SingleTxtGR"/>
      </w:pPr>
      <w:r w:rsidRPr="001562EF">
        <w:t>Собрание</w:t>
      </w:r>
      <w:r w:rsidRPr="001562EF">
        <w:tab/>
      </w:r>
      <w:r w:rsidR="000933E2">
        <w:tab/>
      </w:r>
      <w:r w:rsidRPr="001562EF">
        <w:t>Народное собрание Албании</w:t>
      </w:r>
    </w:p>
    <w:p w:rsidR="009436CF" w:rsidRPr="001562EF" w:rsidRDefault="009436CF" w:rsidP="000933E2">
      <w:pPr>
        <w:pStyle w:val="SingleTxtGR"/>
      </w:pPr>
      <w:r w:rsidRPr="001562EF">
        <w:t>СМ</w:t>
      </w:r>
      <w:r w:rsidRPr="001562EF">
        <w:tab/>
      </w:r>
      <w:r w:rsidR="000933E2">
        <w:tab/>
      </w:r>
      <w:r w:rsidR="000933E2">
        <w:tab/>
      </w:r>
      <w:r w:rsidRPr="001562EF">
        <w:t>Совет министров</w:t>
      </w:r>
    </w:p>
    <w:p w:rsidR="009436CF" w:rsidRPr="001562EF" w:rsidRDefault="009436CF" w:rsidP="000933E2">
      <w:pPr>
        <w:pStyle w:val="SingleTxtGR"/>
      </w:pPr>
      <w:r w:rsidRPr="001562EF">
        <w:t>Конституция</w:t>
      </w:r>
      <w:r w:rsidRPr="001562EF">
        <w:tab/>
        <w:t>Албанская конституция</w:t>
      </w:r>
    </w:p>
    <w:p w:rsidR="009436CF" w:rsidRPr="001562EF" w:rsidRDefault="009436CF" w:rsidP="000933E2">
      <w:pPr>
        <w:pStyle w:val="SingleTxtGR"/>
      </w:pPr>
      <w:r w:rsidRPr="001562EF">
        <w:t>ОО</w:t>
      </w:r>
      <w:r w:rsidRPr="001562EF">
        <w:tab/>
      </w:r>
      <w:r w:rsidR="000933E2">
        <w:tab/>
      </w:r>
      <w:r w:rsidR="000933E2">
        <w:tab/>
      </w:r>
      <w:r w:rsidRPr="001562EF">
        <w:t>Отдел образования</w:t>
      </w:r>
    </w:p>
    <w:p w:rsidR="009436CF" w:rsidRPr="001562EF" w:rsidRDefault="009436CF" w:rsidP="000933E2">
      <w:pPr>
        <w:pStyle w:val="SingleTxtGR"/>
      </w:pPr>
      <w:r w:rsidRPr="001562EF">
        <w:t>КЗС</w:t>
      </w:r>
      <w:r w:rsidRPr="001562EF">
        <w:tab/>
      </w:r>
      <w:r w:rsidR="000933E2">
        <w:tab/>
      </w:r>
      <w:r w:rsidR="000933E2">
        <w:tab/>
      </w:r>
      <w:r w:rsidRPr="001562EF">
        <w:t>Кодекс законов о семье Республики Албания</w:t>
      </w:r>
    </w:p>
    <w:p w:rsidR="009436CF" w:rsidRPr="001562EF" w:rsidRDefault="009436CF" w:rsidP="000933E2">
      <w:pPr>
        <w:pStyle w:val="SingleTxtGR"/>
      </w:pPr>
      <w:r w:rsidRPr="001562EF">
        <w:t>ИНСТАТ</w:t>
      </w:r>
      <w:r w:rsidRPr="001562EF">
        <w:tab/>
      </w:r>
      <w:r w:rsidR="000933E2">
        <w:tab/>
      </w:r>
      <w:r w:rsidRPr="001562EF">
        <w:t>Албанский институт статистики</w:t>
      </w:r>
    </w:p>
    <w:p w:rsidR="009436CF" w:rsidRPr="001562EF" w:rsidRDefault="009436CF" w:rsidP="000933E2">
      <w:pPr>
        <w:pStyle w:val="SingleTxtGR"/>
      </w:pPr>
      <w:r w:rsidRPr="001562EF">
        <w:t>КЗТ</w:t>
      </w:r>
      <w:r w:rsidRPr="001562EF">
        <w:tab/>
      </w:r>
      <w:r w:rsidR="000933E2">
        <w:tab/>
      </w:r>
      <w:r w:rsidR="000933E2">
        <w:tab/>
      </w:r>
      <w:r w:rsidRPr="001562EF">
        <w:t>Кодекс законов о труде Республики Албания</w:t>
      </w:r>
    </w:p>
    <w:p w:rsidR="009436CF" w:rsidRPr="001562EF" w:rsidRDefault="009436CF" w:rsidP="000933E2">
      <w:pPr>
        <w:pStyle w:val="SingleTxtGR"/>
      </w:pPr>
      <w:r w:rsidRPr="001562EF">
        <w:t>МОН</w:t>
      </w:r>
      <w:r w:rsidRPr="001562EF">
        <w:tab/>
      </w:r>
      <w:r w:rsidR="000933E2">
        <w:tab/>
      </w:r>
      <w:r w:rsidR="000933E2">
        <w:tab/>
      </w:r>
      <w:r w:rsidRPr="001562EF">
        <w:t>Министерство образования и науки</w:t>
      </w:r>
    </w:p>
    <w:p w:rsidR="009436CF" w:rsidRPr="001562EF" w:rsidRDefault="009436CF" w:rsidP="000933E2">
      <w:pPr>
        <w:pStyle w:val="SingleTxtGR"/>
      </w:pPr>
      <w:r w:rsidRPr="001562EF">
        <w:t>МЭТЭ</w:t>
      </w:r>
      <w:r w:rsidRPr="001562EF">
        <w:tab/>
      </w:r>
      <w:r w:rsidR="000933E2">
        <w:tab/>
      </w:r>
      <w:r w:rsidRPr="001562EF">
        <w:t>Министерство экономики, торговли и энергетики</w:t>
      </w:r>
    </w:p>
    <w:p w:rsidR="009436CF" w:rsidRPr="001562EF" w:rsidRDefault="009436CF" w:rsidP="000933E2">
      <w:pPr>
        <w:pStyle w:val="SingleTxtGR"/>
      </w:pPr>
      <w:r w:rsidRPr="001562EF">
        <w:t>МИД</w:t>
      </w:r>
      <w:r w:rsidRPr="001562EF">
        <w:tab/>
      </w:r>
      <w:r w:rsidR="000933E2">
        <w:tab/>
      </w:r>
      <w:r w:rsidR="000933E2">
        <w:tab/>
      </w:r>
      <w:r w:rsidRPr="001562EF">
        <w:t>Министерство иностранных дел</w:t>
      </w:r>
    </w:p>
    <w:p w:rsidR="009436CF" w:rsidRPr="001562EF" w:rsidRDefault="009436CF" w:rsidP="000933E2">
      <w:pPr>
        <w:pStyle w:val="SingleTxtGR"/>
        <w:ind w:left="2835" w:hanging="1701"/>
      </w:pPr>
      <w:r w:rsidRPr="001562EF">
        <w:t>М</w:t>
      </w:r>
      <w:r w:rsidR="000933E2">
        <w:t>Т</w:t>
      </w:r>
      <w:r w:rsidRPr="001562EF">
        <w:t>СДРВ</w:t>
      </w:r>
      <w:r w:rsidRPr="001562EF">
        <w:tab/>
      </w:r>
      <w:r w:rsidR="000933E2">
        <w:tab/>
      </w:r>
      <w:r w:rsidRPr="001562EF">
        <w:t>Министерство по труду, социальным делам и равным во</w:t>
      </w:r>
      <w:r w:rsidRPr="001562EF">
        <w:t>з</w:t>
      </w:r>
      <w:r w:rsidRPr="001562EF">
        <w:t>можностям</w:t>
      </w:r>
    </w:p>
    <w:p w:rsidR="009436CF" w:rsidRPr="001562EF" w:rsidRDefault="009436CF" w:rsidP="000933E2">
      <w:pPr>
        <w:pStyle w:val="SingleTxtGR"/>
      </w:pPr>
      <w:r w:rsidRPr="001562EF">
        <w:t>Минздрав</w:t>
      </w:r>
      <w:r w:rsidRPr="001562EF">
        <w:tab/>
      </w:r>
      <w:r w:rsidR="000933E2">
        <w:tab/>
      </w:r>
      <w:r w:rsidRPr="001562EF">
        <w:t>Министерство здравоохранения</w:t>
      </w:r>
    </w:p>
    <w:p w:rsidR="009436CF" w:rsidRPr="001562EF" w:rsidRDefault="009436CF" w:rsidP="000933E2">
      <w:pPr>
        <w:pStyle w:val="SingleTxtGR"/>
      </w:pPr>
      <w:r w:rsidRPr="001562EF">
        <w:t>МВД</w:t>
      </w:r>
      <w:r w:rsidRPr="001562EF">
        <w:tab/>
      </w:r>
      <w:r w:rsidR="000933E2">
        <w:tab/>
      </w:r>
      <w:r w:rsidR="000933E2">
        <w:tab/>
      </w:r>
      <w:r w:rsidRPr="001562EF">
        <w:t>Министерство внутренних дел</w:t>
      </w:r>
    </w:p>
    <w:p w:rsidR="009436CF" w:rsidRPr="001562EF" w:rsidRDefault="009436CF" w:rsidP="000933E2">
      <w:pPr>
        <w:pStyle w:val="SingleTxtGR"/>
      </w:pPr>
      <w:r w:rsidRPr="001562EF">
        <w:t>Минюст</w:t>
      </w:r>
      <w:r w:rsidRPr="001562EF">
        <w:tab/>
      </w:r>
      <w:r w:rsidR="000933E2">
        <w:tab/>
      </w:r>
      <w:r w:rsidRPr="001562EF">
        <w:t>Министерство юстиции</w:t>
      </w:r>
    </w:p>
    <w:p w:rsidR="009436CF" w:rsidRPr="001562EF" w:rsidRDefault="009436CF" w:rsidP="000933E2">
      <w:pPr>
        <w:pStyle w:val="SingleTxtGR"/>
      </w:pPr>
      <w:r w:rsidRPr="001562EF">
        <w:t>МТКМС</w:t>
      </w:r>
      <w:r w:rsidRPr="001562EF">
        <w:tab/>
      </w:r>
      <w:r w:rsidR="000933E2">
        <w:tab/>
      </w:r>
      <w:r w:rsidRPr="001562EF">
        <w:t>Министерство по туризму, культуре, молодежи и спорту</w:t>
      </w:r>
    </w:p>
    <w:p w:rsidR="009436CF" w:rsidRPr="001562EF" w:rsidRDefault="009436CF" w:rsidP="000933E2">
      <w:pPr>
        <w:pStyle w:val="SingleTxtGR"/>
      </w:pPr>
      <w:r w:rsidRPr="001562EF">
        <w:t>НСРТ</w:t>
      </w:r>
      <w:r w:rsidRPr="001562EF">
        <w:tab/>
      </w:r>
      <w:r w:rsidR="000933E2">
        <w:tab/>
      </w:r>
      <w:r w:rsidR="000933E2">
        <w:tab/>
      </w:r>
      <w:r w:rsidRPr="001562EF">
        <w:t>Национальный совет радио и телевидения</w:t>
      </w:r>
    </w:p>
    <w:p w:rsidR="009436CF" w:rsidRPr="001562EF" w:rsidRDefault="009436CF" w:rsidP="000933E2">
      <w:pPr>
        <w:pStyle w:val="SingleTxtGR"/>
        <w:ind w:left="2835" w:hanging="1701"/>
      </w:pPr>
      <w:r w:rsidRPr="001562EF">
        <w:t>НСГРНС</w:t>
      </w:r>
      <w:r w:rsidRPr="001562EF">
        <w:tab/>
      </w:r>
      <w:r w:rsidR="000933E2">
        <w:tab/>
      </w:r>
      <w:r w:rsidRPr="001562EF">
        <w:t>Национальная стратегия по гендерному равенству и насилию в с</w:t>
      </w:r>
      <w:r w:rsidRPr="001562EF">
        <w:t>е</w:t>
      </w:r>
      <w:r w:rsidRPr="001562EF">
        <w:t>мье</w:t>
      </w:r>
    </w:p>
    <w:p w:rsidR="009436CF" w:rsidRPr="001562EF" w:rsidRDefault="009436CF" w:rsidP="000933E2">
      <w:pPr>
        <w:pStyle w:val="SingleTxtGR"/>
      </w:pPr>
      <w:r w:rsidRPr="001562EF">
        <w:t>РУО</w:t>
      </w:r>
      <w:r w:rsidRPr="001562EF">
        <w:tab/>
      </w:r>
      <w:r w:rsidR="000933E2">
        <w:tab/>
      </w:r>
      <w:r w:rsidR="000933E2">
        <w:tab/>
      </w:r>
      <w:r w:rsidRPr="001562EF">
        <w:t>Региональное управление образования</w:t>
      </w:r>
    </w:p>
    <w:p w:rsidR="009436CF" w:rsidRPr="001562EF" w:rsidRDefault="009436CF" w:rsidP="000933E2">
      <w:pPr>
        <w:pStyle w:val="SingleTxtGR"/>
      </w:pPr>
      <w:r w:rsidRPr="001562EF">
        <w:t>ГКМ</w:t>
      </w:r>
      <w:r w:rsidRPr="001562EF">
        <w:tab/>
      </w:r>
      <w:r w:rsidR="000933E2">
        <w:tab/>
      </w:r>
      <w:r w:rsidR="000933E2">
        <w:tab/>
      </w:r>
      <w:r w:rsidRPr="001562EF">
        <w:t>Государственный комитет по делам меньшинств</w:t>
      </w:r>
    </w:p>
    <w:p w:rsidR="00B71D11" w:rsidRPr="005A688D" w:rsidRDefault="00B71D11" w:rsidP="000933E2">
      <w:pPr>
        <w:pStyle w:val="HChGR"/>
      </w:pPr>
      <w:r w:rsidRPr="005A688D">
        <w:br w:type="page"/>
      </w:r>
      <w:r w:rsidRPr="005A688D">
        <w:tab/>
      </w:r>
      <w:r w:rsidRPr="005A688D">
        <w:rPr>
          <w:lang w:val="en-US"/>
        </w:rPr>
        <w:t>I</w:t>
      </w:r>
      <w:r w:rsidRPr="005A688D">
        <w:t>.</w:t>
      </w:r>
      <w:r w:rsidRPr="005A688D">
        <w:tab/>
        <w:t>Демографические, экономические, социальные и культурные характеристики Алб</w:t>
      </w:r>
      <w:r w:rsidRPr="005A688D">
        <w:t>а</w:t>
      </w:r>
      <w:r w:rsidRPr="005A688D">
        <w:t>нии</w:t>
      </w:r>
    </w:p>
    <w:p w:rsidR="00B71D11" w:rsidRPr="005A688D" w:rsidRDefault="00B71D11" w:rsidP="000933E2">
      <w:pPr>
        <w:pStyle w:val="H1GR"/>
      </w:pPr>
      <w:r w:rsidRPr="005A688D">
        <w:tab/>
        <w:t>А.</w:t>
      </w:r>
      <w:r w:rsidRPr="005A688D">
        <w:tab/>
        <w:t>Население</w:t>
      </w:r>
    </w:p>
    <w:p w:rsidR="00B71D11" w:rsidRPr="005A688D" w:rsidRDefault="00B71D11" w:rsidP="000933E2">
      <w:pPr>
        <w:pStyle w:val="SingleTxtGR"/>
      </w:pPr>
      <w:r w:rsidRPr="005A688D">
        <w:t>1.</w:t>
      </w:r>
      <w:r w:rsidRPr="005A688D">
        <w:tab/>
        <w:t>На 1 января 2009 года по оценк</w:t>
      </w:r>
      <w:r w:rsidR="000933E2">
        <w:t>ам</w:t>
      </w:r>
      <w:r w:rsidRPr="005A688D">
        <w:t xml:space="preserve"> </w:t>
      </w:r>
      <w:r w:rsidR="000933E2">
        <w:t>И</w:t>
      </w:r>
      <w:r w:rsidRPr="005A688D">
        <w:t>нститута статистики (ИНСТАТ) нас</w:t>
      </w:r>
      <w:r w:rsidRPr="005A688D">
        <w:t>е</w:t>
      </w:r>
      <w:r w:rsidRPr="005A688D">
        <w:t xml:space="preserve">ление </w:t>
      </w:r>
      <w:r w:rsidR="000933E2">
        <w:t>Р</w:t>
      </w:r>
      <w:r w:rsidRPr="005A688D">
        <w:t>еспублики Албания составляло 3 193 850 чел. По сравнению с после</w:t>
      </w:r>
      <w:r w:rsidRPr="005A688D">
        <w:t>д</w:t>
      </w:r>
      <w:r w:rsidRPr="005A688D">
        <w:t>ней пров</w:t>
      </w:r>
      <w:r w:rsidR="000933E2">
        <w:t>еденной</w:t>
      </w:r>
      <w:r w:rsidRPr="005A688D">
        <w:t xml:space="preserve"> переписью населения и жилищного фонда</w:t>
      </w:r>
      <w:r w:rsidRPr="005A688D">
        <w:rPr>
          <w:vertAlign w:val="superscript"/>
        </w:rPr>
        <w:footnoteReference w:id="3"/>
      </w:r>
      <w:r w:rsidRPr="005A688D">
        <w:t xml:space="preserve"> эта цифра увел</w:t>
      </w:r>
      <w:r w:rsidRPr="005A688D">
        <w:t>и</w:t>
      </w:r>
      <w:r w:rsidRPr="005A688D">
        <w:t>чилась на 4%.</w:t>
      </w:r>
    </w:p>
    <w:p w:rsidR="00B71D11" w:rsidRPr="005A688D" w:rsidRDefault="00B71D11" w:rsidP="000933E2">
      <w:pPr>
        <w:pStyle w:val="SingleTxtGR"/>
      </w:pPr>
      <w:r w:rsidRPr="005A688D">
        <w:t>2.</w:t>
      </w:r>
      <w:r w:rsidRPr="005A688D">
        <w:tab/>
      </w:r>
      <w:r w:rsidR="000933E2">
        <w:t>Для</w:t>
      </w:r>
      <w:r w:rsidRPr="005A688D">
        <w:t xml:space="preserve"> цел</w:t>
      </w:r>
      <w:r w:rsidR="000933E2">
        <w:t>ей</w:t>
      </w:r>
      <w:r w:rsidRPr="005A688D">
        <w:t xml:space="preserve"> обновления и дополнения соответствующих данных албанское правительство принимает все необходимые меры для проведения переписи н</w:t>
      </w:r>
      <w:r w:rsidRPr="005A688D">
        <w:t>а</w:t>
      </w:r>
      <w:r w:rsidRPr="005A688D">
        <w:t>селения в Республике Албания в течение 2011 года. Впервые за многие годы</w:t>
      </w:r>
      <w:r w:rsidRPr="005A688D">
        <w:rPr>
          <w:vertAlign w:val="superscript"/>
        </w:rPr>
        <w:footnoteReference w:id="4"/>
      </w:r>
      <w:r w:rsidRPr="005A688D">
        <w:t xml:space="preserve"> эта перепись будет включать граф</w:t>
      </w:r>
      <w:r w:rsidR="00654185">
        <w:t>ы</w:t>
      </w:r>
      <w:r w:rsidRPr="005A688D">
        <w:t xml:space="preserve"> </w:t>
      </w:r>
      <w:r w:rsidR="00654185">
        <w:t xml:space="preserve">гражданство </w:t>
      </w:r>
      <w:r w:rsidRPr="005A688D">
        <w:t>и религиозная принадле</w:t>
      </w:r>
      <w:r w:rsidRPr="005A688D">
        <w:t>ж</w:t>
      </w:r>
      <w:r w:rsidRPr="005A688D">
        <w:t>ность.</w:t>
      </w:r>
    </w:p>
    <w:p w:rsidR="00B71D11" w:rsidRPr="005A688D" w:rsidRDefault="00B71D11" w:rsidP="000933E2">
      <w:pPr>
        <w:pStyle w:val="SingleTxtGR"/>
      </w:pPr>
      <w:r w:rsidRPr="005A688D">
        <w:t>3.</w:t>
      </w:r>
      <w:r w:rsidRPr="005A688D">
        <w:tab/>
        <w:t>Сравнительные показатели численности населения по годам приводятся в приложении к насто</w:t>
      </w:r>
      <w:r w:rsidRPr="005A688D">
        <w:t>я</w:t>
      </w:r>
      <w:r w:rsidRPr="005A688D">
        <w:t xml:space="preserve">щему докладу. (таблица </w:t>
      </w:r>
      <w:r w:rsidRPr="005A688D">
        <w:rPr>
          <w:lang w:val="en-US"/>
        </w:rPr>
        <w:t>A</w:t>
      </w:r>
      <w:r w:rsidRPr="005A688D">
        <w:t xml:space="preserve">. </w:t>
      </w:r>
      <w:r w:rsidRPr="005A688D">
        <w:rPr>
          <w:lang w:val="en-US"/>
        </w:rPr>
        <w:t>i</w:t>
      </w:r>
      <w:r w:rsidRPr="005A688D">
        <w:t xml:space="preserve">.1/2/3/4/5/6/7 и график </w:t>
      </w:r>
      <w:r w:rsidRPr="005A688D">
        <w:rPr>
          <w:lang w:val="en-US"/>
        </w:rPr>
        <w:t>A</w:t>
      </w:r>
      <w:r w:rsidRPr="005A688D">
        <w:t>.1.1/2)</w:t>
      </w:r>
    </w:p>
    <w:p w:rsidR="00B71D11" w:rsidRPr="005A688D" w:rsidRDefault="00B71D11" w:rsidP="000933E2">
      <w:pPr>
        <w:pStyle w:val="H1GR"/>
      </w:pPr>
      <w:r w:rsidRPr="005A688D">
        <w:tab/>
        <w:t>В.</w:t>
      </w:r>
      <w:r w:rsidRPr="005A688D">
        <w:tab/>
        <w:t>Социальные, экономические и культурные показатели</w:t>
      </w:r>
      <w:r w:rsidRPr="005A688D">
        <w:rPr>
          <w:vertAlign w:val="superscript"/>
        </w:rPr>
        <w:footnoteReference w:id="5"/>
      </w:r>
    </w:p>
    <w:p w:rsidR="00B71D11" w:rsidRPr="005A688D" w:rsidRDefault="00B71D11" w:rsidP="000933E2">
      <w:pPr>
        <w:pStyle w:val="H23GR"/>
      </w:pPr>
      <w:r w:rsidRPr="005A688D">
        <w:tab/>
      </w:r>
      <w:r w:rsidRPr="005A688D">
        <w:tab/>
        <w:t>Социальные показатели</w:t>
      </w:r>
    </w:p>
    <w:p w:rsidR="00B71D11" w:rsidRPr="005A688D" w:rsidRDefault="00B71D11" w:rsidP="000933E2">
      <w:pPr>
        <w:pStyle w:val="H4GR"/>
      </w:pPr>
      <w:r w:rsidRPr="005A688D">
        <w:tab/>
      </w:r>
      <w:r w:rsidRPr="005A688D">
        <w:tab/>
        <w:t>Уровень образования</w:t>
      </w:r>
    </w:p>
    <w:p w:rsidR="00B71D11" w:rsidRPr="005A688D" w:rsidRDefault="00B71D11" w:rsidP="000933E2">
      <w:pPr>
        <w:pStyle w:val="SingleTxtGR"/>
      </w:pPr>
      <w:r w:rsidRPr="005A688D">
        <w:t>4.</w:t>
      </w:r>
      <w:r w:rsidRPr="005A688D">
        <w:tab/>
        <w:t>Исходя из статистических данных, представленных Министерством обр</w:t>
      </w:r>
      <w:r w:rsidRPr="005A688D">
        <w:t>а</w:t>
      </w:r>
      <w:r w:rsidRPr="005A688D">
        <w:t xml:space="preserve">зования и науки (МОН), и с учетом валового показателя </w:t>
      </w:r>
      <w:r w:rsidR="00654185">
        <w:t>доли учащихся</w:t>
      </w:r>
      <w:r w:rsidRPr="005A688D">
        <w:t>, охват учащихся девушек систем</w:t>
      </w:r>
      <w:r w:rsidR="00654185">
        <w:t>ой о</w:t>
      </w:r>
      <w:r w:rsidRPr="005A688D">
        <w:t>бязательного</w:t>
      </w:r>
      <w:r w:rsidR="00654185">
        <w:t xml:space="preserve"> и среднего</w:t>
      </w:r>
      <w:r w:rsidRPr="005A688D">
        <w:t xml:space="preserve"> образования и уровень их посещаемости в системе обязательного образования является следующим: система начального образования − 99%, среднее образование − 102%, обяз</w:t>
      </w:r>
      <w:r w:rsidRPr="005A688D">
        <w:t>а</w:t>
      </w:r>
      <w:r w:rsidRPr="005A688D">
        <w:t xml:space="preserve">тельное образование − 101%, </w:t>
      </w:r>
      <w:r w:rsidR="00DC77C8">
        <w:t>среднее</w:t>
      </w:r>
      <w:r w:rsidRPr="005A688D">
        <w:t xml:space="preserve"> обр</w:t>
      </w:r>
      <w:r w:rsidRPr="005A688D">
        <w:t>а</w:t>
      </w:r>
      <w:r w:rsidRPr="005A688D">
        <w:t>зование − 64%.</w:t>
      </w:r>
    </w:p>
    <w:p w:rsidR="00B71D11" w:rsidRPr="005A688D" w:rsidRDefault="00B71D11" w:rsidP="000933E2">
      <w:pPr>
        <w:pStyle w:val="SingleTxtGR"/>
      </w:pPr>
      <w:r w:rsidRPr="005A688D">
        <w:t>5.</w:t>
      </w:r>
      <w:r w:rsidRPr="005A688D">
        <w:tab/>
        <w:t>С учетом чистого показателя</w:t>
      </w:r>
      <w:r w:rsidR="00654185">
        <w:t xml:space="preserve"> доли учащихся</w:t>
      </w:r>
      <w:r w:rsidRPr="005A688D">
        <w:t xml:space="preserve"> пос</w:t>
      </w:r>
      <w:r w:rsidRPr="005A688D">
        <w:t>е</w:t>
      </w:r>
      <w:r w:rsidRPr="005A688D">
        <w:t xml:space="preserve">щаемость в системе обязательного и </w:t>
      </w:r>
      <w:r w:rsidR="00DC77C8">
        <w:t>среднего</w:t>
      </w:r>
      <w:r w:rsidRPr="005A688D">
        <w:t xml:space="preserve"> образования является следующей: начальное образ</w:t>
      </w:r>
      <w:r w:rsidRPr="005A688D">
        <w:t>о</w:t>
      </w:r>
      <w:r w:rsidRPr="005A688D">
        <w:t xml:space="preserve">вание − 89%, </w:t>
      </w:r>
      <w:r w:rsidR="00654185">
        <w:t xml:space="preserve">неполное </w:t>
      </w:r>
      <w:r w:rsidRPr="005A688D">
        <w:t>среднее образование − 98%, обязательное образов</w:t>
      </w:r>
      <w:r w:rsidRPr="005A688D">
        <w:t>а</w:t>
      </w:r>
      <w:r w:rsidRPr="005A688D">
        <w:t xml:space="preserve">ние − 94% и </w:t>
      </w:r>
      <w:r w:rsidR="00654185">
        <w:t>среднее</w:t>
      </w:r>
      <w:r w:rsidRPr="005A688D">
        <w:t xml:space="preserve"> образование − 53,4%.</w:t>
      </w:r>
    </w:p>
    <w:p w:rsidR="00B71D11" w:rsidRPr="005A688D" w:rsidRDefault="00B71D11" w:rsidP="000933E2">
      <w:pPr>
        <w:pStyle w:val="SingleTxtGR"/>
      </w:pPr>
      <w:r w:rsidRPr="005A688D">
        <w:t>6.</w:t>
      </w:r>
      <w:r w:rsidRPr="005A688D">
        <w:tab/>
        <w:t>Часть девочек не посещает занятия в системе обязательного образования и причина этого связана с ментальностью, отсутствием безопасности в целом в школах, расположенных далеко от мест</w:t>
      </w:r>
      <w:r w:rsidR="00654185">
        <w:t>о</w:t>
      </w:r>
      <w:r w:rsidRPr="005A688D">
        <w:t>жительства учащихся, а также их зан</w:t>
      </w:r>
      <w:r w:rsidRPr="005A688D">
        <w:t>я</w:t>
      </w:r>
      <w:r w:rsidRPr="005A688D">
        <w:t>тост</w:t>
      </w:r>
      <w:r w:rsidR="00654185">
        <w:t>ью</w:t>
      </w:r>
      <w:r w:rsidRPr="005A688D">
        <w:t xml:space="preserve"> главным образом в домашнем хозяйстве. Чистый показатель </w:t>
      </w:r>
      <w:r w:rsidR="00654185">
        <w:t>доли уч</w:t>
      </w:r>
      <w:r w:rsidR="00654185">
        <w:t>а</w:t>
      </w:r>
      <w:r w:rsidR="00654185">
        <w:t>щихся</w:t>
      </w:r>
      <w:r w:rsidRPr="005A688D">
        <w:t xml:space="preserve"> в 2001−2006 год</w:t>
      </w:r>
      <w:r w:rsidR="00654185">
        <w:t>ах</w:t>
      </w:r>
      <w:r w:rsidRPr="005A688D">
        <w:t xml:space="preserve"> свидетельствует о возросшем участии девушек, ос</w:t>
      </w:r>
      <w:r w:rsidRPr="005A688D">
        <w:t>о</w:t>
      </w:r>
      <w:r w:rsidRPr="005A688D">
        <w:t>бенно на университетском уровне, где число студенток выше, чем число ст</w:t>
      </w:r>
      <w:r w:rsidRPr="005A688D">
        <w:t>у</w:t>
      </w:r>
      <w:r w:rsidRPr="005A688D">
        <w:t xml:space="preserve">дентов, что также отражено в числе выпускников (таблица А.ii.1.3). Даже на других уровнях дошкольного и девятилетнего образования различия </w:t>
      </w:r>
      <w:r w:rsidR="00C708ED">
        <w:t>в соотн</w:t>
      </w:r>
      <w:r w:rsidR="00C708ED">
        <w:t>о</w:t>
      </w:r>
      <w:r w:rsidR="00C708ED">
        <w:t>шении мальчиков и девочек</w:t>
      </w:r>
      <w:r w:rsidRPr="005A688D">
        <w:t xml:space="preserve"> явля</w:t>
      </w:r>
      <w:r w:rsidR="00C708ED">
        <w:t>ю</w:t>
      </w:r>
      <w:r w:rsidRPr="005A688D">
        <w:t xml:space="preserve">тся </w:t>
      </w:r>
      <w:r w:rsidR="00C708ED">
        <w:t>не</w:t>
      </w:r>
      <w:r w:rsidRPr="005A688D">
        <w:t>значительными, хотя</w:t>
      </w:r>
      <w:r w:rsidR="00C708ED">
        <w:t xml:space="preserve"> и с незначител</w:t>
      </w:r>
      <w:r w:rsidR="00C708ED">
        <w:t>ь</w:t>
      </w:r>
      <w:r w:rsidR="00C708ED">
        <w:t>ным перевесом в пользу</w:t>
      </w:r>
      <w:r w:rsidRPr="005A688D">
        <w:t xml:space="preserve"> мальчиков (та</w:t>
      </w:r>
      <w:r w:rsidRPr="005A688D">
        <w:t>б</w:t>
      </w:r>
      <w:r w:rsidRPr="005A688D">
        <w:t>лица А.ii.1.1).</w:t>
      </w:r>
    </w:p>
    <w:p w:rsidR="00B71D11" w:rsidRPr="005A688D" w:rsidRDefault="00B71D11" w:rsidP="000933E2">
      <w:pPr>
        <w:pStyle w:val="SingleTxtGR"/>
      </w:pPr>
      <w:r w:rsidRPr="005A688D">
        <w:t>7.</w:t>
      </w:r>
      <w:r w:rsidRPr="005A688D">
        <w:tab/>
        <w:t>В девятилетних школ</w:t>
      </w:r>
      <w:r w:rsidR="00C708ED">
        <w:t>ах</w:t>
      </w:r>
      <w:r w:rsidRPr="005A688D">
        <w:t xml:space="preserve"> доля девочек среди учащихся составляет 48%. В</w:t>
      </w:r>
      <w:r w:rsidR="00576C52">
        <w:t> </w:t>
      </w:r>
      <w:r w:rsidRPr="005A688D">
        <w:t>средних школах доля девочек ниже (45%) дол</w:t>
      </w:r>
      <w:r w:rsidR="00576C52">
        <w:t>и</w:t>
      </w:r>
      <w:r w:rsidRPr="005A688D">
        <w:t xml:space="preserve"> мальчиков (55%), в то время как в системе университетского образования доля девушек (около 58,2%) </w:t>
      </w:r>
      <w:r w:rsidR="00576C52">
        <w:t>пр</w:t>
      </w:r>
      <w:r w:rsidR="00576C52">
        <w:t>е</w:t>
      </w:r>
      <w:r w:rsidR="00576C52">
        <w:t>вышает долю</w:t>
      </w:r>
      <w:r w:rsidRPr="005A688D">
        <w:t xml:space="preserve"> юношей. В системе дошкольного образования, в девятиле</w:t>
      </w:r>
      <w:r w:rsidRPr="005A688D">
        <w:t>т</w:t>
      </w:r>
      <w:r w:rsidRPr="005A688D">
        <w:t>ней и в средней школе представ</w:t>
      </w:r>
      <w:r w:rsidR="00576C52">
        <w:t>ленность женщин и девушек</w:t>
      </w:r>
      <w:r w:rsidRPr="005A688D">
        <w:t xml:space="preserve"> достигл</w:t>
      </w:r>
      <w:r w:rsidR="00576C52">
        <w:t>а</w:t>
      </w:r>
      <w:r w:rsidRPr="005A688D">
        <w:t xml:space="preserve"> существенного уровня. В системе девятилетней школы процент девочек продолжает расти как в городских, так и в сельских районах. В 2005</w:t>
      </w:r>
      <w:r w:rsidR="00576C52">
        <w:t>/</w:t>
      </w:r>
      <w:r w:rsidRPr="005A688D">
        <w:t>06</w:t>
      </w:r>
      <w:r w:rsidR="00576C52">
        <w:t xml:space="preserve"> учебном</w:t>
      </w:r>
      <w:r w:rsidRPr="005A688D">
        <w:t xml:space="preserve"> год</w:t>
      </w:r>
      <w:r w:rsidR="00576C52">
        <w:t>у</w:t>
      </w:r>
      <w:r w:rsidRPr="005A688D">
        <w:t xml:space="preserve"> эта цифра до</w:t>
      </w:r>
      <w:r w:rsidRPr="005A688D">
        <w:t>с</w:t>
      </w:r>
      <w:r w:rsidRPr="005A688D">
        <w:t xml:space="preserve">тигла 66%. </w:t>
      </w:r>
      <w:r w:rsidR="00576C52">
        <w:t>Хотя</w:t>
      </w:r>
      <w:r w:rsidRPr="005A688D">
        <w:t xml:space="preserve"> в целом процент девушек в системе средней школы выше, чем мальчиков, в сельских районах женщины составляют лишь 43% от педагогич</w:t>
      </w:r>
      <w:r w:rsidRPr="005A688D">
        <w:t>е</w:t>
      </w:r>
      <w:r w:rsidRPr="005A688D">
        <w:t>ского персонала.</w:t>
      </w:r>
    </w:p>
    <w:p w:rsidR="0000145F" w:rsidRPr="002B3FD0" w:rsidRDefault="0000145F" w:rsidP="009E7236">
      <w:pPr>
        <w:pStyle w:val="SingleTxtGR"/>
      </w:pPr>
      <w:r w:rsidRPr="002B3FD0">
        <w:t>8.</w:t>
      </w:r>
      <w:r w:rsidRPr="002B3FD0">
        <w:tab/>
        <w:t xml:space="preserve">Среди лиц, получивших </w:t>
      </w:r>
      <w:r>
        <w:t>высшее образование</w:t>
      </w:r>
      <w:r w:rsidRPr="002B3FD0">
        <w:t xml:space="preserve">, доля женщин </w:t>
      </w:r>
      <w:r>
        <w:t>ниже доли мужчин</w:t>
      </w:r>
      <w:r w:rsidRPr="002B3FD0">
        <w:t xml:space="preserve"> (</w:t>
      </w:r>
      <w:r>
        <w:t xml:space="preserve">соответственно </w:t>
      </w:r>
      <w:r w:rsidRPr="002B3FD0">
        <w:t>49</w:t>
      </w:r>
      <w:r>
        <w:t>% и</w:t>
      </w:r>
      <w:r w:rsidRPr="002B3FD0">
        <w:t xml:space="preserve"> 51%) на всех уровнях, как в </w:t>
      </w:r>
      <w:r>
        <w:t xml:space="preserve">административной </w:t>
      </w:r>
      <w:r w:rsidRPr="002B3FD0">
        <w:t xml:space="preserve">системе, так </w:t>
      </w:r>
      <w:r>
        <w:t>и в педагогической сфере</w:t>
      </w:r>
      <w:r w:rsidRPr="002B3FD0">
        <w:t xml:space="preserve">. В департаментах и </w:t>
      </w:r>
      <w:r>
        <w:t xml:space="preserve">отделах </w:t>
      </w:r>
      <w:r w:rsidRPr="002B3FD0">
        <w:t>образова</w:t>
      </w:r>
      <w:r>
        <w:t>ния</w:t>
      </w:r>
      <w:r w:rsidRPr="002B3FD0">
        <w:t xml:space="preserve"> доля мужчин составляет 59%, а женщин </w:t>
      </w:r>
      <w:r>
        <w:t xml:space="preserve">− </w:t>
      </w:r>
      <w:r w:rsidRPr="002B3FD0">
        <w:t xml:space="preserve">41%. На </w:t>
      </w:r>
      <w:r>
        <w:t>руководящих</w:t>
      </w:r>
      <w:r w:rsidRPr="002B3FD0">
        <w:t xml:space="preserve"> должностях положение следующее: 93% </w:t>
      </w:r>
      <w:r>
        <w:t xml:space="preserve">директорских </w:t>
      </w:r>
      <w:r w:rsidRPr="002B3FD0">
        <w:t>должностей зан</w:t>
      </w:r>
      <w:r>
        <w:t>имают</w:t>
      </w:r>
      <w:r w:rsidRPr="002B3FD0">
        <w:t xml:space="preserve"> мужчин</w:t>
      </w:r>
      <w:r>
        <w:t>ы</w:t>
      </w:r>
      <w:r w:rsidRPr="002B3FD0">
        <w:t xml:space="preserve">, </w:t>
      </w:r>
      <w:r>
        <w:t>а женщины лишь 8</w:t>
      </w:r>
      <w:r w:rsidRPr="002B3FD0">
        <w:t>%. В региональных управлениях 83% директоров − му</w:t>
      </w:r>
      <w:r w:rsidRPr="002B3FD0">
        <w:t>ж</w:t>
      </w:r>
      <w:r w:rsidRPr="002B3FD0">
        <w:t>чины</w:t>
      </w:r>
      <w:r>
        <w:t xml:space="preserve"> и </w:t>
      </w:r>
      <w:r w:rsidRPr="002B3FD0">
        <w:t xml:space="preserve">17% − женщины. Хотя </w:t>
      </w:r>
      <w:r>
        <w:t>на уровне</w:t>
      </w:r>
      <w:r w:rsidRPr="002B3FD0">
        <w:t xml:space="preserve"> специалистов и вспомогательного персонала в этих учреждениях </w:t>
      </w:r>
      <w:r>
        <w:t>доля женщин несколько возрастает</w:t>
      </w:r>
      <w:r w:rsidRPr="002B3FD0">
        <w:t>, он</w:t>
      </w:r>
      <w:r>
        <w:t>а</w:t>
      </w:r>
      <w:r w:rsidRPr="002B3FD0">
        <w:t xml:space="preserve"> по-прежнему </w:t>
      </w:r>
      <w:r>
        <w:t>не достигает</w:t>
      </w:r>
      <w:r w:rsidRPr="002B3FD0">
        <w:t xml:space="preserve"> доли мужчин (</w:t>
      </w:r>
      <w:r>
        <w:t xml:space="preserve">доля </w:t>
      </w:r>
      <w:r w:rsidRPr="002B3FD0">
        <w:t>жен</w:t>
      </w:r>
      <w:r>
        <w:t>щин-</w:t>
      </w:r>
      <w:r w:rsidRPr="002B3FD0">
        <w:t xml:space="preserve">специалистов </w:t>
      </w:r>
      <w:r>
        <w:t>составляет 48%, а доля мужчин-специалистов −</w:t>
      </w:r>
      <w:r w:rsidRPr="002B3FD0">
        <w:t xml:space="preserve"> 52%</w:t>
      </w:r>
      <w:r>
        <w:t>)</w:t>
      </w:r>
      <w:r w:rsidRPr="002B3FD0">
        <w:t xml:space="preserve">. </w:t>
      </w:r>
      <w:r>
        <w:t>Доля женщин среди</w:t>
      </w:r>
      <w:r w:rsidRPr="002B3FD0">
        <w:t xml:space="preserve"> вспо</w:t>
      </w:r>
      <w:r>
        <w:t>могательного персонала составляе</w:t>
      </w:r>
      <w:r w:rsidRPr="002B3FD0">
        <w:t xml:space="preserve">т 40%, </w:t>
      </w:r>
      <w:r>
        <w:t>а доля мужчин − 60%</w:t>
      </w:r>
      <w:r w:rsidRPr="002B3FD0">
        <w:t>.</w:t>
      </w:r>
    </w:p>
    <w:p w:rsidR="0000145F" w:rsidRPr="002B3FD0" w:rsidRDefault="0000145F" w:rsidP="009E7236">
      <w:pPr>
        <w:pStyle w:val="H4GR"/>
      </w:pPr>
      <w:r>
        <w:tab/>
      </w:r>
      <w:r>
        <w:tab/>
      </w:r>
      <w:r w:rsidRPr="002B3FD0">
        <w:t>Занятость и безработица</w:t>
      </w:r>
    </w:p>
    <w:p w:rsidR="0000145F" w:rsidRPr="002B3FD0" w:rsidRDefault="0000145F" w:rsidP="009E7236">
      <w:pPr>
        <w:pStyle w:val="SingleTxtGR"/>
      </w:pPr>
      <w:r w:rsidRPr="002B3FD0">
        <w:t>9.</w:t>
      </w:r>
      <w:r w:rsidRPr="002B3FD0">
        <w:tab/>
      </w:r>
      <w:r>
        <w:t>В</w:t>
      </w:r>
      <w:r w:rsidRPr="002B3FD0">
        <w:t xml:space="preserve"> 2006 году </w:t>
      </w:r>
      <w:r>
        <w:t xml:space="preserve">занятые </w:t>
      </w:r>
      <w:r w:rsidRPr="002B3FD0">
        <w:t>составляли 48,8% работоспособного населения. В</w:t>
      </w:r>
      <w:r>
        <w:t> том же году число работающих составило</w:t>
      </w:r>
      <w:r w:rsidRPr="002B3FD0">
        <w:t xml:space="preserve"> 935 000 человек (578 000 мужчин и 357</w:t>
      </w:r>
      <w:r>
        <w:t xml:space="preserve"> </w:t>
      </w:r>
      <w:r w:rsidRPr="002B3FD0">
        <w:t>000 женщин). Анализ показателя занятости в разбивке по полу за после</w:t>
      </w:r>
      <w:r w:rsidRPr="002B3FD0">
        <w:t>д</w:t>
      </w:r>
      <w:r w:rsidRPr="002B3FD0">
        <w:t>ние годы свиде</w:t>
      </w:r>
      <w:r>
        <w:t>тельствует о том, что в период 1996−</w:t>
      </w:r>
      <w:r w:rsidRPr="002B3FD0">
        <w:t>2006 год</w:t>
      </w:r>
      <w:r>
        <w:t>ов</w:t>
      </w:r>
      <w:r w:rsidRPr="002B3FD0">
        <w:t xml:space="preserve"> показатель зан</w:t>
      </w:r>
      <w:r w:rsidRPr="002B3FD0">
        <w:t>я</w:t>
      </w:r>
      <w:r w:rsidRPr="002B3FD0">
        <w:t>тос</w:t>
      </w:r>
      <w:r>
        <w:t>ти женщин был значительно ниже аналогичного показателя для</w:t>
      </w:r>
      <w:r w:rsidRPr="002B3FD0">
        <w:t xml:space="preserve"> мужчин.</w:t>
      </w:r>
    </w:p>
    <w:p w:rsidR="0000145F" w:rsidRPr="002B3FD0" w:rsidRDefault="0000145F" w:rsidP="009E7236">
      <w:pPr>
        <w:pStyle w:val="SingleTxtGR"/>
      </w:pPr>
      <w:r w:rsidRPr="002B3FD0">
        <w:t>10.</w:t>
      </w:r>
      <w:r w:rsidRPr="002B3FD0">
        <w:tab/>
        <w:t xml:space="preserve">Так, </w:t>
      </w:r>
      <w:r>
        <w:t>уровень</w:t>
      </w:r>
      <w:r w:rsidRPr="002B3FD0">
        <w:t xml:space="preserve"> занятости мужчин составлял в 2006 году 58,8%, </w:t>
      </w:r>
      <w:r>
        <w:t>а уровень занятости</w:t>
      </w:r>
      <w:r w:rsidRPr="002B3FD0">
        <w:t xml:space="preserve"> женщин </w:t>
      </w:r>
      <w:r>
        <w:t>−</w:t>
      </w:r>
      <w:r w:rsidRPr="002B3FD0">
        <w:t xml:space="preserve"> лишь 38,2%. В государственном секторе </w:t>
      </w:r>
      <w:r>
        <w:t xml:space="preserve">на </w:t>
      </w:r>
      <w:r w:rsidRPr="002B3FD0">
        <w:t>женщи</w:t>
      </w:r>
      <w:r>
        <w:t>н</w:t>
      </w:r>
      <w:r w:rsidRPr="002B3FD0">
        <w:t xml:space="preserve"> </w:t>
      </w:r>
      <w:r>
        <w:t>пр</w:t>
      </w:r>
      <w:r>
        <w:t>и</w:t>
      </w:r>
      <w:r>
        <w:t>ходилось</w:t>
      </w:r>
      <w:r w:rsidRPr="002B3FD0">
        <w:t xml:space="preserve"> 43,3% от общего числа занятых, при этом </w:t>
      </w:r>
      <w:r>
        <w:t>в категории представителей законодательных органов</w:t>
      </w:r>
      <w:r w:rsidRPr="002B3FD0">
        <w:t>, старших должностных лиц и управленцев они с</w:t>
      </w:r>
      <w:r w:rsidRPr="002B3FD0">
        <w:t>о</w:t>
      </w:r>
      <w:r w:rsidRPr="002B3FD0">
        <w:t>ставляли лишь 24</w:t>
      </w:r>
      <w:r>
        <w:t>,6</w:t>
      </w:r>
      <w:r w:rsidRPr="002B3FD0">
        <w:t xml:space="preserve">%, </w:t>
      </w:r>
      <w:r>
        <w:t>тогда как в категории</w:t>
      </w:r>
      <w:r w:rsidRPr="002B3FD0">
        <w:t xml:space="preserve"> служащих </w:t>
      </w:r>
      <w:r>
        <w:t>соответствующий ур</w:t>
      </w:r>
      <w:r>
        <w:t>о</w:t>
      </w:r>
      <w:r>
        <w:t>вень достигал</w:t>
      </w:r>
      <w:r w:rsidRPr="002B3FD0">
        <w:t xml:space="preserve"> 57%.</w:t>
      </w:r>
    </w:p>
    <w:p w:rsidR="0000145F" w:rsidRPr="002B3FD0" w:rsidRDefault="0000145F" w:rsidP="009E7236">
      <w:pPr>
        <w:pStyle w:val="SingleTxtGR"/>
      </w:pPr>
      <w:r w:rsidRPr="002B3FD0">
        <w:t>11.</w:t>
      </w:r>
      <w:r w:rsidRPr="002B3FD0">
        <w:tab/>
      </w:r>
      <w:r>
        <w:t>С</w:t>
      </w:r>
      <w:r w:rsidRPr="002B3FD0">
        <w:t>огласно данным</w:t>
      </w:r>
      <w:r>
        <w:t>,</w:t>
      </w:r>
      <w:r w:rsidRPr="002B3FD0">
        <w:t xml:space="preserve"> </w:t>
      </w:r>
      <w:r>
        <w:t>полученным с помощью</w:t>
      </w:r>
      <w:r w:rsidRPr="002B3FD0">
        <w:t xml:space="preserve"> вопросника о рабочей силе, а</w:t>
      </w:r>
      <w:r>
        <w:t> </w:t>
      </w:r>
      <w:r w:rsidRPr="002B3FD0">
        <w:t>также с учетом определения занятости Евростата и Международной орган</w:t>
      </w:r>
      <w:r w:rsidRPr="002B3FD0">
        <w:t>и</w:t>
      </w:r>
      <w:r w:rsidRPr="002B3FD0">
        <w:t xml:space="preserve">зации труда </w:t>
      </w:r>
      <w:r>
        <w:t>в</w:t>
      </w:r>
      <w:r w:rsidRPr="002B3FD0">
        <w:t xml:space="preserve"> 2008 году </w:t>
      </w:r>
      <w:r>
        <w:t xml:space="preserve">в стране </w:t>
      </w:r>
      <w:r w:rsidRPr="002B3FD0">
        <w:t xml:space="preserve">имелось 1 123 000 работающих в </w:t>
      </w:r>
      <w:r>
        <w:t xml:space="preserve">лиц </w:t>
      </w:r>
      <w:r w:rsidRPr="002B3FD0">
        <w:t xml:space="preserve">возрасте от 15 лет и </w:t>
      </w:r>
      <w:r>
        <w:t>старше</w:t>
      </w:r>
      <w:r w:rsidRPr="002B3FD0">
        <w:t xml:space="preserve"> (</w:t>
      </w:r>
      <w:r>
        <w:t xml:space="preserve">возрастная группа от </w:t>
      </w:r>
      <w:r w:rsidRPr="002B3FD0">
        <w:t>15</w:t>
      </w:r>
      <w:r>
        <w:t xml:space="preserve"> до 64 лет</w:t>
      </w:r>
      <w:r w:rsidRPr="002B3FD0">
        <w:t>).</w:t>
      </w:r>
    </w:p>
    <w:p w:rsidR="0000145F" w:rsidRPr="002B3FD0" w:rsidRDefault="0000145F" w:rsidP="009E7236">
      <w:pPr>
        <w:pStyle w:val="SingleTxtGR"/>
      </w:pPr>
      <w:r w:rsidRPr="002B3FD0">
        <w:t>12.</w:t>
      </w:r>
      <w:r w:rsidRPr="002B3FD0">
        <w:tab/>
      </w:r>
      <w:r>
        <w:t>Уровень</w:t>
      </w:r>
      <w:r w:rsidRPr="002B3FD0">
        <w:t xml:space="preserve"> занятости на национальном уровне </w:t>
      </w:r>
      <w:r>
        <w:t>в рамках</w:t>
      </w:r>
      <w:r w:rsidRPr="002B3FD0">
        <w:t xml:space="preserve"> возрастной группы от 15 до 64 лет составлял 53,8%. Во всех возрастных группах занятост</w:t>
      </w:r>
      <w:r>
        <w:t>ь</w:t>
      </w:r>
      <w:r w:rsidRPr="002B3FD0">
        <w:t xml:space="preserve"> мужчин </w:t>
      </w:r>
      <w:r>
        <w:t>выше занятости женщин</w:t>
      </w:r>
      <w:r w:rsidRPr="002B3FD0">
        <w:t xml:space="preserve"> (63% − мужчины и 45,5% − женщины). Анализ показ</w:t>
      </w:r>
      <w:r w:rsidRPr="002B3FD0">
        <w:t>а</w:t>
      </w:r>
      <w:r w:rsidRPr="002B3FD0">
        <w:t xml:space="preserve">теля занятости </w:t>
      </w:r>
      <w:r>
        <w:t xml:space="preserve">в разбивке по полу </w:t>
      </w:r>
      <w:r w:rsidRPr="002B3FD0">
        <w:t xml:space="preserve">показывает, что </w:t>
      </w:r>
      <w:r>
        <w:t>в период 1996−</w:t>
      </w:r>
      <w:r w:rsidRPr="002B3FD0">
        <w:t>2008 год</w:t>
      </w:r>
      <w:r>
        <w:t>ов</w:t>
      </w:r>
      <w:r w:rsidRPr="002B3FD0">
        <w:t xml:space="preserve"> показатель занятости женщин был существен</w:t>
      </w:r>
      <w:r>
        <w:t>но ниже</w:t>
      </w:r>
      <w:r w:rsidRPr="002B3FD0">
        <w:t xml:space="preserve"> </w:t>
      </w:r>
      <w:r>
        <w:t>аналогичного показателя для</w:t>
      </w:r>
      <w:r w:rsidRPr="002B3FD0">
        <w:t xml:space="preserve"> мужчин. </w:t>
      </w:r>
      <w:r>
        <w:t>В</w:t>
      </w:r>
      <w:r w:rsidRPr="002B3FD0">
        <w:t xml:space="preserve"> сельскохозяйственном частном секторе</w:t>
      </w:r>
      <w:r>
        <w:t xml:space="preserve"> доля работающих же</w:t>
      </w:r>
      <w:r>
        <w:t>н</w:t>
      </w:r>
      <w:r>
        <w:t>щин превышает долю работающих мужчин</w:t>
      </w:r>
      <w:r w:rsidRPr="002B3FD0">
        <w:t xml:space="preserve">, в то время как мужчины </w:t>
      </w:r>
      <w:r>
        <w:t xml:space="preserve">гораздо шире представлены </w:t>
      </w:r>
      <w:r w:rsidRPr="002B3FD0">
        <w:t>в несельскохозяйственном частном секторе (женщины с</w:t>
      </w:r>
      <w:r w:rsidRPr="002B3FD0">
        <w:t>о</w:t>
      </w:r>
      <w:r w:rsidRPr="002B3FD0">
        <w:t xml:space="preserve">ставляют лишь одну четвертую </w:t>
      </w:r>
      <w:r>
        <w:t xml:space="preserve">часть </w:t>
      </w:r>
      <w:r w:rsidRPr="002B3FD0">
        <w:t>от всех работающих в несельскохозяйс</w:t>
      </w:r>
      <w:r w:rsidRPr="002B3FD0">
        <w:t>т</w:t>
      </w:r>
      <w:r w:rsidRPr="002B3FD0">
        <w:t>венном частном сект</w:t>
      </w:r>
      <w:r w:rsidRPr="002B3FD0">
        <w:t>о</w:t>
      </w:r>
      <w:r w:rsidRPr="002B3FD0">
        <w:t xml:space="preserve">ре). </w:t>
      </w:r>
    </w:p>
    <w:p w:rsidR="0000145F" w:rsidRPr="002B3FD0" w:rsidRDefault="0000145F" w:rsidP="009E7236">
      <w:pPr>
        <w:pStyle w:val="SingleTxtGR"/>
      </w:pPr>
      <w:r w:rsidRPr="002B3FD0">
        <w:t>13.</w:t>
      </w:r>
      <w:r w:rsidRPr="002B3FD0">
        <w:tab/>
      </w:r>
      <w:r>
        <w:t>Диспропорции</w:t>
      </w:r>
      <w:r w:rsidRPr="002B3FD0">
        <w:t xml:space="preserve"> между мужчинами и женщинами п</w:t>
      </w:r>
      <w:r>
        <w:t>р</w:t>
      </w:r>
      <w:r w:rsidRPr="002B3FD0">
        <w:t xml:space="preserve">оявляются </w:t>
      </w:r>
      <w:r>
        <w:t>даже</w:t>
      </w:r>
      <w:r w:rsidRPr="002B3FD0">
        <w:t xml:space="preserve"> в п</w:t>
      </w:r>
      <w:r w:rsidRPr="002B3FD0">
        <w:t>о</w:t>
      </w:r>
      <w:r w:rsidRPr="002B3FD0">
        <w:t xml:space="preserve">казателе их </w:t>
      </w:r>
      <w:r>
        <w:t>представленности</w:t>
      </w:r>
      <w:r w:rsidRPr="002B3FD0">
        <w:t xml:space="preserve"> на различных уровнях государственной и мес</w:t>
      </w:r>
      <w:r w:rsidRPr="002B3FD0">
        <w:t>т</w:t>
      </w:r>
      <w:r w:rsidRPr="002B3FD0">
        <w:t xml:space="preserve">ной администрации. </w:t>
      </w:r>
      <w:r>
        <w:t>Так, ж</w:t>
      </w:r>
      <w:r w:rsidRPr="002B3FD0">
        <w:t xml:space="preserve">енщины составляют лишь 39,3% от </w:t>
      </w:r>
      <w:r>
        <w:t xml:space="preserve">общего </w:t>
      </w:r>
      <w:r w:rsidRPr="002B3FD0">
        <w:t>числа лиц, работающих в министерствах и других государственных учреждениях в</w:t>
      </w:r>
      <w:r w:rsidRPr="002B3FD0">
        <w:t>ы</w:t>
      </w:r>
      <w:r w:rsidRPr="002B3FD0">
        <w:t>сокого уровня</w:t>
      </w:r>
      <w:r>
        <w:t>, при том что представленность женщин в местных органах вл</w:t>
      </w:r>
      <w:r>
        <w:t>а</w:t>
      </w:r>
      <w:r>
        <w:t>сти является еще более низкой и составляет лишь 31,6%</w:t>
      </w:r>
      <w:r w:rsidRPr="002B3FD0">
        <w:t xml:space="preserve">. </w:t>
      </w:r>
      <w:r>
        <w:t>Соответствующая</w:t>
      </w:r>
      <w:r w:rsidRPr="002B3FD0">
        <w:t xml:space="preserve"> д</w:t>
      </w:r>
      <w:r w:rsidRPr="002B3FD0">
        <w:t>о</w:t>
      </w:r>
      <w:r w:rsidRPr="002B3FD0">
        <w:t xml:space="preserve">ля несколько выше в муниципалитетах, где женщины составляют 45,4% от всех работающих в этих учреждениях. </w:t>
      </w:r>
      <w:r>
        <w:t>Д</w:t>
      </w:r>
      <w:r w:rsidRPr="002B3FD0">
        <w:t xml:space="preserve">оля женщин </w:t>
      </w:r>
      <w:r>
        <w:t xml:space="preserve">в общинных органах власти </w:t>
      </w:r>
      <w:r w:rsidRPr="002B3FD0">
        <w:t>с</w:t>
      </w:r>
      <w:r w:rsidRPr="002B3FD0">
        <w:t>о</w:t>
      </w:r>
      <w:r w:rsidRPr="002B3FD0">
        <w:t xml:space="preserve">ставляет 21,9%, </w:t>
      </w:r>
      <w:r>
        <w:t>а</w:t>
      </w:r>
      <w:r w:rsidRPr="002B3FD0">
        <w:t xml:space="preserve"> в пр</w:t>
      </w:r>
      <w:r w:rsidRPr="002B3FD0">
        <w:t>е</w:t>
      </w:r>
      <w:r w:rsidRPr="002B3FD0">
        <w:t xml:space="preserve">фектурах </w:t>
      </w:r>
      <w:r>
        <w:t xml:space="preserve">− </w:t>
      </w:r>
      <w:r w:rsidRPr="002B3FD0">
        <w:t>лишь 24,3%.</w:t>
      </w:r>
    </w:p>
    <w:p w:rsidR="0000145F" w:rsidRDefault="0000145F" w:rsidP="009E7236">
      <w:pPr>
        <w:pStyle w:val="SingleTxtGR"/>
      </w:pPr>
      <w:r w:rsidRPr="002B3FD0">
        <w:t>14.</w:t>
      </w:r>
      <w:r w:rsidRPr="002B3FD0">
        <w:tab/>
      </w:r>
      <w:r>
        <w:t>В</w:t>
      </w:r>
      <w:r w:rsidRPr="002B3FD0">
        <w:t xml:space="preserve"> 2008 году </w:t>
      </w:r>
      <w:r>
        <w:t>у</w:t>
      </w:r>
      <w:r w:rsidRPr="002B3FD0">
        <w:t xml:space="preserve">ровень безработицы составлял </w:t>
      </w:r>
      <w:r>
        <w:t xml:space="preserve">в стране </w:t>
      </w:r>
      <w:r w:rsidRPr="002B3FD0">
        <w:t xml:space="preserve">13%. </w:t>
      </w:r>
      <w:r>
        <w:t>Безработица</w:t>
      </w:r>
      <w:r w:rsidRPr="002B3FD0">
        <w:t xml:space="preserve"> в</w:t>
      </w:r>
      <w:r>
        <w:t> </w:t>
      </w:r>
      <w:r w:rsidRPr="002B3FD0">
        <w:t>бо</w:t>
      </w:r>
      <w:r>
        <w:rPr>
          <w:rFonts w:ascii="Tahoma" w:hAnsi="Tahoma"/>
        </w:rPr>
        <w:t></w:t>
      </w:r>
      <w:r w:rsidRPr="002B3FD0">
        <w:t xml:space="preserve">льшей степени затрагивает молодежь в возрасте до 30 лет. </w:t>
      </w:r>
      <w:r>
        <w:t>В</w:t>
      </w:r>
      <w:r w:rsidRPr="002B3FD0">
        <w:t xml:space="preserve"> возрас</w:t>
      </w:r>
      <w:r>
        <w:t>тной группе от 30 до 4</w:t>
      </w:r>
      <w:r w:rsidRPr="002B3FD0">
        <w:t xml:space="preserve">9 лет </w:t>
      </w:r>
      <w:r>
        <w:t>уровень</w:t>
      </w:r>
      <w:r w:rsidRPr="002B3FD0">
        <w:t xml:space="preserve"> безработицы </w:t>
      </w:r>
      <w:r>
        <w:t>среди женщин выше аналогичного показателя для мужчин</w:t>
      </w:r>
      <w:r w:rsidRPr="002B3FD0">
        <w:t>; с другой стороны, в возрастных группах 55 лет и ста</w:t>
      </w:r>
      <w:r w:rsidRPr="002B3FD0">
        <w:t>р</w:t>
      </w:r>
      <w:r w:rsidRPr="002B3FD0">
        <w:t xml:space="preserve">ше </w:t>
      </w:r>
      <w:r>
        <w:t xml:space="preserve">безработными </w:t>
      </w:r>
      <w:r w:rsidRPr="002B3FD0">
        <w:t xml:space="preserve">чаще </w:t>
      </w:r>
      <w:r>
        <w:t>оказываются</w:t>
      </w:r>
      <w:r w:rsidRPr="002B3FD0">
        <w:t xml:space="preserve"> мужчины. Сравнительные показатели бе</w:t>
      </w:r>
      <w:r w:rsidRPr="002B3FD0">
        <w:t>з</w:t>
      </w:r>
      <w:r w:rsidRPr="002B3FD0">
        <w:t>работицы за период 1995−2008 годов показывают, что уровень безработицы выше среди женщин, чем среди мужчин (за исключением 2007 го</w:t>
      </w:r>
      <w:r>
        <w:t>да −</w:t>
      </w:r>
      <w:r w:rsidRPr="002B3FD0">
        <w:t xml:space="preserve"> согласно </w:t>
      </w:r>
      <w:r>
        <w:t xml:space="preserve">данным, полученным на основе </w:t>
      </w:r>
      <w:r w:rsidRPr="002B3FD0">
        <w:t>вопросни</w:t>
      </w:r>
      <w:r>
        <w:t>ка</w:t>
      </w:r>
      <w:r w:rsidRPr="002B3FD0">
        <w:t xml:space="preserve"> о рабочей силе), в то время как </w:t>
      </w:r>
      <w:r>
        <w:t xml:space="preserve">для </w:t>
      </w:r>
      <w:r w:rsidRPr="002B3FD0">
        <w:t>уро</w:t>
      </w:r>
      <w:r>
        <w:t>вня</w:t>
      </w:r>
      <w:r w:rsidRPr="002B3FD0">
        <w:t xml:space="preserve"> безработицы в разбивке по полу </w:t>
      </w:r>
      <w:r>
        <w:t>характерна</w:t>
      </w:r>
      <w:r w:rsidRPr="002B3FD0">
        <w:t xml:space="preserve"> одинако</w:t>
      </w:r>
      <w:r>
        <w:t>вая</w:t>
      </w:r>
      <w:r w:rsidRPr="002B3FD0">
        <w:t xml:space="preserve"> тенден</w:t>
      </w:r>
      <w:r>
        <w:t>ция</w:t>
      </w:r>
      <w:r w:rsidRPr="002B3FD0">
        <w:t xml:space="preserve"> (та</w:t>
      </w:r>
      <w:r w:rsidRPr="002B3FD0">
        <w:t>б</w:t>
      </w:r>
      <w:r w:rsidRPr="002B3FD0">
        <w:t>лица. А.</w:t>
      </w:r>
      <w:r w:rsidRPr="002B3FD0">
        <w:rPr>
          <w:lang w:val="en-US"/>
        </w:rPr>
        <w:t>ii</w:t>
      </w:r>
      <w:r w:rsidRPr="004F7AD3">
        <w:t>.2.1/2/3/4/5).</w:t>
      </w:r>
    </w:p>
    <w:p w:rsidR="00D92BA1" w:rsidRDefault="00D92BA1">
      <w:pPr>
        <w:pStyle w:val="H4GR"/>
      </w:pPr>
      <w:r>
        <w:tab/>
      </w:r>
      <w:r>
        <w:tab/>
        <w:t>Заработная плата</w:t>
      </w:r>
    </w:p>
    <w:p w:rsidR="00D92BA1" w:rsidRDefault="00D92BA1">
      <w:pPr>
        <w:pStyle w:val="SingleTxtGR"/>
      </w:pPr>
      <w:r>
        <w:t>15.</w:t>
      </w:r>
      <w:r>
        <w:tab/>
        <w:t>В течение всего периода 1995−2007 годов отмечалась тенденций к росту среднего размера месячной заработной платы служащих государственного се</w:t>
      </w:r>
      <w:r>
        <w:t>к</w:t>
      </w:r>
      <w:r>
        <w:t>тора. То же самое нельзя сказать о реальной заработной плате, на размере кот</w:t>
      </w:r>
      <w:r>
        <w:t>о</w:t>
      </w:r>
      <w:r>
        <w:t>рой сказывались инфляционные колеб</w:t>
      </w:r>
      <w:r>
        <w:t>а</w:t>
      </w:r>
      <w:r>
        <w:t>ния (таблица А.</w:t>
      </w:r>
      <w:r>
        <w:rPr>
          <w:lang w:val="en-US"/>
        </w:rPr>
        <w:t>ii</w:t>
      </w:r>
      <w:r>
        <w:t>.3).</w:t>
      </w:r>
    </w:p>
    <w:p w:rsidR="00D92BA1" w:rsidRDefault="00D92BA1">
      <w:pPr>
        <w:pStyle w:val="SingleTxtGR"/>
      </w:pPr>
      <w:r>
        <w:t>16.</w:t>
      </w:r>
      <w:r>
        <w:tab/>
        <w:t>В период 1994−1996 годов вследствие стабильности цен на различные т</w:t>
      </w:r>
      <w:r>
        <w:t>о</w:t>
      </w:r>
      <w:r>
        <w:t>вары потребления и повышения заработной платы в государственном секторе два раза в год рост заработной платы опережал рост цен. Экономический кр</w:t>
      </w:r>
      <w:r>
        <w:t>и</w:t>
      </w:r>
      <w:r>
        <w:t xml:space="preserve">зис 1997 года привел к существенному сокращению размера реальных зарплат, что выразилось в их снижении на 17% по сравнению с показателем 1996 года. </w:t>
      </w:r>
    </w:p>
    <w:p w:rsidR="00D92BA1" w:rsidRDefault="00D92BA1">
      <w:pPr>
        <w:pStyle w:val="SingleTxtGR"/>
      </w:pPr>
      <w:r>
        <w:t>17.</w:t>
      </w:r>
      <w:r>
        <w:tab/>
        <w:t>В 1999 году цены на потребительские товары практически не менялись, и к концу этого года реальные зарплаты выросли на 17,7%. В 2001 году было о</w:t>
      </w:r>
      <w:r>
        <w:t>т</w:t>
      </w:r>
      <w:r>
        <w:t>мечено увеличение среднего размера месячной заработной платы на 15,1%, в то время как цены на потребительские товары повысились на 3,1%, что означало увеличение реальной зарплаты на 11,6%. В 2003 году рост средней месячной заработной платы составил 8,5%, в то время как цены на потребительские тов</w:t>
      </w:r>
      <w:r>
        <w:t>а</w:t>
      </w:r>
      <w:r>
        <w:t>ры выросли на 2,4%, в результате чего реальная зарплата повысилась на 6%. В 2004 году рост средней месячной заработной платы составил 9,9%, в то вр</w:t>
      </w:r>
      <w:r>
        <w:t>е</w:t>
      </w:r>
      <w:r>
        <w:t>мя как цены на потребительские товары повысились на 2,4%, в результате чего р</w:t>
      </w:r>
      <w:r>
        <w:t>е</w:t>
      </w:r>
      <w:r>
        <w:t>альная зарплата повысилась на 7,3%. В 2005 году темпы роста средней меся</w:t>
      </w:r>
      <w:r>
        <w:t>ч</w:t>
      </w:r>
      <w:r>
        <w:t>ной зарплаты и реальной зарплаты находились на том же уровне, что и в 2004 году. В 2006 году рост средней месячной зарплаты составил 7,5%, а рост реальной заработной платы − 4,9%.</w:t>
      </w:r>
    </w:p>
    <w:p w:rsidR="00D92BA1" w:rsidRDefault="00D92BA1">
      <w:pPr>
        <w:pStyle w:val="SingleTxtGR"/>
      </w:pPr>
      <w:r>
        <w:t>18.</w:t>
      </w:r>
      <w:r>
        <w:tab/>
        <w:t>В 2007 году рост средней месячной зарплаты составил 17,1%, в то вр</w:t>
      </w:r>
      <w:r>
        <w:t>е</w:t>
      </w:r>
      <w:r>
        <w:t>мя как цены на потребительские товары выросли на 2,9%, в результате чего реал</w:t>
      </w:r>
      <w:r>
        <w:t>ь</w:t>
      </w:r>
      <w:r>
        <w:t>ная заработная плата выросла на 13,8%. В 2008 году рост средней месячной з</w:t>
      </w:r>
      <w:r>
        <w:t>а</w:t>
      </w:r>
      <w:r>
        <w:t>работной платы составил 8,2%, а цены на потребительские товары выросли на 2,2%, в результате чего реальная заработная плата выросла на 4,7%</w:t>
      </w:r>
      <w:r>
        <w:rPr>
          <w:sz w:val="18"/>
          <w:szCs w:val="18"/>
          <w:vertAlign w:val="superscript"/>
        </w:rPr>
        <w:footnoteReference w:id="6"/>
      </w:r>
      <w:r>
        <w:t>.</w:t>
      </w:r>
    </w:p>
    <w:p w:rsidR="00D92BA1" w:rsidRDefault="00D92BA1">
      <w:pPr>
        <w:pStyle w:val="H4GR"/>
      </w:pPr>
      <w:r>
        <w:tab/>
      </w:r>
      <w:r>
        <w:tab/>
        <w:t>Образовательная система</w:t>
      </w:r>
    </w:p>
    <w:p w:rsidR="00D92BA1" w:rsidRDefault="00D92BA1">
      <w:pPr>
        <w:pStyle w:val="SingleTxtGR"/>
      </w:pPr>
      <w:r>
        <w:t>19.</w:t>
      </w:r>
      <w:r>
        <w:tab/>
        <w:t>В последние годы для системы образования были характерны следу</w:t>
      </w:r>
      <w:r>
        <w:t>ю</w:t>
      </w:r>
      <w:r>
        <w:t>щие тенденции:</w:t>
      </w:r>
    </w:p>
    <w:p w:rsidR="00D92BA1" w:rsidRPr="00AC7A15" w:rsidRDefault="00D92BA1" w:rsidP="00AC7A15">
      <w:pPr>
        <w:pStyle w:val="SingleTxtGR"/>
      </w:pPr>
      <w:r>
        <w:tab/>
      </w:r>
      <w:r w:rsidRPr="00AC7A15">
        <w:t>а)</w:t>
      </w:r>
      <w:r w:rsidRPr="00AC7A15">
        <w:tab/>
        <w:t>увеличение числа учащихся, зачисленных в средние професси</w:t>
      </w:r>
      <w:r w:rsidRPr="00AC7A15">
        <w:t>о</w:t>
      </w:r>
      <w:r w:rsidRPr="00AC7A15">
        <w:t>нально-технические учебные заведения, а также специализация общих средних школ;</w:t>
      </w:r>
    </w:p>
    <w:p w:rsidR="00D92BA1" w:rsidRPr="00AC7A15" w:rsidRDefault="00D92BA1" w:rsidP="00AC7A15">
      <w:pPr>
        <w:pStyle w:val="SingleTxtGR"/>
      </w:pPr>
      <w:r w:rsidRPr="00AC7A15">
        <w:tab/>
        <w:t>b)</w:t>
      </w:r>
      <w:r w:rsidRPr="00AC7A15">
        <w:tab/>
        <w:t>увеличение числа вновь принятых для очного обучения в системе высшего образования вследствие высокого спроса со стороны учащихся, зака</w:t>
      </w:r>
      <w:r w:rsidRPr="00AC7A15">
        <w:t>н</w:t>
      </w:r>
      <w:r w:rsidRPr="00AC7A15">
        <w:t>чивающих среднюю школу;</w:t>
      </w:r>
    </w:p>
    <w:p w:rsidR="00D92BA1" w:rsidRPr="00AC7A15" w:rsidRDefault="00D92BA1" w:rsidP="00AC7A15">
      <w:pPr>
        <w:pStyle w:val="SingleTxtGR"/>
      </w:pPr>
      <w:r w:rsidRPr="00AC7A15">
        <w:tab/>
        <w:t>с)</w:t>
      </w:r>
      <w:r w:rsidRPr="00AC7A15">
        <w:tab/>
        <w:t>обновление школьной инфраструктуры и улучшение качества школьных учебников.</w:t>
      </w:r>
    </w:p>
    <w:p w:rsidR="00D92BA1" w:rsidRDefault="00D92BA1">
      <w:pPr>
        <w:pStyle w:val="SingleTxtGR"/>
      </w:pPr>
      <w:r>
        <w:t>20.</w:t>
      </w:r>
      <w:r>
        <w:tab/>
        <w:t>В последние годы быстро росло число частных школ, особенно в кру</w:t>
      </w:r>
      <w:r>
        <w:t>п</w:t>
      </w:r>
      <w:r>
        <w:t xml:space="preserve">ных городах страны. Большинство этих учебных заведений уже приступили к процессу выполнения рекомендации о разработке учебных </w:t>
      </w:r>
      <w:r w:rsidR="00BA62AA">
        <w:t xml:space="preserve">программ </w:t>
      </w:r>
      <w:r>
        <w:t>в соотве</w:t>
      </w:r>
      <w:r>
        <w:t>т</w:t>
      </w:r>
      <w:r>
        <w:t>ствии с системой Б</w:t>
      </w:r>
      <w:r>
        <w:t>о</w:t>
      </w:r>
      <w:r>
        <w:t>лонской хартии.</w:t>
      </w:r>
    </w:p>
    <w:p w:rsidR="00D92BA1" w:rsidRDefault="00D92BA1">
      <w:pPr>
        <w:pStyle w:val="SingleTxtGR"/>
      </w:pPr>
      <w:r>
        <w:t>21.</w:t>
      </w:r>
      <w:r>
        <w:tab/>
        <w:t>В 2005/006 учебном году 769 600 детей, учеников и студентов были з</w:t>
      </w:r>
      <w:r>
        <w:t>а</w:t>
      </w:r>
      <w:r>
        <w:t>числены в учебные заведения всех образовательных уровней (4,3% учащихся были зачислены в учебные заведения системы частного образования), в резул</w:t>
      </w:r>
      <w:r>
        <w:t>ь</w:t>
      </w:r>
      <w:r>
        <w:t>тате чего общее число учащихся выросло на 1% по сравнению с 2003/04 уче</w:t>
      </w:r>
      <w:r>
        <w:t>б</w:t>
      </w:r>
      <w:r>
        <w:t>ным годом и на 2,3% по сравнению с 2001/02 учебным г</w:t>
      </w:r>
      <w:r>
        <w:t>о</w:t>
      </w:r>
      <w:r>
        <w:t>дом.</w:t>
      </w:r>
    </w:p>
    <w:p w:rsidR="00D76E7C" w:rsidRDefault="00D76E7C" w:rsidP="009E7236">
      <w:pPr>
        <w:pStyle w:val="SingleTxtGR"/>
      </w:pPr>
      <w:r>
        <w:t>22.</w:t>
      </w:r>
      <w:r>
        <w:tab/>
        <w:t>В течение последних пяти лет в системе дошкольного образования сохр</w:t>
      </w:r>
      <w:r>
        <w:t>а</w:t>
      </w:r>
      <w:r>
        <w:t>нялось стабильное положение с точки зрения зачисленных детей после сокр</w:t>
      </w:r>
      <w:r>
        <w:t>а</w:t>
      </w:r>
      <w:r>
        <w:t>щения числа зачислений в 1990-е годы. Что касается базового девятилетнего образования, то в 2005 году в первый класс было зачислено 51 000 учащихся, т</w:t>
      </w:r>
      <w:r w:rsidRPr="00E01146">
        <w:t>.</w:t>
      </w:r>
      <w:r>
        <w:t>е. на 12 000 меньше по сравнению с 2002 годом (вследствие сокращения ро</w:t>
      </w:r>
      <w:r>
        <w:t>ж</w:t>
      </w:r>
      <w:r>
        <w:t>даемости и стихийного перемещения населения в процессе мигр</w:t>
      </w:r>
      <w:r>
        <w:t>а</w:t>
      </w:r>
      <w:r>
        <w:t>ции/эмиграции).</w:t>
      </w:r>
    </w:p>
    <w:p w:rsidR="00D76E7C" w:rsidRDefault="00D76E7C" w:rsidP="009E7236">
      <w:pPr>
        <w:pStyle w:val="SingleTxtGR"/>
      </w:pPr>
      <w:r>
        <w:t>23.</w:t>
      </w:r>
      <w:r>
        <w:tab/>
        <w:t>В 2005/06 учебном году с учетом гипотетической возрастной группы, к</w:t>
      </w:r>
      <w:r>
        <w:t>о</w:t>
      </w:r>
      <w:r>
        <w:t>торая должна была проходить обучение в системе девятилетнего образования, общий охват учащихся системой девятилетнего образования составлял 102,4%. Превышение рубежа в 100% объясняется тем, что некоторые из зачисленных учащихся не попадали по во</w:t>
      </w:r>
      <w:r>
        <w:t>з</w:t>
      </w:r>
      <w:r>
        <w:t>расту в возрастную группу, соответствующую этому образовательному уровню. С каждым годом увеличивается число уч</w:t>
      </w:r>
      <w:r>
        <w:t>а</w:t>
      </w:r>
      <w:r>
        <w:t>щихся, зачисленных в средние школы. Средние школы общего профиля, охв</w:t>
      </w:r>
      <w:r>
        <w:t>а</w:t>
      </w:r>
      <w:r>
        <w:t>тывающие 82,9% всех учащихся в системе среднего образования, после н</w:t>
      </w:r>
      <w:r>
        <w:t>е</w:t>
      </w:r>
      <w:r>
        <w:t>скольких лет экспериментирования специализируются на преподавании общ</w:t>
      </w:r>
      <w:r>
        <w:t>е</w:t>
      </w:r>
      <w:r>
        <w:t>ственных и естественных наук. Профессионально-техническое образование, х</w:t>
      </w:r>
      <w:r>
        <w:t>о</w:t>
      </w:r>
      <w:r>
        <w:t>тя и составляющее незначительную долю в системе общего образования, имеет тенденцию к расширению с учетом улучшающихся возможностей в сфере зан</w:t>
      </w:r>
      <w:r>
        <w:t>я</w:t>
      </w:r>
      <w:r>
        <w:t>тости.</w:t>
      </w:r>
    </w:p>
    <w:p w:rsidR="00D76E7C" w:rsidRDefault="00D76E7C" w:rsidP="009E7236">
      <w:pPr>
        <w:pStyle w:val="SingleTxtGR"/>
      </w:pPr>
      <w:r>
        <w:t>24.</w:t>
      </w:r>
      <w:r>
        <w:tab/>
        <w:t>В 2005 году 52,5% учащихся, закончивших среднюю школу, были впе</w:t>
      </w:r>
      <w:r>
        <w:t>р</w:t>
      </w:r>
      <w:r>
        <w:t>вые зачислены в систему очного высшего образования. Кроме того, если сра</w:t>
      </w:r>
      <w:r>
        <w:t>в</w:t>
      </w:r>
      <w:r>
        <w:t>нить число студе</w:t>
      </w:r>
      <w:r>
        <w:t>н</w:t>
      </w:r>
      <w:r>
        <w:t>тов, поступивших в высшие учебные заведения в 2005 году, с числом студентов, зачисленных в такие заведения в 1990/91 учебном году, то окажется, что их общая численность достигла в 2005 году 46 700 человек, пр</w:t>
      </w:r>
      <w:r>
        <w:t>е</w:t>
      </w:r>
      <w:r>
        <w:t>высив в 2,3 раза число студентов, зачисленных в высшую школу в 1990/91 году. Наибольшая доля студентов, поступивших в высшие учебные заведения (31% от общего числа зачисленных студентов) в 2005 году приходилась на ст</w:t>
      </w:r>
      <w:r>
        <w:t>у</w:t>
      </w:r>
      <w:r>
        <w:t>дентов, специализирующихся на социальных, экономических и правовых ди</w:t>
      </w:r>
      <w:r>
        <w:t>с</w:t>
      </w:r>
      <w:r>
        <w:t>циплинах. С каждым годом все большее число учащихся и студентов проходят обучение − за собственный счет или в рамках стипендиальных программ − в </w:t>
      </w:r>
      <w:r>
        <w:t>и</w:t>
      </w:r>
      <w:r>
        <w:t>ностранных школах и университетах в частном порядке или со стипендией, главным образом в Италии и США, а также в других стр</w:t>
      </w:r>
      <w:r>
        <w:t>а</w:t>
      </w:r>
      <w:r>
        <w:t>нах.</w:t>
      </w:r>
    </w:p>
    <w:p w:rsidR="00D76E7C" w:rsidRDefault="00D76E7C" w:rsidP="009E7236">
      <w:pPr>
        <w:pStyle w:val="H4GR"/>
      </w:pPr>
      <w:r>
        <w:tab/>
      </w:r>
      <w:r>
        <w:tab/>
        <w:t>Здравоохранение</w:t>
      </w:r>
    </w:p>
    <w:p w:rsidR="00D76E7C" w:rsidRDefault="00D76E7C" w:rsidP="009E7236">
      <w:pPr>
        <w:pStyle w:val="SingleTxtGR"/>
      </w:pPr>
      <w:r>
        <w:t>25.</w:t>
      </w:r>
      <w:r>
        <w:tab/>
        <w:t>Анализ положения в сфере здравоохранения страны на основе соответс</w:t>
      </w:r>
      <w:r>
        <w:t>т</w:t>
      </w:r>
      <w:r>
        <w:t>вующих статистических показателей является частью оценки качества системы здравоохранения, имеющей целью ее поддержание и совершенствование. С</w:t>
      </w:r>
      <w:r>
        <w:t>о</w:t>
      </w:r>
      <w:r>
        <w:t>стояние системы здравоохранения дает повод для беспокойства ввиду сложн</w:t>
      </w:r>
      <w:r>
        <w:t>о</w:t>
      </w:r>
      <w:r>
        <w:t>стей переходного периода; тем не менее основные показатели имеют тенде</w:t>
      </w:r>
      <w:r>
        <w:t>н</w:t>
      </w:r>
      <w:r>
        <w:t>цию к улучшению как с точки зрения первичной медицинской помощи, так и состояния больничной инфраструктуры. Некоторые важные показатели, такие как ожидаемая продолжительность жизни при рождении, смертность и хрон</w:t>
      </w:r>
      <w:r>
        <w:t>и</w:t>
      </w:r>
      <w:r>
        <w:t>ческая заболеваемость, сопоставимы с аналогичными показателями в развитых странах, в то время как по ряду других показателей, включая детскую смер</w:t>
      </w:r>
      <w:r>
        <w:t>т</w:t>
      </w:r>
      <w:r>
        <w:t>ность, материнскую смертность и острые инфекционные заболевания, система здравоохранения находится на уровне развивающихся стр</w:t>
      </w:r>
      <w:r>
        <w:t>а</w:t>
      </w:r>
      <w:r>
        <w:t>н.</w:t>
      </w:r>
    </w:p>
    <w:p w:rsidR="00D76E7C" w:rsidRDefault="00D76E7C" w:rsidP="009E7236">
      <w:pPr>
        <w:pStyle w:val="SingleTxtGR"/>
      </w:pPr>
      <w:r>
        <w:t>26.</w:t>
      </w:r>
      <w:r>
        <w:tab/>
        <w:t>Система здравоохранения в Албании является по преимуществу госуда</w:t>
      </w:r>
      <w:r>
        <w:t>р</w:t>
      </w:r>
      <w:r>
        <w:t>ственной. Частный сектор охватывает фармацевтику, стоматологию и в мен</w:t>
      </w:r>
      <w:r>
        <w:t>ь</w:t>
      </w:r>
      <w:r>
        <w:t>шей степени некоторые другие сферы медицинских услуг. Эта система прете</w:t>
      </w:r>
      <w:r>
        <w:t>р</w:t>
      </w:r>
      <w:r>
        <w:t>пела существенные изменения в ходе переходного периода. Задачей учрежд</w:t>
      </w:r>
      <w:r>
        <w:t>е</w:t>
      </w:r>
      <w:r>
        <w:t>ний первичной помощи является о</w:t>
      </w:r>
      <w:r>
        <w:t>х</w:t>
      </w:r>
      <w:r>
        <w:t>рана здоровья в соответствии с целями ВОЗ "Здоровье для всех". Количество и объем деятельности этих учреждения пост</w:t>
      </w:r>
      <w:r>
        <w:t>е</w:t>
      </w:r>
      <w:r>
        <w:t>пенно сокращаются, о чем свидетельствуют о</w:t>
      </w:r>
      <w:r>
        <w:t>с</w:t>
      </w:r>
      <w:r>
        <w:t>новные показатели, касающиеся их функционирования. Это связано с реструктуризацией соответствующих у</w:t>
      </w:r>
      <w:r>
        <w:t>ч</w:t>
      </w:r>
      <w:r>
        <w:t>реждений, модернизацией их инфраструктуры, повышением качества обслуж</w:t>
      </w:r>
      <w:r>
        <w:t>и</w:t>
      </w:r>
      <w:r>
        <w:t xml:space="preserve">вания, а также формированием структур частного сектора. </w:t>
      </w:r>
    </w:p>
    <w:p w:rsidR="00D76E7C" w:rsidRDefault="00D76E7C" w:rsidP="009E7236">
      <w:pPr>
        <w:pStyle w:val="SingleTxtGR"/>
      </w:pPr>
      <w:r>
        <w:t>27.</w:t>
      </w:r>
      <w:r>
        <w:tab/>
        <w:t>Показатели обслуживания в больницах − с учетом того, что они охват</w:t>
      </w:r>
      <w:r>
        <w:t>ы</w:t>
      </w:r>
      <w:r>
        <w:t>вают полный цикл больничного медицинского обслуживания − являются о</w:t>
      </w:r>
      <w:r>
        <w:t>т</w:t>
      </w:r>
      <w:r>
        <w:t>правной точкой для анализа заболеваемости, эпидемиологической обстановки, смертности, потребности в людских ресурсах и т.д. Стационарные учреждения представлены больницами общего профиля и специализированными больниц</w:t>
      </w:r>
      <w:r>
        <w:t>а</w:t>
      </w:r>
      <w:r>
        <w:t>ми. При содействии финансовых доноров в рамках больничной реформы пр</w:t>
      </w:r>
      <w:r>
        <w:t>о</w:t>
      </w:r>
      <w:r>
        <w:t>водится работа по оптимизации больничных структур путем концентрации у</w:t>
      </w:r>
      <w:r>
        <w:t>с</w:t>
      </w:r>
      <w:r>
        <w:t>луг в крупных медицинских центрах, оказания более квалиф</w:t>
      </w:r>
      <w:r>
        <w:t>и</w:t>
      </w:r>
      <w:r>
        <w:t>цированных услуг и использования самого современного оборудования.</w:t>
      </w:r>
    </w:p>
    <w:p w:rsidR="00D76E7C" w:rsidRPr="00516CD2" w:rsidRDefault="00D76E7C" w:rsidP="009E7236">
      <w:pPr>
        <w:pStyle w:val="SingleTxtGR"/>
      </w:pPr>
      <w:r>
        <w:t>28.</w:t>
      </w:r>
      <w:r>
        <w:tab/>
        <w:t>Статистические данные показывают, что нередко причинами случаев смерти и болезней в Албании являются злоупотребление табаком и алкоголем, неосторожное вождение, потребление незаконных наркотиков, неправильное питание и стресс как одно из новых явлений современного общества. Еще о</w:t>
      </w:r>
      <w:r>
        <w:t>д</w:t>
      </w:r>
      <w:r>
        <w:t>ним фактором риска является отсутствие физических нагрузок, что может пр</w:t>
      </w:r>
      <w:r>
        <w:t>и</w:t>
      </w:r>
      <w:r>
        <w:t>водить, среди прочего, к гипертонии и сердечно-сосудистым заболеваниям.</w:t>
      </w:r>
    </w:p>
    <w:p w:rsidR="00D76E7C" w:rsidRPr="00626441" w:rsidRDefault="00D76E7C" w:rsidP="009E7236">
      <w:pPr>
        <w:pStyle w:val="H23GR"/>
      </w:pPr>
      <w:r w:rsidRPr="00516CD2">
        <w:tab/>
      </w:r>
      <w:r w:rsidRPr="00516CD2">
        <w:tab/>
      </w:r>
      <w:r w:rsidRPr="00626441">
        <w:t>Экономические показатели</w:t>
      </w:r>
    </w:p>
    <w:p w:rsidR="00D76E7C" w:rsidRPr="00626441" w:rsidRDefault="00D76E7C" w:rsidP="009E7236">
      <w:pPr>
        <w:pStyle w:val="H4GR"/>
      </w:pPr>
      <w:r>
        <w:rPr>
          <w:lang w:val="en-US"/>
        </w:rPr>
        <w:tab/>
      </w:r>
      <w:r>
        <w:rPr>
          <w:lang w:val="en-US"/>
        </w:rPr>
        <w:tab/>
      </w:r>
      <w:r w:rsidRPr="00626441">
        <w:t>Энерги</w:t>
      </w:r>
      <w:r>
        <w:t>я</w:t>
      </w:r>
      <w:r w:rsidRPr="00626441">
        <w:t>/электроэнергия</w:t>
      </w:r>
    </w:p>
    <w:p w:rsidR="00D76E7C" w:rsidRDefault="00D76E7C" w:rsidP="009E7236">
      <w:pPr>
        <w:pStyle w:val="SingleTxtGR"/>
      </w:pPr>
      <w:r>
        <w:t>29.</w:t>
      </w:r>
      <w:r>
        <w:tab/>
        <w:t>Нефть и электроэнергия являются двумя главными источниками произв</w:t>
      </w:r>
      <w:r>
        <w:t>о</w:t>
      </w:r>
      <w:r>
        <w:t>димой в стране</w:t>
      </w:r>
      <w:r w:rsidRPr="002C41EF">
        <w:t xml:space="preserve"> </w:t>
      </w:r>
      <w:r>
        <w:t>энергии. В 2007 году на долю электроэнергии приходилось 24% внутреннего производства, а на долю нефти − 52%. В отличие от других исто</w:t>
      </w:r>
      <w:r>
        <w:t>ч</w:t>
      </w:r>
      <w:r>
        <w:t>ников энергии в период 1998−2007 годов отмечалось значительное увелич</w:t>
      </w:r>
      <w:r>
        <w:t>е</w:t>
      </w:r>
      <w:r>
        <w:t>ние импорта нефти, поскольку внутреннее производство не способно удовлетв</w:t>
      </w:r>
      <w:r>
        <w:t>о</w:t>
      </w:r>
      <w:r>
        <w:t>рить растущий спрос на эту продукцию.</w:t>
      </w:r>
    </w:p>
    <w:p w:rsidR="00D76E7C" w:rsidRPr="00516CD2" w:rsidRDefault="00D76E7C" w:rsidP="009E7236">
      <w:pPr>
        <w:pStyle w:val="SingleTxtGR"/>
      </w:pPr>
      <w:r>
        <w:t>30.</w:t>
      </w:r>
      <w:r>
        <w:tab/>
        <w:t>В 2007 году объем производимой энергии национального производства и импорта вырос на 7,9% по сравнению с 2006 годом. В период 1998−2007 годов самый большой объем полученной энергии/электроэнергии для конечного п</w:t>
      </w:r>
      <w:r>
        <w:t>о</w:t>
      </w:r>
      <w:r>
        <w:t>требления приходился на 2004 год (2,131 ктнэ). Транспортный сектор и дома</w:t>
      </w:r>
      <w:r>
        <w:t>ш</w:t>
      </w:r>
      <w:r>
        <w:t>ние хозяйства являются основными потребителями конечной эне</w:t>
      </w:r>
      <w:r>
        <w:t>р</w:t>
      </w:r>
      <w:r>
        <w:t>гии/электроэнергии. В 2007 году домашние хозяйства потребили в общей сло</w:t>
      </w:r>
      <w:r>
        <w:t>ж</w:t>
      </w:r>
      <w:r>
        <w:t>ности около 24,7% конечной потребляемой энергии (главным образом электр</w:t>
      </w:r>
      <w:r>
        <w:t>о</w:t>
      </w:r>
      <w:r>
        <w:t>энергии), в то время как на транспортный сектор пришлось 42,2% от общего объема потребленной энергии (нефть и нефтепродукты).</w:t>
      </w:r>
    </w:p>
    <w:p w:rsidR="00D76E7C" w:rsidRDefault="00D76E7C" w:rsidP="009E7236">
      <w:pPr>
        <w:pStyle w:val="H4GR"/>
      </w:pPr>
      <w:r>
        <w:tab/>
      </w:r>
      <w:r>
        <w:tab/>
      </w:r>
      <w:r w:rsidRPr="00626441">
        <w:t>Индекс потребительских цен</w:t>
      </w:r>
    </w:p>
    <w:p w:rsidR="00D76E7C" w:rsidRDefault="00D76E7C" w:rsidP="009E7236">
      <w:pPr>
        <w:pStyle w:val="SingleTxtGR"/>
      </w:pPr>
      <w:r>
        <w:t>31.</w:t>
      </w:r>
      <w:r>
        <w:tab/>
        <w:t>В 2008 году годовое изменение индекса потребительских цен составило 2,2%, а в предыдущем году − 3,1%. В 2008 году наибольшие годовые увелич</w:t>
      </w:r>
      <w:r>
        <w:t>е</w:t>
      </w:r>
      <w:r>
        <w:t>ния были отмечены соответственно в группах "Развлеч</w:t>
      </w:r>
      <w:r>
        <w:t>е</w:t>
      </w:r>
      <w:r>
        <w:t>ния и культура" (10,2%) и "Рента, водоснабжение, топливо и энергия/электроэнергия" (4,9%). Наибол</w:t>
      </w:r>
      <w:r>
        <w:t>ь</w:t>
      </w:r>
      <w:r>
        <w:t>шее годовое сокращ</w:t>
      </w:r>
      <w:r>
        <w:t>е</w:t>
      </w:r>
      <w:r>
        <w:t>ние было отмечено в группе "Связь" (19,3%), в то время в других группах годовое изменение кол</w:t>
      </w:r>
      <w:r>
        <w:t>е</w:t>
      </w:r>
      <w:r>
        <w:t>балось в пределах от −3,9 до +3,5%.</w:t>
      </w:r>
    </w:p>
    <w:p w:rsidR="00D76E7C" w:rsidRDefault="00D76E7C" w:rsidP="009E7236">
      <w:pPr>
        <w:pStyle w:val="H4GR"/>
      </w:pPr>
      <w:r>
        <w:tab/>
      </w:r>
      <w:r>
        <w:tab/>
        <w:t>Индекс цен производителей</w:t>
      </w:r>
    </w:p>
    <w:p w:rsidR="00D76E7C" w:rsidRDefault="00D76E7C" w:rsidP="009E7236">
      <w:pPr>
        <w:pStyle w:val="SingleTxtGR"/>
      </w:pPr>
      <w:r>
        <w:t>32.</w:t>
      </w:r>
      <w:r>
        <w:tab/>
        <w:t>Индекс цен производителей в 2008 году составил 111,1% (2005 год − 100%), вследствие чего годовое увеличение составило 6,5% по сравнению с 2007 годом. По сравнению с тем же периодом в секторе "Добывающая пр</w:t>
      </w:r>
      <w:r>
        <w:t>о</w:t>
      </w:r>
      <w:r>
        <w:t>мышленность" был отмечен прирост в 6,8%. В 2008 году почти все индексы цен на продукцию в этом секторе выросли по сравнению с 2007 г</w:t>
      </w:r>
      <w:r>
        <w:t>о</w:t>
      </w:r>
      <w:r>
        <w:t>дом.</w:t>
      </w:r>
    </w:p>
    <w:p w:rsidR="00D76E7C" w:rsidRDefault="00D76E7C" w:rsidP="009E7236">
      <w:pPr>
        <w:pStyle w:val="SingleTxtGR"/>
      </w:pPr>
      <w:r>
        <w:t>33.</w:t>
      </w:r>
      <w:r>
        <w:tab/>
        <w:t>Здесь можно было бы упомянуть об увеличении на 7,4% цен в группе "Добыча энергоносителей" и о росте на 0,6% цен в группе "Добыча проду</w:t>
      </w:r>
      <w:r>
        <w:t>к</w:t>
      </w:r>
      <w:r>
        <w:t>ции, не являющейся энергоносителями". Сектор "Обрабатывающая промышле</w:t>
      </w:r>
      <w:r>
        <w:t>н</w:t>
      </w:r>
      <w:r>
        <w:t>ность" вырос на 3,2% по сравнению с 2007 годом. В этом секторе цены по гру</w:t>
      </w:r>
      <w:r>
        <w:t>п</w:t>
      </w:r>
      <w:r>
        <w:t>пе "Пищевая промышленность" выросли на 9,8%, по группе "Текстильная и швейная промышленность" − на 5,6%, а по группе "Нефтепереработка, кокс</w:t>
      </w:r>
      <w:r>
        <w:t>о</w:t>
      </w:r>
      <w:r>
        <w:t>вание" − на 13,5%. Цены продукции по группе "Табачная пр</w:t>
      </w:r>
      <w:r>
        <w:t>о</w:t>
      </w:r>
      <w:r>
        <w:t>мышленность" снизились на 14,8%, а по группе "Резиновая и пластмассовая промышле</w:t>
      </w:r>
      <w:r>
        <w:t>н</w:t>
      </w:r>
      <w:r>
        <w:t>ность" − на 7,5%.</w:t>
      </w:r>
    </w:p>
    <w:p w:rsidR="00D76E7C" w:rsidRPr="00CB63D6" w:rsidRDefault="00D76E7C" w:rsidP="009E7236">
      <w:pPr>
        <w:pStyle w:val="H4GR"/>
      </w:pPr>
      <w:r>
        <w:tab/>
      </w:r>
      <w:r>
        <w:tab/>
      </w:r>
      <w:r w:rsidRPr="00CB63D6">
        <w:t>Строительство</w:t>
      </w:r>
    </w:p>
    <w:p w:rsidR="00D76E7C" w:rsidRDefault="00D76E7C" w:rsidP="009E7236">
      <w:pPr>
        <w:pStyle w:val="SingleTxtGR"/>
      </w:pPr>
      <w:r>
        <w:t>34.</w:t>
      </w:r>
      <w:r>
        <w:tab/>
        <w:t>В 2008 году разрешения на строительство были выданы различным суб</w:t>
      </w:r>
      <w:r>
        <w:t>ъ</w:t>
      </w:r>
      <w:r>
        <w:t>ектам на общую сумму 93,9 млрд. леков. В этом же году число утвержденных разрешений на строительство выросло на 149,9% по сравнению с 2007 годом. Жилые дома являлись наиболее частым объектом заявок на строительство. В течение периода 2002</w:t>
      </w:r>
      <w:r w:rsidRPr="009F0FC8">
        <w:t>−</w:t>
      </w:r>
      <w:r>
        <w:t>2008 годов количество разрешений на строительство ж</w:t>
      </w:r>
      <w:r>
        <w:t>и</w:t>
      </w:r>
      <w:r>
        <w:t>лья составляло 56−63% от общего числа разрешений, выданных на строител</w:t>
      </w:r>
      <w:r>
        <w:t>ь</w:t>
      </w:r>
      <w:r>
        <w:t>ство различного рода объектов.</w:t>
      </w:r>
    </w:p>
    <w:p w:rsidR="00D76E7C" w:rsidRDefault="00D76E7C" w:rsidP="009E7236">
      <w:pPr>
        <w:pStyle w:val="SingleTxtGR"/>
      </w:pPr>
      <w:r>
        <w:t>35.</w:t>
      </w:r>
      <w:r>
        <w:tab/>
        <w:t>На префектуры Тирана, Дуррес, Эльбасан, Фиери, Корча и Влёра по-прежнему приходится наибольшее число заявок на получение разрешений на строительство. Конкретно по префектурам Тирана и Дурреса можно отметить наибольшее количество за</w:t>
      </w:r>
      <w:r>
        <w:t>я</w:t>
      </w:r>
      <w:r>
        <w:t>вок на строительство многоэтажных домов, главным образом для жилья и коммерческих целей. Большинство строительных объе</w:t>
      </w:r>
      <w:r>
        <w:t>к</w:t>
      </w:r>
      <w:r>
        <w:t>тов, например жилые дома, гостиницы, торговые и промышленные здания, ф</w:t>
      </w:r>
      <w:r>
        <w:t>и</w:t>
      </w:r>
      <w:r>
        <w:t>нансируются главным образом частными инв</w:t>
      </w:r>
      <w:r>
        <w:t>е</w:t>
      </w:r>
      <w:r>
        <w:t>сторами. Инфраструктура зданий социального, культурного и медицинского назнач</w:t>
      </w:r>
      <w:r>
        <w:t>е</w:t>
      </w:r>
      <w:r>
        <w:t>ния финансируется главным образом государственными инвесторами. Албанские инвест</w:t>
      </w:r>
      <w:r>
        <w:t>о</w:t>
      </w:r>
      <w:r>
        <w:t>ры заинтересованы прежде всего в финансировании объектов в строительном секторе, на который приходится 87,1% объема их де</w:t>
      </w:r>
      <w:r>
        <w:t>я</w:t>
      </w:r>
      <w:r>
        <w:t>тельности.</w:t>
      </w:r>
    </w:p>
    <w:p w:rsidR="00D76E7C" w:rsidRPr="001E7304" w:rsidRDefault="00D76E7C" w:rsidP="009E7236">
      <w:pPr>
        <w:pStyle w:val="H4GR"/>
      </w:pPr>
      <w:r>
        <w:tab/>
      </w:r>
      <w:r>
        <w:tab/>
      </w:r>
      <w:r w:rsidRPr="001E7304">
        <w:t>Туризм</w:t>
      </w:r>
    </w:p>
    <w:p w:rsidR="00D76E7C" w:rsidRDefault="00D76E7C" w:rsidP="009E7236">
      <w:pPr>
        <w:pStyle w:val="SingleTxtGR"/>
      </w:pPr>
      <w:r>
        <w:t>36.</w:t>
      </w:r>
      <w:r>
        <w:tab/>
        <w:t>Развитие туризма тесно связано с инвестициями и занятостью. В 2007−2008 г</w:t>
      </w:r>
      <w:r>
        <w:t>о</w:t>
      </w:r>
      <w:r>
        <w:t>дах в этом секторе отмечалось увеличение количества различных инфраструктурных об</w:t>
      </w:r>
      <w:r>
        <w:t>ъ</w:t>
      </w:r>
      <w:r>
        <w:t>ектов, включая гостиницы, бары и рестораны, торговые центры, транспортные и строительные объекты, сопровождавшееся ростом з</w:t>
      </w:r>
      <w:r>
        <w:t>а</w:t>
      </w:r>
      <w:r>
        <w:t>нятости в туристических зонах.</w:t>
      </w:r>
    </w:p>
    <w:p w:rsidR="00D76E7C" w:rsidRDefault="00D76E7C" w:rsidP="009E7236">
      <w:pPr>
        <w:pStyle w:val="SingleTxtGR"/>
      </w:pPr>
      <w:r>
        <w:t>37.</w:t>
      </w:r>
      <w:r>
        <w:tab/>
        <w:t>Отражаемые в платежном балансе доходы от туризма создают финанс</w:t>
      </w:r>
      <w:r>
        <w:t>о</w:t>
      </w:r>
      <w:r>
        <w:t>вую основу для развития важных регионов. В 2008 году число иностранных граждан, пос</w:t>
      </w:r>
      <w:r>
        <w:t>е</w:t>
      </w:r>
      <w:r>
        <w:t>тивших Албанию, выросло по сравнению с 2007 годом на 26% (речь идет главным образом о туристах из Косово, Македонии и Черн</w:t>
      </w:r>
      <w:r>
        <w:t>о</w:t>
      </w:r>
      <w:r>
        <w:t>гории).</w:t>
      </w:r>
    </w:p>
    <w:p w:rsidR="00D76E7C" w:rsidRPr="00E63248" w:rsidRDefault="00D76E7C" w:rsidP="009E7236">
      <w:pPr>
        <w:pStyle w:val="H4GR"/>
      </w:pPr>
      <w:r>
        <w:tab/>
      </w:r>
      <w:r>
        <w:tab/>
      </w:r>
      <w:r w:rsidRPr="00E63248">
        <w:t>Транспорт</w:t>
      </w:r>
    </w:p>
    <w:p w:rsidR="00D76E7C" w:rsidRDefault="00D76E7C" w:rsidP="009E7236">
      <w:pPr>
        <w:pStyle w:val="SingleTxtGR"/>
      </w:pPr>
      <w:r>
        <w:t>38.</w:t>
      </w:r>
      <w:r>
        <w:tab/>
        <w:t>Международные гражданские воздушные перевозки осуществляются ч</w:t>
      </w:r>
      <w:r>
        <w:t>е</w:t>
      </w:r>
      <w:r>
        <w:t>рез аэропорт "Мать Тереза" в Ринасе (Тирана); это единственный аэропорт, ос</w:t>
      </w:r>
      <w:r>
        <w:t>у</w:t>
      </w:r>
      <w:r>
        <w:t>ществляющий транспортные услуги подобного рода. В 2008 году в этой сфере действовали 18 авиакомпаний, из которых 16 были иностранными, а две − со смешанным капиталом. В результате роста воздушных перевозок число рейсов и пассажиров в 2008 году превыс</w:t>
      </w:r>
      <w:r>
        <w:t>и</w:t>
      </w:r>
      <w:r>
        <w:t>ло на 5,5% и 13,7% соответствующие цифры 2007 года.</w:t>
      </w:r>
    </w:p>
    <w:p w:rsidR="00D76E7C" w:rsidRDefault="00D76E7C" w:rsidP="009E7236">
      <w:pPr>
        <w:pStyle w:val="SingleTxtGR"/>
      </w:pPr>
      <w:r>
        <w:t>39.</w:t>
      </w:r>
      <w:r>
        <w:tab/>
        <w:t>Морские перевозки в Албании осуществляются через четыре порта: Ду</w:t>
      </w:r>
      <w:r>
        <w:t>р</w:t>
      </w:r>
      <w:r>
        <w:t>рес, Влёра, Саранда и Шенгин. Объем грузооборота портов в 2008 году вырос на 8,6% по сра</w:t>
      </w:r>
      <w:r>
        <w:t>в</w:t>
      </w:r>
      <w:r>
        <w:t>нению с 2007 годом. Крупнейшим и наиболее важным портом в Албании является Дуррес, грузооборот которого в 2008 году составил 79% от общего грузооборота всех портов страны. Объем международных морских па</w:t>
      </w:r>
      <w:r>
        <w:t>с</w:t>
      </w:r>
      <w:r>
        <w:t>сажирских перевозок увеличился в 2008 году на 16,8% по сравнению с 2007 г</w:t>
      </w:r>
      <w:r>
        <w:t>о</w:t>
      </w:r>
      <w:r>
        <w:t>дом.</w:t>
      </w:r>
    </w:p>
    <w:p w:rsidR="00D76E7C" w:rsidRDefault="00D76E7C" w:rsidP="009E7236">
      <w:pPr>
        <w:pStyle w:val="SingleTxtGR"/>
      </w:pPr>
      <w:r>
        <w:t>40.</w:t>
      </w:r>
      <w:r>
        <w:tab/>
        <w:t>Протяженность используемых железнодорожных линий в 2008 году с</w:t>
      </w:r>
      <w:r>
        <w:t>о</w:t>
      </w:r>
      <w:r>
        <w:t>ставила 399 км. В 2008 году</w:t>
      </w:r>
      <w:r w:rsidRPr="005A3CBE">
        <w:t xml:space="preserve"> </w:t>
      </w:r>
      <w:r>
        <w:t>объем железнодорожных перевозок сократился по сравнению с 2007 годом на 11% по объему перевозимых товаров, а объем па</w:t>
      </w:r>
      <w:r>
        <w:t>с</w:t>
      </w:r>
      <w:r>
        <w:t>сажирских перевозок с</w:t>
      </w:r>
      <w:r>
        <w:t>о</w:t>
      </w:r>
      <w:r>
        <w:t>кратился по сравнению с 2007 годом на 24,6%.</w:t>
      </w:r>
    </w:p>
    <w:p w:rsidR="00D76E7C" w:rsidRDefault="00D76E7C" w:rsidP="009E7236">
      <w:pPr>
        <w:pStyle w:val="SingleTxtGR"/>
      </w:pPr>
      <w:r>
        <w:t>41.</w:t>
      </w:r>
      <w:r>
        <w:tab/>
        <w:t>Протяженность нефтепровода в 2008 году была на 30% мен</w:t>
      </w:r>
      <w:r>
        <w:t>ь</w:t>
      </w:r>
      <w:r>
        <w:t>ше, чем в 1993 году. Объем транспортировки нефти, выраженный в тонно-километрах, сократился в 2008 году на 15,3% по сравнению с 2007 годом.</w:t>
      </w:r>
    </w:p>
    <w:p w:rsidR="00D76E7C" w:rsidRPr="001E7304" w:rsidRDefault="00D76E7C" w:rsidP="009E7236">
      <w:pPr>
        <w:pStyle w:val="SingleTxtGR"/>
      </w:pPr>
      <w:r>
        <w:t>42.</w:t>
      </w:r>
      <w:r>
        <w:tab/>
        <w:t>Растущее использование частных дорог сопровождалось увеличением числа авт</w:t>
      </w:r>
      <w:r>
        <w:t>о</w:t>
      </w:r>
      <w:r>
        <w:t>машин, которых в 2008 году было на 8,13% больше, чем в 2007 году. В частности, число легковых автомобилей в 2008 году увеличилось по сравн</w:t>
      </w:r>
      <w:r>
        <w:t>е</w:t>
      </w:r>
      <w:r>
        <w:t>нию с 2007 годом на 11,3%. По сравнению с 2007 годом в 2008 году было отм</w:t>
      </w:r>
      <w:r>
        <w:t>е</w:t>
      </w:r>
      <w:r>
        <w:t>чено существенное сокращ</w:t>
      </w:r>
      <w:r>
        <w:t>е</w:t>
      </w:r>
      <w:r>
        <w:t>ние числа пострадавших в результате дорожно-транспортных происшествий.</w:t>
      </w:r>
    </w:p>
    <w:p w:rsidR="00D76E7C" w:rsidRDefault="00D76E7C" w:rsidP="009E7236">
      <w:pPr>
        <w:pStyle w:val="H4GR"/>
      </w:pPr>
      <w:r>
        <w:tab/>
      </w:r>
      <w:r>
        <w:tab/>
        <w:t>Внешняя торговля</w:t>
      </w:r>
    </w:p>
    <w:p w:rsidR="00D76E7C" w:rsidRDefault="00D76E7C" w:rsidP="009E7236">
      <w:pPr>
        <w:pStyle w:val="SingleTxtGR"/>
      </w:pPr>
      <w:r>
        <w:t>43.</w:t>
      </w:r>
      <w:r>
        <w:tab/>
        <w:t>В 2008 году по сравнению с 2007 годом отмечалось увеличение объема экспорта и импорта. Увеличение объема импорта (16,9%) превысило увелич</w:t>
      </w:r>
      <w:r>
        <w:t>е</w:t>
      </w:r>
      <w:r>
        <w:t>ние экспорта (15,8%). В 2008 году торговый баланс ухудшился на 17,3%. На</w:t>
      </w:r>
      <w:r>
        <w:t>и</w:t>
      </w:r>
      <w:r>
        <w:t>большие объемы внешней торговли приходились на страны ЕС (64,6%). Осно</w:t>
      </w:r>
      <w:r>
        <w:t>в</w:t>
      </w:r>
      <w:r>
        <w:t>ными торговыми пар</w:t>
      </w:r>
      <w:r>
        <w:t>т</w:t>
      </w:r>
      <w:r>
        <w:t>нерами Албании в 2008 году оставались Италия и Греция.</w:t>
      </w:r>
    </w:p>
    <w:p w:rsidR="00D76E7C" w:rsidRDefault="00D76E7C" w:rsidP="009E7236">
      <w:pPr>
        <w:pStyle w:val="SingleTxtGR"/>
      </w:pPr>
      <w:r>
        <w:t>44.</w:t>
      </w:r>
      <w:r>
        <w:tab/>
        <w:t>Особенностью албанского экспорта является реэкспорт сырья после п</w:t>
      </w:r>
      <w:r>
        <w:t>е</w:t>
      </w:r>
      <w:r>
        <w:t>реработки. Это отражается в группе продукции "Текстиль и обувь", экспорт к</w:t>
      </w:r>
      <w:r>
        <w:t>о</w:t>
      </w:r>
      <w:r w:rsidR="00D6062C">
        <w:t>торой</w:t>
      </w:r>
      <w:r>
        <w:t xml:space="preserve"> составлял 43,4% от общего объема экспорта.</w:t>
      </w:r>
    </w:p>
    <w:p w:rsidR="00D76E7C" w:rsidRDefault="00D76E7C" w:rsidP="009E7236">
      <w:pPr>
        <w:pStyle w:val="H23GR"/>
      </w:pPr>
      <w:r>
        <w:tab/>
      </w:r>
      <w:r>
        <w:tab/>
        <w:t>Культурные показатели</w:t>
      </w:r>
    </w:p>
    <w:p w:rsidR="00D76E7C" w:rsidRDefault="00D76E7C" w:rsidP="009E7236">
      <w:pPr>
        <w:pStyle w:val="H4GR"/>
      </w:pPr>
      <w:r>
        <w:tab/>
      </w:r>
      <w:r>
        <w:tab/>
        <w:t>Культура</w:t>
      </w:r>
    </w:p>
    <w:p w:rsidR="00D76E7C" w:rsidRDefault="00D76E7C" w:rsidP="009E7236">
      <w:pPr>
        <w:pStyle w:val="SingleTxtGR"/>
      </w:pPr>
      <w:r>
        <w:t>45.</w:t>
      </w:r>
      <w:r>
        <w:tab/>
        <w:t>С учетом своей социальной специфики учреждения искусства и культуры и пр</w:t>
      </w:r>
      <w:r>
        <w:t>о</w:t>
      </w:r>
      <w:r>
        <w:t>водимая в этой сфере деятельность всегда опираются на поддержку со стороны государства, в частности финансовую поддержку (степень которой з</w:t>
      </w:r>
      <w:r>
        <w:t>а</w:t>
      </w:r>
      <w:r>
        <w:t>висит от уровня экономического развития стр</w:t>
      </w:r>
      <w:r>
        <w:t>а</w:t>
      </w:r>
      <w:r>
        <w:t>ны).</w:t>
      </w:r>
    </w:p>
    <w:p w:rsidR="00D76E7C" w:rsidRDefault="00D76E7C" w:rsidP="009E7236">
      <w:pPr>
        <w:pStyle w:val="SingleTxtGR"/>
      </w:pPr>
      <w:r>
        <w:t>46.</w:t>
      </w:r>
      <w:r>
        <w:tab/>
        <w:t>В настоящее время искусство и культура все еще находятся в сложном положении, что ограничивает организацию целого ряда важных направлений деятельности, включая театральную и концертную деятельность, кинопрои</w:t>
      </w:r>
      <w:r>
        <w:t>з</w:t>
      </w:r>
      <w:r>
        <w:t>водство и кинопрокат, охрану многих памятников культуры и т.д. В последние годы несколько крупных национальных учреждений культуры пытались изм</w:t>
      </w:r>
      <w:r>
        <w:t>е</w:t>
      </w:r>
      <w:r>
        <w:t>нить ситуацию к лучшему, содействуя развитию культурной самобытности и расширению аудитории.</w:t>
      </w:r>
    </w:p>
    <w:p w:rsidR="00D76E7C" w:rsidRDefault="00D76E7C" w:rsidP="009E7236">
      <w:pPr>
        <w:pStyle w:val="SingleTxtGR"/>
      </w:pPr>
      <w:r>
        <w:t>47.</w:t>
      </w:r>
      <w:r>
        <w:tab/>
        <w:t>За последние шесть лет одним из крупных успехов было создание час</w:t>
      </w:r>
      <w:r>
        <w:t>т</w:t>
      </w:r>
      <w:r>
        <w:t>ных радио- и телевизионных станций, которые стали мощнейшими и наиболее успешными конкурентами в о</w:t>
      </w:r>
      <w:r>
        <w:t>б</w:t>
      </w:r>
      <w:r>
        <w:t>ласти искусства и культуры.</w:t>
      </w:r>
    </w:p>
    <w:p w:rsidR="00D76E7C" w:rsidRDefault="00D76E7C" w:rsidP="009E7236">
      <w:pPr>
        <w:pStyle w:val="H1GR"/>
      </w:pPr>
      <w:r>
        <w:tab/>
        <w:t>С.</w:t>
      </w:r>
      <w:r>
        <w:tab/>
        <w:t>Обзор защиты и поощрения прав человека</w:t>
      </w:r>
    </w:p>
    <w:p w:rsidR="00D76E7C" w:rsidRDefault="00D76E7C" w:rsidP="009E7236">
      <w:pPr>
        <w:pStyle w:val="H23GR"/>
      </w:pPr>
      <w:r>
        <w:tab/>
      </w:r>
      <w:r>
        <w:tab/>
        <w:t>Конституционные и правовые рамки</w:t>
      </w:r>
    </w:p>
    <w:p w:rsidR="00D76E7C" w:rsidRDefault="00D76E7C" w:rsidP="009E7236">
      <w:pPr>
        <w:pStyle w:val="SingleTxtGR"/>
      </w:pPr>
      <w:r>
        <w:t>48.</w:t>
      </w:r>
      <w:r>
        <w:tab/>
        <w:t>Конституция Республики Албания гарантирует и обеспечивает соблюд</w:t>
      </w:r>
      <w:r>
        <w:t>е</w:t>
      </w:r>
      <w:r>
        <w:t>ние и уважение основных свобод и прав человека. Первые 15 статей этого д</w:t>
      </w:r>
      <w:r>
        <w:t>о</w:t>
      </w:r>
      <w:r>
        <w:t>кумента подтверждают основополагающие конституционные принципы, кот</w:t>
      </w:r>
      <w:r>
        <w:t>о</w:t>
      </w:r>
      <w:r>
        <w:t>рые среди прочего пр</w:t>
      </w:r>
      <w:r>
        <w:t>и</w:t>
      </w:r>
      <w:r>
        <w:t>знают законным: суверенитет народа, введение системы свободных выборов (равных, всеобщих и периодических), верховенство права, защиту основных свобод и прав человека и осуществление/обеспечение испо</w:t>
      </w:r>
      <w:r>
        <w:t>л</w:t>
      </w:r>
      <w:r>
        <w:t>нения международных конвенций, автономию и децентрализацию власти мес</w:t>
      </w:r>
      <w:r>
        <w:t>т</w:t>
      </w:r>
      <w:r>
        <w:t>ных органов управления, экономическую систему, светский характер госуда</w:t>
      </w:r>
      <w:r>
        <w:t>р</w:t>
      </w:r>
      <w:r>
        <w:t>ства, национальные символы и т.д.</w:t>
      </w:r>
    </w:p>
    <w:p w:rsidR="00D76E7C" w:rsidRDefault="00D76E7C" w:rsidP="009E7236">
      <w:pPr>
        <w:pStyle w:val="SingleTxtGR"/>
      </w:pPr>
      <w:r>
        <w:t>49.</w:t>
      </w:r>
      <w:r>
        <w:tab/>
        <w:t>"Осн</w:t>
      </w:r>
      <w:r w:rsidR="00D6062C">
        <w:t>овные свободы и права человека"</w:t>
      </w:r>
      <w:r>
        <w:t xml:space="preserve"> определяются в статье 15 Конст</w:t>
      </w:r>
      <w:r>
        <w:t>и</w:t>
      </w:r>
      <w:r>
        <w:t>туции как "неделимые, неотъемлемые, ненарушимые права, лежащие в основе правопорядка". Органам государственной власти при выполнении своих фун</w:t>
      </w:r>
      <w:r>
        <w:t>к</w:t>
      </w:r>
      <w:r>
        <w:t>ций предписывается соблюдать и уважать эти права и содействовать их реал</w:t>
      </w:r>
      <w:r>
        <w:t>и</w:t>
      </w:r>
      <w:r>
        <w:t>зации. Это положение албанской Конституции является ссылкой на статью 1 "Европейской конвенции о защите основных свобод и прав человека" (которая была подписана Республикой Албания 13 ию</w:t>
      </w:r>
      <w:r w:rsidR="00D6062C">
        <w:t>ля 1995 года, ратифицирована 31 </w:t>
      </w:r>
      <w:r>
        <w:t>июля 1996 года и вступила в силу 2 октября 1996 г</w:t>
      </w:r>
      <w:r>
        <w:t>о</w:t>
      </w:r>
      <w:r>
        <w:t>да).</w:t>
      </w:r>
    </w:p>
    <w:p w:rsidR="00D76E7C" w:rsidRPr="00AC195E" w:rsidRDefault="00D76E7C" w:rsidP="009E7236">
      <w:pPr>
        <w:pStyle w:val="SingleTxtGR"/>
      </w:pPr>
      <w:r>
        <w:t>50.</w:t>
      </w:r>
      <w:r>
        <w:tab/>
        <w:t>В статье 16 Конституции прямо предусматривается, что "основные св</w:t>
      </w:r>
      <w:r>
        <w:t>о</w:t>
      </w:r>
      <w:r>
        <w:t>боды и пр</w:t>
      </w:r>
      <w:r>
        <w:t>а</w:t>
      </w:r>
      <w:r>
        <w:t>ва человека, а также обязательства албанских граждан, изложенные в Конституции, в равной степени применимы и к иностранным гражданам и л</w:t>
      </w:r>
      <w:r>
        <w:t>и</w:t>
      </w:r>
      <w:r>
        <w:t>цам без гражданства, находящимся на территории Республики Албания". И</w:t>
      </w:r>
      <w:r>
        <w:t>с</w:t>
      </w:r>
      <w:r>
        <w:t>ключение может быть сделано лишь в тех случаях, когда осуществление свобод и прав конкретно связано с албанским гр</w:t>
      </w:r>
      <w:r>
        <w:t>а</w:t>
      </w:r>
      <w:r>
        <w:t>жданством.</w:t>
      </w:r>
    </w:p>
    <w:p w:rsidR="00D6062C" w:rsidRPr="00DA7CCE" w:rsidRDefault="00D6062C" w:rsidP="009E7236">
      <w:pPr>
        <w:pStyle w:val="SingleTxtGR"/>
      </w:pPr>
      <w:r w:rsidRPr="00DA7CCE">
        <w:t>51.</w:t>
      </w:r>
      <w:r w:rsidRPr="00DA7CCE">
        <w:tab/>
        <w:t xml:space="preserve">Ограничение свобод и прав человека </w:t>
      </w:r>
      <w:r>
        <w:t xml:space="preserve">может </w:t>
      </w:r>
      <w:r w:rsidRPr="00DA7CCE">
        <w:t>происходит</w:t>
      </w:r>
      <w:r>
        <w:t>ь</w:t>
      </w:r>
      <w:r w:rsidRPr="00DA7CCE">
        <w:t xml:space="preserve"> в целях защиты интересов общества. Пункт 2 статьи 17 предусматривает, что эти ограничения "не наносят ущерба существу свобод и прав" и прежде всего "не превышают ограничений, предусмотренных в Европейской конвенции </w:t>
      </w:r>
      <w:r>
        <w:t>о правах</w:t>
      </w:r>
      <w:r w:rsidRPr="00DA7CCE">
        <w:t xml:space="preserve"> человека" (статья 18 </w:t>
      </w:r>
      <w:r w:rsidRPr="00DA7CCE">
        <w:rPr>
          <w:lang w:val="en-US"/>
        </w:rPr>
        <w:t>i</w:t>
      </w:r>
      <w:r>
        <w:t>) Европейской конвенции о правах</w:t>
      </w:r>
      <w:r w:rsidRPr="00DA7CCE">
        <w:t xml:space="preserve"> человека).</w:t>
      </w:r>
    </w:p>
    <w:p w:rsidR="00D6062C" w:rsidRPr="00DA7CCE" w:rsidRDefault="00D6062C" w:rsidP="009E7236">
      <w:pPr>
        <w:pStyle w:val="SingleTxtGR"/>
      </w:pPr>
      <w:r w:rsidRPr="00DA7CCE">
        <w:t>52.</w:t>
      </w:r>
      <w:r w:rsidRPr="00DA7CCE">
        <w:tab/>
        <w:t xml:space="preserve">Статья 21 Конституции </w:t>
      </w:r>
      <w:r>
        <w:t>прямо</w:t>
      </w:r>
      <w:r w:rsidRPr="00DA7CCE">
        <w:t xml:space="preserve"> предусматривает, что "жизнь человека </w:t>
      </w:r>
      <w:r>
        <w:t>о</w:t>
      </w:r>
      <w:r>
        <w:t>х</w:t>
      </w:r>
      <w:r>
        <w:t>раняется</w:t>
      </w:r>
      <w:r w:rsidRPr="00DA7CCE">
        <w:t xml:space="preserve"> законом". Несмотря на то, что законодатель ограничился подтвержд</w:t>
      </w:r>
      <w:r w:rsidRPr="00DA7CCE">
        <w:t>е</w:t>
      </w:r>
      <w:r w:rsidRPr="00DA7CCE">
        <w:t>нием права лица на жизнь, на деле закон защищает личные права и свободы, предоставле</w:t>
      </w:r>
      <w:r w:rsidRPr="00DA7CCE">
        <w:t>н</w:t>
      </w:r>
      <w:r>
        <w:t>ные этому лицу</w:t>
      </w:r>
      <w:r w:rsidRPr="00DA7CCE">
        <w:t xml:space="preserve"> с </w:t>
      </w:r>
      <w:r>
        <w:t xml:space="preserve">момента </w:t>
      </w:r>
      <w:r w:rsidRPr="00DA7CCE">
        <w:t>рождения.</w:t>
      </w:r>
    </w:p>
    <w:p w:rsidR="00D6062C" w:rsidRPr="00DA7CCE" w:rsidRDefault="00D6062C" w:rsidP="009E7236">
      <w:pPr>
        <w:pStyle w:val="SingleTxtGR"/>
      </w:pPr>
      <w:r>
        <w:t>53.</w:t>
      </w:r>
      <w:r>
        <w:tab/>
        <w:t>П</w:t>
      </w:r>
      <w:r w:rsidRPr="00DA7CCE">
        <w:t>рава, признанные за любым лицом, предусмотрены в конкретных пол</w:t>
      </w:r>
      <w:r w:rsidRPr="00DA7CCE">
        <w:t>о</w:t>
      </w:r>
      <w:r w:rsidRPr="00DA7CCE">
        <w:t>жениях и главах</w:t>
      </w:r>
      <w:r>
        <w:t xml:space="preserve"> Конституции</w:t>
      </w:r>
      <w:r w:rsidRPr="00DA7CCE">
        <w:t>.</w:t>
      </w:r>
    </w:p>
    <w:p w:rsidR="00D6062C" w:rsidRPr="00DA7CCE" w:rsidRDefault="00D6062C" w:rsidP="009E7236">
      <w:pPr>
        <w:pStyle w:val="SingleTxtGR"/>
      </w:pPr>
      <w:r w:rsidRPr="00DA7CCE">
        <w:tab/>
        <w:t xml:space="preserve">Глава </w:t>
      </w:r>
      <w:r w:rsidRPr="00DA7CCE">
        <w:rPr>
          <w:lang w:val="en-US"/>
        </w:rPr>
        <w:t>II</w:t>
      </w:r>
      <w:r w:rsidRPr="00DA7CCE">
        <w:t xml:space="preserve"> − "Личные свободы и права", </w:t>
      </w:r>
      <w:r>
        <w:t>включая: право на жизнь (ст</w:t>
      </w:r>
      <w:r>
        <w:t>а</w:t>
      </w:r>
      <w:r>
        <w:t>тья </w:t>
      </w:r>
      <w:r w:rsidRPr="00DA7CCE">
        <w:t>21); свободу выражения</w:t>
      </w:r>
      <w:r>
        <w:t xml:space="preserve"> мнений</w:t>
      </w:r>
      <w:r w:rsidRPr="00DA7CCE">
        <w:t xml:space="preserve">, </w:t>
      </w:r>
      <w:r>
        <w:t>свободу печати</w:t>
      </w:r>
      <w:r w:rsidRPr="00DA7CCE">
        <w:t>, радио и телевидения (ст</w:t>
      </w:r>
      <w:r w:rsidRPr="00DA7CCE">
        <w:t>а</w:t>
      </w:r>
      <w:r w:rsidRPr="00DA7CCE">
        <w:t>тья 22); право на информацию (статья 23); свободу мысли, совести и религии (статья 24); за</w:t>
      </w:r>
      <w:r>
        <w:t>прет пыток, грубого, жесток</w:t>
      </w:r>
      <w:r w:rsidRPr="00DA7CCE">
        <w:t>ого или унижающего достоинство о</w:t>
      </w:r>
      <w:r w:rsidRPr="00DA7CCE">
        <w:t>б</w:t>
      </w:r>
      <w:r w:rsidRPr="00DA7CCE">
        <w:t xml:space="preserve">ращения </w:t>
      </w:r>
      <w:r>
        <w:t xml:space="preserve">и </w:t>
      </w:r>
      <w:r w:rsidRPr="00DA7CCE">
        <w:t>наказания (статья 25); запрет принудительного или обязательного труда (статья 26); личное право (статья 27); право на справедливый суд (ста</w:t>
      </w:r>
      <w:r>
        <w:t>тьи</w:t>
      </w:r>
      <w:r w:rsidRPr="00DA7CCE">
        <w:t xml:space="preserve"> 28, 29, 30, 31, 32, 33, 34 и 35); свободу переписки (статья 36); неприкоснове</w:t>
      </w:r>
      <w:r w:rsidRPr="00DA7CCE">
        <w:t>н</w:t>
      </w:r>
      <w:r w:rsidRPr="00DA7CCE">
        <w:t>ность жи</w:t>
      </w:r>
      <w:r>
        <w:t>лища</w:t>
      </w:r>
      <w:r w:rsidRPr="00DA7CCE">
        <w:t xml:space="preserve"> (статья 37); свободу передвижения и </w:t>
      </w:r>
      <w:r>
        <w:t>право на свободный выбор</w:t>
      </w:r>
      <w:r w:rsidRPr="00DA7CCE">
        <w:t xml:space="preserve"> места жительства (статья 38); запрет высылки граждан и запрет коллективной высы</w:t>
      </w:r>
      <w:r w:rsidRPr="00DA7CCE">
        <w:t>л</w:t>
      </w:r>
      <w:r w:rsidRPr="00DA7CCE">
        <w:t xml:space="preserve">ки лиц без гражданства (статья 39); право на частную собственность (статьи 41 и 42); право на обжалование по уголовным делам и компенсацию за </w:t>
      </w:r>
      <w:r>
        <w:t>осуждение в результате судебной ошибки</w:t>
      </w:r>
      <w:r w:rsidRPr="00DA7CCE">
        <w:t xml:space="preserve"> (статьи 43 и 44);</w:t>
      </w:r>
    </w:p>
    <w:p w:rsidR="00D6062C" w:rsidRPr="00DA7CCE" w:rsidRDefault="00D6062C" w:rsidP="009E7236">
      <w:pPr>
        <w:pStyle w:val="SingleTxtGR"/>
      </w:pPr>
      <w:r w:rsidRPr="00DA7CCE">
        <w:tab/>
        <w:t xml:space="preserve">Глава </w:t>
      </w:r>
      <w:r w:rsidRPr="00DA7CCE">
        <w:rPr>
          <w:lang w:val="en-US"/>
        </w:rPr>
        <w:t>III</w:t>
      </w:r>
      <w:r w:rsidRPr="00DA7CCE">
        <w:t xml:space="preserve"> − "Политические свободы и права", включая: право выбирать и</w:t>
      </w:r>
      <w:r>
        <w:t> </w:t>
      </w:r>
      <w:r w:rsidRPr="00DA7CCE">
        <w:t>быть избранным (статья 45); право вступать в организации и ассоциации (ст</w:t>
      </w:r>
      <w:r w:rsidRPr="00DA7CCE">
        <w:t>а</w:t>
      </w:r>
      <w:r w:rsidRPr="00DA7CCE">
        <w:t>тья 46); свободу</w:t>
      </w:r>
      <w:r>
        <w:t xml:space="preserve"> собраний и ассоциации</w:t>
      </w:r>
      <w:r w:rsidRPr="00DA7CCE">
        <w:t xml:space="preserve"> (статья 47);</w:t>
      </w:r>
    </w:p>
    <w:p w:rsidR="00D6062C" w:rsidRPr="00DA7CCE" w:rsidRDefault="00D6062C" w:rsidP="009E7236">
      <w:pPr>
        <w:pStyle w:val="SingleTxtGR"/>
      </w:pPr>
      <w:r w:rsidRPr="00DA7CCE">
        <w:tab/>
        <w:t xml:space="preserve">Глава </w:t>
      </w:r>
      <w:r w:rsidRPr="00DA7CCE">
        <w:rPr>
          <w:lang w:val="en-US"/>
        </w:rPr>
        <w:t>IV</w:t>
      </w:r>
      <w:r>
        <w:t xml:space="preserve"> − </w:t>
      </w:r>
      <w:r w:rsidRPr="00DA7CCE">
        <w:t xml:space="preserve">"Экономические, социальные и культурные свободы и права", включая: право на выбор </w:t>
      </w:r>
      <w:r>
        <w:t>профессии</w:t>
      </w:r>
      <w:r w:rsidRPr="00DA7CCE">
        <w:t xml:space="preserve"> (статья 49); право создавать професси</w:t>
      </w:r>
      <w:r w:rsidRPr="00DA7CCE">
        <w:t>о</w:t>
      </w:r>
      <w:r w:rsidRPr="00DA7CCE">
        <w:t xml:space="preserve">нальные союзы и вступать в </w:t>
      </w:r>
      <w:r>
        <w:t>них</w:t>
      </w:r>
      <w:r w:rsidRPr="00DA7CCE">
        <w:t xml:space="preserve"> (статья 50); право на забастовку (статья 51); право на социальное обеспечение (статья 52); право на семью (статья 54); право на охрану здоровья (статья 55), а также право на обр</w:t>
      </w:r>
      <w:r w:rsidRPr="00DA7CCE">
        <w:t>а</w:t>
      </w:r>
      <w:r w:rsidRPr="00DA7CCE">
        <w:t>зование (статья 57).</w:t>
      </w:r>
    </w:p>
    <w:p w:rsidR="00D6062C" w:rsidRPr="00DA7CCE" w:rsidRDefault="00D6062C" w:rsidP="009E7236">
      <w:pPr>
        <w:pStyle w:val="SingleTxtGR"/>
      </w:pPr>
      <w:r>
        <w:t>54.</w:t>
      </w:r>
      <w:r>
        <w:tab/>
        <w:t>Конституция</w:t>
      </w:r>
      <w:r w:rsidRPr="00DA7CCE">
        <w:t xml:space="preserve"> Республики Албания в своей статье 59 излагает социальные цели албанского государства: </w:t>
      </w:r>
      <w:r w:rsidRPr="00DA7CCE">
        <w:rPr>
          <w:lang w:val="en-US"/>
        </w:rPr>
        <w:t>i</w:t>
      </w:r>
      <w:r w:rsidRPr="00DA7CCE">
        <w:t>) обеспечение занятостью при надлежащих усл</w:t>
      </w:r>
      <w:r w:rsidRPr="00DA7CCE">
        <w:t>о</w:t>
      </w:r>
      <w:r w:rsidRPr="00DA7CCE">
        <w:t xml:space="preserve">виях всех трудоспособных лиц; </w:t>
      </w:r>
      <w:r w:rsidRPr="00DA7CCE">
        <w:rPr>
          <w:lang w:val="en-US"/>
        </w:rPr>
        <w:t>ii</w:t>
      </w:r>
      <w:r w:rsidRPr="00DA7CCE">
        <w:t>) удовлетв</w:t>
      </w:r>
      <w:r w:rsidRPr="00DA7CCE">
        <w:t>о</w:t>
      </w:r>
      <w:r w:rsidRPr="00DA7CCE">
        <w:t xml:space="preserve">рение жилищных потребностей граждан; </w:t>
      </w:r>
      <w:r w:rsidRPr="00DA7CCE">
        <w:rPr>
          <w:lang w:val="en-US"/>
        </w:rPr>
        <w:t>iii</w:t>
      </w:r>
      <w:r w:rsidRPr="00DA7CCE">
        <w:t>) наивысший возможный уровень физического и психического зд</w:t>
      </w:r>
      <w:r w:rsidRPr="00DA7CCE">
        <w:t>о</w:t>
      </w:r>
      <w:r w:rsidRPr="00DA7CCE">
        <w:t xml:space="preserve">ровья; </w:t>
      </w:r>
      <w:r w:rsidRPr="00DA7CCE">
        <w:rPr>
          <w:lang w:val="en-US"/>
        </w:rPr>
        <w:t>iv</w:t>
      </w:r>
      <w:r w:rsidRPr="00DA7CCE">
        <w:t>) образование и подготовка/отбор в соответствии со способност</w:t>
      </w:r>
      <w:r w:rsidRPr="00DA7CCE">
        <w:t>я</w:t>
      </w:r>
      <w:r w:rsidRPr="00DA7CCE">
        <w:t xml:space="preserve">ми/навыками детей и молодежи, а также безработных; </w:t>
      </w:r>
      <w:r w:rsidRPr="00DA7CCE">
        <w:rPr>
          <w:lang w:val="en-US"/>
        </w:rPr>
        <w:t>v</w:t>
      </w:r>
      <w:r w:rsidRPr="00DA7CCE">
        <w:t>) охрана национального и культурного наследия и особая забота об албанском языке.</w:t>
      </w:r>
    </w:p>
    <w:p w:rsidR="00D6062C" w:rsidRPr="00DA7CCE" w:rsidRDefault="00D6062C" w:rsidP="009E7236">
      <w:pPr>
        <w:pStyle w:val="SingleTxtGR"/>
      </w:pPr>
      <w:r w:rsidRPr="00DA7CCE">
        <w:t>55.</w:t>
      </w:r>
      <w:r w:rsidRPr="00DA7CCE">
        <w:tab/>
        <w:t>Для обеспечения защиты прав человека Народное собрание Албании (Народное собрани</w:t>
      </w:r>
      <w:r>
        <w:t>е), Совет м</w:t>
      </w:r>
      <w:r w:rsidRPr="00DA7CCE">
        <w:t>инистров (СМ) и другие государственные органы приняли целый ряд нормативных актов, имеющих целью гарантировать и з</w:t>
      </w:r>
      <w:r w:rsidRPr="00DA7CCE">
        <w:t>а</w:t>
      </w:r>
      <w:r w:rsidRPr="00DA7CCE">
        <w:t>щищать права человека.</w:t>
      </w:r>
    </w:p>
    <w:p w:rsidR="00D6062C" w:rsidRDefault="00D6062C" w:rsidP="009E7236">
      <w:pPr>
        <w:pStyle w:val="SingleTxtGR"/>
      </w:pPr>
      <w:r w:rsidRPr="00DA7CCE">
        <w:t>56.</w:t>
      </w:r>
      <w:r w:rsidRPr="00DA7CCE">
        <w:tab/>
      </w:r>
      <w:r>
        <w:t>В качестве примеров можно привести</w:t>
      </w:r>
      <w:r w:rsidRPr="00DA7CCE">
        <w:t xml:space="preserve"> некоторые из этих актов: Уголо</w:t>
      </w:r>
      <w:r w:rsidRPr="00DA7CCE">
        <w:t>в</w:t>
      </w:r>
      <w:r w:rsidRPr="00DA7CCE">
        <w:t>ный кодекс (1995 го</w:t>
      </w:r>
      <w:r>
        <w:t>д,</w:t>
      </w:r>
      <w:r w:rsidRPr="00DA7CCE">
        <w:t xml:space="preserve"> с </w:t>
      </w:r>
      <w:r>
        <w:t>поправками</w:t>
      </w:r>
      <w:r w:rsidRPr="00DA7CCE">
        <w:t>); Уголовно-процессуальный кодекс (1995</w:t>
      </w:r>
      <w:r>
        <w:t> </w:t>
      </w:r>
      <w:r w:rsidRPr="00DA7CCE">
        <w:t>год</w:t>
      </w:r>
      <w:r>
        <w:t>,</w:t>
      </w:r>
      <w:r w:rsidRPr="00DA7CCE">
        <w:t xml:space="preserve"> с </w:t>
      </w:r>
      <w:r>
        <w:t>поправками</w:t>
      </w:r>
      <w:r w:rsidRPr="00DA7CCE">
        <w:t>), Гражданский кодекс (1994 год</w:t>
      </w:r>
      <w:r>
        <w:t>,</w:t>
      </w:r>
      <w:r w:rsidRPr="00DA7CCE">
        <w:t xml:space="preserve"> с </w:t>
      </w:r>
      <w:r>
        <w:t>поправками</w:t>
      </w:r>
      <w:r w:rsidRPr="00DA7CCE">
        <w:t>); Гра</w:t>
      </w:r>
      <w:r w:rsidRPr="00DA7CCE">
        <w:t>ж</w:t>
      </w:r>
      <w:r w:rsidRPr="00DA7CCE">
        <w:t>данско-процессуальный кодекс (1995 год</w:t>
      </w:r>
      <w:r>
        <w:t>,</w:t>
      </w:r>
      <w:r w:rsidRPr="00DA7CCE">
        <w:t xml:space="preserve"> с </w:t>
      </w:r>
      <w:r>
        <w:t>поправками</w:t>
      </w:r>
      <w:r w:rsidRPr="00DA7CCE">
        <w:t xml:space="preserve">); </w:t>
      </w:r>
      <w:r>
        <w:t>К</w:t>
      </w:r>
      <w:r w:rsidRPr="00DA7CCE">
        <w:t xml:space="preserve">одекс </w:t>
      </w:r>
      <w:r>
        <w:t>законов о тр</w:t>
      </w:r>
      <w:r>
        <w:t>у</w:t>
      </w:r>
      <w:r>
        <w:t xml:space="preserve">де </w:t>
      </w:r>
      <w:r w:rsidRPr="00DA7CCE">
        <w:t>(1995 год</w:t>
      </w:r>
      <w:r>
        <w:t>,</w:t>
      </w:r>
      <w:r w:rsidRPr="00DA7CCE">
        <w:t xml:space="preserve"> с </w:t>
      </w:r>
      <w:r>
        <w:t>поправками</w:t>
      </w:r>
      <w:r w:rsidRPr="00DA7CCE">
        <w:t xml:space="preserve">); Кодекс административной процедуры (1999 год); </w:t>
      </w:r>
      <w:r>
        <w:t>К</w:t>
      </w:r>
      <w:r w:rsidRPr="00DA7CCE">
        <w:t xml:space="preserve">одекс </w:t>
      </w:r>
      <w:r>
        <w:t xml:space="preserve">законов о семье </w:t>
      </w:r>
      <w:r w:rsidRPr="00DA7CCE">
        <w:t xml:space="preserve">(2003 год); </w:t>
      </w:r>
      <w:r>
        <w:t>К</w:t>
      </w:r>
      <w:r w:rsidRPr="00DA7CCE">
        <w:t>одекс</w:t>
      </w:r>
      <w:r>
        <w:t xml:space="preserve"> законов о выборах</w:t>
      </w:r>
      <w:r w:rsidRPr="00DA7CCE">
        <w:t xml:space="preserve"> (2008 год);</w:t>
      </w:r>
      <w:r>
        <w:t xml:space="preserve"> З</w:t>
      </w:r>
      <w:r w:rsidRPr="00DA7CCE">
        <w:t>акон о</w:t>
      </w:r>
      <w:r>
        <w:t> </w:t>
      </w:r>
      <w:r w:rsidRPr="00DA7CCE">
        <w:t>системе доуниверситетского образования (1995 год); закон "О праве на пу</w:t>
      </w:r>
      <w:r w:rsidRPr="00DA7CCE">
        <w:t>б</w:t>
      </w:r>
      <w:r w:rsidRPr="00DA7CCE">
        <w:t xml:space="preserve">личные собрания" (1996 год); </w:t>
      </w:r>
      <w:r>
        <w:t>З</w:t>
      </w:r>
      <w:r w:rsidRPr="00DA7CCE">
        <w:t xml:space="preserve">акон о </w:t>
      </w:r>
      <w:r>
        <w:t>печати</w:t>
      </w:r>
      <w:r w:rsidRPr="00DA7CCE">
        <w:t xml:space="preserve"> (1997 год); закон "О государстве</w:t>
      </w:r>
      <w:r w:rsidRPr="00DA7CCE">
        <w:t>н</w:t>
      </w:r>
      <w:r w:rsidRPr="00DA7CCE">
        <w:t xml:space="preserve">ном и частном радио и телевидении" (1998 год); </w:t>
      </w:r>
      <w:r>
        <w:t>З</w:t>
      </w:r>
      <w:r w:rsidRPr="00DA7CCE">
        <w:t>акон о правах заключенных и</w:t>
      </w:r>
      <w:r>
        <w:t> </w:t>
      </w:r>
      <w:r w:rsidRPr="00DA7CCE">
        <w:t>обращении с ними (1998 год</w:t>
      </w:r>
      <w:r>
        <w:t>,</w:t>
      </w:r>
      <w:r w:rsidRPr="00DA7CCE">
        <w:t xml:space="preserve"> с </w:t>
      </w:r>
      <w:r>
        <w:t>поправками); З</w:t>
      </w:r>
      <w:r w:rsidRPr="00DA7CCE">
        <w:t>акон об исполнении судебных решений по уголовным делам (1998 год); закон "О праве убежища в Республике Албания" (1998 год</w:t>
      </w:r>
      <w:r>
        <w:t>,</w:t>
      </w:r>
      <w:r w:rsidRPr="00DA7CCE">
        <w:t xml:space="preserve"> с </w:t>
      </w:r>
      <w:r>
        <w:t>поправками</w:t>
      </w:r>
      <w:r w:rsidRPr="00DA7CCE">
        <w:t xml:space="preserve">); закон </w:t>
      </w:r>
      <w:r>
        <w:t>"Об о</w:t>
      </w:r>
      <w:r w:rsidRPr="00DA7CCE">
        <w:t>мбудсмене" (1999 год</w:t>
      </w:r>
      <w:r>
        <w:t>,</w:t>
      </w:r>
      <w:r w:rsidRPr="00DA7CCE">
        <w:t xml:space="preserve"> с </w:t>
      </w:r>
      <w:r>
        <w:t>попра</w:t>
      </w:r>
      <w:r>
        <w:t>в</w:t>
      </w:r>
      <w:r>
        <w:t>ками); З</w:t>
      </w:r>
      <w:r w:rsidRPr="00DA7CCE">
        <w:t>акон о политических партиях (2000 год); закон "О работе судебной п</w:t>
      </w:r>
      <w:r w:rsidRPr="00DA7CCE">
        <w:t>о</w:t>
      </w:r>
      <w:r w:rsidRPr="00DA7CCE">
        <w:t>лиции" (2000 год</w:t>
      </w:r>
      <w:r>
        <w:t>,</w:t>
      </w:r>
      <w:r w:rsidRPr="00DA7CCE">
        <w:t xml:space="preserve"> с </w:t>
      </w:r>
      <w:r>
        <w:t>поправками</w:t>
      </w:r>
      <w:r w:rsidRPr="00DA7CCE">
        <w:t>), закон "Об организации и функционировании прокуратуры в Республике Албания" (2001 год</w:t>
      </w:r>
      <w:r>
        <w:t>,</w:t>
      </w:r>
      <w:r w:rsidRPr="00DA7CCE">
        <w:t xml:space="preserve"> с </w:t>
      </w:r>
      <w:r>
        <w:t>поправками</w:t>
      </w:r>
      <w:r w:rsidRPr="00DA7CCE">
        <w:t>); закон "Об орг</w:t>
      </w:r>
      <w:r w:rsidRPr="00DA7CCE">
        <w:t>а</w:t>
      </w:r>
      <w:r w:rsidRPr="00DA7CCE">
        <w:t xml:space="preserve">низации </w:t>
      </w:r>
      <w:r>
        <w:t xml:space="preserve">и </w:t>
      </w:r>
      <w:r w:rsidRPr="00DA7CCE">
        <w:t>функцио</w:t>
      </w:r>
      <w:r>
        <w:t>нировании</w:t>
      </w:r>
      <w:r w:rsidRPr="00DA7CCE">
        <w:t xml:space="preserve"> Министерства юстиции" (2001 год</w:t>
      </w:r>
      <w:r>
        <w:t>,</w:t>
      </w:r>
      <w:r w:rsidRPr="00DA7CCE">
        <w:t xml:space="preserve"> с </w:t>
      </w:r>
      <w:r>
        <w:t>поправк</w:t>
      </w:r>
      <w:r>
        <w:t>а</w:t>
      </w:r>
      <w:r>
        <w:t>ми</w:t>
      </w:r>
      <w:r w:rsidRPr="00DA7CCE">
        <w:t>); закон "Об обра</w:t>
      </w:r>
      <w:r>
        <w:t>зовании и</w:t>
      </w:r>
      <w:r w:rsidRPr="00DA7CCE">
        <w:t xml:space="preserve"> профессиональной подготовке в Республике А</w:t>
      </w:r>
      <w:r w:rsidRPr="00DA7CCE">
        <w:t>л</w:t>
      </w:r>
      <w:r w:rsidRPr="00DA7CCE">
        <w:t>бания" (2002 год); закон "О профессии адвоката" (2003 год</w:t>
      </w:r>
      <w:r>
        <w:t>,</w:t>
      </w:r>
      <w:r w:rsidRPr="00DA7CCE">
        <w:t xml:space="preserve"> с </w:t>
      </w:r>
      <w:r>
        <w:t>поправками</w:t>
      </w:r>
      <w:r w:rsidRPr="00DA7CCE">
        <w:t>); з</w:t>
      </w:r>
      <w:r w:rsidRPr="00DA7CCE">
        <w:t>а</w:t>
      </w:r>
      <w:r w:rsidRPr="00DA7CCE">
        <w:t>кон "О защите свидетелей и лиц, сотрудничающих с органами правосудия" (2004 год); закон "О социальной помощи и услугах" (2005 год); закон "О мерах бор</w:t>
      </w:r>
      <w:r w:rsidRPr="00DA7CCE">
        <w:t>ь</w:t>
      </w:r>
      <w:r w:rsidRPr="00DA7CCE">
        <w:t>бы с насилием в семье" (2006 год); закон "О государственной полиции" (2007 год); за</w:t>
      </w:r>
      <w:r>
        <w:t>кон "О процедуре усыновления и Албанско</w:t>
      </w:r>
      <w:r w:rsidRPr="00DA7CCE">
        <w:t>м комитете по делам усыно</w:t>
      </w:r>
      <w:r w:rsidRPr="00DA7CCE">
        <w:t>в</w:t>
      </w:r>
      <w:r w:rsidRPr="00DA7CCE">
        <w:t>ления" (2007 год); закон "О функционировании судебной системы" (2008</w:t>
      </w:r>
      <w:r>
        <w:t> </w:t>
      </w:r>
      <w:r w:rsidRPr="00DA7CCE">
        <w:t>год); закон "О частной службе судебных приставов" (2008 год); закон "О</w:t>
      </w:r>
      <w:r>
        <w:t> </w:t>
      </w:r>
      <w:r w:rsidRPr="00DA7CCE">
        <w:t>защите личных данных" (2008 год); закон "Об иностранцах" (2008 год); з</w:t>
      </w:r>
      <w:r w:rsidRPr="00DA7CCE">
        <w:t>а</w:t>
      </w:r>
      <w:r w:rsidRPr="00DA7CCE">
        <w:t>кон "О тюремной полиции" (2008 год); закон "О правовой помощи" (2008 год); закон "О гендерном равенстве в обществе" (2008 год); закон "О здравоохран</w:t>
      </w:r>
      <w:r w:rsidRPr="00DA7CCE">
        <w:t>е</w:t>
      </w:r>
      <w:r w:rsidRPr="00DA7CCE">
        <w:t>нии" (2009 год).</w:t>
      </w:r>
    </w:p>
    <w:p w:rsidR="00F24C75" w:rsidRPr="00FB614E" w:rsidRDefault="00F24C75" w:rsidP="00AC7A15">
      <w:pPr>
        <w:pStyle w:val="H4GR"/>
      </w:pPr>
      <w:r>
        <w:rPr>
          <w:lang w:val="en-US"/>
        </w:rPr>
        <w:tab/>
      </w:r>
      <w:r>
        <w:rPr>
          <w:lang w:val="en-US"/>
        </w:rPr>
        <w:tab/>
      </w:r>
      <w:r w:rsidRPr="00FB614E">
        <w:t xml:space="preserve">Применение/обеспечение </w:t>
      </w:r>
      <w:r>
        <w:t>соблюдения</w:t>
      </w:r>
      <w:r w:rsidRPr="00FB614E">
        <w:t xml:space="preserve"> международных норм </w:t>
      </w:r>
      <w:r>
        <w:t>прав</w:t>
      </w:r>
      <w:r w:rsidRPr="00FB614E">
        <w:t xml:space="preserve"> человека</w:t>
      </w:r>
    </w:p>
    <w:p w:rsidR="00F24C75" w:rsidRPr="00FB614E" w:rsidRDefault="00F24C75" w:rsidP="009E7236">
      <w:pPr>
        <w:pStyle w:val="SingleTxtGR"/>
      </w:pPr>
      <w:r w:rsidRPr="00FB614E">
        <w:t>57.</w:t>
      </w:r>
      <w:r w:rsidRPr="00FB614E">
        <w:tab/>
        <w:t>Статья 5 Конституции предусматривает обязательство албанского гос</w:t>
      </w:r>
      <w:r w:rsidRPr="00FB614E">
        <w:t>у</w:t>
      </w:r>
      <w:r w:rsidRPr="00FB614E">
        <w:t xml:space="preserve">дарства применять/обеспечивать </w:t>
      </w:r>
      <w:r>
        <w:t>соблюдение</w:t>
      </w:r>
      <w:r w:rsidRPr="00FB614E">
        <w:t xml:space="preserve"> международного права. В Респу</w:t>
      </w:r>
      <w:r w:rsidRPr="00FB614E">
        <w:t>б</w:t>
      </w:r>
      <w:r w:rsidRPr="00FB614E">
        <w:t>лике Албания международное право занимает привилегированное положение по сравнению с национальным правом. В соответствии со статьей 122 Конст</w:t>
      </w:r>
      <w:r w:rsidRPr="00FB614E">
        <w:t>и</w:t>
      </w:r>
      <w:r w:rsidRPr="00FB614E">
        <w:t>туции кажд</w:t>
      </w:r>
      <w:r>
        <w:t>ое</w:t>
      </w:r>
      <w:r w:rsidRPr="00FB614E">
        <w:t xml:space="preserve"> ратифицированн</w:t>
      </w:r>
      <w:r>
        <w:t>ое</w:t>
      </w:r>
      <w:r w:rsidRPr="00FB614E">
        <w:t xml:space="preserve"> Народным собранием международное согл</w:t>
      </w:r>
      <w:r w:rsidRPr="00FB614E">
        <w:t>а</w:t>
      </w:r>
      <w:r w:rsidRPr="00FB614E">
        <w:t>шение становится частью внутреннего права после его опубликования в "Оф</w:t>
      </w:r>
      <w:r w:rsidRPr="00FB614E">
        <w:t>и</w:t>
      </w:r>
      <w:r w:rsidRPr="00FB614E">
        <w:t>циальном вестнике". Соглашение вступает в силу незамедлительно, за искл</w:t>
      </w:r>
      <w:r w:rsidRPr="00FB614E">
        <w:t>ю</w:t>
      </w:r>
      <w:r w:rsidRPr="00FB614E">
        <w:t xml:space="preserve">чением тех случаев, когда оно не может применяться самостоятельно и </w:t>
      </w:r>
      <w:r>
        <w:t xml:space="preserve">для </w:t>
      </w:r>
      <w:r w:rsidRPr="00FB614E">
        <w:t>его испол</w:t>
      </w:r>
      <w:r>
        <w:t>нения</w:t>
      </w:r>
      <w:r w:rsidRPr="00FB614E">
        <w:t xml:space="preserve"> требует</w:t>
      </w:r>
      <w:r>
        <w:t>ся</w:t>
      </w:r>
      <w:r w:rsidRPr="00FB614E">
        <w:t xml:space="preserve"> принятие отдельного закона. Любое международное с</w:t>
      </w:r>
      <w:r w:rsidRPr="00FB614E">
        <w:t>о</w:t>
      </w:r>
      <w:r w:rsidRPr="00FB614E">
        <w:t>глашение, ратифицированное согласно закону, имеет верховенство над прот</w:t>
      </w:r>
      <w:r w:rsidRPr="00FB614E">
        <w:t>и</w:t>
      </w:r>
      <w:r w:rsidRPr="00FB614E">
        <w:t>воречащими ему законами страны. Во всех случаях коллизий национального права и норм международных организаций, ратифицированных Албанией, пр</w:t>
      </w:r>
      <w:r w:rsidRPr="00FB614E">
        <w:t>е</w:t>
      </w:r>
      <w:r w:rsidRPr="00FB614E">
        <w:t>дусма</w:t>
      </w:r>
      <w:r w:rsidRPr="00FB614E">
        <w:t>т</w:t>
      </w:r>
      <w:r w:rsidRPr="00FB614E">
        <w:t>ривается прямое действие норм, принятых эт</w:t>
      </w:r>
      <w:r>
        <w:t>ими организациями</w:t>
      </w:r>
      <w:r w:rsidRPr="00FB614E">
        <w:t>.</w:t>
      </w:r>
    </w:p>
    <w:p w:rsidR="00F24C75" w:rsidRPr="00FB614E" w:rsidRDefault="00F24C75" w:rsidP="009E7236">
      <w:pPr>
        <w:pStyle w:val="SingleTxtGR"/>
      </w:pPr>
      <w:r w:rsidRPr="00FB614E">
        <w:t>58.</w:t>
      </w:r>
      <w:r w:rsidRPr="00FB614E">
        <w:tab/>
        <w:t xml:space="preserve">Албания всегда была и остается приверженной </w:t>
      </w:r>
      <w:r>
        <w:t>защите, соблюдению</w:t>
      </w:r>
      <w:r w:rsidRPr="00FB614E">
        <w:t xml:space="preserve"> и уваже</w:t>
      </w:r>
      <w:r>
        <w:t>нию</w:t>
      </w:r>
      <w:r w:rsidRPr="00FB614E">
        <w:t xml:space="preserve"> основных свобод и прав человека. Этот факт также подтверждается ратификацией или присоединением к целому ряду международных конвенций о правах человека.</w:t>
      </w:r>
    </w:p>
    <w:p w:rsidR="00F24C75" w:rsidRPr="00FB614E" w:rsidRDefault="00F24C75" w:rsidP="009E7236">
      <w:pPr>
        <w:pStyle w:val="SingleTxtGR"/>
      </w:pPr>
      <w:r w:rsidRPr="00FB614E">
        <w:t>59.</w:t>
      </w:r>
      <w:r w:rsidRPr="00FB614E">
        <w:tab/>
        <w:t>Перечень международных соглашений, подписанных Республикой Алб</w:t>
      </w:r>
      <w:r w:rsidRPr="00FB614E">
        <w:t>а</w:t>
      </w:r>
      <w:r>
        <w:t>ния с</w:t>
      </w:r>
      <w:r w:rsidRPr="00FB614E">
        <w:t xml:space="preserve"> такими международными органами, как Европейский союз, </w:t>
      </w:r>
      <w:r>
        <w:t xml:space="preserve">Организация </w:t>
      </w:r>
      <w:r w:rsidRPr="00FB614E">
        <w:t>О</w:t>
      </w:r>
      <w:r>
        <w:t>бъединенных Наций</w:t>
      </w:r>
      <w:r w:rsidRPr="00FB614E">
        <w:t>, МОТ, ЮНЕСКО, ГКМЧП, в рамках защиты, соблюд</w:t>
      </w:r>
      <w:r w:rsidRPr="00FB614E">
        <w:t>е</w:t>
      </w:r>
      <w:r w:rsidRPr="00FB614E">
        <w:t>ния и уважения основных свобод и прав человека</w:t>
      </w:r>
      <w:r>
        <w:t>,</w:t>
      </w:r>
      <w:r w:rsidRPr="00FB614E">
        <w:t xml:space="preserve"> приводится в приложении к н</w:t>
      </w:r>
      <w:r w:rsidRPr="00FB614E">
        <w:t>а</w:t>
      </w:r>
      <w:r w:rsidRPr="00FB614E">
        <w:t>стоящему докладу (в том же п</w:t>
      </w:r>
      <w:r w:rsidRPr="00FB614E">
        <w:t>о</w:t>
      </w:r>
      <w:r w:rsidRPr="00FB614E">
        <w:t>рядке).</w:t>
      </w:r>
    </w:p>
    <w:p w:rsidR="00F24C75" w:rsidRPr="00FB614E" w:rsidRDefault="00F24C75" w:rsidP="009E7236">
      <w:pPr>
        <w:pStyle w:val="H1GR"/>
      </w:pPr>
      <w:r w:rsidRPr="00FB614E">
        <w:tab/>
      </w:r>
      <w:r w:rsidRPr="00FB614E">
        <w:rPr>
          <w:lang w:val="en-US"/>
        </w:rPr>
        <w:t>D</w:t>
      </w:r>
      <w:r w:rsidRPr="00FB614E">
        <w:t>.</w:t>
      </w:r>
      <w:r w:rsidRPr="00FB614E">
        <w:tab/>
        <w:t>Процесс представления докладов на национальном уровне</w:t>
      </w:r>
    </w:p>
    <w:p w:rsidR="00F24C75" w:rsidRPr="00FB614E" w:rsidRDefault="00F24C75" w:rsidP="009E7236">
      <w:pPr>
        <w:pStyle w:val="H23GR"/>
      </w:pPr>
      <w:r>
        <w:tab/>
      </w:r>
      <w:r>
        <w:tab/>
      </w:r>
      <w:r w:rsidRPr="00FB614E">
        <w:t>Методология, используемая при составлении периодического национального доклада</w:t>
      </w:r>
    </w:p>
    <w:p w:rsidR="00F24C75" w:rsidRPr="00FB614E" w:rsidRDefault="00F24C75" w:rsidP="009E7236">
      <w:pPr>
        <w:pStyle w:val="SingleTxtGR"/>
      </w:pPr>
      <w:r w:rsidRPr="00FB614E">
        <w:t>60.</w:t>
      </w:r>
      <w:r w:rsidRPr="00FB614E">
        <w:tab/>
        <w:t>Периодический доклад Республики Албания в рамках Конвенции Орг</w:t>
      </w:r>
      <w:r w:rsidRPr="00FB614E">
        <w:t>а</w:t>
      </w:r>
      <w:r w:rsidRPr="00FB614E">
        <w:t>низации Объединенных Наций о ликвидации всех форм расовой дискримин</w:t>
      </w:r>
      <w:r w:rsidRPr="00FB614E">
        <w:t>а</w:t>
      </w:r>
      <w:r w:rsidRPr="00FB614E">
        <w:t>ции был составлен в соответствии со статьей 9 Конвенции, требованиями док</w:t>
      </w:r>
      <w:r w:rsidRPr="00FB614E">
        <w:t>у</w:t>
      </w:r>
      <w:r w:rsidRPr="00FB614E">
        <w:t xml:space="preserve">ментов </w:t>
      </w:r>
      <w:r w:rsidRPr="00FB614E">
        <w:rPr>
          <w:lang w:val="en-US"/>
        </w:rPr>
        <w:t>CERD</w:t>
      </w:r>
      <w:r w:rsidRPr="00FB614E">
        <w:t>/</w:t>
      </w:r>
      <w:r w:rsidRPr="00FB614E">
        <w:rPr>
          <w:lang w:val="en-US"/>
        </w:rPr>
        <w:t>C</w:t>
      </w:r>
      <w:r w:rsidRPr="00FB614E">
        <w:t xml:space="preserve">/2007/1 и </w:t>
      </w:r>
      <w:r w:rsidRPr="00FB614E">
        <w:rPr>
          <w:lang w:val="en-US"/>
        </w:rPr>
        <w:t>CERD</w:t>
      </w:r>
      <w:r w:rsidRPr="00FB614E">
        <w:t>/</w:t>
      </w:r>
      <w:r w:rsidRPr="00FB614E">
        <w:rPr>
          <w:lang w:val="en-US"/>
        </w:rPr>
        <w:t>C</w:t>
      </w:r>
      <w:r w:rsidRPr="00FB614E">
        <w:t>/63/</w:t>
      </w:r>
      <w:r w:rsidRPr="00FB614E">
        <w:rPr>
          <w:lang w:val="en-US"/>
        </w:rPr>
        <w:t>CO</w:t>
      </w:r>
      <w:r w:rsidRPr="00FB614E">
        <w:t>/1, причем последний напрямую связан с замечаниями и рекомендациями Комитета по ликвидации всех форм расовой дискриминации, опубликованными после обсуждения первоначальн</w:t>
      </w:r>
      <w:r w:rsidRPr="00FB614E">
        <w:t>о</w:t>
      </w:r>
      <w:r w:rsidRPr="00FB614E">
        <w:t xml:space="preserve">го−четвертого периодических докладов албанского правительства. </w:t>
      </w:r>
    </w:p>
    <w:p w:rsidR="00F24C75" w:rsidRDefault="00F24C75" w:rsidP="009E7236">
      <w:pPr>
        <w:pStyle w:val="SingleTxtGR"/>
      </w:pPr>
      <w:r w:rsidRPr="00FB614E">
        <w:t>61.</w:t>
      </w:r>
      <w:r w:rsidRPr="00FB614E">
        <w:tab/>
        <w:t>В этих рамках и в соответствии с распоряжением премьер-министра №</w:t>
      </w:r>
      <w:r>
        <w:t> </w:t>
      </w:r>
      <w:r w:rsidRPr="00FB614E">
        <w:t xml:space="preserve">201 от 5 декабря 2007 года "О создании рабочей группы для </w:t>
      </w:r>
      <w:r>
        <w:t>подготовки</w:t>
      </w:r>
      <w:r w:rsidRPr="00FB614E">
        <w:t xml:space="preserve"> н</w:t>
      </w:r>
      <w:r w:rsidRPr="00FB614E">
        <w:t>а</w:t>
      </w:r>
      <w:r w:rsidRPr="00FB614E">
        <w:t>циональных докладов в рамках международных соглашений" была создана м</w:t>
      </w:r>
      <w:r w:rsidRPr="00FB614E">
        <w:t>е</w:t>
      </w:r>
      <w:r w:rsidRPr="00FB614E">
        <w:t>жучрежденческая рабочая группа, включающая специалистов из: Министерства внутренних дел, Министерства юстиции, Министерства иностранных дел, М</w:t>
      </w:r>
      <w:r w:rsidRPr="00FB614E">
        <w:t>и</w:t>
      </w:r>
      <w:r w:rsidRPr="00FB614E">
        <w:t xml:space="preserve">нистерства труда, социальных </w:t>
      </w:r>
      <w:r>
        <w:t>дел</w:t>
      </w:r>
      <w:r w:rsidRPr="00FB614E">
        <w:t xml:space="preserve"> и равных возможностей, Министерства обр</w:t>
      </w:r>
      <w:r w:rsidRPr="00FB614E">
        <w:t>а</w:t>
      </w:r>
      <w:r w:rsidRPr="00FB614E">
        <w:t>зования и науки, Министерства здравоохранения, Министерства по делам т</w:t>
      </w:r>
      <w:r w:rsidRPr="00FB614E">
        <w:t>у</w:t>
      </w:r>
      <w:r w:rsidRPr="00FB614E">
        <w:t>ризма, молодежи и спорта, Министерства экономики, торговли и энергетики, Албанского радио и телевидения, Национального совета радио и телевидения, Управления омбудсмена, Института статистики и Албанского хельсин</w:t>
      </w:r>
      <w:r>
        <w:t>к</w:t>
      </w:r>
      <w:r w:rsidRPr="00FB614E">
        <w:t>ского комитета.</w:t>
      </w:r>
    </w:p>
    <w:p w:rsidR="00F24C75" w:rsidRPr="00FB614E" w:rsidRDefault="00F24C75" w:rsidP="009E7236">
      <w:pPr>
        <w:pStyle w:val="H23GR"/>
      </w:pPr>
      <w:r w:rsidRPr="00FB614E">
        <w:tab/>
      </w:r>
      <w:r w:rsidRPr="00FB614E">
        <w:tab/>
        <w:t>Другие учреждения и механизмы по защите прав человека</w:t>
      </w:r>
    </w:p>
    <w:p w:rsidR="00F24C75" w:rsidRPr="00FB614E" w:rsidRDefault="00F24C75" w:rsidP="009E7236">
      <w:pPr>
        <w:pStyle w:val="SingleTxtGR"/>
      </w:pPr>
      <w:r w:rsidRPr="00FB614E">
        <w:t>62.</w:t>
      </w:r>
      <w:r w:rsidRPr="00FB614E">
        <w:tab/>
        <w:t xml:space="preserve">Отдел по предупреждению пыток при омбудсмене был создан в 2008 году в соответствии с </w:t>
      </w:r>
      <w:r>
        <w:t>з</w:t>
      </w:r>
      <w:r w:rsidRPr="00FB614E">
        <w:t>аконом «О некоторых допо</w:t>
      </w:r>
      <w:r>
        <w:t>лнениях и поправках к закону "О </w:t>
      </w:r>
      <w:r w:rsidRPr="00FB614E">
        <w:t xml:space="preserve">правах заключенных и обращении с ними"» и </w:t>
      </w:r>
      <w:r>
        <w:t>пред</w:t>
      </w:r>
      <w:r w:rsidRPr="00FB614E">
        <w:t xml:space="preserve">назначен для защиты прав задержанных, находящихся </w:t>
      </w:r>
      <w:r>
        <w:t>в</w:t>
      </w:r>
      <w:r w:rsidRPr="00FB614E">
        <w:t xml:space="preserve"> предварительном заключении</w:t>
      </w:r>
      <w:r>
        <w:t>,</w:t>
      </w:r>
      <w:r w:rsidRPr="00FB614E">
        <w:t xml:space="preserve"> или заключенных.</w:t>
      </w:r>
    </w:p>
    <w:p w:rsidR="00F24C75" w:rsidRPr="00FB614E" w:rsidRDefault="00F24C75" w:rsidP="009E7236">
      <w:pPr>
        <w:pStyle w:val="SingleTxtGR"/>
      </w:pPr>
      <w:r w:rsidRPr="00FB614E">
        <w:t>63.</w:t>
      </w:r>
      <w:r w:rsidRPr="00FB614E">
        <w:tab/>
        <w:t xml:space="preserve">Государственный комитет по делам меньшинств (ГКМ) </w:t>
      </w:r>
      <w:r>
        <w:t xml:space="preserve">− это </w:t>
      </w:r>
      <w:r w:rsidRPr="00FB614E">
        <w:t>централь</w:t>
      </w:r>
      <w:r>
        <w:t>ное</w:t>
      </w:r>
      <w:r w:rsidRPr="00FB614E">
        <w:t xml:space="preserve"> уч</w:t>
      </w:r>
      <w:r>
        <w:t>реждение</w:t>
      </w:r>
      <w:r w:rsidRPr="00FB614E">
        <w:t xml:space="preserve"> с судебной правосубъектностью, подчин</w:t>
      </w:r>
      <w:r>
        <w:t>енное</w:t>
      </w:r>
      <w:r w:rsidRPr="00FB614E">
        <w:t xml:space="preserve"> премьер-министру. </w:t>
      </w:r>
      <w:r>
        <w:t xml:space="preserve">Этот комитет </w:t>
      </w:r>
      <w:r w:rsidRPr="00FB614E">
        <w:t>сотрудничает с центральными и/или местными органами власти, зарегистрированными организациями и ассоциациями, действующими в Алб</w:t>
      </w:r>
      <w:r w:rsidRPr="00FB614E">
        <w:t>а</w:t>
      </w:r>
      <w:r w:rsidRPr="00FB614E">
        <w:t>нии в рамках осуществления свобод и прав лиц, принадлежащих к меньшинс</w:t>
      </w:r>
      <w:r w:rsidRPr="00FB614E">
        <w:t>т</w:t>
      </w:r>
      <w:r w:rsidRPr="00FB614E">
        <w:t>вам.</w:t>
      </w:r>
    </w:p>
    <w:p w:rsidR="00F24C75" w:rsidRPr="00FB614E" w:rsidRDefault="00F24C75" w:rsidP="009E7236">
      <w:pPr>
        <w:pStyle w:val="SingleTxtGR"/>
      </w:pPr>
      <w:r w:rsidRPr="00FB614E">
        <w:t>64.</w:t>
      </w:r>
      <w:r w:rsidRPr="00FB614E">
        <w:tab/>
        <w:t>Комитет предлагает конкретные меры по экономическому, социальному и образовательному развитию меньшинств, внося таким образом свой вклад в улучшение положени</w:t>
      </w:r>
      <w:r>
        <w:t>я</w:t>
      </w:r>
      <w:r w:rsidRPr="00FB614E">
        <w:t xml:space="preserve"> лиц, относящихся к меньшинствам, где бы они не пр</w:t>
      </w:r>
      <w:r w:rsidRPr="00FB614E">
        <w:t>о</w:t>
      </w:r>
      <w:r w:rsidRPr="00FB614E">
        <w:t>живали. В его состав входят представители национальных (греки, македонцы, сербы и черногорцы) и этноязы</w:t>
      </w:r>
      <w:r>
        <w:t>чных</w:t>
      </w:r>
      <w:r w:rsidRPr="00FB614E">
        <w:t xml:space="preserve"> (рома и восточно-романские меньшинс</w:t>
      </w:r>
      <w:r w:rsidRPr="00FB614E">
        <w:t>т</w:t>
      </w:r>
      <w:r w:rsidRPr="00FB614E">
        <w:t>ва/влахи) меньшинств. В течение этого периода Комитет выявлял и обращал внимание правительства на проблемы меньшинств, одновременно предлагая соответствующие решения.</w:t>
      </w:r>
    </w:p>
    <w:p w:rsidR="00F24C75" w:rsidRPr="00FB614E" w:rsidRDefault="00F24C75" w:rsidP="009E7236">
      <w:pPr>
        <w:pStyle w:val="SingleTxtGR"/>
      </w:pPr>
      <w:r w:rsidRPr="00FB614E">
        <w:t>65.</w:t>
      </w:r>
      <w:r w:rsidRPr="00FB614E">
        <w:tab/>
      </w:r>
      <w:r>
        <w:t>Отдел</w:t>
      </w:r>
      <w:r w:rsidRPr="00FB614E">
        <w:t xml:space="preserve"> по правам человека, проблемам меньшинств и представлению до</w:t>
      </w:r>
      <w:r w:rsidRPr="00FB614E">
        <w:t>к</w:t>
      </w:r>
      <w:r w:rsidRPr="00FB614E">
        <w:t>ладов в Министерстве иностранных дел следит за выполнением Албанией ме</w:t>
      </w:r>
      <w:r w:rsidRPr="00FB614E">
        <w:t>ж</w:t>
      </w:r>
      <w:r w:rsidRPr="00FB614E">
        <w:t xml:space="preserve">дународных обязательств в области прав человека и в отношении меньшинств. В сотрудничестве с другими учреждениями этот </w:t>
      </w:r>
      <w:r>
        <w:t>отдел</w:t>
      </w:r>
      <w:r w:rsidRPr="00FB614E">
        <w:t xml:space="preserve"> следит </w:t>
      </w:r>
      <w:r>
        <w:t xml:space="preserve">также </w:t>
      </w:r>
      <w:r w:rsidRPr="00FB614E">
        <w:t>за коорд</w:t>
      </w:r>
      <w:r w:rsidRPr="00FB614E">
        <w:t>и</w:t>
      </w:r>
      <w:r w:rsidRPr="00FB614E">
        <w:t xml:space="preserve">нацией и осуществлением политики в отношении меньшинств. Его основной целью является </w:t>
      </w:r>
      <w:r>
        <w:t>налаживание</w:t>
      </w:r>
      <w:r w:rsidRPr="00FB614E">
        <w:t xml:space="preserve"> официального диалога с представителями асс</w:t>
      </w:r>
      <w:r w:rsidRPr="00FB614E">
        <w:t>о</w:t>
      </w:r>
      <w:r w:rsidRPr="00FB614E">
        <w:t>циаци</w:t>
      </w:r>
      <w:r>
        <w:t>й</w:t>
      </w:r>
      <w:r w:rsidRPr="00FB614E">
        <w:t xml:space="preserve"> меньшинств, поощрение деятельности этих ассоциаций с целью сохр</w:t>
      </w:r>
      <w:r w:rsidRPr="00FB614E">
        <w:t>а</w:t>
      </w:r>
      <w:r w:rsidRPr="00FB614E">
        <w:t xml:space="preserve">нения и </w:t>
      </w:r>
      <w:r>
        <w:t>укрепления</w:t>
      </w:r>
      <w:r w:rsidRPr="00FB614E">
        <w:t xml:space="preserve"> их языковой, культурной, религиозной и национальной с</w:t>
      </w:r>
      <w:r w:rsidRPr="00FB614E">
        <w:t>а</w:t>
      </w:r>
      <w:r w:rsidRPr="00FB614E">
        <w:t>мобытности.</w:t>
      </w:r>
    </w:p>
    <w:p w:rsidR="00F24C75" w:rsidRDefault="00F24C75" w:rsidP="009E7236">
      <w:pPr>
        <w:pStyle w:val="SingleTxtGR"/>
      </w:pPr>
      <w:r w:rsidRPr="00FB614E">
        <w:t>66.</w:t>
      </w:r>
      <w:r w:rsidRPr="00FB614E">
        <w:tab/>
        <w:t>Межминистерский комитет по правам ребенка, который с 2007 года де</w:t>
      </w:r>
      <w:r w:rsidRPr="00FB614E">
        <w:t>й</w:t>
      </w:r>
      <w:r w:rsidRPr="00FB614E">
        <w:t>ствовал в качестве консультативного органа при Совете министров, гарантирует интеграцию политики соблюдения и уважения прав ребенка в общую политику развития. Этот комитет является высшим органом, который контролирует пр</w:t>
      </w:r>
      <w:r w:rsidRPr="00FB614E">
        <w:t>о</w:t>
      </w:r>
      <w:r w:rsidRPr="00FB614E">
        <w:t>цесс осуществления целей Национальной стратегии и плана действий в интер</w:t>
      </w:r>
      <w:r w:rsidRPr="00FB614E">
        <w:t>е</w:t>
      </w:r>
      <w:r w:rsidRPr="00FB614E">
        <w:t xml:space="preserve">сах детей. </w:t>
      </w:r>
    </w:p>
    <w:p w:rsidR="00F24C75" w:rsidRPr="00FB614E" w:rsidRDefault="00F24C75" w:rsidP="009E7236">
      <w:pPr>
        <w:pStyle w:val="SingleTxtGR"/>
      </w:pPr>
      <w:r>
        <w:t>67.</w:t>
      </w:r>
      <w:r>
        <w:tab/>
      </w:r>
      <w:r w:rsidRPr="00FB614E">
        <w:t xml:space="preserve">Руководящий национальный комитет </w:t>
      </w:r>
      <w:r>
        <w:t>за ликвидацию</w:t>
      </w:r>
      <w:r w:rsidRPr="00FB614E">
        <w:t xml:space="preserve"> детского труда</w:t>
      </w:r>
      <w:r w:rsidRPr="00FB614E">
        <w:rPr>
          <w:vertAlign w:val="superscript"/>
        </w:rPr>
        <w:footnoteReference w:id="7"/>
      </w:r>
      <w:r w:rsidRPr="00FB614E">
        <w:t xml:space="preserve"> − к</w:t>
      </w:r>
      <w:r w:rsidRPr="00FB614E">
        <w:t>о</w:t>
      </w:r>
      <w:r w:rsidRPr="00FB614E">
        <w:t>торый возглавляется Министром труда, социальных дел и равных возможн</w:t>
      </w:r>
      <w:r w:rsidRPr="00FB614E">
        <w:t>о</w:t>
      </w:r>
      <w:r w:rsidRPr="00FB614E">
        <w:t xml:space="preserve">стей, </w:t>
      </w:r>
      <w:r>
        <w:t xml:space="preserve">− </w:t>
      </w:r>
      <w:r w:rsidRPr="00FB614E">
        <w:t>является высшим органом, ответственным за интеграцию проблемы де</w:t>
      </w:r>
      <w:r w:rsidRPr="00FB614E">
        <w:t>т</w:t>
      </w:r>
      <w:r w:rsidRPr="00FB614E">
        <w:t>ского труда в проводимую национальную политику. При Министерстве труда был создан Отдел по</w:t>
      </w:r>
      <w:r>
        <w:t xml:space="preserve"> проблеме</w:t>
      </w:r>
      <w:r w:rsidRPr="00FB614E">
        <w:t xml:space="preserve"> ликвидации детского труда, осуществляющий монитор</w:t>
      </w:r>
      <w:r>
        <w:t>инг ситуации с занятостью детей</w:t>
      </w:r>
      <w:r w:rsidRPr="00FB614E">
        <w:t>.</w:t>
      </w:r>
    </w:p>
    <w:p w:rsidR="00F24C75" w:rsidRPr="00FB614E" w:rsidRDefault="00F24C75" w:rsidP="009E7236">
      <w:pPr>
        <w:pStyle w:val="SingleTxtGR"/>
      </w:pPr>
      <w:r w:rsidRPr="00FB614E">
        <w:t>68.</w:t>
      </w:r>
      <w:r w:rsidRPr="00FB614E">
        <w:tab/>
        <w:t>Эти структуры были созданы в рамках Международной программы по ликвидации детского труда (МПЛДТ). Государственная инспекция труда обе</w:t>
      </w:r>
      <w:r w:rsidRPr="00FB614E">
        <w:t>с</w:t>
      </w:r>
      <w:r w:rsidRPr="00FB614E">
        <w:t xml:space="preserve">печивает </w:t>
      </w:r>
      <w:r>
        <w:t>применение</w:t>
      </w:r>
      <w:r w:rsidRPr="00FB614E">
        <w:t xml:space="preserve">/обеспечение </w:t>
      </w:r>
      <w:r>
        <w:t>соблюдения</w:t>
      </w:r>
      <w:r w:rsidRPr="00FB614E">
        <w:t xml:space="preserve"> трудового законодательства г</w:t>
      </w:r>
      <w:r w:rsidRPr="00FB614E">
        <w:t>о</w:t>
      </w:r>
      <w:r w:rsidRPr="00FB614E">
        <w:t>сударств</w:t>
      </w:r>
      <w:r>
        <w:t>енными</w:t>
      </w:r>
      <w:r w:rsidRPr="00FB614E">
        <w:t xml:space="preserve"> и частными предприятиями, </w:t>
      </w:r>
      <w:r>
        <w:t xml:space="preserve">включая законодательство </w:t>
      </w:r>
      <w:r w:rsidRPr="00FB614E">
        <w:t>об и</w:t>
      </w:r>
      <w:r w:rsidRPr="00FB614E">
        <w:t>н</w:t>
      </w:r>
      <w:r w:rsidRPr="00FB614E">
        <w:t>спекции детского труда.</w:t>
      </w:r>
    </w:p>
    <w:p w:rsidR="00F24C75" w:rsidRPr="007F7553" w:rsidRDefault="00F24C75" w:rsidP="009E7236">
      <w:pPr>
        <w:pStyle w:val="SingleTxtGR"/>
      </w:pPr>
      <w:r w:rsidRPr="00FB614E">
        <w:t>69.</w:t>
      </w:r>
      <w:r w:rsidRPr="00FB614E">
        <w:tab/>
        <w:t>Технический секретариат по проблемам детей (ТСД)</w:t>
      </w:r>
      <w:r w:rsidRPr="00FB614E">
        <w:rPr>
          <w:vertAlign w:val="superscript"/>
        </w:rPr>
        <w:footnoteReference w:id="8"/>
      </w:r>
      <w:r w:rsidRPr="00FB614E">
        <w:t xml:space="preserve"> контролирует ос</w:t>
      </w:r>
      <w:r w:rsidRPr="00FB614E">
        <w:t>у</w:t>
      </w:r>
      <w:r w:rsidRPr="00FB614E">
        <w:t xml:space="preserve">ществление Национальной стратегии в интересах детей и </w:t>
      </w:r>
      <w:r>
        <w:t>принятого на ее о</w:t>
      </w:r>
      <w:r>
        <w:t>с</w:t>
      </w:r>
      <w:r>
        <w:t>нове</w:t>
      </w:r>
      <w:r w:rsidRPr="00FB614E">
        <w:t xml:space="preserve"> план</w:t>
      </w:r>
      <w:r>
        <w:t>а</w:t>
      </w:r>
      <w:r w:rsidRPr="00FB614E">
        <w:t xml:space="preserve"> действий, а также координирует сотрудничество с министерствами, другими центральными учреждениями, префектурами, муниципалитетами, коммунами, организациями и провайдерами услуг для детей и т.д. Отдел по о</w:t>
      </w:r>
      <w:r w:rsidRPr="00FB614E">
        <w:t>х</w:t>
      </w:r>
      <w:r w:rsidRPr="00FB614E">
        <w:t xml:space="preserve">ране прав ребенка на уровне префектур и муниципалитетов </w:t>
      </w:r>
      <w:r>
        <w:t>призван</w:t>
      </w:r>
      <w:r w:rsidRPr="00FB614E">
        <w:t xml:space="preserve"> обеспеч</w:t>
      </w:r>
      <w:r w:rsidRPr="00FB614E">
        <w:t>и</w:t>
      </w:r>
      <w:r w:rsidRPr="00FB614E">
        <w:t xml:space="preserve">вать </w:t>
      </w:r>
      <w:r>
        <w:t>соблюдение правовой</w:t>
      </w:r>
      <w:r w:rsidRPr="00FB614E">
        <w:t xml:space="preserve"> </w:t>
      </w:r>
      <w:r>
        <w:t xml:space="preserve">основы </w:t>
      </w:r>
      <w:r w:rsidRPr="00FB614E">
        <w:t xml:space="preserve">и </w:t>
      </w:r>
      <w:r>
        <w:t xml:space="preserve">осуществление </w:t>
      </w:r>
      <w:r w:rsidRPr="00FB614E">
        <w:t xml:space="preserve">политики </w:t>
      </w:r>
      <w:r>
        <w:t>по защите прав</w:t>
      </w:r>
      <w:r w:rsidRPr="00FB614E">
        <w:t xml:space="preserve"> детей на региональном уровне.</w:t>
      </w:r>
    </w:p>
    <w:p w:rsidR="003A4FC3" w:rsidRDefault="003A4FC3" w:rsidP="009E7236">
      <w:pPr>
        <w:pStyle w:val="SingleTxtGR"/>
      </w:pPr>
      <w:r>
        <w:t>70.</w:t>
      </w:r>
      <w:r>
        <w:tab/>
        <w:t>Технический секретариат по проблемам народа рома</w:t>
      </w:r>
      <w:r>
        <w:rPr>
          <w:rStyle w:val="FootnoteReference"/>
        </w:rPr>
        <w:footnoteReference w:id="9"/>
      </w:r>
      <w:r>
        <w:t xml:space="preserve"> при Министерстве труда, социальных дел и равных возможностей выполняет следующие функции: </w:t>
      </w:r>
      <w:r>
        <w:rPr>
          <w:lang w:val="en-US"/>
        </w:rPr>
        <w:t>i</w:t>
      </w:r>
      <w:r>
        <w:t>) ведет мониторинг осуществления целей и приоритетных мер, предусмотре</w:t>
      </w:r>
      <w:r>
        <w:t>н</w:t>
      </w:r>
      <w:r>
        <w:t>ных в Национальной стратегии по улучшению условий жизни меньшинства р</w:t>
      </w:r>
      <w:r>
        <w:t>о</w:t>
      </w:r>
      <w:r>
        <w:t xml:space="preserve">ма; </w:t>
      </w:r>
      <w:r>
        <w:rPr>
          <w:lang w:val="en-US"/>
        </w:rPr>
        <w:t>ii</w:t>
      </w:r>
      <w:r>
        <w:t>) способствует повышению и улучшению информированности учрежд</w:t>
      </w:r>
      <w:r>
        <w:t>е</w:t>
      </w:r>
      <w:r>
        <w:t>ний, региональных структур и местных органов власти, занимающихся осущ</w:t>
      </w:r>
      <w:r>
        <w:t>е</w:t>
      </w:r>
      <w:r>
        <w:t xml:space="preserve">ствлением стратегии в интересах общины рома; </w:t>
      </w:r>
      <w:r>
        <w:rPr>
          <w:lang w:val="en-US"/>
        </w:rPr>
        <w:t>iii</w:t>
      </w:r>
      <w:r>
        <w:t>) устанавливает и поддерж</w:t>
      </w:r>
      <w:r>
        <w:t>и</w:t>
      </w:r>
      <w:r>
        <w:t>вает контакты с отрасл</w:t>
      </w:r>
      <w:r>
        <w:t>е</w:t>
      </w:r>
      <w:r>
        <w:t>выми министерствами, ответственными учреждениями, занимающимися осуществлением Стратегии, ассоци</w:t>
      </w:r>
      <w:r>
        <w:t>а</w:t>
      </w:r>
      <w:r>
        <w:t>циями общины рома и различными неправительственными организациями, занимающимися пробл</w:t>
      </w:r>
      <w:r>
        <w:t>е</w:t>
      </w:r>
      <w:r>
        <w:t xml:space="preserve">мами меньшинств и осуществлением Стратегии; </w:t>
      </w:r>
      <w:r>
        <w:rPr>
          <w:lang w:val="en-US"/>
        </w:rPr>
        <w:t>iv</w:t>
      </w:r>
      <w:r>
        <w:t>) сотрудничает с д</w:t>
      </w:r>
      <w:r>
        <w:t>о</w:t>
      </w:r>
      <w:r>
        <w:t>норами и неправительственными организациями в целях укрепления возможностей се</w:t>
      </w:r>
      <w:r>
        <w:t>к</w:t>
      </w:r>
      <w:r>
        <w:t>тора и учреждений на центральном, региональном и местном уровнях в целях осуществления Стр</w:t>
      </w:r>
      <w:r>
        <w:t>а</w:t>
      </w:r>
      <w:r>
        <w:t>тегии.</w:t>
      </w:r>
    </w:p>
    <w:p w:rsidR="003A4FC3" w:rsidRDefault="003A4FC3" w:rsidP="009E7236">
      <w:pPr>
        <w:pStyle w:val="SingleTxtGR"/>
      </w:pPr>
      <w:r>
        <w:t>71.</w:t>
      </w:r>
      <w:r>
        <w:tab/>
        <w:t>Межминистерская рабочая группа по последующим действиям и осущ</w:t>
      </w:r>
      <w:r>
        <w:t>е</w:t>
      </w:r>
      <w:r>
        <w:t>ствлению Национальной стратегии по улучшению условий жизни меньшинства рома</w:t>
      </w:r>
      <w:r>
        <w:rPr>
          <w:rStyle w:val="FootnoteReference"/>
        </w:rPr>
        <w:footnoteReference w:id="10"/>
      </w:r>
      <w:r>
        <w:t xml:space="preserve"> была со</w:t>
      </w:r>
      <w:r>
        <w:t>з</w:t>
      </w:r>
      <w:r>
        <w:t>дана в рамках Национальной стратегии развития и интеграции в соответствии со статьей 100 Конституции Албании и постановлением Совета министров № 633 от 18 сентября 2003 года "О принятии национальной страт</w:t>
      </w:r>
      <w:r>
        <w:t>е</w:t>
      </w:r>
      <w:r>
        <w:t>гии по "улучшению условий жизни меньшинства рома". Группу возглавляет з</w:t>
      </w:r>
      <w:r>
        <w:t>а</w:t>
      </w:r>
      <w:r>
        <w:t>меститель Министра труда, социальных дел и равных возможностей, и она включ</w:t>
      </w:r>
      <w:r>
        <w:t>а</w:t>
      </w:r>
      <w:r>
        <w:t>ет 11 членов.</w:t>
      </w:r>
    </w:p>
    <w:p w:rsidR="003A4FC3" w:rsidRDefault="003A4FC3" w:rsidP="009E7236">
      <w:pPr>
        <w:pStyle w:val="SingleTxtGR"/>
      </w:pPr>
      <w:r>
        <w:t>72.</w:t>
      </w:r>
      <w:r>
        <w:tab/>
        <w:t xml:space="preserve">Среди прочего данная группа имеет следующие обязанности: </w:t>
      </w:r>
      <w:r>
        <w:rPr>
          <w:lang w:val="en-US"/>
        </w:rPr>
        <w:t>i</w:t>
      </w:r>
      <w:r>
        <w:t xml:space="preserve">) контроль и осуществление Стратегии по улучшению условий жизни меньшинства рома, а также оценка влияния финансовой политики и ее последствий; </w:t>
      </w:r>
      <w:r>
        <w:rPr>
          <w:lang w:val="en-US"/>
        </w:rPr>
        <w:t>ii</w:t>
      </w:r>
      <w:r>
        <w:t>) сотруднич</w:t>
      </w:r>
      <w:r>
        <w:t>е</w:t>
      </w:r>
      <w:r>
        <w:t>ство с ответственным учреждением и оказание ему содействия в осуществл</w:t>
      </w:r>
      <w:r>
        <w:t>е</w:t>
      </w:r>
      <w:r>
        <w:t xml:space="preserve">нии Национальной стратегии в интересах меньшинства рома; </w:t>
      </w:r>
      <w:r>
        <w:rPr>
          <w:lang w:val="en-US"/>
        </w:rPr>
        <w:t>iii</w:t>
      </w:r>
      <w:r>
        <w:t>) последующий ко</w:t>
      </w:r>
      <w:r>
        <w:t>н</w:t>
      </w:r>
      <w:r>
        <w:t xml:space="preserve">троль за показателями, предусмотренными в Стратегии в интересах общины рома, во всех министерствах и других ведомственных учреждениях; </w:t>
      </w:r>
      <w:r>
        <w:rPr>
          <w:lang w:val="en-US"/>
        </w:rPr>
        <w:t>iv</w:t>
      </w:r>
      <w:r>
        <w:t>) сотру</w:t>
      </w:r>
      <w:r>
        <w:t>д</w:t>
      </w:r>
      <w:r>
        <w:t>ничество с Министерством финансов и различными донорами с целью изыск</w:t>
      </w:r>
      <w:r>
        <w:t>а</w:t>
      </w:r>
      <w:r>
        <w:t xml:space="preserve">ния необходимых средств и реализации целей данной Стратегии; </w:t>
      </w:r>
      <w:r>
        <w:rPr>
          <w:lang w:val="en-US"/>
        </w:rPr>
        <w:t>v</w:t>
      </w:r>
      <w:r>
        <w:t>) консульт</w:t>
      </w:r>
      <w:r>
        <w:t>и</w:t>
      </w:r>
      <w:r>
        <w:t>рование и подготовка рекомендаций по докладам Технического секретариата, касающимся развития в этой области на национальном и международном уро</w:t>
      </w:r>
      <w:r>
        <w:t>в</w:t>
      </w:r>
      <w:r>
        <w:t>не.</w:t>
      </w:r>
    </w:p>
    <w:p w:rsidR="003A4FC3" w:rsidRDefault="003A4FC3" w:rsidP="009E7236">
      <w:pPr>
        <w:pStyle w:val="H4GR"/>
      </w:pPr>
      <w:r>
        <w:tab/>
      </w:r>
      <w:r>
        <w:tab/>
        <w:t>Государственные структуры, отвечающие за гендерное равенство и проблемы</w:t>
      </w:r>
      <w:r>
        <w:br/>
      </w:r>
      <w:r>
        <w:tab/>
      </w:r>
      <w:r>
        <w:tab/>
        <w:t>насилия в семье</w:t>
      </w:r>
    </w:p>
    <w:p w:rsidR="003A4FC3" w:rsidRDefault="003A4FC3" w:rsidP="009E7236">
      <w:pPr>
        <w:pStyle w:val="SingleTxtGR"/>
      </w:pPr>
      <w:r>
        <w:t>73.</w:t>
      </w:r>
      <w:r>
        <w:tab/>
        <w:t>Ответственным должностным лицом, занимающимся вопросами генде</w:t>
      </w:r>
      <w:r>
        <w:t>р</w:t>
      </w:r>
      <w:r>
        <w:t>ного равенства, является согласно статье 13 закона № 9970 от 24 июля 2008 г</w:t>
      </w:r>
      <w:r>
        <w:t>о</w:t>
      </w:r>
      <w:r>
        <w:t>да соответствующий министр (в настоящее время это Министр труда, социал</w:t>
      </w:r>
      <w:r>
        <w:t>ь</w:t>
      </w:r>
      <w:r>
        <w:t>ных дел и равных возможностей). Министр исполняет функции, предусмотре</w:t>
      </w:r>
      <w:r>
        <w:t>н</w:t>
      </w:r>
      <w:r>
        <w:t>ные законом, а также контролирует деятельность, связанную с вопросами ге</w:t>
      </w:r>
      <w:r>
        <w:t>н</w:t>
      </w:r>
      <w:r>
        <w:t>дерного равенства, через структуру, созданную специально для этой ц</w:t>
      </w:r>
      <w:r>
        <w:t>е</w:t>
      </w:r>
      <w:r>
        <w:t>ли.</w:t>
      </w:r>
    </w:p>
    <w:p w:rsidR="003A4FC3" w:rsidRDefault="003A4FC3" w:rsidP="009E7236">
      <w:pPr>
        <w:pStyle w:val="SingleTxtGR"/>
      </w:pPr>
      <w:r>
        <w:t>74.</w:t>
      </w:r>
      <w:r>
        <w:tab/>
        <w:t>В соответствии с законом № 9669 от 18 декабря 2006 года "О мерах бор</w:t>
      </w:r>
      <w:r>
        <w:t>ь</w:t>
      </w:r>
      <w:r>
        <w:t>бы с насилием в семье" Министр труда, социальных дел и равных возможн</w:t>
      </w:r>
      <w:r>
        <w:t>о</w:t>
      </w:r>
      <w:r>
        <w:t>стей отвечает за обеспечение и выполнение этого закона.</w:t>
      </w:r>
    </w:p>
    <w:p w:rsidR="003A4FC3" w:rsidRPr="00D173AA" w:rsidRDefault="003A4FC3" w:rsidP="009E7236">
      <w:pPr>
        <w:pStyle w:val="SingleTxtGR"/>
      </w:pPr>
      <w:r>
        <w:t>75.</w:t>
      </w:r>
      <w:r>
        <w:tab/>
        <w:t xml:space="preserve">Департамент политики равных возможностей (ДПРВ) при Министерстве труда, социальных дел и равных возможностей действует с 2006 года в качестве структуры, отвечающей за вопросы гендерного равенства и борьбу с насилием в семье. Этот департамент состоит из двух отделов: </w:t>
      </w:r>
      <w:r>
        <w:rPr>
          <w:lang w:val="en-US"/>
        </w:rPr>
        <w:t>i</w:t>
      </w:r>
      <w:r>
        <w:t>) отдела по вопросам ге</w:t>
      </w:r>
      <w:r>
        <w:t>н</w:t>
      </w:r>
      <w:r>
        <w:t xml:space="preserve">дерного равенства; </w:t>
      </w:r>
      <w:r>
        <w:rPr>
          <w:lang w:val="en-US"/>
        </w:rPr>
        <w:t>ii</w:t>
      </w:r>
      <w:r>
        <w:t>) отдела по борьбе с н</w:t>
      </w:r>
      <w:r>
        <w:t>а</w:t>
      </w:r>
      <w:r>
        <w:t>силием в семье.</w:t>
      </w:r>
    </w:p>
    <w:p w:rsidR="00161357" w:rsidRPr="000959FD" w:rsidRDefault="00161357" w:rsidP="009E7236">
      <w:pPr>
        <w:pStyle w:val="SingleTxtGR"/>
      </w:pPr>
      <w:r w:rsidRPr="000959FD">
        <w:t>76.</w:t>
      </w:r>
      <w:r w:rsidRPr="000959FD">
        <w:tab/>
        <w:t>Департамент является структурой</w:t>
      </w:r>
      <w:r>
        <w:t>, призванной содействовать</w:t>
      </w:r>
      <w:r w:rsidRPr="000959FD">
        <w:t xml:space="preserve"> гендерн</w:t>
      </w:r>
      <w:r w:rsidRPr="000959FD">
        <w:t>о</w:t>
      </w:r>
      <w:r w:rsidRPr="000959FD">
        <w:t>му равенству и более широкому участию женщин в экономической, политич</w:t>
      </w:r>
      <w:r w:rsidRPr="000959FD">
        <w:t>е</w:t>
      </w:r>
      <w:r w:rsidRPr="000959FD">
        <w:t>ской и культурной жизни страны, а также предупреждени</w:t>
      </w:r>
      <w:r>
        <w:t>ю</w:t>
      </w:r>
      <w:r w:rsidRPr="000959FD">
        <w:t xml:space="preserve"> и борьб</w:t>
      </w:r>
      <w:r>
        <w:t>е</w:t>
      </w:r>
      <w:r w:rsidRPr="000959FD">
        <w:t xml:space="preserve"> с насилием в семье.</w:t>
      </w:r>
    </w:p>
    <w:p w:rsidR="00161357" w:rsidRPr="000959FD" w:rsidRDefault="00161357" w:rsidP="009E7236">
      <w:pPr>
        <w:pStyle w:val="SingleTxtGR"/>
      </w:pPr>
      <w:r w:rsidRPr="000959FD">
        <w:t>77.</w:t>
      </w:r>
      <w:r w:rsidRPr="000959FD">
        <w:tab/>
        <w:t>В</w:t>
      </w:r>
      <w:r>
        <w:t xml:space="preserve"> соответствии с з</w:t>
      </w:r>
      <w:r w:rsidRPr="000959FD">
        <w:t>акон</w:t>
      </w:r>
      <w:r>
        <w:t>ом</w:t>
      </w:r>
      <w:r w:rsidRPr="000959FD">
        <w:t xml:space="preserve"> № 9970 от 24 июля 2008 года "О гендерном р</w:t>
      </w:r>
      <w:r w:rsidRPr="000959FD">
        <w:t>а</w:t>
      </w:r>
      <w:r w:rsidRPr="000959FD">
        <w:t xml:space="preserve">венстве в обществе" другими ответственными структурами </w:t>
      </w:r>
      <w:r>
        <w:t xml:space="preserve">в этой области </w:t>
      </w:r>
      <w:r w:rsidRPr="000959FD">
        <w:t>я</w:t>
      </w:r>
      <w:r w:rsidRPr="000959FD">
        <w:t>в</w:t>
      </w:r>
      <w:r w:rsidRPr="000959FD">
        <w:t>ляются все государственные учреждения: на центральном уровне − министе</w:t>
      </w:r>
      <w:r w:rsidRPr="000959FD">
        <w:t>р</w:t>
      </w:r>
      <w:r w:rsidRPr="000959FD">
        <w:t>ства со своими подведомственными учреждениями и на местном уровне − пр</w:t>
      </w:r>
      <w:r w:rsidRPr="000959FD">
        <w:t>е</w:t>
      </w:r>
      <w:r w:rsidRPr="000959FD">
        <w:t xml:space="preserve">фектуры, муниципалитеты, </w:t>
      </w:r>
      <w:r>
        <w:t>общины</w:t>
      </w:r>
      <w:r w:rsidRPr="000959FD">
        <w:t xml:space="preserve">, а также </w:t>
      </w:r>
      <w:r>
        <w:t>должностные лица</w:t>
      </w:r>
      <w:r w:rsidRPr="000959FD">
        <w:t>, отвечающие за проблему гендерного равенства в центральных и местных ведомственных структ</w:t>
      </w:r>
      <w:r w:rsidRPr="000959FD">
        <w:t>у</w:t>
      </w:r>
      <w:r w:rsidRPr="000959FD">
        <w:t>рах.</w:t>
      </w:r>
    </w:p>
    <w:p w:rsidR="00161357" w:rsidRPr="000959FD" w:rsidRDefault="00161357" w:rsidP="009E7236">
      <w:pPr>
        <w:pStyle w:val="H4GR"/>
      </w:pPr>
      <w:r w:rsidRPr="00B7205A">
        <w:tab/>
      </w:r>
      <w:r w:rsidRPr="00B7205A">
        <w:tab/>
      </w:r>
      <w:r w:rsidRPr="000959FD">
        <w:t>Консультативные органы</w:t>
      </w:r>
    </w:p>
    <w:p w:rsidR="00161357" w:rsidRPr="000959FD" w:rsidRDefault="00161357" w:rsidP="009E7236">
      <w:pPr>
        <w:pStyle w:val="SingleTxtGR"/>
      </w:pPr>
      <w:r w:rsidRPr="000959FD">
        <w:t>78.</w:t>
      </w:r>
      <w:r w:rsidRPr="000959FD">
        <w:tab/>
      </w:r>
      <w:r w:rsidRPr="00B7205A">
        <w:rPr>
          <w:i/>
        </w:rPr>
        <w:t>Национальный совет по гендерному равенству</w:t>
      </w:r>
      <w:r w:rsidRPr="000959FD">
        <w:t xml:space="preserve">, созданный во исполнение </w:t>
      </w:r>
      <w:r>
        <w:t>з</w:t>
      </w:r>
      <w:r w:rsidRPr="000959FD">
        <w:t xml:space="preserve">акона № 9970 от 24 июля 2008 года "О гендерном равенстве в обществе" </w:t>
      </w:r>
      <w:r>
        <w:t xml:space="preserve">на основании </w:t>
      </w:r>
      <w:r w:rsidRPr="000959FD">
        <w:t>распоряжени</w:t>
      </w:r>
      <w:r>
        <w:t>я</w:t>
      </w:r>
      <w:r w:rsidRPr="000959FD">
        <w:t xml:space="preserve"> № 3 </w:t>
      </w:r>
      <w:r>
        <w:t>П</w:t>
      </w:r>
      <w:r w:rsidRPr="000959FD">
        <w:t>ремьер-ми</w:t>
      </w:r>
      <w:r>
        <w:t>нистра от 8 января 2009 года "О </w:t>
      </w:r>
      <w:r w:rsidRPr="000959FD">
        <w:t xml:space="preserve">функционировании </w:t>
      </w:r>
      <w:r>
        <w:t>Н</w:t>
      </w:r>
      <w:r w:rsidRPr="000959FD">
        <w:t xml:space="preserve">ационального совета </w:t>
      </w:r>
      <w:r>
        <w:t xml:space="preserve">по </w:t>
      </w:r>
      <w:r w:rsidRPr="000959FD">
        <w:t>гендерно</w:t>
      </w:r>
      <w:r>
        <w:t>му</w:t>
      </w:r>
      <w:r w:rsidRPr="000959FD">
        <w:t xml:space="preserve"> равенств</w:t>
      </w:r>
      <w:r>
        <w:t>у</w:t>
      </w:r>
      <w:r w:rsidRPr="000959FD">
        <w:t>", дейс</w:t>
      </w:r>
      <w:r w:rsidRPr="000959FD">
        <w:t>т</w:t>
      </w:r>
      <w:r w:rsidRPr="000959FD">
        <w:t xml:space="preserve">вует в качестве консультативного органа по вопросам гендерной политики и </w:t>
      </w:r>
      <w:r>
        <w:t xml:space="preserve">предлагает стратегии по обеспечению </w:t>
      </w:r>
      <w:r w:rsidRPr="000959FD">
        <w:t>гендерной инт</w:t>
      </w:r>
      <w:r w:rsidRPr="000959FD">
        <w:t>е</w:t>
      </w:r>
      <w:r w:rsidRPr="000959FD">
        <w:t>грации.</w:t>
      </w:r>
    </w:p>
    <w:p w:rsidR="00161357" w:rsidRPr="000959FD" w:rsidRDefault="00161357" w:rsidP="009E7236">
      <w:pPr>
        <w:pStyle w:val="SingleTxtGR"/>
      </w:pPr>
      <w:r w:rsidRPr="000959FD">
        <w:t>79.</w:t>
      </w:r>
      <w:r w:rsidRPr="000959FD">
        <w:tab/>
      </w:r>
      <w:r>
        <w:t>В соответствии с з</w:t>
      </w:r>
      <w:r w:rsidRPr="000959FD">
        <w:t>акон</w:t>
      </w:r>
      <w:r>
        <w:t>ом</w:t>
      </w:r>
      <w:r w:rsidRPr="000959FD">
        <w:t xml:space="preserve"> № 9970 от 24 июля 2008 года и </w:t>
      </w:r>
      <w:r>
        <w:t xml:space="preserve">на основании </w:t>
      </w:r>
      <w:r w:rsidRPr="000959FD">
        <w:t xml:space="preserve">распоряжения </w:t>
      </w:r>
      <w:r>
        <w:t>М</w:t>
      </w:r>
      <w:r w:rsidRPr="000959FD">
        <w:t>ин</w:t>
      </w:r>
      <w:r w:rsidRPr="000959FD">
        <w:t>и</w:t>
      </w:r>
      <w:r w:rsidRPr="000959FD">
        <w:t>стра труда, социаль</w:t>
      </w:r>
      <w:r>
        <w:t>ных дел и равных возможностей № </w:t>
      </w:r>
      <w:r w:rsidRPr="000959FD">
        <w:t>2498 от 16 декабря 2008 года (</w:t>
      </w:r>
      <w:r>
        <w:t>с поправками</w:t>
      </w:r>
      <w:r w:rsidRPr="000959FD">
        <w:t>, внесен</w:t>
      </w:r>
      <w:r>
        <w:t>ными распоряжен</w:t>
      </w:r>
      <w:r>
        <w:t>и</w:t>
      </w:r>
      <w:r>
        <w:t>ем № </w:t>
      </w:r>
      <w:r w:rsidRPr="000959FD">
        <w:t>2271 от 8 декабря 2009 года) была создана Межучрежденческая рабочая группа (МРГ)</w:t>
      </w:r>
      <w:r>
        <w:t>, которая выполняет функции</w:t>
      </w:r>
      <w:r w:rsidRPr="000959FD">
        <w:t xml:space="preserve"> консультативного органа, обеспеч</w:t>
      </w:r>
      <w:r w:rsidRPr="000959FD">
        <w:t>и</w:t>
      </w:r>
      <w:r w:rsidRPr="000959FD">
        <w:t xml:space="preserve">вающего </w:t>
      </w:r>
      <w:r>
        <w:t xml:space="preserve">сбор </w:t>
      </w:r>
      <w:r w:rsidRPr="000959FD">
        <w:t>статистически</w:t>
      </w:r>
      <w:r>
        <w:t>х</w:t>
      </w:r>
      <w:r w:rsidRPr="000959FD">
        <w:t xml:space="preserve"> данны</w:t>
      </w:r>
      <w:r>
        <w:t>х</w:t>
      </w:r>
      <w:r w:rsidRPr="000959FD">
        <w:t xml:space="preserve"> и </w:t>
      </w:r>
      <w:r>
        <w:t xml:space="preserve">разработку </w:t>
      </w:r>
      <w:r w:rsidRPr="000959FD">
        <w:t>гендерны</w:t>
      </w:r>
      <w:r>
        <w:t>х</w:t>
      </w:r>
      <w:r w:rsidRPr="000959FD">
        <w:t xml:space="preserve"> показател</w:t>
      </w:r>
      <w:r>
        <w:t>ей</w:t>
      </w:r>
      <w:r w:rsidRPr="000959FD">
        <w:t xml:space="preserve"> в поддержку </w:t>
      </w:r>
      <w:r>
        <w:t>стратегий по мониторингу положения в области гендерного раве</w:t>
      </w:r>
      <w:r>
        <w:t>н</w:t>
      </w:r>
      <w:r>
        <w:t>ства в Албании</w:t>
      </w:r>
      <w:r w:rsidRPr="000959FD">
        <w:t>.</w:t>
      </w:r>
    </w:p>
    <w:p w:rsidR="00161357" w:rsidRPr="000959FD" w:rsidRDefault="00161357" w:rsidP="009E7236">
      <w:pPr>
        <w:pStyle w:val="SingleTxtGR"/>
      </w:pPr>
      <w:r w:rsidRPr="000959FD">
        <w:t>80.</w:t>
      </w:r>
      <w:r w:rsidRPr="000959FD">
        <w:tab/>
        <w:t xml:space="preserve">На уровне парламента гендерными проблемами занимается </w:t>
      </w:r>
      <w:r>
        <w:t>П</w:t>
      </w:r>
      <w:r w:rsidRPr="000959FD">
        <w:t>арламен</w:t>
      </w:r>
      <w:r w:rsidRPr="000959FD">
        <w:t>т</w:t>
      </w:r>
      <w:r w:rsidRPr="000959FD">
        <w:t xml:space="preserve">ская комиссия по </w:t>
      </w:r>
      <w:r>
        <w:t>охране здоровья</w:t>
      </w:r>
      <w:r w:rsidRPr="000959FD">
        <w:t>, труду и социальным делам.</w:t>
      </w:r>
    </w:p>
    <w:p w:rsidR="00161357" w:rsidRPr="000959FD" w:rsidRDefault="00161357" w:rsidP="009E7236">
      <w:pPr>
        <w:pStyle w:val="SingleTxtGR"/>
      </w:pPr>
      <w:r w:rsidRPr="000959FD">
        <w:t>81.</w:t>
      </w:r>
      <w:r w:rsidRPr="000959FD">
        <w:tab/>
        <w:t xml:space="preserve">Государственный комитет по борьбе с торговлей людьми, </w:t>
      </w:r>
      <w:r>
        <w:t>председателем которого является М</w:t>
      </w:r>
      <w:r w:rsidRPr="000959FD">
        <w:t>инист</w:t>
      </w:r>
      <w:r>
        <w:t>р</w:t>
      </w:r>
      <w:r w:rsidRPr="000959FD">
        <w:t xml:space="preserve"> внутренних дел, </w:t>
      </w:r>
      <w:r>
        <w:t>состоит из</w:t>
      </w:r>
      <w:r w:rsidRPr="000959FD">
        <w:t xml:space="preserve"> представителей це</w:t>
      </w:r>
      <w:r w:rsidRPr="000959FD">
        <w:t>н</w:t>
      </w:r>
      <w:r w:rsidRPr="000959FD">
        <w:t>тральных учреждений высокого уровня и отвечает за предупреждение и борьбу с торго</w:t>
      </w:r>
      <w:r w:rsidRPr="000959FD">
        <w:t>в</w:t>
      </w:r>
      <w:r w:rsidRPr="000959FD">
        <w:t>лей</w:t>
      </w:r>
      <w:r>
        <w:t xml:space="preserve"> людьми</w:t>
      </w:r>
      <w:r w:rsidRPr="000959FD">
        <w:t>.</w:t>
      </w:r>
    </w:p>
    <w:p w:rsidR="00161357" w:rsidRPr="000959FD" w:rsidRDefault="00161357" w:rsidP="009E7236">
      <w:pPr>
        <w:pStyle w:val="SingleTxtGR"/>
      </w:pPr>
      <w:r w:rsidRPr="000959FD">
        <w:t>82.</w:t>
      </w:r>
      <w:r w:rsidRPr="000959FD">
        <w:tab/>
        <w:t xml:space="preserve">Служба </w:t>
      </w:r>
      <w:r>
        <w:t>Н</w:t>
      </w:r>
      <w:r w:rsidRPr="000959FD">
        <w:t>ационального координатора по борьбе с торговлей людьми</w:t>
      </w:r>
      <w:r w:rsidRPr="00B7205A">
        <w:rPr>
          <w:rStyle w:val="FootnoteReference"/>
        </w:rPr>
        <w:footnoteReference w:id="11"/>
      </w:r>
      <w:r w:rsidRPr="000959FD">
        <w:t xml:space="preserve"> к</w:t>
      </w:r>
      <w:r w:rsidRPr="000959FD">
        <w:t>о</w:t>
      </w:r>
      <w:r w:rsidRPr="000959FD">
        <w:t>ординирует работу между отраслевыми министерствами, другими государс</w:t>
      </w:r>
      <w:r w:rsidRPr="000959FD">
        <w:t>т</w:t>
      </w:r>
      <w:r w:rsidRPr="000959FD">
        <w:t>венными и негосударственными структурами на национальном и междунаро</w:t>
      </w:r>
      <w:r w:rsidRPr="000959FD">
        <w:t>д</w:t>
      </w:r>
      <w:r w:rsidRPr="000959FD">
        <w:t>ном уровнях в рамках борьбы с торговлей людьми. При этой службе также де</w:t>
      </w:r>
      <w:r w:rsidRPr="000959FD">
        <w:t>й</w:t>
      </w:r>
      <w:r w:rsidRPr="000959FD">
        <w:t xml:space="preserve">ствует </w:t>
      </w:r>
      <w:r>
        <w:t>О</w:t>
      </w:r>
      <w:r w:rsidRPr="000959FD">
        <w:t xml:space="preserve">тдел по вопросам борьбы с торговлей людьми. </w:t>
      </w:r>
    </w:p>
    <w:p w:rsidR="00161357" w:rsidRPr="000959FD" w:rsidRDefault="00161357" w:rsidP="009E7236">
      <w:pPr>
        <w:pStyle w:val="SingleTxtGR"/>
      </w:pPr>
      <w:r w:rsidRPr="000959FD">
        <w:t>83.</w:t>
      </w:r>
      <w:r w:rsidRPr="000959FD">
        <w:tab/>
        <w:t>Региональные комитеты по борьбе с тор</w:t>
      </w:r>
      <w:r>
        <w:t>говлей людьми, созданные с 2006</w:t>
      </w:r>
      <w:r>
        <w:rPr>
          <w:lang w:val="en-US"/>
        </w:rPr>
        <w:t> </w:t>
      </w:r>
      <w:r w:rsidRPr="000959FD">
        <w:t>года в 22 префектурах страны, имеют целью контролировать и координ</w:t>
      </w:r>
      <w:r w:rsidRPr="000959FD">
        <w:t>и</w:t>
      </w:r>
      <w:r w:rsidRPr="000959FD">
        <w:t xml:space="preserve">ровать усилия </w:t>
      </w:r>
      <w:r>
        <w:t>государственных и негосударственных</w:t>
      </w:r>
      <w:r w:rsidRPr="000959FD">
        <w:t xml:space="preserve"> органов на регионал</w:t>
      </w:r>
      <w:r w:rsidRPr="000959FD">
        <w:t>ь</w:t>
      </w:r>
      <w:r w:rsidRPr="000959FD">
        <w:t>ном/местном уровне с целью предупре</w:t>
      </w:r>
      <w:r>
        <w:t xml:space="preserve">ждения торговли людьми и обеспечения защиты возможных жертв этого вопиющего </w:t>
      </w:r>
      <w:r w:rsidRPr="000959FD">
        <w:t>явления. Сп</w:t>
      </w:r>
      <w:r w:rsidRPr="000959FD">
        <w:t>е</w:t>
      </w:r>
      <w:r w:rsidRPr="000959FD">
        <w:t xml:space="preserve">циальные полицейские структуры </w:t>
      </w:r>
      <w:r>
        <w:t>ведут</w:t>
      </w:r>
      <w:r w:rsidRPr="000959FD">
        <w:t xml:space="preserve"> на административном уровне борьбу с организованной пр</w:t>
      </w:r>
      <w:r w:rsidRPr="000959FD">
        <w:t>е</w:t>
      </w:r>
      <w:r w:rsidRPr="000959FD">
        <w:t>ступностью и незаконной торговлей</w:t>
      </w:r>
      <w:r>
        <w:t xml:space="preserve"> людьми</w:t>
      </w:r>
      <w:r w:rsidRPr="000959FD">
        <w:t>.</w:t>
      </w:r>
    </w:p>
    <w:p w:rsidR="00161357" w:rsidRPr="000959FD" w:rsidRDefault="00161357" w:rsidP="009E7236">
      <w:pPr>
        <w:pStyle w:val="SingleTxtGR"/>
      </w:pPr>
      <w:r w:rsidRPr="000959FD">
        <w:t>84.</w:t>
      </w:r>
      <w:r w:rsidRPr="000959FD">
        <w:tab/>
      </w:r>
      <w:r>
        <w:t>Управление по</w:t>
      </w:r>
      <w:r w:rsidRPr="000959FD">
        <w:t xml:space="preserve"> защит</w:t>
      </w:r>
      <w:r>
        <w:t>е</w:t>
      </w:r>
      <w:r w:rsidRPr="000959FD">
        <w:t xml:space="preserve"> малолетних и жертв насилия в семье </w:t>
      </w:r>
      <w:r>
        <w:t>функцион</w:t>
      </w:r>
      <w:r>
        <w:t>и</w:t>
      </w:r>
      <w:r>
        <w:t>рует</w:t>
      </w:r>
      <w:r w:rsidRPr="000959FD">
        <w:t xml:space="preserve"> на центральном уровне с 2007 года. На региональном уровне при управл</w:t>
      </w:r>
      <w:r w:rsidRPr="000959FD">
        <w:t>е</w:t>
      </w:r>
      <w:r w:rsidRPr="000959FD">
        <w:t>ниях полиции</w:t>
      </w:r>
      <w:r>
        <w:t xml:space="preserve"> в</w:t>
      </w:r>
      <w:r w:rsidRPr="000959FD">
        <w:t xml:space="preserve"> префектурах были созданы </w:t>
      </w:r>
      <w:r>
        <w:t>отделы</w:t>
      </w:r>
      <w:r w:rsidRPr="000959FD">
        <w:t xml:space="preserve"> по защите малолетних и жертв насилия в семье.</w:t>
      </w:r>
    </w:p>
    <w:p w:rsidR="00161357" w:rsidRDefault="00161357" w:rsidP="009E7236">
      <w:pPr>
        <w:pStyle w:val="SingleTxtGR"/>
      </w:pPr>
      <w:r w:rsidRPr="000959FD">
        <w:t>85.</w:t>
      </w:r>
      <w:r w:rsidRPr="000959FD">
        <w:tab/>
      </w:r>
      <w:r>
        <w:t>На эти</w:t>
      </w:r>
      <w:r w:rsidRPr="000959FD">
        <w:t xml:space="preserve"> структур</w:t>
      </w:r>
      <w:r>
        <w:t>ы возложена</w:t>
      </w:r>
      <w:r w:rsidRPr="000959FD">
        <w:t xml:space="preserve"> задача </w:t>
      </w:r>
      <w:r>
        <w:t xml:space="preserve">по </w:t>
      </w:r>
      <w:r w:rsidRPr="000959FD">
        <w:t>защит</w:t>
      </w:r>
      <w:r>
        <w:t>е</w:t>
      </w:r>
      <w:r w:rsidRPr="000959FD">
        <w:t xml:space="preserve"> малолетних </w:t>
      </w:r>
      <w:r>
        <w:t xml:space="preserve">детей </w:t>
      </w:r>
      <w:r w:rsidRPr="000959FD">
        <w:t>от во</w:t>
      </w:r>
      <w:r w:rsidRPr="000959FD">
        <w:t>з</w:t>
      </w:r>
      <w:r w:rsidRPr="000959FD">
        <w:t>можного насилия в семье</w:t>
      </w:r>
      <w:r>
        <w:t xml:space="preserve"> и их вовлечения в преступную деятельность.</w:t>
      </w:r>
    </w:p>
    <w:p w:rsidR="00161357" w:rsidRPr="000959FD" w:rsidRDefault="00161357" w:rsidP="009E7236">
      <w:pPr>
        <w:pStyle w:val="SingleTxtGR"/>
      </w:pPr>
      <w:r w:rsidRPr="000959FD">
        <w:t>86.</w:t>
      </w:r>
      <w:r w:rsidRPr="000959FD">
        <w:tab/>
        <w:t xml:space="preserve">Государственная социальная служба </w:t>
      </w:r>
      <w:r>
        <w:t xml:space="preserve">обеспечивает осуществление </w:t>
      </w:r>
      <w:r w:rsidRPr="000959FD">
        <w:t>пол</w:t>
      </w:r>
      <w:r w:rsidRPr="000959FD">
        <w:t>и</w:t>
      </w:r>
      <w:r w:rsidRPr="000959FD">
        <w:t>тики и законодательства в области социал</w:t>
      </w:r>
      <w:r w:rsidRPr="000959FD">
        <w:t>ь</w:t>
      </w:r>
      <w:r w:rsidRPr="000959FD">
        <w:t>ной защиты.</w:t>
      </w:r>
    </w:p>
    <w:p w:rsidR="00161357" w:rsidRPr="007F7553" w:rsidRDefault="00161357" w:rsidP="009E7236">
      <w:pPr>
        <w:pStyle w:val="SingleTxtGR"/>
      </w:pPr>
      <w:r w:rsidRPr="000959FD">
        <w:t>87.</w:t>
      </w:r>
      <w:r w:rsidRPr="000959FD">
        <w:tab/>
        <w:t xml:space="preserve">Национальная служба занятости следит за </w:t>
      </w:r>
      <w:r>
        <w:t>исполнением</w:t>
      </w:r>
      <w:r w:rsidRPr="000959FD">
        <w:t xml:space="preserve"> законодательства </w:t>
      </w:r>
      <w:r>
        <w:t>в области</w:t>
      </w:r>
      <w:r w:rsidRPr="000959FD">
        <w:t xml:space="preserve"> занятости, профессионально</w:t>
      </w:r>
      <w:r>
        <w:t>-технической</w:t>
      </w:r>
      <w:r w:rsidRPr="000959FD">
        <w:t xml:space="preserve"> подготовк</w:t>
      </w:r>
      <w:r>
        <w:t>и и професси</w:t>
      </w:r>
      <w:r>
        <w:t>о</w:t>
      </w:r>
      <w:r>
        <w:t>нальной квалификации,</w:t>
      </w:r>
      <w:r w:rsidRPr="000959FD">
        <w:t xml:space="preserve"> а также контролирует осуществление </w:t>
      </w:r>
      <w:r>
        <w:t>про</w:t>
      </w:r>
      <w:r w:rsidRPr="000959FD">
        <w:t>активн</w:t>
      </w:r>
      <w:r>
        <w:t>ых стратегий, направленных на</w:t>
      </w:r>
      <w:r w:rsidRPr="000959FD">
        <w:t xml:space="preserve"> обеспечени</w:t>
      </w:r>
      <w:r>
        <w:t>е</w:t>
      </w:r>
      <w:r w:rsidRPr="000959FD">
        <w:t xml:space="preserve"> полной занято</w:t>
      </w:r>
      <w:r>
        <w:t>сти и трудоустройства на основе свободного выбора.</w:t>
      </w:r>
    </w:p>
    <w:p w:rsidR="0037706D" w:rsidRDefault="0037706D" w:rsidP="009E7236">
      <w:pPr>
        <w:pStyle w:val="SingleTxtGR"/>
      </w:pPr>
      <w:r>
        <w:t>88.</w:t>
      </w:r>
      <w:r>
        <w:tab/>
        <w:t>Государственная инспекция труда призвана обеспечивать исполнение трудового законодательства юридическими лицами в соответствии с процед</w:t>
      </w:r>
      <w:r>
        <w:t>у</w:t>
      </w:r>
      <w:r>
        <w:t>рами инспектиров</w:t>
      </w:r>
      <w:r>
        <w:t>а</w:t>
      </w:r>
      <w:r>
        <w:t>ния труда.</w:t>
      </w:r>
    </w:p>
    <w:p w:rsidR="0037706D" w:rsidRDefault="0037706D" w:rsidP="009E7236">
      <w:pPr>
        <w:pStyle w:val="SingleTxtGR"/>
      </w:pPr>
      <w:r>
        <w:t>89.</w:t>
      </w:r>
      <w:r>
        <w:tab/>
        <w:t>В обязанности Института общественного здравоохранения входит ко</w:t>
      </w:r>
      <w:r>
        <w:t>н</w:t>
      </w:r>
      <w:r>
        <w:t>троль за состоянием системы здравоохранения страны и осуществление мер с целью предупреждения и борьбы с заболеваниями, случаями травматизма и н</w:t>
      </w:r>
      <w:r>
        <w:t>е</w:t>
      </w:r>
      <w:r>
        <w:t>трудоспособности, вре</w:t>
      </w:r>
      <w:r>
        <w:t>д</w:t>
      </w:r>
      <w:r>
        <w:t>ным воздействием различных экологических факторов, а также содействие развитию и укреплению системы охраны здор</w:t>
      </w:r>
      <w:r>
        <w:t>о</w:t>
      </w:r>
      <w:r>
        <w:t xml:space="preserve">вья. </w:t>
      </w:r>
    </w:p>
    <w:p w:rsidR="0037706D" w:rsidRDefault="0037706D" w:rsidP="009E7236">
      <w:pPr>
        <w:pStyle w:val="SingleTxtGR"/>
      </w:pPr>
      <w:r>
        <w:t>90.</w:t>
      </w:r>
      <w:r>
        <w:tab/>
        <w:t>В сфере образования приоритетной задачей структур Министерства обр</w:t>
      </w:r>
      <w:r>
        <w:t>а</w:t>
      </w:r>
      <w:r>
        <w:t>зования и науки является обеспечение доступа каждого человека к базовой си</w:t>
      </w:r>
      <w:r>
        <w:t>с</w:t>
      </w:r>
      <w:r>
        <w:t>теме образования и развитие эффективной системы образования на базе ко</w:t>
      </w:r>
      <w:r>
        <w:t>м</w:t>
      </w:r>
      <w:r>
        <w:t>плексных научных исследований в целях обеспечения равных возможностей для всех лиц, стремящихся получать образование на уровне международных стандартов.</w:t>
      </w:r>
    </w:p>
    <w:p w:rsidR="0037706D" w:rsidRDefault="0037706D" w:rsidP="009E7236">
      <w:pPr>
        <w:pStyle w:val="H23GR"/>
      </w:pPr>
      <w:r>
        <w:tab/>
      </w:r>
      <w:r>
        <w:tab/>
        <w:t>Правовые рамки запрета дискриминации, обеспечения равенства и эффективной компенсации</w:t>
      </w:r>
    </w:p>
    <w:p w:rsidR="0037706D" w:rsidRDefault="0037706D" w:rsidP="009E7236">
      <w:pPr>
        <w:pStyle w:val="SingleTxtGR"/>
      </w:pPr>
      <w:r>
        <w:t>91.</w:t>
      </w:r>
      <w:r>
        <w:tab/>
        <w:t>Статья 16 Конституции Республики Албания четко гласит, что "основные права и свободы, а также обязанности, предусмотренные в Конституции для а</w:t>
      </w:r>
      <w:r>
        <w:t>л</w:t>
      </w:r>
      <w:r>
        <w:t>банских граждан, в равной степени применимы к иностранным гражданам и лицам без гражданства, находящимся на территории Республики Албания". И</w:t>
      </w:r>
      <w:r>
        <w:t>с</w:t>
      </w:r>
      <w:r>
        <w:t>ключение действует лишь в тех случаях, когда осуществление свобод и прав непосредственно связано с албанским гражданством. Это положение предлагает такие же гарантии в отношении осуществления прав и свобод юридическим лицам, если их деятельность соответствует общим ц</w:t>
      </w:r>
      <w:r>
        <w:t>е</w:t>
      </w:r>
      <w:r>
        <w:t>лям их создания.</w:t>
      </w:r>
    </w:p>
    <w:p w:rsidR="0037706D" w:rsidRDefault="0037706D" w:rsidP="009E7236">
      <w:pPr>
        <w:pStyle w:val="SingleTxtGR"/>
      </w:pPr>
      <w:r>
        <w:t>92.</w:t>
      </w:r>
      <w:r>
        <w:tab/>
        <w:t>Норма о том, что "Все равны перед законом", закреплена в статье 18/1 Конституции. В развитие этой нормы в следующем пункте указанной статьи з</w:t>
      </w:r>
      <w:r>
        <w:t>а</w:t>
      </w:r>
      <w:r>
        <w:t>прещается несправедливая дискриминация по признаку пола, расы, религии, этнического происхо</w:t>
      </w:r>
      <w:r>
        <w:t>ж</w:t>
      </w:r>
      <w:r>
        <w:t>дения, языка, политических, религиозных и философских взглядов, экономического, образовательного и социального положения или ро</w:t>
      </w:r>
      <w:r>
        <w:t>д</w:t>
      </w:r>
      <w:r>
        <w:t>ственной принадлежности всех лиц, проживающих и работающих на террит</w:t>
      </w:r>
      <w:r>
        <w:t>о</w:t>
      </w:r>
      <w:r>
        <w:t>рии Албании. В любых других обстоятельствах ограничение осуществления прав по вышеуказанным причинам рассматривается как тесно связанное с ц</w:t>
      </w:r>
      <w:r>
        <w:t>е</w:t>
      </w:r>
      <w:r>
        <w:t>лями Конвенции о ликвидации всех форм расовой дискриминации и, безусло</w:t>
      </w:r>
      <w:r>
        <w:t>в</w:t>
      </w:r>
      <w:r>
        <w:t>но, касается объекта незаконных действий, если они предусмотрены зак</w:t>
      </w:r>
      <w:r>
        <w:t>о</w:t>
      </w:r>
      <w:r>
        <w:t>ном.</w:t>
      </w:r>
    </w:p>
    <w:p w:rsidR="0037706D" w:rsidRDefault="0037706D" w:rsidP="009E7236">
      <w:pPr>
        <w:pStyle w:val="SingleTxtGR"/>
      </w:pPr>
      <w:r>
        <w:t>93.</w:t>
      </w:r>
      <w:r>
        <w:tab/>
        <w:t>Эти два положения ставят знак равенства при осуществлении прав и св</w:t>
      </w:r>
      <w:r>
        <w:t>о</w:t>
      </w:r>
      <w:r>
        <w:t>бод между всеми албанскими гражданами, национальными меньшинствами, иностранными гражданами и лицами без гражданства. Аналогичный принцип вытекает из статьи 3 Гражданского к</w:t>
      </w:r>
      <w:r>
        <w:t>о</w:t>
      </w:r>
      <w:r>
        <w:t>декса Республики Албания.</w:t>
      </w:r>
    </w:p>
    <w:p w:rsidR="0037706D" w:rsidRDefault="0037706D" w:rsidP="009E7236">
      <w:pPr>
        <w:pStyle w:val="SingleTxtGR"/>
      </w:pPr>
      <w:r>
        <w:t>94.</w:t>
      </w:r>
      <w:r>
        <w:tab/>
        <w:t>Статья 1/</w:t>
      </w:r>
      <w:r>
        <w:rPr>
          <w:lang w:val="en-US"/>
        </w:rPr>
        <w:t>b</w:t>
      </w:r>
      <w:r>
        <w:t xml:space="preserve"> Уголовного кодекса "Задачи уголовного законодательства" предусматривает в качестве задач уголовного законодательства Республики А</w:t>
      </w:r>
      <w:r>
        <w:t>л</w:t>
      </w:r>
      <w:r>
        <w:t>бания "защиту независимости государства и целостности его территории, чел</w:t>
      </w:r>
      <w:r>
        <w:t>о</w:t>
      </w:r>
      <w:r>
        <w:t>веческого достоинства, прав и свобод, конституционного порядка, собственн</w:t>
      </w:r>
      <w:r>
        <w:t>о</w:t>
      </w:r>
      <w:r>
        <w:t>сти, окружающей среды; сосуществование и взаимопонимание албанцев с н</w:t>
      </w:r>
      <w:r>
        <w:t>а</w:t>
      </w:r>
      <w:r>
        <w:t>циональными меньшинствами, а также сосуществование различных религио</w:t>
      </w:r>
      <w:r>
        <w:t>з</w:t>
      </w:r>
      <w:r>
        <w:t>ных конфессий и предотвращение и пресечение уголовных преступлений на р</w:t>
      </w:r>
      <w:r>
        <w:t>е</w:t>
      </w:r>
      <w:r>
        <w:t>лигиозной почве". В этом положении делается акцент на важности защиты прав человека и свобод в рамках развития и в условиях сосуществования и взаим</w:t>
      </w:r>
      <w:r>
        <w:t>о</w:t>
      </w:r>
      <w:r>
        <w:t>понимания с наци</w:t>
      </w:r>
      <w:r>
        <w:t>о</w:t>
      </w:r>
      <w:r>
        <w:t>нальными меньшинствами.</w:t>
      </w:r>
    </w:p>
    <w:p w:rsidR="0037706D" w:rsidRPr="007F7553" w:rsidRDefault="0037706D" w:rsidP="009E7236">
      <w:pPr>
        <w:pStyle w:val="SingleTxtGR"/>
      </w:pPr>
      <w:r>
        <w:t>95.</w:t>
      </w:r>
      <w:r>
        <w:tab/>
        <w:t>Статья 9 Трудового кодекса Республики Албания предусматривает одн</w:t>
      </w:r>
      <w:r>
        <w:t>о</w:t>
      </w:r>
      <w:r>
        <w:t>значное запрещение какой бы то ни было дискриминации в области занятости. Другими словами, законом запрещается любое различие, исключение или пре</w:t>
      </w:r>
      <w:r>
        <w:t>д</w:t>
      </w:r>
      <w:r>
        <w:t>почтение по признаку цвета кожи, пола, возраста, религии, политических взгл</w:t>
      </w:r>
      <w:r>
        <w:t>я</w:t>
      </w:r>
      <w:r>
        <w:t>дов, национального происхождения, социального положения, семейных отн</w:t>
      </w:r>
      <w:r>
        <w:t>о</w:t>
      </w:r>
      <w:r>
        <w:t>шений, физических или психических отклонений, которые ущемляют право трудящегося-мигранта на равенство с точки зр</w:t>
      </w:r>
      <w:r>
        <w:t>е</w:t>
      </w:r>
      <w:r>
        <w:t>ния занятости и обращения. Различия, исключения и предпочтения, требуемые для ко</w:t>
      </w:r>
      <w:r>
        <w:t>н</w:t>
      </w:r>
      <w:r>
        <w:t>кретной рабочей должности, не рассматриваются в качестве дискримин</w:t>
      </w:r>
      <w:r>
        <w:t>а</w:t>
      </w:r>
      <w:r>
        <w:t>ции.</w:t>
      </w:r>
    </w:p>
    <w:p w:rsidR="00065B82" w:rsidRDefault="00065B82" w:rsidP="009E7236">
      <w:pPr>
        <w:pStyle w:val="SingleTxtGR"/>
      </w:pPr>
      <w:r>
        <w:t>96.</w:t>
      </w:r>
      <w:r>
        <w:tab/>
        <w:t>Статья 11 Кодекса административной процедуры гласит: "В своих отн</w:t>
      </w:r>
      <w:r>
        <w:t>о</w:t>
      </w:r>
      <w:r>
        <w:t>шениях с частными субъектами государственная администрация руководствуе</w:t>
      </w:r>
      <w:r>
        <w:t>т</w:t>
      </w:r>
      <w:r>
        <w:t>ся принципом равенства в том смысле, что никто не может быть объектом пр</w:t>
      </w:r>
      <w:r>
        <w:t>и</w:t>
      </w:r>
      <w:r>
        <w:t>вилегированного или ди</w:t>
      </w:r>
      <w:r>
        <w:t>с</w:t>
      </w:r>
      <w:r>
        <w:t>криминационного обращения по признаку пола, расы, религии, этнического происхождения, языка, политических, религиозных или философских взглядов, экономического, образовательного, социального пол</w:t>
      </w:r>
      <w:r>
        <w:t>о</w:t>
      </w:r>
      <w:r>
        <w:t>жения или происхождения". Принцип "равного обращения" не отрицает ди</w:t>
      </w:r>
      <w:r>
        <w:t>с</w:t>
      </w:r>
      <w:r>
        <w:t>креционные полномочия административных органов. Главным здесь является то, чтобы администрация осуществляла свои дискреционные полномочия од</w:t>
      </w:r>
      <w:r>
        <w:t>и</w:t>
      </w:r>
      <w:r>
        <w:t xml:space="preserve">наково по отношению ко всем гражданам. </w:t>
      </w:r>
    </w:p>
    <w:p w:rsidR="00043A40" w:rsidRDefault="00065B82" w:rsidP="00043A40">
      <w:pPr>
        <w:pStyle w:val="SingleTxtGR"/>
      </w:pPr>
      <w:r>
        <w:t>97.</w:t>
      </w:r>
      <w:r>
        <w:tab/>
        <w:t>Ниже приводятся некоторые законы, разработанные и принятые в период с 2002−2008 годов, положения которых наказывают дискриминационное пов</w:t>
      </w:r>
      <w:r>
        <w:t>е</w:t>
      </w:r>
      <w:r>
        <w:t>дение и действия:</w:t>
      </w:r>
      <w:r w:rsidR="00043A40">
        <w:t xml:space="preserve"> </w:t>
      </w:r>
    </w:p>
    <w:p w:rsidR="00043A40" w:rsidRDefault="00065B82" w:rsidP="00043A40">
      <w:pPr>
        <w:pStyle w:val="SingleTxtGR"/>
      </w:pPr>
      <w:r>
        <w:tab/>
      </w:r>
      <w:r w:rsidRPr="00B43970">
        <w:t>a)</w:t>
      </w:r>
      <w:r w:rsidRPr="00B43970">
        <w:tab/>
      </w:r>
      <w:r>
        <w:t>закон</w:t>
      </w:r>
      <w:r w:rsidRPr="00B43970">
        <w:t xml:space="preserve"> </w:t>
      </w:r>
      <w:r>
        <w:t>№</w:t>
      </w:r>
      <w:r w:rsidRPr="00B43970">
        <w:t xml:space="preserve"> 8960 </w:t>
      </w:r>
      <w:r>
        <w:t>от 24 октября</w:t>
      </w:r>
      <w:r w:rsidRPr="00B43970">
        <w:t xml:space="preserve"> 2002</w:t>
      </w:r>
      <w:r>
        <w:t xml:space="preserve"> года "О ратификации Европейской социальной хартии с поправками" предусматривает, что все лица, имеющие с</w:t>
      </w:r>
      <w:r>
        <w:t>е</w:t>
      </w:r>
      <w:r>
        <w:t>мейные об</w:t>
      </w:r>
      <w:r>
        <w:t>я</w:t>
      </w:r>
      <w:r>
        <w:t>занности, которые работают или хотят работать, имеют право делать это, не подвергаясь дискриминации и, насколько это возможно, без конфликта между своими семейными обязанностями и работой. Пользов</w:t>
      </w:r>
      <w:r>
        <w:t>а</w:t>
      </w:r>
      <w:r>
        <w:t>ние правами, предусмотренными в этой хартии, гарантируется без какой бы то ни было ди</w:t>
      </w:r>
      <w:r>
        <w:t>с</w:t>
      </w:r>
      <w:r>
        <w:t>криминации, включая дискриминацию по признаку расы, цвета к</w:t>
      </w:r>
      <w:r>
        <w:t>о</w:t>
      </w:r>
      <w:r>
        <w:t>жи, пола, языка и религиозных убеждений, политических и иных взглядов, национальн</w:t>
      </w:r>
      <w:r>
        <w:t>о</w:t>
      </w:r>
      <w:r>
        <w:t>го или социального происхождения, здоровья, принадлежности к какому-либо национальному мен</w:t>
      </w:r>
      <w:r>
        <w:t>ь</w:t>
      </w:r>
      <w:r>
        <w:t>шинству, рождения или иного статуса;</w:t>
      </w:r>
      <w:r w:rsidR="00043A40">
        <w:t xml:space="preserve"> </w:t>
      </w:r>
    </w:p>
    <w:p w:rsidR="00043A40" w:rsidRDefault="00065B82" w:rsidP="00043A40">
      <w:pPr>
        <w:pStyle w:val="SingleTxtGR"/>
      </w:pPr>
      <w:r>
        <w:tab/>
        <w:t>b</w:t>
      </w:r>
      <w:r w:rsidRPr="00217292">
        <w:t>)</w:t>
      </w:r>
      <w:r w:rsidRPr="00217292">
        <w:tab/>
      </w:r>
      <w:r>
        <w:t>закон</w:t>
      </w:r>
      <w:r w:rsidRPr="00217292">
        <w:t xml:space="preserve"> № 9090</w:t>
      </w:r>
      <w:r>
        <w:t xml:space="preserve"> от</w:t>
      </w:r>
      <w:r w:rsidRPr="00217292">
        <w:t xml:space="preserve"> 26 </w:t>
      </w:r>
      <w:r>
        <w:t>июня</w:t>
      </w:r>
      <w:r w:rsidRPr="00217292">
        <w:t xml:space="preserve"> 2003</w:t>
      </w:r>
      <w:r>
        <w:t xml:space="preserve"> года "О посредничестве при урег</w:t>
      </w:r>
      <w:r>
        <w:t>у</w:t>
      </w:r>
      <w:r>
        <w:t>лировании споров" предусматривает, что суд или прокуратура может квалиф</w:t>
      </w:r>
      <w:r>
        <w:t>и</w:t>
      </w:r>
      <w:r>
        <w:t>цировать достигнутое с помощью посредничества соглашение недействител</w:t>
      </w:r>
      <w:r>
        <w:t>ь</w:t>
      </w:r>
      <w:r>
        <w:t>ным, если посчитает, что воля тяжущихся сторон не была отражена, что их пр</w:t>
      </w:r>
      <w:r>
        <w:t>а</w:t>
      </w:r>
      <w:r>
        <w:t>вам или интересам был нанесен серьезный ущерб или что компенсация была явно непропорциональна причиненному ущербу;</w:t>
      </w:r>
    </w:p>
    <w:p w:rsidR="00043A40" w:rsidRDefault="00065B82" w:rsidP="00043A40">
      <w:pPr>
        <w:pStyle w:val="SingleTxtGR"/>
      </w:pPr>
      <w:r w:rsidRPr="00217292">
        <w:tab/>
      </w:r>
      <w:r>
        <w:t>c</w:t>
      </w:r>
      <w:r w:rsidRPr="00307795">
        <w:t>)</w:t>
      </w:r>
      <w:r w:rsidRPr="00307795">
        <w:tab/>
      </w:r>
      <w:r>
        <w:t>закон № 9280 от 23 д</w:t>
      </w:r>
      <w:r>
        <w:t>е</w:t>
      </w:r>
      <w:r>
        <w:t>кабря 2004 года "Об объявлении Дня памяти" определяет 27 января "Днем памяти", который будет отмечаться в знак уваж</w:t>
      </w:r>
      <w:r>
        <w:t>е</w:t>
      </w:r>
      <w:r>
        <w:t>ния памяти всех тех, кто помогал защищать албанских евреев и самих алба</w:t>
      </w:r>
      <w:r>
        <w:t>н</w:t>
      </w:r>
      <w:r>
        <w:t>цев, которым угрожала опасность физического уничтожения, тюремного закл</w:t>
      </w:r>
      <w:r>
        <w:t>ю</w:t>
      </w:r>
      <w:r>
        <w:t>чения, депортации, высылки или этнической чистки. "День памяти" − это день воздания памяти тем, кто стал объектом коллективного насилия в форме этн</w:t>
      </w:r>
      <w:r>
        <w:t>о</w:t>
      </w:r>
      <w:r>
        <w:t>цида, геноцида или апартеида;</w:t>
      </w:r>
    </w:p>
    <w:p w:rsidR="00043A40" w:rsidRDefault="00065B82" w:rsidP="00043A40">
      <w:pPr>
        <w:pStyle w:val="SingleTxtGR"/>
      </w:pPr>
      <w:r w:rsidRPr="00307795">
        <w:tab/>
      </w:r>
      <w:r>
        <w:t>d</w:t>
      </w:r>
      <w:r w:rsidRPr="006B5560">
        <w:t>)</w:t>
      </w:r>
      <w:r w:rsidRPr="006B5560">
        <w:tab/>
      </w:r>
      <w:r>
        <w:t>закон № 9376 от 21 апреля 2005 года "О спорте" указывает, что з</w:t>
      </w:r>
      <w:r>
        <w:t>а</w:t>
      </w:r>
      <w:r>
        <w:t>нятия спортом относятся к числу прав всех граждан Республики Албания, пр</w:t>
      </w:r>
      <w:r>
        <w:t>е</w:t>
      </w:r>
      <w:r>
        <w:t>дотвращая тем самым какую бы то ни было дискриминацию в спорте по прич</w:t>
      </w:r>
      <w:r>
        <w:t>и</w:t>
      </w:r>
      <w:r>
        <w:t>не политических или религиозных убеждений, расы, этнического происхожд</w:t>
      </w:r>
      <w:r>
        <w:t>е</w:t>
      </w:r>
      <w:r>
        <w:t>ния, языка, пола, экономического или социального положения. В этом законе, в частности, отмечается, что "в ходе спортивных м</w:t>
      </w:r>
      <w:r>
        <w:t>е</w:t>
      </w:r>
      <w:r>
        <w:t>роприятий всех уровней или в ходе их трансляции в общественных местах или в местах их проведения запр</w:t>
      </w:r>
      <w:r>
        <w:t>е</w:t>
      </w:r>
      <w:r>
        <w:t>щаются любые провокации или попытки провокации политического, социал</w:t>
      </w:r>
      <w:r>
        <w:t>ь</w:t>
      </w:r>
      <w:r>
        <w:t>ного, расового, религиозного или гендерного характера, направленные на по</w:t>
      </w:r>
      <w:r>
        <w:t>д</w:t>
      </w:r>
      <w:r>
        <w:t>стрекательство к ненависти или насилию в отнош</w:t>
      </w:r>
      <w:r>
        <w:t>е</w:t>
      </w:r>
      <w:r>
        <w:t xml:space="preserve">нии участников спортивного мероприятия и/или в отношении зрителей". </w:t>
      </w:r>
    </w:p>
    <w:p w:rsidR="00065B82" w:rsidRDefault="00065B82" w:rsidP="00043A40">
      <w:pPr>
        <w:pStyle w:val="SingleTxtGR"/>
      </w:pPr>
      <w:r w:rsidRPr="006B5560">
        <w:tab/>
      </w:r>
      <w:r>
        <w:t>e</w:t>
      </w:r>
      <w:r w:rsidRPr="00FA1789">
        <w:t>)</w:t>
      </w:r>
      <w:r w:rsidRPr="00FA1789">
        <w:tab/>
      </w:r>
      <w:r>
        <w:t>закон № 9547 от 1 июня 2006 года "О ратификации Конвенции М</w:t>
      </w:r>
      <w:r>
        <w:t>е</w:t>
      </w:r>
      <w:r>
        <w:t>ждународной организации труда о содействии занятости и защите от безраб</w:t>
      </w:r>
      <w:r>
        <w:t>о</w:t>
      </w:r>
      <w:r>
        <w:t>тицы № 168, 1988 год" предусматривает обязательство Албании как государства − участника Конвенции о ликвидации всех форм расовой дискриминации пр</w:t>
      </w:r>
      <w:r>
        <w:t>и</w:t>
      </w:r>
      <w:r>
        <w:t>нять надлежащие меры с целью коорд</w:t>
      </w:r>
      <w:r>
        <w:t>и</w:t>
      </w:r>
      <w:r>
        <w:t>нации системы защиты от безработицы и политики по содействию занятости. С учетом фактических условий на рынке труда государственные структуры должны обеспечивать равный режим обр</w:t>
      </w:r>
      <w:r>
        <w:t>а</w:t>
      </w:r>
      <w:r>
        <w:t>щения со всеми лицами без какой бы то ни было дискриминации по признаку расы, пола, религиозных убеждений, политических взглядов, национального происхождения, гражданства, этнического или социального происхождения, н</w:t>
      </w:r>
      <w:r>
        <w:t>е</w:t>
      </w:r>
      <w:r>
        <w:t>трудоспосо</w:t>
      </w:r>
      <w:r>
        <w:t>б</w:t>
      </w:r>
      <w:r>
        <w:t>ности или возраста.</w:t>
      </w:r>
    </w:p>
    <w:p w:rsidR="005446F3" w:rsidRPr="00AF6E59" w:rsidRDefault="005446F3" w:rsidP="009E7236">
      <w:pPr>
        <w:pStyle w:val="SingleTxtGR"/>
      </w:pPr>
      <w:r>
        <w:tab/>
      </w:r>
      <w:r w:rsidRPr="00AF6E59">
        <w:t>f)</w:t>
      </w:r>
      <w:r w:rsidRPr="00AF6E59">
        <w:tab/>
        <w:t xml:space="preserve">закон № 9669 от 18 декабря 2006 года "О мерах борьбы с насилием в семье" с </w:t>
      </w:r>
      <w:r>
        <w:t>поправками</w:t>
      </w:r>
      <w:r w:rsidRPr="00AF6E59">
        <w:t>, внесенными законом № 9914 от 12 мая 2006 года</w:t>
      </w:r>
      <w:r>
        <w:t>,</w:t>
      </w:r>
      <w:r w:rsidRPr="00AF6E59">
        <w:t xml:space="preserve"> </w:t>
      </w:r>
      <w:r>
        <w:t>н</w:t>
      </w:r>
      <w:r>
        <w:t>а</w:t>
      </w:r>
      <w:r>
        <w:t>правлен</w:t>
      </w:r>
      <w:r w:rsidRPr="00AF6E59">
        <w:t xml:space="preserve"> на предупреждение и </w:t>
      </w:r>
      <w:r>
        <w:t>пресечение</w:t>
      </w:r>
      <w:r w:rsidRPr="00AF6E59">
        <w:t xml:space="preserve"> насилия в семье во всех его формах </w:t>
      </w:r>
      <w:r>
        <w:t>путем</w:t>
      </w:r>
      <w:r w:rsidRPr="00AF6E59">
        <w:t xml:space="preserve"> принятия соответствующих правовых мер. </w:t>
      </w:r>
      <w:r>
        <w:t xml:space="preserve">Кроме того, </w:t>
      </w:r>
      <w:r w:rsidRPr="00AF6E59">
        <w:t xml:space="preserve">этот закон </w:t>
      </w:r>
      <w:r>
        <w:t>пред</w:t>
      </w:r>
      <w:r>
        <w:t>у</w:t>
      </w:r>
      <w:r>
        <w:t>сматривает гарантии</w:t>
      </w:r>
      <w:r w:rsidRPr="00AF6E59">
        <w:t xml:space="preserve"> правов</w:t>
      </w:r>
      <w:r>
        <w:t>ой</w:t>
      </w:r>
      <w:r w:rsidRPr="00AF6E59">
        <w:t xml:space="preserve"> защит</w:t>
      </w:r>
      <w:r>
        <w:t>ы для</w:t>
      </w:r>
      <w:r w:rsidRPr="00AF6E59">
        <w:t xml:space="preserve"> член</w:t>
      </w:r>
      <w:r>
        <w:t>ов</w:t>
      </w:r>
      <w:r w:rsidRPr="00AF6E59">
        <w:t xml:space="preserve"> семьи, </w:t>
      </w:r>
      <w:r>
        <w:t>ставших</w:t>
      </w:r>
      <w:r w:rsidRPr="00AF6E59">
        <w:t xml:space="preserve"> жертвами насилия в семье, </w:t>
      </w:r>
      <w:r>
        <w:t xml:space="preserve">с уделением </w:t>
      </w:r>
      <w:r w:rsidRPr="00AF6E59">
        <w:t>осо</w:t>
      </w:r>
      <w:r>
        <w:t xml:space="preserve">бого </w:t>
      </w:r>
      <w:r w:rsidRPr="00AF6E59">
        <w:t>внимани</w:t>
      </w:r>
      <w:r>
        <w:t>я</w:t>
      </w:r>
      <w:r w:rsidRPr="00AF6E59">
        <w:t xml:space="preserve"> детям, старикам и инвалидам. </w:t>
      </w:r>
      <w:r>
        <w:t xml:space="preserve">Согласно этому </w:t>
      </w:r>
      <w:r w:rsidRPr="00AF6E59">
        <w:t>закон</w:t>
      </w:r>
      <w:r>
        <w:t xml:space="preserve">у </w:t>
      </w:r>
      <w:r w:rsidRPr="00AF6E59">
        <w:t>"насилие означает любо</w:t>
      </w:r>
      <w:r>
        <w:t>е</w:t>
      </w:r>
      <w:r w:rsidRPr="00AF6E59">
        <w:t xml:space="preserve"> действие или бездейст</w:t>
      </w:r>
      <w:r>
        <w:t>вие</w:t>
      </w:r>
      <w:r w:rsidRPr="00AF6E59">
        <w:t xml:space="preserve"> со стороны одного лица </w:t>
      </w:r>
      <w:r>
        <w:t>в отношении</w:t>
      </w:r>
      <w:r w:rsidRPr="00AF6E59">
        <w:t xml:space="preserve"> другого лица, в результате которого нан</w:t>
      </w:r>
      <w:r w:rsidRPr="00AF6E59">
        <w:t>о</w:t>
      </w:r>
      <w:r w:rsidRPr="00AF6E59">
        <w:t>сится ущерб физической, моральной, психологической, сексуальной, социал</w:t>
      </w:r>
      <w:r w:rsidRPr="00AF6E59">
        <w:t>ь</w:t>
      </w:r>
      <w:r w:rsidRPr="00AF6E59">
        <w:t>ной и эконом</w:t>
      </w:r>
      <w:r w:rsidRPr="00AF6E59">
        <w:t>и</w:t>
      </w:r>
      <w:r>
        <w:t>ческой неприкосновенности";</w:t>
      </w:r>
    </w:p>
    <w:p w:rsidR="005446F3" w:rsidRPr="00AF6E59" w:rsidRDefault="005446F3" w:rsidP="009E7236">
      <w:pPr>
        <w:pStyle w:val="SingleTxtGR"/>
      </w:pPr>
      <w:r w:rsidRPr="00AF6E59">
        <w:tab/>
        <w:t>g)</w:t>
      </w:r>
      <w:r w:rsidRPr="00AF6E59">
        <w:tab/>
        <w:t xml:space="preserve">закон № 9695 от 19 марта 2007 года "О процедуре усыновления и об Албанском комитете по вопросам усыновления" </w:t>
      </w:r>
      <w:r>
        <w:t>имеет</w:t>
      </w:r>
      <w:r w:rsidRPr="00AF6E59">
        <w:t xml:space="preserve"> цель</w:t>
      </w:r>
      <w:r>
        <w:t>ю</w:t>
      </w:r>
      <w:r w:rsidRPr="00AF6E59">
        <w:t xml:space="preserve"> защиту </w:t>
      </w:r>
      <w:r>
        <w:t xml:space="preserve">прав </w:t>
      </w:r>
      <w:r w:rsidRPr="00AF6E59">
        <w:t>ребенка</w:t>
      </w:r>
      <w:r>
        <w:t xml:space="preserve"> путем его</w:t>
      </w:r>
      <w:r w:rsidRPr="00AF6E59">
        <w:t xml:space="preserve"> переда</w:t>
      </w:r>
      <w:r>
        <w:t>чи</w:t>
      </w:r>
      <w:r w:rsidRPr="00AF6E59">
        <w:t xml:space="preserve"> под опеку постоянной семьи</w:t>
      </w:r>
      <w:r>
        <w:t xml:space="preserve"> и </w:t>
      </w:r>
      <w:r w:rsidRPr="00AF6E59">
        <w:t>прин</w:t>
      </w:r>
      <w:r>
        <w:t>ятия</w:t>
      </w:r>
      <w:r w:rsidRPr="00AF6E59">
        <w:t xml:space="preserve"> надлеж</w:t>
      </w:r>
      <w:r w:rsidRPr="00AF6E59">
        <w:t>а</w:t>
      </w:r>
      <w:r w:rsidRPr="00AF6E59">
        <w:t>щи</w:t>
      </w:r>
      <w:r>
        <w:t>х</w:t>
      </w:r>
      <w:r w:rsidRPr="00AF6E59">
        <w:t xml:space="preserve"> мер по обеспечению такой защиты в наилучших интересах ребенка. </w:t>
      </w:r>
      <w:r>
        <w:t xml:space="preserve">Так, в </w:t>
      </w:r>
      <w:r w:rsidRPr="00AF6E59">
        <w:t>пункт</w:t>
      </w:r>
      <w:r>
        <w:t>е</w:t>
      </w:r>
      <w:r w:rsidRPr="00AF6E59">
        <w:t xml:space="preserve"> 2 статьи 33 </w:t>
      </w:r>
      <w:r>
        <w:t xml:space="preserve">этого закона </w:t>
      </w:r>
      <w:r w:rsidRPr="00AF6E59">
        <w:t>предусматривает</w:t>
      </w:r>
      <w:r>
        <w:t>ся</w:t>
      </w:r>
      <w:r w:rsidRPr="00AF6E59">
        <w:t>, что посреднические аген</w:t>
      </w:r>
      <w:r w:rsidRPr="00AF6E59">
        <w:t>т</w:t>
      </w:r>
      <w:r w:rsidRPr="00AF6E59">
        <w:t xml:space="preserve">ства в сфере усыновления не должны </w:t>
      </w:r>
      <w:r>
        <w:t xml:space="preserve">ставить в невыгодное положение </w:t>
      </w:r>
      <w:r w:rsidRPr="00AF6E59">
        <w:t xml:space="preserve">или </w:t>
      </w:r>
      <w:r>
        <w:t>по</w:t>
      </w:r>
      <w:r>
        <w:t>д</w:t>
      </w:r>
      <w:r>
        <w:t xml:space="preserve">вергать </w:t>
      </w:r>
      <w:r w:rsidRPr="00AF6E59">
        <w:t>дискримина</w:t>
      </w:r>
      <w:r>
        <w:t>ции</w:t>
      </w:r>
      <w:r w:rsidRPr="00AF6E59">
        <w:t>, ходатайствующих об усыновлении, независимо от их расы, происхождения или религиозных уб</w:t>
      </w:r>
      <w:r w:rsidRPr="00AF6E59">
        <w:t>е</w:t>
      </w:r>
      <w:r>
        <w:t>ждений;</w:t>
      </w:r>
    </w:p>
    <w:p w:rsidR="005446F3" w:rsidRPr="00AF6E59" w:rsidRDefault="005446F3" w:rsidP="009E7236">
      <w:pPr>
        <w:pStyle w:val="SingleTxtGR"/>
      </w:pPr>
      <w:r w:rsidRPr="00AF6E59">
        <w:tab/>
        <w:t>h)</w:t>
      </w:r>
      <w:r w:rsidRPr="00AF6E59">
        <w:tab/>
        <w:t>закон № 9773 от 12 июля 2007 года "О присоединении Республики Албания к Конвенции Международной организации труда</w:t>
      </w:r>
      <w:r>
        <w:t xml:space="preserve"> о трудящихся</w:t>
      </w:r>
      <w:r w:rsidRPr="00AF6E59">
        <w:t xml:space="preserve"> с с</w:t>
      </w:r>
      <w:r w:rsidRPr="00AF6E59">
        <w:t>е</w:t>
      </w:r>
      <w:r w:rsidRPr="00AF6E59">
        <w:t>мейными обязанностя</w:t>
      </w:r>
      <w:r>
        <w:t>ми</w:t>
      </w:r>
      <w:r w:rsidRPr="00AF6E59">
        <w:t xml:space="preserve"> № 156, 198</w:t>
      </w:r>
      <w:r>
        <w:t>1 год". Вводные положения этой К</w:t>
      </w:r>
      <w:r w:rsidRPr="00AF6E59">
        <w:t>онве</w:t>
      </w:r>
      <w:r w:rsidRPr="00AF6E59">
        <w:t>н</w:t>
      </w:r>
      <w:r>
        <w:t>ции возлагают на а</w:t>
      </w:r>
      <w:r w:rsidRPr="00AF6E59">
        <w:t xml:space="preserve">лбанское </w:t>
      </w:r>
      <w:r>
        <w:t>г</w:t>
      </w:r>
      <w:r w:rsidRPr="00AF6E59">
        <w:t xml:space="preserve">осударство обязанность гарантировать </w:t>
      </w:r>
      <w:r>
        <w:t>реальное</w:t>
      </w:r>
      <w:r w:rsidRPr="00AF6E59">
        <w:t xml:space="preserve"> р</w:t>
      </w:r>
      <w:r w:rsidRPr="00AF6E59">
        <w:t>а</w:t>
      </w:r>
      <w:r w:rsidRPr="00AF6E59">
        <w:t xml:space="preserve">венство возможностей и обращения с </w:t>
      </w:r>
      <w:r>
        <w:t xml:space="preserve">трудящимися, будь то </w:t>
      </w:r>
      <w:r w:rsidRPr="00AF6E59">
        <w:t>мужчин</w:t>
      </w:r>
      <w:r>
        <w:t>ы или</w:t>
      </w:r>
      <w:r w:rsidRPr="00AF6E59">
        <w:t xml:space="preserve"> же</w:t>
      </w:r>
      <w:r w:rsidRPr="00AF6E59">
        <w:t>н</w:t>
      </w:r>
      <w:r w:rsidRPr="00AF6E59">
        <w:t>щин</w:t>
      </w:r>
      <w:r>
        <w:t>ы</w:t>
      </w:r>
      <w:r w:rsidRPr="00AF6E59">
        <w:t xml:space="preserve">. </w:t>
      </w:r>
      <w:r>
        <w:t xml:space="preserve">Такое </w:t>
      </w:r>
      <w:r w:rsidRPr="00AF6E59">
        <w:t xml:space="preserve">равенство </w:t>
      </w:r>
      <w:r>
        <w:t xml:space="preserve">позволяет работающим или желающим работать лицам </w:t>
      </w:r>
      <w:r w:rsidRPr="00AF6E59">
        <w:t>с семейными обязанностями</w:t>
      </w:r>
      <w:r>
        <w:t xml:space="preserve"> </w:t>
      </w:r>
      <w:r w:rsidRPr="00AF6E59">
        <w:t>осуществл</w:t>
      </w:r>
      <w:r>
        <w:t>ять</w:t>
      </w:r>
      <w:r w:rsidRPr="00AF6E59">
        <w:t xml:space="preserve"> прав</w:t>
      </w:r>
      <w:r>
        <w:t>о</w:t>
      </w:r>
      <w:r w:rsidRPr="00AF6E59">
        <w:t xml:space="preserve"> на труд без какой-либо ди</w:t>
      </w:r>
      <w:r w:rsidRPr="00AF6E59">
        <w:t>с</w:t>
      </w:r>
      <w:r w:rsidRPr="00AF6E59">
        <w:t xml:space="preserve">криминации или конфликта </w:t>
      </w:r>
      <w:r>
        <w:t>между трудовой деятельностью и</w:t>
      </w:r>
      <w:r w:rsidRPr="00AF6E59">
        <w:t xml:space="preserve"> семейным</w:t>
      </w:r>
      <w:r>
        <w:t>и</w:t>
      </w:r>
      <w:r w:rsidRPr="00AF6E59">
        <w:t xml:space="preserve"> об</w:t>
      </w:r>
      <w:r w:rsidRPr="00AF6E59">
        <w:t>я</w:t>
      </w:r>
      <w:r w:rsidRPr="00AF6E59">
        <w:t>занностям</w:t>
      </w:r>
      <w:r>
        <w:t>и</w:t>
      </w:r>
      <w:r w:rsidRPr="00AF6E59">
        <w:t xml:space="preserve">. В соответствии со статьями 1 и 5 Конвенции </w:t>
      </w:r>
      <w:r>
        <w:t xml:space="preserve">1958 года </w:t>
      </w:r>
      <w:r w:rsidRPr="00AF6E59">
        <w:t>о дискр</w:t>
      </w:r>
      <w:r w:rsidRPr="00AF6E59">
        <w:t>и</w:t>
      </w:r>
      <w:r w:rsidRPr="00AF6E59">
        <w:t>минации в области труда и занятий закон предусматривает определение терм</w:t>
      </w:r>
      <w:r w:rsidRPr="00AF6E59">
        <w:t>и</w:t>
      </w:r>
      <w:r w:rsidRPr="00AF6E59">
        <w:t>на "дискриминация", который означает дискриминацию в области труда и зан</w:t>
      </w:r>
      <w:r w:rsidRPr="00AF6E59">
        <w:t>я</w:t>
      </w:r>
      <w:r>
        <w:t>тий;</w:t>
      </w:r>
    </w:p>
    <w:p w:rsidR="005446F3" w:rsidRPr="00AF6E59" w:rsidRDefault="005446F3" w:rsidP="009E7236">
      <w:pPr>
        <w:pStyle w:val="SingleTxtGR"/>
      </w:pPr>
      <w:r w:rsidRPr="00AF6E59">
        <w:tab/>
        <w:t>i)</w:t>
      </w:r>
      <w:r w:rsidRPr="00AF6E59">
        <w:tab/>
        <w:t>закон № 9831 от 12 ноября 2007 года "О компенсации бывшим п</w:t>
      </w:r>
      <w:r w:rsidRPr="00AF6E59">
        <w:t>о</w:t>
      </w:r>
      <w:r w:rsidRPr="00AF6E59">
        <w:t>литическим заключенным коммунистического режима" имеет целью обесп</w:t>
      </w:r>
      <w:r w:rsidRPr="00AF6E59">
        <w:t>е</w:t>
      </w:r>
      <w:r w:rsidRPr="00AF6E59">
        <w:t>чить предоставление албанским государством финансовой компенсации бы</w:t>
      </w:r>
      <w:r w:rsidRPr="00AF6E59">
        <w:t>в</w:t>
      </w:r>
      <w:r w:rsidRPr="00AF6E59">
        <w:t>шим политическим заключенным коммунистического режима, которые ост</w:t>
      </w:r>
      <w:r w:rsidRPr="00AF6E59">
        <w:t>а</w:t>
      </w:r>
      <w:r w:rsidRPr="00AF6E59">
        <w:t>лись живы, членам семей казненных и лиц, депортированных или сосланных в лагеря. Кроме того, закон подтверждает обязательство демократического гос</w:t>
      </w:r>
      <w:r w:rsidRPr="00AF6E59">
        <w:t>у</w:t>
      </w:r>
      <w:r w:rsidRPr="00AF6E59">
        <w:t>дарства наказывать преступления тоталитарного коммунистического режима и гарантировать лучшую жизнь люд</w:t>
      </w:r>
      <w:r>
        <w:t>ям, которые пережили его;</w:t>
      </w:r>
    </w:p>
    <w:p w:rsidR="005446F3" w:rsidRPr="00AF6E59" w:rsidRDefault="005446F3" w:rsidP="009E7236">
      <w:pPr>
        <w:pStyle w:val="SingleTxtGR"/>
      </w:pPr>
      <w:r w:rsidRPr="00AF6E59">
        <w:tab/>
        <w:t>j)</w:t>
      </w:r>
      <w:r w:rsidRPr="00AF6E59">
        <w:tab/>
        <w:t>закон № 9874 от 14 февраля 2008 года "О публичных торгах" пр</w:t>
      </w:r>
      <w:r w:rsidRPr="00AF6E59">
        <w:t>е</w:t>
      </w:r>
      <w:r w:rsidRPr="00AF6E59">
        <w:t>дусматривает, что заключающие контракт органы будут избегать применения любого критерия, требования или процедуры, к</w:t>
      </w:r>
      <w:r w:rsidRPr="00AF6E59">
        <w:t>о</w:t>
      </w:r>
      <w:r w:rsidRPr="00AF6E59">
        <w:t xml:space="preserve">торые представляют собой дискриминацию между имеющими на то право покупателями или </w:t>
      </w:r>
      <w:r>
        <w:t>между</w:t>
      </w:r>
      <w:r w:rsidRPr="00AF6E59">
        <w:t xml:space="preserve"> кат</w:t>
      </w:r>
      <w:r w:rsidRPr="00AF6E59">
        <w:t>е</w:t>
      </w:r>
      <w:r w:rsidRPr="00AF6E59">
        <w:t xml:space="preserve">гориями </w:t>
      </w:r>
      <w:r>
        <w:t xml:space="preserve">покупателей </w:t>
      </w:r>
      <w:r w:rsidRPr="00AF6E59">
        <w:t>с целью защиты прав и интере</w:t>
      </w:r>
      <w:r>
        <w:t>сов участников процедуры торгов;</w:t>
      </w:r>
    </w:p>
    <w:p w:rsidR="005446F3" w:rsidRPr="00AF6E59" w:rsidRDefault="005446F3" w:rsidP="009E7236">
      <w:pPr>
        <w:pStyle w:val="SingleTxtGR"/>
      </w:pPr>
      <w:r w:rsidRPr="00AF6E59">
        <w:tab/>
        <w:t>k)</w:t>
      </w:r>
      <w:r w:rsidRPr="00AF6E59">
        <w:tab/>
        <w:t>закон № 9887 от 10 марта 2008 года "О защите личных данных", к</w:t>
      </w:r>
      <w:r w:rsidRPr="00AF6E59">
        <w:t>о</w:t>
      </w:r>
      <w:r w:rsidRPr="00AF6E59">
        <w:t xml:space="preserve">торый </w:t>
      </w:r>
      <w:r>
        <w:t>устанавливает нормы</w:t>
      </w:r>
      <w:r w:rsidRPr="00AF6E59">
        <w:t xml:space="preserve"> защиты и законной обработки личных данных, </w:t>
      </w:r>
      <w:r>
        <w:t>предусматривает</w:t>
      </w:r>
      <w:r w:rsidRPr="00AF6E59">
        <w:t xml:space="preserve"> особые </w:t>
      </w:r>
      <w:r>
        <w:t>правила применительно к</w:t>
      </w:r>
      <w:r w:rsidRPr="00AF6E59">
        <w:t xml:space="preserve"> личны</w:t>
      </w:r>
      <w:r>
        <w:t>м</w:t>
      </w:r>
      <w:r w:rsidRPr="00AF6E59">
        <w:t xml:space="preserve"> данны</w:t>
      </w:r>
      <w:r>
        <w:t>м</w:t>
      </w:r>
      <w:r w:rsidRPr="00AF6E59">
        <w:t xml:space="preserve"> физических лиц (которые </w:t>
      </w:r>
      <w:r>
        <w:t>определяются в этом законе и как</w:t>
      </w:r>
      <w:r w:rsidRPr="00AF6E59">
        <w:t xml:space="preserve"> "конфиденциальные данные"), касающи</w:t>
      </w:r>
      <w:r>
        <w:t>м</w:t>
      </w:r>
      <w:r w:rsidRPr="00AF6E59">
        <w:t>ся расового или этнического происхождения, политических взглядов, членства в профсоюзах, религиозных или философских убеждений, судимости, а также данных</w:t>
      </w:r>
      <w:r>
        <w:t xml:space="preserve"> о здоровье и сексуальной жизни;</w:t>
      </w:r>
    </w:p>
    <w:p w:rsidR="005446F3" w:rsidRDefault="005446F3" w:rsidP="009E7236">
      <w:pPr>
        <w:pStyle w:val="SingleTxtGR"/>
      </w:pPr>
      <w:r w:rsidRPr="00AF6E59">
        <w:tab/>
        <w:t>l)</w:t>
      </w:r>
      <w:r w:rsidRPr="00AF6E59">
        <w:tab/>
        <w:t>закон № 9918 от 19 мая 2008 года "Об электронной связи в Респу</w:t>
      </w:r>
      <w:r w:rsidRPr="00AF6E59">
        <w:t>б</w:t>
      </w:r>
      <w:r w:rsidRPr="00AF6E59">
        <w:t xml:space="preserve">лике Албания" имеет целью </w:t>
      </w:r>
      <w:r>
        <w:t xml:space="preserve">способствовать развитию </w:t>
      </w:r>
      <w:r w:rsidRPr="00AF6E59">
        <w:t>конкуренци</w:t>
      </w:r>
      <w:r>
        <w:t>и</w:t>
      </w:r>
      <w:r w:rsidRPr="00AF6E59">
        <w:t xml:space="preserve"> и обесп</w:t>
      </w:r>
      <w:r w:rsidRPr="00AF6E59">
        <w:t>е</w:t>
      </w:r>
      <w:r w:rsidRPr="00AF6E59">
        <w:t xml:space="preserve">чить </w:t>
      </w:r>
      <w:r>
        <w:t xml:space="preserve">создание </w:t>
      </w:r>
      <w:r w:rsidRPr="00AF6E59">
        <w:t>эффективн</w:t>
      </w:r>
      <w:r>
        <w:t>ой</w:t>
      </w:r>
      <w:r w:rsidRPr="00AF6E59">
        <w:t xml:space="preserve"> инфраструктур</w:t>
      </w:r>
      <w:r>
        <w:t>ы</w:t>
      </w:r>
      <w:r w:rsidRPr="00AF6E59">
        <w:t xml:space="preserve"> в области электронной связи, а также гарантировать оказание надлежащих и </w:t>
      </w:r>
      <w:r>
        <w:t>приемлемых</w:t>
      </w:r>
      <w:r w:rsidRPr="00AF6E59">
        <w:t xml:space="preserve"> услуг на территории Республики Албания </w:t>
      </w:r>
      <w:r>
        <w:t xml:space="preserve">на принципах </w:t>
      </w:r>
      <w:r w:rsidRPr="00AF6E59">
        <w:t xml:space="preserve">транспарентности, </w:t>
      </w:r>
      <w:r>
        <w:t>добросовестности</w:t>
      </w:r>
      <w:r w:rsidRPr="00AF6E59">
        <w:t xml:space="preserve"> и н</w:t>
      </w:r>
      <w:r w:rsidRPr="00AF6E59">
        <w:t>е</w:t>
      </w:r>
      <w:r w:rsidRPr="00AF6E59">
        <w:t>дискриминации пользователей.</w:t>
      </w:r>
    </w:p>
    <w:p w:rsidR="0021409A" w:rsidRPr="00630D16" w:rsidRDefault="0021409A" w:rsidP="009E7236">
      <w:pPr>
        <w:pStyle w:val="SingleTxtGR"/>
      </w:pPr>
      <w:r>
        <w:tab/>
      </w:r>
      <w:r>
        <w:rPr>
          <w:lang w:val="en-US"/>
        </w:rPr>
        <w:t>m</w:t>
      </w:r>
      <w:r w:rsidRPr="00630D16">
        <w:t>)</w:t>
      </w:r>
      <w:r w:rsidRPr="00630D16">
        <w:tab/>
      </w:r>
      <w:r>
        <w:t>закон № 9946 от 30 июня 2008 года "О секторе природного газа" устанавливает нормы, обеспечивающие существование конкурентного рынка, интегрированного с региональными/европейскими рынками, в интересах пр</w:t>
      </w:r>
      <w:r>
        <w:t>е</w:t>
      </w:r>
      <w:r>
        <w:t>доставления высококачестве</w:t>
      </w:r>
      <w:r>
        <w:t>н</w:t>
      </w:r>
      <w:r>
        <w:t>ных услуг по разумным ценам для целей защиты прав занятых в этой сфере физических и юридических лиц без какой бы то ни было дискриминации;</w:t>
      </w:r>
    </w:p>
    <w:p w:rsidR="0021409A" w:rsidRPr="00973A81" w:rsidRDefault="0021409A" w:rsidP="009E7236">
      <w:pPr>
        <w:pStyle w:val="SingleTxtGR"/>
      </w:pPr>
      <w:r w:rsidRPr="00630D16">
        <w:tab/>
      </w:r>
      <w:r>
        <w:rPr>
          <w:lang w:val="en-US"/>
        </w:rPr>
        <w:t>n</w:t>
      </w:r>
      <w:r w:rsidRPr="00973A81">
        <w:t>)</w:t>
      </w:r>
      <w:r w:rsidRPr="00973A81">
        <w:tab/>
      </w:r>
      <w:r>
        <w:t>закон № 9952 от 14 июля 2008 года "О профилактике и борьбе с ВИЧ/СПИДом" предусматривает нормы профилактики и борьбы с ВИЧ/СПИДом, а также нормы ухода, лечения и поддержки лиц, инфицир</w:t>
      </w:r>
      <w:r>
        <w:t>о</w:t>
      </w:r>
      <w:r>
        <w:t>ванных ВИЧ/СПИДом, без какой бы то ни было дискриминации по принципу этнического происхождения, пола, р</w:t>
      </w:r>
      <w:r>
        <w:t>а</w:t>
      </w:r>
      <w:r>
        <w:t>сы и т.д.;</w:t>
      </w:r>
    </w:p>
    <w:p w:rsidR="0021409A" w:rsidRPr="00BA40FE" w:rsidRDefault="0021409A" w:rsidP="009E7236">
      <w:pPr>
        <w:pStyle w:val="SingleTxtGR"/>
      </w:pPr>
      <w:r w:rsidRPr="00973A81">
        <w:tab/>
      </w:r>
      <w:r>
        <w:rPr>
          <w:lang w:val="en-US"/>
        </w:rPr>
        <w:t>o</w:t>
      </w:r>
      <w:r w:rsidRPr="00BA40FE">
        <w:t>)</w:t>
      </w:r>
      <w:r w:rsidRPr="00BA40FE">
        <w:tab/>
      </w:r>
      <w:r>
        <w:t>закон № 9959 от 17 июля 2008 года "Об иностранцах" устанавлив</w:t>
      </w:r>
      <w:r>
        <w:t>а</w:t>
      </w:r>
      <w:r>
        <w:t>ет режим въезда в страну, пребывания, занятости, обращения в стране и выезда иностранных граждан с территории Республика Албания. Статья 2 предусма</w:t>
      </w:r>
      <w:r>
        <w:t>т</w:t>
      </w:r>
      <w:r>
        <w:t>ривает, что с учетом положений этого закона с иностранцами должны обр</w:t>
      </w:r>
      <w:r>
        <w:t>а</w:t>
      </w:r>
      <w:r>
        <w:t>щаться с соблюдением основных свобод и прав человека и норм междунаро</w:t>
      </w:r>
      <w:r>
        <w:t>д</w:t>
      </w:r>
      <w:r>
        <w:t>ных соглашений, ратифицированных Республикой Албания, на принципах вз</w:t>
      </w:r>
      <w:r>
        <w:t>а</w:t>
      </w:r>
      <w:r>
        <w:t>имности, недискриминации и не менее благоприятного обращения по сравн</w:t>
      </w:r>
      <w:r>
        <w:t>е</w:t>
      </w:r>
      <w:r>
        <w:t>нию с гражданами Албании. Закон, в частности, устанавливает, что государс</w:t>
      </w:r>
      <w:r>
        <w:t>т</w:t>
      </w:r>
      <w:r>
        <w:t>венные учреждения и неправительственные организации обеспечивают ин</w:t>
      </w:r>
      <w:r>
        <w:t>о</w:t>
      </w:r>
      <w:r>
        <w:t>странцам защиту от любых форм дискриминации во всех видах деятельности, в которых они участвуют. Закон предусматривает санкции за прямую и косве</w:t>
      </w:r>
      <w:r>
        <w:t>н</w:t>
      </w:r>
      <w:r>
        <w:t>ную дискриминацию со стороны как государственных, так и частных юридич</w:t>
      </w:r>
      <w:r>
        <w:t>е</w:t>
      </w:r>
      <w:r>
        <w:t>ских лиц на всех этапах миграции в поисках работы. Закон предусматривает, что в случае высылки иностранный гражданин не может быть подвергнут де</w:t>
      </w:r>
      <w:r>
        <w:t>й</w:t>
      </w:r>
      <w:r>
        <w:t>ствию распоряжения о высылке, если имеются разумные основания полагать, что данный иностранец в своей стране происхождения или в другой стране п</w:t>
      </w:r>
      <w:r>
        <w:t>о</w:t>
      </w:r>
      <w:r>
        <w:t>лучит наказание в виде смертной казни, будет подвергнут пыткам, жестокому или унижающему достоинство обращению или наказанию по причине дискр</w:t>
      </w:r>
      <w:r>
        <w:t>и</w:t>
      </w:r>
      <w:r>
        <w:t>минации;</w:t>
      </w:r>
    </w:p>
    <w:p w:rsidR="0021409A" w:rsidRPr="0067764B" w:rsidRDefault="0021409A" w:rsidP="009E7236">
      <w:pPr>
        <w:pStyle w:val="SingleTxtGR"/>
      </w:pPr>
      <w:r w:rsidRPr="00BA40FE">
        <w:tab/>
      </w:r>
      <w:r>
        <w:rPr>
          <w:lang w:val="en-US"/>
        </w:rPr>
        <w:t>p</w:t>
      </w:r>
      <w:r w:rsidRPr="0067764B">
        <w:t>)</w:t>
      </w:r>
      <w:r w:rsidRPr="0067764B">
        <w:tab/>
      </w:r>
      <w:r>
        <w:t>закон № 9970 от 24 июля 2008 года "О гендерном равенстве в о</w:t>
      </w:r>
      <w:r>
        <w:t>б</w:t>
      </w:r>
      <w:r>
        <w:t>ществе" регулирует основные вопросы гендерного равноправия в публичной жизни, а также в</w:t>
      </w:r>
      <w:r>
        <w:t>о</w:t>
      </w:r>
      <w:r>
        <w:t>просы защиты прав и равного обращения с мужчинами и женщинами, равных возможностей при осуществлении прав, а также их уч</w:t>
      </w:r>
      <w:r>
        <w:t>а</w:t>
      </w:r>
      <w:r>
        <w:t>стия и содействия развитию во всех о</w:t>
      </w:r>
      <w:r>
        <w:t>б</w:t>
      </w:r>
      <w:r>
        <w:t>ластях общественной жизни. Кроме того, положения этого закона предусматривают для компетентных государственных структур обязательство гарантировать эффективную защиту от дискриминации по признаку пола и от любых действий, провоцирующих дискриминацию по этим же причинам. Этот закон предусматривает наказание дискр</w:t>
      </w:r>
      <w:r>
        <w:t>и</w:t>
      </w:r>
      <w:r>
        <w:t>минационных действий или бездействия по признаку пола в сфере образования, професси</w:t>
      </w:r>
      <w:r>
        <w:t>о</w:t>
      </w:r>
      <w:r>
        <w:t>нальной по</w:t>
      </w:r>
      <w:r>
        <w:t>д</w:t>
      </w:r>
      <w:r>
        <w:t>готовки и средств массовой информации;</w:t>
      </w:r>
    </w:p>
    <w:p w:rsidR="0021409A" w:rsidRPr="00A65C32" w:rsidRDefault="0021409A" w:rsidP="009E7236">
      <w:pPr>
        <w:pStyle w:val="SingleTxtGR"/>
      </w:pPr>
      <w:r w:rsidRPr="0067764B">
        <w:tab/>
      </w:r>
      <w:r>
        <w:rPr>
          <w:lang w:val="en-US"/>
        </w:rPr>
        <w:t>q</w:t>
      </w:r>
      <w:r w:rsidRPr="00A65C32">
        <w:t>)</w:t>
      </w:r>
      <w:r w:rsidRPr="00A65C32">
        <w:tab/>
      </w:r>
      <w:r>
        <w:t xml:space="preserve">в статье 43 закона № </w:t>
      </w:r>
      <w:r w:rsidRPr="00A65C32">
        <w:t>10002</w:t>
      </w:r>
      <w:r>
        <w:t xml:space="preserve"> от </w:t>
      </w:r>
      <w:r w:rsidRPr="00A65C32">
        <w:t xml:space="preserve">6 </w:t>
      </w:r>
      <w:r>
        <w:t>октября 2008 года "О службе вну</w:t>
      </w:r>
      <w:r>
        <w:t>т</w:t>
      </w:r>
      <w:r>
        <w:t>ренней проверки в Министерстве внутренних дел" четко предусматривается, что: "служащий Службы внутренней проверки" обязан обращаться с людьми одинаково и выполнять свои функции без какой-либо дискриминации в соо</w:t>
      </w:r>
      <w:r>
        <w:t>т</w:t>
      </w:r>
      <w:r>
        <w:t>ветствии с законом и требуемыми стандартами, а также уважать достоинство и физическую неприкоснове</w:t>
      </w:r>
      <w:r>
        <w:t>н</w:t>
      </w:r>
      <w:r>
        <w:t>ность любого другого служащего";</w:t>
      </w:r>
    </w:p>
    <w:p w:rsidR="0021409A" w:rsidRPr="00456533" w:rsidRDefault="0021409A" w:rsidP="009E7236">
      <w:pPr>
        <w:pStyle w:val="SingleTxtGR"/>
      </w:pPr>
      <w:r w:rsidRPr="00A65C32">
        <w:tab/>
      </w:r>
      <w:r>
        <w:rPr>
          <w:lang w:val="en-US"/>
        </w:rPr>
        <w:t>r</w:t>
      </w:r>
      <w:r w:rsidRPr="00456533">
        <w:t>)</w:t>
      </w:r>
      <w:r w:rsidRPr="00456533">
        <w:tab/>
      </w:r>
      <w:r>
        <w:t>это позволяет предупредить совершение соответствующим служ</w:t>
      </w:r>
      <w:r>
        <w:t>а</w:t>
      </w:r>
      <w:r>
        <w:t>щим любых действий, способных нанести ущерб неприкосновенности и дост</w:t>
      </w:r>
      <w:r>
        <w:t>о</w:t>
      </w:r>
      <w:r>
        <w:t>инству других лиц;</w:t>
      </w:r>
    </w:p>
    <w:p w:rsidR="0021409A" w:rsidRDefault="0021409A" w:rsidP="009E7236">
      <w:pPr>
        <w:pStyle w:val="SingleTxtGR"/>
      </w:pPr>
      <w:r w:rsidRPr="00456533">
        <w:tab/>
      </w:r>
      <w:r>
        <w:rPr>
          <w:lang w:val="en-US"/>
        </w:rPr>
        <w:t>s</w:t>
      </w:r>
      <w:r w:rsidRPr="00456533">
        <w:t>)</w:t>
      </w:r>
      <w:r w:rsidRPr="00456533">
        <w:tab/>
      </w:r>
      <w:r>
        <w:t>закон № 10023 от 27 ноября 2008 года «О некоторых добавлениях и поправках к закону № 7895 от 27 января 1999 года "Об Уголовном кодексе Ре</w:t>
      </w:r>
      <w:r>
        <w:t>с</w:t>
      </w:r>
      <w:r>
        <w:t>публики Албания"» с поправками и закон № 10054 от 29 декабря 2008 года "О некоторых добавлениях и поправках к закону № 7905 от 21 марта 1995 года "Об Уголовно-процессуальном кодексе" с поправками предусматривают осно</w:t>
      </w:r>
      <w:r>
        <w:t>в</w:t>
      </w:r>
      <w:r>
        <w:t>ные и процедурные нормы, касающиеся совершения, преследования и наказ</w:t>
      </w:r>
      <w:r>
        <w:t>а</w:t>
      </w:r>
      <w:r>
        <w:t>ния за уголовные преступления, связанные с расизмом и дискриминацией в компьютерной сфере, для целей наказания лиц, виновных в распространении расистских или ксенофобских материалов через компьютерные системы (ст</w:t>
      </w:r>
      <w:r>
        <w:t>а</w:t>
      </w:r>
      <w:r>
        <w:t>тья 4 Протокола) и преступления, совершаемого из расистских или ксенофо</w:t>
      </w:r>
      <w:r>
        <w:t>б</w:t>
      </w:r>
      <w:r>
        <w:t>ских побуждений (статья 5 Проток</w:t>
      </w:r>
      <w:r>
        <w:t>о</w:t>
      </w:r>
      <w:r>
        <w:t>ла).</w:t>
      </w:r>
    </w:p>
    <w:p w:rsidR="003C6A13" w:rsidRPr="00B76CAC" w:rsidRDefault="003C6A13" w:rsidP="009E7236">
      <w:pPr>
        <w:pStyle w:val="SingleTxtGR"/>
      </w:pPr>
      <w:r w:rsidRPr="00B76CAC">
        <w:tab/>
      </w:r>
      <w:r w:rsidRPr="00B76CAC">
        <w:rPr>
          <w:lang w:val="en-US"/>
        </w:rPr>
        <w:t>t</w:t>
      </w:r>
      <w:r w:rsidRPr="00B76CAC">
        <w:t>)</w:t>
      </w:r>
      <w:r w:rsidRPr="00B76CAC">
        <w:tab/>
      </w:r>
      <w:r>
        <w:t>з</w:t>
      </w:r>
      <w:r w:rsidRPr="00B76CAC">
        <w:t xml:space="preserve">акон № 10039 от 22 декабря 2008 года "О правовой помощи" </w:t>
      </w:r>
      <w:r>
        <w:t>рег</w:t>
      </w:r>
      <w:r>
        <w:t>у</w:t>
      </w:r>
      <w:r>
        <w:t>лирует механизм оказания правовой помощи</w:t>
      </w:r>
      <w:r w:rsidRPr="00B76CAC">
        <w:t>, которую государство пред</w:t>
      </w:r>
      <w:r>
        <w:t>оста</w:t>
      </w:r>
      <w:r>
        <w:t>в</w:t>
      </w:r>
      <w:r>
        <w:t>ляет</w:t>
      </w:r>
      <w:r w:rsidRPr="00B76CAC">
        <w:t xml:space="preserve"> лицам, не </w:t>
      </w:r>
      <w:r>
        <w:t xml:space="preserve">располагающим </w:t>
      </w:r>
      <w:r w:rsidRPr="00B76CAC">
        <w:t>достаточны</w:t>
      </w:r>
      <w:r>
        <w:t>ми</w:t>
      </w:r>
      <w:r w:rsidRPr="00B76CAC">
        <w:t xml:space="preserve"> </w:t>
      </w:r>
      <w:r>
        <w:t xml:space="preserve">материальными </w:t>
      </w:r>
      <w:r w:rsidRPr="00B76CAC">
        <w:t>средств</w:t>
      </w:r>
      <w:r>
        <w:t>ами</w:t>
      </w:r>
      <w:r w:rsidRPr="00B76CAC">
        <w:t xml:space="preserve"> для защиты </w:t>
      </w:r>
      <w:r>
        <w:t>сво</w:t>
      </w:r>
      <w:r w:rsidRPr="00B76CAC">
        <w:t xml:space="preserve">их основных прав и интересов в судах и в других государственных органах. Оказание государством правовой помощи отдельным лицам </w:t>
      </w:r>
      <w:r>
        <w:t xml:space="preserve">зиждется </w:t>
      </w:r>
      <w:r w:rsidRPr="00B76CAC">
        <w:t>на принципе рав</w:t>
      </w:r>
      <w:r>
        <w:t>енства</w:t>
      </w:r>
      <w:r w:rsidRPr="00B76CAC">
        <w:t xml:space="preserve"> прав всех лиц, </w:t>
      </w:r>
      <w:r>
        <w:t xml:space="preserve">пользующихся </w:t>
      </w:r>
      <w:r w:rsidRPr="00B76CAC">
        <w:t>правов</w:t>
      </w:r>
      <w:r>
        <w:t>ой</w:t>
      </w:r>
      <w:r w:rsidRPr="00B76CAC">
        <w:t xml:space="preserve"> помощь</w:t>
      </w:r>
      <w:r>
        <w:t>ю</w:t>
      </w:r>
      <w:r w:rsidRPr="00B76CAC">
        <w:t>. Закон предусматривает</w:t>
      </w:r>
      <w:r>
        <w:t xml:space="preserve"> проведение</w:t>
      </w:r>
      <w:r w:rsidRPr="00B76CAC">
        <w:t xml:space="preserve"> позитивн</w:t>
      </w:r>
      <w:r>
        <w:t>ых</w:t>
      </w:r>
      <w:r w:rsidRPr="00B76CAC">
        <w:t xml:space="preserve"> различи</w:t>
      </w:r>
      <w:r>
        <w:t>й</w:t>
      </w:r>
      <w:r w:rsidRPr="00B76CAC">
        <w:t xml:space="preserve"> при оказании правовой п</w:t>
      </w:r>
      <w:r w:rsidRPr="00B76CAC">
        <w:t>о</w:t>
      </w:r>
      <w:r w:rsidRPr="00B76CAC">
        <w:t>мощи</w:t>
      </w:r>
      <w:r>
        <w:t xml:space="preserve"> с учетом финансового положения соответствующих лиц</w:t>
      </w:r>
      <w:r w:rsidRPr="00B76CAC">
        <w:t xml:space="preserve">; </w:t>
      </w:r>
      <w:r>
        <w:t xml:space="preserve">иными словами, такая помощь предоставляется тем </w:t>
      </w:r>
      <w:r w:rsidRPr="00B76CAC">
        <w:t>лицам, к</w:t>
      </w:r>
      <w:r>
        <w:t>то</w:t>
      </w:r>
      <w:r w:rsidRPr="00B76CAC">
        <w:t xml:space="preserve"> по экономическим причинам не </w:t>
      </w:r>
      <w:r>
        <w:t>в состоянии оплачивать юридические консультации или услуги по юридической защите в судах</w:t>
      </w:r>
      <w:r w:rsidRPr="00B76CAC">
        <w:t>.</w:t>
      </w:r>
    </w:p>
    <w:p w:rsidR="003C6A13" w:rsidRPr="00B76CAC" w:rsidRDefault="003C6A13" w:rsidP="009E7236">
      <w:pPr>
        <w:pStyle w:val="SingleTxtGR"/>
      </w:pPr>
      <w:r w:rsidRPr="00B76CAC">
        <w:t>98.</w:t>
      </w:r>
      <w:r w:rsidRPr="00B76CAC">
        <w:tab/>
      </w:r>
      <w:r>
        <w:t xml:space="preserve">Кроме того, </w:t>
      </w:r>
      <w:r w:rsidRPr="00B76CAC">
        <w:t>можно выделить следующие законы:</w:t>
      </w:r>
    </w:p>
    <w:p w:rsidR="003C6A13" w:rsidRPr="00B76CAC" w:rsidRDefault="003C6A13" w:rsidP="009E7236">
      <w:pPr>
        <w:pStyle w:val="SingleTxtGR"/>
      </w:pPr>
      <w:r w:rsidRPr="00B76CAC">
        <w:tab/>
        <w:t>a)</w:t>
      </w:r>
      <w:r w:rsidRPr="00B76CAC">
        <w:tab/>
      </w:r>
      <w:r>
        <w:t>статья 3 з</w:t>
      </w:r>
      <w:r w:rsidRPr="00B76CAC">
        <w:t>акон</w:t>
      </w:r>
      <w:r>
        <w:t>а</w:t>
      </w:r>
      <w:r w:rsidRPr="00B76CAC">
        <w:t xml:space="preserve"> "О доуниверситетском образовании"</w:t>
      </w:r>
      <w:r w:rsidRPr="00B76CAC">
        <w:rPr>
          <w:vertAlign w:val="superscript"/>
        </w:rPr>
        <w:footnoteReference w:id="12"/>
      </w:r>
      <w:r w:rsidRPr="00B76CAC">
        <w:t xml:space="preserve"> предусма</w:t>
      </w:r>
      <w:r w:rsidRPr="00B76CAC">
        <w:t>т</w:t>
      </w:r>
      <w:r w:rsidRPr="00B76CAC">
        <w:t xml:space="preserve">ривает, что "граждане Республики Албания пользуются равными правами </w:t>
      </w:r>
      <w:r>
        <w:t>учиться на всех</w:t>
      </w:r>
      <w:r w:rsidRPr="00B76CAC">
        <w:t xml:space="preserve"> уровн</w:t>
      </w:r>
      <w:r>
        <w:t>ях системы</w:t>
      </w:r>
      <w:r w:rsidRPr="00B76CAC">
        <w:t xml:space="preserve"> образования, предусмотренны</w:t>
      </w:r>
      <w:r>
        <w:t>х</w:t>
      </w:r>
      <w:r w:rsidRPr="00B76CAC">
        <w:t xml:space="preserve"> настоящим законом, независимо от социального положения, </w:t>
      </w:r>
      <w:r>
        <w:t>гражданства</w:t>
      </w:r>
      <w:r w:rsidRPr="00B76CAC">
        <w:t>, языка, пола, р</w:t>
      </w:r>
      <w:r w:rsidRPr="00B76CAC">
        <w:t>е</w:t>
      </w:r>
      <w:r w:rsidRPr="00B76CAC">
        <w:t>лигии, расы, политических убеждений, состояния здоровья или экономического пол</w:t>
      </w:r>
      <w:r w:rsidRPr="00B76CAC">
        <w:t>о</w:t>
      </w:r>
      <w:r w:rsidRPr="00B76CAC">
        <w:t>жения";</w:t>
      </w:r>
    </w:p>
    <w:p w:rsidR="003C6A13" w:rsidRPr="00B76CAC" w:rsidRDefault="003C6A13" w:rsidP="009E7236">
      <w:pPr>
        <w:pStyle w:val="SingleTxtGR"/>
      </w:pPr>
      <w:r w:rsidRPr="00B76CAC">
        <w:tab/>
      </w:r>
      <w:r w:rsidRPr="00B76CAC">
        <w:rPr>
          <w:lang w:val="en-US"/>
        </w:rPr>
        <w:t>b</w:t>
      </w:r>
      <w:r w:rsidRPr="00B76CAC">
        <w:t>)</w:t>
      </w:r>
      <w:r w:rsidRPr="00B76CAC">
        <w:tab/>
      </w:r>
      <w:r>
        <w:t>з</w:t>
      </w:r>
      <w:r w:rsidRPr="00B76CAC">
        <w:t>акон "О содействии занятости"</w:t>
      </w:r>
      <w:r w:rsidRPr="00B76CAC">
        <w:rPr>
          <w:vertAlign w:val="superscript"/>
        </w:rPr>
        <w:footnoteReference w:id="13"/>
      </w:r>
      <w:r w:rsidRPr="00B76CAC">
        <w:t xml:space="preserve"> предусматривает, что иностра</w:t>
      </w:r>
      <w:r w:rsidRPr="00B76CAC">
        <w:t>н</w:t>
      </w:r>
      <w:r w:rsidRPr="00B76CAC">
        <w:t>ны</w:t>
      </w:r>
      <w:r>
        <w:t>е</w:t>
      </w:r>
      <w:r w:rsidRPr="00B76CAC">
        <w:t xml:space="preserve"> трудящи</w:t>
      </w:r>
      <w:r>
        <w:t>е</w:t>
      </w:r>
      <w:r w:rsidRPr="00B76CAC">
        <w:t>ся-мигрант</w:t>
      </w:r>
      <w:r>
        <w:t>ы</w:t>
      </w:r>
      <w:r w:rsidRPr="00B76CAC">
        <w:t xml:space="preserve"> или трудящи</w:t>
      </w:r>
      <w:r>
        <w:t>е</w:t>
      </w:r>
      <w:r w:rsidRPr="00B76CAC">
        <w:t>ся-мигрант</w:t>
      </w:r>
      <w:r>
        <w:t>ы</w:t>
      </w:r>
      <w:r w:rsidRPr="00B76CAC">
        <w:t xml:space="preserve"> без гражданства польз</w:t>
      </w:r>
      <w:r w:rsidRPr="00B76CAC">
        <w:t>у</w:t>
      </w:r>
      <w:r>
        <w:t>ю</w:t>
      </w:r>
      <w:r w:rsidRPr="00B76CAC">
        <w:t>тся</w:t>
      </w:r>
      <w:r w:rsidRPr="008D1429">
        <w:t xml:space="preserve"> </w:t>
      </w:r>
      <w:r w:rsidRPr="00B76CAC">
        <w:t>на территории Албании</w:t>
      </w:r>
      <w:r>
        <w:t xml:space="preserve"> при трудоустройстве</w:t>
      </w:r>
      <w:r w:rsidRPr="00B76CAC">
        <w:t xml:space="preserve"> теми же правами, что и гр</w:t>
      </w:r>
      <w:r w:rsidRPr="00B76CAC">
        <w:t>а</w:t>
      </w:r>
      <w:r w:rsidRPr="00B76CAC">
        <w:t xml:space="preserve">ждане Албании. </w:t>
      </w:r>
      <w:r>
        <w:t>В эту категорию включаются в</w:t>
      </w:r>
      <w:r w:rsidRPr="00B76CAC">
        <w:t>се трудящиеся-мигранты и чл</w:t>
      </w:r>
      <w:r w:rsidRPr="00B76CAC">
        <w:t>е</w:t>
      </w:r>
      <w:r w:rsidRPr="00B76CAC">
        <w:t>ны их семей независимо от того, являются ли они гражданами стран, с котор</w:t>
      </w:r>
      <w:r w:rsidRPr="00B76CAC">
        <w:t>ы</w:t>
      </w:r>
      <w:r w:rsidRPr="00B76CAC">
        <w:t>ми Республика Албания подписала соглашение о занятости. Иностранные гр</w:t>
      </w:r>
      <w:r w:rsidRPr="00B76CAC">
        <w:t>а</w:t>
      </w:r>
      <w:r w:rsidRPr="00B76CAC">
        <w:t>ждане и лица без гражданства, которые вступают в брак с гражданами Алб</w:t>
      </w:r>
      <w:r w:rsidRPr="00B76CAC">
        <w:t>а</w:t>
      </w:r>
      <w:r w:rsidRPr="00B76CAC">
        <w:t>нии, пользуются равными с албанскими гражданами правами при условии, что они проживают в Республ</w:t>
      </w:r>
      <w:r w:rsidRPr="00B76CAC">
        <w:t>и</w:t>
      </w:r>
      <w:r w:rsidRPr="00B76CAC">
        <w:t>ке Албания (статья 3/2);</w:t>
      </w:r>
    </w:p>
    <w:p w:rsidR="003C6A13" w:rsidRPr="00B76CAC" w:rsidRDefault="003C6A13" w:rsidP="009E7236">
      <w:pPr>
        <w:pStyle w:val="SingleTxtGR"/>
      </w:pPr>
      <w:r w:rsidRPr="00B76CAC">
        <w:tab/>
      </w:r>
      <w:r w:rsidRPr="00B76CAC">
        <w:rPr>
          <w:lang w:val="en-US"/>
        </w:rPr>
        <w:t>c</w:t>
      </w:r>
      <w:r w:rsidRPr="00B76CAC">
        <w:t>)</w:t>
      </w:r>
      <w:r w:rsidRPr="00B76CAC">
        <w:tab/>
      </w:r>
      <w:r>
        <w:t>з</w:t>
      </w:r>
      <w:r w:rsidRPr="00B76CAC">
        <w:t xml:space="preserve">акон "Об </w:t>
      </w:r>
      <w:r>
        <w:t>э</w:t>
      </w:r>
      <w:r w:rsidRPr="00B76CAC">
        <w:t>миграции граждан Албании по причинам поиска раб</w:t>
      </w:r>
      <w:r w:rsidRPr="00B76CAC">
        <w:t>о</w:t>
      </w:r>
      <w:r w:rsidRPr="00B76CAC">
        <w:t>ты"</w:t>
      </w:r>
      <w:r w:rsidRPr="00B76CAC">
        <w:rPr>
          <w:vertAlign w:val="superscript"/>
        </w:rPr>
        <w:footnoteReference w:id="14"/>
      </w:r>
      <w:r w:rsidRPr="00B76CAC">
        <w:t xml:space="preserve"> </w:t>
      </w:r>
      <w:r>
        <w:t>запрещает</w:t>
      </w:r>
      <w:r w:rsidRPr="00B76CAC">
        <w:t xml:space="preserve"> дискриминаци</w:t>
      </w:r>
      <w:r>
        <w:t>ю</w:t>
      </w:r>
      <w:r w:rsidRPr="00B76CAC">
        <w:t xml:space="preserve"> среди албанских граждан, желающих эмигр</w:t>
      </w:r>
      <w:r w:rsidRPr="00B76CAC">
        <w:t>и</w:t>
      </w:r>
      <w:r w:rsidRPr="00B76CAC">
        <w:t>ровать за границу. В</w:t>
      </w:r>
      <w:r>
        <w:t xml:space="preserve"> соответствующем</w:t>
      </w:r>
      <w:r w:rsidRPr="00B76CAC">
        <w:t xml:space="preserve"> пункте </w:t>
      </w:r>
      <w:r>
        <w:t xml:space="preserve">четко </w:t>
      </w:r>
      <w:r w:rsidRPr="00B76CAC">
        <w:t>предусматривается, что "любой гражданин Албании имеет право на равные возможности и обращение с целью эмиграции, независимо от расы, цвета кожи, пола, этнического происх</w:t>
      </w:r>
      <w:r w:rsidRPr="00B76CAC">
        <w:t>о</w:t>
      </w:r>
      <w:r w:rsidRPr="00B76CAC">
        <w:t>ждения, религиозных убеждений, политических взглядов или социального пр</w:t>
      </w:r>
      <w:r w:rsidRPr="00B76CAC">
        <w:t>о</w:t>
      </w:r>
      <w:r w:rsidRPr="00B76CAC">
        <w:t>исхожд</w:t>
      </w:r>
      <w:r w:rsidRPr="00B76CAC">
        <w:t>е</w:t>
      </w:r>
      <w:r w:rsidRPr="00B76CAC">
        <w:t>ния" (статья 5/4).</w:t>
      </w:r>
    </w:p>
    <w:p w:rsidR="003C6A13" w:rsidRPr="00B76CAC" w:rsidRDefault="003C6A13" w:rsidP="009E7236">
      <w:pPr>
        <w:pStyle w:val="SingleTxtGR"/>
      </w:pPr>
      <w:r w:rsidRPr="00B76CAC">
        <w:t>99.</w:t>
      </w:r>
      <w:r w:rsidRPr="00B76CAC">
        <w:tab/>
        <w:t xml:space="preserve">В соответствии со статьей 43 Конституции Республики Албания любому албанцу </w:t>
      </w:r>
      <w:r>
        <w:t>и</w:t>
      </w:r>
      <w:r w:rsidRPr="00B76CAC">
        <w:t>ли иностранному гражданину гарантируется право обжаловать суде</w:t>
      </w:r>
      <w:r w:rsidRPr="00B76CAC">
        <w:t>б</w:t>
      </w:r>
      <w:r w:rsidRPr="00B76CAC">
        <w:t xml:space="preserve">ное решение в вышестоящем суде. </w:t>
      </w:r>
      <w:r>
        <w:t>П</w:t>
      </w:r>
      <w:r w:rsidRPr="00B76CAC">
        <w:t>оследующ</w:t>
      </w:r>
      <w:r>
        <w:t>ая</w:t>
      </w:r>
      <w:r w:rsidRPr="00B76CAC">
        <w:t xml:space="preserve"> стать</w:t>
      </w:r>
      <w:r>
        <w:t>я</w:t>
      </w:r>
      <w:r w:rsidRPr="00B76CAC">
        <w:t xml:space="preserve"> предусматривает</w:t>
      </w:r>
      <w:r>
        <w:t xml:space="preserve"> пр</w:t>
      </w:r>
      <w:r>
        <w:t>е</w:t>
      </w:r>
      <w:r>
        <w:t>доставление</w:t>
      </w:r>
      <w:r w:rsidRPr="00B76CAC">
        <w:t xml:space="preserve"> </w:t>
      </w:r>
      <w:r>
        <w:t xml:space="preserve">эффективной </w:t>
      </w:r>
      <w:r w:rsidRPr="00B76CAC">
        <w:t>компенсаци</w:t>
      </w:r>
      <w:r>
        <w:t>и</w:t>
      </w:r>
      <w:r w:rsidRPr="00B76CAC">
        <w:t xml:space="preserve"> </w:t>
      </w:r>
      <w:r>
        <w:t>лицам, которым был нанесен ущерб в результате незаконных действий или бездействия</w:t>
      </w:r>
      <w:r w:rsidRPr="00B76CAC">
        <w:t xml:space="preserve"> государственных органов.</w:t>
      </w:r>
    </w:p>
    <w:p w:rsidR="003C6A13" w:rsidRPr="00B76CAC" w:rsidRDefault="003C6A13" w:rsidP="009E7236">
      <w:pPr>
        <w:pStyle w:val="SingleTxtGR"/>
      </w:pPr>
      <w:r w:rsidRPr="00B76CAC">
        <w:t>100.</w:t>
      </w:r>
      <w:r w:rsidRPr="00B76CAC">
        <w:tab/>
        <w:t>Восстановление прав в уголовном суде предусмотрено статьей 9 Уголо</w:t>
      </w:r>
      <w:r w:rsidRPr="00B76CAC">
        <w:t>в</w:t>
      </w:r>
      <w:r w:rsidRPr="00B76CAC">
        <w:t xml:space="preserve">но-процессуального кодекса. После подачи заявления </w:t>
      </w:r>
      <w:r>
        <w:t>любое лицо, ставшее жертвой преследования или осуждения</w:t>
      </w:r>
      <w:r w:rsidRPr="00B76CAC">
        <w:t xml:space="preserve"> вопреки закону, </w:t>
      </w:r>
      <w:r>
        <w:t>восстанавливается во всех</w:t>
      </w:r>
      <w:r w:rsidRPr="00B76CAC">
        <w:t xml:space="preserve"> права</w:t>
      </w:r>
      <w:r>
        <w:t>х</w:t>
      </w:r>
      <w:r w:rsidRPr="00B76CAC">
        <w:t xml:space="preserve"> и</w:t>
      </w:r>
      <w:r>
        <w:t xml:space="preserve"> получает</w:t>
      </w:r>
      <w:r w:rsidRPr="00B76CAC">
        <w:t xml:space="preserve"> компенсацию за </w:t>
      </w:r>
      <w:r>
        <w:t xml:space="preserve">причиненный </w:t>
      </w:r>
      <w:r w:rsidRPr="00B76CAC">
        <w:t>ущерб.</w:t>
      </w:r>
    </w:p>
    <w:p w:rsidR="003C6A13" w:rsidRPr="00B76CAC" w:rsidRDefault="003C6A13" w:rsidP="009E7236">
      <w:pPr>
        <w:pStyle w:val="SingleTxtGR"/>
      </w:pPr>
      <w:r w:rsidRPr="00B76CAC">
        <w:t>101.</w:t>
      </w:r>
      <w:r w:rsidRPr="00B76CAC">
        <w:tab/>
      </w:r>
      <w:r>
        <w:t>С</w:t>
      </w:r>
      <w:r w:rsidRPr="00B76CAC">
        <w:t>татья 253 ("Нарушение равенства граждан")</w:t>
      </w:r>
      <w:r>
        <w:t xml:space="preserve"> </w:t>
      </w:r>
      <w:r w:rsidRPr="00B76CAC">
        <w:t>раздел</w:t>
      </w:r>
      <w:r>
        <w:t>а</w:t>
      </w:r>
      <w:r w:rsidRPr="00B76CAC">
        <w:t xml:space="preserve"> </w:t>
      </w:r>
      <w:r w:rsidRPr="00B76CAC">
        <w:rPr>
          <w:lang w:val="en-US"/>
        </w:rPr>
        <w:t>II</w:t>
      </w:r>
      <w:r w:rsidRPr="00B76CAC">
        <w:t xml:space="preserve"> Уголовного к</w:t>
      </w:r>
      <w:r w:rsidRPr="00B76CAC">
        <w:t>о</w:t>
      </w:r>
      <w:r w:rsidRPr="00B76CAC">
        <w:t>декса "Уголовные преступления против государства, совершенные государс</w:t>
      </w:r>
      <w:r w:rsidRPr="00B76CAC">
        <w:t>т</w:t>
      </w:r>
      <w:r w:rsidRPr="00B76CAC">
        <w:t xml:space="preserve">венными или гражданскими служащими" (глава </w:t>
      </w:r>
      <w:r w:rsidRPr="00B76CAC">
        <w:rPr>
          <w:lang w:val="en-US"/>
        </w:rPr>
        <w:t>VIII</w:t>
      </w:r>
      <w:r w:rsidRPr="00B76CAC">
        <w:t xml:space="preserve"> "Преступления против г</w:t>
      </w:r>
      <w:r w:rsidRPr="00B76CAC">
        <w:t>о</w:t>
      </w:r>
      <w:r w:rsidRPr="00B76CAC">
        <w:t>сударства"), предусматривает, что "совершение на государственном посту и</w:t>
      </w:r>
      <w:r>
        <w:t>ли</w:t>
      </w:r>
      <w:r w:rsidRPr="00B76CAC">
        <w:t xml:space="preserve"> в ходе исполнения своих служебных обязанностей лиц</w:t>
      </w:r>
      <w:r>
        <w:t>ом</w:t>
      </w:r>
      <w:r w:rsidRPr="00B76CAC">
        <w:t>, действующ</w:t>
      </w:r>
      <w:r>
        <w:t>им</w:t>
      </w:r>
      <w:r w:rsidRPr="00B76CAC">
        <w:t xml:space="preserve"> в кач</w:t>
      </w:r>
      <w:r w:rsidRPr="00B76CAC">
        <w:t>е</w:t>
      </w:r>
      <w:r w:rsidRPr="00B76CAC">
        <w:t>стве государственного служащего или должностного лица</w:t>
      </w:r>
      <w:r>
        <w:t>,</w:t>
      </w:r>
      <w:r w:rsidRPr="00B76CAC">
        <w:t xml:space="preserve"> какого-либо акта дискриминации по признаку происхождения, пола, состояни</w:t>
      </w:r>
      <w:r>
        <w:t>я</w:t>
      </w:r>
      <w:r w:rsidRPr="00B76CAC">
        <w:t xml:space="preserve"> здоровья, религ</w:t>
      </w:r>
      <w:r w:rsidRPr="00B76CAC">
        <w:t>и</w:t>
      </w:r>
      <w:r w:rsidRPr="00B76CAC">
        <w:t>озных и политических мнений и убеждений, профсоюзной деятельности или принадлежности к какой-либо конкретной этнической группе, нации, расе или религии, которое выражается в создании несправедливых привилегий или в о</w:t>
      </w:r>
      <w:r w:rsidRPr="00B76CAC">
        <w:t>т</w:t>
      </w:r>
      <w:r w:rsidRPr="00B76CAC">
        <w:t>казе в праве или выгоде, вытекающей из закона, наказ</w:t>
      </w:r>
      <w:r>
        <w:t>ывается</w:t>
      </w:r>
      <w:r w:rsidRPr="00B76CAC">
        <w:t xml:space="preserve"> штрафом или т</w:t>
      </w:r>
      <w:r w:rsidRPr="00B76CAC">
        <w:t>ю</w:t>
      </w:r>
      <w:r w:rsidRPr="00B76CAC">
        <w:t>ремным заключением</w:t>
      </w:r>
      <w:r>
        <w:t xml:space="preserve"> на</w:t>
      </w:r>
      <w:r w:rsidRPr="00B76CAC">
        <w:t xml:space="preserve"> срок до пяти лет".</w:t>
      </w:r>
    </w:p>
    <w:p w:rsidR="000A651D" w:rsidRDefault="000A651D" w:rsidP="009E7236">
      <w:pPr>
        <w:pStyle w:val="SingleTxtGR"/>
      </w:pPr>
      <w:r>
        <w:t>102.</w:t>
      </w:r>
      <w:r>
        <w:tab/>
        <w:t>Для целей предупреждения любого самоуправного действия или безде</w:t>
      </w:r>
      <w:r>
        <w:t>й</w:t>
      </w:r>
      <w:r>
        <w:t>ствия, наносящего ущерб личным свободам, которое совершено лицом, зан</w:t>
      </w:r>
      <w:r>
        <w:t>и</w:t>
      </w:r>
      <w:r>
        <w:t>мающим государственный или общественный пост, Уголовный кодекс пред</w:t>
      </w:r>
      <w:r>
        <w:t>у</w:t>
      </w:r>
      <w:r>
        <w:t>сматривает ряд пол</w:t>
      </w:r>
      <w:r>
        <w:t>о</w:t>
      </w:r>
      <w:r>
        <w:t>жений, включая, в частности, статью 248 "Злоупотребление служебным положением", статью 249 "Осуществление функций после их пр</w:t>
      </w:r>
      <w:r>
        <w:t>и</w:t>
      </w:r>
      <w:r>
        <w:t>остановления", статью 250 "Совершение произвольных актов" и статью 251 "Непринятие мер для пресечения правонарушения".</w:t>
      </w:r>
    </w:p>
    <w:p w:rsidR="000A651D" w:rsidRDefault="000A651D" w:rsidP="009E7236">
      <w:pPr>
        <w:pStyle w:val="SingleTxtGR"/>
      </w:pPr>
      <w:r>
        <w:t>103.</w:t>
      </w:r>
      <w:r>
        <w:tab/>
        <w:t>В соответствии со статьей 608 Гражданского кодекса (Ответственность за причиненный ущерб), если какое-либо лицо незаконно и злонамеренно прич</w:t>
      </w:r>
      <w:r>
        <w:t>и</w:t>
      </w:r>
      <w:r>
        <w:t>няет ущерб другому лицу или его собственности, то оно обязано компенсир</w:t>
      </w:r>
      <w:r>
        <w:t>о</w:t>
      </w:r>
      <w:r>
        <w:t>вать причиненный ущерб.</w:t>
      </w:r>
    </w:p>
    <w:p w:rsidR="000A651D" w:rsidRDefault="000A651D" w:rsidP="009E7236">
      <w:pPr>
        <w:pStyle w:val="SingleTxtGR"/>
      </w:pPr>
      <w:r>
        <w:t>104.</w:t>
      </w:r>
      <w:r>
        <w:tab/>
        <w:t>В статье 30 Гражданско-процессуального кодекса реабилитация и возм</w:t>
      </w:r>
      <w:r>
        <w:t>е</w:t>
      </w:r>
      <w:r>
        <w:t>щение/компенсация сторон обусловлена публикацией окончательного судебного решения. Согласно этому положению, любое лицо имеет право просить у суда публикации с</w:t>
      </w:r>
      <w:r>
        <w:t>у</w:t>
      </w:r>
      <w:r>
        <w:t>дебного решения в средствах массовой информации. Если суд не публикует это ув</w:t>
      </w:r>
      <w:r>
        <w:t>е</w:t>
      </w:r>
      <w:r>
        <w:t>домление в установленный срок, то потерпевшая сторона имеет право просить опубл</w:t>
      </w:r>
      <w:r>
        <w:t>и</w:t>
      </w:r>
      <w:r>
        <w:t>ковать судебное решение за счет стороны, которая проиграла гражданский пр</w:t>
      </w:r>
      <w:r>
        <w:t>о</w:t>
      </w:r>
      <w:r>
        <w:t>цесс.</w:t>
      </w:r>
    </w:p>
    <w:p w:rsidR="000A651D" w:rsidRDefault="000A651D" w:rsidP="009E7236">
      <w:pPr>
        <w:pStyle w:val="SingleTxtGR"/>
      </w:pPr>
      <w:r>
        <w:t>105.</w:t>
      </w:r>
      <w:r>
        <w:tab/>
        <w:t>В случае споров между работодателем и служащим относительно усл</w:t>
      </w:r>
      <w:r>
        <w:t>о</w:t>
      </w:r>
      <w:r>
        <w:t>вий трудового соглашения Кодекс законов о труде предусматривает суд в кач</w:t>
      </w:r>
      <w:r>
        <w:t>е</w:t>
      </w:r>
      <w:r>
        <w:t>стве компетентного органа для решения соответствующих дел. В соответствии со статьей 170 этого кодекса суд приговаривает нарушителя прав наемного р</w:t>
      </w:r>
      <w:r>
        <w:t>а</w:t>
      </w:r>
      <w:r>
        <w:t>ботника, предусмотренных в трудовом соглашении, к выплате суммы в счет п</w:t>
      </w:r>
      <w:r>
        <w:t>о</w:t>
      </w:r>
      <w:r>
        <w:t>гашения ущерба и/или к штрафу.</w:t>
      </w:r>
    </w:p>
    <w:p w:rsidR="000A651D" w:rsidRDefault="000A651D" w:rsidP="009E7236">
      <w:pPr>
        <w:pStyle w:val="SingleTxtGR"/>
      </w:pPr>
      <w:r>
        <w:t>106.</w:t>
      </w:r>
      <w:r>
        <w:tab/>
        <w:t>В соответствии со статьей 5/5 закона "Об иностранцах" любой иностра</w:t>
      </w:r>
      <w:r>
        <w:t>н</w:t>
      </w:r>
      <w:r>
        <w:t>ный гражданин, законно находящийся на территории Албании, имеет право о</w:t>
      </w:r>
      <w:r>
        <w:t>б</w:t>
      </w:r>
      <w:r>
        <w:t>жаловать административную/судебную процедуру, а также имеет право на во</w:t>
      </w:r>
      <w:r>
        <w:t>з</w:t>
      </w:r>
      <w:r>
        <w:t>мещение/компенсацию в соответствии с положениями албанского законод</w:t>
      </w:r>
      <w:r>
        <w:t>а</w:t>
      </w:r>
      <w:r>
        <w:t>тельства. Согла</w:t>
      </w:r>
      <w:r>
        <w:t>с</w:t>
      </w:r>
      <w:r>
        <w:t xml:space="preserve">но статье 71 этого закона, иностранный гражданин имеет право обжаловать решение в том случае, если он становится объектом распоряжения о высылке, принятого албанскими властями. </w:t>
      </w:r>
    </w:p>
    <w:p w:rsidR="000A651D" w:rsidRDefault="000A651D" w:rsidP="009E7236">
      <w:pPr>
        <w:pStyle w:val="SingleTxtGR"/>
      </w:pPr>
      <w:r>
        <w:t>107.</w:t>
      </w:r>
      <w:r>
        <w:tab/>
        <w:t>Статьи 74 и 78 данного закона предусматривают право иностранного гражданина обжаловать в соответствии с законом "распоряжение о принуд</w:t>
      </w:r>
      <w:r>
        <w:t>и</w:t>
      </w:r>
      <w:r>
        <w:t>тельной высылке" и "ра</w:t>
      </w:r>
      <w:r>
        <w:t>с</w:t>
      </w:r>
      <w:r>
        <w:t xml:space="preserve">поряжение о высылке". </w:t>
      </w:r>
    </w:p>
    <w:p w:rsidR="000A651D" w:rsidRDefault="000A651D" w:rsidP="009E7236">
      <w:pPr>
        <w:pStyle w:val="SingleTxtGR"/>
      </w:pPr>
      <w:r>
        <w:t>108.</w:t>
      </w:r>
      <w:r>
        <w:tab/>
        <w:t>Положение 86 /2 данного закона ("Принудительное пребывание на данной территории") закрепляет также за иностранным гражданином право "обжал</w:t>
      </w:r>
      <w:r>
        <w:t>о</w:t>
      </w:r>
      <w:r>
        <w:t>вать в суде первой инстанции запрет на выезд за пределы той или иной терр</w:t>
      </w:r>
      <w:r>
        <w:t>и</w:t>
      </w:r>
      <w:r>
        <w:t>тории".</w:t>
      </w:r>
    </w:p>
    <w:p w:rsidR="000A651D" w:rsidRDefault="000A651D" w:rsidP="009E7236">
      <w:pPr>
        <w:pStyle w:val="SingleTxtGR"/>
      </w:pPr>
      <w:r>
        <w:t>109.</w:t>
      </w:r>
      <w:r>
        <w:tab/>
        <w:t>Каждое из принятых предписаний сопровождается информацией о праве на его обжалование с конкретными ссылками на правовые нормы, в которых з</w:t>
      </w:r>
      <w:r>
        <w:t>а</w:t>
      </w:r>
      <w:r>
        <w:t xml:space="preserve">креплено это право. </w:t>
      </w:r>
    </w:p>
    <w:p w:rsidR="000A651D" w:rsidRDefault="000A651D" w:rsidP="009E7236">
      <w:pPr>
        <w:pStyle w:val="SingleTxtGR"/>
      </w:pPr>
      <w:r>
        <w:t>110.</w:t>
      </w:r>
      <w:r>
        <w:tab/>
        <w:t>Статья 90 закона признает право иностранного гражданина на компенс</w:t>
      </w:r>
      <w:r>
        <w:t>а</w:t>
      </w:r>
      <w:r>
        <w:t>цию в случае его неправомерного задержания/удержания на какой-либо ко</w:t>
      </w:r>
      <w:r>
        <w:t>н</w:t>
      </w:r>
      <w:r>
        <w:t>кретной террит</w:t>
      </w:r>
      <w:r>
        <w:t>о</w:t>
      </w:r>
      <w:r>
        <w:t>рии. Компенсация назначается, если по каждому распоряжению о задержании (содержание в центре для задержания или запрет на выезд за пр</w:t>
      </w:r>
      <w:r>
        <w:t>е</w:t>
      </w:r>
      <w:r>
        <w:t>делы той или иной территории) суд вынес окончательное судебное решение, объявляющее соответствующие де</w:t>
      </w:r>
      <w:r>
        <w:t>й</w:t>
      </w:r>
      <w:r>
        <w:t>ствия не имеющими юридической силы.</w:t>
      </w:r>
    </w:p>
    <w:p w:rsidR="000A651D" w:rsidRPr="00DE3255" w:rsidRDefault="000A651D" w:rsidP="009E7236">
      <w:pPr>
        <w:pStyle w:val="HChGR"/>
      </w:pPr>
      <w:r>
        <w:tab/>
      </w:r>
      <w:r w:rsidRPr="00DE3255">
        <w:rPr>
          <w:lang w:val="en-US"/>
        </w:rPr>
        <w:t>II</w:t>
      </w:r>
      <w:r w:rsidRPr="00F21DCB">
        <w:t>.</w:t>
      </w:r>
      <w:r w:rsidRPr="00F21DCB">
        <w:tab/>
      </w:r>
      <w:r w:rsidRPr="00DE3255">
        <w:t>Осуществление/обеспечение исполнения положений статей 1−7 Ко</w:t>
      </w:r>
      <w:r w:rsidRPr="00DE3255">
        <w:t>н</w:t>
      </w:r>
      <w:r w:rsidRPr="00DE3255">
        <w:t>венции</w:t>
      </w:r>
    </w:p>
    <w:p w:rsidR="000A651D" w:rsidRDefault="000A651D" w:rsidP="009E7236">
      <w:pPr>
        <w:pStyle w:val="H1GR"/>
      </w:pPr>
      <w:r>
        <w:tab/>
      </w:r>
      <w:r>
        <w:tab/>
        <w:t>Статья 1</w:t>
      </w:r>
    </w:p>
    <w:p w:rsidR="000A651D" w:rsidRPr="007F7553" w:rsidRDefault="000A651D" w:rsidP="009E7236">
      <w:pPr>
        <w:pStyle w:val="SingleTxtGR"/>
      </w:pPr>
      <w:r>
        <w:t>111.</w:t>
      </w:r>
      <w:r>
        <w:tab/>
        <w:t>В соответствии со статьей 3 Конституции Республики Албания албанское госуда</w:t>
      </w:r>
      <w:r>
        <w:t>р</w:t>
      </w:r>
      <w:r>
        <w:t>ство и его органы несут ответственность за создание, осуществление и применение правовой базы для защиты основных свобод и прав человека в Республике Алб</w:t>
      </w:r>
      <w:r>
        <w:t>а</w:t>
      </w:r>
      <w:r>
        <w:t>ния.</w:t>
      </w:r>
    </w:p>
    <w:p w:rsidR="000A651D" w:rsidRDefault="000A651D" w:rsidP="009E7236">
      <w:pPr>
        <w:pStyle w:val="SingleTxtGR"/>
      </w:pPr>
      <w:r>
        <w:t>112.</w:t>
      </w:r>
      <w:r>
        <w:tab/>
        <w:t>В трех пунктах статьи 18 Конституции предусматривается обязател</w:t>
      </w:r>
      <w:r>
        <w:t>ь</w:t>
      </w:r>
      <w:r>
        <w:t xml:space="preserve">ство государства гарантировать: </w:t>
      </w:r>
      <w:r>
        <w:rPr>
          <w:lang w:val="en-US"/>
        </w:rPr>
        <w:t>i</w:t>
      </w:r>
      <w:r w:rsidRPr="001B144C">
        <w:t>)</w:t>
      </w:r>
      <w:r>
        <w:t xml:space="preserve"> равенство всех лиц перед законом;</w:t>
      </w:r>
      <w:r w:rsidRPr="001B144C">
        <w:t xml:space="preserve"> </w:t>
      </w:r>
      <w:r>
        <w:rPr>
          <w:lang w:val="en-US"/>
        </w:rPr>
        <w:t>ii</w:t>
      </w:r>
      <w:r w:rsidRPr="001B144C">
        <w:t>)</w:t>
      </w:r>
      <w:r>
        <w:t xml:space="preserve"> недопуст</w:t>
      </w:r>
      <w:r>
        <w:t>и</w:t>
      </w:r>
      <w:r>
        <w:t>мость дискриминации по таким признакам, как пол, религия, этническое прои</w:t>
      </w:r>
      <w:r>
        <w:t>с</w:t>
      </w:r>
      <w:r>
        <w:t>хождение, язык, политические, религиозные или философские убеждения, эк</w:t>
      </w:r>
      <w:r>
        <w:t>о</w:t>
      </w:r>
      <w:r>
        <w:t>номическое, образовательное или социальное положение и пр</w:t>
      </w:r>
      <w:r>
        <w:t>о</w:t>
      </w:r>
      <w:r>
        <w:t>исхождение; и</w:t>
      </w:r>
      <w:r w:rsidRPr="001B144C">
        <w:t xml:space="preserve"> </w:t>
      </w:r>
      <w:r>
        <w:rPr>
          <w:lang w:val="en-US"/>
        </w:rPr>
        <w:t>iii</w:t>
      </w:r>
      <w:r w:rsidRPr="001B144C">
        <w:t>)</w:t>
      </w:r>
      <w:r>
        <w:t xml:space="preserve"> недопустимость дискриминации по признакам, упомянутым в пункте </w:t>
      </w:r>
      <w:r>
        <w:rPr>
          <w:lang w:val="en-US"/>
        </w:rPr>
        <w:t>ii</w:t>
      </w:r>
      <w:r w:rsidRPr="001B144C">
        <w:t>)</w:t>
      </w:r>
      <w:r>
        <w:t>, без разумных и объективных на то оснований.</w:t>
      </w:r>
    </w:p>
    <w:p w:rsidR="000A651D" w:rsidRDefault="000A651D" w:rsidP="009E7236">
      <w:pPr>
        <w:pStyle w:val="SingleTxtGR"/>
      </w:pPr>
      <w:r>
        <w:t>113.</w:t>
      </w:r>
      <w:r>
        <w:tab/>
        <w:t>Другое определение, устанавливающее термин "дискриминация" в алба</w:t>
      </w:r>
      <w:r>
        <w:t>н</w:t>
      </w:r>
      <w:r>
        <w:t>ском законодательстве, можно усмотреть в статье 9 Кодекса законов о труде. Согласно этой статье дискриминация означает: "любое различие, исключение или предпочтение по признаку расы, цвета кожи, пола, возраста, религии, пол</w:t>
      </w:r>
      <w:r>
        <w:t>и</w:t>
      </w:r>
      <w:r>
        <w:t>тических взглядов, национального и социального происхождения, семейного положения, физических или умственных отклонений, которые наносят ущерб праву лица на равенство с точки зрения занятости и обращения".</w:t>
      </w:r>
    </w:p>
    <w:p w:rsidR="000A651D" w:rsidRDefault="000A651D" w:rsidP="009E7236">
      <w:pPr>
        <w:pStyle w:val="SingleTxtGR"/>
      </w:pPr>
      <w:r>
        <w:t>114.</w:t>
      </w:r>
      <w:r>
        <w:tab/>
        <w:t>Закон № 9970 от 24 июля 2008 года "О гендерном равенстве в обществе" запрещает гендерную дискриминацию. Предусмотренное законом определ</w:t>
      </w:r>
      <w:r>
        <w:t>е</w:t>
      </w:r>
      <w:r>
        <w:t>ние "дискриминация по признаку гендера" означает любое различие, исключение или ограничение по признаку пола, которое имеет целью или следс</w:t>
      </w:r>
      <w:r>
        <w:t>т</w:t>
      </w:r>
      <w:r>
        <w:t>вием свести на нет или воспрепятствовать признанию, пользованию или осуществлению на равной основе лицами обоего пола прав человека и основных свобод, пред</w:t>
      </w:r>
      <w:r>
        <w:t>у</w:t>
      </w:r>
      <w:r>
        <w:t>смотренных в Конституции и нормативных актах в политической, экономич</w:t>
      </w:r>
      <w:r>
        <w:t>е</w:t>
      </w:r>
      <w:r>
        <w:t>ской, социальной, культурной и гражданской областях. Положения этого закона запрещают как прямую, так и косвенную дискр</w:t>
      </w:r>
      <w:r>
        <w:t>и</w:t>
      </w:r>
      <w:r>
        <w:t>минацию.</w:t>
      </w:r>
    </w:p>
    <w:p w:rsidR="000A651D" w:rsidRPr="00514E10" w:rsidRDefault="000A651D" w:rsidP="009E7236">
      <w:pPr>
        <w:pStyle w:val="SingleTxtGR"/>
      </w:pPr>
      <w:r>
        <w:t>115.</w:t>
      </w:r>
      <w:r>
        <w:tab/>
        <w:t>Меры, принятые правительством в связи с этим явлением, предусматр</w:t>
      </w:r>
      <w:r>
        <w:t>и</w:t>
      </w:r>
      <w:r>
        <w:t>вают завершение процесса создания правовой и институциональной базы в с</w:t>
      </w:r>
      <w:r>
        <w:t>о</w:t>
      </w:r>
      <w:r>
        <w:t>ответствии с обязательствами, принятыми на себя албанским государством п</w:t>
      </w:r>
      <w:r>
        <w:t>о</w:t>
      </w:r>
      <w:r>
        <w:t xml:space="preserve">сле его присоединения к соответствующим международным конвенциям (см. приложение, таблица </w:t>
      </w:r>
      <w:r>
        <w:rPr>
          <w:lang w:val="en-US"/>
        </w:rPr>
        <w:t>II</w:t>
      </w:r>
      <w:r w:rsidRPr="00A9479E">
        <w:t>.1</w:t>
      </w:r>
      <w:r>
        <w:t>/1). Эта база была дополнена специальными м</w:t>
      </w:r>
      <w:r>
        <w:t>е</w:t>
      </w:r>
      <w:r>
        <w:t>рами (ПСМ, "Инструкции и административные меры") для целей равного ра</w:t>
      </w:r>
      <w:r>
        <w:t>з</w:t>
      </w:r>
      <w:r>
        <w:t>вития прав лиц, принадлежащих к различных этническим группам (прилож</w:t>
      </w:r>
      <w:r>
        <w:t>е</w:t>
      </w:r>
      <w:r>
        <w:t xml:space="preserve">ние, таблица </w:t>
      </w:r>
      <w:r>
        <w:rPr>
          <w:lang w:val="en-US"/>
        </w:rPr>
        <w:t>II</w:t>
      </w:r>
      <w:r w:rsidRPr="00514E10">
        <w:t>.1/2).</w:t>
      </w:r>
    </w:p>
    <w:p w:rsidR="000A651D" w:rsidRDefault="000A651D" w:rsidP="009E7236">
      <w:pPr>
        <w:pStyle w:val="SingleTxtGR"/>
      </w:pPr>
      <w:r w:rsidRPr="000634A3">
        <w:t>116</w:t>
      </w:r>
      <w:r>
        <w:t>.</w:t>
      </w:r>
      <w:r>
        <w:tab/>
        <w:t>Закон "Об иностранцах"</w:t>
      </w:r>
      <w:r>
        <w:rPr>
          <w:rStyle w:val="FootnoteReference"/>
        </w:rPr>
        <w:footnoteReference w:id="15"/>
      </w:r>
      <w:r>
        <w:t>, разработанный в соответствии со статьями 78 и 83/1 Конституции по инициативе Совета министров, предусматривает и рег</w:t>
      </w:r>
      <w:r>
        <w:t>у</w:t>
      </w:r>
      <w:r>
        <w:t>лирует в Республике Албания режим въезда иностранных граждан (пользу</w:t>
      </w:r>
      <w:r>
        <w:t>ю</w:t>
      </w:r>
      <w:r>
        <w:t>щихся статусом иммигрантов), обращения с ними и их выезда из страны. Этот закон четко определяет функции и полномочия государственных органов и др</w:t>
      </w:r>
      <w:r>
        <w:t>у</w:t>
      </w:r>
      <w:r>
        <w:t>гих государственных и частных органов − как албанских, так и иностранных − в их отношениях с иностранцами (статья 1).</w:t>
      </w:r>
    </w:p>
    <w:p w:rsidR="000A651D" w:rsidRDefault="000A651D" w:rsidP="009E7236">
      <w:pPr>
        <w:pStyle w:val="SingleTxtGR"/>
      </w:pPr>
      <w:r>
        <w:t>117.</w:t>
      </w:r>
      <w:r>
        <w:tab/>
        <w:t>В соответствии с международными актами и соглашениями, ратифицир</w:t>
      </w:r>
      <w:r>
        <w:t>о</w:t>
      </w:r>
      <w:r>
        <w:t>ванными Республикой Албания, закон гарантирует соблюдение и уважение о</w:t>
      </w:r>
      <w:r>
        <w:t>с</w:t>
      </w:r>
      <w:r>
        <w:t>новных свобод и прав человека. Их осуществление строится на принципах вз</w:t>
      </w:r>
      <w:r>
        <w:t>а</w:t>
      </w:r>
      <w:r>
        <w:t>имности, недискриминации и предоставления иностранным гражданам не м</w:t>
      </w:r>
      <w:r>
        <w:t>е</w:t>
      </w:r>
      <w:r>
        <w:t>нее благоприятного режима по сравнению с режимом, предоставленным алба</w:t>
      </w:r>
      <w:r>
        <w:t>н</w:t>
      </w:r>
      <w:r>
        <w:t>ским гражданам (статья 2).</w:t>
      </w:r>
    </w:p>
    <w:p w:rsidR="000A651D" w:rsidRDefault="000A651D" w:rsidP="009E7236">
      <w:pPr>
        <w:pStyle w:val="SingleTxtGR"/>
      </w:pPr>
      <w:r>
        <w:t>118.</w:t>
      </w:r>
      <w:r>
        <w:tab/>
        <w:t>Согласно этому закону "иностранцем" является любое лицо с гражданс</w:t>
      </w:r>
      <w:r>
        <w:t>т</w:t>
      </w:r>
      <w:r>
        <w:t>вом/без гражданства, которое в соответствии с албанским законодательством не является гражданином Албании. Въезд иностранца на албанскую территорию, в частности  для занятия трудовой деятельностью, сопряжен с использованием определенных в законе терминов "работодатель", "самостоятельно занятый р</w:t>
      </w:r>
      <w:r>
        <w:t>а</w:t>
      </w:r>
      <w:r>
        <w:t>ботник", "члены семьи", "несовершеннолетние", "трансграничная зан</w:t>
      </w:r>
      <w:r>
        <w:t>я</w:t>
      </w:r>
      <w:r>
        <w:t>тость" и "сезонная занятость".</w:t>
      </w:r>
    </w:p>
    <w:p w:rsidR="000A651D" w:rsidRPr="00E04FD4" w:rsidRDefault="000A651D" w:rsidP="009E7236">
      <w:pPr>
        <w:pStyle w:val="SingleTxtGR"/>
      </w:pPr>
      <w:r>
        <w:t>119.</w:t>
      </w:r>
      <w:r>
        <w:tab/>
        <w:t>Согласно закону "Об иностранцах" въезд иностранцев на албанскую те</w:t>
      </w:r>
      <w:r>
        <w:t>р</w:t>
      </w:r>
      <w:r>
        <w:t xml:space="preserve">риторию осуществляется в соответствии с режимом, который предусматривает три формы въезда: </w:t>
      </w:r>
      <w:r>
        <w:rPr>
          <w:lang w:val="en-US"/>
        </w:rPr>
        <w:t>i</w:t>
      </w:r>
      <w:r w:rsidRPr="00E04FD4">
        <w:t xml:space="preserve">) </w:t>
      </w:r>
      <w:r>
        <w:t xml:space="preserve">без визы, </w:t>
      </w:r>
      <w:r>
        <w:rPr>
          <w:lang w:val="en-US"/>
        </w:rPr>
        <w:t>ii</w:t>
      </w:r>
      <w:r w:rsidRPr="00E04FD4">
        <w:t xml:space="preserve">) </w:t>
      </w:r>
      <w:r>
        <w:t xml:space="preserve">с визой и </w:t>
      </w:r>
      <w:r>
        <w:rPr>
          <w:lang w:val="en-US"/>
        </w:rPr>
        <w:t>iii</w:t>
      </w:r>
      <w:r w:rsidRPr="00E04FD4">
        <w:t>)</w:t>
      </w:r>
      <w:r>
        <w:t xml:space="preserve"> с уплатой пограничной пошл</w:t>
      </w:r>
      <w:r>
        <w:t>и</w:t>
      </w:r>
      <w:r>
        <w:t>ны. Этот режим применяется к членам семьи, которые воссоединяются с ин</w:t>
      </w:r>
      <w:r>
        <w:t>о</w:t>
      </w:r>
      <w:r>
        <w:t>странным гражданином, находящимся на террит</w:t>
      </w:r>
      <w:r>
        <w:t>о</w:t>
      </w:r>
      <w:r>
        <w:t>рии Албании.</w:t>
      </w:r>
    </w:p>
    <w:p w:rsidR="000A651D" w:rsidRPr="001A2FB0" w:rsidRDefault="000A651D" w:rsidP="009E7236">
      <w:pPr>
        <w:pStyle w:val="SingleTxtGR"/>
      </w:pPr>
      <w:r w:rsidRPr="001A2FB0">
        <w:t>120.</w:t>
      </w:r>
      <w:r w:rsidRPr="001A2FB0">
        <w:tab/>
        <w:t>Иностранным гражданам, желающим работать в Албании, предоставляет визы Министерство иностранных дел. После въезда на албанскую территорию иностранцы согласно действующему национальному законодательству имеют право получить вид на жительство и осуществить необходимые пр</w:t>
      </w:r>
      <w:r w:rsidRPr="001A2FB0">
        <w:t>о</w:t>
      </w:r>
      <w:r w:rsidRPr="001A2FB0">
        <w:t>цедуры для его возобновления (статья 22). Члены семьи, воссоединяющиеся с иностранным гражданином, проживающим на территории Албании, также получают разр</w:t>
      </w:r>
      <w:r w:rsidRPr="001A2FB0">
        <w:t>е</w:t>
      </w:r>
      <w:r w:rsidRPr="001A2FB0">
        <w:t>шение на пребывание в стране. Иностранец должен подтвердить, что его пр</w:t>
      </w:r>
      <w:r w:rsidRPr="001A2FB0">
        <w:t>е</w:t>
      </w:r>
      <w:r w:rsidRPr="001A2FB0">
        <w:t>бывание в Албании является законным и что он может обесп</w:t>
      </w:r>
      <w:r w:rsidRPr="001A2FB0">
        <w:t>е</w:t>
      </w:r>
      <w:r w:rsidRPr="001A2FB0">
        <w:t>чить проживание там членов своей семьи (статьи 32, 33).</w:t>
      </w:r>
    </w:p>
    <w:p w:rsidR="000A651D" w:rsidRPr="001A2FB0" w:rsidRDefault="000A651D" w:rsidP="009E7236">
      <w:pPr>
        <w:pStyle w:val="SingleTxtGR"/>
      </w:pPr>
      <w:r w:rsidRPr="001A2FB0">
        <w:t>121.</w:t>
      </w:r>
      <w:r w:rsidRPr="001A2FB0">
        <w:tab/>
        <w:t>При условии законности пребывания на албанской территории закон пр</w:t>
      </w:r>
      <w:r w:rsidRPr="001A2FB0">
        <w:t>и</w:t>
      </w:r>
      <w:r w:rsidRPr="001A2FB0">
        <w:t>знает за иностранцами право иметь документы (подтверждающие его ли</w:t>
      </w:r>
      <w:r w:rsidRPr="001A2FB0">
        <w:t>ч</w:t>
      </w:r>
      <w:r w:rsidRPr="001A2FB0">
        <w:t>ность), право на свободное передвижение по территории Албании, право на с</w:t>
      </w:r>
      <w:r w:rsidRPr="001A2FB0">
        <w:t>о</w:t>
      </w:r>
      <w:r w:rsidRPr="001A2FB0">
        <w:t>брания, а также право обжаловать административные или судебные процедуры (статья 5).</w:t>
      </w:r>
    </w:p>
    <w:p w:rsidR="000A651D" w:rsidRPr="001A2FB0" w:rsidRDefault="000A651D" w:rsidP="009E7236">
      <w:pPr>
        <w:pStyle w:val="SingleTxtGR"/>
      </w:pPr>
      <w:r w:rsidRPr="001A2FB0">
        <w:t>122.</w:t>
      </w:r>
      <w:r w:rsidRPr="001A2FB0">
        <w:tab/>
        <w:t>Закон подразделяет разрешения на работу в зависимости от той эконом</w:t>
      </w:r>
      <w:r w:rsidRPr="001A2FB0">
        <w:t>и</w:t>
      </w:r>
      <w:r w:rsidRPr="001A2FB0">
        <w:t>ческой деятельности, которую намеревается осуществлять иностранец. Сущ</w:t>
      </w:r>
      <w:r w:rsidRPr="001A2FB0">
        <w:t>е</w:t>
      </w:r>
      <w:r w:rsidRPr="001A2FB0">
        <w:t>ствует две группы разрешений на работу: разрешение А (экономическая де</w:t>
      </w:r>
      <w:r w:rsidRPr="001A2FB0">
        <w:t>я</w:t>
      </w:r>
      <w:r w:rsidRPr="001A2FB0">
        <w:t>тельность в качестве наемного работника) и разрешение В (самостоятельная экономическая деятельность); эти две группы в свою очередь подразделяются на ряд подгрупп (статья 48).</w:t>
      </w:r>
    </w:p>
    <w:p w:rsidR="000A651D" w:rsidRPr="001A2FB0" w:rsidRDefault="000A651D" w:rsidP="009E7236">
      <w:pPr>
        <w:pStyle w:val="SingleTxtGR"/>
      </w:pPr>
      <w:r w:rsidRPr="001A2FB0">
        <w:t>123.</w:t>
      </w:r>
      <w:r w:rsidRPr="001A2FB0">
        <w:tab/>
        <w:t>Въезд на албанскую территорию иностранцев, имеющих статус просит</w:t>
      </w:r>
      <w:r w:rsidRPr="001A2FB0">
        <w:t>е</w:t>
      </w:r>
      <w:r w:rsidRPr="001A2FB0">
        <w:t>лей убежища, предусматривается законом № 8432 от 14 декабря 1998 года "Об убежище в Республике Албания".</w:t>
      </w:r>
    </w:p>
    <w:p w:rsidR="000A651D" w:rsidRPr="001A2FB0" w:rsidRDefault="000A651D" w:rsidP="009E7236">
      <w:pPr>
        <w:pStyle w:val="SingleTxtGR"/>
      </w:pPr>
      <w:r w:rsidRPr="001A2FB0">
        <w:t>124.</w:t>
      </w:r>
      <w:r w:rsidRPr="001A2FB0">
        <w:tab/>
        <w:t>В соответствии со статьей 1 закона Республика Албания признает право на убежище и защиту всех иностранцев, нуждающихся в международной защ</w:t>
      </w:r>
      <w:r w:rsidRPr="001A2FB0">
        <w:t>и</w:t>
      </w:r>
      <w:r w:rsidRPr="001A2FB0">
        <w:t>те. Это могут быть беженцы и другие лица, ищущие убежище в соответствии с положениями данного закона и международными конвенциями, стороной кот</w:t>
      </w:r>
      <w:r w:rsidRPr="001A2FB0">
        <w:t>о</w:t>
      </w:r>
      <w:r w:rsidRPr="001A2FB0">
        <w:t>рых Албания является.</w:t>
      </w:r>
    </w:p>
    <w:p w:rsidR="000A651D" w:rsidRPr="001A2FB0" w:rsidRDefault="000A651D" w:rsidP="009E7236">
      <w:pPr>
        <w:pStyle w:val="SingleTxtGR"/>
      </w:pPr>
      <w:r w:rsidRPr="001A2FB0">
        <w:t>125.</w:t>
      </w:r>
      <w:r w:rsidRPr="001A2FB0">
        <w:tab/>
        <w:t>Согласно статьям 3, 4 и 5 закона "просителями убежища" являются сл</w:t>
      </w:r>
      <w:r w:rsidRPr="001A2FB0">
        <w:t>е</w:t>
      </w:r>
      <w:r w:rsidRPr="001A2FB0">
        <w:t>дующие категории ин</w:t>
      </w:r>
      <w:r w:rsidRPr="001A2FB0">
        <w:t>о</w:t>
      </w:r>
      <w:r w:rsidRPr="001A2FB0">
        <w:t>странцев:</w:t>
      </w:r>
    </w:p>
    <w:p w:rsidR="000A651D" w:rsidRPr="001A2FB0" w:rsidRDefault="000A651D" w:rsidP="009E7236">
      <w:pPr>
        <w:pStyle w:val="SingleTxtGR"/>
      </w:pPr>
      <w:r w:rsidRPr="001A2FB0">
        <w:tab/>
        <w:t>а)</w:t>
      </w:r>
      <w:r w:rsidRPr="001A2FB0">
        <w:tab/>
      </w:r>
      <w:r w:rsidRPr="00AC7A15">
        <w:rPr>
          <w:i/>
        </w:rPr>
        <w:t>любой беженец</w:t>
      </w:r>
      <w:r w:rsidRPr="001A2FB0">
        <w:t>, который, "имея вполне обоснованные опасения стать жертвой преследований по признаку расы, религиозных убеждений, гр</w:t>
      </w:r>
      <w:r w:rsidRPr="001A2FB0">
        <w:t>а</w:t>
      </w:r>
      <w:r w:rsidRPr="001A2FB0">
        <w:t>жданства, принадлежности к определенной социальной группе или политич</w:t>
      </w:r>
      <w:r w:rsidRPr="001A2FB0">
        <w:t>е</w:t>
      </w:r>
      <w:r w:rsidRPr="001A2FB0">
        <w:t>ских убеждений, находится за пределами страны своего гражданства и не м</w:t>
      </w:r>
      <w:r w:rsidRPr="001A2FB0">
        <w:t>о</w:t>
      </w:r>
      <w:r w:rsidR="000928CD">
        <w:t>жет</w:t>
      </w:r>
      <w:r w:rsidRPr="001A2FB0">
        <w:t xml:space="preserve"> вследствие таких опасений пользоваться защитой этой страны, или не имея гражданства и находясь за пределами предыдущей страны его обычного мест</w:t>
      </w:r>
      <w:r w:rsidRPr="001A2FB0">
        <w:t>о</w:t>
      </w:r>
      <w:r w:rsidRPr="001A2FB0">
        <w:t>жительства по вышеуказанным причинам, не может или не желает вернуться в эту страну из-за этих опасений";</w:t>
      </w:r>
    </w:p>
    <w:p w:rsidR="000A651D" w:rsidRPr="001A2FB0" w:rsidRDefault="000A651D" w:rsidP="009E7236">
      <w:pPr>
        <w:pStyle w:val="SingleTxtGR"/>
      </w:pPr>
      <w:r w:rsidRPr="001A2FB0">
        <w:tab/>
      </w:r>
      <w:r w:rsidRPr="001A2FB0">
        <w:rPr>
          <w:lang w:val="en-US"/>
        </w:rPr>
        <w:t>b</w:t>
      </w:r>
      <w:r w:rsidRPr="001A2FB0">
        <w:t>)</w:t>
      </w:r>
      <w:r w:rsidRPr="001A2FB0">
        <w:tab/>
      </w:r>
      <w:r w:rsidRPr="00AC7A15">
        <w:rPr>
          <w:i/>
        </w:rPr>
        <w:t>любой иностранец</w:t>
      </w:r>
      <w:r w:rsidRPr="001A2FB0">
        <w:t>, который не отвечает критериям статьи 4 данн</w:t>
      </w:r>
      <w:r w:rsidRPr="001A2FB0">
        <w:t>о</w:t>
      </w:r>
      <w:r w:rsidRPr="001A2FB0">
        <w:t>го закона, но которому предложена временная защита по гуманитарным соо</w:t>
      </w:r>
      <w:r w:rsidRPr="001A2FB0">
        <w:t>б</w:t>
      </w:r>
      <w:r w:rsidRPr="001A2FB0">
        <w:t>ражениям с учетом соответствующих причин, пр</w:t>
      </w:r>
      <w:r w:rsidRPr="001A2FB0">
        <w:t>е</w:t>
      </w:r>
      <w:r w:rsidRPr="001A2FB0">
        <w:t>дусмотренных в Европейской конвенции против пыток и других жестоких, бесчеловечных или унижающих достоинство видов обращения и наказания, Конвенции Организации Объед</w:t>
      </w:r>
      <w:r w:rsidRPr="001A2FB0">
        <w:t>и</w:t>
      </w:r>
      <w:r w:rsidRPr="001A2FB0">
        <w:t>ненных Наций против пыток, Пакте о гражданских и политических правах, Конвенции о правах ребенка и в любом другом международном документе, ст</w:t>
      </w:r>
      <w:r w:rsidRPr="001A2FB0">
        <w:t>о</w:t>
      </w:r>
      <w:r w:rsidRPr="001A2FB0">
        <w:t>роной которого Республика Албания является или намеревается стать.</w:t>
      </w:r>
    </w:p>
    <w:p w:rsidR="000A651D" w:rsidRDefault="000A651D" w:rsidP="000928CD">
      <w:pPr>
        <w:pStyle w:val="SingleTxtGR"/>
      </w:pPr>
      <w:r w:rsidRPr="001A2FB0">
        <w:t>126.</w:t>
      </w:r>
      <w:r w:rsidRPr="001A2FB0">
        <w:tab/>
        <w:t>В соответствии со статьей 7 закона Республика Албания признает и с</w:t>
      </w:r>
      <w:r w:rsidRPr="001A2FB0">
        <w:t>о</w:t>
      </w:r>
      <w:r w:rsidRPr="001A2FB0">
        <w:t>блюдает обязательство не возвращать и не вывозить со своей территории лиц, которые получили или ищут убежище или време</w:t>
      </w:r>
      <w:r w:rsidRPr="001A2FB0">
        <w:t>н</w:t>
      </w:r>
      <w:r w:rsidRPr="001A2FB0">
        <w:t xml:space="preserve">ную защиту: </w:t>
      </w:r>
      <w:r w:rsidRPr="001A2FB0">
        <w:rPr>
          <w:lang w:val="en-US"/>
        </w:rPr>
        <w:t>a</w:t>
      </w:r>
      <w:r w:rsidRPr="001A2FB0">
        <w:t>) в государство, в котором их жизнь или свобода будет находиться под угрозой из-за их расы, религиозных убеждений, гражданства, принадлежности к определенной соц</w:t>
      </w:r>
      <w:r w:rsidRPr="001A2FB0">
        <w:t>и</w:t>
      </w:r>
      <w:r w:rsidRPr="001A2FB0">
        <w:t xml:space="preserve">альной группе или политических убеждений; </w:t>
      </w:r>
      <w:r w:rsidRPr="001A2FB0">
        <w:rPr>
          <w:lang w:val="en-US"/>
        </w:rPr>
        <w:t>b</w:t>
      </w:r>
      <w:r w:rsidRPr="001A2FB0">
        <w:t>) в государство, в котором они будут подвергнуты пыткам или другому жестокому, бесчеловечному или ун</w:t>
      </w:r>
      <w:r w:rsidRPr="001A2FB0">
        <w:t>и</w:t>
      </w:r>
      <w:r w:rsidRPr="001A2FB0">
        <w:t>жающему достоинство обращению и наказанию или любому другому обращ</w:t>
      </w:r>
      <w:r w:rsidRPr="001A2FB0">
        <w:t>е</w:t>
      </w:r>
      <w:r w:rsidRPr="001A2FB0">
        <w:t xml:space="preserve">нию, оговоренному в международных договорах; </w:t>
      </w:r>
      <w:r w:rsidRPr="001A2FB0">
        <w:rPr>
          <w:lang w:val="en-US"/>
        </w:rPr>
        <w:t>c</w:t>
      </w:r>
      <w:r w:rsidRPr="001A2FB0">
        <w:t>) в государство их происхо</w:t>
      </w:r>
      <w:r w:rsidRPr="001A2FB0">
        <w:t>ж</w:t>
      </w:r>
      <w:r w:rsidRPr="001A2FB0">
        <w:t xml:space="preserve">дения в случае, если им была предложена временная защита в соответствии с положениями настоящего закона; </w:t>
      </w:r>
      <w:r w:rsidRPr="001A2FB0">
        <w:rPr>
          <w:lang w:val="en-US"/>
        </w:rPr>
        <w:t>d</w:t>
      </w:r>
      <w:r w:rsidRPr="001A2FB0">
        <w:t>) в третье государство, которое может ве</w:t>
      </w:r>
      <w:r w:rsidRPr="001A2FB0">
        <w:t>р</w:t>
      </w:r>
      <w:r w:rsidRPr="001A2FB0">
        <w:t>нуть или вывезти лицо в условиях, влекущих за собой возникн</w:t>
      </w:r>
      <w:r w:rsidRPr="001A2FB0">
        <w:t>о</w:t>
      </w:r>
      <w:r w:rsidRPr="001A2FB0">
        <w:t xml:space="preserve">вение одной из ситуаций, упоминаемых в пунктах </w:t>
      </w:r>
      <w:r w:rsidRPr="001A2FB0">
        <w:rPr>
          <w:lang w:val="en-US"/>
        </w:rPr>
        <w:t>a</w:t>
      </w:r>
      <w:r w:rsidRPr="001A2FB0">
        <w:t xml:space="preserve">) и </w:t>
      </w:r>
      <w:r w:rsidRPr="001A2FB0">
        <w:rPr>
          <w:lang w:val="en-US"/>
        </w:rPr>
        <w:t>b</w:t>
      </w:r>
      <w:r w:rsidRPr="001A2FB0">
        <w:t>) настоящей статьи.</w:t>
      </w:r>
    </w:p>
    <w:p w:rsidR="000A651D" w:rsidRPr="000A1DFD" w:rsidRDefault="000A651D" w:rsidP="009E7236">
      <w:pPr>
        <w:pStyle w:val="SingleTxtGR"/>
      </w:pPr>
      <w:r>
        <w:t>127.</w:t>
      </w:r>
      <w:r>
        <w:tab/>
        <w:t>Беженец, который получил убежище в соответствии с настоящим зак</w:t>
      </w:r>
      <w:r>
        <w:t>о</w:t>
      </w:r>
      <w:r>
        <w:t>ном, может быть лишен этого права, если:</w:t>
      </w:r>
      <w:r w:rsidR="00252F63">
        <w:t xml:space="preserve"> а) он по своей собственной воле</w:t>
      </w:r>
      <w:r>
        <w:t xml:space="preserve"> пр</w:t>
      </w:r>
      <w:r>
        <w:t>о</w:t>
      </w:r>
      <w:r>
        <w:t xml:space="preserve">сит защиты у государства, гражданином которого он является; </w:t>
      </w:r>
      <w:r>
        <w:rPr>
          <w:lang w:val="en-US"/>
        </w:rPr>
        <w:t>b</w:t>
      </w:r>
      <w:r w:rsidRPr="000E2A0C">
        <w:t xml:space="preserve">) </w:t>
      </w:r>
      <w:r>
        <w:t>он по своей собственной воле</w:t>
      </w:r>
      <w:r w:rsidRPr="00E5372B">
        <w:t xml:space="preserve"> </w:t>
      </w:r>
      <w:r>
        <w:t>вновь получает гражданство; с) он получает новое гражда</w:t>
      </w:r>
      <w:r>
        <w:t>н</w:t>
      </w:r>
      <w:r>
        <w:t>ство и пользуется защитой госуда</w:t>
      </w:r>
      <w:r>
        <w:t>р</w:t>
      </w:r>
      <w:r>
        <w:t>ства своего нового гражданства; ç) он по своей собственной воле восстановлен в правах в государстве, которое он пок</w:t>
      </w:r>
      <w:r>
        <w:t>и</w:t>
      </w:r>
      <w:r>
        <w:t xml:space="preserve">нул или за пределами которого он находился по причине преследований; </w:t>
      </w:r>
      <w:r>
        <w:rPr>
          <w:lang w:val="en-US"/>
        </w:rPr>
        <w:t>d</w:t>
      </w:r>
      <w:r w:rsidRPr="000A1DFD">
        <w:t xml:space="preserve">) </w:t>
      </w:r>
      <w:r>
        <w:t>о</w:t>
      </w:r>
      <w:r>
        <w:t>б</w:t>
      </w:r>
      <w:r>
        <w:t>стоятельства, предусмотренные в статье 4, утратили свою силу, и более не с</w:t>
      </w:r>
      <w:r>
        <w:t>у</w:t>
      </w:r>
      <w:r>
        <w:t>ществует никаких причин для того, чтобы отказываться от защиты, предлага</w:t>
      </w:r>
      <w:r>
        <w:t>е</w:t>
      </w:r>
      <w:r>
        <w:t xml:space="preserve">мой государством его гражданства; </w:t>
      </w:r>
      <w:r w:rsidR="00252F63">
        <w:rPr>
          <w:lang w:val="en-US"/>
        </w:rPr>
        <w:t>d</w:t>
      </w:r>
      <w:r>
        <w:rPr>
          <w:lang w:val="en-US"/>
        </w:rPr>
        <w:t>h</w:t>
      </w:r>
      <w:r>
        <w:t>) он является лицом без гражданства и более не существует обстоятельств, на основании которых он воспользовался правом на убеж</w:t>
      </w:r>
      <w:r>
        <w:t>и</w:t>
      </w:r>
      <w:r>
        <w:t>ще, при том что у него появились возможности и средства для возвращения в государство, которое он покинул (ст</w:t>
      </w:r>
      <w:r>
        <w:t>а</w:t>
      </w:r>
      <w:r>
        <w:t>тья 8).</w:t>
      </w:r>
    </w:p>
    <w:p w:rsidR="000A651D" w:rsidRDefault="000A651D" w:rsidP="009E7236">
      <w:pPr>
        <w:pStyle w:val="SingleTxtGR"/>
      </w:pPr>
      <w:r>
        <w:t>128.</w:t>
      </w:r>
      <w:r>
        <w:tab/>
        <w:t>Ищущему убежище иностранцу, который находится на территории Ре</w:t>
      </w:r>
      <w:r>
        <w:t>с</w:t>
      </w:r>
      <w:r>
        <w:t>публики Албания, отказывается в праве на убежище, если имеются достаточные доказательства того, что: а) он совершил преступление против мира, военное преступление или преступление против человечности в соответствии с опред</w:t>
      </w:r>
      <w:r>
        <w:t>е</w:t>
      </w:r>
      <w:r>
        <w:t>лениями, предусмо</w:t>
      </w:r>
      <w:r>
        <w:t>т</w:t>
      </w:r>
      <w:r>
        <w:t xml:space="preserve">ренными в международных конвенциях; </w:t>
      </w:r>
      <w:r>
        <w:rPr>
          <w:lang w:val="en-US"/>
        </w:rPr>
        <w:t>b</w:t>
      </w:r>
      <w:r w:rsidRPr="00EC36F7">
        <w:t>)</w:t>
      </w:r>
      <w:r>
        <w:t xml:space="preserve"> он совершил серьезное преступление за пределами албанской территории; с) он виновен в действиях, противоречащих целям и принципам Организации Объединенных Наций (статья 9).</w:t>
      </w:r>
    </w:p>
    <w:p w:rsidR="000A651D" w:rsidRDefault="000A651D" w:rsidP="009E7236">
      <w:pPr>
        <w:pStyle w:val="SingleTxtGR"/>
      </w:pPr>
      <w:r>
        <w:t>129.</w:t>
      </w:r>
      <w:r>
        <w:tab/>
        <w:t>Любой проситель убежища или беженец должен уважать Конституцию, законы и другие подзаконные акты в Республике Албания. Ему не разрешено заниматься такой деятельностью, которая может создать проблемы для общес</w:t>
      </w:r>
      <w:r>
        <w:t>т</w:t>
      </w:r>
      <w:r>
        <w:t>венного порядка, нанести ущерб национальной безопасности или негативно сказаться на отношениях Албании с другими странами.</w:t>
      </w:r>
    </w:p>
    <w:p w:rsidR="000A651D" w:rsidRDefault="000A651D" w:rsidP="009E7236">
      <w:pPr>
        <w:pStyle w:val="SingleTxtGR"/>
      </w:pPr>
      <w:r>
        <w:t>130.</w:t>
      </w:r>
      <w:r>
        <w:tab/>
        <w:t>Иностранный гражданин, получивший убежище в Республике Албания, пользуе</w:t>
      </w:r>
      <w:r>
        <w:t>т</w:t>
      </w:r>
      <w:r>
        <w:t>ся правовым статусом в соответствии с албанским законодательством, соответству</w:t>
      </w:r>
      <w:r>
        <w:t>ю</w:t>
      </w:r>
      <w:r>
        <w:t>щим разделом Заключительного акта Конференции полномочных представителей, Конвенцией Организации Объединенных Наций 1951 года о статусе беженцев, другими международными договорами, стороной которых является Албания, а также пользуется всеми правами, которые албанское зак</w:t>
      </w:r>
      <w:r>
        <w:t>о</w:t>
      </w:r>
      <w:r>
        <w:t>нодательство признает за иностранцами. Он получает вид на жительство, пр</w:t>
      </w:r>
      <w:r>
        <w:t>о</w:t>
      </w:r>
      <w:r>
        <w:t>ездные документы, специальное разрешение на работу и пользуется правом на социальную реабилитацию в той же степени, что и граждане А</w:t>
      </w:r>
      <w:r>
        <w:t>л</w:t>
      </w:r>
      <w:r>
        <w:t>бании, а также на социальную помощь/льготы по линии службы, занимающейся б</w:t>
      </w:r>
      <w:r>
        <w:t>е</w:t>
      </w:r>
      <w:r>
        <w:t>женцами.</w:t>
      </w:r>
    </w:p>
    <w:p w:rsidR="000A651D" w:rsidRPr="001F2000" w:rsidRDefault="000A651D" w:rsidP="009E7236">
      <w:pPr>
        <w:pStyle w:val="SingleTxtGR"/>
      </w:pPr>
      <w:r>
        <w:t>131.</w:t>
      </w:r>
      <w:r>
        <w:tab/>
        <w:t>Статья 16 закона устанавливает, что просители убежища, въехавшие на террит</w:t>
      </w:r>
      <w:r>
        <w:t>о</w:t>
      </w:r>
      <w:r>
        <w:t>рию Республики Албания нелегально, не подвергаются уголовному преследованию за незаконное пересечение границы, если они предстают перед соответствующими властями не позднее, чем спустя 10 дней с момента нез</w:t>
      </w:r>
      <w:r>
        <w:t>а</w:t>
      </w:r>
      <w:r>
        <w:t xml:space="preserve">конного пересечения границы. Они могут быть задержаны лишь в случае: а) проверки их личности; </w:t>
      </w:r>
      <w:r>
        <w:rPr>
          <w:lang w:val="en-US"/>
        </w:rPr>
        <w:t>b</w:t>
      </w:r>
      <w:r w:rsidRPr="001F2000">
        <w:t xml:space="preserve">) </w:t>
      </w:r>
      <w:r>
        <w:t>попытки обмана властей путем представления по</w:t>
      </w:r>
      <w:r>
        <w:t>д</w:t>
      </w:r>
      <w:r>
        <w:t>дельных документов; с) наличия международного ордера на их арест; ç) п</w:t>
      </w:r>
      <w:r>
        <w:t>о</w:t>
      </w:r>
      <w:r>
        <w:t>требности в защите национальной безопасности и правопоря</w:t>
      </w:r>
      <w:r>
        <w:t>д</w:t>
      </w:r>
      <w:r>
        <w:t>ка.</w:t>
      </w:r>
    </w:p>
    <w:p w:rsidR="000A651D" w:rsidRDefault="000A651D" w:rsidP="009E7236">
      <w:pPr>
        <w:pStyle w:val="SingleTxtGR"/>
      </w:pPr>
      <w:r>
        <w:t>132.</w:t>
      </w:r>
      <w:r>
        <w:tab/>
        <w:t>В случае задержания проситель убежища, по возможности, содержится отдельно от других лиц. Малолетние просители убежища и несопровождаемые л</w:t>
      </w:r>
      <w:r>
        <w:t>и</w:t>
      </w:r>
      <w:r>
        <w:t>ца в возрасте до 16 лет в соответствии с международными нормами о правах детей, ратифицирова</w:t>
      </w:r>
      <w:r>
        <w:t>н</w:t>
      </w:r>
      <w:r>
        <w:t>ных Республикой Албания, заключаются в тюрьму лишь в исключительных случаях. В любом другом случае к детям применяются надл</w:t>
      </w:r>
      <w:r>
        <w:t>е</w:t>
      </w:r>
      <w:r>
        <w:t>жащие и подходящие м</w:t>
      </w:r>
      <w:r>
        <w:t>е</w:t>
      </w:r>
      <w:r>
        <w:t>ры.</w:t>
      </w:r>
    </w:p>
    <w:p w:rsidR="000A651D" w:rsidRDefault="000A651D" w:rsidP="009E7236">
      <w:pPr>
        <w:pStyle w:val="SingleTxtGR"/>
      </w:pPr>
      <w:r>
        <w:t>133.</w:t>
      </w:r>
      <w:r>
        <w:tab/>
        <w:t>Что касается "албанского гражданства",</w:t>
      </w:r>
      <w:r w:rsidR="00252F63">
        <w:t xml:space="preserve"> то статья 1 закона № 8389 от 5</w:t>
      </w:r>
      <w:r w:rsidR="00252F63">
        <w:rPr>
          <w:lang w:val="en-US"/>
        </w:rPr>
        <w:t> </w:t>
      </w:r>
      <w:r>
        <w:t>августа 1998 года "Об албанском гражданстве" предусматривает, что "алба</w:t>
      </w:r>
      <w:r>
        <w:t>н</w:t>
      </w:r>
      <w:r>
        <w:t>ское гражданство − это постоянная юридическая связь, которая выражается во взаимных правах и обязанностях физического лица и албанского государства". Албанское гражданство приобр</w:t>
      </w:r>
      <w:r>
        <w:t>е</w:t>
      </w:r>
      <w:r>
        <w:t xml:space="preserve">тается, приобретается вновь, утрачивается или становится объектом отказа в соответствии с положениями настоящего закона, которые зиждутся на соблюдении </w:t>
      </w:r>
      <w:r w:rsidR="00252F63">
        <w:t xml:space="preserve">и уважении </w:t>
      </w:r>
      <w:r>
        <w:t>признанных Республикой Алб</w:t>
      </w:r>
      <w:r>
        <w:t>а</w:t>
      </w:r>
      <w:r>
        <w:t>ния общеизвестных норм и принципов международного права в области гра</w:t>
      </w:r>
      <w:r>
        <w:t>ж</w:t>
      </w:r>
      <w:r>
        <w:t>данства".</w:t>
      </w:r>
    </w:p>
    <w:p w:rsidR="00065B82" w:rsidRDefault="000A651D" w:rsidP="000933E2">
      <w:pPr>
        <w:pStyle w:val="SingleTxtGR"/>
      </w:pPr>
      <w:r>
        <w:t>134.</w:t>
      </w:r>
      <w:r>
        <w:tab/>
        <w:t>Под албанским гражданином понимается любое лицо, имевшее албанское гражданство на момент вступления в силу настоящего закона, а также любое лицо, независимо от того, является ли оно иностранцем или нет, получившее албанское гражданс</w:t>
      </w:r>
      <w:r>
        <w:t>т</w:t>
      </w:r>
      <w:r>
        <w:t>во в соответствии с настоящим законом (статьи 2 и 3).</w:t>
      </w:r>
    </w:p>
    <w:p w:rsidR="006E3F1C" w:rsidRDefault="006E3F1C" w:rsidP="009E7236">
      <w:pPr>
        <w:pStyle w:val="SingleTxtGR"/>
      </w:pPr>
      <w:r>
        <w:t>135.</w:t>
      </w:r>
      <w:r>
        <w:tab/>
        <w:t>Албанские граждане не могут быть произвольно лишены своего гражда</w:t>
      </w:r>
      <w:r>
        <w:t>н</w:t>
      </w:r>
      <w:r>
        <w:t>ства. Любой албанский гражданин имеет право отказаться от албанского гра</w:t>
      </w:r>
      <w:r>
        <w:t>ж</w:t>
      </w:r>
      <w:r>
        <w:t>данства при условии, что у него есть другое гражданство, он получил другое гражданство или получил гарантии о предоставлении другого гражданства от компетентных органов иностранного государства.</w:t>
      </w:r>
    </w:p>
    <w:p w:rsidR="006E3F1C" w:rsidRDefault="006E3F1C" w:rsidP="009E7236">
      <w:pPr>
        <w:pStyle w:val="SingleTxtGR"/>
      </w:pPr>
      <w:r>
        <w:t>136.</w:t>
      </w:r>
      <w:r>
        <w:tab/>
        <w:t>Статья 6 предусматривает, что албанское гражданство может быть пол</w:t>
      </w:r>
      <w:r>
        <w:t>у</w:t>
      </w:r>
      <w:r>
        <w:t xml:space="preserve">чено: а) при рождении; </w:t>
      </w:r>
      <w:r>
        <w:rPr>
          <w:lang w:val="en-US"/>
        </w:rPr>
        <w:t>b</w:t>
      </w:r>
      <w:r w:rsidRPr="00B90EE3">
        <w:t xml:space="preserve">) </w:t>
      </w:r>
      <w:r>
        <w:t>путем натурализации; и с) в результате усыновления. Далее статья 7 закона предусматривает, что ребенок получает албанское гра</w:t>
      </w:r>
      <w:r>
        <w:t>ж</w:t>
      </w:r>
      <w:r>
        <w:t>данство при рождении, если:</w:t>
      </w:r>
    </w:p>
    <w:p w:rsidR="006E3F1C" w:rsidRPr="00FD7D7A" w:rsidRDefault="006E3F1C" w:rsidP="009E7236">
      <w:pPr>
        <w:pStyle w:val="SingleTxtGR"/>
      </w:pPr>
      <w:r>
        <w:tab/>
        <w:t>а)</w:t>
      </w:r>
      <w:r>
        <w:tab/>
        <w:t>оба родителя на момент рождения ребенка являлись албанскими гражданами;</w:t>
      </w:r>
    </w:p>
    <w:p w:rsidR="006E3F1C" w:rsidRPr="00FD7D7A" w:rsidRDefault="006E3F1C" w:rsidP="009E7236">
      <w:pPr>
        <w:pStyle w:val="SingleTxtGR"/>
      </w:pPr>
      <w:r>
        <w:tab/>
      </w:r>
      <w:r>
        <w:rPr>
          <w:lang w:val="en-US"/>
        </w:rPr>
        <w:t>b</w:t>
      </w:r>
      <w:r w:rsidRPr="00FD7D7A">
        <w:t>)</w:t>
      </w:r>
      <w:r w:rsidRPr="00FD7D7A">
        <w:tab/>
      </w:r>
      <w:r>
        <w:t>один из родителей на момент рождения ребенка являлся албанским гражданином и ребенок родился на албанской территории (за исключением случаев, когда родители принимают совместное решение о том, что ребенок должен получить гражданство другого род</w:t>
      </w:r>
      <w:r>
        <w:t>и</w:t>
      </w:r>
      <w:r>
        <w:t>теля);</w:t>
      </w:r>
    </w:p>
    <w:p w:rsidR="006E3F1C" w:rsidRPr="00FD7D7A" w:rsidRDefault="006E3F1C" w:rsidP="009E7236">
      <w:pPr>
        <w:pStyle w:val="SingleTxtGR"/>
      </w:pPr>
      <w:r w:rsidRPr="00FD7D7A">
        <w:tab/>
      </w:r>
      <w:r>
        <w:rPr>
          <w:lang w:val="en-US"/>
        </w:rPr>
        <w:t>c</w:t>
      </w:r>
      <w:r w:rsidRPr="00FD7D7A">
        <w:t>)</w:t>
      </w:r>
      <w:r w:rsidRPr="00FD7D7A">
        <w:tab/>
      </w:r>
      <w:r>
        <w:t>ребенок родился за пределами албанской территории и один из р</w:t>
      </w:r>
      <w:r>
        <w:t>о</w:t>
      </w:r>
      <w:r>
        <w:t>дителей является албанским гражданином, в то время как гражданство другого родителя неи</w:t>
      </w:r>
      <w:r>
        <w:t>з</w:t>
      </w:r>
      <w:r>
        <w:t>вестно или другой родитель является апатридом;</w:t>
      </w:r>
    </w:p>
    <w:p w:rsidR="006E3F1C" w:rsidRPr="005774F9" w:rsidRDefault="006E3F1C" w:rsidP="009E7236">
      <w:pPr>
        <w:pStyle w:val="SingleTxtGR"/>
      </w:pPr>
      <w:r w:rsidRPr="00FD7D7A">
        <w:tab/>
      </w:r>
      <w:r>
        <w:rPr>
          <w:lang w:val="en-US"/>
        </w:rPr>
        <w:t>d</w:t>
      </w:r>
      <w:r w:rsidRPr="00F22B64">
        <w:t>)</w:t>
      </w:r>
      <w:r w:rsidRPr="00F22B64">
        <w:tab/>
      </w:r>
      <w:r>
        <w:t>ребенок родился за пределами албанской территории и один из р</w:t>
      </w:r>
      <w:r>
        <w:t>о</w:t>
      </w:r>
      <w:r>
        <w:t>дителей является албанским гражданином, в то время как другой родитель им</w:t>
      </w:r>
      <w:r>
        <w:t>е</w:t>
      </w:r>
      <w:r>
        <w:t>ет иное гражданство, но оба родителя согласны, что ребенок получит а</w:t>
      </w:r>
      <w:r>
        <w:t>л</w:t>
      </w:r>
      <w:r w:rsidR="005774F9">
        <w:t>банское гражданство.</w:t>
      </w:r>
    </w:p>
    <w:p w:rsidR="006E3F1C" w:rsidRDefault="006E3F1C" w:rsidP="009E7236">
      <w:pPr>
        <w:pStyle w:val="SingleTxtGR"/>
      </w:pPr>
      <w:r>
        <w:t>137.</w:t>
      </w:r>
      <w:r>
        <w:tab/>
        <w:t>Получение албанского гражданства путем натурализации происходит по просьбе самого иностранного гражданина, если соблюдаются следующие усл</w:t>
      </w:r>
      <w:r>
        <w:t>о</w:t>
      </w:r>
      <w:r>
        <w:t>вия:</w:t>
      </w:r>
    </w:p>
    <w:p w:rsidR="006E3F1C" w:rsidRPr="00FD7D7A" w:rsidRDefault="006E3F1C" w:rsidP="009E7236">
      <w:pPr>
        <w:pStyle w:val="SingleTxtGR"/>
      </w:pPr>
      <w:r>
        <w:tab/>
        <w:t>а)</w:t>
      </w:r>
      <w:r>
        <w:tab/>
        <w:t>он достиг возраста 18 лет;</w:t>
      </w:r>
    </w:p>
    <w:p w:rsidR="006E3F1C" w:rsidRPr="00FD7D7A" w:rsidRDefault="006E3F1C" w:rsidP="009E7236">
      <w:pPr>
        <w:pStyle w:val="SingleTxtGR"/>
      </w:pPr>
      <w:r>
        <w:tab/>
      </w:r>
      <w:r>
        <w:rPr>
          <w:lang w:val="en-US"/>
        </w:rPr>
        <w:t>b</w:t>
      </w:r>
      <w:r w:rsidRPr="00FD7D7A">
        <w:t>)</w:t>
      </w:r>
      <w:r w:rsidRPr="00FD7D7A">
        <w:tab/>
      </w:r>
      <w:r>
        <w:t>он постоянно и не менее пяти лет проживает на законных основ</w:t>
      </w:r>
      <w:r>
        <w:t>а</w:t>
      </w:r>
      <w:r>
        <w:t>ниях на территории Республики Албания;</w:t>
      </w:r>
    </w:p>
    <w:p w:rsidR="006E3F1C" w:rsidRPr="00FD7D7A" w:rsidRDefault="006E3F1C" w:rsidP="009E7236">
      <w:pPr>
        <w:pStyle w:val="SingleTxtGR"/>
      </w:pPr>
      <w:r w:rsidRPr="00FD7D7A">
        <w:tab/>
      </w:r>
      <w:r>
        <w:rPr>
          <w:lang w:val="en-US"/>
        </w:rPr>
        <w:t>c</w:t>
      </w:r>
      <w:r w:rsidRPr="00FD7D7A">
        <w:t>)</w:t>
      </w:r>
      <w:r w:rsidRPr="00FD7D7A">
        <w:tab/>
      </w:r>
      <w:r>
        <w:t>у него есть жилище и он имеет достаточный доход;</w:t>
      </w:r>
    </w:p>
    <w:p w:rsidR="006E3F1C" w:rsidRDefault="006E3F1C" w:rsidP="009E7236">
      <w:pPr>
        <w:pStyle w:val="SingleTxtGR"/>
      </w:pPr>
      <w:r w:rsidRPr="00FD7D7A">
        <w:tab/>
      </w:r>
      <w:r>
        <w:rPr>
          <w:lang w:val="en-US"/>
        </w:rPr>
        <w:t>d</w:t>
      </w:r>
      <w:r w:rsidRPr="00F22B64">
        <w:t>)</w:t>
      </w:r>
      <w:r w:rsidRPr="00F22B64">
        <w:tab/>
      </w:r>
      <w:r>
        <w:t>он не имеет судимостей в своем государстве и в Республике Алб</w:t>
      </w:r>
      <w:r>
        <w:t>а</w:t>
      </w:r>
      <w:r>
        <w:t>ния или в третьем государстве в связи с совершением уголовных преступл</w:t>
      </w:r>
      <w:r>
        <w:t>е</w:t>
      </w:r>
      <w:r>
        <w:t>ний, которые по закону наказываются лишением свободы на срок не менее трех лет (исключение из этого правила делается лишь в том случае, если доказано, что лицо было осуждено по политическим мот</w:t>
      </w:r>
      <w:r>
        <w:t>и</w:t>
      </w:r>
      <w:r>
        <w:t>вам);</w:t>
      </w:r>
    </w:p>
    <w:p w:rsidR="006E3F1C" w:rsidRDefault="006E3F1C" w:rsidP="009E7236">
      <w:pPr>
        <w:pStyle w:val="SingleTxtGR"/>
      </w:pPr>
      <w:r>
        <w:tab/>
        <w:t>е)</w:t>
      </w:r>
      <w:r>
        <w:tab/>
        <w:t>лицо владеет албанским языком по меньшей мере на базовом уро</w:t>
      </w:r>
      <w:r>
        <w:t>в</w:t>
      </w:r>
      <w:r>
        <w:t>не;</w:t>
      </w:r>
    </w:p>
    <w:p w:rsidR="006E3F1C" w:rsidRDefault="006E3F1C" w:rsidP="009E7236">
      <w:pPr>
        <w:pStyle w:val="SingleTxtGR"/>
      </w:pPr>
      <w:r>
        <w:tab/>
      </w:r>
      <w:r>
        <w:rPr>
          <w:lang w:val="en-US"/>
        </w:rPr>
        <w:t>f</w:t>
      </w:r>
      <w:r w:rsidRPr="00BC2885">
        <w:t>)</w:t>
      </w:r>
      <w:r w:rsidRPr="00BC2885">
        <w:tab/>
      </w:r>
      <w:r>
        <w:t>признание соответствующего лица албанским гражданином не н</w:t>
      </w:r>
      <w:r>
        <w:t>а</w:t>
      </w:r>
      <w:r>
        <w:t>несет ущерба национальной безопасности и интересам Республики Албания; и</w:t>
      </w:r>
    </w:p>
    <w:p w:rsidR="006E3F1C" w:rsidRDefault="006E3F1C" w:rsidP="009E7236">
      <w:pPr>
        <w:pStyle w:val="SingleTxtGR"/>
      </w:pPr>
      <w:r>
        <w:tab/>
      </w:r>
      <w:r>
        <w:rPr>
          <w:lang w:val="en-US"/>
        </w:rPr>
        <w:t>g</w:t>
      </w:r>
      <w:r w:rsidRPr="00BC2885">
        <w:t>)</w:t>
      </w:r>
      <w:r>
        <w:tab/>
        <w:t>иностранец, достигший 18 лет, может получить албанское гражда</w:t>
      </w:r>
      <w:r>
        <w:t>н</w:t>
      </w:r>
      <w:r>
        <w:t xml:space="preserve">ство путем натурализации, даже если он не отвечает критериям этого закона, за исключением случаев, подпадающих под пункт </w:t>
      </w:r>
      <w:r>
        <w:rPr>
          <w:lang w:val="en-US"/>
        </w:rPr>
        <w:t>f</w:t>
      </w:r>
      <w:r>
        <w:t>), если Республика Албания имеет к нему научный, экономический, культурный или национальный интерес (ст</w:t>
      </w:r>
      <w:r>
        <w:t>а</w:t>
      </w:r>
      <w:r>
        <w:t>тья 9).</w:t>
      </w:r>
    </w:p>
    <w:p w:rsidR="006E3F1C" w:rsidRDefault="006E3F1C" w:rsidP="009E7236">
      <w:pPr>
        <w:pStyle w:val="SingleTxtGR"/>
      </w:pPr>
      <w:r>
        <w:t>138.</w:t>
      </w:r>
      <w:r>
        <w:tab/>
        <w:t xml:space="preserve">В случае лица без гражданства условия, предусмотренные в пунктах а), </w:t>
      </w:r>
      <w:r>
        <w:rPr>
          <w:lang w:val="en-US"/>
        </w:rPr>
        <w:t>b</w:t>
      </w:r>
      <w:r>
        <w:t>)</w:t>
      </w:r>
      <w:r w:rsidRPr="00BC2885">
        <w:t xml:space="preserve">, </w:t>
      </w:r>
      <w:r>
        <w:rPr>
          <w:lang w:val="en-US"/>
        </w:rPr>
        <w:t>c</w:t>
      </w:r>
      <w:r>
        <w:t>) и</w:t>
      </w:r>
      <w:r w:rsidRPr="00BC2885">
        <w:t xml:space="preserve"> </w:t>
      </w:r>
      <w:r>
        <w:rPr>
          <w:lang w:val="en-US"/>
        </w:rPr>
        <w:t>d</w:t>
      </w:r>
      <w:r w:rsidRPr="00BC2885">
        <w:t>)</w:t>
      </w:r>
      <w:r>
        <w:t xml:space="preserve"> настоящей статьи, не принимаются во внимание. Условия, пред</w:t>
      </w:r>
      <w:r>
        <w:t>у</w:t>
      </w:r>
      <w:r>
        <w:t xml:space="preserve">смотренные в пункте </w:t>
      </w:r>
      <w:r>
        <w:rPr>
          <w:lang w:val="en-US"/>
        </w:rPr>
        <w:t>b</w:t>
      </w:r>
      <w:r w:rsidRPr="00735746">
        <w:t>)</w:t>
      </w:r>
      <w:r>
        <w:t xml:space="preserve"> данной статьи для категории иностранцев, которые д</w:t>
      </w:r>
      <w:r>
        <w:t>о</w:t>
      </w:r>
      <w:r>
        <w:t>казывают, что имеют албанское происхождение по меньшей мере в течение двух поколений, хотя бы по линии одного из своих родителей, меняются на сл</w:t>
      </w:r>
      <w:r>
        <w:t>е</w:t>
      </w:r>
      <w:r>
        <w:t>дующий критерий: "по меньшей мере три года". Все другие условия получения албанского гражданства, предусмотренные в этой статье, остаются без измен</w:t>
      </w:r>
      <w:r>
        <w:t>е</w:t>
      </w:r>
      <w:r>
        <w:t>ний.</w:t>
      </w:r>
    </w:p>
    <w:p w:rsidR="006E3F1C" w:rsidRDefault="006E3F1C" w:rsidP="009E7236">
      <w:pPr>
        <w:pStyle w:val="SingleTxtGR"/>
      </w:pPr>
      <w:r>
        <w:t>139.</w:t>
      </w:r>
      <w:r>
        <w:tab/>
        <w:t>Албанское гражданство теряет силу по ходатайству соответствующего лица, если:</w:t>
      </w:r>
    </w:p>
    <w:p w:rsidR="006E3F1C" w:rsidRDefault="006E3F1C" w:rsidP="009E7236">
      <w:pPr>
        <w:pStyle w:val="SingleTxtGR"/>
      </w:pPr>
      <w:r>
        <w:tab/>
        <w:t>а)</w:t>
      </w:r>
      <w:r>
        <w:tab/>
        <w:t>лицо достигло возраста 18 лет;</w:t>
      </w:r>
    </w:p>
    <w:p w:rsidR="006E3F1C" w:rsidRDefault="006E3F1C" w:rsidP="009E7236">
      <w:pPr>
        <w:pStyle w:val="SingleTxtGR"/>
      </w:pPr>
      <w:r>
        <w:tab/>
      </w:r>
      <w:r>
        <w:rPr>
          <w:lang w:val="en-US"/>
        </w:rPr>
        <w:t>b</w:t>
      </w:r>
      <w:r w:rsidRPr="00735746">
        <w:t>)</w:t>
      </w:r>
      <w:r w:rsidRPr="00735746">
        <w:tab/>
      </w:r>
      <w:r>
        <w:t>лицо не остается без гражданства после отказа от албанского гра</w:t>
      </w:r>
      <w:r>
        <w:t>ж</w:t>
      </w:r>
      <w:r>
        <w:t>данства, учитывая, что это лицо имеет иностранное гражданство, получает ин</w:t>
      </w:r>
      <w:r>
        <w:t>о</w:t>
      </w:r>
      <w:r>
        <w:t>странное гражданство или имеет гарантии получения иностранного гражданс</w:t>
      </w:r>
      <w:r>
        <w:t>т</w:t>
      </w:r>
      <w:r>
        <w:t>ва;</w:t>
      </w:r>
    </w:p>
    <w:p w:rsidR="00270AF0" w:rsidRPr="00723863" w:rsidRDefault="00270AF0" w:rsidP="009E7236">
      <w:pPr>
        <w:pStyle w:val="SingleTxtGR"/>
      </w:pPr>
      <w:r>
        <w:tab/>
      </w:r>
      <w:r w:rsidRPr="00723863">
        <w:t>с)</w:t>
      </w:r>
      <w:r w:rsidRPr="00723863">
        <w:tab/>
        <w:t>лицо проживает в иностранном государстве;</w:t>
      </w:r>
    </w:p>
    <w:p w:rsidR="00270AF0" w:rsidRPr="00723863" w:rsidRDefault="00270AF0" w:rsidP="009E7236">
      <w:pPr>
        <w:pStyle w:val="SingleTxtGR"/>
      </w:pPr>
      <w:r>
        <w:tab/>
      </w:r>
      <w:r w:rsidRPr="00723863">
        <w:rPr>
          <w:lang w:val="en-US"/>
        </w:rPr>
        <w:t>d</w:t>
      </w:r>
      <w:r w:rsidRPr="00723863">
        <w:t>)</w:t>
      </w:r>
      <w:r w:rsidRPr="00723863">
        <w:tab/>
        <w:t>лицо не преследуется в связи с уголовным преступлением, за с</w:t>
      </w:r>
      <w:r w:rsidRPr="00723863">
        <w:t>о</w:t>
      </w:r>
      <w:r w:rsidRPr="00723863">
        <w:t>вершение которого в соответствии с албанским законодательством предусма</w:t>
      </w:r>
      <w:r w:rsidRPr="00723863">
        <w:t>т</w:t>
      </w:r>
      <w:r w:rsidRPr="00723863">
        <w:t>ривается лишение свободы на срок не менее пяти лет; и</w:t>
      </w:r>
    </w:p>
    <w:p w:rsidR="00270AF0" w:rsidRPr="00723863" w:rsidRDefault="00270AF0" w:rsidP="009E7236">
      <w:pPr>
        <w:pStyle w:val="SingleTxtGR"/>
      </w:pPr>
      <w:r>
        <w:tab/>
      </w:r>
      <w:r w:rsidRPr="00723863">
        <w:t>е)</w:t>
      </w:r>
      <w:r w:rsidRPr="00723863">
        <w:tab/>
        <w:t>лицо не имеет правовых обязательств или обязанностей по отн</w:t>
      </w:r>
      <w:r w:rsidRPr="00723863">
        <w:t>о</w:t>
      </w:r>
      <w:r w:rsidRPr="00723863">
        <w:t>шению к государственным властям, физическим и правовым лицам и органам (статья 16).</w:t>
      </w:r>
    </w:p>
    <w:p w:rsidR="00270AF0" w:rsidRPr="00723863" w:rsidRDefault="00270AF0" w:rsidP="009E7236">
      <w:pPr>
        <w:pStyle w:val="SingleTxtGR"/>
      </w:pPr>
      <w:r w:rsidRPr="00723863">
        <w:t>140.</w:t>
      </w:r>
      <w:r w:rsidRPr="00723863">
        <w:tab/>
        <w:t>Лицо, имеющее иностранное гражданство, которое состоит в браке с л</w:t>
      </w:r>
      <w:r w:rsidRPr="00723863">
        <w:t>и</w:t>
      </w:r>
      <w:r w:rsidRPr="00723863">
        <w:t>цом, имеющим албанское гражданство не менее трех лет, может, если оно того пожелает, получить албанское гражданство путем натурализации.</w:t>
      </w:r>
    </w:p>
    <w:p w:rsidR="00270AF0" w:rsidRPr="00723863" w:rsidRDefault="00270AF0" w:rsidP="009E7236">
      <w:pPr>
        <w:pStyle w:val="SingleTxtGR"/>
      </w:pPr>
      <w:r w:rsidRPr="00723863">
        <w:t>141.</w:t>
      </w:r>
      <w:r w:rsidRPr="00723863">
        <w:tab/>
        <w:t>Дети в возрасте до 18 лет получают албанское гражданство путем нат</w:t>
      </w:r>
      <w:r w:rsidRPr="00723863">
        <w:t>у</w:t>
      </w:r>
      <w:r w:rsidRPr="00723863">
        <w:t>рализации, если об этом ходатайствуют их родители, получившие ранее алба</w:t>
      </w:r>
      <w:r w:rsidRPr="00723863">
        <w:t>н</w:t>
      </w:r>
      <w:r w:rsidRPr="00723863">
        <w:t>ское гражданство путем натурализации.</w:t>
      </w:r>
    </w:p>
    <w:p w:rsidR="00270AF0" w:rsidRPr="00723863" w:rsidRDefault="00270AF0" w:rsidP="009E7236">
      <w:pPr>
        <w:pStyle w:val="SingleTxtGR"/>
      </w:pPr>
      <w:r w:rsidRPr="00723863">
        <w:t>142.</w:t>
      </w:r>
      <w:r w:rsidRPr="00723863">
        <w:tab/>
        <w:t>Если два родителя, имеющие албанское гражданство, усыновляют ребе</w:t>
      </w:r>
      <w:r w:rsidRPr="00723863">
        <w:t>н</w:t>
      </w:r>
      <w:r w:rsidRPr="00723863">
        <w:t>ка с другим гражданством или ребенка без гражданства, то ребенок также п</w:t>
      </w:r>
      <w:r w:rsidRPr="00723863">
        <w:t>о</w:t>
      </w:r>
      <w:r w:rsidRPr="00723863">
        <w:t>лучает албанское гражданство. Усыновленный реб</w:t>
      </w:r>
      <w:r w:rsidRPr="00723863">
        <w:t>е</w:t>
      </w:r>
      <w:r w:rsidRPr="00723863">
        <w:t>нок получает албанское гражданство, даже если один из родителей является албанцем и оба родителя в момент усыновления проживают на территории Албании, а также в любом др</w:t>
      </w:r>
      <w:r w:rsidRPr="00723863">
        <w:t>у</w:t>
      </w:r>
      <w:r w:rsidRPr="00723863">
        <w:t>гом случае, если ребенок вследствие такого усыновления рискует остаться без гражданства (статья 12).</w:t>
      </w:r>
    </w:p>
    <w:p w:rsidR="00270AF0" w:rsidRPr="00723863" w:rsidRDefault="00270AF0" w:rsidP="009E7236">
      <w:pPr>
        <w:pStyle w:val="SingleTxtGR"/>
      </w:pPr>
      <w:r w:rsidRPr="00723863">
        <w:t>143.</w:t>
      </w:r>
      <w:r w:rsidRPr="00723863">
        <w:tab/>
        <w:t>Что касается несовершеннолетних лиц, то их гражданство прекращается, если оба родителя, отк</w:t>
      </w:r>
      <w:r w:rsidRPr="00723863">
        <w:t>а</w:t>
      </w:r>
      <w:r w:rsidRPr="00723863">
        <w:t>завшиеся от албанского гражданства, соглашаются с тем, что их ребенок также отказывается от алба</w:t>
      </w:r>
      <w:r w:rsidRPr="00723863">
        <w:t>н</w:t>
      </w:r>
      <w:r w:rsidRPr="00723863">
        <w:t>ского гражданства (статья 16). Даже если один из родителей не соглашается с тем, что его/ее ребенок теряет албанское гражданство, ребенок может быть лишен гражданства, если считае</w:t>
      </w:r>
      <w:r w:rsidRPr="00723863">
        <w:t>т</w:t>
      </w:r>
      <w:r w:rsidRPr="00723863">
        <w:t>ся, что это отвечает его наилучшим интересам</w:t>
      </w:r>
      <w:r>
        <w:t>,</w:t>
      </w:r>
      <w:r w:rsidRPr="00723863">
        <w:t xml:space="preserve"> и если ребенок имеет или пол</w:t>
      </w:r>
      <w:r w:rsidRPr="00723863">
        <w:t>у</w:t>
      </w:r>
      <w:r w:rsidRPr="00723863">
        <w:t>чит другое гражданство. Несовершеннолетнее лицо утрачивает албанское гр</w:t>
      </w:r>
      <w:r w:rsidRPr="00723863">
        <w:t>а</w:t>
      </w:r>
      <w:r w:rsidRPr="00723863">
        <w:t>жданство, если оно усыновляется иностранными родителями и вследствие эт</w:t>
      </w:r>
      <w:r w:rsidRPr="00723863">
        <w:t>о</w:t>
      </w:r>
      <w:r w:rsidRPr="00723863">
        <w:t>го приобретает новое гражданство.</w:t>
      </w:r>
    </w:p>
    <w:p w:rsidR="00270AF0" w:rsidRPr="00723863" w:rsidRDefault="00270AF0" w:rsidP="000C4E02">
      <w:pPr>
        <w:pStyle w:val="H1GR"/>
      </w:pPr>
      <w:r>
        <w:tab/>
      </w:r>
      <w:r>
        <w:tab/>
      </w:r>
      <w:r w:rsidRPr="00723863">
        <w:t>Статья 2</w:t>
      </w:r>
    </w:p>
    <w:p w:rsidR="00270AF0" w:rsidRPr="00723863" w:rsidRDefault="00270AF0" w:rsidP="009E7236">
      <w:pPr>
        <w:pStyle w:val="SingleTxtGR"/>
      </w:pPr>
      <w:r w:rsidRPr="00723863">
        <w:t>144.</w:t>
      </w:r>
      <w:r w:rsidRPr="00723863">
        <w:tab/>
        <w:t>Меры, принимаемые албанским правительством с целью ликвидации всех форм расовой дискриминации в области образования, касаются главным образом языкового меньшинства рома. Это мен</w:t>
      </w:r>
      <w:r w:rsidRPr="00723863">
        <w:t>ь</w:t>
      </w:r>
      <w:r w:rsidRPr="00723863">
        <w:t>шинство является наиболее маргинализованным и уязвимым сегментом албанского общества (согласно о</w:t>
      </w:r>
      <w:r w:rsidRPr="00723863">
        <w:t>п</w:t>
      </w:r>
      <w:r w:rsidRPr="00723863">
        <w:t>ределениям, содержащимся в Дурбанской декларации).</w:t>
      </w:r>
    </w:p>
    <w:p w:rsidR="00270AF0" w:rsidRPr="00723863" w:rsidRDefault="00270AF0" w:rsidP="009E7236">
      <w:pPr>
        <w:pStyle w:val="SingleTxtGR"/>
      </w:pPr>
      <w:r w:rsidRPr="00723863">
        <w:t>145.</w:t>
      </w:r>
      <w:r w:rsidRPr="00723863">
        <w:tab/>
        <w:t>К числу самых последних инициатив албанского государства в интересах этой языковой общины является осуществление Национальной стратегии по улуч</w:t>
      </w:r>
      <w:r>
        <w:t>шению условий жизни народа рома</w:t>
      </w:r>
      <w:r w:rsidRPr="00723863">
        <w:t>.</w:t>
      </w:r>
    </w:p>
    <w:p w:rsidR="00270AF0" w:rsidRPr="00723863" w:rsidRDefault="00270AF0" w:rsidP="009E7236">
      <w:pPr>
        <w:pStyle w:val="SingleTxtGR"/>
      </w:pPr>
      <w:r w:rsidRPr="00723863">
        <w:t>146.</w:t>
      </w:r>
      <w:r w:rsidRPr="00723863">
        <w:tab/>
        <w:t>Согласно докладу о ходе осуществления Национальной стратегии для н</w:t>
      </w:r>
      <w:r w:rsidRPr="00723863">
        <w:t>а</w:t>
      </w:r>
      <w:r w:rsidRPr="00723863">
        <w:t>рода рома министерства и ведомства принимают для улучшения условий жизни девочек и женщин рома целый ряд мер и, в частности, проводят с родителями работу, нацеленную в первую очередь на ломку ментальных стереотипов, с тем чтобы родители осознали преимущества получения детьми образования перед их трудовой деятельностью в раннем возрасте, а также важность образования для их успешного выхода на рынок труда. В этом отношении отмечалось весьма полезное сотрудничество и проведение конкретных информац</w:t>
      </w:r>
      <w:r w:rsidRPr="00723863">
        <w:t>и</w:t>
      </w:r>
      <w:r w:rsidRPr="00723863">
        <w:t>онно-просветительских кампаний и мероприятий, способствующих формированию у родителей рома нового подхода к вопросам образования.</w:t>
      </w:r>
    </w:p>
    <w:p w:rsidR="00270AF0" w:rsidRPr="00723863" w:rsidRDefault="00270AF0" w:rsidP="009E7236">
      <w:pPr>
        <w:pStyle w:val="SingleTxtGR"/>
      </w:pPr>
      <w:r w:rsidRPr="00723863">
        <w:t>147.</w:t>
      </w:r>
      <w:r w:rsidRPr="00723863">
        <w:tab/>
        <w:t>Дискриминация в трудовой сфере является очень чувствительным вопр</w:t>
      </w:r>
      <w:r w:rsidRPr="00723863">
        <w:t>о</w:t>
      </w:r>
      <w:r w:rsidRPr="00723863">
        <w:t>сом, и государство здесь действует в качестве регулирующего органа. Програ</w:t>
      </w:r>
      <w:r w:rsidRPr="00723863">
        <w:t>м</w:t>
      </w:r>
      <w:r w:rsidRPr="00723863">
        <w:t>мы поощрения занятости на период 2006−2009 годов охватывали безработных следующих категорий: женщины старше 35 лет, лица старше 50 лет, представ</w:t>
      </w:r>
      <w:r w:rsidRPr="00723863">
        <w:t>и</w:t>
      </w:r>
      <w:r w:rsidRPr="00723863">
        <w:t>тели рома, молодые люди в возрасте 16−25 лет, социально неблагополучные лица, лица, пот</w:t>
      </w:r>
      <w:r w:rsidRPr="00723863">
        <w:t>е</w:t>
      </w:r>
      <w:r w:rsidRPr="00723863">
        <w:t>рявшие работу вследствие реструктуризации экономики, и т.д. 67% от общего числа безработных пр</w:t>
      </w:r>
      <w:r w:rsidRPr="00723863">
        <w:t>и</w:t>
      </w:r>
      <w:r w:rsidRPr="00723863">
        <w:t>надлежат именно к этим категориям.</w:t>
      </w:r>
    </w:p>
    <w:p w:rsidR="00270AF0" w:rsidRPr="00723863" w:rsidRDefault="00270AF0" w:rsidP="009E7236">
      <w:pPr>
        <w:pStyle w:val="SingleTxtGR"/>
      </w:pPr>
      <w:r w:rsidRPr="00723863">
        <w:t>148.</w:t>
      </w:r>
      <w:r w:rsidRPr="00723863">
        <w:tab/>
        <w:t>В ходе осуществления программы "Содействие занятости безработных женщин" было отмечено, что почти 47% от общего числа безработных − это, главным образом, женщины старше 35 лет, разведе</w:t>
      </w:r>
      <w:r w:rsidRPr="00723863">
        <w:t>н</w:t>
      </w:r>
      <w:r w:rsidRPr="00723863">
        <w:t>ные женщины, женщины из числа рома и социально неблагополучные женщины. В рамках четырех пр</w:t>
      </w:r>
      <w:r w:rsidRPr="00723863">
        <w:t>о</w:t>
      </w:r>
      <w:r w:rsidRPr="00723863">
        <w:t>грамм по содействию занятости, осуществляемых МТСДРВ, 80% бенефици</w:t>
      </w:r>
      <w:r w:rsidRPr="00723863">
        <w:t>а</w:t>
      </w:r>
      <w:r w:rsidRPr="00723863">
        <w:t>ров</w:t>
      </w:r>
      <w:r>
        <w:t> </w:t>
      </w:r>
      <w:r w:rsidRPr="00723863">
        <w:t>− это женщины.</w:t>
      </w:r>
    </w:p>
    <w:p w:rsidR="00270AF0" w:rsidRPr="00BA1B3C" w:rsidRDefault="00270AF0" w:rsidP="009E7236">
      <w:pPr>
        <w:pStyle w:val="SingleTxtGR"/>
      </w:pPr>
      <w:r w:rsidRPr="00BA1B3C">
        <w:t>149.</w:t>
      </w:r>
      <w:r w:rsidRPr="00BA1B3C">
        <w:tab/>
      </w:r>
      <w:r>
        <w:t>Что касается</w:t>
      </w:r>
      <w:r w:rsidRPr="00BA1B3C">
        <w:t xml:space="preserve"> браков представителей этой общины, особенно несове</w:t>
      </w:r>
      <w:r w:rsidRPr="00BA1B3C">
        <w:t>р</w:t>
      </w:r>
      <w:r w:rsidRPr="00BA1B3C">
        <w:t xml:space="preserve">шеннолетних девочек рома, </w:t>
      </w:r>
      <w:r>
        <w:t xml:space="preserve">то </w:t>
      </w:r>
      <w:r w:rsidRPr="00BA1B3C">
        <w:t xml:space="preserve">можно </w:t>
      </w:r>
      <w:r>
        <w:t>отметить</w:t>
      </w:r>
      <w:r w:rsidRPr="00BA1B3C">
        <w:t>, что в различных районах стр</w:t>
      </w:r>
      <w:r w:rsidRPr="00BA1B3C">
        <w:t>а</w:t>
      </w:r>
      <w:r w:rsidRPr="00BA1B3C">
        <w:t xml:space="preserve">ны, где проживает население рома, наблюдается различное восприятие этой проблемы. Благодаря усилиям </w:t>
      </w:r>
      <w:r>
        <w:t>многочисленных структур</w:t>
      </w:r>
      <w:r w:rsidRPr="00BA1B3C">
        <w:t xml:space="preserve"> гражданского общес</w:t>
      </w:r>
      <w:r w:rsidRPr="00BA1B3C">
        <w:t>т</w:t>
      </w:r>
      <w:r w:rsidRPr="00BA1B3C">
        <w:t xml:space="preserve">ва и </w:t>
      </w:r>
      <w:r>
        <w:t xml:space="preserve">соответствующих </w:t>
      </w:r>
      <w:r w:rsidRPr="00BA1B3C">
        <w:t xml:space="preserve">неправительственных организаций </w:t>
      </w:r>
      <w:r>
        <w:t xml:space="preserve">самих </w:t>
      </w:r>
      <w:r w:rsidRPr="00BA1B3C">
        <w:t xml:space="preserve">рома </w:t>
      </w:r>
      <w:r>
        <w:t>подход</w:t>
      </w:r>
      <w:r w:rsidRPr="00BA1B3C">
        <w:t xml:space="preserve"> рома </w:t>
      </w:r>
      <w:r>
        <w:t>к э</w:t>
      </w:r>
      <w:r w:rsidRPr="00BA1B3C">
        <w:t xml:space="preserve">тому вопросу </w:t>
      </w:r>
      <w:r>
        <w:t>начал</w:t>
      </w:r>
      <w:r w:rsidRPr="00BA1B3C">
        <w:t xml:space="preserve"> меняться. Организации рома и другие</w:t>
      </w:r>
      <w:r>
        <w:t xml:space="preserve"> обществе</w:t>
      </w:r>
      <w:r>
        <w:t>н</w:t>
      </w:r>
      <w:r>
        <w:t>ные</w:t>
      </w:r>
      <w:r w:rsidRPr="00BA1B3C">
        <w:t xml:space="preserve"> организации осуществл</w:t>
      </w:r>
      <w:r>
        <w:t>яют</w:t>
      </w:r>
      <w:r w:rsidRPr="00BA1B3C">
        <w:t xml:space="preserve"> ряд информационн</w:t>
      </w:r>
      <w:r>
        <w:t>о-просветительских</w:t>
      </w:r>
      <w:r w:rsidRPr="00BA1B3C">
        <w:t xml:space="preserve"> прое</w:t>
      </w:r>
      <w:r w:rsidRPr="00BA1B3C">
        <w:t>к</w:t>
      </w:r>
      <w:r w:rsidRPr="00BA1B3C">
        <w:t>тов,</w:t>
      </w:r>
      <w:r>
        <w:t xml:space="preserve"> включая</w:t>
      </w:r>
      <w:r w:rsidRPr="00BA1B3C">
        <w:t xml:space="preserve"> разъяснительн</w:t>
      </w:r>
      <w:r>
        <w:t>ую</w:t>
      </w:r>
      <w:r w:rsidRPr="00BA1B3C">
        <w:t xml:space="preserve"> кам</w:t>
      </w:r>
      <w:r>
        <w:t>панию</w:t>
      </w:r>
      <w:r w:rsidRPr="00BA1B3C">
        <w:t xml:space="preserve"> "Женщины рома и юридические пр</w:t>
      </w:r>
      <w:r w:rsidRPr="00BA1B3C">
        <w:t>а</w:t>
      </w:r>
      <w:r w:rsidRPr="00BA1B3C">
        <w:t xml:space="preserve">ва" и </w:t>
      </w:r>
      <w:r>
        <w:t>информационно-пропагандистские</w:t>
      </w:r>
      <w:r w:rsidRPr="00BA1B3C">
        <w:t xml:space="preserve"> кампании по разъяснению прав мен</w:t>
      </w:r>
      <w:r w:rsidRPr="00BA1B3C">
        <w:t>ь</w:t>
      </w:r>
      <w:r w:rsidRPr="00BA1B3C">
        <w:t xml:space="preserve">шинств, которые </w:t>
      </w:r>
      <w:r>
        <w:t>способствуют</w:t>
      </w:r>
      <w:r w:rsidRPr="00BA1B3C">
        <w:t xml:space="preserve"> рост</w:t>
      </w:r>
      <w:r>
        <w:t>у</w:t>
      </w:r>
      <w:r w:rsidRPr="00BA1B3C">
        <w:t xml:space="preserve"> осведомленности общины </w:t>
      </w:r>
      <w:r>
        <w:t xml:space="preserve">рома </w:t>
      </w:r>
      <w:r w:rsidRPr="00BA1B3C">
        <w:t>о своих правах и созда</w:t>
      </w:r>
      <w:r>
        <w:t>ют</w:t>
      </w:r>
      <w:r w:rsidRPr="00BA1B3C">
        <w:t xml:space="preserve"> благоприятные условия</w:t>
      </w:r>
      <w:r>
        <w:t xml:space="preserve"> для </w:t>
      </w:r>
      <w:r w:rsidRPr="00BA1B3C">
        <w:t>измен</w:t>
      </w:r>
      <w:r>
        <w:t>ения</w:t>
      </w:r>
      <w:r w:rsidRPr="00BA1B3C">
        <w:t xml:space="preserve"> конце</w:t>
      </w:r>
      <w:r w:rsidRPr="00BA1B3C">
        <w:t>п</w:t>
      </w:r>
      <w:r w:rsidRPr="00BA1B3C">
        <w:t>ци</w:t>
      </w:r>
      <w:r>
        <w:t>и</w:t>
      </w:r>
      <w:r w:rsidRPr="00BA1B3C">
        <w:t xml:space="preserve"> семьи.</w:t>
      </w:r>
    </w:p>
    <w:p w:rsidR="00270AF0" w:rsidRPr="00BA1B3C" w:rsidRDefault="00270AF0" w:rsidP="009E7236">
      <w:pPr>
        <w:pStyle w:val="SingleTxtGR"/>
      </w:pPr>
      <w:r w:rsidRPr="00BA1B3C">
        <w:t>150.</w:t>
      </w:r>
      <w:r w:rsidRPr="00BA1B3C">
        <w:tab/>
        <w:t>В рамках Национальной стратеги для народ</w:t>
      </w:r>
      <w:r>
        <w:t>а</w:t>
      </w:r>
      <w:r w:rsidRPr="00BA1B3C">
        <w:t xml:space="preserve"> рома особое внимание уд</w:t>
      </w:r>
      <w:r w:rsidRPr="00BA1B3C">
        <w:t>е</w:t>
      </w:r>
      <w:r w:rsidRPr="00BA1B3C">
        <w:t xml:space="preserve">ляется </w:t>
      </w:r>
      <w:r>
        <w:t>улучшению</w:t>
      </w:r>
      <w:r w:rsidRPr="00BA1B3C">
        <w:t xml:space="preserve"> положения женщин в семьях рома, борьбе против любой формы дискриминации в отношении </w:t>
      </w:r>
      <w:r>
        <w:t>женщин</w:t>
      </w:r>
      <w:r w:rsidRPr="00BA1B3C">
        <w:t xml:space="preserve"> и разработке для этой группы</w:t>
      </w:r>
      <w:r w:rsidRPr="00477443">
        <w:t xml:space="preserve"> специальных программ</w:t>
      </w:r>
      <w:r w:rsidRPr="00BA1B3C">
        <w:t>. Министерство труда, социальных дел и равных во</w:t>
      </w:r>
      <w:r w:rsidRPr="00BA1B3C">
        <w:t>з</w:t>
      </w:r>
      <w:r>
        <w:t>можностей осуществляет</w:t>
      </w:r>
      <w:r w:rsidRPr="00BA1B3C">
        <w:t xml:space="preserve"> ряд конкретных </w:t>
      </w:r>
      <w:r>
        <w:t>мер по интеграции женщин рома в </w:t>
      </w:r>
      <w:r w:rsidRPr="00BA1B3C">
        <w:t xml:space="preserve">общество. </w:t>
      </w:r>
      <w:r>
        <w:t>Министерство</w:t>
      </w:r>
      <w:r w:rsidRPr="00BA1B3C">
        <w:t xml:space="preserve"> организ</w:t>
      </w:r>
      <w:r>
        <w:t>ует</w:t>
      </w:r>
      <w:r w:rsidRPr="00BA1B3C">
        <w:t xml:space="preserve"> программы содействи</w:t>
      </w:r>
      <w:r>
        <w:t>я</w:t>
      </w:r>
      <w:r w:rsidRPr="00BA1B3C">
        <w:t xml:space="preserve"> занятости же</w:t>
      </w:r>
      <w:r w:rsidRPr="00BA1B3C">
        <w:t>н</w:t>
      </w:r>
      <w:r w:rsidRPr="00BA1B3C">
        <w:t xml:space="preserve">щин и девочек, </w:t>
      </w:r>
      <w:r>
        <w:t xml:space="preserve">в рамках которых </w:t>
      </w:r>
      <w:r w:rsidRPr="00BA1B3C">
        <w:t>обеспечива</w:t>
      </w:r>
      <w:r>
        <w:t>ется</w:t>
      </w:r>
      <w:r w:rsidRPr="00BA1B3C">
        <w:t xml:space="preserve"> трудоустройство женщин и девочек, имеющих социальные проблемы.</w:t>
      </w:r>
    </w:p>
    <w:p w:rsidR="00270AF0" w:rsidRPr="00BA1B3C" w:rsidRDefault="00270AF0" w:rsidP="009E7236">
      <w:pPr>
        <w:pStyle w:val="SingleTxtGR"/>
      </w:pPr>
      <w:r w:rsidRPr="00BA1B3C">
        <w:t>151.</w:t>
      </w:r>
      <w:r w:rsidRPr="00BA1B3C">
        <w:tab/>
      </w:r>
      <w:r>
        <w:t>Степень вовлеченности</w:t>
      </w:r>
      <w:r w:rsidRPr="00BA1B3C">
        <w:t xml:space="preserve"> девочек и женщин рома в программы трудоус</w:t>
      </w:r>
      <w:r w:rsidRPr="00BA1B3C">
        <w:t>т</w:t>
      </w:r>
      <w:r w:rsidRPr="00BA1B3C">
        <w:t xml:space="preserve">ройства зависит в том числе от уровня </w:t>
      </w:r>
      <w:r>
        <w:t xml:space="preserve">их осведомленности </w:t>
      </w:r>
      <w:r w:rsidRPr="00BA1B3C">
        <w:t>и информированн</w:t>
      </w:r>
      <w:r w:rsidRPr="00BA1B3C">
        <w:t>о</w:t>
      </w:r>
      <w:r w:rsidRPr="00BA1B3C">
        <w:t xml:space="preserve">сти. </w:t>
      </w:r>
      <w:r>
        <w:t xml:space="preserve">В этой связи </w:t>
      </w:r>
      <w:r w:rsidRPr="00BA1B3C">
        <w:t>был</w:t>
      </w:r>
      <w:r>
        <w:t>и</w:t>
      </w:r>
      <w:r w:rsidRPr="00BA1B3C">
        <w:t xml:space="preserve"> разработан</w:t>
      </w:r>
      <w:r>
        <w:t>ы</w:t>
      </w:r>
      <w:r w:rsidRPr="00BA1B3C">
        <w:t xml:space="preserve"> и осуществл</w:t>
      </w:r>
      <w:r>
        <w:t>яются</w:t>
      </w:r>
      <w:r w:rsidRPr="00BA1B3C">
        <w:t xml:space="preserve"> две программы</w:t>
      </w:r>
      <w:r>
        <w:t>:</w:t>
      </w:r>
      <w:r w:rsidRPr="00BA1B3C">
        <w:t xml:space="preserve"> "Пр</w:t>
      </w:r>
      <w:r w:rsidRPr="00BA1B3C">
        <w:t>о</w:t>
      </w:r>
      <w:r w:rsidRPr="00BA1B3C">
        <w:t>грамма поощрения занятости женщин" (декрет Совета минист</w:t>
      </w:r>
      <w:r>
        <w:t>ров № 632 от 18 </w:t>
      </w:r>
      <w:r w:rsidRPr="00BA1B3C">
        <w:t>сентября 2003 года) и "Программа поощрения занятости безработных, нах</w:t>
      </w:r>
      <w:r w:rsidRPr="00BA1B3C">
        <w:t>о</w:t>
      </w:r>
      <w:r w:rsidRPr="00BA1B3C">
        <w:t xml:space="preserve">дящихся в </w:t>
      </w:r>
      <w:r>
        <w:t xml:space="preserve">особо уязвимом </w:t>
      </w:r>
      <w:r w:rsidRPr="00BA1B3C">
        <w:t>положении" (дек</w:t>
      </w:r>
      <w:r>
        <w:t>рет Совета министров № 47 от 16 </w:t>
      </w:r>
      <w:r w:rsidRPr="00BA1B3C">
        <w:t>января 2008 года).</w:t>
      </w:r>
    </w:p>
    <w:p w:rsidR="00270AF0" w:rsidRDefault="00270AF0" w:rsidP="009E7236">
      <w:pPr>
        <w:pStyle w:val="SingleTxtGR"/>
      </w:pPr>
      <w:r w:rsidRPr="00BA1B3C">
        <w:t>152.</w:t>
      </w:r>
      <w:r w:rsidRPr="00BA1B3C">
        <w:tab/>
        <w:t>К</w:t>
      </w:r>
      <w:r>
        <w:t>роме того,</w:t>
      </w:r>
      <w:r w:rsidRPr="00BA1B3C">
        <w:t xml:space="preserve"> следует </w:t>
      </w:r>
      <w:r>
        <w:t>отметить</w:t>
      </w:r>
      <w:r w:rsidRPr="00BA1B3C">
        <w:t xml:space="preserve"> усилия местных органов власти, кото</w:t>
      </w:r>
      <w:r>
        <w:t>рые в </w:t>
      </w:r>
      <w:r w:rsidRPr="00BA1B3C">
        <w:t xml:space="preserve">сотрудничестве с региональными службами занятости, а также с местными неправительственными организациями </w:t>
      </w:r>
      <w:r>
        <w:t xml:space="preserve">содействуют интеграции женщин рома и организуют </w:t>
      </w:r>
      <w:r w:rsidRPr="00BA1B3C">
        <w:t>их профессиональн</w:t>
      </w:r>
      <w:r>
        <w:t>ую</w:t>
      </w:r>
      <w:r w:rsidRPr="00BA1B3C">
        <w:t xml:space="preserve"> подготовк</w:t>
      </w:r>
      <w:r>
        <w:t>у</w:t>
      </w:r>
      <w:r w:rsidRPr="00BA1B3C">
        <w:t xml:space="preserve">. </w:t>
      </w:r>
      <w:r>
        <w:t>Соответствующие информац</w:t>
      </w:r>
      <w:r>
        <w:t>и</w:t>
      </w:r>
      <w:r>
        <w:t xml:space="preserve">онно-просветительские </w:t>
      </w:r>
      <w:r w:rsidRPr="00BA1B3C">
        <w:t>кампании име</w:t>
      </w:r>
      <w:r>
        <w:t>ют</w:t>
      </w:r>
      <w:r w:rsidRPr="00BA1B3C">
        <w:t xml:space="preserve"> целью поддержать меньшинство рома в </w:t>
      </w:r>
      <w:r>
        <w:t>его</w:t>
      </w:r>
      <w:r w:rsidRPr="00BA1B3C">
        <w:t xml:space="preserve"> усилиях по интеграции в общество, а также </w:t>
      </w:r>
      <w:r>
        <w:t>изменить отношение рома к деятельности по содействию занятости. К числу конкретных мероприятий, осуществленных</w:t>
      </w:r>
      <w:r w:rsidRPr="00BA1B3C">
        <w:t xml:space="preserve"> МТСДРВ</w:t>
      </w:r>
      <w:r>
        <w:t>, относится зачисление безработных женщин рома, зарегистрированных в службах занятости, на бесплатные курсы професси</w:t>
      </w:r>
      <w:r>
        <w:t>о</w:t>
      </w:r>
      <w:r>
        <w:t xml:space="preserve">нально-технической подготовки, предлагаемые региональными управлениями профессионально-технического обучения. </w:t>
      </w:r>
    </w:p>
    <w:p w:rsidR="00270AF0" w:rsidRPr="00BA1B3C" w:rsidRDefault="00270AF0" w:rsidP="009E7236">
      <w:pPr>
        <w:pStyle w:val="SingleTxtGR"/>
      </w:pPr>
      <w:r w:rsidRPr="00BA1B3C">
        <w:t>153.</w:t>
      </w:r>
      <w:r w:rsidRPr="00BA1B3C">
        <w:tab/>
        <w:t>В стране уже действует Форум женщин рома</w:t>
      </w:r>
      <w:r>
        <w:t xml:space="preserve"> в форме </w:t>
      </w:r>
      <w:r w:rsidRPr="00BA1B3C">
        <w:t>союз</w:t>
      </w:r>
      <w:r>
        <w:t>а</w:t>
      </w:r>
      <w:r w:rsidRPr="00BA1B3C">
        <w:t xml:space="preserve"> женских о</w:t>
      </w:r>
      <w:r w:rsidRPr="00BA1B3C">
        <w:t>р</w:t>
      </w:r>
      <w:r w:rsidRPr="00BA1B3C">
        <w:t xml:space="preserve">ганизаций рома, </w:t>
      </w:r>
      <w:r>
        <w:t xml:space="preserve">выступающих за улучшение </w:t>
      </w:r>
      <w:r w:rsidRPr="00BA1B3C">
        <w:t>положения женщин рома в Алб</w:t>
      </w:r>
      <w:r w:rsidRPr="00BA1B3C">
        <w:t>а</w:t>
      </w:r>
      <w:r w:rsidRPr="00BA1B3C">
        <w:t>нии.</w:t>
      </w:r>
    </w:p>
    <w:p w:rsidR="00270AF0" w:rsidRPr="00BA1B3C" w:rsidRDefault="00270AF0" w:rsidP="009E7236">
      <w:pPr>
        <w:pStyle w:val="SingleTxtGR"/>
      </w:pPr>
      <w:r w:rsidRPr="00BA1B3C">
        <w:t>154.</w:t>
      </w:r>
      <w:r w:rsidRPr="00BA1B3C">
        <w:tab/>
        <w:t xml:space="preserve">Министерство труда, социальных дел и равных возможностей </w:t>
      </w:r>
      <w:r>
        <w:t>разработ</w:t>
      </w:r>
      <w:r>
        <w:t>а</w:t>
      </w:r>
      <w:r>
        <w:t>ло</w:t>
      </w:r>
      <w:r w:rsidRPr="00BA1B3C">
        <w:t xml:space="preserve"> всю необходимую правовую базу для осуществления программ экономич</w:t>
      </w:r>
      <w:r w:rsidRPr="00BA1B3C">
        <w:t>е</w:t>
      </w:r>
      <w:r w:rsidRPr="00BA1B3C">
        <w:t xml:space="preserve">ской помощи. С юридической точки зрения все лица, </w:t>
      </w:r>
      <w:r>
        <w:t>относящиеся к категор</w:t>
      </w:r>
      <w:r>
        <w:t>и</w:t>
      </w:r>
      <w:r>
        <w:t>и</w:t>
      </w:r>
      <w:r w:rsidRPr="00BA1B3C">
        <w:t xml:space="preserve"> нуждающихся, имеют равные права </w:t>
      </w:r>
      <w:r>
        <w:t>на</w:t>
      </w:r>
      <w:r w:rsidRPr="00BA1B3C">
        <w:t xml:space="preserve"> получени</w:t>
      </w:r>
      <w:r>
        <w:t>е</w:t>
      </w:r>
      <w:r w:rsidRPr="00BA1B3C">
        <w:t xml:space="preserve"> льгот </w:t>
      </w:r>
      <w:r>
        <w:t xml:space="preserve">по линии </w:t>
      </w:r>
      <w:r w:rsidRPr="00BA1B3C">
        <w:t xml:space="preserve">социальной поддержки. </w:t>
      </w:r>
      <w:r>
        <w:t>М</w:t>
      </w:r>
      <w:r w:rsidRPr="00BA1B3C">
        <w:t>еньшинство рома не подвергается дискрим</w:t>
      </w:r>
      <w:r w:rsidRPr="00BA1B3C">
        <w:t>и</w:t>
      </w:r>
      <w:r w:rsidRPr="00BA1B3C">
        <w:t>нации в этой области. Все семьи рома, оформившие соответствую</w:t>
      </w:r>
      <w:r>
        <w:t>щие</w:t>
      </w:r>
      <w:r w:rsidRPr="00BA1B3C">
        <w:t xml:space="preserve"> документ</w:t>
      </w:r>
      <w:r>
        <w:t>ы</w:t>
      </w:r>
      <w:r w:rsidRPr="00BA1B3C">
        <w:t xml:space="preserve">, получают </w:t>
      </w:r>
      <w:r>
        <w:t>матер</w:t>
      </w:r>
      <w:r>
        <w:t>и</w:t>
      </w:r>
      <w:r>
        <w:t xml:space="preserve">альную </w:t>
      </w:r>
      <w:r w:rsidRPr="00BA1B3C">
        <w:t xml:space="preserve">помощь </w:t>
      </w:r>
      <w:r>
        <w:t xml:space="preserve">на равных правах с </w:t>
      </w:r>
      <w:r w:rsidRPr="00BA1B3C">
        <w:t>ос</w:t>
      </w:r>
      <w:r>
        <w:t>тальной</w:t>
      </w:r>
      <w:r w:rsidRPr="00BA1B3C">
        <w:t xml:space="preserve"> часть</w:t>
      </w:r>
      <w:r>
        <w:t>ю</w:t>
      </w:r>
      <w:r w:rsidRPr="00BA1B3C">
        <w:t xml:space="preserve"> населения страны. Сп</w:t>
      </w:r>
      <w:r w:rsidRPr="00BA1B3C">
        <w:t>е</w:t>
      </w:r>
      <w:r w:rsidRPr="00BA1B3C">
        <w:t>циаль</w:t>
      </w:r>
      <w:r>
        <w:t>ные</w:t>
      </w:r>
      <w:r w:rsidRPr="00BA1B3C">
        <w:t xml:space="preserve"> </w:t>
      </w:r>
      <w:r>
        <w:t xml:space="preserve">предписания устанавливают </w:t>
      </w:r>
      <w:r w:rsidRPr="00BA1B3C">
        <w:t xml:space="preserve">критерии и </w:t>
      </w:r>
      <w:r>
        <w:t xml:space="preserve">порядок </w:t>
      </w:r>
      <w:r w:rsidRPr="00BA1B3C">
        <w:t xml:space="preserve">предоставления </w:t>
      </w:r>
      <w:r>
        <w:t>м</w:t>
      </w:r>
      <w:r>
        <w:t>а</w:t>
      </w:r>
      <w:r>
        <w:t>териальной</w:t>
      </w:r>
      <w:r w:rsidRPr="00BA1B3C">
        <w:t xml:space="preserve"> помощи, </w:t>
      </w:r>
      <w:r>
        <w:t xml:space="preserve">размеры </w:t>
      </w:r>
      <w:r w:rsidRPr="00BA1B3C">
        <w:t>помощи нуждающимся семьям и отдельным л</w:t>
      </w:r>
      <w:r w:rsidRPr="00BA1B3C">
        <w:t>и</w:t>
      </w:r>
      <w:r w:rsidRPr="00BA1B3C">
        <w:t xml:space="preserve">цам, </w:t>
      </w:r>
      <w:r>
        <w:t>привязку материальной</w:t>
      </w:r>
      <w:r w:rsidRPr="00BA1B3C">
        <w:t xml:space="preserve"> помощи </w:t>
      </w:r>
      <w:r>
        <w:t>к работе на благо</w:t>
      </w:r>
      <w:r w:rsidRPr="00BA1B3C">
        <w:t xml:space="preserve"> общин</w:t>
      </w:r>
      <w:r>
        <w:t>ы</w:t>
      </w:r>
      <w:r w:rsidRPr="00BA1B3C">
        <w:t>, порядок пр</w:t>
      </w:r>
      <w:r w:rsidRPr="00BA1B3C">
        <w:t>и</w:t>
      </w:r>
      <w:r w:rsidRPr="00BA1B3C">
        <w:t xml:space="preserve">нятия </w:t>
      </w:r>
      <w:r>
        <w:t xml:space="preserve">соответствующих </w:t>
      </w:r>
      <w:r w:rsidRPr="00BA1B3C">
        <w:t>решений и форм</w:t>
      </w:r>
      <w:r>
        <w:t>ы</w:t>
      </w:r>
      <w:r w:rsidRPr="00BA1B3C">
        <w:t xml:space="preserve"> выплат. Весь комплекс </w:t>
      </w:r>
      <w:r>
        <w:t>соответс</w:t>
      </w:r>
      <w:r>
        <w:t>т</w:t>
      </w:r>
      <w:r>
        <w:t xml:space="preserve">вующего </w:t>
      </w:r>
      <w:r w:rsidRPr="00BA1B3C">
        <w:t xml:space="preserve">законодательства </w:t>
      </w:r>
      <w:r>
        <w:t xml:space="preserve">был </w:t>
      </w:r>
      <w:r w:rsidRPr="00BA1B3C">
        <w:t>опубликован</w:t>
      </w:r>
      <w:r>
        <w:t>,</w:t>
      </w:r>
      <w:r w:rsidRPr="00BA1B3C">
        <w:t xml:space="preserve"> и </w:t>
      </w:r>
      <w:r>
        <w:t xml:space="preserve">все </w:t>
      </w:r>
      <w:r w:rsidRPr="00BA1B3C">
        <w:t>заинтересованны</w:t>
      </w:r>
      <w:r>
        <w:t>е</w:t>
      </w:r>
      <w:r w:rsidRPr="00BA1B3C">
        <w:t xml:space="preserve"> групп</w:t>
      </w:r>
      <w:r>
        <w:t>ы населения имеют к нему доступ</w:t>
      </w:r>
      <w:r w:rsidRPr="00BA1B3C">
        <w:t>. К</w:t>
      </w:r>
      <w:r>
        <w:t>роме того,</w:t>
      </w:r>
      <w:r w:rsidRPr="00BA1B3C">
        <w:t xml:space="preserve"> Министерство приняло </w:t>
      </w:r>
      <w:r>
        <w:t>ряд</w:t>
      </w:r>
      <w:r w:rsidRPr="00BA1B3C">
        <w:t xml:space="preserve"> адм</w:t>
      </w:r>
      <w:r w:rsidRPr="00BA1B3C">
        <w:t>и</w:t>
      </w:r>
      <w:r w:rsidRPr="00BA1B3C">
        <w:t>нистративны</w:t>
      </w:r>
      <w:r>
        <w:t>х</w:t>
      </w:r>
      <w:r w:rsidRPr="00BA1B3C">
        <w:t xml:space="preserve"> решени</w:t>
      </w:r>
      <w:r>
        <w:t>й</w:t>
      </w:r>
      <w:r w:rsidRPr="00BA1B3C">
        <w:t xml:space="preserve">, которые обязывают местные </w:t>
      </w:r>
      <w:r>
        <w:t>власти помогать</w:t>
      </w:r>
      <w:r w:rsidRPr="00BA1B3C">
        <w:t xml:space="preserve"> семьям рома, если </w:t>
      </w:r>
      <w:r>
        <w:t>те соответствуют критериям</w:t>
      </w:r>
      <w:r w:rsidRPr="00BA1B3C">
        <w:t xml:space="preserve"> получения </w:t>
      </w:r>
      <w:r>
        <w:t>материальной</w:t>
      </w:r>
      <w:r w:rsidRPr="00BA1B3C">
        <w:t xml:space="preserve"> помощи (</w:t>
      </w:r>
      <w:r>
        <w:t xml:space="preserve">при оказании помощи </w:t>
      </w:r>
      <w:r w:rsidRPr="00BA1B3C">
        <w:t xml:space="preserve">приоритет отдается женщинам рома, </w:t>
      </w:r>
      <w:r>
        <w:t>являющимся главами домашних хозяйств</w:t>
      </w:r>
      <w:r w:rsidRPr="00BA1B3C">
        <w:t>).</w:t>
      </w:r>
    </w:p>
    <w:p w:rsidR="00270AF0" w:rsidRPr="009D6AE8" w:rsidRDefault="00270AF0" w:rsidP="009E7236">
      <w:pPr>
        <w:pStyle w:val="SingleTxtGR"/>
      </w:pPr>
      <w:r w:rsidRPr="00BA1B3C">
        <w:t>155.</w:t>
      </w:r>
      <w:r w:rsidRPr="00BA1B3C">
        <w:tab/>
        <w:t>Что касается правовой базы для борьбы и предупреждения феномена то</w:t>
      </w:r>
      <w:r w:rsidRPr="00BA1B3C">
        <w:t>р</w:t>
      </w:r>
      <w:r w:rsidRPr="00BA1B3C">
        <w:t xml:space="preserve">говли людьми, то можно отметить, что эта правовая база имеет всесторонний характер и </w:t>
      </w:r>
      <w:r>
        <w:t>соответствует</w:t>
      </w:r>
      <w:r w:rsidRPr="00BA1B3C">
        <w:t xml:space="preserve"> международны</w:t>
      </w:r>
      <w:r>
        <w:t>м</w:t>
      </w:r>
      <w:r w:rsidRPr="00BA1B3C">
        <w:t xml:space="preserve"> стандарт</w:t>
      </w:r>
      <w:r>
        <w:t>ам</w:t>
      </w:r>
      <w:r w:rsidRPr="00BA1B3C">
        <w:t>.</w:t>
      </w:r>
      <w:r>
        <w:t xml:space="preserve"> Нормы, касающиеся</w:t>
      </w:r>
      <w:r w:rsidRPr="009D6AE8">
        <w:t xml:space="preserve"> преступлени</w:t>
      </w:r>
      <w:r>
        <w:t xml:space="preserve">я в форме </w:t>
      </w:r>
      <w:r w:rsidRPr="009D6AE8">
        <w:t>торговли людьми</w:t>
      </w:r>
      <w:r>
        <w:t>,</w:t>
      </w:r>
      <w:r w:rsidRPr="009D6AE8">
        <w:t xml:space="preserve"> занима</w:t>
      </w:r>
      <w:r>
        <w:t>ю</w:t>
      </w:r>
      <w:r w:rsidRPr="009D6AE8">
        <w:t xml:space="preserve">т важное место в Уголовном кодексе. На </w:t>
      </w:r>
      <w:r>
        <w:t xml:space="preserve">нормотворческом </w:t>
      </w:r>
      <w:r w:rsidRPr="009D6AE8">
        <w:t xml:space="preserve">уровне государство предпринимает </w:t>
      </w:r>
      <w:r>
        <w:t>активные м</w:t>
      </w:r>
      <w:r>
        <w:t>е</w:t>
      </w:r>
      <w:r>
        <w:t xml:space="preserve">ры </w:t>
      </w:r>
      <w:r w:rsidRPr="009D6AE8">
        <w:t xml:space="preserve">по сближению албанского уголовного законодательства с </w:t>
      </w:r>
      <w:r>
        <w:t>нормами</w:t>
      </w:r>
      <w:r w:rsidRPr="009D6AE8">
        <w:t xml:space="preserve"> междун</w:t>
      </w:r>
      <w:r w:rsidRPr="009D6AE8">
        <w:t>а</w:t>
      </w:r>
      <w:r w:rsidRPr="009D6AE8">
        <w:t>родных конвенций и рекомендациями Совета Евр</w:t>
      </w:r>
      <w:r w:rsidRPr="009D6AE8">
        <w:t>о</w:t>
      </w:r>
      <w:r w:rsidRPr="009D6AE8">
        <w:t>пы.</w:t>
      </w:r>
    </w:p>
    <w:p w:rsidR="00270AF0" w:rsidRPr="009D6AE8" w:rsidRDefault="00270AF0" w:rsidP="009E7236">
      <w:pPr>
        <w:pStyle w:val="SingleTxtGR"/>
      </w:pPr>
      <w:r w:rsidRPr="009D6AE8">
        <w:t>156.</w:t>
      </w:r>
      <w:r w:rsidRPr="009D6AE8">
        <w:tab/>
      </w:r>
      <w:r>
        <w:t xml:space="preserve">Для выявления </w:t>
      </w:r>
      <w:r w:rsidRPr="009D6AE8">
        <w:t xml:space="preserve">случаев торговли людьми </w:t>
      </w:r>
      <w:r>
        <w:t>в</w:t>
      </w:r>
      <w:r w:rsidRPr="009D6AE8">
        <w:t xml:space="preserve"> ноябре 2006 года </w:t>
      </w:r>
      <w:r>
        <w:t>в стране б</w:t>
      </w:r>
      <w:r>
        <w:t>ы</w:t>
      </w:r>
      <w:r>
        <w:t>ла введена в действие обще</w:t>
      </w:r>
      <w:r w:rsidRPr="009D6AE8">
        <w:t>национальная бесплатная телефонная линия</w:t>
      </w:r>
      <w:r>
        <w:t>,</w:t>
      </w:r>
      <w:r w:rsidRPr="009D6AE8">
        <w:t xml:space="preserve"> я</w:t>
      </w:r>
      <w:r w:rsidRPr="009D6AE8">
        <w:t>в</w:t>
      </w:r>
      <w:r w:rsidRPr="009D6AE8">
        <w:t>ля</w:t>
      </w:r>
      <w:r>
        <w:t>ющаяся</w:t>
      </w:r>
      <w:r w:rsidRPr="009D6AE8">
        <w:t xml:space="preserve"> </w:t>
      </w:r>
      <w:r>
        <w:t xml:space="preserve">превентивным </w:t>
      </w:r>
      <w:r w:rsidRPr="009D6AE8">
        <w:t xml:space="preserve">и защитным </w:t>
      </w:r>
      <w:r>
        <w:t>механизмом</w:t>
      </w:r>
      <w:r w:rsidRPr="009D6AE8">
        <w:t xml:space="preserve">, </w:t>
      </w:r>
      <w:r>
        <w:t xml:space="preserve">в частности </w:t>
      </w:r>
      <w:r w:rsidRPr="009D6AE8">
        <w:t>в деле пред</w:t>
      </w:r>
      <w:r w:rsidRPr="009D6AE8">
        <w:t>у</w:t>
      </w:r>
      <w:r w:rsidRPr="009D6AE8">
        <w:t>преждения торговли детьми и девочками рома.</w:t>
      </w:r>
    </w:p>
    <w:p w:rsidR="00270AF0" w:rsidRPr="009D6AE8" w:rsidRDefault="00270AF0" w:rsidP="009E7236">
      <w:pPr>
        <w:pStyle w:val="SingleTxtGR"/>
      </w:pPr>
      <w:r w:rsidRPr="009D6AE8">
        <w:t>157.</w:t>
      </w:r>
      <w:r w:rsidRPr="009D6AE8">
        <w:tab/>
        <w:t xml:space="preserve">Насилие </w:t>
      </w:r>
      <w:r>
        <w:t>относится к числу явлений</w:t>
      </w:r>
      <w:r w:rsidRPr="009D6AE8">
        <w:t xml:space="preserve">, постоянно </w:t>
      </w:r>
      <w:r>
        <w:t xml:space="preserve">сопутствующих </w:t>
      </w:r>
      <w:r w:rsidRPr="009D6AE8">
        <w:t>се</w:t>
      </w:r>
      <w:r>
        <w:t>мьям</w:t>
      </w:r>
      <w:r w:rsidRPr="009D6AE8">
        <w:t xml:space="preserve"> рома. Существование этого явления связано с социально-экономическими усл</w:t>
      </w:r>
      <w:r w:rsidRPr="009D6AE8">
        <w:t>о</w:t>
      </w:r>
      <w:r w:rsidRPr="009D6AE8">
        <w:t xml:space="preserve">виями </w:t>
      </w:r>
      <w:r>
        <w:t xml:space="preserve">жизни </w:t>
      </w:r>
      <w:r w:rsidRPr="009D6AE8">
        <w:t xml:space="preserve">меньшинства рома, </w:t>
      </w:r>
      <w:r>
        <w:t xml:space="preserve">низким </w:t>
      </w:r>
      <w:r w:rsidRPr="009D6AE8">
        <w:t xml:space="preserve">уровнем правового сознания и </w:t>
      </w:r>
      <w:r>
        <w:t>стере</w:t>
      </w:r>
      <w:r>
        <w:t>о</w:t>
      </w:r>
      <w:r>
        <w:t xml:space="preserve">типами относительно </w:t>
      </w:r>
      <w:r w:rsidRPr="009D6AE8">
        <w:t>подчиненного положения женщины в семье и главенс</w:t>
      </w:r>
      <w:r w:rsidRPr="009D6AE8">
        <w:t>т</w:t>
      </w:r>
      <w:r w:rsidRPr="009D6AE8">
        <w:t>вующей роли старейшего в семьях рома. Дискриминация и насилие в отнош</w:t>
      </w:r>
      <w:r w:rsidRPr="009D6AE8">
        <w:t>е</w:t>
      </w:r>
      <w:r w:rsidRPr="009D6AE8">
        <w:t>нии женщин препятству</w:t>
      </w:r>
      <w:r>
        <w:t>ю</w:t>
      </w:r>
      <w:r w:rsidRPr="009D6AE8">
        <w:t>т их самоутверждению и включению в общество</w:t>
      </w:r>
      <w:r>
        <w:t>,</w:t>
      </w:r>
      <w:r w:rsidRPr="009D6AE8">
        <w:t xml:space="preserve"> </w:t>
      </w:r>
      <w:r>
        <w:t>ч</w:t>
      </w:r>
      <w:r w:rsidRPr="009D6AE8">
        <w:t xml:space="preserve">то влияет </w:t>
      </w:r>
      <w:r>
        <w:t xml:space="preserve">и </w:t>
      </w:r>
      <w:r w:rsidRPr="009D6AE8">
        <w:t>на жизнь детей рома</w:t>
      </w:r>
      <w:r>
        <w:t xml:space="preserve"> с учетом той </w:t>
      </w:r>
      <w:r w:rsidRPr="009D6AE8">
        <w:t>важ</w:t>
      </w:r>
      <w:r>
        <w:t>ной роли</w:t>
      </w:r>
      <w:r w:rsidRPr="009D6AE8">
        <w:t>, которую играют мат</w:t>
      </w:r>
      <w:r w:rsidRPr="009D6AE8">
        <w:t>е</w:t>
      </w:r>
      <w:r w:rsidRPr="009D6AE8">
        <w:t xml:space="preserve">ри в воспитании своих детей. </w:t>
      </w:r>
      <w:r>
        <w:t xml:space="preserve">Изучение данных, собранных, в частности, </w:t>
      </w:r>
      <w:r w:rsidRPr="009D6AE8">
        <w:t>пол</w:t>
      </w:r>
      <w:r w:rsidRPr="009D6AE8">
        <w:t>и</w:t>
      </w:r>
      <w:r w:rsidRPr="009D6AE8">
        <w:t>цей</w:t>
      </w:r>
      <w:r>
        <w:t xml:space="preserve">ским управлением города Корча, позволило выявить </w:t>
      </w:r>
      <w:r w:rsidRPr="009D6AE8">
        <w:t>случаи насилия в сем</w:t>
      </w:r>
      <w:r w:rsidRPr="009D6AE8">
        <w:t>ь</w:t>
      </w:r>
      <w:r w:rsidRPr="009D6AE8">
        <w:t xml:space="preserve">ях рома. Для </w:t>
      </w:r>
      <w:r>
        <w:t xml:space="preserve">борьбы с этим явлением </w:t>
      </w:r>
      <w:r w:rsidRPr="009D6AE8">
        <w:t xml:space="preserve">полицейские </w:t>
      </w:r>
      <w:r>
        <w:t xml:space="preserve">службы </w:t>
      </w:r>
      <w:r w:rsidRPr="009D6AE8">
        <w:t>наладили сотрудн</w:t>
      </w:r>
      <w:r w:rsidRPr="009D6AE8">
        <w:t>и</w:t>
      </w:r>
      <w:r w:rsidRPr="009D6AE8">
        <w:t>чество с женскими организациями, целью которых является предупреждение насилия в семье.</w:t>
      </w:r>
    </w:p>
    <w:p w:rsidR="00270AF0" w:rsidRPr="009D6AE8" w:rsidRDefault="00270AF0" w:rsidP="009E7236">
      <w:pPr>
        <w:pStyle w:val="SingleTxtGR"/>
      </w:pPr>
      <w:r>
        <w:t>158.</w:t>
      </w:r>
      <w:r>
        <w:tab/>
        <w:t>Закон № 9669 от 18</w:t>
      </w:r>
      <w:r w:rsidRPr="009D6AE8">
        <w:t xml:space="preserve"> декабря 2006 года "О мерах по борьбе с насилием в семье" гарантирует юридическую защиту и специальную поддержку</w:t>
      </w:r>
      <w:r>
        <w:t>,</w:t>
      </w:r>
      <w:r w:rsidRPr="009D6AE8">
        <w:t xml:space="preserve"> без как</w:t>
      </w:r>
      <w:r>
        <w:t>их-либо расовых</w:t>
      </w:r>
      <w:r w:rsidRPr="009D6AE8">
        <w:t xml:space="preserve"> </w:t>
      </w:r>
      <w:r>
        <w:t xml:space="preserve">разграничений, </w:t>
      </w:r>
      <w:r w:rsidRPr="009D6AE8">
        <w:t xml:space="preserve">женщинам, детям, инвалидам и </w:t>
      </w:r>
      <w:r>
        <w:t xml:space="preserve">пожилым людям </w:t>
      </w:r>
      <w:r w:rsidRPr="009D6AE8">
        <w:t>общины рома.</w:t>
      </w:r>
    </w:p>
    <w:p w:rsidR="00270AF0" w:rsidRPr="009D6AE8" w:rsidRDefault="00270AF0" w:rsidP="009E7236">
      <w:pPr>
        <w:pStyle w:val="SingleTxtGR"/>
      </w:pPr>
      <w:r w:rsidRPr="009D6AE8">
        <w:t>159.</w:t>
      </w:r>
      <w:r w:rsidRPr="009D6AE8">
        <w:tab/>
        <w:t xml:space="preserve">В соответствии с этой стратегией все подзаконные акты Министерства образования и науки (МОН) предусматривают принятие мер </w:t>
      </w:r>
      <w:r>
        <w:t>по сокращению</w:t>
      </w:r>
      <w:r w:rsidRPr="009D6AE8">
        <w:t xml:space="preserve"> числа </w:t>
      </w:r>
      <w:r>
        <w:t xml:space="preserve">бросивших школу </w:t>
      </w:r>
      <w:r w:rsidRPr="009D6AE8">
        <w:t>детей из находящихся в уязвимом положении семей</w:t>
      </w:r>
      <w:r>
        <w:t>,</w:t>
      </w:r>
      <w:r w:rsidRPr="009D6AE8">
        <w:t xml:space="preserve"> главным образом детей рома.</w:t>
      </w:r>
    </w:p>
    <w:p w:rsidR="00270AF0" w:rsidRPr="009D6AE8" w:rsidRDefault="00270AF0" w:rsidP="009E7236">
      <w:pPr>
        <w:pStyle w:val="SingleTxtGR"/>
      </w:pPr>
      <w:r>
        <w:t>160.</w:t>
      </w:r>
      <w:r>
        <w:tab/>
        <w:t>В</w:t>
      </w:r>
      <w:r w:rsidRPr="009D6AE8">
        <w:t xml:space="preserve"> </w:t>
      </w:r>
      <w:r>
        <w:t>соответствии с инструкцией</w:t>
      </w:r>
      <w:r w:rsidRPr="009D6AE8">
        <w:t xml:space="preserve"> № 34 от 8 декабря 2004 года структуры МОН </w:t>
      </w:r>
      <w:r>
        <w:t>с 2004 года осуществляют мониторинг</w:t>
      </w:r>
      <w:r w:rsidRPr="009D6AE8">
        <w:t xml:space="preserve"> проекта "Второй шанс − Образ</w:t>
      </w:r>
      <w:r w:rsidRPr="009D6AE8">
        <w:t>о</w:t>
      </w:r>
      <w:r w:rsidRPr="009D6AE8">
        <w:t>ва</w:t>
      </w:r>
      <w:r>
        <w:t xml:space="preserve">ние детей, бросивших </w:t>
      </w:r>
      <w:r w:rsidRPr="009D6AE8">
        <w:t>школу</w:t>
      </w:r>
      <w:r>
        <w:t xml:space="preserve">, а также детей, содержащихся </w:t>
      </w:r>
      <w:r w:rsidRPr="009D6AE8">
        <w:t>взаперти (изол</w:t>
      </w:r>
      <w:r w:rsidRPr="009D6AE8">
        <w:t>и</w:t>
      </w:r>
      <w:r w:rsidRPr="009D6AE8">
        <w:t xml:space="preserve">рованных) дома по причине кровной мести". </w:t>
      </w:r>
      <w:r>
        <w:t xml:space="preserve">Соответствующие </w:t>
      </w:r>
      <w:r w:rsidRPr="009D6AE8">
        <w:t xml:space="preserve">правовые </w:t>
      </w:r>
      <w:r>
        <w:t>ин</w:t>
      </w:r>
      <w:r>
        <w:t>и</w:t>
      </w:r>
      <w:r>
        <w:t xml:space="preserve">циативы нацелены </w:t>
      </w:r>
      <w:r w:rsidRPr="009D6AE8">
        <w:t xml:space="preserve">главным образом </w:t>
      </w:r>
      <w:r>
        <w:t>на</w:t>
      </w:r>
      <w:r w:rsidRPr="009D6AE8">
        <w:t xml:space="preserve"> детей рома и детей из маргинализова</w:t>
      </w:r>
      <w:r w:rsidRPr="009D6AE8">
        <w:t>н</w:t>
      </w:r>
      <w:r w:rsidRPr="009D6AE8">
        <w:t xml:space="preserve">ных семей. </w:t>
      </w:r>
      <w:r>
        <w:t xml:space="preserve">Данные </w:t>
      </w:r>
      <w:r w:rsidRPr="009D6AE8">
        <w:t xml:space="preserve">мониторинга </w:t>
      </w:r>
      <w:r>
        <w:t xml:space="preserve">свидетельствуют о </w:t>
      </w:r>
      <w:r w:rsidRPr="009D6AE8">
        <w:t>некото</w:t>
      </w:r>
      <w:r>
        <w:t>ром</w:t>
      </w:r>
      <w:r w:rsidRPr="009D6AE8">
        <w:t xml:space="preserve"> сокраще</w:t>
      </w:r>
      <w:r>
        <w:t>нии</w:t>
      </w:r>
      <w:r w:rsidRPr="009D6AE8">
        <w:t xml:space="preserve"> числа </w:t>
      </w:r>
      <w:r>
        <w:t xml:space="preserve">бросивших школу детей </w:t>
      </w:r>
      <w:r w:rsidRPr="009D6AE8">
        <w:t>из маргинализованных и нуждающихся семей.</w:t>
      </w:r>
    </w:p>
    <w:p w:rsidR="00270AF0" w:rsidRPr="009D6AE8" w:rsidRDefault="00270AF0" w:rsidP="009E7236">
      <w:pPr>
        <w:pStyle w:val="SingleTxtGR"/>
      </w:pPr>
      <w:r w:rsidRPr="009D6AE8">
        <w:t>161.</w:t>
      </w:r>
      <w:r w:rsidRPr="009D6AE8">
        <w:tab/>
        <w:t xml:space="preserve">Для выявления случаев </w:t>
      </w:r>
      <w:r>
        <w:t>оставления школы</w:t>
      </w:r>
      <w:r w:rsidRPr="009D6AE8">
        <w:t xml:space="preserve"> и неграмотности Министр о</w:t>
      </w:r>
      <w:r w:rsidRPr="009D6AE8">
        <w:t>б</w:t>
      </w:r>
      <w:r w:rsidRPr="009D6AE8">
        <w:t>разования и науки принял инструк</w:t>
      </w:r>
      <w:r>
        <w:t>ции № 6 от 29 марта 2006 года "О </w:t>
      </w:r>
      <w:r w:rsidRPr="009D6AE8">
        <w:t>з</w:t>
      </w:r>
      <w:r w:rsidRPr="009D6AE8">
        <w:t>а</w:t>
      </w:r>
      <w:r w:rsidRPr="009D6AE8">
        <w:t>числении в школы учащихся рома, которые не имеют свидетельства о рождении" и № 22 от 1 сентября 2006 года "Об осуществлении образовательных пл</w:t>
      </w:r>
      <w:r w:rsidRPr="009D6AE8">
        <w:t>а</w:t>
      </w:r>
      <w:r w:rsidRPr="009D6AE8">
        <w:t>нов, учеб</w:t>
      </w:r>
      <w:r>
        <w:t>ных</w:t>
      </w:r>
      <w:r w:rsidRPr="009D6AE8">
        <w:t xml:space="preserve"> про</w:t>
      </w:r>
      <w:r>
        <w:t xml:space="preserve">граммах и подготовке учебных пособий для образовательных учреждений </w:t>
      </w:r>
      <w:r w:rsidRPr="009D6AE8">
        <w:t xml:space="preserve">доуниверситетского </w:t>
      </w:r>
      <w:r>
        <w:t xml:space="preserve">уровня </w:t>
      </w:r>
      <w:r w:rsidRPr="009D6AE8">
        <w:t xml:space="preserve">в 2006/07 учебном году", а также </w:t>
      </w:r>
      <w:r>
        <w:t>издал циркуляр № </w:t>
      </w:r>
      <w:r w:rsidRPr="009D6AE8">
        <w:t xml:space="preserve">410 от 8 ноября 2006 года "Об </w:t>
      </w:r>
      <w:r>
        <w:t xml:space="preserve">оценке ситуации </w:t>
      </w:r>
      <w:r w:rsidRPr="009D6AE8">
        <w:t xml:space="preserve">и </w:t>
      </w:r>
      <w:r>
        <w:t>мерах по борьбе</w:t>
      </w:r>
      <w:r w:rsidRPr="009D6AE8">
        <w:t xml:space="preserve"> с негр</w:t>
      </w:r>
      <w:r w:rsidRPr="009D6AE8">
        <w:t>а</w:t>
      </w:r>
      <w:r w:rsidRPr="009D6AE8">
        <w:t>мотностью".</w:t>
      </w:r>
    </w:p>
    <w:p w:rsidR="00270AF0" w:rsidRPr="009D6AE8" w:rsidRDefault="00270AF0" w:rsidP="009E7236">
      <w:pPr>
        <w:pStyle w:val="SingleTxtGR"/>
      </w:pPr>
      <w:r w:rsidRPr="009D6AE8">
        <w:t>162.</w:t>
      </w:r>
      <w:r w:rsidRPr="009D6AE8">
        <w:tab/>
        <w:t>Инструкция Министра образования и науки № 32 от 28 августа 2008 года "О</w:t>
      </w:r>
      <w:r>
        <w:t>б образовательной базе</w:t>
      </w:r>
      <w:r w:rsidRPr="009D6AE8">
        <w:t xml:space="preserve">, учебных </w:t>
      </w:r>
      <w:r>
        <w:t xml:space="preserve">планах и </w:t>
      </w:r>
      <w:r w:rsidRPr="009D6AE8">
        <w:t>программ</w:t>
      </w:r>
      <w:r>
        <w:t>ах</w:t>
      </w:r>
      <w:r w:rsidRPr="009D6AE8">
        <w:t xml:space="preserve"> и </w:t>
      </w:r>
      <w:r>
        <w:t xml:space="preserve">подготовке учебных пособий на уровне </w:t>
      </w:r>
      <w:r w:rsidRPr="009D6AE8">
        <w:t>систе</w:t>
      </w:r>
      <w:r>
        <w:t>мы</w:t>
      </w:r>
      <w:r w:rsidRPr="009D6AE8">
        <w:t xml:space="preserve"> доуниверситетского образ</w:t>
      </w:r>
      <w:r w:rsidRPr="009D6AE8">
        <w:t>о</w:t>
      </w:r>
      <w:r w:rsidRPr="009D6AE8">
        <w:t xml:space="preserve">вания в 2008/09 учебном году" предусматривает меры по минимизации отсева </w:t>
      </w:r>
      <w:r>
        <w:t xml:space="preserve">учащихся </w:t>
      </w:r>
      <w:r w:rsidRPr="009D6AE8">
        <w:t>из школ в си</w:t>
      </w:r>
      <w:r w:rsidRPr="009D6AE8">
        <w:t>с</w:t>
      </w:r>
      <w:r w:rsidRPr="009D6AE8">
        <w:t xml:space="preserve">теме начального и базового образования. Этот документ предусматривает: </w:t>
      </w:r>
      <w:r w:rsidRPr="009D6AE8">
        <w:rPr>
          <w:lang w:val="en-US"/>
        </w:rPr>
        <w:t>i</w:t>
      </w:r>
      <w:r>
        <w:t>) </w:t>
      </w:r>
      <w:r w:rsidRPr="009D6AE8">
        <w:t>подготовку учителей</w:t>
      </w:r>
      <w:r>
        <w:t xml:space="preserve"> для</w:t>
      </w:r>
      <w:r w:rsidRPr="009D6AE8">
        <w:t xml:space="preserve"> рабо</w:t>
      </w:r>
      <w:r>
        <w:t>ты</w:t>
      </w:r>
      <w:r w:rsidRPr="009D6AE8">
        <w:t xml:space="preserve"> с учащимися, которые </w:t>
      </w:r>
      <w:r>
        <w:t xml:space="preserve">бросили </w:t>
      </w:r>
      <w:r w:rsidRPr="009D6AE8">
        <w:t xml:space="preserve">школу или </w:t>
      </w:r>
      <w:r>
        <w:t xml:space="preserve">намереваются это </w:t>
      </w:r>
      <w:r w:rsidRPr="009D6AE8">
        <w:t>сде</w:t>
      </w:r>
      <w:r>
        <w:t>лать</w:t>
      </w:r>
      <w:r w:rsidRPr="009D6AE8">
        <w:t xml:space="preserve">; </w:t>
      </w:r>
      <w:r w:rsidRPr="009D6AE8">
        <w:rPr>
          <w:lang w:val="en-US"/>
        </w:rPr>
        <w:t>ii</w:t>
      </w:r>
      <w:r w:rsidRPr="009D6AE8">
        <w:t>) составление специальных программ</w:t>
      </w:r>
      <w:r>
        <w:t>, способс</w:t>
      </w:r>
      <w:r>
        <w:t>т</w:t>
      </w:r>
      <w:r>
        <w:t>вующих осознанию родителями</w:t>
      </w:r>
      <w:r w:rsidRPr="009D6AE8">
        <w:t xml:space="preserve"> важности школьного образования и обучения; </w:t>
      </w:r>
      <w:r w:rsidRPr="009D6AE8">
        <w:rPr>
          <w:lang w:val="en-US"/>
        </w:rPr>
        <w:t>iii</w:t>
      </w:r>
      <w:r w:rsidRPr="009D6AE8">
        <w:t xml:space="preserve">) проведение </w:t>
      </w:r>
      <w:r>
        <w:t>регулярных инспекционных проверок</w:t>
      </w:r>
      <w:r w:rsidRPr="009D6AE8">
        <w:t xml:space="preserve"> и подготовка на их основе региональными управлениями образования (РУО) докладов об этом явлении и </w:t>
      </w:r>
      <w:r>
        <w:t xml:space="preserve">об </w:t>
      </w:r>
      <w:r w:rsidRPr="009D6AE8">
        <w:t>образовательных проблемах маргинализованных слоев нас</w:t>
      </w:r>
      <w:r w:rsidRPr="009D6AE8">
        <w:t>е</w:t>
      </w:r>
      <w:r w:rsidRPr="009D6AE8">
        <w:t>ления.</w:t>
      </w:r>
    </w:p>
    <w:p w:rsidR="00270AF0" w:rsidRPr="007F7553" w:rsidRDefault="00270AF0" w:rsidP="009E7236">
      <w:pPr>
        <w:pStyle w:val="SingleTxtGR"/>
      </w:pPr>
      <w:r w:rsidRPr="009D6AE8">
        <w:t>163.</w:t>
      </w:r>
      <w:r w:rsidRPr="009D6AE8">
        <w:tab/>
      </w:r>
      <w:r>
        <w:t xml:space="preserve">Циркуляр </w:t>
      </w:r>
      <w:r w:rsidRPr="009D6AE8">
        <w:t xml:space="preserve">Министра образования и науки </w:t>
      </w:r>
      <w:r>
        <w:t>от 11 октября 2004 года "Об </w:t>
      </w:r>
      <w:r w:rsidRPr="009D6AE8">
        <w:t>экспериментальном использовании психологических служб в системе д</w:t>
      </w:r>
      <w:r w:rsidRPr="009D6AE8">
        <w:t>о</w:t>
      </w:r>
      <w:r w:rsidRPr="009D6AE8">
        <w:t xml:space="preserve">университетского образования" и </w:t>
      </w:r>
      <w:r>
        <w:t>циркуляр</w:t>
      </w:r>
      <w:r w:rsidRPr="009D6AE8">
        <w:t xml:space="preserve"> № 170 от </w:t>
      </w:r>
      <w:r>
        <w:t>21 апреля 2008 года "О </w:t>
      </w:r>
      <w:r w:rsidRPr="009D6AE8">
        <w:t>функционировании школьных психологических служб в системе доуниве</w:t>
      </w:r>
      <w:r w:rsidRPr="009D6AE8">
        <w:t>р</w:t>
      </w:r>
      <w:r w:rsidRPr="009D6AE8">
        <w:t xml:space="preserve">ситетского образования" стали первыми попытками </w:t>
      </w:r>
      <w:r>
        <w:t xml:space="preserve">внедрения </w:t>
      </w:r>
      <w:r w:rsidRPr="009D6AE8">
        <w:t>психологич</w:t>
      </w:r>
      <w:r w:rsidRPr="009D6AE8">
        <w:t>е</w:t>
      </w:r>
      <w:r>
        <w:t>ской</w:t>
      </w:r>
      <w:r w:rsidRPr="009D6AE8">
        <w:t xml:space="preserve"> служ</w:t>
      </w:r>
      <w:r>
        <w:t>бы</w:t>
      </w:r>
      <w:r w:rsidRPr="009D6AE8">
        <w:t xml:space="preserve"> в систему доуниверситет</w:t>
      </w:r>
      <w:r>
        <w:t>ск</w:t>
      </w:r>
      <w:r w:rsidRPr="009D6AE8">
        <w:t xml:space="preserve">ого образования. Эта служба </w:t>
      </w:r>
      <w:r>
        <w:t>охватыв</w:t>
      </w:r>
      <w:r>
        <w:t>а</w:t>
      </w:r>
      <w:r>
        <w:t xml:space="preserve">ет </w:t>
      </w:r>
      <w:r w:rsidRPr="009D6AE8">
        <w:t xml:space="preserve">всех учащихся, </w:t>
      </w:r>
      <w:r>
        <w:t>но</w:t>
      </w:r>
      <w:r w:rsidRPr="009D6AE8">
        <w:t xml:space="preserve"> в первую очередь </w:t>
      </w:r>
      <w:r>
        <w:t xml:space="preserve">нацелена на </w:t>
      </w:r>
      <w:r w:rsidRPr="009D6AE8">
        <w:t>тех из них, кто имеет соц</w:t>
      </w:r>
      <w:r w:rsidRPr="009D6AE8">
        <w:t>и</w:t>
      </w:r>
      <w:r w:rsidRPr="009D6AE8">
        <w:t>альные и экономические проблемы,</w:t>
      </w:r>
      <w:r>
        <w:t xml:space="preserve"> в частности на учащихся из числа </w:t>
      </w:r>
      <w:r w:rsidRPr="009D6AE8">
        <w:t>детей рома.</w:t>
      </w:r>
    </w:p>
    <w:p w:rsidR="00270AF0" w:rsidRDefault="00270AF0" w:rsidP="009E7236">
      <w:pPr>
        <w:pStyle w:val="SingleTxtGR"/>
      </w:pPr>
      <w:r>
        <w:t>164.</w:t>
      </w:r>
      <w:r>
        <w:tab/>
        <w:t>В настоящее время Министерство образования и науки разрабатывает стратегию дошкольного образования, одной из основных целей которой являе</w:t>
      </w:r>
      <w:r>
        <w:t>т</w:t>
      </w:r>
      <w:r>
        <w:t>ся включение детей возрастной группы 5−6 лет в систему обязательного обр</w:t>
      </w:r>
      <w:r>
        <w:t>а</w:t>
      </w:r>
      <w:r>
        <w:t>зования.</w:t>
      </w:r>
    </w:p>
    <w:p w:rsidR="00270AF0" w:rsidRDefault="00270AF0" w:rsidP="009E7236">
      <w:pPr>
        <w:pStyle w:val="SingleTxtGR"/>
      </w:pPr>
      <w:r>
        <w:t>165.</w:t>
      </w:r>
      <w:r>
        <w:tab/>
        <w:t>Проведенный министерством обзор "О причинах, благоприятствующих неграмотности, и мерах по борьбе с этим явлением" имеет целью не только со</w:t>
      </w:r>
      <w:r>
        <w:t>з</w:t>
      </w:r>
      <w:r>
        <w:t>дать базу данных для выявления неграмотных детей в рамках системы обяз</w:t>
      </w:r>
      <w:r>
        <w:t>а</w:t>
      </w:r>
      <w:r>
        <w:t>тельного обучения, но и о</w:t>
      </w:r>
      <w:r>
        <w:t>п</w:t>
      </w:r>
      <w:r>
        <w:t>ределить потребности в преподавательских кадрах с целью сокращения числа негр</w:t>
      </w:r>
      <w:r>
        <w:t>а</w:t>
      </w:r>
      <w:r>
        <w:t>мотных детей.</w:t>
      </w:r>
    </w:p>
    <w:p w:rsidR="00270AF0" w:rsidRDefault="00270AF0" w:rsidP="009E7236">
      <w:pPr>
        <w:pStyle w:val="SingleTxtGR"/>
      </w:pPr>
      <w:r>
        <w:t>166.</w:t>
      </w:r>
      <w:r>
        <w:tab/>
        <w:t>Министерство планирует ежегодно готовить более 3 000 учителей, через которых будет распространяться новая методика и вводиться новые учебные планы в сист</w:t>
      </w:r>
      <w:r>
        <w:t>е</w:t>
      </w:r>
      <w:r>
        <w:t>ме доуниверситетского образования. Для этой цели на основе конкретных проблем, с кот</w:t>
      </w:r>
      <w:r>
        <w:t>о</w:t>
      </w:r>
      <w:r>
        <w:t>рыми сталкиваются учащиеся, были составлены специальные учебные планы для учителей, работающих с учащимися из марг</w:t>
      </w:r>
      <w:r>
        <w:t>и</w:t>
      </w:r>
      <w:r>
        <w:t>нализованных групп населения.</w:t>
      </w:r>
    </w:p>
    <w:p w:rsidR="00270AF0" w:rsidRDefault="00270AF0" w:rsidP="009E7236">
      <w:pPr>
        <w:pStyle w:val="SingleTxtGR"/>
      </w:pPr>
      <w:r>
        <w:t>167.</w:t>
      </w:r>
      <w:r>
        <w:tab/>
        <w:t>Министерство составляет для каждого регионального управления образ</w:t>
      </w:r>
      <w:r>
        <w:t>о</w:t>
      </w:r>
      <w:r>
        <w:t>ванию (РУО) или отдела образования (ОО) планы, призванные способствовать возвращению в школу детей, которые ее бросили, а также внедрению факульт</w:t>
      </w:r>
      <w:r>
        <w:t>а</w:t>
      </w:r>
      <w:r>
        <w:t>тивных учебных пр</w:t>
      </w:r>
      <w:r>
        <w:t>о</w:t>
      </w:r>
      <w:r>
        <w:t>грамм.</w:t>
      </w:r>
    </w:p>
    <w:p w:rsidR="00270AF0" w:rsidRDefault="00270AF0" w:rsidP="009E7236">
      <w:pPr>
        <w:pStyle w:val="SingleTxtGR"/>
      </w:pPr>
      <w:r>
        <w:t>168.</w:t>
      </w:r>
      <w:r>
        <w:tab/>
        <w:t>Учебный план предусматривает включение в учебную программу тех или иных предметов, если сами общины через родительские комитеты в школах принимают решение о том, какие предметы должны изучать их дети. В резул</w:t>
      </w:r>
      <w:r>
        <w:t>ь</w:t>
      </w:r>
      <w:r>
        <w:t>тате этого у учащихся школ, в которых учатся дети из маргинализованных сл</w:t>
      </w:r>
      <w:r>
        <w:t>о</w:t>
      </w:r>
      <w:r>
        <w:t>ев населения, появляется возможность изучать родной язык в рамках факульт</w:t>
      </w:r>
      <w:r>
        <w:t>а</w:t>
      </w:r>
      <w:r>
        <w:t>тивной учебной дисциплины. Для этой же цели предусматривается отведение 10% свободного времени или времени классных занятий для изучения тех или иных дисциплин с учетом пожеланий общины, к которой принадлежат учащи</w:t>
      </w:r>
      <w:r>
        <w:t>е</w:t>
      </w:r>
      <w:r>
        <w:t>ся.</w:t>
      </w:r>
    </w:p>
    <w:p w:rsidR="00270AF0" w:rsidRDefault="00270AF0" w:rsidP="009E7236">
      <w:pPr>
        <w:pStyle w:val="SingleTxtGR"/>
      </w:pPr>
      <w:r>
        <w:t>169.</w:t>
      </w:r>
      <w:r>
        <w:tab/>
        <w:t>В 2008 году албанское правительство запланировало создание в рамках бюджета Министерства образования и науки специального фонда для стро</w:t>
      </w:r>
      <w:r>
        <w:t>и</w:t>
      </w:r>
      <w:r>
        <w:t xml:space="preserve">тельства десяти новых общежитий в соответствующих районах с выделением средств на строительство семи общежитий в 2008 году и остальных трех − </w:t>
      </w:r>
      <w:r>
        <w:br/>
        <w:t>в 2009 году.</w:t>
      </w:r>
    </w:p>
    <w:p w:rsidR="00270AF0" w:rsidRDefault="00270AF0" w:rsidP="009E7236">
      <w:pPr>
        <w:pStyle w:val="SingleTxtGR"/>
      </w:pPr>
      <w:r>
        <w:t>170.</w:t>
      </w:r>
      <w:r>
        <w:tab/>
        <w:t>Кроме того, Министерство образования и науки предприняло следующие дейс</w:t>
      </w:r>
      <w:r>
        <w:t>т</w:t>
      </w:r>
      <w:r>
        <w:t>вия:</w:t>
      </w:r>
    </w:p>
    <w:p w:rsidR="00270AF0" w:rsidRDefault="00270AF0" w:rsidP="009E7236">
      <w:pPr>
        <w:pStyle w:val="SingleTxtGR"/>
      </w:pPr>
      <w:r>
        <w:tab/>
        <w:t>а)</w:t>
      </w:r>
      <w:r>
        <w:tab/>
        <w:t>по линии инспекционного отдела в Министерстве образования и науки и инспекционных отделов в региональных управлениях образования и региональных отделах были приняты меры по укреплению государственной и</w:t>
      </w:r>
      <w:r>
        <w:t>н</w:t>
      </w:r>
      <w:r>
        <w:t>спекции и инспекции со стороны меньшинств с целью повышения ответстве</w:t>
      </w:r>
      <w:r>
        <w:t>н</w:t>
      </w:r>
      <w:r>
        <w:t>ности учителей в рамках образовательного пр</w:t>
      </w:r>
      <w:r>
        <w:t>о</w:t>
      </w:r>
      <w:r>
        <w:t>цесса;</w:t>
      </w:r>
    </w:p>
    <w:p w:rsidR="00270AF0" w:rsidRDefault="00270AF0" w:rsidP="009E7236">
      <w:pPr>
        <w:pStyle w:val="SingleTxtGR"/>
      </w:pPr>
      <w:r>
        <w:tab/>
      </w:r>
      <w:r>
        <w:rPr>
          <w:lang w:val="en-US"/>
        </w:rPr>
        <w:t>b</w:t>
      </w:r>
      <w:r>
        <w:t>)</w:t>
      </w:r>
      <w:r>
        <w:tab/>
        <w:t>были проведены занятия с девочками и женщинами рома, в ходе которых рассматривались вопросы, касающиеся улучшения условий жизни, воспитания детей и пользы образования и т.д.;</w:t>
      </w:r>
    </w:p>
    <w:p w:rsidR="00270AF0" w:rsidRDefault="00270AF0" w:rsidP="009E7236">
      <w:pPr>
        <w:pStyle w:val="SingleTxtGR"/>
      </w:pPr>
      <w:r>
        <w:tab/>
        <w:t>с)</w:t>
      </w:r>
      <w:r>
        <w:tab/>
        <w:t>для повышения качества обучения было построено большое число новых школ, а многие другие были отремонтиров</w:t>
      </w:r>
      <w:r>
        <w:t>а</w:t>
      </w:r>
      <w:r>
        <w:t>ны;</w:t>
      </w:r>
    </w:p>
    <w:p w:rsidR="00270AF0" w:rsidRDefault="00270AF0" w:rsidP="009E7236">
      <w:pPr>
        <w:pStyle w:val="SingleTxtGR"/>
      </w:pPr>
      <w:r>
        <w:tab/>
      </w:r>
      <w:r>
        <w:rPr>
          <w:lang w:val="en-US"/>
        </w:rPr>
        <w:t>d</w:t>
      </w:r>
      <w:r>
        <w:t>)</w:t>
      </w:r>
      <w:r>
        <w:tab/>
        <w:t>происходит постепенное объединение небольших школ в крупные качественные школы с удобными помещениями и лучшими образовательными возможностями;</w:t>
      </w:r>
    </w:p>
    <w:p w:rsidR="00270AF0" w:rsidRDefault="00270AF0" w:rsidP="009E7236">
      <w:pPr>
        <w:pStyle w:val="SingleTxtGR"/>
      </w:pPr>
      <w:r>
        <w:tab/>
        <w:t>е)</w:t>
      </w:r>
      <w:r>
        <w:tab/>
        <w:t>в различных районах страны были проведены круглые столы по теме "Улу</w:t>
      </w:r>
      <w:r>
        <w:t>ч</w:t>
      </w:r>
      <w:r>
        <w:t>шение условий жизни общины рома";</w:t>
      </w:r>
    </w:p>
    <w:p w:rsidR="00270AF0" w:rsidRDefault="00270AF0" w:rsidP="009E7236">
      <w:pPr>
        <w:pStyle w:val="SingleTxtGR"/>
      </w:pPr>
      <w:r>
        <w:tab/>
      </w:r>
      <w:r>
        <w:rPr>
          <w:lang w:val="en-US"/>
        </w:rPr>
        <w:t>f</w:t>
      </w:r>
      <w:r>
        <w:t>)</w:t>
      </w:r>
      <w:r>
        <w:tab/>
        <w:t>были проведены информационные встречи с представителями меньшинства рома по вопросам зачисления их детей в школы, борьбы с практ</w:t>
      </w:r>
      <w:r>
        <w:t>и</w:t>
      </w:r>
      <w:r>
        <w:t>кой отказа от школьного обучения, а также с целью ознакомления с содержан</w:t>
      </w:r>
      <w:r>
        <w:t>и</w:t>
      </w:r>
      <w:r>
        <w:t>ем циркуляра о зачислении детей в школы без обязательного нал</w:t>
      </w:r>
      <w:r>
        <w:t>и</w:t>
      </w:r>
      <w:r>
        <w:t>чия/представления свидетельства о рождении;</w:t>
      </w:r>
    </w:p>
    <w:p w:rsidR="00270AF0" w:rsidRDefault="00270AF0" w:rsidP="009E7236">
      <w:pPr>
        <w:pStyle w:val="SingleTxtGR"/>
      </w:pPr>
      <w:r>
        <w:tab/>
      </w:r>
      <w:r>
        <w:rPr>
          <w:lang w:val="en-US"/>
        </w:rPr>
        <w:t>g</w:t>
      </w:r>
      <w:r>
        <w:t>)</w:t>
      </w:r>
      <w:r>
        <w:tab/>
        <w:t>каждый год зарплата учителей повышалась на 20%;</w:t>
      </w:r>
    </w:p>
    <w:p w:rsidR="00270AF0" w:rsidRDefault="00270AF0" w:rsidP="009E7236">
      <w:pPr>
        <w:pStyle w:val="SingleTxtGR"/>
      </w:pPr>
      <w:r>
        <w:tab/>
      </w:r>
      <w:r>
        <w:rPr>
          <w:lang w:val="en-US"/>
        </w:rPr>
        <w:t>h</w:t>
      </w:r>
      <w:r>
        <w:t>)</w:t>
      </w:r>
      <w:r>
        <w:tab/>
        <w:t>ежегодно принимались меры по оснащению школ учебно-педагогическими средствами и созданию компьютерных классов;</w:t>
      </w:r>
    </w:p>
    <w:p w:rsidR="00270AF0" w:rsidRDefault="00270AF0" w:rsidP="009E7236">
      <w:pPr>
        <w:pStyle w:val="SingleTxtGR"/>
      </w:pPr>
      <w:r>
        <w:tab/>
      </w:r>
      <w:r>
        <w:rPr>
          <w:lang w:val="en-US"/>
        </w:rPr>
        <w:t>i</w:t>
      </w:r>
      <w:r>
        <w:t>)</w:t>
      </w:r>
      <w:r>
        <w:tab/>
        <w:t>создание во всех школах школьных библиотек;</w:t>
      </w:r>
    </w:p>
    <w:p w:rsidR="00270AF0" w:rsidRDefault="00270AF0" w:rsidP="009E7236">
      <w:pPr>
        <w:pStyle w:val="SingleTxtGR"/>
      </w:pPr>
      <w:r>
        <w:tab/>
      </w:r>
      <w:r>
        <w:rPr>
          <w:lang w:val="en-US"/>
        </w:rPr>
        <w:t>j</w:t>
      </w:r>
      <w:r>
        <w:t>)</w:t>
      </w:r>
      <w:r>
        <w:tab/>
        <w:t>постепенная замена учителей с недостаточной квалификацией на учителей, имеющих надлежащую педагогическую подготовку.</w:t>
      </w:r>
    </w:p>
    <w:p w:rsidR="00270AF0" w:rsidRPr="006A33D1" w:rsidRDefault="00270AF0" w:rsidP="009E7236">
      <w:pPr>
        <w:pStyle w:val="SingleTxtGR"/>
      </w:pPr>
      <w:r w:rsidRPr="006A33D1">
        <w:t>171.</w:t>
      </w:r>
      <w:r w:rsidRPr="006A33D1">
        <w:tab/>
        <w:t xml:space="preserve">В дополнение к государственным структурам большое число различных ассоциаций и фондов по всей стране </w:t>
      </w:r>
      <w:r>
        <w:t>осуществляют</w:t>
      </w:r>
      <w:r w:rsidRPr="006A33D1">
        <w:t xml:space="preserve"> программ</w:t>
      </w:r>
      <w:r>
        <w:t>ы</w:t>
      </w:r>
      <w:r w:rsidRPr="006A33D1">
        <w:t xml:space="preserve"> </w:t>
      </w:r>
      <w:r>
        <w:t>по борьбе с</w:t>
      </w:r>
      <w:r w:rsidRPr="006A33D1">
        <w:t xml:space="preserve"> н</w:t>
      </w:r>
      <w:r w:rsidRPr="006A33D1">
        <w:t>е</w:t>
      </w:r>
      <w:r>
        <w:t xml:space="preserve">грамотностью </w:t>
      </w:r>
      <w:r w:rsidRPr="006A33D1">
        <w:t>в семьях рома.</w:t>
      </w:r>
    </w:p>
    <w:p w:rsidR="00270AF0" w:rsidRPr="006A33D1" w:rsidRDefault="00270AF0" w:rsidP="009E7236">
      <w:pPr>
        <w:pStyle w:val="SingleTxtGR"/>
      </w:pPr>
      <w:r w:rsidRPr="006A33D1">
        <w:t>172.</w:t>
      </w:r>
      <w:r w:rsidRPr="006A33D1">
        <w:tab/>
        <w:t>В сотрудничестве с ЮНИСЕФ</w:t>
      </w:r>
      <w:r>
        <w:t xml:space="preserve">, организацией </w:t>
      </w:r>
      <w:r w:rsidRPr="006A33D1">
        <w:t>"Спасите детей" и ассоци</w:t>
      </w:r>
      <w:r w:rsidRPr="006A33D1">
        <w:t>а</w:t>
      </w:r>
      <w:r w:rsidRPr="006A33D1">
        <w:t>циями рома в рамках осуществлени</w:t>
      </w:r>
      <w:r w:rsidR="00E47F2F">
        <w:t xml:space="preserve">я Национальной стратегии </w:t>
      </w:r>
      <w:r>
        <w:t xml:space="preserve">по улучшению </w:t>
      </w:r>
      <w:r w:rsidRPr="006A33D1">
        <w:t>условий жизни на</w:t>
      </w:r>
      <w:r>
        <w:t xml:space="preserve">рода </w:t>
      </w:r>
      <w:r w:rsidRPr="006A33D1">
        <w:t>рома</w:t>
      </w:r>
      <w:r>
        <w:t xml:space="preserve"> было обеспечено необходимое финансирование </w:t>
      </w:r>
      <w:r w:rsidRPr="006A33D1">
        <w:t>и проведено обследование с целью выявления положител</w:t>
      </w:r>
      <w:r w:rsidRPr="006A33D1">
        <w:t>ь</w:t>
      </w:r>
      <w:r w:rsidRPr="006A33D1">
        <w:t xml:space="preserve">ного опыта в сфере обучения детей рома, а также приняты меры </w:t>
      </w:r>
      <w:r>
        <w:t>с целью</w:t>
      </w:r>
      <w:r w:rsidR="00E47F2F">
        <w:t xml:space="preserve"> повышения</w:t>
      </w:r>
      <w:r w:rsidRPr="006A33D1">
        <w:t xml:space="preserve"> качества п</w:t>
      </w:r>
      <w:r w:rsidRPr="006A33D1">
        <w:t>о</w:t>
      </w:r>
      <w:r w:rsidRPr="006A33D1">
        <w:t>лучаемого ими образования. Проведение</w:t>
      </w:r>
      <w:r>
        <w:t xml:space="preserve"> об</w:t>
      </w:r>
      <w:r w:rsidRPr="006A33D1">
        <w:t xml:space="preserve">следования </w:t>
      </w:r>
      <w:r>
        <w:t>было завершено</w:t>
      </w:r>
      <w:r w:rsidRPr="006A33D1">
        <w:t xml:space="preserve"> в д</w:t>
      </w:r>
      <w:r w:rsidRPr="006A33D1">
        <w:t>е</w:t>
      </w:r>
      <w:r w:rsidRPr="006A33D1">
        <w:t>кабре 2007 г</w:t>
      </w:r>
      <w:r w:rsidRPr="006A33D1">
        <w:t>о</w:t>
      </w:r>
      <w:r w:rsidRPr="006A33D1">
        <w:t>да.</w:t>
      </w:r>
    </w:p>
    <w:p w:rsidR="00270AF0" w:rsidRPr="006A33D1" w:rsidRDefault="00270AF0" w:rsidP="009E7236">
      <w:pPr>
        <w:pStyle w:val="SingleTxtGR"/>
      </w:pPr>
      <w:r w:rsidRPr="006A33D1">
        <w:t>173.</w:t>
      </w:r>
      <w:r w:rsidRPr="006A33D1">
        <w:tab/>
        <w:t xml:space="preserve">В сотрудничестве с заинтересованными сторонами ЮНИСЕФ </w:t>
      </w:r>
      <w:r>
        <w:t>осущест</w:t>
      </w:r>
      <w:r>
        <w:t>в</w:t>
      </w:r>
      <w:r>
        <w:t>ляет дополнительные меры в развитие ряда</w:t>
      </w:r>
      <w:r w:rsidRPr="006A33D1">
        <w:t xml:space="preserve"> конкретных проектов в сфере д</w:t>
      </w:r>
      <w:r w:rsidRPr="006A33D1">
        <w:t>о</w:t>
      </w:r>
      <w:r w:rsidRPr="006A33D1">
        <w:t>школьного образова</w:t>
      </w:r>
      <w:r>
        <w:t>ния;</w:t>
      </w:r>
      <w:r w:rsidRPr="006A33D1">
        <w:t xml:space="preserve"> </w:t>
      </w:r>
      <w:r>
        <w:t>так, были открыты</w:t>
      </w:r>
      <w:r w:rsidRPr="006A33D1">
        <w:t xml:space="preserve"> новые детские сады в городах Б</w:t>
      </w:r>
      <w:r w:rsidRPr="006A33D1">
        <w:t>е</w:t>
      </w:r>
      <w:r w:rsidRPr="006A33D1">
        <w:t>рат, Корча, Тирана, Влёра, Шкодер и т.д.</w:t>
      </w:r>
    </w:p>
    <w:p w:rsidR="00270AF0" w:rsidRPr="006A33D1" w:rsidRDefault="00270AF0" w:rsidP="009E7236">
      <w:pPr>
        <w:pStyle w:val="SingleTxtGR"/>
      </w:pPr>
      <w:r w:rsidRPr="006A33D1">
        <w:t>174.</w:t>
      </w:r>
      <w:r w:rsidRPr="006A33D1">
        <w:tab/>
        <w:t xml:space="preserve">Организация "Мир и албанские дети", </w:t>
      </w:r>
      <w:r>
        <w:t xml:space="preserve">деятельность которой охватывает северную часть Тираны, </w:t>
      </w:r>
      <w:r w:rsidRPr="006A33D1">
        <w:t xml:space="preserve">осуществляет программу </w:t>
      </w:r>
      <w:r>
        <w:t>по содействию охвату</w:t>
      </w:r>
      <w:r w:rsidRPr="006A33D1">
        <w:t xml:space="preserve"> детей рома</w:t>
      </w:r>
      <w:r>
        <w:t xml:space="preserve"> школьным образованием</w:t>
      </w:r>
      <w:r w:rsidRPr="006A33D1">
        <w:t xml:space="preserve">, </w:t>
      </w:r>
      <w:r>
        <w:t xml:space="preserve">занимается </w:t>
      </w:r>
      <w:r w:rsidRPr="006A33D1">
        <w:t>подго</w:t>
      </w:r>
      <w:r>
        <w:t xml:space="preserve">товкой </w:t>
      </w:r>
      <w:r w:rsidRPr="006A33D1">
        <w:t>учителей, раб</w:t>
      </w:r>
      <w:r w:rsidRPr="006A33D1">
        <w:t>о</w:t>
      </w:r>
      <w:r w:rsidRPr="006A33D1">
        <w:t>тающих с детьми рома, а также оказывает социальные и психологические усл</w:t>
      </w:r>
      <w:r w:rsidRPr="006A33D1">
        <w:t>у</w:t>
      </w:r>
      <w:r w:rsidRPr="006A33D1">
        <w:t>ги детям рома и их семьям.</w:t>
      </w:r>
    </w:p>
    <w:p w:rsidR="00270AF0" w:rsidRPr="006A33D1" w:rsidRDefault="00270AF0" w:rsidP="009E7236">
      <w:pPr>
        <w:pStyle w:val="SingleTxtGR"/>
      </w:pPr>
      <w:r w:rsidRPr="006A33D1">
        <w:t>175.</w:t>
      </w:r>
      <w:r w:rsidRPr="006A33D1">
        <w:tab/>
        <w:t xml:space="preserve">Организация "Фонд помощи детям" в сотрудничестве с Министерством образования и науки работает над проблемой </w:t>
      </w:r>
      <w:r>
        <w:t>улучшения положения малоим</w:t>
      </w:r>
      <w:r>
        <w:t>у</w:t>
      </w:r>
      <w:r>
        <w:t>щих</w:t>
      </w:r>
      <w:r w:rsidRPr="006A33D1">
        <w:t xml:space="preserve"> семей, </w:t>
      </w:r>
      <w:r>
        <w:t xml:space="preserve">способствует </w:t>
      </w:r>
      <w:r w:rsidRPr="006A33D1">
        <w:t>повы</w:t>
      </w:r>
      <w:r>
        <w:t xml:space="preserve">шению их </w:t>
      </w:r>
      <w:r w:rsidRPr="006A33D1">
        <w:t xml:space="preserve">информированности о необходимости учебы детей в школах, а также </w:t>
      </w:r>
      <w:r>
        <w:t xml:space="preserve">предлагает социальные </w:t>
      </w:r>
      <w:r w:rsidRPr="006A33D1">
        <w:t>и психологи</w:t>
      </w:r>
      <w:r>
        <w:t xml:space="preserve">ческие </w:t>
      </w:r>
      <w:r w:rsidRPr="006A33D1">
        <w:t>усл</w:t>
      </w:r>
      <w:r w:rsidRPr="006A33D1">
        <w:t>у</w:t>
      </w:r>
      <w:r w:rsidRPr="006A33D1">
        <w:t>г</w:t>
      </w:r>
      <w:r>
        <w:t xml:space="preserve">и </w:t>
      </w:r>
      <w:r w:rsidRPr="006A33D1">
        <w:t>детям рома и их семьям.</w:t>
      </w:r>
    </w:p>
    <w:p w:rsidR="00270AF0" w:rsidRPr="006A33D1" w:rsidRDefault="00270AF0" w:rsidP="009E7236">
      <w:pPr>
        <w:pStyle w:val="SingleTxtGR"/>
      </w:pPr>
      <w:r w:rsidRPr="006A33D1">
        <w:t>176.</w:t>
      </w:r>
      <w:r w:rsidRPr="006A33D1">
        <w:tab/>
        <w:t xml:space="preserve">Общинный центр детей и молодежи рома в городе Эльбасан </w:t>
      </w:r>
      <w:r>
        <w:t>принимает меры по содействию</w:t>
      </w:r>
      <w:r w:rsidRPr="006A33D1">
        <w:t xml:space="preserve"> интеграци</w:t>
      </w:r>
      <w:r>
        <w:t xml:space="preserve">и </w:t>
      </w:r>
      <w:r w:rsidRPr="006A33D1">
        <w:t xml:space="preserve">детей и молодежи рома в общество, а также </w:t>
      </w:r>
      <w:r>
        <w:t>способствует активизации</w:t>
      </w:r>
      <w:r w:rsidRPr="006A33D1">
        <w:t xml:space="preserve"> культурной жизни общины. </w:t>
      </w:r>
      <w:r>
        <w:t xml:space="preserve">В рамках борьбы с </w:t>
      </w:r>
      <w:r w:rsidRPr="006A33D1">
        <w:t>н</w:t>
      </w:r>
      <w:r w:rsidRPr="006A33D1">
        <w:t>е</w:t>
      </w:r>
      <w:r w:rsidRPr="006A33D1">
        <w:t>грамотно</w:t>
      </w:r>
      <w:r>
        <w:t xml:space="preserve">стью </w:t>
      </w:r>
      <w:r w:rsidRPr="006A33D1">
        <w:t>детей в этой об</w:t>
      </w:r>
      <w:r>
        <w:t>щине</w:t>
      </w:r>
      <w:r w:rsidRPr="006A33D1">
        <w:t xml:space="preserve"> Центр организовал курсы языка рома</w:t>
      </w:r>
      <w:r>
        <w:t xml:space="preserve"> и</w:t>
      </w:r>
      <w:r w:rsidRPr="006A33D1">
        <w:t xml:space="preserve"> а</w:t>
      </w:r>
      <w:r w:rsidRPr="006A33D1">
        <w:t>л</w:t>
      </w:r>
      <w:r w:rsidRPr="006A33D1">
        <w:t xml:space="preserve">банского языка, </w:t>
      </w:r>
      <w:r>
        <w:t xml:space="preserve">кружок </w:t>
      </w:r>
      <w:r w:rsidRPr="006A33D1">
        <w:t>рукоделия</w:t>
      </w:r>
      <w:r>
        <w:t xml:space="preserve"> и секции</w:t>
      </w:r>
      <w:r w:rsidRPr="006A33D1">
        <w:t xml:space="preserve"> музыкального и физического во</w:t>
      </w:r>
      <w:r w:rsidRPr="006A33D1">
        <w:t>с</w:t>
      </w:r>
      <w:r w:rsidRPr="006A33D1">
        <w:t>питания.</w:t>
      </w:r>
    </w:p>
    <w:p w:rsidR="00270AF0" w:rsidRPr="006A33D1" w:rsidRDefault="00270AF0" w:rsidP="009E7236">
      <w:pPr>
        <w:pStyle w:val="SingleTxtGR"/>
      </w:pPr>
      <w:r>
        <w:t>177.</w:t>
      </w:r>
      <w:r>
        <w:tab/>
        <w:t>В рамках государственных стратегий</w:t>
      </w:r>
      <w:r w:rsidRPr="006A33D1">
        <w:t xml:space="preserve"> в сфере образования, направ</w:t>
      </w:r>
      <w:r>
        <w:t>ле</w:t>
      </w:r>
      <w:r>
        <w:t>н</w:t>
      </w:r>
      <w:r>
        <w:t xml:space="preserve">ных </w:t>
      </w:r>
      <w:r w:rsidRPr="006A33D1">
        <w:t xml:space="preserve">на предотвращение дискриминации в школах и </w:t>
      </w:r>
      <w:r>
        <w:t xml:space="preserve">других </w:t>
      </w:r>
      <w:r w:rsidRPr="006A33D1">
        <w:t>учебных заведениях, особое внимание уделяется лицам с ограниченными возможностями.</w:t>
      </w:r>
    </w:p>
    <w:p w:rsidR="00270AF0" w:rsidRPr="006A33D1" w:rsidRDefault="00270AF0" w:rsidP="009E7236">
      <w:pPr>
        <w:pStyle w:val="SingleTxtGR"/>
      </w:pPr>
      <w:r w:rsidRPr="006A33D1">
        <w:t>178.</w:t>
      </w:r>
      <w:r w:rsidRPr="006A33D1">
        <w:tab/>
        <w:t xml:space="preserve">В рамках Национальной стратегии </w:t>
      </w:r>
      <w:r>
        <w:t>по линии Н</w:t>
      </w:r>
      <w:r w:rsidRPr="006A33D1">
        <w:t xml:space="preserve">ационального плана </w:t>
      </w:r>
      <w:r>
        <w:t>в сф</w:t>
      </w:r>
      <w:r>
        <w:t>е</w:t>
      </w:r>
      <w:r>
        <w:t xml:space="preserve">ре </w:t>
      </w:r>
      <w:r w:rsidRPr="006A33D1">
        <w:t>образования, принятой в соответствии с постановлением Совета министров № 8 от 7 января 2005 года</w:t>
      </w:r>
      <w:r>
        <w:t xml:space="preserve">, </w:t>
      </w:r>
      <w:r w:rsidRPr="006A33D1">
        <w:t xml:space="preserve">был </w:t>
      </w:r>
      <w:r>
        <w:t>осуществлен</w:t>
      </w:r>
      <w:r w:rsidRPr="006A33D1">
        <w:t xml:space="preserve"> ряд инициатив по организ</w:t>
      </w:r>
      <w:r w:rsidRPr="006A33D1">
        <w:t>а</w:t>
      </w:r>
      <w:r w:rsidRPr="006A33D1">
        <w:t xml:space="preserve">ции деятельности в сфере специального образования </w:t>
      </w:r>
      <w:r>
        <w:t xml:space="preserve">как </w:t>
      </w:r>
      <w:r w:rsidRPr="006A33D1">
        <w:t xml:space="preserve">части </w:t>
      </w:r>
      <w:r>
        <w:t>государственной общеобразовательной системы. Соответствующие мероприятия призваны п</w:t>
      </w:r>
      <w:r>
        <w:t>о</w:t>
      </w:r>
      <w:r>
        <w:t>мочь лицам с ограниченными</w:t>
      </w:r>
      <w:r w:rsidRPr="006A33D1">
        <w:t xml:space="preserve"> физическими, психическими и сенсорными </w:t>
      </w:r>
      <w:r>
        <w:t>во</w:t>
      </w:r>
      <w:r>
        <w:t>з</w:t>
      </w:r>
      <w:r>
        <w:t xml:space="preserve">можностями </w:t>
      </w:r>
      <w:r w:rsidRPr="006A33D1">
        <w:t>получить образование, отвечающее их потребн</w:t>
      </w:r>
      <w:r w:rsidRPr="006A33D1">
        <w:t>о</w:t>
      </w:r>
      <w:r w:rsidRPr="006A33D1">
        <w:t>стям.</w:t>
      </w:r>
    </w:p>
    <w:p w:rsidR="00270AF0" w:rsidRPr="006A33D1" w:rsidRDefault="00270AF0" w:rsidP="009E7236">
      <w:pPr>
        <w:pStyle w:val="SingleTxtGR"/>
      </w:pPr>
      <w:r w:rsidRPr="006A33D1">
        <w:t>179.</w:t>
      </w:r>
      <w:r w:rsidRPr="006A33D1">
        <w:tab/>
      </w:r>
      <w:r>
        <w:t xml:space="preserve">С учетом </w:t>
      </w:r>
      <w:r w:rsidRPr="006A33D1">
        <w:t>двух основных целе</w:t>
      </w:r>
      <w:r>
        <w:t>й этой стратегии: а) постепенного</w:t>
      </w:r>
      <w:r w:rsidRPr="006A33D1">
        <w:t xml:space="preserve"> расшир</w:t>
      </w:r>
      <w:r w:rsidRPr="006A33D1">
        <w:t>е</w:t>
      </w:r>
      <w:r>
        <w:t>ния охвата</w:t>
      </w:r>
      <w:r w:rsidRPr="006A33D1">
        <w:t xml:space="preserve"> всеобщего образования; и </w:t>
      </w:r>
      <w:r w:rsidRPr="006A33D1">
        <w:rPr>
          <w:lang w:val="en-US"/>
        </w:rPr>
        <w:t>b</w:t>
      </w:r>
      <w:r w:rsidRPr="006A33D1">
        <w:t xml:space="preserve">) </w:t>
      </w:r>
      <w:r>
        <w:t>модернизации</w:t>
      </w:r>
      <w:r w:rsidRPr="006A33D1">
        <w:t xml:space="preserve"> специальных школ и их преобразова</w:t>
      </w:r>
      <w:r>
        <w:t>ния обычные общеобразовательные заведения</w:t>
      </w:r>
      <w:r w:rsidRPr="006A33D1">
        <w:t xml:space="preserve"> после 2006 года б</w:t>
      </w:r>
      <w:r w:rsidRPr="006A33D1">
        <w:t>ы</w:t>
      </w:r>
      <w:r w:rsidRPr="006A33D1">
        <w:t xml:space="preserve">ли </w:t>
      </w:r>
      <w:r>
        <w:t xml:space="preserve">приняты </w:t>
      </w:r>
      <w:r w:rsidRPr="006A33D1">
        <w:t>следующие меры:</w:t>
      </w:r>
    </w:p>
    <w:p w:rsidR="00270AF0" w:rsidRPr="006A33D1" w:rsidRDefault="00270AF0" w:rsidP="00E47F2F">
      <w:pPr>
        <w:pStyle w:val="SingleTxtGR"/>
        <w:ind w:left="1701" w:hanging="567"/>
      </w:pPr>
      <w:r w:rsidRPr="006A33D1">
        <w:tab/>
      </w:r>
      <w:r w:rsidRPr="006A33D1">
        <w:rPr>
          <w:lang w:val="en-US"/>
        </w:rPr>
        <w:t>i</w:t>
      </w:r>
      <w:r w:rsidRPr="006A33D1">
        <w:t>)</w:t>
      </w:r>
      <w:r w:rsidRPr="006A33D1">
        <w:tab/>
        <w:t>на основе программы "Качество и равенство в сфере образования"</w:t>
      </w:r>
      <w:r>
        <w:t>, осуществля</w:t>
      </w:r>
      <w:r w:rsidR="00E47F2F">
        <w:t>вшейся</w:t>
      </w:r>
      <w:r>
        <w:t xml:space="preserve"> в период </w:t>
      </w:r>
      <w:r w:rsidRPr="006A33D1">
        <w:t>2007−2008 го</w:t>
      </w:r>
      <w:r>
        <w:t>дов под эгидой</w:t>
      </w:r>
      <w:r w:rsidRPr="006A33D1">
        <w:t xml:space="preserve"> Всемирного банка</w:t>
      </w:r>
      <w:r>
        <w:t>, были разработаны специальные рабочие планы для лиц с огран</w:t>
      </w:r>
      <w:r>
        <w:t>и</w:t>
      </w:r>
      <w:r>
        <w:t>ченными возможн</w:t>
      </w:r>
      <w:r>
        <w:t>о</w:t>
      </w:r>
      <w:r>
        <w:t>стями</w:t>
      </w:r>
      <w:r w:rsidRPr="006A33D1">
        <w:t>;</w:t>
      </w:r>
    </w:p>
    <w:p w:rsidR="00270AF0" w:rsidRPr="006A33D1" w:rsidRDefault="00270AF0" w:rsidP="00E47F2F">
      <w:pPr>
        <w:pStyle w:val="SingleTxtGR"/>
        <w:ind w:left="1701" w:hanging="567"/>
      </w:pPr>
      <w:r w:rsidRPr="006A33D1">
        <w:tab/>
      </w:r>
      <w:r w:rsidRPr="006A33D1">
        <w:rPr>
          <w:lang w:val="en-US"/>
        </w:rPr>
        <w:t>ii</w:t>
      </w:r>
      <w:r w:rsidRPr="006A33D1">
        <w:t>)</w:t>
      </w:r>
      <w:r w:rsidRPr="006A33D1">
        <w:tab/>
        <w:t xml:space="preserve">в системе доуниверситетского образования </w:t>
      </w:r>
      <w:r>
        <w:t xml:space="preserve">была </w:t>
      </w:r>
      <w:r w:rsidRPr="006A33D1">
        <w:t>институционал</w:t>
      </w:r>
      <w:r w:rsidRPr="006A33D1">
        <w:t>и</w:t>
      </w:r>
      <w:r w:rsidRPr="006A33D1">
        <w:t>з</w:t>
      </w:r>
      <w:r>
        <w:t>ирована психологическая школьная служба</w:t>
      </w:r>
      <w:r w:rsidRPr="006A33D1">
        <w:t>, которая положительно ск</w:t>
      </w:r>
      <w:r w:rsidRPr="006A33D1">
        <w:t>а</w:t>
      </w:r>
      <w:r w:rsidRPr="006A33D1">
        <w:t xml:space="preserve">залась на работе с этой категорией учащихся. Эта служба уже охватывает все крупные школы </w:t>
      </w:r>
      <w:r>
        <w:t xml:space="preserve">системы </w:t>
      </w:r>
      <w:r w:rsidRPr="006A33D1">
        <w:t xml:space="preserve">обязательного образования и </w:t>
      </w:r>
      <w:r>
        <w:t>образовател</w:t>
      </w:r>
      <w:r>
        <w:t>ь</w:t>
      </w:r>
      <w:r>
        <w:t>ные учреждения для инвалидов</w:t>
      </w:r>
      <w:r w:rsidRPr="006A33D1">
        <w:t>;</w:t>
      </w:r>
    </w:p>
    <w:p w:rsidR="00270AF0" w:rsidRPr="00E4006C" w:rsidRDefault="00270AF0" w:rsidP="009E7236">
      <w:pPr>
        <w:pStyle w:val="SingleTxtGR"/>
        <w:ind w:left="1701"/>
      </w:pPr>
      <w:r>
        <w:rPr>
          <w:lang w:val="en-US"/>
        </w:rPr>
        <w:t>iii</w:t>
      </w:r>
      <w:r>
        <w:t>)</w:t>
      </w:r>
      <w:r>
        <w:tab/>
        <w:t>были организованы курсы повышения квалификации для специ</w:t>
      </w:r>
      <w:r>
        <w:t>а</w:t>
      </w:r>
      <w:r>
        <w:t>листов РУО и ОО, занимающихся особыми проблемами системы образ</w:t>
      </w:r>
      <w:r>
        <w:t>о</w:t>
      </w:r>
      <w:r>
        <w:t>вания;</w:t>
      </w:r>
    </w:p>
    <w:p w:rsidR="00270AF0" w:rsidRPr="00E4006C" w:rsidRDefault="00270AF0" w:rsidP="009E7236">
      <w:pPr>
        <w:pStyle w:val="SingleTxtGR"/>
        <w:ind w:left="1701"/>
      </w:pPr>
      <w:r>
        <w:rPr>
          <w:lang w:val="en-US"/>
        </w:rPr>
        <w:t>iv</w:t>
      </w:r>
      <w:r>
        <w:t>)</w:t>
      </w:r>
      <w:r>
        <w:tab/>
        <w:t>разработка новой учебной программы на принципах содействия максимально широкому охвату является одной из важнейших целей р</w:t>
      </w:r>
      <w:r>
        <w:t>е</w:t>
      </w:r>
      <w:r>
        <w:t>формы учебной программы, поскольку позволит учителям выбирать для работы со всеми уч</w:t>
      </w:r>
      <w:r>
        <w:t>а</w:t>
      </w:r>
      <w:r>
        <w:t>щимися те учебные пособия, которые соответствуют их реальным навыкам и возможностям;</w:t>
      </w:r>
    </w:p>
    <w:p w:rsidR="00270AF0" w:rsidRPr="00E9352A" w:rsidRDefault="00270AF0" w:rsidP="009E7236">
      <w:pPr>
        <w:pStyle w:val="SingleTxtGR"/>
        <w:ind w:left="1701"/>
      </w:pPr>
      <w:r>
        <w:rPr>
          <w:lang w:val="en-US"/>
        </w:rPr>
        <w:t>v</w:t>
      </w:r>
      <w:r>
        <w:t>)</w:t>
      </w:r>
      <w:r>
        <w:tab/>
        <w:t>были разработаны стандарты строительства новых школ, учит</w:t>
      </w:r>
      <w:r>
        <w:t>ы</w:t>
      </w:r>
      <w:r>
        <w:t xml:space="preserve">вающие потребности </w:t>
      </w:r>
      <w:r w:rsidRPr="00E9352A">
        <w:t>учащихся с ограниченными возможностям</w:t>
      </w:r>
      <w:r>
        <w:t>и</w:t>
      </w:r>
      <w:r w:rsidRPr="00E9352A">
        <w:t xml:space="preserve"> (</w:t>
      </w:r>
      <w:r>
        <w:t>а</w:t>
      </w:r>
      <w:r w:rsidRPr="00E9352A">
        <w:t>да</w:t>
      </w:r>
      <w:r w:rsidRPr="00E9352A">
        <w:t>п</w:t>
      </w:r>
      <w:r w:rsidRPr="00E9352A">
        <w:t>тация учебников и учебных помещений);</w:t>
      </w:r>
    </w:p>
    <w:p w:rsidR="00270AF0" w:rsidRPr="00E9352A" w:rsidRDefault="00270AF0" w:rsidP="009E7236">
      <w:pPr>
        <w:pStyle w:val="SingleTxtGR"/>
        <w:ind w:left="1701"/>
      </w:pPr>
      <w:r w:rsidRPr="00E9352A">
        <w:rPr>
          <w:lang w:val="en-US"/>
        </w:rPr>
        <w:t>vi</w:t>
      </w:r>
      <w:r w:rsidRPr="00E9352A">
        <w:t>)</w:t>
      </w:r>
      <w:r w:rsidRPr="00E9352A">
        <w:tab/>
        <w:t>в пяти регионах страны, соответственно в Тиране, Берате, Либра</w:t>
      </w:r>
      <w:r w:rsidRPr="00E9352A">
        <w:t>ж</w:t>
      </w:r>
      <w:r w:rsidRPr="00E9352A">
        <w:t>де, Вл</w:t>
      </w:r>
      <w:r>
        <w:t>ё</w:t>
      </w:r>
      <w:r w:rsidRPr="00E9352A">
        <w:t>ре и Ги</w:t>
      </w:r>
      <w:r>
        <w:t>и</w:t>
      </w:r>
      <w:r w:rsidRPr="00E9352A">
        <w:t xml:space="preserve">рокастре, были созданы </w:t>
      </w:r>
      <w:r>
        <w:t>пилотные</w:t>
      </w:r>
      <w:r w:rsidRPr="00E9352A">
        <w:t xml:space="preserve"> школы для обучения детей с ограниченными возможностями. Учителя, работающие в этих р</w:t>
      </w:r>
      <w:r w:rsidRPr="00E9352A">
        <w:t>е</w:t>
      </w:r>
      <w:r w:rsidRPr="00E9352A">
        <w:t xml:space="preserve">гионах, прошли </w:t>
      </w:r>
      <w:r>
        <w:t xml:space="preserve">специальную </w:t>
      </w:r>
      <w:r w:rsidRPr="00E9352A">
        <w:t>подготовку и получили вспомогательны</w:t>
      </w:r>
      <w:r>
        <w:t>е</w:t>
      </w:r>
      <w:r w:rsidRPr="00E9352A">
        <w:t xml:space="preserve"> учебны</w:t>
      </w:r>
      <w:r>
        <w:t>е</w:t>
      </w:r>
      <w:r w:rsidRPr="00E9352A">
        <w:t xml:space="preserve"> материал</w:t>
      </w:r>
      <w:r>
        <w:t xml:space="preserve">ы, помогающие выявлять </w:t>
      </w:r>
      <w:r w:rsidRPr="00E9352A">
        <w:t>детей с ограниченными во</w:t>
      </w:r>
      <w:r w:rsidRPr="00E9352A">
        <w:t>з</w:t>
      </w:r>
      <w:r w:rsidRPr="00E9352A">
        <w:t xml:space="preserve">можностями, что </w:t>
      </w:r>
      <w:r>
        <w:t>позв</w:t>
      </w:r>
      <w:r>
        <w:t>о</w:t>
      </w:r>
      <w:r>
        <w:t>ляет учителям использовать</w:t>
      </w:r>
      <w:r w:rsidRPr="00E9352A">
        <w:t xml:space="preserve"> индивидуальны</w:t>
      </w:r>
      <w:r>
        <w:t>е</w:t>
      </w:r>
      <w:r w:rsidRPr="00E9352A">
        <w:t xml:space="preserve"> учебны</w:t>
      </w:r>
      <w:r>
        <w:t>е</w:t>
      </w:r>
      <w:r w:rsidRPr="00E9352A">
        <w:t xml:space="preserve"> план</w:t>
      </w:r>
      <w:r>
        <w:t>ы</w:t>
      </w:r>
      <w:r w:rsidRPr="0012462A">
        <w:t xml:space="preserve"> </w:t>
      </w:r>
      <w:r>
        <w:t>в рамках единой учебной программы</w:t>
      </w:r>
      <w:r w:rsidRPr="00E9352A">
        <w:t>;</w:t>
      </w:r>
    </w:p>
    <w:p w:rsidR="00270AF0" w:rsidRPr="00E9352A" w:rsidRDefault="00270AF0" w:rsidP="009E7236">
      <w:pPr>
        <w:pStyle w:val="SingleTxtGR"/>
        <w:ind w:left="1701"/>
      </w:pPr>
      <w:r w:rsidRPr="00E9352A">
        <w:rPr>
          <w:lang w:val="en-US"/>
        </w:rPr>
        <w:t>vii</w:t>
      </w:r>
      <w:r w:rsidRPr="00E9352A">
        <w:t>)</w:t>
      </w:r>
      <w:r w:rsidRPr="00E9352A">
        <w:tab/>
      </w:r>
      <w:r>
        <w:t>в целях совершенствования законодательных норм и улучшения положения учителей в плане загрузки и оплаты труда все РУО и ОО представили соответствующие соображения, на основе которых осущес</w:t>
      </w:r>
      <w:r>
        <w:t>т</w:t>
      </w:r>
      <w:r>
        <w:t>вляется пересмотр нормативных стандартов в области доуниверситетск</w:t>
      </w:r>
      <w:r>
        <w:t>о</w:t>
      </w:r>
      <w:r>
        <w:t xml:space="preserve">го </w:t>
      </w:r>
      <w:r w:rsidRPr="00E9352A">
        <w:t xml:space="preserve">образования. Кроме того, в сотрудничестве с </w:t>
      </w:r>
      <w:r>
        <w:t>А</w:t>
      </w:r>
      <w:r w:rsidRPr="00E9352A">
        <w:t xml:space="preserve">лбанским </w:t>
      </w:r>
      <w:r>
        <w:t>ф</w:t>
      </w:r>
      <w:r w:rsidRPr="00E9352A">
        <w:t>ондом защ</w:t>
      </w:r>
      <w:r w:rsidRPr="00E9352A">
        <w:t>и</w:t>
      </w:r>
      <w:r w:rsidRPr="00E9352A">
        <w:t xml:space="preserve">ты прав инвалидов в марте 2005 года было проведено обследование </w:t>
      </w:r>
      <w:r>
        <w:t>де</w:t>
      </w:r>
      <w:r>
        <w:t>й</w:t>
      </w:r>
      <w:r>
        <w:t>ствующего</w:t>
      </w:r>
      <w:r w:rsidRPr="00E9352A">
        <w:t xml:space="preserve"> законодательства </w:t>
      </w:r>
      <w:r>
        <w:t xml:space="preserve">по части, касающейся лиц с </w:t>
      </w:r>
      <w:r w:rsidRPr="00E9352A">
        <w:t>ограниченными возмо</w:t>
      </w:r>
      <w:r w:rsidRPr="00E9352A">
        <w:t>ж</w:t>
      </w:r>
      <w:r w:rsidRPr="00E9352A">
        <w:t>ностями;</w:t>
      </w:r>
    </w:p>
    <w:p w:rsidR="00270AF0" w:rsidRPr="00E9352A" w:rsidRDefault="00270AF0" w:rsidP="009E7236">
      <w:pPr>
        <w:pStyle w:val="SingleTxtGR"/>
        <w:ind w:left="1701"/>
      </w:pPr>
      <w:r w:rsidRPr="00E9352A">
        <w:rPr>
          <w:lang w:val="en-US"/>
        </w:rPr>
        <w:t>viii</w:t>
      </w:r>
      <w:r w:rsidRPr="00E9352A">
        <w:t>)</w:t>
      </w:r>
      <w:r w:rsidRPr="00E9352A">
        <w:tab/>
      </w:r>
      <w:r>
        <w:t xml:space="preserve">с учетом конкретных навыков и возможностей каждого ребенка обеспечивается зачисление всех детей </w:t>
      </w:r>
      <w:r w:rsidRPr="00E9352A">
        <w:t xml:space="preserve">с ограниченными возможностями в художественные и профессиональные школы. В 2005/06 </w:t>
      </w:r>
      <w:r>
        <w:t xml:space="preserve">учебном </w:t>
      </w:r>
      <w:r w:rsidRPr="00E9352A">
        <w:t>год</w:t>
      </w:r>
      <w:r>
        <w:t xml:space="preserve">у 10 незрячих детей и </w:t>
      </w:r>
      <w:r w:rsidRPr="00E9352A">
        <w:t xml:space="preserve">два глухонемых ребенка </w:t>
      </w:r>
      <w:r>
        <w:t>проходили обучение</w:t>
      </w:r>
      <w:r w:rsidRPr="00E9352A">
        <w:t xml:space="preserve"> в сре</w:t>
      </w:r>
      <w:r w:rsidRPr="00E9352A">
        <w:t>д</w:t>
      </w:r>
      <w:r w:rsidRPr="00E9352A">
        <w:t>них профессиональных школах (без сдачи вступительных экзаме</w:t>
      </w:r>
      <w:r>
        <w:t>нов), в </w:t>
      </w:r>
      <w:r w:rsidRPr="00E9352A">
        <w:t xml:space="preserve">то время как в следующем учебном году таких </w:t>
      </w:r>
      <w:r>
        <w:t>учащихся</w:t>
      </w:r>
      <w:r w:rsidRPr="00E9352A">
        <w:t xml:space="preserve"> было в</w:t>
      </w:r>
      <w:r w:rsidRPr="00E9352A">
        <w:t>о</w:t>
      </w:r>
      <w:r w:rsidRPr="00E9352A">
        <w:t xml:space="preserve">семь. </w:t>
      </w:r>
      <w:r>
        <w:t>Ч</w:t>
      </w:r>
      <w:r w:rsidRPr="00E9352A">
        <w:t xml:space="preserve">то касается системы высшего образования, то в 2008 году </w:t>
      </w:r>
      <w:r>
        <w:t xml:space="preserve">в </w:t>
      </w:r>
      <w:r w:rsidRPr="00E9352A">
        <w:t>университ</w:t>
      </w:r>
      <w:r w:rsidRPr="00E9352A">
        <w:t>е</w:t>
      </w:r>
      <w:r w:rsidRPr="00E9352A">
        <w:t>т</w:t>
      </w:r>
      <w:r>
        <w:t>ах страны учились</w:t>
      </w:r>
      <w:r w:rsidRPr="00E9352A">
        <w:t xml:space="preserve"> 75 студентов с ограниченными возможн</w:t>
      </w:r>
      <w:r w:rsidRPr="00E9352A">
        <w:t>о</w:t>
      </w:r>
      <w:r w:rsidR="007E5338">
        <w:t>стями;</w:t>
      </w:r>
    </w:p>
    <w:p w:rsidR="00270AF0" w:rsidRPr="00E9352A" w:rsidRDefault="00270AF0" w:rsidP="000C4E02">
      <w:pPr>
        <w:pStyle w:val="SingleTxtGR"/>
        <w:spacing w:after="0"/>
        <w:ind w:left="1701"/>
      </w:pPr>
      <w:r w:rsidRPr="00E9352A">
        <w:rPr>
          <w:lang w:val="en-US"/>
        </w:rPr>
        <w:t>ix</w:t>
      </w:r>
      <w:r w:rsidRPr="00E9352A">
        <w:t>)</w:t>
      </w:r>
      <w:r w:rsidRPr="00E9352A">
        <w:tab/>
        <w:t xml:space="preserve">на основе </w:t>
      </w:r>
      <w:r>
        <w:t>з</w:t>
      </w:r>
      <w:r w:rsidRPr="00E9352A">
        <w:t xml:space="preserve">акона № 8098 от 28 марта 1996 года "Об осуществлении учебных планов, программ и подготовке </w:t>
      </w:r>
      <w:r>
        <w:t>учебных пособий</w:t>
      </w:r>
      <w:r w:rsidRPr="00E9352A">
        <w:t xml:space="preserve"> для системы доуниверситетского образования в 2006/07 учебном году" всем РУО и ОО было предложено </w:t>
      </w:r>
      <w:r>
        <w:t>направлять</w:t>
      </w:r>
      <w:r w:rsidRPr="00E9352A">
        <w:t xml:space="preserve"> в приоритетном порядке в специальные </w:t>
      </w:r>
      <w:r>
        <w:t xml:space="preserve">и </w:t>
      </w:r>
      <w:r w:rsidRPr="00E9352A">
        <w:t xml:space="preserve">интегрированные школы </w:t>
      </w:r>
      <w:r>
        <w:t>выпускников Влёрского университета со сп</w:t>
      </w:r>
      <w:r>
        <w:t>е</w:t>
      </w:r>
      <w:r>
        <w:t>циализацией в области с</w:t>
      </w:r>
      <w:r w:rsidRPr="00E9352A">
        <w:t>пециальной психологии.</w:t>
      </w:r>
    </w:p>
    <w:p w:rsidR="00270AF0" w:rsidRPr="00E9352A" w:rsidRDefault="00270AF0" w:rsidP="000C4E02">
      <w:pPr>
        <w:pStyle w:val="H23GR"/>
        <w:spacing w:before="120"/>
      </w:pPr>
      <w:r>
        <w:tab/>
      </w:r>
      <w:r>
        <w:tab/>
      </w:r>
      <w:r w:rsidRPr="00E9352A">
        <w:t>Статистические данные о национальных меньшинствах в Албании</w:t>
      </w:r>
    </w:p>
    <w:p w:rsidR="00270AF0" w:rsidRPr="00E9352A" w:rsidRDefault="00270AF0" w:rsidP="009E7236">
      <w:pPr>
        <w:pStyle w:val="SingleTxtGR"/>
      </w:pPr>
      <w:r w:rsidRPr="00E9352A">
        <w:t>180.</w:t>
      </w:r>
      <w:r w:rsidRPr="00E9352A">
        <w:tab/>
      </w:r>
      <w:r>
        <w:t>Ч</w:t>
      </w:r>
      <w:r w:rsidRPr="00E9352A">
        <w:t xml:space="preserve">то касается статистических данных о меньшинствах, </w:t>
      </w:r>
      <w:r>
        <w:t xml:space="preserve">которые имеют ключевое значение для разработки и мониторинга </w:t>
      </w:r>
      <w:r w:rsidRPr="00E9352A">
        <w:t>политики в области защиты прав лиц, принадл</w:t>
      </w:r>
      <w:r w:rsidRPr="00E9352A">
        <w:t>е</w:t>
      </w:r>
      <w:r w:rsidRPr="00E9352A">
        <w:t xml:space="preserve">жащих к меньшинствам, </w:t>
      </w:r>
      <w:r>
        <w:t xml:space="preserve">то </w:t>
      </w:r>
      <w:r w:rsidRPr="00E9352A">
        <w:t>Институт статистики (ИНСТАТ)</w:t>
      </w:r>
      <w:r w:rsidRPr="000B047B">
        <w:rPr>
          <w:rStyle w:val="FootnoteReference"/>
        </w:rPr>
        <w:footnoteReference w:id="16"/>
      </w:r>
      <w:r w:rsidRPr="00E9352A">
        <w:t xml:space="preserve"> в сотрудничестве с Министерством иностранных дел (Отдел мен</w:t>
      </w:r>
      <w:r w:rsidRPr="00E9352A">
        <w:t>ь</w:t>
      </w:r>
      <w:r w:rsidRPr="00E9352A">
        <w:t xml:space="preserve">шинств) опубликовал в феврале 2004 года </w:t>
      </w:r>
      <w:r>
        <w:t>оценочные</w:t>
      </w:r>
      <w:r w:rsidRPr="00E9352A">
        <w:t xml:space="preserve"> статистическ</w:t>
      </w:r>
      <w:r>
        <w:t xml:space="preserve">ие данные о </w:t>
      </w:r>
      <w:r w:rsidRPr="00E9352A">
        <w:t>положени</w:t>
      </w:r>
      <w:r>
        <w:t>и</w:t>
      </w:r>
      <w:r w:rsidRPr="00E9352A">
        <w:t xml:space="preserve"> национальных меньшинств в Албании</w:t>
      </w:r>
      <w:r>
        <w:t xml:space="preserve"> в общенациональном ма</w:t>
      </w:r>
      <w:r>
        <w:t>с</w:t>
      </w:r>
      <w:r>
        <w:t>штабе</w:t>
      </w:r>
      <w:r w:rsidRPr="00E9352A">
        <w:t>.</w:t>
      </w:r>
    </w:p>
    <w:p w:rsidR="00270AF0" w:rsidRPr="00E4006C" w:rsidRDefault="00270AF0" w:rsidP="009E7236">
      <w:pPr>
        <w:pStyle w:val="SingleTxtGR"/>
      </w:pPr>
      <w:r w:rsidRPr="00E9352A">
        <w:t>181.</w:t>
      </w:r>
      <w:r w:rsidRPr="00E9352A">
        <w:tab/>
        <w:t>Эти оцен</w:t>
      </w:r>
      <w:r>
        <w:t xml:space="preserve">очные данные </w:t>
      </w:r>
      <w:r w:rsidRPr="00E9352A">
        <w:t xml:space="preserve">основаны на </w:t>
      </w:r>
      <w:r>
        <w:t xml:space="preserve">результатах </w:t>
      </w:r>
      <w:r w:rsidRPr="00E9352A">
        <w:t xml:space="preserve"> ОПУЖ (</w:t>
      </w:r>
      <w:r>
        <w:t>О</w:t>
      </w:r>
      <w:r w:rsidRPr="00E9352A">
        <w:t>бследовани</w:t>
      </w:r>
      <w:r>
        <w:t>я</w:t>
      </w:r>
      <w:r w:rsidRPr="00E9352A">
        <w:t xml:space="preserve"> показателей уровня жизни), котор</w:t>
      </w:r>
      <w:r>
        <w:t>о</w:t>
      </w:r>
      <w:r w:rsidRPr="00E9352A">
        <w:t>е в 2002 году провел с пом</w:t>
      </w:r>
      <w:r w:rsidRPr="00E9352A">
        <w:t>о</w:t>
      </w:r>
      <w:r w:rsidRPr="00E9352A">
        <w:t xml:space="preserve">щью Всемирного банка ИНСТАТ в </w:t>
      </w:r>
      <w:r>
        <w:t>рамках</w:t>
      </w:r>
      <w:r w:rsidRPr="00E9352A">
        <w:t xml:space="preserve"> правительственной программы </w:t>
      </w:r>
      <w:r>
        <w:t xml:space="preserve">по осуществлению </w:t>
      </w:r>
      <w:r w:rsidRPr="00E9352A">
        <w:t>н</w:t>
      </w:r>
      <w:r w:rsidRPr="00E9352A">
        <w:t>а</w:t>
      </w:r>
      <w:r w:rsidRPr="00E9352A">
        <w:t xml:space="preserve">циональной стратегии </w:t>
      </w:r>
      <w:r>
        <w:t xml:space="preserve">в области </w:t>
      </w:r>
      <w:r w:rsidRPr="00E9352A">
        <w:t>экономического и социального развития, а та</w:t>
      </w:r>
      <w:r w:rsidRPr="00E9352A">
        <w:t>к</w:t>
      </w:r>
      <w:r w:rsidRPr="00E9352A">
        <w:t xml:space="preserve">же </w:t>
      </w:r>
      <w:r>
        <w:t xml:space="preserve">на основе </w:t>
      </w:r>
      <w:r w:rsidRPr="00E9352A">
        <w:t>перепис</w:t>
      </w:r>
      <w:r>
        <w:t>ей</w:t>
      </w:r>
      <w:r w:rsidRPr="00E9352A">
        <w:t xml:space="preserve"> населения и домашних хозяйств 1945, 1950, 1960, 1969, 1979, 1989 и 2001 годов.</w:t>
      </w:r>
    </w:p>
    <w:p w:rsidR="00A7631F" w:rsidRDefault="00A7631F">
      <w:pPr>
        <w:pStyle w:val="SingleTxtGR"/>
      </w:pPr>
      <w:r>
        <w:t>182.</w:t>
      </w:r>
      <w:r>
        <w:tab/>
        <w:t>При обработке данных о меньшинствах ИНСТАТ консультировался с др</w:t>
      </w:r>
      <w:r>
        <w:t>у</w:t>
      </w:r>
      <w:r>
        <w:t>гими информационными источниками различного характера, включая обзоры, исследования, административные данные и ретроспективные оценки положения меньшинств в Алб</w:t>
      </w:r>
      <w:r>
        <w:t>а</w:t>
      </w:r>
      <w:r>
        <w:t>нии.</w:t>
      </w:r>
    </w:p>
    <w:p w:rsidR="00A7631F" w:rsidRDefault="00A7631F">
      <w:pPr>
        <w:pStyle w:val="SingleTxtGR"/>
      </w:pPr>
      <w:r>
        <w:t>183.</w:t>
      </w:r>
      <w:r>
        <w:tab/>
        <w:t>Рассчитанная на основе этой оценочной информации доля национальных меньшинств в общей численности населения Албании (приблизительно 3 069 275 чел</w:t>
      </w:r>
      <w:r>
        <w:t>о</w:t>
      </w:r>
      <w:r>
        <w:t>век) составляет 1,4%.</w:t>
      </w:r>
    </w:p>
    <w:p w:rsidR="00A7631F" w:rsidRDefault="00A7631F">
      <w:pPr>
        <w:pStyle w:val="H4GR"/>
      </w:pPr>
      <w:r>
        <w:tab/>
      </w:r>
      <w:r>
        <w:tab/>
        <w:t>Греческое национальное меньшинство</w:t>
      </w:r>
    </w:p>
    <w:p w:rsidR="00A7631F" w:rsidRDefault="00A7631F">
      <w:pPr>
        <w:pStyle w:val="SingleTxtGR"/>
      </w:pPr>
      <w:r>
        <w:t>184.</w:t>
      </w:r>
      <w:r>
        <w:tab/>
        <w:t>Албания уделяет особое внимание защите, соблюдению и уважению прав греч</w:t>
      </w:r>
      <w:r>
        <w:t>е</w:t>
      </w:r>
      <w:r>
        <w:t>ского меньшинства, проживающего на ее территории, считая его жизненно важным элементом своего общества и связующим звеном с Грецией и Европой. Это внимание, в частности, проявляется в политике стабильности и доброс</w:t>
      </w:r>
      <w:r>
        <w:t>о</w:t>
      </w:r>
      <w:r>
        <w:t>седских отношений, кот</w:t>
      </w:r>
      <w:r>
        <w:t>о</w:t>
      </w:r>
      <w:r>
        <w:t>рую Албания проводит в регионе, а также в очень важном процессе интеграции в Европейский союз. Греческому меньшинству были предоставлены все необходимые возможности для реализации на практ</w:t>
      </w:r>
      <w:r>
        <w:t>и</w:t>
      </w:r>
      <w:r>
        <w:t>ке всех своих прав, на которые оно имеет право в соответствии со стандартами, предусмотренными международными документами Организации Объедине</w:t>
      </w:r>
      <w:r>
        <w:t>н</w:t>
      </w:r>
      <w:r>
        <w:t>ных Наций, ОБСЕ и Европейского союза, в соответствии с Конституцией Ре</w:t>
      </w:r>
      <w:r>
        <w:t>с</w:t>
      </w:r>
      <w:r>
        <w:t>публики Албания и двусторонними соглашениями, а также практикой и опытом европейских государств с развитой д</w:t>
      </w:r>
      <w:r>
        <w:t>е</w:t>
      </w:r>
      <w:r>
        <w:t>мократией.</w:t>
      </w:r>
    </w:p>
    <w:p w:rsidR="00A7631F" w:rsidRDefault="00A7631F">
      <w:pPr>
        <w:pStyle w:val="SingleTxtGR"/>
      </w:pPr>
      <w:r>
        <w:t>185.</w:t>
      </w:r>
      <w:r>
        <w:tab/>
        <w:t>Несомненным выражением практической реализации этой политики я</w:t>
      </w:r>
      <w:r>
        <w:t>в</w:t>
      </w:r>
      <w:r>
        <w:t>ляется тот факт, что принадлежащие к греческому меньшинству лица наравне со всеми другими гражданами пользуются признанием, гарантией и защитой основных свобод и прав человека, таких как свобода совести, мысли и выраж</w:t>
      </w:r>
      <w:r>
        <w:t>е</w:t>
      </w:r>
      <w:r>
        <w:t>ния мнений; гарантия личной безопасности; свобода передвижения и свобо</w:t>
      </w:r>
      <w:r>
        <w:t>д</w:t>
      </w:r>
      <w:r>
        <w:t>ные контакты со страной происхождения; свобода религии; право на собстве</w:t>
      </w:r>
      <w:r>
        <w:t>н</w:t>
      </w:r>
      <w:r>
        <w:t>ность; свобода собраний и ассоциации; участие в общественной жизни; участие в выборном процессе; свобода печати; участие в де</w:t>
      </w:r>
      <w:r>
        <w:t>я</w:t>
      </w:r>
      <w:r>
        <w:t>тельности государственных и общественных институтов и т.д.</w:t>
      </w:r>
    </w:p>
    <w:p w:rsidR="00A7631F" w:rsidRDefault="00A7631F">
      <w:pPr>
        <w:pStyle w:val="SingleTxtGR"/>
      </w:pPr>
      <w:r>
        <w:t>186.</w:t>
      </w:r>
      <w:r>
        <w:tab/>
        <w:t>Ниже упоминаются некоторые двусторонние соглашения, которые сп</w:t>
      </w:r>
      <w:r>
        <w:t>о</w:t>
      </w:r>
      <w:r>
        <w:t>собствовали дальнейшему улучшению правового положения лиц греческого меньшинства в Алб</w:t>
      </w:r>
      <w:r>
        <w:t>а</w:t>
      </w:r>
      <w:r>
        <w:t>нии.</w:t>
      </w:r>
    </w:p>
    <w:p w:rsidR="00A7631F" w:rsidRDefault="00A7631F">
      <w:pPr>
        <w:pStyle w:val="SingleTxtGR"/>
      </w:pPr>
      <w:r>
        <w:tab/>
        <w:t>а)</w:t>
      </w:r>
      <w:r>
        <w:tab/>
        <w:t>Договор о дружбе, сотрудничестве, добрососедских отношениях и безопа</w:t>
      </w:r>
      <w:r>
        <w:t>с</w:t>
      </w:r>
      <w:r>
        <w:t>ности между Республикой Албания и Греческой Республикой:</w:t>
      </w:r>
    </w:p>
    <w:p w:rsidR="00A7631F" w:rsidRDefault="00A7631F" w:rsidP="00BD3292">
      <w:pPr>
        <w:pStyle w:val="SingleTxtGR"/>
        <w:ind w:left="1701" w:hanging="567"/>
      </w:pPr>
      <w:r>
        <w:tab/>
      </w:r>
      <w:r>
        <w:rPr>
          <w:i/>
        </w:rPr>
        <w:t>Статья 1</w:t>
      </w:r>
      <w:r>
        <w:t>:</w:t>
      </w:r>
      <w:r>
        <w:rPr>
          <w:i/>
        </w:rPr>
        <w:t xml:space="preserve"> </w:t>
      </w:r>
      <w:r>
        <w:t>Стороны обязуются уважать "основные свободы, права чел</w:t>
      </w:r>
      <w:r>
        <w:t>о</w:t>
      </w:r>
      <w:r>
        <w:t>века и пр</w:t>
      </w:r>
      <w:r>
        <w:t>а</w:t>
      </w:r>
      <w:r>
        <w:t>ва меньшинств".</w:t>
      </w:r>
    </w:p>
    <w:p w:rsidR="00A7631F" w:rsidRDefault="00A7631F" w:rsidP="00BD3292">
      <w:pPr>
        <w:pStyle w:val="SingleTxtGR"/>
        <w:ind w:left="1701" w:hanging="567"/>
      </w:pPr>
      <w:r>
        <w:tab/>
      </w:r>
      <w:r>
        <w:rPr>
          <w:i/>
        </w:rPr>
        <w:t>Статья 12</w:t>
      </w:r>
      <w:r>
        <w:t>: Договаривающиеся стороны будут стремиться в соответс</w:t>
      </w:r>
      <w:r>
        <w:t>т</w:t>
      </w:r>
      <w:r>
        <w:t>вии с конвенциями и соглашениями между ними расширять свои кул</w:t>
      </w:r>
      <w:r>
        <w:t>ь</w:t>
      </w:r>
      <w:r>
        <w:t>турные обмены на всех уровнях, включая создание кул</w:t>
      </w:r>
      <w:r>
        <w:t>ь</w:t>
      </w:r>
      <w:r>
        <w:t>турных центров и центров изучения родного языка, с тем чтобы помочь взаимному озн</w:t>
      </w:r>
      <w:r>
        <w:t>а</w:t>
      </w:r>
      <w:r>
        <w:t>комлению с национальными культурами и обогащению общего европе</w:t>
      </w:r>
      <w:r>
        <w:t>й</w:t>
      </w:r>
      <w:r>
        <w:t>ского культурного н</w:t>
      </w:r>
      <w:r>
        <w:t>а</w:t>
      </w:r>
      <w:r>
        <w:t>следия.</w:t>
      </w:r>
    </w:p>
    <w:p w:rsidR="00A7631F" w:rsidRDefault="00A7631F" w:rsidP="00BD3292">
      <w:pPr>
        <w:pStyle w:val="SingleTxtGR"/>
        <w:ind w:left="1701" w:hanging="567"/>
      </w:pPr>
      <w:r>
        <w:tab/>
      </w:r>
      <w:r>
        <w:rPr>
          <w:i/>
        </w:rPr>
        <w:t>Статья 13</w:t>
      </w:r>
      <w:r>
        <w:t>: Обе Стороны, признавая важность защиты, соблюд</w:t>
      </w:r>
      <w:r>
        <w:t>е</w:t>
      </w:r>
      <w:r>
        <w:t>ния и уважения прав человека и прав меньшинств, соглашаются осущ</w:t>
      </w:r>
      <w:r>
        <w:t>е</w:t>
      </w:r>
      <w:r>
        <w:t>ствлять и обеспечивать применение положений документов ОБСЕ: Копенгаген (1990 год), Женева (1991 год) и Москва (1991 год).</w:t>
      </w:r>
    </w:p>
    <w:p w:rsidR="00A7631F" w:rsidRDefault="00A7631F">
      <w:pPr>
        <w:pStyle w:val="SingleTxtGR"/>
      </w:pPr>
      <w:r>
        <w:tab/>
      </w:r>
      <w:r>
        <w:rPr>
          <w:lang w:val="en-US"/>
        </w:rPr>
        <w:t>b</w:t>
      </w:r>
      <w:r>
        <w:t>)</w:t>
      </w:r>
      <w:r>
        <w:tab/>
        <w:t>Соглашение между правительством Республики Албания и прав</w:t>
      </w:r>
      <w:r>
        <w:t>и</w:t>
      </w:r>
      <w:r>
        <w:t>тельством Греческой Республики о сотрудничестве в области образования, на</w:t>
      </w:r>
      <w:r>
        <w:t>у</w:t>
      </w:r>
      <w:r>
        <w:t>ки и кул</w:t>
      </w:r>
      <w:r>
        <w:t>ь</w:t>
      </w:r>
      <w:r>
        <w:t>туры, подписанное в Тиране 4 ноября 1998 года:</w:t>
      </w:r>
    </w:p>
    <w:p w:rsidR="00A7631F" w:rsidRDefault="00A7631F" w:rsidP="00BD3292">
      <w:pPr>
        <w:pStyle w:val="SingleTxtGR"/>
        <w:ind w:left="1701" w:hanging="567"/>
      </w:pPr>
      <w:r>
        <w:tab/>
      </w:r>
      <w:r>
        <w:rPr>
          <w:i/>
        </w:rPr>
        <w:t>Статья 1</w:t>
      </w:r>
      <w:r>
        <w:t>, пункт с): Договаривающиеся Стороны будут поощрять и п</w:t>
      </w:r>
      <w:r>
        <w:t>о</w:t>
      </w:r>
      <w:r>
        <w:t>вышать уровень изучения греческого языка в университетах Тираны и Гиирокастры и албанского языка в Университете Иоанн</w:t>
      </w:r>
      <w:r>
        <w:t>и</w:t>
      </w:r>
      <w:r>
        <w:t>ны.</w:t>
      </w:r>
    </w:p>
    <w:p w:rsidR="00BD3292" w:rsidRDefault="00A7631F" w:rsidP="00BD3292">
      <w:pPr>
        <w:pStyle w:val="SingleTxtGR"/>
        <w:ind w:left="1701" w:hanging="567"/>
      </w:pPr>
      <w:r>
        <w:tab/>
      </w:r>
      <w:r w:rsidRPr="0028786C">
        <w:t>Статья 1,</w:t>
      </w:r>
      <w:r>
        <w:t xml:space="preserve"> пункт </w:t>
      </w:r>
      <w:r>
        <w:rPr>
          <w:lang w:val="en-US"/>
        </w:rPr>
        <w:t>f</w:t>
      </w:r>
      <w:r>
        <w:t>): Стороны создают необходимые условия для из</w:t>
      </w:r>
      <w:r>
        <w:t>у</w:t>
      </w:r>
      <w:r>
        <w:t>чения лицами, принадлежащими к греческому меньшинству, родного языка и культуры.</w:t>
      </w:r>
      <w:r w:rsidR="003F75B4">
        <w:t xml:space="preserve"> </w:t>
      </w:r>
      <w:r w:rsidRPr="00EA625B">
        <w:t>Греческая сторона рассмотрит возможность изучения родного языка албанскими детьми, проживающими в Греции со своими родител</w:t>
      </w:r>
      <w:r w:rsidRPr="00EA625B">
        <w:t>я</w:t>
      </w:r>
      <w:r w:rsidRPr="00EA625B">
        <w:t>ми по причинам экономического характера. Албанская сторона рассмо</w:t>
      </w:r>
      <w:r w:rsidRPr="00EA625B">
        <w:t>т</w:t>
      </w:r>
      <w:r w:rsidRPr="00EA625B">
        <w:t xml:space="preserve">рит возможность включения греческого языка </w:t>
      </w:r>
      <w:r>
        <w:t xml:space="preserve">в число </w:t>
      </w:r>
      <w:r w:rsidRPr="00EA625B">
        <w:t>факультативных иностранных языков, преподава</w:t>
      </w:r>
      <w:r w:rsidRPr="00EA625B">
        <w:t>е</w:t>
      </w:r>
      <w:r w:rsidRPr="00EA625B">
        <w:t>мых в средних школах.</w:t>
      </w:r>
    </w:p>
    <w:p w:rsidR="00BD3292" w:rsidRDefault="00251960" w:rsidP="00BD3292">
      <w:pPr>
        <w:pStyle w:val="SingleTxtGR"/>
        <w:ind w:left="1701" w:hanging="567"/>
      </w:pPr>
      <w:r>
        <w:tab/>
      </w:r>
      <w:r w:rsidR="00A7631F" w:rsidRPr="00EA625B">
        <w:t xml:space="preserve">Статья 1, пункт </w:t>
      </w:r>
      <w:r w:rsidR="00A7631F" w:rsidRPr="00EA625B">
        <w:rPr>
          <w:lang w:val="en-US"/>
        </w:rPr>
        <w:t>k</w:t>
      </w:r>
      <w:r w:rsidR="00A7631F" w:rsidRPr="00EA625B">
        <w:t>): Стороны будут сотрудничать в</w:t>
      </w:r>
      <w:r w:rsidR="00A7631F">
        <w:t xml:space="preserve"> целях содействия</w:t>
      </w:r>
      <w:r w:rsidR="00A7631F" w:rsidRPr="00EA625B">
        <w:t xml:space="preserve"> озн</w:t>
      </w:r>
      <w:r w:rsidR="00A7631F" w:rsidRPr="00EA625B">
        <w:t>а</w:t>
      </w:r>
      <w:r w:rsidR="00A7631F" w:rsidRPr="00EA625B">
        <w:t>комлени</w:t>
      </w:r>
      <w:r w:rsidR="00A7631F">
        <w:t>ю</w:t>
      </w:r>
      <w:r w:rsidR="00A7631F" w:rsidRPr="00EA625B">
        <w:t xml:space="preserve"> каждой страны с историей, географией, культурой и эконом</w:t>
      </w:r>
      <w:r w:rsidR="00A7631F" w:rsidRPr="00EA625B">
        <w:t>и</w:t>
      </w:r>
      <w:r w:rsidR="00A7631F" w:rsidRPr="00EA625B">
        <w:t>кой другой страны, в первую очередь с помощью учебн</w:t>
      </w:r>
      <w:r w:rsidR="00A7631F">
        <w:t>ых пособий</w:t>
      </w:r>
      <w:r w:rsidR="00A7631F" w:rsidRPr="00EA625B">
        <w:t xml:space="preserve">. Для этой цели они предпримут совместные действия, </w:t>
      </w:r>
      <w:r w:rsidR="00A7631F">
        <w:t>включая</w:t>
      </w:r>
      <w:r w:rsidR="00A7631F" w:rsidRPr="00EA625B">
        <w:t xml:space="preserve"> обмен док</w:t>
      </w:r>
      <w:r w:rsidR="00A7631F" w:rsidRPr="00EA625B">
        <w:t>у</w:t>
      </w:r>
      <w:r w:rsidR="00A7631F" w:rsidRPr="00EA625B">
        <w:t>ментами и</w:t>
      </w:r>
      <w:r w:rsidR="00A7631F">
        <w:t xml:space="preserve"> осуществление</w:t>
      </w:r>
      <w:r w:rsidR="00A7631F" w:rsidRPr="00EA625B">
        <w:t xml:space="preserve"> совместны</w:t>
      </w:r>
      <w:r w:rsidR="00A7631F">
        <w:t>х инициатив</w:t>
      </w:r>
      <w:r w:rsidR="00A7631F" w:rsidRPr="00EA625B">
        <w:t xml:space="preserve"> по подготовке учебн</w:t>
      </w:r>
      <w:r w:rsidR="00A7631F">
        <w:t>ых пособий</w:t>
      </w:r>
      <w:r w:rsidR="00A7631F" w:rsidRPr="00EA625B">
        <w:t>.</w:t>
      </w:r>
    </w:p>
    <w:p w:rsidR="00A7631F" w:rsidRPr="00EA625B" w:rsidRDefault="00A7631F" w:rsidP="00BD3292">
      <w:pPr>
        <w:pStyle w:val="SingleTxtGR"/>
        <w:ind w:left="1701" w:hanging="567"/>
      </w:pPr>
      <w:r w:rsidRPr="00CE594F">
        <w:tab/>
      </w:r>
      <w:r w:rsidRPr="00EA625B">
        <w:t xml:space="preserve">Статья 2: Греческая сторона предполагает </w:t>
      </w:r>
      <w:r>
        <w:t xml:space="preserve">содействовать </w:t>
      </w:r>
      <w:r w:rsidRPr="00EA625B">
        <w:t>развитию и м</w:t>
      </w:r>
      <w:r w:rsidRPr="00EA625B">
        <w:t>о</w:t>
      </w:r>
      <w:r w:rsidRPr="00EA625B">
        <w:t>дернизации системы образования как албанского, так и греческого мен</w:t>
      </w:r>
      <w:r w:rsidRPr="00EA625B">
        <w:t>ь</w:t>
      </w:r>
      <w:r w:rsidRPr="00EA625B">
        <w:t>шинства, предоставляя учебные материалы</w:t>
      </w:r>
      <w:r>
        <w:t xml:space="preserve"> и</w:t>
      </w:r>
      <w:r w:rsidRPr="00EA625B">
        <w:t xml:space="preserve"> оборуд</w:t>
      </w:r>
      <w:r w:rsidRPr="00EA625B">
        <w:t>о</w:t>
      </w:r>
      <w:r w:rsidRPr="00EA625B">
        <w:t>вание,</w:t>
      </w:r>
      <w:r>
        <w:t xml:space="preserve"> создавая</w:t>
      </w:r>
      <w:r w:rsidRPr="00EA625B">
        <w:t xml:space="preserve"> возможности</w:t>
      </w:r>
      <w:r>
        <w:t xml:space="preserve"> для</w:t>
      </w:r>
      <w:r w:rsidRPr="00EA625B">
        <w:t xml:space="preserve"> подготовки учителей и</w:t>
      </w:r>
      <w:r>
        <w:t xml:space="preserve"> осуществляя</w:t>
      </w:r>
      <w:r w:rsidRPr="00EA625B">
        <w:t xml:space="preserve"> любые другие на</w:t>
      </w:r>
      <w:r w:rsidRPr="00EA625B">
        <w:t>д</w:t>
      </w:r>
      <w:r w:rsidRPr="00EA625B">
        <w:t xml:space="preserve">лежащие </w:t>
      </w:r>
      <w:r>
        <w:t>меры</w:t>
      </w:r>
      <w:r w:rsidRPr="00EA625B">
        <w:t>.</w:t>
      </w:r>
    </w:p>
    <w:p w:rsidR="00A7631F" w:rsidRPr="00EA625B" w:rsidRDefault="00251960" w:rsidP="009E7236">
      <w:pPr>
        <w:pStyle w:val="SingleTxtGR"/>
      </w:pPr>
      <w:r>
        <w:tab/>
      </w:r>
      <w:r w:rsidR="00A7631F" w:rsidRPr="00EA625B">
        <w:t>с)</w:t>
      </w:r>
      <w:r w:rsidR="00A7631F" w:rsidRPr="00EA625B">
        <w:tab/>
        <w:t>Программа культурного сотрудничества между правительством Респу</w:t>
      </w:r>
      <w:r w:rsidR="00A7631F" w:rsidRPr="00EA625B">
        <w:t>б</w:t>
      </w:r>
      <w:r w:rsidR="00A7631F" w:rsidRPr="00EA625B">
        <w:t>лики Албания и правительством Греческой Республики на период 2003−2005</w:t>
      </w:r>
      <w:r w:rsidR="00A7631F">
        <w:t> </w:t>
      </w:r>
      <w:r w:rsidR="00A7631F" w:rsidRPr="00EA625B">
        <w:t>годов, подписан</w:t>
      </w:r>
      <w:r w:rsidR="00A7631F">
        <w:t>ная</w:t>
      </w:r>
      <w:r w:rsidR="00A7631F" w:rsidRPr="00EA625B">
        <w:t xml:space="preserve"> в Афинах 1−4 апреля 2003 года</w:t>
      </w:r>
      <w:r w:rsidR="00A7631F">
        <w:t>:</w:t>
      </w:r>
    </w:p>
    <w:p w:rsidR="00A7631F" w:rsidRPr="00EA625B" w:rsidRDefault="00A7631F" w:rsidP="009E7236">
      <w:pPr>
        <w:pStyle w:val="SingleTxtGR"/>
        <w:ind w:left="1701" w:hanging="567"/>
      </w:pPr>
      <w:r>
        <w:tab/>
      </w:r>
      <w:r w:rsidRPr="00EA625B">
        <w:t>Статья 1, глава 1.3.1: Договаривающиеся стороны будут поощрять и п</w:t>
      </w:r>
      <w:r w:rsidRPr="00EA625B">
        <w:t>о</w:t>
      </w:r>
      <w:r w:rsidRPr="00EA625B">
        <w:t>вышать уровень изучения греческого языка в университетах Тираны и Ги</w:t>
      </w:r>
      <w:r>
        <w:t>и</w:t>
      </w:r>
      <w:r w:rsidRPr="00EA625B">
        <w:t>рокастры и албанского языка в университете Иоан</w:t>
      </w:r>
      <w:r>
        <w:t>н</w:t>
      </w:r>
      <w:r w:rsidRPr="00EA625B">
        <w:t>и</w:t>
      </w:r>
      <w:r w:rsidRPr="00EA625B">
        <w:t>ны.</w:t>
      </w:r>
    </w:p>
    <w:p w:rsidR="00A7631F" w:rsidRPr="00EA625B" w:rsidRDefault="00A7631F" w:rsidP="009E7236">
      <w:pPr>
        <w:pStyle w:val="SingleTxtGR"/>
        <w:ind w:left="1701" w:hanging="567"/>
      </w:pPr>
      <w:r>
        <w:tab/>
      </w:r>
      <w:r w:rsidRPr="00EA625B">
        <w:t>Статья 1, глава 1.3.2: Договаривающиеся стороны рассмотрят возмо</w:t>
      </w:r>
      <w:r w:rsidRPr="00EA625B">
        <w:t>ж</w:t>
      </w:r>
      <w:r w:rsidRPr="00EA625B">
        <w:t xml:space="preserve">ность </w:t>
      </w:r>
      <w:r>
        <w:t>изучения</w:t>
      </w:r>
      <w:r w:rsidRPr="00FF7ABF">
        <w:t xml:space="preserve"> </w:t>
      </w:r>
      <w:r w:rsidRPr="00EA625B">
        <w:t>албанского языка</w:t>
      </w:r>
      <w:r>
        <w:t xml:space="preserve"> </w:t>
      </w:r>
      <w:r w:rsidRPr="00EA625B">
        <w:t>в Афинском университете</w:t>
      </w:r>
      <w:r>
        <w:t xml:space="preserve"> в качестве одной из учебных дисциплин</w:t>
      </w:r>
      <w:r w:rsidRPr="00EA625B">
        <w:t>.</w:t>
      </w:r>
    </w:p>
    <w:p w:rsidR="00A7631F" w:rsidRPr="00EA625B" w:rsidRDefault="00A7631F" w:rsidP="009E7236">
      <w:pPr>
        <w:pStyle w:val="SingleTxtGR"/>
        <w:ind w:left="1701" w:hanging="567"/>
      </w:pPr>
      <w:r>
        <w:tab/>
      </w:r>
      <w:r w:rsidRPr="00EA625B">
        <w:t xml:space="preserve">Статья 1, глава 1.3.3: Договаривающиеся стороны создадут необходимые условия для изучения родного языка и </w:t>
      </w:r>
      <w:r>
        <w:t xml:space="preserve">культуры </w:t>
      </w:r>
      <w:r w:rsidRPr="00EA625B">
        <w:t>л</w:t>
      </w:r>
      <w:r>
        <w:t>ицами</w:t>
      </w:r>
      <w:r w:rsidRPr="00EA625B">
        <w:t>, принадлежащ</w:t>
      </w:r>
      <w:r w:rsidRPr="00EA625B">
        <w:t>и</w:t>
      </w:r>
      <w:r w:rsidRPr="00EA625B">
        <w:t>ми к греческому меньшинству.</w:t>
      </w:r>
    </w:p>
    <w:p w:rsidR="00A7631F" w:rsidRPr="00EA625B" w:rsidRDefault="00A7631F" w:rsidP="009E7236">
      <w:pPr>
        <w:pStyle w:val="SingleTxtGR"/>
        <w:ind w:left="1701" w:hanging="567"/>
      </w:pPr>
      <w:r>
        <w:tab/>
      </w:r>
      <w:r w:rsidRPr="00EA625B">
        <w:t>Статья 1, глава 1.3.4: Греческая сторона рассмотрит возможность изуч</w:t>
      </w:r>
      <w:r w:rsidRPr="00EA625B">
        <w:t>е</w:t>
      </w:r>
      <w:r w:rsidRPr="00EA625B">
        <w:t>ния родного языка албанскими детьми, проживающими в Греции с род</w:t>
      </w:r>
      <w:r w:rsidRPr="00EA625B">
        <w:t>и</w:t>
      </w:r>
      <w:r w:rsidRPr="00EA625B">
        <w:t>телями по эк</w:t>
      </w:r>
      <w:r w:rsidRPr="00EA625B">
        <w:t>о</w:t>
      </w:r>
      <w:r w:rsidRPr="00EA625B">
        <w:t>номическим причинам.</w:t>
      </w:r>
    </w:p>
    <w:p w:rsidR="00A7631F" w:rsidRPr="00EA625B" w:rsidRDefault="00A7631F" w:rsidP="009E7236">
      <w:pPr>
        <w:pStyle w:val="SingleTxtGR"/>
        <w:ind w:left="1701" w:hanging="567"/>
      </w:pPr>
      <w:r>
        <w:tab/>
      </w:r>
      <w:r w:rsidRPr="00EA625B">
        <w:t>Статья 1, глава 1.3.5: Албанская сторона рассмотрит возможность вкл</w:t>
      </w:r>
      <w:r w:rsidRPr="00EA625B">
        <w:t>ю</w:t>
      </w:r>
      <w:r w:rsidRPr="00EA625B">
        <w:t>чения греческого языка в число других иностранных языков, изуча</w:t>
      </w:r>
      <w:r w:rsidRPr="00EA625B">
        <w:t>е</w:t>
      </w:r>
      <w:r w:rsidRPr="00EA625B">
        <w:t>мых в средних школах</w:t>
      </w:r>
      <w:r>
        <w:t xml:space="preserve"> на факультативной основе</w:t>
      </w:r>
      <w:r w:rsidRPr="00EA625B">
        <w:t>.</w:t>
      </w:r>
    </w:p>
    <w:p w:rsidR="00A7631F" w:rsidRPr="00EA625B" w:rsidRDefault="00A7631F" w:rsidP="009E7236">
      <w:pPr>
        <w:pStyle w:val="SingleTxtGR"/>
        <w:ind w:left="1701" w:hanging="567"/>
      </w:pPr>
      <w:r>
        <w:tab/>
      </w:r>
      <w:r w:rsidRPr="00EA625B">
        <w:t>Статья 1, глава 1.3.6: Греческая сторона предполагает оказать помощь в разв</w:t>
      </w:r>
      <w:r w:rsidRPr="00EA625B">
        <w:t>и</w:t>
      </w:r>
      <w:r w:rsidRPr="00EA625B">
        <w:t>тии и модернизации системы образования как албанского, так и греческого меньшинства, предоставляя учебные материалы, оборудов</w:t>
      </w:r>
      <w:r w:rsidRPr="00EA625B">
        <w:t>а</w:t>
      </w:r>
      <w:r w:rsidRPr="00EA625B">
        <w:t>ние,</w:t>
      </w:r>
      <w:r>
        <w:t xml:space="preserve"> создавая возможности для</w:t>
      </w:r>
      <w:r w:rsidRPr="00EA625B">
        <w:t xml:space="preserve"> подготовк</w:t>
      </w:r>
      <w:r>
        <w:t>и</w:t>
      </w:r>
      <w:r w:rsidRPr="00EA625B">
        <w:t xml:space="preserve"> учителей и</w:t>
      </w:r>
      <w:r>
        <w:t xml:space="preserve"> осуществляя</w:t>
      </w:r>
      <w:r w:rsidRPr="00EA625B">
        <w:t xml:space="preserve"> л</w:t>
      </w:r>
      <w:r w:rsidRPr="00EA625B">
        <w:t>ю</w:t>
      </w:r>
      <w:r w:rsidRPr="00EA625B">
        <w:t xml:space="preserve">бые другие </w:t>
      </w:r>
      <w:r>
        <w:t>надлежащие меры.</w:t>
      </w:r>
    </w:p>
    <w:p w:rsidR="00A7631F" w:rsidRPr="00EA625B" w:rsidRDefault="00A7631F" w:rsidP="009E7236">
      <w:pPr>
        <w:pStyle w:val="SingleTxtGR"/>
      </w:pPr>
      <w:r w:rsidRPr="00EA625B">
        <w:t>187.</w:t>
      </w:r>
      <w:r w:rsidRPr="00EA625B">
        <w:tab/>
        <w:t>Трансграничное сотрудничество с Гре</w:t>
      </w:r>
      <w:r>
        <w:t>цией</w:t>
      </w:r>
      <w:r w:rsidRPr="00EA625B">
        <w:t xml:space="preserve"> считается основополага</w:t>
      </w:r>
      <w:r w:rsidRPr="00EA625B">
        <w:t>ю</w:t>
      </w:r>
      <w:r w:rsidRPr="00EA625B">
        <w:t>щим н</w:t>
      </w:r>
      <w:r>
        <w:t>а</w:t>
      </w:r>
      <w:r w:rsidRPr="00EA625B">
        <w:t xml:space="preserve"> нескол</w:t>
      </w:r>
      <w:r w:rsidRPr="00EA625B">
        <w:t>ь</w:t>
      </w:r>
      <w:r w:rsidRPr="00EA625B">
        <w:t>ких уровнях:</w:t>
      </w:r>
    </w:p>
    <w:p w:rsidR="00A7631F" w:rsidRPr="00EA625B" w:rsidRDefault="00E804F7" w:rsidP="009E7236">
      <w:pPr>
        <w:pStyle w:val="SingleTxtGR"/>
      </w:pPr>
      <w:r>
        <w:tab/>
        <w:t>а)</w:t>
      </w:r>
      <w:r>
        <w:tab/>
        <w:t>о</w:t>
      </w:r>
      <w:r w:rsidR="00A7631F" w:rsidRPr="00EA625B">
        <w:t xml:space="preserve">но </w:t>
      </w:r>
      <w:r w:rsidR="00A7631F">
        <w:t xml:space="preserve">способствует повышению </w:t>
      </w:r>
      <w:r w:rsidR="00A7631F" w:rsidRPr="00EA625B">
        <w:t>уровн</w:t>
      </w:r>
      <w:r w:rsidR="00A7631F">
        <w:t>я</w:t>
      </w:r>
      <w:r w:rsidR="00A7631F" w:rsidRPr="00EA625B">
        <w:t xml:space="preserve"> доверия между двумя нар</w:t>
      </w:r>
      <w:r w:rsidR="00A7631F" w:rsidRPr="00EA625B">
        <w:t>о</w:t>
      </w:r>
      <w:r w:rsidR="00A7631F" w:rsidRPr="00EA625B">
        <w:t>дами. При этом преследуется цель превратить албанско-греческую границу в современную европейскую границу, где доверие и уважение достоинства гра</w:t>
      </w:r>
      <w:r w:rsidR="00A7631F" w:rsidRPr="00EA625B">
        <w:t>ж</w:t>
      </w:r>
      <w:r w:rsidR="00A7631F" w:rsidRPr="00EA625B">
        <w:t>дан буд</w:t>
      </w:r>
      <w:r w:rsidR="00A7631F">
        <w:t>у</w:t>
      </w:r>
      <w:r w:rsidR="00A7631F" w:rsidRPr="00EA625B">
        <w:t>т иметь исключительн</w:t>
      </w:r>
      <w:r w:rsidR="00A7631F">
        <w:t>ое значение;</w:t>
      </w:r>
    </w:p>
    <w:p w:rsidR="00A7631F" w:rsidRPr="00EA625B" w:rsidRDefault="00A7631F" w:rsidP="009E7236">
      <w:pPr>
        <w:pStyle w:val="SingleTxtGR"/>
      </w:pPr>
      <w:r w:rsidRPr="00EA625B">
        <w:tab/>
      </w:r>
      <w:r w:rsidRPr="00EA625B">
        <w:rPr>
          <w:lang w:val="en-US"/>
        </w:rPr>
        <w:t>b</w:t>
      </w:r>
      <w:r w:rsidR="00E804F7">
        <w:t>)</w:t>
      </w:r>
      <w:r w:rsidR="00E804F7">
        <w:tab/>
        <w:t>о</w:t>
      </w:r>
      <w:r w:rsidRPr="00EA625B">
        <w:t xml:space="preserve">но </w:t>
      </w:r>
      <w:r>
        <w:t>способствует, с одной стороны, обеспечению свободы пер</w:t>
      </w:r>
      <w:r>
        <w:t>е</w:t>
      </w:r>
      <w:r>
        <w:t>движения, а с другой − предотвращению случаев нарушения пограничного р</w:t>
      </w:r>
      <w:r>
        <w:t>е</w:t>
      </w:r>
      <w:r w:rsidR="00E804F7">
        <w:t>жима;</w:t>
      </w:r>
    </w:p>
    <w:p w:rsidR="00A7631F" w:rsidRPr="00EA625B" w:rsidRDefault="00E804F7" w:rsidP="009E7236">
      <w:pPr>
        <w:pStyle w:val="SingleTxtGR"/>
      </w:pPr>
      <w:r>
        <w:tab/>
        <w:t>с)</w:t>
      </w:r>
      <w:r>
        <w:tab/>
        <w:t>о</w:t>
      </w:r>
      <w:r w:rsidR="00A7631F" w:rsidRPr="00EA625B">
        <w:t>но рассматривается</w:t>
      </w:r>
      <w:r w:rsidR="00A7631F" w:rsidRPr="00F5141A">
        <w:t xml:space="preserve"> </w:t>
      </w:r>
      <w:r w:rsidR="00A7631F" w:rsidRPr="00EA625B">
        <w:t>одновременно как дверь</w:t>
      </w:r>
      <w:r w:rsidR="00A7631F">
        <w:t xml:space="preserve"> к соседу и как дверь</w:t>
      </w:r>
      <w:r w:rsidR="00A7631F" w:rsidRPr="00EA625B">
        <w:t xml:space="preserve"> в Европу.</w:t>
      </w:r>
    </w:p>
    <w:p w:rsidR="00A7631F" w:rsidRDefault="00E804F7" w:rsidP="00E804F7">
      <w:pPr>
        <w:pStyle w:val="SingleTxtGR"/>
        <w:ind w:left="1701" w:hanging="567"/>
      </w:pPr>
      <w:r>
        <w:tab/>
      </w:r>
      <w:r w:rsidR="00A7631F" w:rsidRPr="00EA625B">
        <w:tab/>
        <w:t>Албания высоко оценивает сотрудничество с Грецией в предотвр</w:t>
      </w:r>
      <w:r w:rsidR="00A7631F" w:rsidRPr="00EA625B">
        <w:t>а</w:t>
      </w:r>
      <w:r w:rsidR="00A7631F" w:rsidRPr="00EA625B">
        <w:t xml:space="preserve">щении нелегальной </w:t>
      </w:r>
      <w:r w:rsidR="00A7631F">
        <w:t>э</w:t>
      </w:r>
      <w:r w:rsidR="00A7631F" w:rsidRPr="00EA625B">
        <w:t>миграции, незаконной торговли людьми и незако</w:t>
      </w:r>
      <w:r w:rsidR="00A7631F" w:rsidRPr="00EA625B">
        <w:t>н</w:t>
      </w:r>
      <w:r w:rsidR="00A7631F" w:rsidRPr="00EA625B">
        <w:t xml:space="preserve">ной </w:t>
      </w:r>
      <w:r w:rsidR="00A7631F">
        <w:t>трансгр</w:t>
      </w:r>
      <w:r w:rsidR="00A7631F">
        <w:t>а</w:t>
      </w:r>
      <w:r w:rsidR="00A7631F">
        <w:t>ничной контрабанды в любой ее форме. Весьма ценным вкладом в этой связи является перевод в плоскость практических мер с</w:t>
      </w:r>
      <w:r w:rsidR="00A7631F">
        <w:t>о</w:t>
      </w:r>
      <w:r w:rsidR="00A7631F">
        <w:t>трудничества в деле обустройства границы новыми пограничными знак</w:t>
      </w:r>
      <w:r w:rsidR="00A7631F">
        <w:t>а</w:t>
      </w:r>
      <w:r w:rsidR="00A7631F">
        <w:t>ми. Борьба с трансграни</w:t>
      </w:r>
      <w:r w:rsidR="00A7631F">
        <w:t>ч</w:t>
      </w:r>
      <w:r w:rsidR="00A7631F">
        <w:t>ной торговлей будет проходить одновременно с совершенствованием процедур, регулирующих режим свободного пер</w:t>
      </w:r>
      <w:r w:rsidR="00A7631F">
        <w:t>е</w:t>
      </w:r>
      <w:r w:rsidR="00A7631F">
        <w:t>движения, и созданием соответствующих возможностей.</w:t>
      </w:r>
    </w:p>
    <w:p w:rsidR="00A7631F" w:rsidRPr="00C2298D" w:rsidRDefault="00A7631F" w:rsidP="009E7236">
      <w:pPr>
        <w:pStyle w:val="SingleTxtGR"/>
      </w:pPr>
      <w:r w:rsidRPr="00C2298D">
        <w:t>188.</w:t>
      </w:r>
      <w:r w:rsidRPr="00C2298D">
        <w:tab/>
        <w:t xml:space="preserve">В рамках </w:t>
      </w:r>
      <w:r>
        <w:t>усилий</w:t>
      </w:r>
      <w:r w:rsidRPr="00C2298D">
        <w:t xml:space="preserve"> албанского правительства по созданию возможностей для свободного переме</w:t>
      </w:r>
      <w:r>
        <w:t>щения людей и товаров был</w:t>
      </w:r>
      <w:r w:rsidRPr="00C2298D">
        <w:t xml:space="preserve"> подписан </w:t>
      </w:r>
      <w:r>
        <w:t>ряд</w:t>
      </w:r>
      <w:r w:rsidRPr="00C2298D">
        <w:t xml:space="preserve"> с</w:t>
      </w:r>
      <w:r w:rsidRPr="00C2298D">
        <w:t>о</w:t>
      </w:r>
      <w:r w:rsidRPr="00C2298D">
        <w:t>глашени</w:t>
      </w:r>
      <w:r>
        <w:t>й</w:t>
      </w:r>
      <w:r w:rsidRPr="00C2298D">
        <w:t xml:space="preserve"> об открытии новых </w:t>
      </w:r>
      <w:r>
        <w:t xml:space="preserve">пограничных </w:t>
      </w:r>
      <w:r w:rsidRPr="00C2298D">
        <w:t>пунктов</w:t>
      </w:r>
      <w:r>
        <w:t>, включая</w:t>
      </w:r>
      <w:r w:rsidRPr="00C2298D">
        <w:t xml:space="preserve"> пункт </w:t>
      </w:r>
      <w:r>
        <w:t xml:space="preserve">в </w:t>
      </w:r>
      <w:r w:rsidRPr="00C2298D">
        <w:t>Ка</w:t>
      </w:r>
      <w:r>
        <w:t>ф</w:t>
      </w:r>
      <w:r w:rsidRPr="00C2298D">
        <w:t>е</w:t>
      </w:r>
      <w:r>
        <w:t>-</w:t>
      </w:r>
      <w:r w:rsidRPr="00C2298D">
        <w:t xml:space="preserve">Боте. </w:t>
      </w:r>
      <w:r>
        <w:t>У</w:t>
      </w:r>
      <w:r w:rsidRPr="00C2298D">
        <w:t>же дейс</w:t>
      </w:r>
      <w:r w:rsidRPr="00C2298D">
        <w:t>т</w:t>
      </w:r>
      <w:r w:rsidRPr="00C2298D">
        <w:t>вую</w:t>
      </w:r>
      <w:r>
        <w:t>щие</w:t>
      </w:r>
      <w:r w:rsidRPr="00C2298D">
        <w:t xml:space="preserve"> на границе с </w:t>
      </w:r>
      <w:r>
        <w:t xml:space="preserve">Грецией пограничные пункты </w:t>
      </w:r>
      <w:r w:rsidRPr="00C2298D">
        <w:t xml:space="preserve">служат главным образом для передвижения </w:t>
      </w:r>
      <w:r>
        <w:t xml:space="preserve">представителей </w:t>
      </w:r>
      <w:r w:rsidRPr="00C2298D">
        <w:t xml:space="preserve">меньшинств, которые являются жителями </w:t>
      </w:r>
      <w:r>
        <w:t>при</w:t>
      </w:r>
      <w:r w:rsidRPr="00C2298D">
        <w:t>граничных районов.</w:t>
      </w:r>
    </w:p>
    <w:p w:rsidR="00A7631F" w:rsidRPr="00C2298D" w:rsidRDefault="00A7631F" w:rsidP="009E7236">
      <w:pPr>
        <w:pStyle w:val="H4GR"/>
      </w:pPr>
      <w:r w:rsidRPr="00A25FCB">
        <w:tab/>
      </w:r>
      <w:r w:rsidRPr="00A25FCB">
        <w:tab/>
      </w:r>
      <w:r w:rsidRPr="00C2298D">
        <w:t xml:space="preserve">Македонское </w:t>
      </w:r>
      <w:r>
        <w:t xml:space="preserve">национальное </w:t>
      </w:r>
      <w:r w:rsidRPr="00C2298D">
        <w:t>меньшинство</w:t>
      </w:r>
    </w:p>
    <w:p w:rsidR="00A7631F" w:rsidRPr="00C2298D" w:rsidRDefault="00A7631F" w:rsidP="009E7236">
      <w:pPr>
        <w:pStyle w:val="SingleTxtGR"/>
      </w:pPr>
      <w:r w:rsidRPr="00C2298D">
        <w:t>189.</w:t>
      </w:r>
      <w:r w:rsidRPr="00C2298D">
        <w:tab/>
        <w:t>В рамках Соглашения о</w:t>
      </w:r>
      <w:r>
        <w:t xml:space="preserve"> приграничном</w:t>
      </w:r>
      <w:r w:rsidRPr="00C2298D">
        <w:t xml:space="preserve"> перемещении</w:t>
      </w:r>
      <w:r>
        <w:t>,</w:t>
      </w:r>
      <w:r w:rsidRPr="00C2298D">
        <w:t xml:space="preserve"> подписанно</w:t>
      </w:r>
      <w:r>
        <w:t>го</w:t>
      </w:r>
      <w:r w:rsidRPr="00C2298D">
        <w:t xml:space="preserve"> пр</w:t>
      </w:r>
      <w:r w:rsidRPr="00C2298D">
        <w:t>а</w:t>
      </w:r>
      <w:r w:rsidRPr="00C2298D">
        <w:t xml:space="preserve">вительством </w:t>
      </w:r>
      <w:r>
        <w:t xml:space="preserve">Албании </w:t>
      </w:r>
      <w:r w:rsidRPr="00C2298D">
        <w:t>и правительством Республики Македония, члены мак</w:t>
      </w:r>
      <w:r w:rsidRPr="00C2298D">
        <w:t>е</w:t>
      </w:r>
      <w:r w:rsidRPr="00C2298D">
        <w:t>донского меньшинства получили возможность раб</w:t>
      </w:r>
      <w:r w:rsidRPr="00C2298D">
        <w:t>о</w:t>
      </w:r>
      <w:r w:rsidRPr="00C2298D">
        <w:t xml:space="preserve">тать в Македонии. </w:t>
      </w:r>
    </w:p>
    <w:p w:rsidR="00A7631F" w:rsidRPr="00C2298D" w:rsidRDefault="00A7631F" w:rsidP="009E7236">
      <w:pPr>
        <w:pStyle w:val="SingleTxtGR"/>
      </w:pPr>
      <w:r w:rsidRPr="00C2298D">
        <w:t>190.</w:t>
      </w:r>
      <w:r w:rsidRPr="00C2298D">
        <w:tab/>
        <w:t>В</w:t>
      </w:r>
      <w:r>
        <w:t xml:space="preserve"> рамках деятельности по обеспечению образовательных прав </w:t>
      </w:r>
      <w:r w:rsidRPr="00C2298D">
        <w:t>собое вн</w:t>
      </w:r>
      <w:r w:rsidRPr="00C2298D">
        <w:t>и</w:t>
      </w:r>
      <w:r w:rsidRPr="00C2298D">
        <w:t xml:space="preserve">мание </w:t>
      </w:r>
      <w:r>
        <w:t>уделялось</w:t>
      </w:r>
      <w:r w:rsidRPr="00C2298D">
        <w:t xml:space="preserve"> обучению мен</w:t>
      </w:r>
      <w:r w:rsidRPr="00C2298D">
        <w:t>ь</w:t>
      </w:r>
      <w:r w:rsidRPr="00C2298D">
        <w:t>шинств на их родных языках.</w:t>
      </w:r>
    </w:p>
    <w:p w:rsidR="00A7631F" w:rsidRPr="00C2298D" w:rsidRDefault="00A7631F" w:rsidP="009E7236">
      <w:pPr>
        <w:pStyle w:val="SingleTxtGR"/>
      </w:pPr>
      <w:r w:rsidRPr="00C2298D">
        <w:t>191.</w:t>
      </w:r>
      <w:r w:rsidRPr="00C2298D">
        <w:tab/>
      </w:r>
      <w:r>
        <w:t>С учетом</w:t>
      </w:r>
      <w:r w:rsidRPr="00C2298D">
        <w:t xml:space="preserve"> весьма благоприятно</w:t>
      </w:r>
      <w:r>
        <w:t>го</w:t>
      </w:r>
      <w:r w:rsidRPr="00C2298D">
        <w:t xml:space="preserve"> географическо</w:t>
      </w:r>
      <w:r>
        <w:t>го</w:t>
      </w:r>
      <w:r w:rsidRPr="00C2298D">
        <w:t xml:space="preserve"> положени</w:t>
      </w:r>
      <w:r>
        <w:t>я</w:t>
      </w:r>
      <w:r w:rsidRPr="00C2298D">
        <w:t xml:space="preserve"> с точки зр</w:t>
      </w:r>
      <w:r w:rsidRPr="00C2298D">
        <w:t>е</w:t>
      </w:r>
      <w:r w:rsidRPr="00C2298D">
        <w:t xml:space="preserve">ния туризма, </w:t>
      </w:r>
      <w:r>
        <w:t>а</w:t>
      </w:r>
      <w:r w:rsidRPr="00C2298D">
        <w:t xml:space="preserve"> также проживания пр</w:t>
      </w:r>
      <w:r>
        <w:t>игра</w:t>
      </w:r>
      <w:r w:rsidRPr="00C2298D">
        <w:t xml:space="preserve">ничной </w:t>
      </w:r>
      <w:r>
        <w:t>общины</w:t>
      </w:r>
      <w:r w:rsidRPr="00C2298D">
        <w:t>, связыва</w:t>
      </w:r>
      <w:r>
        <w:t>ющей</w:t>
      </w:r>
      <w:r w:rsidRPr="00C2298D">
        <w:t xml:space="preserve"> Корч</w:t>
      </w:r>
      <w:r>
        <w:t>у</w:t>
      </w:r>
      <w:r w:rsidRPr="00C2298D">
        <w:t xml:space="preserve"> с Македонией, </w:t>
      </w:r>
      <w:r>
        <w:t>большое</w:t>
      </w:r>
      <w:r w:rsidRPr="00C2298D">
        <w:t xml:space="preserve"> </w:t>
      </w:r>
      <w:r>
        <w:t xml:space="preserve">внимание уделяется </w:t>
      </w:r>
      <w:r w:rsidRPr="00C2298D">
        <w:t>разви</w:t>
      </w:r>
      <w:r>
        <w:t>тию</w:t>
      </w:r>
      <w:r w:rsidRPr="00C2298D">
        <w:t xml:space="preserve"> </w:t>
      </w:r>
      <w:r>
        <w:t xml:space="preserve">района </w:t>
      </w:r>
      <w:r w:rsidRPr="00C2298D">
        <w:t xml:space="preserve">Ликенас. </w:t>
      </w:r>
      <w:r>
        <w:t>Так</w:t>
      </w:r>
      <w:r w:rsidRPr="00C2298D">
        <w:t>, в т</w:t>
      </w:r>
      <w:r w:rsidRPr="00C2298D">
        <w:t>е</w:t>
      </w:r>
      <w:r w:rsidRPr="00C2298D">
        <w:t xml:space="preserve">чение последних двух лет </w:t>
      </w:r>
      <w:r>
        <w:t>община</w:t>
      </w:r>
      <w:r w:rsidRPr="00C2298D">
        <w:t xml:space="preserve"> Ликенас получает </w:t>
      </w:r>
      <w:r>
        <w:t>финансовые средства</w:t>
      </w:r>
      <w:r w:rsidRPr="00C2298D">
        <w:t xml:space="preserve"> для асфальт</w:t>
      </w:r>
      <w:r>
        <w:t>ирования</w:t>
      </w:r>
      <w:r w:rsidRPr="00C2298D">
        <w:t xml:space="preserve"> национальной дороги Корча-Догане (</w:t>
      </w:r>
      <w:r>
        <w:t>на этой дороге распол</w:t>
      </w:r>
      <w:r>
        <w:t>о</w:t>
      </w:r>
      <w:r>
        <w:t>жены таможенные пункты</w:t>
      </w:r>
      <w:r w:rsidRPr="00C2298D">
        <w:t>). Албанский фонд разви</w:t>
      </w:r>
      <w:r>
        <w:t>тия выделяет</w:t>
      </w:r>
      <w:r w:rsidRPr="00C2298D">
        <w:t xml:space="preserve"> средства </w:t>
      </w:r>
      <w:r>
        <w:t>для ремонтирования</w:t>
      </w:r>
      <w:r w:rsidRPr="00C2298D">
        <w:t xml:space="preserve"> сельских дорог и канализационных систем. Кроме того</w:t>
      </w:r>
      <w:r>
        <w:t>,</w:t>
      </w:r>
      <w:r w:rsidRPr="00C2298D">
        <w:t xml:space="preserve"> готов </w:t>
      </w:r>
      <w:r>
        <w:t xml:space="preserve">к внедрению </w:t>
      </w:r>
      <w:r w:rsidRPr="00C2298D">
        <w:t xml:space="preserve">проект </w:t>
      </w:r>
      <w:r>
        <w:t xml:space="preserve">создания </w:t>
      </w:r>
      <w:r w:rsidRPr="00C2298D">
        <w:t xml:space="preserve">системы водоснабжения </w:t>
      </w:r>
      <w:r>
        <w:t xml:space="preserve">в </w:t>
      </w:r>
      <w:r w:rsidRPr="00C2298D">
        <w:t>де</w:t>
      </w:r>
      <w:r>
        <w:t>ревне</w:t>
      </w:r>
      <w:r w:rsidRPr="00C2298D">
        <w:t xml:space="preserve"> Лашице, а та</w:t>
      </w:r>
      <w:r w:rsidRPr="00C2298D">
        <w:t>к</w:t>
      </w:r>
      <w:r w:rsidRPr="00C2298D">
        <w:t>же проект строительства медицинского центра в Каллмасе, и в настоящее время изыскиваются средства</w:t>
      </w:r>
      <w:r>
        <w:t>, необходимые</w:t>
      </w:r>
      <w:r w:rsidRPr="00C2298D">
        <w:t xml:space="preserve"> для осуществления этих прое</w:t>
      </w:r>
      <w:r w:rsidRPr="00C2298D">
        <w:t>к</w:t>
      </w:r>
      <w:r w:rsidRPr="00C2298D">
        <w:t>тов.</w:t>
      </w:r>
    </w:p>
    <w:p w:rsidR="00A7631F" w:rsidRPr="00C2298D" w:rsidRDefault="003A7A42" w:rsidP="009E7236">
      <w:pPr>
        <w:pStyle w:val="SingleTxtGR"/>
      </w:pPr>
      <w:r>
        <w:br w:type="page"/>
      </w:r>
      <w:r w:rsidR="00A7631F" w:rsidRPr="00C2298D">
        <w:t>192.</w:t>
      </w:r>
      <w:r w:rsidR="00A7631F" w:rsidRPr="00C2298D">
        <w:tab/>
        <w:t>Кроме того, большое внимание удел</w:t>
      </w:r>
      <w:r w:rsidR="00A7631F">
        <w:t>яется</w:t>
      </w:r>
      <w:r w:rsidR="00A7631F" w:rsidRPr="00C2298D">
        <w:t xml:space="preserve"> вопрос</w:t>
      </w:r>
      <w:r w:rsidR="00A7631F">
        <w:t>ам</w:t>
      </w:r>
      <w:r w:rsidR="00A7631F" w:rsidRPr="00C2298D">
        <w:t xml:space="preserve"> свободного передв</w:t>
      </w:r>
      <w:r w:rsidR="00A7631F" w:rsidRPr="00C2298D">
        <w:t>и</w:t>
      </w:r>
      <w:r w:rsidR="00A7631F" w:rsidRPr="00C2298D">
        <w:t>жения лиц, принадлежащих к македонскому меньшинству. В рамках этого пр</w:t>
      </w:r>
      <w:r w:rsidR="00A7631F" w:rsidRPr="00C2298D">
        <w:t>о</w:t>
      </w:r>
      <w:r w:rsidR="00A7631F" w:rsidRPr="00C2298D">
        <w:t xml:space="preserve">цесса на основе двусторонних соглашений были открыты новые </w:t>
      </w:r>
      <w:r w:rsidR="00A7631F">
        <w:t xml:space="preserve">пограничные </w:t>
      </w:r>
      <w:r w:rsidR="00A7631F" w:rsidRPr="00C2298D">
        <w:t xml:space="preserve">пункты, в том числе </w:t>
      </w:r>
      <w:r w:rsidR="00A7631F">
        <w:t xml:space="preserve">пограничный пункт </w:t>
      </w:r>
      <w:r w:rsidR="00A7631F" w:rsidRPr="00C2298D">
        <w:t>Хебист</w:t>
      </w:r>
      <w:r w:rsidR="00A7631F">
        <w:t>−</w:t>
      </w:r>
      <w:r w:rsidR="00A7631F" w:rsidRPr="00C2298D">
        <w:t>Требише</w:t>
      </w:r>
      <w:r w:rsidR="00A7631F">
        <w:t>−</w:t>
      </w:r>
      <w:r w:rsidR="00A7631F" w:rsidRPr="00C2298D">
        <w:t>Пешкоп</w:t>
      </w:r>
      <w:r w:rsidR="00322B21">
        <w:t>и</w:t>
      </w:r>
      <w:r w:rsidR="00A7631F">
        <w:rPr>
          <w:rStyle w:val="FootnoteReference"/>
        </w:rPr>
        <w:footnoteReference w:id="17"/>
      </w:r>
      <w:r w:rsidR="00A7631F" w:rsidRPr="00C2298D">
        <w:t>. Откр</w:t>
      </w:r>
      <w:r w:rsidR="00A7631F" w:rsidRPr="00C2298D">
        <w:t>ы</w:t>
      </w:r>
      <w:r w:rsidR="00A7631F" w:rsidRPr="00C2298D">
        <w:t xml:space="preserve">тие </w:t>
      </w:r>
      <w:r w:rsidR="00A7631F">
        <w:t>пограничных</w:t>
      </w:r>
      <w:r w:rsidR="00A7631F" w:rsidRPr="00C2298D">
        <w:t xml:space="preserve"> пунктов содействует расширению контактов между гражд</w:t>
      </w:r>
      <w:r w:rsidR="00A7631F" w:rsidRPr="00C2298D">
        <w:t>а</w:t>
      </w:r>
      <w:r w:rsidR="00A7631F" w:rsidRPr="00C2298D">
        <w:t>нами, проживаю</w:t>
      </w:r>
      <w:r w:rsidR="00A7631F">
        <w:t>щими по</w:t>
      </w:r>
      <w:r w:rsidR="00A7631F" w:rsidRPr="00C2298D">
        <w:t xml:space="preserve"> обеи</w:t>
      </w:r>
      <w:r w:rsidR="00A7631F">
        <w:t>м</w:t>
      </w:r>
      <w:r w:rsidR="00A7631F" w:rsidRPr="00C2298D">
        <w:t xml:space="preserve"> сторон</w:t>
      </w:r>
      <w:r w:rsidR="00A7631F">
        <w:t>ам</w:t>
      </w:r>
      <w:r w:rsidR="00A7631F" w:rsidRPr="00C2298D">
        <w:t xml:space="preserve"> границы, а также увеличению то</w:t>
      </w:r>
      <w:r w:rsidR="00322B21">
        <w:t>в</w:t>
      </w:r>
      <w:r w:rsidR="00322B21">
        <w:t>а</w:t>
      </w:r>
      <w:r w:rsidR="00322B21">
        <w:t xml:space="preserve">рообмена и развитию туризма по обе стороны </w:t>
      </w:r>
      <w:r w:rsidR="00A7631F" w:rsidRPr="00C2298D">
        <w:t>границы. Действующая в н</w:t>
      </w:r>
      <w:r w:rsidR="00A7631F" w:rsidRPr="00C2298D">
        <w:t>а</w:t>
      </w:r>
      <w:r w:rsidR="00A7631F" w:rsidRPr="00C2298D">
        <w:t xml:space="preserve">стоящее время система выдачи виз на границе с Македонией </w:t>
      </w:r>
      <w:r w:rsidR="00A7631F">
        <w:t>отвечает</w:t>
      </w:r>
      <w:r w:rsidR="00A7631F" w:rsidRPr="00C2298D">
        <w:t xml:space="preserve"> интер</w:t>
      </w:r>
      <w:r w:rsidR="00A7631F" w:rsidRPr="00C2298D">
        <w:t>е</w:t>
      </w:r>
      <w:r w:rsidR="00A7631F" w:rsidRPr="00C2298D">
        <w:t>са</w:t>
      </w:r>
      <w:r w:rsidR="00A7631F">
        <w:t>м</w:t>
      </w:r>
      <w:r w:rsidR="00A7631F" w:rsidRPr="00C2298D">
        <w:t xml:space="preserve"> граждан обеих стран.</w:t>
      </w:r>
    </w:p>
    <w:p w:rsidR="00A7631F" w:rsidRPr="00C2298D" w:rsidRDefault="00A7631F" w:rsidP="009E7236">
      <w:pPr>
        <w:pStyle w:val="H4GR"/>
      </w:pPr>
      <w:r w:rsidRPr="00AC4E07">
        <w:tab/>
      </w:r>
      <w:r w:rsidRPr="00AC4E07">
        <w:tab/>
      </w:r>
      <w:r w:rsidRPr="00C2298D">
        <w:t>Сербско-черногорское</w:t>
      </w:r>
      <w:r>
        <w:t xml:space="preserve"> национальное</w:t>
      </w:r>
      <w:r w:rsidRPr="00C2298D">
        <w:t xml:space="preserve"> меньшинство</w:t>
      </w:r>
    </w:p>
    <w:p w:rsidR="00A7631F" w:rsidRPr="00C2298D" w:rsidRDefault="00A7631F" w:rsidP="009E7236">
      <w:pPr>
        <w:pStyle w:val="SingleTxtGR"/>
      </w:pPr>
      <w:r w:rsidRPr="00C2298D">
        <w:t>193.</w:t>
      </w:r>
      <w:r w:rsidRPr="00C2298D">
        <w:tab/>
      </w:r>
      <w:r>
        <w:t>Ч</w:t>
      </w:r>
      <w:r w:rsidRPr="00C2298D">
        <w:t xml:space="preserve">то касается </w:t>
      </w:r>
      <w:r>
        <w:t xml:space="preserve">развития </w:t>
      </w:r>
      <w:r w:rsidRPr="00C2298D">
        <w:t>трансграничного сотрудничества в районах прож</w:t>
      </w:r>
      <w:r w:rsidRPr="00C2298D">
        <w:t>и</w:t>
      </w:r>
      <w:r w:rsidRPr="00C2298D">
        <w:t xml:space="preserve">вания сербско-черногорского меньшинства, то в течение июня 2006 года были подписаны двусторонние соглашения о сотрудничестве в сфере </w:t>
      </w:r>
      <w:r>
        <w:t xml:space="preserve">защиты </w:t>
      </w:r>
      <w:r w:rsidRPr="00C2298D">
        <w:t>окр</w:t>
      </w:r>
      <w:r w:rsidRPr="00C2298D">
        <w:t>у</w:t>
      </w:r>
      <w:r w:rsidRPr="00C2298D">
        <w:t>жающей среды в районе озера Шкодер</w:t>
      </w:r>
      <w:r>
        <w:t xml:space="preserve"> и </w:t>
      </w:r>
      <w:r w:rsidRPr="00C2298D">
        <w:t xml:space="preserve">в области </w:t>
      </w:r>
      <w:r>
        <w:t xml:space="preserve">развития </w:t>
      </w:r>
      <w:r w:rsidRPr="00C2298D">
        <w:t>транспорт</w:t>
      </w:r>
      <w:r>
        <w:t>ных си</w:t>
      </w:r>
      <w:r>
        <w:t>с</w:t>
      </w:r>
      <w:r>
        <w:t>тем</w:t>
      </w:r>
      <w:r w:rsidRPr="00C2298D">
        <w:t xml:space="preserve"> с целью с</w:t>
      </w:r>
      <w:r>
        <w:t>оздания в городе Байза пересадочного узла, соединяющего желе</w:t>
      </w:r>
      <w:r>
        <w:t>з</w:t>
      </w:r>
      <w:r>
        <w:t xml:space="preserve">нодорожные линии по разные стороны границы, </w:t>
      </w:r>
      <w:r w:rsidRPr="00C2298D">
        <w:t xml:space="preserve">а также </w:t>
      </w:r>
      <w:r>
        <w:t xml:space="preserve">был введен в действие паромный транспортный узел </w:t>
      </w:r>
      <w:r w:rsidRPr="00C2298D">
        <w:t xml:space="preserve">на </w:t>
      </w:r>
      <w:r>
        <w:t xml:space="preserve">озере </w:t>
      </w:r>
      <w:r w:rsidRPr="00C2298D">
        <w:t xml:space="preserve">Шкодер после открытия четвертого </w:t>
      </w:r>
      <w:r>
        <w:t>п</w:t>
      </w:r>
      <w:r>
        <w:t>о</w:t>
      </w:r>
      <w:r>
        <w:t xml:space="preserve">граничного </w:t>
      </w:r>
      <w:r w:rsidRPr="00C2298D">
        <w:t xml:space="preserve">пункта </w:t>
      </w:r>
      <w:r>
        <w:t>"Мост</w:t>
      </w:r>
      <w:r w:rsidRPr="00C2298D">
        <w:t xml:space="preserve"> Буна</w:t>
      </w:r>
      <w:r w:rsidR="00D77DCA">
        <w:t xml:space="preserve"> </w:t>
      </w:r>
      <w:r w:rsidRPr="00C2298D">
        <w:t>−</w:t>
      </w:r>
      <w:r w:rsidR="00D77DCA">
        <w:t xml:space="preserve"> </w:t>
      </w:r>
      <w:r w:rsidRPr="00C2298D">
        <w:t>Вир</w:t>
      </w:r>
      <w:r>
        <w:t>-</w:t>
      </w:r>
      <w:r w:rsidRPr="00C2298D">
        <w:t>Пазар</w:t>
      </w:r>
      <w:r>
        <w:t>"</w:t>
      </w:r>
      <w:r w:rsidRPr="00C2298D">
        <w:t>.</w:t>
      </w:r>
    </w:p>
    <w:p w:rsidR="00A7631F" w:rsidRPr="00C2298D" w:rsidRDefault="00A7631F" w:rsidP="003A7A42">
      <w:pPr>
        <w:pStyle w:val="H1GR"/>
      </w:pPr>
      <w:r w:rsidRPr="00AC4E07">
        <w:tab/>
      </w:r>
      <w:r w:rsidRPr="00AC4E07">
        <w:tab/>
      </w:r>
      <w:r w:rsidRPr="00C2298D">
        <w:t>Статья 3</w:t>
      </w:r>
    </w:p>
    <w:p w:rsidR="00A7631F" w:rsidRPr="00C2298D" w:rsidRDefault="00A7631F" w:rsidP="009E7236">
      <w:pPr>
        <w:pStyle w:val="SingleTxtGR"/>
      </w:pPr>
      <w:r w:rsidRPr="00C2298D">
        <w:t>194.</w:t>
      </w:r>
      <w:r w:rsidRPr="00C2298D">
        <w:tab/>
      </w:r>
      <w:r>
        <w:t xml:space="preserve">Осуществляемые в рамках </w:t>
      </w:r>
      <w:r w:rsidRPr="00C2298D">
        <w:t>албанск</w:t>
      </w:r>
      <w:r>
        <w:t>ого</w:t>
      </w:r>
      <w:r w:rsidRPr="00C2298D">
        <w:t xml:space="preserve"> законодател</w:t>
      </w:r>
      <w:r>
        <w:t>ьства</w:t>
      </w:r>
      <w:r w:rsidRPr="00C2298D">
        <w:t xml:space="preserve"> меры по </w:t>
      </w:r>
      <w:r>
        <w:t>пред</w:t>
      </w:r>
      <w:r>
        <w:t>у</w:t>
      </w:r>
      <w:r>
        <w:t xml:space="preserve">преждению </w:t>
      </w:r>
      <w:r w:rsidRPr="00C2298D">
        <w:t xml:space="preserve">апартеида и расовой сегрегации </w:t>
      </w:r>
      <w:r>
        <w:t>и соответствующей защите гра</w:t>
      </w:r>
      <w:r>
        <w:t>ж</w:t>
      </w:r>
      <w:r>
        <w:t xml:space="preserve">дан </w:t>
      </w:r>
      <w:r w:rsidRPr="00C2298D">
        <w:t>касаются главным образом уголовного права Ре</w:t>
      </w:r>
      <w:r w:rsidRPr="00C2298D">
        <w:t>с</w:t>
      </w:r>
      <w:r w:rsidRPr="00C2298D">
        <w:t>публики Алба</w:t>
      </w:r>
      <w:r>
        <w:t>ния</w:t>
      </w:r>
      <w:r w:rsidRPr="00C2298D">
        <w:t>.</w:t>
      </w:r>
    </w:p>
    <w:p w:rsidR="00A7631F" w:rsidRDefault="00A7631F" w:rsidP="009E7236">
      <w:pPr>
        <w:pStyle w:val="SingleTxtGR"/>
      </w:pPr>
      <w:r w:rsidRPr="00C2298D">
        <w:t>195.</w:t>
      </w:r>
      <w:r w:rsidRPr="00C2298D">
        <w:tab/>
        <w:t>В силу закона № 9686 от 26 февраля 2007 года "О некоторых дополнен</w:t>
      </w:r>
      <w:r w:rsidRPr="00C2298D">
        <w:t>и</w:t>
      </w:r>
      <w:r w:rsidRPr="00C2298D">
        <w:t>ях и поправках к закону № 7895 от 27 января 1995 года" в стать</w:t>
      </w:r>
      <w:r>
        <w:t>ю</w:t>
      </w:r>
      <w:r w:rsidRPr="00C2298D">
        <w:t xml:space="preserve"> 50 (Пригов</w:t>
      </w:r>
      <w:r w:rsidRPr="00C2298D">
        <w:t>о</w:t>
      </w:r>
      <w:r w:rsidRPr="00C2298D">
        <w:t>ры) Уголовно</w:t>
      </w:r>
      <w:r>
        <w:t>го кодекса</w:t>
      </w:r>
      <w:r w:rsidRPr="00C2298D">
        <w:t xml:space="preserve"> Республики Албания был </w:t>
      </w:r>
      <w:r>
        <w:t>включен</w:t>
      </w:r>
      <w:r w:rsidRPr="00C2298D">
        <w:t xml:space="preserve"> пункт </w:t>
      </w:r>
      <w:r w:rsidRPr="00C2298D">
        <w:rPr>
          <w:lang w:val="en-US"/>
        </w:rPr>
        <w:t>j</w:t>
      </w:r>
      <w:r w:rsidRPr="00C2298D">
        <w:t xml:space="preserve">), </w:t>
      </w:r>
      <w:r>
        <w:t xml:space="preserve">согласно которому при вынесении приговоров </w:t>
      </w:r>
      <w:r w:rsidRPr="00C2298D">
        <w:t>отягчающи</w:t>
      </w:r>
      <w:r>
        <w:t>м</w:t>
      </w:r>
      <w:r w:rsidRPr="00C2298D">
        <w:t xml:space="preserve"> обстоятельств</w:t>
      </w:r>
      <w:r>
        <w:t xml:space="preserve">ом считается </w:t>
      </w:r>
      <w:r w:rsidRPr="00C2298D">
        <w:t xml:space="preserve">совершение уголовного преступления </w:t>
      </w:r>
      <w:r>
        <w:t xml:space="preserve">на почве </w:t>
      </w:r>
      <w:r w:rsidRPr="00C2298D">
        <w:t xml:space="preserve">пола, расы, религии, </w:t>
      </w:r>
      <w:r>
        <w:t>гражданс</w:t>
      </w:r>
      <w:r>
        <w:t>т</w:t>
      </w:r>
      <w:r>
        <w:t>ва</w:t>
      </w:r>
      <w:r w:rsidRPr="00C2298D">
        <w:t>, языка, политическ</w:t>
      </w:r>
      <w:r>
        <w:t>их</w:t>
      </w:r>
      <w:r w:rsidRPr="00C2298D">
        <w:t>, религиозн</w:t>
      </w:r>
      <w:r>
        <w:t>ых</w:t>
      </w:r>
      <w:r w:rsidRPr="00C2298D">
        <w:t xml:space="preserve"> или социальн</w:t>
      </w:r>
      <w:r>
        <w:t>ых</w:t>
      </w:r>
      <w:r w:rsidRPr="00C2298D">
        <w:t xml:space="preserve"> </w:t>
      </w:r>
      <w:r>
        <w:t>взглядов</w:t>
      </w:r>
      <w:r w:rsidRPr="00C2298D">
        <w:t xml:space="preserve"> или убежд</w:t>
      </w:r>
      <w:r w:rsidRPr="00C2298D">
        <w:t>е</w:t>
      </w:r>
      <w:r w:rsidRPr="00C2298D">
        <w:t>ний.</w:t>
      </w:r>
    </w:p>
    <w:p w:rsidR="00A7631F" w:rsidRPr="008C1D38" w:rsidRDefault="00A7631F" w:rsidP="009E7236">
      <w:pPr>
        <w:pStyle w:val="SingleTxtGR"/>
      </w:pPr>
      <w:r w:rsidRPr="008C1D38">
        <w:t>196.</w:t>
      </w:r>
      <w:r w:rsidRPr="008C1D38">
        <w:tab/>
        <w:t>В соответствии с тем же законом предусматривается включение в ст</w:t>
      </w:r>
      <w:r w:rsidRPr="008C1D38">
        <w:t>а</w:t>
      </w:r>
      <w:r w:rsidRPr="008C1D38">
        <w:t>тью</w:t>
      </w:r>
      <w:r>
        <w:t> </w:t>
      </w:r>
      <w:r w:rsidRPr="008C1D38">
        <w:t>86 (Пытки) подпункта с) о том, что "совершение действий, которыми как</w:t>
      </w:r>
      <w:r w:rsidRPr="008C1D38">
        <w:t>о</w:t>
      </w:r>
      <w:r w:rsidRPr="008C1D38">
        <w:t>му-либо лицу умышленно причиняется сильная боль или страдание, физич</w:t>
      </w:r>
      <w:r w:rsidRPr="008C1D38">
        <w:t>е</w:t>
      </w:r>
      <w:r w:rsidRPr="008C1D38">
        <w:t>ское или нравственное, иным лицом, выступающим в официальном качестве или по его подстрекательству или с его ведома или молчаливого согласия по к</w:t>
      </w:r>
      <w:r w:rsidRPr="008C1D38">
        <w:t>а</w:t>
      </w:r>
      <w:r w:rsidRPr="008C1D38">
        <w:t>кой-либо другой причине, основанной на дискриминации любого характера, представляет собой уголовное преступление и наказывается тюремным закл</w:t>
      </w:r>
      <w:r w:rsidRPr="008C1D38">
        <w:t>ю</w:t>
      </w:r>
      <w:r w:rsidRPr="008C1D38">
        <w:t>чением на срок от четырех до десяти лет".</w:t>
      </w:r>
    </w:p>
    <w:p w:rsidR="00A7631F" w:rsidRPr="008C1D38" w:rsidRDefault="00A7631F" w:rsidP="009E7236">
      <w:pPr>
        <w:pStyle w:val="SingleTxtGR"/>
      </w:pPr>
      <w:r w:rsidRPr="008C1D38">
        <w:t>197.</w:t>
      </w:r>
      <w:r w:rsidRPr="008C1D38">
        <w:tab/>
        <w:t xml:space="preserve">Содержащаяся в разделе </w:t>
      </w:r>
      <w:r w:rsidRPr="008C1D38">
        <w:rPr>
          <w:lang w:val="en-US"/>
        </w:rPr>
        <w:t>VII</w:t>
      </w:r>
      <w:r w:rsidRPr="008C1D38">
        <w:t xml:space="preserve"> Уголовного кодекса (Уголовные преступл</w:t>
      </w:r>
      <w:r w:rsidRPr="008C1D38">
        <w:t>е</w:t>
      </w:r>
      <w:r w:rsidRPr="008C1D38">
        <w:t>ния против свободы личности) статья 109 (Похищение или удерж</w:t>
      </w:r>
      <w:r w:rsidR="00D77DCA">
        <w:t>ивание</w:t>
      </w:r>
      <w:r w:rsidRPr="008C1D38">
        <w:t xml:space="preserve"> лица в качестве заложника), в которую на основании закона № 8733 от 24 янв</w:t>
      </w:r>
      <w:r w:rsidRPr="008C1D38">
        <w:t>а</w:t>
      </w:r>
      <w:r w:rsidRPr="008C1D38">
        <w:t>ря 2001</w:t>
      </w:r>
      <w:r>
        <w:t> </w:t>
      </w:r>
      <w:r w:rsidRPr="008C1D38">
        <w:t>года и закона № 9275 от 16 сентября 2004 года были внесены некоторые дополнения и поправки, предусматривает, что "похищение или удержание в к</w:t>
      </w:r>
      <w:r w:rsidRPr="008C1D38">
        <w:t>а</w:t>
      </w:r>
      <w:r w:rsidRPr="008C1D38">
        <w:t>честве заложника лица с целью получения наживы или какой-либо иной формы выгоды, подготовка к созданию условий, облегчающих совершение преступл</w:t>
      </w:r>
      <w:r w:rsidRPr="008C1D38">
        <w:t>е</w:t>
      </w:r>
      <w:r w:rsidRPr="008C1D38">
        <w:t>ния, содействие укрывательству или бегству преступников или их сообщников, содействие их уклонению от наказания, принуждение лиц к выполнению тех или иных просьб или условий, в политических или каких-либо иных целях, н</w:t>
      </w:r>
      <w:r w:rsidRPr="008C1D38">
        <w:t>а</w:t>
      </w:r>
      <w:r w:rsidRPr="008C1D38">
        <w:t>казывается тюремным заключением на срок от 10 до 20 лет и штрафом от 2 до 5</w:t>
      </w:r>
      <w:r>
        <w:t> </w:t>
      </w:r>
      <w:r w:rsidRPr="008C1D38">
        <w:t>млн. леков".</w:t>
      </w:r>
    </w:p>
    <w:p w:rsidR="00A7631F" w:rsidRPr="008C1D38" w:rsidRDefault="00A7631F" w:rsidP="009E7236">
      <w:pPr>
        <w:pStyle w:val="SingleTxtGR"/>
      </w:pPr>
      <w:r w:rsidRPr="008C1D38">
        <w:t>198.</w:t>
      </w:r>
      <w:r w:rsidRPr="008C1D38">
        <w:tab/>
        <w:t>В том случае, если это уголовное преступление совершается в отношении несовершеннолетнего лица в возрасте до 14 лет, то оно влечет за собой тюре</w:t>
      </w:r>
      <w:r w:rsidRPr="008C1D38">
        <w:t>м</w:t>
      </w:r>
      <w:r w:rsidRPr="008C1D38">
        <w:t>ное заключение на срок не менее 15 лет и штраф в размере от 3 до 7 млн. леков.</w:t>
      </w:r>
    </w:p>
    <w:p w:rsidR="00A7631F" w:rsidRPr="008C1D38" w:rsidRDefault="00A7631F" w:rsidP="009E7236">
      <w:pPr>
        <w:pStyle w:val="SingleTxtGR"/>
      </w:pPr>
      <w:r w:rsidRPr="008C1D38">
        <w:t>199.</w:t>
      </w:r>
      <w:r w:rsidRPr="008C1D38">
        <w:tab/>
        <w:t xml:space="preserve">Содержащаяся в разделе </w:t>
      </w:r>
      <w:r w:rsidRPr="008C1D38">
        <w:rPr>
          <w:lang w:val="en-US"/>
        </w:rPr>
        <w:t>III</w:t>
      </w:r>
      <w:r w:rsidRPr="008C1D38">
        <w:t xml:space="preserve"> "Уголовные преступления против правоп</w:t>
      </w:r>
      <w:r w:rsidRPr="008C1D38">
        <w:t>о</w:t>
      </w:r>
      <w:r w:rsidRPr="008C1D38">
        <w:t>рядка и безопасности" той же главы статья 265 (Подстрекательство к ненависти или вражде между лицами разных национальностей, рас и религий) предусма</w:t>
      </w:r>
      <w:r w:rsidRPr="008C1D38">
        <w:t>т</w:t>
      </w:r>
      <w:r w:rsidRPr="008C1D38">
        <w:t>ривает, что подстрекательство к расовой, национальной или религиозной нен</w:t>
      </w:r>
      <w:r w:rsidRPr="008C1D38">
        <w:t>а</w:t>
      </w:r>
      <w:r w:rsidRPr="008C1D38">
        <w:t>висти или вражде, а также подготовка, распространение или хранение для ц</w:t>
      </w:r>
      <w:r w:rsidRPr="008C1D38">
        <w:t>е</w:t>
      </w:r>
      <w:r w:rsidRPr="008C1D38">
        <w:t xml:space="preserve">лей распространения материалов с таким содержанием наказывается штрафом или тюремным заключением на срок до 10 лет. </w:t>
      </w:r>
    </w:p>
    <w:p w:rsidR="00A7631F" w:rsidRPr="008C1D38" w:rsidRDefault="00A7631F" w:rsidP="009E7236">
      <w:pPr>
        <w:pStyle w:val="SingleTxtGR"/>
      </w:pPr>
      <w:r w:rsidRPr="008C1D38">
        <w:t>200.</w:t>
      </w:r>
      <w:r w:rsidRPr="008C1D38">
        <w:tab/>
        <w:t>Статья № 266 Уголовного кодекса (Призывы к ненависти на национал</w:t>
      </w:r>
      <w:r w:rsidRPr="008C1D38">
        <w:t>ь</w:t>
      </w:r>
      <w:r w:rsidRPr="008C1D38">
        <w:t>ной почве) карает штрафом или тюремным заключением на срок до пяти лет любое лицо, которое ставит под угрозу общественный мир, призывая к нен</w:t>
      </w:r>
      <w:r w:rsidRPr="008C1D38">
        <w:t>а</w:t>
      </w:r>
      <w:r w:rsidRPr="008C1D38">
        <w:t>висти по отношению к отдельным слоям населения, высказывая в их адрес о</w:t>
      </w:r>
      <w:r w:rsidRPr="008C1D38">
        <w:t>с</w:t>
      </w:r>
      <w:r w:rsidRPr="008C1D38">
        <w:t>корбления или клевету, применяя насилие или совершая произвольные дейс</w:t>
      </w:r>
      <w:r w:rsidRPr="008C1D38">
        <w:t>т</w:t>
      </w:r>
      <w:r w:rsidRPr="008C1D38">
        <w:t>вия.</w:t>
      </w:r>
    </w:p>
    <w:p w:rsidR="00A7631F" w:rsidRPr="008C1D38" w:rsidRDefault="00A7631F" w:rsidP="009E7236">
      <w:pPr>
        <w:pStyle w:val="SingleTxtGR"/>
      </w:pPr>
      <w:r w:rsidRPr="008C1D38">
        <w:t>201.</w:t>
      </w:r>
      <w:r w:rsidRPr="008C1D38">
        <w:tab/>
        <w:t>В рамках защиты основных свобод и прав человека положения закона №</w:t>
      </w:r>
      <w:r>
        <w:t> </w:t>
      </w:r>
      <w:r w:rsidRPr="008C1D38">
        <w:t>8733 от 24 января 2001 года "О некоторых дополнениях и поправках к Уг</w:t>
      </w:r>
      <w:r w:rsidRPr="008C1D38">
        <w:t>о</w:t>
      </w:r>
      <w:r w:rsidRPr="008C1D38">
        <w:t xml:space="preserve">ловному кодексу Республики Албания" отменяют действие положения о "смертной казни" в Республике Албания. </w:t>
      </w:r>
    </w:p>
    <w:p w:rsidR="00A7631F" w:rsidRPr="008C1D38" w:rsidRDefault="00A7631F" w:rsidP="009E7236">
      <w:pPr>
        <w:pStyle w:val="SingleTxtGR"/>
      </w:pPr>
      <w:r w:rsidRPr="008C1D38">
        <w:t>202.</w:t>
      </w:r>
      <w:r w:rsidRPr="008C1D38">
        <w:tab/>
        <w:t>В борьбе против преступности Албания сотрудничает с США, Италией, Францией, Германией, Грецией, Австрией, а также со всеми западно-балк</w:t>
      </w:r>
      <w:r w:rsidR="00D77DCA">
        <w:t>анскими государствами, такими</w:t>
      </w:r>
      <w:r w:rsidRPr="008C1D38">
        <w:t xml:space="preserve"> как Хорватия, Чешская Республика, Сл</w:t>
      </w:r>
      <w:r w:rsidRPr="008C1D38">
        <w:t>о</w:t>
      </w:r>
      <w:r w:rsidRPr="008C1D38">
        <w:t>вения, Македония, Босния и Герцеговина, Черногория и т.д.</w:t>
      </w:r>
    </w:p>
    <w:p w:rsidR="00A7631F" w:rsidRPr="008C1D38" w:rsidRDefault="00A7631F" w:rsidP="008F490F">
      <w:pPr>
        <w:pStyle w:val="H1GR"/>
      </w:pPr>
      <w:r>
        <w:tab/>
      </w:r>
      <w:r>
        <w:tab/>
      </w:r>
      <w:r w:rsidRPr="008C1D38">
        <w:t>Статья 4</w:t>
      </w:r>
    </w:p>
    <w:p w:rsidR="00A7631F" w:rsidRPr="008C1D38" w:rsidRDefault="00A7631F" w:rsidP="009E7236">
      <w:pPr>
        <w:pStyle w:val="SingleTxtGR"/>
      </w:pPr>
      <w:r w:rsidRPr="008C1D38">
        <w:t>203.</w:t>
      </w:r>
      <w:r w:rsidRPr="008C1D38">
        <w:tab/>
        <w:t>Закон № 10023 от 27 ноября 2008 года "О некоторых дополнениях и п</w:t>
      </w:r>
      <w:r w:rsidRPr="008C1D38">
        <w:t>о</w:t>
      </w:r>
      <w:r w:rsidRPr="008C1D38">
        <w:t>правках к закону № 7895 от 27 января 1999 года "Об Уголовном кодексе Ре</w:t>
      </w:r>
      <w:r w:rsidRPr="008C1D38">
        <w:t>с</w:t>
      </w:r>
      <w:r w:rsidRPr="008C1D38">
        <w:t>публики Албания" с поправками и закон № 10054 от 29 декабря 2008 года "О</w:t>
      </w:r>
      <w:r>
        <w:t> </w:t>
      </w:r>
      <w:r w:rsidRPr="008C1D38">
        <w:t>н</w:t>
      </w:r>
      <w:r w:rsidRPr="008C1D38">
        <w:t>е</w:t>
      </w:r>
      <w:r w:rsidRPr="008C1D38">
        <w:t>которых дополнениях и поправках к закону № 7905 от 21 марта 1995 года "Об Уголовно-процессуальном кодексе" с поправками предусматривает ряд с</w:t>
      </w:r>
      <w:r w:rsidRPr="008C1D38">
        <w:t>у</w:t>
      </w:r>
      <w:r w:rsidRPr="008C1D38">
        <w:t>щественных и процедурных норм, касающихся совершения, преследования и наказания уголовных преступлений, связанных с р</w:t>
      </w:r>
      <w:r w:rsidRPr="008C1D38">
        <w:t>а</w:t>
      </w:r>
      <w:r w:rsidRPr="008C1D38">
        <w:t>сизмом и дискриминацией, в компьютерных сетях для целей наказания распространения расистских или ксенофобских материалов через компьютерные системы (статья 4 Протокола) и оскорбления по расис</w:t>
      </w:r>
      <w:r w:rsidRPr="008C1D38">
        <w:t>т</w:t>
      </w:r>
      <w:r w:rsidRPr="008C1D38">
        <w:t>ским и ксенофобским причинам (статья 5 Протокола).</w:t>
      </w:r>
    </w:p>
    <w:p w:rsidR="00A7631F" w:rsidRPr="00372934" w:rsidRDefault="00A7631F" w:rsidP="009E7236">
      <w:pPr>
        <w:pStyle w:val="SingleTxtGR"/>
      </w:pPr>
      <w:r w:rsidRPr="00372934">
        <w:t>204.</w:t>
      </w:r>
      <w:r w:rsidRPr="00372934">
        <w:tab/>
      </w:r>
      <w:r>
        <w:t xml:space="preserve">Так, </w:t>
      </w:r>
      <w:r w:rsidRPr="00372934">
        <w:t xml:space="preserve">статья 74/а Уголовного кодекса </w:t>
      </w:r>
      <w:r>
        <w:t>предусматривает</w:t>
      </w:r>
      <w:r w:rsidRPr="00372934">
        <w:t xml:space="preserve"> тюремн</w:t>
      </w:r>
      <w:r>
        <w:t>ое</w:t>
      </w:r>
      <w:r w:rsidRPr="00372934">
        <w:t xml:space="preserve"> заключ</w:t>
      </w:r>
      <w:r w:rsidRPr="00372934">
        <w:t>е</w:t>
      </w:r>
      <w:r w:rsidRPr="00372934">
        <w:t xml:space="preserve">ние на срок от трех до шести лет </w:t>
      </w:r>
      <w:r>
        <w:t xml:space="preserve">за </w:t>
      </w:r>
      <w:r w:rsidRPr="00372934">
        <w:t xml:space="preserve">распространение </w:t>
      </w:r>
      <w:r>
        <w:t>через</w:t>
      </w:r>
      <w:r w:rsidRPr="00372934">
        <w:t xml:space="preserve"> компьютерны</w:t>
      </w:r>
      <w:r>
        <w:t>е</w:t>
      </w:r>
      <w:r w:rsidRPr="00372934">
        <w:t xml:space="preserve"> с</w:t>
      </w:r>
      <w:r>
        <w:t>и</w:t>
      </w:r>
      <w:r>
        <w:t>с</w:t>
      </w:r>
      <w:r>
        <w:t>темы</w:t>
      </w:r>
      <w:r w:rsidRPr="00372934">
        <w:t xml:space="preserve"> материалов, призывающих к геноциду и преступлениям против челове</w:t>
      </w:r>
      <w:r w:rsidRPr="00372934">
        <w:t>ч</w:t>
      </w:r>
      <w:r w:rsidRPr="00372934">
        <w:t xml:space="preserve">ности, </w:t>
      </w:r>
      <w:r>
        <w:t>публикация или преднамеренное широкое распространение</w:t>
      </w:r>
      <w:r w:rsidRPr="00372934">
        <w:t xml:space="preserve"> с помощью компьютерных систем материалов, которые отрицают, существенно преумен</w:t>
      </w:r>
      <w:r w:rsidRPr="00372934">
        <w:t>ь</w:t>
      </w:r>
      <w:r w:rsidRPr="00372934">
        <w:t>шают, одобряют или оправдывают действия, которые представляют собой ген</w:t>
      </w:r>
      <w:r w:rsidRPr="00372934">
        <w:t>о</w:t>
      </w:r>
      <w:r w:rsidRPr="00372934">
        <w:t>цид или преступлени</w:t>
      </w:r>
      <w:r>
        <w:t>я</w:t>
      </w:r>
      <w:r w:rsidRPr="00372934">
        <w:t xml:space="preserve"> против человечн</w:t>
      </w:r>
      <w:r w:rsidRPr="00372934">
        <w:t>о</w:t>
      </w:r>
      <w:r w:rsidRPr="00372934">
        <w:t>сти.</w:t>
      </w:r>
    </w:p>
    <w:p w:rsidR="00A7631F" w:rsidRPr="00372934" w:rsidRDefault="00A7631F" w:rsidP="009E7236">
      <w:pPr>
        <w:pStyle w:val="SingleTxtGR"/>
      </w:pPr>
      <w:r w:rsidRPr="00372934">
        <w:t>205.</w:t>
      </w:r>
      <w:r w:rsidRPr="00372934">
        <w:tab/>
        <w:t xml:space="preserve">Статья 84/а </w:t>
      </w:r>
      <w:r>
        <w:t>(</w:t>
      </w:r>
      <w:r w:rsidRPr="00372934">
        <w:t>Запугивание по мотивам расизма и ксенофобии с помощью компь</w:t>
      </w:r>
      <w:r w:rsidRPr="00372934">
        <w:t>ю</w:t>
      </w:r>
      <w:r w:rsidRPr="00372934">
        <w:t>терных систем</w:t>
      </w:r>
      <w:r>
        <w:t>)</w:t>
      </w:r>
      <w:r w:rsidRPr="00372934">
        <w:t xml:space="preserve"> предусматривает, что серьезное запугивание убийством или причинением тяжкого вреда, осуществляем</w:t>
      </w:r>
      <w:r>
        <w:t>ое</w:t>
      </w:r>
      <w:r w:rsidRPr="00372934">
        <w:t xml:space="preserve"> с помощью компьютерной системы по причине этнической принадлежности этого лица, его </w:t>
      </w:r>
      <w:r>
        <w:t>гражданства</w:t>
      </w:r>
      <w:r w:rsidRPr="00372934">
        <w:t>, расы или религии</w:t>
      </w:r>
      <w:r>
        <w:t>,</w:t>
      </w:r>
      <w:r w:rsidRPr="00372934">
        <w:t xml:space="preserve"> наказывается штрафом или тюремным заключением на срок до трех лет.</w:t>
      </w:r>
    </w:p>
    <w:p w:rsidR="00A7631F" w:rsidRPr="00372934" w:rsidRDefault="00A7631F" w:rsidP="009E7236">
      <w:pPr>
        <w:pStyle w:val="SingleTxtGR"/>
      </w:pPr>
      <w:r w:rsidRPr="00372934">
        <w:t>206.</w:t>
      </w:r>
      <w:r w:rsidRPr="00372934">
        <w:tab/>
        <w:t xml:space="preserve">После статьи 119 была </w:t>
      </w:r>
      <w:r>
        <w:t xml:space="preserve">включена </w:t>
      </w:r>
      <w:r w:rsidRPr="00372934">
        <w:t xml:space="preserve">статья 119/а </w:t>
      </w:r>
      <w:r>
        <w:t>(Р</w:t>
      </w:r>
      <w:r w:rsidRPr="00372934">
        <w:t>аспростра</w:t>
      </w:r>
      <w:r>
        <w:t>нение</w:t>
      </w:r>
      <w:r w:rsidRPr="00372934">
        <w:t xml:space="preserve"> расис</w:t>
      </w:r>
      <w:r w:rsidRPr="00372934">
        <w:t>т</w:t>
      </w:r>
      <w:r w:rsidRPr="00372934">
        <w:t>ских и ксенофобских материалов с помощью компьютерных систем</w:t>
      </w:r>
      <w:r>
        <w:t>)</w:t>
      </w:r>
      <w:r w:rsidRPr="00372934">
        <w:t xml:space="preserve">, которая предусматривает, что </w:t>
      </w:r>
      <w:r>
        <w:t>публикация</w:t>
      </w:r>
      <w:r w:rsidRPr="00372934">
        <w:t xml:space="preserve"> или преднамеренное </w:t>
      </w:r>
      <w:r>
        <w:t xml:space="preserve">широкое </w:t>
      </w:r>
      <w:r w:rsidRPr="00372934">
        <w:t>распростран</w:t>
      </w:r>
      <w:r w:rsidRPr="00372934">
        <w:t>е</w:t>
      </w:r>
      <w:r w:rsidRPr="00372934">
        <w:t>ние с помощью компьютерных систем материалов расистск</w:t>
      </w:r>
      <w:r>
        <w:t>ого</w:t>
      </w:r>
      <w:r w:rsidRPr="00372934">
        <w:t xml:space="preserve"> или ксенофо</w:t>
      </w:r>
      <w:r w:rsidRPr="00372934">
        <w:t>б</w:t>
      </w:r>
      <w:r w:rsidRPr="00372934">
        <w:t>ск</w:t>
      </w:r>
      <w:r>
        <w:t>ого</w:t>
      </w:r>
      <w:r w:rsidRPr="00372934">
        <w:t xml:space="preserve"> содержани</w:t>
      </w:r>
      <w:r>
        <w:t>я</w:t>
      </w:r>
      <w:r w:rsidRPr="00372934">
        <w:t xml:space="preserve"> является уголовным </w:t>
      </w:r>
      <w:r>
        <w:t>преступлением и наказывается</w:t>
      </w:r>
      <w:r w:rsidRPr="00372934">
        <w:t xml:space="preserve"> штрафом или тюремным заключ</w:t>
      </w:r>
      <w:r w:rsidRPr="00372934">
        <w:t>е</w:t>
      </w:r>
      <w:r w:rsidRPr="00372934">
        <w:t>нием на срок до двух лет.</w:t>
      </w:r>
    </w:p>
    <w:p w:rsidR="00A7631F" w:rsidRPr="00372934" w:rsidRDefault="00A7631F" w:rsidP="009E7236">
      <w:pPr>
        <w:pStyle w:val="SingleTxtGR"/>
      </w:pPr>
      <w:r w:rsidRPr="00372934">
        <w:t>207.</w:t>
      </w:r>
      <w:r w:rsidRPr="00372934">
        <w:tab/>
        <w:t xml:space="preserve">Статья 119/b Уголовного </w:t>
      </w:r>
      <w:r>
        <w:t>кодекса</w:t>
      </w:r>
      <w:r w:rsidRPr="00372934">
        <w:t xml:space="preserve"> </w:t>
      </w:r>
      <w:r>
        <w:t xml:space="preserve">предусматривает </w:t>
      </w:r>
      <w:r w:rsidRPr="00372934">
        <w:t xml:space="preserve">такое же наказание за публичное преднамеренное оскорбление с помощью компьютерных </w:t>
      </w:r>
      <w:r>
        <w:t>систем л</w:t>
      </w:r>
      <w:r>
        <w:t>и</w:t>
      </w:r>
      <w:r>
        <w:t>ца</w:t>
      </w:r>
      <w:r w:rsidRPr="00372934">
        <w:t xml:space="preserve"> по причине его этнического происхождения, </w:t>
      </w:r>
      <w:r>
        <w:t>гражданства</w:t>
      </w:r>
      <w:r w:rsidRPr="00372934">
        <w:t>, расы или религии.</w:t>
      </w:r>
    </w:p>
    <w:p w:rsidR="00A7631F" w:rsidRPr="00372934" w:rsidRDefault="00A7631F" w:rsidP="009E7236">
      <w:pPr>
        <w:pStyle w:val="SingleTxtGR"/>
      </w:pPr>
      <w:r w:rsidRPr="00372934">
        <w:t>208.</w:t>
      </w:r>
      <w:r w:rsidRPr="00372934">
        <w:tab/>
      </w:r>
      <w:r>
        <w:t>Хотя а</w:t>
      </w:r>
      <w:r w:rsidRPr="00372934">
        <w:t>лбанское законодательство располагает эффективными средств</w:t>
      </w:r>
      <w:r w:rsidRPr="00372934">
        <w:t>а</w:t>
      </w:r>
      <w:r w:rsidRPr="00372934">
        <w:t>ми борьбы против действий ксенофобского или расистского характера, сл</w:t>
      </w:r>
      <w:r w:rsidRPr="00372934">
        <w:t>е</w:t>
      </w:r>
      <w:r w:rsidRPr="00372934">
        <w:t>дует подчеркнуть, что такие действия не являются частым явлением на территории</w:t>
      </w:r>
      <w:r>
        <w:t xml:space="preserve"> Албании</w:t>
      </w:r>
      <w:r w:rsidRPr="00372934">
        <w:t>.</w:t>
      </w:r>
    </w:p>
    <w:p w:rsidR="00A7631F" w:rsidRPr="00372934" w:rsidRDefault="00A7631F" w:rsidP="009E7236">
      <w:pPr>
        <w:pStyle w:val="SingleTxtGR"/>
      </w:pPr>
      <w:r w:rsidRPr="00372934">
        <w:t>209.</w:t>
      </w:r>
      <w:r w:rsidRPr="00372934">
        <w:tab/>
        <w:t xml:space="preserve">Тем не менее в рамках выполнения взятых </w:t>
      </w:r>
      <w:r>
        <w:t xml:space="preserve">на себя </w:t>
      </w:r>
      <w:r w:rsidRPr="00372934">
        <w:t>обязательств наци</w:t>
      </w:r>
      <w:r w:rsidRPr="00372934">
        <w:t>о</w:t>
      </w:r>
      <w:r w:rsidRPr="00372934">
        <w:t>нально</w:t>
      </w:r>
      <w:r>
        <w:t>го или</w:t>
      </w:r>
      <w:r w:rsidRPr="00372934">
        <w:t xml:space="preserve"> международно</w:t>
      </w:r>
      <w:r>
        <w:t xml:space="preserve">го </w:t>
      </w:r>
      <w:r w:rsidRPr="00372934">
        <w:t xml:space="preserve">уровня Республика Албания постоянно </w:t>
      </w:r>
      <w:r>
        <w:t>заним</w:t>
      </w:r>
      <w:r>
        <w:t>а</w:t>
      </w:r>
      <w:r>
        <w:t xml:space="preserve">ется разработкой и </w:t>
      </w:r>
      <w:r w:rsidRPr="00372934">
        <w:t xml:space="preserve">совершенствованием </w:t>
      </w:r>
      <w:r>
        <w:t xml:space="preserve">стандартов </w:t>
      </w:r>
      <w:r w:rsidRPr="00372934">
        <w:t>как в правовой, так и в а</w:t>
      </w:r>
      <w:r w:rsidRPr="00372934">
        <w:t>д</w:t>
      </w:r>
      <w:r w:rsidRPr="00372934">
        <w:t>министративной области, с тем чтобы осуществл</w:t>
      </w:r>
      <w:r>
        <w:t xml:space="preserve">ять их с целью </w:t>
      </w:r>
      <w:r w:rsidRPr="00372934">
        <w:t>защи</w:t>
      </w:r>
      <w:r>
        <w:t>ты</w:t>
      </w:r>
      <w:r w:rsidRPr="00372934">
        <w:t xml:space="preserve"> и </w:t>
      </w:r>
      <w:r>
        <w:t>с</w:t>
      </w:r>
      <w:r>
        <w:t>о</w:t>
      </w:r>
      <w:r>
        <w:t xml:space="preserve">блюдения основных </w:t>
      </w:r>
      <w:r w:rsidRPr="00372934">
        <w:t>свобо</w:t>
      </w:r>
      <w:r>
        <w:t>д</w:t>
      </w:r>
      <w:r w:rsidRPr="00372934">
        <w:t xml:space="preserve"> и прав человека</w:t>
      </w:r>
      <w:r>
        <w:t xml:space="preserve"> без какой бы то ни было </w:t>
      </w:r>
      <w:r w:rsidRPr="00372934">
        <w:t>дискрим</w:t>
      </w:r>
      <w:r w:rsidRPr="00372934">
        <w:t>и</w:t>
      </w:r>
      <w:r w:rsidRPr="00372934">
        <w:t>нации по при</w:t>
      </w:r>
      <w:r>
        <w:t>знаку</w:t>
      </w:r>
      <w:r w:rsidRPr="00372934">
        <w:t xml:space="preserve"> пола, расы, цвета кожи, языка, религии, этнического прои</w:t>
      </w:r>
      <w:r w:rsidRPr="00372934">
        <w:t>с</w:t>
      </w:r>
      <w:r w:rsidRPr="00372934">
        <w:t>хождения, политических, религиозных или философских убеждений, сексуал</w:t>
      </w:r>
      <w:r w:rsidRPr="00372934">
        <w:t>ь</w:t>
      </w:r>
      <w:r w:rsidRPr="00372934">
        <w:t>ной ориентации, экономического, образовательного и социального положения или происхождения.</w:t>
      </w:r>
    </w:p>
    <w:p w:rsidR="00A7631F" w:rsidRDefault="00A7631F" w:rsidP="009E7236">
      <w:pPr>
        <w:pStyle w:val="SingleTxtGR"/>
      </w:pPr>
      <w:r w:rsidRPr="00372934">
        <w:t>210.</w:t>
      </w:r>
      <w:r w:rsidRPr="00372934">
        <w:tab/>
      </w:r>
      <w:r>
        <w:t>В этой связи представляется уместным от</w:t>
      </w:r>
      <w:r w:rsidR="00D77DCA">
        <w:t>м</w:t>
      </w:r>
      <w:r>
        <w:t>етить, что в Уголовном коде</w:t>
      </w:r>
      <w:r>
        <w:t>к</w:t>
      </w:r>
      <w:r>
        <w:t>се Республики Албания имеются следую</w:t>
      </w:r>
      <w:r w:rsidR="00D77DCA">
        <w:t>щ</w:t>
      </w:r>
      <w:r>
        <w:t>ие статьи, конкретно квалифиц</w:t>
      </w:r>
      <w:r>
        <w:t>и</w:t>
      </w:r>
      <w:r>
        <w:t>рующие проявление дискриминации в качестве уголовных преступлений</w:t>
      </w:r>
      <w:r w:rsidR="00D77DCA">
        <w:t>: i) </w:t>
      </w:r>
      <w:r w:rsidRPr="00372934">
        <w:t xml:space="preserve">статья 73 </w:t>
      </w:r>
      <w:r>
        <w:t>(</w:t>
      </w:r>
      <w:r w:rsidRPr="00372934">
        <w:t>Геноцид</w:t>
      </w:r>
      <w:r>
        <w:t>)</w:t>
      </w:r>
      <w:r w:rsidRPr="00372934">
        <w:t xml:space="preserve">, ii) статья 74 </w:t>
      </w:r>
      <w:r>
        <w:t>(</w:t>
      </w:r>
      <w:r w:rsidRPr="00372934">
        <w:t>Преступле</w:t>
      </w:r>
      <w:r>
        <w:t>ния</w:t>
      </w:r>
      <w:r w:rsidRPr="00372934">
        <w:t xml:space="preserve"> против человечности</w:t>
      </w:r>
      <w:r>
        <w:t>)</w:t>
      </w:r>
      <w:r w:rsidR="00D77DCA">
        <w:t>, iii) </w:t>
      </w:r>
      <w:r w:rsidRPr="00372934">
        <w:t xml:space="preserve">статья 74/а </w:t>
      </w:r>
      <w:r>
        <w:t>(Р</w:t>
      </w:r>
      <w:r w:rsidRPr="00372934">
        <w:t xml:space="preserve">аспространение </w:t>
      </w:r>
      <w:r>
        <w:t xml:space="preserve">с помощью компьютерных систем </w:t>
      </w:r>
      <w:r w:rsidRPr="00372934">
        <w:t>материалов</w:t>
      </w:r>
      <w:r>
        <w:t>, оправдывающих</w:t>
      </w:r>
      <w:r w:rsidRPr="00372934">
        <w:t xml:space="preserve"> гено</w:t>
      </w:r>
      <w:r>
        <w:t>цид</w:t>
      </w:r>
      <w:r w:rsidRPr="00372934">
        <w:t xml:space="preserve"> или преступле</w:t>
      </w:r>
      <w:r>
        <w:t>ния</w:t>
      </w:r>
      <w:r w:rsidRPr="00372934">
        <w:t xml:space="preserve"> против человечности</w:t>
      </w:r>
      <w:r>
        <w:t>)</w:t>
      </w:r>
      <w:r w:rsidRPr="00372934">
        <w:t xml:space="preserve">, iv) статья 75 </w:t>
      </w:r>
      <w:r>
        <w:t>(</w:t>
      </w:r>
      <w:r w:rsidRPr="00372934">
        <w:t>Военные преступления</w:t>
      </w:r>
      <w:r>
        <w:t>)</w:t>
      </w:r>
      <w:r w:rsidRPr="00372934">
        <w:t xml:space="preserve">, v) статья 84/а </w:t>
      </w:r>
      <w:r>
        <w:t>(</w:t>
      </w:r>
      <w:r w:rsidRPr="00372934">
        <w:t>Запугивание по расист</w:t>
      </w:r>
      <w:r>
        <w:t>ским</w:t>
      </w:r>
      <w:r w:rsidRPr="00372934">
        <w:t xml:space="preserve"> или ксен</w:t>
      </w:r>
      <w:r w:rsidRPr="00372934">
        <w:t>о</w:t>
      </w:r>
      <w:r w:rsidRPr="00372934">
        <w:t>фобским мотивам с помощью компьютерных систем</w:t>
      </w:r>
      <w:r>
        <w:t>)</w:t>
      </w:r>
      <w:r w:rsidRPr="00372934">
        <w:t>, vi) статья 86/</w:t>
      </w:r>
      <w:r w:rsidR="00D77DCA">
        <w:t>ç</w:t>
      </w:r>
      <w:r w:rsidRPr="00372934">
        <w:t xml:space="preserve"> </w:t>
      </w:r>
      <w:r>
        <w:t>(</w:t>
      </w:r>
      <w:r w:rsidRPr="00372934">
        <w:t>Пытки</w:t>
      </w:r>
      <w:r>
        <w:t>)</w:t>
      </w:r>
      <w:r w:rsidRPr="00372934">
        <w:t xml:space="preserve">, vii) статья 109 </w:t>
      </w:r>
      <w:r>
        <w:t>(</w:t>
      </w:r>
      <w:r w:rsidRPr="00372934">
        <w:t>Похищение или удерживание лица в качестве заложника</w:t>
      </w:r>
      <w:r>
        <w:t>)</w:t>
      </w:r>
      <w:r w:rsidR="00D77DCA">
        <w:t>, viii) </w:t>
      </w:r>
      <w:r w:rsidRPr="00372934">
        <w:t xml:space="preserve">статья 119/а </w:t>
      </w:r>
      <w:r>
        <w:t>(</w:t>
      </w:r>
      <w:r w:rsidRPr="00372934">
        <w:t>Распространение материалов расистского или ксенофобского х</w:t>
      </w:r>
      <w:r w:rsidRPr="00372934">
        <w:t>а</w:t>
      </w:r>
      <w:r w:rsidRPr="00372934">
        <w:t>рактера с помощью компьютерных систем</w:t>
      </w:r>
      <w:r>
        <w:t>)</w:t>
      </w:r>
      <w:r w:rsidRPr="00372934">
        <w:t xml:space="preserve">, ix) статья 119/b </w:t>
      </w:r>
      <w:r>
        <w:t>(</w:t>
      </w:r>
      <w:r w:rsidRPr="00372934">
        <w:t>Оскорбление по причинам р</w:t>
      </w:r>
      <w:r w:rsidRPr="00372934">
        <w:t>а</w:t>
      </w:r>
      <w:r w:rsidRPr="00372934">
        <w:t xml:space="preserve">систского или ксенофобского характера с помощью компьютерных </w:t>
      </w:r>
      <w:r>
        <w:t>систем)</w:t>
      </w:r>
      <w:r w:rsidRPr="00372934">
        <w:t>, x)</w:t>
      </w:r>
      <w:r>
        <w:t> </w:t>
      </w:r>
      <w:r w:rsidRPr="00372934">
        <w:t xml:space="preserve">статья 253 </w:t>
      </w:r>
      <w:r>
        <w:t>(</w:t>
      </w:r>
      <w:r w:rsidRPr="00372934">
        <w:t>Ущемление равенства граждан</w:t>
      </w:r>
      <w:r>
        <w:t>), xi) статья 265 (</w:t>
      </w:r>
      <w:r w:rsidRPr="00372934">
        <w:t>Подстр</w:t>
      </w:r>
      <w:r w:rsidRPr="00372934">
        <w:t>е</w:t>
      </w:r>
      <w:r w:rsidRPr="00372934">
        <w:t xml:space="preserve">кательство к ненависти или </w:t>
      </w:r>
      <w:r>
        <w:t>вражде</w:t>
      </w:r>
      <w:r w:rsidRPr="00372934">
        <w:t xml:space="preserve"> между людьми разных национальностей, рас и религий</w:t>
      </w:r>
      <w:r>
        <w:t>)</w:t>
      </w:r>
      <w:r w:rsidRPr="00372934">
        <w:t xml:space="preserve">, xii) статья 266 </w:t>
      </w:r>
      <w:r>
        <w:t>(</w:t>
      </w:r>
      <w:r w:rsidRPr="00372934">
        <w:t>Призыв</w:t>
      </w:r>
      <w:r>
        <w:t>ы</w:t>
      </w:r>
      <w:r w:rsidRPr="00372934">
        <w:t xml:space="preserve"> к н</w:t>
      </w:r>
      <w:r w:rsidRPr="00372934">
        <w:t>е</w:t>
      </w:r>
      <w:r w:rsidRPr="00372934">
        <w:t>нависти</w:t>
      </w:r>
      <w:r>
        <w:t xml:space="preserve"> на национальной почве)</w:t>
      </w:r>
      <w:r w:rsidRPr="00372934">
        <w:t>.</w:t>
      </w:r>
    </w:p>
    <w:tbl>
      <w:tblPr>
        <w:tblStyle w:val="TabNum"/>
        <w:tblW w:w="7370" w:type="dxa"/>
        <w:tblInd w:w="1134" w:type="dxa"/>
        <w:tblLook w:val="01E0" w:firstRow="1" w:lastRow="1" w:firstColumn="1" w:lastColumn="1" w:noHBand="0" w:noVBand="0"/>
      </w:tblPr>
      <w:tblGrid>
        <w:gridCol w:w="492"/>
        <w:gridCol w:w="492"/>
        <w:gridCol w:w="492"/>
        <w:gridCol w:w="492"/>
        <w:gridCol w:w="492"/>
        <w:gridCol w:w="491"/>
        <w:gridCol w:w="491"/>
        <w:gridCol w:w="491"/>
        <w:gridCol w:w="491"/>
        <w:gridCol w:w="491"/>
        <w:gridCol w:w="491"/>
        <w:gridCol w:w="491"/>
        <w:gridCol w:w="491"/>
        <w:gridCol w:w="491"/>
        <w:gridCol w:w="491"/>
      </w:tblGrid>
      <w:tr w:rsidR="001D2794" w:rsidRPr="00CA6855" w:rsidTr="002D45B4">
        <w:trPr>
          <w:cantSplit/>
          <w:trHeight w:val="162"/>
          <w:tblHeader/>
        </w:trPr>
        <w:tc>
          <w:tcPr>
            <w:cnfStyle w:val="001000000000" w:firstRow="0" w:lastRow="0" w:firstColumn="1" w:lastColumn="0" w:oddVBand="0" w:evenVBand="0" w:oddHBand="0" w:evenHBand="0" w:firstRowFirstColumn="0" w:firstRowLastColumn="0" w:lastRowFirstColumn="0" w:lastRowLastColumn="0"/>
            <w:tcW w:w="492" w:type="dxa"/>
            <w:vMerge w:val="restart"/>
            <w:shd w:val="clear" w:color="auto" w:fill="auto"/>
            <w:textDirection w:val="btLr"/>
          </w:tcPr>
          <w:p w:rsidR="001D2794" w:rsidRPr="0068645B" w:rsidRDefault="001D2794" w:rsidP="00CA4929">
            <w:pPr>
              <w:spacing w:line="200" w:lineRule="exact"/>
              <w:rPr>
                <w:i/>
                <w:sz w:val="14"/>
                <w:szCs w:val="14"/>
              </w:rPr>
            </w:pPr>
            <w:r w:rsidRPr="0068645B">
              <w:rPr>
                <w:i/>
                <w:sz w:val="14"/>
                <w:szCs w:val="14"/>
              </w:rPr>
              <w:t>Пр</w:t>
            </w:r>
            <w:r w:rsidRPr="0068645B">
              <w:rPr>
                <w:i/>
                <w:sz w:val="14"/>
                <w:szCs w:val="14"/>
              </w:rPr>
              <w:t>е</w:t>
            </w:r>
            <w:r w:rsidRPr="0068645B">
              <w:rPr>
                <w:i/>
                <w:sz w:val="14"/>
                <w:szCs w:val="14"/>
              </w:rPr>
              <w:t>сту</w:t>
            </w:r>
            <w:r w:rsidRPr="0068645B">
              <w:rPr>
                <w:i/>
                <w:sz w:val="14"/>
                <w:szCs w:val="14"/>
              </w:rPr>
              <w:t>п</w:t>
            </w:r>
            <w:r w:rsidRPr="0068645B">
              <w:rPr>
                <w:i/>
                <w:sz w:val="14"/>
                <w:szCs w:val="14"/>
              </w:rPr>
              <w:t>ление</w:t>
            </w:r>
          </w:p>
        </w:tc>
        <w:tc>
          <w:tcPr>
            <w:tcW w:w="984" w:type="dxa"/>
            <w:gridSpan w:val="2"/>
            <w:tcBorders>
              <w:top w:val="single" w:sz="4" w:space="0" w:color="auto"/>
              <w:bottom w:val="nil"/>
            </w:tcBorders>
            <w:shd w:val="clear" w:color="auto" w:fill="auto"/>
          </w:tcPr>
          <w:p w:rsidR="001D2794" w:rsidRPr="0068645B" w:rsidRDefault="001D2794" w:rsidP="0068645B">
            <w:pPr>
              <w:spacing w:before="20" w:after="20" w:line="200" w:lineRule="exact"/>
              <w:jc w:val="left"/>
              <w:cnfStyle w:val="000000000000" w:firstRow="0" w:lastRow="0" w:firstColumn="0" w:lastColumn="0" w:oddVBand="0" w:evenVBand="0" w:oddHBand="0" w:evenHBand="0" w:firstRowFirstColumn="0" w:firstRowLastColumn="0" w:lastRowFirstColumn="0" w:lastRowLastColumn="0"/>
              <w:rPr>
                <w:i/>
                <w:sz w:val="14"/>
                <w:szCs w:val="14"/>
              </w:rPr>
            </w:pPr>
            <w:r w:rsidRPr="0068645B">
              <w:rPr>
                <w:i/>
                <w:sz w:val="14"/>
                <w:szCs w:val="14"/>
              </w:rPr>
              <w:t>2002</w:t>
            </w:r>
            <w:r w:rsidRPr="0068645B">
              <w:rPr>
                <w:i/>
                <w:sz w:val="14"/>
                <w:szCs w:val="14"/>
                <w:lang w:val="en-US"/>
              </w:rPr>
              <w:t xml:space="preserve"> </w:t>
            </w:r>
            <w:r w:rsidRPr="0068645B">
              <w:rPr>
                <w:i/>
                <w:sz w:val="14"/>
                <w:szCs w:val="14"/>
              </w:rPr>
              <w:t>год</w:t>
            </w:r>
          </w:p>
        </w:tc>
        <w:tc>
          <w:tcPr>
            <w:tcW w:w="984" w:type="dxa"/>
            <w:gridSpan w:val="2"/>
            <w:tcBorders>
              <w:top w:val="single" w:sz="4" w:space="0" w:color="auto"/>
              <w:bottom w:val="nil"/>
            </w:tcBorders>
            <w:shd w:val="clear" w:color="auto" w:fill="auto"/>
          </w:tcPr>
          <w:p w:rsidR="001D2794" w:rsidRPr="0068645B" w:rsidRDefault="001D2794" w:rsidP="0068645B">
            <w:pPr>
              <w:spacing w:before="20" w:after="20" w:line="200" w:lineRule="exact"/>
              <w:jc w:val="left"/>
              <w:cnfStyle w:val="000000000000" w:firstRow="0" w:lastRow="0" w:firstColumn="0" w:lastColumn="0" w:oddVBand="0" w:evenVBand="0" w:oddHBand="0" w:evenHBand="0" w:firstRowFirstColumn="0" w:firstRowLastColumn="0" w:lastRowFirstColumn="0" w:lastRowLastColumn="0"/>
              <w:rPr>
                <w:i/>
                <w:sz w:val="14"/>
                <w:szCs w:val="14"/>
              </w:rPr>
            </w:pPr>
            <w:r w:rsidRPr="0068645B">
              <w:rPr>
                <w:i/>
                <w:sz w:val="14"/>
                <w:szCs w:val="14"/>
              </w:rPr>
              <w:t>2003 год</w:t>
            </w:r>
          </w:p>
        </w:tc>
        <w:tc>
          <w:tcPr>
            <w:tcW w:w="982" w:type="dxa"/>
            <w:gridSpan w:val="2"/>
            <w:tcBorders>
              <w:top w:val="single" w:sz="4" w:space="0" w:color="auto"/>
              <w:bottom w:val="nil"/>
            </w:tcBorders>
            <w:shd w:val="clear" w:color="auto" w:fill="auto"/>
          </w:tcPr>
          <w:p w:rsidR="001D2794" w:rsidRPr="0068645B" w:rsidRDefault="001D2794" w:rsidP="0068645B">
            <w:pPr>
              <w:spacing w:before="20" w:after="20" w:line="200" w:lineRule="exact"/>
              <w:jc w:val="left"/>
              <w:cnfStyle w:val="000000000000" w:firstRow="0" w:lastRow="0" w:firstColumn="0" w:lastColumn="0" w:oddVBand="0" w:evenVBand="0" w:oddHBand="0" w:evenHBand="0" w:firstRowFirstColumn="0" w:firstRowLastColumn="0" w:lastRowFirstColumn="0" w:lastRowLastColumn="0"/>
              <w:rPr>
                <w:i/>
                <w:sz w:val="14"/>
                <w:szCs w:val="14"/>
              </w:rPr>
            </w:pPr>
            <w:r w:rsidRPr="0068645B">
              <w:rPr>
                <w:i/>
                <w:sz w:val="14"/>
                <w:szCs w:val="14"/>
              </w:rPr>
              <w:t>2004 год</w:t>
            </w:r>
          </w:p>
        </w:tc>
        <w:tc>
          <w:tcPr>
            <w:tcW w:w="982" w:type="dxa"/>
            <w:gridSpan w:val="2"/>
            <w:tcBorders>
              <w:top w:val="single" w:sz="4" w:space="0" w:color="auto"/>
              <w:bottom w:val="nil"/>
            </w:tcBorders>
            <w:shd w:val="clear" w:color="auto" w:fill="auto"/>
          </w:tcPr>
          <w:p w:rsidR="001D2794" w:rsidRPr="0068645B" w:rsidRDefault="001D2794" w:rsidP="0068645B">
            <w:pPr>
              <w:spacing w:before="20" w:after="20" w:line="200" w:lineRule="exact"/>
              <w:jc w:val="left"/>
              <w:cnfStyle w:val="000000000000" w:firstRow="0" w:lastRow="0" w:firstColumn="0" w:lastColumn="0" w:oddVBand="0" w:evenVBand="0" w:oddHBand="0" w:evenHBand="0" w:firstRowFirstColumn="0" w:firstRowLastColumn="0" w:lastRowFirstColumn="0" w:lastRowLastColumn="0"/>
              <w:rPr>
                <w:i/>
                <w:sz w:val="14"/>
                <w:szCs w:val="14"/>
              </w:rPr>
            </w:pPr>
            <w:r w:rsidRPr="0068645B">
              <w:rPr>
                <w:i/>
                <w:sz w:val="14"/>
                <w:szCs w:val="14"/>
              </w:rPr>
              <w:t>2005 год</w:t>
            </w:r>
          </w:p>
        </w:tc>
        <w:tc>
          <w:tcPr>
            <w:tcW w:w="982" w:type="dxa"/>
            <w:gridSpan w:val="2"/>
            <w:tcBorders>
              <w:top w:val="single" w:sz="4" w:space="0" w:color="auto"/>
              <w:bottom w:val="nil"/>
            </w:tcBorders>
            <w:shd w:val="clear" w:color="auto" w:fill="auto"/>
          </w:tcPr>
          <w:p w:rsidR="001D2794" w:rsidRPr="0068645B" w:rsidRDefault="001D2794" w:rsidP="0068645B">
            <w:pPr>
              <w:spacing w:before="20" w:after="20" w:line="200" w:lineRule="exact"/>
              <w:jc w:val="left"/>
              <w:cnfStyle w:val="000000000000" w:firstRow="0" w:lastRow="0" w:firstColumn="0" w:lastColumn="0" w:oddVBand="0" w:evenVBand="0" w:oddHBand="0" w:evenHBand="0" w:firstRowFirstColumn="0" w:firstRowLastColumn="0" w:lastRowFirstColumn="0" w:lastRowLastColumn="0"/>
              <w:rPr>
                <w:i/>
                <w:sz w:val="14"/>
                <w:szCs w:val="14"/>
              </w:rPr>
            </w:pPr>
            <w:r w:rsidRPr="0068645B">
              <w:rPr>
                <w:i/>
                <w:sz w:val="14"/>
                <w:szCs w:val="14"/>
              </w:rPr>
              <w:t>2006 год</w:t>
            </w:r>
          </w:p>
        </w:tc>
        <w:tc>
          <w:tcPr>
            <w:tcW w:w="982" w:type="dxa"/>
            <w:gridSpan w:val="2"/>
            <w:tcBorders>
              <w:top w:val="single" w:sz="4" w:space="0" w:color="auto"/>
              <w:bottom w:val="nil"/>
            </w:tcBorders>
            <w:shd w:val="clear" w:color="auto" w:fill="auto"/>
          </w:tcPr>
          <w:p w:rsidR="001D2794" w:rsidRPr="0068645B" w:rsidRDefault="001D2794" w:rsidP="0068645B">
            <w:pPr>
              <w:spacing w:before="20" w:after="20" w:line="200" w:lineRule="exact"/>
              <w:jc w:val="left"/>
              <w:cnfStyle w:val="000000000000" w:firstRow="0" w:lastRow="0" w:firstColumn="0" w:lastColumn="0" w:oddVBand="0" w:evenVBand="0" w:oddHBand="0" w:evenHBand="0" w:firstRowFirstColumn="0" w:firstRowLastColumn="0" w:lastRowFirstColumn="0" w:lastRowLastColumn="0"/>
              <w:rPr>
                <w:i/>
                <w:sz w:val="14"/>
                <w:szCs w:val="14"/>
              </w:rPr>
            </w:pPr>
            <w:r w:rsidRPr="0068645B">
              <w:rPr>
                <w:i/>
                <w:sz w:val="14"/>
                <w:szCs w:val="14"/>
              </w:rPr>
              <w:t>2007 год</w:t>
            </w:r>
          </w:p>
        </w:tc>
        <w:tc>
          <w:tcPr>
            <w:tcW w:w="982" w:type="dxa"/>
            <w:gridSpan w:val="2"/>
            <w:tcBorders>
              <w:top w:val="single" w:sz="4" w:space="0" w:color="auto"/>
              <w:bottom w:val="nil"/>
            </w:tcBorders>
            <w:shd w:val="clear" w:color="auto" w:fill="auto"/>
          </w:tcPr>
          <w:p w:rsidR="001D2794" w:rsidRPr="0068645B" w:rsidRDefault="001D2794" w:rsidP="0068645B">
            <w:pPr>
              <w:spacing w:before="20" w:after="20" w:line="200" w:lineRule="exact"/>
              <w:jc w:val="left"/>
              <w:cnfStyle w:val="000000000000" w:firstRow="0" w:lastRow="0" w:firstColumn="0" w:lastColumn="0" w:oddVBand="0" w:evenVBand="0" w:oddHBand="0" w:evenHBand="0" w:firstRowFirstColumn="0" w:firstRowLastColumn="0" w:lastRowFirstColumn="0" w:lastRowLastColumn="0"/>
              <w:rPr>
                <w:i/>
                <w:sz w:val="14"/>
                <w:szCs w:val="14"/>
              </w:rPr>
            </w:pPr>
            <w:r w:rsidRPr="0068645B">
              <w:rPr>
                <w:i/>
                <w:sz w:val="14"/>
                <w:szCs w:val="14"/>
              </w:rPr>
              <w:t>2008 год</w:t>
            </w:r>
          </w:p>
        </w:tc>
      </w:tr>
      <w:tr w:rsidR="001D2794" w:rsidRPr="00CA6855" w:rsidTr="002D45B4">
        <w:trPr>
          <w:cantSplit/>
          <w:trHeight w:val="1080"/>
          <w:tblHeader/>
        </w:trPr>
        <w:tc>
          <w:tcPr>
            <w:cnfStyle w:val="001000000000" w:firstRow="0" w:lastRow="0" w:firstColumn="1" w:lastColumn="0" w:oddVBand="0" w:evenVBand="0" w:oddHBand="0" w:evenHBand="0" w:firstRowFirstColumn="0" w:firstRowLastColumn="0" w:lastRowFirstColumn="0" w:lastRowLastColumn="0"/>
            <w:tcW w:w="492" w:type="dxa"/>
            <w:vMerge/>
            <w:tcBorders>
              <w:top w:val="nil"/>
              <w:bottom w:val="single" w:sz="12" w:space="0" w:color="auto"/>
            </w:tcBorders>
            <w:shd w:val="clear" w:color="auto" w:fill="auto"/>
            <w:textDirection w:val="btLr"/>
          </w:tcPr>
          <w:p w:rsidR="001D2794" w:rsidRPr="0068645B" w:rsidRDefault="001D2794" w:rsidP="00CA4929">
            <w:pPr>
              <w:spacing w:line="200" w:lineRule="exact"/>
              <w:rPr>
                <w:i/>
                <w:sz w:val="14"/>
                <w:szCs w:val="14"/>
              </w:rPr>
            </w:pPr>
          </w:p>
        </w:tc>
        <w:tc>
          <w:tcPr>
            <w:tcW w:w="492" w:type="dxa"/>
            <w:tcBorders>
              <w:top w:val="nil"/>
              <w:bottom w:val="single" w:sz="12" w:space="0" w:color="auto"/>
            </w:tcBorders>
            <w:shd w:val="clear" w:color="auto" w:fill="auto"/>
            <w:textDirection w:val="btLr"/>
          </w:tcPr>
          <w:p w:rsidR="001D2794" w:rsidRPr="0068645B" w:rsidRDefault="001D2794" w:rsidP="00CA4929">
            <w:pPr>
              <w:spacing w:line="200" w:lineRule="exact"/>
              <w:jc w:val="left"/>
              <w:cnfStyle w:val="000000000000" w:firstRow="0" w:lastRow="0" w:firstColumn="0" w:lastColumn="0" w:oddVBand="0" w:evenVBand="0" w:oddHBand="0" w:evenHBand="0" w:firstRowFirstColumn="0" w:firstRowLastColumn="0" w:lastRowFirstColumn="0" w:lastRowLastColumn="0"/>
              <w:rPr>
                <w:i/>
                <w:sz w:val="14"/>
                <w:szCs w:val="14"/>
              </w:rPr>
            </w:pPr>
            <w:r w:rsidRPr="0068645B">
              <w:rPr>
                <w:i/>
                <w:sz w:val="14"/>
                <w:szCs w:val="14"/>
              </w:rPr>
              <w:t>С</w:t>
            </w:r>
            <w:r w:rsidRPr="0068645B">
              <w:rPr>
                <w:i/>
                <w:sz w:val="14"/>
                <w:szCs w:val="14"/>
              </w:rPr>
              <w:t>у</w:t>
            </w:r>
            <w:r w:rsidRPr="0068645B">
              <w:rPr>
                <w:i/>
                <w:sz w:val="14"/>
                <w:szCs w:val="14"/>
              </w:rPr>
              <w:t>де</w:t>
            </w:r>
            <w:r w:rsidRPr="0068645B">
              <w:rPr>
                <w:i/>
                <w:sz w:val="14"/>
                <w:szCs w:val="14"/>
              </w:rPr>
              <w:t>б</w:t>
            </w:r>
            <w:r w:rsidRPr="0068645B">
              <w:rPr>
                <w:i/>
                <w:sz w:val="14"/>
                <w:szCs w:val="14"/>
              </w:rPr>
              <w:t>ное дело</w:t>
            </w:r>
          </w:p>
        </w:tc>
        <w:tc>
          <w:tcPr>
            <w:tcW w:w="492" w:type="dxa"/>
            <w:tcBorders>
              <w:top w:val="nil"/>
              <w:bottom w:val="single" w:sz="12" w:space="0" w:color="auto"/>
            </w:tcBorders>
            <w:shd w:val="clear" w:color="auto" w:fill="auto"/>
            <w:textDirection w:val="btLr"/>
          </w:tcPr>
          <w:p w:rsidR="001D2794" w:rsidRPr="0068645B" w:rsidRDefault="001D2794" w:rsidP="00CA4929">
            <w:pPr>
              <w:spacing w:line="200" w:lineRule="exact"/>
              <w:jc w:val="left"/>
              <w:cnfStyle w:val="000000000000" w:firstRow="0" w:lastRow="0" w:firstColumn="0" w:lastColumn="0" w:oddVBand="0" w:evenVBand="0" w:oddHBand="0" w:evenHBand="0" w:firstRowFirstColumn="0" w:firstRowLastColumn="0" w:lastRowFirstColumn="0" w:lastRowLastColumn="0"/>
              <w:rPr>
                <w:i/>
                <w:sz w:val="14"/>
                <w:szCs w:val="14"/>
              </w:rPr>
            </w:pPr>
            <w:r w:rsidRPr="0068645B">
              <w:rPr>
                <w:i/>
                <w:sz w:val="14"/>
                <w:szCs w:val="14"/>
              </w:rPr>
              <w:t>Ос</w:t>
            </w:r>
            <w:r w:rsidRPr="0068645B">
              <w:rPr>
                <w:i/>
                <w:sz w:val="14"/>
                <w:szCs w:val="14"/>
              </w:rPr>
              <w:t>у</w:t>
            </w:r>
            <w:r w:rsidRPr="0068645B">
              <w:rPr>
                <w:i/>
                <w:sz w:val="14"/>
                <w:szCs w:val="14"/>
              </w:rPr>
              <w:t>жде</w:t>
            </w:r>
            <w:r w:rsidRPr="0068645B">
              <w:rPr>
                <w:i/>
                <w:sz w:val="14"/>
                <w:szCs w:val="14"/>
              </w:rPr>
              <w:t>н</w:t>
            </w:r>
            <w:r w:rsidRPr="0068645B">
              <w:rPr>
                <w:i/>
                <w:sz w:val="14"/>
                <w:szCs w:val="14"/>
              </w:rPr>
              <w:t>ные</w:t>
            </w:r>
          </w:p>
        </w:tc>
        <w:tc>
          <w:tcPr>
            <w:tcW w:w="492" w:type="dxa"/>
            <w:tcBorders>
              <w:top w:val="nil"/>
              <w:bottom w:val="single" w:sz="12" w:space="0" w:color="auto"/>
            </w:tcBorders>
            <w:shd w:val="clear" w:color="auto" w:fill="auto"/>
            <w:textDirection w:val="btLr"/>
          </w:tcPr>
          <w:p w:rsidR="001D2794" w:rsidRPr="0068645B" w:rsidRDefault="001D2794" w:rsidP="00CA4929">
            <w:pPr>
              <w:spacing w:line="200" w:lineRule="exact"/>
              <w:jc w:val="left"/>
              <w:cnfStyle w:val="000000000000" w:firstRow="0" w:lastRow="0" w:firstColumn="0" w:lastColumn="0" w:oddVBand="0" w:evenVBand="0" w:oddHBand="0" w:evenHBand="0" w:firstRowFirstColumn="0" w:firstRowLastColumn="0" w:lastRowFirstColumn="0" w:lastRowLastColumn="0"/>
              <w:rPr>
                <w:i/>
                <w:sz w:val="14"/>
                <w:szCs w:val="14"/>
              </w:rPr>
            </w:pPr>
            <w:r w:rsidRPr="0068645B">
              <w:rPr>
                <w:i/>
                <w:sz w:val="14"/>
                <w:szCs w:val="14"/>
              </w:rPr>
              <w:t>С</w:t>
            </w:r>
            <w:r w:rsidRPr="0068645B">
              <w:rPr>
                <w:i/>
                <w:sz w:val="14"/>
                <w:szCs w:val="14"/>
              </w:rPr>
              <w:t>у</w:t>
            </w:r>
            <w:r w:rsidRPr="0068645B">
              <w:rPr>
                <w:i/>
                <w:sz w:val="14"/>
                <w:szCs w:val="14"/>
              </w:rPr>
              <w:t>де</w:t>
            </w:r>
            <w:r w:rsidRPr="0068645B">
              <w:rPr>
                <w:i/>
                <w:sz w:val="14"/>
                <w:szCs w:val="14"/>
              </w:rPr>
              <w:t>б</w:t>
            </w:r>
            <w:r w:rsidRPr="0068645B">
              <w:rPr>
                <w:i/>
                <w:sz w:val="14"/>
                <w:szCs w:val="14"/>
              </w:rPr>
              <w:t>ное дело</w:t>
            </w:r>
          </w:p>
        </w:tc>
        <w:tc>
          <w:tcPr>
            <w:tcW w:w="492" w:type="dxa"/>
            <w:tcBorders>
              <w:top w:val="nil"/>
              <w:bottom w:val="single" w:sz="12" w:space="0" w:color="auto"/>
            </w:tcBorders>
            <w:shd w:val="clear" w:color="auto" w:fill="auto"/>
            <w:textDirection w:val="btLr"/>
          </w:tcPr>
          <w:p w:rsidR="001D2794" w:rsidRPr="0068645B" w:rsidRDefault="001D2794" w:rsidP="00CA4929">
            <w:pPr>
              <w:spacing w:line="200" w:lineRule="exact"/>
              <w:jc w:val="left"/>
              <w:cnfStyle w:val="000000000000" w:firstRow="0" w:lastRow="0" w:firstColumn="0" w:lastColumn="0" w:oddVBand="0" w:evenVBand="0" w:oddHBand="0" w:evenHBand="0" w:firstRowFirstColumn="0" w:firstRowLastColumn="0" w:lastRowFirstColumn="0" w:lastRowLastColumn="0"/>
              <w:rPr>
                <w:i/>
                <w:sz w:val="14"/>
                <w:szCs w:val="14"/>
              </w:rPr>
            </w:pPr>
            <w:r w:rsidRPr="0068645B">
              <w:rPr>
                <w:i/>
                <w:sz w:val="14"/>
                <w:szCs w:val="14"/>
              </w:rPr>
              <w:t>Ос</w:t>
            </w:r>
            <w:r w:rsidRPr="0068645B">
              <w:rPr>
                <w:i/>
                <w:sz w:val="14"/>
                <w:szCs w:val="14"/>
              </w:rPr>
              <w:t>у</w:t>
            </w:r>
            <w:r w:rsidRPr="0068645B">
              <w:rPr>
                <w:i/>
                <w:sz w:val="14"/>
                <w:szCs w:val="14"/>
              </w:rPr>
              <w:t>жде</w:t>
            </w:r>
            <w:r w:rsidRPr="0068645B">
              <w:rPr>
                <w:i/>
                <w:sz w:val="14"/>
                <w:szCs w:val="14"/>
              </w:rPr>
              <w:t>н</w:t>
            </w:r>
            <w:r w:rsidRPr="0068645B">
              <w:rPr>
                <w:i/>
                <w:sz w:val="14"/>
                <w:szCs w:val="14"/>
              </w:rPr>
              <w:t>ные</w:t>
            </w:r>
          </w:p>
        </w:tc>
        <w:tc>
          <w:tcPr>
            <w:tcW w:w="491" w:type="dxa"/>
            <w:tcBorders>
              <w:top w:val="nil"/>
              <w:bottom w:val="single" w:sz="12" w:space="0" w:color="auto"/>
            </w:tcBorders>
            <w:shd w:val="clear" w:color="auto" w:fill="auto"/>
            <w:textDirection w:val="btLr"/>
          </w:tcPr>
          <w:p w:rsidR="001D2794" w:rsidRPr="0068645B" w:rsidRDefault="001D2794" w:rsidP="00CA4929">
            <w:pPr>
              <w:spacing w:line="200" w:lineRule="exact"/>
              <w:jc w:val="left"/>
              <w:cnfStyle w:val="000000000000" w:firstRow="0" w:lastRow="0" w:firstColumn="0" w:lastColumn="0" w:oddVBand="0" w:evenVBand="0" w:oddHBand="0" w:evenHBand="0" w:firstRowFirstColumn="0" w:firstRowLastColumn="0" w:lastRowFirstColumn="0" w:lastRowLastColumn="0"/>
              <w:rPr>
                <w:i/>
                <w:sz w:val="14"/>
                <w:szCs w:val="14"/>
              </w:rPr>
            </w:pPr>
            <w:r w:rsidRPr="0068645B">
              <w:rPr>
                <w:i/>
                <w:sz w:val="14"/>
                <w:szCs w:val="14"/>
              </w:rPr>
              <w:t>С</w:t>
            </w:r>
            <w:r w:rsidRPr="0068645B">
              <w:rPr>
                <w:i/>
                <w:sz w:val="14"/>
                <w:szCs w:val="14"/>
              </w:rPr>
              <w:t>у</w:t>
            </w:r>
            <w:r w:rsidRPr="0068645B">
              <w:rPr>
                <w:i/>
                <w:sz w:val="14"/>
                <w:szCs w:val="14"/>
              </w:rPr>
              <w:t>де</w:t>
            </w:r>
            <w:r w:rsidRPr="0068645B">
              <w:rPr>
                <w:i/>
                <w:sz w:val="14"/>
                <w:szCs w:val="14"/>
              </w:rPr>
              <w:t>б</w:t>
            </w:r>
            <w:r w:rsidRPr="0068645B">
              <w:rPr>
                <w:i/>
                <w:sz w:val="14"/>
                <w:szCs w:val="14"/>
              </w:rPr>
              <w:t>ное дело</w:t>
            </w:r>
          </w:p>
        </w:tc>
        <w:tc>
          <w:tcPr>
            <w:tcW w:w="491" w:type="dxa"/>
            <w:tcBorders>
              <w:top w:val="nil"/>
              <w:bottom w:val="single" w:sz="12" w:space="0" w:color="auto"/>
            </w:tcBorders>
            <w:shd w:val="clear" w:color="auto" w:fill="auto"/>
            <w:textDirection w:val="btLr"/>
          </w:tcPr>
          <w:p w:rsidR="001D2794" w:rsidRPr="0068645B" w:rsidRDefault="001D2794" w:rsidP="00CA4929">
            <w:pPr>
              <w:spacing w:line="200" w:lineRule="exact"/>
              <w:jc w:val="left"/>
              <w:cnfStyle w:val="000000000000" w:firstRow="0" w:lastRow="0" w:firstColumn="0" w:lastColumn="0" w:oddVBand="0" w:evenVBand="0" w:oddHBand="0" w:evenHBand="0" w:firstRowFirstColumn="0" w:firstRowLastColumn="0" w:lastRowFirstColumn="0" w:lastRowLastColumn="0"/>
              <w:rPr>
                <w:i/>
                <w:sz w:val="14"/>
                <w:szCs w:val="14"/>
              </w:rPr>
            </w:pPr>
            <w:r w:rsidRPr="0068645B">
              <w:rPr>
                <w:i/>
                <w:sz w:val="14"/>
                <w:szCs w:val="14"/>
              </w:rPr>
              <w:t>Ос</w:t>
            </w:r>
            <w:r w:rsidRPr="0068645B">
              <w:rPr>
                <w:i/>
                <w:sz w:val="14"/>
                <w:szCs w:val="14"/>
              </w:rPr>
              <w:t>у</w:t>
            </w:r>
            <w:r w:rsidRPr="0068645B">
              <w:rPr>
                <w:i/>
                <w:sz w:val="14"/>
                <w:szCs w:val="14"/>
              </w:rPr>
              <w:t>жденные</w:t>
            </w:r>
          </w:p>
        </w:tc>
        <w:tc>
          <w:tcPr>
            <w:tcW w:w="491" w:type="dxa"/>
            <w:tcBorders>
              <w:top w:val="nil"/>
              <w:bottom w:val="single" w:sz="12" w:space="0" w:color="auto"/>
            </w:tcBorders>
            <w:shd w:val="clear" w:color="auto" w:fill="auto"/>
            <w:textDirection w:val="btLr"/>
          </w:tcPr>
          <w:p w:rsidR="001D2794" w:rsidRPr="0068645B" w:rsidRDefault="001D2794" w:rsidP="00CA4929">
            <w:pPr>
              <w:spacing w:line="200" w:lineRule="exact"/>
              <w:jc w:val="left"/>
              <w:cnfStyle w:val="000000000000" w:firstRow="0" w:lastRow="0" w:firstColumn="0" w:lastColumn="0" w:oddVBand="0" w:evenVBand="0" w:oddHBand="0" w:evenHBand="0" w:firstRowFirstColumn="0" w:firstRowLastColumn="0" w:lastRowFirstColumn="0" w:lastRowLastColumn="0"/>
              <w:rPr>
                <w:i/>
                <w:sz w:val="14"/>
                <w:szCs w:val="14"/>
              </w:rPr>
            </w:pPr>
            <w:r w:rsidRPr="0068645B">
              <w:rPr>
                <w:i/>
                <w:sz w:val="14"/>
                <w:szCs w:val="14"/>
              </w:rPr>
              <w:t>С</w:t>
            </w:r>
            <w:r w:rsidRPr="0068645B">
              <w:rPr>
                <w:i/>
                <w:sz w:val="14"/>
                <w:szCs w:val="14"/>
              </w:rPr>
              <w:t>у</w:t>
            </w:r>
            <w:r w:rsidRPr="0068645B">
              <w:rPr>
                <w:i/>
                <w:sz w:val="14"/>
                <w:szCs w:val="14"/>
              </w:rPr>
              <w:t>де</w:t>
            </w:r>
            <w:r w:rsidRPr="0068645B">
              <w:rPr>
                <w:i/>
                <w:sz w:val="14"/>
                <w:szCs w:val="14"/>
              </w:rPr>
              <w:t>б</w:t>
            </w:r>
            <w:r w:rsidRPr="0068645B">
              <w:rPr>
                <w:i/>
                <w:sz w:val="14"/>
                <w:szCs w:val="14"/>
              </w:rPr>
              <w:t>ное дело</w:t>
            </w:r>
          </w:p>
        </w:tc>
        <w:tc>
          <w:tcPr>
            <w:tcW w:w="491" w:type="dxa"/>
            <w:tcBorders>
              <w:top w:val="nil"/>
              <w:bottom w:val="single" w:sz="12" w:space="0" w:color="auto"/>
            </w:tcBorders>
            <w:shd w:val="clear" w:color="auto" w:fill="auto"/>
            <w:textDirection w:val="btLr"/>
          </w:tcPr>
          <w:p w:rsidR="001D2794" w:rsidRPr="0068645B" w:rsidRDefault="001D2794" w:rsidP="00CA4929">
            <w:pPr>
              <w:spacing w:line="200" w:lineRule="exact"/>
              <w:jc w:val="left"/>
              <w:cnfStyle w:val="000000000000" w:firstRow="0" w:lastRow="0" w:firstColumn="0" w:lastColumn="0" w:oddVBand="0" w:evenVBand="0" w:oddHBand="0" w:evenHBand="0" w:firstRowFirstColumn="0" w:firstRowLastColumn="0" w:lastRowFirstColumn="0" w:lastRowLastColumn="0"/>
              <w:rPr>
                <w:i/>
                <w:sz w:val="14"/>
                <w:szCs w:val="14"/>
              </w:rPr>
            </w:pPr>
            <w:r w:rsidRPr="0068645B">
              <w:rPr>
                <w:i/>
                <w:sz w:val="14"/>
                <w:szCs w:val="14"/>
              </w:rPr>
              <w:t>Ос</w:t>
            </w:r>
            <w:r w:rsidRPr="0068645B">
              <w:rPr>
                <w:i/>
                <w:sz w:val="14"/>
                <w:szCs w:val="14"/>
              </w:rPr>
              <w:t>у</w:t>
            </w:r>
            <w:r w:rsidRPr="0068645B">
              <w:rPr>
                <w:i/>
                <w:sz w:val="14"/>
                <w:szCs w:val="14"/>
              </w:rPr>
              <w:t>жденные</w:t>
            </w:r>
          </w:p>
        </w:tc>
        <w:tc>
          <w:tcPr>
            <w:tcW w:w="491" w:type="dxa"/>
            <w:tcBorders>
              <w:top w:val="nil"/>
              <w:bottom w:val="single" w:sz="12" w:space="0" w:color="auto"/>
            </w:tcBorders>
            <w:shd w:val="clear" w:color="auto" w:fill="auto"/>
            <w:textDirection w:val="btLr"/>
          </w:tcPr>
          <w:p w:rsidR="001D2794" w:rsidRPr="0068645B" w:rsidRDefault="001D2794" w:rsidP="00CA4929">
            <w:pPr>
              <w:spacing w:line="200" w:lineRule="exact"/>
              <w:jc w:val="left"/>
              <w:cnfStyle w:val="000000000000" w:firstRow="0" w:lastRow="0" w:firstColumn="0" w:lastColumn="0" w:oddVBand="0" w:evenVBand="0" w:oddHBand="0" w:evenHBand="0" w:firstRowFirstColumn="0" w:firstRowLastColumn="0" w:lastRowFirstColumn="0" w:lastRowLastColumn="0"/>
              <w:rPr>
                <w:i/>
                <w:sz w:val="14"/>
                <w:szCs w:val="14"/>
              </w:rPr>
            </w:pPr>
            <w:r w:rsidRPr="0068645B">
              <w:rPr>
                <w:i/>
                <w:sz w:val="14"/>
                <w:szCs w:val="14"/>
              </w:rPr>
              <w:t>С</w:t>
            </w:r>
            <w:r w:rsidRPr="0068645B">
              <w:rPr>
                <w:i/>
                <w:sz w:val="14"/>
                <w:szCs w:val="14"/>
              </w:rPr>
              <w:t>у</w:t>
            </w:r>
            <w:r w:rsidRPr="0068645B">
              <w:rPr>
                <w:i/>
                <w:sz w:val="14"/>
                <w:szCs w:val="14"/>
              </w:rPr>
              <w:t>де</w:t>
            </w:r>
            <w:r w:rsidRPr="0068645B">
              <w:rPr>
                <w:i/>
                <w:sz w:val="14"/>
                <w:szCs w:val="14"/>
              </w:rPr>
              <w:t>б</w:t>
            </w:r>
            <w:r w:rsidRPr="0068645B">
              <w:rPr>
                <w:i/>
                <w:sz w:val="14"/>
                <w:szCs w:val="14"/>
              </w:rPr>
              <w:t>ное дело</w:t>
            </w:r>
          </w:p>
        </w:tc>
        <w:tc>
          <w:tcPr>
            <w:tcW w:w="491" w:type="dxa"/>
            <w:tcBorders>
              <w:top w:val="nil"/>
              <w:bottom w:val="single" w:sz="12" w:space="0" w:color="auto"/>
            </w:tcBorders>
            <w:shd w:val="clear" w:color="auto" w:fill="auto"/>
            <w:textDirection w:val="btLr"/>
          </w:tcPr>
          <w:p w:rsidR="001D2794" w:rsidRPr="0068645B" w:rsidRDefault="001D2794" w:rsidP="00CA4929">
            <w:pPr>
              <w:spacing w:line="200" w:lineRule="exact"/>
              <w:jc w:val="left"/>
              <w:cnfStyle w:val="000000000000" w:firstRow="0" w:lastRow="0" w:firstColumn="0" w:lastColumn="0" w:oddVBand="0" w:evenVBand="0" w:oddHBand="0" w:evenHBand="0" w:firstRowFirstColumn="0" w:firstRowLastColumn="0" w:lastRowFirstColumn="0" w:lastRowLastColumn="0"/>
              <w:rPr>
                <w:i/>
                <w:sz w:val="14"/>
                <w:szCs w:val="14"/>
              </w:rPr>
            </w:pPr>
            <w:r w:rsidRPr="0068645B">
              <w:rPr>
                <w:i/>
                <w:sz w:val="14"/>
                <w:szCs w:val="14"/>
              </w:rPr>
              <w:t>Ос</w:t>
            </w:r>
            <w:r w:rsidRPr="0068645B">
              <w:rPr>
                <w:i/>
                <w:sz w:val="14"/>
                <w:szCs w:val="14"/>
              </w:rPr>
              <w:t>у</w:t>
            </w:r>
            <w:r w:rsidRPr="0068645B">
              <w:rPr>
                <w:i/>
                <w:sz w:val="14"/>
                <w:szCs w:val="14"/>
              </w:rPr>
              <w:t>жденные</w:t>
            </w:r>
          </w:p>
        </w:tc>
        <w:tc>
          <w:tcPr>
            <w:tcW w:w="491" w:type="dxa"/>
            <w:tcBorders>
              <w:top w:val="nil"/>
              <w:bottom w:val="single" w:sz="12" w:space="0" w:color="auto"/>
            </w:tcBorders>
            <w:shd w:val="clear" w:color="auto" w:fill="auto"/>
            <w:textDirection w:val="btLr"/>
          </w:tcPr>
          <w:p w:rsidR="001D2794" w:rsidRPr="0068645B" w:rsidRDefault="001D2794" w:rsidP="00CA4929">
            <w:pPr>
              <w:spacing w:line="200" w:lineRule="exact"/>
              <w:jc w:val="left"/>
              <w:cnfStyle w:val="000000000000" w:firstRow="0" w:lastRow="0" w:firstColumn="0" w:lastColumn="0" w:oddVBand="0" w:evenVBand="0" w:oddHBand="0" w:evenHBand="0" w:firstRowFirstColumn="0" w:firstRowLastColumn="0" w:lastRowFirstColumn="0" w:lastRowLastColumn="0"/>
              <w:rPr>
                <w:i/>
                <w:sz w:val="14"/>
                <w:szCs w:val="14"/>
              </w:rPr>
            </w:pPr>
            <w:r w:rsidRPr="0068645B">
              <w:rPr>
                <w:i/>
                <w:sz w:val="14"/>
                <w:szCs w:val="14"/>
              </w:rPr>
              <w:t>С</w:t>
            </w:r>
            <w:r w:rsidRPr="0068645B">
              <w:rPr>
                <w:i/>
                <w:sz w:val="14"/>
                <w:szCs w:val="14"/>
              </w:rPr>
              <w:t>у</w:t>
            </w:r>
            <w:r w:rsidRPr="0068645B">
              <w:rPr>
                <w:i/>
                <w:sz w:val="14"/>
                <w:szCs w:val="14"/>
              </w:rPr>
              <w:t>де</w:t>
            </w:r>
            <w:r w:rsidRPr="0068645B">
              <w:rPr>
                <w:i/>
                <w:sz w:val="14"/>
                <w:szCs w:val="14"/>
              </w:rPr>
              <w:t>б</w:t>
            </w:r>
            <w:r w:rsidRPr="0068645B">
              <w:rPr>
                <w:i/>
                <w:sz w:val="14"/>
                <w:szCs w:val="14"/>
              </w:rPr>
              <w:t>ное дело</w:t>
            </w:r>
          </w:p>
        </w:tc>
        <w:tc>
          <w:tcPr>
            <w:tcW w:w="491" w:type="dxa"/>
            <w:tcBorders>
              <w:top w:val="nil"/>
              <w:bottom w:val="single" w:sz="12" w:space="0" w:color="auto"/>
            </w:tcBorders>
            <w:shd w:val="clear" w:color="auto" w:fill="auto"/>
            <w:textDirection w:val="btLr"/>
          </w:tcPr>
          <w:p w:rsidR="001D2794" w:rsidRPr="0068645B" w:rsidRDefault="001D2794" w:rsidP="00CA4929">
            <w:pPr>
              <w:spacing w:line="200" w:lineRule="exact"/>
              <w:jc w:val="left"/>
              <w:cnfStyle w:val="000000000000" w:firstRow="0" w:lastRow="0" w:firstColumn="0" w:lastColumn="0" w:oddVBand="0" w:evenVBand="0" w:oddHBand="0" w:evenHBand="0" w:firstRowFirstColumn="0" w:firstRowLastColumn="0" w:lastRowFirstColumn="0" w:lastRowLastColumn="0"/>
              <w:rPr>
                <w:i/>
                <w:sz w:val="14"/>
                <w:szCs w:val="14"/>
              </w:rPr>
            </w:pPr>
            <w:r w:rsidRPr="0068645B">
              <w:rPr>
                <w:i/>
                <w:sz w:val="14"/>
                <w:szCs w:val="14"/>
              </w:rPr>
              <w:t>Ос</w:t>
            </w:r>
            <w:r w:rsidRPr="0068645B">
              <w:rPr>
                <w:i/>
                <w:sz w:val="14"/>
                <w:szCs w:val="14"/>
              </w:rPr>
              <w:t>у</w:t>
            </w:r>
            <w:r w:rsidRPr="0068645B">
              <w:rPr>
                <w:i/>
                <w:sz w:val="14"/>
                <w:szCs w:val="14"/>
              </w:rPr>
              <w:t>жденные</w:t>
            </w:r>
          </w:p>
        </w:tc>
        <w:tc>
          <w:tcPr>
            <w:tcW w:w="491" w:type="dxa"/>
            <w:tcBorders>
              <w:top w:val="nil"/>
              <w:bottom w:val="single" w:sz="12" w:space="0" w:color="auto"/>
            </w:tcBorders>
            <w:shd w:val="clear" w:color="auto" w:fill="auto"/>
            <w:textDirection w:val="btLr"/>
          </w:tcPr>
          <w:p w:rsidR="001D2794" w:rsidRPr="0068645B" w:rsidRDefault="001D2794" w:rsidP="00CA4929">
            <w:pPr>
              <w:spacing w:line="200" w:lineRule="exact"/>
              <w:jc w:val="left"/>
              <w:cnfStyle w:val="000000000000" w:firstRow="0" w:lastRow="0" w:firstColumn="0" w:lastColumn="0" w:oddVBand="0" w:evenVBand="0" w:oddHBand="0" w:evenHBand="0" w:firstRowFirstColumn="0" w:firstRowLastColumn="0" w:lastRowFirstColumn="0" w:lastRowLastColumn="0"/>
              <w:rPr>
                <w:i/>
                <w:sz w:val="14"/>
                <w:szCs w:val="14"/>
              </w:rPr>
            </w:pPr>
            <w:r w:rsidRPr="0068645B">
              <w:rPr>
                <w:i/>
                <w:sz w:val="14"/>
                <w:szCs w:val="14"/>
              </w:rPr>
              <w:t>С</w:t>
            </w:r>
            <w:r w:rsidRPr="0068645B">
              <w:rPr>
                <w:i/>
                <w:sz w:val="14"/>
                <w:szCs w:val="14"/>
              </w:rPr>
              <w:t>у</w:t>
            </w:r>
            <w:r w:rsidRPr="0068645B">
              <w:rPr>
                <w:i/>
                <w:sz w:val="14"/>
                <w:szCs w:val="14"/>
              </w:rPr>
              <w:t>де</w:t>
            </w:r>
            <w:r w:rsidRPr="0068645B">
              <w:rPr>
                <w:i/>
                <w:sz w:val="14"/>
                <w:szCs w:val="14"/>
              </w:rPr>
              <w:t>б</w:t>
            </w:r>
            <w:r w:rsidRPr="0068645B">
              <w:rPr>
                <w:i/>
                <w:sz w:val="14"/>
                <w:szCs w:val="14"/>
              </w:rPr>
              <w:t>ное дело</w:t>
            </w:r>
          </w:p>
        </w:tc>
        <w:tc>
          <w:tcPr>
            <w:tcW w:w="491" w:type="dxa"/>
            <w:tcBorders>
              <w:top w:val="nil"/>
              <w:bottom w:val="single" w:sz="12" w:space="0" w:color="auto"/>
            </w:tcBorders>
            <w:shd w:val="clear" w:color="auto" w:fill="auto"/>
            <w:textDirection w:val="btLr"/>
          </w:tcPr>
          <w:p w:rsidR="001D2794" w:rsidRPr="0068645B" w:rsidRDefault="001D2794" w:rsidP="00CA4929">
            <w:pPr>
              <w:spacing w:line="200" w:lineRule="exact"/>
              <w:jc w:val="left"/>
              <w:cnfStyle w:val="000000000000" w:firstRow="0" w:lastRow="0" w:firstColumn="0" w:lastColumn="0" w:oddVBand="0" w:evenVBand="0" w:oddHBand="0" w:evenHBand="0" w:firstRowFirstColumn="0" w:firstRowLastColumn="0" w:lastRowFirstColumn="0" w:lastRowLastColumn="0"/>
              <w:rPr>
                <w:i/>
                <w:sz w:val="14"/>
                <w:szCs w:val="14"/>
              </w:rPr>
            </w:pPr>
            <w:r w:rsidRPr="0068645B">
              <w:rPr>
                <w:i/>
                <w:sz w:val="14"/>
                <w:szCs w:val="14"/>
              </w:rPr>
              <w:t>Ос</w:t>
            </w:r>
            <w:r w:rsidRPr="0068645B">
              <w:rPr>
                <w:i/>
                <w:sz w:val="14"/>
                <w:szCs w:val="14"/>
              </w:rPr>
              <w:t>у</w:t>
            </w:r>
            <w:r w:rsidRPr="0068645B">
              <w:rPr>
                <w:i/>
                <w:sz w:val="14"/>
                <w:szCs w:val="14"/>
              </w:rPr>
              <w:t>жденные</w:t>
            </w:r>
          </w:p>
        </w:tc>
      </w:tr>
      <w:tr w:rsidR="001D2794" w:rsidRPr="008F490F" w:rsidTr="009E7236">
        <w:trPr>
          <w:cantSplit/>
        </w:trPr>
        <w:tc>
          <w:tcPr>
            <w:cnfStyle w:val="001000000000" w:firstRow="0" w:lastRow="0" w:firstColumn="1" w:lastColumn="0" w:oddVBand="0" w:evenVBand="0" w:oddHBand="0" w:evenHBand="0" w:firstRowFirstColumn="0" w:firstRowLastColumn="0" w:lastRowFirstColumn="0" w:lastRowLastColumn="0"/>
            <w:tcW w:w="492" w:type="dxa"/>
            <w:tcBorders>
              <w:top w:val="single" w:sz="12" w:space="0" w:color="auto"/>
            </w:tcBorders>
            <w:vAlign w:val="top"/>
          </w:tcPr>
          <w:p w:rsidR="001D2794" w:rsidRPr="008F490F" w:rsidRDefault="001D2794" w:rsidP="008F490F">
            <w:pPr>
              <w:spacing w:before="0" w:after="0" w:line="220" w:lineRule="exact"/>
              <w:ind w:right="113"/>
              <w:jc w:val="right"/>
              <w:rPr>
                <w:sz w:val="16"/>
                <w:szCs w:val="16"/>
              </w:rPr>
            </w:pPr>
            <w:r w:rsidRPr="008F490F">
              <w:rPr>
                <w:sz w:val="16"/>
                <w:szCs w:val="16"/>
              </w:rPr>
              <w:t>73</w:t>
            </w:r>
          </w:p>
        </w:tc>
        <w:tc>
          <w:tcPr>
            <w:tcW w:w="492" w:type="dxa"/>
            <w:tcBorders>
              <w:top w:val="single" w:sz="12" w:space="0" w:color="auto"/>
            </w:tcBorders>
          </w:tcPr>
          <w:p w:rsidR="001D2794" w:rsidRPr="008F490F" w:rsidRDefault="001D2794" w:rsidP="008F490F">
            <w:pPr>
              <w:spacing w:before="0" w:after="0" w:line="220" w:lineRule="exact"/>
              <w:ind w:right="113"/>
              <w:cnfStyle w:val="000000000000" w:firstRow="0" w:lastRow="0" w:firstColumn="0" w:lastColumn="0" w:oddVBand="0" w:evenVBand="0" w:oddHBand="0" w:evenHBand="0" w:firstRowFirstColumn="0" w:firstRowLastColumn="0" w:lastRowFirstColumn="0" w:lastRowLastColumn="0"/>
              <w:rPr>
                <w:sz w:val="16"/>
                <w:szCs w:val="16"/>
              </w:rPr>
            </w:pPr>
            <w:r w:rsidRPr="008F490F">
              <w:rPr>
                <w:sz w:val="16"/>
                <w:szCs w:val="16"/>
              </w:rPr>
              <w:t>-</w:t>
            </w:r>
          </w:p>
        </w:tc>
        <w:tc>
          <w:tcPr>
            <w:tcW w:w="492" w:type="dxa"/>
            <w:tcBorders>
              <w:top w:val="single" w:sz="12" w:space="0" w:color="auto"/>
            </w:tcBorders>
          </w:tcPr>
          <w:p w:rsidR="001D2794" w:rsidRPr="008F490F" w:rsidRDefault="001D2794" w:rsidP="008F490F">
            <w:pPr>
              <w:spacing w:before="0" w:after="0" w:line="220" w:lineRule="exact"/>
              <w:ind w:right="113"/>
              <w:cnfStyle w:val="000000000000" w:firstRow="0" w:lastRow="0" w:firstColumn="0" w:lastColumn="0" w:oddVBand="0" w:evenVBand="0" w:oddHBand="0" w:evenHBand="0" w:firstRowFirstColumn="0" w:firstRowLastColumn="0" w:lastRowFirstColumn="0" w:lastRowLastColumn="0"/>
              <w:rPr>
                <w:sz w:val="16"/>
                <w:szCs w:val="16"/>
              </w:rPr>
            </w:pPr>
            <w:r w:rsidRPr="008F490F">
              <w:rPr>
                <w:sz w:val="16"/>
                <w:szCs w:val="16"/>
              </w:rPr>
              <w:t>-</w:t>
            </w:r>
          </w:p>
        </w:tc>
        <w:tc>
          <w:tcPr>
            <w:tcW w:w="492" w:type="dxa"/>
            <w:tcBorders>
              <w:top w:val="single" w:sz="12" w:space="0" w:color="auto"/>
            </w:tcBorders>
          </w:tcPr>
          <w:p w:rsidR="001D2794" w:rsidRPr="008F490F" w:rsidRDefault="001D2794" w:rsidP="008F490F">
            <w:pPr>
              <w:spacing w:before="0" w:after="0" w:line="220" w:lineRule="exact"/>
              <w:ind w:right="113"/>
              <w:cnfStyle w:val="000000000000" w:firstRow="0" w:lastRow="0" w:firstColumn="0" w:lastColumn="0" w:oddVBand="0" w:evenVBand="0" w:oddHBand="0" w:evenHBand="0" w:firstRowFirstColumn="0" w:firstRowLastColumn="0" w:lastRowFirstColumn="0" w:lastRowLastColumn="0"/>
              <w:rPr>
                <w:sz w:val="16"/>
                <w:szCs w:val="16"/>
              </w:rPr>
            </w:pPr>
            <w:r w:rsidRPr="008F490F">
              <w:rPr>
                <w:sz w:val="16"/>
                <w:szCs w:val="16"/>
              </w:rPr>
              <w:t>-</w:t>
            </w:r>
          </w:p>
        </w:tc>
        <w:tc>
          <w:tcPr>
            <w:tcW w:w="492" w:type="dxa"/>
            <w:tcBorders>
              <w:top w:val="single" w:sz="12" w:space="0" w:color="auto"/>
            </w:tcBorders>
          </w:tcPr>
          <w:p w:rsidR="001D2794" w:rsidRPr="008F490F" w:rsidRDefault="001D2794" w:rsidP="008F490F">
            <w:pPr>
              <w:spacing w:before="0" w:after="0" w:line="220" w:lineRule="exact"/>
              <w:ind w:right="113"/>
              <w:cnfStyle w:val="000000000000" w:firstRow="0" w:lastRow="0" w:firstColumn="0" w:lastColumn="0" w:oddVBand="0" w:evenVBand="0" w:oddHBand="0" w:evenHBand="0" w:firstRowFirstColumn="0" w:firstRowLastColumn="0" w:lastRowFirstColumn="0" w:lastRowLastColumn="0"/>
              <w:rPr>
                <w:sz w:val="16"/>
                <w:szCs w:val="16"/>
              </w:rPr>
            </w:pPr>
            <w:r w:rsidRPr="008F490F">
              <w:rPr>
                <w:sz w:val="16"/>
                <w:szCs w:val="16"/>
              </w:rPr>
              <w:t>-</w:t>
            </w:r>
          </w:p>
        </w:tc>
        <w:tc>
          <w:tcPr>
            <w:tcW w:w="491" w:type="dxa"/>
            <w:tcBorders>
              <w:top w:val="single" w:sz="12" w:space="0" w:color="auto"/>
            </w:tcBorders>
          </w:tcPr>
          <w:p w:rsidR="001D2794" w:rsidRPr="008F490F" w:rsidRDefault="001D2794" w:rsidP="008F490F">
            <w:pPr>
              <w:spacing w:before="0" w:after="0" w:line="220" w:lineRule="exact"/>
              <w:ind w:right="113"/>
              <w:cnfStyle w:val="000000000000" w:firstRow="0" w:lastRow="0" w:firstColumn="0" w:lastColumn="0" w:oddVBand="0" w:evenVBand="0" w:oddHBand="0" w:evenHBand="0" w:firstRowFirstColumn="0" w:firstRowLastColumn="0" w:lastRowFirstColumn="0" w:lastRowLastColumn="0"/>
              <w:rPr>
                <w:sz w:val="16"/>
                <w:szCs w:val="16"/>
              </w:rPr>
            </w:pPr>
            <w:r w:rsidRPr="008F490F">
              <w:rPr>
                <w:sz w:val="16"/>
                <w:szCs w:val="16"/>
              </w:rPr>
              <w:t>-</w:t>
            </w:r>
          </w:p>
        </w:tc>
        <w:tc>
          <w:tcPr>
            <w:tcW w:w="491" w:type="dxa"/>
            <w:tcBorders>
              <w:top w:val="single" w:sz="12" w:space="0" w:color="auto"/>
            </w:tcBorders>
          </w:tcPr>
          <w:p w:rsidR="001D2794" w:rsidRPr="008F490F" w:rsidRDefault="001D2794" w:rsidP="008F490F">
            <w:pPr>
              <w:spacing w:before="0" w:after="0" w:line="220" w:lineRule="exact"/>
              <w:ind w:right="113"/>
              <w:cnfStyle w:val="000000000000" w:firstRow="0" w:lastRow="0" w:firstColumn="0" w:lastColumn="0" w:oddVBand="0" w:evenVBand="0" w:oddHBand="0" w:evenHBand="0" w:firstRowFirstColumn="0" w:firstRowLastColumn="0" w:lastRowFirstColumn="0" w:lastRowLastColumn="0"/>
              <w:rPr>
                <w:sz w:val="16"/>
                <w:szCs w:val="16"/>
              </w:rPr>
            </w:pPr>
            <w:r w:rsidRPr="008F490F">
              <w:rPr>
                <w:sz w:val="16"/>
                <w:szCs w:val="16"/>
              </w:rPr>
              <w:t>-</w:t>
            </w:r>
          </w:p>
        </w:tc>
        <w:tc>
          <w:tcPr>
            <w:tcW w:w="491" w:type="dxa"/>
            <w:tcBorders>
              <w:top w:val="single" w:sz="12" w:space="0" w:color="auto"/>
            </w:tcBorders>
          </w:tcPr>
          <w:p w:rsidR="001D2794" w:rsidRPr="008F490F" w:rsidRDefault="001D2794" w:rsidP="008F490F">
            <w:pPr>
              <w:spacing w:before="0" w:after="0" w:line="220" w:lineRule="exact"/>
              <w:ind w:right="113"/>
              <w:cnfStyle w:val="000000000000" w:firstRow="0" w:lastRow="0" w:firstColumn="0" w:lastColumn="0" w:oddVBand="0" w:evenVBand="0" w:oddHBand="0" w:evenHBand="0" w:firstRowFirstColumn="0" w:firstRowLastColumn="0" w:lastRowFirstColumn="0" w:lastRowLastColumn="0"/>
              <w:rPr>
                <w:sz w:val="16"/>
                <w:szCs w:val="16"/>
              </w:rPr>
            </w:pPr>
            <w:r w:rsidRPr="008F490F">
              <w:rPr>
                <w:sz w:val="16"/>
                <w:szCs w:val="16"/>
              </w:rPr>
              <w:t>-</w:t>
            </w:r>
          </w:p>
        </w:tc>
        <w:tc>
          <w:tcPr>
            <w:tcW w:w="491" w:type="dxa"/>
            <w:tcBorders>
              <w:top w:val="single" w:sz="12" w:space="0" w:color="auto"/>
            </w:tcBorders>
          </w:tcPr>
          <w:p w:rsidR="001D2794" w:rsidRPr="008F490F" w:rsidRDefault="001D2794" w:rsidP="008F490F">
            <w:pPr>
              <w:spacing w:before="0" w:after="0" w:line="220" w:lineRule="exact"/>
              <w:ind w:right="113"/>
              <w:cnfStyle w:val="000000000000" w:firstRow="0" w:lastRow="0" w:firstColumn="0" w:lastColumn="0" w:oddVBand="0" w:evenVBand="0" w:oddHBand="0" w:evenHBand="0" w:firstRowFirstColumn="0" w:firstRowLastColumn="0" w:lastRowFirstColumn="0" w:lastRowLastColumn="0"/>
              <w:rPr>
                <w:sz w:val="16"/>
                <w:szCs w:val="16"/>
              </w:rPr>
            </w:pPr>
            <w:r w:rsidRPr="008F490F">
              <w:rPr>
                <w:sz w:val="16"/>
                <w:szCs w:val="16"/>
              </w:rPr>
              <w:t>-</w:t>
            </w:r>
          </w:p>
        </w:tc>
        <w:tc>
          <w:tcPr>
            <w:tcW w:w="491" w:type="dxa"/>
            <w:tcBorders>
              <w:top w:val="single" w:sz="12" w:space="0" w:color="auto"/>
            </w:tcBorders>
          </w:tcPr>
          <w:p w:rsidR="001D2794" w:rsidRPr="008F490F" w:rsidRDefault="001D2794" w:rsidP="008F490F">
            <w:pPr>
              <w:spacing w:before="0" w:after="0" w:line="220" w:lineRule="exact"/>
              <w:ind w:right="113"/>
              <w:cnfStyle w:val="000000000000" w:firstRow="0" w:lastRow="0" w:firstColumn="0" w:lastColumn="0" w:oddVBand="0" w:evenVBand="0" w:oddHBand="0" w:evenHBand="0" w:firstRowFirstColumn="0" w:firstRowLastColumn="0" w:lastRowFirstColumn="0" w:lastRowLastColumn="0"/>
              <w:rPr>
                <w:sz w:val="16"/>
                <w:szCs w:val="16"/>
              </w:rPr>
            </w:pPr>
            <w:r w:rsidRPr="008F490F">
              <w:rPr>
                <w:sz w:val="16"/>
                <w:szCs w:val="16"/>
              </w:rPr>
              <w:t>-</w:t>
            </w:r>
          </w:p>
        </w:tc>
        <w:tc>
          <w:tcPr>
            <w:tcW w:w="491" w:type="dxa"/>
            <w:tcBorders>
              <w:top w:val="single" w:sz="12" w:space="0" w:color="auto"/>
            </w:tcBorders>
          </w:tcPr>
          <w:p w:rsidR="001D2794" w:rsidRPr="008F490F" w:rsidRDefault="001D2794" w:rsidP="008F490F">
            <w:pPr>
              <w:spacing w:before="0" w:after="0" w:line="220" w:lineRule="exact"/>
              <w:ind w:right="113"/>
              <w:cnfStyle w:val="000000000000" w:firstRow="0" w:lastRow="0" w:firstColumn="0" w:lastColumn="0" w:oddVBand="0" w:evenVBand="0" w:oddHBand="0" w:evenHBand="0" w:firstRowFirstColumn="0" w:firstRowLastColumn="0" w:lastRowFirstColumn="0" w:lastRowLastColumn="0"/>
              <w:rPr>
                <w:sz w:val="16"/>
                <w:szCs w:val="16"/>
              </w:rPr>
            </w:pPr>
            <w:r w:rsidRPr="008F490F">
              <w:rPr>
                <w:sz w:val="16"/>
                <w:szCs w:val="16"/>
              </w:rPr>
              <w:t>-</w:t>
            </w:r>
          </w:p>
        </w:tc>
        <w:tc>
          <w:tcPr>
            <w:tcW w:w="491" w:type="dxa"/>
            <w:tcBorders>
              <w:top w:val="single" w:sz="12" w:space="0" w:color="auto"/>
            </w:tcBorders>
          </w:tcPr>
          <w:p w:rsidR="001D2794" w:rsidRPr="008F490F" w:rsidRDefault="001D2794" w:rsidP="008F490F">
            <w:pPr>
              <w:spacing w:before="0" w:after="0" w:line="220" w:lineRule="exact"/>
              <w:ind w:right="113"/>
              <w:cnfStyle w:val="000000000000" w:firstRow="0" w:lastRow="0" w:firstColumn="0" w:lastColumn="0" w:oddVBand="0" w:evenVBand="0" w:oddHBand="0" w:evenHBand="0" w:firstRowFirstColumn="0" w:firstRowLastColumn="0" w:lastRowFirstColumn="0" w:lastRowLastColumn="0"/>
              <w:rPr>
                <w:sz w:val="16"/>
                <w:szCs w:val="16"/>
              </w:rPr>
            </w:pPr>
            <w:r w:rsidRPr="008F490F">
              <w:rPr>
                <w:sz w:val="16"/>
                <w:szCs w:val="16"/>
              </w:rPr>
              <w:t>-</w:t>
            </w:r>
          </w:p>
        </w:tc>
        <w:tc>
          <w:tcPr>
            <w:tcW w:w="491" w:type="dxa"/>
            <w:tcBorders>
              <w:top w:val="single" w:sz="12" w:space="0" w:color="auto"/>
            </w:tcBorders>
          </w:tcPr>
          <w:p w:rsidR="001D2794" w:rsidRPr="008F490F" w:rsidRDefault="001D2794" w:rsidP="008F490F">
            <w:pPr>
              <w:spacing w:before="0" w:after="0" w:line="220" w:lineRule="exact"/>
              <w:ind w:right="113"/>
              <w:cnfStyle w:val="000000000000" w:firstRow="0" w:lastRow="0" w:firstColumn="0" w:lastColumn="0" w:oddVBand="0" w:evenVBand="0" w:oddHBand="0" w:evenHBand="0" w:firstRowFirstColumn="0" w:firstRowLastColumn="0" w:lastRowFirstColumn="0" w:lastRowLastColumn="0"/>
              <w:rPr>
                <w:sz w:val="16"/>
                <w:szCs w:val="16"/>
              </w:rPr>
            </w:pPr>
            <w:r w:rsidRPr="008F490F">
              <w:rPr>
                <w:sz w:val="16"/>
                <w:szCs w:val="16"/>
              </w:rPr>
              <w:t>-</w:t>
            </w:r>
          </w:p>
        </w:tc>
        <w:tc>
          <w:tcPr>
            <w:tcW w:w="491" w:type="dxa"/>
            <w:tcBorders>
              <w:top w:val="single" w:sz="12" w:space="0" w:color="auto"/>
            </w:tcBorders>
          </w:tcPr>
          <w:p w:rsidR="001D2794" w:rsidRPr="008F490F" w:rsidRDefault="001D2794" w:rsidP="008F490F">
            <w:pPr>
              <w:spacing w:before="0" w:after="0" w:line="220" w:lineRule="exact"/>
              <w:ind w:right="113"/>
              <w:cnfStyle w:val="000000000000" w:firstRow="0" w:lastRow="0" w:firstColumn="0" w:lastColumn="0" w:oddVBand="0" w:evenVBand="0" w:oddHBand="0" w:evenHBand="0" w:firstRowFirstColumn="0" w:firstRowLastColumn="0" w:lastRowFirstColumn="0" w:lastRowLastColumn="0"/>
              <w:rPr>
                <w:sz w:val="16"/>
                <w:szCs w:val="16"/>
              </w:rPr>
            </w:pPr>
            <w:r w:rsidRPr="008F490F">
              <w:rPr>
                <w:sz w:val="16"/>
                <w:szCs w:val="16"/>
              </w:rPr>
              <w:t>-</w:t>
            </w:r>
          </w:p>
        </w:tc>
        <w:tc>
          <w:tcPr>
            <w:tcW w:w="491" w:type="dxa"/>
            <w:tcBorders>
              <w:top w:val="single" w:sz="12" w:space="0" w:color="auto"/>
            </w:tcBorders>
          </w:tcPr>
          <w:p w:rsidR="001D2794" w:rsidRPr="008F490F" w:rsidRDefault="001D2794" w:rsidP="008F490F">
            <w:pPr>
              <w:spacing w:before="0" w:after="0" w:line="220" w:lineRule="exact"/>
              <w:ind w:right="113"/>
              <w:cnfStyle w:val="000000000000" w:firstRow="0" w:lastRow="0" w:firstColumn="0" w:lastColumn="0" w:oddVBand="0" w:evenVBand="0" w:oddHBand="0" w:evenHBand="0" w:firstRowFirstColumn="0" w:firstRowLastColumn="0" w:lastRowFirstColumn="0" w:lastRowLastColumn="0"/>
              <w:rPr>
                <w:sz w:val="16"/>
                <w:szCs w:val="16"/>
              </w:rPr>
            </w:pPr>
            <w:r w:rsidRPr="008F490F">
              <w:rPr>
                <w:sz w:val="16"/>
                <w:szCs w:val="16"/>
              </w:rPr>
              <w:t>-</w:t>
            </w:r>
          </w:p>
        </w:tc>
      </w:tr>
      <w:tr w:rsidR="001D2794" w:rsidRPr="008F490F" w:rsidTr="00CA4929">
        <w:trPr>
          <w:cantSplit/>
        </w:trPr>
        <w:tc>
          <w:tcPr>
            <w:cnfStyle w:val="001000000000" w:firstRow="0" w:lastRow="0" w:firstColumn="1" w:lastColumn="0" w:oddVBand="0" w:evenVBand="0" w:oddHBand="0" w:evenHBand="0" w:firstRowFirstColumn="0" w:firstRowLastColumn="0" w:lastRowFirstColumn="0" w:lastRowLastColumn="0"/>
            <w:tcW w:w="492" w:type="dxa"/>
            <w:vAlign w:val="top"/>
          </w:tcPr>
          <w:p w:rsidR="001D2794" w:rsidRPr="008F490F" w:rsidRDefault="001D2794" w:rsidP="008F490F">
            <w:pPr>
              <w:spacing w:before="0" w:after="0" w:line="220" w:lineRule="exact"/>
              <w:ind w:right="113"/>
              <w:jc w:val="right"/>
              <w:rPr>
                <w:sz w:val="16"/>
                <w:szCs w:val="16"/>
              </w:rPr>
            </w:pPr>
            <w:r w:rsidRPr="008F490F">
              <w:rPr>
                <w:sz w:val="16"/>
                <w:szCs w:val="16"/>
              </w:rPr>
              <w:t>74</w:t>
            </w:r>
          </w:p>
        </w:tc>
        <w:tc>
          <w:tcPr>
            <w:tcW w:w="492" w:type="dxa"/>
            <w:tcBorders>
              <w:bottom w:val="nil"/>
            </w:tcBorders>
          </w:tcPr>
          <w:p w:rsidR="001D2794" w:rsidRPr="008F490F" w:rsidRDefault="001D2794" w:rsidP="008F490F">
            <w:pPr>
              <w:spacing w:before="0" w:after="0" w:line="220" w:lineRule="exact"/>
              <w:ind w:right="113"/>
              <w:cnfStyle w:val="000000000000" w:firstRow="0" w:lastRow="0" w:firstColumn="0" w:lastColumn="0" w:oddVBand="0" w:evenVBand="0" w:oddHBand="0" w:evenHBand="0" w:firstRowFirstColumn="0" w:firstRowLastColumn="0" w:lastRowFirstColumn="0" w:lastRowLastColumn="0"/>
              <w:rPr>
                <w:sz w:val="16"/>
                <w:szCs w:val="16"/>
              </w:rPr>
            </w:pPr>
            <w:r w:rsidRPr="008F490F">
              <w:rPr>
                <w:sz w:val="16"/>
                <w:szCs w:val="16"/>
              </w:rPr>
              <w:t>-</w:t>
            </w:r>
          </w:p>
        </w:tc>
        <w:tc>
          <w:tcPr>
            <w:tcW w:w="492" w:type="dxa"/>
            <w:tcBorders>
              <w:bottom w:val="nil"/>
            </w:tcBorders>
          </w:tcPr>
          <w:p w:rsidR="001D2794" w:rsidRPr="008F490F" w:rsidRDefault="001D2794" w:rsidP="008F490F">
            <w:pPr>
              <w:spacing w:before="0" w:after="0" w:line="220" w:lineRule="exact"/>
              <w:ind w:right="113"/>
              <w:cnfStyle w:val="000000000000" w:firstRow="0" w:lastRow="0" w:firstColumn="0" w:lastColumn="0" w:oddVBand="0" w:evenVBand="0" w:oddHBand="0" w:evenHBand="0" w:firstRowFirstColumn="0" w:firstRowLastColumn="0" w:lastRowFirstColumn="0" w:lastRowLastColumn="0"/>
              <w:rPr>
                <w:sz w:val="16"/>
                <w:szCs w:val="16"/>
              </w:rPr>
            </w:pPr>
            <w:r w:rsidRPr="008F490F">
              <w:rPr>
                <w:sz w:val="16"/>
                <w:szCs w:val="16"/>
              </w:rPr>
              <w:t>-</w:t>
            </w:r>
          </w:p>
        </w:tc>
        <w:tc>
          <w:tcPr>
            <w:tcW w:w="492" w:type="dxa"/>
            <w:tcBorders>
              <w:bottom w:val="nil"/>
            </w:tcBorders>
          </w:tcPr>
          <w:p w:rsidR="001D2794" w:rsidRPr="008F490F" w:rsidRDefault="001D2794" w:rsidP="008F490F">
            <w:pPr>
              <w:spacing w:before="0" w:after="0" w:line="220" w:lineRule="exact"/>
              <w:ind w:right="113"/>
              <w:cnfStyle w:val="000000000000" w:firstRow="0" w:lastRow="0" w:firstColumn="0" w:lastColumn="0" w:oddVBand="0" w:evenVBand="0" w:oddHBand="0" w:evenHBand="0" w:firstRowFirstColumn="0" w:firstRowLastColumn="0" w:lastRowFirstColumn="0" w:lastRowLastColumn="0"/>
              <w:rPr>
                <w:sz w:val="16"/>
                <w:szCs w:val="16"/>
              </w:rPr>
            </w:pPr>
            <w:r w:rsidRPr="008F490F">
              <w:rPr>
                <w:sz w:val="16"/>
                <w:szCs w:val="16"/>
              </w:rPr>
              <w:t>-</w:t>
            </w:r>
          </w:p>
        </w:tc>
        <w:tc>
          <w:tcPr>
            <w:tcW w:w="492" w:type="dxa"/>
            <w:tcBorders>
              <w:bottom w:val="nil"/>
            </w:tcBorders>
          </w:tcPr>
          <w:p w:rsidR="001D2794" w:rsidRPr="008F490F" w:rsidRDefault="001D2794" w:rsidP="008F490F">
            <w:pPr>
              <w:spacing w:before="0" w:after="0" w:line="220" w:lineRule="exact"/>
              <w:ind w:right="113"/>
              <w:cnfStyle w:val="000000000000" w:firstRow="0" w:lastRow="0" w:firstColumn="0" w:lastColumn="0" w:oddVBand="0" w:evenVBand="0" w:oddHBand="0" w:evenHBand="0" w:firstRowFirstColumn="0" w:firstRowLastColumn="0" w:lastRowFirstColumn="0" w:lastRowLastColumn="0"/>
              <w:rPr>
                <w:sz w:val="16"/>
                <w:szCs w:val="16"/>
              </w:rPr>
            </w:pPr>
            <w:r w:rsidRPr="008F490F">
              <w:rPr>
                <w:sz w:val="16"/>
                <w:szCs w:val="16"/>
              </w:rPr>
              <w:t>-</w:t>
            </w:r>
          </w:p>
        </w:tc>
        <w:tc>
          <w:tcPr>
            <w:tcW w:w="491" w:type="dxa"/>
            <w:tcBorders>
              <w:bottom w:val="nil"/>
            </w:tcBorders>
          </w:tcPr>
          <w:p w:rsidR="001D2794" w:rsidRPr="008F490F" w:rsidRDefault="001D2794" w:rsidP="008F490F">
            <w:pPr>
              <w:spacing w:before="0" w:after="0" w:line="220" w:lineRule="exact"/>
              <w:ind w:right="113"/>
              <w:cnfStyle w:val="000000000000" w:firstRow="0" w:lastRow="0" w:firstColumn="0" w:lastColumn="0" w:oddVBand="0" w:evenVBand="0" w:oddHBand="0" w:evenHBand="0" w:firstRowFirstColumn="0" w:firstRowLastColumn="0" w:lastRowFirstColumn="0" w:lastRowLastColumn="0"/>
              <w:rPr>
                <w:sz w:val="16"/>
                <w:szCs w:val="16"/>
              </w:rPr>
            </w:pPr>
            <w:r w:rsidRPr="008F490F">
              <w:rPr>
                <w:sz w:val="16"/>
                <w:szCs w:val="16"/>
              </w:rPr>
              <w:t>-</w:t>
            </w:r>
          </w:p>
        </w:tc>
        <w:tc>
          <w:tcPr>
            <w:tcW w:w="491" w:type="dxa"/>
            <w:tcBorders>
              <w:bottom w:val="nil"/>
            </w:tcBorders>
          </w:tcPr>
          <w:p w:rsidR="001D2794" w:rsidRPr="008F490F" w:rsidRDefault="001D2794" w:rsidP="008F490F">
            <w:pPr>
              <w:spacing w:before="0" w:after="0" w:line="220" w:lineRule="exact"/>
              <w:ind w:right="113"/>
              <w:cnfStyle w:val="000000000000" w:firstRow="0" w:lastRow="0" w:firstColumn="0" w:lastColumn="0" w:oddVBand="0" w:evenVBand="0" w:oddHBand="0" w:evenHBand="0" w:firstRowFirstColumn="0" w:firstRowLastColumn="0" w:lastRowFirstColumn="0" w:lastRowLastColumn="0"/>
              <w:rPr>
                <w:sz w:val="16"/>
                <w:szCs w:val="16"/>
              </w:rPr>
            </w:pPr>
            <w:r w:rsidRPr="008F490F">
              <w:rPr>
                <w:sz w:val="16"/>
                <w:szCs w:val="16"/>
              </w:rPr>
              <w:t>-</w:t>
            </w:r>
          </w:p>
        </w:tc>
        <w:tc>
          <w:tcPr>
            <w:tcW w:w="491" w:type="dxa"/>
            <w:tcBorders>
              <w:bottom w:val="nil"/>
            </w:tcBorders>
          </w:tcPr>
          <w:p w:rsidR="001D2794" w:rsidRPr="008F490F" w:rsidRDefault="001D2794" w:rsidP="008F490F">
            <w:pPr>
              <w:spacing w:before="0" w:after="0" w:line="220" w:lineRule="exact"/>
              <w:ind w:right="113"/>
              <w:cnfStyle w:val="000000000000" w:firstRow="0" w:lastRow="0" w:firstColumn="0" w:lastColumn="0" w:oddVBand="0" w:evenVBand="0" w:oddHBand="0" w:evenHBand="0" w:firstRowFirstColumn="0" w:firstRowLastColumn="0" w:lastRowFirstColumn="0" w:lastRowLastColumn="0"/>
              <w:rPr>
                <w:sz w:val="16"/>
                <w:szCs w:val="16"/>
              </w:rPr>
            </w:pPr>
            <w:r w:rsidRPr="008F490F">
              <w:rPr>
                <w:sz w:val="16"/>
                <w:szCs w:val="16"/>
              </w:rPr>
              <w:t>-</w:t>
            </w:r>
          </w:p>
        </w:tc>
        <w:tc>
          <w:tcPr>
            <w:tcW w:w="491" w:type="dxa"/>
            <w:tcBorders>
              <w:bottom w:val="nil"/>
            </w:tcBorders>
          </w:tcPr>
          <w:p w:rsidR="001D2794" w:rsidRPr="008F490F" w:rsidRDefault="001D2794" w:rsidP="008F490F">
            <w:pPr>
              <w:spacing w:before="0" w:after="0" w:line="220" w:lineRule="exact"/>
              <w:ind w:right="113"/>
              <w:cnfStyle w:val="000000000000" w:firstRow="0" w:lastRow="0" w:firstColumn="0" w:lastColumn="0" w:oddVBand="0" w:evenVBand="0" w:oddHBand="0" w:evenHBand="0" w:firstRowFirstColumn="0" w:firstRowLastColumn="0" w:lastRowFirstColumn="0" w:lastRowLastColumn="0"/>
              <w:rPr>
                <w:sz w:val="16"/>
                <w:szCs w:val="16"/>
              </w:rPr>
            </w:pPr>
            <w:r w:rsidRPr="008F490F">
              <w:rPr>
                <w:sz w:val="16"/>
                <w:szCs w:val="16"/>
              </w:rPr>
              <w:t>-</w:t>
            </w:r>
          </w:p>
        </w:tc>
        <w:tc>
          <w:tcPr>
            <w:tcW w:w="491" w:type="dxa"/>
            <w:tcBorders>
              <w:bottom w:val="nil"/>
            </w:tcBorders>
          </w:tcPr>
          <w:p w:rsidR="001D2794" w:rsidRPr="008F490F" w:rsidRDefault="001D2794" w:rsidP="008F490F">
            <w:pPr>
              <w:spacing w:before="0" w:after="0" w:line="220" w:lineRule="exact"/>
              <w:ind w:right="113"/>
              <w:cnfStyle w:val="000000000000" w:firstRow="0" w:lastRow="0" w:firstColumn="0" w:lastColumn="0" w:oddVBand="0" w:evenVBand="0" w:oddHBand="0" w:evenHBand="0" w:firstRowFirstColumn="0" w:firstRowLastColumn="0" w:lastRowFirstColumn="0" w:lastRowLastColumn="0"/>
              <w:rPr>
                <w:sz w:val="16"/>
                <w:szCs w:val="16"/>
              </w:rPr>
            </w:pPr>
            <w:r w:rsidRPr="008F490F">
              <w:rPr>
                <w:sz w:val="16"/>
                <w:szCs w:val="16"/>
              </w:rPr>
              <w:t>-</w:t>
            </w:r>
          </w:p>
        </w:tc>
        <w:tc>
          <w:tcPr>
            <w:tcW w:w="491" w:type="dxa"/>
            <w:tcBorders>
              <w:bottom w:val="nil"/>
            </w:tcBorders>
          </w:tcPr>
          <w:p w:rsidR="001D2794" w:rsidRPr="008F490F" w:rsidRDefault="001D2794" w:rsidP="008F490F">
            <w:pPr>
              <w:spacing w:before="0" w:after="0" w:line="220" w:lineRule="exact"/>
              <w:ind w:right="113"/>
              <w:cnfStyle w:val="000000000000" w:firstRow="0" w:lastRow="0" w:firstColumn="0" w:lastColumn="0" w:oddVBand="0" w:evenVBand="0" w:oddHBand="0" w:evenHBand="0" w:firstRowFirstColumn="0" w:firstRowLastColumn="0" w:lastRowFirstColumn="0" w:lastRowLastColumn="0"/>
              <w:rPr>
                <w:sz w:val="16"/>
                <w:szCs w:val="16"/>
              </w:rPr>
            </w:pPr>
            <w:r w:rsidRPr="008F490F">
              <w:rPr>
                <w:sz w:val="16"/>
                <w:szCs w:val="16"/>
              </w:rPr>
              <w:t>-</w:t>
            </w:r>
          </w:p>
        </w:tc>
        <w:tc>
          <w:tcPr>
            <w:tcW w:w="491" w:type="dxa"/>
            <w:tcBorders>
              <w:bottom w:val="nil"/>
            </w:tcBorders>
          </w:tcPr>
          <w:p w:rsidR="001D2794" w:rsidRPr="008F490F" w:rsidRDefault="001D2794" w:rsidP="008F490F">
            <w:pPr>
              <w:spacing w:before="0" w:after="0" w:line="220" w:lineRule="exact"/>
              <w:ind w:right="113"/>
              <w:cnfStyle w:val="000000000000" w:firstRow="0" w:lastRow="0" w:firstColumn="0" w:lastColumn="0" w:oddVBand="0" w:evenVBand="0" w:oddHBand="0" w:evenHBand="0" w:firstRowFirstColumn="0" w:firstRowLastColumn="0" w:lastRowFirstColumn="0" w:lastRowLastColumn="0"/>
              <w:rPr>
                <w:sz w:val="16"/>
                <w:szCs w:val="16"/>
              </w:rPr>
            </w:pPr>
            <w:r w:rsidRPr="008F490F">
              <w:rPr>
                <w:sz w:val="16"/>
                <w:szCs w:val="16"/>
              </w:rPr>
              <w:t>-</w:t>
            </w:r>
          </w:p>
        </w:tc>
        <w:tc>
          <w:tcPr>
            <w:tcW w:w="491" w:type="dxa"/>
            <w:tcBorders>
              <w:bottom w:val="nil"/>
            </w:tcBorders>
          </w:tcPr>
          <w:p w:rsidR="001D2794" w:rsidRPr="008F490F" w:rsidRDefault="001D2794" w:rsidP="008F490F">
            <w:pPr>
              <w:spacing w:before="0" w:after="0" w:line="220" w:lineRule="exact"/>
              <w:ind w:right="113"/>
              <w:cnfStyle w:val="000000000000" w:firstRow="0" w:lastRow="0" w:firstColumn="0" w:lastColumn="0" w:oddVBand="0" w:evenVBand="0" w:oddHBand="0" w:evenHBand="0" w:firstRowFirstColumn="0" w:firstRowLastColumn="0" w:lastRowFirstColumn="0" w:lastRowLastColumn="0"/>
              <w:rPr>
                <w:sz w:val="16"/>
                <w:szCs w:val="16"/>
              </w:rPr>
            </w:pPr>
            <w:r w:rsidRPr="008F490F">
              <w:rPr>
                <w:sz w:val="16"/>
                <w:szCs w:val="16"/>
              </w:rPr>
              <w:t>-</w:t>
            </w:r>
          </w:p>
        </w:tc>
        <w:tc>
          <w:tcPr>
            <w:tcW w:w="491" w:type="dxa"/>
            <w:tcBorders>
              <w:bottom w:val="nil"/>
            </w:tcBorders>
          </w:tcPr>
          <w:p w:rsidR="001D2794" w:rsidRPr="008F490F" w:rsidRDefault="001D2794" w:rsidP="008F490F">
            <w:pPr>
              <w:spacing w:before="0" w:after="0" w:line="220" w:lineRule="exact"/>
              <w:ind w:right="113"/>
              <w:cnfStyle w:val="000000000000" w:firstRow="0" w:lastRow="0" w:firstColumn="0" w:lastColumn="0" w:oddVBand="0" w:evenVBand="0" w:oddHBand="0" w:evenHBand="0" w:firstRowFirstColumn="0" w:firstRowLastColumn="0" w:lastRowFirstColumn="0" w:lastRowLastColumn="0"/>
              <w:rPr>
                <w:sz w:val="16"/>
                <w:szCs w:val="16"/>
              </w:rPr>
            </w:pPr>
            <w:r w:rsidRPr="008F490F">
              <w:rPr>
                <w:sz w:val="16"/>
                <w:szCs w:val="16"/>
              </w:rPr>
              <w:t>-</w:t>
            </w:r>
          </w:p>
        </w:tc>
        <w:tc>
          <w:tcPr>
            <w:tcW w:w="491" w:type="dxa"/>
            <w:tcBorders>
              <w:bottom w:val="nil"/>
            </w:tcBorders>
          </w:tcPr>
          <w:p w:rsidR="001D2794" w:rsidRPr="008F490F" w:rsidRDefault="001D2794" w:rsidP="008F490F">
            <w:pPr>
              <w:spacing w:before="0" w:after="0" w:line="220" w:lineRule="exact"/>
              <w:ind w:right="113"/>
              <w:cnfStyle w:val="000000000000" w:firstRow="0" w:lastRow="0" w:firstColumn="0" w:lastColumn="0" w:oddVBand="0" w:evenVBand="0" w:oddHBand="0" w:evenHBand="0" w:firstRowFirstColumn="0" w:firstRowLastColumn="0" w:lastRowFirstColumn="0" w:lastRowLastColumn="0"/>
              <w:rPr>
                <w:sz w:val="16"/>
                <w:szCs w:val="16"/>
              </w:rPr>
            </w:pPr>
            <w:r w:rsidRPr="008F490F">
              <w:rPr>
                <w:sz w:val="16"/>
                <w:szCs w:val="16"/>
              </w:rPr>
              <w:t>-</w:t>
            </w:r>
          </w:p>
        </w:tc>
      </w:tr>
      <w:tr w:rsidR="001D2794" w:rsidRPr="008F490F" w:rsidTr="0068645B">
        <w:trPr>
          <w:cantSplit/>
        </w:trPr>
        <w:tc>
          <w:tcPr>
            <w:cnfStyle w:val="001000000000" w:firstRow="0" w:lastRow="0" w:firstColumn="1" w:lastColumn="0" w:oddVBand="0" w:evenVBand="0" w:oddHBand="0" w:evenHBand="0" w:firstRowFirstColumn="0" w:firstRowLastColumn="0" w:lastRowFirstColumn="0" w:lastRowLastColumn="0"/>
            <w:tcW w:w="492" w:type="dxa"/>
            <w:tcBorders>
              <w:top w:val="nil"/>
            </w:tcBorders>
            <w:vAlign w:val="top"/>
          </w:tcPr>
          <w:p w:rsidR="001D2794" w:rsidRPr="008F490F" w:rsidRDefault="001D2794" w:rsidP="008F490F">
            <w:pPr>
              <w:spacing w:before="0" w:after="0" w:line="220" w:lineRule="exact"/>
              <w:ind w:right="113"/>
              <w:jc w:val="right"/>
              <w:rPr>
                <w:sz w:val="16"/>
                <w:szCs w:val="16"/>
              </w:rPr>
            </w:pPr>
            <w:r w:rsidRPr="008F490F">
              <w:rPr>
                <w:sz w:val="16"/>
                <w:szCs w:val="16"/>
              </w:rPr>
              <w:t>75</w:t>
            </w:r>
          </w:p>
        </w:tc>
        <w:tc>
          <w:tcPr>
            <w:tcW w:w="492" w:type="dxa"/>
            <w:tcBorders>
              <w:top w:val="nil"/>
              <w:bottom w:val="nil"/>
            </w:tcBorders>
          </w:tcPr>
          <w:p w:rsidR="001D2794" w:rsidRPr="008F490F" w:rsidRDefault="001D2794" w:rsidP="008F490F">
            <w:pPr>
              <w:spacing w:before="0" w:after="0" w:line="220" w:lineRule="exact"/>
              <w:ind w:right="113"/>
              <w:cnfStyle w:val="000000000000" w:firstRow="0" w:lastRow="0" w:firstColumn="0" w:lastColumn="0" w:oddVBand="0" w:evenVBand="0" w:oddHBand="0" w:evenHBand="0" w:firstRowFirstColumn="0" w:firstRowLastColumn="0" w:lastRowFirstColumn="0" w:lastRowLastColumn="0"/>
              <w:rPr>
                <w:sz w:val="16"/>
                <w:szCs w:val="16"/>
              </w:rPr>
            </w:pPr>
            <w:r w:rsidRPr="008F490F">
              <w:rPr>
                <w:sz w:val="16"/>
                <w:szCs w:val="16"/>
              </w:rPr>
              <w:t>-</w:t>
            </w:r>
          </w:p>
        </w:tc>
        <w:tc>
          <w:tcPr>
            <w:tcW w:w="492" w:type="dxa"/>
            <w:tcBorders>
              <w:top w:val="nil"/>
              <w:bottom w:val="nil"/>
            </w:tcBorders>
          </w:tcPr>
          <w:p w:rsidR="001D2794" w:rsidRPr="008F490F" w:rsidRDefault="001D2794" w:rsidP="008F490F">
            <w:pPr>
              <w:spacing w:before="0" w:after="0" w:line="220" w:lineRule="exact"/>
              <w:ind w:right="113"/>
              <w:cnfStyle w:val="000000000000" w:firstRow="0" w:lastRow="0" w:firstColumn="0" w:lastColumn="0" w:oddVBand="0" w:evenVBand="0" w:oddHBand="0" w:evenHBand="0" w:firstRowFirstColumn="0" w:firstRowLastColumn="0" w:lastRowFirstColumn="0" w:lastRowLastColumn="0"/>
              <w:rPr>
                <w:sz w:val="16"/>
                <w:szCs w:val="16"/>
              </w:rPr>
            </w:pPr>
            <w:r w:rsidRPr="008F490F">
              <w:rPr>
                <w:sz w:val="16"/>
                <w:szCs w:val="16"/>
              </w:rPr>
              <w:t>-</w:t>
            </w:r>
          </w:p>
        </w:tc>
        <w:tc>
          <w:tcPr>
            <w:tcW w:w="492" w:type="dxa"/>
            <w:tcBorders>
              <w:top w:val="nil"/>
              <w:bottom w:val="nil"/>
            </w:tcBorders>
          </w:tcPr>
          <w:p w:rsidR="001D2794" w:rsidRPr="008F490F" w:rsidRDefault="001D2794" w:rsidP="008F490F">
            <w:pPr>
              <w:spacing w:before="0" w:after="0" w:line="220" w:lineRule="exact"/>
              <w:ind w:right="113"/>
              <w:cnfStyle w:val="000000000000" w:firstRow="0" w:lastRow="0" w:firstColumn="0" w:lastColumn="0" w:oddVBand="0" w:evenVBand="0" w:oddHBand="0" w:evenHBand="0" w:firstRowFirstColumn="0" w:firstRowLastColumn="0" w:lastRowFirstColumn="0" w:lastRowLastColumn="0"/>
              <w:rPr>
                <w:sz w:val="16"/>
                <w:szCs w:val="16"/>
              </w:rPr>
            </w:pPr>
            <w:r w:rsidRPr="008F490F">
              <w:rPr>
                <w:sz w:val="16"/>
                <w:szCs w:val="16"/>
              </w:rPr>
              <w:t>-</w:t>
            </w:r>
          </w:p>
        </w:tc>
        <w:tc>
          <w:tcPr>
            <w:tcW w:w="492" w:type="dxa"/>
            <w:tcBorders>
              <w:top w:val="nil"/>
              <w:bottom w:val="nil"/>
            </w:tcBorders>
          </w:tcPr>
          <w:p w:rsidR="001D2794" w:rsidRPr="008F490F" w:rsidRDefault="001D2794" w:rsidP="008F490F">
            <w:pPr>
              <w:spacing w:before="0" w:after="0" w:line="220" w:lineRule="exact"/>
              <w:ind w:right="113"/>
              <w:cnfStyle w:val="000000000000" w:firstRow="0" w:lastRow="0" w:firstColumn="0" w:lastColumn="0" w:oddVBand="0" w:evenVBand="0" w:oddHBand="0" w:evenHBand="0" w:firstRowFirstColumn="0" w:firstRowLastColumn="0" w:lastRowFirstColumn="0" w:lastRowLastColumn="0"/>
              <w:rPr>
                <w:sz w:val="16"/>
                <w:szCs w:val="16"/>
              </w:rPr>
            </w:pPr>
            <w:r w:rsidRPr="008F490F">
              <w:rPr>
                <w:sz w:val="16"/>
                <w:szCs w:val="16"/>
              </w:rPr>
              <w:t>-</w:t>
            </w:r>
          </w:p>
        </w:tc>
        <w:tc>
          <w:tcPr>
            <w:tcW w:w="491" w:type="dxa"/>
            <w:tcBorders>
              <w:top w:val="nil"/>
              <w:bottom w:val="nil"/>
            </w:tcBorders>
          </w:tcPr>
          <w:p w:rsidR="001D2794" w:rsidRPr="008F490F" w:rsidRDefault="001D2794" w:rsidP="008F490F">
            <w:pPr>
              <w:spacing w:before="0" w:after="0" w:line="220" w:lineRule="exact"/>
              <w:ind w:right="113"/>
              <w:cnfStyle w:val="000000000000" w:firstRow="0" w:lastRow="0" w:firstColumn="0" w:lastColumn="0" w:oddVBand="0" w:evenVBand="0" w:oddHBand="0" w:evenHBand="0" w:firstRowFirstColumn="0" w:firstRowLastColumn="0" w:lastRowFirstColumn="0" w:lastRowLastColumn="0"/>
              <w:rPr>
                <w:sz w:val="16"/>
                <w:szCs w:val="16"/>
              </w:rPr>
            </w:pPr>
            <w:r w:rsidRPr="008F490F">
              <w:rPr>
                <w:sz w:val="16"/>
                <w:szCs w:val="16"/>
              </w:rPr>
              <w:t>-</w:t>
            </w:r>
          </w:p>
        </w:tc>
        <w:tc>
          <w:tcPr>
            <w:tcW w:w="491" w:type="dxa"/>
            <w:tcBorders>
              <w:top w:val="nil"/>
              <w:bottom w:val="nil"/>
            </w:tcBorders>
          </w:tcPr>
          <w:p w:rsidR="001D2794" w:rsidRPr="008F490F" w:rsidRDefault="001D2794" w:rsidP="008F490F">
            <w:pPr>
              <w:spacing w:before="0" w:after="0" w:line="220" w:lineRule="exact"/>
              <w:ind w:right="113"/>
              <w:cnfStyle w:val="000000000000" w:firstRow="0" w:lastRow="0" w:firstColumn="0" w:lastColumn="0" w:oddVBand="0" w:evenVBand="0" w:oddHBand="0" w:evenHBand="0" w:firstRowFirstColumn="0" w:firstRowLastColumn="0" w:lastRowFirstColumn="0" w:lastRowLastColumn="0"/>
              <w:rPr>
                <w:sz w:val="16"/>
                <w:szCs w:val="16"/>
              </w:rPr>
            </w:pPr>
            <w:r w:rsidRPr="008F490F">
              <w:rPr>
                <w:sz w:val="16"/>
                <w:szCs w:val="16"/>
              </w:rPr>
              <w:t>-</w:t>
            </w:r>
          </w:p>
        </w:tc>
        <w:tc>
          <w:tcPr>
            <w:tcW w:w="491" w:type="dxa"/>
            <w:tcBorders>
              <w:top w:val="nil"/>
              <w:bottom w:val="nil"/>
            </w:tcBorders>
          </w:tcPr>
          <w:p w:rsidR="001D2794" w:rsidRPr="008F490F" w:rsidRDefault="001D2794" w:rsidP="008F490F">
            <w:pPr>
              <w:spacing w:before="0" w:after="0" w:line="220" w:lineRule="exact"/>
              <w:ind w:right="113"/>
              <w:cnfStyle w:val="000000000000" w:firstRow="0" w:lastRow="0" w:firstColumn="0" w:lastColumn="0" w:oddVBand="0" w:evenVBand="0" w:oddHBand="0" w:evenHBand="0" w:firstRowFirstColumn="0" w:firstRowLastColumn="0" w:lastRowFirstColumn="0" w:lastRowLastColumn="0"/>
              <w:rPr>
                <w:sz w:val="16"/>
                <w:szCs w:val="16"/>
              </w:rPr>
            </w:pPr>
            <w:r w:rsidRPr="008F490F">
              <w:rPr>
                <w:sz w:val="16"/>
                <w:szCs w:val="16"/>
              </w:rPr>
              <w:t>-</w:t>
            </w:r>
          </w:p>
        </w:tc>
        <w:tc>
          <w:tcPr>
            <w:tcW w:w="491" w:type="dxa"/>
            <w:tcBorders>
              <w:top w:val="nil"/>
              <w:bottom w:val="nil"/>
            </w:tcBorders>
          </w:tcPr>
          <w:p w:rsidR="001D2794" w:rsidRPr="008F490F" w:rsidRDefault="001D2794" w:rsidP="008F490F">
            <w:pPr>
              <w:spacing w:before="0" w:after="0" w:line="220" w:lineRule="exact"/>
              <w:ind w:right="113"/>
              <w:cnfStyle w:val="000000000000" w:firstRow="0" w:lastRow="0" w:firstColumn="0" w:lastColumn="0" w:oddVBand="0" w:evenVBand="0" w:oddHBand="0" w:evenHBand="0" w:firstRowFirstColumn="0" w:firstRowLastColumn="0" w:lastRowFirstColumn="0" w:lastRowLastColumn="0"/>
              <w:rPr>
                <w:sz w:val="16"/>
                <w:szCs w:val="16"/>
              </w:rPr>
            </w:pPr>
            <w:r w:rsidRPr="008F490F">
              <w:rPr>
                <w:sz w:val="16"/>
                <w:szCs w:val="16"/>
              </w:rPr>
              <w:t>-</w:t>
            </w:r>
          </w:p>
        </w:tc>
        <w:tc>
          <w:tcPr>
            <w:tcW w:w="491" w:type="dxa"/>
            <w:tcBorders>
              <w:top w:val="nil"/>
              <w:bottom w:val="nil"/>
            </w:tcBorders>
          </w:tcPr>
          <w:p w:rsidR="001D2794" w:rsidRPr="008F490F" w:rsidRDefault="001D2794" w:rsidP="008F490F">
            <w:pPr>
              <w:spacing w:before="0" w:after="0" w:line="220" w:lineRule="exact"/>
              <w:ind w:right="113"/>
              <w:cnfStyle w:val="000000000000" w:firstRow="0" w:lastRow="0" w:firstColumn="0" w:lastColumn="0" w:oddVBand="0" w:evenVBand="0" w:oddHBand="0" w:evenHBand="0" w:firstRowFirstColumn="0" w:firstRowLastColumn="0" w:lastRowFirstColumn="0" w:lastRowLastColumn="0"/>
              <w:rPr>
                <w:sz w:val="16"/>
                <w:szCs w:val="16"/>
              </w:rPr>
            </w:pPr>
            <w:r w:rsidRPr="008F490F">
              <w:rPr>
                <w:sz w:val="16"/>
                <w:szCs w:val="16"/>
              </w:rPr>
              <w:t>-</w:t>
            </w:r>
          </w:p>
        </w:tc>
        <w:tc>
          <w:tcPr>
            <w:tcW w:w="491" w:type="dxa"/>
            <w:tcBorders>
              <w:top w:val="nil"/>
              <w:bottom w:val="nil"/>
            </w:tcBorders>
          </w:tcPr>
          <w:p w:rsidR="001D2794" w:rsidRPr="008F490F" w:rsidRDefault="001D2794" w:rsidP="008F490F">
            <w:pPr>
              <w:spacing w:before="0" w:after="0" w:line="220" w:lineRule="exact"/>
              <w:ind w:right="113"/>
              <w:cnfStyle w:val="000000000000" w:firstRow="0" w:lastRow="0" w:firstColumn="0" w:lastColumn="0" w:oddVBand="0" w:evenVBand="0" w:oddHBand="0" w:evenHBand="0" w:firstRowFirstColumn="0" w:firstRowLastColumn="0" w:lastRowFirstColumn="0" w:lastRowLastColumn="0"/>
              <w:rPr>
                <w:sz w:val="16"/>
                <w:szCs w:val="16"/>
              </w:rPr>
            </w:pPr>
            <w:r w:rsidRPr="008F490F">
              <w:rPr>
                <w:sz w:val="16"/>
                <w:szCs w:val="16"/>
              </w:rPr>
              <w:t>-</w:t>
            </w:r>
          </w:p>
        </w:tc>
        <w:tc>
          <w:tcPr>
            <w:tcW w:w="491" w:type="dxa"/>
            <w:tcBorders>
              <w:top w:val="nil"/>
              <w:bottom w:val="nil"/>
            </w:tcBorders>
          </w:tcPr>
          <w:p w:rsidR="001D2794" w:rsidRPr="008F490F" w:rsidRDefault="001D2794" w:rsidP="008F490F">
            <w:pPr>
              <w:spacing w:before="0" w:after="0" w:line="220" w:lineRule="exact"/>
              <w:ind w:right="113"/>
              <w:cnfStyle w:val="000000000000" w:firstRow="0" w:lastRow="0" w:firstColumn="0" w:lastColumn="0" w:oddVBand="0" w:evenVBand="0" w:oddHBand="0" w:evenHBand="0" w:firstRowFirstColumn="0" w:firstRowLastColumn="0" w:lastRowFirstColumn="0" w:lastRowLastColumn="0"/>
              <w:rPr>
                <w:sz w:val="16"/>
                <w:szCs w:val="16"/>
              </w:rPr>
            </w:pPr>
            <w:r w:rsidRPr="008F490F">
              <w:rPr>
                <w:sz w:val="16"/>
                <w:szCs w:val="16"/>
              </w:rPr>
              <w:t>-</w:t>
            </w:r>
          </w:p>
        </w:tc>
        <w:tc>
          <w:tcPr>
            <w:tcW w:w="491" w:type="dxa"/>
            <w:tcBorders>
              <w:top w:val="nil"/>
              <w:bottom w:val="nil"/>
            </w:tcBorders>
          </w:tcPr>
          <w:p w:rsidR="001D2794" w:rsidRPr="008F490F" w:rsidRDefault="001D2794" w:rsidP="008F490F">
            <w:pPr>
              <w:spacing w:before="0" w:after="0" w:line="220" w:lineRule="exact"/>
              <w:ind w:right="113"/>
              <w:cnfStyle w:val="000000000000" w:firstRow="0" w:lastRow="0" w:firstColumn="0" w:lastColumn="0" w:oddVBand="0" w:evenVBand="0" w:oddHBand="0" w:evenHBand="0" w:firstRowFirstColumn="0" w:firstRowLastColumn="0" w:lastRowFirstColumn="0" w:lastRowLastColumn="0"/>
              <w:rPr>
                <w:sz w:val="16"/>
                <w:szCs w:val="16"/>
              </w:rPr>
            </w:pPr>
            <w:r w:rsidRPr="008F490F">
              <w:rPr>
                <w:sz w:val="16"/>
                <w:szCs w:val="16"/>
              </w:rPr>
              <w:t>-</w:t>
            </w:r>
          </w:p>
        </w:tc>
        <w:tc>
          <w:tcPr>
            <w:tcW w:w="491" w:type="dxa"/>
            <w:tcBorders>
              <w:top w:val="nil"/>
              <w:bottom w:val="nil"/>
            </w:tcBorders>
          </w:tcPr>
          <w:p w:rsidR="001D2794" w:rsidRPr="008F490F" w:rsidRDefault="001D2794" w:rsidP="008F490F">
            <w:pPr>
              <w:spacing w:before="0" w:after="0" w:line="220" w:lineRule="exact"/>
              <w:ind w:right="113"/>
              <w:cnfStyle w:val="000000000000" w:firstRow="0" w:lastRow="0" w:firstColumn="0" w:lastColumn="0" w:oddVBand="0" w:evenVBand="0" w:oddHBand="0" w:evenHBand="0" w:firstRowFirstColumn="0" w:firstRowLastColumn="0" w:lastRowFirstColumn="0" w:lastRowLastColumn="0"/>
              <w:rPr>
                <w:sz w:val="16"/>
                <w:szCs w:val="16"/>
              </w:rPr>
            </w:pPr>
            <w:r w:rsidRPr="008F490F">
              <w:rPr>
                <w:sz w:val="16"/>
                <w:szCs w:val="16"/>
              </w:rPr>
              <w:t>-</w:t>
            </w:r>
          </w:p>
        </w:tc>
        <w:tc>
          <w:tcPr>
            <w:tcW w:w="491" w:type="dxa"/>
            <w:tcBorders>
              <w:top w:val="nil"/>
              <w:bottom w:val="nil"/>
            </w:tcBorders>
          </w:tcPr>
          <w:p w:rsidR="001D2794" w:rsidRPr="008F490F" w:rsidRDefault="001D2794" w:rsidP="008F490F">
            <w:pPr>
              <w:spacing w:before="0" w:after="0" w:line="220" w:lineRule="exact"/>
              <w:ind w:right="113"/>
              <w:cnfStyle w:val="000000000000" w:firstRow="0" w:lastRow="0" w:firstColumn="0" w:lastColumn="0" w:oddVBand="0" w:evenVBand="0" w:oddHBand="0" w:evenHBand="0" w:firstRowFirstColumn="0" w:firstRowLastColumn="0" w:lastRowFirstColumn="0" w:lastRowLastColumn="0"/>
              <w:rPr>
                <w:sz w:val="16"/>
                <w:szCs w:val="16"/>
              </w:rPr>
            </w:pPr>
            <w:r w:rsidRPr="008F490F">
              <w:rPr>
                <w:sz w:val="16"/>
                <w:szCs w:val="16"/>
              </w:rPr>
              <w:t>-</w:t>
            </w:r>
          </w:p>
        </w:tc>
      </w:tr>
      <w:tr w:rsidR="001D2794" w:rsidRPr="008F490F" w:rsidTr="0068645B">
        <w:trPr>
          <w:cantSplit/>
        </w:trPr>
        <w:tc>
          <w:tcPr>
            <w:cnfStyle w:val="001000000000" w:firstRow="0" w:lastRow="0" w:firstColumn="1" w:lastColumn="0" w:oddVBand="0" w:evenVBand="0" w:oddHBand="0" w:evenHBand="0" w:firstRowFirstColumn="0" w:firstRowLastColumn="0" w:lastRowFirstColumn="0" w:lastRowLastColumn="0"/>
            <w:tcW w:w="492" w:type="dxa"/>
            <w:tcBorders>
              <w:top w:val="nil"/>
            </w:tcBorders>
            <w:vAlign w:val="top"/>
          </w:tcPr>
          <w:p w:rsidR="001D2794" w:rsidRPr="008F490F" w:rsidRDefault="001D2794" w:rsidP="008F490F">
            <w:pPr>
              <w:spacing w:before="0" w:after="0" w:line="220" w:lineRule="exact"/>
              <w:ind w:right="113"/>
              <w:jc w:val="right"/>
              <w:rPr>
                <w:sz w:val="16"/>
                <w:szCs w:val="16"/>
              </w:rPr>
            </w:pPr>
            <w:r w:rsidRPr="008F490F">
              <w:rPr>
                <w:sz w:val="16"/>
                <w:szCs w:val="16"/>
              </w:rPr>
              <w:t>84</w:t>
            </w:r>
          </w:p>
        </w:tc>
        <w:tc>
          <w:tcPr>
            <w:tcW w:w="492" w:type="dxa"/>
            <w:tcBorders>
              <w:top w:val="nil"/>
              <w:bottom w:val="nil"/>
            </w:tcBorders>
          </w:tcPr>
          <w:p w:rsidR="001D2794" w:rsidRPr="008F490F" w:rsidRDefault="001D2794" w:rsidP="008F490F">
            <w:pPr>
              <w:spacing w:before="0" w:after="0" w:line="220" w:lineRule="exact"/>
              <w:ind w:right="113"/>
              <w:cnfStyle w:val="000000000000" w:firstRow="0" w:lastRow="0" w:firstColumn="0" w:lastColumn="0" w:oddVBand="0" w:evenVBand="0" w:oddHBand="0" w:evenHBand="0" w:firstRowFirstColumn="0" w:firstRowLastColumn="0" w:lastRowFirstColumn="0" w:lastRowLastColumn="0"/>
              <w:rPr>
                <w:sz w:val="16"/>
                <w:szCs w:val="16"/>
              </w:rPr>
            </w:pPr>
            <w:r w:rsidRPr="008F490F">
              <w:rPr>
                <w:sz w:val="16"/>
                <w:szCs w:val="16"/>
              </w:rPr>
              <w:t>-</w:t>
            </w:r>
          </w:p>
        </w:tc>
        <w:tc>
          <w:tcPr>
            <w:tcW w:w="492" w:type="dxa"/>
            <w:tcBorders>
              <w:top w:val="nil"/>
              <w:bottom w:val="nil"/>
            </w:tcBorders>
          </w:tcPr>
          <w:p w:rsidR="001D2794" w:rsidRPr="008F490F" w:rsidRDefault="001D2794" w:rsidP="008F490F">
            <w:pPr>
              <w:spacing w:before="0" w:after="0" w:line="220" w:lineRule="exact"/>
              <w:ind w:right="113"/>
              <w:cnfStyle w:val="000000000000" w:firstRow="0" w:lastRow="0" w:firstColumn="0" w:lastColumn="0" w:oddVBand="0" w:evenVBand="0" w:oddHBand="0" w:evenHBand="0" w:firstRowFirstColumn="0" w:firstRowLastColumn="0" w:lastRowFirstColumn="0" w:lastRowLastColumn="0"/>
              <w:rPr>
                <w:sz w:val="16"/>
                <w:szCs w:val="16"/>
              </w:rPr>
            </w:pPr>
            <w:r w:rsidRPr="008F490F">
              <w:rPr>
                <w:sz w:val="16"/>
                <w:szCs w:val="16"/>
              </w:rPr>
              <w:t>-</w:t>
            </w:r>
          </w:p>
        </w:tc>
        <w:tc>
          <w:tcPr>
            <w:tcW w:w="492" w:type="dxa"/>
            <w:tcBorders>
              <w:top w:val="nil"/>
              <w:bottom w:val="nil"/>
            </w:tcBorders>
          </w:tcPr>
          <w:p w:rsidR="001D2794" w:rsidRPr="008F490F" w:rsidRDefault="001D2794" w:rsidP="008F490F">
            <w:pPr>
              <w:spacing w:before="0" w:after="0" w:line="220" w:lineRule="exact"/>
              <w:ind w:right="113"/>
              <w:cnfStyle w:val="000000000000" w:firstRow="0" w:lastRow="0" w:firstColumn="0" w:lastColumn="0" w:oddVBand="0" w:evenVBand="0" w:oddHBand="0" w:evenHBand="0" w:firstRowFirstColumn="0" w:firstRowLastColumn="0" w:lastRowFirstColumn="0" w:lastRowLastColumn="0"/>
              <w:rPr>
                <w:sz w:val="16"/>
                <w:szCs w:val="16"/>
              </w:rPr>
            </w:pPr>
            <w:r w:rsidRPr="008F490F">
              <w:rPr>
                <w:sz w:val="16"/>
                <w:szCs w:val="16"/>
              </w:rPr>
              <w:t>-</w:t>
            </w:r>
          </w:p>
        </w:tc>
        <w:tc>
          <w:tcPr>
            <w:tcW w:w="492" w:type="dxa"/>
            <w:tcBorders>
              <w:top w:val="nil"/>
              <w:bottom w:val="nil"/>
            </w:tcBorders>
          </w:tcPr>
          <w:p w:rsidR="001D2794" w:rsidRPr="008F490F" w:rsidRDefault="001D2794" w:rsidP="008F490F">
            <w:pPr>
              <w:spacing w:before="0" w:after="0" w:line="220" w:lineRule="exact"/>
              <w:ind w:right="113"/>
              <w:cnfStyle w:val="000000000000" w:firstRow="0" w:lastRow="0" w:firstColumn="0" w:lastColumn="0" w:oddVBand="0" w:evenVBand="0" w:oddHBand="0" w:evenHBand="0" w:firstRowFirstColumn="0" w:firstRowLastColumn="0" w:lastRowFirstColumn="0" w:lastRowLastColumn="0"/>
              <w:rPr>
                <w:sz w:val="16"/>
                <w:szCs w:val="16"/>
              </w:rPr>
            </w:pPr>
            <w:r w:rsidRPr="008F490F">
              <w:rPr>
                <w:sz w:val="16"/>
                <w:szCs w:val="16"/>
              </w:rPr>
              <w:t>-</w:t>
            </w:r>
          </w:p>
        </w:tc>
        <w:tc>
          <w:tcPr>
            <w:tcW w:w="491" w:type="dxa"/>
            <w:tcBorders>
              <w:top w:val="nil"/>
              <w:bottom w:val="nil"/>
            </w:tcBorders>
          </w:tcPr>
          <w:p w:rsidR="001D2794" w:rsidRPr="008F490F" w:rsidRDefault="001D2794" w:rsidP="008F490F">
            <w:pPr>
              <w:spacing w:before="0" w:after="0" w:line="220" w:lineRule="exact"/>
              <w:ind w:right="113"/>
              <w:cnfStyle w:val="000000000000" w:firstRow="0" w:lastRow="0" w:firstColumn="0" w:lastColumn="0" w:oddVBand="0" w:evenVBand="0" w:oddHBand="0" w:evenHBand="0" w:firstRowFirstColumn="0" w:firstRowLastColumn="0" w:lastRowFirstColumn="0" w:lastRowLastColumn="0"/>
              <w:rPr>
                <w:sz w:val="16"/>
                <w:szCs w:val="16"/>
              </w:rPr>
            </w:pPr>
            <w:r w:rsidRPr="008F490F">
              <w:rPr>
                <w:sz w:val="16"/>
                <w:szCs w:val="16"/>
              </w:rPr>
              <w:t>-</w:t>
            </w:r>
          </w:p>
        </w:tc>
        <w:tc>
          <w:tcPr>
            <w:tcW w:w="491" w:type="dxa"/>
            <w:tcBorders>
              <w:top w:val="nil"/>
              <w:bottom w:val="nil"/>
            </w:tcBorders>
          </w:tcPr>
          <w:p w:rsidR="001D2794" w:rsidRPr="008F490F" w:rsidRDefault="001D2794" w:rsidP="008F490F">
            <w:pPr>
              <w:spacing w:before="0" w:after="0" w:line="220" w:lineRule="exact"/>
              <w:ind w:right="113"/>
              <w:cnfStyle w:val="000000000000" w:firstRow="0" w:lastRow="0" w:firstColumn="0" w:lastColumn="0" w:oddVBand="0" w:evenVBand="0" w:oddHBand="0" w:evenHBand="0" w:firstRowFirstColumn="0" w:firstRowLastColumn="0" w:lastRowFirstColumn="0" w:lastRowLastColumn="0"/>
              <w:rPr>
                <w:sz w:val="16"/>
                <w:szCs w:val="16"/>
              </w:rPr>
            </w:pPr>
            <w:r w:rsidRPr="008F490F">
              <w:rPr>
                <w:sz w:val="16"/>
                <w:szCs w:val="16"/>
              </w:rPr>
              <w:t>-</w:t>
            </w:r>
          </w:p>
        </w:tc>
        <w:tc>
          <w:tcPr>
            <w:tcW w:w="491" w:type="dxa"/>
            <w:tcBorders>
              <w:top w:val="nil"/>
              <w:bottom w:val="nil"/>
            </w:tcBorders>
          </w:tcPr>
          <w:p w:rsidR="001D2794" w:rsidRPr="008F490F" w:rsidRDefault="001D2794" w:rsidP="008F490F">
            <w:pPr>
              <w:spacing w:before="0" w:after="0" w:line="220" w:lineRule="exact"/>
              <w:ind w:right="113"/>
              <w:cnfStyle w:val="000000000000" w:firstRow="0" w:lastRow="0" w:firstColumn="0" w:lastColumn="0" w:oddVBand="0" w:evenVBand="0" w:oddHBand="0" w:evenHBand="0" w:firstRowFirstColumn="0" w:firstRowLastColumn="0" w:lastRowFirstColumn="0" w:lastRowLastColumn="0"/>
              <w:rPr>
                <w:sz w:val="16"/>
                <w:szCs w:val="16"/>
              </w:rPr>
            </w:pPr>
            <w:r w:rsidRPr="008F490F">
              <w:rPr>
                <w:sz w:val="16"/>
                <w:szCs w:val="16"/>
              </w:rPr>
              <w:t>-</w:t>
            </w:r>
          </w:p>
        </w:tc>
        <w:tc>
          <w:tcPr>
            <w:tcW w:w="491" w:type="dxa"/>
            <w:tcBorders>
              <w:top w:val="nil"/>
              <w:bottom w:val="nil"/>
            </w:tcBorders>
          </w:tcPr>
          <w:p w:rsidR="001D2794" w:rsidRPr="008F490F" w:rsidRDefault="001D2794" w:rsidP="008F490F">
            <w:pPr>
              <w:spacing w:before="0" w:after="0" w:line="220" w:lineRule="exact"/>
              <w:ind w:right="113"/>
              <w:cnfStyle w:val="000000000000" w:firstRow="0" w:lastRow="0" w:firstColumn="0" w:lastColumn="0" w:oddVBand="0" w:evenVBand="0" w:oddHBand="0" w:evenHBand="0" w:firstRowFirstColumn="0" w:firstRowLastColumn="0" w:lastRowFirstColumn="0" w:lastRowLastColumn="0"/>
              <w:rPr>
                <w:sz w:val="16"/>
                <w:szCs w:val="16"/>
              </w:rPr>
            </w:pPr>
            <w:r w:rsidRPr="008F490F">
              <w:rPr>
                <w:sz w:val="16"/>
                <w:szCs w:val="16"/>
              </w:rPr>
              <w:t>-</w:t>
            </w:r>
          </w:p>
        </w:tc>
        <w:tc>
          <w:tcPr>
            <w:tcW w:w="491" w:type="dxa"/>
            <w:tcBorders>
              <w:top w:val="nil"/>
              <w:bottom w:val="nil"/>
            </w:tcBorders>
          </w:tcPr>
          <w:p w:rsidR="001D2794" w:rsidRPr="008F490F" w:rsidRDefault="001D2794" w:rsidP="008F490F">
            <w:pPr>
              <w:spacing w:before="0" w:after="0" w:line="220" w:lineRule="exact"/>
              <w:ind w:right="113"/>
              <w:cnfStyle w:val="000000000000" w:firstRow="0" w:lastRow="0" w:firstColumn="0" w:lastColumn="0" w:oddVBand="0" w:evenVBand="0" w:oddHBand="0" w:evenHBand="0" w:firstRowFirstColumn="0" w:firstRowLastColumn="0" w:lastRowFirstColumn="0" w:lastRowLastColumn="0"/>
              <w:rPr>
                <w:sz w:val="16"/>
                <w:szCs w:val="16"/>
              </w:rPr>
            </w:pPr>
            <w:r w:rsidRPr="008F490F">
              <w:rPr>
                <w:sz w:val="16"/>
                <w:szCs w:val="16"/>
              </w:rPr>
              <w:t>-</w:t>
            </w:r>
          </w:p>
        </w:tc>
        <w:tc>
          <w:tcPr>
            <w:tcW w:w="491" w:type="dxa"/>
            <w:tcBorders>
              <w:top w:val="nil"/>
              <w:bottom w:val="nil"/>
            </w:tcBorders>
          </w:tcPr>
          <w:p w:rsidR="001D2794" w:rsidRPr="008F490F" w:rsidRDefault="001D2794" w:rsidP="008F490F">
            <w:pPr>
              <w:spacing w:before="0" w:after="0" w:line="220" w:lineRule="exact"/>
              <w:ind w:right="113"/>
              <w:cnfStyle w:val="000000000000" w:firstRow="0" w:lastRow="0" w:firstColumn="0" w:lastColumn="0" w:oddVBand="0" w:evenVBand="0" w:oddHBand="0" w:evenHBand="0" w:firstRowFirstColumn="0" w:firstRowLastColumn="0" w:lastRowFirstColumn="0" w:lastRowLastColumn="0"/>
              <w:rPr>
                <w:sz w:val="16"/>
                <w:szCs w:val="16"/>
              </w:rPr>
            </w:pPr>
            <w:r w:rsidRPr="008F490F">
              <w:rPr>
                <w:sz w:val="16"/>
                <w:szCs w:val="16"/>
              </w:rPr>
              <w:t>-</w:t>
            </w:r>
          </w:p>
        </w:tc>
        <w:tc>
          <w:tcPr>
            <w:tcW w:w="491" w:type="dxa"/>
            <w:tcBorders>
              <w:top w:val="nil"/>
              <w:bottom w:val="nil"/>
            </w:tcBorders>
          </w:tcPr>
          <w:p w:rsidR="001D2794" w:rsidRPr="008F490F" w:rsidRDefault="001D2794" w:rsidP="008F490F">
            <w:pPr>
              <w:spacing w:before="0" w:after="0" w:line="220" w:lineRule="exact"/>
              <w:ind w:right="113"/>
              <w:cnfStyle w:val="000000000000" w:firstRow="0" w:lastRow="0" w:firstColumn="0" w:lastColumn="0" w:oddVBand="0" w:evenVBand="0" w:oddHBand="0" w:evenHBand="0" w:firstRowFirstColumn="0" w:firstRowLastColumn="0" w:lastRowFirstColumn="0" w:lastRowLastColumn="0"/>
              <w:rPr>
                <w:sz w:val="16"/>
                <w:szCs w:val="16"/>
              </w:rPr>
            </w:pPr>
            <w:r w:rsidRPr="008F490F">
              <w:rPr>
                <w:sz w:val="16"/>
                <w:szCs w:val="16"/>
              </w:rPr>
              <w:t>-</w:t>
            </w:r>
          </w:p>
        </w:tc>
        <w:tc>
          <w:tcPr>
            <w:tcW w:w="491" w:type="dxa"/>
            <w:tcBorders>
              <w:top w:val="nil"/>
              <w:bottom w:val="nil"/>
            </w:tcBorders>
          </w:tcPr>
          <w:p w:rsidR="001D2794" w:rsidRPr="008F490F" w:rsidRDefault="001D2794" w:rsidP="008F490F">
            <w:pPr>
              <w:spacing w:before="0" w:after="0" w:line="220" w:lineRule="exact"/>
              <w:ind w:right="113"/>
              <w:cnfStyle w:val="000000000000" w:firstRow="0" w:lastRow="0" w:firstColumn="0" w:lastColumn="0" w:oddVBand="0" w:evenVBand="0" w:oddHBand="0" w:evenHBand="0" w:firstRowFirstColumn="0" w:firstRowLastColumn="0" w:lastRowFirstColumn="0" w:lastRowLastColumn="0"/>
              <w:rPr>
                <w:sz w:val="16"/>
                <w:szCs w:val="16"/>
              </w:rPr>
            </w:pPr>
            <w:r w:rsidRPr="008F490F">
              <w:rPr>
                <w:sz w:val="16"/>
                <w:szCs w:val="16"/>
              </w:rPr>
              <w:t>-</w:t>
            </w:r>
          </w:p>
        </w:tc>
        <w:tc>
          <w:tcPr>
            <w:tcW w:w="491" w:type="dxa"/>
            <w:tcBorders>
              <w:top w:val="nil"/>
              <w:bottom w:val="nil"/>
            </w:tcBorders>
          </w:tcPr>
          <w:p w:rsidR="001D2794" w:rsidRPr="008F490F" w:rsidRDefault="001D2794" w:rsidP="008F490F">
            <w:pPr>
              <w:spacing w:before="0" w:after="0" w:line="220" w:lineRule="exact"/>
              <w:ind w:right="113"/>
              <w:cnfStyle w:val="000000000000" w:firstRow="0" w:lastRow="0" w:firstColumn="0" w:lastColumn="0" w:oddVBand="0" w:evenVBand="0" w:oddHBand="0" w:evenHBand="0" w:firstRowFirstColumn="0" w:firstRowLastColumn="0" w:lastRowFirstColumn="0" w:lastRowLastColumn="0"/>
              <w:rPr>
                <w:sz w:val="16"/>
                <w:szCs w:val="16"/>
              </w:rPr>
            </w:pPr>
            <w:r w:rsidRPr="008F490F">
              <w:rPr>
                <w:sz w:val="16"/>
                <w:szCs w:val="16"/>
              </w:rPr>
              <w:t>-</w:t>
            </w:r>
          </w:p>
        </w:tc>
        <w:tc>
          <w:tcPr>
            <w:tcW w:w="491" w:type="dxa"/>
            <w:tcBorders>
              <w:top w:val="nil"/>
              <w:bottom w:val="nil"/>
            </w:tcBorders>
          </w:tcPr>
          <w:p w:rsidR="001D2794" w:rsidRPr="008F490F" w:rsidRDefault="001D2794" w:rsidP="008F490F">
            <w:pPr>
              <w:spacing w:before="0" w:after="0" w:line="220" w:lineRule="exact"/>
              <w:ind w:right="113"/>
              <w:cnfStyle w:val="000000000000" w:firstRow="0" w:lastRow="0" w:firstColumn="0" w:lastColumn="0" w:oddVBand="0" w:evenVBand="0" w:oddHBand="0" w:evenHBand="0" w:firstRowFirstColumn="0" w:firstRowLastColumn="0" w:lastRowFirstColumn="0" w:lastRowLastColumn="0"/>
              <w:rPr>
                <w:sz w:val="16"/>
                <w:szCs w:val="16"/>
              </w:rPr>
            </w:pPr>
            <w:r w:rsidRPr="008F490F">
              <w:rPr>
                <w:sz w:val="16"/>
                <w:szCs w:val="16"/>
              </w:rPr>
              <w:t>-</w:t>
            </w:r>
          </w:p>
        </w:tc>
      </w:tr>
      <w:tr w:rsidR="001D2794" w:rsidRPr="008F490F" w:rsidTr="0068645B">
        <w:trPr>
          <w:cantSplit/>
        </w:trPr>
        <w:tc>
          <w:tcPr>
            <w:cnfStyle w:val="001000000000" w:firstRow="0" w:lastRow="0" w:firstColumn="1" w:lastColumn="0" w:oddVBand="0" w:evenVBand="0" w:oddHBand="0" w:evenHBand="0" w:firstRowFirstColumn="0" w:firstRowLastColumn="0" w:lastRowFirstColumn="0" w:lastRowLastColumn="0"/>
            <w:tcW w:w="492" w:type="dxa"/>
            <w:tcBorders>
              <w:top w:val="nil"/>
            </w:tcBorders>
            <w:vAlign w:val="top"/>
          </w:tcPr>
          <w:p w:rsidR="001D2794" w:rsidRPr="008F490F" w:rsidRDefault="001D2794" w:rsidP="008F490F">
            <w:pPr>
              <w:spacing w:before="0" w:after="0" w:line="220" w:lineRule="exact"/>
              <w:ind w:right="113"/>
              <w:jc w:val="right"/>
              <w:rPr>
                <w:sz w:val="16"/>
                <w:szCs w:val="16"/>
              </w:rPr>
            </w:pPr>
            <w:r w:rsidRPr="008F490F">
              <w:rPr>
                <w:sz w:val="16"/>
                <w:szCs w:val="16"/>
              </w:rPr>
              <w:t>86</w:t>
            </w:r>
          </w:p>
        </w:tc>
        <w:tc>
          <w:tcPr>
            <w:tcW w:w="492" w:type="dxa"/>
            <w:tcBorders>
              <w:top w:val="nil"/>
            </w:tcBorders>
          </w:tcPr>
          <w:p w:rsidR="001D2794" w:rsidRPr="008F490F" w:rsidRDefault="001D2794" w:rsidP="008F490F">
            <w:pPr>
              <w:spacing w:before="0" w:after="0" w:line="220" w:lineRule="exact"/>
              <w:ind w:right="113"/>
              <w:cnfStyle w:val="000000000000" w:firstRow="0" w:lastRow="0" w:firstColumn="0" w:lastColumn="0" w:oddVBand="0" w:evenVBand="0" w:oddHBand="0" w:evenHBand="0" w:firstRowFirstColumn="0" w:firstRowLastColumn="0" w:lastRowFirstColumn="0" w:lastRowLastColumn="0"/>
              <w:rPr>
                <w:sz w:val="16"/>
                <w:szCs w:val="16"/>
              </w:rPr>
            </w:pPr>
            <w:r w:rsidRPr="008F490F">
              <w:rPr>
                <w:sz w:val="16"/>
                <w:szCs w:val="16"/>
              </w:rPr>
              <w:t>-</w:t>
            </w:r>
          </w:p>
        </w:tc>
        <w:tc>
          <w:tcPr>
            <w:tcW w:w="492" w:type="dxa"/>
            <w:tcBorders>
              <w:top w:val="nil"/>
            </w:tcBorders>
          </w:tcPr>
          <w:p w:rsidR="001D2794" w:rsidRPr="008F490F" w:rsidRDefault="001D2794" w:rsidP="008F490F">
            <w:pPr>
              <w:spacing w:before="0" w:after="0" w:line="220" w:lineRule="exact"/>
              <w:ind w:right="113"/>
              <w:cnfStyle w:val="000000000000" w:firstRow="0" w:lastRow="0" w:firstColumn="0" w:lastColumn="0" w:oddVBand="0" w:evenVBand="0" w:oddHBand="0" w:evenHBand="0" w:firstRowFirstColumn="0" w:firstRowLastColumn="0" w:lastRowFirstColumn="0" w:lastRowLastColumn="0"/>
              <w:rPr>
                <w:sz w:val="16"/>
                <w:szCs w:val="16"/>
              </w:rPr>
            </w:pPr>
            <w:r w:rsidRPr="008F490F">
              <w:rPr>
                <w:sz w:val="16"/>
                <w:szCs w:val="16"/>
              </w:rPr>
              <w:t>-</w:t>
            </w:r>
          </w:p>
        </w:tc>
        <w:tc>
          <w:tcPr>
            <w:tcW w:w="492" w:type="dxa"/>
            <w:tcBorders>
              <w:top w:val="nil"/>
            </w:tcBorders>
          </w:tcPr>
          <w:p w:rsidR="001D2794" w:rsidRPr="008F490F" w:rsidRDefault="001D2794" w:rsidP="008F490F">
            <w:pPr>
              <w:spacing w:before="0" w:after="0" w:line="220" w:lineRule="exact"/>
              <w:ind w:right="113"/>
              <w:cnfStyle w:val="000000000000" w:firstRow="0" w:lastRow="0" w:firstColumn="0" w:lastColumn="0" w:oddVBand="0" w:evenVBand="0" w:oddHBand="0" w:evenHBand="0" w:firstRowFirstColumn="0" w:firstRowLastColumn="0" w:lastRowFirstColumn="0" w:lastRowLastColumn="0"/>
              <w:rPr>
                <w:sz w:val="16"/>
                <w:szCs w:val="16"/>
              </w:rPr>
            </w:pPr>
            <w:r w:rsidRPr="008F490F">
              <w:rPr>
                <w:sz w:val="16"/>
                <w:szCs w:val="16"/>
              </w:rPr>
              <w:t>4</w:t>
            </w:r>
          </w:p>
        </w:tc>
        <w:tc>
          <w:tcPr>
            <w:tcW w:w="492" w:type="dxa"/>
            <w:tcBorders>
              <w:top w:val="nil"/>
            </w:tcBorders>
          </w:tcPr>
          <w:p w:rsidR="001D2794" w:rsidRPr="008F490F" w:rsidRDefault="001D2794" w:rsidP="008F490F">
            <w:pPr>
              <w:spacing w:before="0" w:after="0" w:line="220" w:lineRule="exact"/>
              <w:ind w:right="113"/>
              <w:cnfStyle w:val="000000000000" w:firstRow="0" w:lastRow="0" w:firstColumn="0" w:lastColumn="0" w:oddVBand="0" w:evenVBand="0" w:oddHBand="0" w:evenHBand="0" w:firstRowFirstColumn="0" w:firstRowLastColumn="0" w:lastRowFirstColumn="0" w:lastRowLastColumn="0"/>
              <w:rPr>
                <w:sz w:val="16"/>
                <w:szCs w:val="16"/>
              </w:rPr>
            </w:pPr>
            <w:r w:rsidRPr="008F490F">
              <w:rPr>
                <w:sz w:val="16"/>
                <w:szCs w:val="16"/>
              </w:rPr>
              <w:t>2</w:t>
            </w:r>
          </w:p>
        </w:tc>
        <w:tc>
          <w:tcPr>
            <w:tcW w:w="491" w:type="dxa"/>
            <w:tcBorders>
              <w:top w:val="nil"/>
            </w:tcBorders>
          </w:tcPr>
          <w:p w:rsidR="001D2794" w:rsidRPr="008F490F" w:rsidRDefault="001D2794" w:rsidP="008F490F">
            <w:pPr>
              <w:spacing w:before="0" w:after="0" w:line="220" w:lineRule="exact"/>
              <w:ind w:right="113"/>
              <w:cnfStyle w:val="000000000000" w:firstRow="0" w:lastRow="0" w:firstColumn="0" w:lastColumn="0" w:oddVBand="0" w:evenVBand="0" w:oddHBand="0" w:evenHBand="0" w:firstRowFirstColumn="0" w:firstRowLastColumn="0" w:lastRowFirstColumn="0" w:lastRowLastColumn="0"/>
              <w:rPr>
                <w:sz w:val="16"/>
                <w:szCs w:val="16"/>
              </w:rPr>
            </w:pPr>
            <w:r w:rsidRPr="008F490F">
              <w:rPr>
                <w:sz w:val="16"/>
                <w:szCs w:val="16"/>
              </w:rPr>
              <w:t>3</w:t>
            </w:r>
          </w:p>
        </w:tc>
        <w:tc>
          <w:tcPr>
            <w:tcW w:w="491" w:type="dxa"/>
            <w:tcBorders>
              <w:top w:val="nil"/>
            </w:tcBorders>
          </w:tcPr>
          <w:p w:rsidR="001D2794" w:rsidRPr="008F490F" w:rsidRDefault="001D2794" w:rsidP="008F490F">
            <w:pPr>
              <w:spacing w:before="0" w:after="0" w:line="220" w:lineRule="exact"/>
              <w:ind w:right="113"/>
              <w:cnfStyle w:val="000000000000" w:firstRow="0" w:lastRow="0" w:firstColumn="0" w:lastColumn="0" w:oddVBand="0" w:evenVBand="0" w:oddHBand="0" w:evenHBand="0" w:firstRowFirstColumn="0" w:firstRowLastColumn="0" w:lastRowFirstColumn="0" w:lastRowLastColumn="0"/>
              <w:rPr>
                <w:sz w:val="16"/>
                <w:szCs w:val="16"/>
              </w:rPr>
            </w:pPr>
            <w:r w:rsidRPr="008F490F">
              <w:rPr>
                <w:sz w:val="16"/>
                <w:szCs w:val="16"/>
              </w:rPr>
              <w:t>0</w:t>
            </w:r>
          </w:p>
        </w:tc>
        <w:tc>
          <w:tcPr>
            <w:tcW w:w="491" w:type="dxa"/>
            <w:tcBorders>
              <w:top w:val="nil"/>
            </w:tcBorders>
          </w:tcPr>
          <w:p w:rsidR="001D2794" w:rsidRPr="008F490F" w:rsidRDefault="001D2794" w:rsidP="008F490F">
            <w:pPr>
              <w:spacing w:before="0" w:after="0" w:line="220" w:lineRule="exact"/>
              <w:ind w:right="113"/>
              <w:cnfStyle w:val="000000000000" w:firstRow="0" w:lastRow="0" w:firstColumn="0" w:lastColumn="0" w:oddVBand="0" w:evenVBand="0" w:oddHBand="0" w:evenHBand="0" w:firstRowFirstColumn="0" w:firstRowLastColumn="0" w:lastRowFirstColumn="0" w:lastRowLastColumn="0"/>
              <w:rPr>
                <w:sz w:val="16"/>
                <w:szCs w:val="16"/>
              </w:rPr>
            </w:pPr>
            <w:r w:rsidRPr="008F490F">
              <w:rPr>
                <w:sz w:val="16"/>
                <w:szCs w:val="16"/>
              </w:rPr>
              <w:t>2</w:t>
            </w:r>
          </w:p>
        </w:tc>
        <w:tc>
          <w:tcPr>
            <w:tcW w:w="491" w:type="dxa"/>
            <w:tcBorders>
              <w:top w:val="nil"/>
            </w:tcBorders>
          </w:tcPr>
          <w:p w:rsidR="001D2794" w:rsidRPr="008F490F" w:rsidRDefault="001D2794" w:rsidP="008F490F">
            <w:pPr>
              <w:spacing w:before="0" w:after="0" w:line="220" w:lineRule="exact"/>
              <w:ind w:right="113"/>
              <w:cnfStyle w:val="000000000000" w:firstRow="0" w:lastRow="0" w:firstColumn="0" w:lastColumn="0" w:oddVBand="0" w:evenVBand="0" w:oddHBand="0" w:evenHBand="0" w:firstRowFirstColumn="0" w:firstRowLastColumn="0" w:lastRowFirstColumn="0" w:lastRowLastColumn="0"/>
              <w:rPr>
                <w:sz w:val="16"/>
                <w:szCs w:val="16"/>
              </w:rPr>
            </w:pPr>
            <w:r w:rsidRPr="008F490F">
              <w:rPr>
                <w:sz w:val="16"/>
                <w:szCs w:val="16"/>
              </w:rPr>
              <w:t>2</w:t>
            </w:r>
          </w:p>
        </w:tc>
        <w:tc>
          <w:tcPr>
            <w:tcW w:w="491" w:type="dxa"/>
            <w:tcBorders>
              <w:top w:val="nil"/>
            </w:tcBorders>
          </w:tcPr>
          <w:p w:rsidR="001D2794" w:rsidRPr="008F490F" w:rsidRDefault="001D2794" w:rsidP="008F490F">
            <w:pPr>
              <w:spacing w:before="0" w:after="0" w:line="220" w:lineRule="exact"/>
              <w:ind w:right="113"/>
              <w:cnfStyle w:val="000000000000" w:firstRow="0" w:lastRow="0" w:firstColumn="0" w:lastColumn="0" w:oddVBand="0" w:evenVBand="0" w:oddHBand="0" w:evenHBand="0" w:firstRowFirstColumn="0" w:firstRowLastColumn="0" w:lastRowFirstColumn="0" w:lastRowLastColumn="0"/>
              <w:rPr>
                <w:sz w:val="16"/>
                <w:szCs w:val="16"/>
              </w:rPr>
            </w:pPr>
            <w:r w:rsidRPr="008F490F">
              <w:rPr>
                <w:sz w:val="16"/>
                <w:szCs w:val="16"/>
              </w:rPr>
              <w:t>-</w:t>
            </w:r>
          </w:p>
        </w:tc>
        <w:tc>
          <w:tcPr>
            <w:tcW w:w="491" w:type="dxa"/>
            <w:tcBorders>
              <w:top w:val="nil"/>
            </w:tcBorders>
          </w:tcPr>
          <w:p w:rsidR="001D2794" w:rsidRPr="008F490F" w:rsidRDefault="001D2794" w:rsidP="008F490F">
            <w:pPr>
              <w:spacing w:before="0" w:after="0" w:line="220" w:lineRule="exact"/>
              <w:ind w:right="113"/>
              <w:cnfStyle w:val="000000000000" w:firstRow="0" w:lastRow="0" w:firstColumn="0" w:lastColumn="0" w:oddVBand="0" w:evenVBand="0" w:oddHBand="0" w:evenHBand="0" w:firstRowFirstColumn="0" w:firstRowLastColumn="0" w:lastRowFirstColumn="0" w:lastRowLastColumn="0"/>
              <w:rPr>
                <w:sz w:val="16"/>
                <w:szCs w:val="16"/>
              </w:rPr>
            </w:pPr>
            <w:r w:rsidRPr="008F490F">
              <w:rPr>
                <w:sz w:val="16"/>
                <w:szCs w:val="16"/>
              </w:rPr>
              <w:t>-</w:t>
            </w:r>
          </w:p>
        </w:tc>
        <w:tc>
          <w:tcPr>
            <w:tcW w:w="491" w:type="dxa"/>
            <w:tcBorders>
              <w:top w:val="nil"/>
            </w:tcBorders>
          </w:tcPr>
          <w:p w:rsidR="001D2794" w:rsidRPr="008F490F" w:rsidRDefault="001D2794" w:rsidP="008F490F">
            <w:pPr>
              <w:spacing w:before="0" w:after="0" w:line="220" w:lineRule="exact"/>
              <w:ind w:right="113"/>
              <w:cnfStyle w:val="000000000000" w:firstRow="0" w:lastRow="0" w:firstColumn="0" w:lastColumn="0" w:oddVBand="0" w:evenVBand="0" w:oddHBand="0" w:evenHBand="0" w:firstRowFirstColumn="0" w:firstRowLastColumn="0" w:lastRowFirstColumn="0" w:lastRowLastColumn="0"/>
              <w:rPr>
                <w:sz w:val="16"/>
                <w:szCs w:val="16"/>
              </w:rPr>
            </w:pPr>
            <w:r w:rsidRPr="008F490F">
              <w:rPr>
                <w:sz w:val="16"/>
                <w:szCs w:val="16"/>
              </w:rPr>
              <w:t>-</w:t>
            </w:r>
          </w:p>
        </w:tc>
        <w:tc>
          <w:tcPr>
            <w:tcW w:w="491" w:type="dxa"/>
            <w:tcBorders>
              <w:top w:val="nil"/>
            </w:tcBorders>
          </w:tcPr>
          <w:p w:rsidR="001D2794" w:rsidRPr="008F490F" w:rsidRDefault="001D2794" w:rsidP="008F490F">
            <w:pPr>
              <w:spacing w:before="0" w:after="0" w:line="220" w:lineRule="exact"/>
              <w:ind w:right="113"/>
              <w:cnfStyle w:val="000000000000" w:firstRow="0" w:lastRow="0" w:firstColumn="0" w:lastColumn="0" w:oddVBand="0" w:evenVBand="0" w:oddHBand="0" w:evenHBand="0" w:firstRowFirstColumn="0" w:firstRowLastColumn="0" w:lastRowFirstColumn="0" w:lastRowLastColumn="0"/>
              <w:rPr>
                <w:sz w:val="16"/>
                <w:szCs w:val="16"/>
              </w:rPr>
            </w:pPr>
            <w:r w:rsidRPr="008F490F">
              <w:rPr>
                <w:sz w:val="16"/>
                <w:szCs w:val="16"/>
              </w:rPr>
              <w:t>-</w:t>
            </w:r>
          </w:p>
        </w:tc>
        <w:tc>
          <w:tcPr>
            <w:tcW w:w="491" w:type="dxa"/>
            <w:tcBorders>
              <w:top w:val="nil"/>
            </w:tcBorders>
          </w:tcPr>
          <w:p w:rsidR="001D2794" w:rsidRPr="008F490F" w:rsidRDefault="001D2794" w:rsidP="008F490F">
            <w:pPr>
              <w:spacing w:before="0" w:after="0" w:line="220" w:lineRule="exact"/>
              <w:ind w:right="113"/>
              <w:cnfStyle w:val="000000000000" w:firstRow="0" w:lastRow="0" w:firstColumn="0" w:lastColumn="0" w:oddVBand="0" w:evenVBand="0" w:oddHBand="0" w:evenHBand="0" w:firstRowFirstColumn="0" w:firstRowLastColumn="0" w:lastRowFirstColumn="0" w:lastRowLastColumn="0"/>
              <w:rPr>
                <w:sz w:val="16"/>
                <w:szCs w:val="16"/>
              </w:rPr>
            </w:pPr>
            <w:r w:rsidRPr="008F490F">
              <w:rPr>
                <w:sz w:val="16"/>
                <w:szCs w:val="16"/>
              </w:rPr>
              <w:t>-</w:t>
            </w:r>
          </w:p>
        </w:tc>
        <w:tc>
          <w:tcPr>
            <w:tcW w:w="491" w:type="dxa"/>
            <w:tcBorders>
              <w:top w:val="nil"/>
            </w:tcBorders>
          </w:tcPr>
          <w:p w:rsidR="001D2794" w:rsidRPr="008F490F" w:rsidRDefault="001D2794" w:rsidP="008F490F">
            <w:pPr>
              <w:spacing w:before="0" w:after="0" w:line="220" w:lineRule="exact"/>
              <w:ind w:right="113"/>
              <w:cnfStyle w:val="000000000000" w:firstRow="0" w:lastRow="0" w:firstColumn="0" w:lastColumn="0" w:oddVBand="0" w:evenVBand="0" w:oddHBand="0" w:evenHBand="0" w:firstRowFirstColumn="0" w:firstRowLastColumn="0" w:lastRowFirstColumn="0" w:lastRowLastColumn="0"/>
              <w:rPr>
                <w:sz w:val="16"/>
                <w:szCs w:val="16"/>
              </w:rPr>
            </w:pPr>
            <w:r w:rsidRPr="008F490F">
              <w:rPr>
                <w:sz w:val="16"/>
                <w:szCs w:val="16"/>
              </w:rPr>
              <w:t>-</w:t>
            </w:r>
          </w:p>
        </w:tc>
      </w:tr>
      <w:tr w:rsidR="001D2794" w:rsidRPr="008F490F" w:rsidTr="009E7236">
        <w:trPr>
          <w:cantSplit/>
        </w:trPr>
        <w:tc>
          <w:tcPr>
            <w:cnfStyle w:val="001000000000" w:firstRow="0" w:lastRow="0" w:firstColumn="1" w:lastColumn="0" w:oddVBand="0" w:evenVBand="0" w:oddHBand="0" w:evenHBand="0" w:firstRowFirstColumn="0" w:firstRowLastColumn="0" w:lastRowFirstColumn="0" w:lastRowLastColumn="0"/>
            <w:tcW w:w="492" w:type="dxa"/>
            <w:vAlign w:val="top"/>
          </w:tcPr>
          <w:p w:rsidR="001D2794" w:rsidRPr="008F490F" w:rsidRDefault="001D2794" w:rsidP="008F490F">
            <w:pPr>
              <w:spacing w:before="0" w:after="0" w:line="220" w:lineRule="exact"/>
              <w:ind w:right="113"/>
              <w:jc w:val="right"/>
              <w:rPr>
                <w:sz w:val="16"/>
                <w:szCs w:val="16"/>
              </w:rPr>
            </w:pPr>
            <w:r w:rsidRPr="008F490F">
              <w:rPr>
                <w:sz w:val="16"/>
                <w:szCs w:val="16"/>
              </w:rPr>
              <w:t>109</w:t>
            </w:r>
          </w:p>
        </w:tc>
        <w:tc>
          <w:tcPr>
            <w:tcW w:w="492" w:type="dxa"/>
          </w:tcPr>
          <w:p w:rsidR="001D2794" w:rsidRPr="008F490F" w:rsidRDefault="001D2794" w:rsidP="008F490F">
            <w:pPr>
              <w:spacing w:before="0" w:after="0" w:line="220" w:lineRule="exact"/>
              <w:ind w:right="113"/>
              <w:cnfStyle w:val="000000000000" w:firstRow="0" w:lastRow="0" w:firstColumn="0" w:lastColumn="0" w:oddVBand="0" w:evenVBand="0" w:oddHBand="0" w:evenHBand="0" w:firstRowFirstColumn="0" w:firstRowLastColumn="0" w:lastRowFirstColumn="0" w:lastRowLastColumn="0"/>
              <w:rPr>
                <w:sz w:val="16"/>
                <w:szCs w:val="16"/>
              </w:rPr>
            </w:pPr>
            <w:r w:rsidRPr="008F490F">
              <w:rPr>
                <w:sz w:val="16"/>
                <w:szCs w:val="16"/>
              </w:rPr>
              <w:t>15</w:t>
            </w:r>
          </w:p>
        </w:tc>
        <w:tc>
          <w:tcPr>
            <w:tcW w:w="492" w:type="dxa"/>
          </w:tcPr>
          <w:p w:rsidR="001D2794" w:rsidRPr="008F490F" w:rsidRDefault="001D2794" w:rsidP="008F490F">
            <w:pPr>
              <w:spacing w:before="0" w:after="0" w:line="220" w:lineRule="exact"/>
              <w:ind w:right="113"/>
              <w:cnfStyle w:val="000000000000" w:firstRow="0" w:lastRow="0" w:firstColumn="0" w:lastColumn="0" w:oddVBand="0" w:evenVBand="0" w:oddHBand="0" w:evenHBand="0" w:firstRowFirstColumn="0" w:firstRowLastColumn="0" w:lastRowFirstColumn="0" w:lastRowLastColumn="0"/>
              <w:rPr>
                <w:sz w:val="16"/>
                <w:szCs w:val="16"/>
              </w:rPr>
            </w:pPr>
            <w:r w:rsidRPr="008F490F">
              <w:rPr>
                <w:sz w:val="16"/>
                <w:szCs w:val="16"/>
              </w:rPr>
              <w:t>15</w:t>
            </w:r>
          </w:p>
        </w:tc>
        <w:tc>
          <w:tcPr>
            <w:tcW w:w="492" w:type="dxa"/>
          </w:tcPr>
          <w:p w:rsidR="001D2794" w:rsidRPr="008F490F" w:rsidRDefault="001D2794" w:rsidP="008F490F">
            <w:pPr>
              <w:spacing w:before="0" w:after="0" w:line="220" w:lineRule="exact"/>
              <w:ind w:right="113"/>
              <w:cnfStyle w:val="000000000000" w:firstRow="0" w:lastRow="0" w:firstColumn="0" w:lastColumn="0" w:oddVBand="0" w:evenVBand="0" w:oddHBand="0" w:evenHBand="0" w:firstRowFirstColumn="0" w:firstRowLastColumn="0" w:lastRowFirstColumn="0" w:lastRowLastColumn="0"/>
              <w:rPr>
                <w:sz w:val="16"/>
                <w:szCs w:val="16"/>
              </w:rPr>
            </w:pPr>
            <w:r w:rsidRPr="008F490F">
              <w:rPr>
                <w:sz w:val="16"/>
                <w:szCs w:val="16"/>
              </w:rPr>
              <w:t>15</w:t>
            </w:r>
          </w:p>
        </w:tc>
        <w:tc>
          <w:tcPr>
            <w:tcW w:w="492" w:type="dxa"/>
          </w:tcPr>
          <w:p w:rsidR="001D2794" w:rsidRPr="008F490F" w:rsidRDefault="001D2794" w:rsidP="008F490F">
            <w:pPr>
              <w:spacing w:before="0" w:after="0" w:line="220" w:lineRule="exact"/>
              <w:ind w:right="113"/>
              <w:cnfStyle w:val="000000000000" w:firstRow="0" w:lastRow="0" w:firstColumn="0" w:lastColumn="0" w:oddVBand="0" w:evenVBand="0" w:oddHBand="0" w:evenHBand="0" w:firstRowFirstColumn="0" w:firstRowLastColumn="0" w:lastRowFirstColumn="0" w:lastRowLastColumn="0"/>
              <w:rPr>
                <w:sz w:val="16"/>
                <w:szCs w:val="16"/>
              </w:rPr>
            </w:pPr>
            <w:r w:rsidRPr="008F490F">
              <w:rPr>
                <w:sz w:val="16"/>
                <w:szCs w:val="16"/>
              </w:rPr>
              <w:t>21</w:t>
            </w:r>
          </w:p>
        </w:tc>
        <w:tc>
          <w:tcPr>
            <w:tcW w:w="491" w:type="dxa"/>
          </w:tcPr>
          <w:p w:rsidR="001D2794" w:rsidRPr="008F490F" w:rsidRDefault="001D2794" w:rsidP="008F490F">
            <w:pPr>
              <w:spacing w:before="0" w:after="0" w:line="220" w:lineRule="exact"/>
              <w:ind w:right="113"/>
              <w:cnfStyle w:val="000000000000" w:firstRow="0" w:lastRow="0" w:firstColumn="0" w:lastColumn="0" w:oddVBand="0" w:evenVBand="0" w:oddHBand="0" w:evenHBand="0" w:firstRowFirstColumn="0" w:firstRowLastColumn="0" w:lastRowFirstColumn="0" w:lastRowLastColumn="0"/>
              <w:rPr>
                <w:sz w:val="16"/>
                <w:szCs w:val="16"/>
              </w:rPr>
            </w:pPr>
            <w:r w:rsidRPr="008F490F">
              <w:rPr>
                <w:sz w:val="16"/>
                <w:szCs w:val="16"/>
              </w:rPr>
              <w:t>16</w:t>
            </w:r>
          </w:p>
        </w:tc>
        <w:tc>
          <w:tcPr>
            <w:tcW w:w="491" w:type="dxa"/>
          </w:tcPr>
          <w:p w:rsidR="001D2794" w:rsidRPr="008F490F" w:rsidRDefault="001D2794" w:rsidP="008F490F">
            <w:pPr>
              <w:spacing w:before="0" w:after="0" w:line="220" w:lineRule="exact"/>
              <w:ind w:right="113"/>
              <w:cnfStyle w:val="000000000000" w:firstRow="0" w:lastRow="0" w:firstColumn="0" w:lastColumn="0" w:oddVBand="0" w:evenVBand="0" w:oddHBand="0" w:evenHBand="0" w:firstRowFirstColumn="0" w:firstRowLastColumn="0" w:lastRowFirstColumn="0" w:lastRowLastColumn="0"/>
              <w:rPr>
                <w:sz w:val="16"/>
                <w:szCs w:val="16"/>
              </w:rPr>
            </w:pPr>
            <w:r w:rsidRPr="008F490F">
              <w:rPr>
                <w:sz w:val="16"/>
                <w:szCs w:val="16"/>
              </w:rPr>
              <w:t>7</w:t>
            </w:r>
          </w:p>
        </w:tc>
        <w:tc>
          <w:tcPr>
            <w:tcW w:w="491" w:type="dxa"/>
          </w:tcPr>
          <w:p w:rsidR="001D2794" w:rsidRPr="008F490F" w:rsidRDefault="001D2794" w:rsidP="008F490F">
            <w:pPr>
              <w:spacing w:before="0" w:after="0" w:line="220" w:lineRule="exact"/>
              <w:ind w:right="113"/>
              <w:cnfStyle w:val="000000000000" w:firstRow="0" w:lastRow="0" w:firstColumn="0" w:lastColumn="0" w:oddVBand="0" w:evenVBand="0" w:oddHBand="0" w:evenHBand="0" w:firstRowFirstColumn="0" w:firstRowLastColumn="0" w:lastRowFirstColumn="0" w:lastRowLastColumn="0"/>
              <w:rPr>
                <w:sz w:val="16"/>
                <w:szCs w:val="16"/>
              </w:rPr>
            </w:pPr>
            <w:r w:rsidRPr="008F490F">
              <w:rPr>
                <w:sz w:val="16"/>
                <w:szCs w:val="16"/>
              </w:rPr>
              <w:t>9</w:t>
            </w:r>
          </w:p>
        </w:tc>
        <w:tc>
          <w:tcPr>
            <w:tcW w:w="491" w:type="dxa"/>
          </w:tcPr>
          <w:p w:rsidR="001D2794" w:rsidRPr="008F490F" w:rsidRDefault="001D2794" w:rsidP="008F490F">
            <w:pPr>
              <w:spacing w:before="0" w:after="0" w:line="220" w:lineRule="exact"/>
              <w:ind w:right="113"/>
              <w:cnfStyle w:val="000000000000" w:firstRow="0" w:lastRow="0" w:firstColumn="0" w:lastColumn="0" w:oddVBand="0" w:evenVBand="0" w:oddHBand="0" w:evenHBand="0" w:firstRowFirstColumn="0" w:firstRowLastColumn="0" w:lastRowFirstColumn="0" w:lastRowLastColumn="0"/>
              <w:rPr>
                <w:sz w:val="16"/>
                <w:szCs w:val="16"/>
              </w:rPr>
            </w:pPr>
            <w:r w:rsidRPr="008F490F">
              <w:rPr>
                <w:sz w:val="16"/>
                <w:szCs w:val="16"/>
              </w:rPr>
              <w:t>13</w:t>
            </w:r>
          </w:p>
        </w:tc>
        <w:tc>
          <w:tcPr>
            <w:tcW w:w="491" w:type="dxa"/>
          </w:tcPr>
          <w:p w:rsidR="001D2794" w:rsidRPr="008F490F" w:rsidRDefault="001D2794" w:rsidP="008F490F">
            <w:pPr>
              <w:spacing w:before="0" w:after="0" w:line="220" w:lineRule="exact"/>
              <w:ind w:right="113"/>
              <w:cnfStyle w:val="000000000000" w:firstRow="0" w:lastRow="0" w:firstColumn="0" w:lastColumn="0" w:oddVBand="0" w:evenVBand="0" w:oddHBand="0" w:evenHBand="0" w:firstRowFirstColumn="0" w:firstRowLastColumn="0" w:lastRowFirstColumn="0" w:lastRowLastColumn="0"/>
              <w:rPr>
                <w:sz w:val="16"/>
                <w:szCs w:val="16"/>
              </w:rPr>
            </w:pPr>
            <w:r w:rsidRPr="008F490F">
              <w:rPr>
                <w:sz w:val="16"/>
                <w:szCs w:val="16"/>
              </w:rPr>
              <w:t>6</w:t>
            </w:r>
          </w:p>
        </w:tc>
        <w:tc>
          <w:tcPr>
            <w:tcW w:w="491" w:type="dxa"/>
          </w:tcPr>
          <w:p w:rsidR="001D2794" w:rsidRPr="008F490F" w:rsidRDefault="001D2794" w:rsidP="008F490F">
            <w:pPr>
              <w:spacing w:before="0" w:after="0" w:line="220" w:lineRule="exact"/>
              <w:ind w:right="113"/>
              <w:cnfStyle w:val="000000000000" w:firstRow="0" w:lastRow="0" w:firstColumn="0" w:lastColumn="0" w:oddVBand="0" w:evenVBand="0" w:oddHBand="0" w:evenHBand="0" w:firstRowFirstColumn="0" w:firstRowLastColumn="0" w:lastRowFirstColumn="0" w:lastRowLastColumn="0"/>
              <w:rPr>
                <w:sz w:val="16"/>
                <w:szCs w:val="16"/>
              </w:rPr>
            </w:pPr>
            <w:r w:rsidRPr="008F490F">
              <w:rPr>
                <w:sz w:val="16"/>
                <w:szCs w:val="16"/>
              </w:rPr>
              <w:t>14</w:t>
            </w:r>
          </w:p>
        </w:tc>
        <w:tc>
          <w:tcPr>
            <w:tcW w:w="491" w:type="dxa"/>
          </w:tcPr>
          <w:p w:rsidR="001D2794" w:rsidRPr="008F490F" w:rsidRDefault="001D2794" w:rsidP="008F490F">
            <w:pPr>
              <w:spacing w:before="0" w:after="0" w:line="220" w:lineRule="exact"/>
              <w:ind w:right="113"/>
              <w:cnfStyle w:val="000000000000" w:firstRow="0" w:lastRow="0" w:firstColumn="0" w:lastColumn="0" w:oddVBand="0" w:evenVBand="0" w:oddHBand="0" w:evenHBand="0" w:firstRowFirstColumn="0" w:firstRowLastColumn="0" w:lastRowFirstColumn="0" w:lastRowLastColumn="0"/>
              <w:rPr>
                <w:sz w:val="16"/>
                <w:szCs w:val="16"/>
              </w:rPr>
            </w:pPr>
            <w:r w:rsidRPr="008F490F">
              <w:rPr>
                <w:sz w:val="16"/>
                <w:szCs w:val="16"/>
              </w:rPr>
              <w:t>6</w:t>
            </w:r>
          </w:p>
        </w:tc>
        <w:tc>
          <w:tcPr>
            <w:tcW w:w="491" w:type="dxa"/>
          </w:tcPr>
          <w:p w:rsidR="001D2794" w:rsidRPr="008F490F" w:rsidRDefault="001D2794" w:rsidP="008F490F">
            <w:pPr>
              <w:spacing w:before="0" w:after="0" w:line="220" w:lineRule="exact"/>
              <w:ind w:right="113"/>
              <w:cnfStyle w:val="000000000000" w:firstRow="0" w:lastRow="0" w:firstColumn="0" w:lastColumn="0" w:oddVBand="0" w:evenVBand="0" w:oddHBand="0" w:evenHBand="0" w:firstRowFirstColumn="0" w:firstRowLastColumn="0" w:lastRowFirstColumn="0" w:lastRowLastColumn="0"/>
              <w:rPr>
                <w:sz w:val="16"/>
                <w:szCs w:val="16"/>
              </w:rPr>
            </w:pPr>
            <w:r w:rsidRPr="008F490F">
              <w:rPr>
                <w:sz w:val="16"/>
                <w:szCs w:val="16"/>
              </w:rPr>
              <w:t>8</w:t>
            </w:r>
          </w:p>
        </w:tc>
        <w:tc>
          <w:tcPr>
            <w:tcW w:w="491" w:type="dxa"/>
          </w:tcPr>
          <w:p w:rsidR="001D2794" w:rsidRPr="008F490F" w:rsidRDefault="001D2794" w:rsidP="008F490F">
            <w:pPr>
              <w:spacing w:before="0" w:after="0" w:line="220" w:lineRule="exact"/>
              <w:ind w:right="113"/>
              <w:cnfStyle w:val="000000000000" w:firstRow="0" w:lastRow="0" w:firstColumn="0" w:lastColumn="0" w:oddVBand="0" w:evenVBand="0" w:oddHBand="0" w:evenHBand="0" w:firstRowFirstColumn="0" w:firstRowLastColumn="0" w:lastRowFirstColumn="0" w:lastRowLastColumn="0"/>
              <w:rPr>
                <w:sz w:val="16"/>
                <w:szCs w:val="16"/>
              </w:rPr>
            </w:pPr>
            <w:r w:rsidRPr="008F490F">
              <w:rPr>
                <w:sz w:val="16"/>
                <w:szCs w:val="16"/>
              </w:rPr>
              <w:t>7</w:t>
            </w:r>
          </w:p>
        </w:tc>
        <w:tc>
          <w:tcPr>
            <w:tcW w:w="491" w:type="dxa"/>
          </w:tcPr>
          <w:p w:rsidR="001D2794" w:rsidRPr="008F490F" w:rsidRDefault="001D2794" w:rsidP="008F490F">
            <w:pPr>
              <w:spacing w:before="0" w:after="0" w:line="220" w:lineRule="exact"/>
              <w:ind w:right="113"/>
              <w:cnfStyle w:val="000000000000" w:firstRow="0" w:lastRow="0" w:firstColumn="0" w:lastColumn="0" w:oddVBand="0" w:evenVBand="0" w:oddHBand="0" w:evenHBand="0" w:firstRowFirstColumn="0" w:firstRowLastColumn="0" w:lastRowFirstColumn="0" w:lastRowLastColumn="0"/>
              <w:rPr>
                <w:sz w:val="16"/>
                <w:szCs w:val="16"/>
              </w:rPr>
            </w:pPr>
            <w:r w:rsidRPr="008F490F">
              <w:rPr>
                <w:sz w:val="16"/>
                <w:szCs w:val="16"/>
              </w:rPr>
              <w:t>15</w:t>
            </w:r>
          </w:p>
        </w:tc>
      </w:tr>
      <w:tr w:rsidR="001D2794" w:rsidRPr="008F490F" w:rsidTr="009E7236">
        <w:trPr>
          <w:cantSplit/>
        </w:trPr>
        <w:tc>
          <w:tcPr>
            <w:cnfStyle w:val="001000000000" w:firstRow="0" w:lastRow="0" w:firstColumn="1" w:lastColumn="0" w:oddVBand="0" w:evenVBand="0" w:oddHBand="0" w:evenHBand="0" w:firstRowFirstColumn="0" w:firstRowLastColumn="0" w:lastRowFirstColumn="0" w:lastRowLastColumn="0"/>
            <w:tcW w:w="492" w:type="dxa"/>
            <w:vAlign w:val="top"/>
          </w:tcPr>
          <w:p w:rsidR="001D2794" w:rsidRPr="008F490F" w:rsidRDefault="001D2794" w:rsidP="008F490F">
            <w:pPr>
              <w:spacing w:before="0" w:after="0" w:line="220" w:lineRule="exact"/>
              <w:ind w:right="113"/>
              <w:jc w:val="right"/>
              <w:rPr>
                <w:sz w:val="16"/>
                <w:szCs w:val="16"/>
              </w:rPr>
            </w:pPr>
            <w:r w:rsidRPr="008F490F">
              <w:rPr>
                <w:sz w:val="16"/>
                <w:szCs w:val="16"/>
              </w:rPr>
              <w:t>119</w:t>
            </w:r>
          </w:p>
        </w:tc>
        <w:tc>
          <w:tcPr>
            <w:tcW w:w="492" w:type="dxa"/>
          </w:tcPr>
          <w:p w:rsidR="001D2794" w:rsidRPr="008F490F" w:rsidRDefault="001D2794" w:rsidP="008F490F">
            <w:pPr>
              <w:spacing w:before="0" w:after="0" w:line="220" w:lineRule="exact"/>
              <w:ind w:right="113"/>
              <w:cnfStyle w:val="000000000000" w:firstRow="0" w:lastRow="0" w:firstColumn="0" w:lastColumn="0" w:oddVBand="0" w:evenVBand="0" w:oddHBand="0" w:evenHBand="0" w:firstRowFirstColumn="0" w:firstRowLastColumn="0" w:lastRowFirstColumn="0" w:lastRowLastColumn="0"/>
              <w:rPr>
                <w:sz w:val="16"/>
                <w:szCs w:val="16"/>
              </w:rPr>
            </w:pPr>
            <w:r w:rsidRPr="008F490F">
              <w:rPr>
                <w:sz w:val="16"/>
                <w:szCs w:val="16"/>
              </w:rPr>
              <w:t>-</w:t>
            </w:r>
          </w:p>
        </w:tc>
        <w:tc>
          <w:tcPr>
            <w:tcW w:w="492" w:type="dxa"/>
          </w:tcPr>
          <w:p w:rsidR="001D2794" w:rsidRPr="008F490F" w:rsidRDefault="001D2794" w:rsidP="008F490F">
            <w:pPr>
              <w:spacing w:before="0" w:after="0" w:line="220" w:lineRule="exact"/>
              <w:ind w:right="113"/>
              <w:cnfStyle w:val="000000000000" w:firstRow="0" w:lastRow="0" w:firstColumn="0" w:lastColumn="0" w:oddVBand="0" w:evenVBand="0" w:oddHBand="0" w:evenHBand="0" w:firstRowFirstColumn="0" w:firstRowLastColumn="0" w:lastRowFirstColumn="0" w:lastRowLastColumn="0"/>
              <w:rPr>
                <w:sz w:val="16"/>
                <w:szCs w:val="16"/>
              </w:rPr>
            </w:pPr>
            <w:r w:rsidRPr="008F490F">
              <w:rPr>
                <w:sz w:val="16"/>
                <w:szCs w:val="16"/>
              </w:rPr>
              <w:t>-</w:t>
            </w:r>
          </w:p>
        </w:tc>
        <w:tc>
          <w:tcPr>
            <w:tcW w:w="492" w:type="dxa"/>
          </w:tcPr>
          <w:p w:rsidR="001D2794" w:rsidRPr="008F490F" w:rsidRDefault="001D2794" w:rsidP="008F490F">
            <w:pPr>
              <w:spacing w:before="0" w:after="0" w:line="220" w:lineRule="exact"/>
              <w:ind w:right="113"/>
              <w:cnfStyle w:val="000000000000" w:firstRow="0" w:lastRow="0" w:firstColumn="0" w:lastColumn="0" w:oddVBand="0" w:evenVBand="0" w:oddHBand="0" w:evenHBand="0" w:firstRowFirstColumn="0" w:firstRowLastColumn="0" w:lastRowFirstColumn="0" w:lastRowLastColumn="0"/>
              <w:rPr>
                <w:sz w:val="16"/>
                <w:szCs w:val="16"/>
              </w:rPr>
            </w:pPr>
            <w:r w:rsidRPr="008F490F">
              <w:rPr>
                <w:sz w:val="16"/>
                <w:szCs w:val="16"/>
              </w:rPr>
              <w:t>-</w:t>
            </w:r>
          </w:p>
        </w:tc>
        <w:tc>
          <w:tcPr>
            <w:tcW w:w="492" w:type="dxa"/>
          </w:tcPr>
          <w:p w:rsidR="001D2794" w:rsidRPr="008F490F" w:rsidRDefault="001D2794" w:rsidP="008F490F">
            <w:pPr>
              <w:spacing w:before="0" w:after="0" w:line="220" w:lineRule="exact"/>
              <w:ind w:right="113"/>
              <w:cnfStyle w:val="000000000000" w:firstRow="0" w:lastRow="0" w:firstColumn="0" w:lastColumn="0" w:oddVBand="0" w:evenVBand="0" w:oddHBand="0" w:evenHBand="0" w:firstRowFirstColumn="0" w:firstRowLastColumn="0" w:lastRowFirstColumn="0" w:lastRowLastColumn="0"/>
              <w:rPr>
                <w:sz w:val="16"/>
                <w:szCs w:val="16"/>
              </w:rPr>
            </w:pPr>
            <w:r w:rsidRPr="008F490F">
              <w:rPr>
                <w:sz w:val="16"/>
                <w:szCs w:val="16"/>
              </w:rPr>
              <w:t>-</w:t>
            </w:r>
          </w:p>
        </w:tc>
        <w:tc>
          <w:tcPr>
            <w:tcW w:w="491" w:type="dxa"/>
          </w:tcPr>
          <w:p w:rsidR="001D2794" w:rsidRPr="008F490F" w:rsidRDefault="001D2794" w:rsidP="008F490F">
            <w:pPr>
              <w:spacing w:before="0" w:after="0" w:line="220" w:lineRule="exact"/>
              <w:ind w:right="113"/>
              <w:cnfStyle w:val="000000000000" w:firstRow="0" w:lastRow="0" w:firstColumn="0" w:lastColumn="0" w:oddVBand="0" w:evenVBand="0" w:oddHBand="0" w:evenHBand="0" w:firstRowFirstColumn="0" w:firstRowLastColumn="0" w:lastRowFirstColumn="0" w:lastRowLastColumn="0"/>
              <w:rPr>
                <w:sz w:val="16"/>
                <w:szCs w:val="16"/>
              </w:rPr>
            </w:pPr>
            <w:r w:rsidRPr="008F490F">
              <w:rPr>
                <w:sz w:val="16"/>
                <w:szCs w:val="16"/>
              </w:rPr>
              <w:t>-</w:t>
            </w:r>
          </w:p>
        </w:tc>
        <w:tc>
          <w:tcPr>
            <w:tcW w:w="491" w:type="dxa"/>
          </w:tcPr>
          <w:p w:rsidR="001D2794" w:rsidRPr="008F490F" w:rsidRDefault="001D2794" w:rsidP="008F490F">
            <w:pPr>
              <w:spacing w:before="0" w:after="0" w:line="220" w:lineRule="exact"/>
              <w:ind w:right="113"/>
              <w:cnfStyle w:val="000000000000" w:firstRow="0" w:lastRow="0" w:firstColumn="0" w:lastColumn="0" w:oddVBand="0" w:evenVBand="0" w:oddHBand="0" w:evenHBand="0" w:firstRowFirstColumn="0" w:firstRowLastColumn="0" w:lastRowFirstColumn="0" w:lastRowLastColumn="0"/>
              <w:rPr>
                <w:sz w:val="16"/>
                <w:szCs w:val="16"/>
              </w:rPr>
            </w:pPr>
            <w:r w:rsidRPr="008F490F">
              <w:rPr>
                <w:sz w:val="16"/>
                <w:szCs w:val="16"/>
              </w:rPr>
              <w:t>-</w:t>
            </w:r>
          </w:p>
        </w:tc>
        <w:tc>
          <w:tcPr>
            <w:tcW w:w="491" w:type="dxa"/>
          </w:tcPr>
          <w:p w:rsidR="001D2794" w:rsidRPr="008F490F" w:rsidRDefault="001D2794" w:rsidP="008F490F">
            <w:pPr>
              <w:spacing w:before="0" w:after="0" w:line="220" w:lineRule="exact"/>
              <w:ind w:right="113"/>
              <w:cnfStyle w:val="000000000000" w:firstRow="0" w:lastRow="0" w:firstColumn="0" w:lastColumn="0" w:oddVBand="0" w:evenVBand="0" w:oddHBand="0" w:evenHBand="0" w:firstRowFirstColumn="0" w:firstRowLastColumn="0" w:lastRowFirstColumn="0" w:lastRowLastColumn="0"/>
              <w:rPr>
                <w:sz w:val="16"/>
                <w:szCs w:val="16"/>
              </w:rPr>
            </w:pPr>
            <w:r w:rsidRPr="008F490F">
              <w:rPr>
                <w:sz w:val="16"/>
                <w:szCs w:val="16"/>
              </w:rPr>
              <w:t>-</w:t>
            </w:r>
          </w:p>
        </w:tc>
        <w:tc>
          <w:tcPr>
            <w:tcW w:w="491" w:type="dxa"/>
          </w:tcPr>
          <w:p w:rsidR="001D2794" w:rsidRPr="008F490F" w:rsidRDefault="001D2794" w:rsidP="008F490F">
            <w:pPr>
              <w:spacing w:before="0" w:after="0" w:line="220" w:lineRule="exact"/>
              <w:ind w:right="113"/>
              <w:cnfStyle w:val="000000000000" w:firstRow="0" w:lastRow="0" w:firstColumn="0" w:lastColumn="0" w:oddVBand="0" w:evenVBand="0" w:oddHBand="0" w:evenHBand="0" w:firstRowFirstColumn="0" w:firstRowLastColumn="0" w:lastRowFirstColumn="0" w:lastRowLastColumn="0"/>
              <w:rPr>
                <w:sz w:val="16"/>
                <w:szCs w:val="16"/>
              </w:rPr>
            </w:pPr>
            <w:r w:rsidRPr="008F490F">
              <w:rPr>
                <w:sz w:val="16"/>
                <w:szCs w:val="16"/>
              </w:rPr>
              <w:t>-</w:t>
            </w:r>
          </w:p>
        </w:tc>
        <w:tc>
          <w:tcPr>
            <w:tcW w:w="491" w:type="dxa"/>
          </w:tcPr>
          <w:p w:rsidR="001D2794" w:rsidRPr="008F490F" w:rsidRDefault="001D2794" w:rsidP="008F490F">
            <w:pPr>
              <w:spacing w:before="0" w:after="0" w:line="220" w:lineRule="exact"/>
              <w:ind w:right="113"/>
              <w:cnfStyle w:val="000000000000" w:firstRow="0" w:lastRow="0" w:firstColumn="0" w:lastColumn="0" w:oddVBand="0" w:evenVBand="0" w:oddHBand="0" w:evenHBand="0" w:firstRowFirstColumn="0" w:firstRowLastColumn="0" w:lastRowFirstColumn="0" w:lastRowLastColumn="0"/>
              <w:rPr>
                <w:sz w:val="16"/>
                <w:szCs w:val="16"/>
              </w:rPr>
            </w:pPr>
            <w:r w:rsidRPr="008F490F">
              <w:rPr>
                <w:sz w:val="16"/>
                <w:szCs w:val="16"/>
              </w:rPr>
              <w:t>-</w:t>
            </w:r>
          </w:p>
        </w:tc>
        <w:tc>
          <w:tcPr>
            <w:tcW w:w="491" w:type="dxa"/>
          </w:tcPr>
          <w:p w:rsidR="001D2794" w:rsidRPr="008F490F" w:rsidRDefault="001D2794" w:rsidP="008F490F">
            <w:pPr>
              <w:spacing w:before="0" w:after="0" w:line="220" w:lineRule="exact"/>
              <w:ind w:right="113"/>
              <w:cnfStyle w:val="000000000000" w:firstRow="0" w:lastRow="0" w:firstColumn="0" w:lastColumn="0" w:oddVBand="0" w:evenVBand="0" w:oddHBand="0" w:evenHBand="0" w:firstRowFirstColumn="0" w:firstRowLastColumn="0" w:lastRowFirstColumn="0" w:lastRowLastColumn="0"/>
              <w:rPr>
                <w:sz w:val="16"/>
                <w:szCs w:val="16"/>
              </w:rPr>
            </w:pPr>
            <w:r w:rsidRPr="008F490F">
              <w:rPr>
                <w:sz w:val="16"/>
                <w:szCs w:val="16"/>
              </w:rPr>
              <w:t>-</w:t>
            </w:r>
          </w:p>
        </w:tc>
        <w:tc>
          <w:tcPr>
            <w:tcW w:w="491" w:type="dxa"/>
          </w:tcPr>
          <w:p w:rsidR="001D2794" w:rsidRPr="008F490F" w:rsidRDefault="001D2794" w:rsidP="008F490F">
            <w:pPr>
              <w:spacing w:before="0" w:after="0" w:line="220" w:lineRule="exact"/>
              <w:ind w:right="113"/>
              <w:cnfStyle w:val="000000000000" w:firstRow="0" w:lastRow="0" w:firstColumn="0" w:lastColumn="0" w:oddVBand="0" w:evenVBand="0" w:oddHBand="0" w:evenHBand="0" w:firstRowFirstColumn="0" w:firstRowLastColumn="0" w:lastRowFirstColumn="0" w:lastRowLastColumn="0"/>
              <w:rPr>
                <w:sz w:val="16"/>
                <w:szCs w:val="16"/>
              </w:rPr>
            </w:pPr>
            <w:r w:rsidRPr="008F490F">
              <w:rPr>
                <w:sz w:val="16"/>
                <w:szCs w:val="16"/>
              </w:rPr>
              <w:t>-</w:t>
            </w:r>
          </w:p>
        </w:tc>
        <w:tc>
          <w:tcPr>
            <w:tcW w:w="491" w:type="dxa"/>
          </w:tcPr>
          <w:p w:rsidR="001D2794" w:rsidRPr="008F490F" w:rsidRDefault="001D2794" w:rsidP="008F490F">
            <w:pPr>
              <w:spacing w:before="0" w:after="0" w:line="220" w:lineRule="exact"/>
              <w:ind w:right="113"/>
              <w:cnfStyle w:val="000000000000" w:firstRow="0" w:lastRow="0" w:firstColumn="0" w:lastColumn="0" w:oddVBand="0" w:evenVBand="0" w:oddHBand="0" w:evenHBand="0" w:firstRowFirstColumn="0" w:firstRowLastColumn="0" w:lastRowFirstColumn="0" w:lastRowLastColumn="0"/>
              <w:rPr>
                <w:sz w:val="16"/>
                <w:szCs w:val="16"/>
              </w:rPr>
            </w:pPr>
            <w:r w:rsidRPr="008F490F">
              <w:rPr>
                <w:sz w:val="16"/>
                <w:szCs w:val="16"/>
              </w:rPr>
              <w:t>-</w:t>
            </w:r>
          </w:p>
        </w:tc>
        <w:tc>
          <w:tcPr>
            <w:tcW w:w="491" w:type="dxa"/>
          </w:tcPr>
          <w:p w:rsidR="001D2794" w:rsidRPr="008F490F" w:rsidRDefault="001D2794" w:rsidP="008F490F">
            <w:pPr>
              <w:spacing w:before="0" w:after="0" w:line="220" w:lineRule="exact"/>
              <w:ind w:right="113"/>
              <w:cnfStyle w:val="000000000000" w:firstRow="0" w:lastRow="0" w:firstColumn="0" w:lastColumn="0" w:oddVBand="0" w:evenVBand="0" w:oddHBand="0" w:evenHBand="0" w:firstRowFirstColumn="0" w:firstRowLastColumn="0" w:lastRowFirstColumn="0" w:lastRowLastColumn="0"/>
              <w:rPr>
                <w:sz w:val="16"/>
                <w:szCs w:val="16"/>
              </w:rPr>
            </w:pPr>
            <w:r w:rsidRPr="008F490F">
              <w:rPr>
                <w:sz w:val="16"/>
                <w:szCs w:val="16"/>
              </w:rPr>
              <w:t>-</w:t>
            </w:r>
          </w:p>
        </w:tc>
        <w:tc>
          <w:tcPr>
            <w:tcW w:w="491" w:type="dxa"/>
          </w:tcPr>
          <w:p w:rsidR="001D2794" w:rsidRPr="008F490F" w:rsidRDefault="001D2794" w:rsidP="008F490F">
            <w:pPr>
              <w:spacing w:before="0" w:after="0" w:line="220" w:lineRule="exact"/>
              <w:ind w:right="113"/>
              <w:cnfStyle w:val="000000000000" w:firstRow="0" w:lastRow="0" w:firstColumn="0" w:lastColumn="0" w:oddVBand="0" w:evenVBand="0" w:oddHBand="0" w:evenHBand="0" w:firstRowFirstColumn="0" w:firstRowLastColumn="0" w:lastRowFirstColumn="0" w:lastRowLastColumn="0"/>
              <w:rPr>
                <w:sz w:val="16"/>
                <w:szCs w:val="16"/>
              </w:rPr>
            </w:pPr>
            <w:r w:rsidRPr="008F490F">
              <w:rPr>
                <w:sz w:val="16"/>
                <w:szCs w:val="16"/>
              </w:rPr>
              <w:t>-</w:t>
            </w:r>
          </w:p>
        </w:tc>
      </w:tr>
      <w:tr w:rsidR="001D2794" w:rsidRPr="008F490F" w:rsidTr="009E7236">
        <w:trPr>
          <w:cantSplit/>
        </w:trPr>
        <w:tc>
          <w:tcPr>
            <w:cnfStyle w:val="001000000000" w:firstRow="0" w:lastRow="0" w:firstColumn="1" w:lastColumn="0" w:oddVBand="0" w:evenVBand="0" w:oddHBand="0" w:evenHBand="0" w:firstRowFirstColumn="0" w:firstRowLastColumn="0" w:lastRowFirstColumn="0" w:lastRowLastColumn="0"/>
            <w:tcW w:w="492" w:type="dxa"/>
            <w:vAlign w:val="top"/>
          </w:tcPr>
          <w:p w:rsidR="001D2794" w:rsidRPr="008F490F" w:rsidRDefault="001D2794" w:rsidP="008F490F">
            <w:pPr>
              <w:spacing w:before="0" w:after="0" w:line="220" w:lineRule="exact"/>
              <w:ind w:right="113"/>
              <w:jc w:val="right"/>
              <w:rPr>
                <w:sz w:val="16"/>
                <w:szCs w:val="16"/>
              </w:rPr>
            </w:pPr>
            <w:r w:rsidRPr="008F490F">
              <w:rPr>
                <w:sz w:val="16"/>
                <w:szCs w:val="16"/>
              </w:rPr>
              <w:t>253</w:t>
            </w:r>
          </w:p>
        </w:tc>
        <w:tc>
          <w:tcPr>
            <w:tcW w:w="492" w:type="dxa"/>
          </w:tcPr>
          <w:p w:rsidR="001D2794" w:rsidRPr="008F490F" w:rsidRDefault="001D2794" w:rsidP="008F490F">
            <w:pPr>
              <w:spacing w:before="0" w:after="0" w:line="220" w:lineRule="exact"/>
              <w:ind w:right="113"/>
              <w:cnfStyle w:val="000000000000" w:firstRow="0" w:lastRow="0" w:firstColumn="0" w:lastColumn="0" w:oddVBand="0" w:evenVBand="0" w:oddHBand="0" w:evenHBand="0" w:firstRowFirstColumn="0" w:firstRowLastColumn="0" w:lastRowFirstColumn="0" w:lastRowLastColumn="0"/>
              <w:rPr>
                <w:sz w:val="16"/>
                <w:szCs w:val="16"/>
              </w:rPr>
            </w:pPr>
            <w:r w:rsidRPr="008F490F">
              <w:rPr>
                <w:sz w:val="16"/>
                <w:szCs w:val="16"/>
              </w:rPr>
              <w:t>-</w:t>
            </w:r>
          </w:p>
        </w:tc>
        <w:tc>
          <w:tcPr>
            <w:tcW w:w="492" w:type="dxa"/>
          </w:tcPr>
          <w:p w:rsidR="001D2794" w:rsidRPr="008F490F" w:rsidRDefault="001D2794" w:rsidP="008F490F">
            <w:pPr>
              <w:spacing w:before="0" w:after="0" w:line="220" w:lineRule="exact"/>
              <w:ind w:right="113"/>
              <w:cnfStyle w:val="000000000000" w:firstRow="0" w:lastRow="0" w:firstColumn="0" w:lastColumn="0" w:oddVBand="0" w:evenVBand="0" w:oddHBand="0" w:evenHBand="0" w:firstRowFirstColumn="0" w:firstRowLastColumn="0" w:lastRowFirstColumn="0" w:lastRowLastColumn="0"/>
              <w:rPr>
                <w:sz w:val="16"/>
                <w:szCs w:val="16"/>
              </w:rPr>
            </w:pPr>
            <w:r w:rsidRPr="008F490F">
              <w:rPr>
                <w:sz w:val="16"/>
                <w:szCs w:val="16"/>
              </w:rPr>
              <w:t>-</w:t>
            </w:r>
          </w:p>
        </w:tc>
        <w:tc>
          <w:tcPr>
            <w:tcW w:w="492" w:type="dxa"/>
          </w:tcPr>
          <w:p w:rsidR="001D2794" w:rsidRPr="008F490F" w:rsidRDefault="001D2794" w:rsidP="008F490F">
            <w:pPr>
              <w:spacing w:before="0" w:after="0" w:line="220" w:lineRule="exact"/>
              <w:ind w:right="113"/>
              <w:cnfStyle w:val="000000000000" w:firstRow="0" w:lastRow="0" w:firstColumn="0" w:lastColumn="0" w:oddVBand="0" w:evenVBand="0" w:oddHBand="0" w:evenHBand="0" w:firstRowFirstColumn="0" w:firstRowLastColumn="0" w:lastRowFirstColumn="0" w:lastRowLastColumn="0"/>
              <w:rPr>
                <w:sz w:val="16"/>
                <w:szCs w:val="16"/>
              </w:rPr>
            </w:pPr>
            <w:r w:rsidRPr="008F490F">
              <w:rPr>
                <w:sz w:val="16"/>
                <w:szCs w:val="16"/>
              </w:rPr>
              <w:t>-</w:t>
            </w:r>
          </w:p>
        </w:tc>
        <w:tc>
          <w:tcPr>
            <w:tcW w:w="492" w:type="dxa"/>
          </w:tcPr>
          <w:p w:rsidR="001D2794" w:rsidRPr="008F490F" w:rsidRDefault="001D2794" w:rsidP="008F490F">
            <w:pPr>
              <w:spacing w:before="0" w:after="0" w:line="220" w:lineRule="exact"/>
              <w:ind w:right="113"/>
              <w:cnfStyle w:val="000000000000" w:firstRow="0" w:lastRow="0" w:firstColumn="0" w:lastColumn="0" w:oddVBand="0" w:evenVBand="0" w:oddHBand="0" w:evenHBand="0" w:firstRowFirstColumn="0" w:firstRowLastColumn="0" w:lastRowFirstColumn="0" w:lastRowLastColumn="0"/>
              <w:rPr>
                <w:sz w:val="16"/>
                <w:szCs w:val="16"/>
              </w:rPr>
            </w:pPr>
            <w:r w:rsidRPr="008F490F">
              <w:rPr>
                <w:sz w:val="16"/>
                <w:szCs w:val="16"/>
              </w:rPr>
              <w:t>-</w:t>
            </w:r>
          </w:p>
        </w:tc>
        <w:tc>
          <w:tcPr>
            <w:tcW w:w="491" w:type="dxa"/>
          </w:tcPr>
          <w:p w:rsidR="001D2794" w:rsidRPr="008F490F" w:rsidRDefault="001D2794" w:rsidP="008F490F">
            <w:pPr>
              <w:spacing w:before="0" w:after="0" w:line="220" w:lineRule="exact"/>
              <w:ind w:right="113"/>
              <w:cnfStyle w:val="000000000000" w:firstRow="0" w:lastRow="0" w:firstColumn="0" w:lastColumn="0" w:oddVBand="0" w:evenVBand="0" w:oddHBand="0" w:evenHBand="0" w:firstRowFirstColumn="0" w:firstRowLastColumn="0" w:lastRowFirstColumn="0" w:lastRowLastColumn="0"/>
              <w:rPr>
                <w:sz w:val="16"/>
                <w:szCs w:val="16"/>
              </w:rPr>
            </w:pPr>
            <w:r w:rsidRPr="008F490F">
              <w:rPr>
                <w:sz w:val="16"/>
                <w:szCs w:val="16"/>
              </w:rPr>
              <w:t>-</w:t>
            </w:r>
          </w:p>
        </w:tc>
        <w:tc>
          <w:tcPr>
            <w:tcW w:w="491" w:type="dxa"/>
          </w:tcPr>
          <w:p w:rsidR="001D2794" w:rsidRPr="008F490F" w:rsidRDefault="001D2794" w:rsidP="008F490F">
            <w:pPr>
              <w:spacing w:before="0" w:after="0" w:line="220" w:lineRule="exact"/>
              <w:ind w:right="113"/>
              <w:cnfStyle w:val="000000000000" w:firstRow="0" w:lastRow="0" w:firstColumn="0" w:lastColumn="0" w:oddVBand="0" w:evenVBand="0" w:oddHBand="0" w:evenHBand="0" w:firstRowFirstColumn="0" w:firstRowLastColumn="0" w:lastRowFirstColumn="0" w:lastRowLastColumn="0"/>
              <w:rPr>
                <w:sz w:val="16"/>
                <w:szCs w:val="16"/>
              </w:rPr>
            </w:pPr>
            <w:r w:rsidRPr="008F490F">
              <w:rPr>
                <w:sz w:val="16"/>
                <w:szCs w:val="16"/>
              </w:rPr>
              <w:t>-</w:t>
            </w:r>
          </w:p>
        </w:tc>
        <w:tc>
          <w:tcPr>
            <w:tcW w:w="491" w:type="dxa"/>
          </w:tcPr>
          <w:p w:rsidR="001D2794" w:rsidRPr="008F490F" w:rsidRDefault="001D2794" w:rsidP="008F490F">
            <w:pPr>
              <w:spacing w:before="0" w:after="0" w:line="220" w:lineRule="exact"/>
              <w:ind w:right="113"/>
              <w:cnfStyle w:val="000000000000" w:firstRow="0" w:lastRow="0" w:firstColumn="0" w:lastColumn="0" w:oddVBand="0" w:evenVBand="0" w:oddHBand="0" w:evenHBand="0" w:firstRowFirstColumn="0" w:firstRowLastColumn="0" w:lastRowFirstColumn="0" w:lastRowLastColumn="0"/>
              <w:rPr>
                <w:sz w:val="16"/>
                <w:szCs w:val="16"/>
              </w:rPr>
            </w:pPr>
            <w:r w:rsidRPr="008F490F">
              <w:rPr>
                <w:sz w:val="16"/>
                <w:szCs w:val="16"/>
              </w:rPr>
              <w:t>-</w:t>
            </w:r>
          </w:p>
        </w:tc>
        <w:tc>
          <w:tcPr>
            <w:tcW w:w="491" w:type="dxa"/>
          </w:tcPr>
          <w:p w:rsidR="001D2794" w:rsidRPr="008F490F" w:rsidRDefault="001D2794" w:rsidP="008F490F">
            <w:pPr>
              <w:spacing w:before="0" w:after="0" w:line="220" w:lineRule="exact"/>
              <w:ind w:right="113"/>
              <w:cnfStyle w:val="000000000000" w:firstRow="0" w:lastRow="0" w:firstColumn="0" w:lastColumn="0" w:oddVBand="0" w:evenVBand="0" w:oddHBand="0" w:evenHBand="0" w:firstRowFirstColumn="0" w:firstRowLastColumn="0" w:lastRowFirstColumn="0" w:lastRowLastColumn="0"/>
              <w:rPr>
                <w:sz w:val="16"/>
                <w:szCs w:val="16"/>
              </w:rPr>
            </w:pPr>
            <w:r w:rsidRPr="008F490F">
              <w:rPr>
                <w:sz w:val="16"/>
                <w:szCs w:val="16"/>
              </w:rPr>
              <w:t>-</w:t>
            </w:r>
          </w:p>
        </w:tc>
        <w:tc>
          <w:tcPr>
            <w:tcW w:w="491" w:type="dxa"/>
          </w:tcPr>
          <w:p w:rsidR="001D2794" w:rsidRPr="008F490F" w:rsidRDefault="001D2794" w:rsidP="008F490F">
            <w:pPr>
              <w:spacing w:before="0" w:after="0" w:line="220" w:lineRule="exact"/>
              <w:ind w:right="113"/>
              <w:cnfStyle w:val="000000000000" w:firstRow="0" w:lastRow="0" w:firstColumn="0" w:lastColumn="0" w:oddVBand="0" w:evenVBand="0" w:oddHBand="0" w:evenHBand="0" w:firstRowFirstColumn="0" w:firstRowLastColumn="0" w:lastRowFirstColumn="0" w:lastRowLastColumn="0"/>
              <w:rPr>
                <w:sz w:val="16"/>
                <w:szCs w:val="16"/>
              </w:rPr>
            </w:pPr>
            <w:r w:rsidRPr="008F490F">
              <w:rPr>
                <w:sz w:val="16"/>
                <w:szCs w:val="16"/>
              </w:rPr>
              <w:t>-</w:t>
            </w:r>
          </w:p>
        </w:tc>
        <w:tc>
          <w:tcPr>
            <w:tcW w:w="491" w:type="dxa"/>
          </w:tcPr>
          <w:p w:rsidR="001D2794" w:rsidRPr="008F490F" w:rsidRDefault="001D2794" w:rsidP="008F490F">
            <w:pPr>
              <w:spacing w:before="0" w:after="0" w:line="220" w:lineRule="exact"/>
              <w:ind w:right="113"/>
              <w:cnfStyle w:val="000000000000" w:firstRow="0" w:lastRow="0" w:firstColumn="0" w:lastColumn="0" w:oddVBand="0" w:evenVBand="0" w:oddHBand="0" w:evenHBand="0" w:firstRowFirstColumn="0" w:firstRowLastColumn="0" w:lastRowFirstColumn="0" w:lastRowLastColumn="0"/>
              <w:rPr>
                <w:sz w:val="16"/>
                <w:szCs w:val="16"/>
              </w:rPr>
            </w:pPr>
            <w:r w:rsidRPr="008F490F">
              <w:rPr>
                <w:sz w:val="16"/>
                <w:szCs w:val="16"/>
              </w:rPr>
              <w:t>-</w:t>
            </w:r>
          </w:p>
        </w:tc>
        <w:tc>
          <w:tcPr>
            <w:tcW w:w="491" w:type="dxa"/>
          </w:tcPr>
          <w:p w:rsidR="001D2794" w:rsidRPr="008F490F" w:rsidRDefault="001D2794" w:rsidP="008F490F">
            <w:pPr>
              <w:spacing w:before="0" w:after="0" w:line="220" w:lineRule="exact"/>
              <w:ind w:right="113"/>
              <w:cnfStyle w:val="000000000000" w:firstRow="0" w:lastRow="0" w:firstColumn="0" w:lastColumn="0" w:oddVBand="0" w:evenVBand="0" w:oddHBand="0" w:evenHBand="0" w:firstRowFirstColumn="0" w:firstRowLastColumn="0" w:lastRowFirstColumn="0" w:lastRowLastColumn="0"/>
              <w:rPr>
                <w:sz w:val="16"/>
                <w:szCs w:val="16"/>
              </w:rPr>
            </w:pPr>
            <w:r w:rsidRPr="008F490F">
              <w:rPr>
                <w:sz w:val="16"/>
                <w:szCs w:val="16"/>
              </w:rPr>
              <w:t>-</w:t>
            </w:r>
          </w:p>
        </w:tc>
        <w:tc>
          <w:tcPr>
            <w:tcW w:w="491" w:type="dxa"/>
          </w:tcPr>
          <w:p w:rsidR="001D2794" w:rsidRPr="008F490F" w:rsidRDefault="001D2794" w:rsidP="008F490F">
            <w:pPr>
              <w:spacing w:before="0" w:after="0" w:line="220" w:lineRule="exact"/>
              <w:ind w:right="113"/>
              <w:cnfStyle w:val="000000000000" w:firstRow="0" w:lastRow="0" w:firstColumn="0" w:lastColumn="0" w:oddVBand="0" w:evenVBand="0" w:oddHBand="0" w:evenHBand="0" w:firstRowFirstColumn="0" w:firstRowLastColumn="0" w:lastRowFirstColumn="0" w:lastRowLastColumn="0"/>
              <w:rPr>
                <w:sz w:val="16"/>
                <w:szCs w:val="16"/>
              </w:rPr>
            </w:pPr>
            <w:r w:rsidRPr="008F490F">
              <w:rPr>
                <w:sz w:val="16"/>
                <w:szCs w:val="16"/>
              </w:rPr>
              <w:t>-</w:t>
            </w:r>
          </w:p>
        </w:tc>
        <w:tc>
          <w:tcPr>
            <w:tcW w:w="491" w:type="dxa"/>
          </w:tcPr>
          <w:p w:rsidR="001D2794" w:rsidRPr="008F490F" w:rsidRDefault="001D2794" w:rsidP="008F490F">
            <w:pPr>
              <w:spacing w:before="0" w:after="0" w:line="220" w:lineRule="exact"/>
              <w:ind w:right="113"/>
              <w:cnfStyle w:val="000000000000" w:firstRow="0" w:lastRow="0" w:firstColumn="0" w:lastColumn="0" w:oddVBand="0" w:evenVBand="0" w:oddHBand="0" w:evenHBand="0" w:firstRowFirstColumn="0" w:firstRowLastColumn="0" w:lastRowFirstColumn="0" w:lastRowLastColumn="0"/>
              <w:rPr>
                <w:sz w:val="16"/>
                <w:szCs w:val="16"/>
              </w:rPr>
            </w:pPr>
            <w:r w:rsidRPr="008F490F">
              <w:rPr>
                <w:sz w:val="16"/>
                <w:szCs w:val="16"/>
              </w:rPr>
              <w:t>-</w:t>
            </w:r>
          </w:p>
        </w:tc>
        <w:tc>
          <w:tcPr>
            <w:tcW w:w="491" w:type="dxa"/>
          </w:tcPr>
          <w:p w:rsidR="001D2794" w:rsidRPr="008F490F" w:rsidRDefault="001D2794" w:rsidP="008F490F">
            <w:pPr>
              <w:spacing w:before="0" w:after="0" w:line="220" w:lineRule="exact"/>
              <w:ind w:right="113"/>
              <w:cnfStyle w:val="000000000000" w:firstRow="0" w:lastRow="0" w:firstColumn="0" w:lastColumn="0" w:oddVBand="0" w:evenVBand="0" w:oddHBand="0" w:evenHBand="0" w:firstRowFirstColumn="0" w:firstRowLastColumn="0" w:lastRowFirstColumn="0" w:lastRowLastColumn="0"/>
              <w:rPr>
                <w:sz w:val="16"/>
                <w:szCs w:val="16"/>
              </w:rPr>
            </w:pPr>
            <w:r w:rsidRPr="008F490F">
              <w:rPr>
                <w:sz w:val="16"/>
                <w:szCs w:val="16"/>
              </w:rPr>
              <w:t>-</w:t>
            </w:r>
          </w:p>
        </w:tc>
      </w:tr>
      <w:tr w:rsidR="001D2794" w:rsidRPr="008F490F" w:rsidTr="009E7236">
        <w:trPr>
          <w:cantSplit/>
        </w:trPr>
        <w:tc>
          <w:tcPr>
            <w:cnfStyle w:val="001000000000" w:firstRow="0" w:lastRow="0" w:firstColumn="1" w:lastColumn="0" w:oddVBand="0" w:evenVBand="0" w:oddHBand="0" w:evenHBand="0" w:firstRowFirstColumn="0" w:firstRowLastColumn="0" w:lastRowFirstColumn="0" w:lastRowLastColumn="0"/>
            <w:tcW w:w="492" w:type="dxa"/>
            <w:vAlign w:val="top"/>
          </w:tcPr>
          <w:p w:rsidR="001D2794" w:rsidRPr="008F490F" w:rsidRDefault="001D2794" w:rsidP="008F490F">
            <w:pPr>
              <w:spacing w:before="0" w:after="0" w:line="220" w:lineRule="exact"/>
              <w:ind w:right="113"/>
              <w:jc w:val="right"/>
              <w:rPr>
                <w:sz w:val="16"/>
                <w:szCs w:val="16"/>
              </w:rPr>
            </w:pPr>
            <w:r w:rsidRPr="008F490F">
              <w:rPr>
                <w:sz w:val="16"/>
                <w:szCs w:val="16"/>
              </w:rPr>
              <w:t>265</w:t>
            </w:r>
          </w:p>
        </w:tc>
        <w:tc>
          <w:tcPr>
            <w:tcW w:w="492" w:type="dxa"/>
          </w:tcPr>
          <w:p w:rsidR="001D2794" w:rsidRPr="008F490F" w:rsidRDefault="001D2794" w:rsidP="008F490F">
            <w:pPr>
              <w:spacing w:before="0" w:after="0" w:line="220" w:lineRule="exact"/>
              <w:ind w:right="113"/>
              <w:cnfStyle w:val="000000000000" w:firstRow="0" w:lastRow="0" w:firstColumn="0" w:lastColumn="0" w:oddVBand="0" w:evenVBand="0" w:oddHBand="0" w:evenHBand="0" w:firstRowFirstColumn="0" w:firstRowLastColumn="0" w:lastRowFirstColumn="0" w:lastRowLastColumn="0"/>
              <w:rPr>
                <w:sz w:val="16"/>
                <w:szCs w:val="16"/>
              </w:rPr>
            </w:pPr>
            <w:r w:rsidRPr="008F490F">
              <w:rPr>
                <w:sz w:val="16"/>
                <w:szCs w:val="16"/>
              </w:rPr>
              <w:t>-</w:t>
            </w:r>
          </w:p>
        </w:tc>
        <w:tc>
          <w:tcPr>
            <w:tcW w:w="492" w:type="dxa"/>
          </w:tcPr>
          <w:p w:rsidR="001D2794" w:rsidRPr="008F490F" w:rsidRDefault="001D2794" w:rsidP="008F490F">
            <w:pPr>
              <w:spacing w:before="0" w:after="0" w:line="220" w:lineRule="exact"/>
              <w:ind w:right="113"/>
              <w:cnfStyle w:val="000000000000" w:firstRow="0" w:lastRow="0" w:firstColumn="0" w:lastColumn="0" w:oddVBand="0" w:evenVBand="0" w:oddHBand="0" w:evenHBand="0" w:firstRowFirstColumn="0" w:firstRowLastColumn="0" w:lastRowFirstColumn="0" w:lastRowLastColumn="0"/>
              <w:rPr>
                <w:sz w:val="16"/>
                <w:szCs w:val="16"/>
              </w:rPr>
            </w:pPr>
            <w:r w:rsidRPr="008F490F">
              <w:rPr>
                <w:sz w:val="16"/>
                <w:szCs w:val="16"/>
              </w:rPr>
              <w:t>-</w:t>
            </w:r>
          </w:p>
        </w:tc>
        <w:tc>
          <w:tcPr>
            <w:tcW w:w="492" w:type="dxa"/>
          </w:tcPr>
          <w:p w:rsidR="001D2794" w:rsidRPr="008F490F" w:rsidRDefault="001D2794" w:rsidP="008F490F">
            <w:pPr>
              <w:spacing w:before="0" w:after="0" w:line="220" w:lineRule="exact"/>
              <w:ind w:right="113"/>
              <w:cnfStyle w:val="000000000000" w:firstRow="0" w:lastRow="0" w:firstColumn="0" w:lastColumn="0" w:oddVBand="0" w:evenVBand="0" w:oddHBand="0" w:evenHBand="0" w:firstRowFirstColumn="0" w:firstRowLastColumn="0" w:lastRowFirstColumn="0" w:lastRowLastColumn="0"/>
              <w:rPr>
                <w:sz w:val="16"/>
                <w:szCs w:val="16"/>
              </w:rPr>
            </w:pPr>
            <w:r w:rsidRPr="008F490F">
              <w:rPr>
                <w:sz w:val="16"/>
                <w:szCs w:val="16"/>
              </w:rPr>
              <w:t>1</w:t>
            </w:r>
          </w:p>
        </w:tc>
        <w:tc>
          <w:tcPr>
            <w:tcW w:w="492" w:type="dxa"/>
          </w:tcPr>
          <w:p w:rsidR="001D2794" w:rsidRPr="008F490F" w:rsidRDefault="001D2794" w:rsidP="008F490F">
            <w:pPr>
              <w:spacing w:before="0" w:after="0" w:line="220" w:lineRule="exact"/>
              <w:ind w:right="113"/>
              <w:cnfStyle w:val="000000000000" w:firstRow="0" w:lastRow="0" w:firstColumn="0" w:lastColumn="0" w:oddVBand="0" w:evenVBand="0" w:oddHBand="0" w:evenHBand="0" w:firstRowFirstColumn="0" w:firstRowLastColumn="0" w:lastRowFirstColumn="0" w:lastRowLastColumn="0"/>
              <w:rPr>
                <w:sz w:val="16"/>
                <w:szCs w:val="16"/>
              </w:rPr>
            </w:pPr>
            <w:r w:rsidRPr="008F490F">
              <w:rPr>
                <w:sz w:val="16"/>
                <w:szCs w:val="16"/>
              </w:rPr>
              <w:t>3</w:t>
            </w:r>
          </w:p>
        </w:tc>
        <w:tc>
          <w:tcPr>
            <w:tcW w:w="491" w:type="dxa"/>
          </w:tcPr>
          <w:p w:rsidR="001D2794" w:rsidRPr="008F490F" w:rsidRDefault="001D2794" w:rsidP="008F490F">
            <w:pPr>
              <w:spacing w:before="0" w:after="0" w:line="220" w:lineRule="exact"/>
              <w:ind w:right="113"/>
              <w:cnfStyle w:val="000000000000" w:firstRow="0" w:lastRow="0" w:firstColumn="0" w:lastColumn="0" w:oddVBand="0" w:evenVBand="0" w:oddHBand="0" w:evenHBand="0" w:firstRowFirstColumn="0" w:firstRowLastColumn="0" w:lastRowFirstColumn="0" w:lastRowLastColumn="0"/>
              <w:rPr>
                <w:sz w:val="16"/>
                <w:szCs w:val="16"/>
              </w:rPr>
            </w:pPr>
            <w:r w:rsidRPr="008F490F">
              <w:rPr>
                <w:sz w:val="16"/>
                <w:szCs w:val="16"/>
              </w:rPr>
              <w:t>-</w:t>
            </w:r>
          </w:p>
        </w:tc>
        <w:tc>
          <w:tcPr>
            <w:tcW w:w="491" w:type="dxa"/>
          </w:tcPr>
          <w:p w:rsidR="001D2794" w:rsidRPr="008F490F" w:rsidRDefault="001D2794" w:rsidP="008F490F">
            <w:pPr>
              <w:spacing w:before="0" w:after="0" w:line="220" w:lineRule="exact"/>
              <w:ind w:right="113"/>
              <w:cnfStyle w:val="000000000000" w:firstRow="0" w:lastRow="0" w:firstColumn="0" w:lastColumn="0" w:oddVBand="0" w:evenVBand="0" w:oddHBand="0" w:evenHBand="0" w:firstRowFirstColumn="0" w:firstRowLastColumn="0" w:lastRowFirstColumn="0" w:lastRowLastColumn="0"/>
              <w:rPr>
                <w:sz w:val="16"/>
                <w:szCs w:val="16"/>
              </w:rPr>
            </w:pPr>
            <w:r w:rsidRPr="008F490F">
              <w:rPr>
                <w:sz w:val="16"/>
                <w:szCs w:val="16"/>
              </w:rPr>
              <w:t>1</w:t>
            </w:r>
          </w:p>
        </w:tc>
        <w:tc>
          <w:tcPr>
            <w:tcW w:w="491" w:type="dxa"/>
          </w:tcPr>
          <w:p w:rsidR="001D2794" w:rsidRPr="008F490F" w:rsidRDefault="001D2794" w:rsidP="008F490F">
            <w:pPr>
              <w:spacing w:before="0" w:after="0" w:line="220" w:lineRule="exact"/>
              <w:ind w:right="113"/>
              <w:cnfStyle w:val="000000000000" w:firstRow="0" w:lastRow="0" w:firstColumn="0" w:lastColumn="0" w:oddVBand="0" w:evenVBand="0" w:oddHBand="0" w:evenHBand="0" w:firstRowFirstColumn="0" w:firstRowLastColumn="0" w:lastRowFirstColumn="0" w:lastRowLastColumn="0"/>
              <w:rPr>
                <w:sz w:val="16"/>
                <w:szCs w:val="16"/>
              </w:rPr>
            </w:pPr>
            <w:r w:rsidRPr="008F490F">
              <w:rPr>
                <w:sz w:val="16"/>
                <w:szCs w:val="16"/>
              </w:rPr>
              <w:t>-</w:t>
            </w:r>
          </w:p>
        </w:tc>
        <w:tc>
          <w:tcPr>
            <w:tcW w:w="491" w:type="dxa"/>
          </w:tcPr>
          <w:p w:rsidR="001D2794" w:rsidRPr="008F490F" w:rsidRDefault="001D2794" w:rsidP="008F490F">
            <w:pPr>
              <w:spacing w:before="0" w:after="0" w:line="220" w:lineRule="exact"/>
              <w:ind w:right="113"/>
              <w:cnfStyle w:val="000000000000" w:firstRow="0" w:lastRow="0" w:firstColumn="0" w:lastColumn="0" w:oddVBand="0" w:evenVBand="0" w:oddHBand="0" w:evenHBand="0" w:firstRowFirstColumn="0" w:firstRowLastColumn="0" w:lastRowFirstColumn="0" w:lastRowLastColumn="0"/>
              <w:rPr>
                <w:sz w:val="16"/>
                <w:szCs w:val="16"/>
              </w:rPr>
            </w:pPr>
            <w:r w:rsidRPr="008F490F">
              <w:rPr>
                <w:sz w:val="16"/>
                <w:szCs w:val="16"/>
              </w:rPr>
              <w:t>-</w:t>
            </w:r>
          </w:p>
        </w:tc>
        <w:tc>
          <w:tcPr>
            <w:tcW w:w="491" w:type="dxa"/>
          </w:tcPr>
          <w:p w:rsidR="001D2794" w:rsidRPr="008F490F" w:rsidRDefault="001D2794" w:rsidP="008F490F">
            <w:pPr>
              <w:spacing w:before="0" w:after="0" w:line="220" w:lineRule="exact"/>
              <w:ind w:right="113"/>
              <w:cnfStyle w:val="000000000000" w:firstRow="0" w:lastRow="0" w:firstColumn="0" w:lastColumn="0" w:oddVBand="0" w:evenVBand="0" w:oddHBand="0" w:evenHBand="0" w:firstRowFirstColumn="0" w:firstRowLastColumn="0" w:lastRowFirstColumn="0" w:lastRowLastColumn="0"/>
              <w:rPr>
                <w:sz w:val="16"/>
                <w:szCs w:val="16"/>
              </w:rPr>
            </w:pPr>
            <w:r w:rsidRPr="008F490F">
              <w:rPr>
                <w:sz w:val="16"/>
                <w:szCs w:val="16"/>
              </w:rPr>
              <w:t>-</w:t>
            </w:r>
          </w:p>
        </w:tc>
        <w:tc>
          <w:tcPr>
            <w:tcW w:w="491" w:type="dxa"/>
          </w:tcPr>
          <w:p w:rsidR="001D2794" w:rsidRPr="008F490F" w:rsidRDefault="001D2794" w:rsidP="008F490F">
            <w:pPr>
              <w:spacing w:before="0" w:after="0" w:line="220" w:lineRule="exact"/>
              <w:ind w:right="113"/>
              <w:cnfStyle w:val="000000000000" w:firstRow="0" w:lastRow="0" w:firstColumn="0" w:lastColumn="0" w:oddVBand="0" w:evenVBand="0" w:oddHBand="0" w:evenHBand="0" w:firstRowFirstColumn="0" w:firstRowLastColumn="0" w:lastRowFirstColumn="0" w:lastRowLastColumn="0"/>
              <w:rPr>
                <w:sz w:val="16"/>
                <w:szCs w:val="16"/>
              </w:rPr>
            </w:pPr>
            <w:r w:rsidRPr="008F490F">
              <w:rPr>
                <w:sz w:val="16"/>
                <w:szCs w:val="16"/>
              </w:rPr>
              <w:t>-</w:t>
            </w:r>
          </w:p>
        </w:tc>
        <w:tc>
          <w:tcPr>
            <w:tcW w:w="491" w:type="dxa"/>
          </w:tcPr>
          <w:p w:rsidR="001D2794" w:rsidRPr="008F490F" w:rsidRDefault="001D2794" w:rsidP="008F490F">
            <w:pPr>
              <w:spacing w:before="0" w:after="0" w:line="220" w:lineRule="exact"/>
              <w:ind w:right="113"/>
              <w:cnfStyle w:val="000000000000" w:firstRow="0" w:lastRow="0" w:firstColumn="0" w:lastColumn="0" w:oddVBand="0" w:evenVBand="0" w:oddHBand="0" w:evenHBand="0" w:firstRowFirstColumn="0" w:firstRowLastColumn="0" w:lastRowFirstColumn="0" w:lastRowLastColumn="0"/>
              <w:rPr>
                <w:sz w:val="16"/>
                <w:szCs w:val="16"/>
              </w:rPr>
            </w:pPr>
            <w:r w:rsidRPr="008F490F">
              <w:rPr>
                <w:sz w:val="16"/>
                <w:szCs w:val="16"/>
              </w:rPr>
              <w:t>-</w:t>
            </w:r>
          </w:p>
        </w:tc>
        <w:tc>
          <w:tcPr>
            <w:tcW w:w="491" w:type="dxa"/>
          </w:tcPr>
          <w:p w:rsidR="001D2794" w:rsidRPr="008F490F" w:rsidRDefault="001D2794" w:rsidP="008F490F">
            <w:pPr>
              <w:spacing w:before="0" w:after="0" w:line="220" w:lineRule="exact"/>
              <w:ind w:right="113"/>
              <w:cnfStyle w:val="000000000000" w:firstRow="0" w:lastRow="0" w:firstColumn="0" w:lastColumn="0" w:oddVBand="0" w:evenVBand="0" w:oddHBand="0" w:evenHBand="0" w:firstRowFirstColumn="0" w:firstRowLastColumn="0" w:lastRowFirstColumn="0" w:lastRowLastColumn="0"/>
              <w:rPr>
                <w:sz w:val="16"/>
                <w:szCs w:val="16"/>
              </w:rPr>
            </w:pPr>
            <w:r w:rsidRPr="008F490F">
              <w:rPr>
                <w:sz w:val="16"/>
                <w:szCs w:val="16"/>
              </w:rPr>
              <w:t>-</w:t>
            </w:r>
          </w:p>
        </w:tc>
        <w:tc>
          <w:tcPr>
            <w:tcW w:w="491" w:type="dxa"/>
          </w:tcPr>
          <w:p w:rsidR="001D2794" w:rsidRPr="008F490F" w:rsidRDefault="001D2794" w:rsidP="008F490F">
            <w:pPr>
              <w:spacing w:before="0" w:after="0" w:line="220" w:lineRule="exact"/>
              <w:ind w:right="113"/>
              <w:cnfStyle w:val="000000000000" w:firstRow="0" w:lastRow="0" w:firstColumn="0" w:lastColumn="0" w:oddVBand="0" w:evenVBand="0" w:oddHBand="0" w:evenHBand="0" w:firstRowFirstColumn="0" w:firstRowLastColumn="0" w:lastRowFirstColumn="0" w:lastRowLastColumn="0"/>
              <w:rPr>
                <w:sz w:val="16"/>
                <w:szCs w:val="16"/>
              </w:rPr>
            </w:pPr>
            <w:r w:rsidRPr="008F490F">
              <w:rPr>
                <w:sz w:val="16"/>
                <w:szCs w:val="16"/>
              </w:rPr>
              <w:t>-</w:t>
            </w:r>
          </w:p>
        </w:tc>
        <w:tc>
          <w:tcPr>
            <w:tcW w:w="491" w:type="dxa"/>
          </w:tcPr>
          <w:p w:rsidR="001D2794" w:rsidRPr="008F490F" w:rsidRDefault="001D2794" w:rsidP="008F490F">
            <w:pPr>
              <w:spacing w:before="0" w:after="0" w:line="220" w:lineRule="exact"/>
              <w:ind w:right="113"/>
              <w:cnfStyle w:val="000000000000" w:firstRow="0" w:lastRow="0" w:firstColumn="0" w:lastColumn="0" w:oddVBand="0" w:evenVBand="0" w:oddHBand="0" w:evenHBand="0" w:firstRowFirstColumn="0" w:firstRowLastColumn="0" w:lastRowFirstColumn="0" w:lastRowLastColumn="0"/>
              <w:rPr>
                <w:sz w:val="16"/>
                <w:szCs w:val="16"/>
              </w:rPr>
            </w:pPr>
            <w:r w:rsidRPr="008F490F">
              <w:rPr>
                <w:sz w:val="16"/>
                <w:szCs w:val="16"/>
              </w:rPr>
              <w:t>-</w:t>
            </w:r>
          </w:p>
        </w:tc>
      </w:tr>
      <w:tr w:rsidR="001D2794" w:rsidRPr="008F490F" w:rsidTr="009E7236">
        <w:trPr>
          <w:cantSplit/>
        </w:trPr>
        <w:tc>
          <w:tcPr>
            <w:cnfStyle w:val="001000000000" w:firstRow="0" w:lastRow="0" w:firstColumn="1" w:lastColumn="0" w:oddVBand="0" w:evenVBand="0" w:oddHBand="0" w:evenHBand="0" w:firstRowFirstColumn="0" w:firstRowLastColumn="0" w:lastRowFirstColumn="0" w:lastRowLastColumn="0"/>
            <w:tcW w:w="492" w:type="dxa"/>
            <w:vAlign w:val="top"/>
          </w:tcPr>
          <w:p w:rsidR="001D2794" w:rsidRPr="008F490F" w:rsidRDefault="001D2794" w:rsidP="008F490F">
            <w:pPr>
              <w:spacing w:before="0" w:after="0" w:line="220" w:lineRule="exact"/>
              <w:ind w:right="113"/>
              <w:jc w:val="right"/>
              <w:rPr>
                <w:sz w:val="16"/>
                <w:szCs w:val="16"/>
              </w:rPr>
            </w:pPr>
            <w:r w:rsidRPr="008F490F">
              <w:rPr>
                <w:sz w:val="16"/>
                <w:szCs w:val="16"/>
              </w:rPr>
              <w:t>266</w:t>
            </w:r>
          </w:p>
        </w:tc>
        <w:tc>
          <w:tcPr>
            <w:tcW w:w="492" w:type="dxa"/>
          </w:tcPr>
          <w:p w:rsidR="001D2794" w:rsidRPr="008F490F" w:rsidRDefault="001D2794" w:rsidP="008F490F">
            <w:pPr>
              <w:spacing w:before="0" w:after="0" w:line="220" w:lineRule="exact"/>
              <w:ind w:right="113"/>
              <w:cnfStyle w:val="000000000000" w:firstRow="0" w:lastRow="0" w:firstColumn="0" w:lastColumn="0" w:oddVBand="0" w:evenVBand="0" w:oddHBand="0" w:evenHBand="0" w:firstRowFirstColumn="0" w:firstRowLastColumn="0" w:lastRowFirstColumn="0" w:lastRowLastColumn="0"/>
              <w:rPr>
                <w:sz w:val="16"/>
                <w:szCs w:val="16"/>
              </w:rPr>
            </w:pPr>
            <w:r w:rsidRPr="008F490F">
              <w:rPr>
                <w:sz w:val="16"/>
                <w:szCs w:val="16"/>
              </w:rPr>
              <w:t>2</w:t>
            </w:r>
          </w:p>
        </w:tc>
        <w:tc>
          <w:tcPr>
            <w:tcW w:w="492" w:type="dxa"/>
          </w:tcPr>
          <w:p w:rsidR="001D2794" w:rsidRPr="008F490F" w:rsidRDefault="001D2794" w:rsidP="008F490F">
            <w:pPr>
              <w:spacing w:before="0" w:after="0" w:line="220" w:lineRule="exact"/>
              <w:ind w:right="113"/>
              <w:cnfStyle w:val="000000000000" w:firstRow="0" w:lastRow="0" w:firstColumn="0" w:lastColumn="0" w:oddVBand="0" w:evenVBand="0" w:oddHBand="0" w:evenHBand="0" w:firstRowFirstColumn="0" w:firstRowLastColumn="0" w:lastRowFirstColumn="0" w:lastRowLastColumn="0"/>
              <w:rPr>
                <w:sz w:val="16"/>
                <w:szCs w:val="16"/>
              </w:rPr>
            </w:pPr>
            <w:r w:rsidRPr="008F490F">
              <w:rPr>
                <w:sz w:val="16"/>
                <w:szCs w:val="16"/>
              </w:rPr>
              <w:t>2</w:t>
            </w:r>
          </w:p>
        </w:tc>
        <w:tc>
          <w:tcPr>
            <w:tcW w:w="492" w:type="dxa"/>
          </w:tcPr>
          <w:p w:rsidR="001D2794" w:rsidRPr="008F490F" w:rsidRDefault="001D2794" w:rsidP="008F490F">
            <w:pPr>
              <w:spacing w:before="0" w:after="0" w:line="220" w:lineRule="exact"/>
              <w:ind w:right="113"/>
              <w:cnfStyle w:val="000000000000" w:firstRow="0" w:lastRow="0" w:firstColumn="0" w:lastColumn="0" w:oddVBand="0" w:evenVBand="0" w:oddHBand="0" w:evenHBand="0" w:firstRowFirstColumn="0" w:firstRowLastColumn="0" w:lastRowFirstColumn="0" w:lastRowLastColumn="0"/>
              <w:rPr>
                <w:sz w:val="16"/>
                <w:szCs w:val="16"/>
              </w:rPr>
            </w:pPr>
            <w:r w:rsidRPr="008F490F">
              <w:rPr>
                <w:sz w:val="16"/>
                <w:szCs w:val="16"/>
              </w:rPr>
              <w:t>-</w:t>
            </w:r>
          </w:p>
        </w:tc>
        <w:tc>
          <w:tcPr>
            <w:tcW w:w="492" w:type="dxa"/>
          </w:tcPr>
          <w:p w:rsidR="001D2794" w:rsidRPr="008F490F" w:rsidRDefault="001D2794" w:rsidP="008F490F">
            <w:pPr>
              <w:spacing w:before="0" w:after="0" w:line="220" w:lineRule="exact"/>
              <w:ind w:right="113"/>
              <w:cnfStyle w:val="000000000000" w:firstRow="0" w:lastRow="0" w:firstColumn="0" w:lastColumn="0" w:oddVBand="0" w:evenVBand="0" w:oddHBand="0" w:evenHBand="0" w:firstRowFirstColumn="0" w:firstRowLastColumn="0" w:lastRowFirstColumn="0" w:lastRowLastColumn="0"/>
              <w:rPr>
                <w:sz w:val="16"/>
                <w:szCs w:val="16"/>
              </w:rPr>
            </w:pPr>
            <w:r w:rsidRPr="008F490F">
              <w:rPr>
                <w:sz w:val="16"/>
                <w:szCs w:val="16"/>
              </w:rPr>
              <w:t>-</w:t>
            </w:r>
          </w:p>
        </w:tc>
        <w:tc>
          <w:tcPr>
            <w:tcW w:w="491" w:type="dxa"/>
          </w:tcPr>
          <w:p w:rsidR="001D2794" w:rsidRPr="008F490F" w:rsidRDefault="001D2794" w:rsidP="008F490F">
            <w:pPr>
              <w:spacing w:before="0" w:after="0" w:line="220" w:lineRule="exact"/>
              <w:ind w:right="113"/>
              <w:cnfStyle w:val="000000000000" w:firstRow="0" w:lastRow="0" w:firstColumn="0" w:lastColumn="0" w:oddVBand="0" w:evenVBand="0" w:oddHBand="0" w:evenHBand="0" w:firstRowFirstColumn="0" w:firstRowLastColumn="0" w:lastRowFirstColumn="0" w:lastRowLastColumn="0"/>
              <w:rPr>
                <w:sz w:val="16"/>
                <w:szCs w:val="16"/>
              </w:rPr>
            </w:pPr>
            <w:r w:rsidRPr="008F490F">
              <w:rPr>
                <w:sz w:val="16"/>
                <w:szCs w:val="16"/>
              </w:rPr>
              <w:t>2</w:t>
            </w:r>
          </w:p>
        </w:tc>
        <w:tc>
          <w:tcPr>
            <w:tcW w:w="491" w:type="dxa"/>
          </w:tcPr>
          <w:p w:rsidR="001D2794" w:rsidRPr="008F490F" w:rsidRDefault="001D2794" w:rsidP="008F490F">
            <w:pPr>
              <w:spacing w:before="0" w:after="0" w:line="220" w:lineRule="exact"/>
              <w:ind w:right="113"/>
              <w:cnfStyle w:val="000000000000" w:firstRow="0" w:lastRow="0" w:firstColumn="0" w:lastColumn="0" w:oddVBand="0" w:evenVBand="0" w:oddHBand="0" w:evenHBand="0" w:firstRowFirstColumn="0" w:firstRowLastColumn="0" w:lastRowFirstColumn="0" w:lastRowLastColumn="0"/>
              <w:rPr>
                <w:sz w:val="16"/>
                <w:szCs w:val="16"/>
              </w:rPr>
            </w:pPr>
            <w:r w:rsidRPr="008F490F">
              <w:rPr>
                <w:sz w:val="16"/>
                <w:szCs w:val="16"/>
              </w:rPr>
              <w:t>0</w:t>
            </w:r>
          </w:p>
        </w:tc>
        <w:tc>
          <w:tcPr>
            <w:tcW w:w="491" w:type="dxa"/>
          </w:tcPr>
          <w:p w:rsidR="001D2794" w:rsidRPr="008F490F" w:rsidRDefault="001D2794" w:rsidP="008F490F">
            <w:pPr>
              <w:spacing w:before="0" w:after="0" w:line="220" w:lineRule="exact"/>
              <w:ind w:right="113"/>
              <w:cnfStyle w:val="000000000000" w:firstRow="0" w:lastRow="0" w:firstColumn="0" w:lastColumn="0" w:oddVBand="0" w:evenVBand="0" w:oddHBand="0" w:evenHBand="0" w:firstRowFirstColumn="0" w:firstRowLastColumn="0" w:lastRowFirstColumn="0" w:lastRowLastColumn="0"/>
              <w:rPr>
                <w:sz w:val="16"/>
                <w:szCs w:val="16"/>
              </w:rPr>
            </w:pPr>
            <w:r w:rsidRPr="008F490F">
              <w:rPr>
                <w:sz w:val="16"/>
                <w:szCs w:val="16"/>
              </w:rPr>
              <w:t>-</w:t>
            </w:r>
          </w:p>
        </w:tc>
        <w:tc>
          <w:tcPr>
            <w:tcW w:w="491" w:type="dxa"/>
          </w:tcPr>
          <w:p w:rsidR="001D2794" w:rsidRPr="008F490F" w:rsidRDefault="001D2794" w:rsidP="008F490F">
            <w:pPr>
              <w:spacing w:before="0" w:after="0" w:line="220" w:lineRule="exact"/>
              <w:ind w:right="113"/>
              <w:cnfStyle w:val="000000000000" w:firstRow="0" w:lastRow="0" w:firstColumn="0" w:lastColumn="0" w:oddVBand="0" w:evenVBand="0" w:oddHBand="0" w:evenHBand="0" w:firstRowFirstColumn="0" w:firstRowLastColumn="0" w:lastRowFirstColumn="0" w:lastRowLastColumn="0"/>
              <w:rPr>
                <w:sz w:val="16"/>
                <w:szCs w:val="16"/>
              </w:rPr>
            </w:pPr>
            <w:r w:rsidRPr="008F490F">
              <w:rPr>
                <w:sz w:val="16"/>
                <w:szCs w:val="16"/>
              </w:rPr>
              <w:t>-</w:t>
            </w:r>
          </w:p>
        </w:tc>
        <w:tc>
          <w:tcPr>
            <w:tcW w:w="491" w:type="dxa"/>
          </w:tcPr>
          <w:p w:rsidR="001D2794" w:rsidRPr="008F490F" w:rsidRDefault="001D2794" w:rsidP="008F490F">
            <w:pPr>
              <w:spacing w:before="0" w:after="0" w:line="220" w:lineRule="exact"/>
              <w:ind w:right="113"/>
              <w:cnfStyle w:val="000000000000" w:firstRow="0" w:lastRow="0" w:firstColumn="0" w:lastColumn="0" w:oddVBand="0" w:evenVBand="0" w:oddHBand="0" w:evenHBand="0" w:firstRowFirstColumn="0" w:firstRowLastColumn="0" w:lastRowFirstColumn="0" w:lastRowLastColumn="0"/>
              <w:rPr>
                <w:sz w:val="16"/>
                <w:szCs w:val="16"/>
              </w:rPr>
            </w:pPr>
            <w:r w:rsidRPr="008F490F">
              <w:rPr>
                <w:sz w:val="16"/>
                <w:szCs w:val="16"/>
              </w:rPr>
              <w:t>1</w:t>
            </w:r>
          </w:p>
        </w:tc>
        <w:tc>
          <w:tcPr>
            <w:tcW w:w="491" w:type="dxa"/>
          </w:tcPr>
          <w:p w:rsidR="001D2794" w:rsidRPr="008F490F" w:rsidRDefault="001D2794" w:rsidP="008F490F">
            <w:pPr>
              <w:spacing w:before="0" w:after="0" w:line="220" w:lineRule="exact"/>
              <w:ind w:right="113"/>
              <w:cnfStyle w:val="000000000000" w:firstRow="0" w:lastRow="0" w:firstColumn="0" w:lastColumn="0" w:oddVBand="0" w:evenVBand="0" w:oddHBand="0" w:evenHBand="0" w:firstRowFirstColumn="0" w:firstRowLastColumn="0" w:lastRowFirstColumn="0" w:lastRowLastColumn="0"/>
              <w:rPr>
                <w:sz w:val="16"/>
                <w:szCs w:val="16"/>
              </w:rPr>
            </w:pPr>
            <w:r w:rsidRPr="008F490F">
              <w:rPr>
                <w:sz w:val="16"/>
                <w:szCs w:val="16"/>
              </w:rPr>
              <w:t>1</w:t>
            </w:r>
          </w:p>
        </w:tc>
        <w:tc>
          <w:tcPr>
            <w:tcW w:w="491" w:type="dxa"/>
          </w:tcPr>
          <w:p w:rsidR="001D2794" w:rsidRPr="008F490F" w:rsidRDefault="001D2794" w:rsidP="008F490F">
            <w:pPr>
              <w:spacing w:before="0" w:after="0" w:line="220" w:lineRule="exact"/>
              <w:ind w:right="113"/>
              <w:cnfStyle w:val="000000000000" w:firstRow="0" w:lastRow="0" w:firstColumn="0" w:lastColumn="0" w:oddVBand="0" w:evenVBand="0" w:oddHBand="0" w:evenHBand="0" w:firstRowFirstColumn="0" w:firstRowLastColumn="0" w:lastRowFirstColumn="0" w:lastRowLastColumn="0"/>
              <w:rPr>
                <w:sz w:val="16"/>
                <w:szCs w:val="16"/>
              </w:rPr>
            </w:pPr>
            <w:r w:rsidRPr="008F490F">
              <w:rPr>
                <w:sz w:val="16"/>
                <w:szCs w:val="16"/>
              </w:rPr>
              <w:t>-</w:t>
            </w:r>
          </w:p>
        </w:tc>
        <w:tc>
          <w:tcPr>
            <w:tcW w:w="491" w:type="dxa"/>
          </w:tcPr>
          <w:p w:rsidR="001D2794" w:rsidRPr="008F490F" w:rsidRDefault="001D2794" w:rsidP="008F490F">
            <w:pPr>
              <w:spacing w:before="0" w:after="0" w:line="220" w:lineRule="exact"/>
              <w:ind w:right="113"/>
              <w:cnfStyle w:val="000000000000" w:firstRow="0" w:lastRow="0" w:firstColumn="0" w:lastColumn="0" w:oddVBand="0" w:evenVBand="0" w:oddHBand="0" w:evenHBand="0" w:firstRowFirstColumn="0" w:firstRowLastColumn="0" w:lastRowFirstColumn="0" w:lastRowLastColumn="0"/>
              <w:rPr>
                <w:sz w:val="16"/>
                <w:szCs w:val="16"/>
              </w:rPr>
            </w:pPr>
            <w:r w:rsidRPr="008F490F">
              <w:rPr>
                <w:sz w:val="16"/>
                <w:szCs w:val="16"/>
              </w:rPr>
              <w:t>-</w:t>
            </w:r>
          </w:p>
        </w:tc>
        <w:tc>
          <w:tcPr>
            <w:tcW w:w="491" w:type="dxa"/>
          </w:tcPr>
          <w:p w:rsidR="001D2794" w:rsidRPr="008F490F" w:rsidRDefault="001D2794" w:rsidP="008F490F">
            <w:pPr>
              <w:spacing w:before="0" w:after="0" w:line="220" w:lineRule="exact"/>
              <w:ind w:right="113"/>
              <w:cnfStyle w:val="000000000000" w:firstRow="0" w:lastRow="0" w:firstColumn="0" w:lastColumn="0" w:oddVBand="0" w:evenVBand="0" w:oddHBand="0" w:evenHBand="0" w:firstRowFirstColumn="0" w:firstRowLastColumn="0" w:lastRowFirstColumn="0" w:lastRowLastColumn="0"/>
              <w:rPr>
                <w:sz w:val="16"/>
                <w:szCs w:val="16"/>
              </w:rPr>
            </w:pPr>
            <w:r w:rsidRPr="008F490F">
              <w:rPr>
                <w:sz w:val="16"/>
                <w:szCs w:val="16"/>
              </w:rPr>
              <w:t>-</w:t>
            </w:r>
          </w:p>
        </w:tc>
        <w:tc>
          <w:tcPr>
            <w:tcW w:w="491" w:type="dxa"/>
          </w:tcPr>
          <w:p w:rsidR="001D2794" w:rsidRPr="008F490F" w:rsidRDefault="001D2794" w:rsidP="008F490F">
            <w:pPr>
              <w:spacing w:before="0" w:after="0" w:line="220" w:lineRule="exact"/>
              <w:ind w:right="113"/>
              <w:cnfStyle w:val="000000000000" w:firstRow="0" w:lastRow="0" w:firstColumn="0" w:lastColumn="0" w:oddVBand="0" w:evenVBand="0" w:oddHBand="0" w:evenHBand="0" w:firstRowFirstColumn="0" w:firstRowLastColumn="0" w:lastRowFirstColumn="0" w:lastRowLastColumn="0"/>
              <w:rPr>
                <w:sz w:val="16"/>
                <w:szCs w:val="16"/>
              </w:rPr>
            </w:pPr>
            <w:r w:rsidRPr="008F490F">
              <w:rPr>
                <w:sz w:val="16"/>
                <w:szCs w:val="16"/>
              </w:rPr>
              <w:t>-</w:t>
            </w:r>
          </w:p>
        </w:tc>
      </w:tr>
    </w:tbl>
    <w:p w:rsidR="001D2794" w:rsidRDefault="001D2794" w:rsidP="009E7236">
      <w:pPr>
        <w:pStyle w:val="SingleTxtGR"/>
        <w:spacing w:before="120"/>
      </w:pPr>
      <w:r>
        <w:t>211.</w:t>
      </w:r>
      <w:r>
        <w:tab/>
        <w:t>Соответствующие статистические данные за 2009 год пока еще обраб</w:t>
      </w:r>
      <w:r>
        <w:t>а</w:t>
      </w:r>
      <w:r>
        <w:t>тываются. Кроме того, количество рассмотренных в суде дел и число осужде</w:t>
      </w:r>
      <w:r>
        <w:t>н</w:t>
      </w:r>
      <w:r>
        <w:t>ных за уголовные преступления, предусмотренные статьями 86 и 109 Уголовн</w:t>
      </w:r>
      <w:r>
        <w:t>о</w:t>
      </w:r>
      <w:r>
        <w:t>го кодекса, не имеют отношения к случаям нарушения прав человека с дискр</w:t>
      </w:r>
      <w:r>
        <w:t>и</w:t>
      </w:r>
      <w:r>
        <w:t>минационным или расистским контекстом.</w:t>
      </w:r>
    </w:p>
    <w:p w:rsidR="001D2794" w:rsidRDefault="001D2794" w:rsidP="009E7236">
      <w:pPr>
        <w:pStyle w:val="SingleTxtGR"/>
      </w:pPr>
      <w:r>
        <w:t>212.</w:t>
      </w:r>
      <w:r>
        <w:tab/>
        <w:t>Приведенные выше данные позволяют сделать вывод о том, что в алба</w:t>
      </w:r>
      <w:r>
        <w:t>н</w:t>
      </w:r>
      <w:r>
        <w:t>ских судах не рассматривались дела, связанные с совершением уголовных пр</w:t>
      </w:r>
      <w:r>
        <w:t>е</w:t>
      </w:r>
      <w:r>
        <w:t>ступлений расистского или ксенофобского х</w:t>
      </w:r>
      <w:r>
        <w:t>а</w:t>
      </w:r>
      <w:r>
        <w:t>рактера.</w:t>
      </w:r>
    </w:p>
    <w:p w:rsidR="001D2794" w:rsidRPr="009115E8" w:rsidRDefault="001D2794" w:rsidP="008F490F">
      <w:pPr>
        <w:pStyle w:val="H1GR"/>
        <w:spacing w:before="240" w:after="200"/>
      </w:pPr>
      <w:r>
        <w:tab/>
      </w:r>
      <w:r>
        <w:tab/>
      </w:r>
      <w:r w:rsidRPr="009115E8">
        <w:t>Статья 5</w:t>
      </w:r>
    </w:p>
    <w:p w:rsidR="001D2794" w:rsidRDefault="001D2794" w:rsidP="009E7236">
      <w:pPr>
        <w:pStyle w:val="SingleTxtGR"/>
      </w:pPr>
      <w:r>
        <w:t>213.</w:t>
      </w:r>
      <w:r>
        <w:tab/>
        <w:t>Республика Албания уважает и гарантирует основные свободы и права человека, признанные и подтвержденные Конституцией (соответствующие к</w:t>
      </w:r>
      <w:r>
        <w:t>а</w:t>
      </w:r>
      <w:r>
        <w:t>тегории прав и свобод рассматриваются в разделе настоящего доклада по ст</w:t>
      </w:r>
      <w:r>
        <w:t>а</w:t>
      </w:r>
      <w:r>
        <w:t>тье 1).</w:t>
      </w:r>
    </w:p>
    <w:p w:rsidR="001D2794" w:rsidRDefault="001D2794" w:rsidP="009E7236">
      <w:pPr>
        <w:pStyle w:val="SingleTxtGR"/>
      </w:pPr>
      <w:r>
        <w:t>214.</w:t>
      </w:r>
      <w:r>
        <w:tab/>
        <w:t>Приведенная ниже диаграмма позволяет получить представление о той категории закрепленных в Конституции Албании прав и свобод, которые соо</w:t>
      </w:r>
      <w:r>
        <w:t>т</w:t>
      </w:r>
      <w:r>
        <w:t>ветствуют правам и свободам, предусмотренным в статье 5 Конвенции:</w:t>
      </w:r>
    </w:p>
    <w:p w:rsidR="001D2794" w:rsidRDefault="001D2794" w:rsidP="00DD4801">
      <w:pPr>
        <w:pStyle w:val="SingleTxtGR"/>
        <w:tabs>
          <w:tab w:val="clear" w:pos="2835"/>
        </w:tabs>
        <w:ind w:left="2508"/>
      </w:pPr>
      <w:r>
        <w:rPr>
          <w:noProof/>
          <w:w w:val="100"/>
          <w:lang w:eastAsia="ru-RU"/>
        </w:rPr>
        <w:pict>
          <v:group id="_x0000_s1026" editas="canvas" style="position:absolute;margin-left:0;margin-top:0;width:246.1pt;height:246.65pt;z-index:8;mso-position-horizontal-relative:char;mso-position-vertical-relative:line" coordorigin=",2" coordsize="5274,5285">
            <o:lock v:ext="edit" aspectratio="t"/>
            <v:shape id="_x0000_s1027" type="#_x0000_t75" style="position:absolute;top:2;width:5274;height:5285" o:preferrelative="f">
              <v:fill o:detectmouseclick="t"/>
              <v:path o:extrusionok="t" o:connecttype="none"/>
              <o:lock v:ext="edit" text="t"/>
            </v:shape>
            <v:rect id="_x0000_s1028" style="position:absolute;top:2;width:41;height:257;mso-wrap-style:none" filled="f" stroked="f">
              <v:textbox style="mso-next-textbox:#_x0000_s1028;mso-fit-shape-to-text:t" inset="0,0,0,0">
                <w:txbxContent>
                  <w:p w:rsidR="00EC39E9" w:rsidRPr="002C6F5D" w:rsidRDefault="00EC39E9" w:rsidP="002D45B4">
                    <w:pPr>
                      <w:rPr>
                        <w:sz w:val="21"/>
                      </w:rPr>
                    </w:pPr>
                    <w:r w:rsidRPr="002C6F5D">
                      <w:rPr>
                        <w:color w:val="000000"/>
                        <w:sz w:val="15"/>
                        <w:szCs w:val="14"/>
                        <w:lang w:val="en-US"/>
                      </w:rPr>
                      <w:t xml:space="preserve"> </w:t>
                    </w:r>
                  </w:p>
                </w:txbxContent>
              </v:textbox>
            </v:rect>
            <v:line id="_x0000_s1029" style="position:absolute;flip:x y" from="2045,638" to="2637,2369" strokecolor="#cc9" strokeweight="1.25pt"/>
            <v:group id="_x0000_s1030" style="position:absolute;left:1757;top:213;width:438;height:440" coordorigin="1757,213" coordsize="438,440">
              <v:group id="_x0000_s1031" style="position:absolute;left:1762;top:213;width:428;height:190" coordorigin="1762,213" coordsize="428,190">
                <v:shape id="_x0000_s1032" style="position:absolute;left:1954;top:213;width:22;height:26" coordsize="22,26" path="m22,25l,26,,1,22,r,25xe" fillcolor="#5a7a79" stroked="f">
                  <v:path arrowok="t"/>
                </v:shape>
                <v:line id="_x0000_s1033" style="position:absolute;flip:y" from="1976,213" to="1976,238" strokecolor="#5a7a79" strokeweight=".05pt">
                  <v:stroke joinstyle="miter"/>
                </v:line>
                <v:shape id="_x0000_s1034" style="position:absolute;left:1973;top:213;width:3;height:25" coordsize="3,25" path="m3,25l,25,,1,3,r,25xe" fillcolor="#5a7a79" stroked="f">
                  <v:path arrowok="t"/>
                </v:shape>
                <v:rect id="_x0000_s1035" style="position:absolute;left:1969;top:214;width:4;height:24" fillcolor="#5a7b7a" stroked="f"/>
                <v:rect id="_x0000_s1036" style="position:absolute;left:1965;top:214;width:4;height:24" fillcolor="#5b7c7b" stroked="f"/>
                <v:shape id="_x0000_s1037" style="position:absolute;left:1961;top:214;width:4;height:24" coordsize="4,24" path="m4,24l,24,1,,4,r,24xe" fillcolor="#5b7d7c" stroked="f">
                  <v:path arrowok="t"/>
                </v:shape>
                <v:shape id="_x0000_s1038" style="position:absolute;left:1958;top:214;width:4;height:24" coordsize="4,24" path="m3,24l,24,,,4,,3,24xe" fillcolor="#5c7e7d" stroked="f">
                  <v:path arrowok="t"/>
                </v:shape>
                <v:shape id="_x0000_s1039" style="position:absolute;left:1954;top:214;width:4;height:25" coordsize="4,25" path="m4,24l,25,,,4,r,24xe" fillcolor="#5d7f7e" stroked="f">
                  <v:path arrowok="t"/>
                </v:shape>
                <v:shape id="_x0000_s1040" style="position:absolute;left:1932;top:214;width:22;height:28" coordsize="22,28" path="m22,25l,28,1,3,22,r,25xe" fillcolor="#5e807f" stroked="f">
                  <v:path arrowok="t"/>
                </v:shape>
                <v:line id="_x0000_s1041" style="position:absolute;flip:y" from="1954,214" to="1954,239" strokecolor="#5e807f" strokeweight=".05pt">
                  <v:stroke joinstyle="miter"/>
                </v:line>
                <v:shape id="_x0000_s1042" style="position:absolute;left:1950;top:214;width:4;height:25" coordsize="4,25" path="m4,25l,25,,1,4,r,25xe" fillcolor="#5e807f" stroked="f">
                  <v:path arrowok="t"/>
                </v:shape>
                <v:shape id="_x0000_s1043" style="position:absolute;left:1945;top:215;width:5;height:25" coordsize="5,25" path="m5,24l,25,1,1,5,r,24xe" fillcolor="#5e8180" stroked="f">
                  <v:path arrowok="t"/>
                </v:shape>
                <v:shape id="_x0000_s1044" style="position:absolute;left:1941;top:216;width:5;height:24" coordsize="5,24" path="m4,24l,24,1,,5,,4,24xe" fillcolor="#5f8281" stroked="f">
                  <v:path arrowok="t"/>
                </v:shape>
                <v:shape id="_x0000_s1045" style="position:absolute;left:1937;top:216;width:5;height:25" coordsize="5,25" path="m4,24l,25,,1,5,,4,24xe" fillcolor="#608382" stroked="f">
                  <v:path arrowok="t"/>
                </v:shape>
                <v:shape id="_x0000_s1046" style="position:absolute;left:1932;top:217;width:5;height:25" coordsize="5,25" path="m5,24l,25,1,,5,r,24xe" fillcolor="#618483" stroked="f">
                  <v:path arrowok="t"/>
                </v:shape>
                <v:shape id="_x0000_s1047" style="position:absolute;left:1911;top:217;width:22;height:30" coordsize="22,30" path="m21,25l,30,2,5,22,,21,25xe" fillcolor="#628584" stroked="f">
                  <v:path arrowok="t"/>
                </v:shape>
                <v:line id="_x0000_s1048" style="position:absolute;flip:y" from="1932,217" to="1933,242" strokecolor="#628584" strokeweight=".05pt">
                  <v:stroke joinstyle="miter"/>
                </v:line>
                <v:shape id="_x0000_s1049" style="position:absolute;left:1929;top:217;width:4;height:26" coordsize="4,26" path="m3,25l,26,1,1,4,,3,25xe" fillcolor="#628584" stroked="f">
                  <v:path arrowok="t"/>
                </v:shape>
                <v:shape id="_x0000_s1050" style="position:absolute;left:1925;top:218;width:5;height:25" coordsize="5,25" path="m4,25l,25,1,1,5,,4,25xe" fillcolor="#628685" stroked="f">
                  <v:path arrowok="t"/>
                </v:shape>
                <v:shape id="_x0000_s1051" style="position:absolute;left:1922;top:219;width:4;height:25" coordsize="4,25" path="m3,24l,25,1,1,4,,3,24xe" fillcolor="#638786" stroked="f">
                  <v:path arrowok="t"/>
                </v:shape>
                <v:shape id="_x0000_s1052" style="position:absolute;left:1918;top:220;width:5;height:25" coordsize="5,25" path="m4,24l,25,2,1,5,,4,24xe" fillcolor="#638887" stroked="f">
                  <v:path arrowok="t"/>
                </v:shape>
                <v:shape id="_x0000_s1053" style="position:absolute;left:1915;top:221;width:5;height:25" coordsize="5,25" path="m3,24l,25,1,1,5,,3,24xe" fillcolor="#648988" stroked="f">
                  <v:path arrowok="t"/>
                </v:shape>
                <v:shape id="_x0000_s1054" style="position:absolute;left:1911;top:222;width:5;height:25" coordsize="5,25" path="m4,24l,25,2,,5,,4,24xe" fillcolor="#658a89" stroked="f">
                  <v:path arrowok="t"/>
                </v:shape>
                <v:shape id="_x0000_s1055" style="position:absolute;left:1891;top:222;width:22;height:32" coordsize="22,32" path="m20,25l,32,2,7,22,,20,25xe" fillcolor="#668b8a" stroked="f">
                  <v:path arrowok="t"/>
                </v:shape>
                <v:line id="_x0000_s1056" style="position:absolute;flip:y" from="1911,222" to="1913,247" strokecolor="#668b8a" strokeweight=".05pt">
                  <v:stroke joinstyle="miter"/>
                </v:line>
                <v:shape id="_x0000_s1057" style="position:absolute;left:1907;top:222;width:6;height:26" coordsize="6,26" path="m4,25l,26,2,2,6,,4,25xe" fillcolor="#668b8a" stroked="f">
                  <v:path arrowok="t"/>
                </v:shape>
                <v:shape id="_x0000_s1058" style="position:absolute;left:1903;top:224;width:6;height:26" coordsize="6,26" path="m4,24l,26,2,1,6,,4,24xe" fillcolor="#668c8b" stroked="f">
                  <v:path arrowok="t"/>
                </v:shape>
                <v:shape id="_x0000_s1059" style="position:absolute;left:1899;top:225;width:6;height:26" coordsize="6,26" path="m4,25l,26,2,2,6,,4,25xe" fillcolor="#678d8c" stroked="f">
                  <v:path arrowok="t"/>
                </v:shape>
                <v:shape id="_x0000_s1060" style="position:absolute;left:1895;top:227;width:6;height:25" coordsize="6,25" path="m4,24l,25,2,1,6,,4,24xe" fillcolor="#688e8d" stroked="f">
                  <v:path arrowok="t"/>
                </v:shape>
                <v:shape id="_x0000_s1061" style="position:absolute;left:1891;top:228;width:6;height:26" coordsize="6,26" path="m4,24l,26,2,1,6,,4,24xe" fillcolor="#698f8e" stroked="f">
                  <v:path arrowok="t"/>
                </v:shape>
                <v:shape id="_x0000_s1062" style="position:absolute;left:1872;top:229;width:21;height:33" coordsize="21,33" path="m19,25l,33,3,9,21,,19,25xe" fillcolor="#6a908f" stroked="f">
                  <v:path arrowok="t"/>
                </v:shape>
                <v:line id="_x0000_s1063" style="position:absolute;flip:y" from="1891,229" to="1893,254" strokecolor="#6a908f" strokeweight=".05pt">
                  <v:stroke joinstyle="miter"/>
                </v:line>
                <v:shape id="_x0000_s1064" style="position:absolute;left:1887;top:229;width:6;height:26" coordsize="6,26" path="m4,25l,26,2,2,6,,4,25xe" fillcolor="#6a908f" stroked="f">
                  <v:path arrowok="t"/>
                </v:shape>
                <v:shape id="_x0000_s1065" style="position:absolute;left:1884;top:231;width:5;height:26" coordsize="5,26" path="m3,24l,26,2,2,5,,3,24xe" fillcolor="#6a9190" stroked="f">
                  <v:path arrowok="t"/>
                </v:shape>
                <v:shape id="_x0000_s1066" style="position:absolute;left:1880;top:233;width:6;height:26" coordsize="6,26" path="m4,24l,26,2,1,6,,4,24xe" fillcolor="#6b9291" stroked="f">
                  <v:path arrowok="t"/>
                </v:shape>
                <v:shape id="_x0000_s1067" style="position:absolute;left:1876;top:234;width:6;height:27" coordsize="6,27" path="m4,25l,27,2,2,6,,4,25xe" fillcolor="#6b9392" stroked="f">
                  <v:path arrowok="t"/>
                </v:shape>
                <v:shape id="_x0000_s1068" style="position:absolute;left:1872;top:236;width:6;height:26" coordsize="6,26" path="m4,25l,26,3,2,6,,4,25xe" fillcolor="#6c9493" stroked="f">
                  <v:path arrowok="t"/>
                </v:shape>
                <v:shape id="_x0000_s1069" style="position:absolute;left:1854;top:238;width:21;height:35" coordsize="21,35" path="m18,24l,35,3,10,21,,18,24xe" fillcolor="#6d9594" stroked="f">
                  <v:path arrowok="t"/>
                </v:shape>
                <v:line id="_x0000_s1070" style="position:absolute;flip:y" from="1872,238" to="1875,262" strokecolor="#6d9594" strokeweight=".05pt">
                  <v:stroke joinstyle="miter"/>
                </v:line>
                <v:shape id="_x0000_s1071" style="position:absolute;left:1869;top:238;width:6;height:27" coordsize="6,27" path="m3,24l,27,2,2,6,,3,24xe" fillcolor="#6d9594" stroked="f">
                  <v:path arrowok="t"/>
                </v:shape>
                <v:shape id="_x0000_s1072" style="position:absolute;left:1865;top:240;width:6;height:27" coordsize="6,27" path="m4,25l,27,2,2,6,,4,25xe" fillcolor="#6d9695" stroked="f">
                  <v:path arrowok="t"/>
                </v:shape>
                <v:shape id="_x0000_s1073" style="position:absolute;left:1861;top:242;width:6;height:27" coordsize="6,27" path="m4,25l,27,3,2,6,,4,25xe" fillcolor="#6e9796" stroked="f">
                  <v:path arrowok="t"/>
                </v:shape>
                <v:shape id="_x0000_s1074" style="position:absolute;left:1858;top:244;width:6;height:27" coordsize="6,27" path="m3,25l,27,2,2,6,,3,25xe" fillcolor="#6f9897" stroked="f">
                  <v:path arrowok="t"/>
                </v:shape>
                <v:shape id="_x0000_s1075" style="position:absolute;left:1854;top:246;width:6;height:27" coordsize="6,27" path="m4,25l,27,3,2,6,,4,25xe" fillcolor="#709998" stroked="f">
                  <v:path arrowok="t"/>
                </v:shape>
                <v:shape id="_x0000_s1076" style="position:absolute;left:1837;top:248;width:20;height:37" coordsize="20,37" path="m17,25l,37,3,12,20,,17,25xe" fillcolor="#719a99" stroked="f">
                  <v:path arrowok="t"/>
                </v:shape>
                <v:line id="_x0000_s1077" style="position:absolute;flip:y" from="1854,248" to="1857,273" strokecolor="#719a99" strokeweight=".05pt">
                  <v:stroke joinstyle="miter"/>
                </v:line>
                <v:shape id="_x0000_s1078" style="position:absolute;left:1850;top:248;width:7;height:28" coordsize="7,28" path="m4,25l,28,3,3,7,,4,25xe" fillcolor="#719a99" stroked="f">
                  <v:path arrowok="t"/>
                </v:shape>
                <v:shape id="_x0000_s1079" style="position:absolute;left:1846;top:251;width:7;height:28" coordsize="7,28" path="m4,25l,28,3,3,7,,4,25xe" fillcolor="#719b9a" stroked="f">
                  <v:path arrowok="t"/>
                </v:shape>
                <v:shape id="_x0000_s1080" style="position:absolute;left:1842;top:254;width:7;height:28" coordsize="7,28" path="m4,25l,28,3,3,7,,4,25xe" fillcolor="#729c9b" stroked="f">
                  <v:path arrowok="t"/>
                </v:shape>
                <v:shape id="_x0000_s1081" style="position:absolute;left:1837;top:257;width:8;height:28" coordsize="8,28" path="m5,25l,28,3,3,8,,5,25xe" fillcolor="#739d9c" stroked="f">
                  <v:path arrowok="t"/>
                </v:shape>
                <v:shape id="_x0000_s1082" style="position:absolute;left:1822;top:260;width:18;height:38" coordsize="18,38" path="m15,25l,38,3,13,18,,15,25xe" fillcolor="#749e9d" stroked="f">
                  <v:path arrowok="t"/>
                </v:shape>
                <v:line id="_x0000_s1083" style="position:absolute;flip:y" from="1837,260" to="1840,285" strokecolor="#749e9d" strokeweight=".05pt">
                  <v:stroke joinstyle="miter"/>
                </v:line>
                <v:shape id="_x0000_s1084" style="position:absolute;left:1834;top:260;width:6;height:27" coordsize="6,27" path="m3,25l,27,3,2,6,,3,25xe" fillcolor="#749e9d" stroked="f">
                  <v:path arrowok="t"/>
                </v:shape>
                <v:shape id="_x0000_s1085" style="position:absolute;left:1831;top:262;width:6;height:28" coordsize="6,28" path="m3,25l,28,3,3,6,,3,25xe" fillcolor="#749e9e" stroked="f">
                  <v:path arrowok="t"/>
                </v:shape>
                <v:shape id="_x0000_s1086" style="position:absolute;left:1828;top:265;width:6;height:28" coordsize="6,28" path="m3,25l,28,3,2,6,,3,25xe" fillcolor="#759f9f" stroked="f">
                  <v:path arrowok="t"/>
                </v:shape>
                <v:shape id="_x0000_s1087" style="position:absolute;left:1825;top:267;width:6;height:28" coordsize="6,28" path="m3,26l,28,3,3,6,,3,26xe" fillcolor="#75a0a0" stroked="f">
                  <v:path arrowok="t"/>
                </v:shape>
                <v:shape id="_x0000_s1088" style="position:absolute;left:1822;top:270;width:6;height:28" coordsize="6,28" path="m3,25l,28,3,3,6,,3,25xe" fillcolor="#76a1a1" stroked="f">
                  <v:path arrowok="t"/>
                </v:shape>
                <v:shape id="_x0000_s1089" style="position:absolute;left:1808;top:273;width:17;height:40" coordsize="17,40" path="m14,25l,40,3,14,17,,14,25xe" fillcolor="#77a2a2" stroked="f">
                  <v:path arrowok="t"/>
                </v:shape>
                <v:line id="_x0000_s1090" style="position:absolute;flip:y" from="1822,273" to="1825,298" strokecolor="#77a2a2" strokeweight=".05pt">
                  <v:stroke joinstyle="miter"/>
                </v:line>
                <v:shape id="_x0000_s1091" style="position:absolute;left:1818;top:273;width:7;height:29" coordsize="7,29" path="m4,25l,29,4,3,7,,4,25xe" fillcolor="#77a2a2" stroked="f">
                  <v:path arrowok="t"/>
                </v:shape>
                <v:shape id="_x0000_s1092" style="position:absolute;left:1815;top:276;width:7;height:29" coordsize="7,29" path="m3,26l,29,3,4,7,,3,26xe" fillcolor="#77a3a2" stroked="f">
                  <v:path arrowok="t"/>
                </v:shape>
                <v:shape id="_x0000_s1093" style="position:absolute;left:1811;top:280;width:7;height:29" coordsize="7,29" path="m4,25l,29,4,3,7,,4,25xe" fillcolor="#78a4a3" stroked="f">
                  <v:path arrowok="t"/>
                </v:shape>
                <v:shape id="_x0000_s1094" style="position:absolute;left:1808;top:283;width:7;height:30" coordsize="7,30" path="m3,26l,30,3,4,7,,3,26xe" fillcolor="#79a5a4" stroked="f">
                  <v:path arrowok="t"/>
                </v:shape>
                <v:shape id="_x0000_s1095" style="position:absolute;left:1795;top:287;width:16;height:42" coordsize="16,42" path="m13,26l,42,4,16,16,,13,26xe" fillcolor="#7aa6a5" stroked="f">
                  <v:path arrowok="t"/>
                </v:shape>
                <v:line id="_x0000_s1096" style="position:absolute;flip:y" from="1808,287" to="1811,313" strokecolor="#7aa6a5" strokeweight=".05pt">
                  <v:stroke joinstyle="miter"/>
                </v:line>
                <v:shape id="_x0000_s1097" style="position:absolute;left:1805;top:287;width:6;height:30" coordsize="6,30" path="m3,26l,30,3,4,6,,3,26xe" fillcolor="#7aa6a5" stroked="f">
                  <v:path arrowok="t"/>
                </v:shape>
                <v:shape id="_x0000_s1098" style="position:absolute;left:1802;top:291;width:6;height:30" coordsize="6,30" path="m3,26l,30,3,4,6,,3,26xe" fillcolor="#7aa7a6" stroked="f">
                  <v:path arrowok="t"/>
                </v:shape>
                <v:shape id="_x0000_s1099" style="position:absolute;left:1798;top:295;width:7;height:30" coordsize="7,30" path="m4,26l,30,4,4,7,,4,26xe" fillcolor="#7ba8a7" stroked="f">
                  <v:path arrowok="t"/>
                </v:shape>
                <v:shape id="_x0000_s1100" style="position:absolute;left:1795;top:299;width:7;height:30" coordsize="7,30" path="m3,26l,30,4,4,7,,3,26xe" fillcolor="#7ca9a8" stroked="f">
                  <v:path arrowok="t"/>
                </v:shape>
                <v:shape id="_x0000_s1101" style="position:absolute;left:1784;top:303;width:15;height:43" coordsize="15,43" path="m11,26l,43,4,16,15,,11,26xe" fillcolor="#7daaa9" stroked="f">
                  <v:path arrowok="t"/>
                </v:shape>
                <v:line id="_x0000_s1102" style="position:absolute;flip:y" from="1795,303" to="1799,329" strokecolor="#7daaa9" strokeweight=".05pt">
                  <v:stroke joinstyle="miter"/>
                </v:line>
                <v:shape id="_x0000_s1103" style="position:absolute;left:1792;top:303;width:7;height:31" coordsize="7,31" path="m3,26l,31,4,5,7,,3,26xe" fillcolor="#7daaa9" stroked="f">
                  <v:path arrowok="t"/>
                </v:shape>
                <v:shape id="_x0000_s1104" style="position:absolute;left:1788;top:308;width:8;height:32" coordsize="8,32" path="m4,26l,32,4,6,8,,4,26xe" fillcolor="#7dabaa" stroked="f">
                  <v:path arrowok="t"/>
                </v:shape>
                <v:shape id="_x0000_s1105" style="position:absolute;left:1784;top:314;width:8;height:32" coordsize="8,32" path="m4,26l,32,4,5,8,,4,26xe" fillcolor="#7eacab" stroked="f">
                  <v:path arrowok="t"/>
                </v:shape>
                <v:shape id="_x0000_s1106" style="position:absolute;left:1775;top:319;width:13;height:45" coordsize="13,45" path="m9,27l,45,5,18,13,,9,27xe" fillcolor="#7fadac" stroked="f">
                  <v:path arrowok="t"/>
                </v:shape>
                <v:line id="_x0000_s1107" style="position:absolute;flip:y" from="1784,319" to="1788,346" strokecolor="#7fadac" strokeweight=".05pt">
                  <v:stroke joinstyle="miter"/>
                </v:line>
                <v:shape id="_x0000_s1108" style="position:absolute;left:1781;top:319;width:7;height:33" coordsize="7,33" path="m3,27l,33,5,6,7,,3,27xe" fillcolor="#7fadac" stroked="f">
                  <v:path arrowok="t"/>
                </v:shape>
                <v:shape id="_x0000_s1109" style="position:absolute;left:1778;top:325;width:8;height:33" coordsize="8,33" path="m3,27l,33,4,6,8,,3,27xe" fillcolor="#7fadad" stroked="f">
                  <v:path arrowok="t"/>
                </v:shape>
                <v:shape id="_x0000_s1110" style="position:absolute;left:1775;top:331;width:7;height:33" coordsize="7,33" path="m3,27l,33,5,6,7,,3,27xe" fillcolor="#80aeae" stroked="f">
                  <v:path arrowok="t"/>
                </v:shape>
                <v:shape id="_x0000_s1111" style="position:absolute;left:1768;top:337;width:12;height:46" coordsize="12,46" path="m7,27l,46,4,19,12,,7,27xe" fillcolor="#81afaf" stroked="f">
                  <v:path arrowok="t"/>
                </v:shape>
                <v:line id="_x0000_s1112" style="position:absolute;flip:y" from="1775,337" to="1780,364" strokecolor="#81afaf" strokeweight=".05pt">
                  <v:stroke joinstyle="miter"/>
                </v:line>
                <v:shape id="_x0000_s1113" style="position:absolute;left:1771;top:337;width:9;height:36" coordsize="9,36" path="m4,27l,36,5,9,9,,4,27xe" fillcolor="#81afaf" stroked="f">
                  <v:path arrowok="t"/>
                </v:shape>
                <v:shape id="_x0000_s1114" style="position:absolute;left:1768;top:346;width:8;height:37" coordsize="8,37" path="m3,27l,37,4,10,8,,3,27xe" fillcolor="#82b0b0" stroked="f">
                  <v:path arrowok="t"/>
                </v:shape>
                <v:shape id="_x0000_s1115" style="position:absolute;left:1762;top:356;width:10;height:47" coordsize="10,47" path="m6,27l,47,5,19,10,,6,27xe" fillcolor="#83b2b1" stroked="f">
                  <v:path arrowok="t"/>
                </v:shape>
                <v:line id="_x0000_s1116" style="position:absolute;flip:y" from="1768,356" to="1772,383" strokecolor="#83b2b1" strokeweight=".05pt">
                  <v:stroke joinstyle="miter"/>
                </v:line>
                <v:shape id="_x0000_s1117" style="position:absolute;left:2180;top:356;width:10;height:47" coordsize="10,47" path="m10,47l5,27,,,5,19r5,28xe" fillcolor="#84b4b3" stroked="f">
                  <v:path arrowok="t"/>
                </v:shape>
                <v:line id="_x0000_s1118" style="position:absolute;flip:x y" from="2185,375" to="2190,403" strokecolor="#84b4b3" strokeweight=".05pt">
                  <v:stroke joinstyle="miter"/>
                </v:line>
                <v:shape id="_x0000_s1119" style="position:absolute;left:2173;top:337;width:12;height:46" coordsize="12,46" path="m12,46l4,27,,,7,19r5,27xe" fillcolor="#83b2b1" stroked="f">
                  <v:path arrowok="t"/>
                </v:shape>
                <v:line id="_x0000_s1120" style="position:absolute;flip:x y" from="2180,356" to="2185,383" strokecolor="#83b2b1" strokeweight=".05pt">
                  <v:stroke joinstyle="miter"/>
                </v:line>
                <v:shape id="_x0000_s1121" style="position:absolute;left:2177;top:346;width:8;height:37" coordsize="8,37" path="m8,37l4,27,,,3,10,8,37xe" fillcolor="#83b2b1" stroked="f">
                  <v:path arrowok="t"/>
                </v:shape>
                <v:shape id="_x0000_s1122" style="position:absolute;left:2173;top:337;width:8;height:36" coordsize="8,36" path="m8,36l4,27,,,4,9,8,36xe" fillcolor="#82b0b0" stroked="f">
                  <v:path arrowok="t"/>
                </v:shape>
                <v:shape id="_x0000_s1123" style="position:absolute;left:2164;top:319;width:13;height:45" coordsize="13,45" path="m13,45l4,27,,,9,18r4,27xe" fillcolor="#81afaf" stroked="f">
                  <v:path arrowok="t"/>
                </v:shape>
                <v:line id="_x0000_s1124" style="position:absolute;flip:x y" from="2173,337" to="2177,364" strokecolor="#81afaf" strokeweight=".05pt">
                  <v:stroke joinstyle="miter"/>
                </v:line>
                <v:shape id="_x0000_s1125" style="position:absolute;left:2170;top:331;width:7;height:33" coordsize="7,33" path="m7,33l4,27,,,3,6,7,33xe" fillcolor="#81afaf" stroked="f">
                  <v:path arrowok="t"/>
                </v:shape>
                <v:shape id="_x0000_s1126" style="position:absolute;left:2167;top:325;width:7;height:33" coordsize="7,33" path="m7,33l4,27,,,3,6,7,33xe" fillcolor="#80aeae" stroked="f">
                  <v:path arrowok="t"/>
                </v:shape>
                <v:shape id="_x0000_s1127" style="position:absolute;left:2164;top:319;width:7;height:33" coordsize="7,33" path="m7,33l4,27,,,3,6,7,33xe" fillcolor="#7fadad" stroked="f">
                  <v:path arrowok="t"/>
                </v:shape>
                <v:shape id="_x0000_s1128" style="position:absolute;left:2153;top:303;width:15;height:43" coordsize="15,43" path="m15,43l4,26,,,11,16r4,27xe" fillcolor="#7fadac" stroked="f">
                  <v:path arrowok="t"/>
                </v:shape>
                <v:line id="_x0000_s1129" style="position:absolute;flip:x y" from="2164,319" to="2168,346" strokecolor="#7fadac" strokeweight=".05pt">
                  <v:stroke joinstyle="miter"/>
                </v:line>
                <v:shape id="_x0000_s1130" style="position:absolute;left:2160;top:314;width:8;height:32" coordsize="8,32" path="m8,32l5,26,,,4,5,8,32xe" fillcolor="#7fadac" stroked="f">
                  <v:path arrowok="t"/>
                </v:shape>
                <v:shape id="_x0000_s1131" style="position:absolute;left:2157;top:308;width:8;height:32" coordsize="8,32" path="m8,32l4,26,,,3,6,8,32xe" fillcolor="#7eacab" stroked="f">
                  <v:path arrowok="t"/>
                </v:shape>
                <v:shape id="_x0000_s1132" style="position:absolute;left:2153;top:303;width:8;height:31" coordsize="8,31" path="m8,31l4,26,,,4,5,8,31xe" fillcolor="#7dabaa" stroked="f">
                  <v:path arrowok="t"/>
                </v:shape>
                <v:shape id="_x0000_s1133" style="position:absolute;left:2141;top:287;width:16;height:42" coordsize="16,42" path="m16,42l4,26,,,12,16r4,26xe" fillcolor="#7daaa9" stroked="f">
                  <v:path arrowok="t"/>
                </v:shape>
                <v:line id="_x0000_s1134" style="position:absolute;flip:x y" from="2153,303" to="2157,329" strokecolor="#7daaa9" strokeweight=".05pt">
                  <v:stroke joinstyle="miter"/>
                </v:line>
                <v:shape id="_x0000_s1135" style="position:absolute;left:2150;top:299;width:7;height:30" coordsize="7,30" path="m7,30l4,26,,,3,4,7,30xe" fillcolor="#7daaa9" stroked="f">
                  <v:path arrowok="t"/>
                </v:shape>
                <v:shape id="_x0000_s1136" style="position:absolute;left:2147;top:295;width:7;height:30" coordsize="7,30" path="m7,30l4,26,,,3,4,7,30xe" fillcolor="#7ca9a8" stroked="f">
                  <v:path arrowok="t"/>
                </v:shape>
                <v:shape id="_x0000_s1137" style="position:absolute;left:2144;top:291;width:7;height:30" coordsize="7,30" path="m7,30l4,26,,,3,4,7,30xe" fillcolor="#7ba8a7" stroked="f">
                  <v:path arrowok="t"/>
                </v:shape>
                <v:shape id="_x0000_s1138" style="position:absolute;left:2141;top:287;width:7;height:30" coordsize="7,30" path="m7,30l4,26,,,3,4,7,30xe" fillcolor="#7aa7a6" stroked="f">
                  <v:path arrowok="t"/>
                </v:shape>
                <v:shape id="_x0000_s1139" style="position:absolute;left:2127;top:273;width:18;height:40" coordsize="18,40" path="m18,40l4,25,,,14,14r4,26xe" fillcolor="#7aa6a5" stroked="f">
                  <v:path arrowok="t"/>
                </v:shape>
                <v:line id="_x0000_s1140" style="position:absolute;flip:x y" from="2141,287" to="2145,313" strokecolor="#7aa6a5" strokeweight=".05pt">
                  <v:stroke joinstyle="miter"/>
                </v:line>
                <v:shape id="_x0000_s1141" style="position:absolute;left:2138;top:283;width:7;height:30" coordsize="7,30" path="m7,30l3,26,,,3,4,7,30xe" fillcolor="#7aa6a5" stroked="f">
                  <v:path arrowok="t"/>
                </v:shape>
                <v:shape id="_x0000_s1142" style="position:absolute;left:2134;top:280;width:7;height:29" coordsize="7,29" path="m7,29l4,25,,,4,3,7,29xe" fillcolor="#79a5a4" stroked="f">
                  <v:path arrowok="t"/>
                </v:shape>
                <v:shape id="_x0000_s1143" style="position:absolute;left:2131;top:276;width:7;height:29" coordsize="7,29" path="m7,29l3,26,,,3,4,7,29xe" fillcolor="#78a4a3" stroked="f">
                  <v:path arrowok="t"/>
                </v:shape>
                <v:shape id="_x0000_s1144" style="position:absolute;left:2127;top:273;width:7;height:29" coordsize="7,29" path="m7,29l4,25,,,4,3,7,29xe" fillcolor="#77a3a2" stroked="f">
                  <v:path arrowok="t"/>
                </v:shape>
                <v:shape id="_x0000_s1145" style="position:absolute;left:2112;top:260;width:19;height:38" coordsize="19,38" path="m19,38l3,25,,,15,13r4,25xe" fillcolor="#77a2a2" stroked="f">
                  <v:path arrowok="t"/>
                </v:shape>
                <v:line id="_x0000_s1146" style="position:absolute;flip:x y" from="2127,273" to="2131,298" strokecolor="#77a2a2" strokeweight=".05pt">
                  <v:stroke joinstyle="miter"/>
                </v:line>
                <v:shape id="_x0000_s1147" style="position:absolute;left:2124;top:270;width:7;height:28" coordsize="7,28" path="m7,28l3,25,,,3,3,7,28xe" fillcolor="#77a2a2" stroked="f">
                  <v:path arrowok="t"/>
                </v:shape>
                <v:shape id="_x0000_s1148" style="position:absolute;left:2121;top:267;width:6;height:28" coordsize="6,28" path="m6,28l3,26,,,3,3,6,28xe" fillcolor="#76a1a1" stroked="f">
                  <v:path arrowok="t"/>
                </v:shape>
                <v:shape id="_x0000_s1149" style="position:absolute;left:2118;top:265;width:6;height:28" coordsize="6,28" path="m6,28l3,25,,,3,2,6,28xe" fillcolor="#75a0a0" stroked="f">
                  <v:path arrowok="t"/>
                </v:shape>
                <v:shape id="_x0000_s1150" style="position:absolute;left:2115;top:262;width:6;height:28" coordsize="6,28" path="m6,28l3,25,,,3,3,6,28xe" fillcolor="#759f9f" stroked="f">
                  <v:path arrowok="t"/>
                </v:shape>
                <v:shape id="_x0000_s1151" style="position:absolute;left:2112;top:260;width:6;height:27" coordsize="6,27" path="m6,27l3,25,,,3,2,6,27xe" fillcolor="#749e9e" stroked="f">
                  <v:path arrowok="t"/>
                </v:shape>
                <v:shape id="_x0000_s1152" style="position:absolute;left:2096;top:248;width:19;height:37" coordsize="19,37" path="m19,37l2,25,,,16,12r3,25xe" fillcolor="#749e9d" stroked="f">
                  <v:path arrowok="t"/>
                </v:shape>
                <v:line id="_x0000_s1153" style="position:absolute;flip:x y" from="2112,260" to="2115,285" strokecolor="#749e9d" strokeweight=".05pt">
                  <v:stroke joinstyle="miter"/>
                </v:line>
                <v:shape id="_x0000_s1154" style="position:absolute;left:2108;top:257;width:7;height:28" coordsize="7,28" path="m7,28l3,25,,,4,3,7,28xe" fillcolor="#749e9d" stroked="f">
                  <v:path arrowok="t"/>
                </v:shape>
                <v:shape id="_x0000_s1155" style="position:absolute;left:2104;top:254;width:7;height:28" coordsize="7,28" path="m7,28l3,25,,,4,3,7,28xe" fillcolor="#739d9c" stroked="f">
                  <v:path arrowok="t"/>
                </v:shape>
                <v:shape id="_x0000_s1156" style="position:absolute;left:2100;top:251;width:7;height:28" coordsize="7,28" path="m7,28l2,25,,,4,3,7,28xe" fillcolor="#729c9b" stroked="f">
                  <v:path arrowok="t"/>
                </v:shape>
                <v:shape id="_x0000_s1157" style="position:absolute;left:2096;top:248;width:6;height:28" coordsize="6,28" path="m6,28l2,25,,,4,3,6,28xe" fillcolor="#719b9a" stroked="f">
                  <v:path arrowok="t"/>
                </v:shape>
                <v:shape id="_x0000_s1158" style="position:absolute;left:2078;top:238;width:20;height:35" coordsize="20,35" path="m20,35l2,24,,,18,10r2,25xe" fillcolor="#719a99" stroked="f">
                  <v:path arrowok="t"/>
                </v:shape>
                <v:line id="_x0000_s1159" style="position:absolute;flip:x y" from="2096,248" to="2098,273" strokecolor="#719a99" strokeweight=".05pt">
                  <v:stroke joinstyle="miter"/>
                </v:line>
                <v:shape id="_x0000_s1160" style="position:absolute;left:2092;top:246;width:6;height:27" coordsize="6,27" path="m6,27l3,25,,,4,2,6,27xe" fillcolor="#719a99" stroked="f">
                  <v:path arrowok="t"/>
                </v:shape>
                <v:shape id="_x0000_s1161" style="position:absolute;left:2089;top:244;width:6;height:27" coordsize="6,27" path="m6,27l2,25,,,3,2,6,27xe" fillcolor="#709998" stroked="f">
                  <v:path arrowok="t"/>
                </v:shape>
                <v:shape id="_x0000_s1162" style="position:absolute;left:2085;top:242;width:6;height:27" coordsize="6,27" path="m6,27l3,25,,,4,2,6,27xe" fillcolor="#6f9897" stroked="f">
                  <v:path arrowok="t"/>
                </v:shape>
                <v:shape id="_x0000_s1163" style="position:absolute;left:2082;top:240;width:6;height:27" coordsize="6,27" path="m6,27l2,25,,,3,2,6,27xe" fillcolor="#6e9796" stroked="f">
                  <v:path arrowok="t"/>
                </v:shape>
                <v:shape id="_x0000_s1164" style="position:absolute;left:2078;top:238;width:6;height:27" coordsize="6,27" path="m6,27l2,24,,,4,2,6,27xe" fillcolor="#6d9695" stroked="f">
                  <v:path arrowok="t"/>
                </v:shape>
                <v:shape id="_x0000_s1165" style="position:absolute;left:2059;top:229;width:21;height:33" coordsize="21,33" path="m21,33l2,25,,,19,9r2,24xe" fillcolor="#6d9594" stroked="f">
                  <v:path arrowok="t"/>
                </v:shape>
                <v:line id="_x0000_s1166" style="position:absolute;flip:x y" from="2078,238" to="2080,262" strokecolor="#6d9594" strokeweight=".05pt">
                  <v:stroke joinstyle="miter"/>
                </v:line>
                <v:shape id="_x0000_s1167" style="position:absolute;left:2074;top:236;width:6;height:26" coordsize="6,26" path="m6,26l3,25,,,4,2,6,26xe" fillcolor="#6d9594" stroked="f">
                  <v:path arrowok="t"/>
                </v:shape>
                <v:shape id="_x0000_s1168" style="position:absolute;left:2071;top:234;width:6;height:27" coordsize="6,27" path="m6,27l2,25,,,3,2,6,27xe" fillcolor="#6c9493" stroked="f">
                  <v:path arrowok="t"/>
                </v:shape>
                <v:shape id="_x0000_s1169" style="position:absolute;left:2067;top:233;width:6;height:26" coordsize="6,26" path="m6,26l2,24,,,4,1,6,26xe" fillcolor="#6b9392" stroked="f">
                  <v:path arrowok="t"/>
                </v:shape>
                <v:shape id="_x0000_s1170" style="position:absolute;left:2063;top:231;width:6;height:26" coordsize="6,26" path="m6,26l2,24,,,4,2,6,26xe" fillcolor="#6b9291" stroked="f">
                  <v:path arrowok="t"/>
                </v:shape>
                <v:shape id="_x0000_s1171" style="position:absolute;left:2059;top:229;width:6;height:26" coordsize="6,26" path="m6,26l2,25,,,4,2,6,26xe" fillcolor="#6a9190" stroked="f">
                  <v:path arrowok="t"/>
                </v:shape>
                <v:shape id="_x0000_s1172" style="position:absolute;left:2040;top:222;width:21;height:32" coordsize="21,32" path="m21,32l1,25,,,19,7r2,25xe" fillcolor="#6a908f" stroked="f">
                  <v:path arrowok="t"/>
                </v:shape>
                <v:line id="_x0000_s1173" style="position:absolute;flip:x y" from="2059,229" to="2061,254" strokecolor="#6a908f" strokeweight=".05pt">
                  <v:stroke joinstyle="miter"/>
                </v:line>
                <v:shape id="_x0000_s1174" style="position:absolute;left:2055;top:228;width:6;height:26" coordsize="6,26" path="m6,26l2,24,,,4,1,6,26xe" fillcolor="#6a908f" stroked="f">
                  <v:path arrowok="t"/>
                </v:shape>
                <v:shape id="_x0000_s1175" style="position:absolute;left:2052;top:227;width:5;height:25" coordsize="5,25" path="m5,25l1,24,,,3,1,5,25xe" fillcolor="#698f8e" stroked="f">
                  <v:path arrowok="t"/>
                </v:shape>
                <v:shape id="_x0000_s1176" style="position:absolute;left:2048;top:225;width:5;height:26" coordsize="5,26" path="m5,26l1,25,,,4,2,5,26xe" fillcolor="#688e8d" stroked="f">
                  <v:path arrowok="t"/>
                </v:shape>
                <v:shape id="_x0000_s1177" style="position:absolute;left:2044;top:224;width:5;height:26" coordsize="5,26" path="m5,26l1,24,,,4,1,5,26xe" fillcolor="#678d8c" stroked="f">
                  <v:path arrowok="t"/>
                </v:shape>
                <v:shape id="_x0000_s1178" style="position:absolute;left:2040;top:222;width:5;height:26" coordsize="5,26" path="m5,26l1,25,,,4,2,5,26xe" fillcolor="#668c8b" stroked="f">
                  <v:path arrowok="t"/>
                </v:shape>
                <v:shape id="_x0000_s1179" style="position:absolute;left:2019;top:217;width:22;height:30" coordsize="22,30" path="m22,30l1,25,,,21,5r1,25xe" fillcolor="#668b8a" stroked="f">
                  <v:path arrowok="t"/>
                </v:shape>
                <v:line id="_x0000_s1180" style="position:absolute;flip:x y" from="2040,222" to="2041,247" strokecolor="#668b8a" strokeweight=".05pt">
                  <v:stroke joinstyle="miter"/>
                </v:line>
                <v:shape id="_x0000_s1181" style="position:absolute;left:2036;top:222;width:5;height:25" coordsize="5,25" path="m5,25l2,24,,,4,,5,25xe" fillcolor="#668b8a" stroked="f">
                  <v:path arrowok="t"/>
                </v:shape>
                <v:shape id="_x0000_s1182" style="position:absolute;left:2033;top:221;width:5;height:25" coordsize="5,25" path="m5,25l1,24,,,3,1,5,25xe" fillcolor="#658a89" stroked="f">
                  <v:path arrowok="t"/>
                </v:shape>
                <v:shape id="_x0000_s1183" style="position:absolute;left:2030;top:220;width:4;height:25" coordsize="4,25" path="m4,25l1,24,,,3,1,4,25xe" fillcolor="#648988" stroked="f">
                  <v:path arrowok="t"/>
                </v:shape>
                <v:shape id="_x0000_s1184" style="position:absolute;left:2026;top:219;width:5;height:25" coordsize="5,25" path="m5,25l1,24,,,4,1,5,25xe" fillcolor="#648887" stroked="f">
                  <v:path arrowok="t"/>
                </v:shape>
                <v:shape id="_x0000_s1185" style="position:absolute;left:2023;top:218;width:4;height:25" coordsize="4,25" path="m4,25r-3,l,,3,1,4,25xe" fillcolor="#638786" stroked="f">
                  <v:path arrowok="t"/>
                </v:shape>
                <v:shape id="_x0000_s1186" style="position:absolute;left:2019;top:217;width:5;height:26" coordsize="5,26" path="m5,26l1,25,,,4,1,5,26xe" fillcolor="#628685" stroked="f">
                  <v:path arrowok="t"/>
                </v:shape>
                <v:shape id="_x0000_s1187" style="position:absolute;left:1998;top:214;width:22;height:28" coordsize="22,28" path="m22,28l1,25,,,21,3r1,25xe" fillcolor="#628584" stroked="f">
                  <v:path arrowok="t"/>
                </v:shape>
                <v:line id="_x0000_s1188" style="position:absolute;flip:x y" from="2019,217" to="2020,242" strokecolor="#628584" strokeweight=".05pt">
                  <v:stroke joinstyle="miter"/>
                </v:line>
                <v:shape id="_x0000_s1189" style="position:absolute;left:2015;top:217;width:5;height:25" coordsize="5,25" path="m5,25l1,24,,,4,,5,25xe" fillcolor="#628584" stroked="f">
                  <v:path arrowok="t"/>
                </v:shape>
                <v:shape id="_x0000_s1190" style="position:absolute;left:2011;top:216;width:5;height:25" coordsize="5,25" path="m5,25l1,24,,,4,1,5,25xe" fillcolor="#618483" stroked="f">
                  <v:path arrowok="t"/>
                </v:shape>
                <v:shape id="_x0000_s1191" style="position:absolute;left:2007;top:216;width:5;height:24" coordsize="5,24" path="m5,24l,24,,,4,,5,24xe" fillcolor="#608382" stroked="f">
                  <v:path arrowok="t"/>
                </v:shape>
                <v:shape id="_x0000_s1192" style="position:absolute;left:2002;top:215;width:5;height:25" coordsize="5,25" path="m5,25l1,24,,,5,1r,24xe" fillcolor="#5f8281" stroked="f">
                  <v:path arrowok="t"/>
                </v:shape>
                <v:shape id="_x0000_s1193" style="position:absolute;left:1998;top:214;width:5;height:25" coordsize="5,25" path="m5,25r-4,l,,4,1,5,25xe" fillcolor="#5e8180" stroked="f">
                  <v:path arrowok="t"/>
                </v:shape>
                <v:shape id="_x0000_s1194" style="position:absolute;left:1976;top:213;width:23;height:26" coordsize="23,26" path="m23,26l,25,,,22,1r1,25xe" fillcolor="#5e807f" stroked="f">
                  <v:path arrowok="t"/>
                </v:shape>
                <v:line id="_x0000_s1195" style="position:absolute;flip:x y" from="1998,214" to="1999,239" strokecolor="#5e807f" strokeweight=".05pt">
                  <v:stroke joinstyle="miter"/>
                </v:line>
                <v:shape id="_x0000_s1196" style="position:absolute;left:1994;top:214;width:5;height:25" coordsize="5,25" path="m5,25l1,24,,,4,,5,25xe" fillcolor="#5e807f" stroked="f">
                  <v:path arrowok="t"/>
                </v:shape>
                <v:shape id="_x0000_s1197" style="position:absolute;left:1991;top:214;width:4;height:24" coordsize="4,24" path="m4,24l,24,,,3,,4,24xe" fillcolor="#5d7f7e" stroked="f">
                  <v:path arrowok="t"/>
                </v:shape>
                <v:rect id="_x0000_s1198" style="position:absolute;left:1987;top:214;width:4;height:24" fillcolor="#5c7e7d" stroked="f"/>
                <v:rect id="_x0000_s1199" style="position:absolute;left:1984;top:214;width:3;height:24" fillcolor="#5c7d7c" stroked="f"/>
                <v:rect id="_x0000_s1200" style="position:absolute;left:1980;top:214;width:4;height:24" fillcolor="#5b7c7b" stroked="f"/>
                <v:shape id="_x0000_s1201" style="position:absolute;left:1976;top:213;width:4;height:25" coordsize="4,25" path="m4,25l,25,,,4,1r,24xe" fillcolor="#5a7b7a" stroked="f">
                  <v:path arrowok="t"/>
                </v:shape>
              </v:group>
              <v:shape id="_x0000_s1202" type="#_x0000_t75" style="position:absolute;left:1757;top:237;width:438;height:416">
                <v:imagedata r:id="rId8" o:title=""/>
              </v:shape>
            </v:group>
            <v:rect id="_x0000_s1203" style="position:absolute;left:1829;top:305;width:346;height:515;mso-wrap-style:none" filled="f" stroked="f">
              <v:textbox style="mso-next-textbox:#_x0000_s1203;mso-fit-shape-to-text:t" inset="0,0,0,0">
                <w:txbxContent>
                  <w:p w:rsidR="00EC39E9" w:rsidRPr="002C6F5D" w:rsidRDefault="00EC39E9" w:rsidP="002D45B4">
                    <w:pPr>
                      <w:rPr>
                        <w:sz w:val="21"/>
                      </w:rPr>
                    </w:pPr>
                    <w:r w:rsidRPr="002C6F5D">
                      <w:rPr>
                        <w:color w:val="000000"/>
                        <w:sz w:val="10"/>
                        <w:szCs w:val="10"/>
                      </w:rPr>
                      <w:t>Ст</w:t>
                    </w:r>
                    <w:r w:rsidRPr="002C6F5D">
                      <w:rPr>
                        <w:color w:val="000000"/>
                        <w:sz w:val="10"/>
                        <w:szCs w:val="10"/>
                      </w:rPr>
                      <w:t>а</w:t>
                    </w:r>
                    <w:r w:rsidRPr="002C6F5D">
                      <w:rPr>
                        <w:color w:val="000000"/>
                        <w:sz w:val="10"/>
                        <w:szCs w:val="10"/>
                      </w:rPr>
                      <w:t>тья</w:t>
                    </w:r>
                    <w:r w:rsidRPr="002C6F5D">
                      <w:rPr>
                        <w:color w:val="000000"/>
                        <w:sz w:val="10"/>
                        <w:szCs w:val="10"/>
                        <w:lang w:val="en-US"/>
                      </w:rPr>
                      <w:t xml:space="preserve"> </w:t>
                    </w:r>
                  </w:p>
                </w:txbxContent>
              </v:textbox>
            </v:rect>
            <v:rect id="_x0000_s1204" style="position:absolute;left:1925;top:427;width:119;height:515;mso-wrap-style:none" filled="f" stroked="f">
              <v:textbox style="mso-next-textbox:#_x0000_s1204;mso-fit-shape-to-text:t" inset="0,0,0,0">
                <w:txbxContent>
                  <w:p w:rsidR="00EC39E9" w:rsidRPr="002C6F5D" w:rsidRDefault="00EC39E9" w:rsidP="002D45B4">
                    <w:pPr>
                      <w:rPr>
                        <w:sz w:val="21"/>
                      </w:rPr>
                    </w:pPr>
                    <w:r w:rsidRPr="002C6F5D">
                      <w:rPr>
                        <w:color w:val="000000"/>
                        <w:sz w:val="10"/>
                        <w:szCs w:val="10"/>
                        <w:lang w:val="en-US"/>
                      </w:rPr>
                      <w:t>59</w:t>
                    </w:r>
                  </w:p>
                </w:txbxContent>
              </v:textbox>
            </v:rect>
            <v:rect id="_x0000_s1205" style="position:absolute;left:2033;top:427;width:30;height:258;mso-wrap-style:none" filled="f" stroked="f">
              <v:textbox style="mso-next-textbox:#_x0000_s1205;mso-fit-shape-to-text:t" inset="0,0,0,0">
                <w:txbxContent>
                  <w:p w:rsidR="00EC39E9" w:rsidRPr="002C6F5D" w:rsidRDefault="00EC39E9" w:rsidP="002D45B4">
                    <w:pPr>
                      <w:rPr>
                        <w:sz w:val="21"/>
                      </w:rPr>
                    </w:pPr>
                    <w:r w:rsidRPr="002C6F5D">
                      <w:rPr>
                        <w:color w:val="000000"/>
                        <w:sz w:val="10"/>
                        <w:szCs w:val="10"/>
                        <w:lang w:val="en-US"/>
                      </w:rPr>
                      <w:t xml:space="preserve"> </w:t>
                    </w:r>
                  </w:p>
                </w:txbxContent>
              </v:textbox>
            </v:rect>
            <v:line id="_x0000_s1206" style="position:absolute;flip:x y" from="1451,925" to="2578,2398" strokecolor="#cc9" strokeweight="1.25pt"/>
            <v:group id="_x0000_s1207" style="position:absolute;left:1103;top:530;width:438;height:440" coordorigin="1103,530" coordsize="438,440">
              <v:group id="_x0000_s1208" style="position:absolute;left:1108;top:530;width:427;height:190" coordorigin="1108,530" coordsize="427,190">
                <v:shape id="_x0000_s1209" style="position:absolute;left:1299;top:530;width:22;height:26" coordsize="22,26" path="m22,25l,26,1,2,22,r,25xe" fillcolor="#79795b" stroked="f">
                  <v:path arrowok="t"/>
                </v:shape>
                <v:line id="_x0000_s1210" style="position:absolute;flip:y" from="1321,530" to="1321,555" strokecolor="#79795b" strokeweight=".05pt">
                  <v:stroke joinstyle="miter"/>
                </v:line>
                <v:shape id="_x0000_s1211" style="position:absolute;left:1318;top:530;width:3;height:25" coordsize="3,25" path="m3,25l,25,,1,3,r,25xe" fillcolor="#79795b" stroked="f">
                  <v:path arrowok="t"/>
                </v:shape>
                <v:rect id="_x0000_s1212" style="position:absolute;left:1314;top:531;width:4;height:24" fillcolor="#7a7a5b" stroked="f"/>
                <v:shape id="_x0000_s1213" style="position:absolute;left:1310;top:531;width:4;height:24" coordsize="4,24" path="m4,24l,24,1,,4,r,24xe" fillcolor="#7b7b5c" stroked="f">
                  <v:path arrowok="t"/>
                </v:shape>
                <v:shape id="_x0000_s1214" style="position:absolute;left:1307;top:531;width:4;height:24" coordsize="4,24" path="m3,24l,24,,,4,,3,24xe" fillcolor="#7c7c5c" stroked="f">
                  <v:path arrowok="t"/>
                </v:shape>
                <v:shape id="_x0000_s1215" style="position:absolute;left:1303;top:531;width:4;height:25" coordsize="4,25" path="m4,24l,25,,,4,r,24xe" fillcolor="#7d7d5d" stroked="f">
                  <v:path arrowok="t"/>
                </v:shape>
                <v:shape id="_x0000_s1216" style="position:absolute;left:1299;top:531;width:4;height:25" coordsize="4,25" path="m4,25l,25,1,1,4,r,25xe" fillcolor="#7e7e5e" stroked="f">
                  <v:path arrowok="t"/>
                </v:shape>
                <v:shape id="_x0000_s1217" style="position:absolute;left:1277;top:532;width:23;height:27" coordsize="23,27" path="m22,24l,27,1,3,23,,22,24xe" fillcolor="#7f7f5f" stroked="f">
                  <v:path arrowok="t"/>
                </v:shape>
                <v:line id="_x0000_s1218" style="position:absolute;flip:y" from="1299,532" to="1300,556" strokecolor="#7f7f5f" strokeweight=".05pt">
                  <v:stroke joinstyle="miter"/>
                </v:line>
                <v:shape id="_x0000_s1219" style="position:absolute;left:1295;top:532;width:5;height:24" coordsize="5,24" path="m4,24l,24,,,5,,4,24xe" fillcolor="#7f7f5f" stroked="f">
                  <v:path arrowok="t"/>
                </v:shape>
                <v:shape id="_x0000_s1220" style="position:absolute;left:1290;top:532;width:5;height:25" coordsize="5,25" path="m5,24l,25,1,1,5,r,24xe" fillcolor="#80805f" stroked="f">
                  <v:path arrowok="t"/>
                </v:shape>
                <v:shape id="_x0000_s1221" style="position:absolute;left:1286;top:533;width:5;height:25" coordsize="5,25" path="m4,24l,25,1,,5,,4,24xe" fillcolor="#818160" stroked="f">
                  <v:path arrowok="t"/>
                </v:shape>
                <v:shape id="_x0000_s1222" style="position:absolute;left:1282;top:533;width:5;height:25" coordsize="5,25" path="m4,25l,25,1,1,5,,4,25xe" fillcolor="#828261" stroked="f">
                  <v:path arrowok="t"/>
                </v:shape>
                <v:shape id="_x0000_s1223" style="position:absolute;left:1277;top:534;width:6;height:25" coordsize="6,25" path="m5,24l,25,1,1,6,,5,24xe" fillcolor="#838362" stroked="f">
                  <v:path arrowok="t"/>
                </v:shape>
                <v:shape id="_x0000_s1224" style="position:absolute;left:1257;top:535;width:21;height:29" coordsize="21,29" path="m20,24l,29,1,5,21,,20,24xe" fillcolor="#848463" stroked="f">
                  <v:path arrowok="t"/>
                </v:shape>
                <v:line id="_x0000_s1225" style="position:absolute;flip:y" from="1277,535" to="1278,559" strokecolor="#848463" strokeweight=".05pt">
                  <v:stroke joinstyle="miter"/>
                </v:line>
                <v:shape id="_x0000_s1226" style="position:absolute;left:1274;top:535;width:4;height:25" coordsize="4,25" path="m3,24l,25,1,,4,,3,24xe" fillcolor="#848463" stroked="f">
                  <v:path arrowok="t"/>
                </v:shape>
                <v:shape id="_x0000_s1227" style="position:absolute;left:1271;top:535;width:4;height:26" coordsize="4,26" path="m3,25l,26,1,1,4,,3,25xe" fillcolor="#858563" stroked="f">
                  <v:path arrowok="t"/>
                </v:shape>
                <v:shape id="_x0000_s1228" style="position:absolute;left:1267;top:536;width:5;height:25" coordsize="5,25" path="m4,25l,25,1,1,5,,4,25xe" fillcolor="#868664" stroked="f">
                  <v:path arrowok="t"/>
                </v:shape>
                <v:shape id="_x0000_s1229" style="position:absolute;left:1264;top:537;width:4;height:25" coordsize="4,25" path="m3,24l,25,1,1,4,,3,24xe" fillcolor="#878764" stroked="f">
                  <v:path arrowok="t"/>
                </v:shape>
                <v:shape id="_x0000_s1230" style="position:absolute;left:1260;top:538;width:5;height:25" coordsize="5,25" path="m4,24l,25,1,1,5,,4,24xe" fillcolor="#888865" stroked="f">
                  <v:path arrowok="t"/>
                </v:shape>
                <v:shape id="_x0000_s1231" style="position:absolute;left:1257;top:539;width:4;height:25" coordsize="4,25" path="m3,24l,25,1,1,4,,3,24xe" fillcolor="#898966" stroked="f">
                  <v:path arrowok="t"/>
                </v:shape>
                <v:shape id="_x0000_s1232" style="position:absolute;left:1237;top:540;width:21;height:31" coordsize="21,31" path="m20,24l,31,1,6,21,,20,24xe" fillcolor="#8a8a67" stroked="f">
                  <v:path arrowok="t"/>
                </v:shape>
                <v:line id="_x0000_s1233" style="position:absolute;flip:y" from="1257,540" to="1258,564" strokecolor="#8a8a67" strokeweight=".05pt">
                  <v:stroke joinstyle="miter"/>
                </v:line>
                <v:shape id="_x0000_s1234" style="position:absolute;left:1253;top:540;width:5;height:25" coordsize="5,25" path="m4,24l,25,1,1,5,,4,24xe" fillcolor="#8a8a67" stroked="f">
                  <v:path arrowok="t"/>
                </v:shape>
                <v:shape id="_x0000_s1235" style="position:absolute;left:1249;top:541;width:5;height:26" coordsize="5,26" path="m4,24l,26,1,1,5,,4,24xe" fillcolor="#8b8b67" stroked="f">
                  <v:path arrowok="t"/>
                </v:shape>
                <v:shape id="_x0000_s1236" style="position:absolute;left:1245;top:542;width:5;height:26" coordsize="5,26" path="m4,25l,26,1,2,5,,4,25xe" fillcolor="#8c8c68" stroked="f">
                  <v:path arrowok="t"/>
                </v:shape>
                <v:shape id="_x0000_s1237" style="position:absolute;left:1241;top:544;width:5;height:26" coordsize="5,26" path="m4,24l,26,1,1,5,,4,24xe" fillcolor="#8d8d69" stroked="f">
                  <v:path arrowok="t"/>
                </v:shape>
                <v:shape id="_x0000_s1238" style="position:absolute;left:1237;top:545;width:5;height:26" coordsize="5,26" path="m4,25l,26,1,1,5,,4,25xe" fillcolor="#8e8e6a" stroked="f">
                  <v:path arrowok="t"/>
                </v:shape>
                <v:shape id="_x0000_s1239" style="position:absolute;left:1217;top:546;width:21;height:34" coordsize="21,34" path="m20,25l,34,3,9,21,,20,25xe" fillcolor="#8f8f6b" stroked="f">
                  <v:path arrowok="t"/>
                </v:shape>
                <v:line id="_x0000_s1240" style="position:absolute;flip:y" from="1237,546" to="1238,571" strokecolor="#8f8f6b" strokeweight=".05pt">
                  <v:stroke joinstyle="miter"/>
                </v:line>
                <v:shape id="_x0000_s1241" style="position:absolute;left:1233;top:546;width:5;height:27" coordsize="5,27" path="m4,25l,27,2,2,5,,4,25xe" fillcolor="#8f8f6b" stroked="f">
                  <v:path arrowok="t"/>
                </v:shape>
                <v:shape id="_x0000_s1242" style="position:absolute;left:1229;top:548;width:6;height:26" coordsize="6,26" path="m4,25l,26,2,2,6,,4,25xe" fillcolor="#90906b" stroked="f">
                  <v:path arrowok="t"/>
                </v:shape>
                <v:shape id="_x0000_s1243" style="position:absolute;left:1225;top:550;width:6;height:26" coordsize="6,26" path="m4,24l,26,2,2,6,,4,24xe" fillcolor="#91916c" stroked="f">
                  <v:path arrowok="t"/>
                </v:shape>
                <v:shape id="_x0000_s1244" style="position:absolute;left:1221;top:552;width:6;height:26" coordsize="6,26" path="m4,24l,26,2,1,6,,4,24xe" fillcolor="#92926d" stroked="f">
                  <v:path arrowok="t"/>
                </v:shape>
                <v:shape id="_x0000_s1245" style="position:absolute;left:1217;top:553;width:6;height:27" coordsize="6,27" path="m4,25l,27,3,2,6,,4,25xe" fillcolor="#93936e" stroked="f">
                  <v:path arrowok="t"/>
                </v:shape>
                <v:shape id="_x0000_s1246" style="position:absolute;left:1199;top:555;width:21;height:35" coordsize="21,35" path="m18,25l,35,3,10,21,,18,25xe" fillcolor="#94946f" stroked="f">
                  <v:path arrowok="t"/>
                </v:shape>
                <v:line id="_x0000_s1247" style="position:absolute;flip:y" from="1217,555" to="1220,580" strokecolor="#94946f" strokeweight=".05pt">
                  <v:stroke joinstyle="miter"/>
                </v:line>
                <v:shape id="_x0000_s1248" style="position:absolute;left:1214;top:555;width:6;height:27" coordsize="6,27" path="m3,25l,27,2,2,6,,3,25xe" fillcolor="#94946f" stroked="f">
                  <v:path arrowok="t"/>
                </v:shape>
                <v:shape id="_x0000_s1249" style="position:absolute;left:1210;top:557;width:6;height:27" coordsize="6,27" path="m4,25l,27,3,2,6,,4,25xe" fillcolor="#95956f" stroked="f">
                  <v:path arrowok="t"/>
                </v:shape>
                <v:shape id="_x0000_s1250" style="position:absolute;left:1207;top:559;width:6;height:27" coordsize="6,27" path="m3,25l,27,2,2,6,,3,25xe" fillcolor="#969670" stroked="f">
                  <v:path arrowok="t"/>
                </v:shape>
                <v:shape id="_x0000_s1251" style="position:absolute;left:1203;top:561;width:6;height:27" coordsize="6,27" path="m4,25l,27,3,2,6,,4,25xe" fillcolor="#979771" stroked="f">
                  <v:path arrowok="t"/>
                </v:shape>
                <v:shape id="_x0000_s1252" style="position:absolute;left:1199;top:563;width:7;height:27" coordsize="7,27" path="m4,25l,27,3,2,7,,4,25xe" fillcolor="#989872" stroked="f">
                  <v:path arrowok="t"/>
                </v:shape>
                <v:shape id="_x0000_s1253" style="position:absolute;left:1183;top:565;width:19;height:37" coordsize="19,37" path="m16,25l,37,3,12,19,,16,25xe" fillcolor="#999973" stroked="f">
                  <v:path arrowok="t"/>
                </v:shape>
                <v:line id="_x0000_s1254" style="position:absolute;flip:y" from="1199,565" to="1202,590" strokecolor="#999973" strokeweight=".05pt">
                  <v:stroke joinstyle="miter"/>
                </v:line>
                <v:shape id="_x0000_s1255" style="position:absolute;left:1195;top:565;width:7;height:28" coordsize="7,28" path="m4,25l,28,3,3,7,,4,25xe" fillcolor="#999973" stroked="f">
                  <v:path arrowok="t"/>
                </v:shape>
                <v:shape id="_x0000_s1256" style="position:absolute;left:1191;top:568;width:7;height:28" coordsize="7,28" path="m4,25l,28,3,3,7,,4,25xe" fillcolor="#9a9a73" stroked="f">
                  <v:path arrowok="t"/>
                </v:shape>
                <v:shape id="_x0000_s1257" style="position:absolute;left:1187;top:571;width:7;height:28" coordsize="7,28" path="m4,25l,28,3,3,7,,4,25xe" fillcolor="#9b9b74" stroked="f">
                  <v:path arrowok="t"/>
                </v:shape>
                <v:shape id="_x0000_s1258" style="position:absolute;left:1183;top:574;width:7;height:28" coordsize="7,28" path="m4,25l,28,3,3,7,,4,25xe" fillcolor="#9c9c75" stroked="f">
                  <v:path arrowok="t"/>
                </v:shape>
                <v:shape id="_x0000_s1259" style="position:absolute;left:1167;top:577;width:19;height:38" coordsize="19,38" path="m16,25l,38,4,13,19,,16,25xe" fillcolor="#9d9d76" stroked="f">
                  <v:path arrowok="t"/>
                </v:shape>
                <v:line id="_x0000_s1260" style="position:absolute;flip:y" from="1183,577" to="1186,602" strokecolor="#9d9d76" strokeweight=".05pt">
                  <v:stroke joinstyle="miter"/>
                </v:line>
                <v:shape id="_x0000_s1261" style="position:absolute;left:1180;top:577;width:6;height:28" coordsize="6,28" path="m3,25l,28,3,2,6,,3,25xe" fillcolor="#9d9d76" stroked="f">
                  <v:path arrowok="t"/>
                </v:shape>
                <v:shape id="_x0000_s1262" style="position:absolute;left:1177;top:579;width:6;height:28" coordsize="6,28" path="m3,26l,28,3,3,6,,3,26xe" fillcolor="#9e9e76" stroked="f">
                  <v:path arrowok="t"/>
                </v:shape>
                <v:shape id="_x0000_s1263" style="position:absolute;left:1173;top:582;width:7;height:28" coordsize="7,28" path="m4,25l,28,4,3,7,,4,25xe" fillcolor="#9f9f77" stroked="f">
                  <v:path arrowok="t"/>
                </v:shape>
                <v:shape id="_x0000_s1264" style="position:absolute;left:1170;top:585;width:7;height:28" coordsize="7,28" path="m3,25l,28,4,2,7,,3,25xe" fillcolor="#a0a077" stroked="f">
                  <v:path arrowok="t"/>
                </v:shape>
                <v:shape id="_x0000_s1265" style="position:absolute;left:1167;top:587;width:7;height:28" coordsize="7,28" path="m3,26l,28,4,3,7,,3,26xe" fillcolor="#a1a178" stroked="f">
                  <v:path arrowok="t"/>
                </v:shape>
                <v:shape id="_x0000_s1266" style="position:absolute;left:1153;top:590;width:18;height:40" coordsize="18,40" path="m14,25l,40,4,14,18,,14,25xe" fillcolor="#a2a279" stroked="f">
                  <v:path arrowok="t"/>
                </v:shape>
                <v:line id="_x0000_s1267" style="position:absolute;flip:y" from="1167,590" to="1171,615" strokecolor="#a2a279" strokeweight=".05pt">
                  <v:stroke joinstyle="miter"/>
                </v:line>
                <v:shape id="_x0000_s1268" style="position:absolute;left:1163;top:590;width:8;height:30" coordsize="8,30" path="m4,25l,30,3,5,8,,4,25xe" fillcolor="#a2a279" stroked="f">
                  <v:path arrowok="t"/>
                </v:shape>
                <v:shape id="_x0000_s1269" style="position:absolute;left:1158;top:595;width:8;height:30" coordsize="8,30" path="m5,25l,30,3,4,8,,5,25xe" fillcolor="#a3a37a" stroked="f">
                  <v:path arrowok="t"/>
                </v:shape>
                <v:shape id="_x0000_s1270" style="position:absolute;left:1153;top:599;width:8;height:31" coordsize="8,31" path="m5,26l,31,4,5,8,,5,26xe" fillcolor="#a4a47b" stroked="f">
                  <v:path arrowok="t"/>
                </v:shape>
                <v:shape id="_x0000_s1271" style="position:absolute;left:1141;top:604;width:16;height:42" coordsize="16,42" path="m12,26l,42,4,16,16,,12,26xe" fillcolor="#a5a57c" stroked="f">
                  <v:path arrowok="t"/>
                </v:shape>
                <v:line id="_x0000_s1272" style="position:absolute;flip:y" from="1153,604" to="1157,630" strokecolor="#a5a57c" strokeweight=".05pt">
                  <v:stroke joinstyle="miter"/>
                </v:line>
                <v:shape id="_x0000_s1273" style="position:absolute;left:1150;top:604;width:7;height:30" coordsize="7,30" path="m3,26l,30,4,4,7,,3,26xe" fillcolor="#a5a57c" stroked="f">
                  <v:path arrowok="t"/>
                </v:shape>
                <v:shape id="_x0000_s1274" style="position:absolute;left:1147;top:608;width:7;height:30" coordsize="7,30" path="m3,26l,30,4,4,7,,3,26xe" fillcolor="#a6a67c" stroked="f">
                  <v:path arrowok="t"/>
                </v:shape>
                <v:shape id="_x0000_s1275" style="position:absolute;left:1144;top:612;width:7;height:30" coordsize="7,30" path="m3,26l,30,4,4,7,,3,26xe" fillcolor="#a7a77d" stroked="f">
                  <v:path arrowok="t"/>
                </v:shape>
                <v:shape id="_x0000_s1276" style="position:absolute;left:1141;top:616;width:7;height:30" coordsize="7,30" path="m3,26l,30,4,4,7,,3,26xe" fillcolor="#a8a87e" stroked="f">
                  <v:path arrowok="t"/>
                </v:shape>
                <v:shape id="_x0000_s1277" style="position:absolute;left:1130;top:620;width:15;height:43" coordsize="15,43" path="m11,26l,43,4,16,15,,11,26xe" fillcolor="#a9a97f" stroked="f">
                  <v:path arrowok="t"/>
                </v:shape>
                <v:line id="_x0000_s1278" style="position:absolute;flip:y" from="1141,620" to="1145,646" strokecolor="#a9a97f" strokeweight=".05pt">
                  <v:stroke joinstyle="miter"/>
                </v:line>
                <v:shape id="_x0000_s1279" style="position:absolute;left:1137;top:620;width:8;height:32" coordsize="8,32" path="m4,26l,32,4,5,8,,4,26xe" fillcolor="#a9a97f" stroked="f">
                  <v:path arrowok="t"/>
                </v:shape>
                <v:shape id="_x0000_s1280" style="position:absolute;left:1133;top:625;width:8;height:32" coordsize="8,32" path="m4,27l,32,4,6,8,,4,27xe" fillcolor="#aaaa7f" stroked="f">
                  <v:path arrowok="t"/>
                </v:shape>
                <v:shape id="_x0000_s1281" style="position:absolute;left:1130;top:631;width:7;height:32" coordsize="7,32" path="m3,26l,32,4,5,7,,3,26xe" fillcolor="#abab80" stroked="f">
                  <v:path arrowok="t"/>
                </v:shape>
                <v:shape id="_x0000_s1282" style="position:absolute;left:1121;top:636;width:13;height:45" coordsize="13,45" path="m9,27l,45,4,18,13,,9,27xe" fillcolor="#acac81" stroked="f">
                  <v:path arrowok="t"/>
                </v:shape>
                <v:line id="_x0000_s1283" style="position:absolute;flip:y" from="1130,636" to="1134,663" strokecolor="#acac81" strokeweight=".05pt">
                  <v:stroke joinstyle="miter"/>
                </v:line>
                <v:shape id="_x0000_s1284" style="position:absolute;left:1127;top:636;width:7;height:33" coordsize="7,33" path="m3,27l,33,4,6,7,,3,27xe" fillcolor="#acac81" stroked="f">
                  <v:path arrowok="t"/>
                </v:shape>
                <v:shape id="_x0000_s1285" style="position:absolute;left:1124;top:642;width:7;height:33" coordsize="7,33" path="m3,27l,33,4,6,7,,3,27xe" fillcolor="#adad81" stroked="f">
                  <v:path arrowok="t"/>
                </v:shape>
                <v:shape id="_x0000_s1286" style="position:absolute;left:1121;top:648;width:7;height:33" coordsize="7,33" path="m3,27l,33,4,6,7,,3,27xe" fillcolor="#aeae82" stroked="f">
                  <v:path arrowok="t"/>
                </v:shape>
                <v:shape id="_x0000_s1287" style="position:absolute;left:1113;top:654;width:12;height:46" coordsize="12,46" path="m8,27l,46,5,19,12,,8,27xe" fillcolor="#afaf83" stroked="f">
                  <v:path arrowok="t"/>
                </v:shape>
                <v:line id="_x0000_s1288" style="position:absolute;flip:y" from="1121,654" to="1125,681" strokecolor="#afaf83" strokeweight=".05pt">
                  <v:stroke joinstyle="miter"/>
                </v:line>
                <v:shape id="_x0000_s1289" style="position:absolute;left:1117;top:654;width:8;height:37" coordsize="8,37" path="m4,27l,37,4,9,8,,4,27xe" fillcolor="#afaf83" stroked="f">
                  <v:path arrowok="t"/>
                </v:shape>
                <v:shape id="_x0000_s1290" style="position:absolute;left:1113;top:663;width:8;height:37" coordsize="8,37" path="m4,28l,37,5,10,8,,4,28xe" fillcolor="#b0b083" stroked="f">
                  <v:path arrowok="t"/>
                </v:shape>
                <v:shape id="_x0000_s1291" style="position:absolute;left:1108;top:673;width:10;height:47" coordsize="10,47" path="m5,27l,47,5,19,10,,5,27xe" fillcolor="#b1b184" stroked="f">
                  <v:path arrowok="t"/>
                </v:shape>
                <v:line id="_x0000_s1292" style="position:absolute;flip:y" from="1113,673" to="1118,700" strokecolor="#b1b184" strokeweight=".05pt">
                  <v:stroke joinstyle="miter"/>
                </v:line>
                <v:shape id="_x0000_s1293" style="position:absolute;left:1525;top:673;width:10;height:47" coordsize="10,47" path="m10,47l5,27,,,5,19r5,28xe" fillcolor="#b3b386" stroked="f">
                  <v:path arrowok="t"/>
                </v:shape>
                <v:line id="_x0000_s1294" style="position:absolute;flip:x y" from="1530,692" to="1535,720" strokecolor="#b3b386" strokeweight=".05pt">
                  <v:stroke joinstyle="miter"/>
                </v:line>
                <v:shape id="_x0000_s1295" style="position:absolute;left:1518;top:654;width:12;height:46" coordsize="12,46" path="m12,46l4,27,,,7,19r5,27xe" fillcolor="#b1b184" stroked="f">
                  <v:path arrowok="t"/>
                </v:shape>
                <v:line id="_x0000_s1296" style="position:absolute;flip:x y" from="1525,673" to="1530,700" strokecolor="#b1b184" strokeweight=".05pt">
                  <v:stroke joinstyle="miter"/>
                </v:line>
                <v:shape id="_x0000_s1297" style="position:absolute;left:1521;top:663;width:9;height:37" coordsize="9,37" path="m9,37l5,28,,,4,10,9,37xe" fillcolor="#b1b184" stroked="f">
                  <v:path arrowok="t"/>
                </v:shape>
                <v:shape id="_x0000_s1298" style="position:absolute;left:1518;top:654;width:8;height:37" coordsize="8,37" path="m8,37l4,27,,,3,9,8,37xe" fillcolor="#b0b083" stroked="f">
                  <v:path arrowok="t"/>
                </v:shape>
                <v:shape id="_x0000_s1299" style="position:absolute;left:1509;top:636;width:13;height:45" coordsize="13,45" path="m13,45l4,27,,,9,18r4,27xe" fillcolor="#afaf83" stroked="f">
                  <v:path arrowok="t"/>
                </v:shape>
                <v:line id="_x0000_s1300" style="position:absolute;flip:x y" from="1518,654" to="1522,681" strokecolor="#afaf83" strokeweight=".05pt">
                  <v:stroke joinstyle="miter"/>
                </v:line>
                <v:shape id="_x0000_s1301" style="position:absolute;left:1515;top:648;width:7;height:33" coordsize="7,33" path="m7,33l4,27,,,3,6,7,33xe" fillcolor="#afaf83" stroked="f">
                  <v:path arrowok="t"/>
                </v:shape>
                <v:shape id="_x0000_s1302" style="position:absolute;left:1512;top:642;width:7;height:33" coordsize="7,33" path="m7,33l4,27,,,3,6,7,33xe" fillcolor="#aeae82" stroked="f">
                  <v:path arrowok="t"/>
                </v:shape>
                <v:shape id="_x0000_s1303" style="position:absolute;left:1509;top:636;width:7;height:33" coordsize="7,33" path="m7,33l4,27,,,3,6,7,33xe" fillcolor="#adad81" stroked="f">
                  <v:path arrowok="t"/>
                </v:shape>
                <v:shape id="_x0000_s1304" style="position:absolute;left:1498;top:620;width:15;height:43" coordsize="15,43" path="m15,43l4,26,,,11,16r4,27xe" fillcolor="#acac81" stroked="f">
                  <v:path arrowok="t"/>
                </v:shape>
                <v:line id="_x0000_s1305" style="position:absolute;flip:x y" from="1509,636" to="1513,663" strokecolor="#acac81" strokeweight=".05pt">
                  <v:stroke joinstyle="miter"/>
                </v:line>
                <v:shape id="_x0000_s1306" style="position:absolute;left:1505;top:631;width:8;height:32" coordsize="8,32" path="m8,32l4,26,,,4,5,8,32xe" fillcolor="#acac81" stroked="f">
                  <v:path arrowok="t"/>
                </v:shape>
                <v:shape id="_x0000_s1307" style="position:absolute;left:1502;top:625;width:7;height:32" coordsize="7,32" path="m7,32l4,27,,,3,6,7,32xe" fillcolor="#abab80" stroked="f">
                  <v:path arrowok="t"/>
                </v:shape>
                <v:shape id="_x0000_s1308" style="position:absolute;left:1498;top:620;width:8;height:32" coordsize="8,32" path="m8,32l4,26,,,4,5,8,32xe" fillcolor="#aaaa7f" stroked="f">
                  <v:path arrowok="t"/>
                </v:shape>
                <v:shape id="_x0000_s1309" style="position:absolute;left:1486;top:604;width:16;height:42" coordsize="16,42" path="m16,42l4,26,,,12,16r4,26xe" fillcolor="#a9a97f" stroked="f">
                  <v:path arrowok="t"/>
                </v:shape>
                <v:line id="_x0000_s1310" style="position:absolute;flip:x y" from="1498,620" to="1502,646" strokecolor="#a9a97f" strokeweight=".05pt">
                  <v:stroke joinstyle="miter"/>
                </v:line>
                <v:shape id="_x0000_s1311" style="position:absolute;left:1495;top:616;width:7;height:30" coordsize="7,30" path="m7,30l4,26,,,3,4,7,30xe" fillcolor="#a9a97f" stroked="f">
                  <v:path arrowok="t"/>
                </v:shape>
                <v:shape id="_x0000_s1312" style="position:absolute;left:1492;top:612;width:7;height:30" coordsize="7,30" path="m7,30l4,26,,,3,4,7,30xe" fillcolor="#a8a87e" stroked="f">
                  <v:path arrowok="t"/>
                </v:shape>
                <v:shape id="_x0000_s1313" style="position:absolute;left:1489;top:608;width:7;height:30" coordsize="7,30" path="m7,30l4,26,,,3,4,7,30xe" fillcolor="#a7a77d" stroked="f">
                  <v:path arrowok="t"/>
                </v:shape>
                <v:shape id="_x0000_s1314" style="position:absolute;left:1486;top:604;width:7;height:30" coordsize="7,30" path="m7,30l4,26,,,3,4,7,30xe" fillcolor="#a6a67c" stroked="f">
                  <v:path arrowok="t"/>
                </v:shape>
                <v:shape id="_x0000_s1315" style="position:absolute;left:1472;top:590;width:18;height:40" coordsize="18,40" path="m18,40l4,25,,,14,14r4,26xe" fillcolor="#a5a57c" stroked="f">
                  <v:path arrowok="t"/>
                </v:shape>
                <v:line id="_x0000_s1316" style="position:absolute;flip:x y" from="1486,604" to="1490,630" strokecolor="#a5a57c" strokeweight=".05pt">
                  <v:stroke joinstyle="miter"/>
                </v:line>
                <v:shape id="_x0000_s1317" style="position:absolute;left:1481;top:599;width:9;height:31" coordsize="9,31" path="m9,31l4,26,,,5,5,9,31xe" fillcolor="#a5a57c" stroked="f">
                  <v:path arrowok="t"/>
                </v:shape>
                <v:shape id="_x0000_s1318" style="position:absolute;left:1477;top:595;width:8;height:30" coordsize="8,30" path="m8,30l3,25,,,4,4,8,30xe" fillcolor="#a4a47b" stroked="f">
                  <v:path arrowok="t"/>
                </v:shape>
                <v:shape id="_x0000_s1319" style="position:absolute;left:1472;top:590;width:8;height:30" coordsize="8,30" path="m8,30l4,25,,,5,5,8,30xe" fillcolor="#a3a37a" stroked="f">
                  <v:path arrowok="t"/>
                </v:shape>
                <v:shape id="_x0000_s1320" style="position:absolute;left:1457;top:577;width:19;height:38" coordsize="19,38" path="m19,38l3,25,,,15,13r4,25xe" fillcolor="#a2a279" stroked="f">
                  <v:path arrowok="t"/>
                </v:shape>
                <v:line id="_x0000_s1321" style="position:absolute;flip:x y" from="1472,590" to="1476,615" strokecolor="#a2a279" strokeweight=".05pt">
                  <v:stroke joinstyle="miter"/>
                </v:line>
                <v:shape id="_x0000_s1322" style="position:absolute;left:1469;top:587;width:7;height:28" coordsize="7,28" path="m7,28l3,26,,,3,3,7,28xe" fillcolor="#a2a279" stroked="f">
                  <v:path arrowok="t"/>
                </v:shape>
                <v:shape id="_x0000_s1323" style="position:absolute;left:1466;top:585;width:6;height:28" coordsize="6,28" path="m6,28l3,25,,,3,2,6,28xe" fillcolor="#a1a178" stroked="f">
                  <v:path arrowok="t"/>
                </v:shape>
                <v:shape id="_x0000_s1324" style="position:absolute;left:1463;top:582;width:6;height:28" coordsize="6,28" path="m6,28l3,25,,,3,3,6,28xe" fillcolor="#a0a077" stroked="f">
                  <v:path arrowok="t"/>
                </v:shape>
                <v:shape id="_x0000_s1325" style="position:absolute;left:1460;top:579;width:6;height:28" coordsize="6,28" path="m6,28l3,26,,,3,3,6,28xe" fillcolor="#9f9f77" stroked="f">
                  <v:path arrowok="t"/>
                </v:shape>
                <v:shape id="_x0000_s1326" style="position:absolute;left:1457;top:577;width:6;height:28" coordsize="6,28" path="m6,28l3,25,,,3,2,6,28xe" fillcolor="#9e9e76" stroked="f">
                  <v:path arrowok="t"/>
                </v:shape>
                <v:shape id="_x0000_s1327" style="position:absolute;left:1441;top:565;width:19;height:37" coordsize="19,37" path="m19,37l2,25,,,16,12r3,25xe" fillcolor="#9d9d76" stroked="f">
                  <v:path arrowok="t"/>
                </v:shape>
                <v:line id="_x0000_s1328" style="position:absolute;flip:x y" from="1457,577" to="1460,602" strokecolor="#9d9d76" strokeweight=".05pt">
                  <v:stroke joinstyle="miter"/>
                </v:line>
                <v:shape id="_x0000_s1329" style="position:absolute;left:1453;top:574;width:7;height:28" coordsize="7,28" path="m7,28l3,25,,,4,3,7,28xe" fillcolor="#9d9d76" stroked="f">
                  <v:path arrowok="t"/>
                </v:shape>
                <v:shape id="_x0000_s1330" style="position:absolute;left:1449;top:571;width:7;height:28" coordsize="7,28" path="m7,28l3,25,,,4,3,7,28xe" fillcolor="#9c9c75" stroked="f">
                  <v:path arrowok="t"/>
                </v:shape>
                <v:shape id="_x0000_s1331" style="position:absolute;left:1445;top:568;width:7;height:28" coordsize="7,28" path="m7,28l2,25,,,4,3,7,28xe" fillcolor="#9b9b74" stroked="f">
                  <v:path arrowok="t"/>
                </v:shape>
                <v:shape id="_x0000_s1332" style="position:absolute;left:1441;top:565;width:6;height:28" coordsize="6,28" path="m6,28l2,25,,,4,3,6,28xe" fillcolor="#9a9a73" stroked="f">
                  <v:path arrowok="t"/>
                </v:shape>
                <v:shape id="_x0000_s1333" style="position:absolute;left:1423;top:555;width:20;height:35" coordsize="20,35" path="m20,35l2,25,,,18,10r2,25xe" fillcolor="#999973" stroked="f">
                  <v:path arrowok="t"/>
                </v:shape>
                <v:line id="_x0000_s1334" style="position:absolute;flip:x y" from="1441,565" to="1443,590" strokecolor="#999973" strokeweight=".05pt">
                  <v:stroke joinstyle="miter"/>
                </v:line>
                <v:shape id="_x0000_s1335" style="position:absolute;left:1437;top:563;width:6;height:27" coordsize="6,27" path="m6,27l3,25,,,4,2,6,27xe" fillcolor="#999973" stroked="f">
                  <v:path arrowok="t"/>
                </v:shape>
                <v:shape id="_x0000_s1336" style="position:absolute;left:1434;top:561;width:6;height:27" coordsize="6,27" path="m6,27l2,25,,,3,2,6,27xe" fillcolor="#989872" stroked="f">
                  <v:path arrowok="t"/>
                </v:shape>
                <v:shape id="_x0000_s1337" style="position:absolute;left:1430;top:559;width:6;height:27" coordsize="6,27" path="m6,27l3,25,,,4,2,6,27xe" fillcolor="#979771" stroked="f">
                  <v:path arrowok="t"/>
                </v:shape>
                <v:shape id="_x0000_s1338" style="position:absolute;left:1427;top:557;width:6;height:27" coordsize="6,27" path="m6,27l2,25,,,3,2,6,27xe" fillcolor="#969670" stroked="f">
                  <v:path arrowok="t"/>
                </v:shape>
                <v:shape id="_x0000_s1339" style="position:absolute;left:1423;top:555;width:6;height:27" coordsize="6,27" path="m6,27l2,25,,,4,2,6,27xe" fillcolor="#95956f" stroked="f">
                  <v:path arrowok="t"/>
                </v:shape>
                <v:shape id="_x0000_s1340" style="position:absolute;left:1404;top:546;width:21;height:34" coordsize="21,34" path="m21,34l2,25,,,19,9r2,25xe" fillcolor="#94946f" stroked="f">
                  <v:path arrowok="t"/>
                </v:shape>
                <v:line id="_x0000_s1341" style="position:absolute;flip:x y" from="1423,555" to="1425,580" strokecolor="#94946f" strokeweight=".05pt">
                  <v:stroke joinstyle="miter"/>
                </v:line>
                <v:shape id="_x0000_s1342" style="position:absolute;left:1419;top:553;width:6;height:27" coordsize="6,27" path="m6,27l3,25,,,4,2,6,27xe" fillcolor="#94946f" stroked="f">
                  <v:path arrowok="t"/>
                </v:shape>
                <v:shape id="_x0000_s1343" style="position:absolute;left:1416;top:552;width:6;height:26" coordsize="6,26" path="m6,26l2,24,,,3,1,6,26xe" fillcolor="#93936e" stroked="f">
                  <v:path arrowok="t"/>
                </v:shape>
                <v:shape id="_x0000_s1344" style="position:absolute;left:1412;top:550;width:6;height:26" coordsize="6,26" path="m6,26l2,24,,,4,2,6,26xe" fillcolor="#92926d" stroked="f">
                  <v:path arrowok="t"/>
                </v:shape>
                <v:shape id="_x0000_s1345" style="position:absolute;left:1408;top:548;width:6;height:26" coordsize="6,26" path="m6,26l2,25,,,4,2,6,26xe" fillcolor="#91916c" stroked="f">
                  <v:path arrowok="t"/>
                </v:shape>
                <v:shape id="_x0000_s1346" style="position:absolute;left:1404;top:546;width:6;height:27" coordsize="6,27" path="m6,27l2,25,,,4,2,6,27xe" fillcolor="#90906b" stroked="f">
                  <v:path arrowok="t"/>
                </v:shape>
                <v:shape id="_x0000_s1347" style="position:absolute;left:1385;top:540;width:21;height:31" coordsize="21,31" path="m21,31l1,24,,,19,6r2,25xe" fillcolor="#8f8f6b" stroked="f">
                  <v:path arrowok="t"/>
                </v:shape>
                <v:line id="_x0000_s1348" style="position:absolute;flip:x y" from="1404,546" to="1406,571" strokecolor="#8f8f6b" strokeweight=".05pt">
                  <v:stroke joinstyle="miter"/>
                </v:line>
                <v:shape id="_x0000_s1349" style="position:absolute;left:1400;top:545;width:6;height:26" coordsize="6,26" path="m6,26l2,25,,,4,1,6,26xe" fillcolor="#8f8f6b" stroked="f">
                  <v:path arrowok="t"/>
                </v:shape>
                <v:shape id="_x0000_s1350" style="position:absolute;left:1397;top:544;width:5;height:26" coordsize="5,26" path="m5,26l1,24,,,3,1,5,26xe" fillcolor="#8e8e6a" stroked="f">
                  <v:path arrowok="t"/>
                </v:shape>
                <v:shape id="_x0000_s1351" style="position:absolute;left:1393;top:542;width:5;height:26" coordsize="5,26" path="m5,26l1,25,,,4,2,5,26xe" fillcolor="#8d8d69" stroked="f">
                  <v:path arrowok="t"/>
                </v:shape>
                <v:shape id="_x0000_s1352" style="position:absolute;left:1389;top:541;width:5;height:26" coordsize="5,26" path="m5,26l1,24,,,4,1,5,26xe" fillcolor="#8c8c68" stroked="f">
                  <v:path arrowok="t"/>
                </v:shape>
                <v:shape id="_x0000_s1353" style="position:absolute;left:1385;top:540;width:5;height:25" coordsize="5,25" path="m5,25l1,24,,,4,1,5,25xe" fillcolor="#8b8b67" stroked="f">
                  <v:path arrowok="t"/>
                </v:shape>
                <v:shape id="_x0000_s1354" style="position:absolute;left:1364;top:535;width:22;height:29" coordsize="22,29" path="m22,29l1,24,,,21,5r1,24xe" fillcolor="#8a8a67" stroked="f">
                  <v:path arrowok="t"/>
                </v:shape>
                <v:line id="_x0000_s1355" style="position:absolute;flip:x y" from="1385,540" to="1386,564" strokecolor="#8a8a67" strokeweight=".05pt">
                  <v:stroke joinstyle="miter"/>
                </v:line>
                <v:shape id="_x0000_s1356" style="position:absolute;left:1381;top:539;width:5;height:25" coordsize="5,25" path="m5,25l2,24,,,4,1,5,25xe" fillcolor="#8a8a67" stroked="f">
                  <v:path arrowok="t"/>
                </v:shape>
                <v:shape id="_x0000_s1357" style="position:absolute;left:1378;top:538;width:5;height:25" coordsize="5,25" path="m5,25l1,24,,,3,1,5,25xe" fillcolor="#898966" stroked="f">
                  <v:path arrowok="t"/>
                </v:shape>
                <v:shape id="_x0000_s1358" style="position:absolute;left:1375;top:537;width:4;height:25" coordsize="4,25" path="m4,25l1,24,,,3,1,4,25xe" fillcolor="#888865" stroked="f">
                  <v:path arrowok="t"/>
                </v:shape>
                <v:shape id="_x0000_s1359" style="position:absolute;left:1371;top:536;width:5;height:25" coordsize="5,25" path="m5,25r-4,l,,4,1,5,25xe" fillcolor="#878765" stroked="f">
                  <v:path arrowok="t"/>
                </v:shape>
                <v:shape id="_x0000_s1360" style="position:absolute;left:1368;top:535;width:4;height:26" coordsize="4,26" path="m4,26l1,25,,,3,1,4,26xe" fillcolor="#868664" stroked="f">
                  <v:path arrowok="t"/>
                </v:shape>
                <v:shape id="_x0000_s1361" style="position:absolute;left:1364;top:535;width:5;height:25" coordsize="5,25" path="m5,25l1,24,,,4,,5,25xe" fillcolor="#858563" stroked="f">
                  <v:path arrowok="t"/>
                </v:shape>
                <v:shape id="_x0000_s1362" style="position:absolute;left:1343;top:532;width:22;height:27" coordsize="22,27" path="m22,27l1,24,,,21,3r1,24xe" fillcolor="#848463" stroked="f">
                  <v:path arrowok="t"/>
                </v:shape>
                <v:line id="_x0000_s1363" style="position:absolute;flip:x y" from="1364,535" to="1365,559" strokecolor="#848463" strokeweight=".05pt">
                  <v:stroke joinstyle="miter"/>
                </v:line>
                <v:shape id="_x0000_s1364" style="position:absolute;left:1360;top:534;width:5;height:25" coordsize="5,25" path="m5,25l1,24,,,4,1,5,25xe" fillcolor="#848463" stroked="f">
                  <v:path arrowok="t"/>
                </v:shape>
                <v:shape id="_x0000_s1365" style="position:absolute;left:1356;top:533;width:5;height:25" coordsize="5,25" path="m5,25r-4,l,,4,1,5,25xe" fillcolor="#838362" stroked="f">
                  <v:path arrowok="t"/>
                </v:shape>
                <v:shape id="_x0000_s1366" style="position:absolute;left:1352;top:533;width:5;height:25" coordsize="5,25" path="m5,25l,24,,,4,,5,25xe" fillcolor="#828261" stroked="f">
                  <v:path arrowok="t"/>
                </v:shape>
                <v:shape id="_x0000_s1367" style="position:absolute;left:1348;top:532;width:4;height:25" coordsize="4,25" path="m4,25l,24,,,4,1r,24xe" fillcolor="#818160" stroked="f">
                  <v:path arrowok="t"/>
                </v:shape>
                <v:shape id="_x0000_s1368" style="position:absolute;left:1343;top:532;width:5;height:24" coordsize="5,24" path="m5,24r-4,l,,5,r,24xe" fillcolor="#80805f" stroked="f">
                  <v:path arrowok="t"/>
                </v:shape>
                <v:shape id="_x0000_s1369" style="position:absolute;left:1321;top:530;width:23;height:26" coordsize="23,26" path="m23,26l,25,,,22,2r1,24xe" fillcolor="#7f7f5f" stroked="f">
                  <v:path arrowok="t"/>
                </v:shape>
                <v:line id="_x0000_s1370" style="position:absolute;flip:x y" from="1343,532" to="1344,556" strokecolor="#7f7f5f" strokeweight=".05pt">
                  <v:stroke joinstyle="miter"/>
                </v:line>
                <v:shape id="_x0000_s1371" style="position:absolute;left:1340;top:531;width:4;height:25" coordsize="4,25" path="m4,25l,25,,,3,1,4,25xe" fillcolor="#7f7f5f" stroked="f">
                  <v:path arrowok="t"/>
                </v:shape>
                <v:shape id="_x0000_s1372" style="position:absolute;left:1336;top:531;width:4;height:25" coordsize="4,25" path="m4,25l,24,,,4,r,25xe" fillcolor="#7e7e5e" stroked="f">
                  <v:path arrowok="t"/>
                </v:shape>
                <v:shape id="_x0000_s1373" style="position:absolute;left:1332;top:531;width:4;height:24" coordsize="4,24" path="m4,24r-3,l,,4,r,24xe" fillcolor="#7d7d5d" stroked="f">
                  <v:path arrowok="t"/>
                </v:shape>
                <v:shape id="_x0000_s1374" style="position:absolute;left:1329;top:531;width:4;height:24" coordsize="4,24" path="m4,24l,24,,,3,,4,24xe" fillcolor="#7c7c5d" stroked="f">
                  <v:path arrowok="t"/>
                </v:shape>
                <v:rect id="_x0000_s1375" style="position:absolute;left:1325;top:531;width:4;height:24" fillcolor="#7b7b5c" stroked="f"/>
                <v:shape id="_x0000_s1376" style="position:absolute;left:1321;top:530;width:4;height:25" coordsize="4,25" path="m4,25l,25,,,4,1r,24xe" fillcolor="#7a7a5b" stroked="f">
                  <v:path arrowok="t"/>
                </v:shape>
              </v:group>
              <v:shape id="_x0000_s1377" type="#_x0000_t75" style="position:absolute;left:1103;top:554;width:438;height:416">
                <v:imagedata r:id="rId9" o:title=""/>
              </v:shape>
            </v:group>
            <v:rect id="_x0000_s1378" style="position:absolute;left:1176;top:619;width:347;height:514;mso-wrap-style:none" filled="f" stroked="f">
              <v:textbox style="mso-next-textbox:#_x0000_s1378;mso-fit-shape-to-text:t" inset="0,0,0,0">
                <w:txbxContent>
                  <w:p w:rsidR="00EC39E9" w:rsidRPr="002C6F5D" w:rsidRDefault="00EC39E9" w:rsidP="002D45B4">
                    <w:pPr>
                      <w:rPr>
                        <w:sz w:val="21"/>
                      </w:rPr>
                    </w:pPr>
                    <w:r w:rsidRPr="002C6F5D">
                      <w:rPr>
                        <w:color w:val="000000"/>
                        <w:sz w:val="10"/>
                        <w:szCs w:val="10"/>
                      </w:rPr>
                      <w:t>Ст</w:t>
                    </w:r>
                    <w:r w:rsidRPr="002C6F5D">
                      <w:rPr>
                        <w:color w:val="000000"/>
                        <w:sz w:val="10"/>
                        <w:szCs w:val="10"/>
                      </w:rPr>
                      <w:t>а</w:t>
                    </w:r>
                    <w:r w:rsidRPr="002C6F5D">
                      <w:rPr>
                        <w:color w:val="000000"/>
                        <w:sz w:val="10"/>
                        <w:szCs w:val="10"/>
                      </w:rPr>
                      <w:t>тья</w:t>
                    </w:r>
                    <w:r w:rsidRPr="002C6F5D">
                      <w:rPr>
                        <w:color w:val="000000"/>
                        <w:sz w:val="10"/>
                        <w:szCs w:val="10"/>
                        <w:lang w:val="en-US"/>
                      </w:rPr>
                      <w:t xml:space="preserve"> </w:t>
                    </w:r>
                  </w:p>
                </w:txbxContent>
              </v:textbox>
            </v:rect>
            <v:rect id="_x0000_s1379" style="position:absolute;left:1268;top:741;width:118;height:515;mso-wrap-style:none" filled="f" stroked="f">
              <v:textbox style="mso-next-textbox:#_x0000_s1379;mso-fit-shape-to-text:t" inset="0,0,0,0">
                <w:txbxContent>
                  <w:p w:rsidR="00EC39E9" w:rsidRPr="002C6F5D" w:rsidRDefault="00EC39E9" w:rsidP="002D45B4">
                    <w:pPr>
                      <w:rPr>
                        <w:sz w:val="21"/>
                      </w:rPr>
                    </w:pPr>
                    <w:r w:rsidRPr="002C6F5D">
                      <w:rPr>
                        <w:color w:val="000000"/>
                        <w:sz w:val="10"/>
                        <w:szCs w:val="10"/>
                        <w:lang w:val="en-US"/>
                      </w:rPr>
                      <w:t>58</w:t>
                    </w:r>
                  </w:p>
                </w:txbxContent>
              </v:textbox>
            </v:rect>
            <v:rect id="_x0000_s1380" style="position:absolute;left:1376;top:741;width:30;height:257;mso-wrap-style:none" filled="f" stroked="f">
              <v:textbox style="mso-next-textbox:#_x0000_s1380;mso-fit-shape-to-text:t" inset="0,0,0,0">
                <w:txbxContent>
                  <w:p w:rsidR="00EC39E9" w:rsidRPr="002C6F5D" w:rsidRDefault="00EC39E9" w:rsidP="002D45B4">
                    <w:pPr>
                      <w:rPr>
                        <w:sz w:val="21"/>
                      </w:rPr>
                    </w:pPr>
                    <w:r w:rsidRPr="002C6F5D">
                      <w:rPr>
                        <w:color w:val="000000"/>
                        <w:sz w:val="10"/>
                        <w:szCs w:val="10"/>
                        <w:lang w:val="en-US"/>
                      </w:rPr>
                      <w:t xml:space="preserve"> </w:t>
                    </w:r>
                  </w:p>
                </w:txbxContent>
              </v:textbox>
            </v:rect>
            <v:line id="_x0000_s1381" style="position:absolute;flip:x y" from="979,1372" to="2530,2443" strokecolor="#cc9" strokeweight="1.25pt"/>
            <v:group id="_x0000_s1382" style="position:absolute;left:584;top:1024;width:438;height:439" coordorigin="584,1024" coordsize="438,439">
              <v:group id="_x0000_s1383" style="position:absolute;left:589;top:1024;width:427;height:189" coordorigin="589,1024" coordsize="427,189">
                <v:shape id="_x0000_s1384" style="position:absolute;left:780;top:1024;width:22;height:25" coordsize="22,25" path="m22,24l,25,,1,22,r,24xe" fillcolor="#1e3c3c" stroked="f">
                  <v:path arrowok="t"/>
                </v:shape>
                <v:line id="_x0000_s1385" style="position:absolute;flip:y" from="802,1024" to="802,1048" strokecolor="#1e3c3c" strokeweight=".05pt">
                  <v:stroke joinstyle="miter"/>
                </v:line>
                <v:rect id="_x0000_s1386" style="position:absolute;left:795;top:1024;width:7;height:24" fillcolor="#1e3c3c" stroked="f"/>
                <v:shape id="_x0000_s1387" style="position:absolute;left:787;top:1024;width:8;height:25" coordsize="8,25" path="m8,24l,25,1,1,8,r,24xe" fillcolor="#1e3d3d" stroked="f">
                  <v:path arrowok="t"/>
                </v:shape>
                <v:shape id="_x0000_s1388" style="position:absolute;left:780;top:1025;width:8;height:24" coordsize="8,24" path="m7,24l,24,,,8,,7,24xe" fillcolor="#1e3e3e" stroked="f">
                  <v:path arrowok="t"/>
                </v:shape>
                <v:shape id="_x0000_s1389" style="position:absolute;left:758;top:1025;width:22;height:27" coordsize="22,27" path="m22,24l,27,1,3,22,r,24xe" fillcolor="#1f3f3f" stroked="f">
                  <v:path arrowok="t"/>
                </v:shape>
                <v:line id="_x0000_s1390" style="position:absolute;flip:y" from="780,1025" to="780,1049" strokecolor="#1f3f3f" strokeweight=".05pt">
                  <v:stroke joinstyle="miter"/>
                </v:line>
                <v:shape id="_x0000_s1391" style="position:absolute;left:773;top:1025;width:7;height:25" coordsize="7,25" path="m7,24l,25,,1,7,r,24xe" fillcolor="#1f3f3f" stroked="f">
                  <v:path arrowok="t"/>
                </v:shape>
                <v:shape id="_x0000_s1392" style="position:absolute;left:765;top:1026;width:8;height:25" coordsize="8,25" path="m8,24l,25,1,1,8,r,24xe" fillcolor="#1f4040" stroked="f">
                  <v:path arrowok="t"/>
                </v:shape>
                <v:shape id="_x0000_s1393" style="position:absolute;left:758;top:1027;width:8;height:25" coordsize="8,25" path="m7,24l,25,1,1,8,,7,24xe" fillcolor="#204141" stroked="f">
                  <v:path arrowok="t"/>
                </v:shape>
                <v:shape id="_x0000_s1394" style="position:absolute;left:737;top:1028;width:22;height:29" coordsize="22,29" path="m21,24l,29,2,5,22,,21,24xe" fillcolor="#214242" stroked="f">
                  <v:path arrowok="t"/>
                </v:shape>
                <v:line id="_x0000_s1395" style="position:absolute;flip:y" from="758,1028" to="759,1052" strokecolor="#214242" strokeweight=".05pt">
                  <v:stroke joinstyle="miter"/>
                </v:line>
                <v:shape id="_x0000_s1396" style="position:absolute;left:751;top:1028;width:8;height:26" coordsize="8,26" path="m7,24l,26,1,2,8,,7,24xe" fillcolor="#214242" stroked="f">
                  <v:path arrowok="t"/>
                </v:shape>
                <v:shape id="_x0000_s1397" style="position:absolute;left:744;top:1030;width:8;height:26" coordsize="8,26" path="m7,24l,26,1,1,8,,7,24xe" fillcolor="#214343" stroked="f">
                  <v:path arrowok="t"/>
                </v:shape>
                <v:shape id="_x0000_s1398" style="position:absolute;left:737;top:1031;width:8;height:26" coordsize="8,26" path="m7,25l,26,2,2,8,,7,25xe" fillcolor="#214444" stroked="f">
                  <v:path arrowok="t"/>
                </v:shape>
                <v:shape id="_x0000_s1399" style="position:absolute;left:717;top:1033;width:22;height:31" coordsize="22,31" path="m20,24l,31,2,7,22,,20,24xe" fillcolor="#224545" stroked="f">
                  <v:path arrowok="t"/>
                </v:shape>
                <v:line id="_x0000_s1400" style="position:absolute;flip:y" from="737,1033" to="739,1057" strokecolor="#224545" strokeweight=".05pt">
                  <v:stroke joinstyle="miter"/>
                </v:line>
                <v:shape id="_x0000_s1401" style="position:absolute;left:727;top:1033;width:12;height:28" coordsize="12,28" path="m10,24l,28,2,3,12,,10,24xe" fillcolor="#224545" stroked="f">
                  <v:path arrowok="t"/>
                </v:shape>
                <v:shape id="_x0000_s1402" style="position:absolute;left:717;top:1036;width:12;height:28" coordsize="12,28" path="m10,25l,28,2,4,12,,10,25xe" fillcolor="#224646" stroked="f">
                  <v:path arrowok="t"/>
                </v:shape>
                <v:shape id="_x0000_s1403" style="position:absolute;left:698;top:1040;width:21;height:33" coordsize="21,33" path="m19,24l,33,2,8,21,,19,24xe" fillcolor="#234747" stroked="f">
                  <v:path arrowok="t"/>
                </v:shape>
                <v:line id="_x0000_s1404" style="position:absolute;flip:y" from="717,1040" to="719,1064" strokecolor="#234747" strokeweight=".05pt">
                  <v:stroke joinstyle="miter"/>
                </v:line>
                <v:shape id="_x0000_s1405" style="position:absolute;left:711;top:1040;width:8;height:27" coordsize="8,27" path="m6,24l,27,2,3,8,,6,24xe" fillcolor="#234747" stroked="f">
                  <v:path arrowok="t"/>
                </v:shape>
                <v:shape id="_x0000_s1406" style="position:absolute;left:705;top:1043;width:8;height:27" coordsize="8,27" path="m6,24l,27,2,3,8,,6,24xe" fillcolor="#234848" stroked="f">
                  <v:path arrowok="t"/>
                </v:shape>
                <v:shape id="_x0000_s1407" style="position:absolute;left:698;top:1046;width:9;height:27" coordsize="9,27" path="m7,24l,27,2,2,9,,7,24xe" fillcolor="#244949" stroked="f">
                  <v:path arrowok="t"/>
                </v:shape>
                <v:shape id="_x0000_s1408" style="position:absolute;left:680;top:1048;width:20;height:35" coordsize="20,35" path="m18,25l,35,3,11,20,,18,25xe" fillcolor="#254a4a" stroked="f">
                  <v:path arrowok="t"/>
                </v:shape>
                <v:line id="_x0000_s1409" style="position:absolute;flip:y" from="698,1048" to="700,1073" strokecolor="#254a4a" strokeweight=".05pt">
                  <v:stroke joinstyle="miter"/>
                </v:line>
                <v:shape id="_x0000_s1410" style="position:absolute;left:689;top:1048;width:11;height:30" coordsize="11,30" path="m9,25l,30,3,5,11,,9,25xe" fillcolor="#254a4a" stroked="f">
                  <v:path arrowok="t"/>
                </v:shape>
                <v:shape id="_x0000_s1411" style="position:absolute;left:680;top:1053;width:12;height:30" coordsize="12,30" path="m9,25l,30,3,6,12,,9,25xe" fillcolor="#254b4b" stroked="f">
                  <v:path arrowok="t"/>
                </v:shape>
                <v:shape id="_x0000_s1412" style="position:absolute;left:663;top:1059;width:20;height:36" coordsize="20,36" path="m17,24l,36,3,11,20,,17,24xe" fillcolor="#264c4c" stroked="f">
                  <v:path arrowok="t"/>
                </v:shape>
                <v:line id="_x0000_s1413" style="position:absolute;flip:y" from="680,1059" to="683,1083" strokecolor="#264c4c" strokeweight=".05pt">
                  <v:stroke joinstyle="miter"/>
                </v:line>
                <v:shape id="_x0000_s1414" style="position:absolute;left:672;top:1059;width:11;height:30" coordsize="11,30" path="m8,24l,30,3,5,11,,8,24xe" fillcolor="#264c4c" stroked="f">
                  <v:path arrowok="t"/>
                </v:shape>
                <v:shape id="_x0000_s1415" style="position:absolute;left:663;top:1064;width:12;height:31" coordsize="12,31" path="m9,25l,31,3,6,12,,9,25xe" fillcolor="#264d4d" stroked="f">
                  <v:path arrowok="t"/>
                </v:shape>
                <v:shape id="_x0000_s1416" style="position:absolute;left:648;top:1070;width:18;height:39" coordsize="18,39" path="m15,25l,39,3,13,18,,15,25xe" fillcolor="#274e4e" stroked="f">
                  <v:path arrowok="t"/>
                </v:shape>
                <v:line id="_x0000_s1417" style="position:absolute;flip:y" from="663,1070" to="666,1095" strokecolor="#274e4e" strokeweight=".05pt">
                  <v:stroke joinstyle="miter"/>
                </v:line>
                <v:shape id="_x0000_s1418" style="position:absolute;left:658;top:1070;width:8;height:30" coordsize="8,30" path="m5,25l,30,3,5,8,,5,25xe" fillcolor="#274e4e" stroked="f">
                  <v:path arrowok="t"/>
                </v:shape>
                <v:shape id="_x0000_s1419" style="position:absolute;left:653;top:1075;width:8;height:29" coordsize="8,29" path="m5,25l,29,3,4,8,,5,25xe" fillcolor="#274f4f" stroked="f">
                  <v:path arrowok="t"/>
                </v:shape>
                <v:shape id="_x0000_s1420" style="position:absolute;left:648;top:1079;width:8;height:30" coordsize="8,30" path="m5,25l,30,3,4,8,,5,25xe" fillcolor="#275050" stroked="f">
                  <v:path arrowok="t"/>
                </v:shape>
                <v:shape id="_x0000_s1421" style="position:absolute;left:634;top:1083;width:17;height:40" coordsize="17,40" path="m14,26l,40,4,15,17,,14,26xe" fillcolor="#285151" stroked="f">
                  <v:path arrowok="t"/>
                </v:shape>
                <v:line id="_x0000_s1422" style="position:absolute;flip:y" from="648,1083" to="651,1109" strokecolor="#285151" strokeweight=".05pt">
                  <v:stroke joinstyle="miter"/>
                </v:line>
                <v:shape id="_x0000_s1423" style="position:absolute;left:621;top:1098;width:17;height:41" coordsize="17,41" path="m13,25l,41,4,15,17,,13,25xe" fillcolor="#295252" stroked="f">
                  <v:path arrowok="t"/>
                </v:shape>
                <v:line id="_x0000_s1424" style="position:absolute;flip:y" from="634,1098" to="638,1123" strokecolor="#295252" strokeweight=".05pt">
                  <v:stroke joinstyle="miter"/>
                </v:line>
                <v:shape id="_x0000_s1425" style="position:absolute;left:628;top:1098;width:10;height:33" coordsize="10,33" path="m6,25l,33,3,7,10,,6,25xe" fillcolor="#295252" stroked="f">
                  <v:path arrowok="t"/>
                </v:shape>
                <v:shape id="_x0000_s1426" style="position:absolute;left:621;top:1105;width:10;height:34" coordsize="10,34" path="m7,26l,34,4,8,10,,7,26xe" fillcolor="#295353" stroked="f">
                  <v:path arrowok="t"/>
                </v:shape>
                <v:shape id="_x0000_s1427" style="position:absolute;left:610;top:1113;width:15;height:43" coordsize="15,43" path="m11,26l,43,5,17,15,,11,26xe" fillcolor="#2a5454" stroked="f">
                  <v:path arrowok="t"/>
                </v:shape>
                <v:line id="_x0000_s1428" style="position:absolute;flip:y" from="621,1113" to="625,1139" strokecolor="#2a5454" strokeweight=".05pt">
                  <v:stroke joinstyle="miter"/>
                </v:line>
                <v:shape id="_x0000_s1429" style="position:absolute;left:616;top:1113;width:9;height:35" coordsize="9,35" path="m5,26l,35,4,9,9,,5,26xe" fillcolor="#2a5454" stroked="f">
                  <v:path arrowok="t"/>
                </v:shape>
                <v:shape id="_x0000_s1430" style="position:absolute;left:610;top:1122;width:10;height:34" coordsize="10,34" path="m6,26l,34,5,8,10,,6,26xe" fillcolor="#2a5555" stroked="f">
                  <v:path arrowok="t"/>
                </v:shape>
                <v:shape id="_x0000_s1431" style="position:absolute;left:601;top:1130;width:14;height:44" coordsize="14,44" path="m9,26l,44,5,18,14,,9,26xe" fillcolor="#2b5656" stroked="f">
                  <v:path arrowok="t"/>
                </v:shape>
                <v:line id="_x0000_s1432" style="position:absolute;flip:y" from="610,1130" to="615,1156" strokecolor="#2b5656" strokeweight=".05pt">
                  <v:stroke joinstyle="miter"/>
                </v:line>
                <v:shape id="_x0000_s1433" style="position:absolute;left:594;top:1148;width:12;height:46" coordsize="12,46" path="m7,26l,46,4,18,12,,7,26xe" fillcolor="#2b5757" stroked="f">
                  <v:path arrowok="t"/>
                </v:shape>
                <v:line id="_x0000_s1434" style="position:absolute;flip:y" from="601,1148" to="606,1174" strokecolor="#2b5757" strokeweight=".05pt">
                  <v:stroke joinstyle="miter"/>
                </v:line>
                <v:shape id="_x0000_s1435" style="position:absolute;left:589;top:1166;width:9;height:47" coordsize="9,47" path="m5,28l,47,4,20,9,,5,28xe" fillcolor="#2c5858" stroked="f">
                  <v:path arrowok="t"/>
                </v:shape>
                <v:line id="_x0000_s1436" style="position:absolute;flip:y" from="594,1166" to="598,1194" strokecolor="#2c5858" strokeweight=".05pt">
                  <v:stroke joinstyle="miter"/>
                </v:line>
                <v:shape id="_x0000_s1437" style="position:absolute;left:1006;top:1166;width:10;height:47" coordsize="10,47" path="m10,47l4,28,,,5,20r5,27xe" fillcolor="#2c5959" stroked="f">
                  <v:path arrowok="t"/>
                </v:shape>
                <v:line id="_x0000_s1438" style="position:absolute;flip:x y" from="1011,1186" to="1016,1213" strokecolor="#2c5959" strokeweight=".05pt">
                  <v:stroke joinstyle="miter"/>
                </v:line>
                <v:shape id="_x0000_s1439" style="position:absolute;left:999;top:1148;width:11;height:46" coordsize="11,46" path="m11,46l4,26,,,7,18r4,28xe" fillcolor="#2c5858" stroked="f">
                  <v:path arrowok="t"/>
                </v:shape>
                <v:line id="_x0000_s1440" style="position:absolute;flip:x y" from="1006,1166" to="1010,1194" strokecolor="#2c5858" strokeweight=".05pt">
                  <v:stroke joinstyle="miter"/>
                </v:line>
                <v:shape id="_x0000_s1441" style="position:absolute;left:990;top:1130;width:13;height:44" coordsize="13,44" path="m13,44l4,26,,,9,18r4,26xe" fillcolor="#2b5757" stroked="f">
                  <v:path arrowok="t"/>
                </v:shape>
                <v:line id="_x0000_s1442" style="position:absolute;flip:x y" from="999,1148" to="1003,1174" strokecolor="#2b5757" strokeweight=".05pt">
                  <v:stroke joinstyle="miter"/>
                </v:line>
                <v:shape id="_x0000_s1443" style="position:absolute;left:979;top:1113;width:15;height:43" coordsize="15,43" path="m15,43l4,26,,,11,17r4,26xe" fillcolor="#2b5656" stroked="f">
                  <v:path arrowok="t"/>
                </v:shape>
                <v:line id="_x0000_s1444" style="position:absolute;flip:x y" from="990,1130" to="994,1156" strokecolor="#2b5656" strokeweight=".05pt">
                  <v:stroke joinstyle="miter"/>
                </v:line>
                <v:shape id="_x0000_s1445" style="position:absolute;left:984;top:1122;width:10;height:34" coordsize="10,34" path="m10,34l4,26,,,6,8r4,26xe" fillcolor="#2b5656" stroked="f">
                  <v:path arrowok="t"/>
                </v:shape>
                <v:shape id="_x0000_s1446" style="position:absolute;left:979;top:1113;width:9;height:35" coordsize="9,35" path="m9,35l4,26,,,5,9,9,35xe" fillcolor="#2a5555" stroked="f">
                  <v:path arrowok="t"/>
                </v:shape>
                <v:shape id="_x0000_s1447" style="position:absolute;left:967;top:1098;width:16;height:41" coordsize="16,41" path="m16,41l3,25,,,12,15r4,26xe" fillcolor="#2a5454" stroked="f">
                  <v:path arrowok="t"/>
                </v:shape>
                <v:line id="_x0000_s1448" style="position:absolute;flip:x y" from="979,1113" to="983,1139" strokecolor="#2a5454" strokeweight=".05pt">
                  <v:stroke joinstyle="miter"/>
                </v:line>
                <v:shape id="_x0000_s1449" style="position:absolute;left:973;top:1105;width:10;height:34" coordsize="10,34" path="m10,34l4,26,,,6,8r4,26xe" fillcolor="#2a5454" stroked="f">
                  <v:path arrowok="t"/>
                </v:shape>
                <v:shape id="_x0000_s1450" style="position:absolute;left:967;top:1098;width:10;height:33" coordsize="10,33" path="m10,33l3,25,,,6,7r4,26xe" fillcolor="#295353" stroked="f">
                  <v:path arrowok="t"/>
                </v:shape>
                <v:shape id="_x0000_s1451" style="position:absolute;left:953;top:1083;width:17;height:40" coordsize="17,40" path="m17,40l3,26,,,14,15r3,25xe" fillcolor="#295252" stroked="f">
                  <v:path arrowok="t"/>
                </v:shape>
                <v:line id="_x0000_s1452" style="position:absolute;flip:x y" from="967,1098" to="970,1123" strokecolor="#295252" strokeweight=".05pt">
                  <v:stroke joinstyle="miter"/>
                </v:line>
                <v:shape id="_x0000_s1453" style="position:absolute;left:938;top:1070;width:18;height:39" coordsize="18,39" path="m18,39l3,25,,,15,13r3,26xe" fillcolor="#285151" stroked="f">
                  <v:path arrowok="t"/>
                </v:shape>
                <v:line id="_x0000_s1454" style="position:absolute;flip:x y" from="953,1083" to="956,1109" strokecolor="#285151" strokeweight=".05pt">
                  <v:stroke joinstyle="miter"/>
                </v:line>
                <v:shape id="_x0000_s1455" style="position:absolute;left:948;top:1079;width:8;height:30" coordsize="8,30" path="m8,30l3,25,,,5,4,8,30xe" fillcolor="#285151" stroked="f">
                  <v:path arrowok="t"/>
                </v:shape>
                <v:shape id="_x0000_s1456" style="position:absolute;left:943;top:1075;width:8;height:29" coordsize="8,29" path="m8,29l3,25,,,5,4,8,29xe" fillcolor="#275050" stroked="f">
                  <v:path arrowok="t"/>
                </v:shape>
                <v:shape id="_x0000_s1457" style="position:absolute;left:938;top:1070;width:8;height:30" coordsize="8,30" path="m8,30l3,25,,,5,5,8,30xe" fillcolor="#274f4f" stroked="f">
                  <v:path arrowok="t"/>
                </v:shape>
                <v:shape id="_x0000_s1458" style="position:absolute;left:921;top:1059;width:20;height:36" coordsize="20,36" path="m20,36l3,24,,,17,11r3,25xe" fillcolor="#274e4e" stroked="f">
                  <v:path arrowok="t"/>
                </v:shape>
                <v:line id="_x0000_s1459" style="position:absolute;flip:x y" from="938,1070" to="941,1095" strokecolor="#274e4e" strokeweight=".05pt">
                  <v:stroke joinstyle="miter"/>
                </v:line>
                <v:shape id="_x0000_s1460" style="position:absolute;left:930;top:1064;width:11;height:31" coordsize="11,31" path="m11,31l2,25,,,8,6r3,25xe" fillcolor="#274e4e" stroked="f">
                  <v:path arrowok="t"/>
                </v:shape>
                <v:shape id="_x0000_s1461" style="position:absolute;left:921;top:1059;width:11;height:30" coordsize="11,30" path="m11,30l3,24,,,9,5r2,25xe" fillcolor="#264d4d" stroked="f">
                  <v:path arrowok="t"/>
                </v:shape>
                <v:shape id="_x0000_s1462" style="position:absolute;left:904;top:1048;width:20;height:35" coordsize="20,35" path="m20,35l2,25,,,17,11r3,24xe" fillcolor="#264c4c" stroked="f">
                  <v:path arrowok="t"/>
                </v:shape>
                <v:line id="_x0000_s1463" style="position:absolute;flip:x y" from="921,1059" to="924,1083" strokecolor="#264c4c" strokeweight=".05pt">
                  <v:stroke joinstyle="miter"/>
                </v:line>
                <v:shape id="_x0000_s1464" style="position:absolute;left:913;top:1053;width:11;height:30" coordsize="11,30" path="m11,30l2,25,,,8,6r3,24xe" fillcolor="#264c4c" stroked="f">
                  <v:path arrowok="t"/>
                </v:shape>
                <v:shape id="_x0000_s1465" style="position:absolute;left:904;top:1048;width:11;height:30" coordsize="11,30" path="m11,30l2,25,,,9,5r2,25xe" fillcolor="#254b4b" stroked="f">
                  <v:path arrowok="t"/>
                </v:shape>
                <v:shape id="_x0000_s1466" style="position:absolute;left:885;top:1040;width:21;height:33" coordsize="21,33" path="m21,33l2,24,,,19,8r2,25xe" fillcolor="#254a4a" stroked="f">
                  <v:path arrowok="t"/>
                </v:shape>
                <v:line id="_x0000_s1467" style="position:absolute;flip:x y" from="904,1048" to="906,1073" strokecolor="#254a4a" strokeweight=".05pt">
                  <v:stroke joinstyle="miter"/>
                </v:line>
                <v:shape id="_x0000_s1468" style="position:absolute;left:897;top:1046;width:9;height:27" coordsize="9,27" path="m9,27l3,24,,,7,2,9,27xe" fillcolor="#254a4a" stroked="f">
                  <v:path arrowok="t"/>
                </v:shape>
                <v:shape id="_x0000_s1469" style="position:absolute;left:891;top:1043;width:9;height:27" coordsize="9,27" path="m9,27l2,24,,,6,3,9,27xe" fillcolor="#244949" stroked="f">
                  <v:path arrowok="t"/>
                </v:shape>
                <v:shape id="_x0000_s1470" style="position:absolute;left:885;top:1040;width:8;height:27" coordsize="8,27" path="m8,27l2,24,,,6,3,8,27xe" fillcolor="#234848" stroked="f">
                  <v:path arrowok="t"/>
                </v:shape>
                <v:shape id="_x0000_s1471" style="position:absolute;left:865;top:1033;width:22;height:31" coordsize="22,31" path="m22,31l2,24,,,20,7r2,24xe" fillcolor="#234747" stroked="f">
                  <v:path arrowok="t"/>
                </v:shape>
                <v:line id="_x0000_s1472" style="position:absolute;flip:x y" from="885,1040" to="887,1064" strokecolor="#234747" strokeweight=".05pt">
                  <v:stroke joinstyle="miter"/>
                </v:line>
                <v:shape id="_x0000_s1473" style="position:absolute;left:875;top:1036;width:12;height:28" coordsize="12,28" path="m12,28l2,25,,,10,4r2,24xe" fillcolor="#234747" stroked="f">
                  <v:path arrowok="t"/>
                </v:shape>
                <v:shape id="_x0000_s1474" style="position:absolute;left:865;top:1033;width:12;height:28" coordsize="12,28" path="m12,28l2,24,,,10,3r2,25xe" fillcolor="#224646" stroked="f">
                  <v:path arrowok="t"/>
                </v:shape>
                <v:shape id="_x0000_s1475" style="position:absolute;left:845;top:1028;width:22;height:29" coordsize="22,29" path="m22,29l1,24,,,20,5r2,24xe" fillcolor="#224545" stroked="f">
                  <v:path arrowok="t"/>
                </v:shape>
                <v:line id="_x0000_s1476" style="position:absolute;flip:x y" from="865,1033" to="867,1057" strokecolor="#224545" strokeweight=".05pt">
                  <v:stroke joinstyle="miter"/>
                </v:line>
                <v:shape id="_x0000_s1477" style="position:absolute;left:859;top:1031;width:8;height:26" coordsize="8,26" path="m8,26l1,25,,,6,2,8,26xe" fillcolor="#224545" stroked="f">
                  <v:path arrowok="t"/>
                </v:shape>
                <v:shape id="_x0000_s1478" style="position:absolute;left:852;top:1030;width:8;height:26" coordsize="8,26" path="m8,26l1,24,,,7,1,8,26xe" fillcolor="#214444" stroked="f">
                  <v:path arrowok="t"/>
                </v:shape>
                <v:shape id="_x0000_s1479" style="position:absolute;left:845;top:1028;width:8;height:26" coordsize="8,26" path="m8,26l1,24,,,7,2,8,26xe" fillcolor="#214343" stroked="f">
                  <v:path arrowok="t"/>
                </v:shape>
                <v:shape id="_x0000_s1480" style="position:absolute;left:824;top:1025;width:22;height:27" coordsize="22,27" path="m22,27l,24,,,21,3r1,24xe" fillcolor="#214242" stroked="f">
                  <v:path arrowok="t"/>
                </v:shape>
                <v:line id="_x0000_s1481" style="position:absolute;flip:x y" from="845,1028" to="846,1052" strokecolor="#214242" strokeweight=".05pt">
                  <v:stroke joinstyle="miter"/>
                </v:line>
                <v:shape id="_x0000_s1482" style="position:absolute;left:838;top:1027;width:8;height:25" coordsize="8,25" path="m8,25l1,24,,,7,1,8,25xe" fillcolor="#214242" stroked="f">
                  <v:path arrowok="t"/>
                </v:shape>
                <v:shape id="_x0000_s1483" style="position:absolute;left:831;top:1026;width:8;height:25" coordsize="8,25" path="m8,25l1,24,,,7,1,8,25xe" fillcolor="#204141" stroked="f">
                  <v:path arrowok="t"/>
                </v:shape>
                <v:shape id="_x0000_s1484" style="position:absolute;left:824;top:1025;width:8;height:25" coordsize="8,25" path="m8,25l,24,,,7,1,8,25xe" fillcolor="#1f4040" stroked="f">
                  <v:path arrowok="t"/>
                </v:shape>
                <v:shape id="_x0000_s1485" style="position:absolute;left:802;top:1024;width:22;height:25" coordsize="22,25" path="m22,25l,24,,,22,1r,24xe" fillcolor="#1f3f3f" stroked="f">
                  <v:path arrowok="t"/>
                </v:shape>
                <v:line id="_x0000_s1486" style="position:absolute;flip:y" from="824,1025" to="824,1049" strokecolor="#1f3f3f" strokeweight=".05pt">
                  <v:stroke joinstyle="miter"/>
                </v:line>
                <v:rect id="_x0000_s1487" style="position:absolute;left:817;top:1025;width:7;height:24" fillcolor="#1f3f3f" stroked="f"/>
                <v:shape id="_x0000_s1488" style="position:absolute;left:809;top:1024;width:8;height:25" coordsize="8,25" path="m8,25l,24,,,8,1r,24xe" fillcolor="#1e3e3e" stroked="f">
                  <v:path arrowok="t"/>
                </v:shape>
                <v:rect id="_x0000_s1489" style="position:absolute;left:802;top:1024;width:7;height:24" fillcolor="#1e3d3d" stroked="f"/>
              </v:group>
              <v:shape id="_x0000_s1490" type="#_x0000_t75" style="position:absolute;left:584;top:1047;width:438;height:416">
                <v:imagedata r:id="rId10" o:title=""/>
              </v:shape>
            </v:group>
            <v:rect id="_x0000_s1491" style="position:absolute;left:654;top:1114;width:346;height:514;mso-wrap-style:none" filled="f" stroked="f">
              <v:textbox style="mso-next-textbox:#_x0000_s1491;mso-fit-shape-to-text:t" inset="0,0,0,0">
                <w:txbxContent>
                  <w:p w:rsidR="00EC39E9" w:rsidRPr="002C6F5D" w:rsidRDefault="00EC39E9" w:rsidP="002D45B4">
                    <w:pPr>
                      <w:rPr>
                        <w:sz w:val="21"/>
                      </w:rPr>
                    </w:pPr>
                    <w:r w:rsidRPr="002C6F5D">
                      <w:rPr>
                        <w:color w:val="000000"/>
                        <w:sz w:val="10"/>
                        <w:szCs w:val="10"/>
                      </w:rPr>
                      <w:t>Ст</w:t>
                    </w:r>
                    <w:r w:rsidRPr="002C6F5D">
                      <w:rPr>
                        <w:color w:val="000000"/>
                        <w:sz w:val="10"/>
                        <w:szCs w:val="10"/>
                      </w:rPr>
                      <w:t>а</w:t>
                    </w:r>
                    <w:r w:rsidRPr="002C6F5D">
                      <w:rPr>
                        <w:color w:val="000000"/>
                        <w:sz w:val="10"/>
                        <w:szCs w:val="10"/>
                      </w:rPr>
                      <w:t>тья</w:t>
                    </w:r>
                    <w:r w:rsidRPr="002C6F5D">
                      <w:rPr>
                        <w:color w:val="000000"/>
                        <w:sz w:val="10"/>
                        <w:szCs w:val="10"/>
                        <w:lang w:val="en-US"/>
                      </w:rPr>
                      <w:t xml:space="preserve"> </w:t>
                    </w:r>
                  </w:p>
                </w:txbxContent>
              </v:textbox>
            </v:rect>
            <v:rect id="_x0000_s1492" style="position:absolute;left:748;top:1238;width:119;height:515;mso-wrap-style:none" filled="f" stroked="f">
              <v:textbox style="mso-next-textbox:#_x0000_s1492;mso-fit-shape-to-text:t" inset="0,0,0,0">
                <w:txbxContent>
                  <w:p w:rsidR="00EC39E9" w:rsidRPr="002C6F5D" w:rsidRDefault="00EC39E9" w:rsidP="002D45B4">
                    <w:pPr>
                      <w:rPr>
                        <w:sz w:val="21"/>
                      </w:rPr>
                    </w:pPr>
                    <w:r w:rsidRPr="002C6F5D">
                      <w:rPr>
                        <w:color w:val="000000"/>
                        <w:sz w:val="10"/>
                        <w:szCs w:val="10"/>
                        <w:lang w:val="en-US"/>
                      </w:rPr>
                      <w:t>57</w:t>
                    </w:r>
                  </w:p>
                </w:txbxContent>
              </v:textbox>
            </v:rect>
            <v:rect id="_x0000_s1493" style="position:absolute;left:858;top:1238;width:30;height:258;mso-wrap-style:none" filled="f" stroked="f">
              <v:textbox style="mso-next-textbox:#_x0000_s1493;mso-fit-shape-to-text:t" inset="0,0,0,0">
                <w:txbxContent>
                  <w:p w:rsidR="00EC39E9" w:rsidRPr="002C6F5D" w:rsidRDefault="00EC39E9" w:rsidP="002D45B4">
                    <w:pPr>
                      <w:rPr>
                        <w:sz w:val="21"/>
                      </w:rPr>
                    </w:pPr>
                    <w:r w:rsidRPr="002C6F5D">
                      <w:rPr>
                        <w:color w:val="000000"/>
                        <w:sz w:val="10"/>
                        <w:szCs w:val="10"/>
                        <w:lang w:val="en-US"/>
                      </w:rPr>
                      <w:t xml:space="preserve"> </w:t>
                    </w:r>
                  </w:p>
                </w:txbxContent>
              </v:textbox>
            </v:rect>
            <v:line id="_x0000_s1494" style="position:absolute;flip:x y" from="676,1937" to="2499,2500" strokecolor="#cc9" strokeweight="1.25pt"/>
            <v:group id="_x0000_s1495" style="position:absolute;left:250;top:1645;width:438;height:441" coordorigin="250,1645" coordsize="438,441">
              <v:group id="_x0000_s1496" style="position:absolute;left:256;top:1645;width:427;height:190" coordorigin="256,1645" coordsize="427,190">
                <v:shape id="_x0000_s1497" style="position:absolute;left:447;top:1645;width:22;height:26" coordsize="22,26" path="m22,25l,26,,1,22,r,25xe" fillcolor="#7f8585" stroked="f">
                  <v:path arrowok="t"/>
                </v:shape>
                <v:line id="_x0000_s1498" style="position:absolute;flip:y" from="469,1645" to="469,1670" strokecolor="#7f8585" strokeweight=".05pt">
                  <v:stroke joinstyle="miter"/>
                </v:line>
                <v:shape id="_x0000_s1499" style="position:absolute;left:465;top:1645;width:4;height:25" coordsize="4,25" path="m4,25l,25,1,1,4,r,25xe" fillcolor="#7f8585" stroked="f">
                  <v:path arrowok="t"/>
                </v:shape>
                <v:shape id="_x0000_s1500" style="position:absolute;left:462;top:1646;width:4;height:24" coordsize="4,24" path="m3,24l,24,,,4,,3,24xe" fillcolor="#808686" stroked="f">
                  <v:path arrowok="t"/>
                </v:shape>
                <v:rect id="_x0000_s1501" style="position:absolute;left:458;top:1646;width:4;height:24" fillcolor="#818787" stroked="f"/>
                <v:shape id="_x0000_s1502" style="position:absolute;left:454;top:1646;width:4;height:24" coordsize="4,24" path="m4,24l,24,1,,4,r,24xe" fillcolor="#828888" stroked="f">
                  <v:path arrowok="t"/>
                </v:shape>
                <v:shape id="_x0000_s1503" style="position:absolute;left:451;top:1646;width:4;height:24" coordsize="4,24" path="m3,24l,24,,,4,,3,24xe" fillcolor="#838989" stroked="f">
                  <v:path arrowok="t"/>
                </v:shape>
                <v:shape id="_x0000_s1504" style="position:absolute;left:447;top:1646;width:4;height:25" coordsize="4,25" path="m4,24l,25,,,4,r,24xe" fillcolor="#848a8a" stroked="f">
                  <v:path arrowok="t"/>
                </v:shape>
                <v:shape id="_x0000_s1505" style="position:absolute;left:425;top:1646;width:22;height:28" coordsize="22,28" path="m22,25l,28,1,4,22,r,25xe" fillcolor="#858b8b" stroked="f">
                  <v:path arrowok="t"/>
                </v:shape>
                <v:line id="_x0000_s1506" style="position:absolute;flip:y" from="447,1646" to="447,1671" strokecolor="#858b8b" strokeweight=".05pt">
                  <v:stroke joinstyle="miter"/>
                </v:line>
                <v:shape id="_x0000_s1507" style="position:absolute;left:444;top:1646;width:3;height:25" coordsize="3,25" path="m3,25l,25,,1,3,r,25xe" fillcolor="#858b8b" stroked="f">
                  <v:path arrowok="t"/>
                </v:shape>
                <v:shape id="_x0000_s1508" style="position:absolute;left:441;top:1647;width:3;height:25" coordsize="3,25" path="m3,24l,25,,,3,r,24xe" fillcolor="#858c8c" stroked="f">
                  <v:path arrowok="t"/>
                </v:shape>
                <v:shape id="_x0000_s1509" style="position:absolute;left:438;top:1647;width:3;height:25" coordsize="3,25" path="m3,25l,25,,1,3,r,25xe" fillcolor="#868d8d" stroked="f">
                  <v:path arrowok="t"/>
                </v:shape>
                <v:shape id="_x0000_s1510" style="position:absolute;left:434;top:1648;width:4;height:24" coordsize="4,24" path="m4,24l,24,1,,4,r,24xe" fillcolor="#878e8e" stroked="f">
                  <v:path arrowok="t"/>
                </v:shape>
                <v:shape id="_x0000_s1511" style="position:absolute;left:431;top:1648;width:4;height:25" coordsize="4,25" path="m3,24l,25,1,1,4,,3,24xe" fillcolor="#888f8f" stroked="f">
                  <v:path arrowok="t"/>
                </v:shape>
                <v:shape id="_x0000_s1512" style="position:absolute;left:428;top:1649;width:4;height:24" coordsize="4,24" path="m3,24l,24,1,,4,,3,24xe" fillcolor="#899090" stroked="f">
                  <v:path arrowok="t"/>
                </v:shape>
                <v:shape id="_x0000_s1513" style="position:absolute;left:425;top:1649;width:4;height:25" coordsize="4,25" path="m3,24l,25,1,1,4,,3,24xe" fillcolor="#8a9191" stroked="f">
                  <v:path arrowok="t"/>
                </v:shape>
                <v:shape id="_x0000_s1514" style="position:absolute;left:404;top:1650;width:22;height:29" coordsize="22,29" path="m21,24l,29,2,4,22,,21,24xe" fillcolor="#8b9292" stroked="f">
                  <v:path arrowok="t"/>
                </v:shape>
                <v:line id="_x0000_s1515" style="position:absolute;flip:y" from="425,1650" to="426,1674" strokecolor="#8b9292" strokeweight=".05pt">
                  <v:stroke joinstyle="miter"/>
                </v:line>
                <v:shape id="_x0000_s1516" style="position:absolute;left:422;top:1650;width:4;height:25" coordsize="4,25" path="m3,24l,25,1,,4,,3,24xe" fillcolor="#8b9292" stroked="f">
                  <v:path arrowok="t"/>
                </v:shape>
                <v:shape id="_x0000_s1517" style="position:absolute;left:418;top:1650;width:5;height:25" coordsize="5,25" path="m4,25l,25,1,1,5,,4,25xe" fillcolor="#8c9292" stroked="f">
                  <v:path arrowok="t"/>
                </v:shape>
                <v:shape id="_x0000_s1518" style="position:absolute;left:415;top:1651;width:4;height:25" coordsize="4,25" path="m3,24l,25,1,1,4,,3,24xe" fillcolor="#8d9393" stroked="f">
                  <v:path arrowok="t"/>
                </v:shape>
                <v:shape id="_x0000_s1519" style="position:absolute;left:411;top:1652;width:5;height:25" coordsize="5,25" path="m4,24l,25,2,1,5,,4,24xe" fillcolor="#8e9494" stroked="f">
                  <v:path arrowok="t"/>
                </v:shape>
                <v:shape id="_x0000_s1520" style="position:absolute;left:408;top:1653;width:5;height:25" coordsize="5,25" path="m3,24l,25,1,1,5,,3,24xe" fillcolor="#8f9595" stroked="f">
                  <v:path arrowok="t"/>
                </v:shape>
                <v:shape id="_x0000_s1521" style="position:absolute;left:404;top:1654;width:5;height:25" coordsize="5,25" path="m4,24l,25,2,,5,,4,24xe" fillcolor="#909696" stroked="f">
                  <v:path arrowok="t"/>
                </v:shape>
                <v:shape id="_x0000_s1522" style="position:absolute;left:384;top:1654;width:22;height:32" coordsize="22,32" path="m20,25l,32,2,7,22,,20,25xe" fillcolor="#919797" stroked="f">
                  <v:path arrowok="t"/>
                </v:shape>
                <v:line id="_x0000_s1523" style="position:absolute;flip:y" from="404,1654" to="406,1679" strokecolor="#919797" strokeweight=".05pt">
                  <v:stroke joinstyle="miter"/>
                </v:line>
                <v:shape id="_x0000_s1524" style="position:absolute;left:401;top:1654;width:5;height:26" coordsize="5,26" path="m3,25l,26,1,2,5,,3,25xe" fillcolor="#919797" stroked="f">
                  <v:path arrowok="t"/>
                </v:shape>
                <v:shape id="_x0000_s1525" style="position:absolute;left:398;top:1656;width:4;height:25" coordsize="4,25" path="m3,24l,25,1,1,4,,3,24xe" fillcolor="#919898" stroked="f">
                  <v:path arrowok="t"/>
                </v:shape>
                <v:shape id="_x0000_s1526" style="position:absolute;left:394;top:1657;width:5;height:25" coordsize="5,25" path="m4,24l,25,2,1,5,,4,24xe" fillcolor="#929999" stroked="f">
                  <v:path arrowok="t"/>
                </v:shape>
                <v:shape id="_x0000_s1527" style="position:absolute;left:391;top:1658;width:5;height:26" coordsize="5,26" path="m3,24l,26,2,1,5,,3,24xe" fillcolor="#939a9a" stroked="f">
                  <v:path arrowok="t"/>
                </v:shape>
                <v:shape id="_x0000_s1528" style="position:absolute;left:388;top:1659;width:5;height:26" coordsize="5,26" path="m3,25l,26,1,1,5,,3,25xe" fillcolor="#949b9b" stroked="f">
                  <v:path arrowok="t"/>
                </v:shape>
                <v:shape id="_x0000_s1529" style="position:absolute;left:384;top:1660;width:5;height:26" coordsize="5,26" path="m4,25l,26,2,1,5,,4,25xe" fillcolor="#959c9c" stroked="f">
                  <v:path arrowok="t"/>
                </v:shape>
                <v:shape id="_x0000_s1530" style="position:absolute;left:365;top:1661;width:21;height:34" coordsize="21,34" path="m19,25l,34,3,9,21,,19,25xe" fillcolor="#969d9d" stroked="f">
                  <v:path arrowok="t"/>
                </v:shape>
                <v:line id="_x0000_s1531" style="position:absolute;flip:y" from="384,1661" to="386,1686" strokecolor="#969d9d" strokeweight=".05pt">
                  <v:stroke joinstyle="miter"/>
                </v:line>
                <v:shape id="_x0000_s1532" style="position:absolute;left:381;top:1661;width:5;height:26" coordsize="5,26" path="m3,25l,26,2,2,5,,3,25xe" fillcolor="#969d9d" stroked="f">
                  <v:path arrowok="t"/>
                </v:shape>
                <v:shape id="_x0000_s1533" style="position:absolute;left:378;top:1663;width:5;height:26" coordsize="5,26" path="m3,24l,26,2,1,5,,3,24xe" fillcolor="#969e9e" stroked="f">
                  <v:path arrowok="t"/>
                </v:shape>
                <v:shape id="_x0000_s1534" style="position:absolute;left:375;top:1664;width:5;height:26" coordsize="5,26" path="m3,25l,26,2,2,5,,3,25xe" fillcolor="#979f9f" stroked="f">
                  <v:path arrowok="t"/>
                </v:shape>
                <v:shape id="_x0000_s1535" style="position:absolute;left:372;top:1666;width:5;height:26" coordsize="5,26" path="m3,24l,26,2,1,5,,3,24xe" fillcolor="#98a0a0" stroked="f">
                  <v:path arrowok="t"/>
                </v:shape>
                <v:shape id="_x0000_s1536" style="position:absolute;left:368;top:1667;width:6;height:26" coordsize="6,26" path="m4,25l,26,3,1,6,,4,25xe" fillcolor="#99a1a1" stroked="f">
                  <v:path arrowok="t"/>
                </v:shape>
                <v:shape id="_x0000_s1537" style="position:absolute;left:365;top:1668;width:6;height:27" coordsize="6,27" path="m3,25l,27,3,2,6,,3,25xe" fillcolor="#9aa2a2" stroked="f">
                  <v:path arrowok="t"/>
                </v:shape>
                <v:shape id="_x0000_s1538" style="position:absolute;left:347;top:1670;width:21;height:35" coordsize="21,35" path="m18,25l,35,3,10,21,,18,25xe" fillcolor="#9ba3a3" stroked="f">
                  <v:path arrowok="t"/>
                </v:shape>
                <v:line id="_x0000_s1539" style="position:absolute;flip:y" from="365,1670" to="368,1695" strokecolor="#9ba3a3" strokeweight=".05pt">
                  <v:stroke joinstyle="miter"/>
                </v:line>
                <v:shape id="_x0000_s1540" style="position:absolute;left:362;top:1670;width:6;height:27" coordsize="6,27" path="m3,25l,27,2,2,6,,3,25xe" fillcolor="#9ba3a3" stroked="f">
                  <v:path arrowok="t"/>
                </v:shape>
                <v:shape id="_x0000_s1541" style="position:absolute;left:358;top:1672;width:6;height:27" coordsize="6,27" path="m4,25l,27,2,2,6,,4,25xe" fillcolor="#9ca4a4" stroked="f">
                  <v:path arrowok="t"/>
                </v:shape>
                <v:shape id="_x0000_s1542" style="position:absolute;left:354;top:1674;width:6;height:27" coordsize="6,27" path="m4,25l,27,3,2,6,,4,25xe" fillcolor="#9da5a5" stroked="f">
                  <v:path arrowok="t"/>
                </v:shape>
                <v:shape id="_x0000_s1543" style="position:absolute;left:351;top:1676;width:6;height:27" coordsize="6,27" path="m3,25l,27,2,2,6,,3,25xe" fillcolor="#9ea6a6" stroked="f">
                  <v:path arrowok="t"/>
                </v:shape>
                <v:shape id="_x0000_s1544" style="position:absolute;left:347;top:1678;width:6;height:27" coordsize="6,27" path="m4,25l,27,3,2,6,,4,25xe" fillcolor="#9fa7a7" stroked="f">
                  <v:path arrowok="t"/>
                </v:shape>
                <v:shape id="_x0000_s1545" style="position:absolute;left:330;top:1680;width:20;height:37" coordsize="20,37" path="m17,25l,37,3,12,20,,17,25xe" fillcolor="#a0a8a8" stroked="f">
                  <v:path arrowok="t"/>
                </v:shape>
                <v:line id="_x0000_s1546" style="position:absolute;flip:y" from="347,1680" to="350,1705" strokecolor="#a0a8a8" strokeweight=".05pt">
                  <v:stroke joinstyle="miter"/>
                </v:line>
                <v:shape id="_x0000_s1547" style="position:absolute;left:344;top:1680;width:6;height:27" coordsize="6,27" path="m3,25l,27,3,2,6,,3,25xe" fillcolor="#a0a8a8" stroked="f">
                  <v:path arrowok="t"/>
                </v:shape>
                <v:shape id="_x0000_s1548" style="position:absolute;left:341;top:1682;width:6;height:28" coordsize="6,28" path="m3,25l,28,2,3,6,,3,25xe" fillcolor="#a1a9a9" stroked="f">
                  <v:path arrowok="t"/>
                </v:shape>
                <v:shape id="_x0000_s1549" style="position:absolute;left:337;top:1685;width:6;height:27" coordsize="6,27" path="m4,25l,27,3,2,6,,4,25xe" fillcolor="#a2aaaa" stroked="f">
                  <v:path arrowok="t"/>
                </v:shape>
                <v:shape id="_x0000_s1550" style="position:absolute;left:334;top:1687;width:6;height:27" coordsize="6,27" path="m3,25l,27,3,2,6,,3,25xe" fillcolor="#a3abab" stroked="f">
                  <v:path arrowok="t"/>
                </v:shape>
                <v:shape id="_x0000_s1551" style="position:absolute;left:330;top:1689;width:7;height:28" coordsize="7,28" path="m4,25l,28,3,3,7,,4,25xe" fillcolor="#a4acac" stroked="f">
                  <v:path arrowok="t"/>
                </v:shape>
                <v:shape id="_x0000_s1552" style="position:absolute;left:315;top:1692;width:18;height:38" coordsize="18,38" path="m15,25l,38,3,13,18,,15,25xe" fillcolor="#a5adad" stroked="f">
                  <v:path arrowok="t"/>
                </v:shape>
                <v:line id="_x0000_s1553" style="position:absolute;flip:y" from="330,1692" to="333,1717" strokecolor="#a5adad" strokeweight=".05pt">
                  <v:stroke joinstyle="miter"/>
                </v:line>
                <v:shape id="_x0000_s1554" style="position:absolute;left:327;top:1692;width:6;height:28" coordsize="6,28" path="m3,25l,28,3,3,6,,3,25xe" fillcolor="#a5adad" stroked="f">
                  <v:path arrowok="t"/>
                </v:shape>
                <v:shape id="_x0000_s1555" style="position:absolute;left:323;top:1695;width:7;height:29" coordsize="7,29" path="m4,25l,29,3,3,7,,4,25xe" fillcolor="#a6aeae" stroked="f">
                  <v:path arrowok="t"/>
                </v:shape>
                <v:shape id="_x0000_s1556" style="position:absolute;left:319;top:1698;width:7;height:29" coordsize="7,29" path="m4,26l,29,3,3,7,,4,26xe" fillcolor="#a7afaf" stroked="f">
                  <v:path arrowok="t"/>
                </v:shape>
                <v:shape id="_x0000_s1557" style="position:absolute;left:315;top:1701;width:7;height:29" coordsize="7,29" path="m4,26l,29,3,4,7,,4,26xe" fillcolor="#a8b0b0" stroked="f">
                  <v:path arrowok="t"/>
                </v:shape>
                <v:shape id="_x0000_s1558" style="position:absolute;left:301;top:1705;width:17;height:40" coordsize="17,40" path="m14,25l,40,4,14,17,,14,25xe" fillcolor="#a9b1b1" stroked="f">
                  <v:path arrowok="t"/>
                </v:shape>
                <v:line id="_x0000_s1559" style="position:absolute;flip:y" from="315,1705" to="318,1730" strokecolor="#a9b1b1" strokeweight=".05pt">
                  <v:stroke joinstyle="miter"/>
                </v:line>
                <v:shape id="_x0000_s1560" style="position:absolute;left:312;top:1705;width:6;height:28" coordsize="6,28" path="m3,25l,28,4,3,6,,3,25xe" fillcolor="#a9b1b1" stroked="f">
                  <v:path arrowok="t"/>
                </v:shape>
                <v:shape id="_x0000_s1561" style="position:absolute;left:309;top:1708;width:7;height:28" coordsize="7,28" path="m3,25l,28,4,2,7,,3,25xe" fillcolor="#aab2b2" stroked="f">
                  <v:path arrowok="t"/>
                </v:shape>
                <v:shape id="_x0000_s1562" style="position:absolute;left:307;top:1710;width:6;height:29" coordsize="6,29" path="m2,26l,29,3,3,6,,2,26xe" fillcolor="#abb3b3" stroked="f">
                  <v:path arrowok="t"/>
                </v:shape>
                <v:shape id="_x0000_s1563" style="position:absolute;left:304;top:1713;width:6;height:29" coordsize="6,29" path="m3,26l,29,3,3,6,,3,26xe" fillcolor="#acb4b4" stroked="f">
                  <v:path arrowok="t"/>
                </v:shape>
                <v:shape id="_x0000_s1564" style="position:absolute;left:301;top:1716;width:6;height:29" coordsize="6,29" path="m3,26l,29,4,3,6,,3,26xe" fillcolor="#adb5b5" stroked="f">
                  <v:path arrowok="t"/>
                </v:shape>
                <v:shape id="_x0000_s1565" style="position:absolute;left:288;top:1719;width:17;height:42" coordsize="17,42" path="m13,26l,42,4,16,17,,13,26xe" fillcolor="#aeb6b6" stroked="f">
                  <v:path arrowok="t"/>
                </v:shape>
                <v:line id="_x0000_s1566" style="position:absolute;flip:y" from="301,1719" to="305,1745" strokecolor="#aeb6b6" strokeweight=".05pt">
                  <v:stroke joinstyle="miter"/>
                </v:line>
                <v:shape id="_x0000_s1567" style="position:absolute;left:297;top:1719;width:8;height:31" coordsize="8,31" path="m4,26l,31,4,5,8,,4,26xe" fillcolor="#aeb6b6" stroked="f">
                  <v:path arrowok="t"/>
                </v:shape>
                <v:shape id="_x0000_s1568" style="position:absolute;left:293;top:1724;width:8;height:31" coordsize="8,31" path="m4,26l,31,3,5,8,,4,26xe" fillcolor="#afb7b7" stroked="f">
                  <v:path arrowok="t"/>
                </v:shape>
                <v:shape id="_x0000_s1569" style="position:absolute;left:288;top:1729;width:8;height:32" coordsize="8,32" path="m5,26l,32,4,6,8,,5,26xe" fillcolor="#b0b8b8" stroked="f">
                  <v:path arrowok="t"/>
                </v:shape>
                <v:shape id="_x0000_s1570" style="position:absolute;left:277;top:1735;width:15;height:43" coordsize="15,43" path="m11,26l,43,5,16,15,,11,26xe" fillcolor="#b1b9b9" stroked="f">
                  <v:path arrowok="t"/>
                </v:shape>
                <v:line id="_x0000_s1571" style="position:absolute;flip:y" from="288,1735" to="292,1761" strokecolor="#b1b9b9" strokeweight=".05pt">
                  <v:stroke joinstyle="miter"/>
                </v:line>
                <v:shape id="_x0000_s1572" style="position:absolute;left:286;top:1735;width:6;height:30" coordsize="6,30" path="m2,26l,30,4,4,6,,2,26xe" fillcolor="#b1b9b9" stroked="f">
                  <v:path arrowok="t"/>
                </v:shape>
                <v:shape id="_x0000_s1573" style="position:absolute;left:283;top:1739;width:7;height:30" coordsize="7,30" path="m3,26l,30,4,4,7,,3,26xe" fillcolor="#b1baba" stroked="f">
                  <v:path arrowok="t"/>
                </v:shape>
                <v:shape id="_x0000_s1574" style="position:absolute;left:280;top:1743;width:7;height:31" coordsize="7,31" path="m3,26l,31,4,4,7,,3,26xe" fillcolor="#b2bbbb" stroked="f">
                  <v:path arrowok="t"/>
                </v:shape>
                <v:shape id="_x0000_s1575" style="position:absolute;left:277;top:1747;width:7;height:31" coordsize="7,31" path="m3,27l,31,5,4,7,,3,27xe" fillcolor="#b3bcbc" stroked="f">
                  <v:path arrowok="t"/>
                </v:shape>
                <v:shape id="_x0000_s1576" style="position:absolute;left:268;top:1751;width:14;height:45" coordsize="14,45" path="m9,27l,45,5,18,14,,9,27xe" fillcolor="#b4bdbd" stroked="f">
                  <v:path arrowok="t"/>
                </v:shape>
                <v:line id="_x0000_s1577" style="position:absolute;flip:y" from="277,1751" to="282,1778" strokecolor="#b4bdbd" strokeweight=".05pt">
                  <v:stroke joinstyle="miter"/>
                </v:line>
                <v:shape id="_x0000_s1578" style="position:absolute;left:274;top:1751;width:8;height:33" coordsize="8,33" path="m3,27l,33,5,6,8,,3,27xe" fillcolor="#b4bdbd" stroked="f">
                  <v:path arrowok="t"/>
                </v:shape>
                <v:shape id="_x0000_s1579" style="position:absolute;left:271;top:1757;width:8;height:33" coordsize="8,33" path="m3,27l,33,5,6,8,,3,27xe" fillcolor="#b5bebe" stroked="f">
                  <v:path arrowok="t"/>
                </v:shape>
                <v:shape id="_x0000_s1580" style="position:absolute;left:268;top:1763;width:8;height:33" coordsize="8,33" path="m3,27l,33,5,6,8,,3,27xe" fillcolor="#b6bfbf" stroked="f">
                  <v:path arrowok="t"/>
                </v:shape>
                <v:shape id="_x0000_s1581" style="position:absolute;left:261;top:1769;width:12;height:46" coordsize="12,46" path="m7,27l,46,4,19,12,,7,27xe" fillcolor="#b7c0c0" stroked="f">
                  <v:path arrowok="t"/>
                </v:shape>
                <v:line id="_x0000_s1582" style="position:absolute;flip:y" from="268,1769" to="273,1796" strokecolor="#b7c0c0" strokeweight=".05pt">
                  <v:stroke joinstyle="miter"/>
                </v:line>
                <v:shape id="_x0000_s1583" style="position:absolute;left:265;top:1769;width:8;height:36" coordsize="8,36" path="m3,27l,36,4,9,8,,3,27xe" fillcolor="#b7c0c0" stroked="f">
                  <v:path arrowok="t"/>
                </v:shape>
                <v:shape id="_x0000_s1584" style="position:absolute;left:261;top:1778;width:8;height:37" coordsize="8,37" path="m4,27l,37,4,10,8,,4,27xe" fillcolor="#b8c1c1" stroked="f">
                  <v:path arrowok="t"/>
                </v:shape>
                <v:shape id="_x0000_s1585" style="position:absolute;left:256;top:1788;width:9;height:47" coordsize="9,47" path="m5,27l,47,4,19,9,,5,27xe" fillcolor="#b9c2c2" stroked="f">
                  <v:path arrowok="t"/>
                </v:shape>
                <v:line id="_x0000_s1586" style="position:absolute;flip:y" from="261,1788" to="265,1815" strokecolor="#b9c2c2" strokeweight=".05pt">
                  <v:stroke joinstyle="miter"/>
                </v:line>
                <v:shape id="_x0000_s1587" style="position:absolute;left:673;top:1788;width:10;height:47" coordsize="10,47" path="m10,47l4,27,,,5,19r5,28xe" fillcolor="#bcc4c4" stroked="f">
                  <v:path arrowok="t"/>
                </v:shape>
                <v:line id="_x0000_s1588" style="position:absolute;flip:x y" from="678,1807" to="683,1835" strokecolor="#bcc4c4" strokeweight=".05pt">
                  <v:stroke joinstyle="miter"/>
                </v:line>
                <v:shape id="_x0000_s1589" style="position:absolute;left:666;top:1769;width:11;height:46" coordsize="11,46" path="m11,46l4,27,,,7,19r4,27xe" fillcolor="#b9c2c2" stroked="f">
                  <v:path arrowok="t"/>
                </v:shape>
                <v:line id="_x0000_s1590" style="position:absolute;flip:x y" from="673,1788" to="677,1815" strokecolor="#b9c2c2" strokeweight=".05pt">
                  <v:stroke joinstyle="miter"/>
                </v:line>
                <v:shape id="_x0000_s1591" style="position:absolute;left:669;top:1778;width:8;height:37" coordsize="8,37" path="m8,37l5,27,,,4,10,8,37xe" fillcolor="#b9c2c2" stroked="f">
                  <v:path arrowok="t"/>
                </v:shape>
                <v:shape id="_x0000_s1592" style="position:absolute;left:666;top:1769;width:8;height:36" coordsize="8,36" path="m8,36l4,27,,,3,9,8,36xe" fillcolor="#b8c1c1" stroked="f">
                  <v:path arrowok="t"/>
                </v:shape>
                <v:shape id="_x0000_s1593" style="position:absolute;left:657;top:1751;width:13;height:45" coordsize="13,45" path="m13,45l4,27,,,9,18r4,27xe" fillcolor="#b7c0c0" stroked="f">
                  <v:path arrowok="t"/>
                </v:shape>
                <v:line id="_x0000_s1594" style="position:absolute;flip:x y" from="666,1769" to="670,1796" strokecolor="#b7c0c0" strokeweight=".05pt">
                  <v:stroke joinstyle="miter"/>
                </v:line>
                <v:shape id="_x0000_s1595" style="position:absolute;left:663;top:1763;width:7;height:33" coordsize="7,33" path="m7,33l4,27,,,3,6,7,33xe" fillcolor="#b7c0c0" stroked="f">
                  <v:path arrowok="t"/>
                </v:shape>
                <v:shape id="_x0000_s1596" style="position:absolute;left:660;top:1757;width:7;height:33" coordsize="7,33" path="m7,33l4,27,,,3,6,7,33xe" fillcolor="#b6bfbf" stroked="f">
                  <v:path arrowok="t"/>
                </v:shape>
                <v:shape id="_x0000_s1597" style="position:absolute;left:657;top:1751;width:7;height:33" coordsize="7,33" path="m7,33l4,27,,,3,6,7,33xe" fillcolor="#b5bebe" stroked="f">
                  <v:path arrowok="t"/>
                </v:shape>
                <v:shape id="_x0000_s1598" style="position:absolute;left:646;top:1735;width:15;height:43" coordsize="15,43" path="m15,43l4,26,,,11,16r4,27xe" fillcolor="#b4bdbd" stroked="f">
                  <v:path arrowok="t"/>
                </v:shape>
                <v:line id="_x0000_s1599" style="position:absolute;flip:x y" from="657,1751" to="661,1778" strokecolor="#b4bdbd" strokeweight=".05pt">
                  <v:stroke joinstyle="miter"/>
                </v:line>
                <v:shape id="_x0000_s1600" style="position:absolute;left:654;top:1747;width:7;height:31" coordsize="7,31" path="m7,31l4,27,,,3,4,7,31xe" fillcolor="#b4bdbd" stroked="f">
                  <v:path arrowok="t"/>
                </v:shape>
                <v:shape id="_x0000_s1601" style="position:absolute;left:651;top:1743;width:7;height:31" coordsize="7,31" path="m7,31l4,26,,,3,4,7,31xe" fillcolor="#b3bcbc" stroked="f">
                  <v:path arrowok="t"/>
                </v:shape>
                <v:shape id="_x0000_s1602" style="position:absolute;left:649;top:1739;width:6;height:30" coordsize="6,30" path="m6,30l4,26,,,2,4,6,30xe" fillcolor="#b2bbbb" stroked="f">
                  <v:path arrowok="t"/>
                </v:shape>
                <v:shape id="_x0000_s1603" style="position:absolute;left:646;top:1735;width:7;height:30" coordsize="7,30" path="m7,30l4,26,,,3,4,7,30xe" fillcolor="#b1baba" stroked="f">
                  <v:path arrowok="t"/>
                </v:shape>
                <v:shape id="_x0000_s1604" style="position:absolute;left:634;top:1719;width:16;height:42" coordsize="16,42" path="m16,42l3,26,,,12,16r4,26xe" fillcolor="#b1b9b9" stroked="f">
                  <v:path arrowok="t"/>
                </v:shape>
                <v:line id="_x0000_s1605" style="position:absolute;flip:x y" from="646,1735" to="650,1761" strokecolor="#b1b9b9" strokeweight=".05pt">
                  <v:stroke joinstyle="miter"/>
                </v:line>
                <v:shape id="_x0000_s1606" style="position:absolute;left:642;top:1729;width:8;height:32" coordsize="8,32" path="m8,32l4,26,,,4,6,8,32xe" fillcolor="#b1b9b9" stroked="f">
                  <v:path arrowok="t"/>
                </v:shape>
                <v:shape id="_x0000_s1607" style="position:absolute;left:638;top:1724;width:8;height:31" coordsize="8,31" path="m8,31l4,26,,,4,5,8,31xe" fillcolor="#b0b8b8" stroked="f">
                  <v:path arrowok="t"/>
                </v:shape>
                <v:shape id="_x0000_s1608" style="position:absolute;left:634;top:1719;width:8;height:31" coordsize="8,31" path="m8,31l3,26,,,4,5,8,31xe" fillcolor="#afb7b7" stroked="f">
                  <v:path arrowok="t"/>
                </v:shape>
                <v:shape id="_x0000_s1609" style="position:absolute;left:620;top:1705;width:17;height:40" coordsize="17,40" path="m17,40l3,25,,,14,14r3,26xe" fillcolor="#aeb6b6" stroked="f">
                  <v:path arrowok="t"/>
                </v:shape>
                <v:line id="_x0000_s1610" style="position:absolute;flip:x y" from="634,1719" to="637,1745" strokecolor="#aeb6b6" strokeweight=".05pt">
                  <v:stroke joinstyle="miter"/>
                </v:line>
                <v:shape id="_x0000_s1611" style="position:absolute;left:631;top:1716;width:6;height:29" coordsize="6,29" path="m6,29l4,26,,,3,3,6,29xe" fillcolor="#aeb6b6" stroked="f">
                  <v:path arrowok="t"/>
                </v:shape>
                <v:shape id="_x0000_s1612" style="position:absolute;left:628;top:1713;width:7;height:29" coordsize="7,29" path="m7,29l4,26,,,3,3,7,29xe" fillcolor="#adb5b5" stroked="f">
                  <v:path arrowok="t"/>
                </v:shape>
                <v:shape id="_x0000_s1613" style="position:absolute;left:626;top:1710;width:6;height:29" coordsize="6,29" path="m6,29l3,26,,,2,3,6,29xe" fillcolor="#acb4b4" stroked="f">
                  <v:path arrowok="t"/>
                </v:shape>
                <v:shape id="_x0000_s1614" style="position:absolute;left:623;top:1708;width:6;height:28" coordsize="6,28" path="m6,28l3,25,,,3,2,6,28xe" fillcolor="#abb3b3" stroked="f">
                  <v:path arrowok="t"/>
                </v:shape>
                <v:shape id="_x0000_s1615" style="position:absolute;left:620;top:1705;width:6;height:28" coordsize="6,28" path="m6,28l3,25,,,3,3,6,28xe" fillcolor="#aab2b2" stroked="f">
                  <v:path arrowok="t"/>
                </v:shape>
                <v:shape id="_x0000_s1616" style="position:absolute;left:605;top:1692;width:18;height:38" coordsize="18,38" path="m18,38l3,25,,,15,13r3,25xe" fillcolor="#a9b1b1" stroked="f">
                  <v:path arrowok="t"/>
                </v:shape>
                <v:line id="_x0000_s1617" style="position:absolute;flip:x y" from="620,1705" to="623,1730" strokecolor="#a9b1b1" strokeweight=".05pt">
                  <v:stroke joinstyle="miter"/>
                </v:line>
                <v:shape id="_x0000_s1618" style="position:absolute;left:616;top:1701;width:7;height:29" coordsize="7,29" path="m7,29l3,26,,,4,4,7,29xe" fillcolor="#a9b1b1" stroked="f">
                  <v:path arrowok="t"/>
                </v:shape>
                <v:shape id="_x0000_s1619" style="position:absolute;left:612;top:1698;width:7;height:29" coordsize="7,29" path="m7,29l4,26,,,4,3,7,29xe" fillcolor="#a8b0b0" stroked="f">
                  <v:path arrowok="t"/>
                </v:shape>
                <v:shape id="_x0000_s1620" style="position:absolute;left:609;top:1695;width:7;height:29" coordsize="7,29" path="m7,29l3,25,,,3,3,7,29xe" fillcolor="#a7afaf" stroked="f">
                  <v:path arrowok="t"/>
                </v:shape>
                <v:shape id="_x0000_s1621" style="position:absolute;left:605;top:1692;width:7;height:28" coordsize="7,28" path="m7,28l3,25,,,4,3,7,28xe" fillcolor="#a6aeae" stroked="f">
                  <v:path arrowok="t"/>
                </v:shape>
                <v:shape id="_x0000_s1622" style="position:absolute;left:588;top:1680;width:20;height:37" coordsize="20,37" path="m20,37l3,25,,,17,12r3,25xe" fillcolor="#a5adad" stroked="f">
                  <v:path arrowok="t"/>
                </v:shape>
                <v:line id="_x0000_s1623" style="position:absolute;flip:x y" from="605,1692" to="608,1717" strokecolor="#a5adad" strokeweight=".05pt">
                  <v:stroke joinstyle="miter"/>
                </v:line>
                <v:shape id="_x0000_s1624" style="position:absolute;left:602;top:1689;width:6;height:28" coordsize="6,28" path="m6,28l2,25,,,3,3,6,28xe" fillcolor="#a5adad" stroked="f">
                  <v:path arrowok="t"/>
                </v:shape>
                <v:shape id="_x0000_s1625" style="position:absolute;left:598;top:1687;width:6;height:27" coordsize="6,27" path="m6,27l3,25,,,4,2,6,27xe" fillcolor="#a4acac" stroked="f">
                  <v:path arrowok="t"/>
                </v:shape>
                <v:shape id="_x0000_s1626" style="position:absolute;left:595;top:1685;width:6;height:27" coordsize="6,27" path="m6,27l3,25,,,3,2,6,27xe" fillcolor="#a3abab" stroked="f">
                  <v:path arrowok="t"/>
                </v:shape>
                <v:shape id="_x0000_s1627" style="position:absolute;left:592;top:1682;width:6;height:28" coordsize="6,28" path="m6,28l2,25,,,3,3,6,28xe" fillcolor="#a2aaaa" stroked="f">
                  <v:path arrowok="t"/>
                </v:shape>
                <v:shape id="_x0000_s1628" style="position:absolute;left:588;top:1680;width:6;height:27" coordsize="6,27" path="m6,27l3,25,,,4,2,6,27xe" fillcolor="#a1a9a9" stroked="f">
                  <v:path arrowok="t"/>
                </v:shape>
                <v:shape id="_x0000_s1629" style="position:absolute;left:571;top:1670;width:20;height:35" coordsize="20,35" path="m20,35l2,25,,,17,10r3,25xe" fillcolor="#a0a8a8" stroked="f">
                  <v:path arrowok="t"/>
                </v:shape>
                <v:line id="_x0000_s1630" style="position:absolute;flip:x y" from="588,1680" to="591,1705" strokecolor="#a0a8a8" strokeweight=".05pt">
                  <v:stroke joinstyle="miter"/>
                </v:line>
                <v:shape id="_x0000_s1631" style="position:absolute;left:585;top:1678;width:6;height:27" coordsize="6,27" path="m6,27l2,25,,,3,2,6,27xe" fillcolor="#a0a8a8" stroked="f">
                  <v:path arrowok="t"/>
                </v:shape>
                <v:shape id="_x0000_s1632" style="position:absolute;left:581;top:1676;width:6;height:27" coordsize="6,27" path="m6,27l3,25,,,4,2,6,27xe" fillcolor="#9fa7a7" stroked="f">
                  <v:path arrowok="t"/>
                </v:shape>
                <v:shape id="_x0000_s1633" style="position:absolute;left:578;top:1674;width:6;height:27" coordsize="6,27" path="m6,27l2,25,,,3,2,6,27xe" fillcolor="#9ea6a6" stroked="f">
                  <v:path arrowok="t"/>
                </v:shape>
                <v:shape id="_x0000_s1634" style="position:absolute;left:574;top:1672;width:6;height:27" coordsize="6,27" path="m6,27l3,25,,,4,2,6,27xe" fillcolor="#9da5a5" stroked="f">
                  <v:path arrowok="t"/>
                </v:shape>
                <v:shape id="_x0000_s1635" style="position:absolute;left:571;top:1670;width:6;height:27" coordsize="6,27" path="m6,27l2,25,,,3,2,6,27xe" fillcolor="#9ca4a4" stroked="f">
                  <v:path arrowok="t"/>
                </v:shape>
                <v:shape id="_x0000_s1636" style="position:absolute;left:552;top:1661;width:21;height:34" coordsize="21,34" path="m21,34l2,25,,,19,9r2,25xe" fillcolor="#9ba3a3" stroked="f">
                  <v:path arrowok="t"/>
                </v:shape>
                <v:line id="_x0000_s1637" style="position:absolute;flip:x y" from="571,1670" to="573,1695" strokecolor="#9ba3a3" strokeweight=".05pt">
                  <v:stroke joinstyle="miter"/>
                </v:line>
                <v:shape id="_x0000_s1638" style="position:absolute;left:568;top:1668;width:5;height:27" coordsize="5,27" path="m5,27l2,25,,,3,2,5,27xe" fillcolor="#9ba3a3" stroked="f">
                  <v:path arrowok="t"/>
                </v:shape>
                <v:shape id="_x0000_s1639" style="position:absolute;left:565;top:1667;width:5;height:26" coordsize="5,26" path="m5,26l2,25,,,3,1,5,26xe" fillcolor="#9aa2a2" stroked="f">
                  <v:path arrowok="t"/>
                </v:shape>
                <v:shape id="_x0000_s1640" style="position:absolute;left:561;top:1666;width:6;height:26" coordsize="6,26" path="m6,26l3,24,,,4,1,6,26xe" fillcolor="#99a1a1" stroked="f">
                  <v:path arrowok="t"/>
                </v:shape>
                <v:shape id="_x0000_s1641" style="position:absolute;left:558;top:1664;width:6;height:26" coordsize="6,26" path="m6,26l2,25,,,3,2,6,26xe" fillcolor="#98a0a0" stroked="f">
                  <v:path arrowok="t"/>
                </v:shape>
                <v:shape id="_x0000_s1642" style="position:absolute;left:555;top:1663;width:5;height:26" coordsize="5,26" path="m5,26l2,24,,,3,1,5,26xe" fillcolor="#979f9f" stroked="f">
                  <v:path arrowok="t"/>
                </v:shape>
                <v:shape id="_x0000_s1643" style="position:absolute;left:552;top:1661;width:5;height:26" coordsize="5,26" path="m5,26l2,25,,,3,2,5,26xe" fillcolor="#969e9e" stroked="f">
                  <v:path arrowok="t"/>
                </v:shape>
                <v:shape id="_x0000_s1644" style="position:absolute;left:533;top:1654;width:21;height:32" coordsize="21,32" path="m21,32l1,25,,,19,7r2,25xe" fillcolor="#969d9d" stroked="f">
                  <v:path arrowok="t"/>
                </v:shape>
                <v:line id="_x0000_s1645" style="position:absolute;flip:x y" from="552,1661" to="554,1686" strokecolor="#969d9d" strokeweight=".05pt">
                  <v:stroke joinstyle="miter"/>
                </v:line>
                <v:shape id="_x0000_s1646" style="position:absolute;left:549;top:1660;width:5;height:26" coordsize="5,26" path="m5,26l2,25,,,3,1,5,26xe" fillcolor="#969d9d" stroked="f">
                  <v:path arrowok="t"/>
                </v:shape>
                <v:shape id="_x0000_s1647" style="position:absolute;left:546;top:1659;width:5;height:26" coordsize="5,26" path="m5,26l1,25,,,3,1,5,26xe" fillcolor="#959c9c" stroked="f">
                  <v:path arrowok="t"/>
                </v:shape>
                <v:shape id="_x0000_s1648" style="position:absolute;left:542;top:1658;width:5;height:26" coordsize="5,26" path="m5,26l2,24,,,4,1,5,26xe" fillcolor="#949b9b" stroked="f">
                  <v:path arrowok="t"/>
                </v:shape>
                <v:shape id="_x0000_s1649" style="position:absolute;left:539;top:1657;width:5;height:25" coordsize="5,25" path="m5,25l2,24,,,3,1,5,25xe" fillcolor="#939a9a" stroked="f">
                  <v:path arrowok="t"/>
                </v:shape>
                <v:shape id="_x0000_s1650" style="position:absolute;left:536;top:1656;width:5;height:25" coordsize="5,25" path="m5,25l1,24,,,3,1,5,25xe" fillcolor="#929999" stroked="f">
                  <v:path arrowok="t"/>
                </v:shape>
                <v:shape id="_x0000_s1651" style="position:absolute;left:533;top:1654;width:4;height:26" coordsize="4,26" path="m4,26l1,25,,,3,2,4,26xe" fillcolor="#919898" stroked="f">
                  <v:path arrowok="t"/>
                </v:shape>
                <v:shape id="_x0000_s1652" style="position:absolute;left:512;top:1650;width:22;height:29" coordsize="22,29" path="m22,29l1,24,,,21,4r1,25xe" fillcolor="#919797" stroked="f">
                  <v:path arrowok="t"/>
                </v:shape>
                <v:line id="_x0000_s1653" style="position:absolute;flip:x y" from="533,1654" to="534,1679" strokecolor="#919797" strokeweight=".05pt">
                  <v:stroke joinstyle="miter"/>
                </v:line>
                <v:shape id="_x0000_s1654" style="position:absolute;left:529;top:1654;width:5;height:25" coordsize="5,25" path="m5,25l2,24,,,4,,5,25xe" fillcolor="#919797" stroked="f">
                  <v:path arrowok="t"/>
                </v:shape>
                <v:shape id="_x0000_s1655" style="position:absolute;left:526;top:1653;width:5;height:25" coordsize="5,25" path="m5,25l1,24,,,3,1,5,25xe" fillcolor="#909696" stroked="f">
                  <v:path arrowok="t"/>
                </v:shape>
                <v:shape id="_x0000_s1656" style="position:absolute;left:522;top:1652;width:5;height:25" coordsize="5,25" path="m5,25l2,24,,,4,1,5,25xe" fillcolor="#8f9595" stroked="f">
                  <v:path arrowok="t"/>
                </v:shape>
                <v:shape id="_x0000_s1657" style="position:absolute;left:519;top:1651;width:5;height:25" coordsize="5,25" path="m5,25l1,24,,,3,1,5,25xe" fillcolor="#8e9494" stroked="f">
                  <v:path arrowok="t"/>
                </v:shape>
                <v:shape id="_x0000_s1658" style="position:absolute;left:516;top:1650;width:4;height:25" coordsize="4,25" path="m4,25r-3,l,,3,1,4,25xe" fillcolor="#8d9393" stroked="f">
                  <v:path arrowok="t"/>
                </v:shape>
                <v:shape id="_x0000_s1659" style="position:absolute;left:512;top:1650;width:5;height:25" coordsize="5,25" path="m5,25l1,24,,,4,,5,25xe" fillcolor="#8c9292" stroked="f">
                  <v:path arrowok="t"/>
                </v:shape>
                <v:shape id="_x0000_s1660" style="position:absolute;left:491;top:1646;width:22;height:28" coordsize="22,28" path="m22,28l,25,,,21,4r1,24xe" fillcolor="#8b9292" stroked="f">
                  <v:path arrowok="t"/>
                </v:shape>
                <v:line id="_x0000_s1661" style="position:absolute;flip:x y" from="512,1650" to="513,1674" strokecolor="#8b9292" strokeweight=".05pt">
                  <v:stroke joinstyle="miter"/>
                </v:line>
                <v:shape id="_x0000_s1662" style="position:absolute;left:509;top:1649;width:4;height:25" coordsize="4,25" path="m4,25l1,24,,,3,1,4,25xe" fillcolor="#8b9292" stroked="f">
                  <v:path arrowok="t"/>
                </v:shape>
                <v:shape id="_x0000_s1663" style="position:absolute;left:506;top:1649;width:4;height:24" coordsize="4,24" path="m4,24r-3,l,,3,,4,24xe" fillcolor="#8a9191" stroked="f">
                  <v:path arrowok="t"/>
                </v:shape>
                <v:shape id="_x0000_s1664" style="position:absolute;left:503;top:1648;width:4;height:25" coordsize="4,25" path="m4,25l1,24,,,3,1,4,25xe" fillcolor="#899090" stroked="f">
                  <v:path arrowok="t"/>
                </v:shape>
                <v:shape id="_x0000_s1665" style="position:absolute;left:500;top:1648;width:4;height:24" coordsize="4,24" path="m4,24r-3,l,,3,,4,24xe" fillcolor="#888f8f" stroked="f">
                  <v:path arrowok="t"/>
                </v:shape>
                <v:shape id="_x0000_s1666" style="position:absolute;left:497;top:1647;width:4;height:25" coordsize="4,25" path="m4,25r-3,l,,3,1,4,25xe" fillcolor="#878e8e" stroked="f">
                  <v:path arrowok="t"/>
                </v:shape>
                <v:shape id="_x0000_s1667" style="position:absolute;left:494;top:1647;width:4;height:25" coordsize="4,25" path="m4,25l1,24,,,3,,4,25xe" fillcolor="#868d8d" stroked="f">
                  <v:path arrowok="t"/>
                </v:shape>
                <v:shape id="_x0000_s1668" style="position:absolute;left:491;top:1646;width:4;height:25" coordsize="4,25" path="m4,25l,25,,,3,1,4,25xe" fillcolor="#858c8c" stroked="f">
                  <v:path arrowok="t"/>
                </v:shape>
                <v:shape id="_x0000_s1669" style="position:absolute;left:469;top:1645;width:22;height:26" coordsize="22,26" path="m22,26l,25,,,22,1r,25xe" fillcolor="#858b8b" stroked="f">
                  <v:path arrowok="t"/>
                </v:shape>
                <v:line id="_x0000_s1670" style="position:absolute;flip:y" from="491,1646" to="491,1671" strokecolor="#858b8b" strokeweight=".05pt">
                  <v:stroke joinstyle="miter"/>
                </v:line>
                <v:shape id="_x0000_s1671" style="position:absolute;left:487;top:1646;width:4;height:25" coordsize="4,25" path="m4,25l1,24,,,4,r,25xe" fillcolor="#858b8b" stroked="f">
                  <v:path arrowok="t"/>
                </v:shape>
                <v:shape id="_x0000_s1672" style="position:absolute;left:484;top:1646;width:4;height:24" coordsize="4,24" path="m4,24l,24,,,3,,4,24xe" fillcolor="#848a8a" stroked="f">
                  <v:path arrowok="t"/>
                </v:shape>
                <v:rect id="_x0000_s1673" style="position:absolute;left:480;top:1646;width:4;height:24" fillcolor="#838989" stroked="f"/>
                <v:shape id="_x0000_s1674" style="position:absolute;left:476;top:1646;width:4;height:24" coordsize="4,24" path="m4,24r-3,l,,4,r,24xe" fillcolor="#828888" stroked="f">
                  <v:path arrowok="t"/>
                </v:shape>
                <v:shape id="_x0000_s1675" style="position:absolute;left:473;top:1646;width:4;height:24" coordsize="4,24" path="m4,24l,24,,,3,,4,24xe" fillcolor="#818787" stroked="f">
                  <v:path arrowok="t"/>
                </v:shape>
                <v:shape id="_x0000_s1676" style="position:absolute;left:469;top:1645;width:4;height:25" coordsize="4,25" path="m4,25l,25,,,4,1r,24xe" fillcolor="#808686" stroked="f">
                  <v:path arrowok="t"/>
                </v:shape>
              </v:group>
              <v:shape id="_x0000_s1677" type="#_x0000_t75" style="position:absolute;left:250;top:1669;width:438;height:417">
                <v:imagedata r:id="rId11" o:title=""/>
              </v:shape>
            </v:group>
            <v:rect id="_x0000_s1678" style="position:absolute;left:323;top:1733;width:346;height:515;mso-wrap-style:none" filled="f" stroked="f">
              <v:textbox style="mso-next-textbox:#_x0000_s1678;mso-fit-shape-to-text:t" inset="0,0,0,0">
                <w:txbxContent>
                  <w:p w:rsidR="00EC39E9" w:rsidRPr="002C6F5D" w:rsidRDefault="00EC39E9" w:rsidP="002D45B4">
                    <w:pPr>
                      <w:rPr>
                        <w:sz w:val="21"/>
                      </w:rPr>
                    </w:pPr>
                    <w:r w:rsidRPr="002C6F5D">
                      <w:rPr>
                        <w:color w:val="000000"/>
                        <w:sz w:val="10"/>
                        <w:szCs w:val="10"/>
                      </w:rPr>
                      <w:t>Ст</w:t>
                    </w:r>
                    <w:r w:rsidRPr="002C6F5D">
                      <w:rPr>
                        <w:color w:val="000000"/>
                        <w:sz w:val="10"/>
                        <w:szCs w:val="10"/>
                      </w:rPr>
                      <w:t>а</w:t>
                    </w:r>
                    <w:r w:rsidRPr="002C6F5D">
                      <w:rPr>
                        <w:color w:val="000000"/>
                        <w:sz w:val="10"/>
                        <w:szCs w:val="10"/>
                      </w:rPr>
                      <w:t>тья</w:t>
                    </w:r>
                    <w:r w:rsidRPr="002C6F5D">
                      <w:rPr>
                        <w:color w:val="000000"/>
                        <w:sz w:val="10"/>
                        <w:szCs w:val="10"/>
                        <w:lang w:val="en-US"/>
                      </w:rPr>
                      <w:t xml:space="preserve"> </w:t>
                    </w:r>
                  </w:p>
                </w:txbxContent>
              </v:textbox>
            </v:rect>
            <v:rect id="_x0000_s1679" style="position:absolute;left:336;top:1859;width:303;height:514;mso-wrap-style:none" filled="f" stroked="f">
              <v:textbox style="mso-next-textbox:#_x0000_s1679;mso-fit-shape-to-text:t" inset="0,0,0,0">
                <w:txbxContent>
                  <w:p w:rsidR="00EC39E9" w:rsidRPr="002C6F5D" w:rsidRDefault="00EC39E9" w:rsidP="002D45B4">
                    <w:pPr>
                      <w:rPr>
                        <w:sz w:val="21"/>
                      </w:rPr>
                    </w:pPr>
                    <w:r w:rsidRPr="002C6F5D">
                      <w:rPr>
                        <w:color w:val="000000"/>
                        <w:sz w:val="10"/>
                        <w:szCs w:val="10"/>
                        <w:lang w:val="en-US"/>
                      </w:rPr>
                      <w:t>52, 55</w:t>
                    </w:r>
                  </w:p>
                </w:txbxContent>
              </v:textbox>
            </v:rect>
            <v:rect id="_x0000_s1680" style="position:absolute;left:604;top:1860;width:30;height:257;mso-wrap-style:none" filled="f" stroked="f">
              <v:textbox style="mso-next-textbox:#_x0000_s1680;mso-fit-shape-to-text:t" inset="0,0,0,0">
                <w:txbxContent>
                  <w:p w:rsidR="00EC39E9" w:rsidRPr="002C6F5D" w:rsidRDefault="00EC39E9" w:rsidP="002D45B4">
                    <w:pPr>
                      <w:rPr>
                        <w:sz w:val="21"/>
                      </w:rPr>
                    </w:pPr>
                    <w:r w:rsidRPr="002C6F5D">
                      <w:rPr>
                        <w:color w:val="000000"/>
                        <w:sz w:val="10"/>
                        <w:szCs w:val="10"/>
                        <w:lang w:val="en-US"/>
                      </w:rPr>
                      <w:t xml:space="preserve"> </w:t>
                    </w:r>
                  </w:p>
                </w:txbxContent>
              </v:textbox>
            </v:rect>
            <v:line id="_x0000_s1681" style="position:absolute;flip:x" from="572,2561" to="2489,2563" strokecolor="#cc9" strokeweight="1.25pt"/>
            <v:group id="_x0000_s1682" style="position:absolute;left:135;top:2334;width:438;height:440" coordorigin="135,2334" coordsize="438,440">
              <v:group id="_x0000_s1683" style="position:absolute;left:141;top:2334;width:427;height:190" coordorigin="141,2334" coordsize="427,190">
                <v:shape id="_x0000_s1684" style="position:absolute;left:332;top:2334;width:23;height:25" coordsize="23,25" path="m23,24l,25,1,1,23,r,24xe" fillcolor="#1e3c3c" stroked="f">
                  <v:path arrowok="t"/>
                </v:shape>
                <v:line id="_x0000_s1685" style="position:absolute;flip:y" from="355,2334" to="355,2358" strokecolor="#1e3c3c" strokeweight=".05pt">
                  <v:stroke joinstyle="miter"/>
                </v:line>
                <v:shape id="_x0000_s1686" style="position:absolute;left:347;top:2334;width:8;height:25" coordsize="8,25" path="m8,24l,25,,1,8,r,24xe" fillcolor="#1e3c3c" stroked="f">
                  <v:path arrowok="t"/>
                </v:shape>
                <v:rect id="_x0000_s1687" style="position:absolute;left:340;top:2335;width:7;height:24" fillcolor="#1e3d3d" stroked="f"/>
                <v:shape id="_x0000_s1688" style="position:absolute;left:332;top:2335;width:8;height:24" coordsize="8,24" path="m8,24l,24,1,,8,r,24xe" fillcolor="#1e3e3e" stroked="f">
                  <v:path arrowok="t"/>
                </v:shape>
                <v:shape id="_x0000_s1689" style="position:absolute;left:311;top:2335;width:22;height:28" coordsize="22,28" path="m21,24l,28,1,3,22,,21,24xe" fillcolor="#1f3f3f" stroked="f">
                  <v:path arrowok="t"/>
                </v:shape>
                <v:line id="_x0000_s1690" style="position:absolute;flip:y" from="332,2335" to="333,2359" strokecolor="#1f3f3f" strokeweight=".05pt">
                  <v:stroke joinstyle="miter"/>
                </v:line>
                <v:shape id="_x0000_s1691" style="position:absolute;left:325;top:2335;width:8;height:25" coordsize="8,25" path="m7,24l,25,1,1,8,,7,24xe" fillcolor="#1f3f3f" stroked="f">
                  <v:path arrowok="t"/>
                </v:shape>
                <v:shape id="_x0000_s1692" style="position:absolute;left:318;top:2336;width:8;height:26" coordsize="8,26" path="m7,24l,26,1,1,8,,7,24xe" fillcolor="#1f4040" stroked="f">
                  <v:path arrowok="t"/>
                </v:shape>
                <v:shape id="_x0000_s1693" style="position:absolute;left:311;top:2337;width:8;height:26" coordsize="8,26" path="m7,25l,26,1,1,8,,7,25xe" fillcolor="#204141" stroked="f">
                  <v:path arrowok="t"/>
                </v:shape>
                <v:shape id="_x0000_s1694" style="position:absolute;left:290;top:2338;width:22;height:30" coordsize="22,30" path="m21,25l,30,1,5,22,,21,25xe" fillcolor="#214242" stroked="f">
                  <v:path arrowok="t"/>
                </v:shape>
                <v:line id="_x0000_s1695" style="position:absolute;flip:y" from="311,2338" to="312,2363" strokecolor="#214242" strokeweight=".05pt">
                  <v:stroke joinstyle="miter"/>
                </v:line>
                <v:shape id="_x0000_s1696" style="position:absolute;left:304;top:2338;width:8;height:26" coordsize="8,26" path="m7,25l,26,1,2,8,,7,25xe" fillcolor="#214242" stroked="f">
                  <v:path arrowok="t"/>
                </v:shape>
                <v:shape id="_x0000_s1697" style="position:absolute;left:297;top:2340;width:8;height:26" coordsize="8,26" path="m7,24l,26,1,2,8,,7,24xe" fillcolor="#214343" stroked="f">
                  <v:path arrowok="t"/>
                </v:shape>
                <v:shape id="_x0000_s1698" style="position:absolute;left:290;top:2342;width:8;height:26" coordsize="8,26" path="m7,24l,26,1,1,8,,7,24xe" fillcolor="#214444" stroked="f">
                  <v:path arrowok="t"/>
                </v:shape>
                <v:shape id="_x0000_s1699" style="position:absolute;left:270;top:2343;width:21;height:32" coordsize="21,32" path="m20,25l,32,1,7,21,,20,25xe" fillcolor="#224545" stroked="f">
                  <v:path arrowok="t"/>
                </v:shape>
                <v:line id="_x0000_s1700" style="position:absolute;flip:y" from="290,2343" to="291,2368" strokecolor="#224545" strokeweight=".05pt">
                  <v:stroke joinstyle="miter"/>
                </v:line>
                <v:shape id="_x0000_s1701" style="position:absolute;left:280;top:2343;width:11;height:28" coordsize="11,28" path="m10,25l,28,1,4,11,,10,25xe" fillcolor="#224545" stroked="f">
                  <v:path arrowok="t"/>
                </v:shape>
                <v:shape id="_x0000_s1702" style="position:absolute;left:270;top:2347;width:11;height:28" coordsize="11,28" path="m10,24l,28,1,3,11,,10,24xe" fillcolor="#224646" stroked="f">
                  <v:path arrowok="t"/>
                </v:shape>
                <v:shape id="_x0000_s1703" style="position:absolute;left:250;top:2350;width:21;height:33" coordsize="21,33" path="m20,25l,33,3,9,21,,20,25xe" fillcolor="#234747" stroked="f">
                  <v:path arrowok="t"/>
                </v:shape>
                <v:line id="_x0000_s1704" style="position:absolute;flip:y" from="270,2350" to="271,2375" strokecolor="#234747" strokeweight=".05pt">
                  <v:stroke joinstyle="miter"/>
                </v:line>
                <v:shape id="_x0000_s1705" style="position:absolute;left:263;top:2350;width:8;height:28" coordsize="8,28" path="m7,25l,28,2,3,8,,7,25xe" fillcolor="#234747" stroked="f">
                  <v:path arrowok="t"/>
                </v:shape>
                <v:shape id="_x0000_s1706" style="position:absolute;left:257;top:2353;width:8;height:27" coordsize="8,27" path="m6,25l,27,2,3,8,,6,25xe" fillcolor="#234848" stroked="f">
                  <v:path arrowok="t"/>
                </v:shape>
                <v:shape id="_x0000_s1707" style="position:absolute;left:250;top:2356;width:9;height:27" coordsize="9,27" path="m7,24l,27,3,3,9,,7,24xe" fillcolor="#244949" stroked="f">
                  <v:path arrowok="t"/>
                </v:shape>
                <v:shape id="_x0000_s1708" style="position:absolute;left:232;top:2359;width:21;height:35" coordsize="21,35" path="m18,24l,35,3,10,21,,18,24xe" fillcolor="#254a4a" stroked="f">
                  <v:path arrowok="t"/>
                </v:shape>
                <v:line id="_x0000_s1709" style="position:absolute;flip:y" from="250,2359" to="253,2383" strokecolor="#254a4a" strokeweight=".05pt">
                  <v:stroke joinstyle="miter"/>
                </v:line>
                <v:shape id="_x0000_s1710" style="position:absolute;left:241;top:2359;width:12;height:29" coordsize="12,29" path="m9,24l,29,3,5,12,,9,24xe" fillcolor="#254a4a" stroked="f">
                  <v:path arrowok="t"/>
                </v:shape>
                <v:shape id="_x0000_s1711" style="position:absolute;left:232;top:2364;width:12;height:30" coordsize="12,30" path="m9,24l,30,3,5,12,,9,24xe" fillcolor="#254b4b" stroked="f">
                  <v:path arrowok="t"/>
                </v:shape>
                <v:shape id="_x0000_s1712" style="position:absolute;left:216;top:2369;width:19;height:37" coordsize="19,37" path="m16,25l,37,3,11,19,,16,25xe" fillcolor="#264c4c" stroked="f">
                  <v:path arrowok="t"/>
                </v:shape>
                <v:line id="_x0000_s1713" style="position:absolute;flip:y" from="232,2369" to="235,2394" strokecolor="#264c4c" strokeweight=".05pt">
                  <v:stroke joinstyle="miter"/>
                </v:line>
                <v:shape id="_x0000_s1714" style="position:absolute;left:224;top:2369;width:11;height:31" coordsize="11,31" path="m8,25l,31,3,6,11,,8,25xe" fillcolor="#264c4c" stroked="f">
                  <v:path arrowok="t"/>
                </v:shape>
                <v:shape id="_x0000_s1715" style="position:absolute;left:216;top:2375;width:11;height:31" coordsize="11,31" path="m8,25l,31,3,5,11,,8,25xe" fillcolor="#264d4d" stroked="f">
                  <v:path arrowok="t"/>
                </v:shape>
                <v:shape id="_x0000_s1716" style="position:absolute;left:200;top:2380;width:19;height:39" coordsize="19,39" path="m16,26l,39,4,13,19,,16,26xe" fillcolor="#274e4e" stroked="f">
                  <v:path arrowok="t"/>
                </v:shape>
                <v:line id="_x0000_s1717" style="position:absolute;flip:y" from="216,2380" to="219,2406" strokecolor="#274e4e" strokeweight=".05pt">
                  <v:stroke joinstyle="miter"/>
                </v:line>
                <v:shape id="_x0000_s1718" style="position:absolute;left:210;top:2380;width:9;height:30" coordsize="9,30" path="m6,26l,30,4,5,9,,6,26xe" fillcolor="#274e4e" stroked="f">
                  <v:path arrowok="t"/>
                </v:shape>
                <v:shape id="_x0000_s1719" style="position:absolute;left:205;top:2385;width:9;height:30" coordsize="9,30" path="m5,25l,30,4,4,9,,5,25xe" fillcolor="#274f4f" stroked="f">
                  <v:path arrowok="t"/>
                </v:shape>
                <v:shape id="_x0000_s1720" style="position:absolute;left:200;top:2389;width:9;height:30" coordsize="9,30" path="m5,26l,30,4,4,9,,5,26xe" fillcolor="#275050" stroked="f">
                  <v:path arrowok="t"/>
                </v:shape>
                <v:shape id="_x0000_s1721" style="position:absolute;left:186;top:2393;width:18;height:41" coordsize="18,41" path="m14,26l,41,4,15,18,,14,26xe" fillcolor="#285151" stroked="f">
                  <v:path arrowok="t"/>
                </v:shape>
                <v:line id="_x0000_s1722" style="position:absolute;flip:y" from="200,2393" to="204,2419" strokecolor="#285151" strokeweight=".05pt">
                  <v:stroke joinstyle="miter"/>
                </v:line>
                <v:shape id="_x0000_s1723" style="position:absolute;left:173;top:2408;width:17;height:42" coordsize="17,42" path="m13,26l,42,4,15,17,,13,26xe" fillcolor="#295252" stroked="f">
                  <v:path arrowok="t"/>
                </v:shape>
                <v:line id="_x0000_s1724" style="position:absolute;flip:y" from="186,2408" to="190,2434" strokecolor="#295252" strokeweight=".05pt">
                  <v:stroke joinstyle="miter"/>
                </v:line>
                <v:shape id="_x0000_s1725" style="position:absolute;left:180;top:2408;width:10;height:34" coordsize="10,34" path="m6,26l,34,4,8,10,,6,26xe" fillcolor="#295252" stroked="f">
                  <v:path arrowok="t"/>
                </v:shape>
                <v:shape id="_x0000_s1726" style="position:absolute;left:173;top:2416;width:11;height:34" coordsize="11,34" path="m7,26l,34,4,7,11,,7,26xe" fillcolor="#295353" stroked="f">
                  <v:path arrowok="t"/>
                </v:shape>
                <v:shape id="_x0000_s1727" style="position:absolute;left:163;top:2423;width:14;height:44" coordsize="14,44" path="m10,27l,44,4,17,14,,10,27xe" fillcolor="#2a5454" stroked="f">
                  <v:path arrowok="t"/>
                </v:shape>
                <v:line id="_x0000_s1728" style="position:absolute;flip:y" from="173,2423" to="177,2450" strokecolor="#2a5454" strokeweight=".05pt">
                  <v:stroke joinstyle="miter"/>
                </v:line>
                <v:shape id="_x0000_s1729" style="position:absolute;left:168;top:2423;width:9;height:35" coordsize="9,35" path="m5,27l,35,4,9,9,,5,27xe" fillcolor="#2a5454" stroked="f">
                  <v:path arrowok="t"/>
                </v:shape>
                <v:shape id="_x0000_s1730" style="position:absolute;left:163;top:2432;width:9;height:35" coordsize="9,35" path="m5,26l,35,4,8,9,,5,26xe" fillcolor="#2a5555" stroked="f">
                  <v:path arrowok="t"/>
                </v:shape>
                <v:shape id="_x0000_s1731" style="position:absolute;left:153;top:2440;width:14;height:45" coordsize="14,45" path="m10,27l,45,5,18,14,,10,27xe" fillcolor="#2b5656" stroked="f">
                  <v:path arrowok="t"/>
                </v:shape>
                <v:line id="_x0000_s1732" style="position:absolute;flip:y" from="163,2440" to="167,2467" strokecolor="#2b5656" strokeweight=".05pt">
                  <v:stroke joinstyle="miter"/>
                </v:line>
                <v:shape id="_x0000_s1733" style="position:absolute;left:146;top:2458;width:12;height:46" coordsize="12,46" path="m7,27l,46,5,18,12,,7,27xe" fillcolor="#2b5757" stroked="f">
                  <v:path arrowok="t"/>
                </v:shape>
                <v:line id="_x0000_s1734" style="position:absolute;flip:y" from="153,2458" to="158,2485" strokecolor="#2b5757" strokeweight=".05pt">
                  <v:stroke joinstyle="miter"/>
                </v:line>
                <v:shape id="_x0000_s1735" style="position:absolute;left:141;top:2476;width:10;height:48" coordsize="10,48" path="m5,28l,48,4,20,10,,5,28xe" fillcolor="#2c5858" stroked="f">
                  <v:path arrowok="t"/>
                </v:shape>
                <v:line id="_x0000_s1736" style="position:absolute;flip:y" from="146,2476" to="151,2504" strokecolor="#2c5858" strokeweight=".05pt">
                  <v:stroke joinstyle="miter"/>
                </v:line>
                <v:shape id="_x0000_s1737" style="position:absolute;left:559;top:2476;width:9;height:48" coordsize="9,48" path="m9,48l4,28,,,5,20,9,48xe" fillcolor="#2c5959" stroked="f">
                  <v:path arrowok="t"/>
                </v:shape>
                <v:line id="_x0000_s1738" style="position:absolute;flip:x y" from="564,2496" to="568,2524" strokecolor="#2c5959" strokeweight=".05pt">
                  <v:stroke joinstyle="miter"/>
                </v:line>
                <v:shape id="_x0000_s1739" style="position:absolute;left:551;top:2458;width:12;height:46" coordsize="12,46" path="m12,46l5,27,,,8,18r4,28xe" fillcolor="#2c5858" stroked="f">
                  <v:path arrowok="t"/>
                </v:shape>
                <v:line id="_x0000_s1740" style="position:absolute;flip:x y" from="559,2476" to="563,2504" strokecolor="#2c5858" strokeweight=".05pt">
                  <v:stroke joinstyle="miter"/>
                </v:line>
                <v:shape id="_x0000_s1741" style="position:absolute;left:542;top:2440;width:14;height:45" coordsize="14,45" path="m14,45l5,27,,,9,18r5,27xe" fillcolor="#2b5757" stroked="f">
                  <v:path arrowok="t"/>
                </v:shape>
                <v:line id="_x0000_s1742" style="position:absolute;flip:x y" from="551,2458" to="556,2485" strokecolor="#2b5757" strokeweight=".05pt">
                  <v:stroke joinstyle="miter"/>
                </v:line>
                <v:shape id="_x0000_s1743" style="position:absolute;left:532;top:2423;width:15;height:44" coordsize="15,44" path="m15,44l4,27,,,10,17r5,27xe" fillcolor="#2b5656" stroked="f">
                  <v:path arrowok="t"/>
                </v:shape>
                <v:line id="_x0000_s1744" style="position:absolute;flip:x y" from="542,2440" to="547,2467" strokecolor="#2b5656" strokeweight=".05pt">
                  <v:stroke joinstyle="miter"/>
                </v:line>
                <v:shape id="_x0000_s1745" style="position:absolute;left:537;top:2432;width:10;height:35" coordsize="10,35" path="m10,35l4,26,,,5,8r5,27xe" fillcolor="#2b5656" stroked="f">
                  <v:path arrowok="t"/>
                </v:shape>
                <v:shape id="_x0000_s1746" style="position:absolute;left:532;top:2423;width:9;height:35" coordsize="9,35" path="m9,35l4,27,,,5,9,9,35xe" fillcolor="#2a5555" stroked="f">
                  <v:path arrowok="t"/>
                </v:shape>
                <v:shape id="_x0000_s1747" style="position:absolute;left:519;top:2408;width:17;height:42" coordsize="17,42" path="m17,42l4,26,,,13,15r4,27xe" fillcolor="#2a5454" stroked="f">
                  <v:path arrowok="t"/>
                </v:shape>
                <v:line id="_x0000_s1748" style="position:absolute;flip:x y" from="532,2423" to="536,2450" strokecolor="#2a5454" strokeweight=".05pt">
                  <v:stroke joinstyle="miter"/>
                </v:line>
                <v:shape id="_x0000_s1749" style="position:absolute;left:525;top:2416;width:11;height:34" coordsize="11,34" path="m11,34l4,26,,,7,7r4,27xe" fillcolor="#2a5454" stroked="f">
                  <v:path arrowok="t"/>
                </v:shape>
                <v:shape id="_x0000_s1750" style="position:absolute;left:519;top:2408;width:10;height:34" coordsize="10,34" path="m10,34l4,26,,,6,8r4,26xe" fillcolor="#295353" stroked="f">
                  <v:path arrowok="t"/>
                </v:shape>
                <v:shape id="_x0000_s1751" style="position:absolute;left:506;top:2393;width:17;height:41" coordsize="17,41" path="m17,41l3,26,,,13,15r4,26xe" fillcolor="#295252" stroked="f">
                  <v:path arrowok="t"/>
                </v:shape>
                <v:line id="_x0000_s1752" style="position:absolute;flip:x y" from="519,2408" to="523,2434" strokecolor="#295252" strokeweight=".05pt">
                  <v:stroke joinstyle="miter"/>
                </v:line>
                <v:shape id="_x0000_s1753" style="position:absolute;left:490;top:2380;width:19;height:39" coordsize="19,39" path="m19,39l3,26,,,16,13r3,26xe" fillcolor="#285151" stroked="f">
                  <v:path arrowok="t"/>
                </v:shape>
                <v:line id="_x0000_s1754" style="position:absolute;flip:x y" from="506,2393" to="509,2419" strokecolor="#285151" strokeweight=".05pt">
                  <v:stroke joinstyle="miter"/>
                </v:line>
                <v:shape id="_x0000_s1755" style="position:absolute;left:500;top:2389;width:9;height:30" coordsize="9,30" path="m9,30l4,26,,,6,4,9,30xe" fillcolor="#285151" stroked="f">
                  <v:path arrowok="t"/>
                </v:shape>
                <v:shape id="_x0000_s1756" style="position:absolute;left:495;top:2385;width:9;height:30" coordsize="9,30" path="m9,30l4,25,,,5,4,9,30xe" fillcolor="#275050" stroked="f">
                  <v:path arrowok="t"/>
                </v:shape>
                <v:shape id="_x0000_s1757" style="position:absolute;left:490;top:2380;width:9;height:30" coordsize="9,30" path="m9,30l3,26,,,5,5,9,30xe" fillcolor="#274f4f" stroked="f">
                  <v:path arrowok="t"/>
                </v:shape>
                <v:shape id="_x0000_s1758" style="position:absolute;left:474;top:2369;width:19;height:37" coordsize="19,37" path="m19,37l3,25,,,16,11r3,26xe" fillcolor="#274e4e" stroked="f">
                  <v:path arrowok="t"/>
                </v:shape>
                <v:line id="_x0000_s1759" style="position:absolute;flip:x y" from="490,2380" to="493,2406" strokecolor="#274e4e" strokeweight=".05pt">
                  <v:stroke joinstyle="miter"/>
                </v:line>
                <v:shape id="_x0000_s1760" style="position:absolute;left:482;top:2375;width:11;height:31" coordsize="11,31" path="m11,31l3,25,,,8,5r3,26xe" fillcolor="#274e4e" stroked="f">
                  <v:path arrowok="t"/>
                </v:shape>
                <v:shape id="_x0000_s1761" style="position:absolute;left:474;top:2369;width:11;height:31" coordsize="11,31" path="m11,31l3,25,,,8,6r3,25xe" fillcolor="#264d4d" stroked="f">
                  <v:path arrowok="t"/>
                </v:shape>
                <v:shape id="_x0000_s1762" style="position:absolute;left:456;top:2359;width:21;height:35" coordsize="21,35" path="m21,35l3,24,,,18,10r3,25xe" fillcolor="#264c4c" stroked="f">
                  <v:path arrowok="t"/>
                </v:shape>
                <v:line id="_x0000_s1763" style="position:absolute;flip:x y" from="474,2369" to="477,2394" strokecolor="#264c4c" strokeweight=".05pt">
                  <v:stroke joinstyle="miter"/>
                </v:line>
                <v:shape id="_x0000_s1764" style="position:absolute;left:465;top:2364;width:12;height:30" coordsize="12,30" path="m12,30l3,24,,,9,5r3,25xe" fillcolor="#264c4c" stroked="f">
                  <v:path arrowok="t"/>
                </v:shape>
                <v:shape id="_x0000_s1765" style="position:absolute;left:456;top:2359;width:12;height:29" coordsize="12,29" path="m12,29l3,24,,,9,5r3,24xe" fillcolor="#254b4b" stroked="f">
                  <v:path arrowok="t"/>
                </v:shape>
                <v:shape id="_x0000_s1766" style="position:absolute;left:438;top:2350;width:21;height:33" coordsize="21,33" path="m21,33l1,25,,,18,9r3,24xe" fillcolor="#254a4a" stroked="f">
                  <v:path arrowok="t"/>
                </v:shape>
                <v:line id="_x0000_s1767" style="position:absolute;flip:x y" from="456,2359" to="459,2383" strokecolor="#254a4a" strokeweight=".05pt">
                  <v:stroke joinstyle="miter"/>
                </v:line>
                <v:shape id="_x0000_s1768" style="position:absolute;left:450;top:2356;width:9;height:27" coordsize="9,27" path="m9,27l2,24,,,6,3,9,27xe" fillcolor="#254a4a" stroked="f">
                  <v:path arrowok="t"/>
                </v:shape>
                <v:shape id="_x0000_s1769" style="position:absolute;left:444;top:2353;width:8;height:27" coordsize="8,27" path="m8,27l2,25,,,6,3,8,27xe" fillcolor="#244949" stroked="f">
                  <v:path arrowok="t"/>
                </v:shape>
                <v:shape id="_x0000_s1770" style="position:absolute;left:438;top:2350;width:8;height:28" coordsize="8,28" path="m8,28l1,25,,,6,3,8,28xe" fillcolor="#234848" stroked="f">
                  <v:path arrowok="t"/>
                </v:shape>
                <v:shape id="_x0000_s1771" style="position:absolute;left:418;top:2343;width:21;height:32" coordsize="21,32" path="m21,32l1,25,,,20,7r1,25xe" fillcolor="#234747" stroked="f">
                  <v:path arrowok="t"/>
                </v:shape>
                <v:line id="_x0000_s1772" style="position:absolute;flip:x y" from="438,2350" to="439,2375" strokecolor="#234747" strokeweight=".05pt">
                  <v:stroke joinstyle="miter"/>
                </v:line>
                <v:shape id="_x0000_s1773" style="position:absolute;left:428;top:2347;width:11;height:28" coordsize="11,28" path="m11,28l1,24,,,10,3r1,25xe" fillcolor="#234747" stroked="f">
                  <v:path arrowok="t"/>
                </v:shape>
                <v:shape id="_x0000_s1774" style="position:absolute;left:418;top:2343;width:11;height:28" coordsize="11,28" path="m11,28l1,25,,,10,4r1,24xe" fillcolor="#224646" stroked="f">
                  <v:path arrowok="t"/>
                </v:shape>
                <v:shape id="_x0000_s1775" style="position:absolute;left:398;top:2338;width:21;height:30" coordsize="21,30" path="m21,30l1,25,,,20,5r1,25xe" fillcolor="#224545" stroked="f">
                  <v:path arrowok="t"/>
                </v:shape>
                <v:line id="_x0000_s1776" style="position:absolute;flip:x y" from="418,2343" to="419,2368" strokecolor="#224545" strokeweight=".05pt">
                  <v:stroke joinstyle="miter"/>
                </v:line>
                <v:shape id="_x0000_s1777" style="position:absolute;left:411;top:2342;width:8;height:26" coordsize="8,26" path="m8,26l2,24,,,7,1,8,26xe" fillcolor="#224545" stroked="f">
                  <v:path arrowok="t"/>
                </v:shape>
                <v:shape id="_x0000_s1778" style="position:absolute;left:404;top:2340;width:9;height:26" coordsize="9,26" path="m9,26l1,24,,,7,2,9,26xe" fillcolor="#214444" stroked="f">
                  <v:path arrowok="t"/>
                </v:shape>
                <v:shape id="_x0000_s1779" style="position:absolute;left:398;top:2338;width:7;height:26" coordsize="7,26" path="m7,26l1,25,,,6,2,7,26xe" fillcolor="#214343" stroked="f">
                  <v:path arrowok="t"/>
                </v:shape>
                <v:shape id="_x0000_s1780" style="position:absolute;left:376;top:2335;width:23;height:28" coordsize="23,28" path="m23,28l1,24,,,22,3r1,25xe" fillcolor="#214242" stroked="f">
                  <v:path arrowok="t"/>
                </v:shape>
                <v:line id="_x0000_s1781" style="position:absolute;flip:x y" from="398,2338" to="399,2363" strokecolor="#214242" strokeweight=".05pt">
                  <v:stroke joinstyle="miter"/>
                </v:line>
                <v:shape id="_x0000_s1782" style="position:absolute;left:391;top:2337;width:8;height:26" coordsize="8,26" path="m8,26l,25,,,7,1,8,26xe" fillcolor="#214242" stroked="f">
                  <v:path arrowok="t"/>
                </v:shape>
                <v:shape id="_x0000_s1783" style="position:absolute;left:383;top:2336;width:8;height:26" coordsize="8,26" path="m8,26l1,24,,,8,1r,25xe" fillcolor="#204141" stroked="f">
                  <v:path arrowok="t"/>
                </v:shape>
                <v:shape id="_x0000_s1784" style="position:absolute;left:376;top:2335;width:8;height:25" coordsize="8,25" path="m8,25l1,24,,,7,1,8,25xe" fillcolor="#1f4040" stroked="f">
                  <v:path arrowok="t"/>
                </v:shape>
                <v:shape id="_x0000_s1785" style="position:absolute;left:355;top:2334;width:22;height:25" coordsize="22,25" path="m22,25l,24,,,21,1r1,24xe" fillcolor="#1f3f3f" stroked="f">
                  <v:path arrowok="t"/>
                </v:shape>
                <v:line id="_x0000_s1786" style="position:absolute;flip:x y" from="376,2335" to="377,2359" strokecolor="#1f3f3f" strokeweight=".05pt">
                  <v:stroke joinstyle="miter"/>
                </v:line>
                <v:shape id="_x0000_s1787" style="position:absolute;left:369;top:2335;width:8;height:24" coordsize="8,24" path="m8,24l,24,,,7,,8,24xe" fillcolor="#1f3f3f" stroked="f">
                  <v:path arrowok="t"/>
                </v:shape>
                <v:rect id="_x0000_s1788" style="position:absolute;left:362;top:2335;width:7;height:24" fillcolor="#1e3e3e" stroked="f"/>
                <v:shape id="_x0000_s1789" style="position:absolute;left:355;top:2334;width:7;height:25" coordsize="7,25" path="m7,25l,24,,,7,1r,24xe" fillcolor="#1e3d3d" stroked="f">
                  <v:path arrowok="t"/>
                </v:shape>
              </v:group>
              <v:shape id="_x0000_s1790" type="#_x0000_t75" style="position:absolute;left:135;top:2358;width:438;height:416">
                <v:imagedata r:id="rId12" o:title=""/>
              </v:shape>
            </v:group>
            <v:rect id="_x0000_s1791" style="position:absolute;left:207;top:2423;width:346;height:515;mso-wrap-style:none" filled="f" stroked="f">
              <v:textbox style="mso-next-textbox:#_x0000_s1791;mso-fit-shape-to-text:t" inset="0,0,0,0">
                <w:txbxContent>
                  <w:p w:rsidR="00EC39E9" w:rsidRPr="002C6F5D" w:rsidRDefault="00EC39E9" w:rsidP="002D45B4">
                    <w:pPr>
                      <w:rPr>
                        <w:sz w:val="21"/>
                      </w:rPr>
                    </w:pPr>
                    <w:r w:rsidRPr="002C6F5D">
                      <w:rPr>
                        <w:color w:val="000000"/>
                        <w:sz w:val="10"/>
                        <w:szCs w:val="10"/>
                      </w:rPr>
                      <w:t>Ст</w:t>
                    </w:r>
                    <w:r w:rsidRPr="002C6F5D">
                      <w:rPr>
                        <w:color w:val="000000"/>
                        <w:sz w:val="10"/>
                        <w:szCs w:val="10"/>
                      </w:rPr>
                      <w:t>а</w:t>
                    </w:r>
                    <w:r w:rsidRPr="002C6F5D">
                      <w:rPr>
                        <w:color w:val="000000"/>
                        <w:sz w:val="10"/>
                        <w:szCs w:val="10"/>
                      </w:rPr>
                      <w:t>тья</w:t>
                    </w:r>
                    <w:r w:rsidRPr="002C6F5D">
                      <w:rPr>
                        <w:color w:val="000000"/>
                        <w:sz w:val="10"/>
                        <w:szCs w:val="10"/>
                        <w:lang w:val="en-US"/>
                      </w:rPr>
                      <w:t xml:space="preserve"> </w:t>
                    </w:r>
                  </w:p>
                </w:txbxContent>
              </v:textbox>
            </v:rect>
            <v:rect id="_x0000_s1792" style="position:absolute;left:220;top:2547;width:302;height:514;mso-wrap-style:none" filled="f" stroked="f">
              <v:textbox style="mso-next-textbox:#_x0000_s1792;mso-fit-shape-to-text:t" inset="0,0,0,0">
                <w:txbxContent>
                  <w:p w:rsidR="00EC39E9" w:rsidRPr="002C6F5D" w:rsidRDefault="00EC39E9" w:rsidP="002D45B4">
                    <w:pPr>
                      <w:rPr>
                        <w:sz w:val="21"/>
                      </w:rPr>
                    </w:pPr>
                    <w:r w:rsidRPr="002C6F5D">
                      <w:rPr>
                        <w:color w:val="000000"/>
                        <w:sz w:val="10"/>
                        <w:szCs w:val="10"/>
                        <w:lang w:val="en-US"/>
                      </w:rPr>
                      <w:t>37, 40</w:t>
                    </w:r>
                  </w:p>
                </w:txbxContent>
              </v:textbox>
            </v:rect>
            <v:rect id="_x0000_s1793" style="position:absolute;left:490;top:2547;width:30;height:257;mso-wrap-style:none" filled="f" stroked="f">
              <v:textbox style="mso-next-textbox:#_x0000_s1793;mso-fit-shape-to-text:t" inset="0,0,0,0">
                <w:txbxContent>
                  <w:p w:rsidR="00EC39E9" w:rsidRPr="002C6F5D" w:rsidRDefault="00EC39E9" w:rsidP="002D45B4">
                    <w:pPr>
                      <w:rPr>
                        <w:sz w:val="21"/>
                      </w:rPr>
                    </w:pPr>
                    <w:r w:rsidRPr="002C6F5D">
                      <w:rPr>
                        <w:color w:val="000000"/>
                        <w:sz w:val="10"/>
                        <w:szCs w:val="10"/>
                        <w:lang w:val="en-US"/>
                      </w:rPr>
                      <w:t xml:space="preserve"> </w:t>
                    </w:r>
                  </w:p>
                </w:txbxContent>
              </v:textbox>
            </v:rect>
            <v:line id="_x0000_s1794" style="position:absolute;flip:x" from="675,2626" to="2499,3187" strokecolor="#cc9" strokeweight="1.25pt"/>
            <v:group id="_x0000_s1795" style="position:absolute;left:251;top:3022;width:438;height:439" coordorigin="251,3022" coordsize="438,439">
              <v:group id="_x0000_s1796" style="position:absolute;left:257;top:3022;width:427;height:190" coordorigin="257,3022" coordsize="427,190">
                <v:shape id="_x0000_s1797" style="position:absolute;left:448;top:3022;width:22;height:26" coordsize="22,26" path="m22,25l,26,,1,22,r,25xe" fillcolor="#79795b" stroked="f">
                  <v:path arrowok="t"/>
                </v:shape>
                <v:line id="_x0000_s1798" style="position:absolute;flip:y" from="470,3022" to="470,3047" strokecolor="#79795b" strokeweight=".05pt">
                  <v:stroke joinstyle="miter"/>
                </v:line>
                <v:shape id="_x0000_s1799" style="position:absolute;left:467;top:3022;width:3;height:25" coordsize="3,25" path="m3,25l,25,,1,3,r,25xe" fillcolor="#79795b" stroked="f">
                  <v:path arrowok="t"/>
                </v:shape>
                <v:rect id="_x0000_s1800" style="position:absolute;left:463;top:3023;width:4;height:24" fillcolor="#7a7a5b" stroked="f"/>
                <v:rect id="_x0000_s1801" style="position:absolute;left:459;top:3023;width:4;height:24" fillcolor="#7b7b5c" stroked="f"/>
                <v:shape id="_x0000_s1802" style="position:absolute;left:455;top:3023;width:4;height:24" coordsize="4,24" path="m4,24l,24,1,,4,r,24xe" fillcolor="#7c7c5c" stroked="f">
                  <v:path arrowok="t"/>
                </v:shape>
                <v:shape id="_x0000_s1803" style="position:absolute;left:452;top:3023;width:4;height:25" coordsize="4,25" path="m3,24l,25,,,4,,3,24xe" fillcolor="#7d7d5d" stroked="f">
                  <v:path arrowok="t"/>
                </v:shape>
                <v:rect id="_x0000_s1804" style="position:absolute;left:448;top:3023;width:4;height:25" fillcolor="#7e7e5e" stroked="f"/>
                <v:shape id="_x0000_s1805" style="position:absolute;left:426;top:3023;width:22;height:28" coordsize="22,28" path="m22,25l,28,1,4,22,r,25xe" fillcolor="#7f7f5f" stroked="f">
                  <v:path arrowok="t"/>
                </v:shape>
                <v:line id="_x0000_s1806" style="position:absolute;flip:y" from="448,3023" to="448,3048" strokecolor="#7f7f5f" strokeweight=".05pt">
                  <v:stroke joinstyle="miter"/>
                </v:line>
                <v:shape id="_x0000_s1807" style="position:absolute;left:444;top:3023;width:4;height:25" coordsize="4,25" path="m4,25l,25,,1,4,r,25xe" fillcolor="#7f7f5f" stroked="f">
                  <v:path arrowok="t"/>
                </v:shape>
                <v:shape id="_x0000_s1808" style="position:absolute;left:439;top:3024;width:5;height:25" coordsize="5,25" path="m5,24l,25,1,1,5,r,24xe" fillcolor="#80805f" stroked="f">
                  <v:path arrowok="t"/>
                </v:shape>
                <v:shape id="_x0000_s1809" style="position:absolute;left:435;top:3025;width:5;height:25" coordsize="5,25" path="m4,24l,25,1,,5,,4,24xe" fillcolor="#818160" stroked="f">
                  <v:path arrowok="t"/>
                </v:shape>
                <v:shape id="_x0000_s1810" style="position:absolute;left:431;top:3025;width:5;height:25" coordsize="5,25" path="m4,25l,25,1,1,5,,4,25xe" fillcolor="#828261" stroked="f">
                  <v:path arrowok="t"/>
                </v:shape>
                <v:shape id="_x0000_s1811" style="position:absolute;left:426;top:3026;width:6;height:25" coordsize="6,25" path="m5,24l,25,1,1,6,,5,24xe" fillcolor="#838362" stroked="f">
                  <v:path arrowok="t"/>
                </v:shape>
                <v:shape id="_x0000_s1812" style="position:absolute;left:405;top:3027;width:22;height:29" coordsize="22,29" path="m21,24l,29,2,5,22,,21,24xe" fillcolor="#848463" stroked="f">
                  <v:path arrowok="t"/>
                </v:shape>
                <v:line id="_x0000_s1813" style="position:absolute;flip:y" from="426,3027" to="427,3051" strokecolor="#848463" strokeweight=".05pt">
                  <v:stroke joinstyle="miter"/>
                </v:line>
                <v:shape id="_x0000_s1814" style="position:absolute;left:423;top:3027;width:4;height:25" coordsize="4,25" path="m3,24l,25,1,,4,,3,24xe" fillcolor="#848463" stroked="f">
                  <v:path arrowok="t"/>
                </v:shape>
                <v:shape id="_x0000_s1815" style="position:absolute;left:419;top:3027;width:5;height:26" coordsize="5,26" path="m4,25l,26,2,1,5,,4,25xe" fillcolor="#858563" stroked="f">
                  <v:path arrowok="t"/>
                </v:shape>
                <v:shape id="_x0000_s1816" style="position:absolute;left:416;top:3028;width:5;height:25" coordsize="5,25" path="m3,25l,25,1,1,5,,3,25xe" fillcolor="#868664" stroked="f">
                  <v:path arrowok="t"/>
                </v:shape>
                <v:shape id="_x0000_s1817" style="position:absolute;left:413;top:3029;width:4;height:25" coordsize="4,25" path="m3,24l,25,1,1,4,,3,24xe" fillcolor="#878764" stroked="f">
                  <v:path arrowok="t"/>
                </v:shape>
                <v:shape id="_x0000_s1818" style="position:absolute;left:409;top:3030;width:5;height:25" coordsize="5,25" path="m4,24l,25,1,1,5,,4,24xe" fillcolor="#888865" stroked="f">
                  <v:path arrowok="t"/>
                </v:shape>
                <v:shape id="_x0000_s1819" style="position:absolute;left:405;top:3031;width:5;height:25" coordsize="5,25" path="m4,24l,25,2,1,5,,4,24xe" fillcolor="#898966" stroked="f">
                  <v:path arrowok="t"/>
                </v:shape>
                <v:shape id="_x0000_s1820" style="position:absolute;left:385;top:3032;width:22;height:31" coordsize="22,31" path="m20,24l,31,2,6,22,,20,24xe" fillcolor="#8a8a67" stroked="f">
                  <v:path arrowok="t"/>
                </v:shape>
                <v:line id="_x0000_s1821" style="position:absolute;flip:y" from="405,3032" to="407,3056" strokecolor="#8a8a67" strokeweight=".05pt">
                  <v:stroke joinstyle="miter"/>
                </v:line>
                <v:shape id="_x0000_s1822" style="position:absolute;left:402;top:3032;width:5;height:25" coordsize="5,25" path="m3,24l,25,1,1,5,,3,24xe" fillcolor="#8a8a67" stroked="f">
                  <v:path arrowok="t"/>
                </v:shape>
                <v:shape id="_x0000_s1823" style="position:absolute;left:397;top:3033;width:6;height:26" coordsize="6,26" path="m5,24l,26,2,1,6,,5,24xe" fillcolor="#8b8b67" stroked="f">
                  <v:path arrowok="t"/>
                </v:shape>
                <v:shape id="_x0000_s1824" style="position:absolute;left:393;top:3034;width:6;height:26" coordsize="6,26" path="m4,25l,26,2,2,6,,4,25xe" fillcolor="#8c8c68" stroked="f">
                  <v:path arrowok="t"/>
                </v:shape>
                <v:shape id="_x0000_s1825" style="position:absolute;left:390;top:3036;width:5;height:26" coordsize="5,26" path="m3,24l,26,1,1,5,,3,24xe" fillcolor="#8d8d69" stroked="f">
                  <v:path arrowok="t"/>
                </v:shape>
                <v:shape id="_x0000_s1826" style="position:absolute;left:385;top:3037;width:6;height:26" coordsize="6,26" path="m5,25l,26,2,1,6,,5,25xe" fillcolor="#8e8e6a" stroked="f">
                  <v:path arrowok="t"/>
                </v:shape>
                <v:shape id="_x0000_s1827" style="position:absolute;left:366;top:3038;width:21;height:34" coordsize="21,34" path="m19,25l,34,3,9,21,,19,25xe" fillcolor="#8f8f6b" stroked="f">
                  <v:path arrowok="t"/>
                </v:shape>
                <v:line id="_x0000_s1828" style="position:absolute;flip:y" from="385,3038" to="387,3063" strokecolor="#8f8f6b" strokeweight=".05pt">
                  <v:stroke joinstyle="miter"/>
                </v:line>
                <v:shape id="_x0000_s1829" style="position:absolute;left:382;top:3038;width:5;height:27" coordsize="5,27" path="m3,25l,27,2,2,5,,3,25xe" fillcolor="#8f8f6b" stroked="f">
                  <v:path arrowok="t"/>
                </v:shape>
                <v:shape id="_x0000_s1830" style="position:absolute;left:378;top:3040;width:6;height:26" coordsize="6,26" path="m4,25l,26,2,2,6,,4,25xe" fillcolor="#90906b" stroked="f">
                  <v:path arrowok="t"/>
                </v:shape>
                <v:shape id="_x0000_s1831" style="position:absolute;left:374;top:3042;width:6;height:26" coordsize="6,26" path="m4,24l,26,2,2,6,,4,24xe" fillcolor="#91916c" stroked="f">
                  <v:path arrowok="t"/>
                </v:shape>
                <v:shape id="_x0000_s1832" style="position:absolute;left:370;top:3044;width:6;height:26" coordsize="6,26" path="m4,24l,26,2,1,6,,4,24xe" fillcolor="#92926d" stroked="f">
                  <v:path arrowok="t"/>
                </v:shape>
                <v:shape id="_x0000_s1833" style="position:absolute;left:366;top:3045;width:6;height:27" coordsize="6,27" path="m4,25l,27,3,2,6,,4,25xe" fillcolor="#93936e" stroked="f">
                  <v:path arrowok="t"/>
                </v:shape>
                <v:shape id="_x0000_s1834" style="position:absolute;left:348;top:3047;width:21;height:35" coordsize="21,35" path="m18,25l,35,3,10,21,,18,25xe" fillcolor="#94946f" stroked="f">
                  <v:path arrowok="t"/>
                </v:shape>
                <v:line id="_x0000_s1835" style="position:absolute;flip:y" from="366,3047" to="369,3072" strokecolor="#94946f" strokeweight=".05pt">
                  <v:stroke joinstyle="miter"/>
                </v:line>
                <v:shape id="_x0000_s1836" style="position:absolute;left:363;top:3047;width:6;height:27" coordsize="6,27" path="m3,25l,27,2,2,6,,3,25xe" fillcolor="#94946f" stroked="f">
                  <v:path arrowok="t"/>
                </v:shape>
                <v:shape id="_x0000_s1837" style="position:absolute;left:359;top:3049;width:6;height:27" coordsize="6,27" path="m4,25l,27,3,2,6,,4,25xe" fillcolor="#95956f" stroked="f">
                  <v:path arrowok="t"/>
                </v:shape>
                <v:shape id="_x0000_s1838" style="position:absolute;left:356;top:3051;width:6;height:27" coordsize="6,27" path="m3,25l,27,2,2,6,,3,25xe" fillcolor="#969670" stroked="f">
                  <v:path arrowok="t"/>
                </v:shape>
                <v:shape id="_x0000_s1839" style="position:absolute;left:352;top:3053;width:6;height:27" coordsize="6,27" path="m4,25l,27,3,2,6,,4,25xe" fillcolor="#979771" stroked="f">
                  <v:path arrowok="t"/>
                </v:shape>
                <v:shape id="_x0000_s1840" style="position:absolute;left:348;top:3055;width:7;height:27" coordsize="7,27" path="m4,25l,27,3,2,7,,4,25xe" fillcolor="#989872" stroked="f">
                  <v:path arrowok="t"/>
                </v:shape>
                <v:shape id="_x0000_s1841" style="position:absolute;left:332;top:3057;width:19;height:37" coordsize="19,37" path="m16,25l,37,3,12,19,,16,25xe" fillcolor="#999973" stroked="f">
                  <v:path arrowok="t"/>
                </v:shape>
                <v:line id="_x0000_s1842" style="position:absolute;flip:y" from="348,3057" to="351,3082" strokecolor="#999973" strokeweight=".05pt">
                  <v:stroke joinstyle="miter"/>
                </v:line>
                <v:shape id="_x0000_s1843" style="position:absolute;left:344;top:3057;width:7;height:28" coordsize="7,28" path="m4,25l,28,3,3,7,,4,25xe" fillcolor="#999973" stroked="f">
                  <v:path arrowok="t"/>
                </v:shape>
                <v:shape id="_x0000_s1844" style="position:absolute;left:340;top:3060;width:7;height:28" coordsize="7,28" path="m4,25l,28,3,3,7,,4,25xe" fillcolor="#9a9a73" stroked="f">
                  <v:path arrowok="t"/>
                </v:shape>
                <v:shape id="_x0000_s1845" style="position:absolute;left:336;top:3063;width:7;height:28" coordsize="7,28" path="m4,25l,28,3,3,7,,4,25xe" fillcolor="#9b9b74" stroked="f">
                  <v:path arrowok="t"/>
                </v:shape>
                <v:shape id="_x0000_s1846" style="position:absolute;left:332;top:3066;width:7;height:28" coordsize="7,28" path="m4,25l,28,3,3,7,,4,25xe" fillcolor="#9c9c75" stroked="f">
                  <v:path arrowok="t"/>
                </v:shape>
                <v:shape id="_x0000_s1847" style="position:absolute;left:316;top:3069;width:19;height:38" coordsize="19,38" path="m16,25l,38,4,13,19,,16,25xe" fillcolor="#9d9d76" stroked="f">
                  <v:path arrowok="t"/>
                </v:shape>
                <v:line id="_x0000_s1848" style="position:absolute;flip:y" from="332,3069" to="335,3094" strokecolor="#9d9d76" strokeweight=".05pt">
                  <v:stroke joinstyle="miter"/>
                </v:line>
                <v:shape id="_x0000_s1849" style="position:absolute;left:329;top:3069;width:6;height:28" coordsize="6,28" path="m3,25l,28,3,2,6,,3,25xe" fillcolor="#9d9d76" stroked="f">
                  <v:path arrowok="t"/>
                </v:shape>
                <v:shape id="_x0000_s1850" style="position:absolute;left:325;top:3071;width:7;height:28" coordsize="7,28" path="m4,26l,28,4,3,7,,4,26xe" fillcolor="#9e9e76" stroked="f">
                  <v:path arrowok="t"/>
                </v:shape>
                <v:shape id="_x0000_s1851" style="position:absolute;left:322;top:3074;width:7;height:28" coordsize="7,28" path="m3,25l,28,4,3,7,,3,25xe" fillcolor="#9f9f77" stroked="f">
                  <v:path arrowok="t"/>
                </v:shape>
                <v:shape id="_x0000_s1852" style="position:absolute;left:319;top:3077;width:7;height:27" coordsize="7,27" path="m3,25l,27,4,2,7,,3,25xe" fillcolor="#a0a077" stroked="f">
                  <v:path arrowok="t"/>
                </v:shape>
                <v:shape id="_x0000_s1853" style="position:absolute;left:316;top:3079;width:7;height:28" coordsize="7,28" path="m3,25l,28,4,3,7,,3,25xe" fillcolor="#a1a178" stroked="f">
                  <v:path arrowok="t"/>
                </v:shape>
                <v:shape id="_x0000_s1854" style="position:absolute;left:302;top:3082;width:18;height:40" coordsize="18,40" path="m14,25l,40,4,14,18,,14,25xe" fillcolor="#a2a279" stroked="f">
                  <v:path arrowok="t"/>
                </v:shape>
                <v:line id="_x0000_s1855" style="position:absolute;flip:y" from="316,3082" to="320,3107" strokecolor="#a2a279" strokeweight=".05pt">
                  <v:stroke joinstyle="miter"/>
                </v:line>
                <v:shape id="_x0000_s1856" style="position:absolute;left:311;top:3082;width:9;height:30" coordsize="9,30" path="m5,25l,30,4,4,9,,5,25xe" fillcolor="#a2a279" stroked="f">
                  <v:path arrowok="t"/>
                </v:shape>
                <v:shape id="_x0000_s1857" style="position:absolute;left:307;top:3086;width:8;height:31" coordsize="8,31" path="m4,26l,31,3,5,8,,4,26xe" fillcolor="#a3a37a" stroked="f">
                  <v:path arrowok="t"/>
                </v:shape>
                <v:shape id="_x0000_s1858" style="position:absolute;left:302;top:3091;width:8;height:31" coordsize="8,31" path="m5,26l,31,4,5,8,,5,26xe" fillcolor="#a4a47b" stroked="f">
                  <v:path arrowok="t"/>
                </v:shape>
                <v:shape id="_x0000_s1859" style="position:absolute;left:289;top:3096;width:17;height:42" coordsize="17,42" path="m13,26l,42,5,16,17,,13,26xe" fillcolor="#a5a57c" stroked="f">
                  <v:path arrowok="t"/>
                </v:shape>
                <v:line id="_x0000_s1860" style="position:absolute;flip:y" from="302,3096" to="306,3122" strokecolor="#a5a57c" strokeweight=".05pt">
                  <v:stroke joinstyle="miter"/>
                </v:line>
                <v:shape id="_x0000_s1861" style="position:absolute;left:299;top:3096;width:7;height:30" coordsize="7,30" path="m3,26l,30,4,4,7,,3,26xe" fillcolor="#a5a57c" stroked="f">
                  <v:path arrowok="t"/>
                </v:shape>
                <v:shape id="_x0000_s1862" style="position:absolute;left:296;top:3100;width:7;height:30" coordsize="7,30" path="m3,26l,30,4,4,7,,3,26xe" fillcolor="#a6a67c" stroked="f">
                  <v:path arrowok="t"/>
                </v:shape>
                <v:shape id="_x0000_s1863" style="position:absolute;left:293;top:3104;width:7;height:30" coordsize="7,30" path="m3,26l,30,4,4,7,,3,26xe" fillcolor="#a7a77d" stroked="f">
                  <v:path arrowok="t"/>
                </v:shape>
                <v:shape id="_x0000_s1864" style="position:absolute;left:289;top:3108;width:8;height:30" coordsize="8,30" path="m4,26l,30,5,4,8,,4,26xe" fillcolor="#a8a87e" stroked="f">
                  <v:path arrowok="t"/>
                </v:shape>
                <v:shape id="_x0000_s1865" style="position:absolute;left:279;top:3112;width:15;height:43" coordsize="15,43" path="m10,26l,43,4,16,15,,10,26xe" fillcolor="#a9a97f" stroked="f">
                  <v:path arrowok="t"/>
                </v:shape>
                <v:line id="_x0000_s1866" style="position:absolute;flip:y" from="289,3112" to="294,3138" strokecolor="#a9a97f" strokeweight=".05pt">
                  <v:stroke joinstyle="miter"/>
                </v:line>
                <v:shape id="_x0000_s1867" style="position:absolute;left:286;top:3112;width:8;height:32" coordsize="8,32" path="m3,26l,32,4,5,8,,3,26xe" fillcolor="#a9a97f" stroked="f">
                  <v:path arrowok="t"/>
                </v:shape>
                <v:shape id="_x0000_s1868" style="position:absolute;left:282;top:3117;width:8;height:32" coordsize="8,32" path="m4,27l,32,4,6,8,,4,27xe" fillcolor="#aaaa7f" stroked="f">
                  <v:path arrowok="t"/>
                </v:shape>
                <v:shape id="_x0000_s1869" style="position:absolute;left:279;top:3123;width:7;height:32" coordsize="7,32" path="m3,26l,32,4,5,7,,3,26xe" fillcolor="#abab80" stroked="f">
                  <v:path arrowok="t"/>
                </v:shape>
                <v:shape id="_x0000_s1870" style="position:absolute;left:269;top:3128;width:14;height:45" coordsize="14,45" path="m10,27l,45,5,18,14,,10,27xe" fillcolor="#acac81" stroked="f">
                  <v:path arrowok="t"/>
                </v:shape>
                <v:line id="_x0000_s1871" style="position:absolute;flip:y" from="279,3128" to="283,3155" strokecolor="#acac81" strokeweight=".05pt">
                  <v:stroke joinstyle="miter"/>
                </v:line>
                <v:shape id="_x0000_s1872" style="position:absolute;left:276;top:3128;width:7;height:33" coordsize="7,33" path="m3,27l,33,4,6,7,,3,27xe" fillcolor="#acac81" stroked="f">
                  <v:path arrowok="t"/>
                </v:shape>
                <v:shape id="_x0000_s1873" style="position:absolute;left:272;top:3134;width:8;height:33" coordsize="8,33" path="m4,27l,33,5,6,8,,4,27xe" fillcolor="#adad81" stroked="f">
                  <v:path arrowok="t"/>
                </v:shape>
                <v:shape id="_x0000_s1874" style="position:absolute;left:269;top:3140;width:8;height:33" coordsize="8,33" path="m3,27l,33,5,6,8,,3,27xe" fillcolor="#aeae82" stroked="f">
                  <v:path arrowok="t"/>
                </v:shape>
                <v:shape id="_x0000_s1875" style="position:absolute;left:262;top:3146;width:12;height:46" coordsize="12,46" path="m7,27l,46,5,19,12,,7,27xe" fillcolor="#afaf83" stroked="f">
                  <v:path arrowok="t"/>
                </v:shape>
                <v:line id="_x0000_s1876" style="position:absolute;flip:y" from="269,3146" to="274,3173" strokecolor="#afaf83" strokeweight=".05pt">
                  <v:stroke joinstyle="miter"/>
                </v:line>
                <v:shape id="_x0000_s1877" style="position:absolute;left:266;top:3146;width:8;height:36" coordsize="8,36" path="m3,27l,36,4,9,8,,3,27xe" fillcolor="#afaf83" stroked="f">
                  <v:path arrowok="t"/>
                </v:shape>
                <v:shape id="_x0000_s1878" style="position:absolute;left:262;top:3155;width:8;height:37" coordsize="8,37" path="m4,27l,37,5,10,8,,4,27xe" fillcolor="#b0b083" stroked="f">
                  <v:path arrowok="t"/>
                </v:shape>
                <v:shape id="_x0000_s1879" style="position:absolute;left:257;top:3165;width:10;height:47" coordsize="10,47" path="m5,27l,47,4,19,10,,5,27xe" fillcolor="#b1b184" stroked="f">
                  <v:path arrowok="t"/>
                </v:shape>
                <v:line id="_x0000_s1880" style="position:absolute;flip:y" from="262,3165" to="267,3192" strokecolor="#b1b184" strokeweight=".05pt">
                  <v:stroke joinstyle="miter"/>
                </v:line>
                <v:shape id="_x0000_s1881" style="position:absolute;left:674;top:3165;width:10;height:47" coordsize="10,47" path="m10,47l4,27,,,5,19r5,28xe" fillcolor="#b3b386" stroked="f">
                  <v:path arrowok="t"/>
                </v:shape>
                <v:line id="_x0000_s1882" style="position:absolute;flip:x y" from="679,3184" to="684,3212" strokecolor="#b3b386" strokeweight=".05pt">
                  <v:stroke joinstyle="miter"/>
                </v:line>
                <v:shape id="_x0000_s1883" style="position:absolute;left:667;top:3146;width:11;height:46" coordsize="11,46" path="m11,46l4,27,,,7,19r4,27xe" fillcolor="#b1b184" stroked="f">
                  <v:path arrowok="t"/>
                </v:shape>
                <v:line id="_x0000_s1884" style="position:absolute;flip:x y" from="674,3165" to="678,3192" strokecolor="#b1b184" strokeweight=".05pt">
                  <v:stroke joinstyle="miter"/>
                </v:line>
                <v:shape id="_x0000_s1885" style="position:absolute;left:670;top:3155;width:8;height:37" coordsize="8,37" path="m8,37l5,27,,,4,10,8,37xe" fillcolor="#b1b184" stroked="f">
                  <v:path arrowok="t"/>
                </v:shape>
                <v:shape id="_x0000_s1886" style="position:absolute;left:667;top:3146;width:8;height:36" coordsize="8,36" path="m8,36l4,27,,,3,9,8,36xe" fillcolor="#b0b083" stroked="f">
                  <v:path arrowok="t"/>
                </v:shape>
                <v:shape id="_x0000_s1887" style="position:absolute;left:658;top:3128;width:13;height:45" coordsize="13,45" path="m13,45l4,27,,,9,18r4,27xe" fillcolor="#afaf83" stroked="f">
                  <v:path arrowok="t"/>
                </v:shape>
                <v:line id="_x0000_s1888" style="position:absolute;flip:x y" from="667,3146" to="671,3173" strokecolor="#afaf83" strokeweight=".05pt">
                  <v:stroke joinstyle="miter"/>
                </v:line>
                <v:shape id="_x0000_s1889" style="position:absolute;left:664;top:3140;width:7;height:33" coordsize="7,33" path="m7,33l4,27,,,3,6,7,33xe" fillcolor="#afaf83" stroked="f">
                  <v:path arrowok="t"/>
                </v:shape>
                <v:shape id="_x0000_s1890" style="position:absolute;left:661;top:3134;width:7;height:33" coordsize="7,33" path="m7,33l4,27,,,3,6,7,33xe" fillcolor="#aeae82" stroked="f">
                  <v:path arrowok="t"/>
                </v:shape>
                <v:shape id="_x0000_s1891" style="position:absolute;left:658;top:3128;width:7;height:33" coordsize="7,33" path="m7,33l4,27,,,3,6,7,33xe" fillcolor="#adad81" stroked="f">
                  <v:path arrowok="t"/>
                </v:shape>
                <v:shape id="_x0000_s1892" style="position:absolute;left:647;top:3112;width:15;height:43" coordsize="15,43" path="m15,43l4,26,,,11,16r4,27xe" fillcolor="#acac81" stroked="f">
                  <v:path arrowok="t"/>
                </v:shape>
                <v:line id="_x0000_s1893" style="position:absolute;flip:x y" from="658,3128" to="662,3155" strokecolor="#acac81" strokeweight=".05pt">
                  <v:stroke joinstyle="miter"/>
                </v:line>
                <v:shape id="_x0000_s1894" style="position:absolute;left:654;top:3123;width:8;height:32" coordsize="8,32" path="m8,32l4,26,,,4,5,8,32xe" fillcolor="#acac81" stroked="f">
                  <v:path arrowok="t"/>
                </v:shape>
                <v:shape id="_x0000_s1895" style="position:absolute;left:651;top:3117;width:7;height:32" coordsize="7,32" path="m7,32l4,27,,,3,6,7,32xe" fillcolor="#abab80" stroked="f">
                  <v:path arrowok="t"/>
                </v:shape>
                <v:shape id="_x0000_s1896" style="position:absolute;left:647;top:3112;width:8;height:32" coordsize="8,32" path="m8,32l4,26,,,4,5,8,32xe" fillcolor="#aaaa7f" stroked="f">
                  <v:path arrowok="t"/>
                </v:shape>
                <v:shape id="_x0000_s1897" style="position:absolute;left:635;top:3096;width:16;height:42" coordsize="16,42" path="m16,42l4,26,,,12,16r4,26xe" fillcolor="#a9a97f" stroked="f">
                  <v:path arrowok="t"/>
                </v:shape>
                <v:line id="_x0000_s1898" style="position:absolute;flip:x y" from="647,3112" to="651,3138" strokecolor="#a9a97f" strokeweight=".05pt">
                  <v:stroke joinstyle="miter"/>
                </v:line>
                <v:shape id="_x0000_s1899" style="position:absolute;left:644;top:3108;width:7;height:30" coordsize="7,30" path="m7,30l4,26,,,3,4,7,30xe" fillcolor="#a9a97f" stroked="f">
                  <v:path arrowok="t"/>
                </v:shape>
                <v:shape id="_x0000_s1900" style="position:absolute;left:641;top:3104;width:7;height:30" coordsize="7,30" path="m7,30l4,26,,,3,4,7,30xe" fillcolor="#a8a87e" stroked="f">
                  <v:path arrowok="t"/>
                </v:shape>
                <v:shape id="_x0000_s1901" style="position:absolute;left:638;top:3100;width:7;height:30" coordsize="7,30" path="m7,30l4,26,,,3,4,7,30xe" fillcolor="#a7a77d" stroked="f">
                  <v:path arrowok="t"/>
                </v:shape>
                <v:shape id="_x0000_s1902" style="position:absolute;left:635;top:3096;width:7;height:30" coordsize="7,30" path="m7,30l4,26,,,3,4,7,30xe" fillcolor="#a6a67c" stroked="f">
                  <v:path arrowok="t"/>
                </v:shape>
                <v:shape id="_x0000_s1903" style="position:absolute;left:621;top:3082;width:18;height:40" coordsize="18,40" path="m18,40l3,25,,,14,14r4,26xe" fillcolor="#a5a57c" stroked="f">
                  <v:path arrowok="t"/>
                </v:shape>
                <v:line id="_x0000_s1904" style="position:absolute;flip:x y" from="635,3096" to="639,3122" strokecolor="#a5a57c" strokeweight=".05pt">
                  <v:stroke joinstyle="miter"/>
                </v:line>
                <v:shape id="_x0000_s1905" style="position:absolute;left:630;top:3091;width:9;height:31" coordsize="9,31" path="m9,31l4,26,,,5,5,9,31xe" fillcolor="#a5a57c" stroked="f">
                  <v:path arrowok="t"/>
                </v:shape>
                <v:shape id="_x0000_s1906" style="position:absolute;left:626;top:3086;width:8;height:31" coordsize="8,31" path="m8,31l3,26,,,4,5,8,31xe" fillcolor="#a4a47b" stroked="f">
                  <v:path arrowok="t"/>
                </v:shape>
                <v:shape id="_x0000_s1907" style="position:absolute;left:621;top:3082;width:8;height:30" coordsize="8,30" path="m8,30l3,25,,,5,4,8,30xe" fillcolor="#a3a37a" stroked="f">
                  <v:path arrowok="t"/>
                </v:shape>
                <v:shape id="_x0000_s1908" style="position:absolute;left:606;top:3069;width:18;height:38" coordsize="18,38" path="m18,38l3,25,,,15,13r3,25xe" fillcolor="#a2a279" stroked="f">
                  <v:path arrowok="t"/>
                </v:shape>
                <v:line id="_x0000_s1909" style="position:absolute;flip:x y" from="621,3082" to="624,3107" strokecolor="#a2a279" strokeweight=".05pt">
                  <v:stroke joinstyle="miter"/>
                </v:line>
                <v:shape id="_x0000_s1910" style="position:absolute;left:618;top:3079;width:6;height:28" coordsize="6,28" path="m6,28l3,25,,,3,3,6,28xe" fillcolor="#a2a279" stroked="f">
                  <v:path arrowok="t"/>
                </v:shape>
                <v:shape id="_x0000_s1911" style="position:absolute;left:615;top:3077;width:6;height:27" coordsize="6,27" path="m6,27l3,25,,,3,2,6,27xe" fillcolor="#a1a178" stroked="f">
                  <v:path arrowok="t"/>
                </v:shape>
                <v:shape id="_x0000_s1912" style="position:absolute;left:612;top:3074;width:6;height:28" coordsize="6,28" path="m6,28l3,25,,,3,3,6,28xe" fillcolor="#a0a077" stroked="f">
                  <v:path arrowok="t"/>
                </v:shape>
                <v:shape id="_x0000_s1913" style="position:absolute;left:609;top:3071;width:6;height:28" coordsize="6,28" path="m6,28l3,26,,,3,3,6,28xe" fillcolor="#9f9f77" stroked="f">
                  <v:path arrowok="t"/>
                </v:shape>
                <v:shape id="_x0000_s1914" style="position:absolute;left:606;top:3069;width:6;height:28" coordsize="6,28" path="m6,28l3,25,,,3,2,6,28xe" fillcolor="#9e9e76" stroked="f">
                  <v:path arrowok="t"/>
                </v:shape>
                <v:shape id="_x0000_s1915" style="position:absolute;left:590;top:3057;width:19;height:37" coordsize="19,37" path="m19,37l2,25,,,16,12r3,25xe" fillcolor="#9d9d76" stroked="f">
                  <v:path arrowok="t"/>
                </v:shape>
                <v:line id="_x0000_s1916" style="position:absolute;flip:x y" from="606,3069" to="609,3094" strokecolor="#9d9d76" strokeweight=".05pt">
                  <v:stroke joinstyle="miter"/>
                </v:line>
                <v:shape id="_x0000_s1917" style="position:absolute;left:602;top:3066;width:7;height:28" coordsize="7,28" path="m7,28l3,25,,,4,3,7,28xe" fillcolor="#9d9d76" stroked="f">
                  <v:path arrowok="t"/>
                </v:shape>
                <v:shape id="_x0000_s1918" style="position:absolute;left:598;top:3063;width:7;height:28" coordsize="7,28" path="m7,28l3,25,,,4,3,7,28xe" fillcolor="#9c9c75" stroked="f">
                  <v:path arrowok="t"/>
                </v:shape>
                <v:shape id="_x0000_s1919" style="position:absolute;left:594;top:3060;width:7;height:28" coordsize="7,28" path="m7,28l2,25,,,4,3,7,28xe" fillcolor="#9b9b74" stroked="f">
                  <v:path arrowok="t"/>
                </v:shape>
                <v:shape id="_x0000_s1920" style="position:absolute;left:590;top:3057;width:6;height:28" coordsize="6,28" path="m6,28l2,25,,,4,3,6,28xe" fillcolor="#9a9a73" stroked="f">
                  <v:path arrowok="t"/>
                </v:shape>
                <v:shape id="_x0000_s1921" style="position:absolute;left:572;top:3047;width:20;height:35" coordsize="20,35" path="m20,35l2,25,,,18,10r2,25xe" fillcolor="#999973" stroked="f">
                  <v:path arrowok="t"/>
                </v:shape>
                <v:line id="_x0000_s1922" style="position:absolute;flip:x y" from="590,3057" to="592,3082" strokecolor="#999973" strokeweight=".05pt">
                  <v:stroke joinstyle="miter"/>
                </v:line>
                <v:shape id="_x0000_s1923" style="position:absolute;left:586;top:3055;width:6;height:27" coordsize="6,27" path="m6,27l3,25,,,4,2,6,27xe" fillcolor="#999973" stroked="f">
                  <v:path arrowok="t"/>
                </v:shape>
                <v:shape id="_x0000_s1924" style="position:absolute;left:583;top:3053;width:6;height:27" coordsize="6,27" path="m6,27l2,25,,,3,2,6,27xe" fillcolor="#989872" stroked="f">
                  <v:path arrowok="t"/>
                </v:shape>
                <v:shape id="_x0000_s1925" style="position:absolute;left:579;top:3051;width:6;height:27" coordsize="6,27" path="m6,27l2,25,,,4,2,6,27xe" fillcolor="#979771" stroked="f">
                  <v:path arrowok="t"/>
                </v:shape>
                <v:shape id="_x0000_s1926" style="position:absolute;left:576;top:3049;width:5;height:27" coordsize="5,27" path="m5,27l2,25,,,3,2,5,27xe" fillcolor="#969670" stroked="f">
                  <v:path arrowok="t"/>
                </v:shape>
                <v:shape id="_x0000_s1927" style="position:absolute;left:572;top:3047;width:6;height:27" coordsize="6,27" path="m6,27l2,25,,,4,2,6,27xe" fillcolor="#95956f" stroked="f">
                  <v:path arrowok="t"/>
                </v:shape>
                <v:shape id="_x0000_s1928" style="position:absolute;left:553;top:3038;width:21;height:34" coordsize="21,34" path="m21,34l2,25,,,19,9r2,25xe" fillcolor="#94946f" stroked="f">
                  <v:path arrowok="t"/>
                </v:shape>
                <v:line id="_x0000_s1929" style="position:absolute;flip:x y" from="572,3047" to="574,3072" strokecolor="#94946f" strokeweight=".05pt">
                  <v:stroke joinstyle="miter"/>
                </v:line>
                <v:shape id="_x0000_s1930" style="position:absolute;left:568;top:3045;width:6;height:27" coordsize="6,27" path="m6,27l3,25,,,4,2,6,27xe" fillcolor="#94946f" stroked="f">
                  <v:path arrowok="t"/>
                </v:shape>
                <v:shape id="_x0000_s1931" style="position:absolute;left:565;top:3044;width:6;height:26" coordsize="6,26" path="m6,26l2,24,,,3,1,6,26xe" fillcolor="#93936e" stroked="f">
                  <v:path arrowok="t"/>
                </v:shape>
                <v:shape id="_x0000_s1932" style="position:absolute;left:561;top:3042;width:6;height:26" coordsize="6,26" path="m6,26l2,24,,,4,2,6,26xe" fillcolor="#92926d" stroked="f">
                  <v:path arrowok="t"/>
                </v:shape>
                <v:shape id="_x0000_s1933" style="position:absolute;left:557;top:3040;width:6;height:26" coordsize="6,26" path="m6,26l2,25,,,4,2,6,26xe" fillcolor="#91916c" stroked="f">
                  <v:path arrowok="t"/>
                </v:shape>
                <v:shape id="_x0000_s1934" style="position:absolute;left:553;top:3038;width:6;height:27" coordsize="6,27" path="m6,27l2,25,,,4,2,6,27xe" fillcolor="#90906b" stroked="f">
                  <v:path arrowok="t"/>
                </v:shape>
                <v:shape id="_x0000_s1935" style="position:absolute;left:534;top:3032;width:21;height:31" coordsize="21,31" path="m21,31l1,24,,,19,6r2,25xe" fillcolor="#8f8f6b" stroked="f">
                  <v:path arrowok="t"/>
                </v:shape>
                <v:line id="_x0000_s1936" style="position:absolute;flip:x y" from="553,3038" to="555,3063" strokecolor="#8f8f6b" strokeweight=".05pt">
                  <v:stroke joinstyle="miter"/>
                </v:line>
                <v:shape id="_x0000_s1937" style="position:absolute;left:549;top:3037;width:6;height:26" coordsize="6,26" path="m6,26l2,25,,,4,1,6,26xe" fillcolor="#8f8f6b" stroked="f">
                  <v:path arrowok="t"/>
                </v:shape>
                <v:shape id="_x0000_s1938" style="position:absolute;left:545;top:3036;width:6;height:26" coordsize="6,26" path="m6,26l2,24,,,4,1,6,26xe" fillcolor="#8e8e6a" stroked="f">
                  <v:path arrowok="t"/>
                </v:shape>
                <v:shape id="_x0000_s1939" style="position:absolute;left:542;top:3034;width:5;height:26" coordsize="5,26" path="m5,26l1,25,,,3,2,5,26xe" fillcolor="#8d8d69" stroked="f">
                  <v:path arrowok="t"/>
                </v:shape>
                <v:shape id="_x0000_s1940" style="position:absolute;left:538;top:3033;width:5;height:26" coordsize="5,26" path="m5,26l1,24,,,4,1,5,26xe" fillcolor="#8c8c68" stroked="f">
                  <v:path arrowok="t"/>
                </v:shape>
                <v:shape id="_x0000_s1941" style="position:absolute;left:534;top:3032;width:5;height:25" coordsize="5,25" path="m5,25l1,24,,,4,1,5,25xe" fillcolor="#8b8b67" stroked="f">
                  <v:path arrowok="t"/>
                </v:shape>
                <v:shape id="_x0000_s1942" style="position:absolute;left:513;top:3027;width:22;height:29" coordsize="22,29" path="m22,29l1,24,,,21,5r1,24xe" fillcolor="#8a8a67" stroked="f">
                  <v:path arrowok="t"/>
                </v:shape>
                <v:line id="_x0000_s1943" style="position:absolute;flip:x y" from="534,3032" to="535,3056" strokecolor="#8a8a67" strokeweight=".05pt">
                  <v:stroke joinstyle="miter"/>
                </v:line>
                <v:shape id="_x0000_s1944" style="position:absolute;left:530;top:3031;width:5;height:25" coordsize="5,25" path="m5,25l2,24,,,4,1,5,25xe" fillcolor="#8a8a67" stroked="f">
                  <v:path arrowok="t"/>
                </v:shape>
                <v:shape id="_x0000_s1945" style="position:absolute;left:527;top:3030;width:5;height:25" coordsize="5,25" path="m5,25l1,24,,,3,1,5,25xe" fillcolor="#898966" stroked="f">
                  <v:path arrowok="t"/>
                </v:shape>
                <v:shape id="_x0000_s1946" style="position:absolute;left:524;top:3029;width:4;height:25" coordsize="4,25" path="m4,25l1,24,,,3,1,4,25xe" fillcolor="#888865" stroked="f">
                  <v:path arrowok="t"/>
                </v:shape>
                <v:shape id="_x0000_s1947" style="position:absolute;left:520;top:3028;width:5;height:25" coordsize="5,25" path="m5,25r-4,l,,4,1,5,25xe" fillcolor="#878765" stroked="f">
                  <v:path arrowok="t"/>
                </v:shape>
                <v:shape id="_x0000_s1948" style="position:absolute;left:517;top:3027;width:4;height:26" coordsize="4,26" path="m4,26l1,25,,,3,1,4,26xe" fillcolor="#868664" stroked="f">
                  <v:path arrowok="t"/>
                </v:shape>
                <v:shape id="_x0000_s1949" style="position:absolute;left:513;top:3027;width:5;height:25" coordsize="5,25" path="m5,25l1,24,,,4,,5,25xe" fillcolor="#858563" stroked="f">
                  <v:path arrowok="t"/>
                </v:shape>
                <v:shape id="_x0000_s1950" style="position:absolute;left:492;top:3023;width:22;height:28" coordsize="22,28" path="m22,28l1,25,,,21,4r1,24xe" fillcolor="#848463" stroked="f">
                  <v:path arrowok="t"/>
                </v:shape>
                <v:line id="_x0000_s1951" style="position:absolute;flip:x y" from="513,3027" to="514,3051" strokecolor="#848463" strokeweight=".05pt">
                  <v:stroke joinstyle="miter"/>
                </v:line>
                <v:shape id="_x0000_s1952" style="position:absolute;left:509;top:3026;width:5;height:25" coordsize="5,25" path="m5,25l1,24,,,4,1,5,25xe" fillcolor="#848463" stroked="f">
                  <v:path arrowok="t"/>
                </v:shape>
                <v:shape id="_x0000_s1953" style="position:absolute;left:505;top:3025;width:5;height:25" coordsize="5,25" path="m5,25r-4,l,,4,1,5,25xe" fillcolor="#838362" stroked="f">
                  <v:path arrowok="t"/>
                </v:shape>
                <v:shape id="_x0000_s1954" style="position:absolute;left:501;top:3025;width:5;height:25" coordsize="5,25" path="m5,25l,24,,,4,,5,25xe" fillcolor="#828261" stroked="f">
                  <v:path arrowok="t"/>
                </v:shape>
                <v:shape id="_x0000_s1955" style="position:absolute;left:496;top:3024;width:5;height:25" coordsize="5,25" path="m5,25l1,24,,,5,1r,24xe" fillcolor="#818160" stroked="f">
                  <v:path arrowok="t"/>
                </v:shape>
                <v:shape id="_x0000_s1956" style="position:absolute;left:492;top:3023;width:5;height:25" coordsize="5,25" path="m5,25r-4,l,,4,1,5,25xe" fillcolor="#80805f" stroked="f">
                  <v:path arrowok="t"/>
                </v:shape>
                <v:shape id="_x0000_s1957" style="position:absolute;left:470;top:3022;width:23;height:26" coordsize="23,26" path="m23,26l,25,,,22,1r1,25xe" fillcolor="#7f7f5f" stroked="f">
                  <v:path arrowok="t"/>
                </v:shape>
                <v:line id="_x0000_s1958" style="position:absolute;flip:x y" from="492,3023" to="493,3048" strokecolor="#7f7f5f" strokeweight=".05pt">
                  <v:stroke joinstyle="miter"/>
                </v:line>
                <v:shape id="_x0000_s1959" style="position:absolute;left:489;top:3023;width:4;height:25" coordsize="4,25" path="m4,25l,25,,,3,,4,25xe" fillcolor="#7f7f5f" stroked="f">
                  <v:path arrowok="t"/>
                </v:shape>
                <v:shape id="_x0000_s1960" style="position:absolute;left:485;top:3023;width:4;height:25" coordsize="4,25" path="m4,25l,24,,,4,r,25xe" fillcolor="#7e7e5e" stroked="f">
                  <v:path arrowok="t"/>
                </v:shape>
                <v:rect id="_x0000_s1961" style="position:absolute;left:481;top:3023;width:4;height:24" fillcolor="#7d7d5d" stroked="f"/>
                <v:rect id="_x0000_s1962" style="position:absolute;left:478;top:3023;width:3;height:24" fillcolor="#7c7c5d" stroked="f"/>
                <v:rect id="_x0000_s1963" style="position:absolute;left:474;top:3023;width:4;height:24" fillcolor="#7b7b5c" stroked="f"/>
                <v:shape id="_x0000_s1964" style="position:absolute;left:470;top:3022;width:4;height:25" coordsize="4,25" path="m4,25l,25,,,4,1r,24xe" fillcolor="#7a7a5b" stroked="f">
                  <v:path arrowok="t"/>
                </v:shape>
              </v:group>
              <v:shape id="_x0000_s1965" type="#_x0000_t75" style="position:absolute;left:251;top:3046;width:438;height:415">
                <v:imagedata r:id="rId13" o:title=""/>
              </v:shape>
            </v:group>
            <v:rect id="_x0000_s1966" style="position:absolute;left:323;top:3114;width:346;height:514;mso-wrap-style:none" filled="f" stroked="f">
              <v:textbox style="mso-next-textbox:#_x0000_s1966;mso-fit-shape-to-text:t" inset="0,0,0,0">
                <w:txbxContent>
                  <w:p w:rsidR="00EC39E9" w:rsidRPr="002C6F5D" w:rsidRDefault="00EC39E9" w:rsidP="002D45B4">
                    <w:pPr>
                      <w:rPr>
                        <w:sz w:val="21"/>
                      </w:rPr>
                    </w:pPr>
                    <w:r w:rsidRPr="002C6F5D">
                      <w:rPr>
                        <w:color w:val="000000"/>
                        <w:sz w:val="10"/>
                        <w:szCs w:val="10"/>
                      </w:rPr>
                      <w:t>Ст</w:t>
                    </w:r>
                    <w:r w:rsidRPr="002C6F5D">
                      <w:rPr>
                        <w:color w:val="000000"/>
                        <w:sz w:val="10"/>
                        <w:szCs w:val="10"/>
                      </w:rPr>
                      <w:t>а</w:t>
                    </w:r>
                    <w:r w:rsidRPr="002C6F5D">
                      <w:rPr>
                        <w:color w:val="000000"/>
                        <w:sz w:val="10"/>
                        <w:szCs w:val="10"/>
                      </w:rPr>
                      <w:t>тья</w:t>
                    </w:r>
                    <w:r w:rsidRPr="002C6F5D">
                      <w:rPr>
                        <w:color w:val="000000"/>
                        <w:sz w:val="10"/>
                        <w:szCs w:val="10"/>
                        <w:lang w:val="en-US"/>
                      </w:rPr>
                      <w:t xml:space="preserve"> </w:t>
                    </w:r>
                  </w:p>
                </w:txbxContent>
              </v:textbox>
            </v:rect>
            <v:rect id="_x0000_s1967" style="position:absolute;left:419;top:3235;width:119;height:514;mso-wrap-style:none" filled="f" stroked="f">
              <v:textbox style="mso-next-textbox:#_x0000_s1967;mso-fit-shape-to-text:t" inset="0,0,0,0">
                <w:txbxContent>
                  <w:p w:rsidR="00EC39E9" w:rsidRPr="002C6F5D" w:rsidRDefault="00EC39E9" w:rsidP="002D45B4">
                    <w:pPr>
                      <w:rPr>
                        <w:sz w:val="21"/>
                      </w:rPr>
                    </w:pPr>
                    <w:r w:rsidRPr="002C6F5D">
                      <w:rPr>
                        <w:color w:val="000000"/>
                        <w:sz w:val="10"/>
                        <w:szCs w:val="10"/>
                        <w:lang w:val="en-US"/>
                      </w:rPr>
                      <w:t>50</w:t>
                    </w:r>
                  </w:p>
                </w:txbxContent>
              </v:textbox>
            </v:rect>
            <v:rect id="_x0000_s1968" style="position:absolute;left:526;top:3235;width:30;height:257;mso-wrap-style:none" filled="f" stroked="f">
              <v:textbox style="mso-next-textbox:#_x0000_s1968;mso-fit-shape-to-text:t" inset="0,0,0,0">
                <w:txbxContent>
                  <w:p w:rsidR="00EC39E9" w:rsidRPr="002C6F5D" w:rsidRDefault="00EC39E9" w:rsidP="002D45B4">
                    <w:pPr>
                      <w:rPr>
                        <w:sz w:val="21"/>
                      </w:rPr>
                    </w:pPr>
                    <w:r w:rsidRPr="002C6F5D">
                      <w:rPr>
                        <w:color w:val="000000"/>
                        <w:sz w:val="10"/>
                        <w:szCs w:val="10"/>
                        <w:lang w:val="en-US"/>
                      </w:rPr>
                      <w:t xml:space="preserve"> </w:t>
                    </w:r>
                  </w:p>
                </w:txbxContent>
              </v:textbox>
            </v:rect>
            <v:line id="_x0000_s1969" style="position:absolute;flip:x" from="978,2683" to="2530,3751" strokecolor="#cc9" strokeweight="1.25pt"/>
            <v:group id="_x0000_s1970" style="position:absolute;left:585;top:3643;width:438;height:441" coordorigin="585,3643" coordsize="438,441">
              <v:group id="_x0000_s1971" style="position:absolute;left:591;top:3643;width:427;height:190" coordorigin="591,3643" coordsize="427,190">
                <v:shape id="_x0000_s1972" style="position:absolute;left:782;top:3643;width:23;height:26" coordsize="23,26" path="m23,24l,26,1,1,23,r,24xe" fillcolor="#5a7a79" stroked="f">
                  <v:path arrowok="t"/>
                </v:shape>
                <v:line id="_x0000_s1973" style="position:absolute;flip:y" from="805,3643" to="805,3667" strokecolor="#5a7a79" strokeweight=".05pt">
                  <v:stroke joinstyle="miter"/>
                </v:line>
                <v:shape id="_x0000_s1974" style="position:absolute;left:801;top:3643;width:4;height:25" coordsize="4,25" path="m4,24l,25,,1,4,r,24xe" fillcolor="#5a7a79" stroked="f">
                  <v:path arrowok="t"/>
                </v:shape>
                <v:rect id="_x0000_s1975" style="position:absolute;left:797;top:3644;width:4;height:24" fillcolor="#5a7b7a" stroked="f"/>
                <v:shape id="_x0000_s1976" style="position:absolute;left:793;top:3644;width:4;height:24" coordsize="4,24" path="m4,24l,24,1,,4,r,24xe" fillcolor="#5b7c7b" stroked="f">
                  <v:path arrowok="t"/>
                </v:shape>
                <v:shape id="_x0000_s1977" style="position:absolute;left:790;top:3644;width:4;height:24" coordsize="4,24" path="m3,24l,24,,,4,,3,24xe" fillcolor="#5b7d7c" stroked="f">
                  <v:path arrowok="t"/>
                </v:shape>
                <v:rect id="_x0000_s1978" style="position:absolute;left:786;top:3644;width:4;height:24" fillcolor="#5c7e7d" stroked="f"/>
                <v:shape id="_x0000_s1979" style="position:absolute;left:782;top:3644;width:4;height:25" coordsize="4,25" path="m4,24l,25,1,,4,r,24xe" fillcolor="#5d7f7e" stroked="f">
                  <v:path arrowok="t"/>
                </v:shape>
                <v:shape id="_x0000_s1980" style="position:absolute;left:761;top:3644;width:22;height:28" coordsize="22,28" path="m21,25l,28,1,3,22,,21,25xe" fillcolor="#5e807f" stroked="f">
                  <v:path arrowok="t"/>
                </v:shape>
                <v:line id="_x0000_s1981" style="position:absolute;flip:y" from="782,3644" to="783,3669" strokecolor="#5e807f" strokeweight=".05pt">
                  <v:stroke joinstyle="miter"/>
                </v:line>
                <v:shape id="_x0000_s1982" style="position:absolute;left:778;top:3644;width:5;height:25" coordsize="5,25" path="m4,25l,25,1,1,5,,4,25xe" fillcolor="#5e807f" stroked="f">
                  <v:path arrowok="t"/>
                </v:shape>
                <v:shape id="_x0000_s1983" style="position:absolute;left:774;top:3645;width:5;height:25" coordsize="5,25" path="m4,24l,25,,1,5,,4,24xe" fillcolor="#5e8180" stroked="f">
                  <v:path arrowok="t"/>
                </v:shape>
                <v:shape id="_x0000_s1984" style="position:absolute;left:769;top:3646;width:5;height:25" coordsize="5,25" path="m5,24l,25,1,,5,r,24xe" fillcolor="#5f8281" stroked="f">
                  <v:path arrowok="t"/>
                </v:shape>
                <v:shape id="_x0000_s1985" style="position:absolute;left:765;top:3646;width:5;height:25" coordsize="5,25" path="m4,25l,25,1,1,5,,4,25xe" fillcolor="#608382" stroked="f">
                  <v:path arrowok="t"/>
                </v:shape>
                <v:shape id="_x0000_s1986" style="position:absolute;left:761;top:3647;width:5;height:25" coordsize="5,25" path="m4,24l,25,1,,5,,4,24xe" fillcolor="#618483" stroked="f">
                  <v:path arrowok="t"/>
                </v:shape>
                <v:shape id="_x0000_s1987" style="position:absolute;left:740;top:3647;width:22;height:30" coordsize="22,30" path="m21,25l,30,1,6,22,,21,25xe" fillcolor="#628584" stroked="f">
                  <v:path arrowok="t"/>
                </v:shape>
                <v:line id="_x0000_s1988" style="position:absolute;flip:y" from="761,3647" to="762,3672" strokecolor="#628584" strokeweight=".05pt">
                  <v:stroke joinstyle="miter"/>
                </v:line>
                <v:shape id="_x0000_s1989" style="position:absolute;left:757;top:3647;width:5;height:26" coordsize="5,26" path="m4,25l,26,1,1,5,,4,25xe" fillcolor="#628584" stroked="f">
                  <v:path arrowok="t"/>
                </v:shape>
                <v:shape id="_x0000_s1990" style="position:absolute;left:754;top:3648;width:4;height:25" coordsize="4,25" path="m3,25l,25,1,1,4,,3,25xe" fillcolor="#628685" stroked="f">
                  <v:path arrowok="t"/>
                </v:shape>
                <v:shape id="_x0000_s1991" style="position:absolute;left:750;top:3649;width:5;height:25" coordsize="5,25" path="m4,24l,25,1,1,5,,4,24xe" fillcolor="#638786" stroked="f">
                  <v:path arrowok="t"/>
                </v:shape>
                <v:shape id="_x0000_s1992" style="position:absolute;left:747;top:3650;width:4;height:25" coordsize="4,25" path="m3,24l,25,1,1,4,,3,24xe" fillcolor="#638887" stroked="f">
                  <v:path arrowok="t"/>
                </v:shape>
                <v:shape id="_x0000_s1993" style="position:absolute;left:743;top:3651;width:5;height:25" coordsize="5,25" path="m4,24l,25,2,1,5,,4,24xe" fillcolor="#648988" stroked="f">
                  <v:path arrowok="t"/>
                </v:shape>
                <v:shape id="_x0000_s1994" style="position:absolute;left:740;top:3652;width:5;height:25" coordsize="5,25" path="m3,24l,25,1,1,5,,3,24xe" fillcolor="#658a89" stroked="f">
                  <v:path arrowok="t"/>
                </v:shape>
                <v:shape id="_x0000_s1995" style="position:absolute;left:720;top:3653;width:21;height:31" coordsize="21,31" path="m20,24l,31,2,6,21,,20,24xe" fillcolor="#668b8a" stroked="f">
                  <v:path arrowok="t"/>
                </v:shape>
                <v:line id="_x0000_s1996" style="position:absolute;flip:y" from="740,3653" to="741,3677" strokecolor="#668b8a" strokeweight=".05pt">
                  <v:stroke joinstyle="miter"/>
                </v:line>
                <v:shape id="_x0000_s1997" style="position:absolute;left:736;top:3653;width:5;height:25" coordsize="5,25" path="m4,24l,25,1,1,5,,4,24xe" fillcolor="#668b8a" stroked="f">
                  <v:path arrowok="t"/>
                </v:shape>
                <v:shape id="_x0000_s1998" style="position:absolute;left:732;top:3654;width:5;height:26" coordsize="5,26" path="m4,24l,26,1,1,5,,4,24xe" fillcolor="#668c8b" stroked="f">
                  <v:path arrowok="t"/>
                </v:shape>
                <v:shape id="_x0000_s1999" style="position:absolute;left:728;top:3655;width:5;height:26" coordsize="5,26" path="m4,25l,26,1,2,5,,4,25xe" fillcolor="#678d8c" stroked="f">
                  <v:path arrowok="t"/>
                </v:shape>
                <v:shape id="_x0000_s2000" style="position:absolute;left:724;top:3657;width:5;height:25" coordsize="5,25" path="m4,24l,25,1,1,5,,4,24xe" fillcolor="#688e8d" stroked="f">
                  <v:path arrowok="t"/>
                </v:shape>
                <v:shape id="_x0000_s2001" style="position:absolute;left:720;top:3658;width:5;height:26" coordsize="5,26" path="m4,24l,26,2,1,5,,4,24xe" fillcolor="#698f8e" stroked="f">
                  <v:path arrowok="t"/>
                </v:shape>
                <v:shape id="_x0000_s2002" style="position:absolute;left:701;top:3659;width:21;height:34" coordsize="21,34" path="m19,25l,34,2,9,21,,19,25xe" fillcolor="#6a908f" stroked="f">
                  <v:path arrowok="t"/>
                </v:shape>
                <v:line id="_x0000_s2003" style="position:absolute;flip:y" from="720,3659" to="722,3684" strokecolor="#6a908f" strokeweight=".05pt">
                  <v:stroke joinstyle="miter"/>
                </v:line>
                <v:shape id="_x0000_s2004" style="position:absolute;left:716;top:3659;width:6;height:27" coordsize="6,27" path="m4,25l,27,2,2,6,,4,25xe" fillcolor="#6a908f" stroked="f">
                  <v:path arrowok="t"/>
                </v:shape>
                <v:shape id="_x0000_s2005" style="position:absolute;left:712;top:3661;width:6;height:26" coordsize="6,26" path="m4,25l,26,2,2,6,,4,25xe" fillcolor="#6a9190" stroked="f">
                  <v:path arrowok="t"/>
                </v:shape>
                <v:shape id="_x0000_s2006" style="position:absolute;left:708;top:3663;width:6;height:26" coordsize="6,26" path="m4,24l,26,2,1,6,,4,24xe" fillcolor="#6b9291" stroked="f">
                  <v:path arrowok="t"/>
                </v:shape>
                <v:shape id="_x0000_s2007" style="position:absolute;left:704;top:3664;width:6;height:27" coordsize="6,27" path="m4,25l,27,3,2,6,,4,25xe" fillcolor="#6c9392" stroked="f">
                  <v:path arrowok="t"/>
                </v:shape>
                <v:shape id="_x0000_s2008" style="position:absolute;left:701;top:3666;width:6;height:27" coordsize="6,27" path="m3,25l,27,2,2,6,,3,25xe" fillcolor="#6d9493" stroked="f">
                  <v:path arrowok="t"/>
                </v:shape>
                <v:shape id="_x0000_s2009" style="position:absolute;left:683;top:3668;width:20;height:35" coordsize="20,35" path="m18,25l,35,2,10,20,,18,25xe" fillcolor="#6e9594" stroked="f">
                  <v:path arrowok="t"/>
                </v:shape>
                <v:line id="_x0000_s2010" style="position:absolute;flip:y" from="701,3668" to="703,3693" strokecolor="#6e9594" strokeweight=".05pt">
                  <v:stroke joinstyle="miter"/>
                </v:line>
                <v:shape id="_x0000_s2011" style="position:absolute;left:697;top:3668;width:6;height:27" coordsize="6,27" path="m4,25l,27,2,2,6,,4,25xe" fillcolor="#6e9594" stroked="f">
                  <v:path arrowok="t"/>
                </v:shape>
                <v:shape id="_x0000_s2012" style="position:absolute;left:693;top:3670;width:6;height:27" coordsize="6,27" path="m4,25l,27,3,2,6,,4,25xe" fillcolor="#6e9695" stroked="f">
                  <v:path arrowok="t"/>
                </v:shape>
                <v:shape id="_x0000_s2013" style="position:absolute;left:690;top:3672;width:6;height:27" coordsize="6,27" path="m3,25l,27,2,2,6,,3,25xe" fillcolor="#6f9796" stroked="f">
                  <v:path arrowok="t"/>
                </v:shape>
                <v:shape id="_x0000_s2014" style="position:absolute;left:686;top:3674;width:6;height:27" coordsize="6,27" path="m4,25l,27,3,2,6,,4,25xe" fillcolor="#6f9897" stroked="f">
                  <v:path arrowok="t"/>
                </v:shape>
                <v:shape id="_x0000_s2015" style="position:absolute;left:683;top:3676;width:6;height:27" coordsize="6,27" path="m3,25l,27,2,2,6,,3,25xe" fillcolor="#709998" stroked="f">
                  <v:path arrowok="t"/>
                </v:shape>
                <v:shape id="_x0000_s2016" style="position:absolute;left:666;top:3678;width:19;height:37" coordsize="19,37" path="m17,25l,37,3,12,19,,17,25xe" fillcolor="#719a99" stroked="f">
                  <v:path arrowok="t"/>
                </v:shape>
                <v:line id="_x0000_s2017" style="position:absolute;flip:y" from="683,3678" to="685,3703" strokecolor="#719a99" strokeweight=".05pt">
                  <v:stroke joinstyle="miter"/>
                </v:line>
                <v:shape id="_x0000_s2018" style="position:absolute;left:678;top:3678;width:7;height:28" coordsize="7,28" path="m5,25l,28,3,3,7,,5,25xe" fillcolor="#719a99" stroked="f">
                  <v:path arrowok="t"/>
                </v:shape>
                <v:shape id="_x0000_s2019" style="position:absolute;left:674;top:3681;width:7;height:28" coordsize="7,28" path="m4,25l,28,3,3,7,,4,25xe" fillcolor="#719b9a" stroked="f">
                  <v:path arrowok="t"/>
                </v:shape>
                <v:shape id="_x0000_s2020" style="position:absolute;left:670;top:3684;width:7;height:28" coordsize="7,28" path="m4,25l,28,3,3,7,,4,25xe" fillcolor="#729c9b" stroked="f">
                  <v:path arrowok="t"/>
                </v:shape>
                <v:shape id="_x0000_s2021" style="position:absolute;left:666;top:3687;width:7;height:28" coordsize="7,28" path="m4,25l,28,3,3,7,,4,25xe" fillcolor="#739d9c" stroked="f">
                  <v:path arrowok="t"/>
                </v:shape>
                <v:shape id="_x0000_s2022" style="position:absolute;left:650;top:3690;width:19;height:38" coordsize="19,38" path="m16,25l,38,4,13,19,,16,25xe" fillcolor="#749e9d" stroked="f">
                  <v:path arrowok="t"/>
                </v:shape>
                <v:line id="_x0000_s2023" style="position:absolute;flip:y" from="666,3690" to="669,3715" strokecolor="#749e9d" strokeweight=".05pt">
                  <v:stroke joinstyle="miter"/>
                </v:line>
                <v:shape id="_x0000_s2024" style="position:absolute;left:663;top:3690;width:6;height:28" coordsize="6,28" path="m3,25l,28,3,2,6,,3,25xe" fillcolor="#749e9d" stroked="f">
                  <v:path arrowok="t"/>
                </v:shape>
                <v:shape id="_x0000_s2025" style="position:absolute;left:660;top:3692;width:6;height:28" coordsize="6,28" path="m3,26l,28,3,3,6,,3,26xe" fillcolor="#749e9e" stroked="f">
                  <v:path arrowok="t"/>
                </v:shape>
                <v:shape id="_x0000_s2026" style="position:absolute;left:657;top:3695;width:6;height:28" coordsize="6,28" path="m3,25l,28,3,2,6,,3,25xe" fillcolor="#759f9f" stroked="f">
                  <v:path arrowok="t"/>
                </v:shape>
                <v:shape id="_x0000_s2027" style="position:absolute;left:653;top:3697;width:7;height:29" coordsize="7,29" path="m4,26l,29,4,3,7,,4,26xe" fillcolor="#75a0a0" stroked="f">
                  <v:path arrowok="t"/>
                </v:shape>
                <v:shape id="_x0000_s2028" style="position:absolute;left:650;top:3700;width:7;height:28" coordsize="7,28" path="m3,26l,28,4,3,7,,3,26xe" fillcolor="#76a1a1" stroked="f">
                  <v:path arrowok="t"/>
                </v:shape>
                <v:shape id="_x0000_s2029" style="position:absolute;left:636;top:3703;width:18;height:40" coordsize="18,40" path="m14,25l,40,4,14,18,,14,25xe" fillcolor="#77a2a2" stroked="f">
                  <v:path arrowok="t"/>
                </v:shape>
                <v:line id="_x0000_s2030" style="position:absolute;flip:y" from="650,3703" to="654,3728" strokecolor="#77a2a2" strokeweight=".05pt">
                  <v:stroke joinstyle="miter"/>
                </v:line>
                <v:shape id="_x0000_s2031" style="position:absolute;left:647;top:3703;width:7;height:29" coordsize="7,29" path="m3,25l,29,3,3,7,,3,25xe" fillcolor="#77a2a2" stroked="f">
                  <v:path arrowok="t"/>
                </v:shape>
                <v:shape id="_x0000_s2032" style="position:absolute;left:643;top:3706;width:7;height:30" coordsize="7,30" path="m4,26l,30,4,4,7,,4,26xe" fillcolor="#77a3a2" stroked="f">
                  <v:path arrowok="t"/>
                </v:shape>
                <v:shape id="_x0000_s2033" style="position:absolute;left:640;top:3710;width:7;height:29" coordsize="7,29" path="m3,26l,29,3,3,7,,3,26xe" fillcolor="#78a4a3" stroked="f">
                  <v:path arrowok="t"/>
                </v:shape>
                <v:shape id="_x0000_s2034" style="position:absolute;left:636;top:3713;width:7;height:30" coordsize="7,30" path="m4,26l,30,4,4,7,,4,26xe" fillcolor="#79a5a4" stroked="f">
                  <v:path arrowok="t"/>
                </v:shape>
                <v:shape id="_x0000_s2035" style="position:absolute;left:624;top:3717;width:16;height:42" coordsize="16,42" path="m12,26l,42,4,16,16,,12,26xe" fillcolor="#7aa6a5" stroked="f">
                  <v:path arrowok="t"/>
                </v:shape>
                <v:line id="_x0000_s2036" style="position:absolute;flip:y" from="636,3717" to="640,3743" strokecolor="#7aa6a5" strokeweight=".05pt">
                  <v:stroke joinstyle="miter"/>
                </v:line>
                <v:shape id="_x0000_s2037" style="position:absolute;left:633;top:3717;width:7;height:30" coordsize="7,30" path="m3,26l,30,4,4,7,,3,26xe" fillcolor="#7aa6a5" stroked="f">
                  <v:path arrowok="t"/>
                </v:shape>
                <v:shape id="_x0000_s2038" style="position:absolute;left:630;top:3721;width:7;height:30" coordsize="7,30" path="m3,26l,30,4,4,7,,3,26xe" fillcolor="#7aa7a6" stroked="f">
                  <v:path arrowok="t"/>
                </v:shape>
                <v:shape id="_x0000_s2039" style="position:absolute;left:627;top:3725;width:7;height:30" coordsize="7,30" path="m3,26l,30,4,4,7,,3,26xe" fillcolor="#7ba8a7" stroked="f">
                  <v:path arrowok="t"/>
                </v:shape>
                <v:shape id="_x0000_s2040" style="position:absolute;left:624;top:3729;width:7;height:30" coordsize="7,30" path="m3,26l,30,4,4,7,,3,26xe" fillcolor="#7ca9a8" stroked="f">
                  <v:path arrowok="t"/>
                </v:shape>
                <v:shape id="_x0000_s2041" style="position:absolute;left:613;top:3733;width:15;height:43" coordsize="15,43" path="m11,26l,43,4,16,15,,11,26xe" fillcolor="#7daaa9" stroked="f">
                  <v:path arrowok="t"/>
                </v:shape>
                <v:line id="_x0000_s2042" style="position:absolute;flip:y" from="624,3733" to="628,3759" strokecolor="#7daaa9" strokeweight=".05pt">
                  <v:stroke joinstyle="miter"/>
                </v:line>
                <v:shape id="_x0000_s2043" style="position:absolute;left:620;top:3733;width:8;height:31" coordsize="8,31" path="m4,26l,31,4,5,8,,4,26xe" fillcolor="#7daaa9" stroked="f">
                  <v:path arrowok="t"/>
                </v:shape>
                <v:shape id="_x0000_s2044" style="position:absolute;left:616;top:3738;width:8;height:32" coordsize="8,32" path="m4,26l,32,5,6,8,,4,26xe" fillcolor="#7dabaa" stroked="f">
                  <v:path arrowok="t"/>
                </v:shape>
                <v:shape id="_x0000_s2045" style="position:absolute;left:613;top:3744;width:8;height:32" coordsize="8,32" path="m3,26l,32,4,5,8,,3,26xe" fillcolor="#7eacab" stroked="f">
                  <v:path arrowok="t"/>
                </v:shape>
                <v:shape id="_x0000_s2046" style="position:absolute;left:603;top:3749;width:14;height:45" coordsize="14,45" path="m10,27l,45,5,18,14,,10,27xe" fillcolor="#7fadac" stroked="f">
                  <v:path arrowok="t"/>
                </v:shape>
                <v:line id="_x0000_s2047" style="position:absolute;flip:y" from="613,3749" to="617,3776" strokecolor="#7fadac" strokeweight=".05pt">
                  <v:stroke joinstyle="miter"/>
                </v:line>
                <v:shape id="_x0000_s2048" style="position:absolute;left:610;top:3749;width:7;height:33" coordsize="7,33" path="m3,27l,33,4,6,7,,3,27xe" fillcolor="#7fadac" stroked="f">
                  <v:path arrowok="t"/>
                </v:shape>
                <v:shape id="_x0000_s2049" style="position:absolute;left:606;top:3755;width:8;height:33" coordsize="8,33" path="m4,27l,33,5,6,8,,4,27xe" fillcolor="#7fadad" stroked="f">
                  <v:path arrowok="t"/>
                </v:shape>
                <v:shape id="_x0000_s2050" style="position:absolute;left:603;top:3761;width:8;height:33" coordsize="8,33" path="m3,27l,33,5,6,8,,3,27xe" fillcolor="#80aeae" stroked="f">
                  <v:path arrowok="t"/>
                </v:shape>
                <v:shape id="_x0000_s2051" style="position:absolute;left:596;top:3767;width:12;height:46" coordsize="12,46" path="m7,27l,46,5,19,12,,7,27xe" fillcolor="#81afaf" stroked="f">
                  <v:path arrowok="t"/>
                </v:shape>
                <v:line id="_x0000_s2052" style="position:absolute;flip:y" from="603,3767" to="608,3794" strokecolor="#81afaf" strokeweight=".05pt">
                  <v:stroke joinstyle="miter"/>
                </v:line>
                <v:shape id="_x0000_s2053" style="position:absolute;left:600;top:3767;width:8;height:37" coordsize="8,37" path="m3,27l,37,4,9,8,,3,27xe" fillcolor="#81afaf" stroked="f">
                  <v:path arrowok="t"/>
                </v:shape>
                <v:shape id="_x0000_s2054" style="position:absolute;left:596;top:3776;width:8;height:37" coordsize="8,37" path="m4,28l,37,5,10,8,,4,28xe" fillcolor="#82b0b0" stroked="f">
                  <v:path arrowok="t"/>
                </v:shape>
                <v:shape id="_x0000_s2055" style="position:absolute;left:591;top:3786;width:10;height:47" coordsize="10,47" path="m5,27l,47,5,19,10,,5,27xe" fillcolor="#83b2b1" stroked="f">
                  <v:path arrowok="t"/>
                </v:shape>
                <v:line id="_x0000_s2056" style="position:absolute;flip:y" from="596,3786" to="601,3813" strokecolor="#83b2b1" strokeweight=".05pt">
                  <v:stroke joinstyle="miter"/>
                </v:line>
                <v:shape id="_x0000_s2057" style="position:absolute;left:1009;top:3786;width:9;height:47" coordsize="9,47" path="m9,47l4,27,,,5,19,9,47xe" fillcolor="#84b4b3" stroked="f">
                  <v:path arrowok="t"/>
                </v:shape>
                <v:line id="_x0000_s2058" style="position:absolute;flip:x y" from="1014,3805" to="1018,3833" strokecolor="#84b4b3" strokeweight=".05pt">
                  <v:stroke joinstyle="miter"/>
                </v:line>
                <v:shape id="_x0000_s2059" style="position:absolute;left:1001;top:3767;width:12;height:46" coordsize="12,46" path="m12,46l5,27,,,8,19r4,27xe" fillcolor="#83b2b1" stroked="f">
                  <v:path arrowok="t"/>
                </v:shape>
                <v:line id="_x0000_s2060" style="position:absolute;flip:x y" from="1009,3786" to="1013,3813" strokecolor="#83b2b1" strokeweight=".05pt">
                  <v:stroke joinstyle="miter"/>
                </v:line>
                <v:shape id="_x0000_s2061" style="position:absolute;left:1005;top:3776;width:8;height:37" coordsize="8,37" path="m8,37l4,28,,,4,10,8,37xe" fillcolor="#83b2b1" stroked="f">
                  <v:path arrowok="t"/>
                </v:shape>
                <v:shape id="_x0000_s2062" style="position:absolute;left:1001;top:3767;width:8;height:37" coordsize="8,37" path="m8,37l5,27,,,4,9,8,37xe" fillcolor="#82b0b0" stroked="f">
                  <v:path arrowok="t"/>
                </v:shape>
                <v:shape id="_x0000_s2063" style="position:absolute;left:992;top:3749;width:14;height:45" coordsize="14,45" path="m14,45l5,27,,,9,18r5,27xe" fillcolor="#81afaf" stroked="f">
                  <v:path arrowok="t"/>
                </v:shape>
                <v:line id="_x0000_s2064" style="position:absolute;flip:x y" from="1001,3767" to="1006,3794" strokecolor="#81afaf" strokeweight=".05pt">
                  <v:stroke joinstyle="miter"/>
                </v:line>
                <v:shape id="_x0000_s2065" style="position:absolute;left:998;top:3761;width:8;height:33" coordsize="8,33" path="m8,33l5,27,,,3,6,8,33xe" fillcolor="#81afaf" stroked="f">
                  <v:path arrowok="t"/>
                </v:shape>
                <v:shape id="_x0000_s2066" style="position:absolute;left:995;top:3755;width:8;height:33" coordsize="8,33" path="m8,33l5,27,,,3,6,8,33xe" fillcolor="#80aeae" stroked="f">
                  <v:path arrowok="t"/>
                </v:shape>
                <v:shape id="_x0000_s2067" style="position:absolute;left:992;top:3749;width:8;height:33" coordsize="8,33" path="m8,33l5,27,,,3,6,8,33xe" fillcolor="#7fadad" stroked="f">
                  <v:path arrowok="t"/>
                </v:shape>
                <v:shape id="_x0000_s2068" style="position:absolute;left:982;top:3733;width:15;height:43" coordsize="15,43" path="m15,43l4,26,,,10,16r5,27xe" fillcolor="#7fadac" stroked="f">
                  <v:path arrowok="t"/>
                </v:shape>
                <v:line id="_x0000_s2069" style="position:absolute;flip:x y" from="992,3749" to="997,3776" strokecolor="#7fadac" strokeweight=".05pt">
                  <v:stroke joinstyle="miter"/>
                </v:line>
                <v:shape id="_x0000_s2070" style="position:absolute;left:989;top:3744;width:8;height:32" coordsize="8,32" path="m8,32l4,26,,,3,5,8,32xe" fillcolor="#7fadac" stroked="f">
                  <v:path arrowok="t"/>
                </v:shape>
                <v:shape id="_x0000_s2071" style="position:absolute;left:985;top:3738;width:8;height:32" coordsize="8,32" path="m8,32l4,26,,,4,6,8,32xe" fillcolor="#7eacab" stroked="f">
                  <v:path arrowok="t"/>
                </v:shape>
                <v:shape id="_x0000_s2072" style="position:absolute;left:982;top:3733;width:7;height:31" coordsize="7,31" path="m7,31l4,26,,,3,5,7,31xe" fillcolor="#7dabaa" stroked="f">
                  <v:path arrowok="t"/>
                </v:shape>
                <v:shape id="_x0000_s2073" style="position:absolute;left:969;top:3717;width:17;height:42" coordsize="17,42" path="m17,42l4,26,,,13,16r4,26xe" fillcolor="#7daaa9" stroked="f">
                  <v:path arrowok="t"/>
                </v:shape>
                <v:line id="_x0000_s2074" style="position:absolute;flip:x y" from="982,3733" to="986,3759" strokecolor="#7daaa9" strokeweight=".05pt">
                  <v:stroke joinstyle="miter"/>
                </v:line>
                <v:shape id="_x0000_s2075" style="position:absolute;left:979;top:3729;width:7;height:30" coordsize="7,30" path="m7,30l3,26,,,3,4,7,30xe" fillcolor="#7daaa9" stroked="f">
                  <v:path arrowok="t"/>
                </v:shape>
                <v:shape id="_x0000_s2076" style="position:absolute;left:976;top:3725;width:6;height:30" coordsize="6,30" path="m6,30l3,26,,,3,4,6,30xe" fillcolor="#7ca9a8" stroked="f">
                  <v:path arrowok="t"/>
                </v:shape>
                <v:shape id="_x0000_s2077" style="position:absolute;left:973;top:3721;width:6;height:30" coordsize="6,30" path="m6,30l3,26,,,3,4,6,30xe" fillcolor="#7ba8a7" stroked="f">
                  <v:path arrowok="t"/>
                </v:shape>
                <v:shape id="_x0000_s2078" style="position:absolute;left:969;top:3717;width:7;height:30" coordsize="7,30" path="m7,30l4,26,,,4,4,7,30xe" fillcolor="#7aa7a6" stroked="f">
                  <v:path arrowok="t"/>
                </v:shape>
                <v:shape id="_x0000_s2079" style="position:absolute;left:956;top:3703;width:17;height:40" coordsize="17,40" path="m17,40l3,25,,,13,14r4,26xe" fillcolor="#7aa6a5" stroked="f">
                  <v:path arrowok="t"/>
                </v:shape>
                <v:line id="_x0000_s2080" style="position:absolute;flip:x y" from="969,3717" to="973,3743" strokecolor="#7aa6a5" strokeweight=".05pt">
                  <v:stroke joinstyle="miter"/>
                </v:line>
                <v:shape id="_x0000_s2081" style="position:absolute;left:966;top:3713;width:7;height:30" coordsize="7,30" path="m7,30l3,26,,,3,4,7,30xe" fillcolor="#7aa6a5" stroked="f">
                  <v:path arrowok="t"/>
                </v:shape>
                <v:shape id="_x0000_s2082" style="position:absolute;left:963;top:3710;width:6;height:29" coordsize="6,29" path="m6,29l3,26,,,3,3,6,29xe" fillcolor="#79a5a4" stroked="f">
                  <v:path arrowok="t"/>
                </v:shape>
                <v:shape id="_x0000_s2083" style="position:absolute;left:959;top:3706;width:7;height:30" coordsize="7,30" path="m7,30l4,26,,,4,4,7,30xe" fillcolor="#78a4a3" stroked="f">
                  <v:path arrowok="t"/>
                </v:shape>
                <v:shape id="_x0000_s2084" style="position:absolute;left:956;top:3703;width:7;height:29" coordsize="7,29" path="m7,29l3,25,,,3,3,7,29xe" fillcolor="#77a3a2" stroked="f">
                  <v:path arrowok="t"/>
                </v:shape>
                <v:shape id="_x0000_s2085" style="position:absolute;left:940;top:3690;width:19;height:38" coordsize="19,38" path="m19,38l3,25,,,16,13r3,25xe" fillcolor="#77a2a2" stroked="f">
                  <v:path arrowok="t"/>
                </v:shape>
                <v:line id="_x0000_s2086" style="position:absolute;flip:x y" from="956,3703" to="959,3728" strokecolor="#77a2a2" strokeweight=".05pt">
                  <v:stroke joinstyle="miter"/>
                </v:line>
                <v:shape id="_x0000_s2087" style="position:absolute;left:953;top:3700;width:6;height:28" coordsize="6,28" path="m6,28l3,26,,,3,3,6,28xe" fillcolor="#77a2a2" stroked="f">
                  <v:path arrowok="t"/>
                </v:shape>
                <v:shape id="_x0000_s2088" style="position:absolute;left:950;top:3697;width:6;height:29" coordsize="6,29" path="m6,29l3,26,,,3,3,6,29xe" fillcolor="#76a1a1" stroked="f">
                  <v:path arrowok="t"/>
                </v:shape>
                <v:shape id="_x0000_s2089" style="position:absolute;left:947;top:3695;width:6;height:28" coordsize="6,28" path="m6,28l3,25,,,3,2,6,28xe" fillcolor="#75a0a0" stroked="f">
                  <v:path arrowok="t"/>
                </v:shape>
                <v:shape id="_x0000_s2090" style="position:absolute;left:943;top:3692;width:7;height:28" coordsize="7,28" path="m7,28l4,26,,,4,3,7,28xe" fillcolor="#759f9f" stroked="f">
                  <v:path arrowok="t"/>
                </v:shape>
                <v:shape id="_x0000_s2091" style="position:absolute;left:940;top:3690;width:7;height:28" coordsize="7,28" path="m7,28l3,25,,,3,2,7,28xe" fillcolor="#749e9e" stroked="f">
                  <v:path arrowok="t"/>
                </v:shape>
                <v:shape id="_x0000_s2092" style="position:absolute;left:924;top:3678;width:19;height:37" coordsize="19,37" path="m19,37l3,25,,,16,12r3,25xe" fillcolor="#749e9d" stroked="f">
                  <v:path arrowok="t"/>
                </v:shape>
                <v:line id="_x0000_s2093" style="position:absolute;flip:x y" from="940,3690" to="943,3715" strokecolor="#749e9d" strokeweight=".05pt">
                  <v:stroke joinstyle="miter"/>
                </v:line>
                <v:shape id="_x0000_s2094" style="position:absolute;left:936;top:3687;width:7;height:28" coordsize="7,28" path="m7,28l3,25,,,4,3,7,28xe" fillcolor="#749e9d" stroked="f">
                  <v:path arrowok="t"/>
                </v:shape>
                <v:shape id="_x0000_s2095" style="position:absolute;left:932;top:3684;width:7;height:28" coordsize="7,28" path="m7,28l3,25,,,4,3,7,28xe" fillcolor="#739d9c" stroked="f">
                  <v:path arrowok="t"/>
                </v:shape>
                <v:shape id="_x0000_s2096" style="position:absolute;left:928;top:3681;width:7;height:28" coordsize="7,28" path="m7,28l3,25,,,4,3,7,28xe" fillcolor="#729c9b" stroked="f">
                  <v:path arrowok="t"/>
                </v:shape>
                <v:shape id="_x0000_s2097" style="position:absolute;left:924;top:3678;width:7;height:28" coordsize="7,28" path="m7,28l3,25,,,4,3,7,28xe" fillcolor="#719b9a" stroked="f">
                  <v:path arrowok="t"/>
                </v:shape>
                <v:shape id="_x0000_s2098" style="position:absolute;left:906;top:3668;width:21;height:35" coordsize="21,35" path="m21,35l3,25,,,18,10r3,25xe" fillcolor="#719a99" stroked="f">
                  <v:path arrowok="t"/>
                </v:shape>
                <v:line id="_x0000_s2099" style="position:absolute;flip:x y" from="924,3678" to="927,3703" strokecolor="#719a99" strokeweight=".05pt">
                  <v:stroke joinstyle="miter"/>
                </v:line>
                <v:shape id="_x0000_s2100" style="position:absolute;left:920;top:3676;width:7;height:27" coordsize="7,27" path="m7,27l3,25,,,4,2,7,27xe" fillcolor="#719a99" stroked="f">
                  <v:path arrowok="t"/>
                </v:shape>
                <v:shape id="_x0000_s2101" style="position:absolute;left:917;top:3674;width:6;height:27" coordsize="6,27" path="m6,27l2,25,,,3,2,6,27xe" fillcolor="#709998" stroked="f">
                  <v:path arrowok="t"/>
                </v:shape>
                <v:shape id="_x0000_s2102" style="position:absolute;left:914;top:3672;width:5;height:27" coordsize="5,27" path="m5,27l2,25,,,3,2,5,27xe" fillcolor="#6f9897" stroked="f">
                  <v:path arrowok="t"/>
                </v:shape>
                <v:shape id="_x0000_s2103" style="position:absolute;left:910;top:3670;width:6;height:27" coordsize="6,27" path="m6,27l2,25,,,4,2,6,27xe" fillcolor="#6f9796" stroked="f">
                  <v:path arrowok="t"/>
                </v:shape>
                <v:shape id="_x0000_s2104" style="position:absolute;left:906;top:3668;width:6;height:27" coordsize="6,27" path="m6,27l3,25,,,4,2,6,27xe" fillcolor="#6e9695" stroked="f">
                  <v:path arrowok="t"/>
                </v:shape>
                <v:shape id="_x0000_s2105" style="position:absolute;left:888;top:3659;width:21;height:34" coordsize="21,34" path="m21,34l2,25,,,18,9r3,25xe" fillcolor="#6e9594" stroked="f">
                  <v:path arrowok="t"/>
                </v:shape>
                <v:line id="_x0000_s2106" style="position:absolute;flip:x y" from="906,3668" to="909,3693" strokecolor="#6e9594" strokeweight=".05pt">
                  <v:stroke joinstyle="miter"/>
                </v:line>
                <v:shape id="_x0000_s2107" style="position:absolute;left:903;top:3666;width:6;height:27" coordsize="6,27" path="m6,27l2,25,,,3,2,6,27xe" fillcolor="#6e9594" stroked="f">
                  <v:path arrowok="t"/>
                </v:shape>
                <v:shape id="_x0000_s2108" style="position:absolute;left:899;top:3664;width:6;height:27" coordsize="6,27" path="m6,27l2,25,,,4,2,6,27xe" fillcolor="#6d9493" stroked="f">
                  <v:path arrowok="t"/>
                </v:shape>
                <v:shape id="_x0000_s2109" style="position:absolute;left:895;top:3663;width:6;height:26" coordsize="6,26" path="m6,26l2,24,,,4,1,6,26xe" fillcolor="#6c9392" stroked="f">
                  <v:path arrowok="t"/>
                </v:shape>
                <v:shape id="_x0000_s2110" style="position:absolute;left:892;top:3661;width:5;height:26" coordsize="5,26" path="m5,26l1,25,,,3,2,5,26xe" fillcolor="#6b9291" stroked="f">
                  <v:path arrowok="t"/>
                </v:shape>
                <v:shape id="_x0000_s2111" style="position:absolute;left:888;top:3659;width:5;height:27" coordsize="5,27" path="m5,27l2,25,,,4,2,5,27xe" fillcolor="#6a9190" stroked="f">
                  <v:path arrowok="t"/>
                </v:shape>
                <v:shape id="_x0000_s2112" style="position:absolute;left:868;top:3653;width:22;height:31" coordsize="22,31" path="m22,31l2,24,,,20,6r2,25xe" fillcolor="#6a908f" stroked="f">
                  <v:path arrowok="t"/>
                </v:shape>
                <v:line id="_x0000_s2113" style="position:absolute;flip:x y" from="888,3659" to="890,3684" strokecolor="#6a908f" strokeweight=".05pt">
                  <v:stroke joinstyle="miter"/>
                </v:line>
                <v:shape id="_x0000_s2114" style="position:absolute;left:884;top:3658;width:6;height:26" coordsize="6,26" path="m6,26l2,24,,,4,1,6,26xe" fillcolor="#6a908f" stroked="f">
                  <v:path arrowok="t"/>
                </v:shape>
                <v:shape id="_x0000_s2115" style="position:absolute;left:880;top:3657;width:6;height:25" coordsize="6,25" path="m6,25l2,24,,,4,1,6,25xe" fillcolor="#698f8e" stroked="f">
                  <v:path arrowok="t"/>
                </v:shape>
                <v:shape id="_x0000_s2116" style="position:absolute;left:876;top:3655;width:6;height:26" coordsize="6,26" path="m6,26l2,25,,,4,2,6,26xe" fillcolor="#688e8d" stroked="f">
                  <v:path arrowok="t"/>
                </v:shape>
                <v:shape id="_x0000_s2117" style="position:absolute;left:872;top:3654;width:6;height:26" coordsize="6,26" path="m6,26l2,24,,,4,1,6,26xe" fillcolor="#678d8c" stroked="f">
                  <v:path arrowok="t"/>
                </v:shape>
                <v:shape id="_x0000_s2118" style="position:absolute;left:868;top:3653;width:6;height:25" coordsize="6,25" path="m6,25l2,24,,,4,1,6,25xe" fillcolor="#668c8b" stroked="f">
                  <v:path arrowok="t"/>
                </v:shape>
                <v:shape id="_x0000_s2119" style="position:absolute;left:848;top:3647;width:22;height:30" coordsize="22,30" path="m22,30l1,25,,,20,6r2,24xe" fillcolor="#668b8a" stroked="f">
                  <v:path arrowok="t"/>
                </v:shape>
                <v:line id="_x0000_s2120" style="position:absolute;flip:x y" from="868,3653" to="870,3677" strokecolor="#668b8a" strokeweight=".05pt">
                  <v:stroke joinstyle="miter"/>
                </v:line>
                <v:shape id="_x0000_s2121" style="position:absolute;left:865;top:3652;width:5;height:25" coordsize="5,25" path="m5,25l1,24,,,3,1,5,25xe" fillcolor="#668b8a" stroked="f">
                  <v:path arrowok="t"/>
                </v:shape>
                <v:shape id="_x0000_s2122" style="position:absolute;left:861;top:3651;width:5;height:25" coordsize="5,25" path="m5,25l2,24,,,4,1,5,25xe" fillcolor="#658a89" stroked="f">
                  <v:path arrowok="t"/>
                </v:shape>
                <v:shape id="_x0000_s2123" style="position:absolute;left:858;top:3650;width:5;height:25" coordsize="5,25" path="m5,25l1,24,,,3,1,5,25xe" fillcolor="#648988" stroked="f">
                  <v:path arrowok="t"/>
                </v:shape>
                <v:shape id="_x0000_s2124" style="position:absolute;left:855;top:3649;width:4;height:25" coordsize="4,25" path="m4,25l1,24,,,3,1,4,25xe" fillcolor="#648887" stroked="f">
                  <v:path arrowok="t"/>
                </v:shape>
                <v:shape id="_x0000_s2125" style="position:absolute;left:851;top:3648;width:5;height:25" coordsize="5,25" path="m5,25r-4,l,,4,1,5,25xe" fillcolor="#638786" stroked="f">
                  <v:path arrowok="t"/>
                </v:shape>
                <v:shape id="_x0000_s2126" style="position:absolute;left:848;top:3647;width:4;height:26" coordsize="4,26" path="m4,26l1,25,,,3,1,4,26xe" fillcolor="#628685" stroked="f">
                  <v:path arrowok="t"/>
                </v:shape>
                <v:shape id="_x0000_s2127" style="position:absolute;left:827;top:3644;width:22;height:28" coordsize="22,28" path="m22,28l,25,,,21,3r1,25xe" fillcolor="#628584" stroked="f">
                  <v:path arrowok="t"/>
                </v:shape>
                <v:line id="_x0000_s2128" style="position:absolute;flip:x y" from="848,3647" to="849,3672" strokecolor="#628584" strokeweight=".05pt">
                  <v:stroke joinstyle="miter"/>
                </v:line>
                <v:shape id="_x0000_s2129" style="position:absolute;left:843;top:3647;width:6;height:25" coordsize="6,25" path="m6,25l1,24,,,5,,6,25xe" fillcolor="#628584" stroked="f">
                  <v:path arrowok="t"/>
                </v:shape>
                <v:shape id="_x0000_s2130" style="position:absolute;left:839;top:3646;width:5;height:25" coordsize="5,25" path="m5,25r-4,l,,4,1,5,25xe" fillcolor="#618483" stroked="f">
                  <v:path arrowok="t"/>
                </v:shape>
                <v:shape id="_x0000_s2131" style="position:absolute;left:835;top:3646;width:5;height:25" coordsize="5,25" path="m5,25l1,24,,,4,,5,25xe" fillcolor="#608382" stroked="f">
                  <v:path arrowok="t"/>
                </v:shape>
                <v:shape id="_x0000_s2132" style="position:absolute;left:831;top:3645;width:5;height:25" coordsize="5,25" path="m5,25l,24,,,4,1,5,25xe" fillcolor="#5f8281" stroked="f">
                  <v:path arrowok="t"/>
                </v:shape>
                <v:shape id="_x0000_s2133" style="position:absolute;left:827;top:3644;width:4;height:25" coordsize="4,25" path="m4,25l,25,,,4,1r,24xe" fillcolor="#5e8180" stroked="f">
                  <v:path arrowok="t"/>
                </v:shape>
                <v:shape id="_x0000_s2134" style="position:absolute;left:805;top:3643;width:22;height:26" coordsize="22,26" path="m22,26l,24,,,22,1r,25xe" fillcolor="#5e807f" stroked="f">
                  <v:path arrowok="t"/>
                </v:shape>
                <v:line id="_x0000_s2135" style="position:absolute;flip:y" from="827,3644" to="827,3669" strokecolor="#5e807f" strokeweight=".05pt">
                  <v:stroke joinstyle="miter"/>
                </v:line>
                <v:shape id="_x0000_s2136" style="position:absolute;left:823;top:3644;width:4;height:25" coordsize="4,25" path="m4,25l,24,,,4,r,25xe" fillcolor="#5e807f" stroked="f">
                  <v:path arrowok="t"/>
                </v:shape>
                <v:shape id="_x0000_s2137" style="position:absolute;left:819;top:3644;width:4;height:24" coordsize="4,24" path="m4,24r-3,l,,4,r,24xe" fillcolor="#5d7f7e" stroked="f">
                  <v:path arrowok="t"/>
                </v:shape>
                <v:shape id="_x0000_s2138" style="position:absolute;left:816;top:3644;width:4;height:24" coordsize="4,24" path="m4,24l,24,,,3,,4,24xe" fillcolor="#5c7e7d" stroked="f">
                  <v:path arrowok="t"/>
                </v:shape>
                <v:rect id="_x0000_s2139" style="position:absolute;left:812;top:3644;width:4;height:24" fillcolor="#5c7d7c" stroked="f"/>
                <v:rect id="_x0000_s2140" style="position:absolute;left:808;top:3644;width:4;height:24" fillcolor="#5b7c7b" stroked="f"/>
                <v:shape id="_x0000_s2141" style="position:absolute;left:805;top:3643;width:3;height:25" coordsize="3,25" path="m3,25l,24,,,3,1r,24xe" fillcolor="#5a7b7a" stroked="f">
                  <v:path arrowok="t"/>
                </v:shape>
              </v:group>
              <v:shape id="_x0000_s2142" type="#_x0000_t75" style="position:absolute;left:585;top:3667;width:438;height:417">
                <v:imagedata r:id="rId14" o:title=""/>
              </v:shape>
            </v:group>
            <v:rect id="_x0000_s2143" style="position:absolute;left:656;top:3732;width:346;height:514;mso-wrap-style:none" filled="f" stroked="f">
              <v:textbox style="mso-next-textbox:#_x0000_s2143;mso-fit-shape-to-text:t" inset="0,0,0,0">
                <w:txbxContent>
                  <w:p w:rsidR="00EC39E9" w:rsidRPr="002C6F5D" w:rsidRDefault="00EC39E9" w:rsidP="002D45B4">
                    <w:pPr>
                      <w:rPr>
                        <w:sz w:val="21"/>
                      </w:rPr>
                    </w:pPr>
                    <w:r w:rsidRPr="002C6F5D">
                      <w:rPr>
                        <w:color w:val="000000"/>
                        <w:sz w:val="10"/>
                        <w:szCs w:val="10"/>
                      </w:rPr>
                      <w:t>Ст</w:t>
                    </w:r>
                    <w:r w:rsidRPr="002C6F5D">
                      <w:rPr>
                        <w:color w:val="000000"/>
                        <w:sz w:val="10"/>
                        <w:szCs w:val="10"/>
                      </w:rPr>
                      <w:t>а</w:t>
                    </w:r>
                    <w:r w:rsidRPr="002C6F5D">
                      <w:rPr>
                        <w:color w:val="000000"/>
                        <w:sz w:val="10"/>
                        <w:szCs w:val="10"/>
                      </w:rPr>
                      <w:t>тья</w:t>
                    </w:r>
                    <w:r w:rsidRPr="002C6F5D">
                      <w:rPr>
                        <w:color w:val="000000"/>
                        <w:sz w:val="10"/>
                        <w:szCs w:val="10"/>
                        <w:lang w:val="en-US"/>
                      </w:rPr>
                      <w:t xml:space="preserve"> </w:t>
                    </w:r>
                  </w:p>
                </w:txbxContent>
              </v:textbox>
            </v:rect>
            <v:rect id="_x0000_s2144" style="position:absolute;left:752;top:3857;width:119;height:514;mso-wrap-style:none" filled="f" stroked="f">
              <v:textbox style="mso-next-textbox:#_x0000_s2144;mso-fit-shape-to-text:t" inset="0,0,0,0">
                <w:txbxContent>
                  <w:p w:rsidR="00EC39E9" w:rsidRPr="002C6F5D" w:rsidRDefault="00EC39E9" w:rsidP="002D45B4">
                    <w:pPr>
                      <w:rPr>
                        <w:sz w:val="21"/>
                      </w:rPr>
                    </w:pPr>
                    <w:r w:rsidRPr="002C6F5D">
                      <w:rPr>
                        <w:color w:val="000000"/>
                        <w:sz w:val="10"/>
                        <w:szCs w:val="10"/>
                        <w:lang w:val="en-US"/>
                      </w:rPr>
                      <w:t>49</w:t>
                    </w:r>
                  </w:p>
                </w:txbxContent>
              </v:textbox>
            </v:rect>
            <v:rect id="_x0000_s2145" style="position:absolute;left:860;top:3857;width:30;height:257;mso-wrap-style:none" filled="f" stroked="f">
              <v:textbox style="mso-next-textbox:#_x0000_s2145;mso-fit-shape-to-text:t" inset="0,0,0,0">
                <w:txbxContent>
                  <w:p w:rsidR="00EC39E9" w:rsidRPr="002C6F5D" w:rsidRDefault="00EC39E9" w:rsidP="002D45B4">
                    <w:pPr>
                      <w:rPr>
                        <w:sz w:val="21"/>
                      </w:rPr>
                    </w:pPr>
                    <w:r w:rsidRPr="002C6F5D">
                      <w:rPr>
                        <w:color w:val="000000"/>
                        <w:sz w:val="10"/>
                        <w:szCs w:val="10"/>
                        <w:lang w:val="en-US"/>
                      </w:rPr>
                      <w:t xml:space="preserve"> </w:t>
                    </w:r>
                  </w:p>
                </w:txbxContent>
              </v:textbox>
            </v:rect>
            <v:line id="_x0000_s2146" style="position:absolute;flip:x" from="1449,2728" to="2578,4198" strokecolor="#cc9" strokeweight="1.25pt"/>
            <v:group id="_x0000_s2147" style="position:absolute;left:1106;top:4136;width:438;height:441" coordorigin="1106,4136" coordsize="438,441">
              <v:group id="_x0000_s2148" style="position:absolute;left:1111;top:4136;width:427;height:190" coordorigin="1111,4136" coordsize="427,190">
                <v:shape id="_x0000_s2149" style="position:absolute;left:1303;top:4136;width:22;height:25" coordsize="22,25" path="m22,24l,25,,1,22,r,24xe" fillcolor="#5b7900" stroked="f">
                  <v:path arrowok="t"/>
                </v:shape>
                <v:line id="_x0000_s2150" style="position:absolute;flip:y" from="1325,4136" to="1325,4160" strokecolor="#5b7900" strokeweight=".05pt">
                  <v:stroke joinstyle="miter"/>
                </v:line>
                <v:shape id="_x0000_s2151" style="position:absolute;left:1321;top:4136;width:4;height:25" coordsize="4,25" path="m4,24l,25,,,4,r,24xe" fillcolor="#5b7900" stroked="f">
                  <v:path arrowok="t"/>
                </v:shape>
                <v:shape id="_x0000_s2152" style="position:absolute;left:1317;top:4136;width:4;height:25" coordsize="4,25" path="m4,25l,25,1,1,4,r,25xe" fillcolor="#5b7a00" stroked="f">
                  <v:path arrowok="t"/>
                </v:shape>
                <v:shape id="_x0000_s2153" style="position:absolute;left:1314;top:4137;width:4;height:24" coordsize="4,24" path="m3,24l,24,,,4,,3,24xe" fillcolor="#5c7b00" stroked="f">
                  <v:path arrowok="t"/>
                </v:shape>
                <v:rect id="_x0000_s2154" style="position:absolute;left:1310;top:4137;width:4;height:24" fillcolor="#5c7c00" stroked="f"/>
                <v:shape id="_x0000_s2155" style="position:absolute;left:1306;top:4137;width:4;height:24" coordsize="4,24" path="m4,24l,24,1,,4,r,24xe" fillcolor="#5d7d00" stroked="f">
                  <v:path arrowok="t"/>
                </v:shape>
                <v:shape id="_x0000_s2156" style="position:absolute;left:1303;top:4137;width:4;height:24" coordsize="4,24" path="m3,24l,24,,,4,,3,24xe" fillcolor="#5e7e00" stroked="f">
                  <v:path arrowok="t"/>
                </v:shape>
                <v:shape id="_x0000_s2157" style="position:absolute;left:1281;top:4137;width:22;height:28" coordsize="22,28" path="m22,24l,28,1,3,22,r,24xe" fillcolor="#5f7f00" stroked="f">
                  <v:path arrowok="t"/>
                </v:shape>
                <v:line id="_x0000_s2158" style="position:absolute;flip:y" from="1303,4137" to="1303,4161" strokecolor="#5f7f00" strokeweight=".05pt">
                  <v:stroke joinstyle="miter"/>
                </v:line>
                <v:shape id="_x0000_s2159" style="position:absolute;left:1298;top:4137;width:5;height:25" coordsize="5,25" path="m5,24l,25,1,1,5,r,24xe" fillcolor="#5f7f00" stroked="f">
                  <v:path arrowok="t"/>
                </v:shape>
                <v:shape id="_x0000_s2160" style="position:absolute;left:1294;top:4138;width:5;height:25" coordsize="5,25" path="m4,24l,25,1,1,5,,4,24xe" fillcolor="#5f8000" stroked="f">
                  <v:path arrowok="t"/>
                </v:shape>
                <v:shape id="_x0000_s2161" style="position:absolute;left:1290;top:4139;width:5;height:24" coordsize="5,24" path="m4,24l,24,,,5,,4,24xe" fillcolor="#608100" stroked="f">
                  <v:path arrowok="t"/>
                </v:shape>
                <v:shape id="_x0000_s2162" style="position:absolute;left:1285;top:4139;width:5;height:25" coordsize="5,25" path="m5,24l,25,1,1,5,r,24xe" fillcolor="#618200" stroked="f">
                  <v:path arrowok="t"/>
                </v:shape>
                <v:shape id="_x0000_s2163" style="position:absolute;left:1281;top:4140;width:5;height:25" coordsize="5,25" path="m4,24l,25,1,,5,,4,24xe" fillcolor="#628300" stroked="f">
                  <v:path arrowok="t"/>
                </v:shape>
                <v:shape id="_x0000_s2164" style="position:absolute;left:1260;top:4140;width:22;height:30" coordsize="22,30" path="m21,25l,30,1,5,22,,21,25xe" fillcolor="#638400" stroked="f">
                  <v:path arrowok="t"/>
                </v:shape>
                <v:line id="_x0000_s2165" style="position:absolute;flip:y" from="1281,4140" to="1282,4165" strokecolor="#638400" strokeweight=".05pt">
                  <v:stroke joinstyle="miter"/>
                </v:line>
                <v:shape id="_x0000_s2166" style="position:absolute;left:1277;top:4140;width:5;height:25" coordsize="5,25" path="m4,25l,25,1,1,5,,4,25xe" fillcolor="#638400" stroked="f">
                  <v:path arrowok="t"/>
                </v:shape>
                <v:shape id="_x0000_s2167" style="position:absolute;left:1274;top:4141;width:4;height:25" coordsize="4,25" path="m3,24l,25,1,1,4,,3,24xe" fillcolor="#638500" stroked="f">
                  <v:path arrowok="t"/>
                </v:shape>
                <v:shape id="_x0000_s2168" style="position:absolute;left:1270;top:4142;width:5;height:25" coordsize="5,25" path="m4,24l,25,2,1,5,,4,24xe" fillcolor="#648600" stroked="f">
                  <v:path arrowok="t"/>
                </v:shape>
                <v:shape id="_x0000_s2169" style="position:absolute;left:1267;top:4143;width:5;height:25" coordsize="5,25" path="m3,24l,25,1,1,5,,3,24xe" fillcolor="#648700" stroked="f">
                  <v:path arrowok="t"/>
                </v:shape>
                <v:shape id="_x0000_s2170" style="position:absolute;left:1264;top:4144;width:4;height:25" coordsize="4,25" path="m3,24l,25,1,1,4,,3,24xe" fillcolor="#658800" stroked="f">
                  <v:path arrowok="t"/>
                </v:shape>
                <v:shape id="_x0000_s2171" style="position:absolute;left:1260;top:4145;width:5;height:25" coordsize="5,25" path="m4,24l,25,1,,5,,4,24xe" fillcolor="#668900" stroked="f">
                  <v:path arrowok="t"/>
                </v:shape>
                <v:shape id="_x0000_s2172" style="position:absolute;left:1240;top:4145;width:21;height:32" coordsize="21,32" path="m20,25l,32,2,7,21,,20,25xe" fillcolor="#678a00" stroked="f">
                  <v:path arrowok="t"/>
                </v:shape>
                <v:line id="_x0000_s2173" style="position:absolute;flip:y" from="1260,4145" to="1261,4170" strokecolor="#678a00" strokeweight=".05pt">
                  <v:stroke joinstyle="miter"/>
                </v:line>
                <v:shape id="_x0000_s2174" style="position:absolute;left:1256;top:4145;width:5;height:26" coordsize="5,26" path="m4,25l,26,1,2,5,,4,25xe" fillcolor="#678a00" stroked="f">
                  <v:path arrowok="t"/>
                </v:shape>
                <v:shape id="_x0000_s2175" style="position:absolute;left:1252;top:4147;width:5;height:26" coordsize="5,26" path="m4,24l,26,2,1,5,,4,24xe" fillcolor="#678b00" stroked="f">
                  <v:path arrowok="t"/>
                </v:shape>
                <v:shape id="_x0000_s2176" style="position:absolute;left:1248;top:4148;width:6;height:26" coordsize="6,26" path="m4,25l,26,2,1,6,,4,25xe" fillcolor="#688c00" stroked="f">
                  <v:path arrowok="t"/>
                </v:shape>
                <v:shape id="_x0000_s2177" style="position:absolute;left:1244;top:4149;width:6;height:26" coordsize="6,26" path="m4,25l,26,2,2,6,,4,25xe" fillcolor="#698d00" stroked="f">
                  <v:path arrowok="t"/>
                </v:shape>
                <v:shape id="_x0000_s2178" style="position:absolute;left:1240;top:4151;width:6;height:26" coordsize="6,26" path="m4,24l,26,2,1,6,,4,24xe" fillcolor="#6a8e00" stroked="f">
                  <v:path arrowok="t"/>
                </v:shape>
                <v:shape id="_x0000_s2179" style="position:absolute;left:1221;top:4152;width:21;height:33" coordsize="21,33" path="m19,25l,33,2,9,21,,19,25xe" fillcolor="#6b8f00" stroked="f">
                  <v:path arrowok="t"/>
                </v:shape>
                <v:line id="_x0000_s2180" style="position:absolute;flip:y" from="1240,4152" to="1242,4177" strokecolor="#6b8f00" strokeweight=".05pt">
                  <v:stroke joinstyle="miter"/>
                </v:line>
                <v:shape id="_x0000_s2181" style="position:absolute;left:1236;top:4152;width:6;height:26" coordsize="6,26" path="m4,25l,26,2,2,6,,4,25xe" fillcolor="#6b8f00" stroked="f">
                  <v:path arrowok="t"/>
                </v:shape>
                <v:shape id="_x0000_s2182" style="position:absolute;left:1232;top:4154;width:6;height:26" coordsize="6,26" path="m4,24l,26,2,2,6,,4,24xe" fillcolor="#6b9000" stroked="f">
                  <v:path arrowok="t"/>
                </v:shape>
                <v:shape id="_x0000_s2183" style="position:absolute;left:1229;top:4156;width:5;height:26" coordsize="5,26" path="m3,24l,26,2,1,5,,3,24xe" fillcolor="#6c9100" stroked="f">
                  <v:path arrowok="t"/>
                </v:shape>
                <v:shape id="_x0000_s2184" style="position:absolute;left:1225;top:4157;width:6;height:27" coordsize="6,27" path="m4,25l,27,2,2,6,,4,25xe" fillcolor="#6d9200" stroked="f">
                  <v:path arrowok="t"/>
                </v:shape>
                <v:shape id="_x0000_s2185" style="position:absolute;left:1221;top:4159;width:6;height:26" coordsize="6,26" path="m4,25l,26,2,2,6,,4,25xe" fillcolor="#6e9300" stroked="f">
                  <v:path arrowok="t"/>
                </v:shape>
                <v:shape id="_x0000_s2186" style="position:absolute;left:1203;top:4161;width:20;height:35" coordsize="20,35" path="m18,24l,35,3,10,20,,18,24xe" fillcolor="#6f9400" stroked="f">
                  <v:path arrowok="t"/>
                </v:shape>
                <v:line id="_x0000_s2187" style="position:absolute;flip:y" from="1221,4161" to="1223,4185" strokecolor="#6f9400" strokeweight=".05pt">
                  <v:stroke joinstyle="miter"/>
                </v:line>
                <v:shape id="_x0000_s2188" style="position:absolute;left:1217;top:4161;width:6;height:26" coordsize="6,26" path="m4,24l,26,3,2,6,,4,24xe" fillcolor="#6f9400" stroked="f">
                  <v:path arrowok="t"/>
                </v:shape>
                <v:shape id="_x0000_s2189" style="position:absolute;left:1214;top:4163;width:6;height:27" coordsize="6,27" path="m3,24l,27,2,2,6,,3,24xe" fillcolor="#6f9500" stroked="f">
                  <v:path arrowok="t"/>
                </v:shape>
                <v:shape id="_x0000_s2190" style="position:absolute;left:1210;top:4165;width:6;height:27" coordsize="6,27" path="m4,25l,27,3,2,6,,4,25xe" fillcolor="#709600" stroked="f">
                  <v:path arrowok="t"/>
                </v:shape>
                <v:shape id="_x0000_s2191" style="position:absolute;left:1207;top:4167;width:6;height:27" coordsize="6,27" path="m3,25l,27,2,2,6,,3,25xe" fillcolor="#719700" stroked="f">
                  <v:path arrowok="t"/>
                </v:shape>
                <v:shape id="_x0000_s2192" style="position:absolute;left:1203;top:4169;width:6;height:27" coordsize="6,27" path="m4,25l,27,3,2,6,,4,25xe" fillcolor="#729800" stroked="f">
                  <v:path arrowok="t"/>
                </v:shape>
                <v:shape id="_x0000_s2193" style="position:absolute;left:1186;top:4171;width:20;height:37" coordsize="20,37" path="m17,25l,37,3,11,20,,17,25xe" fillcolor="#739900" stroked="f">
                  <v:path arrowok="t"/>
                </v:shape>
                <v:line id="_x0000_s2194" style="position:absolute;flip:y" from="1203,4171" to="1206,4196" strokecolor="#739900" strokeweight=".05pt">
                  <v:stroke joinstyle="miter"/>
                </v:line>
                <v:shape id="_x0000_s2195" style="position:absolute;left:1199;top:4171;width:7;height:28" coordsize="7,28" path="m4,25l,28,3,3,7,,4,25xe" fillcolor="#739900" stroked="f">
                  <v:path arrowok="t"/>
                </v:shape>
                <v:shape id="_x0000_s2196" style="position:absolute;left:1195;top:4174;width:7;height:28" coordsize="7,28" path="m4,25l,28,2,3,7,,4,25xe" fillcolor="#739a00" stroked="f">
                  <v:path arrowok="t"/>
                </v:shape>
                <v:shape id="_x0000_s2197" style="position:absolute;left:1190;top:4177;width:7;height:28" coordsize="7,28" path="m5,25l,28,3,3,7,,5,25xe" fillcolor="#749b00" stroked="f">
                  <v:path arrowok="t"/>
                </v:shape>
                <v:shape id="_x0000_s2198" style="position:absolute;left:1186;top:4180;width:7;height:28" coordsize="7,28" path="m4,25l,28,3,2,7,,4,25xe" fillcolor="#759c00" stroked="f">
                  <v:path arrowok="t"/>
                </v:shape>
                <v:shape id="_x0000_s2199" style="position:absolute;left:1171;top:4182;width:18;height:39" coordsize="18,39" path="m15,26l,39,3,13,18,,15,26xe" fillcolor="#769d00" stroked="f">
                  <v:path arrowok="t"/>
                </v:shape>
                <v:line id="_x0000_s2200" style="position:absolute;flip:y" from="1186,4182" to="1189,4208" strokecolor="#769d00" strokeweight=".05pt">
                  <v:stroke joinstyle="miter"/>
                </v:line>
                <v:shape id="_x0000_s2201" style="position:absolute;left:1183;top:4182;width:6;height:28" coordsize="6,28" path="m3,26l,28,3,3,6,,3,26xe" fillcolor="#769d00" stroked="f">
                  <v:path arrowok="t"/>
                </v:shape>
                <v:shape id="_x0000_s2202" style="position:absolute;left:1180;top:4185;width:6;height:28" coordsize="6,28" path="m3,25l,28,3,3,6,,3,25xe" fillcolor="#769e00" stroked="f">
                  <v:path arrowok="t"/>
                </v:shape>
                <v:shape id="_x0000_s2203" style="position:absolute;left:1177;top:4188;width:6;height:28" coordsize="6,28" path="m3,25l,28,3,2,6,,3,25xe" fillcolor="#779f00" stroked="f">
                  <v:path arrowok="t"/>
                </v:shape>
                <v:shape id="_x0000_s2204" style="position:absolute;left:1174;top:4190;width:6;height:28" coordsize="6,28" path="m3,26l,28,3,3,6,,3,26xe" fillcolor="#77a000" stroked="f">
                  <v:path arrowok="t"/>
                </v:shape>
                <v:shape id="_x0000_s2205" style="position:absolute;left:1171;top:4193;width:6;height:28" coordsize="6,28" path="m3,25l,28,3,2,6,,3,25xe" fillcolor="#78a100" stroked="f">
                  <v:path arrowok="t"/>
                </v:shape>
                <v:shape id="_x0000_s2206" style="position:absolute;left:1157;top:4195;width:17;height:41" coordsize="17,41" path="m14,26l,41,3,15,17,,14,26xe" fillcolor="#79a200" stroked="f">
                  <v:path arrowok="t"/>
                </v:shape>
                <v:line id="_x0000_s2207" style="position:absolute;flip:y" from="1171,4195" to="1174,4221" strokecolor="#79a200" strokeweight=".05pt">
                  <v:stroke joinstyle="miter"/>
                </v:line>
                <v:shape id="_x0000_s2208" style="position:absolute;left:1166;top:4195;width:8;height:31" coordsize="8,31" path="m5,26l,31,3,5,8,,5,26xe" fillcolor="#79a200" stroked="f">
                  <v:path arrowok="t"/>
                </v:shape>
                <v:shape id="_x0000_s2209" style="position:absolute;left:1161;top:4200;width:8;height:31" coordsize="8,31" path="m5,26l,31,4,5,8,,5,26xe" fillcolor="#7aa300" stroked="f">
                  <v:path arrowok="t"/>
                </v:shape>
                <v:shape id="_x0000_s2210" style="position:absolute;left:1157;top:4205;width:8;height:31" coordsize="8,31" path="m4,26l,31,3,5,8,,4,26xe" fillcolor="#7ba400" stroked="f">
                  <v:path arrowok="t"/>
                </v:shape>
                <v:shape id="_x0000_s2211" style="position:absolute;left:1144;top:4210;width:16;height:42" coordsize="16,42" path="m13,26l,42,4,15,16,,13,26xe" fillcolor="#7ca500" stroked="f">
                  <v:path arrowok="t"/>
                </v:shape>
                <v:line id="_x0000_s2212" style="position:absolute;flip:y" from="1157,4210" to="1160,4236" strokecolor="#7ca500" strokeweight=".05pt">
                  <v:stroke joinstyle="miter"/>
                </v:line>
                <v:shape id="_x0000_s2213" style="position:absolute;left:1154;top:4210;width:6;height:30" coordsize="6,30" path="m3,26l,30,3,4,6,,3,26xe" fillcolor="#7ca500" stroked="f">
                  <v:path arrowok="t"/>
                </v:shape>
                <v:shape id="_x0000_s2214" style="position:absolute;left:1150;top:4214;width:7;height:30" coordsize="7,30" path="m4,26l,30,4,4,7,,4,26xe" fillcolor="#7ca600" stroked="f">
                  <v:path arrowok="t"/>
                </v:shape>
                <v:shape id="_x0000_s2215" style="position:absolute;left:1147;top:4218;width:7;height:30" coordsize="7,30" path="m3,26l,30,4,4,7,,3,26xe" fillcolor="#7da700" stroked="f">
                  <v:path arrowok="t"/>
                </v:shape>
                <v:shape id="_x0000_s2216" style="position:absolute;left:1144;top:4222;width:7;height:30" coordsize="7,30" path="m3,26l,30,4,3,7,,3,26xe" fillcolor="#7ea800" stroked="f">
                  <v:path arrowok="t"/>
                </v:shape>
                <v:shape id="_x0000_s2217" style="position:absolute;left:1133;top:4225;width:15;height:44" coordsize="15,44" path="m11,27l,44,4,17,15,,11,27xe" fillcolor="#7fa900" stroked="f">
                  <v:path arrowok="t"/>
                </v:shape>
                <v:line id="_x0000_s2218" style="position:absolute;flip:y" from="1144,4225" to="1148,4252" strokecolor="#7fa900" strokeweight=".05pt">
                  <v:stroke joinstyle="miter"/>
                </v:line>
                <v:shape id="_x0000_s2219" style="position:absolute;left:1140;top:4225;width:8;height:32" coordsize="8,32" path="m4,27l,32,4,6,8,,4,27xe" fillcolor="#7fa900" stroked="f">
                  <v:path arrowok="t"/>
                </v:shape>
                <v:shape id="_x0000_s2220" style="position:absolute;left:1137;top:4231;width:7;height:32" coordsize="7,32" path="m3,26l,32,4,6,7,,3,26xe" fillcolor="#7faa00" stroked="f">
                  <v:path arrowok="t"/>
                </v:shape>
                <v:shape id="_x0000_s2221" style="position:absolute;left:1133;top:4237;width:8;height:32" coordsize="8,32" path="m4,26l,32,4,5,8,,4,26xe" fillcolor="#80ab00" stroked="f">
                  <v:path arrowok="t"/>
                </v:shape>
                <v:shape id="_x0000_s2222" style="position:absolute;left:1124;top:4242;width:13;height:45" coordsize="13,45" path="m9,27l,45,4,18,13,,9,27xe" fillcolor="#81ac00" stroked="f">
                  <v:path arrowok="t"/>
                </v:shape>
                <v:line id="_x0000_s2223" style="position:absolute;flip:y" from="1133,4242" to="1137,4269" strokecolor="#81ac00" strokeweight=".05pt">
                  <v:stroke joinstyle="miter"/>
                </v:line>
                <v:shape id="_x0000_s2224" style="position:absolute;left:1130;top:4242;width:7;height:33" coordsize="7,33" path="m3,27l,33,4,6,7,,3,27xe" fillcolor="#81ac00" stroked="f">
                  <v:path arrowok="t"/>
                </v:shape>
                <v:shape id="_x0000_s2225" style="position:absolute;left:1127;top:4248;width:7;height:33" coordsize="7,33" path="m3,27l,33,4,6,7,,3,27xe" fillcolor="#81ad00" stroked="f">
                  <v:path arrowok="t"/>
                </v:shape>
                <v:shape id="_x0000_s2226" style="position:absolute;left:1124;top:4254;width:7;height:33" coordsize="7,33" path="m3,27l,33,4,6,7,,3,27xe" fillcolor="#82ae00" stroked="f">
                  <v:path arrowok="t"/>
                </v:shape>
                <v:shape id="_x0000_s2227" style="position:absolute;left:1117;top:4260;width:11;height:46" coordsize="11,46" path="m7,27l,46,4,18,11,,7,27xe" fillcolor="#83af00" stroked="f">
                  <v:path arrowok="t"/>
                </v:shape>
                <v:line id="_x0000_s2228" style="position:absolute;flip:y" from="1124,4260" to="1128,4287" strokecolor="#83af00" strokeweight=".05pt">
                  <v:stroke joinstyle="miter"/>
                </v:line>
                <v:shape id="_x0000_s2229" style="position:absolute;left:1120;top:4260;width:8;height:36" coordsize="8,36" path="m4,27l,36,5,9,8,,4,27xe" fillcolor="#83af00" stroked="f">
                  <v:path arrowok="t"/>
                </v:shape>
                <v:shape id="_x0000_s2230" style="position:absolute;left:1117;top:4269;width:8;height:37" coordsize="8,37" path="m3,27l,37,4,9,8,,3,27xe" fillcolor="#83b000" stroked="f">
                  <v:path arrowok="t"/>
                </v:shape>
                <v:shape id="_x0000_s2231" style="position:absolute;left:1111;top:4278;width:10;height:48" coordsize="10,48" path="m6,28l,48,5,20,10,,6,28xe" fillcolor="#84b100" stroked="f">
                  <v:path arrowok="t"/>
                </v:shape>
                <v:line id="_x0000_s2232" style="position:absolute;flip:y" from="1117,4278" to="1121,4306" strokecolor="#84b100" strokeweight=".05pt">
                  <v:stroke joinstyle="miter"/>
                </v:line>
                <v:shape id="_x0000_s2233" style="position:absolute;left:1529;top:4278;width:9;height:48" coordsize="9,48" path="m9,48l4,28,,,5,20,9,48xe" fillcolor="#86b300" stroked="f">
                  <v:path arrowok="t"/>
                </v:shape>
                <v:line id="_x0000_s2234" style="position:absolute;flip:x y" from="1534,4298" to="1538,4326" strokecolor="#86b300" strokeweight=".05pt">
                  <v:stroke joinstyle="miter"/>
                </v:line>
                <v:shape id="_x0000_s2235" style="position:absolute;left:1521;top:4260;width:12;height:46" coordsize="12,46" path="m12,46l5,27,,,8,18r4,28xe" fillcolor="#84b100" stroked="f">
                  <v:path arrowok="t"/>
                </v:shape>
                <v:line id="_x0000_s2236" style="position:absolute;flip:x y" from="1529,4278" to="1533,4306" strokecolor="#84b100" strokeweight=".05pt">
                  <v:stroke joinstyle="miter"/>
                </v:line>
                <v:shape id="_x0000_s2237" style="position:absolute;left:1525;top:4269;width:8;height:37" coordsize="8,37" path="m8,37l4,27,,,4,9,8,37xe" fillcolor="#84b100" stroked="f">
                  <v:path arrowok="t"/>
                </v:shape>
                <v:shape id="_x0000_s2238" style="position:absolute;left:1521;top:4260;width:8;height:36" coordsize="8,36" path="m8,36l5,27,,,4,9,8,36xe" fillcolor="#83b000" stroked="f">
                  <v:path arrowok="t"/>
                </v:shape>
                <v:shape id="_x0000_s2239" style="position:absolute;left:1512;top:4242;width:14;height:45" coordsize="14,45" path="m14,45l5,27,,,9,18r5,27xe" fillcolor="#83af00" stroked="f">
                  <v:path arrowok="t"/>
                </v:shape>
                <v:line id="_x0000_s2240" style="position:absolute;flip:x y" from="1521,4260" to="1526,4287" strokecolor="#83af00" strokeweight=".05pt">
                  <v:stroke joinstyle="miter"/>
                </v:line>
                <v:shape id="_x0000_s2241" style="position:absolute;left:1518;top:4254;width:8;height:33" coordsize="8,33" path="m8,33l5,27,,,3,6,8,33xe" fillcolor="#83af00" stroked="f">
                  <v:path arrowok="t"/>
                </v:shape>
                <v:shape id="_x0000_s2242" style="position:absolute;left:1515;top:4248;width:8;height:33" coordsize="8,33" path="m8,33l5,27,,,3,6,8,33xe" fillcolor="#82ae00" stroked="f">
                  <v:path arrowok="t"/>
                </v:shape>
                <v:shape id="_x0000_s2243" style="position:absolute;left:1512;top:4242;width:8;height:33" coordsize="8,33" path="m8,33l5,27,,,3,6,8,33xe" fillcolor="#81ad00" stroked="f">
                  <v:path arrowok="t"/>
                </v:shape>
                <v:shape id="_x0000_s2244" style="position:absolute;left:1502;top:4225;width:15;height:44" coordsize="15,44" path="m15,44l4,27,,,10,17r5,27xe" fillcolor="#81ac00" stroked="f">
                  <v:path arrowok="t"/>
                </v:shape>
                <v:line id="_x0000_s2245" style="position:absolute;flip:x y" from="1512,4242" to="1517,4269" strokecolor="#81ac00" strokeweight=".05pt">
                  <v:stroke joinstyle="miter"/>
                </v:line>
                <v:shape id="_x0000_s2246" style="position:absolute;left:1509;top:4237;width:8;height:32" coordsize="8,32" path="m8,32l4,26,,,3,5,8,32xe" fillcolor="#81ac00" stroked="f">
                  <v:path arrowok="t"/>
                </v:shape>
                <v:shape id="_x0000_s2247" style="position:absolute;left:1505;top:4231;width:8;height:32" coordsize="8,32" path="m8,32l4,26,,,4,6,8,32xe" fillcolor="#80ab00" stroked="f">
                  <v:path arrowok="t"/>
                </v:shape>
                <v:shape id="_x0000_s2248" style="position:absolute;left:1502;top:4225;width:7;height:32" coordsize="7,32" path="m7,32l4,27,,,3,6,7,32xe" fillcolor="#7faa00" stroked="f">
                  <v:path arrowok="t"/>
                </v:shape>
                <v:shape id="_x0000_s2249" style="position:absolute;left:1489;top:4210;width:17;height:42" coordsize="17,42" path="m17,42l4,26,,,13,15r4,27xe" fillcolor="#7fa900" stroked="f">
                  <v:path arrowok="t"/>
                </v:shape>
                <v:line id="_x0000_s2250" style="position:absolute;flip:x y" from="1502,4225" to="1506,4252" strokecolor="#7fa900" strokeweight=".05pt">
                  <v:stroke joinstyle="miter"/>
                </v:line>
                <v:shape id="_x0000_s2251" style="position:absolute;left:1499;top:4222;width:7;height:30" coordsize="7,30" path="m7,30l3,26,,,3,3,7,30xe" fillcolor="#7fa900" stroked="f">
                  <v:path arrowok="t"/>
                </v:shape>
                <v:shape id="_x0000_s2252" style="position:absolute;left:1496;top:4218;width:6;height:30" coordsize="6,30" path="m6,30l3,26,,,3,4,6,30xe" fillcolor="#7ea800" stroked="f">
                  <v:path arrowok="t"/>
                </v:shape>
                <v:shape id="_x0000_s2253" style="position:absolute;left:1493;top:4214;width:6;height:30" coordsize="6,30" path="m6,30l3,26,,,3,4,6,30xe" fillcolor="#7da700" stroked="f">
                  <v:path arrowok="t"/>
                </v:shape>
                <v:shape id="_x0000_s2254" style="position:absolute;left:1489;top:4210;width:7;height:30" coordsize="7,30" path="m7,30l4,26,,,4,4,7,30xe" fillcolor="#7ca600" stroked="f">
                  <v:path arrowok="t"/>
                </v:shape>
                <v:shape id="_x0000_s2255" style="position:absolute;left:1476;top:4195;width:17;height:41" coordsize="17,41" path="m17,41l3,26,,,13,15r4,26xe" fillcolor="#7ca500" stroked="f">
                  <v:path arrowok="t"/>
                </v:shape>
                <v:line id="_x0000_s2256" style="position:absolute;flip:x y" from="1489,4210" to="1493,4236" strokecolor="#7ca500" strokeweight=".05pt">
                  <v:stroke joinstyle="miter"/>
                </v:line>
                <v:shape id="_x0000_s2257" style="position:absolute;left:1485;top:4205;width:8;height:31" coordsize="8,31" path="m8,31l3,26,,,4,5,8,31xe" fillcolor="#7ca500" stroked="f">
                  <v:path arrowok="t"/>
                </v:shape>
                <v:shape id="_x0000_s2258" style="position:absolute;left:1480;top:4200;width:8;height:31" coordsize="8,31" path="m8,31l4,26,,,5,5,8,31xe" fillcolor="#7ba400" stroked="f">
                  <v:path arrowok="t"/>
                </v:shape>
                <v:shape id="_x0000_s2259" style="position:absolute;left:1476;top:4195;width:8;height:31" coordsize="8,31" path="m8,31l3,26,,,4,5,8,31xe" fillcolor="#7aa300" stroked="f">
                  <v:path arrowok="t"/>
                </v:shape>
                <v:shape id="_x0000_s2260" style="position:absolute;left:1461;top:4182;width:18;height:39" coordsize="18,39" path="m18,39l2,26,,,15,13r3,26xe" fillcolor="#79a200" stroked="f">
                  <v:path arrowok="t"/>
                </v:shape>
                <v:line id="_x0000_s2261" style="position:absolute;flip:x y" from="1476,4195" to="1479,4221" strokecolor="#79a200" strokeweight=".05pt">
                  <v:stroke joinstyle="miter"/>
                </v:line>
                <v:shape id="_x0000_s2262" style="position:absolute;left:1473;top:4193;width:6;height:28" coordsize="6,28" path="m6,28l3,25,,,3,2,6,28xe" fillcolor="#79a200" stroked="f">
                  <v:path arrowok="t"/>
                </v:shape>
                <v:shape id="_x0000_s2263" style="position:absolute;left:1470;top:4190;width:6;height:28" coordsize="6,28" path="m6,28l3,26,,,3,3,6,28xe" fillcolor="#78a100" stroked="f">
                  <v:path arrowok="t"/>
                </v:shape>
                <v:shape id="_x0000_s2264" style="position:absolute;left:1466;top:4188;width:7;height:28" coordsize="7,28" path="m7,28l4,25,,,4,2,7,28xe" fillcolor="#77a000" stroked="f">
                  <v:path arrowok="t"/>
                </v:shape>
                <v:shape id="_x0000_s2265" style="position:absolute;left:1464;top:4185;width:6;height:28" coordsize="6,28" path="m6,28l3,25,,,2,3,6,28xe" fillcolor="#779f00" stroked="f">
                  <v:path arrowok="t"/>
                </v:shape>
                <v:shape id="_x0000_s2266" style="position:absolute;left:1461;top:4182;width:6;height:28" coordsize="6,28" path="m6,28l2,26,,,3,3,6,28xe" fillcolor="#769e00" stroked="f">
                  <v:path arrowok="t"/>
                </v:shape>
                <v:shape id="_x0000_s2267" style="position:absolute;left:1444;top:4171;width:19;height:37" coordsize="19,37" path="m19,37l3,25,,,17,11r2,26xe" fillcolor="#769d00" stroked="f">
                  <v:path arrowok="t"/>
                </v:shape>
                <v:line id="_x0000_s2268" style="position:absolute;flip:x y" from="1461,4182" to="1463,4208" strokecolor="#769d00" strokeweight=".05pt">
                  <v:stroke joinstyle="miter"/>
                </v:line>
                <v:shape id="_x0000_s2269" style="position:absolute;left:1456;top:4180;width:7;height:28" coordsize="7,28" path="m7,28l3,25,,,5,2,7,28xe" fillcolor="#769d00" stroked="f">
                  <v:path arrowok="t"/>
                </v:shape>
                <v:shape id="_x0000_s2270" style="position:absolute;left:1452;top:4177;width:7;height:28" coordsize="7,28" path="m7,28l3,25,,,4,3,7,28xe" fillcolor="#759c00" stroked="f">
                  <v:path arrowok="t"/>
                </v:shape>
                <v:shape id="_x0000_s2271" style="position:absolute;left:1448;top:4174;width:7;height:28" coordsize="7,28" path="m7,28l3,25,,,4,3,7,28xe" fillcolor="#749b00" stroked="f">
                  <v:path arrowok="t"/>
                </v:shape>
                <v:shape id="_x0000_s2272" style="position:absolute;left:1444;top:4171;width:7;height:28" coordsize="7,28" path="m7,28l3,25,,,4,3,7,28xe" fillcolor="#739a00" stroked="f">
                  <v:path arrowok="t"/>
                </v:shape>
                <v:shape id="_x0000_s2273" style="position:absolute;left:1426;top:4161;width:21;height:35" coordsize="21,35" path="m21,35l3,24,,,18,10r3,25xe" fillcolor="#739900" stroked="f">
                  <v:path arrowok="t"/>
                </v:shape>
                <v:line id="_x0000_s2274" style="position:absolute;flip:x y" from="1444,4171" to="1447,4196" strokecolor="#739900" strokeweight=".05pt">
                  <v:stroke joinstyle="miter"/>
                </v:line>
                <v:shape id="_x0000_s2275" style="position:absolute;left:1441;top:4169;width:6;height:27" coordsize="6,27" path="m6,27l2,25,,,3,2,6,27xe" fillcolor="#739900" stroked="f">
                  <v:path arrowok="t"/>
                </v:shape>
                <v:shape id="_x0000_s2276" style="position:absolute;left:1437;top:4167;width:6;height:27" coordsize="6,27" path="m6,27l3,25,,,4,2,6,27xe" fillcolor="#729800" stroked="f">
                  <v:path arrowok="t"/>
                </v:shape>
                <v:shape id="_x0000_s2277" style="position:absolute;left:1434;top:4165;width:6;height:27" coordsize="6,27" path="m6,27l2,25,,,3,2,6,27xe" fillcolor="#719700" stroked="f">
                  <v:path arrowok="t"/>
                </v:shape>
                <v:shape id="_x0000_s2278" style="position:absolute;left:1430;top:4163;width:6;height:27" coordsize="6,27" path="m6,27l2,24,,,4,2,6,27xe" fillcolor="#709600" stroked="f">
                  <v:path arrowok="t"/>
                </v:shape>
                <v:shape id="_x0000_s2279" style="position:absolute;left:1426;top:4161;width:6;height:26" coordsize="6,26" path="m6,26l3,24,,,4,2,6,26xe" fillcolor="#6f9500" stroked="f">
                  <v:path arrowok="t"/>
                </v:shape>
                <v:shape id="_x0000_s2280" style="position:absolute;left:1408;top:4152;width:21;height:33" coordsize="21,33" path="m21,33l2,25,,,18,9r3,24xe" fillcolor="#6f9400" stroked="f">
                  <v:path arrowok="t"/>
                </v:shape>
                <v:line id="_x0000_s2281" style="position:absolute;flip:x y" from="1426,4161" to="1429,4185" strokecolor="#6f9400" strokeweight=".05pt">
                  <v:stroke joinstyle="miter"/>
                </v:line>
                <v:shape id="_x0000_s2282" style="position:absolute;left:1423;top:4159;width:6;height:26" coordsize="6,26" path="m6,26l2,25,,,3,2,6,26xe" fillcolor="#6f9400" stroked="f">
                  <v:path arrowok="t"/>
                </v:shape>
                <v:shape id="_x0000_s2283" style="position:absolute;left:1419;top:4157;width:6;height:27" coordsize="6,27" path="m6,27l2,25,,,4,2,6,27xe" fillcolor="#6e9300" stroked="f">
                  <v:path arrowok="t"/>
                </v:shape>
                <v:shape id="_x0000_s2284" style="position:absolute;left:1415;top:4156;width:6;height:26" coordsize="6,26" path="m6,26l2,24,,,4,1,6,26xe" fillcolor="#6d9200" stroked="f">
                  <v:path arrowok="t"/>
                </v:shape>
                <v:shape id="_x0000_s2285" style="position:absolute;left:1412;top:4154;width:5;height:26" coordsize="5,26" path="m5,26l2,24,,,3,2,5,26xe" fillcolor="#6c9100" stroked="f">
                  <v:path arrowok="t"/>
                </v:shape>
                <v:shape id="_x0000_s2286" style="position:absolute;left:1408;top:4152;width:6;height:26" coordsize="6,26" path="m6,26l2,25,,,4,2,6,26xe" fillcolor="#6b9000" stroked="f">
                  <v:path arrowok="t"/>
                </v:shape>
                <v:shape id="_x0000_s2287" style="position:absolute;left:1388;top:4145;width:22;height:32" coordsize="22,32" path="m22,32l2,25,,,20,7r2,25xe" fillcolor="#6b8f00" stroked="f">
                  <v:path arrowok="t"/>
                </v:shape>
                <v:line id="_x0000_s2288" style="position:absolute;flip:x y" from="1408,4152" to="1410,4177" strokecolor="#6b8f00" strokeweight=".05pt">
                  <v:stroke joinstyle="miter"/>
                </v:line>
                <v:shape id="_x0000_s2289" style="position:absolute;left:1404;top:4151;width:6;height:26" coordsize="6,26" path="m6,26l2,24,,,4,1,6,26xe" fillcolor="#6b8f00" stroked="f">
                  <v:path arrowok="t"/>
                </v:shape>
                <v:shape id="_x0000_s2290" style="position:absolute;left:1400;top:4149;width:6;height:26" coordsize="6,26" path="m6,26l2,25,,,4,2,6,26xe" fillcolor="#6a8e00" stroked="f">
                  <v:path arrowok="t"/>
                </v:shape>
                <v:shape id="_x0000_s2291" style="position:absolute;left:1396;top:4148;width:6;height:26" coordsize="6,26" path="m6,26l2,25,,,4,1,6,26xe" fillcolor="#698d00" stroked="f">
                  <v:path arrowok="t"/>
                </v:shape>
                <v:shape id="_x0000_s2292" style="position:absolute;left:1392;top:4147;width:6;height:26" coordsize="6,26" path="m6,26l2,24,,,4,1,6,26xe" fillcolor="#688c00" stroked="f">
                  <v:path arrowok="t"/>
                </v:shape>
                <v:shape id="_x0000_s2293" style="position:absolute;left:1388;top:4145;width:6;height:26" coordsize="6,26" path="m6,26l2,25,,,4,2,6,26xe" fillcolor="#678b00" stroked="f">
                  <v:path arrowok="t"/>
                </v:shape>
                <v:shape id="_x0000_s2294" style="position:absolute;left:1368;top:4140;width:22;height:30" coordsize="22,30" path="m22,30l1,25,,,20,5r2,25xe" fillcolor="#678a00" stroked="f">
                  <v:path arrowok="t"/>
                </v:shape>
                <v:line id="_x0000_s2295" style="position:absolute;flip:x y" from="1388,4145" to="1390,4170" strokecolor="#678a00" strokeweight=".05pt">
                  <v:stroke joinstyle="miter"/>
                </v:line>
                <v:shape id="_x0000_s2296" style="position:absolute;left:1385;top:4145;width:5;height:25" coordsize="5,25" path="m5,25l1,24,,,3,,5,25xe" fillcolor="#678a00" stroked="f">
                  <v:path arrowok="t"/>
                </v:shape>
                <v:shape id="_x0000_s2297" style="position:absolute;left:1381;top:4144;width:5;height:25" coordsize="5,25" path="m5,25l2,24,,,4,1,5,25xe" fillcolor="#668900" stroked="f">
                  <v:path arrowok="t"/>
                </v:shape>
                <v:shape id="_x0000_s2298" style="position:absolute;left:1378;top:4143;width:5;height:25" coordsize="5,25" path="m5,25l1,24,,,3,1,5,25xe" fillcolor="#658800" stroked="f">
                  <v:path arrowok="t"/>
                </v:shape>
                <v:shape id="_x0000_s2299" style="position:absolute;left:1375;top:4142;width:4;height:25" coordsize="4,25" path="m4,25l1,24,,,3,1,4,25xe" fillcolor="#658700" stroked="f">
                  <v:path arrowok="t"/>
                </v:shape>
                <v:shape id="_x0000_s2300" style="position:absolute;left:1371;top:4141;width:5;height:25" coordsize="5,25" path="m5,25l1,24,,,4,1,5,25xe" fillcolor="#648600" stroked="f">
                  <v:path arrowok="t"/>
                </v:shape>
                <v:shape id="_x0000_s2301" style="position:absolute;left:1368;top:4140;width:4;height:25" coordsize="4,25" path="m4,25r-3,l,,3,1,4,25xe" fillcolor="#638500" stroked="f">
                  <v:path arrowok="t"/>
                </v:shape>
                <v:shape id="_x0000_s2302" style="position:absolute;left:1347;top:4137;width:22;height:28" coordsize="22,28" path="m22,28l,24,,,21,3r1,25xe" fillcolor="#638400" stroked="f">
                  <v:path arrowok="t"/>
                </v:shape>
                <v:line id="_x0000_s2303" style="position:absolute;flip:x y" from="1368,4140" to="1369,4165" strokecolor="#638400" strokeweight=".05pt">
                  <v:stroke joinstyle="miter"/>
                </v:line>
                <v:shape id="_x0000_s2304" style="position:absolute;left:1364;top:4140;width:5;height:25" coordsize="5,25" path="m5,25l,24,,,4,,5,25xe" fillcolor="#638400" stroked="f">
                  <v:path arrowok="t"/>
                </v:shape>
                <v:shape id="_x0000_s2305" style="position:absolute;left:1359;top:4139;width:5;height:25" coordsize="5,25" path="m5,25l1,24,,,5,1r,24xe" fillcolor="#628300" stroked="f">
                  <v:path arrowok="t"/>
                </v:shape>
                <v:shape id="_x0000_s2306" style="position:absolute;left:1355;top:4139;width:5;height:24" coordsize="5,24" path="m5,24r-4,l,,4,,5,24xe" fillcolor="#618200" stroked="f">
                  <v:path arrowok="t"/>
                </v:shape>
                <v:shape id="_x0000_s2307" style="position:absolute;left:1351;top:4138;width:5;height:25" coordsize="5,25" path="m5,25l,24,,,4,1,5,25xe" fillcolor="#608100" stroked="f">
                  <v:path arrowok="t"/>
                </v:shape>
                <v:shape id="_x0000_s2308" style="position:absolute;left:1347;top:4137;width:4;height:25" coordsize="4,25" path="m4,25l,24,,,4,1r,24xe" fillcolor="#5f8000" stroked="f">
                  <v:path arrowok="t"/>
                </v:shape>
                <v:shape id="_x0000_s2309" style="position:absolute;left:1325;top:4136;width:22;height:25" coordsize="22,25" path="m22,25l,24,,,22,1r,24xe" fillcolor="#5f7f00" stroked="f">
                  <v:path arrowok="t"/>
                </v:shape>
                <v:line id="_x0000_s2310" style="position:absolute;flip:y" from="1347,4137" to="1347,4161" strokecolor="#5f7f00" strokeweight=".05pt">
                  <v:stroke joinstyle="miter"/>
                </v:line>
                <v:rect id="_x0000_s2311" style="position:absolute;left:1343;top:4137;width:4;height:24" fillcolor="#5f7f00" stroked="f"/>
                <v:shape id="_x0000_s2312" style="position:absolute;left:1339;top:4137;width:4;height:24" coordsize="4,24" path="m4,24r-3,l,,4,r,24xe" fillcolor="#5e7e00" stroked="f">
                  <v:path arrowok="t"/>
                </v:shape>
                <v:shape id="_x0000_s2313" style="position:absolute;left:1336;top:4137;width:4;height:24" coordsize="4,24" path="m4,24l,24,,,3,,4,24xe" fillcolor="#5d7d00" stroked="f">
                  <v:path arrowok="t"/>
                </v:shape>
                <v:rect id="_x0000_s2314" style="position:absolute;left:1332;top:4137;width:4;height:24" fillcolor="#5d7c00" stroked="f"/>
                <v:shape id="_x0000_s2315" style="position:absolute;left:1328;top:4136;width:4;height:25" coordsize="4,25" path="m4,25r-3,l,,4,1r,24xe" fillcolor="#5c7b00" stroked="f">
                  <v:path arrowok="t"/>
                </v:shape>
                <v:shape id="_x0000_s2316" style="position:absolute;left:1325;top:4136;width:4;height:25" coordsize="4,25" path="m4,25l,24,,,3,,4,25xe" fillcolor="#5b7a00" stroked="f">
                  <v:path arrowok="t"/>
                </v:shape>
              </v:group>
              <v:shape id="_x0000_s2317" type="#_x0000_t75" style="position:absolute;left:1106;top:4160;width:438;height:417">
                <v:imagedata r:id="rId15" o:title=""/>
              </v:shape>
            </v:group>
            <v:rect id="_x0000_s2318" style="position:absolute;left:1178;top:4227;width:346;height:514;mso-wrap-style:none" filled="f" stroked="f">
              <v:textbox style="mso-next-textbox:#_x0000_s2318;mso-fit-shape-to-text:t" inset="0,0,0,0">
                <w:txbxContent>
                  <w:p w:rsidR="00EC39E9" w:rsidRPr="002C6F5D" w:rsidRDefault="00EC39E9" w:rsidP="002D45B4">
                    <w:pPr>
                      <w:rPr>
                        <w:sz w:val="21"/>
                      </w:rPr>
                    </w:pPr>
                    <w:r w:rsidRPr="002C6F5D">
                      <w:rPr>
                        <w:color w:val="000000"/>
                        <w:sz w:val="10"/>
                        <w:szCs w:val="10"/>
                      </w:rPr>
                      <w:t>Ст</w:t>
                    </w:r>
                    <w:r w:rsidRPr="002C6F5D">
                      <w:rPr>
                        <w:color w:val="000000"/>
                        <w:sz w:val="10"/>
                        <w:szCs w:val="10"/>
                      </w:rPr>
                      <w:t>а</w:t>
                    </w:r>
                    <w:r w:rsidRPr="002C6F5D">
                      <w:rPr>
                        <w:color w:val="000000"/>
                        <w:sz w:val="10"/>
                        <w:szCs w:val="10"/>
                      </w:rPr>
                      <w:t>тья</w:t>
                    </w:r>
                    <w:r w:rsidRPr="002C6F5D">
                      <w:rPr>
                        <w:color w:val="000000"/>
                        <w:sz w:val="10"/>
                        <w:szCs w:val="10"/>
                        <w:lang w:val="en-US"/>
                      </w:rPr>
                      <w:t xml:space="preserve"> </w:t>
                    </w:r>
                  </w:p>
                </w:txbxContent>
              </v:textbox>
            </v:rect>
            <v:rect id="_x0000_s2319" style="position:absolute;left:1188;top:4349;width:302;height:514;mso-wrap-style:none" filled="f" stroked="f">
              <v:textbox style="mso-next-textbox:#_x0000_s2319;mso-fit-shape-to-text:t" inset="0,0,0,0">
                <w:txbxContent>
                  <w:p w:rsidR="00EC39E9" w:rsidRPr="002C6F5D" w:rsidRDefault="00EC39E9" w:rsidP="002D45B4">
                    <w:pPr>
                      <w:rPr>
                        <w:sz w:val="21"/>
                      </w:rPr>
                    </w:pPr>
                    <w:r w:rsidRPr="002C6F5D">
                      <w:rPr>
                        <w:color w:val="000000"/>
                        <w:sz w:val="10"/>
                        <w:szCs w:val="10"/>
                        <w:lang w:val="en-US"/>
                      </w:rPr>
                      <w:t>46, 47</w:t>
                    </w:r>
                  </w:p>
                </w:txbxContent>
              </v:textbox>
            </v:rect>
            <v:rect id="_x0000_s2320" style="position:absolute;left:1460;top:4349;width:30;height:257;mso-wrap-style:none" filled="f" stroked="f">
              <v:textbox style="mso-next-textbox:#_x0000_s2320;mso-fit-shape-to-text:t" inset="0,0,0,0">
                <w:txbxContent>
                  <w:p w:rsidR="00EC39E9" w:rsidRPr="002C6F5D" w:rsidRDefault="00EC39E9" w:rsidP="002D45B4">
                    <w:pPr>
                      <w:rPr>
                        <w:sz w:val="21"/>
                      </w:rPr>
                    </w:pPr>
                    <w:r w:rsidRPr="002C6F5D">
                      <w:rPr>
                        <w:color w:val="000000"/>
                        <w:sz w:val="10"/>
                        <w:szCs w:val="10"/>
                        <w:lang w:val="en-US"/>
                      </w:rPr>
                      <w:t xml:space="preserve"> </w:t>
                    </w:r>
                  </w:p>
                </w:txbxContent>
              </v:textbox>
            </v:rect>
            <v:line id="_x0000_s2321" style="position:absolute;flip:x" from="2044,2757" to="2637,4486" strokecolor="#cc9" strokeweight="1.25pt"/>
            <v:group id="_x0000_s2322" style="position:absolute;left:1762;top:4452;width:438;height:439" coordorigin="1762,4452" coordsize="438,439">
              <v:group id="_x0000_s2323" style="position:absolute;left:1766;top:4452;width:427;height:190" coordorigin="1766,4452" coordsize="427,190">
                <v:shape id="_x0000_s2324" style="position:absolute;left:1958;top:4452;width:22;height:26" coordsize="22,26" path="m22,25l,26,,1,22,r,25xe" fillcolor="#5a7a79" stroked="f">
                  <v:path arrowok="t"/>
                </v:shape>
                <v:line id="_x0000_s2325" style="position:absolute;flip:y" from="1980,4452" to="1980,4477" strokecolor="#5a7a79" strokeweight=".05pt">
                  <v:stroke joinstyle="miter"/>
                </v:line>
                <v:rect id="_x0000_s2326" style="position:absolute;left:1976;top:4452;width:4;height:25" fillcolor="#5a7a79" stroked="f"/>
                <v:shape id="_x0000_s2327" style="position:absolute;left:1972;top:4452;width:4;height:25" coordsize="4,25" path="m4,25l,25,1,1,4,r,25xe" fillcolor="#5a7b7a" stroked="f">
                  <v:path arrowok="t"/>
                </v:shape>
                <v:shape id="_x0000_s2328" style="position:absolute;left:1969;top:4453;width:4;height:24" coordsize="4,24" path="m3,24l,24,,,4,,3,24xe" fillcolor="#5b7c7b" stroked="f">
                  <v:path arrowok="t"/>
                </v:shape>
                <v:shape id="_x0000_s2329" style="position:absolute;left:1965;top:4453;width:4;height:24" coordsize="4,24" path="m4,24l,24,1,,4,r,24xe" fillcolor="#5b7d7c" stroked="f">
                  <v:path arrowok="t"/>
                </v:shape>
                <v:shape id="_x0000_s2330" style="position:absolute;left:1961;top:4453;width:5;height:24" coordsize="5,24" path="m4,24l,24,1,,5,,4,24xe" fillcolor="#5c7e7d" stroked="f">
                  <v:path arrowok="t"/>
                </v:shape>
                <v:shape id="_x0000_s2331" style="position:absolute;left:1958;top:4453;width:4;height:25" coordsize="4,25" path="m3,24l,25,,,4,,3,24xe" fillcolor="#5d7f7e" stroked="f">
                  <v:path arrowok="t"/>
                </v:shape>
                <v:shape id="_x0000_s2332" style="position:absolute;left:1936;top:4453;width:22;height:28" coordsize="22,28" path="m22,25l,28,1,3,22,r,25xe" fillcolor="#5e807f" stroked="f">
                  <v:path arrowok="t"/>
                </v:shape>
                <v:line id="_x0000_s2333" style="position:absolute;flip:y" from="1958,4453" to="1958,4478" strokecolor="#5e807f" strokeweight=".05pt">
                  <v:stroke joinstyle="miter"/>
                </v:line>
                <v:shape id="_x0000_s2334" style="position:absolute;left:1953;top:4453;width:5;height:25" coordsize="5,25" path="m5,25l,25,1,1,5,r,25xe" fillcolor="#5e807f" stroked="f">
                  <v:path arrowok="t"/>
                </v:shape>
                <v:shape id="_x0000_s2335" style="position:absolute;left:1949;top:4454;width:5;height:25" coordsize="5,25" path="m4,24l,25,1,,5,,4,24xe" fillcolor="#5e8180" stroked="f">
                  <v:path arrowok="t"/>
                </v:shape>
                <v:shape id="_x0000_s2336" style="position:absolute;left:1945;top:4454;width:5;height:25" coordsize="5,25" path="m4,25l,25,,1,5,,4,25xe" fillcolor="#5f8281" stroked="f">
                  <v:path arrowok="t"/>
                </v:shape>
                <v:shape id="_x0000_s2337" style="position:absolute;left:1940;top:4455;width:5;height:25" coordsize="5,25" path="m5,24l,25,1,1,5,r,24xe" fillcolor="#608382" stroked="f">
                  <v:path arrowok="t"/>
                </v:shape>
                <v:shape id="_x0000_s2338" style="position:absolute;left:1936;top:4456;width:5;height:25" coordsize="5,25" path="m4,24l,25,1,,5,,4,24xe" fillcolor="#618483" stroked="f">
                  <v:path arrowok="t"/>
                </v:shape>
                <v:shape id="_x0000_s2339" style="position:absolute;left:1915;top:4456;width:22;height:30" coordsize="22,30" path="m21,25l,30,1,5,22,,21,25xe" fillcolor="#628584" stroked="f">
                  <v:path arrowok="t"/>
                </v:shape>
                <v:line id="_x0000_s2340" style="position:absolute;flip:y" from="1936,4456" to="1937,4481" strokecolor="#628584" strokeweight=".05pt">
                  <v:stroke joinstyle="miter"/>
                </v:line>
                <v:shape id="_x0000_s2341" style="position:absolute;left:1933;top:4456;width:4;height:26" coordsize="4,26" path="m3,25l,26,1,1,4,,3,25xe" fillcolor="#628584" stroked="f">
                  <v:path arrowok="t"/>
                </v:shape>
                <v:shape id="_x0000_s2342" style="position:absolute;left:1929;top:4457;width:5;height:25" coordsize="5,25" path="m4,25l,25,1,1,5,,4,25xe" fillcolor="#628685" stroked="f">
                  <v:path arrowok="t"/>
                </v:shape>
                <v:shape id="_x0000_s2343" style="position:absolute;left:1926;top:4458;width:4;height:25" coordsize="4,25" path="m3,24l,25,1,1,4,,3,24xe" fillcolor="#638786" stroked="f">
                  <v:path arrowok="t"/>
                </v:shape>
                <v:shape id="_x0000_s2344" style="position:absolute;left:1922;top:4459;width:5;height:25" coordsize="5,25" path="m4,24l,25,1,1,5,,4,24xe" fillcolor="#638887" stroked="f">
                  <v:path arrowok="t"/>
                </v:shape>
                <v:shape id="_x0000_s2345" style="position:absolute;left:1919;top:4460;width:4;height:25" coordsize="4,25" path="m3,24l,25,1,1,4,,3,24xe" fillcolor="#648988" stroked="f">
                  <v:path arrowok="t"/>
                </v:shape>
                <v:shape id="_x0000_s2346" style="position:absolute;left:1915;top:4461;width:5;height:25" coordsize="5,25" path="m4,24l,25,1,,5,,4,24xe" fillcolor="#658a89" stroked="f">
                  <v:path arrowok="t"/>
                </v:shape>
                <v:shape id="_x0000_s2347" style="position:absolute;left:1895;top:4461;width:21;height:32" coordsize="21,32" path="m20,25l,32,2,7,21,,20,25xe" fillcolor="#668b8a" stroked="f">
                  <v:path arrowok="t"/>
                </v:shape>
                <v:line id="_x0000_s2348" style="position:absolute;flip:y" from="1915,4461" to="1916,4486" strokecolor="#668b8a" strokeweight=".05pt">
                  <v:stroke joinstyle="miter"/>
                </v:line>
                <v:shape id="_x0000_s2349" style="position:absolute;left:1911;top:4461;width:5;height:26" coordsize="5,26" path="m4,25l,26,2,2,5,,4,25xe" fillcolor="#668b8a" stroked="f">
                  <v:path arrowok="t"/>
                </v:shape>
                <v:shape id="_x0000_s2350" style="position:absolute;left:1907;top:4463;width:6;height:25" coordsize="6,25" path="m4,24l,25,2,1,6,,4,24xe" fillcolor="#668c8b" stroked="f">
                  <v:path arrowok="t"/>
                </v:shape>
                <v:shape id="_x0000_s2351" style="position:absolute;left:1903;top:4464;width:6;height:26" coordsize="6,26" path="m4,24l,26,2,1,6,,4,24xe" fillcolor="#678d8c" stroked="f">
                  <v:path arrowok="t"/>
                </v:shape>
                <v:shape id="_x0000_s2352" style="position:absolute;left:1899;top:4465;width:6;height:26" coordsize="6,26" path="m4,25l,26,2,2,6,,4,25xe" fillcolor="#688e8d" stroked="f">
                  <v:path arrowok="t"/>
                </v:shape>
                <v:shape id="_x0000_s2353" style="position:absolute;left:1895;top:4467;width:6;height:26" coordsize="6,26" path="m4,24l,26,2,1,6,,4,24xe" fillcolor="#698f8e" stroked="f">
                  <v:path arrowok="t"/>
                </v:shape>
                <v:shape id="_x0000_s2354" style="position:absolute;left:1876;top:4468;width:21;height:33" coordsize="21,33" path="m19,25l,33,2,9,21,,19,25xe" fillcolor="#6a908f" stroked="f">
                  <v:path arrowok="t"/>
                </v:shape>
                <v:line id="_x0000_s2355" style="position:absolute;flip:y" from="1895,4468" to="1897,4493" strokecolor="#6a908f" strokeweight=".05pt">
                  <v:stroke joinstyle="miter"/>
                </v:line>
                <v:shape id="_x0000_s2356" style="position:absolute;left:1891;top:4468;width:6;height:26" coordsize="6,26" path="m4,25l,26,2,2,6,,4,25xe" fillcolor="#6a908f" stroked="f">
                  <v:path arrowok="t"/>
                </v:shape>
                <v:shape id="_x0000_s2357" style="position:absolute;left:1887;top:4470;width:6;height:26" coordsize="6,26" path="m4,24l,26,2,2,6,,4,24xe" fillcolor="#6a9190" stroked="f">
                  <v:path arrowok="t"/>
                </v:shape>
                <v:shape id="_x0000_s2358" style="position:absolute;left:1884;top:4472;width:5;height:26" coordsize="5,26" path="m3,24l,26,2,1,5,,3,24xe" fillcolor="#6b9291" stroked="f">
                  <v:path arrowok="t"/>
                </v:shape>
                <v:shape id="_x0000_s2359" style="position:absolute;left:1880;top:4473;width:6;height:27" coordsize="6,27" path="m4,25l,27,2,2,6,,4,25xe" fillcolor="#6c9392" stroked="f">
                  <v:path arrowok="t"/>
                </v:shape>
                <v:shape id="_x0000_s2360" style="position:absolute;left:1876;top:4475;width:6;height:26" coordsize="6,26" path="m4,25l,26,2,2,6,,4,25xe" fillcolor="#6d9493" stroked="f">
                  <v:path arrowok="t"/>
                </v:shape>
                <v:shape id="_x0000_s2361" style="position:absolute;left:1858;top:4477;width:20;height:35" coordsize="20,35" path="m18,24l,35,3,10,20,,18,24xe" fillcolor="#6e9594" stroked="f">
                  <v:path arrowok="t"/>
                </v:shape>
                <v:line id="_x0000_s2362" style="position:absolute;flip:y" from="1876,4477" to="1878,4501" strokecolor="#6e9594" strokeweight=".05pt">
                  <v:stroke joinstyle="miter"/>
                </v:line>
                <v:shape id="_x0000_s2363" style="position:absolute;left:1872;top:4477;width:6;height:26" coordsize="6,26" path="m4,24l,26,3,2,6,,4,24xe" fillcolor="#6e9594" stroked="f">
                  <v:path arrowok="t"/>
                </v:shape>
                <v:shape id="_x0000_s2364" style="position:absolute;left:1869;top:4479;width:6;height:27" coordsize="6,27" path="m3,24l,27,2,2,6,,3,24xe" fillcolor="#6e9695" stroked="f">
                  <v:path arrowok="t"/>
                </v:shape>
                <v:shape id="_x0000_s2365" style="position:absolute;left:1865;top:4481;width:6;height:27" coordsize="6,27" path="m4,25l,27,3,2,6,,4,25xe" fillcolor="#6f9796" stroked="f">
                  <v:path arrowok="t"/>
                </v:shape>
                <v:shape id="_x0000_s2366" style="position:absolute;left:1862;top:4483;width:6;height:27" coordsize="6,27" path="m3,25l,27,2,2,6,,3,25xe" fillcolor="#6f9897" stroked="f">
                  <v:path arrowok="t"/>
                </v:shape>
                <v:shape id="_x0000_s2367" style="position:absolute;left:1858;top:4485;width:6;height:27" coordsize="6,27" path="m4,25l,27,3,2,6,,4,25xe" fillcolor="#709998" stroked="f">
                  <v:path arrowok="t"/>
                </v:shape>
                <v:shape id="_x0000_s2368" style="position:absolute;left:1841;top:4487;width:20;height:37" coordsize="20,37" path="m17,25l,37,3,11,20,,17,25xe" fillcolor="#719a99" stroked="f">
                  <v:path arrowok="t"/>
                </v:shape>
                <v:line id="_x0000_s2369" style="position:absolute;flip:y" from="1858,4487" to="1861,4512" strokecolor="#719a99" strokeweight=".05pt">
                  <v:stroke joinstyle="miter"/>
                </v:line>
                <v:shape id="_x0000_s2370" style="position:absolute;left:1854;top:4487;width:7;height:28" coordsize="7,28" path="m4,25l,28,3,3,7,,4,25xe" fillcolor="#719a99" stroked="f">
                  <v:path arrowok="t"/>
                </v:shape>
                <v:shape id="_x0000_s2371" style="position:absolute;left:1850;top:4490;width:7;height:28" coordsize="7,28" path="m4,25l,28,2,3,7,,4,25xe" fillcolor="#719b9a" stroked="f">
                  <v:path arrowok="t"/>
                </v:shape>
                <v:shape id="_x0000_s2372" style="position:absolute;left:1846;top:4493;width:6;height:28" coordsize="6,28" path="m4,25l,28,2,3,6,,4,25xe" fillcolor="#729c9b" stroked="f">
                  <v:path arrowok="t"/>
                </v:shape>
                <v:shape id="_x0000_s2373" style="position:absolute;left:1841;top:4496;width:7;height:28" coordsize="7,28" path="m5,25l,28,3,2,7,,5,25xe" fillcolor="#739d9c" stroked="f">
                  <v:path arrowok="t"/>
                </v:shape>
                <v:shape id="_x0000_s2374" style="position:absolute;left:1826;top:4498;width:18;height:39" coordsize="18,39" path="m15,26l,39,3,14,18,,15,26xe" fillcolor="#749e9d" stroked="f">
                  <v:path arrowok="t"/>
                </v:shape>
                <v:line id="_x0000_s2375" style="position:absolute;flip:y" from="1841,4498" to="1844,4524" strokecolor="#749e9d" strokeweight=".05pt">
                  <v:stroke joinstyle="miter"/>
                </v:line>
                <v:shape id="_x0000_s2376" style="position:absolute;left:1838;top:4498;width:6;height:28" coordsize="6,28" path="m3,26l,28,3,3,6,,3,26xe" fillcolor="#749e9d" stroked="f">
                  <v:path arrowok="t"/>
                </v:shape>
                <v:shape id="_x0000_s2377" style="position:absolute;left:1835;top:4501;width:6;height:28" coordsize="6,28" path="m3,25l,28,3,3,6,,3,25xe" fillcolor="#749e9e" stroked="f">
                  <v:path arrowok="t"/>
                </v:shape>
                <v:shape id="_x0000_s2378" style="position:absolute;left:1832;top:4504;width:6;height:28" coordsize="6,28" path="m3,25l,28,3,2,6,,3,25xe" fillcolor="#759f9f" stroked="f">
                  <v:path arrowok="t"/>
                </v:shape>
                <v:shape id="_x0000_s2379" style="position:absolute;left:1829;top:4506;width:6;height:28" coordsize="6,28" path="m3,26l,28,3,3,6,,3,26xe" fillcolor="#75a0a0" stroked="f">
                  <v:path arrowok="t"/>
                </v:shape>
                <v:shape id="_x0000_s2380" style="position:absolute;left:1826;top:4509;width:6;height:28" coordsize="6,28" path="m3,25l,28,3,3,6,,3,25xe" fillcolor="#76a1a1" stroked="f">
                  <v:path arrowok="t"/>
                </v:shape>
                <v:shape id="_x0000_s2381" style="position:absolute;left:1812;top:4512;width:17;height:40" coordsize="17,40" path="m14,25l,40,3,14,17,,14,25xe" fillcolor="#77a2a2" stroked="f">
                  <v:path arrowok="t"/>
                </v:shape>
                <v:line id="_x0000_s2382" style="position:absolute;flip:y" from="1826,4512" to="1829,4537" strokecolor="#77a2a2" strokeweight=".05pt">
                  <v:stroke joinstyle="miter"/>
                </v:line>
                <v:shape id="_x0000_s2383" style="position:absolute;left:1822;top:4512;width:7;height:29" coordsize="7,29" path="m4,25l,29,4,3,7,,4,25xe" fillcolor="#77a2a2" stroked="f">
                  <v:path arrowok="t"/>
                </v:shape>
                <v:shape id="_x0000_s2384" style="position:absolute;left:1819;top:4515;width:7;height:29" coordsize="7,29" path="m3,26l,29,3,4,7,,3,26xe" fillcolor="#77a3a2" stroked="f">
                  <v:path arrowok="t"/>
                </v:shape>
                <v:shape id="_x0000_s2385" style="position:absolute;left:1815;top:4519;width:7;height:29" coordsize="7,29" path="m4,25l,29,4,3,7,,4,25xe" fillcolor="#78a4a3" stroked="f">
                  <v:path arrowok="t"/>
                </v:shape>
                <v:shape id="_x0000_s2386" style="position:absolute;left:1812;top:4522;width:7;height:30" coordsize="7,30" path="m3,26l,30,3,4,7,,3,26xe" fillcolor="#79a5a4" stroked="f">
                  <v:path arrowok="t"/>
                </v:shape>
                <v:shape id="_x0000_s2387" style="position:absolute;left:1799;top:4526;width:16;height:42" coordsize="16,42" path="m13,26l,42,4,16,16,,13,26xe" fillcolor="#7aa6a5" stroked="f">
                  <v:path arrowok="t"/>
                </v:shape>
                <v:line id="_x0000_s2388" style="position:absolute;flip:y" from="1812,4526" to="1815,4552" strokecolor="#7aa6a5" strokeweight=".05pt">
                  <v:stroke joinstyle="miter"/>
                </v:line>
                <v:shape id="_x0000_s2389" style="position:absolute;left:1809;top:4526;width:6;height:30" coordsize="6,30" path="m3,26l,30,3,4,6,,3,26xe" fillcolor="#7aa6a5" stroked="f">
                  <v:path arrowok="t"/>
                </v:shape>
                <v:shape id="_x0000_s2390" style="position:absolute;left:1805;top:4530;width:7;height:30" coordsize="7,30" path="m4,26l,30,4,4,7,,4,26xe" fillcolor="#7aa7a6" stroked="f">
                  <v:path arrowok="t"/>
                </v:shape>
                <v:shape id="_x0000_s2391" style="position:absolute;left:1802;top:4534;width:7;height:30" coordsize="7,30" path="m3,26l,30,4,4,7,,3,26xe" fillcolor="#7ba8a7" stroked="f">
                  <v:path arrowok="t"/>
                </v:shape>
                <v:shape id="_x0000_s2392" style="position:absolute;left:1799;top:4538;width:7;height:30" coordsize="7,30" path="m3,26l,30,4,4,7,,3,26xe" fillcolor="#7ca9a8" stroked="f">
                  <v:path arrowok="t"/>
                </v:shape>
                <v:shape id="_x0000_s2393" style="position:absolute;left:1788;top:4542;width:15;height:43" coordsize="15,43" path="m11,26l,43,4,16,15,,11,26xe" fillcolor="#7daaa9" stroked="f">
                  <v:path arrowok="t"/>
                </v:shape>
                <v:line id="_x0000_s2394" style="position:absolute;flip:y" from="1799,4542" to="1803,4568" strokecolor="#7daaa9" strokeweight=".05pt">
                  <v:stroke joinstyle="miter"/>
                </v:line>
                <v:shape id="_x0000_s2395" style="position:absolute;left:1796;top:4542;width:7;height:31" coordsize="7,31" path="m3,26l,31,4,5,7,,3,26xe" fillcolor="#7daaa9" stroked="f">
                  <v:path arrowok="t"/>
                </v:shape>
                <v:shape id="_x0000_s2396" style="position:absolute;left:1792;top:4547;width:8;height:32" coordsize="8,32" path="m4,26l,32,4,6,8,,4,26xe" fillcolor="#7dabaa" stroked="f">
                  <v:path arrowok="t"/>
                </v:shape>
                <v:shape id="_x0000_s2397" style="position:absolute;left:1788;top:4553;width:8;height:32" coordsize="8,32" path="m4,26l,32,4,5,8,,4,26xe" fillcolor="#7eacab" stroked="f">
                  <v:path arrowok="t"/>
                </v:shape>
                <v:shape id="_x0000_s2398" style="position:absolute;left:1779;top:4558;width:13;height:45" coordsize="13,45" path="m9,27l,45,5,18,13,,9,27xe" fillcolor="#7fadac" stroked="f">
                  <v:path arrowok="t"/>
                </v:shape>
                <v:line id="_x0000_s2399" style="position:absolute;flip:y" from="1788,4558" to="1792,4585" strokecolor="#7fadac" strokeweight=".05pt">
                  <v:stroke joinstyle="miter"/>
                </v:line>
                <v:shape id="_x0000_s2400" style="position:absolute;left:1785;top:4558;width:7;height:33" coordsize="7,33" path="m3,27l,33,4,6,7,,3,27xe" fillcolor="#7fadac" stroked="f">
                  <v:path arrowok="t"/>
                </v:shape>
                <v:shape id="_x0000_s2401" style="position:absolute;left:1782;top:4564;width:7;height:33" coordsize="7,33" path="m3,27l,33,4,6,7,,3,27xe" fillcolor="#7fadad" stroked="f">
                  <v:path arrowok="t"/>
                </v:shape>
                <v:shape id="_x0000_s2402" style="position:absolute;left:1779;top:4570;width:7;height:33" coordsize="7,33" path="m3,27l,33,5,6,7,,3,27xe" fillcolor="#80aeae" stroked="f">
                  <v:path arrowok="t"/>
                </v:shape>
                <v:shape id="_x0000_s2403" style="position:absolute;left:1772;top:4576;width:12;height:46" coordsize="12,46" path="m7,27l,46,4,18,12,,7,27xe" fillcolor="#81afaf" stroked="f">
                  <v:path arrowok="t"/>
                </v:shape>
                <v:line id="_x0000_s2404" style="position:absolute;flip:y" from="1779,4576" to="1784,4603" strokecolor="#81afaf" strokeweight=".05pt">
                  <v:stroke joinstyle="miter"/>
                </v:line>
                <v:shape id="_x0000_s2405" style="position:absolute;left:1775;top:4576;width:9;height:36" coordsize="9,36" path="m4,27l,36,5,9,9,,4,27xe" fillcolor="#81afaf" stroked="f">
                  <v:path arrowok="t"/>
                </v:shape>
                <v:shape id="_x0000_s2406" style="position:absolute;left:1772;top:4585;width:8;height:37" coordsize="8,37" path="m3,27l,37,4,9,8,,3,27xe" fillcolor="#82b0b0" stroked="f">
                  <v:path arrowok="t"/>
                </v:shape>
                <v:shape id="_x0000_s2407" style="position:absolute;left:1766;top:4594;width:10;height:48" coordsize="10,48" path="m6,28l,48,5,20,10,,6,28xe" fillcolor="#83b2b1" stroked="f">
                  <v:path arrowok="t"/>
                </v:shape>
                <v:line id="_x0000_s2408" style="position:absolute;flip:y" from="1772,4594" to="1776,4622" strokecolor="#83b2b1" strokeweight=".05pt">
                  <v:stroke joinstyle="miter"/>
                </v:line>
                <v:shape id="_x0000_s2409" style="position:absolute;left:2184;top:4594;width:9;height:48" coordsize="9,48" path="m9,48l4,28,,,5,20,9,48xe" fillcolor="#84b4b3" stroked="f">
                  <v:path arrowok="t"/>
                </v:shape>
                <v:line id="_x0000_s2410" style="position:absolute;flip:x y" from="2189,4614" to="2193,4642" strokecolor="#84b4b3" strokeweight=".05pt">
                  <v:stroke joinstyle="miter"/>
                </v:line>
                <v:shape id="_x0000_s2411" style="position:absolute;left:2176;top:4576;width:12;height:46" coordsize="12,46" path="m12,46l5,27,,,8,18r4,28xe" fillcolor="#83b2b1" stroked="f">
                  <v:path arrowok="t"/>
                </v:shape>
                <v:line id="_x0000_s2412" style="position:absolute;flip:x y" from="2184,4594" to="2188,4622" strokecolor="#83b2b1" strokeweight=".05pt">
                  <v:stroke joinstyle="miter"/>
                </v:line>
                <v:shape id="_x0000_s2413" style="position:absolute;left:2180;top:4585;width:8;height:37" coordsize="8,37" path="m8,37l5,27,,,4,9,8,37xe" fillcolor="#83b2b1" stroked="f">
                  <v:path arrowok="t"/>
                </v:shape>
                <v:shape id="_x0000_s2414" style="position:absolute;left:2176;top:4576;width:9;height:36" coordsize="9,36" path="m9,36l5,27,,,4,9,9,36xe" fillcolor="#82b0b0" stroked="f">
                  <v:path arrowok="t"/>
                </v:shape>
                <v:shape id="_x0000_s2415" style="position:absolute;left:2167;top:4558;width:14;height:45" coordsize="14,45" path="m14,45l5,27,,,9,18r5,27xe" fillcolor="#81afaf" stroked="f">
                  <v:path arrowok="t"/>
                </v:shape>
                <v:line id="_x0000_s2416" style="position:absolute;flip:x y" from="2176,4576" to="2181,4603" strokecolor="#81afaf" strokeweight=".05pt">
                  <v:stroke joinstyle="miter"/>
                </v:line>
                <v:shape id="_x0000_s2417" style="position:absolute;left:2174;top:4570;width:7;height:33" coordsize="7,33" path="m7,33l4,27,,,2,6,7,33xe" fillcolor="#81afaf" stroked="f">
                  <v:path arrowok="t"/>
                </v:shape>
                <v:shape id="_x0000_s2418" style="position:absolute;left:2170;top:4564;width:8;height:33" coordsize="8,33" path="m8,33l5,27,,,4,6,8,33xe" fillcolor="#80aeae" stroked="f">
                  <v:path arrowok="t"/>
                </v:shape>
                <v:shape id="_x0000_s2419" style="position:absolute;left:2167;top:4558;width:8;height:33" coordsize="8,33" path="m8,33l5,27,,,3,6,8,33xe" fillcolor="#7fadad" stroked="f">
                  <v:path arrowok="t"/>
                </v:shape>
                <v:shape id="_x0000_s2420" style="position:absolute;left:2157;top:4542;width:15;height:43" coordsize="15,43" path="m15,43l4,26,,,10,16r5,27xe" fillcolor="#7fadac" stroked="f">
                  <v:path arrowok="t"/>
                </v:shape>
                <v:line id="_x0000_s2421" style="position:absolute;flip:x y" from="2167,4558" to="2172,4585" strokecolor="#7fadac" strokeweight=".05pt">
                  <v:stroke joinstyle="miter"/>
                </v:line>
                <v:shape id="_x0000_s2422" style="position:absolute;left:2164;top:4553;width:8;height:32" coordsize="8,32" path="m8,32l4,26,,,3,5,8,32xe" fillcolor="#7fadac" stroked="f">
                  <v:path arrowok="t"/>
                </v:shape>
                <v:shape id="_x0000_s2423" style="position:absolute;left:2160;top:4547;width:8;height:32" coordsize="8,32" path="m8,32l4,26,,,4,6,8,32xe" fillcolor="#7eacab" stroked="f">
                  <v:path arrowok="t"/>
                </v:shape>
                <v:shape id="_x0000_s2424" style="position:absolute;left:2157;top:4542;width:7;height:31" coordsize="7,31" path="m7,31l4,26,,,3,5,7,31xe" fillcolor="#7dabaa" stroked="f">
                  <v:path arrowok="t"/>
                </v:shape>
                <v:shape id="_x0000_s2425" style="position:absolute;left:2144;top:4526;width:17;height:42" coordsize="17,42" path="m17,42l4,26,,,13,16r4,26xe" fillcolor="#7daaa9" stroked="f">
                  <v:path arrowok="t"/>
                </v:shape>
                <v:line id="_x0000_s2426" style="position:absolute;flip:x y" from="2157,4542" to="2161,4568" strokecolor="#7daaa9" strokeweight=".05pt">
                  <v:stroke joinstyle="miter"/>
                </v:line>
                <v:shape id="_x0000_s2427" style="position:absolute;left:2154;top:4538;width:7;height:30" coordsize="7,30" path="m7,30l4,26,,,3,4,7,30xe" fillcolor="#7daaa9" stroked="f">
                  <v:path arrowok="t"/>
                </v:shape>
                <v:shape id="_x0000_s2428" style="position:absolute;left:2151;top:4534;width:7;height:30" coordsize="7,30" path="m7,30l3,26,,,3,4,7,30xe" fillcolor="#7ca9a8" stroked="f">
                  <v:path arrowok="t"/>
                </v:shape>
                <v:shape id="_x0000_s2429" style="position:absolute;left:2148;top:4530;width:6;height:30" coordsize="6,30" path="m6,30l3,26,,,3,4,6,30xe" fillcolor="#7ba8a7" stroked="f">
                  <v:path arrowok="t"/>
                </v:shape>
                <v:shape id="_x0000_s2430" style="position:absolute;left:2144;top:4526;width:7;height:30" coordsize="7,30" path="m7,30l4,26,,,4,4,7,30xe" fillcolor="#7aa7a6" stroked="f">
                  <v:path arrowok="t"/>
                </v:shape>
                <v:shape id="_x0000_s2431" style="position:absolute;left:2131;top:4512;width:17;height:40" coordsize="17,40" path="m17,40l3,25,,,13,14r4,26xe" fillcolor="#7aa6a5" stroked="f">
                  <v:path arrowok="t"/>
                </v:shape>
                <v:line id="_x0000_s2432" style="position:absolute;flip:x y" from="2144,4526" to="2148,4552" strokecolor="#7aa6a5" strokeweight=".05pt">
                  <v:stroke joinstyle="miter"/>
                </v:line>
                <v:shape id="_x0000_s2433" style="position:absolute;left:2141;top:4522;width:7;height:30" coordsize="7,30" path="m7,30l4,26,,,3,4,7,30xe" fillcolor="#7aa6a5" stroked="f">
                  <v:path arrowok="t"/>
                </v:shape>
                <v:shape id="_x0000_s2434" style="position:absolute;left:2138;top:4519;width:7;height:29" coordsize="7,29" path="m7,29l3,25,,,3,3,7,29xe" fillcolor="#79a5a4" stroked="f">
                  <v:path arrowok="t"/>
                </v:shape>
                <v:shape id="_x0000_s2435" style="position:absolute;left:2134;top:4515;width:7;height:29" coordsize="7,29" path="m7,29l4,26,,,4,4,7,29xe" fillcolor="#78a4a3" stroked="f">
                  <v:path arrowok="t"/>
                </v:shape>
                <v:shape id="_x0000_s2436" style="position:absolute;left:2131;top:4512;width:7;height:29" coordsize="7,29" path="m7,29l3,25,,,3,3,7,29xe" fillcolor="#77a3a2" stroked="f">
                  <v:path arrowok="t"/>
                </v:shape>
                <v:shape id="_x0000_s2437" style="position:absolute;left:2116;top:4498;width:18;height:39" coordsize="18,39" path="m18,39l3,26,,,15,14r3,25xe" fillcolor="#77a2a2" stroked="f">
                  <v:path arrowok="t"/>
                </v:shape>
                <v:line id="_x0000_s2438" style="position:absolute;flip:x y" from="2131,4512" to="2134,4537" strokecolor="#77a2a2" strokeweight=".05pt">
                  <v:stroke joinstyle="miter"/>
                </v:line>
                <v:shape id="_x0000_s2439" style="position:absolute;left:2128;top:4509;width:6;height:28" coordsize="6,28" path="m6,28l3,25,,,3,3,6,28xe" fillcolor="#77a2a2" stroked="f">
                  <v:path arrowok="t"/>
                </v:shape>
                <v:shape id="_x0000_s2440" style="position:absolute;left:2125;top:4506;width:6;height:28" coordsize="6,28" path="m6,28l3,26,,,3,3,6,28xe" fillcolor="#76a1a1" stroked="f">
                  <v:path arrowok="t"/>
                </v:shape>
                <v:shape id="_x0000_s2441" style="position:absolute;left:2122;top:4504;width:6;height:28" coordsize="6,28" path="m6,28l3,25,,,3,2,6,28xe" fillcolor="#75a0a0" stroked="f">
                  <v:path arrowok="t"/>
                </v:shape>
                <v:shape id="_x0000_s2442" style="position:absolute;left:2119;top:4501;width:6;height:28" coordsize="6,28" path="m6,28l3,25,,,3,3,6,28xe" fillcolor="#759f9f" stroked="f">
                  <v:path arrowok="t"/>
                </v:shape>
                <v:shape id="_x0000_s2443" style="position:absolute;left:2116;top:4498;width:6;height:28" coordsize="6,28" path="m6,28l3,26,,,3,3,6,28xe" fillcolor="#749e9e" stroked="f">
                  <v:path arrowok="t"/>
                </v:shape>
                <v:shape id="_x0000_s2444" style="position:absolute;left:2099;top:4487;width:20;height:37" coordsize="20,37" path="m20,37l3,25,,,17,11r3,26xe" fillcolor="#749e9d" stroked="f">
                  <v:path arrowok="t"/>
                </v:shape>
                <v:line id="_x0000_s2445" style="position:absolute;flip:x y" from="2116,4498" to="2119,4524" strokecolor="#749e9d" strokeweight=".05pt">
                  <v:stroke joinstyle="miter"/>
                </v:line>
                <v:shape id="_x0000_s2446" style="position:absolute;left:2112;top:4496;width:7;height:28" coordsize="7,28" path="m7,28l2,25,,,4,2,7,28xe" fillcolor="#749e9d" stroked="f">
                  <v:path arrowok="t"/>
                </v:shape>
                <v:shape id="_x0000_s2447" style="position:absolute;left:2107;top:4493;width:7;height:28" coordsize="7,28" path="m7,28l3,25,,,5,3,7,28xe" fillcolor="#739d9c" stroked="f">
                  <v:path arrowok="t"/>
                </v:shape>
                <v:shape id="_x0000_s2448" style="position:absolute;left:2103;top:4490;width:7;height:28" coordsize="7,28" path="m7,28l3,25,,,4,3,7,28xe" fillcolor="#729c9b" stroked="f">
                  <v:path arrowok="t"/>
                </v:shape>
                <v:shape id="_x0000_s2449" style="position:absolute;left:2099;top:4487;width:7;height:28" coordsize="7,28" path="m7,28l3,25,,,4,3,7,28xe" fillcolor="#719b9a" stroked="f">
                  <v:path arrowok="t"/>
                </v:shape>
                <v:shape id="_x0000_s2450" style="position:absolute;left:2082;top:4477;width:20;height:35" coordsize="20,35" path="m20,35l2,24,,,17,10r3,25xe" fillcolor="#719a99" stroked="f">
                  <v:path arrowok="t"/>
                </v:shape>
                <v:line id="_x0000_s2451" style="position:absolute;flip:x y" from="2099,4487" to="2102,4512" strokecolor="#719a99" strokeweight=".05pt">
                  <v:stroke joinstyle="miter"/>
                </v:line>
                <v:shape id="_x0000_s2452" style="position:absolute;left:2096;top:4485;width:6;height:27" coordsize="6,27" path="m6,27l2,25,,,3,2,6,27xe" fillcolor="#719a99" stroked="f">
                  <v:path arrowok="t"/>
                </v:shape>
                <v:shape id="_x0000_s2453" style="position:absolute;left:2092;top:4483;width:6;height:27" coordsize="6,27" path="m6,27l3,25,,,4,2,6,27xe" fillcolor="#709998" stroked="f">
                  <v:path arrowok="t"/>
                </v:shape>
                <v:shape id="_x0000_s2454" style="position:absolute;left:2089;top:4481;width:6;height:27" coordsize="6,27" path="m6,27l2,25,,,3,2,6,27xe" fillcolor="#6f9897" stroked="f">
                  <v:path arrowok="t"/>
                </v:shape>
                <v:shape id="_x0000_s2455" style="position:absolute;left:2085;top:4479;width:6;height:27" coordsize="6,27" path="m6,27l3,24,,,4,2,6,27xe" fillcolor="#6f9796" stroked="f">
                  <v:path arrowok="t"/>
                </v:shape>
                <v:shape id="_x0000_s2456" style="position:absolute;left:2082;top:4477;width:6;height:26" coordsize="6,26" path="m6,26l2,24,,,3,2,6,26xe" fillcolor="#6e9695" stroked="f">
                  <v:path arrowok="t"/>
                </v:shape>
                <v:shape id="_x0000_s2457" style="position:absolute;left:2063;top:4468;width:21;height:33" coordsize="21,33" path="m21,33l2,25,,,19,9r2,24xe" fillcolor="#6e9594" stroked="f">
                  <v:path arrowok="t"/>
                </v:shape>
                <v:line id="_x0000_s2458" style="position:absolute;flip:x y" from="2082,4477" to="2084,4501" strokecolor="#6e9594" strokeweight=".05pt">
                  <v:stroke joinstyle="miter"/>
                </v:line>
                <v:shape id="_x0000_s2459" style="position:absolute;left:2078;top:4475;width:6;height:26" coordsize="6,26" path="m6,26l2,25,,,4,2,6,26xe" fillcolor="#6e9594" stroked="f">
                  <v:path arrowok="t"/>
                </v:shape>
                <v:shape id="_x0000_s2460" style="position:absolute;left:2074;top:4473;width:6;height:27" coordsize="6,27" path="m6,27l2,25,,,4,2,6,27xe" fillcolor="#6d9493" stroked="f">
                  <v:path arrowok="t"/>
                </v:shape>
                <v:shape id="_x0000_s2461" style="position:absolute;left:2070;top:4472;width:6;height:26" coordsize="6,26" path="m6,26l2,24,,,4,1,6,26xe" fillcolor="#6c9392" stroked="f">
                  <v:path arrowok="t"/>
                </v:shape>
                <v:shape id="_x0000_s2462" style="position:absolute;left:2067;top:4470;width:5;height:26" coordsize="5,26" path="m5,26l2,24,,,3,2,5,26xe" fillcolor="#6b9291" stroked="f">
                  <v:path arrowok="t"/>
                </v:shape>
                <v:shape id="_x0000_s2463" style="position:absolute;left:2063;top:4468;width:6;height:26" coordsize="6,26" path="m6,26l2,25,,,4,2,6,26xe" fillcolor="#6a9190" stroked="f">
                  <v:path arrowok="t"/>
                </v:shape>
                <v:shape id="_x0000_s2464" style="position:absolute;left:2043;top:4461;width:22;height:32" coordsize="22,32" path="m22,32l2,25,,,20,7r2,25xe" fillcolor="#6a908f" stroked="f">
                  <v:path arrowok="t"/>
                </v:shape>
                <v:line id="_x0000_s2465" style="position:absolute;flip:x y" from="2063,4468" to="2065,4493" strokecolor="#6a908f" strokeweight=".05pt">
                  <v:stroke joinstyle="miter"/>
                </v:line>
                <v:shape id="_x0000_s2466" style="position:absolute;left:2059;top:4467;width:6;height:26" coordsize="6,26" path="m6,26l2,24,,,4,1,6,26xe" fillcolor="#6a908f" stroked="f">
                  <v:path arrowok="t"/>
                </v:shape>
                <v:shape id="_x0000_s2467" style="position:absolute;left:2055;top:4465;width:6;height:26" coordsize="6,26" path="m6,26l2,25,,,4,2,6,26xe" fillcolor="#698f8e" stroked="f">
                  <v:path arrowok="t"/>
                </v:shape>
                <v:shape id="_x0000_s2468" style="position:absolute;left:2051;top:4464;width:6;height:26" coordsize="6,26" path="m6,26l2,24,,,4,1,6,26xe" fillcolor="#688e8d" stroked="f">
                  <v:path arrowok="t"/>
                </v:shape>
                <v:shape id="_x0000_s2469" style="position:absolute;left:2047;top:4463;width:6;height:25" coordsize="6,25" path="m6,25l2,24,,,4,1,6,25xe" fillcolor="#678d8c" stroked="f">
                  <v:path arrowok="t"/>
                </v:shape>
                <v:shape id="_x0000_s2470" style="position:absolute;left:2043;top:4461;width:6;height:26" coordsize="6,26" path="m6,26l2,25,,,4,2,6,26xe" fillcolor="#668c8b" stroked="f">
                  <v:path arrowok="t"/>
                </v:shape>
                <v:shape id="_x0000_s2471" style="position:absolute;left:2023;top:4456;width:22;height:30" coordsize="22,30" path="m22,30l1,25,,,20,5r2,25xe" fillcolor="#668b8a" stroked="f">
                  <v:path arrowok="t"/>
                </v:shape>
                <v:line id="_x0000_s2472" style="position:absolute;flip:x y" from="2043,4461" to="2045,4486" strokecolor="#668b8a" strokeweight=".05pt">
                  <v:stroke joinstyle="miter"/>
                </v:line>
                <v:shape id="_x0000_s2473" style="position:absolute;left:2040;top:4461;width:5;height:25" coordsize="5,25" path="m5,25l1,24,,,3,,5,25xe" fillcolor="#668b8a" stroked="f">
                  <v:path arrowok="t"/>
                </v:shape>
                <v:shape id="_x0000_s2474" style="position:absolute;left:2037;top:4460;width:4;height:25" coordsize="4,25" path="m4,25l1,24,,,3,1,4,25xe" fillcolor="#658a89" stroked="f">
                  <v:path arrowok="t"/>
                </v:shape>
                <v:shape id="_x0000_s2475" style="position:absolute;left:2033;top:4459;width:5;height:25" coordsize="5,25" path="m5,25l1,24,,,4,1,5,25xe" fillcolor="#648988" stroked="f">
                  <v:path arrowok="t"/>
                </v:shape>
                <v:shape id="_x0000_s2476" style="position:absolute;left:2030;top:4458;width:4;height:25" coordsize="4,25" path="m4,25l1,24,,,3,1,4,25xe" fillcolor="#648887" stroked="f">
                  <v:path arrowok="t"/>
                </v:shape>
                <v:shape id="_x0000_s2477" style="position:absolute;left:2026;top:4457;width:5;height:25" coordsize="5,25" path="m5,25r-4,l,,4,1,5,25xe" fillcolor="#638786" stroked="f">
                  <v:path arrowok="t"/>
                </v:shape>
                <v:shape id="_x0000_s2478" style="position:absolute;left:2023;top:4456;width:4;height:26" coordsize="4,26" path="m4,26l1,25,,,3,1,4,26xe" fillcolor="#628685" stroked="f">
                  <v:path arrowok="t"/>
                </v:shape>
                <v:shape id="_x0000_s2479" style="position:absolute;left:2002;top:4453;width:22;height:28" coordsize="22,28" path="m22,28l,25,,,21,3r1,25xe" fillcolor="#628584" stroked="f">
                  <v:path arrowok="t"/>
                </v:shape>
                <v:line id="_x0000_s2480" style="position:absolute;flip:x y" from="2023,4456" to="2024,4481" strokecolor="#628584" strokeweight=".05pt">
                  <v:stroke joinstyle="miter"/>
                </v:line>
                <v:shape id="_x0000_s2481" style="position:absolute;left:2019;top:4456;width:5;height:25" coordsize="5,25" path="m5,25l1,24,,,4,,5,25xe" fillcolor="#628584" stroked="f">
                  <v:path arrowok="t"/>
                </v:shape>
                <v:shape id="_x0000_s2482" style="position:absolute;left:2015;top:4455;width:5;height:25" coordsize="5,25" path="m5,25l,24,,,4,1,5,25xe" fillcolor="#618483" stroked="f">
                  <v:path arrowok="t"/>
                </v:shape>
                <v:shape id="_x0000_s2483" style="position:absolute;left:2010;top:4454;width:5;height:25" coordsize="5,25" path="m5,25r-4,l,,5,1r,24xe" fillcolor="#608382" stroked="f">
                  <v:path arrowok="t"/>
                </v:shape>
                <v:shape id="_x0000_s2484" style="position:absolute;left:2006;top:4454;width:5;height:25" coordsize="5,25" path="m5,25l1,24,,,4,,5,25xe" fillcolor="#5f8281" stroked="f">
                  <v:path arrowok="t"/>
                </v:shape>
                <v:shape id="_x0000_s2485" style="position:absolute;left:2002;top:4453;width:5;height:25" coordsize="5,25" path="m5,25l,25,,,4,1,5,25xe" fillcolor="#5e8180" stroked="f">
                  <v:path arrowok="t"/>
                </v:shape>
                <v:shape id="_x0000_s2486" style="position:absolute;left:1980;top:4452;width:22;height:26" coordsize="22,26" path="m22,26l,25,,,22,1r,25xe" fillcolor="#5e807f" stroked="f">
                  <v:path arrowok="t"/>
                </v:shape>
                <v:line id="_x0000_s2487" style="position:absolute;flip:y" from="2002,4453" to="2002,4478" strokecolor="#5e807f" strokeweight=".05pt">
                  <v:stroke joinstyle="miter"/>
                </v:line>
                <v:shape id="_x0000_s2488" style="position:absolute;left:1998;top:4453;width:4;height:25" coordsize="4,25" path="m4,25l,24,,,4,r,25xe" fillcolor="#5e807f" stroked="f">
                  <v:path arrowok="t"/>
                </v:shape>
                <v:rect id="_x0000_s2489" style="position:absolute;left:1995;top:4453;width:3;height:24" fillcolor="#5d7f7e" stroked="f"/>
                <v:rect id="_x0000_s2490" style="position:absolute;left:1991;top:4453;width:4;height:24" fillcolor="#5c7e7d" stroked="f"/>
                <v:rect id="_x0000_s2491" style="position:absolute;left:1987;top:4453;width:4;height:24" fillcolor="#5c7d7c" stroked="f"/>
                <v:shape id="_x0000_s2492" style="position:absolute;left:1984;top:4452;width:3;height:25" coordsize="3,25" path="m3,25l,25,,,3,1r,24xe" fillcolor="#5b7c7b" stroked="f">
                  <v:path arrowok="t"/>
                </v:shape>
                <v:rect id="_x0000_s2493" style="position:absolute;left:1980;top:4452;width:4;height:25" fillcolor="#5a7b7a" stroked="f"/>
              </v:group>
              <v:shape id="_x0000_s2494" type="#_x0000_t75" style="position:absolute;left:1762;top:4476;width:438;height:415">
                <v:imagedata r:id="rId16" o:title=""/>
              </v:shape>
            </v:group>
            <v:rect id="_x0000_s2495" style="position:absolute;left:1833;top:4540;width:346;height:514;mso-wrap-style:none" filled="f" stroked="f">
              <v:textbox style="mso-next-textbox:#_x0000_s2495;mso-fit-shape-to-text:t" inset="0,0,0,0">
                <w:txbxContent>
                  <w:p w:rsidR="00EC39E9" w:rsidRPr="002C6F5D" w:rsidRDefault="00EC39E9" w:rsidP="002D45B4">
                    <w:pPr>
                      <w:rPr>
                        <w:sz w:val="21"/>
                      </w:rPr>
                    </w:pPr>
                    <w:r w:rsidRPr="002C6F5D">
                      <w:rPr>
                        <w:color w:val="000000"/>
                        <w:sz w:val="10"/>
                        <w:szCs w:val="10"/>
                      </w:rPr>
                      <w:t>Ст</w:t>
                    </w:r>
                    <w:r w:rsidRPr="002C6F5D">
                      <w:rPr>
                        <w:color w:val="000000"/>
                        <w:sz w:val="10"/>
                        <w:szCs w:val="10"/>
                      </w:rPr>
                      <w:t>а</w:t>
                    </w:r>
                    <w:r w:rsidRPr="002C6F5D">
                      <w:rPr>
                        <w:color w:val="000000"/>
                        <w:sz w:val="10"/>
                        <w:szCs w:val="10"/>
                      </w:rPr>
                      <w:t>тья</w:t>
                    </w:r>
                    <w:r w:rsidRPr="002C6F5D">
                      <w:rPr>
                        <w:color w:val="000000"/>
                        <w:sz w:val="10"/>
                        <w:szCs w:val="10"/>
                        <w:lang w:val="en-US"/>
                      </w:rPr>
                      <w:t xml:space="preserve"> </w:t>
                    </w:r>
                  </w:p>
                </w:txbxContent>
              </v:textbox>
            </v:rect>
            <v:rect id="_x0000_s2496" style="position:absolute;left:1831;top:4666;width:337;height:514;mso-wrap-style:none" filled="f" stroked="f">
              <v:textbox style="mso-next-textbox:#_x0000_s2496;mso-fit-shape-to-text:t" inset="0,0,0,0">
                <w:txbxContent>
                  <w:p w:rsidR="00EC39E9" w:rsidRPr="002C6F5D" w:rsidRDefault="00EC39E9" w:rsidP="002D45B4">
                    <w:pPr>
                      <w:rPr>
                        <w:sz w:val="21"/>
                      </w:rPr>
                    </w:pPr>
                    <w:r w:rsidRPr="002C6F5D">
                      <w:rPr>
                        <w:color w:val="000000"/>
                        <w:sz w:val="10"/>
                        <w:szCs w:val="10"/>
                        <w:lang w:val="en-US"/>
                      </w:rPr>
                      <w:t>22/1, 2</w:t>
                    </w:r>
                  </w:p>
                </w:txbxContent>
              </v:textbox>
            </v:rect>
            <v:rect id="_x0000_s2497" style="position:absolute;left:2129;top:4666;width:30;height:257;mso-wrap-style:none" filled="f" stroked="f">
              <v:textbox style="mso-next-textbox:#_x0000_s2497;mso-fit-shape-to-text:t" inset="0,0,0,0">
                <w:txbxContent>
                  <w:p w:rsidR="00EC39E9" w:rsidRPr="002C6F5D" w:rsidRDefault="00EC39E9" w:rsidP="002D45B4">
                    <w:pPr>
                      <w:rPr>
                        <w:sz w:val="21"/>
                      </w:rPr>
                    </w:pPr>
                    <w:r w:rsidRPr="002C6F5D">
                      <w:rPr>
                        <w:color w:val="000000"/>
                        <w:sz w:val="10"/>
                        <w:szCs w:val="10"/>
                        <w:lang w:val="en-US"/>
                      </w:rPr>
                      <w:t xml:space="preserve"> </w:t>
                    </w:r>
                  </w:p>
                </w:txbxContent>
              </v:textbox>
            </v:rect>
            <v:line id="_x0000_s2498" style="position:absolute" from="2703,2767" to="2704,4585" strokecolor="#cc9" strokeweight="1.25pt"/>
            <v:group id="_x0000_s2499" style="position:absolute;left:2488;top:4561;width:438;height:440" coordorigin="2488,4561" coordsize="438,440">
              <v:group id="_x0000_s2500" style="position:absolute;left:2492;top:4561;width:428;height:189" coordorigin="2492,4561" coordsize="428,189">
                <v:shape id="_x0000_s2501" style="position:absolute;left:2684;top:4561;width:22;height:25" coordsize="22,25" path="m22,24l,25,,1,22,r,24xe" fillcolor="#79795b" stroked="f">
                  <v:path arrowok="t"/>
                </v:shape>
                <v:line id="_x0000_s2502" style="position:absolute;flip:y" from="2706,4561" to="2706,4585" strokecolor="#79795b" strokeweight=".05pt">
                  <v:stroke joinstyle="miter"/>
                </v:line>
                <v:rect id="_x0000_s2503" style="position:absolute;left:2702;top:4561;width:4;height:24" fillcolor="#79795b" stroked="f"/>
                <v:rect id="_x0000_s2504" style="position:absolute;left:2699;top:4561;width:3;height:24" fillcolor="#7a7a5b" stroked="f"/>
                <v:rect id="_x0000_s2505" style="position:absolute;left:2695;top:4561;width:4;height:24" fillcolor="#7b7b5c" stroked="f"/>
                <v:rect id="_x0000_s2506" style="position:absolute;left:2691;top:4561;width:4;height:24" fillcolor="#7c7c5c" stroked="f"/>
                <v:shape id="_x0000_s2507" style="position:absolute;left:2687;top:4561;width:4;height:25" coordsize="4,25" path="m4,24l,25,1,1,4,r,24xe" fillcolor="#7d7d5d" stroked="f">
                  <v:path arrowok="t"/>
                </v:shape>
                <v:shape id="_x0000_s2508" style="position:absolute;left:2684;top:4562;width:4;height:24" coordsize="4,24" path="m3,24l,24,,,4,,3,24xe" fillcolor="#7e7e5e" stroked="f">
                  <v:path arrowok="t"/>
                </v:shape>
                <v:shape id="_x0000_s2509" style="position:absolute;left:2662;top:4562;width:22;height:27" coordsize="22,27" path="m22,24l,27,1,3,22,r,24xe" fillcolor="#7f7f5f" stroked="f">
                  <v:path arrowok="t"/>
                </v:shape>
                <v:line id="_x0000_s2510" style="position:absolute;flip:y" from="2684,4562" to="2684,4586" strokecolor="#7f7f5f" strokeweight=".05pt">
                  <v:stroke joinstyle="miter"/>
                </v:line>
                <v:shape id="_x0000_s2511" style="position:absolute;left:2679;top:4562;width:5;height:25" coordsize="5,25" path="m5,24l,25,1,,5,r,24xe" fillcolor="#7f7f5f" stroked="f">
                  <v:path arrowok="t"/>
                </v:shape>
                <v:shape id="_x0000_s2512" style="position:absolute;left:2675;top:4562;width:5;height:25" coordsize="5,25" path="m4,25l,25,1,1,5,,4,25xe" fillcolor="#80805f" stroked="f">
                  <v:path arrowok="t"/>
                </v:shape>
                <v:shape id="_x0000_s2513" style="position:absolute;left:2671;top:4563;width:5;height:25" coordsize="5,25" path="m4,24l,25,1,1,5,,4,24xe" fillcolor="#818160" stroked="f">
                  <v:path arrowok="t"/>
                </v:shape>
                <v:shape id="_x0000_s2514" style="position:absolute;left:2666;top:4564;width:6;height:24" coordsize="6,24" path="m5,24l,24,1,,6,,5,24xe" fillcolor="#828261" stroked="f">
                  <v:path arrowok="t"/>
                </v:shape>
                <v:shape id="_x0000_s2515" style="position:absolute;left:2662;top:4564;width:5;height:25" coordsize="5,25" path="m4,24l,25,1,1,5,,4,24xe" fillcolor="#838362" stroked="f">
                  <v:path arrowok="t"/>
                </v:shape>
                <v:shape id="_x0000_s2516" style="position:absolute;left:2641;top:4565;width:22;height:29" coordsize="22,29" path="m21,24l,29,2,5,22,,21,24xe" fillcolor="#848463" stroked="f">
                  <v:path arrowok="t"/>
                </v:shape>
                <v:line id="_x0000_s2517" style="position:absolute;flip:y" from="2662,4565" to="2663,4589" strokecolor="#848463" strokeweight=".05pt">
                  <v:stroke joinstyle="miter"/>
                </v:line>
                <v:shape id="_x0000_s2518" style="position:absolute;left:2659;top:4565;width:4;height:25" coordsize="4,25" path="m3,24l,25,1,1,4,,3,24xe" fillcolor="#848463" stroked="f">
                  <v:path arrowok="t"/>
                </v:shape>
                <v:shape id="_x0000_s2519" style="position:absolute;left:2655;top:4566;width:5;height:25" coordsize="5,25" path="m4,24l,25,1,,5,,4,24xe" fillcolor="#858563" stroked="f">
                  <v:path arrowok="t"/>
                </v:shape>
                <v:shape id="_x0000_s2520" style="position:absolute;left:2652;top:4566;width:4;height:26" coordsize="4,26" path="m3,25l,26,1,1,4,,3,25xe" fillcolor="#868664" stroked="f">
                  <v:path arrowok="t"/>
                </v:shape>
                <v:shape id="_x0000_s2521" style="position:absolute;left:2648;top:4567;width:5;height:25" coordsize="5,25" path="m4,25l,25,1,1,5,,4,25xe" fillcolor="#878764" stroked="f">
                  <v:path arrowok="t"/>
                </v:shape>
                <v:shape id="_x0000_s2522" style="position:absolute;left:2645;top:4568;width:4;height:25" coordsize="4,25" path="m3,24l,25,1,1,4,,3,24xe" fillcolor="#888865" stroked="f">
                  <v:path arrowok="t"/>
                </v:shape>
                <v:shape id="_x0000_s2523" style="position:absolute;left:2641;top:4569;width:5;height:25" coordsize="5,25" path="m4,24l,25,2,1,5,,4,24xe" fillcolor="#898966" stroked="f">
                  <v:path arrowok="t"/>
                </v:shape>
                <v:shape id="_x0000_s2524" style="position:absolute;left:2621;top:4570;width:22;height:31" coordsize="22,31" path="m20,24l,31,2,7,22,,20,24xe" fillcolor="#8a8a67" stroked="f">
                  <v:path arrowok="t"/>
                </v:shape>
                <v:line id="_x0000_s2525" style="position:absolute;flip:y" from="2641,4570" to="2643,4594" strokecolor="#8a8a67" strokeweight=".05pt">
                  <v:stroke joinstyle="miter"/>
                </v:line>
                <v:shape id="_x0000_s2526" style="position:absolute;left:2637;top:4570;width:6;height:25" coordsize="6,25" path="m4,24l,25,2,1,6,,4,24xe" fillcolor="#8a8a67" stroked="f">
                  <v:path arrowok="t"/>
                </v:shape>
                <v:shape id="_x0000_s2527" style="position:absolute;left:2633;top:4571;width:6;height:26" coordsize="6,26" path="m4,24l,26,2,2,6,,4,24xe" fillcolor="#8b8b67" stroked="f">
                  <v:path arrowok="t"/>
                </v:shape>
                <v:shape id="_x0000_s2528" style="position:absolute;left:2629;top:4573;width:6;height:25" coordsize="6,25" path="m4,24l,25,2,1,6,,4,24xe" fillcolor="#8c8c68" stroked="f">
                  <v:path arrowok="t"/>
                </v:shape>
                <v:shape id="_x0000_s2529" style="position:absolute;left:2625;top:4574;width:6;height:26" coordsize="6,26" path="m4,24l,26,2,1,6,,4,24xe" fillcolor="#8d8d69" stroked="f">
                  <v:path arrowok="t"/>
                </v:shape>
                <v:shape id="_x0000_s2530" style="position:absolute;left:2621;top:4575;width:6;height:26" coordsize="6,26" path="m4,25l,26,2,2,6,,4,25xe" fillcolor="#8e8e6a" stroked="f">
                  <v:path arrowok="t"/>
                </v:shape>
                <v:shape id="_x0000_s2531" style="position:absolute;left:2602;top:4577;width:21;height:33" coordsize="21,33" path="m19,24l,33,2,8,21,,19,24xe" fillcolor="#8f8f6b" stroked="f">
                  <v:path arrowok="t"/>
                </v:shape>
                <v:line id="_x0000_s2532" style="position:absolute;flip:y" from="2621,4577" to="2623,4601" strokecolor="#8f8f6b" strokeweight=".05pt">
                  <v:stroke joinstyle="miter"/>
                </v:line>
                <v:shape id="_x0000_s2533" style="position:absolute;left:2617;top:4577;width:6;height:26" coordsize="6,26" path="m4,24l,26,2,1,6,,4,24xe" fillcolor="#8f8f6b" stroked="f">
                  <v:path arrowok="t"/>
                </v:shape>
                <v:shape id="_x0000_s2534" style="position:absolute;left:2614;top:4578;width:5;height:27" coordsize="5,27" path="m3,25l,27,2,2,5,,3,25xe" fillcolor="#90906b" stroked="f">
                  <v:path arrowok="t"/>
                </v:shape>
                <v:shape id="_x0000_s2535" style="position:absolute;left:2610;top:4580;width:6;height:26" coordsize="6,26" path="m4,25l,26,2,2,6,,4,25xe" fillcolor="#91916c" stroked="f">
                  <v:path arrowok="t"/>
                </v:shape>
                <v:shape id="_x0000_s2536" style="position:absolute;left:2606;top:4582;width:6;height:26" coordsize="6,26" path="m4,24l,26,2,1,6,,4,24xe" fillcolor="#92926d" stroked="f">
                  <v:path arrowok="t"/>
                </v:shape>
                <v:shape id="_x0000_s2537" style="position:absolute;left:2602;top:4583;width:6;height:27" coordsize="6,27" path="m4,25l,27,2,2,6,,4,25xe" fillcolor="#93936e" stroked="f">
                  <v:path arrowok="t"/>
                </v:shape>
                <v:shape id="_x0000_s2538" style="position:absolute;left:2584;top:4585;width:20;height:35" coordsize="20,35" path="m18,25l,35,3,10,20,,18,25xe" fillcolor="#94946f" stroked="f">
                  <v:path arrowok="t"/>
                </v:shape>
                <v:line id="_x0000_s2539" style="position:absolute;flip:y" from="2602,4585" to="2604,4610" strokecolor="#94946f" strokeweight=".05pt">
                  <v:stroke joinstyle="miter"/>
                </v:line>
                <v:shape id="_x0000_s2540" style="position:absolute;left:2599;top:4585;width:5;height:27" coordsize="5,27" path="m3,25l,27,2,2,5,,3,25xe" fillcolor="#94946f" stroked="f">
                  <v:path arrowok="t"/>
                </v:shape>
                <v:shape id="_x0000_s2541" style="position:absolute;left:2595;top:4587;width:6;height:27" coordsize="6,27" path="m4,25l,27,2,2,6,,4,25xe" fillcolor="#95956f" stroked="f">
                  <v:path arrowok="t"/>
                </v:shape>
                <v:shape id="_x0000_s2542" style="position:absolute;left:2591;top:4589;width:6;height:27" coordsize="6,27" path="m4,25l,27,3,2,6,,4,25xe" fillcolor="#969670" stroked="f">
                  <v:path arrowok="t"/>
                </v:shape>
                <v:shape id="_x0000_s2543" style="position:absolute;left:2588;top:4591;width:6;height:27" coordsize="6,27" path="m3,25l,27,2,2,6,,3,25xe" fillcolor="#979771" stroked="f">
                  <v:path arrowok="t"/>
                </v:shape>
                <v:shape id="_x0000_s2544" style="position:absolute;left:2584;top:4593;width:6;height:27" coordsize="6,27" path="m4,25l,27,3,2,6,,4,25xe" fillcolor="#989872" stroked="f">
                  <v:path arrowok="t"/>
                </v:shape>
                <v:shape id="_x0000_s2545" style="position:absolute;left:2567;top:4595;width:20;height:37" coordsize="20,37" path="m17,25l,37,3,12,20,,17,25xe" fillcolor="#999973" stroked="f">
                  <v:path arrowok="t"/>
                </v:shape>
                <v:line id="_x0000_s2546" style="position:absolute;flip:y" from="2584,4595" to="2587,4620" strokecolor="#999973" strokeweight=".05pt">
                  <v:stroke joinstyle="miter"/>
                </v:line>
                <v:shape id="_x0000_s2547" style="position:absolute;left:2580;top:4595;width:7;height:28" coordsize="7,28" path="m4,25l,28,3,3,7,,4,25xe" fillcolor="#999973" stroked="f">
                  <v:path arrowok="t"/>
                </v:shape>
                <v:shape id="_x0000_s2548" style="position:absolute;left:2576;top:4598;width:7;height:28" coordsize="7,28" path="m4,25l,28,3,3,7,,4,25xe" fillcolor="#9a9a73" stroked="f">
                  <v:path arrowok="t"/>
                </v:shape>
                <v:shape id="_x0000_s2549" style="position:absolute;left:2571;top:4601;width:8;height:28" coordsize="8,28" path="m5,25l,28,4,3,8,,5,25xe" fillcolor="#9b9b74" stroked="f">
                  <v:path arrowok="t"/>
                </v:shape>
                <v:shape id="_x0000_s2550" style="position:absolute;left:2567;top:4604;width:8;height:28" coordsize="8,28" path="m4,25l,28,3,3,8,,4,25xe" fillcolor="#9c9c75" stroked="f">
                  <v:path arrowok="t"/>
                </v:shape>
                <v:shape id="_x0000_s2551" style="position:absolute;left:2552;top:4607;width:18;height:38" coordsize="18,38" path="m15,25l,38,3,13,18,,15,25xe" fillcolor="#9d9d76" stroked="f">
                  <v:path arrowok="t"/>
                </v:shape>
                <v:line id="_x0000_s2552" style="position:absolute;flip:y" from="2567,4607" to="2570,4632" strokecolor="#9d9d76" strokeweight=".05pt">
                  <v:stroke joinstyle="miter"/>
                </v:line>
                <v:shape id="_x0000_s2553" style="position:absolute;left:2564;top:4607;width:6;height:28" coordsize="6,28" path="m3,25l,28,3,2,6,,3,25xe" fillcolor="#9d9d76" stroked="f">
                  <v:path arrowok="t"/>
                </v:shape>
                <v:shape id="_x0000_s2554" style="position:absolute;left:2561;top:4609;width:6;height:28" coordsize="6,28" path="m3,26l,28,3,3,6,,3,26xe" fillcolor="#9e9e76" stroked="f">
                  <v:path arrowok="t"/>
                </v:shape>
                <v:shape id="_x0000_s2555" style="position:absolute;left:2558;top:4612;width:6;height:28" coordsize="6,28" path="m3,25l,28,3,3,6,,3,25xe" fillcolor="#9f9f77" stroked="f">
                  <v:path arrowok="t"/>
                </v:shape>
                <v:shape id="_x0000_s2556" style="position:absolute;left:2555;top:4615;width:6;height:28" coordsize="6,28" path="m3,25l,28,3,2,6,,3,25xe" fillcolor="#a0a077" stroked="f">
                  <v:path arrowok="t"/>
                </v:shape>
                <v:shape id="_x0000_s2557" style="position:absolute;left:2552;top:4617;width:6;height:28" coordsize="6,28" path="m3,26l,28,3,3,6,,3,26xe" fillcolor="#a1a178" stroked="f">
                  <v:path arrowok="t"/>
                </v:shape>
                <v:shape id="_x0000_s2558" style="position:absolute;left:2538;top:4620;width:17;height:40" coordsize="17,40" path="m14,25l,40,3,14,17,,14,25xe" fillcolor="#a2a279" stroked="f">
                  <v:path arrowok="t"/>
                </v:shape>
                <v:line id="_x0000_s2559" style="position:absolute;flip:y" from="2552,4620" to="2555,4645" strokecolor="#a2a279" strokeweight=".05pt">
                  <v:stroke joinstyle="miter"/>
                </v:line>
                <v:shape id="_x0000_s2560" style="position:absolute;left:2547;top:4620;width:8;height:30" coordsize="8,30" path="m5,25l,30,4,5,8,,5,25xe" fillcolor="#a2a279" stroked="f">
                  <v:path arrowok="t"/>
                </v:shape>
                <v:shape id="_x0000_s2561" style="position:absolute;left:2542;top:4625;width:9;height:30" coordsize="9,30" path="m5,25l,30,4,4,9,,5,25xe" fillcolor="#a3a37a" stroked="f">
                  <v:path arrowok="t"/>
                </v:shape>
                <v:shape id="_x0000_s2562" style="position:absolute;left:2538;top:4629;width:8;height:31" coordsize="8,31" path="m4,26l,31,3,5,8,,4,26xe" fillcolor="#a4a47b" stroked="f">
                  <v:path arrowok="t"/>
                </v:shape>
                <v:shape id="_x0000_s2563" style="position:absolute;left:2525;top:4634;width:16;height:42" coordsize="16,42" path="m13,26l,42,4,16,16,,13,26xe" fillcolor="#a5a57c" stroked="f">
                  <v:path arrowok="t"/>
                </v:shape>
                <v:line id="_x0000_s2564" style="position:absolute;flip:y" from="2538,4634" to="2541,4660" strokecolor="#a5a57c" strokeweight=".05pt">
                  <v:stroke joinstyle="miter"/>
                </v:line>
                <v:shape id="_x0000_s2565" style="position:absolute;left:2535;top:4634;width:6;height:30" coordsize="6,30" path="m3,26l,30,3,4,6,,3,26xe" fillcolor="#a5a57c" stroked="f">
                  <v:path arrowok="t"/>
                </v:shape>
                <v:shape id="_x0000_s2566" style="position:absolute;left:2531;top:4638;width:7;height:30" coordsize="7,30" path="m4,26l,30,4,4,7,,4,26xe" fillcolor="#a6a67c" stroked="f">
                  <v:path arrowok="t"/>
                </v:shape>
                <v:shape id="_x0000_s2567" style="position:absolute;left:2528;top:4642;width:7;height:30" coordsize="7,30" path="m3,26l,30,4,4,7,,3,26xe" fillcolor="#a7a77d" stroked="f">
                  <v:path arrowok="t"/>
                </v:shape>
                <v:shape id="_x0000_s2568" style="position:absolute;left:2525;top:4646;width:7;height:30" coordsize="7,30" path="m3,26l,30,4,4,7,,3,26xe" fillcolor="#a8a87e" stroked="f">
                  <v:path arrowok="t"/>
                </v:shape>
                <v:shape id="_x0000_s2569" style="position:absolute;left:2514;top:4650;width:15;height:43" coordsize="15,43" path="m11,26l,43,5,17,15,,11,26xe" fillcolor="#a9a97f" stroked="f">
                  <v:path arrowok="t"/>
                </v:shape>
                <v:line id="_x0000_s2570" style="position:absolute;flip:y" from="2525,4650" to="2529,4676" strokecolor="#a9a97f" strokeweight=".05pt">
                  <v:stroke joinstyle="miter"/>
                </v:line>
                <v:shape id="_x0000_s2571" style="position:absolute;left:2522;top:4650;width:7;height:32" coordsize="7,32" path="m3,26l,32,4,5,7,,3,26xe" fillcolor="#a9a97f" stroked="f">
                  <v:path arrowok="t"/>
                </v:shape>
                <v:shape id="_x0000_s2572" style="position:absolute;left:2518;top:4655;width:8;height:32" coordsize="8,32" path="m4,27l,32,4,6,8,,4,27xe" fillcolor="#aaaa7f" stroked="f">
                  <v:path arrowok="t"/>
                </v:shape>
                <v:shape id="_x0000_s2573" style="position:absolute;left:2514;top:4661;width:8;height:32" coordsize="8,32" path="m4,26l,32,5,6,8,,4,26xe" fillcolor="#abab80" stroked="f">
                  <v:path arrowok="t"/>
                </v:shape>
                <v:shape id="_x0000_s2574" style="position:absolute;left:2505;top:4667;width:14;height:44" coordsize="14,44" path="m9,26l,44,4,17,14,,9,26xe" fillcolor="#acac81" stroked="f">
                  <v:path arrowok="t"/>
                </v:shape>
                <v:line id="_x0000_s2575" style="position:absolute;flip:y" from="2514,4667" to="2519,4693" strokecolor="#acac81" strokeweight=".05pt">
                  <v:stroke joinstyle="miter"/>
                </v:line>
                <v:shape id="_x0000_s2576" style="position:absolute;left:2511;top:4667;width:8;height:32" coordsize="8,32" path="m3,26l,32,5,5,8,,3,26xe" fillcolor="#acac81" stroked="f">
                  <v:path arrowok="t"/>
                </v:shape>
                <v:shape id="_x0000_s2577" style="position:absolute;left:2508;top:4672;width:8;height:33" coordsize="8,33" path="m3,27l,33,5,6,8,,3,27xe" fillcolor="#adad81" stroked="f">
                  <v:path arrowok="t"/>
                </v:shape>
                <v:shape id="_x0000_s2578" style="position:absolute;left:2505;top:4678;width:8;height:33" coordsize="8,33" path="m3,27l,33,4,6,8,,3,27xe" fillcolor="#aeae82" stroked="f">
                  <v:path arrowok="t"/>
                </v:shape>
                <v:shape id="_x0000_s2579" style="position:absolute;left:2498;top:4684;width:11;height:46" coordsize="11,46" path="m7,27l,46,4,19,11,,7,27xe" fillcolor="#afaf83" stroked="f">
                  <v:path arrowok="t"/>
                </v:shape>
                <v:line id="_x0000_s2580" style="position:absolute;flip:y" from="2505,4684" to="2509,4711" strokecolor="#afaf83" strokeweight=".05pt">
                  <v:stroke joinstyle="miter"/>
                </v:line>
                <v:shape id="_x0000_s2581" style="position:absolute;left:2502;top:4684;width:7;height:37" coordsize="7,37" path="m3,27l,37,4,10,7,,3,27xe" fillcolor="#afaf83" stroked="f">
                  <v:path arrowok="t"/>
                </v:shape>
                <v:shape id="_x0000_s2582" style="position:absolute;left:2498;top:4694;width:8;height:36" coordsize="8,36" path="m4,27l,36,4,9,8,,4,27xe" fillcolor="#b0b083" stroked="f">
                  <v:path arrowok="t"/>
                </v:shape>
                <v:shape id="_x0000_s2583" style="position:absolute;left:2492;top:4703;width:10;height:47" coordsize="10,47" path="m6,27l,47,5,19,10,,6,27xe" fillcolor="#b1b184" stroked="f">
                  <v:path arrowok="t"/>
                </v:shape>
                <v:line id="_x0000_s2584" style="position:absolute;flip:y" from="2498,4703" to="2502,4730" strokecolor="#b1b184" strokeweight=".05pt">
                  <v:stroke joinstyle="miter"/>
                </v:line>
                <v:shape id="_x0000_s2585" style="position:absolute;left:2910;top:4703;width:10;height:47" coordsize="10,47" path="m10,47l4,27,,,5,19r5,28xe" fillcolor="#b3b386" stroked="f">
                  <v:path arrowok="t"/>
                </v:shape>
                <v:line id="_x0000_s2586" style="position:absolute;flip:x y" from="2915,4722" to="2920,4750" strokecolor="#b3b386" strokeweight=".05pt">
                  <v:stroke joinstyle="miter"/>
                </v:line>
                <v:shape id="_x0000_s2587" style="position:absolute;left:2903;top:4684;width:11;height:46" coordsize="11,46" path="m11,46l4,27,,,7,19r4,27xe" fillcolor="#b1b184" stroked="f">
                  <v:path arrowok="t"/>
                </v:shape>
                <v:line id="_x0000_s2588" style="position:absolute;flip:x y" from="2910,4703" to="2914,4730" strokecolor="#b1b184" strokeweight=".05pt">
                  <v:stroke joinstyle="miter"/>
                </v:line>
                <v:shape id="_x0000_s2589" style="position:absolute;left:2906;top:4694;width:8;height:36" coordsize="8,36" path="m8,36l5,27,,,4,9,8,36xe" fillcolor="#b1b184" stroked="f">
                  <v:path arrowok="t"/>
                </v:shape>
                <v:shape id="_x0000_s2590" style="position:absolute;left:2903;top:4684;width:8;height:37" coordsize="8,37" path="m8,37l4,27,,,3,10,8,37xe" fillcolor="#b0b083" stroked="f">
                  <v:path arrowok="t"/>
                </v:shape>
                <v:shape id="_x0000_s2591" style="position:absolute;left:2894;top:4667;width:13;height:44" coordsize="13,44" path="m13,44l4,26,,,9,17r4,27xe" fillcolor="#afaf83" stroked="f">
                  <v:path arrowok="t"/>
                </v:shape>
                <v:line id="_x0000_s2592" style="position:absolute;flip:x y" from="2903,4684" to="2907,4711" strokecolor="#afaf83" strokeweight=".05pt">
                  <v:stroke joinstyle="miter"/>
                </v:line>
                <v:shape id="_x0000_s2593" style="position:absolute;left:2900;top:4678;width:7;height:33" coordsize="7,33" path="m7,33l4,27,,,3,6,7,33xe" fillcolor="#afaf83" stroked="f">
                  <v:path arrowok="t"/>
                </v:shape>
                <v:shape id="_x0000_s2594" style="position:absolute;left:2897;top:4672;width:7;height:33" coordsize="7,33" path="m7,33l4,27,,,3,6,7,33xe" fillcolor="#aeae82" stroked="f">
                  <v:path arrowok="t"/>
                </v:shape>
                <v:shape id="_x0000_s2595" style="position:absolute;left:2894;top:4667;width:7;height:32" coordsize="7,32" path="m7,32l4,26,,,3,5,7,32xe" fillcolor="#adad81" stroked="f">
                  <v:path arrowok="t"/>
                </v:shape>
                <v:shape id="_x0000_s2596" style="position:absolute;left:2883;top:4650;width:15;height:43" coordsize="15,43" path="m15,43l4,26,,,11,17r4,26xe" fillcolor="#acac81" stroked="f">
                  <v:path arrowok="t"/>
                </v:shape>
                <v:line id="_x0000_s2597" style="position:absolute;flip:x y" from="2894,4667" to="2898,4693" strokecolor="#acac81" strokeweight=".05pt">
                  <v:stroke joinstyle="miter"/>
                </v:line>
                <v:shape id="_x0000_s2598" style="position:absolute;left:2890;top:4661;width:8;height:32" coordsize="8,32" path="m8,32l4,26,,,4,6,8,32xe" fillcolor="#acac81" stroked="f">
                  <v:path arrowok="t"/>
                </v:shape>
                <v:shape id="_x0000_s2599" style="position:absolute;left:2886;top:4655;width:8;height:32" coordsize="8,32" path="m8,32l4,27,,,4,6,8,32xe" fillcolor="#abab80" stroked="f">
                  <v:path arrowok="t"/>
                </v:shape>
                <v:shape id="_x0000_s2600" style="position:absolute;left:2883;top:4650;width:7;height:32" coordsize="7,32" path="m7,32l4,26,,,3,5,7,32xe" fillcolor="#aaaa7f" stroked="f">
                  <v:path arrowok="t"/>
                </v:shape>
                <v:shape id="_x0000_s2601" style="position:absolute;left:2871;top:4634;width:16;height:42" coordsize="16,42" path="m16,42l3,26,,,12,16r4,26xe" fillcolor="#a9a97f" stroked="f">
                  <v:path arrowok="t"/>
                </v:shape>
                <v:line id="_x0000_s2602" style="position:absolute;flip:x y" from="2883,4650" to="2887,4676" strokecolor="#a9a97f" strokeweight=".05pt">
                  <v:stroke joinstyle="miter"/>
                </v:line>
                <v:shape id="_x0000_s2603" style="position:absolute;left:2880;top:4646;width:7;height:30" coordsize="7,30" path="m7,30l4,26,,,3,4,7,30xe" fillcolor="#a9a97f" stroked="f">
                  <v:path arrowok="t"/>
                </v:shape>
                <v:shape id="_x0000_s2604" style="position:absolute;left:2877;top:4642;width:7;height:30" coordsize="7,30" path="m7,30l4,26,,,3,4,7,30xe" fillcolor="#a8a87e" stroked="f">
                  <v:path arrowok="t"/>
                </v:shape>
                <v:shape id="_x0000_s2605" style="position:absolute;left:2874;top:4638;width:7;height:30" coordsize="7,30" path="m7,30l3,26,,,3,4,7,30xe" fillcolor="#a7a77d" stroked="f">
                  <v:path arrowok="t"/>
                </v:shape>
                <v:shape id="_x0000_s2606" style="position:absolute;left:2871;top:4634;width:6;height:30" coordsize="6,30" path="m6,30l3,26,,,3,4,6,30xe" fillcolor="#a6a67c" stroked="f">
                  <v:path arrowok="t"/>
                </v:shape>
                <v:shape id="_x0000_s2607" style="position:absolute;left:2857;top:4620;width:17;height:40" coordsize="17,40" path="m17,40l3,25,,,14,14r3,26xe" fillcolor="#a5a57c" stroked="f">
                  <v:path arrowok="t"/>
                </v:shape>
                <v:line id="_x0000_s2608" style="position:absolute;flip:x y" from="2871,4634" to="2874,4660" strokecolor="#a5a57c" strokeweight=".05pt">
                  <v:stroke joinstyle="miter"/>
                </v:line>
                <v:shape id="_x0000_s2609" style="position:absolute;left:2866;top:4629;width:8;height:31" coordsize="8,31" path="m8,31l4,26,,,5,5,8,31xe" fillcolor="#a5a57c" stroked="f">
                  <v:path arrowok="t"/>
                </v:shape>
                <v:shape id="_x0000_s2610" style="position:absolute;left:2861;top:4625;width:9;height:30" coordsize="9,30" path="m9,30l4,25,,,5,4,9,30xe" fillcolor="#a4a47b" stroked="f">
                  <v:path arrowok="t"/>
                </v:shape>
                <v:shape id="_x0000_s2611" style="position:absolute;left:2857;top:4620;width:8;height:30" coordsize="8,30" path="m8,30l3,25,,,4,5,8,30xe" fillcolor="#a3a37a" stroked="f">
                  <v:path arrowok="t"/>
                </v:shape>
                <v:shape id="_x0000_s2612" style="position:absolute;left:2842;top:4607;width:18;height:38" coordsize="18,38" path="m18,38l3,25,,,15,13r3,25xe" fillcolor="#a2a279" stroked="f">
                  <v:path arrowok="t"/>
                </v:shape>
                <v:line id="_x0000_s2613" style="position:absolute;flip:x y" from="2857,4620" to="2860,4645" strokecolor="#a2a279" strokeweight=".05pt">
                  <v:stroke joinstyle="miter"/>
                </v:line>
                <v:shape id="_x0000_s2614" style="position:absolute;left:2854;top:4617;width:6;height:28" coordsize="6,28" path="m6,28l3,26,,,3,3,6,28xe" fillcolor="#a2a279" stroked="f">
                  <v:path arrowok="t"/>
                </v:shape>
                <v:shape id="_x0000_s2615" style="position:absolute;left:2851;top:4615;width:6;height:28" coordsize="6,28" path="m6,28l3,25,,,3,2,6,28xe" fillcolor="#a1a178" stroked="f">
                  <v:path arrowok="t"/>
                </v:shape>
                <v:shape id="_x0000_s2616" style="position:absolute;left:2848;top:4612;width:6;height:28" coordsize="6,28" path="m6,28l3,25,,,3,3,6,28xe" fillcolor="#a0a077" stroked="f">
                  <v:path arrowok="t"/>
                </v:shape>
                <v:shape id="_x0000_s2617" style="position:absolute;left:2845;top:4609;width:6;height:28" coordsize="6,28" path="m6,28l3,26,,,3,3,6,28xe" fillcolor="#9f9f77" stroked="f">
                  <v:path arrowok="t"/>
                </v:shape>
                <v:shape id="_x0000_s2618" style="position:absolute;left:2842;top:4607;width:6;height:28" coordsize="6,28" path="m6,28l3,25,,,3,2,6,28xe" fillcolor="#9e9e76" stroked="f">
                  <v:path arrowok="t"/>
                </v:shape>
                <v:shape id="_x0000_s2619" style="position:absolute;left:2825;top:4595;width:20;height:37" coordsize="20,37" path="m20,37l3,25,,,17,12r3,25xe" fillcolor="#9d9d76" stroked="f">
                  <v:path arrowok="t"/>
                </v:shape>
                <v:line id="_x0000_s2620" style="position:absolute;flip:x y" from="2842,4607" to="2845,4632" strokecolor="#9d9d76" strokeweight=".05pt">
                  <v:stroke joinstyle="miter"/>
                </v:line>
                <v:shape id="_x0000_s2621" style="position:absolute;left:2838;top:4604;width:7;height:28" coordsize="7,28" path="m7,28l3,25,,,4,3,7,28xe" fillcolor="#9d9d76" stroked="f">
                  <v:path arrowok="t"/>
                </v:shape>
                <v:shape id="_x0000_s2622" style="position:absolute;left:2833;top:4601;width:8;height:28" coordsize="8,28" path="m8,28l3,25,,,5,3,8,28xe" fillcolor="#9c9c75" stroked="f">
                  <v:path arrowok="t"/>
                </v:shape>
                <v:shape id="_x0000_s2623" style="position:absolute;left:2829;top:4598;width:7;height:28" coordsize="7,28" path="m7,28l3,25,,,4,3,7,28xe" fillcolor="#9b9b74" stroked="f">
                  <v:path arrowok="t"/>
                </v:shape>
                <v:shape id="_x0000_s2624" style="position:absolute;left:2825;top:4595;width:7;height:28" coordsize="7,28" path="m7,28l3,25,,,4,3,7,28xe" fillcolor="#9a9a73" stroked="f">
                  <v:path arrowok="t"/>
                </v:shape>
                <v:shape id="_x0000_s2625" style="position:absolute;left:2808;top:4585;width:20;height:35" coordsize="20,35" path="m20,35l2,25,,,17,10r3,25xe" fillcolor="#999973" stroked="f">
                  <v:path arrowok="t"/>
                </v:shape>
                <v:line id="_x0000_s2626" style="position:absolute;flip:x y" from="2825,4595" to="2828,4620" strokecolor="#999973" strokeweight=".05pt">
                  <v:stroke joinstyle="miter"/>
                </v:line>
                <v:shape id="_x0000_s2627" style="position:absolute;left:2822;top:4593;width:6;height:27" coordsize="6,27" path="m6,27l2,25,,,3,2,6,27xe" fillcolor="#999973" stroked="f">
                  <v:path arrowok="t"/>
                </v:shape>
                <v:shape id="_x0000_s2628" style="position:absolute;left:2818;top:4591;width:6;height:27" coordsize="6,27" path="m6,27l3,25,,,4,2,6,27xe" fillcolor="#989872" stroked="f">
                  <v:path arrowok="t"/>
                </v:shape>
                <v:shape id="_x0000_s2629" style="position:absolute;left:2815;top:4589;width:6;height:27" coordsize="6,27" path="m6,27l2,25,,,3,2,6,27xe" fillcolor="#979771" stroked="f">
                  <v:path arrowok="t"/>
                </v:shape>
                <v:shape id="_x0000_s2630" style="position:absolute;left:2811;top:4587;width:6;height:27" coordsize="6,27" path="m6,27l2,25,,,4,2,6,27xe" fillcolor="#969670" stroked="f">
                  <v:path arrowok="t"/>
                </v:shape>
                <v:shape id="_x0000_s2631" style="position:absolute;left:2808;top:4585;width:5;height:27" coordsize="5,27" path="m5,27l2,25,,,3,2,5,27xe" fillcolor="#95956f" stroked="f">
                  <v:path arrowok="t"/>
                </v:shape>
                <v:shape id="_x0000_s2632" style="position:absolute;left:2789;top:4577;width:21;height:33" coordsize="21,33" path="m21,33l2,24,,,19,8r2,25xe" fillcolor="#94946f" stroked="f">
                  <v:path arrowok="t"/>
                </v:shape>
                <v:line id="_x0000_s2633" style="position:absolute;flip:x y" from="2808,4585" to="2810,4610" strokecolor="#94946f" strokeweight=".05pt">
                  <v:stroke joinstyle="miter"/>
                </v:line>
                <v:shape id="_x0000_s2634" style="position:absolute;left:2804;top:4583;width:6;height:27" coordsize="6,27" path="m6,27l2,25,,,4,2,6,27xe" fillcolor="#94946f" stroked="f">
                  <v:path arrowok="t"/>
                </v:shape>
                <v:shape id="_x0000_s2635" style="position:absolute;left:2800;top:4582;width:6;height:26" coordsize="6,26" path="m6,26l2,24,,,4,1,6,26xe" fillcolor="#93936e" stroked="f">
                  <v:path arrowok="t"/>
                </v:shape>
                <v:shape id="_x0000_s2636" style="position:absolute;left:2797;top:4580;width:5;height:26" coordsize="5,26" path="m5,26l1,25,,,3,2,5,26xe" fillcolor="#92926d" stroked="f">
                  <v:path arrowok="t"/>
                </v:shape>
                <v:shape id="_x0000_s2637" style="position:absolute;left:2793;top:4578;width:5;height:27" coordsize="5,27" path="m5,27l2,25,,,4,2,5,27xe" fillcolor="#91916c" stroked="f">
                  <v:path arrowok="t"/>
                </v:shape>
                <v:shape id="_x0000_s2638" style="position:absolute;left:2789;top:4577;width:6;height:26" coordsize="6,26" path="m6,26l2,24,,,4,1,6,26xe" fillcolor="#90906b" stroked="f">
                  <v:path arrowok="t"/>
                </v:shape>
                <v:shape id="_x0000_s2639" style="position:absolute;left:2769;top:4570;width:22;height:31" coordsize="22,31" path="m22,31l2,24,,,20,7r2,24xe" fillcolor="#8f8f6b" stroked="f">
                  <v:path arrowok="t"/>
                </v:shape>
                <v:line id="_x0000_s2640" style="position:absolute;flip:x y" from="2789,4577" to="2791,4601" strokecolor="#8f8f6b" strokeweight=".05pt">
                  <v:stroke joinstyle="miter"/>
                </v:line>
                <v:shape id="_x0000_s2641" style="position:absolute;left:2785;top:4575;width:6;height:26" coordsize="6,26" path="m6,26l2,25,,,4,2,6,26xe" fillcolor="#8f8f6b" stroked="f">
                  <v:path arrowok="t"/>
                </v:shape>
                <v:shape id="_x0000_s2642" style="position:absolute;left:2781;top:4574;width:6;height:26" coordsize="6,26" path="m6,26l2,24,,,4,1,6,26xe" fillcolor="#8e8e6a" stroked="f">
                  <v:path arrowok="t"/>
                </v:shape>
                <v:shape id="_x0000_s2643" style="position:absolute;left:2777;top:4573;width:6;height:25" coordsize="6,25" path="m6,25l2,24,,,4,1,6,25xe" fillcolor="#8d8d69" stroked="f">
                  <v:path arrowok="t"/>
                </v:shape>
                <v:shape id="_x0000_s2644" style="position:absolute;left:2773;top:4571;width:6;height:26" coordsize="6,26" path="m6,26l2,24,,,4,2,6,26xe" fillcolor="#8c8c68" stroked="f">
                  <v:path arrowok="t"/>
                </v:shape>
                <v:shape id="_x0000_s2645" style="position:absolute;left:2769;top:4570;width:6;height:25" coordsize="6,25" path="m6,25l2,24,,,4,1,6,25xe" fillcolor="#8b8b67" stroked="f">
                  <v:path arrowok="t"/>
                </v:shape>
                <v:shape id="_x0000_s2646" style="position:absolute;left:2749;top:4565;width:22;height:29" coordsize="22,29" path="m22,29l1,24,,,20,5r2,24xe" fillcolor="#8a8a67" stroked="f">
                  <v:path arrowok="t"/>
                </v:shape>
                <v:line id="_x0000_s2647" style="position:absolute;flip:x y" from="2769,4570" to="2771,4594" strokecolor="#8a8a67" strokeweight=".05pt">
                  <v:stroke joinstyle="miter"/>
                </v:line>
                <v:shape id="_x0000_s2648" style="position:absolute;left:2766;top:4569;width:5;height:25" coordsize="5,25" path="m5,25l1,24,,,3,1,5,25xe" fillcolor="#8a8a67" stroked="f">
                  <v:path arrowok="t"/>
                </v:shape>
                <v:shape id="_x0000_s2649" style="position:absolute;left:2763;top:4568;width:4;height:25" coordsize="4,25" path="m4,25l1,24,,,3,1,4,25xe" fillcolor="#898966" stroked="f">
                  <v:path arrowok="t"/>
                </v:shape>
                <v:shape id="_x0000_s2650" style="position:absolute;left:2759;top:4567;width:5;height:25" coordsize="5,25" path="m5,25r-4,l,,4,1,5,25xe" fillcolor="#888865" stroked="f">
                  <v:path arrowok="t"/>
                </v:shape>
                <v:shape id="_x0000_s2651" style="position:absolute;left:2756;top:4566;width:4;height:26" coordsize="4,26" path="m4,26l1,25,,,3,1,4,26xe" fillcolor="#878765" stroked="f">
                  <v:path arrowok="t"/>
                </v:shape>
                <v:shape id="_x0000_s2652" style="position:absolute;left:2752;top:4566;width:5;height:25" coordsize="5,25" path="m5,25l1,24,,,4,,5,25xe" fillcolor="#868664" stroked="f">
                  <v:path arrowok="t"/>
                </v:shape>
                <v:shape id="_x0000_s2653" style="position:absolute;left:2749;top:4565;width:4;height:25" coordsize="4,25" path="m4,25l1,24,,,3,1,4,25xe" fillcolor="#858563" stroked="f">
                  <v:path arrowok="t"/>
                </v:shape>
                <v:shape id="_x0000_s2654" style="position:absolute;left:2728;top:4562;width:22;height:27" coordsize="22,27" path="m22,27l,24,,,21,3r1,24xe" fillcolor="#848463" stroked="f">
                  <v:path arrowok="t"/>
                </v:shape>
                <v:line id="_x0000_s2655" style="position:absolute;flip:x y" from="2749,4565" to="2750,4589" strokecolor="#848463" strokeweight=".05pt">
                  <v:stroke joinstyle="miter"/>
                </v:line>
                <v:shape id="_x0000_s2656" style="position:absolute;left:2745;top:4564;width:5;height:25" coordsize="5,25" path="m5,25l1,24,,,4,1,5,25xe" fillcolor="#848463" stroked="f">
                  <v:path arrowok="t"/>
                </v:shape>
                <v:shape id="_x0000_s2657" style="position:absolute;left:2740;top:4564;width:6;height:24" coordsize="6,24" path="m6,24r-5,l,,5,,6,24xe" fillcolor="#838362" stroked="f">
                  <v:path arrowok="t"/>
                </v:shape>
                <v:shape id="_x0000_s2658" style="position:absolute;left:2736;top:4563;width:5;height:25" coordsize="5,25" path="m5,25l1,24,,,4,1,5,25xe" fillcolor="#828261" stroked="f">
                  <v:path arrowok="t"/>
                </v:shape>
                <v:shape id="_x0000_s2659" style="position:absolute;left:2732;top:4562;width:5;height:25" coordsize="5,25" path="m5,25r-4,l,,4,1,5,25xe" fillcolor="#818160" stroked="f">
                  <v:path arrowok="t"/>
                </v:shape>
                <v:shape id="_x0000_s2660" style="position:absolute;left:2728;top:4562;width:5;height:25" coordsize="5,25" path="m5,25l,24,,,4,,5,25xe" fillcolor="#80805f" stroked="f">
                  <v:path arrowok="t"/>
                </v:shape>
                <v:shape id="_x0000_s2661" style="position:absolute;left:2706;top:4561;width:22;height:25" coordsize="22,25" path="m22,25l,24,,,22,1r,24xe" fillcolor="#7f7f5f" stroked="f">
                  <v:path arrowok="t"/>
                </v:shape>
                <v:line id="_x0000_s2662" style="position:absolute;flip:y" from="2728,4562" to="2728,4586" strokecolor="#7f7f5f" strokeweight=".05pt">
                  <v:stroke joinstyle="miter"/>
                </v:line>
                <v:shape id="_x0000_s2663" style="position:absolute;left:2724;top:4562;width:4;height:24" coordsize="4,24" path="m4,24r-3,l,,4,r,24xe" fillcolor="#7f7f5f" stroked="f">
                  <v:path arrowok="t"/>
                </v:shape>
                <v:shape id="_x0000_s2664" style="position:absolute;left:2721;top:4561;width:4;height:25" coordsize="4,25" path="m4,25l,24,,,3,1,4,25xe" fillcolor="#7e7e5e" stroked="f">
                  <v:path arrowok="t"/>
                </v:shape>
                <v:rect id="_x0000_s2665" style="position:absolute;left:2717;top:4561;width:4;height:24" fillcolor="#7d7d5d" stroked="f"/>
                <v:rect id="_x0000_s2666" style="position:absolute;left:2713;top:4561;width:4;height:24" fillcolor="#7c7c5d" stroked="f"/>
                <v:rect id="_x0000_s2667" style="position:absolute;left:2710;top:4561;width:3;height:24" fillcolor="#7b7b5c" stroked="f"/>
                <v:rect id="_x0000_s2668" style="position:absolute;left:2706;top:4561;width:4;height:24" fillcolor="#7a7a5b" stroked="f"/>
              </v:group>
              <v:shape id="_x0000_s2669" type="#_x0000_t75" style="position:absolute;left:2488;top:4585;width:438;height:416">
                <v:imagedata r:id="rId17" o:title=""/>
              </v:shape>
            </v:group>
            <v:rect id="_x0000_s2670" style="position:absolute;left:2559;top:4652;width:346;height:514;mso-wrap-style:none" filled="f" stroked="f">
              <v:textbox style="mso-next-textbox:#_x0000_s2670;mso-fit-shape-to-text:t" inset="0,0,0,0">
                <w:txbxContent>
                  <w:p w:rsidR="00EC39E9" w:rsidRPr="002C6F5D" w:rsidRDefault="00EC39E9" w:rsidP="002D45B4">
                    <w:pPr>
                      <w:rPr>
                        <w:sz w:val="21"/>
                      </w:rPr>
                    </w:pPr>
                    <w:r w:rsidRPr="002C6F5D">
                      <w:rPr>
                        <w:color w:val="000000"/>
                        <w:sz w:val="10"/>
                        <w:szCs w:val="10"/>
                      </w:rPr>
                      <w:t>Ст</w:t>
                    </w:r>
                    <w:r w:rsidRPr="002C6F5D">
                      <w:rPr>
                        <w:color w:val="000000"/>
                        <w:sz w:val="10"/>
                        <w:szCs w:val="10"/>
                      </w:rPr>
                      <w:t>а</w:t>
                    </w:r>
                    <w:r w:rsidRPr="002C6F5D">
                      <w:rPr>
                        <w:color w:val="000000"/>
                        <w:sz w:val="10"/>
                        <w:szCs w:val="10"/>
                      </w:rPr>
                      <w:t>тья</w:t>
                    </w:r>
                    <w:r w:rsidRPr="002C6F5D">
                      <w:rPr>
                        <w:color w:val="000000"/>
                        <w:sz w:val="10"/>
                        <w:szCs w:val="10"/>
                        <w:lang w:val="en-US"/>
                      </w:rPr>
                      <w:t xml:space="preserve"> </w:t>
                    </w:r>
                  </w:p>
                </w:txbxContent>
              </v:textbox>
            </v:rect>
            <v:rect id="_x0000_s2671" style="position:absolute;left:2653;top:4773;width:119;height:514;mso-wrap-style:none" filled="f" stroked="f">
              <v:textbox style="mso-next-textbox:#_x0000_s2671;mso-fit-shape-to-text:t" inset="0,0,0,0">
                <w:txbxContent>
                  <w:p w:rsidR="00EC39E9" w:rsidRPr="002C6F5D" w:rsidRDefault="00EC39E9" w:rsidP="002D45B4">
                    <w:pPr>
                      <w:rPr>
                        <w:sz w:val="21"/>
                      </w:rPr>
                    </w:pPr>
                    <w:r w:rsidRPr="002C6F5D">
                      <w:rPr>
                        <w:color w:val="000000"/>
                        <w:sz w:val="10"/>
                        <w:szCs w:val="10"/>
                        <w:lang w:val="en-US"/>
                      </w:rPr>
                      <w:t>24</w:t>
                    </w:r>
                  </w:p>
                </w:txbxContent>
              </v:textbox>
            </v:rect>
            <v:rect id="_x0000_s2672" style="position:absolute;left:2761;top:4773;width:30;height:257;mso-wrap-style:none" filled="f" stroked="f">
              <v:textbox style="mso-next-textbox:#_x0000_s2672;mso-fit-shape-to-text:t" inset="0,0,0,0">
                <w:txbxContent>
                  <w:p w:rsidR="00EC39E9" w:rsidRPr="002C6F5D" w:rsidRDefault="00EC39E9" w:rsidP="002D45B4">
                    <w:pPr>
                      <w:rPr>
                        <w:sz w:val="21"/>
                      </w:rPr>
                    </w:pPr>
                    <w:r w:rsidRPr="002C6F5D">
                      <w:rPr>
                        <w:color w:val="000000"/>
                        <w:sz w:val="10"/>
                        <w:szCs w:val="10"/>
                        <w:lang w:val="en-US"/>
                      </w:rPr>
                      <w:t xml:space="preserve"> </w:t>
                    </w:r>
                  </w:p>
                </w:txbxContent>
              </v:textbox>
            </v:rect>
            <v:line id="_x0000_s2673" style="position:absolute" from="2771,2757" to="3362,4486" strokecolor="#cc9" strokeweight="1.25pt"/>
            <v:group id="_x0000_s2674" style="position:absolute;left:3213;top:4451;width:439;height:440" coordorigin="3213,4451" coordsize="439,440">
              <v:group id="_x0000_s2675" style="position:absolute;left:3219;top:4451;width:427;height:190" coordorigin="3219,4451" coordsize="427,190">
                <v:shape id="_x0000_s2676" style="position:absolute;left:3410;top:4451;width:22;height:25" coordsize="22,25" path="m22,24l,25,,1,22,r,24xe" fillcolor="#1e3c3c" stroked="f">
                  <v:path arrowok="t"/>
                </v:shape>
                <v:line id="_x0000_s2677" style="position:absolute;flip:y" from="3432,4451" to="3432,4475" strokecolor="#1e3c3c" strokeweight=".05pt">
                  <v:stroke joinstyle="miter"/>
                </v:line>
                <v:shape id="_x0000_s2678" style="position:absolute;left:3425;top:4451;width:7;height:25" coordsize="7,25" path="m7,24l,25,,1,7,r,24xe" fillcolor="#1e3c3c" stroked="f">
                  <v:path arrowok="t"/>
                </v:shape>
                <v:shape id="_x0000_s2679" style="position:absolute;left:3417;top:4452;width:8;height:24" coordsize="8,24" path="m8,24l,24,1,,8,r,24xe" fillcolor="#1e3d3d" stroked="f">
                  <v:path arrowok="t"/>
                </v:shape>
                <v:shape id="_x0000_s2680" style="position:absolute;left:3410;top:4452;width:8;height:24" coordsize="8,24" path="m7,24l,24,,,8,,7,24xe" fillcolor="#1e3e3e" stroked="f">
                  <v:path arrowok="t"/>
                </v:shape>
                <v:shape id="_x0000_s2681" style="position:absolute;left:3388;top:4452;width:22;height:28" coordsize="22,28" path="m22,24l,28,1,3,22,r,24xe" fillcolor="#1f3f3f" stroked="f">
                  <v:path arrowok="t"/>
                </v:shape>
                <v:line id="_x0000_s2682" style="position:absolute;flip:y" from="3410,4452" to="3410,4476" strokecolor="#1f3f3f" strokeweight=".05pt">
                  <v:stroke joinstyle="miter"/>
                </v:line>
                <v:shape id="_x0000_s2683" style="position:absolute;left:3403;top:4452;width:7;height:25" coordsize="7,25" path="m7,24l,25,,1,7,r,24xe" fillcolor="#1f3f3f" stroked="f">
                  <v:path arrowok="t"/>
                </v:shape>
                <v:shape id="_x0000_s2684" style="position:absolute;left:3395;top:4453;width:8;height:26" coordsize="8,26" path="m8,24l,26,1,1,8,r,24xe" fillcolor="#1f4040" stroked="f">
                  <v:path arrowok="t"/>
                </v:shape>
                <v:shape id="_x0000_s2685" style="position:absolute;left:3388;top:4454;width:8;height:26" coordsize="8,26" path="m7,25l,26,1,1,8,,7,25xe" fillcolor="#204141" stroked="f">
                  <v:path arrowok="t"/>
                </v:shape>
                <v:shape id="_x0000_s2686" style="position:absolute;left:3367;top:4455;width:22;height:30" coordsize="22,30" path="m21,25l,30,2,5,22,,21,25xe" fillcolor="#214242" stroked="f">
                  <v:path arrowok="t"/>
                </v:shape>
                <v:line id="_x0000_s2687" style="position:absolute;flip:y" from="3388,4455" to="3389,4480" strokecolor="#214242" strokeweight=".05pt">
                  <v:stroke joinstyle="miter"/>
                </v:line>
                <v:shape id="_x0000_s2688" style="position:absolute;left:3381;top:4455;width:8;height:26" coordsize="8,26" path="m7,25l,26,1,2,8,,7,25xe" fillcolor="#214242" stroked="f">
                  <v:path arrowok="t"/>
                </v:shape>
                <v:shape id="_x0000_s2689" style="position:absolute;left:3374;top:4457;width:8;height:26" coordsize="8,26" path="m7,24l,26,2,2,8,,7,24xe" fillcolor="#214343" stroked="f">
                  <v:path arrowok="t"/>
                </v:shape>
                <v:shape id="_x0000_s2690" style="position:absolute;left:3367;top:4459;width:9;height:26" coordsize="9,26" path="m7,24l,26,2,1,9,,7,24xe" fillcolor="#214444" stroked="f">
                  <v:path arrowok="t"/>
                </v:shape>
                <v:shape id="_x0000_s2691" style="position:absolute;left:3347;top:4460;width:22;height:32" coordsize="22,32" path="m20,25l,32,2,7,22,,20,25xe" fillcolor="#224545" stroked="f">
                  <v:path arrowok="t"/>
                </v:shape>
                <v:line id="_x0000_s2692" style="position:absolute;flip:y" from="3367,4460" to="3369,4485" strokecolor="#224545" strokeweight=".05pt">
                  <v:stroke joinstyle="miter"/>
                </v:line>
                <v:shape id="_x0000_s2693" style="position:absolute;left:3357;top:4460;width:12;height:28" coordsize="12,28" path="m10,25l,28,2,4,12,,10,25xe" fillcolor="#224545" stroked="f">
                  <v:path arrowok="t"/>
                </v:shape>
                <v:shape id="_x0000_s2694" style="position:absolute;left:3347;top:4464;width:12;height:28" coordsize="12,28" path="m10,24l,28,2,3,12,,10,24xe" fillcolor="#224646" stroked="f">
                  <v:path arrowok="t"/>
                </v:shape>
                <v:shape id="_x0000_s2695" style="position:absolute;left:3328;top:4467;width:21;height:33" coordsize="21,33" path="m19,25l,33,2,9,21,,19,25xe" fillcolor="#234747" stroked="f">
                  <v:path arrowok="t"/>
                </v:shape>
                <v:line id="_x0000_s2696" style="position:absolute;flip:y" from="3347,4467" to="3349,4492" strokecolor="#234747" strokeweight=".05pt">
                  <v:stroke joinstyle="miter"/>
                </v:line>
                <v:shape id="_x0000_s2697" style="position:absolute;left:3341;top:4467;width:8;height:28" coordsize="8,28" path="m6,25l,28,2,3,8,,6,25xe" fillcolor="#234747" stroked="f">
                  <v:path arrowok="t"/>
                </v:shape>
                <v:shape id="_x0000_s2698" style="position:absolute;left:3334;top:4470;width:9;height:27" coordsize="9,27" path="m7,25l,27,3,3,9,,7,25xe" fillcolor="#234848" stroked="f">
                  <v:path arrowok="t"/>
                </v:shape>
                <v:shape id="_x0000_s2699" style="position:absolute;left:3328;top:4473;width:9;height:27" coordsize="9,27" path="m6,24l,27,2,3,9,,6,24xe" fillcolor="#244949" stroked="f">
                  <v:path arrowok="t"/>
                </v:shape>
                <v:shape id="_x0000_s2700" style="position:absolute;left:3310;top:4476;width:20;height:35" coordsize="20,35" path="m18,24l,35,3,10,20,,18,24xe" fillcolor="#254a4a" stroked="f">
                  <v:path arrowok="t"/>
                </v:shape>
                <v:line id="_x0000_s2701" style="position:absolute;flip:y" from="3328,4476" to="3330,4500" strokecolor="#254a4a" strokeweight=".05pt">
                  <v:stroke joinstyle="miter"/>
                </v:line>
                <v:shape id="_x0000_s2702" style="position:absolute;left:3319;top:4476;width:11;height:30" coordsize="11,30" path="m9,24l,30,3,5,11,,9,24xe" fillcolor="#254a4a" stroked="f">
                  <v:path arrowok="t"/>
                </v:shape>
                <v:shape id="_x0000_s2703" style="position:absolute;left:3310;top:4481;width:12;height:30" coordsize="12,30" path="m9,25l,30,3,5,12,,9,25xe" fillcolor="#254b4b" stroked="f">
                  <v:path arrowok="t"/>
                </v:shape>
                <v:shape id="_x0000_s2704" style="position:absolute;left:3293;top:4486;width:20;height:37" coordsize="20,37" path="m17,25l,37,3,11,20,,17,25xe" fillcolor="#264c4c" stroked="f">
                  <v:path arrowok="t"/>
                </v:shape>
                <v:line id="_x0000_s2705" style="position:absolute;flip:y" from="3310,4486" to="3313,4511" strokecolor="#264c4c" strokeweight=".05pt">
                  <v:stroke joinstyle="miter"/>
                </v:line>
                <v:shape id="_x0000_s2706" style="position:absolute;left:3302;top:4486;width:11;height:31" coordsize="11,31" path="m8,25l,31,3,6,11,,8,25xe" fillcolor="#264c4c" stroked="f">
                  <v:path arrowok="t"/>
                </v:shape>
                <v:shape id="_x0000_s2707" style="position:absolute;left:3293;top:4492;width:12;height:31" coordsize="12,31" path="m9,25l,31,3,5,12,,9,25xe" fillcolor="#264d4d" stroked="f">
                  <v:path arrowok="t"/>
                </v:shape>
                <v:shape id="_x0000_s2708" style="position:absolute;left:3278;top:4497;width:18;height:39" coordsize="18,39" path="m15,26l,39,3,13,18,,15,26xe" fillcolor="#274e4e" stroked="f">
                  <v:path arrowok="t"/>
                </v:shape>
                <v:line id="_x0000_s2709" style="position:absolute;flip:y" from="3293,4497" to="3296,4523" strokecolor="#274e4e" strokeweight=".05pt">
                  <v:stroke joinstyle="miter"/>
                </v:line>
                <v:shape id="_x0000_s2710" style="position:absolute;left:3288;top:4497;width:8;height:30" coordsize="8,30" path="m5,26l,30,3,5,8,,5,26xe" fillcolor="#274e4e" stroked="f">
                  <v:path arrowok="t"/>
                </v:shape>
                <v:shape id="_x0000_s2711" style="position:absolute;left:3283;top:4502;width:8;height:29" coordsize="8,29" path="m5,25l,29,3,4,8,,5,25xe" fillcolor="#274f4f" stroked="f">
                  <v:path arrowok="t"/>
                </v:shape>
                <v:shape id="_x0000_s2712" style="position:absolute;left:3278;top:4506;width:8;height:30" coordsize="8,30" path="m5,25l,30,3,4,8,,5,25xe" fillcolor="#275050" stroked="f">
                  <v:path arrowok="t"/>
                </v:shape>
                <v:shape id="_x0000_s2713" style="position:absolute;left:3264;top:4510;width:17;height:41" coordsize="17,41" path="m14,26l,41,4,15,17,,14,26xe" fillcolor="#285151" stroked="f">
                  <v:path arrowok="t"/>
                </v:shape>
                <v:line id="_x0000_s2714" style="position:absolute;flip:y" from="3278,4510" to="3281,4536" strokecolor="#285151" strokeweight=".05pt">
                  <v:stroke joinstyle="miter"/>
                </v:line>
                <v:shape id="_x0000_s2715" style="position:absolute;left:3251;top:4525;width:17;height:41" coordsize="17,41" path="m13,26l,41,4,15,17,,13,26xe" fillcolor="#295252" stroked="f">
                  <v:path arrowok="t"/>
                </v:shape>
                <v:line id="_x0000_s2716" style="position:absolute;flip:y" from="3264,4525" to="3268,4551" strokecolor="#295252" strokeweight=".05pt">
                  <v:stroke joinstyle="miter"/>
                </v:line>
                <v:shape id="_x0000_s2717" style="position:absolute;left:3258;top:4525;width:10;height:34" coordsize="10,34" path="m6,26l,34,3,8,10,,6,26xe" fillcolor="#295252" stroked="f">
                  <v:path arrowok="t"/>
                </v:shape>
                <v:shape id="_x0000_s2718" style="position:absolute;left:3251;top:4533;width:10;height:33" coordsize="10,33" path="m7,26l,33,4,7,10,,7,26xe" fillcolor="#295353" stroked="f">
                  <v:path arrowok="t"/>
                </v:shape>
                <v:shape id="_x0000_s2719" style="position:absolute;left:3240;top:4540;width:15;height:44" coordsize="15,44" path="m11,26l,44,5,17,15,,11,26xe" fillcolor="#2a5454" stroked="f">
                  <v:path arrowok="t"/>
                </v:shape>
                <v:line id="_x0000_s2720" style="position:absolute;flip:y" from="3251,4540" to="3255,4566" strokecolor="#2a5454" strokeweight=".05pt">
                  <v:stroke joinstyle="miter"/>
                </v:line>
                <v:shape id="_x0000_s2721" style="position:absolute;left:3246;top:4540;width:9;height:35" coordsize="9,35" path="m5,26l,35,4,9,9,,5,26xe" fillcolor="#2a5454" stroked="f">
                  <v:path arrowok="t"/>
                </v:shape>
                <v:shape id="_x0000_s2722" style="position:absolute;left:3240;top:4549;width:10;height:35" coordsize="10,35" path="m6,26l,35,5,8,10,,6,26xe" fillcolor="#2a5555" stroked="f">
                  <v:path arrowok="t"/>
                </v:shape>
                <v:shape id="_x0000_s2723" style="position:absolute;left:3231;top:4557;width:14;height:45" coordsize="14,45" path="m9,27l,45,5,18,14,,9,27xe" fillcolor="#2b5656" stroked="f">
                  <v:path arrowok="t"/>
                </v:shape>
                <v:line id="_x0000_s2724" style="position:absolute;flip:y" from="3240,4557" to="3245,4584" strokecolor="#2b5656" strokeweight=".05pt">
                  <v:stroke joinstyle="miter"/>
                </v:line>
                <v:shape id="_x0000_s2725" style="position:absolute;left:3224;top:4575;width:12;height:46" coordsize="12,46" path="m7,27l,46,5,18,12,,7,27xe" fillcolor="#2b5757" stroked="f">
                  <v:path arrowok="t"/>
                </v:shape>
                <v:line id="_x0000_s2726" style="position:absolute;flip:y" from="3231,4575" to="3236,4602" strokecolor="#2b5757" strokeweight=".05pt">
                  <v:stroke joinstyle="miter"/>
                </v:line>
                <v:shape id="_x0000_s2727" style="position:absolute;left:3219;top:4593;width:10;height:48" coordsize="10,48" path="m5,28l,48,4,20,10,,5,28xe" fillcolor="#2c5858" stroked="f">
                  <v:path arrowok="t"/>
                </v:shape>
                <v:line id="_x0000_s2728" style="position:absolute;flip:y" from="3224,4593" to="3229,4621" strokecolor="#2c5858" strokeweight=".05pt">
                  <v:stroke joinstyle="miter"/>
                </v:line>
                <v:shape id="_x0000_s2729" style="position:absolute;left:3636;top:4593;width:10;height:48" coordsize="10,48" path="m10,48l4,28,,,5,20r5,28xe" fillcolor="#2c5959" stroked="f">
                  <v:path arrowok="t"/>
                </v:shape>
                <v:line id="_x0000_s2730" style="position:absolute;flip:x y" from="3641,4613" to="3646,4641" strokecolor="#2c5959" strokeweight=".05pt">
                  <v:stroke joinstyle="miter"/>
                </v:line>
                <v:shape id="_x0000_s2731" style="position:absolute;left:3629;top:4575;width:11;height:46" coordsize="11,46" path="m11,46l4,27,,,7,18r4,28xe" fillcolor="#2c5858" stroked="f">
                  <v:path arrowok="t"/>
                </v:shape>
                <v:line id="_x0000_s2732" style="position:absolute;flip:x y" from="3636,4593" to="3640,4621" strokecolor="#2c5858" strokeweight=".05pt">
                  <v:stroke joinstyle="miter"/>
                </v:line>
                <v:shape id="_x0000_s2733" style="position:absolute;left:3620;top:4557;width:13;height:45" coordsize="13,45" path="m13,45l4,27,,,9,18r4,27xe" fillcolor="#2b5757" stroked="f">
                  <v:path arrowok="t"/>
                </v:shape>
                <v:line id="_x0000_s2734" style="position:absolute;flip:x y" from="3629,4575" to="3633,4602" strokecolor="#2b5757" strokeweight=".05pt">
                  <v:stroke joinstyle="miter"/>
                </v:line>
                <v:shape id="_x0000_s2735" style="position:absolute;left:3609;top:4540;width:15;height:44" coordsize="15,44" path="m15,44l4,26,,,11,17r4,27xe" fillcolor="#2b5656" stroked="f">
                  <v:path arrowok="t"/>
                </v:shape>
                <v:line id="_x0000_s2736" style="position:absolute;flip:x y" from="3620,4557" to="3624,4584" strokecolor="#2b5656" strokeweight=".05pt">
                  <v:stroke joinstyle="miter"/>
                </v:line>
                <v:shape id="_x0000_s2737" style="position:absolute;left:3614;top:4549;width:10;height:35" coordsize="10,35" path="m10,35l4,26,,,6,8r4,27xe" fillcolor="#2b5656" stroked="f">
                  <v:path arrowok="t"/>
                </v:shape>
                <v:shape id="_x0000_s2738" style="position:absolute;left:3609;top:4540;width:9;height:35" coordsize="9,35" path="m9,35l4,26,,,5,9,9,35xe" fillcolor="#2a5555" stroked="f">
                  <v:path arrowok="t"/>
                </v:shape>
                <v:shape id="_x0000_s2739" style="position:absolute;left:3597;top:4525;width:16;height:41" coordsize="16,41" path="m16,41l3,26,,,12,15r4,26xe" fillcolor="#2a5454" stroked="f">
                  <v:path arrowok="t"/>
                </v:shape>
                <v:line id="_x0000_s2740" style="position:absolute;flip:x y" from="3609,4540" to="3613,4566" strokecolor="#2a5454" strokeweight=".05pt">
                  <v:stroke joinstyle="miter"/>
                </v:line>
                <v:shape id="_x0000_s2741" style="position:absolute;left:3603;top:4533;width:10;height:33" coordsize="10,33" path="m10,33l4,26,,,6,7r4,26xe" fillcolor="#2a5454" stroked="f">
                  <v:path arrowok="t"/>
                </v:shape>
                <v:shape id="_x0000_s2742" style="position:absolute;left:3597;top:4525;width:10;height:34" coordsize="10,34" path="m10,34l3,26,,,6,8r4,26xe" fillcolor="#295353" stroked="f">
                  <v:path arrowok="t"/>
                </v:shape>
                <v:shape id="_x0000_s2743" style="position:absolute;left:3583;top:4510;width:17;height:41" coordsize="17,41" path="m17,41l3,26,,,14,15r3,26xe" fillcolor="#295252" stroked="f">
                  <v:path arrowok="t"/>
                </v:shape>
                <v:line id="_x0000_s2744" style="position:absolute;flip:x y" from="3597,4525" to="3600,4551" strokecolor="#295252" strokeweight=".05pt">
                  <v:stroke joinstyle="miter"/>
                </v:line>
                <v:shape id="_x0000_s2745" style="position:absolute;left:3568;top:4497;width:18;height:39" coordsize="18,39" path="m18,39l3,26,,,15,13r3,26xe" fillcolor="#285151" stroked="f">
                  <v:path arrowok="t"/>
                </v:shape>
                <v:line id="_x0000_s2746" style="position:absolute;flip:x y" from="3583,4510" to="3586,4536" strokecolor="#285151" strokeweight=".05pt">
                  <v:stroke joinstyle="miter"/>
                </v:line>
                <v:shape id="_x0000_s2747" style="position:absolute;left:3578;top:4506;width:8;height:30" coordsize="8,30" path="m8,30l3,25,,,5,4,8,30xe" fillcolor="#285151" stroked="f">
                  <v:path arrowok="t"/>
                </v:shape>
                <v:shape id="_x0000_s2748" style="position:absolute;left:3573;top:4502;width:8;height:29" coordsize="8,29" path="m8,29l3,25,,,5,4,8,29xe" fillcolor="#275050" stroked="f">
                  <v:path arrowok="t"/>
                </v:shape>
                <v:shape id="_x0000_s2749" style="position:absolute;left:3568;top:4497;width:8;height:30" coordsize="8,30" path="m8,30l3,26,,,5,5,8,30xe" fillcolor="#274f4f" stroked="f">
                  <v:path arrowok="t"/>
                </v:shape>
                <v:shape id="_x0000_s2750" style="position:absolute;left:3551;top:4486;width:20;height:37" coordsize="20,37" path="m20,37l3,25,,,17,11r3,26xe" fillcolor="#274e4e" stroked="f">
                  <v:path arrowok="t"/>
                </v:shape>
                <v:line id="_x0000_s2751" style="position:absolute;flip:x y" from="3568,4497" to="3571,4523" strokecolor="#274e4e" strokeweight=".05pt">
                  <v:stroke joinstyle="miter"/>
                </v:line>
                <v:shape id="_x0000_s2752" style="position:absolute;left:3560;top:4492;width:11;height:31" coordsize="11,31" path="m11,31l2,25,,,8,5r3,26xe" fillcolor="#274e4e" stroked="f">
                  <v:path arrowok="t"/>
                </v:shape>
                <v:shape id="_x0000_s2753" style="position:absolute;left:3551;top:4486;width:11;height:31" coordsize="11,31" path="m11,31l3,25,,,9,6r2,25xe" fillcolor="#264d4d" stroked="f">
                  <v:path arrowok="t"/>
                </v:shape>
                <v:shape id="_x0000_s2754" style="position:absolute;left:3534;top:4476;width:20;height:35" coordsize="20,35" path="m20,35l2,24,,,17,10r3,25xe" fillcolor="#264c4c" stroked="f">
                  <v:path arrowok="t"/>
                </v:shape>
                <v:line id="_x0000_s2755" style="position:absolute;flip:x y" from="3551,4486" to="3554,4511" strokecolor="#264c4c" strokeweight=".05pt">
                  <v:stroke joinstyle="miter"/>
                </v:line>
                <v:shape id="_x0000_s2756" style="position:absolute;left:3543;top:4481;width:11;height:30" coordsize="11,30" path="m11,30l2,25,,,8,5r3,25xe" fillcolor="#264c4c" stroked="f">
                  <v:path arrowok="t"/>
                </v:shape>
                <v:shape id="_x0000_s2757" style="position:absolute;left:3534;top:4476;width:11;height:30" coordsize="11,30" path="m11,30l2,24,,,9,5r2,25xe" fillcolor="#254b4b" stroked="f">
                  <v:path arrowok="t"/>
                </v:shape>
                <v:shape id="_x0000_s2758" style="position:absolute;left:3515;top:4467;width:21;height:33" coordsize="21,33" path="m21,33l2,25,,,19,9r2,24xe" fillcolor="#254a4a" stroked="f">
                  <v:path arrowok="t"/>
                </v:shape>
                <v:line id="_x0000_s2759" style="position:absolute;flip:x y" from="3534,4476" to="3536,4500" strokecolor="#254a4a" strokeweight=".05pt">
                  <v:stroke joinstyle="miter"/>
                </v:line>
                <v:shape id="_x0000_s2760" style="position:absolute;left:3528;top:4473;width:8;height:27" coordsize="8,27" path="m8,27l2,24,,,6,3,8,27xe" fillcolor="#254a4a" stroked="f">
                  <v:path arrowok="t"/>
                </v:shape>
                <v:shape id="_x0000_s2761" style="position:absolute;left:3521;top:4470;width:9;height:27" coordsize="9,27" path="m9,27l2,25,,,7,3,9,27xe" fillcolor="#244949" stroked="f">
                  <v:path arrowok="t"/>
                </v:shape>
                <v:shape id="_x0000_s2762" style="position:absolute;left:3515;top:4467;width:8;height:28" coordsize="8,28" path="m8,28l2,25,,,6,3,8,28xe" fillcolor="#234848" stroked="f">
                  <v:path arrowok="t"/>
                </v:shape>
                <v:shape id="_x0000_s2763" style="position:absolute;left:3496;top:4460;width:21;height:32" coordsize="21,32" path="m21,32l1,25,,,19,7r2,25xe" fillcolor="#234747" stroked="f">
                  <v:path arrowok="t"/>
                </v:shape>
                <v:line id="_x0000_s2764" style="position:absolute;flip:x y" from="3515,4467" to="3517,4492" strokecolor="#234747" strokeweight=".05pt">
                  <v:stroke joinstyle="miter"/>
                </v:line>
                <v:shape id="_x0000_s2765" style="position:absolute;left:3505;top:4464;width:12;height:28" coordsize="12,28" path="m12,28l2,24,,,10,3r2,25xe" fillcolor="#234747" stroked="f">
                  <v:path arrowok="t"/>
                </v:shape>
                <v:shape id="_x0000_s2766" style="position:absolute;left:3496;top:4460;width:11;height:28" coordsize="11,28" path="m11,28l1,25,,,9,4r2,24xe" fillcolor="#224646" stroked="f">
                  <v:path arrowok="t"/>
                </v:shape>
                <v:shape id="_x0000_s2767" style="position:absolute;left:3475;top:4455;width:22;height:30" coordsize="22,30" path="m22,30l1,25,,,21,5r1,25xe" fillcolor="#224545" stroked="f">
                  <v:path arrowok="t"/>
                </v:shape>
                <v:line id="_x0000_s2768" style="position:absolute;flip:x y" from="3496,4460" to="3497,4485" strokecolor="#224545" strokeweight=".05pt">
                  <v:stroke joinstyle="miter"/>
                </v:line>
                <v:shape id="_x0000_s2769" style="position:absolute;left:3489;top:4459;width:8;height:26" coordsize="8,26" path="m8,26l1,24,,,7,1,8,26xe" fillcolor="#224545" stroked="f">
                  <v:path arrowok="t"/>
                </v:shape>
                <v:shape id="_x0000_s2770" style="position:absolute;left:3482;top:4457;width:8;height:26" coordsize="8,26" path="m8,26l1,24,,,7,2,8,26xe" fillcolor="#214444" stroked="f">
                  <v:path arrowok="t"/>
                </v:shape>
                <v:shape id="_x0000_s2771" style="position:absolute;left:3475;top:4455;width:8;height:26" coordsize="8,26" path="m8,26l1,25,,,7,2,8,26xe" fillcolor="#214343" stroked="f">
                  <v:path arrowok="t"/>
                </v:shape>
                <v:shape id="_x0000_s2772" style="position:absolute;left:3454;top:4452;width:22;height:28" coordsize="22,28" path="m22,28l,24,,,21,3r1,25xe" fillcolor="#214242" stroked="f">
                  <v:path arrowok="t"/>
                </v:shape>
                <v:line id="_x0000_s2773" style="position:absolute;flip:x y" from="3475,4455" to="3476,4480" strokecolor="#214242" strokeweight=".05pt">
                  <v:stroke joinstyle="miter"/>
                </v:line>
                <v:shape id="_x0000_s2774" style="position:absolute;left:3468;top:4454;width:8;height:26" coordsize="8,26" path="m8,26l1,25,,,7,1,8,26xe" fillcolor="#214242" stroked="f">
                  <v:path arrowok="t"/>
                </v:shape>
                <v:shape id="_x0000_s2775" style="position:absolute;left:3461;top:4453;width:8;height:26" coordsize="8,26" path="m8,26l1,24,,,7,1,8,26xe" fillcolor="#204141" stroked="f">
                  <v:path arrowok="t"/>
                </v:shape>
                <v:shape id="_x0000_s2776" style="position:absolute;left:3454;top:4452;width:8;height:25" coordsize="8,25" path="m8,25l,24,,,7,1,8,25xe" fillcolor="#1f4040" stroked="f">
                  <v:path arrowok="t"/>
                </v:shape>
                <v:shape id="_x0000_s2777" style="position:absolute;left:3432;top:4451;width:22;height:25" coordsize="22,25" path="m22,25l,24,,,22,1r,24xe" fillcolor="#1f3f3f" stroked="f">
                  <v:path arrowok="t"/>
                </v:shape>
                <v:line id="_x0000_s2778" style="position:absolute;flip:y" from="3454,4452" to="3454,4476" strokecolor="#1f3f3f" strokeweight=".05pt">
                  <v:stroke joinstyle="miter"/>
                </v:line>
                <v:rect id="_x0000_s2779" style="position:absolute;left:3447;top:4452;width:7;height:24" fillcolor="#1f3f3f" stroked="f"/>
                <v:shape id="_x0000_s2780" style="position:absolute;left:3439;top:4452;width:8;height:24" coordsize="8,24" path="m8,24r-7,l,,8,r,24xe" fillcolor="#1e3e3e" stroked="f">
                  <v:path arrowok="t"/>
                </v:shape>
                <v:shape id="_x0000_s2781" style="position:absolute;left:3432;top:4451;width:8;height:25" coordsize="8,25" path="m8,25l,24,,,7,1,8,25xe" fillcolor="#1e3d3d" stroked="f">
                  <v:path arrowok="t"/>
                </v:shape>
              </v:group>
              <v:shape id="_x0000_s2782" type="#_x0000_t75" style="position:absolute;left:3213;top:4474;width:439;height:417">
                <v:imagedata r:id="rId18" o:title=""/>
              </v:shape>
            </v:group>
            <v:rect id="_x0000_s2783" style="position:absolute;left:3285;top:4540;width:346;height:514;mso-wrap-style:none" filled="f" stroked="f">
              <v:textbox style="mso-next-textbox:#_x0000_s2783;mso-fit-shape-to-text:t" inset="0,0,0,0">
                <w:txbxContent>
                  <w:p w:rsidR="00EC39E9" w:rsidRPr="002C6F5D" w:rsidRDefault="00EC39E9" w:rsidP="002D45B4">
                    <w:pPr>
                      <w:rPr>
                        <w:sz w:val="10"/>
                        <w:szCs w:val="10"/>
                      </w:rPr>
                    </w:pPr>
                    <w:r w:rsidRPr="002C6F5D">
                      <w:rPr>
                        <w:sz w:val="10"/>
                        <w:szCs w:val="10"/>
                      </w:rPr>
                      <w:t>Ст</w:t>
                    </w:r>
                    <w:r w:rsidRPr="002C6F5D">
                      <w:rPr>
                        <w:sz w:val="10"/>
                        <w:szCs w:val="10"/>
                      </w:rPr>
                      <w:t>а</w:t>
                    </w:r>
                    <w:r w:rsidRPr="002C6F5D">
                      <w:rPr>
                        <w:sz w:val="10"/>
                        <w:szCs w:val="10"/>
                      </w:rPr>
                      <w:t>тья</w:t>
                    </w:r>
                  </w:p>
                </w:txbxContent>
              </v:textbox>
            </v:rect>
            <v:rect id="_x0000_s2784" style="position:absolute;left:3338;top:4664;width:214;height:514;mso-wrap-style:none" filled="f" stroked="f">
              <v:textbox style="mso-next-textbox:#_x0000_s2784;mso-fit-shape-to-text:t" inset="0,0,0,0">
                <w:txbxContent>
                  <w:p w:rsidR="00EC39E9" w:rsidRPr="002C6F5D" w:rsidRDefault="00EC39E9" w:rsidP="002D45B4">
                    <w:pPr>
                      <w:rPr>
                        <w:sz w:val="21"/>
                      </w:rPr>
                    </w:pPr>
                    <w:r w:rsidRPr="002C6F5D">
                      <w:rPr>
                        <w:color w:val="000000"/>
                        <w:sz w:val="10"/>
                        <w:szCs w:val="10"/>
                        <w:lang w:val="en-US"/>
                      </w:rPr>
                      <w:t>41/2</w:t>
                    </w:r>
                  </w:p>
                </w:txbxContent>
              </v:textbox>
            </v:rect>
            <v:rect id="_x0000_s2785" style="position:absolute;left:3530;top:4664;width:30;height:257;mso-wrap-style:none" filled="f" stroked="f">
              <v:textbox style="mso-next-textbox:#_x0000_s2785;mso-fit-shape-to-text:t" inset="0,0,0,0">
                <w:txbxContent>
                  <w:p w:rsidR="00EC39E9" w:rsidRPr="002C6F5D" w:rsidRDefault="00EC39E9" w:rsidP="002D45B4">
                    <w:pPr>
                      <w:rPr>
                        <w:sz w:val="21"/>
                      </w:rPr>
                    </w:pPr>
                    <w:r w:rsidRPr="002C6F5D">
                      <w:rPr>
                        <w:color w:val="000000"/>
                        <w:sz w:val="10"/>
                        <w:szCs w:val="10"/>
                        <w:lang w:val="en-US"/>
                      </w:rPr>
                      <w:t xml:space="preserve"> </w:t>
                    </w:r>
                  </w:p>
                </w:txbxContent>
              </v:textbox>
            </v:rect>
            <v:line id="_x0000_s2786" style="position:absolute" from="2832,2728" to="3957,4199" strokecolor="#cc9" strokeweight="1.25pt"/>
            <v:group id="_x0000_s2787" style="position:absolute;left:3868;top:4134;width:438;height:439" coordorigin="3868,4134" coordsize="438,439">
              <v:group id="_x0000_s2788" style="position:absolute;left:3873;top:4134;width:427;height:189" coordorigin="3873,4134" coordsize="427,189">
                <v:shape id="_x0000_s2789" style="position:absolute;left:4064;top:4134;width:23;height:25" coordsize="23,25" path="m23,24l,25,1,1,23,r,24xe" fillcolor="#7f8585" stroked="f">
                  <v:path arrowok="t"/>
                </v:shape>
                <v:line id="_x0000_s2790" style="position:absolute;flip:y" from="4087,4134" to="4087,4158" strokecolor="#7f8585" strokeweight=".05pt">
                  <v:stroke joinstyle="miter"/>
                </v:line>
                <v:rect id="_x0000_s2791" style="position:absolute;left:4083;top:4134;width:4;height:24" fillcolor="#7f8585" stroked="f"/>
                <v:shape id="_x0000_s2792" style="position:absolute;left:4079;top:4134;width:4;height:25" coordsize="4,25" path="m4,24l,25,,,4,r,24xe" fillcolor="#808686" stroked="f">
                  <v:path arrowok="t"/>
                </v:shape>
                <v:shape id="_x0000_s2793" style="position:absolute;left:4075;top:4134;width:4;height:25" coordsize="4,25" path="m4,25l,25,1,,4,r,25xe" fillcolor="#818787" stroked="f">
                  <v:path arrowok="t"/>
                </v:shape>
                <v:shape id="_x0000_s2794" style="position:absolute;left:4072;top:4134;width:4;height:25" coordsize="4,25" path="m3,25l,25,,1,4,,3,25xe" fillcolor="#828888" stroked="f">
                  <v:path arrowok="t"/>
                </v:shape>
                <v:shape id="_x0000_s2795" style="position:absolute;left:4068;top:4135;width:4;height:24" coordsize="4,24" path="m4,24l,24,1,,4,r,24xe" fillcolor="#838989" stroked="f">
                  <v:path arrowok="t"/>
                </v:shape>
                <v:shape id="_x0000_s2796" style="position:absolute;left:4064;top:4135;width:5;height:24" coordsize="5,24" path="m4,24l,24,1,,5,,4,24xe" fillcolor="#848a8a" stroked="f">
                  <v:path arrowok="t"/>
                </v:shape>
                <v:shape id="_x0000_s2797" style="position:absolute;left:4043;top:4135;width:22;height:27" coordsize="22,27" path="m21,24l,27,1,3,22,,21,24xe" fillcolor="#858b8b" stroked="f">
                  <v:path arrowok="t"/>
                </v:shape>
                <v:line id="_x0000_s2798" style="position:absolute;flip:y" from="4064,4135" to="4065,4159" strokecolor="#858b8b" strokeweight=".05pt">
                  <v:stroke joinstyle="miter"/>
                </v:line>
                <v:shape id="_x0000_s2799" style="position:absolute;left:4061;top:4135;width:4;height:25" coordsize="4,25" path="m3,24l,25,1,1,4,,3,24xe" fillcolor="#858b8b" stroked="f">
                  <v:path arrowok="t"/>
                </v:shape>
                <v:shape id="_x0000_s2800" style="position:absolute;left:4058;top:4136;width:4;height:24" coordsize="4,24" path="m3,24l,24,1,,4,,3,24xe" fillcolor="#858c8c" stroked="f">
                  <v:path arrowok="t"/>
                </v:shape>
                <v:shape id="_x0000_s2801" style="position:absolute;left:4055;top:4136;width:4;height:25" coordsize="4,25" path="m3,24l,25,1,,4,,3,24xe" fillcolor="#868d8d" stroked="f">
                  <v:path arrowok="t"/>
                </v:shape>
                <v:shape id="_x0000_s2802" style="position:absolute;left:4052;top:4136;width:4;height:25" coordsize="4,25" path="m3,25l,25,1,1,4,,3,25xe" fillcolor="#878e8e" stroked="f">
                  <v:path arrowok="t"/>
                </v:shape>
                <v:shape id="_x0000_s2803" style="position:absolute;left:4049;top:4137;width:4;height:24" coordsize="4,24" path="m3,24l,24,1,,4,,3,24xe" fillcolor="#888f8f" stroked="f">
                  <v:path arrowok="t"/>
                </v:shape>
                <v:shape id="_x0000_s2804" style="position:absolute;left:4046;top:4137;width:4;height:25" coordsize="4,25" path="m3,24l,25,1,1,4,,3,24xe" fillcolor="#899090" stroked="f">
                  <v:path arrowok="t"/>
                </v:shape>
                <v:shape id="_x0000_s2805" style="position:absolute;left:4043;top:4138;width:4;height:24" coordsize="4,24" path="m3,24l,24,1,,4,,3,24xe" fillcolor="#8a9191" stroked="f">
                  <v:path arrowok="t"/>
                </v:shape>
                <v:shape id="_x0000_s2806" style="position:absolute;left:4022;top:4138;width:22;height:30" coordsize="22,30" path="m21,24l,30,1,5,22,,21,24xe" fillcolor="#8b9292" stroked="f">
                  <v:path arrowok="t"/>
                </v:shape>
                <v:line id="_x0000_s2807" style="position:absolute;flip:y" from="4043,4138" to="4044,4162" strokecolor="#8b9292" strokeweight=".05pt">
                  <v:stroke joinstyle="miter"/>
                </v:line>
                <v:shape id="_x0000_s2808" style="position:absolute;left:4039;top:4138;width:5;height:25" coordsize="5,25" path="m4,24l,25,1,1,5,,4,24xe" fillcolor="#8b9292" stroked="f">
                  <v:path arrowok="t"/>
                </v:shape>
                <v:shape id="_x0000_s2809" style="position:absolute;left:4036;top:4139;width:4;height:25" coordsize="4,25" path="m3,24l,25,1,1,4,,3,24xe" fillcolor="#8c9292" stroked="f">
                  <v:path arrowok="t"/>
                </v:shape>
                <v:shape id="_x0000_s2810" style="position:absolute;left:4032;top:4140;width:5;height:25" coordsize="5,25" path="m4,24l,25,1,1,5,,4,24xe" fillcolor="#8d9393" stroked="f">
                  <v:path arrowok="t"/>
                </v:shape>
                <v:shape id="_x0000_s2811" style="position:absolute;left:4029;top:4141;width:4;height:25" coordsize="4,25" path="m3,24l,25,1,,4,,3,24xe" fillcolor="#8e9494" stroked="f">
                  <v:path arrowok="t"/>
                </v:shape>
                <v:shape id="_x0000_s2812" style="position:absolute;left:4025;top:4141;width:5;height:26" coordsize="5,26" path="m4,25l,26,2,1,5,,4,25xe" fillcolor="#8f9595" stroked="f">
                  <v:path arrowok="t"/>
                </v:shape>
                <v:shape id="_x0000_s2813" style="position:absolute;left:4022;top:4142;width:5;height:26" coordsize="5,26" path="m3,25l,26,1,1,5,,3,25xe" fillcolor="#909696" stroked="f">
                  <v:path arrowok="t"/>
                </v:shape>
                <v:shape id="_x0000_s2814" style="position:absolute;left:4002;top:4143;width:21;height:31" coordsize="21,31" path="m20,25l,31,2,7,21,,20,25xe" fillcolor="#919797" stroked="f">
                  <v:path arrowok="t"/>
                </v:shape>
                <v:line id="_x0000_s2815" style="position:absolute;flip:y" from="4022,4143" to="4023,4168" strokecolor="#919797" strokeweight=".05pt">
                  <v:stroke joinstyle="miter"/>
                </v:line>
                <v:shape id="_x0000_s2816" style="position:absolute;left:4019;top:4143;width:4;height:26" coordsize="4,26" path="m3,25l,26,1,1,4,,3,25xe" fillcolor="#919797" stroked="f">
                  <v:path arrowok="t"/>
                </v:shape>
                <v:shape id="_x0000_s2817" style="position:absolute;left:4015;top:4144;width:5;height:26" coordsize="5,26" path="m4,25l,26,2,1,5,,4,25xe" fillcolor="#919898" stroked="f">
                  <v:path arrowok="t"/>
                </v:shape>
                <v:shape id="_x0000_s2818" style="position:absolute;left:4012;top:4145;width:5;height:26" coordsize="5,26" path="m3,25l,26,1,1,5,,3,25xe" fillcolor="#929999" stroked="f">
                  <v:path arrowok="t"/>
                </v:shape>
                <v:shape id="_x0000_s2819" style="position:absolute;left:4008;top:4146;width:5;height:26" coordsize="5,26" path="m4,25l,26,2,2,5,,4,25xe" fillcolor="#939a9a" stroked="f">
                  <v:path arrowok="t"/>
                </v:shape>
                <v:shape id="_x0000_s2820" style="position:absolute;left:4005;top:4148;width:5;height:25" coordsize="5,25" path="m3,24l,25,2,1,5,,3,24xe" fillcolor="#949b9b" stroked="f">
                  <v:path arrowok="t"/>
                </v:shape>
                <v:shape id="_x0000_s2821" style="position:absolute;left:4002;top:4149;width:5;height:25" coordsize="5,25" path="m3,24l,25,2,1,5,,3,24xe" fillcolor="#959c9c" stroked="f">
                  <v:path arrowok="t"/>
                </v:shape>
                <v:shape id="_x0000_s2822" style="position:absolute;left:3983;top:4150;width:21;height:33" coordsize="21,33" path="m19,24l,33,2,8,21,,19,24xe" fillcolor="#969d9d" stroked="f">
                  <v:path arrowok="t"/>
                </v:shape>
                <v:line id="_x0000_s2823" style="position:absolute;flip:y" from="4002,4150" to="4004,4174" strokecolor="#969d9d" strokeweight=".05pt">
                  <v:stroke joinstyle="miter"/>
                </v:line>
                <v:shape id="_x0000_s2824" style="position:absolute;left:3999;top:4150;width:5;height:26" coordsize="5,26" path="m3,24l,26,2,1,5,,3,24xe" fillcolor="#969d9d" stroked="f">
                  <v:path arrowok="t"/>
                </v:shape>
                <v:shape id="_x0000_s2825" style="position:absolute;left:3995;top:4151;width:6;height:26" coordsize="6,26" path="m4,25l,26,2,2,6,,4,25xe" fillcolor="#969e9e" stroked="f">
                  <v:path arrowok="t"/>
                </v:shape>
                <v:shape id="_x0000_s2826" style="position:absolute;left:3992;top:4153;width:5;height:26" coordsize="5,26" path="m3,24l,26,2,1,5,,3,24xe" fillcolor="#979f9f" stroked="f">
                  <v:path arrowok="t"/>
                </v:shape>
                <v:shape id="_x0000_s2827" style="position:absolute;left:3989;top:4154;width:5;height:26" coordsize="5,26" path="m3,25l,26,2,2,5,,3,25xe" fillcolor="#98a0a0" stroked="f">
                  <v:path arrowok="t"/>
                </v:shape>
                <v:shape id="_x0000_s2828" style="position:absolute;left:3986;top:4156;width:5;height:26" coordsize="5,26" path="m3,24l,26,2,1,5,,3,24xe" fillcolor="#99a1a1" stroked="f">
                  <v:path arrowok="t"/>
                </v:shape>
                <v:shape id="_x0000_s2829" style="position:absolute;left:3983;top:4157;width:5;height:26" coordsize="5,26" path="m3,25l,26,2,1,5,,3,25xe" fillcolor="#9aa2a2" stroked="f">
                  <v:path arrowok="t"/>
                </v:shape>
                <v:shape id="_x0000_s2830" style="position:absolute;left:3965;top:4158;width:20;height:35" coordsize="20,35" path="m18,25l,35,3,11,20,,18,25xe" fillcolor="#9ba3a3" stroked="f">
                  <v:path arrowok="t"/>
                </v:shape>
                <v:line id="_x0000_s2831" style="position:absolute;flip:y" from="3983,4158" to="3985,4183" strokecolor="#9ba3a3" strokeweight=".05pt">
                  <v:stroke joinstyle="miter"/>
                </v:line>
                <v:shape id="_x0000_s2832" style="position:absolute;left:3979;top:4158;width:6;height:27" coordsize="6,27" path="m4,25l,27,3,2,6,,4,25xe" fillcolor="#9ba3a3" stroked="f">
                  <v:path arrowok="t"/>
                </v:shape>
                <v:shape id="_x0000_s2833" style="position:absolute;left:3976;top:4160;width:6;height:27" coordsize="6,27" path="m3,25l,27,2,2,6,,3,25xe" fillcolor="#9ca4a4" stroked="f">
                  <v:path arrowok="t"/>
                </v:shape>
                <v:shape id="_x0000_s2834" style="position:absolute;left:3972;top:4162;width:6;height:27" coordsize="6,27" path="m4,25l,27,2,2,6,,4,25xe" fillcolor="#9da5a5" stroked="f">
                  <v:path arrowok="t"/>
                </v:shape>
                <v:shape id="_x0000_s2835" style="position:absolute;left:3968;top:4164;width:6;height:27" coordsize="6,27" path="m4,25l,27,3,2,6,,4,25xe" fillcolor="#9ea6a6" stroked="f">
                  <v:path arrowok="t"/>
                </v:shape>
                <v:shape id="_x0000_s2836" style="position:absolute;left:3965;top:4166;width:6;height:27" coordsize="6,27" path="m3,25l,27,3,3,6,,3,25xe" fillcolor="#9fa7a7" stroked="f">
                  <v:path arrowok="t"/>
                </v:shape>
                <v:shape id="_x0000_s2837" style="position:absolute;left:3948;top:4169;width:20;height:36" coordsize="20,36" path="m17,24l,36,3,11,20,,17,24xe" fillcolor="#a0a8a8" stroked="f">
                  <v:path arrowok="t"/>
                </v:shape>
                <v:line id="_x0000_s2838" style="position:absolute;flip:y" from="3965,4169" to="3968,4193" strokecolor="#a0a8a8" strokeweight=".05pt">
                  <v:stroke joinstyle="miter"/>
                </v:line>
                <v:shape id="_x0000_s2839" style="position:absolute;left:3961;top:4169;width:7;height:27" coordsize="7,27" path="m4,24l,27,3,2,7,,4,24xe" fillcolor="#a0a8a8" stroked="f">
                  <v:path arrowok="t"/>
                </v:shape>
                <v:shape id="_x0000_s2840" style="position:absolute;left:3958;top:4171;width:6;height:27" coordsize="6,27" path="m3,25l,27,3,2,6,,3,25xe" fillcolor="#a1a9a9" stroked="f">
                  <v:path arrowok="t"/>
                </v:shape>
                <v:shape id="_x0000_s2841" style="position:absolute;left:3955;top:4173;width:6;height:28" coordsize="6,28" path="m3,25l,28,3,3,6,,3,25xe" fillcolor="#a2aaaa" stroked="f">
                  <v:path arrowok="t"/>
                </v:shape>
                <v:shape id="_x0000_s2842" style="position:absolute;left:3951;top:4176;width:7;height:27" coordsize="7,27" path="m4,25l,27,3,2,7,,4,25xe" fillcolor="#a3abab" stroked="f">
                  <v:path arrowok="t"/>
                </v:shape>
                <v:shape id="_x0000_s2843" style="position:absolute;left:3948;top:4178;width:6;height:27" coordsize="6,27" path="m3,25l,27,3,2,6,,3,25xe" fillcolor="#a4acac" stroked="f">
                  <v:path arrowok="t"/>
                </v:shape>
                <v:shape id="_x0000_s2844" style="position:absolute;left:3933;top:4180;width:18;height:39" coordsize="18,39" path="m15,25l,39,3,13,18,,15,25xe" fillcolor="#a5adad" stroked="f">
                  <v:path arrowok="t"/>
                </v:shape>
                <v:line id="_x0000_s2845" style="position:absolute;flip:y" from="3948,4180" to="3951,4205" strokecolor="#a5adad" strokeweight=".05pt">
                  <v:stroke joinstyle="miter"/>
                </v:line>
                <v:shape id="_x0000_s2846" style="position:absolute;left:3944;top:4180;width:7;height:29" coordsize="7,29" path="m4,25l,29,3,4,7,,4,25xe" fillcolor="#a5adad" stroked="f">
                  <v:path arrowok="t"/>
                </v:shape>
                <v:shape id="_x0000_s2847" style="position:absolute;left:3940;top:4184;width:7;height:28" coordsize="7,28" path="m4,25l,28,4,3,7,,4,25xe" fillcolor="#a6aeae" stroked="f">
                  <v:path arrowok="t"/>
                </v:shape>
                <v:shape id="_x0000_s2848" style="position:absolute;left:3936;top:4187;width:8;height:29" coordsize="8,29" path="m4,25l,29,4,3,8,,4,25xe" fillcolor="#a7afaf" stroked="f">
                  <v:path arrowok="t"/>
                </v:shape>
                <v:shape id="_x0000_s2849" style="position:absolute;left:3933;top:4190;width:7;height:29" coordsize="7,29" path="m3,26l,29,3,3,7,,3,26xe" fillcolor="#a8b0b0" stroked="f">
                  <v:path arrowok="t"/>
                </v:shape>
                <v:shape id="_x0000_s2850" style="position:absolute;left:3919;top:4193;width:17;height:41" coordsize="17,41" path="m14,26l,41,3,15,17,,14,26xe" fillcolor="#a9b1b1" stroked="f">
                  <v:path arrowok="t"/>
                </v:shape>
                <v:line id="_x0000_s2851" style="position:absolute;flip:y" from="3933,4193" to="3936,4219" strokecolor="#a9b1b1" strokeweight=".05pt">
                  <v:stroke joinstyle="miter"/>
                </v:line>
                <v:shape id="_x0000_s2852" style="position:absolute;left:3930;top:4193;width:6;height:29" coordsize="6,29" path="m3,26l,29,3,3,6,,3,26xe" fillcolor="#a9b1b1" stroked="f">
                  <v:path arrowok="t"/>
                </v:shape>
                <v:shape id="_x0000_s2853" style="position:absolute;left:3927;top:4196;width:6;height:29" coordsize="6,29" path="m3,26l,29,3,3,6,,3,26xe" fillcolor="#aab2b2" stroked="f">
                  <v:path arrowok="t"/>
                </v:shape>
                <v:shape id="_x0000_s2854" style="position:absolute;left:3924;top:4199;width:6;height:29" coordsize="6,29" path="m3,26l,29,4,3,6,,3,26xe" fillcolor="#abb3b3" stroked="f">
                  <v:path arrowok="t"/>
                </v:shape>
                <v:shape id="_x0000_s2855" style="position:absolute;left:3921;top:4202;width:7;height:28" coordsize="7,28" path="m3,26l,28,4,3,7,,3,26xe" fillcolor="#acb4b4" stroked="f">
                  <v:path arrowok="t"/>
                </v:shape>
                <v:shape id="_x0000_s2856" style="position:absolute;left:3919;top:4205;width:6;height:29" coordsize="6,29" path="m2,25l,29,3,3,6,,2,25xe" fillcolor="#adb5b5" stroked="f">
                  <v:path arrowok="t"/>
                </v:shape>
                <v:shape id="_x0000_s2857" style="position:absolute;left:3906;top:4208;width:16;height:41" coordsize="16,41" path="m13,26l,41,4,15,16,,13,26xe" fillcolor="#aeb6b6" stroked="f">
                  <v:path arrowok="t"/>
                </v:shape>
                <v:line id="_x0000_s2858" style="position:absolute;flip:y" from="3919,4208" to="3922,4234" strokecolor="#aeb6b6" strokeweight=".05pt">
                  <v:stroke joinstyle="miter"/>
                </v:line>
                <v:shape id="_x0000_s2859" style="position:absolute;left:3914;top:4208;width:8;height:31" coordsize="8,31" path="m5,26l,31,4,5,8,,5,26xe" fillcolor="#aeb6b6" stroked="f">
                  <v:path arrowok="t"/>
                </v:shape>
                <v:shape id="_x0000_s2860" style="position:absolute;left:3910;top:4213;width:8;height:31" coordsize="8,31" path="m4,26l,31,4,5,8,,4,26xe" fillcolor="#afb7b7" stroked="f">
                  <v:path arrowok="t"/>
                </v:shape>
                <v:shape id="_x0000_s2861" style="position:absolute;left:3906;top:4218;width:8;height:31" coordsize="8,31" path="m4,26l,31,4,5,8,,4,26xe" fillcolor="#b0b8b8" stroked="f">
                  <v:path arrowok="t"/>
                </v:shape>
                <v:shape id="_x0000_s2862" style="position:absolute;left:3895;top:4223;width:15;height:43" coordsize="15,43" path="m11,26l,43,4,17,15,,11,26xe" fillcolor="#b1b9b9" stroked="f">
                  <v:path arrowok="t"/>
                </v:shape>
                <v:line id="_x0000_s2863" style="position:absolute;flip:y" from="3906,4223" to="3910,4249" strokecolor="#b1b9b9" strokeweight=".05pt">
                  <v:stroke joinstyle="miter"/>
                </v:line>
                <v:shape id="_x0000_s2864" style="position:absolute;left:3903;top:4223;width:7;height:31" coordsize="7,31" path="m3,26l,31,4,4,7,,3,26xe" fillcolor="#b1b9b9" stroked="f">
                  <v:path arrowok="t"/>
                </v:shape>
                <v:shape id="_x0000_s2865" style="position:absolute;left:3900;top:4227;width:7;height:31" coordsize="7,31" path="m3,27l,31,4,4,7,,3,27xe" fillcolor="#b1baba" stroked="f">
                  <v:path arrowok="t"/>
                </v:shape>
                <v:shape id="_x0000_s2866" style="position:absolute;left:3898;top:4231;width:6;height:31" coordsize="6,31" path="m2,27l,31,4,5,6,,2,27xe" fillcolor="#b2bbbb" stroked="f">
                  <v:path arrowok="t"/>
                </v:shape>
                <v:shape id="_x0000_s2867" style="position:absolute;left:3895;top:4236;width:7;height:30" coordsize="7,30" path="m3,26l,30,4,4,7,,3,26xe" fillcolor="#b3bcbc" stroked="f">
                  <v:path arrowok="t"/>
                </v:shape>
                <v:shape id="_x0000_s2868" style="position:absolute;left:3886;top:4240;width:13;height:45" coordsize="13,45" path="m9,26l,45,4,18,13,,9,26xe" fillcolor="#b4bdbd" stroked="f">
                  <v:path arrowok="t"/>
                </v:shape>
                <v:line id="_x0000_s2869" style="position:absolute;flip:y" from="3895,4240" to="3899,4266" strokecolor="#b4bdbd" strokeweight=".05pt">
                  <v:stroke joinstyle="miter"/>
                </v:line>
                <v:shape id="_x0000_s2870" style="position:absolute;left:3892;top:4240;width:7;height:32" coordsize="7,32" path="m3,26l,32,4,6,7,,3,26xe" fillcolor="#b4bdbd" stroked="f">
                  <v:path arrowok="t"/>
                </v:shape>
                <v:shape id="_x0000_s2871" style="position:absolute;left:3889;top:4246;width:7;height:32" coordsize="7,32" path="m3,26l,32,4,6,7,,3,26xe" fillcolor="#b5bebe" stroked="f">
                  <v:path arrowok="t"/>
                </v:shape>
                <v:shape id="_x0000_s2872" style="position:absolute;left:3886;top:4252;width:7;height:33" coordsize="7,33" path="m3,26l,33,4,6,7,,3,26xe" fillcolor="#b6bfbf" stroked="f">
                  <v:path arrowok="t"/>
                </v:shape>
                <v:shape id="_x0000_s2873" style="position:absolute;left:3878;top:4258;width:12;height:46" coordsize="12,46" path="m8,27l,46,5,18,12,,8,27xe" fillcolor="#b7c0c0" stroked="f">
                  <v:path arrowok="t"/>
                </v:shape>
                <v:line id="_x0000_s2874" style="position:absolute;flip:y" from="3886,4258" to="3890,4285" strokecolor="#b7c0c0" strokeweight=".05pt">
                  <v:stroke joinstyle="miter"/>
                </v:line>
                <v:shape id="_x0000_s2875" style="position:absolute;left:3882;top:4258;width:8;height:36" coordsize="8,36" path="m4,27l,36,5,9,8,,4,27xe" fillcolor="#b7c0c0" stroked="f">
                  <v:path arrowok="t"/>
                </v:shape>
                <v:shape id="_x0000_s2876" style="position:absolute;left:3878;top:4267;width:9;height:37" coordsize="9,37" path="m4,27l,37,5,9,9,,4,27xe" fillcolor="#b8c1c1" stroked="f">
                  <v:path arrowok="t"/>
                </v:shape>
                <v:shape id="_x0000_s2877" style="position:absolute;left:3873;top:4276;width:10;height:47" coordsize="10,47" path="m5,28l,47,5,19,10,,5,28xe" fillcolor="#b9c2c2" stroked="f">
                  <v:path arrowok="t"/>
                </v:shape>
                <v:line id="_x0000_s2878" style="position:absolute;flip:y" from="3878,4276" to="3883,4304" strokecolor="#b9c2c2" strokeweight=".05pt">
                  <v:stroke joinstyle="miter"/>
                </v:line>
                <v:shape id="_x0000_s2879" style="position:absolute;left:4290;top:4276;width:10;height:47" coordsize="10,47" path="m10,47l5,28,,,6,19r4,28xe" fillcolor="#bcc4c4" stroked="f">
                  <v:path arrowok="t"/>
                </v:shape>
                <v:line id="_x0000_s2880" style="position:absolute;flip:x y" from="4296,4295" to="4300,4323" strokecolor="#bcc4c4" strokeweight=".05pt">
                  <v:stroke joinstyle="miter"/>
                </v:line>
                <v:shape id="_x0000_s2881" style="position:absolute;left:4283;top:4258;width:12;height:46" coordsize="12,46" path="m12,46l5,27,,,7,18r5,28xe" fillcolor="#b9c2c2" stroked="f">
                  <v:path arrowok="t"/>
                </v:shape>
                <v:line id="_x0000_s2882" style="position:absolute;flip:x y" from="4290,4276" to="4295,4304" strokecolor="#b9c2c2" strokeweight=".05pt">
                  <v:stroke joinstyle="miter"/>
                </v:line>
                <v:shape id="_x0000_s2883" style="position:absolute;left:4287;top:4267;width:8;height:37" coordsize="8,37" path="m8,37l4,27,,,3,9,8,37xe" fillcolor="#b9c2c2" stroked="f">
                  <v:path arrowok="t"/>
                </v:shape>
                <v:shape id="_x0000_s2884" style="position:absolute;left:4283;top:4258;width:8;height:36" coordsize="8,36" path="m8,36l5,27,,,4,9,8,36xe" fillcolor="#b8c1c1" stroked="f">
                  <v:path arrowok="t"/>
                </v:shape>
                <v:shape id="_x0000_s2885" style="position:absolute;left:4274;top:4240;width:14;height:45" coordsize="14,45" path="m14,45l4,26,,,9,18r5,27xe" fillcolor="#b7c0c0" stroked="f">
                  <v:path arrowok="t"/>
                </v:shape>
                <v:line id="_x0000_s2886" style="position:absolute;flip:x y" from="4283,4258" to="4288,4285" strokecolor="#b7c0c0" strokeweight=".05pt">
                  <v:stroke joinstyle="miter"/>
                </v:line>
                <v:shape id="_x0000_s2887" style="position:absolute;left:4280;top:4252;width:8;height:33" coordsize="8,33" path="m8,33l5,26,,,3,6,8,33xe" fillcolor="#b7c0c0" stroked="f">
                  <v:path arrowok="t"/>
                </v:shape>
                <v:shape id="_x0000_s2888" style="position:absolute;left:4277;top:4246;width:8;height:32" coordsize="8,32" path="m8,32l4,26,,,3,6,8,32xe" fillcolor="#b6bfbf" stroked="f">
                  <v:path arrowok="t"/>
                </v:shape>
                <v:shape id="_x0000_s2889" style="position:absolute;left:4274;top:4240;width:7;height:32" coordsize="7,32" path="m7,32l4,26,,,3,6,7,32xe" fillcolor="#b5bebe" stroked="f">
                  <v:path arrowok="t"/>
                </v:shape>
                <v:shape id="_x0000_s2890" style="position:absolute;left:4264;top:4223;width:14;height:43" coordsize="14,43" path="m14,43l3,26,,,10,17r4,26xe" fillcolor="#b4bdbd" stroked="f">
                  <v:path arrowok="t"/>
                </v:shape>
                <v:line id="_x0000_s2891" style="position:absolute;flip:x y" from="4274,4240" to="4278,4266" strokecolor="#b4bdbd" strokeweight=".05pt">
                  <v:stroke joinstyle="miter"/>
                </v:line>
                <v:shape id="_x0000_s2892" style="position:absolute;left:4272;top:4236;width:6;height:30" coordsize="6,30" path="m6,30l4,26,,,2,4,6,30xe" fillcolor="#b4bdbd" stroked="f">
                  <v:path arrowok="t"/>
                </v:shape>
                <v:shape id="_x0000_s2893" style="position:absolute;left:4269;top:4231;width:7;height:31" coordsize="7,31" path="m7,31l4,27,,,3,5,7,31xe" fillcolor="#b3bcbc" stroked="f">
                  <v:path arrowok="t"/>
                </v:shape>
                <v:shape id="_x0000_s2894" style="position:absolute;left:4266;top:4227;width:7;height:31" coordsize="7,31" path="m7,31l4,27,,,3,4,7,31xe" fillcolor="#b2bbbb" stroked="f">
                  <v:path arrowok="t"/>
                </v:shape>
                <v:shape id="_x0000_s2895" style="position:absolute;left:4264;top:4223;width:6;height:31" coordsize="6,31" path="m6,31l3,26,,,2,4,6,31xe" fillcolor="#b1baba" stroked="f">
                  <v:path arrowok="t"/>
                </v:shape>
                <v:shape id="_x0000_s2896" style="position:absolute;left:4251;top:4208;width:16;height:41" coordsize="16,41" path="m16,41l4,26,,,13,15r3,26xe" fillcolor="#b1b9b9" stroked="f">
                  <v:path arrowok="t"/>
                </v:shape>
                <v:line id="_x0000_s2897" style="position:absolute;flip:x y" from="4264,4223" to="4267,4249" strokecolor="#b1b9b9" strokeweight=".05pt">
                  <v:stroke joinstyle="miter"/>
                </v:line>
                <v:shape id="_x0000_s2898" style="position:absolute;left:4259;top:4218;width:8;height:31" coordsize="8,31" path="m8,31l4,26,,,5,5,8,31xe" fillcolor="#b1b9b9" stroked="f">
                  <v:path arrowok="t"/>
                </v:shape>
                <v:shape id="_x0000_s2899" style="position:absolute;left:4255;top:4213;width:8;height:31" coordsize="8,31" path="m8,31l4,26,,,4,5,8,31xe" fillcolor="#b0b8b8" stroked="f">
                  <v:path arrowok="t"/>
                </v:shape>
                <v:shape id="_x0000_s2900" style="position:absolute;left:4251;top:4208;width:8;height:31" coordsize="8,31" path="m8,31l4,26,,,4,5,8,31xe" fillcolor="#afb7b7" stroked="f">
                  <v:path arrowok="t"/>
                </v:shape>
                <v:shape id="_x0000_s2901" style="position:absolute;left:4238;top:4193;width:17;height:41" coordsize="17,41" path="m17,41l3,26,,,13,15r4,26xe" fillcolor="#aeb6b6" stroked="f">
                  <v:path arrowok="t"/>
                </v:shape>
                <v:line id="_x0000_s2902" style="position:absolute;flip:x y" from="4251,4208" to="4255,4234" strokecolor="#aeb6b6" strokeweight=".05pt">
                  <v:stroke joinstyle="miter"/>
                </v:line>
                <v:shape id="_x0000_s2903" style="position:absolute;left:4249;top:4205;width:6;height:29" coordsize="6,29" path="m6,29l3,25,,,2,3,6,29xe" fillcolor="#aeb6b6" stroked="f">
                  <v:path arrowok="t"/>
                </v:shape>
                <v:shape id="_x0000_s2904" style="position:absolute;left:4246;top:4202;width:6;height:28" coordsize="6,28" path="m6,28l3,26,,,3,3,6,28xe" fillcolor="#adb5b5" stroked="f">
                  <v:path arrowok="t"/>
                </v:shape>
                <v:shape id="_x0000_s2905" style="position:absolute;left:4243;top:4199;width:6;height:29" coordsize="6,29" path="m6,29l4,26,,,3,3,6,29xe" fillcolor="#acb4b4" stroked="f">
                  <v:path arrowok="t"/>
                </v:shape>
                <v:shape id="_x0000_s2906" style="position:absolute;left:4240;top:4196;width:7;height:29" coordsize="7,29" path="m7,29l4,26,,,3,3,7,29xe" fillcolor="#abb3b3" stroked="f">
                  <v:path arrowok="t"/>
                </v:shape>
                <v:shape id="_x0000_s2907" style="position:absolute;left:4238;top:4193;width:6;height:29" coordsize="6,29" path="m6,29l3,26,,,2,3,6,29xe" fillcolor="#aab2b2" stroked="f">
                  <v:path arrowok="t"/>
                </v:shape>
                <v:shape id="_x0000_s2908" style="position:absolute;left:4222;top:4180;width:19;height:39" coordsize="19,39" path="m19,39l3,25,,,16,13r3,26xe" fillcolor="#a9b1b1" stroked="f">
                  <v:path arrowok="t"/>
                </v:shape>
                <v:line id="_x0000_s2909" style="position:absolute;flip:x y" from="4238,4193" to="4241,4219" strokecolor="#a9b1b1" strokeweight=".05pt">
                  <v:stroke joinstyle="miter"/>
                </v:line>
                <v:shape id="_x0000_s2910" style="position:absolute;left:4234;top:4190;width:7;height:29" coordsize="7,29" path="m7,29l3,26,,,4,3,7,29xe" fillcolor="#a9b1b1" stroked="f">
                  <v:path arrowok="t"/>
                </v:shape>
                <v:shape id="_x0000_s2911" style="position:absolute;left:4230;top:4187;width:7;height:29" coordsize="7,29" path="m7,29l3,25,,,4,3,7,29xe" fillcolor="#a8b0b0" stroked="f">
                  <v:path arrowok="t"/>
                </v:shape>
                <v:shape id="_x0000_s2912" style="position:absolute;left:4226;top:4184;width:7;height:28" coordsize="7,28" path="m7,28l3,25,,,4,3,7,28xe" fillcolor="#a7afaf" stroked="f">
                  <v:path arrowok="t"/>
                </v:shape>
                <v:shape id="_x0000_s2913" style="position:absolute;left:4222;top:4180;width:7;height:29" coordsize="7,29" path="m7,29l3,25,,,4,4,7,29xe" fillcolor="#a6aeae" stroked="f">
                  <v:path arrowok="t"/>
                </v:shape>
                <v:shape id="_x0000_s2914" style="position:absolute;left:4206;top:4169;width:19;height:36" coordsize="19,36" path="m19,36l2,24,,,16,11r3,25xe" fillcolor="#a5adad" stroked="f">
                  <v:path arrowok="t"/>
                </v:shape>
                <v:line id="_x0000_s2915" style="position:absolute;flip:x y" from="4222,4180" to="4225,4205" strokecolor="#a5adad" strokeweight=".05pt">
                  <v:stroke joinstyle="miter"/>
                </v:line>
                <v:shape id="_x0000_s2916" style="position:absolute;left:4219;top:4178;width:6;height:27" coordsize="6,27" path="m6,27l3,25,,,3,2,6,27xe" fillcolor="#a5adad" stroked="f">
                  <v:path arrowok="t"/>
                </v:shape>
                <v:shape id="_x0000_s2917" style="position:absolute;left:4216;top:4176;width:6;height:27" coordsize="6,27" path="m6,27l3,25,,,3,2,6,27xe" fillcolor="#a4acac" stroked="f">
                  <v:path arrowok="t"/>
                </v:shape>
                <v:shape id="_x0000_s2918" style="position:absolute;left:4213;top:4173;width:6;height:28" coordsize="6,28" path="m6,28l2,25,,,3,3,6,28xe" fillcolor="#a3abab" stroked="f">
                  <v:path arrowok="t"/>
                </v:shape>
                <v:shape id="_x0000_s2919" style="position:absolute;left:4209;top:4171;width:6;height:27" coordsize="6,27" path="m6,27l3,25,,,4,2,6,27xe" fillcolor="#a2aaaa" stroked="f">
                  <v:path arrowok="t"/>
                </v:shape>
                <v:shape id="_x0000_s2920" style="position:absolute;left:4206;top:4169;width:6;height:27" coordsize="6,27" path="m6,27l2,24,,,3,2,6,27xe" fillcolor="#a1a9a9" stroked="f">
                  <v:path arrowok="t"/>
                </v:shape>
                <v:shape id="_x0000_s2921" style="position:absolute;left:4188;top:4158;width:20;height:35" coordsize="20,35" path="m20,35l3,25,,,18,11r2,24xe" fillcolor="#a0a8a8" stroked="f">
                  <v:path arrowok="t"/>
                </v:shape>
                <v:line id="_x0000_s2922" style="position:absolute;flip:x y" from="4206,4169" to="4208,4193" strokecolor="#a0a8a8" strokeweight=".05pt">
                  <v:stroke joinstyle="miter"/>
                </v:line>
                <v:shape id="_x0000_s2923" style="position:absolute;left:4202;top:4166;width:6;height:27" coordsize="6,27" path="m6,27l3,25,,,4,3,6,27xe" fillcolor="#a0a8a8" stroked="f">
                  <v:path arrowok="t"/>
                </v:shape>
                <v:shape id="_x0000_s2924" style="position:absolute;left:4199;top:4164;width:6;height:27" coordsize="6,27" path="m6,27l2,25,,,3,2,6,27xe" fillcolor="#9fa7a7" stroked="f">
                  <v:path arrowok="t"/>
                </v:shape>
                <v:shape id="_x0000_s2925" style="position:absolute;left:4195;top:4162;width:6;height:27" coordsize="6,27" path="m6,27l3,25,,,4,2,6,27xe" fillcolor="#9ea6a6" stroked="f">
                  <v:path arrowok="t"/>
                </v:shape>
                <v:shape id="_x0000_s2926" style="position:absolute;left:4192;top:4160;width:6;height:27" coordsize="6,27" path="m6,27l2,25,,,3,2,6,27xe" fillcolor="#9da5a5" stroked="f">
                  <v:path arrowok="t"/>
                </v:shape>
                <v:shape id="_x0000_s2927" style="position:absolute;left:4188;top:4158;width:6;height:27" coordsize="6,27" path="m6,27l3,25,,,4,2,6,27xe" fillcolor="#9ca4a4" stroked="f">
                  <v:path arrowok="t"/>
                </v:shape>
                <v:shape id="_x0000_s2928" style="position:absolute;left:4170;top:4150;width:21;height:33" coordsize="21,33" path="m21,33l1,24,,,18,8r3,25xe" fillcolor="#9ba3a3" stroked="f">
                  <v:path arrowok="t"/>
                </v:shape>
                <v:line id="_x0000_s2929" style="position:absolute;flip:x y" from="4188,4158" to="4191,4183" strokecolor="#9ba3a3" strokeweight=".05pt">
                  <v:stroke joinstyle="miter"/>
                </v:line>
                <v:shape id="_x0000_s2930" style="position:absolute;left:4185;top:4157;width:6;height:26" coordsize="6,26" path="m6,26l2,25,,,3,1,6,26xe" fillcolor="#9ba3a3" stroked="f">
                  <v:path arrowok="t"/>
                </v:shape>
                <v:shape id="_x0000_s2931" style="position:absolute;left:4182;top:4156;width:5;height:26" coordsize="5,26" path="m5,26l2,24,,,3,1,5,26xe" fillcolor="#9aa2a2" stroked="f">
                  <v:path arrowok="t"/>
                </v:shape>
                <v:shape id="_x0000_s2932" style="position:absolute;left:4179;top:4154;width:5;height:26" coordsize="5,26" path="m5,26l2,25,,,3,2,5,26xe" fillcolor="#99a1a1" stroked="f">
                  <v:path arrowok="t"/>
                </v:shape>
                <v:shape id="_x0000_s2933" style="position:absolute;left:4176;top:4153;width:5;height:26" coordsize="5,26" path="m5,26l2,24,,,3,1,5,26xe" fillcolor="#98a0a0" stroked="f">
                  <v:path arrowok="t"/>
                </v:shape>
                <v:shape id="_x0000_s2934" style="position:absolute;left:4173;top:4151;width:5;height:26" coordsize="5,26" path="m5,26l2,25,,,3,2,5,26xe" fillcolor="#979f9f" stroked="f">
                  <v:path arrowok="t"/>
                </v:shape>
                <v:shape id="_x0000_s2935" style="position:absolute;left:4170;top:4150;width:5;height:26" coordsize="5,26" path="m5,26l1,24,,,3,1,5,26xe" fillcolor="#969e9e" stroked="f">
                  <v:path arrowok="t"/>
                </v:shape>
                <v:shape id="_x0000_s2936" style="position:absolute;left:4150;top:4143;width:21;height:31" coordsize="21,31" path="m21,31l2,25,,,20,7r1,24xe" fillcolor="#969d9d" stroked="f">
                  <v:path arrowok="t"/>
                </v:shape>
                <v:line id="_x0000_s2937" style="position:absolute;flip:x y" from="4170,4150" to="4171,4174" strokecolor="#969d9d" strokeweight=".05pt">
                  <v:stroke joinstyle="miter"/>
                </v:line>
                <v:shape id="_x0000_s2938" style="position:absolute;left:4166;top:4149;width:5;height:25" coordsize="5,25" path="m5,25l2,24,,,4,1,5,25xe" fillcolor="#969d9d" stroked="f">
                  <v:path arrowok="t"/>
                </v:shape>
                <v:shape id="_x0000_s2939" style="position:absolute;left:4163;top:4148;width:5;height:25" coordsize="5,25" path="m5,25l2,24,,,3,1,5,25xe" fillcolor="#959c9c" stroked="f">
                  <v:path arrowok="t"/>
                </v:shape>
                <v:shape id="_x0000_s2940" style="position:absolute;left:4160;top:4146;width:5;height:26" coordsize="5,26" path="m5,26l2,25,,,3,2,5,26xe" fillcolor="#949b9b" stroked="f">
                  <v:path arrowok="t"/>
                </v:shape>
                <v:shape id="_x0000_s2941" style="position:absolute;left:4157;top:4145;width:5;height:26" coordsize="5,26" path="m5,26l1,25,,,3,1,5,26xe" fillcolor="#939a9a" stroked="f">
                  <v:path arrowok="t"/>
                </v:shape>
                <v:shape id="_x0000_s2942" style="position:absolute;left:4153;top:4144;width:5;height:26" coordsize="5,26" path="m5,26l2,25,,,4,1,5,26xe" fillcolor="#929999" stroked="f">
                  <v:path arrowok="t"/>
                </v:shape>
                <v:shape id="_x0000_s2943" style="position:absolute;left:4150;top:4143;width:5;height:26" coordsize="5,26" path="m5,26l2,25,,,3,1,5,26xe" fillcolor="#919898" stroked="f">
                  <v:path arrowok="t"/>
                </v:shape>
                <v:shape id="_x0000_s2944" style="position:absolute;left:4130;top:4138;width:22;height:30" coordsize="22,30" path="m22,30l1,24,,,20,5r2,25xe" fillcolor="#919797" stroked="f">
                  <v:path arrowok="t"/>
                </v:shape>
                <v:line id="_x0000_s2945" style="position:absolute;flip:x y" from="4150,4143" to="4152,4168" strokecolor="#919797" strokeweight=".05pt">
                  <v:stroke joinstyle="miter"/>
                </v:line>
                <v:shape id="_x0000_s2946" style="position:absolute;left:4147;top:4142;width:5;height:26" coordsize="5,26" path="m5,26l1,25,,,3,1,5,26xe" fillcolor="#919797" stroked="f">
                  <v:path arrowok="t"/>
                </v:shape>
                <v:shape id="_x0000_s2947" style="position:absolute;left:4143;top:4141;width:5;height:26" coordsize="5,26" path="m5,26l2,25,,,4,1,5,26xe" fillcolor="#909696" stroked="f">
                  <v:path arrowok="t"/>
                </v:shape>
                <v:shape id="_x0000_s2948" style="position:absolute;left:4140;top:4141;width:5;height:25" coordsize="5,25" path="m5,25l1,24,,,3,,5,25xe" fillcolor="#8f9595" stroked="f">
                  <v:path arrowok="t"/>
                </v:shape>
                <v:shape id="_x0000_s2949" style="position:absolute;left:4137;top:4140;width:4;height:25" coordsize="4,25" path="m4,25l1,24,,,3,1,4,25xe" fillcolor="#8e9494" stroked="f">
                  <v:path arrowok="t"/>
                </v:shape>
                <v:shape id="_x0000_s2950" style="position:absolute;left:4133;top:4139;width:5;height:25" coordsize="5,25" path="m5,25l1,24,,,4,1,5,25xe" fillcolor="#8d9393" stroked="f">
                  <v:path arrowok="t"/>
                </v:shape>
                <v:shape id="_x0000_s2951" style="position:absolute;left:4130;top:4138;width:4;height:25" coordsize="4,25" path="m4,25l1,24,,,3,1,4,25xe" fillcolor="#8c9292" stroked="f">
                  <v:path arrowok="t"/>
                </v:shape>
                <v:shape id="_x0000_s2952" style="position:absolute;left:4108;top:4135;width:23;height:27" coordsize="23,27" path="m23,27l1,24,,,22,3r1,24xe" fillcolor="#8b9292" stroked="f">
                  <v:path arrowok="t"/>
                </v:shape>
                <v:line id="_x0000_s2953" style="position:absolute;flip:x y" from="4130,4138" to="4131,4162" strokecolor="#8b9292" strokeweight=".05pt">
                  <v:stroke joinstyle="miter"/>
                </v:line>
                <v:shape id="_x0000_s2954" style="position:absolute;left:4127;top:4138;width:4;height:24" coordsize="4,24" path="m4,24r-3,l,,3,,4,24xe" fillcolor="#8b9292" stroked="f">
                  <v:path arrowok="t"/>
                </v:shape>
                <v:shape id="_x0000_s2955" style="position:absolute;left:4124;top:4137;width:4;height:25" coordsize="4,25" path="m4,25l1,24,,,3,1,4,25xe" fillcolor="#8a9191" stroked="f">
                  <v:path arrowok="t"/>
                </v:shape>
                <v:shape id="_x0000_s2956" style="position:absolute;left:4121;top:4137;width:4;height:24" coordsize="4,24" path="m4,24l,24,,,3,,4,24xe" fillcolor="#899090" stroked="f">
                  <v:path arrowok="t"/>
                </v:shape>
                <v:shape id="_x0000_s2957" style="position:absolute;left:4118;top:4136;width:3;height:25" coordsize="3,25" path="m3,25l,25,,,3,1r,24xe" fillcolor="#888f8f" stroked="f">
                  <v:path arrowok="t"/>
                </v:shape>
                <v:shape id="_x0000_s2958" style="position:absolute;left:4115;top:4136;width:3;height:25" coordsize="3,25" path="m3,25l,24,,,3,r,25xe" fillcolor="#878e8e" stroked="f">
                  <v:path arrowok="t"/>
                </v:shape>
                <v:shape id="_x0000_s2959" style="position:absolute;left:4111;top:4136;width:4;height:24" coordsize="4,24" path="m4,24r-3,l,,4,r,24xe" fillcolor="#868d8d" stroked="f">
                  <v:path arrowok="t"/>
                </v:shape>
                <v:shape id="_x0000_s2960" style="position:absolute;left:4108;top:4135;width:4;height:25" coordsize="4,25" path="m4,25l1,24,,,3,1,4,25xe" fillcolor="#858c8c" stroked="f">
                  <v:path arrowok="t"/>
                </v:shape>
                <v:shape id="_x0000_s2961" style="position:absolute;left:4087;top:4134;width:22;height:25" coordsize="22,25" path="m22,25l,24,,,21,1r1,24xe" fillcolor="#858b8b" stroked="f">
                  <v:path arrowok="t"/>
                </v:shape>
                <v:line id="_x0000_s2962" style="position:absolute;flip:x y" from="4108,4135" to="4109,4159" strokecolor="#858b8b" strokeweight=".05pt">
                  <v:stroke joinstyle="miter"/>
                </v:line>
                <v:shape id="_x0000_s2963" style="position:absolute;left:4105;top:4135;width:4;height:24" coordsize="4,24" path="m4,24l,24,,,3,,4,24xe" fillcolor="#858b8b" stroked="f">
                  <v:path arrowok="t"/>
                </v:shape>
                <v:shape id="_x0000_s2964" style="position:absolute;left:4101;top:4135;width:4;height:24" coordsize="4,24" path="m4,24r-3,l,,4,r,24xe" fillcolor="#848a8a" stroked="f">
                  <v:path arrowok="t"/>
                </v:shape>
                <v:shape id="_x0000_s2965" style="position:absolute;left:4098;top:4134;width:4;height:25" coordsize="4,25" path="m4,25l,25,,,3,1,4,25xe" fillcolor="#838989" stroked="f">
                  <v:path arrowok="t"/>
                </v:shape>
                <v:rect id="_x0000_s2966" style="position:absolute;left:4094;top:4134;width:4;height:25" fillcolor="#828888" stroked="f"/>
                <v:shape id="_x0000_s2967" style="position:absolute;left:4090;top:4134;width:4;height:25" coordsize="4,25" path="m4,25l,24,,,4,r,25xe" fillcolor="#818787" stroked="f">
                  <v:path arrowok="t"/>
                </v:shape>
                <v:rect id="_x0000_s2968" style="position:absolute;left:4087;top:4134;width:3;height:24" fillcolor="#808686" stroked="f"/>
              </v:group>
              <v:shape id="_x0000_s2969" type="#_x0000_t75" style="position:absolute;left:3868;top:4158;width:438;height:415">
                <v:imagedata r:id="rId19" o:title=""/>
              </v:shape>
            </v:group>
            <v:rect id="_x0000_s2970" style="position:absolute;left:3938;top:4222;width:346;height:515;mso-wrap-style:none" filled="f" stroked="f">
              <v:textbox style="mso-next-textbox:#_x0000_s2970;mso-fit-shape-to-text:t" inset="0,0,0,0">
                <w:txbxContent>
                  <w:p w:rsidR="00EC39E9" w:rsidRPr="002C6F5D" w:rsidRDefault="00EC39E9" w:rsidP="002D45B4">
                    <w:pPr>
                      <w:rPr>
                        <w:sz w:val="21"/>
                      </w:rPr>
                    </w:pPr>
                    <w:r w:rsidRPr="002C6F5D">
                      <w:rPr>
                        <w:color w:val="000000"/>
                        <w:sz w:val="10"/>
                        <w:szCs w:val="10"/>
                      </w:rPr>
                      <w:t>Ст</w:t>
                    </w:r>
                    <w:r w:rsidRPr="002C6F5D">
                      <w:rPr>
                        <w:color w:val="000000"/>
                        <w:sz w:val="10"/>
                        <w:szCs w:val="10"/>
                      </w:rPr>
                      <w:t>а</w:t>
                    </w:r>
                    <w:r w:rsidRPr="002C6F5D">
                      <w:rPr>
                        <w:color w:val="000000"/>
                        <w:sz w:val="10"/>
                        <w:szCs w:val="10"/>
                      </w:rPr>
                      <w:t>тья</w:t>
                    </w:r>
                    <w:r w:rsidRPr="002C6F5D">
                      <w:rPr>
                        <w:color w:val="000000"/>
                        <w:sz w:val="10"/>
                        <w:szCs w:val="10"/>
                        <w:lang w:val="en-US"/>
                      </w:rPr>
                      <w:t xml:space="preserve"> </w:t>
                    </w:r>
                  </w:p>
                </w:txbxContent>
              </v:textbox>
            </v:rect>
            <v:rect id="_x0000_s2971" style="position:absolute;left:3938;top:4348;width:151;height:514;mso-wrap-style:none" filled="f" stroked="f">
              <v:textbox style="mso-next-textbox:#_x0000_s2971;mso-fit-shape-to-text:t" inset="0,0,0,0">
                <w:txbxContent>
                  <w:p w:rsidR="00EC39E9" w:rsidRPr="002C6F5D" w:rsidRDefault="00EC39E9" w:rsidP="002D45B4">
                    <w:pPr>
                      <w:rPr>
                        <w:sz w:val="21"/>
                      </w:rPr>
                    </w:pPr>
                    <w:r w:rsidRPr="002C6F5D">
                      <w:rPr>
                        <w:color w:val="000000"/>
                        <w:sz w:val="10"/>
                        <w:szCs w:val="10"/>
                        <w:lang w:val="en-US"/>
                      </w:rPr>
                      <w:t>41,</w:t>
                    </w:r>
                  </w:p>
                </w:txbxContent>
              </v:textbox>
            </v:rect>
            <v:rect id="_x0000_s2972" style="position:absolute;left:4050;top:4348;width:30;height:257;mso-wrap-style:none" filled="f" stroked="f">
              <v:textbox style="mso-next-textbox:#_x0000_s2972;mso-fit-shape-to-text:t" inset="0,0,0,0">
                <w:txbxContent>
                  <w:p w:rsidR="00EC39E9" w:rsidRPr="002C6F5D" w:rsidRDefault="00EC39E9" w:rsidP="002D45B4">
                    <w:pPr>
                      <w:rPr>
                        <w:sz w:val="21"/>
                      </w:rPr>
                    </w:pPr>
                    <w:r w:rsidRPr="002C6F5D">
                      <w:rPr>
                        <w:color w:val="000000"/>
                        <w:sz w:val="10"/>
                        <w:szCs w:val="10"/>
                        <w:lang w:val="en-US"/>
                      </w:rPr>
                      <w:t xml:space="preserve"> </w:t>
                    </w:r>
                  </w:p>
                </w:txbxContent>
              </v:textbox>
            </v:rect>
            <v:rect id="_x0000_s2973" style="position:absolute;left:4073;top:4348;width:118;height:514;mso-wrap-style:none" filled="f" stroked="f">
              <v:textbox style="mso-next-textbox:#_x0000_s2973;mso-fit-shape-to-text:t" inset="0,0,0,0">
                <w:txbxContent>
                  <w:p w:rsidR="00EC39E9" w:rsidRPr="002C6F5D" w:rsidRDefault="00EC39E9" w:rsidP="002D45B4">
                    <w:pPr>
                      <w:rPr>
                        <w:sz w:val="21"/>
                      </w:rPr>
                    </w:pPr>
                    <w:r w:rsidRPr="002C6F5D">
                      <w:rPr>
                        <w:color w:val="000000"/>
                        <w:sz w:val="10"/>
                        <w:szCs w:val="10"/>
                        <w:lang w:val="en-US"/>
                      </w:rPr>
                      <w:t>42</w:t>
                    </w:r>
                  </w:p>
                </w:txbxContent>
              </v:textbox>
            </v:rect>
            <v:rect id="_x0000_s2974" style="position:absolute;left:4163;top:4348;width:95;height:514;mso-wrap-style:none" filled="f" stroked="f">
              <v:textbox style="mso-next-textbox:#_x0000_s2974;mso-fit-shape-to-text:t" inset="0,0,0,0">
                <w:txbxContent>
                  <w:p w:rsidR="00EC39E9" w:rsidRPr="002C6F5D" w:rsidRDefault="00EC39E9" w:rsidP="002D45B4">
                    <w:pPr>
                      <w:rPr>
                        <w:sz w:val="21"/>
                      </w:rPr>
                    </w:pPr>
                    <w:r w:rsidRPr="002C6F5D">
                      <w:rPr>
                        <w:color w:val="000000"/>
                        <w:sz w:val="10"/>
                        <w:szCs w:val="10"/>
                        <w:lang w:val="en-US"/>
                      </w:rPr>
                      <w:t>/1</w:t>
                    </w:r>
                  </w:p>
                </w:txbxContent>
              </v:textbox>
            </v:rect>
            <v:rect id="_x0000_s2975" style="position:absolute;left:4235;top:4332;width:30;height:257;mso-wrap-style:none" filled="f" stroked="f">
              <v:textbox style="mso-next-textbox:#_x0000_s2975;mso-fit-shape-to-text:t" inset="0,0,0,0">
                <w:txbxContent>
                  <w:p w:rsidR="00EC39E9" w:rsidRPr="002C6F5D" w:rsidRDefault="00EC39E9" w:rsidP="002D45B4">
                    <w:pPr>
                      <w:rPr>
                        <w:sz w:val="21"/>
                      </w:rPr>
                    </w:pPr>
                    <w:r w:rsidRPr="002C6F5D">
                      <w:rPr>
                        <w:color w:val="000000"/>
                        <w:sz w:val="10"/>
                        <w:szCs w:val="10"/>
                        <w:lang w:val="en-US"/>
                      </w:rPr>
                      <w:t xml:space="preserve"> </w:t>
                    </w:r>
                  </w:p>
                </w:txbxContent>
              </v:textbox>
            </v:rect>
            <v:line id="_x0000_s2976" style="position:absolute" from="2893,2702" to="4443,3772" strokecolor="#cc9" strokeweight="1.25pt"/>
            <v:group id="_x0000_s2977" style="position:absolute;left:4387;top:3641;width:438;height:439" coordorigin="4387,3641" coordsize="438,439">
              <v:group id="_x0000_s2978" style="position:absolute;left:4393;top:3641;width:427;height:189" coordorigin="4393,3641" coordsize="427,189">
                <v:shape id="_x0000_s2979" style="position:absolute;left:4584;top:3641;width:22;height:25" coordsize="22,25" path="m22,24l,25,,1,22,r,24xe" fillcolor="#1e3c3c" stroked="f">
                  <v:path arrowok="t"/>
                </v:shape>
                <v:line id="_x0000_s2980" style="position:absolute;flip:y" from="4606,3641" to="4606,3665" strokecolor="#1e3c3c" strokeweight=".05pt">
                  <v:stroke joinstyle="miter"/>
                </v:line>
                <v:rect id="_x0000_s2981" style="position:absolute;left:4599;top:3641;width:7;height:24" fillcolor="#1e3c3c" stroked="f"/>
                <v:shape id="_x0000_s2982" style="position:absolute;left:4591;top:3641;width:8;height:24" coordsize="8,24" path="m8,24l,24,1,,8,r,24xe" fillcolor="#1e3d3d" stroked="f">
                  <v:path arrowok="t"/>
                </v:shape>
                <v:shape id="_x0000_s2983" style="position:absolute;left:4584;top:3641;width:8;height:25" coordsize="8,25" path="m7,24l,25,,1,8,,7,24xe" fillcolor="#1e3e3e" stroked="f">
                  <v:path arrowok="t"/>
                </v:shape>
                <v:shape id="_x0000_s2984" style="position:absolute;left:4562;top:3642;width:22;height:27" coordsize="22,27" path="m22,24l,27,1,3,22,r,24xe" fillcolor="#1f3f3f" stroked="f">
                  <v:path arrowok="t"/>
                </v:shape>
                <v:line id="_x0000_s2985" style="position:absolute;flip:y" from="4584,3642" to="4584,3666" strokecolor="#1f3f3f" strokeweight=".05pt">
                  <v:stroke joinstyle="miter"/>
                </v:line>
                <v:shape id="_x0000_s2986" style="position:absolute;left:4577;top:3642;width:7;height:25" coordsize="7,25" path="m7,24l,25,,1,7,r,24xe" fillcolor="#1f3f3f" stroked="f">
                  <v:path arrowok="t"/>
                </v:shape>
                <v:shape id="_x0000_s2987" style="position:absolute;left:4570;top:3643;width:7;height:25" coordsize="7,25" path="m7,24l,25,,1,7,r,24xe" fillcolor="#1f4040" stroked="f">
                  <v:path arrowok="t"/>
                </v:shape>
                <v:shape id="_x0000_s2988" style="position:absolute;left:4562;top:3644;width:8;height:25" coordsize="8,25" path="m8,24l,25,1,1,8,r,24xe" fillcolor="#204141" stroked="f">
                  <v:path arrowok="t"/>
                </v:shape>
                <v:shape id="_x0000_s2989" style="position:absolute;left:4541;top:3645;width:22;height:29" coordsize="22,29" path="m21,24l,29,2,5,22,,21,24xe" fillcolor="#214242" stroked="f">
                  <v:path arrowok="t"/>
                </v:shape>
                <v:line id="_x0000_s2990" style="position:absolute;flip:y" from="4562,3645" to="4563,3669" strokecolor="#214242" strokeweight=".05pt">
                  <v:stroke joinstyle="miter"/>
                </v:line>
                <v:shape id="_x0000_s2991" style="position:absolute;left:4555;top:3645;width:8;height:26" coordsize="8,26" path="m7,24l,26,1,1,8,,7,24xe" fillcolor="#214242" stroked="f">
                  <v:path arrowok="t"/>
                </v:shape>
                <v:shape id="_x0000_s2992" style="position:absolute;left:4548;top:3646;width:8;height:26" coordsize="8,26" path="m7,25l,26,2,2,8,,7,25xe" fillcolor="#214343" stroked="f">
                  <v:path arrowok="t"/>
                </v:shape>
                <v:shape id="_x0000_s2993" style="position:absolute;left:4541;top:3648;width:9;height:26" coordsize="9,26" path="m7,24l,26,2,2,9,,7,24xe" fillcolor="#214444" stroked="f">
                  <v:path arrowok="t"/>
                </v:shape>
                <v:shape id="_x0000_s2994" style="position:absolute;left:4521;top:3650;width:22;height:31" coordsize="22,31" path="m20,24l,31,2,7,22,,20,24xe" fillcolor="#224545" stroked="f">
                  <v:path arrowok="t"/>
                </v:shape>
                <v:line id="_x0000_s2995" style="position:absolute;flip:y" from="4541,3650" to="4543,3674" strokecolor="#224545" strokeweight=".05pt">
                  <v:stroke joinstyle="miter"/>
                </v:line>
                <v:shape id="_x0000_s2996" style="position:absolute;left:4531;top:3650;width:12;height:27" coordsize="12,27" path="m10,24l,27,2,3,12,,10,24xe" fillcolor="#224545" stroked="f">
                  <v:path arrowok="t"/>
                </v:shape>
                <v:shape id="_x0000_s2997" style="position:absolute;left:4521;top:3653;width:12;height:28" coordsize="12,28" path="m10,24l,28,2,4,12,,10,24xe" fillcolor="#224646" stroked="f">
                  <v:path arrowok="t"/>
                </v:shape>
                <v:shape id="_x0000_s2998" style="position:absolute;left:4502;top:3657;width:21;height:33" coordsize="21,33" path="m19,24l,33,3,8,21,,19,24xe" fillcolor="#234747" stroked="f">
                  <v:path arrowok="t"/>
                </v:shape>
                <v:line id="_x0000_s2999" style="position:absolute;flip:y" from="4521,3657" to="4523,3681" strokecolor="#234747" strokeweight=".05pt">
                  <v:stroke joinstyle="miter"/>
                </v:line>
                <v:shape id="_x0000_s3000" style="position:absolute;left:4515;top:3657;width:8;height:27" coordsize="8,27" path="m6,24l,27,2,2,8,,6,24xe" fillcolor="#234747" stroked="f">
                  <v:path arrowok="t"/>
                </v:shape>
                <v:shape id="_x0000_s3001" style="position:absolute;left:4509;top:3659;width:8;height:28" coordsize="8,28" path="m6,25l,28,2,3,8,,6,25xe" fillcolor="#234848" stroked="f">
                  <v:path arrowok="t"/>
                </v:shape>
                <v:shape id="_x0000_s3002" style="position:absolute;left:4502;top:3662;width:9;height:28" coordsize="9,28" path="m7,25l,28,3,3,9,,7,25xe" fillcolor="#244949" stroked="f">
                  <v:path arrowok="t"/>
                </v:shape>
                <v:shape id="_x0000_s3003" style="position:absolute;left:4484;top:3665;width:21;height:35" coordsize="21,35" path="m18,25l,35,3,10,21,,18,25xe" fillcolor="#254a4a" stroked="f">
                  <v:path arrowok="t"/>
                </v:shape>
                <v:line id="_x0000_s3004" style="position:absolute;flip:y" from="4502,3665" to="4505,3690" strokecolor="#254a4a" strokeweight=".05pt">
                  <v:stroke joinstyle="miter"/>
                </v:line>
                <v:shape id="_x0000_s3005" style="position:absolute;left:4493;top:3665;width:12;height:30" coordsize="12,30" path="m9,25l,30,3,5,12,,9,25xe" fillcolor="#254a4a" stroked="f">
                  <v:path arrowok="t"/>
                </v:shape>
                <v:shape id="_x0000_s3006" style="position:absolute;left:4484;top:3670;width:12;height:30" coordsize="12,30" path="m9,25l,30,3,5,12,,9,25xe" fillcolor="#254b4b" stroked="f">
                  <v:path arrowok="t"/>
                </v:shape>
                <v:shape id="_x0000_s3007" style="position:absolute;left:4467;top:3675;width:20;height:37" coordsize="20,37" path="m17,25l,37,3,12,20,,17,25xe" fillcolor="#264c4c" stroked="f">
                  <v:path arrowok="t"/>
                </v:shape>
                <v:line id="_x0000_s3008" style="position:absolute;flip:y" from="4484,3675" to="4487,3700" strokecolor="#264c4c" strokeweight=".05pt">
                  <v:stroke joinstyle="miter"/>
                </v:line>
                <v:shape id="_x0000_s3009" style="position:absolute;left:4476;top:3675;width:11;height:31" coordsize="11,31" path="m8,25l,31,3,6,11,,8,25xe" fillcolor="#264c4c" stroked="f">
                  <v:path arrowok="t"/>
                </v:shape>
                <v:shape id="_x0000_s3010" style="position:absolute;left:4467;top:3681;width:12;height:31" coordsize="12,31" path="m9,25l,31,3,6,12,,9,25xe" fillcolor="#264d4d" stroked="f">
                  <v:path arrowok="t"/>
                </v:shape>
                <v:shape id="_x0000_s3011" style="position:absolute;left:4452;top:3687;width:18;height:38" coordsize="18,38" path="m15,25l,38,3,13,18,,15,25xe" fillcolor="#274e4e" stroked="f">
                  <v:path arrowok="t"/>
                </v:shape>
                <v:line id="_x0000_s3012" style="position:absolute;flip:y" from="4467,3687" to="4470,3712" strokecolor="#274e4e" strokeweight=".05pt">
                  <v:stroke joinstyle="miter"/>
                </v:line>
                <v:shape id="_x0000_s3013" style="position:absolute;left:4462;top:3687;width:8;height:29" coordsize="8,29" path="m5,25l,29,4,4,8,,5,25xe" fillcolor="#274e4e" stroked="f">
                  <v:path arrowok="t"/>
                </v:shape>
                <v:shape id="_x0000_s3014" style="position:absolute;left:4457;top:3691;width:9;height:30" coordsize="9,30" path="m5,25l,30,3,4,9,,5,25xe" fillcolor="#274f4f" stroked="f">
                  <v:path arrowok="t"/>
                </v:shape>
                <v:shape id="_x0000_s3015" style="position:absolute;left:4452;top:3695;width:8;height:30" coordsize="8,30" path="m5,26l,30,3,5,8,,5,26xe" fillcolor="#275050" stroked="f">
                  <v:path arrowok="t"/>
                </v:shape>
                <v:shape id="_x0000_s3016" style="position:absolute;left:4438;top:3700;width:17;height:40" coordsize="17,40" path="m14,25l,40,4,14,17,,14,25xe" fillcolor="#285151" stroked="f">
                  <v:path arrowok="t"/>
                </v:shape>
                <v:line id="_x0000_s3017" style="position:absolute;flip:y" from="4452,3700" to="4455,3725" strokecolor="#285151" strokeweight=".05pt">
                  <v:stroke joinstyle="miter"/>
                </v:line>
                <v:shape id="_x0000_s3018" style="position:absolute;left:4425;top:3714;width:17;height:42" coordsize="17,42" path="m13,26l,42,4,16,17,,13,26xe" fillcolor="#295252" stroked="f">
                  <v:path arrowok="t"/>
                </v:shape>
                <v:line id="_x0000_s3019" style="position:absolute;flip:y" from="4438,3714" to="4442,3740" strokecolor="#295252" strokeweight=".05pt">
                  <v:stroke joinstyle="miter"/>
                </v:line>
                <v:shape id="_x0000_s3020" style="position:absolute;left:4432;top:3714;width:10;height:34" coordsize="10,34" path="m6,26l,34,3,8,10,,6,26xe" fillcolor="#295252" stroked="f">
                  <v:path arrowok="t"/>
                </v:shape>
                <v:shape id="_x0000_s3021" style="position:absolute;left:4425;top:3722;width:10;height:34" coordsize="10,34" path="m7,26l,34,4,8,10,,7,26xe" fillcolor="#295353" stroked="f">
                  <v:path arrowok="t"/>
                </v:shape>
                <v:shape id="_x0000_s3022" style="position:absolute;left:4414;top:3730;width:15;height:43" coordsize="15,43" path="m11,26l,43,5,16,15,,11,26xe" fillcolor="#2a5454" stroked="f">
                  <v:path arrowok="t"/>
                </v:shape>
                <v:line id="_x0000_s3023" style="position:absolute;flip:y" from="4425,3730" to="4429,3756" strokecolor="#2a5454" strokeweight=".05pt">
                  <v:stroke joinstyle="miter"/>
                </v:line>
                <v:shape id="_x0000_s3024" style="position:absolute;left:4420;top:3730;width:9;height:34" coordsize="9,34" path="m5,26l,34,4,8,9,,5,26xe" fillcolor="#2a5454" stroked="f">
                  <v:path arrowok="t"/>
                </v:shape>
                <v:shape id="_x0000_s3025" style="position:absolute;left:4414;top:3738;width:10;height:35" coordsize="10,35" path="m6,26l,35,5,8,10,,6,26xe" fillcolor="#2a5555" stroked="f">
                  <v:path arrowok="t"/>
                </v:shape>
                <v:shape id="_x0000_s3026" style="position:absolute;left:4405;top:3746;width:14;height:45" coordsize="14,45" path="m9,27l,45,5,18,14,,9,27xe" fillcolor="#2b5656" stroked="f">
                  <v:path arrowok="t"/>
                </v:shape>
                <v:line id="_x0000_s3027" style="position:absolute;flip:y" from="4414,3746" to="4419,3773" strokecolor="#2b5656" strokeweight=".05pt">
                  <v:stroke joinstyle="miter"/>
                </v:line>
                <v:shape id="_x0000_s3028" style="position:absolute;left:4398;top:3764;width:12;height:46" coordsize="12,46" path="m7,27l,46,4,19,12,,7,27xe" fillcolor="#2b5757" stroked="f">
                  <v:path arrowok="t"/>
                </v:shape>
                <v:line id="_x0000_s3029" style="position:absolute;flip:y" from="4405,3764" to="4410,3791" strokecolor="#2b5757" strokeweight=".05pt">
                  <v:stroke joinstyle="miter"/>
                </v:line>
                <v:shape id="_x0000_s3030" style="position:absolute;left:4393;top:3783;width:9;height:47" coordsize="9,47" path="m5,27l,47,4,19,9,,5,27xe" fillcolor="#2c5858" stroked="f">
                  <v:path arrowok="t"/>
                </v:shape>
                <v:line id="_x0000_s3031" style="position:absolute;flip:y" from="4398,3783" to="4402,3810" strokecolor="#2c5858" strokeweight=".05pt">
                  <v:stroke joinstyle="miter"/>
                </v:line>
                <v:shape id="_x0000_s3032" style="position:absolute;left:4810;top:3783;width:10;height:47" coordsize="10,47" path="m10,47l5,27,,,5,19r5,28xe" fillcolor="#2c5959" stroked="f">
                  <v:path arrowok="t"/>
                </v:shape>
                <v:line id="_x0000_s3033" style="position:absolute;flip:x y" from="4815,3802" to="4820,3830" strokecolor="#2c5959" strokeweight=".05pt">
                  <v:stroke joinstyle="miter"/>
                </v:line>
                <v:shape id="_x0000_s3034" style="position:absolute;left:4803;top:3764;width:12;height:46" coordsize="12,46" path="m12,46l4,27,,,7,19r5,27xe" fillcolor="#2c5858" stroked="f">
                  <v:path arrowok="t"/>
                </v:shape>
                <v:line id="_x0000_s3035" style="position:absolute;flip:x y" from="4810,3783" to="4815,3810" strokecolor="#2c5858" strokeweight=".05pt">
                  <v:stroke joinstyle="miter"/>
                </v:line>
                <v:shape id="_x0000_s3036" style="position:absolute;left:4794;top:3746;width:13;height:45" coordsize="13,45" path="m13,45l4,27,,,9,18r4,27xe" fillcolor="#2b5757" stroked="f">
                  <v:path arrowok="t"/>
                </v:shape>
                <v:line id="_x0000_s3037" style="position:absolute;flip:x y" from="4803,3764" to="4807,3791" strokecolor="#2b5757" strokeweight=".05pt">
                  <v:stroke joinstyle="miter"/>
                </v:line>
                <v:shape id="_x0000_s3038" style="position:absolute;left:4783;top:3730;width:15;height:43" coordsize="15,43" path="m15,43l4,26,,,11,16r4,27xe" fillcolor="#2b5656" stroked="f">
                  <v:path arrowok="t"/>
                </v:shape>
                <v:line id="_x0000_s3039" style="position:absolute;flip:x y" from="4794,3746" to="4798,3773" strokecolor="#2b5656" strokeweight=".05pt">
                  <v:stroke joinstyle="miter"/>
                </v:line>
                <v:shape id="_x0000_s3040" style="position:absolute;left:4789;top:3738;width:9;height:35" coordsize="9,35" path="m9,35l4,26,,,5,8,9,35xe" fillcolor="#2b5656" stroked="f">
                  <v:path arrowok="t"/>
                </v:shape>
                <v:shape id="_x0000_s3041" style="position:absolute;left:4783;top:3730;width:10;height:34" coordsize="10,34" path="m10,34l4,26,,,6,8r4,26xe" fillcolor="#2a5555" stroked="f">
                  <v:path arrowok="t"/>
                </v:shape>
                <v:shape id="_x0000_s3042" style="position:absolute;left:4771;top:3714;width:16;height:42" coordsize="16,42" path="m16,42l4,26,,,12,16r4,26xe" fillcolor="#2a5454" stroked="f">
                  <v:path arrowok="t"/>
                </v:shape>
                <v:line id="_x0000_s3043" style="position:absolute;flip:x y" from="4783,3730" to="4787,3756" strokecolor="#2a5454" strokeweight=".05pt">
                  <v:stroke joinstyle="miter"/>
                </v:line>
                <v:shape id="_x0000_s3044" style="position:absolute;left:4777;top:3722;width:10;height:34" coordsize="10,34" path="m10,34l4,26,,,6,8r4,26xe" fillcolor="#2a5454" stroked="f">
                  <v:path arrowok="t"/>
                </v:shape>
                <v:shape id="_x0000_s3045" style="position:absolute;left:4771;top:3714;width:10;height:34" coordsize="10,34" path="m10,34l4,26,,,6,8r4,26xe" fillcolor="#295353" stroked="f">
                  <v:path arrowok="t"/>
                </v:shape>
                <v:shape id="_x0000_s3046" style="position:absolute;left:4757;top:3700;width:18;height:40" coordsize="18,40" path="m18,40l4,25,,,14,14r4,26xe" fillcolor="#295252" stroked="f">
                  <v:path arrowok="t"/>
                </v:shape>
                <v:line id="_x0000_s3047" style="position:absolute;flip:x y" from="4771,3714" to="4775,3740" strokecolor="#295252" strokeweight=".05pt">
                  <v:stroke joinstyle="miter"/>
                </v:line>
                <v:shape id="_x0000_s3048" style="position:absolute;left:4742;top:3687;width:19;height:38" coordsize="19,38" path="m19,38l3,25,,,15,13r4,25xe" fillcolor="#285151" stroked="f">
                  <v:path arrowok="t"/>
                </v:shape>
                <v:line id="_x0000_s3049" style="position:absolute;flip:x y" from="4757,3700" to="4761,3725" strokecolor="#285151" strokeweight=".05pt">
                  <v:stroke joinstyle="miter"/>
                </v:line>
                <v:shape id="_x0000_s3050" style="position:absolute;left:4752;top:3695;width:9;height:30" coordsize="9,30" path="m9,30l4,26,,,5,5,9,30xe" fillcolor="#285151" stroked="f">
                  <v:path arrowok="t"/>
                </v:shape>
                <v:shape id="_x0000_s3051" style="position:absolute;left:4747;top:3691;width:9;height:30" coordsize="9,30" path="m9,30l3,25,,,5,4,9,30xe" fillcolor="#275050" stroked="f">
                  <v:path arrowok="t"/>
                </v:shape>
                <v:shape id="_x0000_s3052" style="position:absolute;left:4742;top:3687;width:8;height:29" coordsize="8,29" path="m8,29l3,25,,,5,4,8,29xe" fillcolor="#274f4f" stroked="f">
                  <v:path arrowok="t"/>
                </v:shape>
                <v:shape id="_x0000_s3053" style="position:absolute;left:4726;top:3675;width:19;height:37" coordsize="19,37" path="m19,37l2,25,,,16,12r3,25xe" fillcolor="#274e4e" stroked="f">
                  <v:path arrowok="t"/>
                </v:shape>
                <v:line id="_x0000_s3054" style="position:absolute;flip:x y" from="4742,3687" to="4745,3712" strokecolor="#274e4e" strokeweight=".05pt">
                  <v:stroke joinstyle="miter"/>
                </v:line>
                <v:shape id="_x0000_s3055" style="position:absolute;left:4734;top:3681;width:11;height:31" coordsize="11,31" path="m11,31l3,25,,,8,6r3,25xe" fillcolor="#274e4e" stroked="f">
                  <v:path arrowok="t"/>
                </v:shape>
                <v:shape id="_x0000_s3056" style="position:absolute;left:4726;top:3675;width:11;height:31" coordsize="11,31" path="m11,31l2,25,,,8,6r3,25xe" fillcolor="#264d4d" stroked="f">
                  <v:path arrowok="t"/>
                </v:shape>
                <v:shape id="_x0000_s3057" style="position:absolute;left:4708;top:3665;width:20;height:35" coordsize="20,35" path="m20,35l2,25,,,18,10r2,25xe" fillcolor="#264c4c" stroked="f">
                  <v:path arrowok="t"/>
                </v:shape>
                <v:line id="_x0000_s3058" style="position:absolute;flip:x y" from="4726,3675" to="4728,3700" strokecolor="#264c4c" strokeweight=".05pt">
                  <v:stroke joinstyle="miter"/>
                </v:line>
                <v:shape id="_x0000_s3059" style="position:absolute;left:4717;top:3670;width:11;height:30" coordsize="11,30" path="m11,30l2,25,,,9,5r2,25xe" fillcolor="#264c4c" stroked="f">
                  <v:path arrowok="t"/>
                </v:shape>
                <v:shape id="_x0000_s3060" style="position:absolute;left:4708;top:3665;width:11;height:30" coordsize="11,30" path="m11,30l2,25,,,9,5r2,25xe" fillcolor="#254b4b" stroked="f">
                  <v:path arrowok="t"/>
                </v:shape>
                <v:shape id="_x0000_s3061" style="position:absolute;left:4689;top:3657;width:21;height:33" coordsize="21,33" path="m21,33l2,24,,,19,8r2,25xe" fillcolor="#254a4a" stroked="f">
                  <v:path arrowok="t"/>
                </v:shape>
                <v:line id="_x0000_s3062" style="position:absolute;flip:x y" from="4708,3665" to="4710,3690" strokecolor="#254a4a" strokeweight=".05pt">
                  <v:stroke joinstyle="miter"/>
                </v:line>
                <v:shape id="_x0000_s3063" style="position:absolute;left:4702;top:3662;width:8;height:28" coordsize="8,28" path="m8,28l2,25,,,6,3,8,28xe" fillcolor="#254a4a" stroked="f">
                  <v:path arrowok="t"/>
                </v:shape>
                <v:shape id="_x0000_s3064" style="position:absolute;left:4696;top:3659;width:8;height:28" coordsize="8,28" path="m8,28l2,25,,,6,3,8,28xe" fillcolor="#244949" stroked="f">
                  <v:path arrowok="t"/>
                </v:shape>
                <v:shape id="_x0000_s3065" style="position:absolute;left:4689;top:3657;width:9;height:27" coordsize="9,27" path="m9,27l2,24,,,7,2,9,27xe" fillcolor="#234848" stroked="f">
                  <v:path arrowok="t"/>
                </v:shape>
                <v:shape id="_x0000_s3066" style="position:absolute;left:4670;top:3650;width:21;height:31" coordsize="21,31" path="m21,31l1,24,,,19,7r2,24xe" fillcolor="#234747" stroked="f">
                  <v:path arrowok="t"/>
                </v:shape>
                <v:line id="_x0000_s3067" style="position:absolute;flip:x y" from="4689,3657" to="4691,3681" strokecolor="#234747" strokeweight=".05pt">
                  <v:stroke joinstyle="miter"/>
                </v:line>
                <v:shape id="_x0000_s3068" style="position:absolute;left:4680;top:3653;width:11;height:28" coordsize="11,28" path="m11,28l1,24,,,9,4r2,24xe" fillcolor="#234747" stroked="f">
                  <v:path arrowok="t"/>
                </v:shape>
                <v:shape id="_x0000_s3069" style="position:absolute;left:4670;top:3650;width:11;height:27" coordsize="11,27" path="m11,27l1,24,,,10,3r1,24xe" fillcolor="#224646" stroked="f">
                  <v:path arrowok="t"/>
                </v:shape>
                <v:shape id="_x0000_s3070" style="position:absolute;left:4649;top:3645;width:22;height:29" coordsize="22,29" path="m22,29l1,24,,,21,5r1,24xe" fillcolor="#224545" stroked="f">
                  <v:path arrowok="t"/>
                </v:shape>
                <v:line id="_x0000_s3071" style="position:absolute;flip:x y" from="4670,3650" to="4671,3674" strokecolor="#224545" strokeweight=".05pt">
                  <v:stroke joinstyle="miter"/>
                </v:line>
                <v:shape id="_x0000_s3072" style="position:absolute;left:4663;top:3648;width:8;height:26" coordsize="8,26" path="m8,26l1,24,,,7,2,8,26xe" fillcolor="#224545" stroked="f">
                  <v:path arrowok="t"/>
                </v:shape>
                <v:shape id="_x0000_s3073" style="position:absolute;left:4656;top:3646;width:8;height:26" coordsize="8,26" path="m8,26l1,25,,,7,2,8,26xe" fillcolor="#214444" stroked="f">
                  <v:path arrowok="t"/>
                </v:shape>
                <v:shape id="_x0000_s3074" style="position:absolute;left:4649;top:3645;width:8;height:26" coordsize="8,26" path="m8,26l1,24,,,7,1,8,26xe" fillcolor="#214343" stroked="f">
                  <v:path arrowok="t"/>
                </v:shape>
                <v:shape id="_x0000_s3075" style="position:absolute;left:4628;top:3642;width:22;height:27" coordsize="22,27" path="m22,27l1,24,,,21,3r1,24xe" fillcolor="#214242" stroked="f">
                  <v:path arrowok="t"/>
                </v:shape>
                <v:line id="_x0000_s3076" style="position:absolute;flip:x y" from="4649,3645" to="4650,3669" strokecolor="#214242" strokeweight=".05pt">
                  <v:stroke joinstyle="miter"/>
                </v:line>
                <v:shape id="_x0000_s3077" style="position:absolute;left:4642;top:3644;width:8;height:25" coordsize="8,25" path="m8,25l1,24,,,7,1,8,25xe" fillcolor="#214242" stroked="f">
                  <v:path arrowok="t"/>
                </v:shape>
                <v:shape id="_x0000_s3078" style="position:absolute;left:4635;top:3643;width:8;height:25" coordsize="8,25" path="m8,25l1,24,,,7,1,8,25xe" fillcolor="#204141" stroked="f">
                  <v:path arrowok="t"/>
                </v:shape>
                <v:shape id="_x0000_s3079" style="position:absolute;left:4628;top:3642;width:8;height:25" coordsize="8,25" path="m8,25l1,24,,,7,1,8,25xe" fillcolor="#1f4040" stroked="f">
                  <v:path arrowok="t"/>
                </v:shape>
                <v:shape id="_x0000_s3080" style="position:absolute;left:4606;top:3641;width:23;height:25" coordsize="23,25" path="m23,25l,24,,,22,1r1,24xe" fillcolor="#1f3f3f" stroked="f">
                  <v:path arrowok="t"/>
                </v:shape>
                <v:line id="_x0000_s3081" style="position:absolute;flip:x y" from="4628,3642" to="4629,3666" strokecolor="#1f3f3f" strokeweight=".05pt">
                  <v:stroke joinstyle="miter"/>
                </v:line>
                <v:shape id="_x0000_s3082" style="position:absolute;left:4621;top:3641;width:8;height:25" coordsize="8,25" path="m8,25l,24,,,7,1,8,25xe" fillcolor="#1f3f3f" stroked="f">
                  <v:path arrowok="t"/>
                </v:shape>
                <v:rect id="_x0000_s3083" style="position:absolute;left:4614;top:3641;width:7;height:24" fillcolor="#1e3e3e" stroked="f"/>
                <v:rect id="_x0000_s3084" style="position:absolute;left:4606;top:3641;width:8;height:24" fillcolor="#1e3d3d" stroked="f"/>
              </v:group>
              <v:shape id="_x0000_s3085" type="#_x0000_t75" style="position:absolute;left:4387;top:3665;width:438;height:415">
                <v:imagedata r:id="rId20" o:title=""/>
              </v:shape>
            </v:group>
            <v:rect id="_x0000_s3086" style="position:absolute;left:4460;top:3729;width:346;height:514;mso-wrap-style:none" filled="f" stroked="f">
              <v:textbox style="mso-next-textbox:#_x0000_s3086;mso-fit-shape-to-text:t" inset="0,0,0,0">
                <w:txbxContent>
                  <w:p w:rsidR="00EC39E9" w:rsidRPr="002C6F5D" w:rsidRDefault="00EC39E9" w:rsidP="002D45B4">
                    <w:pPr>
                      <w:rPr>
                        <w:sz w:val="21"/>
                      </w:rPr>
                    </w:pPr>
                    <w:r w:rsidRPr="002C6F5D">
                      <w:rPr>
                        <w:color w:val="000000"/>
                        <w:sz w:val="10"/>
                        <w:szCs w:val="10"/>
                      </w:rPr>
                      <w:t>Ст</w:t>
                    </w:r>
                    <w:r w:rsidRPr="002C6F5D">
                      <w:rPr>
                        <w:color w:val="000000"/>
                        <w:sz w:val="10"/>
                        <w:szCs w:val="10"/>
                      </w:rPr>
                      <w:t>а</w:t>
                    </w:r>
                    <w:r w:rsidRPr="002C6F5D">
                      <w:rPr>
                        <w:color w:val="000000"/>
                        <w:sz w:val="10"/>
                        <w:szCs w:val="10"/>
                      </w:rPr>
                      <w:t>тья</w:t>
                    </w:r>
                    <w:r w:rsidRPr="002C6F5D">
                      <w:rPr>
                        <w:color w:val="000000"/>
                        <w:sz w:val="10"/>
                        <w:szCs w:val="10"/>
                        <w:lang w:val="en-US"/>
                      </w:rPr>
                      <w:t xml:space="preserve"> </w:t>
                    </w:r>
                  </w:p>
                </w:txbxContent>
              </v:textbox>
            </v:rect>
            <v:rect id="_x0000_s3087" style="position:absolute;left:4553;top:3854;width:118;height:514;mso-wrap-style:none" filled="f" stroked="f">
              <v:textbox style="mso-next-textbox:#_x0000_s3087;mso-fit-shape-to-text:t" inset="0,0,0,0">
                <w:txbxContent>
                  <w:p w:rsidR="00EC39E9" w:rsidRPr="002C6F5D" w:rsidRDefault="00EC39E9" w:rsidP="002D45B4">
                    <w:pPr>
                      <w:rPr>
                        <w:sz w:val="21"/>
                      </w:rPr>
                    </w:pPr>
                    <w:r w:rsidRPr="002C6F5D">
                      <w:rPr>
                        <w:color w:val="000000"/>
                        <w:sz w:val="10"/>
                        <w:szCs w:val="10"/>
                        <w:lang w:val="en-US"/>
                      </w:rPr>
                      <w:t>53</w:t>
                    </w:r>
                  </w:p>
                </w:txbxContent>
              </v:textbox>
            </v:rect>
            <v:rect id="_x0000_s3088" style="position:absolute;left:4660;top:3854;width:30;height:257;mso-wrap-style:none" filled="f" stroked="f">
              <v:textbox style="mso-next-textbox:#_x0000_s3088;mso-fit-shape-to-text:t" inset="0,0,0,0">
                <w:txbxContent>
                  <w:p w:rsidR="00EC39E9" w:rsidRPr="002C6F5D" w:rsidRDefault="00EC39E9" w:rsidP="002D45B4">
                    <w:pPr>
                      <w:rPr>
                        <w:sz w:val="21"/>
                      </w:rPr>
                    </w:pPr>
                    <w:r w:rsidRPr="002C6F5D">
                      <w:rPr>
                        <w:color w:val="000000"/>
                        <w:sz w:val="10"/>
                        <w:szCs w:val="10"/>
                        <w:lang w:val="en-US"/>
                      </w:rPr>
                      <w:t xml:space="preserve"> </w:t>
                    </w:r>
                  </w:p>
                </w:txbxContent>
              </v:textbox>
            </v:rect>
            <v:line id="_x0000_s3089" style="position:absolute" from="2910,2625" to="4732,3187" strokecolor="#cc9" strokeweight="1.25pt"/>
            <v:group id="_x0000_s3090" style="position:absolute;left:4721;top:3019;width:438;height:438" coordorigin="4721,3019" coordsize="438,438">
              <v:group id="_x0000_s3091" style="position:absolute;left:4726;top:3019;width:428;height:189" coordorigin="4726,3019" coordsize="428,189">
                <v:shape id="_x0000_s3092" style="position:absolute;left:4917;top:3019;width:23;height:25" coordsize="23,25" path="m23,24l,25,1,1,23,r,24xe" fillcolor="#79795b" stroked="f">
                  <v:path arrowok="t"/>
                </v:shape>
                <v:line id="_x0000_s3093" style="position:absolute;flip:y" from="4940,3019" to="4940,3043" strokecolor="#79795b" strokeweight=".05pt">
                  <v:stroke joinstyle="miter"/>
                </v:line>
                <v:shape id="_x0000_s3094" style="position:absolute;left:4936;top:3019;width:4;height:25" coordsize="4,25" path="m4,24l,25,,,4,r,24xe" fillcolor="#79795b" stroked="f">
                  <v:path arrowok="t"/>
                </v:shape>
                <v:rect id="_x0000_s3095" style="position:absolute;left:4932;top:3019;width:4;height:25" fillcolor="#7a7a5b" stroked="f"/>
                <v:shape id="_x0000_s3096" style="position:absolute;left:4929;top:3019;width:3;height:25" coordsize="3,25" path="m3,25l,25,,1,3,r,25xe" fillcolor="#7b7b5c" stroked="f">
                  <v:path arrowok="t"/>
                </v:shape>
                <v:rect id="_x0000_s3097" style="position:absolute;left:4925;top:3020;width:4;height:24" fillcolor="#7c7c5c" stroked="f"/>
                <v:shape id="_x0000_s3098" style="position:absolute;left:4921;top:3020;width:4;height:24" coordsize="4,24" path="m4,24l,24,1,,4,r,24xe" fillcolor="#7d7d5d" stroked="f">
                  <v:path arrowok="t"/>
                </v:shape>
                <v:shape id="_x0000_s3099" style="position:absolute;left:4917;top:3020;width:5;height:24" coordsize="5,24" path="m4,24l,24,1,,5,,4,24xe" fillcolor="#7e7e5e" stroked="f">
                  <v:path arrowok="t"/>
                </v:shape>
                <v:shape id="_x0000_s3100" style="position:absolute;left:4896;top:3020;width:22;height:27" coordsize="22,27" path="m21,24l,27,1,3,22,,21,24xe" fillcolor="#7f7f5f" stroked="f">
                  <v:path arrowok="t"/>
                </v:shape>
                <v:line id="_x0000_s3101" style="position:absolute;flip:y" from="4917,3020" to="4918,3044" strokecolor="#7f7f5f" strokeweight=".05pt">
                  <v:stroke joinstyle="miter"/>
                </v:line>
                <v:shape id="_x0000_s3102" style="position:absolute;left:4913;top:3020;width:5;height:25" coordsize="5,25" path="m4,24l,25,1,1,5,,4,24xe" fillcolor="#7f7f5f" stroked="f">
                  <v:path arrowok="t"/>
                </v:shape>
                <v:shape id="_x0000_s3103" style="position:absolute;left:4909;top:3021;width:5;height:25" coordsize="5,25" path="m4,24l,25,,,5,,4,24xe" fillcolor="#80805f" stroked="f">
                  <v:path arrowok="t"/>
                </v:shape>
                <v:shape id="_x0000_s3104" style="position:absolute;left:4904;top:3021;width:5;height:25" coordsize="5,25" path="m5,25l,25,1,1,5,r,25xe" fillcolor="#818160" stroked="f">
                  <v:path arrowok="t"/>
                </v:shape>
                <v:shape id="_x0000_s3105" style="position:absolute;left:4900;top:3022;width:5;height:25" coordsize="5,25" path="m4,24l,25,1,1,5,,4,24xe" fillcolor="#828261" stroked="f">
                  <v:path arrowok="t"/>
                </v:shape>
                <v:shape id="_x0000_s3106" style="position:absolute;left:4896;top:3023;width:5;height:24" coordsize="5,24" path="m4,24l,24,1,,5,,4,24xe" fillcolor="#838362" stroked="f">
                  <v:path arrowok="t"/>
                </v:shape>
                <v:shape id="_x0000_s3107" style="position:absolute;left:4875;top:3023;width:22;height:30" coordsize="22,30" path="m21,24l,30,1,5,22,,21,24xe" fillcolor="#848463" stroked="f">
                  <v:path arrowok="t"/>
                </v:shape>
                <v:line id="_x0000_s3108" style="position:absolute;flip:y" from="4896,3023" to="4897,3047" strokecolor="#848463" strokeweight=".05pt">
                  <v:stroke joinstyle="miter"/>
                </v:line>
                <v:shape id="_x0000_s3109" style="position:absolute;left:4892;top:3023;width:5;height:25" coordsize="5,25" path="m4,24l,25,1,1,5,,4,24xe" fillcolor="#848463" stroked="f">
                  <v:path arrowok="t"/>
                </v:shape>
                <v:shape id="_x0000_s3110" style="position:absolute;left:4889;top:3024;width:4;height:25" coordsize="4,25" path="m3,24l,25,1,1,4,,3,24xe" fillcolor="#858563" stroked="f">
                  <v:path arrowok="t"/>
                </v:shape>
                <v:shape id="_x0000_s3111" style="position:absolute;left:4885;top:3025;width:5;height:25" coordsize="5,25" path="m4,24l,25,1,1,5,,4,24xe" fillcolor="#868664" stroked="f">
                  <v:path arrowok="t"/>
                </v:shape>
                <v:shape id="_x0000_s3112" style="position:absolute;left:4882;top:3026;width:4;height:25" coordsize="4,25" path="m3,24l,25,1,1,4,,3,24xe" fillcolor="#878764" stroked="f">
                  <v:path arrowok="t"/>
                </v:shape>
                <v:shape id="_x0000_s3113" style="position:absolute;left:4878;top:3027;width:5;height:25" coordsize="5,25" path="m4,24l,25,2,,5,,4,24xe" fillcolor="#888865" stroked="f">
                  <v:path arrowok="t"/>
                </v:shape>
                <v:shape id="_x0000_s3114" style="position:absolute;left:4875;top:3027;width:5;height:26" coordsize="5,26" path="m3,25l,26,1,1,5,,3,25xe" fillcolor="#898966" stroked="f">
                  <v:path arrowok="t"/>
                </v:shape>
                <v:shape id="_x0000_s3115" style="position:absolute;left:4855;top:3028;width:21;height:32" coordsize="21,32" path="m20,25l,32,2,7,21,,20,25xe" fillcolor="#8a8a67" stroked="f">
                  <v:path arrowok="t"/>
                </v:shape>
                <v:line id="_x0000_s3116" style="position:absolute;flip:y" from="4875,3028" to="4876,3053" strokecolor="#8a8a67" strokeweight=".05pt">
                  <v:stroke joinstyle="miter"/>
                </v:line>
                <v:shape id="_x0000_s3117" style="position:absolute;left:4871;top:3028;width:5;height:26" coordsize="5,26" path="m4,25l,26,1,2,5,,4,25xe" fillcolor="#8a8a67" stroked="f">
                  <v:path arrowok="t"/>
                </v:shape>
                <v:shape id="_x0000_s3118" style="position:absolute;left:4867;top:3030;width:5;height:25" coordsize="5,25" path="m4,24l,25,1,1,5,,4,24xe" fillcolor="#8b8b67" stroked="f">
                  <v:path arrowok="t"/>
                </v:shape>
                <v:shape id="_x0000_s3119" style="position:absolute;left:4863;top:3031;width:5;height:26" coordsize="5,26" path="m4,24l,26,2,1,5,,4,24xe" fillcolor="#8c8c68" stroked="f">
                  <v:path arrowok="t"/>
                </v:shape>
                <v:shape id="_x0000_s3120" style="position:absolute;left:4859;top:3032;width:6;height:26" coordsize="6,26" path="m4,25l,26,2,2,6,,4,25xe" fillcolor="#8d8d69" stroked="f">
                  <v:path arrowok="t"/>
                </v:shape>
                <v:shape id="_x0000_s3121" style="position:absolute;left:4855;top:3034;width:6;height:26" coordsize="6,26" path="m4,24l,26,2,1,6,,4,24xe" fillcolor="#8e8e6a" stroked="f">
                  <v:path arrowok="t"/>
                </v:shape>
                <v:shape id="_x0000_s3122" style="position:absolute;left:4836;top:3035;width:21;height:33" coordsize="21,33" path="m19,25l,33,2,9,21,,19,25xe" fillcolor="#8f8f6b" stroked="f">
                  <v:path arrowok="t"/>
                </v:shape>
                <v:line id="_x0000_s3123" style="position:absolute;flip:y" from="4855,3035" to="4857,3060" strokecolor="#8f8f6b" strokeweight=".05pt">
                  <v:stroke joinstyle="miter"/>
                </v:line>
                <v:shape id="_x0000_s3124" style="position:absolute;left:4851;top:3035;width:6;height:26" coordsize="6,26" path="m4,25l,26,2,2,6,,4,25xe" fillcolor="#8f8f6b" stroked="f">
                  <v:path arrowok="t"/>
                </v:shape>
                <v:shape id="_x0000_s3125" style="position:absolute;left:4847;top:3037;width:6;height:26" coordsize="6,26" path="m4,24l,26,2,1,6,,4,24xe" fillcolor="#90906b" stroked="f">
                  <v:path arrowok="t"/>
                </v:shape>
                <v:shape id="_x0000_s3126" style="position:absolute;left:4843;top:3038;width:6;height:27" coordsize="6,27" path="m4,25l,27,2,2,6,,4,25xe" fillcolor="#91916c" stroked="f">
                  <v:path arrowok="t"/>
                </v:shape>
                <v:shape id="_x0000_s3127" style="position:absolute;left:4839;top:3040;width:6;height:26" coordsize="6,26" path="m4,25l,26,3,2,6,,4,25xe" fillcolor="#92926d" stroked="f">
                  <v:path arrowok="t"/>
                </v:shape>
                <v:shape id="_x0000_s3128" style="position:absolute;left:4836;top:3042;width:6;height:26" coordsize="6,26" path="m3,24l,26,2,2,6,,3,24xe" fillcolor="#93936e" stroked="f">
                  <v:path arrowok="t"/>
                </v:shape>
                <v:shape id="_x0000_s3129" style="position:absolute;left:4818;top:3044;width:20;height:35" coordsize="20,35" path="m18,24l,35,2,10,20,,18,24xe" fillcolor="#94946f" stroked="f">
                  <v:path arrowok="t"/>
                </v:shape>
                <v:line id="_x0000_s3130" style="position:absolute;flip:y" from="4836,3044" to="4838,3068" strokecolor="#94946f" strokeweight=".05pt">
                  <v:stroke joinstyle="miter"/>
                </v:line>
                <v:shape id="_x0000_s3131" style="position:absolute;left:4832;top:3044;width:6;height:26" coordsize="6,26" path="m4,24l,26,2,2,6,,4,24xe" fillcolor="#94946f" stroked="f">
                  <v:path arrowok="t"/>
                </v:shape>
                <v:shape id="_x0000_s3132" style="position:absolute;left:4829;top:3046;width:5;height:26" coordsize="5,26" path="m3,24l,26,2,2,5,,3,24xe" fillcolor="#95956f" stroked="f">
                  <v:path arrowok="t"/>
                </v:shape>
                <v:shape id="_x0000_s3133" style="position:absolute;left:4825;top:3048;width:6;height:27" coordsize="6,27" path="m4,24l,27,2,2,6,,4,24xe" fillcolor="#969670" stroked="f">
                  <v:path arrowok="t"/>
                </v:shape>
                <v:shape id="_x0000_s3134" style="position:absolute;left:4821;top:3050;width:6;height:27" coordsize="6,27" path="m4,25l,27,3,2,6,,4,25xe" fillcolor="#979771" stroked="f">
                  <v:path arrowok="t"/>
                </v:shape>
                <v:shape id="_x0000_s3135" style="position:absolute;left:4818;top:3052;width:6;height:27" coordsize="6,27" path="m3,25l,27,2,2,6,,3,25xe" fillcolor="#989872" stroked="f">
                  <v:path arrowok="t"/>
                </v:shape>
                <v:shape id="_x0000_s3136" style="position:absolute;left:4801;top:3054;width:19;height:37" coordsize="19,37" path="m17,25l,37,3,11,19,,17,25xe" fillcolor="#999973" stroked="f">
                  <v:path arrowok="t"/>
                </v:shape>
                <v:line id="_x0000_s3137" style="position:absolute;flip:y" from="4818,3054" to="4820,3079" strokecolor="#999973" strokeweight=".05pt">
                  <v:stroke joinstyle="miter"/>
                </v:line>
                <v:shape id="_x0000_s3138" style="position:absolute;left:4813;top:3054;width:7;height:28" coordsize="7,28" path="m5,25l,28,3,3,7,,5,25xe" fillcolor="#999973" stroked="f">
                  <v:path arrowok="t"/>
                </v:shape>
                <v:shape id="_x0000_s3139" style="position:absolute;left:4809;top:3057;width:7;height:28" coordsize="7,28" path="m4,25l,28,3,3,7,,4,25xe" fillcolor="#9a9a73" stroked="f">
                  <v:path arrowok="t"/>
                </v:shape>
                <v:shape id="_x0000_s3140" style="position:absolute;left:4805;top:3060;width:7;height:27" coordsize="7,27" path="m4,25l,27,3,2,7,,4,25xe" fillcolor="#9b9b74" stroked="f">
                  <v:path arrowok="t"/>
                </v:shape>
                <v:shape id="_x0000_s3141" style="position:absolute;left:4801;top:3062;width:7;height:29" coordsize="7,29" path="m4,25l,29,3,3,7,,4,25xe" fillcolor="#9c9c75" stroked="f">
                  <v:path arrowok="t"/>
                </v:shape>
                <v:shape id="_x0000_s3142" style="position:absolute;left:4785;top:3065;width:19;height:39" coordsize="19,39" path="m16,26l,39,4,13,19,,16,26xe" fillcolor="#9d9d76" stroked="f">
                  <v:path arrowok="t"/>
                </v:shape>
                <v:line id="_x0000_s3143" style="position:absolute;flip:y" from="4801,3065" to="4804,3091" strokecolor="#9d9d76" strokeweight=".05pt">
                  <v:stroke joinstyle="miter"/>
                </v:line>
                <v:shape id="_x0000_s3144" style="position:absolute;left:4798;top:3065;width:6;height:28" coordsize="6,28" path="m3,26l,28,3,3,6,,3,26xe" fillcolor="#9d9d76" stroked="f">
                  <v:path arrowok="t"/>
                </v:shape>
                <v:shape id="_x0000_s3145" style="position:absolute;left:4795;top:3068;width:6;height:28" coordsize="6,28" path="m3,25l,28,3,3,6,,3,25xe" fillcolor="#9e9e76" stroked="f">
                  <v:path arrowok="t"/>
                </v:shape>
                <v:shape id="_x0000_s3146" style="position:absolute;left:4792;top:3071;width:6;height:28" coordsize="6,28" path="m3,25l,28,3,2,6,,3,25xe" fillcolor="#9f9f77" stroked="f">
                  <v:path arrowok="t"/>
                </v:shape>
                <v:shape id="_x0000_s3147" style="position:absolute;left:4788;top:3073;width:7;height:28" coordsize="7,28" path="m4,26l,28,4,3,7,,4,26xe" fillcolor="#a0a077" stroked="f">
                  <v:path arrowok="t"/>
                </v:shape>
                <v:shape id="_x0000_s3148" style="position:absolute;left:4785;top:3076;width:7;height:28" coordsize="7,28" path="m3,25l,28,4,2,7,,3,25xe" fillcolor="#a1a178" stroked="f">
                  <v:path arrowok="t"/>
                </v:shape>
                <v:shape id="_x0000_s3149" style="position:absolute;left:4771;top:3078;width:18;height:41" coordsize="18,41" path="m14,26l,41,4,15,18,,14,26xe" fillcolor="#a2a279" stroked="f">
                  <v:path arrowok="t"/>
                </v:shape>
                <v:line id="_x0000_s3150" style="position:absolute;flip:y" from="4785,3078" to="4789,3104" strokecolor="#a2a279" strokeweight=".05pt">
                  <v:stroke joinstyle="miter"/>
                </v:line>
                <v:shape id="_x0000_s3151" style="position:absolute;left:4781;top:3078;width:8;height:31" coordsize="8,31" path="m4,26l,31,3,5,8,,4,26xe" fillcolor="#a2a279" stroked="f">
                  <v:path arrowok="t"/>
                </v:shape>
                <v:shape id="_x0000_s3152" style="position:absolute;left:4776;top:3083;width:8;height:31" coordsize="8,31" path="m5,26l,31,4,5,8,,5,26xe" fillcolor="#a3a37a" stroked="f">
                  <v:path arrowok="t"/>
                </v:shape>
                <v:shape id="_x0000_s3153" style="position:absolute;left:4771;top:3088;width:9;height:31" coordsize="9,31" path="m5,26l,31,4,5,9,,5,26xe" fillcolor="#a4a47b" stroked="f">
                  <v:path arrowok="t"/>
                </v:shape>
                <v:shape id="_x0000_s3154" style="position:absolute;left:4759;top:3093;width:16;height:41" coordsize="16,41" path="m12,26l,41,4,15,16,,12,26xe" fillcolor="#a5a57c" stroked="f">
                  <v:path arrowok="t"/>
                </v:shape>
                <v:line id="_x0000_s3155" style="position:absolute;flip:y" from="4771,3093" to="4775,3119" strokecolor="#a5a57c" strokeweight=".05pt">
                  <v:stroke joinstyle="miter"/>
                </v:line>
                <v:shape id="_x0000_s3156" style="position:absolute;left:4768;top:3093;width:7;height:30" coordsize="7,30" path="m3,26l,30,4,4,7,,3,26xe" fillcolor="#a5a57c" stroked="f">
                  <v:path arrowok="t"/>
                </v:shape>
                <v:shape id="_x0000_s3157" style="position:absolute;left:4765;top:3097;width:7;height:30" coordsize="7,30" path="m3,26l,30,4,4,7,,3,26xe" fillcolor="#a6a67c" stroked="f">
                  <v:path arrowok="t"/>
                </v:shape>
                <v:shape id="_x0000_s3158" style="position:absolute;left:4762;top:3101;width:7;height:29" coordsize="7,29" path="m3,26l,29,4,3,7,,3,26xe" fillcolor="#a7a77d" stroked="f">
                  <v:path arrowok="t"/>
                </v:shape>
                <v:shape id="_x0000_s3159" style="position:absolute;left:4759;top:3104;width:7;height:30" coordsize="7,30" path="m3,26l,30,4,4,7,,3,26xe" fillcolor="#a8a87e" stroked="f">
                  <v:path arrowok="t"/>
                </v:shape>
                <v:shape id="_x0000_s3160" style="position:absolute;left:4748;top:3108;width:15;height:43" coordsize="15,43" path="m11,26l,43,4,17,15,,11,26xe" fillcolor="#a9a97f" stroked="f">
                  <v:path arrowok="t"/>
                </v:shape>
                <v:line id="_x0000_s3161" style="position:absolute;flip:y" from="4759,3108" to="4763,3134" strokecolor="#a9a97f" strokeweight=".05pt">
                  <v:stroke joinstyle="miter"/>
                </v:line>
                <v:shape id="_x0000_s3162" style="position:absolute;left:4755;top:3108;width:8;height:32" coordsize="8,32" path="m4,26l,32,4,6,8,,4,26xe" fillcolor="#a9a97f" stroked="f">
                  <v:path arrowok="t"/>
                </v:shape>
                <v:shape id="_x0000_s3163" style="position:absolute;left:4751;top:3114;width:8;height:32" coordsize="8,32" path="m4,26l,32,5,5,8,,4,26xe" fillcolor="#aaaa7f" stroked="f">
                  <v:path arrowok="t"/>
                </v:shape>
                <v:shape id="_x0000_s3164" style="position:absolute;left:4748;top:3119;width:8;height:32" coordsize="8,32" path="m3,27l,32,4,6,8,,3,27xe" fillcolor="#abab80" stroked="f">
                  <v:path arrowok="t"/>
                </v:shape>
                <v:shape id="_x0000_s3165" style="position:absolute;left:4739;top:3125;width:13;height:45" coordsize="13,45" path="m9,26l,45,4,18,13,,9,26xe" fillcolor="#acac81" stroked="f">
                  <v:path arrowok="t"/>
                </v:shape>
                <v:line id="_x0000_s3166" style="position:absolute;flip:y" from="4748,3125" to="4752,3151" strokecolor="#acac81" strokeweight=".05pt">
                  <v:stroke joinstyle="miter"/>
                </v:line>
                <v:shape id="_x0000_s3167" style="position:absolute;left:4745;top:3125;width:7;height:33" coordsize="7,33" path="m3,26l,33,4,6,7,,3,26xe" fillcolor="#acac81" stroked="f">
                  <v:path arrowok="t"/>
                </v:shape>
                <v:shape id="_x0000_s3168" style="position:absolute;left:4742;top:3131;width:7;height:33" coordsize="7,33" path="m3,27l,33,4,6,7,,3,27xe" fillcolor="#adad81" stroked="f">
                  <v:path arrowok="t"/>
                </v:shape>
                <v:shape id="_x0000_s3169" style="position:absolute;left:4739;top:3137;width:7;height:33" coordsize="7,33" path="m3,27l,33,4,6,7,,3,27xe" fillcolor="#aeae82" stroked="f">
                  <v:path arrowok="t"/>
                </v:shape>
                <v:shape id="_x0000_s3170" style="position:absolute;left:4731;top:3143;width:12;height:46" coordsize="12,46" path="m8,27l,46,5,18,12,,8,27xe" fillcolor="#afaf83" stroked="f">
                  <v:path arrowok="t"/>
                </v:shape>
                <v:line id="_x0000_s3171" style="position:absolute;flip:y" from="4739,3143" to="4743,3170" strokecolor="#afaf83" strokeweight=".05pt">
                  <v:stroke joinstyle="miter"/>
                </v:line>
                <v:shape id="_x0000_s3172" style="position:absolute;left:4735;top:3143;width:8;height:36" coordsize="8,36" path="m4,27l,36,4,9,8,,4,27xe" fillcolor="#afaf83" stroked="f">
                  <v:path arrowok="t"/>
                </v:shape>
                <v:shape id="_x0000_s3173" style="position:absolute;left:4731;top:3152;width:8;height:37" coordsize="8,37" path="m4,27l,37,5,9,8,,4,27xe" fillcolor="#b0b083" stroked="f">
                  <v:path arrowok="t"/>
                </v:shape>
                <v:shape id="_x0000_s3174" style="position:absolute;left:4726;top:3161;width:10;height:47" coordsize="10,47" path="m5,28l,47,5,20,10,,5,28xe" fillcolor="#b1b184" stroked="f">
                  <v:path arrowok="t"/>
                </v:shape>
                <v:line id="_x0000_s3175" style="position:absolute;flip:y" from="4731,3161" to="4736,3189" strokecolor="#b1b184" strokeweight=".05pt">
                  <v:stroke joinstyle="miter"/>
                </v:line>
                <v:shape id="_x0000_s3176" style="position:absolute;left:5144;top:3161;width:10;height:47" coordsize="10,47" path="m10,47l4,28,,,5,20r5,27xe" fillcolor="#b3b386" stroked="f">
                  <v:path arrowok="t"/>
                </v:shape>
                <v:line id="_x0000_s3177" style="position:absolute;flip:x y" from="5149,3181" to="5154,3208" strokecolor="#b3b386" strokeweight=".05pt">
                  <v:stroke joinstyle="miter"/>
                </v:line>
                <v:shape id="_x0000_s3178" style="position:absolute;left:5137;top:3143;width:11;height:46" coordsize="11,46" path="m11,46l4,27,,,7,18r4,28xe" fillcolor="#b1b184" stroked="f">
                  <v:path arrowok="t"/>
                </v:shape>
                <v:line id="_x0000_s3179" style="position:absolute;flip:x y" from="5144,3161" to="5148,3189" strokecolor="#b1b184" strokeweight=".05pt">
                  <v:stroke joinstyle="miter"/>
                </v:line>
                <v:shape id="_x0000_s3180" style="position:absolute;left:5140;top:3152;width:8;height:37" coordsize="8,37" path="m8,37l5,27,,,4,9,8,37xe" fillcolor="#b1b184" stroked="f">
                  <v:path arrowok="t"/>
                </v:shape>
                <v:shape id="_x0000_s3181" style="position:absolute;left:5137;top:3143;width:8;height:36" coordsize="8,36" path="m8,36l4,27,,,3,9,8,36xe" fillcolor="#b0b083" stroked="f">
                  <v:path arrowok="t"/>
                </v:shape>
                <v:shape id="_x0000_s3182" style="position:absolute;left:5128;top:3125;width:13;height:45" coordsize="13,45" path="m13,45l4,26,,,9,18r4,27xe" fillcolor="#afaf83" stroked="f">
                  <v:path arrowok="t"/>
                </v:shape>
                <v:line id="_x0000_s3183" style="position:absolute;flip:x y" from="5137,3143" to="5141,3170" strokecolor="#afaf83" strokeweight=".05pt">
                  <v:stroke joinstyle="miter"/>
                </v:line>
                <v:shape id="_x0000_s3184" style="position:absolute;left:5134;top:3137;width:7;height:33" coordsize="7,33" path="m7,33l4,27,,,3,6,7,33xe" fillcolor="#afaf83" stroked="f">
                  <v:path arrowok="t"/>
                </v:shape>
                <v:shape id="_x0000_s3185" style="position:absolute;left:5130;top:3131;width:8;height:33" coordsize="8,33" path="m8,33l5,27,,,4,6,8,33xe" fillcolor="#aeae82" stroked="f">
                  <v:path arrowok="t"/>
                </v:shape>
                <v:shape id="_x0000_s3186" style="position:absolute;left:5128;top:3125;width:7;height:33" coordsize="7,33" path="m7,33l4,26,,,2,6,7,33xe" fillcolor="#adad81" stroked="f">
                  <v:path arrowok="t"/>
                </v:shape>
                <v:shape id="_x0000_s3187" style="position:absolute;left:5117;top:3108;width:15;height:43" coordsize="15,43" path="m15,43l4,26,,,11,17r4,26xe" fillcolor="#acac81" stroked="f">
                  <v:path arrowok="t"/>
                </v:shape>
                <v:line id="_x0000_s3188" style="position:absolute;flip:x y" from="5128,3125" to="5132,3151" strokecolor="#acac81" strokeweight=".05pt">
                  <v:stroke joinstyle="miter"/>
                </v:line>
                <v:shape id="_x0000_s3189" style="position:absolute;left:5124;top:3119;width:8;height:32" coordsize="8,32" path="m8,32l4,27,,,4,6,8,32xe" fillcolor="#acac81" stroked="f">
                  <v:path arrowok="t"/>
                </v:shape>
                <v:shape id="_x0000_s3190" style="position:absolute;left:5120;top:3114;width:8;height:32" coordsize="8,32" path="m8,32l4,26,,,4,5,8,32xe" fillcolor="#abab80" stroked="f">
                  <v:path arrowok="t"/>
                </v:shape>
                <v:shape id="_x0000_s3191" style="position:absolute;left:5117;top:3108;width:7;height:32" coordsize="7,32" path="m7,32l4,26,,,3,6,7,32xe" fillcolor="#aaaa7f" stroked="f">
                  <v:path arrowok="t"/>
                </v:shape>
                <v:shape id="_x0000_s3192" style="position:absolute;left:5105;top:3093;width:16;height:41" coordsize="16,41" path="m16,41l3,26,,,12,15r4,26xe" fillcolor="#a9a97f" stroked="f">
                  <v:path arrowok="t"/>
                </v:shape>
                <v:line id="_x0000_s3193" style="position:absolute;flip:x y" from="5117,3108" to="5121,3134" strokecolor="#a9a97f" strokeweight=".05pt">
                  <v:stroke joinstyle="miter"/>
                </v:line>
                <v:shape id="_x0000_s3194" style="position:absolute;left:5114;top:3104;width:7;height:30" coordsize="7,30" path="m7,30l4,26,,,3,4,7,30xe" fillcolor="#a9a97f" stroked="f">
                  <v:path arrowok="t"/>
                </v:shape>
                <v:shape id="_x0000_s3195" style="position:absolute;left:5111;top:3101;width:7;height:29" coordsize="7,29" path="m7,29l3,26,,,3,3,7,29xe" fillcolor="#a8a87e" stroked="f">
                  <v:path arrowok="t"/>
                </v:shape>
                <v:shape id="_x0000_s3196" style="position:absolute;left:5108;top:3097;width:6;height:30" coordsize="6,30" path="m6,30l3,26,,,3,4,6,30xe" fillcolor="#a7a77d" stroked="f">
                  <v:path arrowok="t"/>
                </v:shape>
                <v:shape id="_x0000_s3197" style="position:absolute;left:5105;top:3093;width:6;height:30" coordsize="6,30" path="m6,30l3,26,,,3,4,6,30xe" fillcolor="#a6a67c" stroked="f">
                  <v:path arrowok="t"/>
                </v:shape>
                <v:shape id="_x0000_s3198" style="position:absolute;left:5091;top:3078;width:17;height:41" coordsize="17,41" path="m17,41l3,26,,,14,15r3,26xe" fillcolor="#a5a57c" stroked="f">
                  <v:path arrowok="t"/>
                </v:shape>
                <v:line id="_x0000_s3199" style="position:absolute;flip:x y" from="5105,3093" to="5108,3119" strokecolor="#a5a57c" strokeweight=".05pt">
                  <v:stroke joinstyle="miter"/>
                </v:line>
                <v:shape id="_x0000_s3200" style="position:absolute;left:5100;top:3088;width:8;height:31" coordsize="8,31" path="m8,31l4,26,,,5,5,8,31xe" fillcolor="#a5a57c" stroked="f">
                  <v:path arrowok="t"/>
                </v:shape>
                <v:shape id="_x0000_s3201" style="position:absolute;left:5095;top:3083;width:9;height:31" coordsize="9,31" path="m9,31l4,26,,,5,5,9,31xe" fillcolor="#a4a47b" stroked="f">
                  <v:path arrowok="t"/>
                </v:shape>
                <v:shape id="_x0000_s3202" style="position:absolute;left:5091;top:3078;width:8;height:31" coordsize="8,31" path="m8,31l3,26,,,4,5,8,31xe" fillcolor="#a3a37a" stroked="f">
                  <v:path arrowok="t"/>
                </v:shape>
                <v:shape id="_x0000_s3203" style="position:absolute;left:5076;top:3065;width:18;height:39" coordsize="18,39" path="m18,39l3,26,,,15,13r3,26xe" fillcolor="#a2a279" stroked="f">
                  <v:path arrowok="t"/>
                </v:shape>
                <v:line id="_x0000_s3204" style="position:absolute;flip:x y" from="5091,3078" to="5094,3104" strokecolor="#a2a279" strokeweight=".05pt">
                  <v:stroke joinstyle="miter"/>
                </v:line>
                <v:shape id="_x0000_s3205" style="position:absolute;left:5088;top:3076;width:6;height:28" coordsize="6,28" path="m6,28l3,25,,,3,2,6,28xe" fillcolor="#a2a279" stroked="f">
                  <v:path arrowok="t"/>
                </v:shape>
                <v:shape id="_x0000_s3206" style="position:absolute;left:5085;top:3073;width:6;height:28" coordsize="6,28" path="m6,28l3,26,,,3,3,6,28xe" fillcolor="#a1a178" stroked="f">
                  <v:path arrowok="t"/>
                </v:shape>
                <v:shape id="_x0000_s3207" style="position:absolute;left:5082;top:3071;width:6;height:28" coordsize="6,28" path="m6,28l3,25,,,3,2,6,28xe" fillcolor="#a0a077" stroked="f">
                  <v:path arrowok="t"/>
                </v:shape>
                <v:shape id="_x0000_s3208" style="position:absolute;left:5079;top:3068;width:6;height:28" coordsize="6,28" path="m6,28l3,25,,,3,3,6,28xe" fillcolor="#9f9f77" stroked="f">
                  <v:path arrowok="t"/>
                </v:shape>
                <v:shape id="_x0000_s3209" style="position:absolute;left:5076;top:3065;width:6;height:28" coordsize="6,28" path="m6,28l3,26,,,3,3,6,28xe" fillcolor="#9e9e76" stroked="f">
                  <v:path arrowok="t"/>
                </v:shape>
                <v:shape id="_x0000_s3210" style="position:absolute;left:5059;top:3054;width:20;height:37" coordsize="20,37" path="m20,37l3,25,,,17,11r3,26xe" fillcolor="#9d9d76" stroked="f">
                  <v:path arrowok="t"/>
                </v:shape>
                <v:line id="_x0000_s3211" style="position:absolute;flip:x y" from="5076,3065" to="5079,3091" strokecolor="#9d9d76" strokeweight=".05pt">
                  <v:stroke joinstyle="miter"/>
                </v:line>
                <v:shape id="_x0000_s3212" style="position:absolute;left:5072;top:3062;width:7;height:29" coordsize="7,29" path="m7,29l2,25,,,4,3,7,29xe" fillcolor="#9d9d76" stroked="f">
                  <v:path arrowok="t"/>
                </v:shape>
                <v:shape id="_x0000_s3213" style="position:absolute;left:5067;top:3060;width:7;height:27" coordsize="7,27" path="m7,27l3,25,,,5,2,7,27xe" fillcolor="#9c9c75" stroked="f">
                  <v:path arrowok="t"/>
                </v:shape>
                <v:shape id="_x0000_s3214" style="position:absolute;left:5063;top:3057;width:7;height:28" coordsize="7,28" path="m7,28l3,25,,,4,3,7,28xe" fillcolor="#9b9b74" stroked="f">
                  <v:path arrowok="t"/>
                </v:shape>
                <v:shape id="_x0000_s3215" style="position:absolute;left:5059;top:3054;width:7;height:28" coordsize="7,28" path="m7,28l3,25,,,4,3,7,28xe" fillcolor="#9a9a73" stroked="f">
                  <v:path arrowok="t"/>
                </v:shape>
                <v:shape id="_x0000_s3216" style="position:absolute;left:5042;top:3044;width:20;height:35" coordsize="20,35" path="m20,35l2,24,,,17,10r3,25xe" fillcolor="#999973" stroked="f">
                  <v:path arrowok="t"/>
                </v:shape>
                <v:line id="_x0000_s3217" style="position:absolute;flip:x y" from="5059,3054" to="5062,3079" strokecolor="#999973" strokeweight=".05pt">
                  <v:stroke joinstyle="miter"/>
                </v:line>
                <v:shape id="_x0000_s3218" style="position:absolute;left:5056;top:3052;width:6;height:27" coordsize="6,27" path="m6,27l2,25,,,3,2,6,27xe" fillcolor="#999973" stroked="f">
                  <v:path arrowok="t"/>
                </v:shape>
                <v:shape id="_x0000_s3219" style="position:absolute;left:5052;top:3050;width:6;height:27" coordsize="6,27" path="m6,27l3,25,,,4,2,6,27xe" fillcolor="#989872" stroked="f">
                  <v:path arrowok="t"/>
                </v:shape>
                <v:shape id="_x0000_s3220" style="position:absolute;left:5049;top:3048;width:6;height:27" coordsize="6,27" path="m6,27l2,24,,,3,2,6,27xe" fillcolor="#979771" stroked="f">
                  <v:path arrowok="t"/>
                </v:shape>
                <v:shape id="_x0000_s3221" style="position:absolute;left:5045;top:3046;width:6;height:26" coordsize="6,26" path="m6,26l3,24,,,4,2,6,26xe" fillcolor="#969670" stroked="f">
                  <v:path arrowok="t"/>
                </v:shape>
                <v:shape id="_x0000_s3222" style="position:absolute;left:5042;top:3044;width:6;height:26" coordsize="6,26" path="m6,26l2,24,,,3,2,6,26xe" fillcolor="#95956f" stroked="f">
                  <v:path arrowok="t"/>
                </v:shape>
                <v:shape id="_x0000_s3223" style="position:absolute;left:5023;top:3035;width:21;height:33" coordsize="21,33" path="m21,33l2,25,,,19,9r2,24xe" fillcolor="#94946f" stroked="f">
                  <v:path arrowok="t"/>
                </v:shape>
                <v:line id="_x0000_s3224" style="position:absolute;flip:x y" from="5042,3044" to="5044,3068" strokecolor="#94946f" strokeweight=".05pt">
                  <v:stroke joinstyle="miter"/>
                </v:line>
                <v:shape id="_x0000_s3225" style="position:absolute;left:5038;top:3042;width:6;height:26" coordsize="6,26" path="m6,26l2,24,,,4,2,6,26xe" fillcolor="#94946f" stroked="f">
                  <v:path arrowok="t"/>
                </v:shape>
                <v:shape id="_x0000_s3226" style="position:absolute;left:5034;top:3040;width:6;height:26" coordsize="6,26" path="m6,26l2,25,,,4,2,6,26xe" fillcolor="#93936e" stroked="f">
                  <v:path arrowok="t"/>
                </v:shape>
                <v:shape id="_x0000_s3227" style="position:absolute;left:5030;top:3038;width:6;height:27" coordsize="6,27" path="m6,27l2,25,,,4,2,6,27xe" fillcolor="#92926d" stroked="f">
                  <v:path arrowok="t"/>
                </v:shape>
                <v:shape id="_x0000_s3228" style="position:absolute;left:5027;top:3037;width:5;height:26" coordsize="5,26" path="m5,26l2,24,,,3,1,5,26xe" fillcolor="#91916c" stroked="f">
                  <v:path arrowok="t"/>
                </v:shape>
                <v:shape id="_x0000_s3229" style="position:absolute;left:5023;top:3035;width:6;height:26" coordsize="6,26" path="m6,26l2,25,,,4,2,6,26xe" fillcolor="#90906b" stroked="f">
                  <v:path arrowok="t"/>
                </v:shape>
                <v:shape id="_x0000_s3230" style="position:absolute;left:5003;top:3028;width:22;height:32" coordsize="22,32" path="m22,32l2,25,,,20,7r2,25xe" fillcolor="#8f8f6b" stroked="f">
                  <v:path arrowok="t"/>
                </v:shape>
                <v:line id="_x0000_s3231" style="position:absolute;flip:x y" from="5023,3035" to="5025,3060" strokecolor="#8f8f6b" strokeweight=".05pt">
                  <v:stroke joinstyle="miter"/>
                </v:line>
                <v:shape id="_x0000_s3232" style="position:absolute;left:5019;top:3034;width:6;height:26" coordsize="6,26" path="m6,26l2,24,,,4,1,6,26xe" fillcolor="#8f8f6b" stroked="f">
                  <v:path arrowok="t"/>
                </v:shape>
                <v:shape id="_x0000_s3233" style="position:absolute;left:5015;top:3032;width:6;height:26" coordsize="6,26" path="m6,26l2,25,,,4,2,6,26xe" fillcolor="#8e8e6a" stroked="f">
                  <v:path arrowok="t"/>
                </v:shape>
                <v:shape id="_x0000_s3234" style="position:absolute;left:5011;top:3031;width:6;height:26" coordsize="6,26" path="m6,26l2,24,,,4,1,6,26xe" fillcolor="#8d8d69" stroked="f">
                  <v:path arrowok="t"/>
                </v:shape>
                <v:shape id="_x0000_s3235" style="position:absolute;left:5007;top:3030;width:6;height:25" coordsize="6,25" path="m6,25l2,24,,,4,1,6,25xe" fillcolor="#8c8c68" stroked="f">
                  <v:path arrowok="t"/>
                </v:shape>
                <v:shape id="_x0000_s3236" style="position:absolute;left:5003;top:3028;width:6;height:26" coordsize="6,26" path="m6,26l2,25,,,4,2,6,26xe" fillcolor="#8b8b67" stroked="f">
                  <v:path arrowok="t"/>
                </v:shape>
                <v:shape id="_x0000_s3237" style="position:absolute;left:4983;top:3023;width:22;height:30" coordsize="22,30" path="m22,30l1,24,,,20,5r2,25xe" fillcolor="#8a8a67" stroked="f">
                  <v:path arrowok="t"/>
                </v:shape>
                <v:line id="_x0000_s3238" style="position:absolute;flip:x y" from="5003,3028" to="5005,3053" strokecolor="#8a8a67" strokeweight=".05pt">
                  <v:stroke joinstyle="miter"/>
                </v:line>
                <v:shape id="_x0000_s3239" style="position:absolute;left:5000;top:3027;width:5;height:26" coordsize="5,26" path="m5,26l1,25,,,3,1,5,26xe" fillcolor="#8a8a67" stroked="f">
                  <v:path arrowok="t"/>
                </v:shape>
                <v:shape id="_x0000_s3240" style="position:absolute;left:4996;top:3027;width:5;height:25" coordsize="5,25" path="m5,25l2,24,,,4,,5,25xe" fillcolor="#898966" stroked="f">
                  <v:path arrowok="t"/>
                </v:shape>
                <v:shape id="_x0000_s3241" style="position:absolute;left:4993;top:3026;width:5;height:25" coordsize="5,25" path="m5,25l1,24,,,3,1,5,25xe" fillcolor="#888865" stroked="f">
                  <v:path arrowok="t"/>
                </v:shape>
                <v:shape id="_x0000_s3242" style="position:absolute;left:4990;top:3025;width:4;height:25" coordsize="4,25" path="m4,25l1,24,,,3,1,4,25xe" fillcolor="#878765" stroked="f">
                  <v:path arrowok="t"/>
                </v:shape>
                <v:shape id="_x0000_s3243" style="position:absolute;left:4986;top:3024;width:5;height:25" coordsize="5,25" path="m5,25l1,24,,,4,1,5,25xe" fillcolor="#868664" stroked="f">
                  <v:path arrowok="t"/>
                </v:shape>
                <v:shape id="_x0000_s3244" style="position:absolute;left:4983;top:3023;width:4;height:25" coordsize="4,25" path="m4,25l1,24,,,3,1,4,25xe" fillcolor="#858563" stroked="f">
                  <v:path arrowok="t"/>
                </v:shape>
                <v:shape id="_x0000_s3245" style="position:absolute;left:4962;top:3020;width:22;height:27" coordsize="22,27" path="m22,27l,24,,,21,3r1,24xe" fillcolor="#848463" stroked="f">
                  <v:path arrowok="t"/>
                </v:shape>
                <v:line id="_x0000_s3246" style="position:absolute;flip:x y" from="4983,3023" to="4984,3047" strokecolor="#848463" strokeweight=".05pt">
                  <v:stroke joinstyle="miter"/>
                </v:line>
                <v:shape id="_x0000_s3247" style="position:absolute;left:4979;top:3023;width:5;height:24" coordsize="5,24" path="m5,24l,24,,,4,,5,24xe" fillcolor="#848463" stroked="f">
                  <v:path arrowok="t"/>
                </v:shape>
                <v:shape id="_x0000_s3248" style="position:absolute;left:4974;top:3022;width:5;height:25" coordsize="5,25" path="m5,25l1,24,,,5,1r,24xe" fillcolor="#838362" stroked="f">
                  <v:path arrowok="t"/>
                </v:shape>
                <v:shape id="_x0000_s3249" style="position:absolute;left:4970;top:3021;width:5;height:25" coordsize="5,25" path="m5,25r-4,l,,4,1,5,25xe" fillcolor="#828261" stroked="f">
                  <v:path arrowok="t"/>
                </v:shape>
                <v:shape id="_x0000_s3250" style="position:absolute;left:4966;top:3021;width:5;height:25" coordsize="5,25" path="m5,25l,24,,,4,,5,25xe" fillcolor="#818160" stroked="f">
                  <v:path arrowok="t"/>
                </v:shape>
                <v:shape id="_x0000_s3251" style="position:absolute;left:4962;top:3020;width:4;height:25" coordsize="4,25" path="m4,25l,24,,,4,1r,24xe" fillcolor="#80805f" stroked="f">
                  <v:path arrowok="t"/>
                </v:shape>
                <v:shape id="_x0000_s3252" style="position:absolute;left:4940;top:3019;width:22;height:25" coordsize="22,25" path="m22,25l,24,,,22,1r,24xe" fillcolor="#7f7f5f" stroked="f">
                  <v:path arrowok="t"/>
                </v:shape>
                <v:line id="_x0000_s3253" style="position:absolute;flip:y" from="4962,3020" to="4962,3044" strokecolor="#7f7f5f" strokeweight=".05pt">
                  <v:stroke joinstyle="miter"/>
                </v:line>
                <v:rect id="_x0000_s3254" style="position:absolute;left:4958;top:3020;width:4;height:24" fillcolor="#7f7f5f" stroked="f"/>
                <v:shape id="_x0000_s3255" style="position:absolute;left:4954;top:3020;width:4;height:24" coordsize="4,24" path="m4,24r-3,l,,4,r,24xe" fillcolor="#7e7e5e" stroked="f">
                  <v:path arrowok="t"/>
                </v:shape>
                <v:shape id="_x0000_s3256" style="position:absolute;left:4951;top:3020;width:4;height:24" coordsize="4,24" path="m4,24l,24,,,3,,4,24xe" fillcolor="#7d7d5d" stroked="f">
                  <v:path arrowok="t"/>
                </v:shape>
                <v:shape id="_x0000_s3257" style="position:absolute;left:4947;top:3019;width:4;height:25" coordsize="4,25" path="m4,25l,25,,,4,1r,24xe" fillcolor="#7c7c5d" stroked="f">
                  <v:path arrowok="t"/>
                </v:shape>
                <v:rect id="_x0000_s3258" style="position:absolute;left:4943;top:3019;width:4;height:25" fillcolor="#7b7b5c" stroked="f"/>
                <v:shape id="_x0000_s3259" style="position:absolute;left:4940;top:3019;width:3;height:25" coordsize="3,25" path="m3,25l,24,,,3,r,25xe" fillcolor="#7a7a5b" stroked="f">
                  <v:path arrowok="t"/>
                </v:shape>
              </v:group>
              <v:shape id="_x0000_s3260" type="#_x0000_t75" style="position:absolute;left:4721;top:3042;width:438;height:415">
                <v:imagedata r:id="rId21" o:title=""/>
              </v:shape>
            </v:group>
            <v:rect id="_x0000_s3261" style="position:absolute;left:4791;top:3109;width:347;height:515;mso-wrap-style:none" filled="f" stroked="f">
              <v:textbox style="mso-next-textbox:#_x0000_s3261;mso-fit-shape-to-text:t" inset="0,0,0,0">
                <w:txbxContent>
                  <w:p w:rsidR="00EC39E9" w:rsidRPr="002C6F5D" w:rsidRDefault="00EC39E9" w:rsidP="002D45B4">
                    <w:pPr>
                      <w:rPr>
                        <w:sz w:val="21"/>
                      </w:rPr>
                    </w:pPr>
                    <w:r w:rsidRPr="002C6F5D">
                      <w:rPr>
                        <w:color w:val="000000"/>
                        <w:sz w:val="10"/>
                        <w:szCs w:val="10"/>
                      </w:rPr>
                      <w:t>Ст</w:t>
                    </w:r>
                    <w:r w:rsidRPr="002C6F5D">
                      <w:rPr>
                        <w:color w:val="000000"/>
                        <w:sz w:val="10"/>
                        <w:szCs w:val="10"/>
                      </w:rPr>
                      <w:t>а</w:t>
                    </w:r>
                    <w:r w:rsidRPr="002C6F5D">
                      <w:rPr>
                        <w:color w:val="000000"/>
                        <w:sz w:val="10"/>
                        <w:szCs w:val="10"/>
                      </w:rPr>
                      <w:t>тья</w:t>
                    </w:r>
                    <w:r w:rsidRPr="002C6F5D">
                      <w:rPr>
                        <w:color w:val="000000"/>
                        <w:sz w:val="10"/>
                        <w:szCs w:val="10"/>
                        <w:lang w:val="en-US"/>
                      </w:rPr>
                      <w:t xml:space="preserve"> </w:t>
                    </w:r>
                  </w:p>
                </w:txbxContent>
              </v:textbox>
            </v:rect>
            <v:rect id="_x0000_s3262" style="position:absolute;left:4888;top:3234;width:119;height:514;mso-wrap-style:none" filled="f" stroked="f">
              <v:textbox style="mso-next-textbox:#_x0000_s3262;mso-fit-shape-to-text:t" inset="0,0,0,0">
                <w:txbxContent>
                  <w:p w:rsidR="00EC39E9" w:rsidRPr="002C6F5D" w:rsidRDefault="00EC39E9" w:rsidP="002D45B4">
                    <w:pPr>
                      <w:rPr>
                        <w:sz w:val="21"/>
                      </w:rPr>
                    </w:pPr>
                    <w:r w:rsidRPr="002C6F5D">
                      <w:rPr>
                        <w:color w:val="000000"/>
                        <w:sz w:val="10"/>
                        <w:szCs w:val="10"/>
                        <w:lang w:val="en-US"/>
                      </w:rPr>
                      <w:t>19</w:t>
                    </w:r>
                  </w:p>
                </w:txbxContent>
              </v:textbox>
            </v:rect>
            <v:rect id="_x0000_s3263" style="position:absolute;left:4995;top:3234;width:30;height:257;mso-wrap-style:none" filled="f" stroked="f">
              <v:textbox style="mso-next-textbox:#_x0000_s3263;mso-fit-shape-to-text:t" inset="0,0,0,0">
                <w:txbxContent>
                  <w:p w:rsidR="00EC39E9" w:rsidRPr="002C6F5D" w:rsidRDefault="00EC39E9" w:rsidP="002D45B4">
                    <w:pPr>
                      <w:rPr>
                        <w:sz w:val="21"/>
                      </w:rPr>
                    </w:pPr>
                    <w:r w:rsidRPr="002C6F5D">
                      <w:rPr>
                        <w:color w:val="000000"/>
                        <w:sz w:val="10"/>
                        <w:szCs w:val="10"/>
                        <w:lang w:val="en-US"/>
                      </w:rPr>
                      <w:t xml:space="preserve"> </w:t>
                    </w:r>
                  </w:p>
                </w:txbxContent>
              </v:textbox>
            </v:rect>
            <v:line id="_x0000_s3264" style="position:absolute" from="2921,2562" to="4836,2562" strokecolor="#cc9" strokeweight="1.25pt"/>
            <v:group id="_x0000_s3265" style="position:absolute;left:4836;top:2330;width:438;height:439" coordorigin="4836,2330" coordsize="438,439">
              <v:group id="_x0000_s3266" style="position:absolute;left:4841;top:2330;width:427;height:190" coordorigin="4841,2330" coordsize="427,190">
                <v:shape id="_x0000_s3267" style="position:absolute;left:5032;top:2330;width:22;height:26" coordsize="22,26" path="m22,25l,26,1,1,22,r,25xe" fillcolor="#5a7a79" stroked="f">
                  <v:path arrowok="t"/>
                </v:shape>
                <v:line id="_x0000_s3268" style="position:absolute;flip:y" from="5054,2330" to="5054,2355" strokecolor="#5a7a79" strokeweight=".05pt">
                  <v:stroke joinstyle="miter"/>
                </v:line>
                <v:rect id="_x0000_s3269" style="position:absolute;left:5051;top:2330;width:3;height:25" fillcolor="#5a7a79" stroked="f"/>
                <v:shape id="_x0000_s3270" style="position:absolute;left:5047;top:2330;width:4;height:25" coordsize="4,25" path="m4,25l,25,,1,4,r,25xe" fillcolor="#5a7b7a" stroked="f">
                  <v:path arrowok="t"/>
                </v:shape>
                <v:rect id="_x0000_s3271" style="position:absolute;left:5043;top:2331;width:4;height:24" fillcolor="#5b7c7b" stroked="f"/>
                <v:rect id="_x0000_s3272" style="position:absolute;left:5040;top:2331;width:3;height:24" fillcolor="#5b7d7c" stroked="f"/>
                <v:rect id="_x0000_s3273" style="position:absolute;left:5036;top:2331;width:4;height:24" fillcolor="#5c7e7d" stroked="f"/>
                <v:shape id="_x0000_s3274" style="position:absolute;left:5032;top:2331;width:4;height:25" coordsize="4,25" path="m4,24l,25,1,,4,r,24xe" fillcolor="#5d7f7e" stroked="f">
                  <v:path arrowok="t"/>
                </v:shape>
                <v:shape id="_x0000_s3275" style="position:absolute;left:5011;top:2331;width:22;height:28" coordsize="22,28" path="m21,25l,28,1,3,22,,21,25xe" fillcolor="#5e807f" stroked="f">
                  <v:path arrowok="t"/>
                </v:shape>
                <v:line id="_x0000_s3276" style="position:absolute;flip:y" from="5032,2331" to="5033,2356" strokecolor="#5e807f" strokeweight=".05pt">
                  <v:stroke joinstyle="miter"/>
                </v:line>
                <v:shape id="_x0000_s3277" style="position:absolute;left:5028;top:2331;width:5;height:25" coordsize="5,25" path="m4,25l,25,,1,5,,4,25xe" fillcolor="#5e807f" stroked="f">
                  <v:path arrowok="t"/>
                </v:shape>
                <v:shape id="_x0000_s3278" style="position:absolute;left:5024;top:2332;width:4;height:25" coordsize="4,25" path="m4,24l,25,,,4,r,24xe" fillcolor="#5e8180" stroked="f">
                  <v:path arrowok="t"/>
                </v:shape>
                <v:shape id="_x0000_s3279" style="position:absolute;left:5019;top:2332;width:5;height:25" coordsize="5,25" path="m5,25l,25,1,1,5,r,25xe" fillcolor="#5f8281" stroked="f">
                  <v:path arrowok="t"/>
                </v:shape>
                <v:shape id="_x0000_s3280" style="position:absolute;left:5015;top:2333;width:5;height:25" coordsize="5,25" path="m4,24l,25,1,1,5,,4,24xe" fillcolor="#608382" stroked="f">
                  <v:path arrowok="t"/>
                </v:shape>
                <v:shape id="_x0000_s3281" style="position:absolute;left:5011;top:2334;width:5;height:25" coordsize="5,25" path="m4,24l,25,1,,5,,4,24xe" fillcolor="#618483" stroked="f">
                  <v:path arrowok="t"/>
                </v:shape>
                <v:shape id="_x0000_s3282" style="position:absolute;left:4990;top:2334;width:22;height:30" coordsize="22,30" path="m21,25l,30,1,5,22,,21,25xe" fillcolor="#628584" stroked="f">
                  <v:path arrowok="t"/>
                </v:shape>
                <v:line id="_x0000_s3283" style="position:absolute;flip:y" from="5011,2334" to="5012,2359" strokecolor="#628584" strokeweight=".05pt">
                  <v:stroke joinstyle="miter"/>
                </v:line>
                <v:shape id="_x0000_s3284" style="position:absolute;left:5007;top:2334;width:5;height:26" coordsize="5,26" path="m4,25l,26,1,1,5,,4,25xe" fillcolor="#628584" stroked="f">
                  <v:path arrowok="t"/>
                </v:shape>
                <v:shape id="_x0000_s3285" style="position:absolute;left:5004;top:2335;width:4;height:25" coordsize="4,25" path="m3,25l,25,1,1,4,,3,25xe" fillcolor="#628685" stroked="f">
                  <v:path arrowok="t"/>
                </v:shape>
                <v:shape id="_x0000_s3286" style="position:absolute;left:5000;top:2336;width:5;height:25" coordsize="5,25" path="m4,24l,25,1,1,5,,4,24xe" fillcolor="#638786" stroked="f">
                  <v:path arrowok="t"/>
                </v:shape>
                <v:shape id="_x0000_s3287" style="position:absolute;left:4996;top:2337;width:5;height:25" coordsize="5,25" path="m4,24l,25,2,1,5,,4,24xe" fillcolor="#638887" stroked="f">
                  <v:path arrowok="t"/>
                </v:shape>
                <v:shape id="_x0000_s3288" style="position:absolute;left:4993;top:2338;width:5;height:25" coordsize="5,25" path="m3,24l,25,1,1,5,,3,24xe" fillcolor="#648988" stroked="f">
                  <v:path arrowok="t"/>
                </v:shape>
                <v:shape id="_x0000_s3289" style="position:absolute;left:4990;top:2339;width:4;height:25" coordsize="4,25" path="m3,24l,25,1,,4,,3,24xe" fillcolor="#658a89" stroked="f">
                  <v:path arrowok="t"/>
                </v:shape>
                <v:shape id="_x0000_s3290" style="position:absolute;left:4970;top:2339;width:21;height:32" coordsize="21,32" path="m20,25l,32,1,7,21,,20,25xe" fillcolor="#668b8a" stroked="f">
                  <v:path arrowok="t"/>
                </v:shape>
                <v:line id="_x0000_s3291" style="position:absolute;flip:y" from="4990,2339" to="4991,2364" strokecolor="#668b8a" strokeweight=".05pt">
                  <v:stroke joinstyle="miter"/>
                </v:line>
                <v:shape id="_x0000_s3292" style="position:absolute;left:4985;top:2339;width:6;height:26" coordsize="6,26" path="m5,25l,26,2,2,6,,5,25xe" fillcolor="#668b8a" stroked="f">
                  <v:path arrowok="t"/>
                </v:shape>
                <v:shape id="_x0000_s3293" style="position:absolute;left:4982;top:2341;width:5;height:26" coordsize="5,26" path="m3,24l,26,1,1,5,,3,24xe" fillcolor="#668c8b" stroked="f">
                  <v:path arrowok="t"/>
                </v:shape>
                <v:shape id="_x0000_s3294" style="position:absolute;left:4978;top:2342;width:5;height:26" coordsize="5,26" path="m4,25l,26,1,1,5,,4,25xe" fillcolor="#678d8c" stroked="f">
                  <v:path arrowok="t"/>
                </v:shape>
                <v:shape id="_x0000_s3295" style="position:absolute;left:4973;top:2343;width:6;height:26" coordsize="6,26" path="m5,25l,26,2,2,6,,5,25xe" fillcolor="#688e8d" stroked="f">
                  <v:path arrowok="t"/>
                </v:shape>
                <v:shape id="_x0000_s3296" style="position:absolute;left:4970;top:2345;width:5;height:26" coordsize="5,26" path="m3,24l,26,1,1,5,,3,24xe" fillcolor="#698f8e" stroked="f">
                  <v:path arrowok="t"/>
                </v:shape>
                <v:shape id="_x0000_s3297" style="position:absolute;left:4951;top:2346;width:20;height:33" coordsize="20,33" path="m19,25l,33,2,9,20,,19,25xe" fillcolor="#6a908f" stroked="f">
                  <v:path arrowok="t"/>
                </v:shape>
                <v:line id="_x0000_s3298" style="position:absolute;flip:y" from="4970,2346" to="4971,2371" strokecolor="#6a908f" strokeweight=".05pt">
                  <v:stroke joinstyle="miter"/>
                </v:line>
                <v:shape id="_x0000_s3299" style="position:absolute;left:4966;top:2346;width:5;height:26" coordsize="5,26" path="m4,25l,26,2,2,5,,4,25xe" fillcolor="#6a908f" stroked="f">
                  <v:path arrowok="t"/>
                </v:shape>
                <v:shape id="_x0000_s3300" style="position:absolute;left:4962;top:2348;width:6;height:26" coordsize="6,26" path="m4,24l,26,2,2,6,,4,24xe" fillcolor="#6a9190" stroked="f">
                  <v:path arrowok="t"/>
                </v:shape>
                <v:shape id="_x0000_s3301" style="position:absolute;left:4958;top:2350;width:6;height:26" coordsize="6,26" path="m4,24l,26,2,1,6,,4,24xe" fillcolor="#6b9291" stroked="f">
                  <v:path arrowok="t"/>
                </v:shape>
                <v:shape id="_x0000_s3302" style="position:absolute;left:4954;top:2351;width:6;height:27" coordsize="6,27" path="m4,25l,27,2,2,6,,4,25xe" fillcolor="#6c9392" stroked="f">
                  <v:path arrowok="t"/>
                </v:shape>
                <v:shape id="_x0000_s3303" style="position:absolute;left:4951;top:2353;width:5;height:26" coordsize="5,26" path="m3,25l,26,2,2,5,,3,25xe" fillcolor="#6d9493" stroked="f">
                  <v:path arrowok="t"/>
                </v:shape>
                <v:shape id="_x0000_s3304" style="position:absolute;left:4932;top:2355;width:21;height:35" coordsize="21,35" path="m19,24l,35,3,10,21,,19,24xe" fillcolor="#6e9594" stroked="f">
                  <v:path arrowok="t"/>
                </v:shape>
                <v:line id="_x0000_s3305" style="position:absolute;flip:y" from="4951,2355" to="4953,2379" strokecolor="#6e9594" strokeweight=".05pt">
                  <v:stroke joinstyle="miter"/>
                </v:line>
                <v:shape id="_x0000_s3306" style="position:absolute;left:4947;top:2355;width:6;height:27" coordsize="6,27" path="m4,24l,27,2,2,6,,4,24xe" fillcolor="#6e9594" stroked="f">
                  <v:path arrowok="t"/>
                </v:shape>
                <v:shape id="_x0000_s3307" style="position:absolute;left:4943;top:2357;width:6;height:27" coordsize="6,27" path="m4,25l,27,3,2,6,,4,25xe" fillcolor="#6e9695" stroked="f">
                  <v:path arrowok="t"/>
                </v:shape>
                <v:shape id="_x0000_s3308" style="position:absolute;left:4940;top:2359;width:6;height:27" coordsize="6,27" path="m3,25l,27,2,2,6,,3,25xe" fillcolor="#6f9796" stroked="f">
                  <v:path arrowok="t"/>
                </v:shape>
                <v:shape id="_x0000_s3309" style="position:absolute;left:4936;top:2361;width:6;height:27" coordsize="6,27" path="m4,25l,27,3,2,6,,4,25xe" fillcolor="#6f9897" stroked="f">
                  <v:path arrowok="t"/>
                </v:shape>
                <v:shape id="_x0000_s3310" style="position:absolute;left:4932;top:2363;width:7;height:27" coordsize="7,27" path="m4,25l,27,3,2,7,,4,25xe" fillcolor="#709998" stroked="f">
                  <v:path arrowok="t"/>
                </v:shape>
                <v:shape id="_x0000_s3311" style="position:absolute;left:4916;top:2365;width:19;height:37" coordsize="19,37" path="m16,25l,37,3,11,19,,16,25xe" fillcolor="#719a99" stroked="f">
                  <v:path arrowok="t"/>
                </v:shape>
                <v:line id="_x0000_s3312" style="position:absolute;flip:y" from="4932,2365" to="4935,2390" strokecolor="#719a99" strokeweight=".05pt">
                  <v:stroke joinstyle="miter"/>
                </v:line>
                <v:shape id="_x0000_s3313" style="position:absolute;left:4928;top:2365;width:7;height:28" coordsize="7,28" path="m4,25l,28,3,3,7,,4,25xe" fillcolor="#719a99" stroked="f">
                  <v:path arrowok="t"/>
                </v:shape>
                <v:shape id="_x0000_s3314" style="position:absolute;left:4924;top:2368;width:7;height:28" coordsize="7,28" path="m4,25l,28,3,3,7,,4,25xe" fillcolor="#719b9a" stroked="f">
                  <v:path arrowok="t"/>
                </v:shape>
                <v:shape id="_x0000_s3315" style="position:absolute;left:4920;top:2371;width:7;height:28" coordsize="7,28" path="m4,25l,28,3,3,7,,4,25xe" fillcolor="#729c9b" stroked="f">
                  <v:path arrowok="t"/>
                </v:shape>
                <v:shape id="_x0000_s3316" style="position:absolute;left:4916;top:2374;width:7;height:28" coordsize="7,28" path="m4,25l,28,3,2,7,,4,25xe" fillcolor="#739d9c" stroked="f">
                  <v:path arrowok="t"/>
                </v:shape>
                <v:shape id="_x0000_s3317" style="position:absolute;left:4900;top:2376;width:19;height:39" coordsize="19,39" path="m16,26l,39,4,14,19,,16,26xe" fillcolor="#749e9d" stroked="f">
                  <v:path arrowok="t"/>
                </v:shape>
                <v:line id="_x0000_s3318" style="position:absolute;flip:y" from="4916,2376" to="4919,2402" strokecolor="#749e9d" strokeweight=".05pt">
                  <v:stroke joinstyle="miter"/>
                </v:line>
                <v:shape id="_x0000_s3319" style="position:absolute;left:4913;top:2376;width:6;height:28" coordsize="6,28" path="m3,26l,28,3,3,6,,3,26xe" fillcolor="#749e9d" stroked="f">
                  <v:path arrowok="t"/>
                </v:shape>
                <v:shape id="_x0000_s3320" style="position:absolute;left:4909;top:2379;width:7;height:28" coordsize="7,28" path="m4,25l,28,4,3,7,,4,25xe" fillcolor="#749e9e" stroked="f">
                  <v:path arrowok="t"/>
                </v:shape>
                <v:shape id="_x0000_s3321" style="position:absolute;left:4906;top:2382;width:7;height:28" coordsize="7,28" path="m3,25l,28,4,2,7,,3,25xe" fillcolor="#759f9f" stroked="f">
                  <v:path arrowok="t"/>
                </v:shape>
                <v:shape id="_x0000_s3322" style="position:absolute;left:4903;top:2384;width:7;height:28" coordsize="7,28" path="m3,26l,28,4,3,7,,3,26xe" fillcolor="#75a0a0" stroked="f">
                  <v:path arrowok="t"/>
                </v:shape>
                <v:shape id="_x0000_s3323" style="position:absolute;left:4900;top:2387;width:7;height:28" coordsize="7,28" path="m3,25l,28,4,3,7,,3,25xe" fillcolor="#76a1a1" stroked="f">
                  <v:path arrowok="t"/>
                </v:shape>
                <v:shape id="_x0000_s3324" style="position:absolute;left:4886;top:2390;width:18;height:40" coordsize="18,40" path="m14,25l,40,4,14,18,,14,25xe" fillcolor="#77a2a2" stroked="f">
                  <v:path arrowok="t"/>
                </v:shape>
                <v:line id="_x0000_s3325" style="position:absolute;flip:y" from="4900,2390" to="4904,2415" strokecolor="#77a2a2" strokeweight=".05pt">
                  <v:stroke joinstyle="miter"/>
                </v:line>
                <v:shape id="_x0000_s3326" style="position:absolute;left:4897;top:2390;width:7;height:29" coordsize="7,29" path="m3,25l,29,3,3,7,,3,25xe" fillcolor="#77a2a2" stroked="f">
                  <v:path arrowok="t"/>
                </v:shape>
                <v:shape id="_x0000_s3327" style="position:absolute;left:4893;top:2393;width:7;height:29" coordsize="7,29" path="m4,26l,29,4,4,7,,4,26xe" fillcolor="#77a3a2" stroked="f">
                  <v:path arrowok="t"/>
                </v:shape>
                <v:shape id="_x0000_s3328" style="position:absolute;left:4890;top:2397;width:7;height:29" coordsize="7,29" path="m3,25l,29,3,3,7,,3,25xe" fillcolor="#78a4a3" stroked="f">
                  <v:path arrowok="t"/>
                </v:shape>
                <v:shape id="_x0000_s3329" style="position:absolute;left:4886;top:2400;width:7;height:30" coordsize="7,30" path="m4,26l,30,4,4,7,,4,26xe" fillcolor="#79a5a4" stroked="f">
                  <v:path arrowok="t"/>
                </v:shape>
                <v:shape id="_x0000_s3330" style="position:absolute;left:4874;top:2404;width:16;height:42" coordsize="16,42" path="m12,26l,42,4,16,16,,12,26xe" fillcolor="#7aa6a5" stroked="f">
                  <v:path arrowok="t"/>
                </v:shape>
                <v:line id="_x0000_s3331" style="position:absolute;flip:y" from="4886,2404" to="4890,2430" strokecolor="#7aa6a5" strokeweight=".05pt">
                  <v:stroke joinstyle="miter"/>
                </v:line>
                <v:shape id="_x0000_s3332" style="position:absolute;left:4883;top:2404;width:7;height:30" coordsize="7,30" path="m3,26l,30,4,4,7,,3,26xe" fillcolor="#7aa6a5" stroked="f">
                  <v:path arrowok="t"/>
                </v:shape>
                <v:shape id="_x0000_s3333" style="position:absolute;left:4880;top:2408;width:7;height:30" coordsize="7,30" path="m3,26l,30,4,4,7,,3,26xe" fillcolor="#7aa7a6" stroked="f">
                  <v:path arrowok="t"/>
                </v:shape>
                <v:shape id="_x0000_s3334" style="position:absolute;left:4877;top:2412;width:7;height:30" coordsize="7,30" path="m3,26l,30,4,4,7,,3,26xe" fillcolor="#7ba8a7" stroked="f">
                  <v:path arrowok="t"/>
                </v:shape>
                <v:shape id="_x0000_s3335" style="position:absolute;left:4874;top:2416;width:7;height:30" coordsize="7,30" path="m3,26l,30,4,4,7,,3,26xe" fillcolor="#7ca9a8" stroked="f">
                  <v:path arrowok="t"/>
                </v:shape>
                <v:shape id="_x0000_s3336" style="position:absolute;left:4863;top:2420;width:15;height:43" coordsize="15,43" path="m11,26l,43,4,16,15,,11,26xe" fillcolor="#7daaa9" stroked="f">
                  <v:path arrowok="t"/>
                </v:shape>
                <v:line id="_x0000_s3337" style="position:absolute;flip:y" from="4874,2420" to="4878,2446" strokecolor="#7daaa9" strokeweight=".05pt">
                  <v:stroke joinstyle="miter"/>
                </v:line>
                <v:shape id="_x0000_s3338" style="position:absolute;left:4870;top:2420;width:8;height:31" coordsize="8,31" path="m4,26l,31,4,5,8,,4,26xe" fillcolor="#7daaa9" stroked="f">
                  <v:path arrowok="t"/>
                </v:shape>
                <v:shape id="_x0000_s3339" style="position:absolute;left:4866;top:2425;width:8;height:32" coordsize="8,32" path="m4,26l,32,4,6,8,,4,26xe" fillcolor="#7dabaa" stroked="f">
                  <v:path arrowok="t"/>
                </v:shape>
                <v:shape id="_x0000_s3340" style="position:absolute;left:4863;top:2431;width:7;height:32" coordsize="7,32" path="m3,26l,32,4,5,7,,3,26xe" fillcolor="#7eacab" stroked="f">
                  <v:path arrowok="t"/>
                </v:shape>
                <v:shape id="_x0000_s3341" style="position:absolute;left:4854;top:2436;width:13;height:45" coordsize="13,45" path="m9,27l,45,4,18,13,,9,27xe" fillcolor="#7fadac" stroked="f">
                  <v:path arrowok="t"/>
                </v:shape>
                <v:line id="_x0000_s3342" style="position:absolute;flip:y" from="4863,2436" to="4867,2463" strokecolor="#7fadac" strokeweight=".05pt">
                  <v:stroke joinstyle="miter"/>
                </v:line>
                <v:shape id="_x0000_s3343" style="position:absolute;left:4860;top:2436;width:7;height:33" coordsize="7,33" path="m3,27l,33,4,6,7,,3,27xe" fillcolor="#7fadac" stroked="f">
                  <v:path arrowok="t"/>
                </v:shape>
                <v:shape id="_x0000_s3344" style="position:absolute;left:4857;top:2442;width:7;height:33" coordsize="7,33" path="m3,27l,33,4,6,7,,3,27xe" fillcolor="#7fadad" stroked="f">
                  <v:path arrowok="t"/>
                </v:shape>
                <v:shape id="_x0000_s3345" style="position:absolute;left:4854;top:2448;width:7;height:33" coordsize="7,33" path="m3,27l,33,4,6,7,,3,27xe" fillcolor="#80aeae" stroked="f">
                  <v:path arrowok="t"/>
                </v:shape>
                <v:shape id="_x0000_s3346" style="position:absolute;left:4846;top:2454;width:12;height:46" coordsize="12,46" path="m8,27l,46,5,18,12,,8,27xe" fillcolor="#81afaf" stroked="f">
                  <v:path arrowok="t"/>
                </v:shape>
                <v:line id="_x0000_s3347" style="position:absolute;flip:y" from="4854,2454" to="4858,2481" strokecolor="#81afaf" strokeweight=".05pt">
                  <v:stroke joinstyle="miter"/>
                </v:line>
                <v:shape id="_x0000_s3348" style="position:absolute;left:4850;top:2454;width:8;height:36" coordsize="8,36" path="m4,27l,36,4,9,8,,4,27xe" fillcolor="#81afaf" stroked="f">
                  <v:path arrowok="t"/>
                </v:shape>
                <v:shape id="_x0000_s3349" style="position:absolute;left:4846;top:2463;width:8;height:37" coordsize="8,37" path="m4,27l,37,5,9,8,,4,27xe" fillcolor="#82b0b0" stroked="f">
                  <v:path arrowok="t"/>
                </v:shape>
                <v:shape id="_x0000_s3350" style="position:absolute;left:4841;top:2472;width:10;height:48" coordsize="10,48" path="m5,28l,48,5,20,10,,5,28xe" fillcolor="#83b2b1" stroked="f">
                  <v:path arrowok="t"/>
                </v:shape>
                <v:line id="_x0000_s3351" style="position:absolute;flip:y" from="4846,2472" to="4851,2500" strokecolor="#83b2b1" strokeweight=".05pt">
                  <v:stroke joinstyle="miter"/>
                </v:line>
                <v:shape id="_x0000_s3352" style="position:absolute;left:5258;top:2472;width:10;height:48" coordsize="10,48" path="m10,48l5,28,,,5,20r5,28xe" fillcolor="#84b4b3" stroked="f">
                  <v:path arrowok="t"/>
                </v:shape>
                <v:line id="_x0000_s3353" style="position:absolute;flip:x y" from="5263,2492" to="5268,2520" strokecolor="#84b4b3" strokeweight=".05pt">
                  <v:stroke joinstyle="miter"/>
                </v:line>
                <v:shape id="_x0000_s3354" style="position:absolute;left:5251;top:2454;width:12;height:46" coordsize="12,46" path="m12,46l4,27,,,7,18r5,28xe" fillcolor="#83b2b1" stroked="f">
                  <v:path arrowok="t"/>
                </v:shape>
                <v:line id="_x0000_s3355" style="position:absolute;flip:x y" from="5258,2472" to="5263,2500" strokecolor="#83b2b1" strokeweight=".05pt">
                  <v:stroke joinstyle="miter"/>
                </v:line>
                <v:shape id="_x0000_s3356" style="position:absolute;left:5255;top:2463;width:8;height:37" coordsize="8,37" path="m8,37l4,27,,,3,9,8,37xe" fillcolor="#83b2b1" stroked="f">
                  <v:path arrowok="t"/>
                </v:shape>
                <v:shape id="_x0000_s3357" style="position:absolute;left:5251;top:2454;width:8;height:36" coordsize="8,36" path="m8,36l4,27,,,4,9,8,36xe" fillcolor="#82b0b0" stroked="f">
                  <v:path arrowok="t"/>
                </v:shape>
                <v:shape id="_x0000_s3358" style="position:absolute;left:5242;top:2436;width:13;height:45" coordsize="13,45" path="m13,45l4,27,,,9,18r4,27xe" fillcolor="#81afaf" stroked="f">
                  <v:path arrowok="t"/>
                </v:shape>
                <v:line id="_x0000_s3359" style="position:absolute;flip:x y" from="5251,2454" to="5255,2481" strokecolor="#81afaf" strokeweight=".05pt">
                  <v:stroke joinstyle="miter"/>
                </v:line>
                <v:shape id="_x0000_s3360" style="position:absolute;left:5248;top:2448;width:7;height:33" coordsize="7,33" path="m7,33l4,27,,,3,6,7,33xe" fillcolor="#81afaf" stroked="f">
                  <v:path arrowok="t"/>
                </v:shape>
                <v:shape id="_x0000_s3361" style="position:absolute;left:5245;top:2442;width:7;height:33" coordsize="7,33" path="m7,33l4,27,,,3,6,7,33xe" fillcolor="#80aeae" stroked="f">
                  <v:path arrowok="t"/>
                </v:shape>
                <v:shape id="_x0000_s3362" style="position:absolute;left:5242;top:2436;width:7;height:33" coordsize="7,33" path="m7,33l4,27,,,3,6,7,33xe" fillcolor="#7fadad" stroked="f">
                  <v:path arrowok="t"/>
                </v:shape>
                <v:shape id="_x0000_s3363" style="position:absolute;left:5231;top:2420;width:15;height:43" coordsize="15,43" path="m15,43l4,26,,,11,16r4,27xe" fillcolor="#7fadac" stroked="f">
                  <v:path arrowok="t"/>
                </v:shape>
                <v:line id="_x0000_s3364" style="position:absolute;flip:x y" from="5242,2436" to="5246,2463" strokecolor="#7fadac" strokeweight=".05pt">
                  <v:stroke joinstyle="miter"/>
                </v:line>
                <v:shape id="_x0000_s3365" style="position:absolute;left:5238;top:2431;width:8;height:32" coordsize="8,32" path="m8,32l5,26,,,4,5,8,32xe" fillcolor="#7fadac" stroked="f">
                  <v:path arrowok="t"/>
                </v:shape>
                <v:shape id="_x0000_s3366" style="position:absolute;left:5235;top:2425;width:8;height:32" coordsize="8,32" path="m8,32l4,26,,,3,6,8,32xe" fillcolor="#7eacab" stroked="f">
                  <v:path arrowok="t"/>
                </v:shape>
                <v:shape id="_x0000_s3367" style="position:absolute;left:5231;top:2420;width:8;height:31" coordsize="8,31" path="m8,31l4,26,,,4,5,8,31xe" fillcolor="#7dabaa" stroked="f">
                  <v:path arrowok="t"/>
                </v:shape>
                <v:shape id="_x0000_s3368" style="position:absolute;left:5219;top:2404;width:16;height:42" coordsize="16,42" path="m16,42l4,26,,,12,16r4,26xe" fillcolor="#7daaa9" stroked="f">
                  <v:path arrowok="t"/>
                </v:shape>
                <v:line id="_x0000_s3369" style="position:absolute;flip:x y" from="5231,2420" to="5235,2446" strokecolor="#7daaa9" strokeweight=".05pt">
                  <v:stroke joinstyle="miter"/>
                </v:line>
                <v:shape id="_x0000_s3370" style="position:absolute;left:5228;top:2416;width:7;height:30" coordsize="7,30" path="m7,30l4,26,,,3,4,7,30xe" fillcolor="#7daaa9" stroked="f">
                  <v:path arrowok="t"/>
                </v:shape>
                <v:shape id="_x0000_s3371" style="position:absolute;left:5225;top:2412;width:7;height:30" coordsize="7,30" path="m7,30l4,26,,,3,4,7,30xe" fillcolor="#7ca9a8" stroked="f">
                  <v:path arrowok="t"/>
                </v:shape>
                <v:shape id="_x0000_s3372" style="position:absolute;left:5222;top:2408;width:7;height:30" coordsize="7,30" path="m7,30l4,26,,,3,4,7,30xe" fillcolor="#7ba8a7" stroked="f">
                  <v:path arrowok="t"/>
                </v:shape>
                <v:shape id="_x0000_s3373" style="position:absolute;left:5219;top:2404;width:7;height:30" coordsize="7,30" path="m7,30l4,26,,,3,4,7,30xe" fillcolor="#7aa7a6" stroked="f">
                  <v:path arrowok="t"/>
                </v:shape>
                <v:shape id="_x0000_s3374" style="position:absolute;left:5205;top:2390;width:18;height:40" coordsize="18,40" path="m18,40l4,25,,,14,14r4,26xe" fillcolor="#7aa6a5" stroked="f">
                  <v:path arrowok="t"/>
                </v:shape>
                <v:line id="_x0000_s3375" style="position:absolute;flip:x y" from="5219,2404" to="5223,2430" strokecolor="#7aa6a5" strokeweight=".05pt">
                  <v:stroke joinstyle="miter"/>
                </v:line>
                <v:shape id="_x0000_s3376" style="position:absolute;left:5215;top:2400;width:8;height:30" coordsize="8,30" path="m8,30l4,26,,,4,4,8,30xe" fillcolor="#7aa6a5" stroked="f">
                  <v:path arrowok="t"/>
                </v:shape>
                <v:shape id="_x0000_s3377" style="position:absolute;left:5212;top:2397;width:7;height:29" coordsize="7,29" path="m7,29l4,25,,,3,3,7,29xe" fillcolor="#79a5a4" stroked="f">
                  <v:path arrowok="t"/>
                </v:shape>
                <v:shape id="_x0000_s3378" style="position:absolute;left:5209;top:2393;width:7;height:29" coordsize="7,29" path="m7,29l3,26,,,3,4,7,29xe" fillcolor="#78a4a3" stroked="f">
                  <v:path arrowok="t"/>
                </v:shape>
                <v:shape id="_x0000_s3379" style="position:absolute;left:5205;top:2390;width:7;height:29" coordsize="7,29" path="m7,29l4,25,,,4,3,7,29xe" fillcolor="#77a3a2" stroked="f">
                  <v:path arrowok="t"/>
                </v:shape>
                <v:shape id="_x0000_s3380" style="position:absolute;left:5190;top:2376;width:19;height:39" coordsize="19,39" path="m19,39l3,26,,,15,14r4,25xe" fillcolor="#77a2a2" stroked="f">
                  <v:path arrowok="t"/>
                </v:shape>
                <v:line id="_x0000_s3381" style="position:absolute;flip:x y" from="5205,2390" to="5209,2415" strokecolor="#77a2a2" strokeweight=".05pt">
                  <v:stroke joinstyle="miter"/>
                </v:line>
                <v:shape id="_x0000_s3382" style="position:absolute;left:5202;top:2387;width:7;height:28" coordsize="7,28" path="m7,28l4,25,,,3,3,7,28xe" fillcolor="#77a2a2" stroked="f">
                  <v:path arrowok="t"/>
                </v:shape>
                <v:shape id="_x0000_s3383" style="position:absolute;left:5199;top:2384;width:7;height:28" coordsize="7,28" path="m7,28l3,26,,,3,3,7,28xe" fillcolor="#76a1a1" stroked="f">
                  <v:path arrowok="t"/>
                </v:shape>
                <v:shape id="_x0000_s3384" style="position:absolute;left:5196;top:2382;width:6;height:28" coordsize="6,28" path="m6,28l3,25,,,3,2,6,28xe" fillcolor="#75a0a0" stroked="f">
                  <v:path arrowok="t"/>
                </v:shape>
                <v:shape id="_x0000_s3385" style="position:absolute;left:5193;top:2379;width:6;height:28" coordsize="6,28" path="m6,28l3,25,,,3,3,6,28xe" fillcolor="#759f9f" stroked="f">
                  <v:path arrowok="t"/>
                </v:shape>
                <v:shape id="_x0000_s3386" style="position:absolute;left:5190;top:2376;width:6;height:28" coordsize="6,28" path="m6,28l3,26,,,3,3,6,28xe" fillcolor="#749e9e" stroked="f">
                  <v:path arrowok="t"/>
                </v:shape>
                <v:shape id="_x0000_s3387" style="position:absolute;left:5174;top:2365;width:19;height:37" coordsize="19,37" path="m19,37l2,25,,,16,11r3,26xe" fillcolor="#749e9d" stroked="f">
                  <v:path arrowok="t"/>
                </v:shape>
                <v:line id="_x0000_s3388" style="position:absolute;flip:x y" from="5190,2376" to="5193,2402" strokecolor="#749e9d" strokeweight=".05pt">
                  <v:stroke joinstyle="miter"/>
                </v:line>
                <v:shape id="_x0000_s3389" style="position:absolute;left:5186;top:2374;width:7;height:28" coordsize="7,28" path="m7,28l3,25,,,4,2,7,28xe" fillcolor="#749e9d" stroked="f">
                  <v:path arrowok="t"/>
                </v:shape>
                <v:shape id="_x0000_s3390" style="position:absolute;left:5182;top:2371;width:7;height:28" coordsize="7,28" path="m7,28l3,25,,,4,3,7,28xe" fillcolor="#739d9c" stroked="f">
                  <v:path arrowok="t"/>
                </v:shape>
                <v:shape id="_x0000_s3391" style="position:absolute;left:5178;top:2368;width:7;height:28" coordsize="7,28" path="m7,28l3,25,,,4,3,7,28xe" fillcolor="#729c9b" stroked="f">
                  <v:path arrowok="t"/>
                </v:shape>
                <v:shape id="_x0000_s3392" style="position:absolute;left:5174;top:2365;width:7;height:28" coordsize="7,28" path="m7,28l2,25,,,4,3,7,28xe" fillcolor="#719b9a" stroked="f">
                  <v:path arrowok="t"/>
                </v:shape>
                <v:shape id="_x0000_s3393" style="position:absolute;left:5156;top:2355;width:20;height:35" coordsize="20,35" path="m20,35l2,24,,,18,10r2,25xe" fillcolor="#719a99" stroked="f">
                  <v:path arrowok="t"/>
                </v:shape>
                <v:line id="_x0000_s3394" style="position:absolute;flip:x y" from="5174,2365" to="5176,2390" strokecolor="#719a99" strokeweight=".05pt">
                  <v:stroke joinstyle="miter"/>
                </v:line>
                <v:shape id="_x0000_s3395" style="position:absolute;left:5170;top:2363;width:6;height:27" coordsize="6,27" path="m6,27l3,25,,,4,2,6,27xe" fillcolor="#719a99" stroked="f">
                  <v:path arrowok="t"/>
                </v:shape>
                <v:shape id="_x0000_s3396" style="position:absolute;left:5167;top:2361;width:6;height:27" coordsize="6,27" path="m6,27l2,25,,,3,2,6,27xe" fillcolor="#709998" stroked="f">
                  <v:path arrowok="t"/>
                </v:shape>
                <v:shape id="_x0000_s3397" style="position:absolute;left:5163;top:2359;width:6;height:27" coordsize="6,27" path="m6,27l2,25,,,4,2,6,27xe" fillcolor="#6f9897" stroked="f">
                  <v:path arrowok="t"/>
                </v:shape>
                <v:shape id="_x0000_s3398" style="position:absolute;left:5160;top:2357;width:5;height:27" coordsize="5,27" path="m5,27l2,25,,,3,2,5,27xe" fillcolor="#6f9796" stroked="f">
                  <v:path arrowok="t"/>
                </v:shape>
                <v:shape id="_x0000_s3399" style="position:absolute;left:5156;top:2355;width:6;height:27" coordsize="6,27" path="m6,27l2,24,,,4,2,6,27xe" fillcolor="#6e9695" stroked="f">
                  <v:path arrowok="t"/>
                </v:shape>
                <v:shape id="_x0000_s3400" style="position:absolute;left:5137;top:2346;width:21;height:33" coordsize="21,33" path="m21,33l2,25,,,19,9r2,24xe" fillcolor="#6e9594" stroked="f">
                  <v:path arrowok="t"/>
                </v:shape>
                <v:line id="_x0000_s3401" style="position:absolute;flip:x y" from="5156,2355" to="5158,2379" strokecolor="#6e9594" strokeweight=".05pt">
                  <v:stroke joinstyle="miter"/>
                </v:line>
                <v:shape id="_x0000_s3402" style="position:absolute;left:5152;top:2353;width:6;height:26" coordsize="6,26" path="m6,26l2,25,,,4,2,6,26xe" fillcolor="#6e9594" stroked="f">
                  <v:path arrowok="t"/>
                </v:shape>
                <v:shape id="_x0000_s3403" style="position:absolute;left:5149;top:2351;width:5;height:27" coordsize="5,27" path="m5,27l2,25,,,3,2,5,27xe" fillcolor="#6d9493" stroked="f">
                  <v:path arrowok="t"/>
                </v:shape>
                <v:shape id="_x0000_s3404" style="position:absolute;left:5145;top:2350;width:6;height:26" coordsize="6,26" path="m6,26l2,24,,,4,1,6,26xe" fillcolor="#6c9392" stroked="f">
                  <v:path arrowok="t"/>
                </v:shape>
                <v:shape id="_x0000_s3405" style="position:absolute;left:5141;top:2348;width:6;height:26" coordsize="6,26" path="m6,26l2,24,,,4,2,6,26xe" fillcolor="#6b9291" stroked="f">
                  <v:path arrowok="t"/>
                </v:shape>
                <v:shape id="_x0000_s3406" style="position:absolute;left:5137;top:2346;width:6;height:26" coordsize="6,26" path="m6,26l2,25,,,4,2,6,26xe" fillcolor="#6a9190" stroked="f">
                  <v:path arrowok="t"/>
                </v:shape>
                <v:shape id="_x0000_s3407" style="position:absolute;left:5118;top:2339;width:21;height:32" coordsize="21,32" path="m21,32l1,25,,,19,7r2,25xe" fillcolor="#6a908f" stroked="f">
                  <v:path arrowok="t"/>
                </v:shape>
                <v:line id="_x0000_s3408" style="position:absolute;flip:x y" from="5137,2346" to="5139,2371" strokecolor="#6a908f" strokeweight=".05pt">
                  <v:stroke joinstyle="miter"/>
                </v:line>
                <v:shape id="_x0000_s3409" style="position:absolute;left:5134;top:2345;width:5;height:26" coordsize="5,26" path="m5,26l1,24,,,3,1,5,26xe" fillcolor="#6a908f" stroked="f">
                  <v:path arrowok="t"/>
                </v:shape>
                <v:shape id="_x0000_s3410" style="position:absolute;left:5130;top:2343;width:5;height:26" coordsize="5,26" path="m5,26l1,25,,,4,2,5,26xe" fillcolor="#698f8e" stroked="f">
                  <v:path arrowok="t"/>
                </v:shape>
                <v:shape id="_x0000_s3411" style="position:absolute;left:5126;top:2342;width:5;height:26" coordsize="5,26" path="m5,26l1,25,,,4,1,5,26xe" fillcolor="#688e8d" stroked="f">
                  <v:path arrowok="t"/>
                </v:shape>
                <v:shape id="_x0000_s3412" style="position:absolute;left:5122;top:2341;width:5;height:26" coordsize="5,26" path="m5,26l1,24,,,4,1,5,26xe" fillcolor="#678d8c" stroked="f">
                  <v:path arrowok="t"/>
                </v:shape>
                <v:shape id="_x0000_s3413" style="position:absolute;left:5118;top:2339;width:5;height:26" coordsize="5,26" path="m5,26l1,25,,,4,2,5,26xe" fillcolor="#668c8b" stroked="f">
                  <v:path arrowok="t"/>
                </v:shape>
                <v:shape id="_x0000_s3414" style="position:absolute;left:5097;top:2334;width:22;height:30" coordsize="22,30" path="m22,30l1,25,,,21,5r1,25xe" fillcolor="#668b8a" stroked="f">
                  <v:path arrowok="t"/>
                </v:shape>
                <v:line id="_x0000_s3415" style="position:absolute;flip:x y" from="5118,2339" to="5119,2364" strokecolor="#668b8a" strokeweight=".05pt">
                  <v:stroke joinstyle="miter"/>
                </v:line>
                <v:shape id="_x0000_s3416" style="position:absolute;left:5114;top:2339;width:5;height:25" coordsize="5,25" path="m5,25l2,24,,,4,,5,25xe" fillcolor="#668b8a" stroked="f">
                  <v:path arrowok="t"/>
                </v:shape>
                <v:shape id="_x0000_s3417" style="position:absolute;left:5111;top:2338;width:5;height:25" coordsize="5,25" path="m5,25l1,24,,,3,1,5,25xe" fillcolor="#658a89" stroked="f">
                  <v:path arrowok="t"/>
                </v:shape>
                <v:shape id="_x0000_s3418" style="position:absolute;left:5108;top:2337;width:4;height:25" coordsize="4,25" path="m4,25l1,24,,,3,1,4,25xe" fillcolor="#648988" stroked="f">
                  <v:path arrowok="t"/>
                </v:shape>
                <v:shape id="_x0000_s3419" style="position:absolute;left:5104;top:2336;width:5;height:25" coordsize="5,25" path="m5,25l1,24,,,4,1,5,25xe" fillcolor="#648887" stroked="f">
                  <v:path arrowok="t"/>
                </v:shape>
                <v:shape id="_x0000_s3420" style="position:absolute;left:5101;top:2335;width:4;height:25" coordsize="4,25" path="m4,25r-3,l,,3,1,4,25xe" fillcolor="#638786" stroked="f">
                  <v:path arrowok="t"/>
                </v:shape>
                <v:shape id="_x0000_s3421" style="position:absolute;left:5097;top:2334;width:5;height:26" coordsize="5,26" path="m5,26l1,25,,,4,1,5,26xe" fillcolor="#628685" stroked="f">
                  <v:path arrowok="t"/>
                </v:shape>
                <v:shape id="_x0000_s3422" style="position:absolute;left:5076;top:2331;width:22;height:28" coordsize="22,28" path="m22,28l1,25,,,21,3r1,25xe" fillcolor="#628584" stroked="f">
                  <v:path arrowok="t"/>
                </v:shape>
                <v:line id="_x0000_s3423" style="position:absolute;flip:x y" from="5097,2334" to="5098,2359" strokecolor="#628584" strokeweight=".05pt">
                  <v:stroke joinstyle="miter"/>
                </v:line>
                <v:shape id="_x0000_s3424" style="position:absolute;left:5093;top:2334;width:5;height:25" coordsize="5,25" path="m5,25l1,24,,,4,,5,25xe" fillcolor="#628584" stroked="f">
                  <v:path arrowok="t"/>
                </v:shape>
                <v:shape id="_x0000_s3425" style="position:absolute;left:5089;top:2333;width:5;height:25" coordsize="5,25" path="m5,25l1,24,,,4,1,5,25xe" fillcolor="#618483" stroked="f">
                  <v:path arrowok="t"/>
                </v:shape>
                <v:shape id="_x0000_s3426" style="position:absolute;left:5085;top:2332;width:5;height:25" coordsize="5,25" path="m5,25l,25,,,4,1,5,25xe" fillcolor="#608382" stroked="f">
                  <v:path arrowok="t"/>
                </v:shape>
                <v:shape id="_x0000_s3427" style="position:absolute;left:5080;top:2332;width:5;height:25" coordsize="5,25" path="m5,25l1,24,,,5,r,25xe" fillcolor="#5f8281" stroked="f">
                  <v:path arrowok="t"/>
                </v:shape>
                <v:shape id="_x0000_s3428" style="position:absolute;left:5076;top:2331;width:5;height:25" coordsize="5,25" path="m5,25r-4,l,,4,1,5,25xe" fillcolor="#5e8180" stroked="f">
                  <v:path arrowok="t"/>
                </v:shape>
                <v:shape id="_x0000_s3429" style="position:absolute;left:5054;top:2330;width:23;height:26" coordsize="23,26" path="m23,26l,25,,,22,1r1,25xe" fillcolor="#5e807f" stroked="f">
                  <v:path arrowok="t"/>
                </v:shape>
                <v:line id="_x0000_s3430" style="position:absolute;flip:x y" from="5076,2331" to="5077,2356" strokecolor="#5e807f" strokeweight=".05pt">
                  <v:stroke joinstyle="miter"/>
                </v:line>
                <v:shape id="_x0000_s3431" style="position:absolute;left:5073;top:2331;width:4;height:25" coordsize="4,25" path="m4,25l,24,,,3,,4,25xe" fillcolor="#5e807f" stroked="f">
                  <v:path arrowok="t"/>
                </v:shape>
                <v:rect id="_x0000_s3432" style="position:absolute;left:5069;top:2331;width:4;height:24" fillcolor="#5d7f7e" stroked="f"/>
                <v:shape id="_x0000_s3433" style="position:absolute;left:5065;top:2331;width:4;height:24" coordsize="4,24" path="m4,24r-3,l,,4,r,24xe" fillcolor="#5c7e7d" stroked="f">
                  <v:path arrowok="t"/>
                </v:shape>
                <v:shape id="_x0000_s3434" style="position:absolute;left:5062;top:2331;width:4;height:24" coordsize="4,24" path="m4,24l,24,,,3,,4,24xe" fillcolor="#5c7d7c" stroked="f">
                  <v:path arrowok="t"/>
                </v:shape>
                <v:shape id="_x0000_s3435" style="position:absolute;left:5058;top:2330;width:4;height:25" coordsize="4,25" path="m4,25l,25,,,4,1r,24xe" fillcolor="#5b7c7b" stroked="f">
                  <v:path arrowok="t"/>
                </v:shape>
                <v:rect id="_x0000_s3436" style="position:absolute;left:5054;top:2330;width:4;height:25" fillcolor="#5a7b7a" stroked="f"/>
              </v:group>
              <v:shape id="_x0000_s3437" type="#_x0000_t75" style="position:absolute;left:4836;top:2354;width:438;height:415">
                <v:imagedata r:id="rId22" o:title=""/>
              </v:shape>
            </v:group>
            <v:rect id="_x0000_s3438" style="position:absolute;left:4907;top:2419;width:346;height:515;mso-wrap-style:none" filled="f" stroked="f">
              <v:textbox style="mso-next-textbox:#_x0000_s3438;mso-fit-shape-to-text:t" inset="0,0,0,0">
                <w:txbxContent>
                  <w:p w:rsidR="00EC39E9" w:rsidRPr="002C6F5D" w:rsidRDefault="00EC39E9" w:rsidP="002D45B4">
                    <w:pPr>
                      <w:rPr>
                        <w:sz w:val="21"/>
                      </w:rPr>
                    </w:pPr>
                    <w:r w:rsidRPr="002C6F5D">
                      <w:rPr>
                        <w:color w:val="000000"/>
                        <w:sz w:val="10"/>
                        <w:szCs w:val="10"/>
                      </w:rPr>
                      <w:t>Ст</w:t>
                    </w:r>
                    <w:r w:rsidRPr="002C6F5D">
                      <w:rPr>
                        <w:color w:val="000000"/>
                        <w:sz w:val="10"/>
                        <w:szCs w:val="10"/>
                      </w:rPr>
                      <w:t>а</w:t>
                    </w:r>
                    <w:r w:rsidRPr="002C6F5D">
                      <w:rPr>
                        <w:color w:val="000000"/>
                        <w:sz w:val="10"/>
                        <w:szCs w:val="10"/>
                      </w:rPr>
                      <w:t>тья</w:t>
                    </w:r>
                    <w:r w:rsidRPr="002C6F5D">
                      <w:rPr>
                        <w:color w:val="000000"/>
                        <w:sz w:val="10"/>
                        <w:szCs w:val="10"/>
                        <w:lang w:val="en-US"/>
                      </w:rPr>
                      <w:t xml:space="preserve"> </w:t>
                    </w:r>
                  </w:p>
                </w:txbxContent>
              </v:textbox>
            </v:rect>
            <v:rect id="_x0000_s3439" style="position:absolute;left:4960;top:2543;width:214;height:515;mso-wrap-style:none" filled="f" stroked="f">
              <v:textbox style="mso-next-textbox:#_x0000_s3439;mso-fit-shape-to-text:t" inset="0,0,0,0">
                <w:txbxContent>
                  <w:p w:rsidR="00EC39E9" w:rsidRPr="002C6F5D" w:rsidRDefault="00EC39E9" w:rsidP="002D45B4">
                    <w:pPr>
                      <w:rPr>
                        <w:sz w:val="21"/>
                      </w:rPr>
                    </w:pPr>
                    <w:r w:rsidRPr="002C6F5D">
                      <w:rPr>
                        <w:color w:val="000000"/>
                        <w:sz w:val="10"/>
                        <w:szCs w:val="10"/>
                        <w:lang w:val="en-US"/>
                      </w:rPr>
                      <w:t>38/2</w:t>
                    </w:r>
                  </w:p>
                </w:txbxContent>
              </v:textbox>
            </v:rect>
            <v:rect id="_x0000_s3440" style="position:absolute;left:5153;top:2543;width:30;height:258;mso-wrap-style:none" filled="f" stroked="f">
              <v:textbox style="mso-next-textbox:#_x0000_s3440;mso-fit-shape-to-text:t" inset="0,0,0,0">
                <w:txbxContent>
                  <w:p w:rsidR="00EC39E9" w:rsidRPr="002C6F5D" w:rsidRDefault="00EC39E9" w:rsidP="002D45B4">
                    <w:pPr>
                      <w:rPr>
                        <w:sz w:val="21"/>
                      </w:rPr>
                    </w:pPr>
                    <w:r w:rsidRPr="002C6F5D">
                      <w:rPr>
                        <w:color w:val="000000"/>
                        <w:sz w:val="10"/>
                        <w:szCs w:val="10"/>
                        <w:lang w:val="en-US"/>
                      </w:rPr>
                      <w:t xml:space="preserve"> </w:t>
                    </w:r>
                  </w:p>
                </w:txbxContent>
              </v:textbox>
            </v:rect>
            <v:line id="_x0000_s3441" style="position:absolute;flip:y" from="2910,1937" to="4732,2498" strokecolor="#cc9" strokeweight="1.25pt"/>
            <v:group id="_x0000_s3442" style="position:absolute;left:4721;top:1642;width:438;height:440" coordorigin="4721,1642" coordsize="438,440">
              <v:group id="_x0000_s3443" style="position:absolute;left:4725;top:1642;width:428;height:189" coordorigin="4725,1642" coordsize="428,189">
                <v:shape id="_x0000_s3444" style="position:absolute;left:4917;top:1642;width:22;height:25" coordsize="22,25" path="m22,24l,25,,1,22,r,24xe" fillcolor="#5b7900" stroked="f">
                  <v:path arrowok="t"/>
                </v:shape>
                <v:line id="_x0000_s3445" style="position:absolute;flip:y" from="4939,1642" to="4939,1666" strokecolor="#5b7900" strokeweight=".05pt">
                  <v:stroke joinstyle="miter"/>
                </v:line>
                <v:shape id="_x0000_s3446" style="position:absolute;left:4935;top:1642;width:4;height:24" coordsize="4,24" path="m4,24l,24,1,,4,r,24xe" fillcolor="#5b7900" stroked="f">
                  <v:path arrowok="t"/>
                </v:shape>
                <v:shape id="_x0000_s3447" style="position:absolute;left:4932;top:1642;width:4;height:25" coordsize="4,25" path="m3,24l,25,,1,4,,3,24xe" fillcolor="#5b7a00" stroked="f">
                  <v:path arrowok="t"/>
                </v:shape>
                <v:rect id="_x0000_s3448" style="position:absolute;left:4928;top:1643;width:4;height:24" fillcolor="#5c7b00" stroked="f"/>
                <v:shape id="_x0000_s3449" style="position:absolute;left:4924;top:1643;width:4;height:24" coordsize="4,24" path="m4,24l,24,1,,4,r,24xe" fillcolor="#5c7c00" stroked="f">
                  <v:path arrowok="t"/>
                </v:shape>
                <v:shape id="_x0000_s3450" style="position:absolute;left:4921;top:1643;width:4;height:24" coordsize="4,24" path="m3,24l,24,,,4,,3,24xe" fillcolor="#5d7d00" stroked="f">
                  <v:path arrowok="t"/>
                </v:shape>
                <v:rect id="_x0000_s3451" style="position:absolute;left:4917;top:1643;width:4;height:24" fillcolor="#5e7e00" stroked="f"/>
                <v:shape id="_x0000_s3452" style="position:absolute;left:4895;top:1643;width:22;height:27" coordsize="22,27" path="m22,24l,27,1,3,22,r,24xe" fillcolor="#5f7f00" stroked="f">
                  <v:path arrowok="t"/>
                </v:shape>
                <v:line id="_x0000_s3453" style="position:absolute;flip:y" from="4917,1643" to="4917,1667" strokecolor="#5f7f00" strokeweight=".05pt">
                  <v:stroke joinstyle="miter"/>
                </v:line>
                <v:shape id="_x0000_s3454" style="position:absolute;left:4912;top:1643;width:5;height:25" coordsize="5,25" path="m5,24l,25,1,1,5,r,24xe" fillcolor="#5f7f00" stroked="f">
                  <v:path arrowok="t"/>
                </v:shape>
                <v:shape id="_x0000_s3455" style="position:absolute;left:4908;top:1644;width:5;height:25" coordsize="5,25" path="m4,24l,25,1,,5,,4,24xe" fillcolor="#5f8000" stroked="f">
                  <v:path arrowok="t"/>
                </v:shape>
                <v:shape id="_x0000_s3456" style="position:absolute;left:4904;top:1644;width:5;height:25" coordsize="5,25" path="m4,25l,25,1,1,5,,4,25xe" fillcolor="#608100" stroked="f">
                  <v:path arrowok="t"/>
                </v:shape>
                <v:shape id="_x0000_s3457" style="position:absolute;left:4899;top:1645;width:6;height:25" coordsize="6,25" path="m5,24l,25,1,1,6,,5,24xe" fillcolor="#618200" stroked="f">
                  <v:path arrowok="t"/>
                </v:shape>
                <v:shape id="_x0000_s3458" style="position:absolute;left:4895;top:1646;width:5;height:24" coordsize="5,24" path="m4,24l,24,1,,5,,4,24xe" fillcolor="#628300" stroked="f">
                  <v:path arrowok="t"/>
                </v:shape>
                <v:shape id="_x0000_s3459" style="position:absolute;left:4874;top:1646;width:22;height:30" coordsize="22,30" path="m21,24l,30,2,5,22,,21,24xe" fillcolor="#638400" stroked="f">
                  <v:path arrowok="t"/>
                </v:shape>
                <v:line id="_x0000_s3460" style="position:absolute;flip:y" from="4895,1646" to="4896,1670" strokecolor="#638400" strokeweight=".05pt">
                  <v:stroke joinstyle="miter"/>
                </v:line>
                <v:shape id="_x0000_s3461" style="position:absolute;left:4892;top:1646;width:4;height:25" coordsize="4,25" path="m3,24l,25,1,1,4,,3,24xe" fillcolor="#638400" stroked="f">
                  <v:path arrowok="t"/>
                </v:shape>
                <v:shape id="_x0000_s3462" style="position:absolute;left:4888;top:1647;width:5;height:25" coordsize="5,25" path="m4,24l,25,1,1,5,,4,24xe" fillcolor="#638500" stroked="f">
                  <v:path arrowok="t"/>
                </v:shape>
                <v:shape id="_x0000_s3463" style="position:absolute;left:4885;top:1648;width:4;height:25" coordsize="4,25" path="m3,24l,25,1,1,4,,3,24xe" fillcolor="#648600" stroked="f">
                  <v:path arrowok="t"/>
                </v:shape>
                <v:shape id="_x0000_s3464" style="position:absolute;left:4881;top:1649;width:5;height:25" coordsize="5,25" path="m4,24l,25,2,1,5,,4,24xe" fillcolor="#648700" stroked="f">
                  <v:path arrowok="t"/>
                </v:shape>
                <v:shape id="_x0000_s3465" style="position:absolute;left:4878;top:1650;width:5;height:25" coordsize="5,25" path="m3,24l,25,1,,5,,3,24xe" fillcolor="#658800" stroked="f">
                  <v:path arrowok="t"/>
                </v:shape>
                <v:shape id="_x0000_s3466" style="position:absolute;left:4874;top:1650;width:5;height:26" coordsize="5,26" path="m4,25l,26,2,1,5,,4,25xe" fillcolor="#668900" stroked="f">
                  <v:path arrowok="t"/>
                </v:shape>
                <v:shape id="_x0000_s3467" style="position:absolute;left:4854;top:1651;width:22;height:31" coordsize="22,31" path="m20,25l,31,2,7,22,,20,25xe" fillcolor="#678a00" stroked="f">
                  <v:path arrowok="t"/>
                </v:shape>
                <v:line id="_x0000_s3468" style="position:absolute;flip:y" from="4874,1651" to="4876,1676" strokecolor="#678a00" strokeweight=".05pt">
                  <v:stroke joinstyle="miter"/>
                </v:line>
                <v:shape id="_x0000_s3469" style="position:absolute;left:4870;top:1651;width:6;height:26" coordsize="6,26" path="m4,25l,26,2,2,6,,4,25xe" fillcolor="#678a00" stroked="f">
                  <v:path arrowok="t"/>
                </v:shape>
                <v:shape id="_x0000_s3470" style="position:absolute;left:4866;top:1653;width:6;height:25" coordsize="6,25" path="m4,24l,25,2,1,6,,4,24xe" fillcolor="#678b00" stroked="f">
                  <v:path arrowok="t"/>
                </v:shape>
                <v:shape id="_x0000_s3471" style="position:absolute;left:4862;top:1654;width:6;height:26" coordsize="6,26" path="m4,24l,26,2,1,6,,4,24xe" fillcolor="#688c00" stroked="f">
                  <v:path arrowok="t"/>
                </v:shape>
                <v:shape id="_x0000_s3472" style="position:absolute;left:4858;top:1655;width:6;height:26" coordsize="6,26" path="m4,25l,26,2,2,6,,4,25xe" fillcolor="#698d00" stroked="f">
                  <v:path arrowok="t"/>
                </v:shape>
                <v:shape id="_x0000_s3473" style="position:absolute;left:4854;top:1657;width:6;height:25" coordsize="6,25" path="m4,24l,25,2,1,6,,4,24xe" fillcolor="#6a8e00" stroked="f">
                  <v:path arrowok="t"/>
                </v:shape>
                <v:shape id="_x0000_s3474" style="position:absolute;left:4835;top:1658;width:21;height:33" coordsize="21,33" path="m19,24l,33,2,8,21,,19,24xe" fillcolor="#6b8f00" stroked="f">
                  <v:path arrowok="t"/>
                </v:shape>
                <v:line id="_x0000_s3475" style="position:absolute;flip:y" from="4854,1658" to="4856,1682" strokecolor="#6b8f00" strokeweight=".05pt">
                  <v:stroke joinstyle="miter"/>
                </v:line>
                <v:shape id="_x0000_s3476" style="position:absolute;left:4850;top:1658;width:6;height:26" coordsize="6,26" path="m4,24l,26,2,2,6,,4,24xe" fillcolor="#6b8f00" stroked="f">
                  <v:path arrowok="t"/>
                </v:shape>
                <v:shape id="_x0000_s3477" style="position:absolute;left:4847;top:1660;width:5;height:26" coordsize="5,26" path="m3,24l,26,2,1,5,,3,24xe" fillcolor="#6b9000" stroked="f">
                  <v:path arrowok="t"/>
                </v:shape>
                <v:shape id="_x0000_s3478" style="position:absolute;left:4843;top:1661;width:6;height:27" coordsize="6,27" path="m4,25l,27,2,2,6,,4,25xe" fillcolor="#6c9100" stroked="f">
                  <v:path arrowok="t"/>
                </v:shape>
                <v:shape id="_x0000_s3479" style="position:absolute;left:4839;top:1663;width:6;height:27" coordsize="6,27" path="m4,25l,27,2,2,6,,4,25xe" fillcolor="#6d9200" stroked="f">
                  <v:path arrowok="t"/>
                </v:shape>
                <v:shape id="_x0000_s3480" style="position:absolute;left:4835;top:1665;width:6;height:26" coordsize="6,26" path="m4,25l,26,2,1,6,,4,25xe" fillcolor="#6e9300" stroked="f">
                  <v:path arrowok="t"/>
                </v:shape>
                <v:shape id="_x0000_s3481" style="position:absolute;left:4817;top:1666;width:20;height:36" coordsize="20,36" path="m18,25l,36,3,11,20,,18,25xe" fillcolor="#6f9400" stroked="f">
                  <v:path arrowok="t"/>
                </v:shape>
                <v:line id="_x0000_s3482" style="position:absolute;flip:y" from="4835,1666" to="4837,1691" strokecolor="#6f9400" strokeweight=".05pt">
                  <v:stroke joinstyle="miter"/>
                </v:line>
                <v:shape id="_x0000_s3483" style="position:absolute;left:4832;top:1666;width:5;height:27" coordsize="5,27" path="m3,25l,27,2,3,5,,3,25xe" fillcolor="#6f9400" stroked="f">
                  <v:path arrowok="t"/>
                </v:shape>
                <v:shape id="_x0000_s3484" style="position:absolute;left:4828;top:1669;width:6;height:26" coordsize="6,26" path="m4,24l,26,2,2,6,,4,24xe" fillcolor="#6f9500" stroked="f">
                  <v:path arrowok="t"/>
                </v:shape>
                <v:shape id="_x0000_s3485" style="position:absolute;left:4824;top:1671;width:6;height:26" coordsize="6,26" path="m4,24l,26,3,2,6,,4,24xe" fillcolor="#709600" stroked="f">
                  <v:path arrowok="t"/>
                </v:shape>
                <v:shape id="_x0000_s3486" style="position:absolute;left:4821;top:1673;width:6;height:26" coordsize="6,26" path="m3,24l,26,2,2,6,,3,24xe" fillcolor="#719700" stroked="f">
                  <v:path arrowok="t"/>
                </v:shape>
                <v:shape id="_x0000_s3487" style="position:absolute;left:4817;top:1675;width:6;height:27" coordsize="6,27" path="m4,24l,27,3,2,6,,4,24xe" fillcolor="#729800" stroked="f">
                  <v:path arrowok="t"/>
                </v:shape>
                <v:shape id="_x0000_s3488" style="position:absolute;left:4800;top:1677;width:20;height:36" coordsize="20,36" path="m17,25l,36,3,11,20,,17,25xe" fillcolor="#739900" stroked="f">
                  <v:path arrowok="t"/>
                </v:shape>
                <v:line id="_x0000_s3489" style="position:absolute;flip:y" from="4817,1677" to="4820,1702" strokecolor="#739900" strokeweight=".05pt">
                  <v:stroke joinstyle="miter"/>
                </v:line>
                <v:shape id="_x0000_s3490" style="position:absolute;left:4813;top:1677;width:7;height:27" coordsize="7,27" path="m4,25l,27,3,3,7,,4,25xe" fillcolor="#739900" stroked="f">
                  <v:path arrowok="t"/>
                </v:shape>
                <v:shape id="_x0000_s3491" style="position:absolute;left:4809;top:1680;width:7;height:28" coordsize="7,28" path="m4,24l,28,3,2,7,,4,24xe" fillcolor="#739a00" stroked="f">
                  <v:path arrowok="t"/>
                </v:shape>
                <v:shape id="_x0000_s3492" style="position:absolute;left:4805;top:1682;width:7;height:29" coordsize="7,29" path="m4,26l,29,3,3,7,,4,26xe" fillcolor="#749b00" stroked="f">
                  <v:path arrowok="t"/>
                </v:shape>
                <v:shape id="_x0000_s3493" style="position:absolute;left:4800;top:1685;width:8;height:28" coordsize="8,28" path="m5,26l,28,3,3,8,,5,26xe" fillcolor="#759c00" stroked="f">
                  <v:path arrowok="t"/>
                </v:shape>
                <v:shape id="_x0000_s3494" style="position:absolute;left:4785;top:1688;width:18;height:39" coordsize="18,39" path="m15,25l,39,3,13,18,,15,25xe" fillcolor="#769d00" stroked="f">
                  <v:path arrowok="t"/>
                </v:shape>
                <v:line id="_x0000_s3495" style="position:absolute;flip:y" from="4800,1688" to="4803,1713" strokecolor="#769d00" strokeweight=".05pt">
                  <v:stroke joinstyle="miter"/>
                </v:line>
                <v:shape id="_x0000_s3496" style="position:absolute;left:4797;top:1688;width:6;height:28" coordsize="6,28" path="m3,25l,28,3,3,6,,3,25xe" fillcolor="#769d00" stroked="f">
                  <v:path arrowok="t"/>
                </v:shape>
                <v:shape id="_x0000_s3497" style="position:absolute;left:4794;top:1691;width:6;height:28" coordsize="6,28" path="m3,25l,28,3,3,6,,3,25xe" fillcolor="#769e00" stroked="f">
                  <v:path arrowok="t"/>
                </v:shape>
                <v:shape id="_x0000_s3498" style="position:absolute;left:4791;top:1694;width:6;height:27" coordsize="6,27" path="m3,25l,27,3,2,6,,3,25xe" fillcolor="#779f00" stroked="f">
                  <v:path arrowok="t"/>
                </v:shape>
                <v:shape id="_x0000_s3499" style="position:absolute;left:4788;top:1696;width:6;height:28" coordsize="6,28" path="m3,25l,28,3,3,6,,3,25xe" fillcolor="#77a000" stroked="f">
                  <v:path arrowok="t"/>
                </v:shape>
                <v:shape id="_x0000_s3500" style="position:absolute;left:4785;top:1699;width:6;height:28" coordsize="6,28" path="m3,25l,28,3,2,6,,3,25xe" fillcolor="#78a100" stroked="f">
                  <v:path arrowok="t"/>
                </v:shape>
                <v:shape id="_x0000_s3501" style="position:absolute;left:4771;top:1701;width:17;height:41" coordsize="17,41" path="m14,26l,41,3,15,17,,14,26xe" fillcolor="#79a200" stroked="f">
                  <v:path arrowok="t"/>
                </v:shape>
                <v:line id="_x0000_s3502" style="position:absolute;flip:y" from="4785,1701" to="4788,1727" strokecolor="#79a200" strokeweight=".05pt">
                  <v:stroke joinstyle="miter"/>
                </v:line>
                <v:shape id="_x0000_s3503" style="position:absolute;left:4780;top:1701;width:8;height:31" coordsize="8,31" path="m5,26l,31,4,5,8,,5,26xe" fillcolor="#79a200" stroked="f">
                  <v:path arrowok="t"/>
                </v:shape>
                <v:shape id="_x0000_s3504" style="position:absolute;left:4775;top:1706;width:9;height:31" coordsize="9,31" path="m5,26l,31,4,5,9,,5,26xe" fillcolor="#7aa300" stroked="f">
                  <v:path arrowok="t"/>
                </v:shape>
                <v:shape id="_x0000_s3505" style="position:absolute;left:4771;top:1711;width:8;height:31" coordsize="8,31" path="m4,26l,31,3,5,8,,4,26xe" fillcolor="#7ba400" stroked="f">
                  <v:path arrowok="t"/>
                </v:shape>
                <v:shape id="_x0000_s3506" style="position:absolute;left:4758;top:1716;width:16;height:41" coordsize="16,41" path="m13,26l,41,4,15,16,,13,26xe" fillcolor="#7ca500" stroked="f">
                  <v:path arrowok="t"/>
                </v:shape>
                <v:line id="_x0000_s3507" style="position:absolute;flip:y" from="4771,1716" to="4774,1742" strokecolor="#7ca500" strokeweight=".05pt">
                  <v:stroke joinstyle="miter"/>
                </v:line>
                <v:shape id="_x0000_s3508" style="position:absolute;left:4768;top:1716;width:6;height:30" coordsize="6,30" path="m3,26l,30,3,4,6,,3,26xe" fillcolor="#7ca500" stroked="f">
                  <v:path arrowok="t"/>
                </v:shape>
                <v:shape id="_x0000_s3509" style="position:absolute;left:4764;top:1720;width:7;height:29" coordsize="7,29" path="m4,26l,29,4,4,7,,4,26xe" fillcolor="#7ca600" stroked="f">
                  <v:path arrowok="t"/>
                </v:shape>
                <v:shape id="_x0000_s3510" style="position:absolute;left:4761;top:1724;width:7;height:29" coordsize="7,29" path="m3,25l,29,4,3,7,,3,25xe" fillcolor="#7da700" stroked="f">
                  <v:path arrowok="t"/>
                </v:shape>
                <v:shape id="_x0000_s3511" style="position:absolute;left:4758;top:1727;width:7;height:30" coordsize="7,30" path="m3,26l,30,4,4,7,,3,26xe" fillcolor="#7ea800" stroked="f">
                  <v:path arrowok="t"/>
                </v:shape>
                <v:shape id="_x0000_s3512" style="position:absolute;left:4747;top:1731;width:15;height:44" coordsize="15,44" path="m11,26l,44,4,17,15,,11,26xe" fillcolor="#7fa900" stroked="f">
                  <v:path arrowok="t"/>
                </v:shape>
                <v:line id="_x0000_s3513" style="position:absolute;flip:y" from="4758,1731" to="4762,1757" strokecolor="#7fa900" strokeweight=".05pt">
                  <v:stroke joinstyle="miter"/>
                </v:line>
                <v:shape id="_x0000_s3514" style="position:absolute;left:4754;top:1731;width:8;height:32" coordsize="8,32" path="m4,26l,32,5,6,8,,4,26xe" fillcolor="#7fa900" stroked="f">
                  <v:path arrowok="t"/>
                </v:shape>
                <v:shape id="_x0000_s3515" style="position:absolute;left:4751;top:1737;width:8;height:32" coordsize="8,32" path="m3,26l,32,4,5,8,,3,26xe" fillcolor="#7faa00" stroked="f">
                  <v:path arrowok="t"/>
                </v:shape>
                <v:shape id="_x0000_s3516" style="position:absolute;left:4747;top:1742;width:8;height:33" coordsize="8,33" path="m4,27l,33,4,6,8,,4,27xe" fillcolor="#80ab00" stroked="f">
                  <v:path arrowok="t"/>
                </v:shape>
                <v:shape id="_x0000_s3517" style="position:absolute;left:4738;top:1748;width:13;height:45" coordsize="13,45" path="m9,27l,45,4,18,13,,9,27xe" fillcolor="#81ac00" stroked="f">
                  <v:path arrowok="t"/>
                </v:shape>
                <v:line id="_x0000_s3518" style="position:absolute;flip:y" from="4747,1748" to="4751,1775" strokecolor="#81ac00" strokeweight=".05pt">
                  <v:stroke joinstyle="miter"/>
                </v:line>
                <v:shape id="_x0000_s3519" style="position:absolute;left:4744;top:1748;width:7;height:33" coordsize="7,33" path="m3,27l,33,4,6,7,,3,27xe" fillcolor="#81ac00" stroked="f">
                  <v:path arrowok="t"/>
                </v:shape>
                <v:shape id="_x0000_s3520" style="position:absolute;left:4741;top:1754;width:7;height:33" coordsize="7,33" path="m3,27l,33,5,6,7,,3,27xe" fillcolor="#81ad00" stroked="f">
                  <v:path arrowok="t"/>
                </v:shape>
                <v:shape id="_x0000_s3521" style="position:absolute;left:4738;top:1760;width:8;height:33" coordsize="8,33" path="m3,27l,33,4,6,8,,3,27xe" fillcolor="#82ae00" stroked="f">
                  <v:path arrowok="t"/>
                </v:shape>
                <v:shape id="_x0000_s3522" style="position:absolute;left:4731;top:1766;width:11;height:46" coordsize="11,46" path="m7,27l,46,4,18,11,,7,27xe" fillcolor="#83af00" stroked="f">
                  <v:path arrowok="t"/>
                </v:shape>
                <v:line id="_x0000_s3523" style="position:absolute;flip:y" from="4738,1766" to="4742,1793" strokecolor="#83af00" strokeweight=".05pt">
                  <v:stroke joinstyle="miter"/>
                </v:line>
                <v:shape id="_x0000_s3524" style="position:absolute;left:4734;top:1766;width:8;height:36" coordsize="8,36" path="m4,27l,36,5,9,8,,4,27xe" fillcolor="#83af00" stroked="f">
                  <v:path arrowok="t"/>
                </v:shape>
                <v:shape id="_x0000_s3525" style="position:absolute;left:4731;top:1775;width:8;height:37" coordsize="8,37" path="m3,27l,37,4,9,8,,3,27xe" fillcolor="#83b000" stroked="f">
                  <v:path arrowok="t"/>
                </v:shape>
                <v:shape id="_x0000_s3526" style="position:absolute;left:4725;top:1784;width:10;height:47" coordsize="10,47" path="m6,28l,47,5,20,10,,6,28xe" fillcolor="#84b100" stroked="f">
                  <v:path arrowok="t"/>
                </v:shape>
                <v:line id="_x0000_s3527" style="position:absolute;flip:y" from="4731,1784" to="4735,1812" strokecolor="#84b100" strokeweight=".05pt">
                  <v:stroke joinstyle="miter"/>
                </v:line>
                <v:shape id="_x0000_s3528" style="position:absolute;left:5143;top:1784;width:10;height:47" coordsize="10,47" path="m10,47l5,28,,,5,20r5,27xe" fillcolor="#86b300" stroked="f">
                  <v:path arrowok="t"/>
                </v:shape>
                <v:line id="_x0000_s3529" style="position:absolute;flip:x y" from="5148,1804" to="5153,1831" strokecolor="#86b300" strokeweight=".05pt">
                  <v:stroke joinstyle="miter"/>
                </v:line>
                <v:shape id="_x0000_s3530" style="position:absolute;left:5136;top:1766;width:12;height:46" coordsize="12,46" path="m12,46l4,27,,,7,18r5,28xe" fillcolor="#84b100" stroked="f">
                  <v:path arrowok="t"/>
                </v:shape>
                <v:line id="_x0000_s3531" style="position:absolute;flip:x y" from="5143,1784" to="5148,1812" strokecolor="#84b100" strokeweight=".05pt">
                  <v:stroke joinstyle="miter"/>
                </v:line>
                <v:shape id="_x0000_s3532" style="position:absolute;left:5140;top:1775;width:8;height:37" coordsize="8,37" path="m8,37l4,27,,,3,9,8,37xe" fillcolor="#84b100" stroked="f">
                  <v:path arrowok="t"/>
                </v:shape>
                <v:shape id="_x0000_s3533" style="position:absolute;left:5136;top:1766;width:8;height:36" coordsize="8,36" path="m8,36l4,27,,,4,9,8,36xe" fillcolor="#83b000" stroked="f">
                  <v:path arrowok="t"/>
                </v:shape>
                <v:shape id="_x0000_s3534" style="position:absolute;left:5127;top:1748;width:13;height:45" coordsize="13,45" path="m13,45l4,27,,,9,18r4,27xe" fillcolor="#83af00" stroked="f">
                  <v:path arrowok="t"/>
                </v:shape>
                <v:line id="_x0000_s3535" style="position:absolute;flip:x y" from="5136,1766" to="5140,1793" strokecolor="#83af00" strokeweight=".05pt">
                  <v:stroke joinstyle="miter"/>
                </v:line>
                <v:shape id="_x0000_s3536" style="position:absolute;left:5133;top:1760;width:7;height:33" coordsize="7,33" path="m7,33l4,27,,,3,6,7,33xe" fillcolor="#83af00" stroked="f">
                  <v:path arrowok="t"/>
                </v:shape>
                <v:shape id="_x0000_s3537" style="position:absolute;left:5130;top:1754;width:7;height:33" coordsize="7,33" path="m7,33l4,27,,,3,6,7,33xe" fillcolor="#82ae00" stroked="f">
                  <v:path arrowok="t"/>
                </v:shape>
                <v:shape id="_x0000_s3538" style="position:absolute;left:5127;top:1748;width:7;height:33" coordsize="7,33" path="m7,33l4,27,,,3,6,7,33xe" fillcolor="#81ad00" stroked="f">
                  <v:path arrowok="t"/>
                </v:shape>
                <v:shape id="_x0000_s3539" style="position:absolute;left:5116;top:1731;width:15;height:44" coordsize="15,44" path="m15,44l4,26,,,11,17r4,27xe" fillcolor="#81ac00" stroked="f">
                  <v:path arrowok="t"/>
                </v:shape>
                <v:line id="_x0000_s3540" style="position:absolute;flip:x y" from="5127,1748" to="5131,1775" strokecolor="#81ac00" strokeweight=".05pt">
                  <v:stroke joinstyle="miter"/>
                </v:line>
                <v:shape id="_x0000_s3541" style="position:absolute;left:5123;top:1742;width:8;height:33" coordsize="8,33" path="m8,33l4,27,,,4,6,8,33xe" fillcolor="#81ac00" stroked="f">
                  <v:path arrowok="t"/>
                </v:shape>
                <v:shape id="_x0000_s3542" style="position:absolute;left:5120;top:1737;width:7;height:32" coordsize="7,32" path="m7,32l4,26,,,3,5,7,32xe" fillcolor="#80ab00" stroked="f">
                  <v:path arrowok="t"/>
                </v:shape>
                <v:shape id="_x0000_s3543" style="position:absolute;left:5116;top:1731;width:8;height:32" coordsize="8,32" path="m8,32l4,26,,,4,6,8,32xe" fillcolor="#7faa00" stroked="f">
                  <v:path arrowok="t"/>
                </v:shape>
                <v:shape id="_x0000_s3544" style="position:absolute;left:5104;top:1716;width:16;height:41" coordsize="16,41" path="m16,41l4,26,,,12,15r4,26xe" fillcolor="#7fa900" stroked="f">
                  <v:path arrowok="t"/>
                </v:shape>
                <v:line id="_x0000_s3545" style="position:absolute;flip:x y" from="5116,1731" to="5120,1757" strokecolor="#7fa900" strokeweight=".05pt">
                  <v:stroke joinstyle="miter"/>
                </v:line>
                <v:shape id="_x0000_s3546" style="position:absolute;left:5113;top:1727;width:7;height:30" coordsize="7,30" path="m7,30l4,26,,,3,4,7,30xe" fillcolor="#7fa900" stroked="f">
                  <v:path arrowok="t"/>
                </v:shape>
                <v:shape id="_x0000_s3547" style="position:absolute;left:5110;top:1724;width:7;height:29" coordsize="7,29" path="m7,29l4,25,,,3,3,7,29xe" fillcolor="#7ea800" stroked="f">
                  <v:path arrowok="t"/>
                </v:shape>
                <v:shape id="_x0000_s3548" style="position:absolute;left:5107;top:1720;width:7;height:29" coordsize="7,29" path="m7,29l4,26,,,3,4,7,29xe" fillcolor="#7da700" stroked="f">
                  <v:path arrowok="t"/>
                </v:shape>
                <v:shape id="_x0000_s3549" style="position:absolute;left:5104;top:1716;width:7;height:30" coordsize="7,30" path="m7,30l4,26,,,3,4,7,30xe" fillcolor="#7ca600" stroked="f">
                  <v:path arrowok="t"/>
                </v:shape>
                <v:shape id="_x0000_s3550" style="position:absolute;left:5090;top:1701;width:18;height:41" coordsize="18,41" path="m18,41l4,26,,,14,15r4,26xe" fillcolor="#7ca500" stroked="f">
                  <v:path arrowok="t"/>
                </v:shape>
                <v:line id="_x0000_s3551" style="position:absolute;flip:x y" from="5104,1716" to="5108,1742" strokecolor="#7ca500" strokeweight=".05pt">
                  <v:stroke joinstyle="miter"/>
                </v:line>
                <v:shape id="_x0000_s3552" style="position:absolute;left:5099;top:1711;width:9;height:31" coordsize="9,31" path="m9,31l4,26,,,5,5,9,31xe" fillcolor="#7ca500" stroked="f">
                  <v:path arrowok="t"/>
                </v:shape>
                <v:shape id="_x0000_s3553" style="position:absolute;left:5095;top:1706;width:8;height:31" coordsize="8,31" path="m8,31l3,26,,,4,5,8,31xe" fillcolor="#7ba400" stroked="f">
                  <v:path arrowok="t"/>
                </v:shape>
                <v:shape id="_x0000_s3554" style="position:absolute;left:5090;top:1701;width:8;height:31" coordsize="8,31" path="m8,31l4,26,,,5,5,8,31xe" fillcolor="#7aa300" stroked="f">
                  <v:path arrowok="t"/>
                </v:shape>
                <v:shape id="_x0000_s3555" style="position:absolute;left:5075;top:1688;width:19;height:39" coordsize="19,39" path="m19,39l3,25,,,15,13r4,26xe" fillcolor="#79a200" stroked="f">
                  <v:path arrowok="t"/>
                </v:shape>
                <v:line id="_x0000_s3556" style="position:absolute;flip:x y" from="5090,1701" to="5094,1727" strokecolor="#79a200" strokeweight=".05pt">
                  <v:stroke joinstyle="miter"/>
                </v:line>
                <v:shape id="_x0000_s3557" style="position:absolute;left:5087;top:1699;width:7;height:28" coordsize="7,28" path="m7,28l3,25,,,3,2,7,28xe" fillcolor="#79a200" stroked="f">
                  <v:path arrowok="t"/>
                </v:shape>
                <v:shape id="_x0000_s3558" style="position:absolute;left:5084;top:1696;width:6;height:28" coordsize="6,28" path="m6,28l3,25,,,3,3,6,28xe" fillcolor="#78a100" stroked="f">
                  <v:path arrowok="t"/>
                </v:shape>
                <v:shape id="_x0000_s3559" style="position:absolute;left:5081;top:1694;width:6;height:27" coordsize="6,27" path="m6,27l3,25,,,3,2,6,27xe" fillcolor="#77a000" stroked="f">
                  <v:path arrowok="t"/>
                </v:shape>
                <v:shape id="_x0000_s3560" style="position:absolute;left:5078;top:1691;width:6;height:28" coordsize="6,28" path="m6,28l3,25,,,3,3,6,28xe" fillcolor="#779f00" stroked="f">
                  <v:path arrowok="t"/>
                </v:shape>
                <v:shape id="_x0000_s3561" style="position:absolute;left:5075;top:1688;width:6;height:28" coordsize="6,28" path="m6,28l3,25,,,3,3,6,28xe" fillcolor="#769e00" stroked="f">
                  <v:path arrowok="t"/>
                </v:shape>
                <v:shape id="_x0000_s3562" style="position:absolute;left:5059;top:1677;width:19;height:36" coordsize="19,36" path="m19,36l2,25,,,16,11r3,25xe" fillcolor="#769d00" stroked="f">
                  <v:path arrowok="t"/>
                </v:shape>
                <v:line id="_x0000_s3563" style="position:absolute;flip:x y" from="5075,1688" to="5078,1713" strokecolor="#769d00" strokeweight=".05pt">
                  <v:stroke joinstyle="miter"/>
                </v:line>
                <v:shape id="_x0000_s3564" style="position:absolute;left:5071;top:1685;width:7;height:28" coordsize="7,28" path="m7,28l3,26,,,4,3,7,28xe" fillcolor="#769d00" stroked="f">
                  <v:path arrowok="t"/>
                </v:shape>
                <v:shape id="_x0000_s3565" style="position:absolute;left:5067;top:1682;width:7;height:29" coordsize="7,29" path="m7,29l3,26,,,4,3,7,29xe" fillcolor="#759c00" stroked="f">
                  <v:path arrowok="t"/>
                </v:shape>
                <v:shape id="_x0000_s3566" style="position:absolute;left:5063;top:1680;width:7;height:28" coordsize="7,28" path="m7,28l2,24,,,4,2,7,28xe" fillcolor="#749b00" stroked="f">
                  <v:path arrowok="t"/>
                </v:shape>
                <v:shape id="_x0000_s3567" style="position:absolute;left:5059;top:1677;width:6;height:27" coordsize="6,27" path="m6,27l2,25,,,4,3,6,27xe" fillcolor="#739a00" stroked="f">
                  <v:path arrowok="t"/>
                </v:shape>
                <v:shape id="_x0000_s3568" style="position:absolute;left:5041;top:1666;width:20;height:36" coordsize="20,36" path="m20,36l2,25,,,18,11r2,25xe" fillcolor="#739900" stroked="f">
                  <v:path arrowok="t"/>
                </v:shape>
                <v:line id="_x0000_s3569" style="position:absolute;flip:x y" from="5059,1677" to="5061,1702" strokecolor="#739900" strokeweight=".05pt">
                  <v:stroke joinstyle="miter"/>
                </v:line>
                <v:shape id="_x0000_s3570" style="position:absolute;left:5055;top:1675;width:6;height:27" coordsize="6,27" path="m6,27l3,24,,,4,2,6,27xe" fillcolor="#739900" stroked="f">
                  <v:path arrowok="t"/>
                </v:shape>
                <v:shape id="_x0000_s3571" style="position:absolute;left:5052;top:1673;width:6;height:26" coordsize="6,26" path="m6,26l2,24,,,3,2,6,26xe" fillcolor="#729800" stroked="f">
                  <v:path arrowok="t"/>
                </v:shape>
                <v:shape id="_x0000_s3572" style="position:absolute;left:5048;top:1671;width:6;height:26" coordsize="6,26" path="m6,26l3,24,,,4,2,6,26xe" fillcolor="#719700" stroked="f">
                  <v:path arrowok="t"/>
                </v:shape>
                <v:shape id="_x0000_s3573" style="position:absolute;left:5044;top:1669;width:7;height:26" coordsize="7,26" path="m7,26l3,24,,,4,2,7,26xe" fillcolor="#709600" stroked="f">
                  <v:path arrowok="t"/>
                </v:shape>
                <v:shape id="_x0000_s3574" style="position:absolute;left:5041;top:1666;width:6;height:27" coordsize="6,27" path="m6,27l2,25,,,3,3,6,27xe" fillcolor="#6f9500" stroked="f">
                  <v:path arrowok="t"/>
                </v:shape>
                <v:shape id="_x0000_s3575" style="position:absolute;left:5022;top:1658;width:21;height:33" coordsize="21,33" path="m21,33l2,24,,,19,8r2,25xe" fillcolor="#6f9400" stroked="f">
                  <v:path arrowok="t"/>
                </v:shape>
                <v:line id="_x0000_s3576" style="position:absolute;flip:x y" from="5041,1666" to="5043,1691" strokecolor="#6f9400" strokeweight=".05pt">
                  <v:stroke joinstyle="miter"/>
                </v:line>
                <v:shape id="_x0000_s3577" style="position:absolute;left:5037;top:1665;width:6;height:26" coordsize="6,26" path="m6,26l2,25,,,4,1,6,26xe" fillcolor="#6f9400" stroked="f">
                  <v:path arrowok="t"/>
                </v:shape>
                <v:shape id="_x0000_s3578" style="position:absolute;left:5033;top:1663;width:6;height:27" coordsize="6,27" path="m6,27l3,25,,,4,2,6,27xe" fillcolor="#6e9300" stroked="f">
                  <v:path arrowok="t"/>
                </v:shape>
                <v:shape id="_x0000_s3579" style="position:absolute;left:5030;top:1661;width:6;height:27" coordsize="6,27" path="m6,27l2,25,,,3,2,6,27xe" fillcolor="#6d9200" stroked="f">
                  <v:path arrowok="t"/>
                </v:shape>
                <v:shape id="_x0000_s3580" style="position:absolute;left:5026;top:1660;width:6;height:26" coordsize="6,26" path="m6,26l2,24,,,4,1,6,26xe" fillcolor="#6c9100" stroked="f">
                  <v:path arrowok="t"/>
                </v:shape>
                <v:shape id="_x0000_s3581" style="position:absolute;left:5022;top:1658;width:6;height:26" coordsize="6,26" path="m6,26l2,24,,,4,2,6,26xe" fillcolor="#6b9000" stroked="f">
                  <v:path arrowok="t"/>
                </v:shape>
                <v:shape id="_x0000_s3582" style="position:absolute;left:5003;top:1651;width:21;height:31" coordsize="21,31" path="m21,31l1,25,,,19,7r2,24xe" fillcolor="#6b8f00" stroked="f">
                  <v:path arrowok="t"/>
                </v:shape>
                <v:line id="_x0000_s3583" style="position:absolute;flip:x y" from="5022,1658" to="5024,1682" strokecolor="#6b8f00" strokeweight=".05pt">
                  <v:stroke joinstyle="miter"/>
                </v:line>
                <v:shape id="_x0000_s3584" style="position:absolute;left:5018;top:1657;width:6;height:25" coordsize="6,25" path="m6,25l2,24,,,4,1,6,25xe" fillcolor="#6b8f00" stroked="f">
                  <v:path arrowok="t"/>
                </v:shape>
                <v:shape id="_x0000_s3585" style="position:absolute;left:5015;top:1655;width:5;height:26" coordsize="5,26" path="m5,26l1,25,,,3,2,5,26xe" fillcolor="#6a8e00" stroked="f">
                  <v:path arrowok="t"/>
                </v:shape>
                <v:shape id="_x0000_s3586" style="position:absolute;left:5011;top:1654;width:5;height:26" coordsize="5,26" path="m5,26l1,24,,,4,1,5,26xe" fillcolor="#698d00" stroked="f">
                  <v:path arrowok="t"/>
                </v:shape>
                <v:shape id="_x0000_s3587" style="position:absolute;left:5007;top:1653;width:5;height:25" coordsize="5,25" path="m5,25l1,24,,,4,1,5,25xe" fillcolor="#688c00" stroked="f">
                  <v:path arrowok="t"/>
                </v:shape>
                <v:shape id="_x0000_s3588" style="position:absolute;left:5003;top:1651;width:5;height:26" coordsize="5,26" path="m5,26l1,25,,,4,2,5,26xe" fillcolor="#678b00" stroked="f">
                  <v:path arrowok="t"/>
                </v:shape>
                <v:shape id="_x0000_s3589" style="position:absolute;left:4982;top:1646;width:22;height:30" coordsize="22,30" path="m22,30l1,24,,,21,5r1,25xe" fillcolor="#678a00" stroked="f">
                  <v:path arrowok="t"/>
                </v:shape>
                <v:line id="_x0000_s3590" style="position:absolute;flip:x y" from="5003,1651" to="5004,1676" strokecolor="#678a00" strokeweight=".05pt">
                  <v:stroke joinstyle="miter"/>
                </v:line>
                <v:shape id="_x0000_s3591" style="position:absolute;left:4999;top:1650;width:5;height:26" coordsize="5,26" path="m5,26l2,25,,,4,1,5,26xe" fillcolor="#678a00" stroked="f">
                  <v:path arrowok="t"/>
                </v:shape>
                <v:shape id="_x0000_s3592" style="position:absolute;left:4996;top:1650;width:5;height:25" coordsize="5,25" path="m5,25l1,24,,,3,,5,25xe" fillcolor="#668900" stroked="f">
                  <v:path arrowok="t"/>
                </v:shape>
                <v:shape id="_x0000_s3593" style="position:absolute;left:4992;top:1649;width:5;height:25" coordsize="5,25" path="m5,25l2,24,,,4,1,5,25xe" fillcolor="#658800" stroked="f">
                  <v:path arrowok="t"/>
                </v:shape>
                <v:shape id="_x0000_s3594" style="position:absolute;left:4989;top:1648;width:5;height:25" coordsize="5,25" path="m5,25l1,24,,,3,1,5,25xe" fillcolor="#658700" stroked="f">
                  <v:path arrowok="t"/>
                </v:shape>
                <v:shape id="_x0000_s3595" style="position:absolute;left:4986;top:1647;width:4;height:25" coordsize="4,25" path="m4,25l1,24,,,3,1,4,25xe" fillcolor="#648600" stroked="f">
                  <v:path arrowok="t"/>
                </v:shape>
                <v:shape id="_x0000_s3596" style="position:absolute;left:4982;top:1646;width:5;height:25" coordsize="5,25" path="m5,25l1,24,,,4,1,5,25xe" fillcolor="#638500" stroked="f">
                  <v:path arrowok="t"/>
                </v:shape>
                <v:shape id="_x0000_s3597" style="position:absolute;left:4961;top:1643;width:22;height:27" coordsize="22,27" path="m22,27l1,24,,,21,3r1,24xe" fillcolor="#638400" stroked="f">
                  <v:path arrowok="t"/>
                </v:shape>
                <v:line id="_x0000_s3598" style="position:absolute;flip:x y" from="4982,1646" to="4983,1670" strokecolor="#638400" strokeweight=".05pt">
                  <v:stroke joinstyle="miter"/>
                </v:line>
                <v:shape id="_x0000_s3599" style="position:absolute;left:4978;top:1646;width:5;height:24" coordsize="5,24" path="m5,24r-4,l,,4,,5,24xe" fillcolor="#638400" stroked="f">
                  <v:path arrowok="t"/>
                </v:shape>
                <v:shape id="_x0000_s3600" style="position:absolute;left:4974;top:1645;width:5;height:25" coordsize="5,25" path="m5,25l1,24,,,4,1,5,25xe" fillcolor="#628300" stroked="f">
                  <v:path arrowok="t"/>
                </v:shape>
                <v:shape id="_x0000_s3601" style="position:absolute;left:4970;top:1644;width:5;height:25" coordsize="5,25" path="m5,25l,25,,,4,1,5,25xe" fillcolor="#618200" stroked="f">
                  <v:path arrowok="t"/>
                </v:shape>
                <v:shape id="_x0000_s3602" style="position:absolute;left:4965;top:1644;width:5;height:25" coordsize="5,25" path="m5,25l1,24,,,5,r,25xe" fillcolor="#608100" stroked="f">
                  <v:path arrowok="t"/>
                </v:shape>
                <v:shape id="_x0000_s3603" style="position:absolute;left:4961;top:1643;width:5;height:25" coordsize="5,25" path="m5,25l1,24,,,4,1,5,25xe" fillcolor="#5f8000" stroked="f">
                  <v:path arrowok="t"/>
                </v:shape>
                <v:shape id="_x0000_s3604" style="position:absolute;left:4939;top:1642;width:23;height:25" coordsize="23,25" path="m23,25l,24,,,22,1r1,24xe" fillcolor="#5f7f00" stroked="f">
                  <v:path arrowok="t"/>
                </v:shape>
                <v:line id="_x0000_s3605" style="position:absolute;flip:x y" from="4961,1643" to="4962,1667" strokecolor="#5f7f00" strokeweight=".05pt">
                  <v:stroke joinstyle="miter"/>
                </v:line>
                <v:shape id="_x0000_s3606" style="position:absolute;left:4957;top:1643;width:5;height:24" coordsize="5,24" path="m5,24r-4,l,,4,,5,24xe" fillcolor="#5f7f00" stroked="f">
                  <v:path arrowok="t"/>
                </v:shape>
                <v:shape id="_x0000_s3607" style="position:absolute;left:4954;top:1643;width:4;height:24" coordsize="4,24" path="m4,24l,24,,,3,,4,24xe" fillcolor="#5e7e00" stroked="f">
                  <v:path arrowok="t"/>
                </v:shape>
                <v:rect id="_x0000_s3608" style="position:absolute;left:4950;top:1643;width:4;height:24" fillcolor="#5d7d00" stroked="f"/>
                <v:shape id="_x0000_s3609" style="position:absolute;left:4946;top:1643;width:4;height:24" coordsize="4,24" path="m4,24r-3,l,,4,r,24xe" fillcolor="#5d7c00" stroked="f">
                  <v:path arrowok="t"/>
                </v:shape>
                <v:shape id="_x0000_s3610" style="position:absolute;left:4943;top:1642;width:4;height:25" coordsize="4,25" path="m4,25l,24,,,3,1,4,25xe" fillcolor="#5c7b00" stroked="f">
                  <v:path arrowok="t"/>
                </v:shape>
                <v:rect id="_x0000_s3611" style="position:absolute;left:4939;top:1642;width:4;height:24" fillcolor="#5b7a00" stroked="f"/>
              </v:group>
              <v:shape id="_x0000_s3612" type="#_x0000_t75" style="position:absolute;left:4721;top:1665;width:438;height:417">
                <v:imagedata r:id="rId23" o:title=""/>
              </v:shape>
            </v:group>
            <v:rect id="_x0000_s3613" style="position:absolute;left:4791;top:1731;width:347;height:515;mso-wrap-style:none" filled="f" stroked="f">
              <v:textbox style="mso-next-textbox:#_x0000_s3613;mso-fit-shape-to-text:t" inset="0,0,0,0">
                <w:txbxContent>
                  <w:p w:rsidR="00EC39E9" w:rsidRPr="002C6F5D" w:rsidRDefault="00EC39E9" w:rsidP="002D45B4">
                    <w:pPr>
                      <w:rPr>
                        <w:sz w:val="21"/>
                      </w:rPr>
                    </w:pPr>
                    <w:r w:rsidRPr="002C6F5D">
                      <w:rPr>
                        <w:color w:val="000000"/>
                        <w:sz w:val="10"/>
                        <w:szCs w:val="10"/>
                      </w:rPr>
                      <w:t>Ст</w:t>
                    </w:r>
                    <w:r w:rsidRPr="002C6F5D">
                      <w:rPr>
                        <w:color w:val="000000"/>
                        <w:sz w:val="10"/>
                        <w:szCs w:val="10"/>
                      </w:rPr>
                      <w:t>а</w:t>
                    </w:r>
                    <w:r w:rsidRPr="002C6F5D">
                      <w:rPr>
                        <w:color w:val="000000"/>
                        <w:sz w:val="10"/>
                        <w:szCs w:val="10"/>
                      </w:rPr>
                      <w:t>тья</w:t>
                    </w:r>
                    <w:r w:rsidRPr="002C6F5D">
                      <w:rPr>
                        <w:color w:val="000000"/>
                        <w:sz w:val="10"/>
                        <w:szCs w:val="10"/>
                        <w:lang w:val="en-US"/>
                      </w:rPr>
                      <w:t xml:space="preserve"> </w:t>
                    </w:r>
                  </w:p>
                </w:txbxContent>
              </v:textbox>
            </v:rect>
            <v:rect id="_x0000_s3614" style="position:absolute;left:4844;top:1855;width:214;height:514;mso-wrap-style:none" filled="f" stroked="f">
              <v:textbox style="mso-next-textbox:#_x0000_s3614;mso-fit-shape-to-text:t" inset="0,0,0,0">
                <w:txbxContent>
                  <w:p w:rsidR="00EC39E9" w:rsidRPr="002C6F5D" w:rsidRDefault="00EC39E9" w:rsidP="002D45B4">
                    <w:pPr>
                      <w:rPr>
                        <w:sz w:val="21"/>
                      </w:rPr>
                    </w:pPr>
                    <w:r w:rsidRPr="002C6F5D">
                      <w:rPr>
                        <w:color w:val="000000"/>
                        <w:sz w:val="10"/>
                        <w:szCs w:val="10"/>
                        <w:lang w:val="en-US"/>
                      </w:rPr>
                      <w:t>38/1</w:t>
                    </w:r>
                  </w:p>
                </w:txbxContent>
              </v:textbox>
            </v:rect>
            <v:rect id="_x0000_s3615" style="position:absolute;left:5035;top:1855;width:30;height:257;mso-wrap-style:none" filled="f" stroked="f">
              <v:textbox style="mso-next-textbox:#_x0000_s3615;mso-fit-shape-to-text:t" inset="0,0,0,0">
                <w:txbxContent>
                  <w:p w:rsidR="00EC39E9" w:rsidRPr="002C6F5D" w:rsidRDefault="00EC39E9" w:rsidP="002D45B4">
                    <w:pPr>
                      <w:rPr>
                        <w:sz w:val="21"/>
                      </w:rPr>
                    </w:pPr>
                    <w:r w:rsidRPr="002C6F5D">
                      <w:rPr>
                        <w:color w:val="000000"/>
                        <w:sz w:val="10"/>
                        <w:szCs w:val="10"/>
                        <w:lang w:val="en-US"/>
                      </w:rPr>
                      <w:t xml:space="preserve"> </w:t>
                    </w:r>
                  </w:p>
                </w:txbxContent>
              </v:textbox>
            </v:rect>
            <v:line id="_x0000_s3616" style="position:absolute;flip:y" from="2879,1373" to="4429,2441" strokecolor="#cc9" strokeweight="1.25pt"/>
            <v:group id="_x0000_s3617" style="position:absolute;left:4387;top:1021;width:438;height:439" coordorigin="4387,1021" coordsize="438,439">
              <v:group id="_x0000_s3618" style="position:absolute;left:4391;top:1021;width:428;height:189" coordorigin="4391,1021" coordsize="428,189">
                <v:shape id="_x0000_s3619" style="position:absolute;left:4583;top:1021;width:22;height:25" coordsize="22,25" path="m22,24l,25,,1,22,r,24xe" fillcolor="#5a7a79" stroked="f">
                  <v:path arrowok="t"/>
                </v:shape>
                <v:line id="_x0000_s3620" style="position:absolute;flip:y" from="4605,1021" to="4605,1045" strokecolor="#5a7a79" strokeweight=".05pt">
                  <v:stroke joinstyle="miter"/>
                </v:line>
                <v:rect id="_x0000_s3621" style="position:absolute;left:4601;top:1021;width:4;height:24" fillcolor="#5a7a79" stroked="f"/>
                <v:rect id="_x0000_s3622" style="position:absolute;left:4598;top:1021;width:3;height:24" fillcolor="#5a7b7a" stroked="f"/>
                <v:rect id="_x0000_s3623" style="position:absolute;left:4594;top:1021;width:4;height:24" fillcolor="#5b7c7b" stroked="f"/>
                <v:rect id="_x0000_s3624" style="position:absolute;left:4590;top:1021;width:4;height:24" fillcolor="#5b7d7c" stroked="f"/>
                <v:shape id="_x0000_s3625" style="position:absolute;left:4586;top:1021;width:4;height:25" coordsize="4,25" path="m4,24l,25,1,1,4,r,24xe" fillcolor="#5c7e7d" stroked="f">
                  <v:path arrowok="t"/>
                </v:shape>
                <v:shape id="_x0000_s3626" style="position:absolute;left:4583;top:1022;width:4;height:24" coordsize="4,24" path="m3,24l,24,,,4,,3,24xe" fillcolor="#5d7f7e" stroked="f">
                  <v:path arrowok="t"/>
                </v:shape>
                <v:shape id="_x0000_s3627" style="position:absolute;left:4561;top:1022;width:22;height:27" coordsize="22,27" path="m22,24l,27,1,3,22,r,24xe" fillcolor="#5e807f" stroked="f">
                  <v:path arrowok="t"/>
                </v:shape>
                <v:line id="_x0000_s3628" style="position:absolute;flip:y" from="4583,1022" to="4583,1046" strokecolor="#5e807f" strokeweight=".05pt">
                  <v:stroke joinstyle="miter"/>
                </v:line>
                <v:shape id="_x0000_s3629" style="position:absolute;left:4578;top:1022;width:5;height:25" coordsize="5,25" path="m5,24l,25,1,,5,r,24xe" fillcolor="#5e807f" stroked="f">
                  <v:path arrowok="t"/>
                </v:shape>
                <v:shape id="_x0000_s3630" style="position:absolute;left:4574;top:1022;width:5;height:25" coordsize="5,25" path="m4,25l,25,1,1,5,,4,25xe" fillcolor="#5e8180" stroked="f">
                  <v:path arrowok="t"/>
                </v:shape>
                <v:shape id="_x0000_s3631" style="position:absolute;left:4570;top:1023;width:5;height:25" coordsize="5,25" path="m4,24l,25,,,5,,4,24xe" fillcolor="#5f8281" stroked="f">
                  <v:path arrowok="t"/>
                </v:shape>
                <v:shape id="_x0000_s3632" style="position:absolute;left:4565;top:1023;width:5;height:25" coordsize="5,25" path="m5,25l,25,1,1,5,r,25xe" fillcolor="#608382" stroked="f">
                  <v:path arrowok="t"/>
                </v:shape>
                <v:shape id="_x0000_s3633" style="position:absolute;left:4561;top:1024;width:5;height:25" coordsize="5,25" path="m4,24l,25,1,1,5,,4,24xe" fillcolor="#618483" stroked="f">
                  <v:path arrowok="t"/>
                </v:shape>
                <v:shape id="_x0000_s3634" style="position:absolute;left:4540;top:1025;width:22;height:29" coordsize="22,29" path="m21,24l,29,2,5,22,,21,24xe" fillcolor="#628584" stroked="f">
                  <v:path arrowok="t"/>
                </v:shape>
                <v:line id="_x0000_s3635" style="position:absolute;flip:y" from="4561,1025" to="4562,1049" strokecolor="#628584" strokeweight=".05pt">
                  <v:stroke joinstyle="miter"/>
                </v:line>
                <v:shape id="_x0000_s3636" style="position:absolute;left:4557;top:1025;width:5;height:25" coordsize="5,25" path="m4,24l,25,1,1,5,,4,24xe" fillcolor="#628584" stroked="f">
                  <v:path arrowok="t"/>
                </v:shape>
                <v:shape id="_x0000_s3637" style="position:absolute;left:4554;top:1026;width:4;height:25" coordsize="4,25" path="m3,24l,25,1,,4,,3,24xe" fillcolor="#628685" stroked="f">
                  <v:path arrowok="t"/>
                </v:shape>
                <v:shape id="_x0000_s3638" style="position:absolute;left:4551;top:1026;width:4;height:26" coordsize="4,26" path="m3,25l,26,1,1,4,,3,25xe" fillcolor="#638786" stroked="f">
                  <v:path arrowok="t"/>
                </v:shape>
                <v:shape id="_x0000_s3639" style="position:absolute;left:4547;top:1027;width:5;height:25" coordsize="5,25" path="m4,25l,25,1,1,5,,4,25xe" fillcolor="#638887" stroked="f">
                  <v:path arrowok="t"/>
                </v:shape>
                <v:shape id="_x0000_s3640" style="position:absolute;left:4544;top:1028;width:4;height:25" coordsize="4,25" path="m3,24l,25,1,1,4,,3,24xe" fillcolor="#648988" stroked="f">
                  <v:path arrowok="t"/>
                </v:shape>
                <v:shape id="_x0000_s3641" style="position:absolute;left:4540;top:1029;width:5;height:25" coordsize="5,25" path="m4,24l,25,2,1,5,,4,24xe" fillcolor="#658a89" stroked="f">
                  <v:path arrowok="t"/>
                </v:shape>
                <v:shape id="_x0000_s3642" style="position:absolute;left:4520;top:1030;width:22;height:31" coordsize="22,31" path="m20,24l,31,2,7,22,,20,24xe" fillcolor="#668b8a" stroked="f">
                  <v:path arrowok="t"/>
                </v:shape>
                <v:line id="_x0000_s3643" style="position:absolute;flip:y" from="4540,1030" to="4542,1054" strokecolor="#668b8a" strokeweight=".05pt">
                  <v:stroke joinstyle="miter"/>
                </v:line>
                <v:shape id="_x0000_s3644" style="position:absolute;left:4536;top:1030;width:6;height:25" coordsize="6,25" path="m4,24l,25,2,1,6,,4,24xe" fillcolor="#668b8a" stroked="f">
                  <v:path arrowok="t"/>
                </v:shape>
                <v:shape id="_x0000_s3645" style="position:absolute;left:4532;top:1031;width:6;height:26" coordsize="6,26" path="m4,24l,26,2,2,6,,4,24xe" fillcolor="#668c8b" stroked="f">
                  <v:path arrowok="t"/>
                </v:shape>
                <v:shape id="_x0000_s3646" style="position:absolute;left:4528;top:1033;width:6;height:25" coordsize="6,25" path="m4,24l,25,2,1,6,,4,24xe" fillcolor="#678d8c" stroked="f">
                  <v:path arrowok="t"/>
                </v:shape>
                <v:shape id="_x0000_s3647" style="position:absolute;left:4524;top:1034;width:6;height:26" coordsize="6,26" path="m4,24l,26,2,1,6,,4,24xe" fillcolor="#688e8d" stroked="f">
                  <v:path arrowok="t"/>
                </v:shape>
                <v:shape id="_x0000_s3648" style="position:absolute;left:4520;top:1035;width:6;height:26" coordsize="6,26" path="m4,25l,26,2,2,6,,4,25xe" fillcolor="#698f8e" stroked="f">
                  <v:path arrowok="t"/>
                </v:shape>
                <v:shape id="_x0000_s3649" style="position:absolute;left:4501;top:1037;width:21;height:33" coordsize="21,33" path="m19,24l,33,2,8,21,,19,24xe" fillcolor="#6a908f" stroked="f">
                  <v:path arrowok="t"/>
                </v:shape>
                <v:line id="_x0000_s3650" style="position:absolute;flip:y" from="4520,1037" to="4522,1061" strokecolor="#6a908f" strokeweight=".05pt">
                  <v:stroke joinstyle="miter"/>
                </v:line>
                <v:shape id="_x0000_s3651" style="position:absolute;left:4516;top:1037;width:6;height:26" coordsize="6,26" path="m4,24l,26,2,1,6,,4,24xe" fillcolor="#6a908f" stroked="f">
                  <v:path arrowok="t"/>
                </v:shape>
                <v:shape id="_x0000_s3652" style="position:absolute;left:4512;top:1038;width:6;height:27" coordsize="6,27" path="m4,25l,27,3,2,6,,4,25xe" fillcolor="#6a9190" stroked="f">
                  <v:path arrowok="t"/>
                </v:shape>
                <v:shape id="_x0000_s3653" style="position:absolute;left:4509;top:1040;width:6;height:26" coordsize="6,26" path="m3,25l,26,2,2,6,,3,25xe" fillcolor="#6b9291" stroked="f">
                  <v:path arrowok="t"/>
                </v:shape>
                <v:shape id="_x0000_s3654" style="position:absolute;left:4505;top:1042;width:6;height:26" coordsize="6,26" path="m4,24l,26,2,1,6,,4,24xe" fillcolor="#6c9392" stroked="f">
                  <v:path arrowok="t"/>
                </v:shape>
                <v:shape id="_x0000_s3655" style="position:absolute;left:4501;top:1043;width:6;height:27" coordsize="6,27" path="m4,25l,27,2,2,6,,4,25xe" fillcolor="#6d9493" stroked="f">
                  <v:path arrowok="t"/>
                </v:shape>
                <v:shape id="_x0000_s3656" style="position:absolute;left:4483;top:1045;width:20;height:35" coordsize="20,35" path="m18,25l,35,3,10,20,,18,25xe" fillcolor="#6e9594" stroked="f">
                  <v:path arrowok="t"/>
                </v:shape>
                <v:line id="_x0000_s3657" style="position:absolute;flip:y" from="4501,1045" to="4503,1070" strokecolor="#6e9594" strokeweight=".05pt">
                  <v:stroke joinstyle="miter"/>
                </v:line>
                <v:shape id="_x0000_s3658" style="position:absolute;left:4497;top:1045;width:6;height:27" coordsize="6,27" path="m4,25l,27,3,2,6,,4,25xe" fillcolor="#6e9594" stroked="f">
                  <v:path arrowok="t"/>
                </v:shape>
                <v:shape id="_x0000_s3659" style="position:absolute;left:4494;top:1047;width:6;height:27" coordsize="6,27" path="m3,25l,27,2,2,6,,3,25xe" fillcolor="#6e9695" stroked="f">
                  <v:path arrowok="t"/>
                </v:shape>
                <v:shape id="_x0000_s3660" style="position:absolute;left:4490;top:1049;width:6;height:27" coordsize="6,27" path="m4,25l,27,3,2,6,,4,25xe" fillcolor="#6f9796" stroked="f">
                  <v:path arrowok="t"/>
                </v:shape>
                <v:shape id="_x0000_s3661" style="position:absolute;left:4487;top:1051;width:6;height:27" coordsize="6,27" path="m3,25l,27,2,2,6,,3,25xe" fillcolor="#6f9897" stroked="f">
                  <v:path arrowok="t"/>
                </v:shape>
                <v:shape id="_x0000_s3662" style="position:absolute;left:4483;top:1053;width:6;height:27" coordsize="6,27" path="m4,25l,27,3,2,6,,4,25xe" fillcolor="#709998" stroked="f">
                  <v:path arrowok="t"/>
                </v:shape>
                <v:shape id="_x0000_s3663" style="position:absolute;left:4466;top:1055;width:20;height:37" coordsize="20,37" path="m17,25l,37,3,12,20,,17,25xe" fillcolor="#719a99" stroked="f">
                  <v:path arrowok="t"/>
                </v:shape>
                <v:line id="_x0000_s3664" style="position:absolute;flip:y" from="4483,1055" to="4486,1080" strokecolor="#719a99" strokeweight=".05pt">
                  <v:stroke joinstyle="miter"/>
                </v:line>
                <v:shape id="_x0000_s3665" style="position:absolute;left:4479;top:1055;width:7;height:28" coordsize="7,28" path="m4,25l,28,3,3,7,,4,25xe" fillcolor="#719a99" stroked="f">
                  <v:path arrowok="t"/>
                </v:shape>
                <v:shape id="_x0000_s3666" style="position:absolute;left:4475;top:1058;width:7;height:28" coordsize="7,28" path="m4,25l,28,3,3,7,,4,25xe" fillcolor="#719b9a" stroked="f">
                  <v:path arrowok="t"/>
                </v:shape>
                <v:shape id="_x0000_s3667" style="position:absolute;left:4470;top:1061;width:8;height:28" coordsize="8,28" path="m5,25l,28,3,3,8,,5,25xe" fillcolor="#729c9b" stroked="f">
                  <v:path arrowok="t"/>
                </v:shape>
                <v:shape id="_x0000_s3668" style="position:absolute;left:4466;top:1064;width:7;height:28" coordsize="7,28" path="m4,25l,28,3,3,7,,4,25xe" fillcolor="#739d9c" stroked="f">
                  <v:path arrowok="t"/>
                </v:shape>
                <v:shape id="_x0000_s3669" style="position:absolute;left:4451;top:1067;width:18;height:38" coordsize="18,38" path="m15,25l,38,3,13,18,,15,25xe" fillcolor="#749e9d" stroked="f">
                  <v:path arrowok="t"/>
                </v:shape>
                <v:line id="_x0000_s3670" style="position:absolute;flip:y" from="4466,1067" to="4469,1092" strokecolor="#749e9d" strokeweight=".05pt">
                  <v:stroke joinstyle="miter"/>
                </v:line>
                <v:shape id="_x0000_s3671" style="position:absolute;left:4463;top:1067;width:6;height:28" coordsize="6,28" path="m3,25l,28,3,2,6,,3,25xe" fillcolor="#749e9d" stroked="f">
                  <v:path arrowok="t"/>
                </v:shape>
                <v:shape id="_x0000_s3672" style="position:absolute;left:4460;top:1069;width:6;height:28" coordsize="6,28" path="m3,26l,28,3,3,6,,3,26xe" fillcolor="#749e9e" stroked="f">
                  <v:path arrowok="t"/>
                </v:shape>
                <v:shape id="_x0000_s3673" style="position:absolute;left:4457;top:1072;width:6;height:28" coordsize="6,28" path="m3,25l,28,3,3,6,,3,25xe" fillcolor="#759f9f" stroked="f">
                  <v:path arrowok="t"/>
                </v:shape>
                <v:shape id="_x0000_s3674" style="position:absolute;left:4454;top:1075;width:6;height:28" coordsize="6,28" path="m3,25l,28,3,2,6,,3,25xe" fillcolor="#75a0a0" stroked="f">
                  <v:path arrowok="t"/>
                </v:shape>
                <v:shape id="_x0000_s3675" style="position:absolute;left:4451;top:1077;width:6;height:28" coordsize="6,28" path="m3,26l,28,3,3,6,,3,26xe" fillcolor="#76a1a1" stroked="f">
                  <v:path arrowok="t"/>
                </v:shape>
                <v:shape id="_x0000_s3676" style="position:absolute;left:4437;top:1080;width:17;height:40" coordsize="17,40" path="m14,25l,40,3,14,17,,14,25xe" fillcolor="#77a2a2" stroked="f">
                  <v:path arrowok="t"/>
                </v:shape>
                <v:line id="_x0000_s3677" style="position:absolute;flip:y" from="4451,1080" to="4454,1105" strokecolor="#77a2a2" strokeweight=".05pt">
                  <v:stroke joinstyle="miter"/>
                </v:line>
                <v:shape id="_x0000_s3678" style="position:absolute;left:4447;top:1080;width:7;height:29" coordsize="7,29" path="m4,25l,29,4,4,7,,4,25xe" fillcolor="#77a2a2" stroked="f">
                  <v:path arrowok="t"/>
                </v:shape>
                <v:shape id="_x0000_s3679" style="position:absolute;left:4444;top:1084;width:7;height:29" coordsize="7,29" path="m3,25l,29,3,3,7,,3,25xe" fillcolor="#77a3a2" stroked="f">
                  <v:path arrowok="t"/>
                </v:shape>
                <v:shape id="_x0000_s3680" style="position:absolute;left:4440;top:1087;width:7;height:29" coordsize="7,29" path="m4,26l,29,4,4,7,,4,26xe" fillcolor="#78a4a3" stroked="f">
                  <v:path arrowok="t"/>
                </v:shape>
                <v:shape id="_x0000_s3681" style="position:absolute;left:4437;top:1091;width:7;height:29" coordsize="7,29" path="m3,25l,29,3,3,7,,3,25xe" fillcolor="#79a5a4" stroked="f">
                  <v:path arrowok="t"/>
                </v:shape>
                <v:shape id="_x0000_s3682" style="position:absolute;left:4424;top:1094;width:16;height:42" coordsize="16,42" path="m13,26l,42,4,16,16,,13,26xe" fillcolor="#7aa6a5" stroked="f">
                  <v:path arrowok="t"/>
                </v:shape>
                <v:line id="_x0000_s3683" style="position:absolute;flip:y" from="4437,1094" to="4440,1120" strokecolor="#7aa6a5" strokeweight=".05pt">
                  <v:stroke joinstyle="miter"/>
                </v:line>
                <v:shape id="_x0000_s3684" style="position:absolute;left:4434;top:1094;width:6;height:30" coordsize="6,30" path="m3,26l,30,3,4,6,,3,26xe" fillcolor="#7aa6a5" stroked="f">
                  <v:path arrowok="t"/>
                </v:shape>
                <v:shape id="_x0000_s3685" style="position:absolute;left:4430;top:1098;width:7;height:30" coordsize="7,30" path="m4,26l,30,4,4,7,,4,26xe" fillcolor="#7aa7a6" stroked="f">
                  <v:path arrowok="t"/>
                </v:shape>
                <v:shape id="_x0000_s3686" style="position:absolute;left:4427;top:1102;width:7;height:30" coordsize="7,30" path="m3,26l,30,4,4,7,,3,26xe" fillcolor="#7ba8a7" stroked="f">
                  <v:path arrowok="t"/>
                </v:shape>
                <v:shape id="_x0000_s3687" style="position:absolute;left:4424;top:1106;width:7;height:30" coordsize="7,30" path="m3,26l,30,4,4,7,,3,26xe" fillcolor="#7ca9a8" stroked="f">
                  <v:path arrowok="t"/>
                </v:shape>
                <v:shape id="_x0000_s3688" style="position:absolute;left:4413;top:1110;width:15;height:43" coordsize="15,43" path="m11,26l,43,4,17,15,,11,26xe" fillcolor="#7daaa9" stroked="f">
                  <v:path arrowok="t"/>
                </v:shape>
                <v:line id="_x0000_s3689" style="position:absolute;flip:y" from="4424,1110" to="4428,1136" strokecolor="#7daaa9" strokeweight=".05pt">
                  <v:stroke joinstyle="miter"/>
                </v:line>
                <v:shape id="_x0000_s3690" style="position:absolute;left:4420;top:1110;width:8;height:32" coordsize="8,32" path="m4,26l,32,4,5,8,,4,26xe" fillcolor="#7daaa9" stroked="f">
                  <v:path arrowok="t"/>
                </v:shape>
                <v:shape id="_x0000_s3691" style="position:absolute;left:4417;top:1115;width:7;height:32" coordsize="7,32" path="m3,27l,32,4,6,7,,3,27xe" fillcolor="#7dabaa" stroked="f">
                  <v:path arrowok="t"/>
                </v:shape>
                <v:shape id="_x0000_s3692" style="position:absolute;left:4413;top:1121;width:8;height:32" coordsize="8,32" path="m4,26l,32,4,6,8,,4,26xe" fillcolor="#7eacab" stroked="f">
                  <v:path arrowok="t"/>
                </v:shape>
                <v:shape id="_x0000_s3693" style="position:absolute;left:4404;top:1127;width:13;height:44" coordsize="13,44" path="m9,26l,44,4,17,13,,9,26xe" fillcolor="#7fadac" stroked="f">
                  <v:path arrowok="t"/>
                </v:shape>
                <v:line id="_x0000_s3694" style="position:absolute;flip:y" from="4413,1127" to="4417,1153" strokecolor="#7fadac" strokeweight=".05pt">
                  <v:stroke joinstyle="miter"/>
                </v:line>
                <v:shape id="_x0000_s3695" style="position:absolute;left:4410;top:1127;width:7;height:32" coordsize="7,32" path="m3,26l,32,4,5,7,,3,26xe" fillcolor="#7fadac" stroked="f">
                  <v:path arrowok="t"/>
                </v:shape>
                <v:shape id="_x0000_s3696" style="position:absolute;left:4407;top:1132;width:7;height:33" coordsize="7,33" path="m3,27l,33,4,6,7,,3,27xe" fillcolor="#7fadad" stroked="f">
                  <v:path arrowok="t"/>
                </v:shape>
                <v:shape id="_x0000_s3697" style="position:absolute;left:4404;top:1138;width:7;height:33" coordsize="7,33" path="m3,27l,33,4,6,7,,3,27xe" fillcolor="#80aeae" stroked="f">
                  <v:path arrowok="t"/>
                </v:shape>
                <v:shape id="_x0000_s3698" style="position:absolute;left:4397;top:1144;width:11;height:46" coordsize="11,46" path="m7,27l,46,4,19,11,,7,27xe" fillcolor="#81afaf" stroked="f">
                  <v:path arrowok="t"/>
                </v:shape>
                <v:line id="_x0000_s3699" style="position:absolute;flip:y" from="4404,1144" to="4408,1171" strokecolor="#81afaf" strokeweight=".05pt">
                  <v:stroke joinstyle="miter"/>
                </v:line>
                <v:shape id="_x0000_s3700" style="position:absolute;left:4400;top:1144;width:8;height:37" coordsize="8,37" path="m4,27l,37,5,9,8,,4,27xe" fillcolor="#81afaf" stroked="f">
                  <v:path arrowok="t"/>
                </v:shape>
                <v:shape id="_x0000_s3701" style="position:absolute;left:4397;top:1153;width:8;height:37" coordsize="8,37" path="m3,28l,37,4,10,8,,3,28xe" fillcolor="#82b0b0" stroked="f">
                  <v:path arrowok="t"/>
                </v:shape>
                <v:shape id="_x0000_s3702" style="position:absolute;left:4391;top:1163;width:10;height:47" coordsize="10,47" path="m6,27l,47,5,19,10,,6,27xe" fillcolor="#83b2b1" stroked="f">
                  <v:path arrowok="t"/>
                </v:shape>
                <v:line id="_x0000_s3703" style="position:absolute;flip:y" from="4397,1163" to="4401,1190" strokecolor="#83b2b1" strokeweight=".05pt">
                  <v:stroke joinstyle="miter"/>
                </v:line>
                <v:shape id="_x0000_s3704" style="position:absolute;left:4809;top:1163;width:10;height:47" coordsize="10,47" path="m10,47l4,27,,,5,19r5,28xe" fillcolor="#84b4b3" stroked="f">
                  <v:path arrowok="t"/>
                </v:shape>
                <v:line id="_x0000_s3705" style="position:absolute;flip:x y" from="4814,1182" to="4819,1210" strokecolor="#84b4b3" strokeweight=".05pt">
                  <v:stroke joinstyle="miter"/>
                </v:line>
                <v:shape id="_x0000_s3706" style="position:absolute;left:4801;top:1144;width:12;height:46" coordsize="12,46" path="m12,46l5,27,,,8,19r4,27xe" fillcolor="#83b2b1" stroked="f">
                  <v:path arrowok="t"/>
                </v:shape>
                <v:line id="_x0000_s3707" style="position:absolute;flip:x y" from="4809,1163" to="4813,1190" strokecolor="#83b2b1" strokeweight=".05pt">
                  <v:stroke joinstyle="miter"/>
                </v:line>
                <v:shape id="_x0000_s3708" style="position:absolute;left:4805;top:1153;width:8;height:37" coordsize="8,37" path="m8,37l4,28,,,4,10,8,37xe" fillcolor="#83b2b1" stroked="f">
                  <v:path arrowok="t"/>
                </v:shape>
                <v:shape id="_x0000_s3709" style="position:absolute;left:4801;top:1144;width:8;height:37" coordsize="8,37" path="m8,37l5,27,,,4,9,8,37xe" fillcolor="#82b0b0" stroked="f">
                  <v:path arrowok="t"/>
                </v:shape>
                <v:shape id="_x0000_s3710" style="position:absolute;left:4793;top:1127;width:13;height:44" coordsize="13,44" path="m13,44l4,26,,,8,17r5,27xe" fillcolor="#81afaf" stroked="f">
                  <v:path arrowok="t"/>
                </v:shape>
                <v:line id="_x0000_s3711" style="position:absolute;flip:x y" from="4801,1144" to="4806,1171" strokecolor="#81afaf" strokeweight=".05pt">
                  <v:stroke joinstyle="miter"/>
                </v:line>
                <v:shape id="_x0000_s3712" style="position:absolute;left:4798;top:1138;width:8;height:33" coordsize="8,33" path="m8,33l5,27,,,3,6,8,33xe" fillcolor="#81afaf" stroked="f">
                  <v:path arrowok="t"/>
                </v:shape>
                <v:shape id="_x0000_s3713" style="position:absolute;left:4795;top:1132;width:8;height:33" coordsize="8,33" path="m8,33l5,27,,,3,6,8,33xe" fillcolor="#80aeae" stroked="f">
                  <v:path arrowok="t"/>
                </v:shape>
                <v:shape id="_x0000_s3714" style="position:absolute;left:4793;top:1127;width:7;height:32" coordsize="7,32" path="m7,32l4,26,,,2,5,7,32xe" fillcolor="#7fadad" stroked="f">
                  <v:path arrowok="t"/>
                </v:shape>
                <v:shape id="_x0000_s3715" style="position:absolute;left:4782;top:1110;width:15;height:43" coordsize="15,43" path="m15,43l4,26,,,11,17r4,26xe" fillcolor="#7fadac" stroked="f">
                  <v:path arrowok="t"/>
                </v:shape>
                <v:line id="_x0000_s3716" style="position:absolute;flip:x y" from="4793,1127" to="4797,1153" strokecolor="#7fadac" strokeweight=".05pt">
                  <v:stroke joinstyle="miter"/>
                </v:line>
                <v:shape id="_x0000_s3717" style="position:absolute;left:4789;top:1121;width:8;height:32" coordsize="8,32" path="m8,32l4,26,,,4,6,8,32xe" fillcolor="#7fadac" stroked="f">
                  <v:path arrowok="t"/>
                </v:shape>
                <v:shape id="_x0000_s3718" style="position:absolute;left:4785;top:1115;width:8;height:32" coordsize="8,32" path="m8,32l4,27,,,4,6,8,32xe" fillcolor="#7eacab" stroked="f">
                  <v:path arrowok="t"/>
                </v:shape>
                <v:shape id="_x0000_s3719" style="position:absolute;left:4782;top:1110;width:7;height:32" coordsize="7,32" path="m7,32l4,26,,,3,5,7,32xe" fillcolor="#7dabaa" stroked="f">
                  <v:path arrowok="t"/>
                </v:shape>
                <v:shape id="_x0000_s3720" style="position:absolute;left:4770;top:1094;width:16;height:42" coordsize="16,42" path="m16,42l3,26,,,12,16r4,26xe" fillcolor="#7daaa9" stroked="f">
                  <v:path arrowok="t"/>
                </v:shape>
                <v:line id="_x0000_s3721" style="position:absolute;flip:x y" from="4782,1110" to="4786,1136" strokecolor="#7daaa9" strokeweight=".05pt">
                  <v:stroke joinstyle="miter"/>
                </v:line>
                <v:shape id="_x0000_s3722" style="position:absolute;left:4779;top:1106;width:7;height:30" coordsize="7,30" path="m7,30l4,26,,,3,4,7,30xe" fillcolor="#7daaa9" stroked="f">
                  <v:path arrowok="t"/>
                </v:shape>
                <v:shape id="_x0000_s3723" style="position:absolute;left:4776;top:1102;width:7;height:30" coordsize="7,30" path="m7,30l3,26,,,3,4,7,30xe" fillcolor="#7ca9a8" stroked="f">
                  <v:path arrowok="t"/>
                </v:shape>
                <v:shape id="_x0000_s3724" style="position:absolute;left:4773;top:1098;width:6;height:30" coordsize="6,30" path="m6,30l3,26,,,3,4,6,30xe" fillcolor="#7ba8a7" stroked="f">
                  <v:path arrowok="t"/>
                </v:shape>
                <v:shape id="_x0000_s3725" style="position:absolute;left:4770;top:1094;width:6;height:30" coordsize="6,30" path="m6,30l3,26,,,3,4,6,30xe" fillcolor="#7aa7a6" stroked="f">
                  <v:path arrowok="t"/>
                </v:shape>
                <v:shape id="_x0000_s3726" style="position:absolute;left:4756;top:1080;width:17;height:40" coordsize="17,40" path="m17,40l3,25,,,14,14r3,26xe" fillcolor="#7aa6a5" stroked="f">
                  <v:path arrowok="t"/>
                </v:shape>
                <v:line id="_x0000_s3727" style="position:absolute;flip:x y" from="4770,1094" to="4773,1120" strokecolor="#7aa6a5" strokeweight=".05pt">
                  <v:stroke joinstyle="miter"/>
                </v:line>
                <v:shape id="_x0000_s3728" style="position:absolute;left:4766;top:1091;width:7;height:29" coordsize="7,29" path="m7,29l4,25,,,4,3,7,29xe" fillcolor="#7aa6a5" stroked="f">
                  <v:path arrowok="t"/>
                </v:shape>
                <v:shape id="_x0000_s3729" style="position:absolute;left:4763;top:1087;width:7;height:29" coordsize="7,29" path="m7,29l3,26,,,3,4,7,29xe" fillcolor="#79a5a4" stroked="f">
                  <v:path arrowok="t"/>
                </v:shape>
                <v:shape id="_x0000_s3730" style="position:absolute;left:4759;top:1084;width:7;height:29" coordsize="7,29" path="m7,29l4,25,,,4,3,7,29xe" fillcolor="#78a4a3" stroked="f">
                  <v:path arrowok="t"/>
                </v:shape>
                <v:shape id="_x0000_s3731" style="position:absolute;left:4756;top:1080;width:7;height:29" coordsize="7,29" path="m7,29l3,25,,,3,4,7,29xe" fillcolor="#77a3a2" stroked="f">
                  <v:path arrowok="t"/>
                </v:shape>
                <v:shape id="_x0000_s3732" style="position:absolute;left:4741;top:1067;width:18;height:38" coordsize="18,38" path="m18,38l3,25,,,15,13r3,25xe" fillcolor="#77a2a2" stroked="f">
                  <v:path arrowok="t"/>
                </v:shape>
                <v:line id="_x0000_s3733" style="position:absolute;flip:x y" from="4756,1080" to="4759,1105" strokecolor="#77a2a2" strokeweight=".05pt">
                  <v:stroke joinstyle="miter"/>
                </v:line>
                <v:shape id="_x0000_s3734" style="position:absolute;left:4753;top:1077;width:6;height:28" coordsize="6,28" path="m6,28l3,26,,,3,3,6,28xe" fillcolor="#77a2a2" stroked="f">
                  <v:path arrowok="t"/>
                </v:shape>
                <v:shape id="_x0000_s3735" style="position:absolute;left:4750;top:1075;width:6;height:28" coordsize="6,28" path="m6,28l3,25,,,3,2,6,28xe" fillcolor="#76a1a1" stroked="f">
                  <v:path arrowok="t"/>
                </v:shape>
                <v:shape id="_x0000_s3736" style="position:absolute;left:4747;top:1072;width:6;height:28" coordsize="6,28" path="m6,28l3,25,,,3,3,6,28xe" fillcolor="#75a0a0" stroked="f">
                  <v:path arrowok="t"/>
                </v:shape>
                <v:shape id="_x0000_s3737" style="position:absolute;left:4744;top:1069;width:6;height:28" coordsize="6,28" path="m6,28l3,26,,,3,3,6,28xe" fillcolor="#759f9f" stroked="f">
                  <v:path arrowok="t"/>
                </v:shape>
                <v:shape id="_x0000_s3738" style="position:absolute;left:4741;top:1067;width:6;height:28" coordsize="6,28" path="m6,28l3,25,,,3,2,6,28xe" fillcolor="#749e9e" stroked="f">
                  <v:path arrowok="t"/>
                </v:shape>
                <v:shape id="_x0000_s3739" style="position:absolute;left:4724;top:1055;width:20;height:37" coordsize="20,37" path="m20,37l3,25,,,17,12r3,25xe" fillcolor="#749e9d" stroked="f">
                  <v:path arrowok="t"/>
                </v:shape>
                <v:line id="_x0000_s3740" style="position:absolute;flip:x y" from="4741,1067" to="4744,1092" strokecolor="#749e9d" strokeweight=".05pt">
                  <v:stroke joinstyle="miter"/>
                </v:line>
                <v:shape id="_x0000_s3741" style="position:absolute;left:4736;top:1064;width:8;height:28" coordsize="8,28" path="m8,28l3,25,,,5,3,8,28xe" fillcolor="#749e9d" stroked="f">
                  <v:path arrowok="t"/>
                </v:shape>
                <v:shape id="_x0000_s3742" style="position:absolute;left:4732;top:1061;width:7;height:28" coordsize="7,28" path="m7,28l3,25,,,4,3,7,28xe" fillcolor="#739d9c" stroked="f">
                  <v:path arrowok="t"/>
                </v:shape>
                <v:shape id="_x0000_s3743" style="position:absolute;left:4728;top:1058;width:7;height:28" coordsize="7,28" path="m7,28l3,25,,,4,3,7,28xe" fillcolor="#729c9b" stroked="f">
                  <v:path arrowok="t"/>
                </v:shape>
                <v:shape id="_x0000_s3744" style="position:absolute;left:4724;top:1055;width:7;height:28" coordsize="7,28" path="m7,28l3,25,,,4,3,7,28xe" fillcolor="#719b9a" stroked="f">
                  <v:path arrowok="t"/>
                </v:shape>
                <v:shape id="_x0000_s3745" style="position:absolute;left:4706;top:1045;width:21;height:35" coordsize="21,35" path="m21,35l3,25,,,18,10r3,25xe" fillcolor="#719a99" stroked="f">
                  <v:path arrowok="t"/>
                </v:shape>
                <v:line id="_x0000_s3746" style="position:absolute;flip:x y" from="4724,1055" to="4727,1080" strokecolor="#719a99" strokeweight=".05pt">
                  <v:stroke joinstyle="miter"/>
                </v:line>
                <v:shape id="_x0000_s3747" style="position:absolute;left:4721;top:1053;width:6;height:27" coordsize="6,27" path="m6,27l2,25,,,3,2,6,27xe" fillcolor="#719a99" stroked="f">
                  <v:path arrowok="t"/>
                </v:shape>
                <v:shape id="_x0000_s3748" style="position:absolute;left:4717;top:1051;width:6;height:27" coordsize="6,27" path="m6,27l3,25,,,4,2,6,27xe" fillcolor="#709998" stroked="f">
                  <v:path arrowok="t"/>
                </v:shape>
                <v:shape id="_x0000_s3749" style="position:absolute;left:4714;top:1049;width:6;height:27" coordsize="6,27" path="m6,27l2,25,,,3,2,6,27xe" fillcolor="#6f9897" stroked="f">
                  <v:path arrowok="t"/>
                </v:shape>
                <v:shape id="_x0000_s3750" style="position:absolute;left:4710;top:1047;width:6;height:27" coordsize="6,27" path="m6,27l2,25,,,4,2,6,27xe" fillcolor="#6f9796" stroked="f">
                  <v:path arrowok="t"/>
                </v:shape>
                <v:shape id="_x0000_s3751" style="position:absolute;left:4706;top:1045;width:6;height:27" coordsize="6,27" path="m6,27l3,25,,,4,2,6,27xe" fillcolor="#6e9695" stroked="f">
                  <v:path arrowok="t"/>
                </v:shape>
                <v:shape id="_x0000_s3752" style="position:absolute;left:4688;top:1037;width:21;height:33" coordsize="21,33" path="m21,33l2,24,,,18,8r3,25xe" fillcolor="#6e9594" stroked="f">
                  <v:path arrowok="t"/>
                </v:shape>
                <v:line id="_x0000_s3753" style="position:absolute;flip:x y" from="4706,1045" to="4709,1070" strokecolor="#6e9594" strokeweight=".05pt">
                  <v:stroke joinstyle="miter"/>
                </v:line>
                <v:shape id="_x0000_s3754" style="position:absolute;left:4703;top:1043;width:6;height:27" coordsize="6,27" path="m6,27l2,25,,,3,2,6,27xe" fillcolor="#6e9594" stroked="f">
                  <v:path arrowok="t"/>
                </v:shape>
                <v:shape id="_x0000_s3755" style="position:absolute;left:4699;top:1042;width:6;height:26" coordsize="6,26" path="m6,26l2,24,,,4,1,6,26xe" fillcolor="#6d9493" stroked="f">
                  <v:path arrowok="t"/>
                </v:shape>
                <v:shape id="_x0000_s3756" style="position:absolute;left:4695;top:1040;width:6;height:26" coordsize="6,26" path="m6,26l2,25,,,4,2,6,26xe" fillcolor="#6c9392" stroked="f">
                  <v:path arrowok="t"/>
                </v:shape>
                <v:shape id="_x0000_s3757" style="position:absolute;left:4692;top:1038;width:5;height:27" coordsize="5,27" path="m5,27l2,25,,,3,2,5,27xe" fillcolor="#6b9291" stroked="f">
                  <v:path arrowok="t"/>
                </v:shape>
                <v:shape id="_x0000_s3758" style="position:absolute;left:4688;top:1037;width:6;height:26" coordsize="6,26" path="m6,26l2,24,,,4,1,6,26xe" fillcolor="#6a9190" stroked="f">
                  <v:path arrowok="t"/>
                </v:shape>
                <v:shape id="_x0000_s3759" style="position:absolute;left:4668;top:1030;width:22;height:31" coordsize="22,31" path="m22,31l2,24,,,20,7r2,24xe" fillcolor="#6a908f" stroked="f">
                  <v:path arrowok="t"/>
                </v:shape>
                <v:line id="_x0000_s3760" style="position:absolute;flip:x y" from="4688,1037" to="4690,1061" strokecolor="#6a908f" strokeweight=".05pt">
                  <v:stroke joinstyle="miter"/>
                </v:line>
                <v:shape id="_x0000_s3761" style="position:absolute;left:4684;top:1035;width:6;height:26" coordsize="6,26" path="m6,26l2,25,,,4,2,6,26xe" fillcolor="#6a908f" stroked="f">
                  <v:path arrowok="t"/>
                </v:shape>
                <v:shape id="_x0000_s3762" style="position:absolute;left:4680;top:1034;width:6;height:26" coordsize="6,26" path="m6,26l2,24,,,4,1,6,26xe" fillcolor="#698f8e" stroked="f">
                  <v:path arrowok="t"/>
                </v:shape>
                <v:shape id="_x0000_s3763" style="position:absolute;left:4676;top:1033;width:6;height:25" coordsize="6,25" path="m6,25l2,24,,,4,1,6,25xe" fillcolor="#688e8d" stroked="f">
                  <v:path arrowok="t"/>
                </v:shape>
                <v:shape id="_x0000_s3764" style="position:absolute;left:4672;top:1031;width:6;height:26" coordsize="6,26" path="m6,26l2,24,,,4,2,6,26xe" fillcolor="#678d8c" stroked="f">
                  <v:path arrowok="t"/>
                </v:shape>
                <v:shape id="_x0000_s3765" style="position:absolute;left:4668;top:1030;width:6;height:25" coordsize="6,25" path="m6,25l2,24,,,4,1,6,25xe" fillcolor="#668c8b" stroked="f">
                  <v:path arrowok="t"/>
                </v:shape>
                <v:shape id="_x0000_s3766" style="position:absolute;left:4648;top:1025;width:22;height:29" coordsize="22,29" path="m22,29l1,24,,,20,5r2,24xe" fillcolor="#668b8a" stroked="f">
                  <v:path arrowok="t"/>
                </v:shape>
                <v:line id="_x0000_s3767" style="position:absolute;flip:x y" from="4668,1030" to="4670,1054" strokecolor="#668b8a" strokeweight=".05pt">
                  <v:stroke joinstyle="miter"/>
                </v:line>
                <v:shape id="_x0000_s3768" style="position:absolute;left:4665;top:1029;width:5;height:25" coordsize="5,25" path="m5,25l1,24,,,3,1,5,25xe" fillcolor="#668b8a" stroked="f">
                  <v:path arrowok="t"/>
                </v:shape>
                <v:shape id="_x0000_s3769" style="position:absolute;left:4662;top:1028;width:4;height:25" coordsize="4,25" path="m4,25l1,24,,,3,1,4,25xe" fillcolor="#658a89" stroked="f">
                  <v:path arrowok="t"/>
                </v:shape>
                <v:shape id="_x0000_s3770" style="position:absolute;left:4658;top:1027;width:5;height:25" coordsize="5,25" path="m5,25r-4,l,,4,1,5,25xe" fillcolor="#648988" stroked="f">
                  <v:path arrowok="t"/>
                </v:shape>
                <v:shape id="_x0000_s3771" style="position:absolute;left:4655;top:1026;width:4;height:26" coordsize="4,26" path="m4,26l1,25,,,3,1,4,26xe" fillcolor="#648887" stroked="f">
                  <v:path arrowok="t"/>
                </v:shape>
                <v:shape id="_x0000_s3772" style="position:absolute;left:4651;top:1026;width:5;height:25" coordsize="5,25" path="m5,25l1,24,,,4,,5,25xe" fillcolor="#638786" stroked="f">
                  <v:path arrowok="t"/>
                </v:shape>
                <v:shape id="_x0000_s3773" style="position:absolute;left:4648;top:1025;width:4;height:25" coordsize="4,25" path="m4,25l1,24,,,3,1,4,25xe" fillcolor="#628685" stroked="f">
                  <v:path arrowok="t"/>
                </v:shape>
                <v:shape id="_x0000_s3774" style="position:absolute;left:4627;top:1022;width:22;height:27" coordsize="22,27" path="m22,27l,24,,,21,3r1,24xe" fillcolor="#628584" stroked="f">
                  <v:path arrowok="t"/>
                </v:shape>
                <v:line id="_x0000_s3775" style="position:absolute;flip:x y" from="4648,1025" to="4649,1049" strokecolor="#628584" strokeweight=".05pt">
                  <v:stroke joinstyle="miter"/>
                </v:line>
                <v:shape id="_x0000_s3776" style="position:absolute;left:4644;top:1024;width:5;height:25" coordsize="5,25" path="m5,25l,24,,,4,1,5,25xe" fillcolor="#628584" stroked="f">
                  <v:path arrowok="t"/>
                </v:shape>
                <v:shape id="_x0000_s3777" style="position:absolute;left:4639;top:1023;width:5;height:25" coordsize="5,25" path="m5,25r-4,l,,5,1r,24xe" fillcolor="#618483" stroked="f">
                  <v:path arrowok="t"/>
                </v:shape>
                <v:shape id="_x0000_s3778" style="position:absolute;left:4635;top:1023;width:5;height:25" coordsize="5,25" path="m5,25l1,24,,,4,,5,25xe" fillcolor="#608382" stroked="f">
                  <v:path arrowok="t"/>
                </v:shape>
                <v:shape id="_x0000_s3779" style="position:absolute;left:4631;top:1022;width:5;height:25" coordsize="5,25" path="m5,25l,25,,,4,1,5,25xe" fillcolor="#5f8281" stroked="f">
                  <v:path arrowok="t"/>
                </v:shape>
                <v:shape id="_x0000_s3780" style="position:absolute;left:4627;top:1022;width:4;height:25" coordsize="4,25" path="m4,25l,24,,,4,r,25xe" fillcolor="#5e8180" stroked="f">
                  <v:path arrowok="t"/>
                </v:shape>
                <v:shape id="_x0000_s3781" style="position:absolute;left:4605;top:1021;width:22;height:25" coordsize="22,25" path="m22,25l,24,,,22,1r,24xe" fillcolor="#5e807f" stroked="f">
                  <v:path arrowok="t"/>
                </v:shape>
                <v:line id="_x0000_s3782" style="position:absolute;flip:y" from="4627,1022" to="4627,1046" strokecolor="#5e807f" strokeweight=".05pt">
                  <v:stroke joinstyle="miter"/>
                </v:line>
                <v:shape id="_x0000_s3783" style="position:absolute;left:4623;top:1022;width:4;height:24" coordsize="4,24" path="m4,24r-3,l,,4,r,24xe" fillcolor="#5e807f" stroked="f">
                  <v:path arrowok="t"/>
                </v:shape>
                <v:shape id="_x0000_s3784" style="position:absolute;left:4619;top:1021;width:5;height:25" coordsize="5,25" path="m5,25l1,24,,,4,1,5,25xe" fillcolor="#5d7f7e" stroked="f">
                  <v:path arrowok="t"/>
                </v:shape>
                <v:shape id="_x0000_s3785" style="position:absolute;left:4616;top:1021;width:4;height:24" coordsize="4,24" path="m4,24l,24,,,3,,4,24xe" fillcolor="#5c7e7d" stroked="f">
                  <v:path arrowok="t"/>
                </v:shape>
                <v:rect id="_x0000_s3786" style="position:absolute;left:4612;top:1021;width:4;height:24" fillcolor="#5c7d7c" stroked="f"/>
                <v:shape id="_x0000_s3787" style="position:absolute;left:4608;top:1021;width:4;height:24" coordsize="4,24" path="m4,24r-3,l,,4,r,24xe" fillcolor="#5b7c7b" stroked="f">
                  <v:path arrowok="t"/>
                </v:shape>
                <v:shape id="_x0000_s3788" style="position:absolute;left:4605;top:1021;width:4;height:24" coordsize="4,24" path="m4,24l,24,,,3,,4,24xe" fillcolor="#5a7b7a" stroked="f">
                  <v:path arrowok="t"/>
                </v:shape>
              </v:group>
              <v:shape id="_x0000_s3789" type="#_x0000_t75" style="position:absolute;left:4387;top:1044;width:438;height:416">
                <v:imagedata r:id="rId24" o:title=""/>
              </v:shape>
            </v:group>
            <v:rect id="_x0000_s3790" style="position:absolute;left:4457;top:1110;width:346;height:514;mso-wrap-style:none" filled="f" stroked="f">
              <v:textbox style="mso-next-textbox:#_x0000_s3790;mso-fit-shape-to-text:t" inset="0,0,0,0">
                <w:txbxContent>
                  <w:p w:rsidR="00EC39E9" w:rsidRPr="002C6F5D" w:rsidRDefault="00EC39E9" w:rsidP="002D45B4">
                    <w:pPr>
                      <w:rPr>
                        <w:sz w:val="21"/>
                      </w:rPr>
                    </w:pPr>
                    <w:r w:rsidRPr="002C6F5D">
                      <w:rPr>
                        <w:color w:val="000000"/>
                        <w:sz w:val="10"/>
                        <w:szCs w:val="10"/>
                      </w:rPr>
                      <w:t>Ст</w:t>
                    </w:r>
                    <w:r w:rsidRPr="002C6F5D">
                      <w:rPr>
                        <w:color w:val="000000"/>
                        <w:sz w:val="10"/>
                        <w:szCs w:val="10"/>
                      </w:rPr>
                      <w:t>а</w:t>
                    </w:r>
                    <w:r w:rsidRPr="002C6F5D">
                      <w:rPr>
                        <w:color w:val="000000"/>
                        <w:sz w:val="10"/>
                        <w:szCs w:val="10"/>
                      </w:rPr>
                      <w:t>тья</w:t>
                    </w:r>
                    <w:r w:rsidRPr="002C6F5D">
                      <w:rPr>
                        <w:color w:val="000000"/>
                        <w:sz w:val="10"/>
                        <w:szCs w:val="10"/>
                        <w:lang w:val="en-US"/>
                      </w:rPr>
                      <w:t xml:space="preserve"> </w:t>
                    </w:r>
                  </w:p>
                </w:txbxContent>
              </v:textbox>
            </v:rect>
            <v:rect id="_x0000_s3791" style="position:absolute;left:4553;top:1236;width:118;height:515;mso-wrap-style:none" filled="f" stroked="f">
              <v:textbox style="mso-next-textbox:#_x0000_s3791;mso-fit-shape-to-text:t" inset="0,0,0,0">
                <w:txbxContent>
                  <w:p w:rsidR="00EC39E9" w:rsidRPr="002C6F5D" w:rsidRDefault="00EC39E9" w:rsidP="002D45B4">
                    <w:pPr>
                      <w:rPr>
                        <w:sz w:val="21"/>
                      </w:rPr>
                    </w:pPr>
                    <w:r w:rsidRPr="002C6F5D">
                      <w:rPr>
                        <w:color w:val="000000"/>
                        <w:sz w:val="10"/>
                        <w:szCs w:val="10"/>
                        <w:lang w:val="en-US"/>
                      </w:rPr>
                      <w:t>45</w:t>
                    </w:r>
                  </w:p>
                </w:txbxContent>
              </v:textbox>
            </v:rect>
            <v:rect id="_x0000_s3792" style="position:absolute;left:4660;top:1236;width:30;height:257;mso-wrap-style:none" filled="f" stroked="f">
              <v:textbox style="mso-next-textbox:#_x0000_s3792;mso-fit-shape-to-text:t" inset="0,0,0,0">
                <w:txbxContent>
                  <w:p w:rsidR="00EC39E9" w:rsidRPr="002C6F5D" w:rsidRDefault="00EC39E9" w:rsidP="002D45B4">
                    <w:pPr>
                      <w:rPr>
                        <w:sz w:val="21"/>
                      </w:rPr>
                    </w:pPr>
                    <w:r w:rsidRPr="002C6F5D">
                      <w:rPr>
                        <w:color w:val="000000"/>
                        <w:sz w:val="10"/>
                        <w:szCs w:val="10"/>
                        <w:lang w:val="en-US"/>
                      </w:rPr>
                      <w:t xml:space="preserve"> </w:t>
                    </w:r>
                  </w:p>
                </w:txbxContent>
              </v:textbox>
            </v:rect>
            <v:line id="_x0000_s3793" style="position:absolute;flip:y" from="2831,926" to="3957,2396" strokecolor="#cc9" strokeweight="1.25pt"/>
            <v:group id="_x0000_s3794" style="position:absolute;left:3866;top:528;width:438;height:439" coordorigin="3866,528" coordsize="438,439">
              <v:group id="_x0000_s3795" style="position:absolute;left:3871;top:528;width:428;height:190" coordorigin="3871,528" coordsize="428,190">
                <v:shape id="_x0000_s3796" style="position:absolute;left:4063;top:528;width:22;height:26" coordsize="22,26" path="m22,25l,26,,1,22,r,25xe" fillcolor="#79795b" stroked="f">
                  <v:path arrowok="t"/>
                </v:shape>
                <v:line id="_x0000_s3797" style="position:absolute;flip:y" from="4085,528" to="4085,553" strokecolor="#79795b" strokeweight=".05pt">
                  <v:stroke joinstyle="miter"/>
                </v:line>
                <v:rect id="_x0000_s3798" style="position:absolute;left:4081;top:528;width:4;height:25" fillcolor="#79795b" stroked="f"/>
                <v:shape id="_x0000_s3799" style="position:absolute;left:4078;top:528;width:3;height:25" coordsize="3,25" path="m3,25l,25,,1,3,r,25xe" fillcolor="#7a7a5b" stroked="f">
                  <v:path arrowok="t"/>
                </v:shape>
                <v:rect id="_x0000_s3800" style="position:absolute;left:4074;top:529;width:4;height:24" fillcolor="#7b7b5c" stroked="f"/>
                <v:rect id="_x0000_s3801" style="position:absolute;left:4070;top:529;width:4;height:24" fillcolor="#7c7c5c" stroked="f"/>
                <v:shape id="_x0000_s3802" style="position:absolute;left:4066;top:529;width:4;height:24" coordsize="4,24" path="m4,24l,24,1,,4,r,24xe" fillcolor="#7d7d5d" stroked="f">
                  <v:path arrowok="t"/>
                </v:shape>
                <v:shape id="_x0000_s3803" style="position:absolute;left:4063;top:529;width:4;height:25" coordsize="4,25" path="m3,24l,25,,,4,,3,24xe" fillcolor="#7e7e5e" stroked="f">
                  <v:path arrowok="t"/>
                </v:shape>
                <v:shape id="_x0000_s3804" style="position:absolute;left:4041;top:529;width:22;height:28" coordsize="22,28" path="m22,25l,28,1,3,22,r,25xe" fillcolor="#7f7f5f" stroked="f">
                  <v:path arrowok="t"/>
                </v:shape>
                <v:line id="_x0000_s3805" style="position:absolute;flip:y" from="4063,529" to="4063,554" strokecolor="#7f7f5f" strokeweight=".05pt">
                  <v:stroke joinstyle="miter"/>
                </v:line>
                <v:shape id="_x0000_s3806" style="position:absolute;left:4058;top:529;width:5;height:25" coordsize="5,25" path="m5,25l,25,1,1,5,r,25xe" fillcolor="#7f7f5f" stroked="f">
                  <v:path arrowok="t"/>
                </v:shape>
                <v:shape id="_x0000_s3807" style="position:absolute;left:4054;top:530;width:5;height:25" coordsize="5,25" path="m4,24l,25,1,1,5,,4,24xe" fillcolor="#80805f" stroked="f">
                  <v:path arrowok="t"/>
                </v:shape>
                <v:shape id="_x0000_s3808" style="position:absolute;left:4050;top:531;width:5;height:24" coordsize="5,24" path="m4,24l,24,,,5,,4,24xe" fillcolor="#818160" stroked="f">
                  <v:path arrowok="t"/>
                </v:shape>
                <v:shape id="_x0000_s3809" style="position:absolute;left:4045;top:531;width:5;height:25" coordsize="5,25" path="m5,24l,25,1,1,5,r,24xe" fillcolor="#828261" stroked="f">
                  <v:path arrowok="t"/>
                </v:shape>
                <v:shape id="_x0000_s3810" style="position:absolute;left:4041;top:532;width:5;height:25" coordsize="5,25" path="m4,24l,25,1,,5,,4,24xe" fillcolor="#838362" stroked="f">
                  <v:path arrowok="t"/>
                </v:shape>
                <v:shape id="_x0000_s3811" style="position:absolute;left:4020;top:532;width:22;height:30" coordsize="22,30" path="m21,25l,30,2,5,22,,21,25xe" fillcolor="#848463" stroked="f">
                  <v:path arrowok="t"/>
                </v:shape>
                <v:line id="_x0000_s3812" style="position:absolute;flip:y" from="4041,532" to="4042,557" strokecolor="#848463" strokeweight=".05pt">
                  <v:stroke joinstyle="miter"/>
                </v:line>
                <v:shape id="_x0000_s3813" style="position:absolute;left:4038;top:532;width:4;height:26" coordsize="4,26" path="m3,25l,26,1,1,4,,3,25xe" fillcolor="#848463" stroked="f">
                  <v:path arrowok="t"/>
                </v:shape>
                <v:shape id="_x0000_s3814" style="position:absolute;left:4034;top:533;width:5;height:25" coordsize="5,25" path="m4,25l,25,1,1,5,,4,25xe" fillcolor="#858563" stroked="f">
                  <v:path arrowok="t"/>
                </v:shape>
                <v:shape id="_x0000_s3815" style="position:absolute;left:4031;top:534;width:4;height:25" coordsize="4,25" path="m3,24l,25,1,1,4,,3,24xe" fillcolor="#868664" stroked="f">
                  <v:path arrowok="t"/>
                </v:shape>
                <v:shape id="_x0000_s3816" style="position:absolute;left:4027;top:535;width:5;height:25" coordsize="5,25" path="m4,24l,25,1,1,5,,4,24xe" fillcolor="#878764" stroked="f">
                  <v:path arrowok="t"/>
                </v:shape>
                <v:shape id="_x0000_s3817" style="position:absolute;left:4024;top:536;width:4;height:25" coordsize="4,25" path="m3,24l,25,1,1,4,,3,24xe" fillcolor="#888865" stroked="f">
                  <v:path arrowok="t"/>
                </v:shape>
                <v:shape id="_x0000_s3818" style="position:absolute;left:4020;top:537;width:5;height:25" coordsize="5,25" path="m4,24l,25,2,,5,,4,24xe" fillcolor="#898966" stroked="f">
                  <v:path arrowok="t"/>
                </v:shape>
                <v:shape id="_x0000_s3819" style="position:absolute;left:4000;top:537;width:22;height:32" coordsize="22,32" path="m20,25l,32,2,7,22,,20,25xe" fillcolor="#8a8a67" stroked="f">
                  <v:path arrowok="t"/>
                </v:shape>
                <v:line id="_x0000_s3820" style="position:absolute;flip:y" from="4020,537" to="4022,562" strokecolor="#8a8a67" strokeweight=".05pt">
                  <v:stroke joinstyle="miter"/>
                </v:line>
                <v:shape id="_x0000_s3821" style="position:absolute;left:4016;top:537;width:6;height:26" coordsize="6,26" path="m4,25l,26,2,2,6,,4,25xe" fillcolor="#8a8a67" stroked="f">
                  <v:path arrowok="t"/>
                </v:shape>
                <v:shape id="_x0000_s3822" style="position:absolute;left:4012;top:539;width:6;height:26" coordsize="6,26" path="m4,24l,26,2,1,6,,4,24xe" fillcolor="#8b8b67" stroked="f">
                  <v:path arrowok="t"/>
                </v:shape>
                <v:shape id="_x0000_s3823" style="position:absolute;left:4008;top:540;width:6;height:26" coordsize="6,26" path="m4,25l,26,2,1,6,,4,25xe" fillcolor="#8c8c68" stroked="f">
                  <v:path arrowok="t"/>
                </v:shape>
                <v:shape id="_x0000_s3824" style="position:absolute;left:4004;top:541;width:6;height:26" coordsize="6,26" path="m4,25l,26,2,2,6,,4,25xe" fillcolor="#8d8d69" stroked="f">
                  <v:path arrowok="t"/>
                </v:shape>
                <v:shape id="_x0000_s3825" style="position:absolute;left:4000;top:543;width:6;height:26" coordsize="6,26" path="m4,24l,26,2,1,6,,4,24xe" fillcolor="#8e8e6a" stroked="f">
                  <v:path arrowok="t"/>
                </v:shape>
                <v:shape id="_x0000_s3826" style="position:absolute;left:3981;top:544;width:21;height:33" coordsize="21,33" path="m19,25l,33,2,9,21,,19,25xe" fillcolor="#8f8f6b" stroked="f">
                  <v:path arrowok="t"/>
                </v:shape>
                <v:line id="_x0000_s3827" style="position:absolute;flip:y" from="4000,544" to="4002,569" strokecolor="#8f8f6b" strokeweight=".05pt">
                  <v:stroke joinstyle="miter"/>
                </v:line>
                <v:shape id="_x0000_s3828" style="position:absolute;left:3996;top:544;width:6;height:26" coordsize="6,26" path="m4,25l,26,2,2,6,,4,25xe" fillcolor="#8f8f6b" stroked="f">
                  <v:path arrowok="t"/>
                </v:shape>
                <v:shape id="_x0000_s3829" style="position:absolute;left:3993;top:546;width:5;height:26" coordsize="5,26" path="m3,24l,26,2,2,5,,3,24xe" fillcolor="#90906b" stroked="f">
                  <v:path arrowok="t"/>
                </v:shape>
                <v:shape id="_x0000_s3830" style="position:absolute;left:3989;top:548;width:6;height:26" coordsize="6,26" path="m4,24l,26,2,1,6,,4,24xe" fillcolor="#91916c" stroked="f">
                  <v:path arrowok="t"/>
                </v:shape>
                <v:shape id="_x0000_s3831" style="position:absolute;left:3985;top:549;width:6;height:27" coordsize="6,27" path="m4,25l,27,2,2,6,,4,25xe" fillcolor="#92926d" stroked="f">
                  <v:path arrowok="t"/>
                </v:shape>
                <v:shape id="_x0000_s3832" style="position:absolute;left:3981;top:551;width:6;height:26" coordsize="6,26" path="m4,25l,26,2,2,6,,4,25xe" fillcolor="#93936e" stroked="f">
                  <v:path arrowok="t"/>
                </v:shape>
                <v:shape id="_x0000_s3833" style="position:absolute;left:3963;top:553;width:20;height:35" coordsize="20,35" path="m18,24l,35,3,10,20,,18,24xe" fillcolor="#94946f" stroked="f">
                  <v:path arrowok="t"/>
                </v:shape>
                <v:line id="_x0000_s3834" style="position:absolute;flip:y" from="3981,553" to="3983,577" strokecolor="#94946f" strokeweight=".05pt">
                  <v:stroke joinstyle="miter"/>
                </v:line>
                <v:shape id="_x0000_s3835" style="position:absolute;left:3977;top:553;width:6;height:27" coordsize="6,27" path="m4,24l,27,3,2,6,,4,24xe" fillcolor="#94946f" stroked="f">
                  <v:path arrowok="t"/>
                </v:shape>
                <v:shape id="_x0000_s3836" style="position:absolute;left:3974;top:555;width:6;height:27" coordsize="6,27" path="m3,25l,27,2,2,6,,3,25xe" fillcolor="#95956f" stroked="f">
                  <v:path arrowok="t"/>
                </v:shape>
                <v:shape id="_x0000_s3837" style="position:absolute;left:3970;top:557;width:6;height:27" coordsize="6,27" path="m4,25l,27,3,2,6,,4,25xe" fillcolor="#969670" stroked="f">
                  <v:path arrowok="t"/>
                </v:shape>
                <v:shape id="_x0000_s3838" style="position:absolute;left:3967;top:559;width:6;height:27" coordsize="6,27" path="m3,25l,27,2,2,6,,3,25xe" fillcolor="#979771" stroked="f">
                  <v:path arrowok="t"/>
                </v:shape>
                <v:shape id="_x0000_s3839" style="position:absolute;left:3963;top:561;width:6;height:27" coordsize="6,27" path="m4,25l,27,3,2,6,,4,25xe" fillcolor="#989872" stroked="f">
                  <v:path arrowok="t"/>
                </v:shape>
                <v:shape id="_x0000_s3840" style="position:absolute;left:3946;top:563;width:20;height:37" coordsize="20,37" path="m17,25l,37,3,11,20,,17,25xe" fillcolor="#999973" stroked="f">
                  <v:path arrowok="t"/>
                </v:shape>
                <v:line id="_x0000_s3841" style="position:absolute;flip:y" from="3963,563" to="3966,588" strokecolor="#999973" strokeweight=".05pt">
                  <v:stroke joinstyle="miter"/>
                </v:line>
                <v:shape id="_x0000_s3842" style="position:absolute;left:3959;top:563;width:7;height:28" coordsize="7,28" path="m4,25l,28,3,3,7,,4,25xe" fillcolor="#999973" stroked="f">
                  <v:path arrowok="t"/>
                </v:shape>
                <v:shape id="_x0000_s3843" style="position:absolute;left:3955;top:566;width:7;height:28" coordsize="7,28" path="m4,25l,28,3,3,7,,4,25xe" fillcolor="#9a9a73" stroked="f">
                  <v:path arrowok="t"/>
                </v:shape>
                <v:shape id="_x0000_s3844" style="position:absolute;left:3950;top:569;width:8;height:28" coordsize="8,28" path="m5,25l,28,3,3,8,,5,25xe" fillcolor="#9b9b74" stroked="f">
                  <v:path arrowok="t"/>
                </v:shape>
                <v:shape id="_x0000_s3845" style="position:absolute;left:3946;top:572;width:7;height:28" coordsize="7,28" path="m4,25l,28,3,2,7,,4,25xe" fillcolor="#9c9c75" stroked="f">
                  <v:path arrowok="t"/>
                </v:shape>
                <v:shape id="_x0000_s3846" style="position:absolute;left:3931;top:574;width:18;height:39" coordsize="18,39" path="m15,26l,39,3,14,18,,15,26xe" fillcolor="#9d9d76" stroked="f">
                  <v:path arrowok="t"/>
                </v:shape>
                <v:line id="_x0000_s3847" style="position:absolute;flip:y" from="3946,574" to="3949,600" strokecolor="#9d9d76" strokeweight=".05pt">
                  <v:stroke joinstyle="miter"/>
                </v:line>
                <v:shape id="_x0000_s3848" style="position:absolute;left:3943;top:574;width:6;height:28" coordsize="6,28" path="m3,26l,28,3,3,6,,3,26xe" fillcolor="#9d9d76" stroked="f">
                  <v:path arrowok="t"/>
                </v:shape>
                <v:shape id="_x0000_s3849" style="position:absolute;left:3940;top:577;width:6;height:28" coordsize="6,28" path="m3,25l,28,3,3,6,,3,25xe" fillcolor="#9e9e76" stroked="f">
                  <v:path arrowok="t"/>
                </v:shape>
                <v:shape id="_x0000_s3850" style="position:absolute;left:3937;top:580;width:6;height:28" coordsize="6,28" path="m3,25l,28,3,2,6,,3,25xe" fillcolor="#9f9f77" stroked="f">
                  <v:path arrowok="t"/>
                </v:shape>
                <v:shape id="_x0000_s3851" style="position:absolute;left:3934;top:582;width:6;height:28" coordsize="6,28" path="m3,26l,28,3,3,6,,3,26xe" fillcolor="#a0a077" stroked="f">
                  <v:path arrowok="t"/>
                </v:shape>
                <v:shape id="_x0000_s3852" style="position:absolute;left:3931;top:585;width:6;height:28" coordsize="6,28" path="m3,25l,28,3,3,6,,3,25xe" fillcolor="#a1a178" stroked="f">
                  <v:path arrowok="t"/>
                </v:shape>
                <v:shape id="_x0000_s3853" style="position:absolute;left:3917;top:588;width:17;height:40" coordsize="17,40" path="m14,25l,40,3,14,17,,14,25xe" fillcolor="#a2a279" stroked="f">
                  <v:path arrowok="t"/>
                </v:shape>
                <v:line id="_x0000_s3854" style="position:absolute;flip:y" from="3931,588" to="3934,613" strokecolor="#a2a279" strokeweight=".05pt">
                  <v:stroke joinstyle="miter"/>
                </v:line>
                <v:shape id="_x0000_s3855" style="position:absolute;left:3926;top:588;width:8;height:30" coordsize="8,30" path="m5,25l,30,4,4,8,,5,25xe" fillcolor="#a2a279" stroked="f">
                  <v:path arrowok="t"/>
                </v:shape>
                <v:shape id="_x0000_s3856" style="position:absolute;left:3921;top:592;width:9;height:31" coordsize="9,31" path="m5,26l,31,4,5,9,,5,26xe" fillcolor="#a3a37a" stroked="f">
                  <v:path arrowok="t"/>
                </v:shape>
                <v:shape id="_x0000_s3857" style="position:absolute;left:3917;top:597;width:8;height:31" coordsize="8,31" path="m4,26l,31,3,5,8,,4,26xe" fillcolor="#a4a47b" stroked="f">
                  <v:path arrowok="t"/>
                </v:shape>
                <v:shape id="_x0000_s3858" style="position:absolute;left:3904;top:602;width:16;height:42" coordsize="16,42" path="m13,26l,42,4,16,16,,13,26xe" fillcolor="#a5a57c" stroked="f">
                  <v:path arrowok="t"/>
                </v:shape>
                <v:line id="_x0000_s3859" style="position:absolute;flip:y" from="3917,602" to="3920,628" strokecolor="#a5a57c" strokeweight=".05pt">
                  <v:stroke joinstyle="miter"/>
                </v:line>
                <v:shape id="_x0000_s3860" style="position:absolute;left:3914;top:602;width:6;height:30" coordsize="6,30" path="m3,26l,30,3,4,6,,3,26xe" fillcolor="#a5a57c" stroked="f">
                  <v:path arrowok="t"/>
                </v:shape>
                <v:shape id="_x0000_s3861" style="position:absolute;left:3910;top:606;width:7;height:30" coordsize="7,30" path="m4,26l,30,4,4,7,,4,26xe" fillcolor="#a6a67c" stroked="f">
                  <v:path arrowok="t"/>
                </v:shape>
                <v:shape id="_x0000_s3862" style="position:absolute;left:3907;top:610;width:7;height:30" coordsize="7,30" path="m3,26l,30,4,4,7,,3,26xe" fillcolor="#a7a77d" stroked="f">
                  <v:path arrowok="t"/>
                </v:shape>
                <v:shape id="_x0000_s3863" style="position:absolute;left:3904;top:614;width:7;height:30" coordsize="7,30" path="m3,26l,30,4,4,7,,3,26xe" fillcolor="#a8a87e" stroked="f">
                  <v:path arrowok="t"/>
                </v:shape>
                <v:shape id="_x0000_s3864" style="position:absolute;left:3893;top:618;width:15;height:43" coordsize="15,43" path="m11,26l,43,5,16,15,,11,26xe" fillcolor="#a9a97f" stroked="f">
                  <v:path arrowok="t"/>
                </v:shape>
                <v:line id="_x0000_s3865" style="position:absolute;flip:y" from="3904,618" to="3908,644" strokecolor="#a9a97f" strokeweight=".05pt">
                  <v:stroke joinstyle="miter"/>
                </v:line>
                <v:shape id="_x0000_s3866" style="position:absolute;left:3901;top:618;width:7;height:31" coordsize="7,31" path="m3,26l,31,4,5,7,,3,26xe" fillcolor="#a9a97f" stroked="f">
                  <v:path arrowok="t"/>
                </v:shape>
                <v:shape id="_x0000_s3867" style="position:absolute;left:3897;top:623;width:8;height:32" coordsize="8,32" path="m4,26l,32,4,6,8,,4,26xe" fillcolor="#aaaa7f" stroked="f">
                  <v:path arrowok="t"/>
                </v:shape>
                <v:shape id="_x0000_s3868" style="position:absolute;left:3893;top:629;width:8;height:32" coordsize="8,32" path="m4,26l,32,5,5,8,,4,26xe" fillcolor="#abab80" stroked="f">
                  <v:path arrowok="t"/>
                </v:shape>
                <v:shape id="_x0000_s3869" style="position:absolute;left:3884;top:634;width:14;height:45" coordsize="14,45" path="m9,27l,45,4,18,14,,9,27xe" fillcolor="#acac81" stroked="f">
                  <v:path arrowok="t"/>
                </v:shape>
                <v:line id="_x0000_s3870" style="position:absolute;flip:y" from="3893,634" to="3898,661" strokecolor="#acac81" strokeweight=".05pt">
                  <v:stroke joinstyle="miter"/>
                </v:line>
                <v:shape id="_x0000_s3871" style="position:absolute;left:3890;top:634;width:8;height:33" coordsize="8,33" path="m3,27l,33,5,6,8,,3,27xe" fillcolor="#acac81" stroked="f">
                  <v:path arrowok="t"/>
                </v:shape>
                <v:shape id="_x0000_s3872" style="position:absolute;left:3887;top:640;width:8;height:33" coordsize="8,33" path="m3,27l,33,4,6,8,,3,27xe" fillcolor="#adad81" stroked="f">
                  <v:path arrowok="t"/>
                </v:shape>
                <v:shape id="_x0000_s3873" style="position:absolute;left:3884;top:646;width:7;height:33" coordsize="7,33" path="m3,27l,33,4,6,7,,3,27xe" fillcolor="#aeae82" stroked="f">
                  <v:path arrowok="t"/>
                </v:shape>
                <v:shape id="_x0000_s3874" style="position:absolute;left:3877;top:652;width:11;height:46" coordsize="11,46" path="m7,27l,46,4,18,11,,7,27xe" fillcolor="#afaf83" stroked="f">
                  <v:path arrowok="t"/>
                </v:shape>
                <v:line id="_x0000_s3875" style="position:absolute;flip:y" from="3884,652" to="3888,679" strokecolor="#afaf83" strokeweight=".05pt">
                  <v:stroke joinstyle="miter"/>
                </v:line>
                <v:shape id="_x0000_s3876" style="position:absolute;left:3880;top:652;width:8;height:36" coordsize="8,36" path="m4,27l,36,5,9,8,,4,27xe" fillcolor="#afaf83" stroked="f">
                  <v:path arrowok="t"/>
                </v:shape>
                <v:shape id="_x0000_s3877" style="position:absolute;left:3877;top:661;width:8;height:37" coordsize="8,37" path="m3,27l,37,4,9,8,,3,27xe" fillcolor="#b0b083" stroked="f">
                  <v:path arrowok="t"/>
                </v:shape>
                <v:shape id="_x0000_s3878" style="position:absolute;left:3871;top:670;width:10;height:48" coordsize="10,48" path="m6,28l,48,5,20,10,,6,28xe" fillcolor="#b1b184" stroked="f">
                  <v:path arrowok="t"/>
                </v:shape>
                <v:line id="_x0000_s3879" style="position:absolute;flip:y" from="3877,670" to="3881,698" strokecolor="#b1b184" strokeweight=".05pt">
                  <v:stroke joinstyle="miter"/>
                </v:line>
                <v:shape id="_x0000_s3880" style="position:absolute;left:4289;top:670;width:10;height:48" coordsize="10,48" path="m10,48l4,28,,,5,20r5,28xe" fillcolor="#b3b386" stroked="f">
                  <v:path arrowok="t"/>
                </v:shape>
                <v:line id="_x0000_s3881" style="position:absolute;flip:x y" from="4294,690" to="4299,718" strokecolor="#b3b386" strokeweight=".05pt">
                  <v:stroke joinstyle="miter"/>
                </v:line>
                <v:shape id="_x0000_s3882" style="position:absolute;left:4281;top:652;width:12;height:46" coordsize="12,46" path="m12,46l5,27,,,8,18r4,28xe" fillcolor="#b1b184" stroked="f">
                  <v:path arrowok="t"/>
                </v:shape>
                <v:line id="_x0000_s3883" style="position:absolute;flip:x y" from="4289,670" to="4293,698" strokecolor="#b1b184" strokeweight=".05pt">
                  <v:stroke joinstyle="miter"/>
                </v:line>
                <v:shape id="_x0000_s3884" style="position:absolute;left:4285;top:661;width:8;height:37" coordsize="8,37" path="m8,37l5,27,,,4,9,8,37xe" fillcolor="#b1b184" stroked="f">
                  <v:path arrowok="t"/>
                </v:shape>
                <v:shape id="_x0000_s3885" style="position:absolute;left:4281;top:652;width:9;height:36" coordsize="9,36" path="m9,36l5,27,,,4,9,9,36xe" fillcolor="#b0b083" stroked="f">
                  <v:path arrowok="t"/>
                </v:shape>
                <v:shape id="_x0000_s3886" style="position:absolute;left:4273;top:634;width:13;height:45" coordsize="13,45" path="m13,45l4,27,,,8,18r5,27xe" fillcolor="#afaf83" stroked="f">
                  <v:path arrowok="t"/>
                </v:shape>
                <v:line id="_x0000_s3887" style="position:absolute;flip:x y" from="4281,652" to="4286,679" strokecolor="#afaf83" strokeweight=".05pt">
                  <v:stroke joinstyle="miter"/>
                </v:line>
                <v:shape id="_x0000_s3888" style="position:absolute;left:4278;top:646;width:8;height:33" coordsize="8,33" path="m8,33l5,27,,,3,6,8,33xe" fillcolor="#afaf83" stroked="f">
                  <v:path arrowok="t"/>
                </v:shape>
                <v:shape id="_x0000_s3889" style="position:absolute;left:4276;top:640;width:7;height:33" coordsize="7,33" path="m7,33l4,27,,,2,6,7,33xe" fillcolor="#aeae82" stroked="f">
                  <v:path arrowok="t"/>
                </v:shape>
                <v:shape id="_x0000_s3890" style="position:absolute;left:4273;top:634;width:7;height:33" coordsize="7,33" path="m7,33l4,27,,,3,6,7,33xe" fillcolor="#adad81" stroked="f">
                  <v:path arrowok="t"/>
                </v:shape>
                <v:shape id="_x0000_s3891" style="position:absolute;left:4262;top:618;width:15;height:43" coordsize="15,43" path="m15,43l4,26,,,11,16r4,27xe" fillcolor="#acac81" stroked="f">
                  <v:path arrowok="t"/>
                </v:shape>
                <v:line id="_x0000_s3892" style="position:absolute;flip:x y" from="4273,634" to="4277,661" strokecolor="#acac81" strokeweight=".05pt">
                  <v:stroke joinstyle="miter"/>
                </v:line>
                <v:shape id="_x0000_s3893" style="position:absolute;left:4269;top:629;width:8;height:32" coordsize="8,32" path="m8,32l4,26,,,4,5,8,32xe" fillcolor="#acac81" stroked="f">
                  <v:path arrowok="t"/>
                </v:shape>
                <v:shape id="_x0000_s3894" style="position:absolute;left:4265;top:623;width:8;height:32" coordsize="8,32" path="m8,32l4,26,,,4,6,8,32xe" fillcolor="#abab80" stroked="f">
                  <v:path arrowok="t"/>
                </v:shape>
                <v:shape id="_x0000_s3895" style="position:absolute;left:4262;top:618;width:7;height:31" coordsize="7,31" path="m7,31l4,26,,,3,5,7,31xe" fillcolor="#aaaa7f" stroked="f">
                  <v:path arrowok="t"/>
                </v:shape>
                <v:shape id="_x0000_s3896" style="position:absolute;left:4250;top:602;width:16;height:42" coordsize="16,42" path="m16,42l3,26,,,12,16r4,26xe" fillcolor="#a9a97f" stroked="f">
                  <v:path arrowok="t"/>
                </v:shape>
                <v:line id="_x0000_s3897" style="position:absolute;flip:x y" from="4262,618" to="4266,644" strokecolor="#a9a97f" strokeweight=".05pt">
                  <v:stroke joinstyle="miter"/>
                </v:line>
                <v:shape id="_x0000_s3898" style="position:absolute;left:4259;top:614;width:7;height:30" coordsize="7,30" path="m7,30l4,26,,,3,4,7,30xe" fillcolor="#a9a97f" stroked="f">
                  <v:path arrowok="t"/>
                </v:shape>
                <v:shape id="_x0000_s3899" style="position:absolute;left:4256;top:610;width:7;height:30" coordsize="7,30" path="m7,30l4,26,,,3,4,7,30xe" fillcolor="#a8a87e" stroked="f">
                  <v:path arrowok="t"/>
                </v:shape>
                <v:shape id="_x0000_s3900" style="position:absolute;left:4253;top:606;width:7;height:30" coordsize="7,30" path="m7,30l3,26,,,3,4,7,30xe" fillcolor="#a7a77d" stroked="f">
                  <v:path arrowok="t"/>
                </v:shape>
                <v:shape id="_x0000_s3901" style="position:absolute;left:4250;top:602;width:6;height:30" coordsize="6,30" path="m6,30l3,26,,,3,4,6,30xe" fillcolor="#a6a67c" stroked="f">
                  <v:path arrowok="t"/>
                </v:shape>
                <v:shape id="_x0000_s3902" style="position:absolute;left:4236;top:588;width:17;height:40" coordsize="17,40" path="m17,40l3,25,,,14,14r3,26xe" fillcolor="#a5a57c" stroked="f">
                  <v:path arrowok="t"/>
                </v:shape>
                <v:line id="_x0000_s3903" style="position:absolute;flip:x y" from="4250,602" to="4253,628" strokecolor="#a5a57c" strokeweight=".05pt">
                  <v:stroke joinstyle="miter"/>
                </v:line>
                <v:shape id="_x0000_s3904" style="position:absolute;left:4245;top:597;width:8;height:31" coordsize="8,31" path="m8,31l4,26,,,5,5,8,31xe" fillcolor="#a5a57c" stroked="f">
                  <v:path arrowok="t"/>
                </v:shape>
                <v:shape id="_x0000_s3905" style="position:absolute;left:4240;top:592;width:9;height:31" coordsize="9,31" path="m9,31l4,26,,,5,5,9,31xe" fillcolor="#a4a47b" stroked="f">
                  <v:path arrowok="t"/>
                </v:shape>
                <v:shape id="_x0000_s3906" style="position:absolute;left:4236;top:588;width:8;height:30" coordsize="8,30" path="m8,30l3,25,,,4,4,8,30xe" fillcolor="#a3a37a" stroked="f">
                  <v:path arrowok="t"/>
                </v:shape>
                <v:shape id="_x0000_s3907" style="position:absolute;left:4221;top:574;width:18;height:39" coordsize="18,39" path="m18,39l3,26,,,15,14r3,25xe" fillcolor="#a2a279" stroked="f">
                  <v:path arrowok="t"/>
                </v:shape>
                <v:line id="_x0000_s3908" style="position:absolute;flip:x y" from="4236,588" to="4239,613" strokecolor="#a2a279" strokeweight=".05pt">
                  <v:stroke joinstyle="miter"/>
                </v:line>
                <v:shape id="_x0000_s3909" style="position:absolute;left:4233;top:585;width:6;height:28" coordsize="6,28" path="m6,28l3,25,,,3,3,6,28xe" fillcolor="#a2a279" stroked="f">
                  <v:path arrowok="t"/>
                </v:shape>
                <v:shape id="_x0000_s3910" style="position:absolute;left:4230;top:582;width:6;height:28" coordsize="6,28" path="m6,28l3,26,,,3,3,6,28xe" fillcolor="#a1a178" stroked="f">
                  <v:path arrowok="t"/>
                </v:shape>
                <v:shape id="_x0000_s3911" style="position:absolute;left:4227;top:580;width:6;height:28" coordsize="6,28" path="m6,28l3,25,,,3,2,6,28xe" fillcolor="#a0a077" stroked="f">
                  <v:path arrowok="t"/>
                </v:shape>
                <v:shape id="_x0000_s3912" style="position:absolute;left:4224;top:577;width:6;height:28" coordsize="6,28" path="m6,28l3,25,,,3,3,6,28xe" fillcolor="#9f9f77" stroked="f">
                  <v:path arrowok="t"/>
                </v:shape>
                <v:shape id="_x0000_s3913" style="position:absolute;left:4221;top:574;width:6;height:28" coordsize="6,28" path="m6,28l3,26,,,3,3,6,28xe" fillcolor="#9e9e76" stroked="f">
                  <v:path arrowok="t"/>
                </v:shape>
                <v:shape id="_x0000_s3914" style="position:absolute;left:4204;top:563;width:20;height:37" coordsize="20,37" path="m20,37l3,25,,,17,11r3,26xe" fillcolor="#9d9d76" stroked="f">
                  <v:path arrowok="t"/>
                </v:shape>
                <v:line id="_x0000_s3915" style="position:absolute;flip:x y" from="4221,574" to="4224,600" strokecolor="#9d9d76" strokeweight=".05pt">
                  <v:stroke joinstyle="miter"/>
                </v:line>
                <v:shape id="_x0000_s3916" style="position:absolute;left:4217;top:572;width:7;height:28" coordsize="7,28" path="m7,28l2,25,,,4,2,7,28xe" fillcolor="#9d9d76" stroked="f">
                  <v:path arrowok="t"/>
                </v:shape>
                <v:shape id="_x0000_s3917" style="position:absolute;left:4212;top:569;width:7;height:28" coordsize="7,28" path="m7,28l3,25,,,5,3,7,28xe" fillcolor="#9c9c75" stroked="f">
                  <v:path arrowok="t"/>
                </v:shape>
                <v:shape id="_x0000_s3918" style="position:absolute;left:4208;top:566;width:7;height:28" coordsize="7,28" path="m7,28l3,25,,,4,3,7,28xe" fillcolor="#9b9b74" stroked="f">
                  <v:path arrowok="t"/>
                </v:shape>
                <v:shape id="_x0000_s3919" style="position:absolute;left:4204;top:563;width:7;height:28" coordsize="7,28" path="m7,28l3,25,,,4,3,7,28xe" fillcolor="#9a9a73" stroked="f">
                  <v:path arrowok="t"/>
                </v:shape>
                <v:shape id="_x0000_s3920" style="position:absolute;left:4187;top:553;width:20;height:35" coordsize="20,35" path="m20,35l2,24,,,17,10r3,25xe" fillcolor="#999973" stroked="f">
                  <v:path arrowok="t"/>
                </v:shape>
                <v:line id="_x0000_s3921" style="position:absolute;flip:x y" from="4204,563" to="4207,588" strokecolor="#999973" strokeweight=".05pt">
                  <v:stroke joinstyle="miter"/>
                </v:line>
                <v:shape id="_x0000_s3922" style="position:absolute;left:4201;top:561;width:6;height:27" coordsize="6,27" path="m6,27l2,25,,,3,2,6,27xe" fillcolor="#999973" stroked="f">
                  <v:path arrowok="t"/>
                </v:shape>
                <v:shape id="_x0000_s3923" style="position:absolute;left:4197;top:559;width:6;height:27" coordsize="6,27" path="m6,27l3,25,,,4,2,6,27xe" fillcolor="#989872" stroked="f">
                  <v:path arrowok="t"/>
                </v:shape>
                <v:shape id="_x0000_s3924" style="position:absolute;left:4194;top:557;width:6;height:27" coordsize="6,27" path="m6,27l2,25,,,3,2,6,27xe" fillcolor="#979771" stroked="f">
                  <v:path arrowok="t"/>
                </v:shape>
                <v:shape id="_x0000_s3925" style="position:absolute;left:4190;top:555;width:6;height:27" coordsize="6,27" path="m6,27l2,25,,,4,2,6,27xe" fillcolor="#969670" stroked="f">
                  <v:path arrowok="t"/>
                </v:shape>
                <v:shape id="_x0000_s3926" style="position:absolute;left:4187;top:553;width:5;height:27" coordsize="5,27" path="m5,27l2,24,,,3,2,5,27xe" fillcolor="#95956f" stroked="f">
                  <v:path arrowok="t"/>
                </v:shape>
                <v:shape id="_x0000_s3927" style="position:absolute;left:4168;top:544;width:21;height:33" coordsize="21,33" path="m21,33l2,25,,,19,9r2,24xe" fillcolor="#94946f" stroked="f">
                  <v:path arrowok="t"/>
                </v:shape>
                <v:line id="_x0000_s3928" style="position:absolute;flip:x y" from="4187,553" to="4189,577" strokecolor="#94946f" strokeweight=".05pt">
                  <v:stroke joinstyle="miter"/>
                </v:line>
                <v:shape id="_x0000_s3929" style="position:absolute;left:4183;top:551;width:6;height:26" coordsize="6,26" path="m6,26l2,25,,,4,2,6,26xe" fillcolor="#94946f" stroked="f">
                  <v:path arrowok="t"/>
                </v:shape>
                <v:shape id="_x0000_s3930" style="position:absolute;left:4179;top:549;width:6;height:27" coordsize="6,27" path="m6,27l2,25,,,4,2,6,27xe" fillcolor="#93936e" stroked="f">
                  <v:path arrowok="t"/>
                </v:shape>
                <v:shape id="_x0000_s3931" style="position:absolute;left:4176;top:548;width:5;height:26" coordsize="5,26" path="m5,26l1,24,,,3,1,5,26xe" fillcolor="#92926d" stroked="f">
                  <v:path arrowok="t"/>
                </v:shape>
                <v:shape id="_x0000_s3932" style="position:absolute;left:4172;top:546;width:5;height:26" coordsize="5,26" path="m5,26l2,24,,,4,2,5,26xe" fillcolor="#91916c" stroked="f">
                  <v:path arrowok="t"/>
                </v:shape>
                <v:shape id="_x0000_s3933" style="position:absolute;left:4168;top:544;width:6;height:26" coordsize="6,26" path="m6,26l2,25,,,4,2,6,26xe" fillcolor="#90906b" stroked="f">
                  <v:path arrowok="t"/>
                </v:shape>
                <v:shape id="_x0000_s3934" style="position:absolute;left:4148;top:537;width:22;height:32" coordsize="22,32" path="m22,32l2,25,,,20,7r2,25xe" fillcolor="#8f8f6b" stroked="f">
                  <v:path arrowok="t"/>
                </v:shape>
                <v:line id="_x0000_s3935" style="position:absolute;flip:x y" from="4168,544" to="4170,569" strokecolor="#8f8f6b" strokeweight=".05pt">
                  <v:stroke joinstyle="miter"/>
                </v:line>
                <v:shape id="_x0000_s3936" style="position:absolute;left:4164;top:543;width:6;height:26" coordsize="6,26" path="m6,26l2,24,,,4,1,6,26xe" fillcolor="#8f8f6b" stroked="f">
                  <v:path arrowok="t"/>
                </v:shape>
                <v:shape id="_x0000_s3937" style="position:absolute;left:4160;top:541;width:6;height:26" coordsize="6,26" path="m6,26l2,25,,,4,2,6,26xe" fillcolor="#8e8e6a" stroked="f">
                  <v:path arrowok="t"/>
                </v:shape>
                <v:shape id="_x0000_s3938" style="position:absolute;left:4156;top:540;width:6;height:26" coordsize="6,26" path="m6,26l2,25,,,4,1,6,26xe" fillcolor="#8d8d69" stroked="f">
                  <v:path arrowok="t"/>
                </v:shape>
                <v:shape id="_x0000_s3939" style="position:absolute;left:4152;top:539;width:6;height:26" coordsize="6,26" path="m6,26l2,24,,,4,1,6,26xe" fillcolor="#8c8c68" stroked="f">
                  <v:path arrowok="t"/>
                </v:shape>
                <v:shape id="_x0000_s3940" style="position:absolute;left:4148;top:537;width:6;height:26" coordsize="6,26" path="m6,26l2,25,,,4,2,6,26xe" fillcolor="#8b8b67" stroked="f">
                  <v:path arrowok="t"/>
                </v:shape>
                <v:shape id="_x0000_s3941" style="position:absolute;left:4128;top:532;width:22;height:30" coordsize="22,30" path="m22,30l1,25,,,20,5r2,25xe" fillcolor="#8a8a67" stroked="f">
                  <v:path arrowok="t"/>
                </v:shape>
                <v:line id="_x0000_s3942" style="position:absolute;flip:x y" from="4148,537" to="4150,562" strokecolor="#8a8a67" strokeweight=".05pt">
                  <v:stroke joinstyle="miter"/>
                </v:line>
                <v:shape id="_x0000_s3943" style="position:absolute;left:4145;top:537;width:5;height:25" coordsize="5,25" path="m5,25l1,24,,,3,,5,25xe" fillcolor="#8a8a67" stroked="f">
                  <v:path arrowok="t"/>
                </v:shape>
                <v:shape id="_x0000_s3944" style="position:absolute;left:4142;top:536;width:4;height:25" coordsize="4,25" path="m4,25l1,24,,,3,1,4,25xe" fillcolor="#898966" stroked="f">
                  <v:path arrowok="t"/>
                </v:shape>
                <v:shape id="_x0000_s3945" style="position:absolute;left:4138;top:535;width:5;height:25" coordsize="5,25" path="m5,25l1,24,,,4,1,5,25xe" fillcolor="#888865" stroked="f">
                  <v:path arrowok="t"/>
                </v:shape>
                <v:shape id="_x0000_s3946" style="position:absolute;left:4135;top:534;width:4;height:25" coordsize="4,25" path="m4,25l1,24,,,3,1,4,25xe" fillcolor="#878765" stroked="f">
                  <v:path arrowok="t"/>
                </v:shape>
                <v:shape id="_x0000_s3947" style="position:absolute;left:4131;top:533;width:5;height:25" coordsize="5,25" path="m5,25r-4,l,,4,1,5,25xe" fillcolor="#868664" stroked="f">
                  <v:path arrowok="t"/>
                </v:shape>
                <v:shape id="_x0000_s3948" style="position:absolute;left:4128;top:532;width:4;height:26" coordsize="4,26" path="m4,26l1,25,,,3,1,4,26xe" fillcolor="#858563" stroked="f">
                  <v:path arrowok="t"/>
                </v:shape>
                <v:shape id="_x0000_s3949" style="position:absolute;left:4107;top:529;width:22;height:28" coordsize="22,28" path="m22,28l,25,,,21,3r1,25xe" fillcolor="#848463" stroked="f">
                  <v:path arrowok="t"/>
                </v:shape>
                <v:line id="_x0000_s3950" style="position:absolute;flip:x y" from="4128,532" to="4129,557" strokecolor="#848463" strokeweight=".05pt">
                  <v:stroke joinstyle="miter"/>
                </v:line>
                <v:shape id="_x0000_s3951" style="position:absolute;left:4124;top:532;width:5;height:25" coordsize="5,25" path="m5,25l1,24,,,4,,5,25xe" fillcolor="#848463" stroked="f">
                  <v:path arrowok="t"/>
                </v:shape>
                <v:shape id="_x0000_s3952" style="position:absolute;left:4119;top:531;width:6;height:25" coordsize="6,25" path="m6,25l1,24,,,5,1,6,25xe" fillcolor="#838362" stroked="f">
                  <v:path arrowok="t"/>
                </v:shape>
                <v:shape id="_x0000_s3953" style="position:absolute;left:4115;top:531;width:5;height:24" coordsize="5,24" path="m5,24r-4,l,,4,,5,24xe" fillcolor="#828261" stroked="f">
                  <v:path arrowok="t"/>
                </v:shape>
                <v:shape id="_x0000_s3954" style="position:absolute;left:4111;top:530;width:5;height:25" coordsize="5,25" path="m5,25l1,24,,,4,1,5,25xe" fillcolor="#818160" stroked="f">
                  <v:path arrowok="t"/>
                </v:shape>
                <v:shape id="_x0000_s3955" style="position:absolute;left:4107;top:529;width:5;height:25" coordsize="5,25" path="m5,25l,25,,,4,1,5,25xe" fillcolor="#80805f" stroked="f">
                  <v:path arrowok="t"/>
                </v:shape>
                <v:shape id="_x0000_s3956" style="position:absolute;left:4085;top:528;width:22;height:26" coordsize="22,26" path="m22,26l,25,,,22,1r,25xe" fillcolor="#7f7f5f" stroked="f">
                  <v:path arrowok="t"/>
                </v:shape>
                <v:line id="_x0000_s3957" style="position:absolute;flip:y" from="4107,529" to="4107,554" strokecolor="#7f7f5f" strokeweight=".05pt">
                  <v:stroke joinstyle="miter"/>
                </v:line>
                <v:shape id="_x0000_s3958" style="position:absolute;left:4103;top:529;width:4;height:25" coordsize="4,25" path="m4,25l1,24,,,4,r,25xe" fillcolor="#7f7f5f" stroked="f">
                  <v:path arrowok="t"/>
                </v:shape>
                <v:shape id="_x0000_s3959" style="position:absolute;left:4099;top:529;width:5;height:24" coordsize="5,24" path="m5,24r-4,l,,4,,5,24xe" fillcolor="#7e7e5e" stroked="f">
                  <v:path arrowok="t"/>
                </v:shape>
                <v:shape id="_x0000_s3960" style="position:absolute;left:4096;top:529;width:4;height:24" coordsize="4,24" path="m4,24l,24,,,3,,4,24xe" fillcolor="#7d7d5d" stroked="f">
                  <v:path arrowok="t"/>
                </v:shape>
                <v:rect id="_x0000_s3961" style="position:absolute;left:4092;top:529;width:4;height:24" fillcolor="#7c7c5d" stroked="f"/>
                <v:shape id="_x0000_s3962" style="position:absolute;left:4089;top:528;width:3;height:25" coordsize="3,25" path="m3,25l,25,,,3,1r,24xe" fillcolor="#7b7b5c" stroked="f">
                  <v:path arrowok="t"/>
                </v:shape>
                <v:rect id="_x0000_s3963" style="position:absolute;left:4085;top:528;width:4;height:25" fillcolor="#7a7a5b" stroked="f"/>
              </v:group>
              <v:shape id="_x0000_s3964" type="#_x0000_t75" style="position:absolute;left:3866;top:552;width:438;height:415">
                <v:imagedata r:id="rId25" o:title=""/>
              </v:shape>
            </v:group>
            <v:rect id="_x0000_s3965" style="position:absolute;left:3938;top:617;width:346;height:514;mso-wrap-style:none" filled="f" stroked="f">
              <v:textbox style="mso-next-textbox:#_x0000_s3965;mso-fit-shape-to-text:t" inset="0,0,0,0">
                <w:txbxContent>
                  <w:p w:rsidR="00EC39E9" w:rsidRPr="002C6F5D" w:rsidRDefault="00EC39E9" w:rsidP="002D45B4">
                    <w:pPr>
                      <w:rPr>
                        <w:sz w:val="21"/>
                      </w:rPr>
                    </w:pPr>
                    <w:r w:rsidRPr="002C6F5D">
                      <w:rPr>
                        <w:color w:val="000000"/>
                        <w:sz w:val="10"/>
                        <w:szCs w:val="10"/>
                      </w:rPr>
                      <w:t>Ст</w:t>
                    </w:r>
                    <w:r w:rsidRPr="002C6F5D">
                      <w:rPr>
                        <w:color w:val="000000"/>
                        <w:sz w:val="10"/>
                        <w:szCs w:val="10"/>
                      </w:rPr>
                      <w:t>а</w:t>
                    </w:r>
                    <w:r w:rsidRPr="002C6F5D">
                      <w:rPr>
                        <w:color w:val="000000"/>
                        <w:sz w:val="10"/>
                        <w:szCs w:val="10"/>
                      </w:rPr>
                      <w:t>тья</w:t>
                    </w:r>
                    <w:r w:rsidRPr="002C6F5D">
                      <w:rPr>
                        <w:color w:val="000000"/>
                        <w:sz w:val="10"/>
                        <w:szCs w:val="10"/>
                        <w:lang w:val="en-US"/>
                      </w:rPr>
                      <w:t xml:space="preserve"> </w:t>
                    </w:r>
                  </w:p>
                </w:txbxContent>
              </v:textbox>
            </v:rect>
            <v:rect id="_x0000_s3966" style="position:absolute;left:4030;top:741;width:119;height:515;mso-wrap-style:none" filled="f" stroked="f">
              <v:textbox style="mso-next-textbox:#_x0000_s3966;mso-fit-shape-to-text:t" inset="0,0,0,0">
                <w:txbxContent>
                  <w:p w:rsidR="00EC39E9" w:rsidRPr="002C6F5D" w:rsidRDefault="00EC39E9" w:rsidP="002D45B4">
                    <w:pPr>
                      <w:rPr>
                        <w:sz w:val="21"/>
                      </w:rPr>
                    </w:pPr>
                    <w:r w:rsidRPr="002C6F5D">
                      <w:rPr>
                        <w:color w:val="000000"/>
                        <w:sz w:val="10"/>
                        <w:szCs w:val="10"/>
                        <w:lang w:val="en-US"/>
                      </w:rPr>
                      <w:t>21</w:t>
                    </w:r>
                  </w:p>
                </w:txbxContent>
              </v:textbox>
            </v:rect>
            <v:rect id="_x0000_s3967" style="position:absolute;left:4140;top:741;width:30;height:257;mso-wrap-style:none" filled="f" stroked="f">
              <v:textbox style="mso-next-textbox:#_x0000_s3967;mso-fit-shape-to-text:t" inset="0,0,0,0">
                <w:txbxContent>
                  <w:p w:rsidR="00EC39E9" w:rsidRPr="002C6F5D" w:rsidRDefault="00EC39E9" w:rsidP="002D45B4">
                    <w:pPr>
                      <w:rPr>
                        <w:sz w:val="21"/>
                      </w:rPr>
                    </w:pPr>
                    <w:r w:rsidRPr="002C6F5D">
                      <w:rPr>
                        <w:color w:val="000000"/>
                        <w:sz w:val="10"/>
                        <w:szCs w:val="10"/>
                        <w:lang w:val="en-US"/>
                      </w:rPr>
                      <w:t xml:space="preserve"> </w:t>
                    </w:r>
                  </w:p>
                </w:txbxContent>
              </v:textbox>
            </v:rect>
            <v:line id="_x0000_s3968" style="position:absolute;flip:y" from="2770,639" to="3362,2367" strokecolor="#cc9" strokeweight="1.25pt"/>
            <v:group id="_x0000_s3969" style="position:absolute;left:3211;top:212;width:438;height:439" coordorigin="3211,212" coordsize="438,439">
              <v:group id="_x0000_s3970" style="position:absolute;left:3216;top:212;width:427;height:189" coordorigin="3216,212" coordsize="427,189">
                <v:shape id="_x0000_s3971" style="position:absolute;left:3407;top:212;width:23;height:25" coordsize="23,25" path="m23,24l,25,1,1,23,r,24xe" fillcolor="#1e3c3c" stroked="f">
                  <v:path arrowok="t"/>
                </v:shape>
                <v:line id="_x0000_s3972" style="position:absolute;flip:y" from="3430,212" to="3430,236" strokecolor="#1e3c3c" strokeweight=".05pt">
                  <v:stroke joinstyle="miter"/>
                </v:line>
                <v:rect id="_x0000_s3973" style="position:absolute;left:3422;top:212;width:8;height:24" fillcolor="#1e3c3c" stroked="f"/>
                <v:shape id="_x0000_s3974" style="position:absolute;left:3415;top:212;width:7;height:25" coordsize="7,25" path="m7,24l,25,,,7,r,24xe" fillcolor="#1e3d3d" stroked="f">
                  <v:path arrowok="t"/>
                </v:shape>
                <v:shape id="_x0000_s3975" style="position:absolute;left:3407;top:212;width:8;height:25" coordsize="8,25" path="m8,25l,25,1,1,8,r,25xe" fillcolor="#1e3e3e" stroked="f">
                  <v:path arrowok="t"/>
                </v:shape>
                <v:shape id="_x0000_s3976" style="position:absolute;left:3386;top:213;width:22;height:27" coordsize="22,27" path="m21,24l,27,1,3,22,,21,24xe" fillcolor="#1f3f3f" stroked="f">
                  <v:path arrowok="t"/>
                </v:shape>
                <v:line id="_x0000_s3977" style="position:absolute;flip:y" from="3407,213" to="3408,237" strokecolor="#1f3f3f" strokeweight=".05pt">
                  <v:stroke joinstyle="miter"/>
                </v:line>
                <v:shape id="_x0000_s3978" style="position:absolute;left:3400;top:213;width:8;height:25" coordsize="8,25" path="m7,24l,25,1,1,8,,7,24xe" fillcolor="#1f3f3f" stroked="f">
                  <v:path arrowok="t"/>
                </v:shape>
                <v:shape id="_x0000_s3979" style="position:absolute;left:3393;top:214;width:8;height:25" coordsize="8,25" path="m7,24l,25,1,1,8,,7,24xe" fillcolor="#1f4040" stroked="f">
                  <v:path arrowok="t"/>
                </v:shape>
                <v:shape id="_x0000_s3980" style="position:absolute;left:3386;top:215;width:8;height:25" coordsize="8,25" path="m7,24l,25,1,1,8,,7,24xe" fillcolor="#204141" stroked="f">
                  <v:path arrowok="t"/>
                </v:shape>
                <v:shape id="_x0000_s3981" style="position:absolute;left:3365;top:216;width:22;height:29" coordsize="22,29" path="m21,24l,29,1,5,22,,21,24xe" fillcolor="#214242" stroked="f">
                  <v:path arrowok="t"/>
                </v:shape>
                <v:line id="_x0000_s3982" style="position:absolute;flip:y" from="3386,216" to="3387,240" strokecolor="#214242" strokeweight=".05pt">
                  <v:stroke joinstyle="miter"/>
                </v:line>
                <v:shape id="_x0000_s3983" style="position:absolute;left:3379;top:216;width:8;height:26" coordsize="8,26" path="m7,24l,26,1,1,8,,7,24xe" fillcolor="#214242" stroked="f">
                  <v:path arrowok="t"/>
                </v:shape>
                <v:shape id="_x0000_s3984" style="position:absolute;left:3372;top:217;width:8;height:27" coordsize="8,27" path="m7,25l,27,1,2,8,,7,25xe" fillcolor="#214343" stroked="f">
                  <v:path arrowok="t"/>
                </v:shape>
                <v:shape id="_x0000_s3985" style="position:absolute;left:3365;top:219;width:8;height:26" coordsize="8,26" path="m7,25l,26,1,2,8,,7,25xe" fillcolor="#214444" stroked="f">
                  <v:path arrowok="t"/>
                </v:shape>
                <v:shape id="_x0000_s3986" style="position:absolute;left:3345;top:221;width:21;height:31" coordsize="21,31" path="m20,24l,31,1,7,21,,20,24xe" fillcolor="#224545" stroked="f">
                  <v:path arrowok="t"/>
                </v:shape>
                <v:line id="_x0000_s3987" style="position:absolute;flip:y" from="3365,221" to="3366,245" strokecolor="#224545" strokeweight=".05pt">
                  <v:stroke joinstyle="miter"/>
                </v:line>
                <v:shape id="_x0000_s3988" style="position:absolute;left:3355;top:221;width:11;height:28" coordsize="11,28" path="m10,24l,28,1,3,11,,10,24xe" fillcolor="#224545" stroked="f">
                  <v:path arrowok="t"/>
                </v:shape>
                <v:shape id="_x0000_s3989" style="position:absolute;left:3345;top:224;width:11;height:28" coordsize="11,28" path="m10,25l,28,1,4,11,,10,25xe" fillcolor="#224646" stroked="f">
                  <v:path arrowok="t"/>
                </v:shape>
                <v:shape id="_x0000_s3990" style="position:absolute;left:3326;top:228;width:20;height:33" coordsize="20,33" path="m19,24l,33,2,8,20,,19,24xe" fillcolor="#234747" stroked="f">
                  <v:path arrowok="t"/>
                </v:shape>
                <v:line id="_x0000_s3991" style="position:absolute;flip:y" from="3345,228" to="3346,252" strokecolor="#234747" strokeweight=".05pt">
                  <v:stroke joinstyle="miter"/>
                </v:line>
                <v:shape id="_x0000_s3992" style="position:absolute;left:3338;top:228;width:8;height:27" coordsize="8,27" path="m7,24l,27,2,2,8,,7,24xe" fillcolor="#234747" stroked="f">
                  <v:path arrowok="t"/>
                </v:shape>
                <v:shape id="_x0000_s3993" style="position:absolute;left:3332;top:230;width:8;height:28" coordsize="8,28" path="m6,25l,28,2,3,8,,6,25xe" fillcolor="#234848" stroked="f">
                  <v:path arrowok="t"/>
                </v:shape>
                <v:shape id="_x0000_s3994" style="position:absolute;left:3326;top:233;width:8;height:28" coordsize="8,28" path="m6,25l,28,2,3,8,,6,25xe" fillcolor="#244949" stroked="f">
                  <v:path arrowok="t"/>
                </v:shape>
                <v:shape id="_x0000_s3995" style="position:absolute;left:3308;top:236;width:20;height:35" coordsize="20,35" path="m18,25l,35,2,10,20,,18,25xe" fillcolor="#254a4a" stroked="f">
                  <v:path arrowok="t"/>
                </v:shape>
                <v:line id="_x0000_s3996" style="position:absolute;flip:y" from="3326,236" to="3328,261" strokecolor="#254a4a" strokeweight=".05pt">
                  <v:stroke joinstyle="miter"/>
                </v:line>
                <v:shape id="_x0000_s3997" style="position:absolute;left:3317;top:236;width:11;height:30" coordsize="11,30" path="m9,25l,30,2,5,11,,9,25xe" fillcolor="#254a4a" stroked="f">
                  <v:path arrowok="t"/>
                </v:shape>
                <v:shape id="_x0000_s3998" style="position:absolute;left:3308;top:241;width:11;height:30" coordsize="11,30" path="m9,25l,30,2,5,11,,9,25xe" fillcolor="#254b4b" stroked="f">
                  <v:path arrowok="t"/>
                </v:shape>
                <v:shape id="_x0000_s3999" style="position:absolute;left:3291;top:246;width:19;height:37" coordsize="19,37" path="m17,25l,37,3,12,19,,17,25xe" fillcolor="#264c4c" stroked="f">
                  <v:path arrowok="t"/>
                </v:shape>
                <v:line id="_x0000_s4000" style="position:absolute;flip:y" from="3308,246" to="3310,271" strokecolor="#264c4c" strokeweight=".05pt">
                  <v:stroke joinstyle="miter"/>
                </v:line>
                <v:shape id="_x0000_s4001" style="position:absolute;left:3299;top:246;width:11;height:31" coordsize="11,31" path="m9,25l,31,3,6,11,,9,25xe" fillcolor="#264c4c" stroked="f">
                  <v:path arrowok="t"/>
                </v:shape>
                <v:shape id="_x0000_s4002" style="position:absolute;left:3291;top:252;width:11;height:31" coordsize="11,31" path="m8,25l,31,3,6,11,,8,25xe" fillcolor="#264d4d" stroked="f">
                  <v:path arrowok="t"/>
                </v:shape>
                <v:shape id="_x0000_s4003" style="position:absolute;left:3275;top:258;width:19;height:38" coordsize="19,38" path="m16,25l,38,4,13,19,,16,25xe" fillcolor="#274e4e" stroked="f">
                  <v:path arrowok="t"/>
                </v:shape>
                <v:line id="_x0000_s4004" style="position:absolute;flip:y" from="3291,258" to="3294,283" strokecolor="#274e4e" strokeweight=".05pt">
                  <v:stroke joinstyle="miter"/>
                </v:line>
                <v:shape id="_x0000_s4005" style="position:absolute;left:3285;top:258;width:9;height:29" coordsize="9,29" path="m6,25l,29,4,4,9,,6,25xe" fillcolor="#274e4e" stroked="f">
                  <v:path arrowok="t"/>
                </v:shape>
                <v:shape id="_x0000_s4006" style="position:absolute;left:3280;top:262;width:9;height:30" coordsize="9,30" path="m5,25l,30,4,5,9,,5,25xe" fillcolor="#274f4f" stroked="f">
                  <v:path arrowok="t"/>
                </v:shape>
                <v:shape id="_x0000_s4007" style="position:absolute;left:3275;top:267;width:9;height:29" coordsize="9,29" path="m5,25l,29,4,4,9,,5,25xe" fillcolor="#275050" stroked="f">
                  <v:path arrowok="t"/>
                </v:shape>
                <v:shape id="_x0000_s4008" style="position:absolute;left:3261;top:271;width:18;height:40" coordsize="18,40" path="m14,25l,40,4,14,18,,14,25xe" fillcolor="#285151" stroked="f">
                  <v:path arrowok="t"/>
                </v:shape>
                <v:line id="_x0000_s4009" style="position:absolute;flip:y" from="3275,271" to="3279,296" strokecolor="#285151" strokeweight=".05pt">
                  <v:stroke joinstyle="miter"/>
                </v:line>
                <v:shape id="_x0000_s4010" style="position:absolute;left:3249;top:285;width:16;height:42" coordsize="16,42" path="m12,26l,42,4,16,16,,12,26xe" fillcolor="#295252" stroked="f">
                  <v:path arrowok="t"/>
                </v:shape>
                <v:line id="_x0000_s4011" style="position:absolute;flip:y" from="3261,285" to="3265,311" strokecolor="#295252" strokeweight=".05pt">
                  <v:stroke joinstyle="miter"/>
                </v:line>
                <v:shape id="_x0000_s4012" style="position:absolute;left:3255;top:285;width:10;height:34" coordsize="10,34" path="m6,26l,34,4,8,10,,6,26xe" fillcolor="#295252" stroked="f">
                  <v:path arrowok="t"/>
                </v:shape>
                <v:shape id="_x0000_s4013" style="position:absolute;left:3249;top:293;width:10;height:34" coordsize="10,34" path="m6,26l,34,4,8,10,,6,26xe" fillcolor="#295353" stroked="f">
                  <v:path arrowok="t"/>
                </v:shape>
                <v:shape id="_x0000_s4014" style="position:absolute;left:3238;top:301;width:15;height:43" coordsize="15,43" path="m11,26l,43,4,17,15,,11,26xe" fillcolor="#2a5454" stroked="f">
                  <v:path arrowok="t"/>
                </v:shape>
                <v:line id="_x0000_s4015" style="position:absolute;flip:y" from="3249,301" to="3253,327" strokecolor="#2a5454" strokeweight=".05pt">
                  <v:stroke joinstyle="miter"/>
                </v:line>
                <v:shape id="_x0000_s4016" style="position:absolute;left:3243;top:301;width:10;height:35" coordsize="10,35" path="m6,26l,35,4,8,10,,6,26xe" fillcolor="#2a5454" stroked="f">
                  <v:path arrowok="t"/>
                </v:shape>
                <v:shape id="_x0000_s4017" style="position:absolute;left:3238;top:309;width:9;height:35" coordsize="9,35" path="m5,27l,35,4,9,9,,5,27xe" fillcolor="#2a5555" stroked="f">
                  <v:path arrowok="t"/>
                </v:shape>
                <v:shape id="_x0000_s4018" style="position:absolute;left:3229;top:318;width:13;height:44" coordsize="13,44" path="m9,26l,44,4,17,13,,9,26xe" fillcolor="#2b5656" stroked="f">
                  <v:path arrowok="t"/>
                </v:shape>
                <v:line id="_x0000_s4019" style="position:absolute;flip:y" from="3238,318" to="3242,344" strokecolor="#2b5656" strokeweight=".05pt">
                  <v:stroke joinstyle="miter"/>
                </v:line>
                <v:shape id="_x0000_s4020" style="position:absolute;left:3221;top:335;width:12;height:46" coordsize="12,46" path="m8,27l,46,5,19,12,,8,27xe" fillcolor="#2b5757" stroked="f">
                  <v:path arrowok="t"/>
                </v:shape>
                <v:line id="_x0000_s4021" style="position:absolute;flip:y" from="3229,335" to="3233,362" strokecolor="#2b5757" strokeweight=".05pt">
                  <v:stroke joinstyle="miter"/>
                </v:line>
                <v:shape id="_x0000_s4022" style="position:absolute;left:3216;top:354;width:10;height:47" coordsize="10,47" path="m5,27l,47,4,19,10,,5,27xe" fillcolor="#2c5858" stroked="f">
                  <v:path arrowok="t"/>
                </v:shape>
                <v:line id="_x0000_s4023" style="position:absolute;flip:y" from="3221,354" to="3226,381" strokecolor="#2c5858" strokeweight=".05pt">
                  <v:stroke joinstyle="miter"/>
                </v:line>
                <v:shape id="_x0000_s4024" style="position:absolute;left:3634;top:354;width:9;height:47" coordsize="9,47" path="m9,47l4,27,,,5,19,9,47xe" fillcolor="#2c5959" stroked="f">
                  <v:path arrowok="t"/>
                </v:shape>
                <v:line id="_x0000_s4025" style="position:absolute;flip:x y" from="3639,373" to="3643,401" strokecolor="#2c5959" strokeweight=".05pt">
                  <v:stroke joinstyle="miter"/>
                </v:line>
                <v:shape id="_x0000_s4026" style="position:absolute;left:3626;top:335;width:12;height:46" coordsize="12,46" path="m12,46l5,27,,,8,19r4,27xe" fillcolor="#2c5858" stroked="f">
                  <v:path arrowok="t"/>
                </v:shape>
                <v:line id="_x0000_s4027" style="position:absolute;flip:x y" from="3634,354" to="3638,381" strokecolor="#2c5858" strokeweight=".05pt">
                  <v:stroke joinstyle="miter"/>
                </v:line>
                <v:shape id="_x0000_s4028" style="position:absolute;left:3617;top:318;width:14;height:44" coordsize="14,44" path="m14,44l5,26,,,9,17r5,27xe" fillcolor="#2b5757" stroked="f">
                  <v:path arrowok="t"/>
                </v:shape>
                <v:line id="_x0000_s4029" style="position:absolute;flip:x y" from="3626,335" to="3631,362" strokecolor="#2b5757" strokeweight=".05pt">
                  <v:stroke joinstyle="miter"/>
                </v:line>
                <v:shape id="_x0000_s4030" style="position:absolute;left:3607;top:301;width:15;height:43" coordsize="15,43" path="m15,43l4,26,,,10,17r5,26xe" fillcolor="#2b5656" stroked="f">
                  <v:path arrowok="t"/>
                </v:shape>
                <v:line id="_x0000_s4031" style="position:absolute;flip:x y" from="3617,318" to="3622,344" strokecolor="#2b5656" strokeweight=".05pt">
                  <v:stroke joinstyle="miter"/>
                </v:line>
                <v:shape id="_x0000_s4032" style="position:absolute;left:3612;top:309;width:10;height:35" coordsize="10,35" path="m10,35l4,27,,,5,9r5,26xe" fillcolor="#2b5656" stroked="f">
                  <v:path arrowok="t"/>
                </v:shape>
                <v:shape id="_x0000_s4033" style="position:absolute;left:3607;top:301;width:9;height:35" coordsize="9,35" path="m9,35l4,26,,,5,8,9,35xe" fillcolor="#2a5555" stroked="f">
                  <v:path arrowok="t"/>
                </v:shape>
                <v:shape id="_x0000_s4034" style="position:absolute;left:3594;top:285;width:17;height:42" coordsize="17,42" path="m17,42l4,26,,,13,16r4,26xe" fillcolor="#2a5454" stroked="f">
                  <v:path arrowok="t"/>
                </v:shape>
                <v:line id="_x0000_s4035" style="position:absolute;flip:x y" from="3607,301" to="3611,327" strokecolor="#2a5454" strokeweight=".05pt">
                  <v:stroke joinstyle="miter"/>
                </v:line>
                <v:shape id="_x0000_s4036" style="position:absolute;left:3600;top:293;width:11;height:34" coordsize="11,34" path="m11,34l4,26,,,7,8r4,26xe" fillcolor="#2a5454" stroked="f">
                  <v:path arrowok="t"/>
                </v:shape>
                <v:shape id="_x0000_s4037" style="position:absolute;left:3594;top:285;width:10;height:34" coordsize="10,34" path="m10,34l4,26,,,6,8r4,26xe" fillcolor="#295353" stroked="f">
                  <v:path arrowok="t"/>
                </v:shape>
                <v:shape id="_x0000_s4038" style="position:absolute;left:3581;top:271;width:17;height:40" coordsize="17,40" path="m17,40l3,25,,,13,14r4,26xe" fillcolor="#295252" stroked="f">
                  <v:path arrowok="t"/>
                </v:shape>
                <v:line id="_x0000_s4039" style="position:absolute;flip:x y" from="3594,285" to="3598,311" strokecolor="#295252" strokeweight=".05pt">
                  <v:stroke joinstyle="miter"/>
                </v:line>
                <v:shape id="_x0000_s4040" style="position:absolute;left:3565;top:258;width:19;height:38" coordsize="19,38" path="m19,38l4,25,,,16,13r3,25xe" fillcolor="#285151" stroked="f">
                  <v:path arrowok="t"/>
                </v:shape>
                <v:line id="_x0000_s4041" style="position:absolute;flip:x y" from="3581,271" to="3584,296" strokecolor="#285151" strokeweight=".05pt">
                  <v:stroke joinstyle="miter"/>
                </v:line>
                <v:shape id="_x0000_s4042" style="position:absolute;left:3575;top:267;width:9;height:29" coordsize="9,29" path="m9,29l4,25,,,6,4,9,29xe" fillcolor="#285151" stroked="f">
                  <v:path arrowok="t"/>
                </v:shape>
                <v:shape id="_x0000_s4043" style="position:absolute;left:3571;top:262;width:8;height:30" coordsize="8,30" path="m8,30l3,25,,,4,5,8,30xe" fillcolor="#275050" stroked="f">
                  <v:path arrowok="t"/>
                </v:shape>
                <v:shape id="_x0000_s4044" style="position:absolute;left:3565;top:258;width:9;height:29" coordsize="9,29" path="m9,29l4,25,,,6,4,9,29xe" fillcolor="#274f4f" stroked="f">
                  <v:path arrowok="t"/>
                </v:shape>
                <v:shape id="_x0000_s4045" style="position:absolute;left:3549;top:246;width:20;height:37" coordsize="20,37" path="m20,37l3,25,,,16,12r4,25xe" fillcolor="#274e4e" stroked="f">
                  <v:path arrowok="t"/>
                </v:shape>
                <v:line id="_x0000_s4046" style="position:absolute;flip:x y" from="3565,258" to="3569,283" strokecolor="#274e4e" strokeweight=".05pt">
                  <v:stroke joinstyle="miter"/>
                </v:line>
                <v:shape id="_x0000_s4047" style="position:absolute;left:3557;top:252;width:12;height:31" coordsize="12,31" path="m12,31l3,25,,,8,6r4,25xe" fillcolor="#274e4e" stroked="f">
                  <v:path arrowok="t"/>
                </v:shape>
                <v:shape id="_x0000_s4048" style="position:absolute;left:3549;top:246;width:11;height:31" coordsize="11,31" path="m11,31l3,25,,,8,6r3,25xe" fillcolor="#264d4d" stroked="f">
                  <v:path arrowok="t"/>
                </v:shape>
                <v:shape id="_x0000_s4049" style="position:absolute;left:3531;top:236;width:21;height:35" coordsize="21,35" path="m21,35l3,25,,,18,10r3,25xe" fillcolor="#264c4c" stroked="f">
                  <v:path arrowok="t"/>
                </v:shape>
                <v:line id="_x0000_s4050" style="position:absolute;flip:x y" from="3549,246" to="3552,271" strokecolor="#264c4c" strokeweight=".05pt">
                  <v:stroke joinstyle="miter"/>
                </v:line>
                <v:shape id="_x0000_s4051" style="position:absolute;left:3540;top:241;width:12;height:30" coordsize="12,30" path="m12,30l3,25,,,9,5r3,25xe" fillcolor="#264c4c" stroked="f">
                  <v:path arrowok="t"/>
                </v:shape>
                <v:shape id="_x0000_s4052" style="position:absolute;left:3531;top:236;width:12;height:30" coordsize="12,30" path="m12,30l3,25,,,9,5r3,25xe" fillcolor="#254b4b" stroked="f">
                  <v:path arrowok="t"/>
                </v:shape>
                <v:shape id="_x0000_s4053" style="position:absolute;left:3513;top:228;width:21;height:33" coordsize="21,33" path="m21,33l2,24,,,18,8r3,25xe" fillcolor="#254a4a" stroked="f">
                  <v:path arrowok="t"/>
                </v:shape>
                <v:line id="_x0000_s4054" style="position:absolute;flip:x y" from="3531,236" to="3534,261" strokecolor="#254a4a" strokeweight=".05pt">
                  <v:stroke joinstyle="miter"/>
                </v:line>
                <v:shape id="_x0000_s4055" style="position:absolute;left:3525;top:233;width:9;height:28" coordsize="9,28" path="m9,28l2,25,,,6,3,9,28xe" fillcolor="#254a4a" stroked="f">
                  <v:path arrowok="t"/>
                </v:shape>
                <v:shape id="_x0000_s4056" style="position:absolute;left:3519;top:230;width:8;height:28" coordsize="8,28" path="m8,28l2,25,,,6,3,8,28xe" fillcolor="#244949" stroked="f">
                  <v:path arrowok="t"/>
                </v:shape>
                <v:shape id="_x0000_s4057" style="position:absolute;left:3513;top:228;width:8;height:27" coordsize="8,27" path="m8,27l2,24,,,6,2,8,27xe" fillcolor="#234848" stroked="f">
                  <v:path arrowok="t"/>
                </v:shape>
                <v:shape id="_x0000_s4058" style="position:absolute;left:3493;top:221;width:22;height:31" coordsize="22,31" path="m22,31l2,24,,,20,7r2,24xe" fillcolor="#234747" stroked="f">
                  <v:path arrowok="t"/>
                </v:shape>
                <v:line id="_x0000_s4059" style="position:absolute;flip:x y" from="3513,228" to="3515,252" strokecolor="#234747" strokeweight=".05pt">
                  <v:stroke joinstyle="miter"/>
                </v:line>
                <v:shape id="_x0000_s4060" style="position:absolute;left:3503;top:224;width:12;height:28" coordsize="12,28" path="m12,28l1,25,,,10,4r2,24xe" fillcolor="#234747" stroked="f">
                  <v:path arrowok="t"/>
                </v:shape>
                <v:shape id="_x0000_s4061" style="position:absolute;left:3493;top:221;width:11;height:28" coordsize="11,28" path="m11,28l2,24,,,10,3r1,25xe" fillcolor="#224646" stroked="f">
                  <v:path arrowok="t"/>
                </v:shape>
                <v:shape id="_x0000_s4062" style="position:absolute;left:3473;top:216;width:22;height:29" coordsize="22,29" path="m22,29l1,24,,,20,5r2,24xe" fillcolor="#224545" stroked="f">
                  <v:path arrowok="t"/>
                </v:shape>
                <v:line id="_x0000_s4063" style="position:absolute;flip:x y" from="3493,221" to="3495,245" strokecolor="#224545" strokeweight=".05pt">
                  <v:stroke joinstyle="miter"/>
                </v:line>
                <v:shape id="_x0000_s4064" style="position:absolute;left:3486;top:219;width:9;height:26" coordsize="9,26" path="m9,26l2,25,,,7,2,9,26xe" fillcolor="#224545" stroked="f">
                  <v:path arrowok="t"/>
                </v:shape>
                <v:shape id="_x0000_s4065" style="position:absolute;left:3479;top:217;width:9;height:27" coordsize="9,27" path="m9,27l1,25,,,7,2,9,27xe" fillcolor="#214444" stroked="f">
                  <v:path arrowok="t"/>
                </v:shape>
                <v:shape id="_x0000_s4066" style="position:absolute;left:3473;top:216;width:7;height:26" coordsize="7,26" path="m7,26l1,24,,,6,1,7,26xe" fillcolor="#214343" stroked="f">
                  <v:path arrowok="t"/>
                </v:shape>
                <v:shape id="_x0000_s4067" style="position:absolute;left:3451;top:213;width:23;height:27" coordsize="23,27" path="m23,27l1,24,,,22,3r1,24xe" fillcolor="#214242" stroked="f">
                  <v:path arrowok="t"/>
                </v:shape>
                <v:line id="_x0000_s4068" style="position:absolute;flip:x y" from="3473,216" to="3474,240" strokecolor="#214242" strokeweight=".05pt">
                  <v:stroke joinstyle="miter"/>
                </v:line>
                <v:shape id="_x0000_s4069" style="position:absolute;left:3466;top:215;width:8;height:25" coordsize="8,25" path="m8,25l,24,,,7,1,8,25xe" fillcolor="#214242" stroked="f">
                  <v:path arrowok="t"/>
                </v:shape>
                <v:shape id="_x0000_s4070" style="position:absolute;left:3459;top:214;width:7;height:25" coordsize="7,25" path="m7,25l,24,,,7,1r,24xe" fillcolor="#204141" stroked="f">
                  <v:path arrowok="t"/>
                </v:shape>
                <v:shape id="_x0000_s4071" style="position:absolute;left:3451;top:213;width:8;height:25" coordsize="8,25" path="m8,25l1,24,,,8,1r,24xe" fillcolor="#1f4040" stroked="f">
                  <v:path arrowok="t"/>
                </v:shape>
                <v:shape id="_x0000_s4072" style="position:absolute;left:3430;top:212;width:22;height:25" coordsize="22,25" path="m22,25l,24,,,21,1r1,24xe" fillcolor="#1f3f3f" stroked="f">
                  <v:path arrowok="t"/>
                </v:shape>
                <v:line id="_x0000_s4073" style="position:absolute;flip:x y" from="3451,213" to="3452,237" strokecolor="#1f3f3f" strokeweight=".05pt">
                  <v:stroke joinstyle="miter"/>
                </v:line>
                <v:shape id="_x0000_s4074" style="position:absolute;left:3444;top:212;width:8;height:25" coordsize="8,25" path="m8,25l,25,,,7,1,8,25xe" fillcolor="#1f3f3f" stroked="f">
                  <v:path arrowok="t"/>
                </v:shape>
                <v:shape id="_x0000_s4075" style="position:absolute;left:3437;top:212;width:7;height:25" coordsize="7,25" path="m7,25l,24,,,7,r,25xe" fillcolor="#1e3e3e" stroked="f">
                  <v:path arrowok="t"/>
                </v:shape>
                <v:rect id="_x0000_s4076" style="position:absolute;left:3430;top:212;width:7;height:24" fillcolor="#1e3d3d" stroked="f"/>
              </v:group>
              <v:shape id="_x0000_s4077" type="#_x0000_t75" style="position:absolute;left:3211;top:236;width:438;height:415">
                <v:imagedata r:id="rId26" o:title=""/>
              </v:shape>
            </v:group>
            <v:rect id="_x0000_s4078" style="position:absolute;left:3282;top:300;width:346;height:514;mso-wrap-style:none" filled="f" stroked="f">
              <v:textbox style="mso-next-textbox:#_x0000_s4078;mso-fit-shape-to-text:t" inset="0,0,0,0">
                <w:txbxContent>
                  <w:p w:rsidR="00EC39E9" w:rsidRPr="002C6F5D" w:rsidRDefault="00EC39E9" w:rsidP="002D45B4">
                    <w:pPr>
                      <w:rPr>
                        <w:sz w:val="21"/>
                      </w:rPr>
                    </w:pPr>
                    <w:r w:rsidRPr="002C6F5D">
                      <w:rPr>
                        <w:color w:val="000000"/>
                        <w:sz w:val="10"/>
                        <w:szCs w:val="10"/>
                      </w:rPr>
                      <w:t>Ст</w:t>
                    </w:r>
                    <w:r w:rsidRPr="002C6F5D">
                      <w:rPr>
                        <w:color w:val="000000"/>
                        <w:sz w:val="10"/>
                        <w:szCs w:val="10"/>
                      </w:rPr>
                      <w:t>а</w:t>
                    </w:r>
                    <w:r w:rsidRPr="002C6F5D">
                      <w:rPr>
                        <w:color w:val="000000"/>
                        <w:sz w:val="10"/>
                        <w:szCs w:val="10"/>
                      </w:rPr>
                      <w:t>тья</w:t>
                    </w:r>
                    <w:r w:rsidRPr="002C6F5D">
                      <w:rPr>
                        <w:color w:val="000000"/>
                        <w:sz w:val="10"/>
                        <w:szCs w:val="10"/>
                        <w:lang w:val="en-US"/>
                      </w:rPr>
                      <w:t xml:space="preserve"> </w:t>
                    </w:r>
                  </w:p>
                </w:txbxContent>
              </v:textbox>
            </v:rect>
            <v:rect id="_x0000_s4079" style="position:absolute;left:3296;top:425;width:305;height:515;mso-wrap-style:none" filled="f" stroked="f">
              <v:textbox style="mso-next-textbox:#_x0000_s4079;mso-fit-shape-to-text:t" inset="0,0,0,0">
                <w:txbxContent>
                  <w:p w:rsidR="00EC39E9" w:rsidRPr="002C6F5D" w:rsidRDefault="00EC39E9" w:rsidP="002D45B4">
                    <w:pPr>
                      <w:rPr>
                        <w:sz w:val="21"/>
                      </w:rPr>
                    </w:pPr>
                    <w:r w:rsidRPr="002C6F5D">
                      <w:rPr>
                        <w:color w:val="000000"/>
                        <w:sz w:val="10"/>
                        <w:szCs w:val="10"/>
                        <w:lang w:val="en-US"/>
                      </w:rPr>
                      <w:t>39/2,3</w:t>
                    </w:r>
                  </w:p>
                </w:txbxContent>
              </v:textbox>
            </v:rect>
            <v:rect id="_x0000_s4080" style="position:absolute;left:3565;top:425;width:30;height:257;mso-wrap-style:none" filled="f" stroked="f">
              <v:textbox style="mso-next-textbox:#_x0000_s4080;mso-fit-shape-to-text:t" inset="0,0,0,0">
                <w:txbxContent>
                  <w:p w:rsidR="00EC39E9" w:rsidRPr="002C6F5D" w:rsidRDefault="00EC39E9" w:rsidP="002D45B4">
                    <w:pPr>
                      <w:rPr>
                        <w:sz w:val="21"/>
                      </w:rPr>
                    </w:pPr>
                    <w:r w:rsidRPr="002C6F5D">
                      <w:rPr>
                        <w:color w:val="000000"/>
                        <w:sz w:val="10"/>
                        <w:szCs w:val="10"/>
                        <w:lang w:val="en-US"/>
                      </w:rPr>
                      <w:t xml:space="preserve"> </w:t>
                    </w:r>
                  </w:p>
                </w:txbxContent>
              </v:textbox>
            </v:rect>
            <v:line id="_x0000_s4081" style="position:absolute;flip:y" from="2703,540" to="2703,2357" strokecolor="#cc9" strokeweight="1.25pt"/>
            <v:group id="_x0000_s4082" style="position:absolute;left:2485;top:103;width:438;height:440" coordorigin="2485,103" coordsize="438,440">
              <v:group id="_x0000_s4083" style="position:absolute;left:2490;top:103;width:427;height:189" coordorigin="2490,103" coordsize="427,189">
                <v:shape id="_x0000_s4084" style="position:absolute;left:2681;top:103;width:22;height:25" coordsize="22,25" path="m22,24l,25,1,1,22,r,24xe" fillcolor="#7f8585" stroked="f">
                  <v:path arrowok="t"/>
                </v:shape>
                <v:line id="_x0000_s4085" style="position:absolute;flip:y" from="2703,103" to="2703,127" strokecolor="#7f8585" strokeweight=".05pt">
                  <v:stroke joinstyle="miter"/>
                </v:line>
                <v:rect id="_x0000_s4086" style="position:absolute;left:2700;top:103;width:3;height:24" fillcolor="#7f8585" stroked="f"/>
                <v:rect id="_x0000_s4087" style="position:absolute;left:2696;top:103;width:4;height:24" fillcolor="#808686" stroked="f"/>
                <v:shape id="_x0000_s4088" style="position:absolute;left:2692;top:103;width:4;height:24" coordsize="4,24" path="m4,24l,24,1,,4,r,24xe" fillcolor="#818787" stroked="f">
                  <v:path arrowok="t"/>
                </v:shape>
                <v:shape id="_x0000_s4089" style="position:absolute;left:2689;top:103;width:4;height:25" coordsize="4,25" path="m3,24l,25,,,4,,3,24xe" fillcolor="#828888" stroked="f">
                  <v:path arrowok="t"/>
                </v:shape>
                <v:shape id="_x0000_s4090" style="position:absolute;left:2685;top:103;width:4;height:25" coordsize="4,25" path="m4,25l,25,,1,4,r,25xe" fillcolor="#838989" stroked="f">
                  <v:path arrowok="t"/>
                </v:shape>
                <v:shape id="_x0000_s4091" style="position:absolute;left:2681;top:104;width:4;height:24" coordsize="4,24" path="m4,24l,24,1,,4,r,24xe" fillcolor="#848a8a" stroked="f">
                  <v:path arrowok="t"/>
                </v:shape>
                <v:shape id="_x0000_s4092" style="position:absolute;left:2659;top:104;width:23;height:27" coordsize="23,27" path="m22,24l,27,1,3,23,,22,24xe" fillcolor="#858b8b" stroked="f">
                  <v:path arrowok="t"/>
                </v:shape>
                <v:line id="_x0000_s4093" style="position:absolute;flip:y" from="2681,104" to="2682,128" strokecolor="#858b8b" strokeweight=".05pt">
                  <v:stroke joinstyle="miter"/>
                </v:line>
                <v:shape id="_x0000_s4094" style="position:absolute;left:2678;top:104;width:4;height:24" coordsize="4,24" path="m3,24l,24,1,,4,,3,24xe" fillcolor="#858b8b" stroked="f">
                  <v:path arrowok="t"/>
                </v:shape>
                <v:shape id="_x0000_s4095" style="position:absolute;left:2675;top:104;width:4;height:25" coordsize="4,25" path="m3,24l,25,1,1,4,,3,24xe" fillcolor="#858c8c" stroked="f">
                  <v:path arrowok="t"/>
                </v:shape>
                <v:shape id="_x0000_s4096" style="position:absolute;left:2672;top:105;width:4;height:24" coordsize="4,24" path="m3,24l,24,1,,4,,3,24xe" fillcolor="#868d8d" stroked="f">
                  <v:path arrowok="t"/>
                </v:shape>
                <v:shape id="_x0000_s4097" style="position:absolute;left:2669;top:105;width:4;height:25" coordsize="4,25" path="m3,24l,25,1,1,4,,3,24xe" fillcolor="#878e8e" stroked="f">
                  <v:path arrowok="t"/>
                </v:shape>
                <v:shape id="_x0000_s4098" style="position:absolute;left:2666;top:106;width:4;height:24" coordsize="4,24" path="m3,24l,24,,,4,,3,24xe" fillcolor="#888f8f" stroked="f">
                  <v:path arrowok="t"/>
                </v:shape>
                <v:shape id="_x0000_s4099" style="position:absolute;left:2663;top:106;width:3;height:25" coordsize="3,25" path="m3,24l,25,,,3,r,24xe" fillcolor="#899090" stroked="f">
                  <v:path arrowok="t"/>
                </v:shape>
                <v:shape id="_x0000_s4100" style="position:absolute;left:2659;top:106;width:4;height:25" coordsize="4,25" path="m4,25l,25,1,1,4,r,25xe" fillcolor="#8a9191" stroked="f">
                  <v:path arrowok="t"/>
                </v:shape>
                <v:shape id="_x0000_s4101" style="position:absolute;left:2639;top:107;width:21;height:29" coordsize="21,29" path="m20,24l,29,1,5,21,,20,24xe" fillcolor="#8b9292" stroked="f">
                  <v:path arrowok="t"/>
                </v:shape>
                <v:line id="_x0000_s4102" style="position:absolute;flip:y" from="2659,107" to="2660,131" strokecolor="#8b9292" strokeweight=".05pt">
                  <v:stroke joinstyle="miter"/>
                </v:line>
                <v:shape id="_x0000_s4103" style="position:absolute;left:2656;top:107;width:4;height:25" coordsize="4,25" path="m3,24l,25,1,1,4,,3,24xe" fillcolor="#8b9292" stroked="f">
                  <v:path arrowok="t"/>
                </v:shape>
                <v:shape id="_x0000_s4104" style="position:absolute;left:2653;top:108;width:4;height:25" coordsize="4,25" path="m3,24l,25,1,1,4,,3,24xe" fillcolor="#8c9292" stroked="f">
                  <v:path arrowok="t"/>
                </v:shape>
                <v:shape id="_x0000_s4105" style="position:absolute;left:2649;top:109;width:5;height:25" coordsize="5,25" path="m4,24l,25,1,,5,,4,24xe" fillcolor="#8d9393" stroked="f">
                  <v:path arrowok="t"/>
                </v:shape>
                <v:shape id="_x0000_s4106" style="position:absolute;left:2646;top:109;width:4;height:26" coordsize="4,26" path="m3,25l,26,1,1,4,,3,25xe" fillcolor="#8e9494" stroked="f">
                  <v:path arrowok="t"/>
                </v:shape>
                <v:shape id="_x0000_s4107" style="position:absolute;left:2642;top:110;width:5;height:25" coordsize="5,25" path="m4,25l,25,1,1,5,,4,25xe" fillcolor="#8f9595" stroked="f">
                  <v:path arrowok="t"/>
                </v:shape>
                <v:shape id="_x0000_s4108" style="position:absolute;left:2639;top:111;width:4;height:25" coordsize="4,25" path="m3,24l,25,1,1,4,,3,24xe" fillcolor="#909696" stroked="f">
                  <v:path arrowok="t"/>
                </v:shape>
                <v:shape id="_x0000_s4109" style="position:absolute;left:2618;top:112;width:22;height:31" coordsize="22,31" path="m21,24l,31,2,7,22,,21,24xe" fillcolor="#919797" stroked="f">
                  <v:path arrowok="t"/>
                </v:shape>
                <v:line id="_x0000_s4110" style="position:absolute;flip:y" from="2639,112" to="2640,136" strokecolor="#919797" strokeweight=".05pt">
                  <v:stroke joinstyle="miter"/>
                </v:line>
                <v:shape id="_x0000_s4111" style="position:absolute;left:2635;top:112;width:5;height:25" coordsize="5,25" path="m4,24l,25,2,1,5,,4,24xe" fillcolor="#919797" stroked="f">
                  <v:path arrowok="t"/>
                </v:shape>
                <v:shape id="_x0000_s4112" style="position:absolute;left:2632;top:113;width:5;height:26" coordsize="5,26" path="m3,24l,26,1,1,5,,3,24xe" fillcolor="#919898" stroked="f">
                  <v:path arrowok="t"/>
                </v:shape>
                <v:shape id="_x0000_s4113" style="position:absolute;left:2629;top:114;width:4;height:26" coordsize="4,26" path="m3,25l,26,1,1,4,,3,25xe" fillcolor="#929999" stroked="f">
                  <v:path arrowok="t"/>
                </v:shape>
                <v:shape id="_x0000_s4114" style="position:absolute;left:2625;top:115;width:5;height:26" coordsize="5,26" path="m4,25l,26,2,1,5,,4,25xe" fillcolor="#939a9a" stroked="f">
                  <v:path arrowok="t"/>
                </v:shape>
                <v:shape id="_x0000_s4115" style="position:absolute;left:2622;top:116;width:5;height:26" coordsize="5,26" path="m3,25l,26,2,2,5,,3,25xe" fillcolor="#949b9b" stroked="f">
                  <v:path arrowok="t"/>
                </v:shape>
                <v:shape id="_x0000_s4116" style="position:absolute;left:2618;top:118;width:6;height:25" coordsize="6,25" path="m4,24l,25,2,1,6,,4,24xe" fillcolor="#959c9c" stroked="f">
                  <v:path arrowok="t"/>
                </v:shape>
                <v:shape id="_x0000_s4117" style="position:absolute;left:2599;top:119;width:21;height:33" coordsize="21,33" path="m19,24l,33,3,8,21,,19,24xe" fillcolor="#969d9d" stroked="f">
                  <v:path arrowok="t"/>
                </v:shape>
                <v:line id="_x0000_s4118" style="position:absolute;flip:y" from="2618,119" to="2620,143" strokecolor="#969d9d" strokeweight=".05pt">
                  <v:stroke joinstyle="miter"/>
                </v:line>
                <v:shape id="_x0000_s4119" style="position:absolute;left:2615;top:119;width:5;height:26" coordsize="5,26" path="m3,24l,26,2,1,5,,3,24xe" fillcolor="#969d9d" stroked="f">
                  <v:path arrowok="t"/>
                </v:shape>
                <v:shape id="_x0000_s4120" style="position:absolute;left:2612;top:120;width:5;height:26" coordsize="5,26" path="m3,25l,26,2,2,5,,3,25xe" fillcolor="#969e9e" stroked="f">
                  <v:path arrowok="t"/>
                </v:shape>
                <v:shape id="_x0000_s4121" style="position:absolute;left:2609;top:122;width:5;height:26" coordsize="5,26" path="m3,24l,26,2,1,5,,3,24xe" fillcolor="#979f9f" stroked="f">
                  <v:path arrowok="t"/>
                </v:shape>
                <v:shape id="_x0000_s4122" style="position:absolute;left:2606;top:123;width:5;height:26" coordsize="5,26" path="m3,25l,26,2,1,5,,3,25xe" fillcolor="#98a0a0" stroked="f">
                  <v:path arrowok="t"/>
                </v:shape>
                <v:shape id="_x0000_s4123" style="position:absolute;left:2603;top:124;width:5;height:26" coordsize="5,26" path="m3,25l,26,2,2,5,,3,25xe" fillcolor="#99a1a1" stroked="f">
                  <v:path arrowok="t"/>
                </v:shape>
                <v:shape id="_x0000_s4124" style="position:absolute;left:2599;top:126;width:6;height:26" coordsize="6,26" path="m4,24l,26,3,1,6,,4,24xe" fillcolor="#9aa2a2" stroked="f">
                  <v:path arrowok="t"/>
                </v:shape>
                <v:shape id="_x0000_s4125" style="position:absolute;left:2581;top:127;width:21;height:35" coordsize="21,35" path="m18,25l,35,3,10,21,,18,25xe" fillcolor="#9ba3a3" stroked="f">
                  <v:path arrowok="t"/>
                </v:shape>
                <v:line id="_x0000_s4126" style="position:absolute;flip:y" from="2599,127" to="2602,152" strokecolor="#9ba3a3" strokeweight=".05pt">
                  <v:stroke joinstyle="miter"/>
                </v:line>
                <v:shape id="_x0000_s4127" style="position:absolute;left:2596;top:127;width:6;height:27" coordsize="6,27" path="m3,25l,27,2,2,6,,3,25xe" fillcolor="#9ba3a3" stroked="f">
                  <v:path arrowok="t"/>
                </v:shape>
                <v:shape id="_x0000_s4128" style="position:absolute;left:2592;top:129;width:6;height:27" coordsize="6,27" path="m4,25l,27,3,2,6,,4,25xe" fillcolor="#9ca4a4" stroked="f">
                  <v:path arrowok="t"/>
                </v:shape>
                <v:shape id="_x0000_s4129" style="position:absolute;left:2589;top:131;width:6;height:27" coordsize="6,27" path="m3,25l,27,2,2,6,,3,25xe" fillcolor="#9da5a5" stroked="f">
                  <v:path arrowok="t"/>
                </v:shape>
                <v:shape id="_x0000_s4130" style="position:absolute;left:2585;top:133;width:6;height:27" coordsize="6,27" path="m4,25l,27,3,2,6,,4,25xe" fillcolor="#9ea6a6" stroked="f">
                  <v:path arrowok="t"/>
                </v:shape>
                <v:shape id="_x0000_s4131" style="position:absolute;left:2581;top:135;width:7;height:27" coordsize="7,27" path="m4,25l,27,3,2,7,,4,25xe" fillcolor="#9fa7a7" stroked="f">
                  <v:path arrowok="t"/>
                </v:shape>
                <v:shape id="_x0000_s4132" style="position:absolute;left:2565;top:137;width:19;height:37" coordsize="19,37" path="m16,25l,37,3,12,19,,16,25xe" fillcolor="#a0a8a8" stroked="f">
                  <v:path arrowok="t"/>
                </v:shape>
                <v:line id="_x0000_s4133" style="position:absolute;flip:y" from="2581,137" to="2584,162" strokecolor="#a0a8a8" strokeweight=".05pt">
                  <v:stroke joinstyle="miter"/>
                </v:line>
                <v:shape id="_x0000_s4134" style="position:absolute;left:2578;top:137;width:6;height:28" coordsize="6,28" path="m3,25l,28,3,3,6,,3,25xe" fillcolor="#a0a8a8" stroked="f">
                  <v:path arrowok="t"/>
                </v:shape>
                <v:shape id="_x0000_s4135" style="position:absolute;left:2575;top:140;width:6;height:27" coordsize="6,27" path="m3,25l,27,2,2,6,,3,25xe" fillcolor="#a1a9a9" stroked="f">
                  <v:path arrowok="t"/>
                </v:shape>
                <v:shape id="_x0000_s4136" style="position:absolute;left:2571;top:142;width:6;height:27" coordsize="6,27" path="m4,25l,27,3,2,6,,4,25xe" fillcolor="#a2aaaa" stroked="f">
                  <v:path arrowok="t"/>
                </v:shape>
                <v:shape id="_x0000_s4137" style="position:absolute;left:2568;top:144;width:6;height:28" coordsize="6,28" path="m3,25l,28,3,3,6,,3,25xe" fillcolor="#a3abab" stroked="f">
                  <v:path arrowok="t"/>
                </v:shape>
                <v:shape id="_x0000_s4138" style="position:absolute;left:2565;top:147;width:6;height:27" coordsize="6,27" path="m3,25l,27,3,2,6,,3,25xe" fillcolor="#a4acac" stroked="f">
                  <v:path arrowok="t"/>
                </v:shape>
                <v:shape id="_x0000_s4139" style="position:absolute;left:2549;top:149;width:19;height:39" coordsize="19,39" path="m16,25l,39,3,13,19,,16,25xe" fillcolor="#a5adad" stroked="f">
                  <v:path arrowok="t"/>
                </v:shape>
                <v:line id="_x0000_s4140" style="position:absolute;flip:y" from="2565,149" to="2568,174" strokecolor="#a5adad" strokeweight=".05pt">
                  <v:stroke joinstyle="miter"/>
                </v:line>
                <v:shape id="_x0000_s4141" style="position:absolute;left:2561;top:149;width:7;height:29" coordsize="7,29" path="m4,25l,29,3,3,7,,4,25xe" fillcolor="#a5adad" stroked="f">
                  <v:path arrowok="t"/>
                </v:shape>
                <v:shape id="_x0000_s4142" style="position:absolute;left:2557;top:152;width:7;height:29" coordsize="7,29" path="m4,26l,29,3,4,7,,4,26xe" fillcolor="#a6aeae" stroked="f">
                  <v:path arrowok="t"/>
                </v:shape>
                <v:shape id="_x0000_s4143" style="position:absolute;left:2553;top:156;width:7;height:28" coordsize="7,28" path="m4,25l,28,3,3,7,,4,25xe" fillcolor="#a7afaf" stroked="f">
                  <v:path arrowok="t"/>
                </v:shape>
                <v:shape id="_x0000_s4144" style="position:absolute;left:2549;top:159;width:7;height:29" coordsize="7,29" path="m4,25l,29,3,3,7,,4,25xe" fillcolor="#a8b0b0" stroked="f">
                  <v:path arrowok="t"/>
                </v:shape>
                <v:shape id="_x0000_s4145" style="position:absolute;left:2535;top:162;width:17;height:40" coordsize="17,40" path="m14,26l,40,4,14,17,,14,26xe" fillcolor="#a9b1b1" stroked="f">
                  <v:path arrowok="t"/>
                </v:shape>
                <v:line id="_x0000_s4146" style="position:absolute;flip:y" from="2549,162" to="2552,188" strokecolor="#a9b1b1" strokeweight=".05pt">
                  <v:stroke joinstyle="miter"/>
                </v:line>
                <v:shape id="_x0000_s4147" style="position:absolute;left:2546;top:162;width:6;height:29" coordsize="6,29" path="m3,26l,29,4,3,6,,3,26xe" fillcolor="#a9b1b1" stroked="f">
                  <v:path arrowok="t"/>
                </v:shape>
                <v:shape id="_x0000_s4148" style="position:absolute;left:2543;top:165;width:7;height:29" coordsize="7,29" path="m3,26l,29,4,3,7,,3,26xe" fillcolor="#aab2b2" stroked="f">
                  <v:path arrowok="t"/>
                </v:shape>
                <v:shape id="_x0000_s4149" style="position:absolute;left:2541;top:168;width:6;height:28" coordsize="6,28" path="m2,26l,28,3,3,6,,2,26xe" fillcolor="#abb3b3" stroked="f">
                  <v:path arrowok="t"/>
                </v:shape>
                <v:shape id="_x0000_s4150" style="position:absolute;left:2538;top:171;width:6;height:28" coordsize="6,28" path="m3,25l,28,3,3,6,,3,25xe" fillcolor="#acb4b4" stroked="f">
                  <v:path arrowok="t"/>
                </v:shape>
                <v:shape id="_x0000_s4151" style="position:absolute;left:2535;top:174;width:6;height:28" coordsize="6,28" path="m3,25l,28,4,2,6,,3,25xe" fillcolor="#adb5b5" stroked="f">
                  <v:path arrowok="t"/>
                </v:shape>
                <v:shape id="_x0000_s4152" style="position:absolute;left:2522;top:176;width:17;height:42" coordsize="17,42" path="m13,26l,42,4,16,17,,13,26xe" fillcolor="#aeb6b6" stroked="f">
                  <v:path arrowok="t"/>
                </v:shape>
                <v:line id="_x0000_s4153" style="position:absolute;flip:y" from="2535,176" to="2539,202" strokecolor="#aeb6b6" strokeweight=".05pt">
                  <v:stroke joinstyle="miter"/>
                </v:line>
                <v:shape id="_x0000_s4154" style="position:absolute;left:2531;top:176;width:8;height:32" coordsize="8,32" path="m4,26l,32,4,6,8,,4,26xe" fillcolor="#aeb6b6" stroked="f">
                  <v:path arrowok="t"/>
                </v:shape>
                <v:shape id="_x0000_s4155" style="position:absolute;left:2527;top:182;width:8;height:31" coordsize="8,31" path="m4,26l,31,4,5,8,,4,26xe" fillcolor="#afb7b7" stroked="f">
                  <v:path arrowok="t"/>
                </v:shape>
                <v:shape id="_x0000_s4156" style="position:absolute;left:2522;top:187;width:9;height:31" coordsize="9,31" path="m5,26l,31,4,5,9,,5,26xe" fillcolor="#b0b8b8" stroked="f">
                  <v:path arrowok="t"/>
                </v:shape>
                <v:shape id="_x0000_s4157" style="position:absolute;left:2512;top:192;width:14;height:43" coordsize="14,43" path="m10,26l,43,4,17,14,,10,26xe" fillcolor="#b1b9b9" stroked="f">
                  <v:path arrowok="t"/>
                </v:shape>
                <v:line id="_x0000_s4158" style="position:absolute;flip:y" from="2522,192" to="2526,218" strokecolor="#b1b9b9" strokeweight=".05pt">
                  <v:stroke joinstyle="miter"/>
                </v:line>
                <v:shape id="_x0000_s4159" style="position:absolute;left:2520;top:192;width:6;height:31" coordsize="6,31" path="m2,26l,31,4,4,6,,2,26xe" fillcolor="#b1b9b9" stroked="f">
                  <v:path arrowok="t"/>
                </v:shape>
                <v:shape id="_x0000_s4160" style="position:absolute;left:2517;top:196;width:7;height:31" coordsize="7,31" path="m3,27l,31,4,4,7,,3,27xe" fillcolor="#b1baba" stroked="f">
                  <v:path arrowok="t"/>
                </v:shape>
                <v:shape id="_x0000_s4161" style="position:absolute;left:2514;top:200;width:7;height:31" coordsize="7,31" path="m3,27l,31,4,5,7,,3,27xe" fillcolor="#b2bbbb" stroked="f">
                  <v:path arrowok="t"/>
                </v:shape>
                <v:shape id="_x0000_s4162" style="position:absolute;left:2512;top:205;width:6;height:30" coordsize="6,30" path="m2,26l,30,4,4,6,,2,26xe" fillcolor="#b3bcbc" stroked="f">
                  <v:path arrowok="t"/>
                </v:shape>
                <v:shape id="_x0000_s4163" style="position:absolute;left:2502;top:209;width:14;height:44" coordsize="14,44" path="m10,26l,44,5,18,14,,10,26xe" fillcolor="#b4bdbd" stroked="f">
                  <v:path arrowok="t"/>
                </v:shape>
                <v:line id="_x0000_s4164" style="position:absolute;flip:y" from="2512,209" to="2516,235" strokecolor="#b4bdbd" strokeweight=".05pt">
                  <v:stroke joinstyle="miter"/>
                </v:line>
                <v:shape id="_x0000_s4165" style="position:absolute;left:2508;top:209;width:8;height:32" coordsize="8,32" path="m4,26l,32,5,6,8,,4,26xe" fillcolor="#b4bdbd" stroked="f">
                  <v:path arrowok="t"/>
                </v:shape>
                <v:shape id="_x0000_s4166" style="position:absolute;left:2505;top:215;width:8;height:32" coordsize="8,32" path="m3,26l,32,5,6,8,,3,26xe" fillcolor="#b5bebe" stroked="f">
                  <v:path arrowok="t"/>
                </v:shape>
                <v:shape id="_x0000_s4167" style="position:absolute;left:2502;top:221;width:8;height:32" coordsize="8,32" path="m3,26l,32,5,6,8,,3,26xe" fillcolor="#b6bfbf" stroked="f">
                  <v:path arrowok="t"/>
                </v:shape>
                <v:shape id="_x0000_s4168" style="position:absolute;left:2495;top:227;width:12;height:45" coordsize="12,45" path="m7,26l,45,5,18,12,,7,26xe" fillcolor="#b7c0c0" stroked="f">
                  <v:path arrowok="t"/>
                </v:shape>
                <v:line id="_x0000_s4169" style="position:absolute;flip:y" from="2502,227" to="2507,253" strokecolor="#b7c0c0" strokeweight=".05pt">
                  <v:stroke joinstyle="miter"/>
                </v:line>
                <v:shape id="_x0000_s4170" style="position:absolute;left:2499;top:227;width:8;height:36" coordsize="8,36" path="m3,26l,36,4,9,8,,3,26xe" fillcolor="#b7c0c0" stroked="f">
                  <v:path arrowok="t"/>
                </v:shape>
                <v:shape id="_x0000_s4171" style="position:absolute;left:2495;top:236;width:8;height:36" coordsize="8,36" path="m4,27l,36,5,9,8,,4,27xe" fillcolor="#b8c1c1" stroked="f">
                  <v:path arrowok="t"/>
                </v:shape>
                <v:shape id="_x0000_s4172" style="position:absolute;left:2490;top:245;width:10;height:47" coordsize="10,47" path="m5,27l,47,4,20,10,,5,27xe" fillcolor="#b9c2c2" stroked="f">
                  <v:path arrowok="t"/>
                </v:shape>
                <v:line id="_x0000_s4173" style="position:absolute;flip:y" from="2495,245" to="2500,272" strokecolor="#b9c2c2" strokeweight=".05pt">
                  <v:stroke joinstyle="miter"/>
                </v:line>
                <v:shape id="_x0000_s4174" style="position:absolute;left:2907;top:245;width:10;height:47" coordsize="10,47" path="m10,47l5,27,,,6,20r4,27xe" fillcolor="#bcc4c4" stroked="f">
                  <v:path arrowok="t"/>
                </v:shape>
                <v:line id="_x0000_s4175" style="position:absolute;flip:x y" from="2913,265" to="2917,292" strokecolor="#bcc4c4" strokeweight=".05pt">
                  <v:stroke joinstyle="miter"/>
                </v:line>
                <v:shape id="_x0000_s4176" style="position:absolute;left:2900;top:227;width:12;height:45" coordsize="12,45" path="m12,45l5,26,,,7,18r5,27xe" fillcolor="#b9c2c2" stroked="f">
                  <v:path arrowok="t"/>
                </v:shape>
                <v:line id="_x0000_s4177" style="position:absolute;flip:x y" from="2907,245" to="2912,272" strokecolor="#b9c2c2" strokeweight=".05pt">
                  <v:stroke joinstyle="miter"/>
                </v:line>
                <v:shape id="_x0000_s4178" style="position:absolute;left:2904;top:236;width:8;height:36" coordsize="8,36" path="m8,36l4,27,,,3,9,8,36xe" fillcolor="#b9c2c2" stroked="f">
                  <v:path arrowok="t"/>
                </v:shape>
                <v:shape id="_x0000_s4179" style="position:absolute;left:2900;top:227;width:8;height:36" coordsize="8,36" path="m8,36l5,26,,,4,9,8,36xe" fillcolor="#b8c1c1" stroked="f">
                  <v:path arrowok="t"/>
                </v:shape>
                <v:shape id="_x0000_s4180" style="position:absolute;left:2891;top:209;width:14;height:44" coordsize="14,44" path="m14,44l4,26,,,9,18r5,26xe" fillcolor="#b7c0c0" stroked="f">
                  <v:path arrowok="t"/>
                </v:shape>
                <v:line id="_x0000_s4181" style="position:absolute;flip:x y" from="2900,227" to="2905,253" strokecolor="#b7c0c0" strokeweight=".05pt">
                  <v:stroke joinstyle="miter"/>
                </v:line>
                <v:shape id="_x0000_s4182" style="position:absolute;left:2897;top:221;width:8;height:32" coordsize="8,32" path="m8,32l5,26,,,3,6,8,32xe" fillcolor="#b7c0c0" stroked="f">
                  <v:path arrowok="t"/>
                </v:shape>
                <v:shape id="_x0000_s4183" style="position:absolute;left:2894;top:215;width:8;height:32" coordsize="8,32" path="m8,32l4,26,,,3,6,8,32xe" fillcolor="#b6bfbf" stroked="f">
                  <v:path arrowok="t"/>
                </v:shape>
                <v:shape id="_x0000_s4184" style="position:absolute;left:2891;top:209;width:7;height:32" coordsize="7,32" path="m7,32l4,26,,,3,6,7,32xe" fillcolor="#b5bebe" stroked="f">
                  <v:path arrowok="t"/>
                </v:shape>
                <v:shape id="_x0000_s4185" style="position:absolute;left:2881;top:192;width:14;height:43" coordsize="14,43" path="m14,43l3,26,,,10,17r4,26xe" fillcolor="#b4bdbd" stroked="f">
                  <v:path arrowok="t"/>
                </v:shape>
                <v:line id="_x0000_s4186" style="position:absolute;flip:x y" from="2891,209" to="2895,235" strokecolor="#b4bdbd" strokeweight=".05pt">
                  <v:stroke joinstyle="miter"/>
                </v:line>
                <v:shape id="_x0000_s4187" style="position:absolute;left:2889;top:205;width:6;height:30" coordsize="6,30" path="m6,30l4,26,,,2,4,6,30xe" fillcolor="#b4bdbd" stroked="f">
                  <v:path arrowok="t"/>
                </v:shape>
                <v:shape id="_x0000_s4188" style="position:absolute;left:2886;top:200;width:7;height:31" coordsize="7,31" path="m7,31l4,27,,,3,5,7,31xe" fillcolor="#b3bcbc" stroked="f">
                  <v:path arrowok="t"/>
                </v:shape>
                <v:shape id="_x0000_s4189" style="position:absolute;left:2883;top:196;width:7;height:31" coordsize="7,31" path="m7,31l4,27,,,3,4,7,31xe" fillcolor="#b2bbbb" stroked="f">
                  <v:path arrowok="t"/>
                </v:shape>
                <v:shape id="_x0000_s4190" style="position:absolute;left:2881;top:192;width:6;height:31" coordsize="6,31" path="m6,31l3,26,,,2,4,6,31xe" fillcolor="#b1baba" stroked="f">
                  <v:path arrowok="t"/>
                </v:shape>
                <v:shape id="_x0000_s4191" style="position:absolute;left:2868;top:176;width:16;height:42" coordsize="16,42" path="m16,42l4,26,,,13,16r3,26xe" fillcolor="#b1b9b9" stroked="f">
                  <v:path arrowok="t"/>
                </v:shape>
                <v:line id="_x0000_s4192" style="position:absolute;flip:x y" from="2881,192" to="2884,218" strokecolor="#b1b9b9" strokeweight=".05pt">
                  <v:stroke joinstyle="miter"/>
                </v:line>
                <v:shape id="_x0000_s4193" style="position:absolute;left:2877;top:187;width:7;height:31" coordsize="7,31" path="m7,31l3,26,,,4,5,7,31xe" fillcolor="#b1b9b9" stroked="f">
                  <v:path arrowok="t"/>
                </v:shape>
                <v:shape id="_x0000_s4194" style="position:absolute;left:2872;top:182;width:8;height:31" coordsize="8,31" path="m8,31l4,26,,,5,5,8,31xe" fillcolor="#b0b8b8" stroked="f">
                  <v:path arrowok="t"/>
                </v:shape>
                <v:shape id="_x0000_s4195" style="position:absolute;left:2868;top:176;width:8;height:32" coordsize="8,32" path="m8,32l4,26,,,4,6,8,32xe" fillcolor="#afb7b7" stroked="f">
                  <v:path arrowok="t"/>
                </v:shape>
                <v:shape id="_x0000_s4196" style="position:absolute;left:2855;top:162;width:17;height:40" coordsize="17,40" path="m17,40l3,26,,,13,14r4,26xe" fillcolor="#aeb6b6" stroked="f">
                  <v:path arrowok="t"/>
                </v:shape>
                <v:line id="_x0000_s4197" style="position:absolute;flip:x y" from="2868,176" to="2872,202" strokecolor="#aeb6b6" strokeweight=".05pt">
                  <v:stroke joinstyle="miter"/>
                </v:line>
                <v:shape id="_x0000_s4198" style="position:absolute;left:2866;top:174;width:6;height:28" coordsize="6,28" path="m6,28l3,25,,,2,2,6,28xe" fillcolor="#aeb6b6" stroked="f">
                  <v:path arrowok="t"/>
                </v:shape>
                <v:shape id="_x0000_s4199" style="position:absolute;left:2863;top:171;width:6;height:28" coordsize="6,28" path="m6,28l3,26,,,3,3,6,28xe" fillcolor="#adb5b5" stroked="f">
                  <v:path arrowok="t"/>
                </v:shape>
                <v:shape id="_x0000_s4200" style="position:absolute;left:2860;top:168;width:6;height:29" coordsize="6,29" path="m6,29l4,26,,,3,3,6,29xe" fillcolor="#acb4b4" stroked="f">
                  <v:path arrowok="t"/>
                </v:shape>
                <v:shape id="_x0000_s4201" style="position:absolute;left:2857;top:165;width:7;height:29" coordsize="7,29" path="m7,29l4,26,,,3,3,7,29xe" fillcolor="#abb3b3" stroked="f">
                  <v:path arrowok="t"/>
                </v:shape>
                <v:shape id="_x0000_s4202" style="position:absolute;left:2855;top:162;width:6;height:29" coordsize="6,29" path="m6,29l3,26,,,2,3,6,29xe" fillcolor="#aab2b2" stroked="f">
                  <v:path arrowok="t"/>
                </v:shape>
                <v:shape id="_x0000_s4203" style="position:absolute;left:2839;top:149;width:19;height:39" coordsize="19,39" path="m19,39l3,25,,,16,13r3,26xe" fillcolor="#a9b1b1" stroked="f">
                  <v:path arrowok="t"/>
                </v:shape>
                <v:line id="_x0000_s4204" style="position:absolute;flip:x y" from="2855,162" to="2858,188" strokecolor="#a9b1b1" strokeweight=".05pt">
                  <v:stroke joinstyle="miter"/>
                </v:line>
                <v:shape id="_x0000_s4205" style="position:absolute;left:2851;top:159;width:7;height:29" coordsize="7,29" path="m7,29l3,25,,,4,3,7,29xe" fillcolor="#a9b1b1" stroked="f">
                  <v:path arrowok="t"/>
                </v:shape>
                <v:shape id="_x0000_s4206" style="position:absolute;left:2847;top:156;width:7;height:28" coordsize="7,28" path="m7,28l3,25,,,4,3,7,28xe" fillcolor="#a8b0b0" stroked="f">
                  <v:path arrowok="t"/>
                </v:shape>
                <v:shape id="_x0000_s4207" style="position:absolute;left:2843;top:152;width:7;height:29" coordsize="7,29" path="m7,29l3,26,,,4,4,7,29xe" fillcolor="#a7afaf" stroked="f">
                  <v:path arrowok="t"/>
                </v:shape>
                <v:shape id="_x0000_s4208" style="position:absolute;left:2839;top:149;width:7;height:29" coordsize="7,29" path="m7,29l3,25,,,4,3,7,29xe" fillcolor="#a6aeae" stroked="f">
                  <v:path arrowok="t"/>
                </v:shape>
                <v:shape id="_x0000_s4209" style="position:absolute;left:2823;top:137;width:19;height:37" coordsize="19,37" path="m19,37l2,25,,,16,12r3,25xe" fillcolor="#a5adad" stroked="f">
                  <v:path arrowok="t"/>
                </v:shape>
                <v:line id="_x0000_s4210" style="position:absolute;flip:x y" from="2839,149" to="2842,174" strokecolor="#a5adad" strokeweight=".05pt">
                  <v:stroke joinstyle="miter"/>
                </v:line>
                <v:shape id="_x0000_s4211" style="position:absolute;left:2836;top:147;width:6;height:27" coordsize="6,27" path="m6,27l3,25,,,3,2,6,27xe" fillcolor="#a5adad" stroked="f">
                  <v:path arrowok="t"/>
                </v:shape>
                <v:shape id="_x0000_s4212" style="position:absolute;left:2833;top:144;width:6;height:28" coordsize="6,28" path="m6,28l3,25,,,3,3,6,28xe" fillcolor="#a4acac" stroked="f">
                  <v:path arrowok="t"/>
                </v:shape>
                <v:shape id="_x0000_s4213" style="position:absolute;left:2830;top:142;width:6;height:27" coordsize="6,27" path="m6,27l2,25,,,3,2,6,27xe" fillcolor="#a3abab" stroked="f">
                  <v:path arrowok="t"/>
                </v:shape>
                <v:shape id="_x0000_s4214" style="position:absolute;left:2826;top:140;width:6;height:27" coordsize="6,27" path="m6,27l3,25,,,4,2,6,27xe" fillcolor="#a2aaaa" stroked="f">
                  <v:path arrowok="t"/>
                </v:shape>
                <v:shape id="_x0000_s4215" style="position:absolute;left:2823;top:137;width:6;height:28" coordsize="6,28" path="m6,28l2,25,,,3,3,6,28xe" fillcolor="#a1a9a9" stroked="f">
                  <v:path arrowok="t"/>
                </v:shape>
                <v:shape id="_x0000_s4216" style="position:absolute;left:2805;top:127;width:20;height:35" coordsize="20,35" path="m20,35l3,25,,,18,10r2,25xe" fillcolor="#a0a8a8" stroked="f">
                  <v:path arrowok="t"/>
                </v:shape>
                <v:line id="_x0000_s4217" style="position:absolute;flip:x y" from="2823,137" to="2825,162" strokecolor="#a0a8a8" strokeweight=".05pt">
                  <v:stroke joinstyle="miter"/>
                </v:line>
                <v:shape id="_x0000_s4218" style="position:absolute;left:2819;top:135;width:6;height:27" coordsize="6,27" path="m6,27l3,25,,,4,2,6,27xe" fillcolor="#a0a8a8" stroked="f">
                  <v:path arrowok="t"/>
                </v:shape>
                <v:shape id="_x0000_s4219" style="position:absolute;left:2816;top:133;width:6;height:27" coordsize="6,27" path="m6,27l2,25,,,3,2,6,27xe" fillcolor="#9fa7a7" stroked="f">
                  <v:path arrowok="t"/>
                </v:shape>
                <v:shape id="_x0000_s4220" style="position:absolute;left:2812;top:131;width:6;height:27" coordsize="6,27" path="m6,27l3,25,,,4,2,6,27xe" fillcolor="#9ea6a6" stroked="f">
                  <v:path arrowok="t"/>
                </v:shape>
                <v:shape id="_x0000_s4221" style="position:absolute;left:2809;top:129;width:6;height:27" coordsize="6,27" path="m6,27l2,25,,,3,2,6,27xe" fillcolor="#9da5a5" stroked="f">
                  <v:path arrowok="t"/>
                </v:shape>
                <v:shape id="_x0000_s4222" style="position:absolute;left:2805;top:127;width:6;height:27" coordsize="6,27" path="m6,27l3,25,,,4,2,6,27xe" fillcolor="#9ca4a4" stroked="f">
                  <v:path arrowok="t"/>
                </v:shape>
                <v:shape id="_x0000_s4223" style="position:absolute;left:2787;top:119;width:21;height:33" coordsize="21,33" path="m21,33l1,24,,,18,8r3,25xe" fillcolor="#9ba3a3" stroked="f">
                  <v:path arrowok="t"/>
                </v:shape>
                <v:line id="_x0000_s4224" style="position:absolute;flip:x y" from="2805,127" to="2808,152" strokecolor="#9ba3a3" strokeweight=".05pt">
                  <v:stroke joinstyle="miter"/>
                </v:line>
                <v:shape id="_x0000_s4225" style="position:absolute;left:2802;top:126;width:6;height:26" coordsize="6,26" path="m6,26l2,25,,,3,1,6,26xe" fillcolor="#9ba3a3" stroked="f">
                  <v:path arrowok="t"/>
                </v:shape>
                <v:shape id="_x0000_s4226" style="position:absolute;left:2799;top:124;width:5;height:27" coordsize="5,27" path="m5,27l2,25,,,3,2,5,27xe" fillcolor="#9aa2a2" stroked="f">
                  <v:path arrowok="t"/>
                </v:shape>
                <v:shape id="_x0000_s4227" style="position:absolute;left:2796;top:123;width:5;height:26" coordsize="5,26" path="m5,26l2,25,,,3,1,5,26xe" fillcolor="#99a1a1" stroked="f">
                  <v:path arrowok="t"/>
                </v:shape>
                <v:shape id="_x0000_s4228" style="position:absolute;left:2793;top:122;width:5;height:26" coordsize="5,26" path="m5,26l2,24,,,3,1,5,26xe" fillcolor="#98a0a0" stroked="f">
                  <v:path arrowok="t"/>
                </v:shape>
                <v:shape id="_x0000_s4229" style="position:absolute;left:2790;top:120;width:5;height:26" coordsize="5,26" path="m5,26l2,25,,,3,2,5,26xe" fillcolor="#979f9f" stroked="f">
                  <v:path arrowok="t"/>
                </v:shape>
                <v:shape id="_x0000_s4230" style="position:absolute;left:2787;top:119;width:5;height:26" coordsize="5,26" path="m5,26l1,24,,,3,1,5,26xe" fillcolor="#969e9e" stroked="f">
                  <v:path arrowok="t"/>
                </v:shape>
                <v:shape id="_x0000_s4231" style="position:absolute;left:2767;top:112;width:21;height:31" coordsize="21,31" path="m21,31l1,24,,,20,7r1,24xe" fillcolor="#969d9d" stroked="f">
                  <v:path arrowok="t"/>
                </v:shape>
                <v:line id="_x0000_s4232" style="position:absolute;flip:x y" from="2787,119" to="2788,143" strokecolor="#969d9d" strokeweight=".05pt">
                  <v:stroke joinstyle="miter"/>
                </v:line>
                <v:shape id="_x0000_s4233" style="position:absolute;left:2783;top:118;width:5;height:25" coordsize="5,25" path="m5,25l2,24,,,4,1,5,25xe" fillcolor="#969d9d" stroked="f">
                  <v:path arrowok="t"/>
                </v:shape>
                <v:shape id="_x0000_s4234" style="position:absolute;left:2780;top:116;width:5;height:26" coordsize="5,26" path="m5,26l2,25,,,3,2,5,26xe" fillcolor="#959c9c" stroked="f">
                  <v:path arrowok="t"/>
                </v:shape>
                <v:shape id="_x0000_s4235" style="position:absolute;left:2777;top:115;width:5;height:26" coordsize="5,26" path="m5,26l2,25,,,3,1,5,26xe" fillcolor="#949b9b" stroked="f">
                  <v:path arrowok="t"/>
                </v:shape>
                <v:shape id="_x0000_s4236" style="position:absolute;left:2774;top:114;width:5;height:26" coordsize="5,26" path="m5,26l1,25,,,3,1,5,26xe" fillcolor="#939a9a" stroked="f">
                  <v:path arrowok="t"/>
                </v:shape>
                <v:shape id="_x0000_s4237" style="position:absolute;left:2770;top:113;width:5;height:26" coordsize="5,26" path="m5,26l2,24,,,4,1,5,26xe" fillcolor="#929999" stroked="f">
                  <v:path arrowok="t"/>
                </v:shape>
                <v:shape id="_x0000_s4238" style="position:absolute;left:2767;top:112;width:5;height:25" coordsize="5,25" path="m5,25l1,24,,,3,1,5,25xe" fillcolor="#919898" stroked="f">
                  <v:path arrowok="t"/>
                </v:shape>
                <v:shape id="_x0000_s4239" style="position:absolute;left:2747;top:107;width:21;height:29" coordsize="21,29" path="m21,29l,24,,,20,5r1,24xe" fillcolor="#919797" stroked="f">
                  <v:path arrowok="t"/>
                </v:shape>
                <v:line id="_x0000_s4240" style="position:absolute;flip:x y" from="2767,112" to="2768,136" strokecolor="#919797" strokeweight=".05pt">
                  <v:stroke joinstyle="miter"/>
                </v:line>
                <v:shape id="_x0000_s4241" style="position:absolute;left:2764;top:111;width:4;height:25" coordsize="4,25" path="m4,25l1,24,,,3,1,4,25xe" fillcolor="#919797" stroked="f">
                  <v:path arrowok="t"/>
                </v:shape>
                <v:shape id="_x0000_s4242" style="position:absolute;left:2760;top:110;width:5;height:25" coordsize="5,25" path="m5,25r-4,l,,4,1,5,25xe" fillcolor="#909696" stroked="f">
                  <v:path arrowok="t"/>
                </v:shape>
                <v:shape id="_x0000_s4243" style="position:absolute;left:2757;top:109;width:4;height:26" coordsize="4,26" path="m4,26l1,25,,,3,1,4,26xe" fillcolor="#8f9595" stroked="f">
                  <v:path arrowok="t"/>
                </v:shape>
                <v:shape id="_x0000_s4244" style="position:absolute;left:2753;top:109;width:5;height:25" coordsize="5,25" path="m5,25l1,24,,,4,,5,25xe" fillcolor="#8e9494" stroked="f">
                  <v:path arrowok="t"/>
                </v:shape>
                <v:shape id="_x0000_s4245" style="position:absolute;left:2750;top:108;width:4;height:25" coordsize="4,25" path="m4,25l1,24,,,3,1,4,25xe" fillcolor="#8d9393" stroked="f">
                  <v:path arrowok="t"/>
                </v:shape>
                <v:shape id="_x0000_s4246" style="position:absolute;left:2746;top:107;width:5;height:25" coordsize="5,25" path="m5,25l1,24,,,4,1,5,25xe" fillcolor="#8c9292" stroked="f">
                  <v:path arrowok="t"/>
                </v:shape>
                <v:shape id="_x0000_s4247" style="position:absolute;left:2725;top:104;width:22;height:27" coordsize="22,27" path="m22,27l1,24,,,21,3r1,24xe" fillcolor="#8b9292" stroked="f">
                  <v:path arrowok="t"/>
                </v:shape>
                <v:line id="_x0000_s4248" style="position:absolute;flip:x y" from="2746,107" to="2747,131" strokecolor="#8b9292" strokeweight=".05pt">
                  <v:stroke joinstyle="miter"/>
                </v:line>
                <v:shape id="_x0000_s4249" style="position:absolute;left:2743;top:106;width:4;height:25" coordsize="4,25" path="m4,25r-3,l,,3,1,4,25xe" fillcolor="#8b9292" stroked="f">
                  <v:path arrowok="t"/>
                </v:shape>
                <v:shape id="_x0000_s4250" style="position:absolute;left:2740;top:106;width:4;height:25" coordsize="4,25" path="m4,25l1,24,,,3,,4,25xe" fillcolor="#8a9191" stroked="f">
                  <v:path arrowok="t"/>
                </v:shape>
                <v:shape id="_x0000_s4251" style="position:absolute;left:2737;top:106;width:4;height:24" coordsize="4,24" path="m4,24r-3,l,,3,,4,24xe" fillcolor="#899090" stroked="f">
                  <v:path arrowok="t"/>
                </v:shape>
                <v:shape id="_x0000_s4252" style="position:absolute;left:2734;top:105;width:4;height:25" coordsize="4,25" path="m4,25l1,24,,,3,1,4,25xe" fillcolor="#888f8f" stroked="f">
                  <v:path arrowok="t"/>
                </v:shape>
                <v:shape id="_x0000_s4253" style="position:absolute;left:2731;top:105;width:4;height:24" coordsize="4,24" path="m4,24r-3,l,,3,,4,24xe" fillcolor="#878e8e" stroked="f">
                  <v:path arrowok="t"/>
                </v:shape>
                <v:shape id="_x0000_s4254" style="position:absolute;left:2728;top:104;width:4;height:25" coordsize="4,25" path="m4,25l1,24,,,3,1,4,25xe" fillcolor="#868d8d" stroked="f">
                  <v:path arrowok="t"/>
                </v:shape>
                <v:shape id="_x0000_s4255" style="position:absolute;left:2725;top:104;width:4;height:24" coordsize="4,24" path="m4,24r-3,l,,3,,4,24xe" fillcolor="#858c8c" stroked="f">
                  <v:path arrowok="t"/>
                </v:shape>
                <v:shape id="_x0000_s4256" style="position:absolute;left:2703;top:103;width:23;height:25" coordsize="23,25" path="m23,25l,24,,,22,1r1,24xe" fillcolor="#858b8b" stroked="f">
                  <v:path arrowok="t"/>
                </v:shape>
                <v:line id="_x0000_s4257" style="position:absolute;flip:x y" from="2725,104" to="2726,128" strokecolor="#858b8b" strokeweight=".05pt">
                  <v:stroke joinstyle="miter"/>
                </v:line>
                <v:shape id="_x0000_s4258" style="position:absolute;left:2722;top:104;width:4;height:24" coordsize="4,24" path="m4,24l,24,,,3,,4,24xe" fillcolor="#858b8b" stroked="f">
                  <v:path arrowok="t"/>
                </v:shape>
                <v:shape id="_x0000_s4259" style="position:absolute;left:2718;top:103;width:4;height:25" coordsize="4,25" path="m4,25l,25,,,4,1r,24xe" fillcolor="#848a8a" stroked="f">
                  <v:path arrowok="t"/>
                </v:shape>
                <v:shape id="_x0000_s4260" style="position:absolute;left:2714;top:103;width:4;height:25" coordsize="4,25" path="m4,25l1,24,,,4,r,25xe" fillcolor="#838989" stroked="f">
                  <v:path arrowok="t"/>
                </v:shape>
                <v:shape id="_x0000_s4261" style="position:absolute;left:2711;top:103;width:4;height:24" coordsize="4,24" path="m4,24l,24,,,3,,4,24xe" fillcolor="#828888" stroked="f">
                  <v:path arrowok="t"/>
                </v:shape>
                <v:rect id="_x0000_s4262" style="position:absolute;left:2707;top:103;width:4;height:24" fillcolor="#818787" stroked="f"/>
                <v:rect id="_x0000_s4263" style="position:absolute;left:2703;top:103;width:4;height:24" fillcolor="#808686" stroked="f"/>
              </v:group>
              <v:shape id="_x0000_s4264" type="#_x0000_t75" style="position:absolute;left:2485;top:127;width:438;height:416">
                <v:imagedata r:id="rId27" o:title=""/>
              </v:shape>
            </v:group>
            <v:rect id="_x0000_s4265" style="position:absolute;left:2556;top:192;width:347;height:514;mso-wrap-style:none" filled="f" stroked="f">
              <v:textbox style="mso-next-textbox:#_x0000_s4265;mso-fit-shape-to-text:t" inset="0,0,0,0">
                <w:txbxContent>
                  <w:p w:rsidR="00EC39E9" w:rsidRPr="002C6F5D" w:rsidRDefault="00EC39E9" w:rsidP="002D45B4">
                    <w:pPr>
                      <w:rPr>
                        <w:sz w:val="21"/>
                      </w:rPr>
                    </w:pPr>
                    <w:r w:rsidRPr="002C6F5D">
                      <w:rPr>
                        <w:color w:val="000000"/>
                        <w:sz w:val="10"/>
                        <w:szCs w:val="10"/>
                      </w:rPr>
                      <w:t>Ст</w:t>
                    </w:r>
                    <w:r w:rsidRPr="002C6F5D">
                      <w:rPr>
                        <w:color w:val="000000"/>
                        <w:sz w:val="10"/>
                        <w:szCs w:val="10"/>
                      </w:rPr>
                      <w:t>а</w:t>
                    </w:r>
                    <w:r w:rsidRPr="002C6F5D">
                      <w:rPr>
                        <w:color w:val="000000"/>
                        <w:sz w:val="10"/>
                        <w:szCs w:val="10"/>
                      </w:rPr>
                      <w:t>тья</w:t>
                    </w:r>
                    <w:r w:rsidRPr="002C6F5D">
                      <w:rPr>
                        <w:color w:val="000000"/>
                        <w:sz w:val="10"/>
                        <w:szCs w:val="10"/>
                        <w:lang w:val="en-US"/>
                      </w:rPr>
                      <w:t xml:space="preserve"> </w:t>
                    </w:r>
                  </w:p>
                </w:txbxContent>
              </v:textbox>
            </v:rect>
            <v:rect id="_x0000_s4266" style="position:absolute;left:2611;top:316;width:214;height:514;mso-wrap-style:none" filled="f" stroked="f">
              <v:textbox style="mso-next-textbox:#_x0000_s4266;mso-fit-shape-to-text:t" inset="0,0,0,0">
                <w:txbxContent>
                  <w:p w:rsidR="00EC39E9" w:rsidRPr="002C6F5D" w:rsidRDefault="00EC39E9" w:rsidP="002D45B4">
                    <w:pPr>
                      <w:rPr>
                        <w:sz w:val="21"/>
                      </w:rPr>
                    </w:pPr>
                    <w:r w:rsidRPr="002C6F5D">
                      <w:rPr>
                        <w:color w:val="000000"/>
                        <w:sz w:val="10"/>
                        <w:szCs w:val="10"/>
                        <w:lang w:val="en-US"/>
                      </w:rPr>
                      <w:t>18/1</w:t>
                    </w:r>
                  </w:p>
                </w:txbxContent>
              </v:textbox>
            </v:rect>
            <v:rect id="_x0000_s4267" style="position:absolute;left:2801;top:316;width:30;height:257;mso-wrap-style:none" filled="f" stroked="f">
              <v:textbox style="mso-next-textbox:#_x0000_s4267;mso-fit-shape-to-text:t" inset="0,0,0,0">
                <w:txbxContent>
                  <w:p w:rsidR="00EC39E9" w:rsidRPr="002C6F5D" w:rsidRDefault="00EC39E9" w:rsidP="002D45B4">
                    <w:pPr>
                      <w:rPr>
                        <w:sz w:val="21"/>
                      </w:rPr>
                    </w:pPr>
                    <w:r w:rsidRPr="002C6F5D">
                      <w:rPr>
                        <w:color w:val="000000"/>
                        <w:sz w:val="10"/>
                        <w:szCs w:val="10"/>
                        <w:lang w:val="en-US"/>
                      </w:rPr>
                      <w:t xml:space="preserve"> </w:t>
                    </w:r>
                  </w:p>
                </w:txbxContent>
              </v:textbox>
            </v:rect>
            <v:group id="_x0000_s4268" style="position:absolute;left:2485;top:2332;width:438;height:441" coordorigin="2485,2332" coordsize="438,441">
              <v:group id="_x0000_s4269" style="position:absolute;left:2490;top:2332;width:427;height:190" coordorigin="2490,2332" coordsize="427,190">
                <v:shape id="_x0000_s4270" style="position:absolute;left:2681;top:2332;width:22;height:26" coordsize="22,26" path="m22,25l,26,1,2,22,r,25xe" fillcolor="#5a7a79" stroked="f">
                  <v:path arrowok="t"/>
                </v:shape>
                <v:line id="_x0000_s4271" style="position:absolute;flip:y" from="2703,2332" to="2703,2357" strokecolor="#5a7a79" strokeweight=".05pt">
                  <v:stroke joinstyle="miter"/>
                </v:line>
                <v:shape id="_x0000_s4272" style="position:absolute;left:2700;top:2332;width:3;height:25" coordsize="3,25" path="m3,25l,25,,1,3,r,25xe" fillcolor="#5a7a79" stroked="f">
                  <v:path arrowok="t"/>
                </v:shape>
                <v:rect id="_x0000_s4273" style="position:absolute;left:2696;top:2333;width:4;height:24" fillcolor="#5a7b7a" stroked="f"/>
                <v:shape id="_x0000_s4274" style="position:absolute;left:2692;top:2333;width:4;height:24" coordsize="4,24" path="m4,24l,24,1,,4,r,24xe" fillcolor="#5b7c7b" stroked="f">
                  <v:path arrowok="t"/>
                </v:shape>
                <v:shape id="_x0000_s4275" style="position:absolute;left:2689;top:2333;width:4;height:24" coordsize="4,24" path="m3,24l,24,,,4,,3,24xe" fillcolor="#5b7d7c" stroked="f">
                  <v:path arrowok="t"/>
                </v:shape>
                <v:shape id="_x0000_s4276" style="position:absolute;left:2685;top:2333;width:4;height:25" coordsize="4,25" path="m4,24l,25,,,4,r,24xe" fillcolor="#5c7e7d" stroked="f">
                  <v:path arrowok="t"/>
                </v:shape>
                <v:shape id="_x0000_s4277" style="position:absolute;left:2681;top:2333;width:4;height:25" coordsize="4,25" path="m4,25l,25,1,1,4,r,25xe" fillcolor="#5d7f7e" stroked="f">
                  <v:path arrowok="t"/>
                </v:shape>
                <v:shape id="_x0000_s4278" style="position:absolute;left:2659;top:2334;width:23;height:27" coordsize="23,27" path="m22,24l,27,1,3,23,,22,24xe" fillcolor="#5e807f" stroked="f">
                  <v:path arrowok="t"/>
                </v:shape>
                <v:line id="_x0000_s4279" style="position:absolute;flip:y" from="2681,2334" to="2682,2358" strokecolor="#5e807f" strokeweight=".05pt">
                  <v:stroke joinstyle="miter"/>
                </v:line>
                <v:shape id="_x0000_s4280" style="position:absolute;left:2677;top:2334;width:5;height:24" coordsize="5,24" path="m4,24l,24,,,5,,4,24xe" fillcolor="#5e807f" stroked="f">
                  <v:path arrowok="t"/>
                </v:shape>
                <v:shape id="_x0000_s4281" style="position:absolute;left:2672;top:2334;width:5;height:25" coordsize="5,25" path="m5,24l,25,1,1,5,r,24xe" fillcolor="#5e8180" stroked="f">
                  <v:path arrowok="t"/>
                </v:shape>
                <v:shape id="_x0000_s4282" style="position:absolute;left:2668;top:2335;width:5;height:25" coordsize="5,25" path="m4,24l,25,1,,5,,4,24xe" fillcolor="#5f8281" stroked="f">
                  <v:path arrowok="t"/>
                </v:shape>
                <v:shape id="_x0000_s4283" style="position:absolute;left:2664;top:2335;width:5;height:25" coordsize="5,25" path="m4,25l,25,1,1,5,,4,25xe" fillcolor="#608382" stroked="f">
                  <v:path arrowok="t"/>
                </v:shape>
                <v:shape id="_x0000_s4284" style="position:absolute;left:2659;top:2336;width:6;height:25" coordsize="6,25" path="m5,24l,25,1,1,6,,5,24xe" fillcolor="#618483" stroked="f">
                  <v:path arrowok="t"/>
                </v:shape>
                <v:shape id="_x0000_s4285" style="position:absolute;left:2639;top:2337;width:21;height:29" coordsize="21,29" path="m20,24l,29,1,5,21,,20,24xe" fillcolor="#628584" stroked="f">
                  <v:path arrowok="t"/>
                </v:shape>
                <v:line id="_x0000_s4286" style="position:absolute;flip:y" from="2659,2337" to="2660,2361" strokecolor="#628584" strokeweight=".05pt">
                  <v:stroke joinstyle="miter"/>
                </v:line>
                <v:shape id="_x0000_s4287" style="position:absolute;left:2656;top:2337;width:4;height:25" coordsize="4,25" path="m3,24l,25,1,,4,,3,24xe" fillcolor="#628584" stroked="f">
                  <v:path arrowok="t"/>
                </v:shape>
                <v:shape id="_x0000_s4288" style="position:absolute;left:2653;top:2337;width:4;height:26" coordsize="4,26" path="m3,25l,26,1,1,4,,3,25xe" fillcolor="#628685" stroked="f">
                  <v:path arrowok="t"/>
                </v:shape>
                <v:shape id="_x0000_s4289" style="position:absolute;left:2649;top:2338;width:5;height:25" coordsize="5,25" path="m4,25l,25,1,1,5,,4,25xe" fillcolor="#638786" stroked="f">
                  <v:path arrowok="t"/>
                </v:shape>
                <v:shape id="_x0000_s4290" style="position:absolute;left:2646;top:2339;width:4;height:25" coordsize="4,25" path="m3,24l,25,1,1,4,,3,24xe" fillcolor="#638887" stroked="f">
                  <v:path arrowok="t"/>
                </v:shape>
                <v:shape id="_x0000_s4291" style="position:absolute;left:2642;top:2340;width:5;height:25" coordsize="5,25" path="m4,24l,25,1,1,5,,4,24xe" fillcolor="#648988" stroked="f">
                  <v:path arrowok="t"/>
                </v:shape>
                <v:shape id="_x0000_s4292" style="position:absolute;left:2639;top:2341;width:4;height:25" coordsize="4,25" path="m3,24l,25,1,1,4,,3,24xe" fillcolor="#658a89" stroked="f">
                  <v:path arrowok="t"/>
                </v:shape>
                <v:shape id="_x0000_s4293" style="position:absolute;left:2618;top:2342;width:22;height:31" coordsize="22,31" path="m21,24l,31,2,6,22,,21,24xe" fillcolor="#668b8a" stroked="f">
                  <v:path arrowok="t"/>
                </v:shape>
                <v:line id="_x0000_s4294" style="position:absolute;flip:y" from="2639,2342" to="2640,2366" strokecolor="#668b8a" strokeweight=".05pt">
                  <v:stroke joinstyle="miter"/>
                </v:line>
                <v:shape id="_x0000_s4295" style="position:absolute;left:2635;top:2342;width:5;height:25" coordsize="5,25" path="m4,24l,25,1,1,5,,4,24xe" fillcolor="#668b8a" stroked="f">
                  <v:path arrowok="t"/>
                </v:shape>
                <v:shape id="_x0000_s4296" style="position:absolute;left:2631;top:2343;width:5;height:26" coordsize="5,26" path="m4,24l,26,1,1,5,,4,24xe" fillcolor="#668c8b" stroked="f">
                  <v:path arrowok="t"/>
                </v:shape>
                <v:shape id="_x0000_s4297" style="position:absolute;left:2627;top:2344;width:5;height:26" coordsize="5,26" path="m4,25l,26,1,2,5,,4,25xe" fillcolor="#678d8c" stroked="f">
                  <v:path arrowok="t"/>
                </v:shape>
                <v:shape id="_x0000_s4298" style="position:absolute;left:2623;top:2346;width:5;height:26" coordsize="5,26" path="m4,24l,26,1,1,5,,4,24xe" fillcolor="#688e8d" stroked="f">
                  <v:path arrowok="t"/>
                </v:shape>
                <v:shape id="_x0000_s4299" style="position:absolute;left:2618;top:2347;width:6;height:26" coordsize="6,26" path="m5,25l,26,2,1,6,,5,25xe" fillcolor="#698f8e" stroked="f">
                  <v:path arrowok="t"/>
                </v:shape>
                <v:shape id="_x0000_s4300" style="position:absolute;left:2599;top:2348;width:21;height:34" coordsize="21,34" path="m19,25l,34,3,9,21,,19,25xe" fillcolor="#6a908f" stroked="f">
                  <v:path arrowok="t"/>
                </v:shape>
                <v:line id="_x0000_s4301" style="position:absolute;flip:y" from="2618,2348" to="2620,2373" strokecolor="#6a908f" strokeweight=".05pt">
                  <v:stroke joinstyle="miter"/>
                </v:line>
                <v:shape id="_x0000_s4302" style="position:absolute;left:2615;top:2348;width:5;height:27" coordsize="5,27" path="m3,25l,27,2,2,5,,3,25xe" fillcolor="#6a908f" stroked="f">
                  <v:path arrowok="t"/>
                </v:shape>
                <v:shape id="_x0000_s4303" style="position:absolute;left:2611;top:2350;width:6;height:26" coordsize="6,26" path="m4,25l,26,2,2,6,,4,25xe" fillcolor="#6a9190" stroked="f">
                  <v:path arrowok="t"/>
                </v:shape>
                <v:shape id="_x0000_s4304" style="position:absolute;left:2607;top:2352;width:6;height:26" coordsize="6,26" path="m4,24l,26,2,2,6,,4,24xe" fillcolor="#6b9291" stroked="f">
                  <v:path arrowok="t"/>
                </v:shape>
                <v:shape id="_x0000_s4305" style="position:absolute;left:2603;top:2354;width:6;height:26" coordsize="6,26" path="m4,24l,26,2,1,6,,4,24xe" fillcolor="#6c9392" stroked="f">
                  <v:path arrowok="t"/>
                </v:shape>
                <v:shape id="_x0000_s4306" style="position:absolute;left:2599;top:2355;width:6;height:27" coordsize="6,27" path="m4,25l,27,3,2,6,,4,25xe" fillcolor="#6d9493" stroked="f">
                  <v:path arrowok="t"/>
                </v:shape>
                <v:shape id="_x0000_s4307" style="position:absolute;left:2581;top:2357;width:21;height:35" coordsize="21,35" path="m18,25l,35,3,10,21,,18,25xe" fillcolor="#6e9594" stroked="f">
                  <v:path arrowok="t"/>
                </v:shape>
                <v:line id="_x0000_s4308" style="position:absolute;flip:y" from="2599,2357" to="2602,2382" strokecolor="#6e9594" strokeweight=".05pt">
                  <v:stroke joinstyle="miter"/>
                </v:line>
                <v:shape id="_x0000_s4309" style="position:absolute;left:2596;top:2357;width:6;height:27" coordsize="6,27" path="m3,25l,27,2,2,6,,3,25xe" fillcolor="#6e9594" stroked="f">
                  <v:path arrowok="t"/>
                </v:shape>
                <v:shape id="_x0000_s4310" style="position:absolute;left:2592;top:2359;width:6;height:27" coordsize="6,27" path="m4,25l,27,3,2,6,,4,25xe" fillcolor="#6e9695" stroked="f">
                  <v:path arrowok="t"/>
                </v:shape>
                <v:shape id="_x0000_s4311" style="position:absolute;left:2589;top:2361;width:6;height:27" coordsize="6,27" path="m3,25l,27,2,2,6,,3,25xe" fillcolor="#6f9796" stroked="f">
                  <v:path arrowok="t"/>
                </v:shape>
                <v:shape id="_x0000_s4312" style="position:absolute;left:2585;top:2363;width:6;height:27" coordsize="6,27" path="m4,25l,27,3,2,6,,4,25xe" fillcolor="#6f9897" stroked="f">
                  <v:path arrowok="t"/>
                </v:shape>
                <v:shape id="_x0000_s4313" style="position:absolute;left:2581;top:2365;width:7;height:27" coordsize="7,27" path="m4,25l,27,3,2,7,,4,25xe" fillcolor="#709998" stroked="f">
                  <v:path arrowok="t"/>
                </v:shape>
                <v:shape id="_x0000_s4314" style="position:absolute;left:2565;top:2367;width:19;height:37" coordsize="19,37" path="m16,25l,37,3,12,19,,16,25xe" fillcolor="#719a99" stroked="f">
                  <v:path arrowok="t"/>
                </v:shape>
                <v:line id="_x0000_s4315" style="position:absolute;flip:y" from="2581,2367" to="2584,2392" strokecolor="#719a99" strokeweight=".05pt">
                  <v:stroke joinstyle="miter"/>
                </v:line>
                <v:shape id="_x0000_s4316" style="position:absolute;left:2577;top:2367;width:7;height:28" coordsize="7,28" path="m4,25l,28,3,3,7,,4,25xe" fillcolor="#719a99" stroked="f">
                  <v:path arrowok="t"/>
                </v:shape>
                <v:shape id="_x0000_s4317" style="position:absolute;left:2573;top:2370;width:7;height:28" coordsize="7,28" path="m4,25l,28,3,3,7,,4,25xe" fillcolor="#719b9a" stroked="f">
                  <v:path arrowok="t"/>
                </v:shape>
                <v:shape id="_x0000_s4318" style="position:absolute;left:2569;top:2373;width:7;height:28" coordsize="7,28" path="m4,25l,28,3,3,7,,4,25xe" fillcolor="#729c9b" stroked="f">
                  <v:path arrowok="t"/>
                </v:shape>
                <v:shape id="_x0000_s4319" style="position:absolute;left:2565;top:2376;width:7;height:28" coordsize="7,28" path="m4,25l,28,3,3,7,,4,25xe" fillcolor="#739d9c" stroked="f">
                  <v:path arrowok="t"/>
                </v:shape>
                <v:shape id="_x0000_s4320" style="position:absolute;left:2549;top:2379;width:19;height:38" coordsize="19,38" path="m16,25l,38,3,13,19,,16,25xe" fillcolor="#749e9d" stroked="f">
                  <v:path arrowok="t"/>
                </v:shape>
                <v:line id="_x0000_s4321" style="position:absolute;flip:y" from="2565,2379" to="2568,2404" strokecolor="#749e9d" strokeweight=".05pt">
                  <v:stroke joinstyle="miter"/>
                </v:line>
                <v:shape id="_x0000_s4322" style="position:absolute;left:2562;top:2379;width:6;height:28" coordsize="6,28" path="m3,25l,28,3,2,6,,3,25xe" fillcolor="#749e9d" stroked="f">
                  <v:path arrowok="t"/>
                </v:shape>
                <v:shape id="_x0000_s4323" style="position:absolute;left:2558;top:2381;width:7;height:28" coordsize="7,28" path="m4,26l,28,4,3,7,,4,26xe" fillcolor="#749e9e" stroked="f">
                  <v:path arrowok="t"/>
                </v:shape>
                <v:shape id="_x0000_s4324" style="position:absolute;left:2555;top:2384;width:7;height:28" coordsize="7,28" path="m3,25l,28,4,3,7,,3,25xe" fillcolor="#759f9f" stroked="f">
                  <v:path arrowok="t"/>
                </v:shape>
                <v:shape id="_x0000_s4325" style="position:absolute;left:2552;top:2387;width:7;height:28" coordsize="7,28" path="m3,25l,28,4,2,7,,3,25xe" fillcolor="#75a0a0" stroked="f">
                  <v:path arrowok="t"/>
                </v:shape>
                <v:shape id="_x0000_s4326" style="position:absolute;left:2549;top:2389;width:7;height:28" coordsize="7,28" path="m3,26l,28,3,3,7,,3,26xe" fillcolor="#76a1a1" stroked="f">
                  <v:path arrowok="t"/>
                </v:shape>
                <v:shape id="_x0000_s4327" style="position:absolute;left:2535;top:2392;width:17;height:40" coordsize="17,40" path="m14,25l,40,4,14,17,,14,25xe" fillcolor="#77a2a2" stroked="f">
                  <v:path arrowok="t"/>
                </v:shape>
                <v:line id="_x0000_s4328" style="position:absolute;flip:y" from="2549,2392" to="2552,2417" strokecolor="#77a2a2" strokeweight=".05pt">
                  <v:stroke joinstyle="miter"/>
                </v:line>
                <v:shape id="_x0000_s4329" style="position:absolute;left:2546;top:2392;width:6;height:29" coordsize="6,29" path="m3,25l,29,3,3,6,,3,25xe" fillcolor="#77a2a2" stroked="f">
                  <v:path arrowok="t"/>
                </v:shape>
                <v:shape id="_x0000_s4330" style="position:absolute;left:2542;top:2395;width:7;height:30" coordsize="7,30" path="m4,26l,30,4,4,7,,4,26xe" fillcolor="#77a3a2" stroked="f">
                  <v:path arrowok="t"/>
                </v:shape>
                <v:shape id="_x0000_s4331" style="position:absolute;left:2539;top:2399;width:7;height:29" coordsize="7,29" path="m3,26l,29,3,4,7,,3,26xe" fillcolor="#78a4a3" stroked="f">
                  <v:path arrowok="t"/>
                </v:shape>
                <v:shape id="_x0000_s4332" style="position:absolute;left:2535;top:2403;width:7;height:29" coordsize="7,29" path="m4,25l,29,4,3,7,,4,25xe" fillcolor="#79a5a4" stroked="f">
                  <v:path arrowok="t"/>
                </v:shape>
                <v:shape id="_x0000_s4333" style="position:absolute;left:2522;top:2406;width:17;height:42" coordsize="17,42" path="m13,26l,42,4,16,17,,13,26xe" fillcolor="#7aa6a5" stroked="f">
                  <v:path arrowok="t"/>
                </v:shape>
                <v:line id="_x0000_s4334" style="position:absolute;flip:y" from="2535,2406" to="2539,2432" strokecolor="#7aa6a5" strokeweight=".05pt">
                  <v:stroke joinstyle="miter"/>
                </v:line>
                <v:shape id="_x0000_s4335" style="position:absolute;left:2532;top:2406;width:7;height:30" coordsize="7,30" path="m3,26l,30,4,4,7,,3,26xe" fillcolor="#7aa6a5" stroked="f">
                  <v:path arrowok="t"/>
                </v:shape>
                <v:shape id="_x0000_s4336" style="position:absolute;left:2529;top:2410;width:7;height:30" coordsize="7,30" path="m3,26l,30,4,4,7,,3,26xe" fillcolor="#7aa7a6" stroked="f">
                  <v:path arrowok="t"/>
                </v:shape>
                <v:shape id="_x0000_s4337" style="position:absolute;left:2526;top:2414;width:7;height:30" coordsize="7,30" path="m3,26l,30,4,4,7,,3,26xe" fillcolor="#7ba8a7" stroked="f">
                  <v:path arrowok="t"/>
                </v:shape>
                <v:shape id="_x0000_s4338" style="position:absolute;left:2522;top:2418;width:8;height:30" coordsize="8,30" path="m4,26l,30,4,4,8,,4,26xe" fillcolor="#7ca9a8" stroked="f">
                  <v:path arrowok="t"/>
                </v:shape>
                <v:shape id="_x0000_s4339" style="position:absolute;left:2512;top:2422;width:14;height:43" coordsize="14,43" path="m10,26l,43,4,17,14,,10,26xe" fillcolor="#7daaa9" stroked="f">
                  <v:path arrowok="t"/>
                </v:shape>
                <v:line id="_x0000_s4340" style="position:absolute;flip:y" from="2522,2422" to="2526,2448" strokecolor="#7daaa9" strokeweight=".05pt">
                  <v:stroke joinstyle="miter"/>
                </v:line>
                <v:shape id="_x0000_s4341" style="position:absolute;left:2519;top:2422;width:7;height:32" coordsize="7,32" path="m3,26l,32,4,5,7,,3,26xe" fillcolor="#7daaa9" stroked="f">
                  <v:path arrowok="t"/>
                </v:shape>
                <v:shape id="_x0000_s4342" style="position:absolute;left:2515;top:2427;width:8;height:32" coordsize="8,32" path="m4,27l,32,4,6,8,,4,27xe" fillcolor="#7dabaa" stroked="f">
                  <v:path arrowok="t"/>
                </v:shape>
                <v:shape id="_x0000_s4343" style="position:absolute;left:2512;top:2433;width:7;height:32" coordsize="7,32" path="m3,26l,32,4,6,7,,3,26xe" fillcolor="#7eacab" stroked="f">
                  <v:path arrowok="t"/>
                </v:shape>
                <v:shape id="_x0000_s4344" style="position:absolute;left:2502;top:2439;width:14;height:44" coordsize="14,44" path="m10,26l,44,5,17,14,,10,26xe" fillcolor="#7fadac" stroked="f">
                  <v:path arrowok="t"/>
                </v:shape>
                <v:line id="_x0000_s4345" style="position:absolute;flip:y" from="2512,2439" to="2516,2465" strokecolor="#7fadac" strokeweight=".05pt">
                  <v:stroke joinstyle="miter"/>
                </v:line>
                <v:shape id="_x0000_s4346" style="position:absolute;left:2508;top:2439;width:8;height:32" coordsize="8,32" path="m4,26l,32,5,5,8,,4,26xe" fillcolor="#7fadac" stroked="f">
                  <v:path arrowok="t"/>
                </v:shape>
                <v:shape id="_x0000_s4347" style="position:absolute;left:2505;top:2444;width:8;height:33" coordsize="8,33" path="m3,27l,33,5,6,8,,3,27xe" fillcolor="#7fadad" stroked="f">
                  <v:path arrowok="t"/>
                </v:shape>
                <v:shape id="_x0000_s4348" style="position:absolute;left:2502;top:2450;width:8;height:33" coordsize="8,33" path="m3,27l,33,5,6,8,,3,27xe" fillcolor="#80aeae" stroked="f">
                  <v:path arrowok="t"/>
                </v:shape>
                <v:shape id="_x0000_s4349" style="position:absolute;left:2495;top:2456;width:12;height:46" coordsize="12,46" path="m7,27l,46,5,19,12,,7,27xe" fillcolor="#81afaf" stroked="f">
                  <v:path arrowok="t"/>
                </v:shape>
                <v:line id="_x0000_s4350" style="position:absolute;flip:y" from="2502,2456" to="2507,2483" strokecolor="#81afaf" strokeweight=".05pt">
                  <v:stroke joinstyle="miter"/>
                </v:line>
                <v:shape id="_x0000_s4351" style="position:absolute;left:2499;top:2456;width:8;height:37" coordsize="8,37" path="m3,27l,37,4,10,8,,3,27xe" fillcolor="#81afaf" stroked="f">
                  <v:path arrowok="t"/>
                </v:shape>
                <v:shape id="_x0000_s4352" style="position:absolute;left:2495;top:2466;width:8;height:36" coordsize="8,36" path="m4,27l,36,5,9,8,,4,27xe" fillcolor="#82b0b0" stroked="f">
                  <v:path arrowok="t"/>
                </v:shape>
                <v:shape id="_x0000_s4353" style="position:absolute;left:2490;top:2475;width:10;height:47" coordsize="10,47" path="m5,27l,47,4,19,10,,5,27xe" fillcolor="#83b2b1" stroked="f">
                  <v:path arrowok="t"/>
                </v:shape>
                <v:line id="_x0000_s4354" style="position:absolute;flip:y" from="2495,2475" to="2500,2502" strokecolor="#83b2b1" strokeweight=".05pt">
                  <v:stroke joinstyle="miter"/>
                </v:line>
                <v:shape id="_x0000_s4355" style="position:absolute;left:2907;top:2475;width:10;height:47" coordsize="10,47" path="m10,47l5,27,,,6,19r4,28xe" fillcolor="#84b4b3" stroked="f">
                  <v:path arrowok="t"/>
                </v:shape>
                <v:line id="_x0000_s4356" style="position:absolute;flip:x y" from="2913,2494" to="2917,2522" strokecolor="#84b4b3" strokeweight=".05pt">
                  <v:stroke joinstyle="miter"/>
                </v:line>
                <v:shape id="_x0000_s4357" style="position:absolute;left:2900;top:2456;width:12;height:46" coordsize="12,46" path="m12,46l5,27,,,7,19r5,27xe" fillcolor="#83b2b1" stroked="f">
                  <v:path arrowok="t"/>
                </v:shape>
                <v:line id="_x0000_s4358" style="position:absolute;flip:x y" from="2907,2475" to="2912,2502" strokecolor="#83b2b1" strokeweight=".05pt">
                  <v:stroke joinstyle="miter"/>
                </v:line>
                <v:shape id="_x0000_s4359" style="position:absolute;left:2904;top:2466;width:8;height:36" coordsize="8,36" path="m8,36l4,27,,,3,9,8,36xe" fillcolor="#83b2b1" stroked="f">
                  <v:path arrowok="t"/>
                </v:shape>
                <v:shape id="_x0000_s4360" style="position:absolute;left:2900;top:2456;width:8;height:37" coordsize="8,37" path="m8,37l5,27,,,4,10,8,37xe" fillcolor="#82b0b0" stroked="f">
                  <v:path arrowok="t"/>
                </v:shape>
                <v:shape id="_x0000_s4361" style="position:absolute;left:2891;top:2439;width:14;height:44" coordsize="14,44" path="m14,44l4,26,,,9,17r5,27xe" fillcolor="#81afaf" stroked="f">
                  <v:path arrowok="t"/>
                </v:shape>
                <v:line id="_x0000_s4362" style="position:absolute;flip:x y" from="2900,2456" to="2905,2483" strokecolor="#81afaf" strokeweight=".05pt">
                  <v:stroke joinstyle="miter"/>
                </v:line>
                <v:shape id="_x0000_s4363" style="position:absolute;left:2897;top:2450;width:8;height:33" coordsize="8,33" path="m8,33l5,27,,,3,6,8,33xe" fillcolor="#81afaf" stroked="f">
                  <v:path arrowok="t"/>
                </v:shape>
                <v:shape id="_x0000_s4364" style="position:absolute;left:2894;top:2444;width:8;height:33" coordsize="8,33" path="m8,33l4,27,,,3,6,8,33xe" fillcolor="#80aeae" stroked="f">
                  <v:path arrowok="t"/>
                </v:shape>
                <v:shape id="_x0000_s4365" style="position:absolute;left:2891;top:2439;width:7;height:32" coordsize="7,32" path="m7,32l4,26,,,3,5,7,32xe" fillcolor="#7fadad" stroked="f">
                  <v:path arrowok="t"/>
                </v:shape>
                <v:shape id="_x0000_s4366" style="position:absolute;left:2881;top:2422;width:14;height:43" coordsize="14,43" path="m14,43l3,26,,,10,17r4,26xe" fillcolor="#7fadac" stroked="f">
                  <v:path arrowok="t"/>
                </v:shape>
                <v:line id="_x0000_s4367" style="position:absolute;flip:x y" from="2891,2439" to="2895,2465" strokecolor="#7fadac" strokeweight=".05pt">
                  <v:stroke joinstyle="miter"/>
                </v:line>
                <v:shape id="_x0000_s4368" style="position:absolute;left:2888;top:2433;width:7;height:32" coordsize="7,32" path="m7,32l4,26,,,3,6,7,32xe" fillcolor="#7fadac" stroked="f">
                  <v:path arrowok="t"/>
                </v:shape>
                <v:shape id="_x0000_s4369" style="position:absolute;left:2884;top:2427;width:8;height:32" coordsize="8,32" path="m8,32l4,27,,,4,6,8,32xe" fillcolor="#7eacab" stroked="f">
                  <v:path arrowok="t"/>
                </v:shape>
                <v:shape id="_x0000_s4370" style="position:absolute;left:2881;top:2422;width:7;height:32" coordsize="7,32" path="m7,32l3,26,,,3,5,7,32xe" fillcolor="#7dabaa" stroked="f">
                  <v:path arrowok="t"/>
                </v:shape>
                <v:shape id="_x0000_s4371" style="position:absolute;left:2868;top:2406;width:16;height:42" coordsize="16,42" path="m16,42l4,26,,,13,16r3,26xe" fillcolor="#7daaa9" stroked="f">
                  <v:path arrowok="t"/>
                </v:shape>
                <v:line id="_x0000_s4372" style="position:absolute;flip:x y" from="2881,2422" to="2884,2448" strokecolor="#7daaa9" strokeweight=".05pt">
                  <v:stroke joinstyle="miter"/>
                </v:line>
                <v:shape id="_x0000_s4373" style="position:absolute;left:2878;top:2418;width:6;height:30" coordsize="6,30" path="m6,30l3,26,,,3,4,6,30xe" fillcolor="#7daaa9" stroked="f">
                  <v:path arrowok="t"/>
                </v:shape>
                <v:shape id="_x0000_s4374" style="position:absolute;left:2874;top:2414;width:7;height:30" coordsize="7,30" path="m7,30l4,26,,,4,4,7,30xe" fillcolor="#7ca9a8" stroked="f">
                  <v:path arrowok="t"/>
                </v:shape>
                <v:shape id="_x0000_s4375" style="position:absolute;left:2871;top:2410;width:7;height:30" coordsize="7,30" path="m7,30l4,26,,,3,4,7,30xe" fillcolor="#7ba8a7" stroked="f">
                  <v:path arrowok="t"/>
                </v:shape>
                <v:shape id="_x0000_s4376" style="position:absolute;left:2868;top:2406;width:7;height:30" coordsize="7,30" path="m7,30l4,26,,,3,4,7,30xe" fillcolor="#7aa7a6" stroked="f">
                  <v:path arrowok="t"/>
                </v:shape>
                <v:shape id="_x0000_s4377" style="position:absolute;left:2855;top:2392;width:17;height:40" coordsize="17,40" path="m17,40l3,25,,,13,14r4,26xe" fillcolor="#7aa6a5" stroked="f">
                  <v:path arrowok="t"/>
                </v:shape>
                <v:line id="_x0000_s4378" style="position:absolute;flip:x y" from="2868,2406" to="2872,2432" strokecolor="#7aa6a5" strokeweight=".05pt">
                  <v:stroke joinstyle="miter"/>
                </v:line>
                <v:shape id="_x0000_s4379" style="position:absolute;left:2865;top:2403;width:7;height:29" coordsize="7,29" path="m7,29l3,25,,,3,3,7,29xe" fillcolor="#7aa6a5" stroked="f">
                  <v:path arrowok="t"/>
                </v:shape>
                <v:shape id="_x0000_s4380" style="position:absolute;left:2861;top:2399;width:7;height:29" coordsize="7,29" path="m7,29l4,26,,,4,4,7,29xe" fillcolor="#79a5a4" stroked="f">
                  <v:path arrowok="t"/>
                </v:shape>
                <v:shape id="_x0000_s4381" style="position:absolute;left:2858;top:2395;width:7;height:30" coordsize="7,30" path="m7,30l3,26,,,3,4,7,30xe" fillcolor="#78a4a3" stroked="f">
                  <v:path arrowok="t"/>
                </v:shape>
                <v:shape id="_x0000_s4382" style="position:absolute;left:2855;top:2392;width:6;height:29" coordsize="6,29" path="m6,29l3,25,,,3,3,6,29xe" fillcolor="#77a3a2" stroked="f">
                  <v:path arrowok="t"/>
                </v:shape>
                <v:shape id="_x0000_s4383" style="position:absolute;left:2839;top:2379;width:19;height:38" coordsize="19,38" path="m19,38l3,25,,,16,13r3,25xe" fillcolor="#77a2a2" stroked="f">
                  <v:path arrowok="t"/>
                </v:shape>
                <v:line id="_x0000_s4384" style="position:absolute;flip:x y" from="2855,2392" to="2858,2417" strokecolor="#77a2a2" strokeweight=".05pt">
                  <v:stroke joinstyle="miter"/>
                </v:line>
                <v:shape id="_x0000_s4385" style="position:absolute;left:2852;top:2389;width:6;height:28" coordsize="6,28" path="m6,28l3,26,,,3,3,6,28xe" fillcolor="#77a2a2" stroked="f">
                  <v:path arrowok="t"/>
                </v:shape>
                <v:shape id="_x0000_s4386" style="position:absolute;left:2848;top:2387;width:7;height:28" coordsize="7,28" path="m7,28l4,25,,,4,2,7,28xe" fillcolor="#76a1a1" stroked="f">
                  <v:path arrowok="t"/>
                </v:shape>
                <v:shape id="_x0000_s4387" style="position:absolute;left:2845;top:2384;width:7;height:28" coordsize="7,28" path="m7,28l4,25,,,3,3,7,28xe" fillcolor="#75a0a0" stroked="f">
                  <v:path arrowok="t"/>
                </v:shape>
                <v:shape id="_x0000_s4388" style="position:absolute;left:2842;top:2382;width:7;height:27" coordsize="7,27" path="m7,27l3,25,,,3,2,7,27xe" fillcolor="#759f9f" stroked="f">
                  <v:path arrowok="t"/>
                </v:shape>
                <v:shape id="_x0000_s4389" style="position:absolute;left:2839;top:2379;width:6;height:28" coordsize="6,28" path="m6,28l3,25,,,3,3,6,28xe" fillcolor="#749e9e" stroked="f">
                  <v:path arrowok="t"/>
                </v:shape>
                <v:shape id="_x0000_s4390" style="position:absolute;left:2823;top:2367;width:19;height:37" coordsize="19,37" path="m19,37l2,25,,,16,12r3,25xe" fillcolor="#749e9d" stroked="f">
                  <v:path arrowok="t"/>
                </v:shape>
                <v:line id="_x0000_s4391" style="position:absolute;flip:x y" from="2839,2379" to="2842,2404" strokecolor="#749e9d" strokeweight=".05pt">
                  <v:stroke joinstyle="miter"/>
                </v:line>
                <v:shape id="_x0000_s4392" style="position:absolute;left:2835;top:2376;width:7;height:28" coordsize="7,28" path="m7,28l3,25,,,4,3,7,28xe" fillcolor="#749e9d" stroked="f">
                  <v:path arrowok="t"/>
                </v:shape>
                <v:shape id="_x0000_s4393" style="position:absolute;left:2831;top:2373;width:7;height:28" coordsize="7,28" path="m7,28l3,25,,,4,3,7,28xe" fillcolor="#739d9c" stroked="f">
                  <v:path arrowok="t"/>
                </v:shape>
                <v:shape id="_x0000_s4394" style="position:absolute;left:2827;top:2370;width:7;height:28" coordsize="7,28" path="m7,28l3,25,,,4,3,7,28xe" fillcolor="#729c9b" stroked="f">
                  <v:path arrowok="t"/>
                </v:shape>
                <v:shape id="_x0000_s4395" style="position:absolute;left:2823;top:2367;width:7;height:28" coordsize="7,28" path="m7,28l2,25,,,4,3,7,28xe" fillcolor="#719b9a" stroked="f">
                  <v:path arrowok="t"/>
                </v:shape>
                <v:shape id="_x0000_s4396" style="position:absolute;left:2805;top:2357;width:20;height:35" coordsize="20,35" path="m20,35l3,25,,,18,10r2,25xe" fillcolor="#719a99" stroked="f">
                  <v:path arrowok="t"/>
                </v:shape>
                <v:line id="_x0000_s4397" style="position:absolute;flip:x y" from="2823,2367" to="2825,2392" strokecolor="#719a99" strokeweight=".05pt">
                  <v:stroke joinstyle="miter"/>
                </v:line>
                <v:shape id="_x0000_s4398" style="position:absolute;left:2819;top:2365;width:6;height:27" coordsize="6,27" path="m6,27l3,25,,,4,2,6,27xe" fillcolor="#719a99" stroked="f">
                  <v:path arrowok="t"/>
                </v:shape>
                <v:shape id="_x0000_s4399" style="position:absolute;left:2816;top:2363;width:6;height:27" coordsize="6,27" path="m6,27l2,25,,,3,2,6,27xe" fillcolor="#709998" stroked="f">
                  <v:path arrowok="t"/>
                </v:shape>
                <v:shape id="_x0000_s4400" style="position:absolute;left:2812;top:2361;width:6;height:27" coordsize="6,27" path="m6,27l3,25,,,4,2,6,27xe" fillcolor="#6f9897" stroked="f">
                  <v:path arrowok="t"/>
                </v:shape>
                <v:shape id="_x0000_s4401" style="position:absolute;left:2809;top:2359;width:6;height:27" coordsize="6,27" path="m6,27l2,25,,,3,2,6,27xe" fillcolor="#6f9796" stroked="f">
                  <v:path arrowok="t"/>
                </v:shape>
                <v:shape id="_x0000_s4402" style="position:absolute;left:2805;top:2357;width:6;height:27" coordsize="6,27" path="m6,27l3,25,,,4,2,6,27xe" fillcolor="#6e9695" stroked="f">
                  <v:path arrowok="t"/>
                </v:shape>
                <v:shape id="_x0000_s4403" style="position:absolute;left:2787;top:2348;width:21;height:34" coordsize="21,34" path="m21,34l1,25,,,18,9r3,25xe" fillcolor="#6e9594" stroked="f">
                  <v:path arrowok="t"/>
                </v:shape>
                <v:line id="_x0000_s4404" style="position:absolute;flip:x y" from="2805,2357" to="2808,2382" strokecolor="#6e9594" strokeweight=".05pt">
                  <v:stroke joinstyle="miter"/>
                </v:line>
                <v:shape id="_x0000_s4405" style="position:absolute;left:2801;top:2355;width:7;height:27" coordsize="7,27" path="m7,27l3,25,,,4,2,7,27xe" fillcolor="#6e9594" stroked="f">
                  <v:path arrowok="t"/>
                </v:shape>
                <v:shape id="_x0000_s4406" style="position:absolute;left:2798;top:2354;width:6;height:26" coordsize="6,26" path="m6,26l2,24,,,3,1,6,26xe" fillcolor="#6d9493" stroked="f">
                  <v:path arrowok="t"/>
                </v:shape>
                <v:shape id="_x0000_s4407" style="position:absolute;left:2794;top:2352;width:6;height:26" coordsize="6,26" path="m6,26l2,24,,,4,2,6,26xe" fillcolor="#6c9392" stroked="f">
                  <v:path arrowok="t"/>
                </v:shape>
                <v:shape id="_x0000_s4408" style="position:absolute;left:2790;top:2350;width:6;height:26" coordsize="6,26" path="m6,26l2,25,,,4,2,6,26xe" fillcolor="#6b9291" stroked="f">
                  <v:path arrowok="t"/>
                </v:shape>
                <v:shape id="_x0000_s4409" style="position:absolute;left:2787;top:2348;width:5;height:27" coordsize="5,27" path="m5,27l1,25,,,3,2,5,27xe" fillcolor="#6a9190" stroked="f">
                  <v:path arrowok="t"/>
                </v:shape>
                <v:shape id="_x0000_s4410" style="position:absolute;left:2767;top:2342;width:21;height:31" coordsize="21,31" path="m21,31l1,24,,,20,6r1,25xe" fillcolor="#6a908f" stroked="f">
                  <v:path arrowok="t"/>
                </v:shape>
                <v:line id="_x0000_s4411" style="position:absolute;flip:x y" from="2787,2348" to="2788,2373" strokecolor="#6a908f" strokeweight=".05pt">
                  <v:stroke joinstyle="miter"/>
                </v:line>
                <v:shape id="_x0000_s4412" style="position:absolute;left:2783;top:2347;width:5;height:26" coordsize="5,26" path="m5,26l1,25,,,4,1,5,26xe" fillcolor="#6a908f" stroked="f">
                  <v:path arrowok="t"/>
                </v:shape>
                <v:shape id="_x0000_s4413" style="position:absolute;left:2779;top:2346;width:5;height:26" coordsize="5,26" path="m5,26l2,24,,,4,1,5,26xe" fillcolor="#698f8e" stroked="f">
                  <v:path arrowok="t"/>
                </v:shape>
                <v:shape id="_x0000_s4414" style="position:absolute;left:2775;top:2344;width:6;height:26" coordsize="6,26" path="m6,26l1,25,,,4,2,6,26xe" fillcolor="#688e8d" stroked="f">
                  <v:path arrowok="t"/>
                </v:shape>
                <v:shape id="_x0000_s4415" style="position:absolute;left:2771;top:2343;width:5;height:26" coordsize="5,26" path="m5,26l1,24,,,4,1,5,26xe" fillcolor="#678d8c" stroked="f">
                  <v:path arrowok="t"/>
                </v:shape>
                <v:shape id="_x0000_s4416" style="position:absolute;left:2767;top:2342;width:5;height:25" coordsize="5,25" path="m5,25l1,24,,,4,1,5,25xe" fillcolor="#668c8b" stroked="f">
                  <v:path arrowok="t"/>
                </v:shape>
                <v:shape id="_x0000_s4417" style="position:absolute;left:2747;top:2337;width:21;height:29" coordsize="21,29" path="m21,29l,24,,,20,5r1,24xe" fillcolor="#668b8a" stroked="f">
                  <v:path arrowok="t"/>
                </v:shape>
                <v:line id="_x0000_s4418" style="position:absolute;flip:x y" from="2767,2342" to="2768,2366" strokecolor="#668b8a" strokeweight=".05pt">
                  <v:stroke joinstyle="miter"/>
                </v:line>
                <v:shape id="_x0000_s4419" style="position:absolute;left:2764;top:2341;width:4;height:25" coordsize="4,25" path="m4,25l1,24,,,3,1,4,25xe" fillcolor="#668b8a" stroked="f">
                  <v:path arrowok="t"/>
                </v:shape>
                <v:shape id="_x0000_s4420" style="position:absolute;left:2760;top:2340;width:5;height:25" coordsize="5,25" path="m5,25l1,24,,,4,1,5,25xe" fillcolor="#658a89" stroked="f">
                  <v:path arrowok="t"/>
                </v:shape>
                <v:shape id="_x0000_s4421" style="position:absolute;left:2757;top:2339;width:4;height:25" coordsize="4,25" path="m4,25l1,24,,,3,1,4,25xe" fillcolor="#648988" stroked="f">
                  <v:path arrowok="t"/>
                </v:shape>
                <v:shape id="_x0000_s4422" style="position:absolute;left:2753;top:2338;width:5;height:25" coordsize="5,25" path="m5,25r-4,l,,4,1,5,25xe" fillcolor="#648887" stroked="f">
                  <v:path arrowok="t"/>
                </v:shape>
                <v:shape id="_x0000_s4423" style="position:absolute;left:2750;top:2337;width:4;height:26" coordsize="4,26" path="m4,26l1,25,,,3,1,4,26xe" fillcolor="#638786" stroked="f">
                  <v:path arrowok="t"/>
                </v:shape>
                <v:shape id="_x0000_s4424" style="position:absolute;left:2746;top:2337;width:5;height:25" coordsize="5,25" path="m5,25l1,24,,,4,,5,25xe" fillcolor="#628685" stroked="f">
                  <v:path arrowok="t"/>
                </v:shape>
                <v:shape id="_x0000_s4425" style="position:absolute;left:2725;top:2334;width:22;height:27" coordsize="22,27" path="m22,27l1,24,,,21,3r1,24xe" fillcolor="#628584" stroked="f">
                  <v:path arrowok="t"/>
                </v:shape>
                <v:line id="_x0000_s4426" style="position:absolute;flip:x y" from="2746,2337" to="2747,2361" strokecolor="#628584" strokeweight=".05pt">
                  <v:stroke joinstyle="miter"/>
                </v:line>
                <v:shape id="_x0000_s4427" style="position:absolute;left:2742;top:2336;width:5;height:25" coordsize="5,25" path="m5,25l1,24,,,4,1,5,25xe" fillcolor="#628584" stroked="f">
                  <v:path arrowok="t"/>
                </v:shape>
                <v:shape id="_x0000_s4428" style="position:absolute;left:2738;top:2335;width:5;height:25" coordsize="5,25" path="m5,25r-4,l,,4,1,5,25xe" fillcolor="#618483" stroked="f">
                  <v:path arrowok="t"/>
                </v:shape>
                <v:shape id="_x0000_s4429" style="position:absolute;left:2734;top:2335;width:5;height:25" coordsize="5,25" path="m5,25l,24,,,4,,5,25xe" fillcolor="#608382" stroked="f">
                  <v:path arrowok="t"/>
                </v:shape>
                <v:shape id="_x0000_s4430" style="position:absolute;left:2730;top:2334;width:4;height:25" coordsize="4,25" path="m4,25l,24,,,4,1r,24xe" fillcolor="#5f8281" stroked="f">
                  <v:path arrowok="t"/>
                </v:shape>
                <v:shape id="_x0000_s4431" style="position:absolute;left:2725;top:2334;width:5;height:24" coordsize="5,24" path="m5,24r-4,l,,5,r,24xe" fillcolor="#5e8180" stroked="f">
                  <v:path arrowok="t"/>
                </v:shape>
                <v:shape id="_x0000_s4432" style="position:absolute;left:2703;top:2332;width:23;height:26" coordsize="23,26" path="m23,26l,25,,,22,2r1,24xe" fillcolor="#5e807f" stroked="f">
                  <v:path arrowok="t"/>
                </v:shape>
                <v:line id="_x0000_s4433" style="position:absolute;flip:x y" from="2725,2334" to="2726,2358" strokecolor="#5e807f" strokeweight=".05pt">
                  <v:stroke joinstyle="miter"/>
                </v:line>
                <v:shape id="_x0000_s4434" style="position:absolute;left:2722;top:2333;width:4;height:25" coordsize="4,25" path="m4,25l,25,,,3,1,4,25xe" fillcolor="#5e807f" stroked="f">
                  <v:path arrowok="t"/>
                </v:shape>
                <v:shape id="_x0000_s4435" style="position:absolute;left:2718;top:2333;width:4;height:25" coordsize="4,25" path="m4,25l,24,,,4,r,25xe" fillcolor="#5d7f7e" stroked="f">
                  <v:path arrowok="t"/>
                </v:shape>
                <v:shape id="_x0000_s4436" style="position:absolute;left:2714;top:2333;width:4;height:24" coordsize="4,24" path="m4,24r-3,l,,4,r,24xe" fillcolor="#5c7e7d" stroked="f">
                  <v:path arrowok="t"/>
                </v:shape>
                <v:shape id="_x0000_s4437" style="position:absolute;left:2711;top:2333;width:4;height:24" coordsize="4,24" path="m4,24l,24,,,3,,4,24xe" fillcolor="#5c7d7c" stroked="f">
                  <v:path arrowok="t"/>
                </v:shape>
                <v:rect id="_x0000_s4438" style="position:absolute;left:2707;top:2333;width:4;height:24" fillcolor="#5b7c7b" stroked="f"/>
                <v:shape id="_x0000_s4439" style="position:absolute;left:2703;top:2332;width:4;height:25" coordsize="4,25" path="m4,25l,25,,,4,1r,24xe" fillcolor="#5a7b7a" stroked="f">
                  <v:path arrowok="t"/>
                </v:shape>
              </v:group>
              <v:shape id="_x0000_s4440" type="#_x0000_t75" style="position:absolute;left:2485;top:2356;width:438;height:417">
                <v:imagedata r:id="rId28" o:title=""/>
              </v:shape>
            </v:group>
            <v:rect id="_x0000_s4441" style="position:absolute;left:2486;top:2389;width:477;height:341" filled="f" stroked="f">
              <v:textbox style="mso-next-textbox:#_x0000_s4441" inset="0,0,0,0">
                <w:txbxContent>
                  <w:p w:rsidR="00EC39E9" w:rsidRPr="002C6F5D" w:rsidRDefault="00EC39E9" w:rsidP="002D45B4">
                    <w:pPr>
                      <w:spacing w:line="240" w:lineRule="auto"/>
                      <w:rPr>
                        <w:color w:val="000000"/>
                        <w:sz w:val="9"/>
                        <w:szCs w:val="8"/>
                      </w:rPr>
                    </w:pPr>
                    <w:r w:rsidRPr="002C6F5D">
                      <w:rPr>
                        <w:color w:val="000000"/>
                        <w:sz w:val="9"/>
                        <w:szCs w:val="8"/>
                      </w:rPr>
                      <w:t>Пр</w:t>
                    </w:r>
                    <w:r w:rsidRPr="002C6F5D">
                      <w:rPr>
                        <w:color w:val="000000"/>
                        <w:sz w:val="9"/>
                        <w:szCs w:val="8"/>
                      </w:rPr>
                      <w:t>а</w:t>
                    </w:r>
                    <w:r w:rsidRPr="002C6F5D">
                      <w:rPr>
                        <w:color w:val="000000"/>
                        <w:sz w:val="9"/>
                        <w:szCs w:val="8"/>
                      </w:rPr>
                      <w:t xml:space="preserve">ва </w:t>
                    </w:r>
                    <w:r w:rsidRPr="002C6F5D">
                      <w:rPr>
                        <w:color w:val="000000"/>
                        <w:sz w:val="9"/>
                        <w:szCs w:val="8"/>
                      </w:rPr>
                      <w:br/>
                      <w:t>и</w:t>
                    </w:r>
                    <w:r w:rsidRPr="002C6F5D">
                      <w:rPr>
                        <w:color w:val="000000"/>
                        <w:sz w:val="9"/>
                        <w:szCs w:val="8"/>
                        <w:lang w:val="en-US"/>
                      </w:rPr>
                      <w:t xml:space="preserve"> </w:t>
                    </w:r>
                    <w:r w:rsidRPr="002C6F5D">
                      <w:rPr>
                        <w:color w:val="000000"/>
                        <w:sz w:val="9"/>
                        <w:szCs w:val="8"/>
                      </w:rPr>
                      <w:t>своб</w:t>
                    </w:r>
                    <w:r w:rsidRPr="002C6F5D">
                      <w:rPr>
                        <w:color w:val="000000"/>
                        <w:sz w:val="9"/>
                        <w:szCs w:val="8"/>
                      </w:rPr>
                      <w:t>о</w:t>
                    </w:r>
                    <w:r w:rsidRPr="002C6F5D">
                      <w:rPr>
                        <w:color w:val="000000"/>
                        <w:sz w:val="9"/>
                        <w:szCs w:val="8"/>
                      </w:rPr>
                      <w:t>д</w:t>
                    </w:r>
                    <w:r>
                      <w:rPr>
                        <w:color w:val="000000"/>
                        <w:sz w:val="9"/>
                        <w:szCs w:val="8"/>
                      </w:rPr>
                      <w:t>ы</w:t>
                    </w:r>
                  </w:p>
                  <w:p w:rsidR="00EC39E9" w:rsidRPr="002C6F5D" w:rsidRDefault="00EC39E9" w:rsidP="002D45B4">
                    <w:pPr>
                      <w:spacing w:line="240" w:lineRule="auto"/>
                      <w:rPr>
                        <w:sz w:val="21"/>
                      </w:rPr>
                    </w:pPr>
                  </w:p>
                </w:txbxContent>
              </v:textbox>
            </v:rect>
            <v:rect id="_x0000_s4442" style="position:absolute;left:2666;top:2513;width:27;height:258;mso-wrap-style:none" filled="f" stroked="f">
              <v:textbox style="mso-next-textbox:#_x0000_s4442;mso-fit-shape-to-text:t" inset="0,0,0,0">
                <w:txbxContent>
                  <w:p w:rsidR="00EC39E9" w:rsidRPr="002C6F5D" w:rsidRDefault="00EC39E9" w:rsidP="002D45B4">
                    <w:pPr>
                      <w:rPr>
                        <w:sz w:val="21"/>
                      </w:rPr>
                    </w:pPr>
                    <w:r w:rsidRPr="002C6F5D">
                      <w:rPr>
                        <w:color w:val="000000"/>
                        <w:sz w:val="9"/>
                        <w:szCs w:val="8"/>
                        <w:lang w:val="en-US"/>
                      </w:rPr>
                      <w:t xml:space="preserve"> </w:t>
                    </w:r>
                  </w:p>
                </w:txbxContent>
              </v:textbox>
            </v:rect>
            <w10:anchorlock/>
          </v:group>
        </w:pict>
      </w:r>
      <w:r w:rsidR="00DD4801" w:rsidRPr="00026996">
        <w:pict>
          <v:shape id="_x0000_i1026" type="#_x0000_t75" style="width:246pt;height:246.75pt">
            <v:imagedata croptop="-65520f" cropbottom="65520f"/>
          </v:shape>
        </w:pict>
      </w:r>
    </w:p>
    <w:p w:rsidR="001D2794" w:rsidRDefault="001D2794" w:rsidP="009E7236">
      <w:pPr>
        <w:pStyle w:val="SingleTxtGR"/>
        <w:rPr>
          <w:szCs w:val="24"/>
        </w:rPr>
      </w:pPr>
      <w:r>
        <w:rPr>
          <w:szCs w:val="24"/>
        </w:rPr>
        <w:t>215.</w:t>
      </w:r>
      <w:r>
        <w:rPr>
          <w:szCs w:val="24"/>
        </w:rPr>
        <w:tab/>
        <w:t>Статья 18/1 Конституции Республики Албания − Равенство перед зак</w:t>
      </w:r>
      <w:r>
        <w:rPr>
          <w:szCs w:val="24"/>
        </w:rPr>
        <w:t>о</w:t>
      </w:r>
      <w:r>
        <w:rPr>
          <w:szCs w:val="24"/>
        </w:rPr>
        <w:t>ном. В соответствии с положениями, содержащимися во Всеобщей де</w:t>
      </w:r>
      <w:r>
        <w:rPr>
          <w:szCs w:val="24"/>
        </w:rPr>
        <w:t>к</w:t>
      </w:r>
      <w:r>
        <w:rPr>
          <w:szCs w:val="24"/>
        </w:rPr>
        <w:t>ларации прав человека</w:t>
      </w:r>
      <w:r>
        <w:rPr>
          <w:rStyle w:val="FootnoteReference"/>
          <w:szCs w:val="24"/>
        </w:rPr>
        <w:footnoteReference w:id="18"/>
      </w:r>
      <w:r>
        <w:rPr>
          <w:szCs w:val="24"/>
        </w:rPr>
        <w:t xml:space="preserve"> и в Европейской конвенции о правах человека</w:t>
      </w:r>
      <w:r>
        <w:rPr>
          <w:rStyle w:val="FootnoteReference"/>
          <w:szCs w:val="24"/>
        </w:rPr>
        <w:footnoteReference w:id="19"/>
      </w:r>
      <w:r>
        <w:rPr>
          <w:szCs w:val="24"/>
        </w:rPr>
        <w:t xml:space="preserve"> статья 3 Уг</w:t>
      </w:r>
      <w:r>
        <w:rPr>
          <w:szCs w:val="24"/>
        </w:rPr>
        <w:t>о</w:t>
      </w:r>
      <w:r>
        <w:rPr>
          <w:szCs w:val="24"/>
        </w:rPr>
        <w:t>ловного кодекса и статьи 6, 7 и 8 Уголовного кодекса признают за иностранн</w:t>
      </w:r>
      <w:r>
        <w:rPr>
          <w:szCs w:val="24"/>
        </w:rPr>
        <w:t>ы</w:t>
      </w:r>
      <w:r>
        <w:rPr>
          <w:szCs w:val="24"/>
        </w:rPr>
        <w:t>ми гражданами или лицами без гражданства те же права и обязанности, кот</w:t>
      </w:r>
      <w:r>
        <w:rPr>
          <w:szCs w:val="24"/>
        </w:rPr>
        <w:t>о</w:t>
      </w:r>
      <w:r>
        <w:rPr>
          <w:szCs w:val="24"/>
        </w:rPr>
        <w:t>рые применяются к албанским гражданам (албанцам или меньшинствам), пр</w:t>
      </w:r>
      <w:r>
        <w:rPr>
          <w:szCs w:val="24"/>
        </w:rPr>
        <w:t>е</w:t>
      </w:r>
      <w:r>
        <w:rPr>
          <w:szCs w:val="24"/>
        </w:rPr>
        <w:t>дусматривая равный режим применения законов в области гражданского и уг</w:t>
      </w:r>
      <w:r>
        <w:rPr>
          <w:szCs w:val="24"/>
        </w:rPr>
        <w:t>о</w:t>
      </w:r>
      <w:r>
        <w:rPr>
          <w:szCs w:val="24"/>
        </w:rPr>
        <w:t>ловного права.</w:t>
      </w:r>
    </w:p>
    <w:p w:rsidR="0043393E" w:rsidRDefault="0043393E" w:rsidP="009E7236">
      <w:pPr>
        <w:pStyle w:val="SingleTxtGR"/>
      </w:pPr>
      <w:r>
        <w:t>216.</w:t>
      </w:r>
      <w:r>
        <w:tab/>
        <w:t>Статья 39/2 и 3 Конституции Республики Албания − Выдача. Осущест</w:t>
      </w:r>
      <w:r>
        <w:t>в</w:t>
      </w:r>
      <w:r>
        <w:t>ление и обеспечение применения международных соглашений в области выдачи регулируется нормами Уголовного кодекса. Статья 11 Кодекса допускает ос</w:t>
      </w:r>
      <w:r>
        <w:t>у</w:t>
      </w:r>
      <w:r>
        <w:t xml:space="preserve">ществление выдачи лишь в следующих случаях: </w:t>
      </w:r>
      <w:r>
        <w:rPr>
          <w:lang w:val="en-US"/>
        </w:rPr>
        <w:t>i</w:t>
      </w:r>
      <w:r w:rsidRPr="00B949DB">
        <w:t xml:space="preserve">) </w:t>
      </w:r>
      <w:r>
        <w:t>если это прямо предусмо</w:t>
      </w:r>
      <w:r>
        <w:t>т</w:t>
      </w:r>
      <w:r>
        <w:t xml:space="preserve">рено в двусторонних и многосторонних международных соглашениях, стороной которых является Албания, и </w:t>
      </w:r>
      <w:r>
        <w:rPr>
          <w:lang w:val="en-US"/>
        </w:rPr>
        <w:t>ii</w:t>
      </w:r>
      <w:r w:rsidRPr="00B949DB">
        <w:t xml:space="preserve">) </w:t>
      </w:r>
      <w:r>
        <w:t>если объект ходатайства о выдаче рассматрив</w:t>
      </w:r>
      <w:r>
        <w:t>а</w:t>
      </w:r>
      <w:r>
        <w:t>ется в качестве такового как албанским, так и иностранным правом. В других случаях, когда есть основания предполагать, что подлежащее выдаче лицо а) станет объектом преследования, наказания или ареста по причине его пол</w:t>
      </w:r>
      <w:r>
        <w:t>и</w:t>
      </w:r>
      <w:r>
        <w:t>тических, религиозных, национальных, расовых или этнических мнений и уб</w:t>
      </w:r>
      <w:r>
        <w:t>е</w:t>
      </w:r>
      <w:r>
        <w:t xml:space="preserve">ждений или если </w:t>
      </w:r>
      <w:r>
        <w:rPr>
          <w:lang w:val="en-US"/>
        </w:rPr>
        <w:t>b</w:t>
      </w:r>
      <w:r w:rsidRPr="00B949DB">
        <w:t xml:space="preserve">) </w:t>
      </w:r>
      <w:r>
        <w:t>уже было осуждено компетентным албанским судом за уг</w:t>
      </w:r>
      <w:r>
        <w:t>о</w:t>
      </w:r>
      <w:r>
        <w:t>ловное преступление, в связи с которым запрашивается выдача, или с) уголо</w:t>
      </w:r>
      <w:r>
        <w:t>в</w:t>
      </w:r>
      <w:r>
        <w:t>ное преступление, в связи с которым запрашивается выдача, имеет политич</w:t>
      </w:r>
      <w:r>
        <w:t>е</w:t>
      </w:r>
      <w:r>
        <w:t>ский или военный характер, механизм выдачи не применяется по причине о</w:t>
      </w:r>
      <w:r>
        <w:t>т</w:t>
      </w:r>
      <w:r>
        <w:t>сутствия для этого надлежащей юридич</w:t>
      </w:r>
      <w:r>
        <w:t>е</w:t>
      </w:r>
      <w:r>
        <w:t>ской силы.</w:t>
      </w:r>
    </w:p>
    <w:p w:rsidR="0043393E" w:rsidRDefault="0043393E" w:rsidP="009E7236">
      <w:pPr>
        <w:pStyle w:val="SingleTxtGR"/>
      </w:pPr>
      <w:r>
        <w:t>217.</w:t>
      </w:r>
      <w:r>
        <w:tab/>
        <w:t>Статья 21 Конституции Республики Албания − Право на жизнь. В соо</w:t>
      </w:r>
      <w:r>
        <w:t>т</w:t>
      </w:r>
      <w:r>
        <w:t xml:space="preserve">ветствии с Конституцией в Уголовном кодексе Республики Албания существует отдельная глава (глава </w:t>
      </w:r>
      <w:r>
        <w:rPr>
          <w:lang w:val="en-US"/>
        </w:rPr>
        <w:t>II</w:t>
      </w:r>
      <w:r w:rsidRPr="00B949DB">
        <w:t>)</w:t>
      </w:r>
      <w:r>
        <w:t>, посвященная</w:t>
      </w:r>
      <w:r w:rsidRPr="00B949DB">
        <w:t xml:space="preserve"> </w:t>
      </w:r>
      <w:r>
        <w:t>праву на жизнь. Содержащиеся в этой главе 57 правовые нормы предусматривают 10 различных санкций за соверш</w:t>
      </w:r>
      <w:r>
        <w:t>е</w:t>
      </w:r>
      <w:r>
        <w:t>ние уголовных преступлений, посягающих на жизнь человека (штраф в размере от 300 000 до 10 000 000 леков или тюремное заключение на срок от трех мес</w:t>
      </w:r>
      <w:r>
        <w:t>я</w:t>
      </w:r>
      <w:r>
        <w:t>цев до пожизненного лишения свободы).</w:t>
      </w:r>
    </w:p>
    <w:p w:rsidR="0043393E" w:rsidRDefault="0043393E" w:rsidP="009E7236">
      <w:pPr>
        <w:pStyle w:val="SingleTxtGR"/>
      </w:pPr>
      <w:r>
        <w:t>218.</w:t>
      </w:r>
      <w:r>
        <w:tab/>
        <w:t>В рамках защиты права на жизнь Уголовный кодекс предусматривает сл</w:t>
      </w:r>
      <w:r>
        <w:t>е</w:t>
      </w:r>
      <w:r>
        <w:t xml:space="preserve">дующие виды уголовных преступлений: </w:t>
      </w:r>
      <w:r>
        <w:rPr>
          <w:lang w:val="en-US"/>
        </w:rPr>
        <w:t>i</w:t>
      </w:r>
      <w:r w:rsidRPr="00B949DB">
        <w:t xml:space="preserve">) </w:t>
      </w:r>
      <w:r>
        <w:t>злоумышленные преступления пр</w:t>
      </w:r>
      <w:r>
        <w:t>о</w:t>
      </w:r>
      <w:r>
        <w:t xml:space="preserve">тив жизни, </w:t>
      </w:r>
      <w:r>
        <w:rPr>
          <w:lang w:val="en-US"/>
        </w:rPr>
        <w:t>ii</w:t>
      </w:r>
      <w:r w:rsidRPr="00B949DB">
        <w:t xml:space="preserve">) </w:t>
      </w:r>
      <w:r>
        <w:t xml:space="preserve">преступления против жизни, совершенные по небрежности, </w:t>
      </w:r>
      <w:r>
        <w:rPr>
          <w:lang w:val="en-US"/>
        </w:rPr>
        <w:t>iii</w:t>
      </w:r>
      <w:r w:rsidRPr="00B949DB">
        <w:t>)</w:t>
      </w:r>
      <w:r>
        <w:t xml:space="preserve"> злоумышленные уголовные преступления против здоровья, </w:t>
      </w:r>
      <w:r>
        <w:rPr>
          <w:lang w:val="en-US"/>
        </w:rPr>
        <w:t>iv</w:t>
      </w:r>
      <w:r w:rsidRPr="00B949DB">
        <w:t>)</w:t>
      </w:r>
      <w:r>
        <w:t xml:space="preserve"> уголовные преступления против здоровья, совершенные по небрежности, </w:t>
      </w:r>
      <w:r>
        <w:rPr>
          <w:lang w:val="en-US"/>
        </w:rPr>
        <w:t>v</w:t>
      </w:r>
      <w:r w:rsidRPr="00B949DB">
        <w:t>)</w:t>
      </w:r>
      <w:r>
        <w:t xml:space="preserve"> уголовные преступления, ставящие под угрозу жизнь и здоровье вследствие аборта или неоказания неотложной медицинской помощи, </w:t>
      </w:r>
      <w:r>
        <w:rPr>
          <w:lang w:val="en-US"/>
        </w:rPr>
        <w:t>vi</w:t>
      </w:r>
      <w:r w:rsidRPr="007B6CE3">
        <w:t xml:space="preserve">) </w:t>
      </w:r>
      <w:r>
        <w:t xml:space="preserve">сексуальные преступления, </w:t>
      </w:r>
      <w:r>
        <w:rPr>
          <w:lang w:val="en-US"/>
        </w:rPr>
        <w:t>vii</w:t>
      </w:r>
      <w:r w:rsidRPr="007B6CE3">
        <w:t>)</w:t>
      </w:r>
      <w:r>
        <w:t xml:space="preserve"> уголовные преступления против личной свободы, </w:t>
      </w:r>
      <w:r>
        <w:rPr>
          <w:lang w:val="en-US"/>
        </w:rPr>
        <w:t>viii</w:t>
      </w:r>
      <w:r w:rsidRPr="007B6CE3">
        <w:t xml:space="preserve">) </w:t>
      </w:r>
      <w:r>
        <w:t>уголовные престу</w:t>
      </w:r>
      <w:r>
        <w:t>п</w:t>
      </w:r>
      <w:r>
        <w:t xml:space="preserve">ления против нравственности и достоинства, </w:t>
      </w:r>
      <w:r>
        <w:rPr>
          <w:lang w:val="en-US"/>
        </w:rPr>
        <w:t>ix</w:t>
      </w:r>
      <w:r w:rsidRPr="007B6CE3">
        <w:t xml:space="preserve">) </w:t>
      </w:r>
      <w:r>
        <w:t>уголовные преступления пр</w:t>
      </w:r>
      <w:r>
        <w:t>о</w:t>
      </w:r>
      <w:r>
        <w:t xml:space="preserve">тив детей, брака и семьи и </w:t>
      </w:r>
      <w:r>
        <w:rPr>
          <w:lang w:val="en-US"/>
        </w:rPr>
        <w:t>x</w:t>
      </w:r>
      <w:r w:rsidRPr="007B6CE3">
        <w:t xml:space="preserve">) </w:t>
      </w:r>
      <w:r>
        <w:t>уголовные преступления против свободы р</w:t>
      </w:r>
      <w:r>
        <w:t>е</w:t>
      </w:r>
      <w:r>
        <w:t>лигии.</w:t>
      </w:r>
    </w:p>
    <w:p w:rsidR="0043393E" w:rsidRPr="007B6CE3" w:rsidRDefault="0043393E" w:rsidP="009E7236">
      <w:pPr>
        <w:pStyle w:val="SingleTxtGR"/>
      </w:pPr>
      <w:r>
        <w:t>219.</w:t>
      </w:r>
      <w:r>
        <w:tab/>
        <w:t>Статья 45 Конституции Республики Албания − Право голоса. Это право относится к пункту конституционных прав и, как и любое другое право, пр</w:t>
      </w:r>
      <w:r>
        <w:t>и</w:t>
      </w:r>
      <w:r>
        <w:t>знается и гарантируется любому албанскому гражданину без какой-либо ди</w:t>
      </w:r>
      <w:r>
        <w:t>с</w:t>
      </w:r>
      <w:r>
        <w:t>криминации. Любое лицо, обладающее албанским гражданством и достигшее 18-летнего возраста, имеет право выбирать и быть избранным в качестве пре</w:t>
      </w:r>
      <w:r>
        <w:t>д</w:t>
      </w:r>
      <w:r>
        <w:t>ставителя какой-либо политической или социальной группы. Право быть и</w:t>
      </w:r>
      <w:r>
        <w:t>з</w:t>
      </w:r>
      <w:r>
        <w:t>бранным не признается за лицами, отбывающими уголовное нак</w:t>
      </w:r>
      <w:r>
        <w:t>а</w:t>
      </w:r>
      <w:r>
        <w:t>зание.</w:t>
      </w:r>
    </w:p>
    <w:p w:rsidR="0043393E" w:rsidRPr="00AE464D" w:rsidRDefault="0043393E" w:rsidP="009E7236">
      <w:pPr>
        <w:pStyle w:val="H23GR"/>
      </w:pPr>
      <w:r w:rsidRPr="00AE464D">
        <w:tab/>
      </w:r>
      <w:r>
        <w:rPr>
          <w:lang w:val="en-US"/>
        </w:rPr>
        <w:tab/>
      </w:r>
      <w:r>
        <w:t>Гражданские права</w:t>
      </w:r>
    </w:p>
    <w:p w:rsidR="0043393E" w:rsidRPr="00002F75" w:rsidRDefault="0043393E" w:rsidP="009E7236">
      <w:pPr>
        <w:pStyle w:val="SingleTxtGR"/>
      </w:pPr>
      <w:r w:rsidRPr="00002F75">
        <w:rPr>
          <w:lang w:val="en-US"/>
        </w:rPr>
        <w:t>220.</w:t>
      </w:r>
      <w:r w:rsidRPr="00002F75">
        <w:rPr>
          <w:lang w:val="en-US"/>
        </w:rPr>
        <w:tab/>
      </w:r>
      <w:r w:rsidRPr="00002F75">
        <w:t>Статья</w:t>
      </w:r>
      <w:r w:rsidRPr="00002F75">
        <w:rPr>
          <w:lang w:val="en-US"/>
        </w:rPr>
        <w:t xml:space="preserve"> 28/1 </w:t>
      </w:r>
      <w:r w:rsidRPr="00002F75">
        <w:t>Конституции</w:t>
      </w:r>
      <w:r w:rsidRPr="00002F75">
        <w:rPr>
          <w:lang w:val="en-US"/>
        </w:rPr>
        <w:t xml:space="preserve"> </w:t>
      </w:r>
      <w:r w:rsidRPr="00002F75">
        <w:t>Республики</w:t>
      </w:r>
      <w:r w:rsidRPr="00002F75">
        <w:rPr>
          <w:lang w:val="en-US"/>
        </w:rPr>
        <w:t xml:space="preserve"> </w:t>
      </w:r>
      <w:r w:rsidRPr="00002F75">
        <w:t>Албания</w:t>
      </w:r>
      <w:r w:rsidRPr="00002F75">
        <w:rPr>
          <w:lang w:val="en-US"/>
        </w:rPr>
        <w:t xml:space="preserve"> − </w:t>
      </w:r>
      <w:r w:rsidRPr="00002F75">
        <w:t>Право</w:t>
      </w:r>
      <w:r w:rsidRPr="00002F75">
        <w:rPr>
          <w:lang w:val="en-US"/>
        </w:rPr>
        <w:t xml:space="preserve"> </w:t>
      </w:r>
      <w:r w:rsidRPr="00002F75">
        <w:t>на</w:t>
      </w:r>
      <w:r w:rsidRPr="00002F75">
        <w:rPr>
          <w:lang w:val="en-US"/>
        </w:rPr>
        <w:t xml:space="preserve"> </w:t>
      </w:r>
      <w:r w:rsidRPr="00002F75">
        <w:t>передвижение</w:t>
      </w:r>
      <w:r w:rsidRPr="00002F75">
        <w:rPr>
          <w:lang w:val="en-US"/>
        </w:rPr>
        <w:t xml:space="preserve">. </w:t>
      </w:r>
      <w:r w:rsidRPr="00002F75">
        <w:t>За каждым албанским и иностранным гражданином (на законных основаниях находящимся на территории Республики Албания) закрепляется право свобо</w:t>
      </w:r>
      <w:r w:rsidRPr="00002F75">
        <w:t>д</w:t>
      </w:r>
      <w:r w:rsidRPr="00002F75">
        <w:t>ного передвижения по терр</w:t>
      </w:r>
      <w:r w:rsidRPr="00002F75">
        <w:t>и</w:t>
      </w:r>
      <w:r w:rsidRPr="00002F75">
        <w:t>тории Албании.</w:t>
      </w:r>
    </w:p>
    <w:p w:rsidR="0043393E" w:rsidRPr="00002F75" w:rsidRDefault="0043393E" w:rsidP="009E7236">
      <w:pPr>
        <w:pStyle w:val="SingleTxtGR"/>
      </w:pPr>
      <w:r w:rsidRPr="00002F75">
        <w:t>221.</w:t>
      </w:r>
      <w:r w:rsidRPr="00002F75">
        <w:tab/>
        <w:t>Статья 38/2 Конституции Республики Албания – Право на выезд из стр</w:t>
      </w:r>
      <w:r w:rsidRPr="00002F75">
        <w:t>а</w:t>
      </w:r>
      <w:r w:rsidRPr="00002F75">
        <w:t>ны. Это право гарантировано как албанским, так и иностранным гражданам. В</w:t>
      </w:r>
      <w:r>
        <w:t> </w:t>
      </w:r>
      <w:r w:rsidRPr="00002F75">
        <w:t>соответствии с юридической практикой иностранных государств албанские граждане могут по различным причинам посещать эти страны, а иностранные граждане могут въезжать на терр</w:t>
      </w:r>
      <w:r w:rsidRPr="00002F75">
        <w:t>и</w:t>
      </w:r>
      <w:r w:rsidRPr="00002F75">
        <w:t>торию Албании и покидать ее в соответствии с положениями закона "Об иностранцах".</w:t>
      </w:r>
    </w:p>
    <w:p w:rsidR="0043393E" w:rsidRPr="00002F75" w:rsidRDefault="0043393E" w:rsidP="009E7236">
      <w:pPr>
        <w:pStyle w:val="SingleTxtGR"/>
      </w:pPr>
      <w:r w:rsidRPr="00002F75">
        <w:t>222.</w:t>
      </w:r>
      <w:r w:rsidRPr="00002F75">
        <w:tab/>
        <w:t>Статья 19 Конституции Республики Албания – Право на гражданство. Это право гарантируется любому ребенку, если хотя бы один из его родителей имеет албанское гражданство. Кроме того, закон "О гражданстве" гласит, что иностранные граждане могут приобретать албанское гражданство путем нат</w:t>
      </w:r>
      <w:r w:rsidRPr="00002F75">
        <w:t>у</w:t>
      </w:r>
      <w:r w:rsidRPr="00002F75">
        <w:t>рализации. Данный закон также устанавливает практику, связанную с усыно</w:t>
      </w:r>
      <w:r w:rsidRPr="00002F75">
        <w:t>в</w:t>
      </w:r>
      <w:r w:rsidRPr="00002F75">
        <w:t>лением/удочерением или с просьбами о предоставлении гражданс</w:t>
      </w:r>
      <w:r w:rsidRPr="00002F75">
        <w:t>т</w:t>
      </w:r>
      <w:r w:rsidRPr="00002F75">
        <w:t>ва.</w:t>
      </w:r>
    </w:p>
    <w:p w:rsidR="0043393E" w:rsidRPr="00002F75" w:rsidRDefault="0043393E" w:rsidP="009E7236">
      <w:pPr>
        <w:pStyle w:val="SingleTxtGR"/>
      </w:pPr>
      <w:r w:rsidRPr="00002F75">
        <w:t>223.</w:t>
      </w:r>
      <w:r w:rsidRPr="00002F75">
        <w:tab/>
        <w:t>Статья 53 Конституции Республики Албания – Право на брак. Это право также предусматривается в Семейном кодексе. Согласно статье 1 этого Кодекса, "брак представляет собой законное сожительство на основе морального и юр</w:t>
      </w:r>
      <w:r w:rsidRPr="00002F75">
        <w:t>и</w:t>
      </w:r>
      <w:r w:rsidRPr="00002F75">
        <w:t xml:space="preserve">дического </w:t>
      </w:r>
      <w:r>
        <w:t>равенства</w:t>
      </w:r>
      <w:r w:rsidRPr="00002F75">
        <w:t xml:space="preserve"> супругов, чувств любви, уважения и взаимопонимания в качестве фундамента единства семьи. Брак</w:t>
      </w:r>
      <w:r w:rsidRPr="00002F75">
        <w:rPr>
          <w:lang w:val="en-US"/>
        </w:rPr>
        <w:t xml:space="preserve"> </w:t>
      </w:r>
      <w:r w:rsidRPr="00002F75">
        <w:t>и</w:t>
      </w:r>
      <w:r w:rsidRPr="00002F75">
        <w:rPr>
          <w:lang w:val="en-US"/>
        </w:rPr>
        <w:t xml:space="preserve"> </w:t>
      </w:r>
      <w:r w:rsidRPr="00002F75">
        <w:t>семья</w:t>
      </w:r>
      <w:r w:rsidRPr="00002F75">
        <w:rPr>
          <w:lang w:val="en-US"/>
        </w:rPr>
        <w:t xml:space="preserve"> </w:t>
      </w:r>
      <w:r w:rsidRPr="00002F75">
        <w:t>особо</w:t>
      </w:r>
      <w:r w:rsidRPr="00002F75">
        <w:rPr>
          <w:lang w:val="en-US"/>
        </w:rPr>
        <w:t xml:space="preserve"> </w:t>
      </w:r>
      <w:r w:rsidRPr="00002F75">
        <w:t>защищаются</w:t>
      </w:r>
      <w:r w:rsidRPr="00002F75">
        <w:rPr>
          <w:lang w:val="en-US"/>
        </w:rPr>
        <w:t xml:space="preserve"> </w:t>
      </w:r>
      <w:r w:rsidRPr="00002F75">
        <w:t>госуда</w:t>
      </w:r>
      <w:r w:rsidRPr="00002F75">
        <w:t>р</w:t>
      </w:r>
      <w:r w:rsidRPr="00002F75">
        <w:t>ством</w:t>
      </w:r>
      <w:r w:rsidRPr="00002F75">
        <w:rPr>
          <w:lang w:val="en-US"/>
        </w:rPr>
        <w:t xml:space="preserve">. </w:t>
      </w:r>
      <w:r w:rsidRPr="00002F75">
        <w:t>Статья 7 этого нормативного акта предусматривает, что в брак м</w:t>
      </w:r>
      <w:r w:rsidRPr="00002F75">
        <w:t>о</w:t>
      </w:r>
      <w:r w:rsidRPr="00002F75">
        <w:t>гут вступать мужчины и женщины, достигшие 18-летнего возра</w:t>
      </w:r>
      <w:r w:rsidRPr="00002F75">
        <w:t>с</w:t>
      </w:r>
      <w:r w:rsidRPr="00002F75">
        <w:t>та.</w:t>
      </w:r>
    </w:p>
    <w:p w:rsidR="0043393E" w:rsidRPr="00002F75" w:rsidRDefault="0043393E" w:rsidP="009E7236">
      <w:pPr>
        <w:pStyle w:val="SingleTxtGR"/>
      </w:pPr>
      <w:r w:rsidRPr="00002F75">
        <w:t>224.</w:t>
      </w:r>
      <w:r w:rsidRPr="00002F75">
        <w:tab/>
        <w:t xml:space="preserve">Статьи 41, 42/1 Конституции Республики Албания – Право на имущество. Согласно статье 149 Гражданского кодекса, это право </w:t>
      </w:r>
      <w:r>
        <w:t xml:space="preserve">− </w:t>
      </w:r>
      <w:r w:rsidRPr="00002F75">
        <w:t>свободно пользоваться объектами и иметь их в собственности в пределах, установленных законом.</w:t>
      </w:r>
    </w:p>
    <w:p w:rsidR="0043393E" w:rsidRPr="00002F75" w:rsidRDefault="0043393E" w:rsidP="009E7236">
      <w:pPr>
        <w:pStyle w:val="SingleTxtGR"/>
      </w:pPr>
      <w:r w:rsidRPr="00002F75">
        <w:t>225.</w:t>
      </w:r>
      <w:r w:rsidRPr="00002F75">
        <w:tab/>
        <w:t>В соответствии со статьей 152 Гражданского кодекса объекты могут пр</w:t>
      </w:r>
      <w:r w:rsidRPr="00002F75">
        <w:t>и</w:t>
      </w:r>
      <w:r w:rsidRPr="00002F75">
        <w:t>надлежать физическим лицам, юридическим лицам и государству. "Право на имущество и другие права на объекты" могут передаваться за исключением тех случаев, когда это запрещено законом или когда это невозможно в силу прир</w:t>
      </w:r>
      <w:r w:rsidRPr="00002F75">
        <w:t>о</w:t>
      </w:r>
      <w:r w:rsidRPr="00002F75">
        <w:t>ды самого такого права".</w:t>
      </w:r>
    </w:p>
    <w:p w:rsidR="0043393E" w:rsidRPr="00002F75" w:rsidRDefault="0043393E" w:rsidP="009E7236">
      <w:pPr>
        <w:pStyle w:val="SingleTxtGR"/>
      </w:pPr>
      <w:r w:rsidRPr="00002F75">
        <w:t>226.</w:t>
      </w:r>
      <w:r w:rsidRPr="00002F75">
        <w:tab/>
        <w:t>Статья 41/2 Конституции Республики Албания − Право на н</w:t>
      </w:r>
      <w:r w:rsidRPr="00002F75">
        <w:t>а</w:t>
      </w:r>
      <w:r w:rsidRPr="00002F75">
        <w:t>следование. В соответствии со статьей 316 Гражданского кодекса наследованием называется "передача по закону или по завещанию состояния (наследства) скончавшихся лиц одному или более лицам (наследникам) в соответствии с правилами, изл</w:t>
      </w:r>
      <w:r w:rsidRPr="00002F75">
        <w:t>о</w:t>
      </w:r>
      <w:r w:rsidRPr="00002F75">
        <w:t>женными в н</w:t>
      </w:r>
      <w:r w:rsidRPr="00002F75">
        <w:t>а</w:t>
      </w:r>
      <w:r w:rsidRPr="00002F75">
        <w:t>стоящем Кодексе. Наследование по закону осуществляется, когда покойный/покойная не оставил/не оставила завещания или же офо</w:t>
      </w:r>
      <w:r w:rsidRPr="00002F75">
        <w:t>р</w:t>
      </w:r>
      <w:r w:rsidRPr="00002F75">
        <w:t>мил/оформила завещание в отношении лишь части своего состояния, либо к</w:t>
      </w:r>
      <w:r w:rsidRPr="00002F75">
        <w:t>о</w:t>
      </w:r>
      <w:r w:rsidRPr="00002F75">
        <w:t>гда завещание полностью или частично недействительно (статья 317). Спосо</w:t>
      </w:r>
      <w:r w:rsidRPr="00002F75">
        <w:t>б</w:t>
      </w:r>
      <w:r w:rsidRPr="00002F75">
        <w:t>ностью наследовать обладают лица, которые в момент передачи наследства ж</w:t>
      </w:r>
      <w:r w:rsidRPr="00002F75">
        <w:t>и</w:t>
      </w:r>
      <w:r w:rsidRPr="00002F75">
        <w:t>вы либо зачаты до кончины завещающего и живорождены. Зачатым считается лицо, родившееся в течение 300 суток после смерти завещающего (ст</w:t>
      </w:r>
      <w:r w:rsidRPr="00002F75">
        <w:t>а</w:t>
      </w:r>
      <w:r w:rsidRPr="00002F75">
        <w:t>тья 320).</w:t>
      </w:r>
    </w:p>
    <w:p w:rsidR="0043393E" w:rsidRPr="00002F75" w:rsidRDefault="0043393E" w:rsidP="009E7236">
      <w:pPr>
        <w:pStyle w:val="SingleTxtGR"/>
      </w:pPr>
      <w:r w:rsidRPr="00002F75">
        <w:t>227.</w:t>
      </w:r>
      <w:r w:rsidRPr="00002F75">
        <w:tab/>
        <w:t>Статья 24 Конституции Республики Албания – Право на св</w:t>
      </w:r>
      <w:r w:rsidRPr="00002F75">
        <w:t>о</w:t>
      </w:r>
      <w:r w:rsidRPr="00002F75">
        <w:t>боду мысли. Это − право, относящееся к числу конституционных прав, в равной степени г</w:t>
      </w:r>
      <w:r w:rsidRPr="00002F75">
        <w:t>а</w:t>
      </w:r>
      <w:r w:rsidRPr="00002F75">
        <w:t>рантировано албанским гражданам, иностранным гражданам и лицам без гра</w:t>
      </w:r>
      <w:r w:rsidRPr="00002F75">
        <w:t>ж</w:t>
      </w:r>
      <w:r w:rsidRPr="00002F75">
        <w:t>данства.</w:t>
      </w:r>
    </w:p>
    <w:p w:rsidR="0043393E" w:rsidRPr="00002F75" w:rsidRDefault="0043393E" w:rsidP="009E7236">
      <w:pPr>
        <w:pStyle w:val="SingleTxtGR"/>
      </w:pPr>
      <w:r w:rsidRPr="00002F75">
        <w:t>228.</w:t>
      </w:r>
      <w:r w:rsidRPr="00002F75">
        <w:tab/>
        <w:t>Статья 22/1, 2 Конституции Республики Албания – Свобода слова. Эта свобода признает права любых лиц (албанских граждан, иностранных граждан и лиц без гражданства) на использование всех методов и форм распространения информации (радио, телевидение, печать, Интернет и т.п.), а также на выраж</w:t>
      </w:r>
      <w:r w:rsidRPr="00002F75">
        <w:t>е</w:t>
      </w:r>
      <w:r w:rsidRPr="00002F75">
        <w:t>ние и передачу своих высказываний и мы</w:t>
      </w:r>
      <w:r w:rsidRPr="00002F75">
        <w:t>с</w:t>
      </w:r>
      <w:r w:rsidRPr="00002F75">
        <w:t>лей</w:t>
      </w:r>
      <w:r>
        <w:t>.</w:t>
      </w:r>
    </w:p>
    <w:p w:rsidR="0043393E" w:rsidRPr="00002F75" w:rsidRDefault="0043393E" w:rsidP="009E7236">
      <w:pPr>
        <w:pStyle w:val="SingleTxtGR"/>
      </w:pPr>
      <w:r w:rsidRPr="00002F75">
        <w:t>229.</w:t>
      </w:r>
      <w:r w:rsidRPr="00002F75">
        <w:tab/>
        <w:t>Статьи 46 и 47 Конституции Республики Албания – Право на собрания. Это право признает право любой группы лиц на собрания в общественных ме</w:t>
      </w:r>
      <w:r w:rsidRPr="00002F75">
        <w:t>с</w:t>
      </w:r>
      <w:r w:rsidRPr="00002F75">
        <w:t>тах и мирное изложение своих целей и интересов.</w:t>
      </w:r>
    </w:p>
    <w:p w:rsidR="0043393E" w:rsidRPr="00002F75" w:rsidRDefault="0043393E" w:rsidP="009E7236">
      <w:pPr>
        <w:pStyle w:val="SingleTxtGR"/>
      </w:pPr>
      <w:r w:rsidRPr="00002F75">
        <w:t>230.</w:t>
      </w:r>
      <w:r w:rsidRPr="00002F75">
        <w:tab/>
        <w:t>Статья 49 Конституции Республики Албания – Право на труд. Это право гарантировано всем албанским гражданам и иностра</w:t>
      </w:r>
      <w:r w:rsidRPr="00002F75">
        <w:t>н</w:t>
      </w:r>
      <w:r w:rsidRPr="00002F75">
        <w:t>ным гражданам, которые прибыли в А</w:t>
      </w:r>
      <w:r w:rsidRPr="00002F75">
        <w:t>л</w:t>
      </w:r>
      <w:r w:rsidRPr="00002F75">
        <w:t>банию в целях занятости.</w:t>
      </w:r>
    </w:p>
    <w:p w:rsidR="0043393E" w:rsidRPr="00002F75" w:rsidRDefault="0043393E" w:rsidP="009E7236">
      <w:pPr>
        <w:pStyle w:val="SingleTxtGR"/>
      </w:pPr>
      <w:r w:rsidRPr="00002F75">
        <w:t>231.</w:t>
      </w:r>
      <w:r w:rsidRPr="00002F75">
        <w:tab/>
        <w:t>Статья 50 Конституции Республики Албания – Право на вступление в профсоюзы. С юридической точки зрения все лица, состоящие в трудовых о</w:t>
      </w:r>
      <w:r w:rsidRPr="00002F75">
        <w:t>т</w:t>
      </w:r>
      <w:r w:rsidRPr="00002F75">
        <w:t>ношениях, пользуются равными льготами и защитой в деле создания профсо</w:t>
      </w:r>
      <w:r w:rsidRPr="00002F75">
        <w:t>ю</w:t>
      </w:r>
      <w:r w:rsidRPr="00002F75">
        <w:t>зов и вступления в них незав</w:t>
      </w:r>
      <w:r w:rsidRPr="00002F75">
        <w:t>и</w:t>
      </w:r>
      <w:r w:rsidRPr="00002F75">
        <w:t>симо от их расы, этнического происхождения, цвета кожи, пола и т.п.</w:t>
      </w:r>
    </w:p>
    <w:p w:rsidR="0043393E" w:rsidRPr="00002F75" w:rsidRDefault="0043393E" w:rsidP="009E7236">
      <w:pPr>
        <w:pStyle w:val="SingleTxtGR"/>
      </w:pPr>
      <w:r w:rsidRPr="00002F75">
        <w:t>232.</w:t>
      </w:r>
      <w:r w:rsidRPr="00002F75">
        <w:tab/>
        <w:t>Согласно статье 10 Кодекса законов о труде принадлежность к профсоюзу не может быть условием для принятия на работу и увольнения. Профсоюзы свободно организуют свою администрацию и деятельность в соответствии с действующим законодател</w:t>
      </w:r>
      <w:r w:rsidRPr="00002F75">
        <w:t>ь</w:t>
      </w:r>
      <w:r w:rsidRPr="00002F75">
        <w:t>ством (статья 181 Кодекса законов о труде).</w:t>
      </w:r>
    </w:p>
    <w:p w:rsidR="0043393E" w:rsidRPr="00002F75" w:rsidRDefault="0043393E" w:rsidP="009E7236">
      <w:pPr>
        <w:pStyle w:val="SingleTxtGR"/>
      </w:pPr>
      <w:r w:rsidRPr="00002F75">
        <w:t>233.</w:t>
      </w:r>
      <w:r w:rsidRPr="00002F75">
        <w:tab/>
        <w:t>Профсоюзы свободно организуют свою деятельность в соответствии со своим уставом и действующим законодательством. Любое вмешательство гос</w:t>
      </w:r>
      <w:r w:rsidRPr="00002F75">
        <w:t>у</w:t>
      </w:r>
      <w:r w:rsidRPr="00002F75">
        <w:t>дарства или работодателя в деятел</w:t>
      </w:r>
      <w:r w:rsidRPr="00002F75">
        <w:t>ь</w:t>
      </w:r>
      <w:r w:rsidRPr="00002F75">
        <w:t>ность профсоюзов запрещено. В случае вмешательства в деятельность профсоюзов, а также в случае злоупотребления со стороны руководителей или членов профсоюзов положениями Кодекса зак</w:t>
      </w:r>
      <w:r w:rsidRPr="00002F75">
        <w:t>о</w:t>
      </w:r>
      <w:r w:rsidRPr="00002F75">
        <w:t>нов о труде предусматриваются штрафные санкции в отношении работодателей в размере до 50 минимальных окладов.</w:t>
      </w:r>
    </w:p>
    <w:p w:rsidR="0043393E" w:rsidRPr="00002F75" w:rsidRDefault="0043393E" w:rsidP="009E7236">
      <w:pPr>
        <w:pStyle w:val="SingleTxtGR"/>
      </w:pPr>
      <w:r w:rsidRPr="00002F75">
        <w:t>234.</w:t>
      </w:r>
      <w:r w:rsidRPr="00002F75">
        <w:tab/>
        <w:t>Статьи 37 и 40 Конституции Республики Албания – Право на жилье. В</w:t>
      </w:r>
      <w:r>
        <w:t> </w:t>
      </w:r>
      <w:r w:rsidRPr="00002F75">
        <w:t>Республике Албания это право признается за любыми лицами без какой-либо дискриминации.</w:t>
      </w:r>
    </w:p>
    <w:p w:rsidR="0043393E" w:rsidRPr="00002F75" w:rsidRDefault="0043393E" w:rsidP="009E7236">
      <w:pPr>
        <w:pStyle w:val="SingleTxtGR"/>
      </w:pPr>
      <w:r w:rsidRPr="00002F75">
        <w:t>235.</w:t>
      </w:r>
      <w:r w:rsidRPr="00002F75">
        <w:tab/>
        <w:t>Статьи 52 и 55 Конституции Республики Албания предусматривают пр</w:t>
      </w:r>
      <w:r w:rsidRPr="00002F75">
        <w:t>а</w:t>
      </w:r>
      <w:r w:rsidRPr="00002F75">
        <w:t>во на медицинское обслуживание и социальное страх</w:t>
      </w:r>
      <w:r w:rsidRPr="00002F75">
        <w:t>о</w:t>
      </w:r>
      <w:r w:rsidRPr="00002F75">
        <w:t>вание.</w:t>
      </w:r>
    </w:p>
    <w:p w:rsidR="0043393E" w:rsidRPr="00002F75" w:rsidRDefault="0043393E" w:rsidP="009E7236">
      <w:pPr>
        <w:pStyle w:val="SingleTxtGR"/>
      </w:pPr>
      <w:r w:rsidRPr="00002F75">
        <w:t>236.</w:t>
      </w:r>
      <w:r w:rsidRPr="00002F75">
        <w:tab/>
        <w:t>Статья 4 закона "О медицинском страховании в Республике Албания"</w:t>
      </w:r>
      <w:r w:rsidRPr="00002F75">
        <w:rPr>
          <w:rStyle w:val="FootnoteReference"/>
          <w:sz w:val="20"/>
        </w:rPr>
        <w:footnoteReference w:id="20"/>
      </w:r>
      <w:r w:rsidRPr="00002F75">
        <w:t xml:space="preserve"> гласит, что все албанские граждане, постоянно проживающие в Албании, а та</w:t>
      </w:r>
      <w:r w:rsidRPr="00002F75">
        <w:t>к</w:t>
      </w:r>
      <w:r w:rsidRPr="00002F75">
        <w:t>же занятые и застрахованные иностранцы в Республике Албания подлежат об</w:t>
      </w:r>
      <w:r w:rsidRPr="00002F75">
        <w:t>я</w:t>
      </w:r>
      <w:r w:rsidRPr="00002F75">
        <w:t>зательному медици</w:t>
      </w:r>
      <w:r w:rsidRPr="00002F75">
        <w:t>н</w:t>
      </w:r>
      <w:r w:rsidRPr="00002F75">
        <w:t>скому страхованию.</w:t>
      </w:r>
    </w:p>
    <w:p w:rsidR="0043393E" w:rsidRPr="00002F75" w:rsidRDefault="0043393E" w:rsidP="009E7236">
      <w:pPr>
        <w:pStyle w:val="SingleTxtGR"/>
      </w:pPr>
      <w:r w:rsidRPr="00002F75">
        <w:t>237.</w:t>
      </w:r>
      <w:r w:rsidRPr="00002F75">
        <w:tab/>
        <w:t>Медицинское страхование строится на основе некоммерч</w:t>
      </w:r>
      <w:r w:rsidRPr="00002F75">
        <w:t>е</w:t>
      </w:r>
      <w:r w:rsidRPr="00002F75">
        <w:t xml:space="preserve">ской системы и покрывает </w:t>
      </w:r>
      <w:r w:rsidRPr="00002F75">
        <w:rPr>
          <w:lang w:val="en-US"/>
        </w:rPr>
        <w:t>i</w:t>
      </w:r>
      <w:r w:rsidRPr="00002F75">
        <w:t xml:space="preserve">) часть стоимости лекарств в открытой фармацевтической сети, </w:t>
      </w:r>
      <w:r w:rsidRPr="00002F75">
        <w:rPr>
          <w:lang w:val="en-US"/>
        </w:rPr>
        <w:t>ii</w:t>
      </w:r>
      <w:r>
        <w:t>) р</w:t>
      </w:r>
      <w:r w:rsidRPr="00002F75">
        <w:t>асходы на услуги терапевта или семейного врача, врачей-специалистов и медсестер, обеспечивающих базовое медицинское обслуживание всех застрах</w:t>
      </w:r>
      <w:r w:rsidRPr="00002F75">
        <w:t>о</w:t>
      </w:r>
      <w:r w:rsidRPr="00002F75">
        <w:t>ванных. Через систему медицинского страхования компенсируется часть сто</w:t>
      </w:r>
      <w:r w:rsidRPr="00002F75">
        <w:t>и</w:t>
      </w:r>
      <w:r w:rsidRPr="00002F75">
        <w:t>мости основных медицинских препаратов, включенных в перечень, утвержде</w:t>
      </w:r>
      <w:r w:rsidRPr="00002F75">
        <w:t>н</w:t>
      </w:r>
      <w:r w:rsidRPr="00002F75">
        <w:t>ный Советом министров.</w:t>
      </w:r>
    </w:p>
    <w:p w:rsidR="0043393E" w:rsidRPr="00002F75" w:rsidRDefault="0043393E" w:rsidP="009E7236">
      <w:pPr>
        <w:pStyle w:val="SingleTxtGR"/>
      </w:pPr>
      <w:r w:rsidRPr="00002F75">
        <w:t>238.</w:t>
      </w:r>
      <w:r w:rsidRPr="00002F75">
        <w:tab/>
        <w:t>Закон "О социальном страховании в Республике Албания"</w:t>
      </w:r>
      <w:r w:rsidRPr="00002F75">
        <w:rPr>
          <w:rStyle w:val="FootnoteReference"/>
          <w:sz w:val="20"/>
        </w:rPr>
        <w:footnoteReference w:id="21"/>
      </w:r>
      <w:r w:rsidRPr="00002F75">
        <w:t xml:space="preserve"> гласит, что система социального страхования в целом состоит из </w:t>
      </w:r>
      <w:r w:rsidRPr="00002F75">
        <w:rPr>
          <w:lang w:val="en-US"/>
        </w:rPr>
        <w:t>i</w:t>
      </w:r>
      <w:r w:rsidRPr="00002F75">
        <w:t>) обязательной страхо</w:t>
      </w:r>
      <w:r w:rsidRPr="00002F75">
        <w:t>в</w:t>
      </w:r>
      <w:r w:rsidRPr="00002F75">
        <w:t xml:space="preserve">ки, </w:t>
      </w:r>
      <w:r w:rsidRPr="00002F75">
        <w:rPr>
          <w:lang w:val="en-US"/>
        </w:rPr>
        <w:t>ii</w:t>
      </w:r>
      <w:r w:rsidRPr="00002F75">
        <w:t xml:space="preserve">) дополнительной страховки, </w:t>
      </w:r>
      <w:r w:rsidRPr="00002F75">
        <w:rPr>
          <w:lang w:val="en-US"/>
        </w:rPr>
        <w:t>iii</w:t>
      </w:r>
      <w:r w:rsidRPr="00002F75">
        <w:t xml:space="preserve">) добровольной страховки и </w:t>
      </w:r>
      <w:r w:rsidRPr="00002F75">
        <w:rPr>
          <w:lang w:val="en-US"/>
        </w:rPr>
        <w:t>iv</w:t>
      </w:r>
      <w:r w:rsidRPr="00002F75">
        <w:t>) особых г</w:t>
      </w:r>
      <w:r w:rsidRPr="00002F75">
        <w:t>о</w:t>
      </w:r>
      <w:r w:rsidRPr="00002F75">
        <w:t>сударственных пенсий. Социальным страхованием в обязательном порядке з</w:t>
      </w:r>
      <w:r w:rsidRPr="00002F75">
        <w:t>а</w:t>
      </w:r>
      <w:r w:rsidRPr="00002F75">
        <w:t>щищены все гр</w:t>
      </w:r>
      <w:r w:rsidRPr="00002F75">
        <w:t>а</w:t>
      </w:r>
      <w:r w:rsidRPr="00002F75">
        <w:t>ждане, участвующие в экономической деятельности в Албании, на случай сокращения доходов в силу беременности, старости, инв</w:t>
      </w:r>
      <w:r w:rsidRPr="00002F75">
        <w:t>а</w:t>
      </w:r>
      <w:r w:rsidRPr="00002F75">
        <w:t>лидности и потери кормильца семьи.</w:t>
      </w:r>
    </w:p>
    <w:p w:rsidR="0043393E" w:rsidRPr="00002F75" w:rsidRDefault="0043393E" w:rsidP="009E7236">
      <w:pPr>
        <w:pStyle w:val="SingleTxtGR"/>
      </w:pPr>
      <w:r w:rsidRPr="00002F75">
        <w:t>239.</w:t>
      </w:r>
      <w:r w:rsidRPr="00002F75">
        <w:tab/>
        <w:t>Социальное страхование также предусматривает обязательную защиту всех занятых на случай сокращения их доходов в результате временной инв</w:t>
      </w:r>
      <w:r w:rsidRPr="00002F75">
        <w:t>а</w:t>
      </w:r>
      <w:r w:rsidRPr="00002F75">
        <w:t>лидности, вызванной болезнью, несчастным случаем, профессиональным заб</w:t>
      </w:r>
      <w:r w:rsidRPr="00002F75">
        <w:t>о</w:t>
      </w:r>
      <w:r w:rsidRPr="00002F75">
        <w:t>леванием или безработицей. Социальное страхование также предусматривает защиту i) албанских граждан и лиц без гражданства, бывших албанских гра</w:t>
      </w:r>
      <w:r w:rsidRPr="00002F75">
        <w:t>ж</w:t>
      </w:r>
      <w:r w:rsidRPr="00002F75">
        <w:t>дан, проживающих за границей (в соответствии с конвенциями, двуст</w:t>
      </w:r>
      <w:r w:rsidRPr="00002F75">
        <w:t>о</w:t>
      </w:r>
      <w:r w:rsidRPr="00002F75">
        <w:t>ронними соглашениями и нормами Института социального страхования) и ii) иностра</w:t>
      </w:r>
      <w:r w:rsidRPr="00002F75">
        <w:t>н</w:t>
      </w:r>
      <w:r w:rsidRPr="00002F75">
        <w:t>ных граждан и лиц без гражданства, раб</w:t>
      </w:r>
      <w:r w:rsidRPr="00002F75">
        <w:t>о</w:t>
      </w:r>
      <w:r w:rsidRPr="00002F75">
        <w:t>тающих в Албании.</w:t>
      </w:r>
    </w:p>
    <w:p w:rsidR="0043393E" w:rsidRPr="00002F75" w:rsidRDefault="0043393E" w:rsidP="009E7236">
      <w:pPr>
        <w:pStyle w:val="SingleTxtGR"/>
      </w:pPr>
      <w:r w:rsidRPr="00002F75">
        <w:t>240.</w:t>
      </w:r>
      <w:r w:rsidRPr="00002F75">
        <w:tab/>
        <w:t>Статья 57 Конституции Республики Албания – Право на образование. В</w:t>
      </w:r>
      <w:r>
        <w:t> </w:t>
      </w:r>
      <w:r w:rsidRPr="00002F75">
        <w:t>Республике Албания это право охраняется законом. В законе "О системе о</w:t>
      </w:r>
      <w:r w:rsidRPr="00002F75">
        <w:t>б</w:t>
      </w:r>
      <w:r w:rsidRPr="00002F75">
        <w:t>разования доуниверситетского уровня</w:t>
      </w:r>
      <w:r>
        <w:t>"</w:t>
      </w:r>
      <w:r w:rsidRPr="00002F75">
        <w:rPr>
          <w:rStyle w:val="FootnoteReference"/>
          <w:sz w:val="20"/>
        </w:rPr>
        <w:footnoteReference w:id="22"/>
      </w:r>
      <w:r w:rsidRPr="00002F75">
        <w:t xml:space="preserve"> излагаются критерии и уровни доун</w:t>
      </w:r>
      <w:r w:rsidRPr="00002F75">
        <w:t>и</w:t>
      </w:r>
      <w:r w:rsidRPr="00002F75">
        <w:t>верситетского образования в Республике Албания. Цель этого закона заключ</w:t>
      </w:r>
      <w:r w:rsidRPr="00002F75">
        <w:t>а</w:t>
      </w:r>
      <w:r w:rsidRPr="00002F75">
        <w:t>ется в обеспечении надлежащего уровня образования исходя из установленных прав детей и взрослых. Государственное доуниверситетское образование явл</w:t>
      </w:r>
      <w:r w:rsidRPr="00002F75">
        <w:t>я</w:t>
      </w:r>
      <w:r w:rsidRPr="00002F75">
        <w:t>ется светским, поэтому в государственных учебных заведениях строго запр</w:t>
      </w:r>
      <w:r w:rsidRPr="00002F75">
        <w:t>е</w:t>
      </w:r>
      <w:r w:rsidRPr="00002F75">
        <w:t>щена идеологическая и религиозная и</w:t>
      </w:r>
      <w:r w:rsidRPr="00002F75">
        <w:t>н</w:t>
      </w:r>
      <w:r w:rsidRPr="00002F75">
        <w:t>доктринация.</w:t>
      </w:r>
    </w:p>
    <w:p w:rsidR="0043393E" w:rsidRPr="00002F75" w:rsidRDefault="0043393E" w:rsidP="009E7236">
      <w:pPr>
        <w:pStyle w:val="SingleTxtGR"/>
      </w:pPr>
      <w:r w:rsidRPr="00002F75">
        <w:t>241.</w:t>
      </w:r>
      <w:r w:rsidRPr="00002F75">
        <w:tab/>
        <w:t>Дети в возрасте шести лет в Республике Албания зачисляются в школы системы обязательного образования и учатся в них не менее девяти лет. Уч</w:t>
      </w:r>
      <w:r w:rsidRPr="00002F75">
        <w:t>а</w:t>
      </w:r>
      <w:r w:rsidRPr="00002F75">
        <w:t>щиеся обязаны обучаться в системе обязатель</w:t>
      </w:r>
      <w:r>
        <w:t>ного образования до возраста 16 </w:t>
      </w:r>
      <w:r w:rsidRPr="00002F75">
        <w:t>лет.</w:t>
      </w:r>
    </w:p>
    <w:p w:rsidR="0043393E" w:rsidRPr="00002F75" w:rsidRDefault="0043393E" w:rsidP="009E7236">
      <w:pPr>
        <w:pStyle w:val="SingleTxtGR"/>
      </w:pPr>
      <w:r w:rsidRPr="00002F75">
        <w:t>242.</w:t>
      </w:r>
      <w:r w:rsidRPr="00002F75">
        <w:tab/>
        <w:t>Сеть государственных учебных заведений состоит из дне</w:t>
      </w:r>
      <w:r w:rsidRPr="00002F75">
        <w:t>в</w:t>
      </w:r>
      <w:r w:rsidRPr="00002F75">
        <w:t>ных и вечерних школ. Государственная система образования с</w:t>
      </w:r>
      <w:r w:rsidRPr="00002F75">
        <w:t>о</w:t>
      </w:r>
      <w:r w:rsidRPr="00002F75">
        <w:t>стоит из следующих элементов:</w:t>
      </w:r>
    </w:p>
    <w:p w:rsidR="0043393E" w:rsidRPr="00002F75" w:rsidRDefault="0043393E" w:rsidP="009E7236">
      <w:pPr>
        <w:pStyle w:val="SingleTxtGR"/>
      </w:pPr>
      <w:r w:rsidRPr="00002F75">
        <w:tab/>
      </w:r>
      <w:r w:rsidRPr="00002F75">
        <w:rPr>
          <w:lang w:val="en-US"/>
        </w:rPr>
        <w:t>a</w:t>
      </w:r>
      <w:r w:rsidRPr="00002F75">
        <w:t>)</w:t>
      </w:r>
      <w:r w:rsidRPr="00002F75">
        <w:tab/>
        <w:t>государственное дошкольное образование − это первый уровень г</w:t>
      </w:r>
      <w:r w:rsidRPr="00002F75">
        <w:t>о</w:t>
      </w:r>
      <w:r w:rsidRPr="00002F75">
        <w:t>сударс</w:t>
      </w:r>
      <w:r w:rsidRPr="00002F75">
        <w:t>т</w:t>
      </w:r>
      <w:r w:rsidRPr="00002F75">
        <w:t>венной системы образования в Албании (детские сады);</w:t>
      </w:r>
    </w:p>
    <w:p w:rsidR="0043393E" w:rsidRPr="00002F75" w:rsidRDefault="0043393E" w:rsidP="009E7236">
      <w:pPr>
        <w:pStyle w:val="SingleTxtGR"/>
      </w:pPr>
      <w:r w:rsidRPr="00002F75">
        <w:rPr>
          <w:lang w:val="en-US"/>
        </w:rPr>
        <w:tab/>
        <w:t>b</w:t>
      </w:r>
      <w:r w:rsidRPr="00002F75">
        <w:t>)</w:t>
      </w:r>
      <w:r w:rsidRPr="00002F75">
        <w:tab/>
        <w:t>государственное обязательное образование представляет собой о</w:t>
      </w:r>
      <w:r w:rsidRPr="00002F75">
        <w:t>с</w:t>
      </w:r>
      <w:r w:rsidRPr="00002F75">
        <w:t>новное утвержденное и общее образование. Оно направлено на развитие инте</w:t>
      </w:r>
      <w:r w:rsidRPr="00002F75">
        <w:t>л</w:t>
      </w:r>
      <w:r w:rsidRPr="00002F75">
        <w:t>лектуальных, творческих, практических и физических навыков и способностей учащихся. Государственные школы обязательного образования включают н</w:t>
      </w:r>
      <w:r w:rsidRPr="00002F75">
        <w:t>а</w:t>
      </w:r>
      <w:r w:rsidRPr="00002F75">
        <w:t>чальную и сре</w:t>
      </w:r>
      <w:r w:rsidRPr="00002F75">
        <w:t>д</w:t>
      </w:r>
      <w:r w:rsidRPr="00002F75">
        <w:t>нюю школы;</w:t>
      </w:r>
    </w:p>
    <w:p w:rsidR="0043393E" w:rsidRPr="00002F75" w:rsidRDefault="0043393E" w:rsidP="009E7236">
      <w:pPr>
        <w:pStyle w:val="SingleTxtGR"/>
      </w:pPr>
      <w:r w:rsidRPr="00002F75">
        <w:tab/>
      </w:r>
      <w:r w:rsidRPr="00002F75">
        <w:rPr>
          <w:lang w:val="en-US"/>
        </w:rPr>
        <w:t>c</w:t>
      </w:r>
      <w:r w:rsidRPr="00002F75">
        <w:t>)</w:t>
      </w:r>
      <w:r w:rsidRPr="00002F75">
        <w:tab/>
        <w:t>государственное среднее образование готовит учащихся к посту</w:t>
      </w:r>
      <w:r w:rsidRPr="00002F75">
        <w:t>п</w:t>
      </w:r>
      <w:r w:rsidRPr="00002F75">
        <w:t>лению в университеты, другие высшие учебные заведения, а также к занятию различными пр</w:t>
      </w:r>
      <w:r w:rsidRPr="00002F75">
        <w:t>о</w:t>
      </w:r>
      <w:r w:rsidRPr="00002F75">
        <w:t>фессиями;</w:t>
      </w:r>
    </w:p>
    <w:p w:rsidR="0043393E" w:rsidRPr="00002F75" w:rsidRDefault="0043393E" w:rsidP="009E7236">
      <w:pPr>
        <w:pStyle w:val="SingleTxtGR"/>
      </w:pPr>
      <w:r w:rsidRPr="00002F75">
        <w:tab/>
      </w:r>
      <w:r w:rsidRPr="00002F75">
        <w:rPr>
          <w:lang w:val="en-US"/>
        </w:rPr>
        <w:t>d</w:t>
      </w:r>
      <w:r w:rsidRPr="00002F75">
        <w:t>)</w:t>
      </w:r>
      <w:r w:rsidRPr="00002F75">
        <w:tab/>
        <w:t>государственное специальное образование направлено на обесп</w:t>
      </w:r>
      <w:r w:rsidRPr="00002F75">
        <w:t>е</w:t>
      </w:r>
      <w:r w:rsidRPr="00002F75">
        <w:t>чение максимального развития возможностей для лиц с физической, психич</w:t>
      </w:r>
      <w:r w:rsidRPr="00002F75">
        <w:t>е</w:t>
      </w:r>
      <w:r w:rsidRPr="00002F75">
        <w:t>ской и эмоциональной инвалидностью при помощи специальных методов и форм преподавания. Все эти меры принимаются в соответствии с потребност</w:t>
      </w:r>
      <w:r w:rsidRPr="00002F75">
        <w:t>я</w:t>
      </w:r>
      <w:r w:rsidRPr="00002F75">
        <w:t>ми таких лиц и их н</w:t>
      </w:r>
      <w:r w:rsidRPr="00002F75">
        <w:t>а</w:t>
      </w:r>
      <w:r w:rsidRPr="00002F75">
        <w:t>деждами на более достойный образ жизни.</w:t>
      </w:r>
    </w:p>
    <w:p w:rsidR="0043393E" w:rsidRPr="00693564" w:rsidRDefault="0043393E" w:rsidP="009E7236">
      <w:pPr>
        <w:pStyle w:val="SingleTxtGR"/>
      </w:pPr>
      <w:r w:rsidRPr="00693564">
        <w:t>243.</w:t>
      </w:r>
      <w:r w:rsidRPr="00693564">
        <w:tab/>
        <w:t xml:space="preserve">На всех уровнях доуниверситетского образования разрешено учреждение частных учебных заведений. </w:t>
      </w:r>
      <w:r>
        <w:t>Согласно</w:t>
      </w:r>
      <w:r w:rsidRPr="00693564">
        <w:t xml:space="preserve"> правилам приема </w:t>
      </w:r>
      <w:r>
        <w:t>в</w:t>
      </w:r>
      <w:r w:rsidRPr="00693564">
        <w:t xml:space="preserve"> этих учебных завед</w:t>
      </w:r>
      <w:r w:rsidRPr="00693564">
        <w:t>е</w:t>
      </w:r>
      <w:r w:rsidRPr="00693564">
        <w:t>ниях могут обучаться как албанские, так и иностранные гра</w:t>
      </w:r>
      <w:r w:rsidRPr="00693564">
        <w:t>ж</w:t>
      </w:r>
      <w:r w:rsidRPr="00693564">
        <w:t xml:space="preserve">дане. </w:t>
      </w:r>
    </w:p>
    <w:p w:rsidR="0043393E" w:rsidRPr="00693564" w:rsidRDefault="0043393E" w:rsidP="009E7236">
      <w:pPr>
        <w:pStyle w:val="SingleTxtGR"/>
      </w:pPr>
      <w:r w:rsidRPr="00693564">
        <w:t>244.</w:t>
      </w:r>
      <w:r w:rsidRPr="00693564">
        <w:tab/>
        <w:t>Закон "О высшем образовании в Республике Албания"</w:t>
      </w:r>
      <w:r w:rsidRPr="00693564">
        <w:rPr>
          <w:rStyle w:val="FootnoteReference"/>
        </w:rPr>
        <w:footnoteReference w:id="23"/>
      </w:r>
      <w:r w:rsidRPr="00693564">
        <w:t xml:space="preserve"> предусматривает, что высшие учебные заведения могут быть как государственными, так и час</w:t>
      </w:r>
      <w:r w:rsidRPr="00693564">
        <w:t>т</w:t>
      </w:r>
      <w:r w:rsidRPr="00693564">
        <w:t xml:space="preserve">ными. Государственные высшие учебные заведения носят светский характер. Государство </w:t>
      </w:r>
      <w:r>
        <w:t>охраняет</w:t>
      </w:r>
      <w:r w:rsidRPr="00693564">
        <w:t xml:space="preserve"> высшие учебные заведения и их территорию от любых посягательств. Посягательство на высшие учебные заведения преследу</w:t>
      </w:r>
      <w:r>
        <w:t>е</w:t>
      </w:r>
      <w:r w:rsidRPr="00693564">
        <w:t>тся по закону.</w:t>
      </w:r>
    </w:p>
    <w:p w:rsidR="0043393E" w:rsidRPr="00693564" w:rsidRDefault="0043393E" w:rsidP="009E7236">
      <w:pPr>
        <w:pStyle w:val="SingleTxtGR"/>
      </w:pPr>
      <w:r w:rsidRPr="00693564">
        <w:t>245.</w:t>
      </w:r>
      <w:r w:rsidRPr="00693564">
        <w:tab/>
        <w:t>Прием на первый цикл обучения осуществляется в соответствии с квот</w:t>
      </w:r>
      <w:r w:rsidRPr="00693564">
        <w:t>а</w:t>
      </w:r>
      <w:r w:rsidRPr="00693564">
        <w:t>ми на прием в государственные высшие учебные заведения, утвержденными Советом министров. Любой албанский гражданин, успешно сдавший госуда</w:t>
      </w:r>
      <w:r w:rsidRPr="00693564">
        <w:t>р</w:t>
      </w:r>
      <w:r w:rsidRPr="00693564">
        <w:t>ственный экзамен на аттестат зрелости, имеет право стать кандидатом в ра</w:t>
      </w:r>
      <w:r w:rsidRPr="00693564">
        <w:t>м</w:t>
      </w:r>
      <w:r w:rsidRPr="00693564">
        <w:t>ках первого цикла обучения в высших учебных заведениях.</w:t>
      </w:r>
    </w:p>
    <w:p w:rsidR="0043393E" w:rsidRPr="00693564" w:rsidRDefault="0043393E" w:rsidP="009E7236">
      <w:pPr>
        <w:pStyle w:val="SingleTxtGR"/>
      </w:pPr>
      <w:r w:rsidRPr="00693564">
        <w:t>246.</w:t>
      </w:r>
      <w:r w:rsidRPr="00693564">
        <w:tab/>
        <w:t>Что касается двусторонних/многосторонних соглашений, подписанных албанским государством, в государственны</w:t>
      </w:r>
      <w:r>
        <w:t>х</w:t>
      </w:r>
      <w:r w:rsidRPr="00693564">
        <w:t xml:space="preserve"> высши</w:t>
      </w:r>
      <w:r>
        <w:t>х</w:t>
      </w:r>
      <w:r w:rsidRPr="00693564">
        <w:t xml:space="preserve"> учебны</w:t>
      </w:r>
      <w:r>
        <w:t>х</w:t>
      </w:r>
      <w:r w:rsidRPr="00693564">
        <w:t xml:space="preserve"> заведения</w:t>
      </w:r>
      <w:r>
        <w:t>х</w:t>
      </w:r>
      <w:r w:rsidRPr="00693564">
        <w:t xml:space="preserve"> Ре</w:t>
      </w:r>
      <w:r w:rsidRPr="00693564">
        <w:t>с</w:t>
      </w:r>
      <w:r w:rsidRPr="00693564">
        <w:t>публик</w:t>
      </w:r>
      <w:r>
        <w:t>и</w:t>
      </w:r>
      <w:r w:rsidRPr="00693564">
        <w:t xml:space="preserve"> Албания устанавливаются квоты на вступление и критерии для зачи</w:t>
      </w:r>
      <w:r w:rsidRPr="00693564">
        <w:t>с</w:t>
      </w:r>
      <w:r w:rsidRPr="00693564">
        <w:t>ления на первый цикл обучения иностранных студентов.</w:t>
      </w:r>
    </w:p>
    <w:p w:rsidR="0043393E" w:rsidRPr="00693564" w:rsidRDefault="0043393E" w:rsidP="009E7236">
      <w:pPr>
        <w:pStyle w:val="SingleTxtGR"/>
      </w:pPr>
      <w:r w:rsidRPr="00693564">
        <w:t>247.</w:t>
      </w:r>
      <w:r w:rsidRPr="00693564">
        <w:tab/>
        <w:t xml:space="preserve">Статья 58 Конституции Республики Албания − </w:t>
      </w:r>
      <w:r>
        <w:t>П</w:t>
      </w:r>
      <w:r w:rsidRPr="00693564">
        <w:t>раво на участие в кул</w:t>
      </w:r>
      <w:r w:rsidRPr="00693564">
        <w:t>ь</w:t>
      </w:r>
      <w:r w:rsidRPr="00693564">
        <w:t>турной деятельности в у</w:t>
      </w:r>
      <w:r w:rsidRPr="00693564">
        <w:t>с</w:t>
      </w:r>
      <w:r w:rsidRPr="00693564">
        <w:t>ловиях равенства. Любое лицо в Республике Албания имеет право на участие в культурной и творческой деятельности, демонстр</w:t>
      </w:r>
      <w:r>
        <w:t>ацию</w:t>
      </w:r>
      <w:r w:rsidRPr="00693564">
        <w:t xml:space="preserve"> свои</w:t>
      </w:r>
      <w:r>
        <w:t>х</w:t>
      </w:r>
      <w:r w:rsidRPr="00693564">
        <w:t xml:space="preserve"> собственны</w:t>
      </w:r>
      <w:r>
        <w:t>х</w:t>
      </w:r>
      <w:r w:rsidRPr="00693564">
        <w:t xml:space="preserve"> индивидуальны</w:t>
      </w:r>
      <w:r>
        <w:t>х</w:t>
      </w:r>
      <w:r w:rsidRPr="00693564">
        <w:t xml:space="preserve"> ценност</w:t>
      </w:r>
      <w:r>
        <w:t>ей</w:t>
      </w:r>
      <w:r w:rsidRPr="00693564">
        <w:t xml:space="preserve"> или ценност</w:t>
      </w:r>
      <w:r>
        <w:t>ей</w:t>
      </w:r>
      <w:r w:rsidRPr="00693564">
        <w:t xml:space="preserve"> тех географич</w:t>
      </w:r>
      <w:r w:rsidRPr="00693564">
        <w:t>е</w:t>
      </w:r>
      <w:r w:rsidRPr="00693564">
        <w:t>ских и культурных пространств, которые это лицо представляет.</w:t>
      </w:r>
    </w:p>
    <w:p w:rsidR="0043393E" w:rsidRPr="00693564" w:rsidRDefault="0043393E" w:rsidP="009E7236">
      <w:pPr>
        <w:pStyle w:val="SingleTxtGR"/>
      </w:pPr>
      <w:r w:rsidRPr="00693564">
        <w:t>248.</w:t>
      </w:r>
      <w:r w:rsidRPr="00693564">
        <w:tab/>
        <w:t xml:space="preserve">Статья 59 Конституции Республики Албания − </w:t>
      </w:r>
      <w:r>
        <w:t>П</w:t>
      </w:r>
      <w:r w:rsidRPr="00693564">
        <w:t>раво на доступ ко всем общественным местам. Данное право носит конституционный характер и г</w:t>
      </w:r>
      <w:r w:rsidRPr="00693564">
        <w:t>а</w:t>
      </w:r>
      <w:r w:rsidRPr="00693564">
        <w:t>рантирует любому албанцу или иностранцу без к</w:t>
      </w:r>
      <w:r w:rsidRPr="00693564">
        <w:t>а</w:t>
      </w:r>
      <w:r w:rsidRPr="00693564">
        <w:t>кой-либо дискриминации доступ в любые общественные места и помещения на территории Республики Албания.</w:t>
      </w:r>
    </w:p>
    <w:p w:rsidR="0043393E" w:rsidRPr="00693564" w:rsidRDefault="0043393E" w:rsidP="009E7236">
      <w:pPr>
        <w:pStyle w:val="H1GR"/>
      </w:pPr>
      <w:r>
        <w:tab/>
      </w:r>
      <w:r>
        <w:tab/>
      </w:r>
      <w:r w:rsidRPr="00693564">
        <w:t>Статья 6</w:t>
      </w:r>
    </w:p>
    <w:p w:rsidR="0043393E" w:rsidRPr="00693564" w:rsidRDefault="0043393E" w:rsidP="009E7236">
      <w:pPr>
        <w:pStyle w:val="SingleTxtGR"/>
      </w:pPr>
      <w:r w:rsidRPr="00693564">
        <w:t>249.</w:t>
      </w:r>
      <w:r w:rsidRPr="00693564">
        <w:tab/>
        <w:t xml:space="preserve">Что касается возникновения дел о дискриминации, </w:t>
      </w:r>
      <w:r>
        <w:t>то у</w:t>
      </w:r>
      <w:r w:rsidRPr="00693564">
        <w:t>правлени</w:t>
      </w:r>
      <w:r>
        <w:t>е</w:t>
      </w:r>
      <w:r w:rsidRPr="00693564">
        <w:t xml:space="preserve"> слу</w:t>
      </w:r>
      <w:r w:rsidRPr="00693564">
        <w:t>ж</w:t>
      </w:r>
      <w:r w:rsidRPr="00693564">
        <w:t xml:space="preserve">бы внутренней инспекции </w:t>
      </w:r>
      <w:r>
        <w:t>м</w:t>
      </w:r>
      <w:r w:rsidRPr="00693564">
        <w:t>инистерства внутренних дел сообщает, что в период 2002</w:t>
      </w:r>
      <w:r>
        <w:t>−</w:t>
      </w:r>
      <w:r w:rsidRPr="00693564">
        <w:t>2008 год</w:t>
      </w:r>
      <w:r>
        <w:t xml:space="preserve">ов в стране не возбуждались </w:t>
      </w:r>
      <w:r w:rsidRPr="00693564">
        <w:t>дел</w:t>
      </w:r>
      <w:r>
        <w:t>а</w:t>
      </w:r>
      <w:r w:rsidRPr="00693564">
        <w:t>, связанны</w:t>
      </w:r>
      <w:r>
        <w:t>е</w:t>
      </w:r>
      <w:r w:rsidRPr="00693564">
        <w:t xml:space="preserve"> с жестоким обр</w:t>
      </w:r>
      <w:r w:rsidRPr="00693564">
        <w:t>а</w:t>
      </w:r>
      <w:r w:rsidRPr="00693564">
        <w:t>щением или расовой либо этнической дискриминацией в отношении наци</w:t>
      </w:r>
      <w:r w:rsidRPr="00693564">
        <w:t>о</w:t>
      </w:r>
      <w:r w:rsidRPr="00693564">
        <w:t xml:space="preserve">нальных меньшинств, проживающих в Албании, </w:t>
      </w:r>
      <w:r>
        <w:t>со стороны</w:t>
      </w:r>
      <w:r w:rsidRPr="00693564">
        <w:t xml:space="preserve"> сотрудников гос</w:t>
      </w:r>
      <w:r w:rsidRPr="00693564">
        <w:t>у</w:t>
      </w:r>
      <w:r w:rsidRPr="00693564">
        <w:t>дарственной полиции.</w:t>
      </w:r>
    </w:p>
    <w:p w:rsidR="0043393E" w:rsidRPr="00693564" w:rsidRDefault="0043393E" w:rsidP="009E7236">
      <w:pPr>
        <w:pStyle w:val="SingleTxtGR"/>
      </w:pPr>
      <w:r w:rsidRPr="00693564">
        <w:t>250.</w:t>
      </w:r>
      <w:r w:rsidRPr="00693564">
        <w:tab/>
        <w:t>Что касается иностранных граждан, находящихся под юрисдикцией и з</w:t>
      </w:r>
      <w:r w:rsidRPr="00693564">
        <w:t>а</w:t>
      </w:r>
      <w:r w:rsidRPr="00693564">
        <w:t xml:space="preserve">щитой албанского государства, </w:t>
      </w:r>
      <w:r>
        <w:t xml:space="preserve">то </w:t>
      </w:r>
      <w:r w:rsidRPr="00693564">
        <w:t xml:space="preserve">их статус изложен в </w:t>
      </w:r>
      <w:r>
        <w:t>з</w:t>
      </w:r>
      <w:r w:rsidRPr="00693564">
        <w:t>аконе № 8432 от 14 д</w:t>
      </w:r>
      <w:r w:rsidRPr="00693564">
        <w:t>е</w:t>
      </w:r>
      <w:r w:rsidRPr="00693564">
        <w:t>кабря 1998 года "Об убежище в Республике Албания". Данный закон признает право на убежище и временную защиту все</w:t>
      </w:r>
      <w:r>
        <w:t>х</w:t>
      </w:r>
      <w:r w:rsidRPr="00693564">
        <w:t xml:space="preserve"> иностранц</w:t>
      </w:r>
      <w:r>
        <w:t>ев</w:t>
      </w:r>
      <w:r w:rsidRPr="00693564">
        <w:t>, которые нуждаются в международной защите и являются либо беженцами, либо иными лицами и к</w:t>
      </w:r>
      <w:r>
        <w:t>о</w:t>
      </w:r>
      <w:r w:rsidRPr="00693564">
        <w:t>то</w:t>
      </w:r>
      <w:r>
        <w:t>рые</w:t>
      </w:r>
      <w:r w:rsidRPr="00693564">
        <w:t xml:space="preserve"> прос</w:t>
      </w:r>
      <w:r>
        <w:t>я</w:t>
      </w:r>
      <w:r w:rsidRPr="00693564">
        <w:t>т об убежище в соответствии с положениями этого закона и ме</w:t>
      </w:r>
      <w:r w:rsidRPr="00693564">
        <w:t>ж</w:t>
      </w:r>
      <w:r w:rsidRPr="00693564">
        <w:t>дународными конвенциями, участником кот</w:t>
      </w:r>
      <w:r w:rsidRPr="00693564">
        <w:t>о</w:t>
      </w:r>
      <w:r w:rsidRPr="00693564">
        <w:t>рых является Албания.</w:t>
      </w:r>
    </w:p>
    <w:p w:rsidR="0043393E" w:rsidRPr="00693564" w:rsidRDefault="0043393E" w:rsidP="009E7236">
      <w:pPr>
        <w:pStyle w:val="SingleTxtGR"/>
      </w:pPr>
      <w:r w:rsidRPr="00693564">
        <w:t>251.</w:t>
      </w:r>
      <w:r w:rsidRPr="00693564">
        <w:tab/>
        <w:t>С учетом трудностей, с которыми сталкивается пограничная полиция А</w:t>
      </w:r>
      <w:r w:rsidRPr="00693564">
        <w:t>л</w:t>
      </w:r>
      <w:r w:rsidRPr="00693564">
        <w:t>бани</w:t>
      </w:r>
      <w:r>
        <w:t>и</w:t>
      </w:r>
      <w:r w:rsidRPr="00693564">
        <w:t xml:space="preserve"> при решении вопросов, связанных с иностранцами, </w:t>
      </w:r>
      <w:r>
        <w:t xml:space="preserve">нелегально </w:t>
      </w:r>
      <w:r w:rsidRPr="00693564">
        <w:t>наход</w:t>
      </w:r>
      <w:r w:rsidRPr="00693564">
        <w:t>я</w:t>
      </w:r>
      <w:r w:rsidRPr="00693564">
        <w:t>щимися на территории Албании</w:t>
      </w:r>
      <w:r>
        <w:t>,</w:t>
      </w:r>
      <w:r w:rsidRPr="00693564">
        <w:t xml:space="preserve"> в рамках программы помощи </w:t>
      </w:r>
      <w:r w:rsidRPr="00693564">
        <w:rPr>
          <w:lang w:val="en-US"/>
        </w:rPr>
        <w:t>CARDS</w:t>
      </w:r>
      <w:r w:rsidRPr="00693564">
        <w:t xml:space="preserve"> 2003 г</w:t>
      </w:r>
      <w:r w:rsidRPr="00693564">
        <w:t>о</w:t>
      </w:r>
      <w:r w:rsidRPr="00693564">
        <w:t xml:space="preserve">да Европейская </w:t>
      </w:r>
      <w:r>
        <w:t>к</w:t>
      </w:r>
      <w:r w:rsidRPr="00693564">
        <w:t>омиссия финансировала проект</w:t>
      </w:r>
      <w:r>
        <w:t xml:space="preserve"> под названием</w:t>
      </w:r>
      <w:r w:rsidRPr="00693564">
        <w:t xml:space="preserve"> "Предварител</w:t>
      </w:r>
      <w:r w:rsidRPr="00693564">
        <w:t>ь</w:t>
      </w:r>
      <w:r w:rsidRPr="00693564">
        <w:t xml:space="preserve">ная проверка </w:t>
      </w:r>
      <w:r>
        <w:t>нелегальных</w:t>
      </w:r>
      <w:r w:rsidRPr="00693564">
        <w:t xml:space="preserve"> мигрантов", который был предназначен для того, чтобы дать албанской полиции возможность сортировать и искать решения в ответ на нужды трех категорий </w:t>
      </w:r>
      <w:r>
        <w:t xml:space="preserve">нелегальных </w:t>
      </w:r>
      <w:r w:rsidRPr="00693564">
        <w:t>мигрантов: просителей убежища, жертв торговли людьми и не</w:t>
      </w:r>
      <w:r>
        <w:t>легаль</w:t>
      </w:r>
      <w:r w:rsidRPr="00693564">
        <w:t>ных мигрантов. Основную выгоду от этого проекта, который осуществля</w:t>
      </w:r>
      <w:r>
        <w:t>л</w:t>
      </w:r>
      <w:r w:rsidRPr="00693564">
        <w:t xml:space="preserve">ся </w:t>
      </w:r>
      <w:r>
        <w:t xml:space="preserve">в период 2004−2006 годов </w:t>
      </w:r>
      <w:r w:rsidRPr="00693564">
        <w:t>под руководством представителя ВКПЧ в Тиране вместе с его партнерами − Управлением по д</w:t>
      </w:r>
      <w:r w:rsidRPr="00693564">
        <w:t>е</w:t>
      </w:r>
      <w:r w:rsidRPr="00693564">
        <w:t>лам беженцев, МОМ и ОБСЕ</w:t>
      </w:r>
      <w:r>
        <w:t>,</w:t>
      </w:r>
      <w:r w:rsidRPr="00693564">
        <w:t xml:space="preserve"> </w:t>
      </w:r>
      <w:r>
        <w:t>− получили</w:t>
      </w:r>
      <w:r w:rsidRPr="00693564">
        <w:t xml:space="preserve"> пограничная и миграционная пол</w:t>
      </w:r>
      <w:r w:rsidRPr="00693564">
        <w:t>и</w:t>
      </w:r>
      <w:r w:rsidRPr="00693564">
        <w:t>ция Албании.</w:t>
      </w:r>
    </w:p>
    <w:p w:rsidR="0043393E" w:rsidRPr="00693564" w:rsidRDefault="0043393E" w:rsidP="009E7236">
      <w:pPr>
        <w:pStyle w:val="SingleTxtGR"/>
      </w:pPr>
      <w:r w:rsidRPr="00693564">
        <w:t>252.</w:t>
      </w:r>
      <w:r w:rsidRPr="00693564">
        <w:tab/>
        <w:t>Данная программ</w:t>
      </w:r>
      <w:r>
        <w:t>а</w:t>
      </w:r>
      <w:r w:rsidRPr="00693564">
        <w:t>, которая включала широкомасштабное обучение с</w:t>
      </w:r>
      <w:r w:rsidRPr="00693564">
        <w:t>о</w:t>
      </w:r>
      <w:r w:rsidRPr="00693564">
        <w:t>трудников полиции, восст</w:t>
      </w:r>
      <w:r w:rsidRPr="00693564">
        <w:t>а</w:t>
      </w:r>
      <w:r w:rsidRPr="00693564">
        <w:t xml:space="preserve">новление центров приема в пунктах пересечения границы и т.п., </w:t>
      </w:r>
      <w:r>
        <w:t xml:space="preserve">позволила создать </w:t>
      </w:r>
      <w:r w:rsidRPr="00693564">
        <w:t>систем</w:t>
      </w:r>
      <w:r>
        <w:t>у</w:t>
      </w:r>
      <w:r w:rsidRPr="00693564">
        <w:t xml:space="preserve"> предварительно</w:t>
      </w:r>
      <w:r>
        <w:t>й проверки</w:t>
      </w:r>
      <w:r w:rsidRPr="00693564">
        <w:t xml:space="preserve">, которая впоследствии была передана </w:t>
      </w:r>
      <w:r>
        <w:t xml:space="preserve">в ведение </w:t>
      </w:r>
      <w:r w:rsidRPr="00693564">
        <w:t xml:space="preserve">пограничной и миграционной полиции. </w:t>
      </w:r>
    </w:p>
    <w:p w:rsidR="0043393E" w:rsidRPr="00693564" w:rsidRDefault="0043393E" w:rsidP="009E7236">
      <w:pPr>
        <w:pStyle w:val="SingleTxtGR"/>
      </w:pPr>
      <w:r w:rsidRPr="00693564">
        <w:t>253.</w:t>
      </w:r>
      <w:r w:rsidRPr="00693564">
        <w:tab/>
      </w:r>
      <w:r>
        <w:t>По состоянию до начала</w:t>
      </w:r>
      <w:r w:rsidRPr="00693564">
        <w:t xml:space="preserve"> 2009 года общее число беженцев и просителей убежища в Республике Албания состав</w:t>
      </w:r>
      <w:r>
        <w:t>ля</w:t>
      </w:r>
      <w:r w:rsidRPr="00693564">
        <w:t>ло 99 человек. В основном беженцы и просители убежища были из следующих регионов: Косово, Черногория, Се</w:t>
      </w:r>
      <w:r w:rsidRPr="00693564">
        <w:t>р</w:t>
      </w:r>
      <w:r w:rsidRPr="00693564">
        <w:t>бия, Северная Африка (Египет, Марокко, Алжир), Азия (Турция, Китай, Афг</w:t>
      </w:r>
      <w:r w:rsidRPr="00693564">
        <w:t>а</w:t>
      </w:r>
      <w:r w:rsidRPr="00693564">
        <w:t>нистан, Индия, Иран, Ирак). По возрастному составу 19 из них были детьми, 11</w:t>
      </w:r>
      <w:r>
        <w:t> </w:t>
      </w:r>
      <w:r w:rsidRPr="00693564">
        <w:t>− п</w:t>
      </w:r>
      <w:r>
        <w:t>ожил</w:t>
      </w:r>
      <w:r w:rsidRPr="00693564">
        <w:t>ы</w:t>
      </w:r>
      <w:r w:rsidRPr="00693564">
        <w:t>ми</w:t>
      </w:r>
      <w:r>
        <w:t xml:space="preserve"> людьми</w:t>
      </w:r>
      <w:r w:rsidRPr="00693564">
        <w:t xml:space="preserve">, а остальные </w:t>
      </w:r>
      <w:r>
        <w:t xml:space="preserve">− </w:t>
      </w:r>
      <w:r w:rsidRPr="00693564">
        <w:t>взрослыми.</w:t>
      </w:r>
    </w:p>
    <w:p w:rsidR="0043393E" w:rsidRPr="00693564" w:rsidRDefault="0043393E" w:rsidP="009E7236">
      <w:pPr>
        <w:pStyle w:val="H1GR"/>
      </w:pPr>
      <w:r>
        <w:tab/>
      </w:r>
      <w:r>
        <w:tab/>
      </w:r>
      <w:r w:rsidRPr="00693564">
        <w:t>Стать</w:t>
      </w:r>
      <w:r>
        <w:t>я</w:t>
      </w:r>
      <w:r w:rsidRPr="00693564">
        <w:t xml:space="preserve"> 7</w:t>
      </w:r>
    </w:p>
    <w:p w:rsidR="0043393E" w:rsidRPr="00693564" w:rsidRDefault="0043393E" w:rsidP="009E7236">
      <w:pPr>
        <w:pStyle w:val="SingleTxtGR"/>
      </w:pPr>
      <w:r w:rsidRPr="00693564">
        <w:t>254.</w:t>
      </w:r>
      <w:r w:rsidRPr="00693564">
        <w:tab/>
        <w:t>Что касается эффективных мер, направленных на выполнение обяз</w:t>
      </w:r>
      <w:r w:rsidRPr="00693564">
        <w:t>а</w:t>
      </w:r>
      <w:r w:rsidRPr="00693564">
        <w:t>тельств, вытекающих из подписания международных пактов и конвенци</w:t>
      </w:r>
      <w:r>
        <w:t>й</w:t>
      </w:r>
      <w:r w:rsidRPr="00693564">
        <w:t xml:space="preserve"> пр</w:t>
      </w:r>
      <w:r w:rsidRPr="00693564">
        <w:t>о</w:t>
      </w:r>
      <w:r w:rsidRPr="00693564">
        <w:t xml:space="preserve">тив расовой дискриминации, </w:t>
      </w:r>
      <w:r>
        <w:t xml:space="preserve">то </w:t>
      </w:r>
      <w:r w:rsidRPr="00693564">
        <w:t>правительство Албании прилагает усилия по борьбе с расизмом и нетерпимостью, а также по повышению жизненного уро</w:t>
      </w:r>
      <w:r w:rsidRPr="00693564">
        <w:t>в</w:t>
      </w:r>
      <w:r w:rsidRPr="00693564">
        <w:t xml:space="preserve">ня уязвимых слоев общества. </w:t>
      </w:r>
    </w:p>
    <w:p w:rsidR="0043393E" w:rsidRPr="00693564" w:rsidRDefault="0043393E" w:rsidP="009E7236">
      <w:pPr>
        <w:pStyle w:val="SingleTxtGR"/>
      </w:pPr>
      <w:r w:rsidRPr="00693564">
        <w:t>255.</w:t>
      </w:r>
      <w:r w:rsidRPr="00693564">
        <w:tab/>
      </w:r>
      <w:r>
        <w:t>В дополнение к</w:t>
      </w:r>
      <w:r w:rsidRPr="00693564">
        <w:t xml:space="preserve"> ратификации международных документов в области прав человека и свобод</w:t>
      </w:r>
      <w:r>
        <w:t xml:space="preserve"> а</w:t>
      </w:r>
      <w:r w:rsidRPr="00693564">
        <w:t xml:space="preserve">лбанское государство приняло ряд законов и подзаконных актов, направленных на обеспечение прав человека и свобод национальных языковых меньшинств </w:t>
      </w:r>
      <w:r>
        <w:t xml:space="preserve">в целом </w:t>
      </w:r>
      <w:r w:rsidRPr="00693564">
        <w:t xml:space="preserve">и общины рома в частности. </w:t>
      </w:r>
    </w:p>
    <w:p w:rsidR="0043393E" w:rsidRPr="00693564" w:rsidRDefault="0043393E" w:rsidP="009E7236">
      <w:pPr>
        <w:pStyle w:val="SingleTxtGR"/>
      </w:pPr>
      <w:r w:rsidRPr="00693564">
        <w:t>256.</w:t>
      </w:r>
      <w:r w:rsidRPr="00693564">
        <w:tab/>
        <w:t xml:space="preserve">В этом плане </w:t>
      </w:r>
      <w:r>
        <w:t>м</w:t>
      </w:r>
      <w:r w:rsidRPr="00693564">
        <w:t>инистерство внутренних дел в сотрудничестве с местн</w:t>
      </w:r>
      <w:r w:rsidRPr="00693564">
        <w:t>ы</w:t>
      </w:r>
      <w:r w:rsidRPr="00693564">
        <w:t>ми органами власти приняло конкретные меры по созданию соответствующих м</w:t>
      </w:r>
      <w:r w:rsidRPr="00693564">
        <w:t>е</w:t>
      </w:r>
      <w:r w:rsidRPr="00693564">
        <w:t>ханизмов осуществления программ, направленных на искоренение бедности, интеграцию и включение общины рома в общественную жизнь страны при о</w:t>
      </w:r>
      <w:r w:rsidRPr="00693564">
        <w:t>д</w:t>
      </w:r>
      <w:r w:rsidRPr="00693564">
        <w:t>новременном сохранении ее самобытности и культурных ценностей.</w:t>
      </w:r>
    </w:p>
    <w:p w:rsidR="0043393E" w:rsidRPr="00693564" w:rsidRDefault="0043393E" w:rsidP="009E7236">
      <w:pPr>
        <w:pStyle w:val="SingleTxtGR"/>
      </w:pPr>
      <w:r w:rsidRPr="00693564">
        <w:t>257.</w:t>
      </w:r>
      <w:r w:rsidRPr="00693564">
        <w:tab/>
      </w:r>
      <w:r>
        <w:t>В</w:t>
      </w:r>
      <w:r w:rsidRPr="00693564">
        <w:t xml:space="preserve"> рамках мер по поощрению </w:t>
      </w:r>
      <w:r>
        <w:t xml:space="preserve">прав </w:t>
      </w:r>
      <w:r w:rsidRPr="00693564">
        <w:t>и свобод, а также по борьбе против р</w:t>
      </w:r>
      <w:r w:rsidRPr="00693564">
        <w:t>а</w:t>
      </w:r>
      <w:r w:rsidRPr="00693564">
        <w:t xml:space="preserve">совой дискриминации </w:t>
      </w:r>
      <w:r>
        <w:t>г</w:t>
      </w:r>
      <w:r w:rsidRPr="00693564">
        <w:t xml:space="preserve">осударственная полиция министерства внутренних дел организовала обучение своих сотрудников соблюдению необходимых норм и </w:t>
      </w:r>
      <w:r>
        <w:t xml:space="preserve">требованиям </w:t>
      </w:r>
      <w:r w:rsidRPr="00693564">
        <w:t>ликвидации расовой и этнической дискриминации.</w:t>
      </w:r>
    </w:p>
    <w:p w:rsidR="0043393E" w:rsidRDefault="0043393E" w:rsidP="009E7236">
      <w:pPr>
        <w:pStyle w:val="SingleTxtGR"/>
      </w:pPr>
      <w:r w:rsidRPr="00693564">
        <w:t>258.</w:t>
      </w:r>
      <w:r w:rsidRPr="00693564">
        <w:tab/>
        <w:t xml:space="preserve">Вышеупомянутая учеба была направлена на: </w:t>
      </w:r>
      <w:r w:rsidRPr="00693564">
        <w:rPr>
          <w:lang w:val="en-US"/>
        </w:rPr>
        <w:t>i</w:t>
      </w:r>
      <w:r w:rsidRPr="00693564">
        <w:t>) разъяснение прав мен</w:t>
      </w:r>
      <w:r w:rsidRPr="00693564">
        <w:t>ь</w:t>
      </w:r>
      <w:r w:rsidRPr="00693564">
        <w:t xml:space="preserve">шинств и мер по их соблюдению; </w:t>
      </w:r>
      <w:r w:rsidRPr="00693564">
        <w:rPr>
          <w:lang w:val="en-US"/>
        </w:rPr>
        <w:t>ii</w:t>
      </w:r>
      <w:r w:rsidRPr="00693564">
        <w:t>) ознакомление с внутренним законодател</w:t>
      </w:r>
      <w:r w:rsidRPr="00693564">
        <w:t>ь</w:t>
      </w:r>
      <w:r w:rsidRPr="00693564">
        <w:t xml:space="preserve">ством, на котором основаны права меньшинств и этнических групп; </w:t>
      </w:r>
      <w:r w:rsidRPr="00693564">
        <w:rPr>
          <w:lang w:val="en-US"/>
        </w:rPr>
        <w:t>iii</w:t>
      </w:r>
      <w:r w:rsidRPr="00693564">
        <w:t>) улу</w:t>
      </w:r>
      <w:r w:rsidRPr="00693564">
        <w:t>ч</w:t>
      </w:r>
      <w:r w:rsidRPr="00693564">
        <w:t xml:space="preserve">шение коммуникационных и профессиональных навыков при работе в данной общине и соблюдение прав общины рома; </w:t>
      </w:r>
      <w:r w:rsidRPr="00693564">
        <w:rPr>
          <w:lang w:val="en-US"/>
        </w:rPr>
        <w:t>iv</w:t>
      </w:r>
      <w:r w:rsidRPr="00693564">
        <w:t>) определение форм предупрежд</w:t>
      </w:r>
      <w:r w:rsidRPr="00693564">
        <w:t>е</w:t>
      </w:r>
      <w:r w:rsidRPr="00693564">
        <w:t>ния и ликвидации расовой дискриминации со стороны сотрудников полиции при исполнении их обязанностей. В процессе такого обучения полиция по</w:t>
      </w:r>
      <w:r w:rsidRPr="00693564">
        <w:t>д</w:t>
      </w:r>
      <w:r w:rsidRPr="00693564">
        <w:t>держивает тесное и непрерывное сотрудничество с организациями и учрежд</w:t>
      </w:r>
      <w:r w:rsidRPr="00693564">
        <w:t>е</w:t>
      </w:r>
      <w:r w:rsidRPr="00693564">
        <w:t>ниями, работающими в данной области.</w:t>
      </w:r>
    </w:p>
    <w:p w:rsidR="0043393E" w:rsidRPr="00693564" w:rsidRDefault="0043393E" w:rsidP="009E7236">
      <w:pPr>
        <w:pStyle w:val="SingleTxtGR"/>
      </w:pPr>
      <w:r>
        <w:t>259.</w:t>
      </w:r>
      <w:r>
        <w:tab/>
        <w:t>Одна из основных целей стратегии в отношении рома состоит в дошкол</w:t>
      </w:r>
      <w:r>
        <w:t>ь</w:t>
      </w:r>
      <w:r>
        <w:t>ном образовании детей. По данным обследования, проведенного Всемирным банком, число детей рома, зачисляемых в дошкольные учебные заведения, не превышает 10% от числа детей, которые должны их посещать.</w:t>
      </w:r>
    </w:p>
    <w:p w:rsidR="0043393E" w:rsidRPr="00693564" w:rsidRDefault="0043393E" w:rsidP="009E7236">
      <w:pPr>
        <w:pStyle w:val="SingleTxtGR"/>
      </w:pPr>
      <w:r w:rsidRPr="00693564">
        <w:t>260.</w:t>
      </w:r>
      <w:r w:rsidRPr="00693564">
        <w:tab/>
        <w:t>Министерство образования и науки в сотрудничестве с ЮНИСЕФ пров</w:t>
      </w:r>
      <w:r w:rsidRPr="00693564">
        <w:t>о</w:t>
      </w:r>
      <w:r w:rsidRPr="00693564">
        <w:t>дит полномасштабно</w:t>
      </w:r>
      <w:r>
        <w:t>е</w:t>
      </w:r>
      <w:r w:rsidRPr="00693564">
        <w:t xml:space="preserve"> исследование о посещаемости детьми рома дошкольных и доуниверситетских учебных заведений, </w:t>
      </w:r>
      <w:r>
        <w:t>которое</w:t>
      </w:r>
      <w:r w:rsidRPr="00693564">
        <w:t xml:space="preserve"> позволит запланировать сп</w:t>
      </w:r>
      <w:r w:rsidRPr="00693564">
        <w:t>е</w:t>
      </w:r>
      <w:r w:rsidRPr="00693564">
        <w:t>циальные меры вмешательства в целях стимулирования такой посещаем</w:t>
      </w:r>
      <w:r w:rsidRPr="00693564">
        <w:t>о</w:t>
      </w:r>
      <w:r w:rsidRPr="00693564">
        <w:t>сти.</w:t>
      </w:r>
    </w:p>
    <w:p w:rsidR="0043393E" w:rsidRPr="00693564" w:rsidRDefault="0043393E" w:rsidP="009E7236">
      <w:pPr>
        <w:pStyle w:val="SingleTxtGR"/>
      </w:pPr>
      <w:r w:rsidRPr="00693564">
        <w:t>261.</w:t>
      </w:r>
      <w:r w:rsidRPr="00693564">
        <w:tab/>
        <w:t xml:space="preserve">Осуществление данной меры </w:t>
      </w:r>
      <w:r>
        <w:t>на</w:t>
      </w:r>
      <w:r w:rsidRPr="00693564">
        <w:t xml:space="preserve">талкивается </w:t>
      </w:r>
      <w:r>
        <w:t>на</w:t>
      </w:r>
      <w:r w:rsidRPr="00693564">
        <w:t xml:space="preserve"> технически</w:t>
      </w:r>
      <w:r>
        <w:t>е</w:t>
      </w:r>
      <w:r w:rsidRPr="00693564">
        <w:t xml:space="preserve"> и субъекти</w:t>
      </w:r>
      <w:r w:rsidRPr="00693564">
        <w:t>в</w:t>
      </w:r>
      <w:r w:rsidRPr="00693564">
        <w:t>ны</w:t>
      </w:r>
      <w:r>
        <w:t>е</w:t>
      </w:r>
      <w:r w:rsidRPr="00693564">
        <w:t xml:space="preserve"> трудности, связанны</w:t>
      </w:r>
      <w:r>
        <w:t>е</w:t>
      </w:r>
      <w:r w:rsidRPr="00693564">
        <w:t xml:space="preserve"> с образом жизни общины рома, </w:t>
      </w:r>
      <w:r>
        <w:t xml:space="preserve">для </w:t>
      </w:r>
      <w:r w:rsidRPr="00693564">
        <w:t>котор</w:t>
      </w:r>
      <w:r>
        <w:t>ого хара</w:t>
      </w:r>
      <w:r>
        <w:t>к</w:t>
      </w:r>
      <w:r>
        <w:t xml:space="preserve">терна </w:t>
      </w:r>
      <w:r w:rsidRPr="00693564">
        <w:t>нестабильность мест проживания.</w:t>
      </w:r>
    </w:p>
    <w:p w:rsidR="0043393E" w:rsidRDefault="0043393E" w:rsidP="009E7236">
      <w:pPr>
        <w:pStyle w:val="SingleTxtGR"/>
      </w:pPr>
      <w:r w:rsidRPr="00693564">
        <w:t>262.</w:t>
      </w:r>
      <w:r w:rsidRPr="00693564">
        <w:tab/>
        <w:t xml:space="preserve">После принятия соответствующих мер </w:t>
      </w:r>
      <w:r>
        <w:t xml:space="preserve">отмечается рост </w:t>
      </w:r>
      <w:r w:rsidRPr="00693564">
        <w:t>посещаемост</w:t>
      </w:r>
      <w:r>
        <w:t>и</w:t>
      </w:r>
      <w:r w:rsidRPr="00693564">
        <w:t xml:space="preserve"> детьми рома школ и детских садов. Это стало возможным благодаря мерам</w:t>
      </w:r>
      <w:r>
        <w:t>, н</w:t>
      </w:r>
      <w:r>
        <w:t>а</w:t>
      </w:r>
      <w:r>
        <w:t>правленным на</w:t>
      </w:r>
      <w:r w:rsidRPr="00693564">
        <w:t xml:space="preserve"> улучшение инфраструктуры, развертывание пропагандистских кампаний, стимулировани</w:t>
      </w:r>
      <w:r>
        <w:t>е</w:t>
      </w:r>
      <w:r w:rsidRPr="00693564">
        <w:t xml:space="preserve"> </w:t>
      </w:r>
      <w:r>
        <w:t>попечительских инициатив и устранение барьеров, препятствующих социальной интеграции.</w:t>
      </w:r>
    </w:p>
    <w:p w:rsidR="0043393E" w:rsidRPr="00693564" w:rsidRDefault="0043393E" w:rsidP="009E7236">
      <w:pPr>
        <w:pStyle w:val="SingleTxtGR"/>
      </w:pPr>
      <w:r w:rsidRPr="00693564">
        <w:t>263.</w:t>
      </w:r>
      <w:r w:rsidRPr="00693564">
        <w:tab/>
      </w:r>
      <w:r>
        <w:t>И</w:t>
      </w:r>
      <w:r w:rsidRPr="00693564">
        <w:t xml:space="preserve">зданная </w:t>
      </w:r>
      <w:r>
        <w:t>М</w:t>
      </w:r>
      <w:r w:rsidRPr="00693564">
        <w:t xml:space="preserve">инистерством образования и науки </w:t>
      </w:r>
      <w:r>
        <w:t>и</w:t>
      </w:r>
      <w:r w:rsidRPr="00693564">
        <w:t xml:space="preserve">нструкция </w:t>
      </w:r>
      <w:r>
        <w:t xml:space="preserve">о зачислении в школы детей рома, не имеющих </w:t>
      </w:r>
      <w:r w:rsidRPr="00693564">
        <w:t>свидетельст</w:t>
      </w:r>
      <w:r>
        <w:t>в</w:t>
      </w:r>
      <w:r w:rsidRPr="00693564">
        <w:t xml:space="preserve"> о рождении, помогла улучшить положение с </w:t>
      </w:r>
      <w:r>
        <w:t xml:space="preserve">зачислением в школы детей в округах </w:t>
      </w:r>
      <w:r w:rsidRPr="00693564">
        <w:t>Тирана, Дурре</w:t>
      </w:r>
      <w:r>
        <w:t>с</w:t>
      </w:r>
      <w:r w:rsidRPr="00693564">
        <w:t>, Корча и других, устранив юридические препятствия в этой области.</w:t>
      </w:r>
    </w:p>
    <w:p w:rsidR="0043393E" w:rsidRPr="00693564" w:rsidRDefault="0043393E" w:rsidP="009E7236">
      <w:pPr>
        <w:pStyle w:val="SingleTxtGR"/>
      </w:pPr>
      <w:r w:rsidRPr="00693564">
        <w:t>264.</w:t>
      </w:r>
      <w:r w:rsidRPr="00693564">
        <w:tab/>
      </w:r>
      <w:r>
        <w:t>В целях</w:t>
      </w:r>
      <w:r w:rsidRPr="00693564">
        <w:t xml:space="preserve"> борьбы с таким явлением, как досрочное выбытие из школы, предпринимаются различные инициативы, которые отличаются серьезным и долгосрочным воздействием; они направлены на то, чтобы привлечь детей рома к обучению в школах на основе специальных программ, спец</w:t>
      </w:r>
      <w:r w:rsidRPr="00693564">
        <w:t>и</w:t>
      </w:r>
      <w:r w:rsidRPr="00693564">
        <w:t>альных услуг, разъяснительн</w:t>
      </w:r>
      <w:r>
        <w:t>ой</w:t>
      </w:r>
      <w:r w:rsidRPr="00693564">
        <w:t xml:space="preserve"> работы в семьях и отдельн</w:t>
      </w:r>
      <w:r>
        <w:t>ой</w:t>
      </w:r>
      <w:r w:rsidRPr="00693564">
        <w:t xml:space="preserve"> работы с родителями. 50% д</w:t>
      </w:r>
      <w:r w:rsidRPr="00693564">
        <w:t>е</w:t>
      </w:r>
      <w:r w:rsidRPr="00693564">
        <w:t>тей, участвующих в программе "Еще одни шанс"</w:t>
      </w:r>
      <w:r>
        <w:t>,</w:t>
      </w:r>
      <w:r w:rsidRPr="00693564">
        <w:t xml:space="preserve"> − это дети рома. </w:t>
      </w:r>
    </w:p>
    <w:p w:rsidR="0043393E" w:rsidRPr="00693564" w:rsidRDefault="0043393E" w:rsidP="009E7236">
      <w:pPr>
        <w:pStyle w:val="SingleTxtGR"/>
      </w:pPr>
      <w:r w:rsidRPr="00693564">
        <w:t>265.</w:t>
      </w:r>
      <w:r w:rsidRPr="00693564">
        <w:tab/>
        <w:t>Организация летних школ для учащихся из числа рома и других групп, а также организация кул</w:t>
      </w:r>
      <w:r w:rsidRPr="00693564">
        <w:t>ь</w:t>
      </w:r>
      <w:r w:rsidRPr="00693564">
        <w:t>турных и спортивных мероприятий, укрепляет участие в данной работе общин и способствует устран</w:t>
      </w:r>
      <w:r w:rsidRPr="00693564">
        <w:t>е</w:t>
      </w:r>
      <w:r w:rsidRPr="00693564">
        <w:t>нию ограничительных барьеров.</w:t>
      </w:r>
    </w:p>
    <w:p w:rsidR="0043393E" w:rsidRPr="00693564" w:rsidRDefault="0043393E" w:rsidP="009E7236">
      <w:pPr>
        <w:pStyle w:val="SingleTxtGR"/>
      </w:pPr>
      <w:r w:rsidRPr="00693564">
        <w:t>266.</w:t>
      </w:r>
      <w:r w:rsidRPr="00693564">
        <w:tab/>
        <w:t>Реформа в области учебной программы обеспечила необходимое пр</w:t>
      </w:r>
      <w:r w:rsidRPr="00693564">
        <w:t>о</w:t>
      </w:r>
      <w:r w:rsidRPr="00693564">
        <w:t>странство для обучения яз</w:t>
      </w:r>
      <w:r w:rsidRPr="00693564">
        <w:t>ы</w:t>
      </w:r>
      <w:r w:rsidRPr="00693564">
        <w:t xml:space="preserve">ку рома в школах с большим числом учащихся; в то же время такие возможности недостаточно </w:t>
      </w:r>
      <w:r>
        <w:t xml:space="preserve">широко </w:t>
      </w:r>
      <w:r w:rsidRPr="00693564">
        <w:t xml:space="preserve">используются </w:t>
      </w:r>
      <w:r>
        <w:t>меньшинс</w:t>
      </w:r>
      <w:r>
        <w:t>т</w:t>
      </w:r>
      <w:r>
        <w:t>вом</w:t>
      </w:r>
      <w:r w:rsidRPr="00693564">
        <w:t xml:space="preserve"> рома в силу</w:t>
      </w:r>
      <w:r>
        <w:t xml:space="preserve"> их недостаточной информированности</w:t>
      </w:r>
      <w:r w:rsidRPr="00693564">
        <w:t>.</w:t>
      </w:r>
    </w:p>
    <w:p w:rsidR="0043393E" w:rsidRPr="00693564" w:rsidRDefault="0043393E" w:rsidP="009E7236">
      <w:pPr>
        <w:pStyle w:val="SingleTxtGR"/>
      </w:pPr>
      <w:r w:rsidRPr="00693564">
        <w:t>267.</w:t>
      </w:r>
      <w:r w:rsidRPr="00693564">
        <w:tab/>
        <w:t>В последние годы проделан</w:t>
      </w:r>
      <w:r>
        <w:t>а немалая работа</w:t>
      </w:r>
      <w:r w:rsidRPr="00693564">
        <w:t xml:space="preserve"> − в основном ассоциаци</w:t>
      </w:r>
      <w:r w:rsidRPr="00693564">
        <w:t>я</w:t>
      </w:r>
      <w:r w:rsidRPr="00693564">
        <w:t>ми рома, включая союз "Амаро Дром", "Романи Бакст"</w:t>
      </w:r>
      <w:r>
        <w:t xml:space="preserve"> и</w:t>
      </w:r>
      <w:r w:rsidRPr="00693564">
        <w:t xml:space="preserve"> "Рома за интеграцию" </w:t>
      </w:r>
      <w:r>
        <w:t xml:space="preserve">− </w:t>
      </w:r>
      <w:r w:rsidRPr="00693564">
        <w:t xml:space="preserve">по разъяснению в общине рома возможностей для </w:t>
      </w:r>
      <w:r>
        <w:t>приема</w:t>
      </w:r>
      <w:r w:rsidRPr="00693564">
        <w:t xml:space="preserve"> детей </w:t>
      </w:r>
      <w:r>
        <w:t xml:space="preserve">рома </w:t>
      </w:r>
      <w:r w:rsidRPr="00693564">
        <w:t>в детски</w:t>
      </w:r>
      <w:r>
        <w:t>е</w:t>
      </w:r>
      <w:r w:rsidRPr="00693564">
        <w:t xml:space="preserve"> сад</w:t>
      </w:r>
      <w:r>
        <w:t>ы</w:t>
      </w:r>
      <w:r w:rsidRPr="00693564">
        <w:t xml:space="preserve">. </w:t>
      </w:r>
      <w:r>
        <w:t>Соответствующая работа проводится</w:t>
      </w:r>
      <w:r w:rsidRPr="00693564">
        <w:t xml:space="preserve"> при помощи различных пропага</w:t>
      </w:r>
      <w:r w:rsidRPr="00693564">
        <w:t>н</w:t>
      </w:r>
      <w:r w:rsidRPr="00693564">
        <w:t>дистских кампаний и материальной поддержки</w:t>
      </w:r>
      <w:r>
        <w:t>, направленной на</w:t>
      </w:r>
      <w:r w:rsidRPr="00693564">
        <w:t xml:space="preserve"> открыти</w:t>
      </w:r>
      <w:r>
        <w:t>е</w:t>
      </w:r>
      <w:r w:rsidRPr="00693564">
        <w:t xml:space="preserve"> н</w:t>
      </w:r>
      <w:r w:rsidRPr="00693564">
        <w:t>о</w:t>
      </w:r>
      <w:r w:rsidRPr="00693564">
        <w:t xml:space="preserve">вых дошкольных заведений или </w:t>
      </w:r>
      <w:r>
        <w:t>ремонт</w:t>
      </w:r>
      <w:r w:rsidRPr="00693564">
        <w:t xml:space="preserve"> существующих. Это</w:t>
      </w:r>
      <w:r>
        <w:t>т</w:t>
      </w:r>
      <w:r w:rsidRPr="00693564">
        <w:t xml:space="preserve"> процесс</w:t>
      </w:r>
      <w:r>
        <w:t xml:space="preserve"> осущес</w:t>
      </w:r>
      <w:r>
        <w:t>т</w:t>
      </w:r>
      <w:r>
        <w:t>вляется</w:t>
      </w:r>
      <w:r w:rsidRPr="00693564">
        <w:t xml:space="preserve"> на непрерывной основе и всегда будет </w:t>
      </w:r>
      <w:r>
        <w:t>опираться на</w:t>
      </w:r>
      <w:r w:rsidRPr="00693564">
        <w:t xml:space="preserve"> поддержк</w:t>
      </w:r>
      <w:r>
        <w:t>у</w:t>
      </w:r>
      <w:r w:rsidRPr="00693564">
        <w:t xml:space="preserve"> и с</w:t>
      </w:r>
      <w:r w:rsidRPr="00693564">
        <w:t>о</w:t>
      </w:r>
      <w:r w:rsidRPr="00693564">
        <w:t>трудничеств</w:t>
      </w:r>
      <w:r>
        <w:t>о</w:t>
      </w:r>
      <w:r w:rsidRPr="00693564">
        <w:t>.</w:t>
      </w:r>
    </w:p>
    <w:p w:rsidR="0043393E" w:rsidRDefault="0043393E">
      <w:pPr>
        <w:pStyle w:val="SingleTxtGR"/>
      </w:pPr>
      <w:r w:rsidRPr="00693564">
        <w:t>268.</w:t>
      </w:r>
      <w:r w:rsidRPr="00693564">
        <w:tab/>
        <w:t>В сотрудничестве с ЮНИСЕФ МО</w:t>
      </w:r>
      <w:r>
        <w:t>Н</w:t>
      </w:r>
      <w:r w:rsidRPr="00693564">
        <w:t xml:space="preserve"> также работает над осуществлением некоторых конкретных проектов в области дошкольного образования, включая открытие новых детских садов в районах проживания этой общины в Берате, Корче, Тиране, Влёре</w:t>
      </w:r>
      <w:r>
        <w:t xml:space="preserve"> и</w:t>
      </w:r>
      <w:r w:rsidRPr="00693564">
        <w:t xml:space="preserve"> Шкодере. Помимо этих заведений</w:t>
      </w:r>
      <w:r>
        <w:t>,</w:t>
      </w:r>
      <w:r w:rsidRPr="00693564">
        <w:t xml:space="preserve"> существуют и о</w:t>
      </w:r>
      <w:r w:rsidRPr="00693564">
        <w:t>б</w:t>
      </w:r>
      <w:r w:rsidRPr="00693564">
        <w:t>щинные детские сады; последние открываются по инициативе самой общины рома</w:t>
      </w:r>
      <w:r>
        <w:t>, но</w:t>
      </w:r>
      <w:r w:rsidRPr="00693564">
        <w:t xml:space="preserve"> пользуются поддержкой </w:t>
      </w:r>
      <w:r>
        <w:t xml:space="preserve">со стороны </w:t>
      </w:r>
      <w:r w:rsidRPr="00693564">
        <w:t>государств</w:t>
      </w:r>
      <w:r>
        <w:t>а</w:t>
      </w:r>
      <w:r w:rsidRPr="00693564">
        <w:t xml:space="preserve"> и доноров.</w:t>
      </w:r>
      <w:r>
        <w:t xml:space="preserve"> Таким о</w:t>
      </w:r>
      <w:r>
        <w:t>б</w:t>
      </w:r>
      <w:r>
        <w:t>разом, к примеру, в Мораве (округ Берат) при содействии ЮНИСЕФ был о</w:t>
      </w:r>
      <w:r>
        <w:t>т</w:t>
      </w:r>
      <w:r>
        <w:t>крыт детский сад, а окружным управлением образования была выплачена ко</w:t>
      </w:r>
      <w:r>
        <w:t>м</w:t>
      </w:r>
      <w:r>
        <w:t>пенсац</w:t>
      </w:r>
      <w:r>
        <w:t>и</w:t>
      </w:r>
      <w:r>
        <w:t xml:space="preserve">я донорам. </w:t>
      </w:r>
    </w:p>
    <w:p w:rsidR="0043393E" w:rsidRDefault="0043393E">
      <w:pPr>
        <w:pStyle w:val="SingleTxtGR"/>
      </w:pPr>
      <w:r>
        <w:t>269.</w:t>
      </w:r>
      <w:r>
        <w:tab/>
        <w:t>Реформы системы высшего образования расширили возможности для студентов рома в университетах, включая возможности получения стипендий из государственных фондов. Центры профессионального образования  и страт</w:t>
      </w:r>
      <w:r>
        <w:t>е</w:t>
      </w:r>
      <w:r>
        <w:t>гии, направленные на оказание помощи уязвимым группам населения, позвол</w:t>
      </w:r>
      <w:r>
        <w:t>и</w:t>
      </w:r>
      <w:r>
        <w:t>ли расширить доступ детей рома к ку</w:t>
      </w:r>
      <w:r>
        <w:t>р</w:t>
      </w:r>
      <w:r>
        <w:t>сам профессионального обучения.</w:t>
      </w:r>
    </w:p>
    <w:p w:rsidR="0043393E" w:rsidRDefault="008B28D8">
      <w:pPr>
        <w:pStyle w:val="SingleTxtGR"/>
      </w:pPr>
      <w:r>
        <w:t>270.</w:t>
      </w:r>
      <w:r>
        <w:tab/>
        <w:t>Аналогичным образом</w:t>
      </w:r>
      <w:r w:rsidR="0043393E">
        <w:t xml:space="preserve"> в общинах организованы дневные центры по ух</w:t>
      </w:r>
      <w:r w:rsidR="0043393E">
        <w:t>о</w:t>
      </w:r>
      <w:r w:rsidR="0043393E">
        <w:t>ду, которые предлагают услуги детям, подросткам, инвалидам, девушкам и д</w:t>
      </w:r>
      <w:r w:rsidR="0043393E">
        <w:t>е</w:t>
      </w:r>
      <w:r w:rsidR="0043393E">
        <w:t>вочкам, оказавшимся в кризисной ситуации. В настоящее время организовано 17 таких центров в о</w:t>
      </w:r>
      <w:r w:rsidR="0043393E">
        <w:t>к</w:t>
      </w:r>
      <w:r w:rsidR="0043393E">
        <w:t>ругах Тирана, Дуррес, Шкодер и Влёра; в ближайшее время планируется открыть еще 27 центров в других округах.</w:t>
      </w:r>
    </w:p>
    <w:p w:rsidR="0043393E" w:rsidRDefault="0043393E">
      <w:pPr>
        <w:pStyle w:val="SingleTxtGR"/>
      </w:pPr>
      <w:r>
        <w:t>271.</w:t>
      </w:r>
      <w:r>
        <w:tab/>
        <w:t>Для того чтобы лучше использовать возможности, создаваемые для меньшинства рома, необходимо организовывать просветительские кампании в самой этой общ</w:t>
      </w:r>
      <w:r>
        <w:t>и</w:t>
      </w:r>
      <w:r>
        <w:t>не.</w:t>
      </w:r>
    </w:p>
    <w:p w:rsidR="0043393E" w:rsidRDefault="0043393E">
      <w:pPr>
        <w:pStyle w:val="SingleTxtGR"/>
      </w:pPr>
      <w:r>
        <w:t>272.</w:t>
      </w:r>
      <w:r>
        <w:tab/>
        <w:t>Меньшинство рома пользуется равными правами и в области социальной поддержки. Ассоциации рома ведут активную работу, оказывая влияние на п</w:t>
      </w:r>
      <w:r>
        <w:t>о</w:t>
      </w:r>
      <w:r>
        <w:t>литику пр</w:t>
      </w:r>
      <w:r>
        <w:t>а</w:t>
      </w:r>
      <w:r>
        <w:t>вительства, затрагивающую интересы общины рома. Они работают в тесном сотрудн</w:t>
      </w:r>
      <w:r>
        <w:t>и</w:t>
      </w:r>
      <w:r>
        <w:t>честве с Группой по контролю за осуществлением стратегии в интересах народа рома, а также с другими местными и центральными орган</w:t>
      </w:r>
      <w:r>
        <w:t>а</w:t>
      </w:r>
      <w:r>
        <w:t>ми. Некоторые из них благодаря своей работе и накопленном</w:t>
      </w:r>
      <w:r w:rsidR="008B28D8">
        <w:t>у</w:t>
      </w:r>
      <w:r>
        <w:t xml:space="preserve"> опыту стали до</w:t>
      </w:r>
      <w:r>
        <w:t>с</w:t>
      </w:r>
      <w:r>
        <w:t>тойными партнерами в осуществлении проектов, финансируемых междунаро</w:t>
      </w:r>
      <w:r>
        <w:t>д</w:t>
      </w:r>
      <w:r>
        <w:t>ными учреждениями.</w:t>
      </w:r>
    </w:p>
    <w:p w:rsidR="0043393E" w:rsidRDefault="0043393E">
      <w:pPr>
        <w:pStyle w:val="SingleTxtGR"/>
      </w:pPr>
      <w:r>
        <w:t>273.</w:t>
      </w:r>
      <w:r>
        <w:tab/>
        <w:t>Хотя программой прививок для детей в возрасте до 14 лет по всей стране охвачено 95% детей, по-прежнему возникают проблемы с организацией вакц</w:t>
      </w:r>
      <w:r>
        <w:t>и</w:t>
      </w:r>
      <w:r>
        <w:t>нации для той части населения рома, которая переез</w:t>
      </w:r>
      <w:r w:rsidR="008B28D8">
        <w:t>жает из одного региона в другой</w:t>
      </w:r>
      <w:r>
        <w:t xml:space="preserve"> либо эмигрир</w:t>
      </w:r>
      <w:r>
        <w:t>у</w:t>
      </w:r>
      <w:r>
        <w:t>ет.</w:t>
      </w:r>
    </w:p>
    <w:p w:rsidR="0043393E" w:rsidRDefault="0043393E">
      <w:pPr>
        <w:pStyle w:val="SingleTxtGR"/>
      </w:pPr>
      <w:r>
        <w:t>274.</w:t>
      </w:r>
      <w:r>
        <w:tab/>
        <w:t>МВД организовало кампанию защиты детей, направленную на то, чтобы отвлечь их от улиц при помощи определенных правовых инициатив. В целях борьбы с торговлей детьми и выявления случаев такой торговли ответственн</w:t>
      </w:r>
      <w:r>
        <w:t>ы</w:t>
      </w:r>
      <w:r>
        <w:t xml:space="preserve">ми структурами МВД были приняты следующие меры: </w:t>
      </w:r>
      <w:r>
        <w:rPr>
          <w:lang w:val="en-US"/>
        </w:rPr>
        <w:t>i</w:t>
      </w:r>
      <w:r>
        <w:t>) организация беспла</w:t>
      </w:r>
      <w:r>
        <w:t>т</w:t>
      </w:r>
      <w:r>
        <w:t xml:space="preserve">ных телефонов экстренной связи, </w:t>
      </w:r>
      <w:r>
        <w:rPr>
          <w:lang w:val="en-US"/>
        </w:rPr>
        <w:t>ii</w:t>
      </w:r>
      <w:r>
        <w:t>) сотрудничество с правительствами сосе</w:t>
      </w:r>
      <w:r>
        <w:t>д</w:t>
      </w:r>
      <w:r>
        <w:t>них стран в целях возвращения, реаб</w:t>
      </w:r>
      <w:r>
        <w:t>и</w:t>
      </w:r>
      <w:r>
        <w:t>литации и устройства детей, ставших жертвами торговли, при том что значительная часть таких детей − это дети р</w:t>
      </w:r>
      <w:r>
        <w:t>о</w:t>
      </w:r>
      <w:r>
        <w:t>ма. Государственные инициативы в данной области также поддерживаются о</w:t>
      </w:r>
      <w:r>
        <w:t>р</w:t>
      </w:r>
      <w:r>
        <w:t>ганизациями гражданского общества по линии ассоциации "С</w:t>
      </w:r>
      <w:r>
        <w:t>о</w:t>
      </w:r>
      <w:r>
        <w:t>обща против торговли детьми".</w:t>
      </w:r>
    </w:p>
    <w:p w:rsidR="0043393E" w:rsidRDefault="0043393E">
      <w:pPr>
        <w:pStyle w:val="SingleTxtGR"/>
      </w:pPr>
      <w:r>
        <w:t>275.</w:t>
      </w:r>
      <w:r>
        <w:tab/>
        <w:t>Кроме того, в контексте укрепления и поощрения прав человека и свобод, а та</w:t>
      </w:r>
      <w:r>
        <w:t>к</w:t>
      </w:r>
      <w:r>
        <w:t>же самобытности, культурных ценностей и общин в Албании в период 2002−2008 годов МТКМС оказывало финансовую помощь в организации сл</w:t>
      </w:r>
      <w:r>
        <w:t>е</w:t>
      </w:r>
      <w:r>
        <w:t>дующих мер</w:t>
      </w:r>
      <w:r>
        <w:t>о</w:t>
      </w:r>
      <w:r>
        <w:t>приятий:</w:t>
      </w:r>
    </w:p>
    <w:p w:rsidR="0043393E" w:rsidRDefault="0043393E">
      <w:pPr>
        <w:pStyle w:val="SingleTxtGR"/>
      </w:pPr>
      <w:r>
        <w:tab/>
        <w:t>а)</w:t>
      </w:r>
      <w:r>
        <w:tab/>
        <w:t>"Многокультурный Пермет" − ежегодный культурно-художествен</w:t>
      </w:r>
      <w:r w:rsidR="008B28D8">
        <w:t>-</w:t>
      </w:r>
      <w:r>
        <w:t>ный фестиваль, включающий выступление фольклорных коллективов, пре</w:t>
      </w:r>
      <w:r>
        <w:t>д</w:t>
      </w:r>
      <w:r>
        <w:t>ставляющих наци</w:t>
      </w:r>
      <w:r>
        <w:t>о</w:t>
      </w:r>
      <w:r>
        <w:t>нальные и языковые меньшинства Албании;</w:t>
      </w:r>
    </w:p>
    <w:p w:rsidR="0043393E" w:rsidRDefault="0043393E">
      <w:pPr>
        <w:pStyle w:val="SingleTxtGR"/>
      </w:pPr>
      <w:r>
        <w:tab/>
      </w:r>
      <w:r>
        <w:rPr>
          <w:lang w:val="en-US"/>
        </w:rPr>
        <w:t>b</w:t>
      </w:r>
      <w:r>
        <w:t>)</w:t>
      </w:r>
      <w:r>
        <w:tab/>
        <w:t>"Фестиваль меньшинств − содействие и интеграция", призванный содействовать поощрению и показу культурных и художественных ценностей меньшинств, включая и рома, включает организацию фотовыставок и в</w:t>
      </w:r>
      <w:r>
        <w:t>ы</w:t>
      </w:r>
      <w:r>
        <w:t>ставок народных промыслов;</w:t>
      </w:r>
    </w:p>
    <w:p w:rsidR="0043393E" w:rsidRDefault="0043393E">
      <w:pPr>
        <w:pStyle w:val="SingleTxtGR"/>
      </w:pPr>
      <w:r>
        <w:tab/>
        <w:t>с)</w:t>
      </w:r>
      <w:r>
        <w:tab/>
        <w:t>"Первые мимозы" − мероприятие, направленное на оказание пом</w:t>
      </w:r>
      <w:r>
        <w:t>о</w:t>
      </w:r>
      <w:r>
        <w:t>щи мат</w:t>
      </w:r>
      <w:r>
        <w:t>е</w:t>
      </w:r>
      <w:r>
        <w:t>рям и детям рома;</w:t>
      </w:r>
    </w:p>
    <w:p w:rsidR="0043393E" w:rsidRDefault="0043393E">
      <w:pPr>
        <w:pStyle w:val="SingleTxtGR"/>
      </w:pPr>
      <w:r>
        <w:tab/>
      </w:r>
      <w:r>
        <w:rPr>
          <w:lang w:val="en-US"/>
        </w:rPr>
        <w:t>d</w:t>
      </w:r>
      <w:r>
        <w:t>)</w:t>
      </w:r>
      <w:r>
        <w:tab/>
        <w:t>"Искусство против предрассудков: Фестиваль рома". Этот фест</w:t>
      </w:r>
      <w:r>
        <w:t>и</w:t>
      </w:r>
      <w:r>
        <w:t>валь был проведен при содействии МТКМС в рамках инициативы Совета Евр</w:t>
      </w:r>
      <w:r>
        <w:t>о</w:t>
      </w:r>
      <w:r>
        <w:t>пы/Европейской комиссии "Преодолей предрассудки и познакомься с рома". Данное мероприятие было проведено 5−7 апреля 2007 года при участии пре</w:t>
      </w:r>
      <w:r>
        <w:t>д</w:t>
      </w:r>
      <w:r>
        <w:t>ставителей НПО, правительства и представителей общины рома; в ходе худ</w:t>
      </w:r>
      <w:r>
        <w:t>о</w:t>
      </w:r>
      <w:r>
        <w:t>жественных выставок и круглых столов обращалось внимание на важность п</w:t>
      </w:r>
      <w:r>
        <w:t>о</w:t>
      </w:r>
      <w:r>
        <w:t>вышения осведомленности албанского общества для целей борьбы с предра</w:t>
      </w:r>
      <w:r>
        <w:t>с</w:t>
      </w:r>
      <w:r>
        <w:t>судками в отношении общ</w:t>
      </w:r>
      <w:r>
        <w:t>и</w:t>
      </w:r>
      <w:r>
        <w:t>ны рома;</w:t>
      </w:r>
    </w:p>
    <w:p w:rsidR="0043393E" w:rsidRDefault="0043393E">
      <w:pPr>
        <w:pStyle w:val="SingleTxtGR"/>
      </w:pPr>
      <w:r>
        <w:tab/>
        <w:t>е)</w:t>
      </w:r>
      <w:r>
        <w:tab/>
        <w:t>в рамках Европейской недели Управление молодежной политики МТКМС в сотрудничестве с Управлением информации Совета Европы 12−15 мая 2008 года провело семинар на тему "Права человека через образов</w:t>
      </w:r>
      <w:r>
        <w:t>а</w:t>
      </w:r>
      <w:r>
        <w:t>ние молодежи", в котором приняли участие 50 студентов различных факульт</w:t>
      </w:r>
      <w:r>
        <w:t>е</w:t>
      </w:r>
      <w:r>
        <w:t>тов Т</w:t>
      </w:r>
      <w:r>
        <w:t>и</w:t>
      </w:r>
      <w:r>
        <w:t>ранского университета;</w:t>
      </w:r>
    </w:p>
    <w:p w:rsidR="0043393E" w:rsidRDefault="0043393E">
      <w:pPr>
        <w:pStyle w:val="SingleTxtGR"/>
      </w:pPr>
      <w:r>
        <w:tab/>
      </w:r>
      <w:r>
        <w:rPr>
          <w:lang w:val="en-US"/>
        </w:rPr>
        <w:t>f</w:t>
      </w:r>
      <w:r>
        <w:t>)</w:t>
      </w:r>
      <w:r>
        <w:tab/>
        <w:t>фестиваль "Ода Дибране" в городе Пешкопия;</w:t>
      </w:r>
    </w:p>
    <w:p w:rsidR="0043393E" w:rsidRDefault="0043393E">
      <w:pPr>
        <w:pStyle w:val="SingleTxtGR"/>
      </w:pPr>
      <w:r>
        <w:tab/>
      </w:r>
      <w:r>
        <w:rPr>
          <w:lang w:val="en-US"/>
        </w:rPr>
        <w:t>g</w:t>
      </w:r>
      <w:r>
        <w:t>)</w:t>
      </w:r>
      <w:r>
        <w:tab/>
        <w:t>фестиваль фольклорных музыкальных инструментов в Гирокастре;</w:t>
      </w:r>
    </w:p>
    <w:p w:rsidR="0043393E" w:rsidRDefault="0043393E">
      <w:pPr>
        <w:pStyle w:val="SingleTxtGR"/>
      </w:pPr>
      <w:r>
        <w:tab/>
      </w:r>
      <w:r>
        <w:rPr>
          <w:lang w:val="en-US"/>
        </w:rPr>
        <w:t>h</w:t>
      </w:r>
      <w:r>
        <w:t>)</w:t>
      </w:r>
      <w:r>
        <w:tab/>
        <w:t>фестиваль "Софра Дардане (стол Дардане)" в Тропое;</w:t>
      </w:r>
    </w:p>
    <w:p w:rsidR="0043393E" w:rsidRDefault="0043393E">
      <w:pPr>
        <w:pStyle w:val="SingleTxtGR"/>
      </w:pPr>
      <w:r>
        <w:tab/>
      </w:r>
      <w:r>
        <w:rPr>
          <w:lang w:val="en-US"/>
        </w:rPr>
        <w:t>i</w:t>
      </w:r>
      <w:r>
        <w:t>)</w:t>
      </w:r>
      <w:r>
        <w:tab/>
        <w:t>финансирование культурно-многоэтнического журнала "Равенс</w:t>
      </w:r>
      <w:r>
        <w:t>т</w:t>
      </w:r>
      <w:r>
        <w:t>во".</w:t>
      </w:r>
    </w:p>
    <w:p w:rsidR="0043393E" w:rsidRDefault="0043393E">
      <w:pPr>
        <w:pStyle w:val="SingleTxtGR"/>
      </w:pPr>
      <w:r>
        <w:t>276.</w:t>
      </w:r>
      <w:r>
        <w:tab/>
        <w:t>Особая заслуга в данной области, в частности, принадлежит неправ</w:t>
      </w:r>
      <w:r>
        <w:t>и</w:t>
      </w:r>
      <w:r>
        <w:t>тельственным организациям, действующим в Албании. В этой связи следует отметить конструктивную и серьезную работу Албанского хельсинкского ком</w:t>
      </w:r>
      <w:r>
        <w:t>и</w:t>
      </w:r>
      <w:r>
        <w:t>тета, которая состоит в основном в содействии повышению осведомленности центральных и местных органов власти, населения и групп различных интер</w:t>
      </w:r>
      <w:r>
        <w:t>е</w:t>
      </w:r>
      <w:r>
        <w:t>сов о правах общин и национальных/культурных/языковых меньшинств в А</w:t>
      </w:r>
      <w:r>
        <w:t>л</w:t>
      </w:r>
      <w:r>
        <w:t>бании, а также в укреплении потенциала местной администрации в решении различных социальных проблем. АХК играет ва</w:t>
      </w:r>
      <w:r>
        <w:t>ж</w:t>
      </w:r>
      <w:r>
        <w:t>ную роль в процессе развития прав и свобод меньшинств, который направлен на стимулирование местных и центральных органов власти к принятию законов и подзаконных актов о мен</w:t>
      </w:r>
      <w:r>
        <w:t>ь</w:t>
      </w:r>
      <w:r>
        <w:t>шинствах.</w:t>
      </w:r>
    </w:p>
    <w:p w:rsidR="0043393E" w:rsidRDefault="0043393E">
      <w:pPr>
        <w:pStyle w:val="SingleTxtGR"/>
      </w:pPr>
      <w:r>
        <w:t>277.</w:t>
      </w:r>
      <w:r>
        <w:tab/>
        <w:t>Таким образом, деятельность АХК состоит в контроле за положением меньшинств на местном уровне и в проведении круглых столов с представит</w:t>
      </w:r>
      <w:r>
        <w:t>е</w:t>
      </w:r>
      <w:r>
        <w:t>лями меньшинств и общинами в различных округах (Тирана, Корча, Фиери, Шкодер, Гирокастра, Саранда, Берат, Дуррес). Кроме того, в случае явных н</w:t>
      </w:r>
      <w:r>
        <w:t>а</w:t>
      </w:r>
      <w:r>
        <w:t>рушений прав человека представителей меньшинств АХК делает публичные з</w:t>
      </w:r>
      <w:r>
        <w:t>а</w:t>
      </w:r>
      <w:r>
        <w:t>явления.</w:t>
      </w:r>
    </w:p>
    <w:p w:rsidR="0043393E" w:rsidRDefault="0043393E">
      <w:pPr>
        <w:pStyle w:val="SingleTxtGR"/>
      </w:pPr>
      <w:r>
        <w:t>278.</w:t>
      </w:r>
      <w:r>
        <w:tab/>
        <w:t>Еще одна инициатива данной организации состоит в проведении оценки соблюдения прав меньшинств на местном уровне. Первоначально данная раб</w:t>
      </w:r>
      <w:r>
        <w:t>о</w:t>
      </w:r>
      <w:r>
        <w:t>та началась в качестве пилотной региональной инициативы в муниципалитете округа Корча в 2005 году: в данном округе проживают четыре меньшинства и одна община. Оценка провод</w:t>
      </w:r>
      <w:r>
        <w:t>и</w:t>
      </w:r>
      <w:r>
        <w:t>лась при помощи вопросника, распространенного среди жителей муниципалитета, должностных лиц муниципальной админис</w:t>
      </w:r>
      <w:r>
        <w:t>т</w:t>
      </w:r>
      <w:r>
        <w:t>рации и муниципального совета Корчи. После проработки ответов на данный вопросник выводы и рекомендации местной а</w:t>
      </w:r>
      <w:r>
        <w:t>д</w:t>
      </w:r>
      <w:r>
        <w:t>министрации были представлены за круглым столом, в работе которого принимали участие различные заинтер</w:t>
      </w:r>
      <w:r>
        <w:t>е</w:t>
      </w:r>
      <w:r>
        <w:t>сованные группы, включая представителей муниципальной администрации, п</w:t>
      </w:r>
      <w:r>
        <w:t>о</w:t>
      </w:r>
      <w:r>
        <w:t>лицейского управления округа Корча, управления образования и меньшинств. После успешного завершения данной инициативы подобный опыт был распр</w:t>
      </w:r>
      <w:r>
        <w:t>о</w:t>
      </w:r>
      <w:r>
        <w:t>странен на другие округа страны, где проживают меньшинства, включая Тир</w:t>
      </w:r>
      <w:r>
        <w:t>а</w:t>
      </w:r>
      <w:r>
        <w:t>ну, Эльбасан, Гирокастру и Фиери. Здесь применялась та же методология, что и в пило</w:t>
      </w:r>
      <w:r>
        <w:t>т</w:t>
      </w:r>
      <w:r>
        <w:t>ном проекте в Корче.</w:t>
      </w:r>
    </w:p>
    <w:p w:rsidR="0043393E" w:rsidRDefault="0043393E">
      <w:pPr>
        <w:pStyle w:val="SingleTxtGR"/>
      </w:pPr>
      <w:r>
        <w:t>279.</w:t>
      </w:r>
      <w:r>
        <w:tab/>
        <w:t>Кроме того, АХК вносит вклад в работу по укреплению администрати</w:t>
      </w:r>
      <w:r>
        <w:t>в</w:t>
      </w:r>
      <w:r>
        <w:t>ного потенциала; соответствующие административные служащие</w:t>
      </w:r>
      <w:r w:rsidR="008B28D8">
        <w:t xml:space="preserve"> (</w:t>
      </w:r>
      <w:r>
        <w:t>сотрудники муниципальных служб и работники средних и девятилетних школ</w:t>
      </w:r>
      <w:r w:rsidR="008B28D8">
        <w:t>)</w:t>
      </w:r>
      <w:r>
        <w:t xml:space="preserve"> в своей р</w:t>
      </w:r>
      <w:r>
        <w:t>а</w:t>
      </w:r>
      <w:r>
        <w:t>боте лицом к лицу сталкиваются с меньшинствами</w:t>
      </w:r>
      <w:r w:rsidR="008B28D8">
        <w:t xml:space="preserve"> и с представителями этих общин</w:t>
      </w:r>
      <w:r>
        <w:t xml:space="preserve">. </w:t>
      </w:r>
    </w:p>
    <w:p w:rsidR="0043393E" w:rsidRDefault="0043393E">
      <w:pPr>
        <w:pStyle w:val="SingleTxtGR"/>
      </w:pPr>
      <w:r>
        <w:t>280.</w:t>
      </w:r>
      <w:r>
        <w:tab/>
        <w:t>В сотрудничестве с Комиссией Совета Европы против расизма и нете</w:t>
      </w:r>
      <w:r>
        <w:t>р</w:t>
      </w:r>
      <w:r>
        <w:t>пимости (КРНСЕ) АХК организовал для должностных лиц (судебных чиновн</w:t>
      </w:r>
      <w:r>
        <w:t>и</w:t>
      </w:r>
      <w:r>
        <w:t>ков, прокур</w:t>
      </w:r>
      <w:r>
        <w:t>о</w:t>
      </w:r>
      <w:r>
        <w:t>ров, судей и сотрудников полиции) учебные курсы, призванные способствовать более эффективному выполнению ими своих должностных об</w:t>
      </w:r>
      <w:r>
        <w:t>я</w:t>
      </w:r>
      <w:r>
        <w:t>занностей в тех районах, где проживают меньшинства.</w:t>
      </w:r>
    </w:p>
    <w:p w:rsidR="0043393E" w:rsidRDefault="0043393E">
      <w:pPr>
        <w:pStyle w:val="SingleTxtGR"/>
      </w:pPr>
      <w:r>
        <w:t>281.</w:t>
      </w:r>
      <w:r>
        <w:tab/>
        <w:t>Особое внимание также уделялось обучению журналистов. В рамках с</w:t>
      </w:r>
      <w:r>
        <w:t>о</w:t>
      </w:r>
      <w:r>
        <w:t>ответс</w:t>
      </w:r>
      <w:r>
        <w:t>т</w:t>
      </w:r>
      <w:r>
        <w:t>вующей подготовки журналистов учили, в частности, тому, как излагать новости, св</w:t>
      </w:r>
      <w:r>
        <w:t>я</w:t>
      </w:r>
      <w:r>
        <w:t>занные с проблемами общин и меньшинств (включая общины рома и "египтян"), какую терминологию использовать и как содействовать укрепл</w:t>
      </w:r>
      <w:r>
        <w:t>е</w:t>
      </w:r>
      <w:r>
        <w:t>нию присущих им культурных ценностей. Прошедшие обучение журналисты впоследствии писали репортажи и/или статьи в печати и электронных средствах массовой информации по проблемам этих общин (декабрь 2007 г</w:t>
      </w:r>
      <w:r>
        <w:t>о</w:t>
      </w:r>
      <w:r>
        <w:t>да).</w:t>
      </w:r>
    </w:p>
    <w:p w:rsidR="0043393E" w:rsidRDefault="0043393E">
      <w:pPr>
        <w:pStyle w:val="SingleTxtGR"/>
      </w:pPr>
      <w:r>
        <w:t>282.</w:t>
      </w:r>
      <w:r>
        <w:tab/>
        <w:t>В ходе своей деятельности АХК опубликовал ряд докладов и брошюр о положении меньшинств в Албании. Помимо докладов, подготовленных на о</w:t>
      </w:r>
      <w:r>
        <w:t>с</w:t>
      </w:r>
      <w:r>
        <w:t>новании мониторинга и обследований на местном уровне, АХК также готовил доклады, связанные с осуществлением Национальной стратегии повышения жизненного уровня мен</w:t>
      </w:r>
      <w:r>
        <w:t>ь</w:t>
      </w:r>
      <w:r>
        <w:t>шинства рома.</w:t>
      </w:r>
    </w:p>
    <w:p w:rsidR="0043393E" w:rsidRDefault="0043393E">
      <w:pPr>
        <w:pStyle w:val="SingleTxtGR"/>
      </w:pPr>
      <w:r>
        <w:t>283.</w:t>
      </w:r>
      <w:r>
        <w:tab/>
        <w:t>Аналогичным образом, в рамках другой региональной инициативы АХК пров</w:t>
      </w:r>
      <w:r>
        <w:t>о</w:t>
      </w:r>
      <w:r>
        <w:t xml:space="preserve">дил обследования по вопросам представительства и участия меньшинств в процессе принятия решений и выработки политики, также готовил важные рекомендации относительно создания более эффективной </w:t>
      </w:r>
      <w:r w:rsidR="008B28D8">
        <w:t>системы</w:t>
      </w:r>
      <w:r>
        <w:t xml:space="preserve"> представ</w:t>
      </w:r>
      <w:r>
        <w:t>и</w:t>
      </w:r>
      <w:r>
        <w:t>тельства и участия меньшинств в процессах принятия решений на местном и общенациональном уровне.</w:t>
      </w:r>
    </w:p>
    <w:p w:rsidR="0043393E" w:rsidRDefault="0043393E">
      <w:pPr>
        <w:pStyle w:val="SingleTxtGR"/>
      </w:pPr>
      <w:r>
        <w:t>284.</w:t>
      </w:r>
      <w:r>
        <w:tab/>
        <w:t>Также следует отметить, что АХК доводит до сведения общественности свои соображения относительно положения меньшинств в Албании, в частн</w:t>
      </w:r>
      <w:r>
        <w:t>о</w:t>
      </w:r>
      <w:r>
        <w:t>сти в том, что к</w:t>
      </w:r>
      <w:r>
        <w:t>а</w:t>
      </w:r>
      <w:r>
        <w:t>сается рома и "египетского" меньшинства, в форме публичных заявлений, рекомендаций соответствующим органам власти и о</w:t>
      </w:r>
      <w:r>
        <w:t>т</w:t>
      </w:r>
      <w:r>
        <w:t>крытых писем.</w:t>
      </w:r>
    </w:p>
    <w:p w:rsidR="0043393E" w:rsidRDefault="0043393E">
      <w:pPr>
        <w:pStyle w:val="SingleTxtGR"/>
      </w:pPr>
      <w:r>
        <w:t>285.</w:t>
      </w:r>
      <w:r>
        <w:tab/>
        <w:t>АХК проводит различные мероприятия, посвященные меньшинствам р</w:t>
      </w:r>
      <w:r>
        <w:t>о</w:t>
      </w:r>
      <w:r>
        <w:t>ма и "египтян", в форме разъяснительной работы и их информирования по ра</w:t>
      </w:r>
      <w:r>
        <w:t>з</w:t>
      </w:r>
      <w:r>
        <w:t>личным юр</w:t>
      </w:r>
      <w:r>
        <w:t>и</w:t>
      </w:r>
      <w:r>
        <w:t>дическим вопросам. С этой целью также ведется сотрудничество с различными орган</w:t>
      </w:r>
      <w:r>
        <w:t>и</w:t>
      </w:r>
      <w:r>
        <w:t>зациями этих общин, принимаются меры по содействию осуществлению ими св</w:t>
      </w:r>
      <w:r w:rsidR="008B28D8">
        <w:t>оих прав, расширяется их доступ</w:t>
      </w:r>
      <w:r>
        <w:t xml:space="preserve"> к местным органам власти, а их интересы доводятся до с</w:t>
      </w:r>
      <w:r>
        <w:t>о</w:t>
      </w:r>
      <w:r>
        <w:t>трудников полиции, прокуратуры, судов и учреждений, несущих ответственность за исполнение решений о н</w:t>
      </w:r>
      <w:r>
        <w:t>а</w:t>
      </w:r>
      <w:r>
        <w:t>казаниях.</w:t>
      </w:r>
    </w:p>
    <w:p w:rsidR="0043393E" w:rsidRPr="00537ABC" w:rsidRDefault="0043393E" w:rsidP="009E7236">
      <w:pPr>
        <w:pStyle w:val="SingleTxtGR"/>
      </w:pPr>
      <w:r w:rsidRPr="00537ABC">
        <w:t>286.</w:t>
      </w:r>
      <w:r w:rsidRPr="00537ABC">
        <w:tab/>
        <w:t xml:space="preserve">В сотрудничестве с Центром социально-экономических исследований (ЦСЭИ) и </w:t>
      </w:r>
      <w:r>
        <w:t>при финансовом содействии Ф</w:t>
      </w:r>
      <w:r w:rsidRPr="00537ABC">
        <w:t>онда Сороса АХК организо</w:t>
      </w:r>
      <w:r>
        <w:t>вал в 2009 </w:t>
      </w:r>
      <w:r w:rsidRPr="00537ABC">
        <w:t>году ряд учебных курсов с представителями меньшинства рома в общине Леван, округ Фиери. Цель этого обучения заключалась в повышении профе</w:t>
      </w:r>
      <w:r w:rsidRPr="00537ABC">
        <w:t>с</w:t>
      </w:r>
      <w:r w:rsidRPr="00537ABC">
        <w:t>сионального потенциала предста</w:t>
      </w:r>
      <w:r>
        <w:t>вителей меньшинства рома, с тем</w:t>
      </w:r>
      <w:r w:rsidRPr="00537ABC">
        <w:t xml:space="preserve"> чтобы дать им возможность лучше отстаивать свои юридические права в местных учре</w:t>
      </w:r>
      <w:r w:rsidRPr="00537ABC">
        <w:t>ж</w:t>
      </w:r>
      <w:r w:rsidRPr="00537ABC">
        <w:t>дениях. Кроме того, данное мероприятие было направлено на повышение и</w:t>
      </w:r>
      <w:r w:rsidRPr="00537ABC">
        <w:t>н</w:t>
      </w:r>
      <w:r w:rsidRPr="00537ABC">
        <w:t>формированности представителей меньшинства рома о полномочиях и обяза</w:t>
      </w:r>
      <w:r w:rsidRPr="00537ABC">
        <w:t>н</w:t>
      </w:r>
      <w:r w:rsidRPr="00537ABC">
        <w:t>ностях местных г</w:t>
      </w:r>
      <w:r w:rsidRPr="00537ABC">
        <w:t>о</w:t>
      </w:r>
      <w:r w:rsidRPr="00537ABC">
        <w:t>сударственных учреждений по отношению к гражданам.</w:t>
      </w:r>
    </w:p>
    <w:p w:rsidR="0043393E" w:rsidRPr="00537ABC" w:rsidRDefault="0043393E" w:rsidP="009E7236">
      <w:pPr>
        <w:pStyle w:val="SingleTxtGR"/>
      </w:pPr>
      <w:r w:rsidRPr="00537ABC">
        <w:t>287.</w:t>
      </w:r>
      <w:r w:rsidRPr="00537ABC">
        <w:tab/>
        <w:t xml:space="preserve">Аналогичным образом были организованы </w:t>
      </w:r>
      <w:r>
        <w:t xml:space="preserve">учебные семинары </w:t>
      </w:r>
      <w:r w:rsidRPr="00537ABC">
        <w:t>с предст</w:t>
      </w:r>
      <w:r w:rsidRPr="00537ABC">
        <w:t>а</w:t>
      </w:r>
      <w:r w:rsidRPr="00537ABC">
        <w:t xml:space="preserve">вителями </w:t>
      </w:r>
      <w:r>
        <w:t>районных</w:t>
      </w:r>
      <w:r w:rsidRPr="00537ABC">
        <w:t xml:space="preserve"> отделов образования, директорами и преподавателями средних и девятилетних школ в округе Фиери с целью повышения професси</w:t>
      </w:r>
      <w:r w:rsidRPr="00537ABC">
        <w:t>о</w:t>
      </w:r>
      <w:r w:rsidRPr="00537ABC">
        <w:t xml:space="preserve">нального потенциала преподавательского состава при обучении детей рома и </w:t>
      </w:r>
      <w:r>
        <w:t>"</w:t>
      </w:r>
      <w:r w:rsidRPr="00537ABC">
        <w:t>египтян</w:t>
      </w:r>
      <w:r>
        <w:t>"</w:t>
      </w:r>
      <w:r w:rsidRPr="00537ABC">
        <w:t>, предупреждени</w:t>
      </w:r>
      <w:r>
        <w:t>я</w:t>
      </w:r>
      <w:r w:rsidRPr="00537ABC">
        <w:t xml:space="preserve"> </w:t>
      </w:r>
      <w:r>
        <w:t>случаев</w:t>
      </w:r>
      <w:r w:rsidRPr="00537ABC">
        <w:t xml:space="preserve"> открытой и скрытой дискриминации пр</w:t>
      </w:r>
      <w:r w:rsidRPr="00537ABC">
        <w:t>о</w:t>
      </w:r>
      <w:r w:rsidRPr="00537ABC">
        <w:t>тив них и борьб</w:t>
      </w:r>
      <w:r>
        <w:t>ы</w:t>
      </w:r>
      <w:r w:rsidRPr="00537ABC">
        <w:t xml:space="preserve"> с </w:t>
      </w:r>
      <w:r>
        <w:t>этим</w:t>
      </w:r>
      <w:r w:rsidRPr="00537ABC">
        <w:t xml:space="preserve"> явлением.</w:t>
      </w:r>
    </w:p>
    <w:p w:rsidR="0043393E" w:rsidRPr="00537ABC" w:rsidRDefault="0043393E" w:rsidP="009E7236">
      <w:pPr>
        <w:pStyle w:val="SingleTxtGR"/>
      </w:pPr>
      <w:r w:rsidRPr="00537ABC">
        <w:t>288.</w:t>
      </w:r>
      <w:r w:rsidRPr="00537ABC">
        <w:tab/>
        <w:t>25 февраля 2009 года в рамках сво</w:t>
      </w:r>
      <w:r>
        <w:t>их</w:t>
      </w:r>
      <w:r w:rsidRPr="00537ABC">
        <w:t xml:space="preserve"> </w:t>
      </w:r>
      <w:r>
        <w:t>задач</w:t>
      </w:r>
      <w:r w:rsidRPr="00537ABC">
        <w:t xml:space="preserve"> по укреплению и стимулир</w:t>
      </w:r>
      <w:r w:rsidRPr="00537ABC">
        <w:t>о</w:t>
      </w:r>
      <w:r w:rsidRPr="00537ABC">
        <w:t xml:space="preserve">ванию более эффективного соблюдения прав меньшинства рома и </w:t>
      </w:r>
      <w:r>
        <w:t>"</w:t>
      </w:r>
      <w:r w:rsidRPr="00537ABC">
        <w:t>египетской</w:t>
      </w:r>
      <w:r>
        <w:t>"</w:t>
      </w:r>
      <w:r w:rsidRPr="00537ABC">
        <w:t xml:space="preserve"> общины </w:t>
      </w:r>
      <w:r>
        <w:t xml:space="preserve">АХК и ЦСЭИ </w:t>
      </w:r>
      <w:r w:rsidRPr="00537ABC">
        <w:t>провели рабочее совещание на тему "Укрепление конс</w:t>
      </w:r>
      <w:r w:rsidRPr="00537ABC">
        <w:t>т</w:t>
      </w:r>
      <w:r w:rsidRPr="00537ABC">
        <w:t xml:space="preserve">руктивного диалога между различными </w:t>
      </w:r>
      <w:r>
        <w:t xml:space="preserve">заинтересованными сторонами в целях содействия </w:t>
      </w:r>
      <w:r w:rsidRPr="00537ABC">
        <w:t xml:space="preserve">интеграции рома и </w:t>
      </w:r>
      <w:r>
        <w:t xml:space="preserve">цыганского </w:t>
      </w:r>
      <w:r w:rsidRPr="00537ABC">
        <w:t xml:space="preserve">меньшинства". На этом совещании </w:t>
      </w:r>
      <w:r>
        <w:t>были представлены</w:t>
      </w:r>
      <w:r w:rsidRPr="00537ABC">
        <w:t xml:space="preserve"> основные выводы совещаний и учебных курс</w:t>
      </w:r>
      <w:r>
        <w:t>ов</w:t>
      </w:r>
      <w:r w:rsidRPr="00537ABC">
        <w:t>, проведе</w:t>
      </w:r>
      <w:r w:rsidRPr="00537ABC">
        <w:t>н</w:t>
      </w:r>
      <w:r w:rsidRPr="00537ABC">
        <w:t>ных в 2008 году в муниципалитетах Э</w:t>
      </w:r>
      <w:r>
        <w:t>ль</w:t>
      </w:r>
      <w:r w:rsidR="008B28D8">
        <w:t>-</w:t>
      </w:r>
      <w:r>
        <w:t>б</w:t>
      </w:r>
      <w:r w:rsidRPr="00537ABC">
        <w:t>асана, Корчи и Фиери. Данные сов</w:t>
      </w:r>
      <w:r w:rsidRPr="00537ABC">
        <w:t>е</w:t>
      </w:r>
      <w:r w:rsidRPr="00537ABC">
        <w:t xml:space="preserve">щания, в </w:t>
      </w:r>
      <w:r>
        <w:t xml:space="preserve">работе которых принимали </w:t>
      </w:r>
      <w:r w:rsidRPr="00537ABC">
        <w:t>участие представител</w:t>
      </w:r>
      <w:r>
        <w:t>и</w:t>
      </w:r>
      <w:r w:rsidRPr="00537ABC">
        <w:t xml:space="preserve"> муниципалитетов, </w:t>
      </w:r>
      <w:r>
        <w:t>общин</w:t>
      </w:r>
      <w:r w:rsidRPr="00537ABC">
        <w:t xml:space="preserve">, </w:t>
      </w:r>
      <w:r>
        <w:t>отделов образования</w:t>
      </w:r>
      <w:r w:rsidRPr="00537ABC">
        <w:t xml:space="preserve">, полицейских управлений, местных </w:t>
      </w:r>
      <w:r>
        <w:t xml:space="preserve">общественных </w:t>
      </w:r>
      <w:r w:rsidRPr="00537ABC">
        <w:t xml:space="preserve">организаций, доноров и представителей ассоциаций рома и </w:t>
      </w:r>
      <w:r>
        <w:t>"</w:t>
      </w:r>
      <w:r w:rsidRPr="00537ABC">
        <w:t>египтян</w:t>
      </w:r>
      <w:r>
        <w:t>"</w:t>
      </w:r>
      <w:r w:rsidRPr="00537ABC">
        <w:t xml:space="preserve">, </w:t>
      </w:r>
      <w:r>
        <w:t xml:space="preserve">имели целью содействовать поиску </w:t>
      </w:r>
      <w:r w:rsidRPr="00537ABC">
        <w:t>эффективных форм сотрудничества,</w:t>
      </w:r>
      <w:r>
        <w:t xml:space="preserve"> повышению</w:t>
      </w:r>
      <w:r w:rsidRPr="00537ABC">
        <w:t xml:space="preserve"> жизненного уровня </w:t>
      </w:r>
      <w:r>
        <w:t xml:space="preserve">соответствующих общин </w:t>
      </w:r>
      <w:r w:rsidRPr="00537ABC">
        <w:t>и доведени</w:t>
      </w:r>
      <w:r>
        <w:t>ю</w:t>
      </w:r>
      <w:r w:rsidRPr="00537ABC">
        <w:t xml:space="preserve"> до них рекоменд</w:t>
      </w:r>
      <w:r w:rsidRPr="00537ABC">
        <w:t>а</w:t>
      </w:r>
      <w:r w:rsidRPr="00537ABC">
        <w:t>ций международных организаций.</w:t>
      </w:r>
    </w:p>
    <w:p w:rsidR="0043393E" w:rsidRPr="00537ABC" w:rsidRDefault="0043393E" w:rsidP="009E7236">
      <w:pPr>
        <w:pStyle w:val="SingleTxtGR"/>
      </w:pPr>
      <w:r w:rsidRPr="00537ABC">
        <w:t>289.</w:t>
      </w:r>
      <w:r w:rsidRPr="00537ABC">
        <w:tab/>
        <w:t>Ниже приводятся некоторые вывод</w:t>
      </w:r>
      <w:r>
        <w:t>ы</w:t>
      </w:r>
      <w:r w:rsidRPr="00537ABC">
        <w:t xml:space="preserve"> и предложени</w:t>
      </w:r>
      <w:r>
        <w:t>я</w:t>
      </w:r>
      <w:r w:rsidRPr="00537ABC">
        <w:t xml:space="preserve"> АХК:</w:t>
      </w:r>
    </w:p>
    <w:p w:rsidR="0043393E" w:rsidRPr="00537ABC" w:rsidRDefault="0043393E" w:rsidP="009E7236">
      <w:pPr>
        <w:pStyle w:val="SingleTxtGR"/>
      </w:pPr>
      <w:r w:rsidRPr="00537ABC">
        <w:tab/>
        <w:t>а)</w:t>
      </w:r>
      <w:r w:rsidRPr="00537ABC">
        <w:tab/>
        <w:t xml:space="preserve">в целом </w:t>
      </w:r>
      <w:r>
        <w:t xml:space="preserve">отмечалось, что </w:t>
      </w:r>
      <w:r w:rsidRPr="00537ABC">
        <w:t>государственные органы как на централ</w:t>
      </w:r>
      <w:r w:rsidRPr="00537ABC">
        <w:t>ь</w:t>
      </w:r>
      <w:r w:rsidRPr="00537ABC">
        <w:t>ном, так и на местном уровне проявляют бо</w:t>
      </w:r>
      <w:r>
        <w:rPr>
          <w:rFonts w:ascii="Tahoma" w:hAnsi="Tahoma"/>
        </w:rPr>
        <w:t></w:t>
      </w:r>
      <w:r w:rsidRPr="00537ABC">
        <w:t>л</w:t>
      </w:r>
      <w:r>
        <w:t>ьшую</w:t>
      </w:r>
      <w:r w:rsidRPr="00537ABC">
        <w:t xml:space="preserve"> осведомленност</w:t>
      </w:r>
      <w:r>
        <w:t>ь</w:t>
      </w:r>
      <w:r w:rsidRPr="00537ABC">
        <w:t xml:space="preserve"> и удел</w:t>
      </w:r>
      <w:r w:rsidRPr="00537ABC">
        <w:t>я</w:t>
      </w:r>
      <w:r w:rsidRPr="00537ABC">
        <w:t>ют больше</w:t>
      </w:r>
      <w:r>
        <w:t>е</w:t>
      </w:r>
      <w:r w:rsidRPr="00537ABC">
        <w:t xml:space="preserve"> внимани</w:t>
      </w:r>
      <w:r>
        <w:t>е</w:t>
      </w:r>
      <w:r w:rsidRPr="00537ABC">
        <w:t xml:space="preserve"> соблюдени</w:t>
      </w:r>
      <w:r>
        <w:t>ю</w:t>
      </w:r>
      <w:r w:rsidRPr="00537ABC">
        <w:t xml:space="preserve"> прав меньшинства рома и </w:t>
      </w:r>
      <w:r>
        <w:t>"</w:t>
      </w:r>
      <w:r w:rsidRPr="00537ABC">
        <w:t>египетской</w:t>
      </w:r>
      <w:r>
        <w:t>"</w:t>
      </w:r>
      <w:r w:rsidRPr="00537ABC">
        <w:t xml:space="preserve"> общ</w:t>
      </w:r>
      <w:r w:rsidRPr="00537ABC">
        <w:t>и</w:t>
      </w:r>
      <w:r w:rsidRPr="00537ABC">
        <w:t>ны. Был предпринят ряд правовых и институциональных реформ, направле</w:t>
      </w:r>
      <w:r w:rsidRPr="00537ABC">
        <w:t>н</w:t>
      </w:r>
      <w:r w:rsidRPr="00537ABC">
        <w:t xml:space="preserve">ных на обеспечение </w:t>
      </w:r>
      <w:r>
        <w:t xml:space="preserve">максимально эффективной </w:t>
      </w:r>
      <w:r w:rsidRPr="00537ABC">
        <w:t>защиты прав этих общин;</w:t>
      </w:r>
    </w:p>
    <w:p w:rsidR="0043393E" w:rsidRPr="00537ABC" w:rsidRDefault="0043393E" w:rsidP="009E7236">
      <w:pPr>
        <w:pStyle w:val="SingleTxtGR"/>
      </w:pPr>
      <w:r w:rsidRPr="00537ABC">
        <w:tab/>
        <w:t>b)</w:t>
      </w:r>
      <w:r w:rsidRPr="00537ABC">
        <w:tab/>
      </w:r>
      <w:r>
        <w:t>в</w:t>
      </w:r>
      <w:r w:rsidRPr="00537ABC">
        <w:t xml:space="preserve"> цел</w:t>
      </w:r>
      <w:r>
        <w:t>ях</w:t>
      </w:r>
      <w:r w:rsidRPr="00537ABC">
        <w:t xml:space="preserve"> повышени</w:t>
      </w:r>
      <w:r>
        <w:t>я</w:t>
      </w:r>
      <w:r w:rsidRPr="00537ABC">
        <w:t xml:space="preserve"> жизненного уровня меньшинства рома и </w:t>
      </w:r>
      <w:r>
        <w:t>"</w:t>
      </w:r>
      <w:r w:rsidRPr="00537ABC">
        <w:t>ег</w:t>
      </w:r>
      <w:r w:rsidRPr="00537ABC">
        <w:t>и</w:t>
      </w:r>
      <w:r w:rsidRPr="00537ABC">
        <w:t>петской</w:t>
      </w:r>
      <w:r>
        <w:t>"</w:t>
      </w:r>
      <w:r w:rsidRPr="00537ABC">
        <w:t xml:space="preserve"> общины различными местными учреждениями и организациями гр</w:t>
      </w:r>
      <w:r w:rsidRPr="00537ABC">
        <w:t>а</w:t>
      </w:r>
      <w:r w:rsidRPr="00537ABC">
        <w:t>жданского общества при поддержке различных до</w:t>
      </w:r>
      <w:r>
        <w:t>норов в муниципалитетах Эль</w:t>
      </w:r>
      <w:r w:rsidR="008B28D8">
        <w:t>-</w:t>
      </w:r>
      <w:r>
        <w:t>бас</w:t>
      </w:r>
      <w:r w:rsidRPr="00537ABC">
        <w:t xml:space="preserve">ана, Корчи и округе Фиери был осуществлен ряд проектов. </w:t>
      </w:r>
      <w:r>
        <w:t>В этой связи следует отметить необходимость внедрения и применения ряда позитивных с</w:t>
      </w:r>
      <w:r>
        <w:t>о</w:t>
      </w:r>
      <w:r>
        <w:t>циальных моделей</w:t>
      </w:r>
      <w:r w:rsidRPr="00537ABC">
        <w:t>;</w:t>
      </w:r>
    </w:p>
    <w:p w:rsidR="0043393E" w:rsidRPr="00537ABC" w:rsidRDefault="0043393E" w:rsidP="009E7236">
      <w:pPr>
        <w:pStyle w:val="SingleTxtGR"/>
      </w:pPr>
      <w:r w:rsidRPr="00537ABC">
        <w:tab/>
        <w:t>с)</w:t>
      </w:r>
      <w:r w:rsidRPr="00537ABC">
        <w:tab/>
      </w:r>
      <w:r>
        <w:t xml:space="preserve">представленность </w:t>
      </w:r>
      <w:r w:rsidRPr="00537ABC">
        <w:t xml:space="preserve">меньшинства рома и </w:t>
      </w:r>
      <w:r>
        <w:t>"</w:t>
      </w:r>
      <w:r w:rsidRPr="00537ABC">
        <w:t>египетской</w:t>
      </w:r>
      <w:r>
        <w:t>"</w:t>
      </w:r>
      <w:r w:rsidRPr="00537ABC">
        <w:t xml:space="preserve"> общины в м</w:t>
      </w:r>
      <w:r w:rsidRPr="00537ABC">
        <w:t>е</w:t>
      </w:r>
      <w:r w:rsidRPr="00537ABC">
        <w:t xml:space="preserve">стных органах власти находится на низком уровне. </w:t>
      </w:r>
      <w:r>
        <w:t>В</w:t>
      </w:r>
      <w:r w:rsidRPr="00537ABC">
        <w:t>ажным элементом этой р</w:t>
      </w:r>
      <w:r w:rsidRPr="00537ABC">
        <w:t>а</w:t>
      </w:r>
      <w:r w:rsidRPr="00537ABC">
        <w:t>бот</w:t>
      </w:r>
      <w:r>
        <w:t xml:space="preserve">ы является образование. </w:t>
      </w:r>
      <w:r w:rsidRPr="00537ABC">
        <w:t>Несмотря на усилия в области образования детей, сохраня</w:t>
      </w:r>
      <w:r>
        <w:t>е</w:t>
      </w:r>
      <w:r w:rsidRPr="00537ABC">
        <w:t xml:space="preserve">тся </w:t>
      </w:r>
      <w:r>
        <w:t>ряд проблем, связанных с низким уровнем образования и занятости и оказанием этим общинам некоторых бесплатных услуг социального характ</w:t>
      </w:r>
      <w:r>
        <w:t>е</w:t>
      </w:r>
      <w:r>
        <w:t>ра. В силу этого необходимо провести обзор правовой базы, с тем чтобы со</w:t>
      </w:r>
      <w:r>
        <w:t>з</w:t>
      </w:r>
      <w:r>
        <w:t>дать условия для бесплатного снабжения учебными пособиями детей, прина</w:t>
      </w:r>
      <w:r>
        <w:t>д</w:t>
      </w:r>
      <w:r>
        <w:t xml:space="preserve">лежащих </w:t>
      </w:r>
      <w:r w:rsidRPr="00537ABC">
        <w:t>к уязвимым группам</w:t>
      </w:r>
      <w:r>
        <w:t>,</w:t>
      </w:r>
      <w:r w:rsidRPr="00537ABC">
        <w:t xml:space="preserve"> и оказ</w:t>
      </w:r>
      <w:r>
        <w:t>ания социальной помощи их семьям. Столь же необходимо активизировать информирование по вопросам, каса</w:t>
      </w:r>
      <w:r>
        <w:t>ю</w:t>
      </w:r>
      <w:r>
        <w:t>щимся нужд меньшинств и обеспечения их интеграции с учетом их традиций и культурных ценностей;</w:t>
      </w:r>
    </w:p>
    <w:p w:rsidR="0043393E" w:rsidRPr="00537ABC" w:rsidRDefault="0043393E" w:rsidP="009E7236">
      <w:pPr>
        <w:pStyle w:val="SingleTxtGR"/>
      </w:pPr>
      <w:r w:rsidRPr="00537ABC">
        <w:tab/>
        <w:t>d)</w:t>
      </w:r>
      <w:r w:rsidRPr="00537ABC">
        <w:tab/>
        <w:t>в районах с высокой концентрацией этих меньшинств по-прежнему сохраняются проблемы в области жилья, занятости, образования, предоставл</w:t>
      </w:r>
      <w:r w:rsidRPr="00537ABC">
        <w:t>е</w:t>
      </w:r>
      <w:r w:rsidRPr="00537ABC">
        <w:t xml:space="preserve">ния бесплатных социальных услуг и услуг </w:t>
      </w:r>
      <w:r>
        <w:t>по охране здоровья</w:t>
      </w:r>
      <w:r w:rsidRPr="00537ABC">
        <w:t>, а также в обла</w:t>
      </w:r>
      <w:r w:rsidRPr="00537ABC">
        <w:t>с</w:t>
      </w:r>
      <w:r w:rsidRPr="00537ABC">
        <w:t xml:space="preserve">ти инфраструктуры. </w:t>
      </w:r>
      <w:r>
        <w:t xml:space="preserve">Назрела потребность в пересмотре правовой базы, с тем чтобы создать условия, позволяющие </w:t>
      </w:r>
      <w:r w:rsidRPr="00537ABC">
        <w:t>представителям этих меньшинств</w:t>
      </w:r>
      <w:r>
        <w:t>, нах</w:t>
      </w:r>
      <w:r>
        <w:t>о</w:t>
      </w:r>
      <w:r>
        <w:t xml:space="preserve">дящихся в уязвимом положении, </w:t>
      </w:r>
      <w:r w:rsidRPr="00537ABC">
        <w:t xml:space="preserve">пользоваться программами </w:t>
      </w:r>
      <w:r>
        <w:t xml:space="preserve">в области </w:t>
      </w:r>
      <w:r w:rsidRPr="00537ABC">
        <w:t>социал</w:t>
      </w:r>
      <w:r w:rsidRPr="00537ABC">
        <w:t>ь</w:t>
      </w:r>
      <w:r w:rsidRPr="00537ABC">
        <w:t xml:space="preserve">ного жилья, </w:t>
      </w:r>
      <w:r>
        <w:t>получать социальную помощь, принимать более активное участие в работе местных органов власти, расширять предпринимательскую и трудовую деятельность;</w:t>
      </w:r>
    </w:p>
    <w:p w:rsidR="0043393E" w:rsidRPr="00537ABC" w:rsidRDefault="0043393E" w:rsidP="009E7236">
      <w:pPr>
        <w:pStyle w:val="SingleTxtGR"/>
      </w:pPr>
      <w:r w:rsidRPr="00537ABC">
        <w:tab/>
        <w:t>е)</w:t>
      </w:r>
      <w:r w:rsidRPr="00537ABC">
        <w:tab/>
        <w:t xml:space="preserve">с целью </w:t>
      </w:r>
      <w:r>
        <w:t xml:space="preserve">расширения </w:t>
      </w:r>
      <w:r w:rsidRPr="00537ABC">
        <w:t xml:space="preserve">доступа меньшинств к </w:t>
      </w:r>
      <w:r>
        <w:t xml:space="preserve">рынку труда и местным органам власти </w:t>
      </w:r>
      <w:r w:rsidRPr="00537ABC">
        <w:t xml:space="preserve">необходимо </w:t>
      </w:r>
      <w:r>
        <w:t>также предусмотреть активные правовые меры</w:t>
      </w:r>
      <w:r w:rsidRPr="00537ABC">
        <w:t xml:space="preserve"> (н</w:t>
      </w:r>
      <w:r w:rsidRPr="00537ABC">
        <w:t>а</w:t>
      </w:r>
      <w:r w:rsidRPr="00537ABC">
        <w:t xml:space="preserve">пример, введение квот), что повысило бы перспективы </w:t>
      </w:r>
      <w:r>
        <w:t>занятия ими вакансий. Услуги в рамках курсов профессионально-технической подготовки должны предлагаться как можно ближе к местам проживания этих меньшинств в целях содействия повышению уровня их посещаемости;</w:t>
      </w:r>
    </w:p>
    <w:p w:rsidR="0043393E" w:rsidRPr="00537ABC" w:rsidRDefault="0043393E" w:rsidP="009E7236">
      <w:pPr>
        <w:pStyle w:val="SingleTxtGR"/>
      </w:pPr>
      <w:r w:rsidRPr="00537ABC">
        <w:tab/>
        <w:t>f)</w:t>
      </w:r>
      <w:r w:rsidRPr="00537ABC">
        <w:tab/>
        <w:t>необходимо найти правов</w:t>
      </w:r>
      <w:r>
        <w:t>о</w:t>
      </w:r>
      <w:r w:rsidRPr="00537ABC">
        <w:t>е решени</w:t>
      </w:r>
      <w:r>
        <w:t>е</w:t>
      </w:r>
      <w:r w:rsidRPr="00537ABC">
        <w:t xml:space="preserve"> проблемы регистрации, р</w:t>
      </w:r>
      <w:r w:rsidRPr="00537ABC">
        <w:t>о</w:t>
      </w:r>
      <w:r w:rsidRPr="00537ABC">
        <w:t>дивших</w:t>
      </w:r>
      <w:r w:rsidR="008B28D8">
        <w:t>ся</w:t>
      </w:r>
      <w:r w:rsidRPr="00537ABC">
        <w:t xml:space="preserve"> за </w:t>
      </w:r>
      <w:r>
        <w:t>границей детей</w:t>
      </w:r>
      <w:r w:rsidRPr="00537ABC">
        <w:t xml:space="preserve">, </w:t>
      </w:r>
      <w:r>
        <w:t>записанных</w:t>
      </w:r>
      <w:r w:rsidRPr="00537ABC">
        <w:t xml:space="preserve"> под различными фамилиями и не пр</w:t>
      </w:r>
      <w:r w:rsidRPr="00537ABC">
        <w:t>о</w:t>
      </w:r>
      <w:r w:rsidRPr="00537ABC">
        <w:t>живающих с родителями;</w:t>
      </w:r>
    </w:p>
    <w:p w:rsidR="006E45D5" w:rsidRPr="002F1F84" w:rsidRDefault="006E45D5" w:rsidP="009E7236">
      <w:pPr>
        <w:pStyle w:val="SingleTxtGR"/>
      </w:pPr>
      <w:r w:rsidRPr="002F1F84">
        <w:tab/>
        <w:t>g)</w:t>
      </w:r>
      <w:r w:rsidRPr="002F1F84">
        <w:tab/>
      </w:r>
      <w:r>
        <w:t xml:space="preserve">при осуществлении </w:t>
      </w:r>
      <w:r w:rsidRPr="002F1F84">
        <w:t xml:space="preserve">Национальной стратегии </w:t>
      </w:r>
      <w:r>
        <w:t xml:space="preserve">повышения </w:t>
      </w:r>
      <w:r w:rsidRPr="002F1F84">
        <w:t>жизне</w:t>
      </w:r>
      <w:r w:rsidRPr="002F1F84">
        <w:t>н</w:t>
      </w:r>
      <w:r w:rsidRPr="002F1F84">
        <w:t>ного уровня меньшинства рома возникают трудности на местном уровне. Да</w:t>
      </w:r>
      <w:r w:rsidRPr="002F1F84">
        <w:t>н</w:t>
      </w:r>
      <w:r w:rsidRPr="002F1F84">
        <w:t xml:space="preserve">ную стратегию необходимо обновить с учетом мнений и </w:t>
      </w:r>
      <w:r>
        <w:t>соображений</w:t>
      </w:r>
      <w:r w:rsidRPr="002F1F84">
        <w:t xml:space="preserve"> всех</w:t>
      </w:r>
      <w:r>
        <w:t xml:space="preserve"> з</w:t>
      </w:r>
      <w:r>
        <w:t>а</w:t>
      </w:r>
      <w:r>
        <w:t>интересованных сторон</w:t>
      </w:r>
      <w:r w:rsidRPr="002F1F84">
        <w:t xml:space="preserve">; следует определить конкретные цели, которые должны быть </w:t>
      </w:r>
      <w:r>
        <w:t xml:space="preserve">четкими </w:t>
      </w:r>
      <w:r w:rsidRPr="002F1F84">
        <w:t xml:space="preserve">и измеримыми, </w:t>
      </w:r>
      <w:r>
        <w:t>наметить крайние сроки их достижения и</w:t>
      </w:r>
      <w:r w:rsidRPr="002F1F84">
        <w:t xml:space="preserve"> выд</w:t>
      </w:r>
      <w:r w:rsidRPr="002F1F84">
        <w:t>е</w:t>
      </w:r>
      <w:r w:rsidRPr="002F1F84">
        <w:t xml:space="preserve">лить надлежащие фонды из государственного бюджета </w:t>
      </w:r>
      <w:r>
        <w:t xml:space="preserve">при участии </w:t>
      </w:r>
      <w:r w:rsidRPr="002F1F84">
        <w:t>иностра</w:t>
      </w:r>
      <w:r w:rsidRPr="002F1F84">
        <w:t>н</w:t>
      </w:r>
      <w:r w:rsidRPr="002F1F84">
        <w:t xml:space="preserve">ных доноров. Национальная стратегия должна </w:t>
      </w:r>
      <w:r>
        <w:t>предусматривать</w:t>
      </w:r>
      <w:r w:rsidRPr="002F1F84">
        <w:t xml:space="preserve"> конкретные планы действий на местном уро</w:t>
      </w:r>
      <w:r w:rsidRPr="002F1F84">
        <w:t>в</w:t>
      </w:r>
      <w:r w:rsidRPr="002F1F84">
        <w:t>не;</w:t>
      </w:r>
    </w:p>
    <w:p w:rsidR="006E45D5" w:rsidRPr="002F1F84" w:rsidRDefault="006E45D5" w:rsidP="009E7236">
      <w:pPr>
        <w:pStyle w:val="SingleTxtGR"/>
      </w:pPr>
      <w:r w:rsidRPr="002F1F84">
        <w:tab/>
        <w:t>h)</w:t>
      </w:r>
      <w:r w:rsidRPr="002F1F84">
        <w:tab/>
        <w:t>принцип децентрализации требует нового распределения обязанн</w:t>
      </w:r>
      <w:r w:rsidRPr="002F1F84">
        <w:t>о</w:t>
      </w:r>
      <w:r w:rsidRPr="002F1F84">
        <w:t>стей и ответственности между центральными и местными органами власти; в силу этого необ</w:t>
      </w:r>
      <w:r>
        <w:t>ходимо п</w:t>
      </w:r>
      <w:r w:rsidRPr="002F1F84">
        <w:t>ре</w:t>
      </w:r>
      <w:r>
        <w:t>доставить дополнительные полномочия</w:t>
      </w:r>
      <w:r w:rsidRPr="002F1F84">
        <w:t xml:space="preserve"> местным о</w:t>
      </w:r>
      <w:r w:rsidRPr="002F1F84">
        <w:t>р</w:t>
      </w:r>
      <w:r w:rsidRPr="002F1F84">
        <w:t xml:space="preserve">ганам власти. Кроме того, правительству </w:t>
      </w:r>
      <w:r>
        <w:t>следует</w:t>
      </w:r>
      <w:r w:rsidRPr="002F1F84">
        <w:t xml:space="preserve"> поддерживать </w:t>
      </w:r>
      <w:r>
        <w:t xml:space="preserve">социальные </w:t>
      </w:r>
      <w:r w:rsidRPr="002F1F84">
        <w:t xml:space="preserve">программы, </w:t>
      </w:r>
      <w:r>
        <w:t>разрабатываемые</w:t>
      </w:r>
      <w:r w:rsidRPr="002F1F84">
        <w:t xml:space="preserve"> местными орг</w:t>
      </w:r>
      <w:r w:rsidRPr="002F1F84">
        <w:t>а</w:t>
      </w:r>
      <w:r w:rsidRPr="002F1F84">
        <w:t>нами;</w:t>
      </w:r>
    </w:p>
    <w:p w:rsidR="006E45D5" w:rsidRPr="002F1F84" w:rsidRDefault="006E45D5" w:rsidP="009E7236">
      <w:pPr>
        <w:pStyle w:val="SingleTxtGR"/>
      </w:pPr>
      <w:r w:rsidRPr="002F1F84">
        <w:tab/>
        <w:t>i)</w:t>
      </w:r>
      <w:r w:rsidRPr="002F1F84">
        <w:tab/>
        <w:t xml:space="preserve">на местном уровне необходимо наделить окружную префектуру </w:t>
      </w:r>
      <w:r>
        <w:t>к</w:t>
      </w:r>
      <w:r>
        <w:t>о</w:t>
      </w:r>
      <w:r>
        <w:t xml:space="preserve">ординационными </w:t>
      </w:r>
      <w:r w:rsidRPr="002F1F84">
        <w:t xml:space="preserve">функциями. Префект (губернатор) обладает достаточными полномочиями для </w:t>
      </w:r>
      <w:r>
        <w:t>надзора за осуществлением соответствующей с</w:t>
      </w:r>
      <w:r w:rsidRPr="002F1F84">
        <w:t>тратегии м</w:t>
      </w:r>
      <w:r w:rsidRPr="002F1F84">
        <w:t>е</w:t>
      </w:r>
      <w:r w:rsidRPr="002F1F84">
        <w:t xml:space="preserve">стными и центральными органами власти, а также для подключения </w:t>
      </w:r>
      <w:r>
        <w:t>к сотру</w:t>
      </w:r>
      <w:r>
        <w:t>д</w:t>
      </w:r>
      <w:r>
        <w:t>ничеству ряда</w:t>
      </w:r>
      <w:r w:rsidRPr="002F1F84">
        <w:t xml:space="preserve"> НПО, действующих на уровне округов;</w:t>
      </w:r>
    </w:p>
    <w:p w:rsidR="006E45D5" w:rsidRPr="002F1F84" w:rsidRDefault="006E45D5" w:rsidP="009E7236">
      <w:pPr>
        <w:pStyle w:val="SingleTxtGR"/>
      </w:pPr>
      <w:r w:rsidRPr="002F1F84">
        <w:tab/>
        <w:t>j)</w:t>
      </w:r>
      <w:r w:rsidRPr="002F1F84">
        <w:tab/>
        <w:t xml:space="preserve">укрепление организаций и ассоциаций, представляющих рома и </w:t>
      </w:r>
      <w:r>
        <w:t>"</w:t>
      </w:r>
      <w:r w:rsidRPr="002F1F84">
        <w:t>египетское</w:t>
      </w:r>
      <w:r>
        <w:t>"</w:t>
      </w:r>
      <w:r w:rsidRPr="002F1F84">
        <w:t xml:space="preserve"> меньшинство</w:t>
      </w:r>
      <w:r>
        <w:t xml:space="preserve"> и повышение их профессионального уровня</w:t>
      </w:r>
      <w:r w:rsidRPr="002F1F84">
        <w:t xml:space="preserve"> по-прежнему остается приоритетным вопросом, за</w:t>
      </w:r>
      <w:r>
        <w:t>служивающим особо пристал</w:t>
      </w:r>
      <w:r>
        <w:t>ь</w:t>
      </w:r>
      <w:r>
        <w:t xml:space="preserve">ного </w:t>
      </w:r>
      <w:r w:rsidRPr="002F1F84">
        <w:t xml:space="preserve">внимания. Ознакомление рома и </w:t>
      </w:r>
      <w:r>
        <w:t>"</w:t>
      </w:r>
      <w:r w:rsidRPr="002F1F84">
        <w:t>египетского</w:t>
      </w:r>
      <w:r>
        <w:t>"</w:t>
      </w:r>
      <w:r w:rsidRPr="002F1F84">
        <w:t xml:space="preserve"> меньшинства с</w:t>
      </w:r>
      <w:r>
        <w:t>о своими</w:t>
      </w:r>
      <w:r w:rsidRPr="002F1F84">
        <w:t xml:space="preserve"> юридическими правами и полномочиями государственны</w:t>
      </w:r>
      <w:r>
        <w:t xml:space="preserve">х </w:t>
      </w:r>
      <w:r w:rsidRPr="002F1F84">
        <w:t>учрежде</w:t>
      </w:r>
      <w:r>
        <w:t>ний будет способствовать активизации их социальной роли и расширению их возможн</w:t>
      </w:r>
      <w:r>
        <w:t>о</w:t>
      </w:r>
      <w:r>
        <w:t xml:space="preserve">стей по отстаиванию </w:t>
      </w:r>
      <w:r w:rsidRPr="002F1F84">
        <w:t>своих интересов в местных орга</w:t>
      </w:r>
      <w:r>
        <w:t xml:space="preserve">нах </w:t>
      </w:r>
      <w:r w:rsidRPr="002F1F84">
        <w:t xml:space="preserve">власти с целью </w:t>
      </w:r>
      <w:r>
        <w:t>соде</w:t>
      </w:r>
      <w:r>
        <w:t>й</w:t>
      </w:r>
      <w:r>
        <w:t>ствия более эффективной защите</w:t>
      </w:r>
      <w:r w:rsidRPr="002F1F84">
        <w:t xml:space="preserve"> их прав;</w:t>
      </w:r>
    </w:p>
    <w:p w:rsidR="006E45D5" w:rsidRPr="002F1F84" w:rsidRDefault="006E45D5" w:rsidP="009E7236">
      <w:pPr>
        <w:pStyle w:val="SingleTxtGR"/>
      </w:pPr>
      <w:r w:rsidRPr="002F1F84">
        <w:tab/>
        <w:t>k)</w:t>
      </w:r>
      <w:r w:rsidRPr="002F1F84">
        <w:tab/>
        <w:t xml:space="preserve">сотрудничество между местными </w:t>
      </w:r>
      <w:r>
        <w:t xml:space="preserve">и центральными </w:t>
      </w:r>
      <w:r w:rsidRPr="002F1F84">
        <w:t>органами вл</w:t>
      </w:r>
      <w:r w:rsidRPr="002F1F84">
        <w:t>а</w:t>
      </w:r>
      <w:r w:rsidRPr="002F1F84">
        <w:t>сти</w:t>
      </w:r>
      <w:r>
        <w:t xml:space="preserve"> и</w:t>
      </w:r>
      <w:r w:rsidRPr="002F1F84">
        <w:t xml:space="preserve"> иностранными НПО</w:t>
      </w:r>
      <w:r>
        <w:t xml:space="preserve"> также имеет</w:t>
      </w:r>
      <w:r w:rsidRPr="002F1F84">
        <w:t xml:space="preserve"> большое значение, поскольку позволяет и</w:t>
      </w:r>
      <w:r w:rsidRPr="002F1F84">
        <w:t>з</w:t>
      </w:r>
      <w:r w:rsidRPr="002F1F84">
        <w:t xml:space="preserve">бежать </w:t>
      </w:r>
      <w:r>
        <w:t xml:space="preserve">дублирования </w:t>
      </w:r>
      <w:r w:rsidRPr="002F1F84">
        <w:t xml:space="preserve">усилий </w:t>
      </w:r>
      <w:r>
        <w:t xml:space="preserve">при осуществлении соответствующих </w:t>
      </w:r>
      <w:r w:rsidRPr="002F1F84">
        <w:t>проект</w:t>
      </w:r>
      <w:r>
        <w:t>ов</w:t>
      </w:r>
      <w:r w:rsidRPr="002F1F84">
        <w:t xml:space="preserve"> и ин</w:t>
      </w:r>
      <w:r w:rsidRPr="002F1F84">
        <w:t>и</w:t>
      </w:r>
      <w:r w:rsidRPr="002F1F84">
        <w:t>циати</w:t>
      </w:r>
      <w:r>
        <w:t xml:space="preserve">в </w:t>
      </w:r>
      <w:r w:rsidRPr="002F1F84">
        <w:t xml:space="preserve">и наладить координацию </w:t>
      </w:r>
      <w:r>
        <w:t xml:space="preserve">деятельности </w:t>
      </w:r>
      <w:r w:rsidRPr="002F1F84">
        <w:t>в данной области.</w:t>
      </w:r>
    </w:p>
    <w:p w:rsidR="006E45D5" w:rsidRPr="002F1F84" w:rsidRDefault="006E45D5" w:rsidP="009E7236">
      <w:pPr>
        <w:pStyle w:val="HChGR"/>
      </w:pPr>
      <w:r w:rsidRPr="002F1F84">
        <w:tab/>
        <w:t>III.</w:t>
      </w:r>
      <w:r w:rsidRPr="002F1F84">
        <w:tab/>
      </w:r>
      <w:r>
        <w:t>М</w:t>
      </w:r>
      <w:r w:rsidRPr="002F1F84">
        <w:t xml:space="preserve">еры </w:t>
      </w:r>
      <w:r>
        <w:t xml:space="preserve">по осуществлению сформулированных </w:t>
      </w:r>
      <w:r w:rsidRPr="002F1F84">
        <w:t>Комите</w:t>
      </w:r>
      <w:r>
        <w:t>том рек</w:t>
      </w:r>
      <w:r>
        <w:t>о</w:t>
      </w:r>
      <w:r>
        <w:t>мендаций по</w:t>
      </w:r>
      <w:r w:rsidRPr="002F1F84">
        <w:t xml:space="preserve"> </w:t>
      </w:r>
      <w:r>
        <w:t>перво</w:t>
      </w:r>
      <w:r w:rsidRPr="002F1F84">
        <w:t>начальному-четвертому периодическому докладам в с</w:t>
      </w:r>
      <w:r w:rsidRPr="002F1F84">
        <w:t>о</w:t>
      </w:r>
      <w:r w:rsidRPr="002F1F84">
        <w:t>ответствии с Конвенцией</w:t>
      </w:r>
    </w:p>
    <w:p w:rsidR="006E45D5" w:rsidRPr="002F1F84" w:rsidRDefault="006E45D5" w:rsidP="009E7236">
      <w:pPr>
        <w:pStyle w:val="H1GR"/>
      </w:pPr>
      <w:r w:rsidRPr="002F1F84">
        <w:tab/>
      </w:r>
      <w:r w:rsidRPr="002F1F84">
        <w:tab/>
        <w:t>Рекомендация 12 (</w:t>
      </w:r>
      <w:r w:rsidRPr="002F1F84">
        <w:rPr>
          <w:lang w:val="en-US"/>
        </w:rPr>
        <w:t>CERD</w:t>
      </w:r>
      <w:r w:rsidRPr="002F1F84">
        <w:t>/</w:t>
      </w:r>
      <w:r w:rsidRPr="002F1F84">
        <w:rPr>
          <w:lang w:val="en-US"/>
        </w:rPr>
        <w:t>C</w:t>
      </w:r>
      <w:r w:rsidRPr="002F1F84">
        <w:t>/63/</w:t>
      </w:r>
      <w:r w:rsidRPr="002F1F84">
        <w:rPr>
          <w:lang w:val="en-US"/>
        </w:rPr>
        <w:t>CO</w:t>
      </w:r>
      <w:r w:rsidRPr="002F1F84">
        <w:t>/1)</w:t>
      </w:r>
    </w:p>
    <w:p w:rsidR="006E45D5" w:rsidRPr="002F1F84" w:rsidRDefault="006E45D5" w:rsidP="009E7236">
      <w:pPr>
        <w:pStyle w:val="SingleTxtGR"/>
      </w:pPr>
      <w:r w:rsidRPr="002F1F84">
        <w:t>290.</w:t>
      </w:r>
      <w:r w:rsidRPr="002F1F84">
        <w:tab/>
        <w:t>Албанское правительство уже начало подготовку к переписи населения, которая начнется в 2011 году. Работа над подготовкой Вопросника</w:t>
      </w:r>
      <w:r>
        <w:t xml:space="preserve"> переписи</w:t>
      </w:r>
      <w:r w:rsidRPr="002F1F84">
        <w:t xml:space="preserve"> уже завершена. Вопросник включает разделы по религиозной и этнической прина</w:t>
      </w:r>
      <w:r w:rsidRPr="002F1F84">
        <w:t>д</w:t>
      </w:r>
      <w:r w:rsidRPr="002F1F84">
        <w:t>лежности.</w:t>
      </w:r>
    </w:p>
    <w:p w:rsidR="006E45D5" w:rsidRPr="002F1F84" w:rsidRDefault="006E45D5" w:rsidP="009E7236">
      <w:pPr>
        <w:pStyle w:val="H1GR"/>
      </w:pPr>
      <w:r w:rsidRPr="002F1F84">
        <w:tab/>
      </w:r>
      <w:r w:rsidRPr="002F1F84">
        <w:tab/>
        <w:t>Рекомендации 13 и 26</w:t>
      </w:r>
    </w:p>
    <w:p w:rsidR="006E45D5" w:rsidRPr="002F1F84" w:rsidRDefault="006E45D5" w:rsidP="009E7236">
      <w:pPr>
        <w:pStyle w:val="SingleTxtGR"/>
      </w:pPr>
      <w:r w:rsidRPr="002F1F84">
        <w:t>291.</w:t>
      </w:r>
      <w:r w:rsidRPr="002F1F84">
        <w:tab/>
        <w:t xml:space="preserve">По данному вопросу </w:t>
      </w:r>
      <w:r>
        <w:t>представляется целесообразным вновь сослаться на</w:t>
      </w:r>
      <w:r w:rsidRPr="002F1F84">
        <w:t xml:space="preserve"> статистиче</w:t>
      </w:r>
      <w:r>
        <w:t xml:space="preserve">ские </w:t>
      </w:r>
      <w:r w:rsidRPr="002F1F84">
        <w:t>дан</w:t>
      </w:r>
      <w:r>
        <w:t xml:space="preserve">ные </w:t>
      </w:r>
      <w:r w:rsidRPr="002F1F84">
        <w:t>об уголовных преступлениях за период 2002−2008 г</w:t>
      </w:r>
      <w:r w:rsidRPr="002F1F84">
        <w:t>о</w:t>
      </w:r>
      <w:r w:rsidRPr="002F1F84">
        <w:t xml:space="preserve">дов, которые были представлены в </w:t>
      </w:r>
      <w:r>
        <w:t xml:space="preserve">рамках </w:t>
      </w:r>
      <w:r w:rsidRPr="002F1F84">
        <w:t>информации по статье 4</w:t>
      </w:r>
      <w:r>
        <w:t xml:space="preserve"> в </w:t>
      </w:r>
      <w:r w:rsidRPr="002F1F84">
        <w:t>пункт</w:t>
      </w:r>
      <w:r>
        <w:t>е</w:t>
      </w:r>
      <w:r w:rsidRPr="002F1F84">
        <w:t xml:space="preserve"> 170 настоящего доклада.</w:t>
      </w:r>
    </w:p>
    <w:p w:rsidR="006E45D5" w:rsidRPr="002F1F84" w:rsidRDefault="006E45D5" w:rsidP="009E7236">
      <w:pPr>
        <w:pStyle w:val="SingleTxtGR"/>
      </w:pPr>
      <w:r>
        <w:t>292.</w:t>
      </w:r>
      <w:r>
        <w:tab/>
        <w:t>В тот же период У</w:t>
      </w:r>
      <w:r w:rsidRPr="002F1F84">
        <w:t>правление омбудсмена рассмотрело ряд жало</w:t>
      </w:r>
      <w:r>
        <w:t>б</w:t>
      </w:r>
      <w:r w:rsidRPr="002F1F84">
        <w:t xml:space="preserve"> на </w:t>
      </w:r>
      <w:r>
        <w:t>сл</w:t>
      </w:r>
      <w:r>
        <w:t>у</w:t>
      </w:r>
      <w:r>
        <w:t xml:space="preserve">чаи </w:t>
      </w:r>
      <w:r w:rsidRPr="002F1F84">
        <w:t xml:space="preserve">дискриминации со стороны </w:t>
      </w:r>
      <w:r>
        <w:t>государственных</w:t>
      </w:r>
      <w:r w:rsidRPr="002F1F84">
        <w:t xml:space="preserve"> органов. </w:t>
      </w:r>
      <w:r>
        <w:t>Заявителями явл</w:t>
      </w:r>
      <w:r>
        <w:t>я</w:t>
      </w:r>
      <w:r>
        <w:t>лись как лица, принадлежащие к</w:t>
      </w:r>
      <w:r w:rsidRPr="002F1F84">
        <w:t xml:space="preserve"> меньшинствам, </w:t>
      </w:r>
      <w:r>
        <w:t xml:space="preserve">так и группы </w:t>
      </w:r>
      <w:r w:rsidRPr="002F1F84">
        <w:t>лиц, исповеду</w:t>
      </w:r>
      <w:r w:rsidRPr="002F1F84">
        <w:t>ю</w:t>
      </w:r>
      <w:r w:rsidRPr="002F1F84">
        <w:t xml:space="preserve">щих </w:t>
      </w:r>
      <w:r>
        <w:t xml:space="preserve">ту или иную </w:t>
      </w:r>
      <w:r w:rsidRPr="002F1F84">
        <w:t xml:space="preserve">религию. </w:t>
      </w:r>
    </w:p>
    <w:p w:rsidR="006E45D5" w:rsidRPr="002F1F84" w:rsidRDefault="006E45D5" w:rsidP="009E7236">
      <w:pPr>
        <w:pStyle w:val="SingleTxtGR"/>
      </w:pPr>
      <w:r w:rsidRPr="002F1F84">
        <w:t>293.</w:t>
      </w:r>
      <w:r w:rsidRPr="002F1F84">
        <w:tab/>
      </w:r>
      <w:r>
        <w:t>Несмотря на небольшое число рассмотренных жалоб (примерно 24), при подготовке соответствующих законодательных инициатив Управление рассма</w:t>
      </w:r>
      <w:r>
        <w:t>т</w:t>
      </w:r>
      <w:r>
        <w:t>ривало вопрос ликвидации расовой дискриминации как приоритетный. Соо</w:t>
      </w:r>
      <w:r>
        <w:t>т</w:t>
      </w:r>
      <w:r>
        <w:t>ветствующие меры предусматривали, с одной стороны, принятие конкретных правовых норм, устанавливающих санкции в рамках механизма обеспечения недискриминации, а с другой − применение этих правовых норм компетентн</w:t>
      </w:r>
      <w:r>
        <w:t>ы</w:t>
      </w:r>
      <w:r>
        <w:t>ми государственными органами.</w:t>
      </w:r>
    </w:p>
    <w:p w:rsidR="006E45D5" w:rsidRPr="002F1F84" w:rsidRDefault="006E45D5" w:rsidP="009E7236">
      <w:pPr>
        <w:pStyle w:val="SingleTxtGR"/>
      </w:pPr>
      <w:r w:rsidRPr="002F1F84">
        <w:t>294.</w:t>
      </w:r>
      <w:r w:rsidRPr="002F1F84">
        <w:tab/>
        <w:t>В 2002 году не поступало жалоб в связи с нарушениями положений Ко</w:t>
      </w:r>
      <w:r w:rsidRPr="002F1F84">
        <w:t>н</w:t>
      </w:r>
      <w:r w:rsidRPr="002F1F84">
        <w:t>венции о ликвидации всех форм расовой дискриминации. В 2003</w:t>
      </w:r>
      <w:r>
        <w:t xml:space="preserve"> году</w:t>
      </w:r>
      <w:r w:rsidRPr="002F1F84">
        <w:t xml:space="preserve"> разли</w:t>
      </w:r>
      <w:r w:rsidRPr="002F1F84">
        <w:t>ч</w:t>
      </w:r>
      <w:r w:rsidRPr="002F1F84">
        <w:t xml:space="preserve">ными субъектами было подано </w:t>
      </w:r>
      <w:r>
        <w:t>в общей сложности</w:t>
      </w:r>
      <w:r w:rsidRPr="002F1F84">
        <w:t xml:space="preserve"> пять жалоб </w:t>
      </w:r>
      <w:r>
        <w:t>в связи с пре</w:t>
      </w:r>
      <w:r>
        <w:t>д</w:t>
      </w:r>
      <w:r>
        <w:t>полагаемыми случаями</w:t>
      </w:r>
      <w:r w:rsidRPr="002F1F84">
        <w:t xml:space="preserve"> расовой дискриминации.</w:t>
      </w:r>
    </w:p>
    <w:p w:rsidR="006E45D5" w:rsidRPr="002F1F84" w:rsidRDefault="006E45D5" w:rsidP="009E7236">
      <w:pPr>
        <w:pStyle w:val="SingleTxtGR"/>
      </w:pPr>
      <w:r w:rsidRPr="002F1F84">
        <w:tab/>
        <w:t>а)</w:t>
      </w:r>
      <w:r w:rsidRPr="002F1F84">
        <w:tab/>
        <w:t xml:space="preserve">Группа жителей </w:t>
      </w:r>
      <w:r>
        <w:t>деревни Борич-</w:t>
      </w:r>
      <w:r w:rsidRPr="002F1F84">
        <w:t>и</w:t>
      </w:r>
      <w:r>
        <w:t>-</w:t>
      </w:r>
      <w:r w:rsidRPr="002F1F84">
        <w:t xml:space="preserve">Вогель и председатель сербско-черногорской ассоциации "Морача-Розафа" подали </w:t>
      </w:r>
      <w:r>
        <w:t>в У</w:t>
      </w:r>
      <w:r w:rsidRPr="002F1F84">
        <w:t xml:space="preserve">правление омбудсмена жалобу </w:t>
      </w:r>
      <w:r>
        <w:t>на действия</w:t>
      </w:r>
      <w:r w:rsidRPr="002F1F84">
        <w:t xml:space="preserve"> местных органов власти, которые нанесли прямой ущерб их </w:t>
      </w:r>
      <w:r>
        <w:t xml:space="preserve">имущественным </w:t>
      </w:r>
      <w:r w:rsidRPr="002F1F84">
        <w:t xml:space="preserve">правам. </w:t>
      </w:r>
      <w:r>
        <w:t xml:space="preserve">Так, </w:t>
      </w:r>
      <w:r w:rsidRPr="002F1F84">
        <w:t>некоторые выборные должностные лица в да</w:t>
      </w:r>
      <w:r w:rsidRPr="002F1F84">
        <w:t>н</w:t>
      </w:r>
      <w:r w:rsidRPr="002F1F84">
        <w:t xml:space="preserve">ном районе затягивали </w:t>
      </w:r>
      <w:r>
        <w:t xml:space="preserve">осуществление технических </w:t>
      </w:r>
      <w:r w:rsidRPr="002F1F84">
        <w:t>и организаци</w:t>
      </w:r>
      <w:r>
        <w:t xml:space="preserve">онных </w:t>
      </w:r>
      <w:r w:rsidRPr="002F1F84">
        <w:t>проц</w:t>
      </w:r>
      <w:r w:rsidRPr="002F1F84">
        <w:t>е</w:t>
      </w:r>
      <w:r w:rsidRPr="002F1F84">
        <w:t>ду</w:t>
      </w:r>
      <w:r>
        <w:t xml:space="preserve">р по </w:t>
      </w:r>
      <w:r w:rsidRPr="002F1F84">
        <w:t>разде</w:t>
      </w:r>
      <w:r>
        <w:t xml:space="preserve">лу </w:t>
      </w:r>
      <w:r w:rsidRPr="002F1F84">
        <w:t>земли</w:t>
      </w:r>
      <w:r w:rsidRPr="002F1F84">
        <w:rPr>
          <w:vertAlign w:val="superscript"/>
        </w:rPr>
        <w:footnoteReference w:id="24"/>
      </w:r>
      <w:r w:rsidRPr="002F1F84">
        <w:t xml:space="preserve"> между к</w:t>
      </w:r>
      <w:r>
        <w:t xml:space="preserve">рестьянскими семьями в деревнях Борич-и-Вогель и </w:t>
      </w:r>
      <w:r w:rsidRPr="002F1F84">
        <w:t>Борич</w:t>
      </w:r>
      <w:r>
        <w:t>-</w:t>
      </w:r>
      <w:r w:rsidRPr="002F1F84">
        <w:t>и</w:t>
      </w:r>
      <w:r>
        <w:t>-</w:t>
      </w:r>
      <w:r w:rsidRPr="002F1F84">
        <w:t xml:space="preserve">Мад, предприняв попытку передать </w:t>
      </w:r>
      <w:r>
        <w:t>соответствующую з</w:t>
      </w:r>
      <w:r>
        <w:t>е</w:t>
      </w:r>
      <w:r>
        <w:t xml:space="preserve">мельную </w:t>
      </w:r>
      <w:r w:rsidRPr="002F1F84">
        <w:t xml:space="preserve">собственность другим лицам, </w:t>
      </w:r>
      <w:r>
        <w:t xml:space="preserve">проживающим в соседней </w:t>
      </w:r>
      <w:r w:rsidRPr="002F1F84">
        <w:t xml:space="preserve">деревне. </w:t>
      </w:r>
      <w:r>
        <w:t>За</w:t>
      </w:r>
      <w:r>
        <w:t>я</w:t>
      </w:r>
      <w:r>
        <w:t>вители у</w:t>
      </w:r>
      <w:r w:rsidRPr="002F1F84">
        <w:t>твер</w:t>
      </w:r>
      <w:r>
        <w:t>ждали</w:t>
      </w:r>
      <w:r w:rsidRPr="002F1F84">
        <w:t xml:space="preserve">, что их </w:t>
      </w:r>
      <w:r>
        <w:t xml:space="preserve">земельные </w:t>
      </w:r>
      <w:r w:rsidRPr="002F1F84">
        <w:t xml:space="preserve">права </w:t>
      </w:r>
      <w:r>
        <w:t xml:space="preserve">были </w:t>
      </w:r>
      <w:r w:rsidRPr="002F1F84">
        <w:t xml:space="preserve">нарушены, </w:t>
      </w:r>
      <w:r>
        <w:t xml:space="preserve">и </w:t>
      </w:r>
      <w:r w:rsidRPr="002F1F84">
        <w:t>попросили о</w:t>
      </w:r>
      <w:r w:rsidRPr="002F1F84">
        <w:t>м</w:t>
      </w:r>
      <w:r w:rsidRPr="002F1F84">
        <w:t>будсмена вмешаться в данную с</w:t>
      </w:r>
      <w:r w:rsidRPr="002F1F84">
        <w:t>и</w:t>
      </w:r>
      <w:r w:rsidRPr="002F1F84">
        <w:t>туацию.</w:t>
      </w:r>
    </w:p>
    <w:p w:rsidR="006E45D5" w:rsidRPr="002F1F84" w:rsidRDefault="006E45D5" w:rsidP="009E7236">
      <w:pPr>
        <w:pStyle w:val="SingleTxtGR"/>
      </w:pPr>
      <w:r w:rsidRPr="002F1F84">
        <w:t>295.</w:t>
      </w:r>
      <w:r w:rsidRPr="002F1F84">
        <w:tab/>
        <w:t>Проведя расследование по данному вопросу</w:t>
      </w:r>
      <w:r>
        <w:t>,</w:t>
      </w:r>
      <w:r w:rsidRPr="002F1F84">
        <w:t xml:space="preserve"> омбудсмен рекомендовал председателю з</w:t>
      </w:r>
      <w:r>
        <w:t>емельной комиссии округа Шкодер и</w:t>
      </w:r>
      <w:r w:rsidRPr="002F1F84">
        <w:t xml:space="preserve"> председателю земельной комиссии </w:t>
      </w:r>
      <w:r>
        <w:t xml:space="preserve">общины </w:t>
      </w:r>
      <w:r w:rsidRPr="002F1F84">
        <w:t>Гр</w:t>
      </w:r>
      <w:r>
        <w:t>у</w:t>
      </w:r>
      <w:r w:rsidRPr="002F1F84">
        <w:t>емир</w:t>
      </w:r>
      <w:r>
        <w:t>а</w:t>
      </w:r>
      <w:r w:rsidRPr="002F1F84">
        <w:t xml:space="preserve"> передать землю </w:t>
      </w:r>
      <w:r>
        <w:t>законным владельцам</w:t>
      </w:r>
      <w:r w:rsidRPr="002F1F84">
        <w:t>, причем к</w:t>
      </w:r>
      <w:r w:rsidRPr="002F1F84">
        <w:t>о</w:t>
      </w:r>
      <w:r w:rsidRPr="002F1F84">
        <w:t>пия это</w:t>
      </w:r>
      <w:r>
        <w:t>й рекомендации была направлена М</w:t>
      </w:r>
      <w:r w:rsidRPr="002F1F84">
        <w:t>инистру сельского хозяйства и пр</w:t>
      </w:r>
      <w:r w:rsidRPr="002F1F84">
        <w:t>о</w:t>
      </w:r>
      <w:r w:rsidRPr="002F1F84">
        <w:t>довольствия/</w:t>
      </w:r>
      <w:r>
        <w:t>П</w:t>
      </w:r>
      <w:r w:rsidRPr="002F1F84">
        <w:t xml:space="preserve">редседателю </w:t>
      </w:r>
      <w:r>
        <w:t xml:space="preserve">Государственной </w:t>
      </w:r>
      <w:r w:rsidRPr="002F1F84">
        <w:t>земельной к</w:t>
      </w:r>
      <w:r w:rsidRPr="002F1F84">
        <w:t>о</w:t>
      </w:r>
      <w:r w:rsidRPr="002F1F84">
        <w:t>миссии.</w:t>
      </w:r>
    </w:p>
    <w:p w:rsidR="006E45D5" w:rsidRPr="002F1F84" w:rsidRDefault="006E45D5" w:rsidP="009E7236">
      <w:pPr>
        <w:pStyle w:val="SingleTxtGR"/>
      </w:pPr>
      <w:r w:rsidRPr="002F1F84">
        <w:t>296.</w:t>
      </w:r>
      <w:r w:rsidRPr="002F1F84">
        <w:tab/>
        <w:t xml:space="preserve">Благодаря вмешательству экспертов </w:t>
      </w:r>
      <w:r>
        <w:t xml:space="preserve">Управления конфликтную </w:t>
      </w:r>
      <w:r w:rsidRPr="002F1F84">
        <w:t xml:space="preserve">ситуацию удалось </w:t>
      </w:r>
      <w:r>
        <w:t>урегулировать,</w:t>
      </w:r>
      <w:r w:rsidRPr="002F1F84">
        <w:t xml:space="preserve"> и соответствующие органы согласились выдать жит</w:t>
      </w:r>
      <w:r w:rsidRPr="002F1F84">
        <w:t>е</w:t>
      </w:r>
      <w:r w:rsidRPr="002F1F84">
        <w:t xml:space="preserve">лям этих деревень </w:t>
      </w:r>
      <w:r>
        <w:t>документы, подтверждающие их право на владение земел</w:t>
      </w:r>
      <w:r>
        <w:t>ь</w:t>
      </w:r>
      <w:r>
        <w:t>ной собственностью</w:t>
      </w:r>
      <w:r w:rsidRPr="002F1F84">
        <w:t xml:space="preserve"> в соответствии с </w:t>
      </w:r>
      <w:r>
        <w:t xml:space="preserve">решением о </w:t>
      </w:r>
      <w:r w:rsidRPr="002F1F84">
        <w:t>распределени</w:t>
      </w:r>
      <w:r>
        <w:t xml:space="preserve">и </w:t>
      </w:r>
      <w:r w:rsidRPr="002F1F84">
        <w:t>земли</w:t>
      </w:r>
      <w:r>
        <w:t>,</w:t>
      </w:r>
      <w:r w:rsidRPr="002F1F84">
        <w:t xml:space="preserve"> </w:t>
      </w:r>
      <w:r>
        <w:t>прин</w:t>
      </w:r>
      <w:r>
        <w:t>я</w:t>
      </w:r>
      <w:r>
        <w:t xml:space="preserve">тым сельской </w:t>
      </w:r>
      <w:r w:rsidRPr="002F1F84">
        <w:t>земельной комис</w:t>
      </w:r>
      <w:r>
        <w:t xml:space="preserve">сией </w:t>
      </w:r>
      <w:r w:rsidRPr="002F1F84">
        <w:t xml:space="preserve">в 1991 году. </w:t>
      </w:r>
      <w:r>
        <w:t xml:space="preserve">Тем не менее </w:t>
      </w:r>
      <w:r w:rsidRPr="002F1F84">
        <w:t>данная рекоме</w:t>
      </w:r>
      <w:r w:rsidRPr="002F1F84">
        <w:t>н</w:t>
      </w:r>
      <w:r w:rsidRPr="002F1F84">
        <w:t>дация пока не выполнена</w:t>
      </w:r>
      <w:r>
        <w:t>, в связи с чем</w:t>
      </w:r>
      <w:r w:rsidRPr="002F1F84">
        <w:t xml:space="preserve"> </w:t>
      </w:r>
      <w:r>
        <w:t>У</w:t>
      </w:r>
      <w:r w:rsidRPr="002F1F84">
        <w:t xml:space="preserve">правление омбудсмена </w:t>
      </w:r>
      <w:r>
        <w:t>указывает на</w:t>
      </w:r>
      <w:r w:rsidRPr="002F1F84">
        <w:t xml:space="preserve"> пассивность земельных </w:t>
      </w:r>
      <w:r>
        <w:t xml:space="preserve">комиссий в </w:t>
      </w:r>
      <w:r w:rsidRPr="002F1F84">
        <w:t>ок</w:t>
      </w:r>
      <w:r>
        <w:t xml:space="preserve">ругах </w:t>
      </w:r>
      <w:r w:rsidRPr="002F1F84">
        <w:t>Груем</w:t>
      </w:r>
      <w:r w:rsidRPr="002F1F84">
        <w:t>и</w:t>
      </w:r>
      <w:r>
        <w:t>р</w:t>
      </w:r>
      <w:r w:rsidRPr="002F1F84">
        <w:t xml:space="preserve"> и Шкодер.</w:t>
      </w:r>
    </w:p>
    <w:p w:rsidR="006E45D5" w:rsidRPr="00330394" w:rsidRDefault="006E45D5" w:rsidP="00330394">
      <w:pPr>
        <w:pStyle w:val="SingleTxtGR"/>
      </w:pPr>
      <w:r w:rsidRPr="00330394">
        <w:tab/>
        <w:t>b)</w:t>
      </w:r>
      <w:r w:rsidRPr="00330394">
        <w:tab/>
        <w:t>Еще одно дело из рассматривавшихся в этом году было возбуждено в результате совместной жалобы трех ассоциаций "египетской" общины в А</w:t>
      </w:r>
      <w:r w:rsidRPr="00330394">
        <w:t>л</w:t>
      </w:r>
      <w:r w:rsidRPr="00330394">
        <w:t>бании: ассоциации "Нефрета"-Тирана, ассоциации "Влазерими" (Братство)-Тирана и ассоциации "Кабаджа"-Корча. Заявители сообщили, что несколько раз обращались в Министерство иностранных дел с меморандумом о признании "египетской" общины Албании в качестве национального меньшинства. Вм</w:t>
      </w:r>
      <w:r w:rsidRPr="00330394">
        <w:t>е</w:t>
      </w:r>
      <w:r w:rsidRPr="00330394">
        <w:t>шательство Управления в рамках предоставленных ему полномочий позволило проинформировать эти три организации о мотивах, лежащих в основе соотве</w:t>
      </w:r>
      <w:r w:rsidRPr="00330394">
        <w:t>т</w:t>
      </w:r>
      <w:r w:rsidRPr="00330394">
        <w:t>ствующего Министерства.</w:t>
      </w:r>
    </w:p>
    <w:p w:rsidR="006E45D5" w:rsidRDefault="006E45D5" w:rsidP="00330394">
      <w:pPr>
        <w:pStyle w:val="SingleTxtGR"/>
      </w:pPr>
      <w:r w:rsidRPr="00330394">
        <w:tab/>
        <w:t>с)</w:t>
      </w:r>
      <w:r w:rsidRPr="00330394">
        <w:tab/>
        <w:t>Гражданка Л.К. подала жалобу в связи с тем, что декан факультета иностранных языков отказал ей в выдаче диплома. Последний устно разъяснил заявительнице, что его не устраивает фотография заявительницы, которая сф</w:t>
      </w:r>
      <w:r w:rsidRPr="00330394">
        <w:t>о</w:t>
      </w:r>
      <w:r w:rsidRPr="00330394">
        <w:t>тогр</w:t>
      </w:r>
      <w:r w:rsidR="00782983">
        <w:t>афировалась в платке, указывающе</w:t>
      </w:r>
      <w:r w:rsidRPr="00330394">
        <w:t>м на ее принадлежность к исламу. Еди</w:t>
      </w:r>
      <w:r w:rsidRPr="00330394">
        <w:t>н</w:t>
      </w:r>
      <w:r w:rsidRPr="00330394">
        <w:t xml:space="preserve">ственный довод, </w:t>
      </w:r>
      <w:r w:rsidR="00330394">
        <w:t>приведенный</w:t>
      </w:r>
      <w:r w:rsidRPr="00330394">
        <w:t xml:space="preserve"> в этой связи деканом, заключался в том, что учебное заведение носит светский характер. Управление омбудсмена обрат</w:t>
      </w:r>
      <w:r w:rsidRPr="00330394">
        <w:t>и</w:t>
      </w:r>
      <w:r w:rsidRPr="00330394">
        <w:t>лось в деканат факультета иностранных языков и уведомило его о том, что в его де</w:t>
      </w:r>
      <w:r w:rsidRPr="00330394">
        <w:t>й</w:t>
      </w:r>
      <w:r w:rsidRPr="00330394">
        <w:t>ствиях содержатся признаки административного нарушения</w:t>
      </w:r>
      <w:r>
        <w:t>.</w:t>
      </w:r>
    </w:p>
    <w:p w:rsidR="006E45D5" w:rsidRDefault="006E45D5" w:rsidP="009E7236">
      <w:pPr>
        <w:pStyle w:val="SingleTxtGR"/>
      </w:pPr>
      <w:r>
        <w:t>297.</w:t>
      </w:r>
      <w:r>
        <w:tab/>
        <w:t>В соответствии со статьей 108/а Уголовно-процессуального кодекса а</w:t>
      </w:r>
      <w:r>
        <w:t>д</w:t>
      </w:r>
      <w:r>
        <w:t>министративные действия представляют собой правовую обязанность админ</w:t>
      </w:r>
      <w:r>
        <w:t>и</w:t>
      </w:r>
      <w:r>
        <w:t xml:space="preserve">стративных органов. В то же время тот факт, что данный орган обосновал </w:t>
      </w:r>
      <w:r w:rsidR="00330394">
        <w:t xml:space="preserve">свое </w:t>
      </w:r>
      <w:r>
        <w:t>решение, позволяет автору жалобы лучше сформулировать свою жалобу для целей ее представления в высшую инстанцию системы образования или даже в судебные органы.</w:t>
      </w:r>
    </w:p>
    <w:p w:rsidR="006E45D5" w:rsidRDefault="006E45D5" w:rsidP="009E7236">
      <w:pPr>
        <w:pStyle w:val="SingleTxtGR"/>
      </w:pPr>
      <w:r>
        <w:t>298.</w:t>
      </w:r>
      <w:r>
        <w:tab/>
        <w:t>После подачи ходатайства о разъяснениях, копия которого была одновр</w:t>
      </w:r>
      <w:r>
        <w:t>е</w:t>
      </w:r>
      <w:r>
        <w:t>менно направлена ректору Тиранского университета, конфликтная ситуация была урегулирована и заявительнице был выдан диплом с фотографией в г</w:t>
      </w:r>
      <w:r>
        <w:t>о</w:t>
      </w:r>
      <w:r>
        <w:t>ловном платке.</w:t>
      </w:r>
    </w:p>
    <w:p w:rsidR="006E45D5" w:rsidRDefault="006E45D5" w:rsidP="009E7236">
      <w:pPr>
        <w:pStyle w:val="SingleTxtGR"/>
      </w:pPr>
      <w:r>
        <w:t>299.</w:t>
      </w:r>
      <w:r>
        <w:tab/>
        <w:t>В 2004 году на рассмотрение были представлены всего четыре жалобы.</w:t>
      </w:r>
    </w:p>
    <w:p w:rsidR="006E45D5" w:rsidRDefault="006E45D5" w:rsidP="00330394">
      <w:pPr>
        <w:pStyle w:val="SingleTxtGR"/>
      </w:pPr>
      <w:r>
        <w:tab/>
        <w:t>а)</w:t>
      </w:r>
      <w:r>
        <w:tab/>
        <w:t>Схожая жалоба, т.е. жалоба в связи с дискриминацией на почве р</w:t>
      </w:r>
      <w:r>
        <w:t>е</w:t>
      </w:r>
      <w:r>
        <w:t>лигиозной принадлежности, была подана гражданином Е.М., которому отказали в зачислении в среднюю школу "Констандин Кристофориди" в Тиране из-за т</w:t>
      </w:r>
      <w:r>
        <w:t>о</w:t>
      </w:r>
      <w:r>
        <w:t>го, что он носит бороду. Директор школы счел, что ношение бороды противор</w:t>
      </w:r>
      <w:r>
        <w:t>е</w:t>
      </w:r>
      <w:r>
        <w:t>чит нормам общежития в школе и выходит за рамки этических требований к внешнему виду.</w:t>
      </w:r>
    </w:p>
    <w:p w:rsidR="006E45D5" w:rsidRDefault="006E45D5" w:rsidP="009E7236">
      <w:pPr>
        <w:pStyle w:val="SingleTxtGR"/>
      </w:pPr>
      <w:r>
        <w:t>300.</w:t>
      </w:r>
      <w:r>
        <w:tab/>
        <w:t>В данном случае отказ привел к нарушению ряда прав заявителя − права на выражение и исповедание религиозной веры и права на образование. Ко</w:t>
      </w:r>
      <w:r>
        <w:t>н</w:t>
      </w:r>
      <w:r>
        <w:t>фликтная ситуация имела довольно деликатный характер, поскольку автор ж</w:t>
      </w:r>
      <w:r>
        <w:t>а</w:t>
      </w:r>
      <w:r>
        <w:t>лобы был несовершенноле</w:t>
      </w:r>
      <w:r>
        <w:t>т</w:t>
      </w:r>
      <w:r>
        <w:t>ним.</w:t>
      </w:r>
    </w:p>
    <w:p w:rsidR="00330394" w:rsidRDefault="00330394" w:rsidP="009E7236">
      <w:pPr>
        <w:pStyle w:val="SingleTxtGR"/>
      </w:pPr>
      <w:r>
        <w:t>301.</w:t>
      </w:r>
      <w:r>
        <w:tab/>
        <w:t>Свобода вероисповедания или религиозных убеждений не может быть объектом иных ограничений, кроме тех, которые установлены законом и кот</w:t>
      </w:r>
      <w:r>
        <w:t>о</w:t>
      </w:r>
      <w:r>
        <w:t>рые необходимы в демократическом обществе для охраны общественной без</w:t>
      </w:r>
      <w:r>
        <w:t>о</w:t>
      </w:r>
      <w:r>
        <w:t>пасности, здоровья и морали, равно как и для защиты прав и свобод других лиц.</w:t>
      </w:r>
    </w:p>
    <w:p w:rsidR="006E45D5" w:rsidRDefault="006E45D5" w:rsidP="009E7236">
      <w:pPr>
        <w:pStyle w:val="SingleTxtGR"/>
      </w:pPr>
      <w:r>
        <w:t>302.</w:t>
      </w:r>
      <w:r>
        <w:tab/>
        <w:t>Согласно общепринятым правилам ношение бороды не может считаться противоречащим нормам общежития в школе и этическим нормам, поскольку не мешает учебному процессу и никоим образом не препятствует общеж</w:t>
      </w:r>
      <w:r>
        <w:t>и</w:t>
      </w:r>
      <w:r>
        <w:t>тию.</w:t>
      </w:r>
    </w:p>
    <w:p w:rsidR="006E45D5" w:rsidRDefault="006E45D5" w:rsidP="009E7236">
      <w:pPr>
        <w:pStyle w:val="SingleTxtGR"/>
      </w:pPr>
      <w:r>
        <w:t>303.</w:t>
      </w:r>
      <w:r>
        <w:tab/>
        <w:t>Поскольку в данном случае рассматривается жалоба несовершеннолетн</w:t>
      </w:r>
      <w:r>
        <w:t>е</w:t>
      </w:r>
      <w:r>
        <w:t>го, со</w:t>
      </w:r>
      <w:r w:rsidR="00015D11">
        <w:t xml:space="preserve">гласно </w:t>
      </w:r>
      <w:r>
        <w:t>Конвенции о правах ребенка, а именно ее статьям 28 и 29, отказ в зачислении в школу н</w:t>
      </w:r>
      <w:r>
        <w:t>а</w:t>
      </w:r>
      <w:r>
        <w:t>рушает право заявителя на образование.</w:t>
      </w:r>
    </w:p>
    <w:p w:rsidR="006E45D5" w:rsidRDefault="006E45D5" w:rsidP="009E7236">
      <w:pPr>
        <w:pStyle w:val="SingleTxtGR"/>
      </w:pPr>
      <w:r>
        <w:t>304.</w:t>
      </w:r>
      <w:r>
        <w:tab/>
        <w:t>Соответствующая рекомендация была принята директором школы, и за</w:t>
      </w:r>
      <w:r>
        <w:t>я</w:t>
      </w:r>
      <w:r>
        <w:t xml:space="preserve">витель был зачислен в школу и продолжает ее посещать. </w:t>
      </w:r>
    </w:p>
    <w:p w:rsidR="006E45D5" w:rsidRDefault="006E45D5" w:rsidP="009E7236">
      <w:pPr>
        <w:pStyle w:val="SingleTxtGR"/>
      </w:pPr>
      <w:r>
        <w:t>305.</w:t>
      </w:r>
      <w:r>
        <w:tab/>
        <w:t>В 2005 году количество жалоб по данной проблематике по сравнению с предыдущим годом</w:t>
      </w:r>
      <w:r w:rsidRPr="00701DA4">
        <w:t xml:space="preserve"> </w:t>
      </w:r>
      <w:r>
        <w:t>не изменилось. Наиболее характерным является следующий сл</w:t>
      </w:r>
      <w:r>
        <w:t>у</w:t>
      </w:r>
      <w:r>
        <w:t>чай:</w:t>
      </w:r>
    </w:p>
    <w:p w:rsidR="006E45D5" w:rsidRDefault="00782983" w:rsidP="000B7827">
      <w:pPr>
        <w:pStyle w:val="SingleTxtGR"/>
      </w:pPr>
      <w:r>
        <w:tab/>
        <w:t>а)</w:t>
      </w:r>
      <w:r>
        <w:tab/>
        <w:t>в</w:t>
      </w:r>
      <w:r w:rsidR="006E45D5">
        <w:t xml:space="preserve"> 2005 году представители партии "Движение за права человека и свободы", которая представляет права общины рома, подали в Управление о</w:t>
      </w:r>
      <w:r w:rsidR="006E45D5">
        <w:t>м</w:t>
      </w:r>
      <w:r w:rsidR="006E45D5">
        <w:t>будсмена жалобу в связи с нарушением прав этой общины в ходе парламен</w:t>
      </w:r>
      <w:r w:rsidR="006E45D5">
        <w:t>т</w:t>
      </w:r>
      <w:r w:rsidR="006E45D5">
        <w:t>ских выборов 3 июля 2005 г</w:t>
      </w:r>
      <w:r w:rsidR="006E45D5">
        <w:t>о</w:t>
      </w:r>
      <w:r w:rsidR="006E45D5">
        <w:t xml:space="preserve">да. </w:t>
      </w:r>
    </w:p>
    <w:p w:rsidR="006E45D5" w:rsidRDefault="006E45D5" w:rsidP="009E7236">
      <w:pPr>
        <w:pStyle w:val="SingleTxtGR"/>
      </w:pPr>
      <w:r>
        <w:t>306.</w:t>
      </w:r>
      <w:r>
        <w:tab/>
        <w:t>Согласно представленной заявителями информации в ходе избирательн</w:t>
      </w:r>
      <w:r>
        <w:t>о</w:t>
      </w:r>
      <w:r>
        <w:t>го процесса были отмечены нарушения, в результате чего голоса, поданные за эту партию, были переданы другим партиям. Рассмотрев</w:t>
      </w:r>
      <w:r w:rsidRPr="005A53B8">
        <w:t xml:space="preserve"> </w:t>
      </w:r>
      <w:r>
        <w:t>с должным вниманием жалобу и доводы, представленные данной политической организацией, Упра</w:t>
      </w:r>
      <w:r>
        <w:t>в</w:t>
      </w:r>
      <w:r>
        <w:t>ление омбудсмена пришло к выводу, что разбор подобных дел выходит за рамки его полномочий. Согласно кодексу о выборах право на рассмотрение п</w:t>
      </w:r>
      <w:r>
        <w:t>о</w:t>
      </w:r>
      <w:r>
        <w:t>добных дел и вынесение решений по ним принадлежит другим орг</w:t>
      </w:r>
      <w:r>
        <w:t>а</w:t>
      </w:r>
      <w:r>
        <w:t>нам.</w:t>
      </w:r>
    </w:p>
    <w:p w:rsidR="006E45D5" w:rsidRDefault="006E45D5" w:rsidP="002A0885">
      <w:pPr>
        <w:pStyle w:val="SingleTxtGR"/>
      </w:pPr>
      <w:r>
        <w:tab/>
        <w:t>b)</w:t>
      </w:r>
      <w:r>
        <w:tab/>
        <w:t>Жалоба другого порядка поступила от общины рома (200 человек, проживающих в районе бывшей текстильной фабрики в Тиране); заявители ж</w:t>
      </w:r>
      <w:r>
        <w:t>а</w:t>
      </w:r>
      <w:r>
        <w:t>ловались, что в данном районе в течение двух месяцев отсутствует электр</w:t>
      </w:r>
      <w:r>
        <w:t>о</w:t>
      </w:r>
      <w:r>
        <w:t>снабжение.</w:t>
      </w:r>
    </w:p>
    <w:p w:rsidR="006E45D5" w:rsidRDefault="006E45D5" w:rsidP="009E7236">
      <w:pPr>
        <w:pStyle w:val="SingleTxtGR"/>
      </w:pPr>
      <w:r>
        <w:t>307.</w:t>
      </w:r>
      <w:r>
        <w:tab/>
        <w:t>С учетом вышеупомянутых фактов Управление омбудсмена решило пр</w:t>
      </w:r>
      <w:r>
        <w:t>о</w:t>
      </w:r>
      <w:r>
        <w:t>вести пр</w:t>
      </w:r>
      <w:r>
        <w:t>о</w:t>
      </w:r>
      <w:r>
        <w:t>верку по этой острой социальной проблеме и решить ее в кратчайшие сроки; в этой связи Генеральному директору АЭК было предложено разъяснить с</w:t>
      </w:r>
      <w:r>
        <w:t>и</w:t>
      </w:r>
      <w:r>
        <w:t>туацию.</w:t>
      </w:r>
    </w:p>
    <w:p w:rsidR="006E45D5" w:rsidRDefault="006E45D5" w:rsidP="009E7236">
      <w:pPr>
        <w:pStyle w:val="SingleTxtGR"/>
      </w:pPr>
      <w:r>
        <w:t>308.</w:t>
      </w:r>
      <w:r>
        <w:tab/>
        <w:t>В своем ответе глава Корпорации пояснил, что, хотя проблема энерг</w:t>
      </w:r>
      <w:r>
        <w:t>о</w:t>
      </w:r>
      <w:r>
        <w:t xml:space="preserve">снабжения вышеупомянутого района стоит </w:t>
      </w:r>
      <w:r w:rsidR="002A0885">
        <w:t>крайне остро, благодаря введению</w:t>
      </w:r>
      <w:r>
        <w:t xml:space="preserve"> в строй нового трансформатора появилась возможность наладить в районе рег</w:t>
      </w:r>
      <w:r>
        <w:t>у</w:t>
      </w:r>
      <w:r>
        <w:t>лярное электроснабжение. В дополнение к этому временному решению было также предложено, чтобы АЭК установила новую 20-</w:t>
      </w:r>
      <w:r w:rsidR="002A0885">
        <w:t>киловольтную</w:t>
      </w:r>
      <w:r>
        <w:t xml:space="preserve"> подста</w:t>
      </w:r>
      <w:r>
        <w:t>н</w:t>
      </w:r>
      <w:r>
        <w:t xml:space="preserve">цию, с тем чтобы обеспечить оптимальное электроснабжение района. </w:t>
      </w:r>
    </w:p>
    <w:p w:rsidR="006E45D5" w:rsidRDefault="006E45D5" w:rsidP="009E7236">
      <w:pPr>
        <w:pStyle w:val="SingleTxtGR"/>
      </w:pPr>
      <w:r>
        <w:t>309.</w:t>
      </w:r>
      <w:r>
        <w:tab/>
        <w:t>В 2006 году поступило четыре жалобы на дискриминацию.</w:t>
      </w:r>
    </w:p>
    <w:p w:rsidR="006E45D5" w:rsidRDefault="009B5750" w:rsidP="002A0885">
      <w:pPr>
        <w:pStyle w:val="SingleTxtGR"/>
      </w:pPr>
      <w:r>
        <w:tab/>
        <w:t>а)</w:t>
      </w:r>
      <w:r>
        <w:tab/>
        <w:t>Н</w:t>
      </w:r>
      <w:r w:rsidR="006E45D5">
        <w:t>аиболее характерной является жалоба гражданки Б.Х., студентки университета им. Александра Моисиу в Дурресе, которая заявила о том, что ректор университета отказал ей в праве продолжать обучение. Пр</w:t>
      </w:r>
      <w:r w:rsidR="006E45D5">
        <w:t>и</w:t>
      </w:r>
      <w:r w:rsidR="006E45D5">
        <w:t>чиной такого отказа явился ее внешний вид, поскольку она носит головной пл</w:t>
      </w:r>
      <w:r w:rsidR="006E45D5">
        <w:t>а</w:t>
      </w:r>
      <w:r w:rsidR="006E45D5">
        <w:t>ток.</w:t>
      </w:r>
    </w:p>
    <w:p w:rsidR="006E45D5" w:rsidRDefault="009B5750" w:rsidP="009E7236">
      <w:pPr>
        <w:pStyle w:val="SingleTxtGR"/>
      </w:pPr>
      <w:r>
        <w:br w:type="page"/>
      </w:r>
      <w:r w:rsidR="006E45D5">
        <w:t>310.</w:t>
      </w:r>
      <w:r w:rsidR="006E45D5">
        <w:tab/>
        <w:t>В соответствии с правилами внутреннего распорядка данного универс</w:t>
      </w:r>
      <w:r w:rsidR="006E45D5">
        <w:t>и</w:t>
      </w:r>
      <w:r w:rsidR="006E45D5">
        <w:t>тета студентки Б.Х. и Дж.М. были вызваны в кабинет ректора университета, где им было указано на необходимость внести определенные изменения в од</w:t>
      </w:r>
      <w:r w:rsidR="006E45D5">
        <w:t>е</w:t>
      </w:r>
      <w:r w:rsidR="006E45D5">
        <w:t xml:space="preserve">жду и внешний вид. На это им было дано две недели. </w:t>
      </w:r>
    </w:p>
    <w:p w:rsidR="002A0885" w:rsidRDefault="002A0885" w:rsidP="009E7236">
      <w:pPr>
        <w:pStyle w:val="SingleTxtGR"/>
      </w:pPr>
      <w:r>
        <w:t>311.</w:t>
      </w:r>
      <w:r>
        <w:tab/>
        <w:t>По рекомендации Управления студентки были восстановлены в униве</w:t>
      </w:r>
      <w:r>
        <w:t>р</w:t>
      </w:r>
      <w:r>
        <w:t>ситете и продолжают там учиться, одновременно исповедуя мусульманскую в</w:t>
      </w:r>
      <w:r>
        <w:t>е</w:t>
      </w:r>
      <w:r>
        <w:t>ру.</w:t>
      </w:r>
    </w:p>
    <w:p w:rsidR="002A0885" w:rsidRDefault="002A0885" w:rsidP="002A0885">
      <w:pPr>
        <w:pStyle w:val="SingleTxtGR"/>
      </w:pPr>
      <w:r>
        <w:tab/>
        <w:t>b)</w:t>
      </w:r>
      <w:r>
        <w:tab/>
        <w:t>Еще одна ж</w:t>
      </w:r>
      <w:r w:rsidR="009B5750">
        <w:t>алоба была подана гражданкой Г.</w:t>
      </w:r>
      <w:r>
        <w:t>Дж., представительн</w:t>
      </w:r>
      <w:r>
        <w:t>и</w:t>
      </w:r>
      <w:r>
        <w:t>цей общины рома. По ее словам, прокуратура округа Поградец неправильно и несправедливо провела следствие по делу о дорожно-транспортном происшес</w:t>
      </w:r>
      <w:r>
        <w:t>т</w:t>
      </w:r>
      <w:r>
        <w:t>вии, в результате которого автор жалобы пол</w:t>
      </w:r>
      <w:r>
        <w:t>у</w:t>
      </w:r>
      <w:r>
        <w:t xml:space="preserve">чила телесные повреждения. </w:t>
      </w:r>
    </w:p>
    <w:p w:rsidR="002A0885" w:rsidRDefault="002A0885" w:rsidP="009E7236">
      <w:pPr>
        <w:pStyle w:val="SingleTxtGR"/>
      </w:pPr>
      <w:r>
        <w:t>312.</w:t>
      </w:r>
      <w:r>
        <w:tab/>
        <w:t>При рассмотрении данного дела было установлено, что единственный способ для автора жалобы отстоять свои права заключается в обращении в суд с целью обжалования решения прокуратуры о прекращении уголовного пресл</w:t>
      </w:r>
      <w:r>
        <w:t>е</w:t>
      </w:r>
      <w:r>
        <w:t>дования.</w:t>
      </w:r>
    </w:p>
    <w:p w:rsidR="002A0885" w:rsidRDefault="002A0885" w:rsidP="00EC31A0">
      <w:pPr>
        <w:pStyle w:val="SingleTxtGR"/>
      </w:pPr>
      <w:r>
        <w:tab/>
        <w:t>с)</w:t>
      </w:r>
      <w:r>
        <w:tab/>
        <w:t>В том же году Организация по защите прав македонцев в Албании "Друштво Преспа" подала жалобу в связи с тем, что таможня в Горице не раб</w:t>
      </w:r>
      <w:r>
        <w:t>о</w:t>
      </w:r>
      <w:r>
        <w:t xml:space="preserve">тает. </w:t>
      </w:r>
    </w:p>
    <w:p w:rsidR="002A0885" w:rsidRDefault="002A0885" w:rsidP="009E7236">
      <w:pPr>
        <w:pStyle w:val="SingleTxtGR"/>
      </w:pPr>
      <w:r>
        <w:t>313.</w:t>
      </w:r>
      <w:r>
        <w:tab/>
        <w:t>В результате вмешательства со стороны Управления омбудсмена предст</w:t>
      </w:r>
      <w:r>
        <w:t>а</w:t>
      </w:r>
      <w:r>
        <w:t>вителям этой организации сообщили, что таможенное оформление в Горице приостановлено по приказу генерального директора таможенной службы. Был особо отмечен временный характер такой приостановки работы в силу ситу</w:t>
      </w:r>
      <w:r>
        <w:t>а</w:t>
      </w:r>
      <w:r>
        <w:t>ции, сложившейся в ноябре-декабре 2005 года.</w:t>
      </w:r>
    </w:p>
    <w:p w:rsidR="002A0885" w:rsidRDefault="002A0885" w:rsidP="00F413C0">
      <w:pPr>
        <w:pStyle w:val="SingleTxtGR"/>
      </w:pPr>
      <w:r>
        <w:tab/>
        <w:t>d)</w:t>
      </w:r>
      <w:r>
        <w:tab/>
        <w:t>В своей жалобе, поданной в Управление омбудсмена, ассоциация "Амаро-Дром" заявила о своей озабоченности в связи с крайне неблагоприя</w:t>
      </w:r>
      <w:r>
        <w:t>т</w:t>
      </w:r>
      <w:r>
        <w:t>ными условиями жизни некоторых семей рома в районе "5 мая" в городе Эльб</w:t>
      </w:r>
      <w:r>
        <w:t>а</w:t>
      </w:r>
      <w:r w:rsidR="00F413C0">
        <w:t>сан.</w:t>
      </w:r>
    </w:p>
    <w:p w:rsidR="002A0885" w:rsidRDefault="002A0885" w:rsidP="009E7236">
      <w:pPr>
        <w:pStyle w:val="SingleTxtGR"/>
      </w:pPr>
      <w:r>
        <w:t>314.</w:t>
      </w:r>
      <w:r>
        <w:tab/>
        <w:t>В срочном порядке проведя проверку по данному делу, Управление о</w:t>
      </w:r>
      <w:r>
        <w:t>м</w:t>
      </w:r>
      <w:r>
        <w:t>будсмена рекомендовало временно расселить четыре семьи рома и даже, во</w:t>
      </w:r>
      <w:r>
        <w:t>з</w:t>
      </w:r>
      <w:r>
        <w:t>можно, включить их в списки бездомных, что позволило бы им получить жилье, строительство которого было намечено в районе "5 мая". В данном случае м</w:t>
      </w:r>
      <w:r>
        <w:t>у</w:t>
      </w:r>
      <w:r>
        <w:t>ниципальные власти Эльбасана разрешили дело в пол</w:t>
      </w:r>
      <w:r>
        <w:t>ь</w:t>
      </w:r>
      <w:r>
        <w:t>зу заявителей.</w:t>
      </w:r>
    </w:p>
    <w:p w:rsidR="002A0885" w:rsidRDefault="002A0885" w:rsidP="009E7236">
      <w:pPr>
        <w:pStyle w:val="SingleTxtGR"/>
      </w:pPr>
      <w:r>
        <w:t>315.</w:t>
      </w:r>
      <w:r>
        <w:tab/>
        <w:t>В 2007 году омбудсмену было вновь подано четыре жалобы. Наиболее показательной является жалоба гражданки З.М., которая в 2001 году окончила факультет естественных наук Тиранского университета по специальности пр</w:t>
      </w:r>
      <w:r>
        <w:t>е</w:t>
      </w:r>
      <w:r>
        <w:t>подаватель математ</w:t>
      </w:r>
      <w:r>
        <w:t>и</w:t>
      </w:r>
      <w:r>
        <w:t>ки. Несмотря на этот факт, управление образования округа Поградец лишило ее соответствующих прав только потому, что она "носит г</w:t>
      </w:r>
      <w:r>
        <w:t>о</w:t>
      </w:r>
      <w:r>
        <w:t>ловной пл</w:t>
      </w:r>
      <w:r>
        <w:t>а</w:t>
      </w:r>
      <w:r>
        <w:t>ток".</w:t>
      </w:r>
    </w:p>
    <w:p w:rsidR="002A0885" w:rsidRDefault="002A0885" w:rsidP="009E7236">
      <w:pPr>
        <w:pStyle w:val="SingleTxtGR"/>
      </w:pPr>
      <w:r>
        <w:t>316.</w:t>
      </w:r>
      <w:r>
        <w:tab/>
        <w:t>Рассмотрев требование начальника управления образования в Поградеце о неношении головного платка во время уроков, которое и стало предметом ж</w:t>
      </w:r>
      <w:r>
        <w:t>а</w:t>
      </w:r>
      <w:r>
        <w:t>лобы, Управление омбудсмена рекомендовало начальнику управления образ</w:t>
      </w:r>
      <w:r>
        <w:t>о</w:t>
      </w:r>
      <w:r>
        <w:t>вания не препятствовать осуществлению заявительницей права на профессию из-за того, что она н</w:t>
      </w:r>
      <w:r>
        <w:t>о</w:t>
      </w:r>
      <w:r>
        <w:t>сит головной платок как символ своей религиозной веры.</w:t>
      </w:r>
    </w:p>
    <w:p w:rsidR="002A0885" w:rsidRDefault="002A0885" w:rsidP="009E7236">
      <w:pPr>
        <w:pStyle w:val="SingleTxtGR"/>
      </w:pPr>
      <w:r>
        <w:t>317.</w:t>
      </w:r>
      <w:r>
        <w:tab/>
        <w:t>Несмотря на то, что с момента вынесения рекомендации прошло много времени, управление образования Поградеца до сих пор не представило на нее ответа. Хотя Министерство образования и науки также было поставлено в и</w:t>
      </w:r>
      <w:r>
        <w:t>з</w:t>
      </w:r>
      <w:r>
        <w:t>вестность об этой жалобе, оно тоже не сформулировало официальную позицию по данному вопросу.</w:t>
      </w:r>
    </w:p>
    <w:p w:rsidR="002A0885" w:rsidRDefault="002A0885" w:rsidP="009E7236">
      <w:pPr>
        <w:pStyle w:val="SingleTxtGR"/>
      </w:pPr>
      <w:r>
        <w:t>318.</w:t>
      </w:r>
      <w:r>
        <w:tab/>
        <w:t>Рекомендация Управления омбудсмена соответствует существу Соглаш</w:t>
      </w:r>
      <w:r>
        <w:t>е</w:t>
      </w:r>
      <w:r>
        <w:t>ния о де</w:t>
      </w:r>
      <w:r>
        <w:t>я</w:t>
      </w:r>
      <w:r>
        <w:t>тельности учебных заведений, которое предписывает, что одной из обязанностей государства является обеспечение доступа к образованию и об</w:t>
      </w:r>
      <w:r>
        <w:t>у</w:t>
      </w:r>
      <w:r>
        <w:t>чению в Албании на всех уровнях. Это достигается путем искоренения дискр</w:t>
      </w:r>
      <w:r>
        <w:t>и</w:t>
      </w:r>
      <w:r>
        <w:t>минации на почве пола, цвета кожи, этнической или религиозной принадлежн</w:t>
      </w:r>
      <w:r>
        <w:t>о</w:t>
      </w:r>
      <w:r>
        <w:t>сти в соответствии с Конституцией страны и международно признанными а</w:t>
      </w:r>
      <w:r>
        <w:t>к</w:t>
      </w:r>
      <w:r>
        <w:t>тами.</w:t>
      </w:r>
    </w:p>
    <w:p w:rsidR="002A0885" w:rsidRPr="00D54F10" w:rsidRDefault="002A0885" w:rsidP="009E7236">
      <w:pPr>
        <w:pStyle w:val="SingleTxtGR"/>
      </w:pPr>
      <w:r>
        <w:t>319.</w:t>
      </w:r>
      <w:r>
        <w:tab/>
        <w:t>В 2008 году было подано три жалобы в связи с предполагаемыми случа</w:t>
      </w:r>
      <w:r>
        <w:t>я</w:t>
      </w:r>
      <w:r>
        <w:t>ми нарушения положений Конвенции о ликвидации всех форм расовой дискр</w:t>
      </w:r>
      <w:r>
        <w:t>и</w:t>
      </w:r>
      <w:r>
        <w:t xml:space="preserve">минации. </w:t>
      </w:r>
    </w:p>
    <w:p w:rsidR="002A0885" w:rsidRPr="007E4E62" w:rsidRDefault="002A0885" w:rsidP="009E7236">
      <w:pPr>
        <w:pStyle w:val="H1GR"/>
      </w:pPr>
      <w:r>
        <w:rPr>
          <w:lang w:val="en-US"/>
        </w:rPr>
        <w:tab/>
      </w:r>
      <w:r>
        <w:rPr>
          <w:lang w:val="en-US"/>
        </w:rPr>
        <w:tab/>
      </w:r>
      <w:r w:rsidRPr="007E4E62">
        <w:t>Рекомендация 14</w:t>
      </w:r>
    </w:p>
    <w:p w:rsidR="002A0885" w:rsidRPr="007E4E62" w:rsidRDefault="002A0885" w:rsidP="009E7236">
      <w:pPr>
        <w:pStyle w:val="SingleTxtGR"/>
      </w:pPr>
      <w:r w:rsidRPr="007E4E62">
        <w:t>320.</w:t>
      </w:r>
      <w:r w:rsidRPr="007E4E62">
        <w:tab/>
        <w:t xml:space="preserve">В </w:t>
      </w:r>
      <w:r>
        <w:t>связи с рекомендацией Комитета албанскому государству</w:t>
      </w:r>
      <w:r w:rsidRPr="007E4E62">
        <w:t xml:space="preserve"> </w:t>
      </w:r>
      <w:r>
        <w:t>«</w:t>
      </w:r>
      <w:r w:rsidRPr="007E4E62">
        <w:t>пересмо</w:t>
      </w:r>
      <w:r w:rsidRPr="007E4E62">
        <w:t>т</w:t>
      </w:r>
      <w:r w:rsidRPr="007E4E62">
        <w:t>реть критерии различий между "национальными меньшинствами" и "языков</w:t>
      </w:r>
      <w:r w:rsidRPr="007E4E62">
        <w:t>ы</w:t>
      </w:r>
      <w:r w:rsidRPr="007E4E62">
        <w:t>ми меньшинствами"</w:t>
      </w:r>
      <w:r>
        <w:t>»</w:t>
      </w:r>
      <w:r w:rsidRPr="007E4E62">
        <w:t xml:space="preserve"> </w:t>
      </w:r>
      <w:r>
        <w:t>хотелось</w:t>
      </w:r>
      <w:r w:rsidRPr="007E4E62">
        <w:t xml:space="preserve"> бы </w:t>
      </w:r>
      <w:r>
        <w:t>указать на недостаточное понимание</w:t>
      </w:r>
      <w:r w:rsidRPr="007E4E62">
        <w:t xml:space="preserve"> прим</w:t>
      </w:r>
      <w:r w:rsidRPr="007E4E62">
        <w:t>е</w:t>
      </w:r>
      <w:r w:rsidRPr="007E4E62">
        <w:t>няемых в Албании критер</w:t>
      </w:r>
      <w:r w:rsidRPr="007E4E62">
        <w:t>и</w:t>
      </w:r>
      <w:r w:rsidRPr="007E4E62">
        <w:t xml:space="preserve">ев. </w:t>
      </w:r>
    </w:p>
    <w:p w:rsidR="002A0885" w:rsidRPr="007E4E62" w:rsidRDefault="002A0885" w:rsidP="009E7236">
      <w:pPr>
        <w:pStyle w:val="SingleTxtGR"/>
      </w:pPr>
      <w:r w:rsidRPr="007E4E62">
        <w:t>321.</w:t>
      </w:r>
      <w:r w:rsidRPr="007E4E62">
        <w:tab/>
      </w:r>
      <w:r>
        <w:t>Хотелось</w:t>
      </w:r>
      <w:r w:rsidRPr="007E4E62">
        <w:t xml:space="preserve"> бы еще раз подчеркнуть, что единственное различие между н</w:t>
      </w:r>
      <w:r w:rsidRPr="007E4E62">
        <w:t>а</w:t>
      </w:r>
      <w:r w:rsidRPr="007E4E62">
        <w:t>циональными и этнолингвистическими меньшинствами состоит в том, что у первых</w:t>
      </w:r>
      <w:r>
        <w:t>,</w:t>
      </w:r>
      <w:r w:rsidRPr="007E4E62">
        <w:t xml:space="preserve"> в отличие от вторых</w:t>
      </w:r>
      <w:r>
        <w:t>,</w:t>
      </w:r>
      <w:r w:rsidRPr="007E4E62">
        <w:t xml:space="preserve"> есть </w:t>
      </w:r>
      <w:r>
        <w:t>страна происхождения</w:t>
      </w:r>
      <w:r w:rsidRPr="007E4E62">
        <w:t>.</w:t>
      </w:r>
    </w:p>
    <w:p w:rsidR="002A0885" w:rsidRPr="007E4E62" w:rsidRDefault="002A0885" w:rsidP="009E7236">
      <w:pPr>
        <w:pStyle w:val="SingleTxtGR"/>
      </w:pPr>
      <w:r w:rsidRPr="007E4E62">
        <w:t>322.</w:t>
      </w:r>
      <w:r w:rsidRPr="007E4E62">
        <w:tab/>
        <w:t>Это объективное различие, связанное исключительно с наличием или о</w:t>
      </w:r>
      <w:r w:rsidRPr="007E4E62">
        <w:t>т</w:t>
      </w:r>
      <w:r w:rsidRPr="007E4E62">
        <w:t xml:space="preserve">сутствием </w:t>
      </w:r>
      <w:r>
        <w:t>страны происхождения</w:t>
      </w:r>
      <w:r w:rsidRPr="007E4E62">
        <w:t xml:space="preserve">, никоим образом не отражается на объеме признанных прав того или иного меньшинства. С другой стороны, </w:t>
      </w:r>
      <w:r>
        <w:t xml:space="preserve">выделение класса </w:t>
      </w:r>
      <w:r w:rsidRPr="007E4E62">
        <w:t>этнолингви</w:t>
      </w:r>
      <w:r>
        <w:t>стических меньшинств создало</w:t>
      </w:r>
      <w:r w:rsidRPr="007E4E62">
        <w:t xml:space="preserve"> бы абсурдную ситуацию, и албанскому государству пришлось бы признать наличие национальных мен</w:t>
      </w:r>
      <w:r w:rsidRPr="007E4E62">
        <w:t>ь</w:t>
      </w:r>
      <w:r w:rsidRPr="007E4E62">
        <w:t xml:space="preserve">шинств, которые не имеют </w:t>
      </w:r>
      <w:r>
        <w:t xml:space="preserve">страны происхождения </w:t>
      </w:r>
      <w:r w:rsidRPr="007E4E62">
        <w:t xml:space="preserve">или которые не признаются в качестве таковых теми странами, </w:t>
      </w:r>
      <w:r>
        <w:t>на происхождение из которых они претенд</w:t>
      </w:r>
      <w:r>
        <w:t>у</w:t>
      </w:r>
      <w:r>
        <w:t>ют</w:t>
      </w:r>
      <w:r w:rsidRPr="007E4E62">
        <w:t>; по сути это было бы равносильно уклонению от соблюдения принципов, з</w:t>
      </w:r>
      <w:r w:rsidRPr="007E4E62">
        <w:t>а</w:t>
      </w:r>
      <w:r w:rsidRPr="007E4E62">
        <w:t>крепленных в Рамочной конвенции о защите национальных мен</w:t>
      </w:r>
      <w:r w:rsidRPr="007E4E62">
        <w:t>ь</w:t>
      </w:r>
      <w:r w:rsidRPr="007E4E62">
        <w:t>шинств.</w:t>
      </w:r>
    </w:p>
    <w:p w:rsidR="002A0885" w:rsidRPr="007E4E62" w:rsidRDefault="002A0885" w:rsidP="009E7236">
      <w:pPr>
        <w:pStyle w:val="H1GR"/>
      </w:pPr>
      <w:r>
        <w:tab/>
      </w:r>
      <w:r>
        <w:tab/>
      </w:r>
      <w:r w:rsidRPr="007E4E62">
        <w:t>Рекомендация 15</w:t>
      </w:r>
    </w:p>
    <w:p w:rsidR="002A0885" w:rsidRPr="007E4E62" w:rsidRDefault="002A0885" w:rsidP="009E7236">
      <w:pPr>
        <w:pStyle w:val="SingleTxtGR"/>
      </w:pPr>
      <w:r w:rsidRPr="007E4E62">
        <w:t>323.</w:t>
      </w:r>
      <w:r w:rsidRPr="007E4E62">
        <w:tab/>
        <w:t>Правительство Албании считает признание какой-либо группы наци</w:t>
      </w:r>
      <w:r w:rsidRPr="007E4E62">
        <w:t>о</w:t>
      </w:r>
      <w:r w:rsidRPr="007E4E62">
        <w:t>нальным меньшинством исключительно на основе претензий ее членов откл</w:t>
      </w:r>
      <w:r w:rsidRPr="007E4E62">
        <w:t>о</w:t>
      </w:r>
      <w:r w:rsidRPr="007E4E62">
        <w:t xml:space="preserve">нением от принципов, </w:t>
      </w:r>
      <w:r>
        <w:t>закрепленных</w:t>
      </w:r>
      <w:r w:rsidRPr="007E4E62">
        <w:t xml:space="preserve"> в Конвенции о защите национальных мен</w:t>
      </w:r>
      <w:r w:rsidRPr="007E4E62">
        <w:t>ь</w:t>
      </w:r>
      <w:r w:rsidRPr="007E4E62">
        <w:t>шинств.</w:t>
      </w:r>
    </w:p>
    <w:p w:rsidR="002A0885" w:rsidRPr="007E4E62" w:rsidRDefault="002A0885" w:rsidP="009E7236">
      <w:pPr>
        <w:pStyle w:val="SingleTxtGR"/>
      </w:pPr>
      <w:r w:rsidRPr="007E4E62">
        <w:t>324.</w:t>
      </w:r>
      <w:r w:rsidRPr="007E4E62">
        <w:tab/>
        <w:t xml:space="preserve">Определение членов данной общины </w:t>
      </w:r>
      <w:r>
        <w:t>в качестве</w:t>
      </w:r>
      <w:r w:rsidRPr="007E4E62">
        <w:t xml:space="preserve"> "египтян" не является точным. Их </w:t>
      </w:r>
      <w:r>
        <w:t xml:space="preserve">балканское происхождение представляется </w:t>
      </w:r>
      <w:r w:rsidRPr="007E4E62">
        <w:t>спорн</w:t>
      </w:r>
      <w:r>
        <w:t>ым</w:t>
      </w:r>
      <w:r w:rsidRPr="007E4E62">
        <w:t xml:space="preserve">. В настоящее время </w:t>
      </w:r>
      <w:r>
        <w:t xml:space="preserve">представители этой </w:t>
      </w:r>
      <w:r w:rsidRPr="007E4E62">
        <w:t>общи</w:t>
      </w:r>
      <w:r>
        <w:t>ны</w:t>
      </w:r>
      <w:r w:rsidRPr="007E4E62">
        <w:t xml:space="preserve"> про</w:t>
      </w:r>
      <w:r>
        <w:t>живаю</w:t>
      </w:r>
      <w:r w:rsidRPr="007E4E62">
        <w:t>т в различных районах страны. У</w:t>
      </w:r>
      <w:r>
        <w:t> них</w:t>
      </w:r>
      <w:r w:rsidRPr="007E4E62">
        <w:t xml:space="preserve"> нет собственного языка (они гово</w:t>
      </w:r>
      <w:r>
        <w:t>рят только по-албански), у них</w:t>
      </w:r>
      <w:r w:rsidRPr="007E4E62">
        <w:t xml:space="preserve"> нет со</w:t>
      </w:r>
      <w:r w:rsidRPr="007E4E62">
        <w:t>б</w:t>
      </w:r>
      <w:r w:rsidRPr="007E4E62">
        <w:t>ственной культуры (их культура идентич</w:t>
      </w:r>
      <w:r>
        <w:t>на</w:t>
      </w:r>
      <w:r w:rsidRPr="007E4E62">
        <w:t xml:space="preserve"> культуре районов их проживания) и у них нет собственной религии (их религия совпадает с религией населения тех мест, в которых они проживают). </w:t>
      </w:r>
      <w:r>
        <w:t>Их е</w:t>
      </w:r>
      <w:r w:rsidRPr="007E4E62">
        <w:t>динственным отличием от жителей Алб</w:t>
      </w:r>
      <w:r w:rsidRPr="007E4E62">
        <w:t>а</w:t>
      </w:r>
      <w:r w:rsidRPr="007E4E62">
        <w:t>нии является цвет кожи. Кроме того, после установления контактов с предст</w:t>
      </w:r>
      <w:r w:rsidRPr="007E4E62">
        <w:t>а</w:t>
      </w:r>
      <w:r w:rsidRPr="007E4E62">
        <w:t>вителями посольства Египта в Тиране несколько лет назад, прозвучало призн</w:t>
      </w:r>
      <w:r w:rsidRPr="007E4E62">
        <w:t>а</w:t>
      </w:r>
      <w:r w:rsidRPr="007E4E62">
        <w:t>ние, что данная община не имеет никакого отношения к Египт</w:t>
      </w:r>
      <w:r>
        <w:t>у</w:t>
      </w:r>
      <w:r w:rsidRPr="007E4E62">
        <w:t>, и посольство не признает никаких египе</w:t>
      </w:r>
      <w:r w:rsidRPr="007E4E62">
        <w:t>т</w:t>
      </w:r>
      <w:r w:rsidRPr="007E4E62">
        <w:t>ских общин в Албании.</w:t>
      </w:r>
    </w:p>
    <w:p w:rsidR="002A0885" w:rsidRPr="007E4E62" w:rsidRDefault="00CA363A" w:rsidP="009E7236">
      <w:pPr>
        <w:pStyle w:val="SingleTxtGR"/>
      </w:pPr>
      <w:r>
        <w:br w:type="page"/>
      </w:r>
      <w:r w:rsidR="002A0885" w:rsidRPr="007E4E62">
        <w:t>325.</w:t>
      </w:r>
      <w:r w:rsidR="002A0885" w:rsidRPr="007E4E62">
        <w:tab/>
        <w:t>Представители данной общины проживают по всей территории Албании. Самая значительная ее часть проживает в городах, городских кварталах с т</w:t>
      </w:r>
      <w:r w:rsidR="002A0885" w:rsidRPr="007E4E62">
        <w:t>и</w:t>
      </w:r>
      <w:r w:rsidR="002A0885" w:rsidRPr="007E4E62">
        <w:t>пичными именами (исторически известными как египетские районы), а остал</w:t>
      </w:r>
      <w:r w:rsidR="002A0885" w:rsidRPr="007E4E62">
        <w:t>ь</w:t>
      </w:r>
      <w:r w:rsidR="002A0885" w:rsidRPr="007E4E62">
        <w:t>ные ее представители проживают в сельской местности.</w:t>
      </w:r>
    </w:p>
    <w:p w:rsidR="002A0885" w:rsidRPr="007E4E62" w:rsidRDefault="002A0885" w:rsidP="009E7236">
      <w:pPr>
        <w:pStyle w:val="SingleTxtGR"/>
      </w:pPr>
      <w:r w:rsidRPr="007E4E62">
        <w:t>326.</w:t>
      </w:r>
      <w:r w:rsidRPr="007E4E62">
        <w:tab/>
        <w:t>Представители данной общин</w:t>
      </w:r>
      <w:r>
        <w:t>ы</w:t>
      </w:r>
      <w:r w:rsidRPr="007E4E62">
        <w:t xml:space="preserve"> главным образом сосредоточены в гор</w:t>
      </w:r>
      <w:r w:rsidRPr="007E4E62">
        <w:t>о</w:t>
      </w:r>
      <w:r w:rsidRPr="007E4E62">
        <w:t>дах Тирана, Кавайя, Люшня, Церрик, Эльбасан, Гирокастра, Влёра, Корча, Дельви</w:t>
      </w:r>
      <w:r>
        <w:t>на, Пермет</w:t>
      </w:r>
      <w:r w:rsidRPr="007E4E62">
        <w:t>, Кельцира, Берат и Шкодер</w:t>
      </w:r>
      <w:r>
        <w:t>.</w:t>
      </w:r>
      <w:r w:rsidRPr="007E4E62">
        <w:t xml:space="preserve"> Они известны как </w:t>
      </w:r>
      <w:r>
        <w:t xml:space="preserve">не склонный к насилию </w:t>
      </w:r>
      <w:r w:rsidRPr="007E4E62">
        <w:t>народ, и случаев преступности в этой общине не отмечае</w:t>
      </w:r>
      <w:r w:rsidRPr="007E4E62">
        <w:t>т</w:t>
      </w:r>
      <w:r w:rsidRPr="007E4E62">
        <w:t>ся.</w:t>
      </w:r>
    </w:p>
    <w:p w:rsidR="002A0885" w:rsidRPr="007E4E62" w:rsidRDefault="002A0885" w:rsidP="009E7236">
      <w:pPr>
        <w:pStyle w:val="SingleTxtGR"/>
      </w:pPr>
      <w:r w:rsidRPr="007E4E62">
        <w:t>327.</w:t>
      </w:r>
      <w:r w:rsidRPr="007E4E62">
        <w:tab/>
        <w:t>В отличие от языкового меньшинства рома, общественная организация которого строится в ко</w:t>
      </w:r>
      <w:r w:rsidRPr="007E4E62">
        <w:t>н</w:t>
      </w:r>
      <w:r w:rsidRPr="007E4E62">
        <w:t xml:space="preserve">тексте племен и кланов, общественная организация </w:t>
      </w:r>
      <w:r>
        <w:t>"</w:t>
      </w:r>
      <w:r w:rsidRPr="007E4E62">
        <w:t>египетской</w:t>
      </w:r>
      <w:r>
        <w:t>"</w:t>
      </w:r>
      <w:r w:rsidRPr="007E4E62">
        <w:t xml:space="preserve"> общины строится по тому же принципу, что и организация других представителей населения Албании, т.е. на семейной основе. Более 95% их бр</w:t>
      </w:r>
      <w:r w:rsidRPr="007E4E62">
        <w:t>а</w:t>
      </w:r>
      <w:r w:rsidRPr="007E4E62">
        <w:t>ков совершается в их собственной общине; однако это происходит не только в силу существующих традиций самой общины, но и в силу предрассудков по о</w:t>
      </w:r>
      <w:r w:rsidRPr="007E4E62">
        <w:t>т</w:t>
      </w:r>
      <w:r w:rsidRPr="007E4E62">
        <w:t xml:space="preserve">ношению к </w:t>
      </w:r>
      <w:r>
        <w:t>ней</w:t>
      </w:r>
      <w:r w:rsidRPr="007E4E62">
        <w:t>. Их отличает высокая рождаемость, и они, как правило, зан</w:t>
      </w:r>
      <w:r w:rsidRPr="007E4E62">
        <w:t>и</w:t>
      </w:r>
      <w:r w:rsidRPr="007E4E62">
        <w:t>маются кузнечным делом (75%), ремонтом обуви и музыкой (45%)</w:t>
      </w:r>
      <w:r w:rsidRPr="007E4E62">
        <w:rPr>
          <w:vertAlign w:val="superscript"/>
        </w:rPr>
        <w:footnoteReference w:id="25"/>
      </w:r>
      <w:r w:rsidRPr="007E4E62">
        <w:t>.</w:t>
      </w:r>
    </w:p>
    <w:p w:rsidR="002A0885" w:rsidRPr="007E4E62" w:rsidRDefault="002A0885" w:rsidP="009E7236">
      <w:pPr>
        <w:pStyle w:val="SingleTxtGR"/>
      </w:pPr>
      <w:r w:rsidRPr="007E4E62">
        <w:t>328.</w:t>
      </w:r>
      <w:r w:rsidRPr="007E4E62">
        <w:tab/>
        <w:t xml:space="preserve">Сегодня </w:t>
      </w:r>
      <w:r>
        <w:t>"</w:t>
      </w:r>
      <w:r w:rsidRPr="007E4E62">
        <w:t>египетская</w:t>
      </w:r>
      <w:r>
        <w:t>"</w:t>
      </w:r>
      <w:r w:rsidRPr="007E4E62">
        <w:t xml:space="preserve"> община страдает от социальной отверженности в албанском обществе. Ее у</w:t>
      </w:r>
      <w:r w:rsidRPr="007E4E62">
        <w:t>с</w:t>
      </w:r>
      <w:r w:rsidRPr="007E4E62">
        <w:t>ловия жизни и экономическое положение находятся на весьма низком уровне; подавляющее большинство представителей общины ж</w:t>
      </w:r>
      <w:r w:rsidRPr="007E4E62">
        <w:t>и</w:t>
      </w:r>
      <w:r w:rsidRPr="007E4E62">
        <w:t>вут на минимальном уровне обеспечения своего существования.</w:t>
      </w:r>
    </w:p>
    <w:p w:rsidR="002A0885" w:rsidRPr="007E4E62" w:rsidRDefault="002A0885" w:rsidP="009E7236">
      <w:pPr>
        <w:pStyle w:val="SingleTxtGR"/>
      </w:pPr>
      <w:r w:rsidRPr="007E4E62">
        <w:t>329.</w:t>
      </w:r>
      <w:r w:rsidRPr="007E4E62">
        <w:tab/>
        <w:t xml:space="preserve">К сожалению, контингент нищих в Албании происходит из этой общины. Почти 80% доноров крови также принадлежат к этой общине; донорством они занимаются по экономическим соображениям. У </w:t>
      </w:r>
      <w:r>
        <w:t>"</w:t>
      </w:r>
      <w:r w:rsidRPr="007E4E62">
        <w:t>египтян</w:t>
      </w:r>
      <w:r>
        <w:t>"</w:t>
      </w:r>
      <w:r w:rsidRPr="007E4E62">
        <w:t xml:space="preserve"> существуют серье</w:t>
      </w:r>
      <w:r w:rsidRPr="007E4E62">
        <w:t>з</w:t>
      </w:r>
      <w:r w:rsidRPr="007E4E62">
        <w:t>ные проблемы с общежитием, среди них отмеча</w:t>
      </w:r>
      <w:r>
        <w:t>е</w:t>
      </w:r>
      <w:r w:rsidRPr="007E4E62">
        <w:t>тся высоки</w:t>
      </w:r>
      <w:r>
        <w:t>й уровень</w:t>
      </w:r>
      <w:r w:rsidRPr="007E4E62">
        <w:t xml:space="preserve"> безраб</w:t>
      </w:r>
      <w:r w:rsidRPr="007E4E62">
        <w:t>о</w:t>
      </w:r>
      <w:r w:rsidRPr="007E4E62">
        <w:t xml:space="preserve">тицы. Некоторые семьи получают экономическую помощь, однако </w:t>
      </w:r>
      <w:r>
        <w:t>такая п</w:t>
      </w:r>
      <w:r>
        <w:t>о</w:t>
      </w:r>
      <w:r>
        <w:t>мощь</w:t>
      </w:r>
      <w:r w:rsidRPr="007E4E62">
        <w:t xml:space="preserve"> весьма ограничена в случае </w:t>
      </w:r>
      <w:r>
        <w:t>"</w:t>
      </w:r>
      <w:r w:rsidRPr="007E4E62">
        <w:t>египетских</w:t>
      </w:r>
      <w:r>
        <w:t>"</w:t>
      </w:r>
      <w:r w:rsidRPr="007E4E62">
        <w:t xml:space="preserve"> семей, </w:t>
      </w:r>
      <w:r>
        <w:t>которые</w:t>
      </w:r>
      <w:r w:rsidRPr="007E4E62">
        <w:t xml:space="preserve">, как правило, </w:t>
      </w:r>
      <w:r>
        <w:t>многодетны</w:t>
      </w:r>
      <w:r w:rsidRPr="007E4E62">
        <w:t>. В силу неудовлетворительных условий проживания, низкого эк</w:t>
      </w:r>
      <w:r w:rsidRPr="007E4E62">
        <w:t>о</w:t>
      </w:r>
      <w:r w:rsidRPr="007E4E62">
        <w:t xml:space="preserve">номического уровня и уровня образования, </w:t>
      </w:r>
      <w:r>
        <w:t xml:space="preserve">а также </w:t>
      </w:r>
      <w:r w:rsidRPr="007E4E62">
        <w:t xml:space="preserve">отсутствия </w:t>
      </w:r>
      <w:r>
        <w:t xml:space="preserve">элементарных знаний о санитарии и гигиене </w:t>
      </w:r>
      <w:r w:rsidRPr="007E4E62">
        <w:t xml:space="preserve">данная община создает серьезные проблемы с точки зрения </w:t>
      </w:r>
      <w:r>
        <w:t>охраны здоровья</w:t>
      </w:r>
      <w:r w:rsidRPr="007E4E62">
        <w:t>.</w:t>
      </w:r>
    </w:p>
    <w:p w:rsidR="00752882" w:rsidRPr="00320E20" w:rsidRDefault="00752882" w:rsidP="009E7236">
      <w:pPr>
        <w:pStyle w:val="SingleTxtGR"/>
      </w:pPr>
      <w:r w:rsidRPr="00320E20">
        <w:t>330.</w:t>
      </w:r>
      <w:r w:rsidRPr="00320E20">
        <w:tab/>
        <w:t xml:space="preserve">Условия </w:t>
      </w:r>
      <w:r>
        <w:t>получения образования представителями данной общины</w:t>
      </w:r>
      <w:r w:rsidRPr="00320E20">
        <w:t xml:space="preserve"> </w:t>
      </w:r>
      <w:r>
        <w:t>явл</w:t>
      </w:r>
      <w:r>
        <w:t>я</w:t>
      </w:r>
      <w:r>
        <w:t xml:space="preserve">ются не менее </w:t>
      </w:r>
      <w:r w:rsidRPr="00320E20">
        <w:t>проблематичны</w:t>
      </w:r>
      <w:r>
        <w:t>ми</w:t>
      </w:r>
      <w:r w:rsidRPr="00320E20">
        <w:t xml:space="preserve">. В силу бедности и отсутствия информации об образовании большинство детей </w:t>
      </w:r>
      <w:r>
        <w:t>из этой общины не учатся в школах</w:t>
      </w:r>
      <w:r w:rsidRPr="00320E20">
        <w:t>. Даже к</w:t>
      </w:r>
      <w:r w:rsidRPr="00320E20">
        <w:t>о</w:t>
      </w:r>
      <w:r w:rsidRPr="00320E20">
        <w:t xml:space="preserve">гда </w:t>
      </w:r>
      <w:r>
        <w:t>их</w:t>
      </w:r>
      <w:r w:rsidRPr="00320E20">
        <w:t xml:space="preserve"> зачисляют в школу, они обычно бросают ее после первого года обуч</w:t>
      </w:r>
      <w:r w:rsidRPr="00320E20">
        <w:t>е</w:t>
      </w:r>
      <w:r>
        <w:t>ния.</w:t>
      </w:r>
      <w:r w:rsidRPr="00320E20">
        <w:t xml:space="preserve"> Случаи </w:t>
      </w:r>
      <w:r>
        <w:t xml:space="preserve">регулярного </w:t>
      </w:r>
      <w:r w:rsidRPr="00320E20">
        <w:t>посещения школ</w:t>
      </w:r>
      <w:r>
        <w:t>ы</w:t>
      </w:r>
      <w:r w:rsidRPr="00320E20">
        <w:t xml:space="preserve"> </w:t>
      </w:r>
      <w:r>
        <w:t>довольно редки</w:t>
      </w:r>
      <w:r w:rsidRPr="00320E20">
        <w:t>.</w:t>
      </w:r>
    </w:p>
    <w:p w:rsidR="00752882" w:rsidRPr="00320E20" w:rsidRDefault="00752882" w:rsidP="009E7236">
      <w:pPr>
        <w:pStyle w:val="SingleTxtGR"/>
      </w:pPr>
      <w:r w:rsidRPr="00320E20">
        <w:t>331.</w:t>
      </w:r>
      <w:r w:rsidRPr="00320E20">
        <w:tab/>
        <w:t xml:space="preserve">Еще одним </w:t>
      </w:r>
      <w:r>
        <w:t>показательным фактором</w:t>
      </w:r>
      <w:r w:rsidRPr="00320E20">
        <w:t xml:space="preserve">, </w:t>
      </w:r>
      <w:r>
        <w:t xml:space="preserve">свидетельствующим о проблем-ности </w:t>
      </w:r>
      <w:r w:rsidRPr="00320E20">
        <w:t xml:space="preserve">социально-экономического, культурного и образовательного положения данной общины, является насилие </w:t>
      </w:r>
      <w:r>
        <w:t>в отношении</w:t>
      </w:r>
      <w:r w:rsidRPr="00320E20">
        <w:t xml:space="preserve"> женщин в семьях. Кроме того, данная община не представлена даже на </w:t>
      </w:r>
      <w:r>
        <w:t>уровне низовых</w:t>
      </w:r>
      <w:r w:rsidRPr="00320E20">
        <w:t xml:space="preserve"> администр</w:t>
      </w:r>
      <w:r>
        <w:t>ативных структур</w:t>
      </w:r>
      <w:r w:rsidRPr="00320E20">
        <w:t>, не говоря уже о более высоких уро</w:t>
      </w:r>
      <w:r w:rsidRPr="00320E20">
        <w:t>в</w:t>
      </w:r>
      <w:r w:rsidRPr="00320E20">
        <w:t>нях.</w:t>
      </w:r>
    </w:p>
    <w:p w:rsidR="00752882" w:rsidRPr="00320E20" w:rsidRDefault="00752882" w:rsidP="009E7236">
      <w:pPr>
        <w:pStyle w:val="SingleTxtGR"/>
      </w:pPr>
      <w:r w:rsidRPr="00320E20">
        <w:t>332.</w:t>
      </w:r>
      <w:r w:rsidRPr="00320E20">
        <w:tab/>
      </w:r>
      <w:r>
        <w:t>Община создала</w:t>
      </w:r>
      <w:r w:rsidRPr="00320E20">
        <w:t xml:space="preserve"> </w:t>
      </w:r>
      <w:r>
        <w:t>собственную ассоциацию</w:t>
      </w:r>
      <w:r w:rsidRPr="00320E20">
        <w:t xml:space="preserve"> под названием "Братство еги</w:t>
      </w:r>
      <w:r w:rsidRPr="00320E20">
        <w:t>п</w:t>
      </w:r>
      <w:r>
        <w:t>тян Албании", которая</w:t>
      </w:r>
      <w:r w:rsidRPr="00320E20">
        <w:t xml:space="preserve"> имеет в Албании десять отделений. Члены этой асс</w:t>
      </w:r>
      <w:r w:rsidRPr="00320E20">
        <w:t>о</w:t>
      </w:r>
      <w:r w:rsidRPr="00320E20">
        <w:t>циации работают на общественных нач</w:t>
      </w:r>
      <w:r w:rsidRPr="00320E20">
        <w:t>а</w:t>
      </w:r>
      <w:r w:rsidRPr="00320E20">
        <w:t>лах.</w:t>
      </w:r>
    </w:p>
    <w:p w:rsidR="00752882" w:rsidRPr="00320E20" w:rsidRDefault="00752882" w:rsidP="009E7236">
      <w:pPr>
        <w:pStyle w:val="H1GR"/>
      </w:pPr>
      <w:r>
        <w:tab/>
      </w:r>
      <w:r>
        <w:tab/>
        <w:t>Рекомендация</w:t>
      </w:r>
      <w:r w:rsidRPr="00320E20">
        <w:t xml:space="preserve"> 16</w:t>
      </w:r>
    </w:p>
    <w:p w:rsidR="00752882" w:rsidRPr="00320E20" w:rsidRDefault="00752882" w:rsidP="009E7236">
      <w:pPr>
        <w:pStyle w:val="SingleTxtGR"/>
      </w:pPr>
      <w:r w:rsidRPr="00320E20">
        <w:t>333.</w:t>
      </w:r>
      <w:r w:rsidRPr="00320E20">
        <w:tab/>
      </w:r>
      <w:r>
        <w:t>В этой связи</w:t>
      </w:r>
      <w:r w:rsidRPr="00320E20">
        <w:t xml:space="preserve"> </w:t>
      </w:r>
      <w:r>
        <w:t>можно</w:t>
      </w:r>
      <w:r w:rsidRPr="00320E20">
        <w:t xml:space="preserve"> отметить, что в Албании осуществляется законод</w:t>
      </w:r>
      <w:r w:rsidRPr="00320E20">
        <w:t>а</w:t>
      </w:r>
      <w:r w:rsidRPr="00320E20">
        <w:t xml:space="preserve">тельство, которое позволяет эффективно, а не формально пользоваться </w:t>
      </w:r>
      <w:r>
        <w:t>безог</w:t>
      </w:r>
      <w:r>
        <w:t>о</w:t>
      </w:r>
      <w:r>
        <w:t xml:space="preserve">ворочным </w:t>
      </w:r>
      <w:r w:rsidRPr="00320E20">
        <w:t>правом заявлять о своей этнической, религиозной и культурной пр</w:t>
      </w:r>
      <w:r w:rsidRPr="00320E20">
        <w:t>и</w:t>
      </w:r>
      <w:r w:rsidRPr="00320E20">
        <w:t xml:space="preserve">надлежности. Аналогичным образом </w:t>
      </w:r>
      <w:r>
        <w:t>хотелось бы подтвердить</w:t>
      </w:r>
      <w:r w:rsidRPr="00320E20">
        <w:t>, что это право осуществляется на индивидуальной основе повсеместно на территории Алб</w:t>
      </w:r>
      <w:r w:rsidRPr="00320E20">
        <w:t>а</w:t>
      </w:r>
      <w:r w:rsidRPr="00320E20">
        <w:t>нии независимо от места проживания граждан.</w:t>
      </w:r>
    </w:p>
    <w:p w:rsidR="00752882" w:rsidRPr="00320E20" w:rsidRDefault="00752882" w:rsidP="009E7236">
      <w:pPr>
        <w:pStyle w:val="SingleTxtGR"/>
      </w:pPr>
      <w:r w:rsidRPr="00320E20">
        <w:t>334.</w:t>
      </w:r>
      <w:r w:rsidRPr="00320E20">
        <w:tab/>
        <w:t>Открытие и закрытие заведений системы доуниверситетского школьного образования в местах проживания лиц, принадлежащих национальным мен</w:t>
      </w:r>
      <w:r w:rsidRPr="00320E20">
        <w:t>ь</w:t>
      </w:r>
      <w:r w:rsidRPr="00320E20">
        <w:t>шинствам, осуществляется в соответствии с ре</w:t>
      </w:r>
      <w:r>
        <w:t>шением С</w:t>
      </w:r>
      <w:r w:rsidRPr="00320E20">
        <w:t>овета министров №</w:t>
      </w:r>
      <w:r>
        <w:t> </w:t>
      </w:r>
      <w:r w:rsidRPr="00320E20">
        <w:t>396 от 22 августа 1994 года "О восьмилетнем образовании на родном языке представителей национальных меньшинств". В соответствии с этим постано</w:t>
      </w:r>
      <w:r w:rsidRPr="00320E20">
        <w:t>в</w:t>
      </w:r>
      <w:r>
        <w:t>лением М</w:t>
      </w:r>
      <w:r w:rsidRPr="00320E20">
        <w:t>инистром образования и науки была издана инструкция № 14 от 3</w:t>
      </w:r>
      <w:r>
        <w:t> </w:t>
      </w:r>
      <w:r w:rsidRPr="00320E20">
        <w:t>сентября 1994 года, в которой излагаются критерии и процедуры в данной о</w:t>
      </w:r>
      <w:r w:rsidRPr="00320E20">
        <w:t>б</w:t>
      </w:r>
      <w:r w:rsidRPr="00320E20">
        <w:t>ласти.</w:t>
      </w:r>
    </w:p>
    <w:p w:rsidR="00752882" w:rsidRPr="00320E20" w:rsidRDefault="00752882" w:rsidP="009E7236">
      <w:pPr>
        <w:pStyle w:val="SingleTxtGR"/>
      </w:pPr>
      <w:r w:rsidRPr="00320E20">
        <w:t>335.</w:t>
      </w:r>
      <w:r w:rsidRPr="00320E20">
        <w:tab/>
        <w:t>В пункте 6 постановления конкретизируется практика, которой следует придерживаться при открытии отдельных классов в местах проживания разли</w:t>
      </w:r>
      <w:r w:rsidRPr="00320E20">
        <w:t>ч</w:t>
      </w:r>
      <w:r w:rsidRPr="00320E20">
        <w:t xml:space="preserve">ных меньшинств. Преподавание </w:t>
      </w:r>
      <w:r>
        <w:t>родного языка представителям</w:t>
      </w:r>
      <w:r w:rsidRPr="00320E20">
        <w:t xml:space="preserve"> национальных меньшинств также допускается в </w:t>
      </w:r>
      <w:r>
        <w:t>данном случае как факультативная дисципл</w:t>
      </w:r>
      <w:r>
        <w:t>и</w:t>
      </w:r>
      <w:r>
        <w:t>на</w:t>
      </w:r>
      <w:r w:rsidRPr="00320E20">
        <w:t>, однако здесь необходимо следо</w:t>
      </w:r>
      <w:r>
        <w:t>вать соответствующей процедуре, поскольку</w:t>
      </w:r>
      <w:r w:rsidRPr="00320E20">
        <w:t xml:space="preserve"> основной проблемой в данной области является обеспечение непрерывной п</w:t>
      </w:r>
      <w:r w:rsidRPr="00320E20">
        <w:t>о</w:t>
      </w:r>
      <w:r w:rsidRPr="00320E20">
        <w:t>сещаемости школы т</w:t>
      </w:r>
      <w:r w:rsidRPr="00320E20">
        <w:t>а</w:t>
      </w:r>
      <w:r w:rsidRPr="00320E20">
        <w:t>кими учащимися.</w:t>
      </w:r>
    </w:p>
    <w:p w:rsidR="00752882" w:rsidRPr="00320E20" w:rsidRDefault="00752882" w:rsidP="009E7236">
      <w:pPr>
        <w:pStyle w:val="SingleTxtGR"/>
      </w:pPr>
      <w:r w:rsidRPr="00320E20">
        <w:t>336.</w:t>
      </w:r>
      <w:r w:rsidRPr="00320E20">
        <w:tab/>
        <w:t>Решение об открытии таких классов или школ принимается префектом, обладающим юрисдикцией в данном районе. МОН лишь утверждает соответс</w:t>
      </w:r>
      <w:r w:rsidRPr="00320E20">
        <w:t>т</w:t>
      </w:r>
      <w:r w:rsidRPr="00320E20">
        <w:t>вующие решения. Ас</w:t>
      </w:r>
      <w:r>
        <w:t>социация сербочерногорцев "Морац</w:t>
      </w:r>
      <w:r w:rsidRPr="00320E20">
        <w:t>а-Розафа" (2003 год) обратилась в МОН с просьбой об открытии школы с преподаванием на сер</w:t>
      </w:r>
      <w:r w:rsidRPr="00320E20">
        <w:t>б</w:t>
      </w:r>
      <w:r w:rsidRPr="00320E20">
        <w:t>ском языке в округе Шкодер.</w:t>
      </w:r>
    </w:p>
    <w:p w:rsidR="00752882" w:rsidRPr="00320E20" w:rsidRDefault="00752882" w:rsidP="009E7236">
      <w:pPr>
        <w:pStyle w:val="SingleTxtGR"/>
      </w:pPr>
      <w:r w:rsidRPr="00320E20">
        <w:t>337.</w:t>
      </w:r>
      <w:r w:rsidRPr="00320E20">
        <w:tab/>
        <w:t>В соответствии с вышеупомянутыми подзаконными актами МОН обрат</w:t>
      </w:r>
      <w:r w:rsidRPr="00320E20">
        <w:t>и</w:t>
      </w:r>
      <w:r>
        <w:t>ло</w:t>
      </w:r>
      <w:r w:rsidRPr="00320E20">
        <w:t xml:space="preserve">сь к </w:t>
      </w:r>
      <w:r>
        <w:t>районному управлению образования (РУО)</w:t>
      </w:r>
      <w:r w:rsidRPr="00320E20">
        <w:t xml:space="preserve"> Шкодера с требованием пр</w:t>
      </w:r>
      <w:r w:rsidRPr="00320E20">
        <w:t>о</w:t>
      </w:r>
      <w:r w:rsidRPr="00320E20">
        <w:t>вести необходимую проверку и соответствующих конкретных предложений об открытии школ или классов для данного меньшинства. В соответствии с этим запро</w:t>
      </w:r>
      <w:r>
        <w:t>сом МОН разъ</w:t>
      </w:r>
      <w:r w:rsidRPr="00320E20">
        <w:t>яснило ассо</w:t>
      </w:r>
      <w:r>
        <w:t>циации "Морац</w:t>
      </w:r>
      <w:r w:rsidRPr="00320E20">
        <w:t>а-Розафа", что проверка, пров</w:t>
      </w:r>
      <w:r w:rsidRPr="00320E20">
        <w:t>е</w:t>
      </w:r>
      <w:r w:rsidRPr="00320E20">
        <w:t xml:space="preserve">денная </w:t>
      </w:r>
      <w:r>
        <w:t xml:space="preserve">в </w:t>
      </w:r>
      <w:r w:rsidRPr="00320E20">
        <w:t>отде</w:t>
      </w:r>
      <w:r>
        <w:t>ле актов</w:t>
      </w:r>
      <w:r w:rsidRPr="00320E20">
        <w:t xml:space="preserve"> гражданского состояния в Шкодере, а также в нек</w:t>
      </w:r>
      <w:r w:rsidRPr="00320E20">
        <w:t>о</w:t>
      </w:r>
      <w:r w:rsidRPr="00320E20">
        <w:t>торых школах не выявила учеников сербскочерногорской национальности</w:t>
      </w:r>
      <w:r>
        <w:t>. В</w:t>
      </w:r>
      <w:r w:rsidRPr="00320E20">
        <w:t xml:space="preserve"> разъя</w:t>
      </w:r>
      <w:r w:rsidRPr="00320E20">
        <w:t>с</w:t>
      </w:r>
      <w:r w:rsidRPr="00320E20">
        <w:t>нении МОН говорится</w:t>
      </w:r>
      <w:r>
        <w:t>, что в</w:t>
      </w:r>
      <w:r w:rsidRPr="00320E20">
        <w:t xml:space="preserve"> данном случае</w:t>
      </w:r>
      <w:r>
        <w:t xml:space="preserve"> отсутствуют основания для </w:t>
      </w:r>
      <w:r w:rsidRPr="00320E20">
        <w:t>откр</w:t>
      </w:r>
      <w:r w:rsidRPr="00320E20">
        <w:t>ы</w:t>
      </w:r>
      <w:r w:rsidRPr="00320E20">
        <w:t xml:space="preserve">тия школы с обучением на родном языке </w:t>
      </w:r>
      <w:r>
        <w:t>соответствующего</w:t>
      </w:r>
      <w:r w:rsidRPr="00320E20">
        <w:t xml:space="preserve"> меньшинства, </w:t>
      </w:r>
      <w:r>
        <w:t>пр</w:t>
      </w:r>
      <w:r>
        <w:t>е</w:t>
      </w:r>
      <w:r>
        <w:t>дусмотренные</w:t>
      </w:r>
      <w:r w:rsidRPr="00320E20">
        <w:t xml:space="preserve"> в законодательстве по вопросам обр</w:t>
      </w:r>
      <w:r w:rsidRPr="00320E20">
        <w:t>а</w:t>
      </w:r>
      <w:r w:rsidRPr="00320E20">
        <w:t>зова</w:t>
      </w:r>
      <w:r>
        <w:t>ния</w:t>
      </w:r>
      <w:r w:rsidRPr="00320E20">
        <w:t>.</w:t>
      </w:r>
    </w:p>
    <w:p w:rsidR="00752882" w:rsidRPr="00320E20" w:rsidRDefault="00752882" w:rsidP="009E7236">
      <w:pPr>
        <w:pStyle w:val="SingleTxtGR"/>
      </w:pPr>
      <w:r w:rsidRPr="00320E20">
        <w:t>338.</w:t>
      </w:r>
      <w:r w:rsidRPr="00320E20">
        <w:tab/>
        <w:t xml:space="preserve">Аналогичным образом </w:t>
      </w:r>
      <w:r>
        <w:t>в</w:t>
      </w:r>
      <w:r w:rsidRPr="00320E20">
        <w:t xml:space="preserve"> 2004 году группа родителей из Химары обрат</w:t>
      </w:r>
      <w:r w:rsidRPr="00320E20">
        <w:t>и</w:t>
      </w:r>
      <w:r w:rsidRPr="00320E20">
        <w:t xml:space="preserve">лась в МОН с просьбой открыть в 2004/05 </w:t>
      </w:r>
      <w:r>
        <w:t xml:space="preserve">учебном </w:t>
      </w:r>
      <w:r w:rsidRPr="00320E20">
        <w:t xml:space="preserve">году школу </w:t>
      </w:r>
      <w:r>
        <w:t>с преподаван</w:t>
      </w:r>
      <w:r>
        <w:t>и</w:t>
      </w:r>
      <w:r>
        <w:t xml:space="preserve">ем </w:t>
      </w:r>
      <w:r w:rsidRPr="00320E20">
        <w:t xml:space="preserve">на греческом языке. </w:t>
      </w:r>
      <w:r>
        <w:t>В ходе рассмотрения</w:t>
      </w:r>
      <w:r w:rsidRPr="00320E20">
        <w:t xml:space="preserve"> заявки на открытие такой шко</w:t>
      </w:r>
      <w:r>
        <w:t>лы</w:t>
      </w:r>
      <w:r w:rsidRPr="00320E20">
        <w:t xml:space="preserve"> </w:t>
      </w:r>
      <w:r>
        <w:t>и проверки</w:t>
      </w:r>
      <w:r w:rsidRPr="00320E20">
        <w:t xml:space="preserve"> актов гражданского состояния в городе Химара </w:t>
      </w:r>
      <w:r>
        <w:t>выяснилось</w:t>
      </w:r>
      <w:r w:rsidRPr="00320E20">
        <w:t>, что р</w:t>
      </w:r>
      <w:r w:rsidRPr="00320E20">
        <w:t>о</w:t>
      </w:r>
      <w:r w:rsidRPr="00320E20">
        <w:t xml:space="preserve">дители, обратившиеся с такой просьбой, </w:t>
      </w:r>
      <w:r>
        <w:t xml:space="preserve">являются </w:t>
      </w:r>
      <w:r w:rsidRPr="00320E20">
        <w:t>по национал</w:t>
      </w:r>
      <w:r w:rsidRPr="00320E20">
        <w:t>ь</w:t>
      </w:r>
      <w:r w:rsidRPr="00320E20">
        <w:t>ности албанцы.</w:t>
      </w:r>
    </w:p>
    <w:p w:rsidR="00752882" w:rsidRPr="00320E20" w:rsidRDefault="00752882" w:rsidP="009E7236">
      <w:pPr>
        <w:pStyle w:val="SingleTxtGR"/>
      </w:pPr>
      <w:r w:rsidRPr="00320E20">
        <w:t>339.</w:t>
      </w:r>
      <w:r w:rsidRPr="00320E20">
        <w:tab/>
        <w:t xml:space="preserve">В ответ на запрос, направленный </w:t>
      </w:r>
      <w:r>
        <w:t>в отделение</w:t>
      </w:r>
      <w:r w:rsidRPr="00320E20">
        <w:t xml:space="preserve"> партии "Союз за права ч</w:t>
      </w:r>
      <w:r w:rsidRPr="00320E20">
        <w:t>е</w:t>
      </w:r>
      <w:r w:rsidRPr="00320E20">
        <w:t>ловека" в Химаре и в отде</w:t>
      </w:r>
      <w:r>
        <w:t>ление</w:t>
      </w:r>
      <w:r w:rsidRPr="00320E20">
        <w:t xml:space="preserve"> ассоциации "Омония" в Химаре</w:t>
      </w:r>
      <w:r>
        <w:t>,</w:t>
      </w:r>
      <w:r w:rsidRPr="00320E20">
        <w:t xml:space="preserve"> МОН поясн</w:t>
      </w:r>
      <w:r w:rsidRPr="00320E20">
        <w:t>и</w:t>
      </w:r>
      <w:r w:rsidRPr="00320E20">
        <w:t xml:space="preserve">ло, что открытие такой школы </w:t>
      </w:r>
      <w:r>
        <w:t>не представляется возможным</w:t>
      </w:r>
      <w:r w:rsidRPr="00320E20">
        <w:t>, поскольку не в</w:t>
      </w:r>
      <w:r w:rsidRPr="00320E20">
        <w:t>ы</w:t>
      </w:r>
      <w:r w:rsidRPr="00320E20">
        <w:t>полн</w:t>
      </w:r>
      <w:r>
        <w:t>яются</w:t>
      </w:r>
      <w:r w:rsidRPr="00320E20">
        <w:t xml:space="preserve"> критерии, </w:t>
      </w:r>
      <w:r>
        <w:t>предусмотренные</w:t>
      </w:r>
      <w:r w:rsidRPr="00320E20">
        <w:t xml:space="preserve"> в законодательстве по вопросам обр</w:t>
      </w:r>
      <w:r w:rsidRPr="00320E20">
        <w:t>а</w:t>
      </w:r>
      <w:r w:rsidRPr="00320E20">
        <w:t>зования.</w:t>
      </w:r>
    </w:p>
    <w:p w:rsidR="00752882" w:rsidRPr="00320E20" w:rsidRDefault="00B24993" w:rsidP="009E7236">
      <w:pPr>
        <w:pStyle w:val="SingleTxtGR"/>
      </w:pPr>
      <w:r>
        <w:br w:type="page"/>
      </w:r>
      <w:r w:rsidR="00752882" w:rsidRPr="00320E20">
        <w:t>340.</w:t>
      </w:r>
      <w:r w:rsidR="00752882" w:rsidRPr="00320E20">
        <w:tab/>
      </w:r>
      <w:r w:rsidR="00752882">
        <w:t>По состоянию на сегодняшний день</w:t>
      </w:r>
      <w:r w:rsidR="00752882" w:rsidRPr="00320E20">
        <w:t xml:space="preserve"> заявок от македонского меньшинства на открытие </w:t>
      </w:r>
      <w:r w:rsidR="00752882">
        <w:t xml:space="preserve">новых </w:t>
      </w:r>
      <w:r w:rsidR="00752882" w:rsidRPr="00320E20">
        <w:t>школ не поступало. Что касается двуязычных классов в</w:t>
      </w:r>
      <w:r w:rsidR="00752882">
        <w:t> </w:t>
      </w:r>
      <w:r w:rsidR="00752882" w:rsidRPr="00320E20">
        <w:t xml:space="preserve">школах, где обучаются ученики, принадлежащие к меньшинствам, </w:t>
      </w:r>
      <w:r w:rsidR="00752882">
        <w:t xml:space="preserve">то </w:t>
      </w:r>
      <w:r w:rsidR="00752882" w:rsidRPr="00320E20">
        <w:t>на да</w:t>
      </w:r>
      <w:r w:rsidR="00752882" w:rsidRPr="00320E20">
        <w:t>н</w:t>
      </w:r>
      <w:r w:rsidR="00752882" w:rsidRPr="00320E20">
        <w:t xml:space="preserve">ный момент МОН не получало от данных общин заявок на </w:t>
      </w:r>
      <w:r w:rsidR="00752882">
        <w:t>создание таких</w:t>
      </w:r>
      <w:r w:rsidR="00752882" w:rsidRPr="00320E20">
        <w:t xml:space="preserve"> </w:t>
      </w:r>
      <w:r w:rsidR="00752882">
        <w:t>классов</w:t>
      </w:r>
      <w:r w:rsidR="00752882" w:rsidRPr="00320E20">
        <w:t>.</w:t>
      </w:r>
    </w:p>
    <w:p w:rsidR="00752882" w:rsidRPr="00320E20" w:rsidRDefault="00752882" w:rsidP="009E7236">
      <w:pPr>
        <w:pStyle w:val="SingleTxtGR"/>
      </w:pPr>
      <w:r w:rsidRPr="00320E20">
        <w:t>341.</w:t>
      </w:r>
      <w:r w:rsidRPr="00320E20">
        <w:tab/>
        <w:t>В школах греческого национального ме</w:t>
      </w:r>
      <w:r>
        <w:t>ньшинства соотношение учеников и</w:t>
      </w:r>
      <w:r w:rsidRPr="00320E20">
        <w:t xml:space="preserve"> учите</w:t>
      </w:r>
      <w:r>
        <w:t>лей составляет 7,8:1, тогда</w:t>
      </w:r>
      <w:r w:rsidRPr="00320E20">
        <w:t xml:space="preserve"> как общенациональный показатель</w:t>
      </w:r>
      <w:r>
        <w:t xml:space="preserve"> составл</w:t>
      </w:r>
      <w:r>
        <w:t>я</w:t>
      </w:r>
      <w:r>
        <w:t xml:space="preserve">ет </w:t>
      </w:r>
      <w:r w:rsidRPr="00320E20">
        <w:t>18,2</w:t>
      </w:r>
      <w:r>
        <w:t>:1</w:t>
      </w:r>
      <w:r w:rsidRPr="00320E20">
        <w:t>. В силу этого расходы на образование учащегося, принадлежащего к</w:t>
      </w:r>
      <w:r>
        <w:t> </w:t>
      </w:r>
      <w:r w:rsidRPr="00320E20">
        <w:t>одному из меньшинств, примерно в 2,3 раза превышают расходы на образов</w:t>
      </w:r>
      <w:r w:rsidRPr="00320E20">
        <w:t>а</w:t>
      </w:r>
      <w:r w:rsidRPr="00320E20">
        <w:t xml:space="preserve">ние албанского </w:t>
      </w:r>
      <w:r>
        <w:t>школьника. В</w:t>
      </w:r>
      <w:r w:rsidRPr="00320E20">
        <w:t xml:space="preserve"> школах македонского национального меньшинс</w:t>
      </w:r>
      <w:r w:rsidRPr="00320E20">
        <w:t>т</w:t>
      </w:r>
      <w:r w:rsidRPr="00320E20">
        <w:t>ва соотноше</w:t>
      </w:r>
      <w:r>
        <w:t>ние учеников и учителей</w:t>
      </w:r>
      <w:r w:rsidRPr="00320E20">
        <w:t xml:space="preserve"> составляет примерно 12,6</w:t>
      </w:r>
      <w:r>
        <w:t>:1</w:t>
      </w:r>
      <w:r w:rsidRPr="00320E20">
        <w:t>, в силу чего расходы на образование учащихся из этого меньшинства почти на 30% прев</w:t>
      </w:r>
      <w:r w:rsidRPr="00320E20">
        <w:t>ы</w:t>
      </w:r>
      <w:r w:rsidRPr="00320E20">
        <w:t xml:space="preserve">шают стоимость обучения албанского </w:t>
      </w:r>
      <w:r>
        <w:t>школьника</w:t>
      </w:r>
      <w:r w:rsidRPr="00320E20">
        <w:t>.</w:t>
      </w:r>
    </w:p>
    <w:p w:rsidR="00752882" w:rsidRDefault="00752882" w:rsidP="009E7236">
      <w:pPr>
        <w:pStyle w:val="SingleTxtGR"/>
      </w:pPr>
      <w:r w:rsidRPr="00320E20">
        <w:t>342.</w:t>
      </w:r>
      <w:r w:rsidRPr="00320E20">
        <w:tab/>
        <w:t>В области образования греческого и македонского национальных мен</w:t>
      </w:r>
      <w:r w:rsidRPr="00320E20">
        <w:t>ь</w:t>
      </w:r>
      <w:r w:rsidRPr="00320E20">
        <w:t xml:space="preserve">шинств в последнее время </w:t>
      </w:r>
      <w:r>
        <w:t xml:space="preserve">были </w:t>
      </w:r>
      <w:r w:rsidRPr="00320E20">
        <w:t>достигнуты заметные успехи в том, что касае</w:t>
      </w:r>
      <w:r w:rsidRPr="00320E20">
        <w:t>т</w:t>
      </w:r>
      <w:r w:rsidRPr="00320E20">
        <w:t xml:space="preserve">ся </w:t>
      </w:r>
      <w:r>
        <w:t>разработки</w:t>
      </w:r>
      <w:r w:rsidRPr="00320E20">
        <w:t xml:space="preserve"> учебных </w:t>
      </w:r>
      <w:r>
        <w:t>планов и программ</w:t>
      </w:r>
      <w:r w:rsidRPr="00320E20">
        <w:t xml:space="preserve">, а также </w:t>
      </w:r>
      <w:r>
        <w:t xml:space="preserve">подготовки </w:t>
      </w:r>
      <w:r w:rsidRPr="00320E20">
        <w:t>специальных учебн</w:t>
      </w:r>
      <w:r>
        <w:t>ых пособий</w:t>
      </w:r>
      <w:r w:rsidRPr="00320E20">
        <w:t xml:space="preserve"> для этих школ.</w:t>
      </w:r>
    </w:p>
    <w:p w:rsidR="00FB3D57" w:rsidRPr="00CB0D4E" w:rsidRDefault="00FB3D57" w:rsidP="00FB3D57">
      <w:pPr>
        <w:pStyle w:val="H1GR"/>
      </w:pPr>
      <w:r>
        <w:rPr>
          <w:lang w:val="en-US"/>
        </w:rPr>
        <w:tab/>
      </w:r>
      <w:r>
        <w:rPr>
          <w:lang w:val="en-US"/>
        </w:rPr>
        <w:tab/>
      </w:r>
      <w:r>
        <w:t xml:space="preserve">Рекомендация </w:t>
      </w:r>
      <w:r w:rsidRPr="00CB0D4E">
        <w:t>17</w:t>
      </w:r>
    </w:p>
    <w:p w:rsidR="00FB3D57" w:rsidRPr="00CB0D4E" w:rsidRDefault="00FB3D57" w:rsidP="00FB3D57">
      <w:pPr>
        <w:pStyle w:val="SingleTxtGR"/>
      </w:pPr>
      <w:r w:rsidRPr="00CB0D4E">
        <w:t>343.</w:t>
      </w:r>
      <w:r w:rsidRPr="00CB0D4E">
        <w:tab/>
      </w:r>
      <w:r>
        <w:t xml:space="preserve">Информация об </w:t>
      </w:r>
      <w:r w:rsidRPr="00CB0D4E">
        <w:t>изменениях в албанском законодательстве в плане ко</w:t>
      </w:r>
      <w:r w:rsidRPr="00CB0D4E">
        <w:t>н</w:t>
      </w:r>
      <w:r w:rsidRPr="00CB0D4E">
        <w:t>кретизации уголовно наказуемых деяний и уголовных преступлений, св</w:t>
      </w:r>
      <w:r w:rsidRPr="00CB0D4E">
        <w:t>я</w:t>
      </w:r>
      <w:r w:rsidRPr="00CB0D4E">
        <w:t xml:space="preserve">занных с апартеидом и расовой дискриминацией, </w:t>
      </w:r>
      <w:r>
        <w:t xml:space="preserve">содержится в разделе </w:t>
      </w:r>
      <w:r w:rsidRPr="00CB0D4E">
        <w:t>настоящего доклада</w:t>
      </w:r>
      <w:r>
        <w:t xml:space="preserve"> по статье 3</w:t>
      </w:r>
      <w:r w:rsidRPr="00CB0D4E">
        <w:t>.</w:t>
      </w:r>
    </w:p>
    <w:p w:rsidR="00FB3D57" w:rsidRPr="00CB0D4E" w:rsidRDefault="00FB3D57" w:rsidP="00FB3D57">
      <w:pPr>
        <w:pStyle w:val="H1GR"/>
      </w:pPr>
      <w:r>
        <w:tab/>
      </w:r>
      <w:r>
        <w:tab/>
        <w:t xml:space="preserve">Рекомендация </w:t>
      </w:r>
      <w:r w:rsidRPr="00CB0D4E">
        <w:t>18</w:t>
      </w:r>
    </w:p>
    <w:p w:rsidR="00FB3D57" w:rsidRPr="00CB0D4E" w:rsidRDefault="00FB3D57" w:rsidP="00FB3D57">
      <w:pPr>
        <w:pStyle w:val="SingleTxtGR"/>
      </w:pPr>
      <w:r w:rsidRPr="00CB0D4E">
        <w:t>344.</w:t>
      </w:r>
      <w:r w:rsidRPr="00CB0D4E">
        <w:tab/>
        <w:t xml:space="preserve">В </w:t>
      </w:r>
      <w:r>
        <w:t xml:space="preserve">контексте этой </w:t>
      </w:r>
      <w:r w:rsidRPr="00CB0D4E">
        <w:t>р</w:t>
      </w:r>
      <w:r>
        <w:t>екомендации</w:t>
      </w:r>
      <w:r w:rsidRPr="00CB0D4E">
        <w:t xml:space="preserve"> Управление омбудсмена </w:t>
      </w:r>
      <w:r>
        <w:t>сообщает</w:t>
      </w:r>
      <w:r w:rsidRPr="00CB0D4E">
        <w:t xml:space="preserve">, что ни </w:t>
      </w:r>
      <w:r>
        <w:t xml:space="preserve">по </w:t>
      </w:r>
      <w:r w:rsidRPr="00CB0D4E">
        <w:t>одно</w:t>
      </w:r>
      <w:r>
        <w:t>му</w:t>
      </w:r>
      <w:r w:rsidRPr="00CB0D4E">
        <w:t xml:space="preserve"> из дел, рассматривавшихся данным учреждением, не подтвердило</w:t>
      </w:r>
      <w:r>
        <w:t>сь</w:t>
      </w:r>
      <w:r w:rsidRPr="00CB0D4E">
        <w:t xml:space="preserve">, что подростки из общины рома подвергались жестокому обращению со стороны полиции на почве их принадлежности к данной общине. </w:t>
      </w:r>
      <w:r>
        <w:t xml:space="preserve">Результаты </w:t>
      </w:r>
      <w:r w:rsidRPr="00CB0D4E">
        <w:t>расслед</w:t>
      </w:r>
      <w:r w:rsidRPr="00CB0D4E">
        <w:t>о</w:t>
      </w:r>
      <w:r w:rsidRPr="00CB0D4E">
        <w:t>ва</w:t>
      </w:r>
      <w:r>
        <w:t xml:space="preserve">ния таких дел − </w:t>
      </w:r>
      <w:r w:rsidRPr="00CB0D4E">
        <w:t xml:space="preserve">даже </w:t>
      </w:r>
      <w:r>
        <w:t xml:space="preserve">в тех случаях, </w:t>
      </w:r>
      <w:r w:rsidRPr="00CB0D4E">
        <w:t>когда подобные обвинения выдвиг</w:t>
      </w:r>
      <w:r w:rsidRPr="00CB0D4E">
        <w:t>а</w:t>
      </w:r>
      <w:r w:rsidRPr="00CB0D4E">
        <w:t>лись,</w:t>
      </w:r>
      <w:r>
        <w:t> −</w:t>
      </w:r>
      <w:r w:rsidRPr="00CB0D4E">
        <w:t xml:space="preserve"> </w:t>
      </w:r>
      <w:r>
        <w:t>свидетельствуют о том</w:t>
      </w:r>
      <w:r w:rsidRPr="00CB0D4E">
        <w:t xml:space="preserve">, что никто из государственных должностных </w:t>
      </w:r>
      <w:r>
        <w:t xml:space="preserve">лиц </w:t>
      </w:r>
      <w:r w:rsidRPr="00CB0D4E">
        <w:t xml:space="preserve">не совершал подобных или </w:t>
      </w:r>
      <w:r>
        <w:t xml:space="preserve">иных противоправных </w:t>
      </w:r>
      <w:r w:rsidRPr="00CB0D4E">
        <w:t>деяний.</w:t>
      </w:r>
    </w:p>
    <w:p w:rsidR="00FB3D57" w:rsidRPr="00CB0D4E" w:rsidRDefault="00FB3D57" w:rsidP="00FB3D57">
      <w:pPr>
        <w:pStyle w:val="SingleTxtGR"/>
      </w:pPr>
      <w:r w:rsidRPr="00CB0D4E">
        <w:t>345.</w:t>
      </w:r>
      <w:r w:rsidRPr="00CB0D4E">
        <w:tab/>
        <w:t>Одной из последних принятых мер в борьбе против всех форм дискрим</w:t>
      </w:r>
      <w:r w:rsidRPr="00CB0D4E">
        <w:t>и</w:t>
      </w:r>
      <w:r w:rsidRPr="00CB0D4E">
        <w:t xml:space="preserve">нации является </w:t>
      </w:r>
      <w:r>
        <w:t>включение в статью</w:t>
      </w:r>
      <w:r w:rsidRPr="00CB0D4E">
        <w:t xml:space="preserve"> 144/b</w:t>
      </w:r>
      <w:r w:rsidRPr="00CB0D4E">
        <w:rPr>
          <w:vertAlign w:val="superscript"/>
        </w:rPr>
        <w:footnoteReference w:id="26"/>
      </w:r>
      <w:r w:rsidRPr="00CB0D4E">
        <w:t xml:space="preserve"> Уголовного кодекса </w:t>
      </w:r>
      <w:r>
        <w:t>(</w:t>
      </w:r>
      <w:r w:rsidRPr="00CB0D4E">
        <w:t>Жестокое о</w:t>
      </w:r>
      <w:r w:rsidRPr="00CB0D4E">
        <w:t>б</w:t>
      </w:r>
      <w:r w:rsidRPr="00CB0D4E">
        <w:t>ращение с несовершеннолетними</w:t>
      </w:r>
      <w:r>
        <w:t>)</w:t>
      </w:r>
      <w:r w:rsidRPr="00CB0D4E">
        <w:t xml:space="preserve"> </w:t>
      </w:r>
      <w:r>
        <w:t xml:space="preserve">нового </w:t>
      </w:r>
      <w:r w:rsidRPr="00CB0D4E">
        <w:t>положе</w:t>
      </w:r>
      <w:r>
        <w:t>ния, которое</w:t>
      </w:r>
      <w:r w:rsidRPr="00CB0D4E">
        <w:t xml:space="preserve"> предусматривает наказание </w:t>
      </w:r>
      <w:r>
        <w:t xml:space="preserve">в виде </w:t>
      </w:r>
      <w:r w:rsidRPr="00CB0D4E">
        <w:t>лишения свободы "на срок от трех месяцев до двух лет" за ф</w:t>
      </w:r>
      <w:r w:rsidRPr="00CB0D4E">
        <w:t>и</w:t>
      </w:r>
      <w:r w:rsidRPr="00CB0D4E">
        <w:t>зическое или психологическое жестокое обращение с несовершеннолетними со стороны лиц, которым доверен уход за ними; кроме того, принуждение нес</w:t>
      </w:r>
      <w:r w:rsidRPr="00CB0D4E">
        <w:t>о</w:t>
      </w:r>
      <w:r w:rsidRPr="00CB0D4E">
        <w:t xml:space="preserve">вершеннолетних к работе с целью получения дохода, попрошайничеству или действиям, наносящим ущерб их развитию, </w:t>
      </w:r>
      <w:r>
        <w:t xml:space="preserve">наказываются </w:t>
      </w:r>
      <w:r w:rsidRPr="00CB0D4E">
        <w:t xml:space="preserve">лишением свободы на срок до четырех лет и штрафом в размере от 500 000 до 1 млн. леков. Если уголовное преступление </w:t>
      </w:r>
      <w:r>
        <w:t xml:space="preserve">сопряжено с причинением тяжких </w:t>
      </w:r>
      <w:r w:rsidRPr="00CB0D4E">
        <w:t>телесны</w:t>
      </w:r>
      <w:r>
        <w:t>х</w:t>
      </w:r>
      <w:r w:rsidRPr="00CB0D4E">
        <w:t xml:space="preserve"> повре</w:t>
      </w:r>
      <w:r w:rsidRPr="00CB0D4E">
        <w:t>ж</w:t>
      </w:r>
      <w:r w:rsidRPr="00CB0D4E">
        <w:t>де</w:t>
      </w:r>
      <w:r>
        <w:t>ний</w:t>
      </w:r>
      <w:r w:rsidRPr="00CB0D4E">
        <w:t xml:space="preserve"> или гибелью несовершеннолетних, то предусмотрен</w:t>
      </w:r>
      <w:r>
        <w:t>ный</w:t>
      </w:r>
      <w:r w:rsidRPr="00CB0D4E">
        <w:t xml:space="preserve"> срок лишения свободы </w:t>
      </w:r>
      <w:r>
        <w:t xml:space="preserve">составляет </w:t>
      </w:r>
      <w:r w:rsidRPr="00CB0D4E">
        <w:t>от 10 до 20 лет.</w:t>
      </w:r>
    </w:p>
    <w:p w:rsidR="00FB3D57" w:rsidRPr="00CB0D4E" w:rsidRDefault="00FB3D57" w:rsidP="00FB3D57">
      <w:pPr>
        <w:pStyle w:val="SingleTxtGR"/>
      </w:pPr>
      <w:r w:rsidRPr="00CB0D4E">
        <w:t>346.</w:t>
      </w:r>
      <w:r w:rsidRPr="00CB0D4E">
        <w:tab/>
        <w:t xml:space="preserve">Согласно целям и мерам Плана действий национальной стратегии по </w:t>
      </w:r>
      <w:r>
        <w:t>п</w:t>
      </w:r>
      <w:r>
        <w:t>о</w:t>
      </w:r>
      <w:r>
        <w:t xml:space="preserve">вышению уровня жизни </w:t>
      </w:r>
      <w:r w:rsidRPr="00CB0D4E">
        <w:t>меньшинства рома</w:t>
      </w:r>
      <w:r w:rsidRPr="00CB0D4E">
        <w:rPr>
          <w:vertAlign w:val="superscript"/>
        </w:rPr>
        <w:footnoteReference w:id="27"/>
      </w:r>
      <w:r w:rsidRPr="00CB0D4E">
        <w:t xml:space="preserve"> и рекомендации Комиссии С</w:t>
      </w:r>
      <w:r>
        <w:t>Е</w:t>
      </w:r>
      <w:r w:rsidRPr="00CB0D4E">
        <w:t xml:space="preserve"> по борьбе с расизмом и нетерпимостью (</w:t>
      </w:r>
      <w:r>
        <w:t>КРН-СЕ</w:t>
      </w:r>
      <w:r w:rsidRPr="00CB0D4E">
        <w:t>), Генеральное управление гос</w:t>
      </w:r>
      <w:r w:rsidRPr="00CB0D4E">
        <w:t>у</w:t>
      </w:r>
      <w:r w:rsidRPr="00CB0D4E">
        <w:t xml:space="preserve">дарственной полиции подготовило и разослало </w:t>
      </w:r>
      <w:r>
        <w:t xml:space="preserve">своим отделениям на местах </w:t>
      </w:r>
      <w:r w:rsidRPr="00CB0D4E">
        <w:t>ряд приказов и инструкций относительно защиты и соблюдения прав человека в ц</w:t>
      </w:r>
      <w:r w:rsidRPr="00CB0D4E">
        <w:t>е</w:t>
      </w:r>
      <w:r w:rsidRPr="00CB0D4E">
        <w:t>лом и в данной области в частности.</w:t>
      </w:r>
    </w:p>
    <w:p w:rsidR="00FB3D57" w:rsidRPr="00CB0D4E" w:rsidRDefault="00FB3D57" w:rsidP="00FB3D57">
      <w:pPr>
        <w:pStyle w:val="H1GR"/>
      </w:pPr>
      <w:r>
        <w:tab/>
      </w:r>
      <w:r>
        <w:tab/>
        <w:t>Рекомендация</w:t>
      </w:r>
      <w:r w:rsidRPr="00CB0D4E">
        <w:t xml:space="preserve"> 19</w:t>
      </w:r>
    </w:p>
    <w:p w:rsidR="00FB3D57" w:rsidRPr="00CB0D4E" w:rsidRDefault="00FB3D57" w:rsidP="00FB3D57">
      <w:pPr>
        <w:pStyle w:val="SingleTxtGR"/>
      </w:pPr>
      <w:r w:rsidRPr="00CB0D4E">
        <w:t>347.</w:t>
      </w:r>
      <w:r w:rsidRPr="00CB0D4E">
        <w:tab/>
        <w:t xml:space="preserve">После 1991 года </w:t>
      </w:r>
      <w:r>
        <w:t>спектр политических</w:t>
      </w:r>
      <w:r w:rsidRPr="00CB0D4E">
        <w:t xml:space="preserve"> </w:t>
      </w:r>
      <w:r>
        <w:t xml:space="preserve">партий </w:t>
      </w:r>
      <w:r w:rsidRPr="00CB0D4E">
        <w:t>Албании существенно об</w:t>
      </w:r>
      <w:r w:rsidRPr="00CB0D4E">
        <w:t>о</w:t>
      </w:r>
      <w:r w:rsidRPr="00CB0D4E">
        <w:t>гати</w:t>
      </w:r>
      <w:r>
        <w:t xml:space="preserve">лся и в настоящее время включает </w:t>
      </w:r>
      <w:r w:rsidRPr="00CB0D4E">
        <w:t>поли</w:t>
      </w:r>
      <w:r>
        <w:t>тические</w:t>
      </w:r>
      <w:r w:rsidRPr="00CB0D4E">
        <w:t xml:space="preserve"> парти</w:t>
      </w:r>
      <w:r>
        <w:t>и</w:t>
      </w:r>
      <w:r w:rsidRPr="00CB0D4E">
        <w:t>, придержива</w:t>
      </w:r>
      <w:r w:rsidRPr="00CB0D4E">
        <w:t>ю</w:t>
      </w:r>
      <w:r w:rsidRPr="00CB0D4E">
        <w:t>щи</w:t>
      </w:r>
      <w:r>
        <w:t>е</w:t>
      </w:r>
      <w:r w:rsidRPr="00CB0D4E">
        <w:t>ся левой, правой и центристской ориентации (Социалистическая партия − СП, Демократическая партия − ДП, Республиканская партия − РП, Социалист</w:t>
      </w:r>
      <w:r w:rsidRPr="00CB0D4E">
        <w:t>и</w:t>
      </w:r>
      <w:r w:rsidRPr="00CB0D4E">
        <w:t>ческое движение за интеграцию − СДИ, Социал-демократическая па</w:t>
      </w:r>
      <w:r w:rsidRPr="00CB0D4E">
        <w:t>р</w:t>
      </w:r>
      <w:r w:rsidRPr="00CB0D4E">
        <w:t xml:space="preserve">тия − СД, СДП); </w:t>
      </w:r>
      <w:r>
        <w:t xml:space="preserve">партии </w:t>
      </w:r>
      <w:r w:rsidRPr="00CB0D4E">
        <w:t>защитников прав человека и партии национального характ</w:t>
      </w:r>
      <w:r w:rsidRPr="00CB0D4E">
        <w:t>е</w:t>
      </w:r>
      <w:r w:rsidRPr="00CB0D4E">
        <w:t xml:space="preserve">ра (партия </w:t>
      </w:r>
      <w:r>
        <w:t>"Союз за права человека" − ПСПЧ</w:t>
      </w:r>
      <w:r w:rsidRPr="00CB0D4E">
        <w:t>, Монархи</w:t>
      </w:r>
      <w:r>
        <w:t>чес</w:t>
      </w:r>
      <w:r w:rsidRPr="00CB0D4E">
        <w:t>кая партия − МП, па</w:t>
      </w:r>
      <w:r w:rsidRPr="00CB0D4E">
        <w:t>р</w:t>
      </w:r>
      <w:r w:rsidRPr="00CB0D4E">
        <w:t>тия "Национальный фронт" −</w:t>
      </w:r>
      <w:r>
        <w:t xml:space="preserve"> </w:t>
      </w:r>
      <w:r w:rsidRPr="00CB0D4E">
        <w:t>ПНФ, Партия законности − ПЗ, Партия наци</w:t>
      </w:r>
      <w:r w:rsidRPr="00CB0D4E">
        <w:t>о</w:t>
      </w:r>
      <w:r w:rsidRPr="00CB0D4E">
        <w:t>нального единства − ПНЕ); экологические и религиозные партии (Агра</w:t>
      </w:r>
      <w:r w:rsidRPr="00CB0D4E">
        <w:t>р</w:t>
      </w:r>
      <w:r w:rsidRPr="00CB0D4E">
        <w:t>но-экологическая партия − АЭП, Демо-христианская партия − ДХП).</w:t>
      </w:r>
    </w:p>
    <w:p w:rsidR="00FB3D57" w:rsidRPr="00CB0D4E" w:rsidRDefault="00FB3D57" w:rsidP="00FB3D57">
      <w:pPr>
        <w:pStyle w:val="SingleTxtGR"/>
      </w:pPr>
      <w:r w:rsidRPr="00CB0D4E">
        <w:t>348.</w:t>
      </w:r>
      <w:r w:rsidRPr="00CB0D4E">
        <w:tab/>
        <w:t>На всеобщих парламентских выборах, состоявшихся 28 июня 2009 года, единственной партией, принявшей участие в этих выборах, члены которой представляют меньшинства, была ПСПЧ. В насто</w:t>
      </w:r>
      <w:r w:rsidRPr="00CB0D4E">
        <w:t>я</w:t>
      </w:r>
      <w:r w:rsidRPr="00CB0D4E">
        <w:t>щее время она представлена в Народном собрании Албании одним депутатом. Кроме того, Министром труда и социальных вопросов и равенства возможностей в кабинете премьер-министра Бериши является представитель греческого меньшинства.</w:t>
      </w:r>
    </w:p>
    <w:p w:rsidR="00ED718A" w:rsidRPr="004416C7" w:rsidRDefault="00ED718A" w:rsidP="009E7236">
      <w:pPr>
        <w:pStyle w:val="H23GR"/>
      </w:pPr>
      <w:r>
        <w:rPr>
          <w:lang w:val="en-US"/>
        </w:rPr>
        <w:tab/>
      </w:r>
      <w:r>
        <w:rPr>
          <w:lang w:val="en-US"/>
        </w:rPr>
        <w:tab/>
      </w:r>
      <w:r w:rsidRPr="004416C7">
        <w:t>Греческое национальное меньшинство</w:t>
      </w:r>
    </w:p>
    <w:p w:rsidR="00ED718A" w:rsidRPr="004416C7" w:rsidRDefault="00ED718A" w:rsidP="009E7236">
      <w:pPr>
        <w:pStyle w:val="SingleTxtGR"/>
      </w:pPr>
      <w:r w:rsidRPr="004416C7">
        <w:t>349.</w:t>
      </w:r>
      <w:r w:rsidRPr="004416C7">
        <w:tab/>
        <w:t>Согласно информации, полученной представителями местных органов власти, более 30% администра</w:t>
      </w:r>
      <w:r>
        <w:t>тивных работников</w:t>
      </w:r>
      <w:r w:rsidRPr="004416C7">
        <w:t xml:space="preserve"> в округе Саранда </w:t>
      </w:r>
      <w:r>
        <w:t>являются</w:t>
      </w:r>
      <w:r w:rsidRPr="004416C7">
        <w:t xml:space="preserve"> представите</w:t>
      </w:r>
      <w:r>
        <w:t>лями</w:t>
      </w:r>
      <w:r w:rsidRPr="004416C7">
        <w:t xml:space="preserve"> греческого национального меньшинства, которые </w:t>
      </w:r>
      <w:r>
        <w:t xml:space="preserve">занимают </w:t>
      </w:r>
      <w:r w:rsidRPr="004416C7">
        <w:t xml:space="preserve">в муниципалитете различные </w:t>
      </w:r>
      <w:r>
        <w:t xml:space="preserve">должности, включая должности </w:t>
      </w:r>
      <w:r w:rsidRPr="004416C7">
        <w:t>вице-мэра, членов муниципального совета</w:t>
      </w:r>
      <w:r>
        <w:t>, сотрудников районных</w:t>
      </w:r>
      <w:r w:rsidRPr="004416C7">
        <w:t xml:space="preserve"> департаментов, </w:t>
      </w:r>
      <w:r>
        <w:t xml:space="preserve">начальников районных </w:t>
      </w:r>
      <w:r w:rsidRPr="004416C7">
        <w:t xml:space="preserve">управлений образования и здравоохранения, </w:t>
      </w:r>
      <w:r>
        <w:t xml:space="preserve">директоров </w:t>
      </w:r>
      <w:r w:rsidRPr="004416C7">
        <w:t>Албанской энергетической корпорации, компании "Телеком", Государственн</w:t>
      </w:r>
      <w:r>
        <w:t>ой</w:t>
      </w:r>
      <w:r w:rsidRPr="004416C7">
        <w:t xml:space="preserve"> </w:t>
      </w:r>
      <w:r>
        <w:t xml:space="preserve">корпорации по </w:t>
      </w:r>
      <w:r w:rsidRPr="004416C7">
        <w:t>водоснабже</w:t>
      </w:r>
      <w:r>
        <w:t>нию</w:t>
      </w:r>
      <w:r w:rsidRPr="004416C7">
        <w:t xml:space="preserve"> и </w:t>
      </w:r>
      <w:r>
        <w:t>т.д.</w:t>
      </w:r>
    </w:p>
    <w:p w:rsidR="00ED718A" w:rsidRPr="004416C7" w:rsidRDefault="00ED718A" w:rsidP="009E7236">
      <w:pPr>
        <w:pStyle w:val="SingleTxtGR"/>
      </w:pPr>
      <w:r w:rsidRPr="004416C7">
        <w:t>350.</w:t>
      </w:r>
      <w:r w:rsidRPr="004416C7">
        <w:tab/>
        <w:t xml:space="preserve">К данному меньшинству </w:t>
      </w:r>
      <w:r>
        <w:t xml:space="preserve">принадлежат начальник </w:t>
      </w:r>
      <w:r w:rsidRPr="004416C7">
        <w:t>полицейского управл</w:t>
      </w:r>
      <w:r w:rsidRPr="004416C7">
        <w:t>е</w:t>
      </w:r>
      <w:r w:rsidRPr="004416C7">
        <w:t>ния округа Дельвина</w:t>
      </w:r>
      <w:r>
        <w:t>, а также ряд оперативных</w:t>
      </w:r>
      <w:r w:rsidRPr="004416C7">
        <w:t xml:space="preserve"> </w:t>
      </w:r>
      <w:r>
        <w:t xml:space="preserve">работников, сотрудников и </w:t>
      </w:r>
      <w:r w:rsidRPr="004416C7">
        <w:t>оф</w:t>
      </w:r>
      <w:r w:rsidRPr="004416C7">
        <w:t>и</w:t>
      </w:r>
      <w:r w:rsidRPr="004416C7">
        <w:t>це</w:t>
      </w:r>
      <w:r>
        <w:t>ров полиции. С учетом роста</w:t>
      </w:r>
      <w:r w:rsidRPr="004416C7">
        <w:t xml:space="preserve"> </w:t>
      </w:r>
      <w:r>
        <w:t xml:space="preserve">потребностей в </w:t>
      </w:r>
      <w:r w:rsidRPr="004416C7">
        <w:t>квалифицирован</w:t>
      </w:r>
      <w:r>
        <w:t>ных</w:t>
      </w:r>
      <w:r w:rsidRPr="004416C7">
        <w:t xml:space="preserve"> кад</w:t>
      </w:r>
      <w:r>
        <w:t>рах продолжается прием на службу в полиции новых работников.</w:t>
      </w:r>
      <w:r w:rsidRPr="004416C7">
        <w:t xml:space="preserve"> В комиссариате полицейской службы Саранды из 11 </w:t>
      </w:r>
      <w:r>
        <w:t xml:space="preserve">новых </w:t>
      </w:r>
      <w:r w:rsidRPr="004416C7">
        <w:t>полицейских</w:t>
      </w:r>
      <w:r>
        <w:t xml:space="preserve"> шестеро являются представителями греческого </w:t>
      </w:r>
      <w:r w:rsidRPr="004416C7">
        <w:t>меньши</w:t>
      </w:r>
      <w:r w:rsidRPr="004416C7">
        <w:t>н</w:t>
      </w:r>
      <w:r>
        <w:t>ства</w:t>
      </w:r>
      <w:r w:rsidRPr="004416C7">
        <w:t>.</w:t>
      </w:r>
    </w:p>
    <w:p w:rsidR="00ED718A" w:rsidRPr="004416C7" w:rsidRDefault="00ED718A" w:rsidP="009E7236">
      <w:pPr>
        <w:pStyle w:val="SingleTxtGR"/>
      </w:pPr>
      <w:r w:rsidRPr="004416C7">
        <w:t>351.</w:t>
      </w:r>
      <w:r w:rsidRPr="004416C7">
        <w:tab/>
        <w:t xml:space="preserve">Аналогичная картина наблюдается в округе Гирокастра. </w:t>
      </w:r>
      <w:r>
        <w:t xml:space="preserve">Доля </w:t>
      </w:r>
      <w:r w:rsidRPr="004416C7">
        <w:t>представ</w:t>
      </w:r>
      <w:r w:rsidRPr="004416C7">
        <w:t>и</w:t>
      </w:r>
      <w:r w:rsidRPr="004416C7">
        <w:t xml:space="preserve">телей </w:t>
      </w:r>
      <w:r>
        <w:t xml:space="preserve">греческого </w:t>
      </w:r>
      <w:r w:rsidRPr="004416C7">
        <w:t>меньшинства в государстве</w:t>
      </w:r>
      <w:r>
        <w:t>нных административных органах</w:t>
      </w:r>
      <w:r w:rsidRPr="004416C7">
        <w:t xml:space="preserve"> продолжает расти </w:t>
      </w:r>
      <w:r>
        <w:t>на протяжении</w:t>
      </w:r>
      <w:r w:rsidRPr="004416C7">
        <w:t xml:space="preserve"> последних трех лет. В окружном совете </w:t>
      </w:r>
      <w:r>
        <w:t>раб</w:t>
      </w:r>
      <w:r>
        <w:t>о</w:t>
      </w:r>
      <w:r>
        <w:t xml:space="preserve">тают </w:t>
      </w:r>
      <w:r w:rsidRPr="004416C7">
        <w:t xml:space="preserve">четыре </w:t>
      </w:r>
      <w:r>
        <w:t xml:space="preserve">представителя </w:t>
      </w:r>
      <w:r w:rsidRPr="004416C7">
        <w:t xml:space="preserve">данного меньшинства, а в муниципальном совете − один. На членов данного меньшинства приходится 5% </w:t>
      </w:r>
      <w:r>
        <w:t xml:space="preserve">сотрудников </w:t>
      </w:r>
      <w:r w:rsidRPr="004416C7">
        <w:t xml:space="preserve">полиции в полицейском комиссариате округа Гирокастра. </w:t>
      </w:r>
      <w:r>
        <w:t xml:space="preserve">Несколько ниже доля </w:t>
      </w:r>
      <w:r w:rsidRPr="004416C7">
        <w:t>представ</w:t>
      </w:r>
      <w:r w:rsidRPr="004416C7">
        <w:t>и</w:t>
      </w:r>
      <w:r w:rsidRPr="004416C7">
        <w:t>телей данного меньшинства в судебных орг</w:t>
      </w:r>
      <w:r w:rsidRPr="004416C7">
        <w:t>а</w:t>
      </w:r>
      <w:r w:rsidRPr="004416C7">
        <w:t>нах.</w:t>
      </w:r>
    </w:p>
    <w:p w:rsidR="00ED718A" w:rsidRPr="004416C7" w:rsidRDefault="00ED718A" w:rsidP="009E7236">
      <w:pPr>
        <w:pStyle w:val="SingleTxtGR"/>
      </w:pPr>
      <w:r w:rsidRPr="004416C7">
        <w:t>352.</w:t>
      </w:r>
      <w:r w:rsidRPr="004416C7">
        <w:tab/>
        <w:t xml:space="preserve">Все встречи представителей данного меньшинства и местных органов власти проходят </w:t>
      </w:r>
      <w:r>
        <w:t>в атмосфере</w:t>
      </w:r>
      <w:r w:rsidRPr="004416C7">
        <w:t xml:space="preserve"> взаимопонимания. Диалог играет важную роль в отношениях между местными </w:t>
      </w:r>
      <w:r>
        <w:t xml:space="preserve">ассоциациями </w:t>
      </w:r>
      <w:r w:rsidRPr="004416C7">
        <w:t>меньшинства и местными орган</w:t>
      </w:r>
      <w:r w:rsidRPr="004416C7">
        <w:t>а</w:t>
      </w:r>
      <w:r w:rsidRPr="004416C7">
        <w:t xml:space="preserve">ми власти. </w:t>
      </w:r>
      <w:r>
        <w:t>Органы</w:t>
      </w:r>
      <w:r w:rsidRPr="004416C7">
        <w:t xml:space="preserve"> власти</w:t>
      </w:r>
      <w:r>
        <w:t xml:space="preserve"> и ассоциации</w:t>
      </w:r>
      <w:r w:rsidRPr="004416C7">
        <w:t xml:space="preserve"> меньшинства </w:t>
      </w:r>
      <w:r>
        <w:t xml:space="preserve">стремятся поддерживать </w:t>
      </w:r>
      <w:r w:rsidRPr="004416C7">
        <w:t>констру</w:t>
      </w:r>
      <w:r>
        <w:t>ктивный</w:t>
      </w:r>
      <w:r w:rsidRPr="004416C7">
        <w:t xml:space="preserve"> </w:t>
      </w:r>
      <w:r>
        <w:t xml:space="preserve">диалог </w:t>
      </w:r>
      <w:r w:rsidRPr="004416C7">
        <w:t>и сотрудничество.</w:t>
      </w:r>
    </w:p>
    <w:p w:rsidR="00ED718A" w:rsidRPr="004416C7" w:rsidRDefault="00ED718A" w:rsidP="009E7236">
      <w:pPr>
        <w:pStyle w:val="H23GR"/>
      </w:pPr>
      <w:r>
        <w:tab/>
      </w:r>
      <w:r>
        <w:tab/>
      </w:r>
      <w:r w:rsidRPr="004416C7">
        <w:t>Македонское национальное меньшинство</w:t>
      </w:r>
    </w:p>
    <w:p w:rsidR="00ED718A" w:rsidRPr="004416C7" w:rsidRDefault="00ED718A" w:rsidP="009E7236">
      <w:pPr>
        <w:pStyle w:val="SingleTxtGR"/>
      </w:pPr>
      <w:r>
        <w:t>353</w:t>
      </w:r>
      <w:r w:rsidRPr="004416C7">
        <w:t>.</w:t>
      </w:r>
      <w:r w:rsidRPr="004416C7">
        <w:tab/>
      </w:r>
      <w:r>
        <w:t xml:space="preserve">В </w:t>
      </w:r>
      <w:r w:rsidRPr="004416C7">
        <w:t xml:space="preserve">жизни данного меньшинства </w:t>
      </w:r>
      <w:r>
        <w:t xml:space="preserve">имеются </w:t>
      </w:r>
      <w:r w:rsidRPr="004416C7">
        <w:t>свои проблемы. Число предст</w:t>
      </w:r>
      <w:r w:rsidRPr="004416C7">
        <w:t>а</w:t>
      </w:r>
      <w:r w:rsidRPr="004416C7">
        <w:t>вителей македонского меньшинства в пограничной и таможенной служ</w:t>
      </w:r>
      <w:r>
        <w:t>бе не</w:t>
      </w:r>
      <w:r w:rsidRPr="004416C7">
        <w:t>в</w:t>
      </w:r>
      <w:r w:rsidRPr="004416C7">
        <w:t>ы</w:t>
      </w:r>
      <w:r w:rsidRPr="004416C7">
        <w:t>соко</w:t>
      </w:r>
      <w:r>
        <w:t>. Кроме того, в ряде жалоб</w:t>
      </w:r>
      <w:r w:rsidRPr="004416C7">
        <w:t>, по</w:t>
      </w:r>
      <w:r>
        <w:t>данных</w:t>
      </w:r>
      <w:r w:rsidRPr="004416C7">
        <w:t xml:space="preserve"> представителями этого меньшинс</w:t>
      </w:r>
      <w:r w:rsidRPr="004416C7">
        <w:t>т</w:t>
      </w:r>
      <w:r w:rsidRPr="004416C7">
        <w:t xml:space="preserve">ва в </w:t>
      </w:r>
      <w:r>
        <w:t>общине Ликенас и ассоциации "Друж</w:t>
      </w:r>
      <w:r w:rsidRPr="004416C7">
        <w:t>тво Преспа"</w:t>
      </w:r>
      <w:r>
        <w:t>, указывалось на их низкий образовательный и профессиональный уровень.</w:t>
      </w:r>
      <w:r w:rsidRPr="004416C7">
        <w:t xml:space="preserve"> На совещаниях в пограничных пунктах </w:t>
      </w:r>
      <w:r>
        <w:t>отмечалось</w:t>
      </w:r>
      <w:r w:rsidRPr="004416C7">
        <w:t>, что из 60 сотрудников</w:t>
      </w:r>
      <w:r>
        <w:t xml:space="preserve"> местной пограничной службы</w:t>
      </w:r>
      <w:r w:rsidRPr="004416C7">
        <w:t xml:space="preserve"> 10</w:t>
      </w:r>
      <w:r>
        <w:t> </w:t>
      </w:r>
      <w:r w:rsidRPr="004416C7">
        <w:t>принадлежат к македонскому меньшинству.</w:t>
      </w:r>
    </w:p>
    <w:p w:rsidR="00ED718A" w:rsidRPr="004416C7" w:rsidRDefault="00ED718A" w:rsidP="009E7236">
      <w:pPr>
        <w:pStyle w:val="H23GR"/>
      </w:pPr>
      <w:r>
        <w:tab/>
      </w:r>
      <w:r>
        <w:tab/>
      </w:r>
      <w:r w:rsidRPr="004416C7">
        <w:t>Национальное сербо-македонское меньшинство</w:t>
      </w:r>
    </w:p>
    <w:p w:rsidR="00ED718A" w:rsidRPr="004416C7" w:rsidRDefault="00ED718A" w:rsidP="009E7236">
      <w:pPr>
        <w:pStyle w:val="SingleTxtGR"/>
      </w:pPr>
      <w:r w:rsidRPr="004416C7">
        <w:t>354.</w:t>
      </w:r>
      <w:r w:rsidRPr="004416C7">
        <w:tab/>
        <w:t>По сообщениям глав ассоциаций данного меньшинства, оно не имеет должного представительства ни в местных органах власти, ни в центральном правительстве (парламенте, государственных структ</w:t>
      </w:r>
      <w:r w:rsidRPr="004416C7">
        <w:t>у</w:t>
      </w:r>
      <w:r w:rsidRPr="004416C7">
        <w:t>рах, дипломатических представительствах). В муниципалитете Шкодера работают два представителя данного меньшинства. В муниципальном совете представители данного мен</w:t>
      </w:r>
      <w:r w:rsidRPr="004416C7">
        <w:t>ь</w:t>
      </w:r>
      <w:r w:rsidRPr="004416C7">
        <w:t>шинства отсутствуют, нет их и на государственной службе, поскольку вакансии здесь заполняются представителями тех политических партий, которые оде</w:t>
      </w:r>
      <w:r w:rsidRPr="004416C7">
        <w:t>р</w:t>
      </w:r>
      <w:r w:rsidRPr="004416C7">
        <w:t>живают победу на местных выборах.</w:t>
      </w:r>
    </w:p>
    <w:p w:rsidR="00ED718A" w:rsidRPr="004416C7" w:rsidRDefault="00ED718A" w:rsidP="009E7236">
      <w:pPr>
        <w:pStyle w:val="SingleTxtGR"/>
      </w:pPr>
      <w:r w:rsidRPr="004416C7">
        <w:t>355.</w:t>
      </w:r>
      <w:r w:rsidRPr="004416C7">
        <w:tab/>
        <w:t>В то же время в органах госуда</w:t>
      </w:r>
      <w:r>
        <w:t>рственной администрации Малезии-</w:t>
      </w:r>
      <w:r w:rsidRPr="004416C7">
        <w:t>и</w:t>
      </w:r>
      <w:r>
        <w:t>-</w:t>
      </w:r>
      <w:r w:rsidRPr="004416C7">
        <w:t>Мади данное меньшинство представлено начальник</w:t>
      </w:r>
      <w:r>
        <w:t>ом</w:t>
      </w:r>
      <w:r w:rsidRPr="004416C7">
        <w:t xml:space="preserve"> управления железных дорог, гла</w:t>
      </w:r>
      <w:r>
        <w:t>вой</w:t>
      </w:r>
      <w:r w:rsidRPr="004416C7">
        <w:t xml:space="preserve"> управления здравоохранения, начальником отдела кадров в упра</w:t>
      </w:r>
      <w:r w:rsidRPr="004416C7">
        <w:t>в</w:t>
      </w:r>
      <w:r w:rsidRPr="004416C7">
        <w:t>лении о</w:t>
      </w:r>
      <w:r w:rsidRPr="004416C7">
        <w:t>б</w:t>
      </w:r>
      <w:r w:rsidRPr="004416C7">
        <w:t>разования и директором средней школ</w:t>
      </w:r>
      <w:r>
        <w:t>ы</w:t>
      </w:r>
      <w:r w:rsidRPr="004416C7">
        <w:t xml:space="preserve"> в Груемире.</w:t>
      </w:r>
    </w:p>
    <w:p w:rsidR="00ED718A" w:rsidRPr="004416C7" w:rsidRDefault="00ED718A" w:rsidP="009E7236">
      <w:pPr>
        <w:pStyle w:val="SingleTxtGR"/>
      </w:pPr>
      <w:r w:rsidRPr="004416C7">
        <w:t>356.</w:t>
      </w:r>
      <w:r w:rsidRPr="004416C7">
        <w:tab/>
        <w:t>Представители данной общины в муниципальной администрации в Ко</w:t>
      </w:r>
      <w:r w:rsidRPr="004416C7">
        <w:t>п</w:t>
      </w:r>
      <w:r w:rsidRPr="004416C7">
        <w:t>лике, префектур</w:t>
      </w:r>
      <w:r>
        <w:t>а</w:t>
      </w:r>
      <w:r w:rsidRPr="004416C7">
        <w:t xml:space="preserve"> Малези</w:t>
      </w:r>
      <w:r>
        <w:t>я-</w:t>
      </w:r>
      <w:r w:rsidRPr="004416C7">
        <w:t>и</w:t>
      </w:r>
      <w:r>
        <w:t>-</w:t>
      </w:r>
      <w:r w:rsidRPr="004416C7">
        <w:t>Маде</w:t>
      </w:r>
      <w:r>
        <w:t xml:space="preserve">, занимают должности </w:t>
      </w:r>
      <w:r w:rsidRPr="004416C7">
        <w:t>начальник</w:t>
      </w:r>
      <w:r>
        <w:t>а</w:t>
      </w:r>
      <w:r w:rsidRPr="004416C7">
        <w:t xml:space="preserve"> финанс</w:t>
      </w:r>
      <w:r w:rsidRPr="004416C7">
        <w:t>о</w:t>
      </w:r>
      <w:r w:rsidRPr="004416C7">
        <w:t>вого отдела, начальник</w:t>
      </w:r>
      <w:r>
        <w:t>а</w:t>
      </w:r>
      <w:r w:rsidRPr="004416C7">
        <w:t xml:space="preserve"> сельскохозяйственного отдела и </w:t>
      </w:r>
      <w:r>
        <w:t xml:space="preserve">начальника </w:t>
      </w:r>
      <w:r w:rsidRPr="004416C7">
        <w:t xml:space="preserve">налоговой </w:t>
      </w:r>
      <w:r>
        <w:t>службы</w:t>
      </w:r>
      <w:r w:rsidRPr="004416C7">
        <w:t>.</w:t>
      </w:r>
    </w:p>
    <w:p w:rsidR="00ED718A" w:rsidRDefault="00ED718A">
      <w:pPr>
        <w:pStyle w:val="H1GR"/>
      </w:pPr>
      <w:r>
        <w:rPr>
          <w:lang w:val="en-US"/>
        </w:rPr>
        <w:tab/>
      </w:r>
      <w:r>
        <w:rPr>
          <w:lang w:val="en-US"/>
        </w:rPr>
        <w:tab/>
      </w:r>
      <w:r>
        <w:t>Рекомендация 20</w:t>
      </w:r>
    </w:p>
    <w:p w:rsidR="00ED718A" w:rsidRDefault="00ED718A">
      <w:pPr>
        <w:pStyle w:val="SingleTxtGR"/>
      </w:pPr>
      <w:r>
        <w:t>357.</w:t>
      </w:r>
      <w:r>
        <w:tab/>
        <w:t>Правительство Албании всегда считало права женщин неотъемлемой ч</w:t>
      </w:r>
      <w:r>
        <w:t>а</w:t>
      </w:r>
      <w:r>
        <w:t>стью прав человека. В этой связи разрабатываются конкретные законы и страт</w:t>
      </w:r>
      <w:r>
        <w:t>е</w:t>
      </w:r>
      <w:r>
        <w:t>гии, направленные на ликвидацию гендерной дискриминации. Принцип равн</w:t>
      </w:r>
      <w:r>
        <w:t>о</w:t>
      </w:r>
      <w:r>
        <w:t>правия между мужчинами и женщинами занимает видное место в Конституции Республики Албания (статья 18/2 Конституции).</w:t>
      </w:r>
    </w:p>
    <w:p w:rsidR="00ED718A" w:rsidRDefault="00ED718A">
      <w:pPr>
        <w:pStyle w:val="SingleTxtGR"/>
      </w:pPr>
      <w:r>
        <w:t>358.</w:t>
      </w:r>
      <w:r>
        <w:tab/>
        <w:t xml:space="preserve">Статья 1 </w:t>
      </w:r>
      <w:r>
        <w:rPr>
          <w:i/>
        </w:rPr>
        <w:t xml:space="preserve">Гражданского кодекса </w:t>
      </w:r>
      <w:r>
        <w:t>(принят в соответствии с законом № 7850 от 29 июля 1994 года) с соответствующими поправками гласит, что физические лица пользуются всей полнотой и равенством гражданских прав и обязанностей в пределах, установленных законом, независимо от их этнической или социал</w:t>
      </w:r>
      <w:r>
        <w:t>ь</w:t>
      </w:r>
      <w:r>
        <w:t>ной принадлежности и без каких-либо привилегий по признаку расы, цвета к</w:t>
      </w:r>
      <w:r>
        <w:t>о</w:t>
      </w:r>
      <w:r>
        <w:t>жи, пола, возраста и/или в</w:t>
      </w:r>
      <w:r>
        <w:t>е</w:t>
      </w:r>
      <w:r>
        <w:t>роисповедания.</w:t>
      </w:r>
    </w:p>
    <w:p w:rsidR="00ED718A" w:rsidRDefault="00ED718A">
      <w:pPr>
        <w:pStyle w:val="SingleTxtGR"/>
      </w:pPr>
      <w:r>
        <w:t>359.</w:t>
      </w:r>
      <w:r>
        <w:tab/>
      </w:r>
      <w:r>
        <w:rPr>
          <w:i/>
        </w:rPr>
        <w:t xml:space="preserve">Гражданский процессуальный кодекс </w:t>
      </w:r>
      <w:r>
        <w:t>(принятый в соответствии с зак</w:t>
      </w:r>
      <w:r>
        <w:t>о</w:t>
      </w:r>
      <w:r>
        <w:t>ном № 8116 от 29 марта 1996 года) также определяет обязательные и одинак</w:t>
      </w:r>
      <w:r>
        <w:t>о</w:t>
      </w:r>
      <w:r>
        <w:t>вые для всех нормы арбитражного рассмотрения гражданских споров незав</w:t>
      </w:r>
      <w:r>
        <w:t>и</w:t>
      </w:r>
      <w:r>
        <w:t>симо от этнической, гендерной, возрастной или расовой прина</w:t>
      </w:r>
      <w:r>
        <w:t>д</w:t>
      </w:r>
      <w:r>
        <w:t>лежности.</w:t>
      </w:r>
    </w:p>
    <w:p w:rsidR="00ED718A" w:rsidRDefault="00ED718A">
      <w:pPr>
        <w:pStyle w:val="SingleTxtGR"/>
      </w:pPr>
      <w:r>
        <w:t>360.</w:t>
      </w:r>
      <w:r>
        <w:tab/>
      </w:r>
      <w:r>
        <w:rPr>
          <w:i/>
        </w:rPr>
        <w:t xml:space="preserve">Кодекс законов о семье </w:t>
      </w:r>
      <w:r>
        <w:t>(принят законом № 9062 от 8 мая 2003 года) уст</w:t>
      </w:r>
      <w:r>
        <w:t>а</w:t>
      </w:r>
      <w:r>
        <w:t>навливает в рамках определения брака юридическое определение сожител</w:t>
      </w:r>
      <w:r>
        <w:t>ь</w:t>
      </w:r>
      <w:r>
        <w:t>ства в качестве совместного проживания на принципах морального и юридич</w:t>
      </w:r>
      <w:r>
        <w:t>е</w:t>
      </w:r>
      <w:r>
        <w:t>ского равенства партнеров.</w:t>
      </w:r>
    </w:p>
    <w:p w:rsidR="00ED718A" w:rsidRDefault="00ED718A">
      <w:pPr>
        <w:pStyle w:val="SingleTxtGR"/>
      </w:pPr>
      <w:r>
        <w:t>361.</w:t>
      </w:r>
      <w:r>
        <w:tab/>
      </w:r>
      <w:r>
        <w:rPr>
          <w:i/>
        </w:rPr>
        <w:t xml:space="preserve">Уголовный кодекс </w:t>
      </w:r>
      <w:r>
        <w:t>предусматривает самые суровые санкции за дискрим</w:t>
      </w:r>
      <w:r>
        <w:t>и</w:t>
      </w:r>
      <w:r>
        <w:t>нацию. Статья 253 Уголовного кодекса гласит, что "различия по признаку пр</w:t>
      </w:r>
      <w:r>
        <w:t>о</w:t>
      </w:r>
      <w:r>
        <w:t>исхождения и пола, проводимые государственными должностными лицами или лицами, состоящими на гражданской службе, результатом которых являются неправомерные привилегии, отказ в правах или льготах, вытекающих из зак</w:t>
      </w:r>
      <w:r>
        <w:t>о</w:t>
      </w:r>
      <w:r>
        <w:t>нов, подлежат наказанию в виде штрафа или лишения свободы на срок до п</w:t>
      </w:r>
      <w:r>
        <w:t>я</w:t>
      </w:r>
      <w:r>
        <w:t xml:space="preserve">ти лет". </w:t>
      </w:r>
    </w:p>
    <w:p w:rsidR="00ED718A" w:rsidRDefault="00ED718A">
      <w:pPr>
        <w:pStyle w:val="SingleTxtGR"/>
      </w:pPr>
      <w:r>
        <w:t>362.</w:t>
      </w:r>
      <w:r>
        <w:tab/>
      </w:r>
      <w:r>
        <w:rPr>
          <w:i/>
        </w:rPr>
        <w:t xml:space="preserve">Кодекс законов о труде </w:t>
      </w:r>
      <w:r>
        <w:t>запрещает любую дискриминацию в области тр</w:t>
      </w:r>
      <w:r>
        <w:t>у</w:t>
      </w:r>
      <w:r>
        <w:t>да и занятости, в том числе по признаку пола (статья 9).</w:t>
      </w:r>
    </w:p>
    <w:p w:rsidR="00ED718A" w:rsidRDefault="00ED718A">
      <w:pPr>
        <w:pStyle w:val="SingleTxtGR"/>
      </w:pPr>
      <w:r>
        <w:t>363.</w:t>
      </w:r>
      <w:r>
        <w:tab/>
        <w:t xml:space="preserve">Статья 3 </w:t>
      </w:r>
      <w:r>
        <w:rPr>
          <w:i/>
        </w:rPr>
        <w:t>Кодекса законов о выборах в Республике Албания</w:t>
      </w:r>
      <w:r>
        <w:t xml:space="preserve"> (принят зак</w:t>
      </w:r>
      <w:r>
        <w:t>о</w:t>
      </w:r>
      <w:r>
        <w:t>ном № 10019 от 29 декабря 2008 года) гласит: "Каждый гражданин Албании в возрасте 18 лет по состоянию на день выборов, имеет право избирать и быть избранным при соблюдении правил, установленных настоящим Кодексом, без различий по признаку расы, этнической принадлежности, пола, языка, полит</w:t>
      </w:r>
      <w:r>
        <w:t>и</w:t>
      </w:r>
      <w:r>
        <w:t>ческих убеждений, вероисповедания, физического состояния и экономич</w:t>
      </w:r>
      <w:r>
        <w:t>е</w:t>
      </w:r>
      <w:r>
        <w:t xml:space="preserve">ского положения". </w:t>
      </w:r>
    </w:p>
    <w:p w:rsidR="00ED718A" w:rsidRDefault="00ED718A">
      <w:pPr>
        <w:pStyle w:val="SingleTxtGR"/>
      </w:pPr>
      <w:r>
        <w:t>364.</w:t>
      </w:r>
      <w:r>
        <w:tab/>
        <w:t xml:space="preserve">В статье 11 (Принцип равенства и пропорциональности) </w:t>
      </w:r>
      <w:r>
        <w:rPr>
          <w:i/>
        </w:rPr>
        <w:t>Кодекса админ</w:t>
      </w:r>
      <w:r>
        <w:rPr>
          <w:i/>
        </w:rPr>
        <w:t>и</w:t>
      </w:r>
      <w:r>
        <w:rPr>
          <w:i/>
        </w:rPr>
        <w:t xml:space="preserve">стративных процедур Республики Албания </w:t>
      </w:r>
      <w:r>
        <w:t>(принят законом № 8485 от 12 мая 1999 года) провозглашается принцип недискриминации. В соответствии с этой нормой "государственная администрация в своих отношениях с частными л</w:t>
      </w:r>
      <w:r>
        <w:t>и</w:t>
      </w:r>
      <w:r>
        <w:t>цами руководствуется принципами равенства в том смысле, что никому не пр</w:t>
      </w:r>
      <w:r>
        <w:t>е</w:t>
      </w:r>
      <w:r>
        <w:t>доставляются привилегии и никто не подвергается дискриминации по признаку пола, расы, религии…".</w:t>
      </w:r>
    </w:p>
    <w:p w:rsidR="00ED718A" w:rsidRPr="00B401CC" w:rsidRDefault="00ED718A" w:rsidP="009E7236">
      <w:pPr>
        <w:pStyle w:val="SingleTxtGR"/>
      </w:pPr>
      <w:r w:rsidRPr="00B401CC">
        <w:t>365.</w:t>
      </w:r>
      <w:r w:rsidRPr="00B401CC">
        <w:tab/>
        <w:t>Принятие закона № 9970 от 24</w:t>
      </w:r>
      <w:r w:rsidRPr="00FB766B">
        <w:t xml:space="preserve"> </w:t>
      </w:r>
      <w:r>
        <w:t xml:space="preserve">июля </w:t>
      </w:r>
      <w:r w:rsidRPr="00B401CC">
        <w:t xml:space="preserve">2008 года "О гендерном равенстве в обществе" </w:t>
      </w:r>
      <w:r>
        <w:t>имеет главной</w:t>
      </w:r>
      <w:r w:rsidRPr="00B401CC">
        <w:t xml:space="preserve"> цель</w:t>
      </w:r>
      <w:r>
        <w:t xml:space="preserve">ю защиту </w:t>
      </w:r>
      <w:r w:rsidRPr="00B401CC">
        <w:t>граждан от какой-либо дискриминации по признаку пола, обеспечивая равные шансы и возможности для му</w:t>
      </w:r>
      <w:r w:rsidRPr="00B401CC">
        <w:t>ж</w:t>
      </w:r>
      <w:r w:rsidRPr="00B401CC">
        <w:t>чин и жен</w:t>
      </w:r>
      <w:r>
        <w:t>щин</w:t>
      </w:r>
      <w:r w:rsidRPr="00B401CC">
        <w:t xml:space="preserve"> для достижения наивысших стандартов в области гендерного равенс</w:t>
      </w:r>
      <w:r w:rsidRPr="00B401CC">
        <w:t>т</w:t>
      </w:r>
      <w:r w:rsidRPr="00B401CC">
        <w:t>ва.</w:t>
      </w:r>
    </w:p>
    <w:p w:rsidR="00ED718A" w:rsidRPr="00B401CC" w:rsidRDefault="00ED718A" w:rsidP="009E7236">
      <w:pPr>
        <w:pStyle w:val="SingleTxtGR"/>
      </w:pPr>
      <w:r>
        <w:t>366.</w:t>
      </w:r>
      <w:r>
        <w:tab/>
        <w:t>С</w:t>
      </w:r>
      <w:r w:rsidRPr="00B401CC">
        <w:t xml:space="preserve">татья 4/3 Закона "О гендерном равенстве в обществе" </w:t>
      </w:r>
      <w:r>
        <w:t>определяет</w:t>
      </w:r>
      <w:r w:rsidRPr="00B401CC">
        <w:t xml:space="preserve"> ге</w:t>
      </w:r>
      <w:r w:rsidRPr="00B401CC">
        <w:t>н</w:t>
      </w:r>
      <w:r>
        <w:t>дерную дискриминацию в</w:t>
      </w:r>
      <w:r w:rsidRPr="00B401CC">
        <w:t xml:space="preserve"> соответствии со статьей 1 Конвенции о ликвидации всех форм дискриминации в отношении женщин. В соответствии с этим зак</w:t>
      </w:r>
      <w:r w:rsidRPr="00B401CC">
        <w:t>о</w:t>
      </w:r>
      <w:r w:rsidRPr="00B401CC">
        <w:t>ном "дискриминация по признаку пола означает любое различие, исключение или ограничение по признаку пола, которое направлено на ослабление или св</w:t>
      </w:r>
      <w:r w:rsidRPr="00B401CC">
        <w:t>о</w:t>
      </w:r>
      <w:r w:rsidRPr="00B401CC">
        <w:t>дит на нет признание, пользование или осуществление на основе равноправия представителями обеих полов прав человека и основных свобод в политич</w:t>
      </w:r>
      <w:r w:rsidRPr="00B401CC">
        <w:t>е</w:t>
      </w:r>
      <w:r w:rsidRPr="00B401CC">
        <w:t>ской, социально-экономической, культурной и гражданской обла</w:t>
      </w:r>
      <w:r w:rsidRPr="00B401CC">
        <w:t>с</w:t>
      </w:r>
      <w:r w:rsidRPr="00B401CC">
        <w:t>ти".</w:t>
      </w:r>
    </w:p>
    <w:p w:rsidR="00ED718A" w:rsidRPr="00B401CC" w:rsidRDefault="00BA585F" w:rsidP="009E7236">
      <w:pPr>
        <w:pStyle w:val="SingleTxtGR"/>
      </w:pPr>
      <w:r>
        <w:t>367.</w:t>
      </w:r>
      <w:r>
        <w:tab/>
        <w:t>Закон № 98</w:t>
      </w:r>
      <w:r w:rsidR="00ED718A" w:rsidRPr="00B401CC">
        <w:t>88 от 10 марта 2008 года "О правах приговоренных к лиш</w:t>
      </w:r>
      <w:r w:rsidR="00ED718A" w:rsidRPr="00B401CC">
        <w:t>е</w:t>
      </w:r>
      <w:r w:rsidR="00ED718A" w:rsidRPr="00B401CC">
        <w:t>нию свободы и содержащихся под страже</w:t>
      </w:r>
      <w:r w:rsidR="00ED718A">
        <w:t>й, а также об обращении с ними"</w:t>
      </w:r>
      <w:r w:rsidR="00ED718A" w:rsidRPr="00B401CC">
        <w:t xml:space="preserve"> был ра</w:t>
      </w:r>
      <w:r w:rsidR="00ED718A" w:rsidRPr="00B401CC">
        <w:t>з</w:t>
      </w:r>
      <w:r w:rsidR="00ED718A" w:rsidRPr="00B401CC">
        <w:t xml:space="preserve">работан </w:t>
      </w:r>
      <w:r w:rsidR="00ED718A">
        <w:t>на основе</w:t>
      </w:r>
      <w:r w:rsidR="00ED718A" w:rsidRPr="00B401CC">
        <w:t xml:space="preserve"> </w:t>
      </w:r>
      <w:r w:rsidR="00ED718A">
        <w:t>пересмотренного з</w:t>
      </w:r>
      <w:r>
        <w:t xml:space="preserve">акона № 8328 от 16 апреля 1998 года </w:t>
      </w:r>
      <w:r>
        <w:br/>
        <w:t>"О </w:t>
      </w:r>
      <w:r w:rsidR="00ED718A" w:rsidRPr="00B401CC">
        <w:t xml:space="preserve">правах приговоренных к лишению свободы и обращении с ними". Статья 5 </w:t>
      </w:r>
      <w:r w:rsidR="00ED718A">
        <w:t>этого з</w:t>
      </w:r>
      <w:r w:rsidR="00ED718A" w:rsidRPr="00B401CC">
        <w:t xml:space="preserve">акона гласит, что </w:t>
      </w:r>
      <w:r w:rsidR="00ED718A">
        <w:t xml:space="preserve">наказание </w:t>
      </w:r>
      <w:r w:rsidR="00ED718A" w:rsidRPr="00B401CC">
        <w:t xml:space="preserve">в виде лишения свободы </w:t>
      </w:r>
      <w:r w:rsidR="00ED718A">
        <w:t xml:space="preserve">применяется на принципах </w:t>
      </w:r>
      <w:r w:rsidR="00ED718A" w:rsidRPr="00B401CC">
        <w:t>соблюде</w:t>
      </w:r>
      <w:r w:rsidR="00ED718A">
        <w:t xml:space="preserve">ния </w:t>
      </w:r>
      <w:r w:rsidR="00ED718A" w:rsidRPr="00B401CC">
        <w:t>достоинства осужденных и характеризуется гумани</w:t>
      </w:r>
      <w:r w:rsidR="00ED718A" w:rsidRPr="00B401CC">
        <w:t>з</w:t>
      </w:r>
      <w:r w:rsidR="00ED718A" w:rsidRPr="00B401CC">
        <w:t>мом. Аналогичным об</w:t>
      </w:r>
      <w:r w:rsidR="00ED718A">
        <w:t xml:space="preserve">разом закон гласит, что основными принципами </w:t>
      </w:r>
      <w:r w:rsidR="00ED718A" w:rsidRPr="00B401CC">
        <w:t>обращ</w:t>
      </w:r>
      <w:r w:rsidR="00ED718A" w:rsidRPr="00B401CC">
        <w:t>е</w:t>
      </w:r>
      <w:r w:rsidR="00ED718A" w:rsidRPr="00B401CC">
        <w:t>ния с пр</w:t>
      </w:r>
      <w:r w:rsidR="00ED718A" w:rsidRPr="00B401CC">
        <w:t>и</w:t>
      </w:r>
      <w:r w:rsidR="00ED718A" w:rsidRPr="00B401CC">
        <w:t xml:space="preserve">говоренными </w:t>
      </w:r>
      <w:r w:rsidR="00ED718A">
        <w:t>являются</w:t>
      </w:r>
      <w:r w:rsidR="00ED718A" w:rsidRPr="00B401CC">
        <w:t xml:space="preserve"> беспристрастность и недискриминация </w:t>
      </w:r>
      <w:r w:rsidR="00ED718A">
        <w:t xml:space="preserve">по признаку </w:t>
      </w:r>
      <w:r w:rsidR="00ED718A" w:rsidRPr="00B401CC">
        <w:t xml:space="preserve">пола, национальности, расы, социально-экономического положения, политических взглядов и религиозной веры. Осужденным должны </w:t>
      </w:r>
      <w:r w:rsidR="00ED718A">
        <w:t>обеспеч</w:t>
      </w:r>
      <w:r w:rsidR="00ED718A">
        <w:t>и</w:t>
      </w:r>
      <w:r w:rsidR="00ED718A">
        <w:t>ваться</w:t>
      </w:r>
      <w:r w:rsidR="00ED718A" w:rsidRPr="00B401CC">
        <w:t xml:space="preserve"> такие условия жизни, </w:t>
      </w:r>
      <w:r w:rsidR="00ED718A">
        <w:t xml:space="preserve">с тем </w:t>
      </w:r>
      <w:r w:rsidR="00ED718A" w:rsidRPr="00B401CC">
        <w:t xml:space="preserve">чтобы свести к минимуму отрицательные </w:t>
      </w:r>
      <w:r w:rsidR="00ED718A">
        <w:t xml:space="preserve">и </w:t>
      </w:r>
      <w:r w:rsidR="00ED718A" w:rsidRPr="00B401CC">
        <w:t>наносящие ущерб последствия лишения свободы. Соответст</w:t>
      </w:r>
      <w:r w:rsidR="00ED718A">
        <w:t xml:space="preserve">вующий орган </w:t>
      </w:r>
      <w:r w:rsidR="00ED718A" w:rsidRPr="00B401CC">
        <w:t>пр</w:t>
      </w:r>
      <w:r w:rsidR="00ED718A" w:rsidRPr="00B401CC">
        <w:t>и</w:t>
      </w:r>
      <w:r w:rsidR="00ED718A" w:rsidRPr="00B401CC">
        <w:t>сту</w:t>
      </w:r>
      <w:r w:rsidR="00ED718A">
        <w:t xml:space="preserve">пил </w:t>
      </w:r>
      <w:r w:rsidR="00ED718A" w:rsidRPr="00B401CC">
        <w:t xml:space="preserve">к процессу внесения поправок в этот закон с целью улучшения </w:t>
      </w:r>
      <w:r w:rsidR="00ED718A">
        <w:t>собл</w:t>
      </w:r>
      <w:r w:rsidR="00ED718A">
        <w:t>ю</w:t>
      </w:r>
      <w:r w:rsidR="00ED718A">
        <w:t xml:space="preserve">дения </w:t>
      </w:r>
      <w:r w:rsidR="00ED718A" w:rsidRPr="00B401CC">
        <w:t xml:space="preserve">прав лиц, </w:t>
      </w:r>
      <w:r w:rsidR="00ED718A">
        <w:t xml:space="preserve">отбывающих </w:t>
      </w:r>
      <w:r w:rsidR="00ED718A" w:rsidRPr="00B401CC">
        <w:t>наказан</w:t>
      </w:r>
      <w:r w:rsidR="00ED718A">
        <w:t xml:space="preserve">ие в виде </w:t>
      </w:r>
      <w:r w:rsidR="00ED718A" w:rsidRPr="00B401CC">
        <w:t>лишени</w:t>
      </w:r>
      <w:r w:rsidR="00ED718A">
        <w:t xml:space="preserve">я </w:t>
      </w:r>
      <w:r w:rsidR="00ED718A" w:rsidRPr="00B401CC">
        <w:t>свободы, в соответс</w:t>
      </w:r>
      <w:r w:rsidR="00ED718A" w:rsidRPr="00B401CC">
        <w:t>т</w:t>
      </w:r>
      <w:r w:rsidR="00ED718A" w:rsidRPr="00B401CC">
        <w:t xml:space="preserve">вии с важнейшими международными </w:t>
      </w:r>
      <w:r w:rsidR="00ED718A">
        <w:t>договорами</w:t>
      </w:r>
      <w:r w:rsidR="00ED718A" w:rsidRPr="00B401CC">
        <w:t>. Данная инициатива осущес</w:t>
      </w:r>
      <w:r w:rsidR="00ED718A" w:rsidRPr="00B401CC">
        <w:t>т</w:t>
      </w:r>
      <w:r w:rsidR="00ED718A" w:rsidRPr="00B401CC">
        <w:t xml:space="preserve">вляется в сотрудничестве с </w:t>
      </w:r>
      <w:r w:rsidR="00ED718A">
        <w:rPr>
          <w:lang w:val="en-US"/>
        </w:rPr>
        <w:t>EURALIUS</w:t>
      </w:r>
      <w:r w:rsidR="00ED718A" w:rsidRPr="00B401CC">
        <w:t xml:space="preserve"> (Европейской миссией оказания пом</w:t>
      </w:r>
      <w:r w:rsidR="00ED718A" w:rsidRPr="00B401CC">
        <w:t>о</w:t>
      </w:r>
      <w:r w:rsidR="00ED718A" w:rsidRPr="00B401CC">
        <w:t xml:space="preserve">щи в </w:t>
      </w:r>
      <w:r w:rsidR="00ED718A">
        <w:t>обла</w:t>
      </w:r>
      <w:r w:rsidR="00ED718A">
        <w:t>с</w:t>
      </w:r>
      <w:r w:rsidR="00ED718A">
        <w:t>ти</w:t>
      </w:r>
      <w:r w:rsidR="00ED718A" w:rsidRPr="00B401CC">
        <w:t xml:space="preserve"> правосудия в Албании) и ЮНИСЕФ.</w:t>
      </w:r>
    </w:p>
    <w:p w:rsidR="00ED718A" w:rsidRPr="00B401CC" w:rsidRDefault="00ED718A" w:rsidP="009E7236">
      <w:pPr>
        <w:pStyle w:val="SingleTxtGR"/>
      </w:pPr>
      <w:r w:rsidRPr="00B401CC">
        <w:t>368</w:t>
      </w:r>
      <w:r>
        <w:t>.</w:t>
      </w:r>
      <w:r>
        <w:tab/>
        <w:t>Согласно этому закону было принято Единое положение о</w:t>
      </w:r>
      <w:r w:rsidRPr="00B401CC">
        <w:t xml:space="preserve"> пенитенциа</w:t>
      </w:r>
      <w:r w:rsidRPr="00B401CC">
        <w:t>р</w:t>
      </w:r>
      <w:r>
        <w:t>ных учреждениях</w:t>
      </w:r>
      <w:r w:rsidRPr="00B401CC">
        <w:t>; в частности</w:t>
      </w:r>
      <w:r>
        <w:t>, в нем</w:t>
      </w:r>
      <w:r w:rsidRPr="00B401CC">
        <w:t xml:space="preserve"> предписывается ответственность админ</w:t>
      </w:r>
      <w:r w:rsidRPr="00B401CC">
        <w:t>и</w:t>
      </w:r>
      <w:r w:rsidRPr="00B401CC">
        <w:t>страции пенитенциарных учреждений за гуманное обращение с осужденн</w:t>
      </w:r>
      <w:r w:rsidRPr="00B401CC">
        <w:t>ы</w:t>
      </w:r>
      <w:r w:rsidRPr="00B401CC">
        <w:t>ми и их обра</w:t>
      </w:r>
      <w:r>
        <w:t>зование</w:t>
      </w:r>
      <w:r w:rsidRPr="00B401CC">
        <w:t xml:space="preserve"> на основе современных и эффективных </w:t>
      </w:r>
      <w:r>
        <w:t xml:space="preserve">административных </w:t>
      </w:r>
      <w:r w:rsidRPr="00B401CC">
        <w:t xml:space="preserve">средств без </w:t>
      </w:r>
      <w:r>
        <w:t xml:space="preserve">какой-либо </w:t>
      </w:r>
      <w:r w:rsidRPr="00B401CC">
        <w:t xml:space="preserve">дискриминации </w:t>
      </w:r>
      <w:r>
        <w:t xml:space="preserve">по признаку </w:t>
      </w:r>
      <w:r w:rsidRPr="00B401CC">
        <w:t>расы, цвета кожи, пола, языка, религии и политических убеждений, национального или социального происхождения, экономического положения и</w:t>
      </w:r>
      <w:r>
        <w:t>ли</w:t>
      </w:r>
      <w:r w:rsidRPr="00B401CC">
        <w:t xml:space="preserve"> иных </w:t>
      </w:r>
      <w:r>
        <w:t>обстоятельств</w:t>
      </w:r>
      <w:r w:rsidRPr="00B401CC">
        <w:t>. В соо</w:t>
      </w:r>
      <w:r w:rsidRPr="00B401CC">
        <w:t>т</w:t>
      </w:r>
      <w:r w:rsidRPr="00B401CC">
        <w:t>ветствии с эти</w:t>
      </w:r>
      <w:r>
        <w:t>м Положением</w:t>
      </w:r>
      <w:r w:rsidRPr="00B401CC">
        <w:t xml:space="preserve"> каждый осужденный должен быть ознакомлен с его правами и обязанностями, вытекающими из закона, данного Положения и Положения о внутреннем распорядке. В этих целях </w:t>
      </w:r>
      <w:r>
        <w:t xml:space="preserve">в </w:t>
      </w:r>
      <w:r w:rsidRPr="00B401CC">
        <w:t>библиотека</w:t>
      </w:r>
      <w:r>
        <w:t>х пенитенц</w:t>
      </w:r>
      <w:r>
        <w:t>и</w:t>
      </w:r>
      <w:r>
        <w:t>арных учреждений</w:t>
      </w:r>
      <w:r w:rsidRPr="00B401CC">
        <w:t xml:space="preserve"> в распоряжение осужденных </w:t>
      </w:r>
      <w:r w:rsidR="00BA585F">
        <w:t>пре</w:t>
      </w:r>
      <w:r>
        <w:t>доставляются все соотве</w:t>
      </w:r>
      <w:r>
        <w:t>т</w:t>
      </w:r>
      <w:r>
        <w:t>ствующие</w:t>
      </w:r>
      <w:r w:rsidRPr="00B401CC">
        <w:t xml:space="preserve"> законы и подзаконные акты. </w:t>
      </w:r>
      <w:r>
        <w:t xml:space="preserve">До </w:t>
      </w:r>
      <w:r w:rsidRPr="00B401CC">
        <w:t>осужденных, которые не умеют ч</w:t>
      </w:r>
      <w:r w:rsidRPr="00B401CC">
        <w:t>и</w:t>
      </w:r>
      <w:r w:rsidRPr="00B401CC">
        <w:t xml:space="preserve">тать и писать, данные акты доводятся в устной форме службой </w:t>
      </w:r>
      <w:r w:rsidR="00BA585F">
        <w:t>по обучению</w:t>
      </w:r>
      <w:r w:rsidRPr="00B401CC">
        <w:t>.</w:t>
      </w:r>
    </w:p>
    <w:p w:rsidR="00ED718A" w:rsidRPr="00B401CC" w:rsidRDefault="00ED718A" w:rsidP="009E7236">
      <w:pPr>
        <w:pStyle w:val="H23GR"/>
      </w:pPr>
      <w:r>
        <w:tab/>
      </w:r>
      <w:r>
        <w:tab/>
      </w:r>
      <w:r w:rsidRPr="00B401CC">
        <w:t>Санкции в случае гендерной дискриминации</w:t>
      </w:r>
    </w:p>
    <w:p w:rsidR="00ED718A" w:rsidRPr="00B401CC" w:rsidRDefault="00ED718A" w:rsidP="009E7236">
      <w:pPr>
        <w:pStyle w:val="SingleTxtGR"/>
      </w:pPr>
      <w:r w:rsidRPr="00B401CC">
        <w:tab/>
        <w:t>а)</w:t>
      </w:r>
      <w:r w:rsidRPr="00B401CC">
        <w:tab/>
        <w:t xml:space="preserve">Кодекс </w:t>
      </w:r>
      <w:r>
        <w:t xml:space="preserve">законов </w:t>
      </w:r>
      <w:r w:rsidRPr="00B401CC">
        <w:t>о труде предусматривает санкции за дискримин</w:t>
      </w:r>
      <w:r w:rsidRPr="00B401CC">
        <w:t>а</w:t>
      </w:r>
      <w:r w:rsidRPr="00B401CC">
        <w:t xml:space="preserve">цию. Дискриминация может </w:t>
      </w:r>
      <w:r>
        <w:t>влечь за собой наказание в виде</w:t>
      </w:r>
      <w:r w:rsidRPr="00B401CC">
        <w:t xml:space="preserve"> штрафа</w:t>
      </w:r>
      <w:r>
        <w:t xml:space="preserve"> </w:t>
      </w:r>
      <w:r w:rsidRPr="00B401CC">
        <w:t>в размере до 50 минимальных е</w:t>
      </w:r>
      <w:r w:rsidR="00B24993">
        <w:t>жемесячных окладов (статья 202);</w:t>
      </w:r>
    </w:p>
    <w:p w:rsidR="00ED718A" w:rsidRPr="00B401CC" w:rsidRDefault="00ED718A" w:rsidP="009E7236">
      <w:pPr>
        <w:pStyle w:val="SingleTxtGR"/>
      </w:pPr>
      <w:r w:rsidRPr="00B401CC">
        <w:tab/>
      </w:r>
      <w:r w:rsidRPr="00B401CC">
        <w:rPr>
          <w:lang w:val="en-US"/>
        </w:rPr>
        <w:t>b</w:t>
      </w:r>
      <w:r w:rsidRPr="00B401CC">
        <w:t>)</w:t>
      </w:r>
      <w:r w:rsidRPr="00B401CC">
        <w:tab/>
        <w:t xml:space="preserve">статья 6 Уголовного кодекса Республики Албания (с поправками) гласит, что </w:t>
      </w:r>
      <w:r>
        <w:t xml:space="preserve">преступление </w:t>
      </w:r>
      <w:r w:rsidRPr="00B401CC">
        <w:t>по мотивам, связанным с расой, гендером, религией, нацио</w:t>
      </w:r>
      <w:r>
        <w:t>нальностью, языком, политической</w:t>
      </w:r>
      <w:r w:rsidRPr="00B401CC">
        <w:t>, религиоз</w:t>
      </w:r>
      <w:r>
        <w:t xml:space="preserve">ной </w:t>
      </w:r>
      <w:r w:rsidRPr="00B401CC">
        <w:t>или со</w:t>
      </w:r>
      <w:r>
        <w:t>циальной прина</w:t>
      </w:r>
      <w:r>
        <w:t>д</w:t>
      </w:r>
      <w:r>
        <w:t>лежностью,</w:t>
      </w:r>
      <w:r w:rsidRPr="00B401CC">
        <w:t xml:space="preserve"> считается преступлением с отягчающими обстоятел</w:t>
      </w:r>
      <w:r w:rsidRPr="00B401CC">
        <w:t>ь</w:t>
      </w:r>
      <w:r w:rsidRPr="00B401CC">
        <w:t>ствами. Кроме того, статья 253 гласит, что "различия на почве происхождения и пола, пров</w:t>
      </w:r>
      <w:r w:rsidRPr="00B401CC">
        <w:t>о</w:t>
      </w:r>
      <w:r w:rsidRPr="00B401CC">
        <w:t xml:space="preserve">димые государственными </w:t>
      </w:r>
      <w:r>
        <w:t xml:space="preserve">или гражданскими </w:t>
      </w:r>
      <w:r w:rsidRPr="00B401CC">
        <w:t xml:space="preserve">должностными лицами, которые приводят к </w:t>
      </w:r>
      <w:r>
        <w:t>неправомерным</w:t>
      </w:r>
      <w:r w:rsidRPr="00B401CC">
        <w:t xml:space="preserve"> привилегиям или к отказу в правах или льготах, в</w:t>
      </w:r>
      <w:r w:rsidRPr="00B401CC">
        <w:t>ы</w:t>
      </w:r>
      <w:r w:rsidRPr="00B401CC">
        <w:t xml:space="preserve">текающих из </w:t>
      </w:r>
      <w:r>
        <w:t>положений закона</w:t>
      </w:r>
      <w:r w:rsidRPr="00B401CC">
        <w:t xml:space="preserve">, </w:t>
      </w:r>
      <w:r>
        <w:t xml:space="preserve">наказываются </w:t>
      </w:r>
      <w:r w:rsidRPr="00B401CC">
        <w:t xml:space="preserve">штрафом или лишением свободы на срок до пяти </w:t>
      </w:r>
      <w:r w:rsidR="00B24993">
        <w:t>лет";</w:t>
      </w:r>
    </w:p>
    <w:p w:rsidR="00ED718A" w:rsidRPr="00B401CC" w:rsidRDefault="00ED718A" w:rsidP="009E7236">
      <w:pPr>
        <w:pStyle w:val="SingleTxtGR"/>
      </w:pPr>
      <w:r w:rsidRPr="00B401CC">
        <w:tab/>
        <w:t>с)</w:t>
      </w:r>
      <w:r w:rsidRPr="00B401CC">
        <w:tab/>
        <w:t>Закон № 9970 от 24 июля 2008 года "О гендерном равенстве в о</w:t>
      </w:r>
      <w:r w:rsidRPr="00B401CC">
        <w:t>б</w:t>
      </w:r>
      <w:r w:rsidRPr="00B401CC">
        <w:t>ществе" предусматривает наказание по делам о гендерной дискриминации в з</w:t>
      </w:r>
      <w:r w:rsidRPr="00B401CC">
        <w:t>а</w:t>
      </w:r>
      <w:r w:rsidRPr="00B401CC">
        <w:t xml:space="preserve">висимости от </w:t>
      </w:r>
      <w:r>
        <w:t>существа нарушенных норм и степени</w:t>
      </w:r>
      <w:r w:rsidRPr="00B401CC">
        <w:t xml:space="preserve"> дисциплинарной ответс</w:t>
      </w:r>
      <w:r w:rsidRPr="00B401CC">
        <w:t>т</w:t>
      </w:r>
      <w:r w:rsidRPr="00B401CC">
        <w:t>венности (статья 18/2/</w:t>
      </w:r>
      <w:r w:rsidRPr="00B401CC">
        <w:rPr>
          <w:lang w:val="en-US"/>
        </w:rPr>
        <w:t>g</w:t>
      </w:r>
      <w:r w:rsidRPr="00B401CC">
        <w:t>) в виде штрафа в размере до 100 000 леков. Компенс</w:t>
      </w:r>
      <w:r w:rsidRPr="00B401CC">
        <w:t>а</w:t>
      </w:r>
      <w:r w:rsidRPr="00B401CC">
        <w:t>ция за материальный и моральный ущерб, нанесенный в результате наруш</w:t>
      </w:r>
      <w:r w:rsidRPr="00B401CC">
        <w:t>е</w:t>
      </w:r>
      <w:r w:rsidRPr="00B401CC">
        <w:t>ния данного закона, включает восстановление ущемленных прав в судебном поря</w:t>
      </w:r>
      <w:r w:rsidRPr="00B401CC">
        <w:t>д</w:t>
      </w:r>
      <w:r w:rsidRPr="00B401CC">
        <w:t>ке с при</w:t>
      </w:r>
      <w:r>
        <w:t>менением Гражданского кодекса. Если н</w:t>
      </w:r>
      <w:r w:rsidRPr="00B401CC">
        <w:t>арушения данного закона св</w:t>
      </w:r>
      <w:r w:rsidRPr="00B401CC">
        <w:t>я</w:t>
      </w:r>
      <w:r w:rsidRPr="00B401CC">
        <w:t xml:space="preserve">заны с </w:t>
      </w:r>
      <w:r>
        <w:t xml:space="preserve">совершением уголовных </w:t>
      </w:r>
      <w:r w:rsidRPr="00B401CC">
        <w:t>преступлени</w:t>
      </w:r>
      <w:r>
        <w:t>й</w:t>
      </w:r>
      <w:r w:rsidRPr="00B401CC">
        <w:t xml:space="preserve">, </w:t>
      </w:r>
      <w:r>
        <w:t>они влекут за собой наказание</w:t>
      </w:r>
      <w:r w:rsidRPr="00B401CC">
        <w:t xml:space="preserve"> в соответствии с Уголовным кодексом.</w:t>
      </w:r>
    </w:p>
    <w:p w:rsidR="00ED718A" w:rsidRPr="00B401CC" w:rsidRDefault="00ED718A" w:rsidP="009E7236">
      <w:pPr>
        <w:pStyle w:val="SingleTxtGR"/>
      </w:pPr>
      <w:r w:rsidRPr="00B401CC">
        <w:t>369.</w:t>
      </w:r>
      <w:r w:rsidRPr="00B401CC">
        <w:tab/>
        <w:t>Следует отметить, что в законодательстве Албании особо рассматривае</w:t>
      </w:r>
      <w:r w:rsidRPr="00B401CC">
        <w:t>т</w:t>
      </w:r>
      <w:r w:rsidRPr="00B401CC">
        <w:t xml:space="preserve">ся </w:t>
      </w:r>
      <w:r>
        <w:t>вопрос о насилии в семье</w:t>
      </w:r>
      <w:r w:rsidRPr="00B401CC">
        <w:t xml:space="preserve">, включая бытовое насилие. Насилие </w:t>
      </w:r>
      <w:r>
        <w:t>в отношении</w:t>
      </w:r>
      <w:r w:rsidRPr="00B401CC">
        <w:t xml:space="preserve"> женщин </w:t>
      </w:r>
      <w:r>
        <w:t xml:space="preserve">преследуется согласно Уголовному кодексу </w:t>
      </w:r>
      <w:r w:rsidRPr="00B401CC">
        <w:t>в соответствии с привод</w:t>
      </w:r>
      <w:r w:rsidRPr="00B401CC">
        <w:t>и</w:t>
      </w:r>
      <w:r w:rsidRPr="00B401CC">
        <w:t>мой ниже таблицей.</w:t>
      </w:r>
    </w:p>
    <w:tbl>
      <w:tblPr>
        <w:tblStyle w:val="TabTxt"/>
        <w:tblW w:w="8504" w:type="dxa"/>
        <w:tblInd w:w="1134" w:type="dxa"/>
        <w:tblLayout w:type="fixed"/>
        <w:tblLook w:val="01E0" w:firstRow="1" w:lastRow="1" w:firstColumn="1" w:lastColumn="1" w:noHBand="0" w:noVBand="0"/>
      </w:tblPr>
      <w:tblGrid>
        <w:gridCol w:w="1358"/>
        <w:gridCol w:w="1596"/>
        <w:gridCol w:w="1470"/>
        <w:gridCol w:w="1889"/>
        <w:gridCol w:w="2191"/>
      </w:tblGrid>
      <w:tr w:rsidR="00ED718A" w:rsidRPr="00297488" w:rsidTr="009C4EE1">
        <w:tc>
          <w:tcPr>
            <w:tcW w:w="1358" w:type="dxa"/>
            <w:tcBorders>
              <w:top w:val="single" w:sz="4" w:space="0" w:color="auto"/>
              <w:bottom w:val="single" w:sz="12" w:space="0" w:color="auto"/>
            </w:tcBorders>
            <w:shd w:val="clear" w:color="auto" w:fill="auto"/>
          </w:tcPr>
          <w:p w:rsidR="00ED718A" w:rsidRPr="00297488" w:rsidRDefault="00ED718A" w:rsidP="00297488">
            <w:pPr>
              <w:pageBreakBefore/>
              <w:spacing w:before="80" w:after="80" w:line="200" w:lineRule="exact"/>
              <w:rPr>
                <w:i/>
                <w:sz w:val="16"/>
              </w:rPr>
            </w:pPr>
            <w:r w:rsidRPr="00297488">
              <w:rPr>
                <w:i/>
                <w:sz w:val="16"/>
              </w:rPr>
              <w:t>Разделы уголо</w:t>
            </w:r>
            <w:r w:rsidRPr="00297488">
              <w:rPr>
                <w:i/>
                <w:sz w:val="16"/>
              </w:rPr>
              <w:t>в</w:t>
            </w:r>
            <w:r w:rsidRPr="00297488">
              <w:rPr>
                <w:i/>
                <w:sz w:val="16"/>
              </w:rPr>
              <w:t>ного коде</w:t>
            </w:r>
            <w:r w:rsidRPr="00297488">
              <w:rPr>
                <w:i/>
                <w:sz w:val="16"/>
              </w:rPr>
              <w:t>к</w:t>
            </w:r>
            <w:r w:rsidRPr="00297488">
              <w:rPr>
                <w:i/>
                <w:sz w:val="16"/>
              </w:rPr>
              <w:t>са</w:t>
            </w:r>
          </w:p>
        </w:tc>
        <w:tc>
          <w:tcPr>
            <w:tcW w:w="1596" w:type="dxa"/>
            <w:tcBorders>
              <w:top w:val="single" w:sz="4" w:space="0" w:color="auto"/>
              <w:bottom w:val="single" w:sz="12" w:space="0" w:color="auto"/>
            </w:tcBorders>
            <w:shd w:val="clear" w:color="auto" w:fill="auto"/>
          </w:tcPr>
          <w:p w:rsidR="00ED718A" w:rsidRPr="00297488" w:rsidRDefault="00ED718A" w:rsidP="00297488">
            <w:pPr>
              <w:spacing w:before="80" w:after="80" w:line="200" w:lineRule="exact"/>
              <w:rPr>
                <w:i/>
                <w:sz w:val="16"/>
              </w:rPr>
            </w:pPr>
            <w:r w:rsidRPr="00297488">
              <w:rPr>
                <w:i/>
                <w:sz w:val="16"/>
              </w:rPr>
              <w:t>Уголовные престу</w:t>
            </w:r>
            <w:r w:rsidRPr="00297488">
              <w:rPr>
                <w:i/>
                <w:sz w:val="16"/>
              </w:rPr>
              <w:t>п</w:t>
            </w:r>
            <w:r w:rsidRPr="00297488">
              <w:rPr>
                <w:i/>
                <w:sz w:val="16"/>
              </w:rPr>
              <w:t>ления против своб</w:t>
            </w:r>
            <w:r w:rsidRPr="00297488">
              <w:rPr>
                <w:i/>
                <w:sz w:val="16"/>
              </w:rPr>
              <w:t>о</w:t>
            </w:r>
            <w:r w:rsidRPr="00297488">
              <w:rPr>
                <w:i/>
                <w:sz w:val="16"/>
              </w:rPr>
              <w:t>ды</w:t>
            </w:r>
          </w:p>
        </w:tc>
        <w:tc>
          <w:tcPr>
            <w:tcW w:w="1470" w:type="dxa"/>
            <w:tcBorders>
              <w:top w:val="single" w:sz="4" w:space="0" w:color="auto"/>
              <w:bottom w:val="single" w:sz="12" w:space="0" w:color="auto"/>
            </w:tcBorders>
            <w:shd w:val="clear" w:color="auto" w:fill="auto"/>
          </w:tcPr>
          <w:p w:rsidR="00ED718A" w:rsidRPr="00297488" w:rsidRDefault="00ED718A" w:rsidP="00297488">
            <w:pPr>
              <w:spacing w:before="80" w:after="80" w:line="200" w:lineRule="exact"/>
              <w:rPr>
                <w:i/>
                <w:sz w:val="16"/>
              </w:rPr>
            </w:pPr>
            <w:r w:rsidRPr="00297488">
              <w:rPr>
                <w:i/>
                <w:sz w:val="16"/>
              </w:rPr>
              <w:t>Уголовные пр</w:t>
            </w:r>
            <w:r w:rsidRPr="00297488">
              <w:rPr>
                <w:i/>
                <w:sz w:val="16"/>
              </w:rPr>
              <w:t>е</w:t>
            </w:r>
            <w:r w:rsidRPr="00297488">
              <w:rPr>
                <w:i/>
                <w:sz w:val="16"/>
              </w:rPr>
              <w:t>ступл</w:t>
            </w:r>
            <w:r w:rsidRPr="00297488">
              <w:rPr>
                <w:i/>
                <w:sz w:val="16"/>
              </w:rPr>
              <w:t>е</w:t>
            </w:r>
            <w:r w:rsidRPr="00297488">
              <w:rPr>
                <w:i/>
                <w:sz w:val="16"/>
              </w:rPr>
              <w:t>ния против нравс</w:t>
            </w:r>
            <w:r w:rsidRPr="00297488">
              <w:rPr>
                <w:i/>
                <w:sz w:val="16"/>
              </w:rPr>
              <w:t>т</w:t>
            </w:r>
            <w:r w:rsidRPr="00297488">
              <w:rPr>
                <w:i/>
                <w:sz w:val="16"/>
              </w:rPr>
              <w:t>венности и достои</w:t>
            </w:r>
            <w:r w:rsidRPr="00297488">
              <w:rPr>
                <w:i/>
                <w:sz w:val="16"/>
              </w:rPr>
              <w:t>н</w:t>
            </w:r>
            <w:r w:rsidRPr="00297488">
              <w:rPr>
                <w:i/>
                <w:sz w:val="16"/>
              </w:rPr>
              <w:t>ства</w:t>
            </w:r>
          </w:p>
        </w:tc>
        <w:tc>
          <w:tcPr>
            <w:tcW w:w="1889" w:type="dxa"/>
            <w:tcBorders>
              <w:top w:val="single" w:sz="4" w:space="0" w:color="auto"/>
              <w:bottom w:val="single" w:sz="12" w:space="0" w:color="auto"/>
            </w:tcBorders>
            <w:shd w:val="clear" w:color="auto" w:fill="auto"/>
          </w:tcPr>
          <w:p w:rsidR="00ED718A" w:rsidRPr="00297488" w:rsidRDefault="00ED718A" w:rsidP="00297488">
            <w:pPr>
              <w:spacing w:before="80" w:after="80" w:line="200" w:lineRule="exact"/>
              <w:rPr>
                <w:i/>
                <w:sz w:val="16"/>
              </w:rPr>
            </w:pPr>
            <w:r w:rsidRPr="00297488">
              <w:rPr>
                <w:i/>
                <w:sz w:val="16"/>
              </w:rPr>
              <w:t>Уголовные преступл</w:t>
            </w:r>
            <w:r w:rsidRPr="00297488">
              <w:rPr>
                <w:i/>
                <w:sz w:val="16"/>
              </w:rPr>
              <w:t>е</w:t>
            </w:r>
            <w:r w:rsidRPr="00297488">
              <w:rPr>
                <w:i/>
                <w:sz w:val="16"/>
              </w:rPr>
              <w:t>ния против детей, бр</w:t>
            </w:r>
            <w:r w:rsidRPr="00297488">
              <w:rPr>
                <w:i/>
                <w:sz w:val="16"/>
              </w:rPr>
              <w:t>а</w:t>
            </w:r>
            <w:r w:rsidRPr="00297488">
              <w:rPr>
                <w:i/>
                <w:sz w:val="16"/>
              </w:rPr>
              <w:t>ка и с</w:t>
            </w:r>
            <w:r w:rsidRPr="00297488">
              <w:rPr>
                <w:i/>
                <w:sz w:val="16"/>
              </w:rPr>
              <w:t>е</w:t>
            </w:r>
            <w:r w:rsidRPr="00297488">
              <w:rPr>
                <w:i/>
                <w:sz w:val="16"/>
              </w:rPr>
              <w:t>мьи</w:t>
            </w:r>
          </w:p>
        </w:tc>
        <w:tc>
          <w:tcPr>
            <w:cnfStyle w:val="000100000000" w:firstRow="0" w:lastRow="0" w:firstColumn="0" w:lastColumn="1" w:oddVBand="0" w:evenVBand="0" w:oddHBand="0" w:evenHBand="0" w:firstRowFirstColumn="0" w:firstRowLastColumn="0" w:lastRowFirstColumn="0" w:lastRowLastColumn="0"/>
            <w:tcW w:w="2191" w:type="dxa"/>
            <w:tcBorders>
              <w:bottom w:val="single" w:sz="12" w:space="0" w:color="auto"/>
            </w:tcBorders>
            <w:shd w:val="clear" w:color="auto" w:fill="auto"/>
          </w:tcPr>
          <w:p w:rsidR="00ED718A" w:rsidRPr="00297488" w:rsidRDefault="00ED718A" w:rsidP="00297488">
            <w:pPr>
              <w:spacing w:before="80" w:after="80" w:line="200" w:lineRule="exact"/>
              <w:rPr>
                <w:i/>
                <w:sz w:val="16"/>
              </w:rPr>
            </w:pPr>
            <w:r w:rsidRPr="00297488">
              <w:rPr>
                <w:i/>
                <w:sz w:val="16"/>
              </w:rPr>
              <w:t>Сексуальные престу</w:t>
            </w:r>
            <w:r w:rsidRPr="00297488">
              <w:rPr>
                <w:i/>
                <w:sz w:val="16"/>
              </w:rPr>
              <w:t>п</w:t>
            </w:r>
            <w:r w:rsidRPr="00297488">
              <w:rPr>
                <w:i/>
                <w:sz w:val="16"/>
              </w:rPr>
              <w:t>ления</w:t>
            </w:r>
          </w:p>
        </w:tc>
      </w:tr>
      <w:tr w:rsidR="00ED718A" w:rsidRPr="00297488" w:rsidTr="009C4EE1">
        <w:trPr>
          <w:trHeight w:val="2113"/>
        </w:trPr>
        <w:tc>
          <w:tcPr>
            <w:tcW w:w="1358" w:type="dxa"/>
            <w:tcBorders>
              <w:top w:val="single" w:sz="12" w:space="0" w:color="auto"/>
            </w:tcBorders>
          </w:tcPr>
          <w:p w:rsidR="00ED718A" w:rsidRPr="00A13BC1" w:rsidRDefault="00ED718A" w:rsidP="00297488">
            <w:pPr>
              <w:rPr>
                <w:sz w:val="18"/>
                <w:szCs w:val="18"/>
              </w:rPr>
            </w:pPr>
            <w:r w:rsidRPr="00A13BC1">
              <w:rPr>
                <w:sz w:val="18"/>
                <w:szCs w:val="18"/>
              </w:rPr>
              <w:t>Уголовные пр</w:t>
            </w:r>
            <w:r w:rsidRPr="00A13BC1">
              <w:rPr>
                <w:sz w:val="18"/>
                <w:szCs w:val="18"/>
              </w:rPr>
              <w:t>е</w:t>
            </w:r>
            <w:r w:rsidRPr="00A13BC1">
              <w:rPr>
                <w:sz w:val="18"/>
                <w:szCs w:val="18"/>
              </w:rPr>
              <w:t>ступления</w:t>
            </w:r>
          </w:p>
        </w:tc>
        <w:tc>
          <w:tcPr>
            <w:tcW w:w="1596" w:type="dxa"/>
            <w:tcBorders>
              <w:top w:val="single" w:sz="12" w:space="0" w:color="auto"/>
            </w:tcBorders>
          </w:tcPr>
          <w:p w:rsidR="00ED718A" w:rsidRPr="00A13BC1" w:rsidRDefault="00BA585F" w:rsidP="00ED441F">
            <w:pPr>
              <w:tabs>
                <w:tab w:val="left" w:pos="207"/>
              </w:tabs>
              <w:ind w:left="207" w:hanging="207"/>
              <w:rPr>
                <w:sz w:val="18"/>
                <w:szCs w:val="18"/>
              </w:rPr>
            </w:pPr>
            <w:r w:rsidRPr="00A13BC1">
              <w:rPr>
                <w:sz w:val="18"/>
                <w:szCs w:val="18"/>
              </w:rPr>
              <w:sym w:font="Wingdings 2" w:char="F096"/>
            </w:r>
            <w:r w:rsidR="00ED441F" w:rsidRPr="00A13BC1">
              <w:rPr>
                <w:sz w:val="18"/>
                <w:szCs w:val="18"/>
              </w:rPr>
              <w:tab/>
            </w:r>
            <w:r w:rsidR="00ED718A" w:rsidRPr="00A13BC1">
              <w:rPr>
                <w:sz w:val="18"/>
                <w:szCs w:val="18"/>
              </w:rPr>
              <w:t>Похищение</w:t>
            </w:r>
          </w:p>
          <w:p w:rsidR="00ED718A" w:rsidRPr="00A13BC1" w:rsidRDefault="00BA585F" w:rsidP="00ED441F">
            <w:pPr>
              <w:tabs>
                <w:tab w:val="left" w:pos="207"/>
              </w:tabs>
              <w:ind w:left="207" w:hanging="207"/>
              <w:rPr>
                <w:sz w:val="18"/>
                <w:szCs w:val="18"/>
              </w:rPr>
            </w:pPr>
            <w:r w:rsidRPr="00A13BC1">
              <w:rPr>
                <w:sz w:val="18"/>
                <w:szCs w:val="18"/>
              </w:rPr>
              <w:sym w:font="Wingdings 2" w:char="F096"/>
            </w:r>
            <w:r w:rsidR="00ED441F" w:rsidRPr="00A13BC1">
              <w:rPr>
                <w:sz w:val="18"/>
                <w:szCs w:val="18"/>
              </w:rPr>
              <w:tab/>
            </w:r>
            <w:r w:rsidR="00ED718A" w:rsidRPr="00A13BC1">
              <w:rPr>
                <w:sz w:val="18"/>
                <w:szCs w:val="18"/>
              </w:rPr>
              <w:t>Торговля же</w:t>
            </w:r>
            <w:r w:rsidR="00ED718A" w:rsidRPr="00A13BC1">
              <w:rPr>
                <w:sz w:val="18"/>
                <w:szCs w:val="18"/>
              </w:rPr>
              <w:t>н</w:t>
            </w:r>
            <w:r w:rsidR="00ED718A" w:rsidRPr="00A13BC1">
              <w:rPr>
                <w:sz w:val="18"/>
                <w:szCs w:val="18"/>
              </w:rPr>
              <w:t>щинами</w:t>
            </w:r>
          </w:p>
          <w:p w:rsidR="00ED718A" w:rsidRPr="00A13BC1" w:rsidRDefault="00BA585F" w:rsidP="00ED441F">
            <w:pPr>
              <w:tabs>
                <w:tab w:val="left" w:pos="207"/>
              </w:tabs>
              <w:ind w:left="207" w:hanging="207"/>
              <w:rPr>
                <w:sz w:val="18"/>
                <w:szCs w:val="18"/>
              </w:rPr>
            </w:pPr>
            <w:r w:rsidRPr="00A13BC1">
              <w:rPr>
                <w:sz w:val="18"/>
                <w:szCs w:val="18"/>
              </w:rPr>
              <w:sym w:font="Wingdings 2" w:char="F096"/>
            </w:r>
            <w:r w:rsidR="00ED441F" w:rsidRPr="00A13BC1">
              <w:rPr>
                <w:sz w:val="18"/>
                <w:szCs w:val="18"/>
              </w:rPr>
              <w:tab/>
            </w:r>
            <w:r w:rsidR="00ED718A" w:rsidRPr="00A13BC1">
              <w:rPr>
                <w:sz w:val="18"/>
                <w:szCs w:val="18"/>
              </w:rPr>
              <w:t>Незаконное лишение св</w:t>
            </w:r>
            <w:r w:rsidR="00ED718A" w:rsidRPr="00A13BC1">
              <w:rPr>
                <w:sz w:val="18"/>
                <w:szCs w:val="18"/>
              </w:rPr>
              <w:t>о</w:t>
            </w:r>
            <w:r w:rsidR="00ED718A" w:rsidRPr="00A13BC1">
              <w:rPr>
                <w:sz w:val="18"/>
                <w:szCs w:val="18"/>
              </w:rPr>
              <w:t>боды</w:t>
            </w:r>
          </w:p>
        </w:tc>
        <w:tc>
          <w:tcPr>
            <w:tcW w:w="1470" w:type="dxa"/>
            <w:tcBorders>
              <w:top w:val="single" w:sz="12" w:space="0" w:color="auto"/>
            </w:tcBorders>
          </w:tcPr>
          <w:p w:rsidR="00ED718A" w:rsidRPr="00A13BC1" w:rsidRDefault="00B24993" w:rsidP="00ED441F">
            <w:pPr>
              <w:tabs>
                <w:tab w:val="left" w:pos="207"/>
              </w:tabs>
              <w:ind w:left="207" w:hanging="207"/>
              <w:rPr>
                <w:sz w:val="18"/>
                <w:szCs w:val="18"/>
              </w:rPr>
            </w:pPr>
            <w:r w:rsidRPr="00A13BC1">
              <w:rPr>
                <w:sz w:val="18"/>
                <w:szCs w:val="18"/>
              </w:rPr>
              <w:sym w:font="Wingdings 2" w:char="F096"/>
            </w:r>
            <w:r w:rsidR="00ED441F" w:rsidRPr="00A13BC1">
              <w:rPr>
                <w:sz w:val="18"/>
                <w:szCs w:val="18"/>
              </w:rPr>
              <w:tab/>
            </w:r>
            <w:r w:rsidR="00ED718A" w:rsidRPr="00A13BC1">
              <w:rPr>
                <w:sz w:val="18"/>
                <w:szCs w:val="18"/>
              </w:rPr>
              <w:t>Эксплуат</w:t>
            </w:r>
            <w:r w:rsidR="00ED718A" w:rsidRPr="00A13BC1">
              <w:rPr>
                <w:sz w:val="18"/>
                <w:szCs w:val="18"/>
              </w:rPr>
              <w:t>а</w:t>
            </w:r>
            <w:r w:rsidR="00ED718A" w:rsidRPr="00A13BC1">
              <w:rPr>
                <w:sz w:val="18"/>
                <w:szCs w:val="18"/>
              </w:rPr>
              <w:t>ция прост</w:t>
            </w:r>
            <w:r w:rsidR="00ED718A" w:rsidRPr="00A13BC1">
              <w:rPr>
                <w:sz w:val="18"/>
                <w:szCs w:val="18"/>
              </w:rPr>
              <w:t>и</w:t>
            </w:r>
            <w:r w:rsidR="00ED718A" w:rsidRPr="00A13BC1">
              <w:rPr>
                <w:sz w:val="18"/>
                <w:szCs w:val="18"/>
              </w:rPr>
              <w:t>туции</w:t>
            </w:r>
          </w:p>
        </w:tc>
        <w:tc>
          <w:tcPr>
            <w:tcW w:w="1889" w:type="dxa"/>
            <w:tcBorders>
              <w:top w:val="single" w:sz="12" w:space="0" w:color="auto"/>
            </w:tcBorders>
          </w:tcPr>
          <w:p w:rsidR="00ED718A" w:rsidRPr="00A13BC1" w:rsidRDefault="00B24993" w:rsidP="00ED441F">
            <w:pPr>
              <w:tabs>
                <w:tab w:val="left" w:pos="207"/>
              </w:tabs>
              <w:ind w:left="207" w:hanging="207"/>
              <w:rPr>
                <w:sz w:val="18"/>
                <w:szCs w:val="18"/>
              </w:rPr>
            </w:pPr>
            <w:r w:rsidRPr="00A13BC1">
              <w:rPr>
                <w:sz w:val="18"/>
                <w:szCs w:val="18"/>
              </w:rPr>
              <w:sym w:font="Wingdings 2" w:char="F096"/>
            </w:r>
            <w:r w:rsidR="00ED441F" w:rsidRPr="00A13BC1">
              <w:rPr>
                <w:sz w:val="18"/>
                <w:szCs w:val="18"/>
              </w:rPr>
              <w:tab/>
            </w:r>
            <w:r w:rsidR="00ED718A" w:rsidRPr="00A13BC1">
              <w:rPr>
                <w:sz w:val="18"/>
                <w:szCs w:val="18"/>
              </w:rPr>
              <w:t>Принуждение к сож</w:t>
            </w:r>
            <w:r w:rsidR="00ED718A" w:rsidRPr="00A13BC1">
              <w:rPr>
                <w:sz w:val="18"/>
                <w:szCs w:val="18"/>
              </w:rPr>
              <w:t>и</w:t>
            </w:r>
            <w:r w:rsidR="00ED718A" w:rsidRPr="00A13BC1">
              <w:rPr>
                <w:sz w:val="18"/>
                <w:szCs w:val="18"/>
              </w:rPr>
              <w:t>тельству или расторжению бр</w:t>
            </w:r>
            <w:r w:rsidR="00ED718A" w:rsidRPr="00A13BC1">
              <w:rPr>
                <w:sz w:val="18"/>
                <w:szCs w:val="18"/>
              </w:rPr>
              <w:t>а</w:t>
            </w:r>
            <w:r w:rsidR="00ED718A" w:rsidRPr="00A13BC1">
              <w:rPr>
                <w:sz w:val="18"/>
                <w:szCs w:val="18"/>
              </w:rPr>
              <w:t>ка, либо препятс</w:t>
            </w:r>
            <w:r w:rsidR="00ED718A" w:rsidRPr="00A13BC1">
              <w:rPr>
                <w:sz w:val="18"/>
                <w:szCs w:val="18"/>
              </w:rPr>
              <w:t>т</w:t>
            </w:r>
            <w:r w:rsidR="00ED718A" w:rsidRPr="00A13BC1">
              <w:rPr>
                <w:sz w:val="18"/>
                <w:szCs w:val="18"/>
              </w:rPr>
              <w:t>вование сожител</w:t>
            </w:r>
            <w:r w:rsidR="00ED718A" w:rsidRPr="00A13BC1">
              <w:rPr>
                <w:sz w:val="18"/>
                <w:szCs w:val="18"/>
              </w:rPr>
              <w:t>ь</w:t>
            </w:r>
            <w:r w:rsidR="00ED718A" w:rsidRPr="00A13BC1">
              <w:rPr>
                <w:sz w:val="18"/>
                <w:szCs w:val="18"/>
              </w:rPr>
              <w:t>ству или расторж</w:t>
            </w:r>
            <w:r w:rsidR="00ED718A" w:rsidRPr="00A13BC1">
              <w:rPr>
                <w:sz w:val="18"/>
                <w:szCs w:val="18"/>
              </w:rPr>
              <w:t>е</w:t>
            </w:r>
            <w:r w:rsidR="00ED718A" w:rsidRPr="00A13BC1">
              <w:rPr>
                <w:sz w:val="18"/>
                <w:szCs w:val="18"/>
              </w:rPr>
              <w:t>нию брака</w:t>
            </w:r>
          </w:p>
        </w:tc>
        <w:tc>
          <w:tcPr>
            <w:cnfStyle w:val="000100000000" w:firstRow="0" w:lastRow="0" w:firstColumn="0" w:lastColumn="1" w:oddVBand="0" w:evenVBand="0" w:oddHBand="0" w:evenHBand="0" w:firstRowFirstColumn="0" w:firstRowLastColumn="0" w:lastRowFirstColumn="0" w:lastRowLastColumn="0"/>
            <w:tcW w:w="2191" w:type="dxa"/>
            <w:tcBorders>
              <w:top w:val="single" w:sz="12" w:space="0" w:color="auto"/>
            </w:tcBorders>
          </w:tcPr>
          <w:p w:rsidR="00ED718A" w:rsidRPr="00A13BC1" w:rsidRDefault="00ED718A" w:rsidP="00297488">
            <w:pPr>
              <w:rPr>
                <w:sz w:val="18"/>
                <w:szCs w:val="18"/>
              </w:rPr>
            </w:pPr>
            <w:r w:rsidRPr="00A13BC1">
              <w:rPr>
                <w:sz w:val="18"/>
                <w:szCs w:val="18"/>
              </w:rPr>
              <w:t>Насильственные секс</w:t>
            </w:r>
            <w:r w:rsidRPr="00A13BC1">
              <w:rPr>
                <w:sz w:val="18"/>
                <w:szCs w:val="18"/>
              </w:rPr>
              <w:t>у</w:t>
            </w:r>
            <w:r w:rsidRPr="00A13BC1">
              <w:rPr>
                <w:sz w:val="18"/>
                <w:szCs w:val="18"/>
              </w:rPr>
              <w:t>альные де</w:t>
            </w:r>
            <w:r w:rsidRPr="00A13BC1">
              <w:rPr>
                <w:sz w:val="18"/>
                <w:szCs w:val="18"/>
              </w:rPr>
              <w:t>я</w:t>
            </w:r>
            <w:r w:rsidRPr="00A13BC1">
              <w:rPr>
                <w:sz w:val="18"/>
                <w:szCs w:val="18"/>
              </w:rPr>
              <w:t>ния (в отношении несове</w:t>
            </w:r>
            <w:r w:rsidRPr="00A13BC1">
              <w:rPr>
                <w:sz w:val="18"/>
                <w:szCs w:val="18"/>
              </w:rPr>
              <w:t>р</w:t>
            </w:r>
            <w:r w:rsidRPr="00A13BC1">
              <w:rPr>
                <w:sz w:val="18"/>
                <w:szCs w:val="18"/>
              </w:rPr>
              <w:t>шеннолетних или сове</w:t>
            </w:r>
            <w:r w:rsidRPr="00A13BC1">
              <w:rPr>
                <w:sz w:val="18"/>
                <w:szCs w:val="18"/>
              </w:rPr>
              <w:t>р</w:t>
            </w:r>
            <w:r w:rsidRPr="00A13BC1">
              <w:rPr>
                <w:sz w:val="18"/>
                <w:szCs w:val="18"/>
              </w:rPr>
              <w:t>шеннолетних дев</w:t>
            </w:r>
            <w:r w:rsidRPr="00A13BC1">
              <w:rPr>
                <w:sz w:val="18"/>
                <w:szCs w:val="18"/>
              </w:rPr>
              <w:t>у</w:t>
            </w:r>
            <w:r w:rsidRPr="00A13BC1">
              <w:rPr>
                <w:sz w:val="18"/>
                <w:szCs w:val="18"/>
              </w:rPr>
              <w:t>шек)</w:t>
            </w:r>
          </w:p>
          <w:p w:rsidR="00ED718A" w:rsidRPr="00A13BC1" w:rsidRDefault="00BA585F" w:rsidP="00ED441F">
            <w:pPr>
              <w:tabs>
                <w:tab w:val="left" w:pos="207"/>
              </w:tabs>
              <w:ind w:left="207" w:hanging="207"/>
              <w:rPr>
                <w:sz w:val="18"/>
                <w:szCs w:val="18"/>
              </w:rPr>
            </w:pPr>
            <w:r w:rsidRPr="00A13BC1">
              <w:rPr>
                <w:sz w:val="18"/>
                <w:szCs w:val="18"/>
              </w:rPr>
              <w:sym w:font="Wingdings 2" w:char="F096"/>
            </w:r>
            <w:r w:rsidR="00ED441F" w:rsidRPr="00A13BC1">
              <w:rPr>
                <w:sz w:val="18"/>
                <w:szCs w:val="18"/>
              </w:rPr>
              <w:tab/>
            </w:r>
            <w:r w:rsidR="00ED718A" w:rsidRPr="00A13BC1">
              <w:rPr>
                <w:sz w:val="18"/>
                <w:szCs w:val="18"/>
              </w:rPr>
              <w:t>Половые снош</w:t>
            </w:r>
            <w:r w:rsidR="00ED718A" w:rsidRPr="00A13BC1">
              <w:rPr>
                <w:sz w:val="18"/>
                <w:szCs w:val="18"/>
              </w:rPr>
              <w:t>е</w:t>
            </w:r>
            <w:r w:rsidR="00ED718A" w:rsidRPr="00A13BC1">
              <w:rPr>
                <w:sz w:val="18"/>
                <w:szCs w:val="18"/>
              </w:rPr>
              <w:t>ния с лицами того же пола либо с лишенными свободы</w:t>
            </w:r>
          </w:p>
        </w:tc>
      </w:tr>
    </w:tbl>
    <w:p w:rsidR="00ED718A" w:rsidRPr="00B401CC" w:rsidRDefault="00ED718A" w:rsidP="009E7236">
      <w:pPr>
        <w:pStyle w:val="SingleTxtGR"/>
        <w:spacing w:before="120"/>
      </w:pPr>
      <w:r w:rsidRPr="00B401CC">
        <w:t>370.</w:t>
      </w:r>
      <w:r w:rsidRPr="00B401CC">
        <w:tab/>
        <w:t xml:space="preserve">В 2009 году </w:t>
      </w:r>
      <w:r>
        <w:t xml:space="preserve">в </w:t>
      </w:r>
      <w:r w:rsidRPr="00B401CC">
        <w:t xml:space="preserve">местные органы полиции </w:t>
      </w:r>
      <w:r>
        <w:t>поступило</w:t>
      </w:r>
      <w:r w:rsidRPr="00B401CC">
        <w:t xml:space="preserve"> 1</w:t>
      </w:r>
      <w:r>
        <w:t xml:space="preserve"> </w:t>
      </w:r>
      <w:r w:rsidRPr="00B401CC">
        <w:t xml:space="preserve">217 </w:t>
      </w:r>
      <w:r>
        <w:t>заявлений о сл</w:t>
      </w:r>
      <w:r>
        <w:t>у</w:t>
      </w:r>
      <w:r>
        <w:t>чаях насилия</w:t>
      </w:r>
      <w:r w:rsidRPr="00B401CC">
        <w:t xml:space="preserve">, тогда как в предыдущем году </w:t>
      </w:r>
      <w:r>
        <w:t>таких заявлений было</w:t>
      </w:r>
      <w:r w:rsidRPr="00B401CC">
        <w:t xml:space="preserve"> 822. </w:t>
      </w:r>
      <w:r>
        <w:t>Колич</w:t>
      </w:r>
      <w:r>
        <w:t>е</w:t>
      </w:r>
      <w:r>
        <w:t>ство ходатайств/исков с целью выдачи экстренных и обычных охранных орд</w:t>
      </w:r>
      <w:r>
        <w:t>е</w:t>
      </w:r>
      <w:r>
        <w:t>ров</w:t>
      </w:r>
      <w:r w:rsidRPr="00B401CC">
        <w:t xml:space="preserve"> в 2009 году составило 841, тогда как 2008 году </w:t>
      </w:r>
      <w:r>
        <w:t xml:space="preserve">их было лишь </w:t>
      </w:r>
      <w:r w:rsidRPr="00B401CC">
        <w:t>377. В табл</w:t>
      </w:r>
      <w:r w:rsidRPr="00B401CC">
        <w:t>и</w:t>
      </w:r>
      <w:r w:rsidRPr="00B401CC">
        <w:t xml:space="preserve">це ниже приводятся данные за 2009 год о </w:t>
      </w:r>
      <w:r>
        <w:t xml:space="preserve">случаях </w:t>
      </w:r>
      <w:r w:rsidRPr="00B401CC">
        <w:t>быто</w:t>
      </w:r>
      <w:r>
        <w:t xml:space="preserve">вого </w:t>
      </w:r>
      <w:r w:rsidRPr="00B401CC">
        <w:t>на</w:t>
      </w:r>
      <w:r>
        <w:t>силия</w:t>
      </w:r>
      <w:r w:rsidRPr="00B401CC">
        <w:t xml:space="preserve">, </w:t>
      </w:r>
      <w:r>
        <w:t>квалиф</w:t>
      </w:r>
      <w:r>
        <w:t>и</w:t>
      </w:r>
      <w:r>
        <w:t>цируемых в качестве преступлений/правонарушений в</w:t>
      </w:r>
      <w:r w:rsidRPr="00B401CC">
        <w:t xml:space="preserve"> соответствии с полож</w:t>
      </w:r>
      <w:r w:rsidRPr="00B401CC">
        <w:t>е</w:t>
      </w:r>
      <w:r w:rsidRPr="00B401CC">
        <w:t>ниями Уголовного к</w:t>
      </w:r>
      <w:r w:rsidRPr="00B401CC">
        <w:t>о</w:t>
      </w:r>
      <w:r w:rsidRPr="00B401CC">
        <w:t>декса.</w:t>
      </w:r>
    </w:p>
    <w:tbl>
      <w:tblPr>
        <w:tblStyle w:val="TableGrid"/>
        <w:tblW w:w="8505" w:type="dxa"/>
        <w:tblInd w:w="1134" w:type="dxa"/>
        <w:tblBorders>
          <w:bottom w:val="single" w:sz="12" w:space="0" w:color="auto"/>
        </w:tblBorders>
        <w:tblLayout w:type="fixed"/>
        <w:tblCellMar>
          <w:left w:w="0" w:type="dxa"/>
          <w:right w:w="0" w:type="dxa"/>
        </w:tblCellMar>
        <w:tblLook w:val="01E0" w:firstRow="1" w:lastRow="1" w:firstColumn="1" w:lastColumn="1" w:noHBand="0" w:noVBand="0"/>
      </w:tblPr>
      <w:tblGrid>
        <w:gridCol w:w="420"/>
        <w:gridCol w:w="3025"/>
        <w:gridCol w:w="783"/>
        <w:gridCol w:w="865"/>
        <w:gridCol w:w="1291"/>
        <w:gridCol w:w="918"/>
        <w:gridCol w:w="1203"/>
      </w:tblGrid>
      <w:tr w:rsidR="00ED718A" w:rsidRPr="005E4610" w:rsidTr="009E7236">
        <w:trPr>
          <w:cnfStyle w:val="100000000000" w:firstRow="1" w:lastRow="0" w:firstColumn="0" w:lastColumn="0" w:oddVBand="0" w:evenVBand="0" w:oddHBand="0" w:evenHBand="0" w:firstRowFirstColumn="0" w:firstRowLastColumn="0" w:lastRowFirstColumn="0" w:lastRowLastColumn="0"/>
          <w:tblHeader/>
        </w:trPr>
        <w:tc>
          <w:tcPr>
            <w:tcW w:w="420" w:type="dxa"/>
            <w:vMerge w:val="restart"/>
            <w:tcBorders>
              <w:top w:val="single" w:sz="4" w:space="0" w:color="auto"/>
            </w:tcBorders>
            <w:shd w:val="clear" w:color="auto" w:fill="auto"/>
            <w:vAlign w:val="bottom"/>
          </w:tcPr>
          <w:p w:rsidR="00ED718A" w:rsidRPr="00E435EF" w:rsidRDefault="00ED718A" w:rsidP="009E7236">
            <w:pPr>
              <w:pStyle w:val="SingleTxtGR"/>
              <w:spacing w:before="80" w:after="80" w:line="200" w:lineRule="exact"/>
              <w:ind w:left="0" w:right="0"/>
              <w:jc w:val="left"/>
              <w:rPr>
                <w:i/>
                <w:sz w:val="16"/>
              </w:rPr>
            </w:pPr>
            <w:r>
              <w:rPr>
                <w:i/>
                <w:sz w:val="16"/>
              </w:rPr>
              <w:t>№</w:t>
            </w:r>
          </w:p>
        </w:tc>
        <w:tc>
          <w:tcPr>
            <w:tcW w:w="3025" w:type="dxa"/>
            <w:vMerge w:val="restart"/>
            <w:tcBorders>
              <w:top w:val="single" w:sz="4" w:space="0" w:color="auto"/>
            </w:tcBorders>
            <w:shd w:val="clear" w:color="auto" w:fill="auto"/>
            <w:vAlign w:val="bottom"/>
          </w:tcPr>
          <w:p w:rsidR="00ED718A" w:rsidRPr="007105E6" w:rsidRDefault="00ED718A" w:rsidP="00BA585F">
            <w:pPr>
              <w:pStyle w:val="SingleTxtGR"/>
              <w:spacing w:before="80" w:after="80" w:line="200" w:lineRule="exact"/>
              <w:ind w:left="0" w:right="0"/>
              <w:jc w:val="left"/>
              <w:rPr>
                <w:i/>
                <w:sz w:val="16"/>
              </w:rPr>
            </w:pPr>
            <w:r w:rsidRPr="00E435EF">
              <w:rPr>
                <w:i/>
                <w:sz w:val="16"/>
                <w:lang w:val="en-US"/>
              </w:rPr>
              <w:t>Уголовные преступл</w:t>
            </w:r>
            <w:r w:rsidRPr="00E435EF">
              <w:rPr>
                <w:i/>
                <w:sz w:val="16"/>
                <w:lang w:val="en-US"/>
              </w:rPr>
              <w:t>е</w:t>
            </w:r>
            <w:r w:rsidRPr="00E435EF">
              <w:rPr>
                <w:i/>
                <w:sz w:val="16"/>
                <w:lang w:val="en-US"/>
              </w:rPr>
              <w:t>ния/</w:t>
            </w:r>
            <w:r w:rsidR="00BA585F">
              <w:rPr>
                <w:i/>
                <w:sz w:val="16"/>
              </w:rPr>
              <w:t xml:space="preserve"> </w:t>
            </w:r>
            <w:r w:rsidRPr="00E435EF">
              <w:rPr>
                <w:i/>
                <w:sz w:val="16"/>
                <w:lang w:val="en-US"/>
              </w:rPr>
              <w:t>правонарушения</w:t>
            </w:r>
          </w:p>
        </w:tc>
        <w:tc>
          <w:tcPr>
            <w:tcW w:w="5060" w:type="dxa"/>
            <w:gridSpan w:val="5"/>
            <w:tcBorders>
              <w:top w:val="single" w:sz="4" w:space="0" w:color="auto"/>
              <w:bottom w:val="single" w:sz="4" w:space="0" w:color="auto"/>
            </w:tcBorders>
            <w:shd w:val="clear" w:color="auto" w:fill="auto"/>
            <w:vAlign w:val="bottom"/>
          </w:tcPr>
          <w:p w:rsidR="00ED718A" w:rsidRPr="007105E6" w:rsidRDefault="00ED718A" w:rsidP="009E7236">
            <w:pPr>
              <w:pStyle w:val="SingleTxtGR"/>
              <w:spacing w:before="80" w:after="80" w:line="200" w:lineRule="exact"/>
              <w:ind w:left="0" w:right="0"/>
              <w:jc w:val="center"/>
              <w:rPr>
                <w:i/>
                <w:sz w:val="16"/>
              </w:rPr>
            </w:pPr>
            <w:r w:rsidRPr="00523DE5">
              <w:rPr>
                <w:i/>
                <w:sz w:val="16"/>
                <w:lang w:val="en-US"/>
              </w:rPr>
              <w:t>Потерпевшие</w:t>
            </w:r>
          </w:p>
        </w:tc>
      </w:tr>
      <w:tr w:rsidR="00ED718A" w:rsidRPr="007105E6" w:rsidTr="009E7236">
        <w:trPr>
          <w:cnfStyle w:val="100000000000" w:firstRow="1" w:lastRow="0" w:firstColumn="0" w:lastColumn="0" w:oddVBand="0" w:evenVBand="0" w:oddHBand="0" w:evenHBand="0" w:firstRowFirstColumn="0" w:firstRowLastColumn="0" w:lastRowFirstColumn="0" w:lastRowLastColumn="0"/>
          <w:tblHeader/>
        </w:trPr>
        <w:tc>
          <w:tcPr>
            <w:tcW w:w="420" w:type="dxa"/>
            <w:vMerge/>
            <w:tcBorders>
              <w:bottom w:val="single" w:sz="12" w:space="0" w:color="auto"/>
            </w:tcBorders>
            <w:shd w:val="clear" w:color="auto" w:fill="auto"/>
          </w:tcPr>
          <w:p w:rsidR="00ED718A" w:rsidRPr="005E4610" w:rsidRDefault="00ED718A" w:rsidP="009E7236">
            <w:pPr>
              <w:pStyle w:val="SingleTxtG"/>
              <w:suppressAutoHyphens w:val="0"/>
              <w:spacing w:beforeLines="80" w:before="192" w:afterLines="80" w:after="192" w:line="720" w:lineRule="auto"/>
              <w:ind w:left="0" w:right="113"/>
              <w:jc w:val="left"/>
            </w:pPr>
          </w:p>
        </w:tc>
        <w:tc>
          <w:tcPr>
            <w:tcW w:w="3025" w:type="dxa"/>
            <w:vMerge/>
            <w:tcBorders>
              <w:bottom w:val="single" w:sz="12" w:space="0" w:color="auto"/>
            </w:tcBorders>
            <w:shd w:val="clear" w:color="auto" w:fill="auto"/>
            <w:vAlign w:val="bottom"/>
          </w:tcPr>
          <w:p w:rsidR="00ED718A" w:rsidRPr="005E4610" w:rsidRDefault="00ED718A" w:rsidP="009E7236">
            <w:pPr>
              <w:pStyle w:val="SingleTxtG"/>
              <w:suppressAutoHyphens w:val="0"/>
              <w:spacing w:beforeLines="80" w:before="192" w:afterLines="80" w:after="192" w:line="720" w:lineRule="auto"/>
              <w:ind w:left="0" w:right="113"/>
              <w:jc w:val="left"/>
            </w:pPr>
          </w:p>
        </w:tc>
        <w:tc>
          <w:tcPr>
            <w:tcW w:w="783" w:type="dxa"/>
            <w:tcBorders>
              <w:top w:val="single" w:sz="4" w:space="0" w:color="auto"/>
              <w:bottom w:val="single" w:sz="12" w:space="0" w:color="auto"/>
            </w:tcBorders>
            <w:shd w:val="clear" w:color="auto" w:fill="auto"/>
            <w:vAlign w:val="bottom"/>
          </w:tcPr>
          <w:p w:rsidR="00ED718A" w:rsidRPr="000A5D79" w:rsidRDefault="00ED718A" w:rsidP="009E7236">
            <w:pPr>
              <w:pStyle w:val="SingleTxtGR"/>
              <w:spacing w:before="80" w:after="80" w:line="200" w:lineRule="exact"/>
              <w:ind w:left="0" w:right="0"/>
              <w:jc w:val="right"/>
              <w:rPr>
                <w:b/>
                <w:i/>
                <w:sz w:val="16"/>
                <w:lang w:val="en-US"/>
              </w:rPr>
            </w:pPr>
            <w:r w:rsidRPr="000A5D79">
              <w:rPr>
                <w:b/>
                <w:i/>
                <w:sz w:val="16"/>
                <w:lang w:val="en-US"/>
              </w:rPr>
              <w:t>Итого</w:t>
            </w:r>
          </w:p>
        </w:tc>
        <w:tc>
          <w:tcPr>
            <w:tcW w:w="865" w:type="dxa"/>
            <w:tcBorders>
              <w:top w:val="single" w:sz="4" w:space="0" w:color="auto"/>
              <w:bottom w:val="single" w:sz="12" w:space="0" w:color="auto"/>
            </w:tcBorders>
            <w:shd w:val="clear" w:color="auto" w:fill="auto"/>
            <w:vAlign w:val="bottom"/>
          </w:tcPr>
          <w:p w:rsidR="00ED718A" w:rsidRPr="00523DE5" w:rsidRDefault="00ED718A" w:rsidP="009E7236">
            <w:pPr>
              <w:pStyle w:val="SingleTxtGR"/>
              <w:spacing w:before="80" w:after="80" w:line="200" w:lineRule="exact"/>
              <w:ind w:left="0" w:right="0"/>
              <w:jc w:val="right"/>
              <w:rPr>
                <w:i/>
                <w:sz w:val="16"/>
                <w:lang w:val="en-US"/>
              </w:rPr>
            </w:pPr>
            <w:r w:rsidRPr="00523DE5">
              <w:rPr>
                <w:i/>
                <w:sz w:val="16"/>
                <w:lang w:val="en-US"/>
              </w:rPr>
              <w:t>Женщины</w:t>
            </w:r>
          </w:p>
        </w:tc>
        <w:tc>
          <w:tcPr>
            <w:tcW w:w="1291" w:type="dxa"/>
            <w:tcBorders>
              <w:top w:val="single" w:sz="4" w:space="0" w:color="auto"/>
              <w:bottom w:val="single" w:sz="12" w:space="0" w:color="auto"/>
            </w:tcBorders>
            <w:shd w:val="clear" w:color="auto" w:fill="auto"/>
            <w:vAlign w:val="bottom"/>
          </w:tcPr>
          <w:p w:rsidR="00ED718A" w:rsidRPr="00523DE5" w:rsidRDefault="00ED718A" w:rsidP="009E7236">
            <w:pPr>
              <w:pStyle w:val="SingleTxtGR"/>
              <w:spacing w:before="80" w:after="80" w:line="200" w:lineRule="exact"/>
              <w:ind w:left="0" w:right="0"/>
              <w:jc w:val="right"/>
              <w:rPr>
                <w:i/>
                <w:sz w:val="16"/>
              </w:rPr>
            </w:pPr>
            <w:r w:rsidRPr="00523DE5">
              <w:rPr>
                <w:i/>
                <w:sz w:val="16"/>
              </w:rPr>
              <w:t>Лиц</w:t>
            </w:r>
            <w:r>
              <w:rPr>
                <w:i/>
                <w:sz w:val="16"/>
              </w:rPr>
              <w:t>а</w:t>
            </w:r>
            <w:r w:rsidRPr="00523DE5">
              <w:rPr>
                <w:i/>
                <w:sz w:val="16"/>
              </w:rPr>
              <w:t xml:space="preserve"> в возрасте до 8 лет</w:t>
            </w:r>
          </w:p>
        </w:tc>
        <w:tc>
          <w:tcPr>
            <w:tcW w:w="918" w:type="dxa"/>
            <w:tcBorders>
              <w:top w:val="single" w:sz="4" w:space="0" w:color="auto"/>
              <w:bottom w:val="single" w:sz="12" w:space="0" w:color="auto"/>
            </w:tcBorders>
            <w:shd w:val="clear" w:color="auto" w:fill="auto"/>
            <w:vAlign w:val="bottom"/>
          </w:tcPr>
          <w:p w:rsidR="00ED718A" w:rsidRPr="00523DE5" w:rsidRDefault="00ED718A" w:rsidP="009E7236">
            <w:pPr>
              <w:pStyle w:val="SingleTxtGR"/>
              <w:spacing w:before="80" w:after="80" w:line="200" w:lineRule="exact"/>
              <w:ind w:left="0" w:right="0"/>
              <w:jc w:val="right"/>
              <w:rPr>
                <w:i/>
                <w:sz w:val="16"/>
              </w:rPr>
            </w:pPr>
            <w:r w:rsidRPr="00523DE5">
              <w:rPr>
                <w:i/>
                <w:sz w:val="16"/>
                <w:lang w:val="en-US"/>
              </w:rPr>
              <w:t>Рецидив</w:t>
            </w:r>
            <w:r>
              <w:rPr>
                <w:i/>
                <w:sz w:val="16"/>
              </w:rPr>
              <w:t>ы</w:t>
            </w:r>
          </w:p>
        </w:tc>
        <w:tc>
          <w:tcPr>
            <w:tcW w:w="1203" w:type="dxa"/>
            <w:tcBorders>
              <w:top w:val="single" w:sz="4" w:space="0" w:color="auto"/>
              <w:bottom w:val="single" w:sz="12" w:space="0" w:color="auto"/>
            </w:tcBorders>
            <w:shd w:val="clear" w:color="auto" w:fill="auto"/>
            <w:vAlign w:val="bottom"/>
          </w:tcPr>
          <w:p w:rsidR="00ED718A" w:rsidRPr="00523DE5" w:rsidRDefault="00ED718A" w:rsidP="009E7236">
            <w:pPr>
              <w:pStyle w:val="SingleTxtGR"/>
              <w:spacing w:before="80" w:after="80" w:line="200" w:lineRule="exact"/>
              <w:ind w:left="0" w:right="0"/>
              <w:jc w:val="right"/>
              <w:rPr>
                <w:i/>
                <w:sz w:val="16"/>
              </w:rPr>
            </w:pPr>
            <w:r>
              <w:rPr>
                <w:i/>
                <w:sz w:val="16"/>
              </w:rPr>
              <w:t>Ходатайс</w:t>
            </w:r>
            <w:r>
              <w:rPr>
                <w:i/>
                <w:sz w:val="16"/>
              </w:rPr>
              <w:t>т</w:t>
            </w:r>
            <w:r>
              <w:rPr>
                <w:i/>
                <w:sz w:val="16"/>
              </w:rPr>
              <w:t>ва/</w:t>
            </w:r>
            <w:r>
              <w:rPr>
                <w:i/>
                <w:sz w:val="16"/>
              </w:rPr>
              <w:br/>
              <w:t>иски с целью выдачи охра</w:t>
            </w:r>
            <w:r>
              <w:rPr>
                <w:i/>
                <w:sz w:val="16"/>
              </w:rPr>
              <w:t>н</w:t>
            </w:r>
            <w:r>
              <w:rPr>
                <w:i/>
                <w:sz w:val="16"/>
              </w:rPr>
              <w:t>ного ордера</w:t>
            </w:r>
          </w:p>
        </w:tc>
      </w:tr>
      <w:tr w:rsidR="00ED718A" w:rsidRPr="005E4610" w:rsidTr="009E7236">
        <w:tc>
          <w:tcPr>
            <w:tcW w:w="420" w:type="dxa"/>
            <w:tcBorders>
              <w:top w:val="single" w:sz="12" w:space="0" w:color="auto"/>
              <w:bottom w:val="nil"/>
            </w:tcBorders>
            <w:shd w:val="clear" w:color="auto" w:fill="auto"/>
          </w:tcPr>
          <w:p w:rsidR="00ED718A" w:rsidRPr="00F54074" w:rsidRDefault="00ED718A" w:rsidP="009E7236">
            <w:pPr>
              <w:pStyle w:val="SingleTxtGR"/>
              <w:spacing w:after="40" w:line="220" w:lineRule="exact"/>
              <w:ind w:left="0" w:right="0"/>
              <w:jc w:val="left"/>
              <w:rPr>
                <w:lang w:val="en-US"/>
              </w:rPr>
            </w:pPr>
            <w:r w:rsidRPr="00F54074">
              <w:rPr>
                <w:lang w:val="en-US"/>
              </w:rPr>
              <w:t>1</w:t>
            </w:r>
            <w:r>
              <w:t>.</w:t>
            </w:r>
            <w:r w:rsidRPr="00F54074">
              <w:rPr>
                <w:lang w:val="en-US"/>
              </w:rPr>
              <w:t xml:space="preserve"> </w:t>
            </w:r>
          </w:p>
        </w:tc>
        <w:tc>
          <w:tcPr>
            <w:tcW w:w="3025" w:type="dxa"/>
            <w:tcBorders>
              <w:top w:val="single" w:sz="12" w:space="0" w:color="auto"/>
              <w:bottom w:val="nil"/>
            </w:tcBorders>
            <w:shd w:val="clear" w:color="auto" w:fill="auto"/>
            <w:vAlign w:val="bottom"/>
          </w:tcPr>
          <w:p w:rsidR="00ED718A" w:rsidRPr="000A5D79" w:rsidRDefault="00ED718A" w:rsidP="009E7236">
            <w:pPr>
              <w:pStyle w:val="SingleTxtGR"/>
              <w:spacing w:after="40" w:line="220" w:lineRule="exact"/>
              <w:ind w:left="0" w:right="0"/>
              <w:jc w:val="left"/>
              <w:rPr>
                <w:lang w:val="en-US"/>
              </w:rPr>
            </w:pPr>
            <w:r w:rsidRPr="000A5D79">
              <w:rPr>
                <w:lang w:val="en-US"/>
              </w:rPr>
              <w:t>Уголовные дела в рамках уголовн</w:t>
            </w:r>
            <w:r w:rsidRPr="000A5D79">
              <w:rPr>
                <w:lang w:val="en-US"/>
              </w:rPr>
              <w:t>о</w:t>
            </w:r>
            <w:r w:rsidRPr="000A5D79">
              <w:rPr>
                <w:lang w:val="en-US"/>
              </w:rPr>
              <w:t>го преследов</w:t>
            </w:r>
            <w:r w:rsidRPr="000A5D79">
              <w:rPr>
                <w:lang w:val="en-US"/>
              </w:rPr>
              <w:t>а</w:t>
            </w:r>
            <w:r w:rsidRPr="000A5D79">
              <w:rPr>
                <w:lang w:val="en-US"/>
              </w:rPr>
              <w:t>ния/прокурорского надзора</w:t>
            </w:r>
          </w:p>
        </w:tc>
        <w:tc>
          <w:tcPr>
            <w:tcW w:w="783" w:type="dxa"/>
            <w:tcBorders>
              <w:top w:val="single" w:sz="12" w:space="0" w:color="auto"/>
              <w:bottom w:val="nil"/>
            </w:tcBorders>
            <w:shd w:val="clear" w:color="auto" w:fill="auto"/>
            <w:vAlign w:val="bottom"/>
          </w:tcPr>
          <w:p w:rsidR="00ED718A" w:rsidRPr="000A5D79" w:rsidRDefault="00ED718A" w:rsidP="009E7236">
            <w:pPr>
              <w:pStyle w:val="SingleTxtGR"/>
              <w:spacing w:after="40" w:line="220" w:lineRule="exact"/>
              <w:ind w:left="0" w:right="0"/>
              <w:jc w:val="right"/>
              <w:rPr>
                <w:b/>
              </w:rPr>
            </w:pPr>
            <w:r w:rsidRPr="000A5D79">
              <w:rPr>
                <w:b/>
              </w:rPr>
              <w:t>754</w:t>
            </w:r>
          </w:p>
        </w:tc>
        <w:tc>
          <w:tcPr>
            <w:tcW w:w="865" w:type="dxa"/>
            <w:tcBorders>
              <w:top w:val="single" w:sz="12" w:space="0" w:color="auto"/>
              <w:bottom w:val="nil"/>
            </w:tcBorders>
            <w:shd w:val="clear" w:color="auto" w:fill="auto"/>
            <w:vAlign w:val="bottom"/>
          </w:tcPr>
          <w:p w:rsidR="00ED718A" w:rsidRPr="007A1D49" w:rsidRDefault="00ED718A" w:rsidP="009E7236">
            <w:pPr>
              <w:pStyle w:val="SingleTxtGR"/>
              <w:spacing w:after="40" w:line="220" w:lineRule="exact"/>
              <w:ind w:left="0" w:right="0"/>
              <w:jc w:val="right"/>
            </w:pPr>
            <w:r w:rsidRPr="007A1D49">
              <w:t>600</w:t>
            </w:r>
          </w:p>
        </w:tc>
        <w:tc>
          <w:tcPr>
            <w:tcW w:w="1291" w:type="dxa"/>
            <w:tcBorders>
              <w:top w:val="single" w:sz="12" w:space="0" w:color="auto"/>
              <w:bottom w:val="nil"/>
            </w:tcBorders>
            <w:shd w:val="clear" w:color="auto" w:fill="auto"/>
            <w:vAlign w:val="bottom"/>
          </w:tcPr>
          <w:p w:rsidR="00ED718A" w:rsidRPr="007A1D49" w:rsidRDefault="00ED718A" w:rsidP="009E7236">
            <w:pPr>
              <w:pStyle w:val="SingleTxtGR"/>
              <w:spacing w:after="40" w:line="220" w:lineRule="exact"/>
              <w:ind w:left="0" w:right="0"/>
              <w:jc w:val="right"/>
            </w:pPr>
            <w:r w:rsidRPr="007A1D49">
              <w:t>2</w:t>
            </w:r>
          </w:p>
        </w:tc>
        <w:tc>
          <w:tcPr>
            <w:tcW w:w="918" w:type="dxa"/>
            <w:tcBorders>
              <w:top w:val="single" w:sz="12" w:space="0" w:color="auto"/>
              <w:bottom w:val="nil"/>
            </w:tcBorders>
            <w:shd w:val="clear" w:color="auto" w:fill="auto"/>
            <w:vAlign w:val="bottom"/>
          </w:tcPr>
          <w:p w:rsidR="00ED718A" w:rsidRPr="007A1D49" w:rsidRDefault="00ED718A" w:rsidP="009E7236">
            <w:pPr>
              <w:pStyle w:val="SingleTxtGR"/>
              <w:spacing w:after="40" w:line="220" w:lineRule="exact"/>
              <w:ind w:left="0" w:right="0"/>
              <w:jc w:val="right"/>
            </w:pPr>
            <w:r w:rsidRPr="007A1D49">
              <w:t>35</w:t>
            </w:r>
          </w:p>
        </w:tc>
        <w:tc>
          <w:tcPr>
            <w:tcW w:w="1203" w:type="dxa"/>
            <w:tcBorders>
              <w:top w:val="single" w:sz="12" w:space="0" w:color="auto"/>
              <w:bottom w:val="nil"/>
            </w:tcBorders>
            <w:shd w:val="clear" w:color="auto" w:fill="auto"/>
            <w:vAlign w:val="bottom"/>
          </w:tcPr>
          <w:p w:rsidR="00ED718A" w:rsidRPr="007A1D49" w:rsidRDefault="00ED718A" w:rsidP="009E7236">
            <w:pPr>
              <w:pStyle w:val="SingleTxtGR"/>
              <w:spacing w:after="40" w:line="220" w:lineRule="exact"/>
              <w:ind w:left="0" w:right="0"/>
              <w:jc w:val="right"/>
            </w:pPr>
            <w:r w:rsidRPr="007A1D49">
              <w:t>600</w:t>
            </w:r>
          </w:p>
        </w:tc>
      </w:tr>
      <w:tr w:rsidR="00ED718A" w:rsidRPr="005E4610" w:rsidTr="009E7236">
        <w:tc>
          <w:tcPr>
            <w:tcW w:w="420" w:type="dxa"/>
            <w:tcBorders>
              <w:top w:val="nil"/>
              <w:bottom w:val="nil"/>
            </w:tcBorders>
            <w:shd w:val="clear" w:color="auto" w:fill="auto"/>
          </w:tcPr>
          <w:p w:rsidR="00ED718A" w:rsidRPr="000A5D79" w:rsidRDefault="00ED718A" w:rsidP="009E7236">
            <w:pPr>
              <w:pStyle w:val="SingleTxtGR"/>
              <w:spacing w:after="40" w:line="220" w:lineRule="exact"/>
              <w:ind w:left="0" w:right="0"/>
              <w:jc w:val="left"/>
            </w:pPr>
            <w:r w:rsidRPr="00F54074">
              <w:rPr>
                <w:lang w:val="en-US"/>
              </w:rPr>
              <w:t>2</w:t>
            </w:r>
            <w:r>
              <w:rPr>
                <w:lang w:val="en-US"/>
              </w:rPr>
              <w:t>.</w:t>
            </w:r>
          </w:p>
        </w:tc>
        <w:tc>
          <w:tcPr>
            <w:tcW w:w="3025" w:type="dxa"/>
            <w:tcBorders>
              <w:top w:val="nil"/>
              <w:bottom w:val="nil"/>
            </w:tcBorders>
            <w:shd w:val="clear" w:color="auto" w:fill="auto"/>
            <w:vAlign w:val="bottom"/>
          </w:tcPr>
          <w:p w:rsidR="00ED718A" w:rsidRPr="000A5D79" w:rsidRDefault="00ED718A" w:rsidP="009E7236">
            <w:pPr>
              <w:pStyle w:val="SingleTxtGR"/>
              <w:spacing w:after="40" w:line="220" w:lineRule="exact"/>
              <w:ind w:left="0" w:right="0"/>
              <w:jc w:val="left"/>
              <w:rPr>
                <w:lang w:val="en-US"/>
              </w:rPr>
            </w:pPr>
            <w:r w:rsidRPr="000A5D79">
              <w:rPr>
                <w:lang w:val="en-US"/>
              </w:rPr>
              <w:t>Преднамеренные убийства (ст</w:t>
            </w:r>
            <w:r w:rsidRPr="000A5D79">
              <w:rPr>
                <w:lang w:val="en-US"/>
              </w:rPr>
              <w:t>а</w:t>
            </w:r>
            <w:r w:rsidRPr="000A5D79">
              <w:rPr>
                <w:lang w:val="en-US"/>
              </w:rPr>
              <w:t>тьи 76–83, 85 УК)</w:t>
            </w:r>
          </w:p>
        </w:tc>
        <w:tc>
          <w:tcPr>
            <w:tcW w:w="783" w:type="dxa"/>
            <w:tcBorders>
              <w:top w:val="nil"/>
              <w:bottom w:val="nil"/>
            </w:tcBorders>
            <w:shd w:val="clear" w:color="auto" w:fill="auto"/>
            <w:vAlign w:val="bottom"/>
          </w:tcPr>
          <w:p w:rsidR="00ED718A" w:rsidRPr="000A5D79" w:rsidRDefault="00ED718A" w:rsidP="009E7236">
            <w:pPr>
              <w:pStyle w:val="SingleTxtGR"/>
              <w:spacing w:after="40" w:line="220" w:lineRule="exact"/>
              <w:ind w:left="0" w:right="0"/>
              <w:jc w:val="right"/>
              <w:rPr>
                <w:b/>
              </w:rPr>
            </w:pPr>
            <w:r w:rsidRPr="000A5D79">
              <w:rPr>
                <w:b/>
              </w:rPr>
              <w:t>16</w:t>
            </w:r>
          </w:p>
        </w:tc>
        <w:tc>
          <w:tcPr>
            <w:tcW w:w="865" w:type="dxa"/>
            <w:tcBorders>
              <w:top w:val="nil"/>
              <w:bottom w:val="nil"/>
            </w:tcBorders>
            <w:shd w:val="clear" w:color="auto" w:fill="auto"/>
            <w:vAlign w:val="bottom"/>
          </w:tcPr>
          <w:p w:rsidR="00ED718A" w:rsidRPr="007A1D49" w:rsidRDefault="00ED718A" w:rsidP="009E7236">
            <w:pPr>
              <w:pStyle w:val="SingleTxtGR"/>
              <w:spacing w:after="40" w:line="220" w:lineRule="exact"/>
              <w:ind w:left="0" w:right="0"/>
              <w:jc w:val="right"/>
            </w:pPr>
            <w:r w:rsidRPr="007A1D49">
              <w:t>8</w:t>
            </w:r>
          </w:p>
        </w:tc>
        <w:tc>
          <w:tcPr>
            <w:tcW w:w="1291" w:type="dxa"/>
            <w:tcBorders>
              <w:top w:val="nil"/>
              <w:bottom w:val="nil"/>
            </w:tcBorders>
            <w:shd w:val="clear" w:color="auto" w:fill="auto"/>
            <w:vAlign w:val="bottom"/>
          </w:tcPr>
          <w:p w:rsidR="00ED718A" w:rsidRPr="007A1D49" w:rsidRDefault="00ED718A" w:rsidP="009E7236">
            <w:pPr>
              <w:pStyle w:val="SingleTxtGR"/>
              <w:spacing w:after="40" w:line="220" w:lineRule="exact"/>
              <w:ind w:left="0" w:right="0"/>
              <w:jc w:val="right"/>
            </w:pPr>
            <w:r w:rsidRPr="007A1D49">
              <w:t>2</w:t>
            </w:r>
          </w:p>
        </w:tc>
        <w:tc>
          <w:tcPr>
            <w:tcW w:w="918" w:type="dxa"/>
            <w:tcBorders>
              <w:top w:val="nil"/>
              <w:bottom w:val="nil"/>
            </w:tcBorders>
            <w:shd w:val="clear" w:color="auto" w:fill="auto"/>
            <w:vAlign w:val="bottom"/>
          </w:tcPr>
          <w:p w:rsidR="00ED718A" w:rsidRPr="007A1D49" w:rsidRDefault="00ED718A" w:rsidP="009E7236">
            <w:pPr>
              <w:pStyle w:val="SingleTxtGR"/>
              <w:spacing w:after="40" w:line="220" w:lineRule="exact"/>
              <w:ind w:left="0" w:right="0"/>
              <w:jc w:val="right"/>
            </w:pPr>
            <w:r w:rsidRPr="007A1D49">
              <w:t>0</w:t>
            </w:r>
          </w:p>
        </w:tc>
        <w:tc>
          <w:tcPr>
            <w:tcW w:w="1203" w:type="dxa"/>
            <w:tcBorders>
              <w:top w:val="nil"/>
              <w:bottom w:val="nil"/>
            </w:tcBorders>
            <w:shd w:val="clear" w:color="auto" w:fill="auto"/>
            <w:vAlign w:val="bottom"/>
          </w:tcPr>
          <w:p w:rsidR="00ED718A" w:rsidRPr="007A1D49" w:rsidRDefault="00ED718A" w:rsidP="009E7236">
            <w:pPr>
              <w:pStyle w:val="SingleTxtGR"/>
              <w:spacing w:after="40" w:line="220" w:lineRule="exact"/>
              <w:ind w:left="0" w:right="0"/>
              <w:jc w:val="right"/>
            </w:pPr>
            <w:r w:rsidRPr="007A1D49">
              <w:t>0</w:t>
            </w:r>
          </w:p>
        </w:tc>
      </w:tr>
      <w:tr w:rsidR="00ED718A" w:rsidRPr="005E4610" w:rsidTr="009E7236">
        <w:tc>
          <w:tcPr>
            <w:tcW w:w="420" w:type="dxa"/>
            <w:tcBorders>
              <w:top w:val="nil"/>
              <w:bottom w:val="nil"/>
            </w:tcBorders>
            <w:shd w:val="clear" w:color="auto" w:fill="auto"/>
          </w:tcPr>
          <w:p w:rsidR="00ED718A" w:rsidRPr="000A5D79" w:rsidRDefault="00ED718A" w:rsidP="009E7236">
            <w:pPr>
              <w:pStyle w:val="SingleTxtGR"/>
              <w:spacing w:after="40" w:line="220" w:lineRule="exact"/>
              <w:ind w:left="0" w:right="0"/>
              <w:jc w:val="left"/>
            </w:pPr>
            <w:r w:rsidRPr="00F54074">
              <w:rPr>
                <w:lang w:val="en-US"/>
              </w:rPr>
              <w:t>3</w:t>
            </w:r>
            <w:r>
              <w:t>.</w:t>
            </w:r>
          </w:p>
        </w:tc>
        <w:tc>
          <w:tcPr>
            <w:tcW w:w="3025" w:type="dxa"/>
            <w:tcBorders>
              <w:top w:val="nil"/>
              <w:bottom w:val="nil"/>
            </w:tcBorders>
            <w:shd w:val="clear" w:color="auto" w:fill="auto"/>
            <w:vAlign w:val="bottom"/>
          </w:tcPr>
          <w:p w:rsidR="00ED718A" w:rsidRPr="000A5D79" w:rsidRDefault="00ED718A" w:rsidP="009E7236">
            <w:pPr>
              <w:pStyle w:val="SingleTxtGR"/>
              <w:spacing w:after="40" w:line="220" w:lineRule="exact"/>
              <w:ind w:left="0" w:right="0"/>
              <w:jc w:val="left"/>
              <w:rPr>
                <w:lang w:val="en-US"/>
              </w:rPr>
            </w:pPr>
            <w:r w:rsidRPr="000A5D79">
              <w:rPr>
                <w:lang w:val="en-US"/>
              </w:rPr>
              <w:t>Покушения на убийство</w:t>
            </w:r>
          </w:p>
        </w:tc>
        <w:tc>
          <w:tcPr>
            <w:tcW w:w="783" w:type="dxa"/>
            <w:tcBorders>
              <w:top w:val="nil"/>
              <w:bottom w:val="nil"/>
            </w:tcBorders>
            <w:shd w:val="clear" w:color="auto" w:fill="auto"/>
            <w:vAlign w:val="bottom"/>
          </w:tcPr>
          <w:p w:rsidR="00ED718A" w:rsidRPr="000A5D79" w:rsidRDefault="00ED718A" w:rsidP="009E7236">
            <w:pPr>
              <w:pStyle w:val="SingleTxtGR"/>
              <w:spacing w:after="40" w:line="220" w:lineRule="exact"/>
              <w:ind w:left="0" w:right="0"/>
              <w:jc w:val="right"/>
              <w:rPr>
                <w:b/>
              </w:rPr>
            </w:pPr>
            <w:r w:rsidRPr="000A5D79">
              <w:rPr>
                <w:b/>
              </w:rPr>
              <w:t>4</w:t>
            </w:r>
          </w:p>
        </w:tc>
        <w:tc>
          <w:tcPr>
            <w:tcW w:w="865" w:type="dxa"/>
            <w:tcBorders>
              <w:top w:val="nil"/>
              <w:bottom w:val="nil"/>
            </w:tcBorders>
            <w:shd w:val="clear" w:color="auto" w:fill="auto"/>
            <w:vAlign w:val="bottom"/>
          </w:tcPr>
          <w:p w:rsidR="00ED718A" w:rsidRPr="007A1D49" w:rsidRDefault="00ED718A" w:rsidP="009E7236">
            <w:pPr>
              <w:pStyle w:val="SingleTxtGR"/>
              <w:spacing w:after="40" w:line="220" w:lineRule="exact"/>
              <w:ind w:left="0" w:right="0"/>
              <w:jc w:val="right"/>
            </w:pPr>
            <w:r w:rsidRPr="007A1D49">
              <w:t>0</w:t>
            </w:r>
          </w:p>
        </w:tc>
        <w:tc>
          <w:tcPr>
            <w:tcW w:w="1291" w:type="dxa"/>
            <w:tcBorders>
              <w:top w:val="nil"/>
              <w:bottom w:val="nil"/>
            </w:tcBorders>
            <w:shd w:val="clear" w:color="auto" w:fill="auto"/>
            <w:vAlign w:val="bottom"/>
          </w:tcPr>
          <w:p w:rsidR="00ED718A" w:rsidRPr="007A1D49" w:rsidRDefault="00ED718A" w:rsidP="009E7236">
            <w:pPr>
              <w:pStyle w:val="SingleTxtGR"/>
              <w:spacing w:after="40" w:line="220" w:lineRule="exact"/>
              <w:ind w:left="0" w:right="0"/>
              <w:jc w:val="right"/>
            </w:pPr>
            <w:r w:rsidRPr="007A1D49">
              <w:t>0</w:t>
            </w:r>
          </w:p>
        </w:tc>
        <w:tc>
          <w:tcPr>
            <w:tcW w:w="918" w:type="dxa"/>
            <w:tcBorders>
              <w:top w:val="nil"/>
              <w:bottom w:val="nil"/>
            </w:tcBorders>
            <w:shd w:val="clear" w:color="auto" w:fill="auto"/>
            <w:vAlign w:val="bottom"/>
          </w:tcPr>
          <w:p w:rsidR="00ED718A" w:rsidRPr="007A1D49" w:rsidRDefault="00ED718A" w:rsidP="009E7236">
            <w:pPr>
              <w:pStyle w:val="SingleTxtGR"/>
              <w:spacing w:after="40" w:line="220" w:lineRule="exact"/>
              <w:ind w:left="0" w:right="0"/>
              <w:jc w:val="right"/>
            </w:pPr>
            <w:r w:rsidRPr="007A1D49">
              <w:t>0</w:t>
            </w:r>
          </w:p>
        </w:tc>
        <w:tc>
          <w:tcPr>
            <w:tcW w:w="1203" w:type="dxa"/>
            <w:tcBorders>
              <w:top w:val="nil"/>
              <w:bottom w:val="nil"/>
            </w:tcBorders>
            <w:shd w:val="clear" w:color="auto" w:fill="auto"/>
            <w:vAlign w:val="bottom"/>
          </w:tcPr>
          <w:p w:rsidR="00ED718A" w:rsidRPr="007A1D49" w:rsidRDefault="00ED718A" w:rsidP="009E7236">
            <w:pPr>
              <w:pStyle w:val="SingleTxtGR"/>
              <w:spacing w:after="40" w:line="220" w:lineRule="exact"/>
              <w:ind w:left="0" w:right="0"/>
              <w:jc w:val="right"/>
            </w:pPr>
            <w:r w:rsidRPr="007A1D49">
              <w:t>0</w:t>
            </w:r>
          </w:p>
        </w:tc>
      </w:tr>
      <w:tr w:rsidR="00ED718A" w:rsidRPr="005E4610" w:rsidTr="009E7236">
        <w:tc>
          <w:tcPr>
            <w:tcW w:w="420" w:type="dxa"/>
            <w:tcBorders>
              <w:top w:val="nil"/>
              <w:bottom w:val="nil"/>
            </w:tcBorders>
            <w:shd w:val="clear" w:color="auto" w:fill="auto"/>
          </w:tcPr>
          <w:p w:rsidR="00ED718A" w:rsidRPr="000A5D79" w:rsidRDefault="00ED718A" w:rsidP="009E7236">
            <w:pPr>
              <w:pStyle w:val="SingleTxtGR"/>
              <w:spacing w:after="40" w:line="220" w:lineRule="exact"/>
              <w:ind w:left="0" w:right="0"/>
              <w:jc w:val="left"/>
            </w:pPr>
            <w:r w:rsidRPr="00F54074">
              <w:rPr>
                <w:lang w:val="en-US"/>
              </w:rPr>
              <w:t>4</w:t>
            </w:r>
            <w:r>
              <w:t>.</w:t>
            </w:r>
          </w:p>
        </w:tc>
        <w:tc>
          <w:tcPr>
            <w:tcW w:w="3025" w:type="dxa"/>
            <w:tcBorders>
              <w:top w:val="nil"/>
              <w:bottom w:val="nil"/>
            </w:tcBorders>
            <w:shd w:val="clear" w:color="auto" w:fill="auto"/>
            <w:vAlign w:val="bottom"/>
          </w:tcPr>
          <w:p w:rsidR="00ED718A" w:rsidRPr="000A5D79" w:rsidRDefault="00ED718A" w:rsidP="009E7236">
            <w:pPr>
              <w:pStyle w:val="SingleTxtGR"/>
              <w:spacing w:after="40" w:line="220" w:lineRule="exact"/>
              <w:ind w:left="0" w:right="0"/>
              <w:jc w:val="left"/>
              <w:rPr>
                <w:lang w:val="en-US"/>
              </w:rPr>
            </w:pPr>
            <w:r w:rsidRPr="000A5D79">
              <w:rPr>
                <w:lang w:val="en-US"/>
              </w:rPr>
              <w:t xml:space="preserve">Доведение до самоубийства </w:t>
            </w:r>
            <w:r w:rsidRPr="000A5D79">
              <w:rPr>
                <w:lang w:val="en-US"/>
              </w:rPr>
              <w:br/>
              <w:t>(ст</w:t>
            </w:r>
            <w:r w:rsidRPr="000A5D79">
              <w:rPr>
                <w:lang w:val="en-US"/>
              </w:rPr>
              <w:t>а</w:t>
            </w:r>
            <w:r w:rsidRPr="000A5D79">
              <w:rPr>
                <w:lang w:val="en-US"/>
              </w:rPr>
              <w:t>тья 99)</w:t>
            </w:r>
          </w:p>
        </w:tc>
        <w:tc>
          <w:tcPr>
            <w:tcW w:w="783" w:type="dxa"/>
            <w:tcBorders>
              <w:top w:val="nil"/>
              <w:bottom w:val="nil"/>
            </w:tcBorders>
            <w:shd w:val="clear" w:color="auto" w:fill="auto"/>
            <w:vAlign w:val="bottom"/>
          </w:tcPr>
          <w:p w:rsidR="00ED718A" w:rsidRPr="000A5D79" w:rsidRDefault="00ED718A" w:rsidP="009E7236">
            <w:pPr>
              <w:pStyle w:val="SingleTxtGR"/>
              <w:spacing w:after="40" w:line="220" w:lineRule="exact"/>
              <w:ind w:left="0" w:right="0"/>
              <w:jc w:val="right"/>
              <w:rPr>
                <w:b/>
              </w:rPr>
            </w:pPr>
            <w:r w:rsidRPr="000A5D79">
              <w:rPr>
                <w:b/>
              </w:rPr>
              <w:t>9</w:t>
            </w:r>
          </w:p>
        </w:tc>
        <w:tc>
          <w:tcPr>
            <w:tcW w:w="865" w:type="dxa"/>
            <w:tcBorders>
              <w:top w:val="nil"/>
              <w:bottom w:val="nil"/>
            </w:tcBorders>
            <w:shd w:val="clear" w:color="auto" w:fill="auto"/>
            <w:vAlign w:val="bottom"/>
          </w:tcPr>
          <w:p w:rsidR="00ED718A" w:rsidRPr="007A1D49" w:rsidRDefault="00ED718A" w:rsidP="009E7236">
            <w:pPr>
              <w:pStyle w:val="SingleTxtGR"/>
              <w:spacing w:after="40" w:line="220" w:lineRule="exact"/>
              <w:ind w:left="0" w:right="0"/>
              <w:jc w:val="right"/>
            </w:pPr>
            <w:r w:rsidRPr="007A1D49">
              <w:t>3</w:t>
            </w:r>
          </w:p>
        </w:tc>
        <w:tc>
          <w:tcPr>
            <w:tcW w:w="1291" w:type="dxa"/>
            <w:tcBorders>
              <w:top w:val="nil"/>
              <w:bottom w:val="nil"/>
            </w:tcBorders>
            <w:shd w:val="clear" w:color="auto" w:fill="auto"/>
            <w:vAlign w:val="bottom"/>
          </w:tcPr>
          <w:p w:rsidR="00ED718A" w:rsidRPr="007A1D49" w:rsidRDefault="00ED718A" w:rsidP="009E7236">
            <w:pPr>
              <w:pStyle w:val="SingleTxtGR"/>
              <w:spacing w:after="40" w:line="220" w:lineRule="exact"/>
              <w:ind w:left="0" w:right="0"/>
              <w:jc w:val="right"/>
            </w:pPr>
            <w:r w:rsidRPr="007A1D49">
              <w:t>2</w:t>
            </w:r>
          </w:p>
        </w:tc>
        <w:tc>
          <w:tcPr>
            <w:tcW w:w="918" w:type="dxa"/>
            <w:tcBorders>
              <w:top w:val="nil"/>
              <w:bottom w:val="nil"/>
            </w:tcBorders>
            <w:shd w:val="clear" w:color="auto" w:fill="auto"/>
            <w:vAlign w:val="bottom"/>
          </w:tcPr>
          <w:p w:rsidR="00ED718A" w:rsidRPr="007A1D49" w:rsidRDefault="00ED718A" w:rsidP="009E7236">
            <w:pPr>
              <w:pStyle w:val="SingleTxtGR"/>
              <w:spacing w:after="40" w:line="220" w:lineRule="exact"/>
              <w:ind w:left="0" w:right="0"/>
              <w:jc w:val="right"/>
            </w:pPr>
            <w:r w:rsidRPr="007A1D49">
              <w:t>0</w:t>
            </w:r>
          </w:p>
        </w:tc>
        <w:tc>
          <w:tcPr>
            <w:tcW w:w="1203" w:type="dxa"/>
            <w:tcBorders>
              <w:top w:val="nil"/>
              <w:bottom w:val="nil"/>
            </w:tcBorders>
            <w:shd w:val="clear" w:color="auto" w:fill="auto"/>
            <w:vAlign w:val="bottom"/>
          </w:tcPr>
          <w:p w:rsidR="00ED718A" w:rsidRPr="007A1D49" w:rsidRDefault="00ED718A" w:rsidP="009E7236">
            <w:pPr>
              <w:pStyle w:val="SingleTxtGR"/>
              <w:spacing w:after="40" w:line="220" w:lineRule="exact"/>
              <w:ind w:left="0" w:right="0"/>
              <w:jc w:val="right"/>
            </w:pPr>
            <w:r w:rsidRPr="007A1D49">
              <w:t>1</w:t>
            </w:r>
          </w:p>
        </w:tc>
      </w:tr>
      <w:tr w:rsidR="00ED718A" w:rsidRPr="005E4610" w:rsidTr="009E7236">
        <w:tc>
          <w:tcPr>
            <w:tcW w:w="420" w:type="dxa"/>
            <w:tcBorders>
              <w:top w:val="nil"/>
              <w:bottom w:val="nil"/>
            </w:tcBorders>
            <w:shd w:val="clear" w:color="auto" w:fill="auto"/>
          </w:tcPr>
          <w:p w:rsidR="00ED718A" w:rsidRPr="008D1FAA" w:rsidRDefault="00ED718A" w:rsidP="009E7236">
            <w:pPr>
              <w:pStyle w:val="SingleTxtGR"/>
              <w:spacing w:after="40" w:line="220" w:lineRule="exact"/>
              <w:ind w:left="0" w:right="0"/>
              <w:jc w:val="left"/>
            </w:pPr>
            <w:r>
              <w:t>5.</w:t>
            </w:r>
          </w:p>
        </w:tc>
        <w:tc>
          <w:tcPr>
            <w:tcW w:w="3025" w:type="dxa"/>
            <w:tcBorders>
              <w:top w:val="nil"/>
              <w:bottom w:val="nil"/>
            </w:tcBorders>
            <w:shd w:val="clear" w:color="auto" w:fill="auto"/>
            <w:vAlign w:val="bottom"/>
          </w:tcPr>
          <w:p w:rsidR="00ED718A" w:rsidRPr="000A5D79" w:rsidRDefault="00ED718A" w:rsidP="009E7236">
            <w:pPr>
              <w:pStyle w:val="SingleTxtGR"/>
              <w:spacing w:after="40" w:line="220" w:lineRule="exact"/>
              <w:ind w:left="0" w:right="0"/>
              <w:jc w:val="left"/>
              <w:rPr>
                <w:lang w:val="en-US"/>
              </w:rPr>
            </w:pPr>
            <w:r w:rsidRPr="000A5D79">
              <w:rPr>
                <w:lang w:val="en-US"/>
              </w:rPr>
              <w:t>Преднамеренное нанесение тяжких т</w:t>
            </w:r>
            <w:r w:rsidRPr="000A5D79">
              <w:rPr>
                <w:lang w:val="en-US"/>
              </w:rPr>
              <w:t>е</w:t>
            </w:r>
            <w:r w:rsidRPr="000A5D79">
              <w:rPr>
                <w:lang w:val="en-US"/>
              </w:rPr>
              <w:t>лесных повреждений</w:t>
            </w:r>
            <w:r w:rsidRPr="000A5D79">
              <w:rPr>
                <w:lang w:val="en-US"/>
              </w:rPr>
              <w:br/>
              <w:t>(статьи 88, 88/a)</w:t>
            </w:r>
          </w:p>
        </w:tc>
        <w:tc>
          <w:tcPr>
            <w:tcW w:w="783" w:type="dxa"/>
            <w:tcBorders>
              <w:top w:val="nil"/>
              <w:bottom w:val="nil"/>
            </w:tcBorders>
            <w:shd w:val="clear" w:color="auto" w:fill="auto"/>
            <w:vAlign w:val="bottom"/>
          </w:tcPr>
          <w:p w:rsidR="00ED718A" w:rsidRPr="000A5D79" w:rsidRDefault="00ED718A" w:rsidP="009E7236">
            <w:pPr>
              <w:pStyle w:val="SingleTxtGR"/>
              <w:spacing w:after="40" w:line="220" w:lineRule="exact"/>
              <w:ind w:left="0" w:right="0"/>
              <w:jc w:val="right"/>
              <w:rPr>
                <w:b/>
              </w:rPr>
            </w:pPr>
            <w:r w:rsidRPr="000A5D79">
              <w:rPr>
                <w:b/>
              </w:rPr>
              <w:t>9</w:t>
            </w:r>
          </w:p>
        </w:tc>
        <w:tc>
          <w:tcPr>
            <w:tcW w:w="865" w:type="dxa"/>
            <w:tcBorders>
              <w:top w:val="nil"/>
              <w:bottom w:val="nil"/>
            </w:tcBorders>
            <w:shd w:val="clear" w:color="auto" w:fill="auto"/>
            <w:vAlign w:val="bottom"/>
          </w:tcPr>
          <w:p w:rsidR="00ED718A" w:rsidRPr="007A1D49" w:rsidRDefault="00ED718A" w:rsidP="009E7236">
            <w:pPr>
              <w:pStyle w:val="SingleTxtGR"/>
              <w:spacing w:after="40" w:line="220" w:lineRule="exact"/>
              <w:ind w:left="0" w:right="0"/>
              <w:jc w:val="right"/>
            </w:pPr>
            <w:r w:rsidRPr="007A1D49">
              <w:t>7</w:t>
            </w:r>
          </w:p>
        </w:tc>
        <w:tc>
          <w:tcPr>
            <w:tcW w:w="1291" w:type="dxa"/>
            <w:tcBorders>
              <w:top w:val="nil"/>
              <w:bottom w:val="nil"/>
            </w:tcBorders>
            <w:shd w:val="clear" w:color="auto" w:fill="auto"/>
            <w:vAlign w:val="bottom"/>
          </w:tcPr>
          <w:p w:rsidR="00ED718A" w:rsidRPr="007A1D49" w:rsidRDefault="00ED718A" w:rsidP="009E7236">
            <w:pPr>
              <w:pStyle w:val="SingleTxtGR"/>
              <w:spacing w:after="40" w:line="220" w:lineRule="exact"/>
              <w:ind w:left="0" w:right="0"/>
              <w:jc w:val="right"/>
            </w:pPr>
            <w:r w:rsidRPr="007A1D49">
              <w:t>0</w:t>
            </w:r>
          </w:p>
        </w:tc>
        <w:tc>
          <w:tcPr>
            <w:tcW w:w="918" w:type="dxa"/>
            <w:tcBorders>
              <w:top w:val="nil"/>
              <w:bottom w:val="nil"/>
            </w:tcBorders>
            <w:shd w:val="clear" w:color="auto" w:fill="auto"/>
            <w:vAlign w:val="bottom"/>
          </w:tcPr>
          <w:p w:rsidR="00ED718A" w:rsidRPr="007A1D49" w:rsidRDefault="00ED718A" w:rsidP="009E7236">
            <w:pPr>
              <w:pStyle w:val="SingleTxtGR"/>
              <w:spacing w:after="40" w:line="220" w:lineRule="exact"/>
              <w:ind w:left="0" w:right="0"/>
              <w:jc w:val="right"/>
            </w:pPr>
            <w:r w:rsidRPr="007A1D49">
              <w:t>0</w:t>
            </w:r>
          </w:p>
        </w:tc>
        <w:tc>
          <w:tcPr>
            <w:tcW w:w="1203" w:type="dxa"/>
            <w:tcBorders>
              <w:top w:val="nil"/>
              <w:bottom w:val="nil"/>
            </w:tcBorders>
            <w:shd w:val="clear" w:color="auto" w:fill="auto"/>
            <w:vAlign w:val="bottom"/>
          </w:tcPr>
          <w:p w:rsidR="00ED718A" w:rsidRPr="007A1D49" w:rsidRDefault="00ED718A" w:rsidP="009E7236">
            <w:pPr>
              <w:pStyle w:val="SingleTxtGR"/>
              <w:spacing w:after="40" w:line="220" w:lineRule="exact"/>
              <w:ind w:left="0" w:right="0"/>
              <w:jc w:val="right"/>
            </w:pPr>
            <w:r w:rsidRPr="007A1D49">
              <w:t>1</w:t>
            </w:r>
          </w:p>
        </w:tc>
      </w:tr>
      <w:tr w:rsidR="00ED718A" w:rsidRPr="005E4610" w:rsidTr="009E7236">
        <w:tc>
          <w:tcPr>
            <w:tcW w:w="420" w:type="dxa"/>
            <w:tcBorders>
              <w:top w:val="nil"/>
              <w:bottom w:val="nil"/>
            </w:tcBorders>
            <w:shd w:val="clear" w:color="auto" w:fill="auto"/>
          </w:tcPr>
          <w:p w:rsidR="00ED718A" w:rsidRPr="008D1FAA" w:rsidRDefault="00ED718A" w:rsidP="009E7236">
            <w:pPr>
              <w:pStyle w:val="SingleTxtGR"/>
              <w:spacing w:after="40" w:line="220" w:lineRule="exact"/>
              <w:ind w:left="0" w:right="0"/>
              <w:jc w:val="left"/>
            </w:pPr>
            <w:r w:rsidRPr="008D1FAA">
              <w:t>6</w:t>
            </w:r>
            <w:r>
              <w:t>.</w:t>
            </w:r>
          </w:p>
        </w:tc>
        <w:tc>
          <w:tcPr>
            <w:tcW w:w="3025" w:type="dxa"/>
            <w:tcBorders>
              <w:top w:val="nil"/>
              <w:bottom w:val="nil"/>
            </w:tcBorders>
            <w:shd w:val="clear" w:color="auto" w:fill="auto"/>
            <w:vAlign w:val="bottom"/>
          </w:tcPr>
          <w:p w:rsidR="00ED718A" w:rsidRPr="00A90E7E" w:rsidRDefault="00ED718A" w:rsidP="009E7236">
            <w:pPr>
              <w:pStyle w:val="SingleTxtGR"/>
              <w:spacing w:after="40" w:line="220" w:lineRule="exact"/>
              <w:ind w:left="0" w:right="0"/>
              <w:jc w:val="left"/>
            </w:pPr>
            <w:r w:rsidRPr="00A90E7E">
              <w:t>Преднамеренное нанесение ле</w:t>
            </w:r>
            <w:r w:rsidRPr="00A90E7E">
              <w:t>г</w:t>
            </w:r>
            <w:r w:rsidRPr="00A90E7E">
              <w:t>ких телесных повреждений (ст</w:t>
            </w:r>
            <w:r w:rsidRPr="00A90E7E">
              <w:t>а</w:t>
            </w:r>
            <w:r w:rsidRPr="00A90E7E">
              <w:t>ть</w:t>
            </w:r>
            <w:r>
              <w:t>я</w:t>
            </w:r>
            <w:r w:rsidRPr="00A90E7E">
              <w:t xml:space="preserve"> 89)</w:t>
            </w:r>
          </w:p>
        </w:tc>
        <w:tc>
          <w:tcPr>
            <w:tcW w:w="783" w:type="dxa"/>
            <w:tcBorders>
              <w:top w:val="nil"/>
              <w:bottom w:val="nil"/>
            </w:tcBorders>
            <w:shd w:val="clear" w:color="auto" w:fill="auto"/>
            <w:vAlign w:val="bottom"/>
          </w:tcPr>
          <w:p w:rsidR="00ED718A" w:rsidRPr="000A5D79" w:rsidRDefault="00ED718A" w:rsidP="009E7236">
            <w:pPr>
              <w:pStyle w:val="SingleTxtGR"/>
              <w:spacing w:after="40" w:line="220" w:lineRule="exact"/>
              <w:ind w:left="0" w:right="0"/>
              <w:jc w:val="right"/>
              <w:rPr>
                <w:b/>
              </w:rPr>
            </w:pPr>
            <w:r w:rsidRPr="000A5D79">
              <w:rPr>
                <w:b/>
              </w:rPr>
              <w:t>64</w:t>
            </w:r>
          </w:p>
        </w:tc>
        <w:tc>
          <w:tcPr>
            <w:tcW w:w="865" w:type="dxa"/>
            <w:tcBorders>
              <w:top w:val="nil"/>
              <w:bottom w:val="nil"/>
            </w:tcBorders>
            <w:shd w:val="clear" w:color="auto" w:fill="auto"/>
            <w:vAlign w:val="bottom"/>
          </w:tcPr>
          <w:p w:rsidR="00ED718A" w:rsidRPr="007A1D49" w:rsidRDefault="00ED718A" w:rsidP="009E7236">
            <w:pPr>
              <w:pStyle w:val="SingleTxtGR"/>
              <w:spacing w:after="40" w:line="220" w:lineRule="exact"/>
              <w:ind w:left="0" w:right="0"/>
              <w:jc w:val="right"/>
            </w:pPr>
            <w:r w:rsidRPr="007A1D49">
              <w:t>14</w:t>
            </w:r>
          </w:p>
        </w:tc>
        <w:tc>
          <w:tcPr>
            <w:tcW w:w="1291" w:type="dxa"/>
            <w:tcBorders>
              <w:top w:val="nil"/>
              <w:bottom w:val="nil"/>
            </w:tcBorders>
            <w:shd w:val="clear" w:color="auto" w:fill="auto"/>
            <w:vAlign w:val="bottom"/>
          </w:tcPr>
          <w:p w:rsidR="00ED718A" w:rsidRPr="007A1D49" w:rsidRDefault="00ED718A" w:rsidP="009E7236">
            <w:pPr>
              <w:pStyle w:val="SingleTxtGR"/>
              <w:spacing w:after="40" w:line="220" w:lineRule="exact"/>
              <w:ind w:left="0" w:right="0"/>
              <w:jc w:val="right"/>
            </w:pPr>
            <w:r w:rsidRPr="007A1D49">
              <w:t>4</w:t>
            </w:r>
          </w:p>
        </w:tc>
        <w:tc>
          <w:tcPr>
            <w:tcW w:w="918" w:type="dxa"/>
            <w:tcBorders>
              <w:top w:val="nil"/>
              <w:bottom w:val="nil"/>
            </w:tcBorders>
            <w:shd w:val="clear" w:color="auto" w:fill="auto"/>
            <w:vAlign w:val="bottom"/>
          </w:tcPr>
          <w:p w:rsidR="00ED718A" w:rsidRPr="007A1D49" w:rsidRDefault="00ED718A" w:rsidP="009E7236">
            <w:pPr>
              <w:pStyle w:val="SingleTxtGR"/>
              <w:spacing w:after="40" w:line="220" w:lineRule="exact"/>
              <w:ind w:left="0" w:right="0"/>
              <w:jc w:val="right"/>
            </w:pPr>
            <w:r w:rsidRPr="007A1D49">
              <w:t>1</w:t>
            </w:r>
          </w:p>
        </w:tc>
        <w:tc>
          <w:tcPr>
            <w:tcW w:w="1203" w:type="dxa"/>
            <w:tcBorders>
              <w:top w:val="nil"/>
              <w:bottom w:val="nil"/>
            </w:tcBorders>
            <w:shd w:val="clear" w:color="auto" w:fill="auto"/>
            <w:vAlign w:val="bottom"/>
          </w:tcPr>
          <w:p w:rsidR="00ED718A" w:rsidRPr="007A1D49" w:rsidRDefault="00ED718A" w:rsidP="009E7236">
            <w:pPr>
              <w:pStyle w:val="SingleTxtGR"/>
              <w:spacing w:after="40" w:line="220" w:lineRule="exact"/>
              <w:ind w:left="0" w:right="0"/>
              <w:jc w:val="right"/>
            </w:pPr>
            <w:r w:rsidRPr="007A1D49">
              <w:t>9</w:t>
            </w:r>
          </w:p>
        </w:tc>
      </w:tr>
      <w:tr w:rsidR="00ED718A" w:rsidRPr="005E4610" w:rsidTr="009E7236">
        <w:tc>
          <w:tcPr>
            <w:tcW w:w="420" w:type="dxa"/>
            <w:tcBorders>
              <w:top w:val="nil"/>
              <w:bottom w:val="nil"/>
            </w:tcBorders>
            <w:shd w:val="clear" w:color="auto" w:fill="auto"/>
          </w:tcPr>
          <w:p w:rsidR="00ED718A" w:rsidRPr="000A5D79" w:rsidRDefault="00ED718A" w:rsidP="009E7236">
            <w:pPr>
              <w:pStyle w:val="SingleTxtGR"/>
              <w:spacing w:after="40" w:line="220" w:lineRule="exact"/>
              <w:ind w:left="0" w:right="0"/>
              <w:jc w:val="left"/>
            </w:pPr>
            <w:r w:rsidRPr="00F54074">
              <w:rPr>
                <w:lang w:val="en-US"/>
              </w:rPr>
              <w:t>7</w:t>
            </w:r>
            <w:r>
              <w:t>.</w:t>
            </w:r>
          </w:p>
        </w:tc>
        <w:tc>
          <w:tcPr>
            <w:tcW w:w="3025" w:type="dxa"/>
            <w:tcBorders>
              <w:top w:val="nil"/>
              <w:bottom w:val="nil"/>
            </w:tcBorders>
            <w:shd w:val="clear" w:color="auto" w:fill="auto"/>
            <w:vAlign w:val="bottom"/>
          </w:tcPr>
          <w:p w:rsidR="00ED718A" w:rsidRPr="000A5D79" w:rsidRDefault="00ED718A" w:rsidP="009E7236">
            <w:pPr>
              <w:pStyle w:val="SingleTxtGR"/>
              <w:spacing w:after="40" w:line="220" w:lineRule="exact"/>
              <w:ind w:left="0" w:right="0"/>
              <w:jc w:val="left"/>
              <w:rPr>
                <w:lang w:val="en-US"/>
              </w:rPr>
            </w:pPr>
            <w:r w:rsidRPr="000A5D79">
              <w:rPr>
                <w:lang w:val="en-US"/>
              </w:rPr>
              <w:t xml:space="preserve">Половые сношения </w:t>
            </w:r>
            <w:r w:rsidRPr="000A5D79">
              <w:rPr>
                <w:lang w:val="en-US"/>
              </w:rPr>
              <w:br/>
              <w:t>(статьи 100–107)</w:t>
            </w:r>
          </w:p>
        </w:tc>
        <w:tc>
          <w:tcPr>
            <w:tcW w:w="783" w:type="dxa"/>
            <w:tcBorders>
              <w:top w:val="nil"/>
              <w:bottom w:val="nil"/>
            </w:tcBorders>
            <w:shd w:val="clear" w:color="auto" w:fill="auto"/>
            <w:vAlign w:val="bottom"/>
          </w:tcPr>
          <w:p w:rsidR="00ED718A" w:rsidRPr="000A5D79" w:rsidRDefault="00ED718A" w:rsidP="009E7236">
            <w:pPr>
              <w:pStyle w:val="SingleTxtGR"/>
              <w:spacing w:after="40" w:line="220" w:lineRule="exact"/>
              <w:ind w:left="0" w:right="0"/>
              <w:jc w:val="right"/>
              <w:rPr>
                <w:b/>
              </w:rPr>
            </w:pPr>
            <w:r w:rsidRPr="000A5D79">
              <w:rPr>
                <w:b/>
              </w:rPr>
              <w:t>5</w:t>
            </w:r>
          </w:p>
        </w:tc>
        <w:tc>
          <w:tcPr>
            <w:tcW w:w="865" w:type="dxa"/>
            <w:tcBorders>
              <w:top w:val="nil"/>
              <w:bottom w:val="nil"/>
            </w:tcBorders>
            <w:shd w:val="clear" w:color="auto" w:fill="auto"/>
            <w:vAlign w:val="bottom"/>
          </w:tcPr>
          <w:p w:rsidR="00ED718A" w:rsidRPr="007A1D49" w:rsidRDefault="00ED718A" w:rsidP="009E7236">
            <w:pPr>
              <w:pStyle w:val="SingleTxtGR"/>
              <w:spacing w:after="40" w:line="220" w:lineRule="exact"/>
              <w:ind w:left="0" w:right="0"/>
              <w:jc w:val="right"/>
            </w:pPr>
            <w:r w:rsidRPr="007A1D49">
              <w:t>1</w:t>
            </w:r>
          </w:p>
        </w:tc>
        <w:tc>
          <w:tcPr>
            <w:tcW w:w="1291" w:type="dxa"/>
            <w:tcBorders>
              <w:top w:val="nil"/>
              <w:bottom w:val="nil"/>
            </w:tcBorders>
            <w:shd w:val="clear" w:color="auto" w:fill="auto"/>
            <w:vAlign w:val="bottom"/>
          </w:tcPr>
          <w:p w:rsidR="00ED718A" w:rsidRPr="007A1D49" w:rsidRDefault="00ED718A" w:rsidP="009E7236">
            <w:pPr>
              <w:pStyle w:val="SingleTxtGR"/>
              <w:spacing w:after="40" w:line="220" w:lineRule="exact"/>
              <w:ind w:left="0" w:right="0"/>
              <w:jc w:val="right"/>
            </w:pPr>
            <w:r w:rsidRPr="007A1D49">
              <w:t>2</w:t>
            </w:r>
          </w:p>
        </w:tc>
        <w:tc>
          <w:tcPr>
            <w:tcW w:w="918" w:type="dxa"/>
            <w:tcBorders>
              <w:top w:val="nil"/>
              <w:bottom w:val="nil"/>
            </w:tcBorders>
            <w:shd w:val="clear" w:color="auto" w:fill="auto"/>
            <w:vAlign w:val="bottom"/>
          </w:tcPr>
          <w:p w:rsidR="00ED718A" w:rsidRPr="007A1D49" w:rsidRDefault="00ED718A" w:rsidP="009E7236">
            <w:pPr>
              <w:pStyle w:val="SingleTxtGR"/>
              <w:spacing w:after="40" w:line="220" w:lineRule="exact"/>
              <w:ind w:left="0" w:right="0"/>
              <w:jc w:val="right"/>
            </w:pPr>
            <w:r w:rsidRPr="007A1D49">
              <w:t>0</w:t>
            </w:r>
          </w:p>
        </w:tc>
        <w:tc>
          <w:tcPr>
            <w:tcW w:w="1203" w:type="dxa"/>
            <w:tcBorders>
              <w:top w:val="nil"/>
              <w:bottom w:val="nil"/>
            </w:tcBorders>
            <w:shd w:val="clear" w:color="auto" w:fill="auto"/>
            <w:vAlign w:val="bottom"/>
          </w:tcPr>
          <w:p w:rsidR="00ED718A" w:rsidRPr="007A1D49" w:rsidRDefault="00ED718A" w:rsidP="009E7236">
            <w:pPr>
              <w:pStyle w:val="SingleTxtGR"/>
              <w:spacing w:after="40" w:line="220" w:lineRule="exact"/>
              <w:ind w:left="0" w:right="0"/>
              <w:jc w:val="right"/>
            </w:pPr>
            <w:r w:rsidRPr="007A1D49">
              <w:t>0</w:t>
            </w:r>
          </w:p>
        </w:tc>
      </w:tr>
      <w:tr w:rsidR="00ED718A" w:rsidRPr="005E4610" w:rsidTr="009E7236">
        <w:tc>
          <w:tcPr>
            <w:tcW w:w="420" w:type="dxa"/>
            <w:tcBorders>
              <w:top w:val="nil"/>
              <w:bottom w:val="nil"/>
            </w:tcBorders>
            <w:shd w:val="clear" w:color="auto" w:fill="auto"/>
          </w:tcPr>
          <w:p w:rsidR="00ED718A" w:rsidRPr="008D1FAA" w:rsidRDefault="00ED718A" w:rsidP="009E7236">
            <w:pPr>
              <w:pStyle w:val="SingleTxtGR"/>
              <w:spacing w:after="40" w:line="220" w:lineRule="exact"/>
              <w:ind w:left="0" w:right="0"/>
              <w:jc w:val="left"/>
            </w:pPr>
            <w:r w:rsidRPr="008D1FAA">
              <w:t>8</w:t>
            </w:r>
            <w:r>
              <w:t>.</w:t>
            </w:r>
          </w:p>
        </w:tc>
        <w:tc>
          <w:tcPr>
            <w:tcW w:w="3025" w:type="dxa"/>
            <w:tcBorders>
              <w:top w:val="nil"/>
              <w:bottom w:val="nil"/>
            </w:tcBorders>
            <w:shd w:val="clear" w:color="auto" w:fill="auto"/>
            <w:vAlign w:val="bottom"/>
          </w:tcPr>
          <w:p w:rsidR="00ED718A" w:rsidRPr="000A5D79" w:rsidRDefault="00ED718A" w:rsidP="009E7236">
            <w:pPr>
              <w:pStyle w:val="SingleTxtGR"/>
              <w:spacing w:after="40" w:line="220" w:lineRule="exact"/>
              <w:ind w:left="0" w:right="0"/>
              <w:jc w:val="left"/>
              <w:rPr>
                <w:lang w:val="en-US"/>
              </w:rPr>
            </w:pPr>
            <w:r w:rsidRPr="000A5D79">
              <w:rPr>
                <w:lang w:val="en-US"/>
              </w:rPr>
              <w:t xml:space="preserve">Эксплуатация проституции </w:t>
            </w:r>
            <w:r w:rsidRPr="000A5D79">
              <w:rPr>
                <w:lang w:val="en-US"/>
              </w:rPr>
              <w:br/>
              <w:t>(статья 114)</w:t>
            </w:r>
          </w:p>
        </w:tc>
        <w:tc>
          <w:tcPr>
            <w:tcW w:w="783" w:type="dxa"/>
            <w:tcBorders>
              <w:top w:val="nil"/>
              <w:bottom w:val="nil"/>
            </w:tcBorders>
            <w:shd w:val="clear" w:color="auto" w:fill="auto"/>
            <w:vAlign w:val="bottom"/>
          </w:tcPr>
          <w:p w:rsidR="00ED718A" w:rsidRPr="000A5D79" w:rsidRDefault="00ED718A" w:rsidP="009E7236">
            <w:pPr>
              <w:pStyle w:val="SingleTxtGR"/>
              <w:spacing w:after="40" w:line="220" w:lineRule="exact"/>
              <w:ind w:left="0" w:right="0"/>
              <w:jc w:val="right"/>
              <w:rPr>
                <w:b/>
              </w:rPr>
            </w:pPr>
            <w:r w:rsidRPr="000A5D79">
              <w:rPr>
                <w:b/>
              </w:rPr>
              <w:t>2</w:t>
            </w:r>
          </w:p>
        </w:tc>
        <w:tc>
          <w:tcPr>
            <w:tcW w:w="865" w:type="dxa"/>
            <w:tcBorders>
              <w:top w:val="nil"/>
              <w:bottom w:val="nil"/>
            </w:tcBorders>
            <w:shd w:val="clear" w:color="auto" w:fill="auto"/>
            <w:vAlign w:val="bottom"/>
          </w:tcPr>
          <w:p w:rsidR="00ED718A" w:rsidRPr="007A1D49" w:rsidRDefault="00ED718A" w:rsidP="009E7236">
            <w:pPr>
              <w:pStyle w:val="SingleTxtGR"/>
              <w:spacing w:after="40" w:line="220" w:lineRule="exact"/>
              <w:ind w:left="0" w:right="0"/>
              <w:jc w:val="right"/>
            </w:pPr>
            <w:r w:rsidRPr="007A1D49">
              <w:t>0</w:t>
            </w:r>
          </w:p>
        </w:tc>
        <w:tc>
          <w:tcPr>
            <w:tcW w:w="1291" w:type="dxa"/>
            <w:tcBorders>
              <w:top w:val="nil"/>
              <w:bottom w:val="nil"/>
            </w:tcBorders>
            <w:shd w:val="clear" w:color="auto" w:fill="auto"/>
            <w:vAlign w:val="bottom"/>
          </w:tcPr>
          <w:p w:rsidR="00ED718A" w:rsidRPr="007A1D49" w:rsidRDefault="00ED718A" w:rsidP="009E7236">
            <w:pPr>
              <w:pStyle w:val="SingleTxtGR"/>
              <w:spacing w:after="40" w:line="220" w:lineRule="exact"/>
              <w:ind w:left="0" w:right="0"/>
              <w:jc w:val="right"/>
            </w:pPr>
            <w:r w:rsidRPr="007A1D49">
              <w:t>1</w:t>
            </w:r>
          </w:p>
        </w:tc>
        <w:tc>
          <w:tcPr>
            <w:tcW w:w="918" w:type="dxa"/>
            <w:tcBorders>
              <w:top w:val="nil"/>
              <w:bottom w:val="nil"/>
            </w:tcBorders>
            <w:shd w:val="clear" w:color="auto" w:fill="auto"/>
            <w:vAlign w:val="bottom"/>
          </w:tcPr>
          <w:p w:rsidR="00ED718A" w:rsidRPr="007A1D49" w:rsidRDefault="00ED718A" w:rsidP="009E7236">
            <w:pPr>
              <w:pStyle w:val="SingleTxtGR"/>
              <w:spacing w:after="40" w:line="220" w:lineRule="exact"/>
              <w:ind w:left="0" w:right="0"/>
              <w:jc w:val="right"/>
            </w:pPr>
            <w:r w:rsidRPr="007A1D49">
              <w:t>0</w:t>
            </w:r>
          </w:p>
        </w:tc>
        <w:tc>
          <w:tcPr>
            <w:tcW w:w="1203" w:type="dxa"/>
            <w:tcBorders>
              <w:top w:val="nil"/>
              <w:bottom w:val="nil"/>
            </w:tcBorders>
            <w:shd w:val="clear" w:color="auto" w:fill="auto"/>
            <w:vAlign w:val="bottom"/>
          </w:tcPr>
          <w:p w:rsidR="00ED718A" w:rsidRPr="007A1D49" w:rsidRDefault="00ED718A" w:rsidP="009E7236">
            <w:pPr>
              <w:pStyle w:val="SingleTxtGR"/>
              <w:spacing w:after="40" w:line="220" w:lineRule="exact"/>
              <w:ind w:left="0" w:right="0"/>
              <w:jc w:val="right"/>
            </w:pPr>
            <w:r w:rsidRPr="007A1D49">
              <w:t>0</w:t>
            </w:r>
          </w:p>
        </w:tc>
      </w:tr>
      <w:tr w:rsidR="00ED718A" w:rsidRPr="005E4610" w:rsidTr="009E7236">
        <w:tc>
          <w:tcPr>
            <w:tcW w:w="420" w:type="dxa"/>
            <w:tcBorders>
              <w:top w:val="nil"/>
              <w:bottom w:val="nil"/>
            </w:tcBorders>
            <w:shd w:val="clear" w:color="auto" w:fill="auto"/>
          </w:tcPr>
          <w:p w:rsidR="00ED718A" w:rsidRPr="008D1FAA" w:rsidRDefault="00ED718A" w:rsidP="009E7236">
            <w:pPr>
              <w:pStyle w:val="SingleTxtGR"/>
              <w:spacing w:after="40" w:line="220" w:lineRule="exact"/>
              <w:ind w:left="0" w:right="0"/>
              <w:jc w:val="left"/>
            </w:pPr>
            <w:r w:rsidRPr="008D1FAA">
              <w:t>9</w:t>
            </w:r>
            <w:r>
              <w:t>.</w:t>
            </w:r>
          </w:p>
        </w:tc>
        <w:tc>
          <w:tcPr>
            <w:tcW w:w="3025" w:type="dxa"/>
            <w:tcBorders>
              <w:top w:val="nil"/>
              <w:bottom w:val="nil"/>
            </w:tcBorders>
            <w:shd w:val="clear" w:color="auto" w:fill="auto"/>
            <w:vAlign w:val="bottom"/>
          </w:tcPr>
          <w:p w:rsidR="00ED718A" w:rsidRPr="000A5D79" w:rsidRDefault="00ED718A" w:rsidP="009E7236">
            <w:pPr>
              <w:pStyle w:val="SingleTxtGR"/>
              <w:spacing w:after="40" w:line="220" w:lineRule="exact"/>
              <w:ind w:left="0" w:right="0"/>
              <w:jc w:val="left"/>
              <w:rPr>
                <w:lang w:val="en-US"/>
              </w:rPr>
            </w:pPr>
            <w:r w:rsidRPr="000A5D79">
              <w:rPr>
                <w:lang w:val="en-US"/>
              </w:rPr>
              <w:t>Непристойные деяния</w:t>
            </w:r>
            <w:r w:rsidRPr="000A5D79">
              <w:rPr>
                <w:lang w:val="en-US"/>
              </w:rPr>
              <w:br/>
              <w:t>(статья 108)</w:t>
            </w:r>
          </w:p>
        </w:tc>
        <w:tc>
          <w:tcPr>
            <w:tcW w:w="783" w:type="dxa"/>
            <w:tcBorders>
              <w:top w:val="nil"/>
              <w:bottom w:val="nil"/>
            </w:tcBorders>
            <w:shd w:val="clear" w:color="auto" w:fill="auto"/>
            <w:vAlign w:val="bottom"/>
          </w:tcPr>
          <w:p w:rsidR="00ED718A" w:rsidRPr="000A5D79" w:rsidRDefault="00ED718A" w:rsidP="009E7236">
            <w:pPr>
              <w:pStyle w:val="SingleTxtGR"/>
              <w:spacing w:after="40" w:line="220" w:lineRule="exact"/>
              <w:ind w:left="0" w:right="0"/>
              <w:jc w:val="right"/>
              <w:rPr>
                <w:b/>
              </w:rPr>
            </w:pPr>
            <w:r w:rsidRPr="000A5D79">
              <w:rPr>
                <w:b/>
              </w:rPr>
              <w:t>2</w:t>
            </w:r>
          </w:p>
        </w:tc>
        <w:tc>
          <w:tcPr>
            <w:tcW w:w="865" w:type="dxa"/>
            <w:tcBorders>
              <w:top w:val="nil"/>
              <w:bottom w:val="nil"/>
            </w:tcBorders>
            <w:shd w:val="clear" w:color="auto" w:fill="auto"/>
            <w:vAlign w:val="bottom"/>
          </w:tcPr>
          <w:p w:rsidR="00ED718A" w:rsidRPr="007A1D49" w:rsidRDefault="00ED718A" w:rsidP="009E7236">
            <w:pPr>
              <w:pStyle w:val="SingleTxtGR"/>
              <w:spacing w:after="40" w:line="220" w:lineRule="exact"/>
              <w:ind w:left="0" w:right="0"/>
              <w:jc w:val="right"/>
            </w:pPr>
            <w:r w:rsidRPr="007A1D49">
              <w:t>1</w:t>
            </w:r>
          </w:p>
        </w:tc>
        <w:tc>
          <w:tcPr>
            <w:tcW w:w="1291" w:type="dxa"/>
            <w:tcBorders>
              <w:top w:val="nil"/>
              <w:bottom w:val="nil"/>
            </w:tcBorders>
            <w:shd w:val="clear" w:color="auto" w:fill="auto"/>
            <w:vAlign w:val="bottom"/>
          </w:tcPr>
          <w:p w:rsidR="00ED718A" w:rsidRPr="007A1D49" w:rsidRDefault="00ED718A" w:rsidP="009E7236">
            <w:pPr>
              <w:pStyle w:val="SingleTxtGR"/>
              <w:spacing w:after="40" w:line="220" w:lineRule="exact"/>
              <w:ind w:left="0" w:right="0"/>
              <w:jc w:val="right"/>
            </w:pPr>
            <w:r w:rsidRPr="007A1D49">
              <w:t>2</w:t>
            </w:r>
          </w:p>
        </w:tc>
        <w:tc>
          <w:tcPr>
            <w:tcW w:w="918" w:type="dxa"/>
            <w:tcBorders>
              <w:top w:val="nil"/>
              <w:bottom w:val="nil"/>
            </w:tcBorders>
            <w:shd w:val="clear" w:color="auto" w:fill="auto"/>
            <w:vAlign w:val="bottom"/>
          </w:tcPr>
          <w:p w:rsidR="00ED718A" w:rsidRPr="007A1D49" w:rsidRDefault="00ED718A" w:rsidP="009E7236">
            <w:pPr>
              <w:pStyle w:val="SingleTxtGR"/>
              <w:spacing w:after="40" w:line="220" w:lineRule="exact"/>
              <w:ind w:left="0" w:right="0"/>
              <w:jc w:val="right"/>
            </w:pPr>
            <w:r w:rsidRPr="007A1D49">
              <w:t>0</w:t>
            </w:r>
          </w:p>
        </w:tc>
        <w:tc>
          <w:tcPr>
            <w:tcW w:w="1203" w:type="dxa"/>
            <w:tcBorders>
              <w:top w:val="nil"/>
              <w:bottom w:val="nil"/>
            </w:tcBorders>
            <w:shd w:val="clear" w:color="auto" w:fill="auto"/>
            <w:vAlign w:val="bottom"/>
          </w:tcPr>
          <w:p w:rsidR="00ED718A" w:rsidRPr="007A1D49" w:rsidRDefault="00ED718A" w:rsidP="009E7236">
            <w:pPr>
              <w:pStyle w:val="SingleTxtGR"/>
              <w:spacing w:after="40" w:line="220" w:lineRule="exact"/>
              <w:ind w:left="0" w:right="0"/>
              <w:jc w:val="right"/>
            </w:pPr>
            <w:r w:rsidRPr="007A1D49">
              <w:t>0</w:t>
            </w:r>
          </w:p>
        </w:tc>
      </w:tr>
      <w:tr w:rsidR="00ED718A" w:rsidRPr="005E4610" w:rsidTr="009E7236">
        <w:tc>
          <w:tcPr>
            <w:tcW w:w="420" w:type="dxa"/>
            <w:tcBorders>
              <w:top w:val="nil"/>
              <w:bottom w:val="nil"/>
            </w:tcBorders>
            <w:shd w:val="clear" w:color="auto" w:fill="auto"/>
          </w:tcPr>
          <w:p w:rsidR="00ED718A" w:rsidRPr="008D1FAA" w:rsidRDefault="00ED718A" w:rsidP="009E7236">
            <w:pPr>
              <w:pStyle w:val="SingleTxtGR"/>
              <w:spacing w:after="40" w:line="220" w:lineRule="exact"/>
              <w:ind w:left="0" w:right="0"/>
              <w:jc w:val="left"/>
            </w:pPr>
            <w:r w:rsidRPr="008D1FAA">
              <w:t>10</w:t>
            </w:r>
            <w:r>
              <w:t>.</w:t>
            </w:r>
          </w:p>
        </w:tc>
        <w:tc>
          <w:tcPr>
            <w:tcW w:w="3025" w:type="dxa"/>
            <w:tcBorders>
              <w:top w:val="nil"/>
              <w:bottom w:val="nil"/>
            </w:tcBorders>
            <w:shd w:val="clear" w:color="auto" w:fill="auto"/>
            <w:vAlign w:val="bottom"/>
          </w:tcPr>
          <w:p w:rsidR="00ED718A" w:rsidRPr="00ED718A" w:rsidRDefault="00ED718A" w:rsidP="009E7236">
            <w:pPr>
              <w:pStyle w:val="SingleTxtGR"/>
              <w:spacing w:after="40" w:line="220" w:lineRule="exact"/>
              <w:ind w:left="0" w:right="0"/>
              <w:jc w:val="left"/>
            </w:pPr>
            <w:r w:rsidRPr="00ED718A">
              <w:t>Торговля</w:t>
            </w:r>
            <w:r>
              <w:t xml:space="preserve"> людьми</w:t>
            </w:r>
            <w:r w:rsidRPr="00ED718A">
              <w:t xml:space="preserve"> (статьи 110/1, 114/</w:t>
            </w:r>
            <w:r w:rsidRPr="000A5D79">
              <w:rPr>
                <w:lang w:val="en-US"/>
              </w:rPr>
              <w:t>b</w:t>
            </w:r>
            <w:r w:rsidRPr="00ED718A">
              <w:t>, 128/</w:t>
            </w:r>
            <w:r w:rsidRPr="000A5D79">
              <w:rPr>
                <w:lang w:val="en-US"/>
              </w:rPr>
              <w:t>b</w:t>
            </w:r>
            <w:r w:rsidRPr="00ED718A">
              <w:t>)</w:t>
            </w:r>
          </w:p>
        </w:tc>
        <w:tc>
          <w:tcPr>
            <w:tcW w:w="783" w:type="dxa"/>
            <w:tcBorders>
              <w:top w:val="nil"/>
              <w:bottom w:val="nil"/>
            </w:tcBorders>
            <w:shd w:val="clear" w:color="auto" w:fill="auto"/>
            <w:vAlign w:val="bottom"/>
          </w:tcPr>
          <w:p w:rsidR="00ED718A" w:rsidRPr="000A5D79" w:rsidRDefault="00ED718A" w:rsidP="009E7236">
            <w:pPr>
              <w:pStyle w:val="SingleTxtGR"/>
              <w:spacing w:after="40" w:line="220" w:lineRule="exact"/>
              <w:ind w:left="0" w:right="0"/>
              <w:jc w:val="right"/>
              <w:rPr>
                <w:b/>
              </w:rPr>
            </w:pPr>
            <w:r w:rsidRPr="000A5D79">
              <w:rPr>
                <w:b/>
              </w:rPr>
              <w:t>0</w:t>
            </w:r>
          </w:p>
        </w:tc>
        <w:tc>
          <w:tcPr>
            <w:tcW w:w="865" w:type="dxa"/>
            <w:tcBorders>
              <w:top w:val="nil"/>
              <w:bottom w:val="nil"/>
            </w:tcBorders>
            <w:shd w:val="clear" w:color="auto" w:fill="auto"/>
            <w:vAlign w:val="bottom"/>
          </w:tcPr>
          <w:p w:rsidR="00ED718A" w:rsidRPr="007A1D49" w:rsidRDefault="00ED718A" w:rsidP="009E7236">
            <w:pPr>
              <w:pStyle w:val="SingleTxtGR"/>
              <w:spacing w:after="40" w:line="220" w:lineRule="exact"/>
              <w:ind w:left="0" w:right="0"/>
              <w:jc w:val="right"/>
            </w:pPr>
            <w:r w:rsidRPr="007A1D49">
              <w:t>0</w:t>
            </w:r>
          </w:p>
        </w:tc>
        <w:tc>
          <w:tcPr>
            <w:tcW w:w="1291" w:type="dxa"/>
            <w:tcBorders>
              <w:top w:val="nil"/>
              <w:bottom w:val="nil"/>
            </w:tcBorders>
            <w:shd w:val="clear" w:color="auto" w:fill="auto"/>
            <w:vAlign w:val="bottom"/>
          </w:tcPr>
          <w:p w:rsidR="00ED718A" w:rsidRPr="007A1D49" w:rsidRDefault="00ED718A" w:rsidP="009E7236">
            <w:pPr>
              <w:pStyle w:val="SingleTxtGR"/>
              <w:spacing w:after="40" w:line="220" w:lineRule="exact"/>
              <w:ind w:left="0" w:right="0"/>
              <w:jc w:val="right"/>
            </w:pPr>
            <w:r w:rsidRPr="007A1D49">
              <w:t>0</w:t>
            </w:r>
          </w:p>
        </w:tc>
        <w:tc>
          <w:tcPr>
            <w:tcW w:w="918" w:type="dxa"/>
            <w:tcBorders>
              <w:top w:val="nil"/>
              <w:bottom w:val="nil"/>
            </w:tcBorders>
            <w:shd w:val="clear" w:color="auto" w:fill="auto"/>
            <w:vAlign w:val="bottom"/>
          </w:tcPr>
          <w:p w:rsidR="00ED718A" w:rsidRPr="007A1D49" w:rsidRDefault="00ED718A" w:rsidP="009E7236">
            <w:pPr>
              <w:pStyle w:val="SingleTxtGR"/>
              <w:spacing w:after="40" w:line="220" w:lineRule="exact"/>
              <w:ind w:left="0" w:right="0"/>
              <w:jc w:val="right"/>
            </w:pPr>
            <w:r w:rsidRPr="007A1D49">
              <w:t>0</w:t>
            </w:r>
          </w:p>
        </w:tc>
        <w:tc>
          <w:tcPr>
            <w:tcW w:w="1203" w:type="dxa"/>
            <w:tcBorders>
              <w:top w:val="nil"/>
              <w:bottom w:val="nil"/>
            </w:tcBorders>
            <w:shd w:val="clear" w:color="auto" w:fill="auto"/>
            <w:vAlign w:val="bottom"/>
          </w:tcPr>
          <w:p w:rsidR="00ED718A" w:rsidRPr="007A1D49" w:rsidRDefault="00ED718A" w:rsidP="009E7236">
            <w:pPr>
              <w:pStyle w:val="SingleTxtGR"/>
              <w:spacing w:after="40" w:line="220" w:lineRule="exact"/>
              <w:ind w:left="0" w:right="0"/>
              <w:jc w:val="right"/>
            </w:pPr>
            <w:r w:rsidRPr="007A1D49">
              <w:t>0</w:t>
            </w:r>
          </w:p>
        </w:tc>
      </w:tr>
      <w:tr w:rsidR="00ED718A" w:rsidRPr="005E4610" w:rsidTr="009E7236">
        <w:tc>
          <w:tcPr>
            <w:tcW w:w="420" w:type="dxa"/>
            <w:tcBorders>
              <w:top w:val="nil"/>
              <w:bottom w:val="nil"/>
            </w:tcBorders>
            <w:shd w:val="clear" w:color="auto" w:fill="auto"/>
          </w:tcPr>
          <w:p w:rsidR="00ED718A" w:rsidRPr="008D1FAA" w:rsidRDefault="00ED718A" w:rsidP="009E7236">
            <w:pPr>
              <w:pStyle w:val="SingleTxtGR"/>
              <w:spacing w:after="40" w:line="220" w:lineRule="exact"/>
              <w:ind w:left="0" w:right="0"/>
              <w:jc w:val="left"/>
            </w:pPr>
            <w:r w:rsidRPr="008D1FAA">
              <w:t>11</w:t>
            </w:r>
            <w:r>
              <w:t>.</w:t>
            </w:r>
          </w:p>
        </w:tc>
        <w:tc>
          <w:tcPr>
            <w:tcW w:w="3025" w:type="dxa"/>
            <w:tcBorders>
              <w:top w:val="nil"/>
              <w:bottom w:val="nil"/>
            </w:tcBorders>
            <w:shd w:val="clear" w:color="auto" w:fill="auto"/>
            <w:vAlign w:val="bottom"/>
          </w:tcPr>
          <w:p w:rsidR="00ED718A" w:rsidRPr="000A5D79" w:rsidRDefault="00ED718A" w:rsidP="009E7236">
            <w:pPr>
              <w:pStyle w:val="SingleTxtGR"/>
              <w:spacing w:after="40" w:line="220" w:lineRule="exact"/>
              <w:ind w:left="0" w:right="0"/>
              <w:jc w:val="left"/>
              <w:rPr>
                <w:lang w:val="en-US"/>
              </w:rPr>
            </w:pPr>
            <w:r w:rsidRPr="000A5D79">
              <w:rPr>
                <w:lang w:val="en-US"/>
              </w:rPr>
              <w:t>Похищения (статьи 109, 109/a)</w:t>
            </w:r>
          </w:p>
        </w:tc>
        <w:tc>
          <w:tcPr>
            <w:tcW w:w="783" w:type="dxa"/>
            <w:tcBorders>
              <w:top w:val="nil"/>
              <w:bottom w:val="nil"/>
            </w:tcBorders>
            <w:shd w:val="clear" w:color="auto" w:fill="auto"/>
            <w:vAlign w:val="bottom"/>
          </w:tcPr>
          <w:p w:rsidR="00ED718A" w:rsidRPr="000A5D79" w:rsidRDefault="00ED718A" w:rsidP="009E7236">
            <w:pPr>
              <w:pStyle w:val="SingleTxtGR"/>
              <w:spacing w:after="40" w:line="220" w:lineRule="exact"/>
              <w:ind w:left="0" w:right="0"/>
              <w:jc w:val="right"/>
              <w:rPr>
                <w:b/>
              </w:rPr>
            </w:pPr>
            <w:r w:rsidRPr="000A5D79">
              <w:rPr>
                <w:b/>
              </w:rPr>
              <w:t>0</w:t>
            </w:r>
          </w:p>
        </w:tc>
        <w:tc>
          <w:tcPr>
            <w:tcW w:w="865" w:type="dxa"/>
            <w:tcBorders>
              <w:top w:val="nil"/>
              <w:bottom w:val="nil"/>
            </w:tcBorders>
            <w:shd w:val="clear" w:color="auto" w:fill="auto"/>
            <w:vAlign w:val="bottom"/>
          </w:tcPr>
          <w:p w:rsidR="00ED718A" w:rsidRPr="007A1D49" w:rsidRDefault="00ED718A" w:rsidP="009E7236">
            <w:pPr>
              <w:pStyle w:val="SingleTxtGR"/>
              <w:spacing w:after="40" w:line="220" w:lineRule="exact"/>
              <w:ind w:left="0" w:right="0"/>
              <w:jc w:val="right"/>
            </w:pPr>
            <w:r w:rsidRPr="007A1D49">
              <w:t>0</w:t>
            </w:r>
          </w:p>
        </w:tc>
        <w:tc>
          <w:tcPr>
            <w:tcW w:w="1291" w:type="dxa"/>
            <w:tcBorders>
              <w:top w:val="nil"/>
              <w:bottom w:val="nil"/>
            </w:tcBorders>
            <w:shd w:val="clear" w:color="auto" w:fill="auto"/>
            <w:vAlign w:val="bottom"/>
          </w:tcPr>
          <w:p w:rsidR="00ED718A" w:rsidRPr="007A1D49" w:rsidRDefault="00ED718A" w:rsidP="009E7236">
            <w:pPr>
              <w:pStyle w:val="SingleTxtGR"/>
              <w:spacing w:after="40" w:line="220" w:lineRule="exact"/>
              <w:ind w:left="0" w:right="0"/>
              <w:jc w:val="right"/>
            </w:pPr>
            <w:r w:rsidRPr="007A1D49">
              <w:t>0</w:t>
            </w:r>
          </w:p>
        </w:tc>
        <w:tc>
          <w:tcPr>
            <w:tcW w:w="918" w:type="dxa"/>
            <w:tcBorders>
              <w:top w:val="nil"/>
              <w:bottom w:val="nil"/>
            </w:tcBorders>
            <w:shd w:val="clear" w:color="auto" w:fill="auto"/>
            <w:vAlign w:val="bottom"/>
          </w:tcPr>
          <w:p w:rsidR="00ED718A" w:rsidRPr="007A1D49" w:rsidRDefault="00ED718A" w:rsidP="009E7236">
            <w:pPr>
              <w:pStyle w:val="SingleTxtGR"/>
              <w:spacing w:after="40" w:line="220" w:lineRule="exact"/>
              <w:ind w:left="0" w:right="0"/>
              <w:jc w:val="right"/>
            </w:pPr>
            <w:r w:rsidRPr="007A1D49">
              <w:t>0</w:t>
            </w:r>
          </w:p>
        </w:tc>
        <w:tc>
          <w:tcPr>
            <w:tcW w:w="1203" w:type="dxa"/>
            <w:tcBorders>
              <w:top w:val="nil"/>
              <w:bottom w:val="nil"/>
            </w:tcBorders>
            <w:shd w:val="clear" w:color="auto" w:fill="auto"/>
            <w:vAlign w:val="bottom"/>
          </w:tcPr>
          <w:p w:rsidR="00ED718A" w:rsidRPr="007A1D49" w:rsidRDefault="00ED718A" w:rsidP="009E7236">
            <w:pPr>
              <w:pStyle w:val="SingleTxtGR"/>
              <w:spacing w:after="40" w:line="220" w:lineRule="exact"/>
              <w:ind w:left="0" w:right="0"/>
              <w:jc w:val="right"/>
            </w:pPr>
            <w:r w:rsidRPr="007A1D49">
              <w:t>0</w:t>
            </w:r>
          </w:p>
        </w:tc>
      </w:tr>
      <w:tr w:rsidR="00ED718A" w:rsidRPr="005E4610" w:rsidTr="009E7236">
        <w:tc>
          <w:tcPr>
            <w:tcW w:w="420" w:type="dxa"/>
            <w:tcBorders>
              <w:top w:val="nil"/>
              <w:bottom w:val="nil"/>
            </w:tcBorders>
            <w:shd w:val="clear" w:color="auto" w:fill="auto"/>
          </w:tcPr>
          <w:p w:rsidR="00ED718A" w:rsidRPr="000A5D79" w:rsidRDefault="00ED718A" w:rsidP="009E7236">
            <w:pPr>
              <w:pStyle w:val="SingleTxtGR"/>
              <w:spacing w:after="40" w:line="220" w:lineRule="exact"/>
              <w:ind w:left="0" w:right="0"/>
              <w:jc w:val="left"/>
            </w:pPr>
            <w:r w:rsidRPr="00F54074">
              <w:rPr>
                <w:lang w:val="en-US"/>
              </w:rPr>
              <w:t>12</w:t>
            </w:r>
            <w:r>
              <w:t>.</w:t>
            </w:r>
          </w:p>
        </w:tc>
        <w:tc>
          <w:tcPr>
            <w:tcW w:w="3025" w:type="dxa"/>
            <w:tcBorders>
              <w:top w:val="nil"/>
              <w:bottom w:val="nil"/>
            </w:tcBorders>
            <w:shd w:val="clear" w:color="auto" w:fill="auto"/>
            <w:vAlign w:val="bottom"/>
          </w:tcPr>
          <w:p w:rsidR="00ED718A" w:rsidRPr="000A5D79" w:rsidRDefault="00ED718A" w:rsidP="009E7236">
            <w:pPr>
              <w:pStyle w:val="SingleTxtGR"/>
              <w:spacing w:after="40" w:line="220" w:lineRule="exact"/>
              <w:ind w:left="0" w:right="0"/>
              <w:jc w:val="left"/>
              <w:rPr>
                <w:lang w:val="en-US"/>
              </w:rPr>
            </w:pPr>
            <w:r w:rsidRPr="000A5D79">
              <w:rPr>
                <w:lang w:val="en-US"/>
              </w:rPr>
              <w:t>Пытки (статьи 86, 87)</w:t>
            </w:r>
          </w:p>
        </w:tc>
        <w:tc>
          <w:tcPr>
            <w:tcW w:w="783" w:type="dxa"/>
            <w:tcBorders>
              <w:top w:val="nil"/>
              <w:bottom w:val="nil"/>
            </w:tcBorders>
            <w:shd w:val="clear" w:color="auto" w:fill="auto"/>
            <w:vAlign w:val="bottom"/>
          </w:tcPr>
          <w:p w:rsidR="00ED718A" w:rsidRPr="000A5D79" w:rsidRDefault="00ED718A" w:rsidP="009E7236">
            <w:pPr>
              <w:pStyle w:val="SingleTxtGR"/>
              <w:spacing w:after="40" w:line="220" w:lineRule="exact"/>
              <w:ind w:left="0" w:right="0"/>
              <w:jc w:val="right"/>
              <w:rPr>
                <w:b/>
              </w:rPr>
            </w:pPr>
            <w:r w:rsidRPr="000A5D79">
              <w:rPr>
                <w:b/>
              </w:rPr>
              <w:t>0</w:t>
            </w:r>
          </w:p>
        </w:tc>
        <w:tc>
          <w:tcPr>
            <w:tcW w:w="865" w:type="dxa"/>
            <w:tcBorders>
              <w:top w:val="nil"/>
              <w:bottom w:val="nil"/>
            </w:tcBorders>
            <w:shd w:val="clear" w:color="auto" w:fill="auto"/>
            <w:vAlign w:val="bottom"/>
          </w:tcPr>
          <w:p w:rsidR="00ED718A" w:rsidRPr="007A1D49" w:rsidRDefault="00ED718A" w:rsidP="009E7236">
            <w:pPr>
              <w:pStyle w:val="SingleTxtGR"/>
              <w:spacing w:after="40" w:line="220" w:lineRule="exact"/>
              <w:ind w:left="0" w:right="0"/>
              <w:jc w:val="right"/>
            </w:pPr>
            <w:r w:rsidRPr="007A1D49">
              <w:t>0</w:t>
            </w:r>
          </w:p>
        </w:tc>
        <w:tc>
          <w:tcPr>
            <w:tcW w:w="1291" w:type="dxa"/>
            <w:tcBorders>
              <w:top w:val="nil"/>
              <w:bottom w:val="nil"/>
            </w:tcBorders>
            <w:shd w:val="clear" w:color="auto" w:fill="auto"/>
            <w:vAlign w:val="bottom"/>
          </w:tcPr>
          <w:p w:rsidR="00ED718A" w:rsidRPr="007A1D49" w:rsidRDefault="00ED718A" w:rsidP="009E7236">
            <w:pPr>
              <w:pStyle w:val="SingleTxtGR"/>
              <w:spacing w:after="40" w:line="220" w:lineRule="exact"/>
              <w:ind w:left="0" w:right="0"/>
              <w:jc w:val="right"/>
            </w:pPr>
            <w:r w:rsidRPr="007A1D49">
              <w:t>0</w:t>
            </w:r>
          </w:p>
        </w:tc>
        <w:tc>
          <w:tcPr>
            <w:tcW w:w="918" w:type="dxa"/>
            <w:tcBorders>
              <w:top w:val="nil"/>
              <w:bottom w:val="nil"/>
            </w:tcBorders>
            <w:shd w:val="clear" w:color="auto" w:fill="auto"/>
            <w:vAlign w:val="bottom"/>
          </w:tcPr>
          <w:p w:rsidR="00ED718A" w:rsidRPr="007A1D49" w:rsidRDefault="00ED718A" w:rsidP="009E7236">
            <w:pPr>
              <w:pStyle w:val="SingleTxtGR"/>
              <w:spacing w:after="40" w:line="220" w:lineRule="exact"/>
              <w:ind w:left="0" w:right="0"/>
              <w:jc w:val="right"/>
            </w:pPr>
            <w:r w:rsidRPr="007A1D49">
              <w:t>0</w:t>
            </w:r>
          </w:p>
        </w:tc>
        <w:tc>
          <w:tcPr>
            <w:tcW w:w="1203" w:type="dxa"/>
            <w:tcBorders>
              <w:top w:val="nil"/>
              <w:bottom w:val="nil"/>
            </w:tcBorders>
            <w:shd w:val="clear" w:color="auto" w:fill="auto"/>
            <w:vAlign w:val="bottom"/>
          </w:tcPr>
          <w:p w:rsidR="00ED718A" w:rsidRPr="007A1D49" w:rsidRDefault="00ED718A" w:rsidP="009E7236">
            <w:pPr>
              <w:pStyle w:val="SingleTxtGR"/>
              <w:spacing w:after="40" w:line="220" w:lineRule="exact"/>
              <w:ind w:left="0" w:right="0"/>
              <w:jc w:val="right"/>
            </w:pPr>
            <w:r w:rsidRPr="007A1D49">
              <w:t>0</w:t>
            </w:r>
          </w:p>
        </w:tc>
      </w:tr>
      <w:tr w:rsidR="00ED718A" w:rsidRPr="005E4610" w:rsidTr="009E7236">
        <w:tc>
          <w:tcPr>
            <w:tcW w:w="420" w:type="dxa"/>
            <w:tcBorders>
              <w:top w:val="nil"/>
              <w:bottom w:val="nil"/>
            </w:tcBorders>
            <w:shd w:val="clear" w:color="auto" w:fill="auto"/>
          </w:tcPr>
          <w:p w:rsidR="00ED718A" w:rsidRPr="000A5D79" w:rsidRDefault="00ED718A" w:rsidP="009E7236">
            <w:pPr>
              <w:pStyle w:val="SingleTxtGR"/>
              <w:spacing w:after="40" w:line="220" w:lineRule="exact"/>
              <w:ind w:left="0" w:right="0"/>
              <w:jc w:val="left"/>
            </w:pPr>
            <w:r w:rsidRPr="00F54074">
              <w:rPr>
                <w:lang w:val="en-US"/>
              </w:rPr>
              <w:t>13</w:t>
            </w:r>
            <w:r>
              <w:t>.</w:t>
            </w:r>
          </w:p>
        </w:tc>
        <w:tc>
          <w:tcPr>
            <w:tcW w:w="3025" w:type="dxa"/>
            <w:tcBorders>
              <w:top w:val="nil"/>
              <w:bottom w:val="nil"/>
            </w:tcBorders>
            <w:shd w:val="clear" w:color="auto" w:fill="auto"/>
            <w:vAlign w:val="bottom"/>
          </w:tcPr>
          <w:p w:rsidR="00ED718A" w:rsidRPr="000A5D79" w:rsidRDefault="00ED718A" w:rsidP="009E7236">
            <w:pPr>
              <w:pStyle w:val="SingleTxtGR"/>
              <w:spacing w:after="40" w:line="220" w:lineRule="exact"/>
              <w:ind w:left="0" w:right="0"/>
              <w:jc w:val="left"/>
              <w:rPr>
                <w:lang w:val="en-US"/>
              </w:rPr>
            </w:pPr>
            <w:r w:rsidRPr="000A5D79">
              <w:rPr>
                <w:lang w:val="en-US"/>
              </w:rPr>
              <w:t>Прерывание беременности против воли женщины (статья 93)</w:t>
            </w:r>
          </w:p>
        </w:tc>
        <w:tc>
          <w:tcPr>
            <w:tcW w:w="783" w:type="dxa"/>
            <w:tcBorders>
              <w:top w:val="nil"/>
              <w:bottom w:val="nil"/>
            </w:tcBorders>
            <w:shd w:val="clear" w:color="auto" w:fill="auto"/>
            <w:vAlign w:val="bottom"/>
          </w:tcPr>
          <w:p w:rsidR="00ED718A" w:rsidRPr="000A5D79" w:rsidRDefault="00ED718A" w:rsidP="009E7236">
            <w:pPr>
              <w:pStyle w:val="SingleTxtGR"/>
              <w:spacing w:after="40" w:line="220" w:lineRule="exact"/>
              <w:ind w:left="0" w:right="0"/>
              <w:jc w:val="right"/>
              <w:rPr>
                <w:b/>
              </w:rPr>
            </w:pPr>
            <w:r w:rsidRPr="000A5D79">
              <w:rPr>
                <w:b/>
              </w:rPr>
              <w:t>1</w:t>
            </w:r>
          </w:p>
        </w:tc>
        <w:tc>
          <w:tcPr>
            <w:tcW w:w="865" w:type="dxa"/>
            <w:tcBorders>
              <w:top w:val="nil"/>
              <w:bottom w:val="nil"/>
            </w:tcBorders>
            <w:shd w:val="clear" w:color="auto" w:fill="auto"/>
            <w:vAlign w:val="bottom"/>
          </w:tcPr>
          <w:p w:rsidR="00ED718A" w:rsidRPr="007A1D49" w:rsidRDefault="00ED718A" w:rsidP="009E7236">
            <w:pPr>
              <w:pStyle w:val="SingleTxtGR"/>
              <w:spacing w:after="40" w:line="220" w:lineRule="exact"/>
              <w:ind w:left="0" w:right="0"/>
              <w:jc w:val="right"/>
            </w:pPr>
            <w:r w:rsidRPr="007A1D49">
              <w:t>0</w:t>
            </w:r>
          </w:p>
        </w:tc>
        <w:tc>
          <w:tcPr>
            <w:tcW w:w="1291" w:type="dxa"/>
            <w:tcBorders>
              <w:top w:val="nil"/>
              <w:bottom w:val="nil"/>
            </w:tcBorders>
            <w:shd w:val="clear" w:color="auto" w:fill="auto"/>
            <w:vAlign w:val="bottom"/>
          </w:tcPr>
          <w:p w:rsidR="00ED718A" w:rsidRPr="007A1D49" w:rsidRDefault="00ED718A" w:rsidP="009E7236">
            <w:pPr>
              <w:pStyle w:val="SingleTxtGR"/>
              <w:spacing w:after="40" w:line="220" w:lineRule="exact"/>
              <w:ind w:left="0" w:right="0"/>
              <w:jc w:val="right"/>
            </w:pPr>
            <w:r w:rsidRPr="007A1D49">
              <w:t>0</w:t>
            </w:r>
          </w:p>
        </w:tc>
        <w:tc>
          <w:tcPr>
            <w:tcW w:w="918" w:type="dxa"/>
            <w:tcBorders>
              <w:top w:val="nil"/>
              <w:bottom w:val="nil"/>
            </w:tcBorders>
            <w:shd w:val="clear" w:color="auto" w:fill="auto"/>
            <w:vAlign w:val="bottom"/>
          </w:tcPr>
          <w:p w:rsidR="00ED718A" w:rsidRPr="007A1D49" w:rsidRDefault="00ED718A" w:rsidP="009E7236">
            <w:pPr>
              <w:pStyle w:val="SingleTxtGR"/>
              <w:spacing w:after="40" w:line="220" w:lineRule="exact"/>
              <w:ind w:left="0" w:right="0"/>
              <w:jc w:val="right"/>
            </w:pPr>
            <w:r w:rsidRPr="007A1D49">
              <w:t>0</w:t>
            </w:r>
          </w:p>
        </w:tc>
        <w:tc>
          <w:tcPr>
            <w:tcW w:w="1203" w:type="dxa"/>
            <w:tcBorders>
              <w:top w:val="nil"/>
              <w:bottom w:val="nil"/>
            </w:tcBorders>
            <w:shd w:val="clear" w:color="auto" w:fill="auto"/>
            <w:vAlign w:val="bottom"/>
          </w:tcPr>
          <w:p w:rsidR="00ED718A" w:rsidRPr="007A1D49" w:rsidRDefault="00ED718A" w:rsidP="009E7236">
            <w:pPr>
              <w:pStyle w:val="SingleTxtGR"/>
              <w:spacing w:after="40" w:line="220" w:lineRule="exact"/>
              <w:ind w:left="0" w:right="0"/>
              <w:jc w:val="right"/>
            </w:pPr>
            <w:r w:rsidRPr="007A1D49">
              <w:t>1</w:t>
            </w:r>
          </w:p>
        </w:tc>
      </w:tr>
      <w:tr w:rsidR="00ED718A" w:rsidRPr="005E4610" w:rsidTr="009E7236">
        <w:tc>
          <w:tcPr>
            <w:tcW w:w="420" w:type="dxa"/>
            <w:tcBorders>
              <w:top w:val="nil"/>
              <w:bottom w:val="nil"/>
            </w:tcBorders>
            <w:shd w:val="clear" w:color="auto" w:fill="auto"/>
          </w:tcPr>
          <w:p w:rsidR="00ED718A" w:rsidRPr="000A5D79" w:rsidRDefault="00ED718A" w:rsidP="009E7236">
            <w:pPr>
              <w:pStyle w:val="SingleTxtGR"/>
              <w:spacing w:after="40" w:line="220" w:lineRule="exact"/>
              <w:ind w:left="0" w:right="0"/>
              <w:jc w:val="left"/>
            </w:pPr>
            <w:r w:rsidRPr="00F54074">
              <w:rPr>
                <w:lang w:val="en-US"/>
              </w:rPr>
              <w:t>14</w:t>
            </w:r>
            <w:r>
              <w:t>.</w:t>
            </w:r>
          </w:p>
        </w:tc>
        <w:tc>
          <w:tcPr>
            <w:tcW w:w="3025" w:type="dxa"/>
            <w:tcBorders>
              <w:top w:val="nil"/>
              <w:bottom w:val="nil"/>
            </w:tcBorders>
            <w:shd w:val="clear" w:color="auto" w:fill="auto"/>
            <w:vAlign w:val="bottom"/>
          </w:tcPr>
          <w:p w:rsidR="00ED718A" w:rsidRPr="000A5D79" w:rsidRDefault="00ED718A" w:rsidP="009E7236">
            <w:pPr>
              <w:pStyle w:val="SingleTxtGR"/>
              <w:spacing w:after="40" w:line="220" w:lineRule="exact"/>
              <w:ind w:left="0" w:right="0"/>
              <w:jc w:val="left"/>
              <w:rPr>
                <w:lang w:val="en-US"/>
              </w:rPr>
            </w:pPr>
            <w:r w:rsidRPr="000A5D79">
              <w:rPr>
                <w:lang w:val="en-US"/>
              </w:rPr>
              <w:t>Оставление детей (статья 124)</w:t>
            </w:r>
          </w:p>
        </w:tc>
        <w:tc>
          <w:tcPr>
            <w:tcW w:w="783" w:type="dxa"/>
            <w:tcBorders>
              <w:top w:val="nil"/>
              <w:bottom w:val="nil"/>
            </w:tcBorders>
            <w:shd w:val="clear" w:color="auto" w:fill="auto"/>
            <w:vAlign w:val="bottom"/>
          </w:tcPr>
          <w:p w:rsidR="00ED718A" w:rsidRPr="000A5D79" w:rsidRDefault="00ED718A" w:rsidP="009E7236">
            <w:pPr>
              <w:pStyle w:val="SingleTxtGR"/>
              <w:spacing w:after="40" w:line="220" w:lineRule="exact"/>
              <w:ind w:left="0" w:right="0"/>
              <w:jc w:val="right"/>
              <w:rPr>
                <w:b/>
              </w:rPr>
            </w:pPr>
            <w:r w:rsidRPr="000A5D79">
              <w:rPr>
                <w:b/>
              </w:rPr>
              <w:t>11</w:t>
            </w:r>
          </w:p>
        </w:tc>
        <w:tc>
          <w:tcPr>
            <w:tcW w:w="865" w:type="dxa"/>
            <w:tcBorders>
              <w:top w:val="nil"/>
              <w:bottom w:val="nil"/>
            </w:tcBorders>
            <w:shd w:val="clear" w:color="auto" w:fill="auto"/>
            <w:vAlign w:val="bottom"/>
          </w:tcPr>
          <w:p w:rsidR="00ED718A" w:rsidRPr="007A1D49" w:rsidRDefault="00ED718A" w:rsidP="009E7236">
            <w:pPr>
              <w:pStyle w:val="SingleTxtGR"/>
              <w:spacing w:after="40" w:line="220" w:lineRule="exact"/>
              <w:ind w:left="0" w:right="0"/>
              <w:jc w:val="right"/>
            </w:pPr>
            <w:r w:rsidRPr="007A1D49">
              <w:t>4</w:t>
            </w:r>
          </w:p>
        </w:tc>
        <w:tc>
          <w:tcPr>
            <w:tcW w:w="1291" w:type="dxa"/>
            <w:tcBorders>
              <w:top w:val="nil"/>
              <w:bottom w:val="nil"/>
            </w:tcBorders>
            <w:shd w:val="clear" w:color="auto" w:fill="auto"/>
            <w:vAlign w:val="bottom"/>
          </w:tcPr>
          <w:p w:rsidR="00ED718A" w:rsidRPr="007A1D49" w:rsidRDefault="00ED718A" w:rsidP="009E7236">
            <w:pPr>
              <w:pStyle w:val="SingleTxtGR"/>
              <w:spacing w:after="40" w:line="220" w:lineRule="exact"/>
              <w:ind w:left="0" w:right="0"/>
              <w:jc w:val="right"/>
            </w:pPr>
            <w:r w:rsidRPr="007A1D49">
              <w:t>10</w:t>
            </w:r>
          </w:p>
        </w:tc>
        <w:tc>
          <w:tcPr>
            <w:tcW w:w="918" w:type="dxa"/>
            <w:tcBorders>
              <w:top w:val="nil"/>
              <w:bottom w:val="nil"/>
            </w:tcBorders>
            <w:shd w:val="clear" w:color="auto" w:fill="auto"/>
            <w:vAlign w:val="bottom"/>
          </w:tcPr>
          <w:p w:rsidR="00ED718A" w:rsidRPr="007A1D49" w:rsidRDefault="00ED718A" w:rsidP="009E7236">
            <w:pPr>
              <w:pStyle w:val="SingleTxtGR"/>
              <w:spacing w:after="40" w:line="220" w:lineRule="exact"/>
              <w:ind w:left="0" w:right="0"/>
              <w:jc w:val="right"/>
            </w:pPr>
            <w:r w:rsidRPr="007A1D49">
              <w:t>0</w:t>
            </w:r>
          </w:p>
        </w:tc>
        <w:tc>
          <w:tcPr>
            <w:tcW w:w="1203" w:type="dxa"/>
            <w:tcBorders>
              <w:top w:val="nil"/>
              <w:bottom w:val="nil"/>
            </w:tcBorders>
            <w:shd w:val="clear" w:color="auto" w:fill="auto"/>
            <w:vAlign w:val="bottom"/>
          </w:tcPr>
          <w:p w:rsidR="00ED718A" w:rsidRPr="007A1D49" w:rsidRDefault="00ED718A" w:rsidP="009E7236">
            <w:pPr>
              <w:pStyle w:val="SingleTxtGR"/>
              <w:spacing w:after="40" w:line="220" w:lineRule="exact"/>
              <w:ind w:left="0" w:right="0"/>
              <w:jc w:val="right"/>
            </w:pPr>
            <w:r w:rsidRPr="007A1D49">
              <w:t>0</w:t>
            </w:r>
          </w:p>
        </w:tc>
      </w:tr>
      <w:tr w:rsidR="00ED718A" w:rsidRPr="005E4610" w:rsidTr="009E7236">
        <w:tc>
          <w:tcPr>
            <w:tcW w:w="420" w:type="dxa"/>
            <w:tcBorders>
              <w:top w:val="nil"/>
              <w:bottom w:val="nil"/>
            </w:tcBorders>
            <w:shd w:val="clear" w:color="auto" w:fill="auto"/>
          </w:tcPr>
          <w:p w:rsidR="00ED718A" w:rsidRPr="000A5D79" w:rsidRDefault="00ED718A" w:rsidP="009E7236">
            <w:pPr>
              <w:pStyle w:val="SingleTxtGR"/>
              <w:spacing w:after="40" w:line="220" w:lineRule="exact"/>
              <w:ind w:left="0" w:right="0"/>
              <w:jc w:val="left"/>
            </w:pPr>
            <w:r w:rsidRPr="00F54074">
              <w:rPr>
                <w:lang w:val="en-US"/>
              </w:rPr>
              <w:t>15</w:t>
            </w:r>
            <w:r>
              <w:t>.</w:t>
            </w:r>
          </w:p>
        </w:tc>
        <w:tc>
          <w:tcPr>
            <w:tcW w:w="3025" w:type="dxa"/>
            <w:tcBorders>
              <w:top w:val="nil"/>
              <w:bottom w:val="nil"/>
            </w:tcBorders>
            <w:shd w:val="clear" w:color="auto" w:fill="auto"/>
            <w:vAlign w:val="bottom"/>
          </w:tcPr>
          <w:p w:rsidR="00ED718A" w:rsidRPr="000A5D79" w:rsidRDefault="00ED718A" w:rsidP="009E7236">
            <w:pPr>
              <w:pStyle w:val="SingleTxtGR"/>
              <w:spacing w:after="40" w:line="220" w:lineRule="exact"/>
              <w:ind w:left="0" w:right="0"/>
              <w:jc w:val="left"/>
              <w:rPr>
                <w:lang w:val="en-US"/>
              </w:rPr>
            </w:pPr>
            <w:r w:rsidRPr="000A5D79">
              <w:rPr>
                <w:lang w:val="en-US"/>
              </w:rPr>
              <w:t>Невыплата алиментов (статья 125)</w:t>
            </w:r>
          </w:p>
        </w:tc>
        <w:tc>
          <w:tcPr>
            <w:tcW w:w="783" w:type="dxa"/>
            <w:tcBorders>
              <w:top w:val="nil"/>
              <w:bottom w:val="nil"/>
            </w:tcBorders>
            <w:shd w:val="clear" w:color="auto" w:fill="auto"/>
            <w:vAlign w:val="bottom"/>
          </w:tcPr>
          <w:p w:rsidR="00ED718A" w:rsidRPr="000A5D79" w:rsidRDefault="00ED718A" w:rsidP="009E7236">
            <w:pPr>
              <w:pStyle w:val="SingleTxtGR"/>
              <w:spacing w:after="40" w:line="220" w:lineRule="exact"/>
              <w:ind w:left="0" w:right="0"/>
              <w:jc w:val="right"/>
              <w:rPr>
                <w:b/>
              </w:rPr>
            </w:pPr>
            <w:r w:rsidRPr="000A5D79">
              <w:rPr>
                <w:b/>
              </w:rPr>
              <w:t>1</w:t>
            </w:r>
          </w:p>
        </w:tc>
        <w:tc>
          <w:tcPr>
            <w:tcW w:w="865" w:type="dxa"/>
            <w:tcBorders>
              <w:top w:val="nil"/>
              <w:bottom w:val="nil"/>
            </w:tcBorders>
            <w:shd w:val="clear" w:color="auto" w:fill="auto"/>
            <w:vAlign w:val="bottom"/>
          </w:tcPr>
          <w:p w:rsidR="00ED718A" w:rsidRPr="007A1D49" w:rsidRDefault="00ED718A" w:rsidP="009E7236">
            <w:pPr>
              <w:pStyle w:val="SingleTxtGR"/>
              <w:spacing w:after="40" w:line="220" w:lineRule="exact"/>
              <w:ind w:left="0" w:right="0"/>
              <w:jc w:val="right"/>
            </w:pPr>
            <w:r w:rsidRPr="007A1D49">
              <w:t>0</w:t>
            </w:r>
          </w:p>
        </w:tc>
        <w:tc>
          <w:tcPr>
            <w:tcW w:w="1291" w:type="dxa"/>
            <w:tcBorders>
              <w:top w:val="nil"/>
              <w:bottom w:val="nil"/>
            </w:tcBorders>
            <w:shd w:val="clear" w:color="auto" w:fill="auto"/>
            <w:vAlign w:val="bottom"/>
          </w:tcPr>
          <w:p w:rsidR="00ED718A" w:rsidRPr="007A1D49" w:rsidRDefault="00ED718A" w:rsidP="009E7236">
            <w:pPr>
              <w:pStyle w:val="SingleTxtGR"/>
              <w:spacing w:after="40" w:line="220" w:lineRule="exact"/>
              <w:ind w:left="0" w:right="0"/>
              <w:jc w:val="right"/>
            </w:pPr>
            <w:r w:rsidRPr="007A1D49">
              <w:t>0</w:t>
            </w:r>
          </w:p>
        </w:tc>
        <w:tc>
          <w:tcPr>
            <w:tcW w:w="918" w:type="dxa"/>
            <w:tcBorders>
              <w:top w:val="nil"/>
              <w:bottom w:val="nil"/>
            </w:tcBorders>
            <w:shd w:val="clear" w:color="auto" w:fill="auto"/>
            <w:vAlign w:val="bottom"/>
          </w:tcPr>
          <w:p w:rsidR="00ED718A" w:rsidRPr="007A1D49" w:rsidRDefault="00ED718A" w:rsidP="009E7236">
            <w:pPr>
              <w:pStyle w:val="SingleTxtGR"/>
              <w:spacing w:after="40" w:line="220" w:lineRule="exact"/>
              <w:ind w:left="0" w:right="0"/>
              <w:jc w:val="right"/>
            </w:pPr>
            <w:r w:rsidRPr="007A1D49">
              <w:t>0</w:t>
            </w:r>
          </w:p>
        </w:tc>
        <w:tc>
          <w:tcPr>
            <w:tcW w:w="1203" w:type="dxa"/>
            <w:tcBorders>
              <w:top w:val="nil"/>
              <w:bottom w:val="nil"/>
            </w:tcBorders>
            <w:shd w:val="clear" w:color="auto" w:fill="auto"/>
            <w:vAlign w:val="bottom"/>
          </w:tcPr>
          <w:p w:rsidR="00ED718A" w:rsidRPr="007A1D49" w:rsidRDefault="00ED718A" w:rsidP="009E7236">
            <w:pPr>
              <w:pStyle w:val="SingleTxtGR"/>
              <w:spacing w:after="40" w:line="220" w:lineRule="exact"/>
              <w:ind w:left="0" w:right="0"/>
              <w:jc w:val="right"/>
            </w:pPr>
            <w:r w:rsidRPr="007A1D49">
              <w:t>1</w:t>
            </w:r>
          </w:p>
        </w:tc>
      </w:tr>
      <w:tr w:rsidR="00ED718A" w:rsidRPr="005E4610" w:rsidTr="009E7236">
        <w:tc>
          <w:tcPr>
            <w:tcW w:w="420" w:type="dxa"/>
            <w:tcBorders>
              <w:top w:val="nil"/>
              <w:bottom w:val="nil"/>
            </w:tcBorders>
            <w:shd w:val="clear" w:color="auto" w:fill="auto"/>
          </w:tcPr>
          <w:p w:rsidR="00ED718A" w:rsidRPr="000A5D79" w:rsidRDefault="00ED718A" w:rsidP="009E7236">
            <w:pPr>
              <w:pStyle w:val="SingleTxtGR"/>
              <w:spacing w:after="40" w:line="220" w:lineRule="exact"/>
              <w:ind w:left="0" w:right="0"/>
              <w:jc w:val="left"/>
            </w:pPr>
            <w:r w:rsidRPr="00F54074">
              <w:rPr>
                <w:lang w:val="en-US"/>
              </w:rPr>
              <w:t>16</w:t>
            </w:r>
            <w:r>
              <w:t>.</w:t>
            </w:r>
          </w:p>
        </w:tc>
        <w:tc>
          <w:tcPr>
            <w:tcW w:w="3025" w:type="dxa"/>
            <w:tcBorders>
              <w:top w:val="nil"/>
              <w:bottom w:val="nil"/>
            </w:tcBorders>
            <w:shd w:val="clear" w:color="auto" w:fill="auto"/>
            <w:vAlign w:val="bottom"/>
          </w:tcPr>
          <w:p w:rsidR="00ED718A" w:rsidRPr="000A5D79" w:rsidRDefault="00ED718A" w:rsidP="009E7236">
            <w:pPr>
              <w:pStyle w:val="SingleTxtGR"/>
              <w:spacing w:after="40" w:line="220" w:lineRule="exact"/>
              <w:ind w:left="0" w:right="0"/>
              <w:jc w:val="left"/>
              <w:rPr>
                <w:lang w:val="en-US"/>
              </w:rPr>
            </w:pPr>
            <w:r w:rsidRPr="000A5D79">
              <w:rPr>
                <w:lang w:val="en-US"/>
              </w:rPr>
              <w:t>Незаконная опека над ребенком (статья 127)</w:t>
            </w:r>
          </w:p>
        </w:tc>
        <w:tc>
          <w:tcPr>
            <w:tcW w:w="783" w:type="dxa"/>
            <w:tcBorders>
              <w:top w:val="nil"/>
              <w:bottom w:val="nil"/>
            </w:tcBorders>
            <w:shd w:val="clear" w:color="auto" w:fill="auto"/>
            <w:vAlign w:val="bottom"/>
          </w:tcPr>
          <w:p w:rsidR="00ED718A" w:rsidRPr="000A5D79" w:rsidRDefault="00ED718A" w:rsidP="009E7236">
            <w:pPr>
              <w:pStyle w:val="SingleTxtGR"/>
              <w:spacing w:after="40" w:line="220" w:lineRule="exact"/>
              <w:ind w:left="0" w:right="0"/>
              <w:jc w:val="right"/>
              <w:rPr>
                <w:b/>
              </w:rPr>
            </w:pPr>
            <w:r w:rsidRPr="000A5D79">
              <w:rPr>
                <w:b/>
              </w:rPr>
              <w:t>4</w:t>
            </w:r>
          </w:p>
        </w:tc>
        <w:tc>
          <w:tcPr>
            <w:tcW w:w="865" w:type="dxa"/>
            <w:tcBorders>
              <w:top w:val="nil"/>
              <w:bottom w:val="nil"/>
            </w:tcBorders>
            <w:shd w:val="clear" w:color="auto" w:fill="auto"/>
            <w:vAlign w:val="bottom"/>
          </w:tcPr>
          <w:p w:rsidR="00ED718A" w:rsidRPr="007A1D49" w:rsidRDefault="00ED718A" w:rsidP="009E7236">
            <w:pPr>
              <w:pStyle w:val="SingleTxtGR"/>
              <w:spacing w:after="40" w:line="220" w:lineRule="exact"/>
              <w:ind w:left="0" w:right="0"/>
              <w:jc w:val="right"/>
            </w:pPr>
            <w:r w:rsidRPr="007A1D49">
              <w:t>2</w:t>
            </w:r>
          </w:p>
        </w:tc>
        <w:tc>
          <w:tcPr>
            <w:tcW w:w="1291" w:type="dxa"/>
            <w:tcBorders>
              <w:top w:val="nil"/>
              <w:bottom w:val="nil"/>
            </w:tcBorders>
            <w:shd w:val="clear" w:color="auto" w:fill="auto"/>
            <w:vAlign w:val="bottom"/>
          </w:tcPr>
          <w:p w:rsidR="00ED718A" w:rsidRPr="007A1D49" w:rsidRDefault="00ED718A" w:rsidP="009E7236">
            <w:pPr>
              <w:pStyle w:val="SingleTxtGR"/>
              <w:spacing w:after="40" w:line="220" w:lineRule="exact"/>
              <w:ind w:left="0" w:right="0"/>
              <w:jc w:val="right"/>
            </w:pPr>
            <w:r w:rsidRPr="007A1D49">
              <w:t>1</w:t>
            </w:r>
          </w:p>
        </w:tc>
        <w:tc>
          <w:tcPr>
            <w:tcW w:w="918" w:type="dxa"/>
            <w:tcBorders>
              <w:top w:val="nil"/>
              <w:bottom w:val="nil"/>
            </w:tcBorders>
            <w:shd w:val="clear" w:color="auto" w:fill="auto"/>
            <w:vAlign w:val="bottom"/>
          </w:tcPr>
          <w:p w:rsidR="00ED718A" w:rsidRPr="007A1D49" w:rsidRDefault="00ED718A" w:rsidP="009E7236">
            <w:pPr>
              <w:pStyle w:val="SingleTxtGR"/>
              <w:spacing w:after="40" w:line="220" w:lineRule="exact"/>
              <w:ind w:left="0" w:right="0"/>
              <w:jc w:val="right"/>
            </w:pPr>
            <w:r w:rsidRPr="007A1D49">
              <w:t>0</w:t>
            </w:r>
          </w:p>
        </w:tc>
        <w:tc>
          <w:tcPr>
            <w:tcW w:w="1203" w:type="dxa"/>
            <w:tcBorders>
              <w:top w:val="nil"/>
              <w:bottom w:val="nil"/>
            </w:tcBorders>
            <w:shd w:val="clear" w:color="auto" w:fill="auto"/>
            <w:vAlign w:val="bottom"/>
          </w:tcPr>
          <w:p w:rsidR="00ED718A" w:rsidRPr="007A1D49" w:rsidRDefault="00ED718A" w:rsidP="009E7236">
            <w:pPr>
              <w:pStyle w:val="SingleTxtGR"/>
              <w:spacing w:after="40" w:line="220" w:lineRule="exact"/>
              <w:ind w:left="0" w:right="0"/>
              <w:jc w:val="right"/>
            </w:pPr>
            <w:r w:rsidRPr="007A1D49">
              <w:t>1</w:t>
            </w:r>
          </w:p>
        </w:tc>
      </w:tr>
      <w:tr w:rsidR="00ED718A" w:rsidRPr="005E4610" w:rsidTr="009E7236">
        <w:tc>
          <w:tcPr>
            <w:tcW w:w="420" w:type="dxa"/>
            <w:tcBorders>
              <w:top w:val="nil"/>
              <w:bottom w:val="nil"/>
            </w:tcBorders>
            <w:shd w:val="clear" w:color="auto" w:fill="auto"/>
          </w:tcPr>
          <w:p w:rsidR="00ED718A" w:rsidRPr="000A5D79" w:rsidRDefault="00ED718A" w:rsidP="009E7236">
            <w:pPr>
              <w:pStyle w:val="SingleTxtGR"/>
              <w:spacing w:after="40" w:line="220" w:lineRule="exact"/>
              <w:ind w:left="0" w:right="0"/>
              <w:jc w:val="left"/>
            </w:pPr>
            <w:r w:rsidRPr="00F54074">
              <w:rPr>
                <w:lang w:val="en-US"/>
              </w:rPr>
              <w:t>17</w:t>
            </w:r>
            <w:r>
              <w:t>.</w:t>
            </w:r>
          </w:p>
        </w:tc>
        <w:tc>
          <w:tcPr>
            <w:tcW w:w="3025" w:type="dxa"/>
            <w:tcBorders>
              <w:top w:val="nil"/>
              <w:bottom w:val="nil"/>
            </w:tcBorders>
            <w:shd w:val="clear" w:color="auto" w:fill="auto"/>
            <w:vAlign w:val="bottom"/>
          </w:tcPr>
          <w:p w:rsidR="00ED718A" w:rsidRPr="000A5D79" w:rsidRDefault="00ED718A" w:rsidP="009E7236">
            <w:pPr>
              <w:pStyle w:val="SingleTxtGR"/>
              <w:spacing w:after="40" w:line="220" w:lineRule="exact"/>
              <w:ind w:left="0" w:right="0"/>
              <w:jc w:val="left"/>
              <w:rPr>
                <w:lang w:val="en-US"/>
              </w:rPr>
            </w:pPr>
            <w:r w:rsidRPr="000A5D79">
              <w:rPr>
                <w:lang w:val="en-US"/>
              </w:rPr>
              <w:t xml:space="preserve">Принуждение к сожительству </w:t>
            </w:r>
            <w:r w:rsidRPr="000A5D79">
              <w:rPr>
                <w:lang w:val="en-US"/>
              </w:rPr>
              <w:br/>
              <w:t>(ст</w:t>
            </w:r>
            <w:r w:rsidRPr="000A5D79">
              <w:rPr>
                <w:lang w:val="en-US"/>
              </w:rPr>
              <w:t>а</w:t>
            </w:r>
            <w:r w:rsidRPr="000A5D79">
              <w:rPr>
                <w:lang w:val="en-US"/>
              </w:rPr>
              <w:t>тья 130)</w:t>
            </w:r>
          </w:p>
        </w:tc>
        <w:tc>
          <w:tcPr>
            <w:tcW w:w="783" w:type="dxa"/>
            <w:tcBorders>
              <w:top w:val="nil"/>
              <w:bottom w:val="nil"/>
            </w:tcBorders>
            <w:shd w:val="clear" w:color="auto" w:fill="auto"/>
            <w:vAlign w:val="bottom"/>
          </w:tcPr>
          <w:p w:rsidR="00ED718A" w:rsidRPr="000A5D79" w:rsidRDefault="00ED718A" w:rsidP="009E7236">
            <w:pPr>
              <w:pStyle w:val="SingleTxtGR"/>
              <w:spacing w:after="40" w:line="220" w:lineRule="exact"/>
              <w:ind w:left="0" w:right="0"/>
              <w:jc w:val="right"/>
              <w:rPr>
                <w:b/>
              </w:rPr>
            </w:pPr>
            <w:r w:rsidRPr="000A5D79">
              <w:rPr>
                <w:b/>
              </w:rPr>
              <w:t>1</w:t>
            </w:r>
          </w:p>
        </w:tc>
        <w:tc>
          <w:tcPr>
            <w:tcW w:w="865" w:type="dxa"/>
            <w:tcBorders>
              <w:top w:val="nil"/>
              <w:bottom w:val="nil"/>
            </w:tcBorders>
            <w:shd w:val="clear" w:color="auto" w:fill="auto"/>
            <w:vAlign w:val="bottom"/>
          </w:tcPr>
          <w:p w:rsidR="00ED718A" w:rsidRPr="007A1D49" w:rsidRDefault="00ED718A" w:rsidP="009E7236">
            <w:pPr>
              <w:pStyle w:val="SingleTxtGR"/>
              <w:spacing w:after="40" w:line="220" w:lineRule="exact"/>
              <w:ind w:left="0" w:right="0"/>
              <w:jc w:val="right"/>
            </w:pPr>
            <w:r w:rsidRPr="007A1D49">
              <w:t>0</w:t>
            </w:r>
          </w:p>
        </w:tc>
        <w:tc>
          <w:tcPr>
            <w:tcW w:w="1291" w:type="dxa"/>
            <w:tcBorders>
              <w:top w:val="nil"/>
              <w:bottom w:val="nil"/>
            </w:tcBorders>
            <w:shd w:val="clear" w:color="auto" w:fill="auto"/>
            <w:vAlign w:val="bottom"/>
          </w:tcPr>
          <w:p w:rsidR="00ED718A" w:rsidRPr="007A1D49" w:rsidRDefault="00ED718A" w:rsidP="009E7236">
            <w:pPr>
              <w:pStyle w:val="SingleTxtGR"/>
              <w:spacing w:after="40" w:line="220" w:lineRule="exact"/>
              <w:ind w:left="0" w:right="0"/>
              <w:jc w:val="right"/>
            </w:pPr>
            <w:r w:rsidRPr="007A1D49">
              <w:t>0</w:t>
            </w:r>
          </w:p>
        </w:tc>
        <w:tc>
          <w:tcPr>
            <w:tcW w:w="918" w:type="dxa"/>
            <w:tcBorders>
              <w:top w:val="nil"/>
              <w:bottom w:val="nil"/>
            </w:tcBorders>
            <w:shd w:val="clear" w:color="auto" w:fill="auto"/>
            <w:vAlign w:val="bottom"/>
          </w:tcPr>
          <w:p w:rsidR="00ED718A" w:rsidRPr="007A1D49" w:rsidRDefault="00ED718A" w:rsidP="009E7236">
            <w:pPr>
              <w:pStyle w:val="SingleTxtGR"/>
              <w:spacing w:after="40" w:line="220" w:lineRule="exact"/>
              <w:ind w:left="0" w:right="0"/>
              <w:jc w:val="right"/>
            </w:pPr>
            <w:r w:rsidRPr="007A1D49">
              <w:t>0</w:t>
            </w:r>
          </w:p>
        </w:tc>
        <w:tc>
          <w:tcPr>
            <w:tcW w:w="1203" w:type="dxa"/>
            <w:tcBorders>
              <w:top w:val="nil"/>
              <w:bottom w:val="nil"/>
            </w:tcBorders>
            <w:shd w:val="clear" w:color="auto" w:fill="auto"/>
            <w:vAlign w:val="bottom"/>
          </w:tcPr>
          <w:p w:rsidR="00ED718A" w:rsidRPr="007A1D49" w:rsidRDefault="00ED718A" w:rsidP="009E7236">
            <w:pPr>
              <w:pStyle w:val="SingleTxtGR"/>
              <w:spacing w:after="40" w:line="220" w:lineRule="exact"/>
              <w:ind w:left="0" w:right="0"/>
              <w:jc w:val="right"/>
            </w:pPr>
            <w:r w:rsidRPr="007A1D49">
              <w:t>1</w:t>
            </w:r>
          </w:p>
        </w:tc>
      </w:tr>
      <w:tr w:rsidR="00ED718A" w:rsidRPr="005E4610" w:rsidTr="009E7236">
        <w:tc>
          <w:tcPr>
            <w:tcW w:w="420" w:type="dxa"/>
            <w:tcBorders>
              <w:top w:val="nil"/>
              <w:bottom w:val="nil"/>
            </w:tcBorders>
            <w:shd w:val="clear" w:color="auto" w:fill="auto"/>
          </w:tcPr>
          <w:p w:rsidR="00ED718A" w:rsidRPr="008A0D6D" w:rsidRDefault="00ED718A" w:rsidP="009E7236">
            <w:pPr>
              <w:pStyle w:val="SingleTxtGR"/>
              <w:spacing w:after="40" w:line="220" w:lineRule="exact"/>
              <w:ind w:left="0" w:right="0"/>
              <w:jc w:val="left"/>
            </w:pPr>
            <w:r w:rsidRPr="008A0D6D">
              <w:t>18</w:t>
            </w:r>
            <w:r>
              <w:t>.</w:t>
            </w:r>
          </w:p>
        </w:tc>
        <w:tc>
          <w:tcPr>
            <w:tcW w:w="3025" w:type="dxa"/>
            <w:tcBorders>
              <w:top w:val="nil"/>
              <w:bottom w:val="nil"/>
            </w:tcBorders>
            <w:shd w:val="clear" w:color="auto" w:fill="auto"/>
            <w:vAlign w:val="bottom"/>
          </w:tcPr>
          <w:p w:rsidR="00ED718A" w:rsidRPr="000A5D79" w:rsidRDefault="00ED718A" w:rsidP="009E7236">
            <w:pPr>
              <w:pStyle w:val="SingleTxtGR"/>
              <w:spacing w:after="40" w:line="220" w:lineRule="exact"/>
              <w:ind w:left="0" w:right="0"/>
              <w:jc w:val="left"/>
              <w:rPr>
                <w:lang w:val="en-US"/>
              </w:rPr>
            </w:pPr>
            <w:r w:rsidRPr="000A5D79">
              <w:rPr>
                <w:lang w:val="en-US"/>
              </w:rPr>
              <w:t xml:space="preserve">Неоказание помощи </w:t>
            </w:r>
            <w:r w:rsidRPr="000A5D79">
              <w:rPr>
                <w:lang w:val="en-US"/>
              </w:rPr>
              <w:br/>
              <w:t>(статья 97)</w:t>
            </w:r>
          </w:p>
        </w:tc>
        <w:tc>
          <w:tcPr>
            <w:tcW w:w="783" w:type="dxa"/>
            <w:tcBorders>
              <w:top w:val="nil"/>
              <w:bottom w:val="nil"/>
            </w:tcBorders>
            <w:shd w:val="clear" w:color="auto" w:fill="auto"/>
            <w:vAlign w:val="bottom"/>
          </w:tcPr>
          <w:p w:rsidR="00ED718A" w:rsidRPr="000A5D79" w:rsidRDefault="00ED718A" w:rsidP="009E7236">
            <w:pPr>
              <w:pStyle w:val="SingleTxtGR"/>
              <w:spacing w:after="40" w:line="220" w:lineRule="exact"/>
              <w:ind w:left="0" w:right="0"/>
              <w:jc w:val="right"/>
              <w:rPr>
                <w:b/>
              </w:rPr>
            </w:pPr>
            <w:r w:rsidRPr="000A5D79">
              <w:rPr>
                <w:b/>
              </w:rPr>
              <w:t>0</w:t>
            </w:r>
          </w:p>
        </w:tc>
        <w:tc>
          <w:tcPr>
            <w:tcW w:w="865" w:type="dxa"/>
            <w:tcBorders>
              <w:top w:val="nil"/>
              <w:bottom w:val="nil"/>
            </w:tcBorders>
            <w:shd w:val="clear" w:color="auto" w:fill="auto"/>
            <w:vAlign w:val="bottom"/>
          </w:tcPr>
          <w:p w:rsidR="00ED718A" w:rsidRPr="007A1D49" w:rsidRDefault="00ED718A" w:rsidP="009E7236">
            <w:pPr>
              <w:pStyle w:val="SingleTxtGR"/>
              <w:spacing w:after="40" w:line="220" w:lineRule="exact"/>
              <w:ind w:left="0" w:right="0"/>
              <w:jc w:val="right"/>
            </w:pPr>
            <w:r w:rsidRPr="007A1D49">
              <w:t>0</w:t>
            </w:r>
          </w:p>
        </w:tc>
        <w:tc>
          <w:tcPr>
            <w:tcW w:w="1291" w:type="dxa"/>
            <w:tcBorders>
              <w:top w:val="nil"/>
              <w:bottom w:val="nil"/>
            </w:tcBorders>
            <w:shd w:val="clear" w:color="auto" w:fill="auto"/>
            <w:vAlign w:val="bottom"/>
          </w:tcPr>
          <w:p w:rsidR="00ED718A" w:rsidRPr="007A1D49" w:rsidRDefault="00ED718A" w:rsidP="009E7236">
            <w:pPr>
              <w:pStyle w:val="SingleTxtGR"/>
              <w:spacing w:after="40" w:line="220" w:lineRule="exact"/>
              <w:ind w:left="0" w:right="0"/>
              <w:jc w:val="right"/>
            </w:pPr>
            <w:r w:rsidRPr="007A1D49">
              <w:t>0</w:t>
            </w:r>
          </w:p>
        </w:tc>
        <w:tc>
          <w:tcPr>
            <w:tcW w:w="918" w:type="dxa"/>
            <w:tcBorders>
              <w:top w:val="nil"/>
              <w:bottom w:val="nil"/>
            </w:tcBorders>
            <w:shd w:val="clear" w:color="auto" w:fill="auto"/>
            <w:vAlign w:val="bottom"/>
          </w:tcPr>
          <w:p w:rsidR="00ED718A" w:rsidRPr="007A1D49" w:rsidRDefault="00ED718A" w:rsidP="009E7236">
            <w:pPr>
              <w:pStyle w:val="SingleTxtGR"/>
              <w:spacing w:after="40" w:line="220" w:lineRule="exact"/>
              <w:ind w:left="0" w:right="0"/>
              <w:jc w:val="right"/>
            </w:pPr>
            <w:r w:rsidRPr="007A1D49">
              <w:t>0</w:t>
            </w:r>
          </w:p>
        </w:tc>
        <w:tc>
          <w:tcPr>
            <w:tcW w:w="1203" w:type="dxa"/>
            <w:tcBorders>
              <w:top w:val="nil"/>
              <w:bottom w:val="nil"/>
            </w:tcBorders>
            <w:shd w:val="clear" w:color="auto" w:fill="auto"/>
            <w:vAlign w:val="bottom"/>
          </w:tcPr>
          <w:p w:rsidR="00ED718A" w:rsidRPr="007A1D49" w:rsidRDefault="00ED718A" w:rsidP="009E7236">
            <w:pPr>
              <w:pStyle w:val="SingleTxtGR"/>
              <w:spacing w:after="40" w:line="220" w:lineRule="exact"/>
              <w:ind w:left="0" w:right="0"/>
              <w:jc w:val="right"/>
            </w:pPr>
            <w:r w:rsidRPr="007A1D49">
              <w:t>0</w:t>
            </w:r>
          </w:p>
        </w:tc>
      </w:tr>
      <w:tr w:rsidR="00ED718A" w:rsidRPr="005E4610" w:rsidTr="009E7236">
        <w:tc>
          <w:tcPr>
            <w:tcW w:w="420" w:type="dxa"/>
            <w:tcBorders>
              <w:top w:val="nil"/>
              <w:bottom w:val="nil"/>
            </w:tcBorders>
            <w:shd w:val="clear" w:color="auto" w:fill="auto"/>
          </w:tcPr>
          <w:p w:rsidR="00ED718A" w:rsidRPr="008A0D6D" w:rsidRDefault="00ED718A" w:rsidP="009E7236">
            <w:pPr>
              <w:pStyle w:val="SingleTxtGR"/>
              <w:spacing w:after="40" w:line="220" w:lineRule="exact"/>
              <w:ind w:left="0" w:right="0"/>
              <w:jc w:val="left"/>
            </w:pPr>
            <w:r w:rsidRPr="008A0D6D">
              <w:t>19</w:t>
            </w:r>
            <w:r>
              <w:t>.</w:t>
            </w:r>
          </w:p>
        </w:tc>
        <w:tc>
          <w:tcPr>
            <w:tcW w:w="3025" w:type="dxa"/>
            <w:tcBorders>
              <w:top w:val="nil"/>
              <w:bottom w:val="nil"/>
            </w:tcBorders>
            <w:shd w:val="clear" w:color="auto" w:fill="auto"/>
            <w:vAlign w:val="bottom"/>
          </w:tcPr>
          <w:p w:rsidR="00ED718A" w:rsidRPr="000A5D79" w:rsidRDefault="00ED718A" w:rsidP="009E7236">
            <w:pPr>
              <w:pStyle w:val="SingleTxtGR"/>
              <w:spacing w:after="40" w:line="220" w:lineRule="exact"/>
              <w:ind w:left="0" w:right="0"/>
              <w:jc w:val="left"/>
              <w:rPr>
                <w:lang w:val="en-US"/>
              </w:rPr>
            </w:pPr>
            <w:r w:rsidRPr="000A5D79">
              <w:rPr>
                <w:lang w:val="en-US"/>
              </w:rPr>
              <w:t>Угроза (статья 84)</w:t>
            </w:r>
          </w:p>
        </w:tc>
        <w:tc>
          <w:tcPr>
            <w:tcW w:w="783" w:type="dxa"/>
            <w:tcBorders>
              <w:top w:val="nil"/>
              <w:bottom w:val="nil"/>
            </w:tcBorders>
            <w:shd w:val="clear" w:color="auto" w:fill="auto"/>
            <w:vAlign w:val="bottom"/>
          </w:tcPr>
          <w:p w:rsidR="00ED718A" w:rsidRPr="000A5D79" w:rsidRDefault="00ED718A" w:rsidP="009E7236">
            <w:pPr>
              <w:pStyle w:val="SingleTxtGR"/>
              <w:spacing w:after="40" w:line="220" w:lineRule="exact"/>
              <w:ind w:left="0" w:right="0"/>
              <w:jc w:val="right"/>
              <w:rPr>
                <w:b/>
              </w:rPr>
            </w:pPr>
            <w:r w:rsidRPr="000A5D79">
              <w:rPr>
                <w:b/>
              </w:rPr>
              <w:t>84</w:t>
            </w:r>
          </w:p>
        </w:tc>
        <w:tc>
          <w:tcPr>
            <w:tcW w:w="865" w:type="dxa"/>
            <w:tcBorders>
              <w:top w:val="nil"/>
              <w:bottom w:val="nil"/>
            </w:tcBorders>
            <w:shd w:val="clear" w:color="auto" w:fill="auto"/>
            <w:vAlign w:val="bottom"/>
          </w:tcPr>
          <w:p w:rsidR="00ED718A" w:rsidRPr="007A1D49" w:rsidRDefault="00ED718A" w:rsidP="009E7236">
            <w:pPr>
              <w:pStyle w:val="SingleTxtGR"/>
              <w:spacing w:after="40" w:line="220" w:lineRule="exact"/>
              <w:ind w:left="0" w:right="0"/>
              <w:jc w:val="right"/>
            </w:pPr>
            <w:r w:rsidRPr="007A1D49">
              <w:t>60</w:t>
            </w:r>
          </w:p>
        </w:tc>
        <w:tc>
          <w:tcPr>
            <w:tcW w:w="1291" w:type="dxa"/>
            <w:tcBorders>
              <w:top w:val="nil"/>
              <w:bottom w:val="nil"/>
            </w:tcBorders>
            <w:shd w:val="clear" w:color="auto" w:fill="auto"/>
            <w:vAlign w:val="bottom"/>
          </w:tcPr>
          <w:p w:rsidR="00ED718A" w:rsidRPr="007A1D49" w:rsidRDefault="00ED718A" w:rsidP="009E7236">
            <w:pPr>
              <w:pStyle w:val="SingleTxtGR"/>
              <w:spacing w:after="40" w:line="220" w:lineRule="exact"/>
              <w:ind w:left="0" w:right="0"/>
              <w:jc w:val="right"/>
            </w:pPr>
            <w:r w:rsidRPr="007A1D49">
              <w:t>1</w:t>
            </w:r>
          </w:p>
        </w:tc>
        <w:tc>
          <w:tcPr>
            <w:tcW w:w="918" w:type="dxa"/>
            <w:tcBorders>
              <w:top w:val="nil"/>
              <w:bottom w:val="nil"/>
            </w:tcBorders>
            <w:shd w:val="clear" w:color="auto" w:fill="auto"/>
            <w:vAlign w:val="bottom"/>
          </w:tcPr>
          <w:p w:rsidR="00ED718A" w:rsidRPr="007A1D49" w:rsidRDefault="00ED718A" w:rsidP="009E7236">
            <w:pPr>
              <w:pStyle w:val="SingleTxtGR"/>
              <w:spacing w:after="40" w:line="220" w:lineRule="exact"/>
              <w:ind w:left="0" w:right="0"/>
              <w:jc w:val="right"/>
            </w:pPr>
            <w:r w:rsidRPr="007A1D49">
              <w:t>3</w:t>
            </w:r>
          </w:p>
        </w:tc>
        <w:tc>
          <w:tcPr>
            <w:tcW w:w="1203" w:type="dxa"/>
            <w:tcBorders>
              <w:top w:val="nil"/>
              <w:bottom w:val="nil"/>
            </w:tcBorders>
            <w:shd w:val="clear" w:color="auto" w:fill="auto"/>
            <w:vAlign w:val="bottom"/>
          </w:tcPr>
          <w:p w:rsidR="00ED718A" w:rsidRPr="007A1D49" w:rsidRDefault="00ED718A" w:rsidP="009E7236">
            <w:pPr>
              <w:pStyle w:val="SingleTxtGR"/>
              <w:spacing w:after="40" w:line="220" w:lineRule="exact"/>
              <w:ind w:left="0" w:right="0"/>
              <w:jc w:val="right"/>
            </w:pPr>
            <w:r w:rsidRPr="007A1D49">
              <w:t>52</w:t>
            </w:r>
          </w:p>
        </w:tc>
      </w:tr>
      <w:tr w:rsidR="00ED718A" w:rsidRPr="005E4610" w:rsidTr="009E7236">
        <w:tc>
          <w:tcPr>
            <w:tcW w:w="420" w:type="dxa"/>
            <w:tcBorders>
              <w:top w:val="nil"/>
              <w:bottom w:val="nil"/>
            </w:tcBorders>
            <w:shd w:val="clear" w:color="auto" w:fill="auto"/>
          </w:tcPr>
          <w:p w:rsidR="00ED718A" w:rsidRPr="008A0D6D" w:rsidRDefault="00ED718A" w:rsidP="009E7236">
            <w:pPr>
              <w:pStyle w:val="SingleTxtGR"/>
              <w:spacing w:after="40" w:line="220" w:lineRule="exact"/>
              <w:ind w:left="0" w:right="0"/>
              <w:jc w:val="left"/>
            </w:pPr>
            <w:r w:rsidRPr="008A0D6D">
              <w:t>20</w:t>
            </w:r>
            <w:r>
              <w:t>.</w:t>
            </w:r>
          </w:p>
        </w:tc>
        <w:tc>
          <w:tcPr>
            <w:tcW w:w="3025" w:type="dxa"/>
            <w:tcBorders>
              <w:top w:val="nil"/>
              <w:bottom w:val="nil"/>
            </w:tcBorders>
            <w:shd w:val="clear" w:color="auto" w:fill="auto"/>
            <w:vAlign w:val="bottom"/>
          </w:tcPr>
          <w:p w:rsidR="00ED718A" w:rsidRPr="000A5D79" w:rsidRDefault="00ED718A" w:rsidP="009E7236">
            <w:pPr>
              <w:pStyle w:val="SingleTxtGR"/>
              <w:spacing w:after="40" w:line="220" w:lineRule="exact"/>
              <w:ind w:left="0" w:right="0"/>
              <w:jc w:val="left"/>
              <w:rPr>
                <w:lang w:val="en-US"/>
              </w:rPr>
            </w:pPr>
            <w:r w:rsidRPr="000A5D79">
              <w:rPr>
                <w:lang w:val="en-US"/>
              </w:rPr>
              <w:t>Оскорбление (статья 119)</w:t>
            </w:r>
          </w:p>
        </w:tc>
        <w:tc>
          <w:tcPr>
            <w:tcW w:w="783" w:type="dxa"/>
            <w:tcBorders>
              <w:top w:val="nil"/>
              <w:bottom w:val="nil"/>
            </w:tcBorders>
            <w:shd w:val="clear" w:color="auto" w:fill="auto"/>
            <w:vAlign w:val="bottom"/>
          </w:tcPr>
          <w:p w:rsidR="00ED718A" w:rsidRPr="000A5D79" w:rsidRDefault="00ED718A" w:rsidP="009E7236">
            <w:pPr>
              <w:pStyle w:val="SingleTxtGR"/>
              <w:spacing w:after="40" w:line="220" w:lineRule="exact"/>
              <w:ind w:left="0" w:right="0"/>
              <w:jc w:val="right"/>
              <w:rPr>
                <w:b/>
              </w:rPr>
            </w:pPr>
            <w:r w:rsidRPr="000A5D79">
              <w:rPr>
                <w:b/>
              </w:rPr>
              <w:t>7</w:t>
            </w:r>
          </w:p>
        </w:tc>
        <w:tc>
          <w:tcPr>
            <w:tcW w:w="865" w:type="dxa"/>
            <w:tcBorders>
              <w:top w:val="nil"/>
              <w:bottom w:val="nil"/>
            </w:tcBorders>
            <w:shd w:val="clear" w:color="auto" w:fill="auto"/>
            <w:vAlign w:val="bottom"/>
          </w:tcPr>
          <w:p w:rsidR="00ED718A" w:rsidRPr="007A1D49" w:rsidRDefault="00ED718A" w:rsidP="009E7236">
            <w:pPr>
              <w:pStyle w:val="SingleTxtGR"/>
              <w:spacing w:after="40" w:line="220" w:lineRule="exact"/>
              <w:ind w:left="0" w:right="0"/>
              <w:jc w:val="right"/>
            </w:pPr>
            <w:r w:rsidRPr="007A1D49">
              <w:t>1</w:t>
            </w:r>
          </w:p>
        </w:tc>
        <w:tc>
          <w:tcPr>
            <w:tcW w:w="1291" w:type="dxa"/>
            <w:tcBorders>
              <w:top w:val="nil"/>
              <w:bottom w:val="nil"/>
            </w:tcBorders>
            <w:shd w:val="clear" w:color="auto" w:fill="auto"/>
            <w:vAlign w:val="bottom"/>
          </w:tcPr>
          <w:p w:rsidR="00ED718A" w:rsidRPr="007A1D49" w:rsidRDefault="00ED718A" w:rsidP="009E7236">
            <w:pPr>
              <w:pStyle w:val="SingleTxtGR"/>
              <w:spacing w:after="40" w:line="220" w:lineRule="exact"/>
              <w:ind w:left="0" w:right="0"/>
              <w:jc w:val="right"/>
            </w:pPr>
            <w:r w:rsidRPr="007A1D49">
              <w:t>0</w:t>
            </w:r>
          </w:p>
        </w:tc>
        <w:tc>
          <w:tcPr>
            <w:tcW w:w="918" w:type="dxa"/>
            <w:tcBorders>
              <w:top w:val="nil"/>
              <w:bottom w:val="nil"/>
            </w:tcBorders>
            <w:shd w:val="clear" w:color="auto" w:fill="auto"/>
            <w:vAlign w:val="bottom"/>
          </w:tcPr>
          <w:p w:rsidR="00ED718A" w:rsidRPr="007A1D49" w:rsidRDefault="00ED718A" w:rsidP="009E7236">
            <w:pPr>
              <w:pStyle w:val="SingleTxtGR"/>
              <w:spacing w:after="40" w:line="220" w:lineRule="exact"/>
              <w:ind w:left="0" w:right="0"/>
              <w:jc w:val="right"/>
            </w:pPr>
            <w:r w:rsidRPr="007A1D49">
              <w:t>0</w:t>
            </w:r>
          </w:p>
        </w:tc>
        <w:tc>
          <w:tcPr>
            <w:tcW w:w="1203" w:type="dxa"/>
            <w:tcBorders>
              <w:top w:val="nil"/>
              <w:bottom w:val="nil"/>
            </w:tcBorders>
            <w:shd w:val="clear" w:color="auto" w:fill="auto"/>
            <w:vAlign w:val="bottom"/>
          </w:tcPr>
          <w:p w:rsidR="00ED718A" w:rsidRPr="007A1D49" w:rsidRDefault="00ED718A" w:rsidP="009E7236">
            <w:pPr>
              <w:pStyle w:val="SingleTxtGR"/>
              <w:spacing w:after="40" w:line="220" w:lineRule="exact"/>
              <w:ind w:left="0" w:right="0"/>
              <w:jc w:val="right"/>
            </w:pPr>
            <w:r w:rsidRPr="007A1D49">
              <w:t>0</w:t>
            </w:r>
          </w:p>
        </w:tc>
      </w:tr>
      <w:tr w:rsidR="00ED718A" w:rsidRPr="005E4610" w:rsidTr="009E7236">
        <w:tc>
          <w:tcPr>
            <w:tcW w:w="420" w:type="dxa"/>
            <w:tcBorders>
              <w:top w:val="nil"/>
              <w:bottom w:val="nil"/>
            </w:tcBorders>
            <w:shd w:val="clear" w:color="auto" w:fill="auto"/>
          </w:tcPr>
          <w:p w:rsidR="00ED718A" w:rsidRPr="000A5D79" w:rsidRDefault="00ED718A" w:rsidP="009E7236">
            <w:pPr>
              <w:pStyle w:val="SingleTxtGR"/>
              <w:spacing w:after="40" w:line="220" w:lineRule="exact"/>
              <w:ind w:left="0" w:right="0"/>
              <w:jc w:val="left"/>
            </w:pPr>
            <w:r w:rsidRPr="00F54074">
              <w:rPr>
                <w:lang w:val="en-US"/>
              </w:rPr>
              <w:t>21</w:t>
            </w:r>
            <w:r>
              <w:t>.</w:t>
            </w:r>
          </w:p>
        </w:tc>
        <w:tc>
          <w:tcPr>
            <w:tcW w:w="3025" w:type="dxa"/>
            <w:tcBorders>
              <w:top w:val="nil"/>
              <w:bottom w:val="nil"/>
            </w:tcBorders>
            <w:shd w:val="clear" w:color="auto" w:fill="auto"/>
            <w:vAlign w:val="bottom"/>
          </w:tcPr>
          <w:p w:rsidR="00ED718A" w:rsidRPr="000A5D79" w:rsidRDefault="00ED718A" w:rsidP="009E7236">
            <w:pPr>
              <w:pStyle w:val="SingleTxtGR"/>
              <w:spacing w:after="40" w:line="220" w:lineRule="exact"/>
              <w:ind w:left="0" w:right="0"/>
              <w:jc w:val="left"/>
              <w:rPr>
                <w:lang w:val="en-US"/>
              </w:rPr>
            </w:pPr>
            <w:r w:rsidRPr="000A5D79">
              <w:rPr>
                <w:lang w:val="en-US"/>
              </w:rPr>
              <w:t xml:space="preserve">Уничтожение имущества </w:t>
            </w:r>
            <w:r w:rsidRPr="000A5D79">
              <w:rPr>
                <w:lang w:val="en-US"/>
              </w:rPr>
              <w:br/>
              <w:t>(статьи 150–154)</w:t>
            </w:r>
          </w:p>
        </w:tc>
        <w:tc>
          <w:tcPr>
            <w:tcW w:w="783" w:type="dxa"/>
            <w:tcBorders>
              <w:top w:val="nil"/>
              <w:bottom w:val="nil"/>
            </w:tcBorders>
            <w:shd w:val="clear" w:color="auto" w:fill="auto"/>
            <w:vAlign w:val="bottom"/>
          </w:tcPr>
          <w:p w:rsidR="00ED718A" w:rsidRPr="000A5D79" w:rsidRDefault="00ED718A" w:rsidP="009E7236">
            <w:pPr>
              <w:pStyle w:val="SingleTxtGR"/>
              <w:spacing w:after="40" w:line="220" w:lineRule="exact"/>
              <w:ind w:left="0" w:right="0"/>
              <w:jc w:val="right"/>
              <w:rPr>
                <w:b/>
              </w:rPr>
            </w:pPr>
            <w:r w:rsidRPr="000A5D79">
              <w:rPr>
                <w:b/>
              </w:rPr>
              <w:t>14</w:t>
            </w:r>
          </w:p>
        </w:tc>
        <w:tc>
          <w:tcPr>
            <w:tcW w:w="865" w:type="dxa"/>
            <w:tcBorders>
              <w:top w:val="nil"/>
              <w:bottom w:val="nil"/>
            </w:tcBorders>
            <w:shd w:val="clear" w:color="auto" w:fill="auto"/>
            <w:vAlign w:val="bottom"/>
          </w:tcPr>
          <w:p w:rsidR="00ED718A" w:rsidRPr="007A1D49" w:rsidRDefault="00ED718A" w:rsidP="009E7236">
            <w:pPr>
              <w:pStyle w:val="SingleTxtGR"/>
              <w:spacing w:after="40" w:line="220" w:lineRule="exact"/>
              <w:ind w:left="0" w:right="0"/>
              <w:jc w:val="right"/>
            </w:pPr>
            <w:r w:rsidRPr="007A1D49">
              <w:t>2</w:t>
            </w:r>
          </w:p>
        </w:tc>
        <w:tc>
          <w:tcPr>
            <w:tcW w:w="1291" w:type="dxa"/>
            <w:tcBorders>
              <w:top w:val="nil"/>
              <w:bottom w:val="nil"/>
            </w:tcBorders>
            <w:shd w:val="clear" w:color="auto" w:fill="auto"/>
            <w:vAlign w:val="bottom"/>
          </w:tcPr>
          <w:p w:rsidR="00ED718A" w:rsidRPr="007A1D49" w:rsidRDefault="00ED718A" w:rsidP="009E7236">
            <w:pPr>
              <w:pStyle w:val="SingleTxtGR"/>
              <w:spacing w:after="40" w:line="220" w:lineRule="exact"/>
              <w:ind w:left="0" w:right="0"/>
              <w:jc w:val="right"/>
            </w:pPr>
            <w:r w:rsidRPr="007A1D49">
              <w:t>1</w:t>
            </w:r>
          </w:p>
        </w:tc>
        <w:tc>
          <w:tcPr>
            <w:tcW w:w="918" w:type="dxa"/>
            <w:tcBorders>
              <w:top w:val="nil"/>
              <w:bottom w:val="nil"/>
            </w:tcBorders>
            <w:shd w:val="clear" w:color="auto" w:fill="auto"/>
            <w:vAlign w:val="bottom"/>
          </w:tcPr>
          <w:p w:rsidR="00ED718A" w:rsidRPr="007A1D49" w:rsidRDefault="00ED718A" w:rsidP="009E7236">
            <w:pPr>
              <w:pStyle w:val="SingleTxtGR"/>
              <w:spacing w:after="40" w:line="220" w:lineRule="exact"/>
              <w:ind w:left="0" w:right="0"/>
              <w:jc w:val="right"/>
            </w:pPr>
            <w:r w:rsidRPr="007A1D49">
              <w:t>0</w:t>
            </w:r>
          </w:p>
        </w:tc>
        <w:tc>
          <w:tcPr>
            <w:tcW w:w="1203" w:type="dxa"/>
            <w:tcBorders>
              <w:top w:val="nil"/>
              <w:bottom w:val="nil"/>
            </w:tcBorders>
            <w:shd w:val="clear" w:color="auto" w:fill="auto"/>
            <w:vAlign w:val="bottom"/>
          </w:tcPr>
          <w:p w:rsidR="00ED718A" w:rsidRPr="007A1D49" w:rsidRDefault="00ED718A" w:rsidP="009E7236">
            <w:pPr>
              <w:pStyle w:val="SingleTxtGR"/>
              <w:spacing w:after="40" w:line="220" w:lineRule="exact"/>
              <w:ind w:left="0" w:right="0"/>
              <w:jc w:val="right"/>
            </w:pPr>
            <w:r w:rsidRPr="007A1D49">
              <w:t>2</w:t>
            </w:r>
          </w:p>
        </w:tc>
      </w:tr>
      <w:tr w:rsidR="00ED718A" w:rsidRPr="005E4610" w:rsidTr="009E7236">
        <w:tc>
          <w:tcPr>
            <w:tcW w:w="420" w:type="dxa"/>
            <w:tcBorders>
              <w:top w:val="nil"/>
              <w:bottom w:val="nil"/>
            </w:tcBorders>
            <w:shd w:val="clear" w:color="auto" w:fill="auto"/>
          </w:tcPr>
          <w:p w:rsidR="00ED718A" w:rsidRPr="000A5D79" w:rsidRDefault="00ED718A" w:rsidP="009E7236">
            <w:pPr>
              <w:pStyle w:val="SingleTxtGR"/>
              <w:spacing w:after="40" w:line="220" w:lineRule="exact"/>
              <w:ind w:left="0" w:right="0"/>
              <w:jc w:val="left"/>
            </w:pPr>
            <w:r w:rsidRPr="00F54074">
              <w:rPr>
                <w:lang w:val="en-US"/>
              </w:rPr>
              <w:t>22</w:t>
            </w:r>
            <w:r>
              <w:t>.</w:t>
            </w:r>
          </w:p>
        </w:tc>
        <w:tc>
          <w:tcPr>
            <w:tcW w:w="3025" w:type="dxa"/>
            <w:tcBorders>
              <w:top w:val="nil"/>
              <w:bottom w:val="nil"/>
            </w:tcBorders>
            <w:shd w:val="clear" w:color="auto" w:fill="auto"/>
            <w:vAlign w:val="bottom"/>
          </w:tcPr>
          <w:p w:rsidR="00ED718A" w:rsidRPr="000A5D79" w:rsidRDefault="00ED718A" w:rsidP="009E7236">
            <w:pPr>
              <w:pStyle w:val="SingleTxtGR"/>
              <w:spacing w:after="40" w:line="220" w:lineRule="exact"/>
              <w:ind w:left="0" w:right="0"/>
              <w:jc w:val="left"/>
              <w:rPr>
                <w:lang w:val="en-US"/>
              </w:rPr>
            </w:pPr>
            <w:r w:rsidRPr="000A5D79">
              <w:rPr>
                <w:lang w:val="en-US"/>
              </w:rPr>
              <w:t>Нарушение неприкосновенности жилища (статья 112)</w:t>
            </w:r>
          </w:p>
        </w:tc>
        <w:tc>
          <w:tcPr>
            <w:tcW w:w="783" w:type="dxa"/>
            <w:tcBorders>
              <w:top w:val="nil"/>
              <w:bottom w:val="nil"/>
            </w:tcBorders>
            <w:shd w:val="clear" w:color="auto" w:fill="auto"/>
            <w:vAlign w:val="bottom"/>
          </w:tcPr>
          <w:p w:rsidR="00ED718A" w:rsidRPr="000A5D79" w:rsidRDefault="00ED718A" w:rsidP="009E7236">
            <w:pPr>
              <w:pStyle w:val="SingleTxtGR"/>
              <w:spacing w:after="40" w:line="220" w:lineRule="exact"/>
              <w:ind w:left="0" w:right="0"/>
              <w:jc w:val="right"/>
              <w:rPr>
                <w:b/>
              </w:rPr>
            </w:pPr>
            <w:r w:rsidRPr="000A5D79">
              <w:rPr>
                <w:b/>
              </w:rPr>
              <w:t>48</w:t>
            </w:r>
          </w:p>
        </w:tc>
        <w:tc>
          <w:tcPr>
            <w:tcW w:w="865" w:type="dxa"/>
            <w:tcBorders>
              <w:top w:val="nil"/>
              <w:bottom w:val="nil"/>
            </w:tcBorders>
            <w:shd w:val="clear" w:color="auto" w:fill="auto"/>
            <w:vAlign w:val="bottom"/>
          </w:tcPr>
          <w:p w:rsidR="00ED718A" w:rsidRPr="007A1D49" w:rsidRDefault="00ED718A" w:rsidP="009E7236">
            <w:pPr>
              <w:pStyle w:val="SingleTxtGR"/>
              <w:spacing w:after="40" w:line="220" w:lineRule="exact"/>
              <w:ind w:left="0" w:right="0"/>
              <w:jc w:val="right"/>
            </w:pPr>
            <w:r w:rsidRPr="007A1D49">
              <w:t>2</w:t>
            </w:r>
          </w:p>
        </w:tc>
        <w:tc>
          <w:tcPr>
            <w:tcW w:w="1291" w:type="dxa"/>
            <w:tcBorders>
              <w:top w:val="nil"/>
              <w:bottom w:val="nil"/>
            </w:tcBorders>
            <w:shd w:val="clear" w:color="auto" w:fill="auto"/>
            <w:vAlign w:val="bottom"/>
          </w:tcPr>
          <w:p w:rsidR="00ED718A" w:rsidRPr="007A1D49" w:rsidRDefault="00ED718A" w:rsidP="009E7236">
            <w:pPr>
              <w:pStyle w:val="SingleTxtGR"/>
              <w:spacing w:after="40" w:line="220" w:lineRule="exact"/>
              <w:ind w:left="0" w:right="0"/>
              <w:jc w:val="right"/>
            </w:pPr>
            <w:r w:rsidRPr="007A1D49">
              <w:t>0</w:t>
            </w:r>
          </w:p>
        </w:tc>
        <w:tc>
          <w:tcPr>
            <w:tcW w:w="918" w:type="dxa"/>
            <w:tcBorders>
              <w:top w:val="nil"/>
              <w:bottom w:val="nil"/>
            </w:tcBorders>
            <w:shd w:val="clear" w:color="auto" w:fill="auto"/>
            <w:vAlign w:val="bottom"/>
          </w:tcPr>
          <w:p w:rsidR="00ED718A" w:rsidRPr="007A1D49" w:rsidRDefault="00ED718A" w:rsidP="009E7236">
            <w:pPr>
              <w:pStyle w:val="SingleTxtGR"/>
              <w:spacing w:after="40" w:line="220" w:lineRule="exact"/>
              <w:ind w:left="0" w:right="0"/>
              <w:jc w:val="right"/>
            </w:pPr>
            <w:r w:rsidRPr="007A1D49">
              <w:t>1</w:t>
            </w:r>
          </w:p>
        </w:tc>
        <w:tc>
          <w:tcPr>
            <w:tcW w:w="1203" w:type="dxa"/>
            <w:tcBorders>
              <w:top w:val="nil"/>
              <w:bottom w:val="nil"/>
            </w:tcBorders>
            <w:shd w:val="clear" w:color="auto" w:fill="auto"/>
            <w:vAlign w:val="bottom"/>
          </w:tcPr>
          <w:p w:rsidR="00ED718A" w:rsidRPr="007A1D49" w:rsidRDefault="00ED718A" w:rsidP="009E7236">
            <w:pPr>
              <w:pStyle w:val="SingleTxtGR"/>
              <w:spacing w:after="40" w:line="220" w:lineRule="exact"/>
              <w:ind w:left="0" w:right="0"/>
              <w:jc w:val="right"/>
            </w:pPr>
            <w:r w:rsidRPr="007A1D49">
              <w:t>42</w:t>
            </w:r>
          </w:p>
        </w:tc>
      </w:tr>
      <w:tr w:rsidR="00ED718A" w:rsidRPr="005E4610" w:rsidTr="009E7236">
        <w:tc>
          <w:tcPr>
            <w:tcW w:w="420" w:type="dxa"/>
            <w:tcBorders>
              <w:top w:val="nil"/>
              <w:bottom w:val="single" w:sz="4" w:space="0" w:color="auto"/>
            </w:tcBorders>
            <w:shd w:val="clear" w:color="auto" w:fill="auto"/>
          </w:tcPr>
          <w:p w:rsidR="00ED718A" w:rsidRPr="000A5D79" w:rsidRDefault="00ED718A" w:rsidP="009E7236">
            <w:pPr>
              <w:pStyle w:val="SingleTxtGR"/>
              <w:spacing w:after="40" w:line="220" w:lineRule="exact"/>
              <w:ind w:left="0" w:right="0"/>
              <w:jc w:val="left"/>
            </w:pPr>
            <w:r w:rsidRPr="00F54074">
              <w:rPr>
                <w:lang w:val="en-US"/>
              </w:rPr>
              <w:t>23</w:t>
            </w:r>
            <w:r>
              <w:t>.</w:t>
            </w:r>
          </w:p>
        </w:tc>
        <w:tc>
          <w:tcPr>
            <w:tcW w:w="3025" w:type="dxa"/>
            <w:tcBorders>
              <w:top w:val="nil"/>
              <w:bottom w:val="single" w:sz="4" w:space="0" w:color="auto"/>
            </w:tcBorders>
            <w:shd w:val="clear" w:color="auto" w:fill="auto"/>
            <w:vAlign w:val="bottom"/>
          </w:tcPr>
          <w:p w:rsidR="00ED718A" w:rsidRPr="000A5D79" w:rsidRDefault="00ED718A" w:rsidP="009E7236">
            <w:pPr>
              <w:pStyle w:val="SingleTxtGR"/>
              <w:spacing w:after="40" w:line="220" w:lineRule="exact"/>
              <w:ind w:left="0" w:right="0"/>
              <w:jc w:val="left"/>
              <w:rPr>
                <w:lang w:val="en-US"/>
              </w:rPr>
            </w:pPr>
            <w:r w:rsidRPr="000A5D79">
              <w:rPr>
                <w:lang w:val="en-US"/>
              </w:rPr>
              <w:t>Другие преступления (ст</w:t>
            </w:r>
            <w:r w:rsidRPr="000A5D79">
              <w:rPr>
                <w:lang w:val="en-US"/>
              </w:rPr>
              <w:t>а</w:t>
            </w:r>
            <w:r w:rsidRPr="000A5D79">
              <w:rPr>
                <w:lang w:val="en-US"/>
              </w:rPr>
              <w:t>тьи 90; 91; 92; 120; 261; 121; 134; 139; 275)</w:t>
            </w:r>
          </w:p>
        </w:tc>
        <w:tc>
          <w:tcPr>
            <w:tcW w:w="783" w:type="dxa"/>
            <w:tcBorders>
              <w:top w:val="nil"/>
              <w:bottom w:val="single" w:sz="4" w:space="0" w:color="auto"/>
            </w:tcBorders>
            <w:shd w:val="clear" w:color="auto" w:fill="auto"/>
            <w:vAlign w:val="bottom"/>
          </w:tcPr>
          <w:p w:rsidR="00ED718A" w:rsidRPr="000A5D79" w:rsidRDefault="00ED718A" w:rsidP="009E7236">
            <w:pPr>
              <w:pStyle w:val="SingleTxtGR"/>
              <w:spacing w:after="40" w:line="220" w:lineRule="exact"/>
              <w:ind w:left="0" w:right="0"/>
              <w:jc w:val="right"/>
              <w:rPr>
                <w:b/>
              </w:rPr>
            </w:pPr>
            <w:r w:rsidRPr="000A5D79">
              <w:rPr>
                <w:b/>
              </w:rPr>
              <w:t>190</w:t>
            </w:r>
          </w:p>
        </w:tc>
        <w:tc>
          <w:tcPr>
            <w:tcW w:w="865" w:type="dxa"/>
            <w:tcBorders>
              <w:top w:val="nil"/>
              <w:bottom w:val="single" w:sz="4" w:space="0" w:color="auto"/>
            </w:tcBorders>
            <w:shd w:val="clear" w:color="auto" w:fill="auto"/>
            <w:vAlign w:val="bottom"/>
          </w:tcPr>
          <w:p w:rsidR="00ED718A" w:rsidRPr="007A1D49" w:rsidRDefault="00ED718A" w:rsidP="009E7236">
            <w:pPr>
              <w:pStyle w:val="SingleTxtGR"/>
              <w:spacing w:after="40" w:line="220" w:lineRule="exact"/>
              <w:ind w:left="0" w:right="0"/>
              <w:jc w:val="right"/>
            </w:pPr>
            <w:r w:rsidRPr="007A1D49">
              <w:t>140</w:t>
            </w:r>
          </w:p>
        </w:tc>
        <w:tc>
          <w:tcPr>
            <w:tcW w:w="1291" w:type="dxa"/>
            <w:tcBorders>
              <w:top w:val="nil"/>
              <w:bottom w:val="single" w:sz="4" w:space="0" w:color="auto"/>
            </w:tcBorders>
            <w:shd w:val="clear" w:color="auto" w:fill="auto"/>
            <w:vAlign w:val="bottom"/>
          </w:tcPr>
          <w:p w:rsidR="00ED718A" w:rsidRPr="007A1D49" w:rsidRDefault="00ED718A" w:rsidP="009E7236">
            <w:pPr>
              <w:pStyle w:val="SingleTxtGR"/>
              <w:spacing w:after="40" w:line="220" w:lineRule="exact"/>
              <w:ind w:left="0" w:right="0"/>
              <w:jc w:val="right"/>
            </w:pPr>
            <w:r w:rsidRPr="007A1D49">
              <w:t>21</w:t>
            </w:r>
          </w:p>
        </w:tc>
        <w:tc>
          <w:tcPr>
            <w:tcW w:w="918" w:type="dxa"/>
            <w:tcBorders>
              <w:top w:val="nil"/>
              <w:bottom w:val="single" w:sz="4" w:space="0" w:color="auto"/>
            </w:tcBorders>
            <w:shd w:val="clear" w:color="auto" w:fill="auto"/>
            <w:vAlign w:val="bottom"/>
          </w:tcPr>
          <w:p w:rsidR="00ED718A" w:rsidRPr="007A1D49" w:rsidRDefault="00ED718A" w:rsidP="009E7236">
            <w:pPr>
              <w:pStyle w:val="SingleTxtGR"/>
              <w:spacing w:after="40" w:line="220" w:lineRule="exact"/>
              <w:ind w:left="0" w:right="0"/>
              <w:jc w:val="right"/>
            </w:pPr>
            <w:r w:rsidRPr="007A1D49">
              <w:t>2</w:t>
            </w:r>
          </w:p>
        </w:tc>
        <w:tc>
          <w:tcPr>
            <w:tcW w:w="1203" w:type="dxa"/>
            <w:tcBorders>
              <w:top w:val="nil"/>
              <w:bottom w:val="single" w:sz="4" w:space="0" w:color="auto"/>
            </w:tcBorders>
            <w:shd w:val="clear" w:color="auto" w:fill="auto"/>
            <w:vAlign w:val="bottom"/>
          </w:tcPr>
          <w:p w:rsidR="00ED718A" w:rsidRPr="007A1D49" w:rsidRDefault="00ED718A" w:rsidP="009E7236">
            <w:pPr>
              <w:pStyle w:val="SingleTxtGR"/>
              <w:spacing w:after="40" w:line="220" w:lineRule="exact"/>
              <w:ind w:left="0" w:right="0"/>
              <w:jc w:val="right"/>
            </w:pPr>
            <w:r w:rsidRPr="007A1D49">
              <w:t>130</w:t>
            </w:r>
          </w:p>
        </w:tc>
      </w:tr>
      <w:tr w:rsidR="00ED718A" w:rsidRPr="000A5D79" w:rsidTr="009E7236">
        <w:tc>
          <w:tcPr>
            <w:tcW w:w="3445" w:type="dxa"/>
            <w:gridSpan w:val="2"/>
            <w:tcBorders>
              <w:top w:val="single" w:sz="4" w:space="0" w:color="auto"/>
              <w:bottom w:val="single" w:sz="12" w:space="0" w:color="auto"/>
            </w:tcBorders>
            <w:shd w:val="clear" w:color="auto" w:fill="auto"/>
          </w:tcPr>
          <w:p w:rsidR="00ED718A" w:rsidRPr="000A5D79" w:rsidRDefault="00DE0E78" w:rsidP="00DE0E78">
            <w:pPr>
              <w:pStyle w:val="SingleTxtGR"/>
              <w:tabs>
                <w:tab w:val="left" w:pos="294"/>
              </w:tabs>
              <w:spacing w:after="40" w:line="220" w:lineRule="exact"/>
              <w:ind w:left="0" w:right="0"/>
              <w:jc w:val="left"/>
              <w:rPr>
                <w:b/>
              </w:rPr>
            </w:pPr>
            <w:r>
              <w:rPr>
                <w:b/>
              </w:rPr>
              <w:tab/>
            </w:r>
            <w:r w:rsidR="00ED718A" w:rsidRPr="000A5D79">
              <w:rPr>
                <w:b/>
                <w:lang w:val="en-US"/>
              </w:rPr>
              <w:t>Итого</w:t>
            </w:r>
          </w:p>
        </w:tc>
        <w:tc>
          <w:tcPr>
            <w:tcW w:w="783" w:type="dxa"/>
            <w:tcBorders>
              <w:top w:val="single" w:sz="4" w:space="0" w:color="auto"/>
              <w:bottom w:val="single" w:sz="12" w:space="0" w:color="auto"/>
            </w:tcBorders>
            <w:shd w:val="clear" w:color="auto" w:fill="auto"/>
            <w:vAlign w:val="bottom"/>
          </w:tcPr>
          <w:p w:rsidR="00ED718A" w:rsidRPr="000A5D79" w:rsidRDefault="00ED718A" w:rsidP="009E7236">
            <w:pPr>
              <w:pStyle w:val="SingleTxtGR"/>
              <w:spacing w:after="40" w:line="220" w:lineRule="exact"/>
              <w:ind w:left="0" w:right="0"/>
              <w:jc w:val="right"/>
              <w:rPr>
                <w:b/>
              </w:rPr>
            </w:pPr>
            <w:r w:rsidRPr="000A5D79">
              <w:rPr>
                <w:b/>
              </w:rPr>
              <w:t>1 217</w:t>
            </w:r>
          </w:p>
        </w:tc>
        <w:tc>
          <w:tcPr>
            <w:tcW w:w="865" w:type="dxa"/>
            <w:tcBorders>
              <w:top w:val="single" w:sz="4" w:space="0" w:color="auto"/>
              <w:bottom w:val="single" w:sz="12" w:space="0" w:color="auto"/>
            </w:tcBorders>
            <w:shd w:val="clear" w:color="auto" w:fill="auto"/>
            <w:vAlign w:val="bottom"/>
          </w:tcPr>
          <w:p w:rsidR="00ED718A" w:rsidRPr="000A5D79" w:rsidRDefault="00ED718A" w:rsidP="009E7236">
            <w:pPr>
              <w:pStyle w:val="SingleTxtGR"/>
              <w:spacing w:after="40" w:line="220" w:lineRule="exact"/>
              <w:ind w:left="0" w:right="0"/>
              <w:jc w:val="right"/>
              <w:rPr>
                <w:b/>
              </w:rPr>
            </w:pPr>
            <w:r w:rsidRPr="000A5D79">
              <w:rPr>
                <w:b/>
              </w:rPr>
              <w:t>845</w:t>
            </w:r>
          </w:p>
        </w:tc>
        <w:tc>
          <w:tcPr>
            <w:tcW w:w="1291" w:type="dxa"/>
            <w:tcBorders>
              <w:top w:val="single" w:sz="4" w:space="0" w:color="auto"/>
              <w:bottom w:val="single" w:sz="12" w:space="0" w:color="auto"/>
            </w:tcBorders>
            <w:shd w:val="clear" w:color="auto" w:fill="auto"/>
            <w:vAlign w:val="bottom"/>
          </w:tcPr>
          <w:p w:rsidR="00ED718A" w:rsidRPr="000A5D79" w:rsidRDefault="00ED718A" w:rsidP="009E7236">
            <w:pPr>
              <w:pStyle w:val="SingleTxtGR"/>
              <w:spacing w:after="40" w:line="220" w:lineRule="exact"/>
              <w:ind w:left="0" w:right="0"/>
              <w:jc w:val="right"/>
              <w:rPr>
                <w:b/>
              </w:rPr>
            </w:pPr>
            <w:r w:rsidRPr="000A5D79">
              <w:rPr>
                <w:b/>
              </w:rPr>
              <w:t>49</w:t>
            </w:r>
          </w:p>
        </w:tc>
        <w:tc>
          <w:tcPr>
            <w:tcW w:w="918" w:type="dxa"/>
            <w:tcBorders>
              <w:top w:val="single" w:sz="4" w:space="0" w:color="auto"/>
              <w:bottom w:val="single" w:sz="12" w:space="0" w:color="auto"/>
            </w:tcBorders>
            <w:shd w:val="clear" w:color="auto" w:fill="auto"/>
            <w:vAlign w:val="bottom"/>
          </w:tcPr>
          <w:p w:rsidR="00ED718A" w:rsidRPr="000A5D79" w:rsidRDefault="00ED718A" w:rsidP="009E7236">
            <w:pPr>
              <w:pStyle w:val="SingleTxtGR"/>
              <w:spacing w:after="40" w:line="220" w:lineRule="exact"/>
              <w:ind w:left="0" w:right="0"/>
              <w:jc w:val="right"/>
              <w:rPr>
                <w:b/>
              </w:rPr>
            </w:pPr>
            <w:r w:rsidRPr="000A5D79">
              <w:rPr>
                <w:b/>
              </w:rPr>
              <w:t>42</w:t>
            </w:r>
          </w:p>
        </w:tc>
        <w:tc>
          <w:tcPr>
            <w:tcW w:w="1203" w:type="dxa"/>
            <w:tcBorders>
              <w:top w:val="single" w:sz="4" w:space="0" w:color="auto"/>
              <w:bottom w:val="single" w:sz="12" w:space="0" w:color="auto"/>
            </w:tcBorders>
            <w:shd w:val="clear" w:color="auto" w:fill="auto"/>
            <w:vAlign w:val="bottom"/>
          </w:tcPr>
          <w:p w:rsidR="00ED718A" w:rsidRPr="000A5D79" w:rsidRDefault="00ED718A" w:rsidP="009E7236">
            <w:pPr>
              <w:pStyle w:val="SingleTxtGR"/>
              <w:spacing w:after="40" w:line="220" w:lineRule="exact"/>
              <w:ind w:left="0" w:right="0"/>
              <w:jc w:val="right"/>
              <w:rPr>
                <w:b/>
              </w:rPr>
            </w:pPr>
            <w:r w:rsidRPr="000A5D79">
              <w:rPr>
                <w:b/>
              </w:rPr>
              <w:t>841</w:t>
            </w:r>
          </w:p>
        </w:tc>
      </w:tr>
    </w:tbl>
    <w:p w:rsidR="00ED718A" w:rsidRPr="007F7553" w:rsidRDefault="00ED718A" w:rsidP="00DE0E78">
      <w:pPr>
        <w:pStyle w:val="SingleTxtGR"/>
        <w:spacing w:before="120" w:after="240"/>
      </w:pPr>
      <w:r>
        <w:t>371.</w:t>
      </w:r>
      <w:r>
        <w:tab/>
        <w:t>В нижеследующей таблице приводятся статистические данные за 2003−2008 годы и за первый квартал 2009 года о решениях уголовных судов в связи с нарушением прав в целом и прав женщин в частности. Министерство юстиции публикует Ежегодный статистический вестник, в котором содержится информация о решениях соответствующих албанских судов по различным статьям Уголовного кодекса. Статистические данные, сведенные Министерс</w:t>
      </w:r>
      <w:r>
        <w:t>т</w:t>
      </w:r>
      <w:r>
        <w:t>вом ю</w:t>
      </w:r>
      <w:r>
        <w:t>с</w:t>
      </w:r>
      <w:r>
        <w:t>тиции, размещены на его официальном вебсайте (</w:t>
      </w:r>
      <w:r w:rsidRPr="00655E9D">
        <w:rPr>
          <w:lang w:val="en-GB"/>
        </w:rPr>
        <w:t>www</w:t>
      </w:r>
      <w:r w:rsidRPr="00655E9D">
        <w:t>.</w:t>
      </w:r>
      <w:r w:rsidRPr="00655E9D">
        <w:rPr>
          <w:lang w:val="en-GB"/>
        </w:rPr>
        <w:t>justice</w:t>
      </w:r>
      <w:r w:rsidRPr="00655E9D">
        <w:t>.</w:t>
      </w:r>
      <w:r w:rsidRPr="00655E9D">
        <w:rPr>
          <w:lang w:val="en-GB"/>
        </w:rPr>
        <w:t>gov</w:t>
      </w:r>
      <w:r w:rsidRPr="00655E9D">
        <w:t>.</w:t>
      </w:r>
      <w:r w:rsidRPr="00655E9D">
        <w:rPr>
          <w:lang w:val="en-GB"/>
        </w:rPr>
        <w:t>al</w:t>
      </w:r>
      <w:r w:rsidRPr="00655E9D">
        <w:t xml:space="preserve">, </w:t>
      </w:r>
      <w:r>
        <w:t>рубрика "</w:t>
      </w:r>
      <w:r w:rsidRPr="00655E9D">
        <w:rPr>
          <w:lang w:val="en-GB"/>
        </w:rPr>
        <w:t>Statistics</w:t>
      </w:r>
      <w:r>
        <w:t>"</w:t>
      </w:r>
      <w:r w:rsidRPr="00655E9D">
        <w:t>).</w:t>
      </w:r>
    </w:p>
    <w:tbl>
      <w:tblPr>
        <w:tblW w:w="9639"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1200"/>
        <w:gridCol w:w="683"/>
        <w:gridCol w:w="689"/>
        <w:gridCol w:w="1114"/>
        <w:gridCol w:w="782"/>
        <w:gridCol w:w="862"/>
        <w:gridCol w:w="861"/>
        <w:gridCol w:w="1039"/>
        <w:gridCol w:w="708"/>
        <w:gridCol w:w="993"/>
        <w:gridCol w:w="708"/>
      </w:tblGrid>
      <w:tr w:rsidR="000711E4" w:rsidRPr="005E4610" w:rsidTr="009E7236">
        <w:trPr>
          <w:tblHeader/>
        </w:trPr>
        <w:tc>
          <w:tcPr>
            <w:tcW w:w="1200" w:type="dxa"/>
            <w:tcBorders>
              <w:top w:val="single" w:sz="4" w:space="0" w:color="auto"/>
              <w:bottom w:val="single" w:sz="12" w:space="0" w:color="auto"/>
            </w:tcBorders>
            <w:shd w:val="clear" w:color="auto" w:fill="auto"/>
            <w:vAlign w:val="bottom"/>
          </w:tcPr>
          <w:p w:rsidR="000711E4" w:rsidRPr="005E4610" w:rsidRDefault="000711E4" w:rsidP="009E7236">
            <w:pPr>
              <w:spacing w:before="80" w:after="80" w:line="200" w:lineRule="exact"/>
              <w:ind w:right="113"/>
              <w:rPr>
                <w:bCs/>
                <w:i/>
                <w:sz w:val="16"/>
              </w:rPr>
            </w:pPr>
            <w:r>
              <w:rPr>
                <w:bCs/>
                <w:i/>
                <w:sz w:val="16"/>
              </w:rPr>
              <w:t>Уголовные преступления</w:t>
            </w:r>
          </w:p>
        </w:tc>
        <w:tc>
          <w:tcPr>
            <w:tcW w:w="683" w:type="dxa"/>
            <w:tcBorders>
              <w:top w:val="single" w:sz="4" w:space="0" w:color="auto"/>
              <w:bottom w:val="single" w:sz="12" w:space="0" w:color="auto"/>
            </w:tcBorders>
            <w:shd w:val="clear" w:color="auto" w:fill="auto"/>
            <w:vAlign w:val="bottom"/>
          </w:tcPr>
          <w:p w:rsidR="000711E4" w:rsidRPr="005E4610" w:rsidRDefault="000711E4" w:rsidP="009E7236">
            <w:pPr>
              <w:spacing w:before="80" w:after="80" w:line="200" w:lineRule="exact"/>
              <w:ind w:right="113"/>
              <w:jc w:val="right"/>
              <w:rPr>
                <w:bCs/>
                <w:i/>
                <w:sz w:val="16"/>
              </w:rPr>
            </w:pPr>
            <w:r>
              <w:rPr>
                <w:bCs/>
                <w:i/>
                <w:sz w:val="16"/>
              </w:rPr>
              <w:t>Ст</w:t>
            </w:r>
            <w:r>
              <w:rPr>
                <w:bCs/>
                <w:i/>
                <w:sz w:val="16"/>
              </w:rPr>
              <w:t>а</w:t>
            </w:r>
            <w:r>
              <w:rPr>
                <w:bCs/>
                <w:i/>
                <w:sz w:val="16"/>
              </w:rPr>
              <w:t>тья</w:t>
            </w:r>
          </w:p>
        </w:tc>
        <w:tc>
          <w:tcPr>
            <w:tcW w:w="689" w:type="dxa"/>
            <w:tcBorders>
              <w:top w:val="single" w:sz="4" w:space="0" w:color="auto"/>
              <w:bottom w:val="single" w:sz="12" w:space="0" w:color="auto"/>
            </w:tcBorders>
            <w:shd w:val="clear" w:color="auto" w:fill="auto"/>
            <w:vAlign w:val="bottom"/>
          </w:tcPr>
          <w:p w:rsidR="000711E4" w:rsidRPr="005E4610" w:rsidRDefault="000711E4" w:rsidP="009E7236">
            <w:pPr>
              <w:spacing w:before="80" w:after="80" w:line="200" w:lineRule="exact"/>
              <w:ind w:right="113"/>
              <w:jc w:val="right"/>
              <w:rPr>
                <w:bCs/>
                <w:i/>
                <w:sz w:val="16"/>
              </w:rPr>
            </w:pPr>
            <w:r>
              <w:rPr>
                <w:bCs/>
                <w:i/>
                <w:sz w:val="16"/>
              </w:rPr>
              <w:t>Год</w:t>
            </w:r>
          </w:p>
        </w:tc>
        <w:tc>
          <w:tcPr>
            <w:tcW w:w="1114" w:type="dxa"/>
            <w:tcBorders>
              <w:top w:val="single" w:sz="4" w:space="0" w:color="auto"/>
              <w:bottom w:val="single" w:sz="12" w:space="0" w:color="auto"/>
            </w:tcBorders>
            <w:shd w:val="clear" w:color="auto" w:fill="auto"/>
            <w:vAlign w:val="bottom"/>
          </w:tcPr>
          <w:p w:rsidR="000711E4" w:rsidRPr="005E4610" w:rsidRDefault="000711E4" w:rsidP="009E7236">
            <w:pPr>
              <w:spacing w:before="80" w:after="80" w:line="200" w:lineRule="exact"/>
              <w:ind w:right="113"/>
              <w:jc w:val="right"/>
              <w:rPr>
                <w:bCs/>
                <w:i/>
                <w:sz w:val="16"/>
              </w:rPr>
            </w:pPr>
            <w:r>
              <w:rPr>
                <w:bCs/>
                <w:i/>
                <w:sz w:val="16"/>
              </w:rPr>
              <w:t>Уголовные дела в судах</w:t>
            </w:r>
          </w:p>
        </w:tc>
        <w:tc>
          <w:tcPr>
            <w:tcW w:w="782" w:type="dxa"/>
            <w:tcBorders>
              <w:top w:val="single" w:sz="4" w:space="0" w:color="auto"/>
              <w:bottom w:val="single" w:sz="12" w:space="0" w:color="auto"/>
            </w:tcBorders>
            <w:shd w:val="clear" w:color="auto" w:fill="auto"/>
            <w:vAlign w:val="bottom"/>
          </w:tcPr>
          <w:p w:rsidR="000711E4" w:rsidRPr="005E4610" w:rsidRDefault="000711E4" w:rsidP="009E7236">
            <w:pPr>
              <w:spacing w:before="80" w:after="80" w:line="200" w:lineRule="exact"/>
              <w:ind w:right="113"/>
              <w:jc w:val="right"/>
              <w:rPr>
                <w:bCs/>
                <w:i/>
                <w:sz w:val="16"/>
              </w:rPr>
            </w:pPr>
            <w:r>
              <w:rPr>
                <w:bCs/>
                <w:i/>
                <w:sz w:val="16"/>
              </w:rPr>
              <w:t>Дела, не связа</w:t>
            </w:r>
            <w:r>
              <w:rPr>
                <w:bCs/>
                <w:i/>
                <w:sz w:val="16"/>
              </w:rPr>
              <w:t>н</w:t>
            </w:r>
            <w:r>
              <w:rPr>
                <w:bCs/>
                <w:i/>
                <w:sz w:val="16"/>
              </w:rPr>
              <w:t>ные с исками</w:t>
            </w:r>
          </w:p>
        </w:tc>
        <w:tc>
          <w:tcPr>
            <w:tcW w:w="862" w:type="dxa"/>
            <w:tcBorders>
              <w:top w:val="single" w:sz="4" w:space="0" w:color="auto"/>
              <w:bottom w:val="single" w:sz="12" w:space="0" w:color="auto"/>
            </w:tcBorders>
            <w:shd w:val="clear" w:color="auto" w:fill="auto"/>
            <w:vAlign w:val="bottom"/>
          </w:tcPr>
          <w:p w:rsidR="000711E4" w:rsidRPr="005E4610" w:rsidRDefault="000711E4" w:rsidP="009E7236">
            <w:pPr>
              <w:spacing w:before="80" w:after="80" w:line="200" w:lineRule="exact"/>
              <w:ind w:right="113"/>
              <w:jc w:val="right"/>
              <w:rPr>
                <w:bCs/>
                <w:i/>
                <w:sz w:val="16"/>
              </w:rPr>
            </w:pPr>
            <w:r>
              <w:rPr>
                <w:bCs/>
                <w:i/>
                <w:sz w:val="16"/>
              </w:rPr>
              <w:t>Решения о вино</w:t>
            </w:r>
            <w:r>
              <w:rPr>
                <w:bCs/>
                <w:i/>
                <w:sz w:val="16"/>
              </w:rPr>
              <w:t>в</w:t>
            </w:r>
            <w:r>
              <w:rPr>
                <w:bCs/>
                <w:i/>
                <w:sz w:val="16"/>
              </w:rPr>
              <w:t>ности</w:t>
            </w:r>
          </w:p>
        </w:tc>
        <w:tc>
          <w:tcPr>
            <w:tcW w:w="861" w:type="dxa"/>
            <w:tcBorders>
              <w:top w:val="single" w:sz="4" w:space="0" w:color="auto"/>
              <w:bottom w:val="single" w:sz="12" w:space="0" w:color="auto"/>
            </w:tcBorders>
            <w:shd w:val="clear" w:color="auto" w:fill="auto"/>
            <w:vAlign w:val="bottom"/>
          </w:tcPr>
          <w:p w:rsidR="000711E4" w:rsidRPr="005E4610" w:rsidRDefault="000711E4" w:rsidP="009E7236">
            <w:pPr>
              <w:spacing w:before="80" w:after="80" w:line="200" w:lineRule="exact"/>
              <w:ind w:right="113"/>
              <w:jc w:val="right"/>
              <w:rPr>
                <w:bCs/>
                <w:i/>
                <w:sz w:val="16"/>
              </w:rPr>
            </w:pPr>
            <w:r>
              <w:rPr>
                <w:bCs/>
                <w:i/>
                <w:sz w:val="16"/>
              </w:rPr>
              <w:t>Решения о нев</w:t>
            </w:r>
            <w:r>
              <w:rPr>
                <w:bCs/>
                <w:i/>
                <w:sz w:val="16"/>
              </w:rPr>
              <w:t>и</w:t>
            </w:r>
            <w:r>
              <w:rPr>
                <w:bCs/>
                <w:i/>
                <w:sz w:val="16"/>
              </w:rPr>
              <w:t>новности</w:t>
            </w:r>
          </w:p>
        </w:tc>
        <w:tc>
          <w:tcPr>
            <w:tcW w:w="1039" w:type="dxa"/>
            <w:tcBorders>
              <w:top w:val="single" w:sz="4" w:space="0" w:color="auto"/>
              <w:bottom w:val="single" w:sz="12" w:space="0" w:color="auto"/>
            </w:tcBorders>
            <w:shd w:val="clear" w:color="auto" w:fill="auto"/>
            <w:vAlign w:val="bottom"/>
          </w:tcPr>
          <w:p w:rsidR="000711E4" w:rsidRPr="005E4610" w:rsidRDefault="000711E4" w:rsidP="009E7236">
            <w:pPr>
              <w:spacing w:before="80" w:after="80" w:line="200" w:lineRule="exact"/>
              <w:ind w:right="113"/>
              <w:jc w:val="right"/>
              <w:rPr>
                <w:bCs/>
                <w:i/>
                <w:sz w:val="16"/>
              </w:rPr>
            </w:pPr>
            <w:r>
              <w:rPr>
                <w:bCs/>
                <w:i/>
                <w:sz w:val="16"/>
              </w:rPr>
              <w:t>Решения о недеесп</w:t>
            </w:r>
            <w:r>
              <w:rPr>
                <w:bCs/>
                <w:i/>
                <w:sz w:val="16"/>
              </w:rPr>
              <w:t>о</w:t>
            </w:r>
            <w:r>
              <w:rPr>
                <w:bCs/>
                <w:i/>
                <w:sz w:val="16"/>
              </w:rPr>
              <w:t>собности</w:t>
            </w:r>
          </w:p>
        </w:tc>
        <w:tc>
          <w:tcPr>
            <w:tcW w:w="708" w:type="dxa"/>
            <w:tcBorders>
              <w:top w:val="single" w:sz="4" w:space="0" w:color="auto"/>
              <w:bottom w:val="single" w:sz="12" w:space="0" w:color="auto"/>
            </w:tcBorders>
            <w:shd w:val="clear" w:color="auto" w:fill="auto"/>
            <w:vAlign w:val="bottom"/>
          </w:tcPr>
          <w:p w:rsidR="000711E4" w:rsidRPr="005E4610" w:rsidRDefault="000711E4" w:rsidP="009E7236">
            <w:pPr>
              <w:spacing w:before="80" w:after="80" w:line="200" w:lineRule="exact"/>
              <w:ind w:right="113"/>
              <w:jc w:val="right"/>
              <w:rPr>
                <w:bCs/>
                <w:i/>
                <w:sz w:val="16"/>
              </w:rPr>
            </w:pPr>
            <w:r>
              <w:rPr>
                <w:bCs/>
                <w:i/>
                <w:sz w:val="16"/>
              </w:rPr>
              <w:t>Ско</w:t>
            </w:r>
            <w:r>
              <w:rPr>
                <w:bCs/>
                <w:i/>
                <w:sz w:val="16"/>
              </w:rPr>
              <w:t>н</w:t>
            </w:r>
            <w:r>
              <w:rPr>
                <w:bCs/>
                <w:i/>
                <w:sz w:val="16"/>
              </w:rPr>
              <w:t>ча</w:t>
            </w:r>
            <w:r>
              <w:rPr>
                <w:bCs/>
                <w:i/>
                <w:sz w:val="16"/>
              </w:rPr>
              <w:t>в</w:t>
            </w:r>
            <w:r>
              <w:rPr>
                <w:bCs/>
                <w:i/>
                <w:sz w:val="16"/>
              </w:rPr>
              <w:t>шиеся</w:t>
            </w:r>
          </w:p>
        </w:tc>
        <w:tc>
          <w:tcPr>
            <w:tcW w:w="993" w:type="dxa"/>
            <w:tcBorders>
              <w:top w:val="single" w:sz="4" w:space="0" w:color="auto"/>
              <w:bottom w:val="single" w:sz="12" w:space="0" w:color="auto"/>
            </w:tcBorders>
            <w:shd w:val="clear" w:color="auto" w:fill="auto"/>
            <w:vAlign w:val="bottom"/>
          </w:tcPr>
          <w:p w:rsidR="000711E4" w:rsidRPr="005E4610" w:rsidRDefault="000711E4" w:rsidP="009E7236">
            <w:pPr>
              <w:spacing w:before="80" w:after="80" w:line="200" w:lineRule="exact"/>
              <w:ind w:right="113"/>
              <w:jc w:val="right"/>
              <w:rPr>
                <w:bCs/>
                <w:i/>
                <w:sz w:val="16"/>
              </w:rPr>
            </w:pPr>
            <w:r>
              <w:rPr>
                <w:bCs/>
                <w:i/>
                <w:sz w:val="16"/>
              </w:rPr>
              <w:t>Дела, во</w:t>
            </w:r>
            <w:r>
              <w:rPr>
                <w:bCs/>
                <w:i/>
                <w:sz w:val="16"/>
              </w:rPr>
              <w:t>з</w:t>
            </w:r>
            <w:r>
              <w:rPr>
                <w:bCs/>
                <w:i/>
                <w:sz w:val="16"/>
              </w:rPr>
              <w:t>вращенн</w:t>
            </w:r>
            <w:r>
              <w:rPr>
                <w:bCs/>
                <w:i/>
                <w:sz w:val="16"/>
              </w:rPr>
              <w:t>ы</w:t>
            </w:r>
            <w:r>
              <w:rPr>
                <w:bCs/>
                <w:i/>
                <w:sz w:val="16"/>
              </w:rPr>
              <w:t>е на дослед</w:t>
            </w:r>
            <w:r>
              <w:rPr>
                <w:bCs/>
                <w:i/>
                <w:sz w:val="16"/>
              </w:rPr>
              <w:t>о</w:t>
            </w:r>
            <w:r>
              <w:rPr>
                <w:bCs/>
                <w:i/>
                <w:sz w:val="16"/>
              </w:rPr>
              <w:t>вание</w:t>
            </w:r>
          </w:p>
        </w:tc>
        <w:tc>
          <w:tcPr>
            <w:tcW w:w="708" w:type="dxa"/>
            <w:tcBorders>
              <w:top w:val="single" w:sz="4" w:space="0" w:color="auto"/>
              <w:bottom w:val="single" w:sz="12" w:space="0" w:color="auto"/>
            </w:tcBorders>
            <w:shd w:val="clear" w:color="auto" w:fill="auto"/>
            <w:vAlign w:val="bottom"/>
          </w:tcPr>
          <w:p w:rsidR="000711E4" w:rsidRPr="005E4610" w:rsidRDefault="000711E4" w:rsidP="009E7236">
            <w:pPr>
              <w:spacing w:before="80" w:after="80" w:line="200" w:lineRule="exact"/>
              <w:ind w:right="113"/>
              <w:jc w:val="right"/>
              <w:rPr>
                <w:bCs/>
                <w:i/>
                <w:sz w:val="16"/>
              </w:rPr>
            </w:pPr>
            <w:r>
              <w:rPr>
                <w:bCs/>
                <w:i/>
                <w:sz w:val="16"/>
              </w:rPr>
              <w:t>Тек</w:t>
            </w:r>
            <w:r>
              <w:rPr>
                <w:bCs/>
                <w:i/>
                <w:sz w:val="16"/>
              </w:rPr>
              <w:t>у</w:t>
            </w:r>
            <w:r>
              <w:rPr>
                <w:bCs/>
                <w:i/>
                <w:sz w:val="16"/>
              </w:rPr>
              <w:t>щие дела</w:t>
            </w:r>
          </w:p>
        </w:tc>
      </w:tr>
      <w:tr w:rsidR="000711E4" w:rsidRPr="005E4610" w:rsidTr="009E7236">
        <w:tc>
          <w:tcPr>
            <w:tcW w:w="1200" w:type="dxa"/>
            <w:vMerge w:val="restart"/>
            <w:tcBorders>
              <w:top w:val="single" w:sz="12" w:space="0" w:color="auto"/>
              <w:bottom w:val="nil"/>
            </w:tcBorders>
            <w:shd w:val="clear" w:color="auto" w:fill="auto"/>
            <w:vAlign w:val="center"/>
          </w:tcPr>
          <w:p w:rsidR="000711E4" w:rsidRPr="0047112E" w:rsidRDefault="000711E4" w:rsidP="009E7236">
            <w:pPr>
              <w:spacing w:before="40" w:after="40" w:line="220" w:lineRule="exact"/>
              <w:rPr>
                <w:bCs/>
                <w:sz w:val="18"/>
              </w:rPr>
            </w:pPr>
            <w:r>
              <w:rPr>
                <w:bCs/>
                <w:sz w:val="18"/>
              </w:rPr>
              <w:t>Прерывание беременности без согласия женщины</w:t>
            </w:r>
          </w:p>
        </w:tc>
        <w:tc>
          <w:tcPr>
            <w:tcW w:w="683" w:type="dxa"/>
            <w:vMerge w:val="restart"/>
            <w:tcBorders>
              <w:top w:val="single" w:sz="12" w:space="0" w:color="auto"/>
              <w:bottom w:val="nil"/>
            </w:tcBorders>
            <w:shd w:val="clear" w:color="auto" w:fill="auto"/>
          </w:tcPr>
          <w:p w:rsidR="000711E4" w:rsidRPr="005E4610" w:rsidRDefault="000711E4" w:rsidP="009E7236">
            <w:pPr>
              <w:spacing w:before="40" w:after="40" w:line="220" w:lineRule="exact"/>
              <w:ind w:right="113"/>
              <w:jc w:val="right"/>
              <w:rPr>
                <w:sz w:val="18"/>
              </w:rPr>
            </w:pPr>
            <w:r w:rsidRPr="005E4610">
              <w:rPr>
                <w:sz w:val="18"/>
              </w:rPr>
              <w:t>93</w:t>
            </w:r>
          </w:p>
        </w:tc>
        <w:tc>
          <w:tcPr>
            <w:tcW w:w="689" w:type="dxa"/>
            <w:tcBorders>
              <w:top w:val="single" w:sz="12" w:space="0" w:color="auto"/>
              <w:bottom w:val="nil"/>
            </w:tcBorders>
            <w:shd w:val="clear" w:color="auto" w:fill="auto"/>
            <w:vAlign w:val="bottom"/>
          </w:tcPr>
          <w:p w:rsidR="000711E4" w:rsidRPr="005E4610" w:rsidRDefault="000711E4" w:rsidP="009E7236">
            <w:pPr>
              <w:spacing w:before="40" w:after="40" w:line="220" w:lineRule="exact"/>
              <w:ind w:right="113"/>
              <w:jc w:val="right"/>
              <w:rPr>
                <w:sz w:val="18"/>
              </w:rPr>
            </w:pPr>
            <w:r w:rsidRPr="005E4610">
              <w:rPr>
                <w:sz w:val="18"/>
              </w:rPr>
              <w:t>2003</w:t>
            </w:r>
          </w:p>
        </w:tc>
        <w:tc>
          <w:tcPr>
            <w:tcW w:w="1114" w:type="dxa"/>
            <w:tcBorders>
              <w:top w:val="single" w:sz="12" w:space="0" w:color="auto"/>
              <w:bottom w:val="nil"/>
            </w:tcBorders>
            <w:shd w:val="clear" w:color="auto" w:fill="auto"/>
            <w:vAlign w:val="bottom"/>
          </w:tcPr>
          <w:p w:rsidR="000711E4" w:rsidRPr="005E4610" w:rsidRDefault="000711E4" w:rsidP="009E7236">
            <w:pPr>
              <w:spacing w:before="40" w:after="40" w:line="220" w:lineRule="exact"/>
              <w:ind w:right="113"/>
              <w:jc w:val="right"/>
              <w:rPr>
                <w:sz w:val="18"/>
              </w:rPr>
            </w:pPr>
            <w:r w:rsidRPr="005E4610">
              <w:rPr>
                <w:sz w:val="18"/>
              </w:rPr>
              <w:t>0</w:t>
            </w:r>
          </w:p>
        </w:tc>
        <w:tc>
          <w:tcPr>
            <w:tcW w:w="782" w:type="dxa"/>
            <w:tcBorders>
              <w:top w:val="single" w:sz="12" w:space="0" w:color="auto"/>
              <w:bottom w:val="nil"/>
            </w:tcBorders>
            <w:shd w:val="clear" w:color="auto" w:fill="auto"/>
            <w:vAlign w:val="bottom"/>
          </w:tcPr>
          <w:p w:rsidR="000711E4" w:rsidRPr="005E4610" w:rsidRDefault="000711E4" w:rsidP="009E7236">
            <w:pPr>
              <w:spacing w:before="40" w:after="40" w:line="220" w:lineRule="exact"/>
              <w:ind w:right="113"/>
              <w:jc w:val="right"/>
              <w:rPr>
                <w:sz w:val="18"/>
              </w:rPr>
            </w:pPr>
            <w:r w:rsidRPr="005E4610">
              <w:rPr>
                <w:sz w:val="18"/>
              </w:rPr>
              <w:t>0</w:t>
            </w:r>
          </w:p>
        </w:tc>
        <w:tc>
          <w:tcPr>
            <w:tcW w:w="862" w:type="dxa"/>
            <w:tcBorders>
              <w:top w:val="single" w:sz="12" w:space="0" w:color="auto"/>
              <w:bottom w:val="nil"/>
            </w:tcBorders>
            <w:shd w:val="clear" w:color="auto" w:fill="auto"/>
            <w:vAlign w:val="bottom"/>
          </w:tcPr>
          <w:p w:rsidR="000711E4" w:rsidRPr="005E4610" w:rsidRDefault="000711E4" w:rsidP="009E7236">
            <w:pPr>
              <w:spacing w:before="40" w:after="40" w:line="220" w:lineRule="exact"/>
              <w:ind w:right="113"/>
              <w:jc w:val="right"/>
              <w:rPr>
                <w:sz w:val="18"/>
              </w:rPr>
            </w:pPr>
            <w:r w:rsidRPr="005E4610">
              <w:rPr>
                <w:sz w:val="18"/>
              </w:rPr>
              <w:t>0</w:t>
            </w:r>
          </w:p>
        </w:tc>
        <w:tc>
          <w:tcPr>
            <w:tcW w:w="861" w:type="dxa"/>
            <w:tcBorders>
              <w:top w:val="single" w:sz="12" w:space="0" w:color="auto"/>
              <w:bottom w:val="nil"/>
            </w:tcBorders>
            <w:shd w:val="clear" w:color="auto" w:fill="auto"/>
            <w:vAlign w:val="bottom"/>
          </w:tcPr>
          <w:p w:rsidR="000711E4" w:rsidRPr="005E4610" w:rsidRDefault="000711E4" w:rsidP="009E7236">
            <w:pPr>
              <w:spacing w:before="40" w:after="40" w:line="220" w:lineRule="exact"/>
              <w:ind w:right="113"/>
              <w:jc w:val="right"/>
              <w:rPr>
                <w:sz w:val="18"/>
              </w:rPr>
            </w:pPr>
            <w:r w:rsidRPr="005E4610">
              <w:rPr>
                <w:sz w:val="18"/>
              </w:rPr>
              <w:t>0</w:t>
            </w:r>
          </w:p>
        </w:tc>
        <w:tc>
          <w:tcPr>
            <w:tcW w:w="1039" w:type="dxa"/>
            <w:tcBorders>
              <w:top w:val="single" w:sz="12" w:space="0" w:color="auto"/>
              <w:bottom w:val="nil"/>
            </w:tcBorders>
            <w:shd w:val="clear" w:color="auto" w:fill="auto"/>
            <w:vAlign w:val="bottom"/>
          </w:tcPr>
          <w:p w:rsidR="000711E4" w:rsidRPr="005E4610" w:rsidRDefault="000711E4" w:rsidP="009E7236">
            <w:pPr>
              <w:spacing w:before="40" w:after="40" w:line="220" w:lineRule="exact"/>
              <w:ind w:right="113"/>
              <w:jc w:val="right"/>
              <w:rPr>
                <w:sz w:val="18"/>
              </w:rPr>
            </w:pPr>
            <w:r w:rsidRPr="005E4610">
              <w:rPr>
                <w:sz w:val="18"/>
              </w:rPr>
              <w:t>0</w:t>
            </w:r>
          </w:p>
        </w:tc>
        <w:tc>
          <w:tcPr>
            <w:tcW w:w="708" w:type="dxa"/>
            <w:tcBorders>
              <w:top w:val="single" w:sz="12" w:space="0" w:color="auto"/>
              <w:bottom w:val="nil"/>
            </w:tcBorders>
            <w:shd w:val="clear" w:color="auto" w:fill="auto"/>
            <w:vAlign w:val="bottom"/>
          </w:tcPr>
          <w:p w:rsidR="000711E4" w:rsidRPr="005E4610" w:rsidRDefault="000711E4" w:rsidP="009E7236">
            <w:pPr>
              <w:spacing w:before="40" w:after="40" w:line="220" w:lineRule="exact"/>
              <w:ind w:right="113"/>
              <w:jc w:val="right"/>
              <w:rPr>
                <w:sz w:val="18"/>
              </w:rPr>
            </w:pPr>
            <w:r w:rsidRPr="005E4610">
              <w:rPr>
                <w:sz w:val="18"/>
              </w:rPr>
              <w:t>0</w:t>
            </w:r>
          </w:p>
        </w:tc>
        <w:tc>
          <w:tcPr>
            <w:tcW w:w="993" w:type="dxa"/>
            <w:tcBorders>
              <w:top w:val="single" w:sz="12" w:space="0" w:color="auto"/>
              <w:bottom w:val="nil"/>
            </w:tcBorders>
            <w:shd w:val="clear" w:color="auto" w:fill="auto"/>
            <w:vAlign w:val="bottom"/>
          </w:tcPr>
          <w:p w:rsidR="000711E4" w:rsidRPr="005E4610" w:rsidRDefault="000711E4" w:rsidP="009E7236">
            <w:pPr>
              <w:spacing w:before="40" w:after="40" w:line="220" w:lineRule="exact"/>
              <w:ind w:right="113"/>
              <w:jc w:val="right"/>
              <w:rPr>
                <w:sz w:val="18"/>
              </w:rPr>
            </w:pPr>
            <w:r w:rsidRPr="005E4610">
              <w:rPr>
                <w:sz w:val="18"/>
              </w:rPr>
              <w:t>0</w:t>
            </w:r>
          </w:p>
        </w:tc>
        <w:tc>
          <w:tcPr>
            <w:tcW w:w="708" w:type="dxa"/>
            <w:tcBorders>
              <w:top w:val="single" w:sz="12" w:space="0" w:color="auto"/>
              <w:bottom w:val="nil"/>
            </w:tcBorders>
            <w:shd w:val="clear" w:color="auto" w:fill="auto"/>
            <w:vAlign w:val="bottom"/>
          </w:tcPr>
          <w:p w:rsidR="000711E4" w:rsidRPr="005E4610" w:rsidRDefault="000711E4" w:rsidP="009E7236">
            <w:pPr>
              <w:spacing w:before="40" w:after="40" w:line="220" w:lineRule="exact"/>
              <w:ind w:right="113"/>
              <w:jc w:val="right"/>
              <w:rPr>
                <w:sz w:val="18"/>
              </w:rPr>
            </w:pPr>
            <w:r w:rsidRPr="005E4610">
              <w:rPr>
                <w:sz w:val="18"/>
              </w:rPr>
              <w:t>0</w:t>
            </w:r>
          </w:p>
        </w:tc>
      </w:tr>
      <w:tr w:rsidR="000711E4" w:rsidRPr="005E4610" w:rsidTr="009E7236">
        <w:tc>
          <w:tcPr>
            <w:tcW w:w="1200" w:type="dxa"/>
            <w:vMerge/>
            <w:tcBorders>
              <w:top w:val="nil"/>
              <w:bottom w:val="nil"/>
            </w:tcBorders>
            <w:shd w:val="clear" w:color="auto" w:fill="auto"/>
            <w:vAlign w:val="center"/>
          </w:tcPr>
          <w:p w:rsidR="000711E4" w:rsidRPr="005E4610" w:rsidRDefault="000711E4" w:rsidP="009E7236">
            <w:pPr>
              <w:spacing w:before="40" w:after="40" w:line="220" w:lineRule="exact"/>
              <w:rPr>
                <w:bCs/>
                <w:sz w:val="18"/>
              </w:rPr>
            </w:pPr>
          </w:p>
        </w:tc>
        <w:tc>
          <w:tcPr>
            <w:tcW w:w="683" w:type="dxa"/>
            <w:vMerge/>
            <w:tcBorders>
              <w:top w:val="nil"/>
              <w:bottom w:val="nil"/>
            </w:tcBorders>
            <w:shd w:val="clear" w:color="auto" w:fill="auto"/>
          </w:tcPr>
          <w:p w:rsidR="000711E4" w:rsidRPr="005E4610" w:rsidRDefault="000711E4" w:rsidP="009E7236">
            <w:pPr>
              <w:spacing w:before="40" w:after="40" w:line="220" w:lineRule="exact"/>
              <w:ind w:right="113"/>
              <w:jc w:val="right"/>
              <w:rPr>
                <w:sz w:val="18"/>
              </w:rPr>
            </w:pPr>
          </w:p>
        </w:tc>
        <w:tc>
          <w:tcPr>
            <w:tcW w:w="689" w:type="dxa"/>
            <w:tcBorders>
              <w:top w:val="nil"/>
              <w:bottom w:val="nil"/>
            </w:tcBorders>
            <w:shd w:val="clear" w:color="auto" w:fill="auto"/>
            <w:vAlign w:val="bottom"/>
          </w:tcPr>
          <w:p w:rsidR="000711E4" w:rsidRPr="005E4610" w:rsidRDefault="000711E4" w:rsidP="009E7236">
            <w:pPr>
              <w:spacing w:before="40" w:after="40" w:line="220" w:lineRule="exact"/>
              <w:ind w:right="113"/>
              <w:jc w:val="right"/>
              <w:rPr>
                <w:sz w:val="18"/>
              </w:rPr>
            </w:pPr>
            <w:r w:rsidRPr="005E4610">
              <w:rPr>
                <w:sz w:val="18"/>
              </w:rPr>
              <w:t>2004</w:t>
            </w:r>
          </w:p>
        </w:tc>
        <w:tc>
          <w:tcPr>
            <w:tcW w:w="1114" w:type="dxa"/>
            <w:tcBorders>
              <w:top w:val="nil"/>
              <w:bottom w:val="nil"/>
            </w:tcBorders>
            <w:shd w:val="clear" w:color="auto" w:fill="auto"/>
            <w:vAlign w:val="bottom"/>
          </w:tcPr>
          <w:p w:rsidR="000711E4" w:rsidRPr="005E4610" w:rsidRDefault="000711E4" w:rsidP="009E7236">
            <w:pPr>
              <w:spacing w:before="40" w:after="40" w:line="220" w:lineRule="exact"/>
              <w:ind w:right="113"/>
              <w:jc w:val="right"/>
              <w:rPr>
                <w:sz w:val="18"/>
              </w:rPr>
            </w:pPr>
            <w:r w:rsidRPr="005E4610">
              <w:rPr>
                <w:sz w:val="18"/>
              </w:rPr>
              <w:t>0</w:t>
            </w:r>
          </w:p>
        </w:tc>
        <w:tc>
          <w:tcPr>
            <w:tcW w:w="782" w:type="dxa"/>
            <w:tcBorders>
              <w:top w:val="nil"/>
              <w:bottom w:val="nil"/>
            </w:tcBorders>
            <w:shd w:val="clear" w:color="auto" w:fill="auto"/>
            <w:vAlign w:val="bottom"/>
          </w:tcPr>
          <w:p w:rsidR="000711E4" w:rsidRPr="005E4610" w:rsidRDefault="000711E4" w:rsidP="009E7236">
            <w:pPr>
              <w:spacing w:before="40" w:after="40" w:line="220" w:lineRule="exact"/>
              <w:ind w:right="113"/>
              <w:jc w:val="right"/>
              <w:rPr>
                <w:sz w:val="18"/>
              </w:rPr>
            </w:pPr>
            <w:r w:rsidRPr="005E4610">
              <w:rPr>
                <w:sz w:val="18"/>
              </w:rPr>
              <w:t>0</w:t>
            </w:r>
          </w:p>
        </w:tc>
        <w:tc>
          <w:tcPr>
            <w:tcW w:w="862" w:type="dxa"/>
            <w:tcBorders>
              <w:top w:val="nil"/>
              <w:bottom w:val="nil"/>
            </w:tcBorders>
            <w:shd w:val="clear" w:color="auto" w:fill="auto"/>
            <w:vAlign w:val="bottom"/>
          </w:tcPr>
          <w:p w:rsidR="000711E4" w:rsidRPr="005E4610" w:rsidRDefault="000711E4" w:rsidP="009E7236">
            <w:pPr>
              <w:spacing w:before="40" w:after="40" w:line="220" w:lineRule="exact"/>
              <w:ind w:right="113"/>
              <w:jc w:val="right"/>
              <w:rPr>
                <w:sz w:val="18"/>
              </w:rPr>
            </w:pPr>
            <w:r w:rsidRPr="005E4610">
              <w:rPr>
                <w:sz w:val="18"/>
              </w:rPr>
              <w:t>0</w:t>
            </w:r>
          </w:p>
        </w:tc>
        <w:tc>
          <w:tcPr>
            <w:tcW w:w="861" w:type="dxa"/>
            <w:tcBorders>
              <w:top w:val="nil"/>
              <w:bottom w:val="nil"/>
            </w:tcBorders>
            <w:shd w:val="clear" w:color="auto" w:fill="auto"/>
            <w:vAlign w:val="bottom"/>
          </w:tcPr>
          <w:p w:rsidR="000711E4" w:rsidRPr="005E4610" w:rsidRDefault="000711E4" w:rsidP="009E7236">
            <w:pPr>
              <w:spacing w:before="40" w:after="40" w:line="220" w:lineRule="exact"/>
              <w:ind w:right="113"/>
              <w:jc w:val="right"/>
              <w:rPr>
                <w:sz w:val="18"/>
              </w:rPr>
            </w:pPr>
            <w:r w:rsidRPr="005E4610">
              <w:rPr>
                <w:sz w:val="18"/>
              </w:rPr>
              <w:t>0</w:t>
            </w:r>
          </w:p>
        </w:tc>
        <w:tc>
          <w:tcPr>
            <w:tcW w:w="1039" w:type="dxa"/>
            <w:tcBorders>
              <w:top w:val="nil"/>
              <w:bottom w:val="nil"/>
            </w:tcBorders>
            <w:shd w:val="clear" w:color="auto" w:fill="auto"/>
            <w:vAlign w:val="bottom"/>
          </w:tcPr>
          <w:p w:rsidR="000711E4" w:rsidRPr="005E4610" w:rsidRDefault="000711E4" w:rsidP="009E7236">
            <w:pPr>
              <w:spacing w:before="40" w:after="40" w:line="220" w:lineRule="exact"/>
              <w:ind w:right="113"/>
              <w:jc w:val="right"/>
              <w:rPr>
                <w:sz w:val="18"/>
              </w:rPr>
            </w:pPr>
            <w:r w:rsidRPr="005E4610">
              <w:rPr>
                <w:sz w:val="18"/>
              </w:rPr>
              <w:t>0</w:t>
            </w:r>
          </w:p>
        </w:tc>
        <w:tc>
          <w:tcPr>
            <w:tcW w:w="708" w:type="dxa"/>
            <w:tcBorders>
              <w:top w:val="nil"/>
              <w:bottom w:val="nil"/>
            </w:tcBorders>
            <w:shd w:val="clear" w:color="auto" w:fill="auto"/>
            <w:vAlign w:val="bottom"/>
          </w:tcPr>
          <w:p w:rsidR="000711E4" w:rsidRPr="005E4610" w:rsidRDefault="000711E4" w:rsidP="009E7236">
            <w:pPr>
              <w:spacing w:before="40" w:after="40" w:line="220" w:lineRule="exact"/>
              <w:ind w:right="113"/>
              <w:jc w:val="right"/>
              <w:rPr>
                <w:sz w:val="18"/>
              </w:rPr>
            </w:pPr>
            <w:r w:rsidRPr="005E4610">
              <w:rPr>
                <w:sz w:val="18"/>
              </w:rPr>
              <w:t>0</w:t>
            </w:r>
          </w:p>
        </w:tc>
        <w:tc>
          <w:tcPr>
            <w:tcW w:w="993" w:type="dxa"/>
            <w:tcBorders>
              <w:top w:val="nil"/>
              <w:bottom w:val="nil"/>
            </w:tcBorders>
            <w:shd w:val="clear" w:color="auto" w:fill="auto"/>
            <w:vAlign w:val="bottom"/>
          </w:tcPr>
          <w:p w:rsidR="000711E4" w:rsidRPr="005E4610" w:rsidRDefault="000711E4" w:rsidP="009E7236">
            <w:pPr>
              <w:spacing w:before="40" w:after="40" w:line="220" w:lineRule="exact"/>
              <w:ind w:right="113"/>
              <w:jc w:val="right"/>
              <w:rPr>
                <w:sz w:val="18"/>
              </w:rPr>
            </w:pPr>
            <w:r w:rsidRPr="005E4610">
              <w:rPr>
                <w:sz w:val="18"/>
              </w:rPr>
              <w:t>0</w:t>
            </w:r>
          </w:p>
        </w:tc>
        <w:tc>
          <w:tcPr>
            <w:tcW w:w="708" w:type="dxa"/>
            <w:tcBorders>
              <w:top w:val="nil"/>
              <w:bottom w:val="nil"/>
            </w:tcBorders>
            <w:shd w:val="clear" w:color="auto" w:fill="auto"/>
            <w:vAlign w:val="bottom"/>
          </w:tcPr>
          <w:p w:rsidR="000711E4" w:rsidRPr="005E4610" w:rsidRDefault="000711E4" w:rsidP="009E7236">
            <w:pPr>
              <w:spacing w:before="40" w:after="40" w:line="220" w:lineRule="exact"/>
              <w:ind w:right="113"/>
              <w:jc w:val="right"/>
              <w:rPr>
                <w:sz w:val="18"/>
              </w:rPr>
            </w:pPr>
            <w:r w:rsidRPr="005E4610">
              <w:rPr>
                <w:sz w:val="18"/>
              </w:rPr>
              <w:t>0</w:t>
            </w:r>
          </w:p>
        </w:tc>
      </w:tr>
      <w:tr w:rsidR="000711E4" w:rsidRPr="005E4610" w:rsidTr="009E7236">
        <w:tc>
          <w:tcPr>
            <w:tcW w:w="1200" w:type="dxa"/>
            <w:vMerge/>
            <w:tcBorders>
              <w:top w:val="nil"/>
              <w:bottom w:val="nil"/>
            </w:tcBorders>
            <w:shd w:val="clear" w:color="auto" w:fill="auto"/>
            <w:vAlign w:val="center"/>
          </w:tcPr>
          <w:p w:rsidR="000711E4" w:rsidRPr="005E4610" w:rsidRDefault="000711E4" w:rsidP="009E7236">
            <w:pPr>
              <w:spacing w:before="40" w:after="40" w:line="220" w:lineRule="exact"/>
              <w:rPr>
                <w:bCs/>
                <w:sz w:val="18"/>
              </w:rPr>
            </w:pPr>
          </w:p>
        </w:tc>
        <w:tc>
          <w:tcPr>
            <w:tcW w:w="683" w:type="dxa"/>
            <w:vMerge/>
            <w:tcBorders>
              <w:top w:val="nil"/>
              <w:bottom w:val="nil"/>
            </w:tcBorders>
            <w:shd w:val="clear" w:color="auto" w:fill="auto"/>
          </w:tcPr>
          <w:p w:rsidR="000711E4" w:rsidRPr="005E4610" w:rsidRDefault="000711E4" w:rsidP="009E7236">
            <w:pPr>
              <w:spacing w:before="40" w:after="40" w:line="220" w:lineRule="exact"/>
              <w:ind w:right="113"/>
              <w:jc w:val="right"/>
              <w:rPr>
                <w:sz w:val="18"/>
              </w:rPr>
            </w:pPr>
          </w:p>
        </w:tc>
        <w:tc>
          <w:tcPr>
            <w:tcW w:w="689" w:type="dxa"/>
            <w:tcBorders>
              <w:top w:val="nil"/>
              <w:bottom w:val="nil"/>
            </w:tcBorders>
            <w:shd w:val="clear" w:color="auto" w:fill="auto"/>
            <w:vAlign w:val="bottom"/>
          </w:tcPr>
          <w:p w:rsidR="000711E4" w:rsidRPr="005E4610" w:rsidRDefault="000711E4" w:rsidP="009E7236">
            <w:pPr>
              <w:spacing w:before="40" w:after="40" w:line="220" w:lineRule="exact"/>
              <w:ind w:right="113"/>
              <w:jc w:val="right"/>
              <w:rPr>
                <w:sz w:val="18"/>
              </w:rPr>
            </w:pPr>
            <w:r w:rsidRPr="005E4610">
              <w:rPr>
                <w:sz w:val="18"/>
              </w:rPr>
              <w:t>2005</w:t>
            </w:r>
          </w:p>
        </w:tc>
        <w:tc>
          <w:tcPr>
            <w:tcW w:w="1114" w:type="dxa"/>
            <w:tcBorders>
              <w:top w:val="nil"/>
              <w:bottom w:val="nil"/>
            </w:tcBorders>
            <w:shd w:val="clear" w:color="auto" w:fill="auto"/>
            <w:vAlign w:val="bottom"/>
          </w:tcPr>
          <w:p w:rsidR="000711E4" w:rsidRPr="005E4610" w:rsidRDefault="000711E4" w:rsidP="009E7236">
            <w:pPr>
              <w:spacing w:before="40" w:after="40" w:line="220" w:lineRule="exact"/>
              <w:ind w:right="113"/>
              <w:jc w:val="right"/>
              <w:rPr>
                <w:sz w:val="18"/>
              </w:rPr>
            </w:pPr>
            <w:r w:rsidRPr="005E4610">
              <w:rPr>
                <w:sz w:val="18"/>
              </w:rPr>
              <w:t>0</w:t>
            </w:r>
          </w:p>
        </w:tc>
        <w:tc>
          <w:tcPr>
            <w:tcW w:w="782" w:type="dxa"/>
            <w:tcBorders>
              <w:top w:val="nil"/>
              <w:bottom w:val="nil"/>
            </w:tcBorders>
            <w:shd w:val="clear" w:color="auto" w:fill="auto"/>
            <w:vAlign w:val="bottom"/>
          </w:tcPr>
          <w:p w:rsidR="000711E4" w:rsidRPr="005E4610" w:rsidRDefault="000711E4" w:rsidP="009E7236">
            <w:pPr>
              <w:spacing w:before="40" w:after="40" w:line="220" w:lineRule="exact"/>
              <w:ind w:right="113"/>
              <w:jc w:val="right"/>
              <w:rPr>
                <w:sz w:val="18"/>
              </w:rPr>
            </w:pPr>
            <w:r w:rsidRPr="005E4610">
              <w:rPr>
                <w:sz w:val="18"/>
              </w:rPr>
              <w:t>0</w:t>
            </w:r>
          </w:p>
        </w:tc>
        <w:tc>
          <w:tcPr>
            <w:tcW w:w="862" w:type="dxa"/>
            <w:tcBorders>
              <w:top w:val="nil"/>
              <w:bottom w:val="nil"/>
            </w:tcBorders>
            <w:shd w:val="clear" w:color="auto" w:fill="auto"/>
            <w:vAlign w:val="bottom"/>
          </w:tcPr>
          <w:p w:rsidR="000711E4" w:rsidRPr="005E4610" w:rsidRDefault="000711E4" w:rsidP="009E7236">
            <w:pPr>
              <w:spacing w:before="40" w:after="40" w:line="220" w:lineRule="exact"/>
              <w:ind w:right="113"/>
              <w:jc w:val="right"/>
              <w:rPr>
                <w:sz w:val="18"/>
              </w:rPr>
            </w:pPr>
            <w:r w:rsidRPr="005E4610">
              <w:rPr>
                <w:sz w:val="18"/>
              </w:rPr>
              <w:t>0</w:t>
            </w:r>
          </w:p>
        </w:tc>
        <w:tc>
          <w:tcPr>
            <w:tcW w:w="861" w:type="dxa"/>
            <w:tcBorders>
              <w:top w:val="nil"/>
              <w:bottom w:val="nil"/>
            </w:tcBorders>
            <w:shd w:val="clear" w:color="auto" w:fill="auto"/>
            <w:vAlign w:val="bottom"/>
          </w:tcPr>
          <w:p w:rsidR="000711E4" w:rsidRPr="005E4610" w:rsidRDefault="000711E4" w:rsidP="009E7236">
            <w:pPr>
              <w:spacing w:before="40" w:after="40" w:line="220" w:lineRule="exact"/>
              <w:ind w:right="113"/>
              <w:jc w:val="right"/>
              <w:rPr>
                <w:sz w:val="18"/>
              </w:rPr>
            </w:pPr>
            <w:r w:rsidRPr="005E4610">
              <w:rPr>
                <w:sz w:val="18"/>
              </w:rPr>
              <w:t>0</w:t>
            </w:r>
          </w:p>
        </w:tc>
        <w:tc>
          <w:tcPr>
            <w:tcW w:w="1039" w:type="dxa"/>
            <w:tcBorders>
              <w:top w:val="nil"/>
              <w:bottom w:val="nil"/>
            </w:tcBorders>
            <w:shd w:val="clear" w:color="auto" w:fill="auto"/>
            <w:vAlign w:val="bottom"/>
          </w:tcPr>
          <w:p w:rsidR="000711E4" w:rsidRPr="005E4610" w:rsidRDefault="000711E4" w:rsidP="009E7236">
            <w:pPr>
              <w:spacing w:before="40" w:after="40" w:line="220" w:lineRule="exact"/>
              <w:ind w:right="113"/>
              <w:jc w:val="right"/>
              <w:rPr>
                <w:sz w:val="18"/>
              </w:rPr>
            </w:pPr>
            <w:r w:rsidRPr="005E4610">
              <w:rPr>
                <w:sz w:val="18"/>
              </w:rPr>
              <w:t>0</w:t>
            </w:r>
          </w:p>
        </w:tc>
        <w:tc>
          <w:tcPr>
            <w:tcW w:w="708" w:type="dxa"/>
            <w:tcBorders>
              <w:top w:val="nil"/>
              <w:bottom w:val="nil"/>
            </w:tcBorders>
            <w:shd w:val="clear" w:color="auto" w:fill="auto"/>
            <w:vAlign w:val="bottom"/>
          </w:tcPr>
          <w:p w:rsidR="000711E4" w:rsidRPr="005E4610" w:rsidRDefault="000711E4" w:rsidP="009E7236">
            <w:pPr>
              <w:spacing w:before="40" w:after="40" w:line="220" w:lineRule="exact"/>
              <w:ind w:right="113"/>
              <w:jc w:val="right"/>
              <w:rPr>
                <w:sz w:val="18"/>
              </w:rPr>
            </w:pPr>
            <w:r w:rsidRPr="005E4610">
              <w:rPr>
                <w:sz w:val="18"/>
              </w:rPr>
              <w:t>0</w:t>
            </w:r>
          </w:p>
        </w:tc>
        <w:tc>
          <w:tcPr>
            <w:tcW w:w="993" w:type="dxa"/>
            <w:tcBorders>
              <w:top w:val="nil"/>
              <w:bottom w:val="nil"/>
            </w:tcBorders>
            <w:shd w:val="clear" w:color="auto" w:fill="auto"/>
            <w:vAlign w:val="bottom"/>
          </w:tcPr>
          <w:p w:rsidR="000711E4" w:rsidRPr="005E4610" w:rsidRDefault="000711E4" w:rsidP="009E7236">
            <w:pPr>
              <w:spacing w:before="40" w:after="40" w:line="220" w:lineRule="exact"/>
              <w:ind w:right="113"/>
              <w:jc w:val="right"/>
              <w:rPr>
                <w:sz w:val="18"/>
              </w:rPr>
            </w:pPr>
            <w:r w:rsidRPr="005E4610">
              <w:rPr>
                <w:sz w:val="18"/>
              </w:rPr>
              <w:t>0</w:t>
            </w:r>
          </w:p>
        </w:tc>
        <w:tc>
          <w:tcPr>
            <w:tcW w:w="708" w:type="dxa"/>
            <w:tcBorders>
              <w:top w:val="nil"/>
              <w:bottom w:val="nil"/>
            </w:tcBorders>
            <w:shd w:val="clear" w:color="auto" w:fill="auto"/>
            <w:vAlign w:val="bottom"/>
          </w:tcPr>
          <w:p w:rsidR="000711E4" w:rsidRPr="005E4610" w:rsidRDefault="000711E4" w:rsidP="009E7236">
            <w:pPr>
              <w:spacing w:before="40" w:after="40" w:line="220" w:lineRule="exact"/>
              <w:ind w:right="113"/>
              <w:jc w:val="right"/>
              <w:rPr>
                <w:sz w:val="18"/>
              </w:rPr>
            </w:pPr>
            <w:r w:rsidRPr="005E4610">
              <w:rPr>
                <w:sz w:val="18"/>
              </w:rPr>
              <w:t>0</w:t>
            </w:r>
          </w:p>
        </w:tc>
      </w:tr>
      <w:tr w:rsidR="000711E4" w:rsidRPr="005E4610" w:rsidTr="009E7236">
        <w:tc>
          <w:tcPr>
            <w:tcW w:w="1200" w:type="dxa"/>
            <w:vMerge/>
            <w:tcBorders>
              <w:top w:val="nil"/>
              <w:bottom w:val="nil"/>
            </w:tcBorders>
            <w:shd w:val="clear" w:color="auto" w:fill="auto"/>
            <w:vAlign w:val="center"/>
          </w:tcPr>
          <w:p w:rsidR="000711E4" w:rsidRPr="005E4610" w:rsidRDefault="000711E4" w:rsidP="009E7236">
            <w:pPr>
              <w:spacing w:before="40" w:after="40" w:line="220" w:lineRule="exact"/>
              <w:rPr>
                <w:bCs/>
                <w:sz w:val="18"/>
              </w:rPr>
            </w:pPr>
          </w:p>
        </w:tc>
        <w:tc>
          <w:tcPr>
            <w:tcW w:w="683" w:type="dxa"/>
            <w:vMerge/>
            <w:tcBorders>
              <w:top w:val="nil"/>
              <w:bottom w:val="nil"/>
            </w:tcBorders>
            <w:shd w:val="clear" w:color="auto" w:fill="auto"/>
          </w:tcPr>
          <w:p w:rsidR="000711E4" w:rsidRPr="005E4610" w:rsidRDefault="000711E4" w:rsidP="009E7236">
            <w:pPr>
              <w:spacing w:before="40" w:after="40" w:line="220" w:lineRule="exact"/>
              <w:ind w:right="113"/>
              <w:jc w:val="right"/>
              <w:rPr>
                <w:sz w:val="18"/>
              </w:rPr>
            </w:pPr>
          </w:p>
        </w:tc>
        <w:tc>
          <w:tcPr>
            <w:tcW w:w="689" w:type="dxa"/>
            <w:tcBorders>
              <w:top w:val="nil"/>
              <w:bottom w:val="nil"/>
            </w:tcBorders>
            <w:shd w:val="clear" w:color="auto" w:fill="auto"/>
            <w:vAlign w:val="bottom"/>
          </w:tcPr>
          <w:p w:rsidR="000711E4" w:rsidRPr="005E4610" w:rsidRDefault="000711E4" w:rsidP="009E7236">
            <w:pPr>
              <w:spacing w:before="40" w:after="40" w:line="220" w:lineRule="exact"/>
              <w:ind w:right="113"/>
              <w:jc w:val="right"/>
              <w:rPr>
                <w:sz w:val="18"/>
              </w:rPr>
            </w:pPr>
            <w:r w:rsidRPr="005E4610">
              <w:rPr>
                <w:sz w:val="18"/>
              </w:rPr>
              <w:t>2006</w:t>
            </w:r>
          </w:p>
        </w:tc>
        <w:tc>
          <w:tcPr>
            <w:tcW w:w="1114" w:type="dxa"/>
            <w:tcBorders>
              <w:top w:val="nil"/>
              <w:bottom w:val="nil"/>
            </w:tcBorders>
            <w:shd w:val="clear" w:color="auto" w:fill="auto"/>
            <w:vAlign w:val="bottom"/>
          </w:tcPr>
          <w:p w:rsidR="000711E4" w:rsidRPr="005E4610" w:rsidRDefault="000711E4" w:rsidP="009E7236">
            <w:pPr>
              <w:spacing w:before="40" w:after="40" w:line="220" w:lineRule="exact"/>
              <w:ind w:right="113"/>
              <w:jc w:val="right"/>
              <w:rPr>
                <w:sz w:val="18"/>
              </w:rPr>
            </w:pPr>
            <w:r w:rsidRPr="005E4610">
              <w:rPr>
                <w:sz w:val="18"/>
              </w:rPr>
              <w:t>0</w:t>
            </w:r>
          </w:p>
        </w:tc>
        <w:tc>
          <w:tcPr>
            <w:tcW w:w="782" w:type="dxa"/>
            <w:tcBorders>
              <w:top w:val="nil"/>
              <w:bottom w:val="nil"/>
            </w:tcBorders>
            <w:shd w:val="clear" w:color="auto" w:fill="auto"/>
            <w:vAlign w:val="bottom"/>
          </w:tcPr>
          <w:p w:rsidR="000711E4" w:rsidRPr="005E4610" w:rsidRDefault="000711E4" w:rsidP="009E7236">
            <w:pPr>
              <w:spacing w:before="40" w:after="40" w:line="220" w:lineRule="exact"/>
              <w:ind w:right="113"/>
              <w:jc w:val="right"/>
              <w:rPr>
                <w:sz w:val="18"/>
              </w:rPr>
            </w:pPr>
            <w:r w:rsidRPr="005E4610">
              <w:rPr>
                <w:sz w:val="18"/>
              </w:rPr>
              <w:t>0</w:t>
            </w:r>
          </w:p>
        </w:tc>
        <w:tc>
          <w:tcPr>
            <w:tcW w:w="862" w:type="dxa"/>
            <w:tcBorders>
              <w:top w:val="nil"/>
              <w:bottom w:val="nil"/>
            </w:tcBorders>
            <w:shd w:val="clear" w:color="auto" w:fill="auto"/>
            <w:vAlign w:val="bottom"/>
          </w:tcPr>
          <w:p w:rsidR="000711E4" w:rsidRPr="005E4610" w:rsidRDefault="000711E4" w:rsidP="009E7236">
            <w:pPr>
              <w:spacing w:before="40" w:after="40" w:line="220" w:lineRule="exact"/>
              <w:ind w:right="113"/>
              <w:jc w:val="right"/>
              <w:rPr>
                <w:sz w:val="18"/>
              </w:rPr>
            </w:pPr>
            <w:r w:rsidRPr="005E4610">
              <w:rPr>
                <w:sz w:val="18"/>
              </w:rPr>
              <w:t>0</w:t>
            </w:r>
          </w:p>
        </w:tc>
        <w:tc>
          <w:tcPr>
            <w:tcW w:w="861" w:type="dxa"/>
            <w:tcBorders>
              <w:top w:val="nil"/>
              <w:bottom w:val="nil"/>
            </w:tcBorders>
            <w:shd w:val="clear" w:color="auto" w:fill="auto"/>
            <w:vAlign w:val="bottom"/>
          </w:tcPr>
          <w:p w:rsidR="000711E4" w:rsidRPr="005E4610" w:rsidRDefault="000711E4" w:rsidP="009E7236">
            <w:pPr>
              <w:spacing w:before="40" w:after="40" w:line="220" w:lineRule="exact"/>
              <w:ind w:right="113"/>
              <w:jc w:val="right"/>
              <w:rPr>
                <w:sz w:val="18"/>
              </w:rPr>
            </w:pPr>
            <w:r w:rsidRPr="005E4610">
              <w:rPr>
                <w:sz w:val="18"/>
              </w:rPr>
              <w:t>0</w:t>
            </w:r>
          </w:p>
        </w:tc>
        <w:tc>
          <w:tcPr>
            <w:tcW w:w="1039" w:type="dxa"/>
            <w:tcBorders>
              <w:top w:val="nil"/>
              <w:bottom w:val="nil"/>
            </w:tcBorders>
            <w:shd w:val="clear" w:color="auto" w:fill="auto"/>
            <w:vAlign w:val="bottom"/>
          </w:tcPr>
          <w:p w:rsidR="000711E4" w:rsidRPr="005E4610" w:rsidRDefault="000711E4" w:rsidP="009E7236">
            <w:pPr>
              <w:spacing w:before="40" w:after="40" w:line="220" w:lineRule="exact"/>
              <w:ind w:right="113"/>
              <w:jc w:val="right"/>
              <w:rPr>
                <w:sz w:val="18"/>
              </w:rPr>
            </w:pPr>
            <w:r w:rsidRPr="005E4610">
              <w:rPr>
                <w:sz w:val="18"/>
              </w:rPr>
              <w:t>0</w:t>
            </w:r>
          </w:p>
        </w:tc>
        <w:tc>
          <w:tcPr>
            <w:tcW w:w="708" w:type="dxa"/>
            <w:tcBorders>
              <w:top w:val="nil"/>
              <w:bottom w:val="nil"/>
            </w:tcBorders>
            <w:shd w:val="clear" w:color="auto" w:fill="auto"/>
            <w:vAlign w:val="bottom"/>
          </w:tcPr>
          <w:p w:rsidR="000711E4" w:rsidRPr="005E4610" w:rsidRDefault="000711E4" w:rsidP="009E7236">
            <w:pPr>
              <w:spacing w:before="40" w:after="40" w:line="220" w:lineRule="exact"/>
              <w:ind w:right="113"/>
              <w:jc w:val="right"/>
              <w:rPr>
                <w:sz w:val="18"/>
              </w:rPr>
            </w:pPr>
            <w:r w:rsidRPr="005E4610">
              <w:rPr>
                <w:sz w:val="18"/>
              </w:rPr>
              <w:t>0</w:t>
            </w:r>
          </w:p>
        </w:tc>
        <w:tc>
          <w:tcPr>
            <w:tcW w:w="993" w:type="dxa"/>
            <w:tcBorders>
              <w:top w:val="nil"/>
              <w:bottom w:val="nil"/>
            </w:tcBorders>
            <w:shd w:val="clear" w:color="auto" w:fill="auto"/>
            <w:vAlign w:val="bottom"/>
          </w:tcPr>
          <w:p w:rsidR="000711E4" w:rsidRPr="005E4610" w:rsidRDefault="000711E4" w:rsidP="009E7236">
            <w:pPr>
              <w:spacing w:before="40" w:after="40" w:line="220" w:lineRule="exact"/>
              <w:ind w:right="113"/>
              <w:jc w:val="right"/>
              <w:rPr>
                <w:sz w:val="18"/>
              </w:rPr>
            </w:pPr>
            <w:r w:rsidRPr="005E4610">
              <w:rPr>
                <w:sz w:val="18"/>
              </w:rPr>
              <w:t>0</w:t>
            </w:r>
          </w:p>
        </w:tc>
        <w:tc>
          <w:tcPr>
            <w:tcW w:w="708" w:type="dxa"/>
            <w:tcBorders>
              <w:top w:val="nil"/>
              <w:bottom w:val="nil"/>
            </w:tcBorders>
            <w:shd w:val="clear" w:color="auto" w:fill="auto"/>
            <w:vAlign w:val="bottom"/>
          </w:tcPr>
          <w:p w:rsidR="000711E4" w:rsidRPr="005E4610" w:rsidRDefault="000711E4" w:rsidP="009E7236">
            <w:pPr>
              <w:spacing w:before="40" w:after="40" w:line="220" w:lineRule="exact"/>
              <w:ind w:right="113"/>
              <w:jc w:val="right"/>
              <w:rPr>
                <w:sz w:val="18"/>
              </w:rPr>
            </w:pPr>
            <w:r w:rsidRPr="005E4610">
              <w:rPr>
                <w:sz w:val="18"/>
              </w:rPr>
              <w:t>0</w:t>
            </w:r>
          </w:p>
        </w:tc>
      </w:tr>
      <w:tr w:rsidR="000711E4" w:rsidRPr="005E4610" w:rsidTr="009E7236">
        <w:tc>
          <w:tcPr>
            <w:tcW w:w="1200" w:type="dxa"/>
            <w:vMerge/>
            <w:tcBorders>
              <w:top w:val="nil"/>
              <w:bottom w:val="nil"/>
            </w:tcBorders>
            <w:shd w:val="clear" w:color="auto" w:fill="auto"/>
            <w:vAlign w:val="center"/>
          </w:tcPr>
          <w:p w:rsidR="000711E4" w:rsidRPr="005E4610" w:rsidRDefault="000711E4" w:rsidP="009E7236">
            <w:pPr>
              <w:spacing w:before="40" w:after="40" w:line="220" w:lineRule="exact"/>
              <w:rPr>
                <w:bCs/>
                <w:sz w:val="18"/>
              </w:rPr>
            </w:pPr>
          </w:p>
        </w:tc>
        <w:tc>
          <w:tcPr>
            <w:tcW w:w="683" w:type="dxa"/>
            <w:vMerge/>
            <w:tcBorders>
              <w:top w:val="nil"/>
              <w:bottom w:val="nil"/>
            </w:tcBorders>
            <w:shd w:val="clear" w:color="auto" w:fill="auto"/>
          </w:tcPr>
          <w:p w:rsidR="000711E4" w:rsidRPr="005E4610" w:rsidRDefault="000711E4" w:rsidP="009E7236">
            <w:pPr>
              <w:spacing w:before="40" w:after="40" w:line="220" w:lineRule="exact"/>
              <w:ind w:right="113"/>
              <w:jc w:val="right"/>
              <w:rPr>
                <w:sz w:val="18"/>
              </w:rPr>
            </w:pPr>
          </w:p>
        </w:tc>
        <w:tc>
          <w:tcPr>
            <w:tcW w:w="689" w:type="dxa"/>
            <w:tcBorders>
              <w:top w:val="nil"/>
              <w:bottom w:val="nil"/>
            </w:tcBorders>
            <w:shd w:val="clear" w:color="auto" w:fill="auto"/>
            <w:vAlign w:val="bottom"/>
          </w:tcPr>
          <w:p w:rsidR="000711E4" w:rsidRPr="005E4610" w:rsidRDefault="000711E4" w:rsidP="009E7236">
            <w:pPr>
              <w:spacing w:before="40" w:after="40" w:line="220" w:lineRule="exact"/>
              <w:ind w:right="113"/>
              <w:jc w:val="right"/>
              <w:rPr>
                <w:sz w:val="18"/>
              </w:rPr>
            </w:pPr>
            <w:r w:rsidRPr="005E4610">
              <w:rPr>
                <w:sz w:val="18"/>
              </w:rPr>
              <w:t>2007</w:t>
            </w:r>
          </w:p>
        </w:tc>
        <w:tc>
          <w:tcPr>
            <w:tcW w:w="1114" w:type="dxa"/>
            <w:tcBorders>
              <w:top w:val="nil"/>
              <w:bottom w:val="nil"/>
            </w:tcBorders>
            <w:shd w:val="clear" w:color="auto" w:fill="auto"/>
            <w:vAlign w:val="bottom"/>
          </w:tcPr>
          <w:p w:rsidR="000711E4" w:rsidRPr="005E4610" w:rsidRDefault="000711E4" w:rsidP="009E7236">
            <w:pPr>
              <w:spacing w:before="40" w:after="40" w:line="220" w:lineRule="exact"/>
              <w:ind w:right="113"/>
              <w:jc w:val="right"/>
              <w:rPr>
                <w:sz w:val="18"/>
              </w:rPr>
            </w:pPr>
            <w:r w:rsidRPr="005E4610">
              <w:rPr>
                <w:sz w:val="18"/>
              </w:rPr>
              <w:t>0</w:t>
            </w:r>
          </w:p>
        </w:tc>
        <w:tc>
          <w:tcPr>
            <w:tcW w:w="782" w:type="dxa"/>
            <w:tcBorders>
              <w:top w:val="nil"/>
              <w:bottom w:val="nil"/>
            </w:tcBorders>
            <w:shd w:val="clear" w:color="auto" w:fill="auto"/>
            <w:vAlign w:val="bottom"/>
          </w:tcPr>
          <w:p w:rsidR="000711E4" w:rsidRPr="005E4610" w:rsidRDefault="000711E4" w:rsidP="009E7236">
            <w:pPr>
              <w:spacing w:before="40" w:after="40" w:line="220" w:lineRule="exact"/>
              <w:ind w:right="113"/>
              <w:jc w:val="right"/>
              <w:rPr>
                <w:sz w:val="18"/>
              </w:rPr>
            </w:pPr>
            <w:r w:rsidRPr="005E4610">
              <w:rPr>
                <w:sz w:val="18"/>
              </w:rPr>
              <w:t>0</w:t>
            </w:r>
          </w:p>
        </w:tc>
        <w:tc>
          <w:tcPr>
            <w:tcW w:w="862" w:type="dxa"/>
            <w:tcBorders>
              <w:top w:val="nil"/>
              <w:bottom w:val="nil"/>
            </w:tcBorders>
            <w:shd w:val="clear" w:color="auto" w:fill="auto"/>
            <w:vAlign w:val="bottom"/>
          </w:tcPr>
          <w:p w:rsidR="000711E4" w:rsidRPr="005E4610" w:rsidRDefault="000711E4" w:rsidP="009E7236">
            <w:pPr>
              <w:spacing w:before="40" w:after="40" w:line="220" w:lineRule="exact"/>
              <w:ind w:right="113"/>
              <w:jc w:val="right"/>
              <w:rPr>
                <w:sz w:val="18"/>
              </w:rPr>
            </w:pPr>
            <w:r w:rsidRPr="005E4610">
              <w:rPr>
                <w:sz w:val="18"/>
              </w:rPr>
              <w:t>0</w:t>
            </w:r>
          </w:p>
        </w:tc>
        <w:tc>
          <w:tcPr>
            <w:tcW w:w="861" w:type="dxa"/>
            <w:tcBorders>
              <w:top w:val="nil"/>
              <w:bottom w:val="nil"/>
            </w:tcBorders>
            <w:shd w:val="clear" w:color="auto" w:fill="auto"/>
            <w:vAlign w:val="bottom"/>
          </w:tcPr>
          <w:p w:rsidR="000711E4" w:rsidRPr="005E4610" w:rsidRDefault="000711E4" w:rsidP="009E7236">
            <w:pPr>
              <w:spacing w:before="40" w:after="40" w:line="220" w:lineRule="exact"/>
              <w:ind w:right="113"/>
              <w:jc w:val="right"/>
              <w:rPr>
                <w:sz w:val="18"/>
              </w:rPr>
            </w:pPr>
            <w:r w:rsidRPr="005E4610">
              <w:rPr>
                <w:sz w:val="18"/>
              </w:rPr>
              <w:t>0</w:t>
            </w:r>
          </w:p>
        </w:tc>
        <w:tc>
          <w:tcPr>
            <w:tcW w:w="1039" w:type="dxa"/>
            <w:tcBorders>
              <w:top w:val="nil"/>
              <w:bottom w:val="nil"/>
            </w:tcBorders>
            <w:shd w:val="clear" w:color="auto" w:fill="auto"/>
            <w:vAlign w:val="bottom"/>
          </w:tcPr>
          <w:p w:rsidR="000711E4" w:rsidRPr="005E4610" w:rsidRDefault="000711E4" w:rsidP="009E7236">
            <w:pPr>
              <w:spacing w:before="40" w:after="40" w:line="220" w:lineRule="exact"/>
              <w:ind w:right="113"/>
              <w:jc w:val="right"/>
              <w:rPr>
                <w:sz w:val="18"/>
              </w:rPr>
            </w:pPr>
            <w:r w:rsidRPr="005E4610">
              <w:rPr>
                <w:sz w:val="18"/>
              </w:rPr>
              <w:t>0</w:t>
            </w:r>
          </w:p>
        </w:tc>
        <w:tc>
          <w:tcPr>
            <w:tcW w:w="708" w:type="dxa"/>
            <w:tcBorders>
              <w:top w:val="nil"/>
              <w:bottom w:val="nil"/>
            </w:tcBorders>
            <w:shd w:val="clear" w:color="auto" w:fill="auto"/>
            <w:vAlign w:val="bottom"/>
          </w:tcPr>
          <w:p w:rsidR="000711E4" w:rsidRPr="005E4610" w:rsidRDefault="000711E4" w:rsidP="009E7236">
            <w:pPr>
              <w:spacing w:before="40" w:after="40" w:line="220" w:lineRule="exact"/>
              <w:ind w:right="113"/>
              <w:jc w:val="right"/>
              <w:rPr>
                <w:sz w:val="18"/>
              </w:rPr>
            </w:pPr>
            <w:r w:rsidRPr="005E4610">
              <w:rPr>
                <w:sz w:val="18"/>
              </w:rPr>
              <w:t>0</w:t>
            </w:r>
          </w:p>
        </w:tc>
        <w:tc>
          <w:tcPr>
            <w:tcW w:w="993" w:type="dxa"/>
            <w:tcBorders>
              <w:top w:val="nil"/>
              <w:bottom w:val="nil"/>
            </w:tcBorders>
            <w:shd w:val="clear" w:color="auto" w:fill="auto"/>
            <w:vAlign w:val="bottom"/>
          </w:tcPr>
          <w:p w:rsidR="000711E4" w:rsidRPr="005E4610" w:rsidRDefault="000711E4" w:rsidP="009E7236">
            <w:pPr>
              <w:spacing w:before="40" w:after="40" w:line="220" w:lineRule="exact"/>
              <w:ind w:right="113"/>
              <w:jc w:val="right"/>
              <w:rPr>
                <w:sz w:val="18"/>
              </w:rPr>
            </w:pPr>
            <w:r w:rsidRPr="005E4610">
              <w:rPr>
                <w:sz w:val="18"/>
              </w:rPr>
              <w:t>0</w:t>
            </w:r>
          </w:p>
        </w:tc>
        <w:tc>
          <w:tcPr>
            <w:tcW w:w="708" w:type="dxa"/>
            <w:tcBorders>
              <w:top w:val="nil"/>
              <w:bottom w:val="nil"/>
            </w:tcBorders>
            <w:shd w:val="clear" w:color="auto" w:fill="auto"/>
            <w:vAlign w:val="bottom"/>
          </w:tcPr>
          <w:p w:rsidR="000711E4" w:rsidRPr="005E4610" w:rsidRDefault="000711E4" w:rsidP="009E7236">
            <w:pPr>
              <w:spacing w:before="40" w:after="40" w:line="220" w:lineRule="exact"/>
              <w:ind w:right="113"/>
              <w:jc w:val="right"/>
              <w:rPr>
                <w:sz w:val="18"/>
              </w:rPr>
            </w:pPr>
            <w:r w:rsidRPr="005E4610">
              <w:rPr>
                <w:sz w:val="18"/>
              </w:rPr>
              <w:t>0</w:t>
            </w:r>
          </w:p>
        </w:tc>
      </w:tr>
      <w:tr w:rsidR="000711E4" w:rsidRPr="005E4610" w:rsidTr="009E7236">
        <w:tc>
          <w:tcPr>
            <w:tcW w:w="1200" w:type="dxa"/>
            <w:vMerge/>
            <w:tcBorders>
              <w:top w:val="nil"/>
              <w:bottom w:val="nil"/>
            </w:tcBorders>
            <w:shd w:val="clear" w:color="auto" w:fill="auto"/>
            <w:vAlign w:val="center"/>
          </w:tcPr>
          <w:p w:rsidR="000711E4" w:rsidRPr="005E4610" w:rsidRDefault="000711E4" w:rsidP="009E7236">
            <w:pPr>
              <w:spacing w:before="40" w:after="40" w:line="220" w:lineRule="exact"/>
              <w:rPr>
                <w:bCs/>
                <w:sz w:val="18"/>
              </w:rPr>
            </w:pPr>
          </w:p>
        </w:tc>
        <w:tc>
          <w:tcPr>
            <w:tcW w:w="683" w:type="dxa"/>
            <w:vMerge/>
            <w:tcBorders>
              <w:top w:val="nil"/>
              <w:bottom w:val="nil"/>
            </w:tcBorders>
            <w:shd w:val="clear" w:color="auto" w:fill="auto"/>
          </w:tcPr>
          <w:p w:rsidR="000711E4" w:rsidRPr="005E4610" w:rsidRDefault="000711E4" w:rsidP="009E7236">
            <w:pPr>
              <w:spacing w:before="40" w:after="40" w:line="220" w:lineRule="exact"/>
              <w:ind w:right="113"/>
              <w:jc w:val="right"/>
              <w:rPr>
                <w:sz w:val="18"/>
              </w:rPr>
            </w:pPr>
          </w:p>
        </w:tc>
        <w:tc>
          <w:tcPr>
            <w:tcW w:w="689" w:type="dxa"/>
            <w:tcBorders>
              <w:top w:val="nil"/>
              <w:bottom w:val="nil"/>
            </w:tcBorders>
            <w:shd w:val="clear" w:color="auto" w:fill="auto"/>
            <w:vAlign w:val="bottom"/>
          </w:tcPr>
          <w:p w:rsidR="000711E4" w:rsidRPr="005E4610" w:rsidRDefault="000711E4" w:rsidP="009E7236">
            <w:pPr>
              <w:spacing w:before="40" w:after="40" w:line="220" w:lineRule="exact"/>
              <w:ind w:right="113"/>
              <w:jc w:val="right"/>
              <w:rPr>
                <w:sz w:val="18"/>
              </w:rPr>
            </w:pPr>
            <w:r w:rsidRPr="005E4610">
              <w:rPr>
                <w:sz w:val="18"/>
              </w:rPr>
              <w:t>2008</w:t>
            </w:r>
          </w:p>
        </w:tc>
        <w:tc>
          <w:tcPr>
            <w:tcW w:w="1114" w:type="dxa"/>
            <w:tcBorders>
              <w:top w:val="nil"/>
              <w:bottom w:val="nil"/>
            </w:tcBorders>
            <w:shd w:val="clear" w:color="auto" w:fill="auto"/>
            <w:vAlign w:val="bottom"/>
          </w:tcPr>
          <w:p w:rsidR="000711E4" w:rsidRPr="005E4610" w:rsidRDefault="000711E4" w:rsidP="009E7236">
            <w:pPr>
              <w:spacing w:before="40" w:after="40" w:line="220" w:lineRule="exact"/>
              <w:ind w:right="113"/>
              <w:jc w:val="right"/>
              <w:rPr>
                <w:sz w:val="18"/>
              </w:rPr>
            </w:pPr>
            <w:r w:rsidRPr="005E4610">
              <w:rPr>
                <w:sz w:val="18"/>
              </w:rPr>
              <w:t>0</w:t>
            </w:r>
          </w:p>
        </w:tc>
        <w:tc>
          <w:tcPr>
            <w:tcW w:w="782" w:type="dxa"/>
            <w:tcBorders>
              <w:top w:val="nil"/>
              <w:bottom w:val="nil"/>
            </w:tcBorders>
            <w:shd w:val="clear" w:color="auto" w:fill="auto"/>
            <w:vAlign w:val="bottom"/>
          </w:tcPr>
          <w:p w:rsidR="000711E4" w:rsidRPr="005E4610" w:rsidRDefault="000711E4" w:rsidP="009E7236">
            <w:pPr>
              <w:spacing w:before="40" w:after="40" w:line="220" w:lineRule="exact"/>
              <w:ind w:right="113"/>
              <w:jc w:val="right"/>
              <w:rPr>
                <w:sz w:val="18"/>
              </w:rPr>
            </w:pPr>
            <w:r w:rsidRPr="005E4610">
              <w:rPr>
                <w:sz w:val="18"/>
              </w:rPr>
              <w:t>0</w:t>
            </w:r>
          </w:p>
        </w:tc>
        <w:tc>
          <w:tcPr>
            <w:tcW w:w="862" w:type="dxa"/>
            <w:tcBorders>
              <w:top w:val="nil"/>
              <w:bottom w:val="nil"/>
            </w:tcBorders>
            <w:shd w:val="clear" w:color="auto" w:fill="auto"/>
            <w:vAlign w:val="bottom"/>
          </w:tcPr>
          <w:p w:rsidR="000711E4" w:rsidRPr="005E4610" w:rsidRDefault="000711E4" w:rsidP="009E7236">
            <w:pPr>
              <w:spacing w:before="40" w:after="40" w:line="220" w:lineRule="exact"/>
              <w:ind w:right="113"/>
              <w:jc w:val="right"/>
              <w:rPr>
                <w:sz w:val="18"/>
              </w:rPr>
            </w:pPr>
            <w:r w:rsidRPr="005E4610">
              <w:rPr>
                <w:sz w:val="18"/>
              </w:rPr>
              <w:t>0</w:t>
            </w:r>
          </w:p>
        </w:tc>
        <w:tc>
          <w:tcPr>
            <w:tcW w:w="861" w:type="dxa"/>
            <w:tcBorders>
              <w:top w:val="nil"/>
              <w:bottom w:val="nil"/>
            </w:tcBorders>
            <w:shd w:val="clear" w:color="auto" w:fill="auto"/>
            <w:vAlign w:val="bottom"/>
          </w:tcPr>
          <w:p w:rsidR="000711E4" w:rsidRPr="005E4610" w:rsidRDefault="000711E4" w:rsidP="009E7236">
            <w:pPr>
              <w:spacing w:before="40" w:after="40" w:line="220" w:lineRule="exact"/>
              <w:ind w:right="113"/>
              <w:jc w:val="right"/>
              <w:rPr>
                <w:sz w:val="18"/>
              </w:rPr>
            </w:pPr>
            <w:r w:rsidRPr="005E4610">
              <w:rPr>
                <w:sz w:val="18"/>
              </w:rPr>
              <w:t>0</w:t>
            </w:r>
          </w:p>
        </w:tc>
        <w:tc>
          <w:tcPr>
            <w:tcW w:w="1039" w:type="dxa"/>
            <w:tcBorders>
              <w:top w:val="nil"/>
              <w:bottom w:val="nil"/>
            </w:tcBorders>
            <w:shd w:val="clear" w:color="auto" w:fill="auto"/>
            <w:vAlign w:val="bottom"/>
          </w:tcPr>
          <w:p w:rsidR="000711E4" w:rsidRPr="005E4610" w:rsidRDefault="000711E4" w:rsidP="009E7236">
            <w:pPr>
              <w:spacing w:before="40" w:after="40" w:line="220" w:lineRule="exact"/>
              <w:ind w:right="113"/>
              <w:jc w:val="right"/>
              <w:rPr>
                <w:sz w:val="18"/>
              </w:rPr>
            </w:pPr>
            <w:r w:rsidRPr="005E4610">
              <w:rPr>
                <w:sz w:val="18"/>
              </w:rPr>
              <w:t>0</w:t>
            </w:r>
          </w:p>
        </w:tc>
        <w:tc>
          <w:tcPr>
            <w:tcW w:w="708" w:type="dxa"/>
            <w:tcBorders>
              <w:top w:val="nil"/>
              <w:bottom w:val="nil"/>
            </w:tcBorders>
            <w:shd w:val="clear" w:color="auto" w:fill="auto"/>
            <w:vAlign w:val="bottom"/>
          </w:tcPr>
          <w:p w:rsidR="000711E4" w:rsidRPr="005E4610" w:rsidRDefault="000711E4" w:rsidP="009E7236">
            <w:pPr>
              <w:spacing w:before="40" w:after="40" w:line="220" w:lineRule="exact"/>
              <w:ind w:right="113"/>
              <w:jc w:val="right"/>
              <w:rPr>
                <w:sz w:val="18"/>
              </w:rPr>
            </w:pPr>
            <w:r w:rsidRPr="005E4610">
              <w:rPr>
                <w:sz w:val="18"/>
              </w:rPr>
              <w:t>0</w:t>
            </w:r>
          </w:p>
        </w:tc>
        <w:tc>
          <w:tcPr>
            <w:tcW w:w="993" w:type="dxa"/>
            <w:tcBorders>
              <w:top w:val="nil"/>
              <w:bottom w:val="nil"/>
            </w:tcBorders>
            <w:shd w:val="clear" w:color="auto" w:fill="auto"/>
            <w:vAlign w:val="bottom"/>
          </w:tcPr>
          <w:p w:rsidR="000711E4" w:rsidRPr="005E4610" w:rsidRDefault="000711E4" w:rsidP="009E7236">
            <w:pPr>
              <w:spacing w:before="40" w:after="40" w:line="220" w:lineRule="exact"/>
              <w:ind w:right="113"/>
              <w:jc w:val="right"/>
              <w:rPr>
                <w:sz w:val="18"/>
              </w:rPr>
            </w:pPr>
            <w:r w:rsidRPr="005E4610">
              <w:rPr>
                <w:sz w:val="18"/>
              </w:rPr>
              <w:t>0</w:t>
            </w:r>
          </w:p>
        </w:tc>
        <w:tc>
          <w:tcPr>
            <w:tcW w:w="708" w:type="dxa"/>
            <w:tcBorders>
              <w:top w:val="nil"/>
              <w:bottom w:val="nil"/>
            </w:tcBorders>
            <w:shd w:val="clear" w:color="auto" w:fill="auto"/>
            <w:vAlign w:val="bottom"/>
          </w:tcPr>
          <w:p w:rsidR="000711E4" w:rsidRPr="005E4610" w:rsidRDefault="000711E4" w:rsidP="009E7236">
            <w:pPr>
              <w:spacing w:before="40" w:after="40" w:line="220" w:lineRule="exact"/>
              <w:ind w:right="113"/>
              <w:jc w:val="right"/>
              <w:rPr>
                <w:sz w:val="18"/>
              </w:rPr>
            </w:pPr>
            <w:r w:rsidRPr="005E4610">
              <w:rPr>
                <w:sz w:val="18"/>
              </w:rPr>
              <w:t>0</w:t>
            </w:r>
          </w:p>
        </w:tc>
      </w:tr>
      <w:tr w:rsidR="000711E4" w:rsidRPr="005E4610" w:rsidTr="009E7236">
        <w:tc>
          <w:tcPr>
            <w:tcW w:w="1200" w:type="dxa"/>
            <w:vMerge/>
            <w:tcBorders>
              <w:top w:val="nil"/>
              <w:bottom w:val="single" w:sz="4" w:space="0" w:color="auto"/>
            </w:tcBorders>
            <w:shd w:val="clear" w:color="auto" w:fill="auto"/>
            <w:vAlign w:val="center"/>
          </w:tcPr>
          <w:p w:rsidR="000711E4" w:rsidRPr="005E4610" w:rsidRDefault="000711E4" w:rsidP="009E7236">
            <w:pPr>
              <w:spacing w:before="40" w:after="40" w:line="220" w:lineRule="exact"/>
              <w:rPr>
                <w:bCs/>
                <w:sz w:val="18"/>
              </w:rPr>
            </w:pPr>
          </w:p>
        </w:tc>
        <w:tc>
          <w:tcPr>
            <w:tcW w:w="683" w:type="dxa"/>
            <w:vMerge/>
            <w:tcBorders>
              <w:top w:val="nil"/>
              <w:bottom w:val="single" w:sz="4" w:space="0" w:color="auto"/>
            </w:tcBorders>
            <w:shd w:val="clear" w:color="auto" w:fill="auto"/>
          </w:tcPr>
          <w:p w:rsidR="000711E4" w:rsidRPr="005E4610" w:rsidRDefault="000711E4" w:rsidP="009E7236">
            <w:pPr>
              <w:spacing w:before="40" w:after="40" w:line="220" w:lineRule="exact"/>
              <w:ind w:right="113"/>
              <w:jc w:val="right"/>
              <w:rPr>
                <w:sz w:val="18"/>
              </w:rPr>
            </w:pPr>
          </w:p>
        </w:tc>
        <w:tc>
          <w:tcPr>
            <w:tcW w:w="689" w:type="dxa"/>
            <w:tcBorders>
              <w:top w:val="nil"/>
              <w:bottom w:val="single" w:sz="4" w:space="0" w:color="auto"/>
            </w:tcBorders>
            <w:shd w:val="clear" w:color="auto" w:fill="auto"/>
            <w:vAlign w:val="bottom"/>
          </w:tcPr>
          <w:p w:rsidR="000711E4" w:rsidRPr="005E4610" w:rsidRDefault="000711E4" w:rsidP="009E7236">
            <w:pPr>
              <w:spacing w:before="40" w:after="40" w:line="220" w:lineRule="exact"/>
              <w:ind w:right="113"/>
              <w:jc w:val="right"/>
              <w:rPr>
                <w:sz w:val="18"/>
              </w:rPr>
            </w:pPr>
            <w:r w:rsidRPr="005E4610">
              <w:rPr>
                <w:sz w:val="18"/>
              </w:rPr>
              <w:t>2009</w:t>
            </w:r>
          </w:p>
        </w:tc>
        <w:tc>
          <w:tcPr>
            <w:tcW w:w="1114" w:type="dxa"/>
            <w:tcBorders>
              <w:top w:val="nil"/>
              <w:bottom w:val="single" w:sz="4" w:space="0" w:color="auto"/>
            </w:tcBorders>
            <w:shd w:val="clear" w:color="auto" w:fill="auto"/>
            <w:vAlign w:val="bottom"/>
          </w:tcPr>
          <w:p w:rsidR="000711E4" w:rsidRPr="005E4610" w:rsidRDefault="000711E4" w:rsidP="009E7236">
            <w:pPr>
              <w:spacing w:before="40" w:after="40" w:line="220" w:lineRule="exact"/>
              <w:ind w:right="113"/>
              <w:jc w:val="right"/>
              <w:rPr>
                <w:sz w:val="18"/>
              </w:rPr>
            </w:pPr>
            <w:r w:rsidRPr="005E4610">
              <w:rPr>
                <w:sz w:val="18"/>
              </w:rPr>
              <w:t>0</w:t>
            </w:r>
          </w:p>
        </w:tc>
        <w:tc>
          <w:tcPr>
            <w:tcW w:w="782" w:type="dxa"/>
            <w:tcBorders>
              <w:top w:val="nil"/>
              <w:bottom w:val="single" w:sz="4" w:space="0" w:color="auto"/>
            </w:tcBorders>
            <w:shd w:val="clear" w:color="auto" w:fill="auto"/>
            <w:vAlign w:val="bottom"/>
          </w:tcPr>
          <w:p w:rsidR="000711E4" w:rsidRPr="005E4610" w:rsidRDefault="000711E4" w:rsidP="009E7236">
            <w:pPr>
              <w:spacing w:before="40" w:after="40" w:line="220" w:lineRule="exact"/>
              <w:ind w:right="113"/>
              <w:jc w:val="right"/>
              <w:rPr>
                <w:sz w:val="18"/>
              </w:rPr>
            </w:pPr>
            <w:r w:rsidRPr="005E4610">
              <w:rPr>
                <w:sz w:val="18"/>
              </w:rPr>
              <w:t>0</w:t>
            </w:r>
          </w:p>
        </w:tc>
        <w:tc>
          <w:tcPr>
            <w:tcW w:w="862" w:type="dxa"/>
            <w:tcBorders>
              <w:top w:val="nil"/>
              <w:bottom w:val="single" w:sz="4" w:space="0" w:color="auto"/>
            </w:tcBorders>
            <w:shd w:val="clear" w:color="auto" w:fill="auto"/>
            <w:vAlign w:val="bottom"/>
          </w:tcPr>
          <w:p w:rsidR="000711E4" w:rsidRPr="005E4610" w:rsidRDefault="000711E4" w:rsidP="009E7236">
            <w:pPr>
              <w:spacing w:before="40" w:after="40" w:line="220" w:lineRule="exact"/>
              <w:ind w:right="113"/>
              <w:jc w:val="right"/>
              <w:rPr>
                <w:sz w:val="18"/>
              </w:rPr>
            </w:pPr>
            <w:r w:rsidRPr="005E4610">
              <w:rPr>
                <w:sz w:val="18"/>
              </w:rPr>
              <w:t>0</w:t>
            </w:r>
          </w:p>
        </w:tc>
        <w:tc>
          <w:tcPr>
            <w:tcW w:w="861" w:type="dxa"/>
            <w:tcBorders>
              <w:top w:val="nil"/>
              <w:bottom w:val="single" w:sz="4" w:space="0" w:color="auto"/>
            </w:tcBorders>
            <w:shd w:val="clear" w:color="auto" w:fill="auto"/>
            <w:vAlign w:val="bottom"/>
          </w:tcPr>
          <w:p w:rsidR="000711E4" w:rsidRPr="005E4610" w:rsidRDefault="000711E4" w:rsidP="009E7236">
            <w:pPr>
              <w:spacing w:before="40" w:after="40" w:line="220" w:lineRule="exact"/>
              <w:ind w:right="113"/>
              <w:jc w:val="right"/>
              <w:rPr>
                <w:sz w:val="18"/>
              </w:rPr>
            </w:pPr>
            <w:r w:rsidRPr="005E4610">
              <w:rPr>
                <w:sz w:val="18"/>
              </w:rPr>
              <w:t>0</w:t>
            </w:r>
          </w:p>
        </w:tc>
        <w:tc>
          <w:tcPr>
            <w:tcW w:w="1039" w:type="dxa"/>
            <w:tcBorders>
              <w:top w:val="nil"/>
              <w:bottom w:val="single" w:sz="4" w:space="0" w:color="auto"/>
            </w:tcBorders>
            <w:shd w:val="clear" w:color="auto" w:fill="auto"/>
            <w:vAlign w:val="bottom"/>
          </w:tcPr>
          <w:p w:rsidR="000711E4" w:rsidRPr="005E4610" w:rsidRDefault="000711E4" w:rsidP="009E7236">
            <w:pPr>
              <w:spacing w:before="40" w:after="40" w:line="220" w:lineRule="exact"/>
              <w:ind w:right="113"/>
              <w:jc w:val="right"/>
              <w:rPr>
                <w:sz w:val="18"/>
              </w:rPr>
            </w:pPr>
            <w:r w:rsidRPr="005E4610">
              <w:rPr>
                <w:sz w:val="18"/>
              </w:rPr>
              <w:t>0</w:t>
            </w:r>
          </w:p>
        </w:tc>
        <w:tc>
          <w:tcPr>
            <w:tcW w:w="708" w:type="dxa"/>
            <w:tcBorders>
              <w:top w:val="nil"/>
              <w:bottom w:val="single" w:sz="4" w:space="0" w:color="auto"/>
            </w:tcBorders>
            <w:shd w:val="clear" w:color="auto" w:fill="auto"/>
            <w:vAlign w:val="bottom"/>
          </w:tcPr>
          <w:p w:rsidR="000711E4" w:rsidRPr="005E4610" w:rsidRDefault="000711E4" w:rsidP="009E7236">
            <w:pPr>
              <w:spacing w:before="40" w:after="40" w:line="220" w:lineRule="exact"/>
              <w:ind w:right="113"/>
              <w:jc w:val="right"/>
              <w:rPr>
                <w:sz w:val="18"/>
              </w:rPr>
            </w:pPr>
            <w:r w:rsidRPr="005E4610">
              <w:rPr>
                <w:sz w:val="18"/>
              </w:rPr>
              <w:t>0</w:t>
            </w:r>
          </w:p>
        </w:tc>
        <w:tc>
          <w:tcPr>
            <w:tcW w:w="993" w:type="dxa"/>
            <w:tcBorders>
              <w:top w:val="nil"/>
              <w:bottom w:val="single" w:sz="4" w:space="0" w:color="auto"/>
            </w:tcBorders>
            <w:shd w:val="clear" w:color="auto" w:fill="auto"/>
            <w:vAlign w:val="bottom"/>
          </w:tcPr>
          <w:p w:rsidR="000711E4" w:rsidRPr="005E4610" w:rsidRDefault="000711E4" w:rsidP="009E7236">
            <w:pPr>
              <w:spacing w:before="40" w:after="40" w:line="220" w:lineRule="exact"/>
              <w:ind w:right="113"/>
              <w:jc w:val="right"/>
              <w:rPr>
                <w:sz w:val="18"/>
              </w:rPr>
            </w:pPr>
            <w:r w:rsidRPr="005E4610">
              <w:rPr>
                <w:sz w:val="18"/>
              </w:rPr>
              <w:t>0</w:t>
            </w:r>
          </w:p>
        </w:tc>
        <w:tc>
          <w:tcPr>
            <w:tcW w:w="708" w:type="dxa"/>
            <w:tcBorders>
              <w:top w:val="nil"/>
              <w:bottom w:val="single" w:sz="4" w:space="0" w:color="auto"/>
            </w:tcBorders>
            <w:shd w:val="clear" w:color="auto" w:fill="auto"/>
            <w:vAlign w:val="bottom"/>
          </w:tcPr>
          <w:p w:rsidR="000711E4" w:rsidRPr="005E4610" w:rsidRDefault="000711E4" w:rsidP="009E7236">
            <w:pPr>
              <w:spacing w:before="40" w:after="40" w:line="220" w:lineRule="exact"/>
              <w:ind w:right="113"/>
              <w:jc w:val="right"/>
              <w:rPr>
                <w:sz w:val="18"/>
              </w:rPr>
            </w:pPr>
            <w:r w:rsidRPr="005E4610">
              <w:rPr>
                <w:sz w:val="18"/>
              </w:rPr>
              <w:t>0</w:t>
            </w:r>
          </w:p>
        </w:tc>
      </w:tr>
      <w:tr w:rsidR="000711E4" w:rsidRPr="005E4610" w:rsidTr="00EB6E85">
        <w:tc>
          <w:tcPr>
            <w:tcW w:w="1200" w:type="dxa"/>
            <w:vMerge w:val="restart"/>
            <w:tcBorders>
              <w:top w:val="single" w:sz="4" w:space="0" w:color="auto"/>
              <w:bottom w:val="nil"/>
            </w:tcBorders>
            <w:shd w:val="clear" w:color="auto" w:fill="auto"/>
          </w:tcPr>
          <w:p w:rsidR="000711E4" w:rsidRPr="0047112E" w:rsidRDefault="000711E4" w:rsidP="00EB6E85">
            <w:pPr>
              <w:pageBreakBefore/>
              <w:spacing w:before="40" w:after="40" w:line="220" w:lineRule="exact"/>
              <w:rPr>
                <w:bCs/>
                <w:sz w:val="18"/>
              </w:rPr>
            </w:pPr>
            <w:r>
              <w:rPr>
                <w:bCs/>
                <w:sz w:val="18"/>
              </w:rPr>
              <w:t>Пол</w:t>
            </w:r>
            <w:r>
              <w:rPr>
                <w:bCs/>
                <w:sz w:val="18"/>
              </w:rPr>
              <w:t>о</w:t>
            </w:r>
            <w:r>
              <w:rPr>
                <w:bCs/>
                <w:sz w:val="18"/>
              </w:rPr>
              <w:t>вые</w:t>
            </w:r>
            <w:r w:rsidRPr="0047112E">
              <w:rPr>
                <w:bCs/>
                <w:sz w:val="18"/>
              </w:rPr>
              <w:t xml:space="preserve">/гомосексуальные </w:t>
            </w:r>
            <w:r>
              <w:rPr>
                <w:bCs/>
                <w:sz w:val="18"/>
              </w:rPr>
              <w:t>сн</w:t>
            </w:r>
            <w:r w:rsidRPr="0047112E">
              <w:rPr>
                <w:bCs/>
                <w:sz w:val="18"/>
              </w:rPr>
              <w:t>о</w:t>
            </w:r>
            <w:r>
              <w:rPr>
                <w:bCs/>
                <w:sz w:val="18"/>
              </w:rPr>
              <w:t>ш</w:t>
            </w:r>
            <w:r w:rsidRPr="0047112E">
              <w:rPr>
                <w:bCs/>
                <w:sz w:val="18"/>
              </w:rPr>
              <w:t>ения с нес</w:t>
            </w:r>
            <w:r w:rsidRPr="0047112E">
              <w:rPr>
                <w:bCs/>
                <w:sz w:val="18"/>
              </w:rPr>
              <w:t>о</w:t>
            </w:r>
            <w:r w:rsidRPr="0047112E">
              <w:rPr>
                <w:bCs/>
                <w:sz w:val="18"/>
              </w:rPr>
              <w:t>вершенноле</w:t>
            </w:r>
            <w:r w:rsidRPr="0047112E">
              <w:rPr>
                <w:bCs/>
                <w:sz w:val="18"/>
              </w:rPr>
              <w:t>т</w:t>
            </w:r>
            <w:r w:rsidRPr="0047112E">
              <w:rPr>
                <w:bCs/>
                <w:sz w:val="18"/>
              </w:rPr>
              <w:t xml:space="preserve">ними </w:t>
            </w:r>
          </w:p>
        </w:tc>
        <w:tc>
          <w:tcPr>
            <w:tcW w:w="683" w:type="dxa"/>
            <w:vMerge w:val="restart"/>
            <w:tcBorders>
              <w:top w:val="single" w:sz="4" w:space="0" w:color="auto"/>
              <w:bottom w:val="nil"/>
            </w:tcBorders>
            <w:shd w:val="clear" w:color="auto" w:fill="auto"/>
          </w:tcPr>
          <w:p w:rsidR="000711E4" w:rsidRPr="005E4610" w:rsidRDefault="000711E4" w:rsidP="009E7236">
            <w:pPr>
              <w:spacing w:before="40" w:after="40" w:line="220" w:lineRule="exact"/>
              <w:ind w:right="113"/>
              <w:jc w:val="right"/>
              <w:rPr>
                <w:sz w:val="18"/>
              </w:rPr>
            </w:pPr>
            <w:r w:rsidRPr="005E4610">
              <w:rPr>
                <w:sz w:val="18"/>
              </w:rPr>
              <w:t>100/1</w:t>
            </w:r>
            <w:r w:rsidRPr="005E4610">
              <w:rPr>
                <w:sz w:val="18"/>
              </w:rPr>
              <w:br/>
              <w:t>100</w:t>
            </w:r>
          </w:p>
        </w:tc>
        <w:tc>
          <w:tcPr>
            <w:tcW w:w="689" w:type="dxa"/>
            <w:tcBorders>
              <w:top w:val="single" w:sz="4" w:space="0" w:color="auto"/>
              <w:bottom w:val="nil"/>
            </w:tcBorders>
            <w:shd w:val="clear" w:color="auto" w:fill="auto"/>
            <w:vAlign w:val="bottom"/>
          </w:tcPr>
          <w:p w:rsidR="000711E4" w:rsidRPr="005E4610" w:rsidRDefault="000711E4" w:rsidP="009E7236">
            <w:pPr>
              <w:spacing w:before="40" w:after="40" w:line="220" w:lineRule="exact"/>
              <w:ind w:right="113"/>
              <w:jc w:val="right"/>
              <w:rPr>
                <w:sz w:val="18"/>
              </w:rPr>
            </w:pPr>
            <w:r w:rsidRPr="005E4610">
              <w:rPr>
                <w:sz w:val="18"/>
              </w:rPr>
              <w:t>2003</w:t>
            </w:r>
          </w:p>
        </w:tc>
        <w:tc>
          <w:tcPr>
            <w:tcW w:w="1114" w:type="dxa"/>
            <w:tcBorders>
              <w:top w:val="single" w:sz="4" w:space="0" w:color="auto"/>
              <w:bottom w:val="nil"/>
            </w:tcBorders>
            <w:shd w:val="clear" w:color="auto" w:fill="auto"/>
            <w:vAlign w:val="bottom"/>
          </w:tcPr>
          <w:p w:rsidR="000711E4" w:rsidRPr="005E4610" w:rsidRDefault="000711E4" w:rsidP="009E7236">
            <w:pPr>
              <w:spacing w:before="40" w:after="40" w:line="220" w:lineRule="exact"/>
              <w:ind w:right="113"/>
              <w:jc w:val="right"/>
              <w:rPr>
                <w:sz w:val="18"/>
              </w:rPr>
            </w:pPr>
            <w:r w:rsidRPr="005E4610">
              <w:rPr>
                <w:sz w:val="18"/>
              </w:rPr>
              <w:t>12</w:t>
            </w:r>
          </w:p>
        </w:tc>
        <w:tc>
          <w:tcPr>
            <w:tcW w:w="782" w:type="dxa"/>
            <w:tcBorders>
              <w:top w:val="single" w:sz="4" w:space="0" w:color="auto"/>
              <w:bottom w:val="nil"/>
            </w:tcBorders>
            <w:shd w:val="clear" w:color="auto" w:fill="auto"/>
            <w:vAlign w:val="bottom"/>
          </w:tcPr>
          <w:p w:rsidR="000711E4" w:rsidRPr="005E4610" w:rsidRDefault="000711E4" w:rsidP="009E7236">
            <w:pPr>
              <w:spacing w:before="40" w:after="40" w:line="220" w:lineRule="exact"/>
              <w:ind w:right="113"/>
              <w:jc w:val="right"/>
              <w:rPr>
                <w:sz w:val="18"/>
              </w:rPr>
            </w:pPr>
            <w:r w:rsidRPr="005E4610">
              <w:rPr>
                <w:sz w:val="18"/>
              </w:rPr>
              <w:t>11</w:t>
            </w:r>
          </w:p>
        </w:tc>
        <w:tc>
          <w:tcPr>
            <w:tcW w:w="862" w:type="dxa"/>
            <w:tcBorders>
              <w:top w:val="single" w:sz="4" w:space="0" w:color="auto"/>
              <w:bottom w:val="nil"/>
            </w:tcBorders>
            <w:shd w:val="clear" w:color="auto" w:fill="auto"/>
            <w:vAlign w:val="bottom"/>
          </w:tcPr>
          <w:p w:rsidR="000711E4" w:rsidRPr="005E4610" w:rsidRDefault="000711E4" w:rsidP="009E7236">
            <w:pPr>
              <w:spacing w:before="40" w:after="40" w:line="220" w:lineRule="exact"/>
              <w:ind w:right="113"/>
              <w:jc w:val="right"/>
              <w:rPr>
                <w:sz w:val="18"/>
              </w:rPr>
            </w:pPr>
            <w:r w:rsidRPr="005E4610">
              <w:rPr>
                <w:sz w:val="18"/>
              </w:rPr>
              <w:t>11</w:t>
            </w:r>
          </w:p>
        </w:tc>
        <w:tc>
          <w:tcPr>
            <w:tcW w:w="861" w:type="dxa"/>
            <w:tcBorders>
              <w:top w:val="single" w:sz="4" w:space="0" w:color="auto"/>
              <w:bottom w:val="nil"/>
            </w:tcBorders>
            <w:shd w:val="clear" w:color="auto" w:fill="auto"/>
            <w:vAlign w:val="bottom"/>
          </w:tcPr>
          <w:p w:rsidR="000711E4" w:rsidRPr="005E4610" w:rsidRDefault="000711E4" w:rsidP="009E7236">
            <w:pPr>
              <w:spacing w:before="40" w:after="40" w:line="220" w:lineRule="exact"/>
              <w:ind w:right="113"/>
              <w:jc w:val="right"/>
              <w:rPr>
                <w:sz w:val="18"/>
              </w:rPr>
            </w:pPr>
            <w:r w:rsidRPr="005E4610">
              <w:rPr>
                <w:sz w:val="18"/>
              </w:rPr>
              <w:t>0</w:t>
            </w:r>
          </w:p>
        </w:tc>
        <w:tc>
          <w:tcPr>
            <w:tcW w:w="1039" w:type="dxa"/>
            <w:tcBorders>
              <w:top w:val="single" w:sz="4" w:space="0" w:color="auto"/>
              <w:bottom w:val="nil"/>
            </w:tcBorders>
            <w:shd w:val="clear" w:color="auto" w:fill="auto"/>
            <w:vAlign w:val="bottom"/>
          </w:tcPr>
          <w:p w:rsidR="000711E4" w:rsidRPr="005E4610" w:rsidRDefault="000711E4" w:rsidP="009E7236">
            <w:pPr>
              <w:spacing w:before="40" w:after="40" w:line="220" w:lineRule="exact"/>
              <w:ind w:right="113"/>
              <w:jc w:val="right"/>
              <w:rPr>
                <w:sz w:val="18"/>
              </w:rPr>
            </w:pPr>
            <w:r w:rsidRPr="005E4610">
              <w:rPr>
                <w:sz w:val="18"/>
              </w:rPr>
              <w:t>0</w:t>
            </w:r>
          </w:p>
        </w:tc>
        <w:tc>
          <w:tcPr>
            <w:tcW w:w="708" w:type="dxa"/>
            <w:tcBorders>
              <w:top w:val="single" w:sz="4" w:space="0" w:color="auto"/>
              <w:bottom w:val="nil"/>
            </w:tcBorders>
            <w:shd w:val="clear" w:color="auto" w:fill="auto"/>
            <w:vAlign w:val="bottom"/>
          </w:tcPr>
          <w:p w:rsidR="000711E4" w:rsidRPr="005E4610" w:rsidRDefault="000711E4" w:rsidP="009E7236">
            <w:pPr>
              <w:spacing w:before="40" w:after="40" w:line="220" w:lineRule="exact"/>
              <w:ind w:right="113"/>
              <w:jc w:val="right"/>
              <w:rPr>
                <w:sz w:val="18"/>
              </w:rPr>
            </w:pPr>
            <w:r w:rsidRPr="005E4610">
              <w:rPr>
                <w:sz w:val="18"/>
              </w:rPr>
              <w:t>0</w:t>
            </w:r>
          </w:p>
        </w:tc>
        <w:tc>
          <w:tcPr>
            <w:tcW w:w="993" w:type="dxa"/>
            <w:tcBorders>
              <w:top w:val="single" w:sz="4" w:space="0" w:color="auto"/>
              <w:bottom w:val="nil"/>
            </w:tcBorders>
            <w:shd w:val="clear" w:color="auto" w:fill="auto"/>
            <w:vAlign w:val="bottom"/>
          </w:tcPr>
          <w:p w:rsidR="000711E4" w:rsidRPr="005E4610" w:rsidRDefault="000711E4" w:rsidP="009E7236">
            <w:pPr>
              <w:spacing w:before="40" w:after="40" w:line="220" w:lineRule="exact"/>
              <w:ind w:right="113"/>
              <w:jc w:val="right"/>
              <w:rPr>
                <w:sz w:val="18"/>
              </w:rPr>
            </w:pPr>
            <w:r w:rsidRPr="005E4610">
              <w:rPr>
                <w:sz w:val="18"/>
              </w:rPr>
              <w:t>0</w:t>
            </w:r>
          </w:p>
        </w:tc>
        <w:tc>
          <w:tcPr>
            <w:tcW w:w="708" w:type="dxa"/>
            <w:tcBorders>
              <w:top w:val="single" w:sz="4" w:space="0" w:color="auto"/>
              <w:bottom w:val="nil"/>
            </w:tcBorders>
            <w:shd w:val="clear" w:color="auto" w:fill="auto"/>
            <w:vAlign w:val="bottom"/>
          </w:tcPr>
          <w:p w:rsidR="000711E4" w:rsidRPr="005E4610" w:rsidRDefault="000711E4" w:rsidP="009E7236">
            <w:pPr>
              <w:spacing w:before="40" w:after="40" w:line="220" w:lineRule="exact"/>
              <w:ind w:right="113"/>
              <w:jc w:val="right"/>
              <w:rPr>
                <w:sz w:val="18"/>
              </w:rPr>
            </w:pPr>
            <w:r w:rsidRPr="005E4610">
              <w:rPr>
                <w:sz w:val="18"/>
              </w:rPr>
              <w:t>1</w:t>
            </w:r>
          </w:p>
        </w:tc>
      </w:tr>
      <w:tr w:rsidR="000711E4" w:rsidRPr="005E4610" w:rsidTr="009E7236">
        <w:tc>
          <w:tcPr>
            <w:tcW w:w="1200" w:type="dxa"/>
            <w:vMerge/>
            <w:tcBorders>
              <w:top w:val="nil"/>
              <w:bottom w:val="nil"/>
            </w:tcBorders>
            <w:shd w:val="clear" w:color="auto" w:fill="auto"/>
            <w:vAlign w:val="center"/>
          </w:tcPr>
          <w:p w:rsidR="000711E4" w:rsidRPr="005E4610" w:rsidRDefault="000711E4" w:rsidP="009E7236">
            <w:pPr>
              <w:spacing w:before="40" w:after="40" w:line="220" w:lineRule="exact"/>
              <w:rPr>
                <w:bCs/>
                <w:sz w:val="18"/>
              </w:rPr>
            </w:pPr>
          </w:p>
        </w:tc>
        <w:tc>
          <w:tcPr>
            <w:tcW w:w="683" w:type="dxa"/>
            <w:vMerge/>
            <w:tcBorders>
              <w:top w:val="nil"/>
              <w:bottom w:val="nil"/>
            </w:tcBorders>
            <w:shd w:val="clear" w:color="auto" w:fill="auto"/>
          </w:tcPr>
          <w:p w:rsidR="000711E4" w:rsidRPr="005E4610" w:rsidRDefault="000711E4" w:rsidP="009E7236">
            <w:pPr>
              <w:spacing w:before="40" w:after="40" w:line="220" w:lineRule="exact"/>
              <w:ind w:right="113"/>
              <w:jc w:val="right"/>
              <w:rPr>
                <w:sz w:val="18"/>
              </w:rPr>
            </w:pPr>
          </w:p>
        </w:tc>
        <w:tc>
          <w:tcPr>
            <w:tcW w:w="689" w:type="dxa"/>
            <w:tcBorders>
              <w:top w:val="nil"/>
              <w:bottom w:val="nil"/>
            </w:tcBorders>
            <w:shd w:val="clear" w:color="auto" w:fill="auto"/>
            <w:vAlign w:val="bottom"/>
          </w:tcPr>
          <w:p w:rsidR="000711E4" w:rsidRPr="005E4610" w:rsidRDefault="000711E4" w:rsidP="009E7236">
            <w:pPr>
              <w:spacing w:before="40" w:after="40" w:line="220" w:lineRule="exact"/>
              <w:ind w:right="113"/>
              <w:jc w:val="right"/>
              <w:rPr>
                <w:sz w:val="18"/>
              </w:rPr>
            </w:pPr>
            <w:r w:rsidRPr="005E4610">
              <w:rPr>
                <w:sz w:val="18"/>
              </w:rPr>
              <w:t>2004</w:t>
            </w:r>
          </w:p>
        </w:tc>
        <w:tc>
          <w:tcPr>
            <w:tcW w:w="1114" w:type="dxa"/>
            <w:tcBorders>
              <w:top w:val="nil"/>
              <w:bottom w:val="nil"/>
            </w:tcBorders>
            <w:shd w:val="clear" w:color="auto" w:fill="auto"/>
            <w:vAlign w:val="bottom"/>
          </w:tcPr>
          <w:p w:rsidR="000711E4" w:rsidRPr="005E4610" w:rsidRDefault="000711E4" w:rsidP="009E7236">
            <w:pPr>
              <w:spacing w:before="40" w:after="40" w:line="220" w:lineRule="exact"/>
              <w:ind w:right="113"/>
              <w:jc w:val="right"/>
              <w:rPr>
                <w:sz w:val="18"/>
              </w:rPr>
            </w:pPr>
            <w:r w:rsidRPr="005E4610">
              <w:rPr>
                <w:sz w:val="18"/>
              </w:rPr>
              <w:t>15</w:t>
            </w:r>
          </w:p>
        </w:tc>
        <w:tc>
          <w:tcPr>
            <w:tcW w:w="782" w:type="dxa"/>
            <w:tcBorders>
              <w:top w:val="nil"/>
              <w:bottom w:val="nil"/>
            </w:tcBorders>
            <w:shd w:val="clear" w:color="auto" w:fill="auto"/>
            <w:vAlign w:val="bottom"/>
          </w:tcPr>
          <w:p w:rsidR="000711E4" w:rsidRPr="005E4610" w:rsidRDefault="000711E4" w:rsidP="009E7236">
            <w:pPr>
              <w:spacing w:before="40" w:after="40" w:line="220" w:lineRule="exact"/>
              <w:ind w:right="113"/>
              <w:jc w:val="right"/>
              <w:rPr>
                <w:sz w:val="18"/>
              </w:rPr>
            </w:pPr>
            <w:r w:rsidRPr="005E4610">
              <w:rPr>
                <w:sz w:val="18"/>
              </w:rPr>
              <w:t>10</w:t>
            </w:r>
          </w:p>
        </w:tc>
        <w:tc>
          <w:tcPr>
            <w:tcW w:w="862" w:type="dxa"/>
            <w:tcBorders>
              <w:top w:val="nil"/>
              <w:bottom w:val="nil"/>
            </w:tcBorders>
            <w:shd w:val="clear" w:color="auto" w:fill="auto"/>
            <w:vAlign w:val="bottom"/>
          </w:tcPr>
          <w:p w:rsidR="000711E4" w:rsidRPr="005E4610" w:rsidRDefault="000711E4" w:rsidP="009E7236">
            <w:pPr>
              <w:spacing w:before="40" w:after="40" w:line="220" w:lineRule="exact"/>
              <w:ind w:right="113"/>
              <w:jc w:val="right"/>
              <w:rPr>
                <w:sz w:val="18"/>
              </w:rPr>
            </w:pPr>
            <w:r w:rsidRPr="005E4610">
              <w:rPr>
                <w:sz w:val="18"/>
              </w:rPr>
              <w:t>10</w:t>
            </w:r>
          </w:p>
        </w:tc>
        <w:tc>
          <w:tcPr>
            <w:tcW w:w="861" w:type="dxa"/>
            <w:tcBorders>
              <w:top w:val="nil"/>
              <w:bottom w:val="nil"/>
            </w:tcBorders>
            <w:shd w:val="clear" w:color="auto" w:fill="auto"/>
            <w:vAlign w:val="bottom"/>
          </w:tcPr>
          <w:p w:rsidR="000711E4" w:rsidRPr="005E4610" w:rsidRDefault="000711E4" w:rsidP="009E7236">
            <w:pPr>
              <w:spacing w:before="40" w:after="40" w:line="220" w:lineRule="exact"/>
              <w:ind w:right="113"/>
              <w:jc w:val="right"/>
              <w:rPr>
                <w:sz w:val="18"/>
              </w:rPr>
            </w:pPr>
            <w:r w:rsidRPr="005E4610">
              <w:rPr>
                <w:sz w:val="18"/>
              </w:rPr>
              <w:t>0</w:t>
            </w:r>
          </w:p>
        </w:tc>
        <w:tc>
          <w:tcPr>
            <w:tcW w:w="1039" w:type="dxa"/>
            <w:tcBorders>
              <w:top w:val="nil"/>
              <w:bottom w:val="nil"/>
            </w:tcBorders>
            <w:shd w:val="clear" w:color="auto" w:fill="auto"/>
            <w:vAlign w:val="bottom"/>
          </w:tcPr>
          <w:p w:rsidR="000711E4" w:rsidRPr="005E4610" w:rsidRDefault="000711E4" w:rsidP="009E7236">
            <w:pPr>
              <w:spacing w:before="40" w:after="40" w:line="220" w:lineRule="exact"/>
              <w:ind w:right="113"/>
              <w:jc w:val="right"/>
              <w:rPr>
                <w:sz w:val="18"/>
              </w:rPr>
            </w:pPr>
            <w:r w:rsidRPr="005E4610">
              <w:rPr>
                <w:sz w:val="18"/>
              </w:rPr>
              <w:t>0</w:t>
            </w:r>
          </w:p>
        </w:tc>
        <w:tc>
          <w:tcPr>
            <w:tcW w:w="708" w:type="dxa"/>
            <w:tcBorders>
              <w:top w:val="nil"/>
              <w:bottom w:val="nil"/>
            </w:tcBorders>
            <w:shd w:val="clear" w:color="auto" w:fill="auto"/>
            <w:vAlign w:val="bottom"/>
          </w:tcPr>
          <w:p w:rsidR="000711E4" w:rsidRPr="005E4610" w:rsidRDefault="000711E4" w:rsidP="009E7236">
            <w:pPr>
              <w:spacing w:before="40" w:after="40" w:line="220" w:lineRule="exact"/>
              <w:ind w:right="113"/>
              <w:jc w:val="right"/>
              <w:rPr>
                <w:sz w:val="18"/>
              </w:rPr>
            </w:pPr>
            <w:r w:rsidRPr="005E4610">
              <w:rPr>
                <w:sz w:val="18"/>
              </w:rPr>
              <w:t>0</w:t>
            </w:r>
          </w:p>
        </w:tc>
        <w:tc>
          <w:tcPr>
            <w:tcW w:w="993" w:type="dxa"/>
            <w:tcBorders>
              <w:top w:val="nil"/>
              <w:bottom w:val="nil"/>
            </w:tcBorders>
            <w:shd w:val="clear" w:color="auto" w:fill="auto"/>
            <w:vAlign w:val="bottom"/>
          </w:tcPr>
          <w:p w:rsidR="000711E4" w:rsidRPr="005E4610" w:rsidRDefault="000711E4" w:rsidP="009E7236">
            <w:pPr>
              <w:spacing w:before="40" w:after="40" w:line="220" w:lineRule="exact"/>
              <w:ind w:right="113"/>
              <w:jc w:val="right"/>
              <w:rPr>
                <w:sz w:val="18"/>
              </w:rPr>
            </w:pPr>
            <w:r w:rsidRPr="005E4610">
              <w:rPr>
                <w:sz w:val="18"/>
              </w:rPr>
              <w:t>0</w:t>
            </w:r>
          </w:p>
        </w:tc>
        <w:tc>
          <w:tcPr>
            <w:tcW w:w="708" w:type="dxa"/>
            <w:tcBorders>
              <w:top w:val="nil"/>
              <w:bottom w:val="nil"/>
            </w:tcBorders>
            <w:shd w:val="clear" w:color="auto" w:fill="auto"/>
            <w:vAlign w:val="bottom"/>
          </w:tcPr>
          <w:p w:rsidR="000711E4" w:rsidRPr="005E4610" w:rsidRDefault="000711E4" w:rsidP="009E7236">
            <w:pPr>
              <w:spacing w:before="40" w:after="40" w:line="220" w:lineRule="exact"/>
              <w:ind w:right="113"/>
              <w:jc w:val="right"/>
              <w:rPr>
                <w:sz w:val="18"/>
              </w:rPr>
            </w:pPr>
            <w:r w:rsidRPr="005E4610">
              <w:rPr>
                <w:sz w:val="18"/>
              </w:rPr>
              <w:t>4</w:t>
            </w:r>
          </w:p>
        </w:tc>
      </w:tr>
      <w:tr w:rsidR="000711E4" w:rsidRPr="005E4610" w:rsidTr="009E7236">
        <w:tc>
          <w:tcPr>
            <w:tcW w:w="1200" w:type="dxa"/>
            <w:vMerge/>
            <w:tcBorders>
              <w:top w:val="nil"/>
              <w:bottom w:val="nil"/>
            </w:tcBorders>
            <w:shd w:val="clear" w:color="auto" w:fill="auto"/>
            <w:vAlign w:val="center"/>
          </w:tcPr>
          <w:p w:rsidR="000711E4" w:rsidRPr="005E4610" w:rsidRDefault="000711E4" w:rsidP="009E7236">
            <w:pPr>
              <w:spacing w:before="40" w:after="40" w:line="220" w:lineRule="exact"/>
              <w:rPr>
                <w:bCs/>
                <w:sz w:val="18"/>
              </w:rPr>
            </w:pPr>
          </w:p>
        </w:tc>
        <w:tc>
          <w:tcPr>
            <w:tcW w:w="683" w:type="dxa"/>
            <w:vMerge/>
            <w:tcBorders>
              <w:top w:val="nil"/>
              <w:bottom w:val="nil"/>
            </w:tcBorders>
            <w:shd w:val="clear" w:color="auto" w:fill="auto"/>
          </w:tcPr>
          <w:p w:rsidR="000711E4" w:rsidRPr="005E4610" w:rsidRDefault="000711E4" w:rsidP="009E7236">
            <w:pPr>
              <w:spacing w:before="40" w:after="40" w:line="220" w:lineRule="exact"/>
              <w:ind w:right="113"/>
              <w:jc w:val="right"/>
              <w:rPr>
                <w:sz w:val="18"/>
              </w:rPr>
            </w:pPr>
          </w:p>
        </w:tc>
        <w:tc>
          <w:tcPr>
            <w:tcW w:w="689" w:type="dxa"/>
            <w:tcBorders>
              <w:top w:val="nil"/>
              <w:bottom w:val="nil"/>
            </w:tcBorders>
            <w:shd w:val="clear" w:color="auto" w:fill="auto"/>
            <w:vAlign w:val="bottom"/>
          </w:tcPr>
          <w:p w:rsidR="000711E4" w:rsidRPr="005E4610" w:rsidRDefault="000711E4" w:rsidP="009E7236">
            <w:pPr>
              <w:spacing w:before="40" w:after="40" w:line="220" w:lineRule="exact"/>
              <w:ind w:right="113"/>
              <w:jc w:val="right"/>
              <w:rPr>
                <w:sz w:val="18"/>
              </w:rPr>
            </w:pPr>
            <w:r w:rsidRPr="005E4610">
              <w:rPr>
                <w:sz w:val="18"/>
              </w:rPr>
              <w:t>2005</w:t>
            </w:r>
          </w:p>
        </w:tc>
        <w:tc>
          <w:tcPr>
            <w:tcW w:w="1114" w:type="dxa"/>
            <w:tcBorders>
              <w:top w:val="nil"/>
              <w:bottom w:val="nil"/>
            </w:tcBorders>
            <w:shd w:val="clear" w:color="auto" w:fill="auto"/>
            <w:vAlign w:val="bottom"/>
          </w:tcPr>
          <w:p w:rsidR="000711E4" w:rsidRPr="005E4610" w:rsidRDefault="000711E4" w:rsidP="009E7236">
            <w:pPr>
              <w:spacing w:before="40" w:after="40" w:line="220" w:lineRule="exact"/>
              <w:ind w:right="113"/>
              <w:jc w:val="right"/>
              <w:rPr>
                <w:sz w:val="18"/>
              </w:rPr>
            </w:pPr>
            <w:r w:rsidRPr="005E4610">
              <w:rPr>
                <w:sz w:val="18"/>
              </w:rPr>
              <w:t>11</w:t>
            </w:r>
          </w:p>
        </w:tc>
        <w:tc>
          <w:tcPr>
            <w:tcW w:w="782" w:type="dxa"/>
            <w:tcBorders>
              <w:top w:val="nil"/>
              <w:bottom w:val="nil"/>
            </w:tcBorders>
            <w:shd w:val="clear" w:color="auto" w:fill="auto"/>
            <w:vAlign w:val="bottom"/>
          </w:tcPr>
          <w:p w:rsidR="000711E4" w:rsidRPr="005E4610" w:rsidRDefault="000711E4" w:rsidP="009E7236">
            <w:pPr>
              <w:spacing w:before="40" w:after="40" w:line="220" w:lineRule="exact"/>
              <w:ind w:right="113"/>
              <w:jc w:val="right"/>
              <w:rPr>
                <w:sz w:val="18"/>
              </w:rPr>
            </w:pPr>
            <w:r w:rsidRPr="005E4610">
              <w:rPr>
                <w:sz w:val="18"/>
              </w:rPr>
              <w:t>11</w:t>
            </w:r>
          </w:p>
        </w:tc>
        <w:tc>
          <w:tcPr>
            <w:tcW w:w="862" w:type="dxa"/>
            <w:tcBorders>
              <w:top w:val="nil"/>
              <w:bottom w:val="nil"/>
            </w:tcBorders>
            <w:shd w:val="clear" w:color="auto" w:fill="auto"/>
            <w:vAlign w:val="bottom"/>
          </w:tcPr>
          <w:p w:rsidR="000711E4" w:rsidRPr="005E4610" w:rsidRDefault="000711E4" w:rsidP="009E7236">
            <w:pPr>
              <w:spacing w:before="40" w:after="40" w:line="220" w:lineRule="exact"/>
              <w:ind w:right="113"/>
              <w:jc w:val="right"/>
              <w:rPr>
                <w:sz w:val="18"/>
              </w:rPr>
            </w:pPr>
            <w:r w:rsidRPr="005E4610">
              <w:rPr>
                <w:sz w:val="18"/>
              </w:rPr>
              <w:t>11</w:t>
            </w:r>
          </w:p>
        </w:tc>
        <w:tc>
          <w:tcPr>
            <w:tcW w:w="861" w:type="dxa"/>
            <w:tcBorders>
              <w:top w:val="nil"/>
              <w:bottom w:val="nil"/>
            </w:tcBorders>
            <w:shd w:val="clear" w:color="auto" w:fill="auto"/>
            <w:vAlign w:val="bottom"/>
          </w:tcPr>
          <w:p w:rsidR="000711E4" w:rsidRPr="005E4610" w:rsidRDefault="000711E4" w:rsidP="009E7236">
            <w:pPr>
              <w:spacing w:before="40" w:after="40" w:line="220" w:lineRule="exact"/>
              <w:ind w:right="113"/>
              <w:jc w:val="right"/>
              <w:rPr>
                <w:sz w:val="18"/>
              </w:rPr>
            </w:pPr>
            <w:r w:rsidRPr="005E4610">
              <w:rPr>
                <w:sz w:val="18"/>
              </w:rPr>
              <w:t>0</w:t>
            </w:r>
          </w:p>
        </w:tc>
        <w:tc>
          <w:tcPr>
            <w:tcW w:w="1039" w:type="dxa"/>
            <w:tcBorders>
              <w:top w:val="nil"/>
              <w:bottom w:val="nil"/>
            </w:tcBorders>
            <w:shd w:val="clear" w:color="auto" w:fill="auto"/>
            <w:vAlign w:val="bottom"/>
          </w:tcPr>
          <w:p w:rsidR="000711E4" w:rsidRPr="005E4610" w:rsidRDefault="000711E4" w:rsidP="009E7236">
            <w:pPr>
              <w:spacing w:before="40" w:after="40" w:line="220" w:lineRule="exact"/>
              <w:ind w:right="113"/>
              <w:jc w:val="right"/>
              <w:rPr>
                <w:sz w:val="18"/>
              </w:rPr>
            </w:pPr>
            <w:r w:rsidRPr="005E4610">
              <w:rPr>
                <w:sz w:val="18"/>
              </w:rPr>
              <w:t>0</w:t>
            </w:r>
          </w:p>
        </w:tc>
        <w:tc>
          <w:tcPr>
            <w:tcW w:w="708" w:type="dxa"/>
            <w:tcBorders>
              <w:top w:val="nil"/>
              <w:bottom w:val="nil"/>
            </w:tcBorders>
            <w:shd w:val="clear" w:color="auto" w:fill="auto"/>
            <w:vAlign w:val="bottom"/>
          </w:tcPr>
          <w:p w:rsidR="000711E4" w:rsidRPr="005E4610" w:rsidRDefault="000711E4" w:rsidP="009E7236">
            <w:pPr>
              <w:spacing w:before="40" w:after="40" w:line="220" w:lineRule="exact"/>
              <w:ind w:right="113"/>
              <w:jc w:val="right"/>
              <w:rPr>
                <w:sz w:val="18"/>
              </w:rPr>
            </w:pPr>
            <w:r w:rsidRPr="005E4610">
              <w:rPr>
                <w:sz w:val="18"/>
              </w:rPr>
              <w:t>0</w:t>
            </w:r>
          </w:p>
        </w:tc>
        <w:tc>
          <w:tcPr>
            <w:tcW w:w="993" w:type="dxa"/>
            <w:tcBorders>
              <w:top w:val="nil"/>
              <w:bottom w:val="nil"/>
            </w:tcBorders>
            <w:shd w:val="clear" w:color="auto" w:fill="auto"/>
            <w:vAlign w:val="bottom"/>
          </w:tcPr>
          <w:p w:rsidR="000711E4" w:rsidRPr="005E4610" w:rsidRDefault="000711E4" w:rsidP="009E7236">
            <w:pPr>
              <w:spacing w:before="40" w:after="40" w:line="220" w:lineRule="exact"/>
              <w:ind w:right="113"/>
              <w:jc w:val="right"/>
              <w:rPr>
                <w:sz w:val="18"/>
              </w:rPr>
            </w:pPr>
            <w:r w:rsidRPr="005E4610">
              <w:rPr>
                <w:sz w:val="18"/>
              </w:rPr>
              <w:t>0</w:t>
            </w:r>
          </w:p>
        </w:tc>
        <w:tc>
          <w:tcPr>
            <w:tcW w:w="708" w:type="dxa"/>
            <w:tcBorders>
              <w:top w:val="nil"/>
              <w:bottom w:val="nil"/>
            </w:tcBorders>
            <w:shd w:val="clear" w:color="auto" w:fill="auto"/>
            <w:vAlign w:val="bottom"/>
          </w:tcPr>
          <w:p w:rsidR="000711E4" w:rsidRPr="005E4610" w:rsidRDefault="000711E4" w:rsidP="009E7236">
            <w:pPr>
              <w:spacing w:before="40" w:after="40" w:line="220" w:lineRule="exact"/>
              <w:ind w:right="113"/>
              <w:jc w:val="right"/>
              <w:rPr>
                <w:sz w:val="18"/>
              </w:rPr>
            </w:pPr>
            <w:r w:rsidRPr="005E4610">
              <w:rPr>
                <w:sz w:val="18"/>
              </w:rPr>
              <w:t>0</w:t>
            </w:r>
          </w:p>
        </w:tc>
      </w:tr>
      <w:tr w:rsidR="000711E4" w:rsidRPr="005E4610" w:rsidTr="009E7236">
        <w:tc>
          <w:tcPr>
            <w:tcW w:w="1200" w:type="dxa"/>
            <w:vMerge/>
            <w:tcBorders>
              <w:top w:val="nil"/>
              <w:bottom w:val="nil"/>
            </w:tcBorders>
            <w:shd w:val="clear" w:color="auto" w:fill="auto"/>
            <w:vAlign w:val="center"/>
          </w:tcPr>
          <w:p w:rsidR="000711E4" w:rsidRPr="005E4610" w:rsidRDefault="000711E4" w:rsidP="009E7236">
            <w:pPr>
              <w:spacing w:before="40" w:after="40" w:line="220" w:lineRule="exact"/>
              <w:rPr>
                <w:bCs/>
                <w:sz w:val="18"/>
              </w:rPr>
            </w:pPr>
          </w:p>
        </w:tc>
        <w:tc>
          <w:tcPr>
            <w:tcW w:w="683" w:type="dxa"/>
            <w:vMerge/>
            <w:tcBorders>
              <w:top w:val="nil"/>
              <w:bottom w:val="nil"/>
            </w:tcBorders>
            <w:shd w:val="clear" w:color="auto" w:fill="auto"/>
          </w:tcPr>
          <w:p w:rsidR="000711E4" w:rsidRPr="005E4610" w:rsidRDefault="000711E4" w:rsidP="009E7236">
            <w:pPr>
              <w:spacing w:before="40" w:after="40" w:line="220" w:lineRule="exact"/>
              <w:ind w:right="113"/>
              <w:jc w:val="right"/>
              <w:rPr>
                <w:sz w:val="18"/>
              </w:rPr>
            </w:pPr>
          </w:p>
        </w:tc>
        <w:tc>
          <w:tcPr>
            <w:tcW w:w="689" w:type="dxa"/>
            <w:tcBorders>
              <w:top w:val="nil"/>
              <w:bottom w:val="nil"/>
            </w:tcBorders>
            <w:shd w:val="clear" w:color="auto" w:fill="auto"/>
            <w:vAlign w:val="bottom"/>
          </w:tcPr>
          <w:p w:rsidR="000711E4" w:rsidRPr="005E4610" w:rsidRDefault="000711E4" w:rsidP="009E7236">
            <w:pPr>
              <w:spacing w:before="40" w:after="40" w:line="220" w:lineRule="exact"/>
              <w:ind w:right="113"/>
              <w:jc w:val="right"/>
              <w:rPr>
                <w:sz w:val="18"/>
              </w:rPr>
            </w:pPr>
            <w:r w:rsidRPr="005E4610">
              <w:rPr>
                <w:sz w:val="18"/>
              </w:rPr>
              <w:t>2006</w:t>
            </w:r>
          </w:p>
        </w:tc>
        <w:tc>
          <w:tcPr>
            <w:tcW w:w="1114" w:type="dxa"/>
            <w:tcBorders>
              <w:top w:val="nil"/>
              <w:bottom w:val="nil"/>
            </w:tcBorders>
            <w:shd w:val="clear" w:color="auto" w:fill="auto"/>
            <w:vAlign w:val="bottom"/>
          </w:tcPr>
          <w:p w:rsidR="000711E4" w:rsidRPr="005E4610" w:rsidRDefault="000711E4" w:rsidP="009E7236">
            <w:pPr>
              <w:spacing w:before="40" w:after="40" w:line="220" w:lineRule="exact"/>
              <w:ind w:right="113"/>
              <w:jc w:val="right"/>
              <w:rPr>
                <w:sz w:val="18"/>
              </w:rPr>
            </w:pPr>
            <w:r w:rsidRPr="005E4610">
              <w:rPr>
                <w:sz w:val="18"/>
              </w:rPr>
              <w:t>10</w:t>
            </w:r>
          </w:p>
        </w:tc>
        <w:tc>
          <w:tcPr>
            <w:tcW w:w="782" w:type="dxa"/>
            <w:tcBorders>
              <w:top w:val="nil"/>
              <w:bottom w:val="nil"/>
            </w:tcBorders>
            <w:shd w:val="clear" w:color="auto" w:fill="auto"/>
            <w:vAlign w:val="bottom"/>
          </w:tcPr>
          <w:p w:rsidR="000711E4" w:rsidRPr="005E4610" w:rsidRDefault="000711E4" w:rsidP="009E7236">
            <w:pPr>
              <w:spacing w:before="40" w:after="40" w:line="220" w:lineRule="exact"/>
              <w:ind w:right="113"/>
              <w:jc w:val="right"/>
              <w:rPr>
                <w:sz w:val="18"/>
              </w:rPr>
            </w:pPr>
            <w:r w:rsidRPr="005E4610">
              <w:rPr>
                <w:sz w:val="18"/>
              </w:rPr>
              <w:t>7</w:t>
            </w:r>
          </w:p>
        </w:tc>
        <w:tc>
          <w:tcPr>
            <w:tcW w:w="862" w:type="dxa"/>
            <w:tcBorders>
              <w:top w:val="nil"/>
              <w:bottom w:val="nil"/>
            </w:tcBorders>
            <w:shd w:val="clear" w:color="auto" w:fill="auto"/>
            <w:vAlign w:val="bottom"/>
          </w:tcPr>
          <w:p w:rsidR="000711E4" w:rsidRPr="005E4610" w:rsidRDefault="000711E4" w:rsidP="009E7236">
            <w:pPr>
              <w:spacing w:before="40" w:after="40" w:line="220" w:lineRule="exact"/>
              <w:ind w:right="113"/>
              <w:jc w:val="right"/>
              <w:rPr>
                <w:sz w:val="18"/>
              </w:rPr>
            </w:pPr>
            <w:r w:rsidRPr="005E4610">
              <w:rPr>
                <w:sz w:val="18"/>
              </w:rPr>
              <w:t>6</w:t>
            </w:r>
          </w:p>
        </w:tc>
        <w:tc>
          <w:tcPr>
            <w:tcW w:w="861" w:type="dxa"/>
            <w:tcBorders>
              <w:top w:val="nil"/>
              <w:bottom w:val="nil"/>
            </w:tcBorders>
            <w:shd w:val="clear" w:color="auto" w:fill="auto"/>
            <w:vAlign w:val="bottom"/>
          </w:tcPr>
          <w:p w:rsidR="000711E4" w:rsidRPr="005E4610" w:rsidRDefault="000711E4" w:rsidP="009E7236">
            <w:pPr>
              <w:spacing w:before="40" w:after="40" w:line="220" w:lineRule="exact"/>
              <w:ind w:right="113"/>
              <w:jc w:val="right"/>
              <w:rPr>
                <w:sz w:val="18"/>
              </w:rPr>
            </w:pPr>
            <w:r w:rsidRPr="005E4610">
              <w:rPr>
                <w:sz w:val="18"/>
              </w:rPr>
              <w:t>0</w:t>
            </w:r>
          </w:p>
        </w:tc>
        <w:tc>
          <w:tcPr>
            <w:tcW w:w="1039" w:type="dxa"/>
            <w:tcBorders>
              <w:top w:val="nil"/>
              <w:bottom w:val="nil"/>
            </w:tcBorders>
            <w:shd w:val="clear" w:color="auto" w:fill="auto"/>
            <w:vAlign w:val="bottom"/>
          </w:tcPr>
          <w:p w:rsidR="000711E4" w:rsidRPr="005E4610" w:rsidRDefault="000711E4" w:rsidP="009E7236">
            <w:pPr>
              <w:spacing w:before="40" w:after="40" w:line="220" w:lineRule="exact"/>
              <w:ind w:right="113"/>
              <w:jc w:val="right"/>
              <w:rPr>
                <w:sz w:val="18"/>
              </w:rPr>
            </w:pPr>
            <w:r w:rsidRPr="005E4610">
              <w:rPr>
                <w:sz w:val="18"/>
              </w:rPr>
              <w:t>0</w:t>
            </w:r>
          </w:p>
        </w:tc>
        <w:tc>
          <w:tcPr>
            <w:tcW w:w="708" w:type="dxa"/>
            <w:tcBorders>
              <w:top w:val="nil"/>
              <w:bottom w:val="nil"/>
            </w:tcBorders>
            <w:shd w:val="clear" w:color="auto" w:fill="auto"/>
            <w:vAlign w:val="bottom"/>
          </w:tcPr>
          <w:p w:rsidR="000711E4" w:rsidRPr="005E4610" w:rsidRDefault="000711E4" w:rsidP="009E7236">
            <w:pPr>
              <w:spacing w:before="40" w:after="40" w:line="220" w:lineRule="exact"/>
              <w:ind w:right="113"/>
              <w:jc w:val="right"/>
              <w:rPr>
                <w:sz w:val="18"/>
              </w:rPr>
            </w:pPr>
            <w:r w:rsidRPr="005E4610">
              <w:rPr>
                <w:sz w:val="18"/>
              </w:rPr>
              <w:t>0</w:t>
            </w:r>
          </w:p>
        </w:tc>
        <w:tc>
          <w:tcPr>
            <w:tcW w:w="993" w:type="dxa"/>
            <w:tcBorders>
              <w:top w:val="nil"/>
              <w:bottom w:val="nil"/>
            </w:tcBorders>
            <w:shd w:val="clear" w:color="auto" w:fill="auto"/>
            <w:vAlign w:val="bottom"/>
          </w:tcPr>
          <w:p w:rsidR="000711E4" w:rsidRPr="005E4610" w:rsidRDefault="000711E4" w:rsidP="009E7236">
            <w:pPr>
              <w:spacing w:before="40" w:after="40" w:line="220" w:lineRule="exact"/>
              <w:ind w:right="113"/>
              <w:jc w:val="right"/>
              <w:rPr>
                <w:sz w:val="18"/>
              </w:rPr>
            </w:pPr>
            <w:r w:rsidRPr="005E4610">
              <w:rPr>
                <w:sz w:val="18"/>
              </w:rPr>
              <w:t>1</w:t>
            </w:r>
          </w:p>
        </w:tc>
        <w:tc>
          <w:tcPr>
            <w:tcW w:w="708" w:type="dxa"/>
            <w:tcBorders>
              <w:top w:val="nil"/>
              <w:bottom w:val="nil"/>
            </w:tcBorders>
            <w:shd w:val="clear" w:color="auto" w:fill="auto"/>
            <w:vAlign w:val="bottom"/>
          </w:tcPr>
          <w:p w:rsidR="000711E4" w:rsidRPr="005E4610" w:rsidRDefault="000711E4" w:rsidP="009E7236">
            <w:pPr>
              <w:spacing w:before="40" w:after="40" w:line="220" w:lineRule="exact"/>
              <w:ind w:right="113"/>
              <w:jc w:val="right"/>
              <w:rPr>
                <w:sz w:val="18"/>
              </w:rPr>
            </w:pPr>
            <w:r w:rsidRPr="005E4610">
              <w:rPr>
                <w:sz w:val="18"/>
              </w:rPr>
              <w:t>3</w:t>
            </w:r>
          </w:p>
        </w:tc>
      </w:tr>
      <w:tr w:rsidR="000711E4" w:rsidRPr="005E4610" w:rsidTr="009E7236">
        <w:tc>
          <w:tcPr>
            <w:tcW w:w="1200" w:type="dxa"/>
            <w:vMerge/>
            <w:tcBorders>
              <w:top w:val="nil"/>
              <w:bottom w:val="nil"/>
            </w:tcBorders>
            <w:shd w:val="clear" w:color="auto" w:fill="auto"/>
            <w:vAlign w:val="center"/>
          </w:tcPr>
          <w:p w:rsidR="000711E4" w:rsidRPr="005E4610" w:rsidRDefault="000711E4" w:rsidP="009E7236">
            <w:pPr>
              <w:spacing w:before="40" w:after="40" w:line="220" w:lineRule="exact"/>
              <w:rPr>
                <w:bCs/>
                <w:sz w:val="18"/>
              </w:rPr>
            </w:pPr>
          </w:p>
        </w:tc>
        <w:tc>
          <w:tcPr>
            <w:tcW w:w="683" w:type="dxa"/>
            <w:vMerge/>
            <w:tcBorders>
              <w:top w:val="nil"/>
              <w:bottom w:val="nil"/>
            </w:tcBorders>
            <w:shd w:val="clear" w:color="auto" w:fill="auto"/>
          </w:tcPr>
          <w:p w:rsidR="000711E4" w:rsidRPr="005E4610" w:rsidRDefault="000711E4" w:rsidP="009E7236">
            <w:pPr>
              <w:spacing w:before="40" w:after="40" w:line="220" w:lineRule="exact"/>
              <w:ind w:right="113"/>
              <w:jc w:val="right"/>
              <w:rPr>
                <w:sz w:val="18"/>
              </w:rPr>
            </w:pPr>
          </w:p>
        </w:tc>
        <w:tc>
          <w:tcPr>
            <w:tcW w:w="689" w:type="dxa"/>
            <w:tcBorders>
              <w:top w:val="nil"/>
              <w:bottom w:val="nil"/>
            </w:tcBorders>
            <w:shd w:val="clear" w:color="auto" w:fill="auto"/>
            <w:vAlign w:val="bottom"/>
          </w:tcPr>
          <w:p w:rsidR="000711E4" w:rsidRPr="005E4610" w:rsidRDefault="000711E4" w:rsidP="009E7236">
            <w:pPr>
              <w:spacing w:before="40" w:after="40" w:line="220" w:lineRule="exact"/>
              <w:ind w:right="113"/>
              <w:jc w:val="right"/>
              <w:rPr>
                <w:sz w:val="18"/>
              </w:rPr>
            </w:pPr>
            <w:r w:rsidRPr="005E4610">
              <w:rPr>
                <w:sz w:val="18"/>
              </w:rPr>
              <w:t>2007</w:t>
            </w:r>
          </w:p>
        </w:tc>
        <w:tc>
          <w:tcPr>
            <w:tcW w:w="1114" w:type="dxa"/>
            <w:tcBorders>
              <w:top w:val="nil"/>
              <w:bottom w:val="nil"/>
            </w:tcBorders>
            <w:shd w:val="clear" w:color="auto" w:fill="auto"/>
            <w:vAlign w:val="bottom"/>
          </w:tcPr>
          <w:p w:rsidR="000711E4" w:rsidRPr="005E4610" w:rsidRDefault="000711E4" w:rsidP="009E7236">
            <w:pPr>
              <w:spacing w:before="40" w:after="40" w:line="220" w:lineRule="exact"/>
              <w:ind w:right="113"/>
              <w:jc w:val="right"/>
              <w:rPr>
                <w:sz w:val="18"/>
              </w:rPr>
            </w:pPr>
            <w:r w:rsidRPr="005E4610">
              <w:rPr>
                <w:sz w:val="18"/>
              </w:rPr>
              <w:t>16</w:t>
            </w:r>
          </w:p>
        </w:tc>
        <w:tc>
          <w:tcPr>
            <w:tcW w:w="782" w:type="dxa"/>
            <w:tcBorders>
              <w:top w:val="nil"/>
              <w:bottom w:val="nil"/>
            </w:tcBorders>
            <w:shd w:val="clear" w:color="auto" w:fill="auto"/>
            <w:vAlign w:val="bottom"/>
          </w:tcPr>
          <w:p w:rsidR="000711E4" w:rsidRPr="005E4610" w:rsidRDefault="000711E4" w:rsidP="009E7236">
            <w:pPr>
              <w:spacing w:before="40" w:after="40" w:line="220" w:lineRule="exact"/>
              <w:ind w:right="113"/>
              <w:jc w:val="right"/>
              <w:rPr>
                <w:sz w:val="18"/>
              </w:rPr>
            </w:pPr>
            <w:r w:rsidRPr="005E4610">
              <w:rPr>
                <w:sz w:val="18"/>
              </w:rPr>
              <w:t>10</w:t>
            </w:r>
          </w:p>
        </w:tc>
        <w:tc>
          <w:tcPr>
            <w:tcW w:w="862" w:type="dxa"/>
            <w:tcBorders>
              <w:top w:val="nil"/>
              <w:bottom w:val="nil"/>
            </w:tcBorders>
            <w:shd w:val="clear" w:color="auto" w:fill="auto"/>
            <w:vAlign w:val="bottom"/>
          </w:tcPr>
          <w:p w:rsidR="000711E4" w:rsidRPr="005E4610" w:rsidRDefault="000711E4" w:rsidP="009E7236">
            <w:pPr>
              <w:spacing w:before="40" w:after="40" w:line="220" w:lineRule="exact"/>
              <w:ind w:right="113"/>
              <w:jc w:val="right"/>
              <w:rPr>
                <w:sz w:val="18"/>
              </w:rPr>
            </w:pPr>
            <w:r w:rsidRPr="005E4610">
              <w:rPr>
                <w:sz w:val="18"/>
              </w:rPr>
              <w:t>9</w:t>
            </w:r>
          </w:p>
        </w:tc>
        <w:tc>
          <w:tcPr>
            <w:tcW w:w="861" w:type="dxa"/>
            <w:tcBorders>
              <w:top w:val="nil"/>
              <w:bottom w:val="nil"/>
            </w:tcBorders>
            <w:shd w:val="clear" w:color="auto" w:fill="auto"/>
            <w:vAlign w:val="bottom"/>
          </w:tcPr>
          <w:p w:rsidR="000711E4" w:rsidRPr="005E4610" w:rsidRDefault="000711E4" w:rsidP="009E7236">
            <w:pPr>
              <w:spacing w:before="40" w:after="40" w:line="220" w:lineRule="exact"/>
              <w:ind w:right="113"/>
              <w:jc w:val="right"/>
              <w:rPr>
                <w:sz w:val="18"/>
              </w:rPr>
            </w:pPr>
            <w:r w:rsidRPr="005E4610">
              <w:rPr>
                <w:sz w:val="18"/>
              </w:rPr>
              <w:t>0</w:t>
            </w:r>
          </w:p>
        </w:tc>
        <w:tc>
          <w:tcPr>
            <w:tcW w:w="1039" w:type="dxa"/>
            <w:tcBorders>
              <w:top w:val="nil"/>
              <w:bottom w:val="nil"/>
            </w:tcBorders>
            <w:shd w:val="clear" w:color="auto" w:fill="auto"/>
            <w:vAlign w:val="bottom"/>
          </w:tcPr>
          <w:p w:rsidR="000711E4" w:rsidRPr="005E4610" w:rsidRDefault="000711E4" w:rsidP="009E7236">
            <w:pPr>
              <w:spacing w:before="40" w:after="40" w:line="220" w:lineRule="exact"/>
              <w:ind w:right="113"/>
              <w:jc w:val="right"/>
              <w:rPr>
                <w:sz w:val="18"/>
              </w:rPr>
            </w:pPr>
            <w:r w:rsidRPr="005E4610">
              <w:rPr>
                <w:sz w:val="18"/>
              </w:rPr>
              <w:t>1</w:t>
            </w:r>
          </w:p>
        </w:tc>
        <w:tc>
          <w:tcPr>
            <w:tcW w:w="708" w:type="dxa"/>
            <w:tcBorders>
              <w:top w:val="nil"/>
              <w:bottom w:val="nil"/>
            </w:tcBorders>
            <w:shd w:val="clear" w:color="auto" w:fill="auto"/>
            <w:vAlign w:val="bottom"/>
          </w:tcPr>
          <w:p w:rsidR="000711E4" w:rsidRPr="005E4610" w:rsidRDefault="000711E4" w:rsidP="009E7236">
            <w:pPr>
              <w:spacing w:before="40" w:after="40" w:line="220" w:lineRule="exact"/>
              <w:ind w:right="113"/>
              <w:jc w:val="right"/>
              <w:rPr>
                <w:sz w:val="18"/>
              </w:rPr>
            </w:pPr>
            <w:r w:rsidRPr="005E4610">
              <w:rPr>
                <w:sz w:val="18"/>
              </w:rPr>
              <w:t>0</w:t>
            </w:r>
          </w:p>
        </w:tc>
        <w:tc>
          <w:tcPr>
            <w:tcW w:w="993" w:type="dxa"/>
            <w:tcBorders>
              <w:top w:val="nil"/>
              <w:bottom w:val="nil"/>
            </w:tcBorders>
            <w:shd w:val="clear" w:color="auto" w:fill="auto"/>
            <w:vAlign w:val="bottom"/>
          </w:tcPr>
          <w:p w:rsidR="000711E4" w:rsidRPr="005E4610" w:rsidRDefault="000711E4" w:rsidP="009E7236">
            <w:pPr>
              <w:spacing w:before="40" w:after="40" w:line="220" w:lineRule="exact"/>
              <w:ind w:right="113"/>
              <w:jc w:val="right"/>
              <w:rPr>
                <w:sz w:val="18"/>
              </w:rPr>
            </w:pPr>
            <w:r w:rsidRPr="005E4610">
              <w:rPr>
                <w:sz w:val="18"/>
              </w:rPr>
              <w:t>0</w:t>
            </w:r>
          </w:p>
        </w:tc>
        <w:tc>
          <w:tcPr>
            <w:tcW w:w="708" w:type="dxa"/>
            <w:tcBorders>
              <w:top w:val="nil"/>
              <w:bottom w:val="nil"/>
            </w:tcBorders>
            <w:shd w:val="clear" w:color="auto" w:fill="auto"/>
            <w:vAlign w:val="bottom"/>
          </w:tcPr>
          <w:p w:rsidR="000711E4" w:rsidRPr="005E4610" w:rsidRDefault="000711E4" w:rsidP="009E7236">
            <w:pPr>
              <w:spacing w:before="40" w:after="40" w:line="220" w:lineRule="exact"/>
              <w:ind w:right="113"/>
              <w:jc w:val="right"/>
              <w:rPr>
                <w:sz w:val="18"/>
              </w:rPr>
            </w:pPr>
            <w:r w:rsidRPr="005E4610">
              <w:rPr>
                <w:sz w:val="18"/>
              </w:rPr>
              <w:t>6</w:t>
            </w:r>
          </w:p>
        </w:tc>
      </w:tr>
      <w:tr w:rsidR="000711E4" w:rsidRPr="005E4610" w:rsidTr="009E7236">
        <w:tc>
          <w:tcPr>
            <w:tcW w:w="1200" w:type="dxa"/>
            <w:vMerge/>
            <w:tcBorders>
              <w:top w:val="nil"/>
              <w:bottom w:val="nil"/>
            </w:tcBorders>
            <w:shd w:val="clear" w:color="auto" w:fill="auto"/>
            <w:vAlign w:val="center"/>
          </w:tcPr>
          <w:p w:rsidR="000711E4" w:rsidRPr="005E4610" w:rsidRDefault="000711E4" w:rsidP="009E7236">
            <w:pPr>
              <w:spacing w:before="40" w:after="40" w:line="220" w:lineRule="exact"/>
              <w:rPr>
                <w:bCs/>
                <w:sz w:val="18"/>
              </w:rPr>
            </w:pPr>
          </w:p>
        </w:tc>
        <w:tc>
          <w:tcPr>
            <w:tcW w:w="683" w:type="dxa"/>
            <w:vMerge/>
            <w:tcBorders>
              <w:top w:val="nil"/>
              <w:bottom w:val="nil"/>
            </w:tcBorders>
            <w:shd w:val="clear" w:color="auto" w:fill="auto"/>
          </w:tcPr>
          <w:p w:rsidR="000711E4" w:rsidRPr="005E4610" w:rsidRDefault="000711E4" w:rsidP="009E7236">
            <w:pPr>
              <w:spacing w:before="40" w:after="40" w:line="220" w:lineRule="exact"/>
              <w:ind w:right="113"/>
              <w:jc w:val="right"/>
              <w:rPr>
                <w:sz w:val="18"/>
              </w:rPr>
            </w:pPr>
          </w:p>
        </w:tc>
        <w:tc>
          <w:tcPr>
            <w:tcW w:w="689" w:type="dxa"/>
            <w:tcBorders>
              <w:top w:val="nil"/>
              <w:bottom w:val="nil"/>
            </w:tcBorders>
            <w:shd w:val="clear" w:color="auto" w:fill="auto"/>
            <w:vAlign w:val="bottom"/>
          </w:tcPr>
          <w:p w:rsidR="000711E4" w:rsidRPr="005E4610" w:rsidRDefault="000711E4" w:rsidP="009E7236">
            <w:pPr>
              <w:spacing w:before="40" w:after="40" w:line="220" w:lineRule="exact"/>
              <w:ind w:right="113"/>
              <w:jc w:val="right"/>
              <w:rPr>
                <w:sz w:val="18"/>
              </w:rPr>
            </w:pPr>
            <w:r w:rsidRPr="005E4610">
              <w:rPr>
                <w:sz w:val="18"/>
              </w:rPr>
              <w:t>2008</w:t>
            </w:r>
          </w:p>
        </w:tc>
        <w:tc>
          <w:tcPr>
            <w:tcW w:w="1114" w:type="dxa"/>
            <w:tcBorders>
              <w:top w:val="nil"/>
              <w:bottom w:val="nil"/>
            </w:tcBorders>
            <w:shd w:val="clear" w:color="auto" w:fill="auto"/>
            <w:vAlign w:val="bottom"/>
          </w:tcPr>
          <w:p w:rsidR="000711E4" w:rsidRPr="005E4610" w:rsidRDefault="000711E4" w:rsidP="009E7236">
            <w:pPr>
              <w:spacing w:before="40" w:after="40" w:line="220" w:lineRule="exact"/>
              <w:ind w:right="113"/>
              <w:jc w:val="right"/>
              <w:rPr>
                <w:sz w:val="18"/>
              </w:rPr>
            </w:pPr>
            <w:r w:rsidRPr="005E4610">
              <w:rPr>
                <w:sz w:val="18"/>
              </w:rPr>
              <w:t>20</w:t>
            </w:r>
          </w:p>
        </w:tc>
        <w:tc>
          <w:tcPr>
            <w:tcW w:w="782" w:type="dxa"/>
            <w:tcBorders>
              <w:top w:val="nil"/>
              <w:bottom w:val="nil"/>
            </w:tcBorders>
            <w:shd w:val="clear" w:color="auto" w:fill="auto"/>
            <w:vAlign w:val="bottom"/>
          </w:tcPr>
          <w:p w:rsidR="000711E4" w:rsidRPr="005E4610" w:rsidRDefault="000711E4" w:rsidP="009E7236">
            <w:pPr>
              <w:spacing w:before="40" w:after="40" w:line="220" w:lineRule="exact"/>
              <w:ind w:right="113"/>
              <w:jc w:val="right"/>
              <w:rPr>
                <w:sz w:val="18"/>
              </w:rPr>
            </w:pPr>
            <w:r w:rsidRPr="005E4610">
              <w:rPr>
                <w:sz w:val="18"/>
              </w:rPr>
              <w:t>14</w:t>
            </w:r>
          </w:p>
        </w:tc>
        <w:tc>
          <w:tcPr>
            <w:tcW w:w="862" w:type="dxa"/>
            <w:tcBorders>
              <w:top w:val="nil"/>
              <w:bottom w:val="nil"/>
            </w:tcBorders>
            <w:shd w:val="clear" w:color="auto" w:fill="auto"/>
            <w:vAlign w:val="bottom"/>
          </w:tcPr>
          <w:p w:rsidR="000711E4" w:rsidRPr="005E4610" w:rsidRDefault="000711E4" w:rsidP="009E7236">
            <w:pPr>
              <w:spacing w:before="40" w:after="40" w:line="220" w:lineRule="exact"/>
              <w:ind w:right="113"/>
              <w:jc w:val="right"/>
              <w:rPr>
                <w:sz w:val="18"/>
              </w:rPr>
            </w:pPr>
            <w:r w:rsidRPr="005E4610">
              <w:rPr>
                <w:sz w:val="18"/>
              </w:rPr>
              <w:t>12</w:t>
            </w:r>
          </w:p>
        </w:tc>
        <w:tc>
          <w:tcPr>
            <w:tcW w:w="861" w:type="dxa"/>
            <w:tcBorders>
              <w:top w:val="nil"/>
              <w:bottom w:val="nil"/>
            </w:tcBorders>
            <w:shd w:val="clear" w:color="auto" w:fill="auto"/>
            <w:vAlign w:val="bottom"/>
          </w:tcPr>
          <w:p w:rsidR="000711E4" w:rsidRPr="005E4610" w:rsidRDefault="000711E4" w:rsidP="009E7236">
            <w:pPr>
              <w:spacing w:before="40" w:after="40" w:line="220" w:lineRule="exact"/>
              <w:ind w:right="113"/>
              <w:jc w:val="right"/>
              <w:rPr>
                <w:sz w:val="18"/>
              </w:rPr>
            </w:pPr>
            <w:r w:rsidRPr="005E4610">
              <w:rPr>
                <w:sz w:val="18"/>
              </w:rPr>
              <w:t>2</w:t>
            </w:r>
          </w:p>
        </w:tc>
        <w:tc>
          <w:tcPr>
            <w:tcW w:w="1039" w:type="dxa"/>
            <w:tcBorders>
              <w:top w:val="nil"/>
              <w:bottom w:val="nil"/>
            </w:tcBorders>
            <w:shd w:val="clear" w:color="auto" w:fill="auto"/>
            <w:vAlign w:val="bottom"/>
          </w:tcPr>
          <w:p w:rsidR="000711E4" w:rsidRPr="005E4610" w:rsidRDefault="000711E4" w:rsidP="009E7236">
            <w:pPr>
              <w:spacing w:before="40" w:after="40" w:line="220" w:lineRule="exact"/>
              <w:ind w:right="113"/>
              <w:jc w:val="right"/>
              <w:rPr>
                <w:sz w:val="18"/>
              </w:rPr>
            </w:pPr>
            <w:r w:rsidRPr="005E4610">
              <w:rPr>
                <w:sz w:val="18"/>
              </w:rPr>
              <w:t>0</w:t>
            </w:r>
          </w:p>
        </w:tc>
        <w:tc>
          <w:tcPr>
            <w:tcW w:w="708" w:type="dxa"/>
            <w:tcBorders>
              <w:top w:val="nil"/>
              <w:bottom w:val="nil"/>
            </w:tcBorders>
            <w:shd w:val="clear" w:color="auto" w:fill="auto"/>
            <w:vAlign w:val="bottom"/>
          </w:tcPr>
          <w:p w:rsidR="000711E4" w:rsidRPr="005E4610" w:rsidRDefault="000711E4" w:rsidP="009E7236">
            <w:pPr>
              <w:spacing w:before="40" w:after="40" w:line="220" w:lineRule="exact"/>
              <w:ind w:right="113"/>
              <w:jc w:val="right"/>
              <w:rPr>
                <w:sz w:val="18"/>
              </w:rPr>
            </w:pPr>
            <w:r w:rsidRPr="005E4610">
              <w:rPr>
                <w:sz w:val="18"/>
              </w:rPr>
              <w:t>0</w:t>
            </w:r>
          </w:p>
        </w:tc>
        <w:tc>
          <w:tcPr>
            <w:tcW w:w="993" w:type="dxa"/>
            <w:tcBorders>
              <w:top w:val="nil"/>
              <w:bottom w:val="nil"/>
            </w:tcBorders>
            <w:shd w:val="clear" w:color="auto" w:fill="auto"/>
            <w:vAlign w:val="bottom"/>
          </w:tcPr>
          <w:p w:rsidR="000711E4" w:rsidRPr="005E4610" w:rsidRDefault="000711E4" w:rsidP="009E7236">
            <w:pPr>
              <w:spacing w:before="40" w:after="40" w:line="220" w:lineRule="exact"/>
              <w:ind w:right="113"/>
              <w:jc w:val="right"/>
              <w:rPr>
                <w:sz w:val="18"/>
              </w:rPr>
            </w:pPr>
            <w:r w:rsidRPr="005E4610">
              <w:rPr>
                <w:sz w:val="18"/>
              </w:rPr>
              <w:t>0</w:t>
            </w:r>
          </w:p>
        </w:tc>
        <w:tc>
          <w:tcPr>
            <w:tcW w:w="708" w:type="dxa"/>
            <w:tcBorders>
              <w:top w:val="nil"/>
              <w:bottom w:val="nil"/>
            </w:tcBorders>
            <w:shd w:val="clear" w:color="auto" w:fill="auto"/>
            <w:vAlign w:val="bottom"/>
          </w:tcPr>
          <w:p w:rsidR="000711E4" w:rsidRPr="005E4610" w:rsidRDefault="000711E4" w:rsidP="009E7236">
            <w:pPr>
              <w:spacing w:before="40" w:after="40" w:line="220" w:lineRule="exact"/>
              <w:ind w:right="113"/>
              <w:jc w:val="right"/>
              <w:rPr>
                <w:sz w:val="18"/>
              </w:rPr>
            </w:pPr>
            <w:r w:rsidRPr="005E4610">
              <w:rPr>
                <w:sz w:val="18"/>
              </w:rPr>
              <w:t>6</w:t>
            </w:r>
          </w:p>
        </w:tc>
      </w:tr>
      <w:tr w:rsidR="000711E4" w:rsidRPr="005E4610" w:rsidTr="009E7236">
        <w:tc>
          <w:tcPr>
            <w:tcW w:w="1200" w:type="dxa"/>
            <w:vMerge/>
            <w:tcBorders>
              <w:top w:val="nil"/>
              <w:bottom w:val="single" w:sz="4" w:space="0" w:color="auto"/>
            </w:tcBorders>
            <w:shd w:val="clear" w:color="auto" w:fill="auto"/>
            <w:vAlign w:val="center"/>
          </w:tcPr>
          <w:p w:rsidR="000711E4" w:rsidRPr="005E4610" w:rsidRDefault="000711E4" w:rsidP="009E7236">
            <w:pPr>
              <w:spacing w:before="40" w:after="40" w:line="220" w:lineRule="exact"/>
              <w:rPr>
                <w:bCs/>
                <w:sz w:val="18"/>
              </w:rPr>
            </w:pPr>
          </w:p>
        </w:tc>
        <w:tc>
          <w:tcPr>
            <w:tcW w:w="683" w:type="dxa"/>
            <w:vMerge/>
            <w:tcBorders>
              <w:top w:val="nil"/>
              <w:bottom w:val="single" w:sz="4" w:space="0" w:color="auto"/>
            </w:tcBorders>
            <w:shd w:val="clear" w:color="auto" w:fill="auto"/>
          </w:tcPr>
          <w:p w:rsidR="000711E4" w:rsidRPr="005E4610" w:rsidRDefault="000711E4" w:rsidP="009E7236">
            <w:pPr>
              <w:spacing w:before="40" w:after="40" w:line="220" w:lineRule="exact"/>
              <w:ind w:right="113"/>
              <w:jc w:val="right"/>
              <w:rPr>
                <w:sz w:val="18"/>
              </w:rPr>
            </w:pPr>
          </w:p>
        </w:tc>
        <w:tc>
          <w:tcPr>
            <w:tcW w:w="689" w:type="dxa"/>
            <w:tcBorders>
              <w:top w:val="nil"/>
              <w:bottom w:val="single" w:sz="4" w:space="0" w:color="auto"/>
            </w:tcBorders>
            <w:shd w:val="clear" w:color="auto" w:fill="auto"/>
            <w:vAlign w:val="bottom"/>
          </w:tcPr>
          <w:p w:rsidR="000711E4" w:rsidRPr="005E4610" w:rsidRDefault="000711E4" w:rsidP="009E7236">
            <w:pPr>
              <w:spacing w:before="40" w:after="40" w:line="220" w:lineRule="exact"/>
              <w:ind w:right="113"/>
              <w:jc w:val="right"/>
              <w:rPr>
                <w:sz w:val="18"/>
              </w:rPr>
            </w:pPr>
            <w:r w:rsidRPr="005E4610">
              <w:rPr>
                <w:sz w:val="18"/>
              </w:rPr>
              <w:t>2009</w:t>
            </w:r>
          </w:p>
        </w:tc>
        <w:tc>
          <w:tcPr>
            <w:tcW w:w="1114" w:type="dxa"/>
            <w:tcBorders>
              <w:top w:val="nil"/>
              <w:bottom w:val="single" w:sz="4" w:space="0" w:color="auto"/>
            </w:tcBorders>
            <w:shd w:val="clear" w:color="auto" w:fill="auto"/>
            <w:vAlign w:val="bottom"/>
          </w:tcPr>
          <w:p w:rsidR="000711E4" w:rsidRPr="005E4610" w:rsidRDefault="000711E4" w:rsidP="009E7236">
            <w:pPr>
              <w:spacing w:before="40" w:after="40" w:line="220" w:lineRule="exact"/>
              <w:ind w:right="113"/>
              <w:jc w:val="right"/>
              <w:rPr>
                <w:sz w:val="18"/>
              </w:rPr>
            </w:pPr>
            <w:r w:rsidRPr="005E4610">
              <w:rPr>
                <w:sz w:val="18"/>
              </w:rPr>
              <w:t>9</w:t>
            </w:r>
          </w:p>
        </w:tc>
        <w:tc>
          <w:tcPr>
            <w:tcW w:w="782" w:type="dxa"/>
            <w:tcBorders>
              <w:top w:val="nil"/>
              <w:bottom w:val="single" w:sz="4" w:space="0" w:color="auto"/>
            </w:tcBorders>
            <w:shd w:val="clear" w:color="auto" w:fill="auto"/>
            <w:vAlign w:val="bottom"/>
          </w:tcPr>
          <w:p w:rsidR="000711E4" w:rsidRPr="005E4610" w:rsidRDefault="000711E4" w:rsidP="009E7236">
            <w:pPr>
              <w:spacing w:before="40" w:after="40" w:line="220" w:lineRule="exact"/>
              <w:ind w:right="113"/>
              <w:jc w:val="right"/>
              <w:rPr>
                <w:sz w:val="18"/>
              </w:rPr>
            </w:pPr>
            <w:r w:rsidRPr="005E4610">
              <w:rPr>
                <w:sz w:val="18"/>
              </w:rPr>
              <w:t>5</w:t>
            </w:r>
          </w:p>
        </w:tc>
        <w:tc>
          <w:tcPr>
            <w:tcW w:w="862" w:type="dxa"/>
            <w:tcBorders>
              <w:top w:val="nil"/>
              <w:bottom w:val="single" w:sz="4" w:space="0" w:color="auto"/>
            </w:tcBorders>
            <w:shd w:val="clear" w:color="auto" w:fill="auto"/>
            <w:vAlign w:val="bottom"/>
          </w:tcPr>
          <w:p w:rsidR="000711E4" w:rsidRPr="005E4610" w:rsidRDefault="000711E4" w:rsidP="009E7236">
            <w:pPr>
              <w:spacing w:before="40" w:after="40" w:line="220" w:lineRule="exact"/>
              <w:ind w:right="113"/>
              <w:jc w:val="right"/>
              <w:rPr>
                <w:sz w:val="18"/>
              </w:rPr>
            </w:pPr>
            <w:r w:rsidRPr="005E4610">
              <w:rPr>
                <w:sz w:val="18"/>
              </w:rPr>
              <w:t>5</w:t>
            </w:r>
          </w:p>
        </w:tc>
        <w:tc>
          <w:tcPr>
            <w:tcW w:w="861" w:type="dxa"/>
            <w:tcBorders>
              <w:top w:val="nil"/>
              <w:bottom w:val="single" w:sz="4" w:space="0" w:color="auto"/>
            </w:tcBorders>
            <w:shd w:val="clear" w:color="auto" w:fill="auto"/>
            <w:vAlign w:val="bottom"/>
          </w:tcPr>
          <w:p w:rsidR="000711E4" w:rsidRPr="005E4610" w:rsidRDefault="000711E4" w:rsidP="009E7236">
            <w:pPr>
              <w:spacing w:before="40" w:after="40" w:line="220" w:lineRule="exact"/>
              <w:ind w:right="113"/>
              <w:jc w:val="right"/>
              <w:rPr>
                <w:sz w:val="18"/>
              </w:rPr>
            </w:pPr>
            <w:r w:rsidRPr="005E4610">
              <w:rPr>
                <w:sz w:val="18"/>
              </w:rPr>
              <w:t>0</w:t>
            </w:r>
          </w:p>
        </w:tc>
        <w:tc>
          <w:tcPr>
            <w:tcW w:w="1039" w:type="dxa"/>
            <w:tcBorders>
              <w:top w:val="nil"/>
              <w:bottom w:val="single" w:sz="4" w:space="0" w:color="auto"/>
            </w:tcBorders>
            <w:shd w:val="clear" w:color="auto" w:fill="auto"/>
            <w:vAlign w:val="bottom"/>
          </w:tcPr>
          <w:p w:rsidR="000711E4" w:rsidRPr="005E4610" w:rsidRDefault="000711E4" w:rsidP="009E7236">
            <w:pPr>
              <w:spacing w:before="40" w:after="40" w:line="220" w:lineRule="exact"/>
              <w:ind w:right="113"/>
              <w:jc w:val="right"/>
              <w:rPr>
                <w:sz w:val="18"/>
              </w:rPr>
            </w:pPr>
            <w:r w:rsidRPr="005E4610">
              <w:rPr>
                <w:sz w:val="18"/>
              </w:rPr>
              <w:t>0</w:t>
            </w:r>
          </w:p>
        </w:tc>
        <w:tc>
          <w:tcPr>
            <w:tcW w:w="708" w:type="dxa"/>
            <w:tcBorders>
              <w:top w:val="nil"/>
              <w:bottom w:val="single" w:sz="4" w:space="0" w:color="auto"/>
            </w:tcBorders>
            <w:shd w:val="clear" w:color="auto" w:fill="auto"/>
            <w:vAlign w:val="bottom"/>
          </w:tcPr>
          <w:p w:rsidR="000711E4" w:rsidRPr="005E4610" w:rsidRDefault="000711E4" w:rsidP="009E7236">
            <w:pPr>
              <w:spacing w:before="40" w:after="40" w:line="220" w:lineRule="exact"/>
              <w:ind w:right="113"/>
              <w:jc w:val="right"/>
              <w:rPr>
                <w:sz w:val="18"/>
              </w:rPr>
            </w:pPr>
            <w:r w:rsidRPr="005E4610">
              <w:rPr>
                <w:sz w:val="18"/>
              </w:rPr>
              <w:t>0</w:t>
            </w:r>
          </w:p>
        </w:tc>
        <w:tc>
          <w:tcPr>
            <w:tcW w:w="993" w:type="dxa"/>
            <w:tcBorders>
              <w:top w:val="nil"/>
              <w:bottom w:val="single" w:sz="4" w:space="0" w:color="auto"/>
            </w:tcBorders>
            <w:shd w:val="clear" w:color="auto" w:fill="auto"/>
            <w:vAlign w:val="bottom"/>
          </w:tcPr>
          <w:p w:rsidR="000711E4" w:rsidRPr="005E4610" w:rsidRDefault="000711E4" w:rsidP="009E7236">
            <w:pPr>
              <w:spacing w:before="40" w:after="40" w:line="220" w:lineRule="exact"/>
              <w:ind w:right="113"/>
              <w:jc w:val="right"/>
              <w:rPr>
                <w:sz w:val="18"/>
              </w:rPr>
            </w:pPr>
            <w:r w:rsidRPr="005E4610">
              <w:rPr>
                <w:sz w:val="18"/>
              </w:rPr>
              <w:t>0</w:t>
            </w:r>
          </w:p>
        </w:tc>
        <w:tc>
          <w:tcPr>
            <w:tcW w:w="708" w:type="dxa"/>
            <w:tcBorders>
              <w:top w:val="nil"/>
              <w:bottom w:val="single" w:sz="4" w:space="0" w:color="auto"/>
            </w:tcBorders>
            <w:shd w:val="clear" w:color="auto" w:fill="auto"/>
            <w:vAlign w:val="bottom"/>
          </w:tcPr>
          <w:p w:rsidR="000711E4" w:rsidRPr="005E4610" w:rsidRDefault="000711E4" w:rsidP="009E7236">
            <w:pPr>
              <w:spacing w:before="40" w:after="40" w:line="220" w:lineRule="exact"/>
              <w:ind w:right="113"/>
              <w:jc w:val="right"/>
              <w:rPr>
                <w:sz w:val="18"/>
              </w:rPr>
            </w:pPr>
            <w:r w:rsidRPr="005E4610">
              <w:rPr>
                <w:sz w:val="18"/>
              </w:rPr>
              <w:t>9</w:t>
            </w:r>
          </w:p>
        </w:tc>
      </w:tr>
      <w:tr w:rsidR="000711E4" w:rsidRPr="005E4610" w:rsidTr="00EB6E85">
        <w:tc>
          <w:tcPr>
            <w:tcW w:w="1200" w:type="dxa"/>
            <w:vMerge w:val="restart"/>
            <w:tcBorders>
              <w:top w:val="single" w:sz="4" w:space="0" w:color="auto"/>
              <w:bottom w:val="single" w:sz="4" w:space="0" w:color="auto"/>
            </w:tcBorders>
            <w:shd w:val="clear" w:color="auto" w:fill="auto"/>
          </w:tcPr>
          <w:p w:rsidR="000711E4" w:rsidRPr="0047112E" w:rsidRDefault="000711E4" w:rsidP="00EB6E85">
            <w:pPr>
              <w:spacing w:before="40" w:after="40" w:line="220" w:lineRule="exact"/>
              <w:rPr>
                <w:bCs/>
                <w:sz w:val="18"/>
              </w:rPr>
            </w:pPr>
            <w:r w:rsidRPr="0047112E">
              <w:rPr>
                <w:bCs/>
                <w:sz w:val="18"/>
              </w:rPr>
              <w:t>Сексуальное насилие/</w:t>
            </w:r>
            <w:r w:rsidR="00DE0E78">
              <w:rPr>
                <w:bCs/>
                <w:sz w:val="18"/>
              </w:rPr>
              <w:br/>
            </w:r>
            <w:r w:rsidRPr="0047112E">
              <w:rPr>
                <w:bCs/>
                <w:sz w:val="18"/>
              </w:rPr>
              <w:t>гомосекс</w:t>
            </w:r>
            <w:r w:rsidRPr="0047112E">
              <w:rPr>
                <w:bCs/>
                <w:sz w:val="18"/>
              </w:rPr>
              <w:t>у</w:t>
            </w:r>
            <w:r w:rsidRPr="0047112E">
              <w:rPr>
                <w:bCs/>
                <w:sz w:val="18"/>
              </w:rPr>
              <w:t>альные отн</w:t>
            </w:r>
            <w:r w:rsidRPr="0047112E">
              <w:rPr>
                <w:bCs/>
                <w:sz w:val="18"/>
              </w:rPr>
              <w:t>о</w:t>
            </w:r>
            <w:r w:rsidRPr="0047112E">
              <w:rPr>
                <w:bCs/>
                <w:sz w:val="18"/>
              </w:rPr>
              <w:t>шения с нес</w:t>
            </w:r>
            <w:r w:rsidRPr="0047112E">
              <w:rPr>
                <w:bCs/>
                <w:sz w:val="18"/>
              </w:rPr>
              <w:t>о</w:t>
            </w:r>
            <w:r w:rsidRPr="0047112E">
              <w:rPr>
                <w:bCs/>
                <w:sz w:val="18"/>
              </w:rPr>
              <w:t>вершенноле</w:t>
            </w:r>
            <w:r w:rsidRPr="0047112E">
              <w:rPr>
                <w:bCs/>
                <w:sz w:val="18"/>
              </w:rPr>
              <w:t>т</w:t>
            </w:r>
            <w:r>
              <w:rPr>
                <w:bCs/>
                <w:sz w:val="18"/>
              </w:rPr>
              <w:t>ними (14−18 </w:t>
            </w:r>
            <w:r w:rsidRPr="0047112E">
              <w:rPr>
                <w:bCs/>
                <w:sz w:val="18"/>
              </w:rPr>
              <w:t>лет)</w:t>
            </w:r>
          </w:p>
        </w:tc>
        <w:tc>
          <w:tcPr>
            <w:tcW w:w="683" w:type="dxa"/>
            <w:vMerge w:val="restart"/>
            <w:tcBorders>
              <w:top w:val="single" w:sz="4" w:space="0" w:color="auto"/>
              <w:bottom w:val="single" w:sz="4" w:space="0" w:color="auto"/>
            </w:tcBorders>
            <w:shd w:val="clear" w:color="auto" w:fill="auto"/>
          </w:tcPr>
          <w:p w:rsidR="000711E4" w:rsidRPr="005E4610" w:rsidRDefault="000711E4" w:rsidP="009E7236">
            <w:pPr>
              <w:spacing w:before="40" w:after="40" w:line="220" w:lineRule="exact"/>
              <w:ind w:right="113"/>
              <w:jc w:val="right"/>
              <w:rPr>
                <w:sz w:val="18"/>
              </w:rPr>
            </w:pPr>
            <w:r w:rsidRPr="005E4610">
              <w:rPr>
                <w:sz w:val="18"/>
              </w:rPr>
              <w:t>101</w:t>
            </w:r>
          </w:p>
        </w:tc>
        <w:tc>
          <w:tcPr>
            <w:tcW w:w="689" w:type="dxa"/>
            <w:tcBorders>
              <w:top w:val="single" w:sz="4" w:space="0" w:color="auto"/>
              <w:bottom w:val="nil"/>
            </w:tcBorders>
            <w:shd w:val="clear" w:color="auto" w:fill="auto"/>
            <w:vAlign w:val="bottom"/>
          </w:tcPr>
          <w:p w:rsidR="000711E4" w:rsidRPr="005E4610" w:rsidRDefault="000711E4" w:rsidP="009E7236">
            <w:pPr>
              <w:spacing w:before="40" w:after="40" w:line="220" w:lineRule="exact"/>
              <w:ind w:right="113"/>
              <w:jc w:val="right"/>
              <w:rPr>
                <w:sz w:val="18"/>
              </w:rPr>
            </w:pPr>
            <w:r w:rsidRPr="005E4610">
              <w:rPr>
                <w:sz w:val="18"/>
              </w:rPr>
              <w:t>2003</w:t>
            </w:r>
          </w:p>
        </w:tc>
        <w:tc>
          <w:tcPr>
            <w:tcW w:w="1114" w:type="dxa"/>
            <w:tcBorders>
              <w:top w:val="single" w:sz="4" w:space="0" w:color="auto"/>
              <w:bottom w:val="nil"/>
            </w:tcBorders>
            <w:shd w:val="clear" w:color="auto" w:fill="auto"/>
            <w:vAlign w:val="bottom"/>
          </w:tcPr>
          <w:p w:rsidR="000711E4" w:rsidRPr="005E4610" w:rsidRDefault="000711E4" w:rsidP="009E7236">
            <w:pPr>
              <w:spacing w:before="40" w:after="40" w:line="220" w:lineRule="exact"/>
              <w:ind w:right="113"/>
              <w:jc w:val="right"/>
              <w:rPr>
                <w:sz w:val="18"/>
              </w:rPr>
            </w:pPr>
            <w:r w:rsidRPr="005E4610">
              <w:rPr>
                <w:sz w:val="18"/>
              </w:rPr>
              <w:t>0</w:t>
            </w:r>
          </w:p>
        </w:tc>
        <w:tc>
          <w:tcPr>
            <w:tcW w:w="782" w:type="dxa"/>
            <w:tcBorders>
              <w:top w:val="single" w:sz="4" w:space="0" w:color="auto"/>
              <w:bottom w:val="nil"/>
            </w:tcBorders>
            <w:shd w:val="clear" w:color="auto" w:fill="auto"/>
            <w:vAlign w:val="bottom"/>
          </w:tcPr>
          <w:p w:rsidR="000711E4" w:rsidRPr="005E4610" w:rsidRDefault="000711E4" w:rsidP="009E7236">
            <w:pPr>
              <w:spacing w:before="40" w:after="40" w:line="220" w:lineRule="exact"/>
              <w:ind w:right="113"/>
              <w:jc w:val="right"/>
              <w:rPr>
                <w:sz w:val="18"/>
              </w:rPr>
            </w:pPr>
            <w:r w:rsidRPr="005E4610">
              <w:rPr>
                <w:sz w:val="18"/>
              </w:rPr>
              <w:t>0</w:t>
            </w:r>
          </w:p>
        </w:tc>
        <w:tc>
          <w:tcPr>
            <w:tcW w:w="862" w:type="dxa"/>
            <w:tcBorders>
              <w:top w:val="single" w:sz="4" w:space="0" w:color="auto"/>
              <w:bottom w:val="nil"/>
            </w:tcBorders>
            <w:shd w:val="clear" w:color="auto" w:fill="auto"/>
            <w:vAlign w:val="bottom"/>
          </w:tcPr>
          <w:p w:rsidR="000711E4" w:rsidRPr="005E4610" w:rsidRDefault="000711E4" w:rsidP="009E7236">
            <w:pPr>
              <w:spacing w:before="40" w:after="40" w:line="220" w:lineRule="exact"/>
              <w:ind w:right="113"/>
              <w:jc w:val="right"/>
              <w:rPr>
                <w:sz w:val="18"/>
              </w:rPr>
            </w:pPr>
            <w:r w:rsidRPr="005E4610">
              <w:rPr>
                <w:sz w:val="18"/>
              </w:rPr>
              <w:t>0</w:t>
            </w:r>
          </w:p>
        </w:tc>
        <w:tc>
          <w:tcPr>
            <w:tcW w:w="861" w:type="dxa"/>
            <w:tcBorders>
              <w:top w:val="single" w:sz="4" w:space="0" w:color="auto"/>
              <w:bottom w:val="nil"/>
            </w:tcBorders>
            <w:shd w:val="clear" w:color="auto" w:fill="auto"/>
            <w:vAlign w:val="bottom"/>
          </w:tcPr>
          <w:p w:rsidR="000711E4" w:rsidRPr="005E4610" w:rsidRDefault="000711E4" w:rsidP="009E7236">
            <w:pPr>
              <w:spacing w:before="40" w:after="40" w:line="220" w:lineRule="exact"/>
              <w:ind w:right="113"/>
              <w:jc w:val="right"/>
              <w:rPr>
                <w:sz w:val="18"/>
              </w:rPr>
            </w:pPr>
            <w:r w:rsidRPr="005E4610">
              <w:rPr>
                <w:sz w:val="18"/>
              </w:rPr>
              <w:t>0</w:t>
            </w:r>
          </w:p>
        </w:tc>
        <w:tc>
          <w:tcPr>
            <w:tcW w:w="1039" w:type="dxa"/>
            <w:tcBorders>
              <w:top w:val="single" w:sz="4" w:space="0" w:color="auto"/>
              <w:bottom w:val="nil"/>
            </w:tcBorders>
            <w:shd w:val="clear" w:color="auto" w:fill="auto"/>
            <w:vAlign w:val="bottom"/>
          </w:tcPr>
          <w:p w:rsidR="000711E4" w:rsidRPr="005E4610" w:rsidRDefault="000711E4" w:rsidP="009E7236">
            <w:pPr>
              <w:spacing w:before="40" w:after="40" w:line="220" w:lineRule="exact"/>
              <w:ind w:right="113"/>
              <w:jc w:val="right"/>
              <w:rPr>
                <w:sz w:val="18"/>
              </w:rPr>
            </w:pPr>
            <w:r w:rsidRPr="005E4610">
              <w:rPr>
                <w:sz w:val="18"/>
              </w:rPr>
              <w:t>0</w:t>
            </w:r>
          </w:p>
        </w:tc>
        <w:tc>
          <w:tcPr>
            <w:tcW w:w="708" w:type="dxa"/>
            <w:tcBorders>
              <w:top w:val="single" w:sz="4" w:space="0" w:color="auto"/>
              <w:bottom w:val="nil"/>
            </w:tcBorders>
            <w:shd w:val="clear" w:color="auto" w:fill="auto"/>
            <w:vAlign w:val="bottom"/>
          </w:tcPr>
          <w:p w:rsidR="000711E4" w:rsidRPr="005E4610" w:rsidRDefault="000711E4" w:rsidP="009E7236">
            <w:pPr>
              <w:spacing w:before="40" w:after="40" w:line="220" w:lineRule="exact"/>
              <w:ind w:right="113"/>
              <w:jc w:val="right"/>
              <w:rPr>
                <w:sz w:val="18"/>
              </w:rPr>
            </w:pPr>
            <w:r w:rsidRPr="005E4610">
              <w:rPr>
                <w:sz w:val="18"/>
              </w:rPr>
              <w:t>0</w:t>
            </w:r>
          </w:p>
        </w:tc>
        <w:tc>
          <w:tcPr>
            <w:tcW w:w="993" w:type="dxa"/>
            <w:tcBorders>
              <w:top w:val="single" w:sz="4" w:space="0" w:color="auto"/>
              <w:bottom w:val="nil"/>
            </w:tcBorders>
            <w:shd w:val="clear" w:color="auto" w:fill="auto"/>
            <w:vAlign w:val="bottom"/>
          </w:tcPr>
          <w:p w:rsidR="000711E4" w:rsidRPr="005E4610" w:rsidRDefault="000711E4" w:rsidP="009E7236">
            <w:pPr>
              <w:spacing w:before="40" w:after="40" w:line="220" w:lineRule="exact"/>
              <w:ind w:right="113"/>
              <w:jc w:val="right"/>
              <w:rPr>
                <w:sz w:val="18"/>
              </w:rPr>
            </w:pPr>
            <w:r w:rsidRPr="005E4610">
              <w:rPr>
                <w:sz w:val="18"/>
              </w:rPr>
              <w:t>0</w:t>
            </w:r>
          </w:p>
        </w:tc>
        <w:tc>
          <w:tcPr>
            <w:tcW w:w="708" w:type="dxa"/>
            <w:tcBorders>
              <w:top w:val="single" w:sz="4" w:space="0" w:color="auto"/>
              <w:bottom w:val="nil"/>
            </w:tcBorders>
            <w:shd w:val="clear" w:color="auto" w:fill="auto"/>
            <w:vAlign w:val="bottom"/>
          </w:tcPr>
          <w:p w:rsidR="000711E4" w:rsidRPr="005E4610" w:rsidRDefault="000711E4" w:rsidP="009E7236">
            <w:pPr>
              <w:spacing w:before="40" w:after="40" w:line="220" w:lineRule="exact"/>
              <w:ind w:right="113"/>
              <w:jc w:val="right"/>
              <w:rPr>
                <w:sz w:val="18"/>
              </w:rPr>
            </w:pPr>
            <w:r w:rsidRPr="005E4610">
              <w:rPr>
                <w:sz w:val="18"/>
              </w:rPr>
              <w:t>0</w:t>
            </w:r>
          </w:p>
        </w:tc>
      </w:tr>
      <w:tr w:rsidR="000711E4" w:rsidRPr="005E4610" w:rsidTr="009E7236">
        <w:tc>
          <w:tcPr>
            <w:tcW w:w="1200" w:type="dxa"/>
            <w:vMerge/>
            <w:tcBorders>
              <w:top w:val="nil"/>
              <w:bottom w:val="single" w:sz="4" w:space="0" w:color="auto"/>
            </w:tcBorders>
            <w:shd w:val="clear" w:color="auto" w:fill="auto"/>
            <w:vAlign w:val="center"/>
          </w:tcPr>
          <w:p w:rsidR="000711E4" w:rsidRPr="005E4610" w:rsidRDefault="000711E4" w:rsidP="009E7236">
            <w:pPr>
              <w:spacing w:before="40" w:after="40" w:line="220" w:lineRule="exact"/>
              <w:rPr>
                <w:bCs/>
                <w:sz w:val="18"/>
              </w:rPr>
            </w:pPr>
          </w:p>
        </w:tc>
        <w:tc>
          <w:tcPr>
            <w:tcW w:w="683" w:type="dxa"/>
            <w:vMerge/>
            <w:tcBorders>
              <w:top w:val="nil"/>
              <w:bottom w:val="single" w:sz="4" w:space="0" w:color="auto"/>
            </w:tcBorders>
            <w:shd w:val="clear" w:color="auto" w:fill="auto"/>
          </w:tcPr>
          <w:p w:rsidR="000711E4" w:rsidRPr="005E4610" w:rsidRDefault="000711E4" w:rsidP="009E7236">
            <w:pPr>
              <w:spacing w:before="40" w:after="40" w:line="220" w:lineRule="exact"/>
              <w:ind w:right="113"/>
              <w:jc w:val="right"/>
              <w:rPr>
                <w:sz w:val="18"/>
              </w:rPr>
            </w:pPr>
          </w:p>
        </w:tc>
        <w:tc>
          <w:tcPr>
            <w:tcW w:w="689" w:type="dxa"/>
            <w:tcBorders>
              <w:top w:val="nil"/>
              <w:bottom w:val="nil"/>
            </w:tcBorders>
            <w:shd w:val="clear" w:color="auto" w:fill="auto"/>
            <w:vAlign w:val="bottom"/>
          </w:tcPr>
          <w:p w:rsidR="000711E4" w:rsidRPr="005E4610" w:rsidRDefault="000711E4" w:rsidP="009E7236">
            <w:pPr>
              <w:spacing w:before="40" w:after="40" w:line="220" w:lineRule="exact"/>
              <w:ind w:right="113"/>
              <w:jc w:val="right"/>
              <w:rPr>
                <w:sz w:val="18"/>
              </w:rPr>
            </w:pPr>
            <w:r w:rsidRPr="005E4610">
              <w:rPr>
                <w:sz w:val="18"/>
              </w:rPr>
              <w:t>2004</w:t>
            </w:r>
          </w:p>
        </w:tc>
        <w:tc>
          <w:tcPr>
            <w:tcW w:w="1114" w:type="dxa"/>
            <w:tcBorders>
              <w:top w:val="nil"/>
              <w:bottom w:val="nil"/>
            </w:tcBorders>
            <w:shd w:val="clear" w:color="auto" w:fill="auto"/>
            <w:vAlign w:val="bottom"/>
          </w:tcPr>
          <w:p w:rsidR="000711E4" w:rsidRPr="005E4610" w:rsidRDefault="000711E4" w:rsidP="009E7236">
            <w:pPr>
              <w:spacing w:before="40" w:after="40" w:line="220" w:lineRule="exact"/>
              <w:ind w:right="113"/>
              <w:jc w:val="right"/>
              <w:rPr>
                <w:sz w:val="18"/>
              </w:rPr>
            </w:pPr>
            <w:r w:rsidRPr="005E4610">
              <w:rPr>
                <w:sz w:val="18"/>
              </w:rPr>
              <w:t>3</w:t>
            </w:r>
          </w:p>
        </w:tc>
        <w:tc>
          <w:tcPr>
            <w:tcW w:w="782" w:type="dxa"/>
            <w:tcBorders>
              <w:top w:val="nil"/>
              <w:bottom w:val="nil"/>
            </w:tcBorders>
            <w:shd w:val="clear" w:color="auto" w:fill="auto"/>
            <w:vAlign w:val="bottom"/>
          </w:tcPr>
          <w:p w:rsidR="000711E4" w:rsidRPr="005E4610" w:rsidRDefault="000711E4" w:rsidP="009E7236">
            <w:pPr>
              <w:spacing w:before="40" w:after="40" w:line="220" w:lineRule="exact"/>
              <w:ind w:right="113"/>
              <w:jc w:val="right"/>
              <w:rPr>
                <w:sz w:val="18"/>
              </w:rPr>
            </w:pPr>
            <w:r w:rsidRPr="005E4610">
              <w:rPr>
                <w:sz w:val="18"/>
              </w:rPr>
              <w:t>0</w:t>
            </w:r>
          </w:p>
        </w:tc>
        <w:tc>
          <w:tcPr>
            <w:tcW w:w="862" w:type="dxa"/>
            <w:tcBorders>
              <w:top w:val="nil"/>
              <w:bottom w:val="nil"/>
            </w:tcBorders>
            <w:shd w:val="clear" w:color="auto" w:fill="auto"/>
            <w:vAlign w:val="bottom"/>
          </w:tcPr>
          <w:p w:rsidR="000711E4" w:rsidRPr="005E4610" w:rsidRDefault="000711E4" w:rsidP="009E7236">
            <w:pPr>
              <w:spacing w:before="40" w:after="40" w:line="220" w:lineRule="exact"/>
              <w:ind w:right="113"/>
              <w:jc w:val="right"/>
              <w:rPr>
                <w:sz w:val="18"/>
              </w:rPr>
            </w:pPr>
            <w:r w:rsidRPr="005E4610">
              <w:rPr>
                <w:sz w:val="18"/>
              </w:rPr>
              <w:t>0</w:t>
            </w:r>
          </w:p>
        </w:tc>
        <w:tc>
          <w:tcPr>
            <w:tcW w:w="861" w:type="dxa"/>
            <w:tcBorders>
              <w:top w:val="nil"/>
              <w:bottom w:val="nil"/>
            </w:tcBorders>
            <w:shd w:val="clear" w:color="auto" w:fill="auto"/>
            <w:vAlign w:val="bottom"/>
          </w:tcPr>
          <w:p w:rsidR="000711E4" w:rsidRPr="005E4610" w:rsidRDefault="000711E4" w:rsidP="009E7236">
            <w:pPr>
              <w:spacing w:before="40" w:after="40" w:line="220" w:lineRule="exact"/>
              <w:ind w:right="113"/>
              <w:jc w:val="right"/>
              <w:rPr>
                <w:sz w:val="18"/>
              </w:rPr>
            </w:pPr>
            <w:r w:rsidRPr="005E4610">
              <w:rPr>
                <w:sz w:val="18"/>
              </w:rPr>
              <w:t>0</w:t>
            </w:r>
          </w:p>
        </w:tc>
        <w:tc>
          <w:tcPr>
            <w:tcW w:w="1039" w:type="dxa"/>
            <w:tcBorders>
              <w:top w:val="nil"/>
              <w:bottom w:val="nil"/>
            </w:tcBorders>
            <w:shd w:val="clear" w:color="auto" w:fill="auto"/>
            <w:vAlign w:val="bottom"/>
          </w:tcPr>
          <w:p w:rsidR="000711E4" w:rsidRPr="005E4610" w:rsidRDefault="000711E4" w:rsidP="009E7236">
            <w:pPr>
              <w:spacing w:before="40" w:after="40" w:line="220" w:lineRule="exact"/>
              <w:ind w:right="113"/>
              <w:jc w:val="right"/>
              <w:rPr>
                <w:sz w:val="18"/>
              </w:rPr>
            </w:pPr>
            <w:r w:rsidRPr="005E4610">
              <w:rPr>
                <w:sz w:val="18"/>
              </w:rPr>
              <w:t>0</w:t>
            </w:r>
          </w:p>
        </w:tc>
        <w:tc>
          <w:tcPr>
            <w:tcW w:w="708" w:type="dxa"/>
            <w:tcBorders>
              <w:top w:val="nil"/>
              <w:bottom w:val="nil"/>
            </w:tcBorders>
            <w:shd w:val="clear" w:color="auto" w:fill="auto"/>
            <w:vAlign w:val="bottom"/>
          </w:tcPr>
          <w:p w:rsidR="000711E4" w:rsidRPr="005E4610" w:rsidRDefault="000711E4" w:rsidP="009E7236">
            <w:pPr>
              <w:spacing w:before="40" w:after="40" w:line="220" w:lineRule="exact"/>
              <w:ind w:right="113"/>
              <w:jc w:val="right"/>
              <w:rPr>
                <w:sz w:val="18"/>
              </w:rPr>
            </w:pPr>
            <w:r w:rsidRPr="005E4610">
              <w:rPr>
                <w:sz w:val="18"/>
              </w:rPr>
              <w:t>0</w:t>
            </w:r>
          </w:p>
        </w:tc>
        <w:tc>
          <w:tcPr>
            <w:tcW w:w="993" w:type="dxa"/>
            <w:tcBorders>
              <w:top w:val="nil"/>
              <w:bottom w:val="nil"/>
            </w:tcBorders>
            <w:shd w:val="clear" w:color="auto" w:fill="auto"/>
            <w:vAlign w:val="bottom"/>
          </w:tcPr>
          <w:p w:rsidR="000711E4" w:rsidRPr="005E4610" w:rsidRDefault="000711E4" w:rsidP="009E7236">
            <w:pPr>
              <w:spacing w:before="40" w:after="40" w:line="220" w:lineRule="exact"/>
              <w:ind w:right="113"/>
              <w:jc w:val="right"/>
              <w:rPr>
                <w:sz w:val="18"/>
              </w:rPr>
            </w:pPr>
            <w:r w:rsidRPr="005E4610">
              <w:rPr>
                <w:sz w:val="18"/>
              </w:rPr>
              <w:t>0</w:t>
            </w:r>
          </w:p>
        </w:tc>
        <w:tc>
          <w:tcPr>
            <w:tcW w:w="708" w:type="dxa"/>
            <w:tcBorders>
              <w:top w:val="nil"/>
              <w:bottom w:val="nil"/>
            </w:tcBorders>
            <w:shd w:val="clear" w:color="auto" w:fill="auto"/>
            <w:vAlign w:val="bottom"/>
          </w:tcPr>
          <w:p w:rsidR="000711E4" w:rsidRPr="005E4610" w:rsidRDefault="000711E4" w:rsidP="009E7236">
            <w:pPr>
              <w:spacing w:before="40" w:after="40" w:line="220" w:lineRule="exact"/>
              <w:ind w:right="113"/>
              <w:jc w:val="right"/>
              <w:rPr>
                <w:sz w:val="18"/>
              </w:rPr>
            </w:pPr>
            <w:r w:rsidRPr="005E4610">
              <w:rPr>
                <w:sz w:val="18"/>
              </w:rPr>
              <w:t>3</w:t>
            </w:r>
          </w:p>
        </w:tc>
      </w:tr>
      <w:tr w:rsidR="000711E4" w:rsidRPr="005E4610" w:rsidTr="009E7236">
        <w:tc>
          <w:tcPr>
            <w:tcW w:w="1200" w:type="dxa"/>
            <w:vMerge/>
            <w:tcBorders>
              <w:top w:val="nil"/>
              <w:bottom w:val="single" w:sz="4" w:space="0" w:color="auto"/>
            </w:tcBorders>
            <w:shd w:val="clear" w:color="auto" w:fill="auto"/>
            <w:vAlign w:val="center"/>
          </w:tcPr>
          <w:p w:rsidR="000711E4" w:rsidRPr="005E4610" w:rsidRDefault="000711E4" w:rsidP="009E7236">
            <w:pPr>
              <w:spacing w:before="40" w:after="40" w:line="220" w:lineRule="exact"/>
              <w:rPr>
                <w:bCs/>
                <w:sz w:val="18"/>
              </w:rPr>
            </w:pPr>
          </w:p>
        </w:tc>
        <w:tc>
          <w:tcPr>
            <w:tcW w:w="683" w:type="dxa"/>
            <w:vMerge/>
            <w:tcBorders>
              <w:top w:val="nil"/>
              <w:bottom w:val="single" w:sz="4" w:space="0" w:color="auto"/>
            </w:tcBorders>
            <w:shd w:val="clear" w:color="auto" w:fill="auto"/>
          </w:tcPr>
          <w:p w:rsidR="000711E4" w:rsidRPr="005E4610" w:rsidRDefault="000711E4" w:rsidP="009E7236">
            <w:pPr>
              <w:spacing w:before="40" w:after="40" w:line="220" w:lineRule="exact"/>
              <w:ind w:right="113"/>
              <w:jc w:val="right"/>
              <w:rPr>
                <w:sz w:val="18"/>
              </w:rPr>
            </w:pPr>
          </w:p>
        </w:tc>
        <w:tc>
          <w:tcPr>
            <w:tcW w:w="689" w:type="dxa"/>
            <w:tcBorders>
              <w:top w:val="nil"/>
              <w:bottom w:val="nil"/>
            </w:tcBorders>
            <w:shd w:val="clear" w:color="auto" w:fill="auto"/>
            <w:vAlign w:val="bottom"/>
          </w:tcPr>
          <w:p w:rsidR="000711E4" w:rsidRPr="005E4610" w:rsidRDefault="000711E4" w:rsidP="009E7236">
            <w:pPr>
              <w:spacing w:before="40" w:after="40" w:line="220" w:lineRule="exact"/>
              <w:ind w:right="113"/>
              <w:jc w:val="right"/>
              <w:rPr>
                <w:sz w:val="18"/>
              </w:rPr>
            </w:pPr>
            <w:r w:rsidRPr="005E4610">
              <w:rPr>
                <w:sz w:val="18"/>
              </w:rPr>
              <w:t>2005</w:t>
            </w:r>
          </w:p>
        </w:tc>
        <w:tc>
          <w:tcPr>
            <w:tcW w:w="1114" w:type="dxa"/>
            <w:tcBorders>
              <w:top w:val="nil"/>
              <w:bottom w:val="nil"/>
            </w:tcBorders>
            <w:shd w:val="clear" w:color="auto" w:fill="auto"/>
            <w:vAlign w:val="bottom"/>
          </w:tcPr>
          <w:p w:rsidR="000711E4" w:rsidRPr="005E4610" w:rsidRDefault="000711E4" w:rsidP="009E7236">
            <w:pPr>
              <w:spacing w:before="40" w:after="40" w:line="220" w:lineRule="exact"/>
              <w:ind w:right="113"/>
              <w:jc w:val="right"/>
              <w:rPr>
                <w:sz w:val="18"/>
              </w:rPr>
            </w:pPr>
            <w:r w:rsidRPr="005E4610">
              <w:rPr>
                <w:sz w:val="18"/>
              </w:rPr>
              <w:t>15</w:t>
            </w:r>
          </w:p>
        </w:tc>
        <w:tc>
          <w:tcPr>
            <w:tcW w:w="782" w:type="dxa"/>
            <w:tcBorders>
              <w:top w:val="nil"/>
              <w:bottom w:val="nil"/>
            </w:tcBorders>
            <w:shd w:val="clear" w:color="auto" w:fill="auto"/>
            <w:vAlign w:val="bottom"/>
          </w:tcPr>
          <w:p w:rsidR="000711E4" w:rsidRPr="005E4610" w:rsidRDefault="000711E4" w:rsidP="009E7236">
            <w:pPr>
              <w:spacing w:before="40" w:after="40" w:line="220" w:lineRule="exact"/>
              <w:ind w:right="113"/>
              <w:jc w:val="right"/>
              <w:rPr>
                <w:sz w:val="18"/>
              </w:rPr>
            </w:pPr>
            <w:r w:rsidRPr="005E4610">
              <w:rPr>
                <w:sz w:val="18"/>
              </w:rPr>
              <w:t>12</w:t>
            </w:r>
          </w:p>
        </w:tc>
        <w:tc>
          <w:tcPr>
            <w:tcW w:w="862" w:type="dxa"/>
            <w:tcBorders>
              <w:top w:val="nil"/>
              <w:bottom w:val="nil"/>
            </w:tcBorders>
            <w:shd w:val="clear" w:color="auto" w:fill="auto"/>
            <w:vAlign w:val="bottom"/>
          </w:tcPr>
          <w:p w:rsidR="000711E4" w:rsidRPr="005E4610" w:rsidRDefault="000711E4" w:rsidP="009E7236">
            <w:pPr>
              <w:spacing w:before="40" w:after="40" w:line="220" w:lineRule="exact"/>
              <w:ind w:right="113"/>
              <w:jc w:val="right"/>
              <w:rPr>
                <w:sz w:val="18"/>
              </w:rPr>
            </w:pPr>
            <w:r w:rsidRPr="005E4610">
              <w:rPr>
                <w:sz w:val="18"/>
              </w:rPr>
              <w:t>9</w:t>
            </w:r>
          </w:p>
        </w:tc>
        <w:tc>
          <w:tcPr>
            <w:tcW w:w="861" w:type="dxa"/>
            <w:tcBorders>
              <w:top w:val="nil"/>
              <w:bottom w:val="nil"/>
            </w:tcBorders>
            <w:shd w:val="clear" w:color="auto" w:fill="auto"/>
            <w:vAlign w:val="bottom"/>
          </w:tcPr>
          <w:p w:rsidR="000711E4" w:rsidRPr="005E4610" w:rsidRDefault="000711E4" w:rsidP="009E7236">
            <w:pPr>
              <w:spacing w:before="40" w:after="40" w:line="220" w:lineRule="exact"/>
              <w:ind w:right="113"/>
              <w:jc w:val="right"/>
              <w:rPr>
                <w:sz w:val="18"/>
              </w:rPr>
            </w:pPr>
            <w:r w:rsidRPr="005E4610">
              <w:rPr>
                <w:sz w:val="18"/>
              </w:rPr>
              <w:t>2</w:t>
            </w:r>
          </w:p>
        </w:tc>
        <w:tc>
          <w:tcPr>
            <w:tcW w:w="1039" w:type="dxa"/>
            <w:tcBorders>
              <w:top w:val="nil"/>
              <w:bottom w:val="nil"/>
            </w:tcBorders>
            <w:shd w:val="clear" w:color="auto" w:fill="auto"/>
            <w:vAlign w:val="bottom"/>
          </w:tcPr>
          <w:p w:rsidR="000711E4" w:rsidRPr="005E4610" w:rsidRDefault="000711E4" w:rsidP="009E7236">
            <w:pPr>
              <w:spacing w:before="40" w:after="40" w:line="220" w:lineRule="exact"/>
              <w:ind w:right="113"/>
              <w:jc w:val="right"/>
              <w:rPr>
                <w:sz w:val="18"/>
              </w:rPr>
            </w:pPr>
            <w:r w:rsidRPr="005E4610">
              <w:rPr>
                <w:sz w:val="18"/>
              </w:rPr>
              <w:t>0</w:t>
            </w:r>
          </w:p>
        </w:tc>
        <w:tc>
          <w:tcPr>
            <w:tcW w:w="708" w:type="dxa"/>
            <w:tcBorders>
              <w:top w:val="nil"/>
              <w:bottom w:val="nil"/>
            </w:tcBorders>
            <w:shd w:val="clear" w:color="auto" w:fill="auto"/>
            <w:vAlign w:val="bottom"/>
          </w:tcPr>
          <w:p w:rsidR="000711E4" w:rsidRPr="005E4610" w:rsidRDefault="000711E4" w:rsidP="009E7236">
            <w:pPr>
              <w:spacing w:before="40" w:after="40" w:line="220" w:lineRule="exact"/>
              <w:ind w:right="113"/>
              <w:jc w:val="right"/>
              <w:rPr>
                <w:sz w:val="18"/>
              </w:rPr>
            </w:pPr>
            <w:r w:rsidRPr="005E4610">
              <w:rPr>
                <w:sz w:val="18"/>
              </w:rPr>
              <w:t>1</w:t>
            </w:r>
          </w:p>
        </w:tc>
        <w:tc>
          <w:tcPr>
            <w:tcW w:w="993" w:type="dxa"/>
            <w:tcBorders>
              <w:top w:val="nil"/>
              <w:bottom w:val="nil"/>
            </w:tcBorders>
            <w:shd w:val="clear" w:color="auto" w:fill="auto"/>
            <w:vAlign w:val="bottom"/>
          </w:tcPr>
          <w:p w:rsidR="000711E4" w:rsidRPr="005E4610" w:rsidRDefault="000711E4" w:rsidP="009E7236">
            <w:pPr>
              <w:spacing w:before="40" w:after="40" w:line="220" w:lineRule="exact"/>
              <w:ind w:right="113"/>
              <w:jc w:val="right"/>
              <w:rPr>
                <w:sz w:val="18"/>
              </w:rPr>
            </w:pPr>
            <w:r w:rsidRPr="005E4610">
              <w:rPr>
                <w:sz w:val="18"/>
              </w:rPr>
              <w:t>0</w:t>
            </w:r>
          </w:p>
        </w:tc>
        <w:tc>
          <w:tcPr>
            <w:tcW w:w="708" w:type="dxa"/>
            <w:tcBorders>
              <w:top w:val="nil"/>
              <w:bottom w:val="nil"/>
            </w:tcBorders>
            <w:shd w:val="clear" w:color="auto" w:fill="auto"/>
            <w:vAlign w:val="bottom"/>
          </w:tcPr>
          <w:p w:rsidR="000711E4" w:rsidRPr="005E4610" w:rsidRDefault="000711E4" w:rsidP="009E7236">
            <w:pPr>
              <w:spacing w:before="40" w:after="40" w:line="220" w:lineRule="exact"/>
              <w:ind w:right="113"/>
              <w:jc w:val="right"/>
              <w:rPr>
                <w:sz w:val="18"/>
              </w:rPr>
            </w:pPr>
            <w:r w:rsidRPr="005E4610">
              <w:rPr>
                <w:sz w:val="18"/>
              </w:rPr>
              <w:t>3</w:t>
            </w:r>
          </w:p>
        </w:tc>
      </w:tr>
      <w:tr w:rsidR="000711E4" w:rsidRPr="005E4610" w:rsidTr="009E7236">
        <w:tc>
          <w:tcPr>
            <w:tcW w:w="1200" w:type="dxa"/>
            <w:vMerge/>
            <w:tcBorders>
              <w:top w:val="nil"/>
              <w:bottom w:val="single" w:sz="4" w:space="0" w:color="auto"/>
            </w:tcBorders>
            <w:shd w:val="clear" w:color="auto" w:fill="auto"/>
            <w:vAlign w:val="center"/>
          </w:tcPr>
          <w:p w:rsidR="000711E4" w:rsidRPr="005E4610" w:rsidRDefault="000711E4" w:rsidP="009E7236">
            <w:pPr>
              <w:spacing w:before="40" w:after="40" w:line="220" w:lineRule="exact"/>
              <w:rPr>
                <w:bCs/>
                <w:sz w:val="18"/>
              </w:rPr>
            </w:pPr>
          </w:p>
        </w:tc>
        <w:tc>
          <w:tcPr>
            <w:tcW w:w="683" w:type="dxa"/>
            <w:vMerge/>
            <w:tcBorders>
              <w:top w:val="nil"/>
              <w:bottom w:val="single" w:sz="4" w:space="0" w:color="auto"/>
            </w:tcBorders>
            <w:shd w:val="clear" w:color="auto" w:fill="auto"/>
          </w:tcPr>
          <w:p w:rsidR="000711E4" w:rsidRPr="005E4610" w:rsidRDefault="000711E4" w:rsidP="009E7236">
            <w:pPr>
              <w:spacing w:before="40" w:after="40" w:line="220" w:lineRule="exact"/>
              <w:ind w:right="113"/>
              <w:jc w:val="right"/>
              <w:rPr>
                <w:sz w:val="18"/>
              </w:rPr>
            </w:pPr>
          </w:p>
        </w:tc>
        <w:tc>
          <w:tcPr>
            <w:tcW w:w="689" w:type="dxa"/>
            <w:tcBorders>
              <w:top w:val="nil"/>
              <w:bottom w:val="nil"/>
            </w:tcBorders>
            <w:shd w:val="clear" w:color="auto" w:fill="auto"/>
            <w:vAlign w:val="bottom"/>
          </w:tcPr>
          <w:p w:rsidR="000711E4" w:rsidRPr="005E4610" w:rsidRDefault="000711E4" w:rsidP="009E7236">
            <w:pPr>
              <w:spacing w:before="40" w:after="40" w:line="220" w:lineRule="exact"/>
              <w:ind w:right="113"/>
              <w:jc w:val="right"/>
              <w:rPr>
                <w:sz w:val="18"/>
              </w:rPr>
            </w:pPr>
            <w:r w:rsidRPr="005E4610">
              <w:rPr>
                <w:sz w:val="18"/>
              </w:rPr>
              <w:t>2006</w:t>
            </w:r>
          </w:p>
        </w:tc>
        <w:tc>
          <w:tcPr>
            <w:tcW w:w="1114" w:type="dxa"/>
            <w:tcBorders>
              <w:top w:val="nil"/>
              <w:bottom w:val="nil"/>
            </w:tcBorders>
            <w:shd w:val="clear" w:color="auto" w:fill="auto"/>
            <w:vAlign w:val="bottom"/>
          </w:tcPr>
          <w:p w:rsidR="000711E4" w:rsidRPr="005E4610" w:rsidRDefault="000711E4" w:rsidP="009E7236">
            <w:pPr>
              <w:spacing w:before="40" w:after="40" w:line="220" w:lineRule="exact"/>
              <w:ind w:right="113"/>
              <w:jc w:val="right"/>
              <w:rPr>
                <w:sz w:val="18"/>
              </w:rPr>
            </w:pPr>
            <w:r w:rsidRPr="005E4610">
              <w:rPr>
                <w:sz w:val="18"/>
              </w:rPr>
              <w:t>9</w:t>
            </w:r>
          </w:p>
        </w:tc>
        <w:tc>
          <w:tcPr>
            <w:tcW w:w="782" w:type="dxa"/>
            <w:tcBorders>
              <w:top w:val="nil"/>
              <w:bottom w:val="nil"/>
            </w:tcBorders>
            <w:shd w:val="clear" w:color="auto" w:fill="auto"/>
            <w:vAlign w:val="bottom"/>
          </w:tcPr>
          <w:p w:rsidR="000711E4" w:rsidRPr="005E4610" w:rsidRDefault="000711E4" w:rsidP="009E7236">
            <w:pPr>
              <w:spacing w:before="40" w:after="40" w:line="220" w:lineRule="exact"/>
              <w:ind w:right="113"/>
              <w:jc w:val="right"/>
              <w:rPr>
                <w:sz w:val="18"/>
              </w:rPr>
            </w:pPr>
            <w:r w:rsidRPr="005E4610">
              <w:rPr>
                <w:sz w:val="18"/>
              </w:rPr>
              <w:t>7</w:t>
            </w:r>
          </w:p>
        </w:tc>
        <w:tc>
          <w:tcPr>
            <w:tcW w:w="862" w:type="dxa"/>
            <w:tcBorders>
              <w:top w:val="nil"/>
              <w:bottom w:val="nil"/>
            </w:tcBorders>
            <w:shd w:val="clear" w:color="auto" w:fill="auto"/>
            <w:vAlign w:val="bottom"/>
          </w:tcPr>
          <w:p w:rsidR="000711E4" w:rsidRPr="005E4610" w:rsidRDefault="000711E4" w:rsidP="009E7236">
            <w:pPr>
              <w:spacing w:before="40" w:after="40" w:line="220" w:lineRule="exact"/>
              <w:ind w:right="113"/>
              <w:jc w:val="right"/>
              <w:rPr>
                <w:sz w:val="18"/>
              </w:rPr>
            </w:pPr>
            <w:r w:rsidRPr="005E4610">
              <w:rPr>
                <w:sz w:val="18"/>
              </w:rPr>
              <w:t>6</w:t>
            </w:r>
          </w:p>
        </w:tc>
        <w:tc>
          <w:tcPr>
            <w:tcW w:w="861" w:type="dxa"/>
            <w:tcBorders>
              <w:top w:val="nil"/>
              <w:bottom w:val="nil"/>
            </w:tcBorders>
            <w:shd w:val="clear" w:color="auto" w:fill="auto"/>
            <w:vAlign w:val="bottom"/>
          </w:tcPr>
          <w:p w:rsidR="000711E4" w:rsidRPr="005E4610" w:rsidRDefault="000711E4" w:rsidP="009E7236">
            <w:pPr>
              <w:spacing w:before="40" w:after="40" w:line="220" w:lineRule="exact"/>
              <w:ind w:right="113"/>
              <w:jc w:val="right"/>
              <w:rPr>
                <w:sz w:val="18"/>
              </w:rPr>
            </w:pPr>
            <w:r w:rsidRPr="005E4610">
              <w:rPr>
                <w:sz w:val="18"/>
              </w:rPr>
              <w:t>1</w:t>
            </w:r>
          </w:p>
        </w:tc>
        <w:tc>
          <w:tcPr>
            <w:tcW w:w="1039" w:type="dxa"/>
            <w:tcBorders>
              <w:top w:val="nil"/>
              <w:bottom w:val="nil"/>
            </w:tcBorders>
            <w:shd w:val="clear" w:color="auto" w:fill="auto"/>
            <w:vAlign w:val="bottom"/>
          </w:tcPr>
          <w:p w:rsidR="000711E4" w:rsidRPr="005E4610" w:rsidRDefault="000711E4" w:rsidP="009E7236">
            <w:pPr>
              <w:spacing w:before="40" w:after="40" w:line="220" w:lineRule="exact"/>
              <w:ind w:right="113"/>
              <w:jc w:val="right"/>
              <w:rPr>
                <w:sz w:val="18"/>
              </w:rPr>
            </w:pPr>
            <w:r w:rsidRPr="005E4610">
              <w:rPr>
                <w:sz w:val="18"/>
              </w:rPr>
              <w:t>0</w:t>
            </w:r>
          </w:p>
        </w:tc>
        <w:tc>
          <w:tcPr>
            <w:tcW w:w="708" w:type="dxa"/>
            <w:tcBorders>
              <w:top w:val="nil"/>
              <w:bottom w:val="nil"/>
            </w:tcBorders>
            <w:shd w:val="clear" w:color="auto" w:fill="auto"/>
            <w:vAlign w:val="bottom"/>
          </w:tcPr>
          <w:p w:rsidR="000711E4" w:rsidRPr="005E4610" w:rsidRDefault="000711E4" w:rsidP="009E7236">
            <w:pPr>
              <w:spacing w:before="40" w:after="40" w:line="220" w:lineRule="exact"/>
              <w:ind w:right="113"/>
              <w:jc w:val="right"/>
              <w:rPr>
                <w:sz w:val="18"/>
              </w:rPr>
            </w:pPr>
            <w:r w:rsidRPr="005E4610">
              <w:rPr>
                <w:sz w:val="18"/>
              </w:rPr>
              <w:t>0</w:t>
            </w:r>
          </w:p>
        </w:tc>
        <w:tc>
          <w:tcPr>
            <w:tcW w:w="993" w:type="dxa"/>
            <w:tcBorders>
              <w:top w:val="nil"/>
              <w:bottom w:val="nil"/>
            </w:tcBorders>
            <w:shd w:val="clear" w:color="auto" w:fill="auto"/>
            <w:vAlign w:val="bottom"/>
          </w:tcPr>
          <w:p w:rsidR="000711E4" w:rsidRPr="005E4610" w:rsidRDefault="000711E4" w:rsidP="009E7236">
            <w:pPr>
              <w:spacing w:before="40" w:after="40" w:line="220" w:lineRule="exact"/>
              <w:ind w:right="113"/>
              <w:jc w:val="right"/>
              <w:rPr>
                <w:sz w:val="18"/>
              </w:rPr>
            </w:pPr>
            <w:r w:rsidRPr="005E4610">
              <w:rPr>
                <w:sz w:val="18"/>
              </w:rPr>
              <w:t>0</w:t>
            </w:r>
          </w:p>
        </w:tc>
        <w:tc>
          <w:tcPr>
            <w:tcW w:w="708" w:type="dxa"/>
            <w:tcBorders>
              <w:top w:val="nil"/>
              <w:bottom w:val="nil"/>
            </w:tcBorders>
            <w:shd w:val="clear" w:color="auto" w:fill="auto"/>
            <w:vAlign w:val="bottom"/>
          </w:tcPr>
          <w:p w:rsidR="000711E4" w:rsidRPr="005E4610" w:rsidRDefault="000711E4" w:rsidP="009E7236">
            <w:pPr>
              <w:spacing w:before="40" w:after="40" w:line="220" w:lineRule="exact"/>
              <w:ind w:right="113"/>
              <w:jc w:val="right"/>
              <w:rPr>
                <w:sz w:val="18"/>
              </w:rPr>
            </w:pPr>
            <w:r w:rsidRPr="005E4610">
              <w:rPr>
                <w:sz w:val="18"/>
              </w:rPr>
              <w:t>3</w:t>
            </w:r>
          </w:p>
        </w:tc>
      </w:tr>
      <w:tr w:rsidR="000711E4" w:rsidRPr="005E4610" w:rsidTr="009E7236">
        <w:tc>
          <w:tcPr>
            <w:tcW w:w="1200" w:type="dxa"/>
            <w:vMerge/>
            <w:tcBorders>
              <w:top w:val="nil"/>
              <w:bottom w:val="single" w:sz="4" w:space="0" w:color="auto"/>
            </w:tcBorders>
            <w:shd w:val="clear" w:color="auto" w:fill="auto"/>
            <w:vAlign w:val="center"/>
          </w:tcPr>
          <w:p w:rsidR="000711E4" w:rsidRPr="005E4610" w:rsidRDefault="000711E4" w:rsidP="009E7236">
            <w:pPr>
              <w:spacing w:before="40" w:after="40" w:line="220" w:lineRule="exact"/>
              <w:rPr>
                <w:bCs/>
                <w:sz w:val="18"/>
              </w:rPr>
            </w:pPr>
          </w:p>
        </w:tc>
        <w:tc>
          <w:tcPr>
            <w:tcW w:w="683" w:type="dxa"/>
            <w:vMerge/>
            <w:tcBorders>
              <w:top w:val="nil"/>
              <w:bottom w:val="single" w:sz="4" w:space="0" w:color="auto"/>
            </w:tcBorders>
            <w:shd w:val="clear" w:color="auto" w:fill="auto"/>
          </w:tcPr>
          <w:p w:rsidR="000711E4" w:rsidRPr="005E4610" w:rsidRDefault="000711E4" w:rsidP="009E7236">
            <w:pPr>
              <w:spacing w:before="40" w:after="40" w:line="220" w:lineRule="exact"/>
              <w:ind w:right="113"/>
              <w:jc w:val="right"/>
              <w:rPr>
                <w:sz w:val="18"/>
              </w:rPr>
            </w:pPr>
          </w:p>
        </w:tc>
        <w:tc>
          <w:tcPr>
            <w:tcW w:w="689" w:type="dxa"/>
            <w:tcBorders>
              <w:top w:val="nil"/>
              <w:bottom w:val="nil"/>
            </w:tcBorders>
            <w:shd w:val="clear" w:color="auto" w:fill="auto"/>
            <w:vAlign w:val="bottom"/>
          </w:tcPr>
          <w:p w:rsidR="000711E4" w:rsidRPr="005E4610" w:rsidRDefault="000711E4" w:rsidP="009E7236">
            <w:pPr>
              <w:spacing w:before="40" w:after="40" w:line="220" w:lineRule="exact"/>
              <w:ind w:right="113"/>
              <w:jc w:val="right"/>
              <w:rPr>
                <w:sz w:val="18"/>
              </w:rPr>
            </w:pPr>
            <w:r w:rsidRPr="005E4610">
              <w:rPr>
                <w:sz w:val="18"/>
              </w:rPr>
              <w:t>2007</w:t>
            </w:r>
          </w:p>
        </w:tc>
        <w:tc>
          <w:tcPr>
            <w:tcW w:w="1114" w:type="dxa"/>
            <w:tcBorders>
              <w:top w:val="nil"/>
              <w:bottom w:val="nil"/>
            </w:tcBorders>
            <w:shd w:val="clear" w:color="auto" w:fill="auto"/>
            <w:vAlign w:val="bottom"/>
          </w:tcPr>
          <w:p w:rsidR="000711E4" w:rsidRPr="005E4610" w:rsidRDefault="000711E4" w:rsidP="009E7236">
            <w:pPr>
              <w:spacing w:before="40" w:after="40" w:line="220" w:lineRule="exact"/>
              <w:ind w:right="113"/>
              <w:jc w:val="right"/>
              <w:rPr>
                <w:sz w:val="18"/>
              </w:rPr>
            </w:pPr>
            <w:r w:rsidRPr="005E4610">
              <w:rPr>
                <w:sz w:val="18"/>
              </w:rPr>
              <w:t>7</w:t>
            </w:r>
          </w:p>
        </w:tc>
        <w:tc>
          <w:tcPr>
            <w:tcW w:w="782" w:type="dxa"/>
            <w:tcBorders>
              <w:top w:val="nil"/>
              <w:bottom w:val="nil"/>
            </w:tcBorders>
            <w:shd w:val="clear" w:color="auto" w:fill="auto"/>
            <w:vAlign w:val="bottom"/>
          </w:tcPr>
          <w:p w:rsidR="000711E4" w:rsidRPr="005E4610" w:rsidRDefault="000711E4" w:rsidP="009E7236">
            <w:pPr>
              <w:spacing w:before="40" w:after="40" w:line="220" w:lineRule="exact"/>
              <w:ind w:right="113"/>
              <w:jc w:val="right"/>
              <w:rPr>
                <w:sz w:val="18"/>
              </w:rPr>
            </w:pPr>
            <w:r w:rsidRPr="005E4610">
              <w:rPr>
                <w:sz w:val="18"/>
              </w:rPr>
              <w:t>4</w:t>
            </w:r>
          </w:p>
        </w:tc>
        <w:tc>
          <w:tcPr>
            <w:tcW w:w="862" w:type="dxa"/>
            <w:tcBorders>
              <w:top w:val="nil"/>
              <w:bottom w:val="nil"/>
            </w:tcBorders>
            <w:shd w:val="clear" w:color="auto" w:fill="auto"/>
            <w:vAlign w:val="bottom"/>
          </w:tcPr>
          <w:p w:rsidR="000711E4" w:rsidRPr="005E4610" w:rsidRDefault="000711E4" w:rsidP="009E7236">
            <w:pPr>
              <w:spacing w:before="40" w:after="40" w:line="220" w:lineRule="exact"/>
              <w:ind w:right="113"/>
              <w:jc w:val="right"/>
              <w:rPr>
                <w:sz w:val="18"/>
              </w:rPr>
            </w:pPr>
            <w:r w:rsidRPr="005E4610">
              <w:rPr>
                <w:sz w:val="18"/>
              </w:rPr>
              <w:t>3</w:t>
            </w:r>
          </w:p>
        </w:tc>
        <w:tc>
          <w:tcPr>
            <w:tcW w:w="861" w:type="dxa"/>
            <w:tcBorders>
              <w:top w:val="nil"/>
              <w:bottom w:val="nil"/>
            </w:tcBorders>
            <w:shd w:val="clear" w:color="auto" w:fill="auto"/>
            <w:vAlign w:val="bottom"/>
          </w:tcPr>
          <w:p w:rsidR="000711E4" w:rsidRPr="005E4610" w:rsidRDefault="000711E4" w:rsidP="009E7236">
            <w:pPr>
              <w:spacing w:before="40" w:after="40" w:line="220" w:lineRule="exact"/>
              <w:ind w:right="113"/>
              <w:jc w:val="right"/>
              <w:rPr>
                <w:sz w:val="18"/>
              </w:rPr>
            </w:pPr>
            <w:r w:rsidRPr="005E4610">
              <w:rPr>
                <w:sz w:val="18"/>
              </w:rPr>
              <w:t>0</w:t>
            </w:r>
          </w:p>
        </w:tc>
        <w:tc>
          <w:tcPr>
            <w:tcW w:w="1039" w:type="dxa"/>
            <w:tcBorders>
              <w:top w:val="nil"/>
              <w:bottom w:val="nil"/>
            </w:tcBorders>
            <w:shd w:val="clear" w:color="auto" w:fill="auto"/>
            <w:vAlign w:val="bottom"/>
          </w:tcPr>
          <w:p w:rsidR="000711E4" w:rsidRPr="005E4610" w:rsidRDefault="000711E4" w:rsidP="009E7236">
            <w:pPr>
              <w:spacing w:before="40" w:after="40" w:line="220" w:lineRule="exact"/>
              <w:ind w:right="113"/>
              <w:jc w:val="right"/>
              <w:rPr>
                <w:sz w:val="18"/>
              </w:rPr>
            </w:pPr>
            <w:r w:rsidRPr="005E4610">
              <w:rPr>
                <w:sz w:val="18"/>
              </w:rPr>
              <w:t>1</w:t>
            </w:r>
          </w:p>
        </w:tc>
        <w:tc>
          <w:tcPr>
            <w:tcW w:w="708" w:type="dxa"/>
            <w:tcBorders>
              <w:top w:val="nil"/>
              <w:bottom w:val="nil"/>
            </w:tcBorders>
            <w:shd w:val="clear" w:color="auto" w:fill="auto"/>
            <w:vAlign w:val="bottom"/>
          </w:tcPr>
          <w:p w:rsidR="000711E4" w:rsidRPr="005E4610" w:rsidRDefault="000711E4" w:rsidP="009E7236">
            <w:pPr>
              <w:spacing w:before="40" w:after="40" w:line="220" w:lineRule="exact"/>
              <w:ind w:right="113"/>
              <w:jc w:val="right"/>
              <w:rPr>
                <w:sz w:val="18"/>
              </w:rPr>
            </w:pPr>
            <w:r w:rsidRPr="005E4610">
              <w:rPr>
                <w:sz w:val="18"/>
              </w:rPr>
              <w:t>0</w:t>
            </w:r>
          </w:p>
        </w:tc>
        <w:tc>
          <w:tcPr>
            <w:tcW w:w="993" w:type="dxa"/>
            <w:tcBorders>
              <w:top w:val="nil"/>
              <w:bottom w:val="nil"/>
            </w:tcBorders>
            <w:shd w:val="clear" w:color="auto" w:fill="auto"/>
            <w:vAlign w:val="bottom"/>
          </w:tcPr>
          <w:p w:rsidR="000711E4" w:rsidRPr="005E4610" w:rsidRDefault="000711E4" w:rsidP="009E7236">
            <w:pPr>
              <w:spacing w:before="40" w:after="40" w:line="220" w:lineRule="exact"/>
              <w:ind w:right="113"/>
              <w:jc w:val="right"/>
              <w:rPr>
                <w:sz w:val="18"/>
              </w:rPr>
            </w:pPr>
            <w:r w:rsidRPr="005E4610">
              <w:rPr>
                <w:sz w:val="18"/>
              </w:rPr>
              <w:t>0</w:t>
            </w:r>
          </w:p>
        </w:tc>
        <w:tc>
          <w:tcPr>
            <w:tcW w:w="708" w:type="dxa"/>
            <w:tcBorders>
              <w:top w:val="nil"/>
              <w:bottom w:val="nil"/>
            </w:tcBorders>
            <w:shd w:val="clear" w:color="auto" w:fill="auto"/>
            <w:vAlign w:val="bottom"/>
          </w:tcPr>
          <w:p w:rsidR="000711E4" w:rsidRPr="005E4610" w:rsidRDefault="000711E4" w:rsidP="009E7236">
            <w:pPr>
              <w:spacing w:before="40" w:after="40" w:line="220" w:lineRule="exact"/>
              <w:ind w:right="113"/>
              <w:jc w:val="right"/>
              <w:rPr>
                <w:sz w:val="18"/>
              </w:rPr>
            </w:pPr>
            <w:r w:rsidRPr="005E4610">
              <w:rPr>
                <w:sz w:val="18"/>
              </w:rPr>
              <w:t>3</w:t>
            </w:r>
          </w:p>
        </w:tc>
      </w:tr>
      <w:tr w:rsidR="000711E4" w:rsidRPr="005E4610" w:rsidTr="009E7236">
        <w:tc>
          <w:tcPr>
            <w:tcW w:w="1200" w:type="dxa"/>
            <w:vMerge/>
            <w:tcBorders>
              <w:top w:val="nil"/>
              <w:bottom w:val="single" w:sz="4" w:space="0" w:color="auto"/>
            </w:tcBorders>
            <w:shd w:val="clear" w:color="auto" w:fill="auto"/>
            <w:vAlign w:val="center"/>
          </w:tcPr>
          <w:p w:rsidR="000711E4" w:rsidRPr="005E4610" w:rsidRDefault="000711E4" w:rsidP="009E7236">
            <w:pPr>
              <w:spacing w:before="40" w:after="40" w:line="220" w:lineRule="exact"/>
              <w:rPr>
                <w:bCs/>
                <w:sz w:val="18"/>
              </w:rPr>
            </w:pPr>
          </w:p>
        </w:tc>
        <w:tc>
          <w:tcPr>
            <w:tcW w:w="683" w:type="dxa"/>
            <w:vMerge/>
            <w:tcBorders>
              <w:top w:val="nil"/>
              <w:bottom w:val="single" w:sz="4" w:space="0" w:color="auto"/>
            </w:tcBorders>
            <w:shd w:val="clear" w:color="auto" w:fill="auto"/>
          </w:tcPr>
          <w:p w:rsidR="000711E4" w:rsidRPr="005E4610" w:rsidRDefault="000711E4" w:rsidP="009E7236">
            <w:pPr>
              <w:spacing w:before="40" w:after="40" w:line="220" w:lineRule="exact"/>
              <w:ind w:right="113"/>
              <w:jc w:val="right"/>
              <w:rPr>
                <w:sz w:val="18"/>
              </w:rPr>
            </w:pPr>
          </w:p>
        </w:tc>
        <w:tc>
          <w:tcPr>
            <w:tcW w:w="689" w:type="dxa"/>
            <w:tcBorders>
              <w:top w:val="nil"/>
              <w:bottom w:val="nil"/>
            </w:tcBorders>
            <w:shd w:val="clear" w:color="auto" w:fill="auto"/>
            <w:vAlign w:val="bottom"/>
          </w:tcPr>
          <w:p w:rsidR="000711E4" w:rsidRPr="005E4610" w:rsidRDefault="000711E4" w:rsidP="009E7236">
            <w:pPr>
              <w:spacing w:before="40" w:after="40" w:line="220" w:lineRule="exact"/>
              <w:ind w:right="113"/>
              <w:jc w:val="right"/>
              <w:rPr>
                <w:sz w:val="18"/>
              </w:rPr>
            </w:pPr>
            <w:r w:rsidRPr="005E4610">
              <w:rPr>
                <w:sz w:val="18"/>
              </w:rPr>
              <w:t>2008</w:t>
            </w:r>
          </w:p>
        </w:tc>
        <w:tc>
          <w:tcPr>
            <w:tcW w:w="1114" w:type="dxa"/>
            <w:tcBorders>
              <w:top w:val="nil"/>
              <w:bottom w:val="nil"/>
            </w:tcBorders>
            <w:shd w:val="clear" w:color="auto" w:fill="auto"/>
            <w:vAlign w:val="bottom"/>
          </w:tcPr>
          <w:p w:rsidR="000711E4" w:rsidRPr="005E4610" w:rsidRDefault="000711E4" w:rsidP="009E7236">
            <w:pPr>
              <w:spacing w:before="40" w:after="40" w:line="220" w:lineRule="exact"/>
              <w:ind w:right="113"/>
              <w:jc w:val="right"/>
              <w:rPr>
                <w:sz w:val="18"/>
              </w:rPr>
            </w:pPr>
            <w:r w:rsidRPr="005E4610">
              <w:rPr>
                <w:sz w:val="18"/>
              </w:rPr>
              <w:t>11</w:t>
            </w:r>
          </w:p>
        </w:tc>
        <w:tc>
          <w:tcPr>
            <w:tcW w:w="782" w:type="dxa"/>
            <w:tcBorders>
              <w:top w:val="nil"/>
              <w:bottom w:val="nil"/>
            </w:tcBorders>
            <w:shd w:val="clear" w:color="auto" w:fill="auto"/>
            <w:vAlign w:val="bottom"/>
          </w:tcPr>
          <w:p w:rsidR="000711E4" w:rsidRPr="005E4610" w:rsidRDefault="000711E4" w:rsidP="009E7236">
            <w:pPr>
              <w:spacing w:before="40" w:after="40" w:line="220" w:lineRule="exact"/>
              <w:ind w:right="113"/>
              <w:jc w:val="right"/>
              <w:rPr>
                <w:sz w:val="18"/>
              </w:rPr>
            </w:pPr>
            <w:r w:rsidRPr="005E4610">
              <w:rPr>
                <w:sz w:val="18"/>
              </w:rPr>
              <w:t>8</w:t>
            </w:r>
          </w:p>
        </w:tc>
        <w:tc>
          <w:tcPr>
            <w:tcW w:w="862" w:type="dxa"/>
            <w:tcBorders>
              <w:top w:val="nil"/>
              <w:bottom w:val="nil"/>
            </w:tcBorders>
            <w:shd w:val="clear" w:color="auto" w:fill="auto"/>
            <w:vAlign w:val="bottom"/>
          </w:tcPr>
          <w:p w:rsidR="000711E4" w:rsidRPr="005E4610" w:rsidRDefault="000711E4" w:rsidP="009E7236">
            <w:pPr>
              <w:spacing w:before="40" w:after="40" w:line="220" w:lineRule="exact"/>
              <w:ind w:right="113"/>
              <w:jc w:val="right"/>
              <w:rPr>
                <w:sz w:val="18"/>
              </w:rPr>
            </w:pPr>
            <w:r w:rsidRPr="005E4610">
              <w:rPr>
                <w:sz w:val="18"/>
              </w:rPr>
              <w:t>6</w:t>
            </w:r>
          </w:p>
        </w:tc>
        <w:tc>
          <w:tcPr>
            <w:tcW w:w="861" w:type="dxa"/>
            <w:tcBorders>
              <w:top w:val="nil"/>
              <w:bottom w:val="nil"/>
            </w:tcBorders>
            <w:shd w:val="clear" w:color="auto" w:fill="auto"/>
            <w:vAlign w:val="bottom"/>
          </w:tcPr>
          <w:p w:rsidR="000711E4" w:rsidRPr="005E4610" w:rsidRDefault="000711E4" w:rsidP="009E7236">
            <w:pPr>
              <w:spacing w:before="40" w:after="40" w:line="220" w:lineRule="exact"/>
              <w:ind w:right="113"/>
              <w:jc w:val="right"/>
              <w:rPr>
                <w:sz w:val="18"/>
              </w:rPr>
            </w:pPr>
            <w:r w:rsidRPr="005E4610">
              <w:rPr>
                <w:sz w:val="18"/>
              </w:rPr>
              <w:t>1</w:t>
            </w:r>
          </w:p>
        </w:tc>
        <w:tc>
          <w:tcPr>
            <w:tcW w:w="1039" w:type="dxa"/>
            <w:tcBorders>
              <w:top w:val="nil"/>
              <w:bottom w:val="nil"/>
            </w:tcBorders>
            <w:shd w:val="clear" w:color="auto" w:fill="auto"/>
            <w:vAlign w:val="bottom"/>
          </w:tcPr>
          <w:p w:rsidR="000711E4" w:rsidRPr="005E4610" w:rsidRDefault="000711E4" w:rsidP="009E7236">
            <w:pPr>
              <w:spacing w:before="40" w:after="40" w:line="220" w:lineRule="exact"/>
              <w:ind w:right="113"/>
              <w:jc w:val="right"/>
              <w:rPr>
                <w:sz w:val="18"/>
              </w:rPr>
            </w:pPr>
            <w:r w:rsidRPr="005E4610">
              <w:rPr>
                <w:sz w:val="18"/>
              </w:rPr>
              <w:t>0</w:t>
            </w:r>
          </w:p>
        </w:tc>
        <w:tc>
          <w:tcPr>
            <w:tcW w:w="708" w:type="dxa"/>
            <w:tcBorders>
              <w:top w:val="nil"/>
              <w:bottom w:val="nil"/>
            </w:tcBorders>
            <w:shd w:val="clear" w:color="auto" w:fill="auto"/>
            <w:vAlign w:val="bottom"/>
          </w:tcPr>
          <w:p w:rsidR="000711E4" w:rsidRPr="005E4610" w:rsidRDefault="000711E4" w:rsidP="009E7236">
            <w:pPr>
              <w:spacing w:before="40" w:after="40" w:line="220" w:lineRule="exact"/>
              <w:ind w:right="113"/>
              <w:jc w:val="right"/>
              <w:rPr>
                <w:sz w:val="18"/>
              </w:rPr>
            </w:pPr>
            <w:r w:rsidRPr="005E4610">
              <w:rPr>
                <w:sz w:val="18"/>
              </w:rPr>
              <w:t>1</w:t>
            </w:r>
          </w:p>
        </w:tc>
        <w:tc>
          <w:tcPr>
            <w:tcW w:w="993" w:type="dxa"/>
            <w:tcBorders>
              <w:top w:val="nil"/>
              <w:bottom w:val="nil"/>
            </w:tcBorders>
            <w:shd w:val="clear" w:color="auto" w:fill="auto"/>
            <w:vAlign w:val="bottom"/>
          </w:tcPr>
          <w:p w:rsidR="000711E4" w:rsidRPr="005E4610" w:rsidRDefault="000711E4" w:rsidP="009E7236">
            <w:pPr>
              <w:spacing w:before="40" w:after="40" w:line="220" w:lineRule="exact"/>
              <w:ind w:right="113"/>
              <w:jc w:val="right"/>
              <w:rPr>
                <w:sz w:val="18"/>
              </w:rPr>
            </w:pPr>
            <w:r w:rsidRPr="005E4610">
              <w:rPr>
                <w:sz w:val="18"/>
              </w:rPr>
              <w:t>0</w:t>
            </w:r>
          </w:p>
        </w:tc>
        <w:tc>
          <w:tcPr>
            <w:tcW w:w="708" w:type="dxa"/>
            <w:tcBorders>
              <w:top w:val="nil"/>
              <w:bottom w:val="nil"/>
            </w:tcBorders>
            <w:shd w:val="clear" w:color="auto" w:fill="auto"/>
            <w:vAlign w:val="bottom"/>
          </w:tcPr>
          <w:p w:rsidR="000711E4" w:rsidRPr="005E4610" w:rsidRDefault="000711E4" w:rsidP="009E7236">
            <w:pPr>
              <w:spacing w:before="40" w:after="40" w:line="220" w:lineRule="exact"/>
              <w:ind w:right="113"/>
              <w:jc w:val="right"/>
              <w:rPr>
                <w:sz w:val="18"/>
              </w:rPr>
            </w:pPr>
            <w:r w:rsidRPr="005E4610">
              <w:rPr>
                <w:sz w:val="18"/>
              </w:rPr>
              <w:t>3</w:t>
            </w:r>
          </w:p>
        </w:tc>
      </w:tr>
      <w:tr w:rsidR="000711E4" w:rsidRPr="005E4610" w:rsidTr="009E7236">
        <w:tc>
          <w:tcPr>
            <w:tcW w:w="1200" w:type="dxa"/>
            <w:vMerge/>
            <w:tcBorders>
              <w:top w:val="nil"/>
              <w:bottom w:val="single" w:sz="4" w:space="0" w:color="auto"/>
            </w:tcBorders>
            <w:shd w:val="clear" w:color="auto" w:fill="auto"/>
            <w:vAlign w:val="center"/>
          </w:tcPr>
          <w:p w:rsidR="000711E4" w:rsidRPr="005E4610" w:rsidRDefault="000711E4" w:rsidP="009E7236">
            <w:pPr>
              <w:spacing w:before="40" w:after="40" w:line="220" w:lineRule="exact"/>
              <w:rPr>
                <w:bCs/>
                <w:sz w:val="18"/>
              </w:rPr>
            </w:pPr>
          </w:p>
        </w:tc>
        <w:tc>
          <w:tcPr>
            <w:tcW w:w="683" w:type="dxa"/>
            <w:vMerge/>
            <w:tcBorders>
              <w:top w:val="nil"/>
              <w:bottom w:val="single" w:sz="4" w:space="0" w:color="auto"/>
            </w:tcBorders>
            <w:shd w:val="clear" w:color="auto" w:fill="auto"/>
          </w:tcPr>
          <w:p w:rsidR="000711E4" w:rsidRPr="005E4610" w:rsidRDefault="000711E4" w:rsidP="009E7236">
            <w:pPr>
              <w:spacing w:before="40" w:after="40" w:line="220" w:lineRule="exact"/>
              <w:ind w:right="113"/>
              <w:jc w:val="right"/>
              <w:rPr>
                <w:sz w:val="18"/>
              </w:rPr>
            </w:pPr>
          </w:p>
        </w:tc>
        <w:tc>
          <w:tcPr>
            <w:tcW w:w="689" w:type="dxa"/>
            <w:tcBorders>
              <w:top w:val="nil"/>
              <w:bottom w:val="single" w:sz="4" w:space="0" w:color="auto"/>
            </w:tcBorders>
            <w:shd w:val="clear" w:color="auto" w:fill="auto"/>
            <w:vAlign w:val="bottom"/>
          </w:tcPr>
          <w:p w:rsidR="000711E4" w:rsidRPr="005E4610" w:rsidRDefault="000711E4" w:rsidP="009E7236">
            <w:pPr>
              <w:spacing w:before="40" w:after="40" w:line="220" w:lineRule="exact"/>
              <w:ind w:right="113"/>
              <w:jc w:val="right"/>
              <w:rPr>
                <w:sz w:val="18"/>
              </w:rPr>
            </w:pPr>
            <w:r w:rsidRPr="005E4610">
              <w:rPr>
                <w:sz w:val="18"/>
              </w:rPr>
              <w:t>2009</w:t>
            </w:r>
          </w:p>
        </w:tc>
        <w:tc>
          <w:tcPr>
            <w:tcW w:w="1114" w:type="dxa"/>
            <w:tcBorders>
              <w:top w:val="nil"/>
              <w:bottom w:val="single" w:sz="4" w:space="0" w:color="auto"/>
            </w:tcBorders>
            <w:shd w:val="clear" w:color="auto" w:fill="auto"/>
            <w:vAlign w:val="bottom"/>
          </w:tcPr>
          <w:p w:rsidR="000711E4" w:rsidRPr="005E4610" w:rsidRDefault="000711E4" w:rsidP="009E7236">
            <w:pPr>
              <w:spacing w:before="40" w:after="40" w:line="220" w:lineRule="exact"/>
              <w:ind w:right="113"/>
              <w:jc w:val="right"/>
              <w:rPr>
                <w:sz w:val="18"/>
              </w:rPr>
            </w:pPr>
            <w:r w:rsidRPr="005E4610">
              <w:rPr>
                <w:sz w:val="18"/>
              </w:rPr>
              <w:t>7</w:t>
            </w:r>
          </w:p>
        </w:tc>
        <w:tc>
          <w:tcPr>
            <w:tcW w:w="782" w:type="dxa"/>
            <w:tcBorders>
              <w:top w:val="nil"/>
              <w:bottom w:val="single" w:sz="4" w:space="0" w:color="auto"/>
            </w:tcBorders>
            <w:shd w:val="clear" w:color="auto" w:fill="auto"/>
            <w:vAlign w:val="bottom"/>
          </w:tcPr>
          <w:p w:rsidR="000711E4" w:rsidRPr="005E4610" w:rsidRDefault="000711E4" w:rsidP="009E7236">
            <w:pPr>
              <w:spacing w:before="40" w:after="40" w:line="220" w:lineRule="exact"/>
              <w:ind w:right="113"/>
              <w:jc w:val="right"/>
              <w:rPr>
                <w:sz w:val="18"/>
              </w:rPr>
            </w:pPr>
            <w:r w:rsidRPr="005E4610">
              <w:rPr>
                <w:sz w:val="18"/>
              </w:rPr>
              <w:t>3</w:t>
            </w:r>
          </w:p>
        </w:tc>
        <w:tc>
          <w:tcPr>
            <w:tcW w:w="862" w:type="dxa"/>
            <w:tcBorders>
              <w:top w:val="nil"/>
              <w:bottom w:val="single" w:sz="4" w:space="0" w:color="auto"/>
            </w:tcBorders>
            <w:shd w:val="clear" w:color="auto" w:fill="auto"/>
            <w:vAlign w:val="bottom"/>
          </w:tcPr>
          <w:p w:rsidR="000711E4" w:rsidRPr="005E4610" w:rsidRDefault="000711E4" w:rsidP="009E7236">
            <w:pPr>
              <w:spacing w:before="40" w:after="40" w:line="220" w:lineRule="exact"/>
              <w:ind w:right="113"/>
              <w:jc w:val="right"/>
              <w:rPr>
                <w:sz w:val="18"/>
              </w:rPr>
            </w:pPr>
            <w:r w:rsidRPr="005E4610">
              <w:rPr>
                <w:sz w:val="18"/>
              </w:rPr>
              <w:t>2</w:t>
            </w:r>
          </w:p>
        </w:tc>
        <w:tc>
          <w:tcPr>
            <w:tcW w:w="861" w:type="dxa"/>
            <w:tcBorders>
              <w:top w:val="nil"/>
              <w:bottom w:val="single" w:sz="4" w:space="0" w:color="auto"/>
            </w:tcBorders>
            <w:shd w:val="clear" w:color="auto" w:fill="auto"/>
            <w:vAlign w:val="bottom"/>
          </w:tcPr>
          <w:p w:rsidR="000711E4" w:rsidRPr="005E4610" w:rsidRDefault="000711E4" w:rsidP="009E7236">
            <w:pPr>
              <w:spacing w:before="40" w:after="40" w:line="220" w:lineRule="exact"/>
              <w:ind w:right="113"/>
              <w:jc w:val="right"/>
              <w:rPr>
                <w:sz w:val="18"/>
              </w:rPr>
            </w:pPr>
            <w:r w:rsidRPr="005E4610">
              <w:rPr>
                <w:sz w:val="18"/>
              </w:rPr>
              <w:t>1</w:t>
            </w:r>
          </w:p>
        </w:tc>
        <w:tc>
          <w:tcPr>
            <w:tcW w:w="1039" w:type="dxa"/>
            <w:tcBorders>
              <w:top w:val="nil"/>
              <w:bottom w:val="single" w:sz="4" w:space="0" w:color="auto"/>
            </w:tcBorders>
            <w:shd w:val="clear" w:color="auto" w:fill="auto"/>
            <w:vAlign w:val="bottom"/>
          </w:tcPr>
          <w:p w:rsidR="000711E4" w:rsidRPr="005E4610" w:rsidRDefault="000711E4" w:rsidP="009E7236">
            <w:pPr>
              <w:spacing w:before="40" w:after="40" w:line="220" w:lineRule="exact"/>
              <w:ind w:right="113"/>
              <w:jc w:val="right"/>
              <w:rPr>
                <w:sz w:val="18"/>
              </w:rPr>
            </w:pPr>
            <w:r w:rsidRPr="005E4610">
              <w:rPr>
                <w:sz w:val="18"/>
              </w:rPr>
              <w:t>0</w:t>
            </w:r>
          </w:p>
        </w:tc>
        <w:tc>
          <w:tcPr>
            <w:tcW w:w="708" w:type="dxa"/>
            <w:tcBorders>
              <w:top w:val="nil"/>
              <w:bottom w:val="single" w:sz="4" w:space="0" w:color="auto"/>
            </w:tcBorders>
            <w:shd w:val="clear" w:color="auto" w:fill="auto"/>
            <w:vAlign w:val="bottom"/>
          </w:tcPr>
          <w:p w:rsidR="000711E4" w:rsidRPr="005E4610" w:rsidRDefault="000711E4" w:rsidP="009E7236">
            <w:pPr>
              <w:spacing w:before="40" w:after="40" w:line="220" w:lineRule="exact"/>
              <w:ind w:right="113"/>
              <w:jc w:val="right"/>
              <w:rPr>
                <w:sz w:val="18"/>
              </w:rPr>
            </w:pPr>
            <w:r w:rsidRPr="005E4610">
              <w:rPr>
                <w:sz w:val="18"/>
              </w:rPr>
              <w:t>0</w:t>
            </w:r>
          </w:p>
        </w:tc>
        <w:tc>
          <w:tcPr>
            <w:tcW w:w="993" w:type="dxa"/>
            <w:tcBorders>
              <w:top w:val="nil"/>
              <w:bottom w:val="single" w:sz="4" w:space="0" w:color="auto"/>
            </w:tcBorders>
            <w:shd w:val="clear" w:color="auto" w:fill="auto"/>
            <w:vAlign w:val="bottom"/>
          </w:tcPr>
          <w:p w:rsidR="000711E4" w:rsidRPr="005E4610" w:rsidRDefault="000711E4" w:rsidP="009E7236">
            <w:pPr>
              <w:spacing w:before="40" w:after="40" w:line="220" w:lineRule="exact"/>
              <w:ind w:right="113"/>
              <w:jc w:val="right"/>
              <w:rPr>
                <w:sz w:val="18"/>
              </w:rPr>
            </w:pPr>
            <w:r w:rsidRPr="005E4610">
              <w:rPr>
                <w:sz w:val="18"/>
              </w:rPr>
              <w:t>0</w:t>
            </w:r>
          </w:p>
        </w:tc>
        <w:tc>
          <w:tcPr>
            <w:tcW w:w="708" w:type="dxa"/>
            <w:tcBorders>
              <w:top w:val="nil"/>
              <w:bottom w:val="single" w:sz="4" w:space="0" w:color="auto"/>
            </w:tcBorders>
            <w:shd w:val="clear" w:color="auto" w:fill="auto"/>
            <w:vAlign w:val="bottom"/>
          </w:tcPr>
          <w:p w:rsidR="000711E4" w:rsidRPr="005E4610" w:rsidRDefault="000711E4" w:rsidP="009E7236">
            <w:pPr>
              <w:spacing w:before="40" w:after="40" w:line="220" w:lineRule="exact"/>
              <w:ind w:right="113"/>
              <w:jc w:val="right"/>
              <w:rPr>
                <w:sz w:val="18"/>
              </w:rPr>
            </w:pPr>
            <w:r w:rsidRPr="005E4610">
              <w:rPr>
                <w:sz w:val="18"/>
              </w:rPr>
              <w:t>4</w:t>
            </w:r>
          </w:p>
        </w:tc>
      </w:tr>
      <w:tr w:rsidR="000711E4" w:rsidRPr="005E4610" w:rsidTr="00EB6E85">
        <w:tc>
          <w:tcPr>
            <w:tcW w:w="1200" w:type="dxa"/>
            <w:vMerge w:val="restart"/>
            <w:tcBorders>
              <w:top w:val="single" w:sz="4" w:space="0" w:color="auto"/>
              <w:bottom w:val="single" w:sz="4" w:space="0" w:color="auto"/>
            </w:tcBorders>
            <w:shd w:val="clear" w:color="auto" w:fill="auto"/>
          </w:tcPr>
          <w:p w:rsidR="000711E4" w:rsidRPr="005E4610" w:rsidRDefault="000711E4" w:rsidP="00EB6E85">
            <w:pPr>
              <w:keepNext/>
              <w:spacing w:before="40" w:after="40" w:line="220" w:lineRule="exact"/>
              <w:rPr>
                <w:bCs/>
                <w:sz w:val="18"/>
              </w:rPr>
            </w:pPr>
            <w:r>
              <w:rPr>
                <w:bCs/>
                <w:sz w:val="18"/>
              </w:rPr>
              <w:t>Насильстве</w:t>
            </w:r>
            <w:r>
              <w:rPr>
                <w:bCs/>
                <w:sz w:val="18"/>
              </w:rPr>
              <w:t>н</w:t>
            </w:r>
            <w:r>
              <w:rPr>
                <w:bCs/>
                <w:sz w:val="18"/>
              </w:rPr>
              <w:t xml:space="preserve">ные половые сношения </w:t>
            </w:r>
            <w:r w:rsidRPr="0047112E">
              <w:rPr>
                <w:bCs/>
                <w:sz w:val="18"/>
              </w:rPr>
              <w:t>с совершенн</w:t>
            </w:r>
            <w:r w:rsidRPr="0047112E">
              <w:rPr>
                <w:bCs/>
                <w:sz w:val="18"/>
              </w:rPr>
              <w:t>о</w:t>
            </w:r>
            <w:r w:rsidRPr="0047112E">
              <w:rPr>
                <w:bCs/>
                <w:sz w:val="18"/>
              </w:rPr>
              <w:t>летними</w:t>
            </w:r>
          </w:p>
        </w:tc>
        <w:tc>
          <w:tcPr>
            <w:tcW w:w="683" w:type="dxa"/>
            <w:vMerge w:val="restart"/>
            <w:tcBorders>
              <w:top w:val="single" w:sz="4" w:space="0" w:color="auto"/>
              <w:bottom w:val="single" w:sz="4" w:space="0" w:color="auto"/>
            </w:tcBorders>
            <w:shd w:val="clear" w:color="auto" w:fill="auto"/>
          </w:tcPr>
          <w:p w:rsidR="000711E4" w:rsidRPr="005E4610" w:rsidRDefault="000711E4" w:rsidP="009E7236">
            <w:pPr>
              <w:spacing w:before="40" w:after="40" w:line="220" w:lineRule="exact"/>
              <w:ind w:right="113"/>
              <w:jc w:val="right"/>
              <w:rPr>
                <w:sz w:val="18"/>
              </w:rPr>
            </w:pPr>
            <w:r w:rsidRPr="005E4610">
              <w:rPr>
                <w:sz w:val="18"/>
              </w:rPr>
              <w:t>102</w:t>
            </w:r>
          </w:p>
        </w:tc>
        <w:tc>
          <w:tcPr>
            <w:tcW w:w="689" w:type="dxa"/>
            <w:tcBorders>
              <w:top w:val="single" w:sz="4" w:space="0" w:color="auto"/>
              <w:bottom w:val="nil"/>
            </w:tcBorders>
            <w:shd w:val="clear" w:color="auto" w:fill="auto"/>
            <w:vAlign w:val="bottom"/>
          </w:tcPr>
          <w:p w:rsidR="000711E4" w:rsidRPr="005E4610" w:rsidRDefault="000711E4" w:rsidP="009E7236">
            <w:pPr>
              <w:spacing w:before="40" w:after="40" w:line="220" w:lineRule="exact"/>
              <w:ind w:right="113"/>
              <w:jc w:val="right"/>
              <w:rPr>
                <w:sz w:val="18"/>
              </w:rPr>
            </w:pPr>
            <w:r w:rsidRPr="005E4610">
              <w:rPr>
                <w:sz w:val="18"/>
              </w:rPr>
              <w:t>2003</w:t>
            </w:r>
          </w:p>
        </w:tc>
        <w:tc>
          <w:tcPr>
            <w:tcW w:w="1114" w:type="dxa"/>
            <w:tcBorders>
              <w:top w:val="single" w:sz="4" w:space="0" w:color="auto"/>
              <w:bottom w:val="nil"/>
            </w:tcBorders>
            <w:shd w:val="clear" w:color="auto" w:fill="auto"/>
            <w:vAlign w:val="bottom"/>
          </w:tcPr>
          <w:p w:rsidR="000711E4" w:rsidRPr="005E4610" w:rsidRDefault="000711E4" w:rsidP="009E7236">
            <w:pPr>
              <w:spacing w:before="40" w:after="40" w:line="220" w:lineRule="exact"/>
              <w:ind w:right="113"/>
              <w:jc w:val="right"/>
              <w:rPr>
                <w:sz w:val="18"/>
              </w:rPr>
            </w:pPr>
            <w:r w:rsidRPr="005E4610">
              <w:rPr>
                <w:sz w:val="18"/>
              </w:rPr>
              <w:t>12</w:t>
            </w:r>
          </w:p>
        </w:tc>
        <w:tc>
          <w:tcPr>
            <w:tcW w:w="782" w:type="dxa"/>
            <w:tcBorders>
              <w:top w:val="single" w:sz="4" w:space="0" w:color="auto"/>
              <w:bottom w:val="nil"/>
            </w:tcBorders>
            <w:shd w:val="clear" w:color="auto" w:fill="auto"/>
            <w:vAlign w:val="bottom"/>
          </w:tcPr>
          <w:p w:rsidR="000711E4" w:rsidRPr="005E4610" w:rsidRDefault="000711E4" w:rsidP="009E7236">
            <w:pPr>
              <w:spacing w:before="40" w:after="40" w:line="220" w:lineRule="exact"/>
              <w:ind w:right="113"/>
              <w:jc w:val="right"/>
              <w:rPr>
                <w:sz w:val="18"/>
              </w:rPr>
            </w:pPr>
            <w:r w:rsidRPr="005E4610">
              <w:rPr>
                <w:sz w:val="18"/>
              </w:rPr>
              <w:t>0</w:t>
            </w:r>
          </w:p>
        </w:tc>
        <w:tc>
          <w:tcPr>
            <w:tcW w:w="862" w:type="dxa"/>
            <w:tcBorders>
              <w:top w:val="single" w:sz="4" w:space="0" w:color="auto"/>
              <w:bottom w:val="nil"/>
            </w:tcBorders>
            <w:shd w:val="clear" w:color="auto" w:fill="auto"/>
            <w:vAlign w:val="bottom"/>
          </w:tcPr>
          <w:p w:rsidR="000711E4" w:rsidRPr="005E4610" w:rsidRDefault="000711E4" w:rsidP="009E7236">
            <w:pPr>
              <w:spacing w:before="40" w:after="40" w:line="220" w:lineRule="exact"/>
              <w:ind w:right="113"/>
              <w:jc w:val="right"/>
              <w:rPr>
                <w:sz w:val="18"/>
              </w:rPr>
            </w:pPr>
            <w:r w:rsidRPr="005E4610">
              <w:rPr>
                <w:sz w:val="18"/>
              </w:rPr>
              <w:t>20</w:t>
            </w:r>
          </w:p>
        </w:tc>
        <w:tc>
          <w:tcPr>
            <w:tcW w:w="861" w:type="dxa"/>
            <w:tcBorders>
              <w:top w:val="single" w:sz="4" w:space="0" w:color="auto"/>
              <w:bottom w:val="nil"/>
            </w:tcBorders>
            <w:shd w:val="clear" w:color="auto" w:fill="auto"/>
            <w:vAlign w:val="bottom"/>
          </w:tcPr>
          <w:p w:rsidR="000711E4" w:rsidRPr="005E4610" w:rsidRDefault="000711E4" w:rsidP="009E7236">
            <w:pPr>
              <w:spacing w:before="40" w:after="40" w:line="220" w:lineRule="exact"/>
              <w:ind w:right="113"/>
              <w:jc w:val="right"/>
              <w:rPr>
                <w:sz w:val="18"/>
              </w:rPr>
            </w:pPr>
            <w:r w:rsidRPr="005E4610">
              <w:rPr>
                <w:sz w:val="18"/>
              </w:rPr>
              <w:t>0</w:t>
            </w:r>
          </w:p>
        </w:tc>
        <w:tc>
          <w:tcPr>
            <w:tcW w:w="1039" w:type="dxa"/>
            <w:tcBorders>
              <w:top w:val="single" w:sz="4" w:space="0" w:color="auto"/>
              <w:bottom w:val="nil"/>
            </w:tcBorders>
            <w:shd w:val="clear" w:color="auto" w:fill="auto"/>
            <w:vAlign w:val="bottom"/>
          </w:tcPr>
          <w:p w:rsidR="000711E4" w:rsidRPr="005E4610" w:rsidRDefault="000711E4" w:rsidP="009E7236">
            <w:pPr>
              <w:spacing w:before="40" w:after="40" w:line="220" w:lineRule="exact"/>
              <w:ind w:right="113"/>
              <w:jc w:val="right"/>
              <w:rPr>
                <w:sz w:val="18"/>
              </w:rPr>
            </w:pPr>
            <w:r w:rsidRPr="005E4610">
              <w:rPr>
                <w:sz w:val="18"/>
              </w:rPr>
              <w:t>0</w:t>
            </w:r>
          </w:p>
        </w:tc>
        <w:tc>
          <w:tcPr>
            <w:tcW w:w="708" w:type="dxa"/>
            <w:tcBorders>
              <w:top w:val="single" w:sz="4" w:space="0" w:color="auto"/>
              <w:bottom w:val="nil"/>
            </w:tcBorders>
            <w:shd w:val="clear" w:color="auto" w:fill="auto"/>
            <w:vAlign w:val="bottom"/>
          </w:tcPr>
          <w:p w:rsidR="000711E4" w:rsidRPr="005E4610" w:rsidRDefault="000711E4" w:rsidP="009E7236">
            <w:pPr>
              <w:spacing w:before="40" w:after="40" w:line="220" w:lineRule="exact"/>
              <w:ind w:right="113"/>
              <w:jc w:val="right"/>
              <w:rPr>
                <w:sz w:val="18"/>
              </w:rPr>
            </w:pPr>
            <w:r w:rsidRPr="005E4610">
              <w:rPr>
                <w:sz w:val="18"/>
              </w:rPr>
              <w:t>0</w:t>
            </w:r>
          </w:p>
        </w:tc>
        <w:tc>
          <w:tcPr>
            <w:tcW w:w="993" w:type="dxa"/>
            <w:tcBorders>
              <w:top w:val="single" w:sz="4" w:space="0" w:color="auto"/>
              <w:bottom w:val="nil"/>
            </w:tcBorders>
            <w:shd w:val="clear" w:color="auto" w:fill="auto"/>
            <w:vAlign w:val="bottom"/>
          </w:tcPr>
          <w:p w:rsidR="000711E4" w:rsidRPr="005E4610" w:rsidRDefault="000711E4" w:rsidP="009E7236">
            <w:pPr>
              <w:spacing w:before="40" w:after="40" w:line="220" w:lineRule="exact"/>
              <w:ind w:right="113"/>
              <w:jc w:val="right"/>
              <w:rPr>
                <w:sz w:val="18"/>
              </w:rPr>
            </w:pPr>
            <w:r w:rsidRPr="005E4610">
              <w:rPr>
                <w:sz w:val="18"/>
              </w:rPr>
              <w:t>0</w:t>
            </w:r>
          </w:p>
        </w:tc>
        <w:tc>
          <w:tcPr>
            <w:tcW w:w="708" w:type="dxa"/>
            <w:tcBorders>
              <w:top w:val="single" w:sz="4" w:space="0" w:color="auto"/>
              <w:bottom w:val="nil"/>
            </w:tcBorders>
            <w:shd w:val="clear" w:color="auto" w:fill="auto"/>
            <w:vAlign w:val="bottom"/>
          </w:tcPr>
          <w:p w:rsidR="000711E4" w:rsidRPr="005E4610" w:rsidRDefault="000711E4" w:rsidP="009E7236">
            <w:pPr>
              <w:spacing w:before="40" w:after="40" w:line="220" w:lineRule="exact"/>
              <w:ind w:right="113"/>
              <w:jc w:val="right"/>
              <w:rPr>
                <w:sz w:val="18"/>
              </w:rPr>
            </w:pPr>
            <w:r w:rsidRPr="005E4610">
              <w:rPr>
                <w:sz w:val="18"/>
              </w:rPr>
              <w:t>0</w:t>
            </w:r>
          </w:p>
        </w:tc>
      </w:tr>
      <w:tr w:rsidR="000711E4" w:rsidRPr="005E4610" w:rsidTr="009E7236">
        <w:tc>
          <w:tcPr>
            <w:tcW w:w="1200" w:type="dxa"/>
            <w:vMerge/>
            <w:tcBorders>
              <w:top w:val="nil"/>
              <w:bottom w:val="single" w:sz="4" w:space="0" w:color="auto"/>
            </w:tcBorders>
            <w:shd w:val="clear" w:color="auto" w:fill="auto"/>
            <w:vAlign w:val="center"/>
          </w:tcPr>
          <w:p w:rsidR="000711E4" w:rsidRPr="005E4610" w:rsidRDefault="000711E4" w:rsidP="009E7236">
            <w:pPr>
              <w:spacing w:before="40" w:after="40" w:line="220" w:lineRule="exact"/>
              <w:rPr>
                <w:bCs/>
                <w:sz w:val="18"/>
              </w:rPr>
            </w:pPr>
          </w:p>
        </w:tc>
        <w:tc>
          <w:tcPr>
            <w:tcW w:w="683" w:type="dxa"/>
            <w:vMerge/>
            <w:tcBorders>
              <w:top w:val="nil"/>
              <w:bottom w:val="single" w:sz="4" w:space="0" w:color="auto"/>
            </w:tcBorders>
            <w:shd w:val="clear" w:color="auto" w:fill="auto"/>
          </w:tcPr>
          <w:p w:rsidR="000711E4" w:rsidRPr="005E4610" w:rsidRDefault="000711E4" w:rsidP="009E7236">
            <w:pPr>
              <w:spacing w:before="40" w:after="40" w:line="220" w:lineRule="exact"/>
              <w:ind w:right="113"/>
              <w:jc w:val="right"/>
              <w:rPr>
                <w:sz w:val="18"/>
              </w:rPr>
            </w:pPr>
          </w:p>
        </w:tc>
        <w:tc>
          <w:tcPr>
            <w:tcW w:w="689" w:type="dxa"/>
            <w:tcBorders>
              <w:top w:val="nil"/>
              <w:bottom w:val="nil"/>
            </w:tcBorders>
            <w:shd w:val="clear" w:color="auto" w:fill="auto"/>
            <w:vAlign w:val="bottom"/>
          </w:tcPr>
          <w:p w:rsidR="000711E4" w:rsidRPr="005E4610" w:rsidRDefault="000711E4" w:rsidP="009E7236">
            <w:pPr>
              <w:spacing w:before="40" w:after="40" w:line="220" w:lineRule="exact"/>
              <w:ind w:right="113"/>
              <w:jc w:val="right"/>
              <w:rPr>
                <w:sz w:val="18"/>
              </w:rPr>
            </w:pPr>
            <w:r w:rsidRPr="005E4610">
              <w:rPr>
                <w:sz w:val="18"/>
              </w:rPr>
              <w:t>2004</w:t>
            </w:r>
          </w:p>
        </w:tc>
        <w:tc>
          <w:tcPr>
            <w:tcW w:w="1114" w:type="dxa"/>
            <w:tcBorders>
              <w:top w:val="nil"/>
              <w:bottom w:val="nil"/>
            </w:tcBorders>
            <w:shd w:val="clear" w:color="auto" w:fill="auto"/>
            <w:vAlign w:val="bottom"/>
          </w:tcPr>
          <w:p w:rsidR="000711E4" w:rsidRPr="005E4610" w:rsidRDefault="000711E4" w:rsidP="009E7236">
            <w:pPr>
              <w:spacing w:before="40" w:after="40" w:line="220" w:lineRule="exact"/>
              <w:ind w:right="113"/>
              <w:jc w:val="right"/>
              <w:rPr>
                <w:sz w:val="18"/>
              </w:rPr>
            </w:pPr>
            <w:r w:rsidRPr="005E4610">
              <w:rPr>
                <w:sz w:val="18"/>
              </w:rPr>
              <w:t>8</w:t>
            </w:r>
          </w:p>
        </w:tc>
        <w:tc>
          <w:tcPr>
            <w:tcW w:w="782" w:type="dxa"/>
            <w:tcBorders>
              <w:top w:val="nil"/>
              <w:bottom w:val="nil"/>
            </w:tcBorders>
            <w:shd w:val="clear" w:color="auto" w:fill="auto"/>
            <w:vAlign w:val="bottom"/>
          </w:tcPr>
          <w:p w:rsidR="000711E4" w:rsidRPr="005E4610" w:rsidRDefault="000711E4" w:rsidP="009E7236">
            <w:pPr>
              <w:spacing w:before="40" w:after="40" w:line="220" w:lineRule="exact"/>
              <w:ind w:right="113"/>
              <w:jc w:val="right"/>
              <w:rPr>
                <w:sz w:val="18"/>
              </w:rPr>
            </w:pPr>
            <w:r w:rsidRPr="005E4610">
              <w:rPr>
                <w:sz w:val="18"/>
              </w:rPr>
              <w:t>0</w:t>
            </w:r>
          </w:p>
        </w:tc>
        <w:tc>
          <w:tcPr>
            <w:tcW w:w="862" w:type="dxa"/>
            <w:tcBorders>
              <w:top w:val="nil"/>
              <w:bottom w:val="nil"/>
            </w:tcBorders>
            <w:shd w:val="clear" w:color="auto" w:fill="auto"/>
            <w:vAlign w:val="bottom"/>
          </w:tcPr>
          <w:p w:rsidR="000711E4" w:rsidRPr="005E4610" w:rsidRDefault="000711E4" w:rsidP="009E7236">
            <w:pPr>
              <w:spacing w:before="40" w:after="40" w:line="220" w:lineRule="exact"/>
              <w:ind w:right="113"/>
              <w:jc w:val="right"/>
              <w:rPr>
                <w:sz w:val="18"/>
              </w:rPr>
            </w:pPr>
            <w:r w:rsidRPr="005E4610">
              <w:rPr>
                <w:sz w:val="18"/>
              </w:rPr>
              <w:t>14</w:t>
            </w:r>
          </w:p>
        </w:tc>
        <w:tc>
          <w:tcPr>
            <w:tcW w:w="861" w:type="dxa"/>
            <w:tcBorders>
              <w:top w:val="nil"/>
              <w:bottom w:val="nil"/>
            </w:tcBorders>
            <w:shd w:val="clear" w:color="auto" w:fill="auto"/>
            <w:vAlign w:val="bottom"/>
          </w:tcPr>
          <w:p w:rsidR="000711E4" w:rsidRPr="005E4610" w:rsidRDefault="000711E4" w:rsidP="009E7236">
            <w:pPr>
              <w:spacing w:before="40" w:after="40" w:line="220" w:lineRule="exact"/>
              <w:ind w:right="113"/>
              <w:jc w:val="right"/>
              <w:rPr>
                <w:sz w:val="18"/>
              </w:rPr>
            </w:pPr>
            <w:r w:rsidRPr="005E4610">
              <w:rPr>
                <w:sz w:val="18"/>
              </w:rPr>
              <w:t>0</w:t>
            </w:r>
          </w:p>
        </w:tc>
        <w:tc>
          <w:tcPr>
            <w:tcW w:w="1039" w:type="dxa"/>
            <w:tcBorders>
              <w:top w:val="nil"/>
              <w:bottom w:val="nil"/>
            </w:tcBorders>
            <w:shd w:val="clear" w:color="auto" w:fill="auto"/>
            <w:vAlign w:val="bottom"/>
          </w:tcPr>
          <w:p w:rsidR="000711E4" w:rsidRPr="005E4610" w:rsidRDefault="000711E4" w:rsidP="009E7236">
            <w:pPr>
              <w:spacing w:before="40" w:after="40" w:line="220" w:lineRule="exact"/>
              <w:ind w:right="113"/>
              <w:jc w:val="right"/>
              <w:rPr>
                <w:sz w:val="18"/>
              </w:rPr>
            </w:pPr>
            <w:r w:rsidRPr="005E4610">
              <w:rPr>
                <w:sz w:val="18"/>
              </w:rPr>
              <w:t>0</w:t>
            </w:r>
          </w:p>
        </w:tc>
        <w:tc>
          <w:tcPr>
            <w:tcW w:w="708" w:type="dxa"/>
            <w:tcBorders>
              <w:top w:val="nil"/>
              <w:bottom w:val="nil"/>
            </w:tcBorders>
            <w:shd w:val="clear" w:color="auto" w:fill="auto"/>
            <w:vAlign w:val="bottom"/>
          </w:tcPr>
          <w:p w:rsidR="000711E4" w:rsidRPr="005E4610" w:rsidRDefault="000711E4" w:rsidP="009E7236">
            <w:pPr>
              <w:spacing w:before="40" w:after="40" w:line="220" w:lineRule="exact"/>
              <w:ind w:right="113"/>
              <w:jc w:val="right"/>
              <w:rPr>
                <w:sz w:val="18"/>
              </w:rPr>
            </w:pPr>
            <w:r w:rsidRPr="005E4610">
              <w:rPr>
                <w:sz w:val="18"/>
              </w:rPr>
              <w:t>0</w:t>
            </w:r>
          </w:p>
        </w:tc>
        <w:tc>
          <w:tcPr>
            <w:tcW w:w="993" w:type="dxa"/>
            <w:tcBorders>
              <w:top w:val="nil"/>
              <w:bottom w:val="nil"/>
            </w:tcBorders>
            <w:shd w:val="clear" w:color="auto" w:fill="auto"/>
            <w:vAlign w:val="bottom"/>
          </w:tcPr>
          <w:p w:rsidR="000711E4" w:rsidRPr="005E4610" w:rsidRDefault="000711E4" w:rsidP="009E7236">
            <w:pPr>
              <w:spacing w:before="40" w:after="40" w:line="220" w:lineRule="exact"/>
              <w:ind w:right="113"/>
              <w:jc w:val="right"/>
              <w:rPr>
                <w:sz w:val="18"/>
              </w:rPr>
            </w:pPr>
            <w:r w:rsidRPr="005E4610">
              <w:rPr>
                <w:sz w:val="18"/>
              </w:rPr>
              <w:t>0</w:t>
            </w:r>
          </w:p>
        </w:tc>
        <w:tc>
          <w:tcPr>
            <w:tcW w:w="708" w:type="dxa"/>
            <w:tcBorders>
              <w:top w:val="nil"/>
              <w:bottom w:val="nil"/>
            </w:tcBorders>
            <w:shd w:val="clear" w:color="auto" w:fill="auto"/>
            <w:vAlign w:val="bottom"/>
          </w:tcPr>
          <w:p w:rsidR="000711E4" w:rsidRPr="005E4610" w:rsidRDefault="000711E4" w:rsidP="009E7236">
            <w:pPr>
              <w:spacing w:before="40" w:after="40" w:line="220" w:lineRule="exact"/>
              <w:ind w:right="113"/>
              <w:jc w:val="right"/>
              <w:rPr>
                <w:sz w:val="18"/>
              </w:rPr>
            </w:pPr>
            <w:r w:rsidRPr="005E4610">
              <w:rPr>
                <w:sz w:val="18"/>
              </w:rPr>
              <w:t>0</w:t>
            </w:r>
          </w:p>
        </w:tc>
      </w:tr>
      <w:tr w:rsidR="000711E4" w:rsidRPr="005E4610" w:rsidTr="009E7236">
        <w:tc>
          <w:tcPr>
            <w:tcW w:w="1200" w:type="dxa"/>
            <w:vMerge/>
            <w:tcBorders>
              <w:top w:val="nil"/>
              <w:bottom w:val="single" w:sz="4" w:space="0" w:color="auto"/>
            </w:tcBorders>
            <w:shd w:val="clear" w:color="auto" w:fill="auto"/>
            <w:vAlign w:val="center"/>
          </w:tcPr>
          <w:p w:rsidR="000711E4" w:rsidRPr="005E4610" w:rsidRDefault="000711E4" w:rsidP="009E7236">
            <w:pPr>
              <w:spacing w:before="40" w:after="40" w:line="220" w:lineRule="exact"/>
              <w:rPr>
                <w:bCs/>
                <w:sz w:val="18"/>
              </w:rPr>
            </w:pPr>
          </w:p>
        </w:tc>
        <w:tc>
          <w:tcPr>
            <w:tcW w:w="683" w:type="dxa"/>
            <w:vMerge/>
            <w:tcBorders>
              <w:top w:val="nil"/>
              <w:bottom w:val="single" w:sz="4" w:space="0" w:color="auto"/>
            </w:tcBorders>
            <w:shd w:val="clear" w:color="auto" w:fill="auto"/>
          </w:tcPr>
          <w:p w:rsidR="000711E4" w:rsidRPr="005E4610" w:rsidRDefault="000711E4" w:rsidP="009E7236">
            <w:pPr>
              <w:spacing w:before="40" w:after="40" w:line="220" w:lineRule="exact"/>
              <w:ind w:right="113"/>
              <w:jc w:val="right"/>
              <w:rPr>
                <w:sz w:val="18"/>
              </w:rPr>
            </w:pPr>
          </w:p>
        </w:tc>
        <w:tc>
          <w:tcPr>
            <w:tcW w:w="689" w:type="dxa"/>
            <w:tcBorders>
              <w:top w:val="nil"/>
              <w:bottom w:val="nil"/>
            </w:tcBorders>
            <w:shd w:val="clear" w:color="auto" w:fill="auto"/>
            <w:vAlign w:val="bottom"/>
          </w:tcPr>
          <w:p w:rsidR="000711E4" w:rsidRPr="005E4610" w:rsidRDefault="000711E4" w:rsidP="009E7236">
            <w:pPr>
              <w:spacing w:before="40" w:after="40" w:line="220" w:lineRule="exact"/>
              <w:ind w:right="113"/>
              <w:jc w:val="right"/>
              <w:rPr>
                <w:sz w:val="18"/>
              </w:rPr>
            </w:pPr>
            <w:r w:rsidRPr="005E4610">
              <w:rPr>
                <w:sz w:val="18"/>
              </w:rPr>
              <w:t>2005</w:t>
            </w:r>
          </w:p>
        </w:tc>
        <w:tc>
          <w:tcPr>
            <w:tcW w:w="1114" w:type="dxa"/>
            <w:tcBorders>
              <w:top w:val="nil"/>
              <w:bottom w:val="nil"/>
            </w:tcBorders>
            <w:shd w:val="clear" w:color="auto" w:fill="auto"/>
            <w:vAlign w:val="bottom"/>
          </w:tcPr>
          <w:p w:rsidR="000711E4" w:rsidRPr="005E4610" w:rsidRDefault="000711E4" w:rsidP="009E7236">
            <w:pPr>
              <w:spacing w:before="40" w:after="40" w:line="220" w:lineRule="exact"/>
              <w:ind w:right="113"/>
              <w:jc w:val="right"/>
              <w:rPr>
                <w:sz w:val="18"/>
              </w:rPr>
            </w:pPr>
            <w:r w:rsidRPr="005E4610">
              <w:rPr>
                <w:sz w:val="18"/>
              </w:rPr>
              <w:t>15</w:t>
            </w:r>
          </w:p>
        </w:tc>
        <w:tc>
          <w:tcPr>
            <w:tcW w:w="782" w:type="dxa"/>
            <w:tcBorders>
              <w:top w:val="nil"/>
              <w:bottom w:val="nil"/>
            </w:tcBorders>
            <w:shd w:val="clear" w:color="auto" w:fill="auto"/>
            <w:vAlign w:val="bottom"/>
          </w:tcPr>
          <w:p w:rsidR="000711E4" w:rsidRPr="005E4610" w:rsidRDefault="000711E4" w:rsidP="009E7236">
            <w:pPr>
              <w:spacing w:before="40" w:after="40" w:line="220" w:lineRule="exact"/>
              <w:ind w:right="113"/>
              <w:jc w:val="right"/>
              <w:rPr>
                <w:sz w:val="18"/>
              </w:rPr>
            </w:pPr>
            <w:r w:rsidRPr="005E4610">
              <w:rPr>
                <w:sz w:val="18"/>
              </w:rPr>
              <w:t>11</w:t>
            </w:r>
          </w:p>
        </w:tc>
        <w:tc>
          <w:tcPr>
            <w:tcW w:w="862" w:type="dxa"/>
            <w:tcBorders>
              <w:top w:val="nil"/>
              <w:bottom w:val="nil"/>
            </w:tcBorders>
            <w:shd w:val="clear" w:color="auto" w:fill="auto"/>
            <w:vAlign w:val="bottom"/>
          </w:tcPr>
          <w:p w:rsidR="000711E4" w:rsidRPr="005E4610" w:rsidRDefault="000711E4" w:rsidP="009E7236">
            <w:pPr>
              <w:spacing w:before="40" w:after="40" w:line="220" w:lineRule="exact"/>
              <w:ind w:right="113"/>
              <w:jc w:val="right"/>
              <w:rPr>
                <w:sz w:val="18"/>
              </w:rPr>
            </w:pPr>
            <w:r w:rsidRPr="005E4610">
              <w:rPr>
                <w:sz w:val="18"/>
              </w:rPr>
              <w:t>7</w:t>
            </w:r>
          </w:p>
        </w:tc>
        <w:tc>
          <w:tcPr>
            <w:tcW w:w="861" w:type="dxa"/>
            <w:tcBorders>
              <w:top w:val="nil"/>
              <w:bottom w:val="nil"/>
            </w:tcBorders>
            <w:shd w:val="clear" w:color="auto" w:fill="auto"/>
            <w:vAlign w:val="bottom"/>
          </w:tcPr>
          <w:p w:rsidR="000711E4" w:rsidRPr="005E4610" w:rsidRDefault="000711E4" w:rsidP="009E7236">
            <w:pPr>
              <w:spacing w:before="40" w:after="40" w:line="220" w:lineRule="exact"/>
              <w:ind w:right="113"/>
              <w:jc w:val="right"/>
              <w:rPr>
                <w:sz w:val="18"/>
              </w:rPr>
            </w:pPr>
            <w:r w:rsidRPr="005E4610">
              <w:rPr>
                <w:sz w:val="18"/>
              </w:rPr>
              <w:t>1</w:t>
            </w:r>
          </w:p>
        </w:tc>
        <w:tc>
          <w:tcPr>
            <w:tcW w:w="1039" w:type="dxa"/>
            <w:tcBorders>
              <w:top w:val="nil"/>
              <w:bottom w:val="nil"/>
            </w:tcBorders>
            <w:shd w:val="clear" w:color="auto" w:fill="auto"/>
            <w:vAlign w:val="bottom"/>
          </w:tcPr>
          <w:p w:rsidR="000711E4" w:rsidRPr="005E4610" w:rsidRDefault="000711E4" w:rsidP="009E7236">
            <w:pPr>
              <w:spacing w:before="40" w:after="40" w:line="220" w:lineRule="exact"/>
              <w:ind w:right="113"/>
              <w:jc w:val="right"/>
              <w:rPr>
                <w:sz w:val="18"/>
              </w:rPr>
            </w:pPr>
            <w:r w:rsidRPr="005E4610">
              <w:rPr>
                <w:sz w:val="18"/>
              </w:rPr>
              <w:t>0</w:t>
            </w:r>
          </w:p>
        </w:tc>
        <w:tc>
          <w:tcPr>
            <w:tcW w:w="708" w:type="dxa"/>
            <w:tcBorders>
              <w:top w:val="nil"/>
              <w:bottom w:val="nil"/>
            </w:tcBorders>
            <w:shd w:val="clear" w:color="auto" w:fill="auto"/>
            <w:vAlign w:val="bottom"/>
          </w:tcPr>
          <w:p w:rsidR="000711E4" w:rsidRPr="005E4610" w:rsidRDefault="000711E4" w:rsidP="009E7236">
            <w:pPr>
              <w:spacing w:before="40" w:after="40" w:line="220" w:lineRule="exact"/>
              <w:ind w:right="113"/>
              <w:jc w:val="right"/>
              <w:rPr>
                <w:sz w:val="18"/>
              </w:rPr>
            </w:pPr>
            <w:r w:rsidRPr="005E4610">
              <w:rPr>
                <w:sz w:val="18"/>
              </w:rPr>
              <w:t>3</w:t>
            </w:r>
          </w:p>
        </w:tc>
        <w:tc>
          <w:tcPr>
            <w:tcW w:w="993" w:type="dxa"/>
            <w:tcBorders>
              <w:top w:val="nil"/>
              <w:bottom w:val="nil"/>
            </w:tcBorders>
            <w:shd w:val="clear" w:color="auto" w:fill="auto"/>
            <w:vAlign w:val="bottom"/>
          </w:tcPr>
          <w:p w:rsidR="000711E4" w:rsidRPr="005E4610" w:rsidRDefault="000711E4" w:rsidP="009E7236">
            <w:pPr>
              <w:spacing w:before="40" w:after="40" w:line="220" w:lineRule="exact"/>
              <w:ind w:right="113"/>
              <w:jc w:val="right"/>
              <w:rPr>
                <w:sz w:val="18"/>
              </w:rPr>
            </w:pPr>
            <w:r w:rsidRPr="005E4610">
              <w:rPr>
                <w:sz w:val="18"/>
              </w:rPr>
              <w:t>0</w:t>
            </w:r>
          </w:p>
        </w:tc>
        <w:tc>
          <w:tcPr>
            <w:tcW w:w="708" w:type="dxa"/>
            <w:tcBorders>
              <w:top w:val="nil"/>
              <w:bottom w:val="nil"/>
            </w:tcBorders>
            <w:shd w:val="clear" w:color="auto" w:fill="auto"/>
            <w:vAlign w:val="bottom"/>
          </w:tcPr>
          <w:p w:rsidR="000711E4" w:rsidRPr="005E4610" w:rsidRDefault="000711E4" w:rsidP="009E7236">
            <w:pPr>
              <w:spacing w:before="40" w:after="40" w:line="220" w:lineRule="exact"/>
              <w:ind w:right="113"/>
              <w:jc w:val="right"/>
              <w:rPr>
                <w:sz w:val="18"/>
              </w:rPr>
            </w:pPr>
            <w:r w:rsidRPr="005E4610">
              <w:rPr>
                <w:sz w:val="18"/>
              </w:rPr>
              <w:t>4</w:t>
            </w:r>
          </w:p>
        </w:tc>
      </w:tr>
      <w:tr w:rsidR="000711E4" w:rsidRPr="005E4610" w:rsidTr="009E7236">
        <w:tc>
          <w:tcPr>
            <w:tcW w:w="1200" w:type="dxa"/>
            <w:vMerge/>
            <w:tcBorders>
              <w:top w:val="nil"/>
              <w:bottom w:val="single" w:sz="4" w:space="0" w:color="auto"/>
            </w:tcBorders>
            <w:shd w:val="clear" w:color="auto" w:fill="auto"/>
            <w:vAlign w:val="center"/>
          </w:tcPr>
          <w:p w:rsidR="000711E4" w:rsidRPr="005E4610" w:rsidRDefault="000711E4" w:rsidP="009E7236">
            <w:pPr>
              <w:spacing w:before="40" w:after="40" w:line="220" w:lineRule="exact"/>
              <w:rPr>
                <w:bCs/>
                <w:sz w:val="18"/>
              </w:rPr>
            </w:pPr>
          </w:p>
        </w:tc>
        <w:tc>
          <w:tcPr>
            <w:tcW w:w="683" w:type="dxa"/>
            <w:vMerge/>
            <w:tcBorders>
              <w:top w:val="nil"/>
              <w:bottom w:val="single" w:sz="4" w:space="0" w:color="auto"/>
            </w:tcBorders>
            <w:shd w:val="clear" w:color="auto" w:fill="auto"/>
          </w:tcPr>
          <w:p w:rsidR="000711E4" w:rsidRPr="005E4610" w:rsidRDefault="000711E4" w:rsidP="009E7236">
            <w:pPr>
              <w:spacing w:before="40" w:after="40" w:line="220" w:lineRule="exact"/>
              <w:ind w:right="113"/>
              <w:jc w:val="right"/>
              <w:rPr>
                <w:sz w:val="18"/>
              </w:rPr>
            </w:pPr>
          </w:p>
        </w:tc>
        <w:tc>
          <w:tcPr>
            <w:tcW w:w="689" w:type="dxa"/>
            <w:tcBorders>
              <w:top w:val="nil"/>
              <w:bottom w:val="nil"/>
            </w:tcBorders>
            <w:shd w:val="clear" w:color="auto" w:fill="auto"/>
            <w:vAlign w:val="bottom"/>
          </w:tcPr>
          <w:p w:rsidR="000711E4" w:rsidRPr="005E4610" w:rsidRDefault="000711E4" w:rsidP="009E7236">
            <w:pPr>
              <w:spacing w:before="40" w:after="40" w:line="220" w:lineRule="exact"/>
              <w:ind w:right="113"/>
              <w:jc w:val="right"/>
              <w:rPr>
                <w:sz w:val="18"/>
              </w:rPr>
            </w:pPr>
            <w:r w:rsidRPr="005E4610">
              <w:rPr>
                <w:sz w:val="18"/>
              </w:rPr>
              <w:t>2006</w:t>
            </w:r>
          </w:p>
        </w:tc>
        <w:tc>
          <w:tcPr>
            <w:tcW w:w="1114" w:type="dxa"/>
            <w:tcBorders>
              <w:top w:val="nil"/>
              <w:bottom w:val="nil"/>
            </w:tcBorders>
            <w:shd w:val="clear" w:color="auto" w:fill="auto"/>
            <w:vAlign w:val="bottom"/>
          </w:tcPr>
          <w:p w:rsidR="000711E4" w:rsidRPr="005E4610" w:rsidRDefault="000711E4" w:rsidP="009E7236">
            <w:pPr>
              <w:spacing w:before="40" w:after="40" w:line="220" w:lineRule="exact"/>
              <w:ind w:right="113"/>
              <w:jc w:val="right"/>
              <w:rPr>
                <w:sz w:val="18"/>
              </w:rPr>
            </w:pPr>
            <w:r w:rsidRPr="005E4610">
              <w:rPr>
                <w:sz w:val="18"/>
              </w:rPr>
              <w:t>16</w:t>
            </w:r>
          </w:p>
        </w:tc>
        <w:tc>
          <w:tcPr>
            <w:tcW w:w="782" w:type="dxa"/>
            <w:tcBorders>
              <w:top w:val="nil"/>
              <w:bottom w:val="nil"/>
            </w:tcBorders>
            <w:shd w:val="clear" w:color="auto" w:fill="auto"/>
            <w:vAlign w:val="bottom"/>
          </w:tcPr>
          <w:p w:rsidR="000711E4" w:rsidRPr="005E4610" w:rsidRDefault="000711E4" w:rsidP="009E7236">
            <w:pPr>
              <w:spacing w:before="40" w:after="40" w:line="220" w:lineRule="exact"/>
              <w:ind w:right="113"/>
              <w:jc w:val="right"/>
              <w:rPr>
                <w:sz w:val="18"/>
              </w:rPr>
            </w:pPr>
            <w:r w:rsidRPr="005E4610">
              <w:rPr>
                <w:sz w:val="18"/>
              </w:rPr>
              <w:t>13</w:t>
            </w:r>
          </w:p>
        </w:tc>
        <w:tc>
          <w:tcPr>
            <w:tcW w:w="862" w:type="dxa"/>
            <w:tcBorders>
              <w:top w:val="nil"/>
              <w:bottom w:val="nil"/>
            </w:tcBorders>
            <w:shd w:val="clear" w:color="auto" w:fill="auto"/>
            <w:vAlign w:val="bottom"/>
          </w:tcPr>
          <w:p w:rsidR="000711E4" w:rsidRPr="005E4610" w:rsidRDefault="000711E4" w:rsidP="009E7236">
            <w:pPr>
              <w:spacing w:before="40" w:after="40" w:line="220" w:lineRule="exact"/>
              <w:ind w:right="113"/>
              <w:jc w:val="right"/>
              <w:rPr>
                <w:sz w:val="18"/>
              </w:rPr>
            </w:pPr>
            <w:r w:rsidRPr="005E4610">
              <w:rPr>
                <w:sz w:val="18"/>
              </w:rPr>
              <w:t>10</w:t>
            </w:r>
          </w:p>
        </w:tc>
        <w:tc>
          <w:tcPr>
            <w:tcW w:w="861" w:type="dxa"/>
            <w:tcBorders>
              <w:top w:val="nil"/>
              <w:bottom w:val="nil"/>
            </w:tcBorders>
            <w:shd w:val="clear" w:color="auto" w:fill="auto"/>
            <w:vAlign w:val="bottom"/>
          </w:tcPr>
          <w:p w:rsidR="000711E4" w:rsidRPr="005E4610" w:rsidRDefault="000711E4" w:rsidP="009E7236">
            <w:pPr>
              <w:spacing w:before="40" w:after="40" w:line="220" w:lineRule="exact"/>
              <w:ind w:right="113"/>
              <w:jc w:val="right"/>
              <w:rPr>
                <w:sz w:val="18"/>
              </w:rPr>
            </w:pPr>
            <w:r w:rsidRPr="005E4610">
              <w:rPr>
                <w:sz w:val="18"/>
              </w:rPr>
              <w:t>1</w:t>
            </w:r>
          </w:p>
        </w:tc>
        <w:tc>
          <w:tcPr>
            <w:tcW w:w="1039" w:type="dxa"/>
            <w:tcBorders>
              <w:top w:val="nil"/>
              <w:bottom w:val="nil"/>
            </w:tcBorders>
            <w:shd w:val="clear" w:color="auto" w:fill="auto"/>
            <w:vAlign w:val="bottom"/>
          </w:tcPr>
          <w:p w:rsidR="000711E4" w:rsidRPr="005E4610" w:rsidRDefault="000711E4" w:rsidP="009E7236">
            <w:pPr>
              <w:spacing w:before="40" w:after="40" w:line="220" w:lineRule="exact"/>
              <w:ind w:right="113"/>
              <w:jc w:val="right"/>
              <w:rPr>
                <w:sz w:val="18"/>
              </w:rPr>
            </w:pPr>
            <w:r w:rsidRPr="005E4610">
              <w:rPr>
                <w:sz w:val="18"/>
              </w:rPr>
              <w:t>0</w:t>
            </w:r>
          </w:p>
        </w:tc>
        <w:tc>
          <w:tcPr>
            <w:tcW w:w="708" w:type="dxa"/>
            <w:tcBorders>
              <w:top w:val="nil"/>
              <w:bottom w:val="nil"/>
            </w:tcBorders>
            <w:shd w:val="clear" w:color="auto" w:fill="auto"/>
            <w:vAlign w:val="bottom"/>
          </w:tcPr>
          <w:p w:rsidR="000711E4" w:rsidRPr="005E4610" w:rsidRDefault="000711E4" w:rsidP="009E7236">
            <w:pPr>
              <w:spacing w:before="40" w:after="40" w:line="220" w:lineRule="exact"/>
              <w:ind w:right="113"/>
              <w:jc w:val="right"/>
              <w:rPr>
                <w:sz w:val="18"/>
              </w:rPr>
            </w:pPr>
            <w:r w:rsidRPr="005E4610">
              <w:rPr>
                <w:sz w:val="18"/>
              </w:rPr>
              <w:t>2</w:t>
            </w:r>
          </w:p>
        </w:tc>
        <w:tc>
          <w:tcPr>
            <w:tcW w:w="993" w:type="dxa"/>
            <w:tcBorders>
              <w:top w:val="nil"/>
              <w:bottom w:val="nil"/>
            </w:tcBorders>
            <w:shd w:val="clear" w:color="auto" w:fill="auto"/>
            <w:vAlign w:val="bottom"/>
          </w:tcPr>
          <w:p w:rsidR="000711E4" w:rsidRPr="005E4610" w:rsidRDefault="000711E4" w:rsidP="009E7236">
            <w:pPr>
              <w:spacing w:before="40" w:after="40" w:line="220" w:lineRule="exact"/>
              <w:ind w:right="113"/>
              <w:jc w:val="right"/>
              <w:rPr>
                <w:sz w:val="18"/>
              </w:rPr>
            </w:pPr>
            <w:r w:rsidRPr="005E4610">
              <w:rPr>
                <w:sz w:val="18"/>
              </w:rPr>
              <w:t>0</w:t>
            </w:r>
          </w:p>
        </w:tc>
        <w:tc>
          <w:tcPr>
            <w:tcW w:w="708" w:type="dxa"/>
            <w:tcBorders>
              <w:top w:val="nil"/>
              <w:bottom w:val="nil"/>
            </w:tcBorders>
            <w:shd w:val="clear" w:color="auto" w:fill="auto"/>
            <w:vAlign w:val="bottom"/>
          </w:tcPr>
          <w:p w:rsidR="000711E4" w:rsidRPr="005E4610" w:rsidRDefault="000711E4" w:rsidP="009E7236">
            <w:pPr>
              <w:spacing w:before="40" w:after="40" w:line="220" w:lineRule="exact"/>
              <w:ind w:right="113"/>
              <w:jc w:val="right"/>
              <w:rPr>
                <w:sz w:val="18"/>
              </w:rPr>
            </w:pPr>
            <w:r w:rsidRPr="005E4610">
              <w:rPr>
                <w:sz w:val="18"/>
              </w:rPr>
              <w:t>3</w:t>
            </w:r>
          </w:p>
        </w:tc>
      </w:tr>
      <w:tr w:rsidR="000711E4" w:rsidRPr="005E4610" w:rsidTr="009E7236">
        <w:tc>
          <w:tcPr>
            <w:tcW w:w="1200" w:type="dxa"/>
            <w:vMerge/>
            <w:tcBorders>
              <w:top w:val="nil"/>
              <w:bottom w:val="single" w:sz="4" w:space="0" w:color="auto"/>
            </w:tcBorders>
            <w:shd w:val="clear" w:color="auto" w:fill="auto"/>
            <w:vAlign w:val="center"/>
          </w:tcPr>
          <w:p w:rsidR="000711E4" w:rsidRPr="005E4610" w:rsidRDefault="000711E4" w:rsidP="009E7236">
            <w:pPr>
              <w:spacing w:before="40" w:after="40" w:line="220" w:lineRule="exact"/>
              <w:rPr>
                <w:bCs/>
                <w:sz w:val="18"/>
              </w:rPr>
            </w:pPr>
          </w:p>
        </w:tc>
        <w:tc>
          <w:tcPr>
            <w:tcW w:w="683" w:type="dxa"/>
            <w:vMerge/>
            <w:tcBorders>
              <w:top w:val="nil"/>
              <w:bottom w:val="single" w:sz="4" w:space="0" w:color="auto"/>
            </w:tcBorders>
            <w:shd w:val="clear" w:color="auto" w:fill="auto"/>
          </w:tcPr>
          <w:p w:rsidR="000711E4" w:rsidRPr="005E4610" w:rsidRDefault="000711E4" w:rsidP="009E7236">
            <w:pPr>
              <w:spacing w:before="40" w:after="40" w:line="220" w:lineRule="exact"/>
              <w:ind w:right="113"/>
              <w:jc w:val="right"/>
              <w:rPr>
                <w:sz w:val="18"/>
              </w:rPr>
            </w:pPr>
          </w:p>
        </w:tc>
        <w:tc>
          <w:tcPr>
            <w:tcW w:w="689" w:type="dxa"/>
            <w:tcBorders>
              <w:top w:val="nil"/>
              <w:bottom w:val="nil"/>
            </w:tcBorders>
            <w:shd w:val="clear" w:color="auto" w:fill="auto"/>
            <w:vAlign w:val="bottom"/>
          </w:tcPr>
          <w:p w:rsidR="000711E4" w:rsidRPr="005E4610" w:rsidRDefault="000711E4" w:rsidP="009E7236">
            <w:pPr>
              <w:spacing w:before="40" w:after="40" w:line="220" w:lineRule="exact"/>
              <w:ind w:right="113"/>
              <w:jc w:val="right"/>
              <w:rPr>
                <w:sz w:val="18"/>
              </w:rPr>
            </w:pPr>
            <w:r w:rsidRPr="005E4610">
              <w:rPr>
                <w:sz w:val="18"/>
              </w:rPr>
              <w:t>2007</w:t>
            </w:r>
          </w:p>
        </w:tc>
        <w:tc>
          <w:tcPr>
            <w:tcW w:w="1114" w:type="dxa"/>
            <w:tcBorders>
              <w:top w:val="nil"/>
              <w:bottom w:val="nil"/>
            </w:tcBorders>
            <w:shd w:val="clear" w:color="auto" w:fill="auto"/>
            <w:vAlign w:val="bottom"/>
          </w:tcPr>
          <w:p w:rsidR="000711E4" w:rsidRPr="005E4610" w:rsidRDefault="000711E4" w:rsidP="009E7236">
            <w:pPr>
              <w:spacing w:before="40" w:after="40" w:line="220" w:lineRule="exact"/>
              <w:ind w:right="113"/>
              <w:jc w:val="right"/>
              <w:rPr>
                <w:sz w:val="18"/>
              </w:rPr>
            </w:pPr>
            <w:r w:rsidRPr="005E4610">
              <w:rPr>
                <w:sz w:val="18"/>
              </w:rPr>
              <w:t>20</w:t>
            </w:r>
          </w:p>
        </w:tc>
        <w:tc>
          <w:tcPr>
            <w:tcW w:w="782" w:type="dxa"/>
            <w:tcBorders>
              <w:top w:val="nil"/>
              <w:bottom w:val="nil"/>
            </w:tcBorders>
            <w:shd w:val="clear" w:color="auto" w:fill="auto"/>
            <w:vAlign w:val="bottom"/>
          </w:tcPr>
          <w:p w:rsidR="000711E4" w:rsidRPr="005E4610" w:rsidRDefault="000711E4" w:rsidP="009E7236">
            <w:pPr>
              <w:spacing w:before="40" w:after="40" w:line="220" w:lineRule="exact"/>
              <w:ind w:right="113"/>
              <w:jc w:val="right"/>
              <w:rPr>
                <w:sz w:val="18"/>
              </w:rPr>
            </w:pPr>
            <w:r w:rsidRPr="005E4610">
              <w:rPr>
                <w:sz w:val="18"/>
              </w:rPr>
              <w:t>1</w:t>
            </w:r>
          </w:p>
        </w:tc>
        <w:tc>
          <w:tcPr>
            <w:tcW w:w="862" w:type="dxa"/>
            <w:tcBorders>
              <w:top w:val="nil"/>
              <w:bottom w:val="nil"/>
            </w:tcBorders>
            <w:shd w:val="clear" w:color="auto" w:fill="auto"/>
            <w:vAlign w:val="bottom"/>
          </w:tcPr>
          <w:p w:rsidR="000711E4" w:rsidRPr="005E4610" w:rsidRDefault="000711E4" w:rsidP="009E7236">
            <w:pPr>
              <w:spacing w:before="40" w:after="40" w:line="220" w:lineRule="exact"/>
              <w:ind w:right="113"/>
              <w:jc w:val="right"/>
              <w:rPr>
                <w:sz w:val="18"/>
              </w:rPr>
            </w:pPr>
            <w:r w:rsidRPr="005E4610">
              <w:rPr>
                <w:sz w:val="18"/>
              </w:rPr>
              <w:t>10</w:t>
            </w:r>
          </w:p>
        </w:tc>
        <w:tc>
          <w:tcPr>
            <w:tcW w:w="861" w:type="dxa"/>
            <w:tcBorders>
              <w:top w:val="nil"/>
              <w:bottom w:val="nil"/>
            </w:tcBorders>
            <w:shd w:val="clear" w:color="auto" w:fill="auto"/>
            <w:vAlign w:val="bottom"/>
          </w:tcPr>
          <w:p w:rsidR="000711E4" w:rsidRPr="005E4610" w:rsidRDefault="000711E4" w:rsidP="009E7236">
            <w:pPr>
              <w:spacing w:before="40" w:after="40" w:line="220" w:lineRule="exact"/>
              <w:ind w:right="113"/>
              <w:jc w:val="right"/>
              <w:rPr>
                <w:sz w:val="18"/>
              </w:rPr>
            </w:pPr>
            <w:r w:rsidRPr="005E4610">
              <w:rPr>
                <w:sz w:val="18"/>
              </w:rPr>
              <w:t>0</w:t>
            </w:r>
          </w:p>
        </w:tc>
        <w:tc>
          <w:tcPr>
            <w:tcW w:w="1039" w:type="dxa"/>
            <w:tcBorders>
              <w:top w:val="nil"/>
              <w:bottom w:val="nil"/>
            </w:tcBorders>
            <w:shd w:val="clear" w:color="auto" w:fill="auto"/>
            <w:vAlign w:val="bottom"/>
          </w:tcPr>
          <w:p w:rsidR="000711E4" w:rsidRPr="005E4610" w:rsidRDefault="000711E4" w:rsidP="009E7236">
            <w:pPr>
              <w:spacing w:before="40" w:after="40" w:line="220" w:lineRule="exact"/>
              <w:ind w:right="113"/>
              <w:jc w:val="right"/>
              <w:rPr>
                <w:sz w:val="18"/>
              </w:rPr>
            </w:pPr>
            <w:r w:rsidRPr="005E4610">
              <w:rPr>
                <w:sz w:val="18"/>
              </w:rPr>
              <w:t>0</w:t>
            </w:r>
          </w:p>
        </w:tc>
        <w:tc>
          <w:tcPr>
            <w:tcW w:w="708" w:type="dxa"/>
            <w:tcBorders>
              <w:top w:val="nil"/>
              <w:bottom w:val="nil"/>
            </w:tcBorders>
            <w:shd w:val="clear" w:color="auto" w:fill="auto"/>
            <w:vAlign w:val="bottom"/>
          </w:tcPr>
          <w:p w:rsidR="000711E4" w:rsidRPr="005E4610" w:rsidRDefault="000711E4" w:rsidP="009E7236">
            <w:pPr>
              <w:spacing w:before="40" w:after="40" w:line="220" w:lineRule="exact"/>
              <w:ind w:right="113"/>
              <w:jc w:val="right"/>
              <w:rPr>
                <w:sz w:val="18"/>
              </w:rPr>
            </w:pPr>
            <w:r w:rsidRPr="005E4610">
              <w:rPr>
                <w:sz w:val="18"/>
              </w:rPr>
              <w:t>4</w:t>
            </w:r>
          </w:p>
        </w:tc>
        <w:tc>
          <w:tcPr>
            <w:tcW w:w="993" w:type="dxa"/>
            <w:tcBorders>
              <w:top w:val="nil"/>
              <w:bottom w:val="nil"/>
            </w:tcBorders>
            <w:shd w:val="clear" w:color="auto" w:fill="auto"/>
            <w:vAlign w:val="bottom"/>
          </w:tcPr>
          <w:p w:rsidR="000711E4" w:rsidRPr="005E4610" w:rsidRDefault="000711E4" w:rsidP="009E7236">
            <w:pPr>
              <w:spacing w:before="40" w:after="40" w:line="220" w:lineRule="exact"/>
              <w:ind w:right="113"/>
              <w:jc w:val="right"/>
              <w:rPr>
                <w:sz w:val="18"/>
              </w:rPr>
            </w:pPr>
            <w:r w:rsidRPr="005E4610">
              <w:rPr>
                <w:sz w:val="18"/>
              </w:rPr>
              <w:t>0</w:t>
            </w:r>
          </w:p>
        </w:tc>
        <w:tc>
          <w:tcPr>
            <w:tcW w:w="708" w:type="dxa"/>
            <w:tcBorders>
              <w:top w:val="nil"/>
              <w:bottom w:val="nil"/>
            </w:tcBorders>
            <w:shd w:val="clear" w:color="auto" w:fill="auto"/>
            <w:vAlign w:val="bottom"/>
          </w:tcPr>
          <w:p w:rsidR="000711E4" w:rsidRPr="005E4610" w:rsidRDefault="000711E4" w:rsidP="009E7236">
            <w:pPr>
              <w:spacing w:before="40" w:after="40" w:line="220" w:lineRule="exact"/>
              <w:ind w:right="113"/>
              <w:jc w:val="right"/>
              <w:rPr>
                <w:sz w:val="18"/>
              </w:rPr>
            </w:pPr>
            <w:r w:rsidRPr="005E4610">
              <w:rPr>
                <w:sz w:val="18"/>
              </w:rPr>
              <w:t>5</w:t>
            </w:r>
          </w:p>
        </w:tc>
      </w:tr>
      <w:tr w:rsidR="000711E4" w:rsidRPr="005E4610" w:rsidTr="009E7236">
        <w:tc>
          <w:tcPr>
            <w:tcW w:w="1200" w:type="dxa"/>
            <w:vMerge/>
            <w:tcBorders>
              <w:top w:val="nil"/>
              <w:bottom w:val="single" w:sz="4" w:space="0" w:color="auto"/>
            </w:tcBorders>
            <w:shd w:val="clear" w:color="auto" w:fill="auto"/>
            <w:vAlign w:val="center"/>
          </w:tcPr>
          <w:p w:rsidR="000711E4" w:rsidRPr="005E4610" w:rsidRDefault="000711E4" w:rsidP="009E7236">
            <w:pPr>
              <w:spacing w:before="40" w:after="40" w:line="220" w:lineRule="exact"/>
              <w:rPr>
                <w:bCs/>
                <w:sz w:val="18"/>
              </w:rPr>
            </w:pPr>
          </w:p>
        </w:tc>
        <w:tc>
          <w:tcPr>
            <w:tcW w:w="683" w:type="dxa"/>
            <w:vMerge/>
            <w:tcBorders>
              <w:top w:val="nil"/>
              <w:bottom w:val="single" w:sz="4" w:space="0" w:color="auto"/>
            </w:tcBorders>
            <w:shd w:val="clear" w:color="auto" w:fill="auto"/>
          </w:tcPr>
          <w:p w:rsidR="000711E4" w:rsidRPr="005E4610" w:rsidRDefault="000711E4" w:rsidP="009E7236">
            <w:pPr>
              <w:spacing w:before="40" w:after="40" w:line="220" w:lineRule="exact"/>
              <w:ind w:right="113"/>
              <w:jc w:val="right"/>
              <w:rPr>
                <w:sz w:val="18"/>
              </w:rPr>
            </w:pPr>
          </w:p>
        </w:tc>
        <w:tc>
          <w:tcPr>
            <w:tcW w:w="689" w:type="dxa"/>
            <w:tcBorders>
              <w:top w:val="nil"/>
              <w:bottom w:val="nil"/>
            </w:tcBorders>
            <w:shd w:val="clear" w:color="auto" w:fill="auto"/>
            <w:vAlign w:val="bottom"/>
          </w:tcPr>
          <w:p w:rsidR="000711E4" w:rsidRPr="005E4610" w:rsidRDefault="000711E4" w:rsidP="009E7236">
            <w:pPr>
              <w:spacing w:before="40" w:after="40" w:line="220" w:lineRule="exact"/>
              <w:ind w:right="113"/>
              <w:jc w:val="right"/>
              <w:rPr>
                <w:sz w:val="18"/>
              </w:rPr>
            </w:pPr>
            <w:r w:rsidRPr="005E4610">
              <w:rPr>
                <w:sz w:val="18"/>
              </w:rPr>
              <w:t>2008</w:t>
            </w:r>
          </w:p>
        </w:tc>
        <w:tc>
          <w:tcPr>
            <w:tcW w:w="1114" w:type="dxa"/>
            <w:tcBorders>
              <w:top w:val="nil"/>
              <w:bottom w:val="nil"/>
            </w:tcBorders>
            <w:shd w:val="clear" w:color="auto" w:fill="auto"/>
            <w:vAlign w:val="bottom"/>
          </w:tcPr>
          <w:p w:rsidR="000711E4" w:rsidRPr="005E4610" w:rsidRDefault="000711E4" w:rsidP="009E7236">
            <w:pPr>
              <w:spacing w:before="40" w:after="40" w:line="220" w:lineRule="exact"/>
              <w:ind w:right="113"/>
              <w:jc w:val="right"/>
              <w:rPr>
                <w:sz w:val="18"/>
              </w:rPr>
            </w:pPr>
            <w:r w:rsidRPr="005E4610">
              <w:rPr>
                <w:sz w:val="18"/>
              </w:rPr>
              <w:t>9</w:t>
            </w:r>
          </w:p>
        </w:tc>
        <w:tc>
          <w:tcPr>
            <w:tcW w:w="782" w:type="dxa"/>
            <w:tcBorders>
              <w:top w:val="nil"/>
              <w:bottom w:val="nil"/>
            </w:tcBorders>
            <w:shd w:val="clear" w:color="auto" w:fill="auto"/>
            <w:vAlign w:val="bottom"/>
          </w:tcPr>
          <w:p w:rsidR="000711E4" w:rsidRPr="005E4610" w:rsidRDefault="000711E4" w:rsidP="009E7236">
            <w:pPr>
              <w:spacing w:before="40" w:after="40" w:line="220" w:lineRule="exact"/>
              <w:ind w:right="113"/>
              <w:jc w:val="right"/>
              <w:rPr>
                <w:sz w:val="18"/>
              </w:rPr>
            </w:pPr>
            <w:r w:rsidRPr="005E4610">
              <w:rPr>
                <w:sz w:val="18"/>
              </w:rPr>
              <w:t>9</w:t>
            </w:r>
          </w:p>
        </w:tc>
        <w:tc>
          <w:tcPr>
            <w:tcW w:w="862" w:type="dxa"/>
            <w:tcBorders>
              <w:top w:val="nil"/>
              <w:bottom w:val="nil"/>
            </w:tcBorders>
            <w:shd w:val="clear" w:color="auto" w:fill="auto"/>
            <w:vAlign w:val="bottom"/>
          </w:tcPr>
          <w:p w:rsidR="000711E4" w:rsidRPr="005E4610" w:rsidRDefault="000711E4" w:rsidP="009E7236">
            <w:pPr>
              <w:spacing w:before="40" w:after="40" w:line="220" w:lineRule="exact"/>
              <w:ind w:right="113"/>
              <w:jc w:val="right"/>
              <w:rPr>
                <w:sz w:val="18"/>
              </w:rPr>
            </w:pPr>
            <w:r w:rsidRPr="005E4610">
              <w:rPr>
                <w:sz w:val="18"/>
              </w:rPr>
              <w:t>5</w:t>
            </w:r>
          </w:p>
        </w:tc>
        <w:tc>
          <w:tcPr>
            <w:tcW w:w="861" w:type="dxa"/>
            <w:tcBorders>
              <w:top w:val="nil"/>
              <w:bottom w:val="nil"/>
            </w:tcBorders>
            <w:shd w:val="clear" w:color="auto" w:fill="auto"/>
            <w:vAlign w:val="bottom"/>
          </w:tcPr>
          <w:p w:rsidR="000711E4" w:rsidRPr="005E4610" w:rsidRDefault="000711E4" w:rsidP="009E7236">
            <w:pPr>
              <w:spacing w:before="40" w:after="40" w:line="220" w:lineRule="exact"/>
              <w:ind w:right="113"/>
              <w:jc w:val="right"/>
              <w:rPr>
                <w:sz w:val="18"/>
              </w:rPr>
            </w:pPr>
            <w:r w:rsidRPr="005E4610">
              <w:rPr>
                <w:sz w:val="18"/>
              </w:rPr>
              <w:t>1</w:t>
            </w:r>
          </w:p>
        </w:tc>
        <w:tc>
          <w:tcPr>
            <w:tcW w:w="1039" w:type="dxa"/>
            <w:tcBorders>
              <w:top w:val="nil"/>
              <w:bottom w:val="nil"/>
            </w:tcBorders>
            <w:shd w:val="clear" w:color="auto" w:fill="auto"/>
            <w:vAlign w:val="bottom"/>
          </w:tcPr>
          <w:p w:rsidR="000711E4" w:rsidRPr="005E4610" w:rsidRDefault="000711E4" w:rsidP="009E7236">
            <w:pPr>
              <w:spacing w:before="40" w:after="40" w:line="220" w:lineRule="exact"/>
              <w:ind w:right="113"/>
              <w:jc w:val="right"/>
              <w:rPr>
                <w:sz w:val="18"/>
              </w:rPr>
            </w:pPr>
            <w:r w:rsidRPr="005E4610">
              <w:rPr>
                <w:sz w:val="18"/>
              </w:rPr>
              <w:t>0</w:t>
            </w:r>
          </w:p>
        </w:tc>
        <w:tc>
          <w:tcPr>
            <w:tcW w:w="708" w:type="dxa"/>
            <w:tcBorders>
              <w:top w:val="nil"/>
              <w:bottom w:val="nil"/>
            </w:tcBorders>
            <w:shd w:val="clear" w:color="auto" w:fill="auto"/>
            <w:vAlign w:val="bottom"/>
          </w:tcPr>
          <w:p w:rsidR="000711E4" w:rsidRPr="005E4610" w:rsidRDefault="000711E4" w:rsidP="009E7236">
            <w:pPr>
              <w:spacing w:before="40" w:after="40" w:line="220" w:lineRule="exact"/>
              <w:ind w:right="113"/>
              <w:jc w:val="right"/>
              <w:rPr>
                <w:sz w:val="18"/>
              </w:rPr>
            </w:pPr>
            <w:r w:rsidRPr="005E4610">
              <w:rPr>
                <w:sz w:val="18"/>
              </w:rPr>
              <w:t>2</w:t>
            </w:r>
          </w:p>
        </w:tc>
        <w:tc>
          <w:tcPr>
            <w:tcW w:w="993" w:type="dxa"/>
            <w:tcBorders>
              <w:top w:val="nil"/>
              <w:bottom w:val="nil"/>
            </w:tcBorders>
            <w:shd w:val="clear" w:color="auto" w:fill="auto"/>
            <w:vAlign w:val="bottom"/>
          </w:tcPr>
          <w:p w:rsidR="000711E4" w:rsidRPr="005E4610" w:rsidRDefault="000711E4" w:rsidP="009E7236">
            <w:pPr>
              <w:spacing w:before="40" w:after="40" w:line="220" w:lineRule="exact"/>
              <w:ind w:right="113"/>
              <w:jc w:val="right"/>
              <w:rPr>
                <w:sz w:val="18"/>
              </w:rPr>
            </w:pPr>
            <w:r w:rsidRPr="005E4610">
              <w:rPr>
                <w:sz w:val="18"/>
              </w:rPr>
              <w:t>1</w:t>
            </w:r>
          </w:p>
        </w:tc>
        <w:tc>
          <w:tcPr>
            <w:tcW w:w="708" w:type="dxa"/>
            <w:tcBorders>
              <w:top w:val="nil"/>
              <w:bottom w:val="nil"/>
            </w:tcBorders>
            <w:shd w:val="clear" w:color="auto" w:fill="auto"/>
            <w:vAlign w:val="bottom"/>
          </w:tcPr>
          <w:p w:rsidR="000711E4" w:rsidRPr="005E4610" w:rsidRDefault="000711E4" w:rsidP="009E7236">
            <w:pPr>
              <w:spacing w:before="40" w:after="40" w:line="220" w:lineRule="exact"/>
              <w:ind w:right="113"/>
              <w:jc w:val="right"/>
              <w:rPr>
                <w:sz w:val="18"/>
              </w:rPr>
            </w:pPr>
            <w:r w:rsidRPr="005E4610">
              <w:rPr>
                <w:sz w:val="18"/>
              </w:rPr>
              <w:t>0</w:t>
            </w:r>
          </w:p>
        </w:tc>
      </w:tr>
      <w:tr w:rsidR="000711E4" w:rsidRPr="005E4610" w:rsidTr="009E7236">
        <w:tc>
          <w:tcPr>
            <w:tcW w:w="1200" w:type="dxa"/>
            <w:vMerge/>
            <w:tcBorders>
              <w:top w:val="nil"/>
              <w:bottom w:val="single" w:sz="4" w:space="0" w:color="auto"/>
            </w:tcBorders>
            <w:shd w:val="clear" w:color="auto" w:fill="auto"/>
          </w:tcPr>
          <w:p w:rsidR="000711E4" w:rsidRPr="005E4610" w:rsidRDefault="000711E4" w:rsidP="009E7236">
            <w:pPr>
              <w:spacing w:before="40" w:after="40" w:line="220" w:lineRule="exact"/>
              <w:rPr>
                <w:bCs/>
                <w:sz w:val="18"/>
              </w:rPr>
            </w:pPr>
          </w:p>
        </w:tc>
        <w:tc>
          <w:tcPr>
            <w:tcW w:w="683" w:type="dxa"/>
            <w:vMerge/>
            <w:tcBorders>
              <w:top w:val="nil"/>
              <w:bottom w:val="single" w:sz="4" w:space="0" w:color="auto"/>
            </w:tcBorders>
            <w:shd w:val="clear" w:color="auto" w:fill="auto"/>
          </w:tcPr>
          <w:p w:rsidR="000711E4" w:rsidRPr="005E4610" w:rsidRDefault="000711E4" w:rsidP="009E7236">
            <w:pPr>
              <w:spacing w:before="40" w:after="40" w:line="220" w:lineRule="exact"/>
              <w:ind w:right="113"/>
              <w:jc w:val="right"/>
              <w:rPr>
                <w:sz w:val="18"/>
              </w:rPr>
            </w:pPr>
          </w:p>
        </w:tc>
        <w:tc>
          <w:tcPr>
            <w:tcW w:w="689" w:type="dxa"/>
            <w:tcBorders>
              <w:top w:val="nil"/>
              <w:bottom w:val="single" w:sz="4" w:space="0" w:color="auto"/>
            </w:tcBorders>
            <w:shd w:val="clear" w:color="auto" w:fill="auto"/>
            <w:vAlign w:val="bottom"/>
          </w:tcPr>
          <w:p w:rsidR="000711E4" w:rsidRPr="005E4610" w:rsidRDefault="000711E4" w:rsidP="009E7236">
            <w:pPr>
              <w:spacing w:before="40" w:after="40" w:line="220" w:lineRule="exact"/>
              <w:ind w:right="113"/>
              <w:jc w:val="right"/>
              <w:rPr>
                <w:sz w:val="18"/>
              </w:rPr>
            </w:pPr>
            <w:r w:rsidRPr="005E4610">
              <w:rPr>
                <w:sz w:val="18"/>
              </w:rPr>
              <w:t>2009</w:t>
            </w:r>
          </w:p>
        </w:tc>
        <w:tc>
          <w:tcPr>
            <w:tcW w:w="1114" w:type="dxa"/>
            <w:tcBorders>
              <w:top w:val="nil"/>
              <w:bottom w:val="single" w:sz="4" w:space="0" w:color="auto"/>
            </w:tcBorders>
            <w:shd w:val="clear" w:color="auto" w:fill="auto"/>
            <w:vAlign w:val="bottom"/>
          </w:tcPr>
          <w:p w:rsidR="000711E4" w:rsidRPr="005E4610" w:rsidRDefault="000711E4" w:rsidP="009E7236">
            <w:pPr>
              <w:spacing w:before="40" w:after="40" w:line="220" w:lineRule="exact"/>
              <w:ind w:right="113"/>
              <w:jc w:val="right"/>
              <w:rPr>
                <w:sz w:val="18"/>
              </w:rPr>
            </w:pPr>
            <w:r w:rsidRPr="005E4610">
              <w:rPr>
                <w:sz w:val="18"/>
              </w:rPr>
              <w:t>2</w:t>
            </w:r>
          </w:p>
        </w:tc>
        <w:tc>
          <w:tcPr>
            <w:tcW w:w="782" w:type="dxa"/>
            <w:tcBorders>
              <w:top w:val="nil"/>
              <w:bottom w:val="single" w:sz="4" w:space="0" w:color="auto"/>
            </w:tcBorders>
            <w:shd w:val="clear" w:color="auto" w:fill="auto"/>
            <w:vAlign w:val="bottom"/>
          </w:tcPr>
          <w:p w:rsidR="000711E4" w:rsidRPr="005E4610" w:rsidRDefault="000711E4" w:rsidP="009E7236">
            <w:pPr>
              <w:spacing w:before="40" w:after="40" w:line="220" w:lineRule="exact"/>
              <w:ind w:right="113"/>
              <w:jc w:val="right"/>
              <w:rPr>
                <w:sz w:val="18"/>
              </w:rPr>
            </w:pPr>
            <w:r w:rsidRPr="005E4610">
              <w:rPr>
                <w:sz w:val="18"/>
              </w:rPr>
              <w:t>0</w:t>
            </w:r>
          </w:p>
        </w:tc>
        <w:tc>
          <w:tcPr>
            <w:tcW w:w="862" w:type="dxa"/>
            <w:tcBorders>
              <w:top w:val="nil"/>
              <w:bottom w:val="single" w:sz="4" w:space="0" w:color="auto"/>
            </w:tcBorders>
            <w:shd w:val="clear" w:color="auto" w:fill="auto"/>
            <w:vAlign w:val="bottom"/>
          </w:tcPr>
          <w:p w:rsidR="000711E4" w:rsidRPr="005E4610" w:rsidRDefault="000711E4" w:rsidP="009E7236">
            <w:pPr>
              <w:spacing w:before="40" w:after="40" w:line="220" w:lineRule="exact"/>
              <w:ind w:right="113"/>
              <w:jc w:val="right"/>
              <w:rPr>
                <w:sz w:val="18"/>
              </w:rPr>
            </w:pPr>
            <w:r w:rsidRPr="005E4610">
              <w:rPr>
                <w:sz w:val="18"/>
              </w:rPr>
              <w:t>0</w:t>
            </w:r>
          </w:p>
        </w:tc>
        <w:tc>
          <w:tcPr>
            <w:tcW w:w="861" w:type="dxa"/>
            <w:tcBorders>
              <w:top w:val="nil"/>
              <w:bottom w:val="single" w:sz="4" w:space="0" w:color="auto"/>
            </w:tcBorders>
            <w:shd w:val="clear" w:color="auto" w:fill="auto"/>
            <w:vAlign w:val="bottom"/>
          </w:tcPr>
          <w:p w:rsidR="000711E4" w:rsidRPr="005E4610" w:rsidRDefault="000711E4" w:rsidP="009E7236">
            <w:pPr>
              <w:spacing w:before="40" w:after="40" w:line="220" w:lineRule="exact"/>
              <w:ind w:right="113"/>
              <w:jc w:val="right"/>
              <w:rPr>
                <w:sz w:val="18"/>
              </w:rPr>
            </w:pPr>
            <w:r w:rsidRPr="005E4610">
              <w:rPr>
                <w:sz w:val="18"/>
              </w:rPr>
              <w:t>0</w:t>
            </w:r>
          </w:p>
        </w:tc>
        <w:tc>
          <w:tcPr>
            <w:tcW w:w="1039" w:type="dxa"/>
            <w:tcBorders>
              <w:top w:val="nil"/>
              <w:bottom w:val="single" w:sz="4" w:space="0" w:color="auto"/>
            </w:tcBorders>
            <w:shd w:val="clear" w:color="auto" w:fill="auto"/>
            <w:vAlign w:val="bottom"/>
          </w:tcPr>
          <w:p w:rsidR="000711E4" w:rsidRPr="005E4610" w:rsidRDefault="000711E4" w:rsidP="009E7236">
            <w:pPr>
              <w:spacing w:before="40" w:after="40" w:line="220" w:lineRule="exact"/>
              <w:ind w:right="113"/>
              <w:jc w:val="right"/>
              <w:rPr>
                <w:sz w:val="18"/>
              </w:rPr>
            </w:pPr>
            <w:r w:rsidRPr="005E4610">
              <w:rPr>
                <w:sz w:val="18"/>
              </w:rPr>
              <w:t>0</w:t>
            </w:r>
          </w:p>
        </w:tc>
        <w:tc>
          <w:tcPr>
            <w:tcW w:w="708" w:type="dxa"/>
            <w:tcBorders>
              <w:top w:val="nil"/>
              <w:bottom w:val="single" w:sz="4" w:space="0" w:color="auto"/>
            </w:tcBorders>
            <w:shd w:val="clear" w:color="auto" w:fill="auto"/>
            <w:vAlign w:val="bottom"/>
          </w:tcPr>
          <w:p w:rsidR="000711E4" w:rsidRPr="005E4610" w:rsidRDefault="000711E4" w:rsidP="009E7236">
            <w:pPr>
              <w:spacing w:before="40" w:after="40" w:line="220" w:lineRule="exact"/>
              <w:ind w:right="113"/>
              <w:jc w:val="right"/>
              <w:rPr>
                <w:sz w:val="18"/>
              </w:rPr>
            </w:pPr>
            <w:r w:rsidRPr="005E4610">
              <w:rPr>
                <w:sz w:val="18"/>
              </w:rPr>
              <w:t>0</w:t>
            </w:r>
          </w:p>
        </w:tc>
        <w:tc>
          <w:tcPr>
            <w:tcW w:w="993" w:type="dxa"/>
            <w:tcBorders>
              <w:top w:val="nil"/>
              <w:bottom w:val="single" w:sz="4" w:space="0" w:color="auto"/>
            </w:tcBorders>
            <w:shd w:val="clear" w:color="auto" w:fill="auto"/>
            <w:vAlign w:val="bottom"/>
          </w:tcPr>
          <w:p w:rsidR="000711E4" w:rsidRPr="005E4610" w:rsidRDefault="000711E4" w:rsidP="009E7236">
            <w:pPr>
              <w:spacing w:before="40" w:after="40" w:line="220" w:lineRule="exact"/>
              <w:ind w:right="113"/>
              <w:jc w:val="right"/>
              <w:rPr>
                <w:sz w:val="18"/>
              </w:rPr>
            </w:pPr>
            <w:r w:rsidRPr="005E4610">
              <w:rPr>
                <w:sz w:val="18"/>
              </w:rPr>
              <w:t>0</w:t>
            </w:r>
          </w:p>
        </w:tc>
        <w:tc>
          <w:tcPr>
            <w:tcW w:w="708" w:type="dxa"/>
            <w:tcBorders>
              <w:top w:val="nil"/>
              <w:bottom w:val="single" w:sz="4" w:space="0" w:color="auto"/>
            </w:tcBorders>
            <w:shd w:val="clear" w:color="auto" w:fill="auto"/>
            <w:vAlign w:val="bottom"/>
          </w:tcPr>
          <w:p w:rsidR="000711E4" w:rsidRPr="005E4610" w:rsidRDefault="000711E4" w:rsidP="009E7236">
            <w:pPr>
              <w:spacing w:before="40" w:after="40" w:line="220" w:lineRule="exact"/>
              <w:ind w:right="113"/>
              <w:jc w:val="right"/>
              <w:rPr>
                <w:sz w:val="18"/>
              </w:rPr>
            </w:pPr>
            <w:r w:rsidRPr="005E4610">
              <w:rPr>
                <w:sz w:val="18"/>
              </w:rPr>
              <w:t>2</w:t>
            </w:r>
          </w:p>
        </w:tc>
      </w:tr>
      <w:tr w:rsidR="000711E4" w:rsidRPr="005E4610" w:rsidTr="009E7236">
        <w:tc>
          <w:tcPr>
            <w:tcW w:w="1200" w:type="dxa"/>
            <w:vMerge w:val="restart"/>
            <w:tcBorders>
              <w:top w:val="single" w:sz="4" w:space="0" w:color="auto"/>
            </w:tcBorders>
            <w:shd w:val="clear" w:color="auto" w:fill="auto"/>
          </w:tcPr>
          <w:p w:rsidR="000711E4" w:rsidRPr="00BD70FD" w:rsidRDefault="000711E4" w:rsidP="009E7236">
            <w:pPr>
              <w:keepNext/>
              <w:spacing w:before="40" w:after="40" w:line="220" w:lineRule="exact"/>
              <w:rPr>
                <w:bCs/>
                <w:sz w:val="18"/>
              </w:rPr>
            </w:pPr>
            <w:r>
              <w:rPr>
                <w:bCs/>
                <w:sz w:val="18"/>
              </w:rPr>
              <w:t>Пол</w:t>
            </w:r>
            <w:r>
              <w:rPr>
                <w:bCs/>
                <w:sz w:val="18"/>
              </w:rPr>
              <w:t>о</w:t>
            </w:r>
            <w:r>
              <w:rPr>
                <w:bCs/>
                <w:sz w:val="18"/>
              </w:rPr>
              <w:t>вые</w:t>
            </w:r>
            <w:r w:rsidRPr="0047112E">
              <w:rPr>
                <w:bCs/>
                <w:sz w:val="18"/>
              </w:rPr>
              <w:t>/</w:t>
            </w:r>
            <w:r>
              <w:rPr>
                <w:bCs/>
                <w:sz w:val="18"/>
              </w:rPr>
              <w:t xml:space="preserve"> </w:t>
            </w:r>
            <w:r w:rsidRPr="0047112E">
              <w:rPr>
                <w:bCs/>
                <w:sz w:val="18"/>
              </w:rPr>
              <w:t>гомосекс</w:t>
            </w:r>
            <w:r w:rsidRPr="0047112E">
              <w:rPr>
                <w:bCs/>
                <w:sz w:val="18"/>
              </w:rPr>
              <w:t>у</w:t>
            </w:r>
            <w:r w:rsidRPr="0047112E">
              <w:rPr>
                <w:bCs/>
                <w:sz w:val="18"/>
              </w:rPr>
              <w:t xml:space="preserve">альные </w:t>
            </w:r>
            <w:r>
              <w:rPr>
                <w:bCs/>
                <w:sz w:val="18"/>
              </w:rPr>
              <w:t>отн</w:t>
            </w:r>
            <w:r w:rsidRPr="0047112E">
              <w:rPr>
                <w:bCs/>
                <w:sz w:val="18"/>
              </w:rPr>
              <w:t>о</w:t>
            </w:r>
            <w:r>
              <w:rPr>
                <w:bCs/>
                <w:sz w:val="18"/>
              </w:rPr>
              <w:t>ш</w:t>
            </w:r>
            <w:r w:rsidRPr="0047112E">
              <w:rPr>
                <w:bCs/>
                <w:sz w:val="18"/>
              </w:rPr>
              <w:t xml:space="preserve">ения с </w:t>
            </w:r>
            <w:r>
              <w:rPr>
                <w:bCs/>
                <w:sz w:val="18"/>
              </w:rPr>
              <w:t>л</w:t>
            </w:r>
            <w:r>
              <w:rPr>
                <w:bCs/>
                <w:sz w:val="18"/>
              </w:rPr>
              <w:t>и</w:t>
            </w:r>
            <w:r>
              <w:rPr>
                <w:bCs/>
                <w:sz w:val="18"/>
              </w:rPr>
              <w:t>цами, не сп</w:t>
            </w:r>
            <w:r>
              <w:rPr>
                <w:bCs/>
                <w:sz w:val="18"/>
              </w:rPr>
              <w:t>о</w:t>
            </w:r>
            <w:r>
              <w:rPr>
                <w:bCs/>
                <w:sz w:val="18"/>
              </w:rPr>
              <w:t>собн</w:t>
            </w:r>
            <w:r>
              <w:rPr>
                <w:bCs/>
                <w:sz w:val="18"/>
              </w:rPr>
              <w:t>ы</w:t>
            </w:r>
            <w:r>
              <w:rPr>
                <w:bCs/>
                <w:sz w:val="18"/>
              </w:rPr>
              <w:t>ми себя защ</w:t>
            </w:r>
            <w:r>
              <w:rPr>
                <w:bCs/>
                <w:sz w:val="18"/>
              </w:rPr>
              <w:t>и</w:t>
            </w:r>
            <w:r>
              <w:rPr>
                <w:bCs/>
                <w:sz w:val="18"/>
              </w:rPr>
              <w:t>тить</w:t>
            </w:r>
          </w:p>
        </w:tc>
        <w:tc>
          <w:tcPr>
            <w:tcW w:w="683" w:type="dxa"/>
            <w:vMerge w:val="restart"/>
            <w:tcBorders>
              <w:top w:val="single" w:sz="4" w:space="0" w:color="auto"/>
            </w:tcBorders>
            <w:shd w:val="clear" w:color="auto" w:fill="auto"/>
          </w:tcPr>
          <w:p w:rsidR="000711E4" w:rsidRPr="005E4610" w:rsidRDefault="000711E4" w:rsidP="009E7236">
            <w:pPr>
              <w:spacing w:before="40" w:after="40" w:line="220" w:lineRule="exact"/>
              <w:ind w:right="113"/>
              <w:jc w:val="right"/>
              <w:rPr>
                <w:sz w:val="18"/>
              </w:rPr>
            </w:pPr>
            <w:r w:rsidRPr="005E4610">
              <w:rPr>
                <w:sz w:val="18"/>
              </w:rPr>
              <w:t>103</w:t>
            </w:r>
          </w:p>
        </w:tc>
        <w:tc>
          <w:tcPr>
            <w:tcW w:w="689" w:type="dxa"/>
            <w:tcBorders>
              <w:top w:val="single" w:sz="4" w:space="0" w:color="auto"/>
              <w:bottom w:val="nil"/>
            </w:tcBorders>
            <w:shd w:val="clear" w:color="auto" w:fill="auto"/>
            <w:vAlign w:val="bottom"/>
          </w:tcPr>
          <w:p w:rsidR="000711E4" w:rsidRPr="005E4610" w:rsidRDefault="000711E4" w:rsidP="009E7236">
            <w:pPr>
              <w:spacing w:before="40" w:after="40" w:line="220" w:lineRule="exact"/>
              <w:ind w:right="113"/>
              <w:jc w:val="right"/>
              <w:rPr>
                <w:sz w:val="18"/>
              </w:rPr>
            </w:pPr>
            <w:r w:rsidRPr="005E4610">
              <w:rPr>
                <w:sz w:val="18"/>
              </w:rPr>
              <w:t>2003</w:t>
            </w:r>
          </w:p>
        </w:tc>
        <w:tc>
          <w:tcPr>
            <w:tcW w:w="1114" w:type="dxa"/>
            <w:tcBorders>
              <w:top w:val="single" w:sz="4" w:space="0" w:color="auto"/>
              <w:bottom w:val="nil"/>
            </w:tcBorders>
            <w:shd w:val="clear" w:color="auto" w:fill="auto"/>
            <w:vAlign w:val="bottom"/>
          </w:tcPr>
          <w:p w:rsidR="000711E4" w:rsidRPr="005E4610" w:rsidRDefault="000711E4" w:rsidP="009E7236">
            <w:pPr>
              <w:spacing w:before="40" w:after="40" w:line="220" w:lineRule="exact"/>
              <w:ind w:right="113"/>
              <w:jc w:val="right"/>
              <w:rPr>
                <w:sz w:val="18"/>
              </w:rPr>
            </w:pPr>
            <w:r w:rsidRPr="005E4610">
              <w:rPr>
                <w:sz w:val="18"/>
              </w:rPr>
              <w:t>0</w:t>
            </w:r>
          </w:p>
        </w:tc>
        <w:tc>
          <w:tcPr>
            <w:tcW w:w="782" w:type="dxa"/>
            <w:tcBorders>
              <w:top w:val="single" w:sz="4" w:space="0" w:color="auto"/>
              <w:bottom w:val="nil"/>
            </w:tcBorders>
            <w:shd w:val="clear" w:color="auto" w:fill="auto"/>
            <w:vAlign w:val="bottom"/>
          </w:tcPr>
          <w:p w:rsidR="000711E4" w:rsidRPr="005E4610" w:rsidRDefault="000711E4" w:rsidP="009E7236">
            <w:pPr>
              <w:spacing w:before="40" w:after="40" w:line="220" w:lineRule="exact"/>
              <w:ind w:right="113"/>
              <w:jc w:val="right"/>
              <w:rPr>
                <w:sz w:val="18"/>
              </w:rPr>
            </w:pPr>
            <w:r w:rsidRPr="005E4610">
              <w:rPr>
                <w:sz w:val="18"/>
              </w:rPr>
              <w:t>0</w:t>
            </w:r>
          </w:p>
        </w:tc>
        <w:tc>
          <w:tcPr>
            <w:tcW w:w="862" w:type="dxa"/>
            <w:tcBorders>
              <w:top w:val="single" w:sz="4" w:space="0" w:color="auto"/>
              <w:bottom w:val="nil"/>
            </w:tcBorders>
            <w:shd w:val="clear" w:color="auto" w:fill="auto"/>
            <w:vAlign w:val="bottom"/>
          </w:tcPr>
          <w:p w:rsidR="000711E4" w:rsidRPr="005E4610" w:rsidRDefault="000711E4" w:rsidP="009E7236">
            <w:pPr>
              <w:spacing w:before="40" w:after="40" w:line="220" w:lineRule="exact"/>
              <w:ind w:right="113"/>
              <w:jc w:val="right"/>
              <w:rPr>
                <w:sz w:val="18"/>
              </w:rPr>
            </w:pPr>
            <w:r w:rsidRPr="005E4610">
              <w:rPr>
                <w:sz w:val="18"/>
              </w:rPr>
              <w:t>0</w:t>
            </w:r>
          </w:p>
        </w:tc>
        <w:tc>
          <w:tcPr>
            <w:tcW w:w="861" w:type="dxa"/>
            <w:tcBorders>
              <w:top w:val="single" w:sz="4" w:space="0" w:color="auto"/>
              <w:bottom w:val="nil"/>
            </w:tcBorders>
            <w:shd w:val="clear" w:color="auto" w:fill="auto"/>
            <w:vAlign w:val="bottom"/>
          </w:tcPr>
          <w:p w:rsidR="000711E4" w:rsidRPr="005E4610" w:rsidRDefault="000711E4" w:rsidP="009E7236">
            <w:pPr>
              <w:spacing w:before="40" w:after="40" w:line="220" w:lineRule="exact"/>
              <w:ind w:right="113"/>
              <w:jc w:val="right"/>
              <w:rPr>
                <w:sz w:val="18"/>
              </w:rPr>
            </w:pPr>
            <w:r w:rsidRPr="005E4610">
              <w:rPr>
                <w:sz w:val="18"/>
              </w:rPr>
              <w:t>0</w:t>
            </w:r>
          </w:p>
        </w:tc>
        <w:tc>
          <w:tcPr>
            <w:tcW w:w="1039" w:type="dxa"/>
            <w:tcBorders>
              <w:top w:val="single" w:sz="4" w:space="0" w:color="auto"/>
              <w:bottom w:val="nil"/>
            </w:tcBorders>
            <w:shd w:val="clear" w:color="auto" w:fill="auto"/>
            <w:vAlign w:val="bottom"/>
          </w:tcPr>
          <w:p w:rsidR="000711E4" w:rsidRPr="005E4610" w:rsidRDefault="000711E4" w:rsidP="009E7236">
            <w:pPr>
              <w:spacing w:before="40" w:after="40" w:line="220" w:lineRule="exact"/>
              <w:ind w:right="113"/>
              <w:jc w:val="right"/>
              <w:rPr>
                <w:sz w:val="18"/>
              </w:rPr>
            </w:pPr>
            <w:r w:rsidRPr="005E4610">
              <w:rPr>
                <w:sz w:val="18"/>
              </w:rPr>
              <w:t>0</w:t>
            </w:r>
          </w:p>
        </w:tc>
        <w:tc>
          <w:tcPr>
            <w:tcW w:w="708" w:type="dxa"/>
            <w:tcBorders>
              <w:top w:val="single" w:sz="4" w:space="0" w:color="auto"/>
              <w:bottom w:val="nil"/>
            </w:tcBorders>
            <w:shd w:val="clear" w:color="auto" w:fill="auto"/>
            <w:vAlign w:val="bottom"/>
          </w:tcPr>
          <w:p w:rsidR="000711E4" w:rsidRPr="005E4610" w:rsidRDefault="000711E4" w:rsidP="009E7236">
            <w:pPr>
              <w:spacing w:before="40" w:after="40" w:line="220" w:lineRule="exact"/>
              <w:ind w:right="113"/>
              <w:jc w:val="right"/>
              <w:rPr>
                <w:sz w:val="18"/>
              </w:rPr>
            </w:pPr>
            <w:r w:rsidRPr="005E4610">
              <w:rPr>
                <w:sz w:val="18"/>
              </w:rPr>
              <w:t>0</w:t>
            </w:r>
          </w:p>
        </w:tc>
        <w:tc>
          <w:tcPr>
            <w:tcW w:w="993" w:type="dxa"/>
            <w:tcBorders>
              <w:top w:val="single" w:sz="4" w:space="0" w:color="auto"/>
              <w:bottom w:val="nil"/>
            </w:tcBorders>
            <w:shd w:val="clear" w:color="auto" w:fill="auto"/>
            <w:vAlign w:val="bottom"/>
          </w:tcPr>
          <w:p w:rsidR="000711E4" w:rsidRPr="005E4610" w:rsidRDefault="000711E4" w:rsidP="009E7236">
            <w:pPr>
              <w:spacing w:before="40" w:after="40" w:line="220" w:lineRule="exact"/>
              <w:ind w:right="113"/>
              <w:jc w:val="right"/>
              <w:rPr>
                <w:sz w:val="18"/>
              </w:rPr>
            </w:pPr>
            <w:r w:rsidRPr="005E4610">
              <w:rPr>
                <w:sz w:val="18"/>
              </w:rPr>
              <w:t>0</w:t>
            </w:r>
          </w:p>
        </w:tc>
        <w:tc>
          <w:tcPr>
            <w:tcW w:w="708" w:type="dxa"/>
            <w:tcBorders>
              <w:top w:val="single" w:sz="4" w:space="0" w:color="auto"/>
              <w:bottom w:val="nil"/>
            </w:tcBorders>
            <w:shd w:val="clear" w:color="auto" w:fill="auto"/>
            <w:vAlign w:val="bottom"/>
          </w:tcPr>
          <w:p w:rsidR="000711E4" w:rsidRPr="005E4610" w:rsidRDefault="000711E4" w:rsidP="009E7236">
            <w:pPr>
              <w:spacing w:before="40" w:after="40" w:line="220" w:lineRule="exact"/>
              <w:ind w:right="113"/>
              <w:jc w:val="right"/>
              <w:rPr>
                <w:sz w:val="18"/>
              </w:rPr>
            </w:pPr>
            <w:r w:rsidRPr="005E4610">
              <w:rPr>
                <w:sz w:val="18"/>
              </w:rPr>
              <w:t>0</w:t>
            </w:r>
          </w:p>
        </w:tc>
      </w:tr>
      <w:tr w:rsidR="000711E4" w:rsidRPr="005E4610" w:rsidTr="009E7236">
        <w:tc>
          <w:tcPr>
            <w:tcW w:w="1200" w:type="dxa"/>
            <w:vMerge/>
            <w:shd w:val="clear" w:color="auto" w:fill="auto"/>
          </w:tcPr>
          <w:p w:rsidR="000711E4" w:rsidRPr="005E4610" w:rsidRDefault="000711E4" w:rsidP="009E7236">
            <w:pPr>
              <w:spacing w:before="40" w:after="40" w:line="220" w:lineRule="exact"/>
              <w:rPr>
                <w:bCs/>
                <w:sz w:val="18"/>
              </w:rPr>
            </w:pPr>
          </w:p>
        </w:tc>
        <w:tc>
          <w:tcPr>
            <w:tcW w:w="683" w:type="dxa"/>
            <w:vMerge/>
            <w:shd w:val="clear" w:color="auto" w:fill="auto"/>
          </w:tcPr>
          <w:p w:rsidR="000711E4" w:rsidRPr="005E4610" w:rsidRDefault="000711E4" w:rsidP="009E7236">
            <w:pPr>
              <w:spacing w:before="40" w:after="40" w:line="220" w:lineRule="exact"/>
              <w:ind w:right="113"/>
              <w:jc w:val="right"/>
              <w:rPr>
                <w:sz w:val="18"/>
              </w:rPr>
            </w:pPr>
          </w:p>
        </w:tc>
        <w:tc>
          <w:tcPr>
            <w:tcW w:w="689" w:type="dxa"/>
            <w:tcBorders>
              <w:top w:val="nil"/>
              <w:bottom w:val="nil"/>
            </w:tcBorders>
            <w:shd w:val="clear" w:color="auto" w:fill="auto"/>
            <w:vAlign w:val="bottom"/>
          </w:tcPr>
          <w:p w:rsidR="000711E4" w:rsidRPr="005E4610" w:rsidRDefault="000711E4" w:rsidP="009E7236">
            <w:pPr>
              <w:spacing w:before="40" w:after="40" w:line="220" w:lineRule="exact"/>
              <w:ind w:right="113"/>
              <w:jc w:val="right"/>
              <w:rPr>
                <w:sz w:val="18"/>
              </w:rPr>
            </w:pPr>
            <w:r w:rsidRPr="005E4610">
              <w:rPr>
                <w:sz w:val="18"/>
              </w:rPr>
              <w:t>2004</w:t>
            </w:r>
          </w:p>
        </w:tc>
        <w:tc>
          <w:tcPr>
            <w:tcW w:w="1114" w:type="dxa"/>
            <w:tcBorders>
              <w:top w:val="nil"/>
              <w:bottom w:val="nil"/>
            </w:tcBorders>
            <w:shd w:val="clear" w:color="auto" w:fill="auto"/>
            <w:vAlign w:val="bottom"/>
          </w:tcPr>
          <w:p w:rsidR="000711E4" w:rsidRPr="005E4610" w:rsidRDefault="000711E4" w:rsidP="009E7236">
            <w:pPr>
              <w:spacing w:before="40" w:after="40" w:line="220" w:lineRule="exact"/>
              <w:ind w:right="113"/>
              <w:jc w:val="right"/>
              <w:rPr>
                <w:sz w:val="18"/>
              </w:rPr>
            </w:pPr>
            <w:r w:rsidRPr="005E4610">
              <w:rPr>
                <w:sz w:val="18"/>
              </w:rPr>
              <w:t>0</w:t>
            </w:r>
          </w:p>
        </w:tc>
        <w:tc>
          <w:tcPr>
            <w:tcW w:w="782" w:type="dxa"/>
            <w:tcBorders>
              <w:top w:val="nil"/>
              <w:bottom w:val="nil"/>
            </w:tcBorders>
            <w:shd w:val="clear" w:color="auto" w:fill="auto"/>
            <w:vAlign w:val="bottom"/>
          </w:tcPr>
          <w:p w:rsidR="000711E4" w:rsidRPr="005E4610" w:rsidRDefault="000711E4" w:rsidP="009E7236">
            <w:pPr>
              <w:spacing w:before="40" w:after="40" w:line="220" w:lineRule="exact"/>
              <w:ind w:right="113"/>
              <w:jc w:val="right"/>
              <w:rPr>
                <w:sz w:val="18"/>
              </w:rPr>
            </w:pPr>
            <w:r w:rsidRPr="005E4610">
              <w:rPr>
                <w:sz w:val="18"/>
              </w:rPr>
              <w:t>0</w:t>
            </w:r>
          </w:p>
        </w:tc>
        <w:tc>
          <w:tcPr>
            <w:tcW w:w="862" w:type="dxa"/>
            <w:tcBorders>
              <w:top w:val="nil"/>
              <w:bottom w:val="nil"/>
            </w:tcBorders>
            <w:shd w:val="clear" w:color="auto" w:fill="auto"/>
            <w:vAlign w:val="bottom"/>
          </w:tcPr>
          <w:p w:rsidR="000711E4" w:rsidRPr="005E4610" w:rsidRDefault="000711E4" w:rsidP="009E7236">
            <w:pPr>
              <w:spacing w:before="40" w:after="40" w:line="220" w:lineRule="exact"/>
              <w:ind w:right="113"/>
              <w:jc w:val="right"/>
              <w:rPr>
                <w:sz w:val="18"/>
              </w:rPr>
            </w:pPr>
            <w:r w:rsidRPr="005E4610">
              <w:rPr>
                <w:sz w:val="18"/>
              </w:rPr>
              <w:t>0</w:t>
            </w:r>
          </w:p>
        </w:tc>
        <w:tc>
          <w:tcPr>
            <w:tcW w:w="861" w:type="dxa"/>
            <w:tcBorders>
              <w:top w:val="nil"/>
              <w:bottom w:val="nil"/>
            </w:tcBorders>
            <w:shd w:val="clear" w:color="auto" w:fill="auto"/>
            <w:vAlign w:val="bottom"/>
          </w:tcPr>
          <w:p w:rsidR="000711E4" w:rsidRPr="005E4610" w:rsidRDefault="000711E4" w:rsidP="009E7236">
            <w:pPr>
              <w:spacing w:before="40" w:after="40" w:line="220" w:lineRule="exact"/>
              <w:ind w:right="113"/>
              <w:jc w:val="right"/>
              <w:rPr>
                <w:sz w:val="18"/>
              </w:rPr>
            </w:pPr>
            <w:r w:rsidRPr="005E4610">
              <w:rPr>
                <w:sz w:val="18"/>
              </w:rPr>
              <w:t>0</w:t>
            </w:r>
          </w:p>
        </w:tc>
        <w:tc>
          <w:tcPr>
            <w:tcW w:w="1039" w:type="dxa"/>
            <w:tcBorders>
              <w:top w:val="nil"/>
              <w:bottom w:val="nil"/>
            </w:tcBorders>
            <w:shd w:val="clear" w:color="auto" w:fill="auto"/>
            <w:vAlign w:val="bottom"/>
          </w:tcPr>
          <w:p w:rsidR="000711E4" w:rsidRPr="005E4610" w:rsidRDefault="000711E4" w:rsidP="009E7236">
            <w:pPr>
              <w:spacing w:before="40" w:after="40" w:line="220" w:lineRule="exact"/>
              <w:ind w:right="113"/>
              <w:jc w:val="right"/>
              <w:rPr>
                <w:sz w:val="18"/>
              </w:rPr>
            </w:pPr>
            <w:r w:rsidRPr="005E4610">
              <w:rPr>
                <w:sz w:val="18"/>
              </w:rPr>
              <w:t>0</w:t>
            </w:r>
          </w:p>
        </w:tc>
        <w:tc>
          <w:tcPr>
            <w:tcW w:w="708" w:type="dxa"/>
            <w:tcBorders>
              <w:top w:val="nil"/>
              <w:bottom w:val="nil"/>
            </w:tcBorders>
            <w:shd w:val="clear" w:color="auto" w:fill="auto"/>
            <w:vAlign w:val="bottom"/>
          </w:tcPr>
          <w:p w:rsidR="000711E4" w:rsidRPr="005E4610" w:rsidRDefault="000711E4" w:rsidP="009E7236">
            <w:pPr>
              <w:spacing w:before="40" w:after="40" w:line="220" w:lineRule="exact"/>
              <w:ind w:right="113"/>
              <w:jc w:val="right"/>
              <w:rPr>
                <w:sz w:val="18"/>
              </w:rPr>
            </w:pPr>
            <w:r w:rsidRPr="005E4610">
              <w:rPr>
                <w:sz w:val="18"/>
              </w:rPr>
              <w:t>0</w:t>
            </w:r>
          </w:p>
        </w:tc>
        <w:tc>
          <w:tcPr>
            <w:tcW w:w="993" w:type="dxa"/>
            <w:tcBorders>
              <w:top w:val="nil"/>
              <w:bottom w:val="nil"/>
            </w:tcBorders>
            <w:shd w:val="clear" w:color="auto" w:fill="auto"/>
            <w:vAlign w:val="bottom"/>
          </w:tcPr>
          <w:p w:rsidR="000711E4" w:rsidRPr="005E4610" w:rsidRDefault="000711E4" w:rsidP="009E7236">
            <w:pPr>
              <w:spacing w:before="40" w:after="40" w:line="220" w:lineRule="exact"/>
              <w:ind w:right="113"/>
              <w:jc w:val="right"/>
              <w:rPr>
                <w:sz w:val="18"/>
              </w:rPr>
            </w:pPr>
            <w:r w:rsidRPr="005E4610">
              <w:rPr>
                <w:sz w:val="18"/>
              </w:rPr>
              <w:t>0</w:t>
            </w:r>
          </w:p>
        </w:tc>
        <w:tc>
          <w:tcPr>
            <w:tcW w:w="708" w:type="dxa"/>
            <w:tcBorders>
              <w:top w:val="nil"/>
              <w:bottom w:val="nil"/>
            </w:tcBorders>
            <w:shd w:val="clear" w:color="auto" w:fill="auto"/>
            <w:vAlign w:val="bottom"/>
          </w:tcPr>
          <w:p w:rsidR="000711E4" w:rsidRPr="005E4610" w:rsidRDefault="000711E4" w:rsidP="009E7236">
            <w:pPr>
              <w:spacing w:before="40" w:after="40" w:line="220" w:lineRule="exact"/>
              <w:ind w:right="113"/>
              <w:jc w:val="right"/>
              <w:rPr>
                <w:sz w:val="18"/>
              </w:rPr>
            </w:pPr>
            <w:r w:rsidRPr="005E4610">
              <w:rPr>
                <w:sz w:val="18"/>
              </w:rPr>
              <w:t>0</w:t>
            </w:r>
          </w:p>
        </w:tc>
      </w:tr>
      <w:tr w:rsidR="000711E4" w:rsidRPr="005E4610" w:rsidTr="009E7236">
        <w:tc>
          <w:tcPr>
            <w:tcW w:w="1200" w:type="dxa"/>
            <w:vMerge/>
            <w:shd w:val="clear" w:color="auto" w:fill="auto"/>
          </w:tcPr>
          <w:p w:rsidR="000711E4" w:rsidRPr="005E4610" w:rsidRDefault="000711E4" w:rsidP="009E7236">
            <w:pPr>
              <w:spacing w:before="40" w:after="40" w:line="220" w:lineRule="exact"/>
              <w:rPr>
                <w:bCs/>
                <w:sz w:val="18"/>
              </w:rPr>
            </w:pPr>
          </w:p>
        </w:tc>
        <w:tc>
          <w:tcPr>
            <w:tcW w:w="683" w:type="dxa"/>
            <w:vMerge/>
            <w:shd w:val="clear" w:color="auto" w:fill="auto"/>
          </w:tcPr>
          <w:p w:rsidR="000711E4" w:rsidRPr="005E4610" w:rsidRDefault="000711E4" w:rsidP="009E7236">
            <w:pPr>
              <w:spacing w:before="40" w:after="40" w:line="220" w:lineRule="exact"/>
              <w:ind w:right="113"/>
              <w:jc w:val="right"/>
              <w:rPr>
                <w:sz w:val="18"/>
              </w:rPr>
            </w:pPr>
          </w:p>
        </w:tc>
        <w:tc>
          <w:tcPr>
            <w:tcW w:w="689" w:type="dxa"/>
            <w:tcBorders>
              <w:top w:val="nil"/>
              <w:bottom w:val="nil"/>
            </w:tcBorders>
            <w:shd w:val="clear" w:color="auto" w:fill="auto"/>
            <w:vAlign w:val="bottom"/>
          </w:tcPr>
          <w:p w:rsidR="000711E4" w:rsidRPr="005E4610" w:rsidRDefault="000711E4" w:rsidP="009E7236">
            <w:pPr>
              <w:spacing w:before="40" w:after="40" w:line="220" w:lineRule="exact"/>
              <w:ind w:right="113"/>
              <w:jc w:val="right"/>
              <w:rPr>
                <w:sz w:val="18"/>
              </w:rPr>
            </w:pPr>
            <w:r w:rsidRPr="005E4610">
              <w:rPr>
                <w:sz w:val="18"/>
              </w:rPr>
              <w:t>2005</w:t>
            </w:r>
          </w:p>
        </w:tc>
        <w:tc>
          <w:tcPr>
            <w:tcW w:w="1114" w:type="dxa"/>
            <w:tcBorders>
              <w:top w:val="nil"/>
              <w:bottom w:val="nil"/>
            </w:tcBorders>
            <w:shd w:val="clear" w:color="auto" w:fill="auto"/>
            <w:vAlign w:val="bottom"/>
          </w:tcPr>
          <w:p w:rsidR="000711E4" w:rsidRPr="005E4610" w:rsidRDefault="000711E4" w:rsidP="009E7236">
            <w:pPr>
              <w:spacing w:before="40" w:after="40" w:line="220" w:lineRule="exact"/>
              <w:ind w:right="113"/>
              <w:jc w:val="right"/>
              <w:rPr>
                <w:sz w:val="18"/>
              </w:rPr>
            </w:pPr>
            <w:r w:rsidRPr="005E4610">
              <w:rPr>
                <w:sz w:val="18"/>
              </w:rPr>
              <w:t>1</w:t>
            </w:r>
          </w:p>
        </w:tc>
        <w:tc>
          <w:tcPr>
            <w:tcW w:w="782" w:type="dxa"/>
            <w:tcBorders>
              <w:top w:val="nil"/>
              <w:bottom w:val="nil"/>
            </w:tcBorders>
            <w:shd w:val="clear" w:color="auto" w:fill="auto"/>
            <w:vAlign w:val="bottom"/>
          </w:tcPr>
          <w:p w:rsidR="000711E4" w:rsidRPr="005E4610" w:rsidRDefault="000711E4" w:rsidP="009E7236">
            <w:pPr>
              <w:spacing w:before="40" w:after="40" w:line="220" w:lineRule="exact"/>
              <w:ind w:right="113"/>
              <w:jc w:val="right"/>
              <w:rPr>
                <w:sz w:val="18"/>
              </w:rPr>
            </w:pPr>
            <w:r w:rsidRPr="005E4610">
              <w:rPr>
                <w:sz w:val="18"/>
              </w:rPr>
              <w:t>0</w:t>
            </w:r>
          </w:p>
        </w:tc>
        <w:tc>
          <w:tcPr>
            <w:tcW w:w="862" w:type="dxa"/>
            <w:tcBorders>
              <w:top w:val="nil"/>
              <w:bottom w:val="nil"/>
            </w:tcBorders>
            <w:shd w:val="clear" w:color="auto" w:fill="auto"/>
            <w:vAlign w:val="bottom"/>
          </w:tcPr>
          <w:p w:rsidR="000711E4" w:rsidRPr="005E4610" w:rsidRDefault="000711E4" w:rsidP="009E7236">
            <w:pPr>
              <w:spacing w:before="40" w:after="40" w:line="220" w:lineRule="exact"/>
              <w:ind w:right="113"/>
              <w:jc w:val="right"/>
              <w:rPr>
                <w:sz w:val="18"/>
              </w:rPr>
            </w:pPr>
            <w:r w:rsidRPr="005E4610">
              <w:rPr>
                <w:sz w:val="18"/>
              </w:rPr>
              <w:t>1</w:t>
            </w:r>
          </w:p>
        </w:tc>
        <w:tc>
          <w:tcPr>
            <w:tcW w:w="861" w:type="dxa"/>
            <w:tcBorders>
              <w:top w:val="nil"/>
              <w:bottom w:val="nil"/>
            </w:tcBorders>
            <w:shd w:val="clear" w:color="auto" w:fill="auto"/>
            <w:vAlign w:val="bottom"/>
          </w:tcPr>
          <w:p w:rsidR="000711E4" w:rsidRPr="005E4610" w:rsidRDefault="000711E4" w:rsidP="009E7236">
            <w:pPr>
              <w:spacing w:before="40" w:after="40" w:line="220" w:lineRule="exact"/>
              <w:ind w:right="113"/>
              <w:jc w:val="right"/>
              <w:rPr>
                <w:sz w:val="18"/>
              </w:rPr>
            </w:pPr>
            <w:r w:rsidRPr="005E4610">
              <w:rPr>
                <w:sz w:val="18"/>
              </w:rPr>
              <w:t>0</w:t>
            </w:r>
          </w:p>
        </w:tc>
        <w:tc>
          <w:tcPr>
            <w:tcW w:w="1039" w:type="dxa"/>
            <w:tcBorders>
              <w:top w:val="nil"/>
              <w:bottom w:val="nil"/>
            </w:tcBorders>
            <w:shd w:val="clear" w:color="auto" w:fill="auto"/>
            <w:vAlign w:val="bottom"/>
          </w:tcPr>
          <w:p w:rsidR="000711E4" w:rsidRPr="005E4610" w:rsidRDefault="000711E4" w:rsidP="009E7236">
            <w:pPr>
              <w:spacing w:before="40" w:after="40" w:line="220" w:lineRule="exact"/>
              <w:ind w:right="113"/>
              <w:jc w:val="right"/>
              <w:rPr>
                <w:sz w:val="18"/>
              </w:rPr>
            </w:pPr>
            <w:r w:rsidRPr="005E4610">
              <w:rPr>
                <w:sz w:val="18"/>
              </w:rPr>
              <w:t>0</w:t>
            </w:r>
          </w:p>
        </w:tc>
        <w:tc>
          <w:tcPr>
            <w:tcW w:w="708" w:type="dxa"/>
            <w:tcBorders>
              <w:top w:val="nil"/>
              <w:bottom w:val="nil"/>
            </w:tcBorders>
            <w:shd w:val="clear" w:color="auto" w:fill="auto"/>
            <w:vAlign w:val="bottom"/>
          </w:tcPr>
          <w:p w:rsidR="000711E4" w:rsidRPr="005E4610" w:rsidRDefault="000711E4" w:rsidP="009E7236">
            <w:pPr>
              <w:spacing w:before="40" w:after="40" w:line="220" w:lineRule="exact"/>
              <w:ind w:right="113"/>
              <w:jc w:val="right"/>
              <w:rPr>
                <w:sz w:val="18"/>
              </w:rPr>
            </w:pPr>
            <w:r w:rsidRPr="005E4610">
              <w:rPr>
                <w:sz w:val="18"/>
              </w:rPr>
              <w:t>0</w:t>
            </w:r>
          </w:p>
        </w:tc>
        <w:tc>
          <w:tcPr>
            <w:tcW w:w="993" w:type="dxa"/>
            <w:tcBorders>
              <w:top w:val="nil"/>
              <w:bottom w:val="nil"/>
            </w:tcBorders>
            <w:shd w:val="clear" w:color="auto" w:fill="auto"/>
            <w:vAlign w:val="bottom"/>
          </w:tcPr>
          <w:p w:rsidR="000711E4" w:rsidRPr="005E4610" w:rsidRDefault="000711E4" w:rsidP="009E7236">
            <w:pPr>
              <w:spacing w:before="40" w:after="40" w:line="220" w:lineRule="exact"/>
              <w:ind w:right="113"/>
              <w:jc w:val="right"/>
              <w:rPr>
                <w:sz w:val="18"/>
              </w:rPr>
            </w:pPr>
            <w:r w:rsidRPr="005E4610">
              <w:rPr>
                <w:sz w:val="18"/>
              </w:rPr>
              <w:t>0</w:t>
            </w:r>
          </w:p>
        </w:tc>
        <w:tc>
          <w:tcPr>
            <w:tcW w:w="708" w:type="dxa"/>
            <w:tcBorders>
              <w:top w:val="nil"/>
              <w:bottom w:val="nil"/>
            </w:tcBorders>
            <w:shd w:val="clear" w:color="auto" w:fill="auto"/>
            <w:vAlign w:val="bottom"/>
          </w:tcPr>
          <w:p w:rsidR="000711E4" w:rsidRPr="005E4610" w:rsidRDefault="000711E4" w:rsidP="009E7236">
            <w:pPr>
              <w:spacing w:before="40" w:after="40" w:line="220" w:lineRule="exact"/>
              <w:ind w:right="113"/>
              <w:jc w:val="right"/>
              <w:rPr>
                <w:sz w:val="18"/>
              </w:rPr>
            </w:pPr>
            <w:r w:rsidRPr="005E4610">
              <w:rPr>
                <w:sz w:val="18"/>
              </w:rPr>
              <w:t>0</w:t>
            </w:r>
          </w:p>
        </w:tc>
      </w:tr>
      <w:tr w:rsidR="000711E4" w:rsidRPr="005E4610" w:rsidTr="009E7236">
        <w:tc>
          <w:tcPr>
            <w:tcW w:w="1200" w:type="dxa"/>
            <w:vMerge/>
            <w:shd w:val="clear" w:color="auto" w:fill="auto"/>
          </w:tcPr>
          <w:p w:rsidR="000711E4" w:rsidRPr="005E4610" w:rsidRDefault="000711E4" w:rsidP="009E7236">
            <w:pPr>
              <w:spacing w:before="40" w:after="40" w:line="220" w:lineRule="exact"/>
              <w:rPr>
                <w:bCs/>
                <w:sz w:val="18"/>
              </w:rPr>
            </w:pPr>
          </w:p>
        </w:tc>
        <w:tc>
          <w:tcPr>
            <w:tcW w:w="683" w:type="dxa"/>
            <w:vMerge/>
            <w:shd w:val="clear" w:color="auto" w:fill="auto"/>
          </w:tcPr>
          <w:p w:rsidR="000711E4" w:rsidRPr="005E4610" w:rsidRDefault="000711E4" w:rsidP="009E7236">
            <w:pPr>
              <w:spacing w:before="40" w:after="40" w:line="220" w:lineRule="exact"/>
              <w:ind w:right="113"/>
              <w:jc w:val="right"/>
              <w:rPr>
                <w:sz w:val="18"/>
              </w:rPr>
            </w:pPr>
          </w:p>
        </w:tc>
        <w:tc>
          <w:tcPr>
            <w:tcW w:w="689" w:type="dxa"/>
            <w:tcBorders>
              <w:top w:val="nil"/>
              <w:bottom w:val="nil"/>
            </w:tcBorders>
            <w:shd w:val="clear" w:color="auto" w:fill="auto"/>
            <w:vAlign w:val="bottom"/>
          </w:tcPr>
          <w:p w:rsidR="000711E4" w:rsidRPr="005E4610" w:rsidRDefault="000711E4" w:rsidP="009E7236">
            <w:pPr>
              <w:spacing w:before="40" w:after="40" w:line="220" w:lineRule="exact"/>
              <w:ind w:right="113"/>
              <w:jc w:val="right"/>
              <w:rPr>
                <w:sz w:val="18"/>
              </w:rPr>
            </w:pPr>
            <w:r w:rsidRPr="005E4610">
              <w:rPr>
                <w:sz w:val="18"/>
              </w:rPr>
              <w:t>2006</w:t>
            </w:r>
          </w:p>
        </w:tc>
        <w:tc>
          <w:tcPr>
            <w:tcW w:w="1114" w:type="dxa"/>
            <w:tcBorders>
              <w:top w:val="nil"/>
              <w:bottom w:val="nil"/>
            </w:tcBorders>
            <w:shd w:val="clear" w:color="auto" w:fill="auto"/>
            <w:vAlign w:val="bottom"/>
          </w:tcPr>
          <w:p w:rsidR="000711E4" w:rsidRPr="005E4610" w:rsidRDefault="000711E4" w:rsidP="009E7236">
            <w:pPr>
              <w:spacing w:before="40" w:after="40" w:line="220" w:lineRule="exact"/>
              <w:ind w:right="113"/>
              <w:jc w:val="right"/>
              <w:rPr>
                <w:sz w:val="18"/>
              </w:rPr>
            </w:pPr>
            <w:r w:rsidRPr="005E4610">
              <w:rPr>
                <w:sz w:val="18"/>
              </w:rPr>
              <w:t>1</w:t>
            </w:r>
          </w:p>
        </w:tc>
        <w:tc>
          <w:tcPr>
            <w:tcW w:w="782" w:type="dxa"/>
            <w:tcBorders>
              <w:top w:val="nil"/>
              <w:bottom w:val="nil"/>
            </w:tcBorders>
            <w:shd w:val="clear" w:color="auto" w:fill="auto"/>
            <w:vAlign w:val="bottom"/>
          </w:tcPr>
          <w:p w:rsidR="000711E4" w:rsidRPr="005E4610" w:rsidRDefault="000711E4" w:rsidP="009E7236">
            <w:pPr>
              <w:spacing w:before="40" w:after="40" w:line="220" w:lineRule="exact"/>
              <w:ind w:right="113"/>
              <w:jc w:val="right"/>
              <w:rPr>
                <w:sz w:val="18"/>
              </w:rPr>
            </w:pPr>
            <w:r w:rsidRPr="005E4610">
              <w:rPr>
                <w:sz w:val="18"/>
              </w:rPr>
              <w:t>0</w:t>
            </w:r>
          </w:p>
        </w:tc>
        <w:tc>
          <w:tcPr>
            <w:tcW w:w="862" w:type="dxa"/>
            <w:tcBorders>
              <w:top w:val="nil"/>
              <w:bottom w:val="nil"/>
            </w:tcBorders>
            <w:shd w:val="clear" w:color="auto" w:fill="auto"/>
            <w:vAlign w:val="bottom"/>
          </w:tcPr>
          <w:p w:rsidR="000711E4" w:rsidRPr="005E4610" w:rsidRDefault="000711E4" w:rsidP="009E7236">
            <w:pPr>
              <w:spacing w:before="40" w:after="40" w:line="220" w:lineRule="exact"/>
              <w:ind w:right="113"/>
              <w:jc w:val="right"/>
              <w:rPr>
                <w:sz w:val="18"/>
              </w:rPr>
            </w:pPr>
            <w:r w:rsidRPr="005E4610">
              <w:rPr>
                <w:sz w:val="18"/>
              </w:rPr>
              <w:t>1</w:t>
            </w:r>
          </w:p>
        </w:tc>
        <w:tc>
          <w:tcPr>
            <w:tcW w:w="861" w:type="dxa"/>
            <w:tcBorders>
              <w:top w:val="nil"/>
              <w:bottom w:val="nil"/>
            </w:tcBorders>
            <w:shd w:val="clear" w:color="auto" w:fill="auto"/>
            <w:vAlign w:val="bottom"/>
          </w:tcPr>
          <w:p w:rsidR="000711E4" w:rsidRPr="005E4610" w:rsidRDefault="000711E4" w:rsidP="009E7236">
            <w:pPr>
              <w:spacing w:before="40" w:after="40" w:line="220" w:lineRule="exact"/>
              <w:ind w:right="113"/>
              <w:jc w:val="right"/>
              <w:rPr>
                <w:sz w:val="18"/>
              </w:rPr>
            </w:pPr>
            <w:r w:rsidRPr="005E4610">
              <w:rPr>
                <w:sz w:val="18"/>
              </w:rPr>
              <w:t>0</w:t>
            </w:r>
          </w:p>
        </w:tc>
        <w:tc>
          <w:tcPr>
            <w:tcW w:w="1039" w:type="dxa"/>
            <w:tcBorders>
              <w:top w:val="nil"/>
              <w:bottom w:val="nil"/>
            </w:tcBorders>
            <w:shd w:val="clear" w:color="auto" w:fill="auto"/>
            <w:vAlign w:val="bottom"/>
          </w:tcPr>
          <w:p w:rsidR="000711E4" w:rsidRPr="005E4610" w:rsidRDefault="000711E4" w:rsidP="009E7236">
            <w:pPr>
              <w:spacing w:before="40" w:after="40" w:line="220" w:lineRule="exact"/>
              <w:ind w:right="113"/>
              <w:jc w:val="right"/>
              <w:rPr>
                <w:sz w:val="18"/>
              </w:rPr>
            </w:pPr>
            <w:r w:rsidRPr="005E4610">
              <w:rPr>
                <w:sz w:val="18"/>
              </w:rPr>
              <w:t>0</w:t>
            </w:r>
          </w:p>
        </w:tc>
        <w:tc>
          <w:tcPr>
            <w:tcW w:w="708" w:type="dxa"/>
            <w:tcBorders>
              <w:top w:val="nil"/>
              <w:bottom w:val="nil"/>
            </w:tcBorders>
            <w:shd w:val="clear" w:color="auto" w:fill="auto"/>
            <w:vAlign w:val="bottom"/>
          </w:tcPr>
          <w:p w:rsidR="000711E4" w:rsidRPr="005E4610" w:rsidRDefault="000711E4" w:rsidP="009E7236">
            <w:pPr>
              <w:spacing w:before="40" w:after="40" w:line="220" w:lineRule="exact"/>
              <w:ind w:right="113"/>
              <w:jc w:val="right"/>
              <w:rPr>
                <w:sz w:val="18"/>
              </w:rPr>
            </w:pPr>
            <w:r w:rsidRPr="005E4610">
              <w:rPr>
                <w:sz w:val="18"/>
              </w:rPr>
              <w:t>0</w:t>
            </w:r>
          </w:p>
        </w:tc>
        <w:tc>
          <w:tcPr>
            <w:tcW w:w="993" w:type="dxa"/>
            <w:tcBorders>
              <w:top w:val="nil"/>
              <w:bottom w:val="nil"/>
            </w:tcBorders>
            <w:shd w:val="clear" w:color="auto" w:fill="auto"/>
            <w:vAlign w:val="bottom"/>
          </w:tcPr>
          <w:p w:rsidR="000711E4" w:rsidRPr="005E4610" w:rsidRDefault="000711E4" w:rsidP="009E7236">
            <w:pPr>
              <w:spacing w:before="40" w:after="40" w:line="220" w:lineRule="exact"/>
              <w:ind w:right="113"/>
              <w:jc w:val="right"/>
              <w:rPr>
                <w:sz w:val="18"/>
              </w:rPr>
            </w:pPr>
            <w:r w:rsidRPr="005E4610">
              <w:rPr>
                <w:sz w:val="18"/>
              </w:rPr>
              <w:t>0</w:t>
            </w:r>
          </w:p>
        </w:tc>
        <w:tc>
          <w:tcPr>
            <w:tcW w:w="708" w:type="dxa"/>
            <w:tcBorders>
              <w:top w:val="nil"/>
              <w:bottom w:val="nil"/>
            </w:tcBorders>
            <w:shd w:val="clear" w:color="auto" w:fill="auto"/>
            <w:vAlign w:val="bottom"/>
          </w:tcPr>
          <w:p w:rsidR="000711E4" w:rsidRPr="005E4610" w:rsidRDefault="000711E4" w:rsidP="009E7236">
            <w:pPr>
              <w:spacing w:before="40" w:after="40" w:line="220" w:lineRule="exact"/>
              <w:ind w:right="113"/>
              <w:jc w:val="right"/>
              <w:rPr>
                <w:sz w:val="18"/>
              </w:rPr>
            </w:pPr>
            <w:r w:rsidRPr="005E4610">
              <w:rPr>
                <w:sz w:val="18"/>
              </w:rPr>
              <w:t>0</w:t>
            </w:r>
          </w:p>
        </w:tc>
      </w:tr>
      <w:tr w:rsidR="000711E4" w:rsidRPr="005E4610" w:rsidTr="009E7236">
        <w:tc>
          <w:tcPr>
            <w:tcW w:w="1200" w:type="dxa"/>
            <w:vMerge/>
            <w:shd w:val="clear" w:color="auto" w:fill="auto"/>
          </w:tcPr>
          <w:p w:rsidR="000711E4" w:rsidRPr="005E4610" w:rsidRDefault="000711E4" w:rsidP="009E7236">
            <w:pPr>
              <w:spacing w:before="40" w:after="40" w:line="220" w:lineRule="exact"/>
              <w:rPr>
                <w:bCs/>
                <w:sz w:val="18"/>
              </w:rPr>
            </w:pPr>
          </w:p>
        </w:tc>
        <w:tc>
          <w:tcPr>
            <w:tcW w:w="683" w:type="dxa"/>
            <w:vMerge/>
            <w:shd w:val="clear" w:color="auto" w:fill="auto"/>
          </w:tcPr>
          <w:p w:rsidR="000711E4" w:rsidRPr="005E4610" w:rsidRDefault="000711E4" w:rsidP="009E7236">
            <w:pPr>
              <w:spacing w:before="40" w:after="40" w:line="220" w:lineRule="exact"/>
              <w:ind w:right="113"/>
              <w:jc w:val="right"/>
              <w:rPr>
                <w:sz w:val="18"/>
              </w:rPr>
            </w:pPr>
          </w:p>
        </w:tc>
        <w:tc>
          <w:tcPr>
            <w:tcW w:w="689" w:type="dxa"/>
            <w:tcBorders>
              <w:top w:val="nil"/>
              <w:bottom w:val="nil"/>
            </w:tcBorders>
            <w:shd w:val="clear" w:color="auto" w:fill="auto"/>
            <w:vAlign w:val="bottom"/>
          </w:tcPr>
          <w:p w:rsidR="000711E4" w:rsidRPr="005E4610" w:rsidRDefault="000711E4" w:rsidP="009E7236">
            <w:pPr>
              <w:spacing w:before="40" w:after="40" w:line="220" w:lineRule="exact"/>
              <w:ind w:right="113"/>
              <w:jc w:val="right"/>
              <w:rPr>
                <w:sz w:val="18"/>
              </w:rPr>
            </w:pPr>
            <w:r w:rsidRPr="005E4610">
              <w:rPr>
                <w:sz w:val="18"/>
              </w:rPr>
              <w:t>2007</w:t>
            </w:r>
          </w:p>
        </w:tc>
        <w:tc>
          <w:tcPr>
            <w:tcW w:w="1114" w:type="dxa"/>
            <w:tcBorders>
              <w:top w:val="nil"/>
              <w:bottom w:val="nil"/>
            </w:tcBorders>
            <w:shd w:val="clear" w:color="auto" w:fill="auto"/>
            <w:vAlign w:val="bottom"/>
          </w:tcPr>
          <w:p w:rsidR="000711E4" w:rsidRPr="005E4610" w:rsidRDefault="000711E4" w:rsidP="009E7236">
            <w:pPr>
              <w:spacing w:before="40" w:after="40" w:line="220" w:lineRule="exact"/>
              <w:ind w:right="113"/>
              <w:jc w:val="right"/>
              <w:rPr>
                <w:sz w:val="18"/>
              </w:rPr>
            </w:pPr>
            <w:r w:rsidRPr="005E4610">
              <w:rPr>
                <w:sz w:val="18"/>
              </w:rPr>
              <w:t>0</w:t>
            </w:r>
          </w:p>
        </w:tc>
        <w:tc>
          <w:tcPr>
            <w:tcW w:w="782" w:type="dxa"/>
            <w:tcBorders>
              <w:top w:val="nil"/>
              <w:bottom w:val="nil"/>
            </w:tcBorders>
            <w:shd w:val="clear" w:color="auto" w:fill="auto"/>
            <w:vAlign w:val="bottom"/>
          </w:tcPr>
          <w:p w:rsidR="000711E4" w:rsidRPr="005E4610" w:rsidRDefault="000711E4" w:rsidP="009E7236">
            <w:pPr>
              <w:spacing w:before="40" w:after="40" w:line="220" w:lineRule="exact"/>
              <w:ind w:right="113"/>
              <w:jc w:val="right"/>
              <w:rPr>
                <w:sz w:val="18"/>
              </w:rPr>
            </w:pPr>
            <w:r w:rsidRPr="005E4610">
              <w:rPr>
                <w:sz w:val="18"/>
              </w:rPr>
              <w:t>0</w:t>
            </w:r>
          </w:p>
        </w:tc>
        <w:tc>
          <w:tcPr>
            <w:tcW w:w="862" w:type="dxa"/>
            <w:tcBorders>
              <w:top w:val="nil"/>
              <w:bottom w:val="nil"/>
            </w:tcBorders>
            <w:shd w:val="clear" w:color="auto" w:fill="auto"/>
            <w:vAlign w:val="bottom"/>
          </w:tcPr>
          <w:p w:rsidR="000711E4" w:rsidRPr="005E4610" w:rsidRDefault="000711E4" w:rsidP="009E7236">
            <w:pPr>
              <w:spacing w:before="40" w:after="40" w:line="220" w:lineRule="exact"/>
              <w:ind w:right="113"/>
              <w:jc w:val="right"/>
              <w:rPr>
                <w:sz w:val="18"/>
              </w:rPr>
            </w:pPr>
            <w:r w:rsidRPr="005E4610">
              <w:rPr>
                <w:sz w:val="18"/>
              </w:rPr>
              <w:t>0</w:t>
            </w:r>
          </w:p>
        </w:tc>
        <w:tc>
          <w:tcPr>
            <w:tcW w:w="861" w:type="dxa"/>
            <w:tcBorders>
              <w:top w:val="nil"/>
              <w:bottom w:val="nil"/>
            </w:tcBorders>
            <w:shd w:val="clear" w:color="auto" w:fill="auto"/>
            <w:vAlign w:val="bottom"/>
          </w:tcPr>
          <w:p w:rsidR="000711E4" w:rsidRPr="005E4610" w:rsidRDefault="000711E4" w:rsidP="009E7236">
            <w:pPr>
              <w:spacing w:before="40" w:after="40" w:line="220" w:lineRule="exact"/>
              <w:ind w:right="113"/>
              <w:jc w:val="right"/>
              <w:rPr>
                <w:sz w:val="18"/>
              </w:rPr>
            </w:pPr>
            <w:r w:rsidRPr="005E4610">
              <w:rPr>
                <w:sz w:val="18"/>
              </w:rPr>
              <w:t>0</w:t>
            </w:r>
          </w:p>
        </w:tc>
        <w:tc>
          <w:tcPr>
            <w:tcW w:w="1039" w:type="dxa"/>
            <w:tcBorders>
              <w:top w:val="nil"/>
              <w:bottom w:val="nil"/>
            </w:tcBorders>
            <w:shd w:val="clear" w:color="auto" w:fill="auto"/>
            <w:vAlign w:val="bottom"/>
          </w:tcPr>
          <w:p w:rsidR="000711E4" w:rsidRPr="005E4610" w:rsidRDefault="000711E4" w:rsidP="009E7236">
            <w:pPr>
              <w:spacing w:before="40" w:after="40" w:line="220" w:lineRule="exact"/>
              <w:ind w:right="113"/>
              <w:jc w:val="right"/>
              <w:rPr>
                <w:sz w:val="18"/>
              </w:rPr>
            </w:pPr>
            <w:r w:rsidRPr="005E4610">
              <w:rPr>
                <w:sz w:val="18"/>
              </w:rPr>
              <w:t>0</w:t>
            </w:r>
          </w:p>
        </w:tc>
        <w:tc>
          <w:tcPr>
            <w:tcW w:w="708" w:type="dxa"/>
            <w:tcBorders>
              <w:top w:val="nil"/>
              <w:bottom w:val="nil"/>
            </w:tcBorders>
            <w:shd w:val="clear" w:color="auto" w:fill="auto"/>
            <w:vAlign w:val="bottom"/>
          </w:tcPr>
          <w:p w:rsidR="000711E4" w:rsidRPr="005E4610" w:rsidRDefault="000711E4" w:rsidP="009E7236">
            <w:pPr>
              <w:spacing w:before="40" w:after="40" w:line="220" w:lineRule="exact"/>
              <w:ind w:right="113"/>
              <w:jc w:val="right"/>
              <w:rPr>
                <w:sz w:val="18"/>
              </w:rPr>
            </w:pPr>
            <w:r w:rsidRPr="005E4610">
              <w:rPr>
                <w:sz w:val="18"/>
              </w:rPr>
              <w:t>0</w:t>
            </w:r>
          </w:p>
        </w:tc>
        <w:tc>
          <w:tcPr>
            <w:tcW w:w="993" w:type="dxa"/>
            <w:tcBorders>
              <w:top w:val="nil"/>
              <w:bottom w:val="nil"/>
            </w:tcBorders>
            <w:shd w:val="clear" w:color="auto" w:fill="auto"/>
            <w:vAlign w:val="bottom"/>
          </w:tcPr>
          <w:p w:rsidR="000711E4" w:rsidRPr="005E4610" w:rsidRDefault="000711E4" w:rsidP="009E7236">
            <w:pPr>
              <w:spacing w:before="40" w:after="40" w:line="220" w:lineRule="exact"/>
              <w:ind w:right="113"/>
              <w:jc w:val="right"/>
              <w:rPr>
                <w:sz w:val="18"/>
              </w:rPr>
            </w:pPr>
            <w:r w:rsidRPr="005E4610">
              <w:rPr>
                <w:sz w:val="18"/>
              </w:rPr>
              <w:t>0</w:t>
            </w:r>
          </w:p>
        </w:tc>
        <w:tc>
          <w:tcPr>
            <w:tcW w:w="708" w:type="dxa"/>
            <w:tcBorders>
              <w:top w:val="nil"/>
              <w:bottom w:val="nil"/>
            </w:tcBorders>
            <w:shd w:val="clear" w:color="auto" w:fill="auto"/>
            <w:vAlign w:val="bottom"/>
          </w:tcPr>
          <w:p w:rsidR="000711E4" w:rsidRPr="005E4610" w:rsidRDefault="000711E4" w:rsidP="009E7236">
            <w:pPr>
              <w:spacing w:before="40" w:after="40" w:line="220" w:lineRule="exact"/>
              <w:ind w:right="113"/>
              <w:jc w:val="right"/>
              <w:rPr>
                <w:sz w:val="18"/>
              </w:rPr>
            </w:pPr>
            <w:r w:rsidRPr="005E4610">
              <w:rPr>
                <w:sz w:val="18"/>
              </w:rPr>
              <w:t>0</w:t>
            </w:r>
          </w:p>
        </w:tc>
      </w:tr>
      <w:tr w:rsidR="000711E4" w:rsidRPr="005E4610" w:rsidTr="009E7236">
        <w:tc>
          <w:tcPr>
            <w:tcW w:w="1200" w:type="dxa"/>
            <w:vMerge/>
            <w:shd w:val="clear" w:color="auto" w:fill="auto"/>
          </w:tcPr>
          <w:p w:rsidR="000711E4" w:rsidRPr="005E4610" w:rsidRDefault="000711E4" w:rsidP="009E7236">
            <w:pPr>
              <w:spacing w:before="40" w:after="40" w:line="220" w:lineRule="exact"/>
              <w:rPr>
                <w:bCs/>
                <w:sz w:val="18"/>
              </w:rPr>
            </w:pPr>
          </w:p>
        </w:tc>
        <w:tc>
          <w:tcPr>
            <w:tcW w:w="683" w:type="dxa"/>
            <w:vMerge/>
            <w:shd w:val="clear" w:color="auto" w:fill="auto"/>
          </w:tcPr>
          <w:p w:rsidR="000711E4" w:rsidRPr="005E4610" w:rsidRDefault="000711E4" w:rsidP="009E7236">
            <w:pPr>
              <w:spacing w:before="40" w:after="40" w:line="220" w:lineRule="exact"/>
              <w:ind w:right="113"/>
              <w:jc w:val="right"/>
              <w:rPr>
                <w:sz w:val="18"/>
              </w:rPr>
            </w:pPr>
          </w:p>
        </w:tc>
        <w:tc>
          <w:tcPr>
            <w:tcW w:w="689" w:type="dxa"/>
            <w:tcBorders>
              <w:top w:val="nil"/>
              <w:bottom w:val="nil"/>
            </w:tcBorders>
            <w:shd w:val="clear" w:color="auto" w:fill="auto"/>
            <w:vAlign w:val="bottom"/>
          </w:tcPr>
          <w:p w:rsidR="000711E4" w:rsidRPr="005E4610" w:rsidRDefault="000711E4" w:rsidP="009E7236">
            <w:pPr>
              <w:spacing w:before="40" w:after="40" w:line="220" w:lineRule="exact"/>
              <w:ind w:right="113"/>
              <w:jc w:val="right"/>
              <w:rPr>
                <w:sz w:val="18"/>
              </w:rPr>
            </w:pPr>
            <w:r w:rsidRPr="005E4610">
              <w:rPr>
                <w:sz w:val="18"/>
              </w:rPr>
              <w:t>2008</w:t>
            </w:r>
          </w:p>
        </w:tc>
        <w:tc>
          <w:tcPr>
            <w:tcW w:w="1114" w:type="dxa"/>
            <w:tcBorders>
              <w:top w:val="nil"/>
              <w:bottom w:val="nil"/>
            </w:tcBorders>
            <w:shd w:val="clear" w:color="auto" w:fill="auto"/>
            <w:vAlign w:val="bottom"/>
          </w:tcPr>
          <w:p w:rsidR="000711E4" w:rsidRPr="005E4610" w:rsidRDefault="000711E4" w:rsidP="009E7236">
            <w:pPr>
              <w:spacing w:before="40" w:after="40" w:line="220" w:lineRule="exact"/>
              <w:ind w:right="113"/>
              <w:jc w:val="right"/>
              <w:rPr>
                <w:sz w:val="18"/>
              </w:rPr>
            </w:pPr>
            <w:r w:rsidRPr="005E4610">
              <w:rPr>
                <w:sz w:val="18"/>
              </w:rPr>
              <w:t>0</w:t>
            </w:r>
          </w:p>
        </w:tc>
        <w:tc>
          <w:tcPr>
            <w:tcW w:w="782" w:type="dxa"/>
            <w:tcBorders>
              <w:top w:val="nil"/>
              <w:bottom w:val="nil"/>
            </w:tcBorders>
            <w:shd w:val="clear" w:color="auto" w:fill="auto"/>
            <w:vAlign w:val="bottom"/>
          </w:tcPr>
          <w:p w:rsidR="000711E4" w:rsidRPr="005E4610" w:rsidRDefault="000711E4" w:rsidP="009E7236">
            <w:pPr>
              <w:spacing w:before="40" w:after="40" w:line="220" w:lineRule="exact"/>
              <w:ind w:right="113"/>
              <w:jc w:val="right"/>
              <w:rPr>
                <w:sz w:val="18"/>
              </w:rPr>
            </w:pPr>
            <w:r w:rsidRPr="005E4610">
              <w:rPr>
                <w:sz w:val="18"/>
              </w:rPr>
              <w:t>0</w:t>
            </w:r>
          </w:p>
        </w:tc>
        <w:tc>
          <w:tcPr>
            <w:tcW w:w="862" w:type="dxa"/>
            <w:tcBorders>
              <w:top w:val="nil"/>
              <w:bottom w:val="nil"/>
            </w:tcBorders>
            <w:shd w:val="clear" w:color="auto" w:fill="auto"/>
            <w:vAlign w:val="bottom"/>
          </w:tcPr>
          <w:p w:rsidR="000711E4" w:rsidRPr="005E4610" w:rsidRDefault="000711E4" w:rsidP="009E7236">
            <w:pPr>
              <w:spacing w:before="40" w:after="40" w:line="220" w:lineRule="exact"/>
              <w:ind w:right="113"/>
              <w:jc w:val="right"/>
              <w:rPr>
                <w:sz w:val="18"/>
              </w:rPr>
            </w:pPr>
            <w:r w:rsidRPr="005E4610">
              <w:rPr>
                <w:sz w:val="18"/>
              </w:rPr>
              <w:t>0</w:t>
            </w:r>
          </w:p>
        </w:tc>
        <w:tc>
          <w:tcPr>
            <w:tcW w:w="861" w:type="dxa"/>
            <w:tcBorders>
              <w:top w:val="nil"/>
              <w:bottom w:val="nil"/>
            </w:tcBorders>
            <w:shd w:val="clear" w:color="auto" w:fill="auto"/>
            <w:vAlign w:val="bottom"/>
          </w:tcPr>
          <w:p w:rsidR="000711E4" w:rsidRPr="005E4610" w:rsidRDefault="000711E4" w:rsidP="009E7236">
            <w:pPr>
              <w:spacing w:before="40" w:after="40" w:line="220" w:lineRule="exact"/>
              <w:ind w:right="113"/>
              <w:jc w:val="right"/>
              <w:rPr>
                <w:sz w:val="18"/>
              </w:rPr>
            </w:pPr>
            <w:r w:rsidRPr="005E4610">
              <w:rPr>
                <w:sz w:val="18"/>
              </w:rPr>
              <w:t>0</w:t>
            </w:r>
          </w:p>
        </w:tc>
        <w:tc>
          <w:tcPr>
            <w:tcW w:w="1039" w:type="dxa"/>
            <w:tcBorders>
              <w:top w:val="nil"/>
              <w:bottom w:val="nil"/>
            </w:tcBorders>
            <w:shd w:val="clear" w:color="auto" w:fill="auto"/>
            <w:vAlign w:val="bottom"/>
          </w:tcPr>
          <w:p w:rsidR="000711E4" w:rsidRPr="005E4610" w:rsidRDefault="000711E4" w:rsidP="009E7236">
            <w:pPr>
              <w:spacing w:before="40" w:after="40" w:line="220" w:lineRule="exact"/>
              <w:ind w:right="113"/>
              <w:jc w:val="right"/>
              <w:rPr>
                <w:sz w:val="18"/>
              </w:rPr>
            </w:pPr>
            <w:r w:rsidRPr="005E4610">
              <w:rPr>
                <w:sz w:val="18"/>
              </w:rPr>
              <w:t>0</w:t>
            </w:r>
          </w:p>
        </w:tc>
        <w:tc>
          <w:tcPr>
            <w:tcW w:w="708" w:type="dxa"/>
            <w:tcBorders>
              <w:top w:val="nil"/>
              <w:bottom w:val="nil"/>
            </w:tcBorders>
            <w:shd w:val="clear" w:color="auto" w:fill="auto"/>
            <w:vAlign w:val="bottom"/>
          </w:tcPr>
          <w:p w:rsidR="000711E4" w:rsidRPr="005E4610" w:rsidRDefault="000711E4" w:rsidP="009E7236">
            <w:pPr>
              <w:spacing w:before="40" w:after="40" w:line="220" w:lineRule="exact"/>
              <w:ind w:right="113"/>
              <w:jc w:val="right"/>
              <w:rPr>
                <w:sz w:val="18"/>
              </w:rPr>
            </w:pPr>
            <w:r w:rsidRPr="005E4610">
              <w:rPr>
                <w:sz w:val="18"/>
              </w:rPr>
              <w:t>0</w:t>
            </w:r>
          </w:p>
        </w:tc>
        <w:tc>
          <w:tcPr>
            <w:tcW w:w="993" w:type="dxa"/>
            <w:tcBorders>
              <w:top w:val="nil"/>
              <w:bottom w:val="nil"/>
            </w:tcBorders>
            <w:shd w:val="clear" w:color="auto" w:fill="auto"/>
            <w:vAlign w:val="bottom"/>
          </w:tcPr>
          <w:p w:rsidR="000711E4" w:rsidRPr="005E4610" w:rsidRDefault="000711E4" w:rsidP="009E7236">
            <w:pPr>
              <w:spacing w:before="40" w:after="40" w:line="220" w:lineRule="exact"/>
              <w:ind w:right="113"/>
              <w:jc w:val="right"/>
              <w:rPr>
                <w:sz w:val="18"/>
              </w:rPr>
            </w:pPr>
            <w:r w:rsidRPr="005E4610">
              <w:rPr>
                <w:sz w:val="18"/>
              </w:rPr>
              <w:t>0</w:t>
            </w:r>
          </w:p>
        </w:tc>
        <w:tc>
          <w:tcPr>
            <w:tcW w:w="708" w:type="dxa"/>
            <w:tcBorders>
              <w:top w:val="nil"/>
              <w:bottom w:val="nil"/>
            </w:tcBorders>
            <w:shd w:val="clear" w:color="auto" w:fill="auto"/>
            <w:vAlign w:val="bottom"/>
          </w:tcPr>
          <w:p w:rsidR="000711E4" w:rsidRPr="005E4610" w:rsidRDefault="000711E4" w:rsidP="009E7236">
            <w:pPr>
              <w:spacing w:before="40" w:after="40" w:line="220" w:lineRule="exact"/>
              <w:ind w:right="113"/>
              <w:jc w:val="right"/>
              <w:rPr>
                <w:sz w:val="18"/>
              </w:rPr>
            </w:pPr>
            <w:r w:rsidRPr="005E4610">
              <w:rPr>
                <w:sz w:val="18"/>
              </w:rPr>
              <w:t>0</w:t>
            </w:r>
          </w:p>
        </w:tc>
      </w:tr>
      <w:tr w:rsidR="000711E4" w:rsidRPr="005E4610" w:rsidTr="009E7236">
        <w:tc>
          <w:tcPr>
            <w:tcW w:w="1200" w:type="dxa"/>
            <w:vMerge/>
            <w:tcBorders>
              <w:bottom w:val="single" w:sz="4" w:space="0" w:color="auto"/>
            </w:tcBorders>
            <w:shd w:val="clear" w:color="auto" w:fill="auto"/>
          </w:tcPr>
          <w:p w:rsidR="000711E4" w:rsidRPr="005E4610" w:rsidRDefault="000711E4" w:rsidP="009E7236">
            <w:pPr>
              <w:spacing w:before="40" w:after="40" w:line="220" w:lineRule="exact"/>
              <w:rPr>
                <w:bCs/>
                <w:sz w:val="18"/>
              </w:rPr>
            </w:pPr>
          </w:p>
        </w:tc>
        <w:tc>
          <w:tcPr>
            <w:tcW w:w="683" w:type="dxa"/>
            <w:vMerge/>
            <w:tcBorders>
              <w:bottom w:val="single" w:sz="4" w:space="0" w:color="auto"/>
            </w:tcBorders>
            <w:shd w:val="clear" w:color="auto" w:fill="auto"/>
          </w:tcPr>
          <w:p w:rsidR="000711E4" w:rsidRPr="005E4610" w:rsidRDefault="000711E4" w:rsidP="009E7236">
            <w:pPr>
              <w:spacing w:before="40" w:after="40" w:line="220" w:lineRule="exact"/>
              <w:ind w:right="113"/>
              <w:jc w:val="right"/>
              <w:rPr>
                <w:sz w:val="18"/>
              </w:rPr>
            </w:pPr>
          </w:p>
        </w:tc>
        <w:tc>
          <w:tcPr>
            <w:tcW w:w="689" w:type="dxa"/>
            <w:tcBorders>
              <w:top w:val="nil"/>
              <w:bottom w:val="single" w:sz="4" w:space="0" w:color="auto"/>
            </w:tcBorders>
            <w:shd w:val="clear" w:color="auto" w:fill="auto"/>
            <w:vAlign w:val="bottom"/>
          </w:tcPr>
          <w:p w:rsidR="000711E4" w:rsidRPr="005E4610" w:rsidRDefault="000711E4" w:rsidP="009E7236">
            <w:pPr>
              <w:spacing w:before="40" w:after="40" w:line="220" w:lineRule="exact"/>
              <w:ind w:right="113"/>
              <w:jc w:val="right"/>
              <w:rPr>
                <w:sz w:val="18"/>
              </w:rPr>
            </w:pPr>
            <w:r w:rsidRPr="005E4610">
              <w:rPr>
                <w:sz w:val="18"/>
              </w:rPr>
              <w:t>2009</w:t>
            </w:r>
          </w:p>
        </w:tc>
        <w:tc>
          <w:tcPr>
            <w:tcW w:w="1114" w:type="dxa"/>
            <w:tcBorders>
              <w:top w:val="nil"/>
              <w:bottom w:val="single" w:sz="4" w:space="0" w:color="auto"/>
            </w:tcBorders>
            <w:shd w:val="clear" w:color="auto" w:fill="auto"/>
            <w:vAlign w:val="bottom"/>
          </w:tcPr>
          <w:p w:rsidR="000711E4" w:rsidRPr="005E4610" w:rsidRDefault="000711E4" w:rsidP="009E7236">
            <w:pPr>
              <w:spacing w:before="40" w:after="40" w:line="220" w:lineRule="exact"/>
              <w:ind w:right="113"/>
              <w:jc w:val="right"/>
              <w:rPr>
                <w:sz w:val="18"/>
              </w:rPr>
            </w:pPr>
            <w:r w:rsidRPr="005E4610">
              <w:rPr>
                <w:sz w:val="18"/>
              </w:rPr>
              <w:t>1</w:t>
            </w:r>
          </w:p>
        </w:tc>
        <w:tc>
          <w:tcPr>
            <w:tcW w:w="782" w:type="dxa"/>
            <w:tcBorders>
              <w:top w:val="nil"/>
              <w:bottom w:val="single" w:sz="4" w:space="0" w:color="auto"/>
            </w:tcBorders>
            <w:shd w:val="clear" w:color="auto" w:fill="auto"/>
            <w:vAlign w:val="bottom"/>
          </w:tcPr>
          <w:p w:rsidR="000711E4" w:rsidRPr="005E4610" w:rsidRDefault="000711E4" w:rsidP="009E7236">
            <w:pPr>
              <w:spacing w:before="40" w:after="40" w:line="220" w:lineRule="exact"/>
              <w:ind w:right="113"/>
              <w:jc w:val="right"/>
              <w:rPr>
                <w:sz w:val="18"/>
              </w:rPr>
            </w:pPr>
            <w:r w:rsidRPr="005E4610">
              <w:rPr>
                <w:sz w:val="18"/>
              </w:rPr>
              <w:t>0</w:t>
            </w:r>
          </w:p>
        </w:tc>
        <w:tc>
          <w:tcPr>
            <w:tcW w:w="862" w:type="dxa"/>
            <w:tcBorders>
              <w:top w:val="nil"/>
              <w:bottom w:val="single" w:sz="4" w:space="0" w:color="auto"/>
            </w:tcBorders>
            <w:shd w:val="clear" w:color="auto" w:fill="auto"/>
            <w:vAlign w:val="bottom"/>
          </w:tcPr>
          <w:p w:rsidR="000711E4" w:rsidRPr="005E4610" w:rsidRDefault="000711E4" w:rsidP="009E7236">
            <w:pPr>
              <w:spacing w:before="40" w:after="40" w:line="220" w:lineRule="exact"/>
              <w:ind w:right="113"/>
              <w:jc w:val="right"/>
              <w:rPr>
                <w:sz w:val="18"/>
              </w:rPr>
            </w:pPr>
            <w:r w:rsidRPr="005E4610">
              <w:rPr>
                <w:sz w:val="18"/>
              </w:rPr>
              <w:t>0</w:t>
            </w:r>
          </w:p>
        </w:tc>
        <w:tc>
          <w:tcPr>
            <w:tcW w:w="861" w:type="dxa"/>
            <w:tcBorders>
              <w:top w:val="nil"/>
              <w:bottom w:val="single" w:sz="4" w:space="0" w:color="auto"/>
            </w:tcBorders>
            <w:shd w:val="clear" w:color="auto" w:fill="auto"/>
            <w:vAlign w:val="bottom"/>
          </w:tcPr>
          <w:p w:rsidR="000711E4" w:rsidRPr="005E4610" w:rsidRDefault="000711E4" w:rsidP="009E7236">
            <w:pPr>
              <w:spacing w:before="40" w:after="40" w:line="220" w:lineRule="exact"/>
              <w:ind w:right="113"/>
              <w:jc w:val="right"/>
              <w:rPr>
                <w:sz w:val="18"/>
              </w:rPr>
            </w:pPr>
            <w:r w:rsidRPr="005E4610">
              <w:rPr>
                <w:sz w:val="18"/>
              </w:rPr>
              <w:t>0</w:t>
            </w:r>
          </w:p>
        </w:tc>
        <w:tc>
          <w:tcPr>
            <w:tcW w:w="1039" w:type="dxa"/>
            <w:tcBorders>
              <w:top w:val="nil"/>
              <w:bottom w:val="single" w:sz="4" w:space="0" w:color="auto"/>
            </w:tcBorders>
            <w:shd w:val="clear" w:color="auto" w:fill="auto"/>
            <w:vAlign w:val="bottom"/>
          </w:tcPr>
          <w:p w:rsidR="000711E4" w:rsidRPr="005E4610" w:rsidRDefault="000711E4" w:rsidP="009E7236">
            <w:pPr>
              <w:spacing w:before="40" w:after="40" w:line="220" w:lineRule="exact"/>
              <w:ind w:right="113"/>
              <w:jc w:val="right"/>
              <w:rPr>
                <w:sz w:val="18"/>
              </w:rPr>
            </w:pPr>
            <w:r w:rsidRPr="005E4610">
              <w:rPr>
                <w:sz w:val="18"/>
              </w:rPr>
              <w:t>0</w:t>
            </w:r>
          </w:p>
        </w:tc>
        <w:tc>
          <w:tcPr>
            <w:tcW w:w="708" w:type="dxa"/>
            <w:tcBorders>
              <w:top w:val="nil"/>
              <w:bottom w:val="single" w:sz="4" w:space="0" w:color="auto"/>
            </w:tcBorders>
            <w:shd w:val="clear" w:color="auto" w:fill="auto"/>
            <w:vAlign w:val="bottom"/>
          </w:tcPr>
          <w:p w:rsidR="000711E4" w:rsidRPr="005E4610" w:rsidRDefault="000711E4" w:rsidP="009E7236">
            <w:pPr>
              <w:spacing w:before="40" w:after="40" w:line="220" w:lineRule="exact"/>
              <w:ind w:right="113"/>
              <w:jc w:val="right"/>
              <w:rPr>
                <w:sz w:val="18"/>
              </w:rPr>
            </w:pPr>
            <w:r w:rsidRPr="005E4610">
              <w:rPr>
                <w:sz w:val="18"/>
              </w:rPr>
              <w:t>0</w:t>
            </w:r>
          </w:p>
        </w:tc>
        <w:tc>
          <w:tcPr>
            <w:tcW w:w="993" w:type="dxa"/>
            <w:tcBorders>
              <w:top w:val="nil"/>
              <w:bottom w:val="single" w:sz="4" w:space="0" w:color="auto"/>
            </w:tcBorders>
            <w:shd w:val="clear" w:color="auto" w:fill="auto"/>
            <w:vAlign w:val="bottom"/>
          </w:tcPr>
          <w:p w:rsidR="000711E4" w:rsidRPr="005E4610" w:rsidRDefault="000711E4" w:rsidP="009E7236">
            <w:pPr>
              <w:spacing w:before="40" w:after="40" w:line="220" w:lineRule="exact"/>
              <w:ind w:right="113"/>
              <w:jc w:val="right"/>
              <w:rPr>
                <w:sz w:val="18"/>
              </w:rPr>
            </w:pPr>
            <w:r w:rsidRPr="005E4610">
              <w:rPr>
                <w:sz w:val="18"/>
              </w:rPr>
              <w:t>0</w:t>
            </w:r>
          </w:p>
        </w:tc>
        <w:tc>
          <w:tcPr>
            <w:tcW w:w="708" w:type="dxa"/>
            <w:tcBorders>
              <w:top w:val="nil"/>
              <w:bottom w:val="single" w:sz="4" w:space="0" w:color="auto"/>
            </w:tcBorders>
            <w:shd w:val="clear" w:color="auto" w:fill="auto"/>
            <w:vAlign w:val="bottom"/>
          </w:tcPr>
          <w:p w:rsidR="000711E4" w:rsidRPr="005E4610" w:rsidRDefault="000711E4" w:rsidP="009E7236">
            <w:pPr>
              <w:spacing w:before="40" w:after="40" w:line="220" w:lineRule="exact"/>
              <w:ind w:right="113"/>
              <w:jc w:val="right"/>
              <w:rPr>
                <w:sz w:val="18"/>
              </w:rPr>
            </w:pPr>
            <w:r w:rsidRPr="005E4610">
              <w:rPr>
                <w:sz w:val="18"/>
              </w:rPr>
              <w:t>1</w:t>
            </w:r>
          </w:p>
        </w:tc>
      </w:tr>
      <w:tr w:rsidR="000711E4" w:rsidRPr="005E4610" w:rsidTr="009E7236">
        <w:tc>
          <w:tcPr>
            <w:tcW w:w="1200" w:type="dxa"/>
            <w:vMerge w:val="restart"/>
            <w:tcBorders>
              <w:top w:val="single" w:sz="4" w:space="0" w:color="auto"/>
            </w:tcBorders>
            <w:shd w:val="clear" w:color="auto" w:fill="auto"/>
          </w:tcPr>
          <w:p w:rsidR="000711E4" w:rsidRPr="006271E3" w:rsidRDefault="000711E4" w:rsidP="00EB6E85">
            <w:pPr>
              <w:spacing w:before="40" w:after="40" w:line="220" w:lineRule="exact"/>
              <w:rPr>
                <w:bCs/>
                <w:sz w:val="18"/>
              </w:rPr>
            </w:pPr>
            <w:r>
              <w:rPr>
                <w:bCs/>
                <w:sz w:val="18"/>
              </w:rPr>
              <w:t>Пол</w:t>
            </w:r>
            <w:r>
              <w:rPr>
                <w:bCs/>
                <w:sz w:val="18"/>
              </w:rPr>
              <w:t>о</w:t>
            </w:r>
            <w:r>
              <w:rPr>
                <w:bCs/>
                <w:sz w:val="18"/>
              </w:rPr>
              <w:t>вые</w:t>
            </w:r>
            <w:r w:rsidRPr="0047112E">
              <w:rPr>
                <w:bCs/>
                <w:sz w:val="18"/>
              </w:rPr>
              <w:t>/</w:t>
            </w:r>
            <w:r>
              <w:rPr>
                <w:bCs/>
                <w:sz w:val="18"/>
              </w:rPr>
              <w:t xml:space="preserve"> </w:t>
            </w:r>
            <w:r w:rsidRPr="0047112E">
              <w:rPr>
                <w:bCs/>
                <w:sz w:val="18"/>
              </w:rPr>
              <w:t>гомосекс</w:t>
            </w:r>
            <w:r w:rsidRPr="0047112E">
              <w:rPr>
                <w:bCs/>
                <w:sz w:val="18"/>
              </w:rPr>
              <w:t>у</w:t>
            </w:r>
            <w:r w:rsidRPr="0047112E">
              <w:rPr>
                <w:bCs/>
                <w:sz w:val="18"/>
              </w:rPr>
              <w:t xml:space="preserve">альные </w:t>
            </w:r>
            <w:r>
              <w:rPr>
                <w:bCs/>
                <w:sz w:val="18"/>
              </w:rPr>
              <w:t>сн</w:t>
            </w:r>
            <w:r w:rsidRPr="0047112E">
              <w:rPr>
                <w:bCs/>
                <w:sz w:val="18"/>
              </w:rPr>
              <w:t>о</w:t>
            </w:r>
            <w:r>
              <w:rPr>
                <w:bCs/>
                <w:sz w:val="18"/>
              </w:rPr>
              <w:t>ш</w:t>
            </w:r>
            <w:r w:rsidRPr="0047112E">
              <w:rPr>
                <w:bCs/>
                <w:sz w:val="18"/>
              </w:rPr>
              <w:t>ения</w:t>
            </w:r>
            <w:r>
              <w:rPr>
                <w:bCs/>
                <w:sz w:val="18"/>
              </w:rPr>
              <w:t xml:space="preserve"> в р</w:t>
            </w:r>
            <w:r>
              <w:rPr>
                <w:bCs/>
                <w:sz w:val="18"/>
              </w:rPr>
              <w:t>е</w:t>
            </w:r>
            <w:r>
              <w:rPr>
                <w:bCs/>
                <w:sz w:val="18"/>
              </w:rPr>
              <w:t>зультате угроз и применения оружия</w:t>
            </w:r>
          </w:p>
        </w:tc>
        <w:tc>
          <w:tcPr>
            <w:tcW w:w="683" w:type="dxa"/>
            <w:vMerge w:val="restart"/>
            <w:tcBorders>
              <w:top w:val="single" w:sz="4" w:space="0" w:color="auto"/>
            </w:tcBorders>
            <w:shd w:val="clear" w:color="auto" w:fill="auto"/>
          </w:tcPr>
          <w:p w:rsidR="000711E4" w:rsidRPr="005E4610" w:rsidRDefault="000711E4" w:rsidP="009E7236">
            <w:pPr>
              <w:keepNext/>
              <w:spacing w:before="40" w:after="40" w:line="220" w:lineRule="exact"/>
              <w:ind w:right="113"/>
              <w:jc w:val="right"/>
              <w:rPr>
                <w:sz w:val="18"/>
              </w:rPr>
            </w:pPr>
            <w:r w:rsidRPr="005E4610">
              <w:rPr>
                <w:sz w:val="18"/>
              </w:rPr>
              <w:t>104</w:t>
            </w:r>
          </w:p>
        </w:tc>
        <w:tc>
          <w:tcPr>
            <w:tcW w:w="689" w:type="dxa"/>
            <w:tcBorders>
              <w:top w:val="single" w:sz="4" w:space="0" w:color="auto"/>
              <w:bottom w:val="nil"/>
            </w:tcBorders>
            <w:shd w:val="clear" w:color="auto" w:fill="auto"/>
            <w:vAlign w:val="bottom"/>
          </w:tcPr>
          <w:p w:rsidR="000711E4" w:rsidRPr="005E4610" w:rsidRDefault="000711E4" w:rsidP="009E7236">
            <w:pPr>
              <w:keepNext/>
              <w:spacing w:before="40" w:after="40" w:line="220" w:lineRule="exact"/>
              <w:ind w:right="113"/>
              <w:jc w:val="right"/>
              <w:rPr>
                <w:sz w:val="18"/>
              </w:rPr>
            </w:pPr>
            <w:r w:rsidRPr="005E4610">
              <w:rPr>
                <w:sz w:val="18"/>
              </w:rPr>
              <w:t>2004</w:t>
            </w:r>
          </w:p>
        </w:tc>
        <w:tc>
          <w:tcPr>
            <w:tcW w:w="1114" w:type="dxa"/>
            <w:tcBorders>
              <w:top w:val="single" w:sz="4" w:space="0" w:color="auto"/>
              <w:bottom w:val="nil"/>
            </w:tcBorders>
            <w:shd w:val="clear" w:color="auto" w:fill="auto"/>
            <w:vAlign w:val="bottom"/>
          </w:tcPr>
          <w:p w:rsidR="000711E4" w:rsidRPr="005E4610" w:rsidRDefault="000711E4" w:rsidP="009E7236">
            <w:pPr>
              <w:keepNext/>
              <w:spacing w:before="40" w:after="40" w:line="220" w:lineRule="exact"/>
              <w:ind w:right="113"/>
              <w:jc w:val="right"/>
              <w:rPr>
                <w:sz w:val="18"/>
              </w:rPr>
            </w:pPr>
            <w:r w:rsidRPr="005E4610">
              <w:rPr>
                <w:sz w:val="18"/>
              </w:rPr>
              <w:t>0</w:t>
            </w:r>
          </w:p>
        </w:tc>
        <w:tc>
          <w:tcPr>
            <w:tcW w:w="782" w:type="dxa"/>
            <w:tcBorders>
              <w:top w:val="single" w:sz="4" w:space="0" w:color="auto"/>
              <w:bottom w:val="nil"/>
            </w:tcBorders>
            <w:shd w:val="clear" w:color="auto" w:fill="auto"/>
            <w:vAlign w:val="bottom"/>
          </w:tcPr>
          <w:p w:rsidR="000711E4" w:rsidRPr="005E4610" w:rsidRDefault="000711E4" w:rsidP="009E7236">
            <w:pPr>
              <w:keepNext/>
              <w:spacing w:before="40" w:after="40" w:line="220" w:lineRule="exact"/>
              <w:ind w:right="113"/>
              <w:jc w:val="right"/>
              <w:rPr>
                <w:sz w:val="18"/>
              </w:rPr>
            </w:pPr>
            <w:r w:rsidRPr="005E4610">
              <w:rPr>
                <w:sz w:val="18"/>
              </w:rPr>
              <w:t>0</w:t>
            </w:r>
          </w:p>
        </w:tc>
        <w:tc>
          <w:tcPr>
            <w:tcW w:w="862" w:type="dxa"/>
            <w:tcBorders>
              <w:top w:val="single" w:sz="4" w:space="0" w:color="auto"/>
              <w:bottom w:val="nil"/>
            </w:tcBorders>
            <w:shd w:val="clear" w:color="auto" w:fill="auto"/>
            <w:vAlign w:val="bottom"/>
          </w:tcPr>
          <w:p w:rsidR="000711E4" w:rsidRPr="005E4610" w:rsidRDefault="000711E4" w:rsidP="009E7236">
            <w:pPr>
              <w:keepNext/>
              <w:spacing w:before="40" w:after="40" w:line="220" w:lineRule="exact"/>
              <w:ind w:right="113"/>
              <w:jc w:val="right"/>
              <w:rPr>
                <w:sz w:val="18"/>
              </w:rPr>
            </w:pPr>
            <w:r w:rsidRPr="005E4610">
              <w:rPr>
                <w:sz w:val="18"/>
              </w:rPr>
              <w:t>0</w:t>
            </w:r>
          </w:p>
        </w:tc>
        <w:tc>
          <w:tcPr>
            <w:tcW w:w="861" w:type="dxa"/>
            <w:tcBorders>
              <w:top w:val="single" w:sz="4" w:space="0" w:color="auto"/>
              <w:bottom w:val="nil"/>
            </w:tcBorders>
            <w:shd w:val="clear" w:color="auto" w:fill="auto"/>
            <w:vAlign w:val="bottom"/>
          </w:tcPr>
          <w:p w:rsidR="000711E4" w:rsidRPr="005E4610" w:rsidRDefault="000711E4" w:rsidP="009E7236">
            <w:pPr>
              <w:keepNext/>
              <w:spacing w:before="40" w:after="40" w:line="220" w:lineRule="exact"/>
              <w:ind w:right="113"/>
              <w:jc w:val="right"/>
              <w:rPr>
                <w:sz w:val="18"/>
              </w:rPr>
            </w:pPr>
            <w:r w:rsidRPr="005E4610">
              <w:rPr>
                <w:sz w:val="18"/>
              </w:rPr>
              <w:t>0</w:t>
            </w:r>
          </w:p>
        </w:tc>
        <w:tc>
          <w:tcPr>
            <w:tcW w:w="1039" w:type="dxa"/>
            <w:tcBorders>
              <w:top w:val="single" w:sz="4" w:space="0" w:color="auto"/>
              <w:bottom w:val="nil"/>
            </w:tcBorders>
            <w:shd w:val="clear" w:color="auto" w:fill="auto"/>
            <w:vAlign w:val="bottom"/>
          </w:tcPr>
          <w:p w:rsidR="000711E4" w:rsidRPr="005E4610" w:rsidRDefault="000711E4" w:rsidP="009E7236">
            <w:pPr>
              <w:keepNext/>
              <w:spacing w:before="40" w:after="40" w:line="220" w:lineRule="exact"/>
              <w:ind w:right="113"/>
              <w:jc w:val="right"/>
              <w:rPr>
                <w:sz w:val="18"/>
              </w:rPr>
            </w:pPr>
            <w:r w:rsidRPr="005E4610">
              <w:rPr>
                <w:sz w:val="18"/>
              </w:rPr>
              <w:t>0</w:t>
            </w:r>
          </w:p>
        </w:tc>
        <w:tc>
          <w:tcPr>
            <w:tcW w:w="708" w:type="dxa"/>
            <w:tcBorders>
              <w:top w:val="single" w:sz="4" w:space="0" w:color="auto"/>
              <w:bottom w:val="nil"/>
            </w:tcBorders>
            <w:shd w:val="clear" w:color="auto" w:fill="auto"/>
            <w:vAlign w:val="bottom"/>
          </w:tcPr>
          <w:p w:rsidR="000711E4" w:rsidRPr="005E4610" w:rsidRDefault="000711E4" w:rsidP="009E7236">
            <w:pPr>
              <w:keepNext/>
              <w:spacing w:before="40" w:after="40" w:line="220" w:lineRule="exact"/>
              <w:ind w:right="113"/>
              <w:jc w:val="right"/>
              <w:rPr>
                <w:sz w:val="18"/>
              </w:rPr>
            </w:pPr>
            <w:r w:rsidRPr="005E4610">
              <w:rPr>
                <w:sz w:val="18"/>
              </w:rPr>
              <w:t>0</w:t>
            </w:r>
          </w:p>
        </w:tc>
        <w:tc>
          <w:tcPr>
            <w:tcW w:w="993" w:type="dxa"/>
            <w:tcBorders>
              <w:top w:val="single" w:sz="4" w:space="0" w:color="auto"/>
              <w:bottom w:val="nil"/>
            </w:tcBorders>
            <w:shd w:val="clear" w:color="auto" w:fill="auto"/>
            <w:vAlign w:val="bottom"/>
          </w:tcPr>
          <w:p w:rsidR="000711E4" w:rsidRPr="005E4610" w:rsidRDefault="000711E4" w:rsidP="009E7236">
            <w:pPr>
              <w:keepNext/>
              <w:spacing w:before="40" w:after="40" w:line="220" w:lineRule="exact"/>
              <w:ind w:right="113"/>
              <w:jc w:val="right"/>
              <w:rPr>
                <w:sz w:val="18"/>
              </w:rPr>
            </w:pPr>
            <w:r w:rsidRPr="005E4610">
              <w:rPr>
                <w:sz w:val="18"/>
              </w:rPr>
              <w:t>0</w:t>
            </w:r>
          </w:p>
        </w:tc>
        <w:tc>
          <w:tcPr>
            <w:tcW w:w="708" w:type="dxa"/>
            <w:tcBorders>
              <w:top w:val="single" w:sz="4" w:space="0" w:color="auto"/>
              <w:bottom w:val="nil"/>
            </w:tcBorders>
            <w:shd w:val="clear" w:color="auto" w:fill="auto"/>
            <w:vAlign w:val="bottom"/>
          </w:tcPr>
          <w:p w:rsidR="000711E4" w:rsidRPr="005E4610" w:rsidRDefault="000711E4" w:rsidP="009E7236">
            <w:pPr>
              <w:keepNext/>
              <w:spacing w:before="40" w:after="40" w:line="220" w:lineRule="exact"/>
              <w:ind w:right="113"/>
              <w:jc w:val="right"/>
              <w:rPr>
                <w:sz w:val="18"/>
              </w:rPr>
            </w:pPr>
            <w:r w:rsidRPr="005E4610">
              <w:rPr>
                <w:sz w:val="18"/>
              </w:rPr>
              <w:t>0</w:t>
            </w:r>
          </w:p>
        </w:tc>
      </w:tr>
      <w:tr w:rsidR="000711E4" w:rsidRPr="005E4610" w:rsidTr="009E7236">
        <w:tc>
          <w:tcPr>
            <w:tcW w:w="1200" w:type="dxa"/>
            <w:vMerge/>
            <w:shd w:val="clear" w:color="auto" w:fill="auto"/>
          </w:tcPr>
          <w:p w:rsidR="000711E4" w:rsidRPr="005E4610" w:rsidRDefault="000711E4" w:rsidP="009E7236">
            <w:pPr>
              <w:spacing w:before="40" w:after="40" w:line="220" w:lineRule="exact"/>
              <w:rPr>
                <w:bCs/>
                <w:sz w:val="18"/>
              </w:rPr>
            </w:pPr>
          </w:p>
        </w:tc>
        <w:tc>
          <w:tcPr>
            <w:tcW w:w="683" w:type="dxa"/>
            <w:vMerge/>
            <w:shd w:val="clear" w:color="auto" w:fill="auto"/>
          </w:tcPr>
          <w:p w:rsidR="000711E4" w:rsidRPr="005E4610" w:rsidRDefault="000711E4" w:rsidP="009E7236">
            <w:pPr>
              <w:spacing w:before="40" w:after="40" w:line="220" w:lineRule="exact"/>
              <w:ind w:right="113"/>
              <w:jc w:val="right"/>
              <w:rPr>
                <w:sz w:val="18"/>
              </w:rPr>
            </w:pPr>
          </w:p>
        </w:tc>
        <w:tc>
          <w:tcPr>
            <w:tcW w:w="689" w:type="dxa"/>
            <w:tcBorders>
              <w:top w:val="nil"/>
              <w:bottom w:val="nil"/>
            </w:tcBorders>
            <w:shd w:val="clear" w:color="auto" w:fill="auto"/>
            <w:vAlign w:val="bottom"/>
          </w:tcPr>
          <w:p w:rsidR="000711E4" w:rsidRPr="005E4610" w:rsidRDefault="000711E4" w:rsidP="009E7236">
            <w:pPr>
              <w:keepNext/>
              <w:spacing w:before="40" w:after="40" w:line="220" w:lineRule="exact"/>
              <w:ind w:right="113"/>
              <w:jc w:val="right"/>
              <w:rPr>
                <w:sz w:val="18"/>
              </w:rPr>
            </w:pPr>
            <w:r w:rsidRPr="005E4610">
              <w:rPr>
                <w:sz w:val="18"/>
              </w:rPr>
              <w:t>2005</w:t>
            </w:r>
          </w:p>
        </w:tc>
        <w:tc>
          <w:tcPr>
            <w:tcW w:w="1114" w:type="dxa"/>
            <w:tcBorders>
              <w:top w:val="nil"/>
              <w:bottom w:val="nil"/>
            </w:tcBorders>
            <w:shd w:val="clear" w:color="auto" w:fill="auto"/>
            <w:vAlign w:val="bottom"/>
          </w:tcPr>
          <w:p w:rsidR="000711E4" w:rsidRPr="005E4610" w:rsidRDefault="000711E4" w:rsidP="009E7236">
            <w:pPr>
              <w:keepNext/>
              <w:spacing w:before="40" w:after="40" w:line="220" w:lineRule="exact"/>
              <w:ind w:right="113"/>
              <w:jc w:val="right"/>
              <w:rPr>
                <w:sz w:val="18"/>
              </w:rPr>
            </w:pPr>
            <w:r w:rsidRPr="005E4610">
              <w:rPr>
                <w:sz w:val="18"/>
              </w:rPr>
              <w:t>0</w:t>
            </w:r>
          </w:p>
        </w:tc>
        <w:tc>
          <w:tcPr>
            <w:tcW w:w="782" w:type="dxa"/>
            <w:tcBorders>
              <w:top w:val="nil"/>
              <w:bottom w:val="nil"/>
            </w:tcBorders>
            <w:shd w:val="clear" w:color="auto" w:fill="auto"/>
            <w:vAlign w:val="bottom"/>
          </w:tcPr>
          <w:p w:rsidR="000711E4" w:rsidRPr="005E4610" w:rsidRDefault="000711E4" w:rsidP="009E7236">
            <w:pPr>
              <w:keepNext/>
              <w:spacing w:before="40" w:after="40" w:line="220" w:lineRule="exact"/>
              <w:ind w:right="113"/>
              <w:jc w:val="right"/>
              <w:rPr>
                <w:sz w:val="18"/>
              </w:rPr>
            </w:pPr>
            <w:r w:rsidRPr="005E4610">
              <w:rPr>
                <w:sz w:val="18"/>
              </w:rPr>
              <w:t>0</w:t>
            </w:r>
          </w:p>
        </w:tc>
        <w:tc>
          <w:tcPr>
            <w:tcW w:w="862" w:type="dxa"/>
            <w:tcBorders>
              <w:top w:val="nil"/>
              <w:bottom w:val="nil"/>
            </w:tcBorders>
            <w:shd w:val="clear" w:color="auto" w:fill="auto"/>
            <w:vAlign w:val="bottom"/>
          </w:tcPr>
          <w:p w:rsidR="000711E4" w:rsidRPr="005E4610" w:rsidRDefault="000711E4" w:rsidP="009E7236">
            <w:pPr>
              <w:keepNext/>
              <w:spacing w:before="40" w:after="40" w:line="220" w:lineRule="exact"/>
              <w:ind w:right="113"/>
              <w:jc w:val="right"/>
              <w:rPr>
                <w:sz w:val="18"/>
              </w:rPr>
            </w:pPr>
            <w:r w:rsidRPr="005E4610">
              <w:rPr>
                <w:sz w:val="18"/>
              </w:rPr>
              <w:t>0</w:t>
            </w:r>
          </w:p>
        </w:tc>
        <w:tc>
          <w:tcPr>
            <w:tcW w:w="861" w:type="dxa"/>
            <w:tcBorders>
              <w:top w:val="nil"/>
              <w:bottom w:val="nil"/>
            </w:tcBorders>
            <w:shd w:val="clear" w:color="auto" w:fill="auto"/>
            <w:vAlign w:val="bottom"/>
          </w:tcPr>
          <w:p w:rsidR="000711E4" w:rsidRPr="005E4610" w:rsidRDefault="000711E4" w:rsidP="009E7236">
            <w:pPr>
              <w:keepNext/>
              <w:spacing w:before="40" w:after="40" w:line="220" w:lineRule="exact"/>
              <w:ind w:right="113"/>
              <w:jc w:val="right"/>
              <w:rPr>
                <w:sz w:val="18"/>
              </w:rPr>
            </w:pPr>
            <w:r w:rsidRPr="005E4610">
              <w:rPr>
                <w:sz w:val="18"/>
              </w:rPr>
              <w:t>0</w:t>
            </w:r>
          </w:p>
        </w:tc>
        <w:tc>
          <w:tcPr>
            <w:tcW w:w="1039" w:type="dxa"/>
            <w:tcBorders>
              <w:top w:val="nil"/>
              <w:bottom w:val="nil"/>
            </w:tcBorders>
            <w:shd w:val="clear" w:color="auto" w:fill="auto"/>
            <w:vAlign w:val="bottom"/>
          </w:tcPr>
          <w:p w:rsidR="000711E4" w:rsidRPr="005E4610" w:rsidRDefault="000711E4" w:rsidP="009E7236">
            <w:pPr>
              <w:keepNext/>
              <w:spacing w:before="40" w:after="40" w:line="220" w:lineRule="exact"/>
              <w:ind w:right="113"/>
              <w:jc w:val="right"/>
              <w:rPr>
                <w:sz w:val="18"/>
              </w:rPr>
            </w:pPr>
            <w:r w:rsidRPr="005E4610">
              <w:rPr>
                <w:sz w:val="18"/>
              </w:rPr>
              <w:t>0</w:t>
            </w:r>
          </w:p>
        </w:tc>
        <w:tc>
          <w:tcPr>
            <w:tcW w:w="708" w:type="dxa"/>
            <w:tcBorders>
              <w:top w:val="nil"/>
              <w:bottom w:val="nil"/>
            </w:tcBorders>
            <w:shd w:val="clear" w:color="auto" w:fill="auto"/>
            <w:vAlign w:val="bottom"/>
          </w:tcPr>
          <w:p w:rsidR="000711E4" w:rsidRPr="005E4610" w:rsidRDefault="000711E4" w:rsidP="009E7236">
            <w:pPr>
              <w:keepNext/>
              <w:spacing w:before="40" w:after="40" w:line="220" w:lineRule="exact"/>
              <w:ind w:right="113"/>
              <w:jc w:val="right"/>
              <w:rPr>
                <w:sz w:val="18"/>
              </w:rPr>
            </w:pPr>
            <w:r w:rsidRPr="005E4610">
              <w:rPr>
                <w:sz w:val="18"/>
              </w:rPr>
              <w:t>0</w:t>
            </w:r>
          </w:p>
        </w:tc>
        <w:tc>
          <w:tcPr>
            <w:tcW w:w="993" w:type="dxa"/>
            <w:tcBorders>
              <w:top w:val="nil"/>
              <w:bottom w:val="nil"/>
            </w:tcBorders>
            <w:shd w:val="clear" w:color="auto" w:fill="auto"/>
            <w:vAlign w:val="bottom"/>
          </w:tcPr>
          <w:p w:rsidR="000711E4" w:rsidRPr="005E4610" w:rsidRDefault="000711E4" w:rsidP="009E7236">
            <w:pPr>
              <w:keepNext/>
              <w:spacing w:before="40" w:after="40" w:line="220" w:lineRule="exact"/>
              <w:ind w:right="113"/>
              <w:jc w:val="right"/>
              <w:rPr>
                <w:sz w:val="18"/>
              </w:rPr>
            </w:pPr>
            <w:r w:rsidRPr="005E4610">
              <w:rPr>
                <w:sz w:val="18"/>
              </w:rPr>
              <w:t>0</w:t>
            </w:r>
          </w:p>
        </w:tc>
        <w:tc>
          <w:tcPr>
            <w:tcW w:w="708" w:type="dxa"/>
            <w:tcBorders>
              <w:top w:val="nil"/>
              <w:bottom w:val="nil"/>
            </w:tcBorders>
            <w:shd w:val="clear" w:color="auto" w:fill="auto"/>
            <w:vAlign w:val="bottom"/>
          </w:tcPr>
          <w:p w:rsidR="000711E4" w:rsidRPr="005E4610" w:rsidRDefault="000711E4" w:rsidP="009E7236">
            <w:pPr>
              <w:keepNext/>
              <w:spacing w:before="40" w:after="40" w:line="220" w:lineRule="exact"/>
              <w:ind w:right="113"/>
              <w:jc w:val="right"/>
              <w:rPr>
                <w:sz w:val="18"/>
              </w:rPr>
            </w:pPr>
            <w:r w:rsidRPr="005E4610">
              <w:rPr>
                <w:sz w:val="18"/>
              </w:rPr>
              <w:t>0</w:t>
            </w:r>
          </w:p>
        </w:tc>
      </w:tr>
      <w:tr w:rsidR="000711E4" w:rsidRPr="005E4610" w:rsidTr="009E7236">
        <w:tc>
          <w:tcPr>
            <w:tcW w:w="1200" w:type="dxa"/>
            <w:vMerge/>
            <w:shd w:val="clear" w:color="auto" w:fill="auto"/>
          </w:tcPr>
          <w:p w:rsidR="000711E4" w:rsidRPr="005E4610" w:rsidRDefault="000711E4" w:rsidP="009E7236">
            <w:pPr>
              <w:spacing w:before="40" w:after="40" w:line="220" w:lineRule="exact"/>
              <w:rPr>
                <w:bCs/>
                <w:sz w:val="18"/>
              </w:rPr>
            </w:pPr>
          </w:p>
        </w:tc>
        <w:tc>
          <w:tcPr>
            <w:tcW w:w="683" w:type="dxa"/>
            <w:vMerge/>
            <w:shd w:val="clear" w:color="auto" w:fill="auto"/>
          </w:tcPr>
          <w:p w:rsidR="000711E4" w:rsidRPr="005E4610" w:rsidRDefault="000711E4" w:rsidP="009E7236">
            <w:pPr>
              <w:spacing w:before="40" w:after="40" w:line="220" w:lineRule="exact"/>
              <w:ind w:right="113"/>
              <w:jc w:val="right"/>
              <w:rPr>
                <w:sz w:val="18"/>
              </w:rPr>
            </w:pPr>
          </w:p>
        </w:tc>
        <w:tc>
          <w:tcPr>
            <w:tcW w:w="689" w:type="dxa"/>
            <w:tcBorders>
              <w:top w:val="nil"/>
              <w:bottom w:val="nil"/>
            </w:tcBorders>
            <w:shd w:val="clear" w:color="auto" w:fill="auto"/>
            <w:vAlign w:val="bottom"/>
          </w:tcPr>
          <w:p w:rsidR="000711E4" w:rsidRPr="005E4610" w:rsidRDefault="000711E4" w:rsidP="009E7236">
            <w:pPr>
              <w:keepNext/>
              <w:spacing w:before="40" w:after="40" w:line="220" w:lineRule="exact"/>
              <w:ind w:right="113"/>
              <w:jc w:val="right"/>
              <w:rPr>
                <w:sz w:val="18"/>
              </w:rPr>
            </w:pPr>
            <w:r w:rsidRPr="005E4610">
              <w:rPr>
                <w:sz w:val="18"/>
              </w:rPr>
              <w:t>2006</w:t>
            </w:r>
          </w:p>
        </w:tc>
        <w:tc>
          <w:tcPr>
            <w:tcW w:w="1114" w:type="dxa"/>
            <w:tcBorders>
              <w:top w:val="nil"/>
              <w:bottom w:val="nil"/>
            </w:tcBorders>
            <w:shd w:val="clear" w:color="auto" w:fill="auto"/>
            <w:vAlign w:val="bottom"/>
          </w:tcPr>
          <w:p w:rsidR="000711E4" w:rsidRPr="005E4610" w:rsidRDefault="000711E4" w:rsidP="009E7236">
            <w:pPr>
              <w:keepNext/>
              <w:spacing w:before="40" w:after="40" w:line="220" w:lineRule="exact"/>
              <w:ind w:right="113"/>
              <w:jc w:val="right"/>
              <w:rPr>
                <w:sz w:val="18"/>
              </w:rPr>
            </w:pPr>
            <w:r w:rsidRPr="005E4610">
              <w:rPr>
                <w:sz w:val="18"/>
              </w:rPr>
              <w:t>0</w:t>
            </w:r>
          </w:p>
        </w:tc>
        <w:tc>
          <w:tcPr>
            <w:tcW w:w="782" w:type="dxa"/>
            <w:tcBorders>
              <w:top w:val="nil"/>
              <w:bottom w:val="nil"/>
            </w:tcBorders>
            <w:shd w:val="clear" w:color="auto" w:fill="auto"/>
            <w:vAlign w:val="bottom"/>
          </w:tcPr>
          <w:p w:rsidR="000711E4" w:rsidRPr="005E4610" w:rsidRDefault="000711E4" w:rsidP="009E7236">
            <w:pPr>
              <w:keepNext/>
              <w:spacing w:before="40" w:after="40" w:line="220" w:lineRule="exact"/>
              <w:ind w:right="113"/>
              <w:jc w:val="right"/>
              <w:rPr>
                <w:sz w:val="18"/>
              </w:rPr>
            </w:pPr>
            <w:r w:rsidRPr="005E4610">
              <w:rPr>
                <w:sz w:val="18"/>
              </w:rPr>
              <w:t>0</w:t>
            </w:r>
          </w:p>
        </w:tc>
        <w:tc>
          <w:tcPr>
            <w:tcW w:w="862" w:type="dxa"/>
            <w:tcBorders>
              <w:top w:val="nil"/>
              <w:bottom w:val="nil"/>
            </w:tcBorders>
            <w:shd w:val="clear" w:color="auto" w:fill="auto"/>
            <w:vAlign w:val="bottom"/>
          </w:tcPr>
          <w:p w:rsidR="000711E4" w:rsidRPr="005E4610" w:rsidRDefault="000711E4" w:rsidP="009E7236">
            <w:pPr>
              <w:keepNext/>
              <w:spacing w:before="40" w:after="40" w:line="220" w:lineRule="exact"/>
              <w:ind w:right="113"/>
              <w:jc w:val="right"/>
              <w:rPr>
                <w:sz w:val="18"/>
              </w:rPr>
            </w:pPr>
            <w:r w:rsidRPr="005E4610">
              <w:rPr>
                <w:sz w:val="18"/>
              </w:rPr>
              <w:t>0</w:t>
            </w:r>
          </w:p>
        </w:tc>
        <w:tc>
          <w:tcPr>
            <w:tcW w:w="861" w:type="dxa"/>
            <w:tcBorders>
              <w:top w:val="nil"/>
              <w:bottom w:val="nil"/>
            </w:tcBorders>
            <w:shd w:val="clear" w:color="auto" w:fill="auto"/>
            <w:vAlign w:val="bottom"/>
          </w:tcPr>
          <w:p w:rsidR="000711E4" w:rsidRPr="005E4610" w:rsidRDefault="000711E4" w:rsidP="009E7236">
            <w:pPr>
              <w:keepNext/>
              <w:spacing w:before="40" w:after="40" w:line="220" w:lineRule="exact"/>
              <w:ind w:right="113"/>
              <w:jc w:val="right"/>
              <w:rPr>
                <w:sz w:val="18"/>
              </w:rPr>
            </w:pPr>
            <w:r w:rsidRPr="005E4610">
              <w:rPr>
                <w:sz w:val="18"/>
              </w:rPr>
              <w:t>0</w:t>
            </w:r>
          </w:p>
        </w:tc>
        <w:tc>
          <w:tcPr>
            <w:tcW w:w="1039" w:type="dxa"/>
            <w:tcBorders>
              <w:top w:val="nil"/>
              <w:bottom w:val="nil"/>
            </w:tcBorders>
            <w:shd w:val="clear" w:color="auto" w:fill="auto"/>
            <w:vAlign w:val="bottom"/>
          </w:tcPr>
          <w:p w:rsidR="000711E4" w:rsidRPr="005E4610" w:rsidRDefault="000711E4" w:rsidP="009E7236">
            <w:pPr>
              <w:keepNext/>
              <w:spacing w:before="40" w:after="40" w:line="220" w:lineRule="exact"/>
              <w:ind w:right="113"/>
              <w:jc w:val="right"/>
              <w:rPr>
                <w:sz w:val="18"/>
              </w:rPr>
            </w:pPr>
            <w:r w:rsidRPr="005E4610">
              <w:rPr>
                <w:sz w:val="18"/>
              </w:rPr>
              <w:t>0</w:t>
            </w:r>
          </w:p>
        </w:tc>
        <w:tc>
          <w:tcPr>
            <w:tcW w:w="708" w:type="dxa"/>
            <w:tcBorders>
              <w:top w:val="nil"/>
              <w:bottom w:val="nil"/>
            </w:tcBorders>
            <w:shd w:val="clear" w:color="auto" w:fill="auto"/>
            <w:vAlign w:val="bottom"/>
          </w:tcPr>
          <w:p w:rsidR="000711E4" w:rsidRPr="005E4610" w:rsidRDefault="000711E4" w:rsidP="009E7236">
            <w:pPr>
              <w:keepNext/>
              <w:spacing w:before="40" w:after="40" w:line="220" w:lineRule="exact"/>
              <w:ind w:right="113"/>
              <w:jc w:val="right"/>
              <w:rPr>
                <w:sz w:val="18"/>
              </w:rPr>
            </w:pPr>
            <w:r w:rsidRPr="005E4610">
              <w:rPr>
                <w:sz w:val="18"/>
              </w:rPr>
              <w:t>0</w:t>
            </w:r>
          </w:p>
        </w:tc>
        <w:tc>
          <w:tcPr>
            <w:tcW w:w="993" w:type="dxa"/>
            <w:tcBorders>
              <w:top w:val="nil"/>
              <w:bottom w:val="nil"/>
            </w:tcBorders>
            <w:shd w:val="clear" w:color="auto" w:fill="auto"/>
            <w:vAlign w:val="bottom"/>
          </w:tcPr>
          <w:p w:rsidR="000711E4" w:rsidRPr="005E4610" w:rsidRDefault="000711E4" w:rsidP="009E7236">
            <w:pPr>
              <w:keepNext/>
              <w:spacing w:before="40" w:after="40" w:line="220" w:lineRule="exact"/>
              <w:ind w:right="113"/>
              <w:jc w:val="right"/>
              <w:rPr>
                <w:sz w:val="18"/>
              </w:rPr>
            </w:pPr>
            <w:r w:rsidRPr="005E4610">
              <w:rPr>
                <w:sz w:val="18"/>
              </w:rPr>
              <w:t>0</w:t>
            </w:r>
          </w:p>
        </w:tc>
        <w:tc>
          <w:tcPr>
            <w:tcW w:w="708" w:type="dxa"/>
            <w:tcBorders>
              <w:top w:val="nil"/>
              <w:bottom w:val="nil"/>
            </w:tcBorders>
            <w:shd w:val="clear" w:color="auto" w:fill="auto"/>
            <w:vAlign w:val="bottom"/>
          </w:tcPr>
          <w:p w:rsidR="000711E4" w:rsidRPr="005E4610" w:rsidRDefault="000711E4" w:rsidP="009E7236">
            <w:pPr>
              <w:keepNext/>
              <w:spacing w:before="40" w:after="40" w:line="220" w:lineRule="exact"/>
              <w:ind w:right="113"/>
              <w:jc w:val="right"/>
              <w:rPr>
                <w:sz w:val="18"/>
              </w:rPr>
            </w:pPr>
            <w:r w:rsidRPr="005E4610">
              <w:rPr>
                <w:sz w:val="18"/>
              </w:rPr>
              <w:t>0</w:t>
            </w:r>
          </w:p>
        </w:tc>
      </w:tr>
      <w:tr w:rsidR="000711E4" w:rsidRPr="005E4610" w:rsidTr="009E7236">
        <w:tc>
          <w:tcPr>
            <w:tcW w:w="1200" w:type="dxa"/>
            <w:vMerge/>
            <w:shd w:val="clear" w:color="auto" w:fill="auto"/>
          </w:tcPr>
          <w:p w:rsidR="000711E4" w:rsidRPr="005E4610" w:rsidRDefault="000711E4" w:rsidP="009E7236">
            <w:pPr>
              <w:spacing w:before="40" w:after="40" w:line="220" w:lineRule="exact"/>
              <w:rPr>
                <w:bCs/>
                <w:sz w:val="18"/>
              </w:rPr>
            </w:pPr>
          </w:p>
        </w:tc>
        <w:tc>
          <w:tcPr>
            <w:tcW w:w="683" w:type="dxa"/>
            <w:vMerge/>
            <w:shd w:val="clear" w:color="auto" w:fill="auto"/>
          </w:tcPr>
          <w:p w:rsidR="000711E4" w:rsidRPr="005E4610" w:rsidRDefault="000711E4" w:rsidP="009E7236">
            <w:pPr>
              <w:spacing w:before="40" w:after="40" w:line="220" w:lineRule="exact"/>
              <w:ind w:right="113"/>
              <w:jc w:val="right"/>
              <w:rPr>
                <w:sz w:val="18"/>
              </w:rPr>
            </w:pPr>
          </w:p>
        </w:tc>
        <w:tc>
          <w:tcPr>
            <w:tcW w:w="689" w:type="dxa"/>
            <w:tcBorders>
              <w:top w:val="nil"/>
              <w:bottom w:val="nil"/>
            </w:tcBorders>
            <w:shd w:val="clear" w:color="auto" w:fill="auto"/>
            <w:vAlign w:val="bottom"/>
          </w:tcPr>
          <w:p w:rsidR="000711E4" w:rsidRPr="005E4610" w:rsidRDefault="000711E4" w:rsidP="009E7236">
            <w:pPr>
              <w:keepNext/>
              <w:spacing w:before="40" w:after="40" w:line="220" w:lineRule="exact"/>
              <w:ind w:right="113"/>
              <w:jc w:val="right"/>
              <w:rPr>
                <w:sz w:val="18"/>
              </w:rPr>
            </w:pPr>
            <w:r w:rsidRPr="005E4610">
              <w:rPr>
                <w:sz w:val="18"/>
              </w:rPr>
              <w:t>2007</w:t>
            </w:r>
          </w:p>
        </w:tc>
        <w:tc>
          <w:tcPr>
            <w:tcW w:w="1114" w:type="dxa"/>
            <w:tcBorders>
              <w:top w:val="nil"/>
              <w:bottom w:val="nil"/>
            </w:tcBorders>
            <w:shd w:val="clear" w:color="auto" w:fill="auto"/>
            <w:vAlign w:val="bottom"/>
          </w:tcPr>
          <w:p w:rsidR="000711E4" w:rsidRPr="005E4610" w:rsidRDefault="000711E4" w:rsidP="009E7236">
            <w:pPr>
              <w:keepNext/>
              <w:spacing w:before="40" w:after="40" w:line="220" w:lineRule="exact"/>
              <w:ind w:right="113"/>
              <w:jc w:val="right"/>
              <w:rPr>
                <w:sz w:val="18"/>
              </w:rPr>
            </w:pPr>
            <w:r w:rsidRPr="005E4610">
              <w:rPr>
                <w:sz w:val="18"/>
              </w:rPr>
              <w:t>0</w:t>
            </w:r>
          </w:p>
        </w:tc>
        <w:tc>
          <w:tcPr>
            <w:tcW w:w="782" w:type="dxa"/>
            <w:tcBorders>
              <w:top w:val="nil"/>
              <w:bottom w:val="nil"/>
            </w:tcBorders>
            <w:shd w:val="clear" w:color="auto" w:fill="auto"/>
            <w:vAlign w:val="bottom"/>
          </w:tcPr>
          <w:p w:rsidR="000711E4" w:rsidRPr="005E4610" w:rsidRDefault="000711E4" w:rsidP="009E7236">
            <w:pPr>
              <w:keepNext/>
              <w:spacing w:before="40" w:after="40" w:line="220" w:lineRule="exact"/>
              <w:ind w:right="113"/>
              <w:jc w:val="right"/>
              <w:rPr>
                <w:sz w:val="18"/>
              </w:rPr>
            </w:pPr>
            <w:r w:rsidRPr="005E4610">
              <w:rPr>
                <w:sz w:val="18"/>
              </w:rPr>
              <w:t>0</w:t>
            </w:r>
          </w:p>
        </w:tc>
        <w:tc>
          <w:tcPr>
            <w:tcW w:w="862" w:type="dxa"/>
            <w:tcBorders>
              <w:top w:val="nil"/>
              <w:bottom w:val="nil"/>
            </w:tcBorders>
            <w:shd w:val="clear" w:color="auto" w:fill="auto"/>
            <w:vAlign w:val="bottom"/>
          </w:tcPr>
          <w:p w:rsidR="000711E4" w:rsidRPr="005E4610" w:rsidRDefault="000711E4" w:rsidP="009E7236">
            <w:pPr>
              <w:keepNext/>
              <w:spacing w:before="40" w:after="40" w:line="220" w:lineRule="exact"/>
              <w:ind w:right="113"/>
              <w:jc w:val="right"/>
              <w:rPr>
                <w:sz w:val="18"/>
              </w:rPr>
            </w:pPr>
            <w:r w:rsidRPr="005E4610">
              <w:rPr>
                <w:sz w:val="18"/>
              </w:rPr>
              <w:t>0</w:t>
            </w:r>
          </w:p>
        </w:tc>
        <w:tc>
          <w:tcPr>
            <w:tcW w:w="861" w:type="dxa"/>
            <w:tcBorders>
              <w:top w:val="nil"/>
              <w:bottom w:val="nil"/>
            </w:tcBorders>
            <w:shd w:val="clear" w:color="auto" w:fill="auto"/>
            <w:vAlign w:val="bottom"/>
          </w:tcPr>
          <w:p w:rsidR="000711E4" w:rsidRPr="005E4610" w:rsidRDefault="000711E4" w:rsidP="009E7236">
            <w:pPr>
              <w:keepNext/>
              <w:spacing w:before="40" w:after="40" w:line="220" w:lineRule="exact"/>
              <w:ind w:right="113"/>
              <w:jc w:val="right"/>
              <w:rPr>
                <w:sz w:val="18"/>
              </w:rPr>
            </w:pPr>
            <w:r w:rsidRPr="005E4610">
              <w:rPr>
                <w:sz w:val="18"/>
              </w:rPr>
              <w:t>0</w:t>
            </w:r>
          </w:p>
        </w:tc>
        <w:tc>
          <w:tcPr>
            <w:tcW w:w="1039" w:type="dxa"/>
            <w:tcBorders>
              <w:top w:val="nil"/>
              <w:bottom w:val="nil"/>
            </w:tcBorders>
            <w:shd w:val="clear" w:color="auto" w:fill="auto"/>
            <w:vAlign w:val="bottom"/>
          </w:tcPr>
          <w:p w:rsidR="000711E4" w:rsidRPr="005E4610" w:rsidRDefault="000711E4" w:rsidP="009E7236">
            <w:pPr>
              <w:keepNext/>
              <w:spacing w:before="40" w:after="40" w:line="220" w:lineRule="exact"/>
              <w:ind w:right="113"/>
              <w:jc w:val="right"/>
              <w:rPr>
                <w:sz w:val="18"/>
              </w:rPr>
            </w:pPr>
            <w:r w:rsidRPr="005E4610">
              <w:rPr>
                <w:sz w:val="18"/>
              </w:rPr>
              <w:t>0</w:t>
            </w:r>
          </w:p>
        </w:tc>
        <w:tc>
          <w:tcPr>
            <w:tcW w:w="708" w:type="dxa"/>
            <w:tcBorders>
              <w:top w:val="nil"/>
              <w:bottom w:val="nil"/>
            </w:tcBorders>
            <w:shd w:val="clear" w:color="auto" w:fill="auto"/>
            <w:vAlign w:val="bottom"/>
          </w:tcPr>
          <w:p w:rsidR="000711E4" w:rsidRPr="005E4610" w:rsidRDefault="000711E4" w:rsidP="009E7236">
            <w:pPr>
              <w:keepNext/>
              <w:spacing w:before="40" w:after="40" w:line="220" w:lineRule="exact"/>
              <w:ind w:right="113"/>
              <w:jc w:val="right"/>
              <w:rPr>
                <w:sz w:val="18"/>
              </w:rPr>
            </w:pPr>
            <w:r w:rsidRPr="005E4610">
              <w:rPr>
                <w:sz w:val="18"/>
              </w:rPr>
              <w:t>0</w:t>
            </w:r>
          </w:p>
        </w:tc>
        <w:tc>
          <w:tcPr>
            <w:tcW w:w="993" w:type="dxa"/>
            <w:tcBorders>
              <w:top w:val="nil"/>
              <w:bottom w:val="nil"/>
            </w:tcBorders>
            <w:shd w:val="clear" w:color="auto" w:fill="auto"/>
            <w:vAlign w:val="bottom"/>
          </w:tcPr>
          <w:p w:rsidR="000711E4" w:rsidRPr="005E4610" w:rsidRDefault="000711E4" w:rsidP="009E7236">
            <w:pPr>
              <w:keepNext/>
              <w:spacing w:before="40" w:after="40" w:line="220" w:lineRule="exact"/>
              <w:ind w:right="113"/>
              <w:jc w:val="right"/>
              <w:rPr>
                <w:sz w:val="18"/>
              </w:rPr>
            </w:pPr>
            <w:r w:rsidRPr="005E4610">
              <w:rPr>
                <w:sz w:val="18"/>
              </w:rPr>
              <w:t>0</w:t>
            </w:r>
          </w:p>
        </w:tc>
        <w:tc>
          <w:tcPr>
            <w:tcW w:w="708" w:type="dxa"/>
            <w:tcBorders>
              <w:top w:val="nil"/>
              <w:bottom w:val="nil"/>
            </w:tcBorders>
            <w:shd w:val="clear" w:color="auto" w:fill="auto"/>
            <w:vAlign w:val="bottom"/>
          </w:tcPr>
          <w:p w:rsidR="000711E4" w:rsidRPr="005E4610" w:rsidRDefault="000711E4" w:rsidP="009E7236">
            <w:pPr>
              <w:keepNext/>
              <w:spacing w:before="40" w:after="40" w:line="220" w:lineRule="exact"/>
              <w:ind w:right="113"/>
              <w:jc w:val="right"/>
              <w:rPr>
                <w:sz w:val="18"/>
              </w:rPr>
            </w:pPr>
            <w:r w:rsidRPr="005E4610">
              <w:rPr>
                <w:sz w:val="18"/>
              </w:rPr>
              <w:t>0</w:t>
            </w:r>
          </w:p>
        </w:tc>
      </w:tr>
      <w:tr w:rsidR="000711E4" w:rsidRPr="005E4610" w:rsidTr="009E7236">
        <w:tc>
          <w:tcPr>
            <w:tcW w:w="1200" w:type="dxa"/>
            <w:vMerge/>
            <w:shd w:val="clear" w:color="auto" w:fill="auto"/>
          </w:tcPr>
          <w:p w:rsidR="000711E4" w:rsidRPr="005E4610" w:rsidRDefault="000711E4" w:rsidP="009E7236">
            <w:pPr>
              <w:spacing w:before="40" w:after="40" w:line="220" w:lineRule="exact"/>
              <w:rPr>
                <w:bCs/>
                <w:sz w:val="18"/>
              </w:rPr>
            </w:pPr>
          </w:p>
        </w:tc>
        <w:tc>
          <w:tcPr>
            <w:tcW w:w="683" w:type="dxa"/>
            <w:vMerge/>
            <w:shd w:val="clear" w:color="auto" w:fill="auto"/>
          </w:tcPr>
          <w:p w:rsidR="000711E4" w:rsidRPr="005E4610" w:rsidRDefault="000711E4" w:rsidP="009E7236">
            <w:pPr>
              <w:spacing w:before="40" w:after="40" w:line="220" w:lineRule="exact"/>
              <w:ind w:right="113"/>
              <w:jc w:val="right"/>
              <w:rPr>
                <w:sz w:val="18"/>
              </w:rPr>
            </w:pPr>
          </w:p>
        </w:tc>
        <w:tc>
          <w:tcPr>
            <w:tcW w:w="689" w:type="dxa"/>
            <w:tcBorders>
              <w:top w:val="nil"/>
              <w:bottom w:val="nil"/>
            </w:tcBorders>
            <w:shd w:val="clear" w:color="auto" w:fill="auto"/>
            <w:vAlign w:val="bottom"/>
          </w:tcPr>
          <w:p w:rsidR="000711E4" w:rsidRPr="005E4610" w:rsidRDefault="000711E4" w:rsidP="009E7236">
            <w:pPr>
              <w:keepNext/>
              <w:spacing w:before="40" w:after="40" w:line="220" w:lineRule="exact"/>
              <w:ind w:right="113"/>
              <w:jc w:val="right"/>
              <w:rPr>
                <w:sz w:val="18"/>
              </w:rPr>
            </w:pPr>
            <w:r w:rsidRPr="005E4610">
              <w:rPr>
                <w:sz w:val="18"/>
              </w:rPr>
              <w:t>2008</w:t>
            </w:r>
          </w:p>
        </w:tc>
        <w:tc>
          <w:tcPr>
            <w:tcW w:w="1114" w:type="dxa"/>
            <w:tcBorders>
              <w:top w:val="nil"/>
              <w:bottom w:val="nil"/>
            </w:tcBorders>
            <w:shd w:val="clear" w:color="auto" w:fill="auto"/>
            <w:vAlign w:val="bottom"/>
          </w:tcPr>
          <w:p w:rsidR="000711E4" w:rsidRPr="005E4610" w:rsidRDefault="000711E4" w:rsidP="009E7236">
            <w:pPr>
              <w:keepNext/>
              <w:spacing w:before="40" w:after="40" w:line="220" w:lineRule="exact"/>
              <w:ind w:right="113"/>
              <w:jc w:val="right"/>
              <w:rPr>
                <w:sz w:val="18"/>
              </w:rPr>
            </w:pPr>
            <w:r w:rsidRPr="005E4610">
              <w:rPr>
                <w:sz w:val="18"/>
              </w:rPr>
              <w:t>0</w:t>
            </w:r>
          </w:p>
        </w:tc>
        <w:tc>
          <w:tcPr>
            <w:tcW w:w="782" w:type="dxa"/>
            <w:tcBorders>
              <w:top w:val="nil"/>
              <w:bottom w:val="nil"/>
            </w:tcBorders>
            <w:shd w:val="clear" w:color="auto" w:fill="auto"/>
            <w:vAlign w:val="bottom"/>
          </w:tcPr>
          <w:p w:rsidR="000711E4" w:rsidRPr="005E4610" w:rsidRDefault="000711E4" w:rsidP="009E7236">
            <w:pPr>
              <w:keepNext/>
              <w:spacing w:before="40" w:after="40" w:line="220" w:lineRule="exact"/>
              <w:ind w:right="113"/>
              <w:jc w:val="right"/>
              <w:rPr>
                <w:sz w:val="18"/>
              </w:rPr>
            </w:pPr>
            <w:r w:rsidRPr="005E4610">
              <w:rPr>
                <w:sz w:val="18"/>
              </w:rPr>
              <w:t>0</w:t>
            </w:r>
          </w:p>
        </w:tc>
        <w:tc>
          <w:tcPr>
            <w:tcW w:w="862" w:type="dxa"/>
            <w:tcBorders>
              <w:top w:val="nil"/>
              <w:bottom w:val="nil"/>
            </w:tcBorders>
            <w:shd w:val="clear" w:color="auto" w:fill="auto"/>
            <w:vAlign w:val="bottom"/>
          </w:tcPr>
          <w:p w:rsidR="000711E4" w:rsidRPr="005E4610" w:rsidRDefault="000711E4" w:rsidP="009E7236">
            <w:pPr>
              <w:keepNext/>
              <w:spacing w:before="40" w:after="40" w:line="220" w:lineRule="exact"/>
              <w:ind w:right="113"/>
              <w:jc w:val="right"/>
              <w:rPr>
                <w:sz w:val="18"/>
              </w:rPr>
            </w:pPr>
            <w:r w:rsidRPr="005E4610">
              <w:rPr>
                <w:sz w:val="18"/>
              </w:rPr>
              <w:t>0</w:t>
            </w:r>
          </w:p>
        </w:tc>
        <w:tc>
          <w:tcPr>
            <w:tcW w:w="861" w:type="dxa"/>
            <w:tcBorders>
              <w:top w:val="nil"/>
              <w:bottom w:val="nil"/>
            </w:tcBorders>
            <w:shd w:val="clear" w:color="auto" w:fill="auto"/>
            <w:vAlign w:val="bottom"/>
          </w:tcPr>
          <w:p w:rsidR="000711E4" w:rsidRPr="005E4610" w:rsidRDefault="000711E4" w:rsidP="009E7236">
            <w:pPr>
              <w:keepNext/>
              <w:spacing w:before="40" w:after="40" w:line="220" w:lineRule="exact"/>
              <w:ind w:right="113"/>
              <w:jc w:val="right"/>
              <w:rPr>
                <w:sz w:val="18"/>
              </w:rPr>
            </w:pPr>
            <w:r w:rsidRPr="005E4610">
              <w:rPr>
                <w:sz w:val="18"/>
              </w:rPr>
              <w:t>0</w:t>
            </w:r>
          </w:p>
        </w:tc>
        <w:tc>
          <w:tcPr>
            <w:tcW w:w="1039" w:type="dxa"/>
            <w:tcBorders>
              <w:top w:val="nil"/>
              <w:bottom w:val="nil"/>
            </w:tcBorders>
            <w:shd w:val="clear" w:color="auto" w:fill="auto"/>
            <w:vAlign w:val="bottom"/>
          </w:tcPr>
          <w:p w:rsidR="000711E4" w:rsidRPr="005E4610" w:rsidRDefault="000711E4" w:rsidP="009E7236">
            <w:pPr>
              <w:keepNext/>
              <w:spacing w:before="40" w:after="40" w:line="220" w:lineRule="exact"/>
              <w:ind w:right="113"/>
              <w:jc w:val="right"/>
              <w:rPr>
                <w:sz w:val="18"/>
              </w:rPr>
            </w:pPr>
            <w:r w:rsidRPr="005E4610">
              <w:rPr>
                <w:sz w:val="18"/>
              </w:rPr>
              <w:t>0</w:t>
            </w:r>
          </w:p>
        </w:tc>
        <w:tc>
          <w:tcPr>
            <w:tcW w:w="708" w:type="dxa"/>
            <w:tcBorders>
              <w:top w:val="nil"/>
              <w:bottom w:val="nil"/>
            </w:tcBorders>
            <w:shd w:val="clear" w:color="auto" w:fill="auto"/>
            <w:vAlign w:val="bottom"/>
          </w:tcPr>
          <w:p w:rsidR="000711E4" w:rsidRPr="005E4610" w:rsidRDefault="000711E4" w:rsidP="009E7236">
            <w:pPr>
              <w:keepNext/>
              <w:spacing w:before="40" w:after="40" w:line="220" w:lineRule="exact"/>
              <w:ind w:right="113"/>
              <w:jc w:val="right"/>
              <w:rPr>
                <w:sz w:val="18"/>
              </w:rPr>
            </w:pPr>
            <w:r w:rsidRPr="005E4610">
              <w:rPr>
                <w:sz w:val="18"/>
              </w:rPr>
              <w:t>0</w:t>
            </w:r>
          </w:p>
        </w:tc>
        <w:tc>
          <w:tcPr>
            <w:tcW w:w="993" w:type="dxa"/>
            <w:tcBorders>
              <w:top w:val="nil"/>
              <w:bottom w:val="nil"/>
            </w:tcBorders>
            <w:shd w:val="clear" w:color="auto" w:fill="auto"/>
            <w:vAlign w:val="bottom"/>
          </w:tcPr>
          <w:p w:rsidR="000711E4" w:rsidRPr="005E4610" w:rsidRDefault="000711E4" w:rsidP="009E7236">
            <w:pPr>
              <w:keepNext/>
              <w:spacing w:before="40" w:after="40" w:line="220" w:lineRule="exact"/>
              <w:ind w:right="113"/>
              <w:jc w:val="right"/>
              <w:rPr>
                <w:sz w:val="18"/>
              </w:rPr>
            </w:pPr>
            <w:r w:rsidRPr="005E4610">
              <w:rPr>
                <w:sz w:val="18"/>
              </w:rPr>
              <w:t>0</w:t>
            </w:r>
          </w:p>
        </w:tc>
        <w:tc>
          <w:tcPr>
            <w:tcW w:w="708" w:type="dxa"/>
            <w:tcBorders>
              <w:top w:val="nil"/>
              <w:bottom w:val="nil"/>
            </w:tcBorders>
            <w:shd w:val="clear" w:color="auto" w:fill="auto"/>
            <w:vAlign w:val="bottom"/>
          </w:tcPr>
          <w:p w:rsidR="000711E4" w:rsidRPr="005E4610" w:rsidRDefault="000711E4" w:rsidP="009E7236">
            <w:pPr>
              <w:keepNext/>
              <w:spacing w:before="40" w:after="40" w:line="220" w:lineRule="exact"/>
              <w:ind w:right="113"/>
              <w:jc w:val="right"/>
              <w:rPr>
                <w:sz w:val="18"/>
              </w:rPr>
            </w:pPr>
            <w:r w:rsidRPr="005E4610">
              <w:rPr>
                <w:sz w:val="18"/>
              </w:rPr>
              <w:t>0</w:t>
            </w:r>
          </w:p>
        </w:tc>
      </w:tr>
      <w:tr w:rsidR="000711E4" w:rsidRPr="005E4610" w:rsidTr="009E7236">
        <w:tc>
          <w:tcPr>
            <w:tcW w:w="1200" w:type="dxa"/>
            <w:vMerge/>
            <w:tcBorders>
              <w:bottom w:val="single" w:sz="4" w:space="0" w:color="auto"/>
            </w:tcBorders>
            <w:shd w:val="clear" w:color="auto" w:fill="auto"/>
          </w:tcPr>
          <w:p w:rsidR="000711E4" w:rsidRPr="005E4610" w:rsidRDefault="000711E4" w:rsidP="009E7236">
            <w:pPr>
              <w:spacing w:before="40" w:after="40" w:line="220" w:lineRule="exact"/>
              <w:rPr>
                <w:bCs/>
                <w:sz w:val="18"/>
              </w:rPr>
            </w:pPr>
          </w:p>
        </w:tc>
        <w:tc>
          <w:tcPr>
            <w:tcW w:w="683" w:type="dxa"/>
            <w:vMerge/>
            <w:tcBorders>
              <w:bottom w:val="single" w:sz="4" w:space="0" w:color="auto"/>
            </w:tcBorders>
            <w:shd w:val="clear" w:color="auto" w:fill="auto"/>
          </w:tcPr>
          <w:p w:rsidR="000711E4" w:rsidRPr="005E4610" w:rsidRDefault="000711E4" w:rsidP="009E7236">
            <w:pPr>
              <w:spacing w:before="40" w:after="40" w:line="220" w:lineRule="exact"/>
              <w:ind w:right="113"/>
              <w:jc w:val="right"/>
              <w:rPr>
                <w:sz w:val="18"/>
              </w:rPr>
            </w:pPr>
          </w:p>
        </w:tc>
        <w:tc>
          <w:tcPr>
            <w:tcW w:w="689" w:type="dxa"/>
            <w:tcBorders>
              <w:top w:val="nil"/>
              <w:bottom w:val="single" w:sz="4" w:space="0" w:color="auto"/>
            </w:tcBorders>
            <w:shd w:val="clear" w:color="auto" w:fill="auto"/>
            <w:vAlign w:val="bottom"/>
          </w:tcPr>
          <w:p w:rsidR="000711E4" w:rsidRPr="005E4610" w:rsidRDefault="000711E4" w:rsidP="009E7236">
            <w:pPr>
              <w:spacing w:before="40" w:after="40" w:line="220" w:lineRule="exact"/>
              <w:ind w:right="113"/>
              <w:jc w:val="right"/>
              <w:rPr>
                <w:sz w:val="18"/>
              </w:rPr>
            </w:pPr>
            <w:r w:rsidRPr="005E4610">
              <w:rPr>
                <w:sz w:val="18"/>
              </w:rPr>
              <w:t>2009</w:t>
            </w:r>
          </w:p>
        </w:tc>
        <w:tc>
          <w:tcPr>
            <w:tcW w:w="1114" w:type="dxa"/>
            <w:tcBorders>
              <w:top w:val="nil"/>
              <w:bottom w:val="single" w:sz="4" w:space="0" w:color="auto"/>
            </w:tcBorders>
            <w:shd w:val="clear" w:color="auto" w:fill="auto"/>
            <w:vAlign w:val="bottom"/>
          </w:tcPr>
          <w:p w:rsidR="000711E4" w:rsidRPr="005E4610" w:rsidRDefault="000711E4" w:rsidP="009E7236">
            <w:pPr>
              <w:spacing w:before="40" w:after="40" w:line="220" w:lineRule="exact"/>
              <w:ind w:right="113"/>
              <w:jc w:val="right"/>
              <w:rPr>
                <w:sz w:val="18"/>
              </w:rPr>
            </w:pPr>
            <w:r w:rsidRPr="005E4610">
              <w:rPr>
                <w:sz w:val="18"/>
              </w:rPr>
              <w:t>0</w:t>
            </w:r>
          </w:p>
        </w:tc>
        <w:tc>
          <w:tcPr>
            <w:tcW w:w="782" w:type="dxa"/>
            <w:tcBorders>
              <w:top w:val="nil"/>
              <w:bottom w:val="single" w:sz="4" w:space="0" w:color="auto"/>
            </w:tcBorders>
            <w:shd w:val="clear" w:color="auto" w:fill="auto"/>
            <w:vAlign w:val="bottom"/>
          </w:tcPr>
          <w:p w:rsidR="000711E4" w:rsidRPr="005E4610" w:rsidRDefault="000711E4" w:rsidP="009E7236">
            <w:pPr>
              <w:spacing w:before="40" w:after="40" w:line="220" w:lineRule="exact"/>
              <w:ind w:right="113"/>
              <w:jc w:val="right"/>
              <w:rPr>
                <w:sz w:val="18"/>
              </w:rPr>
            </w:pPr>
            <w:r w:rsidRPr="005E4610">
              <w:rPr>
                <w:sz w:val="18"/>
              </w:rPr>
              <w:t>0</w:t>
            </w:r>
          </w:p>
        </w:tc>
        <w:tc>
          <w:tcPr>
            <w:tcW w:w="862" w:type="dxa"/>
            <w:tcBorders>
              <w:top w:val="nil"/>
              <w:bottom w:val="single" w:sz="4" w:space="0" w:color="auto"/>
            </w:tcBorders>
            <w:shd w:val="clear" w:color="auto" w:fill="auto"/>
            <w:vAlign w:val="bottom"/>
          </w:tcPr>
          <w:p w:rsidR="000711E4" w:rsidRPr="005E4610" w:rsidRDefault="000711E4" w:rsidP="009E7236">
            <w:pPr>
              <w:spacing w:before="40" w:after="40" w:line="220" w:lineRule="exact"/>
              <w:ind w:right="113"/>
              <w:jc w:val="right"/>
              <w:rPr>
                <w:sz w:val="18"/>
              </w:rPr>
            </w:pPr>
            <w:r w:rsidRPr="005E4610">
              <w:rPr>
                <w:sz w:val="18"/>
              </w:rPr>
              <w:t>0</w:t>
            </w:r>
          </w:p>
        </w:tc>
        <w:tc>
          <w:tcPr>
            <w:tcW w:w="861" w:type="dxa"/>
            <w:tcBorders>
              <w:top w:val="nil"/>
              <w:bottom w:val="single" w:sz="4" w:space="0" w:color="auto"/>
            </w:tcBorders>
            <w:shd w:val="clear" w:color="auto" w:fill="auto"/>
            <w:vAlign w:val="bottom"/>
          </w:tcPr>
          <w:p w:rsidR="000711E4" w:rsidRPr="005E4610" w:rsidRDefault="000711E4" w:rsidP="009E7236">
            <w:pPr>
              <w:spacing w:before="40" w:after="40" w:line="220" w:lineRule="exact"/>
              <w:ind w:right="113"/>
              <w:jc w:val="right"/>
              <w:rPr>
                <w:sz w:val="18"/>
              </w:rPr>
            </w:pPr>
            <w:r w:rsidRPr="005E4610">
              <w:rPr>
                <w:sz w:val="18"/>
              </w:rPr>
              <w:t>0</w:t>
            </w:r>
          </w:p>
        </w:tc>
        <w:tc>
          <w:tcPr>
            <w:tcW w:w="1039" w:type="dxa"/>
            <w:tcBorders>
              <w:top w:val="nil"/>
              <w:bottom w:val="single" w:sz="4" w:space="0" w:color="auto"/>
            </w:tcBorders>
            <w:shd w:val="clear" w:color="auto" w:fill="auto"/>
            <w:vAlign w:val="bottom"/>
          </w:tcPr>
          <w:p w:rsidR="000711E4" w:rsidRPr="005E4610" w:rsidRDefault="000711E4" w:rsidP="009E7236">
            <w:pPr>
              <w:spacing w:before="40" w:after="40" w:line="220" w:lineRule="exact"/>
              <w:ind w:right="113"/>
              <w:jc w:val="right"/>
              <w:rPr>
                <w:sz w:val="18"/>
              </w:rPr>
            </w:pPr>
            <w:r w:rsidRPr="005E4610">
              <w:rPr>
                <w:sz w:val="18"/>
              </w:rPr>
              <w:t>0</w:t>
            </w:r>
          </w:p>
        </w:tc>
        <w:tc>
          <w:tcPr>
            <w:tcW w:w="708" w:type="dxa"/>
            <w:tcBorders>
              <w:top w:val="nil"/>
              <w:bottom w:val="single" w:sz="4" w:space="0" w:color="auto"/>
            </w:tcBorders>
            <w:shd w:val="clear" w:color="auto" w:fill="auto"/>
            <w:vAlign w:val="bottom"/>
          </w:tcPr>
          <w:p w:rsidR="000711E4" w:rsidRPr="005E4610" w:rsidRDefault="000711E4" w:rsidP="009E7236">
            <w:pPr>
              <w:spacing w:before="40" w:after="40" w:line="220" w:lineRule="exact"/>
              <w:ind w:right="113"/>
              <w:jc w:val="right"/>
              <w:rPr>
                <w:sz w:val="18"/>
              </w:rPr>
            </w:pPr>
            <w:r w:rsidRPr="005E4610">
              <w:rPr>
                <w:sz w:val="18"/>
              </w:rPr>
              <w:t>0</w:t>
            </w:r>
          </w:p>
        </w:tc>
        <w:tc>
          <w:tcPr>
            <w:tcW w:w="993" w:type="dxa"/>
            <w:tcBorders>
              <w:top w:val="nil"/>
              <w:bottom w:val="single" w:sz="4" w:space="0" w:color="auto"/>
            </w:tcBorders>
            <w:shd w:val="clear" w:color="auto" w:fill="auto"/>
            <w:vAlign w:val="bottom"/>
          </w:tcPr>
          <w:p w:rsidR="000711E4" w:rsidRPr="005E4610" w:rsidRDefault="000711E4" w:rsidP="009E7236">
            <w:pPr>
              <w:spacing w:before="40" w:after="40" w:line="220" w:lineRule="exact"/>
              <w:ind w:right="113"/>
              <w:jc w:val="right"/>
              <w:rPr>
                <w:sz w:val="18"/>
              </w:rPr>
            </w:pPr>
            <w:r w:rsidRPr="005E4610">
              <w:rPr>
                <w:sz w:val="18"/>
              </w:rPr>
              <w:t>0</w:t>
            </w:r>
          </w:p>
        </w:tc>
        <w:tc>
          <w:tcPr>
            <w:tcW w:w="708" w:type="dxa"/>
            <w:tcBorders>
              <w:top w:val="nil"/>
              <w:bottom w:val="single" w:sz="4" w:space="0" w:color="auto"/>
            </w:tcBorders>
            <w:shd w:val="clear" w:color="auto" w:fill="auto"/>
            <w:vAlign w:val="bottom"/>
          </w:tcPr>
          <w:p w:rsidR="000711E4" w:rsidRPr="005E4610" w:rsidRDefault="000711E4" w:rsidP="009E7236">
            <w:pPr>
              <w:spacing w:before="40" w:after="40" w:line="220" w:lineRule="exact"/>
              <w:ind w:right="113"/>
              <w:jc w:val="right"/>
              <w:rPr>
                <w:sz w:val="18"/>
              </w:rPr>
            </w:pPr>
            <w:r w:rsidRPr="005E4610">
              <w:rPr>
                <w:sz w:val="18"/>
              </w:rPr>
              <w:t>0</w:t>
            </w:r>
          </w:p>
        </w:tc>
      </w:tr>
      <w:tr w:rsidR="000711E4" w:rsidRPr="005E4610" w:rsidTr="009E7236">
        <w:tc>
          <w:tcPr>
            <w:tcW w:w="1200" w:type="dxa"/>
            <w:vMerge w:val="restart"/>
            <w:tcBorders>
              <w:top w:val="single" w:sz="4" w:space="0" w:color="auto"/>
              <w:bottom w:val="single" w:sz="4" w:space="0" w:color="auto"/>
            </w:tcBorders>
            <w:shd w:val="clear" w:color="auto" w:fill="auto"/>
          </w:tcPr>
          <w:p w:rsidR="000711E4" w:rsidRPr="00AC653C" w:rsidRDefault="000711E4" w:rsidP="00EB6E85">
            <w:pPr>
              <w:pageBreakBefore/>
              <w:spacing w:before="40" w:after="40" w:line="220" w:lineRule="exact"/>
              <w:rPr>
                <w:bCs/>
                <w:sz w:val="18"/>
              </w:rPr>
            </w:pPr>
            <w:r>
              <w:rPr>
                <w:bCs/>
                <w:sz w:val="18"/>
              </w:rPr>
              <w:t>Пол</w:t>
            </w:r>
            <w:r>
              <w:rPr>
                <w:bCs/>
                <w:sz w:val="18"/>
              </w:rPr>
              <w:t>о</w:t>
            </w:r>
            <w:r>
              <w:rPr>
                <w:bCs/>
                <w:sz w:val="18"/>
              </w:rPr>
              <w:t>вые</w:t>
            </w:r>
            <w:r w:rsidRPr="0047112E">
              <w:rPr>
                <w:bCs/>
                <w:sz w:val="18"/>
              </w:rPr>
              <w:t>/</w:t>
            </w:r>
            <w:r>
              <w:rPr>
                <w:bCs/>
                <w:sz w:val="18"/>
              </w:rPr>
              <w:t xml:space="preserve"> </w:t>
            </w:r>
            <w:r w:rsidRPr="0047112E">
              <w:rPr>
                <w:bCs/>
                <w:sz w:val="18"/>
              </w:rPr>
              <w:t>гомосекс</w:t>
            </w:r>
            <w:r w:rsidRPr="0047112E">
              <w:rPr>
                <w:bCs/>
                <w:sz w:val="18"/>
              </w:rPr>
              <w:t>у</w:t>
            </w:r>
            <w:r w:rsidRPr="0047112E">
              <w:rPr>
                <w:bCs/>
                <w:sz w:val="18"/>
              </w:rPr>
              <w:t xml:space="preserve">альные </w:t>
            </w:r>
            <w:r>
              <w:rPr>
                <w:bCs/>
                <w:sz w:val="18"/>
              </w:rPr>
              <w:t>сн</w:t>
            </w:r>
            <w:r w:rsidRPr="0047112E">
              <w:rPr>
                <w:bCs/>
                <w:sz w:val="18"/>
              </w:rPr>
              <w:t>о</w:t>
            </w:r>
            <w:r>
              <w:rPr>
                <w:bCs/>
                <w:sz w:val="18"/>
              </w:rPr>
              <w:t>ш</w:t>
            </w:r>
            <w:r w:rsidRPr="0047112E">
              <w:rPr>
                <w:bCs/>
                <w:sz w:val="18"/>
              </w:rPr>
              <w:t>ения</w:t>
            </w:r>
            <w:r>
              <w:rPr>
                <w:bCs/>
                <w:sz w:val="18"/>
              </w:rPr>
              <w:t xml:space="preserve"> как злоупотре</w:t>
            </w:r>
            <w:r>
              <w:rPr>
                <w:bCs/>
                <w:sz w:val="18"/>
              </w:rPr>
              <w:t>б</w:t>
            </w:r>
            <w:r>
              <w:rPr>
                <w:bCs/>
                <w:sz w:val="18"/>
              </w:rPr>
              <w:t>ление вл</w:t>
            </w:r>
            <w:r>
              <w:rPr>
                <w:bCs/>
                <w:sz w:val="18"/>
              </w:rPr>
              <w:t>а</w:t>
            </w:r>
            <w:r>
              <w:rPr>
                <w:bCs/>
                <w:sz w:val="18"/>
              </w:rPr>
              <w:t>стью</w:t>
            </w:r>
          </w:p>
        </w:tc>
        <w:tc>
          <w:tcPr>
            <w:tcW w:w="683" w:type="dxa"/>
            <w:vMerge w:val="restart"/>
            <w:tcBorders>
              <w:top w:val="single" w:sz="4" w:space="0" w:color="auto"/>
              <w:bottom w:val="single" w:sz="4" w:space="0" w:color="auto"/>
            </w:tcBorders>
            <w:shd w:val="clear" w:color="auto" w:fill="auto"/>
          </w:tcPr>
          <w:p w:rsidR="000711E4" w:rsidRPr="005E4610" w:rsidRDefault="000711E4" w:rsidP="009E7236">
            <w:pPr>
              <w:spacing w:before="40" w:after="40" w:line="220" w:lineRule="exact"/>
              <w:ind w:right="113"/>
              <w:jc w:val="right"/>
              <w:rPr>
                <w:sz w:val="18"/>
              </w:rPr>
            </w:pPr>
            <w:r w:rsidRPr="005E4610">
              <w:rPr>
                <w:sz w:val="18"/>
              </w:rPr>
              <w:t>105</w:t>
            </w:r>
          </w:p>
        </w:tc>
        <w:tc>
          <w:tcPr>
            <w:tcW w:w="689" w:type="dxa"/>
            <w:tcBorders>
              <w:top w:val="single" w:sz="4" w:space="0" w:color="auto"/>
              <w:bottom w:val="nil"/>
            </w:tcBorders>
            <w:shd w:val="clear" w:color="auto" w:fill="auto"/>
            <w:vAlign w:val="bottom"/>
          </w:tcPr>
          <w:p w:rsidR="000711E4" w:rsidRPr="005E4610" w:rsidRDefault="000711E4" w:rsidP="009E7236">
            <w:pPr>
              <w:spacing w:before="40" w:after="40" w:line="220" w:lineRule="exact"/>
              <w:ind w:right="113"/>
              <w:jc w:val="right"/>
              <w:rPr>
                <w:sz w:val="18"/>
              </w:rPr>
            </w:pPr>
            <w:r w:rsidRPr="005E4610">
              <w:rPr>
                <w:sz w:val="18"/>
              </w:rPr>
              <w:t>2003</w:t>
            </w:r>
          </w:p>
        </w:tc>
        <w:tc>
          <w:tcPr>
            <w:tcW w:w="1114" w:type="dxa"/>
            <w:tcBorders>
              <w:top w:val="single" w:sz="4" w:space="0" w:color="auto"/>
              <w:bottom w:val="nil"/>
            </w:tcBorders>
            <w:shd w:val="clear" w:color="auto" w:fill="auto"/>
            <w:vAlign w:val="bottom"/>
          </w:tcPr>
          <w:p w:rsidR="000711E4" w:rsidRPr="005E4610" w:rsidRDefault="000711E4" w:rsidP="009E7236">
            <w:pPr>
              <w:spacing w:before="40" w:after="40" w:line="220" w:lineRule="exact"/>
              <w:ind w:right="113"/>
              <w:jc w:val="right"/>
              <w:rPr>
                <w:sz w:val="18"/>
              </w:rPr>
            </w:pPr>
            <w:r w:rsidRPr="005E4610">
              <w:rPr>
                <w:sz w:val="18"/>
              </w:rPr>
              <w:t>0</w:t>
            </w:r>
          </w:p>
        </w:tc>
        <w:tc>
          <w:tcPr>
            <w:tcW w:w="782" w:type="dxa"/>
            <w:tcBorders>
              <w:top w:val="single" w:sz="4" w:space="0" w:color="auto"/>
              <w:bottom w:val="nil"/>
            </w:tcBorders>
            <w:shd w:val="clear" w:color="auto" w:fill="auto"/>
            <w:vAlign w:val="bottom"/>
          </w:tcPr>
          <w:p w:rsidR="000711E4" w:rsidRPr="005E4610" w:rsidRDefault="000711E4" w:rsidP="009E7236">
            <w:pPr>
              <w:spacing w:before="40" w:after="40" w:line="220" w:lineRule="exact"/>
              <w:ind w:right="113"/>
              <w:jc w:val="right"/>
              <w:rPr>
                <w:sz w:val="18"/>
              </w:rPr>
            </w:pPr>
            <w:r w:rsidRPr="005E4610">
              <w:rPr>
                <w:sz w:val="18"/>
              </w:rPr>
              <w:t>0</w:t>
            </w:r>
          </w:p>
        </w:tc>
        <w:tc>
          <w:tcPr>
            <w:tcW w:w="862" w:type="dxa"/>
            <w:tcBorders>
              <w:top w:val="single" w:sz="4" w:space="0" w:color="auto"/>
              <w:bottom w:val="nil"/>
            </w:tcBorders>
            <w:shd w:val="clear" w:color="auto" w:fill="auto"/>
            <w:vAlign w:val="bottom"/>
          </w:tcPr>
          <w:p w:rsidR="000711E4" w:rsidRPr="005E4610" w:rsidRDefault="000711E4" w:rsidP="009E7236">
            <w:pPr>
              <w:spacing w:before="40" w:after="40" w:line="220" w:lineRule="exact"/>
              <w:ind w:right="113"/>
              <w:jc w:val="right"/>
              <w:rPr>
                <w:sz w:val="18"/>
              </w:rPr>
            </w:pPr>
            <w:r w:rsidRPr="005E4610">
              <w:rPr>
                <w:sz w:val="18"/>
              </w:rPr>
              <w:t>0</w:t>
            </w:r>
          </w:p>
        </w:tc>
        <w:tc>
          <w:tcPr>
            <w:tcW w:w="861" w:type="dxa"/>
            <w:tcBorders>
              <w:top w:val="single" w:sz="4" w:space="0" w:color="auto"/>
              <w:bottom w:val="nil"/>
            </w:tcBorders>
            <w:shd w:val="clear" w:color="auto" w:fill="auto"/>
            <w:vAlign w:val="bottom"/>
          </w:tcPr>
          <w:p w:rsidR="000711E4" w:rsidRPr="005E4610" w:rsidRDefault="000711E4" w:rsidP="009E7236">
            <w:pPr>
              <w:spacing w:before="40" w:after="40" w:line="220" w:lineRule="exact"/>
              <w:ind w:right="113"/>
              <w:jc w:val="right"/>
              <w:rPr>
                <w:sz w:val="18"/>
              </w:rPr>
            </w:pPr>
            <w:r w:rsidRPr="005E4610">
              <w:rPr>
                <w:sz w:val="18"/>
              </w:rPr>
              <w:t>0</w:t>
            </w:r>
          </w:p>
        </w:tc>
        <w:tc>
          <w:tcPr>
            <w:tcW w:w="1039" w:type="dxa"/>
            <w:tcBorders>
              <w:top w:val="single" w:sz="4" w:space="0" w:color="auto"/>
              <w:bottom w:val="nil"/>
            </w:tcBorders>
            <w:shd w:val="clear" w:color="auto" w:fill="auto"/>
            <w:vAlign w:val="bottom"/>
          </w:tcPr>
          <w:p w:rsidR="000711E4" w:rsidRPr="005E4610" w:rsidRDefault="000711E4" w:rsidP="009E7236">
            <w:pPr>
              <w:spacing w:before="40" w:after="40" w:line="220" w:lineRule="exact"/>
              <w:ind w:right="113"/>
              <w:jc w:val="right"/>
              <w:rPr>
                <w:sz w:val="18"/>
              </w:rPr>
            </w:pPr>
            <w:r w:rsidRPr="005E4610">
              <w:rPr>
                <w:sz w:val="18"/>
              </w:rPr>
              <w:t>0</w:t>
            </w:r>
          </w:p>
        </w:tc>
        <w:tc>
          <w:tcPr>
            <w:tcW w:w="708" w:type="dxa"/>
            <w:tcBorders>
              <w:top w:val="single" w:sz="4" w:space="0" w:color="auto"/>
              <w:bottom w:val="nil"/>
            </w:tcBorders>
            <w:shd w:val="clear" w:color="auto" w:fill="auto"/>
            <w:vAlign w:val="bottom"/>
          </w:tcPr>
          <w:p w:rsidR="000711E4" w:rsidRPr="005E4610" w:rsidRDefault="000711E4" w:rsidP="009E7236">
            <w:pPr>
              <w:spacing w:before="40" w:after="40" w:line="220" w:lineRule="exact"/>
              <w:ind w:right="113"/>
              <w:jc w:val="right"/>
              <w:rPr>
                <w:sz w:val="18"/>
              </w:rPr>
            </w:pPr>
            <w:r w:rsidRPr="005E4610">
              <w:rPr>
                <w:sz w:val="18"/>
              </w:rPr>
              <w:t>0</w:t>
            </w:r>
          </w:p>
        </w:tc>
        <w:tc>
          <w:tcPr>
            <w:tcW w:w="993" w:type="dxa"/>
            <w:tcBorders>
              <w:top w:val="single" w:sz="4" w:space="0" w:color="auto"/>
              <w:bottom w:val="nil"/>
            </w:tcBorders>
            <w:shd w:val="clear" w:color="auto" w:fill="auto"/>
            <w:vAlign w:val="bottom"/>
          </w:tcPr>
          <w:p w:rsidR="000711E4" w:rsidRPr="005E4610" w:rsidRDefault="000711E4" w:rsidP="009E7236">
            <w:pPr>
              <w:spacing w:before="40" w:after="40" w:line="220" w:lineRule="exact"/>
              <w:ind w:right="113"/>
              <w:jc w:val="right"/>
              <w:rPr>
                <w:sz w:val="18"/>
              </w:rPr>
            </w:pPr>
            <w:r w:rsidRPr="005E4610">
              <w:rPr>
                <w:sz w:val="18"/>
              </w:rPr>
              <w:t>0</w:t>
            </w:r>
          </w:p>
        </w:tc>
        <w:tc>
          <w:tcPr>
            <w:tcW w:w="708" w:type="dxa"/>
            <w:tcBorders>
              <w:top w:val="single" w:sz="4" w:space="0" w:color="auto"/>
              <w:bottom w:val="nil"/>
            </w:tcBorders>
            <w:shd w:val="clear" w:color="auto" w:fill="auto"/>
            <w:vAlign w:val="bottom"/>
          </w:tcPr>
          <w:p w:rsidR="000711E4" w:rsidRPr="005E4610" w:rsidRDefault="000711E4" w:rsidP="009E7236">
            <w:pPr>
              <w:spacing w:before="40" w:after="40" w:line="220" w:lineRule="exact"/>
              <w:ind w:right="113"/>
              <w:jc w:val="right"/>
              <w:rPr>
                <w:sz w:val="18"/>
              </w:rPr>
            </w:pPr>
            <w:r w:rsidRPr="005E4610">
              <w:rPr>
                <w:sz w:val="18"/>
              </w:rPr>
              <w:t>0</w:t>
            </w:r>
          </w:p>
        </w:tc>
      </w:tr>
      <w:tr w:rsidR="000711E4" w:rsidRPr="005E4610" w:rsidTr="009E7236">
        <w:tc>
          <w:tcPr>
            <w:tcW w:w="1200" w:type="dxa"/>
            <w:vMerge/>
            <w:tcBorders>
              <w:top w:val="nil"/>
              <w:bottom w:val="single" w:sz="4" w:space="0" w:color="auto"/>
            </w:tcBorders>
            <w:shd w:val="clear" w:color="auto" w:fill="auto"/>
          </w:tcPr>
          <w:p w:rsidR="000711E4" w:rsidRPr="005E4610" w:rsidRDefault="000711E4" w:rsidP="009E7236">
            <w:pPr>
              <w:spacing w:before="40" w:after="40" w:line="220" w:lineRule="exact"/>
              <w:rPr>
                <w:bCs/>
                <w:sz w:val="18"/>
              </w:rPr>
            </w:pPr>
          </w:p>
        </w:tc>
        <w:tc>
          <w:tcPr>
            <w:tcW w:w="683" w:type="dxa"/>
            <w:vMerge/>
            <w:tcBorders>
              <w:top w:val="nil"/>
              <w:bottom w:val="single" w:sz="4" w:space="0" w:color="auto"/>
            </w:tcBorders>
            <w:shd w:val="clear" w:color="auto" w:fill="auto"/>
          </w:tcPr>
          <w:p w:rsidR="000711E4" w:rsidRPr="005E4610" w:rsidRDefault="000711E4" w:rsidP="009E7236">
            <w:pPr>
              <w:spacing w:before="40" w:after="40" w:line="220" w:lineRule="exact"/>
              <w:ind w:right="113"/>
              <w:rPr>
                <w:sz w:val="18"/>
              </w:rPr>
            </w:pPr>
          </w:p>
        </w:tc>
        <w:tc>
          <w:tcPr>
            <w:tcW w:w="689" w:type="dxa"/>
            <w:tcBorders>
              <w:top w:val="nil"/>
              <w:bottom w:val="nil"/>
            </w:tcBorders>
            <w:shd w:val="clear" w:color="auto" w:fill="auto"/>
            <w:vAlign w:val="bottom"/>
          </w:tcPr>
          <w:p w:rsidR="000711E4" w:rsidRPr="005E4610" w:rsidRDefault="000711E4" w:rsidP="009E7236">
            <w:pPr>
              <w:spacing w:before="40" w:after="40" w:line="220" w:lineRule="exact"/>
              <w:ind w:right="113"/>
              <w:jc w:val="right"/>
              <w:rPr>
                <w:sz w:val="18"/>
              </w:rPr>
            </w:pPr>
            <w:r w:rsidRPr="005E4610">
              <w:rPr>
                <w:sz w:val="18"/>
              </w:rPr>
              <w:t>2004</w:t>
            </w:r>
          </w:p>
        </w:tc>
        <w:tc>
          <w:tcPr>
            <w:tcW w:w="1114" w:type="dxa"/>
            <w:tcBorders>
              <w:top w:val="nil"/>
              <w:bottom w:val="nil"/>
            </w:tcBorders>
            <w:shd w:val="clear" w:color="auto" w:fill="auto"/>
            <w:vAlign w:val="bottom"/>
          </w:tcPr>
          <w:p w:rsidR="000711E4" w:rsidRPr="005E4610" w:rsidRDefault="000711E4" w:rsidP="009E7236">
            <w:pPr>
              <w:spacing w:before="40" w:after="40" w:line="220" w:lineRule="exact"/>
              <w:ind w:right="113"/>
              <w:jc w:val="right"/>
              <w:rPr>
                <w:sz w:val="18"/>
              </w:rPr>
            </w:pPr>
            <w:r w:rsidRPr="005E4610">
              <w:rPr>
                <w:sz w:val="18"/>
              </w:rPr>
              <w:t>0</w:t>
            </w:r>
          </w:p>
        </w:tc>
        <w:tc>
          <w:tcPr>
            <w:tcW w:w="782" w:type="dxa"/>
            <w:tcBorders>
              <w:top w:val="nil"/>
              <w:bottom w:val="nil"/>
            </w:tcBorders>
            <w:shd w:val="clear" w:color="auto" w:fill="auto"/>
            <w:vAlign w:val="bottom"/>
          </w:tcPr>
          <w:p w:rsidR="000711E4" w:rsidRPr="005E4610" w:rsidRDefault="000711E4" w:rsidP="009E7236">
            <w:pPr>
              <w:spacing w:before="40" w:after="40" w:line="220" w:lineRule="exact"/>
              <w:ind w:right="113"/>
              <w:jc w:val="right"/>
              <w:rPr>
                <w:sz w:val="18"/>
              </w:rPr>
            </w:pPr>
            <w:r w:rsidRPr="005E4610">
              <w:rPr>
                <w:sz w:val="18"/>
              </w:rPr>
              <w:t>0</w:t>
            </w:r>
          </w:p>
        </w:tc>
        <w:tc>
          <w:tcPr>
            <w:tcW w:w="862" w:type="dxa"/>
            <w:tcBorders>
              <w:top w:val="nil"/>
              <w:bottom w:val="nil"/>
            </w:tcBorders>
            <w:shd w:val="clear" w:color="auto" w:fill="auto"/>
            <w:vAlign w:val="bottom"/>
          </w:tcPr>
          <w:p w:rsidR="000711E4" w:rsidRPr="005E4610" w:rsidRDefault="000711E4" w:rsidP="009E7236">
            <w:pPr>
              <w:spacing w:before="40" w:after="40" w:line="220" w:lineRule="exact"/>
              <w:ind w:right="113"/>
              <w:jc w:val="right"/>
              <w:rPr>
                <w:sz w:val="18"/>
              </w:rPr>
            </w:pPr>
            <w:r w:rsidRPr="005E4610">
              <w:rPr>
                <w:sz w:val="18"/>
              </w:rPr>
              <w:t>0</w:t>
            </w:r>
          </w:p>
        </w:tc>
        <w:tc>
          <w:tcPr>
            <w:tcW w:w="861" w:type="dxa"/>
            <w:tcBorders>
              <w:top w:val="nil"/>
              <w:bottom w:val="nil"/>
            </w:tcBorders>
            <w:shd w:val="clear" w:color="auto" w:fill="auto"/>
            <w:vAlign w:val="bottom"/>
          </w:tcPr>
          <w:p w:rsidR="000711E4" w:rsidRPr="005E4610" w:rsidRDefault="000711E4" w:rsidP="009E7236">
            <w:pPr>
              <w:spacing w:before="40" w:after="40" w:line="220" w:lineRule="exact"/>
              <w:ind w:right="113"/>
              <w:jc w:val="right"/>
              <w:rPr>
                <w:sz w:val="18"/>
              </w:rPr>
            </w:pPr>
            <w:r w:rsidRPr="005E4610">
              <w:rPr>
                <w:sz w:val="18"/>
              </w:rPr>
              <w:t>0</w:t>
            </w:r>
          </w:p>
        </w:tc>
        <w:tc>
          <w:tcPr>
            <w:tcW w:w="1039" w:type="dxa"/>
            <w:tcBorders>
              <w:top w:val="nil"/>
              <w:bottom w:val="nil"/>
            </w:tcBorders>
            <w:shd w:val="clear" w:color="auto" w:fill="auto"/>
            <w:vAlign w:val="bottom"/>
          </w:tcPr>
          <w:p w:rsidR="000711E4" w:rsidRPr="005E4610" w:rsidRDefault="000711E4" w:rsidP="009E7236">
            <w:pPr>
              <w:spacing w:before="40" w:after="40" w:line="220" w:lineRule="exact"/>
              <w:ind w:right="113"/>
              <w:jc w:val="right"/>
              <w:rPr>
                <w:sz w:val="18"/>
              </w:rPr>
            </w:pPr>
            <w:r w:rsidRPr="005E4610">
              <w:rPr>
                <w:sz w:val="18"/>
              </w:rPr>
              <w:t>0</w:t>
            </w:r>
          </w:p>
        </w:tc>
        <w:tc>
          <w:tcPr>
            <w:tcW w:w="708" w:type="dxa"/>
            <w:tcBorders>
              <w:top w:val="nil"/>
              <w:bottom w:val="nil"/>
            </w:tcBorders>
            <w:shd w:val="clear" w:color="auto" w:fill="auto"/>
            <w:vAlign w:val="bottom"/>
          </w:tcPr>
          <w:p w:rsidR="000711E4" w:rsidRPr="005E4610" w:rsidRDefault="000711E4" w:rsidP="009E7236">
            <w:pPr>
              <w:spacing w:before="40" w:after="40" w:line="220" w:lineRule="exact"/>
              <w:ind w:right="113"/>
              <w:jc w:val="right"/>
              <w:rPr>
                <w:sz w:val="18"/>
              </w:rPr>
            </w:pPr>
            <w:r w:rsidRPr="005E4610">
              <w:rPr>
                <w:sz w:val="18"/>
              </w:rPr>
              <w:t>0</w:t>
            </w:r>
          </w:p>
        </w:tc>
        <w:tc>
          <w:tcPr>
            <w:tcW w:w="993" w:type="dxa"/>
            <w:tcBorders>
              <w:top w:val="nil"/>
              <w:bottom w:val="nil"/>
            </w:tcBorders>
            <w:shd w:val="clear" w:color="auto" w:fill="auto"/>
            <w:vAlign w:val="bottom"/>
          </w:tcPr>
          <w:p w:rsidR="000711E4" w:rsidRPr="005E4610" w:rsidRDefault="000711E4" w:rsidP="009E7236">
            <w:pPr>
              <w:spacing w:before="40" w:after="40" w:line="220" w:lineRule="exact"/>
              <w:ind w:right="113"/>
              <w:jc w:val="right"/>
              <w:rPr>
                <w:sz w:val="18"/>
              </w:rPr>
            </w:pPr>
            <w:r w:rsidRPr="005E4610">
              <w:rPr>
                <w:sz w:val="18"/>
              </w:rPr>
              <w:t>0</w:t>
            </w:r>
          </w:p>
        </w:tc>
        <w:tc>
          <w:tcPr>
            <w:tcW w:w="708" w:type="dxa"/>
            <w:tcBorders>
              <w:top w:val="nil"/>
              <w:bottom w:val="nil"/>
            </w:tcBorders>
            <w:shd w:val="clear" w:color="auto" w:fill="auto"/>
            <w:vAlign w:val="bottom"/>
          </w:tcPr>
          <w:p w:rsidR="000711E4" w:rsidRPr="005E4610" w:rsidRDefault="000711E4" w:rsidP="009E7236">
            <w:pPr>
              <w:spacing w:before="40" w:after="40" w:line="220" w:lineRule="exact"/>
              <w:ind w:right="113"/>
              <w:jc w:val="right"/>
              <w:rPr>
                <w:sz w:val="18"/>
              </w:rPr>
            </w:pPr>
            <w:r w:rsidRPr="005E4610">
              <w:rPr>
                <w:sz w:val="18"/>
              </w:rPr>
              <w:t>0</w:t>
            </w:r>
          </w:p>
        </w:tc>
      </w:tr>
      <w:tr w:rsidR="000711E4" w:rsidRPr="005E4610" w:rsidTr="009E7236">
        <w:tc>
          <w:tcPr>
            <w:tcW w:w="1200" w:type="dxa"/>
            <w:vMerge/>
            <w:tcBorders>
              <w:top w:val="nil"/>
              <w:bottom w:val="single" w:sz="4" w:space="0" w:color="auto"/>
            </w:tcBorders>
            <w:shd w:val="clear" w:color="auto" w:fill="auto"/>
          </w:tcPr>
          <w:p w:rsidR="000711E4" w:rsidRPr="005E4610" w:rsidRDefault="000711E4" w:rsidP="009E7236">
            <w:pPr>
              <w:spacing w:before="40" w:after="40" w:line="220" w:lineRule="exact"/>
              <w:rPr>
                <w:bCs/>
                <w:sz w:val="18"/>
              </w:rPr>
            </w:pPr>
          </w:p>
        </w:tc>
        <w:tc>
          <w:tcPr>
            <w:tcW w:w="683" w:type="dxa"/>
            <w:vMerge/>
            <w:tcBorders>
              <w:top w:val="nil"/>
              <w:bottom w:val="single" w:sz="4" w:space="0" w:color="auto"/>
            </w:tcBorders>
            <w:shd w:val="clear" w:color="auto" w:fill="auto"/>
          </w:tcPr>
          <w:p w:rsidR="000711E4" w:rsidRPr="005E4610" w:rsidRDefault="000711E4" w:rsidP="009E7236">
            <w:pPr>
              <w:spacing w:before="40" w:after="40" w:line="220" w:lineRule="exact"/>
              <w:ind w:right="113"/>
              <w:rPr>
                <w:sz w:val="18"/>
              </w:rPr>
            </w:pPr>
          </w:p>
        </w:tc>
        <w:tc>
          <w:tcPr>
            <w:tcW w:w="689" w:type="dxa"/>
            <w:tcBorders>
              <w:top w:val="nil"/>
              <w:bottom w:val="nil"/>
            </w:tcBorders>
            <w:shd w:val="clear" w:color="auto" w:fill="auto"/>
            <w:vAlign w:val="bottom"/>
          </w:tcPr>
          <w:p w:rsidR="000711E4" w:rsidRPr="005E4610" w:rsidRDefault="000711E4" w:rsidP="009E7236">
            <w:pPr>
              <w:spacing w:before="40" w:after="40" w:line="220" w:lineRule="exact"/>
              <w:ind w:right="113"/>
              <w:jc w:val="right"/>
              <w:rPr>
                <w:sz w:val="18"/>
              </w:rPr>
            </w:pPr>
            <w:r w:rsidRPr="005E4610">
              <w:rPr>
                <w:sz w:val="18"/>
              </w:rPr>
              <w:t>2005</w:t>
            </w:r>
          </w:p>
        </w:tc>
        <w:tc>
          <w:tcPr>
            <w:tcW w:w="1114" w:type="dxa"/>
            <w:tcBorders>
              <w:top w:val="nil"/>
              <w:bottom w:val="nil"/>
            </w:tcBorders>
            <w:shd w:val="clear" w:color="auto" w:fill="auto"/>
            <w:vAlign w:val="bottom"/>
          </w:tcPr>
          <w:p w:rsidR="000711E4" w:rsidRPr="005E4610" w:rsidRDefault="000711E4" w:rsidP="009E7236">
            <w:pPr>
              <w:spacing w:before="40" w:after="40" w:line="220" w:lineRule="exact"/>
              <w:ind w:right="113"/>
              <w:jc w:val="right"/>
              <w:rPr>
                <w:sz w:val="18"/>
              </w:rPr>
            </w:pPr>
            <w:r w:rsidRPr="005E4610">
              <w:rPr>
                <w:sz w:val="18"/>
              </w:rPr>
              <w:t>0</w:t>
            </w:r>
          </w:p>
        </w:tc>
        <w:tc>
          <w:tcPr>
            <w:tcW w:w="782" w:type="dxa"/>
            <w:tcBorders>
              <w:top w:val="nil"/>
              <w:bottom w:val="nil"/>
            </w:tcBorders>
            <w:shd w:val="clear" w:color="auto" w:fill="auto"/>
            <w:vAlign w:val="bottom"/>
          </w:tcPr>
          <w:p w:rsidR="000711E4" w:rsidRPr="005E4610" w:rsidRDefault="000711E4" w:rsidP="009E7236">
            <w:pPr>
              <w:spacing w:before="40" w:after="40" w:line="220" w:lineRule="exact"/>
              <w:ind w:right="113"/>
              <w:jc w:val="right"/>
              <w:rPr>
                <w:sz w:val="18"/>
              </w:rPr>
            </w:pPr>
            <w:r w:rsidRPr="005E4610">
              <w:rPr>
                <w:sz w:val="18"/>
              </w:rPr>
              <w:t>0</w:t>
            </w:r>
          </w:p>
        </w:tc>
        <w:tc>
          <w:tcPr>
            <w:tcW w:w="862" w:type="dxa"/>
            <w:tcBorders>
              <w:top w:val="nil"/>
              <w:bottom w:val="nil"/>
            </w:tcBorders>
            <w:shd w:val="clear" w:color="auto" w:fill="auto"/>
            <w:vAlign w:val="bottom"/>
          </w:tcPr>
          <w:p w:rsidR="000711E4" w:rsidRPr="005E4610" w:rsidRDefault="000711E4" w:rsidP="009E7236">
            <w:pPr>
              <w:spacing w:before="40" w:after="40" w:line="220" w:lineRule="exact"/>
              <w:ind w:right="113"/>
              <w:jc w:val="right"/>
              <w:rPr>
                <w:sz w:val="18"/>
              </w:rPr>
            </w:pPr>
            <w:r w:rsidRPr="005E4610">
              <w:rPr>
                <w:sz w:val="18"/>
              </w:rPr>
              <w:t>0</w:t>
            </w:r>
          </w:p>
        </w:tc>
        <w:tc>
          <w:tcPr>
            <w:tcW w:w="861" w:type="dxa"/>
            <w:tcBorders>
              <w:top w:val="nil"/>
              <w:bottom w:val="nil"/>
            </w:tcBorders>
            <w:shd w:val="clear" w:color="auto" w:fill="auto"/>
            <w:vAlign w:val="bottom"/>
          </w:tcPr>
          <w:p w:rsidR="000711E4" w:rsidRPr="005E4610" w:rsidRDefault="000711E4" w:rsidP="009E7236">
            <w:pPr>
              <w:spacing w:before="40" w:after="40" w:line="220" w:lineRule="exact"/>
              <w:ind w:right="113"/>
              <w:jc w:val="right"/>
              <w:rPr>
                <w:sz w:val="18"/>
              </w:rPr>
            </w:pPr>
            <w:r w:rsidRPr="005E4610">
              <w:rPr>
                <w:sz w:val="18"/>
              </w:rPr>
              <w:t>0</w:t>
            </w:r>
          </w:p>
        </w:tc>
        <w:tc>
          <w:tcPr>
            <w:tcW w:w="1039" w:type="dxa"/>
            <w:tcBorders>
              <w:top w:val="nil"/>
              <w:bottom w:val="nil"/>
            </w:tcBorders>
            <w:shd w:val="clear" w:color="auto" w:fill="auto"/>
            <w:vAlign w:val="bottom"/>
          </w:tcPr>
          <w:p w:rsidR="000711E4" w:rsidRPr="005E4610" w:rsidRDefault="000711E4" w:rsidP="009E7236">
            <w:pPr>
              <w:spacing w:before="40" w:after="40" w:line="220" w:lineRule="exact"/>
              <w:ind w:right="113"/>
              <w:jc w:val="right"/>
              <w:rPr>
                <w:sz w:val="18"/>
              </w:rPr>
            </w:pPr>
            <w:r w:rsidRPr="005E4610">
              <w:rPr>
                <w:sz w:val="18"/>
              </w:rPr>
              <w:t>0</w:t>
            </w:r>
          </w:p>
        </w:tc>
        <w:tc>
          <w:tcPr>
            <w:tcW w:w="708" w:type="dxa"/>
            <w:tcBorders>
              <w:top w:val="nil"/>
              <w:bottom w:val="nil"/>
            </w:tcBorders>
            <w:shd w:val="clear" w:color="auto" w:fill="auto"/>
            <w:vAlign w:val="bottom"/>
          </w:tcPr>
          <w:p w:rsidR="000711E4" w:rsidRPr="005E4610" w:rsidRDefault="000711E4" w:rsidP="009E7236">
            <w:pPr>
              <w:spacing w:before="40" w:after="40" w:line="220" w:lineRule="exact"/>
              <w:ind w:right="113"/>
              <w:jc w:val="right"/>
              <w:rPr>
                <w:sz w:val="18"/>
              </w:rPr>
            </w:pPr>
            <w:r w:rsidRPr="005E4610">
              <w:rPr>
                <w:sz w:val="18"/>
              </w:rPr>
              <w:t>0</w:t>
            </w:r>
          </w:p>
        </w:tc>
        <w:tc>
          <w:tcPr>
            <w:tcW w:w="993" w:type="dxa"/>
            <w:tcBorders>
              <w:top w:val="nil"/>
              <w:bottom w:val="nil"/>
            </w:tcBorders>
            <w:shd w:val="clear" w:color="auto" w:fill="auto"/>
            <w:vAlign w:val="bottom"/>
          </w:tcPr>
          <w:p w:rsidR="000711E4" w:rsidRPr="005E4610" w:rsidRDefault="000711E4" w:rsidP="009E7236">
            <w:pPr>
              <w:spacing w:before="40" w:after="40" w:line="220" w:lineRule="exact"/>
              <w:ind w:right="113"/>
              <w:jc w:val="right"/>
              <w:rPr>
                <w:sz w:val="18"/>
              </w:rPr>
            </w:pPr>
            <w:r w:rsidRPr="005E4610">
              <w:rPr>
                <w:sz w:val="18"/>
              </w:rPr>
              <w:t>0</w:t>
            </w:r>
          </w:p>
        </w:tc>
        <w:tc>
          <w:tcPr>
            <w:tcW w:w="708" w:type="dxa"/>
            <w:tcBorders>
              <w:top w:val="nil"/>
              <w:bottom w:val="nil"/>
            </w:tcBorders>
            <w:shd w:val="clear" w:color="auto" w:fill="auto"/>
            <w:vAlign w:val="bottom"/>
          </w:tcPr>
          <w:p w:rsidR="000711E4" w:rsidRPr="005E4610" w:rsidRDefault="000711E4" w:rsidP="009E7236">
            <w:pPr>
              <w:spacing w:before="40" w:after="40" w:line="220" w:lineRule="exact"/>
              <w:ind w:right="113"/>
              <w:jc w:val="right"/>
              <w:rPr>
                <w:sz w:val="18"/>
              </w:rPr>
            </w:pPr>
            <w:r w:rsidRPr="005E4610">
              <w:rPr>
                <w:sz w:val="18"/>
              </w:rPr>
              <w:t>0</w:t>
            </w:r>
          </w:p>
        </w:tc>
      </w:tr>
      <w:tr w:rsidR="000711E4" w:rsidRPr="005E4610" w:rsidTr="009E7236">
        <w:tc>
          <w:tcPr>
            <w:tcW w:w="1200" w:type="dxa"/>
            <w:vMerge/>
            <w:tcBorders>
              <w:top w:val="nil"/>
              <w:bottom w:val="single" w:sz="4" w:space="0" w:color="auto"/>
            </w:tcBorders>
            <w:shd w:val="clear" w:color="auto" w:fill="auto"/>
          </w:tcPr>
          <w:p w:rsidR="000711E4" w:rsidRPr="005E4610" w:rsidRDefault="000711E4" w:rsidP="009E7236">
            <w:pPr>
              <w:spacing w:before="40" w:after="40" w:line="220" w:lineRule="exact"/>
              <w:rPr>
                <w:bCs/>
                <w:sz w:val="18"/>
              </w:rPr>
            </w:pPr>
          </w:p>
        </w:tc>
        <w:tc>
          <w:tcPr>
            <w:tcW w:w="683" w:type="dxa"/>
            <w:vMerge/>
            <w:tcBorders>
              <w:top w:val="nil"/>
              <w:bottom w:val="single" w:sz="4" w:space="0" w:color="auto"/>
            </w:tcBorders>
            <w:shd w:val="clear" w:color="auto" w:fill="auto"/>
          </w:tcPr>
          <w:p w:rsidR="000711E4" w:rsidRPr="005E4610" w:rsidRDefault="000711E4" w:rsidP="009E7236">
            <w:pPr>
              <w:spacing w:before="40" w:after="40" w:line="220" w:lineRule="exact"/>
              <w:ind w:right="113"/>
              <w:rPr>
                <w:sz w:val="18"/>
              </w:rPr>
            </w:pPr>
          </w:p>
        </w:tc>
        <w:tc>
          <w:tcPr>
            <w:tcW w:w="689" w:type="dxa"/>
            <w:tcBorders>
              <w:top w:val="nil"/>
              <w:bottom w:val="nil"/>
            </w:tcBorders>
            <w:shd w:val="clear" w:color="auto" w:fill="auto"/>
            <w:vAlign w:val="bottom"/>
          </w:tcPr>
          <w:p w:rsidR="000711E4" w:rsidRPr="005E4610" w:rsidRDefault="000711E4" w:rsidP="009E7236">
            <w:pPr>
              <w:spacing w:before="40" w:after="40" w:line="220" w:lineRule="exact"/>
              <w:ind w:right="113"/>
              <w:jc w:val="right"/>
              <w:rPr>
                <w:sz w:val="18"/>
              </w:rPr>
            </w:pPr>
            <w:r w:rsidRPr="005E4610">
              <w:rPr>
                <w:sz w:val="18"/>
              </w:rPr>
              <w:t>2006</w:t>
            </w:r>
          </w:p>
        </w:tc>
        <w:tc>
          <w:tcPr>
            <w:tcW w:w="1114" w:type="dxa"/>
            <w:tcBorders>
              <w:top w:val="nil"/>
              <w:bottom w:val="nil"/>
            </w:tcBorders>
            <w:shd w:val="clear" w:color="auto" w:fill="auto"/>
            <w:vAlign w:val="bottom"/>
          </w:tcPr>
          <w:p w:rsidR="000711E4" w:rsidRPr="005E4610" w:rsidRDefault="000711E4" w:rsidP="009E7236">
            <w:pPr>
              <w:spacing w:before="40" w:after="40" w:line="220" w:lineRule="exact"/>
              <w:ind w:right="113"/>
              <w:jc w:val="right"/>
              <w:rPr>
                <w:sz w:val="18"/>
              </w:rPr>
            </w:pPr>
            <w:r w:rsidRPr="005E4610">
              <w:rPr>
                <w:sz w:val="18"/>
              </w:rPr>
              <w:t>0</w:t>
            </w:r>
          </w:p>
        </w:tc>
        <w:tc>
          <w:tcPr>
            <w:tcW w:w="782" w:type="dxa"/>
            <w:tcBorders>
              <w:top w:val="nil"/>
              <w:bottom w:val="nil"/>
            </w:tcBorders>
            <w:shd w:val="clear" w:color="auto" w:fill="auto"/>
            <w:vAlign w:val="bottom"/>
          </w:tcPr>
          <w:p w:rsidR="000711E4" w:rsidRPr="005E4610" w:rsidRDefault="000711E4" w:rsidP="009E7236">
            <w:pPr>
              <w:spacing w:before="40" w:after="40" w:line="220" w:lineRule="exact"/>
              <w:ind w:right="113"/>
              <w:jc w:val="right"/>
              <w:rPr>
                <w:sz w:val="18"/>
              </w:rPr>
            </w:pPr>
            <w:r w:rsidRPr="005E4610">
              <w:rPr>
                <w:sz w:val="18"/>
              </w:rPr>
              <w:t>0</w:t>
            </w:r>
          </w:p>
        </w:tc>
        <w:tc>
          <w:tcPr>
            <w:tcW w:w="862" w:type="dxa"/>
            <w:tcBorders>
              <w:top w:val="nil"/>
              <w:bottom w:val="nil"/>
            </w:tcBorders>
            <w:shd w:val="clear" w:color="auto" w:fill="auto"/>
            <w:vAlign w:val="bottom"/>
          </w:tcPr>
          <w:p w:rsidR="000711E4" w:rsidRPr="005E4610" w:rsidRDefault="000711E4" w:rsidP="009E7236">
            <w:pPr>
              <w:spacing w:before="40" w:after="40" w:line="220" w:lineRule="exact"/>
              <w:ind w:right="113"/>
              <w:jc w:val="right"/>
              <w:rPr>
                <w:sz w:val="18"/>
              </w:rPr>
            </w:pPr>
            <w:r w:rsidRPr="005E4610">
              <w:rPr>
                <w:sz w:val="18"/>
              </w:rPr>
              <w:t>0</w:t>
            </w:r>
          </w:p>
        </w:tc>
        <w:tc>
          <w:tcPr>
            <w:tcW w:w="861" w:type="dxa"/>
            <w:tcBorders>
              <w:top w:val="nil"/>
              <w:bottom w:val="nil"/>
            </w:tcBorders>
            <w:shd w:val="clear" w:color="auto" w:fill="auto"/>
            <w:vAlign w:val="bottom"/>
          </w:tcPr>
          <w:p w:rsidR="000711E4" w:rsidRPr="005E4610" w:rsidRDefault="000711E4" w:rsidP="009E7236">
            <w:pPr>
              <w:spacing w:before="40" w:after="40" w:line="220" w:lineRule="exact"/>
              <w:ind w:right="113"/>
              <w:jc w:val="right"/>
              <w:rPr>
                <w:sz w:val="18"/>
              </w:rPr>
            </w:pPr>
            <w:r w:rsidRPr="005E4610">
              <w:rPr>
                <w:sz w:val="18"/>
              </w:rPr>
              <w:t>0</w:t>
            </w:r>
          </w:p>
        </w:tc>
        <w:tc>
          <w:tcPr>
            <w:tcW w:w="1039" w:type="dxa"/>
            <w:tcBorders>
              <w:top w:val="nil"/>
              <w:bottom w:val="nil"/>
            </w:tcBorders>
            <w:shd w:val="clear" w:color="auto" w:fill="auto"/>
            <w:vAlign w:val="bottom"/>
          </w:tcPr>
          <w:p w:rsidR="000711E4" w:rsidRPr="005E4610" w:rsidRDefault="000711E4" w:rsidP="009E7236">
            <w:pPr>
              <w:spacing w:before="40" w:after="40" w:line="220" w:lineRule="exact"/>
              <w:ind w:right="113"/>
              <w:jc w:val="right"/>
              <w:rPr>
                <w:sz w:val="18"/>
              </w:rPr>
            </w:pPr>
            <w:r w:rsidRPr="005E4610">
              <w:rPr>
                <w:sz w:val="18"/>
              </w:rPr>
              <w:t>0</w:t>
            </w:r>
          </w:p>
        </w:tc>
        <w:tc>
          <w:tcPr>
            <w:tcW w:w="708" w:type="dxa"/>
            <w:tcBorders>
              <w:top w:val="nil"/>
              <w:bottom w:val="nil"/>
            </w:tcBorders>
            <w:shd w:val="clear" w:color="auto" w:fill="auto"/>
            <w:vAlign w:val="bottom"/>
          </w:tcPr>
          <w:p w:rsidR="000711E4" w:rsidRPr="005E4610" w:rsidRDefault="000711E4" w:rsidP="009E7236">
            <w:pPr>
              <w:spacing w:before="40" w:after="40" w:line="220" w:lineRule="exact"/>
              <w:ind w:right="113"/>
              <w:jc w:val="right"/>
              <w:rPr>
                <w:sz w:val="18"/>
              </w:rPr>
            </w:pPr>
            <w:r w:rsidRPr="005E4610">
              <w:rPr>
                <w:sz w:val="18"/>
              </w:rPr>
              <w:t>0</w:t>
            </w:r>
          </w:p>
        </w:tc>
        <w:tc>
          <w:tcPr>
            <w:tcW w:w="993" w:type="dxa"/>
            <w:tcBorders>
              <w:top w:val="nil"/>
              <w:bottom w:val="nil"/>
            </w:tcBorders>
            <w:shd w:val="clear" w:color="auto" w:fill="auto"/>
            <w:vAlign w:val="bottom"/>
          </w:tcPr>
          <w:p w:rsidR="000711E4" w:rsidRPr="005E4610" w:rsidRDefault="000711E4" w:rsidP="009E7236">
            <w:pPr>
              <w:spacing w:before="40" w:after="40" w:line="220" w:lineRule="exact"/>
              <w:ind w:right="113"/>
              <w:jc w:val="right"/>
              <w:rPr>
                <w:sz w:val="18"/>
              </w:rPr>
            </w:pPr>
            <w:r w:rsidRPr="005E4610">
              <w:rPr>
                <w:sz w:val="18"/>
              </w:rPr>
              <w:t>0</w:t>
            </w:r>
          </w:p>
        </w:tc>
        <w:tc>
          <w:tcPr>
            <w:tcW w:w="708" w:type="dxa"/>
            <w:tcBorders>
              <w:top w:val="nil"/>
              <w:bottom w:val="nil"/>
            </w:tcBorders>
            <w:shd w:val="clear" w:color="auto" w:fill="auto"/>
            <w:vAlign w:val="bottom"/>
          </w:tcPr>
          <w:p w:rsidR="000711E4" w:rsidRPr="005E4610" w:rsidRDefault="000711E4" w:rsidP="009E7236">
            <w:pPr>
              <w:spacing w:before="40" w:after="40" w:line="220" w:lineRule="exact"/>
              <w:ind w:right="113"/>
              <w:jc w:val="right"/>
              <w:rPr>
                <w:sz w:val="18"/>
              </w:rPr>
            </w:pPr>
            <w:r w:rsidRPr="005E4610">
              <w:rPr>
                <w:sz w:val="18"/>
              </w:rPr>
              <w:t>0</w:t>
            </w:r>
          </w:p>
        </w:tc>
      </w:tr>
      <w:tr w:rsidR="000711E4" w:rsidRPr="005E4610" w:rsidTr="009E7236">
        <w:tc>
          <w:tcPr>
            <w:tcW w:w="1200" w:type="dxa"/>
            <w:vMerge/>
            <w:tcBorders>
              <w:top w:val="nil"/>
              <w:bottom w:val="single" w:sz="4" w:space="0" w:color="auto"/>
            </w:tcBorders>
            <w:shd w:val="clear" w:color="auto" w:fill="auto"/>
          </w:tcPr>
          <w:p w:rsidR="000711E4" w:rsidRPr="005E4610" w:rsidRDefault="000711E4" w:rsidP="009E7236">
            <w:pPr>
              <w:spacing w:before="40" w:after="40" w:line="220" w:lineRule="exact"/>
              <w:rPr>
                <w:bCs/>
                <w:sz w:val="18"/>
              </w:rPr>
            </w:pPr>
          </w:p>
        </w:tc>
        <w:tc>
          <w:tcPr>
            <w:tcW w:w="683" w:type="dxa"/>
            <w:vMerge/>
            <w:tcBorders>
              <w:top w:val="nil"/>
              <w:bottom w:val="single" w:sz="4" w:space="0" w:color="auto"/>
            </w:tcBorders>
            <w:shd w:val="clear" w:color="auto" w:fill="auto"/>
          </w:tcPr>
          <w:p w:rsidR="000711E4" w:rsidRPr="005E4610" w:rsidRDefault="000711E4" w:rsidP="009E7236">
            <w:pPr>
              <w:spacing w:before="40" w:after="40" w:line="220" w:lineRule="exact"/>
              <w:ind w:right="113"/>
              <w:rPr>
                <w:sz w:val="18"/>
              </w:rPr>
            </w:pPr>
          </w:p>
        </w:tc>
        <w:tc>
          <w:tcPr>
            <w:tcW w:w="689" w:type="dxa"/>
            <w:tcBorders>
              <w:top w:val="nil"/>
              <w:bottom w:val="nil"/>
            </w:tcBorders>
            <w:shd w:val="clear" w:color="auto" w:fill="auto"/>
            <w:vAlign w:val="bottom"/>
          </w:tcPr>
          <w:p w:rsidR="000711E4" w:rsidRPr="005E4610" w:rsidRDefault="000711E4" w:rsidP="009E7236">
            <w:pPr>
              <w:spacing w:before="40" w:after="40" w:line="220" w:lineRule="exact"/>
              <w:ind w:right="113"/>
              <w:jc w:val="right"/>
              <w:rPr>
                <w:sz w:val="18"/>
              </w:rPr>
            </w:pPr>
            <w:r w:rsidRPr="005E4610">
              <w:rPr>
                <w:sz w:val="18"/>
              </w:rPr>
              <w:t>2007</w:t>
            </w:r>
          </w:p>
        </w:tc>
        <w:tc>
          <w:tcPr>
            <w:tcW w:w="1114" w:type="dxa"/>
            <w:tcBorders>
              <w:top w:val="nil"/>
              <w:bottom w:val="nil"/>
            </w:tcBorders>
            <w:shd w:val="clear" w:color="auto" w:fill="auto"/>
            <w:vAlign w:val="bottom"/>
          </w:tcPr>
          <w:p w:rsidR="000711E4" w:rsidRPr="005E4610" w:rsidRDefault="000711E4" w:rsidP="009E7236">
            <w:pPr>
              <w:spacing w:before="40" w:after="40" w:line="220" w:lineRule="exact"/>
              <w:ind w:right="113"/>
              <w:jc w:val="right"/>
              <w:rPr>
                <w:sz w:val="18"/>
              </w:rPr>
            </w:pPr>
            <w:r w:rsidRPr="005E4610">
              <w:rPr>
                <w:sz w:val="18"/>
              </w:rPr>
              <w:t>0</w:t>
            </w:r>
          </w:p>
        </w:tc>
        <w:tc>
          <w:tcPr>
            <w:tcW w:w="782" w:type="dxa"/>
            <w:tcBorders>
              <w:top w:val="nil"/>
              <w:bottom w:val="nil"/>
            </w:tcBorders>
            <w:shd w:val="clear" w:color="auto" w:fill="auto"/>
            <w:vAlign w:val="bottom"/>
          </w:tcPr>
          <w:p w:rsidR="000711E4" w:rsidRPr="005E4610" w:rsidRDefault="000711E4" w:rsidP="009E7236">
            <w:pPr>
              <w:spacing w:before="40" w:after="40" w:line="220" w:lineRule="exact"/>
              <w:ind w:right="113"/>
              <w:jc w:val="right"/>
              <w:rPr>
                <w:sz w:val="18"/>
              </w:rPr>
            </w:pPr>
            <w:r w:rsidRPr="005E4610">
              <w:rPr>
                <w:sz w:val="18"/>
              </w:rPr>
              <w:t>0</w:t>
            </w:r>
          </w:p>
        </w:tc>
        <w:tc>
          <w:tcPr>
            <w:tcW w:w="862" w:type="dxa"/>
            <w:tcBorders>
              <w:top w:val="nil"/>
              <w:bottom w:val="nil"/>
            </w:tcBorders>
            <w:shd w:val="clear" w:color="auto" w:fill="auto"/>
            <w:vAlign w:val="bottom"/>
          </w:tcPr>
          <w:p w:rsidR="000711E4" w:rsidRPr="005E4610" w:rsidRDefault="000711E4" w:rsidP="009E7236">
            <w:pPr>
              <w:spacing w:before="40" w:after="40" w:line="220" w:lineRule="exact"/>
              <w:ind w:right="113"/>
              <w:jc w:val="right"/>
              <w:rPr>
                <w:sz w:val="18"/>
              </w:rPr>
            </w:pPr>
            <w:r w:rsidRPr="005E4610">
              <w:rPr>
                <w:sz w:val="18"/>
              </w:rPr>
              <w:t>0</w:t>
            </w:r>
          </w:p>
        </w:tc>
        <w:tc>
          <w:tcPr>
            <w:tcW w:w="861" w:type="dxa"/>
            <w:tcBorders>
              <w:top w:val="nil"/>
              <w:bottom w:val="nil"/>
            </w:tcBorders>
            <w:shd w:val="clear" w:color="auto" w:fill="auto"/>
            <w:vAlign w:val="bottom"/>
          </w:tcPr>
          <w:p w:rsidR="000711E4" w:rsidRPr="005E4610" w:rsidRDefault="000711E4" w:rsidP="009E7236">
            <w:pPr>
              <w:spacing w:before="40" w:after="40" w:line="220" w:lineRule="exact"/>
              <w:ind w:right="113"/>
              <w:jc w:val="right"/>
              <w:rPr>
                <w:sz w:val="18"/>
              </w:rPr>
            </w:pPr>
            <w:r w:rsidRPr="005E4610">
              <w:rPr>
                <w:sz w:val="18"/>
              </w:rPr>
              <w:t>0</w:t>
            </w:r>
          </w:p>
        </w:tc>
        <w:tc>
          <w:tcPr>
            <w:tcW w:w="1039" w:type="dxa"/>
            <w:tcBorders>
              <w:top w:val="nil"/>
              <w:bottom w:val="nil"/>
            </w:tcBorders>
            <w:shd w:val="clear" w:color="auto" w:fill="auto"/>
            <w:vAlign w:val="bottom"/>
          </w:tcPr>
          <w:p w:rsidR="000711E4" w:rsidRPr="005E4610" w:rsidRDefault="000711E4" w:rsidP="009E7236">
            <w:pPr>
              <w:spacing w:before="40" w:after="40" w:line="220" w:lineRule="exact"/>
              <w:ind w:right="113"/>
              <w:jc w:val="right"/>
              <w:rPr>
                <w:sz w:val="18"/>
              </w:rPr>
            </w:pPr>
            <w:r w:rsidRPr="005E4610">
              <w:rPr>
                <w:sz w:val="18"/>
              </w:rPr>
              <w:t>0</w:t>
            </w:r>
          </w:p>
        </w:tc>
        <w:tc>
          <w:tcPr>
            <w:tcW w:w="708" w:type="dxa"/>
            <w:tcBorders>
              <w:top w:val="nil"/>
              <w:bottom w:val="nil"/>
            </w:tcBorders>
            <w:shd w:val="clear" w:color="auto" w:fill="auto"/>
            <w:vAlign w:val="bottom"/>
          </w:tcPr>
          <w:p w:rsidR="000711E4" w:rsidRPr="005E4610" w:rsidRDefault="000711E4" w:rsidP="009E7236">
            <w:pPr>
              <w:spacing w:before="40" w:after="40" w:line="220" w:lineRule="exact"/>
              <w:ind w:right="113"/>
              <w:jc w:val="right"/>
              <w:rPr>
                <w:sz w:val="18"/>
              </w:rPr>
            </w:pPr>
            <w:r w:rsidRPr="005E4610">
              <w:rPr>
                <w:sz w:val="18"/>
              </w:rPr>
              <w:t>0</w:t>
            </w:r>
          </w:p>
        </w:tc>
        <w:tc>
          <w:tcPr>
            <w:tcW w:w="993" w:type="dxa"/>
            <w:tcBorders>
              <w:top w:val="nil"/>
              <w:bottom w:val="nil"/>
            </w:tcBorders>
            <w:shd w:val="clear" w:color="auto" w:fill="auto"/>
            <w:vAlign w:val="bottom"/>
          </w:tcPr>
          <w:p w:rsidR="000711E4" w:rsidRPr="005E4610" w:rsidRDefault="000711E4" w:rsidP="009E7236">
            <w:pPr>
              <w:spacing w:before="40" w:after="40" w:line="220" w:lineRule="exact"/>
              <w:ind w:right="113"/>
              <w:jc w:val="right"/>
              <w:rPr>
                <w:sz w:val="18"/>
              </w:rPr>
            </w:pPr>
            <w:r w:rsidRPr="005E4610">
              <w:rPr>
                <w:sz w:val="18"/>
              </w:rPr>
              <w:t>0</w:t>
            </w:r>
          </w:p>
        </w:tc>
        <w:tc>
          <w:tcPr>
            <w:tcW w:w="708" w:type="dxa"/>
            <w:tcBorders>
              <w:top w:val="nil"/>
              <w:bottom w:val="nil"/>
            </w:tcBorders>
            <w:shd w:val="clear" w:color="auto" w:fill="auto"/>
            <w:vAlign w:val="bottom"/>
          </w:tcPr>
          <w:p w:rsidR="000711E4" w:rsidRPr="005E4610" w:rsidRDefault="000711E4" w:rsidP="009E7236">
            <w:pPr>
              <w:spacing w:before="40" w:after="40" w:line="220" w:lineRule="exact"/>
              <w:ind w:right="113"/>
              <w:jc w:val="right"/>
              <w:rPr>
                <w:sz w:val="18"/>
              </w:rPr>
            </w:pPr>
            <w:r w:rsidRPr="005E4610">
              <w:rPr>
                <w:sz w:val="18"/>
              </w:rPr>
              <w:t>0</w:t>
            </w:r>
          </w:p>
        </w:tc>
      </w:tr>
      <w:tr w:rsidR="000711E4" w:rsidRPr="005E4610" w:rsidTr="009E7236">
        <w:tc>
          <w:tcPr>
            <w:tcW w:w="1200" w:type="dxa"/>
            <w:vMerge/>
            <w:tcBorders>
              <w:top w:val="nil"/>
              <w:bottom w:val="single" w:sz="4" w:space="0" w:color="auto"/>
            </w:tcBorders>
            <w:shd w:val="clear" w:color="auto" w:fill="auto"/>
          </w:tcPr>
          <w:p w:rsidR="000711E4" w:rsidRPr="005E4610" w:rsidRDefault="000711E4" w:rsidP="009E7236">
            <w:pPr>
              <w:spacing w:before="40" w:after="40" w:line="220" w:lineRule="exact"/>
              <w:rPr>
                <w:bCs/>
                <w:sz w:val="18"/>
              </w:rPr>
            </w:pPr>
          </w:p>
        </w:tc>
        <w:tc>
          <w:tcPr>
            <w:tcW w:w="683" w:type="dxa"/>
            <w:vMerge/>
            <w:tcBorders>
              <w:top w:val="nil"/>
              <w:bottom w:val="single" w:sz="4" w:space="0" w:color="auto"/>
            </w:tcBorders>
            <w:shd w:val="clear" w:color="auto" w:fill="auto"/>
          </w:tcPr>
          <w:p w:rsidR="000711E4" w:rsidRPr="005E4610" w:rsidRDefault="000711E4" w:rsidP="009E7236">
            <w:pPr>
              <w:spacing w:before="40" w:after="40" w:line="220" w:lineRule="exact"/>
              <w:ind w:right="113"/>
              <w:rPr>
                <w:sz w:val="18"/>
              </w:rPr>
            </w:pPr>
          </w:p>
        </w:tc>
        <w:tc>
          <w:tcPr>
            <w:tcW w:w="689" w:type="dxa"/>
            <w:tcBorders>
              <w:top w:val="nil"/>
              <w:bottom w:val="nil"/>
            </w:tcBorders>
            <w:shd w:val="clear" w:color="auto" w:fill="auto"/>
            <w:vAlign w:val="bottom"/>
          </w:tcPr>
          <w:p w:rsidR="000711E4" w:rsidRPr="005E4610" w:rsidRDefault="000711E4" w:rsidP="009E7236">
            <w:pPr>
              <w:spacing w:before="40" w:after="40" w:line="220" w:lineRule="exact"/>
              <w:ind w:right="113"/>
              <w:jc w:val="right"/>
              <w:rPr>
                <w:sz w:val="18"/>
              </w:rPr>
            </w:pPr>
            <w:r w:rsidRPr="005E4610">
              <w:rPr>
                <w:sz w:val="18"/>
              </w:rPr>
              <w:t>2008</w:t>
            </w:r>
          </w:p>
        </w:tc>
        <w:tc>
          <w:tcPr>
            <w:tcW w:w="1114" w:type="dxa"/>
            <w:tcBorders>
              <w:top w:val="nil"/>
              <w:bottom w:val="nil"/>
            </w:tcBorders>
            <w:shd w:val="clear" w:color="auto" w:fill="auto"/>
            <w:vAlign w:val="bottom"/>
          </w:tcPr>
          <w:p w:rsidR="000711E4" w:rsidRPr="005E4610" w:rsidRDefault="000711E4" w:rsidP="009E7236">
            <w:pPr>
              <w:spacing w:before="40" w:after="40" w:line="220" w:lineRule="exact"/>
              <w:ind w:right="113"/>
              <w:jc w:val="right"/>
              <w:rPr>
                <w:sz w:val="18"/>
              </w:rPr>
            </w:pPr>
            <w:r w:rsidRPr="005E4610">
              <w:rPr>
                <w:sz w:val="18"/>
              </w:rPr>
              <w:t>0</w:t>
            </w:r>
          </w:p>
        </w:tc>
        <w:tc>
          <w:tcPr>
            <w:tcW w:w="782" w:type="dxa"/>
            <w:tcBorders>
              <w:top w:val="nil"/>
              <w:bottom w:val="nil"/>
            </w:tcBorders>
            <w:shd w:val="clear" w:color="auto" w:fill="auto"/>
            <w:vAlign w:val="bottom"/>
          </w:tcPr>
          <w:p w:rsidR="000711E4" w:rsidRPr="005E4610" w:rsidRDefault="000711E4" w:rsidP="009E7236">
            <w:pPr>
              <w:spacing w:before="40" w:after="40" w:line="220" w:lineRule="exact"/>
              <w:ind w:right="113"/>
              <w:jc w:val="right"/>
              <w:rPr>
                <w:sz w:val="18"/>
              </w:rPr>
            </w:pPr>
            <w:r w:rsidRPr="005E4610">
              <w:rPr>
                <w:sz w:val="18"/>
              </w:rPr>
              <w:t>0</w:t>
            </w:r>
          </w:p>
        </w:tc>
        <w:tc>
          <w:tcPr>
            <w:tcW w:w="862" w:type="dxa"/>
            <w:tcBorders>
              <w:top w:val="nil"/>
              <w:bottom w:val="nil"/>
            </w:tcBorders>
            <w:shd w:val="clear" w:color="auto" w:fill="auto"/>
            <w:vAlign w:val="bottom"/>
          </w:tcPr>
          <w:p w:rsidR="000711E4" w:rsidRPr="005E4610" w:rsidRDefault="000711E4" w:rsidP="009E7236">
            <w:pPr>
              <w:spacing w:before="40" w:after="40" w:line="220" w:lineRule="exact"/>
              <w:ind w:right="113"/>
              <w:jc w:val="right"/>
              <w:rPr>
                <w:sz w:val="18"/>
              </w:rPr>
            </w:pPr>
            <w:r w:rsidRPr="005E4610">
              <w:rPr>
                <w:sz w:val="18"/>
              </w:rPr>
              <w:t>0</w:t>
            </w:r>
          </w:p>
        </w:tc>
        <w:tc>
          <w:tcPr>
            <w:tcW w:w="861" w:type="dxa"/>
            <w:tcBorders>
              <w:top w:val="nil"/>
              <w:bottom w:val="nil"/>
            </w:tcBorders>
            <w:shd w:val="clear" w:color="auto" w:fill="auto"/>
            <w:vAlign w:val="bottom"/>
          </w:tcPr>
          <w:p w:rsidR="000711E4" w:rsidRPr="005E4610" w:rsidRDefault="000711E4" w:rsidP="009E7236">
            <w:pPr>
              <w:spacing w:before="40" w:after="40" w:line="220" w:lineRule="exact"/>
              <w:ind w:right="113"/>
              <w:jc w:val="right"/>
              <w:rPr>
                <w:sz w:val="18"/>
              </w:rPr>
            </w:pPr>
            <w:r w:rsidRPr="005E4610">
              <w:rPr>
                <w:sz w:val="18"/>
              </w:rPr>
              <w:t>0</w:t>
            </w:r>
          </w:p>
        </w:tc>
        <w:tc>
          <w:tcPr>
            <w:tcW w:w="1039" w:type="dxa"/>
            <w:tcBorders>
              <w:top w:val="nil"/>
              <w:bottom w:val="nil"/>
            </w:tcBorders>
            <w:shd w:val="clear" w:color="auto" w:fill="auto"/>
            <w:vAlign w:val="bottom"/>
          </w:tcPr>
          <w:p w:rsidR="000711E4" w:rsidRPr="005E4610" w:rsidRDefault="000711E4" w:rsidP="009E7236">
            <w:pPr>
              <w:spacing w:before="40" w:after="40" w:line="220" w:lineRule="exact"/>
              <w:ind w:right="113"/>
              <w:jc w:val="right"/>
              <w:rPr>
                <w:sz w:val="18"/>
              </w:rPr>
            </w:pPr>
            <w:r w:rsidRPr="005E4610">
              <w:rPr>
                <w:sz w:val="18"/>
              </w:rPr>
              <w:t>0</w:t>
            </w:r>
          </w:p>
        </w:tc>
        <w:tc>
          <w:tcPr>
            <w:tcW w:w="708" w:type="dxa"/>
            <w:tcBorders>
              <w:top w:val="nil"/>
              <w:bottom w:val="nil"/>
            </w:tcBorders>
            <w:shd w:val="clear" w:color="auto" w:fill="auto"/>
            <w:vAlign w:val="bottom"/>
          </w:tcPr>
          <w:p w:rsidR="000711E4" w:rsidRPr="005E4610" w:rsidRDefault="000711E4" w:rsidP="009E7236">
            <w:pPr>
              <w:spacing w:before="40" w:after="40" w:line="220" w:lineRule="exact"/>
              <w:ind w:right="113"/>
              <w:jc w:val="right"/>
              <w:rPr>
                <w:sz w:val="18"/>
              </w:rPr>
            </w:pPr>
            <w:r w:rsidRPr="005E4610">
              <w:rPr>
                <w:sz w:val="18"/>
              </w:rPr>
              <w:t>0</w:t>
            </w:r>
          </w:p>
        </w:tc>
        <w:tc>
          <w:tcPr>
            <w:tcW w:w="993" w:type="dxa"/>
            <w:tcBorders>
              <w:top w:val="nil"/>
              <w:bottom w:val="nil"/>
            </w:tcBorders>
            <w:shd w:val="clear" w:color="auto" w:fill="auto"/>
            <w:vAlign w:val="bottom"/>
          </w:tcPr>
          <w:p w:rsidR="000711E4" w:rsidRPr="005E4610" w:rsidRDefault="000711E4" w:rsidP="009E7236">
            <w:pPr>
              <w:spacing w:before="40" w:after="40" w:line="220" w:lineRule="exact"/>
              <w:ind w:right="113"/>
              <w:jc w:val="right"/>
              <w:rPr>
                <w:sz w:val="18"/>
              </w:rPr>
            </w:pPr>
            <w:r w:rsidRPr="005E4610">
              <w:rPr>
                <w:sz w:val="18"/>
              </w:rPr>
              <w:t>0</w:t>
            </w:r>
          </w:p>
        </w:tc>
        <w:tc>
          <w:tcPr>
            <w:tcW w:w="708" w:type="dxa"/>
            <w:tcBorders>
              <w:top w:val="nil"/>
              <w:bottom w:val="nil"/>
            </w:tcBorders>
            <w:shd w:val="clear" w:color="auto" w:fill="auto"/>
            <w:vAlign w:val="bottom"/>
          </w:tcPr>
          <w:p w:rsidR="000711E4" w:rsidRPr="005E4610" w:rsidRDefault="000711E4" w:rsidP="009E7236">
            <w:pPr>
              <w:spacing w:before="40" w:after="40" w:line="220" w:lineRule="exact"/>
              <w:ind w:right="113"/>
              <w:jc w:val="right"/>
              <w:rPr>
                <w:sz w:val="18"/>
              </w:rPr>
            </w:pPr>
            <w:r w:rsidRPr="005E4610">
              <w:rPr>
                <w:sz w:val="18"/>
              </w:rPr>
              <w:t>0</w:t>
            </w:r>
          </w:p>
        </w:tc>
      </w:tr>
      <w:tr w:rsidR="000711E4" w:rsidRPr="005E4610" w:rsidTr="009E7236">
        <w:tc>
          <w:tcPr>
            <w:tcW w:w="1200" w:type="dxa"/>
            <w:vMerge/>
            <w:tcBorders>
              <w:top w:val="nil"/>
              <w:bottom w:val="single" w:sz="4" w:space="0" w:color="auto"/>
            </w:tcBorders>
            <w:shd w:val="clear" w:color="auto" w:fill="auto"/>
          </w:tcPr>
          <w:p w:rsidR="000711E4" w:rsidRPr="005E4610" w:rsidRDefault="000711E4" w:rsidP="009E7236">
            <w:pPr>
              <w:spacing w:before="40" w:after="40" w:line="220" w:lineRule="exact"/>
              <w:rPr>
                <w:bCs/>
                <w:sz w:val="18"/>
              </w:rPr>
            </w:pPr>
          </w:p>
        </w:tc>
        <w:tc>
          <w:tcPr>
            <w:tcW w:w="683" w:type="dxa"/>
            <w:vMerge/>
            <w:tcBorders>
              <w:top w:val="nil"/>
              <w:bottom w:val="single" w:sz="4" w:space="0" w:color="auto"/>
            </w:tcBorders>
            <w:shd w:val="clear" w:color="auto" w:fill="auto"/>
          </w:tcPr>
          <w:p w:rsidR="000711E4" w:rsidRPr="005E4610" w:rsidRDefault="000711E4" w:rsidP="009E7236">
            <w:pPr>
              <w:spacing w:before="40" w:after="40" w:line="220" w:lineRule="exact"/>
              <w:ind w:right="113"/>
              <w:rPr>
                <w:sz w:val="18"/>
              </w:rPr>
            </w:pPr>
          </w:p>
        </w:tc>
        <w:tc>
          <w:tcPr>
            <w:tcW w:w="689" w:type="dxa"/>
            <w:tcBorders>
              <w:top w:val="nil"/>
              <w:bottom w:val="single" w:sz="4" w:space="0" w:color="auto"/>
            </w:tcBorders>
            <w:shd w:val="clear" w:color="auto" w:fill="auto"/>
            <w:vAlign w:val="bottom"/>
          </w:tcPr>
          <w:p w:rsidR="000711E4" w:rsidRPr="005E4610" w:rsidRDefault="000711E4" w:rsidP="009E7236">
            <w:pPr>
              <w:spacing w:before="40" w:after="40" w:line="220" w:lineRule="exact"/>
              <w:ind w:right="113"/>
              <w:jc w:val="right"/>
              <w:rPr>
                <w:sz w:val="18"/>
              </w:rPr>
            </w:pPr>
            <w:r w:rsidRPr="005E4610">
              <w:rPr>
                <w:sz w:val="18"/>
              </w:rPr>
              <w:t>2009</w:t>
            </w:r>
          </w:p>
        </w:tc>
        <w:tc>
          <w:tcPr>
            <w:tcW w:w="1114" w:type="dxa"/>
            <w:tcBorders>
              <w:top w:val="nil"/>
              <w:bottom w:val="single" w:sz="4" w:space="0" w:color="auto"/>
            </w:tcBorders>
            <w:shd w:val="clear" w:color="auto" w:fill="auto"/>
            <w:vAlign w:val="bottom"/>
          </w:tcPr>
          <w:p w:rsidR="000711E4" w:rsidRPr="005E4610" w:rsidRDefault="000711E4" w:rsidP="009E7236">
            <w:pPr>
              <w:spacing w:before="40" w:after="40" w:line="220" w:lineRule="exact"/>
              <w:ind w:right="113"/>
              <w:jc w:val="right"/>
              <w:rPr>
                <w:sz w:val="18"/>
              </w:rPr>
            </w:pPr>
            <w:r w:rsidRPr="005E4610">
              <w:rPr>
                <w:sz w:val="18"/>
              </w:rPr>
              <w:t>0</w:t>
            </w:r>
          </w:p>
        </w:tc>
        <w:tc>
          <w:tcPr>
            <w:tcW w:w="782" w:type="dxa"/>
            <w:tcBorders>
              <w:top w:val="nil"/>
              <w:bottom w:val="single" w:sz="4" w:space="0" w:color="auto"/>
            </w:tcBorders>
            <w:shd w:val="clear" w:color="auto" w:fill="auto"/>
            <w:vAlign w:val="bottom"/>
          </w:tcPr>
          <w:p w:rsidR="000711E4" w:rsidRPr="005E4610" w:rsidRDefault="000711E4" w:rsidP="009E7236">
            <w:pPr>
              <w:spacing w:before="40" w:after="40" w:line="220" w:lineRule="exact"/>
              <w:ind w:right="113"/>
              <w:jc w:val="right"/>
              <w:rPr>
                <w:sz w:val="18"/>
              </w:rPr>
            </w:pPr>
            <w:r w:rsidRPr="005E4610">
              <w:rPr>
                <w:sz w:val="18"/>
              </w:rPr>
              <w:t>0</w:t>
            </w:r>
          </w:p>
        </w:tc>
        <w:tc>
          <w:tcPr>
            <w:tcW w:w="862" w:type="dxa"/>
            <w:tcBorders>
              <w:top w:val="nil"/>
              <w:bottom w:val="single" w:sz="4" w:space="0" w:color="auto"/>
            </w:tcBorders>
            <w:shd w:val="clear" w:color="auto" w:fill="auto"/>
            <w:vAlign w:val="bottom"/>
          </w:tcPr>
          <w:p w:rsidR="000711E4" w:rsidRPr="005E4610" w:rsidRDefault="000711E4" w:rsidP="009E7236">
            <w:pPr>
              <w:spacing w:before="40" w:after="40" w:line="220" w:lineRule="exact"/>
              <w:ind w:right="113"/>
              <w:jc w:val="right"/>
              <w:rPr>
                <w:sz w:val="18"/>
              </w:rPr>
            </w:pPr>
            <w:r w:rsidRPr="005E4610">
              <w:rPr>
                <w:sz w:val="18"/>
              </w:rPr>
              <w:t>0</w:t>
            </w:r>
          </w:p>
        </w:tc>
        <w:tc>
          <w:tcPr>
            <w:tcW w:w="861" w:type="dxa"/>
            <w:tcBorders>
              <w:top w:val="nil"/>
              <w:bottom w:val="single" w:sz="4" w:space="0" w:color="auto"/>
            </w:tcBorders>
            <w:shd w:val="clear" w:color="auto" w:fill="auto"/>
            <w:vAlign w:val="bottom"/>
          </w:tcPr>
          <w:p w:rsidR="000711E4" w:rsidRPr="005E4610" w:rsidRDefault="000711E4" w:rsidP="009E7236">
            <w:pPr>
              <w:spacing w:before="40" w:after="40" w:line="220" w:lineRule="exact"/>
              <w:ind w:right="113"/>
              <w:jc w:val="right"/>
              <w:rPr>
                <w:sz w:val="18"/>
              </w:rPr>
            </w:pPr>
            <w:r w:rsidRPr="005E4610">
              <w:rPr>
                <w:sz w:val="18"/>
              </w:rPr>
              <w:t>0</w:t>
            </w:r>
          </w:p>
        </w:tc>
        <w:tc>
          <w:tcPr>
            <w:tcW w:w="1039" w:type="dxa"/>
            <w:tcBorders>
              <w:top w:val="nil"/>
              <w:bottom w:val="single" w:sz="4" w:space="0" w:color="auto"/>
            </w:tcBorders>
            <w:shd w:val="clear" w:color="auto" w:fill="auto"/>
            <w:vAlign w:val="bottom"/>
          </w:tcPr>
          <w:p w:rsidR="000711E4" w:rsidRPr="005E4610" w:rsidRDefault="000711E4" w:rsidP="009E7236">
            <w:pPr>
              <w:spacing w:before="40" w:after="40" w:line="220" w:lineRule="exact"/>
              <w:ind w:right="113"/>
              <w:jc w:val="right"/>
              <w:rPr>
                <w:sz w:val="18"/>
              </w:rPr>
            </w:pPr>
            <w:r w:rsidRPr="005E4610">
              <w:rPr>
                <w:sz w:val="18"/>
              </w:rPr>
              <w:t>0</w:t>
            </w:r>
          </w:p>
        </w:tc>
        <w:tc>
          <w:tcPr>
            <w:tcW w:w="708" w:type="dxa"/>
            <w:tcBorders>
              <w:top w:val="nil"/>
              <w:bottom w:val="single" w:sz="4" w:space="0" w:color="auto"/>
            </w:tcBorders>
            <w:shd w:val="clear" w:color="auto" w:fill="auto"/>
            <w:vAlign w:val="bottom"/>
          </w:tcPr>
          <w:p w:rsidR="000711E4" w:rsidRPr="005E4610" w:rsidRDefault="000711E4" w:rsidP="009E7236">
            <w:pPr>
              <w:spacing w:before="40" w:after="40" w:line="220" w:lineRule="exact"/>
              <w:ind w:right="113"/>
              <w:jc w:val="right"/>
              <w:rPr>
                <w:sz w:val="18"/>
              </w:rPr>
            </w:pPr>
            <w:r w:rsidRPr="005E4610">
              <w:rPr>
                <w:sz w:val="18"/>
              </w:rPr>
              <w:t>0</w:t>
            </w:r>
          </w:p>
        </w:tc>
        <w:tc>
          <w:tcPr>
            <w:tcW w:w="993" w:type="dxa"/>
            <w:tcBorders>
              <w:top w:val="nil"/>
              <w:bottom w:val="single" w:sz="4" w:space="0" w:color="auto"/>
            </w:tcBorders>
            <w:shd w:val="clear" w:color="auto" w:fill="auto"/>
            <w:vAlign w:val="bottom"/>
          </w:tcPr>
          <w:p w:rsidR="000711E4" w:rsidRPr="005E4610" w:rsidRDefault="000711E4" w:rsidP="009E7236">
            <w:pPr>
              <w:spacing w:before="40" w:after="40" w:line="220" w:lineRule="exact"/>
              <w:ind w:right="113"/>
              <w:jc w:val="right"/>
              <w:rPr>
                <w:sz w:val="18"/>
              </w:rPr>
            </w:pPr>
            <w:r w:rsidRPr="005E4610">
              <w:rPr>
                <w:sz w:val="18"/>
              </w:rPr>
              <w:t>0</w:t>
            </w:r>
          </w:p>
        </w:tc>
        <w:tc>
          <w:tcPr>
            <w:tcW w:w="708" w:type="dxa"/>
            <w:tcBorders>
              <w:top w:val="nil"/>
              <w:bottom w:val="single" w:sz="4" w:space="0" w:color="auto"/>
            </w:tcBorders>
            <w:shd w:val="clear" w:color="auto" w:fill="auto"/>
            <w:vAlign w:val="bottom"/>
          </w:tcPr>
          <w:p w:rsidR="000711E4" w:rsidRPr="005E4610" w:rsidRDefault="000711E4" w:rsidP="009E7236">
            <w:pPr>
              <w:spacing w:before="40" w:after="40" w:line="220" w:lineRule="exact"/>
              <w:ind w:right="113"/>
              <w:jc w:val="right"/>
              <w:rPr>
                <w:sz w:val="18"/>
              </w:rPr>
            </w:pPr>
            <w:r w:rsidRPr="005E4610">
              <w:rPr>
                <w:sz w:val="18"/>
              </w:rPr>
              <w:t>0</w:t>
            </w:r>
          </w:p>
        </w:tc>
      </w:tr>
      <w:tr w:rsidR="000711E4" w:rsidRPr="005E4610" w:rsidTr="009E7236">
        <w:tc>
          <w:tcPr>
            <w:tcW w:w="1200" w:type="dxa"/>
            <w:vMerge w:val="restart"/>
            <w:tcBorders>
              <w:top w:val="nil"/>
              <w:bottom w:val="single" w:sz="4" w:space="0" w:color="auto"/>
            </w:tcBorders>
            <w:shd w:val="clear" w:color="auto" w:fill="auto"/>
          </w:tcPr>
          <w:p w:rsidR="000711E4" w:rsidRPr="00AC653C" w:rsidRDefault="000711E4" w:rsidP="009E7236">
            <w:pPr>
              <w:spacing w:before="40" w:after="40" w:line="220" w:lineRule="exact"/>
              <w:rPr>
                <w:bCs/>
                <w:sz w:val="18"/>
              </w:rPr>
            </w:pPr>
            <w:r>
              <w:rPr>
                <w:bCs/>
                <w:sz w:val="18"/>
              </w:rPr>
              <w:t>Пол</w:t>
            </w:r>
            <w:r>
              <w:rPr>
                <w:bCs/>
                <w:sz w:val="18"/>
              </w:rPr>
              <w:t>о</w:t>
            </w:r>
            <w:r>
              <w:rPr>
                <w:bCs/>
                <w:sz w:val="18"/>
              </w:rPr>
              <w:t>вые</w:t>
            </w:r>
            <w:r w:rsidRPr="0047112E">
              <w:rPr>
                <w:bCs/>
                <w:sz w:val="18"/>
              </w:rPr>
              <w:t>/</w:t>
            </w:r>
            <w:r>
              <w:rPr>
                <w:bCs/>
                <w:sz w:val="18"/>
              </w:rPr>
              <w:t xml:space="preserve"> </w:t>
            </w:r>
            <w:r w:rsidRPr="0047112E">
              <w:rPr>
                <w:bCs/>
                <w:sz w:val="18"/>
              </w:rPr>
              <w:t>гомосекс</w:t>
            </w:r>
            <w:r w:rsidRPr="0047112E">
              <w:rPr>
                <w:bCs/>
                <w:sz w:val="18"/>
              </w:rPr>
              <w:t>у</w:t>
            </w:r>
            <w:r w:rsidRPr="0047112E">
              <w:rPr>
                <w:bCs/>
                <w:sz w:val="18"/>
              </w:rPr>
              <w:t xml:space="preserve">альные </w:t>
            </w:r>
            <w:r>
              <w:rPr>
                <w:bCs/>
                <w:sz w:val="18"/>
              </w:rPr>
              <w:t>сн</w:t>
            </w:r>
            <w:r w:rsidRPr="0047112E">
              <w:rPr>
                <w:bCs/>
                <w:sz w:val="18"/>
              </w:rPr>
              <w:t>о</w:t>
            </w:r>
            <w:r>
              <w:rPr>
                <w:bCs/>
                <w:sz w:val="18"/>
              </w:rPr>
              <w:t>ш</w:t>
            </w:r>
            <w:r w:rsidRPr="0047112E">
              <w:rPr>
                <w:bCs/>
                <w:sz w:val="18"/>
              </w:rPr>
              <w:t>ения</w:t>
            </w:r>
            <w:r>
              <w:rPr>
                <w:bCs/>
                <w:sz w:val="18"/>
              </w:rPr>
              <w:t xml:space="preserve"> с л</w:t>
            </w:r>
            <w:r>
              <w:rPr>
                <w:bCs/>
                <w:sz w:val="18"/>
              </w:rPr>
              <w:t>и</w:t>
            </w:r>
            <w:r>
              <w:rPr>
                <w:bCs/>
                <w:sz w:val="18"/>
              </w:rPr>
              <w:t>цами, с</w:t>
            </w:r>
            <w:r>
              <w:rPr>
                <w:bCs/>
                <w:sz w:val="18"/>
              </w:rPr>
              <w:t>о</w:t>
            </w:r>
            <w:r>
              <w:rPr>
                <w:bCs/>
                <w:sz w:val="18"/>
              </w:rPr>
              <w:t>стоящими в родстве, либо под опекой</w:t>
            </w:r>
          </w:p>
        </w:tc>
        <w:tc>
          <w:tcPr>
            <w:tcW w:w="683" w:type="dxa"/>
            <w:vMerge w:val="restart"/>
            <w:tcBorders>
              <w:top w:val="nil"/>
              <w:bottom w:val="single" w:sz="4" w:space="0" w:color="auto"/>
            </w:tcBorders>
            <w:shd w:val="clear" w:color="auto" w:fill="auto"/>
          </w:tcPr>
          <w:p w:rsidR="000711E4" w:rsidRPr="005E4610" w:rsidRDefault="000711E4" w:rsidP="009E7236">
            <w:pPr>
              <w:spacing w:before="40" w:after="40" w:line="220" w:lineRule="exact"/>
              <w:ind w:right="113"/>
              <w:jc w:val="right"/>
              <w:rPr>
                <w:sz w:val="18"/>
              </w:rPr>
            </w:pPr>
            <w:r w:rsidRPr="005E4610">
              <w:rPr>
                <w:sz w:val="18"/>
              </w:rPr>
              <w:t>106</w:t>
            </w:r>
          </w:p>
        </w:tc>
        <w:tc>
          <w:tcPr>
            <w:tcW w:w="689" w:type="dxa"/>
            <w:tcBorders>
              <w:top w:val="nil"/>
              <w:bottom w:val="nil"/>
            </w:tcBorders>
            <w:shd w:val="clear" w:color="auto" w:fill="auto"/>
            <w:vAlign w:val="bottom"/>
          </w:tcPr>
          <w:p w:rsidR="000711E4" w:rsidRPr="005E4610" w:rsidRDefault="000711E4" w:rsidP="009E7236">
            <w:pPr>
              <w:spacing w:before="40" w:after="40" w:line="220" w:lineRule="exact"/>
              <w:ind w:right="113"/>
              <w:jc w:val="right"/>
              <w:rPr>
                <w:sz w:val="18"/>
              </w:rPr>
            </w:pPr>
            <w:r w:rsidRPr="005E4610">
              <w:rPr>
                <w:sz w:val="18"/>
              </w:rPr>
              <w:t>2003</w:t>
            </w:r>
          </w:p>
        </w:tc>
        <w:tc>
          <w:tcPr>
            <w:tcW w:w="1114" w:type="dxa"/>
            <w:tcBorders>
              <w:top w:val="nil"/>
              <w:bottom w:val="nil"/>
            </w:tcBorders>
            <w:shd w:val="clear" w:color="auto" w:fill="auto"/>
            <w:vAlign w:val="bottom"/>
          </w:tcPr>
          <w:p w:rsidR="000711E4" w:rsidRPr="005E4610" w:rsidRDefault="000711E4" w:rsidP="009E7236">
            <w:pPr>
              <w:spacing w:before="40" w:after="40" w:line="220" w:lineRule="exact"/>
              <w:ind w:right="113"/>
              <w:jc w:val="right"/>
              <w:rPr>
                <w:sz w:val="18"/>
              </w:rPr>
            </w:pPr>
            <w:r w:rsidRPr="005E4610">
              <w:rPr>
                <w:sz w:val="18"/>
              </w:rPr>
              <w:t>0</w:t>
            </w:r>
          </w:p>
        </w:tc>
        <w:tc>
          <w:tcPr>
            <w:tcW w:w="782" w:type="dxa"/>
            <w:tcBorders>
              <w:top w:val="nil"/>
              <w:bottom w:val="nil"/>
            </w:tcBorders>
            <w:shd w:val="clear" w:color="auto" w:fill="auto"/>
            <w:vAlign w:val="bottom"/>
          </w:tcPr>
          <w:p w:rsidR="000711E4" w:rsidRPr="005E4610" w:rsidRDefault="000711E4" w:rsidP="009E7236">
            <w:pPr>
              <w:spacing w:before="40" w:after="40" w:line="220" w:lineRule="exact"/>
              <w:ind w:right="113"/>
              <w:jc w:val="right"/>
              <w:rPr>
                <w:sz w:val="18"/>
              </w:rPr>
            </w:pPr>
            <w:r w:rsidRPr="005E4610">
              <w:rPr>
                <w:sz w:val="18"/>
              </w:rPr>
              <w:t>0</w:t>
            </w:r>
          </w:p>
        </w:tc>
        <w:tc>
          <w:tcPr>
            <w:tcW w:w="862" w:type="dxa"/>
            <w:tcBorders>
              <w:top w:val="nil"/>
              <w:bottom w:val="nil"/>
            </w:tcBorders>
            <w:shd w:val="clear" w:color="auto" w:fill="auto"/>
            <w:vAlign w:val="bottom"/>
          </w:tcPr>
          <w:p w:rsidR="000711E4" w:rsidRPr="005E4610" w:rsidRDefault="000711E4" w:rsidP="009E7236">
            <w:pPr>
              <w:spacing w:before="40" w:after="40" w:line="220" w:lineRule="exact"/>
              <w:ind w:right="113"/>
              <w:jc w:val="right"/>
              <w:rPr>
                <w:sz w:val="18"/>
              </w:rPr>
            </w:pPr>
            <w:r w:rsidRPr="005E4610">
              <w:rPr>
                <w:sz w:val="18"/>
              </w:rPr>
              <w:t>0</w:t>
            </w:r>
          </w:p>
        </w:tc>
        <w:tc>
          <w:tcPr>
            <w:tcW w:w="861" w:type="dxa"/>
            <w:tcBorders>
              <w:top w:val="nil"/>
              <w:bottom w:val="nil"/>
            </w:tcBorders>
            <w:shd w:val="clear" w:color="auto" w:fill="auto"/>
            <w:vAlign w:val="bottom"/>
          </w:tcPr>
          <w:p w:rsidR="000711E4" w:rsidRPr="005E4610" w:rsidRDefault="000711E4" w:rsidP="009E7236">
            <w:pPr>
              <w:spacing w:before="40" w:after="40" w:line="220" w:lineRule="exact"/>
              <w:ind w:right="113"/>
              <w:jc w:val="right"/>
              <w:rPr>
                <w:sz w:val="18"/>
              </w:rPr>
            </w:pPr>
            <w:r w:rsidRPr="005E4610">
              <w:rPr>
                <w:sz w:val="18"/>
              </w:rPr>
              <w:t>0</w:t>
            </w:r>
          </w:p>
        </w:tc>
        <w:tc>
          <w:tcPr>
            <w:tcW w:w="1039" w:type="dxa"/>
            <w:tcBorders>
              <w:top w:val="nil"/>
              <w:bottom w:val="nil"/>
            </w:tcBorders>
            <w:shd w:val="clear" w:color="auto" w:fill="auto"/>
            <w:vAlign w:val="bottom"/>
          </w:tcPr>
          <w:p w:rsidR="000711E4" w:rsidRPr="005E4610" w:rsidRDefault="000711E4" w:rsidP="009E7236">
            <w:pPr>
              <w:spacing w:before="40" w:after="40" w:line="220" w:lineRule="exact"/>
              <w:ind w:right="113"/>
              <w:jc w:val="right"/>
              <w:rPr>
                <w:sz w:val="18"/>
              </w:rPr>
            </w:pPr>
            <w:r w:rsidRPr="005E4610">
              <w:rPr>
                <w:sz w:val="18"/>
              </w:rPr>
              <w:t>0</w:t>
            </w:r>
          </w:p>
        </w:tc>
        <w:tc>
          <w:tcPr>
            <w:tcW w:w="708" w:type="dxa"/>
            <w:tcBorders>
              <w:top w:val="nil"/>
              <w:bottom w:val="nil"/>
            </w:tcBorders>
            <w:shd w:val="clear" w:color="auto" w:fill="auto"/>
            <w:vAlign w:val="bottom"/>
          </w:tcPr>
          <w:p w:rsidR="000711E4" w:rsidRPr="005E4610" w:rsidRDefault="000711E4" w:rsidP="009E7236">
            <w:pPr>
              <w:spacing w:before="40" w:after="40" w:line="220" w:lineRule="exact"/>
              <w:ind w:right="113"/>
              <w:jc w:val="right"/>
              <w:rPr>
                <w:sz w:val="18"/>
              </w:rPr>
            </w:pPr>
            <w:r w:rsidRPr="005E4610">
              <w:rPr>
                <w:sz w:val="18"/>
              </w:rPr>
              <w:t>0</w:t>
            </w:r>
          </w:p>
        </w:tc>
        <w:tc>
          <w:tcPr>
            <w:tcW w:w="993" w:type="dxa"/>
            <w:tcBorders>
              <w:top w:val="nil"/>
              <w:bottom w:val="nil"/>
            </w:tcBorders>
            <w:shd w:val="clear" w:color="auto" w:fill="auto"/>
            <w:vAlign w:val="bottom"/>
          </w:tcPr>
          <w:p w:rsidR="000711E4" w:rsidRPr="005E4610" w:rsidRDefault="000711E4" w:rsidP="009E7236">
            <w:pPr>
              <w:spacing w:before="40" w:after="40" w:line="220" w:lineRule="exact"/>
              <w:ind w:right="113"/>
              <w:jc w:val="right"/>
              <w:rPr>
                <w:sz w:val="18"/>
              </w:rPr>
            </w:pPr>
            <w:r w:rsidRPr="005E4610">
              <w:rPr>
                <w:sz w:val="18"/>
              </w:rPr>
              <w:t>0</w:t>
            </w:r>
          </w:p>
        </w:tc>
        <w:tc>
          <w:tcPr>
            <w:tcW w:w="708" w:type="dxa"/>
            <w:tcBorders>
              <w:top w:val="nil"/>
              <w:bottom w:val="nil"/>
            </w:tcBorders>
            <w:shd w:val="clear" w:color="auto" w:fill="auto"/>
            <w:vAlign w:val="bottom"/>
          </w:tcPr>
          <w:p w:rsidR="000711E4" w:rsidRPr="005E4610" w:rsidRDefault="000711E4" w:rsidP="009E7236">
            <w:pPr>
              <w:spacing w:before="40" w:after="40" w:line="220" w:lineRule="exact"/>
              <w:ind w:right="113"/>
              <w:jc w:val="right"/>
              <w:rPr>
                <w:sz w:val="18"/>
              </w:rPr>
            </w:pPr>
            <w:r w:rsidRPr="005E4610">
              <w:rPr>
                <w:sz w:val="18"/>
              </w:rPr>
              <w:t>0</w:t>
            </w:r>
          </w:p>
        </w:tc>
      </w:tr>
      <w:tr w:rsidR="000711E4" w:rsidRPr="005E4610" w:rsidTr="009E7236">
        <w:tc>
          <w:tcPr>
            <w:tcW w:w="1200" w:type="dxa"/>
            <w:vMerge/>
            <w:tcBorders>
              <w:top w:val="nil"/>
              <w:bottom w:val="single" w:sz="4" w:space="0" w:color="auto"/>
            </w:tcBorders>
            <w:shd w:val="clear" w:color="auto" w:fill="auto"/>
          </w:tcPr>
          <w:p w:rsidR="000711E4" w:rsidRPr="005E4610" w:rsidRDefault="000711E4" w:rsidP="009E7236">
            <w:pPr>
              <w:spacing w:before="40" w:after="40" w:line="220" w:lineRule="exact"/>
              <w:rPr>
                <w:bCs/>
                <w:sz w:val="18"/>
              </w:rPr>
            </w:pPr>
          </w:p>
        </w:tc>
        <w:tc>
          <w:tcPr>
            <w:tcW w:w="683" w:type="dxa"/>
            <w:vMerge/>
            <w:tcBorders>
              <w:top w:val="nil"/>
              <w:bottom w:val="single" w:sz="4" w:space="0" w:color="auto"/>
            </w:tcBorders>
            <w:shd w:val="clear" w:color="auto" w:fill="auto"/>
          </w:tcPr>
          <w:p w:rsidR="000711E4" w:rsidRPr="005E4610" w:rsidRDefault="000711E4" w:rsidP="009E7236">
            <w:pPr>
              <w:spacing w:before="40" w:after="40" w:line="220" w:lineRule="exact"/>
              <w:ind w:right="113"/>
              <w:jc w:val="right"/>
              <w:rPr>
                <w:sz w:val="18"/>
              </w:rPr>
            </w:pPr>
          </w:p>
        </w:tc>
        <w:tc>
          <w:tcPr>
            <w:tcW w:w="689" w:type="dxa"/>
            <w:tcBorders>
              <w:top w:val="nil"/>
              <w:bottom w:val="nil"/>
            </w:tcBorders>
            <w:shd w:val="clear" w:color="auto" w:fill="auto"/>
            <w:vAlign w:val="bottom"/>
          </w:tcPr>
          <w:p w:rsidR="000711E4" w:rsidRPr="005E4610" w:rsidRDefault="000711E4" w:rsidP="009E7236">
            <w:pPr>
              <w:spacing w:before="40" w:after="40" w:line="220" w:lineRule="exact"/>
              <w:ind w:right="113"/>
              <w:jc w:val="right"/>
              <w:rPr>
                <w:sz w:val="18"/>
              </w:rPr>
            </w:pPr>
            <w:r w:rsidRPr="005E4610">
              <w:rPr>
                <w:sz w:val="18"/>
              </w:rPr>
              <w:t>2004</w:t>
            </w:r>
          </w:p>
        </w:tc>
        <w:tc>
          <w:tcPr>
            <w:tcW w:w="1114" w:type="dxa"/>
            <w:tcBorders>
              <w:top w:val="nil"/>
              <w:bottom w:val="nil"/>
            </w:tcBorders>
            <w:shd w:val="clear" w:color="auto" w:fill="auto"/>
            <w:vAlign w:val="bottom"/>
          </w:tcPr>
          <w:p w:rsidR="000711E4" w:rsidRPr="005E4610" w:rsidRDefault="000711E4" w:rsidP="009E7236">
            <w:pPr>
              <w:spacing w:before="40" w:after="40" w:line="220" w:lineRule="exact"/>
              <w:ind w:right="113"/>
              <w:jc w:val="right"/>
              <w:rPr>
                <w:sz w:val="18"/>
              </w:rPr>
            </w:pPr>
            <w:r w:rsidRPr="005E4610">
              <w:rPr>
                <w:sz w:val="18"/>
              </w:rPr>
              <w:t>2</w:t>
            </w:r>
          </w:p>
        </w:tc>
        <w:tc>
          <w:tcPr>
            <w:tcW w:w="782" w:type="dxa"/>
            <w:tcBorders>
              <w:top w:val="nil"/>
              <w:bottom w:val="nil"/>
            </w:tcBorders>
            <w:shd w:val="clear" w:color="auto" w:fill="auto"/>
            <w:vAlign w:val="bottom"/>
          </w:tcPr>
          <w:p w:rsidR="000711E4" w:rsidRPr="005E4610" w:rsidRDefault="000711E4" w:rsidP="009E7236">
            <w:pPr>
              <w:spacing w:before="40" w:after="40" w:line="220" w:lineRule="exact"/>
              <w:ind w:right="113"/>
              <w:jc w:val="right"/>
              <w:rPr>
                <w:sz w:val="18"/>
              </w:rPr>
            </w:pPr>
            <w:r w:rsidRPr="005E4610">
              <w:rPr>
                <w:sz w:val="18"/>
              </w:rPr>
              <w:t>2</w:t>
            </w:r>
          </w:p>
        </w:tc>
        <w:tc>
          <w:tcPr>
            <w:tcW w:w="862" w:type="dxa"/>
            <w:tcBorders>
              <w:top w:val="nil"/>
              <w:bottom w:val="nil"/>
            </w:tcBorders>
            <w:shd w:val="clear" w:color="auto" w:fill="auto"/>
            <w:vAlign w:val="bottom"/>
          </w:tcPr>
          <w:p w:rsidR="000711E4" w:rsidRPr="005E4610" w:rsidRDefault="000711E4" w:rsidP="009E7236">
            <w:pPr>
              <w:spacing w:before="40" w:after="40" w:line="220" w:lineRule="exact"/>
              <w:ind w:right="113"/>
              <w:jc w:val="right"/>
              <w:rPr>
                <w:sz w:val="18"/>
              </w:rPr>
            </w:pPr>
            <w:r w:rsidRPr="005E4610">
              <w:rPr>
                <w:sz w:val="18"/>
              </w:rPr>
              <w:t>2</w:t>
            </w:r>
          </w:p>
        </w:tc>
        <w:tc>
          <w:tcPr>
            <w:tcW w:w="861" w:type="dxa"/>
            <w:tcBorders>
              <w:top w:val="nil"/>
              <w:bottom w:val="nil"/>
            </w:tcBorders>
            <w:shd w:val="clear" w:color="auto" w:fill="auto"/>
            <w:vAlign w:val="bottom"/>
          </w:tcPr>
          <w:p w:rsidR="000711E4" w:rsidRPr="005E4610" w:rsidRDefault="000711E4" w:rsidP="009E7236">
            <w:pPr>
              <w:spacing w:before="40" w:after="40" w:line="220" w:lineRule="exact"/>
              <w:ind w:right="113"/>
              <w:jc w:val="right"/>
              <w:rPr>
                <w:sz w:val="18"/>
              </w:rPr>
            </w:pPr>
            <w:r w:rsidRPr="005E4610">
              <w:rPr>
                <w:sz w:val="18"/>
              </w:rPr>
              <w:t>0</w:t>
            </w:r>
          </w:p>
        </w:tc>
        <w:tc>
          <w:tcPr>
            <w:tcW w:w="1039" w:type="dxa"/>
            <w:tcBorders>
              <w:top w:val="nil"/>
              <w:bottom w:val="nil"/>
            </w:tcBorders>
            <w:shd w:val="clear" w:color="auto" w:fill="auto"/>
            <w:vAlign w:val="bottom"/>
          </w:tcPr>
          <w:p w:rsidR="000711E4" w:rsidRPr="005E4610" w:rsidRDefault="000711E4" w:rsidP="009E7236">
            <w:pPr>
              <w:spacing w:before="40" w:after="40" w:line="220" w:lineRule="exact"/>
              <w:ind w:right="113"/>
              <w:jc w:val="right"/>
              <w:rPr>
                <w:sz w:val="18"/>
              </w:rPr>
            </w:pPr>
            <w:r w:rsidRPr="005E4610">
              <w:rPr>
                <w:sz w:val="18"/>
              </w:rPr>
              <w:t>0</w:t>
            </w:r>
          </w:p>
        </w:tc>
        <w:tc>
          <w:tcPr>
            <w:tcW w:w="708" w:type="dxa"/>
            <w:tcBorders>
              <w:top w:val="nil"/>
              <w:bottom w:val="nil"/>
            </w:tcBorders>
            <w:shd w:val="clear" w:color="auto" w:fill="auto"/>
            <w:vAlign w:val="bottom"/>
          </w:tcPr>
          <w:p w:rsidR="000711E4" w:rsidRPr="005E4610" w:rsidRDefault="000711E4" w:rsidP="009E7236">
            <w:pPr>
              <w:spacing w:before="40" w:after="40" w:line="220" w:lineRule="exact"/>
              <w:ind w:right="113"/>
              <w:jc w:val="right"/>
              <w:rPr>
                <w:sz w:val="18"/>
              </w:rPr>
            </w:pPr>
            <w:r w:rsidRPr="005E4610">
              <w:rPr>
                <w:sz w:val="18"/>
              </w:rPr>
              <w:t>0</w:t>
            </w:r>
          </w:p>
        </w:tc>
        <w:tc>
          <w:tcPr>
            <w:tcW w:w="993" w:type="dxa"/>
            <w:tcBorders>
              <w:top w:val="nil"/>
              <w:bottom w:val="nil"/>
            </w:tcBorders>
            <w:shd w:val="clear" w:color="auto" w:fill="auto"/>
            <w:vAlign w:val="bottom"/>
          </w:tcPr>
          <w:p w:rsidR="000711E4" w:rsidRPr="005E4610" w:rsidRDefault="000711E4" w:rsidP="009E7236">
            <w:pPr>
              <w:spacing w:before="40" w:after="40" w:line="220" w:lineRule="exact"/>
              <w:ind w:right="113"/>
              <w:jc w:val="right"/>
              <w:rPr>
                <w:sz w:val="18"/>
              </w:rPr>
            </w:pPr>
            <w:r w:rsidRPr="005E4610">
              <w:rPr>
                <w:sz w:val="18"/>
              </w:rPr>
              <w:t>0</w:t>
            </w:r>
          </w:p>
        </w:tc>
        <w:tc>
          <w:tcPr>
            <w:tcW w:w="708" w:type="dxa"/>
            <w:tcBorders>
              <w:top w:val="nil"/>
              <w:bottom w:val="nil"/>
            </w:tcBorders>
            <w:shd w:val="clear" w:color="auto" w:fill="auto"/>
            <w:vAlign w:val="bottom"/>
          </w:tcPr>
          <w:p w:rsidR="000711E4" w:rsidRPr="005E4610" w:rsidRDefault="000711E4" w:rsidP="009E7236">
            <w:pPr>
              <w:spacing w:before="40" w:after="40" w:line="220" w:lineRule="exact"/>
              <w:ind w:right="113"/>
              <w:jc w:val="right"/>
              <w:rPr>
                <w:sz w:val="18"/>
              </w:rPr>
            </w:pPr>
            <w:r w:rsidRPr="005E4610">
              <w:rPr>
                <w:sz w:val="18"/>
              </w:rPr>
              <w:t>0</w:t>
            </w:r>
          </w:p>
        </w:tc>
      </w:tr>
      <w:tr w:rsidR="000711E4" w:rsidRPr="005E4610" w:rsidTr="009E7236">
        <w:tc>
          <w:tcPr>
            <w:tcW w:w="1200" w:type="dxa"/>
            <w:vMerge/>
            <w:tcBorders>
              <w:top w:val="nil"/>
              <w:bottom w:val="single" w:sz="4" w:space="0" w:color="auto"/>
            </w:tcBorders>
            <w:shd w:val="clear" w:color="auto" w:fill="auto"/>
          </w:tcPr>
          <w:p w:rsidR="000711E4" w:rsidRPr="005E4610" w:rsidRDefault="000711E4" w:rsidP="009E7236">
            <w:pPr>
              <w:spacing w:before="40" w:after="40" w:line="220" w:lineRule="exact"/>
              <w:rPr>
                <w:bCs/>
                <w:sz w:val="18"/>
              </w:rPr>
            </w:pPr>
          </w:p>
        </w:tc>
        <w:tc>
          <w:tcPr>
            <w:tcW w:w="683" w:type="dxa"/>
            <w:vMerge/>
            <w:tcBorders>
              <w:top w:val="nil"/>
              <w:bottom w:val="single" w:sz="4" w:space="0" w:color="auto"/>
            </w:tcBorders>
            <w:shd w:val="clear" w:color="auto" w:fill="auto"/>
          </w:tcPr>
          <w:p w:rsidR="000711E4" w:rsidRPr="005E4610" w:rsidRDefault="000711E4" w:rsidP="009E7236">
            <w:pPr>
              <w:spacing w:before="40" w:after="40" w:line="220" w:lineRule="exact"/>
              <w:ind w:right="113"/>
              <w:jc w:val="right"/>
              <w:rPr>
                <w:sz w:val="18"/>
              </w:rPr>
            </w:pPr>
          </w:p>
        </w:tc>
        <w:tc>
          <w:tcPr>
            <w:tcW w:w="689" w:type="dxa"/>
            <w:tcBorders>
              <w:top w:val="nil"/>
              <w:bottom w:val="nil"/>
            </w:tcBorders>
            <w:shd w:val="clear" w:color="auto" w:fill="auto"/>
            <w:vAlign w:val="bottom"/>
          </w:tcPr>
          <w:p w:rsidR="000711E4" w:rsidRPr="005E4610" w:rsidRDefault="000711E4" w:rsidP="009E7236">
            <w:pPr>
              <w:spacing w:before="40" w:after="40" w:line="220" w:lineRule="exact"/>
              <w:ind w:right="113"/>
              <w:jc w:val="right"/>
              <w:rPr>
                <w:sz w:val="18"/>
              </w:rPr>
            </w:pPr>
            <w:r w:rsidRPr="005E4610">
              <w:rPr>
                <w:sz w:val="18"/>
              </w:rPr>
              <w:t>2005</w:t>
            </w:r>
          </w:p>
        </w:tc>
        <w:tc>
          <w:tcPr>
            <w:tcW w:w="1114" w:type="dxa"/>
            <w:tcBorders>
              <w:top w:val="nil"/>
              <w:bottom w:val="nil"/>
            </w:tcBorders>
            <w:shd w:val="clear" w:color="auto" w:fill="auto"/>
            <w:vAlign w:val="bottom"/>
          </w:tcPr>
          <w:p w:rsidR="000711E4" w:rsidRPr="005E4610" w:rsidRDefault="000711E4" w:rsidP="009E7236">
            <w:pPr>
              <w:spacing w:before="40" w:after="40" w:line="220" w:lineRule="exact"/>
              <w:ind w:right="113"/>
              <w:jc w:val="right"/>
              <w:rPr>
                <w:sz w:val="18"/>
              </w:rPr>
            </w:pPr>
            <w:r w:rsidRPr="005E4610">
              <w:rPr>
                <w:sz w:val="18"/>
              </w:rPr>
              <w:t>0</w:t>
            </w:r>
          </w:p>
        </w:tc>
        <w:tc>
          <w:tcPr>
            <w:tcW w:w="782" w:type="dxa"/>
            <w:tcBorders>
              <w:top w:val="nil"/>
              <w:bottom w:val="nil"/>
            </w:tcBorders>
            <w:shd w:val="clear" w:color="auto" w:fill="auto"/>
            <w:vAlign w:val="bottom"/>
          </w:tcPr>
          <w:p w:rsidR="000711E4" w:rsidRPr="005E4610" w:rsidRDefault="000711E4" w:rsidP="009E7236">
            <w:pPr>
              <w:spacing w:before="40" w:after="40" w:line="220" w:lineRule="exact"/>
              <w:ind w:right="113"/>
              <w:jc w:val="right"/>
              <w:rPr>
                <w:sz w:val="18"/>
              </w:rPr>
            </w:pPr>
            <w:r w:rsidRPr="005E4610">
              <w:rPr>
                <w:sz w:val="18"/>
              </w:rPr>
              <w:t>0</w:t>
            </w:r>
          </w:p>
        </w:tc>
        <w:tc>
          <w:tcPr>
            <w:tcW w:w="862" w:type="dxa"/>
            <w:tcBorders>
              <w:top w:val="nil"/>
              <w:bottom w:val="nil"/>
            </w:tcBorders>
            <w:shd w:val="clear" w:color="auto" w:fill="auto"/>
            <w:vAlign w:val="bottom"/>
          </w:tcPr>
          <w:p w:rsidR="000711E4" w:rsidRPr="005E4610" w:rsidRDefault="000711E4" w:rsidP="009E7236">
            <w:pPr>
              <w:spacing w:before="40" w:after="40" w:line="220" w:lineRule="exact"/>
              <w:ind w:right="113"/>
              <w:jc w:val="right"/>
              <w:rPr>
                <w:sz w:val="18"/>
              </w:rPr>
            </w:pPr>
            <w:r w:rsidRPr="005E4610">
              <w:rPr>
                <w:sz w:val="18"/>
              </w:rPr>
              <w:t>0</w:t>
            </w:r>
          </w:p>
        </w:tc>
        <w:tc>
          <w:tcPr>
            <w:tcW w:w="861" w:type="dxa"/>
            <w:tcBorders>
              <w:top w:val="nil"/>
              <w:bottom w:val="nil"/>
            </w:tcBorders>
            <w:shd w:val="clear" w:color="auto" w:fill="auto"/>
            <w:vAlign w:val="bottom"/>
          </w:tcPr>
          <w:p w:rsidR="000711E4" w:rsidRPr="005E4610" w:rsidRDefault="000711E4" w:rsidP="009E7236">
            <w:pPr>
              <w:spacing w:before="40" w:after="40" w:line="220" w:lineRule="exact"/>
              <w:ind w:right="113"/>
              <w:jc w:val="right"/>
              <w:rPr>
                <w:sz w:val="18"/>
              </w:rPr>
            </w:pPr>
            <w:r w:rsidRPr="005E4610">
              <w:rPr>
                <w:sz w:val="18"/>
              </w:rPr>
              <w:t>0</w:t>
            </w:r>
          </w:p>
        </w:tc>
        <w:tc>
          <w:tcPr>
            <w:tcW w:w="1039" w:type="dxa"/>
            <w:tcBorders>
              <w:top w:val="nil"/>
              <w:bottom w:val="nil"/>
            </w:tcBorders>
            <w:shd w:val="clear" w:color="auto" w:fill="auto"/>
            <w:vAlign w:val="bottom"/>
          </w:tcPr>
          <w:p w:rsidR="000711E4" w:rsidRPr="005E4610" w:rsidRDefault="000711E4" w:rsidP="009E7236">
            <w:pPr>
              <w:spacing w:before="40" w:after="40" w:line="220" w:lineRule="exact"/>
              <w:ind w:right="113"/>
              <w:jc w:val="right"/>
              <w:rPr>
                <w:sz w:val="18"/>
              </w:rPr>
            </w:pPr>
            <w:r w:rsidRPr="005E4610">
              <w:rPr>
                <w:sz w:val="18"/>
              </w:rPr>
              <w:t>0</w:t>
            </w:r>
          </w:p>
        </w:tc>
        <w:tc>
          <w:tcPr>
            <w:tcW w:w="708" w:type="dxa"/>
            <w:tcBorders>
              <w:top w:val="nil"/>
              <w:bottom w:val="nil"/>
            </w:tcBorders>
            <w:shd w:val="clear" w:color="auto" w:fill="auto"/>
            <w:vAlign w:val="bottom"/>
          </w:tcPr>
          <w:p w:rsidR="000711E4" w:rsidRPr="005E4610" w:rsidRDefault="000711E4" w:rsidP="009E7236">
            <w:pPr>
              <w:spacing w:before="40" w:after="40" w:line="220" w:lineRule="exact"/>
              <w:ind w:right="113"/>
              <w:jc w:val="right"/>
              <w:rPr>
                <w:sz w:val="18"/>
              </w:rPr>
            </w:pPr>
            <w:r w:rsidRPr="005E4610">
              <w:rPr>
                <w:sz w:val="18"/>
              </w:rPr>
              <w:t>0</w:t>
            </w:r>
          </w:p>
        </w:tc>
        <w:tc>
          <w:tcPr>
            <w:tcW w:w="993" w:type="dxa"/>
            <w:tcBorders>
              <w:top w:val="nil"/>
              <w:bottom w:val="nil"/>
            </w:tcBorders>
            <w:shd w:val="clear" w:color="auto" w:fill="auto"/>
            <w:vAlign w:val="bottom"/>
          </w:tcPr>
          <w:p w:rsidR="000711E4" w:rsidRPr="005E4610" w:rsidRDefault="000711E4" w:rsidP="009E7236">
            <w:pPr>
              <w:spacing w:before="40" w:after="40" w:line="220" w:lineRule="exact"/>
              <w:ind w:right="113"/>
              <w:jc w:val="right"/>
              <w:rPr>
                <w:sz w:val="18"/>
              </w:rPr>
            </w:pPr>
            <w:r w:rsidRPr="005E4610">
              <w:rPr>
                <w:sz w:val="18"/>
              </w:rPr>
              <w:t>0</w:t>
            </w:r>
          </w:p>
        </w:tc>
        <w:tc>
          <w:tcPr>
            <w:tcW w:w="708" w:type="dxa"/>
            <w:tcBorders>
              <w:top w:val="nil"/>
              <w:bottom w:val="nil"/>
            </w:tcBorders>
            <w:shd w:val="clear" w:color="auto" w:fill="auto"/>
            <w:vAlign w:val="bottom"/>
          </w:tcPr>
          <w:p w:rsidR="000711E4" w:rsidRPr="005E4610" w:rsidRDefault="000711E4" w:rsidP="009E7236">
            <w:pPr>
              <w:spacing w:before="40" w:after="40" w:line="220" w:lineRule="exact"/>
              <w:ind w:right="113"/>
              <w:jc w:val="right"/>
              <w:rPr>
                <w:sz w:val="18"/>
              </w:rPr>
            </w:pPr>
            <w:r w:rsidRPr="005E4610">
              <w:rPr>
                <w:sz w:val="18"/>
              </w:rPr>
              <w:t>0</w:t>
            </w:r>
          </w:p>
        </w:tc>
      </w:tr>
      <w:tr w:rsidR="000711E4" w:rsidRPr="005E4610" w:rsidTr="009E7236">
        <w:tc>
          <w:tcPr>
            <w:tcW w:w="1200" w:type="dxa"/>
            <w:vMerge/>
            <w:tcBorders>
              <w:top w:val="nil"/>
              <w:bottom w:val="single" w:sz="4" w:space="0" w:color="auto"/>
            </w:tcBorders>
            <w:shd w:val="clear" w:color="auto" w:fill="auto"/>
          </w:tcPr>
          <w:p w:rsidR="000711E4" w:rsidRPr="005E4610" w:rsidRDefault="000711E4" w:rsidP="009E7236">
            <w:pPr>
              <w:spacing w:before="40" w:after="40" w:line="220" w:lineRule="exact"/>
              <w:rPr>
                <w:bCs/>
                <w:sz w:val="18"/>
              </w:rPr>
            </w:pPr>
          </w:p>
        </w:tc>
        <w:tc>
          <w:tcPr>
            <w:tcW w:w="683" w:type="dxa"/>
            <w:vMerge/>
            <w:tcBorders>
              <w:top w:val="nil"/>
              <w:bottom w:val="single" w:sz="4" w:space="0" w:color="auto"/>
            </w:tcBorders>
            <w:shd w:val="clear" w:color="auto" w:fill="auto"/>
          </w:tcPr>
          <w:p w:rsidR="000711E4" w:rsidRPr="005E4610" w:rsidRDefault="000711E4" w:rsidP="009E7236">
            <w:pPr>
              <w:spacing w:before="40" w:after="40" w:line="220" w:lineRule="exact"/>
              <w:ind w:right="113"/>
              <w:jc w:val="right"/>
              <w:rPr>
                <w:sz w:val="18"/>
              </w:rPr>
            </w:pPr>
          </w:p>
        </w:tc>
        <w:tc>
          <w:tcPr>
            <w:tcW w:w="689" w:type="dxa"/>
            <w:tcBorders>
              <w:top w:val="nil"/>
              <w:bottom w:val="nil"/>
            </w:tcBorders>
            <w:shd w:val="clear" w:color="auto" w:fill="auto"/>
            <w:vAlign w:val="bottom"/>
          </w:tcPr>
          <w:p w:rsidR="000711E4" w:rsidRPr="005E4610" w:rsidRDefault="000711E4" w:rsidP="009E7236">
            <w:pPr>
              <w:spacing w:before="40" w:after="40" w:line="220" w:lineRule="exact"/>
              <w:ind w:right="113"/>
              <w:jc w:val="right"/>
              <w:rPr>
                <w:sz w:val="18"/>
              </w:rPr>
            </w:pPr>
            <w:r w:rsidRPr="005E4610">
              <w:rPr>
                <w:sz w:val="18"/>
              </w:rPr>
              <w:t>2006</w:t>
            </w:r>
          </w:p>
        </w:tc>
        <w:tc>
          <w:tcPr>
            <w:tcW w:w="1114" w:type="dxa"/>
            <w:tcBorders>
              <w:top w:val="nil"/>
              <w:bottom w:val="nil"/>
            </w:tcBorders>
            <w:shd w:val="clear" w:color="auto" w:fill="auto"/>
            <w:vAlign w:val="bottom"/>
          </w:tcPr>
          <w:p w:rsidR="000711E4" w:rsidRPr="005E4610" w:rsidRDefault="000711E4" w:rsidP="009E7236">
            <w:pPr>
              <w:spacing w:before="40" w:after="40" w:line="220" w:lineRule="exact"/>
              <w:ind w:right="113"/>
              <w:jc w:val="right"/>
              <w:rPr>
                <w:sz w:val="18"/>
              </w:rPr>
            </w:pPr>
            <w:r w:rsidRPr="005E4610">
              <w:rPr>
                <w:sz w:val="18"/>
              </w:rPr>
              <w:t>2</w:t>
            </w:r>
          </w:p>
        </w:tc>
        <w:tc>
          <w:tcPr>
            <w:tcW w:w="782" w:type="dxa"/>
            <w:tcBorders>
              <w:top w:val="nil"/>
              <w:bottom w:val="nil"/>
            </w:tcBorders>
            <w:shd w:val="clear" w:color="auto" w:fill="auto"/>
            <w:vAlign w:val="bottom"/>
          </w:tcPr>
          <w:p w:rsidR="000711E4" w:rsidRPr="005E4610" w:rsidRDefault="000711E4" w:rsidP="009E7236">
            <w:pPr>
              <w:spacing w:before="40" w:after="40" w:line="220" w:lineRule="exact"/>
              <w:ind w:right="113"/>
              <w:jc w:val="right"/>
              <w:rPr>
                <w:sz w:val="18"/>
              </w:rPr>
            </w:pPr>
            <w:r w:rsidRPr="005E4610">
              <w:rPr>
                <w:sz w:val="18"/>
              </w:rPr>
              <w:t>1</w:t>
            </w:r>
          </w:p>
        </w:tc>
        <w:tc>
          <w:tcPr>
            <w:tcW w:w="862" w:type="dxa"/>
            <w:tcBorders>
              <w:top w:val="nil"/>
              <w:bottom w:val="nil"/>
            </w:tcBorders>
            <w:shd w:val="clear" w:color="auto" w:fill="auto"/>
            <w:vAlign w:val="bottom"/>
          </w:tcPr>
          <w:p w:rsidR="000711E4" w:rsidRPr="005E4610" w:rsidRDefault="000711E4" w:rsidP="009E7236">
            <w:pPr>
              <w:spacing w:before="40" w:after="40" w:line="220" w:lineRule="exact"/>
              <w:ind w:right="113"/>
              <w:jc w:val="right"/>
              <w:rPr>
                <w:sz w:val="18"/>
              </w:rPr>
            </w:pPr>
            <w:r w:rsidRPr="005E4610">
              <w:rPr>
                <w:sz w:val="18"/>
              </w:rPr>
              <w:t>0</w:t>
            </w:r>
          </w:p>
        </w:tc>
        <w:tc>
          <w:tcPr>
            <w:tcW w:w="861" w:type="dxa"/>
            <w:tcBorders>
              <w:top w:val="nil"/>
              <w:bottom w:val="nil"/>
            </w:tcBorders>
            <w:shd w:val="clear" w:color="auto" w:fill="auto"/>
            <w:vAlign w:val="bottom"/>
          </w:tcPr>
          <w:p w:rsidR="000711E4" w:rsidRPr="005E4610" w:rsidRDefault="000711E4" w:rsidP="009E7236">
            <w:pPr>
              <w:spacing w:before="40" w:after="40" w:line="220" w:lineRule="exact"/>
              <w:ind w:right="113"/>
              <w:jc w:val="right"/>
              <w:rPr>
                <w:sz w:val="18"/>
              </w:rPr>
            </w:pPr>
            <w:r w:rsidRPr="005E4610">
              <w:rPr>
                <w:sz w:val="18"/>
              </w:rPr>
              <w:t>0</w:t>
            </w:r>
          </w:p>
        </w:tc>
        <w:tc>
          <w:tcPr>
            <w:tcW w:w="1039" w:type="dxa"/>
            <w:tcBorders>
              <w:top w:val="nil"/>
              <w:bottom w:val="nil"/>
            </w:tcBorders>
            <w:shd w:val="clear" w:color="auto" w:fill="auto"/>
            <w:vAlign w:val="bottom"/>
          </w:tcPr>
          <w:p w:rsidR="000711E4" w:rsidRPr="005E4610" w:rsidRDefault="000711E4" w:rsidP="009E7236">
            <w:pPr>
              <w:spacing w:before="40" w:after="40" w:line="220" w:lineRule="exact"/>
              <w:ind w:right="113"/>
              <w:jc w:val="right"/>
              <w:rPr>
                <w:sz w:val="18"/>
              </w:rPr>
            </w:pPr>
            <w:r w:rsidRPr="005E4610">
              <w:rPr>
                <w:sz w:val="18"/>
              </w:rPr>
              <w:t>0</w:t>
            </w:r>
          </w:p>
        </w:tc>
        <w:tc>
          <w:tcPr>
            <w:tcW w:w="708" w:type="dxa"/>
            <w:tcBorders>
              <w:top w:val="nil"/>
              <w:bottom w:val="nil"/>
            </w:tcBorders>
            <w:shd w:val="clear" w:color="auto" w:fill="auto"/>
            <w:vAlign w:val="bottom"/>
          </w:tcPr>
          <w:p w:rsidR="000711E4" w:rsidRPr="005E4610" w:rsidRDefault="000711E4" w:rsidP="009E7236">
            <w:pPr>
              <w:spacing w:before="40" w:after="40" w:line="220" w:lineRule="exact"/>
              <w:ind w:right="113"/>
              <w:jc w:val="right"/>
              <w:rPr>
                <w:sz w:val="18"/>
              </w:rPr>
            </w:pPr>
            <w:r w:rsidRPr="005E4610">
              <w:rPr>
                <w:sz w:val="18"/>
              </w:rPr>
              <w:t>0</w:t>
            </w:r>
          </w:p>
        </w:tc>
        <w:tc>
          <w:tcPr>
            <w:tcW w:w="993" w:type="dxa"/>
            <w:tcBorders>
              <w:top w:val="nil"/>
              <w:bottom w:val="nil"/>
            </w:tcBorders>
            <w:shd w:val="clear" w:color="auto" w:fill="auto"/>
            <w:vAlign w:val="bottom"/>
          </w:tcPr>
          <w:p w:rsidR="000711E4" w:rsidRPr="005E4610" w:rsidRDefault="000711E4" w:rsidP="009E7236">
            <w:pPr>
              <w:spacing w:before="40" w:after="40" w:line="220" w:lineRule="exact"/>
              <w:ind w:right="113"/>
              <w:jc w:val="right"/>
              <w:rPr>
                <w:sz w:val="18"/>
              </w:rPr>
            </w:pPr>
            <w:r w:rsidRPr="005E4610">
              <w:rPr>
                <w:sz w:val="18"/>
              </w:rPr>
              <w:t>0</w:t>
            </w:r>
          </w:p>
        </w:tc>
        <w:tc>
          <w:tcPr>
            <w:tcW w:w="708" w:type="dxa"/>
            <w:tcBorders>
              <w:top w:val="nil"/>
              <w:bottom w:val="nil"/>
            </w:tcBorders>
            <w:shd w:val="clear" w:color="auto" w:fill="auto"/>
            <w:vAlign w:val="bottom"/>
          </w:tcPr>
          <w:p w:rsidR="000711E4" w:rsidRPr="005E4610" w:rsidRDefault="000711E4" w:rsidP="009E7236">
            <w:pPr>
              <w:spacing w:before="40" w:after="40" w:line="220" w:lineRule="exact"/>
              <w:ind w:right="113"/>
              <w:jc w:val="right"/>
              <w:rPr>
                <w:sz w:val="18"/>
              </w:rPr>
            </w:pPr>
            <w:r w:rsidRPr="005E4610">
              <w:rPr>
                <w:sz w:val="18"/>
              </w:rPr>
              <w:t>1</w:t>
            </w:r>
          </w:p>
        </w:tc>
      </w:tr>
      <w:tr w:rsidR="000711E4" w:rsidRPr="005E4610" w:rsidTr="009E7236">
        <w:tc>
          <w:tcPr>
            <w:tcW w:w="1200" w:type="dxa"/>
            <w:vMerge/>
            <w:tcBorders>
              <w:top w:val="nil"/>
              <w:bottom w:val="single" w:sz="4" w:space="0" w:color="auto"/>
            </w:tcBorders>
            <w:shd w:val="clear" w:color="auto" w:fill="auto"/>
          </w:tcPr>
          <w:p w:rsidR="000711E4" w:rsidRPr="005E4610" w:rsidRDefault="000711E4" w:rsidP="009E7236">
            <w:pPr>
              <w:spacing w:before="40" w:after="40" w:line="220" w:lineRule="exact"/>
              <w:rPr>
                <w:bCs/>
                <w:sz w:val="18"/>
              </w:rPr>
            </w:pPr>
          </w:p>
        </w:tc>
        <w:tc>
          <w:tcPr>
            <w:tcW w:w="683" w:type="dxa"/>
            <w:vMerge/>
            <w:tcBorders>
              <w:top w:val="nil"/>
              <w:bottom w:val="single" w:sz="4" w:space="0" w:color="auto"/>
            </w:tcBorders>
            <w:shd w:val="clear" w:color="auto" w:fill="auto"/>
          </w:tcPr>
          <w:p w:rsidR="000711E4" w:rsidRPr="005E4610" w:rsidRDefault="000711E4" w:rsidP="009E7236">
            <w:pPr>
              <w:spacing w:before="40" w:after="40" w:line="220" w:lineRule="exact"/>
              <w:ind w:right="113"/>
              <w:jc w:val="right"/>
              <w:rPr>
                <w:sz w:val="18"/>
              </w:rPr>
            </w:pPr>
          </w:p>
        </w:tc>
        <w:tc>
          <w:tcPr>
            <w:tcW w:w="689" w:type="dxa"/>
            <w:tcBorders>
              <w:top w:val="nil"/>
              <w:bottom w:val="nil"/>
            </w:tcBorders>
            <w:shd w:val="clear" w:color="auto" w:fill="auto"/>
            <w:vAlign w:val="bottom"/>
          </w:tcPr>
          <w:p w:rsidR="000711E4" w:rsidRPr="005E4610" w:rsidRDefault="000711E4" w:rsidP="009E7236">
            <w:pPr>
              <w:spacing w:before="40" w:after="40" w:line="220" w:lineRule="exact"/>
              <w:ind w:right="113"/>
              <w:jc w:val="right"/>
              <w:rPr>
                <w:sz w:val="18"/>
              </w:rPr>
            </w:pPr>
            <w:r w:rsidRPr="005E4610">
              <w:rPr>
                <w:sz w:val="18"/>
              </w:rPr>
              <w:t>2007</w:t>
            </w:r>
          </w:p>
        </w:tc>
        <w:tc>
          <w:tcPr>
            <w:tcW w:w="1114" w:type="dxa"/>
            <w:tcBorders>
              <w:top w:val="nil"/>
              <w:bottom w:val="nil"/>
            </w:tcBorders>
            <w:shd w:val="clear" w:color="auto" w:fill="auto"/>
            <w:vAlign w:val="bottom"/>
          </w:tcPr>
          <w:p w:rsidR="000711E4" w:rsidRPr="005E4610" w:rsidRDefault="000711E4" w:rsidP="009E7236">
            <w:pPr>
              <w:spacing w:before="40" w:after="40" w:line="220" w:lineRule="exact"/>
              <w:ind w:right="113"/>
              <w:jc w:val="right"/>
              <w:rPr>
                <w:sz w:val="18"/>
              </w:rPr>
            </w:pPr>
            <w:r w:rsidRPr="005E4610">
              <w:rPr>
                <w:sz w:val="18"/>
              </w:rPr>
              <w:t>1</w:t>
            </w:r>
          </w:p>
        </w:tc>
        <w:tc>
          <w:tcPr>
            <w:tcW w:w="782" w:type="dxa"/>
            <w:tcBorders>
              <w:top w:val="nil"/>
              <w:bottom w:val="nil"/>
            </w:tcBorders>
            <w:shd w:val="clear" w:color="auto" w:fill="auto"/>
            <w:vAlign w:val="bottom"/>
          </w:tcPr>
          <w:p w:rsidR="000711E4" w:rsidRPr="005E4610" w:rsidRDefault="000711E4" w:rsidP="009E7236">
            <w:pPr>
              <w:spacing w:before="40" w:after="40" w:line="220" w:lineRule="exact"/>
              <w:ind w:right="113"/>
              <w:jc w:val="right"/>
              <w:rPr>
                <w:sz w:val="18"/>
              </w:rPr>
            </w:pPr>
            <w:r w:rsidRPr="005E4610">
              <w:rPr>
                <w:sz w:val="18"/>
              </w:rPr>
              <w:t>1</w:t>
            </w:r>
          </w:p>
        </w:tc>
        <w:tc>
          <w:tcPr>
            <w:tcW w:w="862" w:type="dxa"/>
            <w:tcBorders>
              <w:top w:val="nil"/>
              <w:bottom w:val="nil"/>
            </w:tcBorders>
            <w:shd w:val="clear" w:color="auto" w:fill="auto"/>
            <w:vAlign w:val="bottom"/>
          </w:tcPr>
          <w:p w:rsidR="000711E4" w:rsidRPr="005E4610" w:rsidRDefault="000711E4" w:rsidP="009E7236">
            <w:pPr>
              <w:spacing w:before="40" w:after="40" w:line="220" w:lineRule="exact"/>
              <w:ind w:right="113"/>
              <w:jc w:val="right"/>
              <w:rPr>
                <w:sz w:val="18"/>
              </w:rPr>
            </w:pPr>
            <w:r w:rsidRPr="005E4610">
              <w:rPr>
                <w:sz w:val="18"/>
              </w:rPr>
              <w:t>0</w:t>
            </w:r>
          </w:p>
        </w:tc>
        <w:tc>
          <w:tcPr>
            <w:tcW w:w="861" w:type="dxa"/>
            <w:tcBorders>
              <w:top w:val="nil"/>
              <w:bottom w:val="nil"/>
            </w:tcBorders>
            <w:shd w:val="clear" w:color="auto" w:fill="auto"/>
            <w:vAlign w:val="bottom"/>
          </w:tcPr>
          <w:p w:rsidR="000711E4" w:rsidRPr="005E4610" w:rsidRDefault="000711E4" w:rsidP="009E7236">
            <w:pPr>
              <w:spacing w:before="40" w:after="40" w:line="220" w:lineRule="exact"/>
              <w:ind w:right="113"/>
              <w:jc w:val="right"/>
              <w:rPr>
                <w:sz w:val="18"/>
              </w:rPr>
            </w:pPr>
            <w:r w:rsidRPr="005E4610">
              <w:rPr>
                <w:sz w:val="18"/>
              </w:rPr>
              <w:t>1</w:t>
            </w:r>
          </w:p>
        </w:tc>
        <w:tc>
          <w:tcPr>
            <w:tcW w:w="1039" w:type="dxa"/>
            <w:tcBorders>
              <w:top w:val="nil"/>
              <w:bottom w:val="nil"/>
            </w:tcBorders>
            <w:shd w:val="clear" w:color="auto" w:fill="auto"/>
            <w:vAlign w:val="bottom"/>
          </w:tcPr>
          <w:p w:rsidR="000711E4" w:rsidRPr="005E4610" w:rsidRDefault="000711E4" w:rsidP="009E7236">
            <w:pPr>
              <w:spacing w:before="40" w:after="40" w:line="220" w:lineRule="exact"/>
              <w:ind w:right="113"/>
              <w:jc w:val="right"/>
              <w:rPr>
                <w:sz w:val="18"/>
              </w:rPr>
            </w:pPr>
            <w:r w:rsidRPr="005E4610">
              <w:rPr>
                <w:sz w:val="18"/>
              </w:rPr>
              <w:t>0</w:t>
            </w:r>
          </w:p>
        </w:tc>
        <w:tc>
          <w:tcPr>
            <w:tcW w:w="708" w:type="dxa"/>
            <w:tcBorders>
              <w:top w:val="nil"/>
              <w:bottom w:val="nil"/>
            </w:tcBorders>
            <w:shd w:val="clear" w:color="auto" w:fill="auto"/>
            <w:vAlign w:val="bottom"/>
          </w:tcPr>
          <w:p w:rsidR="000711E4" w:rsidRPr="005E4610" w:rsidRDefault="000711E4" w:rsidP="009E7236">
            <w:pPr>
              <w:spacing w:before="40" w:after="40" w:line="220" w:lineRule="exact"/>
              <w:ind w:right="113"/>
              <w:jc w:val="right"/>
              <w:rPr>
                <w:sz w:val="18"/>
              </w:rPr>
            </w:pPr>
            <w:r w:rsidRPr="005E4610">
              <w:rPr>
                <w:sz w:val="18"/>
              </w:rPr>
              <w:t>0</w:t>
            </w:r>
          </w:p>
        </w:tc>
        <w:tc>
          <w:tcPr>
            <w:tcW w:w="993" w:type="dxa"/>
            <w:tcBorders>
              <w:top w:val="nil"/>
              <w:bottom w:val="nil"/>
            </w:tcBorders>
            <w:shd w:val="clear" w:color="auto" w:fill="auto"/>
            <w:vAlign w:val="bottom"/>
          </w:tcPr>
          <w:p w:rsidR="000711E4" w:rsidRPr="005E4610" w:rsidRDefault="000711E4" w:rsidP="009E7236">
            <w:pPr>
              <w:spacing w:before="40" w:after="40" w:line="220" w:lineRule="exact"/>
              <w:ind w:right="113"/>
              <w:jc w:val="right"/>
              <w:rPr>
                <w:sz w:val="18"/>
              </w:rPr>
            </w:pPr>
            <w:r w:rsidRPr="005E4610">
              <w:rPr>
                <w:sz w:val="18"/>
              </w:rPr>
              <w:t>0</w:t>
            </w:r>
          </w:p>
        </w:tc>
        <w:tc>
          <w:tcPr>
            <w:tcW w:w="708" w:type="dxa"/>
            <w:tcBorders>
              <w:top w:val="nil"/>
              <w:bottom w:val="nil"/>
            </w:tcBorders>
            <w:shd w:val="clear" w:color="auto" w:fill="auto"/>
            <w:vAlign w:val="bottom"/>
          </w:tcPr>
          <w:p w:rsidR="000711E4" w:rsidRPr="005E4610" w:rsidRDefault="000711E4" w:rsidP="009E7236">
            <w:pPr>
              <w:spacing w:before="40" w:after="40" w:line="220" w:lineRule="exact"/>
              <w:ind w:right="113"/>
              <w:jc w:val="right"/>
              <w:rPr>
                <w:sz w:val="18"/>
              </w:rPr>
            </w:pPr>
            <w:r w:rsidRPr="005E4610">
              <w:rPr>
                <w:sz w:val="18"/>
              </w:rPr>
              <w:t>0</w:t>
            </w:r>
          </w:p>
        </w:tc>
      </w:tr>
      <w:tr w:rsidR="000711E4" w:rsidRPr="005E4610" w:rsidTr="009E7236">
        <w:tc>
          <w:tcPr>
            <w:tcW w:w="1200" w:type="dxa"/>
            <w:vMerge/>
            <w:tcBorders>
              <w:top w:val="nil"/>
              <w:bottom w:val="single" w:sz="4" w:space="0" w:color="auto"/>
            </w:tcBorders>
            <w:shd w:val="clear" w:color="auto" w:fill="auto"/>
          </w:tcPr>
          <w:p w:rsidR="000711E4" w:rsidRPr="005E4610" w:rsidRDefault="000711E4" w:rsidP="009E7236">
            <w:pPr>
              <w:spacing w:before="40" w:after="40" w:line="220" w:lineRule="exact"/>
              <w:rPr>
                <w:bCs/>
                <w:sz w:val="18"/>
              </w:rPr>
            </w:pPr>
          </w:p>
        </w:tc>
        <w:tc>
          <w:tcPr>
            <w:tcW w:w="683" w:type="dxa"/>
            <w:vMerge/>
            <w:tcBorders>
              <w:top w:val="nil"/>
              <w:bottom w:val="single" w:sz="4" w:space="0" w:color="auto"/>
            </w:tcBorders>
            <w:shd w:val="clear" w:color="auto" w:fill="auto"/>
          </w:tcPr>
          <w:p w:rsidR="000711E4" w:rsidRPr="005E4610" w:rsidRDefault="000711E4" w:rsidP="009E7236">
            <w:pPr>
              <w:spacing w:before="40" w:after="40" w:line="220" w:lineRule="exact"/>
              <w:ind w:right="113"/>
              <w:jc w:val="right"/>
              <w:rPr>
                <w:sz w:val="18"/>
              </w:rPr>
            </w:pPr>
          </w:p>
        </w:tc>
        <w:tc>
          <w:tcPr>
            <w:tcW w:w="689" w:type="dxa"/>
            <w:tcBorders>
              <w:top w:val="nil"/>
              <w:bottom w:val="nil"/>
            </w:tcBorders>
            <w:shd w:val="clear" w:color="auto" w:fill="auto"/>
            <w:vAlign w:val="bottom"/>
          </w:tcPr>
          <w:p w:rsidR="000711E4" w:rsidRPr="005E4610" w:rsidRDefault="000711E4" w:rsidP="009E7236">
            <w:pPr>
              <w:spacing w:before="40" w:after="40" w:line="220" w:lineRule="exact"/>
              <w:ind w:right="113"/>
              <w:jc w:val="right"/>
              <w:rPr>
                <w:sz w:val="18"/>
              </w:rPr>
            </w:pPr>
            <w:r w:rsidRPr="005E4610">
              <w:rPr>
                <w:sz w:val="18"/>
              </w:rPr>
              <w:t>2008</w:t>
            </w:r>
          </w:p>
        </w:tc>
        <w:tc>
          <w:tcPr>
            <w:tcW w:w="1114" w:type="dxa"/>
            <w:tcBorders>
              <w:top w:val="nil"/>
              <w:bottom w:val="nil"/>
            </w:tcBorders>
            <w:shd w:val="clear" w:color="auto" w:fill="auto"/>
            <w:vAlign w:val="bottom"/>
          </w:tcPr>
          <w:p w:rsidR="000711E4" w:rsidRPr="005E4610" w:rsidRDefault="000711E4" w:rsidP="009E7236">
            <w:pPr>
              <w:spacing w:before="40" w:after="40" w:line="220" w:lineRule="exact"/>
              <w:ind w:right="113"/>
              <w:jc w:val="right"/>
              <w:rPr>
                <w:sz w:val="18"/>
              </w:rPr>
            </w:pPr>
            <w:r w:rsidRPr="005E4610">
              <w:rPr>
                <w:sz w:val="18"/>
              </w:rPr>
              <w:t>0</w:t>
            </w:r>
          </w:p>
        </w:tc>
        <w:tc>
          <w:tcPr>
            <w:tcW w:w="782" w:type="dxa"/>
            <w:tcBorders>
              <w:top w:val="nil"/>
              <w:bottom w:val="nil"/>
            </w:tcBorders>
            <w:shd w:val="clear" w:color="auto" w:fill="auto"/>
            <w:vAlign w:val="bottom"/>
          </w:tcPr>
          <w:p w:rsidR="000711E4" w:rsidRPr="005E4610" w:rsidRDefault="000711E4" w:rsidP="009E7236">
            <w:pPr>
              <w:spacing w:before="40" w:after="40" w:line="220" w:lineRule="exact"/>
              <w:ind w:right="113"/>
              <w:jc w:val="right"/>
              <w:rPr>
                <w:sz w:val="18"/>
              </w:rPr>
            </w:pPr>
            <w:r w:rsidRPr="005E4610">
              <w:rPr>
                <w:sz w:val="18"/>
              </w:rPr>
              <w:t>0</w:t>
            </w:r>
          </w:p>
        </w:tc>
        <w:tc>
          <w:tcPr>
            <w:tcW w:w="862" w:type="dxa"/>
            <w:tcBorders>
              <w:top w:val="nil"/>
              <w:bottom w:val="nil"/>
            </w:tcBorders>
            <w:shd w:val="clear" w:color="auto" w:fill="auto"/>
            <w:vAlign w:val="bottom"/>
          </w:tcPr>
          <w:p w:rsidR="000711E4" w:rsidRPr="005E4610" w:rsidRDefault="000711E4" w:rsidP="009E7236">
            <w:pPr>
              <w:spacing w:before="40" w:after="40" w:line="220" w:lineRule="exact"/>
              <w:ind w:right="113"/>
              <w:jc w:val="right"/>
              <w:rPr>
                <w:sz w:val="18"/>
              </w:rPr>
            </w:pPr>
            <w:r w:rsidRPr="005E4610">
              <w:rPr>
                <w:sz w:val="18"/>
              </w:rPr>
              <w:t>0</w:t>
            </w:r>
          </w:p>
        </w:tc>
        <w:tc>
          <w:tcPr>
            <w:tcW w:w="861" w:type="dxa"/>
            <w:tcBorders>
              <w:top w:val="nil"/>
              <w:bottom w:val="nil"/>
            </w:tcBorders>
            <w:shd w:val="clear" w:color="auto" w:fill="auto"/>
            <w:vAlign w:val="bottom"/>
          </w:tcPr>
          <w:p w:rsidR="000711E4" w:rsidRPr="005E4610" w:rsidRDefault="000711E4" w:rsidP="009E7236">
            <w:pPr>
              <w:spacing w:before="40" w:after="40" w:line="220" w:lineRule="exact"/>
              <w:ind w:right="113"/>
              <w:jc w:val="right"/>
              <w:rPr>
                <w:sz w:val="18"/>
              </w:rPr>
            </w:pPr>
            <w:r w:rsidRPr="005E4610">
              <w:rPr>
                <w:sz w:val="18"/>
              </w:rPr>
              <w:t>0</w:t>
            </w:r>
          </w:p>
        </w:tc>
        <w:tc>
          <w:tcPr>
            <w:tcW w:w="1039" w:type="dxa"/>
            <w:tcBorders>
              <w:top w:val="nil"/>
              <w:bottom w:val="nil"/>
            </w:tcBorders>
            <w:shd w:val="clear" w:color="auto" w:fill="auto"/>
            <w:vAlign w:val="bottom"/>
          </w:tcPr>
          <w:p w:rsidR="000711E4" w:rsidRPr="005E4610" w:rsidRDefault="000711E4" w:rsidP="009E7236">
            <w:pPr>
              <w:spacing w:before="40" w:after="40" w:line="220" w:lineRule="exact"/>
              <w:ind w:right="113"/>
              <w:jc w:val="right"/>
              <w:rPr>
                <w:sz w:val="18"/>
              </w:rPr>
            </w:pPr>
            <w:r w:rsidRPr="005E4610">
              <w:rPr>
                <w:sz w:val="18"/>
              </w:rPr>
              <w:t>0</w:t>
            </w:r>
          </w:p>
        </w:tc>
        <w:tc>
          <w:tcPr>
            <w:tcW w:w="708" w:type="dxa"/>
            <w:tcBorders>
              <w:top w:val="nil"/>
              <w:bottom w:val="nil"/>
            </w:tcBorders>
            <w:shd w:val="clear" w:color="auto" w:fill="auto"/>
            <w:vAlign w:val="bottom"/>
          </w:tcPr>
          <w:p w:rsidR="000711E4" w:rsidRPr="005E4610" w:rsidRDefault="000711E4" w:rsidP="009E7236">
            <w:pPr>
              <w:spacing w:before="40" w:after="40" w:line="220" w:lineRule="exact"/>
              <w:ind w:right="113"/>
              <w:jc w:val="right"/>
              <w:rPr>
                <w:sz w:val="18"/>
              </w:rPr>
            </w:pPr>
            <w:r w:rsidRPr="005E4610">
              <w:rPr>
                <w:sz w:val="18"/>
              </w:rPr>
              <w:t>0</w:t>
            </w:r>
          </w:p>
        </w:tc>
        <w:tc>
          <w:tcPr>
            <w:tcW w:w="993" w:type="dxa"/>
            <w:tcBorders>
              <w:top w:val="nil"/>
              <w:bottom w:val="nil"/>
            </w:tcBorders>
            <w:shd w:val="clear" w:color="auto" w:fill="auto"/>
            <w:vAlign w:val="bottom"/>
          </w:tcPr>
          <w:p w:rsidR="000711E4" w:rsidRPr="005E4610" w:rsidRDefault="000711E4" w:rsidP="009E7236">
            <w:pPr>
              <w:spacing w:before="40" w:after="40" w:line="220" w:lineRule="exact"/>
              <w:ind w:right="113"/>
              <w:jc w:val="right"/>
              <w:rPr>
                <w:sz w:val="18"/>
              </w:rPr>
            </w:pPr>
            <w:r w:rsidRPr="005E4610">
              <w:rPr>
                <w:sz w:val="18"/>
              </w:rPr>
              <w:t>0</w:t>
            </w:r>
          </w:p>
        </w:tc>
        <w:tc>
          <w:tcPr>
            <w:tcW w:w="708" w:type="dxa"/>
            <w:tcBorders>
              <w:top w:val="nil"/>
              <w:bottom w:val="nil"/>
            </w:tcBorders>
            <w:shd w:val="clear" w:color="auto" w:fill="auto"/>
            <w:vAlign w:val="bottom"/>
          </w:tcPr>
          <w:p w:rsidR="000711E4" w:rsidRPr="005E4610" w:rsidRDefault="000711E4" w:rsidP="009E7236">
            <w:pPr>
              <w:spacing w:before="40" w:after="40" w:line="220" w:lineRule="exact"/>
              <w:ind w:right="113"/>
              <w:jc w:val="right"/>
              <w:rPr>
                <w:sz w:val="18"/>
              </w:rPr>
            </w:pPr>
            <w:r w:rsidRPr="005E4610">
              <w:rPr>
                <w:sz w:val="18"/>
              </w:rPr>
              <w:t>0</w:t>
            </w:r>
          </w:p>
        </w:tc>
      </w:tr>
      <w:tr w:rsidR="000711E4" w:rsidRPr="005E4610" w:rsidTr="009E7236">
        <w:tc>
          <w:tcPr>
            <w:tcW w:w="1200" w:type="dxa"/>
            <w:vMerge/>
            <w:tcBorders>
              <w:top w:val="nil"/>
              <w:bottom w:val="single" w:sz="4" w:space="0" w:color="auto"/>
            </w:tcBorders>
            <w:shd w:val="clear" w:color="auto" w:fill="auto"/>
          </w:tcPr>
          <w:p w:rsidR="000711E4" w:rsidRPr="005E4610" w:rsidRDefault="000711E4" w:rsidP="009E7236">
            <w:pPr>
              <w:spacing w:before="40" w:after="40" w:line="220" w:lineRule="exact"/>
              <w:rPr>
                <w:bCs/>
                <w:sz w:val="18"/>
              </w:rPr>
            </w:pPr>
          </w:p>
        </w:tc>
        <w:tc>
          <w:tcPr>
            <w:tcW w:w="683" w:type="dxa"/>
            <w:vMerge/>
            <w:tcBorders>
              <w:top w:val="nil"/>
              <w:bottom w:val="single" w:sz="4" w:space="0" w:color="auto"/>
            </w:tcBorders>
            <w:shd w:val="clear" w:color="auto" w:fill="auto"/>
          </w:tcPr>
          <w:p w:rsidR="000711E4" w:rsidRPr="005E4610" w:rsidRDefault="000711E4" w:rsidP="009E7236">
            <w:pPr>
              <w:spacing w:before="40" w:after="40" w:line="220" w:lineRule="exact"/>
              <w:ind w:right="113"/>
              <w:jc w:val="right"/>
              <w:rPr>
                <w:sz w:val="18"/>
              </w:rPr>
            </w:pPr>
          </w:p>
        </w:tc>
        <w:tc>
          <w:tcPr>
            <w:tcW w:w="689" w:type="dxa"/>
            <w:tcBorders>
              <w:top w:val="nil"/>
              <w:bottom w:val="single" w:sz="4" w:space="0" w:color="auto"/>
            </w:tcBorders>
            <w:shd w:val="clear" w:color="auto" w:fill="auto"/>
            <w:vAlign w:val="bottom"/>
          </w:tcPr>
          <w:p w:rsidR="000711E4" w:rsidRPr="005E4610" w:rsidRDefault="000711E4" w:rsidP="009E7236">
            <w:pPr>
              <w:spacing w:before="40" w:after="40" w:line="220" w:lineRule="exact"/>
              <w:ind w:right="113"/>
              <w:jc w:val="right"/>
              <w:rPr>
                <w:sz w:val="18"/>
              </w:rPr>
            </w:pPr>
            <w:r w:rsidRPr="005E4610">
              <w:rPr>
                <w:sz w:val="18"/>
              </w:rPr>
              <w:t>2009</w:t>
            </w:r>
          </w:p>
        </w:tc>
        <w:tc>
          <w:tcPr>
            <w:tcW w:w="1114" w:type="dxa"/>
            <w:tcBorders>
              <w:top w:val="nil"/>
              <w:bottom w:val="single" w:sz="4" w:space="0" w:color="auto"/>
            </w:tcBorders>
            <w:shd w:val="clear" w:color="auto" w:fill="auto"/>
            <w:vAlign w:val="bottom"/>
          </w:tcPr>
          <w:p w:rsidR="000711E4" w:rsidRPr="005E4610" w:rsidRDefault="000711E4" w:rsidP="009E7236">
            <w:pPr>
              <w:spacing w:before="40" w:after="40" w:line="220" w:lineRule="exact"/>
              <w:ind w:right="113"/>
              <w:jc w:val="right"/>
              <w:rPr>
                <w:sz w:val="18"/>
              </w:rPr>
            </w:pPr>
            <w:r w:rsidRPr="005E4610">
              <w:rPr>
                <w:sz w:val="18"/>
              </w:rPr>
              <w:t>0</w:t>
            </w:r>
          </w:p>
        </w:tc>
        <w:tc>
          <w:tcPr>
            <w:tcW w:w="782" w:type="dxa"/>
            <w:tcBorders>
              <w:top w:val="nil"/>
              <w:bottom w:val="single" w:sz="4" w:space="0" w:color="auto"/>
            </w:tcBorders>
            <w:shd w:val="clear" w:color="auto" w:fill="auto"/>
            <w:vAlign w:val="bottom"/>
          </w:tcPr>
          <w:p w:rsidR="000711E4" w:rsidRPr="005E4610" w:rsidRDefault="000711E4" w:rsidP="009E7236">
            <w:pPr>
              <w:spacing w:before="40" w:after="40" w:line="220" w:lineRule="exact"/>
              <w:ind w:right="113"/>
              <w:jc w:val="right"/>
              <w:rPr>
                <w:sz w:val="18"/>
              </w:rPr>
            </w:pPr>
            <w:r w:rsidRPr="005E4610">
              <w:rPr>
                <w:sz w:val="18"/>
              </w:rPr>
              <w:t>0</w:t>
            </w:r>
          </w:p>
        </w:tc>
        <w:tc>
          <w:tcPr>
            <w:tcW w:w="862" w:type="dxa"/>
            <w:tcBorders>
              <w:top w:val="nil"/>
              <w:bottom w:val="single" w:sz="4" w:space="0" w:color="auto"/>
            </w:tcBorders>
            <w:shd w:val="clear" w:color="auto" w:fill="auto"/>
            <w:vAlign w:val="bottom"/>
          </w:tcPr>
          <w:p w:rsidR="000711E4" w:rsidRPr="005E4610" w:rsidRDefault="000711E4" w:rsidP="009E7236">
            <w:pPr>
              <w:spacing w:before="40" w:after="40" w:line="220" w:lineRule="exact"/>
              <w:ind w:right="113"/>
              <w:jc w:val="right"/>
              <w:rPr>
                <w:sz w:val="18"/>
              </w:rPr>
            </w:pPr>
            <w:r w:rsidRPr="005E4610">
              <w:rPr>
                <w:sz w:val="18"/>
              </w:rPr>
              <w:t>0</w:t>
            </w:r>
          </w:p>
        </w:tc>
        <w:tc>
          <w:tcPr>
            <w:tcW w:w="861" w:type="dxa"/>
            <w:tcBorders>
              <w:top w:val="nil"/>
              <w:bottom w:val="single" w:sz="4" w:space="0" w:color="auto"/>
            </w:tcBorders>
            <w:shd w:val="clear" w:color="auto" w:fill="auto"/>
            <w:vAlign w:val="bottom"/>
          </w:tcPr>
          <w:p w:rsidR="000711E4" w:rsidRPr="005E4610" w:rsidRDefault="000711E4" w:rsidP="009E7236">
            <w:pPr>
              <w:spacing w:before="40" w:after="40" w:line="220" w:lineRule="exact"/>
              <w:ind w:right="113"/>
              <w:jc w:val="right"/>
              <w:rPr>
                <w:sz w:val="18"/>
              </w:rPr>
            </w:pPr>
            <w:r w:rsidRPr="005E4610">
              <w:rPr>
                <w:sz w:val="18"/>
              </w:rPr>
              <w:t>0</w:t>
            </w:r>
          </w:p>
        </w:tc>
        <w:tc>
          <w:tcPr>
            <w:tcW w:w="1039" w:type="dxa"/>
            <w:tcBorders>
              <w:top w:val="nil"/>
              <w:bottom w:val="single" w:sz="4" w:space="0" w:color="auto"/>
            </w:tcBorders>
            <w:shd w:val="clear" w:color="auto" w:fill="auto"/>
            <w:vAlign w:val="bottom"/>
          </w:tcPr>
          <w:p w:rsidR="000711E4" w:rsidRPr="005E4610" w:rsidRDefault="000711E4" w:rsidP="009E7236">
            <w:pPr>
              <w:spacing w:before="40" w:after="40" w:line="220" w:lineRule="exact"/>
              <w:ind w:right="113"/>
              <w:jc w:val="right"/>
              <w:rPr>
                <w:sz w:val="18"/>
              </w:rPr>
            </w:pPr>
            <w:r w:rsidRPr="005E4610">
              <w:rPr>
                <w:sz w:val="18"/>
              </w:rPr>
              <w:t>0</w:t>
            </w:r>
          </w:p>
        </w:tc>
        <w:tc>
          <w:tcPr>
            <w:tcW w:w="708" w:type="dxa"/>
            <w:tcBorders>
              <w:top w:val="nil"/>
              <w:bottom w:val="single" w:sz="4" w:space="0" w:color="auto"/>
            </w:tcBorders>
            <w:shd w:val="clear" w:color="auto" w:fill="auto"/>
            <w:vAlign w:val="bottom"/>
          </w:tcPr>
          <w:p w:rsidR="000711E4" w:rsidRPr="005E4610" w:rsidRDefault="000711E4" w:rsidP="009E7236">
            <w:pPr>
              <w:spacing w:before="40" w:after="40" w:line="220" w:lineRule="exact"/>
              <w:ind w:right="113"/>
              <w:jc w:val="right"/>
              <w:rPr>
                <w:sz w:val="18"/>
              </w:rPr>
            </w:pPr>
            <w:r w:rsidRPr="005E4610">
              <w:rPr>
                <w:sz w:val="18"/>
              </w:rPr>
              <w:t>0</w:t>
            </w:r>
          </w:p>
        </w:tc>
        <w:tc>
          <w:tcPr>
            <w:tcW w:w="993" w:type="dxa"/>
            <w:tcBorders>
              <w:top w:val="nil"/>
              <w:bottom w:val="single" w:sz="4" w:space="0" w:color="auto"/>
            </w:tcBorders>
            <w:shd w:val="clear" w:color="auto" w:fill="auto"/>
            <w:vAlign w:val="bottom"/>
          </w:tcPr>
          <w:p w:rsidR="000711E4" w:rsidRPr="005E4610" w:rsidRDefault="000711E4" w:rsidP="009E7236">
            <w:pPr>
              <w:spacing w:before="40" w:after="40" w:line="220" w:lineRule="exact"/>
              <w:ind w:right="113"/>
              <w:jc w:val="right"/>
              <w:rPr>
                <w:sz w:val="18"/>
              </w:rPr>
            </w:pPr>
            <w:r w:rsidRPr="005E4610">
              <w:rPr>
                <w:sz w:val="18"/>
              </w:rPr>
              <w:t>0</w:t>
            </w:r>
          </w:p>
        </w:tc>
        <w:tc>
          <w:tcPr>
            <w:tcW w:w="708" w:type="dxa"/>
            <w:tcBorders>
              <w:top w:val="nil"/>
              <w:bottom w:val="single" w:sz="4" w:space="0" w:color="auto"/>
            </w:tcBorders>
            <w:shd w:val="clear" w:color="auto" w:fill="auto"/>
            <w:vAlign w:val="bottom"/>
          </w:tcPr>
          <w:p w:rsidR="000711E4" w:rsidRPr="005E4610" w:rsidRDefault="000711E4" w:rsidP="009E7236">
            <w:pPr>
              <w:spacing w:before="40" w:after="40" w:line="220" w:lineRule="exact"/>
              <w:ind w:right="113"/>
              <w:jc w:val="right"/>
              <w:rPr>
                <w:sz w:val="18"/>
              </w:rPr>
            </w:pPr>
            <w:r w:rsidRPr="005E4610">
              <w:rPr>
                <w:sz w:val="18"/>
              </w:rPr>
              <w:t>0</w:t>
            </w:r>
          </w:p>
        </w:tc>
      </w:tr>
      <w:tr w:rsidR="000711E4" w:rsidRPr="005E4610" w:rsidTr="009E7236">
        <w:tc>
          <w:tcPr>
            <w:tcW w:w="1200" w:type="dxa"/>
            <w:vMerge w:val="restart"/>
            <w:tcBorders>
              <w:top w:val="single" w:sz="4" w:space="0" w:color="auto"/>
              <w:bottom w:val="single" w:sz="12" w:space="0" w:color="auto"/>
            </w:tcBorders>
            <w:shd w:val="clear" w:color="auto" w:fill="auto"/>
          </w:tcPr>
          <w:p w:rsidR="000711E4" w:rsidRPr="005E4610" w:rsidRDefault="000711E4" w:rsidP="009E7236">
            <w:pPr>
              <w:spacing w:before="40" w:after="40" w:line="220" w:lineRule="exact"/>
              <w:rPr>
                <w:bCs/>
                <w:sz w:val="18"/>
              </w:rPr>
            </w:pPr>
            <w:r>
              <w:rPr>
                <w:bCs/>
                <w:sz w:val="18"/>
              </w:rPr>
              <w:t>Эксплуатация проституции</w:t>
            </w:r>
          </w:p>
        </w:tc>
        <w:tc>
          <w:tcPr>
            <w:tcW w:w="683" w:type="dxa"/>
            <w:vMerge w:val="restart"/>
            <w:tcBorders>
              <w:top w:val="single" w:sz="4" w:space="0" w:color="auto"/>
              <w:bottom w:val="single" w:sz="12" w:space="0" w:color="auto"/>
            </w:tcBorders>
            <w:shd w:val="clear" w:color="auto" w:fill="auto"/>
          </w:tcPr>
          <w:p w:rsidR="000711E4" w:rsidRPr="005E4610" w:rsidRDefault="000711E4" w:rsidP="009E7236">
            <w:pPr>
              <w:spacing w:before="40" w:after="40" w:line="220" w:lineRule="exact"/>
              <w:ind w:right="113"/>
              <w:jc w:val="right"/>
              <w:rPr>
                <w:sz w:val="18"/>
              </w:rPr>
            </w:pPr>
            <w:r w:rsidRPr="005E4610">
              <w:rPr>
                <w:sz w:val="18"/>
              </w:rPr>
              <w:t>114</w:t>
            </w:r>
          </w:p>
        </w:tc>
        <w:tc>
          <w:tcPr>
            <w:tcW w:w="689" w:type="dxa"/>
            <w:tcBorders>
              <w:top w:val="single" w:sz="4" w:space="0" w:color="auto"/>
              <w:bottom w:val="nil"/>
            </w:tcBorders>
            <w:shd w:val="clear" w:color="auto" w:fill="auto"/>
            <w:vAlign w:val="bottom"/>
          </w:tcPr>
          <w:p w:rsidR="000711E4" w:rsidRPr="005E4610" w:rsidRDefault="000711E4" w:rsidP="009E7236">
            <w:pPr>
              <w:spacing w:before="40" w:after="40" w:line="220" w:lineRule="exact"/>
              <w:ind w:right="113"/>
              <w:jc w:val="right"/>
              <w:rPr>
                <w:sz w:val="18"/>
              </w:rPr>
            </w:pPr>
            <w:r w:rsidRPr="005E4610">
              <w:rPr>
                <w:sz w:val="18"/>
              </w:rPr>
              <w:t>2003</w:t>
            </w:r>
          </w:p>
        </w:tc>
        <w:tc>
          <w:tcPr>
            <w:tcW w:w="1114" w:type="dxa"/>
            <w:tcBorders>
              <w:top w:val="single" w:sz="4" w:space="0" w:color="auto"/>
              <w:bottom w:val="nil"/>
            </w:tcBorders>
            <w:shd w:val="clear" w:color="auto" w:fill="auto"/>
            <w:vAlign w:val="bottom"/>
          </w:tcPr>
          <w:p w:rsidR="000711E4" w:rsidRPr="005E4610" w:rsidRDefault="000711E4" w:rsidP="009E7236">
            <w:pPr>
              <w:spacing w:before="40" w:after="40" w:line="220" w:lineRule="exact"/>
              <w:ind w:right="113"/>
              <w:jc w:val="right"/>
              <w:rPr>
                <w:sz w:val="18"/>
              </w:rPr>
            </w:pPr>
            <w:r w:rsidRPr="005E4610">
              <w:rPr>
                <w:sz w:val="18"/>
              </w:rPr>
              <w:t>22</w:t>
            </w:r>
          </w:p>
        </w:tc>
        <w:tc>
          <w:tcPr>
            <w:tcW w:w="782" w:type="dxa"/>
            <w:tcBorders>
              <w:top w:val="single" w:sz="4" w:space="0" w:color="auto"/>
              <w:bottom w:val="nil"/>
            </w:tcBorders>
            <w:shd w:val="clear" w:color="auto" w:fill="auto"/>
            <w:vAlign w:val="bottom"/>
          </w:tcPr>
          <w:p w:rsidR="000711E4" w:rsidRPr="005E4610" w:rsidRDefault="000711E4" w:rsidP="009E7236">
            <w:pPr>
              <w:spacing w:before="40" w:after="40" w:line="220" w:lineRule="exact"/>
              <w:ind w:right="113"/>
              <w:jc w:val="right"/>
              <w:rPr>
                <w:sz w:val="18"/>
              </w:rPr>
            </w:pPr>
            <w:r w:rsidRPr="005E4610">
              <w:rPr>
                <w:sz w:val="18"/>
              </w:rPr>
              <w:t>21</w:t>
            </w:r>
          </w:p>
        </w:tc>
        <w:tc>
          <w:tcPr>
            <w:tcW w:w="862" w:type="dxa"/>
            <w:tcBorders>
              <w:top w:val="single" w:sz="4" w:space="0" w:color="auto"/>
              <w:bottom w:val="nil"/>
            </w:tcBorders>
            <w:shd w:val="clear" w:color="auto" w:fill="auto"/>
            <w:vAlign w:val="bottom"/>
          </w:tcPr>
          <w:p w:rsidR="000711E4" w:rsidRPr="005E4610" w:rsidRDefault="000711E4" w:rsidP="009E7236">
            <w:pPr>
              <w:spacing w:before="40" w:after="40" w:line="220" w:lineRule="exact"/>
              <w:ind w:right="113"/>
              <w:jc w:val="right"/>
              <w:rPr>
                <w:sz w:val="18"/>
              </w:rPr>
            </w:pPr>
            <w:r w:rsidRPr="005E4610">
              <w:rPr>
                <w:sz w:val="18"/>
              </w:rPr>
              <w:t>21</w:t>
            </w:r>
          </w:p>
        </w:tc>
        <w:tc>
          <w:tcPr>
            <w:tcW w:w="861" w:type="dxa"/>
            <w:tcBorders>
              <w:top w:val="single" w:sz="4" w:space="0" w:color="auto"/>
              <w:bottom w:val="nil"/>
            </w:tcBorders>
            <w:shd w:val="clear" w:color="auto" w:fill="auto"/>
            <w:vAlign w:val="bottom"/>
          </w:tcPr>
          <w:p w:rsidR="000711E4" w:rsidRPr="005E4610" w:rsidRDefault="000711E4" w:rsidP="009E7236">
            <w:pPr>
              <w:spacing w:before="40" w:after="40" w:line="220" w:lineRule="exact"/>
              <w:ind w:right="113"/>
              <w:jc w:val="right"/>
              <w:rPr>
                <w:sz w:val="18"/>
              </w:rPr>
            </w:pPr>
            <w:r w:rsidRPr="005E4610">
              <w:rPr>
                <w:sz w:val="18"/>
              </w:rPr>
              <w:t>0</w:t>
            </w:r>
          </w:p>
        </w:tc>
        <w:tc>
          <w:tcPr>
            <w:tcW w:w="1039" w:type="dxa"/>
            <w:tcBorders>
              <w:top w:val="single" w:sz="4" w:space="0" w:color="auto"/>
              <w:bottom w:val="nil"/>
            </w:tcBorders>
            <w:shd w:val="clear" w:color="auto" w:fill="auto"/>
            <w:vAlign w:val="bottom"/>
          </w:tcPr>
          <w:p w:rsidR="000711E4" w:rsidRPr="005E4610" w:rsidRDefault="000711E4" w:rsidP="009E7236">
            <w:pPr>
              <w:spacing w:before="40" w:after="40" w:line="220" w:lineRule="exact"/>
              <w:ind w:right="113"/>
              <w:jc w:val="right"/>
              <w:rPr>
                <w:sz w:val="18"/>
              </w:rPr>
            </w:pPr>
            <w:r w:rsidRPr="005E4610">
              <w:rPr>
                <w:sz w:val="18"/>
              </w:rPr>
              <w:t>0</w:t>
            </w:r>
          </w:p>
        </w:tc>
        <w:tc>
          <w:tcPr>
            <w:tcW w:w="708" w:type="dxa"/>
            <w:tcBorders>
              <w:top w:val="single" w:sz="4" w:space="0" w:color="auto"/>
              <w:bottom w:val="nil"/>
            </w:tcBorders>
            <w:shd w:val="clear" w:color="auto" w:fill="auto"/>
            <w:vAlign w:val="bottom"/>
          </w:tcPr>
          <w:p w:rsidR="000711E4" w:rsidRPr="005E4610" w:rsidRDefault="000711E4" w:rsidP="009E7236">
            <w:pPr>
              <w:spacing w:before="40" w:after="40" w:line="220" w:lineRule="exact"/>
              <w:ind w:right="113"/>
              <w:jc w:val="right"/>
              <w:rPr>
                <w:sz w:val="18"/>
              </w:rPr>
            </w:pPr>
            <w:r w:rsidRPr="005E4610">
              <w:rPr>
                <w:sz w:val="18"/>
              </w:rPr>
              <w:t>0</w:t>
            </w:r>
          </w:p>
        </w:tc>
        <w:tc>
          <w:tcPr>
            <w:tcW w:w="993" w:type="dxa"/>
            <w:tcBorders>
              <w:top w:val="single" w:sz="4" w:space="0" w:color="auto"/>
              <w:bottom w:val="nil"/>
            </w:tcBorders>
            <w:shd w:val="clear" w:color="auto" w:fill="auto"/>
            <w:vAlign w:val="bottom"/>
          </w:tcPr>
          <w:p w:rsidR="000711E4" w:rsidRPr="005E4610" w:rsidRDefault="000711E4" w:rsidP="009E7236">
            <w:pPr>
              <w:spacing w:before="40" w:after="40" w:line="220" w:lineRule="exact"/>
              <w:ind w:right="113"/>
              <w:jc w:val="right"/>
              <w:rPr>
                <w:sz w:val="18"/>
              </w:rPr>
            </w:pPr>
            <w:r w:rsidRPr="005E4610">
              <w:rPr>
                <w:sz w:val="18"/>
              </w:rPr>
              <w:t>0</w:t>
            </w:r>
          </w:p>
        </w:tc>
        <w:tc>
          <w:tcPr>
            <w:tcW w:w="708" w:type="dxa"/>
            <w:tcBorders>
              <w:top w:val="single" w:sz="4" w:space="0" w:color="auto"/>
              <w:bottom w:val="nil"/>
            </w:tcBorders>
            <w:shd w:val="clear" w:color="auto" w:fill="auto"/>
            <w:vAlign w:val="bottom"/>
          </w:tcPr>
          <w:p w:rsidR="000711E4" w:rsidRPr="005E4610" w:rsidRDefault="000711E4" w:rsidP="009E7236">
            <w:pPr>
              <w:spacing w:before="40" w:after="40" w:line="220" w:lineRule="exact"/>
              <w:ind w:right="113"/>
              <w:jc w:val="right"/>
              <w:rPr>
                <w:sz w:val="18"/>
              </w:rPr>
            </w:pPr>
            <w:r w:rsidRPr="005E4610">
              <w:rPr>
                <w:sz w:val="18"/>
              </w:rPr>
              <w:t>0</w:t>
            </w:r>
          </w:p>
        </w:tc>
      </w:tr>
      <w:tr w:rsidR="000711E4" w:rsidRPr="005E4610" w:rsidTr="009E7236">
        <w:tc>
          <w:tcPr>
            <w:tcW w:w="1200" w:type="dxa"/>
            <w:vMerge/>
            <w:tcBorders>
              <w:top w:val="nil"/>
              <w:bottom w:val="single" w:sz="12" w:space="0" w:color="auto"/>
            </w:tcBorders>
            <w:shd w:val="clear" w:color="auto" w:fill="auto"/>
          </w:tcPr>
          <w:p w:rsidR="000711E4" w:rsidRPr="005E4610" w:rsidRDefault="000711E4" w:rsidP="009E7236">
            <w:pPr>
              <w:spacing w:before="40" w:after="40" w:line="220" w:lineRule="exact"/>
              <w:rPr>
                <w:bCs/>
                <w:sz w:val="18"/>
              </w:rPr>
            </w:pPr>
          </w:p>
        </w:tc>
        <w:tc>
          <w:tcPr>
            <w:tcW w:w="683" w:type="dxa"/>
            <w:vMerge/>
            <w:tcBorders>
              <w:top w:val="nil"/>
              <w:bottom w:val="single" w:sz="12" w:space="0" w:color="auto"/>
            </w:tcBorders>
            <w:shd w:val="clear" w:color="auto" w:fill="auto"/>
          </w:tcPr>
          <w:p w:rsidR="000711E4" w:rsidRPr="005E4610" w:rsidRDefault="000711E4" w:rsidP="009E7236">
            <w:pPr>
              <w:spacing w:before="40" w:after="40" w:line="220" w:lineRule="exact"/>
              <w:ind w:right="113"/>
              <w:jc w:val="right"/>
              <w:rPr>
                <w:sz w:val="18"/>
              </w:rPr>
            </w:pPr>
          </w:p>
        </w:tc>
        <w:tc>
          <w:tcPr>
            <w:tcW w:w="689" w:type="dxa"/>
            <w:tcBorders>
              <w:top w:val="nil"/>
              <w:bottom w:val="nil"/>
            </w:tcBorders>
            <w:shd w:val="clear" w:color="auto" w:fill="auto"/>
            <w:vAlign w:val="bottom"/>
          </w:tcPr>
          <w:p w:rsidR="000711E4" w:rsidRPr="005E4610" w:rsidRDefault="000711E4" w:rsidP="009E7236">
            <w:pPr>
              <w:spacing w:before="40" w:after="40" w:line="220" w:lineRule="exact"/>
              <w:ind w:right="113"/>
              <w:jc w:val="right"/>
              <w:rPr>
                <w:sz w:val="18"/>
              </w:rPr>
            </w:pPr>
            <w:r w:rsidRPr="005E4610">
              <w:rPr>
                <w:sz w:val="18"/>
              </w:rPr>
              <w:t>2004</w:t>
            </w:r>
          </w:p>
        </w:tc>
        <w:tc>
          <w:tcPr>
            <w:tcW w:w="1114" w:type="dxa"/>
            <w:tcBorders>
              <w:top w:val="nil"/>
              <w:bottom w:val="nil"/>
            </w:tcBorders>
            <w:shd w:val="clear" w:color="auto" w:fill="auto"/>
            <w:vAlign w:val="bottom"/>
          </w:tcPr>
          <w:p w:rsidR="000711E4" w:rsidRPr="005E4610" w:rsidRDefault="000711E4" w:rsidP="009E7236">
            <w:pPr>
              <w:spacing w:before="40" w:after="40" w:line="220" w:lineRule="exact"/>
              <w:ind w:right="113"/>
              <w:jc w:val="right"/>
              <w:rPr>
                <w:sz w:val="18"/>
              </w:rPr>
            </w:pPr>
            <w:r w:rsidRPr="005E4610">
              <w:rPr>
                <w:sz w:val="18"/>
              </w:rPr>
              <w:t>73</w:t>
            </w:r>
          </w:p>
        </w:tc>
        <w:tc>
          <w:tcPr>
            <w:tcW w:w="782" w:type="dxa"/>
            <w:tcBorders>
              <w:top w:val="nil"/>
              <w:bottom w:val="nil"/>
            </w:tcBorders>
            <w:shd w:val="clear" w:color="auto" w:fill="auto"/>
            <w:vAlign w:val="bottom"/>
          </w:tcPr>
          <w:p w:rsidR="000711E4" w:rsidRPr="005E4610" w:rsidRDefault="000711E4" w:rsidP="009E7236">
            <w:pPr>
              <w:spacing w:before="40" w:after="40" w:line="220" w:lineRule="exact"/>
              <w:ind w:right="113"/>
              <w:jc w:val="right"/>
              <w:rPr>
                <w:sz w:val="18"/>
              </w:rPr>
            </w:pPr>
            <w:r w:rsidRPr="005E4610">
              <w:rPr>
                <w:sz w:val="18"/>
              </w:rPr>
              <w:t>46</w:t>
            </w:r>
          </w:p>
        </w:tc>
        <w:tc>
          <w:tcPr>
            <w:tcW w:w="862" w:type="dxa"/>
            <w:tcBorders>
              <w:top w:val="nil"/>
              <w:bottom w:val="nil"/>
            </w:tcBorders>
            <w:shd w:val="clear" w:color="auto" w:fill="auto"/>
            <w:vAlign w:val="bottom"/>
          </w:tcPr>
          <w:p w:rsidR="000711E4" w:rsidRPr="005E4610" w:rsidRDefault="000711E4" w:rsidP="009E7236">
            <w:pPr>
              <w:spacing w:before="40" w:after="40" w:line="220" w:lineRule="exact"/>
              <w:ind w:right="113"/>
              <w:jc w:val="right"/>
              <w:rPr>
                <w:sz w:val="18"/>
              </w:rPr>
            </w:pPr>
            <w:r w:rsidRPr="005E4610">
              <w:rPr>
                <w:sz w:val="18"/>
              </w:rPr>
              <w:t>46</w:t>
            </w:r>
          </w:p>
        </w:tc>
        <w:tc>
          <w:tcPr>
            <w:tcW w:w="861" w:type="dxa"/>
            <w:tcBorders>
              <w:top w:val="nil"/>
              <w:bottom w:val="nil"/>
            </w:tcBorders>
            <w:shd w:val="clear" w:color="auto" w:fill="auto"/>
            <w:vAlign w:val="bottom"/>
          </w:tcPr>
          <w:p w:rsidR="000711E4" w:rsidRPr="005E4610" w:rsidRDefault="000711E4" w:rsidP="009E7236">
            <w:pPr>
              <w:spacing w:before="40" w:after="40" w:line="220" w:lineRule="exact"/>
              <w:ind w:right="113"/>
              <w:jc w:val="right"/>
              <w:rPr>
                <w:sz w:val="18"/>
              </w:rPr>
            </w:pPr>
            <w:r w:rsidRPr="005E4610">
              <w:rPr>
                <w:sz w:val="18"/>
              </w:rPr>
              <w:t>0</w:t>
            </w:r>
          </w:p>
        </w:tc>
        <w:tc>
          <w:tcPr>
            <w:tcW w:w="1039" w:type="dxa"/>
            <w:tcBorders>
              <w:top w:val="nil"/>
              <w:bottom w:val="nil"/>
            </w:tcBorders>
            <w:shd w:val="clear" w:color="auto" w:fill="auto"/>
            <w:vAlign w:val="bottom"/>
          </w:tcPr>
          <w:p w:rsidR="000711E4" w:rsidRPr="005E4610" w:rsidRDefault="000711E4" w:rsidP="009E7236">
            <w:pPr>
              <w:spacing w:before="40" w:after="40" w:line="220" w:lineRule="exact"/>
              <w:ind w:right="113"/>
              <w:jc w:val="right"/>
              <w:rPr>
                <w:sz w:val="18"/>
              </w:rPr>
            </w:pPr>
            <w:r w:rsidRPr="005E4610">
              <w:rPr>
                <w:sz w:val="18"/>
              </w:rPr>
              <w:t>0</w:t>
            </w:r>
          </w:p>
        </w:tc>
        <w:tc>
          <w:tcPr>
            <w:tcW w:w="708" w:type="dxa"/>
            <w:tcBorders>
              <w:top w:val="nil"/>
              <w:bottom w:val="nil"/>
            </w:tcBorders>
            <w:shd w:val="clear" w:color="auto" w:fill="auto"/>
            <w:vAlign w:val="bottom"/>
          </w:tcPr>
          <w:p w:rsidR="000711E4" w:rsidRPr="005E4610" w:rsidRDefault="000711E4" w:rsidP="009E7236">
            <w:pPr>
              <w:spacing w:before="40" w:after="40" w:line="220" w:lineRule="exact"/>
              <w:ind w:right="113"/>
              <w:jc w:val="right"/>
              <w:rPr>
                <w:sz w:val="18"/>
              </w:rPr>
            </w:pPr>
            <w:r w:rsidRPr="005E4610">
              <w:rPr>
                <w:sz w:val="18"/>
              </w:rPr>
              <w:t>0</w:t>
            </w:r>
          </w:p>
        </w:tc>
        <w:tc>
          <w:tcPr>
            <w:tcW w:w="993" w:type="dxa"/>
            <w:tcBorders>
              <w:top w:val="nil"/>
              <w:bottom w:val="nil"/>
            </w:tcBorders>
            <w:shd w:val="clear" w:color="auto" w:fill="auto"/>
            <w:vAlign w:val="bottom"/>
          </w:tcPr>
          <w:p w:rsidR="000711E4" w:rsidRPr="005E4610" w:rsidRDefault="000711E4" w:rsidP="009E7236">
            <w:pPr>
              <w:spacing w:before="40" w:after="40" w:line="220" w:lineRule="exact"/>
              <w:ind w:right="113"/>
              <w:jc w:val="right"/>
              <w:rPr>
                <w:sz w:val="18"/>
              </w:rPr>
            </w:pPr>
            <w:r w:rsidRPr="005E4610">
              <w:rPr>
                <w:sz w:val="18"/>
              </w:rPr>
              <w:t>0</w:t>
            </w:r>
          </w:p>
        </w:tc>
        <w:tc>
          <w:tcPr>
            <w:tcW w:w="708" w:type="dxa"/>
            <w:tcBorders>
              <w:top w:val="nil"/>
              <w:bottom w:val="nil"/>
            </w:tcBorders>
            <w:shd w:val="clear" w:color="auto" w:fill="auto"/>
            <w:vAlign w:val="bottom"/>
          </w:tcPr>
          <w:p w:rsidR="000711E4" w:rsidRPr="005E4610" w:rsidRDefault="000711E4" w:rsidP="009E7236">
            <w:pPr>
              <w:spacing w:before="40" w:after="40" w:line="220" w:lineRule="exact"/>
              <w:ind w:right="113"/>
              <w:jc w:val="right"/>
              <w:rPr>
                <w:sz w:val="18"/>
              </w:rPr>
            </w:pPr>
            <w:r w:rsidRPr="005E4610">
              <w:rPr>
                <w:sz w:val="18"/>
              </w:rPr>
              <w:t>0</w:t>
            </w:r>
          </w:p>
        </w:tc>
      </w:tr>
      <w:tr w:rsidR="000711E4" w:rsidRPr="005E4610" w:rsidTr="009E7236">
        <w:tc>
          <w:tcPr>
            <w:tcW w:w="1200" w:type="dxa"/>
            <w:vMerge/>
            <w:tcBorders>
              <w:top w:val="nil"/>
              <w:bottom w:val="single" w:sz="12" w:space="0" w:color="auto"/>
            </w:tcBorders>
            <w:shd w:val="clear" w:color="auto" w:fill="auto"/>
          </w:tcPr>
          <w:p w:rsidR="000711E4" w:rsidRPr="005E4610" w:rsidRDefault="000711E4" w:rsidP="009E7236">
            <w:pPr>
              <w:spacing w:before="40" w:after="40" w:line="220" w:lineRule="exact"/>
              <w:rPr>
                <w:bCs/>
                <w:sz w:val="18"/>
              </w:rPr>
            </w:pPr>
          </w:p>
        </w:tc>
        <w:tc>
          <w:tcPr>
            <w:tcW w:w="683" w:type="dxa"/>
            <w:vMerge/>
            <w:tcBorders>
              <w:top w:val="nil"/>
              <w:bottom w:val="single" w:sz="12" w:space="0" w:color="auto"/>
            </w:tcBorders>
            <w:shd w:val="clear" w:color="auto" w:fill="auto"/>
          </w:tcPr>
          <w:p w:rsidR="000711E4" w:rsidRPr="005E4610" w:rsidRDefault="000711E4" w:rsidP="009E7236">
            <w:pPr>
              <w:spacing w:before="40" w:after="40" w:line="220" w:lineRule="exact"/>
              <w:ind w:right="113"/>
              <w:jc w:val="right"/>
              <w:rPr>
                <w:sz w:val="18"/>
              </w:rPr>
            </w:pPr>
          </w:p>
        </w:tc>
        <w:tc>
          <w:tcPr>
            <w:tcW w:w="689" w:type="dxa"/>
            <w:tcBorders>
              <w:top w:val="nil"/>
              <w:bottom w:val="nil"/>
            </w:tcBorders>
            <w:shd w:val="clear" w:color="auto" w:fill="auto"/>
            <w:vAlign w:val="bottom"/>
          </w:tcPr>
          <w:p w:rsidR="000711E4" w:rsidRPr="005E4610" w:rsidRDefault="000711E4" w:rsidP="009E7236">
            <w:pPr>
              <w:spacing w:before="40" w:after="40" w:line="220" w:lineRule="exact"/>
              <w:ind w:right="113"/>
              <w:jc w:val="right"/>
              <w:rPr>
                <w:sz w:val="18"/>
              </w:rPr>
            </w:pPr>
            <w:r w:rsidRPr="005E4610">
              <w:rPr>
                <w:sz w:val="18"/>
              </w:rPr>
              <w:t>2005</w:t>
            </w:r>
          </w:p>
        </w:tc>
        <w:tc>
          <w:tcPr>
            <w:tcW w:w="1114" w:type="dxa"/>
            <w:tcBorders>
              <w:top w:val="nil"/>
              <w:bottom w:val="nil"/>
            </w:tcBorders>
            <w:shd w:val="clear" w:color="auto" w:fill="auto"/>
            <w:vAlign w:val="bottom"/>
          </w:tcPr>
          <w:p w:rsidR="000711E4" w:rsidRPr="005E4610" w:rsidRDefault="000711E4" w:rsidP="009E7236">
            <w:pPr>
              <w:spacing w:before="40" w:after="40" w:line="220" w:lineRule="exact"/>
              <w:ind w:right="113"/>
              <w:jc w:val="right"/>
              <w:rPr>
                <w:sz w:val="18"/>
              </w:rPr>
            </w:pPr>
            <w:r w:rsidRPr="005E4610">
              <w:rPr>
                <w:sz w:val="18"/>
              </w:rPr>
              <w:t>33</w:t>
            </w:r>
          </w:p>
        </w:tc>
        <w:tc>
          <w:tcPr>
            <w:tcW w:w="782" w:type="dxa"/>
            <w:tcBorders>
              <w:top w:val="nil"/>
              <w:bottom w:val="nil"/>
            </w:tcBorders>
            <w:shd w:val="clear" w:color="auto" w:fill="auto"/>
            <w:vAlign w:val="bottom"/>
          </w:tcPr>
          <w:p w:rsidR="000711E4" w:rsidRPr="005E4610" w:rsidRDefault="000711E4" w:rsidP="009E7236">
            <w:pPr>
              <w:spacing w:before="40" w:after="40" w:line="220" w:lineRule="exact"/>
              <w:ind w:right="113"/>
              <w:jc w:val="right"/>
              <w:rPr>
                <w:sz w:val="18"/>
              </w:rPr>
            </w:pPr>
            <w:r w:rsidRPr="005E4610">
              <w:rPr>
                <w:sz w:val="18"/>
              </w:rPr>
              <w:t>18</w:t>
            </w:r>
          </w:p>
        </w:tc>
        <w:tc>
          <w:tcPr>
            <w:tcW w:w="862" w:type="dxa"/>
            <w:tcBorders>
              <w:top w:val="nil"/>
              <w:bottom w:val="nil"/>
            </w:tcBorders>
            <w:shd w:val="clear" w:color="auto" w:fill="auto"/>
            <w:vAlign w:val="bottom"/>
          </w:tcPr>
          <w:p w:rsidR="000711E4" w:rsidRPr="005E4610" w:rsidRDefault="000711E4" w:rsidP="009E7236">
            <w:pPr>
              <w:spacing w:before="40" w:after="40" w:line="220" w:lineRule="exact"/>
              <w:ind w:right="113"/>
              <w:jc w:val="right"/>
              <w:rPr>
                <w:sz w:val="18"/>
              </w:rPr>
            </w:pPr>
            <w:r w:rsidRPr="005E4610">
              <w:rPr>
                <w:sz w:val="18"/>
              </w:rPr>
              <w:t>13</w:t>
            </w:r>
          </w:p>
        </w:tc>
        <w:tc>
          <w:tcPr>
            <w:tcW w:w="861" w:type="dxa"/>
            <w:tcBorders>
              <w:top w:val="nil"/>
              <w:bottom w:val="nil"/>
            </w:tcBorders>
            <w:shd w:val="clear" w:color="auto" w:fill="auto"/>
            <w:vAlign w:val="bottom"/>
          </w:tcPr>
          <w:p w:rsidR="000711E4" w:rsidRPr="005E4610" w:rsidRDefault="000711E4" w:rsidP="009E7236">
            <w:pPr>
              <w:spacing w:before="40" w:after="40" w:line="220" w:lineRule="exact"/>
              <w:ind w:right="113"/>
              <w:jc w:val="right"/>
              <w:rPr>
                <w:sz w:val="18"/>
              </w:rPr>
            </w:pPr>
            <w:r w:rsidRPr="005E4610">
              <w:rPr>
                <w:sz w:val="18"/>
              </w:rPr>
              <w:t>1</w:t>
            </w:r>
          </w:p>
        </w:tc>
        <w:tc>
          <w:tcPr>
            <w:tcW w:w="1039" w:type="dxa"/>
            <w:tcBorders>
              <w:top w:val="nil"/>
              <w:bottom w:val="nil"/>
            </w:tcBorders>
            <w:shd w:val="clear" w:color="auto" w:fill="auto"/>
            <w:vAlign w:val="bottom"/>
          </w:tcPr>
          <w:p w:rsidR="000711E4" w:rsidRPr="005E4610" w:rsidRDefault="000711E4" w:rsidP="009E7236">
            <w:pPr>
              <w:spacing w:before="40" w:after="40" w:line="220" w:lineRule="exact"/>
              <w:ind w:right="113"/>
              <w:jc w:val="right"/>
              <w:rPr>
                <w:sz w:val="18"/>
              </w:rPr>
            </w:pPr>
            <w:r w:rsidRPr="005E4610">
              <w:rPr>
                <w:sz w:val="18"/>
              </w:rPr>
              <w:t>2</w:t>
            </w:r>
          </w:p>
        </w:tc>
        <w:tc>
          <w:tcPr>
            <w:tcW w:w="708" w:type="dxa"/>
            <w:tcBorders>
              <w:top w:val="nil"/>
              <w:bottom w:val="nil"/>
            </w:tcBorders>
            <w:shd w:val="clear" w:color="auto" w:fill="auto"/>
            <w:vAlign w:val="bottom"/>
          </w:tcPr>
          <w:p w:rsidR="000711E4" w:rsidRPr="005E4610" w:rsidRDefault="000711E4" w:rsidP="009E7236">
            <w:pPr>
              <w:spacing w:before="40" w:after="40" w:line="220" w:lineRule="exact"/>
              <w:ind w:right="113"/>
              <w:jc w:val="right"/>
              <w:rPr>
                <w:sz w:val="18"/>
              </w:rPr>
            </w:pPr>
            <w:r w:rsidRPr="005E4610">
              <w:rPr>
                <w:sz w:val="18"/>
              </w:rPr>
              <w:t>2</w:t>
            </w:r>
          </w:p>
        </w:tc>
        <w:tc>
          <w:tcPr>
            <w:tcW w:w="993" w:type="dxa"/>
            <w:tcBorders>
              <w:top w:val="nil"/>
              <w:bottom w:val="nil"/>
            </w:tcBorders>
            <w:shd w:val="clear" w:color="auto" w:fill="auto"/>
            <w:vAlign w:val="bottom"/>
          </w:tcPr>
          <w:p w:rsidR="000711E4" w:rsidRPr="005E4610" w:rsidRDefault="000711E4" w:rsidP="009E7236">
            <w:pPr>
              <w:spacing w:before="40" w:after="40" w:line="220" w:lineRule="exact"/>
              <w:ind w:right="113"/>
              <w:jc w:val="right"/>
              <w:rPr>
                <w:sz w:val="18"/>
              </w:rPr>
            </w:pPr>
            <w:r w:rsidRPr="005E4610">
              <w:rPr>
                <w:sz w:val="18"/>
              </w:rPr>
              <w:t>0</w:t>
            </w:r>
          </w:p>
        </w:tc>
        <w:tc>
          <w:tcPr>
            <w:tcW w:w="708" w:type="dxa"/>
            <w:tcBorders>
              <w:top w:val="nil"/>
              <w:bottom w:val="nil"/>
            </w:tcBorders>
            <w:shd w:val="clear" w:color="auto" w:fill="auto"/>
            <w:vAlign w:val="bottom"/>
          </w:tcPr>
          <w:p w:rsidR="000711E4" w:rsidRPr="005E4610" w:rsidRDefault="000711E4" w:rsidP="009E7236">
            <w:pPr>
              <w:spacing w:before="40" w:after="40" w:line="220" w:lineRule="exact"/>
              <w:ind w:right="113"/>
              <w:jc w:val="right"/>
              <w:rPr>
                <w:sz w:val="18"/>
              </w:rPr>
            </w:pPr>
            <w:r w:rsidRPr="005E4610">
              <w:rPr>
                <w:sz w:val="18"/>
              </w:rPr>
              <w:t>15</w:t>
            </w:r>
          </w:p>
        </w:tc>
      </w:tr>
      <w:tr w:rsidR="000711E4" w:rsidRPr="005E4610" w:rsidTr="009E7236">
        <w:tc>
          <w:tcPr>
            <w:tcW w:w="1200" w:type="dxa"/>
            <w:vMerge/>
            <w:tcBorders>
              <w:top w:val="nil"/>
              <w:bottom w:val="single" w:sz="12" w:space="0" w:color="auto"/>
            </w:tcBorders>
            <w:shd w:val="clear" w:color="auto" w:fill="auto"/>
          </w:tcPr>
          <w:p w:rsidR="000711E4" w:rsidRPr="005E4610" w:rsidRDefault="000711E4" w:rsidP="009E7236">
            <w:pPr>
              <w:spacing w:before="40" w:after="40" w:line="220" w:lineRule="exact"/>
              <w:rPr>
                <w:bCs/>
                <w:sz w:val="18"/>
              </w:rPr>
            </w:pPr>
          </w:p>
        </w:tc>
        <w:tc>
          <w:tcPr>
            <w:tcW w:w="683" w:type="dxa"/>
            <w:vMerge/>
            <w:tcBorders>
              <w:top w:val="nil"/>
              <w:bottom w:val="single" w:sz="12" w:space="0" w:color="auto"/>
            </w:tcBorders>
            <w:shd w:val="clear" w:color="auto" w:fill="auto"/>
          </w:tcPr>
          <w:p w:rsidR="000711E4" w:rsidRPr="005E4610" w:rsidRDefault="000711E4" w:rsidP="009E7236">
            <w:pPr>
              <w:spacing w:before="40" w:after="40" w:line="220" w:lineRule="exact"/>
              <w:ind w:right="113"/>
              <w:jc w:val="right"/>
              <w:rPr>
                <w:sz w:val="18"/>
              </w:rPr>
            </w:pPr>
          </w:p>
        </w:tc>
        <w:tc>
          <w:tcPr>
            <w:tcW w:w="689" w:type="dxa"/>
            <w:tcBorders>
              <w:top w:val="nil"/>
              <w:bottom w:val="nil"/>
            </w:tcBorders>
            <w:shd w:val="clear" w:color="auto" w:fill="auto"/>
            <w:vAlign w:val="bottom"/>
          </w:tcPr>
          <w:p w:rsidR="000711E4" w:rsidRPr="005E4610" w:rsidRDefault="000711E4" w:rsidP="009E7236">
            <w:pPr>
              <w:spacing w:before="40" w:after="40" w:line="220" w:lineRule="exact"/>
              <w:ind w:right="113"/>
              <w:jc w:val="right"/>
              <w:rPr>
                <w:sz w:val="18"/>
              </w:rPr>
            </w:pPr>
            <w:r w:rsidRPr="005E4610">
              <w:rPr>
                <w:sz w:val="18"/>
              </w:rPr>
              <w:t>2006</w:t>
            </w:r>
          </w:p>
        </w:tc>
        <w:tc>
          <w:tcPr>
            <w:tcW w:w="1114" w:type="dxa"/>
            <w:tcBorders>
              <w:top w:val="nil"/>
              <w:bottom w:val="nil"/>
            </w:tcBorders>
            <w:shd w:val="clear" w:color="auto" w:fill="auto"/>
            <w:vAlign w:val="bottom"/>
          </w:tcPr>
          <w:p w:rsidR="000711E4" w:rsidRPr="005E4610" w:rsidRDefault="000711E4" w:rsidP="009E7236">
            <w:pPr>
              <w:spacing w:before="40" w:after="40" w:line="220" w:lineRule="exact"/>
              <w:ind w:right="113"/>
              <w:jc w:val="right"/>
              <w:rPr>
                <w:sz w:val="18"/>
              </w:rPr>
            </w:pPr>
            <w:r w:rsidRPr="005E4610">
              <w:rPr>
                <w:sz w:val="18"/>
              </w:rPr>
              <w:t>23</w:t>
            </w:r>
          </w:p>
        </w:tc>
        <w:tc>
          <w:tcPr>
            <w:tcW w:w="782" w:type="dxa"/>
            <w:tcBorders>
              <w:top w:val="nil"/>
              <w:bottom w:val="nil"/>
            </w:tcBorders>
            <w:shd w:val="clear" w:color="auto" w:fill="auto"/>
            <w:vAlign w:val="bottom"/>
          </w:tcPr>
          <w:p w:rsidR="000711E4" w:rsidRPr="005E4610" w:rsidRDefault="000711E4" w:rsidP="009E7236">
            <w:pPr>
              <w:spacing w:before="40" w:after="40" w:line="220" w:lineRule="exact"/>
              <w:ind w:right="113"/>
              <w:jc w:val="right"/>
              <w:rPr>
                <w:sz w:val="18"/>
              </w:rPr>
            </w:pPr>
            <w:r w:rsidRPr="005E4610">
              <w:rPr>
                <w:sz w:val="18"/>
              </w:rPr>
              <w:t>9</w:t>
            </w:r>
          </w:p>
        </w:tc>
        <w:tc>
          <w:tcPr>
            <w:tcW w:w="862" w:type="dxa"/>
            <w:tcBorders>
              <w:top w:val="nil"/>
              <w:bottom w:val="nil"/>
            </w:tcBorders>
            <w:shd w:val="clear" w:color="auto" w:fill="auto"/>
            <w:vAlign w:val="bottom"/>
          </w:tcPr>
          <w:p w:rsidR="000711E4" w:rsidRPr="005E4610" w:rsidRDefault="000711E4" w:rsidP="009E7236">
            <w:pPr>
              <w:spacing w:before="40" w:after="40" w:line="220" w:lineRule="exact"/>
              <w:ind w:right="113"/>
              <w:jc w:val="right"/>
              <w:rPr>
                <w:sz w:val="18"/>
              </w:rPr>
            </w:pPr>
            <w:r w:rsidRPr="005E4610">
              <w:rPr>
                <w:sz w:val="18"/>
              </w:rPr>
              <w:t>8</w:t>
            </w:r>
          </w:p>
        </w:tc>
        <w:tc>
          <w:tcPr>
            <w:tcW w:w="861" w:type="dxa"/>
            <w:tcBorders>
              <w:top w:val="nil"/>
              <w:bottom w:val="nil"/>
            </w:tcBorders>
            <w:shd w:val="clear" w:color="auto" w:fill="auto"/>
            <w:vAlign w:val="bottom"/>
          </w:tcPr>
          <w:p w:rsidR="000711E4" w:rsidRPr="005E4610" w:rsidRDefault="000711E4" w:rsidP="009E7236">
            <w:pPr>
              <w:spacing w:before="40" w:after="40" w:line="220" w:lineRule="exact"/>
              <w:ind w:right="113"/>
              <w:jc w:val="right"/>
              <w:rPr>
                <w:sz w:val="18"/>
              </w:rPr>
            </w:pPr>
            <w:r w:rsidRPr="005E4610">
              <w:rPr>
                <w:sz w:val="18"/>
              </w:rPr>
              <w:t>1</w:t>
            </w:r>
          </w:p>
        </w:tc>
        <w:tc>
          <w:tcPr>
            <w:tcW w:w="1039" w:type="dxa"/>
            <w:tcBorders>
              <w:top w:val="nil"/>
              <w:bottom w:val="nil"/>
            </w:tcBorders>
            <w:shd w:val="clear" w:color="auto" w:fill="auto"/>
            <w:vAlign w:val="bottom"/>
          </w:tcPr>
          <w:p w:rsidR="000711E4" w:rsidRPr="005E4610" w:rsidRDefault="000711E4" w:rsidP="009E7236">
            <w:pPr>
              <w:spacing w:before="40" w:after="40" w:line="220" w:lineRule="exact"/>
              <w:ind w:right="113"/>
              <w:jc w:val="right"/>
              <w:rPr>
                <w:sz w:val="18"/>
              </w:rPr>
            </w:pPr>
            <w:r w:rsidRPr="005E4610">
              <w:rPr>
                <w:sz w:val="18"/>
              </w:rPr>
              <w:t>0</w:t>
            </w:r>
          </w:p>
        </w:tc>
        <w:tc>
          <w:tcPr>
            <w:tcW w:w="708" w:type="dxa"/>
            <w:tcBorders>
              <w:top w:val="nil"/>
              <w:bottom w:val="nil"/>
            </w:tcBorders>
            <w:shd w:val="clear" w:color="auto" w:fill="auto"/>
            <w:vAlign w:val="bottom"/>
          </w:tcPr>
          <w:p w:rsidR="000711E4" w:rsidRPr="005E4610" w:rsidRDefault="000711E4" w:rsidP="009E7236">
            <w:pPr>
              <w:spacing w:before="40" w:after="40" w:line="220" w:lineRule="exact"/>
              <w:ind w:right="113"/>
              <w:jc w:val="right"/>
              <w:rPr>
                <w:sz w:val="18"/>
              </w:rPr>
            </w:pPr>
            <w:r w:rsidRPr="005E4610">
              <w:rPr>
                <w:sz w:val="18"/>
              </w:rPr>
              <w:t>0</w:t>
            </w:r>
          </w:p>
        </w:tc>
        <w:tc>
          <w:tcPr>
            <w:tcW w:w="993" w:type="dxa"/>
            <w:tcBorders>
              <w:top w:val="nil"/>
              <w:bottom w:val="nil"/>
            </w:tcBorders>
            <w:shd w:val="clear" w:color="auto" w:fill="auto"/>
            <w:vAlign w:val="bottom"/>
          </w:tcPr>
          <w:p w:rsidR="000711E4" w:rsidRPr="005E4610" w:rsidRDefault="000711E4" w:rsidP="009E7236">
            <w:pPr>
              <w:spacing w:before="40" w:after="40" w:line="220" w:lineRule="exact"/>
              <w:ind w:right="113"/>
              <w:jc w:val="right"/>
              <w:rPr>
                <w:sz w:val="18"/>
              </w:rPr>
            </w:pPr>
            <w:r w:rsidRPr="005E4610">
              <w:rPr>
                <w:sz w:val="18"/>
              </w:rPr>
              <w:t>0</w:t>
            </w:r>
          </w:p>
        </w:tc>
        <w:tc>
          <w:tcPr>
            <w:tcW w:w="708" w:type="dxa"/>
            <w:tcBorders>
              <w:top w:val="nil"/>
              <w:bottom w:val="nil"/>
            </w:tcBorders>
            <w:shd w:val="clear" w:color="auto" w:fill="auto"/>
            <w:vAlign w:val="bottom"/>
          </w:tcPr>
          <w:p w:rsidR="000711E4" w:rsidRPr="005E4610" w:rsidRDefault="000711E4" w:rsidP="009E7236">
            <w:pPr>
              <w:spacing w:before="40" w:after="40" w:line="220" w:lineRule="exact"/>
              <w:ind w:right="113"/>
              <w:jc w:val="right"/>
              <w:rPr>
                <w:sz w:val="18"/>
              </w:rPr>
            </w:pPr>
            <w:r w:rsidRPr="005E4610">
              <w:rPr>
                <w:sz w:val="18"/>
              </w:rPr>
              <w:t>5</w:t>
            </w:r>
          </w:p>
        </w:tc>
      </w:tr>
      <w:tr w:rsidR="000711E4" w:rsidRPr="005E4610" w:rsidTr="009E7236">
        <w:tc>
          <w:tcPr>
            <w:tcW w:w="1200" w:type="dxa"/>
            <w:vMerge/>
            <w:tcBorders>
              <w:top w:val="nil"/>
              <w:bottom w:val="single" w:sz="12" w:space="0" w:color="auto"/>
            </w:tcBorders>
            <w:shd w:val="clear" w:color="auto" w:fill="auto"/>
          </w:tcPr>
          <w:p w:rsidR="000711E4" w:rsidRPr="005E4610" w:rsidRDefault="000711E4" w:rsidP="009E7236">
            <w:pPr>
              <w:spacing w:before="40" w:after="40" w:line="220" w:lineRule="exact"/>
              <w:rPr>
                <w:bCs/>
                <w:sz w:val="18"/>
              </w:rPr>
            </w:pPr>
          </w:p>
        </w:tc>
        <w:tc>
          <w:tcPr>
            <w:tcW w:w="683" w:type="dxa"/>
            <w:vMerge/>
            <w:tcBorders>
              <w:top w:val="nil"/>
              <w:bottom w:val="single" w:sz="12" w:space="0" w:color="auto"/>
            </w:tcBorders>
            <w:shd w:val="clear" w:color="auto" w:fill="auto"/>
          </w:tcPr>
          <w:p w:rsidR="000711E4" w:rsidRPr="005E4610" w:rsidRDefault="000711E4" w:rsidP="009E7236">
            <w:pPr>
              <w:spacing w:before="40" w:after="40" w:line="220" w:lineRule="exact"/>
              <w:ind w:right="113"/>
              <w:jc w:val="right"/>
              <w:rPr>
                <w:sz w:val="18"/>
              </w:rPr>
            </w:pPr>
          </w:p>
        </w:tc>
        <w:tc>
          <w:tcPr>
            <w:tcW w:w="689" w:type="dxa"/>
            <w:tcBorders>
              <w:top w:val="nil"/>
              <w:bottom w:val="nil"/>
            </w:tcBorders>
            <w:shd w:val="clear" w:color="auto" w:fill="auto"/>
            <w:vAlign w:val="bottom"/>
          </w:tcPr>
          <w:p w:rsidR="000711E4" w:rsidRPr="005E4610" w:rsidRDefault="000711E4" w:rsidP="009E7236">
            <w:pPr>
              <w:spacing w:before="40" w:after="40" w:line="220" w:lineRule="exact"/>
              <w:ind w:right="113"/>
              <w:jc w:val="right"/>
              <w:rPr>
                <w:sz w:val="18"/>
              </w:rPr>
            </w:pPr>
            <w:r w:rsidRPr="005E4610">
              <w:rPr>
                <w:sz w:val="18"/>
              </w:rPr>
              <w:t>2007</w:t>
            </w:r>
          </w:p>
        </w:tc>
        <w:tc>
          <w:tcPr>
            <w:tcW w:w="1114" w:type="dxa"/>
            <w:tcBorders>
              <w:top w:val="nil"/>
              <w:bottom w:val="nil"/>
            </w:tcBorders>
            <w:shd w:val="clear" w:color="auto" w:fill="auto"/>
            <w:vAlign w:val="bottom"/>
          </w:tcPr>
          <w:p w:rsidR="000711E4" w:rsidRPr="005E4610" w:rsidRDefault="000711E4" w:rsidP="009E7236">
            <w:pPr>
              <w:spacing w:before="40" w:after="40" w:line="220" w:lineRule="exact"/>
              <w:ind w:right="113"/>
              <w:jc w:val="right"/>
              <w:rPr>
                <w:sz w:val="18"/>
              </w:rPr>
            </w:pPr>
            <w:r w:rsidRPr="005E4610">
              <w:rPr>
                <w:sz w:val="18"/>
              </w:rPr>
              <w:t>19</w:t>
            </w:r>
          </w:p>
        </w:tc>
        <w:tc>
          <w:tcPr>
            <w:tcW w:w="782" w:type="dxa"/>
            <w:tcBorders>
              <w:top w:val="nil"/>
              <w:bottom w:val="nil"/>
            </w:tcBorders>
            <w:shd w:val="clear" w:color="auto" w:fill="auto"/>
            <w:vAlign w:val="bottom"/>
          </w:tcPr>
          <w:p w:rsidR="000711E4" w:rsidRPr="005E4610" w:rsidRDefault="000711E4" w:rsidP="009E7236">
            <w:pPr>
              <w:spacing w:before="40" w:after="40" w:line="220" w:lineRule="exact"/>
              <w:ind w:right="113"/>
              <w:jc w:val="right"/>
              <w:rPr>
                <w:sz w:val="18"/>
              </w:rPr>
            </w:pPr>
            <w:r w:rsidRPr="005E4610">
              <w:rPr>
                <w:sz w:val="18"/>
              </w:rPr>
              <w:t>13</w:t>
            </w:r>
          </w:p>
        </w:tc>
        <w:tc>
          <w:tcPr>
            <w:tcW w:w="862" w:type="dxa"/>
            <w:tcBorders>
              <w:top w:val="nil"/>
              <w:bottom w:val="nil"/>
            </w:tcBorders>
            <w:shd w:val="clear" w:color="auto" w:fill="auto"/>
            <w:vAlign w:val="bottom"/>
          </w:tcPr>
          <w:p w:rsidR="000711E4" w:rsidRPr="005E4610" w:rsidRDefault="000711E4" w:rsidP="009E7236">
            <w:pPr>
              <w:spacing w:before="40" w:after="40" w:line="220" w:lineRule="exact"/>
              <w:ind w:right="113"/>
              <w:jc w:val="right"/>
              <w:rPr>
                <w:sz w:val="18"/>
              </w:rPr>
            </w:pPr>
            <w:r w:rsidRPr="005E4610">
              <w:rPr>
                <w:sz w:val="18"/>
              </w:rPr>
              <w:t>11</w:t>
            </w:r>
          </w:p>
        </w:tc>
        <w:tc>
          <w:tcPr>
            <w:tcW w:w="861" w:type="dxa"/>
            <w:tcBorders>
              <w:top w:val="nil"/>
              <w:bottom w:val="nil"/>
            </w:tcBorders>
            <w:shd w:val="clear" w:color="auto" w:fill="auto"/>
            <w:vAlign w:val="bottom"/>
          </w:tcPr>
          <w:p w:rsidR="000711E4" w:rsidRPr="005E4610" w:rsidRDefault="000711E4" w:rsidP="009E7236">
            <w:pPr>
              <w:spacing w:before="40" w:after="40" w:line="220" w:lineRule="exact"/>
              <w:ind w:right="113"/>
              <w:jc w:val="right"/>
              <w:rPr>
                <w:sz w:val="18"/>
              </w:rPr>
            </w:pPr>
            <w:r w:rsidRPr="005E4610">
              <w:rPr>
                <w:sz w:val="18"/>
              </w:rPr>
              <w:t>2</w:t>
            </w:r>
          </w:p>
        </w:tc>
        <w:tc>
          <w:tcPr>
            <w:tcW w:w="1039" w:type="dxa"/>
            <w:tcBorders>
              <w:top w:val="nil"/>
              <w:bottom w:val="nil"/>
            </w:tcBorders>
            <w:shd w:val="clear" w:color="auto" w:fill="auto"/>
            <w:vAlign w:val="bottom"/>
          </w:tcPr>
          <w:p w:rsidR="000711E4" w:rsidRPr="005E4610" w:rsidRDefault="000711E4" w:rsidP="009E7236">
            <w:pPr>
              <w:spacing w:before="40" w:after="40" w:line="220" w:lineRule="exact"/>
              <w:ind w:right="113"/>
              <w:jc w:val="right"/>
              <w:rPr>
                <w:sz w:val="18"/>
              </w:rPr>
            </w:pPr>
            <w:r w:rsidRPr="005E4610">
              <w:rPr>
                <w:sz w:val="18"/>
              </w:rPr>
              <w:t>0</w:t>
            </w:r>
          </w:p>
        </w:tc>
        <w:tc>
          <w:tcPr>
            <w:tcW w:w="708" w:type="dxa"/>
            <w:tcBorders>
              <w:top w:val="nil"/>
              <w:bottom w:val="nil"/>
            </w:tcBorders>
            <w:shd w:val="clear" w:color="auto" w:fill="auto"/>
            <w:vAlign w:val="bottom"/>
          </w:tcPr>
          <w:p w:rsidR="000711E4" w:rsidRPr="005E4610" w:rsidRDefault="000711E4" w:rsidP="009E7236">
            <w:pPr>
              <w:spacing w:before="40" w:after="40" w:line="220" w:lineRule="exact"/>
              <w:ind w:right="113"/>
              <w:jc w:val="right"/>
              <w:rPr>
                <w:sz w:val="18"/>
              </w:rPr>
            </w:pPr>
            <w:r w:rsidRPr="005E4610">
              <w:rPr>
                <w:sz w:val="18"/>
              </w:rPr>
              <w:t>0</w:t>
            </w:r>
          </w:p>
        </w:tc>
        <w:tc>
          <w:tcPr>
            <w:tcW w:w="993" w:type="dxa"/>
            <w:tcBorders>
              <w:top w:val="nil"/>
              <w:bottom w:val="nil"/>
            </w:tcBorders>
            <w:shd w:val="clear" w:color="auto" w:fill="auto"/>
            <w:vAlign w:val="bottom"/>
          </w:tcPr>
          <w:p w:rsidR="000711E4" w:rsidRPr="005E4610" w:rsidRDefault="000711E4" w:rsidP="009E7236">
            <w:pPr>
              <w:spacing w:before="40" w:after="40" w:line="220" w:lineRule="exact"/>
              <w:ind w:right="113"/>
              <w:jc w:val="right"/>
              <w:rPr>
                <w:sz w:val="18"/>
              </w:rPr>
            </w:pPr>
            <w:r w:rsidRPr="005E4610">
              <w:rPr>
                <w:sz w:val="18"/>
              </w:rPr>
              <w:t>0</w:t>
            </w:r>
          </w:p>
        </w:tc>
        <w:tc>
          <w:tcPr>
            <w:tcW w:w="708" w:type="dxa"/>
            <w:tcBorders>
              <w:top w:val="nil"/>
              <w:bottom w:val="nil"/>
            </w:tcBorders>
            <w:shd w:val="clear" w:color="auto" w:fill="auto"/>
            <w:vAlign w:val="bottom"/>
          </w:tcPr>
          <w:p w:rsidR="000711E4" w:rsidRPr="005E4610" w:rsidRDefault="000711E4" w:rsidP="009E7236">
            <w:pPr>
              <w:spacing w:before="40" w:after="40" w:line="220" w:lineRule="exact"/>
              <w:ind w:right="113"/>
              <w:jc w:val="right"/>
              <w:rPr>
                <w:sz w:val="18"/>
              </w:rPr>
            </w:pPr>
            <w:r w:rsidRPr="005E4610">
              <w:rPr>
                <w:sz w:val="18"/>
              </w:rPr>
              <w:t>6</w:t>
            </w:r>
          </w:p>
        </w:tc>
      </w:tr>
      <w:tr w:rsidR="000711E4" w:rsidRPr="005E4610" w:rsidTr="009E7236">
        <w:tc>
          <w:tcPr>
            <w:tcW w:w="1200" w:type="dxa"/>
            <w:vMerge/>
            <w:tcBorders>
              <w:top w:val="nil"/>
              <w:bottom w:val="single" w:sz="12" w:space="0" w:color="auto"/>
            </w:tcBorders>
            <w:shd w:val="clear" w:color="auto" w:fill="auto"/>
          </w:tcPr>
          <w:p w:rsidR="000711E4" w:rsidRPr="005E4610" w:rsidRDefault="000711E4" w:rsidP="009E7236">
            <w:pPr>
              <w:spacing w:before="40" w:after="40" w:line="220" w:lineRule="exact"/>
              <w:rPr>
                <w:bCs/>
                <w:sz w:val="18"/>
              </w:rPr>
            </w:pPr>
          </w:p>
        </w:tc>
        <w:tc>
          <w:tcPr>
            <w:tcW w:w="683" w:type="dxa"/>
            <w:vMerge/>
            <w:tcBorders>
              <w:top w:val="nil"/>
              <w:bottom w:val="single" w:sz="12" w:space="0" w:color="auto"/>
            </w:tcBorders>
            <w:shd w:val="clear" w:color="auto" w:fill="auto"/>
          </w:tcPr>
          <w:p w:rsidR="000711E4" w:rsidRPr="005E4610" w:rsidRDefault="000711E4" w:rsidP="009E7236">
            <w:pPr>
              <w:spacing w:before="40" w:after="40" w:line="220" w:lineRule="exact"/>
              <w:ind w:right="113"/>
              <w:jc w:val="right"/>
              <w:rPr>
                <w:sz w:val="18"/>
              </w:rPr>
            </w:pPr>
          </w:p>
        </w:tc>
        <w:tc>
          <w:tcPr>
            <w:tcW w:w="689" w:type="dxa"/>
            <w:tcBorders>
              <w:top w:val="nil"/>
              <w:bottom w:val="nil"/>
            </w:tcBorders>
            <w:shd w:val="clear" w:color="auto" w:fill="auto"/>
            <w:vAlign w:val="bottom"/>
          </w:tcPr>
          <w:p w:rsidR="000711E4" w:rsidRPr="005E4610" w:rsidRDefault="000711E4" w:rsidP="009E7236">
            <w:pPr>
              <w:spacing w:before="40" w:after="40" w:line="220" w:lineRule="exact"/>
              <w:ind w:right="113"/>
              <w:jc w:val="right"/>
              <w:rPr>
                <w:sz w:val="18"/>
              </w:rPr>
            </w:pPr>
            <w:r w:rsidRPr="005E4610">
              <w:rPr>
                <w:sz w:val="18"/>
              </w:rPr>
              <w:t>2008</w:t>
            </w:r>
          </w:p>
        </w:tc>
        <w:tc>
          <w:tcPr>
            <w:tcW w:w="1114" w:type="dxa"/>
            <w:tcBorders>
              <w:top w:val="nil"/>
              <w:bottom w:val="nil"/>
            </w:tcBorders>
            <w:shd w:val="clear" w:color="auto" w:fill="auto"/>
            <w:vAlign w:val="bottom"/>
          </w:tcPr>
          <w:p w:rsidR="000711E4" w:rsidRPr="005E4610" w:rsidRDefault="000711E4" w:rsidP="009E7236">
            <w:pPr>
              <w:spacing w:before="40" w:after="40" w:line="220" w:lineRule="exact"/>
              <w:ind w:right="113"/>
              <w:jc w:val="right"/>
              <w:rPr>
                <w:sz w:val="18"/>
              </w:rPr>
            </w:pPr>
            <w:r w:rsidRPr="005E4610">
              <w:rPr>
                <w:sz w:val="18"/>
              </w:rPr>
              <w:t>19</w:t>
            </w:r>
          </w:p>
        </w:tc>
        <w:tc>
          <w:tcPr>
            <w:tcW w:w="782" w:type="dxa"/>
            <w:tcBorders>
              <w:top w:val="nil"/>
              <w:bottom w:val="nil"/>
            </w:tcBorders>
            <w:shd w:val="clear" w:color="auto" w:fill="auto"/>
            <w:vAlign w:val="bottom"/>
          </w:tcPr>
          <w:p w:rsidR="000711E4" w:rsidRPr="005E4610" w:rsidRDefault="000711E4" w:rsidP="009E7236">
            <w:pPr>
              <w:spacing w:before="40" w:after="40" w:line="220" w:lineRule="exact"/>
              <w:ind w:right="113"/>
              <w:jc w:val="right"/>
              <w:rPr>
                <w:sz w:val="18"/>
              </w:rPr>
            </w:pPr>
            <w:r w:rsidRPr="005E4610">
              <w:rPr>
                <w:sz w:val="18"/>
              </w:rPr>
              <w:t>13</w:t>
            </w:r>
          </w:p>
        </w:tc>
        <w:tc>
          <w:tcPr>
            <w:tcW w:w="862" w:type="dxa"/>
            <w:tcBorders>
              <w:top w:val="nil"/>
              <w:bottom w:val="nil"/>
            </w:tcBorders>
            <w:shd w:val="clear" w:color="auto" w:fill="auto"/>
            <w:vAlign w:val="bottom"/>
          </w:tcPr>
          <w:p w:rsidR="000711E4" w:rsidRPr="005E4610" w:rsidRDefault="000711E4" w:rsidP="009E7236">
            <w:pPr>
              <w:spacing w:before="40" w:after="40" w:line="220" w:lineRule="exact"/>
              <w:ind w:right="113"/>
              <w:jc w:val="right"/>
              <w:rPr>
                <w:sz w:val="18"/>
              </w:rPr>
            </w:pPr>
            <w:r w:rsidRPr="005E4610">
              <w:rPr>
                <w:sz w:val="18"/>
              </w:rPr>
              <w:t>9</w:t>
            </w:r>
          </w:p>
        </w:tc>
        <w:tc>
          <w:tcPr>
            <w:tcW w:w="861" w:type="dxa"/>
            <w:tcBorders>
              <w:top w:val="nil"/>
              <w:bottom w:val="nil"/>
            </w:tcBorders>
            <w:shd w:val="clear" w:color="auto" w:fill="auto"/>
            <w:vAlign w:val="bottom"/>
          </w:tcPr>
          <w:p w:rsidR="000711E4" w:rsidRPr="005E4610" w:rsidRDefault="000711E4" w:rsidP="009E7236">
            <w:pPr>
              <w:spacing w:before="40" w:after="40" w:line="220" w:lineRule="exact"/>
              <w:ind w:right="113"/>
              <w:jc w:val="right"/>
              <w:rPr>
                <w:sz w:val="18"/>
              </w:rPr>
            </w:pPr>
            <w:r w:rsidRPr="005E4610">
              <w:rPr>
                <w:sz w:val="18"/>
              </w:rPr>
              <w:t>0</w:t>
            </w:r>
          </w:p>
        </w:tc>
        <w:tc>
          <w:tcPr>
            <w:tcW w:w="1039" w:type="dxa"/>
            <w:tcBorders>
              <w:top w:val="nil"/>
              <w:bottom w:val="nil"/>
            </w:tcBorders>
            <w:shd w:val="clear" w:color="auto" w:fill="auto"/>
            <w:vAlign w:val="bottom"/>
          </w:tcPr>
          <w:p w:rsidR="000711E4" w:rsidRPr="005E4610" w:rsidRDefault="000711E4" w:rsidP="009E7236">
            <w:pPr>
              <w:spacing w:before="40" w:after="40" w:line="220" w:lineRule="exact"/>
              <w:ind w:right="113"/>
              <w:jc w:val="right"/>
              <w:rPr>
                <w:sz w:val="18"/>
              </w:rPr>
            </w:pPr>
            <w:r w:rsidRPr="005E4610">
              <w:rPr>
                <w:sz w:val="18"/>
              </w:rPr>
              <w:t>3</w:t>
            </w:r>
          </w:p>
        </w:tc>
        <w:tc>
          <w:tcPr>
            <w:tcW w:w="708" w:type="dxa"/>
            <w:tcBorders>
              <w:top w:val="nil"/>
              <w:bottom w:val="nil"/>
            </w:tcBorders>
            <w:shd w:val="clear" w:color="auto" w:fill="auto"/>
            <w:vAlign w:val="bottom"/>
          </w:tcPr>
          <w:p w:rsidR="000711E4" w:rsidRPr="005E4610" w:rsidRDefault="000711E4" w:rsidP="009E7236">
            <w:pPr>
              <w:spacing w:before="40" w:after="40" w:line="220" w:lineRule="exact"/>
              <w:ind w:right="113"/>
              <w:jc w:val="right"/>
              <w:rPr>
                <w:sz w:val="18"/>
              </w:rPr>
            </w:pPr>
            <w:r w:rsidRPr="005E4610">
              <w:rPr>
                <w:sz w:val="18"/>
              </w:rPr>
              <w:t>0</w:t>
            </w:r>
          </w:p>
        </w:tc>
        <w:tc>
          <w:tcPr>
            <w:tcW w:w="993" w:type="dxa"/>
            <w:tcBorders>
              <w:top w:val="nil"/>
              <w:bottom w:val="nil"/>
            </w:tcBorders>
            <w:shd w:val="clear" w:color="auto" w:fill="auto"/>
            <w:vAlign w:val="bottom"/>
          </w:tcPr>
          <w:p w:rsidR="000711E4" w:rsidRPr="005E4610" w:rsidRDefault="000711E4" w:rsidP="009E7236">
            <w:pPr>
              <w:spacing w:before="40" w:after="40" w:line="220" w:lineRule="exact"/>
              <w:ind w:right="113"/>
              <w:jc w:val="right"/>
              <w:rPr>
                <w:sz w:val="18"/>
              </w:rPr>
            </w:pPr>
            <w:r w:rsidRPr="005E4610">
              <w:rPr>
                <w:sz w:val="18"/>
              </w:rPr>
              <w:t>1</w:t>
            </w:r>
          </w:p>
        </w:tc>
        <w:tc>
          <w:tcPr>
            <w:tcW w:w="708" w:type="dxa"/>
            <w:tcBorders>
              <w:top w:val="nil"/>
              <w:bottom w:val="nil"/>
            </w:tcBorders>
            <w:shd w:val="clear" w:color="auto" w:fill="auto"/>
            <w:vAlign w:val="bottom"/>
          </w:tcPr>
          <w:p w:rsidR="000711E4" w:rsidRPr="005E4610" w:rsidRDefault="000711E4" w:rsidP="009E7236">
            <w:pPr>
              <w:spacing w:before="40" w:after="40" w:line="220" w:lineRule="exact"/>
              <w:ind w:right="113"/>
              <w:jc w:val="right"/>
              <w:rPr>
                <w:sz w:val="18"/>
              </w:rPr>
            </w:pPr>
            <w:r w:rsidRPr="005E4610">
              <w:rPr>
                <w:sz w:val="18"/>
              </w:rPr>
              <w:t>6</w:t>
            </w:r>
          </w:p>
        </w:tc>
      </w:tr>
      <w:tr w:rsidR="000711E4" w:rsidRPr="005E4610" w:rsidTr="009E7236">
        <w:tc>
          <w:tcPr>
            <w:tcW w:w="1200" w:type="dxa"/>
            <w:vMerge/>
            <w:tcBorders>
              <w:top w:val="nil"/>
              <w:bottom w:val="single" w:sz="4" w:space="0" w:color="auto"/>
            </w:tcBorders>
            <w:shd w:val="clear" w:color="auto" w:fill="auto"/>
          </w:tcPr>
          <w:p w:rsidR="000711E4" w:rsidRPr="005E4610" w:rsidRDefault="000711E4" w:rsidP="009E7236">
            <w:pPr>
              <w:spacing w:before="40" w:after="40" w:line="220" w:lineRule="exact"/>
              <w:rPr>
                <w:bCs/>
                <w:sz w:val="18"/>
              </w:rPr>
            </w:pPr>
          </w:p>
        </w:tc>
        <w:tc>
          <w:tcPr>
            <w:tcW w:w="683" w:type="dxa"/>
            <w:vMerge/>
            <w:tcBorders>
              <w:top w:val="nil"/>
              <w:bottom w:val="single" w:sz="4" w:space="0" w:color="auto"/>
            </w:tcBorders>
            <w:shd w:val="clear" w:color="auto" w:fill="auto"/>
          </w:tcPr>
          <w:p w:rsidR="000711E4" w:rsidRPr="005E4610" w:rsidRDefault="000711E4" w:rsidP="009E7236">
            <w:pPr>
              <w:spacing w:before="40" w:after="40" w:line="220" w:lineRule="exact"/>
              <w:ind w:right="113"/>
              <w:jc w:val="right"/>
              <w:rPr>
                <w:sz w:val="18"/>
              </w:rPr>
            </w:pPr>
          </w:p>
        </w:tc>
        <w:tc>
          <w:tcPr>
            <w:tcW w:w="689" w:type="dxa"/>
            <w:tcBorders>
              <w:top w:val="nil"/>
              <w:bottom w:val="single" w:sz="4" w:space="0" w:color="auto"/>
            </w:tcBorders>
            <w:shd w:val="clear" w:color="auto" w:fill="auto"/>
            <w:vAlign w:val="bottom"/>
          </w:tcPr>
          <w:p w:rsidR="000711E4" w:rsidRPr="005E4610" w:rsidRDefault="000711E4" w:rsidP="009E7236">
            <w:pPr>
              <w:spacing w:before="40" w:after="40" w:line="220" w:lineRule="exact"/>
              <w:ind w:right="113"/>
              <w:jc w:val="right"/>
              <w:rPr>
                <w:sz w:val="18"/>
              </w:rPr>
            </w:pPr>
            <w:r w:rsidRPr="005E4610">
              <w:rPr>
                <w:sz w:val="18"/>
              </w:rPr>
              <w:t>2009</w:t>
            </w:r>
          </w:p>
        </w:tc>
        <w:tc>
          <w:tcPr>
            <w:tcW w:w="1114" w:type="dxa"/>
            <w:tcBorders>
              <w:top w:val="nil"/>
              <w:bottom w:val="single" w:sz="4" w:space="0" w:color="auto"/>
            </w:tcBorders>
            <w:shd w:val="clear" w:color="auto" w:fill="auto"/>
            <w:vAlign w:val="bottom"/>
          </w:tcPr>
          <w:p w:rsidR="000711E4" w:rsidRPr="005E4610" w:rsidRDefault="000711E4" w:rsidP="009E7236">
            <w:pPr>
              <w:spacing w:before="40" w:after="40" w:line="220" w:lineRule="exact"/>
              <w:ind w:right="113"/>
              <w:jc w:val="right"/>
              <w:rPr>
                <w:sz w:val="18"/>
              </w:rPr>
            </w:pPr>
            <w:r w:rsidRPr="005E4610">
              <w:rPr>
                <w:sz w:val="18"/>
              </w:rPr>
              <w:t>9</w:t>
            </w:r>
          </w:p>
        </w:tc>
        <w:tc>
          <w:tcPr>
            <w:tcW w:w="782" w:type="dxa"/>
            <w:tcBorders>
              <w:top w:val="nil"/>
              <w:bottom w:val="single" w:sz="4" w:space="0" w:color="auto"/>
            </w:tcBorders>
            <w:shd w:val="clear" w:color="auto" w:fill="auto"/>
            <w:vAlign w:val="bottom"/>
          </w:tcPr>
          <w:p w:rsidR="000711E4" w:rsidRPr="005E4610" w:rsidRDefault="000711E4" w:rsidP="009E7236">
            <w:pPr>
              <w:spacing w:before="40" w:after="40" w:line="220" w:lineRule="exact"/>
              <w:ind w:right="113"/>
              <w:jc w:val="right"/>
              <w:rPr>
                <w:sz w:val="18"/>
              </w:rPr>
            </w:pPr>
            <w:r w:rsidRPr="005E4610">
              <w:rPr>
                <w:sz w:val="18"/>
              </w:rPr>
              <w:t>3</w:t>
            </w:r>
          </w:p>
        </w:tc>
        <w:tc>
          <w:tcPr>
            <w:tcW w:w="862" w:type="dxa"/>
            <w:tcBorders>
              <w:top w:val="nil"/>
              <w:bottom w:val="single" w:sz="4" w:space="0" w:color="auto"/>
            </w:tcBorders>
            <w:shd w:val="clear" w:color="auto" w:fill="auto"/>
            <w:vAlign w:val="bottom"/>
          </w:tcPr>
          <w:p w:rsidR="000711E4" w:rsidRPr="005E4610" w:rsidRDefault="000711E4" w:rsidP="009E7236">
            <w:pPr>
              <w:spacing w:before="40" w:after="40" w:line="220" w:lineRule="exact"/>
              <w:ind w:right="113"/>
              <w:jc w:val="right"/>
              <w:rPr>
                <w:sz w:val="18"/>
              </w:rPr>
            </w:pPr>
            <w:r w:rsidRPr="005E4610">
              <w:rPr>
                <w:sz w:val="18"/>
              </w:rPr>
              <w:t>3</w:t>
            </w:r>
          </w:p>
        </w:tc>
        <w:tc>
          <w:tcPr>
            <w:tcW w:w="861" w:type="dxa"/>
            <w:tcBorders>
              <w:top w:val="nil"/>
              <w:bottom w:val="single" w:sz="4" w:space="0" w:color="auto"/>
            </w:tcBorders>
            <w:shd w:val="clear" w:color="auto" w:fill="auto"/>
            <w:vAlign w:val="bottom"/>
          </w:tcPr>
          <w:p w:rsidR="000711E4" w:rsidRPr="005E4610" w:rsidRDefault="000711E4" w:rsidP="009E7236">
            <w:pPr>
              <w:spacing w:before="40" w:after="40" w:line="220" w:lineRule="exact"/>
              <w:ind w:right="113"/>
              <w:jc w:val="right"/>
              <w:rPr>
                <w:sz w:val="18"/>
              </w:rPr>
            </w:pPr>
            <w:r w:rsidRPr="005E4610">
              <w:rPr>
                <w:sz w:val="18"/>
              </w:rPr>
              <w:t>0</w:t>
            </w:r>
          </w:p>
        </w:tc>
        <w:tc>
          <w:tcPr>
            <w:tcW w:w="1039" w:type="dxa"/>
            <w:tcBorders>
              <w:top w:val="nil"/>
              <w:bottom w:val="single" w:sz="4" w:space="0" w:color="auto"/>
            </w:tcBorders>
            <w:shd w:val="clear" w:color="auto" w:fill="auto"/>
            <w:vAlign w:val="bottom"/>
          </w:tcPr>
          <w:p w:rsidR="000711E4" w:rsidRPr="005E4610" w:rsidRDefault="000711E4" w:rsidP="009E7236">
            <w:pPr>
              <w:spacing w:before="40" w:after="40" w:line="220" w:lineRule="exact"/>
              <w:ind w:right="113"/>
              <w:jc w:val="right"/>
              <w:rPr>
                <w:sz w:val="18"/>
              </w:rPr>
            </w:pPr>
            <w:r w:rsidRPr="005E4610">
              <w:rPr>
                <w:sz w:val="18"/>
              </w:rPr>
              <w:t>0</w:t>
            </w:r>
          </w:p>
        </w:tc>
        <w:tc>
          <w:tcPr>
            <w:tcW w:w="708" w:type="dxa"/>
            <w:tcBorders>
              <w:top w:val="nil"/>
              <w:bottom w:val="single" w:sz="4" w:space="0" w:color="auto"/>
            </w:tcBorders>
            <w:shd w:val="clear" w:color="auto" w:fill="auto"/>
            <w:vAlign w:val="bottom"/>
          </w:tcPr>
          <w:p w:rsidR="000711E4" w:rsidRPr="005E4610" w:rsidRDefault="000711E4" w:rsidP="009E7236">
            <w:pPr>
              <w:spacing w:before="40" w:after="40" w:line="220" w:lineRule="exact"/>
              <w:ind w:right="113"/>
              <w:jc w:val="right"/>
              <w:rPr>
                <w:sz w:val="18"/>
              </w:rPr>
            </w:pPr>
            <w:r w:rsidRPr="005E4610">
              <w:rPr>
                <w:sz w:val="18"/>
              </w:rPr>
              <w:t>0</w:t>
            </w:r>
          </w:p>
        </w:tc>
        <w:tc>
          <w:tcPr>
            <w:tcW w:w="993" w:type="dxa"/>
            <w:tcBorders>
              <w:top w:val="nil"/>
              <w:bottom w:val="single" w:sz="4" w:space="0" w:color="auto"/>
            </w:tcBorders>
            <w:shd w:val="clear" w:color="auto" w:fill="auto"/>
            <w:vAlign w:val="bottom"/>
          </w:tcPr>
          <w:p w:rsidR="000711E4" w:rsidRPr="005E4610" w:rsidRDefault="000711E4" w:rsidP="009E7236">
            <w:pPr>
              <w:spacing w:before="40" w:after="40" w:line="220" w:lineRule="exact"/>
              <w:ind w:right="113"/>
              <w:jc w:val="right"/>
              <w:rPr>
                <w:sz w:val="18"/>
              </w:rPr>
            </w:pPr>
            <w:r w:rsidRPr="005E4610">
              <w:rPr>
                <w:sz w:val="18"/>
              </w:rPr>
              <w:t>0</w:t>
            </w:r>
          </w:p>
        </w:tc>
        <w:tc>
          <w:tcPr>
            <w:tcW w:w="708" w:type="dxa"/>
            <w:tcBorders>
              <w:top w:val="nil"/>
              <w:bottom w:val="single" w:sz="4" w:space="0" w:color="auto"/>
            </w:tcBorders>
            <w:shd w:val="clear" w:color="auto" w:fill="auto"/>
            <w:vAlign w:val="bottom"/>
          </w:tcPr>
          <w:p w:rsidR="000711E4" w:rsidRPr="005E4610" w:rsidRDefault="000711E4" w:rsidP="009E7236">
            <w:pPr>
              <w:spacing w:before="40" w:after="40" w:line="220" w:lineRule="exact"/>
              <w:ind w:right="113"/>
              <w:jc w:val="right"/>
              <w:rPr>
                <w:sz w:val="18"/>
              </w:rPr>
            </w:pPr>
            <w:r w:rsidRPr="005E4610">
              <w:rPr>
                <w:sz w:val="18"/>
              </w:rPr>
              <w:t>6</w:t>
            </w:r>
          </w:p>
        </w:tc>
      </w:tr>
      <w:tr w:rsidR="000711E4" w:rsidRPr="005E4610" w:rsidTr="009E7236">
        <w:tc>
          <w:tcPr>
            <w:tcW w:w="1200" w:type="dxa"/>
            <w:vMerge w:val="restart"/>
            <w:tcBorders>
              <w:top w:val="single" w:sz="4" w:space="0" w:color="auto"/>
              <w:left w:val="nil"/>
              <w:bottom w:val="single" w:sz="12" w:space="0" w:color="auto"/>
              <w:right w:val="nil"/>
            </w:tcBorders>
            <w:shd w:val="clear" w:color="auto" w:fill="auto"/>
          </w:tcPr>
          <w:p w:rsidR="000711E4" w:rsidRPr="005E4610" w:rsidRDefault="000711E4" w:rsidP="009E7236">
            <w:pPr>
              <w:keepNext/>
              <w:keepLines/>
              <w:spacing w:before="40" w:after="40" w:line="220" w:lineRule="exact"/>
              <w:rPr>
                <w:bCs/>
                <w:sz w:val="18"/>
              </w:rPr>
            </w:pPr>
            <w:r>
              <w:rPr>
                <w:bCs/>
                <w:sz w:val="18"/>
              </w:rPr>
              <w:t>Эксплуатация проституции при отягча</w:t>
            </w:r>
            <w:r>
              <w:rPr>
                <w:bCs/>
                <w:sz w:val="18"/>
              </w:rPr>
              <w:t>ю</w:t>
            </w:r>
            <w:r>
              <w:rPr>
                <w:bCs/>
                <w:sz w:val="18"/>
              </w:rPr>
              <w:t>щих обсто</w:t>
            </w:r>
            <w:r>
              <w:rPr>
                <w:bCs/>
                <w:sz w:val="18"/>
              </w:rPr>
              <w:t>я</w:t>
            </w:r>
            <w:r>
              <w:rPr>
                <w:bCs/>
                <w:sz w:val="18"/>
              </w:rPr>
              <w:t>тельствах</w:t>
            </w:r>
          </w:p>
        </w:tc>
        <w:tc>
          <w:tcPr>
            <w:tcW w:w="683" w:type="dxa"/>
            <w:vMerge w:val="restart"/>
            <w:tcBorders>
              <w:top w:val="single" w:sz="4" w:space="0" w:color="auto"/>
              <w:left w:val="nil"/>
              <w:bottom w:val="single" w:sz="12" w:space="0" w:color="auto"/>
              <w:right w:val="nil"/>
            </w:tcBorders>
            <w:shd w:val="clear" w:color="auto" w:fill="auto"/>
          </w:tcPr>
          <w:p w:rsidR="000711E4" w:rsidRPr="005E4610" w:rsidRDefault="000711E4" w:rsidP="009E7236">
            <w:pPr>
              <w:keepNext/>
              <w:keepLines/>
              <w:spacing w:before="40" w:after="40" w:line="220" w:lineRule="exact"/>
              <w:ind w:right="113"/>
              <w:jc w:val="right"/>
              <w:rPr>
                <w:sz w:val="18"/>
              </w:rPr>
            </w:pPr>
            <w:r w:rsidRPr="005E4610">
              <w:rPr>
                <w:sz w:val="18"/>
              </w:rPr>
              <w:t>114/a</w:t>
            </w:r>
          </w:p>
        </w:tc>
        <w:tc>
          <w:tcPr>
            <w:tcW w:w="689" w:type="dxa"/>
            <w:tcBorders>
              <w:top w:val="single" w:sz="4" w:space="0" w:color="auto"/>
              <w:left w:val="nil"/>
              <w:bottom w:val="nil"/>
              <w:right w:val="nil"/>
            </w:tcBorders>
            <w:shd w:val="clear" w:color="auto" w:fill="auto"/>
            <w:vAlign w:val="bottom"/>
          </w:tcPr>
          <w:p w:rsidR="000711E4" w:rsidRPr="005E4610" w:rsidRDefault="000711E4" w:rsidP="009E7236">
            <w:pPr>
              <w:keepNext/>
              <w:keepLines/>
              <w:spacing w:before="40" w:after="40" w:line="220" w:lineRule="exact"/>
              <w:ind w:right="113"/>
              <w:jc w:val="right"/>
              <w:rPr>
                <w:sz w:val="18"/>
              </w:rPr>
            </w:pPr>
            <w:r w:rsidRPr="005E4610">
              <w:rPr>
                <w:sz w:val="18"/>
              </w:rPr>
              <w:t>2003</w:t>
            </w:r>
          </w:p>
        </w:tc>
        <w:tc>
          <w:tcPr>
            <w:tcW w:w="1114" w:type="dxa"/>
            <w:tcBorders>
              <w:top w:val="single" w:sz="4" w:space="0" w:color="auto"/>
              <w:left w:val="nil"/>
              <w:bottom w:val="nil"/>
              <w:right w:val="nil"/>
            </w:tcBorders>
            <w:shd w:val="clear" w:color="auto" w:fill="auto"/>
            <w:vAlign w:val="bottom"/>
          </w:tcPr>
          <w:p w:rsidR="000711E4" w:rsidRPr="005E4610" w:rsidRDefault="000711E4" w:rsidP="009E7236">
            <w:pPr>
              <w:keepNext/>
              <w:keepLines/>
              <w:spacing w:before="40" w:after="40" w:line="220" w:lineRule="exact"/>
              <w:ind w:right="113"/>
              <w:jc w:val="right"/>
              <w:rPr>
                <w:sz w:val="18"/>
              </w:rPr>
            </w:pPr>
            <w:r w:rsidRPr="005E4610">
              <w:rPr>
                <w:sz w:val="18"/>
              </w:rPr>
              <w:t>58</w:t>
            </w:r>
          </w:p>
        </w:tc>
        <w:tc>
          <w:tcPr>
            <w:tcW w:w="782" w:type="dxa"/>
            <w:tcBorders>
              <w:top w:val="single" w:sz="4" w:space="0" w:color="auto"/>
              <w:left w:val="nil"/>
              <w:bottom w:val="nil"/>
              <w:right w:val="nil"/>
            </w:tcBorders>
            <w:shd w:val="clear" w:color="auto" w:fill="auto"/>
            <w:vAlign w:val="bottom"/>
          </w:tcPr>
          <w:p w:rsidR="000711E4" w:rsidRPr="005E4610" w:rsidRDefault="000711E4" w:rsidP="009E7236">
            <w:pPr>
              <w:keepNext/>
              <w:keepLines/>
              <w:spacing w:before="40" w:after="40" w:line="220" w:lineRule="exact"/>
              <w:ind w:right="113"/>
              <w:jc w:val="right"/>
              <w:rPr>
                <w:sz w:val="18"/>
              </w:rPr>
            </w:pPr>
            <w:r w:rsidRPr="005E4610">
              <w:rPr>
                <w:sz w:val="18"/>
              </w:rPr>
              <w:t>0</w:t>
            </w:r>
          </w:p>
        </w:tc>
        <w:tc>
          <w:tcPr>
            <w:tcW w:w="862" w:type="dxa"/>
            <w:tcBorders>
              <w:top w:val="single" w:sz="4" w:space="0" w:color="auto"/>
              <w:left w:val="nil"/>
              <w:bottom w:val="nil"/>
              <w:right w:val="nil"/>
            </w:tcBorders>
            <w:shd w:val="clear" w:color="auto" w:fill="auto"/>
            <w:vAlign w:val="bottom"/>
          </w:tcPr>
          <w:p w:rsidR="000711E4" w:rsidRPr="005E4610" w:rsidRDefault="000711E4" w:rsidP="009E7236">
            <w:pPr>
              <w:keepNext/>
              <w:keepLines/>
              <w:spacing w:before="40" w:after="40" w:line="220" w:lineRule="exact"/>
              <w:ind w:right="113"/>
              <w:jc w:val="right"/>
              <w:rPr>
                <w:sz w:val="18"/>
              </w:rPr>
            </w:pPr>
            <w:r w:rsidRPr="005E4610">
              <w:rPr>
                <w:sz w:val="18"/>
              </w:rPr>
              <w:t>73</w:t>
            </w:r>
          </w:p>
        </w:tc>
        <w:tc>
          <w:tcPr>
            <w:tcW w:w="861" w:type="dxa"/>
            <w:tcBorders>
              <w:top w:val="single" w:sz="4" w:space="0" w:color="auto"/>
              <w:left w:val="nil"/>
              <w:bottom w:val="nil"/>
              <w:right w:val="nil"/>
            </w:tcBorders>
            <w:shd w:val="clear" w:color="auto" w:fill="auto"/>
            <w:vAlign w:val="bottom"/>
          </w:tcPr>
          <w:p w:rsidR="000711E4" w:rsidRPr="005E4610" w:rsidRDefault="000711E4" w:rsidP="009E7236">
            <w:pPr>
              <w:keepNext/>
              <w:keepLines/>
              <w:spacing w:before="40" w:after="40" w:line="220" w:lineRule="exact"/>
              <w:ind w:right="113"/>
              <w:jc w:val="right"/>
              <w:rPr>
                <w:sz w:val="18"/>
              </w:rPr>
            </w:pPr>
            <w:r w:rsidRPr="005E4610">
              <w:rPr>
                <w:sz w:val="18"/>
              </w:rPr>
              <w:t>0</w:t>
            </w:r>
          </w:p>
        </w:tc>
        <w:tc>
          <w:tcPr>
            <w:tcW w:w="1039" w:type="dxa"/>
            <w:tcBorders>
              <w:top w:val="single" w:sz="4" w:space="0" w:color="auto"/>
              <w:left w:val="nil"/>
              <w:bottom w:val="nil"/>
              <w:right w:val="nil"/>
            </w:tcBorders>
            <w:shd w:val="clear" w:color="auto" w:fill="auto"/>
            <w:vAlign w:val="bottom"/>
          </w:tcPr>
          <w:p w:rsidR="000711E4" w:rsidRPr="005E4610" w:rsidRDefault="000711E4" w:rsidP="009E7236">
            <w:pPr>
              <w:keepNext/>
              <w:keepLines/>
              <w:spacing w:before="40" w:after="40" w:line="220" w:lineRule="exact"/>
              <w:ind w:right="113"/>
              <w:jc w:val="right"/>
              <w:rPr>
                <w:sz w:val="18"/>
              </w:rPr>
            </w:pPr>
            <w:r w:rsidRPr="005E4610">
              <w:rPr>
                <w:sz w:val="18"/>
              </w:rPr>
              <w:t>0</w:t>
            </w:r>
          </w:p>
        </w:tc>
        <w:tc>
          <w:tcPr>
            <w:tcW w:w="708" w:type="dxa"/>
            <w:tcBorders>
              <w:top w:val="single" w:sz="4" w:space="0" w:color="auto"/>
              <w:left w:val="nil"/>
              <w:bottom w:val="nil"/>
              <w:right w:val="nil"/>
            </w:tcBorders>
            <w:shd w:val="clear" w:color="auto" w:fill="auto"/>
            <w:vAlign w:val="bottom"/>
          </w:tcPr>
          <w:p w:rsidR="000711E4" w:rsidRPr="005E4610" w:rsidRDefault="000711E4" w:rsidP="009E7236">
            <w:pPr>
              <w:keepNext/>
              <w:keepLines/>
              <w:spacing w:before="40" w:after="40" w:line="220" w:lineRule="exact"/>
              <w:ind w:right="113"/>
              <w:jc w:val="right"/>
              <w:rPr>
                <w:sz w:val="18"/>
              </w:rPr>
            </w:pPr>
            <w:r w:rsidRPr="005E4610">
              <w:rPr>
                <w:sz w:val="18"/>
              </w:rPr>
              <w:t>0</w:t>
            </w:r>
          </w:p>
        </w:tc>
        <w:tc>
          <w:tcPr>
            <w:tcW w:w="993" w:type="dxa"/>
            <w:tcBorders>
              <w:top w:val="single" w:sz="4" w:space="0" w:color="auto"/>
              <w:left w:val="nil"/>
              <w:bottom w:val="nil"/>
              <w:right w:val="nil"/>
            </w:tcBorders>
            <w:shd w:val="clear" w:color="auto" w:fill="auto"/>
            <w:vAlign w:val="bottom"/>
          </w:tcPr>
          <w:p w:rsidR="000711E4" w:rsidRPr="005E4610" w:rsidRDefault="000711E4" w:rsidP="009E7236">
            <w:pPr>
              <w:keepNext/>
              <w:keepLines/>
              <w:spacing w:before="40" w:after="40" w:line="220" w:lineRule="exact"/>
              <w:ind w:right="113"/>
              <w:jc w:val="right"/>
              <w:rPr>
                <w:sz w:val="18"/>
              </w:rPr>
            </w:pPr>
            <w:r w:rsidRPr="005E4610">
              <w:rPr>
                <w:sz w:val="18"/>
              </w:rPr>
              <w:t>0</w:t>
            </w:r>
          </w:p>
        </w:tc>
        <w:tc>
          <w:tcPr>
            <w:tcW w:w="708" w:type="dxa"/>
            <w:tcBorders>
              <w:top w:val="single" w:sz="4" w:space="0" w:color="auto"/>
              <w:left w:val="nil"/>
              <w:bottom w:val="nil"/>
              <w:right w:val="nil"/>
            </w:tcBorders>
            <w:shd w:val="clear" w:color="auto" w:fill="auto"/>
            <w:vAlign w:val="bottom"/>
          </w:tcPr>
          <w:p w:rsidR="000711E4" w:rsidRPr="005E4610" w:rsidRDefault="000711E4" w:rsidP="009E7236">
            <w:pPr>
              <w:keepNext/>
              <w:keepLines/>
              <w:spacing w:before="40" w:after="40" w:line="220" w:lineRule="exact"/>
              <w:ind w:right="113"/>
              <w:jc w:val="right"/>
              <w:rPr>
                <w:sz w:val="18"/>
              </w:rPr>
            </w:pPr>
            <w:r w:rsidRPr="005E4610">
              <w:rPr>
                <w:sz w:val="18"/>
              </w:rPr>
              <w:t>0</w:t>
            </w:r>
          </w:p>
        </w:tc>
      </w:tr>
      <w:tr w:rsidR="000711E4" w:rsidRPr="005E4610" w:rsidTr="009E7236">
        <w:tc>
          <w:tcPr>
            <w:tcW w:w="1200" w:type="dxa"/>
            <w:vMerge/>
            <w:tcBorders>
              <w:top w:val="single" w:sz="12" w:space="0" w:color="auto"/>
              <w:left w:val="nil"/>
              <w:bottom w:val="single" w:sz="12" w:space="0" w:color="auto"/>
              <w:right w:val="nil"/>
            </w:tcBorders>
            <w:shd w:val="clear" w:color="auto" w:fill="auto"/>
          </w:tcPr>
          <w:p w:rsidR="000711E4" w:rsidRPr="005E4610" w:rsidRDefault="000711E4" w:rsidP="009E7236">
            <w:pPr>
              <w:keepNext/>
              <w:keepLines/>
              <w:spacing w:before="40" w:after="40" w:line="220" w:lineRule="exact"/>
              <w:rPr>
                <w:bCs/>
                <w:sz w:val="18"/>
              </w:rPr>
            </w:pPr>
          </w:p>
        </w:tc>
        <w:tc>
          <w:tcPr>
            <w:tcW w:w="683" w:type="dxa"/>
            <w:vMerge/>
            <w:tcBorders>
              <w:top w:val="single" w:sz="12" w:space="0" w:color="auto"/>
              <w:left w:val="nil"/>
              <w:bottom w:val="single" w:sz="12" w:space="0" w:color="auto"/>
              <w:right w:val="nil"/>
            </w:tcBorders>
            <w:shd w:val="clear" w:color="auto" w:fill="auto"/>
            <w:vAlign w:val="bottom"/>
          </w:tcPr>
          <w:p w:rsidR="000711E4" w:rsidRPr="005E4610" w:rsidRDefault="000711E4" w:rsidP="009E7236">
            <w:pPr>
              <w:keepNext/>
              <w:keepLines/>
              <w:spacing w:before="40" w:after="40" w:line="220" w:lineRule="exact"/>
              <w:ind w:right="113"/>
              <w:rPr>
                <w:sz w:val="18"/>
              </w:rPr>
            </w:pPr>
          </w:p>
        </w:tc>
        <w:tc>
          <w:tcPr>
            <w:tcW w:w="689" w:type="dxa"/>
            <w:tcBorders>
              <w:top w:val="nil"/>
              <w:left w:val="nil"/>
              <w:bottom w:val="nil"/>
              <w:right w:val="nil"/>
            </w:tcBorders>
            <w:shd w:val="clear" w:color="auto" w:fill="auto"/>
            <w:vAlign w:val="bottom"/>
          </w:tcPr>
          <w:p w:rsidR="000711E4" w:rsidRPr="005E4610" w:rsidRDefault="000711E4" w:rsidP="009E7236">
            <w:pPr>
              <w:keepNext/>
              <w:keepLines/>
              <w:spacing w:before="40" w:after="40" w:line="220" w:lineRule="exact"/>
              <w:ind w:right="113"/>
              <w:jc w:val="right"/>
              <w:rPr>
                <w:sz w:val="18"/>
              </w:rPr>
            </w:pPr>
            <w:r w:rsidRPr="005E4610">
              <w:rPr>
                <w:sz w:val="18"/>
              </w:rPr>
              <w:t>2004</w:t>
            </w:r>
          </w:p>
        </w:tc>
        <w:tc>
          <w:tcPr>
            <w:tcW w:w="1114" w:type="dxa"/>
            <w:tcBorders>
              <w:top w:val="nil"/>
              <w:left w:val="nil"/>
              <w:bottom w:val="nil"/>
              <w:right w:val="nil"/>
            </w:tcBorders>
            <w:shd w:val="clear" w:color="auto" w:fill="auto"/>
            <w:vAlign w:val="bottom"/>
          </w:tcPr>
          <w:p w:rsidR="000711E4" w:rsidRPr="005E4610" w:rsidRDefault="000711E4" w:rsidP="009E7236">
            <w:pPr>
              <w:keepNext/>
              <w:keepLines/>
              <w:spacing w:before="40" w:after="40" w:line="220" w:lineRule="exact"/>
              <w:ind w:right="113"/>
              <w:jc w:val="right"/>
              <w:rPr>
                <w:sz w:val="18"/>
              </w:rPr>
            </w:pPr>
            <w:r w:rsidRPr="005E4610">
              <w:rPr>
                <w:sz w:val="18"/>
              </w:rPr>
              <w:t>19</w:t>
            </w:r>
          </w:p>
        </w:tc>
        <w:tc>
          <w:tcPr>
            <w:tcW w:w="782" w:type="dxa"/>
            <w:tcBorders>
              <w:top w:val="nil"/>
              <w:left w:val="nil"/>
              <w:bottom w:val="nil"/>
              <w:right w:val="nil"/>
            </w:tcBorders>
            <w:shd w:val="clear" w:color="auto" w:fill="auto"/>
            <w:vAlign w:val="bottom"/>
          </w:tcPr>
          <w:p w:rsidR="000711E4" w:rsidRPr="005E4610" w:rsidRDefault="000711E4" w:rsidP="009E7236">
            <w:pPr>
              <w:keepNext/>
              <w:keepLines/>
              <w:spacing w:before="40" w:after="40" w:line="220" w:lineRule="exact"/>
              <w:ind w:right="113"/>
              <w:jc w:val="right"/>
              <w:rPr>
                <w:sz w:val="18"/>
              </w:rPr>
            </w:pPr>
            <w:r w:rsidRPr="005E4610">
              <w:rPr>
                <w:sz w:val="18"/>
              </w:rPr>
              <w:t>0</w:t>
            </w:r>
          </w:p>
        </w:tc>
        <w:tc>
          <w:tcPr>
            <w:tcW w:w="862" w:type="dxa"/>
            <w:tcBorders>
              <w:top w:val="nil"/>
              <w:left w:val="nil"/>
              <w:bottom w:val="nil"/>
              <w:right w:val="nil"/>
            </w:tcBorders>
            <w:shd w:val="clear" w:color="auto" w:fill="auto"/>
            <w:vAlign w:val="bottom"/>
          </w:tcPr>
          <w:p w:rsidR="000711E4" w:rsidRPr="005E4610" w:rsidRDefault="000711E4" w:rsidP="009E7236">
            <w:pPr>
              <w:keepNext/>
              <w:keepLines/>
              <w:spacing w:before="40" w:after="40" w:line="220" w:lineRule="exact"/>
              <w:ind w:right="113"/>
              <w:jc w:val="right"/>
              <w:rPr>
                <w:sz w:val="18"/>
              </w:rPr>
            </w:pPr>
            <w:r w:rsidRPr="005E4610">
              <w:rPr>
                <w:sz w:val="18"/>
              </w:rPr>
              <w:t>54</w:t>
            </w:r>
          </w:p>
        </w:tc>
        <w:tc>
          <w:tcPr>
            <w:tcW w:w="861" w:type="dxa"/>
            <w:tcBorders>
              <w:top w:val="nil"/>
              <w:left w:val="nil"/>
              <w:bottom w:val="nil"/>
              <w:right w:val="nil"/>
            </w:tcBorders>
            <w:shd w:val="clear" w:color="auto" w:fill="auto"/>
            <w:vAlign w:val="bottom"/>
          </w:tcPr>
          <w:p w:rsidR="000711E4" w:rsidRPr="005E4610" w:rsidRDefault="000711E4" w:rsidP="009E7236">
            <w:pPr>
              <w:keepNext/>
              <w:keepLines/>
              <w:spacing w:before="40" w:after="40" w:line="220" w:lineRule="exact"/>
              <w:ind w:right="113"/>
              <w:jc w:val="right"/>
              <w:rPr>
                <w:sz w:val="18"/>
              </w:rPr>
            </w:pPr>
            <w:r w:rsidRPr="005E4610">
              <w:rPr>
                <w:sz w:val="18"/>
              </w:rPr>
              <w:t>0</w:t>
            </w:r>
          </w:p>
        </w:tc>
        <w:tc>
          <w:tcPr>
            <w:tcW w:w="1039" w:type="dxa"/>
            <w:tcBorders>
              <w:top w:val="nil"/>
              <w:left w:val="nil"/>
              <w:bottom w:val="nil"/>
              <w:right w:val="nil"/>
            </w:tcBorders>
            <w:shd w:val="clear" w:color="auto" w:fill="auto"/>
            <w:vAlign w:val="bottom"/>
          </w:tcPr>
          <w:p w:rsidR="000711E4" w:rsidRPr="005E4610" w:rsidRDefault="000711E4" w:rsidP="009E7236">
            <w:pPr>
              <w:keepNext/>
              <w:keepLines/>
              <w:spacing w:before="40" w:after="40" w:line="220" w:lineRule="exact"/>
              <w:ind w:right="113"/>
              <w:jc w:val="right"/>
              <w:rPr>
                <w:sz w:val="18"/>
              </w:rPr>
            </w:pPr>
            <w:r w:rsidRPr="005E4610">
              <w:rPr>
                <w:sz w:val="18"/>
              </w:rPr>
              <w:t>0</w:t>
            </w:r>
          </w:p>
        </w:tc>
        <w:tc>
          <w:tcPr>
            <w:tcW w:w="708" w:type="dxa"/>
            <w:tcBorders>
              <w:top w:val="nil"/>
              <w:left w:val="nil"/>
              <w:bottom w:val="nil"/>
              <w:right w:val="nil"/>
            </w:tcBorders>
            <w:shd w:val="clear" w:color="auto" w:fill="auto"/>
            <w:vAlign w:val="bottom"/>
          </w:tcPr>
          <w:p w:rsidR="000711E4" w:rsidRPr="005E4610" w:rsidRDefault="000711E4" w:rsidP="009E7236">
            <w:pPr>
              <w:keepNext/>
              <w:keepLines/>
              <w:spacing w:before="40" w:after="40" w:line="220" w:lineRule="exact"/>
              <w:ind w:right="113"/>
              <w:jc w:val="right"/>
              <w:rPr>
                <w:sz w:val="18"/>
              </w:rPr>
            </w:pPr>
            <w:r w:rsidRPr="005E4610">
              <w:rPr>
                <w:sz w:val="18"/>
              </w:rPr>
              <w:t>0</w:t>
            </w:r>
          </w:p>
        </w:tc>
        <w:tc>
          <w:tcPr>
            <w:tcW w:w="993" w:type="dxa"/>
            <w:tcBorders>
              <w:top w:val="nil"/>
              <w:left w:val="nil"/>
              <w:bottom w:val="nil"/>
              <w:right w:val="nil"/>
            </w:tcBorders>
            <w:shd w:val="clear" w:color="auto" w:fill="auto"/>
            <w:vAlign w:val="bottom"/>
          </w:tcPr>
          <w:p w:rsidR="000711E4" w:rsidRPr="005E4610" w:rsidRDefault="000711E4" w:rsidP="009E7236">
            <w:pPr>
              <w:keepNext/>
              <w:keepLines/>
              <w:spacing w:before="40" w:after="40" w:line="220" w:lineRule="exact"/>
              <w:ind w:right="113"/>
              <w:jc w:val="right"/>
              <w:rPr>
                <w:sz w:val="18"/>
              </w:rPr>
            </w:pPr>
            <w:r w:rsidRPr="005E4610">
              <w:rPr>
                <w:sz w:val="18"/>
              </w:rPr>
              <w:t>0</w:t>
            </w:r>
          </w:p>
        </w:tc>
        <w:tc>
          <w:tcPr>
            <w:tcW w:w="708" w:type="dxa"/>
            <w:tcBorders>
              <w:top w:val="nil"/>
              <w:left w:val="nil"/>
              <w:bottom w:val="nil"/>
              <w:right w:val="nil"/>
            </w:tcBorders>
            <w:shd w:val="clear" w:color="auto" w:fill="auto"/>
            <w:vAlign w:val="bottom"/>
          </w:tcPr>
          <w:p w:rsidR="000711E4" w:rsidRPr="005E4610" w:rsidRDefault="000711E4" w:rsidP="009E7236">
            <w:pPr>
              <w:keepNext/>
              <w:keepLines/>
              <w:spacing w:before="40" w:after="40" w:line="220" w:lineRule="exact"/>
              <w:ind w:right="113"/>
              <w:jc w:val="right"/>
              <w:rPr>
                <w:sz w:val="18"/>
              </w:rPr>
            </w:pPr>
            <w:r w:rsidRPr="005E4610">
              <w:rPr>
                <w:sz w:val="18"/>
              </w:rPr>
              <w:t>0</w:t>
            </w:r>
          </w:p>
        </w:tc>
      </w:tr>
      <w:tr w:rsidR="000711E4" w:rsidRPr="005E4610" w:rsidTr="009E7236">
        <w:tc>
          <w:tcPr>
            <w:tcW w:w="1200" w:type="dxa"/>
            <w:vMerge/>
            <w:tcBorders>
              <w:top w:val="single" w:sz="12" w:space="0" w:color="auto"/>
              <w:left w:val="nil"/>
              <w:bottom w:val="single" w:sz="12" w:space="0" w:color="auto"/>
              <w:right w:val="nil"/>
            </w:tcBorders>
            <w:shd w:val="clear" w:color="auto" w:fill="auto"/>
          </w:tcPr>
          <w:p w:rsidR="000711E4" w:rsidRPr="005E4610" w:rsidRDefault="000711E4" w:rsidP="009E7236">
            <w:pPr>
              <w:keepNext/>
              <w:keepLines/>
              <w:spacing w:before="40" w:after="40" w:line="220" w:lineRule="exact"/>
              <w:rPr>
                <w:bCs/>
                <w:sz w:val="18"/>
              </w:rPr>
            </w:pPr>
          </w:p>
        </w:tc>
        <w:tc>
          <w:tcPr>
            <w:tcW w:w="683" w:type="dxa"/>
            <w:vMerge/>
            <w:tcBorders>
              <w:top w:val="single" w:sz="12" w:space="0" w:color="auto"/>
              <w:left w:val="nil"/>
              <w:bottom w:val="single" w:sz="12" w:space="0" w:color="auto"/>
              <w:right w:val="nil"/>
            </w:tcBorders>
            <w:shd w:val="clear" w:color="auto" w:fill="auto"/>
            <w:vAlign w:val="bottom"/>
          </w:tcPr>
          <w:p w:rsidR="000711E4" w:rsidRPr="005E4610" w:rsidRDefault="000711E4" w:rsidP="009E7236">
            <w:pPr>
              <w:keepNext/>
              <w:keepLines/>
              <w:spacing w:before="40" w:after="40" w:line="220" w:lineRule="exact"/>
              <w:ind w:right="113"/>
              <w:rPr>
                <w:sz w:val="18"/>
              </w:rPr>
            </w:pPr>
          </w:p>
        </w:tc>
        <w:tc>
          <w:tcPr>
            <w:tcW w:w="689" w:type="dxa"/>
            <w:tcBorders>
              <w:top w:val="nil"/>
              <w:left w:val="nil"/>
              <w:bottom w:val="nil"/>
              <w:right w:val="nil"/>
            </w:tcBorders>
            <w:shd w:val="clear" w:color="auto" w:fill="auto"/>
            <w:vAlign w:val="bottom"/>
          </w:tcPr>
          <w:p w:rsidR="000711E4" w:rsidRPr="005E4610" w:rsidRDefault="000711E4" w:rsidP="009E7236">
            <w:pPr>
              <w:keepNext/>
              <w:keepLines/>
              <w:spacing w:before="40" w:after="40" w:line="220" w:lineRule="exact"/>
              <w:ind w:right="113"/>
              <w:jc w:val="right"/>
              <w:rPr>
                <w:sz w:val="18"/>
              </w:rPr>
            </w:pPr>
            <w:r w:rsidRPr="005E4610">
              <w:rPr>
                <w:sz w:val="18"/>
              </w:rPr>
              <w:t>2005</w:t>
            </w:r>
          </w:p>
        </w:tc>
        <w:tc>
          <w:tcPr>
            <w:tcW w:w="1114" w:type="dxa"/>
            <w:tcBorders>
              <w:top w:val="nil"/>
              <w:left w:val="nil"/>
              <w:bottom w:val="nil"/>
              <w:right w:val="nil"/>
            </w:tcBorders>
            <w:shd w:val="clear" w:color="auto" w:fill="auto"/>
            <w:vAlign w:val="bottom"/>
          </w:tcPr>
          <w:p w:rsidR="000711E4" w:rsidRPr="005E4610" w:rsidRDefault="000711E4" w:rsidP="009E7236">
            <w:pPr>
              <w:keepNext/>
              <w:keepLines/>
              <w:spacing w:before="40" w:after="40" w:line="220" w:lineRule="exact"/>
              <w:ind w:right="113"/>
              <w:jc w:val="right"/>
              <w:rPr>
                <w:sz w:val="18"/>
              </w:rPr>
            </w:pPr>
            <w:r w:rsidRPr="005E4610">
              <w:rPr>
                <w:sz w:val="18"/>
              </w:rPr>
              <w:t>75</w:t>
            </w:r>
          </w:p>
        </w:tc>
        <w:tc>
          <w:tcPr>
            <w:tcW w:w="782" w:type="dxa"/>
            <w:tcBorders>
              <w:top w:val="nil"/>
              <w:left w:val="nil"/>
              <w:bottom w:val="nil"/>
              <w:right w:val="nil"/>
            </w:tcBorders>
            <w:shd w:val="clear" w:color="auto" w:fill="auto"/>
            <w:vAlign w:val="bottom"/>
          </w:tcPr>
          <w:p w:rsidR="000711E4" w:rsidRPr="005E4610" w:rsidRDefault="000711E4" w:rsidP="009E7236">
            <w:pPr>
              <w:keepNext/>
              <w:keepLines/>
              <w:spacing w:before="40" w:after="40" w:line="220" w:lineRule="exact"/>
              <w:ind w:right="113"/>
              <w:jc w:val="right"/>
              <w:rPr>
                <w:sz w:val="18"/>
              </w:rPr>
            </w:pPr>
            <w:r w:rsidRPr="005E4610">
              <w:rPr>
                <w:sz w:val="18"/>
              </w:rPr>
              <w:t>60</w:t>
            </w:r>
          </w:p>
        </w:tc>
        <w:tc>
          <w:tcPr>
            <w:tcW w:w="862" w:type="dxa"/>
            <w:tcBorders>
              <w:top w:val="nil"/>
              <w:left w:val="nil"/>
              <w:bottom w:val="nil"/>
              <w:right w:val="nil"/>
            </w:tcBorders>
            <w:shd w:val="clear" w:color="auto" w:fill="auto"/>
            <w:vAlign w:val="bottom"/>
          </w:tcPr>
          <w:p w:rsidR="000711E4" w:rsidRPr="005E4610" w:rsidRDefault="000711E4" w:rsidP="009E7236">
            <w:pPr>
              <w:keepNext/>
              <w:keepLines/>
              <w:spacing w:before="40" w:after="40" w:line="220" w:lineRule="exact"/>
              <w:ind w:right="113"/>
              <w:jc w:val="right"/>
              <w:rPr>
                <w:sz w:val="18"/>
              </w:rPr>
            </w:pPr>
            <w:r w:rsidRPr="005E4610">
              <w:rPr>
                <w:sz w:val="18"/>
              </w:rPr>
              <w:t>55</w:t>
            </w:r>
          </w:p>
        </w:tc>
        <w:tc>
          <w:tcPr>
            <w:tcW w:w="861" w:type="dxa"/>
            <w:tcBorders>
              <w:top w:val="nil"/>
              <w:left w:val="nil"/>
              <w:bottom w:val="nil"/>
              <w:right w:val="nil"/>
            </w:tcBorders>
            <w:shd w:val="clear" w:color="auto" w:fill="auto"/>
            <w:vAlign w:val="bottom"/>
          </w:tcPr>
          <w:p w:rsidR="000711E4" w:rsidRPr="005E4610" w:rsidRDefault="000711E4" w:rsidP="009E7236">
            <w:pPr>
              <w:keepNext/>
              <w:keepLines/>
              <w:spacing w:before="40" w:after="40" w:line="220" w:lineRule="exact"/>
              <w:ind w:right="113"/>
              <w:jc w:val="right"/>
              <w:rPr>
                <w:sz w:val="18"/>
              </w:rPr>
            </w:pPr>
            <w:r w:rsidRPr="005E4610">
              <w:rPr>
                <w:sz w:val="18"/>
              </w:rPr>
              <w:t>3</w:t>
            </w:r>
          </w:p>
        </w:tc>
        <w:tc>
          <w:tcPr>
            <w:tcW w:w="1039" w:type="dxa"/>
            <w:tcBorders>
              <w:top w:val="nil"/>
              <w:left w:val="nil"/>
              <w:bottom w:val="nil"/>
              <w:right w:val="nil"/>
            </w:tcBorders>
            <w:shd w:val="clear" w:color="auto" w:fill="auto"/>
            <w:vAlign w:val="bottom"/>
          </w:tcPr>
          <w:p w:rsidR="000711E4" w:rsidRPr="005E4610" w:rsidRDefault="000711E4" w:rsidP="009E7236">
            <w:pPr>
              <w:keepNext/>
              <w:keepLines/>
              <w:spacing w:before="40" w:after="40" w:line="220" w:lineRule="exact"/>
              <w:ind w:right="113"/>
              <w:jc w:val="right"/>
              <w:rPr>
                <w:sz w:val="18"/>
              </w:rPr>
            </w:pPr>
            <w:r w:rsidRPr="005E4610">
              <w:rPr>
                <w:sz w:val="18"/>
              </w:rPr>
              <w:t>2</w:t>
            </w:r>
          </w:p>
        </w:tc>
        <w:tc>
          <w:tcPr>
            <w:tcW w:w="708" w:type="dxa"/>
            <w:tcBorders>
              <w:top w:val="nil"/>
              <w:left w:val="nil"/>
              <w:bottom w:val="nil"/>
              <w:right w:val="nil"/>
            </w:tcBorders>
            <w:shd w:val="clear" w:color="auto" w:fill="auto"/>
            <w:vAlign w:val="bottom"/>
          </w:tcPr>
          <w:p w:rsidR="000711E4" w:rsidRPr="005E4610" w:rsidRDefault="000711E4" w:rsidP="009E7236">
            <w:pPr>
              <w:keepNext/>
              <w:keepLines/>
              <w:spacing w:before="40" w:after="40" w:line="220" w:lineRule="exact"/>
              <w:ind w:right="113"/>
              <w:jc w:val="right"/>
              <w:rPr>
                <w:sz w:val="18"/>
              </w:rPr>
            </w:pPr>
            <w:r w:rsidRPr="005E4610">
              <w:rPr>
                <w:sz w:val="18"/>
              </w:rPr>
              <w:t>0</w:t>
            </w:r>
          </w:p>
        </w:tc>
        <w:tc>
          <w:tcPr>
            <w:tcW w:w="993" w:type="dxa"/>
            <w:tcBorders>
              <w:top w:val="nil"/>
              <w:left w:val="nil"/>
              <w:bottom w:val="nil"/>
              <w:right w:val="nil"/>
            </w:tcBorders>
            <w:shd w:val="clear" w:color="auto" w:fill="auto"/>
            <w:vAlign w:val="bottom"/>
          </w:tcPr>
          <w:p w:rsidR="000711E4" w:rsidRPr="005E4610" w:rsidRDefault="000711E4" w:rsidP="009E7236">
            <w:pPr>
              <w:keepNext/>
              <w:keepLines/>
              <w:spacing w:before="40" w:after="40" w:line="220" w:lineRule="exact"/>
              <w:ind w:right="113"/>
              <w:jc w:val="right"/>
              <w:rPr>
                <w:sz w:val="18"/>
              </w:rPr>
            </w:pPr>
            <w:r w:rsidRPr="005E4610">
              <w:rPr>
                <w:sz w:val="18"/>
              </w:rPr>
              <w:t>0</w:t>
            </w:r>
          </w:p>
        </w:tc>
        <w:tc>
          <w:tcPr>
            <w:tcW w:w="708" w:type="dxa"/>
            <w:tcBorders>
              <w:top w:val="nil"/>
              <w:left w:val="nil"/>
              <w:bottom w:val="nil"/>
              <w:right w:val="nil"/>
            </w:tcBorders>
            <w:shd w:val="clear" w:color="auto" w:fill="auto"/>
            <w:vAlign w:val="bottom"/>
          </w:tcPr>
          <w:p w:rsidR="000711E4" w:rsidRPr="005E4610" w:rsidRDefault="000711E4" w:rsidP="009E7236">
            <w:pPr>
              <w:keepNext/>
              <w:keepLines/>
              <w:spacing w:before="40" w:after="40" w:line="220" w:lineRule="exact"/>
              <w:ind w:right="113"/>
              <w:jc w:val="right"/>
              <w:rPr>
                <w:sz w:val="18"/>
              </w:rPr>
            </w:pPr>
            <w:r w:rsidRPr="005E4610">
              <w:rPr>
                <w:sz w:val="18"/>
              </w:rPr>
              <w:t>15</w:t>
            </w:r>
          </w:p>
        </w:tc>
      </w:tr>
      <w:tr w:rsidR="000711E4" w:rsidRPr="005E4610" w:rsidTr="009E7236">
        <w:tc>
          <w:tcPr>
            <w:tcW w:w="1200" w:type="dxa"/>
            <w:vMerge/>
            <w:tcBorders>
              <w:top w:val="single" w:sz="12" w:space="0" w:color="auto"/>
              <w:left w:val="nil"/>
              <w:bottom w:val="single" w:sz="12" w:space="0" w:color="auto"/>
              <w:right w:val="nil"/>
            </w:tcBorders>
            <w:shd w:val="clear" w:color="auto" w:fill="auto"/>
          </w:tcPr>
          <w:p w:rsidR="000711E4" w:rsidRPr="005E4610" w:rsidRDefault="000711E4" w:rsidP="009E7236">
            <w:pPr>
              <w:spacing w:before="40" w:after="40" w:line="220" w:lineRule="exact"/>
              <w:rPr>
                <w:bCs/>
                <w:sz w:val="18"/>
              </w:rPr>
            </w:pPr>
          </w:p>
        </w:tc>
        <w:tc>
          <w:tcPr>
            <w:tcW w:w="683" w:type="dxa"/>
            <w:vMerge/>
            <w:tcBorders>
              <w:top w:val="single" w:sz="12" w:space="0" w:color="auto"/>
              <w:left w:val="nil"/>
              <w:bottom w:val="single" w:sz="12" w:space="0" w:color="auto"/>
              <w:right w:val="nil"/>
            </w:tcBorders>
            <w:shd w:val="clear" w:color="auto" w:fill="auto"/>
            <w:vAlign w:val="bottom"/>
          </w:tcPr>
          <w:p w:rsidR="000711E4" w:rsidRPr="005E4610" w:rsidRDefault="000711E4" w:rsidP="009E7236">
            <w:pPr>
              <w:spacing w:before="40" w:after="40" w:line="220" w:lineRule="exact"/>
              <w:ind w:right="113"/>
              <w:rPr>
                <w:sz w:val="18"/>
              </w:rPr>
            </w:pPr>
          </w:p>
        </w:tc>
        <w:tc>
          <w:tcPr>
            <w:tcW w:w="689" w:type="dxa"/>
            <w:tcBorders>
              <w:top w:val="nil"/>
              <w:left w:val="nil"/>
              <w:bottom w:val="nil"/>
              <w:right w:val="nil"/>
            </w:tcBorders>
            <w:shd w:val="clear" w:color="auto" w:fill="auto"/>
            <w:vAlign w:val="bottom"/>
          </w:tcPr>
          <w:p w:rsidR="000711E4" w:rsidRPr="005E4610" w:rsidRDefault="000711E4" w:rsidP="009E7236">
            <w:pPr>
              <w:spacing w:before="40" w:after="40" w:line="220" w:lineRule="exact"/>
              <w:ind w:right="113"/>
              <w:jc w:val="right"/>
              <w:rPr>
                <w:sz w:val="18"/>
              </w:rPr>
            </w:pPr>
            <w:r w:rsidRPr="005E4610">
              <w:rPr>
                <w:sz w:val="18"/>
              </w:rPr>
              <w:t>2006</w:t>
            </w:r>
          </w:p>
        </w:tc>
        <w:tc>
          <w:tcPr>
            <w:tcW w:w="1114" w:type="dxa"/>
            <w:tcBorders>
              <w:top w:val="nil"/>
              <w:left w:val="nil"/>
              <w:bottom w:val="nil"/>
              <w:right w:val="nil"/>
            </w:tcBorders>
            <w:shd w:val="clear" w:color="auto" w:fill="auto"/>
            <w:vAlign w:val="bottom"/>
          </w:tcPr>
          <w:p w:rsidR="000711E4" w:rsidRPr="005E4610" w:rsidRDefault="000711E4" w:rsidP="009E7236">
            <w:pPr>
              <w:spacing w:before="40" w:after="40" w:line="220" w:lineRule="exact"/>
              <w:ind w:right="113"/>
              <w:jc w:val="right"/>
              <w:rPr>
                <w:sz w:val="18"/>
              </w:rPr>
            </w:pPr>
            <w:r w:rsidRPr="005E4610">
              <w:rPr>
                <w:sz w:val="18"/>
              </w:rPr>
              <w:t>44</w:t>
            </w:r>
          </w:p>
        </w:tc>
        <w:tc>
          <w:tcPr>
            <w:tcW w:w="782" w:type="dxa"/>
            <w:tcBorders>
              <w:top w:val="nil"/>
              <w:left w:val="nil"/>
              <w:bottom w:val="nil"/>
              <w:right w:val="nil"/>
            </w:tcBorders>
            <w:shd w:val="clear" w:color="auto" w:fill="auto"/>
            <w:vAlign w:val="bottom"/>
          </w:tcPr>
          <w:p w:rsidR="000711E4" w:rsidRPr="005E4610" w:rsidRDefault="000711E4" w:rsidP="009E7236">
            <w:pPr>
              <w:spacing w:before="40" w:after="40" w:line="220" w:lineRule="exact"/>
              <w:ind w:right="113"/>
              <w:jc w:val="right"/>
              <w:rPr>
                <w:sz w:val="18"/>
              </w:rPr>
            </w:pPr>
            <w:r w:rsidRPr="005E4610">
              <w:rPr>
                <w:sz w:val="18"/>
              </w:rPr>
              <w:t>28</w:t>
            </w:r>
          </w:p>
        </w:tc>
        <w:tc>
          <w:tcPr>
            <w:tcW w:w="862" w:type="dxa"/>
            <w:tcBorders>
              <w:top w:val="nil"/>
              <w:left w:val="nil"/>
              <w:bottom w:val="nil"/>
              <w:right w:val="nil"/>
            </w:tcBorders>
            <w:shd w:val="clear" w:color="auto" w:fill="auto"/>
            <w:vAlign w:val="bottom"/>
          </w:tcPr>
          <w:p w:rsidR="000711E4" w:rsidRPr="005E4610" w:rsidRDefault="000711E4" w:rsidP="009E7236">
            <w:pPr>
              <w:spacing w:before="40" w:after="40" w:line="220" w:lineRule="exact"/>
              <w:ind w:right="113"/>
              <w:jc w:val="right"/>
              <w:rPr>
                <w:sz w:val="18"/>
              </w:rPr>
            </w:pPr>
            <w:r w:rsidRPr="005E4610">
              <w:rPr>
                <w:sz w:val="18"/>
              </w:rPr>
              <w:t>24</w:t>
            </w:r>
          </w:p>
        </w:tc>
        <w:tc>
          <w:tcPr>
            <w:tcW w:w="861" w:type="dxa"/>
            <w:tcBorders>
              <w:top w:val="nil"/>
              <w:left w:val="nil"/>
              <w:bottom w:val="nil"/>
              <w:right w:val="nil"/>
            </w:tcBorders>
            <w:shd w:val="clear" w:color="auto" w:fill="auto"/>
            <w:vAlign w:val="bottom"/>
          </w:tcPr>
          <w:p w:rsidR="000711E4" w:rsidRPr="005E4610" w:rsidRDefault="000711E4" w:rsidP="009E7236">
            <w:pPr>
              <w:spacing w:before="40" w:after="40" w:line="220" w:lineRule="exact"/>
              <w:ind w:right="113"/>
              <w:jc w:val="right"/>
              <w:rPr>
                <w:sz w:val="18"/>
              </w:rPr>
            </w:pPr>
            <w:r w:rsidRPr="005E4610">
              <w:rPr>
                <w:sz w:val="18"/>
              </w:rPr>
              <w:t>2</w:t>
            </w:r>
          </w:p>
        </w:tc>
        <w:tc>
          <w:tcPr>
            <w:tcW w:w="1039" w:type="dxa"/>
            <w:tcBorders>
              <w:top w:val="nil"/>
              <w:left w:val="nil"/>
              <w:bottom w:val="nil"/>
              <w:right w:val="nil"/>
            </w:tcBorders>
            <w:shd w:val="clear" w:color="auto" w:fill="auto"/>
            <w:vAlign w:val="bottom"/>
          </w:tcPr>
          <w:p w:rsidR="000711E4" w:rsidRPr="005E4610" w:rsidRDefault="000711E4" w:rsidP="009E7236">
            <w:pPr>
              <w:spacing w:before="40" w:after="40" w:line="220" w:lineRule="exact"/>
              <w:ind w:right="113"/>
              <w:jc w:val="right"/>
              <w:rPr>
                <w:sz w:val="18"/>
              </w:rPr>
            </w:pPr>
            <w:r w:rsidRPr="005E4610">
              <w:rPr>
                <w:sz w:val="18"/>
              </w:rPr>
              <w:t>1</w:t>
            </w:r>
          </w:p>
        </w:tc>
        <w:tc>
          <w:tcPr>
            <w:tcW w:w="708" w:type="dxa"/>
            <w:tcBorders>
              <w:top w:val="nil"/>
              <w:left w:val="nil"/>
              <w:bottom w:val="nil"/>
              <w:right w:val="nil"/>
            </w:tcBorders>
            <w:shd w:val="clear" w:color="auto" w:fill="auto"/>
            <w:vAlign w:val="bottom"/>
          </w:tcPr>
          <w:p w:rsidR="000711E4" w:rsidRPr="005E4610" w:rsidRDefault="000711E4" w:rsidP="009E7236">
            <w:pPr>
              <w:spacing w:before="40" w:after="40" w:line="220" w:lineRule="exact"/>
              <w:ind w:right="113"/>
              <w:jc w:val="right"/>
              <w:rPr>
                <w:sz w:val="18"/>
              </w:rPr>
            </w:pPr>
            <w:r w:rsidRPr="005E4610">
              <w:rPr>
                <w:sz w:val="18"/>
              </w:rPr>
              <w:t>0</w:t>
            </w:r>
          </w:p>
        </w:tc>
        <w:tc>
          <w:tcPr>
            <w:tcW w:w="993" w:type="dxa"/>
            <w:tcBorders>
              <w:top w:val="nil"/>
              <w:left w:val="nil"/>
              <w:bottom w:val="nil"/>
              <w:right w:val="nil"/>
            </w:tcBorders>
            <w:shd w:val="clear" w:color="auto" w:fill="auto"/>
            <w:vAlign w:val="bottom"/>
          </w:tcPr>
          <w:p w:rsidR="000711E4" w:rsidRPr="005E4610" w:rsidRDefault="000711E4" w:rsidP="009E7236">
            <w:pPr>
              <w:spacing w:before="40" w:after="40" w:line="220" w:lineRule="exact"/>
              <w:ind w:right="113"/>
              <w:jc w:val="right"/>
              <w:rPr>
                <w:sz w:val="18"/>
              </w:rPr>
            </w:pPr>
            <w:r w:rsidRPr="005E4610">
              <w:rPr>
                <w:sz w:val="18"/>
              </w:rPr>
              <w:t>1</w:t>
            </w:r>
          </w:p>
        </w:tc>
        <w:tc>
          <w:tcPr>
            <w:tcW w:w="708" w:type="dxa"/>
            <w:tcBorders>
              <w:top w:val="nil"/>
              <w:left w:val="nil"/>
              <w:bottom w:val="nil"/>
              <w:right w:val="nil"/>
            </w:tcBorders>
            <w:shd w:val="clear" w:color="auto" w:fill="auto"/>
            <w:vAlign w:val="bottom"/>
          </w:tcPr>
          <w:p w:rsidR="000711E4" w:rsidRPr="005E4610" w:rsidRDefault="000711E4" w:rsidP="009E7236">
            <w:pPr>
              <w:spacing w:before="40" w:after="40" w:line="220" w:lineRule="exact"/>
              <w:ind w:right="113"/>
              <w:jc w:val="right"/>
              <w:rPr>
                <w:sz w:val="18"/>
              </w:rPr>
            </w:pPr>
            <w:r w:rsidRPr="005E4610">
              <w:rPr>
                <w:sz w:val="18"/>
              </w:rPr>
              <w:t>16</w:t>
            </w:r>
          </w:p>
        </w:tc>
      </w:tr>
      <w:tr w:rsidR="000711E4" w:rsidRPr="005E4610" w:rsidTr="009E7236">
        <w:tc>
          <w:tcPr>
            <w:tcW w:w="1200" w:type="dxa"/>
            <w:vMerge/>
            <w:tcBorders>
              <w:top w:val="single" w:sz="12" w:space="0" w:color="auto"/>
              <w:left w:val="nil"/>
              <w:bottom w:val="single" w:sz="12" w:space="0" w:color="auto"/>
              <w:right w:val="nil"/>
            </w:tcBorders>
            <w:shd w:val="clear" w:color="auto" w:fill="auto"/>
          </w:tcPr>
          <w:p w:rsidR="000711E4" w:rsidRPr="005E4610" w:rsidRDefault="000711E4" w:rsidP="009E7236">
            <w:pPr>
              <w:spacing w:before="40" w:after="40" w:line="220" w:lineRule="exact"/>
              <w:rPr>
                <w:bCs/>
                <w:sz w:val="18"/>
              </w:rPr>
            </w:pPr>
          </w:p>
        </w:tc>
        <w:tc>
          <w:tcPr>
            <w:tcW w:w="683" w:type="dxa"/>
            <w:vMerge/>
            <w:tcBorders>
              <w:top w:val="single" w:sz="12" w:space="0" w:color="auto"/>
              <w:left w:val="nil"/>
              <w:bottom w:val="single" w:sz="12" w:space="0" w:color="auto"/>
              <w:right w:val="nil"/>
            </w:tcBorders>
            <w:shd w:val="clear" w:color="auto" w:fill="auto"/>
            <w:vAlign w:val="bottom"/>
          </w:tcPr>
          <w:p w:rsidR="000711E4" w:rsidRPr="005E4610" w:rsidRDefault="000711E4" w:rsidP="009E7236">
            <w:pPr>
              <w:spacing w:before="40" w:after="40" w:line="220" w:lineRule="exact"/>
              <w:ind w:right="113"/>
              <w:rPr>
                <w:sz w:val="18"/>
              </w:rPr>
            </w:pPr>
          </w:p>
        </w:tc>
        <w:tc>
          <w:tcPr>
            <w:tcW w:w="689" w:type="dxa"/>
            <w:tcBorders>
              <w:top w:val="nil"/>
              <w:left w:val="nil"/>
              <w:bottom w:val="nil"/>
              <w:right w:val="nil"/>
            </w:tcBorders>
            <w:shd w:val="clear" w:color="auto" w:fill="auto"/>
            <w:vAlign w:val="bottom"/>
          </w:tcPr>
          <w:p w:rsidR="000711E4" w:rsidRPr="005E4610" w:rsidRDefault="000711E4" w:rsidP="009E7236">
            <w:pPr>
              <w:spacing w:before="40" w:after="40" w:line="220" w:lineRule="exact"/>
              <w:ind w:right="113"/>
              <w:jc w:val="right"/>
              <w:rPr>
                <w:sz w:val="18"/>
              </w:rPr>
            </w:pPr>
            <w:r w:rsidRPr="005E4610">
              <w:rPr>
                <w:sz w:val="18"/>
              </w:rPr>
              <w:t>2007</w:t>
            </w:r>
          </w:p>
        </w:tc>
        <w:tc>
          <w:tcPr>
            <w:tcW w:w="1114" w:type="dxa"/>
            <w:tcBorders>
              <w:top w:val="nil"/>
              <w:left w:val="nil"/>
              <w:bottom w:val="nil"/>
              <w:right w:val="nil"/>
            </w:tcBorders>
            <w:shd w:val="clear" w:color="auto" w:fill="auto"/>
            <w:vAlign w:val="bottom"/>
          </w:tcPr>
          <w:p w:rsidR="000711E4" w:rsidRPr="005E4610" w:rsidRDefault="000711E4" w:rsidP="009E7236">
            <w:pPr>
              <w:spacing w:before="40" w:after="40" w:line="220" w:lineRule="exact"/>
              <w:ind w:right="113"/>
              <w:jc w:val="right"/>
              <w:rPr>
                <w:sz w:val="18"/>
              </w:rPr>
            </w:pPr>
            <w:r w:rsidRPr="005E4610">
              <w:rPr>
                <w:sz w:val="18"/>
              </w:rPr>
              <w:t>52</w:t>
            </w:r>
          </w:p>
        </w:tc>
        <w:tc>
          <w:tcPr>
            <w:tcW w:w="782" w:type="dxa"/>
            <w:tcBorders>
              <w:top w:val="nil"/>
              <w:left w:val="nil"/>
              <w:bottom w:val="nil"/>
              <w:right w:val="nil"/>
            </w:tcBorders>
            <w:shd w:val="clear" w:color="auto" w:fill="auto"/>
            <w:vAlign w:val="bottom"/>
          </w:tcPr>
          <w:p w:rsidR="000711E4" w:rsidRPr="005E4610" w:rsidRDefault="000711E4" w:rsidP="009E7236">
            <w:pPr>
              <w:spacing w:before="40" w:after="40" w:line="220" w:lineRule="exact"/>
              <w:ind w:right="113"/>
              <w:jc w:val="right"/>
              <w:rPr>
                <w:sz w:val="18"/>
              </w:rPr>
            </w:pPr>
            <w:r w:rsidRPr="005E4610">
              <w:rPr>
                <w:sz w:val="18"/>
              </w:rPr>
              <w:t>27</w:t>
            </w:r>
          </w:p>
        </w:tc>
        <w:tc>
          <w:tcPr>
            <w:tcW w:w="862" w:type="dxa"/>
            <w:tcBorders>
              <w:top w:val="nil"/>
              <w:left w:val="nil"/>
              <w:bottom w:val="nil"/>
              <w:right w:val="nil"/>
            </w:tcBorders>
            <w:shd w:val="clear" w:color="auto" w:fill="auto"/>
            <w:vAlign w:val="bottom"/>
          </w:tcPr>
          <w:p w:rsidR="000711E4" w:rsidRPr="005E4610" w:rsidRDefault="000711E4" w:rsidP="009E7236">
            <w:pPr>
              <w:spacing w:before="40" w:after="40" w:line="220" w:lineRule="exact"/>
              <w:ind w:right="113"/>
              <w:jc w:val="right"/>
              <w:rPr>
                <w:sz w:val="18"/>
              </w:rPr>
            </w:pPr>
            <w:r w:rsidRPr="005E4610">
              <w:rPr>
                <w:sz w:val="18"/>
              </w:rPr>
              <w:t>21</w:t>
            </w:r>
          </w:p>
        </w:tc>
        <w:tc>
          <w:tcPr>
            <w:tcW w:w="861" w:type="dxa"/>
            <w:tcBorders>
              <w:top w:val="nil"/>
              <w:left w:val="nil"/>
              <w:bottom w:val="nil"/>
              <w:right w:val="nil"/>
            </w:tcBorders>
            <w:shd w:val="clear" w:color="auto" w:fill="auto"/>
            <w:vAlign w:val="bottom"/>
          </w:tcPr>
          <w:p w:rsidR="000711E4" w:rsidRPr="005E4610" w:rsidRDefault="000711E4" w:rsidP="009E7236">
            <w:pPr>
              <w:spacing w:before="40" w:after="40" w:line="220" w:lineRule="exact"/>
              <w:ind w:right="113"/>
              <w:jc w:val="right"/>
              <w:rPr>
                <w:sz w:val="18"/>
              </w:rPr>
            </w:pPr>
            <w:r w:rsidRPr="005E4610">
              <w:rPr>
                <w:sz w:val="18"/>
              </w:rPr>
              <w:t>3</w:t>
            </w:r>
          </w:p>
        </w:tc>
        <w:tc>
          <w:tcPr>
            <w:tcW w:w="1039" w:type="dxa"/>
            <w:tcBorders>
              <w:top w:val="nil"/>
              <w:left w:val="nil"/>
              <w:bottom w:val="nil"/>
              <w:right w:val="nil"/>
            </w:tcBorders>
            <w:shd w:val="clear" w:color="auto" w:fill="auto"/>
            <w:vAlign w:val="bottom"/>
          </w:tcPr>
          <w:p w:rsidR="000711E4" w:rsidRPr="005E4610" w:rsidRDefault="000711E4" w:rsidP="009E7236">
            <w:pPr>
              <w:spacing w:before="40" w:after="40" w:line="220" w:lineRule="exact"/>
              <w:ind w:right="113"/>
              <w:jc w:val="right"/>
              <w:rPr>
                <w:sz w:val="18"/>
              </w:rPr>
            </w:pPr>
            <w:r w:rsidRPr="005E4610">
              <w:rPr>
                <w:sz w:val="18"/>
              </w:rPr>
              <w:t>1</w:t>
            </w:r>
          </w:p>
        </w:tc>
        <w:tc>
          <w:tcPr>
            <w:tcW w:w="708" w:type="dxa"/>
            <w:tcBorders>
              <w:top w:val="nil"/>
              <w:left w:val="nil"/>
              <w:bottom w:val="nil"/>
              <w:right w:val="nil"/>
            </w:tcBorders>
            <w:shd w:val="clear" w:color="auto" w:fill="auto"/>
            <w:vAlign w:val="bottom"/>
          </w:tcPr>
          <w:p w:rsidR="000711E4" w:rsidRPr="005E4610" w:rsidRDefault="000711E4" w:rsidP="009E7236">
            <w:pPr>
              <w:spacing w:before="40" w:after="40" w:line="220" w:lineRule="exact"/>
              <w:ind w:right="113"/>
              <w:jc w:val="right"/>
              <w:rPr>
                <w:sz w:val="18"/>
              </w:rPr>
            </w:pPr>
            <w:r w:rsidRPr="005E4610">
              <w:rPr>
                <w:sz w:val="18"/>
              </w:rPr>
              <w:t>0</w:t>
            </w:r>
          </w:p>
        </w:tc>
        <w:tc>
          <w:tcPr>
            <w:tcW w:w="993" w:type="dxa"/>
            <w:tcBorders>
              <w:top w:val="nil"/>
              <w:left w:val="nil"/>
              <w:bottom w:val="nil"/>
              <w:right w:val="nil"/>
            </w:tcBorders>
            <w:shd w:val="clear" w:color="auto" w:fill="auto"/>
            <w:vAlign w:val="bottom"/>
          </w:tcPr>
          <w:p w:rsidR="000711E4" w:rsidRPr="005E4610" w:rsidRDefault="000711E4" w:rsidP="009E7236">
            <w:pPr>
              <w:spacing w:before="40" w:after="40" w:line="220" w:lineRule="exact"/>
              <w:ind w:right="113"/>
              <w:jc w:val="right"/>
              <w:rPr>
                <w:sz w:val="18"/>
              </w:rPr>
            </w:pPr>
            <w:r w:rsidRPr="005E4610">
              <w:rPr>
                <w:sz w:val="18"/>
              </w:rPr>
              <w:t>2</w:t>
            </w:r>
          </w:p>
        </w:tc>
        <w:tc>
          <w:tcPr>
            <w:tcW w:w="708" w:type="dxa"/>
            <w:tcBorders>
              <w:top w:val="nil"/>
              <w:left w:val="nil"/>
              <w:bottom w:val="nil"/>
              <w:right w:val="nil"/>
            </w:tcBorders>
            <w:shd w:val="clear" w:color="auto" w:fill="auto"/>
            <w:vAlign w:val="bottom"/>
          </w:tcPr>
          <w:p w:rsidR="000711E4" w:rsidRPr="005E4610" w:rsidRDefault="000711E4" w:rsidP="009E7236">
            <w:pPr>
              <w:spacing w:before="40" w:after="40" w:line="220" w:lineRule="exact"/>
              <w:ind w:right="113"/>
              <w:jc w:val="right"/>
              <w:rPr>
                <w:sz w:val="18"/>
              </w:rPr>
            </w:pPr>
            <w:r w:rsidRPr="005E4610">
              <w:rPr>
                <w:sz w:val="18"/>
              </w:rPr>
              <w:t>25</w:t>
            </w:r>
          </w:p>
        </w:tc>
      </w:tr>
      <w:tr w:rsidR="000711E4" w:rsidRPr="005E4610" w:rsidTr="009E7236">
        <w:tc>
          <w:tcPr>
            <w:tcW w:w="1200" w:type="dxa"/>
            <w:vMerge/>
            <w:tcBorders>
              <w:top w:val="single" w:sz="12" w:space="0" w:color="auto"/>
              <w:left w:val="nil"/>
              <w:bottom w:val="single" w:sz="12" w:space="0" w:color="auto"/>
              <w:right w:val="nil"/>
            </w:tcBorders>
            <w:shd w:val="clear" w:color="auto" w:fill="auto"/>
          </w:tcPr>
          <w:p w:rsidR="000711E4" w:rsidRPr="005E4610" w:rsidRDefault="000711E4" w:rsidP="009E7236">
            <w:pPr>
              <w:spacing w:before="40" w:after="40" w:line="220" w:lineRule="exact"/>
              <w:rPr>
                <w:bCs/>
                <w:sz w:val="18"/>
              </w:rPr>
            </w:pPr>
          </w:p>
        </w:tc>
        <w:tc>
          <w:tcPr>
            <w:tcW w:w="683" w:type="dxa"/>
            <w:vMerge/>
            <w:tcBorders>
              <w:top w:val="single" w:sz="12" w:space="0" w:color="auto"/>
              <w:left w:val="nil"/>
              <w:bottom w:val="single" w:sz="12" w:space="0" w:color="auto"/>
              <w:right w:val="nil"/>
            </w:tcBorders>
            <w:shd w:val="clear" w:color="auto" w:fill="auto"/>
            <w:vAlign w:val="bottom"/>
          </w:tcPr>
          <w:p w:rsidR="000711E4" w:rsidRPr="005E4610" w:rsidRDefault="000711E4" w:rsidP="009E7236">
            <w:pPr>
              <w:spacing w:before="40" w:after="40" w:line="220" w:lineRule="exact"/>
              <w:ind w:right="113"/>
              <w:rPr>
                <w:sz w:val="18"/>
              </w:rPr>
            </w:pPr>
          </w:p>
        </w:tc>
        <w:tc>
          <w:tcPr>
            <w:tcW w:w="689" w:type="dxa"/>
            <w:tcBorders>
              <w:top w:val="nil"/>
              <w:left w:val="nil"/>
              <w:bottom w:val="nil"/>
              <w:right w:val="nil"/>
            </w:tcBorders>
            <w:shd w:val="clear" w:color="auto" w:fill="auto"/>
            <w:vAlign w:val="bottom"/>
          </w:tcPr>
          <w:p w:rsidR="000711E4" w:rsidRPr="005E4610" w:rsidRDefault="000711E4" w:rsidP="009E7236">
            <w:pPr>
              <w:spacing w:before="40" w:after="40" w:line="220" w:lineRule="exact"/>
              <w:ind w:right="113"/>
              <w:jc w:val="right"/>
              <w:rPr>
                <w:sz w:val="18"/>
              </w:rPr>
            </w:pPr>
            <w:r w:rsidRPr="005E4610">
              <w:rPr>
                <w:sz w:val="18"/>
              </w:rPr>
              <w:t>2008</w:t>
            </w:r>
          </w:p>
        </w:tc>
        <w:tc>
          <w:tcPr>
            <w:tcW w:w="1114" w:type="dxa"/>
            <w:tcBorders>
              <w:top w:val="nil"/>
              <w:left w:val="nil"/>
              <w:bottom w:val="nil"/>
              <w:right w:val="nil"/>
            </w:tcBorders>
            <w:shd w:val="clear" w:color="auto" w:fill="auto"/>
            <w:vAlign w:val="bottom"/>
          </w:tcPr>
          <w:p w:rsidR="000711E4" w:rsidRPr="005E4610" w:rsidRDefault="000711E4" w:rsidP="009E7236">
            <w:pPr>
              <w:spacing w:before="40" w:after="40" w:line="220" w:lineRule="exact"/>
              <w:ind w:right="113"/>
              <w:jc w:val="right"/>
              <w:rPr>
                <w:sz w:val="18"/>
              </w:rPr>
            </w:pPr>
            <w:r w:rsidRPr="005E4610">
              <w:rPr>
                <w:sz w:val="18"/>
              </w:rPr>
              <w:t>47</w:t>
            </w:r>
          </w:p>
        </w:tc>
        <w:tc>
          <w:tcPr>
            <w:tcW w:w="782" w:type="dxa"/>
            <w:tcBorders>
              <w:top w:val="nil"/>
              <w:left w:val="nil"/>
              <w:bottom w:val="nil"/>
              <w:right w:val="nil"/>
            </w:tcBorders>
            <w:shd w:val="clear" w:color="auto" w:fill="auto"/>
            <w:vAlign w:val="bottom"/>
          </w:tcPr>
          <w:p w:rsidR="000711E4" w:rsidRPr="005E4610" w:rsidRDefault="000711E4" w:rsidP="009E7236">
            <w:pPr>
              <w:spacing w:before="40" w:after="40" w:line="220" w:lineRule="exact"/>
              <w:ind w:right="113"/>
              <w:jc w:val="right"/>
              <w:rPr>
                <w:sz w:val="18"/>
              </w:rPr>
            </w:pPr>
            <w:r w:rsidRPr="005E4610">
              <w:rPr>
                <w:sz w:val="18"/>
              </w:rPr>
              <w:t>31</w:t>
            </w:r>
          </w:p>
        </w:tc>
        <w:tc>
          <w:tcPr>
            <w:tcW w:w="862" w:type="dxa"/>
            <w:tcBorders>
              <w:top w:val="nil"/>
              <w:left w:val="nil"/>
              <w:bottom w:val="nil"/>
              <w:right w:val="nil"/>
            </w:tcBorders>
            <w:shd w:val="clear" w:color="auto" w:fill="auto"/>
            <w:vAlign w:val="bottom"/>
          </w:tcPr>
          <w:p w:rsidR="000711E4" w:rsidRPr="005E4610" w:rsidRDefault="000711E4" w:rsidP="009E7236">
            <w:pPr>
              <w:spacing w:before="40" w:after="40" w:line="220" w:lineRule="exact"/>
              <w:ind w:right="113"/>
              <w:jc w:val="right"/>
              <w:rPr>
                <w:sz w:val="18"/>
              </w:rPr>
            </w:pPr>
            <w:r w:rsidRPr="005E4610">
              <w:rPr>
                <w:sz w:val="18"/>
              </w:rPr>
              <w:t>28</w:t>
            </w:r>
          </w:p>
        </w:tc>
        <w:tc>
          <w:tcPr>
            <w:tcW w:w="861" w:type="dxa"/>
            <w:tcBorders>
              <w:top w:val="nil"/>
              <w:left w:val="nil"/>
              <w:bottom w:val="nil"/>
              <w:right w:val="nil"/>
            </w:tcBorders>
            <w:shd w:val="clear" w:color="auto" w:fill="auto"/>
            <w:vAlign w:val="bottom"/>
          </w:tcPr>
          <w:p w:rsidR="000711E4" w:rsidRPr="005E4610" w:rsidRDefault="000711E4" w:rsidP="009E7236">
            <w:pPr>
              <w:spacing w:before="40" w:after="40" w:line="220" w:lineRule="exact"/>
              <w:ind w:right="113"/>
              <w:jc w:val="right"/>
              <w:rPr>
                <w:sz w:val="18"/>
              </w:rPr>
            </w:pPr>
            <w:r w:rsidRPr="005E4610">
              <w:rPr>
                <w:sz w:val="18"/>
              </w:rPr>
              <w:t>1</w:t>
            </w:r>
          </w:p>
        </w:tc>
        <w:tc>
          <w:tcPr>
            <w:tcW w:w="1039" w:type="dxa"/>
            <w:tcBorders>
              <w:top w:val="nil"/>
              <w:left w:val="nil"/>
              <w:bottom w:val="nil"/>
              <w:right w:val="nil"/>
            </w:tcBorders>
            <w:shd w:val="clear" w:color="auto" w:fill="auto"/>
            <w:vAlign w:val="bottom"/>
          </w:tcPr>
          <w:p w:rsidR="000711E4" w:rsidRPr="005E4610" w:rsidRDefault="000711E4" w:rsidP="009E7236">
            <w:pPr>
              <w:spacing w:before="40" w:after="40" w:line="220" w:lineRule="exact"/>
              <w:ind w:right="113"/>
              <w:jc w:val="right"/>
              <w:rPr>
                <w:sz w:val="18"/>
              </w:rPr>
            </w:pPr>
            <w:r w:rsidRPr="005E4610">
              <w:rPr>
                <w:sz w:val="18"/>
              </w:rPr>
              <w:t>1</w:t>
            </w:r>
          </w:p>
        </w:tc>
        <w:tc>
          <w:tcPr>
            <w:tcW w:w="708" w:type="dxa"/>
            <w:tcBorders>
              <w:top w:val="nil"/>
              <w:left w:val="nil"/>
              <w:bottom w:val="nil"/>
              <w:right w:val="nil"/>
            </w:tcBorders>
            <w:shd w:val="clear" w:color="auto" w:fill="auto"/>
            <w:vAlign w:val="bottom"/>
          </w:tcPr>
          <w:p w:rsidR="000711E4" w:rsidRPr="005E4610" w:rsidRDefault="000711E4" w:rsidP="009E7236">
            <w:pPr>
              <w:spacing w:before="40" w:after="40" w:line="220" w:lineRule="exact"/>
              <w:ind w:right="113"/>
              <w:jc w:val="right"/>
              <w:rPr>
                <w:sz w:val="18"/>
              </w:rPr>
            </w:pPr>
            <w:r w:rsidRPr="005E4610">
              <w:rPr>
                <w:sz w:val="18"/>
              </w:rPr>
              <w:t>0</w:t>
            </w:r>
          </w:p>
        </w:tc>
        <w:tc>
          <w:tcPr>
            <w:tcW w:w="993" w:type="dxa"/>
            <w:tcBorders>
              <w:top w:val="nil"/>
              <w:left w:val="nil"/>
              <w:bottom w:val="nil"/>
              <w:right w:val="nil"/>
            </w:tcBorders>
            <w:shd w:val="clear" w:color="auto" w:fill="auto"/>
            <w:vAlign w:val="bottom"/>
          </w:tcPr>
          <w:p w:rsidR="000711E4" w:rsidRPr="005E4610" w:rsidRDefault="000711E4" w:rsidP="009E7236">
            <w:pPr>
              <w:spacing w:before="40" w:after="40" w:line="220" w:lineRule="exact"/>
              <w:ind w:right="113"/>
              <w:jc w:val="right"/>
              <w:rPr>
                <w:sz w:val="18"/>
              </w:rPr>
            </w:pPr>
            <w:r w:rsidRPr="005E4610">
              <w:rPr>
                <w:sz w:val="18"/>
              </w:rPr>
              <w:t>1</w:t>
            </w:r>
          </w:p>
        </w:tc>
        <w:tc>
          <w:tcPr>
            <w:tcW w:w="708" w:type="dxa"/>
            <w:tcBorders>
              <w:top w:val="nil"/>
              <w:left w:val="nil"/>
              <w:bottom w:val="nil"/>
              <w:right w:val="nil"/>
            </w:tcBorders>
            <w:shd w:val="clear" w:color="auto" w:fill="auto"/>
            <w:vAlign w:val="bottom"/>
          </w:tcPr>
          <w:p w:rsidR="000711E4" w:rsidRPr="005E4610" w:rsidRDefault="000711E4" w:rsidP="009E7236">
            <w:pPr>
              <w:spacing w:before="40" w:after="40" w:line="220" w:lineRule="exact"/>
              <w:ind w:right="113"/>
              <w:jc w:val="right"/>
              <w:rPr>
                <w:sz w:val="18"/>
              </w:rPr>
            </w:pPr>
            <w:r w:rsidRPr="005E4610">
              <w:rPr>
                <w:sz w:val="18"/>
              </w:rPr>
              <w:t>16</w:t>
            </w:r>
          </w:p>
        </w:tc>
      </w:tr>
      <w:tr w:rsidR="000711E4" w:rsidRPr="005E4610" w:rsidTr="009E7236">
        <w:tc>
          <w:tcPr>
            <w:tcW w:w="1200" w:type="dxa"/>
            <w:vMerge/>
            <w:tcBorders>
              <w:top w:val="single" w:sz="12" w:space="0" w:color="auto"/>
              <w:left w:val="nil"/>
              <w:bottom w:val="nil"/>
              <w:right w:val="nil"/>
            </w:tcBorders>
            <w:shd w:val="clear" w:color="auto" w:fill="auto"/>
          </w:tcPr>
          <w:p w:rsidR="000711E4" w:rsidRPr="005E4610" w:rsidRDefault="000711E4" w:rsidP="009E7236">
            <w:pPr>
              <w:spacing w:before="40" w:after="40" w:line="220" w:lineRule="exact"/>
              <w:rPr>
                <w:bCs/>
                <w:sz w:val="18"/>
              </w:rPr>
            </w:pPr>
          </w:p>
        </w:tc>
        <w:tc>
          <w:tcPr>
            <w:tcW w:w="683" w:type="dxa"/>
            <w:vMerge/>
            <w:tcBorders>
              <w:top w:val="single" w:sz="12" w:space="0" w:color="auto"/>
              <w:left w:val="nil"/>
              <w:bottom w:val="nil"/>
              <w:right w:val="nil"/>
            </w:tcBorders>
            <w:shd w:val="clear" w:color="auto" w:fill="auto"/>
            <w:vAlign w:val="bottom"/>
          </w:tcPr>
          <w:p w:rsidR="000711E4" w:rsidRPr="005E4610" w:rsidRDefault="000711E4" w:rsidP="009E7236">
            <w:pPr>
              <w:spacing w:before="40" w:after="40" w:line="220" w:lineRule="exact"/>
              <w:ind w:right="113"/>
              <w:rPr>
                <w:sz w:val="18"/>
              </w:rPr>
            </w:pPr>
          </w:p>
        </w:tc>
        <w:tc>
          <w:tcPr>
            <w:tcW w:w="689" w:type="dxa"/>
            <w:tcBorders>
              <w:top w:val="nil"/>
              <w:left w:val="nil"/>
              <w:bottom w:val="nil"/>
              <w:right w:val="nil"/>
            </w:tcBorders>
            <w:shd w:val="clear" w:color="auto" w:fill="auto"/>
            <w:vAlign w:val="bottom"/>
          </w:tcPr>
          <w:p w:rsidR="000711E4" w:rsidRPr="005E4610" w:rsidRDefault="000711E4" w:rsidP="009E7236">
            <w:pPr>
              <w:spacing w:before="40" w:after="40" w:line="220" w:lineRule="exact"/>
              <w:ind w:right="113"/>
              <w:jc w:val="right"/>
              <w:rPr>
                <w:sz w:val="18"/>
              </w:rPr>
            </w:pPr>
            <w:r w:rsidRPr="005E4610">
              <w:rPr>
                <w:sz w:val="18"/>
              </w:rPr>
              <w:t>2009</w:t>
            </w:r>
          </w:p>
        </w:tc>
        <w:tc>
          <w:tcPr>
            <w:tcW w:w="1114" w:type="dxa"/>
            <w:tcBorders>
              <w:top w:val="nil"/>
              <w:left w:val="nil"/>
              <w:bottom w:val="nil"/>
              <w:right w:val="nil"/>
            </w:tcBorders>
            <w:shd w:val="clear" w:color="auto" w:fill="auto"/>
            <w:vAlign w:val="bottom"/>
          </w:tcPr>
          <w:p w:rsidR="000711E4" w:rsidRPr="005E4610" w:rsidRDefault="000711E4" w:rsidP="009E7236">
            <w:pPr>
              <w:spacing w:before="40" w:after="40" w:line="220" w:lineRule="exact"/>
              <w:ind w:right="113"/>
              <w:jc w:val="right"/>
              <w:rPr>
                <w:sz w:val="18"/>
              </w:rPr>
            </w:pPr>
            <w:r w:rsidRPr="005E4610">
              <w:rPr>
                <w:sz w:val="18"/>
              </w:rPr>
              <w:t>27</w:t>
            </w:r>
          </w:p>
        </w:tc>
        <w:tc>
          <w:tcPr>
            <w:tcW w:w="782" w:type="dxa"/>
            <w:tcBorders>
              <w:top w:val="nil"/>
              <w:left w:val="nil"/>
              <w:bottom w:val="nil"/>
              <w:right w:val="nil"/>
            </w:tcBorders>
            <w:shd w:val="clear" w:color="auto" w:fill="auto"/>
            <w:vAlign w:val="bottom"/>
          </w:tcPr>
          <w:p w:rsidR="000711E4" w:rsidRPr="005E4610" w:rsidRDefault="000711E4" w:rsidP="009E7236">
            <w:pPr>
              <w:spacing w:before="40" w:after="40" w:line="220" w:lineRule="exact"/>
              <w:ind w:right="113"/>
              <w:jc w:val="right"/>
              <w:rPr>
                <w:sz w:val="18"/>
              </w:rPr>
            </w:pPr>
            <w:r w:rsidRPr="005E4610">
              <w:rPr>
                <w:sz w:val="18"/>
              </w:rPr>
              <w:t>8</w:t>
            </w:r>
          </w:p>
        </w:tc>
        <w:tc>
          <w:tcPr>
            <w:tcW w:w="862" w:type="dxa"/>
            <w:tcBorders>
              <w:top w:val="nil"/>
              <w:left w:val="nil"/>
              <w:bottom w:val="nil"/>
              <w:right w:val="nil"/>
            </w:tcBorders>
            <w:shd w:val="clear" w:color="auto" w:fill="auto"/>
            <w:vAlign w:val="bottom"/>
          </w:tcPr>
          <w:p w:rsidR="000711E4" w:rsidRPr="005E4610" w:rsidRDefault="000711E4" w:rsidP="009E7236">
            <w:pPr>
              <w:spacing w:before="40" w:after="40" w:line="220" w:lineRule="exact"/>
              <w:ind w:right="113"/>
              <w:jc w:val="right"/>
              <w:rPr>
                <w:sz w:val="18"/>
              </w:rPr>
            </w:pPr>
            <w:r w:rsidRPr="005E4610">
              <w:rPr>
                <w:sz w:val="18"/>
              </w:rPr>
              <w:t>6</w:t>
            </w:r>
          </w:p>
        </w:tc>
        <w:tc>
          <w:tcPr>
            <w:tcW w:w="861" w:type="dxa"/>
            <w:tcBorders>
              <w:top w:val="nil"/>
              <w:left w:val="nil"/>
              <w:bottom w:val="nil"/>
              <w:right w:val="nil"/>
            </w:tcBorders>
            <w:shd w:val="clear" w:color="auto" w:fill="auto"/>
            <w:vAlign w:val="bottom"/>
          </w:tcPr>
          <w:p w:rsidR="000711E4" w:rsidRPr="005E4610" w:rsidRDefault="000711E4" w:rsidP="009E7236">
            <w:pPr>
              <w:spacing w:before="40" w:after="40" w:line="220" w:lineRule="exact"/>
              <w:ind w:right="113"/>
              <w:jc w:val="right"/>
              <w:rPr>
                <w:sz w:val="18"/>
              </w:rPr>
            </w:pPr>
            <w:r w:rsidRPr="005E4610">
              <w:rPr>
                <w:sz w:val="18"/>
              </w:rPr>
              <w:t>0</w:t>
            </w:r>
          </w:p>
        </w:tc>
        <w:tc>
          <w:tcPr>
            <w:tcW w:w="1039" w:type="dxa"/>
            <w:tcBorders>
              <w:top w:val="nil"/>
              <w:left w:val="nil"/>
              <w:bottom w:val="nil"/>
              <w:right w:val="nil"/>
            </w:tcBorders>
            <w:shd w:val="clear" w:color="auto" w:fill="auto"/>
            <w:vAlign w:val="bottom"/>
          </w:tcPr>
          <w:p w:rsidR="000711E4" w:rsidRPr="005E4610" w:rsidRDefault="000711E4" w:rsidP="009E7236">
            <w:pPr>
              <w:spacing w:before="40" w:after="40" w:line="220" w:lineRule="exact"/>
              <w:ind w:right="113"/>
              <w:jc w:val="right"/>
              <w:rPr>
                <w:sz w:val="18"/>
              </w:rPr>
            </w:pPr>
            <w:r w:rsidRPr="005E4610">
              <w:rPr>
                <w:sz w:val="18"/>
              </w:rPr>
              <w:t>2</w:t>
            </w:r>
          </w:p>
        </w:tc>
        <w:tc>
          <w:tcPr>
            <w:tcW w:w="708" w:type="dxa"/>
            <w:tcBorders>
              <w:top w:val="nil"/>
              <w:left w:val="nil"/>
              <w:bottom w:val="nil"/>
              <w:right w:val="nil"/>
            </w:tcBorders>
            <w:shd w:val="clear" w:color="auto" w:fill="auto"/>
            <w:vAlign w:val="bottom"/>
          </w:tcPr>
          <w:p w:rsidR="000711E4" w:rsidRPr="005E4610" w:rsidRDefault="000711E4" w:rsidP="009E7236">
            <w:pPr>
              <w:spacing w:before="40" w:after="40" w:line="220" w:lineRule="exact"/>
              <w:ind w:right="113"/>
              <w:jc w:val="right"/>
              <w:rPr>
                <w:sz w:val="18"/>
              </w:rPr>
            </w:pPr>
            <w:r w:rsidRPr="005E4610">
              <w:rPr>
                <w:sz w:val="18"/>
              </w:rPr>
              <w:t>0</w:t>
            </w:r>
          </w:p>
        </w:tc>
        <w:tc>
          <w:tcPr>
            <w:tcW w:w="993" w:type="dxa"/>
            <w:tcBorders>
              <w:top w:val="nil"/>
              <w:left w:val="nil"/>
              <w:bottom w:val="nil"/>
              <w:right w:val="nil"/>
            </w:tcBorders>
            <w:shd w:val="clear" w:color="auto" w:fill="auto"/>
            <w:vAlign w:val="bottom"/>
          </w:tcPr>
          <w:p w:rsidR="000711E4" w:rsidRPr="005E4610" w:rsidRDefault="000711E4" w:rsidP="009E7236">
            <w:pPr>
              <w:spacing w:before="40" w:after="40" w:line="220" w:lineRule="exact"/>
              <w:ind w:right="113"/>
              <w:jc w:val="right"/>
              <w:rPr>
                <w:sz w:val="18"/>
              </w:rPr>
            </w:pPr>
            <w:r w:rsidRPr="005E4610">
              <w:rPr>
                <w:sz w:val="18"/>
              </w:rPr>
              <w:t>0</w:t>
            </w:r>
          </w:p>
        </w:tc>
        <w:tc>
          <w:tcPr>
            <w:tcW w:w="708" w:type="dxa"/>
            <w:tcBorders>
              <w:top w:val="nil"/>
              <w:left w:val="nil"/>
              <w:bottom w:val="nil"/>
              <w:right w:val="nil"/>
            </w:tcBorders>
            <w:shd w:val="clear" w:color="auto" w:fill="auto"/>
            <w:vAlign w:val="bottom"/>
          </w:tcPr>
          <w:p w:rsidR="000711E4" w:rsidRPr="005E4610" w:rsidRDefault="000711E4" w:rsidP="009E7236">
            <w:pPr>
              <w:spacing w:before="40" w:after="40" w:line="220" w:lineRule="exact"/>
              <w:ind w:right="113"/>
              <w:jc w:val="right"/>
              <w:rPr>
                <w:sz w:val="18"/>
              </w:rPr>
            </w:pPr>
            <w:r w:rsidRPr="005E4610">
              <w:rPr>
                <w:sz w:val="18"/>
              </w:rPr>
              <w:t>19</w:t>
            </w:r>
          </w:p>
        </w:tc>
      </w:tr>
      <w:tr w:rsidR="000711E4" w:rsidRPr="005E4610" w:rsidTr="009E7236">
        <w:tc>
          <w:tcPr>
            <w:tcW w:w="1200" w:type="dxa"/>
            <w:tcBorders>
              <w:top w:val="nil"/>
              <w:left w:val="nil"/>
              <w:bottom w:val="single" w:sz="12" w:space="0" w:color="auto"/>
              <w:right w:val="nil"/>
            </w:tcBorders>
            <w:shd w:val="clear" w:color="auto" w:fill="auto"/>
          </w:tcPr>
          <w:p w:rsidR="000711E4" w:rsidRPr="005E4610" w:rsidRDefault="000711E4" w:rsidP="009E7236">
            <w:pPr>
              <w:spacing w:before="40" w:after="40" w:line="20" w:lineRule="exact"/>
              <w:rPr>
                <w:bCs/>
                <w:sz w:val="18"/>
              </w:rPr>
            </w:pPr>
          </w:p>
        </w:tc>
        <w:tc>
          <w:tcPr>
            <w:tcW w:w="683" w:type="dxa"/>
            <w:tcBorders>
              <w:top w:val="nil"/>
              <w:left w:val="nil"/>
              <w:bottom w:val="single" w:sz="12" w:space="0" w:color="auto"/>
              <w:right w:val="nil"/>
            </w:tcBorders>
            <w:shd w:val="clear" w:color="auto" w:fill="auto"/>
            <w:vAlign w:val="bottom"/>
          </w:tcPr>
          <w:p w:rsidR="000711E4" w:rsidRPr="005E4610" w:rsidRDefault="000711E4" w:rsidP="009E7236">
            <w:pPr>
              <w:spacing w:before="40" w:after="40" w:line="20" w:lineRule="exact"/>
              <w:ind w:right="113"/>
              <w:rPr>
                <w:sz w:val="18"/>
              </w:rPr>
            </w:pPr>
          </w:p>
        </w:tc>
        <w:tc>
          <w:tcPr>
            <w:tcW w:w="689" w:type="dxa"/>
            <w:tcBorders>
              <w:top w:val="nil"/>
              <w:left w:val="nil"/>
              <w:bottom w:val="single" w:sz="12" w:space="0" w:color="auto"/>
              <w:right w:val="nil"/>
            </w:tcBorders>
            <w:shd w:val="clear" w:color="auto" w:fill="auto"/>
            <w:vAlign w:val="bottom"/>
          </w:tcPr>
          <w:p w:rsidR="000711E4" w:rsidRPr="005E4610" w:rsidRDefault="000711E4" w:rsidP="009E7236">
            <w:pPr>
              <w:spacing w:before="40" w:after="40" w:line="20" w:lineRule="exact"/>
              <w:ind w:right="113"/>
              <w:jc w:val="right"/>
              <w:rPr>
                <w:sz w:val="18"/>
              </w:rPr>
            </w:pPr>
          </w:p>
        </w:tc>
        <w:tc>
          <w:tcPr>
            <w:tcW w:w="1114" w:type="dxa"/>
            <w:tcBorders>
              <w:top w:val="nil"/>
              <w:left w:val="nil"/>
              <w:bottom w:val="single" w:sz="12" w:space="0" w:color="auto"/>
              <w:right w:val="nil"/>
            </w:tcBorders>
            <w:shd w:val="clear" w:color="auto" w:fill="auto"/>
            <w:vAlign w:val="bottom"/>
          </w:tcPr>
          <w:p w:rsidR="000711E4" w:rsidRPr="005E4610" w:rsidRDefault="000711E4" w:rsidP="009E7236">
            <w:pPr>
              <w:spacing w:before="40" w:after="40" w:line="20" w:lineRule="exact"/>
              <w:ind w:right="113"/>
              <w:jc w:val="right"/>
              <w:rPr>
                <w:sz w:val="18"/>
              </w:rPr>
            </w:pPr>
          </w:p>
        </w:tc>
        <w:tc>
          <w:tcPr>
            <w:tcW w:w="782" w:type="dxa"/>
            <w:tcBorders>
              <w:top w:val="nil"/>
              <w:left w:val="nil"/>
              <w:bottom w:val="single" w:sz="12" w:space="0" w:color="auto"/>
              <w:right w:val="nil"/>
            </w:tcBorders>
            <w:shd w:val="clear" w:color="auto" w:fill="auto"/>
            <w:vAlign w:val="bottom"/>
          </w:tcPr>
          <w:p w:rsidR="000711E4" w:rsidRPr="005E4610" w:rsidRDefault="000711E4" w:rsidP="009E7236">
            <w:pPr>
              <w:spacing w:before="40" w:after="40" w:line="20" w:lineRule="exact"/>
              <w:ind w:right="113"/>
              <w:jc w:val="right"/>
              <w:rPr>
                <w:sz w:val="18"/>
              </w:rPr>
            </w:pPr>
          </w:p>
        </w:tc>
        <w:tc>
          <w:tcPr>
            <w:tcW w:w="862" w:type="dxa"/>
            <w:tcBorders>
              <w:top w:val="nil"/>
              <w:left w:val="nil"/>
              <w:bottom w:val="single" w:sz="12" w:space="0" w:color="auto"/>
              <w:right w:val="nil"/>
            </w:tcBorders>
            <w:shd w:val="clear" w:color="auto" w:fill="auto"/>
            <w:vAlign w:val="bottom"/>
          </w:tcPr>
          <w:p w:rsidR="000711E4" w:rsidRPr="005E4610" w:rsidRDefault="000711E4" w:rsidP="009E7236">
            <w:pPr>
              <w:spacing w:before="40" w:after="40" w:line="20" w:lineRule="exact"/>
              <w:ind w:right="113"/>
              <w:jc w:val="right"/>
              <w:rPr>
                <w:sz w:val="18"/>
              </w:rPr>
            </w:pPr>
          </w:p>
        </w:tc>
        <w:tc>
          <w:tcPr>
            <w:tcW w:w="861" w:type="dxa"/>
            <w:tcBorders>
              <w:top w:val="nil"/>
              <w:left w:val="nil"/>
              <w:bottom w:val="single" w:sz="12" w:space="0" w:color="auto"/>
              <w:right w:val="nil"/>
            </w:tcBorders>
            <w:shd w:val="clear" w:color="auto" w:fill="auto"/>
            <w:vAlign w:val="bottom"/>
          </w:tcPr>
          <w:p w:rsidR="000711E4" w:rsidRPr="005E4610" w:rsidRDefault="000711E4" w:rsidP="009E7236">
            <w:pPr>
              <w:spacing w:before="40" w:after="40" w:line="20" w:lineRule="exact"/>
              <w:ind w:right="113"/>
              <w:jc w:val="right"/>
              <w:rPr>
                <w:sz w:val="18"/>
              </w:rPr>
            </w:pPr>
          </w:p>
        </w:tc>
        <w:tc>
          <w:tcPr>
            <w:tcW w:w="1039" w:type="dxa"/>
            <w:tcBorders>
              <w:top w:val="nil"/>
              <w:left w:val="nil"/>
              <w:bottom w:val="single" w:sz="12" w:space="0" w:color="auto"/>
              <w:right w:val="nil"/>
            </w:tcBorders>
            <w:shd w:val="clear" w:color="auto" w:fill="auto"/>
            <w:vAlign w:val="bottom"/>
          </w:tcPr>
          <w:p w:rsidR="000711E4" w:rsidRPr="005E4610" w:rsidRDefault="000711E4" w:rsidP="009E7236">
            <w:pPr>
              <w:spacing w:before="40" w:after="40" w:line="20" w:lineRule="exact"/>
              <w:ind w:right="113"/>
              <w:jc w:val="right"/>
              <w:rPr>
                <w:sz w:val="18"/>
              </w:rPr>
            </w:pPr>
          </w:p>
        </w:tc>
        <w:tc>
          <w:tcPr>
            <w:tcW w:w="708" w:type="dxa"/>
            <w:tcBorders>
              <w:top w:val="nil"/>
              <w:left w:val="nil"/>
              <w:bottom w:val="single" w:sz="12" w:space="0" w:color="auto"/>
              <w:right w:val="nil"/>
            </w:tcBorders>
            <w:shd w:val="clear" w:color="auto" w:fill="auto"/>
            <w:vAlign w:val="bottom"/>
          </w:tcPr>
          <w:p w:rsidR="000711E4" w:rsidRPr="005E4610" w:rsidRDefault="000711E4" w:rsidP="009E7236">
            <w:pPr>
              <w:spacing w:before="40" w:after="40" w:line="20" w:lineRule="exact"/>
              <w:ind w:right="113"/>
              <w:jc w:val="right"/>
              <w:rPr>
                <w:sz w:val="18"/>
              </w:rPr>
            </w:pPr>
          </w:p>
        </w:tc>
        <w:tc>
          <w:tcPr>
            <w:tcW w:w="993" w:type="dxa"/>
            <w:tcBorders>
              <w:top w:val="nil"/>
              <w:left w:val="nil"/>
              <w:bottom w:val="single" w:sz="12" w:space="0" w:color="auto"/>
              <w:right w:val="nil"/>
            </w:tcBorders>
            <w:shd w:val="clear" w:color="auto" w:fill="auto"/>
            <w:vAlign w:val="bottom"/>
          </w:tcPr>
          <w:p w:rsidR="000711E4" w:rsidRPr="005E4610" w:rsidRDefault="000711E4" w:rsidP="009E7236">
            <w:pPr>
              <w:spacing w:before="40" w:after="40" w:line="20" w:lineRule="exact"/>
              <w:ind w:right="113"/>
              <w:jc w:val="right"/>
              <w:rPr>
                <w:sz w:val="18"/>
              </w:rPr>
            </w:pPr>
          </w:p>
        </w:tc>
        <w:tc>
          <w:tcPr>
            <w:tcW w:w="708" w:type="dxa"/>
            <w:tcBorders>
              <w:top w:val="nil"/>
              <w:left w:val="nil"/>
              <w:bottom w:val="single" w:sz="12" w:space="0" w:color="auto"/>
              <w:right w:val="nil"/>
            </w:tcBorders>
            <w:shd w:val="clear" w:color="auto" w:fill="auto"/>
            <w:vAlign w:val="bottom"/>
          </w:tcPr>
          <w:p w:rsidR="000711E4" w:rsidRPr="005E4610" w:rsidRDefault="000711E4" w:rsidP="009E7236">
            <w:pPr>
              <w:spacing w:before="40" w:after="40" w:line="20" w:lineRule="exact"/>
              <w:ind w:right="113"/>
              <w:jc w:val="right"/>
              <w:rPr>
                <w:sz w:val="18"/>
              </w:rPr>
            </w:pPr>
          </w:p>
        </w:tc>
      </w:tr>
    </w:tbl>
    <w:p w:rsidR="000711E4" w:rsidRPr="0061784D" w:rsidRDefault="000711E4" w:rsidP="000711E4">
      <w:pPr>
        <w:pStyle w:val="SingleTxtGR"/>
        <w:spacing w:before="120"/>
        <w:ind w:firstLine="170"/>
        <w:rPr>
          <w:sz w:val="18"/>
          <w:szCs w:val="18"/>
        </w:rPr>
      </w:pPr>
      <w:r w:rsidRPr="0061784D">
        <w:rPr>
          <w:i/>
          <w:sz w:val="18"/>
          <w:szCs w:val="18"/>
        </w:rPr>
        <w:t xml:space="preserve">Источник: </w:t>
      </w:r>
      <w:r w:rsidRPr="0061784D">
        <w:rPr>
          <w:sz w:val="18"/>
          <w:szCs w:val="18"/>
        </w:rPr>
        <w:t>Министерство юстиции.</w:t>
      </w:r>
    </w:p>
    <w:p w:rsidR="000711E4" w:rsidRDefault="000711E4" w:rsidP="009E7236">
      <w:pPr>
        <w:pStyle w:val="H23GR"/>
      </w:pPr>
      <w:r>
        <w:tab/>
      </w:r>
      <w:r>
        <w:tab/>
        <w:t>Международные рамки</w:t>
      </w:r>
    </w:p>
    <w:p w:rsidR="000711E4" w:rsidRDefault="000711E4" w:rsidP="009E7236">
      <w:pPr>
        <w:pStyle w:val="SingleTxtGR"/>
      </w:pPr>
      <w:r>
        <w:t>372.</w:t>
      </w:r>
      <w:r>
        <w:tab/>
        <w:t>В последние годы албанское законодательство в целом и уголовное зак</w:t>
      </w:r>
      <w:r>
        <w:t>о</w:t>
      </w:r>
      <w:r>
        <w:t>нодательство в частности постепенно претерпевает качественные изменения, вбирая в себя ра</w:t>
      </w:r>
      <w:r>
        <w:t>з</w:t>
      </w:r>
      <w:r>
        <w:t>личные международные договоры, участником которых стала Албания. Албанские официальные учреждения, в частности Министерство ю</w:t>
      </w:r>
      <w:r>
        <w:t>с</w:t>
      </w:r>
      <w:r>
        <w:t>тиции, Министерство внутренних дел, Министерство труда, социальных вопр</w:t>
      </w:r>
      <w:r>
        <w:t>о</w:t>
      </w:r>
      <w:r>
        <w:t>сов и равных возможностей, а также др</w:t>
      </w:r>
      <w:r>
        <w:t>у</w:t>
      </w:r>
      <w:r>
        <w:t>гие ведомства, выступают с правовыми инициативами по совершенствованию правовых норм с целью обеспечения гендерного равенства и разработки конкретных процедур, позволяющих неп</w:t>
      </w:r>
      <w:r>
        <w:t>о</w:t>
      </w:r>
      <w:r>
        <w:t>средственно применять статьи соответствующих конвенций в Алб</w:t>
      </w:r>
      <w:r>
        <w:t>а</w:t>
      </w:r>
      <w:r>
        <w:t>нии.</w:t>
      </w:r>
    </w:p>
    <w:p w:rsidR="000711E4" w:rsidRDefault="000711E4" w:rsidP="009E7236">
      <w:pPr>
        <w:pStyle w:val="SingleTxtGR"/>
      </w:pPr>
      <w:r>
        <w:t>373.</w:t>
      </w:r>
      <w:r>
        <w:tab/>
        <w:t>С учетом этого и согласно рекомендациям Комитета по ликвидации всех форм дискриминации в отношении женщин (пункты 82 и 83) Албания соглас</w:t>
      </w:r>
      <w:r>
        <w:t>и</w:t>
      </w:r>
      <w:r>
        <w:t>лась внести соответствующие изменения в пункт 1 статьи 20 Конвенции по в</w:t>
      </w:r>
      <w:r>
        <w:t>о</w:t>
      </w:r>
      <w:r>
        <w:t>просу о сроках засед</w:t>
      </w:r>
      <w:r>
        <w:t>а</w:t>
      </w:r>
      <w:r>
        <w:t>ний Комитета (</w:t>
      </w:r>
      <w:r w:rsidRPr="00DF1FF6">
        <w:rPr>
          <w:lang w:val="en-GB"/>
        </w:rPr>
        <w:t>CEDAW</w:t>
      </w:r>
      <w:r w:rsidRPr="00DF1FF6">
        <w:t>/</w:t>
      </w:r>
      <w:r w:rsidRPr="00DF1FF6">
        <w:rPr>
          <w:lang w:val="en-GB"/>
        </w:rPr>
        <w:t>C</w:t>
      </w:r>
      <w:r w:rsidRPr="00DF1FF6">
        <w:t>/</w:t>
      </w:r>
      <w:r w:rsidRPr="00DF1FF6">
        <w:rPr>
          <w:lang w:val="en-GB"/>
        </w:rPr>
        <w:t>ALB</w:t>
      </w:r>
      <w:r>
        <w:t xml:space="preserve">/1-2, пункт </w:t>
      </w:r>
      <w:r w:rsidRPr="00DF1FF6">
        <w:t>82)</w:t>
      </w:r>
      <w:r>
        <w:t xml:space="preserve">. </w:t>
      </w:r>
    </w:p>
    <w:p w:rsidR="000711E4" w:rsidRDefault="000711E4" w:rsidP="009E7236">
      <w:pPr>
        <w:pStyle w:val="SingleTxtGR"/>
      </w:pPr>
      <w:r>
        <w:t>374.</w:t>
      </w:r>
      <w:r>
        <w:tab/>
        <w:t>Парламент Албании также ратифицировал Дополнительный протокол к Конве</w:t>
      </w:r>
      <w:r>
        <w:t>н</w:t>
      </w:r>
      <w:r>
        <w:t>ции на основании закона № 9052 от 17 апреля 2003 года (</w:t>
      </w:r>
      <w:r w:rsidRPr="00DF1FF6">
        <w:rPr>
          <w:lang w:val="en-GB"/>
        </w:rPr>
        <w:t>CEDAW</w:t>
      </w:r>
      <w:r w:rsidRPr="00DF1FF6">
        <w:t>/</w:t>
      </w:r>
      <w:r w:rsidRPr="00DF1FF6">
        <w:rPr>
          <w:lang w:val="en-GB"/>
        </w:rPr>
        <w:t>C</w:t>
      </w:r>
      <w:r w:rsidRPr="00DF1FF6">
        <w:t>/</w:t>
      </w:r>
      <w:r w:rsidRPr="00DF1FF6">
        <w:rPr>
          <w:lang w:val="en-GB"/>
        </w:rPr>
        <w:t>ALB</w:t>
      </w:r>
      <w:r>
        <w:t xml:space="preserve">/1-2, пункт </w:t>
      </w:r>
      <w:r w:rsidRPr="00DF1FF6">
        <w:t>8</w:t>
      </w:r>
      <w:r>
        <w:t>3</w:t>
      </w:r>
      <w:r w:rsidRPr="00DF1FF6">
        <w:t>)</w:t>
      </w:r>
      <w:r>
        <w:t>.</w:t>
      </w:r>
    </w:p>
    <w:p w:rsidR="000711E4" w:rsidRDefault="000711E4" w:rsidP="009E7236">
      <w:pPr>
        <w:pStyle w:val="SingleTxtGR"/>
      </w:pPr>
      <w:r>
        <w:t>375.</w:t>
      </w:r>
      <w:r>
        <w:tab/>
        <w:t>Параллельно с мерами по совершенствованию внутреннего законодател</w:t>
      </w:r>
      <w:r>
        <w:t>ь</w:t>
      </w:r>
      <w:r>
        <w:t>ства в период 2003−2006 годов Албания ратифицировала ряд международных договоров, направленных, в частности, на ликвидацию дискриминации в отн</w:t>
      </w:r>
      <w:r>
        <w:t>о</w:t>
      </w:r>
      <w:r>
        <w:t>шении женщин. Среди них можно упомянуть сл</w:t>
      </w:r>
      <w:r>
        <w:t>е</w:t>
      </w:r>
      <w:r>
        <w:t xml:space="preserve">дующие: </w:t>
      </w:r>
    </w:p>
    <w:p w:rsidR="000711E4" w:rsidRDefault="000711E4" w:rsidP="009E7236">
      <w:pPr>
        <w:pStyle w:val="SingleTxtGR"/>
      </w:pPr>
      <w:r>
        <w:tab/>
        <w:t>а)</w:t>
      </w:r>
      <w:r>
        <w:tab/>
        <w:t>Протокол № 12 к Европейской конвенции о защите прав человека и основных свобод был ратифицирован законом № 9264 от 29 июля 2004 года; этот Протокол касается з</w:t>
      </w:r>
      <w:r>
        <w:t>а</w:t>
      </w:r>
      <w:r>
        <w:t>прета дискриминации в целом;</w:t>
      </w:r>
    </w:p>
    <w:p w:rsidR="000711E4" w:rsidRDefault="000711E4" w:rsidP="009E7236">
      <w:pPr>
        <w:pStyle w:val="SingleTxtGR"/>
      </w:pPr>
      <w:r>
        <w:tab/>
        <w:t>b)</w:t>
      </w:r>
      <w:r>
        <w:tab/>
        <w:t>Факультативный протокол к Конвенции против пыток и других жестоких, бесчеловечных или унижающих достоинство видов обращения и н</w:t>
      </w:r>
      <w:r>
        <w:t>а</w:t>
      </w:r>
      <w:r>
        <w:t>казания был рат</w:t>
      </w:r>
      <w:r>
        <w:t>и</w:t>
      </w:r>
      <w:r>
        <w:t>фицирован законом № 9094 от 3 июля 2003 года;</w:t>
      </w:r>
    </w:p>
    <w:p w:rsidR="000711E4" w:rsidRDefault="000711E4" w:rsidP="009E7236">
      <w:pPr>
        <w:pStyle w:val="SingleTxtGR"/>
      </w:pPr>
      <w:r>
        <w:tab/>
        <w:t>с)</w:t>
      </w:r>
      <w:r>
        <w:tab/>
        <w:t>Европейская конвенция о компенсации жертвам насильственных преступл</w:t>
      </w:r>
      <w:r>
        <w:t>е</w:t>
      </w:r>
      <w:r>
        <w:t>ний была ратифицирована законом № 9265 от 29 июля 2004 года;</w:t>
      </w:r>
    </w:p>
    <w:p w:rsidR="000711E4" w:rsidRDefault="000711E4" w:rsidP="009E7236">
      <w:pPr>
        <w:pStyle w:val="SingleTxtGR"/>
      </w:pPr>
      <w:r>
        <w:tab/>
        <w:t>d)</w:t>
      </w:r>
      <w:r>
        <w:tab/>
        <w:t>Конвенция Совета Европы о мерах по борьбе с торговлей людьми была рат</w:t>
      </w:r>
      <w:r>
        <w:t>и</w:t>
      </w:r>
      <w:r>
        <w:t>фицирована законом № 9642 от 20 ноября 2006 года;</w:t>
      </w:r>
    </w:p>
    <w:p w:rsidR="000711E4" w:rsidRDefault="000711E4" w:rsidP="009E7236">
      <w:pPr>
        <w:pStyle w:val="SingleTxtGR"/>
      </w:pPr>
      <w:r>
        <w:tab/>
        <w:t>е)</w:t>
      </w:r>
      <w:r>
        <w:tab/>
        <w:t>Конвенция № 156 (1981) Международной организации труда о тр</w:t>
      </w:r>
      <w:r>
        <w:t>у</w:t>
      </w:r>
      <w:r>
        <w:t>дящихся с семейными обязанностями.</w:t>
      </w:r>
    </w:p>
    <w:p w:rsidR="000711E4" w:rsidRDefault="000711E4" w:rsidP="009E7236">
      <w:pPr>
        <w:pStyle w:val="SingleTxtGR"/>
      </w:pPr>
      <w:r>
        <w:t>376.</w:t>
      </w:r>
      <w:r>
        <w:tab/>
        <w:t>С учетом вышеизложенного можно сказать, что в албанском законод</w:t>
      </w:r>
      <w:r>
        <w:t>а</w:t>
      </w:r>
      <w:r>
        <w:t>тельстве в целом обеспечивается соблюдение статьи 2 Конвенции о ликвидации всех форм дискриминации в отношении женщин. Принцип равенства между мужчинами и женщинами (как упоминалось выше в разделе, посвященном ст</w:t>
      </w:r>
      <w:r>
        <w:t>а</w:t>
      </w:r>
      <w:r>
        <w:t>тье 1) закреплен в Конституции наравне с з</w:t>
      </w:r>
      <w:r>
        <w:t>а</w:t>
      </w:r>
      <w:r>
        <w:t>претом на дискриминацию.</w:t>
      </w:r>
    </w:p>
    <w:p w:rsidR="000711E4" w:rsidRPr="001045F3" w:rsidRDefault="000711E4" w:rsidP="009E7236">
      <w:pPr>
        <w:pStyle w:val="H23GR"/>
      </w:pPr>
      <w:r>
        <w:tab/>
      </w:r>
      <w:r>
        <w:tab/>
        <w:t>Гендерная политика</w:t>
      </w:r>
    </w:p>
    <w:p w:rsidR="000711E4" w:rsidRPr="0061784D" w:rsidRDefault="000711E4" w:rsidP="009E7236">
      <w:pPr>
        <w:pStyle w:val="SingleTxtGR"/>
      </w:pPr>
      <w:r>
        <w:t>377.</w:t>
      </w:r>
      <w:r>
        <w:tab/>
        <w:t>Проводимая правительством гендерная политика направлена на повыш</w:t>
      </w:r>
      <w:r>
        <w:t>е</w:t>
      </w:r>
      <w:r>
        <w:t>ние стат</w:t>
      </w:r>
      <w:r>
        <w:t>у</w:t>
      </w:r>
      <w:r>
        <w:t>са женщин, с тем чтобы в будущем обеспечить им стабильный и более широкий доступ на рынок труда и больше возможностей для администрати</w:t>
      </w:r>
      <w:r>
        <w:t>в</w:t>
      </w:r>
      <w:r>
        <w:t>ной, политической и деловой карьеры. В рабочей программе правительства о</w:t>
      </w:r>
      <w:r>
        <w:t>т</w:t>
      </w:r>
      <w:r>
        <w:t>мечается безоговорочная приверженность исполнительной власти делу ликв</w:t>
      </w:r>
      <w:r>
        <w:t>и</w:t>
      </w:r>
      <w:r>
        <w:t>дации насилия в отношении женщин и их эксплуатации в целях проституции или в других унижающих достоинство целях. Соответственно, эта программа четко ориентирована на политику и меры, направленные на предотвращение насилия в отношении женщин и преступности в семье, при том что осущест</w:t>
      </w:r>
      <w:r>
        <w:t>в</w:t>
      </w:r>
      <w:r>
        <w:t>лению этой программы уделяется немалое внимание на всех уровнях системы государственного упра</w:t>
      </w:r>
      <w:r>
        <w:t>в</w:t>
      </w:r>
      <w:r>
        <w:t>ления.</w:t>
      </w:r>
    </w:p>
    <w:p w:rsidR="008D5357" w:rsidRDefault="008D5357" w:rsidP="009E7236">
      <w:pPr>
        <w:pStyle w:val="SingleTxtGR"/>
      </w:pPr>
      <w:r>
        <w:t>378.</w:t>
      </w:r>
      <w:r>
        <w:tab/>
        <w:t>С целью улучшения положения с гендерным равенством в быту и в кач</w:t>
      </w:r>
      <w:r>
        <w:t>е</w:t>
      </w:r>
      <w:r>
        <w:t>стве одной из мер предупреждения гендерной дискриминации МТСВРВ, будучи ведомством, о</w:t>
      </w:r>
      <w:r>
        <w:t>т</w:t>
      </w:r>
      <w:r>
        <w:t>ветственным за поощрение гендерного равенства в период 2006−2007 годов, осуществляло общенациональную Стратегию и План дейс</w:t>
      </w:r>
      <w:r>
        <w:t>т</w:t>
      </w:r>
      <w:r>
        <w:t>вий по гендерному равенству и бор</w:t>
      </w:r>
      <w:r>
        <w:t>ь</w:t>
      </w:r>
      <w:r>
        <w:t>бе с бытовым насилием на период 2007−2010 годов. Эта стратегия, принятая постано</w:t>
      </w:r>
      <w:r>
        <w:t>в</w:t>
      </w:r>
      <w:r>
        <w:t>лением Совета министров № 913 от 19 декабря 2007 года, определяет наиболее важные области операти</w:t>
      </w:r>
      <w:r>
        <w:t>в</w:t>
      </w:r>
      <w:r>
        <w:t>ного, политического и законодательного вмешательства на национальном уро</w:t>
      </w:r>
      <w:r>
        <w:t>в</w:t>
      </w:r>
      <w:r>
        <w:t>не, привязывая к конкретным условиям в стране наиболее важные положения Пекинской платформы действий 1995 года. Цель стратегии заключается в учете гендерной проблематики и проблемы бытового насилия в рамках государстве</w:t>
      </w:r>
      <w:r>
        <w:t>н</w:t>
      </w:r>
      <w:r>
        <w:t>ной политики, что позволит заложить основы для достижения прогресса в о</w:t>
      </w:r>
      <w:r>
        <w:t>б</w:t>
      </w:r>
      <w:r>
        <w:t>ласти гендерного равенства и сведения к минимуму явления бытового насилия. Стратегия носит межведомственный характер и сопровождается планом дейс</w:t>
      </w:r>
      <w:r>
        <w:t>т</w:t>
      </w:r>
      <w:r>
        <w:t>вий, в котором предусмотрены конкретные меры на период 2007−2010 годов в рамках восьми направлений деятельности. Ниже приводятся стратегические з</w:t>
      </w:r>
      <w:r>
        <w:t>а</w:t>
      </w:r>
      <w:r>
        <w:t>дачи данного док</w:t>
      </w:r>
      <w:r>
        <w:t>у</w:t>
      </w:r>
      <w:r>
        <w:t>мента:</w:t>
      </w:r>
    </w:p>
    <w:p w:rsidR="008D5357" w:rsidRDefault="008D5357" w:rsidP="009E7236">
      <w:pPr>
        <w:pStyle w:val="SingleTxtGR"/>
      </w:pPr>
      <w:r>
        <w:tab/>
        <w:t>а)</w:t>
      </w:r>
      <w:r>
        <w:tab/>
        <w:t>укрепление правозащитного и институционального механизма п</w:t>
      </w:r>
      <w:r>
        <w:t>о</w:t>
      </w:r>
      <w:r>
        <w:t>средством обеспечения гендерного равенства;</w:t>
      </w:r>
    </w:p>
    <w:p w:rsidR="008D5357" w:rsidRDefault="008D5357" w:rsidP="009E7236">
      <w:pPr>
        <w:pStyle w:val="SingleTxtGR"/>
      </w:pPr>
      <w:r>
        <w:tab/>
        <w:t>b)</w:t>
      </w:r>
      <w:r>
        <w:tab/>
        <w:t>расширение участия женщин в процессе принятия решений;</w:t>
      </w:r>
    </w:p>
    <w:p w:rsidR="008D5357" w:rsidRDefault="008D5357" w:rsidP="009E7236">
      <w:pPr>
        <w:pStyle w:val="SingleTxtGR"/>
      </w:pPr>
      <w:r>
        <w:tab/>
        <w:t>с)</w:t>
      </w:r>
      <w:r>
        <w:tab/>
        <w:t>укрепление возможностей для женщин в сфере занятости и пр</w:t>
      </w:r>
      <w:r>
        <w:t>о</w:t>
      </w:r>
      <w:r>
        <w:t>фессионал</w:t>
      </w:r>
      <w:r>
        <w:t>ь</w:t>
      </w:r>
      <w:r>
        <w:t>ного обучения;</w:t>
      </w:r>
    </w:p>
    <w:p w:rsidR="008D5357" w:rsidRDefault="008D5357" w:rsidP="009E7236">
      <w:pPr>
        <w:pStyle w:val="SingleTxtGR"/>
      </w:pPr>
      <w:r>
        <w:tab/>
        <w:t>d)</w:t>
      </w:r>
      <w:r>
        <w:tab/>
        <w:t>расширение равного доступа женщин и девочек к качественной системе образования;</w:t>
      </w:r>
    </w:p>
    <w:p w:rsidR="008D5357" w:rsidRDefault="008D5357" w:rsidP="009E7236">
      <w:pPr>
        <w:pStyle w:val="SingleTxtGR"/>
      </w:pPr>
      <w:r>
        <w:tab/>
        <w:t>е)</w:t>
      </w:r>
      <w:r>
        <w:tab/>
        <w:t>улучшение положения женщин, находящихся в уязвимом полож</w:t>
      </w:r>
      <w:r>
        <w:t>е</w:t>
      </w:r>
      <w:r>
        <w:t>нии, и обеспечение их охвата соответствующими социальными услугами;</w:t>
      </w:r>
    </w:p>
    <w:p w:rsidR="008D5357" w:rsidRDefault="008D5357" w:rsidP="009E7236">
      <w:pPr>
        <w:pStyle w:val="SingleTxtGR"/>
      </w:pPr>
      <w:r>
        <w:tab/>
        <w:t>f)</w:t>
      </w:r>
      <w:r>
        <w:tab/>
        <w:t>охрана здоровья населения за счет совершенствования системы здравоохранения с учетом конкретных потребностей жителей тех или иных ра</w:t>
      </w:r>
      <w:r>
        <w:t>й</w:t>
      </w:r>
      <w:r>
        <w:t>онов;</w:t>
      </w:r>
    </w:p>
    <w:p w:rsidR="008D5357" w:rsidRDefault="008D5357" w:rsidP="009E7236">
      <w:pPr>
        <w:pStyle w:val="SingleTxtGR"/>
      </w:pPr>
      <w:r>
        <w:tab/>
        <w:t>g)</w:t>
      </w:r>
      <w:r>
        <w:tab/>
        <w:t>повышение роли средств массовой информации в выработке нового менталитета в соответствии с требованиями современности по вопросу о ге</w:t>
      </w:r>
      <w:r>
        <w:t>н</w:t>
      </w:r>
      <w:r>
        <w:t xml:space="preserve">дерном равенстве в обществе и повышение доли женщин среди работников системы здравоохранения; </w:t>
      </w:r>
    </w:p>
    <w:p w:rsidR="008D5357" w:rsidRDefault="008D5357" w:rsidP="009E7236">
      <w:pPr>
        <w:pStyle w:val="SingleTxtGR"/>
      </w:pPr>
      <w:r>
        <w:tab/>
        <w:t>h)</w:t>
      </w:r>
      <w:r>
        <w:tab/>
        <w:t>повышение информированности о случаях насилия и об админис</w:t>
      </w:r>
      <w:r>
        <w:t>т</w:t>
      </w:r>
      <w:r>
        <w:t>ративно-правовых средствах защиты, а также оказание помощи жертвам быт</w:t>
      </w:r>
      <w:r>
        <w:t>о</w:t>
      </w:r>
      <w:r>
        <w:t xml:space="preserve">вого насилия. </w:t>
      </w:r>
    </w:p>
    <w:p w:rsidR="008D5357" w:rsidRDefault="008D5357" w:rsidP="009E7236">
      <w:pPr>
        <w:pStyle w:val="SingleTxtGR"/>
      </w:pPr>
      <w:r>
        <w:t>379.</w:t>
      </w:r>
      <w:r>
        <w:tab/>
        <w:t>Соответствующие мероприятия финансируются отчасти из государстве</w:t>
      </w:r>
      <w:r>
        <w:t>н</w:t>
      </w:r>
      <w:r>
        <w:t>ного бю</w:t>
      </w:r>
      <w:r>
        <w:t>д</w:t>
      </w:r>
      <w:r>
        <w:t>жета, а отчасти − донорами в рамках "Единой программы ООН".</w:t>
      </w:r>
    </w:p>
    <w:p w:rsidR="008D5357" w:rsidRDefault="008D5357" w:rsidP="009E7236">
      <w:pPr>
        <w:pStyle w:val="SingleTxtGR"/>
      </w:pPr>
      <w:r>
        <w:t>380.</w:t>
      </w:r>
      <w:r>
        <w:tab/>
        <w:t>Стратегия претворяется в жизнь государственными ведомствами це</w:t>
      </w:r>
      <w:r>
        <w:t>н</w:t>
      </w:r>
      <w:r>
        <w:t>трального уровня (министерства и подведомственные учреждения), а также м</w:t>
      </w:r>
      <w:r>
        <w:t>е</w:t>
      </w:r>
      <w:r>
        <w:t>стными властными структурами (префектурами и муниципалитетами). В кач</w:t>
      </w:r>
      <w:r>
        <w:t>е</w:t>
      </w:r>
      <w:r>
        <w:t>стве ведомства, ответственного за политику в области гендерного равенства, МТСВРВ также сотрудничает с научными учреждениями, органами массовой информации, организациями гражданского общества, международными орган</w:t>
      </w:r>
      <w:r>
        <w:t>и</w:t>
      </w:r>
      <w:r>
        <w:t>зациями и другими заинтерес</w:t>
      </w:r>
      <w:r>
        <w:t>о</w:t>
      </w:r>
      <w:r>
        <w:t xml:space="preserve">ванными сторонами. </w:t>
      </w:r>
    </w:p>
    <w:p w:rsidR="008D5357" w:rsidRDefault="008D5357" w:rsidP="009E7236">
      <w:pPr>
        <w:pStyle w:val="SingleTxtGR"/>
      </w:pPr>
      <w:r>
        <w:t>381.</w:t>
      </w:r>
      <w:r>
        <w:tab/>
        <w:t>В настоящее время НСГРиББН курируется Управлением политики ра</w:t>
      </w:r>
      <w:r>
        <w:t>в</w:t>
      </w:r>
      <w:r>
        <w:t>ных возможностей МТСВРВ. Ежегодные доклады по результатам такого мон</w:t>
      </w:r>
      <w:r>
        <w:t>и</w:t>
      </w:r>
      <w:r>
        <w:t>торинга рассматриваются и утверждаются Национальным советом по генде</w:t>
      </w:r>
      <w:r>
        <w:t>р</w:t>
      </w:r>
      <w:r>
        <w:t>ному равенству (НСГР). Подробная информация о соответствующих структурах приводится в пунктах 73−90 н</w:t>
      </w:r>
      <w:r>
        <w:t>а</w:t>
      </w:r>
      <w:r>
        <w:t xml:space="preserve">стоящего доклада. </w:t>
      </w:r>
    </w:p>
    <w:p w:rsidR="008D5357" w:rsidRPr="00C87897" w:rsidRDefault="008D5357" w:rsidP="009E7236">
      <w:pPr>
        <w:pStyle w:val="H23GR"/>
      </w:pPr>
      <w:r>
        <w:tab/>
      </w:r>
      <w:r>
        <w:tab/>
        <w:t>Информационно-просветительская кампания по вопросам гендерного равенства и борьбы с бытовым насилием</w:t>
      </w:r>
    </w:p>
    <w:p w:rsidR="008D5357" w:rsidRDefault="008D5357" w:rsidP="009E7236">
      <w:pPr>
        <w:pStyle w:val="SingleTxtGR"/>
      </w:pPr>
      <w:r>
        <w:t>382.</w:t>
      </w:r>
      <w:r>
        <w:tab/>
        <w:t>В период 2006−2009 годов в сотрудничестве с организациями, занима</w:t>
      </w:r>
      <w:r>
        <w:t>ю</w:t>
      </w:r>
      <w:r>
        <w:t>щимися вопросами гендерного равенства и борьбы с бытовым насилием, пр</w:t>
      </w:r>
      <w:r>
        <w:t>о</w:t>
      </w:r>
      <w:r>
        <w:t>водились соответствующие информационно-просветительские кампании. Эти кампании включали просвещение, обучение, информирование и повышение о</w:t>
      </w:r>
      <w:r>
        <w:t>с</w:t>
      </w:r>
      <w:r>
        <w:t>ведомленности граждан, сотру</w:t>
      </w:r>
      <w:r>
        <w:t>д</w:t>
      </w:r>
      <w:r>
        <w:t>ников и должностных лиц административных и судебных органов по следующим вопросам: гендерное равенство; недискрим</w:t>
      </w:r>
      <w:r>
        <w:t>и</w:t>
      </w:r>
      <w:r>
        <w:t>нация в отношении женщин; искоренение всевозможных гендерных стереот</w:t>
      </w:r>
      <w:r>
        <w:t>и</w:t>
      </w:r>
      <w:r>
        <w:t>пов; распределение обязанностей в семьях; предупреждение и пресечение сл</w:t>
      </w:r>
      <w:r>
        <w:t>у</w:t>
      </w:r>
      <w:r>
        <w:t>чаев бытового насилия; подготовка соответствующих публикаций; регулярное обновление информации на вебсайте Управления политики равных возможн</w:t>
      </w:r>
      <w:r>
        <w:t>о</w:t>
      </w:r>
      <w:r>
        <w:t xml:space="preserve">стей </w:t>
      </w:r>
      <w:r w:rsidRPr="00F16E64">
        <w:t>(</w:t>
      </w:r>
      <w:r w:rsidRPr="00F16E64">
        <w:rPr>
          <w:lang w:val="en-GB"/>
        </w:rPr>
        <w:t>www</w:t>
      </w:r>
      <w:r w:rsidRPr="00F16E64">
        <w:t>.</w:t>
      </w:r>
      <w:r w:rsidRPr="00F16E64">
        <w:rPr>
          <w:lang w:val="en-GB"/>
        </w:rPr>
        <w:t>mpcs</w:t>
      </w:r>
      <w:r w:rsidRPr="00F16E64">
        <w:t>.</w:t>
      </w:r>
      <w:r w:rsidRPr="00F16E64">
        <w:rPr>
          <w:lang w:val="en-GB"/>
        </w:rPr>
        <w:t>gov</w:t>
      </w:r>
      <w:r w:rsidRPr="00F16E64">
        <w:t>.</w:t>
      </w:r>
      <w:r w:rsidRPr="00F16E64">
        <w:rPr>
          <w:lang w:val="en-GB"/>
        </w:rPr>
        <w:t>al</w:t>
      </w:r>
      <w:r w:rsidRPr="00F16E64">
        <w:t>/</w:t>
      </w:r>
      <w:r w:rsidRPr="00F16E64">
        <w:rPr>
          <w:lang w:val="en-GB"/>
        </w:rPr>
        <w:t>dpshb</w:t>
      </w:r>
      <w:r>
        <w:t>) и т.п.</w:t>
      </w:r>
    </w:p>
    <w:p w:rsidR="008D5357" w:rsidRPr="007F7553" w:rsidRDefault="008D5357" w:rsidP="009E7236">
      <w:pPr>
        <w:pStyle w:val="SingleTxtGR"/>
      </w:pPr>
      <w:r>
        <w:t>383.</w:t>
      </w:r>
      <w:r>
        <w:tab/>
        <w:t>В 2006 году в рамках проекта "Разработка Национальной стратегии и плана действий в области гендерного равенства" и при поддержке специализ</w:t>
      </w:r>
      <w:r>
        <w:t>и</w:t>
      </w:r>
      <w:r>
        <w:t>рованных учреждений Организации Объединенных Наций МТСВРВ провело обследование положения в области гендерного равенства. Обследование вкл</w:t>
      </w:r>
      <w:r>
        <w:t>ю</w:t>
      </w:r>
      <w:r>
        <w:t>чало получение ответов на вопросник, составленный сотрудниками Управления политики равных возможностей, который распространялся по всей территории Албании через сеть коорд</w:t>
      </w:r>
      <w:r>
        <w:t>и</w:t>
      </w:r>
      <w:r>
        <w:t>наторов в префектурах.</w:t>
      </w:r>
    </w:p>
    <w:p w:rsidR="008D5357" w:rsidRDefault="008D5357" w:rsidP="009E7236">
      <w:pPr>
        <w:pStyle w:val="SingleTxtGR"/>
      </w:pPr>
      <w:r>
        <w:t>384.</w:t>
      </w:r>
      <w:r>
        <w:tab/>
        <w:t>Анализ ответов на вопрос: "Что вам известно о международных докуме</w:t>
      </w:r>
      <w:r>
        <w:t>н</w:t>
      </w:r>
      <w:r>
        <w:t>тах в сфере защиты прав девочек и женщин?" показал, что 70,6% опрошенных женщин знали о Хартии прав человека, 4,9% − о Конвенции о ликвидации всех форм дискриминации в отношении женщин и 7,6% − о Пекинской платформе действий 1995 года и что 77,9% опрошенных мужчин знали о Всеобщей декл</w:t>
      </w:r>
      <w:r>
        <w:t>а</w:t>
      </w:r>
      <w:r>
        <w:t>рации прав человека, 5% − о Конвенции и 1,1% − о Пекинской платформе де</w:t>
      </w:r>
      <w:r>
        <w:t>й</w:t>
      </w:r>
      <w:r>
        <w:t>ствий. Анализ ответов на вопрос: "Что вам известно об албанском законод</w:t>
      </w:r>
      <w:r>
        <w:t>а</w:t>
      </w:r>
      <w:r>
        <w:t>тельстве в сфере защиты прав человека девочек и женщин?" показал, что 2% опрошенных женщин и 17,8% опрошенных мужчин знали, что существует з</w:t>
      </w:r>
      <w:r>
        <w:t>а</w:t>
      </w:r>
      <w:r>
        <w:t>кон "О гендерном равенстве ".</w:t>
      </w:r>
    </w:p>
    <w:p w:rsidR="008D5357" w:rsidRPr="00AF446F" w:rsidRDefault="008D5357" w:rsidP="009E7236">
      <w:pPr>
        <w:pStyle w:val="SingleTxtGR"/>
      </w:pPr>
      <w:r>
        <w:t>385.</w:t>
      </w:r>
      <w:r>
        <w:tab/>
        <w:t>В целях просвещения общественности в целом и сотрудников органов власти центрального и местного уровня, в частности МТСВРВ, осуществило ряд других мероприятий, направленных на поощрение гендерного равенства и предупреждение бытового насилия. В</w:t>
      </w:r>
      <w:r w:rsidRPr="00AF446F">
        <w:t xml:space="preserve"> </w:t>
      </w:r>
      <w:r>
        <w:t>этой</w:t>
      </w:r>
      <w:r w:rsidRPr="00AF446F">
        <w:t xml:space="preserve"> </w:t>
      </w:r>
      <w:r>
        <w:t>связи</w:t>
      </w:r>
      <w:r w:rsidRPr="00AF446F">
        <w:t xml:space="preserve"> </w:t>
      </w:r>
      <w:r>
        <w:t>следует</w:t>
      </w:r>
      <w:r w:rsidRPr="00AF446F">
        <w:t xml:space="preserve"> </w:t>
      </w:r>
      <w:r>
        <w:t>отметить</w:t>
      </w:r>
      <w:r w:rsidRPr="00AF446F">
        <w:t xml:space="preserve"> </w:t>
      </w:r>
      <w:r>
        <w:t>следующие</w:t>
      </w:r>
      <w:r w:rsidRPr="00AF446F">
        <w:t xml:space="preserve"> </w:t>
      </w:r>
      <w:r>
        <w:t>мер</w:t>
      </w:r>
      <w:r>
        <w:t>о</w:t>
      </w:r>
      <w:r>
        <w:t>приятия</w:t>
      </w:r>
      <w:r w:rsidRPr="00AF446F">
        <w:t>:</w:t>
      </w:r>
    </w:p>
    <w:p w:rsidR="008D5357" w:rsidRDefault="008D5357" w:rsidP="009E7236">
      <w:pPr>
        <w:pStyle w:val="SingleTxtGR"/>
      </w:pPr>
      <w:r w:rsidRPr="00AF446F">
        <w:tab/>
      </w:r>
      <w:r>
        <w:rPr>
          <w:lang w:val="en-GB"/>
        </w:rPr>
        <w:t>a</w:t>
      </w:r>
      <w:r>
        <w:t>)</w:t>
      </w:r>
      <w:r>
        <w:tab/>
        <w:t xml:space="preserve">распространение среди сотрудников государственных учреждения и представителей других заинтересованных групп информации о результатах </w:t>
      </w:r>
      <w:r w:rsidR="001D3215">
        <w:t xml:space="preserve">двух </w:t>
      </w:r>
      <w:r>
        <w:t>обследований, касающихся положения в области гендерного равенства в Албании и проблемы нас</w:t>
      </w:r>
      <w:r>
        <w:t>и</w:t>
      </w:r>
      <w:r>
        <w:t>лия в семье";</w:t>
      </w:r>
    </w:p>
    <w:p w:rsidR="008D5357" w:rsidRDefault="008D5357" w:rsidP="009E7236">
      <w:pPr>
        <w:pStyle w:val="SingleTxtGR"/>
      </w:pPr>
      <w:r>
        <w:tab/>
      </w:r>
      <w:r>
        <w:rPr>
          <w:lang w:val="en-GB"/>
        </w:rPr>
        <w:t>b</w:t>
      </w:r>
      <w:r>
        <w:t>)</w:t>
      </w:r>
      <w:r>
        <w:tab/>
        <w:t>публикация в ежедневной газете "Стандарт" серии статей по в</w:t>
      </w:r>
      <w:r>
        <w:t>о</w:t>
      </w:r>
      <w:r>
        <w:t>просам ге</w:t>
      </w:r>
      <w:r>
        <w:t>н</w:t>
      </w:r>
      <w:r>
        <w:t>дерного равенства;</w:t>
      </w:r>
    </w:p>
    <w:p w:rsidR="008D5357" w:rsidRDefault="008D5357" w:rsidP="009E7236">
      <w:pPr>
        <w:pStyle w:val="SingleTxtGR"/>
      </w:pPr>
      <w:r>
        <w:tab/>
      </w:r>
      <w:r>
        <w:rPr>
          <w:lang w:val="en-GB"/>
        </w:rPr>
        <w:t>c</w:t>
      </w:r>
      <w:r>
        <w:t>)</w:t>
      </w:r>
      <w:r>
        <w:tab/>
        <w:t>подготовка и распространение плакатов, посвященных гендерному равенству и бор</w:t>
      </w:r>
      <w:r>
        <w:t>ь</w:t>
      </w:r>
      <w:r>
        <w:t>бе с бытовым насилием;</w:t>
      </w:r>
    </w:p>
    <w:p w:rsidR="008D5357" w:rsidRDefault="008D5357" w:rsidP="009E7236">
      <w:pPr>
        <w:pStyle w:val="SingleTxtGR"/>
      </w:pPr>
      <w:r>
        <w:tab/>
      </w:r>
      <w:r>
        <w:rPr>
          <w:lang w:val="en-GB"/>
        </w:rPr>
        <w:t>d</w:t>
      </w:r>
      <w:r>
        <w:t>)</w:t>
      </w:r>
      <w:r>
        <w:tab/>
        <w:t>трансляция соответствующих передач по радио и телев</w:t>
      </w:r>
      <w:r>
        <w:t>и</w:t>
      </w:r>
      <w:r>
        <w:t>дению;</w:t>
      </w:r>
    </w:p>
    <w:p w:rsidR="008D5357" w:rsidRDefault="008D5357" w:rsidP="009E7236">
      <w:pPr>
        <w:pStyle w:val="SingleTxtGR"/>
      </w:pPr>
      <w:r>
        <w:tab/>
      </w:r>
      <w:r>
        <w:rPr>
          <w:lang w:val="en-GB"/>
        </w:rPr>
        <w:t>e</w:t>
      </w:r>
      <w:r>
        <w:t>)</w:t>
      </w:r>
      <w:r>
        <w:tab/>
        <w:t>организация художественных экспозиций на тему борьбы с насил</w:t>
      </w:r>
      <w:r>
        <w:t>и</w:t>
      </w:r>
      <w:r>
        <w:t>ем в отношении женщин, а также организация двух фотовыставок, на которых были представлены работы женщин-фотографов (по случаю празднования М</w:t>
      </w:r>
      <w:r>
        <w:t>е</w:t>
      </w:r>
      <w:r>
        <w:t>ждународного женского дня);</w:t>
      </w:r>
    </w:p>
    <w:p w:rsidR="008D5357" w:rsidRPr="00AF446F" w:rsidRDefault="008D5357" w:rsidP="009E7236">
      <w:pPr>
        <w:pStyle w:val="SingleTxtGR"/>
      </w:pPr>
      <w:r w:rsidRPr="00AF446F">
        <w:tab/>
      </w:r>
      <w:r>
        <w:rPr>
          <w:lang w:val="en-GB"/>
        </w:rPr>
        <w:t>f</w:t>
      </w:r>
      <w:r w:rsidRPr="00AF446F">
        <w:t>)</w:t>
      </w:r>
      <w:r w:rsidRPr="00AF446F">
        <w:tab/>
      </w:r>
      <w:r>
        <w:t>организация ярмарки</w:t>
      </w:r>
      <w:r w:rsidRPr="00AF446F">
        <w:t xml:space="preserve"> </w:t>
      </w:r>
      <w:r>
        <w:t>для</w:t>
      </w:r>
      <w:r w:rsidRPr="00AF446F">
        <w:t xml:space="preserve"> </w:t>
      </w:r>
      <w:r>
        <w:t>женщин</w:t>
      </w:r>
      <w:r w:rsidRPr="00AF446F">
        <w:t>-</w:t>
      </w:r>
      <w:r>
        <w:t>предпринимателей</w:t>
      </w:r>
      <w:r w:rsidRPr="00AF446F">
        <w:t>;</w:t>
      </w:r>
    </w:p>
    <w:p w:rsidR="008D5357" w:rsidRDefault="008D5357" w:rsidP="009E7236">
      <w:pPr>
        <w:pStyle w:val="SingleTxtGR"/>
      </w:pPr>
      <w:r w:rsidRPr="00AF446F">
        <w:tab/>
      </w:r>
      <w:r>
        <w:rPr>
          <w:lang w:val="en-GB"/>
        </w:rPr>
        <w:t>g</w:t>
      </w:r>
      <w:r>
        <w:t>)</w:t>
      </w:r>
      <w:r>
        <w:tab/>
        <w:t>проведение круглых столов по вопросам, касающимся законод</w:t>
      </w:r>
      <w:r>
        <w:t>а</w:t>
      </w:r>
      <w:r>
        <w:t>тельства, гендерного равенства и б</w:t>
      </w:r>
      <w:r>
        <w:t>ы</w:t>
      </w:r>
      <w:r>
        <w:t>тового насилия;</w:t>
      </w:r>
    </w:p>
    <w:p w:rsidR="008D5357" w:rsidRDefault="008D5357" w:rsidP="009E7236">
      <w:pPr>
        <w:pStyle w:val="SingleTxtGR"/>
      </w:pPr>
      <w:r>
        <w:tab/>
      </w:r>
      <w:r>
        <w:rPr>
          <w:lang w:val="en-GB"/>
        </w:rPr>
        <w:t>h</w:t>
      </w:r>
      <w:r>
        <w:t>)</w:t>
      </w:r>
      <w:r>
        <w:tab/>
        <w:t>организация информационно-пропагандистских мероприятий в рамках празднования Международного женского дня (8 марта 2008 года) под девизом "Мы − за прогресс! Будь с нами!" и при участии президента страны, премьер-министра, членов парламента, представителей других структур, НПО и действующих в стране международных о</w:t>
      </w:r>
      <w:r>
        <w:t>р</w:t>
      </w:r>
      <w:r>
        <w:t>ганизаций;</w:t>
      </w:r>
    </w:p>
    <w:p w:rsidR="008D5357" w:rsidRDefault="008D5357" w:rsidP="009E7236">
      <w:pPr>
        <w:pStyle w:val="SingleTxtGR"/>
      </w:pPr>
      <w:r>
        <w:tab/>
      </w:r>
      <w:r>
        <w:rPr>
          <w:lang w:val="en-GB"/>
        </w:rPr>
        <w:t>i</w:t>
      </w:r>
      <w:r>
        <w:t>)</w:t>
      </w:r>
      <w:r>
        <w:tab/>
        <w:t>информирование общественности о Национальной стратегии по проблемам гендерного равенства и борьбы с бытовым насилием (НСГРиББН) на период 2007–2010 годов путем проведения конференций за круглым столом в 12 префектурах страны и распространение текста страт</w:t>
      </w:r>
      <w:r>
        <w:t>е</w:t>
      </w:r>
      <w:r>
        <w:t xml:space="preserve">гии. </w:t>
      </w:r>
    </w:p>
    <w:p w:rsidR="008D5357" w:rsidRPr="00AF446F" w:rsidRDefault="008D5357" w:rsidP="009E7236">
      <w:pPr>
        <w:pStyle w:val="SingleTxtGR"/>
      </w:pPr>
      <w:r>
        <w:t>386.</w:t>
      </w:r>
      <w:r>
        <w:tab/>
        <w:t>В разделе НСГРиБ</w:t>
      </w:r>
      <w:r w:rsidR="001D3215">
        <w:t>Б</w:t>
      </w:r>
      <w:r>
        <w:t>Н о правах, законодательстве и институциональном механизме говорится, что одна из поставленных целей, которые должны быть достигнуты за период 2007–2010 годов, заключается в переводе и публикации всех международных документов по вопросам гендерного равенства и Конве</w:t>
      </w:r>
      <w:r>
        <w:t>н</w:t>
      </w:r>
      <w:r>
        <w:t>ции о ликвидации всех форм дискриминации в отношении женщин, в частн</w:t>
      </w:r>
      <w:r>
        <w:t>о</w:t>
      </w:r>
      <w:r>
        <w:t>сти. В этой связи ведется следующая раб</w:t>
      </w:r>
      <w:r>
        <w:t>о</w:t>
      </w:r>
      <w:r>
        <w:t>та:</w:t>
      </w:r>
    </w:p>
    <w:p w:rsidR="008D5357" w:rsidRDefault="008D5357" w:rsidP="009E7236">
      <w:pPr>
        <w:pStyle w:val="SingleTxtGR"/>
      </w:pPr>
      <w:r>
        <w:tab/>
        <w:t>а)</w:t>
      </w:r>
      <w:r>
        <w:tab/>
        <w:t>была повторно издана брошюра с текстом Конвенции о ликвидации всех форм дискриминации в отношении женщин и Дополнительного протокола к ней на албанском языке и с разъяснительным предисловием. Эта брошюра была распространена среди сотрудников властных структур центрального и м</w:t>
      </w:r>
      <w:r>
        <w:t>е</w:t>
      </w:r>
      <w:r>
        <w:t>стного уровня, а также среди участников мероприятия "Мы − за прогресс! Будь с нами!</w:t>
      </w:r>
      <w:r w:rsidR="001D3215">
        <w:t>",</w:t>
      </w:r>
      <w:r>
        <w:t xml:space="preserve"> проведенного по случаю праз</w:t>
      </w:r>
      <w:r>
        <w:t>д</w:t>
      </w:r>
      <w:r>
        <w:t>нования Международного женского дня;</w:t>
      </w:r>
    </w:p>
    <w:p w:rsidR="008D5357" w:rsidRDefault="008D5357" w:rsidP="009E7236">
      <w:pPr>
        <w:pStyle w:val="SingleTxtGR"/>
      </w:pPr>
      <w:r>
        <w:tab/>
        <w:t xml:space="preserve">b) </w:t>
      </w:r>
      <w:r>
        <w:tab/>
        <w:t>перевод и публикация международно-правовых актов Организации Объед</w:t>
      </w:r>
      <w:r>
        <w:t>и</w:t>
      </w:r>
      <w:r>
        <w:t>ненных Наций, Совета Европы и ЕС по вопросам гендерного равенства. Опубликованные документы были распространены среди работников всех це</w:t>
      </w:r>
      <w:r>
        <w:t>н</w:t>
      </w:r>
      <w:r>
        <w:t>тральных и местных государственных учреждений, а также среди сотрудников соответствующих НПО.</w:t>
      </w:r>
    </w:p>
    <w:p w:rsidR="008D5357" w:rsidRDefault="008D5357" w:rsidP="009E7236">
      <w:pPr>
        <w:pStyle w:val="SingleTxtGR"/>
      </w:pPr>
      <w:r>
        <w:t>387.</w:t>
      </w:r>
      <w:r>
        <w:tab/>
        <w:t>В 2008−2009 годах проводилась информационно-просветительская ка</w:t>
      </w:r>
      <w:r>
        <w:t>м</w:t>
      </w:r>
      <w:r>
        <w:t>пания "Права женщин − права человека", которая предусматривала трансляцию соответствующих передач по телевидению и радио, публикацию тематических статей в газетах, организацию в различных префектурах страны 12 круглых столов, участники которых прошли подготовку по вопросам внутреннего и м</w:t>
      </w:r>
      <w:r>
        <w:t>е</w:t>
      </w:r>
      <w:r>
        <w:t>ждународного законодательства (включая Конвенцию о ликвидации всех форм дискриминации в отношении женщин, Дополнительный протокол к ней, Пеки</w:t>
      </w:r>
      <w:r>
        <w:t>н</w:t>
      </w:r>
      <w:r>
        <w:t>скую платформу, Конвенции МОТ и другие д</w:t>
      </w:r>
      <w:r>
        <w:t>о</w:t>
      </w:r>
      <w:r>
        <w:t>кументы).</w:t>
      </w:r>
    </w:p>
    <w:p w:rsidR="008D5357" w:rsidRPr="00224D43" w:rsidRDefault="008D5357" w:rsidP="009E7236">
      <w:pPr>
        <w:pStyle w:val="SingleTxtGR"/>
      </w:pPr>
      <w:r w:rsidRPr="00224D43">
        <w:t>388.</w:t>
      </w:r>
      <w:r w:rsidRPr="00224D43">
        <w:tab/>
        <w:t>Недавно Албански</w:t>
      </w:r>
      <w:r>
        <w:t>й</w:t>
      </w:r>
      <w:r w:rsidRPr="00224D43">
        <w:t xml:space="preserve"> центр по международному праву (</w:t>
      </w:r>
      <w:r>
        <w:t xml:space="preserve">одна из </w:t>
      </w:r>
      <w:r w:rsidRPr="00224D43">
        <w:t>неправ</w:t>
      </w:r>
      <w:r w:rsidRPr="00224D43">
        <w:t>и</w:t>
      </w:r>
      <w:r w:rsidRPr="00224D43">
        <w:t>тельственн</w:t>
      </w:r>
      <w:r>
        <w:t>ых</w:t>
      </w:r>
      <w:r w:rsidRPr="00224D43">
        <w:t xml:space="preserve"> организаций) </w:t>
      </w:r>
      <w:r>
        <w:t>опубликовал</w:t>
      </w:r>
      <w:r w:rsidRPr="00224D43">
        <w:t xml:space="preserve"> и распростран</w:t>
      </w:r>
      <w:r>
        <w:t>ил</w:t>
      </w:r>
      <w:r w:rsidRPr="00224D43">
        <w:t xml:space="preserve"> на албанском языке подборк</w:t>
      </w:r>
      <w:r>
        <w:t>у</w:t>
      </w:r>
      <w:r w:rsidRPr="00224D43">
        <w:t xml:space="preserve"> национальных </w:t>
      </w:r>
      <w:r>
        <w:t xml:space="preserve">нормативных актов </w:t>
      </w:r>
      <w:r w:rsidRPr="00224D43">
        <w:t xml:space="preserve">и международных </w:t>
      </w:r>
      <w:r>
        <w:t>договоров</w:t>
      </w:r>
      <w:r w:rsidRPr="00224D43">
        <w:t xml:space="preserve"> по вопросам равенства перед законом, включа</w:t>
      </w:r>
      <w:r>
        <w:t>я</w:t>
      </w:r>
      <w:r w:rsidRPr="00224D43">
        <w:t xml:space="preserve"> большое число международных конвенций, в том числе Конвенцию о ликвидации всех форм дискриминации в отношении женщин. Аналогичным образом МТКМС </w:t>
      </w:r>
      <w:r>
        <w:t xml:space="preserve">организовало </w:t>
      </w:r>
      <w:r w:rsidRPr="00224D43">
        <w:t>под девизом "</w:t>
      </w:r>
      <w:r>
        <w:t>За укрепление</w:t>
      </w:r>
      <w:r w:rsidRPr="00224D43">
        <w:t xml:space="preserve"> прав человека" "Дни информ</w:t>
      </w:r>
      <w:r>
        <w:t>ирования</w:t>
      </w:r>
      <w:r w:rsidRPr="00224D43">
        <w:t>", в рамках котор</w:t>
      </w:r>
      <w:r>
        <w:t>ых нем</w:t>
      </w:r>
      <w:r>
        <w:t>а</w:t>
      </w:r>
      <w:r>
        <w:t>лое место было уделено пропаганде</w:t>
      </w:r>
      <w:r w:rsidRPr="00224D43">
        <w:t xml:space="preserve"> Конвенци</w:t>
      </w:r>
      <w:r>
        <w:t>и</w:t>
      </w:r>
      <w:r w:rsidRPr="00224D43">
        <w:t xml:space="preserve"> о ликвидации всех форм ди</w:t>
      </w:r>
      <w:r w:rsidRPr="00224D43">
        <w:t>с</w:t>
      </w:r>
      <w:r w:rsidRPr="00224D43">
        <w:t xml:space="preserve">криминации в отношении женщин. </w:t>
      </w:r>
    </w:p>
    <w:p w:rsidR="008D5357" w:rsidRPr="00224D43" w:rsidRDefault="008D5357" w:rsidP="009E7236">
      <w:pPr>
        <w:pStyle w:val="H1GR"/>
      </w:pPr>
      <w:r>
        <w:tab/>
      </w:r>
      <w:r>
        <w:tab/>
      </w:r>
      <w:r w:rsidRPr="00224D43">
        <w:t>Рекомендация 21</w:t>
      </w:r>
    </w:p>
    <w:p w:rsidR="008D5357" w:rsidRPr="00224D43" w:rsidRDefault="008D5357" w:rsidP="009E7236">
      <w:pPr>
        <w:pStyle w:val="SingleTxtGR"/>
      </w:pPr>
      <w:r w:rsidRPr="00224D43">
        <w:t>389.</w:t>
      </w:r>
      <w:r w:rsidRPr="00224D43">
        <w:tab/>
        <w:t xml:space="preserve">Что касается </w:t>
      </w:r>
      <w:r>
        <w:t>положения дел с образованием</w:t>
      </w:r>
      <w:r w:rsidRPr="00224D43">
        <w:t xml:space="preserve"> рома в Албании</w:t>
      </w:r>
      <w:r>
        <w:t>, то</w:t>
      </w:r>
      <w:r w:rsidRPr="00224D43">
        <w:t xml:space="preserve"> МОН с</w:t>
      </w:r>
      <w:r w:rsidRPr="00224D43">
        <w:t>о</w:t>
      </w:r>
      <w:r w:rsidRPr="00224D43">
        <w:t>средоточил</w:t>
      </w:r>
      <w:r>
        <w:t>о</w:t>
      </w:r>
      <w:r w:rsidRPr="00224D43">
        <w:t xml:space="preserve"> свою работу на сл</w:t>
      </w:r>
      <w:r w:rsidRPr="00224D43">
        <w:t>е</w:t>
      </w:r>
      <w:r w:rsidRPr="00224D43">
        <w:t>дующих аспектах:</w:t>
      </w:r>
    </w:p>
    <w:p w:rsidR="008D5357" w:rsidRPr="00224D43" w:rsidRDefault="008D5357" w:rsidP="009E7236">
      <w:pPr>
        <w:pStyle w:val="SingleTxtGR"/>
      </w:pPr>
      <w:r w:rsidRPr="00224D43">
        <w:tab/>
        <w:t>а)</w:t>
      </w:r>
      <w:r w:rsidRPr="00224D43">
        <w:tab/>
      </w:r>
      <w:r>
        <w:t xml:space="preserve">обеспечение </w:t>
      </w:r>
      <w:r w:rsidRPr="00224D43">
        <w:t>посещаемост</w:t>
      </w:r>
      <w:r>
        <w:t>и</w:t>
      </w:r>
      <w:r w:rsidRPr="00224D43">
        <w:t xml:space="preserve"> школ всеми детьми рома;</w:t>
      </w:r>
    </w:p>
    <w:p w:rsidR="008D5357" w:rsidRPr="00224D43" w:rsidRDefault="008D5357" w:rsidP="009E7236">
      <w:pPr>
        <w:pStyle w:val="SingleTxtGR"/>
      </w:pPr>
      <w:r w:rsidRPr="00224D43">
        <w:tab/>
        <w:t>b)</w:t>
      </w:r>
      <w:r w:rsidRPr="00224D43">
        <w:tab/>
        <w:t xml:space="preserve">сокращение </w:t>
      </w:r>
      <w:r>
        <w:t>доли</w:t>
      </w:r>
      <w:r w:rsidRPr="00224D43">
        <w:t xml:space="preserve"> детей рома, бросающих школу;</w:t>
      </w:r>
    </w:p>
    <w:p w:rsidR="008D5357" w:rsidRPr="00224D43" w:rsidRDefault="008D5357" w:rsidP="009E7236">
      <w:pPr>
        <w:pStyle w:val="SingleTxtGR"/>
      </w:pPr>
      <w:r w:rsidRPr="00224D43">
        <w:tab/>
        <w:t>с)</w:t>
      </w:r>
      <w:r w:rsidRPr="00224D43">
        <w:tab/>
      </w:r>
      <w:r>
        <w:t>модернизация</w:t>
      </w:r>
      <w:r w:rsidRPr="00224D43">
        <w:t xml:space="preserve"> школ с группами </w:t>
      </w:r>
      <w:r>
        <w:t>учащихся из числа</w:t>
      </w:r>
      <w:r w:rsidRPr="00224D43">
        <w:t xml:space="preserve"> рома;</w:t>
      </w:r>
    </w:p>
    <w:p w:rsidR="008D5357" w:rsidRPr="00224D43" w:rsidRDefault="008D5357" w:rsidP="009E7236">
      <w:pPr>
        <w:pStyle w:val="SingleTxtGR"/>
      </w:pPr>
      <w:r w:rsidRPr="00224D43">
        <w:tab/>
        <w:t>d)</w:t>
      </w:r>
      <w:r w:rsidRPr="00224D43">
        <w:tab/>
      </w:r>
      <w:r>
        <w:t>информирование</w:t>
      </w:r>
      <w:r w:rsidRPr="00224D43">
        <w:t xml:space="preserve"> сем</w:t>
      </w:r>
      <w:r>
        <w:t>ей</w:t>
      </w:r>
      <w:r w:rsidRPr="00224D43">
        <w:t xml:space="preserve"> рома о важности посещения школ </w:t>
      </w:r>
      <w:r w:rsidR="00F21B42">
        <w:t xml:space="preserve">их </w:t>
      </w:r>
      <w:r w:rsidRPr="00224D43">
        <w:t>дет</w:t>
      </w:r>
      <w:r w:rsidRPr="00224D43">
        <w:t>ь</w:t>
      </w:r>
      <w:r w:rsidRPr="00224D43">
        <w:t>ми;</w:t>
      </w:r>
    </w:p>
    <w:p w:rsidR="008D5357" w:rsidRDefault="008D5357" w:rsidP="009E7236">
      <w:pPr>
        <w:pStyle w:val="SingleTxtGR"/>
      </w:pPr>
      <w:r w:rsidRPr="00224D43">
        <w:tab/>
        <w:t>е)</w:t>
      </w:r>
      <w:r w:rsidRPr="00224D43">
        <w:tab/>
        <w:t>п</w:t>
      </w:r>
      <w:r>
        <w:t>рохождение</w:t>
      </w:r>
      <w:r w:rsidRPr="00224D43">
        <w:t xml:space="preserve"> учител</w:t>
      </w:r>
      <w:r>
        <w:t>ями</w:t>
      </w:r>
      <w:r w:rsidRPr="00224D43">
        <w:t>, работающи</w:t>
      </w:r>
      <w:r>
        <w:t>ми</w:t>
      </w:r>
      <w:r w:rsidRPr="00224D43">
        <w:t xml:space="preserve"> с детьми рома, </w:t>
      </w:r>
      <w:r>
        <w:t>специал</w:t>
      </w:r>
      <w:r>
        <w:t>ь</w:t>
      </w:r>
      <w:r>
        <w:t xml:space="preserve">ной подготовки, содействующей осознанию родителями важности получения </w:t>
      </w:r>
      <w:r w:rsidR="00F21B42">
        <w:t xml:space="preserve">их </w:t>
      </w:r>
      <w:r>
        <w:t>детьми школьного образования.</w:t>
      </w:r>
    </w:p>
    <w:p w:rsidR="008D5357" w:rsidRPr="00224D43" w:rsidRDefault="008D5357" w:rsidP="009E7236">
      <w:pPr>
        <w:pStyle w:val="SingleTxtGR"/>
      </w:pPr>
      <w:r w:rsidRPr="00224D43">
        <w:t>390.</w:t>
      </w:r>
      <w:r w:rsidRPr="00224D43">
        <w:tab/>
      </w:r>
      <w:r>
        <w:t>Опираясь на</w:t>
      </w:r>
      <w:r w:rsidRPr="00224D43">
        <w:t xml:space="preserve"> сотрудничеств</w:t>
      </w:r>
      <w:r>
        <w:t>о</w:t>
      </w:r>
      <w:r w:rsidRPr="00224D43">
        <w:t xml:space="preserve"> с НПО</w:t>
      </w:r>
      <w:r>
        <w:t>,</w:t>
      </w:r>
      <w:r w:rsidRPr="00224D43">
        <w:t xml:space="preserve"> МОН провело </w:t>
      </w:r>
      <w:r>
        <w:t>ряд</w:t>
      </w:r>
      <w:r w:rsidRPr="00224D43">
        <w:t xml:space="preserve"> мероприяти</w:t>
      </w:r>
      <w:r>
        <w:t>й, н</w:t>
      </w:r>
      <w:r>
        <w:t>а</w:t>
      </w:r>
      <w:r>
        <w:t xml:space="preserve">правленных на осуществление и укрепление </w:t>
      </w:r>
      <w:r w:rsidRPr="00224D43">
        <w:t>прав человека в целом и прав д</w:t>
      </w:r>
      <w:r w:rsidRPr="00224D43">
        <w:t>е</w:t>
      </w:r>
      <w:r w:rsidRPr="00224D43">
        <w:t>тей рома в частности. В настоящее время ведется работа по включению в уче</w:t>
      </w:r>
      <w:r w:rsidRPr="00224D43">
        <w:t>б</w:t>
      </w:r>
      <w:r w:rsidRPr="00224D43">
        <w:t xml:space="preserve">ную программу </w:t>
      </w:r>
      <w:r>
        <w:t>занятий, помогающих учащимся осознать опасность нарком</w:t>
      </w:r>
      <w:r>
        <w:t>а</w:t>
      </w:r>
      <w:r>
        <w:t xml:space="preserve">нии, алкоголизма и табакокурения, а также досрочного оставления </w:t>
      </w:r>
      <w:r w:rsidRPr="00224D43">
        <w:t xml:space="preserve">школы и других </w:t>
      </w:r>
      <w:r>
        <w:t xml:space="preserve">социальных пороков </w:t>
      </w:r>
      <w:r w:rsidRPr="00224D43">
        <w:t xml:space="preserve">албанского общества, </w:t>
      </w:r>
      <w:r>
        <w:t>включая</w:t>
      </w:r>
      <w:r w:rsidRPr="00224D43">
        <w:t xml:space="preserve"> проституци</w:t>
      </w:r>
      <w:r>
        <w:t>ю и</w:t>
      </w:r>
      <w:r w:rsidRPr="00224D43">
        <w:t xml:space="preserve"> то</w:t>
      </w:r>
      <w:r w:rsidRPr="00224D43">
        <w:t>р</w:t>
      </w:r>
      <w:r w:rsidRPr="00224D43">
        <w:t>говл</w:t>
      </w:r>
      <w:r>
        <w:t>ю</w:t>
      </w:r>
      <w:r w:rsidRPr="00224D43">
        <w:t xml:space="preserve"> людьми.</w:t>
      </w:r>
    </w:p>
    <w:p w:rsidR="008D5357" w:rsidRPr="00224D43" w:rsidRDefault="008D5357" w:rsidP="009E7236">
      <w:pPr>
        <w:pStyle w:val="SingleTxtGR"/>
      </w:pPr>
      <w:r w:rsidRPr="00224D43">
        <w:t>391.</w:t>
      </w:r>
      <w:r w:rsidRPr="00224D43">
        <w:tab/>
        <w:t>В сотрудничестве с ЮНИСЕФ и организацией "Спасти детей" и в рамках осуществления Наци</w:t>
      </w:r>
      <w:r w:rsidRPr="00224D43">
        <w:t>о</w:t>
      </w:r>
      <w:r w:rsidRPr="00224D43">
        <w:t xml:space="preserve">нальной стратегии улучшения жизненных условий рома МОН провело обследование с целью выяснения положения </w:t>
      </w:r>
      <w:r>
        <w:t xml:space="preserve">дел </w:t>
      </w:r>
      <w:r w:rsidRPr="00224D43">
        <w:t>с обучением рома</w:t>
      </w:r>
      <w:r>
        <w:t>;</w:t>
      </w:r>
      <w:r w:rsidRPr="00224D43">
        <w:t xml:space="preserve"> </w:t>
      </w:r>
      <w:r>
        <w:t>в развитие соответствующей деятельности</w:t>
      </w:r>
      <w:r w:rsidRPr="00224D43">
        <w:t xml:space="preserve"> принимаются </w:t>
      </w:r>
      <w:r>
        <w:t>также</w:t>
      </w:r>
      <w:r w:rsidRPr="00224D43">
        <w:t xml:space="preserve"> посл</w:t>
      </w:r>
      <w:r w:rsidRPr="00224D43">
        <w:t>е</w:t>
      </w:r>
      <w:r w:rsidRPr="00224D43">
        <w:t xml:space="preserve">дующие меры в </w:t>
      </w:r>
      <w:r>
        <w:t>форме</w:t>
      </w:r>
      <w:r w:rsidRPr="00224D43">
        <w:t xml:space="preserve"> конкретных проектов в </w:t>
      </w:r>
      <w:r>
        <w:t>области</w:t>
      </w:r>
      <w:r w:rsidRPr="00224D43">
        <w:t xml:space="preserve"> дошкольного образов</w:t>
      </w:r>
      <w:r w:rsidRPr="00224D43">
        <w:t>а</w:t>
      </w:r>
      <w:r w:rsidRPr="00224D43">
        <w:t>ния.</w:t>
      </w:r>
    </w:p>
    <w:p w:rsidR="008D5357" w:rsidRPr="00224D43" w:rsidRDefault="008D5357" w:rsidP="009E7236">
      <w:pPr>
        <w:pStyle w:val="SingleTxtGR"/>
      </w:pPr>
      <w:r w:rsidRPr="00224D43">
        <w:t>392.</w:t>
      </w:r>
      <w:r w:rsidRPr="00224D43">
        <w:tab/>
        <w:t xml:space="preserve">Открытие и </w:t>
      </w:r>
      <w:r>
        <w:t>организация</w:t>
      </w:r>
      <w:r w:rsidRPr="00224D43">
        <w:t xml:space="preserve"> работы детских садов для детей рома </w:t>
      </w:r>
      <w:r>
        <w:t xml:space="preserve">относится к числу </w:t>
      </w:r>
      <w:r w:rsidRPr="00224D43">
        <w:t xml:space="preserve">первоочередных мер, </w:t>
      </w:r>
      <w:r>
        <w:t>осуществляемых при</w:t>
      </w:r>
      <w:r w:rsidRPr="00224D43">
        <w:t xml:space="preserve"> широк</w:t>
      </w:r>
      <w:r>
        <w:t>ой</w:t>
      </w:r>
      <w:r w:rsidRPr="00224D43">
        <w:t xml:space="preserve"> поддержк</w:t>
      </w:r>
      <w:r>
        <w:t>е</w:t>
      </w:r>
      <w:r w:rsidRPr="00224D43">
        <w:t xml:space="preserve"> отеч</w:t>
      </w:r>
      <w:r w:rsidRPr="00224D43">
        <w:t>е</w:t>
      </w:r>
      <w:r w:rsidRPr="00224D43">
        <w:t>ственных и иностранных доноров</w:t>
      </w:r>
      <w:r>
        <w:t xml:space="preserve"> и</w:t>
      </w:r>
      <w:r w:rsidRPr="00224D43">
        <w:t xml:space="preserve"> благодаря их плодотворному сотрудничес</w:t>
      </w:r>
      <w:r w:rsidRPr="00224D43">
        <w:t>т</w:t>
      </w:r>
      <w:r w:rsidRPr="00224D43">
        <w:t>ву с ассоциациями рома. В период 2004−2007 годов при поддержке различных доноров был предпринят ряд инициатив</w:t>
      </w:r>
      <w:r>
        <w:t xml:space="preserve"> по созданию</w:t>
      </w:r>
      <w:r w:rsidRPr="00224D43">
        <w:t xml:space="preserve"> таких детских садов в районах с высокой концентрац</w:t>
      </w:r>
      <w:r w:rsidRPr="00224D43">
        <w:t>и</w:t>
      </w:r>
      <w:r w:rsidRPr="00224D43">
        <w:t>ей населения рома.</w:t>
      </w:r>
    </w:p>
    <w:p w:rsidR="008D5357" w:rsidRPr="00224D43" w:rsidRDefault="008D5357" w:rsidP="009E7236">
      <w:pPr>
        <w:pStyle w:val="SingleTxtGR"/>
      </w:pPr>
      <w:r w:rsidRPr="00224D43">
        <w:t>393.</w:t>
      </w:r>
      <w:r w:rsidRPr="00224D43">
        <w:tab/>
        <w:t>В 2005 году в городе Корча</w:t>
      </w:r>
      <w:r>
        <w:t xml:space="preserve"> в рамках</w:t>
      </w:r>
      <w:r w:rsidRPr="00224D43">
        <w:t xml:space="preserve"> проект</w:t>
      </w:r>
      <w:r w:rsidR="00F21B42">
        <w:t>а</w:t>
      </w:r>
      <w:r>
        <w:t xml:space="preserve"> организаций</w:t>
      </w:r>
      <w:r w:rsidRPr="00224D43">
        <w:t xml:space="preserve"> "Земля людей" и "Арсис"/Греция был </w:t>
      </w:r>
      <w:r>
        <w:t xml:space="preserve">реконструирован детский </w:t>
      </w:r>
      <w:r w:rsidRPr="00224D43">
        <w:t>сад "Лулет и вогла" ("Цвето</w:t>
      </w:r>
      <w:r w:rsidRPr="00224D43">
        <w:t>ч</w:t>
      </w:r>
      <w:r w:rsidRPr="00224D43">
        <w:t>ки")</w:t>
      </w:r>
      <w:r>
        <w:t>, предназначенный</w:t>
      </w:r>
      <w:r w:rsidRPr="00224D43">
        <w:t xml:space="preserve"> для детей </w:t>
      </w:r>
      <w:r>
        <w:t xml:space="preserve">из местной общины </w:t>
      </w:r>
      <w:r w:rsidRPr="00224D43">
        <w:t>рома.</w:t>
      </w:r>
    </w:p>
    <w:p w:rsidR="008D5357" w:rsidRPr="00224D43" w:rsidRDefault="008D5357" w:rsidP="009E7236">
      <w:pPr>
        <w:pStyle w:val="SingleTxtGR"/>
      </w:pPr>
      <w:r w:rsidRPr="00224D43">
        <w:t>394.</w:t>
      </w:r>
      <w:r w:rsidRPr="00224D43">
        <w:tab/>
        <w:t>Т</w:t>
      </w:r>
      <w:r>
        <w:t>яжел</w:t>
      </w:r>
      <w:r w:rsidRPr="00224D43">
        <w:t xml:space="preserve">ое положение данной общины также привлекло внимание </w:t>
      </w:r>
      <w:r>
        <w:t xml:space="preserve">ряда </w:t>
      </w:r>
      <w:r w:rsidRPr="00224D43">
        <w:t>ко</w:t>
      </w:r>
      <w:r w:rsidRPr="00224D43">
        <w:t>м</w:t>
      </w:r>
      <w:r w:rsidRPr="00224D43">
        <w:t xml:space="preserve">мерческих </w:t>
      </w:r>
      <w:r>
        <w:t>предприятий, которые, опираясь на</w:t>
      </w:r>
      <w:r w:rsidRPr="00224D43">
        <w:t xml:space="preserve"> стратегии социального марк</w:t>
      </w:r>
      <w:r w:rsidRPr="00224D43">
        <w:t>е</w:t>
      </w:r>
      <w:r w:rsidRPr="00224D43">
        <w:t xml:space="preserve">тинга, приступили к </w:t>
      </w:r>
      <w:r>
        <w:t xml:space="preserve">осуществлению мер по </w:t>
      </w:r>
      <w:r w:rsidRPr="00224D43">
        <w:t>оказанию помощи общин</w:t>
      </w:r>
      <w:r>
        <w:t>е</w:t>
      </w:r>
      <w:r w:rsidRPr="00224D43">
        <w:t xml:space="preserve"> рома.</w:t>
      </w:r>
    </w:p>
    <w:p w:rsidR="008D5357" w:rsidRDefault="008D5357" w:rsidP="009E7236">
      <w:pPr>
        <w:pStyle w:val="SingleTxtGR"/>
      </w:pPr>
      <w:r w:rsidRPr="00224D43">
        <w:t>395.</w:t>
      </w:r>
      <w:r w:rsidRPr="00224D43">
        <w:tab/>
        <w:t xml:space="preserve">В контексте таких стратегий компания сотовой связи "Водафон" </w:t>
      </w:r>
      <w:r>
        <w:t>оказала</w:t>
      </w:r>
      <w:r w:rsidRPr="00224D43">
        <w:t xml:space="preserve"> ассоциаци</w:t>
      </w:r>
      <w:r>
        <w:t>и</w:t>
      </w:r>
      <w:r w:rsidRPr="00224D43">
        <w:t xml:space="preserve"> "Рома за интеграцию" </w:t>
      </w:r>
      <w:r>
        <w:t>помощь в открытии</w:t>
      </w:r>
      <w:r w:rsidRPr="00224D43">
        <w:t xml:space="preserve"> детского сада в районе Селите</w:t>
      </w:r>
      <w:r>
        <w:t>-</w:t>
      </w:r>
      <w:r w:rsidRPr="00224D43">
        <w:t>и</w:t>
      </w:r>
      <w:r>
        <w:t>-</w:t>
      </w:r>
      <w:r w:rsidRPr="00224D43">
        <w:t>Вогель</w:t>
      </w:r>
      <w:r>
        <w:t>,</w:t>
      </w:r>
      <w:r w:rsidRPr="00224D43">
        <w:t xml:space="preserve"> Тиран</w:t>
      </w:r>
      <w:r>
        <w:t>а,</w:t>
      </w:r>
      <w:r w:rsidRPr="00224D43">
        <w:t xml:space="preserve"> в рамках проекта </w:t>
      </w:r>
      <w:r>
        <w:t xml:space="preserve">"За развитие </w:t>
      </w:r>
      <w:r w:rsidRPr="00224D43">
        <w:t>дошкольного образ</w:t>
      </w:r>
      <w:r w:rsidRPr="00224D43">
        <w:t>о</w:t>
      </w:r>
      <w:r w:rsidRPr="00224D43">
        <w:t>вания</w:t>
      </w:r>
      <w:r>
        <w:t>"</w:t>
      </w:r>
      <w:r w:rsidRPr="00224D43">
        <w:t xml:space="preserve">. </w:t>
      </w:r>
      <w:r>
        <w:t>Д</w:t>
      </w:r>
      <w:r w:rsidRPr="00224D43">
        <w:t xml:space="preserve">етский сад был открыт в 2006 году, и </w:t>
      </w:r>
      <w:r>
        <w:t xml:space="preserve">сейчас </w:t>
      </w:r>
      <w:r w:rsidRPr="00224D43">
        <w:t xml:space="preserve">его посещают </w:t>
      </w:r>
      <w:r>
        <w:t>примерно</w:t>
      </w:r>
      <w:r w:rsidRPr="00224D43">
        <w:t xml:space="preserve"> 30 детей. Ассоциация </w:t>
      </w:r>
      <w:r>
        <w:t>"Рома за интеграцию" решила создать собственное уче</w:t>
      </w:r>
      <w:r>
        <w:t>б</w:t>
      </w:r>
      <w:r>
        <w:t xml:space="preserve">но-воспитательное заведение, </w:t>
      </w:r>
      <w:r w:rsidRPr="00224D43">
        <w:t>и в настоящее время МОН о</w:t>
      </w:r>
      <w:r>
        <w:t xml:space="preserve">казывает ассоциации всю </w:t>
      </w:r>
      <w:r w:rsidRPr="00224D43">
        <w:t>необходимую под</w:t>
      </w:r>
      <w:r>
        <w:t>держку для целей получения соответствующей лицензии.</w:t>
      </w:r>
    </w:p>
    <w:p w:rsidR="008D5357" w:rsidRPr="00224D43" w:rsidRDefault="008D5357" w:rsidP="009E7236">
      <w:pPr>
        <w:pStyle w:val="SingleTxtGR"/>
      </w:pPr>
      <w:r w:rsidRPr="00224D43">
        <w:t>396.</w:t>
      </w:r>
      <w:r w:rsidRPr="00224D43">
        <w:tab/>
      </w:r>
      <w:r>
        <w:t>Между тем</w:t>
      </w:r>
      <w:r w:rsidRPr="00224D43">
        <w:t xml:space="preserve"> местные органы власти </w:t>
      </w:r>
      <w:r>
        <w:t>принимают необходимые меры по с</w:t>
      </w:r>
      <w:r>
        <w:t>о</w:t>
      </w:r>
      <w:r>
        <w:t xml:space="preserve">действию приему </w:t>
      </w:r>
      <w:r w:rsidRPr="00224D43">
        <w:t>детей рома в дошкольн</w:t>
      </w:r>
      <w:r>
        <w:t>ые</w:t>
      </w:r>
      <w:r w:rsidRPr="00224D43">
        <w:t xml:space="preserve"> образова</w:t>
      </w:r>
      <w:r>
        <w:t>тельные</w:t>
      </w:r>
      <w:r w:rsidRPr="009B5E2D">
        <w:t xml:space="preserve"> </w:t>
      </w:r>
      <w:r>
        <w:t xml:space="preserve">учреждения. С этой </w:t>
      </w:r>
      <w:r w:rsidRPr="00224D43">
        <w:t xml:space="preserve">целью муниципалитет </w:t>
      </w:r>
      <w:r>
        <w:t xml:space="preserve">Тираны понизил </w:t>
      </w:r>
      <w:r w:rsidRPr="00224D43">
        <w:t>вступительные взносы для с</w:t>
      </w:r>
      <w:r w:rsidRPr="00224D43">
        <w:t>е</w:t>
      </w:r>
      <w:r w:rsidRPr="00224D43">
        <w:t>мей</w:t>
      </w:r>
      <w:r>
        <w:t>, находящихся в уязвимом положении</w:t>
      </w:r>
      <w:r w:rsidRPr="00224D43">
        <w:t xml:space="preserve">. Если в семье </w:t>
      </w:r>
      <w:r>
        <w:t xml:space="preserve">уже </w:t>
      </w:r>
      <w:r w:rsidRPr="00224D43">
        <w:t xml:space="preserve">есть ребенок, </w:t>
      </w:r>
      <w:r>
        <w:t>з</w:t>
      </w:r>
      <w:r>
        <w:t>а</w:t>
      </w:r>
      <w:r>
        <w:t>численный</w:t>
      </w:r>
      <w:r w:rsidRPr="00224D43">
        <w:t xml:space="preserve"> в ясл</w:t>
      </w:r>
      <w:r>
        <w:t>и</w:t>
      </w:r>
      <w:r w:rsidRPr="00224D43">
        <w:t xml:space="preserve"> или в детск</w:t>
      </w:r>
      <w:r>
        <w:t>ий</w:t>
      </w:r>
      <w:r w:rsidRPr="00224D43">
        <w:t xml:space="preserve"> сад, </w:t>
      </w:r>
      <w:r>
        <w:t xml:space="preserve">то вступительный </w:t>
      </w:r>
      <w:r w:rsidRPr="00224D43">
        <w:t>взнос сокращается на 50%, а если в тако</w:t>
      </w:r>
      <w:r>
        <w:t>е</w:t>
      </w:r>
      <w:r w:rsidRPr="00224D43">
        <w:t xml:space="preserve"> заведени</w:t>
      </w:r>
      <w:r>
        <w:t>е принято</w:t>
      </w:r>
      <w:r w:rsidRPr="00224D43">
        <w:t xml:space="preserve"> более одного ребенка</w:t>
      </w:r>
      <w:r>
        <w:t xml:space="preserve"> из одной семьи</w:t>
      </w:r>
      <w:r w:rsidRPr="00224D43">
        <w:t xml:space="preserve">, то услуги </w:t>
      </w:r>
      <w:r>
        <w:t xml:space="preserve">по уходу за детьми </w:t>
      </w:r>
      <w:r w:rsidRPr="00224D43">
        <w:t>пр</w:t>
      </w:r>
      <w:r w:rsidRPr="00224D43">
        <w:t>е</w:t>
      </w:r>
      <w:r w:rsidRPr="00224D43">
        <w:t>доставляются бесплатно.</w:t>
      </w:r>
    </w:p>
    <w:p w:rsidR="008D5357" w:rsidRPr="00224D43" w:rsidRDefault="008D5357" w:rsidP="009E7236">
      <w:pPr>
        <w:pStyle w:val="SingleTxtGR"/>
      </w:pPr>
      <w:r w:rsidRPr="00224D43">
        <w:t>397.</w:t>
      </w:r>
      <w:r w:rsidRPr="00224D43">
        <w:tab/>
        <w:t>Неотъемлемой частью проектов, осуществляемых организациями рома, явля</w:t>
      </w:r>
      <w:r>
        <w:t>е</w:t>
      </w:r>
      <w:r w:rsidRPr="00224D43">
        <w:t xml:space="preserve">тся </w:t>
      </w:r>
      <w:r>
        <w:t xml:space="preserve">организация </w:t>
      </w:r>
      <w:r w:rsidRPr="00224D43">
        <w:t>курс</w:t>
      </w:r>
      <w:r>
        <w:t>ов</w:t>
      </w:r>
      <w:r w:rsidRPr="00224D43">
        <w:t xml:space="preserve"> албанского языка для подготовки детей рома к </w:t>
      </w:r>
      <w:r>
        <w:t>п</w:t>
      </w:r>
      <w:r>
        <w:t>о</w:t>
      </w:r>
      <w:r>
        <w:t>ступлению</w:t>
      </w:r>
      <w:r w:rsidRPr="00224D43">
        <w:t xml:space="preserve"> в перв</w:t>
      </w:r>
      <w:r>
        <w:t>ый</w:t>
      </w:r>
      <w:r w:rsidRPr="00224D43">
        <w:t xml:space="preserve"> класс</w:t>
      </w:r>
      <w:r>
        <w:t xml:space="preserve"> школы</w:t>
      </w:r>
      <w:r w:rsidRPr="00224D43">
        <w:t xml:space="preserve">. </w:t>
      </w:r>
      <w:r>
        <w:t>Соответствующая</w:t>
      </w:r>
      <w:r w:rsidRPr="00224D43">
        <w:t xml:space="preserve"> работа ведется в нескол</w:t>
      </w:r>
      <w:r w:rsidRPr="00224D43">
        <w:t>ь</w:t>
      </w:r>
      <w:r w:rsidRPr="00224D43">
        <w:t>ких городах, включая Тирану, Корчу, Кучову, Лушню и Фуше-Кру</w:t>
      </w:r>
      <w:r>
        <w:t>ю</w:t>
      </w:r>
      <w:r w:rsidRPr="00224D43">
        <w:t xml:space="preserve">. </w:t>
      </w:r>
      <w:r>
        <w:t>Районные</w:t>
      </w:r>
      <w:r w:rsidRPr="00224D43">
        <w:t xml:space="preserve"> управления образования </w:t>
      </w:r>
      <w:r>
        <w:t>осуществляют</w:t>
      </w:r>
      <w:r w:rsidRPr="00224D43">
        <w:t xml:space="preserve"> аналогичные меры, </w:t>
      </w:r>
      <w:r>
        <w:t xml:space="preserve">нацеленные, </w:t>
      </w:r>
      <w:r w:rsidRPr="00224D43">
        <w:t>гла</w:t>
      </w:r>
      <w:r w:rsidRPr="00224D43">
        <w:t>в</w:t>
      </w:r>
      <w:r w:rsidRPr="00224D43">
        <w:t>ным образом</w:t>
      </w:r>
      <w:r>
        <w:t>, на</w:t>
      </w:r>
      <w:r w:rsidRPr="00224D43">
        <w:t xml:space="preserve"> детски</w:t>
      </w:r>
      <w:r>
        <w:t>е</w:t>
      </w:r>
      <w:r w:rsidRPr="00224D43">
        <w:t xml:space="preserve"> сад</w:t>
      </w:r>
      <w:r>
        <w:t>ы</w:t>
      </w:r>
      <w:r w:rsidRPr="00224D43">
        <w:t xml:space="preserve"> с большим числом детей рома.</w:t>
      </w:r>
    </w:p>
    <w:p w:rsidR="008D5357" w:rsidRPr="007F7553" w:rsidRDefault="008D5357" w:rsidP="009E7236">
      <w:pPr>
        <w:pStyle w:val="SingleTxtGR"/>
      </w:pPr>
      <w:r w:rsidRPr="00224D43">
        <w:t>398.</w:t>
      </w:r>
      <w:r w:rsidRPr="00224D43">
        <w:tab/>
      </w:r>
      <w:r>
        <w:t>В стране отсутствуют о</w:t>
      </w:r>
      <w:r w:rsidRPr="00224D43">
        <w:t>фициальны</w:t>
      </w:r>
      <w:r>
        <w:t>е</w:t>
      </w:r>
      <w:r w:rsidRPr="00224D43">
        <w:t xml:space="preserve"> </w:t>
      </w:r>
      <w:r w:rsidR="00F21B42">
        <w:t xml:space="preserve">статистические </w:t>
      </w:r>
      <w:r w:rsidRPr="00224D43">
        <w:t>данны</w:t>
      </w:r>
      <w:r>
        <w:t>е об общей численности</w:t>
      </w:r>
      <w:r w:rsidRPr="00224D43">
        <w:t xml:space="preserve"> детей, посещающих школу, и о п</w:t>
      </w:r>
      <w:r>
        <w:t xml:space="preserve">оказателях </w:t>
      </w:r>
      <w:r w:rsidRPr="00224D43">
        <w:t>посещаемости</w:t>
      </w:r>
      <w:r>
        <w:t xml:space="preserve">; тем не менее </w:t>
      </w:r>
      <w:r w:rsidRPr="00224D43">
        <w:t xml:space="preserve">НПО, работающие </w:t>
      </w:r>
      <w:r>
        <w:t>с</w:t>
      </w:r>
      <w:r w:rsidRPr="00224D43">
        <w:t xml:space="preserve"> общин</w:t>
      </w:r>
      <w:r>
        <w:t>ами</w:t>
      </w:r>
      <w:r w:rsidRPr="00224D43">
        <w:t xml:space="preserve"> и ассоциаци</w:t>
      </w:r>
      <w:r>
        <w:t>ями</w:t>
      </w:r>
      <w:r w:rsidRPr="00224D43">
        <w:t xml:space="preserve"> рома, располагают </w:t>
      </w:r>
      <w:r>
        <w:t>н</w:t>
      </w:r>
      <w:r>
        <w:t>е</w:t>
      </w:r>
      <w:r>
        <w:t>официальными</w:t>
      </w:r>
      <w:r w:rsidRPr="00224D43">
        <w:t xml:space="preserve"> данными, которые </w:t>
      </w:r>
      <w:r>
        <w:t>нередко</w:t>
      </w:r>
      <w:r w:rsidRPr="00224D43">
        <w:t xml:space="preserve"> учитываются государственными у</w:t>
      </w:r>
      <w:r w:rsidRPr="00224D43">
        <w:t>ч</w:t>
      </w:r>
      <w:r w:rsidRPr="00224D43">
        <w:t>реждениями.</w:t>
      </w:r>
    </w:p>
    <w:p w:rsidR="008D5357" w:rsidRDefault="008D5357" w:rsidP="009E7236">
      <w:pPr>
        <w:pStyle w:val="H1GR"/>
      </w:pPr>
      <w:r>
        <w:tab/>
      </w:r>
      <w:r>
        <w:tab/>
        <w:t>Рекомендация 22</w:t>
      </w:r>
    </w:p>
    <w:p w:rsidR="008D5357" w:rsidRDefault="008D5357" w:rsidP="009E7236">
      <w:pPr>
        <w:pStyle w:val="SingleTxtGR"/>
      </w:pPr>
      <w:r>
        <w:t>399.</w:t>
      </w:r>
      <w:r>
        <w:tab/>
        <w:t>В контексте данной рекомендации следует признать, что с осуществлен</w:t>
      </w:r>
      <w:r>
        <w:t>и</w:t>
      </w:r>
      <w:r>
        <w:t>ем закона № 9235 от 29 июля 2004 года "О реституции имущества и компенс</w:t>
      </w:r>
      <w:r>
        <w:t>а</w:t>
      </w:r>
      <w:r>
        <w:t>ции за него" произошли задержки; но которые, тем не менее, никоим образом не связаны ни с этнич</w:t>
      </w:r>
      <w:r>
        <w:t>е</w:t>
      </w:r>
      <w:r>
        <w:t>скими, ни с религиозными различиями. Многолетние злоупотребления при осуществлении закона № 7501 от 19 июля 1991 года в р</w:t>
      </w:r>
      <w:r>
        <w:t>я</w:t>
      </w:r>
      <w:r>
        <w:t>де случаев привели к накладкам в определении собственности государстве</w:t>
      </w:r>
      <w:r>
        <w:t>н</w:t>
      </w:r>
      <w:r>
        <w:t>ных, частных и религиозных о</w:t>
      </w:r>
      <w:r>
        <w:t>р</w:t>
      </w:r>
      <w:r>
        <w:t>ганизаций. В то же время соответствующие структуры продолжают работу над поиском окончательного решения данной проблемы.</w:t>
      </w:r>
    </w:p>
    <w:p w:rsidR="008D5357" w:rsidRDefault="008D5357" w:rsidP="009E7236">
      <w:pPr>
        <w:pStyle w:val="H1GR"/>
      </w:pPr>
      <w:r>
        <w:tab/>
      </w:r>
      <w:r>
        <w:tab/>
        <w:t>Рекомендация 23</w:t>
      </w:r>
    </w:p>
    <w:p w:rsidR="008D5357" w:rsidRDefault="008D5357" w:rsidP="009E7236">
      <w:pPr>
        <w:pStyle w:val="SingleTxtGR"/>
      </w:pPr>
      <w:r>
        <w:t>400.</w:t>
      </w:r>
      <w:r>
        <w:tab/>
        <w:t>Как печатные, так и электронные средства массовой информации в Ре</w:t>
      </w:r>
      <w:r>
        <w:t>с</w:t>
      </w:r>
      <w:r>
        <w:t>публике Албания полностью свободны от какого бы то ни было влияния со ст</w:t>
      </w:r>
      <w:r>
        <w:t>о</w:t>
      </w:r>
      <w:r>
        <w:t>роны государс</w:t>
      </w:r>
      <w:r>
        <w:t>т</w:t>
      </w:r>
      <w:r>
        <w:t>ва. Это означает, что государство не имеет никакой возможности вмешиваться в процесс подготовки теле- и радиопрограмм и влиять на круг в</w:t>
      </w:r>
      <w:r>
        <w:t>о</w:t>
      </w:r>
      <w:r>
        <w:t>просов, освещаемых печатными органами массовой информации. За исключ</w:t>
      </w:r>
      <w:r>
        <w:t>е</w:t>
      </w:r>
      <w:r>
        <w:t>нием государственного радио и телевидения все печатные и электронные сре</w:t>
      </w:r>
      <w:r>
        <w:t>д</w:t>
      </w:r>
      <w:r>
        <w:t>ства массовой информации находятся в частных руках и, соответственно, по</w:t>
      </w:r>
      <w:r>
        <w:t>д</w:t>
      </w:r>
      <w:r>
        <w:t>чиняются правилам рыночной экономики. На государственном радио и телев</w:t>
      </w:r>
      <w:r>
        <w:t>и</w:t>
      </w:r>
      <w:r>
        <w:t>дении предполагается продолжить трансляцию передач на яз</w:t>
      </w:r>
      <w:r>
        <w:t>ы</w:t>
      </w:r>
      <w:r>
        <w:t>ках меньшинств, особенно в районах с преобладанием меньшинств.</w:t>
      </w:r>
    </w:p>
    <w:p w:rsidR="008D5357" w:rsidRDefault="008D5357" w:rsidP="009E7236">
      <w:pPr>
        <w:pStyle w:val="SingleTxtGR"/>
      </w:pPr>
      <w:r>
        <w:t>401.</w:t>
      </w:r>
      <w:r>
        <w:tab/>
        <w:t>В своих передачах албанское телевидение (ТВШ) уделяет особое вним</w:t>
      </w:r>
      <w:r>
        <w:t>а</w:t>
      </w:r>
      <w:r>
        <w:t>ние национальным и языковым меньшинствам, а также конкретным общинам, проживающим в Албании. В передачах затрагиваются проблемы социального положения лиц, принадлежащих к данным меньшинствам/общинам, рассматр</w:t>
      </w:r>
      <w:r>
        <w:t>и</w:t>
      </w:r>
      <w:r>
        <w:t>ваются связи и взаимоотношения между ними, а также их общественные стру</w:t>
      </w:r>
      <w:r>
        <w:t>к</w:t>
      </w:r>
      <w:r>
        <w:t>туры поиска, обсуждаются эффективные способы, возможности и иные пути, содействующие их эффективной интегр</w:t>
      </w:r>
      <w:r>
        <w:t>а</w:t>
      </w:r>
      <w:r>
        <w:t xml:space="preserve">ции в общество. </w:t>
      </w:r>
    </w:p>
    <w:p w:rsidR="008D5357" w:rsidRDefault="008D5357" w:rsidP="009E7236">
      <w:pPr>
        <w:pStyle w:val="SingleTxtGR"/>
      </w:pPr>
      <w:r>
        <w:t>402.</w:t>
      </w:r>
      <w:r>
        <w:tab/>
        <w:t>Подготовленные в соответствующем формате передачи освещают соц</w:t>
      </w:r>
      <w:r>
        <w:t>и</w:t>
      </w:r>
      <w:r>
        <w:t>альные проблемы определенных слоев общества и возрастных групп. К числу таких передач относится программа "Фокус феминор" ("Дети в центре вним</w:t>
      </w:r>
      <w:r>
        <w:t>а</w:t>
      </w:r>
      <w:r>
        <w:t>ния") по проблемам обучения детей рома, программа "Груа" ("Женщина") по проблемам двойной дискриминации женщин и девочек рома, программа "Ска</w:t>
      </w:r>
      <w:r>
        <w:t>н</w:t>
      </w:r>
      <w:r>
        <w:t>нер" по проблемам дискриминации и интеграции меньшинств в Албании, пр</w:t>
      </w:r>
      <w:r>
        <w:t>о</w:t>
      </w:r>
      <w:r>
        <w:t>грамма "7х7" по проблемам политической организации меньшинств, в рамках которой ПСПЧ рассматривается в качестве связующего звена и моста между культурами.</w:t>
      </w:r>
    </w:p>
    <w:p w:rsidR="008D5357" w:rsidRDefault="008D5357" w:rsidP="009E7236">
      <w:pPr>
        <w:pStyle w:val="SingleTxtGR"/>
      </w:pPr>
      <w:r>
        <w:t>403.</w:t>
      </w:r>
      <w:r>
        <w:tab/>
        <w:t>Раз в две недели в рамках ежедневной телевизионной программы "ЗИК-ЗАК" в</w:t>
      </w:r>
      <w:r>
        <w:t>ы</w:t>
      </w:r>
      <w:r>
        <w:t>ходит специальная передача, в которой освещаются различные темы и проблемы о</w:t>
      </w:r>
      <w:r>
        <w:t>б</w:t>
      </w:r>
      <w:r>
        <w:t>щин рома, влахов/аромунов и "египтян", в передаче рассказывается об истории, языке и культуре (музыка, танцы, обычаи), образе жизни и нас</w:t>
      </w:r>
      <w:r>
        <w:t>е</w:t>
      </w:r>
      <w:r>
        <w:t>ленных пунктах этих меньшинств, об их административной системе и отнош</w:t>
      </w:r>
      <w:r>
        <w:t>е</w:t>
      </w:r>
      <w:r>
        <w:t>ниях с законом, а также затрагив</w:t>
      </w:r>
      <w:r>
        <w:t>а</w:t>
      </w:r>
      <w:r>
        <w:t>ются социальные проблемы международного характера, деятельность соответству</w:t>
      </w:r>
      <w:r>
        <w:t>ю</w:t>
      </w:r>
      <w:r>
        <w:t>щих ассоциаций и работа по содействию их интеграции в общество. Кроме того, сущ</w:t>
      </w:r>
      <w:r>
        <w:t>е</w:t>
      </w:r>
      <w:r>
        <w:t>ствует специальная телепрограмма "Рома − история успеха в ра</w:t>
      </w:r>
      <w:r>
        <w:t>з</w:t>
      </w:r>
      <w:r>
        <w:t>личных сферах жизни".</w:t>
      </w:r>
    </w:p>
    <w:p w:rsidR="008D5357" w:rsidRDefault="008D5357" w:rsidP="009E7236">
      <w:pPr>
        <w:pStyle w:val="SingleTxtGR"/>
      </w:pPr>
      <w:r>
        <w:t>404.</w:t>
      </w:r>
      <w:r>
        <w:tab/>
        <w:t>В период 2008−2009 годов ТВШ подготовило и показало два докуме</w:t>
      </w:r>
      <w:r>
        <w:t>н</w:t>
      </w:r>
      <w:r>
        <w:t>тальных фильма, посвященных добрососедским отношениям и сотрудничеству между албанцами и греческим меньшинством на юге страны. Первый докуме</w:t>
      </w:r>
      <w:r>
        <w:t>н</w:t>
      </w:r>
      <w:r>
        <w:t>тальный фильм называется "Соседи" (автор − Плутон Васи), а второй − "Вер</w:t>
      </w:r>
      <w:r>
        <w:t>х</w:t>
      </w:r>
      <w:r>
        <w:t>ний Дропулли" (автор − Илир Бучпапай). В этих фильмах рассказывается о д</w:t>
      </w:r>
      <w:r>
        <w:t>у</w:t>
      </w:r>
      <w:r>
        <w:t>ховных связях между двумя общинами, о межобщинных браках и школах, об общности судеб, а также приверженности греческой общины делу участия в политической и адм</w:t>
      </w:r>
      <w:r>
        <w:t>и</w:t>
      </w:r>
      <w:r>
        <w:t>нистративной жизни Албании.</w:t>
      </w:r>
    </w:p>
    <w:p w:rsidR="008D5357" w:rsidRDefault="008D5357" w:rsidP="009E7236">
      <w:pPr>
        <w:pStyle w:val="Bullet1GR"/>
        <w:numPr>
          <w:ilvl w:val="0"/>
          <w:numId w:val="1"/>
        </w:numPr>
      </w:pPr>
      <w:r>
        <w:t>"Радио Тираны" − первый канал этой радиостанции ежемесячно трансл</w:t>
      </w:r>
      <w:r>
        <w:t>и</w:t>
      </w:r>
      <w:r>
        <w:t>рует специальные 30-минутные репортажи, посвященные мен</w:t>
      </w:r>
      <w:r>
        <w:t>ь</w:t>
      </w:r>
      <w:r>
        <w:t>шинствам Албании, а также выпускает более продолжительные п</w:t>
      </w:r>
      <w:r>
        <w:t>е</w:t>
      </w:r>
      <w:r>
        <w:t>редачи по той же тематике.</w:t>
      </w:r>
    </w:p>
    <w:p w:rsidR="008D5357" w:rsidRDefault="008D5357" w:rsidP="009E7236">
      <w:pPr>
        <w:pStyle w:val="SingleTxtGR"/>
      </w:pPr>
      <w:r>
        <w:t>405.</w:t>
      </w:r>
      <w:r>
        <w:tab/>
        <w:t>В 2008 году при содействии Института средств массовой информации было подготовлено и передано по радио восемь репортажей по проблемам яз</w:t>
      </w:r>
      <w:r>
        <w:t>ы</w:t>
      </w:r>
      <w:r>
        <w:t>ковых мен</w:t>
      </w:r>
      <w:r>
        <w:t>ь</w:t>
      </w:r>
      <w:r>
        <w:t>шинств рома и влахов/аромунов на языках этих меньшинств. По третьему каналу "Радио Тираны" ежедневно транслируется 15-минутная пер</w:t>
      </w:r>
      <w:r>
        <w:t>е</w:t>
      </w:r>
      <w:r>
        <w:t>дача на греческом и сербском яз</w:t>
      </w:r>
      <w:r>
        <w:t>ы</w:t>
      </w:r>
      <w:r>
        <w:t>ках.</w:t>
      </w:r>
    </w:p>
    <w:p w:rsidR="008D5357" w:rsidRDefault="008D5357" w:rsidP="009E7236">
      <w:pPr>
        <w:pStyle w:val="Bullet1GR"/>
        <w:numPr>
          <w:ilvl w:val="0"/>
          <w:numId w:val="1"/>
        </w:numPr>
      </w:pPr>
      <w:r>
        <w:t xml:space="preserve">Радио Корчи каждый день транслирует в семь часов вечера 30-минутную информационно-музыкальную программу на македонском языке. </w:t>
      </w:r>
    </w:p>
    <w:p w:rsidR="008D5357" w:rsidRDefault="008D5357" w:rsidP="009E7236">
      <w:pPr>
        <w:pStyle w:val="Bullet1GR"/>
        <w:numPr>
          <w:ilvl w:val="0"/>
          <w:numId w:val="1"/>
        </w:numPr>
      </w:pPr>
      <w:r>
        <w:t>Радио Гирокастры ежедневно транслирует в шесть часов в</w:t>
      </w:r>
      <w:r>
        <w:t>е</w:t>
      </w:r>
      <w:r>
        <w:t xml:space="preserve">чера </w:t>
      </w:r>
      <w:r>
        <w:br/>
        <w:t>45-минутную кул</w:t>
      </w:r>
      <w:r>
        <w:t>ь</w:t>
      </w:r>
      <w:r>
        <w:t>турную программу на греческом языке.</w:t>
      </w:r>
    </w:p>
    <w:p w:rsidR="008D5357" w:rsidRDefault="008D5357" w:rsidP="009E7236">
      <w:pPr>
        <w:pStyle w:val="Bullet1GR"/>
        <w:numPr>
          <w:ilvl w:val="0"/>
          <w:numId w:val="1"/>
        </w:numPr>
      </w:pPr>
      <w:r>
        <w:t>Телевидение Гирокастры раз в неделю передает 60-минутную пр</w:t>
      </w:r>
      <w:r>
        <w:t>о</w:t>
      </w:r>
      <w:r>
        <w:t>грамму на греческом языке, в которую входят документальные фильмы, репорт</w:t>
      </w:r>
      <w:r>
        <w:t>а</w:t>
      </w:r>
      <w:r>
        <w:t>жи и другие мат</w:t>
      </w:r>
      <w:r>
        <w:t>е</w:t>
      </w:r>
      <w:r>
        <w:t>риалы.</w:t>
      </w:r>
    </w:p>
    <w:p w:rsidR="008D5357" w:rsidRDefault="008D5357" w:rsidP="009E7236">
      <w:pPr>
        <w:pStyle w:val="SingleTxtGR"/>
      </w:pPr>
      <w:r>
        <w:t>406.</w:t>
      </w:r>
      <w:r>
        <w:tab/>
        <w:t>После представления соответствующих заявлений Национальный ком</w:t>
      </w:r>
      <w:r>
        <w:t>и</w:t>
      </w:r>
      <w:r>
        <w:t>тет по телевидению и радиовещанию выдал лицензии на вещание двум частным радиостанциям − "Радио Армония" и "Радио Преспа" (соответственно для гр</w:t>
      </w:r>
      <w:r>
        <w:t>е</w:t>
      </w:r>
      <w:r>
        <w:t>ческого и македонского меньшинства), а также частному телеканалу "Армония" (для греческого меньшинства).</w:t>
      </w:r>
    </w:p>
    <w:p w:rsidR="008D5357" w:rsidRDefault="008D5357" w:rsidP="009E7236">
      <w:pPr>
        <w:pStyle w:val="SingleTxtGR"/>
      </w:pPr>
      <w:r>
        <w:t>407.</w:t>
      </w:r>
      <w:r>
        <w:tab/>
        <w:t>"ТВ-Армония" и "Радио Армонис" получили лицензии на вещание в ра</w:t>
      </w:r>
      <w:r>
        <w:t>й</w:t>
      </w:r>
      <w:r>
        <w:t>оне Гир</w:t>
      </w:r>
      <w:r>
        <w:t>о</w:t>
      </w:r>
      <w:r>
        <w:t>кастры, а "Радио Преспа" − в общине Ликенас.</w:t>
      </w:r>
    </w:p>
    <w:p w:rsidR="008D5357" w:rsidRDefault="008D5357" w:rsidP="009E7236">
      <w:pPr>
        <w:pStyle w:val="H1GR"/>
      </w:pPr>
      <w:r>
        <w:tab/>
      </w:r>
      <w:r>
        <w:tab/>
        <w:t>Рекомендация 24</w:t>
      </w:r>
    </w:p>
    <w:p w:rsidR="008D5357" w:rsidRDefault="008D5357" w:rsidP="009E7236">
      <w:pPr>
        <w:pStyle w:val="SingleTxtGR"/>
      </w:pPr>
      <w:r>
        <w:t>408.</w:t>
      </w:r>
      <w:r>
        <w:tab/>
        <w:t>В контексте этой рекомендации хотелось бы сообщить, что, несмотря на отсутствие проблем с таким доступом, государство признает необходимость осуществления дополнительных мер по информированию меньшинства рома и "египетской" общины об их правах не только в отношении доступа в общес</w:t>
      </w:r>
      <w:r>
        <w:t>т</w:t>
      </w:r>
      <w:r>
        <w:t>венные места, но и в отношении доступа к любым социальным услугам, пре</w:t>
      </w:r>
      <w:r>
        <w:t>д</w:t>
      </w:r>
      <w:r>
        <w:t>лагаемым государством.</w:t>
      </w:r>
    </w:p>
    <w:p w:rsidR="008D5357" w:rsidRDefault="008D5357" w:rsidP="00F06E63">
      <w:pPr>
        <w:pStyle w:val="H1GR"/>
        <w:spacing w:before="320" w:after="200"/>
      </w:pPr>
      <w:r>
        <w:tab/>
      </w:r>
      <w:r>
        <w:tab/>
        <w:t>Рекомендация № 25</w:t>
      </w:r>
    </w:p>
    <w:p w:rsidR="008D5357" w:rsidRDefault="008D5357" w:rsidP="009E7236">
      <w:pPr>
        <w:pStyle w:val="SingleTxtGR"/>
      </w:pPr>
      <w:r>
        <w:t>409.</w:t>
      </w:r>
      <w:r>
        <w:tab/>
        <w:t>В рамках осуществления этой рекомендации Генеральное управление г</w:t>
      </w:r>
      <w:r>
        <w:t>о</w:t>
      </w:r>
      <w:r>
        <w:t>сударственной полиции в сотрудничестве с миссиями ПАМЕКА-</w:t>
      </w:r>
      <w:r>
        <w:rPr>
          <w:lang w:val="en-US"/>
        </w:rPr>
        <w:t>II</w:t>
      </w:r>
      <w:r w:rsidRPr="00D92D93">
        <w:t xml:space="preserve"> </w:t>
      </w:r>
      <w:r>
        <w:t>и ПАМЕКА−</w:t>
      </w:r>
      <w:r>
        <w:rPr>
          <w:lang w:val="en-US"/>
        </w:rPr>
        <w:t>III</w:t>
      </w:r>
      <w:r>
        <w:t xml:space="preserve"> разрабатывает план Стратегии борьбы с терроризмом; соответс</w:t>
      </w:r>
      <w:r>
        <w:t>т</w:t>
      </w:r>
      <w:r>
        <w:t>вующий проект уже передан в компетентные ведомства с целью получения з</w:t>
      </w:r>
      <w:r>
        <w:t>а</w:t>
      </w:r>
      <w:r>
        <w:t>мечаний и комментариев. Цель Стратегии заключается в борьбе с терроризмом на национальном и международном уровнях, поскольку это явление может п</w:t>
      </w:r>
      <w:r>
        <w:t>о</w:t>
      </w:r>
      <w:r>
        <w:t>ставить под угрозу демократию и образ жизни албанских граждан. Ожидается, что в ближайшее время будут инициированы процедуры утверждения Страт</w:t>
      </w:r>
      <w:r>
        <w:t>е</w:t>
      </w:r>
      <w:r>
        <w:t>гии, которая должна стать руководящим рабочим документом для органов, в</w:t>
      </w:r>
      <w:r>
        <w:t>е</w:t>
      </w:r>
      <w:r>
        <w:t>дущих борьбу с терроризмом.</w:t>
      </w:r>
    </w:p>
    <w:p w:rsidR="008D5357" w:rsidRDefault="008D5357" w:rsidP="009E7236">
      <w:pPr>
        <w:pStyle w:val="SingleTxtGR"/>
      </w:pPr>
      <w:r>
        <w:t>410.</w:t>
      </w:r>
      <w:r>
        <w:tab/>
        <w:t>В настоящее время эти органы работают в рамках Национального плана действий по борьбе с терроризмом, который был утвержден постановлением Совета мин</w:t>
      </w:r>
      <w:r>
        <w:t>и</w:t>
      </w:r>
      <w:r>
        <w:t>стров № 12 от 28 января 2002 года.</w:t>
      </w:r>
    </w:p>
    <w:p w:rsidR="008D5357" w:rsidRDefault="008D5357" w:rsidP="009E7236">
      <w:pPr>
        <w:pStyle w:val="SingleTxtGR"/>
      </w:pPr>
      <w:r>
        <w:t>411.</w:t>
      </w:r>
      <w:r>
        <w:tab/>
        <w:t>Что касается режима въезда, пребывания, трудоустройства и выезда ин</w:t>
      </w:r>
      <w:r>
        <w:t>о</w:t>
      </w:r>
      <w:r>
        <w:t>странцев с территории Албании, то закон "Об иностранцах"</w:t>
      </w:r>
      <w:r>
        <w:rPr>
          <w:rStyle w:val="FootnoteReference"/>
        </w:rPr>
        <w:footnoteReference w:id="28"/>
      </w:r>
      <w:r>
        <w:t xml:space="preserve"> четко определяет функции, полномочия и круг ведения государственных органов и иных публи</w:t>
      </w:r>
      <w:r>
        <w:t>ч</w:t>
      </w:r>
      <w:r>
        <w:t>ных, частных и иностранных организаций, работающих с иностранцами (ст</w:t>
      </w:r>
      <w:r>
        <w:t>а</w:t>
      </w:r>
      <w:r>
        <w:t>тья 1).</w:t>
      </w:r>
    </w:p>
    <w:p w:rsidR="008D5357" w:rsidRDefault="008D5357" w:rsidP="009E7236">
      <w:pPr>
        <w:pStyle w:val="SingleTxtGR"/>
      </w:pPr>
      <w:r>
        <w:t>412.</w:t>
      </w:r>
      <w:r>
        <w:tab/>
        <w:t>Закон признает за иностранцами право на получение вида на жительство при условии их законного пребывания на территории Албании (см. пун</w:t>
      </w:r>
      <w:r>
        <w:t>к</w:t>
      </w:r>
      <w:r>
        <w:t>ты 117−121 настоящего доклада, раздел по статье 1).</w:t>
      </w:r>
    </w:p>
    <w:p w:rsidR="008D5357" w:rsidRDefault="008D5357" w:rsidP="009E7236">
      <w:pPr>
        <w:pStyle w:val="SingleTxtGR"/>
      </w:pPr>
      <w:r>
        <w:t>413.</w:t>
      </w:r>
      <w:r>
        <w:tab/>
        <w:t>Ниже приводится график выдачи разрешений на проживание (годичных, пятилетних и постоянных) местными отделениями пограничной иммиграцио</w:t>
      </w:r>
      <w:r>
        <w:t>н</w:t>
      </w:r>
      <w:r>
        <w:t>ной полиции за пер</w:t>
      </w:r>
      <w:r>
        <w:t>и</w:t>
      </w:r>
      <w:r>
        <w:t>од с января 2002 года по июнь 2008 года.</w:t>
      </w:r>
    </w:p>
    <w:p w:rsidR="008D5357" w:rsidRPr="00D92D93" w:rsidRDefault="008D5357" w:rsidP="009E7236">
      <w:pPr>
        <w:pStyle w:val="SingleTxtGR"/>
      </w:pPr>
      <w:r>
        <w:rPr>
          <w:noProof/>
          <w:w w:val="100"/>
          <w:lang w:eastAsia="ru-RU"/>
        </w:rPr>
      </w:r>
      <w:r w:rsidR="00F06E63" w:rsidRPr="00D92D93">
        <w:pict>
          <v:group id="_x0000_s4443" editas="canvas" style="width:347.9pt;height:148.55pt;mso-position-horizontal-relative:char;mso-position-vertical-relative:line" coordorigin="479,302" coordsize="6958,2971">
            <o:lock v:ext="edit" aspectratio="t"/>
            <v:shape id="_x0000_s4444" type="#_x0000_t75" style="position:absolute;left:479;top:302;width:6958;height:2971" o:preferrelative="f">
              <v:fill o:detectmouseclick="t"/>
              <v:path o:extrusionok="t" o:connecttype="none"/>
              <o:lock v:ext="edit" text="t"/>
            </v:shape>
            <v:shape id="_x0000_s4447" style="position:absolute;left:922;top:2651;width:3972;height:35" coordsize="3972,35" path="m,35l71,,3972,r-71,35l,35xe" fillcolor="gray" stroked="f">
              <v:path arrowok="t"/>
            </v:shape>
            <v:shape id="_x0000_s4448" style="position:absolute;left:922;top:374;width:71;height:2312" coordsize="71,2312" path="m,2312l,35,71,r,2277l,2312xe" fillcolor="silver" stroked="f">
              <v:path arrowok="t"/>
            </v:shape>
            <v:rect id="_x0000_s4449" style="position:absolute;left:993;top:374;width:3901;height:2277" fillcolor="silver" stroked="f"/>
            <v:shape id="_x0000_s4450" style="position:absolute;left:922;top:2651;width:3972;height:35" coordsize="224,2" path="m,2l4,,224,e" filled="f" strokeweight=".9pt">
              <v:path arrowok="t"/>
            </v:shape>
            <v:shape id="_x0000_s4451" style="position:absolute;left:922;top:2330;width:3972;height:36" coordsize="224,2" path="m,2l4,,224,e" filled="f" strokeweight=".9pt">
              <v:path arrowok="t"/>
            </v:shape>
            <v:shape id="_x0000_s4452" style="position:absolute;left:922;top:1992;width:3972;height:54" coordsize="224,3" path="m,3l4,,224,e" filled="f" strokeweight=".9pt">
              <v:path arrowok="t"/>
            </v:shape>
            <v:shape id="_x0000_s4453" style="position:absolute;left:922;top:1690;width:3972;height:18" coordsize="224,1" path="m,1l4,,224,e" filled="f" strokeweight=".9pt">
              <v:path arrowok="t"/>
            </v:shape>
            <v:shape id="_x0000_s4454" style="position:absolute;left:922;top:1352;width:3972;height:36" coordsize="224,2" path="m,2l4,,224,e" filled="f" strokeweight=".9pt">
              <v:path arrowok="t"/>
            </v:shape>
            <v:shape id="_x0000_s4455" style="position:absolute;left:922;top:1014;width:3972;height:53" coordsize="224,3" path="m,3l4,,224,e" filled="f" strokeweight=".9pt">
              <v:path arrowok="t"/>
            </v:shape>
            <v:shape id="_x0000_s4456" style="position:absolute;left:922;top:712;width:3972;height:17" coordsize="224,1" path="m,1l4,,224,e" filled="f" strokeweight=".9pt">
              <v:path arrowok="t"/>
            </v:shape>
            <v:shape id="_x0000_s4457" style="position:absolute;left:922;top:374;width:3972;height:35" coordsize="224,2" path="m,2l4,,224,e" filled="f" strokeweight=".9pt">
              <v:path arrowok="t"/>
            </v:shape>
            <v:shape id="_x0000_s4458" style="position:absolute;left:922;top:2651;width:3972;height:35" coordsize="3972,35" path="m3972,r-71,35l,35,71,,3972,xe" filled="f" strokeweight=".9pt">
              <v:path arrowok="t"/>
            </v:shape>
            <v:shape id="_x0000_s4459" style="position:absolute;left:922;top:374;width:71;height:2312" coordsize="71,2312" path="m,2312l,35,71,r,2277l,2312xe" filled="f" strokecolor="gray" strokeweight=".9pt">
              <v:path arrowok="t"/>
            </v:shape>
            <v:rect id="_x0000_s4460" style="position:absolute;left:993;top:374;width:3901;height:2277" filled="f" strokecolor="gray" strokeweight=".9pt"/>
            <v:shape id="_x0000_s4461" style="position:absolute;left:1082;top:1654;width:88;height:1032" coordsize="88,1032" path="m,1032l,36,88,r,997l,1032xe" fillcolor="#4d4d80" strokeweight=".9pt">
              <v:path arrowok="t"/>
            </v:shape>
            <v:rect id="_x0000_s4462" style="position:absolute;left:993;top:1690;width:89;height:996" fillcolor="#99f" strokeweight=".9pt"/>
            <v:shape id="_x0000_s4463" style="position:absolute;left:993;top:1654;width:177;height:36" coordsize="177,36" path="m89,36l177,,71,,,36r89,xe" fillcolor="#7373bf" strokeweight=".9pt">
              <v:path arrowok="t"/>
            </v:shape>
            <v:shape id="_x0000_s4464" style="position:absolute;left:1188;top:2615;width:71;height:71" coordsize="71,71" path="m,71l,36,71,r,36l,71xe" fillcolor="#4d1a33" strokeweight=".9pt">
              <v:path arrowok="t"/>
            </v:shape>
            <v:rect id="_x0000_s4465" style="position:absolute;left:1082;top:2651;width:106;height:35" fillcolor="#936" strokeweight=".9pt"/>
            <v:shape id="_x0000_s4466" style="position:absolute;left:1082;top:2615;width:177;height:36" coordsize="177,36" path="m106,36l177,,88,,,36r106,xe" fillcolor="#73264d" strokeweight=".9pt">
              <v:path arrowok="t"/>
            </v:shape>
            <v:shape id="_x0000_s4467" style="position:absolute;left:1188;top:2651;width:177;height:35" coordsize="177,35" path="m89,35l177,,71,,,35r89,xe" fillcolor="#bfbf99" strokeweight=".9pt">
              <v:path arrowok="t"/>
            </v:shape>
            <v:shape id="_x0000_s4468" style="position:absolute;left:1525;top:1548;width:53;height:1138" coordsize="53,1138" path="m,1138l,35,53,r,1103l,1138xe" fillcolor="#4d4d80" strokeweight=".9pt">
              <v:path arrowok="t"/>
            </v:shape>
            <v:rect id="_x0000_s4469" style="position:absolute;left:1436;top:1583;width:89;height:1103" fillcolor="#99f" strokeweight=".9pt"/>
            <v:shape id="_x0000_s4470" style="position:absolute;left:1436;top:1548;width:142;height:35" coordsize="142,35" path="m89,35l142,,53,,,35r89,xe" fillcolor="#7373bf" strokeweight=".9pt">
              <v:path arrowok="t"/>
            </v:shape>
            <v:shape id="_x0000_s4471" style="position:absolute;left:1613;top:2615;width:71;height:71" coordsize="71,71" path="m,71l,36,71,r,36l,71xe" fillcolor="#4d1a33" strokeweight=".9pt">
              <v:path arrowok="t"/>
            </v:shape>
            <v:rect id="_x0000_s4472" style="position:absolute;left:1525;top:2651;width:88;height:35" fillcolor="#936" strokeweight=".9pt"/>
            <v:shape id="_x0000_s4473" style="position:absolute;left:1525;top:2615;width:159;height:36" coordsize="159,36" path="m88,36l159,,53,,,36r88,xe" fillcolor="#73264d" strokeweight=".9pt">
              <v:path arrowok="t"/>
            </v:shape>
            <v:shape id="_x0000_s4474" style="position:absolute;left:1613;top:2651;width:160;height:35" coordsize="160,35" path="m107,35l160,,71,,,35r107,xe" fillcolor="#bfbf99" strokeweight=".9pt">
              <v:path arrowok="t"/>
            </v:shape>
            <v:shape id="_x0000_s4475" style="position:absolute;left:1968;top:1512;width:53;height:1174" coordsize="53,1174" path="m,1174l,36,53,r,1139l,1174xe" fillcolor="#4d4d80" strokeweight=".9pt">
              <v:path arrowok="t"/>
            </v:shape>
            <v:rect id="_x0000_s4476" style="position:absolute;left:1862;top:1548;width:106;height:1138" fillcolor="#99f" strokeweight=".9pt"/>
            <v:shape id="_x0000_s4477" style="position:absolute;left:1862;top:1512;width:159;height:36" coordsize="159,36" path="m106,36l159,,71,,,36r106,xe" fillcolor="#7373bf" strokeweight=".9pt">
              <v:path arrowok="t"/>
            </v:shape>
            <v:shape id="_x0000_s4478" style="position:absolute;left:2057;top:2633;width:53;height:53" coordsize="53,53" path="m,53l,18,53,r,18l,53xe" fillcolor="#4d1a33" strokeweight=".9pt">
              <v:path arrowok="t"/>
            </v:shape>
            <v:rect id="_x0000_s4479" style="position:absolute;left:1968;top:2651;width:89;height:35" fillcolor="#936" strokeweight=".9pt"/>
            <v:shape id="_x0000_s4480" style="position:absolute;left:1968;top:2633;width:142;height:18" coordsize="142,18" path="m89,18l142,,53,,,18r89,xe" fillcolor="#73264d" strokeweight=".9pt">
              <v:path arrowok="t"/>
            </v:shape>
            <v:shape id="_x0000_s4481" style="position:absolute;left:2057;top:2651;width:159;height:35" coordsize="159,35" path="m88,35l159,,53,,,35r88,xe" fillcolor="#bfbf99" strokeweight=".9pt">
              <v:path arrowok="t"/>
            </v:shape>
            <v:shape id="_x0000_s4482" style="position:absolute;left:2376;top:1139;width:71;height:1547" coordsize="71,1547" path="m,1547l,35,71,r,1512l,1547xe" fillcolor="#4d4d80" strokeweight=".9pt">
              <v:path arrowok="t"/>
            </v:shape>
            <v:rect id="_x0000_s4483" style="position:absolute;left:2287;top:1174;width:89;height:1512" fillcolor="#99f" strokeweight=".9pt"/>
            <v:shape id="_x0000_s4484" style="position:absolute;left:2287;top:1139;width:160;height:35" coordsize="160,35" path="m89,35l160,,71,,,35r89,xe" fillcolor="#7373bf" strokeweight=".9pt">
              <v:path arrowok="t"/>
            </v:shape>
            <v:shape id="_x0000_s4485" style="position:absolute;left:2482;top:2633;width:71;height:53" coordsize="71,53" path="m,53l,18,71,r,18l,53xe" fillcolor="#4d1a33" strokeweight=".9pt">
              <v:path arrowok="t"/>
            </v:shape>
            <v:rect id="_x0000_s4486" style="position:absolute;left:2376;top:2651;width:106;height:35" fillcolor="#936" strokeweight=".9pt"/>
            <v:shape id="_x0000_s4487" style="position:absolute;left:2376;top:2633;width:177;height:18" coordsize="177,18" path="m106,18l177,,71,,,18r106,xe" fillcolor="#73264d" strokeweight=".9pt">
              <v:path arrowok="t"/>
            </v:shape>
            <v:shape id="_x0000_s4488" style="position:absolute;left:2482;top:2651;width:160;height:35" coordsize="160,35" path="m89,35l160,,71,,,35r89,xe" fillcolor="#bfbf99" strokeweight=".9pt">
              <v:path arrowok="t"/>
            </v:shape>
            <v:shape id="_x0000_s4489" style="position:absolute;left:2819;top:854;width:53;height:1832" coordsize="53,1832" path="m,1832l,53,53,r,1797l,1832xe" fillcolor="#4d4d80" strokeweight=".9pt">
              <v:path arrowok="t"/>
            </v:shape>
            <v:rect id="_x0000_s4490" style="position:absolute;left:2713;top:907;width:106;height:1779" fillcolor="#99f" strokeweight=".9pt"/>
            <v:shape id="_x0000_s4491" style="position:absolute;left:2713;top:854;width:159;height:53" coordsize="159,53" path="m106,53l159,,71,,,53r106,xe" fillcolor="#7373bf" strokeweight=".9pt">
              <v:path arrowok="t"/>
            </v:shape>
            <v:shape id="_x0000_s4492" style="position:absolute;left:2908;top:2455;width:88;height:231" coordsize="88,231" path="m,231l,18,88,r,196l,231xe" fillcolor="#4d1a33" strokeweight=".9pt">
              <v:path arrowok="t"/>
            </v:shape>
            <v:rect id="_x0000_s4493" style="position:absolute;left:2819;top:2473;width:89;height:213" fillcolor="#936" strokeweight=".9pt"/>
            <v:shape id="_x0000_s4494" style="position:absolute;left:2819;top:2455;width:177;height:18" coordsize="177,18" path="m89,18l177,,53,,,18r89,xe" fillcolor="#73264d" strokeweight=".9pt">
              <v:path arrowok="t"/>
            </v:shape>
            <v:shape id="_x0000_s4495" style="position:absolute;left:2908;top:2651;width:195;height:35" coordsize="195,35" path="m106,35l195,,88,,,35r106,xe" fillcolor="#bfbf99" strokeweight=".9pt">
              <v:path arrowok="t"/>
            </v:shape>
            <v:shape id="_x0000_s4496" style="position:absolute;left:3262;top:480;width:71;height:2206" coordsize="71,2206" path="m,2206l,54,71,r,2171l,2206xe" fillcolor="#4d4d80" strokeweight=".9pt">
              <v:path arrowok="t"/>
            </v:shape>
            <v:rect id="_x0000_s4497" style="position:absolute;left:3174;top:534;width:88;height:2152" fillcolor="#99f" strokeweight=".9pt"/>
            <v:shape id="_x0000_s4498" style="position:absolute;left:3174;top:480;width:159;height:54" coordsize="159,54" path="m88,54l159,,53,,,54r88,xe" fillcolor="#7373bf" strokeweight=".9pt">
              <v:path arrowok="t"/>
            </v:shape>
            <v:shape id="_x0000_s4499" style="position:absolute;left:3369;top:2419;width:53;height:267" coordsize="53,267" path="m,267l,36,53,r,232l,267xe" fillcolor="#4d1a33" strokeweight=".9pt">
              <v:path arrowok="t"/>
            </v:shape>
            <v:rect id="_x0000_s4500" style="position:absolute;left:3262;top:2455;width:107;height:231" fillcolor="#936" strokeweight=".9pt"/>
            <v:shape id="_x0000_s4501" style="position:absolute;left:3262;top:2419;width:160;height:36" coordsize="160,36" path="m107,36l160,,71,,,36r107,xe" fillcolor="#73264d" strokeweight=".9pt">
              <v:path arrowok="t"/>
            </v:shape>
            <v:shape id="_x0000_s4502" style="position:absolute;left:3457;top:2633;width:54;height:53" coordsize="54,53" path="m,53l,18,54,r,18l,53xe" fillcolor="#808066" strokeweight=".9pt">
              <v:path arrowok="t"/>
            </v:shape>
            <v:rect id="_x0000_s4503" style="position:absolute;left:3369;top:2651;width:88;height:35" fillcolor="#ffc" strokeweight=".9pt"/>
            <v:shape id="_x0000_s4504" style="position:absolute;left:3369;top:2633;width:142;height:18" coordsize="142,18" path="m88,18l142,,53,,,18r88,xe" fillcolor="#bfbf99" strokeweight=".9pt">
              <v:path arrowok="t"/>
            </v:shape>
            <v:shape id="_x0000_s4505" style="position:absolute;left:3706;top:1743;width:53;height:943" coordsize="53,943" path="m,943l,36,53,r,908l,943xe" fillcolor="#4d4d80" strokeweight=".9pt">
              <v:path arrowok="t"/>
            </v:shape>
            <v:rect id="_x0000_s4506" style="position:absolute;left:3599;top:1779;width:107;height:907" fillcolor="#99f" strokeweight=".9pt"/>
            <v:shape id="_x0000_s4507" style="position:absolute;left:3599;top:1743;width:160;height:36" coordsize="160,36" path="m107,36l160,,71,,,36r107,xe" fillcolor="#7373bf" strokeweight=".9pt">
              <v:path arrowok="t"/>
            </v:shape>
            <v:shape id="_x0000_s4508" style="position:absolute;left:3794;top:2490;width:54;height:196" coordsize="54,196" path="m,196l,54,54,r,161l,196xe" fillcolor="#4d1a33" strokeweight=".9pt">
              <v:path arrowok="t"/>
            </v:shape>
            <v:rect id="_x0000_s4509" style="position:absolute;left:3706;top:2544;width:88;height:142" fillcolor="#936" strokeweight=".9pt"/>
            <v:shape id="_x0000_s4510" style="position:absolute;left:3706;top:2490;width:142;height:54" coordsize="142,54" path="m88,54l142,,53,,,54r88,xe" fillcolor="#73264d" strokeweight=".9pt">
              <v:path arrowok="t"/>
            </v:shape>
            <v:shape id="_x0000_s4511" style="position:absolute;left:3794;top:2651;width:160;height:35" coordsize="160,35" path="m89,35l160,,54,,,35r89,xe" fillcolor="#bfbf99" strokeweight=".9pt">
              <v:path arrowok="t"/>
            </v:shape>
            <v:line id="_x0000_s4512" style="position:absolute;flip:y" from="922,409" to="922,2686" strokeweight=".9pt"/>
            <v:line id="_x0000_s4513" style="position:absolute;flip:x" from="869,2686" to="922,2686" strokeweight=".9pt"/>
            <v:line id="_x0000_s4514" style="position:absolute;flip:x" from="869,2366" to="922,2366" strokeweight=".9pt"/>
            <v:line id="_x0000_s4515" style="position:absolute;flip:x" from="869,2046" to="922,2046" strokeweight=".9pt"/>
            <v:line id="_x0000_s4516" style="position:absolute;flip:x" from="869,1708" to="922,1708" strokeweight=".9pt"/>
            <v:line id="_x0000_s4517" style="position:absolute;flip:x" from="869,1388" to="922,1388" strokeweight=".9pt"/>
            <v:line id="_x0000_s4518" style="position:absolute;flip:x" from="869,1067" to="922,1067" strokeweight=".9pt"/>
            <v:line id="_x0000_s4519" style="position:absolute;flip:x" from="869,729" to="922,729" strokeweight=".9pt"/>
            <v:line id="_x0000_s4520" style="position:absolute;flip:x" from="869,409" to="922,409" strokeweight=".9pt"/>
            <v:rect id="_x0000_s4521" style="position:absolute;left:762;top:2579;width:98;height:240;mso-wrap-style:none" filled="f" stroked="f">
              <v:textbox style="mso-fit-shape-to-text:t" inset="0,0,0,0">
                <w:txbxContent>
                  <w:p w:rsidR="00EC39E9" w:rsidRDefault="00EC39E9">
                    <w:r>
                      <w:rPr>
                        <w:rFonts w:ascii="Calibri" w:hAnsi="Calibri" w:cs="Calibri"/>
                        <w:b/>
                        <w:bCs/>
                        <w:color w:val="000000"/>
                        <w:sz w:val="18"/>
                        <w:szCs w:val="18"/>
                        <w:lang w:val="en-US"/>
                      </w:rPr>
                      <w:t>0</w:t>
                    </w:r>
                  </w:p>
                </w:txbxContent>
              </v:textbox>
            </v:rect>
            <v:rect id="_x0000_s4522" style="position:absolute;left:567;top:2259;width:294;height:480;mso-wrap-style:none" filled="f" stroked="f">
              <v:textbox style="mso-fit-shape-to-text:t" inset="0,0,0,0">
                <w:txbxContent>
                  <w:p w:rsidR="00EC39E9" w:rsidRPr="0036273B" w:rsidRDefault="00EC39E9">
                    <w:r w:rsidRPr="0036273B">
                      <w:rPr>
                        <w:b/>
                        <w:bCs/>
                        <w:color w:val="000000"/>
                        <w:sz w:val="18"/>
                        <w:szCs w:val="18"/>
                        <w:lang w:val="en-US"/>
                      </w:rPr>
                      <w:t>500</w:t>
                    </w:r>
                  </w:p>
                </w:txbxContent>
              </v:textbox>
            </v:rect>
            <v:rect id="_x0000_s4523" style="position:absolute;left:479;top:1939;width:437;height:480;mso-wrap-style:none" filled="f" stroked="f">
              <v:textbox style="mso-fit-shape-to-text:t" inset="0,0,0,0">
                <w:txbxContent>
                  <w:p w:rsidR="00EC39E9" w:rsidRDefault="00EC39E9">
                    <w:r w:rsidRPr="0036273B">
                      <w:rPr>
                        <w:b/>
                        <w:bCs/>
                        <w:color w:val="000000"/>
                        <w:sz w:val="18"/>
                        <w:szCs w:val="18"/>
                        <w:lang w:val="en-US"/>
                      </w:rPr>
                      <w:t>1</w:t>
                    </w:r>
                    <w:r>
                      <w:rPr>
                        <w:b/>
                        <w:bCs/>
                        <w:color w:val="000000"/>
                        <w:sz w:val="18"/>
                        <w:szCs w:val="18"/>
                      </w:rPr>
                      <w:t> </w:t>
                    </w:r>
                    <w:r w:rsidRPr="0036273B">
                      <w:rPr>
                        <w:b/>
                        <w:bCs/>
                        <w:color w:val="000000"/>
                        <w:sz w:val="18"/>
                        <w:szCs w:val="18"/>
                        <w:lang w:val="en-US"/>
                      </w:rPr>
                      <w:t>000</w:t>
                    </w:r>
                  </w:p>
                </w:txbxContent>
              </v:textbox>
            </v:rect>
            <v:rect id="_x0000_s4524" style="position:absolute;left:479;top:1601;width:433;height:480;mso-wrap-style:none" filled="f" stroked="f">
              <v:textbox style="mso-fit-shape-to-text:t" inset="0,0,0,0">
                <w:txbxContent>
                  <w:p w:rsidR="00EC39E9" w:rsidRDefault="00EC39E9">
                    <w:r w:rsidRPr="0036273B">
                      <w:rPr>
                        <w:b/>
                        <w:bCs/>
                        <w:color w:val="000000"/>
                        <w:sz w:val="18"/>
                        <w:szCs w:val="18"/>
                        <w:lang w:val="en-US"/>
                      </w:rPr>
                      <w:t>1</w:t>
                    </w:r>
                    <w:r>
                      <w:rPr>
                        <w:rFonts w:ascii="Calibri" w:hAnsi="Calibri" w:cs="Calibri"/>
                        <w:b/>
                        <w:bCs/>
                        <w:color w:val="000000"/>
                        <w:sz w:val="18"/>
                        <w:szCs w:val="18"/>
                      </w:rPr>
                      <w:t> </w:t>
                    </w:r>
                    <w:r w:rsidRPr="0036273B">
                      <w:rPr>
                        <w:b/>
                        <w:bCs/>
                        <w:color w:val="000000"/>
                        <w:sz w:val="18"/>
                        <w:szCs w:val="18"/>
                        <w:lang w:val="en-US"/>
                      </w:rPr>
                      <w:t>500</w:t>
                    </w:r>
                  </w:p>
                </w:txbxContent>
              </v:textbox>
            </v:rect>
            <v:rect id="_x0000_s4525" style="position:absolute;left:479;top:1281;width:437;height:480;mso-wrap-style:none" filled="f" stroked="f">
              <v:textbox style="mso-fit-shape-to-text:t" inset="0,0,0,0">
                <w:txbxContent>
                  <w:p w:rsidR="00EC39E9" w:rsidRDefault="00EC39E9">
                    <w:r w:rsidRPr="0036273B">
                      <w:rPr>
                        <w:b/>
                        <w:bCs/>
                        <w:color w:val="000000"/>
                        <w:sz w:val="18"/>
                        <w:szCs w:val="18"/>
                        <w:lang w:val="en-US"/>
                      </w:rPr>
                      <w:t>2</w:t>
                    </w:r>
                    <w:r>
                      <w:rPr>
                        <w:b/>
                        <w:bCs/>
                        <w:color w:val="000000"/>
                        <w:sz w:val="18"/>
                        <w:szCs w:val="18"/>
                      </w:rPr>
                      <w:t> </w:t>
                    </w:r>
                    <w:r w:rsidRPr="0036273B">
                      <w:rPr>
                        <w:b/>
                        <w:bCs/>
                        <w:color w:val="000000"/>
                        <w:sz w:val="18"/>
                        <w:szCs w:val="18"/>
                        <w:lang w:val="en-US"/>
                      </w:rPr>
                      <w:t>000</w:t>
                    </w:r>
                  </w:p>
                </w:txbxContent>
              </v:textbox>
            </v:rect>
            <v:rect id="_x0000_s4526" style="position:absolute;left:479;top:961;width:433;height:480;mso-wrap-style:none" filled="f" stroked="f">
              <v:textbox style="mso-fit-shape-to-text:t" inset="0,0,0,0">
                <w:txbxContent>
                  <w:p w:rsidR="00EC39E9" w:rsidRDefault="00EC39E9">
                    <w:r w:rsidRPr="0036273B">
                      <w:rPr>
                        <w:b/>
                        <w:bCs/>
                        <w:color w:val="000000"/>
                        <w:sz w:val="18"/>
                        <w:szCs w:val="18"/>
                        <w:lang w:val="en-US"/>
                      </w:rPr>
                      <w:t>2</w:t>
                    </w:r>
                    <w:r>
                      <w:rPr>
                        <w:rFonts w:ascii="Calibri" w:hAnsi="Calibri" w:cs="Calibri"/>
                        <w:b/>
                        <w:bCs/>
                        <w:color w:val="000000"/>
                        <w:sz w:val="18"/>
                        <w:szCs w:val="18"/>
                      </w:rPr>
                      <w:t> </w:t>
                    </w:r>
                    <w:r w:rsidRPr="0036273B">
                      <w:rPr>
                        <w:b/>
                        <w:bCs/>
                        <w:color w:val="000000"/>
                        <w:sz w:val="18"/>
                        <w:szCs w:val="18"/>
                        <w:lang w:val="en-US"/>
                      </w:rPr>
                      <w:t>500</w:t>
                    </w:r>
                  </w:p>
                </w:txbxContent>
              </v:textbox>
            </v:rect>
            <v:rect id="_x0000_s4527" style="position:absolute;left:479;top:623;width:437;height:480;mso-wrap-style:none" filled="f" stroked="f">
              <v:textbox style="mso-fit-shape-to-text:t" inset="0,0,0,0">
                <w:txbxContent>
                  <w:p w:rsidR="00EC39E9" w:rsidRDefault="00EC39E9">
                    <w:r w:rsidRPr="0036273B">
                      <w:rPr>
                        <w:b/>
                        <w:bCs/>
                        <w:color w:val="000000"/>
                        <w:sz w:val="18"/>
                        <w:szCs w:val="18"/>
                        <w:lang w:val="en-US"/>
                      </w:rPr>
                      <w:t>3</w:t>
                    </w:r>
                    <w:r>
                      <w:rPr>
                        <w:b/>
                        <w:bCs/>
                        <w:color w:val="000000"/>
                        <w:sz w:val="18"/>
                        <w:szCs w:val="18"/>
                      </w:rPr>
                      <w:t> </w:t>
                    </w:r>
                    <w:r w:rsidRPr="0036273B">
                      <w:rPr>
                        <w:b/>
                        <w:bCs/>
                        <w:color w:val="000000"/>
                        <w:sz w:val="18"/>
                        <w:szCs w:val="18"/>
                        <w:lang w:val="en-US"/>
                      </w:rPr>
                      <w:t>000</w:t>
                    </w:r>
                  </w:p>
                </w:txbxContent>
              </v:textbox>
            </v:rect>
            <v:rect id="_x0000_s4528" style="position:absolute;left:479;top:302;width:437;height:480;mso-wrap-style:none" filled="f" stroked="f">
              <v:textbox style="mso-fit-shape-to-text:t" inset="0,0,0,0">
                <w:txbxContent>
                  <w:p w:rsidR="00EC39E9" w:rsidRPr="0036273B" w:rsidRDefault="00EC39E9">
                    <w:r w:rsidRPr="0036273B">
                      <w:rPr>
                        <w:b/>
                        <w:bCs/>
                        <w:color w:val="000000"/>
                        <w:sz w:val="18"/>
                        <w:szCs w:val="18"/>
                        <w:lang w:val="en-US"/>
                      </w:rPr>
                      <w:t>3</w:t>
                    </w:r>
                    <w:r>
                      <w:rPr>
                        <w:b/>
                        <w:bCs/>
                        <w:color w:val="000000"/>
                        <w:sz w:val="18"/>
                        <w:szCs w:val="18"/>
                      </w:rPr>
                      <w:t> </w:t>
                    </w:r>
                    <w:r w:rsidRPr="0036273B">
                      <w:rPr>
                        <w:b/>
                        <w:bCs/>
                        <w:color w:val="000000"/>
                        <w:sz w:val="18"/>
                        <w:szCs w:val="18"/>
                        <w:lang w:val="en-US"/>
                      </w:rPr>
                      <w:t>500</w:t>
                    </w:r>
                  </w:p>
                </w:txbxContent>
              </v:textbox>
            </v:rect>
            <v:line id="_x0000_s4529" style="position:absolute" from="922,2686" to="4823,2686" strokeweight=".9pt"/>
            <v:line id="_x0000_s4530" style="position:absolute" from="922,2686" to="922,2740" strokeweight=".9pt"/>
            <v:line id="_x0000_s4531" style="position:absolute" from="1365,2686" to="1365,2740" strokeweight=".9pt"/>
            <v:line id="_x0000_s4532" style="position:absolute" from="1773,2686" to="1773,2740" strokeweight=".9pt"/>
            <v:line id="_x0000_s4533" style="position:absolute" from="2216,2686" to="2216,2740" strokeweight=".9pt"/>
            <v:line id="_x0000_s4534" style="position:absolute" from="2660,2686" to="2660,2740" strokeweight=".9pt"/>
            <v:line id="_x0000_s4535" style="position:absolute" from="3103,2686" to="3103,2740" strokeweight=".9pt"/>
            <v:line id="_x0000_s4536" style="position:absolute" from="3528,2686" to="3528,2740" strokeweight=".9pt"/>
            <v:line id="_x0000_s4537" style="position:absolute" from="3954,2686" to="3954,2740" strokeweight=".9pt"/>
            <v:line id="_x0000_s4538" style="position:absolute" from="4397,2686" to="4397,2740" strokeweight=".9pt"/>
            <v:line id="_x0000_s4539" style="position:absolute" from="4823,2686" to="4823,2740" strokeweight=".9pt"/>
            <v:rect id="_x0000_s4540" style="position:absolute;left:957;top:2793;width:390;height:480;mso-wrap-style:none" filled="f" stroked="f">
              <v:textbox style="mso-fit-shape-to-text:t" inset="0,0,0,0">
                <w:txbxContent>
                  <w:p w:rsidR="00EC39E9" w:rsidRDefault="00EC39E9">
                    <w:r w:rsidRPr="0036273B">
                      <w:rPr>
                        <w:b/>
                        <w:bCs/>
                        <w:color w:val="000000"/>
                        <w:sz w:val="18"/>
                        <w:szCs w:val="18"/>
                        <w:lang w:val="en-US"/>
                      </w:rPr>
                      <w:t>2002</w:t>
                    </w:r>
                  </w:p>
                </w:txbxContent>
              </v:textbox>
            </v:rect>
            <v:rect id="_x0000_s4541" style="position:absolute;left:1383;top:2793;width:391;height:480;mso-wrap-style:none" filled="f" stroked="f">
              <v:textbox style="mso-fit-shape-to-text:t" inset="0,0,0,0">
                <w:txbxContent>
                  <w:p w:rsidR="00EC39E9" w:rsidRDefault="00EC39E9">
                    <w:r w:rsidRPr="0036273B">
                      <w:rPr>
                        <w:b/>
                        <w:bCs/>
                        <w:color w:val="000000"/>
                        <w:sz w:val="18"/>
                        <w:szCs w:val="18"/>
                        <w:lang w:val="en-US"/>
                      </w:rPr>
                      <w:t>2003</w:t>
                    </w:r>
                  </w:p>
                </w:txbxContent>
              </v:textbox>
            </v:rect>
            <v:rect id="_x0000_s4542" style="position:absolute;left:1826;top:2793;width:391;height:480;mso-wrap-style:none" filled="f" stroked="f">
              <v:textbox style="mso-fit-shape-to-text:t" inset="0,0,0,0">
                <w:txbxContent>
                  <w:p w:rsidR="00EC39E9" w:rsidRDefault="00EC39E9">
                    <w:r w:rsidRPr="0036273B">
                      <w:rPr>
                        <w:b/>
                        <w:bCs/>
                        <w:color w:val="000000"/>
                        <w:sz w:val="18"/>
                        <w:szCs w:val="18"/>
                        <w:lang w:val="en-US"/>
                      </w:rPr>
                      <w:t>2004</w:t>
                    </w:r>
                  </w:p>
                </w:txbxContent>
              </v:textbox>
            </v:rect>
            <v:rect id="_x0000_s4543" style="position:absolute;left:2252;top:2793;width:391;height:480;mso-wrap-style:none" filled="f" stroked="f">
              <v:textbox style="mso-fit-shape-to-text:t" inset="0,0,0,0">
                <w:txbxContent>
                  <w:p w:rsidR="00EC39E9" w:rsidRDefault="00EC39E9">
                    <w:r w:rsidRPr="0036273B">
                      <w:rPr>
                        <w:b/>
                        <w:bCs/>
                        <w:color w:val="000000"/>
                        <w:sz w:val="18"/>
                        <w:szCs w:val="18"/>
                        <w:lang w:val="en-US"/>
                      </w:rPr>
                      <w:t>2005</w:t>
                    </w:r>
                  </w:p>
                </w:txbxContent>
              </v:textbox>
            </v:rect>
            <v:rect id="_x0000_s4544" style="position:absolute;left:2677;top:2793;width:391;height:480;mso-wrap-style:none" filled="f" stroked="f">
              <v:textbox style="mso-fit-shape-to-text:t" inset="0,0,0,0">
                <w:txbxContent>
                  <w:p w:rsidR="00EC39E9" w:rsidRDefault="00EC39E9">
                    <w:r w:rsidRPr="0036273B">
                      <w:rPr>
                        <w:b/>
                        <w:bCs/>
                        <w:color w:val="000000"/>
                        <w:sz w:val="18"/>
                        <w:szCs w:val="18"/>
                        <w:lang w:val="en-US"/>
                      </w:rPr>
                      <w:t>2006</w:t>
                    </w:r>
                  </w:p>
                </w:txbxContent>
              </v:textbox>
            </v:rect>
            <v:rect id="_x0000_s4545" style="position:absolute;left:3121;top:2793;width:388;height:480;mso-wrap-style:none" filled="f" stroked="f">
              <v:textbox style="mso-fit-shape-to-text:t" inset="0,0,0,0">
                <w:txbxContent>
                  <w:p w:rsidR="00EC39E9" w:rsidRDefault="00EC39E9">
                    <w:r w:rsidRPr="0036273B">
                      <w:rPr>
                        <w:b/>
                        <w:bCs/>
                        <w:color w:val="000000"/>
                        <w:sz w:val="18"/>
                        <w:szCs w:val="18"/>
                        <w:lang w:val="en-US"/>
                      </w:rPr>
                      <w:t>2007</w:t>
                    </w:r>
                  </w:p>
                </w:txbxContent>
              </v:textbox>
            </v:rect>
            <v:rect id="_x0000_s4546" style="position:absolute;left:3564;top:2793;width:391;height:480;mso-wrap-style:none" filled="f" stroked="f">
              <v:textbox style="mso-fit-shape-to-text:t" inset="0,0,0,0">
                <w:txbxContent>
                  <w:p w:rsidR="00EC39E9" w:rsidRDefault="00EC39E9">
                    <w:r w:rsidRPr="0036273B">
                      <w:rPr>
                        <w:b/>
                        <w:bCs/>
                        <w:color w:val="000000"/>
                        <w:sz w:val="18"/>
                        <w:szCs w:val="18"/>
                        <w:lang w:val="en-US"/>
                      </w:rPr>
                      <w:t>2008</w:t>
                    </w:r>
                  </w:p>
                </w:txbxContent>
              </v:textbox>
            </v:rect>
            <v:rect id="_x0000_s4547" style="position:absolute;left:4415;top:2793;width:391;height:480;mso-wrap-style:none" filled="f" stroked="f">
              <v:textbox style="mso-fit-shape-to-text:t" inset="0,0,0,0">
                <w:txbxContent>
                  <w:p w:rsidR="00EC39E9" w:rsidRDefault="00EC39E9">
                    <w:r w:rsidRPr="0036273B">
                      <w:rPr>
                        <w:b/>
                        <w:bCs/>
                        <w:color w:val="000000"/>
                        <w:sz w:val="18"/>
                        <w:szCs w:val="18"/>
                        <w:lang w:val="en-US"/>
                      </w:rPr>
                      <w:t>2008</w:t>
                    </w:r>
                  </w:p>
                </w:txbxContent>
              </v:textbox>
            </v:rect>
            <v:rect id="_x0000_s4548" style="position:absolute;left:5266;top:1210;width:2162;height:925" filled="f" strokeweight=".9pt"/>
            <v:rect id="_x0000_s4549" style="position:absolute;left:5337;top:1299;width:142;height:142" fillcolor="#99f" strokeweight=".9pt"/>
            <v:rect id="_x0000_s4550" style="position:absolute;left:5514;top:1245;width:1584;height:480;mso-wrap-style:none" filled="f" stroked="f">
              <v:textbox style="mso-fit-shape-to-text:t" inset="0,0,0,0">
                <w:txbxContent>
                  <w:p w:rsidR="00EC39E9" w:rsidRPr="00F85F67" w:rsidRDefault="00EC39E9">
                    <w:pPr>
                      <w:rPr>
                        <w:sz w:val="16"/>
                        <w:szCs w:val="16"/>
                      </w:rPr>
                    </w:pPr>
                    <w:r w:rsidRPr="00F85F67">
                      <w:rPr>
                        <w:bCs/>
                        <w:color w:val="000000"/>
                        <w:sz w:val="16"/>
                        <w:szCs w:val="16"/>
                      </w:rPr>
                      <w:t>годичное разреш</w:t>
                    </w:r>
                    <w:r w:rsidRPr="00F85F67">
                      <w:rPr>
                        <w:bCs/>
                        <w:color w:val="000000"/>
                        <w:sz w:val="16"/>
                        <w:szCs w:val="16"/>
                      </w:rPr>
                      <w:t>е</w:t>
                    </w:r>
                    <w:r w:rsidRPr="00F85F67">
                      <w:rPr>
                        <w:bCs/>
                        <w:color w:val="000000"/>
                        <w:sz w:val="16"/>
                        <w:szCs w:val="16"/>
                      </w:rPr>
                      <w:t>ние</w:t>
                    </w:r>
                  </w:p>
                </w:txbxContent>
              </v:textbox>
            </v:rect>
            <v:rect id="_x0000_s4551" style="position:absolute;left:5337;top:1601;width:142;height:142" fillcolor="#936" strokeweight=".9pt"/>
            <v:rect id="_x0000_s4552" style="position:absolute;left:5514;top:1548;width:1737;height:480;mso-wrap-style:none" filled="f" stroked="f">
              <v:textbox style="mso-fit-shape-to-text:t" inset="0,0,0,0">
                <w:txbxContent>
                  <w:p w:rsidR="00EC39E9" w:rsidRPr="00F85F67" w:rsidRDefault="00EC39E9">
                    <w:pPr>
                      <w:rPr>
                        <w:sz w:val="16"/>
                        <w:szCs w:val="16"/>
                      </w:rPr>
                    </w:pPr>
                    <w:r>
                      <w:rPr>
                        <w:bCs/>
                        <w:color w:val="000000"/>
                        <w:sz w:val="16"/>
                        <w:szCs w:val="16"/>
                      </w:rPr>
                      <w:t>пяти</w:t>
                    </w:r>
                    <w:r w:rsidRPr="00F85F67">
                      <w:rPr>
                        <w:bCs/>
                        <w:color w:val="000000"/>
                        <w:sz w:val="16"/>
                        <w:szCs w:val="16"/>
                      </w:rPr>
                      <w:t>летнее разреш</w:t>
                    </w:r>
                    <w:r w:rsidRPr="00F85F67">
                      <w:rPr>
                        <w:bCs/>
                        <w:color w:val="000000"/>
                        <w:sz w:val="16"/>
                        <w:szCs w:val="16"/>
                      </w:rPr>
                      <w:t>е</w:t>
                    </w:r>
                    <w:r w:rsidRPr="00F85F67">
                      <w:rPr>
                        <w:bCs/>
                        <w:color w:val="000000"/>
                        <w:sz w:val="16"/>
                        <w:szCs w:val="16"/>
                      </w:rPr>
                      <w:t>ние</w:t>
                    </w:r>
                  </w:p>
                </w:txbxContent>
              </v:textbox>
            </v:rect>
            <v:rect id="_x0000_s4553" style="position:absolute;left:5337;top:1903;width:142;height:143" fillcolor="#ffc" strokeweight=".9pt"/>
            <v:rect id="_x0000_s4554" style="position:absolute;left:5514;top:1850;width:1757;height:720;mso-wrap-style:none" filled="f" stroked="f">
              <v:textbox style="mso-fit-shape-to-text:t" inset="0,0,0,0">
                <w:txbxContent>
                  <w:p w:rsidR="00EC39E9" w:rsidRPr="00F85F67" w:rsidRDefault="00EC39E9">
                    <w:pPr>
                      <w:rPr>
                        <w:bCs/>
                        <w:color w:val="000000"/>
                        <w:sz w:val="16"/>
                        <w:szCs w:val="16"/>
                      </w:rPr>
                    </w:pPr>
                    <w:r w:rsidRPr="00F85F67">
                      <w:rPr>
                        <w:bCs/>
                        <w:color w:val="000000"/>
                        <w:sz w:val="16"/>
                        <w:szCs w:val="16"/>
                      </w:rPr>
                      <w:t>постоянное разреш</w:t>
                    </w:r>
                    <w:r w:rsidRPr="00F85F67">
                      <w:rPr>
                        <w:bCs/>
                        <w:color w:val="000000"/>
                        <w:sz w:val="16"/>
                        <w:szCs w:val="16"/>
                      </w:rPr>
                      <w:t>е</w:t>
                    </w:r>
                    <w:r w:rsidRPr="00F85F67">
                      <w:rPr>
                        <w:bCs/>
                        <w:color w:val="000000"/>
                        <w:sz w:val="16"/>
                        <w:szCs w:val="16"/>
                      </w:rPr>
                      <w:t>ние</w:t>
                    </w:r>
                  </w:p>
                  <w:p w:rsidR="00EC39E9" w:rsidRPr="0036273B" w:rsidRDefault="00EC39E9">
                    <w:pPr>
                      <w:rPr>
                        <w:sz w:val="16"/>
                        <w:szCs w:val="16"/>
                      </w:rPr>
                    </w:pPr>
                  </w:p>
                </w:txbxContent>
              </v:textbox>
            </v:rect>
            <w10:anchorlock/>
          </v:group>
        </w:pict>
      </w:r>
    </w:p>
    <w:p w:rsidR="008D5357" w:rsidRDefault="008D5357" w:rsidP="009E7236">
      <w:pPr>
        <w:pStyle w:val="H1GR"/>
      </w:pPr>
      <w:r>
        <w:tab/>
      </w:r>
      <w:r>
        <w:tab/>
        <w:t>Рекомендация 27</w:t>
      </w:r>
    </w:p>
    <w:p w:rsidR="008D5357" w:rsidRDefault="008D5357" w:rsidP="009E7236">
      <w:pPr>
        <w:pStyle w:val="SingleTxtGR"/>
      </w:pPr>
      <w:r>
        <w:t>414.</w:t>
      </w:r>
      <w:r>
        <w:tab/>
        <w:t>Первое упоминание об Управлении омбудсмена в албанском законод</w:t>
      </w:r>
      <w:r>
        <w:t>а</w:t>
      </w:r>
      <w:r>
        <w:t>тельстве содержится в Конституции Албании 1998 года. В статьях 60−63 О</w:t>
      </w:r>
      <w:r>
        <w:t>с</w:t>
      </w:r>
      <w:r>
        <w:t>новного закона определяются функции, принципы деятельности, структура и круг ведения омбудсмена. Кроме того, статьей 134/</w:t>
      </w:r>
      <w:r>
        <w:rPr>
          <w:lang w:val="en-US"/>
        </w:rPr>
        <w:t>dh</w:t>
      </w:r>
      <w:r w:rsidRPr="007977D3">
        <w:t xml:space="preserve"> </w:t>
      </w:r>
      <w:r>
        <w:t>устанавливается право данного учреждения возбуждать х</w:t>
      </w:r>
      <w:r>
        <w:t>о</w:t>
      </w:r>
      <w:r>
        <w:t>датайства в Конституционном суде.</w:t>
      </w:r>
    </w:p>
    <w:p w:rsidR="008D5357" w:rsidRDefault="008D5357" w:rsidP="009E7236">
      <w:pPr>
        <w:pStyle w:val="SingleTxtGR"/>
      </w:pPr>
      <w:r>
        <w:t>415.</w:t>
      </w:r>
      <w:r>
        <w:tab/>
        <w:t>Управлен</w:t>
      </w:r>
      <w:r w:rsidR="00CA19A6">
        <w:t>ие представляет собой внесудебны</w:t>
      </w:r>
      <w:r>
        <w:t>й государственный мех</w:t>
      </w:r>
      <w:r>
        <w:t>а</w:t>
      </w:r>
      <w:r>
        <w:t>низм для независимого расследования жалоб, ходатайств и заявлений граждан в св</w:t>
      </w:r>
      <w:r>
        <w:t>я</w:t>
      </w:r>
      <w:r>
        <w:t>зи с действиями и решениями государственных органов.</w:t>
      </w:r>
    </w:p>
    <w:p w:rsidR="008D5357" w:rsidRDefault="008D5357" w:rsidP="009E7236">
      <w:pPr>
        <w:pStyle w:val="SingleTxtGR"/>
      </w:pPr>
      <w:r>
        <w:t>416.</w:t>
      </w:r>
      <w:r>
        <w:tab/>
        <w:t>Основными принципами, на которых строится деятельность Управления омбу</w:t>
      </w:r>
      <w:r>
        <w:t>д</w:t>
      </w:r>
      <w:r>
        <w:t>смена являются независимость, конфиденциальность, профессионализм, операти</w:t>
      </w:r>
      <w:r>
        <w:t>в</w:t>
      </w:r>
      <w:r>
        <w:t>ность, объективность и транспарентность.</w:t>
      </w:r>
    </w:p>
    <w:p w:rsidR="008D5357" w:rsidRDefault="008D5357" w:rsidP="009E7236">
      <w:pPr>
        <w:pStyle w:val="SingleTxtGR"/>
      </w:pPr>
      <w:r>
        <w:t>417.</w:t>
      </w:r>
      <w:r>
        <w:tab/>
        <w:t>Ряд нормативных актов, а именно Административно-процессуальный к</w:t>
      </w:r>
      <w:r>
        <w:t>о</w:t>
      </w:r>
      <w:r>
        <w:t>декс</w:t>
      </w:r>
      <w:r>
        <w:rPr>
          <w:rStyle w:val="FootnoteReference"/>
        </w:rPr>
        <w:footnoteReference w:id="29"/>
      </w:r>
      <w:r>
        <w:t>, закон № 8503 от 30 июня 1999 года "О праве на информацию в отнош</w:t>
      </w:r>
      <w:r>
        <w:t>е</w:t>
      </w:r>
      <w:r>
        <w:t>нии официальных документов"</w:t>
      </w:r>
      <w:r>
        <w:rPr>
          <w:rStyle w:val="FootnoteReference"/>
        </w:rPr>
        <w:footnoteReference w:id="30"/>
      </w:r>
      <w:r>
        <w:t>, закон № 9888 от 10 марта 2008 года "О правах и режиме содержания лиц, приговоренных к лишению свободы"</w:t>
      </w:r>
      <w:r>
        <w:rPr>
          <w:rStyle w:val="FootnoteReference"/>
        </w:rPr>
        <w:footnoteReference w:id="31"/>
      </w:r>
      <w:r w:rsidR="00CA19A6">
        <w:t xml:space="preserve"> и з</w:t>
      </w:r>
      <w:r w:rsidR="00CA19A6">
        <w:t>а</w:t>
      </w:r>
      <w:r w:rsidR="00CA19A6">
        <w:t>кон </w:t>
      </w:r>
      <w:r>
        <w:t>№ 9135 от 11 сентября 2003 года "О защите потребителей"</w:t>
      </w:r>
      <w:r>
        <w:rPr>
          <w:rStyle w:val="FootnoteReference"/>
        </w:rPr>
        <w:footnoteReference w:id="32"/>
      </w:r>
      <w:r>
        <w:t>, создают пр</w:t>
      </w:r>
      <w:r>
        <w:t>а</w:t>
      </w:r>
      <w:r>
        <w:t>вовую базу, определяющую практически все права, функции и обязанности Управл</w:t>
      </w:r>
      <w:r>
        <w:t>е</w:t>
      </w:r>
      <w:r>
        <w:t xml:space="preserve">ния омбудсмена. </w:t>
      </w:r>
    </w:p>
    <w:p w:rsidR="008D5357" w:rsidRDefault="008D5357" w:rsidP="009E7236">
      <w:pPr>
        <w:pStyle w:val="SingleTxtGR"/>
      </w:pPr>
      <w:r>
        <w:t>418.</w:t>
      </w:r>
      <w:r>
        <w:tab/>
        <w:t>Управление рассматривает жалобы, ходатайство и заявления физических лиц в с</w:t>
      </w:r>
      <w:r>
        <w:t>и</w:t>
      </w:r>
      <w:r>
        <w:t>лу должностных функций, либо − в случае дел, получивших огласку − по собственной инициативе.</w:t>
      </w:r>
    </w:p>
    <w:p w:rsidR="00E87BA8" w:rsidRPr="005203D7" w:rsidRDefault="008D5357" w:rsidP="009E7236">
      <w:pPr>
        <w:pStyle w:val="SingleTxtGR"/>
      </w:pPr>
      <w:r>
        <w:t>419.</w:t>
      </w:r>
      <w:r>
        <w:tab/>
        <w:t>Статья 12 органического закона о деятельности Управления предусматр</w:t>
      </w:r>
      <w:r>
        <w:t>и</w:t>
      </w:r>
      <w:r>
        <w:t>вает право "любых граждан, групп граждан и неправительственных организ</w:t>
      </w:r>
      <w:r>
        <w:t>а</w:t>
      </w:r>
      <w:r>
        <w:t>ций, которые утверждают, что их права, свободы и законные интересы наруш</w:t>
      </w:r>
      <w:r>
        <w:t>а</w:t>
      </w:r>
      <w:r>
        <w:t>ются в результате незаконных и неправомерных действий или бездействия г</w:t>
      </w:r>
      <w:r>
        <w:t>о</w:t>
      </w:r>
      <w:r>
        <w:t>сударственных органов,</w:t>
      </w:r>
      <w:r w:rsidR="00E87BA8">
        <w:t xml:space="preserve"> </w:t>
      </w:r>
      <w:r w:rsidR="00E87BA8" w:rsidRPr="005203D7">
        <w:t xml:space="preserve">требовать вмешательства Управления </w:t>
      </w:r>
      <w:r w:rsidR="00E87BA8">
        <w:t>с целью восст</w:t>
      </w:r>
      <w:r w:rsidR="00E87BA8">
        <w:t>а</w:t>
      </w:r>
      <w:r w:rsidR="00E87BA8">
        <w:t>новления нарушенных</w:t>
      </w:r>
      <w:r w:rsidR="00E87BA8" w:rsidRPr="005203D7">
        <w:t xml:space="preserve"> прав или свобод.</w:t>
      </w:r>
    </w:p>
    <w:p w:rsidR="00E87BA8" w:rsidRPr="005203D7" w:rsidRDefault="00E87BA8" w:rsidP="009E7236">
      <w:pPr>
        <w:pStyle w:val="SingleTxtGR"/>
      </w:pPr>
      <w:r w:rsidRPr="005203D7">
        <w:t>420.</w:t>
      </w:r>
      <w:r w:rsidRPr="005203D7">
        <w:tab/>
        <w:t>Закон № 9398 от 12 мая 2005</w:t>
      </w:r>
      <w:r>
        <w:t xml:space="preserve"> </w:t>
      </w:r>
      <w:r w:rsidRPr="005203D7">
        <w:t xml:space="preserve">года "О поправках к закону об </w:t>
      </w:r>
      <w:r>
        <w:t>о</w:t>
      </w:r>
      <w:r w:rsidRPr="005203D7">
        <w:t xml:space="preserve">мбудсмене" снял ранее существовавшие ограничения на возбуждение дел </w:t>
      </w:r>
      <w:r>
        <w:t>о</w:t>
      </w:r>
      <w:r w:rsidRPr="005203D7">
        <w:t xml:space="preserve">мбудсменом </w:t>
      </w:r>
      <w:r>
        <w:t>в силу должностных функций</w:t>
      </w:r>
      <w:r w:rsidRPr="005203D7">
        <w:t xml:space="preserve"> ("с согласия соответствующего лица или постр</w:t>
      </w:r>
      <w:r w:rsidRPr="005203D7">
        <w:t>а</w:t>
      </w:r>
      <w:r w:rsidRPr="005203D7">
        <w:t>давшего") в отношении пострадавших несовершеннолетних и инвалидов. Ст</w:t>
      </w:r>
      <w:r w:rsidRPr="005203D7">
        <w:t>а</w:t>
      </w:r>
      <w:r w:rsidRPr="005203D7">
        <w:t xml:space="preserve">тья 13 этого закона гласит, что "в случаях, когда </w:t>
      </w:r>
      <w:r>
        <w:t>о</w:t>
      </w:r>
      <w:r w:rsidRPr="005203D7">
        <w:t>мбудсменом возбуждается расследовани</w:t>
      </w:r>
      <w:r>
        <w:t>е</w:t>
      </w:r>
      <w:r w:rsidRPr="005203D7">
        <w:t xml:space="preserve"> по собственной инициативе и когда опекун или юридический представитель </w:t>
      </w:r>
      <w:r>
        <w:t>пострадавшего не предпринимают никаких действий</w:t>
      </w:r>
      <w:r w:rsidRPr="005203D7">
        <w:t xml:space="preserve">, согласия пострадавшего </w:t>
      </w:r>
      <w:r>
        <w:t xml:space="preserve">лица </w:t>
      </w:r>
      <w:r w:rsidRPr="005203D7">
        <w:t xml:space="preserve">не требуется, </w:t>
      </w:r>
      <w:r>
        <w:t>если оно</w:t>
      </w:r>
      <w:r w:rsidRPr="005203D7">
        <w:t xml:space="preserve"> является несовершенноле</w:t>
      </w:r>
      <w:r w:rsidRPr="005203D7">
        <w:t>т</w:t>
      </w:r>
      <w:r w:rsidRPr="005203D7">
        <w:t xml:space="preserve">ним, страдает психическим расстройством, имеет инвалидность либо </w:t>
      </w:r>
      <w:r>
        <w:t>если речь идет о защите</w:t>
      </w:r>
      <w:r w:rsidRPr="005203D7">
        <w:t xml:space="preserve"> прав большого числа лиц". </w:t>
      </w:r>
    </w:p>
    <w:p w:rsidR="00E87BA8" w:rsidRPr="005203D7" w:rsidRDefault="00E87BA8" w:rsidP="009E7236">
      <w:pPr>
        <w:pStyle w:val="SingleTxtGR"/>
      </w:pPr>
      <w:r w:rsidRPr="005203D7">
        <w:t>421.</w:t>
      </w:r>
      <w:r w:rsidRPr="005203D7">
        <w:tab/>
        <w:t>Кроме того, вышеупомянуты</w:t>
      </w:r>
      <w:r>
        <w:t>м</w:t>
      </w:r>
      <w:r w:rsidRPr="005203D7">
        <w:t xml:space="preserve"> закон</w:t>
      </w:r>
      <w:r>
        <w:t>ом</w:t>
      </w:r>
      <w:r w:rsidRPr="005203D7">
        <w:t xml:space="preserve"> </w:t>
      </w:r>
      <w:r>
        <w:t xml:space="preserve">были </w:t>
      </w:r>
      <w:r w:rsidRPr="005203D7">
        <w:t>установл</w:t>
      </w:r>
      <w:r>
        <w:t>ены</w:t>
      </w:r>
      <w:r w:rsidRPr="005203D7">
        <w:t xml:space="preserve"> некоторые др</w:t>
      </w:r>
      <w:r w:rsidRPr="005203D7">
        <w:t>у</w:t>
      </w:r>
      <w:r w:rsidRPr="005203D7">
        <w:t xml:space="preserve">гие права и полномочия Управления </w:t>
      </w:r>
      <w:r>
        <w:t>о</w:t>
      </w:r>
      <w:r w:rsidRPr="005203D7">
        <w:t>мбудсмена.</w:t>
      </w:r>
      <w:r>
        <w:t xml:space="preserve"> </w:t>
      </w:r>
      <w:r w:rsidRPr="005203D7">
        <w:t>Последний пункт статьи 25 закона предусматривает, что "</w:t>
      </w:r>
      <w:r>
        <w:t>о</w:t>
      </w:r>
      <w:r w:rsidRPr="005203D7">
        <w:t xml:space="preserve">мбудсмен принимает </w:t>
      </w:r>
      <w:r>
        <w:t xml:space="preserve">к рассмотрению </w:t>
      </w:r>
      <w:r w:rsidRPr="005203D7">
        <w:t xml:space="preserve">жалобы, </w:t>
      </w:r>
      <w:r>
        <w:t>ходатайства или заявления по фактам нарушения прав человека, связанных с действиями сотрудников судебных органов, содержанием окончательных суде</w:t>
      </w:r>
      <w:r>
        <w:t>б</w:t>
      </w:r>
      <w:r>
        <w:t xml:space="preserve">ных решений и применением судебных процедур. </w:t>
      </w:r>
      <w:r w:rsidRPr="005203D7">
        <w:t>Расслед</w:t>
      </w:r>
      <w:r w:rsidRPr="005203D7">
        <w:t>о</w:t>
      </w:r>
      <w:r w:rsidRPr="005203D7">
        <w:t xml:space="preserve">вания и требования </w:t>
      </w:r>
      <w:r>
        <w:t>о</w:t>
      </w:r>
      <w:r w:rsidRPr="005203D7">
        <w:t xml:space="preserve">мбудсмена не </w:t>
      </w:r>
      <w:r>
        <w:t>наносят ущерба принципу</w:t>
      </w:r>
      <w:r w:rsidRPr="005203D7">
        <w:t xml:space="preserve"> независимости судов при вынес</w:t>
      </w:r>
      <w:r w:rsidRPr="005203D7">
        <w:t>е</w:t>
      </w:r>
      <w:r w:rsidRPr="005203D7">
        <w:t>нии решений".</w:t>
      </w:r>
    </w:p>
    <w:p w:rsidR="00E87BA8" w:rsidRPr="005203D7" w:rsidRDefault="00E87BA8" w:rsidP="009E7236">
      <w:pPr>
        <w:pStyle w:val="SingleTxtGR"/>
      </w:pPr>
      <w:r w:rsidRPr="005203D7">
        <w:t>422.</w:t>
      </w:r>
      <w:r w:rsidRPr="005203D7">
        <w:tab/>
      </w:r>
      <w:r>
        <w:t>Отдел по</w:t>
      </w:r>
      <w:r w:rsidRPr="005203D7">
        <w:t xml:space="preserve"> права</w:t>
      </w:r>
      <w:r>
        <w:t>м</w:t>
      </w:r>
      <w:r w:rsidRPr="005203D7">
        <w:t xml:space="preserve"> человека, меньшинства</w:t>
      </w:r>
      <w:r>
        <w:t>м</w:t>
      </w:r>
      <w:r w:rsidRPr="005203D7">
        <w:t xml:space="preserve"> и </w:t>
      </w:r>
      <w:r>
        <w:t>национальным докладам</w:t>
      </w:r>
      <w:r w:rsidRPr="005203D7">
        <w:t xml:space="preserve"> Министерства иностранных дел </w:t>
      </w:r>
      <w:r>
        <w:t>наделен четко оговоренными функциями, он отвечает за</w:t>
      </w:r>
      <w:r w:rsidRPr="005203D7">
        <w:t xml:space="preserve"> выполнени</w:t>
      </w:r>
      <w:r>
        <w:t>е</w:t>
      </w:r>
      <w:r w:rsidRPr="005203D7">
        <w:t xml:space="preserve"> задач в контексте осуществления и координации пол</w:t>
      </w:r>
      <w:r w:rsidRPr="005203D7">
        <w:t>и</w:t>
      </w:r>
      <w:r w:rsidRPr="005203D7">
        <w:t>тики правительства Албании в отношении мен</w:t>
      </w:r>
      <w:r w:rsidRPr="005203D7">
        <w:t>ь</w:t>
      </w:r>
      <w:r w:rsidRPr="005203D7">
        <w:t>шинств.</w:t>
      </w:r>
    </w:p>
    <w:p w:rsidR="00E87BA8" w:rsidRPr="005203D7" w:rsidRDefault="00E87BA8" w:rsidP="009E7236">
      <w:pPr>
        <w:pStyle w:val="SingleTxtGR"/>
      </w:pPr>
      <w:r w:rsidRPr="005203D7">
        <w:t>423.</w:t>
      </w:r>
      <w:r w:rsidRPr="005203D7">
        <w:tab/>
      </w:r>
      <w:r>
        <w:t>К числу обязанностей этого отдела относятся</w:t>
      </w:r>
      <w:r w:rsidRPr="005203D7">
        <w:t>: i) подготовка национал</w:t>
      </w:r>
      <w:r w:rsidRPr="005203D7">
        <w:t>ь</w:t>
      </w:r>
      <w:r w:rsidRPr="005203D7">
        <w:t>ных докладов по осуществлению конвенций Организации Объединенных Н</w:t>
      </w:r>
      <w:r w:rsidRPr="005203D7">
        <w:t>а</w:t>
      </w:r>
      <w:r w:rsidRPr="005203D7">
        <w:t xml:space="preserve">ций в области прав человека, ii) последующие меры </w:t>
      </w:r>
      <w:r>
        <w:t xml:space="preserve">в связи с осуществлением обязательств </w:t>
      </w:r>
      <w:r w:rsidRPr="005203D7">
        <w:t>в области прав человека меньшинств в рамках интеграции Алб</w:t>
      </w:r>
      <w:r w:rsidRPr="005203D7">
        <w:t>а</w:t>
      </w:r>
      <w:r w:rsidRPr="005203D7">
        <w:t xml:space="preserve">нии в ЕС и </w:t>
      </w:r>
      <w:r>
        <w:t>представление соответствующих докладов</w:t>
      </w:r>
      <w:r w:rsidRPr="005203D7">
        <w:t>, iii)</w:t>
      </w:r>
      <w:r>
        <w:t xml:space="preserve"> </w:t>
      </w:r>
      <w:r w:rsidRPr="005203D7">
        <w:t>организация совещ</w:t>
      </w:r>
      <w:r w:rsidRPr="005203D7">
        <w:t>а</w:t>
      </w:r>
      <w:r w:rsidRPr="005203D7">
        <w:t xml:space="preserve">ний рабочих групп с представителями </w:t>
      </w:r>
      <w:r>
        <w:t>компетентных</w:t>
      </w:r>
      <w:r w:rsidRPr="005203D7">
        <w:t xml:space="preserve"> министерств, председ</w:t>
      </w:r>
      <w:r w:rsidRPr="005203D7">
        <w:t>а</w:t>
      </w:r>
      <w:r w:rsidRPr="005203D7">
        <w:t xml:space="preserve">тельство на них и </w:t>
      </w:r>
      <w:r>
        <w:t>запросы</w:t>
      </w:r>
      <w:r w:rsidRPr="005203D7">
        <w:t xml:space="preserve"> о представлении необходимой информации для по</w:t>
      </w:r>
      <w:r w:rsidRPr="005203D7">
        <w:t>д</w:t>
      </w:r>
      <w:r w:rsidRPr="005203D7">
        <w:t>готовки докладов</w:t>
      </w:r>
      <w:r>
        <w:t>,</w:t>
      </w:r>
      <w:r w:rsidRPr="005203D7">
        <w:t xml:space="preserve"> iv) поддержание контактов с представителями ассоциаций меньшинств и </w:t>
      </w:r>
      <w:r>
        <w:t xml:space="preserve">правозащитными </w:t>
      </w:r>
      <w:r w:rsidRPr="005203D7">
        <w:t>ассоциациями.</w:t>
      </w:r>
    </w:p>
    <w:p w:rsidR="00A5051B" w:rsidRDefault="00E87BA8" w:rsidP="009E7236">
      <w:pPr>
        <w:pStyle w:val="SingleTxtGR"/>
      </w:pPr>
      <w:r w:rsidRPr="005203D7">
        <w:t>424.</w:t>
      </w:r>
      <w:r w:rsidRPr="005203D7">
        <w:tab/>
      </w:r>
      <w:r>
        <w:t>В отношении запрошенной Комитетом информации о деятельности Отд</w:t>
      </w:r>
      <w:r>
        <w:t>е</w:t>
      </w:r>
      <w:r>
        <w:t>ла</w:t>
      </w:r>
      <w:r w:rsidRPr="005203D7">
        <w:t xml:space="preserve"> по делам национальных меньшинств </w:t>
      </w:r>
      <w:r>
        <w:t>У</w:t>
      </w:r>
      <w:r w:rsidRPr="005203D7">
        <w:t>правления префектур Министерств</w:t>
      </w:r>
      <w:r>
        <w:t xml:space="preserve">а внутренних </w:t>
      </w:r>
      <w:r w:rsidRPr="005203D7">
        <w:t>дел</w:t>
      </w:r>
      <w:r w:rsidR="00A5051B">
        <w:t xml:space="preserve"> сообщается, что вследствие реформирования системы це</w:t>
      </w:r>
      <w:r w:rsidR="00A5051B">
        <w:t>н</w:t>
      </w:r>
      <w:r w:rsidR="00A5051B">
        <w:t>тральных государственных учреждений по итогам всеобщих парламентских выборов 2005 и 2009 годов данное подразделение было упраздн</w:t>
      </w:r>
      <w:r w:rsidR="00A5051B">
        <w:t>е</w:t>
      </w:r>
      <w:r w:rsidR="00A5051B">
        <w:t>но.</w:t>
      </w:r>
    </w:p>
    <w:p w:rsidR="00A5051B" w:rsidRDefault="00A5051B" w:rsidP="009E7236">
      <w:pPr>
        <w:pStyle w:val="SingleTxtGR"/>
      </w:pPr>
      <w:r>
        <w:t>425.</w:t>
      </w:r>
      <w:r>
        <w:tab/>
        <w:t>В контексте пункта b) указанной рекомендации сообщается, что в Алб</w:t>
      </w:r>
      <w:r>
        <w:t>а</w:t>
      </w:r>
      <w:r>
        <w:t>нии сущ</w:t>
      </w:r>
      <w:r>
        <w:t>е</w:t>
      </w:r>
      <w:r>
        <w:t>ствует широкая и разветвленная сеть НПО, функционирующих как на местном, так и национальном уровне и занимающихся главным образом прав</w:t>
      </w:r>
      <w:r>
        <w:t>о</w:t>
      </w:r>
      <w:r>
        <w:t>защитной деятельн</w:t>
      </w:r>
      <w:r>
        <w:t>о</w:t>
      </w:r>
      <w:r>
        <w:t>стью.</w:t>
      </w:r>
    </w:p>
    <w:p w:rsidR="00A5051B" w:rsidRDefault="00A5051B" w:rsidP="009E7236">
      <w:pPr>
        <w:pStyle w:val="SingleTxtGR"/>
      </w:pPr>
      <w:r>
        <w:t>426.</w:t>
      </w:r>
      <w:r>
        <w:tab/>
        <w:t>В период 2001−2006 годов организации гражданского общества при с</w:t>
      </w:r>
      <w:r>
        <w:t>о</w:t>
      </w:r>
      <w:r>
        <w:t>действии различных структур уделяли особое внимание деятельности по сл</w:t>
      </w:r>
      <w:r>
        <w:t>е</w:t>
      </w:r>
      <w:r>
        <w:t>дующим направлениям: i) постоянный мониторинг положения в области прав человека и прав мен</w:t>
      </w:r>
      <w:r>
        <w:t>ь</w:t>
      </w:r>
      <w:r>
        <w:t>шинств; ii) информирование общественности о правах меньшинств; iii) организация учебных курсов для сотрудников властных стру</w:t>
      </w:r>
      <w:r>
        <w:t>к</w:t>
      </w:r>
      <w:r>
        <w:t>тур центрального и местного уровня; iv) укрепление потенциала организаций меньшинств; v) содействие более широкому участию меньшинств в жизни о</w:t>
      </w:r>
      <w:r>
        <w:t>б</w:t>
      </w:r>
      <w:r>
        <w:t>щества; vi) предупреждение торговли женщинами и детьми; vii) организация учебных курсов для работников средств массовой информ</w:t>
      </w:r>
      <w:r>
        <w:t>а</w:t>
      </w:r>
      <w:r>
        <w:t>ции; viii) разработка законов и подзаконных актов; ix) публикация информационных материалов.</w:t>
      </w:r>
    </w:p>
    <w:p w:rsidR="00A5051B" w:rsidRDefault="00A5051B" w:rsidP="009E7236">
      <w:pPr>
        <w:pStyle w:val="SingleTxtGR"/>
      </w:pPr>
      <w:r>
        <w:t>427.</w:t>
      </w:r>
      <w:r>
        <w:tab/>
        <w:t>В ответ на вопрос о роли гражданского общества в содействии постепе</w:t>
      </w:r>
      <w:r>
        <w:t>н</w:t>
      </w:r>
      <w:r>
        <w:t>ному улучшению положения в области прав человека можно сказать, что прав</w:t>
      </w:r>
      <w:r>
        <w:t>и</w:t>
      </w:r>
      <w:r>
        <w:t>тельство Албании стремится поддерживать и развивать конструктивные отн</w:t>
      </w:r>
      <w:r>
        <w:t>о</w:t>
      </w:r>
      <w:r>
        <w:t>шения с организациями гражданского общества, действующими в данной о</w:t>
      </w:r>
      <w:r>
        <w:t>б</w:t>
      </w:r>
      <w:r>
        <w:t>ласти.</w:t>
      </w:r>
    </w:p>
    <w:p w:rsidR="00A5051B" w:rsidRDefault="00A5051B" w:rsidP="009E7236">
      <w:pPr>
        <w:pStyle w:val="SingleTxtGR"/>
      </w:pPr>
      <w:r>
        <w:t>428.</w:t>
      </w:r>
      <w:r>
        <w:tab/>
        <w:t>Об этом стремлении свидетельствует подписание 15 октября 2002 года Меморандума о взаимопонимании между Министерством иностранных дел и общественными организациями, специализирующимися в области междун</w:t>
      </w:r>
      <w:r>
        <w:t>а</w:t>
      </w:r>
      <w:r>
        <w:t>родных отнош</w:t>
      </w:r>
      <w:r>
        <w:t>е</w:t>
      </w:r>
      <w:r>
        <w:t>ний.</w:t>
      </w:r>
    </w:p>
    <w:p w:rsidR="00A5051B" w:rsidRDefault="00A5051B" w:rsidP="009E7236">
      <w:pPr>
        <w:pStyle w:val="SingleTxtGR"/>
      </w:pPr>
      <w:r>
        <w:t>429.</w:t>
      </w:r>
      <w:r>
        <w:tab/>
        <w:t>Меморандум направлен на укрепление сотрудничества, повышение уро</w:t>
      </w:r>
      <w:r>
        <w:t>в</w:t>
      </w:r>
      <w:r>
        <w:t>ня гла</w:t>
      </w:r>
      <w:r>
        <w:t>с</w:t>
      </w:r>
      <w:r>
        <w:t>ности и упрочение вклада гражданского общества в широкомасштабные усилия по и</w:t>
      </w:r>
      <w:r>
        <w:t>н</w:t>
      </w:r>
      <w:r>
        <w:t>теграции Албании в европейские и евроатлантические структуры, а также на подде</w:t>
      </w:r>
      <w:r>
        <w:t>р</w:t>
      </w:r>
      <w:r>
        <w:t>жание и надлежащее развитие партнерских отношений между ними.</w:t>
      </w:r>
    </w:p>
    <w:p w:rsidR="00A5051B" w:rsidRDefault="00A5051B" w:rsidP="009E7236">
      <w:pPr>
        <w:pStyle w:val="SingleTxtGR"/>
      </w:pPr>
      <w:r>
        <w:t>430.</w:t>
      </w:r>
      <w:r>
        <w:tab/>
        <w:t>Стороны заявили о своей готовности приглашать собственных экспертов и членов международных рабочих групп по вопросам политики, междунаро</w:t>
      </w:r>
      <w:r>
        <w:t>д</w:t>
      </w:r>
      <w:r>
        <w:t>ных отношений и евроатлантической интеграции.</w:t>
      </w:r>
    </w:p>
    <w:p w:rsidR="00A5051B" w:rsidRDefault="00A5051B" w:rsidP="009E7236">
      <w:pPr>
        <w:pStyle w:val="SingleTxtGR"/>
      </w:pPr>
      <w:r>
        <w:t>431.</w:t>
      </w:r>
      <w:r>
        <w:tab/>
        <w:t>В этой связи общественные структуры регулярно приглашаются на орг</w:t>
      </w:r>
      <w:r>
        <w:t>а</w:t>
      </w:r>
      <w:r>
        <w:t>низуемые Министерством иностранных дел совещания межведомственных групп с целью оказания им помощи и внесения вклада в подготовку докладов, представляемых в соответствии с правозащитными договорами Организации Объединенных Н</w:t>
      </w:r>
      <w:r>
        <w:t>а</w:t>
      </w:r>
      <w:r>
        <w:t>ций.</w:t>
      </w:r>
    </w:p>
    <w:p w:rsidR="00A5051B" w:rsidRDefault="00A5051B" w:rsidP="009E7236">
      <w:pPr>
        <w:pStyle w:val="SingleTxtGR"/>
      </w:pPr>
      <w:r>
        <w:t>432.</w:t>
      </w:r>
      <w:r>
        <w:tab/>
        <w:t>Важным аспектом в контексте роста сотрудничества и диалога с гражда</w:t>
      </w:r>
      <w:r>
        <w:t>н</w:t>
      </w:r>
      <w:r>
        <w:t>ским о</w:t>
      </w:r>
      <w:r>
        <w:t>б</w:t>
      </w:r>
      <w:r>
        <w:t>ществом в процессе осуществления Конвенции о ликвидации всех форм расовой дискриминации и пропаганды этого документа в обществе является а</w:t>
      </w:r>
      <w:r>
        <w:t>к</w:t>
      </w:r>
      <w:r>
        <w:t>тивное участие центральных и местных органов власти в мероприятиях и пр</w:t>
      </w:r>
      <w:r>
        <w:t>о</w:t>
      </w:r>
      <w:r>
        <w:t>ектах гражданского общес</w:t>
      </w:r>
      <w:r>
        <w:t>т</w:t>
      </w:r>
      <w:r>
        <w:t>ва.</w:t>
      </w:r>
    </w:p>
    <w:p w:rsidR="00A5051B" w:rsidRDefault="00A5051B" w:rsidP="009E7236">
      <w:pPr>
        <w:pStyle w:val="SingleTxtGR"/>
      </w:pPr>
      <w:r>
        <w:t>433.</w:t>
      </w:r>
      <w:r>
        <w:tab/>
        <w:t>К числу успешных инициатив в этой области относится проект Албанск</w:t>
      </w:r>
      <w:r>
        <w:t>о</w:t>
      </w:r>
      <w:r>
        <w:t>го хельсинкского комитета "Наблюдение за соблюдением прав меньшинств в муниципалитете Корча". В решении от 23 мая 2006 года муниципальный совет Корчи заявил о своем активном участии в осуществлении данного проекта и учредил рабочую группу в составе пяти членов совета; эта группа контролир</w:t>
      </w:r>
      <w:r>
        <w:t>о</w:t>
      </w:r>
      <w:r>
        <w:t>вала процесс получения ответов на вопросники, разработанные в рамках ос</w:t>
      </w:r>
      <w:r>
        <w:t>у</w:t>
      </w:r>
      <w:r>
        <w:t>ществления данного пр</w:t>
      </w:r>
      <w:r>
        <w:t>о</w:t>
      </w:r>
      <w:r>
        <w:t>екта.</w:t>
      </w:r>
    </w:p>
    <w:p w:rsidR="0023656D" w:rsidRDefault="0023656D" w:rsidP="009E7236">
      <w:pPr>
        <w:pStyle w:val="SingleTxtGR"/>
      </w:pPr>
      <w:r>
        <w:t>434.</w:t>
      </w:r>
      <w:r>
        <w:tab/>
        <w:t>Весьма положительный опыт был также приобретен благодаря программе "Улучшение межэтнических отношений в Юго-Восточной Европе"</w:t>
      </w:r>
      <w:r>
        <w:rPr>
          <w:rStyle w:val="FootnoteReference"/>
        </w:rPr>
        <w:footnoteReference w:id="33"/>
      </w:r>
      <w:r>
        <w:t>, которая осуществлялась главным образом на низовом уровне.</w:t>
      </w:r>
    </w:p>
    <w:p w:rsidR="0023656D" w:rsidRDefault="0023656D" w:rsidP="009E7236">
      <w:pPr>
        <w:pStyle w:val="SingleTxtGR"/>
      </w:pPr>
      <w:r>
        <w:t>435.</w:t>
      </w:r>
      <w:r>
        <w:tab/>
        <w:t>В соответствии с законом "Об омбудсмене" при осуществлении своих функций Управление омбудсмена действует в тесном контакте с общественн</w:t>
      </w:r>
      <w:r>
        <w:t>ы</w:t>
      </w:r>
      <w:r>
        <w:t>ми организациями, регулярно получая от них соображения и мнения о полож</w:t>
      </w:r>
      <w:r>
        <w:t>е</w:t>
      </w:r>
      <w:r>
        <w:t>нии в области прав и свобод человека. В этой связи Управление открыто для с</w:t>
      </w:r>
      <w:r>
        <w:t>о</w:t>
      </w:r>
      <w:r>
        <w:t>трудничества с самыми активными общественными организациями, действу</w:t>
      </w:r>
      <w:r>
        <w:t>ю</w:t>
      </w:r>
      <w:r>
        <w:t>щими в сфере защиты прав человека, в соответствии со своими функциями и стратегией в области сотрудничества.</w:t>
      </w:r>
    </w:p>
    <w:p w:rsidR="0023656D" w:rsidRDefault="0023656D" w:rsidP="009E7236">
      <w:pPr>
        <w:pStyle w:val="SingleTxtGR"/>
      </w:pPr>
      <w:r>
        <w:t>436.</w:t>
      </w:r>
      <w:r>
        <w:tab/>
        <w:t>Албания принимает активное участие в осуществлении нескольких р</w:t>
      </w:r>
      <w:r>
        <w:t>е</w:t>
      </w:r>
      <w:r>
        <w:t>гиональных проектов в рамках первого круглого стола по вопросам демократии и прав человека по линии Пакта о стабильности в Юго-Восточной Европе и Группы по делам меньшинств Центральноевропейской инициативы. Ряд НПО, которые также принимают активное участие в этих инициативах, внесли сущ</w:t>
      </w:r>
      <w:r>
        <w:t>е</w:t>
      </w:r>
      <w:r>
        <w:t>ственный вклад в разработку данных проектов</w:t>
      </w:r>
      <w:r>
        <w:rPr>
          <w:rStyle w:val="FootnoteReference"/>
        </w:rPr>
        <w:footnoteReference w:id="34"/>
      </w:r>
      <w:r>
        <w:t>.</w:t>
      </w:r>
    </w:p>
    <w:p w:rsidR="0023656D" w:rsidRDefault="0023656D" w:rsidP="009E7236">
      <w:pPr>
        <w:pStyle w:val="SingleTxtGR"/>
        <w:rPr>
          <w:lang w:val="en-US"/>
        </w:rPr>
      </w:pPr>
      <w:r>
        <w:t>437.</w:t>
      </w:r>
      <w:r>
        <w:tab/>
        <w:t>Активное участие Республики Албания в этих проектах свидетельствует о наращивании усилий по активизации и расширению информационно-просветительской деятельности по вопросам культурного многообразия в А</w:t>
      </w:r>
      <w:r>
        <w:t>л</w:t>
      </w:r>
      <w:r>
        <w:t>бании.</w:t>
      </w:r>
    </w:p>
    <w:p w:rsidR="007A1EED" w:rsidRDefault="007A1EED" w:rsidP="00C80E95">
      <w:pPr>
        <w:pStyle w:val="SingleTxtGR"/>
      </w:pPr>
      <w:r>
        <w:t>438.</w:t>
      </w:r>
      <w:r>
        <w:tab/>
        <w:t>Ввиду того, что отсутствие представителей меньшинств в процессе по</w:t>
      </w:r>
      <w:r>
        <w:t>д</w:t>
      </w:r>
      <w:r>
        <w:t>готовки первого доклада и осуществления рекомендаций Консультативного к</w:t>
      </w:r>
      <w:r>
        <w:t>о</w:t>
      </w:r>
      <w:r>
        <w:t>митета по рамочной конвенции о защите национальных меньшинств было с</w:t>
      </w:r>
      <w:r>
        <w:t>о</w:t>
      </w:r>
      <w:r>
        <w:t>чтено ошибкой, представителям ассоциаций меньшинств и организаций гра</w:t>
      </w:r>
      <w:r>
        <w:t>ж</w:t>
      </w:r>
      <w:r>
        <w:t>данского общества было предложено принять активное участие в процессе по</w:t>
      </w:r>
      <w:r>
        <w:t>д</w:t>
      </w:r>
      <w:r>
        <w:t>готовки второго доклада на всем его протяжении.</w:t>
      </w:r>
    </w:p>
    <w:p w:rsidR="007A1EED" w:rsidRDefault="007A1EED" w:rsidP="00C80E95">
      <w:pPr>
        <w:pStyle w:val="SingleTxtGR"/>
      </w:pPr>
      <w:r>
        <w:t>439.</w:t>
      </w:r>
      <w:r>
        <w:tab/>
        <w:t>В этих целях было проведено совещание заместителя Министра ин</w:t>
      </w:r>
      <w:r>
        <w:t>о</w:t>
      </w:r>
      <w:r>
        <w:t>странных дел и представителей меньшинств и организаций гражданского о</w:t>
      </w:r>
      <w:r>
        <w:t>б</w:t>
      </w:r>
      <w:r>
        <w:t xml:space="preserve">щества, занимающихся вопросами защиты прав меньшинств. </w:t>
      </w:r>
    </w:p>
    <w:p w:rsidR="007A1EED" w:rsidRDefault="007A1EED" w:rsidP="00C80E95">
      <w:pPr>
        <w:pStyle w:val="SingleTxtGR"/>
      </w:pPr>
      <w:r>
        <w:t>440.</w:t>
      </w:r>
      <w:r>
        <w:tab/>
        <w:t>В ходе этого совещания Министерство иностранных дел просило пре</w:t>
      </w:r>
      <w:r>
        <w:t>д</w:t>
      </w:r>
      <w:r>
        <w:t>ставит</w:t>
      </w:r>
      <w:r>
        <w:t>е</w:t>
      </w:r>
      <w:r>
        <w:t>лей организаций гражданского общества и ассоциаций меньшинств принять участие в подготовке второго официального доклада Республики А</w:t>
      </w:r>
      <w:r>
        <w:t>л</w:t>
      </w:r>
      <w:r>
        <w:t>бания; помимо вопросника Консультативного комитета, ответы на который пр</w:t>
      </w:r>
      <w:r>
        <w:t>е</w:t>
      </w:r>
      <w:r>
        <w:t>доставили НПО, были распространены и другие материалы, содержавшие в</w:t>
      </w:r>
      <w:r>
        <w:t>о</w:t>
      </w:r>
      <w:r>
        <w:t>прос о позиции таких ассоциаций по следу</w:t>
      </w:r>
      <w:r>
        <w:t>ю</w:t>
      </w:r>
      <w:r>
        <w:t>щей проблематике:</w:t>
      </w:r>
    </w:p>
    <w:p w:rsidR="007A1EED" w:rsidRDefault="007A1EED" w:rsidP="00C80E95">
      <w:pPr>
        <w:pStyle w:val="SingleTxtGR"/>
      </w:pPr>
      <w:r>
        <w:tab/>
        <w:t>а)</w:t>
      </w:r>
      <w:r>
        <w:tab/>
        <w:t>конкретные проблемы национальных и этноязыковых меньшинств;</w:t>
      </w:r>
    </w:p>
    <w:p w:rsidR="007A1EED" w:rsidRDefault="007A1EED" w:rsidP="00C80E95">
      <w:pPr>
        <w:pStyle w:val="SingleTxtGR"/>
      </w:pPr>
      <w:r>
        <w:tab/>
        <w:t>b)</w:t>
      </w:r>
      <w:r>
        <w:tab/>
        <w:t>статистические данные о меньшинствах;</w:t>
      </w:r>
    </w:p>
    <w:p w:rsidR="007A1EED" w:rsidRDefault="007A1EED" w:rsidP="00C80E95">
      <w:pPr>
        <w:pStyle w:val="SingleTxtGR"/>
      </w:pPr>
      <w:r>
        <w:tab/>
        <w:t>с)</w:t>
      </w:r>
      <w:r>
        <w:tab/>
        <w:t>оценка уровня соблюдения их прав, в частности фактическая и</w:t>
      </w:r>
      <w:r>
        <w:t>н</w:t>
      </w:r>
      <w:r>
        <w:t>формация об осуществлении права на использование родного языка в отнош</w:t>
      </w:r>
      <w:r>
        <w:t>е</w:t>
      </w:r>
      <w:r>
        <w:t>ниях с местными органами власти, топографические и географические назв</w:t>
      </w:r>
      <w:r>
        <w:t>а</w:t>
      </w:r>
      <w:r>
        <w:t>ния, образование на родном языке, данные о представленности в центральных и местных органах власти и в органах полиции, различные формы финансиров</w:t>
      </w:r>
      <w:r>
        <w:t>а</w:t>
      </w:r>
      <w:r>
        <w:t>ния социального жилья и свобода передвижения между Албанией и странами происхождения;</w:t>
      </w:r>
    </w:p>
    <w:p w:rsidR="007A1EED" w:rsidRDefault="007A1EED" w:rsidP="00C80E95">
      <w:pPr>
        <w:pStyle w:val="SingleTxtGR"/>
      </w:pPr>
      <w:r>
        <w:tab/>
        <w:t>d)</w:t>
      </w:r>
      <w:r>
        <w:tab/>
        <w:t>различные публикации НПО о меньшинствах;</w:t>
      </w:r>
    </w:p>
    <w:p w:rsidR="007A1EED" w:rsidRDefault="007A1EED" w:rsidP="00C80E95">
      <w:pPr>
        <w:pStyle w:val="SingleTxtGR"/>
      </w:pPr>
      <w:r>
        <w:tab/>
        <w:t>е)</w:t>
      </w:r>
      <w:r>
        <w:tab/>
        <w:t>мероприятия и проекты по содействию соблюдению прав человека меньшинств;</w:t>
      </w:r>
    </w:p>
    <w:p w:rsidR="007A1EED" w:rsidRDefault="007A1EED" w:rsidP="00C80E95">
      <w:pPr>
        <w:pStyle w:val="SingleTxtGR"/>
      </w:pPr>
      <w:r>
        <w:tab/>
        <w:t>f)</w:t>
      </w:r>
      <w:r>
        <w:tab/>
        <w:t>оценка государственной политики в отношении национальных меньшинств, проблемы меньшинств в Албании и сферы, требующие более ш</w:t>
      </w:r>
      <w:r>
        <w:t>и</w:t>
      </w:r>
      <w:r>
        <w:t>рокого подключения государственных органов;</w:t>
      </w:r>
    </w:p>
    <w:p w:rsidR="007A1EED" w:rsidRDefault="007A1EED" w:rsidP="00C80E95">
      <w:pPr>
        <w:pStyle w:val="SingleTxtGR"/>
      </w:pPr>
      <w:r>
        <w:tab/>
        <w:t>g)</w:t>
      </w:r>
      <w:r>
        <w:tab/>
        <w:t>оценка осуществления Национальной стратегии повышения уровня жизни меньшинства рома.</w:t>
      </w:r>
    </w:p>
    <w:p w:rsidR="007A1EED" w:rsidRDefault="007A1EED" w:rsidP="00C80E95">
      <w:pPr>
        <w:pStyle w:val="SingleTxtGR"/>
      </w:pPr>
      <w:r>
        <w:t>441.</w:t>
      </w:r>
      <w:r>
        <w:tab/>
        <w:t>Ниже приводятся публикации, посвященные защите прав меньшинств:</w:t>
      </w:r>
    </w:p>
    <w:p w:rsidR="007A1EED" w:rsidRDefault="007A1EED" w:rsidP="00C80E95">
      <w:pPr>
        <w:pStyle w:val="SingleTxtGR"/>
      </w:pPr>
      <w:r>
        <w:tab/>
        <w:t>а)</w:t>
      </w:r>
      <w:r>
        <w:tab/>
        <w:t>публикация ИНСТАТ, подготовленная в сотрудничестве с Мин</w:t>
      </w:r>
      <w:r>
        <w:t>и</w:t>
      </w:r>
      <w:r>
        <w:t>стерством иностранных дел и содержащая статистические данные о меньши</w:t>
      </w:r>
      <w:r>
        <w:t>н</w:t>
      </w:r>
      <w:r>
        <w:t>ствах;</w:t>
      </w:r>
    </w:p>
    <w:p w:rsidR="007A1EED" w:rsidRDefault="007A1EED" w:rsidP="00C80E95">
      <w:pPr>
        <w:pStyle w:val="SingleTxtGR"/>
      </w:pPr>
      <w:r>
        <w:tab/>
        <w:t>b)</w:t>
      </w:r>
      <w:r>
        <w:tab/>
        <w:t>обследование правовых норм и структур меньшинств в рамках Центральноевропейской инициативы;</w:t>
      </w:r>
    </w:p>
    <w:p w:rsidR="007A1EED" w:rsidRDefault="007A1EED" w:rsidP="00C80E95">
      <w:pPr>
        <w:pStyle w:val="SingleTxtGR"/>
      </w:pPr>
      <w:r>
        <w:tab/>
        <w:t>с)</w:t>
      </w:r>
      <w:r>
        <w:tab/>
        <w:t>публикация текста Национальной стратегии повышения уровня жизни меньшинства рома, подготовленная в сотрудничестве с ОБСЕ.</w:t>
      </w:r>
    </w:p>
    <w:p w:rsidR="007A1EED" w:rsidRDefault="007A1EED" w:rsidP="00C80E95">
      <w:pPr>
        <w:pStyle w:val="SingleTxtGR"/>
      </w:pPr>
      <w:r>
        <w:t>442.</w:t>
      </w:r>
      <w:r>
        <w:tab/>
        <w:t>Ниже приводятся публикации организаций гражданского общества:</w:t>
      </w:r>
    </w:p>
    <w:p w:rsidR="007A1EED" w:rsidRDefault="007A1EED" w:rsidP="00C80E95">
      <w:pPr>
        <w:pStyle w:val="SingleTxtGR"/>
      </w:pPr>
      <w:r>
        <w:tab/>
        <w:t>а)</w:t>
      </w:r>
      <w:r>
        <w:tab/>
        <w:t>публикация Албанского центра прав человека, содержащая текст Конвенции, Мнения и Резолюции Консультативного комитета по Рамочной ко</w:t>
      </w:r>
      <w:r>
        <w:t>н</w:t>
      </w:r>
      <w:r>
        <w:t>венции;</w:t>
      </w:r>
    </w:p>
    <w:p w:rsidR="007A1EED" w:rsidRDefault="007A1EED" w:rsidP="00C80E95">
      <w:pPr>
        <w:pStyle w:val="SingleTxtGR"/>
      </w:pPr>
      <w:r>
        <w:tab/>
        <w:t>b)</w:t>
      </w:r>
      <w:r>
        <w:tab/>
        <w:t>публикации Албанского хельсинкского комитета:</w:t>
      </w:r>
    </w:p>
    <w:p w:rsidR="007A1EED" w:rsidRDefault="007A1EED" w:rsidP="00C80E95">
      <w:pPr>
        <w:pStyle w:val="SingleTxtGR"/>
        <w:ind w:left="2268" w:hanging="1134"/>
      </w:pPr>
      <w:r>
        <w:tab/>
        <w:t>i)</w:t>
      </w:r>
      <w:r>
        <w:tab/>
        <w:t>"Меньшинства в Албании" (на албанском и английском яз</w:t>
      </w:r>
      <w:r>
        <w:t>ы</w:t>
      </w:r>
      <w:r>
        <w:t>ках);</w:t>
      </w:r>
    </w:p>
    <w:p w:rsidR="00AD0E8F" w:rsidRDefault="007A1EED" w:rsidP="00AD0E8F">
      <w:pPr>
        <w:pStyle w:val="SingleTxtGR"/>
        <w:ind w:left="1701" w:hanging="567"/>
      </w:pPr>
      <w:r>
        <w:tab/>
        <w:t>ii)</w:t>
      </w:r>
      <w:r>
        <w:tab/>
        <w:t>"Меньшинства в Европе" (текст и комментарии на албанском яз</w:t>
      </w:r>
      <w:r>
        <w:t>ы</w:t>
      </w:r>
      <w:r>
        <w:t>ке);</w:t>
      </w:r>
    </w:p>
    <w:p w:rsidR="00AD0E8F" w:rsidRDefault="007A1EED" w:rsidP="00AD0E8F">
      <w:pPr>
        <w:pStyle w:val="SingleTxtGR"/>
        <w:ind w:left="1701" w:hanging="567"/>
      </w:pPr>
      <w:r>
        <w:tab/>
        <w:t>iii)</w:t>
      </w:r>
      <w:r>
        <w:tab/>
        <w:t>Рамочная конвенция о национальных меньшинствах (текст на ан</w:t>
      </w:r>
      <w:r>
        <w:t>г</w:t>
      </w:r>
      <w:r>
        <w:t>лийском языке);</w:t>
      </w:r>
    </w:p>
    <w:p w:rsidR="007A1EED" w:rsidRPr="00141C35" w:rsidRDefault="007A1EED" w:rsidP="00AD0E8F">
      <w:pPr>
        <w:pStyle w:val="SingleTxtGR"/>
        <w:ind w:left="1701" w:hanging="567"/>
      </w:pPr>
      <w:r>
        <w:rPr>
          <w:sz w:val="24"/>
        </w:rPr>
        <w:tab/>
      </w:r>
      <w:r w:rsidRPr="00141C35">
        <w:t>iv)</w:t>
      </w:r>
      <w:r w:rsidRPr="00141C35">
        <w:tab/>
        <w:t>брошюра</w:t>
      </w:r>
      <w:r>
        <w:t xml:space="preserve">, содержащая </w:t>
      </w:r>
      <w:r w:rsidRPr="00141C35">
        <w:t>текст Рамочной конвенции о защите наци</w:t>
      </w:r>
      <w:r w:rsidRPr="00141C35">
        <w:t>о</w:t>
      </w:r>
      <w:r w:rsidRPr="00141C35">
        <w:t>нальных меньшинств и положения Конституции Республики Албании и албанского законодательства о правах меньшинств (на албанском, мак</w:t>
      </w:r>
      <w:r w:rsidRPr="00141C35">
        <w:t>е</w:t>
      </w:r>
      <w:r w:rsidRPr="00141C35">
        <w:t>донском и греческом языках);</w:t>
      </w:r>
    </w:p>
    <w:p w:rsidR="007A1EED" w:rsidRPr="00141C35" w:rsidRDefault="007A1EED" w:rsidP="00C80E95">
      <w:pPr>
        <w:pStyle w:val="SingleTxtGR"/>
      </w:pPr>
      <w:r w:rsidRPr="00141C35">
        <w:tab/>
        <w:t>v)</w:t>
      </w:r>
      <w:r w:rsidRPr="00141C35">
        <w:tab/>
      </w:r>
      <w:r>
        <w:t xml:space="preserve">справочные </w:t>
      </w:r>
      <w:r w:rsidRPr="00141C35">
        <w:t xml:space="preserve">буклеты для </w:t>
      </w:r>
      <w:r>
        <w:t xml:space="preserve">представителей </w:t>
      </w:r>
      <w:r w:rsidRPr="00141C35">
        <w:t>меньшинств.</w:t>
      </w:r>
    </w:p>
    <w:p w:rsidR="007A1EED" w:rsidRPr="00141C35" w:rsidRDefault="007A1EED" w:rsidP="00C80E95">
      <w:pPr>
        <w:pStyle w:val="SingleTxtGR"/>
      </w:pPr>
      <w:r w:rsidRPr="00141C35">
        <w:t>443.</w:t>
      </w:r>
      <w:r w:rsidRPr="00141C35">
        <w:tab/>
      </w:r>
      <w:r>
        <w:t>Деятельность А</w:t>
      </w:r>
      <w:r w:rsidRPr="00141C35">
        <w:t xml:space="preserve">лбанской группы </w:t>
      </w:r>
      <w:r>
        <w:t xml:space="preserve">по </w:t>
      </w:r>
      <w:r w:rsidRPr="00141C35">
        <w:t>прав</w:t>
      </w:r>
      <w:r>
        <w:t>ам</w:t>
      </w:r>
      <w:r w:rsidRPr="00141C35">
        <w:t xml:space="preserve"> человека:</w:t>
      </w:r>
    </w:p>
    <w:p w:rsidR="007A1EED" w:rsidRPr="00141C35" w:rsidRDefault="007A1EED" w:rsidP="00C80E95">
      <w:pPr>
        <w:pStyle w:val="SingleTxtGR"/>
      </w:pPr>
      <w:r w:rsidRPr="00141C35">
        <w:tab/>
        <w:t>а)</w:t>
      </w:r>
      <w:r w:rsidRPr="00141C35">
        <w:tab/>
      </w:r>
      <w:r>
        <w:t>публикация "К вопросу о</w:t>
      </w:r>
      <w:r w:rsidRPr="00141C35">
        <w:t xml:space="preserve"> проблеме рома и </w:t>
      </w:r>
      <w:r>
        <w:t>"египтян"</w:t>
      </w:r>
      <w:r w:rsidRPr="00141C35">
        <w:t xml:space="preserve"> в Албании</w:t>
      </w:r>
      <w:r>
        <w:t>"</w:t>
      </w:r>
      <w:r w:rsidRPr="00141C35">
        <w:t>;</w:t>
      </w:r>
    </w:p>
    <w:p w:rsidR="007A1EED" w:rsidRPr="00141C35" w:rsidRDefault="007A1EED" w:rsidP="00C80E95">
      <w:pPr>
        <w:pStyle w:val="SingleTxtGR"/>
      </w:pPr>
      <w:r w:rsidRPr="00141C35">
        <w:tab/>
        <w:t>b)</w:t>
      </w:r>
      <w:r w:rsidRPr="00141C35">
        <w:tab/>
        <w:t>обследование меньшинств в Албании</w:t>
      </w:r>
      <w:r>
        <w:t xml:space="preserve">, проводившееся под эгидой </w:t>
      </w:r>
      <w:r w:rsidRPr="00141C35">
        <w:t>Шведского хел</w:t>
      </w:r>
      <w:r w:rsidRPr="00141C35">
        <w:t>ь</w:t>
      </w:r>
      <w:r w:rsidRPr="00141C35">
        <w:t>синкского комитета;</w:t>
      </w:r>
    </w:p>
    <w:p w:rsidR="007A1EED" w:rsidRPr="00141C35" w:rsidRDefault="007A1EED" w:rsidP="00C80E95">
      <w:pPr>
        <w:pStyle w:val="SingleTxtGR"/>
      </w:pPr>
      <w:r w:rsidRPr="00141C35">
        <w:tab/>
        <w:t>с)</w:t>
      </w:r>
      <w:r w:rsidRPr="00141C35">
        <w:tab/>
      </w:r>
      <w:r>
        <w:t>публикация "С</w:t>
      </w:r>
      <w:r w:rsidRPr="00141C35">
        <w:t>редства массовой информации и меньшинства</w:t>
      </w:r>
      <w:r>
        <w:t>", по</w:t>
      </w:r>
      <w:r>
        <w:t>д</w:t>
      </w:r>
      <w:r>
        <w:t xml:space="preserve">готовленная при содействии/КАМР </w:t>
      </w:r>
      <w:r w:rsidRPr="00141C35">
        <w:t>к</w:t>
      </w:r>
      <w:r w:rsidRPr="00141C35">
        <w:t>а</w:t>
      </w:r>
      <w:r w:rsidRPr="00141C35">
        <w:t>надского посольства;</w:t>
      </w:r>
    </w:p>
    <w:p w:rsidR="007A1EED" w:rsidRPr="00141C35" w:rsidRDefault="007A1EED" w:rsidP="00C80E95">
      <w:pPr>
        <w:pStyle w:val="SingleTxtGR"/>
      </w:pPr>
      <w:r w:rsidRPr="00141C35">
        <w:tab/>
        <w:t>d)</w:t>
      </w:r>
      <w:r w:rsidRPr="00141C35">
        <w:tab/>
      </w:r>
      <w:r>
        <w:t xml:space="preserve">анализ </w:t>
      </w:r>
      <w:r w:rsidRPr="00141C35">
        <w:t>материал</w:t>
      </w:r>
      <w:r>
        <w:t>ов, представленных Фондом</w:t>
      </w:r>
      <w:r w:rsidRPr="00141C35">
        <w:t xml:space="preserve"> Сороса;</w:t>
      </w:r>
    </w:p>
    <w:p w:rsidR="007A1EED" w:rsidRPr="00141C35" w:rsidRDefault="007A1EED" w:rsidP="00C80E95">
      <w:pPr>
        <w:pStyle w:val="SingleTxtGR"/>
      </w:pPr>
      <w:r w:rsidRPr="00141C35">
        <w:tab/>
        <w:t>е)</w:t>
      </w:r>
      <w:r w:rsidRPr="00141C35">
        <w:tab/>
        <w:t xml:space="preserve">резюме </w:t>
      </w:r>
      <w:r>
        <w:t>д</w:t>
      </w:r>
      <w:r w:rsidRPr="00141C35">
        <w:t xml:space="preserve">оклада об осуществлении </w:t>
      </w:r>
      <w:r>
        <w:t>Н</w:t>
      </w:r>
      <w:r w:rsidRPr="00141C35">
        <w:t xml:space="preserve">ациональной стратегии </w:t>
      </w:r>
      <w:r>
        <w:t>пов</w:t>
      </w:r>
      <w:r>
        <w:t>ы</w:t>
      </w:r>
      <w:r>
        <w:t xml:space="preserve">шения уровня жизни </w:t>
      </w:r>
      <w:r w:rsidRPr="00141C35">
        <w:t>меньшинства рома в А</w:t>
      </w:r>
      <w:r w:rsidRPr="00141C35">
        <w:t>л</w:t>
      </w:r>
      <w:r w:rsidRPr="00141C35">
        <w:t>бании;</w:t>
      </w:r>
    </w:p>
    <w:p w:rsidR="007A1EED" w:rsidRPr="00141C35" w:rsidRDefault="007A1EED" w:rsidP="00C80E95">
      <w:pPr>
        <w:pStyle w:val="SingleTxtGR"/>
      </w:pPr>
      <w:r w:rsidRPr="00141C35">
        <w:tab/>
        <w:t>f)</w:t>
      </w:r>
      <w:r w:rsidRPr="00141C35">
        <w:tab/>
        <w:t xml:space="preserve">мониторинг Национальной стратегии </w:t>
      </w:r>
      <w:r>
        <w:t>повышения уровня жизни</w:t>
      </w:r>
      <w:r w:rsidRPr="00141C35">
        <w:t xml:space="preserve"> меньшинства рома.</w:t>
      </w:r>
    </w:p>
    <w:p w:rsidR="007A1EED" w:rsidRPr="00141C35" w:rsidRDefault="007A1EED" w:rsidP="00C80E95">
      <w:pPr>
        <w:pStyle w:val="SingleTxtGR"/>
      </w:pPr>
      <w:r w:rsidRPr="00141C35">
        <w:t>444.</w:t>
      </w:r>
      <w:r w:rsidRPr="00141C35">
        <w:tab/>
        <w:t>В это</w:t>
      </w:r>
      <w:r>
        <w:t>й связи</w:t>
      </w:r>
      <w:r w:rsidRPr="00141C35">
        <w:t xml:space="preserve"> следует упомянуть </w:t>
      </w:r>
      <w:r>
        <w:t>о том, что</w:t>
      </w:r>
      <w:r w:rsidRPr="00141C35">
        <w:t xml:space="preserve"> ассоциации меньшинств</w:t>
      </w:r>
      <w:r>
        <w:t xml:space="preserve"> тоже публиковали соответствующие материалы в</w:t>
      </w:r>
      <w:r w:rsidRPr="00141C35">
        <w:t xml:space="preserve"> периодических издани</w:t>
      </w:r>
      <w:r>
        <w:t>ях</w:t>
      </w:r>
      <w:r w:rsidRPr="00141C35">
        <w:t>.</w:t>
      </w:r>
    </w:p>
    <w:p w:rsidR="007A1EED" w:rsidRPr="00141C35" w:rsidRDefault="007A1EED" w:rsidP="00C80E95">
      <w:pPr>
        <w:pStyle w:val="H1GR"/>
      </w:pPr>
      <w:r w:rsidRPr="00141C35">
        <w:tab/>
      </w:r>
      <w:r w:rsidRPr="00141C35">
        <w:tab/>
        <w:t>Рекомендация 28</w:t>
      </w:r>
    </w:p>
    <w:p w:rsidR="007A1EED" w:rsidRDefault="007A1EED" w:rsidP="00C80E95">
      <w:pPr>
        <w:pStyle w:val="SingleTxtGR"/>
      </w:pPr>
      <w:r w:rsidRPr="00141C35">
        <w:t>445.</w:t>
      </w:r>
      <w:r w:rsidRPr="00141C35">
        <w:tab/>
      </w:r>
      <w:r>
        <w:t>В свете деятельности по</w:t>
      </w:r>
      <w:r w:rsidRPr="00141C35">
        <w:t xml:space="preserve"> осуществлени</w:t>
      </w:r>
      <w:r>
        <w:t>ю</w:t>
      </w:r>
      <w:r w:rsidRPr="00141C35">
        <w:t xml:space="preserve"> Дурбанской декларации </w:t>
      </w:r>
      <w:r>
        <w:t>прим</w:t>
      </w:r>
      <w:r>
        <w:t>е</w:t>
      </w:r>
      <w:r>
        <w:t>нительно к общине рома следует отметить, что в Албании была разработана и в настоящее время осуществляется в интересах общины рома Национальная стратегия повышения уровня жизни общины рома.</w:t>
      </w:r>
    </w:p>
    <w:p w:rsidR="007A1EED" w:rsidRPr="00141C35" w:rsidRDefault="007A1EED" w:rsidP="00C80E95">
      <w:pPr>
        <w:pStyle w:val="H1GR"/>
      </w:pPr>
      <w:r w:rsidRPr="00141C35">
        <w:tab/>
      </w:r>
      <w:r w:rsidRPr="00141C35">
        <w:tab/>
        <w:t>Рекомендации 29 и 30</w:t>
      </w:r>
    </w:p>
    <w:p w:rsidR="007A1EED" w:rsidRPr="007F7553" w:rsidRDefault="007A1EED" w:rsidP="00C80E95">
      <w:pPr>
        <w:pStyle w:val="SingleTxtGR"/>
      </w:pPr>
      <w:r w:rsidRPr="00141C35">
        <w:t>446.</w:t>
      </w:r>
      <w:r w:rsidRPr="00141C35">
        <w:tab/>
      </w:r>
      <w:r>
        <w:t>В</w:t>
      </w:r>
      <w:r w:rsidRPr="00141C35">
        <w:t xml:space="preserve"> самое ближайшее время </w:t>
      </w:r>
      <w:r>
        <w:t>Албания</w:t>
      </w:r>
      <w:r w:rsidRPr="00141C35">
        <w:t xml:space="preserve"> доработает процедуры, рекоменд</w:t>
      </w:r>
      <w:r w:rsidRPr="00141C35">
        <w:t>о</w:t>
      </w:r>
      <w:r w:rsidRPr="00141C35">
        <w:t xml:space="preserve">ванные в </w:t>
      </w:r>
      <w:r>
        <w:t>рамках осуществления мер по обеспечению соблюдения</w:t>
      </w:r>
      <w:r w:rsidRPr="00141C35">
        <w:t xml:space="preserve"> статей 8 и 14 Конвенции.</w:t>
      </w:r>
    </w:p>
    <w:p w:rsidR="00617901" w:rsidRDefault="00617901" w:rsidP="00C80E95">
      <w:pPr>
        <w:pStyle w:val="HChGR"/>
      </w:pPr>
      <w:r>
        <w:br w:type="page"/>
        <w:t>Приложение</w:t>
      </w:r>
    </w:p>
    <w:p w:rsidR="00617901" w:rsidRPr="00F0620D" w:rsidRDefault="00617901" w:rsidP="00C80E95">
      <w:pPr>
        <w:pStyle w:val="SingleTxtGR"/>
        <w:rPr>
          <w:b/>
        </w:rPr>
      </w:pPr>
      <w:r w:rsidRPr="00E41DB2">
        <w:t>Таблица</w:t>
      </w:r>
      <w:r>
        <w:rPr>
          <w:lang w:val="en-US"/>
        </w:rPr>
        <w:t> </w:t>
      </w:r>
      <w:r w:rsidRPr="00E41DB2">
        <w:t>А.1.1</w:t>
      </w:r>
      <w:r w:rsidRPr="00E41DB2">
        <w:br/>
      </w:r>
      <w:r w:rsidRPr="00F0620D">
        <w:rPr>
          <w:b/>
        </w:rPr>
        <w:t>Пирамида населения, 2006 год</w:t>
      </w:r>
    </w:p>
    <w:p w:rsidR="00617901" w:rsidRPr="00E41DB2" w:rsidRDefault="00617901" w:rsidP="00C80E95">
      <w:pPr>
        <w:spacing w:line="720" w:lineRule="auto"/>
        <w:jc w:val="center"/>
        <w:rPr>
          <w:sz w:val="24"/>
        </w:rPr>
      </w:pPr>
      <w:r>
        <w:rPr>
          <w:noProof/>
          <w:w w:val="100"/>
          <w:lang w:eastAsia="ru-RU"/>
        </w:rPr>
      </w:r>
      <w:r w:rsidRPr="00E41DB2">
        <w:rPr>
          <w:sz w:val="24"/>
        </w:rPr>
        <w:pict>
          <v:group id="_x0000_s4555" editas="canvas" style="width:265.5pt;height:145.6pt;mso-position-horizontal-relative:char;mso-position-vertical-relative:line" coordsize="5310,2912">
            <o:lock v:ext="edit" aspectratio="t"/>
            <v:shape id="_x0000_s4556" type="#_x0000_t75" style="position:absolute;width:5310;height:2912" o:preferrelative="f">
              <v:fill o:detectmouseclick="t"/>
              <v:path o:extrusionok="t" o:connecttype="none"/>
              <o:lock v:ext="edit" text="t"/>
            </v:shape>
            <v:rect id="_x0000_s4557" style="position:absolute;left:2709;top:2464;width:1593;height:116" fillcolor="#9c0" strokeweight=".55pt"/>
            <v:rect id="_x0000_s4558" style="position:absolute;left:2709;top:2337;width:1734;height:127" fillcolor="#9c0" strokeweight=".55pt"/>
            <v:rect id="_x0000_s4559" style="position:absolute;left:2709;top:2221;width:1929;height:116" fillcolor="#9c0" strokeweight=".55pt"/>
            <v:rect id="_x0000_s4560" style="position:absolute;left:2709;top:2094;width:2059;height:127" fillcolor="#9c0" strokeweight=".55pt"/>
            <v:rect id="_x0000_s4561" style="position:absolute;left:2709;top:1978;width:1810;height:116" fillcolor="#9c0" strokeweight=".55pt"/>
            <v:rect id="_x0000_s4562" style="position:absolute;left:2709;top:1851;width:1387;height:127" fillcolor="#9c0" strokeweight=".55pt"/>
            <v:rect id="_x0000_s4563" style="position:absolute;left:2709;top:1734;width:1257;height:117" fillcolor="#9c0" strokeweight=".55pt"/>
            <v:rect id="_x0000_s4564" style="position:absolute;left:2709;top:1607;width:1290;height:127" fillcolor="#9c0" strokeweight=".55pt"/>
            <v:rect id="_x0000_s4565" style="position:absolute;left:2709;top:1491;width:1333;height:116" fillcolor="#9c0" strokeweight=".55pt"/>
            <v:rect id="_x0000_s4566" style="position:absolute;left:2709;top:1364;width:1344;height:127" fillcolor="#9c0" strokeweight=".55pt"/>
            <v:rect id="_x0000_s4567" style="position:absolute;left:2709;top:1248;width:1084;height:116" fillcolor="#9c0" strokeweight=".55pt"/>
            <v:rect id="_x0000_s4568" style="position:absolute;left:2709;top:1132;width:889;height:116" fillcolor="#9c0" strokeweight=".55pt"/>
            <v:rect id="_x0000_s4569" style="position:absolute;left:2709;top:1005;width:726;height:127" fillcolor="#9c0" strokeweight=".55pt"/>
            <v:rect id="_x0000_s4570" style="position:absolute;left:2709;top:888;width:650;height:117" fillcolor="#9c0" strokeweight=".55pt"/>
            <v:rect id="_x0000_s4571" style="position:absolute;left:2709;top:761;width:488;height:127" fillcolor="#9c0" strokeweight=".55pt"/>
            <v:rect id="_x0000_s4572" style="position:absolute;left:2709;top:645;width:304;height:116" fillcolor="#9c0" strokeweight=".55pt"/>
            <v:rect id="_x0000_s4573" style="position:absolute;left:2709;top:518;width:130;height:127" fillcolor="#9c0" strokeweight=".55pt"/>
            <v:rect id="_x0000_s4574" style="position:absolute;left:2709;top:402;width:54;height:116" fillcolor="#9c0" strokeweight=".55pt"/>
            <v:rect id="_x0000_s4575" style="position:absolute;left:2709;top:275;width:11;height:127" fillcolor="#9c0" strokeweight=".55pt"/>
            <v:rect id="_x0000_s4576" style="position:absolute;left:1246;top:2464;width:1463;height:116" fillcolor="teal" strokeweight=".55pt"/>
            <v:rect id="_x0000_s4577" style="position:absolute;left:1116;top:2337;width:1593;height:127" fillcolor="teal" strokeweight=".55pt"/>
            <v:rect id="_x0000_s4578" style="position:absolute;left:899;top:2221;width:1810;height:116" fillcolor="teal" strokeweight=".55pt"/>
            <v:rect id="_x0000_s4579" style="position:absolute;left:759;top:2094;width:1950;height:127" fillcolor="teal" strokeweight=".55pt"/>
            <v:rect id="_x0000_s4580" style="position:absolute;left:856;top:1978;width:1853;height:116" fillcolor="teal" strokeweight=".55pt"/>
            <v:rect id="_x0000_s4581" style="position:absolute;left:1214;top:1851;width:1495;height:127" fillcolor="teal" strokeweight=".55pt"/>
            <v:rect id="_x0000_s4582" style="position:absolute;left:1344;top:1734;width:1365;height:117" fillcolor="teal" strokeweight=".55pt"/>
            <v:rect id="_x0000_s4583" style="position:absolute;left:1344;top:1607;width:1365;height:127" fillcolor="teal" strokeweight=".55pt"/>
            <v:rect id="_x0000_s4584" style="position:absolute;left:1355;top:1491;width:1354;height:116" fillcolor="teal" strokeweight=".55pt"/>
            <v:rect id="_x0000_s4585" style="position:absolute;left:1409;top:1364;width:1300;height:127" fillcolor="teal" strokeweight=".55pt"/>
            <v:rect id="_x0000_s4586" style="position:absolute;left:1680;top:1248;width:1029;height:116" fillcolor="teal" strokeweight=".55pt"/>
            <v:rect id="_x0000_s4587" style="position:absolute;left:1864;top:1132;width:845;height:116" fillcolor="teal" strokeweight=".55pt"/>
            <v:rect id="_x0000_s4588" style="position:absolute;left:2005;top:1005;width:704;height:127" fillcolor="teal" strokeweight=".55pt"/>
            <v:rect id="_x0000_s4589" style="position:absolute;left:2059;top:888;width:650;height:117" fillcolor="teal" strokeweight=".55pt"/>
            <v:rect id="_x0000_s4590" style="position:absolute;left:2221;top:761;width:488;height:127" fillcolor="teal" strokeweight=".55pt"/>
            <v:rect id="_x0000_s4591" style="position:absolute;left:2351;top:645;width:358;height:116" fillcolor="teal" strokeweight=".55pt"/>
            <v:rect id="_x0000_s4592" style="position:absolute;left:2503;top:518;width:206;height:127" fillcolor="teal" strokeweight=".55pt"/>
            <v:rect id="_x0000_s4593" style="position:absolute;left:2601;top:402;width:108;height:116" fillcolor="teal" strokeweight=".55pt"/>
            <v:rect id="_x0000_s4594" style="position:absolute;left:2677;top:275;width:32;height:127" fillcolor="teal" strokeweight=".55pt"/>
            <v:line id="_x0000_s4595" style="position:absolute" from="2709,159" to="2709,2580" strokeweight="0"/>
            <v:line id="_x0000_s4596" style="position:absolute" from="2666,2580" to="2709,2580" strokeweight="0"/>
            <v:line id="_x0000_s4597" style="position:absolute" from="2666,2464" to="2709,2464" strokeweight="0"/>
            <v:line id="_x0000_s4598" style="position:absolute" from="2666,2337" to="2709,2337" strokeweight="0"/>
            <v:line id="_x0000_s4599" style="position:absolute" from="2666,2221" to="2709,2221" strokeweight="0"/>
            <v:line id="_x0000_s4600" style="position:absolute" from="2666,2094" to="2709,2094" strokeweight="0"/>
            <v:line id="_x0000_s4601" style="position:absolute" from="2666,1978" to="2709,1978" strokeweight="0"/>
            <v:line id="_x0000_s4602" style="position:absolute" from="2666,1851" to="2709,1851" strokeweight="0"/>
            <v:line id="_x0000_s4603" style="position:absolute" from="2666,1734" to="2709,1734" strokeweight="0"/>
            <v:line id="_x0000_s4604" style="position:absolute" from="2666,1607" to="2709,1607" strokeweight="0"/>
            <v:line id="_x0000_s4605" style="position:absolute" from="2666,1491" to="2709,1491" strokeweight="0"/>
            <v:line id="_x0000_s4606" style="position:absolute" from="2666,1364" to="2709,1364" strokeweight="0"/>
            <v:line id="_x0000_s4607" style="position:absolute" from="2666,1248" to="2709,1248" strokeweight="0"/>
            <v:line id="_x0000_s4608" style="position:absolute" from="2666,1132" to="2709,1132" strokeweight="0"/>
            <v:line id="_x0000_s4609" style="position:absolute" from="2666,1005" to="2709,1005" strokeweight="0"/>
            <v:line id="_x0000_s4610" style="position:absolute" from="2666,888" to="2709,888" strokeweight="0"/>
            <v:line id="_x0000_s4611" style="position:absolute" from="2666,761" to="2709,761" strokeweight="0"/>
            <v:line id="_x0000_s4612" style="position:absolute" from="2666,645" to="2709,645" strokeweight="0"/>
            <v:line id="_x0000_s4613" style="position:absolute" from="2666,518" to="2709,518" strokeweight="0"/>
            <v:line id="_x0000_s4614" style="position:absolute" from="2666,402" to="2709,402" strokeweight="0"/>
            <v:line id="_x0000_s4615" style="position:absolute" from="2666,275" to="2709,275" strokeweight="0"/>
            <v:line id="_x0000_s4616" style="position:absolute" from="2666,159" to="2709,159" strokeweight="0"/>
            <v:rect id="_x0000_s4617" style="position:absolute;left:2310;top:2340;width:308;height:572" filled="f" stroked="f">
              <v:textbox style="mso-next-textbox:#_x0000_s4617" inset="0,0,0,0">
                <w:txbxContent>
                  <w:p w:rsidR="00EC39E9" w:rsidRDefault="00EC39E9">
                    <w:r>
                      <w:rPr>
                        <w:rFonts w:ascii="Arial Narrow" w:hAnsi="Arial Narrow" w:cs="Arial Narrow"/>
                        <w:color w:val="000000"/>
                        <w:sz w:val="12"/>
                        <w:szCs w:val="12"/>
                        <w:lang w:val="en-US"/>
                      </w:rPr>
                      <w:t xml:space="preserve"> 0 - 4</w:t>
                    </w:r>
                  </w:p>
                </w:txbxContent>
              </v:textbox>
            </v:rect>
            <v:rect id="_x0000_s4618" style="position:absolute;left:2254;top:1980;width:376;height:573;mso-wrap-style:none" filled="f" stroked="f">
              <v:textbox style="mso-next-textbox:#_x0000_s4618" inset="0,0,0,0">
                <w:txbxContent>
                  <w:p w:rsidR="00EC39E9" w:rsidRDefault="00EC39E9">
                    <w:r>
                      <w:rPr>
                        <w:rFonts w:ascii="Arial Narrow" w:hAnsi="Arial Narrow" w:cs="Arial Narrow"/>
                        <w:color w:val="000000"/>
                        <w:sz w:val="12"/>
                        <w:szCs w:val="12"/>
                        <w:lang w:val="en-US"/>
                      </w:rPr>
                      <w:t xml:space="preserve"> 15 - 19</w:t>
                    </w:r>
                  </w:p>
                </w:txbxContent>
              </v:textbox>
            </v:rect>
            <v:rect id="_x0000_s4619" style="position:absolute;left:2254;top:1620;width:376;height:573;mso-wrap-style:none" filled="f" stroked="f">
              <v:textbox style="mso-next-textbox:#_x0000_s4619" inset="0,0,0,0">
                <w:txbxContent>
                  <w:p w:rsidR="00EC39E9" w:rsidRDefault="00EC39E9">
                    <w:r>
                      <w:rPr>
                        <w:rFonts w:ascii="Arial Narrow" w:hAnsi="Arial Narrow" w:cs="Arial Narrow"/>
                        <w:color w:val="000000"/>
                        <w:sz w:val="12"/>
                        <w:szCs w:val="12"/>
                        <w:lang w:val="en-US"/>
                      </w:rPr>
                      <w:t xml:space="preserve"> 30 - 34</w:t>
                    </w:r>
                  </w:p>
                </w:txbxContent>
              </v:textbox>
            </v:rect>
            <v:rect id="_x0000_s4620" style="position:absolute;left:2254;top:1260;width:376;height:563;mso-wrap-style:none" filled="f" stroked="f">
              <v:textbox style="mso-next-textbox:#_x0000_s4620" inset="0,0,0,0">
                <w:txbxContent>
                  <w:p w:rsidR="00EC39E9" w:rsidRDefault="00EC39E9">
                    <w:r>
                      <w:rPr>
                        <w:rFonts w:ascii="Arial Narrow" w:hAnsi="Arial Narrow" w:cs="Arial Narrow"/>
                        <w:color w:val="000000"/>
                        <w:sz w:val="12"/>
                        <w:szCs w:val="12"/>
                        <w:lang w:val="en-US"/>
                      </w:rPr>
                      <w:t xml:space="preserve"> 45 - 49</w:t>
                    </w:r>
                  </w:p>
                </w:txbxContent>
              </v:textbox>
            </v:rect>
            <v:rect id="_x0000_s4621" style="position:absolute;left:2254;top:900;width:376;height:563;mso-wrap-style:none" filled="f" stroked="f">
              <v:textbox style="mso-next-textbox:#_x0000_s4621" inset="0,0,0,0">
                <w:txbxContent>
                  <w:p w:rsidR="00EC39E9" w:rsidRDefault="00EC39E9">
                    <w:r>
                      <w:rPr>
                        <w:rFonts w:ascii="Arial Narrow" w:hAnsi="Arial Narrow" w:cs="Arial Narrow"/>
                        <w:color w:val="000000"/>
                        <w:sz w:val="12"/>
                        <w:szCs w:val="12"/>
                        <w:lang w:val="en-US"/>
                      </w:rPr>
                      <w:t xml:space="preserve"> 60 - 64</w:t>
                    </w:r>
                  </w:p>
                </w:txbxContent>
              </v:textbox>
            </v:rect>
            <v:rect id="_x0000_s4622" style="position:absolute;left:2254;top:540;width:376;height:564;mso-wrap-style:none" filled="f" stroked="f">
              <v:textbox style="mso-next-textbox:#_x0000_s4622" inset="0,0,0,0">
                <w:txbxContent>
                  <w:p w:rsidR="00EC39E9" w:rsidRDefault="00EC39E9">
                    <w:r>
                      <w:rPr>
                        <w:rFonts w:ascii="Arial Narrow" w:hAnsi="Arial Narrow" w:cs="Arial Narrow"/>
                        <w:color w:val="000000"/>
                        <w:sz w:val="12"/>
                        <w:szCs w:val="12"/>
                        <w:lang w:val="en-US"/>
                      </w:rPr>
                      <w:t xml:space="preserve"> 75 - 79</w:t>
                    </w:r>
                  </w:p>
                </w:txbxContent>
              </v:textbox>
            </v:rect>
            <v:rect id="_x0000_s4623" style="position:absolute;left:2254;top:180;width:376;height:554;mso-wrap-style:none" filled="f" stroked="f">
              <v:textbox style="mso-next-textbox:#_x0000_s4623" inset="0,0,0,0">
                <w:txbxContent>
                  <w:p w:rsidR="00EC39E9" w:rsidRDefault="00EC39E9">
                    <w:r>
                      <w:rPr>
                        <w:rFonts w:ascii="Arial Narrow" w:hAnsi="Arial Narrow" w:cs="Arial Narrow"/>
                        <w:color w:val="000000"/>
                        <w:sz w:val="12"/>
                        <w:szCs w:val="12"/>
                        <w:lang w:val="en-US"/>
                      </w:rPr>
                      <w:t xml:space="preserve"> 90 - 94</w:t>
                    </w:r>
                  </w:p>
                </w:txbxContent>
              </v:textbox>
            </v:rect>
            <v:rect id="_x0000_s4624" style="position:absolute;left:1181;top:338;width:570;height:480;mso-wrap-style:none" filled="f" stroked="f">
              <v:textbox style="mso-next-textbox:#_x0000_s4624;mso-fit-shape-to-text:t" inset="0,0,0,0">
                <w:txbxContent>
                  <w:p w:rsidR="00EC39E9" w:rsidRPr="00224344" w:rsidRDefault="00EC39E9">
                    <w:r>
                      <w:rPr>
                        <w:color w:val="000000"/>
                        <w:sz w:val="12"/>
                        <w:szCs w:val="12"/>
                      </w:rPr>
                      <w:t>Женщ</w:t>
                    </w:r>
                    <w:r>
                      <w:rPr>
                        <w:color w:val="000000"/>
                        <w:sz w:val="12"/>
                        <w:szCs w:val="12"/>
                      </w:rPr>
                      <w:t>и</w:t>
                    </w:r>
                    <w:r>
                      <w:rPr>
                        <w:color w:val="000000"/>
                        <w:sz w:val="12"/>
                        <w:szCs w:val="12"/>
                      </w:rPr>
                      <w:t>ны</w:t>
                    </w:r>
                  </w:p>
                </w:txbxContent>
              </v:textbox>
            </v:rect>
            <v:rect id="_x0000_s4625" style="position:absolute;left:3478;top:338;width:563;height:480;mso-wrap-style:none" filled="f" stroked="f">
              <v:textbox style="mso-next-textbox:#_x0000_s4625;mso-fit-shape-to-text:t" inset="0,0,0,0">
                <w:txbxContent>
                  <w:p w:rsidR="00EC39E9" w:rsidRPr="00224344" w:rsidRDefault="00EC39E9">
                    <w:r>
                      <w:rPr>
                        <w:color w:val="000000"/>
                        <w:sz w:val="12"/>
                        <w:szCs w:val="12"/>
                      </w:rPr>
                      <w:t>Мужч</w:t>
                    </w:r>
                    <w:r>
                      <w:rPr>
                        <w:color w:val="000000"/>
                        <w:sz w:val="12"/>
                        <w:szCs w:val="12"/>
                      </w:rPr>
                      <w:t>и</w:t>
                    </w:r>
                    <w:r>
                      <w:rPr>
                        <w:color w:val="000000"/>
                        <w:sz w:val="12"/>
                        <w:szCs w:val="12"/>
                      </w:rPr>
                      <w:t>ны</w:t>
                    </w:r>
                  </w:p>
                </w:txbxContent>
              </v:textbox>
            </v:rect>
            <w10:anchorlock/>
          </v:group>
        </w:pict>
      </w:r>
    </w:p>
    <w:p w:rsidR="00617901" w:rsidRPr="00B22C39" w:rsidRDefault="00617901" w:rsidP="0056570C">
      <w:pPr>
        <w:pStyle w:val="SingleTxtGR"/>
        <w:tabs>
          <w:tab w:val="left" w:pos="1862"/>
        </w:tabs>
        <w:spacing w:line="220" w:lineRule="exact"/>
        <w:ind w:firstLine="170"/>
        <w:jc w:val="left"/>
        <w:rPr>
          <w:sz w:val="18"/>
          <w:szCs w:val="18"/>
        </w:rPr>
      </w:pPr>
      <w:r w:rsidRPr="000279BD">
        <w:rPr>
          <w:i/>
          <w:sz w:val="18"/>
          <w:szCs w:val="18"/>
        </w:rPr>
        <w:t>Источник</w:t>
      </w:r>
      <w:r w:rsidRPr="00B22C39">
        <w:rPr>
          <w:i/>
          <w:sz w:val="18"/>
          <w:szCs w:val="18"/>
        </w:rPr>
        <w:t>:</w:t>
      </w:r>
      <w:r w:rsidRPr="00B22C39">
        <w:rPr>
          <w:sz w:val="18"/>
          <w:szCs w:val="18"/>
        </w:rPr>
        <w:t xml:space="preserve"> Женщины и мужчины − ИНСТАТ, 2006 год.</w:t>
      </w:r>
    </w:p>
    <w:p w:rsidR="00617901" w:rsidRDefault="00617901" w:rsidP="00F06E63">
      <w:pPr>
        <w:pStyle w:val="SingleTxtGR"/>
        <w:spacing w:before="240"/>
        <w:rPr>
          <w:b/>
        </w:rPr>
      </w:pPr>
      <w:r w:rsidRPr="00E41DB2">
        <w:t>Таблица</w:t>
      </w:r>
      <w:r>
        <w:rPr>
          <w:lang w:val="en-US"/>
        </w:rPr>
        <w:t> </w:t>
      </w:r>
      <w:r w:rsidRPr="00E41DB2">
        <w:t>А.1.</w:t>
      </w:r>
      <w:r>
        <w:t>2</w:t>
      </w:r>
      <w:r w:rsidRPr="00E41DB2">
        <w:br/>
      </w:r>
      <w:r>
        <w:rPr>
          <w:b/>
        </w:rPr>
        <w:t>Число живорожденных в разбивке по полу, 2006 год</w:t>
      </w:r>
    </w:p>
    <w:tbl>
      <w:tblPr>
        <w:tblStyle w:val="TabNum"/>
        <w:tblW w:w="7370" w:type="dxa"/>
        <w:tblInd w:w="1134" w:type="dxa"/>
        <w:tblLayout w:type="fixed"/>
        <w:tblLook w:val="01E0" w:firstRow="1" w:lastRow="1" w:firstColumn="1" w:lastColumn="1" w:noHBand="0" w:noVBand="0"/>
      </w:tblPr>
      <w:tblGrid>
        <w:gridCol w:w="1474"/>
        <w:gridCol w:w="1230"/>
        <w:gridCol w:w="1230"/>
        <w:gridCol w:w="1231"/>
        <w:gridCol w:w="2205"/>
      </w:tblGrid>
      <w:tr w:rsidR="00617901" w:rsidRPr="00D60745" w:rsidTr="00C80E95">
        <w:trPr>
          <w:tblHeader/>
        </w:trPr>
        <w:tc>
          <w:tcPr>
            <w:cnfStyle w:val="001000000000" w:firstRow="0" w:lastRow="0" w:firstColumn="1" w:lastColumn="0" w:oddVBand="0" w:evenVBand="0" w:oddHBand="0" w:evenHBand="0" w:firstRowFirstColumn="0" w:firstRowLastColumn="0" w:lastRowFirstColumn="0" w:lastRowLastColumn="0"/>
            <w:tcW w:w="1474" w:type="dxa"/>
            <w:tcBorders>
              <w:bottom w:val="single" w:sz="12" w:space="0" w:color="auto"/>
            </w:tcBorders>
            <w:shd w:val="clear" w:color="auto" w:fill="auto"/>
          </w:tcPr>
          <w:p w:rsidR="00617901" w:rsidRPr="00D60745" w:rsidRDefault="00617901" w:rsidP="00C80E95">
            <w:pPr>
              <w:spacing w:before="80" w:after="80" w:line="200" w:lineRule="exact"/>
              <w:rPr>
                <w:i/>
                <w:sz w:val="16"/>
              </w:rPr>
            </w:pPr>
            <w:r>
              <w:rPr>
                <w:i/>
                <w:sz w:val="16"/>
              </w:rPr>
              <w:t>Год</w:t>
            </w:r>
          </w:p>
        </w:tc>
        <w:tc>
          <w:tcPr>
            <w:tcW w:w="1230" w:type="dxa"/>
            <w:tcBorders>
              <w:top w:val="single" w:sz="4" w:space="0" w:color="auto"/>
              <w:bottom w:val="single" w:sz="12" w:space="0" w:color="auto"/>
            </w:tcBorders>
            <w:shd w:val="clear" w:color="auto" w:fill="auto"/>
          </w:tcPr>
          <w:p w:rsidR="00617901" w:rsidRPr="00D60745" w:rsidRDefault="00617901" w:rsidP="00C80E95">
            <w:pPr>
              <w:spacing w:before="80" w:after="80" w:line="200" w:lineRule="exact"/>
              <w:cnfStyle w:val="000000000000" w:firstRow="0" w:lastRow="0" w:firstColumn="0" w:lastColumn="0" w:oddVBand="0" w:evenVBand="0" w:oddHBand="0" w:evenHBand="0" w:firstRowFirstColumn="0" w:firstRowLastColumn="0" w:lastRowFirstColumn="0" w:lastRowLastColumn="0"/>
              <w:rPr>
                <w:b/>
                <w:i/>
                <w:sz w:val="16"/>
              </w:rPr>
            </w:pPr>
            <w:r w:rsidRPr="00D60745">
              <w:rPr>
                <w:b/>
                <w:i/>
                <w:sz w:val="16"/>
              </w:rPr>
              <w:t>Всего</w:t>
            </w:r>
          </w:p>
        </w:tc>
        <w:tc>
          <w:tcPr>
            <w:tcW w:w="1230" w:type="dxa"/>
            <w:tcBorders>
              <w:top w:val="single" w:sz="4" w:space="0" w:color="auto"/>
              <w:bottom w:val="single" w:sz="12" w:space="0" w:color="auto"/>
            </w:tcBorders>
            <w:shd w:val="clear" w:color="auto" w:fill="auto"/>
          </w:tcPr>
          <w:p w:rsidR="00617901" w:rsidRPr="00D60745" w:rsidRDefault="00617901" w:rsidP="00C80E95">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Pr>
                <w:i/>
                <w:sz w:val="16"/>
              </w:rPr>
              <w:t>Мужчины</w:t>
            </w:r>
          </w:p>
        </w:tc>
        <w:tc>
          <w:tcPr>
            <w:tcW w:w="1231" w:type="dxa"/>
            <w:tcBorders>
              <w:top w:val="single" w:sz="4" w:space="0" w:color="auto"/>
              <w:bottom w:val="single" w:sz="12" w:space="0" w:color="auto"/>
            </w:tcBorders>
            <w:shd w:val="clear" w:color="auto" w:fill="auto"/>
          </w:tcPr>
          <w:p w:rsidR="00617901" w:rsidRPr="00D60745" w:rsidRDefault="00617901" w:rsidP="00C80E95">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Pr>
                <w:i/>
                <w:sz w:val="16"/>
              </w:rPr>
              <w:t>Женщины</w:t>
            </w:r>
          </w:p>
        </w:tc>
        <w:tc>
          <w:tcPr>
            <w:tcW w:w="2205" w:type="dxa"/>
            <w:tcBorders>
              <w:top w:val="single" w:sz="4" w:space="0" w:color="auto"/>
              <w:bottom w:val="single" w:sz="12" w:space="0" w:color="auto"/>
            </w:tcBorders>
            <w:shd w:val="clear" w:color="auto" w:fill="auto"/>
          </w:tcPr>
          <w:p w:rsidR="00617901" w:rsidRPr="00D60745" w:rsidRDefault="00617901" w:rsidP="00C80E95">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Pr>
                <w:i/>
                <w:sz w:val="16"/>
              </w:rPr>
              <w:t>Соотношение полов</w:t>
            </w:r>
          </w:p>
        </w:tc>
      </w:tr>
      <w:tr w:rsidR="00617901" w:rsidRPr="00D60745" w:rsidTr="00C80E95">
        <w:tc>
          <w:tcPr>
            <w:cnfStyle w:val="001000000000" w:firstRow="0" w:lastRow="0" w:firstColumn="1" w:lastColumn="0" w:oddVBand="0" w:evenVBand="0" w:oddHBand="0" w:evenHBand="0" w:firstRowFirstColumn="0" w:firstRowLastColumn="0" w:lastRowFirstColumn="0" w:lastRowLastColumn="0"/>
            <w:tcW w:w="1474" w:type="dxa"/>
            <w:tcBorders>
              <w:top w:val="single" w:sz="12" w:space="0" w:color="auto"/>
            </w:tcBorders>
          </w:tcPr>
          <w:p w:rsidR="00617901" w:rsidRPr="00D60745" w:rsidRDefault="00617901" w:rsidP="00C80E95">
            <w:r w:rsidRPr="00D60745">
              <w:t>1990</w:t>
            </w:r>
          </w:p>
        </w:tc>
        <w:tc>
          <w:tcPr>
            <w:tcW w:w="1230" w:type="dxa"/>
            <w:tcBorders>
              <w:top w:val="single" w:sz="12" w:space="0" w:color="auto"/>
            </w:tcBorders>
          </w:tcPr>
          <w:p w:rsidR="00617901" w:rsidRPr="00D60745" w:rsidRDefault="00617901" w:rsidP="00C80E95">
            <w:pPr>
              <w:cnfStyle w:val="000000000000" w:firstRow="0" w:lastRow="0" w:firstColumn="0" w:lastColumn="0" w:oddVBand="0" w:evenVBand="0" w:oddHBand="0" w:evenHBand="0" w:firstRowFirstColumn="0" w:firstRowLastColumn="0" w:lastRowFirstColumn="0" w:lastRowLastColumn="0"/>
              <w:rPr>
                <w:b/>
              </w:rPr>
            </w:pPr>
            <w:r w:rsidRPr="00D60745">
              <w:rPr>
                <w:b/>
              </w:rPr>
              <w:t>82 125</w:t>
            </w:r>
          </w:p>
        </w:tc>
        <w:tc>
          <w:tcPr>
            <w:tcW w:w="1230" w:type="dxa"/>
            <w:tcBorders>
              <w:top w:val="single" w:sz="12" w:space="0" w:color="auto"/>
            </w:tcBorders>
          </w:tcPr>
          <w:p w:rsidR="00617901" w:rsidRPr="00D60745" w:rsidRDefault="00617901" w:rsidP="00C80E95">
            <w:pPr>
              <w:cnfStyle w:val="000000000000" w:firstRow="0" w:lastRow="0" w:firstColumn="0" w:lastColumn="0" w:oddVBand="0" w:evenVBand="0" w:oddHBand="0" w:evenHBand="0" w:firstRowFirstColumn="0" w:firstRowLastColumn="0" w:lastRowFirstColumn="0" w:lastRowLastColumn="0"/>
            </w:pPr>
            <w:r w:rsidRPr="00D60745">
              <w:t>42 564</w:t>
            </w:r>
          </w:p>
        </w:tc>
        <w:tc>
          <w:tcPr>
            <w:tcW w:w="1231" w:type="dxa"/>
            <w:tcBorders>
              <w:top w:val="single" w:sz="12" w:space="0" w:color="auto"/>
            </w:tcBorders>
          </w:tcPr>
          <w:p w:rsidR="00617901" w:rsidRPr="00D60745" w:rsidRDefault="00617901" w:rsidP="00C80E95">
            <w:pPr>
              <w:cnfStyle w:val="000000000000" w:firstRow="0" w:lastRow="0" w:firstColumn="0" w:lastColumn="0" w:oddVBand="0" w:evenVBand="0" w:oddHBand="0" w:evenHBand="0" w:firstRowFirstColumn="0" w:firstRowLastColumn="0" w:lastRowFirstColumn="0" w:lastRowLastColumn="0"/>
            </w:pPr>
            <w:r w:rsidRPr="00D60745">
              <w:t>39 561</w:t>
            </w:r>
          </w:p>
        </w:tc>
        <w:tc>
          <w:tcPr>
            <w:tcW w:w="2205" w:type="dxa"/>
            <w:tcBorders>
              <w:top w:val="single" w:sz="12" w:space="0" w:color="auto"/>
            </w:tcBorders>
          </w:tcPr>
          <w:p w:rsidR="00617901" w:rsidRPr="00D60745" w:rsidRDefault="00617901" w:rsidP="00C80E95">
            <w:pPr>
              <w:cnfStyle w:val="000000000000" w:firstRow="0" w:lastRow="0" w:firstColumn="0" w:lastColumn="0" w:oddVBand="0" w:evenVBand="0" w:oddHBand="0" w:evenHBand="0" w:firstRowFirstColumn="0" w:firstRowLastColumn="0" w:lastRowFirstColumn="0" w:lastRowLastColumn="0"/>
            </w:pPr>
            <w:r w:rsidRPr="00D60745">
              <w:t>1</w:t>
            </w:r>
            <w:r>
              <w:t>,</w:t>
            </w:r>
            <w:r w:rsidRPr="00D60745">
              <w:t>08</w:t>
            </w:r>
          </w:p>
        </w:tc>
      </w:tr>
      <w:tr w:rsidR="00617901" w:rsidRPr="00D60745" w:rsidTr="00C80E95">
        <w:tc>
          <w:tcPr>
            <w:cnfStyle w:val="001000000000" w:firstRow="0" w:lastRow="0" w:firstColumn="1" w:lastColumn="0" w:oddVBand="0" w:evenVBand="0" w:oddHBand="0" w:evenHBand="0" w:firstRowFirstColumn="0" w:firstRowLastColumn="0" w:lastRowFirstColumn="0" w:lastRowLastColumn="0"/>
            <w:tcW w:w="1474" w:type="dxa"/>
          </w:tcPr>
          <w:p w:rsidR="00617901" w:rsidRPr="00D60745" w:rsidRDefault="00617901" w:rsidP="00C80E95">
            <w:r w:rsidRPr="00D60745">
              <w:t>1995</w:t>
            </w:r>
          </w:p>
        </w:tc>
        <w:tc>
          <w:tcPr>
            <w:tcW w:w="1230" w:type="dxa"/>
          </w:tcPr>
          <w:p w:rsidR="00617901" w:rsidRPr="00D60745" w:rsidRDefault="00617901" w:rsidP="00C80E95">
            <w:pPr>
              <w:cnfStyle w:val="000000000000" w:firstRow="0" w:lastRow="0" w:firstColumn="0" w:lastColumn="0" w:oddVBand="0" w:evenVBand="0" w:oddHBand="0" w:evenHBand="0" w:firstRowFirstColumn="0" w:firstRowLastColumn="0" w:lastRowFirstColumn="0" w:lastRowLastColumn="0"/>
              <w:rPr>
                <w:b/>
              </w:rPr>
            </w:pPr>
            <w:r w:rsidRPr="00D60745">
              <w:rPr>
                <w:b/>
              </w:rPr>
              <w:t>72 081</w:t>
            </w:r>
          </w:p>
        </w:tc>
        <w:tc>
          <w:tcPr>
            <w:tcW w:w="1230" w:type="dxa"/>
          </w:tcPr>
          <w:p w:rsidR="00617901" w:rsidRPr="00D60745" w:rsidRDefault="00617901" w:rsidP="00C80E95">
            <w:pPr>
              <w:cnfStyle w:val="000000000000" w:firstRow="0" w:lastRow="0" w:firstColumn="0" w:lastColumn="0" w:oddVBand="0" w:evenVBand="0" w:oddHBand="0" w:evenHBand="0" w:firstRowFirstColumn="0" w:firstRowLastColumn="0" w:lastRowFirstColumn="0" w:lastRowLastColumn="0"/>
            </w:pPr>
            <w:r w:rsidRPr="00D60745">
              <w:t>38 085</w:t>
            </w:r>
          </w:p>
        </w:tc>
        <w:tc>
          <w:tcPr>
            <w:tcW w:w="1231" w:type="dxa"/>
          </w:tcPr>
          <w:p w:rsidR="00617901" w:rsidRPr="00D60745" w:rsidRDefault="00617901" w:rsidP="00C80E95">
            <w:pPr>
              <w:cnfStyle w:val="000000000000" w:firstRow="0" w:lastRow="0" w:firstColumn="0" w:lastColumn="0" w:oddVBand="0" w:evenVBand="0" w:oddHBand="0" w:evenHBand="0" w:firstRowFirstColumn="0" w:firstRowLastColumn="0" w:lastRowFirstColumn="0" w:lastRowLastColumn="0"/>
            </w:pPr>
            <w:r w:rsidRPr="00D60745">
              <w:t>33 996</w:t>
            </w:r>
          </w:p>
        </w:tc>
        <w:tc>
          <w:tcPr>
            <w:tcW w:w="2205" w:type="dxa"/>
          </w:tcPr>
          <w:p w:rsidR="00617901" w:rsidRPr="00D60745" w:rsidRDefault="00617901" w:rsidP="00C80E95">
            <w:pPr>
              <w:cnfStyle w:val="000000000000" w:firstRow="0" w:lastRow="0" w:firstColumn="0" w:lastColumn="0" w:oddVBand="0" w:evenVBand="0" w:oddHBand="0" w:evenHBand="0" w:firstRowFirstColumn="0" w:firstRowLastColumn="0" w:lastRowFirstColumn="0" w:lastRowLastColumn="0"/>
            </w:pPr>
            <w:r w:rsidRPr="00D60745">
              <w:t>1</w:t>
            </w:r>
            <w:r>
              <w:t>,</w:t>
            </w:r>
            <w:r w:rsidRPr="00D60745">
              <w:t>12</w:t>
            </w:r>
          </w:p>
        </w:tc>
      </w:tr>
      <w:tr w:rsidR="00617901" w:rsidRPr="00D60745" w:rsidTr="00C80E95">
        <w:tc>
          <w:tcPr>
            <w:cnfStyle w:val="001000000000" w:firstRow="0" w:lastRow="0" w:firstColumn="1" w:lastColumn="0" w:oddVBand="0" w:evenVBand="0" w:oddHBand="0" w:evenHBand="0" w:firstRowFirstColumn="0" w:firstRowLastColumn="0" w:lastRowFirstColumn="0" w:lastRowLastColumn="0"/>
            <w:tcW w:w="1474" w:type="dxa"/>
          </w:tcPr>
          <w:p w:rsidR="00617901" w:rsidRPr="00D60745" w:rsidRDefault="00617901" w:rsidP="00C80E95">
            <w:r w:rsidRPr="00D60745">
              <w:t>2000</w:t>
            </w:r>
          </w:p>
        </w:tc>
        <w:tc>
          <w:tcPr>
            <w:tcW w:w="1230" w:type="dxa"/>
          </w:tcPr>
          <w:p w:rsidR="00617901" w:rsidRPr="00D60745" w:rsidRDefault="00617901" w:rsidP="00C80E95">
            <w:pPr>
              <w:cnfStyle w:val="000000000000" w:firstRow="0" w:lastRow="0" w:firstColumn="0" w:lastColumn="0" w:oddVBand="0" w:evenVBand="0" w:oddHBand="0" w:evenHBand="0" w:firstRowFirstColumn="0" w:firstRowLastColumn="0" w:lastRowFirstColumn="0" w:lastRowLastColumn="0"/>
              <w:rPr>
                <w:b/>
              </w:rPr>
            </w:pPr>
            <w:r w:rsidRPr="00D60745">
              <w:rPr>
                <w:b/>
              </w:rPr>
              <w:t>51 242</w:t>
            </w:r>
          </w:p>
        </w:tc>
        <w:tc>
          <w:tcPr>
            <w:tcW w:w="1230" w:type="dxa"/>
          </w:tcPr>
          <w:p w:rsidR="00617901" w:rsidRPr="00D60745" w:rsidRDefault="00617901" w:rsidP="00C80E95">
            <w:pPr>
              <w:cnfStyle w:val="000000000000" w:firstRow="0" w:lastRow="0" w:firstColumn="0" w:lastColumn="0" w:oddVBand="0" w:evenVBand="0" w:oddHBand="0" w:evenHBand="0" w:firstRowFirstColumn="0" w:firstRowLastColumn="0" w:lastRowFirstColumn="0" w:lastRowLastColumn="0"/>
            </w:pPr>
            <w:r w:rsidRPr="00D60745">
              <w:t>26 686</w:t>
            </w:r>
          </w:p>
        </w:tc>
        <w:tc>
          <w:tcPr>
            <w:tcW w:w="1231" w:type="dxa"/>
          </w:tcPr>
          <w:p w:rsidR="00617901" w:rsidRPr="00D60745" w:rsidRDefault="00617901" w:rsidP="00C80E95">
            <w:pPr>
              <w:cnfStyle w:val="000000000000" w:firstRow="0" w:lastRow="0" w:firstColumn="0" w:lastColumn="0" w:oddVBand="0" w:evenVBand="0" w:oddHBand="0" w:evenHBand="0" w:firstRowFirstColumn="0" w:firstRowLastColumn="0" w:lastRowFirstColumn="0" w:lastRowLastColumn="0"/>
            </w:pPr>
            <w:r w:rsidRPr="00D60745">
              <w:t>24 556</w:t>
            </w:r>
          </w:p>
        </w:tc>
        <w:tc>
          <w:tcPr>
            <w:tcW w:w="2205" w:type="dxa"/>
          </w:tcPr>
          <w:p w:rsidR="00617901" w:rsidRPr="00D60745" w:rsidRDefault="00617901" w:rsidP="00C80E95">
            <w:pPr>
              <w:cnfStyle w:val="000000000000" w:firstRow="0" w:lastRow="0" w:firstColumn="0" w:lastColumn="0" w:oddVBand="0" w:evenVBand="0" w:oddHBand="0" w:evenHBand="0" w:firstRowFirstColumn="0" w:firstRowLastColumn="0" w:lastRowFirstColumn="0" w:lastRowLastColumn="0"/>
            </w:pPr>
            <w:r w:rsidRPr="00D60745">
              <w:t>1</w:t>
            </w:r>
            <w:r>
              <w:t>,</w:t>
            </w:r>
            <w:r w:rsidRPr="00D60745">
              <w:t>09</w:t>
            </w:r>
          </w:p>
        </w:tc>
      </w:tr>
      <w:tr w:rsidR="00617901" w:rsidRPr="00D60745" w:rsidTr="00C80E95">
        <w:tc>
          <w:tcPr>
            <w:cnfStyle w:val="001000000000" w:firstRow="0" w:lastRow="0" w:firstColumn="1" w:lastColumn="0" w:oddVBand="0" w:evenVBand="0" w:oddHBand="0" w:evenHBand="0" w:firstRowFirstColumn="0" w:firstRowLastColumn="0" w:lastRowFirstColumn="0" w:lastRowLastColumn="0"/>
            <w:tcW w:w="1474" w:type="dxa"/>
          </w:tcPr>
          <w:p w:rsidR="00617901" w:rsidRPr="00D60745" w:rsidRDefault="00617901" w:rsidP="00C80E95">
            <w:r w:rsidRPr="00D60745">
              <w:t>2001</w:t>
            </w:r>
          </w:p>
        </w:tc>
        <w:tc>
          <w:tcPr>
            <w:tcW w:w="1230" w:type="dxa"/>
          </w:tcPr>
          <w:p w:rsidR="00617901" w:rsidRPr="00D60745" w:rsidRDefault="00617901" w:rsidP="00C80E95">
            <w:pPr>
              <w:cnfStyle w:val="000000000000" w:firstRow="0" w:lastRow="0" w:firstColumn="0" w:lastColumn="0" w:oddVBand="0" w:evenVBand="0" w:oddHBand="0" w:evenHBand="0" w:firstRowFirstColumn="0" w:firstRowLastColumn="0" w:lastRowFirstColumn="0" w:lastRowLastColumn="0"/>
              <w:rPr>
                <w:b/>
              </w:rPr>
            </w:pPr>
            <w:r w:rsidRPr="00D60745">
              <w:rPr>
                <w:b/>
              </w:rPr>
              <w:t>54 283</w:t>
            </w:r>
          </w:p>
        </w:tc>
        <w:tc>
          <w:tcPr>
            <w:tcW w:w="1230" w:type="dxa"/>
          </w:tcPr>
          <w:p w:rsidR="00617901" w:rsidRPr="00D60745" w:rsidRDefault="00617901" w:rsidP="00C80E95">
            <w:pPr>
              <w:cnfStyle w:val="000000000000" w:firstRow="0" w:lastRow="0" w:firstColumn="0" w:lastColumn="0" w:oddVBand="0" w:evenVBand="0" w:oddHBand="0" w:evenHBand="0" w:firstRowFirstColumn="0" w:firstRowLastColumn="0" w:lastRowFirstColumn="0" w:lastRowLastColumn="0"/>
            </w:pPr>
            <w:r w:rsidRPr="00D60745">
              <w:t>28 524</w:t>
            </w:r>
          </w:p>
        </w:tc>
        <w:tc>
          <w:tcPr>
            <w:tcW w:w="1231" w:type="dxa"/>
          </w:tcPr>
          <w:p w:rsidR="00617901" w:rsidRPr="00D60745" w:rsidRDefault="00617901" w:rsidP="00C80E95">
            <w:pPr>
              <w:cnfStyle w:val="000000000000" w:firstRow="0" w:lastRow="0" w:firstColumn="0" w:lastColumn="0" w:oddVBand="0" w:evenVBand="0" w:oddHBand="0" w:evenHBand="0" w:firstRowFirstColumn="0" w:firstRowLastColumn="0" w:lastRowFirstColumn="0" w:lastRowLastColumn="0"/>
            </w:pPr>
            <w:r w:rsidRPr="00D60745">
              <w:t>25 759</w:t>
            </w:r>
          </w:p>
        </w:tc>
        <w:tc>
          <w:tcPr>
            <w:tcW w:w="2205" w:type="dxa"/>
          </w:tcPr>
          <w:p w:rsidR="00617901" w:rsidRPr="00D60745" w:rsidRDefault="00617901" w:rsidP="00C80E95">
            <w:pPr>
              <w:cnfStyle w:val="000000000000" w:firstRow="0" w:lastRow="0" w:firstColumn="0" w:lastColumn="0" w:oddVBand="0" w:evenVBand="0" w:oddHBand="0" w:evenHBand="0" w:firstRowFirstColumn="0" w:firstRowLastColumn="0" w:lastRowFirstColumn="0" w:lastRowLastColumn="0"/>
            </w:pPr>
            <w:r w:rsidRPr="00D60745">
              <w:t>1</w:t>
            </w:r>
            <w:r>
              <w:t>,</w:t>
            </w:r>
            <w:r w:rsidRPr="00D60745">
              <w:t>11</w:t>
            </w:r>
          </w:p>
        </w:tc>
      </w:tr>
      <w:tr w:rsidR="00617901" w:rsidRPr="00D60745" w:rsidTr="00C80E95">
        <w:tc>
          <w:tcPr>
            <w:cnfStyle w:val="001000000000" w:firstRow="0" w:lastRow="0" w:firstColumn="1" w:lastColumn="0" w:oddVBand="0" w:evenVBand="0" w:oddHBand="0" w:evenHBand="0" w:firstRowFirstColumn="0" w:firstRowLastColumn="0" w:lastRowFirstColumn="0" w:lastRowLastColumn="0"/>
            <w:tcW w:w="1474" w:type="dxa"/>
          </w:tcPr>
          <w:p w:rsidR="00617901" w:rsidRPr="00D60745" w:rsidRDefault="00617901" w:rsidP="00C80E95">
            <w:r w:rsidRPr="00D60745">
              <w:t>2002</w:t>
            </w:r>
          </w:p>
        </w:tc>
        <w:tc>
          <w:tcPr>
            <w:tcW w:w="1230" w:type="dxa"/>
          </w:tcPr>
          <w:p w:rsidR="00617901" w:rsidRPr="00D60745" w:rsidRDefault="00617901" w:rsidP="00C80E95">
            <w:pPr>
              <w:cnfStyle w:val="000000000000" w:firstRow="0" w:lastRow="0" w:firstColumn="0" w:lastColumn="0" w:oddVBand="0" w:evenVBand="0" w:oddHBand="0" w:evenHBand="0" w:firstRowFirstColumn="0" w:firstRowLastColumn="0" w:lastRowFirstColumn="0" w:lastRowLastColumn="0"/>
              <w:rPr>
                <w:b/>
              </w:rPr>
            </w:pPr>
            <w:r w:rsidRPr="00D60745">
              <w:rPr>
                <w:b/>
              </w:rPr>
              <w:t>45 515</w:t>
            </w:r>
          </w:p>
        </w:tc>
        <w:tc>
          <w:tcPr>
            <w:tcW w:w="1230" w:type="dxa"/>
          </w:tcPr>
          <w:p w:rsidR="00617901" w:rsidRPr="00D60745" w:rsidRDefault="00617901" w:rsidP="00C80E95">
            <w:pPr>
              <w:cnfStyle w:val="000000000000" w:firstRow="0" w:lastRow="0" w:firstColumn="0" w:lastColumn="0" w:oddVBand="0" w:evenVBand="0" w:oddHBand="0" w:evenHBand="0" w:firstRowFirstColumn="0" w:firstRowLastColumn="0" w:lastRowFirstColumn="0" w:lastRowLastColumn="0"/>
            </w:pPr>
            <w:r w:rsidRPr="00D60745">
              <w:t>24 164</w:t>
            </w:r>
          </w:p>
        </w:tc>
        <w:tc>
          <w:tcPr>
            <w:tcW w:w="1231" w:type="dxa"/>
          </w:tcPr>
          <w:p w:rsidR="00617901" w:rsidRPr="00D60745" w:rsidRDefault="00617901" w:rsidP="00C80E95">
            <w:pPr>
              <w:cnfStyle w:val="000000000000" w:firstRow="0" w:lastRow="0" w:firstColumn="0" w:lastColumn="0" w:oddVBand="0" w:evenVBand="0" w:oddHBand="0" w:evenHBand="0" w:firstRowFirstColumn="0" w:firstRowLastColumn="0" w:lastRowFirstColumn="0" w:lastRowLastColumn="0"/>
            </w:pPr>
            <w:r w:rsidRPr="00D60745">
              <w:t>21 351</w:t>
            </w:r>
          </w:p>
        </w:tc>
        <w:tc>
          <w:tcPr>
            <w:tcW w:w="2205" w:type="dxa"/>
          </w:tcPr>
          <w:p w:rsidR="00617901" w:rsidRPr="00D60745" w:rsidRDefault="00617901" w:rsidP="00C80E95">
            <w:pPr>
              <w:cnfStyle w:val="000000000000" w:firstRow="0" w:lastRow="0" w:firstColumn="0" w:lastColumn="0" w:oddVBand="0" w:evenVBand="0" w:oddHBand="0" w:evenHBand="0" w:firstRowFirstColumn="0" w:firstRowLastColumn="0" w:lastRowFirstColumn="0" w:lastRowLastColumn="0"/>
            </w:pPr>
            <w:r w:rsidRPr="00D60745">
              <w:t>1</w:t>
            </w:r>
            <w:r>
              <w:t>,</w:t>
            </w:r>
            <w:r w:rsidRPr="00D60745">
              <w:t>13</w:t>
            </w:r>
          </w:p>
        </w:tc>
      </w:tr>
      <w:tr w:rsidR="00617901" w:rsidRPr="00D60745" w:rsidTr="00C80E95">
        <w:tc>
          <w:tcPr>
            <w:cnfStyle w:val="001000000000" w:firstRow="0" w:lastRow="0" w:firstColumn="1" w:lastColumn="0" w:oddVBand="0" w:evenVBand="0" w:oddHBand="0" w:evenHBand="0" w:firstRowFirstColumn="0" w:firstRowLastColumn="0" w:lastRowFirstColumn="0" w:lastRowLastColumn="0"/>
            <w:tcW w:w="1474" w:type="dxa"/>
          </w:tcPr>
          <w:p w:rsidR="00617901" w:rsidRPr="00D60745" w:rsidRDefault="00617901" w:rsidP="00C80E95">
            <w:r w:rsidRPr="00D60745">
              <w:t>2003</w:t>
            </w:r>
          </w:p>
        </w:tc>
        <w:tc>
          <w:tcPr>
            <w:tcW w:w="1230" w:type="dxa"/>
          </w:tcPr>
          <w:p w:rsidR="00617901" w:rsidRPr="00D60745" w:rsidRDefault="00617901" w:rsidP="00C80E95">
            <w:pPr>
              <w:cnfStyle w:val="000000000000" w:firstRow="0" w:lastRow="0" w:firstColumn="0" w:lastColumn="0" w:oddVBand="0" w:evenVBand="0" w:oddHBand="0" w:evenHBand="0" w:firstRowFirstColumn="0" w:firstRowLastColumn="0" w:lastRowFirstColumn="0" w:lastRowLastColumn="0"/>
              <w:rPr>
                <w:b/>
              </w:rPr>
            </w:pPr>
            <w:r w:rsidRPr="00D60745">
              <w:rPr>
                <w:b/>
              </w:rPr>
              <w:t>47 012</w:t>
            </w:r>
          </w:p>
        </w:tc>
        <w:tc>
          <w:tcPr>
            <w:tcW w:w="1230" w:type="dxa"/>
          </w:tcPr>
          <w:p w:rsidR="00617901" w:rsidRPr="00D60745" w:rsidRDefault="00617901" w:rsidP="00C80E95">
            <w:pPr>
              <w:cnfStyle w:val="000000000000" w:firstRow="0" w:lastRow="0" w:firstColumn="0" w:lastColumn="0" w:oddVBand="0" w:evenVBand="0" w:oddHBand="0" w:evenHBand="0" w:firstRowFirstColumn="0" w:firstRowLastColumn="0" w:lastRowFirstColumn="0" w:lastRowLastColumn="0"/>
            </w:pPr>
            <w:r w:rsidRPr="00D60745">
              <w:t>24 894</w:t>
            </w:r>
          </w:p>
        </w:tc>
        <w:tc>
          <w:tcPr>
            <w:tcW w:w="1231" w:type="dxa"/>
          </w:tcPr>
          <w:p w:rsidR="00617901" w:rsidRPr="00D60745" w:rsidRDefault="00617901" w:rsidP="00C80E95">
            <w:pPr>
              <w:cnfStyle w:val="000000000000" w:firstRow="0" w:lastRow="0" w:firstColumn="0" w:lastColumn="0" w:oddVBand="0" w:evenVBand="0" w:oddHBand="0" w:evenHBand="0" w:firstRowFirstColumn="0" w:firstRowLastColumn="0" w:lastRowFirstColumn="0" w:lastRowLastColumn="0"/>
            </w:pPr>
            <w:r w:rsidRPr="00D60745">
              <w:t>22 118</w:t>
            </w:r>
          </w:p>
        </w:tc>
        <w:tc>
          <w:tcPr>
            <w:tcW w:w="2205" w:type="dxa"/>
          </w:tcPr>
          <w:p w:rsidR="00617901" w:rsidRPr="00D60745" w:rsidRDefault="00617901" w:rsidP="00C80E95">
            <w:pPr>
              <w:cnfStyle w:val="000000000000" w:firstRow="0" w:lastRow="0" w:firstColumn="0" w:lastColumn="0" w:oddVBand="0" w:evenVBand="0" w:oddHBand="0" w:evenHBand="0" w:firstRowFirstColumn="0" w:firstRowLastColumn="0" w:lastRowFirstColumn="0" w:lastRowLastColumn="0"/>
            </w:pPr>
            <w:r w:rsidRPr="00D60745">
              <w:t>1</w:t>
            </w:r>
            <w:r>
              <w:t>,</w:t>
            </w:r>
            <w:r w:rsidRPr="00D60745">
              <w:t>13</w:t>
            </w:r>
          </w:p>
        </w:tc>
      </w:tr>
      <w:tr w:rsidR="00617901" w:rsidRPr="00D60745" w:rsidTr="00C80E95">
        <w:tc>
          <w:tcPr>
            <w:cnfStyle w:val="001000000000" w:firstRow="0" w:lastRow="0" w:firstColumn="1" w:lastColumn="0" w:oddVBand="0" w:evenVBand="0" w:oddHBand="0" w:evenHBand="0" w:firstRowFirstColumn="0" w:firstRowLastColumn="0" w:lastRowFirstColumn="0" w:lastRowLastColumn="0"/>
            <w:tcW w:w="1474" w:type="dxa"/>
          </w:tcPr>
          <w:p w:rsidR="00617901" w:rsidRPr="00D60745" w:rsidRDefault="00617901" w:rsidP="00C80E95">
            <w:r w:rsidRPr="00D60745">
              <w:t>2004</w:t>
            </w:r>
          </w:p>
        </w:tc>
        <w:tc>
          <w:tcPr>
            <w:tcW w:w="1230" w:type="dxa"/>
          </w:tcPr>
          <w:p w:rsidR="00617901" w:rsidRPr="00D60745" w:rsidRDefault="00617901" w:rsidP="00C80E95">
            <w:pPr>
              <w:cnfStyle w:val="000000000000" w:firstRow="0" w:lastRow="0" w:firstColumn="0" w:lastColumn="0" w:oddVBand="0" w:evenVBand="0" w:oddHBand="0" w:evenHBand="0" w:firstRowFirstColumn="0" w:firstRowLastColumn="0" w:lastRowFirstColumn="0" w:lastRowLastColumn="0"/>
              <w:rPr>
                <w:b/>
              </w:rPr>
            </w:pPr>
            <w:r w:rsidRPr="00D60745">
              <w:rPr>
                <w:b/>
              </w:rPr>
              <w:t>43 022</w:t>
            </w:r>
          </w:p>
        </w:tc>
        <w:tc>
          <w:tcPr>
            <w:tcW w:w="1230" w:type="dxa"/>
          </w:tcPr>
          <w:p w:rsidR="00617901" w:rsidRPr="00D60745" w:rsidRDefault="00617901" w:rsidP="00C80E95">
            <w:pPr>
              <w:cnfStyle w:val="000000000000" w:firstRow="0" w:lastRow="0" w:firstColumn="0" w:lastColumn="0" w:oddVBand="0" w:evenVBand="0" w:oddHBand="0" w:evenHBand="0" w:firstRowFirstColumn="0" w:firstRowLastColumn="0" w:lastRowFirstColumn="0" w:lastRowLastColumn="0"/>
            </w:pPr>
            <w:r w:rsidRPr="00D60745">
              <w:t>22 859</w:t>
            </w:r>
          </w:p>
        </w:tc>
        <w:tc>
          <w:tcPr>
            <w:tcW w:w="1231" w:type="dxa"/>
          </w:tcPr>
          <w:p w:rsidR="00617901" w:rsidRPr="00D60745" w:rsidRDefault="00617901" w:rsidP="00C80E95">
            <w:pPr>
              <w:cnfStyle w:val="000000000000" w:firstRow="0" w:lastRow="0" w:firstColumn="0" w:lastColumn="0" w:oddVBand="0" w:evenVBand="0" w:oddHBand="0" w:evenHBand="0" w:firstRowFirstColumn="0" w:firstRowLastColumn="0" w:lastRowFirstColumn="0" w:lastRowLastColumn="0"/>
            </w:pPr>
            <w:r w:rsidRPr="00D60745">
              <w:t>20 163</w:t>
            </w:r>
          </w:p>
        </w:tc>
        <w:tc>
          <w:tcPr>
            <w:tcW w:w="2205" w:type="dxa"/>
          </w:tcPr>
          <w:p w:rsidR="00617901" w:rsidRPr="00D60745" w:rsidRDefault="00617901" w:rsidP="00C80E95">
            <w:pPr>
              <w:cnfStyle w:val="000000000000" w:firstRow="0" w:lastRow="0" w:firstColumn="0" w:lastColumn="0" w:oddVBand="0" w:evenVBand="0" w:oddHBand="0" w:evenHBand="0" w:firstRowFirstColumn="0" w:firstRowLastColumn="0" w:lastRowFirstColumn="0" w:lastRowLastColumn="0"/>
            </w:pPr>
            <w:r w:rsidRPr="00D60745">
              <w:t>1</w:t>
            </w:r>
            <w:r>
              <w:t>,</w:t>
            </w:r>
            <w:r w:rsidRPr="00D60745">
              <w:t>13</w:t>
            </w:r>
          </w:p>
        </w:tc>
      </w:tr>
      <w:tr w:rsidR="00617901" w:rsidRPr="00D60745" w:rsidTr="00C80E95">
        <w:tc>
          <w:tcPr>
            <w:cnfStyle w:val="001000000000" w:firstRow="0" w:lastRow="0" w:firstColumn="1" w:lastColumn="0" w:oddVBand="0" w:evenVBand="0" w:oddHBand="0" w:evenHBand="0" w:firstRowFirstColumn="0" w:firstRowLastColumn="0" w:lastRowFirstColumn="0" w:lastRowLastColumn="0"/>
            <w:tcW w:w="1474" w:type="dxa"/>
          </w:tcPr>
          <w:p w:rsidR="00617901" w:rsidRPr="00D60745" w:rsidRDefault="00617901" w:rsidP="00C80E95">
            <w:r w:rsidRPr="00D60745">
              <w:t>2005</w:t>
            </w:r>
          </w:p>
        </w:tc>
        <w:tc>
          <w:tcPr>
            <w:tcW w:w="1230" w:type="dxa"/>
          </w:tcPr>
          <w:p w:rsidR="00617901" w:rsidRPr="00D60745" w:rsidRDefault="00617901" w:rsidP="00C80E95">
            <w:pPr>
              <w:cnfStyle w:val="000000000000" w:firstRow="0" w:lastRow="0" w:firstColumn="0" w:lastColumn="0" w:oddVBand="0" w:evenVBand="0" w:oddHBand="0" w:evenHBand="0" w:firstRowFirstColumn="0" w:firstRowLastColumn="0" w:lastRowFirstColumn="0" w:lastRowLastColumn="0"/>
              <w:rPr>
                <w:b/>
              </w:rPr>
            </w:pPr>
            <w:r w:rsidRPr="00D60745">
              <w:rPr>
                <w:b/>
              </w:rPr>
              <w:t>39 612</w:t>
            </w:r>
          </w:p>
        </w:tc>
        <w:tc>
          <w:tcPr>
            <w:tcW w:w="1230" w:type="dxa"/>
          </w:tcPr>
          <w:p w:rsidR="00617901" w:rsidRPr="00D60745" w:rsidRDefault="00617901" w:rsidP="00C80E95">
            <w:pPr>
              <w:cnfStyle w:val="000000000000" w:firstRow="0" w:lastRow="0" w:firstColumn="0" w:lastColumn="0" w:oddVBand="0" w:evenVBand="0" w:oddHBand="0" w:evenHBand="0" w:firstRowFirstColumn="0" w:firstRowLastColumn="0" w:lastRowFirstColumn="0" w:lastRowLastColumn="0"/>
            </w:pPr>
            <w:r w:rsidRPr="00D60745">
              <w:t>21 007</w:t>
            </w:r>
          </w:p>
        </w:tc>
        <w:tc>
          <w:tcPr>
            <w:tcW w:w="1231" w:type="dxa"/>
          </w:tcPr>
          <w:p w:rsidR="00617901" w:rsidRPr="00D60745" w:rsidRDefault="00617901" w:rsidP="00C80E95">
            <w:pPr>
              <w:cnfStyle w:val="000000000000" w:firstRow="0" w:lastRow="0" w:firstColumn="0" w:lastColumn="0" w:oddVBand="0" w:evenVBand="0" w:oddHBand="0" w:evenHBand="0" w:firstRowFirstColumn="0" w:firstRowLastColumn="0" w:lastRowFirstColumn="0" w:lastRowLastColumn="0"/>
            </w:pPr>
            <w:r w:rsidRPr="00D60745">
              <w:t>18 605</w:t>
            </w:r>
          </w:p>
        </w:tc>
        <w:tc>
          <w:tcPr>
            <w:tcW w:w="2205" w:type="dxa"/>
          </w:tcPr>
          <w:p w:rsidR="00617901" w:rsidRPr="00D60745" w:rsidRDefault="00617901" w:rsidP="00C80E95">
            <w:pPr>
              <w:cnfStyle w:val="000000000000" w:firstRow="0" w:lastRow="0" w:firstColumn="0" w:lastColumn="0" w:oddVBand="0" w:evenVBand="0" w:oddHBand="0" w:evenHBand="0" w:firstRowFirstColumn="0" w:firstRowLastColumn="0" w:lastRowFirstColumn="0" w:lastRowLastColumn="0"/>
            </w:pPr>
            <w:r w:rsidRPr="00D60745">
              <w:t>1</w:t>
            </w:r>
            <w:r>
              <w:t>,</w:t>
            </w:r>
            <w:r w:rsidRPr="00D60745">
              <w:t>13</w:t>
            </w:r>
          </w:p>
        </w:tc>
      </w:tr>
      <w:tr w:rsidR="00617901" w:rsidRPr="00D60745" w:rsidTr="00C80E95">
        <w:tc>
          <w:tcPr>
            <w:cnfStyle w:val="001000000000" w:firstRow="0" w:lastRow="0" w:firstColumn="1" w:lastColumn="0" w:oddVBand="0" w:evenVBand="0" w:oddHBand="0" w:evenHBand="0" w:firstRowFirstColumn="0" w:firstRowLastColumn="0" w:lastRowFirstColumn="0" w:lastRowLastColumn="0"/>
            <w:tcW w:w="1474" w:type="dxa"/>
          </w:tcPr>
          <w:p w:rsidR="00617901" w:rsidRPr="00D60745" w:rsidRDefault="00617901" w:rsidP="00C80E95">
            <w:r w:rsidRPr="00D60745">
              <w:t>2006</w:t>
            </w:r>
          </w:p>
        </w:tc>
        <w:tc>
          <w:tcPr>
            <w:tcW w:w="1230" w:type="dxa"/>
          </w:tcPr>
          <w:p w:rsidR="00617901" w:rsidRPr="00D60745" w:rsidRDefault="00617901" w:rsidP="00C80E95">
            <w:pPr>
              <w:cnfStyle w:val="000000000000" w:firstRow="0" w:lastRow="0" w:firstColumn="0" w:lastColumn="0" w:oddVBand="0" w:evenVBand="0" w:oddHBand="0" w:evenHBand="0" w:firstRowFirstColumn="0" w:firstRowLastColumn="0" w:lastRowFirstColumn="0" w:lastRowLastColumn="0"/>
              <w:rPr>
                <w:b/>
              </w:rPr>
            </w:pPr>
            <w:r w:rsidRPr="00D60745">
              <w:rPr>
                <w:b/>
              </w:rPr>
              <w:t>34 229</w:t>
            </w:r>
          </w:p>
        </w:tc>
        <w:tc>
          <w:tcPr>
            <w:tcW w:w="1230" w:type="dxa"/>
          </w:tcPr>
          <w:p w:rsidR="00617901" w:rsidRPr="00D60745" w:rsidRDefault="00617901" w:rsidP="00C80E95">
            <w:pPr>
              <w:cnfStyle w:val="000000000000" w:firstRow="0" w:lastRow="0" w:firstColumn="0" w:lastColumn="0" w:oddVBand="0" w:evenVBand="0" w:oddHBand="0" w:evenHBand="0" w:firstRowFirstColumn="0" w:firstRowLastColumn="0" w:lastRowFirstColumn="0" w:lastRowLastColumn="0"/>
            </w:pPr>
            <w:r w:rsidRPr="00D60745">
              <w:t>18 250</w:t>
            </w:r>
          </w:p>
        </w:tc>
        <w:tc>
          <w:tcPr>
            <w:tcW w:w="1231" w:type="dxa"/>
          </w:tcPr>
          <w:p w:rsidR="00617901" w:rsidRPr="00D60745" w:rsidRDefault="00617901" w:rsidP="00C80E95">
            <w:pPr>
              <w:cnfStyle w:val="000000000000" w:firstRow="0" w:lastRow="0" w:firstColumn="0" w:lastColumn="0" w:oddVBand="0" w:evenVBand="0" w:oddHBand="0" w:evenHBand="0" w:firstRowFirstColumn="0" w:firstRowLastColumn="0" w:lastRowFirstColumn="0" w:lastRowLastColumn="0"/>
            </w:pPr>
            <w:r w:rsidRPr="00D60745">
              <w:t>15 979</w:t>
            </w:r>
          </w:p>
        </w:tc>
        <w:tc>
          <w:tcPr>
            <w:tcW w:w="2205" w:type="dxa"/>
          </w:tcPr>
          <w:p w:rsidR="00617901" w:rsidRPr="00D60745" w:rsidRDefault="00617901" w:rsidP="00C80E95">
            <w:pPr>
              <w:cnfStyle w:val="000000000000" w:firstRow="0" w:lastRow="0" w:firstColumn="0" w:lastColumn="0" w:oddVBand="0" w:evenVBand="0" w:oddHBand="0" w:evenHBand="0" w:firstRowFirstColumn="0" w:firstRowLastColumn="0" w:lastRowFirstColumn="0" w:lastRowLastColumn="0"/>
            </w:pPr>
            <w:r w:rsidRPr="00D60745">
              <w:t>1</w:t>
            </w:r>
            <w:r>
              <w:t>,</w:t>
            </w:r>
            <w:r w:rsidRPr="00D60745">
              <w:t>14</w:t>
            </w:r>
          </w:p>
        </w:tc>
      </w:tr>
    </w:tbl>
    <w:p w:rsidR="00617901" w:rsidRPr="000279BD" w:rsidRDefault="00617901" w:rsidP="0056570C">
      <w:pPr>
        <w:pStyle w:val="SingleTxtGR"/>
        <w:tabs>
          <w:tab w:val="left" w:pos="1862"/>
        </w:tabs>
        <w:spacing w:before="120" w:line="220" w:lineRule="exact"/>
        <w:ind w:firstLine="170"/>
        <w:jc w:val="left"/>
        <w:rPr>
          <w:i/>
          <w:sz w:val="18"/>
          <w:szCs w:val="18"/>
        </w:rPr>
      </w:pPr>
      <w:r w:rsidRPr="000279BD">
        <w:rPr>
          <w:i/>
          <w:sz w:val="18"/>
          <w:szCs w:val="18"/>
        </w:rPr>
        <w:t xml:space="preserve">Источник: </w:t>
      </w:r>
      <w:r w:rsidRPr="00B22C39">
        <w:rPr>
          <w:sz w:val="18"/>
          <w:szCs w:val="18"/>
        </w:rPr>
        <w:t>Женщины и мужчины − ИНСТАТ, 2006 год.</w:t>
      </w:r>
    </w:p>
    <w:p w:rsidR="00617901" w:rsidRPr="00833E2C" w:rsidRDefault="00617901" w:rsidP="00C80E95">
      <w:pPr>
        <w:pStyle w:val="SingleTxtGR"/>
        <w:jc w:val="left"/>
        <w:rPr>
          <w:b/>
        </w:rPr>
      </w:pPr>
      <w:r>
        <w:br w:type="page"/>
      </w:r>
      <w:r w:rsidRPr="00E41DB2">
        <w:t>Таблица А.1.</w:t>
      </w:r>
      <w:r>
        <w:t>3</w:t>
      </w:r>
      <w:r w:rsidRPr="00E41DB2">
        <w:br/>
      </w:r>
      <w:r w:rsidRPr="00833E2C">
        <w:rPr>
          <w:b/>
        </w:rPr>
        <w:t>Численность живорожденных по возрастной группе матери, в пр</w:t>
      </w:r>
      <w:r w:rsidRPr="00833E2C">
        <w:rPr>
          <w:b/>
        </w:rPr>
        <w:t>о</w:t>
      </w:r>
      <w:r w:rsidRPr="00833E2C">
        <w:rPr>
          <w:b/>
        </w:rPr>
        <w:t>центах</w:t>
      </w:r>
    </w:p>
    <w:tbl>
      <w:tblPr>
        <w:tblStyle w:val="TabNum"/>
        <w:tblW w:w="8505" w:type="dxa"/>
        <w:tblInd w:w="1134" w:type="dxa"/>
        <w:tblLayout w:type="fixed"/>
        <w:tblLook w:val="01E0" w:firstRow="1" w:lastRow="1" w:firstColumn="1" w:lastColumn="1" w:noHBand="0" w:noVBand="0"/>
      </w:tblPr>
      <w:tblGrid>
        <w:gridCol w:w="1356"/>
        <w:gridCol w:w="788"/>
        <w:gridCol w:w="792"/>
        <w:gridCol w:w="792"/>
        <w:gridCol w:w="885"/>
        <w:gridCol w:w="758"/>
        <w:gridCol w:w="792"/>
        <w:gridCol w:w="792"/>
        <w:gridCol w:w="792"/>
        <w:gridCol w:w="758"/>
      </w:tblGrid>
      <w:tr w:rsidR="00617901" w:rsidRPr="00A23EC4" w:rsidTr="00C80E95">
        <w:trPr>
          <w:trHeight w:val="270"/>
          <w:tblHeader/>
        </w:trPr>
        <w:tc>
          <w:tcPr>
            <w:cnfStyle w:val="001000000000" w:firstRow="0" w:lastRow="0" w:firstColumn="1" w:lastColumn="0" w:oddVBand="0" w:evenVBand="0" w:oddHBand="0" w:evenHBand="0" w:firstRowFirstColumn="0" w:firstRowLastColumn="0" w:lastRowFirstColumn="0" w:lastRowLastColumn="0"/>
            <w:tcW w:w="1356" w:type="dxa"/>
            <w:tcBorders>
              <w:bottom w:val="single" w:sz="12" w:space="0" w:color="auto"/>
            </w:tcBorders>
            <w:shd w:val="clear" w:color="auto" w:fill="auto"/>
            <w:noWrap/>
          </w:tcPr>
          <w:p w:rsidR="00617901" w:rsidRPr="00A23EC4" w:rsidRDefault="00617901" w:rsidP="00C80E95">
            <w:pPr>
              <w:spacing w:before="80" w:after="80" w:line="200" w:lineRule="exact"/>
              <w:rPr>
                <w:i/>
                <w:sz w:val="16"/>
              </w:rPr>
            </w:pPr>
            <w:r w:rsidRPr="00A23EC4">
              <w:rPr>
                <w:i/>
                <w:sz w:val="16"/>
              </w:rPr>
              <w:t>Возраст</w:t>
            </w:r>
          </w:p>
        </w:tc>
        <w:tc>
          <w:tcPr>
            <w:tcW w:w="788" w:type="dxa"/>
            <w:tcBorders>
              <w:top w:val="single" w:sz="4" w:space="0" w:color="auto"/>
              <w:bottom w:val="single" w:sz="12" w:space="0" w:color="auto"/>
            </w:tcBorders>
            <w:shd w:val="clear" w:color="auto" w:fill="auto"/>
            <w:noWrap/>
          </w:tcPr>
          <w:p w:rsidR="00617901" w:rsidRPr="00A23EC4" w:rsidRDefault="00617901" w:rsidP="00C80E95">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A23EC4">
              <w:rPr>
                <w:i/>
                <w:sz w:val="16"/>
              </w:rPr>
              <w:t>1990</w:t>
            </w:r>
            <w:r>
              <w:rPr>
                <w:i/>
                <w:sz w:val="16"/>
              </w:rPr>
              <w:t xml:space="preserve"> год</w:t>
            </w:r>
          </w:p>
        </w:tc>
        <w:tc>
          <w:tcPr>
            <w:tcW w:w="792" w:type="dxa"/>
            <w:tcBorders>
              <w:top w:val="single" w:sz="4" w:space="0" w:color="auto"/>
              <w:bottom w:val="single" w:sz="12" w:space="0" w:color="auto"/>
            </w:tcBorders>
            <w:shd w:val="clear" w:color="auto" w:fill="auto"/>
            <w:noWrap/>
          </w:tcPr>
          <w:p w:rsidR="00617901" w:rsidRPr="00A23EC4" w:rsidRDefault="00617901" w:rsidP="00C80E95">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A23EC4">
              <w:rPr>
                <w:i/>
                <w:sz w:val="16"/>
              </w:rPr>
              <w:t>1995</w:t>
            </w:r>
            <w:r>
              <w:rPr>
                <w:i/>
                <w:sz w:val="16"/>
              </w:rPr>
              <w:t xml:space="preserve"> год</w:t>
            </w:r>
          </w:p>
        </w:tc>
        <w:tc>
          <w:tcPr>
            <w:tcW w:w="792" w:type="dxa"/>
            <w:tcBorders>
              <w:top w:val="single" w:sz="4" w:space="0" w:color="auto"/>
              <w:bottom w:val="single" w:sz="12" w:space="0" w:color="auto"/>
            </w:tcBorders>
            <w:shd w:val="clear" w:color="auto" w:fill="auto"/>
            <w:noWrap/>
          </w:tcPr>
          <w:p w:rsidR="00617901" w:rsidRPr="00A23EC4" w:rsidRDefault="00617901" w:rsidP="00C80E95">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A23EC4">
              <w:rPr>
                <w:i/>
                <w:sz w:val="16"/>
              </w:rPr>
              <w:t>2000</w:t>
            </w:r>
            <w:r>
              <w:rPr>
                <w:i/>
                <w:sz w:val="16"/>
              </w:rPr>
              <w:t xml:space="preserve"> год</w:t>
            </w:r>
          </w:p>
        </w:tc>
        <w:tc>
          <w:tcPr>
            <w:tcW w:w="885" w:type="dxa"/>
            <w:tcBorders>
              <w:top w:val="single" w:sz="4" w:space="0" w:color="auto"/>
              <w:bottom w:val="single" w:sz="12" w:space="0" w:color="auto"/>
            </w:tcBorders>
            <w:shd w:val="clear" w:color="auto" w:fill="auto"/>
            <w:noWrap/>
          </w:tcPr>
          <w:p w:rsidR="00617901" w:rsidRPr="00A23EC4" w:rsidRDefault="00617901" w:rsidP="00C80E95">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A23EC4">
              <w:rPr>
                <w:i/>
                <w:sz w:val="16"/>
              </w:rPr>
              <w:t>2001</w:t>
            </w:r>
            <w:r>
              <w:rPr>
                <w:i/>
                <w:sz w:val="16"/>
              </w:rPr>
              <w:t xml:space="preserve"> год</w:t>
            </w:r>
          </w:p>
        </w:tc>
        <w:tc>
          <w:tcPr>
            <w:tcW w:w="758" w:type="dxa"/>
            <w:tcBorders>
              <w:top w:val="single" w:sz="4" w:space="0" w:color="auto"/>
              <w:bottom w:val="single" w:sz="12" w:space="0" w:color="auto"/>
            </w:tcBorders>
            <w:shd w:val="clear" w:color="auto" w:fill="auto"/>
            <w:noWrap/>
          </w:tcPr>
          <w:p w:rsidR="00617901" w:rsidRPr="00A23EC4" w:rsidRDefault="00617901" w:rsidP="00C80E95">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A23EC4">
              <w:rPr>
                <w:i/>
                <w:sz w:val="16"/>
              </w:rPr>
              <w:t>2002</w:t>
            </w:r>
            <w:r>
              <w:rPr>
                <w:i/>
                <w:sz w:val="16"/>
              </w:rPr>
              <w:t xml:space="preserve"> год</w:t>
            </w:r>
          </w:p>
        </w:tc>
        <w:tc>
          <w:tcPr>
            <w:tcW w:w="792" w:type="dxa"/>
            <w:tcBorders>
              <w:top w:val="single" w:sz="4" w:space="0" w:color="auto"/>
              <w:bottom w:val="single" w:sz="12" w:space="0" w:color="auto"/>
            </w:tcBorders>
            <w:shd w:val="clear" w:color="auto" w:fill="auto"/>
            <w:noWrap/>
          </w:tcPr>
          <w:p w:rsidR="00617901" w:rsidRPr="00A23EC4" w:rsidRDefault="00617901" w:rsidP="00C80E95">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A23EC4">
              <w:rPr>
                <w:i/>
                <w:sz w:val="16"/>
              </w:rPr>
              <w:t>2003</w:t>
            </w:r>
            <w:r>
              <w:rPr>
                <w:i/>
                <w:sz w:val="16"/>
              </w:rPr>
              <w:t xml:space="preserve"> год</w:t>
            </w:r>
          </w:p>
        </w:tc>
        <w:tc>
          <w:tcPr>
            <w:tcW w:w="792" w:type="dxa"/>
            <w:tcBorders>
              <w:top w:val="single" w:sz="4" w:space="0" w:color="auto"/>
              <w:bottom w:val="single" w:sz="12" w:space="0" w:color="auto"/>
            </w:tcBorders>
            <w:shd w:val="clear" w:color="auto" w:fill="auto"/>
            <w:noWrap/>
          </w:tcPr>
          <w:p w:rsidR="00617901" w:rsidRPr="00A23EC4" w:rsidRDefault="00617901" w:rsidP="00C80E95">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A23EC4">
              <w:rPr>
                <w:i/>
                <w:sz w:val="16"/>
              </w:rPr>
              <w:t>2004</w:t>
            </w:r>
            <w:r>
              <w:rPr>
                <w:i/>
                <w:sz w:val="16"/>
              </w:rPr>
              <w:t xml:space="preserve"> год</w:t>
            </w:r>
          </w:p>
        </w:tc>
        <w:tc>
          <w:tcPr>
            <w:tcW w:w="792" w:type="dxa"/>
            <w:tcBorders>
              <w:top w:val="single" w:sz="4" w:space="0" w:color="auto"/>
              <w:bottom w:val="single" w:sz="12" w:space="0" w:color="auto"/>
            </w:tcBorders>
            <w:shd w:val="clear" w:color="auto" w:fill="auto"/>
            <w:noWrap/>
          </w:tcPr>
          <w:p w:rsidR="00617901" w:rsidRPr="00A23EC4" w:rsidRDefault="00617901" w:rsidP="00C80E95">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A23EC4">
              <w:rPr>
                <w:i/>
                <w:sz w:val="16"/>
              </w:rPr>
              <w:t>2005</w:t>
            </w:r>
            <w:r>
              <w:rPr>
                <w:i/>
                <w:sz w:val="16"/>
              </w:rPr>
              <w:t xml:space="preserve"> год</w:t>
            </w:r>
          </w:p>
        </w:tc>
        <w:tc>
          <w:tcPr>
            <w:tcW w:w="758" w:type="dxa"/>
            <w:tcBorders>
              <w:top w:val="single" w:sz="4" w:space="0" w:color="auto"/>
              <w:bottom w:val="single" w:sz="12" w:space="0" w:color="auto"/>
            </w:tcBorders>
            <w:shd w:val="clear" w:color="auto" w:fill="auto"/>
            <w:noWrap/>
          </w:tcPr>
          <w:p w:rsidR="00617901" w:rsidRPr="00A23EC4" w:rsidRDefault="00617901" w:rsidP="00C80E95">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A23EC4">
              <w:rPr>
                <w:i/>
                <w:sz w:val="16"/>
              </w:rPr>
              <w:t>2006</w:t>
            </w:r>
            <w:r>
              <w:rPr>
                <w:i/>
                <w:sz w:val="16"/>
              </w:rPr>
              <w:t xml:space="preserve"> год</w:t>
            </w:r>
          </w:p>
        </w:tc>
      </w:tr>
      <w:tr w:rsidR="00617901" w:rsidRPr="00AD0E81" w:rsidTr="00C80E95">
        <w:trPr>
          <w:trHeight w:val="270"/>
        </w:trPr>
        <w:tc>
          <w:tcPr>
            <w:cnfStyle w:val="001000000000" w:firstRow="0" w:lastRow="0" w:firstColumn="1" w:lastColumn="0" w:oddVBand="0" w:evenVBand="0" w:oddHBand="0" w:evenHBand="0" w:firstRowFirstColumn="0" w:firstRowLastColumn="0" w:lastRowFirstColumn="0" w:lastRowLastColumn="0"/>
            <w:tcW w:w="1356" w:type="dxa"/>
            <w:tcBorders>
              <w:top w:val="single" w:sz="12" w:space="0" w:color="auto"/>
            </w:tcBorders>
            <w:noWrap/>
          </w:tcPr>
          <w:p w:rsidR="00617901" w:rsidRPr="00AD0E81" w:rsidRDefault="00617901" w:rsidP="002E3EDE">
            <w:pPr>
              <w:spacing w:before="0" w:after="0"/>
            </w:pPr>
            <w:r w:rsidRPr="00AD0E81">
              <w:t>Возрастная группа мат</w:t>
            </w:r>
            <w:r w:rsidRPr="00AD0E81">
              <w:t>е</w:t>
            </w:r>
            <w:r w:rsidRPr="00AD0E81">
              <w:t>ри</w:t>
            </w:r>
          </w:p>
        </w:tc>
        <w:tc>
          <w:tcPr>
            <w:tcW w:w="788" w:type="dxa"/>
            <w:tcBorders>
              <w:top w:val="single" w:sz="12" w:space="0" w:color="auto"/>
            </w:tcBorders>
            <w:noWrap/>
          </w:tcPr>
          <w:p w:rsidR="00617901" w:rsidRPr="00AD0E81" w:rsidRDefault="00617901" w:rsidP="002E3EDE">
            <w:pPr>
              <w:spacing w:before="0" w:after="0"/>
              <w:cnfStyle w:val="000000000000" w:firstRow="0" w:lastRow="0" w:firstColumn="0" w:lastColumn="0" w:oddVBand="0" w:evenVBand="0" w:oddHBand="0" w:evenHBand="0" w:firstRowFirstColumn="0" w:firstRowLastColumn="0" w:lastRowFirstColumn="0" w:lastRowLastColumn="0"/>
            </w:pPr>
          </w:p>
        </w:tc>
        <w:tc>
          <w:tcPr>
            <w:tcW w:w="792" w:type="dxa"/>
            <w:tcBorders>
              <w:top w:val="single" w:sz="12" w:space="0" w:color="auto"/>
            </w:tcBorders>
            <w:noWrap/>
          </w:tcPr>
          <w:p w:rsidR="00617901" w:rsidRPr="00AD0E81" w:rsidRDefault="00617901" w:rsidP="002E3EDE">
            <w:pPr>
              <w:spacing w:before="0" w:after="0"/>
              <w:cnfStyle w:val="000000000000" w:firstRow="0" w:lastRow="0" w:firstColumn="0" w:lastColumn="0" w:oddVBand="0" w:evenVBand="0" w:oddHBand="0" w:evenHBand="0" w:firstRowFirstColumn="0" w:firstRowLastColumn="0" w:lastRowFirstColumn="0" w:lastRowLastColumn="0"/>
            </w:pPr>
          </w:p>
        </w:tc>
        <w:tc>
          <w:tcPr>
            <w:tcW w:w="792" w:type="dxa"/>
            <w:tcBorders>
              <w:top w:val="single" w:sz="12" w:space="0" w:color="auto"/>
            </w:tcBorders>
            <w:noWrap/>
          </w:tcPr>
          <w:p w:rsidR="00617901" w:rsidRPr="00AD0E81" w:rsidRDefault="00617901" w:rsidP="002E3EDE">
            <w:pPr>
              <w:spacing w:before="0" w:after="0"/>
              <w:cnfStyle w:val="000000000000" w:firstRow="0" w:lastRow="0" w:firstColumn="0" w:lastColumn="0" w:oddVBand="0" w:evenVBand="0" w:oddHBand="0" w:evenHBand="0" w:firstRowFirstColumn="0" w:firstRowLastColumn="0" w:lastRowFirstColumn="0" w:lastRowLastColumn="0"/>
            </w:pPr>
          </w:p>
        </w:tc>
        <w:tc>
          <w:tcPr>
            <w:tcW w:w="885" w:type="dxa"/>
            <w:tcBorders>
              <w:top w:val="single" w:sz="12" w:space="0" w:color="auto"/>
            </w:tcBorders>
            <w:noWrap/>
          </w:tcPr>
          <w:p w:rsidR="00617901" w:rsidRPr="00AD0E81" w:rsidRDefault="00617901" w:rsidP="002E3EDE">
            <w:pPr>
              <w:spacing w:before="0" w:after="0"/>
              <w:cnfStyle w:val="000000000000" w:firstRow="0" w:lastRow="0" w:firstColumn="0" w:lastColumn="0" w:oddVBand="0" w:evenVBand="0" w:oddHBand="0" w:evenHBand="0" w:firstRowFirstColumn="0" w:firstRowLastColumn="0" w:lastRowFirstColumn="0" w:lastRowLastColumn="0"/>
            </w:pPr>
          </w:p>
        </w:tc>
        <w:tc>
          <w:tcPr>
            <w:tcW w:w="758" w:type="dxa"/>
            <w:tcBorders>
              <w:top w:val="single" w:sz="12" w:space="0" w:color="auto"/>
            </w:tcBorders>
            <w:noWrap/>
          </w:tcPr>
          <w:p w:rsidR="00617901" w:rsidRPr="00AD0E81" w:rsidRDefault="00617901" w:rsidP="002E3EDE">
            <w:pPr>
              <w:spacing w:before="0" w:after="0"/>
              <w:cnfStyle w:val="000000000000" w:firstRow="0" w:lastRow="0" w:firstColumn="0" w:lastColumn="0" w:oddVBand="0" w:evenVBand="0" w:oddHBand="0" w:evenHBand="0" w:firstRowFirstColumn="0" w:firstRowLastColumn="0" w:lastRowFirstColumn="0" w:lastRowLastColumn="0"/>
            </w:pPr>
          </w:p>
        </w:tc>
        <w:tc>
          <w:tcPr>
            <w:tcW w:w="792" w:type="dxa"/>
            <w:tcBorders>
              <w:top w:val="single" w:sz="12" w:space="0" w:color="auto"/>
            </w:tcBorders>
            <w:noWrap/>
          </w:tcPr>
          <w:p w:rsidR="00617901" w:rsidRPr="00AD0E81" w:rsidRDefault="00617901" w:rsidP="002E3EDE">
            <w:pPr>
              <w:spacing w:before="0" w:after="0"/>
              <w:cnfStyle w:val="000000000000" w:firstRow="0" w:lastRow="0" w:firstColumn="0" w:lastColumn="0" w:oddVBand="0" w:evenVBand="0" w:oddHBand="0" w:evenHBand="0" w:firstRowFirstColumn="0" w:firstRowLastColumn="0" w:lastRowFirstColumn="0" w:lastRowLastColumn="0"/>
            </w:pPr>
          </w:p>
        </w:tc>
        <w:tc>
          <w:tcPr>
            <w:tcW w:w="792" w:type="dxa"/>
            <w:tcBorders>
              <w:top w:val="single" w:sz="12" w:space="0" w:color="auto"/>
            </w:tcBorders>
            <w:noWrap/>
          </w:tcPr>
          <w:p w:rsidR="00617901" w:rsidRPr="00AD0E81" w:rsidRDefault="00617901" w:rsidP="002E3EDE">
            <w:pPr>
              <w:spacing w:before="0" w:after="0"/>
              <w:cnfStyle w:val="000000000000" w:firstRow="0" w:lastRow="0" w:firstColumn="0" w:lastColumn="0" w:oddVBand="0" w:evenVBand="0" w:oddHBand="0" w:evenHBand="0" w:firstRowFirstColumn="0" w:firstRowLastColumn="0" w:lastRowFirstColumn="0" w:lastRowLastColumn="0"/>
            </w:pPr>
          </w:p>
        </w:tc>
        <w:tc>
          <w:tcPr>
            <w:tcW w:w="792" w:type="dxa"/>
            <w:tcBorders>
              <w:top w:val="single" w:sz="12" w:space="0" w:color="auto"/>
            </w:tcBorders>
            <w:noWrap/>
          </w:tcPr>
          <w:p w:rsidR="00617901" w:rsidRPr="00AD0E81" w:rsidRDefault="00617901" w:rsidP="002E3EDE">
            <w:pPr>
              <w:spacing w:before="0" w:after="0"/>
              <w:cnfStyle w:val="000000000000" w:firstRow="0" w:lastRow="0" w:firstColumn="0" w:lastColumn="0" w:oddVBand="0" w:evenVBand="0" w:oddHBand="0" w:evenHBand="0" w:firstRowFirstColumn="0" w:firstRowLastColumn="0" w:lastRowFirstColumn="0" w:lastRowLastColumn="0"/>
            </w:pPr>
          </w:p>
        </w:tc>
        <w:tc>
          <w:tcPr>
            <w:tcW w:w="758" w:type="dxa"/>
            <w:tcBorders>
              <w:top w:val="single" w:sz="12" w:space="0" w:color="auto"/>
            </w:tcBorders>
            <w:noWrap/>
          </w:tcPr>
          <w:p w:rsidR="00617901" w:rsidRPr="00AD0E81" w:rsidRDefault="00617901" w:rsidP="002E3EDE">
            <w:pPr>
              <w:spacing w:before="0" w:after="0"/>
              <w:cnfStyle w:val="000000000000" w:firstRow="0" w:lastRow="0" w:firstColumn="0" w:lastColumn="0" w:oddVBand="0" w:evenVBand="0" w:oddHBand="0" w:evenHBand="0" w:firstRowFirstColumn="0" w:firstRowLastColumn="0" w:lastRowFirstColumn="0" w:lastRowLastColumn="0"/>
            </w:pPr>
          </w:p>
        </w:tc>
      </w:tr>
      <w:tr w:rsidR="00617901" w:rsidRPr="00AD0E81" w:rsidTr="00C80E95">
        <w:trPr>
          <w:trHeight w:val="270"/>
        </w:trPr>
        <w:tc>
          <w:tcPr>
            <w:cnfStyle w:val="001000000000" w:firstRow="0" w:lastRow="0" w:firstColumn="1" w:lastColumn="0" w:oddVBand="0" w:evenVBand="0" w:oddHBand="0" w:evenHBand="0" w:firstRowFirstColumn="0" w:firstRowLastColumn="0" w:lastRowFirstColumn="0" w:lastRowLastColumn="0"/>
            <w:tcW w:w="1356" w:type="dxa"/>
            <w:noWrap/>
          </w:tcPr>
          <w:p w:rsidR="00617901" w:rsidRPr="00AD0E81" w:rsidRDefault="00617901" w:rsidP="002E3EDE">
            <w:pPr>
              <w:spacing w:before="0" w:after="0"/>
            </w:pPr>
            <w:r w:rsidRPr="00AD0E81">
              <w:t>До 19 лет</w:t>
            </w:r>
          </w:p>
        </w:tc>
        <w:tc>
          <w:tcPr>
            <w:tcW w:w="788" w:type="dxa"/>
            <w:noWrap/>
          </w:tcPr>
          <w:p w:rsidR="00617901" w:rsidRPr="00AD0E81" w:rsidRDefault="00617901" w:rsidP="002E3EDE">
            <w:pPr>
              <w:spacing w:before="0" w:after="0"/>
              <w:cnfStyle w:val="000000000000" w:firstRow="0" w:lastRow="0" w:firstColumn="0" w:lastColumn="0" w:oddVBand="0" w:evenVBand="0" w:oddHBand="0" w:evenHBand="0" w:firstRowFirstColumn="0" w:firstRowLastColumn="0" w:lastRowFirstColumn="0" w:lastRowLastColumn="0"/>
            </w:pPr>
            <w:r w:rsidRPr="00AD0E81">
              <w:t>2</w:t>
            </w:r>
            <w:r>
              <w:t>,</w:t>
            </w:r>
            <w:r w:rsidRPr="00AD0E81">
              <w:t>89</w:t>
            </w:r>
          </w:p>
        </w:tc>
        <w:tc>
          <w:tcPr>
            <w:tcW w:w="792" w:type="dxa"/>
            <w:noWrap/>
          </w:tcPr>
          <w:p w:rsidR="00617901" w:rsidRPr="00AD0E81" w:rsidRDefault="00617901" w:rsidP="002E3EDE">
            <w:pPr>
              <w:spacing w:before="0" w:after="0"/>
              <w:cnfStyle w:val="000000000000" w:firstRow="0" w:lastRow="0" w:firstColumn="0" w:lastColumn="0" w:oddVBand="0" w:evenVBand="0" w:oddHBand="0" w:evenHBand="0" w:firstRowFirstColumn="0" w:firstRowLastColumn="0" w:lastRowFirstColumn="0" w:lastRowLastColumn="0"/>
            </w:pPr>
            <w:r w:rsidRPr="00AD0E81">
              <w:t>4</w:t>
            </w:r>
            <w:r>
              <w:t>,</w:t>
            </w:r>
            <w:r w:rsidRPr="00AD0E81">
              <w:t>77</w:t>
            </w:r>
          </w:p>
        </w:tc>
        <w:tc>
          <w:tcPr>
            <w:tcW w:w="792" w:type="dxa"/>
            <w:noWrap/>
          </w:tcPr>
          <w:p w:rsidR="00617901" w:rsidRPr="00AD0E81" w:rsidRDefault="00617901" w:rsidP="002E3EDE">
            <w:pPr>
              <w:spacing w:before="0" w:after="0"/>
              <w:cnfStyle w:val="000000000000" w:firstRow="0" w:lastRow="0" w:firstColumn="0" w:lastColumn="0" w:oddVBand="0" w:evenVBand="0" w:oddHBand="0" w:evenHBand="0" w:firstRowFirstColumn="0" w:firstRowLastColumn="0" w:lastRowFirstColumn="0" w:lastRowLastColumn="0"/>
            </w:pPr>
            <w:r w:rsidRPr="00AD0E81">
              <w:t>4</w:t>
            </w:r>
            <w:r>
              <w:t>,</w:t>
            </w:r>
            <w:r w:rsidRPr="00AD0E81">
              <w:t>88</w:t>
            </w:r>
          </w:p>
        </w:tc>
        <w:tc>
          <w:tcPr>
            <w:tcW w:w="885" w:type="dxa"/>
            <w:noWrap/>
          </w:tcPr>
          <w:p w:rsidR="00617901" w:rsidRPr="00AD0E81" w:rsidRDefault="00617901" w:rsidP="002E3EDE">
            <w:pPr>
              <w:spacing w:before="0" w:after="0"/>
              <w:cnfStyle w:val="000000000000" w:firstRow="0" w:lastRow="0" w:firstColumn="0" w:lastColumn="0" w:oddVBand="0" w:evenVBand="0" w:oddHBand="0" w:evenHBand="0" w:firstRowFirstColumn="0" w:firstRowLastColumn="0" w:lastRowFirstColumn="0" w:lastRowLastColumn="0"/>
            </w:pPr>
            <w:r w:rsidRPr="00AD0E81">
              <w:t>2</w:t>
            </w:r>
            <w:r>
              <w:t>,</w:t>
            </w:r>
            <w:r w:rsidRPr="00AD0E81">
              <w:t>23</w:t>
            </w:r>
          </w:p>
        </w:tc>
        <w:tc>
          <w:tcPr>
            <w:tcW w:w="758" w:type="dxa"/>
            <w:noWrap/>
          </w:tcPr>
          <w:p w:rsidR="00617901" w:rsidRPr="00AD0E81" w:rsidRDefault="00617901" w:rsidP="002E3EDE">
            <w:pPr>
              <w:spacing w:before="0" w:after="0"/>
              <w:cnfStyle w:val="000000000000" w:firstRow="0" w:lastRow="0" w:firstColumn="0" w:lastColumn="0" w:oddVBand="0" w:evenVBand="0" w:oddHBand="0" w:evenHBand="0" w:firstRowFirstColumn="0" w:firstRowLastColumn="0" w:lastRowFirstColumn="0" w:lastRowLastColumn="0"/>
            </w:pPr>
            <w:r w:rsidRPr="00AD0E81">
              <w:t>4</w:t>
            </w:r>
            <w:r>
              <w:t>,</w:t>
            </w:r>
            <w:r w:rsidRPr="00AD0E81">
              <w:t>95</w:t>
            </w:r>
          </w:p>
        </w:tc>
        <w:tc>
          <w:tcPr>
            <w:tcW w:w="792" w:type="dxa"/>
            <w:noWrap/>
          </w:tcPr>
          <w:p w:rsidR="00617901" w:rsidRPr="00AD0E81" w:rsidRDefault="00617901" w:rsidP="002E3EDE">
            <w:pPr>
              <w:spacing w:before="0" w:after="0"/>
              <w:cnfStyle w:val="000000000000" w:firstRow="0" w:lastRow="0" w:firstColumn="0" w:lastColumn="0" w:oddVBand="0" w:evenVBand="0" w:oddHBand="0" w:evenHBand="0" w:firstRowFirstColumn="0" w:firstRowLastColumn="0" w:lastRowFirstColumn="0" w:lastRowLastColumn="0"/>
            </w:pPr>
            <w:r w:rsidRPr="00AD0E81">
              <w:t>5</w:t>
            </w:r>
            <w:r>
              <w:t>,</w:t>
            </w:r>
            <w:r w:rsidRPr="00AD0E81">
              <w:t>39</w:t>
            </w:r>
          </w:p>
        </w:tc>
        <w:tc>
          <w:tcPr>
            <w:tcW w:w="792" w:type="dxa"/>
            <w:noWrap/>
          </w:tcPr>
          <w:p w:rsidR="00617901" w:rsidRPr="00AD0E81" w:rsidRDefault="00617901" w:rsidP="002E3EDE">
            <w:pPr>
              <w:spacing w:before="0" w:after="0"/>
              <w:cnfStyle w:val="000000000000" w:firstRow="0" w:lastRow="0" w:firstColumn="0" w:lastColumn="0" w:oddVBand="0" w:evenVBand="0" w:oddHBand="0" w:evenHBand="0" w:firstRowFirstColumn="0" w:firstRowLastColumn="0" w:lastRowFirstColumn="0" w:lastRowLastColumn="0"/>
            </w:pPr>
            <w:r w:rsidRPr="00AD0E81">
              <w:t>5</w:t>
            </w:r>
            <w:r>
              <w:t>,</w:t>
            </w:r>
            <w:r w:rsidRPr="00AD0E81">
              <w:t>23</w:t>
            </w:r>
          </w:p>
        </w:tc>
        <w:tc>
          <w:tcPr>
            <w:tcW w:w="792" w:type="dxa"/>
            <w:noWrap/>
          </w:tcPr>
          <w:p w:rsidR="00617901" w:rsidRPr="00AD0E81" w:rsidRDefault="00617901" w:rsidP="002E3EDE">
            <w:pPr>
              <w:spacing w:before="0" w:after="0"/>
              <w:cnfStyle w:val="000000000000" w:firstRow="0" w:lastRow="0" w:firstColumn="0" w:lastColumn="0" w:oddVBand="0" w:evenVBand="0" w:oddHBand="0" w:evenHBand="0" w:firstRowFirstColumn="0" w:firstRowLastColumn="0" w:lastRowFirstColumn="0" w:lastRowLastColumn="0"/>
            </w:pPr>
            <w:r w:rsidRPr="00AD0E81">
              <w:t>6</w:t>
            </w:r>
            <w:r>
              <w:t>,</w:t>
            </w:r>
            <w:r w:rsidRPr="00AD0E81">
              <w:t>34</w:t>
            </w:r>
          </w:p>
        </w:tc>
        <w:tc>
          <w:tcPr>
            <w:tcW w:w="758" w:type="dxa"/>
            <w:noWrap/>
          </w:tcPr>
          <w:p w:rsidR="00617901" w:rsidRPr="00AD0E81" w:rsidRDefault="00617901" w:rsidP="002E3EDE">
            <w:pPr>
              <w:spacing w:before="0" w:after="0"/>
              <w:cnfStyle w:val="000000000000" w:firstRow="0" w:lastRow="0" w:firstColumn="0" w:lastColumn="0" w:oddVBand="0" w:evenVBand="0" w:oddHBand="0" w:evenHBand="0" w:firstRowFirstColumn="0" w:firstRowLastColumn="0" w:lastRowFirstColumn="0" w:lastRowLastColumn="0"/>
            </w:pPr>
            <w:r w:rsidRPr="00AD0E81">
              <w:t>5</w:t>
            </w:r>
            <w:r>
              <w:t>,</w:t>
            </w:r>
            <w:r w:rsidRPr="00AD0E81">
              <w:t>8</w:t>
            </w:r>
          </w:p>
        </w:tc>
      </w:tr>
      <w:tr w:rsidR="00617901" w:rsidRPr="00AD0E81" w:rsidTr="00C80E95">
        <w:trPr>
          <w:trHeight w:val="270"/>
        </w:trPr>
        <w:tc>
          <w:tcPr>
            <w:cnfStyle w:val="001000000000" w:firstRow="0" w:lastRow="0" w:firstColumn="1" w:lastColumn="0" w:oddVBand="0" w:evenVBand="0" w:oddHBand="0" w:evenHBand="0" w:firstRowFirstColumn="0" w:firstRowLastColumn="0" w:lastRowFirstColumn="0" w:lastRowLastColumn="0"/>
            <w:tcW w:w="1356" w:type="dxa"/>
            <w:noWrap/>
          </w:tcPr>
          <w:p w:rsidR="00617901" w:rsidRPr="00AD0E81" w:rsidRDefault="00617901" w:rsidP="002E3EDE">
            <w:pPr>
              <w:spacing w:before="0" w:after="0"/>
            </w:pPr>
            <w:r w:rsidRPr="00AD0E81">
              <w:t>20–24 года</w:t>
            </w:r>
          </w:p>
        </w:tc>
        <w:tc>
          <w:tcPr>
            <w:tcW w:w="788" w:type="dxa"/>
            <w:noWrap/>
          </w:tcPr>
          <w:p w:rsidR="00617901" w:rsidRPr="00AD0E81" w:rsidRDefault="00617901" w:rsidP="002E3EDE">
            <w:pPr>
              <w:spacing w:before="0" w:after="0"/>
              <w:cnfStyle w:val="000000000000" w:firstRow="0" w:lastRow="0" w:firstColumn="0" w:lastColumn="0" w:oddVBand="0" w:evenVBand="0" w:oddHBand="0" w:evenHBand="0" w:firstRowFirstColumn="0" w:firstRowLastColumn="0" w:lastRowFirstColumn="0" w:lastRowLastColumn="0"/>
            </w:pPr>
            <w:r w:rsidRPr="00AD0E81">
              <w:t>30</w:t>
            </w:r>
            <w:r>
              <w:t>,</w:t>
            </w:r>
            <w:r w:rsidRPr="00AD0E81">
              <w:t>16</w:t>
            </w:r>
          </w:p>
        </w:tc>
        <w:tc>
          <w:tcPr>
            <w:tcW w:w="792" w:type="dxa"/>
            <w:noWrap/>
          </w:tcPr>
          <w:p w:rsidR="00617901" w:rsidRPr="00AD0E81" w:rsidRDefault="00617901" w:rsidP="002E3EDE">
            <w:pPr>
              <w:spacing w:before="0" w:after="0"/>
              <w:cnfStyle w:val="000000000000" w:firstRow="0" w:lastRow="0" w:firstColumn="0" w:lastColumn="0" w:oddVBand="0" w:evenVBand="0" w:oddHBand="0" w:evenHBand="0" w:firstRowFirstColumn="0" w:firstRowLastColumn="0" w:lastRowFirstColumn="0" w:lastRowLastColumn="0"/>
            </w:pPr>
            <w:r w:rsidRPr="00AD0E81">
              <w:t>30</w:t>
            </w:r>
            <w:r>
              <w:t>,</w:t>
            </w:r>
            <w:r w:rsidRPr="00AD0E81">
              <w:t>01</w:t>
            </w:r>
          </w:p>
        </w:tc>
        <w:tc>
          <w:tcPr>
            <w:tcW w:w="792" w:type="dxa"/>
            <w:noWrap/>
          </w:tcPr>
          <w:p w:rsidR="00617901" w:rsidRPr="00AD0E81" w:rsidRDefault="00617901" w:rsidP="002E3EDE">
            <w:pPr>
              <w:spacing w:before="0" w:after="0"/>
              <w:cnfStyle w:val="000000000000" w:firstRow="0" w:lastRow="0" w:firstColumn="0" w:lastColumn="0" w:oddVBand="0" w:evenVBand="0" w:oddHBand="0" w:evenHBand="0" w:firstRowFirstColumn="0" w:firstRowLastColumn="0" w:lastRowFirstColumn="0" w:lastRowLastColumn="0"/>
            </w:pPr>
            <w:r w:rsidRPr="00AD0E81">
              <w:t>31</w:t>
            </w:r>
            <w:r>
              <w:t>,</w:t>
            </w:r>
            <w:r w:rsidRPr="00AD0E81">
              <w:t>03</w:t>
            </w:r>
          </w:p>
        </w:tc>
        <w:tc>
          <w:tcPr>
            <w:tcW w:w="885" w:type="dxa"/>
            <w:noWrap/>
          </w:tcPr>
          <w:p w:rsidR="00617901" w:rsidRPr="00AD0E81" w:rsidRDefault="00617901" w:rsidP="002E3EDE">
            <w:pPr>
              <w:spacing w:before="0" w:after="0"/>
              <w:cnfStyle w:val="000000000000" w:firstRow="0" w:lastRow="0" w:firstColumn="0" w:lastColumn="0" w:oddVBand="0" w:evenVBand="0" w:oddHBand="0" w:evenHBand="0" w:firstRowFirstColumn="0" w:firstRowLastColumn="0" w:lastRowFirstColumn="0" w:lastRowLastColumn="0"/>
            </w:pPr>
            <w:r w:rsidRPr="00AD0E81">
              <w:t>25</w:t>
            </w:r>
            <w:r>
              <w:t>,</w:t>
            </w:r>
            <w:r w:rsidRPr="00AD0E81">
              <w:t>44</w:t>
            </w:r>
          </w:p>
        </w:tc>
        <w:tc>
          <w:tcPr>
            <w:tcW w:w="758" w:type="dxa"/>
            <w:noWrap/>
          </w:tcPr>
          <w:p w:rsidR="00617901" w:rsidRPr="00AD0E81" w:rsidRDefault="00617901" w:rsidP="002E3EDE">
            <w:pPr>
              <w:spacing w:before="0" w:after="0"/>
              <w:cnfStyle w:val="000000000000" w:firstRow="0" w:lastRow="0" w:firstColumn="0" w:lastColumn="0" w:oddVBand="0" w:evenVBand="0" w:oddHBand="0" w:evenHBand="0" w:firstRowFirstColumn="0" w:firstRowLastColumn="0" w:lastRowFirstColumn="0" w:lastRowLastColumn="0"/>
            </w:pPr>
            <w:r w:rsidRPr="00AD0E81">
              <w:t>30</w:t>
            </w:r>
            <w:r>
              <w:t>,</w:t>
            </w:r>
            <w:r w:rsidRPr="00AD0E81">
              <w:t>07</w:t>
            </w:r>
          </w:p>
        </w:tc>
        <w:tc>
          <w:tcPr>
            <w:tcW w:w="792" w:type="dxa"/>
            <w:noWrap/>
          </w:tcPr>
          <w:p w:rsidR="00617901" w:rsidRPr="00AD0E81" w:rsidRDefault="00617901" w:rsidP="002E3EDE">
            <w:pPr>
              <w:spacing w:before="0" w:after="0"/>
              <w:cnfStyle w:val="000000000000" w:firstRow="0" w:lastRow="0" w:firstColumn="0" w:lastColumn="0" w:oddVBand="0" w:evenVBand="0" w:oddHBand="0" w:evenHBand="0" w:firstRowFirstColumn="0" w:firstRowLastColumn="0" w:lastRowFirstColumn="0" w:lastRowLastColumn="0"/>
            </w:pPr>
            <w:r w:rsidRPr="00AD0E81">
              <w:t>31</w:t>
            </w:r>
            <w:r>
              <w:t>,</w:t>
            </w:r>
            <w:r w:rsidRPr="00AD0E81">
              <w:t>09</w:t>
            </w:r>
          </w:p>
        </w:tc>
        <w:tc>
          <w:tcPr>
            <w:tcW w:w="792" w:type="dxa"/>
            <w:noWrap/>
          </w:tcPr>
          <w:p w:rsidR="00617901" w:rsidRPr="00AD0E81" w:rsidRDefault="00617901" w:rsidP="002E3EDE">
            <w:pPr>
              <w:spacing w:before="0" w:after="0"/>
              <w:cnfStyle w:val="000000000000" w:firstRow="0" w:lastRow="0" w:firstColumn="0" w:lastColumn="0" w:oddVBand="0" w:evenVBand="0" w:oddHBand="0" w:evenHBand="0" w:firstRowFirstColumn="0" w:firstRowLastColumn="0" w:lastRowFirstColumn="0" w:lastRowLastColumn="0"/>
            </w:pPr>
            <w:r w:rsidRPr="00AD0E81">
              <w:t>31</w:t>
            </w:r>
            <w:r>
              <w:t>,</w:t>
            </w:r>
            <w:r w:rsidRPr="00AD0E81">
              <w:t>42</w:t>
            </w:r>
          </w:p>
        </w:tc>
        <w:tc>
          <w:tcPr>
            <w:tcW w:w="792" w:type="dxa"/>
            <w:noWrap/>
          </w:tcPr>
          <w:p w:rsidR="00617901" w:rsidRPr="00AD0E81" w:rsidRDefault="00617901" w:rsidP="002E3EDE">
            <w:pPr>
              <w:spacing w:before="0" w:after="0"/>
              <w:cnfStyle w:val="000000000000" w:firstRow="0" w:lastRow="0" w:firstColumn="0" w:lastColumn="0" w:oddVBand="0" w:evenVBand="0" w:oddHBand="0" w:evenHBand="0" w:firstRowFirstColumn="0" w:firstRowLastColumn="0" w:lastRowFirstColumn="0" w:lastRowLastColumn="0"/>
            </w:pPr>
            <w:r w:rsidRPr="00AD0E81">
              <w:t>33</w:t>
            </w:r>
            <w:r>
              <w:t>,</w:t>
            </w:r>
            <w:r w:rsidRPr="00AD0E81">
              <w:t>07</w:t>
            </w:r>
          </w:p>
        </w:tc>
        <w:tc>
          <w:tcPr>
            <w:tcW w:w="758" w:type="dxa"/>
            <w:noWrap/>
          </w:tcPr>
          <w:p w:rsidR="00617901" w:rsidRPr="00AD0E81" w:rsidRDefault="00617901" w:rsidP="002E3EDE">
            <w:pPr>
              <w:spacing w:before="0" w:after="0"/>
              <w:cnfStyle w:val="000000000000" w:firstRow="0" w:lastRow="0" w:firstColumn="0" w:lastColumn="0" w:oddVBand="0" w:evenVBand="0" w:oddHBand="0" w:evenHBand="0" w:firstRowFirstColumn="0" w:firstRowLastColumn="0" w:lastRowFirstColumn="0" w:lastRowLastColumn="0"/>
            </w:pPr>
            <w:r w:rsidRPr="00AD0E81">
              <w:t>32</w:t>
            </w:r>
            <w:r>
              <w:t>,</w:t>
            </w:r>
            <w:r w:rsidRPr="00AD0E81">
              <w:t>8</w:t>
            </w:r>
          </w:p>
        </w:tc>
      </w:tr>
      <w:tr w:rsidR="00617901" w:rsidRPr="00AD0E81" w:rsidTr="00C80E95">
        <w:trPr>
          <w:trHeight w:val="270"/>
        </w:trPr>
        <w:tc>
          <w:tcPr>
            <w:cnfStyle w:val="001000000000" w:firstRow="0" w:lastRow="0" w:firstColumn="1" w:lastColumn="0" w:oddVBand="0" w:evenVBand="0" w:oddHBand="0" w:evenHBand="0" w:firstRowFirstColumn="0" w:firstRowLastColumn="0" w:lastRowFirstColumn="0" w:lastRowLastColumn="0"/>
            <w:tcW w:w="1356" w:type="dxa"/>
            <w:noWrap/>
          </w:tcPr>
          <w:p w:rsidR="00617901" w:rsidRPr="00AD0E81" w:rsidRDefault="00617901" w:rsidP="002E3EDE">
            <w:pPr>
              <w:spacing w:before="0" w:after="0"/>
            </w:pPr>
            <w:r w:rsidRPr="00AD0E81">
              <w:t>25–29 лет</w:t>
            </w:r>
          </w:p>
        </w:tc>
        <w:tc>
          <w:tcPr>
            <w:tcW w:w="788" w:type="dxa"/>
            <w:tcBorders>
              <w:bottom w:val="nil"/>
            </w:tcBorders>
            <w:noWrap/>
          </w:tcPr>
          <w:p w:rsidR="00617901" w:rsidRPr="00AD0E81" w:rsidRDefault="00617901" w:rsidP="002E3EDE">
            <w:pPr>
              <w:spacing w:before="0" w:after="0"/>
              <w:cnfStyle w:val="000000000000" w:firstRow="0" w:lastRow="0" w:firstColumn="0" w:lastColumn="0" w:oddVBand="0" w:evenVBand="0" w:oddHBand="0" w:evenHBand="0" w:firstRowFirstColumn="0" w:firstRowLastColumn="0" w:lastRowFirstColumn="0" w:lastRowLastColumn="0"/>
            </w:pPr>
            <w:r w:rsidRPr="00AD0E81">
              <w:t>37</w:t>
            </w:r>
            <w:r>
              <w:t>,</w:t>
            </w:r>
            <w:r w:rsidRPr="00AD0E81">
              <w:t>33</w:t>
            </w:r>
          </w:p>
        </w:tc>
        <w:tc>
          <w:tcPr>
            <w:tcW w:w="792" w:type="dxa"/>
            <w:tcBorders>
              <w:bottom w:val="nil"/>
            </w:tcBorders>
            <w:noWrap/>
          </w:tcPr>
          <w:p w:rsidR="00617901" w:rsidRPr="00AD0E81" w:rsidRDefault="00617901" w:rsidP="002E3EDE">
            <w:pPr>
              <w:spacing w:before="0" w:after="0"/>
              <w:cnfStyle w:val="000000000000" w:firstRow="0" w:lastRow="0" w:firstColumn="0" w:lastColumn="0" w:oddVBand="0" w:evenVBand="0" w:oddHBand="0" w:evenHBand="0" w:firstRowFirstColumn="0" w:firstRowLastColumn="0" w:lastRowFirstColumn="0" w:lastRowLastColumn="0"/>
            </w:pPr>
            <w:r w:rsidRPr="00AD0E81">
              <w:t>34</w:t>
            </w:r>
            <w:r>
              <w:t>,</w:t>
            </w:r>
            <w:r w:rsidRPr="00AD0E81">
              <w:t>72</w:t>
            </w:r>
          </w:p>
        </w:tc>
        <w:tc>
          <w:tcPr>
            <w:tcW w:w="792" w:type="dxa"/>
            <w:tcBorders>
              <w:bottom w:val="nil"/>
            </w:tcBorders>
            <w:noWrap/>
          </w:tcPr>
          <w:p w:rsidR="00617901" w:rsidRPr="00AD0E81" w:rsidRDefault="00617901" w:rsidP="002E3EDE">
            <w:pPr>
              <w:spacing w:before="0" w:after="0"/>
              <w:cnfStyle w:val="000000000000" w:firstRow="0" w:lastRow="0" w:firstColumn="0" w:lastColumn="0" w:oddVBand="0" w:evenVBand="0" w:oddHBand="0" w:evenHBand="0" w:firstRowFirstColumn="0" w:firstRowLastColumn="0" w:lastRowFirstColumn="0" w:lastRowLastColumn="0"/>
            </w:pPr>
            <w:r w:rsidRPr="00AD0E81">
              <w:t>34</w:t>
            </w:r>
            <w:r>
              <w:t>,</w:t>
            </w:r>
            <w:r w:rsidRPr="00AD0E81">
              <w:t>56</w:t>
            </w:r>
          </w:p>
        </w:tc>
        <w:tc>
          <w:tcPr>
            <w:tcW w:w="885" w:type="dxa"/>
            <w:tcBorders>
              <w:bottom w:val="nil"/>
            </w:tcBorders>
            <w:noWrap/>
          </w:tcPr>
          <w:p w:rsidR="00617901" w:rsidRPr="00AD0E81" w:rsidRDefault="00617901" w:rsidP="002E3EDE">
            <w:pPr>
              <w:spacing w:before="0" w:after="0"/>
              <w:cnfStyle w:val="000000000000" w:firstRow="0" w:lastRow="0" w:firstColumn="0" w:lastColumn="0" w:oddVBand="0" w:evenVBand="0" w:oddHBand="0" w:evenHBand="0" w:firstRowFirstColumn="0" w:firstRowLastColumn="0" w:lastRowFirstColumn="0" w:lastRowLastColumn="0"/>
            </w:pPr>
            <w:r w:rsidRPr="00AD0E81">
              <w:t>36</w:t>
            </w:r>
            <w:r>
              <w:t>,</w:t>
            </w:r>
            <w:r w:rsidRPr="00AD0E81">
              <w:t>10</w:t>
            </w:r>
          </w:p>
        </w:tc>
        <w:tc>
          <w:tcPr>
            <w:tcW w:w="758" w:type="dxa"/>
            <w:tcBorders>
              <w:bottom w:val="nil"/>
            </w:tcBorders>
            <w:noWrap/>
          </w:tcPr>
          <w:p w:rsidR="00617901" w:rsidRPr="00AD0E81" w:rsidRDefault="00617901" w:rsidP="002E3EDE">
            <w:pPr>
              <w:spacing w:before="0" w:after="0"/>
              <w:cnfStyle w:val="000000000000" w:firstRow="0" w:lastRow="0" w:firstColumn="0" w:lastColumn="0" w:oddVBand="0" w:evenVBand="0" w:oddHBand="0" w:evenHBand="0" w:firstRowFirstColumn="0" w:firstRowLastColumn="0" w:lastRowFirstColumn="0" w:lastRowLastColumn="0"/>
            </w:pPr>
            <w:r w:rsidRPr="00AD0E81">
              <w:t>33</w:t>
            </w:r>
            <w:r>
              <w:t>,</w:t>
            </w:r>
            <w:r w:rsidRPr="00AD0E81">
              <w:t>72</w:t>
            </w:r>
          </w:p>
        </w:tc>
        <w:tc>
          <w:tcPr>
            <w:tcW w:w="792" w:type="dxa"/>
            <w:tcBorders>
              <w:bottom w:val="nil"/>
            </w:tcBorders>
            <w:noWrap/>
          </w:tcPr>
          <w:p w:rsidR="00617901" w:rsidRPr="00AD0E81" w:rsidRDefault="00617901" w:rsidP="002E3EDE">
            <w:pPr>
              <w:spacing w:before="0" w:after="0"/>
              <w:cnfStyle w:val="000000000000" w:firstRow="0" w:lastRow="0" w:firstColumn="0" w:lastColumn="0" w:oddVBand="0" w:evenVBand="0" w:oddHBand="0" w:evenHBand="0" w:firstRowFirstColumn="0" w:firstRowLastColumn="0" w:lastRowFirstColumn="0" w:lastRowLastColumn="0"/>
            </w:pPr>
            <w:r w:rsidRPr="00AD0E81">
              <w:t>33</w:t>
            </w:r>
            <w:r>
              <w:t>,</w:t>
            </w:r>
            <w:r w:rsidRPr="00AD0E81">
              <w:t>69</w:t>
            </w:r>
          </w:p>
        </w:tc>
        <w:tc>
          <w:tcPr>
            <w:tcW w:w="792" w:type="dxa"/>
            <w:tcBorders>
              <w:bottom w:val="nil"/>
            </w:tcBorders>
            <w:noWrap/>
          </w:tcPr>
          <w:p w:rsidR="00617901" w:rsidRPr="00AD0E81" w:rsidRDefault="00617901" w:rsidP="002E3EDE">
            <w:pPr>
              <w:spacing w:before="0" w:after="0"/>
              <w:cnfStyle w:val="000000000000" w:firstRow="0" w:lastRow="0" w:firstColumn="0" w:lastColumn="0" w:oddVBand="0" w:evenVBand="0" w:oddHBand="0" w:evenHBand="0" w:firstRowFirstColumn="0" w:firstRowLastColumn="0" w:lastRowFirstColumn="0" w:lastRowLastColumn="0"/>
            </w:pPr>
            <w:r w:rsidRPr="00AD0E81">
              <w:t>33</w:t>
            </w:r>
            <w:r>
              <w:t>,</w:t>
            </w:r>
            <w:r w:rsidRPr="00AD0E81">
              <w:t>65</w:t>
            </w:r>
          </w:p>
        </w:tc>
        <w:tc>
          <w:tcPr>
            <w:tcW w:w="792" w:type="dxa"/>
            <w:tcBorders>
              <w:bottom w:val="nil"/>
            </w:tcBorders>
            <w:noWrap/>
          </w:tcPr>
          <w:p w:rsidR="00617901" w:rsidRPr="00AD0E81" w:rsidRDefault="00617901" w:rsidP="002E3EDE">
            <w:pPr>
              <w:spacing w:before="0" w:after="0"/>
              <w:cnfStyle w:val="000000000000" w:firstRow="0" w:lastRow="0" w:firstColumn="0" w:lastColumn="0" w:oddVBand="0" w:evenVBand="0" w:oddHBand="0" w:evenHBand="0" w:firstRowFirstColumn="0" w:firstRowLastColumn="0" w:lastRowFirstColumn="0" w:lastRowLastColumn="0"/>
            </w:pPr>
            <w:r w:rsidRPr="00AD0E81">
              <w:t>32</w:t>
            </w:r>
            <w:r>
              <w:t>,</w:t>
            </w:r>
            <w:r w:rsidRPr="00AD0E81">
              <w:t>42</w:t>
            </w:r>
          </w:p>
        </w:tc>
        <w:tc>
          <w:tcPr>
            <w:tcW w:w="758" w:type="dxa"/>
            <w:tcBorders>
              <w:bottom w:val="nil"/>
            </w:tcBorders>
            <w:noWrap/>
          </w:tcPr>
          <w:p w:rsidR="00617901" w:rsidRPr="00AD0E81" w:rsidRDefault="00617901" w:rsidP="002E3EDE">
            <w:pPr>
              <w:spacing w:before="0" w:after="0"/>
              <w:cnfStyle w:val="000000000000" w:firstRow="0" w:lastRow="0" w:firstColumn="0" w:lastColumn="0" w:oddVBand="0" w:evenVBand="0" w:oddHBand="0" w:evenHBand="0" w:firstRowFirstColumn="0" w:firstRowLastColumn="0" w:lastRowFirstColumn="0" w:lastRowLastColumn="0"/>
            </w:pPr>
            <w:r w:rsidRPr="00AD0E81">
              <w:t>32</w:t>
            </w:r>
            <w:r>
              <w:t>,</w:t>
            </w:r>
            <w:r w:rsidRPr="00AD0E81">
              <w:t>8</w:t>
            </w:r>
          </w:p>
        </w:tc>
      </w:tr>
      <w:tr w:rsidR="00617901" w:rsidRPr="00AD0E81" w:rsidTr="00C80E95">
        <w:trPr>
          <w:trHeight w:val="270"/>
        </w:trPr>
        <w:tc>
          <w:tcPr>
            <w:cnfStyle w:val="001000000000" w:firstRow="0" w:lastRow="0" w:firstColumn="1" w:lastColumn="0" w:oddVBand="0" w:evenVBand="0" w:oddHBand="0" w:evenHBand="0" w:firstRowFirstColumn="0" w:firstRowLastColumn="0" w:lastRowFirstColumn="0" w:lastRowLastColumn="0"/>
            <w:tcW w:w="1356" w:type="dxa"/>
            <w:tcBorders>
              <w:top w:val="nil"/>
            </w:tcBorders>
            <w:noWrap/>
          </w:tcPr>
          <w:p w:rsidR="00617901" w:rsidRPr="00AD0E81" w:rsidRDefault="00617901" w:rsidP="002E3EDE">
            <w:pPr>
              <w:spacing w:before="0" w:after="0"/>
            </w:pPr>
            <w:r w:rsidRPr="00AD0E81">
              <w:t>30–34 года</w:t>
            </w:r>
          </w:p>
        </w:tc>
        <w:tc>
          <w:tcPr>
            <w:tcW w:w="788" w:type="dxa"/>
            <w:tcBorders>
              <w:top w:val="nil"/>
              <w:bottom w:val="nil"/>
            </w:tcBorders>
            <w:noWrap/>
          </w:tcPr>
          <w:p w:rsidR="00617901" w:rsidRPr="00AD0E81" w:rsidRDefault="00617901" w:rsidP="002E3EDE">
            <w:pPr>
              <w:spacing w:before="0" w:after="0"/>
              <w:cnfStyle w:val="000000000000" w:firstRow="0" w:lastRow="0" w:firstColumn="0" w:lastColumn="0" w:oddVBand="0" w:evenVBand="0" w:oddHBand="0" w:evenHBand="0" w:firstRowFirstColumn="0" w:firstRowLastColumn="0" w:lastRowFirstColumn="0" w:lastRowLastColumn="0"/>
            </w:pPr>
            <w:r w:rsidRPr="00AD0E81">
              <w:t>20</w:t>
            </w:r>
            <w:r>
              <w:t>,</w:t>
            </w:r>
            <w:r w:rsidRPr="00AD0E81">
              <w:t>84</w:t>
            </w:r>
          </w:p>
        </w:tc>
        <w:tc>
          <w:tcPr>
            <w:tcW w:w="792" w:type="dxa"/>
            <w:tcBorders>
              <w:top w:val="nil"/>
              <w:bottom w:val="nil"/>
            </w:tcBorders>
            <w:noWrap/>
          </w:tcPr>
          <w:p w:rsidR="00617901" w:rsidRPr="00AD0E81" w:rsidRDefault="00617901" w:rsidP="002E3EDE">
            <w:pPr>
              <w:spacing w:before="0" w:after="0"/>
              <w:cnfStyle w:val="000000000000" w:firstRow="0" w:lastRow="0" w:firstColumn="0" w:lastColumn="0" w:oddVBand="0" w:evenVBand="0" w:oddHBand="0" w:evenHBand="0" w:firstRowFirstColumn="0" w:firstRowLastColumn="0" w:lastRowFirstColumn="0" w:lastRowLastColumn="0"/>
            </w:pPr>
            <w:r w:rsidRPr="00AD0E81">
              <w:t>18</w:t>
            </w:r>
            <w:r>
              <w:t>,</w:t>
            </w:r>
            <w:r w:rsidRPr="00AD0E81">
              <w:t>79</w:t>
            </w:r>
          </w:p>
        </w:tc>
        <w:tc>
          <w:tcPr>
            <w:tcW w:w="792" w:type="dxa"/>
            <w:tcBorders>
              <w:top w:val="nil"/>
              <w:bottom w:val="nil"/>
            </w:tcBorders>
            <w:noWrap/>
          </w:tcPr>
          <w:p w:rsidR="00617901" w:rsidRPr="00AD0E81" w:rsidRDefault="00617901" w:rsidP="002E3EDE">
            <w:pPr>
              <w:spacing w:before="0" w:after="0"/>
              <w:cnfStyle w:val="000000000000" w:firstRow="0" w:lastRow="0" w:firstColumn="0" w:lastColumn="0" w:oddVBand="0" w:evenVBand="0" w:oddHBand="0" w:evenHBand="0" w:firstRowFirstColumn="0" w:firstRowLastColumn="0" w:lastRowFirstColumn="0" w:lastRowLastColumn="0"/>
            </w:pPr>
            <w:r w:rsidRPr="00AD0E81">
              <w:t>19</w:t>
            </w:r>
            <w:r>
              <w:t>,</w:t>
            </w:r>
            <w:r w:rsidRPr="00AD0E81">
              <w:t>97</w:t>
            </w:r>
          </w:p>
        </w:tc>
        <w:tc>
          <w:tcPr>
            <w:tcW w:w="885" w:type="dxa"/>
            <w:tcBorders>
              <w:top w:val="nil"/>
              <w:bottom w:val="nil"/>
            </w:tcBorders>
            <w:noWrap/>
          </w:tcPr>
          <w:p w:rsidR="00617901" w:rsidRPr="00AD0E81" w:rsidRDefault="00617901" w:rsidP="002E3EDE">
            <w:pPr>
              <w:spacing w:before="0" w:after="0"/>
              <w:cnfStyle w:val="000000000000" w:firstRow="0" w:lastRow="0" w:firstColumn="0" w:lastColumn="0" w:oddVBand="0" w:evenVBand="0" w:oddHBand="0" w:evenHBand="0" w:firstRowFirstColumn="0" w:firstRowLastColumn="0" w:lastRowFirstColumn="0" w:lastRowLastColumn="0"/>
            </w:pPr>
            <w:r w:rsidRPr="00AD0E81">
              <w:t>23</w:t>
            </w:r>
            <w:r>
              <w:t>,</w:t>
            </w:r>
            <w:r w:rsidRPr="00AD0E81">
              <w:t>82</w:t>
            </w:r>
          </w:p>
        </w:tc>
        <w:tc>
          <w:tcPr>
            <w:tcW w:w="758" w:type="dxa"/>
            <w:tcBorders>
              <w:top w:val="nil"/>
              <w:bottom w:val="nil"/>
            </w:tcBorders>
            <w:noWrap/>
          </w:tcPr>
          <w:p w:rsidR="00617901" w:rsidRPr="00AD0E81" w:rsidRDefault="00617901" w:rsidP="002E3EDE">
            <w:pPr>
              <w:spacing w:before="0" w:after="0"/>
              <w:cnfStyle w:val="000000000000" w:firstRow="0" w:lastRow="0" w:firstColumn="0" w:lastColumn="0" w:oddVBand="0" w:evenVBand="0" w:oddHBand="0" w:evenHBand="0" w:firstRowFirstColumn="0" w:firstRowLastColumn="0" w:lastRowFirstColumn="0" w:lastRowLastColumn="0"/>
            </w:pPr>
            <w:r w:rsidRPr="00AD0E81">
              <w:t>21</w:t>
            </w:r>
            <w:r>
              <w:t>,</w:t>
            </w:r>
            <w:r w:rsidRPr="00AD0E81">
              <w:t>06</w:t>
            </w:r>
          </w:p>
        </w:tc>
        <w:tc>
          <w:tcPr>
            <w:tcW w:w="792" w:type="dxa"/>
            <w:tcBorders>
              <w:top w:val="nil"/>
              <w:bottom w:val="nil"/>
            </w:tcBorders>
            <w:noWrap/>
          </w:tcPr>
          <w:p w:rsidR="00617901" w:rsidRPr="00AD0E81" w:rsidRDefault="00617901" w:rsidP="002E3EDE">
            <w:pPr>
              <w:spacing w:before="0" w:after="0"/>
              <w:cnfStyle w:val="000000000000" w:firstRow="0" w:lastRow="0" w:firstColumn="0" w:lastColumn="0" w:oddVBand="0" w:evenVBand="0" w:oddHBand="0" w:evenHBand="0" w:firstRowFirstColumn="0" w:firstRowLastColumn="0" w:lastRowFirstColumn="0" w:lastRowLastColumn="0"/>
            </w:pPr>
            <w:r w:rsidRPr="00AD0E81">
              <w:t>20</w:t>
            </w:r>
            <w:r>
              <w:t>,</w:t>
            </w:r>
            <w:r w:rsidRPr="00AD0E81">
              <w:t>04</w:t>
            </w:r>
          </w:p>
        </w:tc>
        <w:tc>
          <w:tcPr>
            <w:tcW w:w="792" w:type="dxa"/>
            <w:tcBorders>
              <w:top w:val="nil"/>
              <w:bottom w:val="nil"/>
            </w:tcBorders>
            <w:noWrap/>
          </w:tcPr>
          <w:p w:rsidR="00617901" w:rsidRPr="00AD0E81" w:rsidRDefault="00617901" w:rsidP="002E3EDE">
            <w:pPr>
              <w:spacing w:before="0" w:after="0"/>
              <w:cnfStyle w:val="000000000000" w:firstRow="0" w:lastRow="0" w:firstColumn="0" w:lastColumn="0" w:oddVBand="0" w:evenVBand="0" w:oddHBand="0" w:evenHBand="0" w:firstRowFirstColumn="0" w:firstRowLastColumn="0" w:lastRowFirstColumn="0" w:lastRowLastColumn="0"/>
            </w:pPr>
            <w:r w:rsidRPr="00AD0E81">
              <w:t>19</w:t>
            </w:r>
            <w:r>
              <w:t>,</w:t>
            </w:r>
            <w:r w:rsidRPr="00AD0E81">
              <w:t>74</w:t>
            </w:r>
          </w:p>
        </w:tc>
        <w:tc>
          <w:tcPr>
            <w:tcW w:w="792" w:type="dxa"/>
            <w:tcBorders>
              <w:top w:val="nil"/>
              <w:bottom w:val="nil"/>
            </w:tcBorders>
            <w:noWrap/>
          </w:tcPr>
          <w:p w:rsidR="00617901" w:rsidRPr="00AD0E81" w:rsidRDefault="00617901" w:rsidP="002E3EDE">
            <w:pPr>
              <w:spacing w:before="0" w:after="0"/>
              <w:cnfStyle w:val="000000000000" w:firstRow="0" w:lastRow="0" w:firstColumn="0" w:lastColumn="0" w:oddVBand="0" w:evenVBand="0" w:oddHBand="0" w:evenHBand="0" w:firstRowFirstColumn="0" w:firstRowLastColumn="0" w:lastRowFirstColumn="0" w:lastRowLastColumn="0"/>
            </w:pPr>
            <w:r w:rsidRPr="00AD0E81">
              <w:t>18</w:t>
            </w:r>
            <w:r>
              <w:t>,</w:t>
            </w:r>
            <w:r w:rsidRPr="00AD0E81">
              <w:t>91</w:t>
            </w:r>
          </w:p>
        </w:tc>
        <w:tc>
          <w:tcPr>
            <w:tcW w:w="758" w:type="dxa"/>
            <w:tcBorders>
              <w:top w:val="nil"/>
              <w:bottom w:val="nil"/>
            </w:tcBorders>
            <w:noWrap/>
          </w:tcPr>
          <w:p w:rsidR="00617901" w:rsidRPr="00AD0E81" w:rsidRDefault="00617901" w:rsidP="002E3EDE">
            <w:pPr>
              <w:spacing w:before="0" w:after="0"/>
              <w:cnfStyle w:val="000000000000" w:firstRow="0" w:lastRow="0" w:firstColumn="0" w:lastColumn="0" w:oddVBand="0" w:evenVBand="0" w:oddHBand="0" w:evenHBand="0" w:firstRowFirstColumn="0" w:firstRowLastColumn="0" w:lastRowFirstColumn="0" w:lastRowLastColumn="0"/>
            </w:pPr>
            <w:r w:rsidRPr="00AD0E81">
              <w:t>18</w:t>
            </w:r>
            <w:r>
              <w:t>,</w:t>
            </w:r>
            <w:r w:rsidRPr="00AD0E81">
              <w:t>8</w:t>
            </w:r>
          </w:p>
        </w:tc>
      </w:tr>
      <w:tr w:rsidR="00617901" w:rsidRPr="00AD0E81" w:rsidTr="00C80E95">
        <w:trPr>
          <w:trHeight w:val="270"/>
        </w:trPr>
        <w:tc>
          <w:tcPr>
            <w:cnfStyle w:val="001000000000" w:firstRow="0" w:lastRow="0" w:firstColumn="1" w:lastColumn="0" w:oddVBand="0" w:evenVBand="0" w:oddHBand="0" w:evenHBand="0" w:firstRowFirstColumn="0" w:firstRowLastColumn="0" w:lastRowFirstColumn="0" w:lastRowLastColumn="0"/>
            <w:tcW w:w="1356" w:type="dxa"/>
            <w:tcBorders>
              <w:top w:val="nil"/>
            </w:tcBorders>
            <w:noWrap/>
          </w:tcPr>
          <w:p w:rsidR="00617901" w:rsidRPr="00AD0E81" w:rsidRDefault="00617901" w:rsidP="002E3EDE">
            <w:pPr>
              <w:spacing w:before="0" w:after="0"/>
            </w:pPr>
            <w:r w:rsidRPr="00AD0E81">
              <w:t>35–39 лет</w:t>
            </w:r>
          </w:p>
        </w:tc>
        <w:tc>
          <w:tcPr>
            <w:tcW w:w="788" w:type="dxa"/>
            <w:tcBorders>
              <w:top w:val="nil"/>
            </w:tcBorders>
            <w:noWrap/>
          </w:tcPr>
          <w:p w:rsidR="00617901" w:rsidRPr="00AD0E81" w:rsidRDefault="00617901" w:rsidP="002E3EDE">
            <w:pPr>
              <w:spacing w:before="0" w:after="0"/>
              <w:cnfStyle w:val="000000000000" w:firstRow="0" w:lastRow="0" w:firstColumn="0" w:lastColumn="0" w:oddVBand="0" w:evenVBand="0" w:oddHBand="0" w:evenHBand="0" w:firstRowFirstColumn="0" w:firstRowLastColumn="0" w:lastRowFirstColumn="0" w:lastRowLastColumn="0"/>
            </w:pPr>
            <w:r w:rsidRPr="00AD0E81">
              <w:t>6</w:t>
            </w:r>
            <w:r>
              <w:t>,</w:t>
            </w:r>
            <w:r w:rsidRPr="00AD0E81">
              <w:t>63</w:t>
            </w:r>
          </w:p>
        </w:tc>
        <w:tc>
          <w:tcPr>
            <w:tcW w:w="792" w:type="dxa"/>
            <w:tcBorders>
              <w:top w:val="nil"/>
            </w:tcBorders>
            <w:noWrap/>
          </w:tcPr>
          <w:p w:rsidR="00617901" w:rsidRPr="00AD0E81" w:rsidRDefault="00617901" w:rsidP="002E3EDE">
            <w:pPr>
              <w:spacing w:before="0" w:after="0"/>
              <w:cnfStyle w:val="000000000000" w:firstRow="0" w:lastRow="0" w:firstColumn="0" w:lastColumn="0" w:oddVBand="0" w:evenVBand="0" w:oddHBand="0" w:evenHBand="0" w:firstRowFirstColumn="0" w:firstRowLastColumn="0" w:lastRowFirstColumn="0" w:lastRowLastColumn="0"/>
            </w:pPr>
            <w:r w:rsidRPr="00AD0E81">
              <w:t>6</w:t>
            </w:r>
            <w:r>
              <w:t>,</w:t>
            </w:r>
            <w:r w:rsidRPr="00AD0E81">
              <w:t>47</w:t>
            </w:r>
          </w:p>
        </w:tc>
        <w:tc>
          <w:tcPr>
            <w:tcW w:w="792" w:type="dxa"/>
            <w:tcBorders>
              <w:top w:val="nil"/>
            </w:tcBorders>
            <w:noWrap/>
          </w:tcPr>
          <w:p w:rsidR="00617901" w:rsidRPr="00AD0E81" w:rsidRDefault="00617901" w:rsidP="002E3EDE">
            <w:pPr>
              <w:spacing w:before="0" w:after="0"/>
              <w:cnfStyle w:val="000000000000" w:firstRow="0" w:lastRow="0" w:firstColumn="0" w:lastColumn="0" w:oddVBand="0" w:evenVBand="0" w:oddHBand="0" w:evenHBand="0" w:firstRowFirstColumn="0" w:firstRowLastColumn="0" w:lastRowFirstColumn="0" w:lastRowLastColumn="0"/>
            </w:pPr>
            <w:r w:rsidRPr="00AD0E81">
              <w:t>7</w:t>
            </w:r>
            <w:r>
              <w:t>,</w:t>
            </w:r>
            <w:r w:rsidRPr="00AD0E81">
              <w:t>15</w:t>
            </w:r>
          </w:p>
        </w:tc>
        <w:tc>
          <w:tcPr>
            <w:tcW w:w="885" w:type="dxa"/>
            <w:tcBorders>
              <w:top w:val="nil"/>
            </w:tcBorders>
            <w:noWrap/>
          </w:tcPr>
          <w:p w:rsidR="00617901" w:rsidRPr="00AD0E81" w:rsidRDefault="00617901" w:rsidP="002E3EDE">
            <w:pPr>
              <w:spacing w:before="0" w:after="0"/>
              <w:cnfStyle w:val="000000000000" w:firstRow="0" w:lastRow="0" w:firstColumn="0" w:lastColumn="0" w:oddVBand="0" w:evenVBand="0" w:oddHBand="0" w:evenHBand="0" w:firstRowFirstColumn="0" w:firstRowLastColumn="0" w:lastRowFirstColumn="0" w:lastRowLastColumn="0"/>
            </w:pPr>
            <w:r w:rsidRPr="00AD0E81">
              <w:t>9</w:t>
            </w:r>
            <w:r>
              <w:t>,</w:t>
            </w:r>
            <w:r w:rsidRPr="00AD0E81">
              <w:t>22</w:t>
            </w:r>
          </w:p>
        </w:tc>
        <w:tc>
          <w:tcPr>
            <w:tcW w:w="758" w:type="dxa"/>
            <w:tcBorders>
              <w:top w:val="nil"/>
            </w:tcBorders>
            <w:noWrap/>
          </w:tcPr>
          <w:p w:rsidR="00617901" w:rsidRPr="00AD0E81" w:rsidRDefault="00617901" w:rsidP="002E3EDE">
            <w:pPr>
              <w:spacing w:before="0" w:after="0"/>
              <w:cnfStyle w:val="000000000000" w:firstRow="0" w:lastRow="0" w:firstColumn="0" w:lastColumn="0" w:oddVBand="0" w:evenVBand="0" w:oddHBand="0" w:evenHBand="0" w:firstRowFirstColumn="0" w:firstRowLastColumn="0" w:lastRowFirstColumn="0" w:lastRowLastColumn="0"/>
            </w:pPr>
            <w:r w:rsidRPr="00AD0E81">
              <w:t>7</w:t>
            </w:r>
            <w:r>
              <w:t>,</w:t>
            </w:r>
            <w:r w:rsidRPr="00AD0E81">
              <w:t>81</w:t>
            </w:r>
          </w:p>
        </w:tc>
        <w:tc>
          <w:tcPr>
            <w:tcW w:w="792" w:type="dxa"/>
            <w:tcBorders>
              <w:top w:val="nil"/>
            </w:tcBorders>
            <w:noWrap/>
          </w:tcPr>
          <w:p w:rsidR="00617901" w:rsidRPr="00AD0E81" w:rsidRDefault="00617901" w:rsidP="002E3EDE">
            <w:pPr>
              <w:spacing w:before="0" w:after="0"/>
              <w:cnfStyle w:val="000000000000" w:firstRow="0" w:lastRow="0" w:firstColumn="0" w:lastColumn="0" w:oddVBand="0" w:evenVBand="0" w:oddHBand="0" w:evenHBand="0" w:firstRowFirstColumn="0" w:firstRowLastColumn="0" w:lastRowFirstColumn="0" w:lastRowLastColumn="0"/>
            </w:pPr>
            <w:r w:rsidRPr="00AD0E81">
              <w:t>7</w:t>
            </w:r>
            <w:r>
              <w:t>,</w:t>
            </w:r>
            <w:r w:rsidRPr="00AD0E81">
              <w:t>40</w:t>
            </w:r>
          </w:p>
        </w:tc>
        <w:tc>
          <w:tcPr>
            <w:tcW w:w="792" w:type="dxa"/>
            <w:tcBorders>
              <w:top w:val="nil"/>
            </w:tcBorders>
            <w:noWrap/>
          </w:tcPr>
          <w:p w:rsidR="00617901" w:rsidRPr="00AD0E81" w:rsidRDefault="00617901" w:rsidP="002E3EDE">
            <w:pPr>
              <w:spacing w:before="0" w:after="0"/>
              <w:cnfStyle w:val="000000000000" w:firstRow="0" w:lastRow="0" w:firstColumn="0" w:lastColumn="0" w:oddVBand="0" w:evenVBand="0" w:oddHBand="0" w:evenHBand="0" w:firstRowFirstColumn="0" w:firstRowLastColumn="0" w:lastRowFirstColumn="0" w:lastRowLastColumn="0"/>
            </w:pPr>
            <w:r w:rsidRPr="00AD0E81">
              <w:t>7</w:t>
            </w:r>
            <w:r>
              <w:t>,</w:t>
            </w:r>
            <w:r w:rsidRPr="00AD0E81">
              <w:t>53</w:t>
            </w:r>
          </w:p>
        </w:tc>
        <w:tc>
          <w:tcPr>
            <w:tcW w:w="792" w:type="dxa"/>
            <w:tcBorders>
              <w:top w:val="nil"/>
            </w:tcBorders>
            <w:noWrap/>
          </w:tcPr>
          <w:p w:rsidR="00617901" w:rsidRPr="00AD0E81" w:rsidRDefault="00617901" w:rsidP="002E3EDE">
            <w:pPr>
              <w:spacing w:before="0" w:after="0"/>
              <w:cnfStyle w:val="000000000000" w:firstRow="0" w:lastRow="0" w:firstColumn="0" w:lastColumn="0" w:oddVBand="0" w:evenVBand="0" w:oddHBand="0" w:evenHBand="0" w:firstRowFirstColumn="0" w:firstRowLastColumn="0" w:lastRowFirstColumn="0" w:lastRowLastColumn="0"/>
            </w:pPr>
            <w:r w:rsidRPr="00AD0E81">
              <w:t>7</w:t>
            </w:r>
            <w:r>
              <w:t>,</w:t>
            </w:r>
            <w:r w:rsidRPr="00AD0E81">
              <w:t>14</w:t>
            </w:r>
          </w:p>
        </w:tc>
        <w:tc>
          <w:tcPr>
            <w:tcW w:w="758" w:type="dxa"/>
            <w:tcBorders>
              <w:top w:val="nil"/>
            </w:tcBorders>
            <w:noWrap/>
          </w:tcPr>
          <w:p w:rsidR="00617901" w:rsidRPr="00AD0E81" w:rsidRDefault="00617901" w:rsidP="002E3EDE">
            <w:pPr>
              <w:spacing w:before="0" w:after="0"/>
              <w:cnfStyle w:val="000000000000" w:firstRow="0" w:lastRow="0" w:firstColumn="0" w:lastColumn="0" w:oddVBand="0" w:evenVBand="0" w:oddHBand="0" w:evenHBand="0" w:firstRowFirstColumn="0" w:firstRowLastColumn="0" w:lastRowFirstColumn="0" w:lastRowLastColumn="0"/>
            </w:pPr>
            <w:r w:rsidRPr="00AD0E81">
              <w:t>7</w:t>
            </w:r>
            <w:r>
              <w:t>,</w:t>
            </w:r>
            <w:r w:rsidRPr="00AD0E81">
              <w:t>2</w:t>
            </w:r>
          </w:p>
        </w:tc>
      </w:tr>
      <w:tr w:rsidR="00617901" w:rsidRPr="00AD0E81" w:rsidTr="00C80E95">
        <w:trPr>
          <w:trHeight w:val="270"/>
        </w:trPr>
        <w:tc>
          <w:tcPr>
            <w:cnfStyle w:val="001000000000" w:firstRow="0" w:lastRow="0" w:firstColumn="1" w:lastColumn="0" w:oddVBand="0" w:evenVBand="0" w:oddHBand="0" w:evenHBand="0" w:firstRowFirstColumn="0" w:firstRowLastColumn="0" w:lastRowFirstColumn="0" w:lastRowLastColumn="0"/>
            <w:tcW w:w="1356" w:type="dxa"/>
            <w:noWrap/>
          </w:tcPr>
          <w:p w:rsidR="00617901" w:rsidRPr="00AD0E81" w:rsidRDefault="00617901" w:rsidP="002E3EDE">
            <w:pPr>
              <w:spacing w:before="0" w:after="0"/>
            </w:pPr>
            <w:r w:rsidRPr="00AD0E81">
              <w:t>40–44 года</w:t>
            </w:r>
          </w:p>
        </w:tc>
        <w:tc>
          <w:tcPr>
            <w:tcW w:w="788" w:type="dxa"/>
            <w:noWrap/>
          </w:tcPr>
          <w:p w:rsidR="00617901" w:rsidRPr="00AD0E81" w:rsidRDefault="00617901" w:rsidP="002E3EDE">
            <w:pPr>
              <w:spacing w:before="0" w:after="0"/>
              <w:cnfStyle w:val="000000000000" w:firstRow="0" w:lastRow="0" w:firstColumn="0" w:lastColumn="0" w:oddVBand="0" w:evenVBand="0" w:oddHBand="0" w:evenHBand="0" w:firstRowFirstColumn="0" w:firstRowLastColumn="0" w:lastRowFirstColumn="0" w:lastRowLastColumn="0"/>
            </w:pPr>
            <w:r w:rsidRPr="00AD0E81">
              <w:t>1</w:t>
            </w:r>
            <w:r>
              <w:t>,</w:t>
            </w:r>
            <w:r w:rsidRPr="00AD0E81">
              <w:t>62</w:t>
            </w:r>
          </w:p>
        </w:tc>
        <w:tc>
          <w:tcPr>
            <w:tcW w:w="792" w:type="dxa"/>
            <w:noWrap/>
          </w:tcPr>
          <w:p w:rsidR="00617901" w:rsidRPr="00AD0E81" w:rsidRDefault="00617901" w:rsidP="002E3EDE">
            <w:pPr>
              <w:spacing w:before="0" w:after="0"/>
              <w:cnfStyle w:val="000000000000" w:firstRow="0" w:lastRow="0" w:firstColumn="0" w:lastColumn="0" w:oddVBand="0" w:evenVBand="0" w:oddHBand="0" w:evenHBand="0" w:firstRowFirstColumn="0" w:firstRowLastColumn="0" w:lastRowFirstColumn="0" w:lastRowLastColumn="0"/>
            </w:pPr>
            <w:r w:rsidRPr="00AD0E81">
              <w:t>1</w:t>
            </w:r>
            <w:r>
              <w:t>,</w:t>
            </w:r>
            <w:r w:rsidRPr="00AD0E81">
              <w:t>12</w:t>
            </w:r>
          </w:p>
        </w:tc>
        <w:tc>
          <w:tcPr>
            <w:tcW w:w="792" w:type="dxa"/>
            <w:noWrap/>
          </w:tcPr>
          <w:p w:rsidR="00617901" w:rsidRPr="00AD0E81" w:rsidRDefault="00617901" w:rsidP="002E3EDE">
            <w:pPr>
              <w:spacing w:before="0" w:after="0"/>
              <w:cnfStyle w:val="000000000000" w:firstRow="0" w:lastRow="0" w:firstColumn="0" w:lastColumn="0" w:oddVBand="0" w:evenVBand="0" w:oddHBand="0" w:evenHBand="0" w:firstRowFirstColumn="0" w:firstRowLastColumn="0" w:lastRowFirstColumn="0" w:lastRowLastColumn="0"/>
            </w:pPr>
            <w:r w:rsidRPr="00AD0E81">
              <w:t>1</w:t>
            </w:r>
            <w:r>
              <w:t>,</w:t>
            </w:r>
            <w:r w:rsidRPr="00AD0E81">
              <w:t>44</w:t>
            </w:r>
          </w:p>
        </w:tc>
        <w:tc>
          <w:tcPr>
            <w:tcW w:w="885" w:type="dxa"/>
            <w:noWrap/>
          </w:tcPr>
          <w:p w:rsidR="00617901" w:rsidRPr="00AD0E81" w:rsidRDefault="00617901" w:rsidP="002E3EDE">
            <w:pPr>
              <w:spacing w:before="0" w:after="0"/>
              <w:cnfStyle w:val="000000000000" w:firstRow="0" w:lastRow="0" w:firstColumn="0" w:lastColumn="0" w:oddVBand="0" w:evenVBand="0" w:oddHBand="0" w:evenHBand="0" w:firstRowFirstColumn="0" w:firstRowLastColumn="0" w:lastRowFirstColumn="0" w:lastRowLastColumn="0"/>
            </w:pPr>
            <w:r w:rsidRPr="00AD0E81">
              <w:t>2</w:t>
            </w:r>
            <w:r>
              <w:t>,</w:t>
            </w:r>
            <w:r w:rsidRPr="00AD0E81">
              <w:t>25</w:t>
            </w:r>
          </w:p>
        </w:tc>
        <w:tc>
          <w:tcPr>
            <w:tcW w:w="758" w:type="dxa"/>
            <w:noWrap/>
          </w:tcPr>
          <w:p w:rsidR="00617901" w:rsidRPr="00AD0E81" w:rsidRDefault="00617901" w:rsidP="002E3EDE">
            <w:pPr>
              <w:spacing w:before="0" w:after="0"/>
              <w:cnfStyle w:val="000000000000" w:firstRow="0" w:lastRow="0" w:firstColumn="0" w:lastColumn="0" w:oddVBand="0" w:evenVBand="0" w:oddHBand="0" w:evenHBand="0" w:firstRowFirstColumn="0" w:firstRowLastColumn="0" w:lastRowFirstColumn="0" w:lastRowLastColumn="0"/>
            </w:pPr>
            <w:r w:rsidRPr="00AD0E81">
              <w:t>1</w:t>
            </w:r>
            <w:r>
              <w:t>,</w:t>
            </w:r>
            <w:r w:rsidRPr="00AD0E81">
              <w:t>85</w:t>
            </w:r>
          </w:p>
        </w:tc>
        <w:tc>
          <w:tcPr>
            <w:tcW w:w="792" w:type="dxa"/>
            <w:noWrap/>
          </w:tcPr>
          <w:p w:rsidR="00617901" w:rsidRPr="00AD0E81" w:rsidRDefault="00617901" w:rsidP="002E3EDE">
            <w:pPr>
              <w:spacing w:before="0" w:after="0"/>
              <w:cnfStyle w:val="000000000000" w:firstRow="0" w:lastRow="0" w:firstColumn="0" w:lastColumn="0" w:oddVBand="0" w:evenVBand="0" w:oddHBand="0" w:evenHBand="0" w:firstRowFirstColumn="0" w:firstRowLastColumn="0" w:lastRowFirstColumn="0" w:lastRowLastColumn="0"/>
            </w:pPr>
            <w:r w:rsidRPr="00AD0E81">
              <w:t>1</w:t>
            </w:r>
            <w:r>
              <w:t>,</w:t>
            </w:r>
            <w:r w:rsidRPr="00AD0E81">
              <w:t>70</w:t>
            </w:r>
          </w:p>
        </w:tc>
        <w:tc>
          <w:tcPr>
            <w:tcW w:w="792" w:type="dxa"/>
            <w:noWrap/>
          </w:tcPr>
          <w:p w:rsidR="00617901" w:rsidRPr="00AD0E81" w:rsidRDefault="00617901" w:rsidP="002E3EDE">
            <w:pPr>
              <w:spacing w:before="0" w:after="0"/>
              <w:cnfStyle w:val="000000000000" w:firstRow="0" w:lastRow="0" w:firstColumn="0" w:lastColumn="0" w:oddVBand="0" w:evenVBand="0" w:oddHBand="0" w:evenHBand="0" w:firstRowFirstColumn="0" w:firstRowLastColumn="0" w:lastRowFirstColumn="0" w:lastRowLastColumn="0"/>
            </w:pPr>
            <w:r w:rsidRPr="00AD0E81">
              <w:t>1</w:t>
            </w:r>
            <w:r>
              <w:t>,</w:t>
            </w:r>
            <w:r w:rsidRPr="00AD0E81">
              <w:t>71</w:t>
            </w:r>
          </w:p>
        </w:tc>
        <w:tc>
          <w:tcPr>
            <w:tcW w:w="792" w:type="dxa"/>
            <w:noWrap/>
          </w:tcPr>
          <w:p w:rsidR="00617901" w:rsidRPr="00AD0E81" w:rsidRDefault="00617901" w:rsidP="002E3EDE">
            <w:pPr>
              <w:spacing w:before="0" w:after="0"/>
              <w:cnfStyle w:val="000000000000" w:firstRow="0" w:lastRow="0" w:firstColumn="0" w:lastColumn="0" w:oddVBand="0" w:evenVBand="0" w:oddHBand="0" w:evenHBand="0" w:firstRowFirstColumn="0" w:firstRowLastColumn="0" w:lastRowFirstColumn="0" w:lastRowLastColumn="0"/>
            </w:pPr>
            <w:r w:rsidRPr="00AD0E81">
              <w:t>1</w:t>
            </w:r>
            <w:r>
              <w:t>,</w:t>
            </w:r>
            <w:r w:rsidRPr="00AD0E81">
              <w:t>48</w:t>
            </w:r>
          </w:p>
        </w:tc>
        <w:tc>
          <w:tcPr>
            <w:tcW w:w="758" w:type="dxa"/>
            <w:noWrap/>
          </w:tcPr>
          <w:p w:rsidR="00617901" w:rsidRPr="00AD0E81" w:rsidRDefault="00617901" w:rsidP="002E3EDE">
            <w:pPr>
              <w:spacing w:before="0" w:after="0"/>
              <w:cnfStyle w:val="000000000000" w:firstRow="0" w:lastRow="0" w:firstColumn="0" w:lastColumn="0" w:oddVBand="0" w:evenVBand="0" w:oddHBand="0" w:evenHBand="0" w:firstRowFirstColumn="0" w:firstRowLastColumn="0" w:lastRowFirstColumn="0" w:lastRowLastColumn="0"/>
            </w:pPr>
            <w:r w:rsidRPr="00AD0E81">
              <w:t>1</w:t>
            </w:r>
            <w:r>
              <w:t>,</w:t>
            </w:r>
            <w:r w:rsidRPr="00AD0E81">
              <w:t>5</w:t>
            </w:r>
          </w:p>
        </w:tc>
      </w:tr>
      <w:tr w:rsidR="00617901" w:rsidRPr="00AD0E81" w:rsidTr="00C80E95">
        <w:trPr>
          <w:trHeight w:val="270"/>
        </w:trPr>
        <w:tc>
          <w:tcPr>
            <w:cnfStyle w:val="001000000000" w:firstRow="0" w:lastRow="0" w:firstColumn="1" w:lastColumn="0" w:oddVBand="0" w:evenVBand="0" w:oddHBand="0" w:evenHBand="0" w:firstRowFirstColumn="0" w:firstRowLastColumn="0" w:lastRowFirstColumn="0" w:lastRowLastColumn="0"/>
            <w:tcW w:w="1356" w:type="dxa"/>
            <w:noWrap/>
          </w:tcPr>
          <w:p w:rsidR="00617901" w:rsidRPr="00AD0E81" w:rsidRDefault="00617901" w:rsidP="002E3EDE">
            <w:pPr>
              <w:spacing w:before="0" w:after="0"/>
            </w:pPr>
            <w:r w:rsidRPr="00AD0E81">
              <w:t xml:space="preserve">45–49 лет </w:t>
            </w:r>
          </w:p>
        </w:tc>
        <w:tc>
          <w:tcPr>
            <w:tcW w:w="788" w:type="dxa"/>
            <w:noWrap/>
          </w:tcPr>
          <w:p w:rsidR="00617901" w:rsidRPr="00AD0E81" w:rsidRDefault="00617901" w:rsidP="002E3EDE">
            <w:pPr>
              <w:spacing w:before="0" w:after="0"/>
              <w:cnfStyle w:val="000000000000" w:firstRow="0" w:lastRow="0" w:firstColumn="0" w:lastColumn="0" w:oddVBand="0" w:evenVBand="0" w:oddHBand="0" w:evenHBand="0" w:firstRowFirstColumn="0" w:firstRowLastColumn="0" w:lastRowFirstColumn="0" w:lastRowLastColumn="0"/>
            </w:pPr>
            <w:r w:rsidRPr="00AD0E81">
              <w:t>0</w:t>
            </w:r>
            <w:r>
              <w:t>,</w:t>
            </w:r>
            <w:r w:rsidRPr="00AD0E81">
              <w:t>17</w:t>
            </w:r>
          </w:p>
        </w:tc>
        <w:tc>
          <w:tcPr>
            <w:tcW w:w="792" w:type="dxa"/>
            <w:noWrap/>
          </w:tcPr>
          <w:p w:rsidR="00617901" w:rsidRPr="00AD0E81" w:rsidRDefault="00617901" w:rsidP="002E3EDE">
            <w:pPr>
              <w:spacing w:before="0" w:after="0"/>
              <w:cnfStyle w:val="000000000000" w:firstRow="0" w:lastRow="0" w:firstColumn="0" w:lastColumn="0" w:oddVBand="0" w:evenVBand="0" w:oddHBand="0" w:evenHBand="0" w:firstRowFirstColumn="0" w:firstRowLastColumn="0" w:lastRowFirstColumn="0" w:lastRowLastColumn="0"/>
            </w:pPr>
            <w:r w:rsidRPr="00AD0E81">
              <w:t>0</w:t>
            </w:r>
            <w:r>
              <w:t>,</w:t>
            </w:r>
            <w:r w:rsidRPr="00AD0E81">
              <w:t>08</w:t>
            </w:r>
          </w:p>
        </w:tc>
        <w:tc>
          <w:tcPr>
            <w:tcW w:w="792" w:type="dxa"/>
            <w:noWrap/>
          </w:tcPr>
          <w:p w:rsidR="00617901" w:rsidRPr="00AD0E81" w:rsidRDefault="00617901" w:rsidP="002E3EDE">
            <w:pPr>
              <w:spacing w:before="0" w:after="0"/>
              <w:cnfStyle w:val="000000000000" w:firstRow="0" w:lastRow="0" w:firstColumn="0" w:lastColumn="0" w:oddVBand="0" w:evenVBand="0" w:oddHBand="0" w:evenHBand="0" w:firstRowFirstColumn="0" w:firstRowLastColumn="0" w:lastRowFirstColumn="0" w:lastRowLastColumn="0"/>
            </w:pPr>
            <w:r w:rsidRPr="00AD0E81">
              <w:t>0</w:t>
            </w:r>
            <w:r>
              <w:t>,</w:t>
            </w:r>
            <w:r w:rsidRPr="00AD0E81">
              <w:t>09</w:t>
            </w:r>
          </w:p>
        </w:tc>
        <w:tc>
          <w:tcPr>
            <w:tcW w:w="885" w:type="dxa"/>
            <w:noWrap/>
          </w:tcPr>
          <w:p w:rsidR="00617901" w:rsidRPr="00AD0E81" w:rsidRDefault="00617901" w:rsidP="002E3EDE">
            <w:pPr>
              <w:spacing w:before="0" w:after="0"/>
              <w:cnfStyle w:val="000000000000" w:firstRow="0" w:lastRow="0" w:firstColumn="0" w:lastColumn="0" w:oddVBand="0" w:evenVBand="0" w:oddHBand="0" w:evenHBand="0" w:firstRowFirstColumn="0" w:firstRowLastColumn="0" w:lastRowFirstColumn="0" w:lastRowLastColumn="0"/>
            </w:pPr>
            <w:r w:rsidRPr="00AD0E81">
              <w:t>0</w:t>
            </w:r>
            <w:r>
              <w:t>,</w:t>
            </w:r>
            <w:r w:rsidRPr="00AD0E81">
              <w:t>17</w:t>
            </w:r>
          </w:p>
        </w:tc>
        <w:tc>
          <w:tcPr>
            <w:tcW w:w="758" w:type="dxa"/>
            <w:noWrap/>
          </w:tcPr>
          <w:p w:rsidR="00617901" w:rsidRPr="00AD0E81" w:rsidRDefault="00617901" w:rsidP="002E3EDE">
            <w:pPr>
              <w:spacing w:before="0" w:after="0"/>
              <w:cnfStyle w:val="000000000000" w:firstRow="0" w:lastRow="0" w:firstColumn="0" w:lastColumn="0" w:oddVBand="0" w:evenVBand="0" w:oddHBand="0" w:evenHBand="0" w:firstRowFirstColumn="0" w:firstRowLastColumn="0" w:lastRowFirstColumn="0" w:lastRowLastColumn="0"/>
            </w:pPr>
            <w:r w:rsidRPr="00AD0E81">
              <w:t>0</w:t>
            </w:r>
            <w:r>
              <w:t>,</w:t>
            </w:r>
            <w:r w:rsidRPr="00AD0E81">
              <w:t>17</w:t>
            </w:r>
          </w:p>
        </w:tc>
        <w:tc>
          <w:tcPr>
            <w:tcW w:w="792" w:type="dxa"/>
            <w:noWrap/>
          </w:tcPr>
          <w:p w:rsidR="00617901" w:rsidRPr="00AD0E81" w:rsidRDefault="00617901" w:rsidP="002E3EDE">
            <w:pPr>
              <w:spacing w:before="0" w:after="0"/>
              <w:cnfStyle w:val="000000000000" w:firstRow="0" w:lastRow="0" w:firstColumn="0" w:lastColumn="0" w:oddVBand="0" w:evenVBand="0" w:oddHBand="0" w:evenHBand="0" w:firstRowFirstColumn="0" w:firstRowLastColumn="0" w:lastRowFirstColumn="0" w:lastRowLastColumn="0"/>
            </w:pPr>
            <w:r w:rsidRPr="00AD0E81">
              <w:t>0</w:t>
            </w:r>
            <w:r>
              <w:t>,</w:t>
            </w:r>
            <w:r w:rsidRPr="00AD0E81">
              <w:t>16</w:t>
            </w:r>
          </w:p>
        </w:tc>
        <w:tc>
          <w:tcPr>
            <w:tcW w:w="792" w:type="dxa"/>
            <w:noWrap/>
          </w:tcPr>
          <w:p w:rsidR="00617901" w:rsidRPr="00AD0E81" w:rsidRDefault="00617901" w:rsidP="002E3EDE">
            <w:pPr>
              <w:spacing w:before="0" w:after="0"/>
              <w:cnfStyle w:val="000000000000" w:firstRow="0" w:lastRow="0" w:firstColumn="0" w:lastColumn="0" w:oddVBand="0" w:evenVBand="0" w:oddHBand="0" w:evenHBand="0" w:firstRowFirstColumn="0" w:firstRowLastColumn="0" w:lastRowFirstColumn="0" w:lastRowLastColumn="0"/>
            </w:pPr>
            <w:r w:rsidRPr="00AD0E81">
              <w:t>0</w:t>
            </w:r>
            <w:r>
              <w:t>,</w:t>
            </w:r>
            <w:r w:rsidRPr="00AD0E81">
              <w:t>15</w:t>
            </w:r>
          </w:p>
        </w:tc>
        <w:tc>
          <w:tcPr>
            <w:tcW w:w="792" w:type="dxa"/>
            <w:noWrap/>
          </w:tcPr>
          <w:p w:rsidR="00617901" w:rsidRPr="00AD0E81" w:rsidRDefault="00617901" w:rsidP="002E3EDE">
            <w:pPr>
              <w:spacing w:before="0" w:after="0"/>
              <w:cnfStyle w:val="000000000000" w:firstRow="0" w:lastRow="0" w:firstColumn="0" w:lastColumn="0" w:oddVBand="0" w:evenVBand="0" w:oddHBand="0" w:evenHBand="0" w:firstRowFirstColumn="0" w:firstRowLastColumn="0" w:lastRowFirstColumn="0" w:lastRowLastColumn="0"/>
            </w:pPr>
            <w:r w:rsidRPr="00AD0E81">
              <w:t>0</w:t>
            </w:r>
            <w:r>
              <w:t>,</w:t>
            </w:r>
            <w:r w:rsidRPr="00AD0E81">
              <w:t>16</w:t>
            </w:r>
          </w:p>
        </w:tc>
        <w:tc>
          <w:tcPr>
            <w:tcW w:w="758" w:type="dxa"/>
            <w:noWrap/>
          </w:tcPr>
          <w:p w:rsidR="00617901" w:rsidRPr="00AD0E81" w:rsidRDefault="00617901" w:rsidP="002E3EDE">
            <w:pPr>
              <w:spacing w:before="0" w:after="0"/>
              <w:cnfStyle w:val="000000000000" w:firstRow="0" w:lastRow="0" w:firstColumn="0" w:lastColumn="0" w:oddVBand="0" w:evenVBand="0" w:oddHBand="0" w:evenHBand="0" w:firstRowFirstColumn="0" w:firstRowLastColumn="0" w:lastRowFirstColumn="0" w:lastRowLastColumn="0"/>
            </w:pPr>
            <w:r w:rsidRPr="00AD0E81">
              <w:t>0</w:t>
            </w:r>
            <w:r>
              <w:t>,</w:t>
            </w:r>
            <w:r w:rsidRPr="00AD0E81">
              <w:t>1</w:t>
            </w:r>
          </w:p>
        </w:tc>
      </w:tr>
      <w:tr w:rsidR="00617901" w:rsidRPr="00AD0E81" w:rsidTr="00C80E95">
        <w:trPr>
          <w:trHeight w:val="270"/>
        </w:trPr>
        <w:tc>
          <w:tcPr>
            <w:cnfStyle w:val="001000000000" w:firstRow="0" w:lastRow="0" w:firstColumn="1" w:lastColumn="0" w:oddVBand="0" w:evenVBand="0" w:oddHBand="0" w:evenHBand="0" w:firstRowFirstColumn="0" w:firstRowLastColumn="0" w:lastRowFirstColumn="0" w:lastRowLastColumn="0"/>
            <w:tcW w:w="1356" w:type="dxa"/>
            <w:noWrap/>
          </w:tcPr>
          <w:p w:rsidR="00617901" w:rsidRPr="00AD0E81" w:rsidRDefault="00617901" w:rsidP="002E3EDE">
            <w:pPr>
              <w:spacing w:before="0" w:after="0"/>
            </w:pPr>
            <w:r w:rsidRPr="00AD0E81">
              <w:t>Старше 50 лет</w:t>
            </w:r>
          </w:p>
        </w:tc>
        <w:tc>
          <w:tcPr>
            <w:tcW w:w="788" w:type="dxa"/>
            <w:noWrap/>
          </w:tcPr>
          <w:p w:rsidR="00617901" w:rsidRPr="00AD0E81" w:rsidRDefault="00617901" w:rsidP="002E3EDE">
            <w:pPr>
              <w:spacing w:before="0" w:after="0"/>
              <w:cnfStyle w:val="000000000000" w:firstRow="0" w:lastRow="0" w:firstColumn="0" w:lastColumn="0" w:oddVBand="0" w:evenVBand="0" w:oddHBand="0" w:evenHBand="0" w:firstRowFirstColumn="0" w:firstRowLastColumn="0" w:lastRowFirstColumn="0" w:lastRowLastColumn="0"/>
            </w:pPr>
            <w:r w:rsidRPr="00AD0E81">
              <w:t>0</w:t>
            </w:r>
            <w:r>
              <w:t>,</w:t>
            </w:r>
            <w:r w:rsidRPr="00AD0E81">
              <w:t>05</w:t>
            </w:r>
          </w:p>
        </w:tc>
        <w:tc>
          <w:tcPr>
            <w:tcW w:w="792" w:type="dxa"/>
            <w:noWrap/>
          </w:tcPr>
          <w:p w:rsidR="00617901" w:rsidRPr="00AD0E81" w:rsidRDefault="00617901" w:rsidP="002E3EDE">
            <w:pPr>
              <w:spacing w:before="0" w:after="0"/>
              <w:cnfStyle w:val="000000000000" w:firstRow="0" w:lastRow="0" w:firstColumn="0" w:lastColumn="0" w:oddVBand="0" w:evenVBand="0" w:oddHBand="0" w:evenHBand="0" w:firstRowFirstColumn="0" w:firstRowLastColumn="0" w:lastRowFirstColumn="0" w:lastRowLastColumn="0"/>
            </w:pPr>
            <w:r w:rsidRPr="00AD0E81">
              <w:t>0</w:t>
            </w:r>
            <w:r>
              <w:t>,</w:t>
            </w:r>
            <w:r w:rsidRPr="00AD0E81">
              <w:t>01</w:t>
            </w:r>
          </w:p>
        </w:tc>
        <w:tc>
          <w:tcPr>
            <w:tcW w:w="792" w:type="dxa"/>
            <w:noWrap/>
          </w:tcPr>
          <w:p w:rsidR="00617901" w:rsidRPr="00AD0E81" w:rsidRDefault="00617901" w:rsidP="002E3EDE">
            <w:pPr>
              <w:spacing w:before="0" w:after="0"/>
              <w:cnfStyle w:val="000000000000" w:firstRow="0" w:lastRow="0" w:firstColumn="0" w:lastColumn="0" w:oddVBand="0" w:evenVBand="0" w:oddHBand="0" w:evenHBand="0" w:firstRowFirstColumn="0" w:firstRowLastColumn="0" w:lastRowFirstColumn="0" w:lastRowLastColumn="0"/>
            </w:pPr>
            <w:r w:rsidRPr="00AD0E81">
              <w:t>0</w:t>
            </w:r>
            <w:r>
              <w:t>,</w:t>
            </w:r>
            <w:r w:rsidRPr="00AD0E81">
              <w:t>02</w:t>
            </w:r>
          </w:p>
        </w:tc>
        <w:tc>
          <w:tcPr>
            <w:tcW w:w="885" w:type="dxa"/>
            <w:noWrap/>
          </w:tcPr>
          <w:p w:rsidR="00617901" w:rsidRPr="00AD0E81" w:rsidRDefault="00617901" w:rsidP="002E3EDE">
            <w:pPr>
              <w:spacing w:before="0" w:after="0"/>
              <w:cnfStyle w:val="000000000000" w:firstRow="0" w:lastRow="0" w:firstColumn="0" w:lastColumn="0" w:oddVBand="0" w:evenVBand="0" w:oddHBand="0" w:evenHBand="0" w:firstRowFirstColumn="0" w:firstRowLastColumn="0" w:lastRowFirstColumn="0" w:lastRowLastColumn="0"/>
            </w:pPr>
            <w:r w:rsidRPr="00AD0E81">
              <w:t>0</w:t>
            </w:r>
            <w:r>
              <w:t>,</w:t>
            </w:r>
            <w:r w:rsidRPr="00AD0E81">
              <w:t>15</w:t>
            </w:r>
          </w:p>
        </w:tc>
        <w:tc>
          <w:tcPr>
            <w:tcW w:w="758" w:type="dxa"/>
            <w:noWrap/>
          </w:tcPr>
          <w:p w:rsidR="00617901" w:rsidRPr="00AD0E81" w:rsidRDefault="00617901" w:rsidP="002E3EDE">
            <w:pPr>
              <w:spacing w:before="0" w:after="0"/>
              <w:cnfStyle w:val="000000000000" w:firstRow="0" w:lastRow="0" w:firstColumn="0" w:lastColumn="0" w:oddVBand="0" w:evenVBand="0" w:oddHBand="0" w:evenHBand="0" w:firstRowFirstColumn="0" w:firstRowLastColumn="0" w:lastRowFirstColumn="0" w:lastRowLastColumn="0"/>
            </w:pPr>
            <w:r w:rsidRPr="00AD0E81">
              <w:t>0</w:t>
            </w:r>
            <w:r>
              <w:t>,</w:t>
            </w:r>
            <w:r w:rsidRPr="00AD0E81">
              <w:t>03</w:t>
            </w:r>
          </w:p>
        </w:tc>
        <w:tc>
          <w:tcPr>
            <w:tcW w:w="792" w:type="dxa"/>
            <w:noWrap/>
          </w:tcPr>
          <w:p w:rsidR="00617901" w:rsidRPr="00AD0E81" w:rsidRDefault="00617901" w:rsidP="002E3EDE">
            <w:pPr>
              <w:spacing w:before="0" w:after="0"/>
              <w:cnfStyle w:val="000000000000" w:firstRow="0" w:lastRow="0" w:firstColumn="0" w:lastColumn="0" w:oddVBand="0" w:evenVBand="0" w:oddHBand="0" w:evenHBand="0" w:firstRowFirstColumn="0" w:firstRowLastColumn="0" w:lastRowFirstColumn="0" w:lastRowLastColumn="0"/>
            </w:pPr>
            <w:r w:rsidRPr="00AD0E81">
              <w:t>0</w:t>
            </w:r>
            <w:r>
              <w:t>,</w:t>
            </w:r>
            <w:r w:rsidRPr="00AD0E81">
              <w:t>05</w:t>
            </w:r>
          </w:p>
        </w:tc>
        <w:tc>
          <w:tcPr>
            <w:tcW w:w="792" w:type="dxa"/>
            <w:noWrap/>
          </w:tcPr>
          <w:p w:rsidR="00617901" w:rsidRPr="00AD0E81" w:rsidRDefault="00617901" w:rsidP="002E3EDE">
            <w:pPr>
              <w:spacing w:before="0" w:after="0"/>
              <w:cnfStyle w:val="000000000000" w:firstRow="0" w:lastRow="0" w:firstColumn="0" w:lastColumn="0" w:oddVBand="0" w:evenVBand="0" w:oddHBand="0" w:evenHBand="0" w:firstRowFirstColumn="0" w:firstRowLastColumn="0" w:lastRowFirstColumn="0" w:lastRowLastColumn="0"/>
            </w:pPr>
            <w:r w:rsidRPr="00AD0E81">
              <w:t>0</w:t>
            </w:r>
            <w:r>
              <w:t>,</w:t>
            </w:r>
            <w:r w:rsidRPr="00AD0E81">
              <w:t>03</w:t>
            </w:r>
          </w:p>
        </w:tc>
        <w:tc>
          <w:tcPr>
            <w:tcW w:w="792" w:type="dxa"/>
            <w:noWrap/>
          </w:tcPr>
          <w:p w:rsidR="00617901" w:rsidRPr="00AD0E81" w:rsidRDefault="00617901" w:rsidP="002E3EDE">
            <w:pPr>
              <w:spacing w:before="0" w:after="0"/>
              <w:cnfStyle w:val="000000000000" w:firstRow="0" w:lastRow="0" w:firstColumn="0" w:lastColumn="0" w:oddVBand="0" w:evenVBand="0" w:oddHBand="0" w:evenHBand="0" w:firstRowFirstColumn="0" w:firstRowLastColumn="0" w:lastRowFirstColumn="0" w:lastRowLastColumn="0"/>
            </w:pPr>
            <w:r w:rsidRPr="00AD0E81">
              <w:t>0</w:t>
            </w:r>
            <w:r>
              <w:t>,</w:t>
            </w:r>
            <w:r w:rsidRPr="00AD0E81">
              <w:t>04</w:t>
            </w:r>
          </w:p>
        </w:tc>
        <w:tc>
          <w:tcPr>
            <w:tcW w:w="758" w:type="dxa"/>
            <w:noWrap/>
          </w:tcPr>
          <w:p w:rsidR="00617901" w:rsidRPr="00AD0E81" w:rsidRDefault="00617901" w:rsidP="002E3EDE">
            <w:pPr>
              <w:spacing w:before="0" w:after="0"/>
              <w:cnfStyle w:val="000000000000" w:firstRow="0" w:lastRow="0" w:firstColumn="0" w:lastColumn="0" w:oddVBand="0" w:evenVBand="0" w:oddHBand="0" w:evenHBand="0" w:firstRowFirstColumn="0" w:firstRowLastColumn="0" w:lastRowFirstColumn="0" w:lastRowLastColumn="0"/>
            </w:pPr>
            <w:r w:rsidRPr="00AD0E81">
              <w:t>0</w:t>
            </w:r>
            <w:r>
              <w:t>,</w:t>
            </w:r>
            <w:r w:rsidRPr="00AD0E81">
              <w:t>0</w:t>
            </w:r>
          </w:p>
        </w:tc>
      </w:tr>
      <w:tr w:rsidR="00617901" w:rsidRPr="00AD0E81" w:rsidTr="00C80E95">
        <w:trPr>
          <w:trHeight w:val="270"/>
        </w:trPr>
        <w:tc>
          <w:tcPr>
            <w:cnfStyle w:val="001000000000" w:firstRow="0" w:lastRow="0" w:firstColumn="1" w:lastColumn="0" w:oddVBand="0" w:evenVBand="0" w:oddHBand="0" w:evenHBand="0" w:firstRowFirstColumn="0" w:firstRowLastColumn="0" w:lastRowFirstColumn="0" w:lastRowLastColumn="0"/>
            <w:tcW w:w="1356" w:type="dxa"/>
            <w:tcBorders>
              <w:bottom w:val="single" w:sz="4" w:space="0" w:color="auto"/>
            </w:tcBorders>
            <w:noWrap/>
          </w:tcPr>
          <w:p w:rsidR="00617901" w:rsidRPr="00AD0E81" w:rsidRDefault="00617901" w:rsidP="002E3EDE">
            <w:pPr>
              <w:spacing w:before="0" w:after="0"/>
            </w:pPr>
            <w:r w:rsidRPr="00AD0E81">
              <w:t>Нет данных</w:t>
            </w:r>
          </w:p>
        </w:tc>
        <w:tc>
          <w:tcPr>
            <w:tcW w:w="788" w:type="dxa"/>
            <w:tcBorders>
              <w:bottom w:val="single" w:sz="4" w:space="0" w:color="auto"/>
            </w:tcBorders>
            <w:noWrap/>
          </w:tcPr>
          <w:p w:rsidR="00617901" w:rsidRPr="00AD0E81" w:rsidRDefault="00617901" w:rsidP="002E3EDE">
            <w:pPr>
              <w:spacing w:before="0" w:after="0"/>
              <w:cnfStyle w:val="000000000000" w:firstRow="0" w:lastRow="0" w:firstColumn="0" w:lastColumn="0" w:oddVBand="0" w:evenVBand="0" w:oddHBand="0" w:evenHBand="0" w:firstRowFirstColumn="0" w:firstRowLastColumn="0" w:lastRowFirstColumn="0" w:lastRowLastColumn="0"/>
            </w:pPr>
            <w:r w:rsidRPr="00AD0E81">
              <w:t>0</w:t>
            </w:r>
            <w:r>
              <w:t>,</w:t>
            </w:r>
            <w:r w:rsidRPr="00AD0E81">
              <w:t>30</w:t>
            </w:r>
          </w:p>
        </w:tc>
        <w:tc>
          <w:tcPr>
            <w:tcW w:w="792" w:type="dxa"/>
            <w:tcBorders>
              <w:bottom w:val="single" w:sz="4" w:space="0" w:color="auto"/>
            </w:tcBorders>
            <w:noWrap/>
          </w:tcPr>
          <w:p w:rsidR="00617901" w:rsidRPr="00AD0E81" w:rsidRDefault="00617901" w:rsidP="002E3EDE">
            <w:pPr>
              <w:spacing w:before="0" w:after="0"/>
              <w:cnfStyle w:val="000000000000" w:firstRow="0" w:lastRow="0" w:firstColumn="0" w:lastColumn="0" w:oddVBand="0" w:evenVBand="0" w:oddHBand="0" w:evenHBand="0" w:firstRowFirstColumn="0" w:firstRowLastColumn="0" w:lastRowFirstColumn="0" w:lastRowLastColumn="0"/>
            </w:pPr>
            <w:r w:rsidRPr="00AD0E81">
              <w:t>4</w:t>
            </w:r>
            <w:r>
              <w:t>,</w:t>
            </w:r>
            <w:r w:rsidRPr="00AD0E81">
              <w:t>03</w:t>
            </w:r>
          </w:p>
        </w:tc>
        <w:tc>
          <w:tcPr>
            <w:tcW w:w="792" w:type="dxa"/>
            <w:tcBorders>
              <w:bottom w:val="single" w:sz="4" w:space="0" w:color="auto"/>
            </w:tcBorders>
            <w:noWrap/>
          </w:tcPr>
          <w:p w:rsidR="00617901" w:rsidRPr="00AD0E81" w:rsidRDefault="00617901" w:rsidP="002E3EDE">
            <w:pPr>
              <w:spacing w:before="0" w:after="0"/>
              <w:cnfStyle w:val="000000000000" w:firstRow="0" w:lastRow="0" w:firstColumn="0" w:lastColumn="0" w:oddVBand="0" w:evenVBand="0" w:oddHBand="0" w:evenHBand="0" w:firstRowFirstColumn="0" w:firstRowLastColumn="0" w:lastRowFirstColumn="0" w:lastRowLastColumn="0"/>
            </w:pPr>
            <w:r w:rsidRPr="00AD0E81">
              <w:t>0</w:t>
            </w:r>
            <w:r>
              <w:t>,</w:t>
            </w:r>
            <w:r w:rsidRPr="00AD0E81">
              <w:t>87</w:t>
            </w:r>
          </w:p>
        </w:tc>
        <w:tc>
          <w:tcPr>
            <w:tcW w:w="885" w:type="dxa"/>
            <w:tcBorders>
              <w:bottom w:val="single" w:sz="4" w:space="0" w:color="auto"/>
            </w:tcBorders>
            <w:noWrap/>
          </w:tcPr>
          <w:p w:rsidR="00617901" w:rsidRPr="00AD0E81" w:rsidRDefault="00617901" w:rsidP="002E3EDE">
            <w:pPr>
              <w:spacing w:before="0" w:after="0"/>
              <w:cnfStyle w:val="000000000000" w:firstRow="0" w:lastRow="0" w:firstColumn="0" w:lastColumn="0" w:oddVBand="0" w:evenVBand="0" w:oddHBand="0" w:evenHBand="0" w:firstRowFirstColumn="0" w:firstRowLastColumn="0" w:lastRowFirstColumn="0" w:lastRowLastColumn="0"/>
            </w:pPr>
            <w:r w:rsidRPr="00AD0E81">
              <w:t>0</w:t>
            </w:r>
            <w:r>
              <w:t>,</w:t>
            </w:r>
            <w:r w:rsidRPr="00AD0E81">
              <w:t>63</w:t>
            </w:r>
          </w:p>
        </w:tc>
        <w:tc>
          <w:tcPr>
            <w:tcW w:w="758" w:type="dxa"/>
            <w:tcBorders>
              <w:bottom w:val="single" w:sz="4" w:space="0" w:color="auto"/>
            </w:tcBorders>
            <w:noWrap/>
          </w:tcPr>
          <w:p w:rsidR="00617901" w:rsidRPr="00AD0E81" w:rsidRDefault="00617901" w:rsidP="002E3EDE">
            <w:pPr>
              <w:spacing w:before="0" w:after="0"/>
              <w:cnfStyle w:val="000000000000" w:firstRow="0" w:lastRow="0" w:firstColumn="0" w:lastColumn="0" w:oddVBand="0" w:evenVBand="0" w:oddHBand="0" w:evenHBand="0" w:firstRowFirstColumn="0" w:firstRowLastColumn="0" w:lastRowFirstColumn="0" w:lastRowLastColumn="0"/>
            </w:pPr>
            <w:r w:rsidRPr="00AD0E81">
              <w:t>0</w:t>
            </w:r>
            <w:r>
              <w:t>,</w:t>
            </w:r>
            <w:r w:rsidRPr="00AD0E81">
              <w:t>35</w:t>
            </w:r>
          </w:p>
        </w:tc>
        <w:tc>
          <w:tcPr>
            <w:tcW w:w="792" w:type="dxa"/>
            <w:tcBorders>
              <w:bottom w:val="single" w:sz="4" w:space="0" w:color="auto"/>
            </w:tcBorders>
            <w:noWrap/>
          </w:tcPr>
          <w:p w:rsidR="00617901" w:rsidRPr="00AD0E81" w:rsidRDefault="00617901" w:rsidP="002E3EDE">
            <w:pPr>
              <w:spacing w:before="0" w:after="0"/>
              <w:cnfStyle w:val="000000000000" w:firstRow="0" w:lastRow="0" w:firstColumn="0" w:lastColumn="0" w:oddVBand="0" w:evenVBand="0" w:oddHBand="0" w:evenHBand="0" w:firstRowFirstColumn="0" w:firstRowLastColumn="0" w:lastRowFirstColumn="0" w:lastRowLastColumn="0"/>
            </w:pPr>
            <w:r w:rsidRPr="00AD0E81">
              <w:t>0</w:t>
            </w:r>
            <w:r>
              <w:t>,</w:t>
            </w:r>
            <w:r w:rsidRPr="00AD0E81">
              <w:t>49</w:t>
            </w:r>
          </w:p>
        </w:tc>
        <w:tc>
          <w:tcPr>
            <w:tcW w:w="792" w:type="dxa"/>
            <w:tcBorders>
              <w:bottom w:val="single" w:sz="4" w:space="0" w:color="auto"/>
            </w:tcBorders>
            <w:noWrap/>
          </w:tcPr>
          <w:p w:rsidR="00617901" w:rsidRPr="00AD0E81" w:rsidRDefault="00617901" w:rsidP="002E3EDE">
            <w:pPr>
              <w:spacing w:before="0" w:after="0"/>
              <w:cnfStyle w:val="000000000000" w:firstRow="0" w:lastRow="0" w:firstColumn="0" w:lastColumn="0" w:oddVBand="0" w:evenVBand="0" w:oddHBand="0" w:evenHBand="0" w:firstRowFirstColumn="0" w:firstRowLastColumn="0" w:lastRowFirstColumn="0" w:lastRowLastColumn="0"/>
            </w:pPr>
            <w:r w:rsidRPr="00AD0E81">
              <w:t>0</w:t>
            </w:r>
            <w:r>
              <w:t>,</w:t>
            </w:r>
            <w:r w:rsidRPr="00AD0E81">
              <w:t>56</w:t>
            </w:r>
          </w:p>
        </w:tc>
        <w:tc>
          <w:tcPr>
            <w:tcW w:w="792" w:type="dxa"/>
            <w:tcBorders>
              <w:bottom w:val="single" w:sz="4" w:space="0" w:color="auto"/>
            </w:tcBorders>
            <w:noWrap/>
          </w:tcPr>
          <w:p w:rsidR="00617901" w:rsidRPr="00AD0E81" w:rsidRDefault="00617901" w:rsidP="002E3EDE">
            <w:pPr>
              <w:spacing w:before="0" w:after="0"/>
              <w:cnfStyle w:val="000000000000" w:firstRow="0" w:lastRow="0" w:firstColumn="0" w:lastColumn="0" w:oddVBand="0" w:evenVBand="0" w:oddHBand="0" w:evenHBand="0" w:firstRowFirstColumn="0" w:firstRowLastColumn="0" w:lastRowFirstColumn="0" w:lastRowLastColumn="0"/>
            </w:pPr>
            <w:r w:rsidRPr="00AD0E81">
              <w:t>0</w:t>
            </w:r>
            <w:r>
              <w:t>,</w:t>
            </w:r>
            <w:r w:rsidRPr="00AD0E81">
              <w:t>45</w:t>
            </w:r>
          </w:p>
        </w:tc>
        <w:tc>
          <w:tcPr>
            <w:tcW w:w="758" w:type="dxa"/>
            <w:tcBorders>
              <w:bottom w:val="single" w:sz="4" w:space="0" w:color="auto"/>
            </w:tcBorders>
            <w:noWrap/>
          </w:tcPr>
          <w:p w:rsidR="00617901" w:rsidRPr="00AD0E81" w:rsidRDefault="00617901" w:rsidP="002E3EDE">
            <w:pPr>
              <w:spacing w:before="0" w:after="0"/>
              <w:cnfStyle w:val="000000000000" w:firstRow="0" w:lastRow="0" w:firstColumn="0" w:lastColumn="0" w:oddVBand="0" w:evenVBand="0" w:oddHBand="0" w:evenHBand="0" w:firstRowFirstColumn="0" w:firstRowLastColumn="0" w:lastRowFirstColumn="0" w:lastRowLastColumn="0"/>
            </w:pPr>
            <w:r w:rsidRPr="00AD0E81">
              <w:t>1</w:t>
            </w:r>
            <w:r>
              <w:t>,</w:t>
            </w:r>
            <w:r w:rsidRPr="00AD0E81">
              <w:t>0</w:t>
            </w:r>
          </w:p>
        </w:tc>
      </w:tr>
      <w:tr w:rsidR="00617901" w:rsidRPr="00E248EE" w:rsidTr="00C80E95">
        <w:trPr>
          <w:trHeight w:val="270"/>
        </w:trPr>
        <w:tc>
          <w:tcPr>
            <w:cnfStyle w:val="001000000000" w:firstRow="0" w:lastRow="0" w:firstColumn="1" w:lastColumn="0" w:oddVBand="0" w:evenVBand="0" w:oddHBand="0" w:evenHBand="0" w:firstRowFirstColumn="0" w:firstRowLastColumn="0" w:lastRowFirstColumn="0" w:lastRowLastColumn="0"/>
            <w:tcW w:w="1356" w:type="dxa"/>
            <w:tcBorders>
              <w:top w:val="single" w:sz="4" w:space="0" w:color="auto"/>
            </w:tcBorders>
            <w:noWrap/>
          </w:tcPr>
          <w:p w:rsidR="00617901" w:rsidRPr="00E248EE" w:rsidRDefault="00617901" w:rsidP="002E3EDE">
            <w:pPr>
              <w:spacing w:before="0" w:after="0"/>
              <w:ind w:left="284"/>
              <w:rPr>
                <w:b/>
              </w:rPr>
            </w:pPr>
            <w:r w:rsidRPr="00E248EE">
              <w:rPr>
                <w:b/>
              </w:rPr>
              <w:t xml:space="preserve">Итого </w:t>
            </w:r>
          </w:p>
        </w:tc>
        <w:tc>
          <w:tcPr>
            <w:tcW w:w="788" w:type="dxa"/>
            <w:tcBorders>
              <w:top w:val="single" w:sz="4" w:space="0" w:color="auto"/>
              <w:bottom w:val="single" w:sz="12" w:space="0" w:color="auto"/>
            </w:tcBorders>
            <w:noWrap/>
          </w:tcPr>
          <w:p w:rsidR="00617901" w:rsidRPr="00E248EE" w:rsidRDefault="00617901" w:rsidP="002E3EDE">
            <w:pPr>
              <w:spacing w:before="0" w:after="0"/>
              <w:cnfStyle w:val="000000000000" w:firstRow="0" w:lastRow="0" w:firstColumn="0" w:lastColumn="0" w:oddVBand="0" w:evenVBand="0" w:oddHBand="0" w:evenHBand="0" w:firstRowFirstColumn="0" w:firstRowLastColumn="0" w:lastRowFirstColumn="0" w:lastRowLastColumn="0"/>
              <w:rPr>
                <w:b/>
              </w:rPr>
            </w:pPr>
            <w:r w:rsidRPr="00E248EE">
              <w:rPr>
                <w:b/>
              </w:rPr>
              <w:t>100,00</w:t>
            </w:r>
          </w:p>
        </w:tc>
        <w:tc>
          <w:tcPr>
            <w:tcW w:w="792" w:type="dxa"/>
            <w:tcBorders>
              <w:top w:val="single" w:sz="4" w:space="0" w:color="auto"/>
              <w:bottom w:val="single" w:sz="12" w:space="0" w:color="auto"/>
            </w:tcBorders>
            <w:noWrap/>
          </w:tcPr>
          <w:p w:rsidR="00617901" w:rsidRPr="00E248EE" w:rsidRDefault="00617901" w:rsidP="002E3EDE">
            <w:pPr>
              <w:spacing w:before="0" w:after="0"/>
              <w:cnfStyle w:val="000000000000" w:firstRow="0" w:lastRow="0" w:firstColumn="0" w:lastColumn="0" w:oddVBand="0" w:evenVBand="0" w:oddHBand="0" w:evenHBand="0" w:firstRowFirstColumn="0" w:firstRowLastColumn="0" w:lastRowFirstColumn="0" w:lastRowLastColumn="0"/>
              <w:rPr>
                <w:b/>
              </w:rPr>
            </w:pPr>
            <w:r w:rsidRPr="00E248EE">
              <w:rPr>
                <w:b/>
              </w:rPr>
              <w:t>100,00</w:t>
            </w:r>
          </w:p>
        </w:tc>
        <w:tc>
          <w:tcPr>
            <w:tcW w:w="792" w:type="dxa"/>
            <w:tcBorders>
              <w:top w:val="single" w:sz="4" w:space="0" w:color="auto"/>
              <w:bottom w:val="single" w:sz="12" w:space="0" w:color="auto"/>
            </w:tcBorders>
            <w:noWrap/>
          </w:tcPr>
          <w:p w:rsidR="00617901" w:rsidRPr="00E248EE" w:rsidRDefault="00617901" w:rsidP="002E3EDE">
            <w:pPr>
              <w:spacing w:before="0" w:after="0"/>
              <w:cnfStyle w:val="000000000000" w:firstRow="0" w:lastRow="0" w:firstColumn="0" w:lastColumn="0" w:oddVBand="0" w:evenVBand="0" w:oddHBand="0" w:evenHBand="0" w:firstRowFirstColumn="0" w:firstRowLastColumn="0" w:lastRowFirstColumn="0" w:lastRowLastColumn="0"/>
              <w:rPr>
                <w:b/>
              </w:rPr>
            </w:pPr>
            <w:r w:rsidRPr="00E248EE">
              <w:rPr>
                <w:b/>
              </w:rPr>
              <w:t>100,00</w:t>
            </w:r>
          </w:p>
        </w:tc>
        <w:tc>
          <w:tcPr>
            <w:tcW w:w="885" w:type="dxa"/>
            <w:tcBorders>
              <w:top w:val="single" w:sz="4" w:space="0" w:color="auto"/>
              <w:bottom w:val="single" w:sz="12" w:space="0" w:color="auto"/>
            </w:tcBorders>
            <w:noWrap/>
          </w:tcPr>
          <w:p w:rsidR="00617901" w:rsidRPr="00E248EE" w:rsidRDefault="00617901" w:rsidP="002E3EDE">
            <w:pPr>
              <w:spacing w:before="0" w:after="0"/>
              <w:cnfStyle w:val="000000000000" w:firstRow="0" w:lastRow="0" w:firstColumn="0" w:lastColumn="0" w:oddVBand="0" w:evenVBand="0" w:oddHBand="0" w:evenHBand="0" w:firstRowFirstColumn="0" w:firstRowLastColumn="0" w:lastRowFirstColumn="0" w:lastRowLastColumn="0"/>
              <w:rPr>
                <w:b/>
              </w:rPr>
            </w:pPr>
            <w:r w:rsidRPr="00E248EE">
              <w:rPr>
                <w:b/>
              </w:rPr>
              <w:t>100,00</w:t>
            </w:r>
          </w:p>
        </w:tc>
        <w:tc>
          <w:tcPr>
            <w:tcW w:w="758" w:type="dxa"/>
            <w:tcBorders>
              <w:top w:val="single" w:sz="4" w:space="0" w:color="auto"/>
              <w:bottom w:val="single" w:sz="12" w:space="0" w:color="auto"/>
            </w:tcBorders>
            <w:noWrap/>
          </w:tcPr>
          <w:p w:rsidR="00617901" w:rsidRPr="00E248EE" w:rsidRDefault="00617901" w:rsidP="002E3EDE">
            <w:pPr>
              <w:spacing w:before="0" w:after="0"/>
              <w:cnfStyle w:val="000000000000" w:firstRow="0" w:lastRow="0" w:firstColumn="0" w:lastColumn="0" w:oddVBand="0" w:evenVBand="0" w:oddHBand="0" w:evenHBand="0" w:firstRowFirstColumn="0" w:firstRowLastColumn="0" w:lastRowFirstColumn="0" w:lastRowLastColumn="0"/>
              <w:rPr>
                <w:b/>
              </w:rPr>
            </w:pPr>
            <w:r w:rsidRPr="00E248EE">
              <w:rPr>
                <w:b/>
              </w:rPr>
              <w:t>100,00</w:t>
            </w:r>
          </w:p>
        </w:tc>
        <w:tc>
          <w:tcPr>
            <w:tcW w:w="792" w:type="dxa"/>
            <w:tcBorders>
              <w:top w:val="single" w:sz="4" w:space="0" w:color="auto"/>
              <w:bottom w:val="single" w:sz="12" w:space="0" w:color="auto"/>
            </w:tcBorders>
            <w:noWrap/>
          </w:tcPr>
          <w:p w:rsidR="00617901" w:rsidRPr="00E248EE" w:rsidRDefault="00617901" w:rsidP="002E3EDE">
            <w:pPr>
              <w:spacing w:before="0" w:after="0"/>
              <w:cnfStyle w:val="000000000000" w:firstRow="0" w:lastRow="0" w:firstColumn="0" w:lastColumn="0" w:oddVBand="0" w:evenVBand="0" w:oddHBand="0" w:evenHBand="0" w:firstRowFirstColumn="0" w:firstRowLastColumn="0" w:lastRowFirstColumn="0" w:lastRowLastColumn="0"/>
              <w:rPr>
                <w:b/>
              </w:rPr>
            </w:pPr>
            <w:r w:rsidRPr="00E248EE">
              <w:rPr>
                <w:b/>
              </w:rPr>
              <w:t>100,00</w:t>
            </w:r>
          </w:p>
        </w:tc>
        <w:tc>
          <w:tcPr>
            <w:tcW w:w="792" w:type="dxa"/>
            <w:tcBorders>
              <w:top w:val="single" w:sz="4" w:space="0" w:color="auto"/>
              <w:bottom w:val="single" w:sz="12" w:space="0" w:color="auto"/>
            </w:tcBorders>
            <w:noWrap/>
          </w:tcPr>
          <w:p w:rsidR="00617901" w:rsidRPr="00E248EE" w:rsidRDefault="00617901" w:rsidP="002E3EDE">
            <w:pPr>
              <w:spacing w:before="0" w:after="0"/>
              <w:cnfStyle w:val="000000000000" w:firstRow="0" w:lastRow="0" w:firstColumn="0" w:lastColumn="0" w:oddVBand="0" w:evenVBand="0" w:oddHBand="0" w:evenHBand="0" w:firstRowFirstColumn="0" w:firstRowLastColumn="0" w:lastRowFirstColumn="0" w:lastRowLastColumn="0"/>
              <w:rPr>
                <w:b/>
              </w:rPr>
            </w:pPr>
            <w:r w:rsidRPr="00E248EE">
              <w:rPr>
                <w:b/>
              </w:rPr>
              <w:t>100,00</w:t>
            </w:r>
          </w:p>
        </w:tc>
        <w:tc>
          <w:tcPr>
            <w:tcW w:w="792" w:type="dxa"/>
            <w:tcBorders>
              <w:top w:val="single" w:sz="4" w:space="0" w:color="auto"/>
              <w:bottom w:val="single" w:sz="12" w:space="0" w:color="auto"/>
            </w:tcBorders>
            <w:noWrap/>
          </w:tcPr>
          <w:p w:rsidR="00617901" w:rsidRPr="00E248EE" w:rsidRDefault="00617901" w:rsidP="002E3EDE">
            <w:pPr>
              <w:spacing w:before="0" w:after="0"/>
              <w:cnfStyle w:val="000000000000" w:firstRow="0" w:lastRow="0" w:firstColumn="0" w:lastColumn="0" w:oddVBand="0" w:evenVBand="0" w:oddHBand="0" w:evenHBand="0" w:firstRowFirstColumn="0" w:firstRowLastColumn="0" w:lastRowFirstColumn="0" w:lastRowLastColumn="0"/>
              <w:rPr>
                <w:b/>
              </w:rPr>
            </w:pPr>
            <w:r w:rsidRPr="00E248EE">
              <w:rPr>
                <w:b/>
              </w:rPr>
              <w:t>100,00</w:t>
            </w:r>
          </w:p>
        </w:tc>
        <w:tc>
          <w:tcPr>
            <w:tcW w:w="758" w:type="dxa"/>
            <w:tcBorders>
              <w:top w:val="single" w:sz="4" w:space="0" w:color="auto"/>
              <w:bottom w:val="single" w:sz="12" w:space="0" w:color="auto"/>
            </w:tcBorders>
            <w:noWrap/>
          </w:tcPr>
          <w:p w:rsidR="00617901" w:rsidRPr="00E248EE" w:rsidRDefault="00617901" w:rsidP="002E3EDE">
            <w:pPr>
              <w:spacing w:before="0" w:after="0"/>
              <w:cnfStyle w:val="000000000000" w:firstRow="0" w:lastRow="0" w:firstColumn="0" w:lastColumn="0" w:oddVBand="0" w:evenVBand="0" w:oddHBand="0" w:evenHBand="0" w:firstRowFirstColumn="0" w:firstRowLastColumn="0" w:lastRowFirstColumn="0" w:lastRowLastColumn="0"/>
              <w:rPr>
                <w:b/>
              </w:rPr>
            </w:pPr>
            <w:r w:rsidRPr="00E248EE">
              <w:rPr>
                <w:b/>
              </w:rPr>
              <w:t>100,00</w:t>
            </w:r>
          </w:p>
        </w:tc>
      </w:tr>
    </w:tbl>
    <w:p w:rsidR="00617901" w:rsidRPr="00B22C39" w:rsidRDefault="00617901" w:rsidP="0056570C">
      <w:pPr>
        <w:pStyle w:val="SingleTxtGR"/>
        <w:tabs>
          <w:tab w:val="clear" w:pos="2268"/>
          <w:tab w:val="clear" w:pos="2835"/>
          <w:tab w:val="left" w:pos="1806"/>
        </w:tabs>
        <w:spacing w:before="120" w:line="220" w:lineRule="exact"/>
        <w:ind w:firstLine="170"/>
        <w:jc w:val="left"/>
        <w:rPr>
          <w:sz w:val="18"/>
          <w:szCs w:val="18"/>
        </w:rPr>
      </w:pPr>
      <w:r w:rsidRPr="000279BD">
        <w:rPr>
          <w:i/>
          <w:sz w:val="18"/>
          <w:szCs w:val="18"/>
        </w:rPr>
        <w:t>Источник:</w:t>
      </w:r>
      <w:r w:rsidRPr="00B22C39">
        <w:rPr>
          <w:sz w:val="18"/>
          <w:szCs w:val="18"/>
        </w:rPr>
        <w:t xml:space="preserve"> Женщины и мужчины − ИНСТАТ, 2006 год.</w:t>
      </w:r>
    </w:p>
    <w:p w:rsidR="00617901" w:rsidRPr="00833E2C" w:rsidRDefault="00617901" w:rsidP="0056570C">
      <w:pPr>
        <w:pStyle w:val="SingleTxtGR"/>
        <w:spacing w:before="120"/>
        <w:jc w:val="left"/>
        <w:rPr>
          <w:b/>
        </w:rPr>
      </w:pPr>
      <w:r w:rsidRPr="000279BD">
        <w:t>Таблица</w:t>
      </w:r>
      <w:r>
        <w:t> </w:t>
      </w:r>
      <w:r w:rsidRPr="000279BD">
        <w:t>А.1.4</w:t>
      </w:r>
      <w:r w:rsidRPr="000279BD">
        <w:br/>
      </w:r>
      <w:r w:rsidRPr="00833E2C">
        <w:rPr>
          <w:b/>
        </w:rPr>
        <w:t>Рождаемость по возрастным группам</w:t>
      </w:r>
      <w:r>
        <w:rPr>
          <w:b/>
        </w:rPr>
        <w:t xml:space="preserve"> матери</w:t>
      </w:r>
      <w:r w:rsidRPr="00833E2C">
        <w:rPr>
          <w:b/>
        </w:rPr>
        <w:t xml:space="preserve"> на 1 000 женщин, </w:t>
      </w:r>
      <w:r w:rsidR="00F06E63">
        <w:rPr>
          <w:b/>
        </w:rPr>
        <w:t>1990−2006 </w:t>
      </w:r>
      <w:r w:rsidRPr="00833E2C">
        <w:rPr>
          <w:b/>
        </w:rPr>
        <w:t>годы</w:t>
      </w:r>
    </w:p>
    <w:tbl>
      <w:tblPr>
        <w:tblStyle w:val="TabNum"/>
        <w:tblW w:w="8504" w:type="dxa"/>
        <w:tblInd w:w="1134" w:type="dxa"/>
        <w:tblLayout w:type="fixed"/>
        <w:tblLook w:val="01E0" w:firstRow="1" w:lastRow="1" w:firstColumn="1" w:lastColumn="1" w:noHBand="0" w:noVBand="0"/>
      </w:tblPr>
      <w:tblGrid>
        <w:gridCol w:w="697"/>
        <w:gridCol w:w="955"/>
        <w:gridCol w:w="892"/>
        <w:gridCol w:w="892"/>
        <w:gridCol w:w="893"/>
        <w:gridCol w:w="892"/>
        <w:gridCol w:w="893"/>
        <w:gridCol w:w="892"/>
        <w:gridCol w:w="893"/>
        <w:gridCol w:w="605"/>
      </w:tblGrid>
      <w:tr w:rsidR="00617901" w:rsidRPr="004908E8" w:rsidTr="00C80E95">
        <w:trPr>
          <w:trHeight w:val="261"/>
          <w:tblHeader/>
        </w:trPr>
        <w:tc>
          <w:tcPr>
            <w:cnfStyle w:val="001000000000" w:firstRow="0" w:lastRow="0" w:firstColumn="1" w:lastColumn="0" w:oddVBand="0" w:evenVBand="0" w:oddHBand="0" w:evenHBand="0" w:firstRowFirstColumn="0" w:firstRowLastColumn="0" w:lastRowFirstColumn="0" w:lastRowLastColumn="0"/>
            <w:tcW w:w="697" w:type="dxa"/>
            <w:vMerge w:val="restart"/>
            <w:shd w:val="clear" w:color="auto" w:fill="auto"/>
          </w:tcPr>
          <w:p w:rsidR="00617901" w:rsidRPr="004908E8" w:rsidRDefault="00617901" w:rsidP="00C80E95">
            <w:pPr>
              <w:spacing w:before="80" w:after="80" w:line="200" w:lineRule="exact"/>
              <w:rPr>
                <w:i/>
                <w:sz w:val="16"/>
              </w:rPr>
            </w:pPr>
            <w:r w:rsidRPr="004908E8">
              <w:rPr>
                <w:i/>
                <w:sz w:val="16"/>
              </w:rPr>
              <w:t>Год</w:t>
            </w:r>
          </w:p>
        </w:tc>
        <w:tc>
          <w:tcPr>
            <w:tcW w:w="955" w:type="dxa"/>
            <w:vMerge w:val="restart"/>
            <w:tcBorders>
              <w:top w:val="single" w:sz="4" w:space="0" w:color="auto"/>
              <w:bottom w:val="nil"/>
            </w:tcBorders>
            <w:shd w:val="clear" w:color="auto" w:fill="auto"/>
          </w:tcPr>
          <w:p w:rsidR="00617901" w:rsidRPr="004908E8" w:rsidRDefault="00617901" w:rsidP="00C80E95">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4908E8">
              <w:rPr>
                <w:i/>
                <w:sz w:val="16"/>
              </w:rPr>
              <w:t>Число</w:t>
            </w:r>
            <w:r w:rsidRPr="004908E8">
              <w:rPr>
                <w:i/>
                <w:sz w:val="16"/>
              </w:rPr>
              <w:br/>
              <w:t>живоро</w:t>
            </w:r>
            <w:r w:rsidRPr="004908E8">
              <w:rPr>
                <w:i/>
                <w:sz w:val="16"/>
              </w:rPr>
              <w:t>ж</w:t>
            </w:r>
            <w:r w:rsidRPr="004908E8">
              <w:rPr>
                <w:i/>
                <w:sz w:val="16"/>
              </w:rPr>
              <w:t>денных</w:t>
            </w:r>
          </w:p>
        </w:tc>
        <w:tc>
          <w:tcPr>
            <w:tcW w:w="6247" w:type="dxa"/>
            <w:gridSpan w:val="7"/>
            <w:tcBorders>
              <w:top w:val="single" w:sz="4" w:space="0" w:color="auto"/>
              <w:bottom w:val="single" w:sz="4" w:space="0" w:color="auto"/>
            </w:tcBorders>
            <w:shd w:val="clear" w:color="auto" w:fill="auto"/>
            <w:noWrap/>
          </w:tcPr>
          <w:p w:rsidR="00617901" w:rsidRPr="004908E8" w:rsidRDefault="00617901" w:rsidP="00C80E95">
            <w:pPr>
              <w:spacing w:before="80" w:after="80" w:line="200" w:lineRule="exact"/>
              <w:jc w:val="center"/>
              <w:cnfStyle w:val="000000000000" w:firstRow="0" w:lastRow="0" w:firstColumn="0" w:lastColumn="0" w:oddVBand="0" w:evenVBand="0" w:oddHBand="0" w:evenHBand="0" w:firstRowFirstColumn="0" w:firstRowLastColumn="0" w:lastRowFirstColumn="0" w:lastRowLastColumn="0"/>
              <w:rPr>
                <w:i/>
                <w:sz w:val="16"/>
              </w:rPr>
            </w:pPr>
            <w:r w:rsidRPr="004908E8">
              <w:rPr>
                <w:i/>
                <w:sz w:val="16"/>
              </w:rPr>
              <w:t>Рождаемость по возрасту на 1 000 женщин</w:t>
            </w:r>
          </w:p>
        </w:tc>
        <w:tc>
          <w:tcPr>
            <w:tcW w:w="605" w:type="dxa"/>
            <w:vMerge w:val="restart"/>
            <w:tcBorders>
              <w:top w:val="single" w:sz="4" w:space="0" w:color="auto"/>
              <w:bottom w:val="nil"/>
            </w:tcBorders>
            <w:shd w:val="clear" w:color="auto" w:fill="auto"/>
          </w:tcPr>
          <w:p w:rsidR="00617901" w:rsidRPr="004908E8" w:rsidRDefault="00617901" w:rsidP="00C80E95">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4908E8">
              <w:rPr>
                <w:i/>
                <w:sz w:val="16"/>
              </w:rPr>
              <w:t>ОКФ</w:t>
            </w:r>
          </w:p>
        </w:tc>
      </w:tr>
      <w:tr w:rsidR="00617901" w:rsidRPr="004908E8" w:rsidTr="00C80E95">
        <w:trPr>
          <w:trHeight w:val="261"/>
          <w:tblHeader/>
        </w:trPr>
        <w:tc>
          <w:tcPr>
            <w:cnfStyle w:val="001000000000" w:firstRow="0" w:lastRow="0" w:firstColumn="1" w:lastColumn="0" w:oddVBand="0" w:evenVBand="0" w:oddHBand="0" w:evenHBand="0" w:firstRowFirstColumn="0" w:firstRowLastColumn="0" w:lastRowFirstColumn="0" w:lastRowLastColumn="0"/>
            <w:tcW w:w="697" w:type="dxa"/>
            <w:vMerge/>
            <w:tcBorders>
              <w:top w:val="nil"/>
              <w:bottom w:val="single" w:sz="12" w:space="0" w:color="auto"/>
            </w:tcBorders>
            <w:shd w:val="clear" w:color="auto" w:fill="auto"/>
          </w:tcPr>
          <w:p w:rsidR="00617901" w:rsidRPr="004908E8" w:rsidRDefault="00617901" w:rsidP="00C80E95">
            <w:pPr>
              <w:spacing w:before="80" w:after="80" w:line="200" w:lineRule="exact"/>
              <w:rPr>
                <w:i/>
                <w:sz w:val="16"/>
              </w:rPr>
            </w:pPr>
          </w:p>
        </w:tc>
        <w:tc>
          <w:tcPr>
            <w:tcW w:w="955" w:type="dxa"/>
            <w:vMerge/>
            <w:tcBorders>
              <w:top w:val="nil"/>
              <w:bottom w:val="single" w:sz="12" w:space="0" w:color="auto"/>
            </w:tcBorders>
            <w:shd w:val="clear" w:color="auto" w:fill="auto"/>
          </w:tcPr>
          <w:p w:rsidR="00617901" w:rsidRPr="004908E8" w:rsidRDefault="00617901" w:rsidP="00C80E95">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p>
        </w:tc>
        <w:tc>
          <w:tcPr>
            <w:tcW w:w="892" w:type="dxa"/>
            <w:tcBorders>
              <w:top w:val="single" w:sz="4" w:space="0" w:color="auto"/>
              <w:bottom w:val="single" w:sz="12" w:space="0" w:color="auto"/>
            </w:tcBorders>
            <w:shd w:val="clear" w:color="auto" w:fill="auto"/>
            <w:noWrap/>
          </w:tcPr>
          <w:p w:rsidR="00617901" w:rsidRPr="004908E8" w:rsidRDefault="00617901" w:rsidP="00C80E95">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4908E8">
              <w:rPr>
                <w:i/>
                <w:sz w:val="16"/>
              </w:rPr>
              <w:t>15–19</w:t>
            </w:r>
            <w:r>
              <w:rPr>
                <w:i/>
                <w:sz w:val="16"/>
              </w:rPr>
              <w:br/>
              <w:t>лет</w:t>
            </w:r>
            <w:r w:rsidRPr="004908E8">
              <w:rPr>
                <w:i/>
                <w:sz w:val="16"/>
              </w:rPr>
              <w:t xml:space="preserve"> </w:t>
            </w:r>
          </w:p>
        </w:tc>
        <w:tc>
          <w:tcPr>
            <w:tcW w:w="892" w:type="dxa"/>
            <w:tcBorders>
              <w:top w:val="single" w:sz="4" w:space="0" w:color="auto"/>
              <w:bottom w:val="single" w:sz="12" w:space="0" w:color="auto"/>
            </w:tcBorders>
            <w:shd w:val="clear" w:color="auto" w:fill="auto"/>
            <w:noWrap/>
          </w:tcPr>
          <w:p w:rsidR="00617901" w:rsidRPr="004908E8" w:rsidRDefault="00617901" w:rsidP="00C80E95">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4908E8">
              <w:rPr>
                <w:i/>
                <w:sz w:val="16"/>
              </w:rPr>
              <w:t>20–24</w:t>
            </w:r>
            <w:r>
              <w:rPr>
                <w:i/>
                <w:sz w:val="16"/>
              </w:rPr>
              <w:br/>
              <w:t xml:space="preserve"> года</w:t>
            </w:r>
          </w:p>
        </w:tc>
        <w:tc>
          <w:tcPr>
            <w:tcW w:w="893" w:type="dxa"/>
            <w:tcBorders>
              <w:top w:val="single" w:sz="4" w:space="0" w:color="auto"/>
              <w:bottom w:val="single" w:sz="12" w:space="0" w:color="auto"/>
            </w:tcBorders>
            <w:shd w:val="clear" w:color="auto" w:fill="auto"/>
            <w:noWrap/>
          </w:tcPr>
          <w:p w:rsidR="00617901" w:rsidRPr="004908E8" w:rsidRDefault="00617901" w:rsidP="00C80E95">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4908E8">
              <w:rPr>
                <w:i/>
                <w:sz w:val="16"/>
              </w:rPr>
              <w:t>25–29</w:t>
            </w:r>
            <w:r>
              <w:rPr>
                <w:i/>
                <w:sz w:val="16"/>
              </w:rPr>
              <w:br/>
              <w:t xml:space="preserve"> лет</w:t>
            </w:r>
          </w:p>
        </w:tc>
        <w:tc>
          <w:tcPr>
            <w:tcW w:w="892" w:type="dxa"/>
            <w:tcBorders>
              <w:top w:val="single" w:sz="4" w:space="0" w:color="auto"/>
              <w:bottom w:val="single" w:sz="12" w:space="0" w:color="auto"/>
            </w:tcBorders>
            <w:shd w:val="clear" w:color="auto" w:fill="auto"/>
            <w:noWrap/>
          </w:tcPr>
          <w:p w:rsidR="00617901" w:rsidRPr="004908E8" w:rsidRDefault="00617901" w:rsidP="00C80E95">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4908E8">
              <w:rPr>
                <w:i/>
                <w:sz w:val="16"/>
              </w:rPr>
              <w:t>30–34</w:t>
            </w:r>
            <w:r>
              <w:rPr>
                <w:i/>
                <w:sz w:val="16"/>
              </w:rPr>
              <w:t xml:space="preserve"> </w:t>
            </w:r>
            <w:r>
              <w:rPr>
                <w:i/>
                <w:sz w:val="16"/>
              </w:rPr>
              <w:br/>
              <w:t>года</w:t>
            </w:r>
          </w:p>
        </w:tc>
        <w:tc>
          <w:tcPr>
            <w:tcW w:w="893" w:type="dxa"/>
            <w:tcBorders>
              <w:top w:val="single" w:sz="4" w:space="0" w:color="auto"/>
              <w:bottom w:val="single" w:sz="12" w:space="0" w:color="auto"/>
            </w:tcBorders>
            <w:shd w:val="clear" w:color="auto" w:fill="auto"/>
            <w:noWrap/>
          </w:tcPr>
          <w:p w:rsidR="00617901" w:rsidRPr="004908E8" w:rsidRDefault="00617901" w:rsidP="00C80E95">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4908E8">
              <w:rPr>
                <w:i/>
                <w:sz w:val="16"/>
              </w:rPr>
              <w:t>35–39</w:t>
            </w:r>
            <w:r>
              <w:rPr>
                <w:i/>
                <w:sz w:val="16"/>
              </w:rPr>
              <w:t xml:space="preserve"> </w:t>
            </w:r>
            <w:r>
              <w:rPr>
                <w:i/>
                <w:sz w:val="16"/>
              </w:rPr>
              <w:br/>
              <w:t>лет</w:t>
            </w:r>
          </w:p>
        </w:tc>
        <w:tc>
          <w:tcPr>
            <w:tcW w:w="892" w:type="dxa"/>
            <w:tcBorders>
              <w:top w:val="single" w:sz="4" w:space="0" w:color="auto"/>
              <w:bottom w:val="single" w:sz="12" w:space="0" w:color="auto"/>
            </w:tcBorders>
            <w:shd w:val="clear" w:color="auto" w:fill="auto"/>
            <w:noWrap/>
          </w:tcPr>
          <w:p w:rsidR="00617901" w:rsidRPr="004908E8" w:rsidRDefault="00617901" w:rsidP="00C80E95">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4908E8">
              <w:rPr>
                <w:i/>
                <w:sz w:val="16"/>
              </w:rPr>
              <w:t>40–44</w:t>
            </w:r>
            <w:r>
              <w:rPr>
                <w:i/>
                <w:sz w:val="16"/>
              </w:rPr>
              <w:br/>
              <w:t xml:space="preserve"> года</w:t>
            </w:r>
          </w:p>
        </w:tc>
        <w:tc>
          <w:tcPr>
            <w:tcW w:w="893" w:type="dxa"/>
            <w:tcBorders>
              <w:top w:val="single" w:sz="4" w:space="0" w:color="auto"/>
              <w:bottom w:val="single" w:sz="12" w:space="0" w:color="auto"/>
            </w:tcBorders>
            <w:shd w:val="clear" w:color="auto" w:fill="auto"/>
            <w:noWrap/>
          </w:tcPr>
          <w:p w:rsidR="00617901" w:rsidRPr="004908E8" w:rsidRDefault="00617901" w:rsidP="00C80E95">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4908E8">
              <w:rPr>
                <w:i/>
                <w:sz w:val="16"/>
              </w:rPr>
              <w:t>45–49</w:t>
            </w:r>
            <w:r>
              <w:rPr>
                <w:i/>
                <w:sz w:val="16"/>
              </w:rPr>
              <w:t xml:space="preserve"> </w:t>
            </w:r>
            <w:r>
              <w:rPr>
                <w:i/>
                <w:sz w:val="16"/>
              </w:rPr>
              <w:br/>
              <w:t>лет</w:t>
            </w:r>
          </w:p>
        </w:tc>
        <w:tc>
          <w:tcPr>
            <w:tcW w:w="605" w:type="dxa"/>
            <w:vMerge/>
            <w:tcBorders>
              <w:top w:val="nil"/>
              <w:bottom w:val="single" w:sz="12" w:space="0" w:color="auto"/>
            </w:tcBorders>
            <w:shd w:val="clear" w:color="auto" w:fill="auto"/>
          </w:tcPr>
          <w:p w:rsidR="00617901" w:rsidRPr="004908E8" w:rsidRDefault="00617901" w:rsidP="00C80E95">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p>
        </w:tc>
      </w:tr>
      <w:tr w:rsidR="00617901" w:rsidRPr="004908E8" w:rsidTr="00C80E95">
        <w:trPr>
          <w:trHeight w:val="261"/>
        </w:trPr>
        <w:tc>
          <w:tcPr>
            <w:cnfStyle w:val="001000000000" w:firstRow="0" w:lastRow="0" w:firstColumn="1" w:lastColumn="0" w:oddVBand="0" w:evenVBand="0" w:oddHBand="0" w:evenHBand="0" w:firstRowFirstColumn="0" w:firstRowLastColumn="0" w:lastRowFirstColumn="0" w:lastRowLastColumn="0"/>
            <w:tcW w:w="697" w:type="dxa"/>
            <w:tcBorders>
              <w:top w:val="single" w:sz="12" w:space="0" w:color="auto"/>
            </w:tcBorders>
            <w:noWrap/>
          </w:tcPr>
          <w:p w:rsidR="00617901" w:rsidRPr="004908E8" w:rsidRDefault="00617901" w:rsidP="002E3EDE">
            <w:pPr>
              <w:spacing w:before="0" w:after="0"/>
            </w:pPr>
            <w:r w:rsidRPr="004908E8">
              <w:t>1990</w:t>
            </w:r>
          </w:p>
        </w:tc>
        <w:tc>
          <w:tcPr>
            <w:tcW w:w="955" w:type="dxa"/>
            <w:tcBorders>
              <w:top w:val="single" w:sz="12" w:space="0" w:color="auto"/>
            </w:tcBorders>
            <w:noWrap/>
          </w:tcPr>
          <w:p w:rsidR="00617901" w:rsidRPr="004908E8" w:rsidRDefault="00617901" w:rsidP="002E3EDE">
            <w:pPr>
              <w:spacing w:before="0" w:after="0"/>
              <w:cnfStyle w:val="000000000000" w:firstRow="0" w:lastRow="0" w:firstColumn="0" w:lastColumn="0" w:oddVBand="0" w:evenVBand="0" w:oddHBand="0" w:evenHBand="0" w:firstRowFirstColumn="0" w:firstRowLastColumn="0" w:lastRowFirstColumn="0" w:lastRowLastColumn="0"/>
            </w:pPr>
            <w:r w:rsidRPr="004908E8">
              <w:t>82 125</w:t>
            </w:r>
          </w:p>
        </w:tc>
        <w:tc>
          <w:tcPr>
            <w:tcW w:w="892" w:type="dxa"/>
            <w:tcBorders>
              <w:top w:val="single" w:sz="12" w:space="0" w:color="auto"/>
            </w:tcBorders>
            <w:noWrap/>
          </w:tcPr>
          <w:p w:rsidR="00617901" w:rsidRPr="004908E8" w:rsidRDefault="00617901" w:rsidP="002E3EDE">
            <w:pPr>
              <w:spacing w:before="0" w:after="0"/>
              <w:cnfStyle w:val="000000000000" w:firstRow="0" w:lastRow="0" w:firstColumn="0" w:lastColumn="0" w:oddVBand="0" w:evenVBand="0" w:oddHBand="0" w:evenHBand="0" w:firstRowFirstColumn="0" w:firstRowLastColumn="0" w:lastRowFirstColumn="0" w:lastRowLastColumn="0"/>
            </w:pPr>
            <w:r w:rsidRPr="004908E8">
              <w:t>15,3</w:t>
            </w:r>
          </w:p>
        </w:tc>
        <w:tc>
          <w:tcPr>
            <w:tcW w:w="892" w:type="dxa"/>
            <w:tcBorders>
              <w:top w:val="single" w:sz="12" w:space="0" w:color="auto"/>
            </w:tcBorders>
            <w:noWrap/>
          </w:tcPr>
          <w:p w:rsidR="00617901" w:rsidRPr="004908E8" w:rsidRDefault="00617901" w:rsidP="002E3EDE">
            <w:pPr>
              <w:spacing w:before="0" w:after="0"/>
              <w:cnfStyle w:val="000000000000" w:firstRow="0" w:lastRow="0" w:firstColumn="0" w:lastColumn="0" w:oddVBand="0" w:evenVBand="0" w:oddHBand="0" w:evenHBand="0" w:firstRowFirstColumn="0" w:firstRowLastColumn="0" w:lastRowFirstColumn="0" w:lastRowLastColumn="0"/>
            </w:pPr>
            <w:r w:rsidRPr="004908E8">
              <w:t>164,5</w:t>
            </w:r>
          </w:p>
        </w:tc>
        <w:tc>
          <w:tcPr>
            <w:tcW w:w="893" w:type="dxa"/>
            <w:tcBorders>
              <w:top w:val="single" w:sz="12" w:space="0" w:color="auto"/>
            </w:tcBorders>
            <w:noWrap/>
          </w:tcPr>
          <w:p w:rsidR="00617901" w:rsidRPr="004908E8" w:rsidRDefault="00617901" w:rsidP="002E3EDE">
            <w:pPr>
              <w:spacing w:before="0" w:after="0"/>
              <w:cnfStyle w:val="000000000000" w:firstRow="0" w:lastRow="0" w:firstColumn="0" w:lastColumn="0" w:oddVBand="0" w:evenVBand="0" w:oddHBand="0" w:evenHBand="0" w:firstRowFirstColumn="0" w:firstRowLastColumn="0" w:lastRowFirstColumn="0" w:lastRowLastColumn="0"/>
            </w:pPr>
            <w:r w:rsidRPr="004908E8">
              <w:t>213,6</w:t>
            </w:r>
          </w:p>
        </w:tc>
        <w:tc>
          <w:tcPr>
            <w:tcW w:w="892" w:type="dxa"/>
            <w:tcBorders>
              <w:top w:val="single" w:sz="12" w:space="0" w:color="auto"/>
            </w:tcBorders>
            <w:noWrap/>
          </w:tcPr>
          <w:p w:rsidR="00617901" w:rsidRPr="004908E8" w:rsidRDefault="00617901" w:rsidP="002E3EDE">
            <w:pPr>
              <w:spacing w:before="0" w:after="0"/>
              <w:cnfStyle w:val="000000000000" w:firstRow="0" w:lastRow="0" w:firstColumn="0" w:lastColumn="0" w:oddVBand="0" w:evenVBand="0" w:oddHBand="0" w:evenHBand="0" w:firstRowFirstColumn="0" w:firstRowLastColumn="0" w:lastRowFirstColumn="0" w:lastRowLastColumn="0"/>
            </w:pPr>
            <w:r w:rsidRPr="004908E8">
              <w:t>131,6</w:t>
            </w:r>
          </w:p>
        </w:tc>
        <w:tc>
          <w:tcPr>
            <w:tcW w:w="893" w:type="dxa"/>
            <w:tcBorders>
              <w:top w:val="single" w:sz="12" w:space="0" w:color="auto"/>
            </w:tcBorders>
            <w:noWrap/>
          </w:tcPr>
          <w:p w:rsidR="00617901" w:rsidRPr="004908E8" w:rsidRDefault="00617901" w:rsidP="002E3EDE">
            <w:pPr>
              <w:spacing w:before="0" w:after="0"/>
              <w:cnfStyle w:val="000000000000" w:firstRow="0" w:lastRow="0" w:firstColumn="0" w:lastColumn="0" w:oddVBand="0" w:evenVBand="0" w:oddHBand="0" w:evenHBand="0" w:firstRowFirstColumn="0" w:firstRowLastColumn="0" w:lastRowFirstColumn="0" w:lastRowLastColumn="0"/>
            </w:pPr>
            <w:r w:rsidRPr="004908E8">
              <w:t>55,7</w:t>
            </w:r>
          </w:p>
        </w:tc>
        <w:tc>
          <w:tcPr>
            <w:tcW w:w="892" w:type="dxa"/>
            <w:tcBorders>
              <w:top w:val="single" w:sz="12" w:space="0" w:color="auto"/>
            </w:tcBorders>
            <w:noWrap/>
          </w:tcPr>
          <w:p w:rsidR="00617901" w:rsidRPr="004908E8" w:rsidRDefault="00617901" w:rsidP="002E3EDE">
            <w:pPr>
              <w:spacing w:before="0" w:after="0"/>
              <w:cnfStyle w:val="000000000000" w:firstRow="0" w:lastRow="0" w:firstColumn="0" w:lastColumn="0" w:oddVBand="0" w:evenVBand="0" w:oddHBand="0" w:evenHBand="0" w:firstRowFirstColumn="0" w:firstRowLastColumn="0" w:lastRowFirstColumn="0" w:lastRowLastColumn="0"/>
            </w:pPr>
            <w:r w:rsidRPr="004908E8">
              <w:t>17,4</w:t>
            </w:r>
          </w:p>
        </w:tc>
        <w:tc>
          <w:tcPr>
            <w:tcW w:w="893" w:type="dxa"/>
            <w:tcBorders>
              <w:top w:val="single" w:sz="12" w:space="0" w:color="auto"/>
            </w:tcBorders>
            <w:noWrap/>
          </w:tcPr>
          <w:p w:rsidR="00617901" w:rsidRPr="004908E8" w:rsidRDefault="00617901" w:rsidP="002E3EDE">
            <w:pPr>
              <w:spacing w:before="0" w:after="0"/>
              <w:cnfStyle w:val="000000000000" w:firstRow="0" w:lastRow="0" w:firstColumn="0" w:lastColumn="0" w:oddVBand="0" w:evenVBand="0" w:oddHBand="0" w:evenHBand="0" w:firstRowFirstColumn="0" w:firstRowLastColumn="0" w:lastRowFirstColumn="0" w:lastRowLastColumn="0"/>
            </w:pPr>
            <w:r w:rsidRPr="004908E8">
              <w:t>2,7</w:t>
            </w:r>
          </w:p>
        </w:tc>
        <w:tc>
          <w:tcPr>
            <w:tcW w:w="605" w:type="dxa"/>
            <w:tcBorders>
              <w:top w:val="single" w:sz="12" w:space="0" w:color="auto"/>
            </w:tcBorders>
            <w:noWrap/>
          </w:tcPr>
          <w:p w:rsidR="00617901" w:rsidRPr="004908E8" w:rsidRDefault="00617901" w:rsidP="002E3EDE">
            <w:pPr>
              <w:spacing w:before="0" w:after="0"/>
              <w:cnfStyle w:val="000000000000" w:firstRow="0" w:lastRow="0" w:firstColumn="0" w:lastColumn="0" w:oddVBand="0" w:evenVBand="0" w:oddHBand="0" w:evenHBand="0" w:firstRowFirstColumn="0" w:firstRowLastColumn="0" w:lastRowFirstColumn="0" w:lastRowLastColumn="0"/>
            </w:pPr>
            <w:r w:rsidRPr="004908E8">
              <w:t>3,0</w:t>
            </w:r>
          </w:p>
        </w:tc>
      </w:tr>
      <w:tr w:rsidR="00617901" w:rsidRPr="004908E8" w:rsidTr="00C80E95">
        <w:trPr>
          <w:trHeight w:val="261"/>
        </w:trPr>
        <w:tc>
          <w:tcPr>
            <w:cnfStyle w:val="001000000000" w:firstRow="0" w:lastRow="0" w:firstColumn="1" w:lastColumn="0" w:oddVBand="0" w:evenVBand="0" w:oddHBand="0" w:evenHBand="0" w:firstRowFirstColumn="0" w:firstRowLastColumn="0" w:lastRowFirstColumn="0" w:lastRowLastColumn="0"/>
            <w:tcW w:w="697" w:type="dxa"/>
            <w:noWrap/>
          </w:tcPr>
          <w:p w:rsidR="00617901" w:rsidRPr="004908E8" w:rsidRDefault="00617901" w:rsidP="002E3EDE">
            <w:pPr>
              <w:spacing w:before="0" w:after="0"/>
            </w:pPr>
            <w:r w:rsidRPr="004908E8">
              <w:t>1995</w:t>
            </w:r>
          </w:p>
        </w:tc>
        <w:tc>
          <w:tcPr>
            <w:tcW w:w="955" w:type="dxa"/>
            <w:noWrap/>
          </w:tcPr>
          <w:p w:rsidR="00617901" w:rsidRPr="004908E8" w:rsidRDefault="00617901" w:rsidP="002E3EDE">
            <w:pPr>
              <w:spacing w:before="0" w:after="0"/>
              <w:cnfStyle w:val="000000000000" w:firstRow="0" w:lastRow="0" w:firstColumn="0" w:lastColumn="0" w:oddVBand="0" w:evenVBand="0" w:oddHBand="0" w:evenHBand="0" w:firstRowFirstColumn="0" w:firstRowLastColumn="0" w:lastRowFirstColumn="0" w:lastRowLastColumn="0"/>
            </w:pPr>
            <w:r w:rsidRPr="004908E8">
              <w:t>72 081</w:t>
            </w:r>
          </w:p>
        </w:tc>
        <w:tc>
          <w:tcPr>
            <w:tcW w:w="892" w:type="dxa"/>
            <w:noWrap/>
          </w:tcPr>
          <w:p w:rsidR="00617901" w:rsidRPr="004908E8" w:rsidRDefault="00617901" w:rsidP="002E3EDE">
            <w:pPr>
              <w:spacing w:before="0" w:after="0"/>
              <w:cnfStyle w:val="000000000000" w:firstRow="0" w:lastRow="0" w:firstColumn="0" w:lastColumn="0" w:oddVBand="0" w:evenVBand="0" w:oddHBand="0" w:evenHBand="0" w:firstRowFirstColumn="0" w:firstRowLastColumn="0" w:lastRowFirstColumn="0" w:lastRowLastColumn="0"/>
            </w:pPr>
            <w:r w:rsidRPr="004908E8">
              <w:t>23,1</w:t>
            </w:r>
          </w:p>
        </w:tc>
        <w:tc>
          <w:tcPr>
            <w:tcW w:w="892" w:type="dxa"/>
            <w:noWrap/>
          </w:tcPr>
          <w:p w:rsidR="00617901" w:rsidRPr="004908E8" w:rsidRDefault="00617901" w:rsidP="002E3EDE">
            <w:pPr>
              <w:spacing w:before="0" w:after="0"/>
              <w:cnfStyle w:val="000000000000" w:firstRow="0" w:lastRow="0" w:firstColumn="0" w:lastColumn="0" w:oddVBand="0" w:evenVBand="0" w:oddHBand="0" w:evenHBand="0" w:firstRowFirstColumn="0" w:firstRowLastColumn="0" w:lastRowFirstColumn="0" w:lastRowLastColumn="0"/>
            </w:pPr>
            <w:r w:rsidRPr="004908E8">
              <w:t>160,9</w:t>
            </w:r>
          </w:p>
        </w:tc>
        <w:tc>
          <w:tcPr>
            <w:tcW w:w="893" w:type="dxa"/>
            <w:noWrap/>
          </w:tcPr>
          <w:p w:rsidR="00617901" w:rsidRPr="004908E8" w:rsidRDefault="00617901" w:rsidP="002E3EDE">
            <w:pPr>
              <w:spacing w:before="0" w:after="0"/>
              <w:cnfStyle w:val="000000000000" w:firstRow="0" w:lastRow="0" w:firstColumn="0" w:lastColumn="0" w:oddVBand="0" w:evenVBand="0" w:oddHBand="0" w:evenHBand="0" w:firstRowFirstColumn="0" w:firstRowLastColumn="0" w:lastRowFirstColumn="0" w:lastRowLastColumn="0"/>
            </w:pPr>
            <w:r w:rsidRPr="004908E8">
              <w:t>190,0</w:t>
            </w:r>
          </w:p>
        </w:tc>
        <w:tc>
          <w:tcPr>
            <w:tcW w:w="892" w:type="dxa"/>
            <w:noWrap/>
          </w:tcPr>
          <w:p w:rsidR="00617901" w:rsidRPr="004908E8" w:rsidRDefault="00617901" w:rsidP="002E3EDE">
            <w:pPr>
              <w:spacing w:before="0" w:after="0"/>
              <w:cnfStyle w:val="000000000000" w:firstRow="0" w:lastRow="0" w:firstColumn="0" w:lastColumn="0" w:oddVBand="0" w:evenVBand="0" w:oddHBand="0" w:evenHBand="0" w:firstRowFirstColumn="0" w:firstRowLastColumn="0" w:lastRowFirstColumn="0" w:lastRowLastColumn="0"/>
            </w:pPr>
            <w:r w:rsidRPr="004908E8">
              <w:t>102,3</w:t>
            </w:r>
          </w:p>
        </w:tc>
        <w:tc>
          <w:tcPr>
            <w:tcW w:w="893" w:type="dxa"/>
            <w:noWrap/>
          </w:tcPr>
          <w:p w:rsidR="00617901" w:rsidRPr="004908E8" w:rsidRDefault="00617901" w:rsidP="002E3EDE">
            <w:pPr>
              <w:spacing w:before="0" w:after="0"/>
              <w:cnfStyle w:val="000000000000" w:firstRow="0" w:lastRow="0" w:firstColumn="0" w:lastColumn="0" w:oddVBand="0" w:evenVBand="0" w:oddHBand="0" w:evenHBand="0" w:firstRowFirstColumn="0" w:firstRowLastColumn="0" w:lastRowFirstColumn="0" w:lastRowLastColumn="0"/>
            </w:pPr>
            <w:r w:rsidRPr="004908E8">
              <w:t>38,5</w:t>
            </w:r>
          </w:p>
        </w:tc>
        <w:tc>
          <w:tcPr>
            <w:tcW w:w="892" w:type="dxa"/>
            <w:noWrap/>
          </w:tcPr>
          <w:p w:rsidR="00617901" w:rsidRPr="004908E8" w:rsidRDefault="00617901" w:rsidP="002E3EDE">
            <w:pPr>
              <w:spacing w:before="0" w:after="0"/>
              <w:cnfStyle w:val="000000000000" w:firstRow="0" w:lastRow="0" w:firstColumn="0" w:lastColumn="0" w:oddVBand="0" w:evenVBand="0" w:oddHBand="0" w:evenHBand="0" w:firstRowFirstColumn="0" w:firstRowLastColumn="0" w:lastRowFirstColumn="0" w:lastRowLastColumn="0"/>
            </w:pPr>
            <w:r w:rsidRPr="004908E8">
              <w:t>8,5</w:t>
            </w:r>
          </w:p>
        </w:tc>
        <w:tc>
          <w:tcPr>
            <w:tcW w:w="893" w:type="dxa"/>
            <w:noWrap/>
          </w:tcPr>
          <w:p w:rsidR="00617901" w:rsidRPr="004908E8" w:rsidRDefault="00617901" w:rsidP="002E3EDE">
            <w:pPr>
              <w:spacing w:before="0" w:after="0"/>
              <w:cnfStyle w:val="000000000000" w:firstRow="0" w:lastRow="0" w:firstColumn="0" w:lastColumn="0" w:oddVBand="0" w:evenVBand="0" w:oddHBand="0" w:evenHBand="0" w:firstRowFirstColumn="0" w:firstRowLastColumn="0" w:lastRowFirstColumn="0" w:lastRowLastColumn="0"/>
            </w:pPr>
            <w:r w:rsidRPr="004908E8">
              <w:t>0,8</w:t>
            </w:r>
          </w:p>
        </w:tc>
        <w:tc>
          <w:tcPr>
            <w:tcW w:w="605" w:type="dxa"/>
            <w:noWrap/>
          </w:tcPr>
          <w:p w:rsidR="00617901" w:rsidRPr="004908E8" w:rsidRDefault="00617901" w:rsidP="002E3EDE">
            <w:pPr>
              <w:spacing w:before="0" w:after="0"/>
              <w:cnfStyle w:val="000000000000" w:firstRow="0" w:lastRow="0" w:firstColumn="0" w:lastColumn="0" w:oddVBand="0" w:evenVBand="0" w:oddHBand="0" w:evenHBand="0" w:firstRowFirstColumn="0" w:firstRowLastColumn="0" w:lastRowFirstColumn="0" w:lastRowLastColumn="0"/>
            </w:pPr>
            <w:r w:rsidRPr="004908E8">
              <w:t>2,6</w:t>
            </w:r>
          </w:p>
        </w:tc>
      </w:tr>
      <w:tr w:rsidR="00617901" w:rsidRPr="004908E8" w:rsidTr="00C80E95">
        <w:trPr>
          <w:trHeight w:val="261"/>
        </w:trPr>
        <w:tc>
          <w:tcPr>
            <w:cnfStyle w:val="001000000000" w:firstRow="0" w:lastRow="0" w:firstColumn="1" w:lastColumn="0" w:oddVBand="0" w:evenVBand="0" w:oddHBand="0" w:evenHBand="0" w:firstRowFirstColumn="0" w:firstRowLastColumn="0" w:lastRowFirstColumn="0" w:lastRowLastColumn="0"/>
            <w:tcW w:w="697" w:type="dxa"/>
            <w:noWrap/>
          </w:tcPr>
          <w:p w:rsidR="00617901" w:rsidRPr="004908E8" w:rsidRDefault="00617901" w:rsidP="002E3EDE">
            <w:pPr>
              <w:spacing w:before="0" w:after="0"/>
            </w:pPr>
            <w:r w:rsidRPr="004908E8">
              <w:t>2000</w:t>
            </w:r>
          </w:p>
        </w:tc>
        <w:tc>
          <w:tcPr>
            <w:tcW w:w="955" w:type="dxa"/>
            <w:noWrap/>
          </w:tcPr>
          <w:p w:rsidR="00617901" w:rsidRPr="004908E8" w:rsidRDefault="00617901" w:rsidP="002E3EDE">
            <w:pPr>
              <w:spacing w:before="0" w:after="0"/>
              <w:cnfStyle w:val="000000000000" w:firstRow="0" w:lastRow="0" w:firstColumn="0" w:lastColumn="0" w:oddVBand="0" w:evenVBand="0" w:oddHBand="0" w:evenHBand="0" w:firstRowFirstColumn="0" w:firstRowLastColumn="0" w:lastRowFirstColumn="0" w:lastRowLastColumn="0"/>
            </w:pPr>
            <w:r w:rsidRPr="004908E8">
              <w:t>51 242</w:t>
            </w:r>
          </w:p>
        </w:tc>
        <w:tc>
          <w:tcPr>
            <w:tcW w:w="892" w:type="dxa"/>
            <w:noWrap/>
          </w:tcPr>
          <w:p w:rsidR="00617901" w:rsidRPr="004908E8" w:rsidRDefault="00617901" w:rsidP="002E3EDE">
            <w:pPr>
              <w:spacing w:before="0" w:after="0"/>
              <w:cnfStyle w:val="000000000000" w:firstRow="0" w:lastRow="0" w:firstColumn="0" w:lastColumn="0" w:oddVBand="0" w:evenVBand="0" w:oddHBand="0" w:evenHBand="0" w:firstRowFirstColumn="0" w:firstRowLastColumn="0" w:lastRowFirstColumn="0" w:lastRowLastColumn="0"/>
            </w:pPr>
            <w:r w:rsidRPr="004908E8">
              <w:t>16,3</w:t>
            </w:r>
          </w:p>
        </w:tc>
        <w:tc>
          <w:tcPr>
            <w:tcW w:w="892" w:type="dxa"/>
            <w:noWrap/>
          </w:tcPr>
          <w:p w:rsidR="00617901" w:rsidRPr="004908E8" w:rsidRDefault="00617901" w:rsidP="002E3EDE">
            <w:pPr>
              <w:spacing w:before="0" w:after="0"/>
              <w:cnfStyle w:val="000000000000" w:firstRow="0" w:lastRow="0" w:firstColumn="0" w:lastColumn="0" w:oddVBand="0" w:evenVBand="0" w:oddHBand="0" w:evenHBand="0" w:firstRowFirstColumn="0" w:firstRowLastColumn="0" w:lastRowFirstColumn="0" w:lastRowLastColumn="0"/>
            </w:pPr>
            <w:r w:rsidRPr="004908E8">
              <w:t>119,7</w:t>
            </w:r>
          </w:p>
        </w:tc>
        <w:tc>
          <w:tcPr>
            <w:tcW w:w="893" w:type="dxa"/>
            <w:noWrap/>
          </w:tcPr>
          <w:p w:rsidR="00617901" w:rsidRPr="004908E8" w:rsidRDefault="00617901" w:rsidP="002E3EDE">
            <w:pPr>
              <w:spacing w:before="0" w:after="0"/>
              <w:cnfStyle w:val="000000000000" w:firstRow="0" w:lastRow="0" w:firstColumn="0" w:lastColumn="0" w:oddVBand="0" w:evenVBand="0" w:oddHBand="0" w:evenHBand="0" w:firstRowFirstColumn="0" w:firstRowLastColumn="0" w:lastRowFirstColumn="0" w:lastRowLastColumn="0"/>
            </w:pPr>
            <w:r w:rsidRPr="004908E8">
              <w:t>142,5</w:t>
            </w:r>
          </w:p>
        </w:tc>
        <w:tc>
          <w:tcPr>
            <w:tcW w:w="892" w:type="dxa"/>
            <w:noWrap/>
          </w:tcPr>
          <w:p w:rsidR="00617901" w:rsidRPr="004908E8" w:rsidRDefault="00617901" w:rsidP="002E3EDE">
            <w:pPr>
              <w:spacing w:before="0" w:after="0"/>
              <w:cnfStyle w:val="000000000000" w:firstRow="0" w:lastRow="0" w:firstColumn="0" w:lastColumn="0" w:oddVBand="0" w:evenVBand="0" w:oddHBand="0" w:evenHBand="0" w:firstRowFirstColumn="0" w:firstRowLastColumn="0" w:lastRowFirstColumn="0" w:lastRowLastColumn="0"/>
            </w:pPr>
            <w:r w:rsidRPr="004908E8">
              <w:t>89,3</w:t>
            </w:r>
          </w:p>
        </w:tc>
        <w:tc>
          <w:tcPr>
            <w:tcW w:w="893" w:type="dxa"/>
            <w:noWrap/>
          </w:tcPr>
          <w:p w:rsidR="00617901" w:rsidRPr="004908E8" w:rsidRDefault="00617901" w:rsidP="002E3EDE">
            <w:pPr>
              <w:spacing w:before="0" w:after="0"/>
              <w:cnfStyle w:val="000000000000" w:firstRow="0" w:lastRow="0" w:firstColumn="0" w:lastColumn="0" w:oddVBand="0" w:evenVBand="0" w:oddHBand="0" w:evenHBand="0" w:firstRowFirstColumn="0" w:firstRowLastColumn="0" w:lastRowFirstColumn="0" w:lastRowLastColumn="0"/>
            </w:pPr>
            <w:r w:rsidRPr="004908E8">
              <w:t>30,7</w:t>
            </w:r>
          </w:p>
        </w:tc>
        <w:tc>
          <w:tcPr>
            <w:tcW w:w="892" w:type="dxa"/>
            <w:noWrap/>
          </w:tcPr>
          <w:p w:rsidR="00617901" w:rsidRPr="004908E8" w:rsidRDefault="00617901" w:rsidP="002E3EDE">
            <w:pPr>
              <w:spacing w:before="0" w:after="0"/>
              <w:cnfStyle w:val="000000000000" w:firstRow="0" w:lastRow="0" w:firstColumn="0" w:lastColumn="0" w:oddVBand="0" w:evenVBand="0" w:oddHBand="0" w:evenHBand="0" w:firstRowFirstColumn="0" w:firstRowLastColumn="0" w:lastRowFirstColumn="0" w:lastRowLastColumn="0"/>
            </w:pPr>
            <w:r w:rsidRPr="004908E8">
              <w:t>7,2</w:t>
            </w:r>
          </w:p>
        </w:tc>
        <w:tc>
          <w:tcPr>
            <w:tcW w:w="893" w:type="dxa"/>
            <w:noWrap/>
          </w:tcPr>
          <w:p w:rsidR="00617901" w:rsidRPr="004908E8" w:rsidRDefault="00617901" w:rsidP="002E3EDE">
            <w:pPr>
              <w:spacing w:before="0" w:after="0"/>
              <w:cnfStyle w:val="000000000000" w:firstRow="0" w:lastRow="0" w:firstColumn="0" w:lastColumn="0" w:oddVBand="0" w:evenVBand="0" w:oddHBand="0" w:evenHBand="0" w:firstRowFirstColumn="0" w:firstRowLastColumn="0" w:lastRowFirstColumn="0" w:lastRowLastColumn="0"/>
            </w:pPr>
            <w:r w:rsidRPr="004908E8">
              <w:t>0,6</w:t>
            </w:r>
          </w:p>
        </w:tc>
        <w:tc>
          <w:tcPr>
            <w:tcW w:w="605" w:type="dxa"/>
            <w:noWrap/>
          </w:tcPr>
          <w:p w:rsidR="00617901" w:rsidRPr="004908E8" w:rsidRDefault="00617901" w:rsidP="002E3EDE">
            <w:pPr>
              <w:spacing w:before="0" w:after="0"/>
              <w:cnfStyle w:val="000000000000" w:firstRow="0" w:lastRow="0" w:firstColumn="0" w:lastColumn="0" w:oddVBand="0" w:evenVBand="0" w:oddHBand="0" w:evenHBand="0" w:firstRowFirstColumn="0" w:firstRowLastColumn="0" w:lastRowFirstColumn="0" w:lastRowLastColumn="0"/>
            </w:pPr>
            <w:r w:rsidRPr="004908E8">
              <w:t>2,0</w:t>
            </w:r>
          </w:p>
        </w:tc>
      </w:tr>
      <w:tr w:rsidR="00617901" w:rsidRPr="004908E8" w:rsidTr="00C80E95">
        <w:trPr>
          <w:trHeight w:val="261"/>
        </w:trPr>
        <w:tc>
          <w:tcPr>
            <w:cnfStyle w:val="001000000000" w:firstRow="0" w:lastRow="0" w:firstColumn="1" w:lastColumn="0" w:oddVBand="0" w:evenVBand="0" w:oddHBand="0" w:evenHBand="0" w:firstRowFirstColumn="0" w:firstRowLastColumn="0" w:lastRowFirstColumn="0" w:lastRowLastColumn="0"/>
            <w:tcW w:w="697" w:type="dxa"/>
            <w:noWrap/>
          </w:tcPr>
          <w:p w:rsidR="00617901" w:rsidRPr="004908E8" w:rsidRDefault="00617901" w:rsidP="002E3EDE">
            <w:pPr>
              <w:spacing w:before="0" w:after="0"/>
            </w:pPr>
            <w:r w:rsidRPr="004908E8">
              <w:t>2005</w:t>
            </w:r>
          </w:p>
        </w:tc>
        <w:tc>
          <w:tcPr>
            <w:tcW w:w="955" w:type="dxa"/>
            <w:noWrap/>
          </w:tcPr>
          <w:p w:rsidR="00617901" w:rsidRPr="004908E8" w:rsidRDefault="00617901" w:rsidP="002E3EDE">
            <w:pPr>
              <w:spacing w:before="0" w:after="0"/>
              <w:cnfStyle w:val="000000000000" w:firstRow="0" w:lastRow="0" w:firstColumn="0" w:lastColumn="0" w:oddVBand="0" w:evenVBand="0" w:oddHBand="0" w:evenHBand="0" w:firstRowFirstColumn="0" w:firstRowLastColumn="0" w:lastRowFirstColumn="0" w:lastRowLastColumn="0"/>
            </w:pPr>
            <w:r w:rsidRPr="004908E8">
              <w:t>39 162</w:t>
            </w:r>
          </w:p>
        </w:tc>
        <w:tc>
          <w:tcPr>
            <w:tcW w:w="892" w:type="dxa"/>
            <w:noWrap/>
          </w:tcPr>
          <w:p w:rsidR="00617901" w:rsidRPr="004908E8" w:rsidRDefault="00617901" w:rsidP="002E3EDE">
            <w:pPr>
              <w:spacing w:before="0" w:after="0"/>
              <w:cnfStyle w:val="000000000000" w:firstRow="0" w:lastRow="0" w:firstColumn="0" w:lastColumn="0" w:oddVBand="0" w:evenVBand="0" w:oddHBand="0" w:evenHBand="0" w:firstRowFirstColumn="0" w:firstRowLastColumn="0" w:lastRowFirstColumn="0" w:lastRowLastColumn="0"/>
            </w:pPr>
            <w:r w:rsidRPr="004908E8">
              <w:t>16,3</w:t>
            </w:r>
          </w:p>
        </w:tc>
        <w:tc>
          <w:tcPr>
            <w:tcW w:w="892" w:type="dxa"/>
            <w:noWrap/>
          </w:tcPr>
          <w:p w:rsidR="00617901" w:rsidRPr="004908E8" w:rsidRDefault="00617901" w:rsidP="002E3EDE">
            <w:pPr>
              <w:spacing w:before="0" w:after="0"/>
              <w:cnfStyle w:val="000000000000" w:firstRow="0" w:lastRow="0" w:firstColumn="0" w:lastColumn="0" w:oddVBand="0" w:evenVBand="0" w:oddHBand="0" w:evenHBand="0" w:firstRowFirstColumn="0" w:firstRowLastColumn="0" w:lastRowFirstColumn="0" w:lastRowLastColumn="0"/>
            </w:pPr>
            <w:r w:rsidRPr="004908E8">
              <w:t>92,3</w:t>
            </w:r>
          </w:p>
        </w:tc>
        <w:tc>
          <w:tcPr>
            <w:tcW w:w="893" w:type="dxa"/>
            <w:noWrap/>
          </w:tcPr>
          <w:p w:rsidR="00617901" w:rsidRPr="004908E8" w:rsidRDefault="00617901" w:rsidP="002E3EDE">
            <w:pPr>
              <w:spacing w:before="0" w:after="0"/>
              <w:cnfStyle w:val="000000000000" w:firstRow="0" w:lastRow="0" w:firstColumn="0" w:lastColumn="0" w:oddVBand="0" w:evenVBand="0" w:oddHBand="0" w:evenHBand="0" w:firstRowFirstColumn="0" w:firstRowLastColumn="0" w:lastRowFirstColumn="0" w:lastRowLastColumn="0"/>
            </w:pPr>
            <w:r w:rsidRPr="004908E8">
              <w:t>111,4</w:t>
            </w:r>
          </w:p>
        </w:tc>
        <w:tc>
          <w:tcPr>
            <w:tcW w:w="892" w:type="dxa"/>
            <w:noWrap/>
          </w:tcPr>
          <w:p w:rsidR="00617901" w:rsidRPr="004908E8" w:rsidRDefault="00617901" w:rsidP="002E3EDE">
            <w:pPr>
              <w:spacing w:before="0" w:after="0"/>
              <w:cnfStyle w:val="000000000000" w:firstRow="0" w:lastRow="0" w:firstColumn="0" w:lastColumn="0" w:oddVBand="0" w:evenVBand="0" w:oddHBand="0" w:evenHBand="0" w:firstRowFirstColumn="0" w:firstRowLastColumn="0" w:lastRowFirstColumn="0" w:lastRowLastColumn="0"/>
            </w:pPr>
            <w:r w:rsidRPr="004908E8">
              <w:t>69,6</w:t>
            </w:r>
          </w:p>
        </w:tc>
        <w:tc>
          <w:tcPr>
            <w:tcW w:w="893" w:type="dxa"/>
            <w:noWrap/>
          </w:tcPr>
          <w:p w:rsidR="00617901" w:rsidRPr="004908E8" w:rsidRDefault="00617901" w:rsidP="002E3EDE">
            <w:pPr>
              <w:spacing w:before="0" w:after="0"/>
              <w:cnfStyle w:val="000000000000" w:firstRow="0" w:lastRow="0" w:firstColumn="0" w:lastColumn="0" w:oddVBand="0" w:evenVBand="0" w:oddHBand="0" w:evenHBand="0" w:firstRowFirstColumn="0" w:firstRowLastColumn="0" w:lastRowFirstColumn="0" w:lastRowLastColumn="0"/>
            </w:pPr>
            <w:r w:rsidRPr="004908E8">
              <w:t>26,3</w:t>
            </w:r>
          </w:p>
        </w:tc>
        <w:tc>
          <w:tcPr>
            <w:tcW w:w="892" w:type="dxa"/>
            <w:noWrap/>
          </w:tcPr>
          <w:p w:rsidR="00617901" w:rsidRPr="004908E8" w:rsidRDefault="00617901" w:rsidP="002E3EDE">
            <w:pPr>
              <w:spacing w:before="0" w:after="0"/>
              <w:cnfStyle w:val="000000000000" w:firstRow="0" w:lastRow="0" w:firstColumn="0" w:lastColumn="0" w:oddVBand="0" w:evenVBand="0" w:oddHBand="0" w:evenHBand="0" w:firstRowFirstColumn="0" w:firstRowLastColumn="0" w:lastRowFirstColumn="0" w:lastRowLastColumn="0"/>
            </w:pPr>
            <w:r w:rsidRPr="004908E8">
              <w:t>5,3</w:t>
            </w:r>
          </w:p>
        </w:tc>
        <w:tc>
          <w:tcPr>
            <w:tcW w:w="893" w:type="dxa"/>
            <w:noWrap/>
          </w:tcPr>
          <w:p w:rsidR="00617901" w:rsidRPr="004908E8" w:rsidRDefault="00617901" w:rsidP="002E3EDE">
            <w:pPr>
              <w:spacing w:before="0" w:after="0"/>
              <w:cnfStyle w:val="000000000000" w:firstRow="0" w:lastRow="0" w:firstColumn="0" w:lastColumn="0" w:oddVBand="0" w:evenVBand="0" w:oddHBand="0" w:evenHBand="0" w:firstRowFirstColumn="0" w:firstRowLastColumn="0" w:lastRowFirstColumn="0" w:lastRowLastColumn="0"/>
            </w:pPr>
            <w:r w:rsidRPr="004908E8">
              <w:t>0,6</w:t>
            </w:r>
          </w:p>
        </w:tc>
        <w:tc>
          <w:tcPr>
            <w:tcW w:w="605" w:type="dxa"/>
            <w:noWrap/>
          </w:tcPr>
          <w:p w:rsidR="00617901" w:rsidRPr="004908E8" w:rsidRDefault="00617901" w:rsidP="002E3EDE">
            <w:pPr>
              <w:spacing w:before="0" w:after="0"/>
              <w:cnfStyle w:val="000000000000" w:firstRow="0" w:lastRow="0" w:firstColumn="0" w:lastColumn="0" w:oddVBand="0" w:evenVBand="0" w:oddHBand="0" w:evenHBand="0" w:firstRowFirstColumn="0" w:firstRowLastColumn="0" w:lastRowFirstColumn="0" w:lastRowLastColumn="0"/>
            </w:pPr>
            <w:r w:rsidRPr="004908E8">
              <w:t>1,6</w:t>
            </w:r>
          </w:p>
        </w:tc>
      </w:tr>
      <w:tr w:rsidR="00617901" w:rsidRPr="004908E8" w:rsidTr="00C80E95">
        <w:trPr>
          <w:trHeight w:val="261"/>
        </w:trPr>
        <w:tc>
          <w:tcPr>
            <w:cnfStyle w:val="001000000000" w:firstRow="0" w:lastRow="0" w:firstColumn="1" w:lastColumn="0" w:oddVBand="0" w:evenVBand="0" w:oddHBand="0" w:evenHBand="0" w:firstRowFirstColumn="0" w:firstRowLastColumn="0" w:lastRowFirstColumn="0" w:lastRowLastColumn="0"/>
            <w:tcW w:w="697" w:type="dxa"/>
            <w:noWrap/>
          </w:tcPr>
          <w:p w:rsidR="00617901" w:rsidRPr="004908E8" w:rsidRDefault="00617901" w:rsidP="002E3EDE">
            <w:pPr>
              <w:spacing w:before="0" w:after="0"/>
            </w:pPr>
            <w:r w:rsidRPr="004908E8">
              <w:t>2006</w:t>
            </w:r>
          </w:p>
        </w:tc>
        <w:tc>
          <w:tcPr>
            <w:tcW w:w="955" w:type="dxa"/>
            <w:noWrap/>
          </w:tcPr>
          <w:p w:rsidR="00617901" w:rsidRPr="004908E8" w:rsidRDefault="00617901" w:rsidP="002E3EDE">
            <w:pPr>
              <w:spacing w:before="0" w:after="0"/>
              <w:cnfStyle w:val="000000000000" w:firstRow="0" w:lastRow="0" w:firstColumn="0" w:lastColumn="0" w:oddVBand="0" w:evenVBand="0" w:oddHBand="0" w:evenHBand="0" w:firstRowFirstColumn="0" w:firstRowLastColumn="0" w:lastRowFirstColumn="0" w:lastRowLastColumn="0"/>
            </w:pPr>
            <w:r w:rsidRPr="004908E8">
              <w:t>34 229</w:t>
            </w:r>
          </w:p>
        </w:tc>
        <w:tc>
          <w:tcPr>
            <w:tcW w:w="892" w:type="dxa"/>
            <w:noWrap/>
          </w:tcPr>
          <w:p w:rsidR="00617901" w:rsidRPr="004908E8" w:rsidRDefault="00617901" w:rsidP="002E3EDE">
            <w:pPr>
              <w:spacing w:before="0" w:after="0"/>
              <w:cnfStyle w:val="000000000000" w:firstRow="0" w:lastRow="0" w:firstColumn="0" w:lastColumn="0" w:oddVBand="0" w:evenVBand="0" w:oddHBand="0" w:evenHBand="0" w:firstRowFirstColumn="0" w:firstRowLastColumn="0" w:lastRowFirstColumn="0" w:lastRowLastColumn="0"/>
            </w:pPr>
            <w:r w:rsidRPr="004908E8">
              <w:t>12,9</w:t>
            </w:r>
          </w:p>
        </w:tc>
        <w:tc>
          <w:tcPr>
            <w:tcW w:w="892" w:type="dxa"/>
            <w:noWrap/>
          </w:tcPr>
          <w:p w:rsidR="00617901" w:rsidRPr="004908E8" w:rsidRDefault="00617901" w:rsidP="002E3EDE">
            <w:pPr>
              <w:spacing w:before="0" w:after="0"/>
              <w:cnfStyle w:val="000000000000" w:firstRow="0" w:lastRow="0" w:firstColumn="0" w:lastColumn="0" w:oddVBand="0" w:evenVBand="0" w:oddHBand="0" w:evenHBand="0" w:firstRowFirstColumn="0" w:firstRowLastColumn="0" w:lastRowFirstColumn="0" w:lastRowLastColumn="0"/>
            </w:pPr>
            <w:r w:rsidRPr="004908E8">
              <w:t>79,4</w:t>
            </w:r>
          </w:p>
        </w:tc>
        <w:tc>
          <w:tcPr>
            <w:tcW w:w="893" w:type="dxa"/>
            <w:noWrap/>
          </w:tcPr>
          <w:p w:rsidR="00617901" w:rsidRPr="004908E8" w:rsidRDefault="00617901" w:rsidP="002E3EDE">
            <w:pPr>
              <w:spacing w:before="0" w:after="0"/>
              <w:cnfStyle w:val="000000000000" w:firstRow="0" w:lastRow="0" w:firstColumn="0" w:lastColumn="0" w:oddVBand="0" w:evenVBand="0" w:oddHBand="0" w:evenHBand="0" w:firstRowFirstColumn="0" w:firstRowLastColumn="0" w:lastRowFirstColumn="0" w:lastRowLastColumn="0"/>
            </w:pPr>
            <w:r w:rsidRPr="004908E8">
              <w:t>98,0</w:t>
            </w:r>
          </w:p>
        </w:tc>
        <w:tc>
          <w:tcPr>
            <w:tcW w:w="892" w:type="dxa"/>
            <w:noWrap/>
          </w:tcPr>
          <w:p w:rsidR="00617901" w:rsidRPr="004908E8" w:rsidRDefault="00617901" w:rsidP="002E3EDE">
            <w:pPr>
              <w:spacing w:before="0" w:after="0"/>
              <w:cnfStyle w:val="000000000000" w:firstRow="0" w:lastRow="0" w:firstColumn="0" w:lastColumn="0" w:oddVBand="0" w:evenVBand="0" w:oddHBand="0" w:evenHBand="0" w:firstRowFirstColumn="0" w:firstRowLastColumn="0" w:lastRowFirstColumn="0" w:lastRowLastColumn="0"/>
            </w:pPr>
            <w:r w:rsidRPr="004908E8">
              <w:t>60,2</w:t>
            </w:r>
          </w:p>
        </w:tc>
        <w:tc>
          <w:tcPr>
            <w:tcW w:w="893" w:type="dxa"/>
            <w:noWrap/>
          </w:tcPr>
          <w:p w:rsidR="00617901" w:rsidRPr="004908E8" w:rsidRDefault="00617901" w:rsidP="002E3EDE">
            <w:pPr>
              <w:spacing w:before="0" w:after="0"/>
              <w:cnfStyle w:val="000000000000" w:firstRow="0" w:lastRow="0" w:firstColumn="0" w:lastColumn="0" w:oddVBand="0" w:evenVBand="0" w:oddHBand="0" w:evenHBand="0" w:firstRowFirstColumn="0" w:firstRowLastColumn="0" w:lastRowFirstColumn="0" w:lastRowLastColumn="0"/>
            </w:pPr>
            <w:r w:rsidRPr="004908E8">
              <w:t>23,1</w:t>
            </w:r>
          </w:p>
        </w:tc>
        <w:tc>
          <w:tcPr>
            <w:tcW w:w="892" w:type="dxa"/>
            <w:noWrap/>
          </w:tcPr>
          <w:p w:rsidR="00617901" w:rsidRPr="004908E8" w:rsidRDefault="00617901" w:rsidP="002E3EDE">
            <w:pPr>
              <w:spacing w:before="0" w:after="0"/>
              <w:cnfStyle w:val="000000000000" w:firstRow="0" w:lastRow="0" w:firstColumn="0" w:lastColumn="0" w:oddVBand="0" w:evenVBand="0" w:oddHBand="0" w:evenHBand="0" w:firstRowFirstColumn="0" w:firstRowLastColumn="0" w:lastRowFirstColumn="0" w:lastRowLastColumn="0"/>
            </w:pPr>
            <w:r w:rsidRPr="004908E8">
              <w:t>4,6</w:t>
            </w:r>
          </w:p>
        </w:tc>
        <w:tc>
          <w:tcPr>
            <w:tcW w:w="893" w:type="dxa"/>
            <w:noWrap/>
          </w:tcPr>
          <w:p w:rsidR="00617901" w:rsidRPr="004908E8" w:rsidRDefault="00617901" w:rsidP="002E3EDE">
            <w:pPr>
              <w:spacing w:before="0" w:after="0"/>
              <w:cnfStyle w:val="000000000000" w:firstRow="0" w:lastRow="0" w:firstColumn="0" w:lastColumn="0" w:oddVBand="0" w:evenVBand="0" w:oddHBand="0" w:evenHBand="0" w:firstRowFirstColumn="0" w:firstRowLastColumn="0" w:lastRowFirstColumn="0" w:lastRowLastColumn="0"/>
            </w:pPr>
            <w:r w:rsidRPr="004908E8">
              <w:t>0,5</w:t>
            </w:r>
          </w:p>
        </w:tc>
        <w:tc>
          <w:tcPr>
            <w:tcW w:w="605" w:type="dxa"/>
            <w:noWrap/>
          </w:tcPr>
          <w:p w:rsidR="00617901" w:rsidRPr="004908E8" w:rsidRDefault="00617901" w:rsidP="002E3EDE">
            <w:pPr>
              <w:spacing w:before="0" w:after="0"/>
              <w:cnfStyle w:val="000000000000" w:firstRow="0" w:lastRow="0" w:firstColumn="0" w:lastColumn="0" w:oddVBand="0" w:evenVBand="0" w:oddHBand="0" w:evenHBand="0" w:firstRowFirstColumn="0" w:firstRowLastColumn="0" w:lastRowFirstColumn="0" w:lastRowLastColumn="0"/>
            </w:pPr>
            <w:r w:rsidRPr="004908E8">
              <w:t>1,4</w:t>
            </w:r>
          </w:p>
        </w:tc>
      </w:tr>
    </w:tbl>
    <w:p w:rsidR="00617901" w:rsidRPr="00B22C39" w:rsidRDefault="00617901" w:rsidP="0056570C">
      <w:pPr>
        <w:pStyle w:val="SingleTxtGR"/>
        <w:tabs>
          <w:tab w:val="clear" w:pos="2268"/>
          <w:tab w:val="clear" w:pos="2835"/>
          <w:tab w:val="left" w:pos="1806"/>
        </w:tabs>
        <w:spacing w:before="120" w:line="220" w:lineRule="exact"/>
        <w:ind w:firstLine="170"/>
        <w:jc w:val="left"/>
        <w:rPr>
          <w:sz w:val="18"/>
          <w:szCs w:val="18"/>
        </w:rPr>
      </w:pPr>
      <w:r w:rsidRPr="000279BD">
        <w:rPr>
          <w:i/>
          <w:sz w:val="18"/>
          <w:szCs w:val="18"/>
        </w:rPr>
        <w:t xml:space="preserve">Источник: </w:t>
      </w:r>
      <w:r w:rsidRPr="00B22C39">
        <w:rPr>
          <w:sz w:val="18"/>
          <w:szCs w:val="18"/>
        </w:rPr>
        <w:t>Женщины и мужчины − ИНСТАТ, 2006 год.</w:t>
      </w:r>
    </w:p>
    <w:p w:rsidR="00617901" w:rsidRPr="004E48C2" w:rsidRDefault="00617901" w:rsidP="0056570C">
      <w:pPr>
        <w:pStyle w:val="SingleTxtGR"/>
        <w:spacing w:before="120"/>
        <w:rPr>
          <w:b/>
        </w:rPr>
      </w:pPr>
      <w:r w:rsidRPr="000279BD">
        <w:t>График</w:t>
      </w:r>
      <w:r>
        <w:t> </w:t>
      </w:r>
      <w:r w:rsidRPr="000279BD">
        <w:t>А.1.1</w:t>
      </w:r>
      <w:r w:rsidRPr="000279BD">
        <w:br/>
      </w:r>
      <w:r w:rsidRPr="00833E2C">
        <w:rPr>
          <w:b/>
        </w:rPr>
        <w:t>Рождаемость по возрасту</w:t>
      </w:r>
      <w:r w:rsidRPr="004E48C2">
        <w:rPr>
          <w:b/>
        </w:rPr>
        <w:t xml:space="preserve"> </w:t>
      </w:r>
      <w:r>
        <w:rPr>
          <w:b/>
        </w:rPr>
        <w:t>матери</w:t>
      </w:r>
    </w:p>
    <w:p w:rsidR="00617901" w:rsidRDefault="00617901" w:rsidP="0056570C">
      <w:pPr>
        <w:spacing w:line="240" w:lineRule="auto"/>
        <w:jc w:val="center"/>
        <w:rPr>
          <w:sz w:val="24"/>
        </w:rPr>
      </w:pPr>
      <w:r>
        <w:rPr>
          <w:noProof/>
          <w:w w:val="100"/>
          <w:lang w:eastAsia="ru-RU"/>
        </w:rPr>
      </w:r>
      <w:r w:rsidRPr="009820E5">
        <w:rPr>
          <w:sz w:val="24"/>
        </w:rPr>
        <w:pict>
          <v:group id="_x0000_s4686" editas="canvas" style="width:354.2pt;height:160.7pt;mso-position-horizontal-relative:char;mso-position-vertical-relative:line" coordsize="7084,3214">
            <o:lock v:ext="edit" aspectratio="t"/>
            <v:shape id="_x0000_s4687" type="#_x0000_t75" style="position:absolute;width:7084;height:3214" o:preferrelative="f">
              <v:fill o:detectmouseclick="t"/>
              <v:path o:extrusionok="t" o:connecttype="none"/>
              <o:lock v:ext="edit" text="t"/>
            </v:shape>
            <v:line id="_x0000_s4688" style="position:absolute" from="708,381" to="708,2537" strokeweight="0"/>
            <v:line id="_x0000_s4689" style="position:absolute" from="652,2537" to="708,2537" strokeweight="0"/>
            <v:line id="_x0000_s4690" style="position:absolute" from="652,2227" to="708,2227" strokeweight="0"/>
            <v:line id="_x0000_s4691" style="position:absolute" from="652,1917" to="708,1917" strokeweight="0"/>
            <v:line id="_x0000_s4692" style="position:absolute" from="652,1607" to="708,1607" strokeweight="0"/>
            <v:line id="_x0000_s4693" style="position:absolute" from="652,1311" to="708,1311" strokeweight="0"/>
            <v:line id="_x0000_s4694" style="position:absolute" from="652,1001" to="708,1001" strokeweight="0"/>
            <v:line id="_x0000_s4695" style="position:absolute" from="652,691" to="708,691" strokeweight="0"/>
            <v:line id="_x0000_s4696" style="position:absolute" from="652,381" to="708,381" strokeweight="0"/>
            <v:line id="_x0000_s4697" style="position:absolute" from="708,2537" to="6843,2537" strokeweight="0"/>
            <v:line id="_x0000_s4698" style="position:absolute;flip:y" from="708,2537" to="708,2594" strokeweight="0"/>
            <v:line id="_x0000_s4699" style="position:absolute;flip:y" from="1091,2537" to="1091,2594" strokeweight="0"/>
            <v:line id="_x0000_s4700" style="position:absolute;flip:y" from="1473,2537" to="1473,2594" strokeweight="0"/>
            <v:line id="_x0000_s4701" style="position:absolute;flip:y" from="1856,2537" to="1856,2594" strokeweight="0"/>
            <v:line id="_x0000_s4702" style="position:absolute;flip:y" from="2239,2537" to="2239,2594" strokeweight="0"/>
            <v:line id="_x0000_s4703" style="position:absolute;flip:y" from="2621,2537" to="2621,2594" strokeweight="0"/>
            <v:line id="_x0000_s4704" style="position:absolute;flip:y" from="3004,2537" to="3004,2594" strokeweight="0"/>
            <v:line id="_x0000_s4705" style="position:absolute;flip:y" from="3386,2537" to="3386,2594" strokeweight="0"/>
            <v:line id="_x0000_s4706" style="position:absolute;flip:y" from="3783,2537" to="3783,2594" strokeweight="0"/>
            <v:line id="_x0000_s4707" style="position:absolute;flip:y" from="4165,2537" to="4165,2594" strokeweight="0"/>
            <v:line id="_x0000_s4708" style="position:absolute;flip:y" from="4548,2537" to="4548,2594" strokeweight="0"/>
            <v:line id="_x0000_s4709" style="position:absolute;flip:y" from="4930,2537" to="4930,2594" strokeweight="0"/>
            <v:line id="_x0000_s4710" style="position:absolute;flip:y" from="5313,2537" to="5313,2594" strokeweight="0"/>
            <v:line id="_x0000_s4711" style="position:absolute;flip:y" from="5696,2537" to="5696,2594" strokeweight="0"/>
            <v:line id="_x0000_s4712" style="position:absolute;flip:y" from="6078,2537" to="6078,2594" strokeweight="0"/>
            <v:line id="_x0000_s4713" style="position:absolute;flip:y" from="6461,2537" to="6461,2594" strokeweight="0"/>
            <v:line id="_x0000_s4714" style="position:absolute;flip:y" from="6843,2537" to="6843,2594" strokeweight="0"/>
            <v:shape id="_x0000_s4715" style="position:absolute;left:708;top:2185;width:6135;height:225" coordsize="433,16" path="m,8l27,9,54,7,81,6,108,2,135,r27,l189,4r28,2l244,8,271,7r27,9l325,9,352,7r27,2l406,7r27,4e" filled="f" strokecolor="#0cf" strokeweight="1.4pt">
              <v:path arrowok="t"/>
            </v:shape>
            <v:shape id="_x0000_s4716" style="position:absolute;left:708;top:507;width:6135;height:1100" coordsize="433,78" path="m,l27,4r27,8l81,27r27,-8l135,32r27,9l189,54r28,-2l244,50r27,-4l298,16r27,34l352,50r27,8l406,68r27,10e" filled="f" strokecolor="navy" strokeweight="1.4pt">
              <v:path arrowok="t"/>
            </v:shape>
            <v:shape id="_x0000_s4717" style="position:absolute;left:666;top:2255;width:85;height:85" coordsize="85,85" path="m42,l85,43,42,85,,43,42,xe" fillcolor="#0cf" strokecolor="#0cf" strokeweight=".7pt">
              <v:path arrowok="t"/>
            </v:shape>
            <v:shape id="_x0000_s4718" style="position:absolute;left:1048;top:2270;width:85;height:84" coordsize="85,84" path="m43,l85,42,43,84,,42,43,xe" fillcolor="#0cf" strokecolor="#0cf" strokeweight=".7pt">
              <v:path arrowok="t"/>
            </v:shape>
            <v:shape id="_x0000_s4719" style="position:absolute;left:1431;top:2241;width:85;height:85" coordsize="85,85" path="m42,l85,43,42,85,,43,42,xe" fillcolor="#0cf" strokecolor="#0cf" strokeweight=".7pt">
              <v:path arrowok="t"/>
            </v:shape>
            <v:shape id="_x0000_s4720" style="position:absolute;left:1814;top:2227;width:85;height:85" coordsize="85,85" path="m42,l85,43,42,85,,43,42,xe" fillcolor="#0cf" strokecolor="#0cf" strokeweight=".7pt">
              <v:path arrowok="t"/>
            </v:shape>
            <v:shape id="_x0000_s4721" style="position:absolute;left:2196;top:2171;width:85;height:84" coordsize="85,84" path="m43,l85,42,43,84,,42,43,xe" fillcolor="#0cf" strokecolor="#0cf" strokeweight=".7pt">
              <v:path arrowok="t"/>
            </v:shape>
            <v:shape id="_x0000_s4722" style="position:absolute;left:2579;top:2143;width:85;height:84" coordsize="85,84" path="m42,l85,42,42,84,,42,42,xe" fillcolor="#0cf" strokecolor="#0cf" strokeweight=".7pt">
              <v:path arrowok="t"/>
            </v:shape>
            <v:shape id="_x0000_s4723" style="position:absolute;left:2961;top:2143;width:85;height:84" coordsize="85,84" path="m43,l85,42,43,84,,42,43,xe" fillcolor="#0cf" strokecolor="#0cf" strokeweight=".7pt">
              <v:path arrowok="t"/>
            </v:shape>
            <v:shape id="_x0000_s4724" style="position:absolute;left:3344;top:2199;width:85;height:85" coordsize="85,85" path="m42,l85,42,42,85,,42,42,xe" fillcolor="#0cf" strokecolor="#0cf" strokeweight=".7pt">
              <v:path arrowok="t"/>
            </v:shape>
            <v:shape id="_x0000_s4725" style="position:absolute;left:3740;top:2227;width:85;height:85" coordsize="85,85" path="m43,l85,43,43,85,,43,43,xe" fillcolor="#0cf" strokecolor="#0cf" strokeweight=".7pt">
              <v:path arrowok="t"/>
            </v:shape>
            <v:shape id="_x0000_s4726" style="position:absolute;left:4123;top:2255;width:85;height:85" coordsize="85,85" path="m42,l85,43,42,85,,43,42,xe" fillcolor="#0cf" strokecolor="#0cf" strokeweight=".7pt">
              <v:path arrowok="t"/>
            </v:shape>
            <v:shape id="_x0000_s4727" style="position:absolute;left:4505;top:2241;width:85;height:85" coordsize="85,85" path="m43,l85,43,43,85,,43,43,xe" fillcolor="#0cf" strokecolor="#0cf" strokeweight=".7pt">
              <v:path arrowok="t"/>
            </v:shape>
            <v:shape id="_x0000_s4728" style="position:absolute;left:4888;top:2368;width:85;height:85" coordsize="85,85" path="m42,l85,42,42,85,,42,42,xe" fillcolor="#0cf" strokecolor="#0cf" strokeweight=".7pt">
              <v:path arrowok="t"/>
            </v:shape>
            <v:shape id="_x0000_s4729" style="position:absolute;left:5270;top:2270;width:86;height:84" coordsize="86,84" path="m43,l86,42,43,84,,42,43,xe" fillcolor="#0cf" strokecolor="#0cf" strokeweight=".7pt">
              <v:path arrowok="t"/>
            </v:shape>
            <v:shape id="_x0000_s4730" style="position:absolute;left:5653;top:2241;width:85;height:85" coordsize="85,85" path="m43,l85,43,43,85,,43,43,xe" fillcolor="#0cf" strokecolor="#0cf" strokeweight=".7pt">
              <v:path arrowok="t"/>
            </v:shape>
            <v:shape id="_x0000_s4731" style="position:absolute;left:6036;top:2270;width:85;height:84" coordsize="85,84" path="m42,l85,42,42,84,,42,42,xe" fillcolor="#0cf" strokecolor="#0cf" strokeweight=".7pt">
              <v:path arrowok="t"/>
            </v:shape>
            <v:shape id="_x0000_s4732" style="position:absolute;left:6418;top:2241;width:85;height:85" coordsize="85,85" path="m43,l85,43,43,85,,43,43,xe" fillcolor="#0cf" strokecolor="#0cf" strokeweight=".7pt">
              <v:path arrowok="t"/>
            </v:shape>
            <v:shape id="_x0000_s4733" style="position:absolute;left:6801;top:2298;width:85;height:84" coordsize="85,84" path="m42,l85,42,42,84,,42,42,xe" fillcolor="#0cf" strokecolor="#0cf" strokeweight=".7pt">
              <v:path arrowok="t"/>
            </v:shape>
            <v:rect id="_x0000_s4734" style="position:absolute;left:666;top:465;width:71;height:71" fillcolor="navy" strokecolor="navy" strokeweight=".7pt"/>
            <v:rect id="_x0000_s4735" style="position:absolute;left:1048;top:522;width:71;height:70" fillcolor="navy" strokecolor="navy" strokeweight=".7pt"/>
            <v:rect id="_x0000_s4736" style="position:absolute;left:1431;top:634;width:71;height:71" fillcolor="navy" strokecolor="navy" strokeweight=".7pt"/>
            <v:rect id="_x0000_s4737" style="position:absolute;left:1814;top:846;width:70;height:70" fillcolor="navy" strokecolor="navy" strokeweight=".7pt"/>
            <v:rect id="_x0000_s4738" style="position:absolute;left:2196;top:733;width:71;height:70" fillcolor="navy" strokecolor="navy" strokeweight=".7pt"/>
            <v:rect id="_x0000_s4739" style="position:absolute;left:2579;top:916;width:70;height:71" fillcolor="navy" strokecolor="navy" strokeweight=".7pt"/>
            <v:rect id="_x0000_s4740" style="position:absolute;left:2961;top:1043;width:71;height:71" fillcolor="navy" strokecolor="navy" strokeweight=".7pt"/>
            <v:rect id="_x0000_s4741" style="position:absolute;left:3344;top:1226;width:70;height:71" fillcolor="navy" strokecolor="navy" strokeweight=".7pt"/>
            <v:rect id="_x0000_s4742" style="position:absolute;left:3740;top:1198;width:71;height:71" fillcolor="navy" strokecolor="navy" strokeweight=".7pt"/>
            <v:rect id="_x0000_s4743" style="position:absolute;left:4123;top:1170;width:71;height:70" fillcolor="navy" strokecolor="navy" strokeweight=".7pt"/>
            <v:rect id="_x0000_s4744" style="position:absolute;left:4505;top:1114;width:71;height:70" fillcolor="navy" strokecolor="navy" strokeweight=".7pt"/>
            <v:rect id="_x0000_s4745" style="position:absolute;left:4888;top:691;width:71;height:70" fillcolor="navy" strokecolor="navy" strokeweight=".7pt"/>
            <v:rect id="_x0000_s4746" style="position:absolute;left:5270;top:1170;width:71;height:70" fillcolor="navy" strokecolor="navy" strokeweight=".7pt"/>
            <v:rect id="_x0000_s4747" style="position:absolute;left:5653;top:1170;width:71;height:70" fillcolor="navy" strokecolor="navy" strokeweight=".7pt"/>
            <v:rect id="_x0000_s4748" style="position:absolute;left:6036;top:1283;width:70;height:70" fillcolor="navy" strokecolor="navy" strokeweight=".7pt"/>
            <v:rect id="_x0000_s4749" style="position:absolute;left:6418;top:1424;width:71;height:70" fillcolor="navy" strokecolor="navy" strokeweight=".7pt"/>
            <v:rect id="_x0000_s4750" style="position:absolute;left:6801;top:1565;width:70;height:70" fillcolor="navy" strokecolor="navy" strokeweight=".7pt"/>
            <v:rect id="_x0000_s4751" style="position:absolute;left:383;top:2425;width:218;height:480;mso-wrap-style:none" filled="f" stroked="f">
              <v:textbox style="mso-fit-shape-to-text:t" inset="0,0,0,0">
                <w:txbxContent>
                  <w:p w:rsidR="00EC39E9" w:rsidRPr="00AE4EFB" w:rsidRDefault="00EC39E9">
                    <w:r w:rsidRPr="00AE4EFB">
                      <w:rPr>
                        <w:color w:val="000000"/>
                        <w:sz w:val="16"/>
                        <w:szCs w:val="16"/>
                        <w:lang w:val="en-US"/>
                      </w:rPr>
                      <w:t>0</w:t>
                    </w:r>
                    <w:r>
                      <w:rPr>
                        <w:color w:val="000000"/>
                        <w:sz w:val="16"/>
                        <w:szCs w:val="16"/>
                      </w:rPr>
                      <w:t>,</w:t>
                    </w:r>
                    <w:r w:rsidRPr="00AE4EFB">
                      <w:rPr>
                        <w:color w:val="000000"/>
                        <w:sz w:val="16"/>
                        <w:szCs w:val="16"/>
                        <w:lang w:val="en-US"/>
                      </w:rPr>
                      <w:t>0</w:t>
                    </w:r>
                  </w:p>
                </w:txbxContent>
              </v:textbox>
            </v:rect>
            <v:rect id="_x0000_s4752" style="position:absolute;left:312;top:2114;width:305;height:480;mso-wrap-style:none" filled="f" stroked="f">
              <v:textbox style="mso-fit-shape-to-text:t" inset="0,0,0,0">
                <w:txbxContent>
                  <w:p w:rsidR="00EC39E9" w:rsidRPr="00AE4EFB" w:rsidRDefault="00EC39E9">
                    <w:r w:rsidRPr="00AE4EFB">
                      <w:rPr>
                        <w:color w:val="000000"/>
                        <w:sz w:val="16"/>
                        <w:szCs w:val="16"/>
                        <w:lang w:val="en-US"/>
                      </w:rPr>
                      <w:t>20</w:t>
                    </w:r>
                    <w:r>
                      <w:rPr>
                        <w:color w:val="000000"/>
                        <w:sz w:val="16"/>
                        <w:szCs w:val="16"/>
                      </w:rPr>
                      <w:t>,</w:t>
                    </w:r>
                    <w:r w:rsidRPr="00AE4EFB">
                      <w:rPr>
                        <w:color w:val="000000"/>
                        <w:sz w:val="16"/>
                        <w:szCs w:val="16"/>
                        <w:lang w:val="en-US"/>
                      </w:rPr>
                      <w:t>0</w:t>
                    </w:r>
                  </w:p>
                </w:txbxContent>
              </v:textbox>
            </v:rect>
            <v:rect id="_x0000_s4753" style="position:absolute;left:312;top:1804;width:305;height:480;mso-wrap-style:none" filled="f" stroked="f">
              <v:textbox style="mso-fit-shape-to-text:t" inset="0,0,0,0">
                <w:txbxContent>
                  <w:p w:rsidR="00EC39E9" w:rsidRPr="00AE4EFB" w:rsidRDefault="00EC39E9">
                    <w:r w:rsidRPr="00AE4EFB">
                      <w:rPr>
                        <w:color w:val="000000"/>
                        <w:sz w:val="16"/>
                        <w:szCs w:val="16"/>
                        <w:lang w:val="en-US"/>
                      </w:rPr>
                      <w:t>40</w:t>
                    </w:r>
                    <w:r>
                      <w:rPr>
                        <w:color w:val="000000"/>
                        <w:sz w:val="16"/>
                        <w:szCs w:val="16"/>
                      </w:rPr>
                      <w:t>,</w:t>
                    </w:r>
                    <w:r w:rsidRPr="00AE4EFB">
                      <w:rPr>
                        <w:color w:val="000000"/>
                        <w:sz w:val="16"/>
                        <w:szCs w:val="16"/>
                        <w:lang w:val="en-US"/>
                      </w:rPr>
                      <w:t>0</w:t>
                    </w:r>
                  </w:p>
                </w:txbxContent>
              </v:textbox>
            </v:rect>
            <v:rect id="_x0000_s4754" style="position:absolute;left:312;top:1494;width:305;height:480;mso-wrap-style:none" filled="f" stroked="f">
              <v:textbox style="mso-fit-shape-to-text:t" inset="0,0,0,0">
                <w:txbxContent>
                  <w:p w:rsidR="00EC39E9" w:rsidRPr="00AE4EFB" w:rsidRDefault="00EC39E9">
                    <w:r w:rsidRPr="00AE4EFB">
                      <w:rPr>
                        <w:color w:val="000000"/>
                        <w:sz w:val="16"/>
                        <w:szCs w:val="16"/>
                        <w:lang w:val="en-US"/>
                      </w:rPr>
                      <w:t>60</w:t>
                    </w:r>
                    <w:r>
                      <w:rPr>
                        <w:color w:val="000000"/>
                        <w:sz w:val="16"/>
                        <w:szCs w:val="16"/>
                      </w:rPr>
                      <w:t>,</w:t>
                    </w:r>
                    <w:r w:rsidRPr="00AE4EFB">
                      <w:rPr>
                        <w:color w:val="000000"/>
                        <w:sz w:val="16"/>
                        <w:szCs w:val="16"/>
                        <w:lang w:val="en-US"/>
                      </w:rPr>
                      <w:t>0</w:t>
                    </w:r>
                  </w:p>
                </w:txbxContent>
              </v:textbox>
            </v:rect>
            <v:rect id="_x0000_s4755" style="position:absolute;left:312;top:1198;width:305;height:480;mso-wrap-style:none" filled="f" stroked="f">
              <v:textbox style="mso-fit-shape-to-text:t" inset="0,0,0,0">
                <w:txbxContent>
                  <w:p w:rsidR="00EC39E9" w:rsidRPr="00AE4EFB" w:rsidRDefault="00EC39E9">
                    <w:r>
                      <w:rPr>
                        <w:color w:val="000000"/>
                        <w:sz w:val="16"/>
                        <w:szCs w:val="16"/>
                        <w:lang w:val="en-US"/>
                      </w:rPr>
                      <w:t>80</w:t>
                    </w:r>
                    <w:r>
                      <w:rPr>
                        <w:color w:val="000000"/>
                        <w:sz w:val="16"/>
                        <w:szCs w:val="16"/>
                      </w:rPr>
                      <w:t>,</w:t>
                    </w:r>
                    <w:r w:rsidRPr="00AE4EFB">
                      <w:rPr>
                        <w:color w:val="000000"/>
                        <w:sz w:val="16"/>
                        <w:szCs w:val="16"/>
                        <w:lang w:val="en-US"/>
                      </w:rPr>
                      <w:t>0</w:t>
                    </w:r>
                  </w:p>
                </w:txbxContent>
              </v:textbox>
            </v:rect>
            <v:rect id="_x0000_s4756" style="position:absolute;left:241;top:888;width:391;height:480;mso-wrap-style:none" filled="f" stroked="f">
              <v:textbox style="mso-fit-shape-to-text:t" inset="0,0,0,0">
                <w:txbxContent>
                  <w:p w:rsidR="00EC39E9" w:rsidRPr="00AE4EFB" w:rsidRDefault="00EC39E9">
                    <w:r w:rsidRPr="00AE4EFB">
                      <w:rPr>
                        <w:color w:val="000000"/>
                        <w:sz w:val="16"/>
                        <w:szCs w:val="16"/>
                        <w:lang w:val="en-US"/>
                      </w:rPr>
                      <w:t>100</w:t>
                    </w:r>
                    <w:r>
                      <w:rPr>
                        <w:color w:val="000000"/>
                        <w:sz w:val="16"/>
                        <w:szCs w:val="16"/>
                      </w:rPr>
                      <w:t>,</w:t>
                    </w:r>
                    <w:r w:rsidRPr="00AE4EFB">
                      <w:rPr>
                        <w:color w:val="000000"/>
                        <w:sz w:val="16"/>
                        <w:szCs w:val="16"/>
                        <w:lang w:val="en-US"/>
                      </w:rPr>
                      <w:t>0</w:t>
                    </w:r>
                  </w:p>
                </w:txbxContent>
              </v:textbox>
            </v:rect>
            <v:rect id="_x0000_s4757" style="position:absolute;left:241;top:578;width:391;height:480;mso-wrap-style:none" filled="f" stroked="f">
              <v:textbox style="mso-fit-shape-to-text:t" inset="0,0,0,0">
                <w:txbxContent>
                  <w:p w:rsidR="00EC39E9" w:rsidRPr="00AE4EFB" w:rsidRDefault="00EC39E9">
                    <w:r w:rsidRPr="00AE4EFB">
                      <w:rPr>
                        <w:color w:val="000000"/>
                        <w:sz w:val="16"/>
                        <w:szCs w:val="16"/>
                        <w:lang w:val="en-US"/>
                      </w:rPr>
                      <w:t>120</w:t>
                    </w:r>
                    <w:r>
                      <w:rPr>
                        <w:color w:val="000000"/>
                        <w:sz w:val="16"/>
                        <w:szCs w:val="16"/>
                      </w:rPr>
                      <w:t>,</w:t>
                    </w:r>
                    <w:r w:rsidRPr="00AE4EFB">
                      <w:rPr>
                        <w:color w:val="000000"/>
                        <w:sz w:val="16"/>
                        <w:szCs w:val="16"/>
                        <w:lang w:val="en-US"/>
                      </w:rPr>
                      <w:t>0</w:t>
                    </w:r>
                  </w:p>
                </w:txbxContent>
              </v:textbox>
            </v:rect>
            <v:rect id="_x0000_s4758" style="position:absolute;left:241;top:268;width:391;height:480;mso-wrap-style:none" filled="f" stroked="f">
              <v:textbox style="mso-fit-shape-to-text:t" inset="0,0,0,0">
                <w:txbxContent>
                  <w:p w:rsidR="00EC39E9" w:rsidRPr="009820E5" w:rsidRDefault="00EC39E9">
                    <w:r w:rsidRPr="009820E5">
                      <w:rPr>
                        <w:color w:val="000000"/>
                        <w:sz w:val="16"/>
                        <w:szCs w:val="16"/>
                        <w:lang w:val="en-US"/>
                      </w:rPr>
                      <w:t>140</w:t>
                    </w:r>
                    <w:r>
                      <w:rPr>
                        <w:color w:val="000000"/>
                        <w:sz w:val="16"/>
                        <w:szCs w:val="16"/>
                      </w:rPr>
                      <w:t>,</w:t>
                    </w:r>
                    <w:r w:rsidRPr="009820E5">
                      <w:rPr>
                        <w:color w:val="000000"/>
                        <w:sz w:val="16"/>
                        <w:szCs w:val="16"/>
                        <w:lang w:val="en-US"/>
                      </w:rPr>
                      <w:t>0</w:t>
                    </w:r>
                  </w:p>
                </w:txbxContent>
              </v:textbox>
            </v:rect>
            <v:rect id="_x0000_s4759" style="position:absolute;left:567;top:2707;width:346;height:480;mso-wrap-style:none" filled="f" stroked="f">
              <v:textbox style="mso-fit-shape-to-text:t" inset="0,0,0,0">
                <w:txbxContent>
                  <w:p w:rsidR="00EC39E9" w:rsidRPr="00AE4EFB" w:rsidRDefault="00EC39E9">
                    <w:r w:rsidRPr="00AE4EFB">
                      <w:rPr>
                        <w:color w:val="000000"/>
                        <w:sz w:val="16"/>
                        <w:szCs w:val="16"/>
                        <w:lang w:val="en-US"/>
                      </w:rPr>
                      <w:t>1990</w:t>
                    </w:r>
                  </w:p>
                </w:txbxContent>
              </v:textbox>
            </v:rect>
            <v:rect id="_x0000_s4760" style="position:absolute;left:1332;top:2707;width:346;height:480;mso-wrap-style:none" filled="f" stroked="f">
              <v:textbox style="mso-fit-shape-to-text:t" inset="0,0,0,0">
                <w:txbxContent>
                  <w:p w:rsidR="00EC39E9" w:rsidRPr="00AE4EFB" w:rsidRDefault="00EC39E9">
                    <w:r w:rsidRPr="00AE4EFB">
                      <w:rPr>
                        <w:color w:val="000000"/>
                        <w:sz w:val="16"/>
                        <w:szCs w:val="16"/>
                        <w:lang w:val="en-US"/>
                      </w:rPr>
                      <w:t>1992</w:t>
                    </w:r>
                  </w:p>
                </w:txbxContent>
              </v:textbox>
            </v:rect>
            <v:rect id="_x0000_s4761" style="position:absolute;left:2097;top:2707;width:346;height:480;mso-wrap-style:none" filled="f" stroked="f">
              <v:textbox style="mso-fit-shape-to-text:t" inset="0,0,0,0">
                <w:txbxContent>
                  <w:p w:rsidR="00EC39E9" w:rsidRPr="00AE4EFB" w:rsidRDefault="00EC39E9">
                    <w:r w:rsidRPr="00AE4EFB">
                      <w:rPr>
                        <w:color w:val="000000"/>
                        <w:sz w:val="16"/>
                        <w:szCs w:val="16"/>
                        <w:lang w:val="en-US"/>
                      </w:rPr>
                      <w:t>1994</w:t>
                    </w:r>
                  </w:p>
                </w:txbxContent>
              </v:textbox>
            </v:rect>
            <v:rect id="_x0000_s4762" style="position:absolute;left:2862;top:2707;width:346;height:480;mso-wrap-style:none" filled="f" stroked="f">
              <v:textbox style="mso-fit-shape-to-text:t" inset="0,0,0,0">
                <w:txbxContent>
                  <w:p w:rsidR="00EC39E9" w:rsidRPr="00AE4EFB" w:rsidRDefault="00EC39E9">
                    <w:r w:rsidRPr="00AE4EFB">
                      <w:rPr>
                        <w:color w:val="000000"/>
                        <w:sz w:val="16"/>
                        <w:szCs w:val="16"/>
                        <w:lang w:val="en-US"/>
                      </w:rPr>
                      <w:t>1996</w:t>
                    </w:r>
                  </w:p>
                </w:txbxContent>
              </v:textbox>
            </v:rect>
            <v:rect id="_x0000_s4763" style="position:absolute;left:3641;top:2707;width:346;height:480;mso-wrap-style:none" filled="f" stroked="f">
              <v:textbox style="mso-fit-shape-to-text:t" inset="0,0,0,0">
                <w:txbxContent>
                  <w:p w:rsidR="00EC39E9" w:rsidRPr="00AE4EFB" w:rsidRDefault="00EC39E9">
                    <w:r w:rsidRPr="00AE4EFB">
                      <w:rPr>
                        <w:color w:val="000000"/>
                        <w:sz w:val="16"/>
                        <w:szCs w:val="16"/>
                        <w:lang w:val="en-US"/>
                      </w:rPr>
                      <w:t>1998</w:t>
                    </w:r>
                  </w:p>
                </w:txbxContent>
              </v:textbox>
            </v:rect>
            <v:rect id="_x0000_s4764" style="position:absolute;left:4406;top:2707;width:346;height:480;mso-wrap-style:none" filled="f" stroked="f">
              <v:textbox style="mso-fit-shape-to-text:t" inset="0,0,0,0">
                <w:txbxContent>
                  <w:p w:rsidR="00EC39E9" w:rsidRPr="00AE4EFB" w:rsidRDefault="00EC39E9">
                    <w:r w:rsidRPr="00AE4EFB">
                      <w:rPr>
                        <w:color w:val="000000"/>
                        <w:sz w:val="16"/>
                        <w:szCs w:val="16"/>
                        <w:lang w:val="en-US"/>
                      </w:rPr>
                      <w:t>2000</w:t>
                    </w:r>
                  </w:p>
                </w:txbxContent>
              </v:textbox>
            </v:rect>
            <v:rect id="_x0000_s4765" style="position:absolute;left:5171;top:2707;width:346;height:480;mso-wrap-style:none" filled="f" stroked="f">
              <v:textbox style="mso-fit-shape-to-text:t" inset="0,0,0,0">
                <w:txbxContent>
                  <w:p w:rsidR="00EC39E9" w:rsidRPr="00AE4EFB" w:rsidRDefault="00EC39E9">
                    <w:r w:rsidRPr="00AE4EFB">
                      <w:rPr>
                        <w:color w:val="000000"/>
                        <w:sz w:val="16"/>
                        <w:szCs w:val="16"/>
                        <w:lang w:val="en-US"/>
                      </w:rPr>
                      <w:t>2002</w:t>
                    </w:r>
                  </w:p>
                </w:txbxContent>
              </v:textbox>
            </v:rect>
            <v:rect id="_x0000_s4766" style="position:absolute;left:5936;top:2707;width:346;height:480;mso-wrap-style:none" filled="f" stroked="f">
              <v:textbox style="mso-fit-shape-to-text:t" inset="0,0,0,0">
                <w:txbxContent>
                  <w:p w:rsidR="00EC39E9" w:rsidRPr="00AE4EFB" w:rsidRDefault="00EC39E9">
                    <w:r w:rsidRPr="00AE4EFB">
                      <w:rPr>
                        <w:color w:val="000000"/>
                        <w:sz w:val="16"/>
                        <w:szCs w:val="16"/>
                        <w:lang w:val="en-US"/>
                      </w:rPr>
                      <w:t>2004</w:t>
                    </w:r>
                  </w:p>
                </w:txbxContent>
              </v:textbox>
            </v:rect>
            <v:rect id="_x0000_s4767" style="position:absolute;left:6701;top:2707;width:346;height:480;mso-wrap-style:none" filled="f" stroked="f">
              <v:textbox style="mso-fit-shape-to-text:t" inset="0,0,0,0">
                <w:txbxContent>
                  <w:p w:rsidR="00EC39E9" w:rsidRPr="00AE4EFB" w:rsidRDefault="00EC39E9">
                    <w:r w:rsidRPr="00AE4EFB">
                      <w:rPr>
                        <w:color w:val="000000"/>
                        <w:sz w:val="16"/>
                        <w:szCs w:val="16"/>
                        <w:lang w:val="en-US"/>
                      </w:rPr>
                      <w:t>2006</w:t>
                    </w:r>
                  </w:p>
                </w:txbxContent>
              </v:textbox>
            </v:rect>
            <v:line id="_x0000_s4768" style="position:absolute" from="5639,479" to="6021,479" strokecolor="#0cf" strokeweight="1.4pt"/>
            <v:shape id="_x0000_s4769" style="position:absolute;left:5781;top:437;width:85;height:85" coordsize="85,85" path="m42,l85,42,42,85,,42,42,xe" fillcolor="#0cf" strokecolor="#0cf" strokeweight=".7pt">
              <v:path arrowok="t"/>
            </v:shape>
            <v:rect id="_x0000_s4770" style="position:absolute;left:6064;top:367;width:442;height:480;mso-wrap-style:none" filled="f" stroked="f">
              <v:textbox style="mso-fit-shape-to-text:t" inset="0,0,0,0">
                <w:txbxContent>
                  <w:p w:rsidR="00EC39E9" w:rsidRDefault="00EC39E9">
                    <w:r>
                      <w:rPr>
                        <w:rFonts w:ascii="Arial Narrow" w:hAnsi="Arial Narrow" w:cs="Arial Narrow"/>
                        <w:color w:val="000000"/>
                        <w:sz w:val="16"/>
                        <w:szCs w:val="16"/>
                        <w:lang w:val="en-US"/>
                      </w:rPr>
                      <w:t xml:space="preserve"> 15</w:t>
                    </w:r>
                    <w:r>
                      <w:rPr>
                        <w:rFonts w:ascii="Arial Narrow" w:hAnsi="Arial Narrow" w:cs="Arial Narrow"/>
                        <w:color w:val="000000"/>
                        <w:sz w:val="16"/>
                        <w:szCs w:val="16"/>
                      </w:rPr>
                      <w:t>−</w:t>
                    </w:r>
                    <w:r>
                      <w:rPr>
                        <w:rFonts w:ascii="Arial Narrow" w:hAnsi="Arial Narrow" w:cs="Arial Narrow"/>
                        <w:color w:val="000000"/>
                        <w:sz w:val="16"/>
                        <w:szCs w:val="16"/>
                        <w:lang w:val="en-US"/>
                      </w:rPr>
                      <w:t>19</w:t>
                    </w:r>
                  </w:p>
                </w:txbxContent>
              </v:textbox>
            </v:rect>
            <v:line id="_x0000_s4771" style="position:absolute" from="5639,761" to="6021,761" strokecolor="navy" strokeweight="1.4pt"/>
            <v:rect id="_x0000_s4772" style="position:absolute;left:5781;top:719;width:70;height:70" fillcolor="navy" strokecolor="navy" strokeweight=".7pt"/>
            <v:rect id="_x0000_s4773" style="position:absolute;left:6064;top:648;width:442;height:480;mso-wrap-style:none" filled="f" stroked="f">
              <v:textbox style="mso-fit-shape-to-text:t" inset="0,0,0,0">
                <w:txbxContent>
                  <w:p w:rsidR="00EC39E9" w:rsidRDefault="00EC39E9">
                    <w:r>
                      <w:rPr>
                        <w:rFonts w:ascii="Arial Narrow" w:hAnsi="Arial Narrow" w:cs="Arial Narrow"/>
                        <w:color w:val="000000"/>
                        <w:sz w:val="16"/>
                        <w:szCs w:val="16"/>
                        <w:lang w:val="en-US"/>
                      </w:rPr>
                      <w:t xml:space="preserve"> 30</w:t>
                    </w:r>
                    <w:r>
                      <w:rPr>
                        <w:rFonts w:ascii="Arial Narrow" w:hAnsi="Arial Narrow" w:cs="Arial Narrow"/>
                        <w:color w:val="000000"/>
                        <w:sz w:val="16"/>
                        <w:szCs w:val="16"/>
                      </w:rPr>
                      <w:t>−</w:t>
                    </w:r>
                    <w:r>
                      <w:rPr>
                        <w:rFonts w:ascii="Arial Narrow" w:hAnsi="Arial Narrow" w:cs="Arial Narrow"/>
                        <w:color w:val="000000"/>
                        <w:sz w:val="16"/>
                        <w:szCs w:val="16"/>
                        <w:lang w:val="en-US"/>
                      </w:rPr>
                      <w:t>34</w:t>
                    </w:r>
                  </w:p>
                </w:txbxContent>
              </v:textbox>
            </v:rect>
            <w10:anchorlock/>
          </v:group>
        </w:pict>
      </w:r>
    </w:p>
    <w:p w:rsidR="00617901" w:rsidRPr="00B22C39" w:rsidRDefault="00617901" w:rsidP="0056570C">
      <w:pPr>
        <w:pStyle w:val="SingleTxtGR"/>
        <w:tabs>
          <w:tab w:val="clear" w:pos="2268"/>
          <w:tab w:val="clear" w:pos="2835"/>
          <w:tab w:val="left" w:pos="1806"/>
        </w:tabs>
        <w:spacing w:before="120" w:line="220" w:lineRule="exact"/>
        <w:ind w:firstLine="170"/>
        <w:jc w:val="left"/>
        <w:rPr>
          <w:sz w:val="18"/>
          <w:szCs w:val="18"/>
        </w:rPr>
      </w:pPr>
      <w:r w:rsidRPr="00B22C39">
        <w:rPr>
          <w:i/>
          <w:sz w:val="18"/>
          <w:szCs w:val="18"/>
        </w:rPr>
        <w:t xml:space="preserve">Источник: </w:t>
      </w:r>
      <w:r w:rsidRPr="00B22C39">
        <w:rPr>
          <w:sz w:val="18"/>
          <w:szCs w:val="18"/>
        </w:rPr>
        <w:t>ИНСТАТ.</w:t>
      </w:r>
    </w:p>
    <w:p w:rsidR="00617901" w:rsidRPr="002772CF" w:rsidRDefault="00617901" w:rsidP="00C80E95">
      <w:pPr>
        <w:pStyle w:val="SingleTxtGR"/>
        <w:rPr>
          <w:b/>
        </w:rPr>
      </w:pPr>
      <w:r w:rsidRPr="000279BD">
        <w:t>Таблица</w:t>
      </w:r>
      <w:r>
        <w:t> </w:t>
      </w:r>
      <w:r w:rsidRPr="000279BD">
        <w:t>А.1.5</w:t>
      </w:r>
      <w:r w:rsidRPr="000279BD">
        <w:br/>
      </w:r>
      <w:r>
        <w:rPr>
          <w:b/>
        </w:rPr>
        <w:t>Рождения и аборты</w:t>
      </w:r>
    </w:p>
    <w:tbl>
      <w:tblPr>
        <w:tblStyle w:val="TabNum"/>
        <w:tblW w:w="7370" w:type="dxa"/>
        <w:tblInd w:w="1134" w:type="dxa"/>
        <w:tblLayout w:type="fixed"/>
        <w:tblLook w:val="01E0" w:firstRow="1" w:lastRow="1" w:firstColumn="1" w:lastColumn="1" w:noHBand="0" w:noVBand="0"/>
      </w:tblPr>
      <w:tblGrid>
        <w:gridCol w:w="1858"/>
        <w:gridCol w:w="1450"/>
        <w:gridCol w:w="1829"/>
        <w:gridCol w:w="2233"/>
      </w:tblGrid>
      <w:tr w:rsidR="00617901" w:rsidRPr="00E33BDE" w:rsidTr="0092517A">
        <w:trPr>
          <w:trHeight w:val="276"/>
          <w:tblHeader/>
        </w:trPr>
        <w:tc>
          <w:tcPr>
            <w:cnfStyle w:val="001000000000" w:firstRow="0" w:lastRow="0" w:firstColumn="1" w:lastColumn="0" w:oddVBand="0" w:evenVBand="0" w:oddHBand="0" w:evenHBand="0" w:firstRowFirstColumn="0" w:firstRowLastColumn="0" w:lastRowFirstColumn="0" w:lastRowLastColumn="0"/>
            <w:tcW w:w="1858" w:type="dxa"/>
            <w:tcBorders>
              <w:bottom w:val="single" w:sz="12" w:space="0" w:color="auto"/>
            </w:tcBorders>
            <w:shd w:val="clear" w:color="auto" w:fill="auto"/>
            <w:noWrap/>
          </w:tcPr>
          <w:p w:rsidR="00617901" w:rsidRPr="00E33BDE" w:rsidRDefault="00617901" w:rsidP="00C80E95">
            <w:pPr>
              <w:spacing w:before="80" w:after="80" w:line="200" w:lineRule="exact"/>
              <w:rPr>
                <w:i/>
                <w:sz w:val="16"/>
              </w:rPr>
            </w:pPr>
            <w:r>
              <w:rPr>
                <w:i/>
                <w:sz w:val="16"/>
              </w:rPr>
              <w:t>Год</w:t>
            </w:r>
          </w:p>
        </w:tc>
        <w:tc>
          <w:tcPr>
            <w:tcW w:w="1450" w:type="dxa"/>
            <w:tcBorders>
              <w:top w:val="single" w:sz="4" w:space="0" w:color="auto"/>
              <w:bottom w:val="single" w:sz="12" w:space="0" w:color="auto"/>
            </w:tcBorders>
            <w:shd w:val="clear" w:color="auto" w:fill="auto"/>
            <w:noWrap/>
          </w:tcPr>
          <w:p w:rsidR="00617901" w:rsidRPr="00E33BDE" w:rsidRDefault="00617901" w:rsidP="00C80E95">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Pr>
                <w:i/>
                <w:sz w:val="16"/>
              </w:rPr>
              <w:t>Рождения</w:t>
            </w:r>
          </w:p>
        </w:tc>
        <w:tc>
          <w:tcPr>
            <w:tcW w:w="1829" w:type="dxa"/>
            <w:tcBorders>
              <w:top w:val="single" w:sz="4" w:space="0" w:color="auto"/>
              <w:bottom w:val="single" w:sz="12" w:space="0" w:color="auto"/>
            </w:tcBorders>
            <w:shd w:val="clear" w:color="auto" w:fill="auto"/>
            <w:noWrap/>
          </w:tcPr>
          <w:p w:rsidR="00617901" w:rsidRPr="00E33BDE" w:rsidRDefault="00617901" w:rsidP="00C80E95">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Pr>
                <w:i/>
                <w:sz w:val="16"/>
              </w:rPr>
              <w:t>Аборты</w:t>
            </w:r>
          </w:p>
        </w:tc>
        <w:tc>
          <w:tcPr>
            <w:tcW w:w="2233" w:type="dxa"/>
            <w:tcBorders>
              <w:top w:val="single" w:sz="4" w:space="0" w:color="auto"/>
              <w:bottom w:val="single" w:sz="12" w:space="0" w:color="auto"/>
            </w:tcBorders>
            <w:shd w:val="clear" w:color="auto" w:fill="auto"/>
            <w:noWrap/>
          </w:tcPr>
          <w:p w:rsidR="00617901" w:rsidRPr="00E33BDE" w:rsidRDefault="00617901" w:rsidP="00C80E95">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Pr>
                <w:i/>
                <w:sz w:val="16"/>
              </w:rPr>
              <w:t xml:space="preserve">Аборты на </w:t>
            </w:r>
            <w:r w:rsidRPr="00E33BDE">
              <w:rPr>
                <w:i/>
                <w:sz w:val="16"/>
              </w:rPr>
              <w:t>1</w:t>
            </w:r>
            <w:r>
              <w:rPr>
                <w:i/>
                <w:sz w:val="16"/>
              </w:rPr>
              <w:t xml:space="preserve"> </w:t>
            </w:r>
            <w:r w:rsidRPr="00E33BDE">
              <w:rPr>
                <w:i/>
                <w:sz w:val="16"/>
              </w:rPr>
              <w:t xml:space="preserve">000 </w:t>
            </w:r>
            <w:r>
              <w:rPr>
                <w:i/>
                <w:sz w:val="16"/>
              </w:rPr>
              <w:t>рожд</w:t>
            </w:r>
            <w:r>
              <w:rPr>
                <w:i/>
                <w:sz w:val="16"/>
              </w:rPr>
              <w:t>е</w:t>
            </w:r>
            <w:r>
              <w:rPr>
                <w:i/>
                <w:sz w:val="16"/>
              </w:rPr>
              <w:t>ний</w:t>
            </w:r>
          </w:p>
        </w:tc>
      </w:tr>
      <w:tr w:rsidR="00617901" w:rsidRPr="00E33BDE" w:rsidTr="0092517A">
        <w:trPr>
          <w:trHeight w:val="276"/>
        </w:trPr>
        <w:tc>
          <w:tcPr>
            <w:cnfStyle w:val="001000000000" w:firstRow="0" w:lastRow="0" w:firstColumn="1" w:lastColumn="0" w:oddVBand="0" w:evenVBand="0" w:oddHBand="0" w:evenHBand="0" w:firstRowFirstColumn="0" w:firstRowLastColumn="0" w:lastRowFirstColumn="0" w:lastRowLastColumn="0"/>
            <w:tcW w:w="1858" w:type="dxa"/>
            <w:tcBorders>
              <w:top w:val="single" w:sz="12" w:space="0" w:color="auto"/>
            </w:tcBorders>
            <w:noWrap/>
          </w:tcPr>
          <w:p w:rsidR="00617901" w:rsidRPr="00E33BDE" w:rsidRDefault="00617901" w:rsidP="00FD725F">
            <w:pPr>
              <w:spacing w:before="0" w:after="0"/>
            </w:pPr>
            <w:r w:rsidRPr="00E33BDE">
              <w:t>1995</w:t>
            </w:r>
          </w:p>
        </w:tc>
        <w:tc>
          <w:tcPr>
            <w:tcW w:w="1450" w:type="dxa"/>
            <w:tcBorders>
              <w:top w:val="single" w:sz="12" w:space="0" w:color="auto"/>
              <w:bottom w:val="nil"/>
            </w:tcBorders>
            <w:noWrap/>
          </w:tcPr>
          <w:p w:rsidR="00617901" w:rsidRPr="00E33BDE" w:rsidRDefault="00617901" w:rsidP="00FD725F">
            <w:pPr>
              <w:spacing w:before="0" w:after="0"/>
              <w:cnfStyle w:val="000000000000" w:firstRow="0" w:lastRow="0" w:firstColumn="0" w:lastColumn="0" w:oddVBand="0" w:evenVBand="0" w:oddHBand="0" w:evenHBand="0" w:firstRowFirstColumn="0" w:firstRowLastColumn="0" w:lastRowFirstColumn="0" w:lastRowLastColumn="0"/>
            </w:pPr>
            <w:r w:rsidRPr="00E33BDE">
              <w:t>72 081</w:t>
            </w:r>
          </w:p>
        </w:tc>
        <w:tc>
          <w:tcPr>
            <w:tcW w:w="1829" w:type="dxa"/>
            <w:tcBorders>
              <w:top w:val="single" w:sz="12" w:space="0" w:color="auto"/>
              <w:bottom w:val="nil"/>
            </w:tcBorders>
            <w:noWrap/>
          </w:tcPr>
          <w:p w:rsidR="00617901" w:rsidRPr="00E33BDE" w:rsidRDefault="00617901" w:rsidP="00FD725F">
            <w:pPr>
              <w:spacing w:before="0" w:after="0"/>
              <w:cnfStyle w:val="000000000000" w:firstRow="0" w:lastRow="0" w:firstColumn="0" w:lastColumn="0" w:oddVBand="0" w:evenVBand="0" w:oddHBand="0" w:evenHBand="0" w:firstRowFirstColumn="0" w:firstRowLastColumn="0" w:lastRowFirstColumn="0" w:lastRowLastColumn="0"/>
            </w:pPr>
            <w:r w:rsidRPr="00E33BDE">
              <w:t>31 874</w:t>
            </w:r>
          </w:p>
        </w:tc>
        <w:tc>
          <w:tcPr>
            <w:tcW w:w="2233" w:type="dxa"/>
            <w:tcBorders>
              <w:top w:val="single" w:sz="12" w:space="0" w:color="auto"/>
              <w:bottom w:val="nil"/>
            </w:tcBorders>
            <w:noWrap/>
          </w:tcPr>
          <w:p w:rsidR="00617901" w:rsidRPr="00E33BDE" w:rsidRDefault="00617901" w:rsidP="00FD725F">
            <w:pPr>
              <w:spacing w:before="0" w:after="0"/>
              <w:cnfStyle w:val="000000000000" w:firstRow="0" w:lastRow="0" w:firstColumn="0" w:lastColumn="0" w:oddVBand="0" w:evenVBand="0" w:oddHBand="0" w:evenHBand="0" w:firstRowFirstColumn="0" w:firstRowLastColumn="0" w:lastRowFirstColumn="0" w:lastRowLastColumn="0"/>
            </w:pPr>
            <w:r w:rsidRPr="00E33BDE">
              <w:t>442</w:t>
            </w:r>
          </w:p>
        </w:tc>
      </w:tr>
      <w:tr w:rsidR="00617901" w:rsidRPr="00E33BDE" w:rsidTr="0092517A">
        <w:trPr>
          <w:trHeight w:val="276"/>
        </w:trPr>
        <w:tc>
          <w:tcPr>
            <w:cnfStyle w:val="001000000000" w:firstRow="0" w:lastRow="0" w:firstColumn="1" w:lastColumn="0" w:oddVBand="0" w:evenVBand="0" w:oddHBand="0" w:evenHBand="0" w:firstRowFirstColumn="0" w:firstRowLastColumn="0" w:lastRowFirstColumn="0" w:lastRowLastColumn="0"/>
            <w:tcW w:w="1858" w:type="dxa"/>
            <w:tcBorders>
              <w:top w:val="nil"/>
            </w:tcBorders>
            <w:noWrap/>
          </w:tcPr>
          <w:p w:rsidR="00617901" w:rsidRPr="00E33BDE" w:rsidRDefault="00617901" w:rsidP="00FD725F">
            <w:pPr>
              <w:spacing w:before="0" w:after="0"/>
            </w:pPr>
            <w:r w:rsidRPr="00E33BDE">
              <w:t>2000</w:t>
            </w:r>
          </w:p>
        </w:tc>
        <w:tc>
          <w:tcPr>
            <w:tcW w:w="1450" w:type="dxa"/>
            <w:tcBorders>
              <w:top w:val="nil"/>
            </w:tcBorders>
            <w:noWrap/>
          </w:tcPr>
          <w:p w:rsidR="00617901" w:rsidRPr="00E33BDE" w:rsidRDefault="00617901" w:rsidP="00FD725F">
            <w:pPr>
              <w:spacing w:before="0" w:after="0"/>
              <w:cnfStyle w:val="000000000000" w:firstRow="0" w:lastRow="0" w:firstColumn="0" w:lastColumn="0" w:oddVBand="0" w:evenVBand="0" w:oddHBand="0" w:evenHBand="0" w:firstRowFirstColumn="0" w:firstRowLastColumn="0" w:lastRowFirstColumn="0" w:lastRowLastColumn="0"/>
            </w:pPr>
            <w:r w:rsidRPr="00E33BDE">
              <w:t>51 242</w:t>
            </w:r>
          </w:p>
        </w:tc>
        <w:tc>
          <w:tcPr>
            <w:tcW w:w="1829" w:type="dxa"/>
            <w:tcBorders>
              <w:top w:val="nil"/>
            </w:tcBorders>
            <w:noWrap/>
          </w:tcPr>
          <w:p w:rsidR="00617901" w:rsidRPr="00E33BDE" w:rsidRDefault="00617901" w:rsidP="00FD725F">
            <w:pPr>
              <w:spacing w:before="0" w:after="0"/>
              <w:cnfStyle w:val="000000000000" w:firstRow="0" w:lastRow="0" w:firstColumn="0" w:lastColumn="0" w:oddVBand="0" w:evenVBand="0" w:oddHBand="0" w:evenHBand="0" w:firstRowFirstColumn="0" w:firstRowLastColumn="0" w:lastRowFirstColumn="0" w:lastRowLastColumn="0"/>
            </w:pPr>
            <w:r w:rsidRPr="00E33BDE">
              <w:t>21 004</w:t>
            </w:r>
          </w:p>
        </w:tc>
        <w:tc>
          <w:tcPr>
            <w:tcW w:w="2233" w:type="dxa"/>
            <w:tcBorders>
              <w:top w:val="nil"/>
            </w:tcBorders>
            <w:noWrap/>
          </w:tcPr>
          <w:p w:rsidR="00617901" w:rsidRPr="00E33BDE" w:rsidRDefault="00617901" w:rsidP="00FD725F">
            <w:pPr>
              <w:spacing w:before="0" w:after="0"/>
              <w:cnfStyle w:val="000000000000" w:firstRow="0" w:lastRow="0" w:firstColumn="0" w:lastColumn="0" w:oddVBand="0" w:evenVBand="0" w:oddHBand="0" w:evenHBand="0" w:firstRowFirstColumn="0" w:firstRowLastColumn="0" w:lastRowFirstColumn="0" w:lastRowLastColumn="0"/>
            </w:pPr>
            <w:r w:rsidRPr="00E33BDE">
              <w:t>419</w:t>
            </w:r>
          </w:p>
        </w:tc>
      </w:tr>
      <w:tr w:rsidR="00617901" w:rsidRPr="00E33BDE" w:rsidTr="0092517A">
        <w:trPr>
          <w:trHeight w:val="276"/>
        </w:trPr>
        <w:tc>
          <w:tcPr>
            <w:cnfStyle w:val="001000000000" w:firstRow="0" w:lastRow="0" w:firstColumn="1" w:lastColumn="0" w:oddVBand="0" w:evenVBand="0" w:oddHBand="0" w:evenHBand="0" w:firstRowFirstColumn="0" w:firstRowLastColumn="0" w:lastRowFirstColumn="0" w:lastRowLastColumn="0"/>
            <w:tcW w:w="1858" w:type="dxa"/>
            <w:noWrap/>
          </w:tcPr>
          <w:p w:rsidR="00617901" w:rsidRPr="00E33BDE" w:rsidRDefault="00617901" w:rsidP="00FD725F">
            <w:pPr>
              <w:spacing w:before="0" w:after="0"/>
            </w:pPr>
            <w:r w:rsidRPr="00E33BDE">
              <w:t>2001</w:t>
            </w:r>
          </w:p>
        </w:tc>
        <w:tc>
          <w:tcPr>
            <w:tcW w:w="1450" w:type="dxa"/>
            <w:noWrap/>
          </w:tcPr>
          <w:p w:rsidR="00617901" w:rsidRPr="00E33BDE" w:rsidRDefault="00617901" w:rsidP="00FD725F">
            <w:pPr>
              <w:spacing w:before="0" w:after="0"/>
              <w:cnfStyle w:val="000000000000" w:firstRow="0" w:lastRow="0" w:firstColumn="0" w:lastColumn="0" w:oddVBand="0" w:evenVBand="0" w:oddHBand="0" w:evenHBand="0" w:firstRowFirstColumn="0" w:firstRowLastColumn="0" w:lastRowFirstColumn="0" w:lastRowLastColumn="0"/>
            </w:pPr>
            <w:r w:rsidRPr="00E33BDE">
              <w:t>54 283</w:t>
            </w:r>
          </w:p>
        </w:tc>
        <w:tc>
          <w:tcPr>
            <w:tcW w:w="1829" w:type="dxa"/>
            <w:noWrap/>
          </w:tcPr>
          <w:p w:rsidR="00617901" w:rsidRPr="00E33BDE" w:rsidRDefault="00617901" w:rsidP="00FD725F">
            <w:pPr>
              <w:spacing w:before="0" w:after="0"/>
              <w:cnfStyle w:val="000000000000" w:firstRow="0" w:lastRow="0" w:firstColumn="0" w:lastColumn="0" w:oddVBand="0" w:evenVBand="0" w:oddHBand="0" w:evenHBand="0" w:firstRowFirstColumn="0" w:firstRowLastColumn="0" w:lastRowFirstColumn="0" w:lastRowLastColumn="0"/>
            </w:pPr>
            <w:r w:rsidRPr="00E33BDE">
              <w:t>17 125</w:t>
            </w:r>
          </w:p>
        </w:tc>
        <w:tc>
          <w:tcPr>
            <w:tcW w:w="2233" w:type="dxa"/>
            <w:noWrap/>
          </w:tcPr>
          <w:p w:rsidR="00617901" w:rsidRPr="00E33BDE" w:rsidRDefault="00617901" w:rsidP="00FD725F">
            <w:pPr>
              <w:spacing w:before="0" w:after="0"/>
              <w:cnfStyle w:val="000000000000" w:firstRow="0" w:lastRow="0" w:firstColumn="0" w:lastColumn="0" w:oddVBand="0" w:evenVBand="0" w:oddHBand="0" w:evenHBand="0" w:firstRowFirstColumn="0" w:firstRowLastColumn="0" w:lastRowFirstColumn="0" w:lastRowLastColumn="0"/>
            </w:pPr>
            <w:r w:rsidRPr="00E33BDE">
              <w:t>325</w:t>
            </w:r>
          </w:p>
        </w:tc>
      </w:tr>
      <w:tr w:rsidR="00617901" w:rsidRPr="00E33BDE" w:rsidTr="0092517A">
        <w:trPr>
          <w:trHeight w:val="276"/>
        </w:trPr>
        <w:tc>
          <w:tcPr>
            <w:cnfStyle w:val="001000000000" w:firstRow="0" w:lastRow="0" w:firstColumn="1" w:lastColumn="0" w:oddVBand="0" w:evenVBand="0" w:oddHBand="0" w:evenHBand="0" w:firstRowFirstColumn="0" w:firstRowLastColumn="0" w:lastRowFirstColumn="0" w:lastRowLastColumn="0"/>
            <w:tcW w:w="1858" w:type="dxa"/>
            <w:noWrap/>
          </w:tcPr>
          <w:p w:rsidR="00617901" w:rsidRPr="00E33BDE" w:rsidRDefault="00617901" w:rsidP="00FD725F">
            <w:pPr>
              <w:spacing w:before="0" w:after="0"/>
            </w:pPr>
            <w:r w:rsidRPr="00E33BDE">
              <w:t>2002</w:t>
            </w:r>
          </w:p>
        </w:tc>
        <w:tc>
          <w:tcPr>
            <w:tcW w:w="1450" w:type="dxa"/>
            <w:noWrap/>
          </w:tcPr>
          <w:p w:rsidR="00617901" w:rsidRPr="00E33BDE" w:rsidRDefault="00617901" w:rsidP="00FD725F">
            <w:pPr>
              <w:spacing w:before="0" w:after="0"/>
              <w:cnfStyle w:val="000000000000" w:firstRow="0" w:lastRow="0" w:firstColumn="0" w:lastColumn="0" w:oddVBand="0" w:evenVBand="0" w:oddHBand="0" w:evenHBand="0" w:firstRowFirstColumn="0" w:firstRowLastColumn="0" w:lastRowFirstColumn="0" w:lastRowLastColumn="0"/>
            </w:pPr>
            <w:r w:rsidRPr="00E33BDE">
              <w:t>45 515</w:t>
            </w:r>
          </w:p>
        </w:tc>
        <w:tc>
          <w:tcPr>
            <w:tcW w:w="1829" w:type="dxa"/>
            <w:noWrap/>
          </w:tcPr>
          <w:p w:rsidR="00617901" w:rsidRPr="00E33BDE" w:rsidRDefault="00617901" w:rsidP="00FD725F">
            <w:pPr>
              <w:spacing w:before="0" w:after="0"/>
              <w:cnfStyle w:val="000000000000" w:firstRow="0" w:lastRow="0" w:firstColumn="0" w:lastColumn="0" w:oddVBand="0" w:evenVBand="0" w:oddHBand="0" w:evenHBand="0" w:firstRowFirstColumn="0" w:firstRowLastColumn="0" w:lastRowFirstColumn="0" w:lastRowLastColumn="0"/>
            </w:pPr>
            <w:r w:rsidRPr="00E33BDE">
              <w:t>17 500</w:t>
            </w:r>
          </w:p>
        </w:tc>
        <w:tc>
          <w:tcPr>
            <w:tcW w:w="2233" w:type="dxa"/>
            <w:noWrap/>
          </w:tcPr>
          <w:p w:rsidR="00617901" w:rsidRPr="00E33BDE" w:rsidRDefault="00617901" w:rsidP="00FD725F">
            <w:pPr>
              <w:spacing w:before="0" w:after="0"/>
              <w:cnfStyle w:val="000000000000" w:firstRow="0" w:lastRow="0" w:firstColumn="0" w:lastColumn="0" w:oddVBand="0" w:evenVBand="0" w:oddHBand="0" w:evenHBand="0" w:firstRowFirstColumn="0" w:firstRowLastColumn="0" w:lastRowFirstColumn="0" w:lastRowLastColumn="0"/>
            </w:pPr>
            <w:r w:rsidRPr="00E33BDE">
              <w:t>384</w:t>
            </w:r>
          </w:p>
        </w:tc>
      </w:tr>
      <w:tr w:rsidR="00617901" w:rsidRPr="00E33BDE" w:rsidTr="0092517A">
        <w:trPr>
          <w:trHeight w:val="276"/>
        </w:trPr>
        <w:tc>
          <w:tcPr>
            <w:cnfStyle w:val="001000000000" w:firstRow="0" w:lastRow="0" w:firstColumn="1" w:lastColumn="0" w:oddVBand="0" w:evenVBand="0" w:oddHBand="0" w:evenHBand="0" w:firstRowFirstColumn="0" w:firstRowLastColumn="0" w:lastRowFirstColumn="0" w:lastRowLastColumn="0"/>
            <w:tcW w:w="1858" w:type="dxa"/>
            <w:noWrap/>
          </w:tcPr>
          <w:p w:rsidR="00617901" w:rsidRPr="00E33BDE" w:rsidRDefault="00617901" w:rsidP="00FD725F">
            <w:pPr>
              <w:spacing w:before="0" w:after="0"/>
            </w:pPr>
            <w:r w:rsidRPr="00E33BDE">
              <w:t>2003</w:t>
            </w:r>
          </w:p>
        </w:tc>
        <w:tc>
          <w:tcPr>
            <w:tcW w:w="1450" w:type="dxa"/>
            <w:noWrap/>
          </w:tcPr>
          <w:p w:rsidR="00617901" w:rsidRPr="00E33BDE" w:rsidRDefault="00617901" w:rsidP="00FD725F">
            <w:pPr>
              <w:spacing w:before="0" w:after="0"/>
              <w:cnfStyle w:val="000000000000" w:firstRow="0" w:lastRow="0" w:firstColumn="0" w:lastColumn="0" w:oddVBand="0" w:evenVBand="0" w:oddHBand="0" w:evenHBand="0" w:firstRowFirstColumn="0" w:firstRowLastColumn="0" w:lastRowFirstColumn="0" w:lastRowLastColumn="0"/>
            </w:pPr>
            <w:r w:rsidRPr="00E33BDE">
              <w:t>47 012</w:t>
            </w:r>
          </w:p>
        </w:tc>
        <w:tc>
          <w:tcPr>
            <w:tcW w:w="1829" w:type="dxa"/>
            <w:noWrap/>
          </w:tcPr>
          <w:p w:rsidR="00617901" w:rsidRPr="00E33BDE" w:rsidRDefault="00617901" w:rsidP="00FD725F">
            <w:pPr>
              <w:spacing w:before="0" w:after="0"/>
              <w:cnfStyle w:val="000000000000" w:firstRow="0" w:lastRow="0" w:firstColumn="0" w:lastColumn="0" w:oddVBand="0" w:evenVBand="0" w:oddHBand="0" w:evenHBand="0" w:firstRowFirstColumn="0" w:firstRowLastColumn="0" w:lastRowFirstColumn="0" w:lastRowLastColumn="0"/>
            </w:pPr>
            <w:r w:rsidRPr="00E33BDE">
              <w:t>12 087</w:t>
            </w:r>
          </w:p>
        </w:tc>
        <w:tc>
          <w:tcPr>
            <w:tcW w:w="2233" w:type="dxa"/>
            <w:noWrap/>
          </w:tcPr>
          <w:p w:rsidR="00617901" w:rsidRPr="00E33BDE" w:rsidRDefault="00617901" w:rsidP="00FD725F">
            <w:pPr>
              <w:spacing w:before="0" w:after="0"/>
              <w:cnfStyle w:val="000000000000" w:firstRow="0" w:lastRow="0" w:firstColumn="0" w:lastColumn="0" w:oddVBand="0" w:evenVBand="0" w:oddHBand="0" w:evenHBand="0" w:firstRowFirstColumn="0" w:firstRowLastColumn="0" w:lastRowFirstColumn="0" w:lastRowLastColumn="0"/>
            </w:pPr>
            <w:r w:rsidRPr="00E33BDE">
              <w:t>257</w:t>
            </w:r>
          </w:p>
        </w:tc>
      </w:tr>
      <w:tr w:rsidR="00617901" w:rsidRPr="00E33BDE" w:rsidTr="0092517A">
        <w:trPr>
          <w:trHeight w:val="276"/>
        </w:trPr>
        <w:tc>
          <w:tcPr>
            <w:cnfStyle w:val="001000000000" w:firstRow="0" w:lastRow="0" w:firstColumn="1" w:lastColumn="0" w:oddVBand="0" w:evenVBand="0" w:oddHBand="0" w:evenHBand="0" w:firstRowFirstColumn="0" w:firstRowLastColumn="0" w:lastRowFirstColumn="0" w:lastRowLastColumn="0"/>
            <w:tcW w:w="1858" w:type="dxa"/>
            <w:noWrap/>
          </w:tcPr>
          <w:p w:rsidR="00617901" w:rsidRPr="00E33BDE" w:rsidRDefault="00617901" w:rsidP="00FD725F">
            <w:pPr>
              <w:spacing w:before="0" w:after="0"/>
            </w:pPr>
            <w:r w:rsidRPr="00E33BDE">
              <w:t>2004</w:t>
            </w:r>
          </w:p>
        </w:tc>
        <w:tc>
          <w:tcPr>
            <w:tcW w:w="1450" w:type="dxa"/>
            <w:noWrap/>
          </w:tcPr>
          <w:p w:rsidR="00617901" w:rsidRPr="00E33BDE" w:rsidRDefault="00617901" w:rsidP="00FD725F">
            <w:pPr>
              <w:spacing w:before="0" w:after="0"/>
              <w:cnfStyle w:val="000000000000" w:firstRow="0" w:lastRow="0" w:firstColumn="0" w:lastColumn="0" w:oddVBand="0" w:evenVBand="0" w:oddHBand="0" w:evenHBand="0" w:firstRowFirstColumn="0" w:firstRowLastColumn="0" w:lastRowFirstColumn="0" w:lastRowLastColumn="0"/>
            </w:pPr>
            <w:r w:rsidRPr="00E33BDE">
              <w:t>43 022</w:t>
            </w:r>
          </w:p>
        </w:tc>
        <w:tc>
          <w:tcPr>
            <w:tcW w:w="1829" w:type="dxa"/>
            <w:noWrap/>
          </w:tcPr>
          <w:p w:rsidR="00617901" w:rsidRPr="00E33BDE" w:rsidRDefault="00617901" w:rsidP="00FD725F">
            <w:pPr>
              <w:spacing w:before="0" w:after="0"/>
              <w:cnfStyle w:val="000000000000" w:firstRow="0" w:lastRow="0" w:firstColumn="0" w:lastColumn="0" w:oddVBand="0" w:evenVBand="0" w:oddHBand="0" w:evenHBand="0" w:firstRowFirstColumn="0" w:firstRowLastColumn="0" w:lastRowFirstColumn="0" w:lastRowLastColumn="0"/>
            </w:pPr>
            <w:r w:rsidRPr="00E33BDE">
              <w:t>10 517</w:t>
            </w:r>
          </w:p>
        </w:tc>
        <w:tc>
          <w:tcPr>
            <w:tcW w:w="2233" w:type="dxa"/>
            <w:noWrap/>
          </w:tcPr>
          <w:p w:rsidR="00617901" w:rsidRPr="00E33BDE" w:rsidRDefault="00617901" w:rsidP="00FD725F">
            <w:pPr>
              <w:spacing w:before="0" w:after="0"/>
              <w:cnfStyle w:val="000000000000" w:firstRow="0" w:lastRow="0" w:firstColumn="0" w:lastColumn="0" w:oddVBand="0" w:evenVBand="0" w:oddHBand="0" w:evenHBand="0" w:firstRowFirstColumn="0" w:firstRowLastColumn="0" w:lastRowFirstColumn="0" w:lastRowLastColumn="0"/>
            </w:pPr>
            <w:r w:rsidRPr="00E33BDE">
              <w:t>244</w:t>
            </w:r>
          </w:p>
        </w:tc>
      </w:tr>
      <w:tr w:rsidR="00617901" w:rsidRPr="00E33BDE" w:rsidTr="0092517A">
        <w:trPr>
          <w:trHeight w:val="276"/>
        </w:trPr>
        <w:tc>
          <w:tcPr>
            <w:cnfStyle w:val="001000000000" w:firstRow="0" w:lastRow="0" w:firstColumn="1" w:lastColumn="0" w:oddVBand="0" w:evenVBand="0" w:oddHBand="0" w:evenHBand="0" w:firstRowFirstColumn="0" w:firstRowLastColumn="0" w:lastRowFirstColumn="0" w:lastRowLastColumn="0"/>
            <w:tcW w:w="1858" w:type="dxa"/>
            <w:noWrap/>
          </w:tcPr>
          <w:p w:rsidR="00617901" w:rsidRPr="00E33BDE" w:rsidRDefault="00617901" w:rsidP="00FD725F">
            <w:pPr>
              <w:spacing w:before="0" w:after="0"/>
            </w:pPr>
            <w:r w:rsidRPr="00E33BDE">
              <w:t>2005</w:t>
            </w:r>
          </w:p>
        </w:tc>
        <w:tc>
          <w:tcPr>
            <w:tcW w:w="1450" w:type="dxa"/>
            <w:noWrap/>
          </w:tcPr>
          <w:p w:rsidR="00617901" w:rsidRPr="00E33BDE" w:rsidRDefault="00617901" w:rsidP="00FD725F">
            <w:pPr>
              <w:spacing w:before="0" w:after="0"/>
              <w:cnfStyle w:val="000000000000" w:firstRow="0" w:lastRow="0" w:firstColumn="0" w:lastColumn="0" w:oddVBand="0" w:evenVBand="0" w:oddHBand="0" w:evenHBand="0" w:firstRowFirstColumn="0" w:firstRowLastColumn="0" w:lastRowFirstColumn="0" w:lastRowLastColumn="0"/>
            </w:pPr>
            <w:r w:rsidRPr="00E33BDE">
              <w:t>39 612</w:t>
            </w:r>
          </w:p>
        </w:tc>
        <w:tc>
          <w:tcPr>
            <w:tcW w:w="1829" w:type="dxa"/>
            <w:noWrap/>
          </w:tcPr>
          <w:p w:rsidR="00617901" w:rsidRPr="00E33BDE" w:rsidRDefault="00617901" w:rsidP="00FD725F">
            <w:pPr>
              <w:spacing w:before="0" w:after="0"/>
              <w:cnfStyle w:val="000000000000" w:firstRow="0" w:lastRow="0" w:firstColumn="0" w:lastColumn="0" w:oddVBand="0" w:evenVBand="0" w:oddHBand="0" w:evenHBand="0" w:firstRowFirstColumn="0" w:firstRowLastColumn="0" w:lastRowFirstColumn="0" w:lastRowLastColumn="0"/>
            </w:pPr>
            <w:r w:rsidRPr="00E33BDE">
              <w:t>9 403</w:t>
            </w:r>
          </w:p>
        </w:tc>
        <w:tc>
          <w:tcPr>
            <w:tcW w:w="2233" w:type="dxa"/>
            <w:noWrap/>
          </w:tcPr>
          <w:p w:rsidR="00617901" w:rsidRPr="00E33BDE" w:rsidRDefault="00617901" w:rsidP="00FD725F">
            <w:pPr>
              <w:spacing w:before="0" w:after="0"/>
              <w:cnfStyle w:val="000000000000" w:firstRow="0" w:lastRow="0" w:firstColumn="0" w:lastColumn="0" w:oddVBand="0" w:evenVBand="0" w:oddHBand="0" w:evenHBand="0" w:firstRowFirstColumn="0" w:firstRowLastColumn="0" w:lastRowFirstColumn="0" w:lastRowLastColumn="0"/>
            </w:pPr>
            <w:r w:rsidRPr="00E33BDE">
              <w:t>237</w:t>
            </w:r>
          </w:p>
        </w:tc>
      </w:tr>
      <w:tr w:rsidR="00617901" w:rsidRPr="00E33BDE" w:rsidTr="0092517A">
        <w:trPr>
          <w:trHeight w:val="276"/>
        </w:trPr>
        <w:tc>
          <w:tcPr>
            <w:cnfStyle w:val="001000000000" w:firstRow="0" w:lastRow="0" w:firstColumn="1" w:lastColumn="0" w:oddVBand="0" w:evenVBand="0" w:oddHBand="0" w:evenHBand="0" w:firstRowFirstColumn="0" w:firstRowLastColumn="0" w:lastRowFirstColumn="0" w:lastRowLastColumn="0"/>
            <w:tcW w:w="1858" w:type="dxa"/>
            <w:noWrap/>
          </w:tcPr>
          <w:p w:rsidR="00617901" w:rsidRPr="00E33BDE" w:rsidRDefault="00617901" w:rsidP="00FD725F">
            <w:pPr>
              <w:spacing w:before="0" w:after="0"/>
            </w:pPr>
            <w:r w:rsidRPr="00E33BDE">
              <w:t>2006</w:t>
            </w:r>
          </w:p>
        </w:tc>
        <w:tc>
          <w:tcPr>
            <w:tcW w:w="1450" w:type="dxa"/>
            <w:noWrap/>
          </w:tcPr>
          <w:p w:rsidR="00617901" w:rsidRPr="00E33BDE" w:rsidRDefault="00617901" w:rsidP="00FD725F">
            <w:pPr>
              <w:spacing w:before="0" w:after="0"/>
              <w:cnfStyle w:val="000000000000" w:firstRow="0" w:lastRow="0" w:firstColumn="0" w:lastColumn="0" w:oddVBand="0" w:evenVBand="0" w:oddHBand="0" w:evenHBand="0" w:firstRowFirstColumn="0" w:firstRowLastColumn="0" w:lastRowFirstColumn="0" w:lastRowLastColumn="0"/>
            </w:pPr>
            <w:r w:rsidRPr="00E33BDE">
              <w:t>34 229</w:t>
            </w:r>
          </w:p>
        </w:tc>
        <w:tc>
          <w:tcPr>
            <w:tcW w:w="1829" w:type="dxa"/>
            <w:noWrap/>
          </w:tcPr>
          <w:p w:rsidR="00617901" w:rsidRPr="00E33BDE" w:rsidRDefault="00617901" w:rsidP="00FD725F">
            <w:pPr>
              <w:spacing w:before="0" w:after="0"/>
              <w:cnfStyle w:val="000000000000" w:firstRow="0" w:lastRow="0" w:firstColumn="0" w:lastColumn="0" w:oddVBand="0" w:evenVBand="0" w:oddHBand="0" w:evenHBand="0" w:firstRowFirstColumn="0" w:firstRowLastColumn="0" w:lastRowFirstColumn="0" w:lastRowLastColumn="0"/>
            </w:pPr>
            <w:r w:rsidRPr="00E33BDE">
              <w:t>9 552</w:t>
            </w:r>
          </w:p>
        </w:tc>
        <w:tc>
          <w:tcPr>
            <w:tcW w:w="2233" w:type="dxa"/>
            <w:noWrap/>
          </w:tcPr>
          <w:p w:rsidR="00617901" w:rsidRPr="00E33BDE" w:rsidRDefault="00617901" w:rsidP="00FD725F">
            <w:pPr>
              <w:spacing w:before="0" w:after="0"/>
              <w:cnfStyle w:val="000000000000" w:firstRow="0" w:lastRow="0" w:firstColumn="0" w:lastColumn="0" w:oddVBand="0" w:evenVBand="0" w:oddHBand="0" w:evenHBand="0" w:firstRowFirstColumn="0" w:firstRowLastColumn="0" w:lastRowFirstColumn="0" w:lastRowLastColumn="0"/>
            </w:pPr>
            <w:r w:rsidRPr="00E33BDE">
              <w:t>279</w:t>
            </w:r>
          </w:p>
        </w:tc>
      </w:tr>
    </w:tbl>
    <w:p w:rsidR="00617901" w:rsidRPr="00B22C39" w:rsidRDefault="00617901" w:rsidP="00FD725F">
      <w:pPr>
        <w:pStyle w:val="SingleTxtGR"/>
        <w:tabs>
          <w:tab w:val="clear" w:pos="2268"/>
          <w:tab w:val="clear" w:pos="2835"/>
          <w:tab w:val="left" w:pos="1806"/>
        </w:tabs>
        <w:spacing w:before="120" w:line="220" w:lineRule="exact"/>
        <w:ind w:firstLine="170"/>
        <w:jc w:val="left"/>
        <w:rPr>
          <w:sz w:val="18"/>
          <w:szCs w:val="18"/>
        </w:rPr>
      </w:pPr>
      <w:r w:rsidRPr="000279BD">
        <w:rPr>
          <w:i/>
          <w:sz w:val="18"/>
          <w:szCs w:val="18"/>
        </w:rPr>
        <w:t>Источник:</w:t>
      </w:r>
      <w:r w:rsidRPr="00B22C39">
        <w:rPr>
          <w:sz w:val="18"/>
          <w:szCs w:val="18"/>
        </w:rPr>
        <w:t xml:space="preserve"> ИНСТАТ.</w:t>
      </w:r>
    </w:p>
    <w:p w:rsidR="00617901" w:rsidRPr="002772CF" w:rsidRDefault="00617901" w:rsidP="00C80E95">
      <w:pPr>
        <w:pStyle w:val="SingleTxtGR"/>
        <w:rPr>
          <w:b/>
        </w:rPr>
      </w:pPr>
      <w:r w:rsidRPr="000279BD">
        <w:t>Таблица</w:t>
      </w:r>
      <w:r>
        <w:t> </w:t>
      </w:r>
      <w:r w:rsidRPr="000279BD">
        <w:t>А.1.6</w:t>
      </w:r>
      <w:r w:rsidRPr="000279BD">
        <w:br/>
      </w:r>
      <w:r w:rsidRPr="002772CF">
        <w:rPr>
          <w:b/>
        </w:rPr>
        <w:t xml:space="preserve">Смертность с разбивкой по </w:t>
      </w:r>
      <w:r>
        <w:rPr>
          <w:b/>
        </w:rPr>
        <w:t>полу</w:t>
      </w:r>
    </w:p>
    <w:tbl>
      <w:tblPr>
        <w:tblStyle w:val="TabNum"/>
        <w:tblW w:w="7370" w:type="dxa"/>
        <w:tblInd w:w="1134" w:type="dxa"/>
        <w:tblLayout w:type="fixed"/>
        <w:tblLook w:val="01E0" w:firstRow="1" w:lastRow="1" w:firstColumn="1" w:lastColumn="1" w:noHBand="0" w:noVBand="0"/>
      </w:tblPr>
      <w:tblGrid>
        <w:gridCol w:w="1972"/>
        <w:gridCol w:w="1765"/>
        <w:gridCol w:w="1868"/>
        <w:gridCol w:w="1765"/>
      </w:tblGrid>
      <w:tr w:rsidR="00617901" w:rsidRPr="00D24C48" w:rsidTr="00C80E95">
        <w:trPr>
          <w:trHeight w:val="274"/>
          <w:tblHeader/>
        </w:trPr>
        <w:tc>
          <w:tcPr>
            <w:cnfStyle w:val="001000000000" w:firstRow="0" w:lastRow="0" w:firstColumn="1" w:lastColumn="0" w:oddVBand="0" w:evenVBand="0" w:oddHBand="0" w:evenHBand="0" w:firstRowFirstColumn="0" w:firstRowLastColumn="0" w:lastRowFirstColumn="0" w:lastRowLastColumn="0"/>
            <w:tcW w:w="1972" w:type="dxa"/>
            <w:tcBorders>
              <w:bottom w:val="single" w:sz="12" w:space="0" w:color="auto"/>
            </w:tcBorders>
            <w:shd w:val="clear" w:color="auto" w:fill="auto"/>
            <w:noWrap/>
          </w:tcPr>
          <w:p w:rsidR="00617901" w:rsidRPr="00D24C48" w:rsidRDefault="00617901" w:rsidP="00C80E95">
            <w:pPr>
              <w:spacing w:before="80" w:after="80" w:line="200" w:lineRule="exact"/>
              <w:rPr>
                <w:i/>
                <w:sz w:val="16"/>
              </w:rPr>
            </w:pPr>
            <w:r w:rsidRPr="00D24C48">
              <w:rPr>
                <w:i/>
                <w:sz w:val="16"/>
              </w:rPr>
              <w:t>Год</w:t>
            </w:r>
          </w:p>
        </w:tc>
        <w:tc>
          <w:tcPr>
            <w:tcW w:w="1765" w:type="dxa"/>
            <w:tcBorders>
              <w:top w:val="single" w:sz="4" w:space="0" w:color="auto"/>
              <w:bottom w:val="single" w:sz="12" w:space="0" w:color="auto"/>
            </w:tcBorders>
            <w:shd w:val="clear" w:color="auto" w:fill="auto"/>
            <w:noWrap/>
          </w:tcPr>
          <w:p w:rsidR="00617901" w:rsidRPr="00D24C48" w:rsidRDefault="00617901" w:rsidP="00C80E95">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D24C48">
              <w:rPr>
                <w:i/>
                <w:sz w:val="16"/>
              </w:rPr>
              <w:t>Всего</w:t>
            </w:r>
          </w:p>
        </w:tc>
        <w:tc>
          <w:tcPr>
            <w:tcW w:w="1868" w:type="dxa"/>
            <w:tcBorders>
              <w:top w:val="single" w:sz="4" w:space="0" w:color="auto"/>
              <w:bottom w:val="single" w:sz="12" w:space="0" w:color="auto"/>
            </w:tcBorders>
            <w:shd w:val="clear" w:color="auto" w:fill="auto"/>
            <w:noWrap/>
          </w:tcPr>
          <w:p w:rsidR="00617901" w:rsidRPr="00D24C48" w:rsidRDefault="00617901" w:rsidP="00C80E95">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D24C48">
              <w:rPr>
                <w:i/>
                <w:sz w:val="16"/>
              </w:rPr>
              <w:t>Мужчин</w:t>
            </w:r>
            <w:r>
              <w:rPr>
                <w:i/>
                <w:sz w:val="16"/>
              </w:rPr>
              <w:t>ы</w:t>
            </w:r>
          </w:p>
        </w:tc>
        <w:tc>
          <w:tcPr>
            <w:tcW w:w="1765" w:type="dxa"/>
            <w:tcBorders>
              <w:top w:val="single" w:sz="4" w:space="0" w:color="auto"/>
              <w:bottom w:val="single" w:sz="12" w:space="0" w:color="auto"/>
            </w:tcBorders>
            <w:shd w:val="clear" w:color="auto" w:fill="auto"/>
            <w:noWrap/>
          </w:tcPr>
          <w:p w:rsidR="00617901" w:rsidRPr="00D24C48" w:rsidRDefault="00617901" w:rsidP="00C80E95">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D24C48">
              <w:rPr>
                <w:i/>
                <w:sz w:val="16"/>
              </w:rPr>
              <w:t>Женщин</w:t>
            </w:r>
            <w:r>
              <w:rPr>
                <w:i/>
                <w:sz w:val="16"/>
              </w:rPr>
              <w:t>ы</w:t>
            </w:r>
          </w:p>
        </w:tc>
      </w:tr>
      <w:tr w:rsidR="00617901" w:rsidRPr="00396254" w:rsidTr="00C80E95">
        <w:trPr>
          <w:trHeight w:val="274"/>
        </w:trPr>
        <w:tc>
          <w:tcPr>
            <w:cnfStyle w:val="001000000000" w:firstRow="0" w:lastRow="0" w:firstColumn="1" w:lastColumn="0" w:oddVBand="0" w:evenVBand="0" w:oddHBand="0" w:evenHBand="0" w:firstRowFirstColumn="0" w:firstRowLastColumn="0" w:lastRowFirstColumn="0" w:lastRowLastColumn="0"/>
            <w:tcW w:w="1972" w:type="dxa"/>
            <w:tcBorders>
              <w:top w:val="single" w:sz="12" w:space="0" w:color="auto"/>
            </w:tcBorders>
            <w:noWrap/>
          </w:tcPr>
          <w:p w:rsidR="00617901" w:rsidRPr="00396254" w:rsidRDefault="00617901" w:rsidP="00C80E95">
            <w:r w:rsidRPr="00396254">
              <w:t>2000</w:t>
            </w:r>
          </w:p>
        </w:tc>
        <w:tc>
          <w:tcPr>
            <w:tcW w:w="1765" w:type="dxa"/>
            <w:tcBorders>
              <w:top w:val="single" w:sz="12" w:space="0" w:color="auto"/>
            </w:tcBorders>
            <w:noWrap/>
          </w:tcPr>
          <w:p w:rsidR="00617901" w:rsidRPr="00396254" w:rsidRDefault="00617901" w:rsidP="00C80E95">
            <w:pPr>
              <w:cnfStyle w:val="000000000000" w:firstRow="0" w:lastRow="0" w:firstColumn="0" w:lastColumn="0" w:oddVBand="0" w:evenVBand="0" w:oddHBand="0" w:evenHBand="0" w:firstRowFirstColumn="0" w:firstRowLastColumn="0" w:lastRowFirstColumn="0" w:lastRowLastColumn="0"/>
            </w:pPr>
            <w:r w:rsidRPr="00396254">
              <w:t>16 421</w:t>
            </w:r>
          </w:p>
        </w:tc>
        <w:tc>
          <w:tcPr>
            <w:tcW w:w="1868" w:type="dxa"/>
            <w:tcBorders>
              <w:top w:val="single" w:sz="12" w:space="0" w:color="auto"/>
            </w:tcBorders>
            <w:noWrap/>
          </w:tcPr>
          <w:p w:rsidR="00617901" w:rsidRPr="00396254" w:rsidRDefault="00617901" w:rsidP="00C80E95">
            <w:pPr>
              <w:cnfStyle w:val="000000000000" w:firstRow="0" w:lastRow="0" w:firstColumn="0" w:lastColumn="0" w:oddVBand="0" w:evenVBand="0" w:oddHBand="0" w:evenHBand="0" w:firstRowFirstColumn="0" w:firstRowLastColumn="0" w:lastRowFirstColumn="0" w:lastRowLastColumn="0"/>
            </w:pPr>
            <w:r w:rsidRPr="00396254">
              <w:t>9 505</w:t>
            </w:r>
          </w:p>
        </w:tc>
        <w:tc>
          <w:tcPr>
            <w:tcW w:w="1765" w:type="dxa"/>
            <w:tcBorders>
              <w:top w:val="single" w:sz="12" w:space="0" w:color="auto"/>
            </w:tcBorders>
            <w:noWrap/>
          </w:tcPr>
          <w:p w:rsidR="00617901" w:rsidRPr="00396254" w:rsidRDefault="00617901" w:rsidP="00C80E95">
            <w:pPr>
              <w:cnfStyle w:val="000000000000" w:firstRow="0" w:lastRow="0" w:firstColumn="0" w:lastColumn="0" w:oddVBand="0" w:evenVBand="0" w:oddHBand="0" w:evenHBand="0" w:firstRowFirstColumn="0" w:firstRowLastColumn="0" w:lastRowFirstColumn="0" w:lastRowLastColumn="0"/>
            </w:pPr>
            <w:r w:rsidRPr="00396254">
              <w:t>6 916</w:t>
            </w:r>
          </w:p>
        </w:tc>
      </w:tr>
      <w:tr w:rsidR="00617901" w:rsidRPr="00396254" w:rsidTr="00C80E95">
        <w:trPr>
          <w:trHeight w:val="274"/>
        </w:trPr>
        <w:tc>
          <w:tcPr>
            <w:cnfStyle w:val="001000000000" w:firstRow="0" w:lastRow="0" w:firstColumn="1" w:lastColumn="0" w:oddVBand="0" w:evenVBand="0" w:oddHBand="0" w:evenHBand="0" w:firstRowFirstColumn="0" w:firstRowLastColumn="0" w:lastRowFirstColumn="0" w:lastRowLastColumn="0"/>
            <w:tcW w:w="1972" w:type="dxa"/>
            <w:noWrap/>
          </w:tcPr>
          <w:p w:rsidR="00617901" w:rsidRPr="00396254" w:rsidRDefault="00617901" w:rsidP="00C80E95">
            <w:r w:rsidRPr="00396254">
              <w:t>2001</w:t>
            </w:r>
          </w:p>
        </w:tc>
        <w:tc>
          <w:tcPr>
            <w:tcW w:w="1765" w:type="dxa"/>
            <w:noWrap/>
          </w:tcPr>
          <w:p w:rsidR="00617901" w:rsidRPr="00396254" w:rsidRDefault="00617901" w:rsidP="00C80E95">
            <w:pPr>
              <w:cnfStyle w:val="000000000000" w:firstRow="0" w:lastRow="0" w:firstColumn="0" w:lastColumn="0" w:oddVBand="0" w:evenVBand="0" w:oddHBand="0" w:evenHBand="0" w:firstRowFirstColumn="0" w:firstRowLastColumn="0" w:lastRowFirstColumn="0" w:lastRowLastColumn="0"/>
            </w:pPr>
            <w:r w:rsidRPr="00396254">
              <w:t>15 813</w:t>
            </w:r>
          </w:p>
        </w:tc>
        <w:tc>
          <w:tcPr>
            <w:tcW w:w="1868" w:type="dxa"/>
            <w:noWrap/>
          </w:tcPr>
          <w:p w:rsidR="00617901" w:rsidRPr="00396254" w:rsidRDefault="00617901" w:rsidP="00C80E95">
            <w:pPr>
              <w:cnfStyle w:val="000000000000" w:firstRow="0" w:lastRow="0" w:firstColumn="0" w:lastColumn="0" w:oddVBand="0" w:evenVBand="0" w:oddHBand="0" w:evenHBand="0" w:firstRowFirstColumn="0" w:firstRowLastColumn="0" w:lastRowFirstColumn="0" w:lastRowLastColumn="0"/>
            </w:pPr>
            <w:r w:rsidRPr="00396254">
              <w:t>9 160</w:t>
            </w:r>
          </w:p>
        </w:tc>
        <w:tc>
          <w:tcPr>
            <w:tcW w:w="1765" w:type="dxa"/>
            <w:noWrap/>
          </w:tcPr>
          <w:p w:rsidR="00617901" w:rsidRPr="00396254" w:rsidRDefault="00617901" w:rsidP="00C80E95">
            <w:pPr>
              <w:cnfStyle w:val="000000000000" w:firstRow="0" w:lastRow="0" w:firstColumn="0" w:lastColumn="0" w:oddVBand="0" w:evenVBand="0" w:oddHBand="0" w:evenHBand="0" w:firstRowFirstColumn="0" w:firstRowLastColumn="0" w:lastRowFirstColumn="0" w:lastRowLastColumn="0"/>
            </w:pPr>
            <w:r w:rsidRPr="00396254">
              <w:t>6 653</w:t>
            </w:r>
          </w:p>
        </w:tc>
      </w:tr>
      <w:tr w:rsidR="00617901" w:rsidRPr="00396254" w:rsidTr="00C80E95">
        <w:trPr>
          <w:trHeight w:val="274"/>
        </w:trPr>
        <w:tc>
          <w:tcPr>
            <w:cnfStyle w:val="001000000000" w:firstRow="0" w:lastRow="0" w:firstColumn="1" w:lastColumn="0" w:oddVBand="0" w:evenVBand="0" w:oddHBand="0" w:evenHBand="0" w:firstRowFirstColumn="0" w:firstRowLastColumn="0" w:lastRowFirstColumn="0" w:lastRowLastColumn="0"/>
            <w:tcW w:w="1972" w:type="dxa"/>
            <w:noWrap/>
          </w:tcPr>
          <w:p w:rsidR="00617901" w:rsidRPr="00396254" w:rsidRDefault="00617901" w:rsidP="00C80E95">
            <w:r w:rsidRPr="00396254">
              <w:t>2002</w:t>
            </w:r>
          </w:p>
        </w:tc>
        <w:tc>
          <w:tcPr>
            <w:tcW w:w="1765" w:type="dxa"/>
            <w:noWrap/>
          </w:tcPr>
          <w:p w:rsidR="00617901" w:rsidRPr="00396254" w:rsidRDefault="00617901" w:rsidP="00C80E95">
            <w:pPr>
              <w:cnfStyle w:val="000000000000" w:firstRow="0" w:lastRow="0" w:firstColumn="0" w:lastColumn="0" w:oddVBand="0" w:evenVBand="0" w:oddHBand="0" w:evenHBand="0" w:firstRowFirstColumn="0" w:firstRowLastColumn="0" w:lastRowFirstColumn="0" w:lastRowLastColumn="0"/>
            </w:pPr>
            <w:r w:rsidRPr="00396254">
              <w:t>16 248</w:t>
            </w:r>
          </w:p>
        </w:tc>
        <w:tc>
          <w:tcPr>
            <w:tcW w:w="1868" w:type="dxa"/>
            <w:noWrap/>
          </w:tcPr>
          <w:p w:rsidR="00617901" w:rsidRPr="00396254" w:rsidRDefault="00617901" w:rsidP="00C80E95">
            <w:pPr>
              <w:cnfStyle w:val="000000000000" w:firstRow="0" w:lastRow="0" w:firstColumn="0" w:lastColumn="0" w:oddVBand="0" w:evenVBand="0" w:oddHBand="0" w:evenHBand="0" w:firstRowFirstColumn="0" w:firstRowLastColumn="0" w:lastRowFirstColumn="0" w:lastRowLastColumn="0"/>
            </w:pPr>
            <w:r w:rsidRPr="00396254">
              <w:t>9 123</w:t>
            </w:r>
          </w:p>
        </w:tc>
        <w:tc>
          <w:tcPr>
            <w:tcW w:w="1765" w:type="dxa"/>
            <w:noWrap/>
          </w:tcPr>
          <w:p w:rsidR="00617901" w:rsidRPr="00396254" w:rsidRDefault="00617901" w:rsidP="00C80E95">
            <w:pPr>
              <w:cnfStyle w:val="000000000000" w:firstRow="0" w:lastRow="0" w:firstColumn="0" w:lastColumn="0" w:oddVBand="0" w:evenVBand="0" w:oddHBand="0" w:evenHBand="0" w:firstRowFirstColumn="0" w:firstRowLastColumn="0" w:lastRowFirstColumn="0" w:lastRowLastColumn="0"/>
            </w:pPr>
            <w:r w:rsidRPr="00396254">
              <w:t>7 125</w:t>
            </w:r>
          </w:p>
        </w:tc>
      </w:tr>
      <w:tr w:rsidR="00617901" w:rsidRPr="00396254" w:rsidTr="00C80E95">
        <w:trPr>
          <w:trHeight w:val="274"/>
        </w:trPr>
        <w:tc>
          <w:tcPr>
            <w:cnfStyle w:val="001000000000" w:firstRow="0" w:lastRow="0" w:firstColumn="1" w:lastColumn="0" w:oddVBand="0" w:evenVBand="0" w:oddHBand="0" w:evenHBand="0" w:firstRowFirstColumn="0" w:firstRowLastColumn="0" w:lastRowFirstColumn="0" w:lastRowLastColumn="0"/>
            <w:tcW w:w="1972" w:type="dxa"/>
            <w:noWrap/>
          </w:tcPr>
          <w:p w:rsidR="00617901" w:rsidRPr="00396254" w:rsidRDefault="00617901" w:rsidP="00C80E95">
            <w:r w:rsidRPr="00396254">
              <w:t>2003</w:t>
            </w:r>
          </w:p>
        </w:tc>
        <w:tc>
          <w:tcPr>
            <w:tcW w:w="1765" w:type="dxa"/>
            <w:noWrap/>
          </w:tcPr>
          <w:p w:rsidR="00617901" w:rsidRPr="00396254" w:rsidRDefault="00617901" w:rsidP="00C80E95">
            <w:pPr>
              <w:cnfStyle w:val="000000000000" w:firstRow="0" w:lastRow="0" w:firstColumn="0" w:lastColumn="0" w:oddVBand="0" w:evenVBand="0" w:oddHBand="0" w:evenHBand="0" w:firstRowFirstColumn="0" w:firstRowLastColumn="0" w:lastRowFirstColumn="0" w:lastRowLastColumn="0"/>
            </w:pPr>
            <w:r w:rsidRPr="00396254">
              <w:t>17 967</w:t>
            </w:r>
          </w:p>
        </w:tc>
        <w:tc>
          <w:tcPr>
            <w:tcW w:w="1868" w:type="dxa"/>
            <w:noWrap/>
          </w:tcPr>
          <w:p w:rsidR="00617901" w:rsidRPr="00396254" w:rsidRDefault="00617901" w:rsidP="00C80E95">
            <w:pPr>
              <w:cnfStyle w:val="000000000000" w:firstRow="0" w:lastRow="0" w:firstColumn="0" w:lastColumn="0" w:oddVBand="0" w:evenVBand="0" w:oddHBand="0" w:evenHBand="0" w:firstRowFirstColumn="0" w:firstRowLastColumn="0" w:lastRowFirstColumn="0" w:lastRowLastColumn="0"/>
            </w:pPr>
            <w:r w:rsidRPr="00396254">
              <w:t>10 038</w:t>
            </w:r>
          </w:p>
        </w:tc>
        <w:tc>
          <w:tcPr>
            <w:tcW w:w="1765" w:type="dxa"/>
            <w:noWrap/>
          </w:tcPr>
          <w:p w:rsidR="00617901" w:rsidRPr="00396254" w:rsidRDefault="00617901" w:rsidP="00C80E95">
            <w:pPr>
              <w:cnfStyle w:val="000000000000" w:firstRow="0" w:lastRow="0" w:firstColumn="0" w:lastColumn="0" w:oddVBand="0" w:evenVBand="0" w:oddHBand="0" w:evenHBand="0" w:firstRowFirstColumn="0" w:firstRowLastColumn="0" w:lastRowFirstColumn="0" w:lastRowLastColumn="0"/>
            </w:pPr>
            <w:r w:rsidRPr="00396254">
              <w:t>7 929</w:t>
            </w:r>
          </w:p>
        </w:tc>
      </w:tr>
      <w:tr w:rsidR="00617901" w:rsidRPr="00396254" w:rsidTr="00C80E95">
        <w:trPr>
          <w:trHeight w:val="274"/>
        </w:trPr>
        <w:tc>
          <w:tcPr>
            <w:cnfStyle w:val="001000000000" w:firstRow="0" w:lastRow="0" w:firstColumn="1" w:lastColumn="0" w:oddVBand="0" w:evenVBand="0" w:oddHBand="0" w:evenHBand="0" w:firstRowFirstColumn="0" w:firstRowLastColumn="0" w:lastRowFirstColumn="0" w:lastRowLastColumn="0"/>
            <w:tcW w:w="1972" w:type="dxa"/>
            <w:noWrap/>
          </w:tcPr>
          <w:p w:rsidR="00617901" w:rsidRPr="00396254" w:rsidRDefault="00617901" w:rsidP="00C80E95">
            <w:r w:rsidRPr="00396254">
              <w:t>2004</w:t>
            </w:r>
          </w:p>
        </w:tc>
        <w:tc>
          <w:tcPr>
            <w:tcW w:w="1765" w:type="dxa"/>
            <w:noWrap/>
          </w:tcPr>
          <w:p w:rsidR="00617901" w:rsidRPr="00396254" w:rsidRDefault="00617901" w:rsidP="00C80E95">
            <w:pPr>
              <w:cnfStyle w:val="000000000000" w:firstRow="0" w:lastRow="0" w:firstColumn="0" w:lastColumn="0" w:oddVBand="0" w:evenVBand="0" w:oddHBand="0" w:evenHBand="0" w:firstRowFirstColumn="0" w:firstRowLastColumn="0" w:lastRowFirstColumn="0" w:lastRowLastColumn="0"/>
            </w:pPr>
            <w:r w:rsidRPr="00396254">
              <w:t>17 749</w:t>
            </w:r>
          </w:p>
        </w:tc>
        <w:tc>
          <w:tcPr>
            <w:tcW w:w="1868" w:type="dxa"/>
            <w:noWrap/>
          </w:tcPr>
          <w:p w:rsidR="00617901" w:rsidRPr="00396254" w:rsidRDefault="00617901" w:rsidP="00C80E95">
            <w:pPr>
              <w:cnfStyle w:val="000000000000" w:firstRow="0" w:lastRow="0" w:firstColumn="0" w:lastColumn="0" w:oddVBand="0" w:evenVBand="0" w:oddHBand="0" w:evenHBand="0" w:firstRowFirstColumn="0" w:firstRowLastColumn="0" w:lastRowFirstColumn="0" w:lastRowLastColumn="0"/>
            </w:pPr>
            <w:r w:rsidRPr="00396254">
              <w:t>9 949</w:t>
            </w:r>
          </w:p>
        </w:tc>
        <w:tc>
          <w:tcPr>
            <w:tcW w:w="1765" w:type="dxa"/>
            <w:noWrap/>
          </w:tcPr>
          <w:p w:rsidR="00617901" w:rsidRPr="00396254" w:rsidRDefault="00617901" w:rsidP="00C80E95">
            <w:pPr>
              <w:cnfStyle w:val="000000000000" w:firstRow="0" w:lastRow="0" w:firstColumn="0" w:lastColumn="0" w:oddVBand="0" w:evenVBand="0" w:oddHBand="0" w:evenHBand="0" w:firstRowFirstColumn="0" w:firstRowLastColumn="0" w:lastRowFirstColumn="0" w:lastRowLastColumn="0"/>
            </w:pPr>
            <w:r w:rsidRPr="00396254">
              <w:t>7 800</w:t>
            </w:r>
          </w:p>
        </w:tc>
      </w:tr>
      <w:tr w:rsidR="00617901" w:rsidRPr="00396254" w:rsidTr="00C80E95">
        <w:trPr>
          <w:trHeight w:val="274"/>
        </w:trPr>
        <w:tc>
          <w:tcPr>
            <w:cnfStyle w:val="001000000000" w:firstRow="0" w:lastRow="0" w:firstColumn="1" w:lastColumn="0" w:oddVBand="0" w:evenVBand="0" w:oddHBand="0" w:evenHBand="0" w:firstRowFirstColumn="0" w:firstRowLastColumn="0" w:lastRowFirstColumn="0" w:lastRowLastColumn="0"/>
            <w:tcW w:w="1972" w:type="dxa"/>
            <w:noWrap/>
          </w:tcPr>
          <w:p w:rsidR="00617901" w:rsidRPr="00396254" w:rsidRDefault="00617901" w:rsidP="00C80E95">
            <w:r w:rsidRPr="00396254">
              <w:t>2005</w:t>
            </w:r>
          </w:p>
        </w:tc>
        <w:tc>
          <w:tcPr>
            <w:tcW w:w="1765" w:type="dxa"/>
            <w:noWrap/>
          </w:tcPr>
          <w:p w:rsidR="00617901" w:rsidRPr="00396254" w:rsidRDefault="00617901" w:rsidP="00C80E95">
            <w:pPr>
              <w:cnfStyle w:val="000000000000" w:firstRow="0" w:lastRow="0" w:firstColumn="0" w:lastColumn="0" w:oddVBand="0" w:evenVBand="0" w:oddHBand="0" w:evenHBand="0" w:firstRowFirstColumn="0" w:firstRowLastColumn="0" w:lastRowFirstColumn="0" w:lastRowLastColumn="0"/>
            </w:pPr>
            <w:r w:rsidRPr="00396254">
              <w:t>17 423</w:t>
            </w:r>
          </w:p>
        </w:tc>
        <w:tc>
          <w:tcPr>
            <w:tcW w:w="1868" w:type="dxa"/>
            <w:noWrap/>
          </w:tcPr>
          <w:p w:rsidR="00617901" w:rsidRPr="00396254" w:rsidRDefault="00617901" w:rsidP="00C80E95">
            <w:pPr>
              <w:cnfStyle w:val="000000000000" w:firstRow="0" w:lastRow="0" w:firstColumn="0" w:lastColumn="0" w:oddVBand="0" w:evenVBand="0" w:oddHBand="0" w:evenHBand="0" w:firstRowFirstColumn="0" w:firstRowLastColumn="0" w:lastRowFirstColumn="0" w:lastRowLastColumn="0"/>
            </w:pPr>
            <w:r w:rsidRPr="00396254">
              <w:t>9 690</w:t>
            </w:r>
          </w:p>
        </w:tc>
        <w:tc>
          <w:tcPr>
            <w:tcW w:w="1765" w:type="dxa"/>
            <w:noWrap/>
          </w:tcPr>
          <w:p w:rsidR="00617901" w:rsidRPr="00396254" w:rsidRDefault="00617901" w:rsidP="00C80E95">
            <w:pPr>
              <w:cnfStyle w:val="000000000000" w:firstRow="0" w:lastRow="0" w:firstColumn="0" w:lastColumn="0" w:oddVBand="0" w:evenVBand="0" w:oddHBand="0" w:evenHBand="0" w:firstRowFirstColumn="0" w:firstRowLastColumn="0" w:lastRowFirstColumn="0" w:lastRowLastColumn="0"/>
            </w:pPr>
            <w:r w:rsidRPr="00396254">
              <w:t>7 733</w:t>
            </w:r>
          </w:p>
        </w:tc>
      </w:tr>
      <w:tr w:rsidR="00617901" w:rsidRPr="00396254" w:rsidTr="00C80E95">
        <w:trPr>
          <w:trHeight w:val="274"/>
        </w:trPr>
        <w:tc>
          <w:tcPr>
            <w:cnfStyle w:val="001000000000" w:firstRow="0" w:lastRow="0" w:firstColumn="1" w:lastColumn="0" w:oddVBand="0" w:evenVBand="0" w:oddHBand="0" w:evenHBand="0" w:firstRowFirstColumn="0" w:firstRowLastColumn="0" w:lastRowFirstColumn="0" w:lastRowLastColumn="0"/>
            <w:tcW w:w="1972" w:type="dxa"/>
            <w:noWrap/>
          </w:tcPr>
          <w:p w:rsidR="00617901" w:rsidRPr="00396254" w:rsidRDefault="00617901" w:rsidP="00C80E95">
            <w:r w:rsidRPr="00396254">
              <w:t>2006</w:t>
            </w:r>
          </w:p>
        </w:tc>
        <w:tc>
          <w:tcPr>
            <w:tcW w:w="1765" w:type="dxa"/>
            <w:noWrap/>
          </w:tcPr>
          <w:p w:rsidR="00617901" w:rsidRPr="00396254" w:rsidRDefault="00617901" w:rsidP="00C80E95">
            <w:pPr>
              <w:cnfStyle w:val="000000000000" w:firstRow="0" w:lastRow="0" w:firstColumn="0" w:lastColumn="0" w:oddVBand="0" w:evenVBand="0" w:oddHBand="0" w:evenHBand="0" w:firstRowFirstColumn="0" w:firstRowLastColumn="0" w:lastRowFirstColumn="0" w:lastRowLastColumn="0"/>
            </w:pPr>
            <w:r w:rsidRPr="00396254">
              <w:t>16 935</w:t>
            </w:r>
          </w:p>
        </w:tc>
        <w:tc>
          <w:tcPr>
            <w:tcW w:w="1868" w:type="dxa"/>
            <w:noWrap/>
          </w:tcPr>
          <w:p w:rsidR="00617901" w:rsidRPr="00396254" w:rsidRDefault="00617901" w:rsidP="00C80E95">
            <w:pPr>
              <w:cnfStyle w:val="000000000000" w:firstRow="0" w:lastRow="0" w:firstColumn="0" w:lastColumn="0" w:oddVBand="0" w:evenVBand="0" w:oddHBand="0" w:evenHBand="0" w:firstRowFirstColumn="0" w:firstRowLastColumn="0" w:lastRowFirstColumn="0" w:lastRowLastColumn="0"/>
            </w:pPr>
            <w:r w:rsidRPr="00396254">
              <w:t>9 082</w:t>
            </w:r>
          </w:p>
        </w:tc>
        <w:tc>
          <w:tcPr>
            <w:tcW w:w="1765" w:type="dxa"/>
            <w:noWrap/>
          </w:tcPr>
          <w:p w:rsidR="00617901" w:rsidRPr="00396254" w:rsidRDefault="00617901" w:rsidP="00C80E95">
            <w:pPr>
              <w:cnfStyle w:val="000000000000" w:firstRow="0" w:lastRow="0" w:firstColumn="0" w:lastColumn="0" w:oddVBand="0" w:evenVBand="0" w:oddHBand="0" w:evenHBand="0" w:firstRowFirstColumn="0" w:firstRowLastColumn="0" w:lastRowFirstColumn="0" w:lastRowLastColumn="0"/>
            </w:pPr>
            <w:r w:rsidRPr="00396254">
              <w:t>7 853</w:t>
            </w:r>
          </w:p>
        </w:tc>
      </w:tr>
    </w:tbl>
    <w:p w:rsidR="00617901" w:rsidRPr="00B22C39" w:rsidRDefault="00617901" w:rsidP="00FD725F">
      <w:pPr>
        <w:pStyle w:val="SingleTxtGR"/>
        <w:tabs>
          <w:tab w:val="clear" w:pos="2268"/>
          <w:tab w:val="clear" w:pos="2835"/>
          <w:tab w:val="left" w:pos="1806"/>
        </w:tabs>
        <w:spacing w:before="120" w:line="220" w:lineRule="exact"/>
        <w:ind w:firstLine="170"/>
        <w:jc w:val="left"/>
        <w:rPr>
          <w:sz w:val="18"/>
          <w:szCs w:val="18"/>
        </w:rPr>
      </w:pPr>
      <w:r w:rsidRPr="000279BD">
        <w:rPr>
          <w:i/>
          <w:sz w:val="18"/>
          <w:szCs w:val="18"/>
        </w:rPr>
        <w:t xml:space="preserve">Источник: </w:t>
      </w:r>
      <w:r w:rsidRPr="00B22C39">
        <w:rPr>
          <w:sz w:val="18"/>
          <w:szCs w:val="18"/>
        </w:rPr>
        <w:t>Женщины и мужчины − ИНСТАТ, 2005 год.</w:t>
      </w:r>
    </w:p>
    <w:p w:rsidR="00617901" w:rsidRPr="002772CF" w:rsidRDefault="00617901" w:rsidP="00C80E95">
      <w:pPr>
        <w:pStyle w:val="SingleTxtGR"/>
        <w:rPr>
          <w:b/>
        </w:rPr>
      </w:pPr>
      <w:r w:rsidRPr="000279BD">
        <w:t>Таблица</w:t>
      </w:r>
      <w:r>
        <w:t> </w:t>
      </w:r>
      <w:r w:rsidRPr="000279BD">
        <w:t>А.1.7</w:t>
      </w:r>
      <w:r w:rsidRPr="000279BD">
        <w:br/>
      </w:r>
      <w:r>
        <w:rPr>
          <w:b/>
        </w:rPr>
        <w:t>Средний возр</w:t>
      </w:r>
      <w:r w:rsidR="00FD725F">
        <w:rPr>
          <w:b/>
        </w:rPr>
        <w:t>аст вступ</w:t>
      </w:r>
      <w:r>
        <w:rPr>
          <w:b/>
        </w:rPr>
        <w:t>ления в брак в разбивке по полу</w:t>
      </w:r>
    </w:p>
    <w:tbl>
      <w:tblPr>
        <w:tblStyle w:val="TabNum"/>
        <w:tblW w:w="7370" w:type="dxa"/>
        <w:tblInd w:w="1134" w:type="dxa"/>
        <w:tblLayout w:type="fixed"/>
        <w:tblLook w:val="01E0" w:firstRow="1" w:lastRow="1" w:firstColumn="1" w:lastColumn="1" w:noHBand="0" w:noVBand="0"/>
      </w:tblPr>
      <w:tblGrid>
        <w:gridCol w:w="2595"/>
        <w:gridCol w:w="2491"/>
        <w:gridCol w:w="2284"/>
      </w:tblGrid>
      <w:tr w:rsidR="00617901" w:rsidRPr="00D24C48" w:rsidTr="00C80E95">
        <w:trPr>
          <w:trHeight w:val="276"/>
          <w:tblHeader/>
        </w:trPr>
        <w:tc>
          <w:tcPr>
            <w:cnfStyle w:val="001000000000" w:firstRow="0" w:lastRow="0" w:firstColumn="1" w:lastColumn="0" w:oddVBand="0" w:evenVBand="0" w:oddHBand="0" w:evenHBand="0" w:firstRowFirstColumn="0" w:firstRowLastColumn="0" w:lastRowFirstColumn="0" w:lastRowLastColumn="0"/>
            <w:tcW w:w="2595" w:type="dxa"/>
            <w:tcBorders>
              <w:bottom w:val="single" w:sz="12" w:space="0" w:color="auto"/>
            </w:tcBorders>
            <w:shd w:val="clear" w:color="auto" w:fill="auto"/>
            <w:noWrap/>
          </w:tcPr>
          <w:p w:rsidR="00617901" w:rsidRPr="00D24C48" w:rsidRDefault="00617901" w:rsidP="00C80E95">
            <w:pPr>
              <w:spacing w:before="80" w:after="80" w:line="200" w:lineRule="exact"/>
              <w:rPr>
                <w:i/>
                <w:sz w:val="16"/>
              </w:rPr>
            </w:pPr>
            <w:r w:rsidRPr="00D24C48">
              <w:rPr>
                <w:i/>
                <w:sz w:val="16"/>
              </w:rPr>
              <w:t>Год</w:t>
            </w:r>
          </w:p>
        </w:tc>
        <w:tc>
          <w:tcPr>
            <w:tcW w:w="2491" w:type="dxa"/>
            <w:tcBorders>
              <w:top w:val="single" w:sz="4" w:space="0" w:color="auto"/>
              <w:bottom w:val="single" w:sz="12" w:space="0" w:color="auto"/>
            </w:tcBorders>
            <w:shd w:val="clear" w:color="auto" w:fill="auto"/>
            <w:noWrap/>
          </w:tcPr>
          <w:p w:rsidR="00617901" w:rsidRPr="00D24C48" w:rsidRDefault="00617901" w:rsidP="00C80E95">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D24C48">
              <w:rPr>
                <w:i/>
                <w:sz w:val="16"/>
              </w:rPr>
              <w:t>Мужчины</w:t>
            </w:r>
          </w:p>
        </w:tc>
        <w:tc>
          <w:tcPr>
            <w:tcW w:w="2284" w:type="dxa"/>
            <w:tcBorders>
              <w:top w:val="single" w:sz="4" w:space="0" w:color="auto"/>
              <w:bottom w:val="single" w:sz="12" w:space="0" w:color="auto"/>
            </w:tcBorders>
            <w:shd w:val="clear" w:color="auto" w:fill="auto"/>
            <w:noWrap/>
          </w:tcPr>
          <w:p w:rsidR="00617901" w:rsidRPr="00D24C48" w:rsidRDefault="00617901" w:rsidP="00C80E95">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D24C48">
              <w:rPr>
                <w:i/>
                <w:sz w:val="16"/>
              </w:rPr>
              <w:t>Женщины</w:t>
            </w:r>
          </w:p>
        </w:tc>
      </w:tr>
      <w:tr w:rsidR="00617901" w:rsidRPr="00D24C48" w:rsidTr="00C80E95">
        <w:trPr>
          <w:trHeight w:val="276"/>
        </w:trPr>
        <w:tc>
          <w:tcPr>
            <w:cnfStyle w:val="001000000000" w:firstRow="0" w:lastRow="0" w:firstColumn="1" w:lastColumn="0" w:oddVBand="0" w:evenVBand="0" w:oddHBand="0" w:evenHBand="0" w:firstRowFirstColumn="0" w:firstRowLastColumn="0" w:lastRowFirstColumn="0" w:lastRowLastColumn="0"/>
            <w:tcW w:w="2595" w:type="dxa"/>
            <w:tcBorders>
              <w:top w:val="single" w:sz="12" w:space="0" w:color="auto"/>
            </w:tcBorders>
            <w:noWrap/>
          </w:tcPr>
          <w:p w:rsidR="00617901" w:rsidRPr="00D24C48" w:rsidRDefault="00617901" w:rsidP="00C80E95">
            <w:r w:rsidRPr="00D24C48">
              <w:t>1990</w:t>
            </w:r>
          </w:p>
        </w:tc>
        <w:tc>
          <w:tcPr>
            <w:tcW w:w="2491" w:type="dxa"/>
            <w:tcBorders>
              <w:top w:val="single" w:sz="12" w:space="0" w:color="auto"/>
            </w:tcBorders>
            <w:noWrap/>
          </w:tcPr>
          <w:p w:rsidR="00617901" w:rsidRPr="00D24C48" w:rsidRDefault="00617901" w:rsidP="00C80E95">
            <w:pPr>
              <w:cnfStyle w:val="000000000000" w:firstRow="0" w:lastRow="0" w:firstColumn="0" w:lastColumn="0" w:oddVBand="0" w:evenVBand="0" w:oddHBand="0" w:evenHBand="0" w:firstRowFirstColumn="0" w:firstRowLastColumn="0" w:lastRowFirstColumn="0" w:lastRowLastColumn="0"/>
            </w:pPr>
            <w:r w:rsidRPr="00D24C48">
              <w:t>27</w:t>
            </w:r>
            <w:r>
              <w:t>,</w:t>
            </w:r>
            <w:r w:rsidRPr="00D24C48">
              <w:t>3</w:t>
            </w:r>
          </w:p>
        </w:tc>
        <w:tc>
          <w:tcPr>
            <w:tcW w:w="2284" w:type="dxa"/>
            <w:tcBorders>
              <w:top w:val="single" w:sz="12" w:space="0" w:color="auto"/>
            </w:tcBorders>
            <w:noWrap/>
          </w:tcPr>
          <w:p w:rsidR="00617901" w:rsidRPr="00D24C48" w:rsidRDefault="00617901" w:rsidP="00C80E95">
            <w:pPr>
              <w:cnfStyle w:val="000000000000" w:firstRow="0" w:lastRow="0" w:firstColumn="0" w:lastColumn="0" w:oddVBand="0" w:evenVBand="0" w:oddHBand="0" w:evenHBand="0" w:firstRowFirstColumn="0" w:firstRowLastColumn="0" w:lastRowFirstColumn="0" w:lastRowLastColumn="0"/>
            </w:pPr>
            <w:r w:rsidRPr="00D24C48">
              <w:t>23</w:t>
            </w:r>
            <w:r>
              <w:t>,</w:t>
            </w:r>
            <w:r w:rsidRPr="00D24C48">
              <w:t>0</w:t>
            </w:r>
          </w:p>
        </w:tc>
      </w:tr>
      <w:tr w:rsidR="00617901" w:rsidRPr="00D24C48" w:rsidTr="00C80E95">
        <w:trPr>
          <w:trHeight w:val="276"/>
        </w:trPr>
        <w:tc>
          <w:tcPr>
            <w:cnfStyle w:val="001000000000" w:firstRow="0" w:lastRow="0" w:firstColumn="1" w:lastColumn="0" w:oddVBand="0" w:evenVBand="0" w:oddHBand="0" w:evenHBand="0" w:firstRowFirstColumn="0" w:firstRowLastColumn="0" w:lastRowFirstColumn="0" w:lastRowLastColumn="0"/>
            <w:tcW w:w="2595" w:type="dxa"/>
            <w:noWrap/>
          </w:tcPr>
          <w:p w:rsidR="00617901" w:rsidRPr="00D24C48" w:rsidRDefault="00617901" w:rsidP="00C80E95">
            <w:r w:rsidRPr="00D24C48">
              <w:t>1995</w:t>
            </w:r>
          </w:p>
        </w:tc>
        <w:tc>
          <w:tcPr>
            <w:tcW w:w="2491" w:type="dxa"/>
            <w:noWrap/>
          </w:tcPr>
          <w:p w:rsidR="00617901" w:rsidRPr="00D24C48" w:rsidRDefault="00617901" w:rsidP="00C80E95">
            <w:pPr>
              <w:cnfStyle w:val="000000000000" w:firstRow="0" w:lastRow="0" w:firstColumn="0" w:lastColumn="0" w:oddVBand="0" w:evenVBand="0" w:oddHBand="0" w:evenHBand="0" w:firstRowFirstColumn="0" w:firstRowLastColumn="0" w:lastRowFirstColumn="0" w:lastRowLastColumn="0"/>
            </w:pPr>
            <w:r w:rsidRPr="00D24C48">
              <w:t>27</w:t>
            </w:r>
            <w:r>
              <w:t>,</w:t>
            </w:r>
            <w:r w:rsidRPr="00D24C48">
              <w:t>8</w:t>
            </w:r>
          </w:p>
        </w:tc>
        <w:tc>
          <w:tcPr>
            <w:tcW w:w="2284" w:type="dxa"/>
            <w:noWrap/>
          </w:tcPr>
          <w:p w:rsidR="00617901" w:rsidRPr="00D24C48" w:rsidRDefault="00617901" w:rsidP="00C80E95">
            <w:pPr>
              <w:cnfStyle w:val="000000000000" w:firstRow="0" w:lastRow="0" w:firstColumn="0" w:lastColumn="0" w:oddVBand="0" w:evenVBand="0" w:oddHBand="0" w:evenHBand="0" w:firstRowFirstColumn="0" w:firstRowLastColumn="0" w:lastRowFirstColumn="0" w:lastRowLastColumn="0"/>
            </w:pPr>
            <w:r w:rsidRPr="00D24C48">
              <w:t>23</w:t>
            </w:r>
            <w:r>
              <w:t>,</w:t>
            </w:r>
            <w:r w:rsidRPr="00D24C48">
              <w:t>0</w:t>
            </w:r>
          </w:p>
        </w:tc>
      </w:tr>
      <w:tr w:rsidR="00617901" w:rsidRPr="00D24C48" w:rsidTr="00C80E95">
        <w:trPr>
          <w:trHeight w:val="276"/>
        </w:trPr>
        <w:tc>
          <w:tcPr>
            <w:cnfStyle w:val="001000000000" w:firstRow="0" w:lastRow="0" w:firstColumn="1" w:lastColumn="0" w:oddVBand="0" w:evenVBand="0" w:oddHBand="0" w:evenHBand="0" w:firstRowFirstColumn="0" w:firstRowLastColumn="0" w:lastRowFirstColumn="0" w:lastRowLastColumn="0"/>
            <w:tcW w:w="2595" w:type="dxa"/>
            <w:noWrap/>
          </w:tcPr>
          <w:p w:rsidR="00617901" w:rsidRPr="00D24C48" w:rsidRDefault="00617901" w:rsidP="00C80E95">
            <w:r w:rsidRPr="00D24C48">
              <w:t>2000</w:t>
            </w:r>
          </w:p>
        </w:tc>
        <w:tc>
          <w:tcPr>
            <w:tcW w:w="2491" w:type="dxa"/>
            <w:noWrap/>
          </w:tcPr>
          <w:p w:rsidR="00617901" w:rsidRPr="00D24C48" w:rsidRDefault="00617901" w:rsidP="00C80E95">
            <w:pPr>
              <w:cnfStyle w:val="000000000000" w:firstRow="0" w:lastRow="0" w:firstColumn="0" w:lastColumn="0" w:oddVBand="0" w:evenVBand="0" w:oddHBand="0" w:evenHBand="0" w:firstRowFirstColumn="0" w:firstRowLastColumn="0" w:lastRowFirstColumn="0" w:lastRowLastColumn="0"/>
            </w:pPr>
            <w:r w:rsidRPr="00D24C48">
              <w:t>28</w:t>
            </w:r>
            <w:r>
              <w:t>,</w:t>
            </w:r>
            <w:r w:rsidRPr="00D24C48">
              <w:t>1</w:t>
            </w:r>
          </w:p>
        </w:tc>
        <w:tc>
          <w:tcPr>
            <w:tcW w:w="2284" w:type="dxa"/>
            <w:noWrap/>
          </w:tcPr>
          <w:p w:rsidR="00617901" w:rsidRPr="00D24C48" w:rsidRDefault="00617901" w:rsidP="00C80E95">
            <w:pPr>
              <w:cnfStyle w:val="000000000000" w:firstRow="0" w:lastRow="0" w:firstColumn="0" w:lastColumn="0" w:oddVBand="0" w:evenVBand="0" w:oddHBand="0" w:evenHBand="0" w:firstRowFirstColumn="0" w:firstRowLastColumn="0" w:lastRowFirstColumn="0" w:lastRowLastColumn="0"/>
            </w:pPr>
            <w:r w:rsidRPr="00D24C48">
              <w:t>23</w:t>
            </w:r>
            <w:r>
              <w:t>,</w:t>
            </w:r>
            <w:r w:rsidRPr="00D24C48">
              <w:t>0</w:t>
            </w:r>
          </w:p>
        </w:tc>
      </w:tr>
      <w:tr w:rsidR="00617901" w:rsidRPr="00D24C48" w:rsidTr="00C80E95">
        <w:trPr>
          <w:trHeight w:val="276"/>
        </w:trPr>
        <w:tc>
          <w:tcPr>
            <w:cnfStyle w:val="001000000000" w:firstRow="0" w:lastRow="0" w:firstColumn="1" w:lastColumn="0" w:oddVBand="0" w:evenVBand="0" w:oddHBand="0" w:evenHBand="0" w:firstRowFirstColumn="0" w:firstRowLastColumn="0" w:lastRowFirstColumn="0" w:lastRowLastColumn="0"/>
            <w:tcW w:w="2595" w:type="dxa"/>
            <w:noWrap/>
          </w:tcPr>
          <w:p w:rsidR="00617901" w:rsidRPr="00D24C48" w:rsidRDefault="00617901" w:rsidP="00C80E95">
            <w:r w:rsidRPr="00D24C48">
              <w:t>2002</w:t>
            </w:r>
          </w:p>
        </w:tc>
        <w:tc>
          <w:tcPr>
            <w:tcW w:w="2491" w:type="dxa"/>
            <w:noWrap/>
          </w:tcPr>
          <w:p w:rsidR="00617901" w:rsidRPr="00D24C48" w:rsidRDefault="00617901" w:rsidP="00C80E95">
            <w:pPr>
              <w:cnfStyle w:val="000000000000" w:firstRow="0" w:lastRow="0" w:firstColumn="0" w:lastColumn="0" w:oddVBand="0" w:evenVBand="0" w:oddHBand="0" w:evenHBand="0" w:firstRowFirstColumn="0" w:firstRowLastColumn="0" w:lastRowFirstColumn="0" w:lastRowLastColumn="0"/>
            </w:pPr>
            <w:r w:rsidRPr="00D24C48">
              <w:t>28</w:t>
            </w:r>
            <w:r>
              <w:t>,</w:t>
            </w:r>
            <w:r w:rsidRPr="00D24C48">
              <w:t>8</w:t>
            </w:r>
          </w:p>
        </w:tc>
        <w:tc>
          <w:tcPr>
            <w:tcW w:w="2284" w:type="dxa"/>
            <w:noWrap/>
          </w:tcPr>
          <w:p w:rsidR="00617901" w:rsidRPr="00D24C48" w:rsidRDefault="00617901" w:rsidP="00C80E95">
            <w:pPr>
              <w:cnfStyle w:val="000000000000" w:firstRow="0" w:lastRow="0" w:firstColumn="0" w:lastColumn="0" w:oddVBand="0" w:evenVBand="0" w:oddHBand="0" w:evenHBand="0" w:firstRowFirstColumn="0" w:firstRowLastColumn="0" w:lastRowFirstColumn="0" w:lastRowLastColumn="0"/>
            </w:pPr>
            <w:r w:rsidRPr="00D24C48">
              <w:t>23</w:t>
            </w:r>
            <w:r>
              <w:t>,</w:t>
            </w:r>
            <w:r w:rsidRPr="00D24C48">
              <w:t>3</w:t>
            </w:r>
          </w:p>
        </w:tc>
      </w:tr>
      <w:tr w:rsidR="00617901" w:rsidRPr="00D24C48" w:rsidTr="00C80E95">
        <w:trPr>
          <w:trHeight w:val="276"/>
        </w:trPr>
        <w:tc>
          <w:tcPr>
            <w:cnfStyle w:val="001000000000" w:firstRow="0" w:lastRow="0" w:firstColumn="1" w:lastColumn="0" w:oddVBand="0" w:evenVBand="0" w:oddHBand="0" w:evenHBand="0" w:firstRowFirstColumn="0" w:firstRowLastColumn="0" w:lastRowFirstColumn="0" w:lastRowLastColumn="0"/>
            <w:tcW w:w="2595" w:type="dxa"/>
            <w:noWrap/>
          </w:tcPr>
          <w:p w:rsidR="00617901" w:rsidRPr="00D24C48" w:rsidRDefault="00617901" w:rsidP="00C80E95">
            <w:r w:rsidRPr="00D24C48">
              <w:t>2003</w:t>
            </w:r>
          </w:p>
        </w:tc>
        <w:tc>
          <w:tcPr>
            <w:tcW w:w="2491" w:type="dxa"/>
            <w:noWrap/>
          </w:tcPr>
          <w:p w:rsidR="00617901" w:rsidRPr="00D24C48" w:rsidRDefault="00617901" w:rsidP="00C80E95">
            <w:pPr>
              <w:cnfStyle w:val="000000000000" w:firstRow="0" w:lastRow="0" w:firstColumn="0" w:lastColumn="0" w:oddVBand="0" w:evenVBand="0" w:oddHBand="0" w:evenHBand="0" w:firstRowFirstColumn="0" w:firstRowLastColumn="0" w:lastRowFirstColumn="0" w:lastRowLastColumn="0"/>
            </w:pPr>
            <w:r w:rsidRPr="00D24C48">
              <w:t>28</w:t>
            </w:r>
            <w:r>
              <w:t>,</w:t>
            </w:r>
            <w:r w:rsidRPr="00D24C48">
              <w:t>9</w:t>
            </w:r>
          </w:p>
        </w:tc>
        <w:tc>
          <w:tcPr>
            <w:tcW w:w="2284" w:type="dxa"/>
            <w:noWrap/>
          </w:tcPr>
          <w:p w:rsidR="00617901" w:rsidRPr="00D24C48" w:rsidRDefault="00617901" w:rsidP="00C80E95">
            <w:pPr>
              <w:cnfStyle w:val="000000000000" w:firstRow="0" w:lastRow="0" w:firstColumn="0" w:lastColumn="0" w:oddVBand="0" w:evenVBand="0" w:oddHBand="0" w:evenHBand="0" w:firstRowFirstColumn="0" w:firstRowLastColumn="0" w:lastRowFirstColumn="0" w:lastRowLastColumn="0"/>
            </w:pPr>
            <w:r w:rsidRPr="00D24C48">
              <w:t>23</w:t>
            </w:r>
            <w:r>
              <w:t>,</w:t>
            </w:r>
            <w:r w:rsidRPr="00D24C48">
              <w:t>3</w:t>
            </w:r>
          </w:p>
        </w:tc>
      </w:tr>
      <w:tr w:rsidR="00617901" w:rsidRPr="00D24C48" w:rsidTr="00C80E95">
        <w:trPr>
          <w:trHeight w:val="276"/>
        </w:trPr>
        <w:tc>
          <w:tcPr>
            <w:cnfStyle w:val="001000000000" w:firstRow="0" w:lastRow="0" w:firstColumn="1" w:lastColumn="0" w:oddVBand="0" w:evenVBand="0" w:oddHBand="0" w:evenHBand="0" w:firstRowFirstColumn="0" w:firstRowLastColumn="0" w:lastRowFirstColumn="0" w:lastRowLastColumn="0"/>
            <w:tcW w:w="2595" w:type="dxa"/>
            <w:noWrap/>
          </w:tcPr>
          <w:p w:rsidR="00617901" w:rsidRPr="00D24C48" w:rsidRDefault="00617901" w:rsidP="00C80E95">
            <w:r w:rsidRPr="00D24C48">
              <w:t>2004</w:t>
            </w:r>
          </w:p>
        </w:tc>
        <w:tc>
          <w:tcPr>
            <w:tcW w:w="2491" w:type="dxa"/>
            <w:noWrap/>
          </w:tcPr>
          <w:p w:rsidR="00617901" w:rsidRPr="00D24C48" w:rsidRDefault="00617901" w:rsidP="00C80E95">
            <w:pPr>
              <w:cnfStyle w:val="000000000000" w:firstRow="0" w:lastRow="0" w:firstColumn="0" w:lastColumn="0" w:oddVBand="0" w:evenVBand="0" w:oddHBand="0" w:evenHBand="0" w:firstRowFirstColumn="0" w:firstRowLastColumn="0" w:lastRowFirstColumn="0" w:lastRowLastColumn="0"/>
            </w:pPr>
            <w:r w:rsidRPr="00D24C48">
              <w:t>29</w:t>
            </w:r>
            <w:r>
              <w:t>,</w:t>
            </w:r>
            <w:r w:rsidRPr="00D24C48">
              <w:t>2</w:t>
            </w:r>
          </w:p>
        </w:tc>
        <w:tc>
          <w:tcPr>
            <w:tcW w:w="2284" w:type="dxa"/>
            <w:noWrap/>
          </w:tcPr>
          <w:p w:rsidR="00617901" w:rsidRPr="00D24C48" w:rsidRDefault="00617901" w:rsidP="00C80E95">
            <w:pPr>
              <w:cnfStyle w:val="000000000000" w:firstRow="0" w:lastRow="0" w:firstColumn="0" w:lastColumn="0" w:oddVBand="0" w:evenVBand="0" w:oddHBand="0" w:evenHBand="0" w:firstRowFirstColumn="0" w:firstRowLastColumn="0" w:lastRowFirstColumn="0" w:lastRowLastColumn="0"/>
            </w:pPr>
            <w:r w:rsidRPr="00D24C48">
              <w:t>23</w:t>
            </w:r>
            <w:r>
              <w:t>,</w:t>
            </w:r>
            <w:r w:rsidRPr="00D24C48">
              <w:t>8</w:t>
            </w:r>
          </w:p>
        </w:tc>
      </w:tr>
      <w:tr w:rsidR="00617901" w:rsidRPr="00D24C48" w:rsidTr="00C80E95">
        <w:trPr>
          <w:trHeight w:val="276"/>
        </w:trPr>
        <w:tc>
          <w:tcPr>
            <w:cnfStyle w:val="001000000000" w:firstRow="0" w:lastRow="0" w:firstColumn="1" w:lastColumn="0" w:oddVBand="0" w:evenVBand="0" w:oddHBand="0" w:evenHBand="0" w:firstRowFirstColumn="0" w:firstRowLastColumn="0" w:lastRowFirstColumn="0" w:lastRowLastColumn="0"/>
            <w:tcW w:w="2595" w:type="dxa"/>
            <w:noWrap/>
          </w:tcPr>
          <w:p w:rsidR="00617901" w:rsidRPr="00D24C48" w:rsidRDefault="00617901" w:rsidP="00C80E95">
            <w:r w:rsidRPr="00D24C48">
              <w:t>2005</w:t>
            </w:r>
          </w:p>
        </w:tc>
        <w:tc>
          <w:tcPr>
            <w:tcW w:w="2491" w:type="dxa"/>
            <w:noWrap/>
          </w:tcPr>
          <w:p w:rsidR="00617901" w:rsidRPr="00D24C48" w:rsidRDefault="00617901" w:rsidP="00C80E95">
            <w:pPr>
              <w:cnfStyle w:val="000000000000" w:firstRow="0" w:lastRow="0" w:firstColumn="0" w:lastColumn="0" w:oddVBand="0" w:evenVBand="0" w:oddHBand="0" w:evenHBand="0" w:firstRowFirstColumn="0" w:firstRowLastColumn="0" w:lastRowFirstColumn="0" w:lastRowLastColumn="0"/>
            </w:pPr>
            <w:r w:rsidRPr="00D24C48">
              <w:t>28</w:t>
            </w:r>
            <w:r>
              <w:t>,</w:t>
            </w:r>
            <w:r w:rsidRPr="00D24C48">
              <w:t>5</w:t>
            </w:r>
          </w:p>
        </w:tc>
        <w:tc>
          <w:tcPr>
            <w:tcW w:w="2284" w:type="dxa"/>
            <w:noWrap/>
          </w:tcPr>
          <w:p w:rsidR="00617901" w:rsidRPr="00D24C48" w:rsidRDefault="00617901" w:rsidP="00C80E95">
            <w:pPr>
              <w:cnfStyle w:val="000000000000" w:firstRow="0" w:lastRow="0" w:firstColumn="0" w:lastColumn="0" w:oddVBand="0" w:evenVBand="0" w:oddHBand="0" w:evenHBand="0" w:firstRowFirstColumn="0" w:firstRowLastColumn="0" w:lastRowFirstColumn="0" w:lastRowLastColumn="0"/>
            </w:pPr>
            <w:r w:rsidRPr="00D24C48">
              <w:t>23</w:t>
            </w:r>
            <w:r>
              <w:t>,</w:t>
            </w:r>
            <w:r w:rsidRPr="00D24C48">
              <w:t>0</w:t>
            </w:r>
          </w:p>
        </w:tc>
      </w:tr>
      <w:tr w:rsidR="00617901" w:rsidRPr="00D24C48" w:rsidTr="00C80E95">
        <w:trPr>
          <w:trHeight w:val="276"/>
        </w:trPr>
        <w:tc>
          <w:tcPr>
            <w:cnfStyle w:val="001000000000" w:firstRow="0" w:lastRow="0" w:firstColumn="1" w:lastColumn="0" w:oddVBand="0" w:evenVBand="0" w:oddHBand="0" w:evenHBand="0" w:firstRowFirstColumn="0" w:firstRowLastColumn="0" w:lastRowFirstColumn="0" w:lastRowLastColumn="0"/>
            <w:tcW w:w="2595" w:type="dxa"/>
            <w:noWrap/>
          </w:tcPr>
          <w:p w:rsidR="00617901" w:rsidRPr="00D24C48" w:rsidRDefault="00617901" w:rsidP="00C80E95">
            <w:r w:rsidRPr="00D24C48">
              <w:t>2006</w:t>
            </w:r>
          </w:p>
        </w:tc>
        <w:tc>
          <w:tcPr>
            <w:tcW w:w="2491" w:type="dxa"/>
            <w:noWrap/>
          </w:tcPr>
          <w:p w:rsidR="00617901" w:rsidRPr="00D24C48" w:rsidRDefault="00617901" w:rsidP="00C80E95">
            <w:pPr>
              <w:cnfStyle w:val="000000000000" w:firstRow="0" w:lastRow="0" w:firstColumn="0" w:lastColumn="0" w:oddVBand="0" w:evenVBand="0" w:oddHBand="0" w:evenHBand="0" w:firstRowFirstColumn="0" w:firstRowLastColumn="0" w:lastRowFirstColumn="0" w:lastRowLastColumn="0"/>
            </w:pPr>
            <w:r w:rsidRPr="00D24C48">
              <w:t>28</w:t>
            </w:r>
            <w:r>
              <w:t>,</w:t>
            </w:r>
            <w:r w:rsidRPr="00D24C48">
              <w:t>5</w:t>
            </w:r>
          </w:p>
        </w:tc>
        <w:tc>
          <w:tcPr>
            <w:tcW w:w="2284" w:type="dxa"/>
            <w:noWrap/>
          </w:tcPr>
          <w:p w:rsidR="00617901" w:rsidRPr="00D24C48" w:rsidRDefault="00617901" w:rsidP="00C80E95">
            <w:pPr>
              <w:cnfStyle w:val="000000000000" w:firstRow="0" w:lastRow="0" w:firstColumn="0" w:lastColumn="0" w:oddVBand="0" w:evenVBand="0" w:oddHBand="0" w:evenHBand="0" w:firstRowFirstColumn="0" w:firstRowLastColumn="0" w:lastRowFirstColumn="0" w:lastRowLastColumn="0"/>
            </w:pPr>
            <w:r w:rsidRPr="00D24C48">
              <w:t>23</w:t>
            </w:r>
            <w:r>
              <w:t>,</w:t>
            </w:r>
            <w:r w:rsidRPr="00D24C48">
              <w:t>1</w:t>
            </w:r>
          </w:p>
        </w:tc>
      </w:tr>
    </w:tbl>
    <w:p w:rsidR="00617901" w:rsidRPr="00B22C39" w:rsidRDefault="00617901" w:rsidP="00FD725F">
      <w:pPr>
        <w:pStyle w:val="SingleTxtGR"/>
        <w:tabs>
          <w:tab w:val="clear" w:pos="2268"/>
          <w:tab w:val="clear" w:pos="2835"/>
          <w:tab w:val="left" w:pos="1806"/>
        </w:tabs>
        <w:spacing w:before="120" w:line="220" w:lineRule="exact"/>
        <w:ind w:firstLine="170"/>
        <w:jc w:val="left"/>
        <w:rPr>
          <w:sz w:val="18"/>
          <w:szCs w:val="18"/>
        </w:rPr>
      </w:pPr>
      <w:r w:rsidRPr="000279BD">
        <w:rPr>
          <w:i/>
          <w:sz w:val="18"/>
          <w:szCs w:val="18"/>
        </w:rPr>
        <w:t xml:space="preserve">Источник: </w:t>
      </w:r>
      <w:r w:rsidRPr="00B22C39">
        <w:rPr>
          <w:sz w:val="18"/>
          <w:szCs w:val="18"/>
        </w:rPr>
        <w:t>Женщины и мужчины − ИНСТАТ, 2005 год.</w:t>
      </w:r>
    </w:p>
    <w:p w:rsidR="00617901" w:rsidRPr="00BE48EC" w:rsidRDefault="00617901" w:rsidP="00C80E95">
      <w:pPr>
        <w:pStyle w:val="SingleTxtGR"/>
        <w:keepNext/>
        <w:rPr>
          <w:b/>
        </w:rPr>
      </w:pPr>
      <w:r w:rsidRPr="000279BD">
        <w:t>График</w:t>
      </w:r>
      <w:r>
        <w:t> </w:t>
      </w:r>
      <w:r w:rsidRPr="000279BD">
        <w:t>А.1.2</w:t>
      </w:r>
      <w:r w:rsidRPr="000279BD">
        <w:br/>
      </w:r>
      <w:r>
        <w:rPr>
          <w:b/>
        </w:rPr>
        <w:t>Количество ра</w:t>
      </w:r>
      <w:r w:rsidRPr="00BE48EC">
        <w:rPr>
          <w:b/>
        </w:rPr>
        <w:t>зводов на 100 браков</w:t>
      </w:r>
    </w:p>
    <w:p w:rsidR="00617901" w:rsidRPr="00B22C39" w:rsidRDefault="00617901" w:rsidP="00C80E95">
      <w:pPr>
        <w:keepNext/>
        <w:spacing w:line="720" w:lineRule="auto"/>
        <w:jc w:val="center"/>
        <w:rPr>
          <w:sz w:val="4"/>
          <w:szCs w:val="4"/>
        </w:rPr>
      </w:pPr>
      <w:r>
        <w:rPr>
          <w:noProof/>
          <w:w w:val="100"/>
          <w:lang w:eastAsia="ru-RU"/>
        </w:rPr>
      </w:r>
      <w:r w:rsidRPr="00B55C8B">
        <w:rPr>
          <w:sz w:val="24"/>
        </w:rPr>
        <w:pict>
          <v:group id="_x0000_s4626" editas="canvas" style="width:439.5pt;height:175.5pt;mso-position-horizontal-relative:char;mso-position-vertical-relative:line" coordsize="8790,3510">
            <o:lock v:ext="edit" aspectratio="t"/>
            <v:shape id="_x0000_s4627" type="#_x0000_t75" style="position:absolute;width:8790;height:3510" o:preferrelative="f">
              <v:fill o:detectmouseclick="t"/>
              <v:path o:extrusionok="t" o:connecttype="none"/>
              <o:lock v:ext="edit" text="t"/>
            </v:shape>
            <v:line id="_x0000_s4628" style="position:absolute" from="639,1108" to="639,2828" strokeweight="0"/>
            <v:line id="_x0000_s4629" style="position:absolute" from="582,2828" to="639,2828" strokeweight="0"/>
            <v:line id="_x0000_s4630" style="position:absolute" from="582,2487" to="639,2487" strokeweight="0"/>
            <v:line id="_x0000_s4631" style="position:absolute" from="582,2146" to="639,2146" strokeweight="0"/>
            <v:line id="_x0000_s4632" style="position:absolute" from="582,1790" to="639,1790" strokeweight="0"/>
            <v:line id="_x0000_s4633" style="position:absolute" from="582,1449" to="639,1449" strokeweight="0"/>
            <v:line id="_x0000_s4634" style="position:absolute" from="582,1108" to="639,1108" strokeweight="0"/>
            <v:line id="_x0000_s4635" style="position:absolute" from="639,2828" to="7270,2828" strokeweight="0"/>
            <v:line id="_x0000_s4636" style="position:absolute;flip:y" from="639,2828" to="639,2885" strokeweight="0"/>
            <v:line id="_x0000_s4637" style="position:absolute;flip:y" from="1022,2828" to="1022,2885" strokeweight="0"/>
            <v:line id="_x0000_s4638" style="position:absolute;flip:y" from="1420,2828" to="1420,2885" strokeweight="0"/>
            <v:line id="_x0000_s4639" style="position:absolute;flip:y" from="1803,2828" to="1803,2885" strokeweight="0"/>
            <v:line id="_x0000_s4640" style="position:absolute;flip:y" from="2201,2828" to="2201,2885" strokeweight="0"/>
            <v:line id="_x0000_s4641" style="position:absolute;flip:y" from="2584,2828" to="2584,2885" strokeweight="0"/>
            <v:line id="_x0000_s4642" style="position:absolute;flip:y" from="2982,2828" to="2982,2885" strokeweight="0"/>
            <v:line id="_x0000_s4643" style="position:absolute;flip:y" from="3365,2828" to="3365,2885" strokeweight="0"/>
            <v:line id="_x0000_s4644" style="position:absolute;flip:y" from="3763,2828" to="3763,2885" strokeweight="0"/>
            <v:line id="_x0000_s4645" style="position:absolute;flip:y" from="4146,2828" to="4146,2885" strokeweight="0"/>
            <v:line id="_x0000_s4646" style="position:absolute;flip:y" from="4544,2828" to="4544,2885" strokeweight="0"/>
            <v:line id="_x0000_s4647" style="position:absolute;flip:y" from="4927,2828" to="4927,2885" strokeweight="0"/>
            <v:line id="_x0000_s4648" style="position:absolute;flip:y" from="5325,2828" to="5325,2885" strokeweight="0"/>
            <v:line id="_x0000_s4649" style="position:absolute;flip:y" from="5708,2828" to="5708,2885" strokeweight="0"/>
            <v:line id="_x0000_s4650" style="position:absolute;flip:y" from="6106,2828" to="6106,2885" strokeweight="0"/>
            <v:line id="_x0000_s4651" style="position:absolute;flip:y" from="6489,2828" to="6489,2885" strokeweight="0"/>
            <v:line id="_x0000_s4652" style="position:absolute;flip:y" from="6887,2828" to="6887,2885" strokeweight="0"/>
            <v:line id="_x0000_s4653" style="position:absolute;flip:y" from="7270,2828" to="7270,2885" strokeweight="0"/>
            <v:shape id="_x0000_s4654" style="position:absolute;left:838;top:1307;width:6234;height:1109" coordsize="439,78" path="m,62r27,1l55,62r27,3l110,70r27,-5l165,74r27,4l220,72r27,-3l274,66r28,-9l329,42r28,1l384,38,412,20,439,e" filled="f" strokecolor="navy" strokeweight="1.4pt">
              <v:path arrowok="t"/>
            </v:shape>
            <v:shape id="_x0000_s4655" style="position:absolute;left:767;top:2117;width:142;height:142" coordsize="142,142" path="m71,r71,71l71,142,,71,71,xe" fillcolor="navy" strokecolor="navy" strokeweight=".7pt">
              <v:path arrowok="t"/>
            </v:shape>
            <v:shape id="_x0000_s4656" style="position:absolute;left:1150;top:2132;width:142;height:142" coordsize="142,142" path="m71,r71,71l71,142,,71,71,xe" fillcolor="navy" strokecolor="navy" strokeweight=".7pt">
              <v:path arrowok="t"/>
            </v:shape>
            <v:shape id="_x0000_s4657" style="position:absolute;left:1548;top:2117;width:142;height:142" coordsize="142,142" path="m71,r71,71l71,142,,71,71,xe" fillcolor="navy" strokecolor="navy" strokeweight=".7pt">
              <v:path arrowok="t"/>
            </v:shape>
            <v:shape id="_x0000_s4658" style="position:absolute;left:1931;top:2160;width:142;height:142" coordsize="142,142" path="m71,r71,71l71,142,,71,71,xe" fillcolor="navy" strokecolor="navy" strokeweight=".7pt">
              <v:path arrowok="t"/>
            </v:shape>
            <v:shape id="_x0000_s4659" style="position:absolute;left:2329;top:2231;width:142;height:142" coordsize="142,142" path="m71,r71,71l71,142,,71,71,xe" fillcolor="navy" strokecolor="navy" strokeweight=".7pt">
              <v:path arrowok="t"/>
            </v:shape>
            <v:shape id="_x0000_s4660" style="position:absolute;left:2712;top:2160;width:142;height:142" coordsize="142,142" path="m71,r71,71l71,142,,71,71,xe" fillcolor="navy" strokecolor="navy" strokeweight=".7pt">
              <v:path arrowok="t"/>
            </v:shape>
            <v:shape id="_x0000_s4661" style="position:absolute;left:3110;top:2288;width:142;height:142" coordsize="142,142" path="m71,r71,71l71,142,,71,71,xe" fillcolor="navy" strokecolor="navy" strokeweight=".7pt">
              <v:path arrowok="t"/>
            </v:shape>
            <v:shape id="_x0000_s4662" style="position:absolute;left:3493;top:2345;width:142;height:142" coordsize="142,142" path="m71,r71,71l71,142,,71,71,xe" fillcolor="navy" strokecolor="navy" strokeweight=".7pt">
              <v:path arrowok="t"/>
            </v:shape>
            <v:shape id="_x0000_s4663" style="position:absolute;left:3891;top:2259;width:142;height:143" coordsize="142,143" path="m71,r71,71l71,143,,71,71,xe" fillcolor="navy" strokecolor="navy" strokeweight=".7pt">
              <v:path arrowok="t"/>
            </v:shape>
            <v:shape id="_x0000_s4664" style="position:absolute;left:4274;top:2217;width:142;height:142" coordsize="142,142" path="m71,r71,71l71,142,,71,71,xe" fillcolor="navy" strokecolor="navy" strokeweight=".7pt">
              <v:path arrowok="t"/>
            </v:shape>
            <v:shape id="_x0000_s4665" style="position:absolute;left:4658;top:2174;width:142;height:142" coordsize="142,142" path="m71,r71,71l71,142,,71,71,xe" fillcolor="navy" strokecolor="navy" strokeweight=".7pt">
              <v:path arrowok="t"/>
            </v:shape>
            <v:shape id="_x0000_s4666" style="position:absolute;left:5055;top:2046;width:142;height:142" coordsize="142,142" path="m71,r71,71l71,142,,71,71,xe" fillcolor="navy" strokecolor="navy" strokeweight=".7pt">
              <v:path arrowok="t"/>
            </v:shape>
            <v:shape id="_x0000_s4667" style="position:absolute;left:5439;top:1833;width:142;height:142" coordsize="142,142" path="m71,r71,71l71,142,,71,71,xe" fillcolor="navy" strokecolor="navy" strokeweight=".7pt">
              <v:path arrowok="t"/>
            </v:shape>
            <v:shape id="_x0000_s4668" style="position:absolute;left:5836;top:1847;width:142;height:142" coordsize="142,142" path="m71,r71,71l71,142,,71,71,xe" fillcolor="navy" strokecolor="navy" strokeweight=".7pt">
              <v:path arrowok="t"/>
            </v:shape>
            <v:shape id="_x0000_s4669" style="position:absolute;left:6220;top:1776;width:142;height:142" coordsize="142,142" path="m71,r71,71l71,142,,71,71,xe" fillcolor="navy" strokecolor="navy" strokeweight=".7pt">
              <v:path arrowok="t"/>
            </v:shape>
            <v:shape id="_x0000_s4670" style="position:absolute;left:6617;top:1520;width:142;height:143" coordsize="142,143" path="m71,r71,72l71,143,,72,71,xe" fillcolor="navy" strokecolor="navy" strokeweight=".7pt">
              <v:path arrowok="t"/>
            </v:shape>
            <v:shape id="_x0000_s4671" style="position:absolute;left:7001;top:1236;width:142;height:142" coordsize="142,142" path="m71,r71,71l71,142,,71,71,xe" fillcolor="navy" strokecolor="navy" strokeweight=".7pt">
              <v:path arrowok="t"/>
            </v:shape>
            <v:rect id="_x0000_s4672" style="position:absolute;left:3664;top:199;width:98;height:240;mso-wrap-style:none" filled="f" stroked="f">
              <v:textbox style="mso-fit-shape-to-text:t" inset="0,0,0,0">
                <w:txbxContent>
                  <w:p w:rsidR="00EC39E9" w:rsidRPr="00B55C8B" w:rsidRDefault="00EC39E9" w:rsidP="00C80E95"/>
                </w:txbxContent>
              </v:textbox>
            </v:rect>
            <v:rect id="_x0000_s4673" style="position:absolute;left:3578;top:441;width:1666;height:480;mso-wrap-style:none" filled="f" stroked="f">
              <v:textbox style="mso-fit-shape-to-text:t" inset="0,0,0,0">
                <w:txbxContent>
                  <w:p w:rsidR="00EC39E9" w:rsidRPr="00B55C8B" w:rsidRDefault="00EC39E9" w:rsidP="00C80E95">
                    <w:r w:rsidRPr="00B55C8B">
                      <w:rPr>
                        <w:color w:val="000000"/>
                        <w:sz w:val="16"/>
                        <w:szCs w:val="16"/>
                      </w:rPr>
                      <w:t>Развод</w:t>
                    </w:r>
                    <w:r>
                      <w:rPr>
                        <w:color w:val="000000"/>
                        <w:sz w:val="16"/>
                        <w:szCs w:val="16"/>
                      </w:rPr>
                      <w:t>ы</w:t>
                    </w:r>
                    <w:r w:rsidRPr="00B55C8B">
                      <w:rPr>
                        <w:color w:val="000000"/>
                        <w:sz w:val="16"/>
                        <w:szCs w:val="16"/>
                      </w:rPr>
                      <w:t xml:space="preserve"> на 100 бр</w:t>
                    </w:r>
                    <w:r w:rsidRPr="00B55C8B">
                      <w:rPr>
                        <w:color w:val="000000"/>
                        <w:sz w:val="16"/>
                        <w:szCs w:val="16"/>
                      </w:rPr>
                      <w:t>а</w:t>
                    </w:r>
                    <w:r w:rsidRPr="00B55C8B">
                      <w:rPr>
                        <w:color w:val="000000"/>
                        <w:sz w:val="16"/>
                        <w:szCs w:val="16"/>
                      </w:rPr>
                      <w:t>ков</w:t>
                    </w:r>
                  </w:p>
                </w:txbxContent>
              </v:textbox>
            </v:rect>
            <v:rect id="_x0000_s4674" style="position:absolute;left:312;top:2714;width:218;height:480;mso-wrap-style:none" filled="f" stroked="f">
              <v:textbox style="mso-fit-shape-to-text:t" inset="0,0,0,0">
                <w:txbxContent>
                  <w:p w:rsidR="00EC39E9" w:rsidRPr="004E48C2" w:rsidRDefault="00EC39E9">
                    <w:r w:rsidRPr="004E48C2">
                      <w:rPr>
                        <w:color w:val="000000"/>
                        <w:sz w:val="16"/>
                        <w:szCs w:val="16"/>
                        <w:lang w:val="en-US"/>
                      </w:rPr>
                      <w:t>0</w:t>
                    </w:r>
                    <w:r w:rsidRPr="004E48C2">
                      <w:rPr>
                        <w:color w:val="000000"/>
                        <w:sz w:val="16"/>
                        <w:szCs w:val="16"/>
                      </w:rPr>
                      <w:t>,</w:t>
                    </w:r>
                    <w:r w:rsidRPr="004E48C2">
                      <w:rPr>
                        <w:color w:val="000000"/>
                        <w:sz w:val="16"/>
                        <w:szCs w:val="16"/>
                        <w:lang w:val="en-US"/>
                      </w:rPr>
                      <w:t>0</w:t>
                    </w:r>
                  </w:p>
                </w:txbxContent>
              </v:textbox>
            </v:rect>
            <v:rect id="_x0000_s4675" style="position:absolute;left:312;top:2373;width:218;height:480;mso-wrap-style:none" filled="f" stroked="f">
              <v:textbox style="mso-fit-shape-to-text:t" inset="0,0,0,0">
                <w:txbxContent>
                  <w:p w:rsidR="00EC39E9" w:rsidRPr="004E48C2" w:rsidRDefault="00EC39E9">
                    <w:r w:rsidRPr="004E48C2">
                      <w:rPr>
                        <w:color w:val="000000"/>
                        <w:sz w:val="16"/>
                        <w:szCs w:val="16"/>
                        <w:lang w:val="en-US"/>
                      </w:rPr>
                      <w:t>5</w:t>
                    </w:r>
                    <w:r w:rsidRPr="004E48C2">
                      <w:rPr>
                        <w:color w:val="000000"/>
                        <w:sz w:val="16"/>
                        <w:szCs w:val="16"/>
                      </w:rPr>
                      <w:t>,</w:t>
                    </w:r>
                    <w:r w:rsidRPr="004E48C2">
                      <w:rPr>
                        <w:color w:val="000000"/>
                        <w:sz w:val="16"/>
                        <w:szCs w:val="16"/>
                        <w:lang w:val="en-US"/>
                      </w:rPr>
                      <w:t>0</w:t>
                    </w:r>
                  </w:p>
                </w:txbxContent>
              </v:textbox>
            </v:rect>
            <v:rect id="_x0000_s4676" style="position:absolute;left:241;top:2032;width:305;height:480;mso-wrap-style:none" filled="f" stroked="f">
              <v:textbox style="mso-fit-shape-to-text:t" inset="0,0,0,0">
                <w:txbxContent>
                  <w:p w:rsidR="00EC39E9" w:rsidRPr="004E48C2" w:rsidRDefault="00EC39E9">
                    <w:r w:rsidRPr="004E48C2">
                      <w:rPr>
                        <w:color w:val="000000"/>
                        <w:sz w:val="16"/>
                        <w:szCs w:val="16"/>
                        <w:lang w:val="en-US"/>
                      </w:rPr>
                      <w:t>10</w:t>
                    </w:r>
                    <w:r w:rsidRPr="004E48C2">
                      <w:rPr>
                        <w:color w:val="000000"/>
                        <w:sz w:val="16"/>
                        <w:szCs w:val="16"/>
                      </w:rPr>
                      <w:t>,</w:t>
                    </w:r>
                    <w:r w:rsidRPr="004E48C2">
                      <w:rPr>
                        <w:color w:val="000000"/>
                        <w:sz w:val="16"/>
                        <w:szCs w:val="16"/>
                        <w:lang w:val="en-US"/>
                      </w:rPr>
                      <w:t>0</w:t>
                    </w:r>
                  </w:p>
                </w:txbxContent>
              </v:textbox>
            </v:rect>
            <v:rect id="_x0000_s4677" style="position:absolute;left:241;top:1677;width:305;height:480;mso-wrap-style:none" filled="f" stroked="f">
              <v:textbox style="mso-fit-shape-to-text:t" inset="0,0,0,0">
                <w:txbxContent>
                  <w:p w:rsidR="00EC39E9" w:rsidRPr="004E48C2" w:rsidRDefault="00EC39E9">
                    <w:r w:rsidRPr="004E48C2">
                      <w:rPr>
                        <w:color w:val="000000"/>
                        <w:sz w:val="16"/>
                        <w:szCs w:val="16"/>
                        <w:lang w:val="en-US"/>
                      </w:rPr>
                      <w:t>15</w:t>
                    </w:r>
                    <w:r>
                      <w:rPr>
                        <w:color w:val="000000"/>
                        <w:sz w:val="16"/>
                        <w:szCs w:val="16"/>
                      </w:rPr>
                      <w:t>,</w:t>
                    </w:r>
                    <w:r w:rsidRPr="004E48C2">
                      <w:rPr>
                        <w:color w:val="000000"/>
                        <w:sz w:val="16"/>
                        <w:szCs w:val="16"/>
                        <w:lang w:val="en-US"/>
                      </w:rPr>
                      <w:t>0</w:t>
                    </w:r>
                  </w:p>
                </w:txbxContent>
              </v:textbox>
            </v:rect>
            <v:rect id="_x0000_s4678" style="position:absolute;left:241;top:1336;width:305;height:480;mso-wrap-style:none" filled="f" stroked="f">
              <v:textbox style="mso-fit-shape-to-text:t" inset="0,0,0,0">
                <w:txbxContent>
                  <w:p w:rsidR="00EC39E9" w:rsidRPr="004E48C2" w:rsidRDefault="00EC39E9">
                    <w:r w:rsidRPr="004E48C2">
                      <w:rPr>
                        <w:color w:val="000000"/>
                        <w:sz w:val="16"/>
                        <w:szCs w:val="16"/>
                        <w:lang w:val="en-US"/>
                      </w:rPr>
                      <w:t>20</w:t>
                    </w:r>
                    <w:r>
                      <w:rPr>
                        <w:color w:val="000000"/>
                        <w:sz w:val="16"/>
                        <w:szCs w:val="16"/>
                      </w:rPr>
                      <w:t>,</w:t>
                    </w:r>
                    <w:r w:rsidRPr="004E48C2">
                      <w:rPr>
                        <w:color w:val="000000"/>
                        <w:sz w:val="16"/>
                        <w:szCs w:val="16"/>
                        <w:lang w:val="en-US"/>
                      </w:rPr>
                      <w:t>0</w:t>
                    </w:r>
                  </w:p>
                </w:txbxContent>
              </v:textbox>
            </v:rect>
            <v:rect id="_x0000_s4679" style="position:absolute;left:241;top:995;width:305;height:480;mso-wrap-style:none" filled="f" stroked="f">
              <v:textbox style="mso-fit-shape-to-text:t" inset="0,0,0,0">
                <w:txbxContent>
                  <w:p w:rsidR="00EC39E9" w:rsidRPr="004E48C2" w:rsidRDefault="00EC39E9">
                    <w:r w:rsidRPr="004E48C2">
                      <w:rPr>
                        <w:color w:val="000000"/>
                        <w:sz w:val="16"/>
                        <w:szCs w:val="16"/>
                        <w:lang w:val="en-US"/>
                      </w:rPr>
                      <w:t>25</w:t>
                    </w:r>
                    <w:r>
                      <w:rPr>
                        <w:color w:val="000000"/>
                        <w:sz w:val="16"/>
                        <w:szCs w:val="16"/>
                      </w:rPr>
                      <w:t>,</w:t>
                    </w:r>
                    <w:r w:rsidRPr="004E48C2">
                      <w:rPr>
                        <w:color w:val="000000"/>
                        <w:sz w:val="16"/>
                        <w:szCs w:val="16"/>
                        <w:lang w:val="en-US"/>
                      </w:rPr>
                      <w:t>0</w:t>
                    </w:r>
                  </w:p>
                </w:txbxContent>
              </v:textbox>
            </v:rect>
            <v:rect id="_x0000_s4680" style="position:absolute;left:696;top:2998;width:346;height:480;mso-wrap-style:none" filled="f" stroked="f">
              <v:textbox style="mso-fit-shape-to-text:t" inset="0,0,0,0">
                <w:txbxContent>
                  <w:p w:rsidR="00EC39E9" w:rsidRPr="004E48C2" w:rsidRDefault="00EC39E9">
                    <w:r w:rsidRPr="004E48C2">
                      <w:rPr>
                        <w:color w:val="000000"/>
                        <w:sz w:val="16"/>
                        <w:szCs w:val="16"/>
                        <w:lang w:val="en-US"/>
                      </w:rPr>
                      <w:t>1990</w:t>
                    </w:r>
                  </w:p>
                </w:txbxContent>
              </v:textbox>
            </v:rect>
            <v:rect id="_x0000_s4681" style="position:absolute;left:1860;top:2998;width:346;height:480;mso-wrap-style:none" filled="f" stroked="f">
              <v:textbox style="mso-fit-shape-to-text:t" inset="0,0,0,0">
                <w:txbxContent>
                  <w:p w:rsidR="00EC39E9" w:rsidRPr="004E48C2" w:rsidRDefault="00EC39E9">
                    <w:r w:rsidRPr="004E48C2">
                      <w:rPr>
                        <w:color w:val="000000"/>
                        <w:sz w:val="16"/>
                        <w:szCs w:val="16"/>
                        <w:lang w:val="en-US"/>
                      </w:rPr>
                      <w:t>1993</w:t>
                    </w:r>
                  </w:p>
                </w:txbxContent>
              </v:textbox>
            </v:rect>
            <v:rect id="_x0000_s4682" style="position:absolute;left:3039;top:2998;width:346;height:480;mso-wrap-style:none" filled="f" stroked="f">
              <v:textbox style="mso-fit-shape-to-text:t" inset="0,0,0,0">
                <w:txbxContent>
                  <w:p w:rsidR="00EC39E9" w:rsidRPr="004E48C2" w:rsidRDefault="00EC39E9">
                    <w:r w:rsidRPr="004E48C2">
                      <w:rPr>
                        <w:color w:val="000000"/>
                        <w:sz w:val="16"/>
                        <w:szCs w:val="16"/>
                        <w:lang w:val="en-US"/>
                      </w:rPr>
                      <w:t>1996</w:t>
                    </w:r>
                  </w:p>
                </w:txbxContent>
              </v:textbox>
            </v:rect>
            <v:rect id="_x0000_s4683" style="position:absolute;left:4203;top:2998;width:346;height:480;mso-wrap-style:none" filled="f" stroked="f">
              <v:textbox style="mso-fit-shape-to-text:t" inset="0,0,0,0">
                <w:txbxContent>
                  <w:p w:rsidR="00EC39E9" w:rsidRPr="004E48C2" w:rsidRDefault="00EC39E9">
                    <w:r w:rsidRPr="004E48C2">
                      <w:rPr>
                        <w:color w:val="000000"/>
                        <w:sz w:val="16"/>
                        <w:szCs w:val="16"/>
                        <w:lang w:val="en-US"/>
                      </w:rPr>
                      <w:t>1999</w:t>
                    </w:r>
                  </w:p>
                </w:txbxContent>
              </v:textbox>
            </v:rect>
            <v:rect id="_x0000_s4684" style="position:absolute;left:5368;top:2998;width:346;height:480;mso-wrap-style:none" filled="f" stroked="f">
              <v:textbox style="mso-fit-shape-to-text:t" inset="0,0,0,0">
                <w:txbxContent>
                  <w:p w:rsidR="00EC39E9" w:rsidRPr="004E48C2" w:rsidRDefault="00EC39E9">
                    <w:r w:rsidRPr="004E48C2">
                      <w:rPr>
                        <w:color w:val="000000"/>
                        <w:sz w:val="16"/>
                        <w:szCs w:val="16"/>
                        <w:lang w:val="en-US"/>
                      </w:rPr>
                      <w:t>2002</w:t>
                    </w:r>
                  </w:p>
                </w:txbxContent>
              </v:textbox>
            </v:rect>
            <v:rect id="_x0000_s4685" style="position:absolute;left:6546;top:2998;width:346;height:480;mso-wrap-style:none" filled="f" stroked="f">
              <v:textbox style="mso-fit-shape-to-text:t" inset="0,0,0,0">
                <w:txbxContent>
                  <w:p w:rsidR="00EC39E9" w:rsidRPr="004E48C2" w:rsidRDefault="00EC39E9">
                    <w:r w:rsidRPr="004E48C2">
                      <w:rPr>
                        <w:color w:val="000000"/>
                        <w:sz w:val="16"/>
                        <w:szCs w:val="16"/>
                        <w:lang w:val="en-US"/>
                      </w:rPr>
                      <w:t>2005</w:t>
                    </w:r>
                  </w:p>
                </w:txbxContent>
              </v:textbox>
            </v:rect>
            <w10:anchorlock/>
          </v:group>
        </w:pict>
      </w:r>
    </w:p>
    <w:p w:rsidR="00617901" w:rsidRPr="00B22C39" w:rsidRDefault="00617901" w:rsidP="00C80E95">
      <w:pPr>
        <w:pStyle w:val="SingleTxtGR"/>
        <w:spacing w:line="220" w:lineRule="exact"/>
        <w:ind w:firstLine="170"/>
        <w:jc w:val="left"/>
        <w:rPr>
          <w:sz w:val="18"/>
          <w:szCs w:val="18"/>
        </w:rPr>
      </w:pPr>
      <w:r w:rsidRPr="000279BD">
        <w:rPr>
          <w:i/>
          <w:sz w:val="18"/>
          <w:szCs w:val="18"/>
        </w:rPr>
        <w:t xml:space="preserve">Источник: </w:t>
      </w:r>
      <w:r w:rsidRPr="00B22C39">
        <w:rPr>
          <w:sz w:val="18"/>
          <w:szCs w:val="18"/>
        </w:rPr>
        <w:t>Женщины и мужчины − ИНСТАТ, 2006 год.</w:t>
      </w:r>
    </w:p>
    <w:p w:rsidR="00617901" w:rsidRPr="00617901" w:rsidRDefault="00617901" w:rsidP="00617901">
      <w:pPr>
        <w:pStyle w:val="SingleTxtGR"/>
        <w:keepNext/>
        <w:rPr>
          <w:b/>
        </w:rPr>
      </w:pPr>
      <w:r w:rsidRPr="000279BD">
        <w:t>Таблица</w:t>
      </w:r>
      <w:r>
        <w:t> </w:t>
      </w:r>
      <w:r w:rsidRPr="000279BD">
        <w:t>А.2.2.1</w:t>
      </w:r>
      <w:r w:rsidRPr="000279BD">
        <w:br/>
      </w:r>
      <w:r w:rsidRPr="00617901">
        <w:rPr>
          <w:b/>
        </w:rPr>
        <w:t>Число детей, школьников и студентов в разбивке по полу</w:t>
      </w:r>
    </w:p>
    <w:tbl>
      <w:tblPr>
        <w:tblStyle w:val="TabNum"/>
        <w:tblW w:w="9637" w:type="dxa"/>
        <w:tblLayout w:type="fixed"/>
        <w:tblLook w:val="01E0" w:firstRow="1" w:lastRow="1" w:firstColumn="1" w:lastColumn="1" w:noHBand="0" w:noVBand="0"/>
      </w:tblPr>
      <w:tblGrid>
        <w:gridCol w:w="1099"/>
        <w:gridCol w:w="833"/>
        <w:gridCol w:w="910"/>
        <w:gridCol w:w="798"/>
        <w:gridCol w:w="854"/>
        <w:gridCol w:w="896"/>
        <w:gridCol w:w="881"/>
        <w:gridCol w:w="882"/>
        <w:gridCol w:w="843"/>
        <w:gridCol w:w="823"/>
        <w:gridCol w:w="818"/>
      </w:tblGrid>
      <w:tr w:rsidR="00617901" w:rsidRPr="0017685D" w:rsidTr="00C80E95">
        <w:trPr>
          <w:trHeight w:val="216"/>
          <w:tblHeader/>
        </w:trPr>
        <w:tc>
          <w:tcPr>
            <w:cnfStyle w:val="001000000000" w:firstRow="0" w:lastRow="0" w:firstColumn="1" w:lastColumn="0" w:oddVBand="0" w:evenVBand="0" w:oddHBand="0" w:evenHBand="0" w:firstRowFirstColumn="0" w:firstRowLastColumn="0" w:lastRowFirstColumn="0" w:lastRowLastColumn="0"/>
            <w:tcW w:w="1099" w:type="dxa"/>
            <w:vMerge w:val="restart"/>
            <w:shd w:val="clear" w:color="auto" w:fill="auto"/>
            <w:noWrap/>
          </w:tcPr>
          <w:p w:rsidR="00617901" w:rsidRPr="0017685D" w:rsidRDefault="00617901" w:rsidP="00C80E95">
            <w:pPr>
              <w:spacing w:before="80" w:after="80" w:line="200" w:lineRule="exact"/>
              <w:rPr>
                <w:i/>
                <w:sz w:val="16"/>
              </w:rPr>
            </w:pPr>
          </w:p>
        </w:tc>
        <w:tc>
          <w:tcPr>
            <w:tcW w:w="1743" w:type="dxa"/>
            <w:gridSpan w:val="2"/>
            <w:tcBorders>
              <w:top w:val="single" w:sz="4" w:space="0" w:color="auto"/>
              <w:left w:val="nil"/>
              <w:bottom w:val="single" w:sz="4" w:space="0" w:color="auto"/>
              <w:right w:val="nil"/>
            </w:tcBorders>
            <w:shd w:val="clear" w:color="auto" w:fill="auto"/>
            <w:noWrap/>
          </w:tcPr>
          <w:p w:rsidR="00617901" w:rsidRPr="0017685D" w:rsidRDefault="00617901" w:rsidP="00C80E95">
            <w:pPr>
              <w:spacing w:before="80" w:after="80" w:line="200" w:lineRule="exact"/>
              <w:jc w:val="center"/>
              <w:cnfStyle w:val="000000000000" w:firstRow="0" w:lastRow="0" w:firstColumn="0" w:lastColumn="0" w:oddVBand="0" w:evenVBand="0" w:oddHBand="0" w:evenHBand="0" w:firstRowFirstColumn="0" w:firstRowLastColumn="0" w:lastRowFirstColumn="0" w:lastRowLastColumn="0"/>
              <w:rPr>
                <w:i/>
                <w:sz w:val="16"/>
              </w:rPr>
            </w:pPr>
            <w:r w:rsidRPr="0017685D">
              <w:rPr>
                <w:i/>
                <w:sz w:val="16"/>
              </w:rPr>
              <w:t>2001/02</w:t>
            </w:r>
          </w:p>
        </w:tc>
        <w:tc>
          <w:tcPr>
            <w:tcW w:w="1652" w:type="dxa"/>
            <w:gridSpan w:val="2"/>
            <w:tcBorders>
              <w:top w:val="single" w:sz="4" w:space="0" w:color="auto"/>
              <w:left w:val="nil"/>
              <w:bottom w:val="single" w:sz="4" w:space="0" w:color="auto"/>
              <w:right w:val="nil"/>
            </w:tcBorders>
            <w:shd w:val="clear" w:color="auto" w:fill="auto"/>
            <w:noWrap/>
          </w:tcPr>
          <w:p w:rsidR="00617901" w:rsidRPr="0017685D" w:rsidRDefault="00617901" w:rsidP="00C80E95">
            <w:pPr>
              <w:spacing w:before="80" w:after="80" w:line="200" w:lineRule="exact"/>
              <w:jc w:val="center"/>
              <w:cnfStyle w:val="000000000000" w:firstRow="0" w:lastRow="0" w:firstColumn="0" w:lastColumn="0" w:oddVBand="0" w:evenVBand="0" w:oddHBand="0" w:evenHBand="0" w:firstRowFirstColumn="0" w:firstRowLastColumn="0" w:lastRowFirstColumn="0" w:lastRowLastColumn="0"/>
              <w:rPr>
                <w:i/>
                <w:sz w:val="16"/>
              </w:rPr>
            </w:pPr>
            <w:r w:rsidRPr="0017685D">
              <w:rPr>
                <w:i/>
                <w:sz w:val="16"/>
              </w:rPr>
              <w:t>2002/03</w:t>
            </w:r>
          </w:p>
        </w:tc>
        <w:tc>
          <w:tcPr>
            <w:tcW w:w="1777" w:type="dxa"/>
            <w:gridSpan w:val="2"/>
            <w:tcBorders>
              <w:top w:val="single" w:sz="4" w:space="0" w:color="auto"/>
              <w:left w:val="nil"/>
              <w:bottom w:val="single" w:sz="4" w:space="0" w:color="auto"/>
              <w:right w:val="nil"/>
            </w:tcBorders>
            <w:shd w:val="clear" w:color="auto" w:fill="auto"/>
            <w:noWrap/>
          </w:tcPr>
          <w:p w:rsidR="00617901" w:rsidRPr="0017685D" w:rsidRDefault="00617901" w:rsidP="00C80E95">
            <w:pPr>
              <w:spacing w:before="80" w:after="80" w:line="200" w:lineRule="exact"/>
              <w:jc w:val="center"/>
              <w:cnfStyle w:val="000000000000" w:firstRow="0" w:lastRow="0" w:firstColumn="0" w:lastColumn="0" w:oddVBand="0" w:evenVBand="0" w:oddHBand="0" w:evenHBand="0" w:firstRowFirstColumn="0" w:firstRowLastColumn="0" w:lastRowFirstColumn="0" w:lastRowLastColumn="0"/>
              <w:rPr>
                <w:i/>
                <w:sz w:val="16"/>
              </w:rPr>
            </w:pPr>
            <w:r w:rsidRPr="0017685D">
              <w:rPr>
                <w:i/>
                <w:sz w:val="16"/>
              </w:rPr>
              <w:t>2003/04</w:t>
            </w:r>
          </w:p>
        </w:tc>
        <w:tc>
          <w:tcPr>
            <w:tcW w:w="1725" w:type="dxa"/>
            <w:gridSpan w:val="2"/>
            <w:tcBorders>
              <w:top w:val="single" w:sz="4" w:space="0" w:color="auto"/>
              <w:left w:val="nil"/>
              <w:bottom w:val="single" w:sz="4" w:space="0" w:color="auto"/>
              <w:right w:val="nil"/>
            </w:tcBorders>
            <w:shd w:val="clear" w:color="auto" w:fill="auto"/>
            <w:noWrap/>
          </w:tcPr>
          <w:p w:rsidR="00617901" w:rsidRPr="0017685D" w:rsidRDefault="00617901" w:rsidP="00C80E95">
            <w:pPr>
              <w:spacing w:before="80" w:after="80" w:line="200" w:lineRule="exact"/>
              <w:jc w:val="center"/>
              <w:cnfStyle w:val="000000000000" w:firstRow="0" w:lastRow="0" w:firstColumn="0" w:lastColumn="0" w:oddVBand="0" w:evenVBand="0" w:oddHBand="0" w:evenHBand="0" w:firstRowFirstColumn="0" w:firstRowLastColumn="0" w:lastRowFirstColumn="0" w:lastRowLastColumn="0"/>
              <w:rPr>
                <w:i/>
                <w:sz w:val="16"/>
              </w:rPr>
            </w:pPr>
            <w:r w:rsidRPr="0017685D">
              <w:rPr>
                <w:i/>
                <w:sz w:val="16"/>
              </w:rPr>
              <w:t>2004/05</w:t>
            </w:r>
          </w:p>
        </w:tc>
        <w:tc>
          <w:tcPr>
            <w:tcW w:w="1641" w:type="dxa"/>
            <w:gridSpan w:val="2"/>
            <w:tcBorders>
              <w:top w:val="single" w:sz="4" w:space="0" w:color="auto"/>
              <w:left w:val="nil"/>
              <w:bottom w:val="single" w:sz="4" w:space="0" w:color="auto"/>
              <w:right w:val="nil"/>
            </w:tcBorders>
            <w:shd w:val="clear" w:color="auto" w:fill="auto"/>
          </w:tcPr>
          <w:p w:rsidR="00617901" w:rsidRPr="0017685D" w:rsidRDefault="00617901" w:rsidP="00C80E95">
            <w:pPr>
              <w:spacing w:before="80" w:after="80" w:line="200" w:lineRule="exact"/>
              <w:jc w:val="center"/>
              <w:cnfStyle w:val="000000000000" w:firstRow="0" w:lastRow="0" w:firstColumn="0" w:lastColumn="0" w:oddVBand="0" w:evenVBand="0" w:oddHBand="0" w:evenHBand="0" w:firstRowFirstColumn="0" w:firstRowLastColumn="0" w:lastRowFirstColumn="0" w:lastRowLastColumn="0"/>
              <w:rPr>
                <w:i/>
                <w:sz w:val="16"/>
              </w:rPr>
            </w:pPr>
            <w:r w:rsidRPr="0017685D">
              <w:rPr>
                <w:i/>
                <w:sz w:val="16"/>
              </w:rPr>
              <w:t>2005/06</w:t>
            </w:r>
          </w:p>
        </w:tc>
      </w:tr>
      <w:tr w:rsidR="00617901" w:rsidRPr="0017685D" w:rsidTr="00A01163">
        <w:trPr>
          <w:trHeight w:val="216"/>
          <w:tblHeader/>
        </w:trPr>
        <w:tc>
          <w:tcPr>
            <w:cnfStyle w:val="001000000000" w:firstRow="0" w:lastRow="0" w:firstColumn="1" w:lastColumn="0" w:oddVBand="0" w:evenVBand="0" w:oddHBand="0" w:evenHBand="0" w:firstRowFirstColumn="0" w:firstRowLastColumn="0" w:lastRowFirstColumn="0" w:lastRowLastColumn="0"/>
            <w:tcW w:w="1099" w:type="dxa"/>
            <w:vMerge/>
            <w:tcBorders>
              <w:top w:val="nil"/>
              <w:bottom w:val="single" w:sz="12" w:space="0" w:color="auto"/>
            </w:tcBorders>
            <w:shd w:val="clear" w:color="auto" w:fill="auto"/>
            <w:noWrap/>
          </w:tcPr>
          <w:p w:rsidR="00617901" w:rsidRPr="0017685D" w:rsidRDefault="00617901" w:rsidP="00C80E95">
            <w:pPr>
              <w:spacing w:before="80" w:after="80" w:line="200" w:lineRule="exact"/>
              <w:rPr>
                <w:i/>
                <w:sz w:val="16"/>
              </w:rPr>
            </w:pPr>
          </w:p>
        </w:tc>
        <w:tc>
          <w:tcPr>
            <w:tcW w:w="833" w:type="dxa"/>
            <w:tcBorders>
              <w:top w:val="single" w:sz="4" w:space="0" w:color="auto"/>
              <w:bottom w:val="single" w:sz="12" w:space="0" w:color="auto"/>
            </w:tcBorders>
            <w:shd w:val="clear" w:color="auto" w:fill="auto"/>
            <w:noWrap/>
          </w:tcPr>
          <w:p w:rsidR="00617901" w:rsidRPr="0017685D" w:rsidRDefault="00617901" w:rsidP="00C80E95">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Pr>
                <w:i/>
                <w:sz w:val="16"/>
              </w:rPr>
              <w:t>Мужч</w:t>
            </w:r>
            <w:r>
              <w:rPr>
                <w:i/>
                <w:sz w:val="16"/>
              </w:rPr>
              <w:t>и</w:t>
            </w:r>
            <w:r>
              <w:rPr>
                <w:i/>
                <w:sz w:val="16"/>
              </w:rPr>
              <w:t>ны</w:t>
            </w:r>
          </w:p>
        </w:tc>
        <w:tc>
          <w:tcPr>
            <w:tcW w:w="910" w:type="dxa"/>
            <w:tcBorders>
              <w:top w:val="single" w:sz="4" w:space="0" w:color="auto"/>
              <w:bottom w:val="single" w:sz="12" w:space="0" w:color="auto"/>
            </w:tcBorders>
            <w:shd w:val="clear" w:color="auto" w:fill="auto"/>
            <w:noWrap/>
          </w:tcPr>
          <w:p w:rsidR="00617901" w:rsidRPr="0017685D" w:rsidRDefault="00617901" w:rsidP="00C80E95">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Pr>
                <w:i/>
                <w:sz w:val="16"/>
              </w:rPr>
              <w:t>Женщины</w:t>
            </w:r>
          </w:p>
        </w:tc>
        <w:tc>
          <w:tcPr>
            <w:tcW w:w="798" w:type="dxa"/>
            <w:tcBorders>
              <w:top w:val="single" w:sz="4" w:space="0" w:color="auto"/>
              <w:bottom w:val="single" w:sz="12" w:space="0" w:color="auto"/>
            </w:tcBorders>
            <w:shd w:val="clear" w:color="auto" w:fill="auto"/>
            <w:noWrap/>
          </w:tcPr>
          <w:p w:rsidR="00617901" w:rsidRPr="0017685D" w:rsidRDefault="00617901" w:rsidP="00C80E95">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Pr>
                <w:i/>
                <w:sz w:val="16"/>
              </w:rPr>
              <w:t>Мужч</w:t>
            </w:r>
            <w:r>
              <w:rPr>
                <w:i/>
                <w:sz w:val="16"/>
              </w:rPr>
              <w:t>и</w:t>
            </w:r>
            <w:r>
              <w:rPr>
                <w:i/>
                <w:sz w:val="16"/>
              </w:rPr>
              <w:t>ны</w:t>
            </w:r>
          </w:p>
        </w:tc>
        <w:tc>
          <w:tcPr>
            <w:tcW w:w="854" w:type="dxa"/>
            <w:tcBorders>
              <w:top w:val="single" w:sz="4" w:space="0" w:color="auto"/>
              <w:bottom w:val="single" w:sz="12" w:space="0" w:color="auto"/>
            </w:tcBorders>
            <w:shd w:val="clear" w:color="auto" w:fill="auto"/>
            <w:noWrap/>
          </w:tcPr>
          <w:p w:rsidR="00617901" w:rsidRPr="0017685D" w:rsidRDefault="00617901" w:rsidP="00C80E95">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Pr>
                <w:i/>
                <w:sz w:val="16"/>
              </w:rPr>
              <w:t>Женщины</w:t>
            </w:r>
          </w:p>
        </w:tc>
        <w:tc>
          <w:tcPr>
            <w:tcW w:w="896" w:type="dxa"/>
            <w:tcBorders>
              <w:top w:val="single" w:sz="4" w:space="0" w:color="auto"/>
              <w:bottom w:val="single" w:sz="12" w:space="0" w:color="auto"/>
            </w:tcBorders>
            <w:shd w:val="clear" w:color="auto" w:fill="auto"/>
          </w:tcPr>
          <w:p w:rsidR="00617901" w:rsidRPr="0017685D" w:rsidRDefault="00617901" w:rsidP="00C80E95">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Pr>
                <w:i/>
                <w:sz w:val="16"/>
              </w:rPr>
              <w:t>Мужч</w:t>
            </w:r>
            <w:r>
              <w:rPr>
                <w:i/>
                <w:sz w:val="16"/>
              </w:rPr>
              <w:t>и</w:t>
            </w:r>
            <w:r>
              <w:rPr>
                <w:i/>
                <w:sz w:val="16"/>
              </w:rPr>
              <w:t>ны</w:t>
            </w:r>
          </w:p>
        </w:tc>
        <w:tc>
          <w:tcPr>
            <w:tcW w:w="881" w:type="dxa"/>
            <w:tcBorders>
              <w:top w:val="single" w:sz="4" w:space="0" w:color="auto"/>
              <w:bottom w:val="single" w:sz="12" w:space="0" w:color="auto"/>
            </w:tcBorders>
            <w:shd w:val="clear" w:color="auto" w:fill="auto"/>
          </w:tcPr>
          <w:p w:rsidR="00617901" w:rsidRPr="0017685D" w:rsidRDefault="00617901" w:rsidP="00C80E95">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Pr>
                <w:i/>
                <w:sz w:val="16"/>
              </w:rPr>
              <w:t>Женщины</w:t>
            </w:r>
          </w:p>
        </w:tc>
        <w:tc>
          <w:tcPr>
            <w:tcW w:w="882" w:type="dxa"/>
            <w:tcBorders>
              <w:top w:val="single" w:sz="4" w:space="0" w:color="auto"/>
              <w:bottom w:val="single" w:sz="12" w:space="0" w:color="auto"/>
            </w:tcBorders>
            <w:shd w:val="clear" w:color="auto" w:fill="auto"/>
            <w:noWrap/>
          </w:tcPr>
          <w:p w:rsidR="00617901" w:rsidRPr="0017685D" w:rsidRDefault="00617901" w:rsidP="00C80E95">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Pr>
                <w:i/>
                <w:sz w:val="16"/>
              </w:rPr>
              <w:t>Мужч</w:t>
            </w:r>
            <w:r>
              <w:rPr>
                <w:i/>
                <w:sz w:val="16"/>
              </w:rPr>
              <w:t>и</w:t>
            </w:r>
            <w:r>
              <w:rPr>
                <w:i/>
                <w:sz w:val="16"/>
              </w:rPr>
              <w:t>ны</w:t>
            </w:r>
          </w:p>
        </w:tc>
        <w:tc>
          <w:tcPr>
            <w:tcW w:w="843" w:type="dxa"/>
            <w:tcBorders>
              <w:top w:val="single" w:sz="4" w:space="0" w:color="auto"/>
              <w:bottom w:val="single" w:sz="12" w:space="0" w:color="auto"/>
            </w:tcBorders>
            <w:shd w:val="clear" w:color="auto" w:fill="auto"/>
            <w:noWrap/>
          </w:tcPr>
          <w:p w:rsidR="00617901" w:rsidRPr="0017685D" w:rsidRDefault="00617901" w:rsidP="00C80E95">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Pr>
                <w:i/>
                <w:sz w:val="16"/>
              </w:rPr>
              <w:t>Женщины</w:t>
            </w:r>
          </w:p>
        </w:tc>
        <w:tc>
          <w:tcPr>
            <w:tcW w:w="823" w:type="dxa"/>
            <w:tcBorders>
              <w:top w:val="single" w:sz="4" w:space="0" w:color="auto"/>
              <w:bottom w:val="single" w:sz="12" w:space="0" w:color="auto"/>
            </w:tcBorders>
            <w:shd w:val="clear" w:color="auto" w:fill="auto"/>
            <w:noWrap/>
          </w:tcPr>
          <w:p w:rsidR="00617901" w:rsidRPr="0017685D" w:rsidRDefault="00617901" w:rsidP="00C80E95">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Pr>
                <w:i/>
                <w:sz w:val="16"/>
              </w:rPr>
              <w:t>Мужч</w:t>
            </w:r>
            <w:r>
              <w:rPr>
                <w:i/>
                <w:sz w:val="16"/>
              </w:rPr>
              <w:t>и</w:t>
            </w:r>
            <w:r>
              <w:rPr>
                <w:i/>
                <w:sz w:val="16"/>
              </w:rPr>
              <w:t>ны</w:t>
            </w:r>
          </w:p>
        </w:tc>
        <w:tc>
          <w:tcPr>
            <w:tcW w:w="818" w:type="dxa"/>
            <w:tcBorders>
              <w:top w:val="single" w:sz="4" w:space="0" w:color="auto"/>
              <w:bottom w:val="single" w:sz="12" w:space="0" w:color="auto"/>
            </w:tcBorders>
            <w:shd w:val="clear" w:color="auto" w:fill="auto"/>
            <w:noWrap/>
          </w:tcPr>
          <w:p w:rsidR="00617901" w:rsidRPr="0017685D" w:rsidRDefault="00617901" w:rsidP="00C80E95">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Pr>
                <w:i/>
                <w:sz w:val="16"/>
              </w:rPr>
              <w:t>Женщины</w:t>
            </w:r>
          </w:p>
        </w:tc>
      </w:tr>
      <w:tr w:rsidR="00617901" w:rsidRPr="00A2486A" w:rsidTr="00A01163">
        <w:trPr>
          <w:trHeight w:val="255"/>
        </w:trPr>
        <w:tc>
          <w:tcPr>
            <w:cnfStyle w:val="001000000000" w:firstRow="0" w:lastRow="0" w:firstColumn="1" w:lastColumn="0" w:oddVBand="0" w:evenVBand="0" w:oddHBand="0" w:evenHBand="0" w:firstRowFirstColumn="0" w:firstRowLastColumn="0" w:lastRowFirstColumn="0" w:lastRowLastColumn="0"/>
            <w:tcW w:w="1099" w:type="dxa"/>
            <w:tcBorders>
              <w:top w:val="single" w:sz="12" w:space="0" w:color="auto"/>
              <w:bottom w:val="single" w:sz="4" w:space="0" w:color="auto"/>
            </w:tcBorders>
            <w:noWrap/>
          </w:tcPr>
          <w:p w:rsidR="00617901" w:rsidRPr="00A2486A" w:rsidRDefault="00617901" w:rsidP="00C80E95">
            <w:pPr>
              <w:ind w:left="284"/>
              <w:rPr>
                <w:b/>
              </w:rPr>
            </w:pPr>
            <w:r w:rsidRPr="00A2486A">
              <w:rPr>
                <w:b/>
              </w:rPr>
              <w:t>Всего</w:t>
            </w:r>
          </w:p>
        </w:tc>
        <w:tc>
          <w:tcPr>
            <w:tcW w:w="833" w:type="dxa"/>
            <w:tcBorders>
              <w:top w:val="single" w:sz="12" w:space="0" w:color="auto"/>
              <w:bottom w:val="single" w:sz="4" w:space="0" w:color="auto"/>
            </w:tcBorders>
            <w:noWrap/>
          </w:tcPr>
          <w:p w:rsidR="00617901" w:rsidRPr="00A2486A" w:rsidRDefault="00617901" w:rsidP="00C80E95">
            <w:pPr>
              <w:cnfStyle w:val="000000000000" w:firstRow="0" w:lastRow="0" w:firstColumn="0" w:lastColumn="0" w:oddVBand="0" w:evenVBand="0" w:oddHBand="0" w:evenHBand="0" w:firstRowFirstColumn="0" w:firstRowLastColumn="0" w:lastRowFirstColumn="0" w:lastRowLastColumn="0"/>
              <w:rPr>
                <w:b/>
              </w:rPr>
            </w:pPr>
            <w:r w:rsidRPr="00A2486A">
              <w:rPr>
                <w:b/>
              </w:rPr>
              <w:t>346 801</w:t>
            </w:r>
          </w:p>
        </w:tc>
        <w:tc>
          <w:tcPr>
            <w:tcW w:w="910" w:type="dxa"/>
            <w:tcBorders>
              <w:top w:val="single" w:sz="12" w:space="0" w:color="auto"/>
              <w:bottom w:val="single" w:sz="4" w:space="0" w:color="auto"/>
            </w:tcBorders>
            <w:noWrap/>
          </w:tcPr>
          <w:p w:rsidR="00617901" w:rsidRPr="00A2486A" w:rsidRDefault="00617901" w:rsidP="00C80E95">
            <w:pPr>
              <w:cnfStyle w:val="000000000000" w:firstRow="0" w:lastRow="0" w:firstColumn="0" w:lastColumn="0" w:oddVBand="0" w:evenVBand="0" w:oddHBand="0" w:evenHBand="0" w:firstRowFirstColumn="0" w:firstRowLastColumn="0" w:lastRowFirstColumn="0" w:lastRowLastColumn="0"/>
              <w:rPr>
                <w:b/>
              </w:rPr>
            </w:pPr>
            <w:r w:rsidRPr="00A2486A">
              <w:rPr>
                <w:b/>
              </w:rPr>
              <w:t>372 494</w:t>
            </w:r>
          </w:p>
        </w:tc>
        <w:tc>
          <w:tcPr>
            <w:tcW w:w="798" w:type="dxa"/>
            <w:tcBorders>
              <w:top w:val="single" w:sz="12" w:space="0" w:color="auto"/>
              <w:bottom w:val="single" w:sz="4" w:space="0" w:color="auto"/>
            </w:tcBorders>
            <w:noWrap/>
          </w:tcPr>
          <w:p w:rsidR="00617901" w:rsidRPr="00A2486A" w:rsidRDefault="00617901" w:rsidP="00C80E95">
            <w:pPr>
              <w:cnfStyle w:val="000000000000" w:firstRow="0" w:lastRow="0" w:firstColumn="0" w:lastColumn="0" w:oddVBand="0" w:evenVBand="0" w:oddHBand="0" w:evenHBand="0" w:firstRowFirstColumn="0" w:firstRowLastColumn="0" w:lastRowFirstColumn="0" w:lastRowLastColumn="0"/>
              <w:rPr>
                <w:b/>
              </w:rPr>
            </w:pPr>
            <w:r w:rsidRPr="00A2486A">
              <w:rPr>
                <w:b/>
              </w:rPr>
              <w:t>380 348</w:t>
            </w:r>
          </w:p>
        </w:tc>
        <w:tc>
          <w:tcPr>
            <w:tcW w:w="854" w:type="dxa"/>
            <w:tcBorders>
              <w:top w:val="single" w:sz="12" w:space="0" w:color="auto"/>
              <w:bottom w:val="single" w:sz="4" w:space="0" w:color="auto"/>
            </w:tcBorders>
            <w:noWrap/>
          </w:tcPr>
          <w:p w:rsidR="00617901" w:rsidRPr="00A2486A" w:rsidRDefault="00617901" w:rsidP="00C80E95">
            <w:pPr>
              <w:cnfStyle w:val="000000000000" w:firstRow="0" w:lastRow="0" w:firstColumn="0" w:lastColumn="0" w:oddVBand="0" w:evenVBand="0" w:oddHBand="0" w:evenHBand="0" w:firstRowFirstColumn="0" w:firstRowLastColumn="0" w:lastRowFirstColumn="0" w:lastRowLastColumn="0"/>
              <w:rPr>
                <w:b/>
              </w:rPr>
            </w:pPr>
            <w:r w:rsidRPr="00A2486A">
              <w:rPr>
                <w:b/>
              </w:rPr>
              <w:t>370 061</w:t>
            </w:r>
          </w:p>
        </w:tc>
        <w:tc>
          <w:tcPr>
            <w:tcW w:w="896" w:type="dxa"/>
            <w:tcBorders>
              <w:top w:val="single" w:sz="12" w:space="0" w:color="auto"/>
              <w:bottom w:val="single" w:sz="4" w:space="0" w:color="auto"/>
            </w:tcBorders>
          </w:tcPr>
          <w:p w:rsidR="00617901" w:rsidRPr="00A2486A" w:rsidRDefault="00617901" w:rsidP="00C80E95">
            <w:pPr>
              <w:cnfStyle w:val="000000000000" w:firstRow="0" w:lastRow="0" w:firstColumn="0" w:lastColumn="0" w:oddVBand="0" w:evenVBand="0" w:oddHBand="0" w:evenHBand="0" w:firstRowFirstColumn="0" w:firstRowLastColumn="0" w:lastRowFirstColumn="0" w:lastRowLastColumn="0"/>
              <w:rPr>
                <w:b/>
              </w:rPr>
            </w:pPr>
            <w:r w:rsidRPr="00A2486A">
              <w:rPr>
                <w:b/>
              </w:rPr>
              <w:t>384 416</w:t>
            </w:r>
          </w:p>
        </w:tc>
        <w:tc>
          <w:tcPr>
            <w:tcW w:w="881" w:type="dxa"/>
            <w:tcBorders>
              <w:top w:val="single" w:sz="12" w:space="0" w:color="auto"/>
              <w:bottom w:val="single" w:sz="4" w:space="0" w:color="auto"/>
            </w:tcBorders>
          </w:tcPr>
          <w:p w:rsidR="00617901" w:rsidRPr="00A2486A" w:rsidRDefault="00617901" w:rsidP="00C80E95">
            <w:pPr>
              <w:cnfStyle w:val="000000000000" w:firstRow="0" w:lastRow="0" w:firstColumn="0" w:lastColumn="0" w:oddVBand="0" w:evenVBand="0" w:oddHBand="0" w:evenHBand="0" w:firstRowFirstColumn="0" w:firstRowLastColumn="0" w:lastRowFirstColumn="0" w:lastRowLastColumn="0"/>
              <w:rPr>
                <w:b/>
              </w:rPr>
            </w:pPr>
            <w:r w:rsidRPr="00A2486A">
              <w:rPr>
                <w:b/>
              </w:rPr>
              <w:t>370 234</w:t>
            </w:r>
          </w:p>
        </w:tc>
        <w:tc>
          <w:tcPr>
            <w:tcW w:w="882" w:type="dxa"/>
            <w:tcBorders>
              <w:top w:val="single" w:sz="12" w:space="0" w:color="auto"/>
              <w:bottom w:val="single" w:sz="4" w:space="0" w:color="auto"/>
            </w:tcBorders>
            <w:noWrap/>
          </w:tcPr>
          <w:p w:rsidR="00617901" w:rsidRPr="00A2486A" w:rsidRDefault="00617901" w:rsidP="00C80E95">
            <w:pPr>
              <w:cnfStyle w:val="000000000000" w:firstRow="0" w:lastRow="0" w:firstColumn="0" w:lastColumn="0" w:oddVBand="0" w:evenVBand="0" w:oddHBand="0" w:evenHBand="0" w:firstRowFirstColumn="0" w:firstRowLastColumn="0" w:lastRowFirstColumn="0" w:lastRowLastColumn="0"/>
              <w:rPr>
                <w:b/>
              </w:rPr>
            </w:pPr>
            <w:r w:rsidRPr="00A2486A">
              <w:rPr>
                <w:b/>
              </w:rPr>
              <w:t>402 463</w:t>
            </w:r>
          </w:p>
        </w:tc>
        <w:tc>
          <w:tcPr>
            <w:tcW w:w="843" w:type="dxa"/>
            <w:tcBorders>
              <w:top w:val="single" w:sz="12" w:space="0" w:color="auto"/>
              <w:bottom w:val="single" w:sz="4" w:space="0" w:color="auto"/>
            </w:tcBorders>
            <w:noWrap/>
          </w:tcPr>
          <w:p w:rsidR="00617901" w:rsidRPr="00A2486A" w:rsidRDefault="00617901" w:rsidP="00C80E95">
            <w:pPr>
              <w:cnfStyle w:val="000000000000" w:firstRow="0" w:lastRow="0" w:firstColumn="0" w:lastColumn="0" w:oddVBand="0" w:evenVBand="0" w:oddHBand="0" w:evenHBand="0" w:firstRowFirstColumn="0" w:firstRowLastColumn="0" w:lastRowFirstColumn="0" w:lastRowLastColumn="0"/>
              <w:rPr>
                <w:b/>
              </w:rPr>
            </w:pPr>
            <w:r w:rsidRPr="00A2486A">
              <w:rPr>
                <w:b/>
              </w:rPr>
              <w:t>385 419</w:t>
            </w:r>
          </w:p>
        </w:tc>
        <w:tc>
          <w:tcPr>
            <w:tcW w:w="823" w:type="dxa"/>
            <w:tcBorders>
              <w:top w:val="single" w:sz="12" w:space="0" w:color="auto"/>
              <w:bottom w:val="single" w:sz="4" w:space="0" w:color="auto"/>
            </w:tcBorders>
            <w:noWrap/>
          </w:tcPr>
          <w:p w:rsidR="00617901" w:rsidRPr="00A2486A" w:rsidRDefault="00617901" w:rsidP="00C80E95">
            <w:pPr>
              <w:cnfStyle w:val="000000000000" w:firstRow="0" w:lastRow="0" w:firstColumn="0" w:lastColumn="0" w:oddVBand="0" w:evenVBand="0" w:oddHBand="0" w:evenHBand="0" w:firstRowFirstColumn="0" w:firstRowLastColumn="0" w:lastRowFirstColumn="0" w:lastRowLastColumn="0"/>
              <w:rPr>
                <w:b/>
              </w:rPr>
            </w:pPr>
            <w:r w:rsidRPr="00A2486A">
              <w:rPr>
                <w:b/>
              </w:rPr>
              <w:t>399 656</w:t>
            </w:r>
          </w:p>
        </w:tc>
        <w:tc>
          <w:tcPr>
            <w:tcW w:w="818" w:type="dxa"/>
            <w:tcBorders>
              <w:top w:val="single" w:sz="12" w:space="0" w:color="auto"/>
              <w:bottom w:val="single" w:sz="4" w:space="0" w:color="auto"/>
            </w:tcBorders>
            <w:noWrap/>
          </w:tcPr>
          <w:p w:rsidR="00617901" w:rsidRPr="00A2486A" w:rsidRDefault="00617901" w:rsidP="00C80E95">
            <w:pPr>
              <w:cnfStyle w:val="000000000000" w:firstRow="0" w:lastRow="0" w:firstColumn="0" w:lastColumn="0" w:oddVBand="0" w:evenVBand="0" w:oddHBand="0" w:evenHBand="0" w:firstRowFirstColumn="0" w:firstRowLastColumn="0" w:lastRowFirstColumn="0" w:lastRowLastColumn="0"/>
              <w:rPr>
                <w:b/>
              </w:rPr>
            </w:pPr>
            <w:r w:rsidRPr="00A2486A">
              <w:rPr>
                <w:b/>
              </w:rPr>
              <w:t>384 366</w:t>
            </w:r>
          </w:p>
        </w:tc>
      </w:tr>
      <w:tr w:rsidR="00617901" w:rsidRPr="0017685D" w:rsidTr="00A01163">
        <w:trPr>
          <w:trHeight w:val="720"/>
        </w:trPr>
        <w:tc>
          <w:tcPr>
            <w:cnfStyle w:val="001000000000" w:firstRow="0" w:lastRow="0" w:firstColumn="1" w:lastColumn="0" w:oddVBand="0" w:evenVBand="0" w:oddHBand="0" w:evenHBand="0" w:firstRowFirstColumn="0" w:firstRowLastColumn="0" w:lastRowFirstColumn="0" w:lastRowLastColumn="0"/>
            <w:tcW w:w="1099" w:type="dxa"/>
            <w:tcBorders>
              <w:top w:val="single" w:sz="4" w:space="0" w:color="auto"/>
            </w:tcBorders>
          </w:tcPr>
          <w:p w:rsidR="00617901" w:rsidRPr="0017685D" w:rsidRDefault="00617901" w:rsidP="00C80E95">
            <w:r>
              <w:t xml:space="preserve">Всего детей в детских садах </w:t>
            </w:r>
          </w:p>
        </w:tc>
        <w:tc>
          <w:tcPr>
            <w:tcW w:w="833" w:type="dxa"/>
            <w:tcBorders>
              <w:top w:val="single" w:sz="4" w:space="0" w:color="auto"/>
            </w:tcBorders>
            <w:noWrap/>
          </w:tcPr>
          <w:p w:rsidR="00617901" w:rsidRPr="0017685D" w:rsidRDefault="00617901" w:rsidP="00C80E95">
            <w:pPr>
              <w:cnfStyle w:val="000000000000" w:firstRow="0" w:lastRow="0" w:firstColumn="0" w:lastColumn="0" w:oddVBand="0" w:evenVBand="0" w:oddHBand="0" w:evenHBand="0" w:firstRowFirstColumn="0" w:firstRowLastColumn="0" w:lastRowFirstColumn="0" w:lastRowLastColumn="0"/>
            </w:pPr>
            <w:r w:rsidRPr="0017685D">
              <w:t>39 900</w:t>
            </w:r>
          </w:p>
        </w:tc>
        <w:tc>
          <w:tcPr>
            <w:tcW w:w="910" w:type="dxa"/>
            <w:tcBorders>
              <w:top w:val="single" w:sz="4" w:space="0" w:color="auto"/>
            </w:tcBorders>
            <w:noWrap/>
          </w:tcPr>
          <w:p w:rsidR="00617901" w:rsidRPr="0017685D" w:rsidRDefault="00617901" w:rsidP="00C80E95">
            <w:pPr>
              <w:cnfStyle w:val="000000000000" w:firstRow="0" w:lastRow="0" w:firstColumn="0" w:lastColumn="0" w:oddVBand="0" w:evenVBand="0" w:oddHBand="0" w:evenHBand="0" w:firstRowFirstColumn="0" w:firstRowLastColumn="0" w:lastRowFirstColumn="0" w:lastRowLastColumn="0"/>
            </w:pPr>
            <w:r w:rsidRPr="0017685D">
              <w:t>38 573</w:t>
            </w:r>
          </w:p>
        </w:tc>
        <w:tc>
          <w:tcPr>
            <w:tcW w:w="798" w:type="dxa"/>
            <w:tcBorders>
              <w:top w:val="single" w:sz="4" w:space="0" w:color="auto"/>
            </w:tcBorders>
            <w:noWrap/>
          </w:tcPr>
          <w:p w:rsidR="00617901" w:rsidRPr="0017685D" w:rsidRDefault="00617901" w:rsidP="00C80E95">
            <w:pPr>
              <w:cnfStyle w:val="000000000000" w:firstRow="0" w:lastRow="0" w:firstColumn="0" w:lastColumn="0" w:oddVBand="0" w:evenVBand="0" w:oddHBand="0" w:evenHBand="0" w:firstRowFirstColumn="0" w:firstRowLastColumn="0" w:lastRowFirstColumn="0" w:lastRowLastColumn="0"/>
            </w:pPr>
            <w:r w:rsidRPr="0017685D">
              <w:t>38 472</w:t>
            </w:r>
          </w:p>
        </w:tc>
        <w:tc>
          <w:tcPr>
            <w:tcW w:w="854" w:type="dxa"/>
            <w:tcBorders>
              <w:top w:val="single" w:sz="4" w:space="0" w:color="auto"/>
            </w:tcBorders>
            <w:noWrap/>
          </w:tcPr>
          <w:p w:rsidR="00617901" w:rsidRPr="0017685D" w:rsidRDefault="00617901" w:rsidP="00C80E95">
            <w:pPr>
              <w:cnfStyle w:val="000000000000" w:firstRow="0" w:lastRow="0" w:firstColumn="0" w:lastColumn="0" w:oddVBand="0" w:evenVBand="0" w:oddHBand="0" w:evenHBand="0" w:firstRowFirstColumn="0" w:firstRowLastColumn="0" w:lastRowFirstColumn="0" w:lastRowLastColumn="0"/>
            </w:pPr>
            <w:r w:rsidRPr="0017685D">
              <w:t>37 693</w:t>
            </w:r>
          </w:p>
        </w:tc>
        <w:tc>
          <w:tcPr>
            <w:tcW w:w="896" w:type="dxa"/>
            <w:tcBorders>
              <w:top w:val="single" w:sz="4" w:space="0" w:color="auto"/>
            </w:tcBorders>
          </w:tcPr>
          <w:p w:rsidR="00617901" w:rsidRPr="0017685D" w:rsidRDefault="00617901" w:rsidP="00C80E95">
            <w:pPr>
              <w:cnfStyle w:val="000000000000" w:firstRow="0" w:lastRow="0" w:firstColumn="0" w:lastColumn="0" w:oddVBand="0" w:evenVBand="0" w:oddHBand="0" w:evenHBand="0" w:firstRowFirstColumn="0" w:firstRowLastColumn="0" w:lastRowFirstColumn="0" w:lastRowLastColumn="0"/>
            </w:pPr>
            <w:r w:rsidRPr="0017685D">
              <w:t>39 022</w:t>
            </w:r>
          </w:p>
        </w:tc>
        <w:tc>
          <w:tcPr>
            <w:tcW w:w="881" w:type="dxa"/>
            <w:tcBorders>
              <w:top w:val="single" w:sz="4" w:space="0" w:color="auto"/>
            </w:tcBorders>
          </w:tcPr>
          <w:p w:rsidR="00617901" w:rsidRPr="0017685D" w:rsidRDefault="00617901" w:rsidP="00C80E95">
            <w:pPr>
              <w:cnfStyle w:val="000000000000" w:firstRow="0" w:lastRow="0" w:firstColumn="0" w:lastColumn="0" w:oddVBand="0" w:evenVBand="0" w:oddHBand="0" w:evenHBand="0" w:firstRowFirstColumn="0" w:firstRowLastColumn="0" w:lastRowFirstColumn="0" w:lastRowLastColumn="0"/>
            </w:pPr>
            <w:r w:rsidRPr="0017685D">
              <w:t>36 733</w:t>
            </w:r>
          </w:p>
        </w:tc>
        <w:tc>
          <w:tcPr>
            <w:tcW w:w="882" w:type="dxa"/>
            <w:tcBorders>
              <w:top w:val="single" w:sz="4" w:space="0" w:color="auto"/>
            </w:tcBorders>
            <w:noWrap/>
          </w:tcPr>
          <w:p w:rsidR="00617901" w:rsidRPr="0017685D" w:rsidRDefault="00617901" w:rsidP="00C80E95">
            <w:pPr>
              <w:cnfStyle w:val="000000000000" w:firstRow="0" w:lastRow="0" w:firstColumn="0" w:lastColumn="0" w:oddVBand="0" w:evenVBand="0" w:oddHBand="0" w:evenHBand="0" w:firstRowFirstColumn="0" w:firstRowLastColumn="0" w:lastRowFirstColumn="0" w:lastRowLastColumn="0"/>
            </w:pPr>
            <w:r w:rsidRPr="0017685D">
              <w:t>40 902</w:t>
            </w:r>
          </w:p>
        </w:tc>
        <w:tc>
          <w:tcPr>
            <w:tcW w:w="843" w:type="dxa"/>
            <w:tcBorders>
              <w:top w:val="single" w:sz="4" w:space="0" w:color="auto"/>
            </w:tcBorders>
            <w:noWrap/>
          </w:tcPr>
          <w:p w:rsidR="00617901" w:rsidRPr="0017685D" w:rsidRDefault="00617901" w:rsidP="00C80E95">
            <w:pPr>
              <w:cnfStyle w:val="000000000000" w:firstRow="0" w:lastRow="0" w:firstColumn="0" w:lastColumn="0" w:oddVBand="0" w:evenVBand="0" w:oddHBand="0" w:evenHBand="0" w:firstRowFirstColumn="0" w:firstRowLastColumn="0" w:lastRowFirstColumn="0" w:lastRowLastColumn="0"/>
            </w:pPr>
            <w:r w:rsidRPr="0017685D">
              <w:t>37 863</w:t>
            </w:r>
          </w:p>
        </w:tc>
        <w:tc>
          <w:tcPr>
            <w:tcW w:w="823" w:type="dxa"/>
            <w:tcBorders>
              <w:top w:val="single" w:sz="4" w:space="0" w:color="auto"/>
            </w:tcBorders>
            <w:noWrap/>
          </w:tcPr>
          <w:p w:rsidR="00617901" w:rsidRPr="0017685D" w:rsidRDefault="00617901" w:rsidP="00C80E95">
            <w:pPr>
              <w:cnfStyle w:val="000000000000" w:firstRow="0" w:lastRow="0" w:firstColumn="0" w:lastColumn="0" w:oddVBand="0" w:evenVBand="0" w:oddHBand="0" w:evenHBand="0" w:firstRowFirstColumn="0" w:firstRowLastColumn="0" w:lastRowFirstColumn="0" w:lastRowLastColumn="0"/>
            </w:pPr>
            <w:r w:rsidRPr="0017685D">
              <w:t>40 775</w:t>
            </w:r>
          </w:p>
        </w:tc>
        <w:tc>
          <w:tcPr>
            <w:tcW w:w="818" w:type="dxa"/>
            <w:tcBorders>
              <w:top w:val="single" w:sz="4" w:space="0" w:color="auto"/>
            </w:tcBorders>
            <w:noWrap/>
          </w:tcPr>
          <w:p w:rsidR="00617901" w:rsidRPr="0017685D" w:rsidRDefault="00617901" w:rsidP="00C80E95">
            <w:pPr>
              <w:cnfStyle w:val="000000000000" w:firstRow="0" w:lastRow="0" w:firstColumn="0" w:lastColumn="0" w:oddVBand="0" w:evenVBand="0" w:oddHBand="0" w:evenHBand="0" w:firstRowFirstColumn="0" w:firstRowLastColumn="0" w:lastRowFirstColumn="0" w:lastRowLastColumn="0"/>
            </w:pPr>
            <w:r w:rsidRPr="0017685D">
              <w:t>37 708</w:t>
            </w:r>
          </w:p>
        </w:tc>
      </w:tr>
      <w:tr w:rsidR="00617901" w:rsidRPr="0017685D" w:rsidTr="00C80E95">
        <w:trPr>
          <w:trHeight w:val="255"/>
        </w:trPr>
        <w:tc>
          <w:tcPr>
            <w:cnfStyle w:val="001000000000" w:firstRow="0" w:lastRow="0" w:firstColumn="1" w:lastColumn="0" w:oddVBand="0" w:evenVBand="0" w:oddHBand="0" w:evenHBand="0" w:firstRowFirstColumn="0" w:firstRowLastColumn="0" w:lastRowFirstColumn="0" w:lastRowLastColumn="0"/>
            <w:tcW w:w="1099" w:type="dxa"/>
            <w:noWrap/>
          </w:tcPr>
          <w:p w:rsidR="00617901" w:rsidRPr="0017685D" w:rsidRDefault="00617901" w:rsidP="00C80E95">
            <w:r>
              <w:t>Школьники</w:t>
            </w:r>
          </w:p>
        </w:tc>
        <w:tc>
          <w:tcPr>
            <w:tcW w:w="833" w:type="dxa"/>
            <w:noWrap/>
          </w:tcPr>
          <w:p w:rsidR="00617901" w:rsidRPr="0017685D" w:rsidRDefault="00617901" w:rsidP="00C80E95">
            <w:pPr>
              <w:cnfStyle w:val="000000000000" w:firstRow="0" w:lastRow="0" w:firstColumn="0" w:lastColumn="0" w:oddVBand="0" w:evenVBand="0" w:oddHBand="0" w:evenHBand="0" w:firstRowFirstColumn="0" w:firstRowLastColumn="0" w:lastRowFirstColumn="0" w:lastRowLastColumn="0"/>
            </w:pPr>
            <w:r w:rsidRPr="0017685D">
              <w:t>290 865</w:t>
            </w:r>
          </w:p>
        </w:tc>
        <w:tc>
          <w:tcPr>
            <w:tcW w:w="910" w:type="dxa"/>
            <w:noWrap/>
          </w:tcPr>
          <w:p w:rsidR="00617901" w:rsidRPr="0017685D" w:rsidRDefault="00617901" w:rsidP="00C80E95">
            <w:pPr>
              <w:cnfStyle w:val="000000000000" w:firstRow="0" w:lastRow="0" w:firstColumn="0" w:lastColumn="0" w:oddVBand="0" w:evenVBand="0" w:oddHBand="0" w:evenHBand="0" w:firstRowFirstColumn="0" w:firstRowLastColumn="0" w:lastRowFirstColumn="0" w:lastRowLastColumn="0"/>
            </w:pPr>
            <w:r w:rsidRPr="0017685D">
              <w:t>307 797</w:t>
            </w:r>
          </w:p>
        </w:tc>
        <w:tc>
          <w:tcPr>
            <w:tcW w:w="798" w:type="dxa"/>
            <w:noWrap/>
          </w:tcPr>
          <w:p w:rsidR="00617901" w:rsidRPr="0017685D" w:rsidRDefault="00617901" w:rsidP="00C80E95">
            <w:pPr>
              <w:cnfStyle w:val="000000000000" w:firstRow="0" w:lastRow="0" w:firstColumn="0" w:lastColumn="0" w:oddVBand="0" w:evenVBand="0" w:oddHBand="0" w:evenHBand="0" w:firstRowFirstColumn="0" w:firstRowLastColumn="0" w:lastRowFirstColumn="0" w:lastRowLastColumn="0"/>
            </w:pPr>
            <w:r w:rsidRPr="0017685D">
              <w:t>325 456</w:t>
            </w:r>
          </w:p>
        </w:tc>
        <w:tc>
          <w:tcPr>
            <w:tcW w:w="854" w:type="dxa"/>
            <w:noWrap/>
          </w:tcPr>
          <w:p w:rsidR="00617901" w:rsidRPr="0017685D" w:rsidRDefault="00617901" w:rsidP="00C80E95">
            <w:pPr>
              <w:cnfStyle w:val="000000000000" w:firstRow="0" w:lastRow="0" w:firstColumn="0" w:lastColumn="0" w:oddVBand="0" w:evenVBand="0" w:oddHBand="0" w:evenHBand="0" w:firstRowFirstColumn="0" w:firstRowLastColumn="0" w:lastRowFirstColumn="0" w:lastRowLastColumn="0"/>
            </w:pPr>
            <w:r w:rsidRPr="0017685D">
              <w:t>305 188</w:t>
            </w:r>
          </w:p>
        </w:tc>
        <w:tc>
          <w:tcPr>
            <w:tcW w:w="896" w:type="dxa"/>
          </w:tcPr>
          <w:p w:rsidR="00617901" w:rsidRPr="0017685D" w:rsidRDefault="00617901" w:rsidP="00C80E95">
            <w:pPr>
              <w:cnfStyle w:val="000000000000" w:firstRow="0" w:lastRow="0" w:firstColumn="0" w:lastColumn="0" w:oddVBand="0" w:evenVBand="0" w:oddHBand="0" w:evenHBand="0" w:firstRowFirstColumn="0" w:firstRowLastColumn="0" w:lastRowFirstColumn="0" w:lastRowLastColumn="0"/>
            </w:pPr>
            <w:r w:rsidRPr="0017685D">
              <w:t>325 418</w:t>
            </w:r>
          </w:p>
        </w:tc>
        <w:tc>
          <w:tcPr>
            <w:tcW w:w="881" w:type="dxa"/>
          </w:tcPr>
          <w:p w:rsidR="00617901" w:rsidRPr="0017685D" w:rsidRDefault="00617901" w:rsidP="00C80E95">
            <w:pPr>
              <w:cnfStyle w:val="000000000000" w:firstRow="0" w:lastRow="0" w:firstColumn="0" w:lastColumn="0" w:oddVBand="0" w:evenVBand="0" w:oddHBand="0" w:evenHBand="0" w:firstRowFirstColumn="0" w:firstRowLastColumn="0" w:lastRowFirstColumn="0" w:lastRowLastColumn="0"/>
            </w:pPr>
            <w:r w:rsidRPr="0017685D">
              <w:t>300 868</w:t>
            </w:r>
          </w:p>
        </w:tc>
        <w:tc>
          <w:tcPr>
            <w:tcW w:w="882" w:type="dxa"/>
            <w:noWrap/>
          </w:tcPr>
          <w:p w:rsidR="00617901" w:rsidRPr="0017685D" w:rsidRDefault="00617901" w:rsidP="00C80E95">
            <w:pPr>
              <w:cnfStyle w:val="000000000000" w:firstRow="0" w:lastRow="0" w:firstColumn="0" w:lastColumn="0" w:oddVBand="0" w:evenVBand="0" w:oddHBand="0" w:evenHBand="0" w:firstRowFirstColumn="0" w:firstRowLastColumn="0" w:lastRowFirstColumn="0" w:lastRowLastColumn="0"/>
            </w:pPr>
            <w:r w:rsidRPr="0017685D">
              <w:t>336 432</w:t>
            </w:r>
          </w:p>
        </w:tc>
        <w:tc>
          <w:tcPr>
            <w:tcW w:w="843" w:type="dxa"/>
            <w:noWrap/>
          </w:tcPr>
          <w:p w:rsidR="00617901" w:rsidRPr="0017685D" w:rsidRDefault="00617901" w:rsidP="00C80E95">
            <w:pPr>
              <w:cnfStyle w:val="000000000000" w:firstRow="0" w:lastRow="0" w:firstColumn="0" w:lastColumn="0" w:oddVBand="0" w:evenVBand="0" w:oddHBand="0" w:evenHBand="0" w:firstRowFirstColumn="0" w:firstRowLastColumn="0" w:lastRowFirstColumn="0" w:lastRowLastColumn="0"/>
            </w:pPr>
            <w:r w:rsidRPr="0017685D">
              <w:t>309 428</w:t>
            </w:r>
          </w:p>
        </w:tc>
        <w:tc>
          <w:tcPr>
            <w:tcW w:w="823" w:type="dxa"/>
            <w:noWrap/>
          </w:tcPr>
          <w:p w:rsidR="00617901" w:rsidRPr="0017685D" w:rsidRDefault="00617901" w:rsidP="00C80E95">
            <w:pPr>
              <w:cnfStyle w:val="000000000000" w:firstRow="0" w:lastRow="0" w:firstColumn="0" w:lastColumn="0" w:oddVBand="0" w:evenVBand="0" w:oddHBand="0" w:evenHBand="0" w:firstRowFirstColumn="0" w:firstRowLastColumn="0" w:lastRowFirstColumn="0" w:lastRowLastColumn="0"/>
            </w:pPr>
            <w:r w:rsidRPr="0017685D">
              <w:t>328 049</w:t>
            </w:r>
          </w:p>
        </w:tc>
        <w:tc>
          <w:tcPr>
            <w:tcW w:w="818" w:type="dxa"/>
            <w:noWrap/>
          </w:tcPr>
          <w:p w:rsidR="00617901" w:rsidRPr="0017685D" w:rsidRDefault="00617901" w:rsidP="00C80E95">
            <w:pPr>
              <w:cnfStyle w:val="000000000000" w:firstRow="0" w:lastRow="0" w:firstColumn="0" w:lastColumn="0" w:oddVBand="0" w:evenVBand="0" w:oddHBand="0" w:evenHBand="0" w:firstRowFirstColumn="0" w:firstRowLastColumn="0" w:lastRowFirstColumn="0" w:lastRowLastColumn="0"/>
            </w:pPr>
            <w:r w:rsidRPr="0017685D">
              <w:t>303 333</w:t>
            </w:r>
          </w:p>
        </w:tc>
      </w:tr>
      <w:tr w:rsidR="00617901" w:rsidRPr="0017685D" w:rsidTr="00C80E95">
        <w:trPr>
          <w:trHeight w:val="255"/>
        </w:trPr>
        <w:tc>
          <w:tcPr>
            <w:cnfStyle w:val="001000000000" w:firstRow="0" w:lastRow="0" w:firstColumn="1" w:lastColumn="0" w:oddVBand="0" w:evenVBand="0" w:oddHBand="0" w:evenHBand="0" w:firstRowFirstColumn="0" w:firstRowLastColumn="0" w:lastRowFirstColumn="0" w:lastRowLastColumn="0"/>
            <w:tcW w:w="1099" w:type="dxa"/>
          </w:tcPr>
          <w:p w:rsidR="00617901" w:rsidRPr="0017685D" w:rsidRDefault="00617901" w:rsidP="00C80E95">
            <w:r>
              <w:t>Студенты</w:t>
            </w:r>
          </w:p>
        </w:tc>
        <w:tc>
          <w:tcPr>
            <w:tcW w:w="833" w:type="dxa"/>
            <w:noWrap/>
          </w:tcPr>
          <w:p w:rsidR="00617901" w:rsidRPr="0017685D" w:rsidRDefault="00617901" w:rsidP="00C80E95">
            <w:pPr>
              <w:cnfStyle w:val="000000000000" w:firstRow="0" w:lastRow="0" w:firstColumn="0" w:lastColumn="0" w:oddVBand="0" w:evenVBand="0" w:oddHBand="0" w:evenHBand="0" w:firstRowFirstColumn="0" w:firstRowLastColumn="0" w:lastRowFirstColumn="0" w:lastRowLastColumn="0"/>
            </w:pPr>
            <w:r w:rsidRPr="0017685D">
              <w:t>16 036</w:t>
            </w:r>
          </w:p>
        </w:tc>
        <w:tc>
          <w:tcPr>
            <w:tcW w:w="910" w:type="dxa"/>
            <w:noWrap/>
          </w:tcPr>
          <w:p w:rsidR="00617901" w:rsidRPr="0017685D" w:rsidRDefault="00617901" w:rsidP="00C80E95">
            <w:pPr>
              <w:cnfStyle w:val="000000000000" w:firstRow="0" w:lastRow="0" w:firstColumn="0" w:lastColumn="0" w:oddVBand="0" w:evenVBand="0" w:oddHBand="0" w:evenHBand="0" w:firstRowFirstColumn="0" w:firstRowLastColumn="0" w:lastRowFirstColumn="0" w:lastRowLastColumn="0"/>
            </w:pPr>
            <w:r w:rsidRPr="0017685D">
              <w:t>26 124</w:t>
            </w:r>
          </w:p>
        </w:tc>
        <w:tc>
          <w:tcPr>
            <w:tcW w:w="798" w:type="dxa"/>
            <w:noWrap/>
          </w:tcPr>
          <w:p w:rsidR="00617901" w:rsidRPr="0017685D" w:rsidRDefault="00617901" w:rsidP="00C80E95">
            <w:pPr>
              <w:cnfStyle w:val="000000000000" w:firstRow="0" w:lastRow="0" w:firstColumn="0" w:lastColumn="0" w:oddVBand="0" w:evenVBand="0" w:oddHBand="0" w:evenHBand="0" w:firstRowFirstColumn="0" w:firstRowLastColumn="0" w:lastRowFirstColumn="0" w:lastRowLastColumn="0"/>
            </w:pPr>
            <w:r w:rsidRPr="0017685D">
              <w:t>16 420</w:t>
            </w:r>
          </w:p>
        </w:tc>
        <w:tc>
          <w:tcPr>
            <w:tcW w:w="854" w:type="dxa"/>
            <w:noWrap/>
          </w:tcPr>
          <w:p w:rsidR="00617901" w:rsidRPr="0017685D" w:rsidRDefault="00617901" w:rsidP="00C80E95">
            <w:pPr>
              <w:cnfStyle w:val="000000000000" w:firstRow="0" w:lastRow="0" w:firstColumn="0" w:lastColumn="0" w:oddVBand="0" w:evenVBand="0" w:oddHBand="0" w:evenHBand="0" w:firstRowFirstColumn="0" w:firstRowLastColumn="0" w:lastRowFirstColumn="0" w:lastRowLastColumn="0"/>
            </w:pPr>
            <w:r w:rsidRPr="0017685D">
              <w:t>27 180</w:t>
            </w:r>
          </w:p>
        </w:tc>
        <w:tc>
          <w:tcPr>
            <w:tcW w:w="896" w:type="dxa"/>
          </w:tcPr>
          <w:p w:rsidR="00617901" w:rsidRPr="0017685D" w:rsidRDefault="00617901" w:rsidP="00C80E95">
            <w:pPr>
              <w:cnfStyle w:val="000000000000" w:firstRow="0" w:lastRow="0" w:firstColumn="0" w:lastColumn="0" w:oddVBand="0" w:evenVBand="0" w:oddHBand="0" w:evenHBand="0" w:firstRowFirstColumn="0" w:firstRowLastColumn="0" w:lastRowFirstColumn="0" w:lastRowLastColumn="0"/>
            </w:pPr>
            <w:r w:rsidRPr="0017685D">
              <w:t>19 976</w:t>
            </w:r>
          </w:p>
        </w:tc>
        <w:tc>
          <w:tcPr>
            <w:tcW w:w="881" w:type="dxa"/>
          </w:tcPr>
          <w:p w:rsidR="00617901" w:rsidRPr="0017685D" w:rsidRDefault="00617901" w:rsidP="00C80E95">
            <w:pPr>
              <w:cnfStyle w:val="000000000000" w:firstRow="0" w:lastRow="0" w:firstColumn="0" w:lastColumn="0" w:oddVBand="0" w:evenVBand="0" w:oddHBand="0" w:evenHBand="0" w:firstRowFirstColumn="0" w:firstRowLastColumn="0" w:lastRowFirstColumn="0" w:lastRowLastColumn="0"/>
            </w:pPr>
            <w:r w:rsidRPr="0017685D">
              <w:t>32 633</w:t>
            </w:r>
          </w:p>
        </w:tc>
        <w:tc>
          <w:tcPr>
            <w:tcW w:w="882" w:type="dxa"/>
            <w:noWrap/>
          </w:tcPr>
          <w:p w:rsidR="00617901" w:rsidRPr="0017685D" w:rsidRDefault="00617901" w:rsidP="00C80E95">
            <w:pPr>
              <w:cnfStyle w:val="000000000000" w:firstRow="0" w:lastRow="0" w:firstColumn="0" w:lastColumn="0" w:oddVBand="0" w:evenVBand="0" w:oddHBand="0" w:evenHBand="0" w:firstRowFirstColumn="0" w:firstRowLastColumn="0" w:lastRowFirstColumn="0" w:lastRowLastColumn="0"/>
            </w:pPr>
            <w:r w:rsidRPr="0017685D">
              <w:t>25 129</w:t>
            </w:r>
          </w:p>
        </w:tc>
        <w:tc>
          <w:tcPr>
            <w:tcW w:w="843" w:type="dxa"/>
            <w:noWrap/>
          </w:tcPr>
          <w:p w:rsidR="00617901" w:rsidRPr="0017685D" w:rsidRDefault="00617901" w:rsidP="00C80E95">
            <w:pPr>
              <w:cnfStyle w:val="000000000000" w:firstRow="0" w:lastRow="0" w:firstColumn="0" w:lastColumn="0" w:oddVBand="0" w:evenVBand="0" w:oddHBand="0" w:evenHBand="0" w:firstRowFirstColumn="0" w:firstRowLastColumn="0" w:lastRowFirstColumn="0" w:lastRowLastColumn="0"/>
            </w:pPr>
            <w:r w:rsidRPr="0017685D">
              <w:t>38 128</w:t>
            </w:r>
          </w:p>
        </w:tc>
        <w:tc>
          <w:tcPr>
            <w:tcW w:w="823" w:type="dxa"/>
            <w:noWrap/>
          </w:tcPr>
          <w:p w:rsidR="00617901" w:rsidRPr="0017685D" w:rsidRDefault="00617901" w:rsidP="00C80E95">
            <w:pPr>
              <w:cnfStyle w:val="000000000000" w:firstRow="0" w:lastRow="0" w:firstColumn="0" w:lastColumn="0" w:oddVBand="0" w:evenVBand="0" w:oddHBand="0" w:evenHBand="0" w:firstRowFirstColumn="0" w:firstRowLastColumn="0" w:lastRowFirstColumn="0" w:lastRowLastColumn="0"/>
            </w:pPr>
            <w:r w:rsidRPr="0017685D">
              <w:t>30 832</w:t>
            </w:r>
          </w:p>
        </w:tc>
        <w:tc>
          <w:tcPr>
            <w:tcW w:w="818" w:type="dxa"/>
            <w:noWrap/>
          </w:tcPr>
          <w:p w:rsidR="00617901" w:rsidRPr="0017685D" w:rsidRDefault="00617901" w:rsidP="00C80E95">
            <w:pPr>
              <w:cnfStyle w:val="000000000000" w:firstRow="0" w:lastRow="0" w:firstColumn="0" w:lastColumn="0" w:oddVBand="0" w:evenVBand="0" w:oddHBand="0" w:evenHBand="0" w:firstRowFirstColumn="0" w:firstRowLastColumn="0" w:lastRowFirstColumn="0" w:lastRowLastColumn="0"/>
            </w:pPr>
            <w:r w:rsidRPr="0017685D">
              <w:t>43 325</w:t>
            </w:r>
          </w:p>
        </w:tc>
      </w:tr>
    </w:tbl>
    <w:p w:rsidR="00617901" w:rsidRPr="00B22C39" w:rsidRDefault="00617901" w:rsidP="009C27CC">
      <w:pPr>
        <w:pStyle w:val="SingleTxtGR"/>
        <w:spacing w:before="120" w:line="220" w:lineRule="exact"/>
        <w:ind w:firstLine="170"/>
        <w:jc w:val="left"/>
        <w:rPr>
          <w:sz w:val="18"/>
          <w:szCs w:val="18"/>
        </w:rPr>
      </w:pPr>
      <w:r w:rsidRPr="000279BD">
        <w:rPr>
          <w:i/>
          <w:sz w:val="18"/>
          <w:szCs w:val="18"/>
        </w:rPr>
        <w:t xml:space="preserve">Источник: </w:t>
      </w:r>
      <w:r w:rsidRPr="00B22C39">
        <w:rPr>
          <w:sz w:val="18"/>
          <w:szCs w:val="18"/>
        </w:rPr>
        <w:t>Женщины и мужчины − ИНСТАТ, 2006 год.</w:t>
      </w:r>
    </w:p>
    <w:p w:rsidR="00617901" w:rsidRPr="00BE48EC" w:rsidRDefault="00617901" w:rsidP="009C27CC">
      <w:pPr>
        <w:pStyle w:val="SingleTxtGR"/>
        <w:spacing w:before="120"/>
        <w:rPr>
          <w:b/>
        </w:rPr>
      </w:pPr>
      <w:r w:rsidRPr="000279BD">
        <w:t>Таблица</w:t>
      </w:r>
      <w:r>
        <w:t> </w:t>
      </w:r>
      <w:r w:rsidRPr="000279BD">
        <w:t>А.2.2.2</w:t>
      </w:r>
      <w:r w:rsidRPr="000279BD">
        <w:br/>
      </w:r>
      <w:r>
        <w:rPr>
          <w:b/>
        </w:rPr>
        <w:t xml:space="preserve">Число школьников </w:t>
      </w:r>
      <w:r w:rsidRPr="00BE48EC">
        <w:rPr>
          <w:b/>
        </w:rPr>
        <w:t>и студентов, закончивших учебные заведения</w:t>
      </w:r>
    </w:p>
    <w:tbl>
      <w:tblPr>
        <w:tblStyle w:val="TabNum"/>
        <w:tblW w:w="7370" w:type="dxa"/>
        <w:tblInd w:w="1134" w:type="dxa"/>
        <w:tblLayout w:type="fixed"/>
        <w:tblLook w:val="01E0" w:firstRow="1" w:lastRow="1" w:firstColumn="1" w:lastColumn="1" w:noHBand="0" w:noVBand="0"/>
      </w:tblPr>
      <w:tblGrid>
        <w:gridCol w:w="812"/>
        <w:gridCol w:w="812"/>
        <w:gridCol w:w="812"/>
        <w:gridCol w:w="812"/>
        <w:gridCol w:w="4122"/>
      </w:tblGrid>
      <w:tr w:rsidR="00617901" w:rsidRPr="00A214C2" w:rsidTr="00C80E95">
        <w:trPr>
          <w:tblHeader/>
        </w:trPr>
        <w:tc>
          <w:tcPr>
            <w:cnfStyle w:val="001000000000" w:firstRow="0" w:lastRow="0" w:firstColumn="1" w:lastColumn="0" w:oddVBand="0" w:evenVBand="0" w:oddHBand="0" w:evenHBand="0" w:firstRowFirstColumn="0" w:firstRowLastColumn="0" w:lastRowFirstColumn="0" w:lastRowLastColumn="0"/>
            <w:tcW w:w="812" w:type="dxa"/>
            <w:tcBorders>
              <w:bottom w:val="single" w:sz="12" w:space="0" w:color="auto"/>
            </w:tcBorders>
            <w:shd w:val="clear" w:color="auto" w:fill="auto"/>
          </w:tcPr>
          <w:p w:rsidR="00617901" w:rsidRPr="00A214C2" w:rsidRDefault="00617901" w:rsidP="00C80E95">
            <w:pPr>
              <w:spacing w:before="80" w:after="80" w:line="200" w:lineRule="exact"/>
              <w:rPr>
                <w:i/>
                <w:sz w:val="16"/>
              </w:rPr>
            </w:pPr>
            <w:r w:rsidRPr="00A214C2">
              <w:rPr>
                <w:i/>
                <w:sz w:val="16"/>
              </w:rPr>
              <w:t>2002/03</w:t>
            </w:r>
          </w:p>
        </w:tc>
        <w:tc>
          <w:tcPr>
            <w:tcW w:w="812" w:type="dxa"/>
            <w:tcBorders>
              <w:top w:val="single" w:sz="4" w:space="0" w:color="auto"/>
              <w:bottom w:val="single" w:sz="12" w:space="0" w:color="auto"/>
            </w:tcBorders>
            <w:shd w:val="clear" w:color="auto" w:fill="auto"/>
          </w:tcPr>
          <w:p w:rsidR="00617901" w:rsidRPr="00A214C2" w:rsidRDefault="00617901" w:rsidP="00C80E95">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A214C2">
              <w:rPr>
                <w:i/>
                <w:sz w:val="16"/>
              </w:rPr>
              <w:t>2003/04</w:t>
            </w:r>
          </w:p>
        </w:tc>
        <w:tc>
          <w:tcPr>
            <w:tcW w:w="812" w:type="dxa"/>
            <w:tcBorders>
              <w:top w:val="single" w:sz="4" w:space="0" w:color="auto"/>
              <w:bottom w:val="single" w:sz="12" w:space="0" w:color="auto"/>
            </w:tcBorders>
            <w:shd w:val="clear" w:color="auto" w:fill="auto"/>
          </w:tcPr>
          <w:p w:rsidR="00617901" w:rsidRPr="00A214C2" w:rsidRDefault="00617901" w:rsidP="00C80E95">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A214C2">
              <w:rPr>
                <w:i/>
                <w:sz w:val="16"/>
              </w:rPr>
              <w:t>2004/05</w:t>
            </w:r>
          </w:p>
        </w:tc>
        <w:tc>
          <w:tcPr>
            <w:tcW w:w="812" w:type="dxa"/>
            <w:tcBorders>
              <w:top w:val="single" w:sz="4" w:space="0" w:color="auto"/>
              <w:bottom w:val="single" w:sz="12" w:space="0" w:color="auto"/>
            </w:tcBorders>
            <w:shd w:val="clear" w:color="auto" w:fill="auto"/>
          </w:tcPr>
          <w:p w:rsidR="00617901" w:rsidRPr="00A214C2" w:rsidRDefault="00617901" w:rsidP="00C80E95">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A214C2">
              <w:rPr>
                <w:i/>
                <w:sz w:val="16"/>
              </w:rPr>
              <w:t>2005/06</w:t>
            </w:r>
          </w:p>
        </w:tc>
        <w:tc>
          <w:tcPr>
            <w:tcW w:w="4122" w:type="dxa"/>
            <w:tcBorders>
              <w:top w:val="single" w:sz="4" w:space="0" w:color="auto"/>
              <w:bottom w:val="single" w:sz="12" w:space="0" w:color="auto"/>
            </w:tcBorders>
            <w:shd w:val="clear" w:color="auto" w:fill="auto"/>
          </w:tcPr>
          <w:p w:rsidR="00617901" w:rsidRPr="00A214C2" w:rsidRDefault="00617901" w:rsidP="00A01163">
            <w:pPr>
              <w:spacing w:before="80" w:after="80" w:line="200" w:lineRule="exact"/>
              <w:ind w:left="113"/>
              <w:jc w:val="left"/>
              <w:cnfStyle w:val="000000000000" w:firstRow="0" w:lastRow="0" w:firstColumn="0" w:lastColumn="0" w:oddVBand="0" w:evenVBand="0" w:oddHBand="0" w:evenHBand="0" w:firstRowFirstColumn="0" w:firstRowLastColumn="0" w:lastRowFirstColumn="0" w:lastRowLastColumn="0"/>
              <w:rPr>
                <w:i/>
                <w:sz w:val="16"/>
              </w:rPr>
            </w:pPr>
            <w:r>
              <w:rPr>
                <w:i/>
                <w:sz w:val="16"/>
              </w:rPr>
              <w:t>Школьники</w:t>
            </w:r>
            <w:r w:rsidRPr="00A214C2">
              <w:rPr>
                <w:i/>
                <w:sz w:val="16"/>
              </w:rPr>
              <w:t xml:space="preserve"> и студенты</w:t>
            </w:r>
          </w:p>
        </w:tc>
      </w:tr>
      <w:tr w:rsidR="00617901" w:rsidRPr="00A214C2" w:rsidTr="00C80E95">
        <w:tc>
          <w:tcPr>
            <w:cnfStyle w:val="001000000000" w:firstRow="0" w:lastRow="0" w:firstColumn="1" w:lastColumn="0" w:oddVBand="0" w:evenVBand="0" w:oddHBand="0" w:evenHBand="0" w:firstRowFirstColumn="0" w:firstRowLastColumn="0" w:lastRowFirstColumn="0" w:lastRowLastColumn="0"/>
            <w:tcW w:w="812" w:type="dxa"/>
            <w:tcBorders>
              <w:top w:val="single" w:sz="12" w:space="0" w:color="auto"/>
            </w:tcBorders>
          </w:tcPr>
          <w:p w:rsidR="00617901" w:rsidRPr="00A214C2" w:rsidRDefault="00617901" w:rsidP="00C80E95">
            <w:r w:rsidRPr="00A214C2">
              <w:t>53 185</w:t>
            </w:r>
          </w:p>
        </w:tc>
        <w:tc>
          <w:tcPr>
            <w:tcW w:w="812" w:type="dxa"/>
            <w:tcBorders>
              <w:top w:val="single" w:sz="12" w:space="0" w:color="auto"/>
            </w:tcBorders>
          </w:tcPr>
          <w:p w:rsidR="00617901" w:rsidRPr="00A214C2" w:rsidRDefault="00617901" w:rsidP="00C80E95">
            <w:pPr>
              <w:cnfStyle w:val="000000000000" w:firstRow="0" w:lastRow="0" w:firstColumn="0" w:lastColumn="0" w:oddVBand="0" w:evenVBand="0" w:oddHBand="0" w:evenHBand="0" w:firstRowFirstColumn="0" w:firstRowLastColumn="0" w:lastRowFirstColumn="0" w:lastRowLastColumn="0"/>
            </w:pPr>
            <w:r w:rsidRPr="00A214C2">
              <w:t>56 513</w:t>
            </w:r>
          </w:p>
        </w:tc>
        <w:tc>
          <w:tcPr>
            <w:tcW w:w="812" w:type="dxa"/>
            <w:tcBorders>
              <w:top w:val="single" w:sz="12" w:space="0" w:color="auto"/>
            </w:tcBorders>
          </w:tcPr>
          <w:p w:rsidR="00617901" w:rsidRPr="00A214C2" w:rsidRDefault="00617901" w:rsidP="00C80E95">
            <w:pPr>
              <w:cnfStyle w:val="000000000000" w:firstRow="0" w:lastRow="0" w:firstColumn="0" w:lastColumn="0" w:oddVBand="0" w:evenVBand="0" w:oddHBand="0" w:evenHBand="0" w:firstRowFirstColumn="0" w:firstRowLastColumn="0" w:lastRowFirstColumn="0" w:lastRowLastColumn="0"/>
            </w:pPr>
            <w:r w:rsidRPr="00A214C2">
              <w:t>59 519</w:t>
            </w:r>
          </w:p>
        </w:tc>
        <w:tc>
          <w:tcPr>
            <w:tcW w:w="812" w:type="dxa"/>
            <w:tcBorders>
              <w:top w:val="single" w:sz="12" w:space="0" w:color="auto"/>
            </w:tcBorders>
          </w:tcPr>
          <w:p w:rsidR="00617901" w:rsidRPr="00A214C2" w:rsidRDefault="00617901" w:rsidP="00C80E95">
            <w:pPr>
              <w:cnfStyle w:val="000000000000" w:firstRow="0" w:lastRow="0" w:firstColumn="0" w:lastColumn="0" w:oddVBand="0" w:evenVBand="0" w:oddHBand="0" w:evenHBand="0" w:firstRowFirstColumn="0" w:firstRowLastColumn="0" w:lastRowFirstColumn="0" w:lastRowLastColumn="0"/>
            </w:pPr>
            <w:r w:rsidRPr="00A214C2">
              <w:t>58 216</w:t>
            </w:r>
          </w:p>
        </w:tc>
        <w:tc>
          <w:tcPr>
            <w:tcW w:w="4122" w:type="dxa"/>
            <w:tcBorders>
              <w:top w:val="single" w:sz="12" w:space="0" w:color="auto"/>
            </w:tcBorders>
          </w:tcPr>
          <w:p w:rsidR="00617901" w:rsidRPr="00A214C2" w:rsidRDefault="00617901" w:rsidP="00A01163">
            <w:pPr>
              <w:ind w:left="113"/>
              <w:jc w:val="left"/>
              <w:cnfStyle w:val="000000000000" w:firstRow="0" w:lastRow="0" w:firstColumn="0" w:lastColumn="0" w:oddVBand="0" w:evenVBand="0" w:oddHBand="0" w:evenHBand="0" w:firstRowFirstColumn="0" w:firstRowLastColumn="0" w:lastRowFirstColumn="0" w:lastRowLastColumn="0"/>
            </w:pPr>
            <w:r>
              <w:t>Школьники</w:t>
            </w:r>
            <w:r w:rsidRPr="00A214C2">
              <w:t xml:space="preserve">, получившие базовое 9-летнее </w:t>
            </w:r>
            <w:r>
              <w:br/>
            </w:r>
            <w:r w:rsidRPr="00A214C2">
              <w:t>образ</w:t>
            </w:r>
            <w:r w:rsidRPr="00A214C2">
              <w:t>о</w:t>
            </w:r>
            <w:r w:rsidRPr="00A214C2">
              <w:t>вание</w:t>
            </w:r>
          </w:p>
        </w:tc>
      </w:tr>
      <w:tr w:rsidR="00617901" w:rsidRPr="00A214C2" w:rsidTr="00C80E95">
        <w:tc>
          <w:tcPr>
            <w:cnfStyle w:val="001000000000" w:firstRow="0" w:lastRow="0" w:firstColumn="1" w:lastColumn="0" w:oddVBand="0" w:evenVBand="0" w:oddHBand="0" w:evenHBand="0" w:firstRowFirstColumn="0" w:firstRowLastColumn="0" w:lastRowFirstColumn="0" w:lastRowLastColumn="0"/>
            <w:tcW w:w="812" w:type="dxa"/>
          </w:tcPr>
          <w:p w:rsidR="00617901" w:rsidRPr="00A214C2" w:rsidRDefault="00617901" w:rsidP="00C80E95">
            <w:r w:rsidRPr="00A214C2">
              <w:t>26 382</w:t>
            </w:r>
          </w:p>
        </w:tc>
        <w:tc>
          <w:tcPr>
            <w:tcW w:w="812" w:type="dxa"/>
          </w:tcPr>
          <w:p w:rsidR="00617901" w:rsidRPr="00A214C2" w:rsidRDefault="00617901" w:rsidP="00C80E95">
            <w:pPr>
              <w:cnfStyle w:val="000000000000" w:firstRow="0" w:lastRow="0" w:firstColumn="0" w:lastColumn="0" w:oddVBand="0" w:evenVBand="0" w:oddHBand="0" w:evenHBand="0" w:firstRowFirstColumn="0" w:firstRowLastColumn="0" w:lastRowFirstColumn="0" w:lastRowLastColumn="0"/>
            </w:pPr>
            <w:r w:rsidRPr="00A214C2">
              <w:t>28 730</w:t>
            </w:r>
          </w:p>
        </w:tc>
        <w:tc>
          <w:tcPr>
            <w:tcW w:w="812" w:type="dxa"/>
          </w:tcPr>
          <w:p w:rsidR="00617901" w:rsidRPr="00A214C2" w:rsidRDefault="00617901" w:rsidP="00C80E95">
            <w:pPr>
              <w:cnfStyle w:val="000000000000" w:firstRow="0" w:lastRow="0" w:firstColumn="0" w:lastColumn="0" w:oddVBand="0" w:evenVBand="0" w:oddHBand="0" w:evenHBand="0" w:firstRowFirstColumn="0" w:firstRowLastColumn="0" w:lastRowFirstColumn="0" w:lastRowLastColumn="0"/>
            </w:pPr>
            <w:r w:rsidRPr="00A214C2">
              <w:t>30 241</w:t>
            </w:r>
          </w:p>
        </w:tc>
        <w:tc>
          <w:tcPr>
            <w:tcW w:w="812" w:type="dxa"/>
          </w:tcPr>
          <w:p w:rsidR="00617901" w:rsidRPr="00A214C2" w:rsidRDefault="00617901" w:rsidP="00C80E95">
            <w:pPr>
              <w:cnfStyle w:val="000000000000" w:firstRow="0" w:lastRow="0" w:firstColumn="0" w:lastColumn="0" w:oddVBand="0" w:evenVBand="0" w:oddHBand="0" w:evenHBand="0" w:firstRowFirstColumn="0" w:firstRowLastColumn="0" w:lastRowFirstColumn="0" w:lastRowLastColumn="0"/>
            </w:pPr>
            <w:r w:rsidRPr="00A214C2">
              <w:t>29 886</w:t>
            </w:r>
          </w:p>
        </w:tc>
        <w:tc>
          <w:tcPr>
            <w:tcW w:w="4122" w:type="dxa"/>
          </w:tcPr>
          <w:p w:rsidR="00617901" w:rsidRPr="00A214C2" w:rsidRDefault="00617901" w:rsidP="00A01163">
            <w:pPr>
              <w:ind w:left="113"/>
              <w:jc w:val="left"/>
              <w:cnfStyle w:val="000000000000" w:firstRow="0" w:lastRow="0" w:firstColumn="0" w:lastColumn="0" w:oddVBand="0" w:evenVBand="0" w:oddHBand="0" w:evenHBand="0" w:firstRowFirstColumn="0" w:firstRowLastColumn="0" w:lastRowFirstColumn="0" w:lastRowLastColumn="0"/>
            </w:pPr>
            <w:r w:rsidRPr="00A214C2">
              <w:t>Мужчины</w:t>
            </w:r>
          </w:p>
        </w:tc>
      </w:tr>
      <w:tr w:rsidR="00617901" w:rsidRPr="00A214C2" w:rsidTr="00C80E95">
        <w:tc>
          <w:tcPr>
            <w:cnfStyle w:val="001000000000" w:firstRow="0" w:lastRow="0" w:firstColumn="1" w:lastColumn="0" w:oddVBand="0" w:evenVBand="0" w:oddHBand="0" w:evenHBand="0" w:firstRowFirstColumn="0" w:firstRowLastColumn="0" w:lastRowFirstColumn="0" w:lastRowLastColumn="0"/>
            <w:tcW w:w="812" w:type="dxa"/>
          </w:tcPr>
          <w:p w:rsidR="00617901" w:rsidRPr="00A214C2" w:rsidRDefault="00617901" w:rsidP="00C80E95">
            <w:r w:rsidRPr="00A214C2">
              <w:t>26 803</w:t>
            </w:r>
          </w:p>
        </w:tc>
        <w:tc>
          <w:tcPr>
            <w:tcW w:w="812" w:type="dxa"/>
          </w:tcPr>
          <w:p w:rsidR="00617901" w:rsidRPr="00A214C2" w:rsidRDefault="00617901" w:rsidP="00C80E95">
            <w:pPr>
              <w:cnfStyle w:val="000000000000" w:firstRow="0" w:lastRow="0" w:firstColumn="0" w:lastColumn="0" w:oddVBand="0" w:evenVBand="0" w:oddHBand="0" w:evenHBand="0" w:firstRowFirstColumn="0" w:firstRowLastColumn="0" w:lastRowFirstColumn="0" w:lastRowLastColumn="0"/>
            </w:pPr>
            <w:r w:rsidRPr="00A214C2">
              <w:t>27 783</w:t>
            </w:r>
          </w:p>
        </w:tc>
        <w:tc>
          <w:tcPr>
            <w:tcW w:w="812" w:type="dxa"/>
          </w:tcPr>
          <w:p w:rsidR="00617901" w:rsidRPr="00A214C2" w:rsidRDefault="00617901" w:rsidP="00C80E95">
            <w:pPr>
              <w:cnfStyle w:val="000000000000" w:firstRow="0" w:lastRow="0" w:firstColumn="0" w:lastColumn="0" w:oddVBand="0" w:evenVBand="0" w:oddHBand="0" w:evenHBand="0" w:firstRowFirstColumn="0" w:firstRowLastColumn="0" w:lastRowFirstColumn="0" w:lastRowLastColumn="0"/>
            </w:pPr>
            <w:r w:rsidRPr="00A214C2">
              <w:t>29 278</w:t>
            </w:r>
          </w:p>
        </w:tc>
        <w:tc>
          <w:tcPr>
            <w:tcW w:w="812" w:type="dxa"/>
          </w:tcPr>
          <w:p w:rsidR="00617901" w:rsidRPr="00A214C2" w:rsidRDefault="00617901" w:rsidP="00C80E95">
            <w:pPr>
              <w:cnfStyle w:val="000000000000" w:firstRow="0" w:lastRow="0" w:firstColumn="0" w:lastColumn="0" w:oddVBand="0" w:evenVBand="0" w:oddHBand="0" w:evenHBand="0" w:firstRowFirstColumn="0" w:firstRowLastColumn="0" w:lastRowFirstColumn="0" w:lastRowLastColumn="0"/>
            </w:pPr>
            <w:r w:rsidRPr="00A214C2">
              <w:t>28 330</w:t>
            </w:r>
          </w:p>
        </w:tc>
        <w:tc>
          <w:tcPr>
            <w:tcW w:w="4122" w:type="dxa"/>
          </w:tcPr>
          <w:p w:rsidR="00617901" w:rsidRPr="00A214C2" w:rsidRDefault="00617901" w:rsidP="00A01163">
            <w:pPr>
              <w:ind w:left="113"/>
              <w:jc w:val="left"/>
              <w:cnfStyle w:val="000000000000" w:firstRow="0" w:lastRow="0" w:firstColumn="0" w:lastColumn="0" w:oddVBand="0" w:evenVBand="0" w:oddHBand="0" w:evenHBand="0" w:firstRowFirstColumn="0" w:firstRowLastColumn="0" w:lastRowFirstColumn="0" w:lastRowLastColumn="0"/>
            </w:pPr>
            <w:r w:rsidRPr="00A214C2">
              <w:t>Женщины</w:t>
            </w:r>
          </w:p>
        </w:tc>
      </w:tr>
      <w:tr w:rsidR="00617901" w:rsidRPr="00A214C2" w:rsidTr="00C80E95">
        <w:tc>
          <w:tcPr>
            <w:cnfStyle w:val="001000000000" w:firstRow="0" w:lastRow="0" w:firstColumn="1" w:lastColumn="0" w:oddVBand="0" w:evenVBand="0" w:oddHBand="0" w:evenHBand="0" w:firstRowFirstColumn="0" w:firstRowLastColumn="0" w:lastRowFirstColumn="0" w:lastRowLastColumn="0"/>
            <w:tcW w:w="812" w:type="dxa"/>
          </w:tcPr>
          <w:p w:rsidR="00617901" w:rsidRPr="00A214C2" w:rsidRDefault="00617901" w:rsidP="00C80E95">
            <w:r w:rsidRPr="00A214C2">
              <w:t>22 182</w:t>
            </w:r>
          </w:p>
        </w:tc>
        <w:tc>
          <w:tcPr>
            <w:tcW w:w="812" w:type="dxa"/>
          </w:tcPr>
          <w:p w:rsidR="00617901" w:rsidRPr="00A214C2" w:rsidRDefault="00617901" w:rsidP="00C80E95">
            <w:pPr>
              <w:cnfStyle w:val="000000000000" w:firstRow="0" w:lastRow="0" w:firstColumn="0" w:lastColumn="0" w:oddVBand="0" w:evenVBand="0" w:oddHBand="0" w:evenHBand="0" w:firstRowFirstColumn="0" w:firstRowLastColumn="0" w:lastRowFirstColumn="0" w:lastRowLastColumn="0"/>
            </w:pPr>
            <w:r w:rsidRPr="00A214C2">
              <w:t>24 840</w:t>
            </w:r>
          </w:p>
        </w:tc>
        <w:tc>
          <w:tcPr>
            <w:tcW w:w="812" w:type="dxa"/>
          </w:tcPr>
          <w:p w:rsidR="00617901" w:rsidRPr="00A214C2" w:rsidRDefault="00617901" w:rsidP="00C80E95">
            <w:pPr>
              <w:cnfStyle w:val="000000000000" w:firstRow="0" w:lastRow="0" w:firstColumn="0" w:lastColumn="0" w:oddVBand="0" w:evenVBand="0" w:oddHBand="0" w:evenHBand="0" w:firstRowFirstColumn="0" w:firstRowLastColumn="0" w:lastRowFirstColumn="0" w:lastRowLastColumn="0"/>
            </w:pPr>
            <w:r w:rsidRPr="00A214C2">
              <w:t>29 380</w:t>
            </w:r>
          </w:p>
        </w:tc>
        <w:tc>
          <w:tcPr>
            <w:tcW w:w="812" w:type="dxa"/>
          </w:tcPr>
          <w:p w:rsidR="00617901" w:rsidRPr="00A214C2" w:rsidRDefault="00617901" w:rsidP="00C80E95">
            <w:pPr>
              <w:cnfStyle w:val="000000000000" w:firstRow="0" w:lastRow="0" w:firstColumn="0" w:lastColumn="0" w:oddVBand="0" w:evenVBand="0" w:oddHBand="0" w:evenHBand="0" w:firstRowFirstColumn="0" w:firstRowLastColumn="0" w:lastRowFirstColumn="0" w:lastRowLastColumn="0"/>
            </w:pPr>
            <w:r w:rsidRPr="00A214C2">
              <w:t>27 905</w:t>
            </w:r>
          </w:p>
        </w:tc>
        <w:tc>
          <w:tcPr>
            <w:tcW w:w="4122" w:type="dxa"/>
          </w:tcPr>
          <w:p w:rsidR="00617901" w:rsidRPr="00A214C2" w:rsidRDefault="00617901" w:rsidP="00A01163">
            <w:pPr>
              <w:ind w:left="113"/>
              <w:jc w:val="left"/>
              <w:cnfStyle w:val="000000000000" w:firstRow="0" w:lastRow="0" w:firstColumn="0" w:lastColumn="0" w:oddVBand="0" w:evenVBand="0" w:oddHBand="0" w:evenHBand="0" w:firstRowFirstColumn="0" w:firstRowLastColumn="0" w:lastRowFirstColumn="0" w:lastRowLastColumn="0"/>
            </w:pPr>
            <w:r>
              <w:t>Школьники</w:t>
            </w:r>
            <w:r w:rsidRPr="00A214C2">
              <w:t>, получившие среднее образов</w:t>
            </w:r>
            <w:r w:rsidRPr="00A214C2">
              <w:t>а</w:t>
            </w:r>
            <w:r w:rsidRPr="00A214C2">
              <w:t>ние</w:t>
            </w:r>
          </w:p>
        </w:tc>
      </w:tr>
      <w:tr w:rsidR="00617901" w:rsidRPr="00A214C2" w:rsidTr="00C80E95">
        <w:tc>
          <w:tcPr>
            <w:cnfStyle w:val="001000000000" w:firstRow="0" w:lastRow="0" w:firstColumn="1" w:lastColumn="0" w:oddVBand="0" w:evenVBand="0" w:oddHBand="0" w:evenHBand="0" w:firstRowFirstColumn="0" w:firstRowLastColumn="0" w:lastRowFirstColumn="0" w:lastRowLastColumn="0"/>
            <w:tcW w:w="812" w:type="dxa"/>
          </w:tcPr>
          <w:p w:rsidR="00617901" w:rsidRPr="00A214C2" w:rsidRDefault="00617901" w:rsidP="00C80E95">
            <w:r w:rsidRPr="00A214C2">
              <w:t>10 432</w:t>
            </w:r>
          </w:p>
        </w:tc>
        <w:tc>
          <w:tcPr>
            <w:tcW w:w="812" w:type="dxa"/>
          </w:tcPr>
          <w:p w:rsidR="00617901" w:rsidRPr="00A214C2" w:rsidRDefault="00617901" w:rsidP="00C80E95">
            <w:pPr>
              <w:cnfStyle w:val="000000000000" w:firstRow="0" w:lastRow="0" w:firstColumn="0" w:lastColumn="0" w:oddVBand="0" w:evenVBand="0" w:oddHBand="0" w:evenHBand="0" w:firstRowFirstColumn="0" w:firstRowLastColumn="0" w:lastRowFirstColumn="0" w:lastRowLastColumn="0"/>
            </w:pPr>
            <w:r w:rsidRPr="00A214C2">
              <w:t>12 157</w:t>
            </w:r>
          </w:p>
        </w:tc>
        <w:tc>
          <w:tcPr>
            <w:tcW w:w="812" w:type="dxa"/>
          </w:tcPr>
          <w:p w:rsidR="00617901" w:rsidRPr="00A214C2" w:rsidRDefault="00617901" w:rsidP="00C80E95">
            <w:pPr>
              <w:cnfStyle w:val="000000000000" w:firstRow="0" w:lastRow="0" w:firstColumn="0" w:lastColumn="0" w:oddVBand="0" w:evenVBand="0" w:oddHBand="0" w:evenHBand="0" w:firstRowFirstColumn="0" w:firstRowLastColumn="0" w:lastRowFirstColumn="0" w:lastRowLastColumn="0"/>
            </w:pPr>
            <w:r w:rsidRPr="00A214C2">
              <w:t>14 614</w:t>
            </w:r>
          </w:p>
        </w:tc>
        <w:tc>
          <w:tcPr>
            <w:tcW w:w="812" w:type="dxa"/>
          </w:tcPr>
          <w:p w:rsidR="00617901" w:rsidRPr="00A214C2" w:rsidRDefault="00617901" w:rsidP="00C80E95">
            <w:pPr>
              <w:cnfStyle w:val="000000000000" w:firstRow="0" w:lastRow="0" w:firstColumn="0" w:lastColumn="0" w:oddVBand="0" w:evenVBand="0" w:oddHBand="0" w:evenHBand="0" w:firstRowFirstColumn="0" w:firstRowLastColumn="0" w:lastRowFirstColumn="0" w:lastRowLastColumn="0"/>
            </w:pPr>
            <w:r w:rsidRPr="00A214C2">
              <w:t>12 762</w:t>
            </w:r>
          </w:p>
        </w:tc>
        <w:tc>
          <w:tcPr>
            <w:tcW w:w="4122" w:type="dxa"/>
          </w:tcPr>
          <w:p w:rsidR="00617901" w:rsidRPr="00A214C2" w:rsidRDefault="00617901" w:rsidP="00A01163">
            <w:pPr>
              <w:ind w:left="113"/>
              <w:jc w:val="left"/>
              <w:cnfStyle w:val="000000000000" w:firstRow="0" w:lastRow="0" w:firstColumn="0" w:lastColumn="0" w:oddVBand="0" w:evenVBand="0" w:oddHBand="0" w:evenHBand="0" w:firstRowFirstColumn="0" w:firstRowLastColumn="0" w:lastRowFirstColumn="0" w:lastRowLastColumn="0"/>
            </w:pPr>
            <w:r w:rsidRPr="00A214C2">
              <w:t>Мужчины</w:t>
            </w:r>
          </w:p>
        </w:tc>
      </w:tr>
      <w:tr w:rsidR="00617901" w:rsidRPr="00A214C2" w:rsidTr="00C80E95">
        <w:tc>
          <w:tcPr>
            <w:cnfStyle w:val="001000000000" w:firstRow="0" w:lastRow="0" w:firstColumn="1" w:lastColumn="0" w:oddVBand="0" w:evenVBand="0" w:oddHBand="0" w:evenHBand="0" w:firstRowFirstColumn="0" w:firstRowLastColumn="0" w:lastRowFirstColumn="0" w:lastRowLastColumn="0"/>
            <w:tcW w:w="812" w:type="dxa"/>
          </w:tcPr>
          <w:p w:rsidR="00617901" w:rsidRPr="00A214C2" w:rsidRDefault="00617901" w:rsidP="00C80E95">
            <w:r w:rsidRPr="00A214C2">
              <w:t>11 750</w:t>
            </w:r>
          </w:p>
        </w:tc>
        <w:tc>
          <w:tcPr>
            <w:tcW w:w="812" w:type="dxa"/>
          </w:tcPr>
          <w:p w:rsidR="00617901" w:rsidRPr="00A214C2" w:rsidRDefault="00617901" w:rsidP="00C80E95">
            <w:pPr>
              <w:cnfStyle w:val="000000000000" w:firstRow="0" w:lastRow="0" w:firstColumn="0" w:lastColumn="0" w:oddVBand="0" w:evenVBand="0" w:oddHBand="0" w:evenHBand="0" w:firstRowFirstColumn="0" w:firstRowLastColumn="0" w:lastRowFirstColumn="0" w:lastRowLastColumn="0"/>
            </w:pPr>
            <w:r w:rsidRPr="00A214C2">
              <w:t>12 683</w:t>
            </w:r>
          </w:p>
        </w:tc>
        <w:tc>
          <w:tcPr>
            <w:tcW w:w="812" w:type="dxa"/>
          </w:tcPr>
          <w:p w:rsidR="00617901" w:rsidRPr="00A214C2" w:rsidRDefault="00617901" w:rsidP="00C80E95">
            <w:pPr>
              <w:cnfStyle w:val="000000000000" w:firstRow="0" w:lastRow="0" w:firstColumn="0" w:lastColumn="0" w:oddVBand="0" w:evenVBand="0" w:oddHBand="0" w:evenHBand="0" w:firstRowFirstColumn="0" w:firstRowLastColumn="0" w:lastRowFirstColumn="0" w:lastRowLastColumn="0"/>
            </w:pPr>
            <w:r w:rsidRPr="00A214C2">
              <w:t>14 766</w:t>
            </w:r>
          </w:p>
        </w:tc>
        <w:tc>
          <w:tcPr>
            <w:tcW w:w="812" w:type="dxa"/>
          </w:tcPr>
          <w:p w:rsidR="00617901" w:rsidRPr="00A214C2" w:rsidRDefault="00617901" w:rsidP="00C80E95">
            <w:pPr>
              <w:cnfStyle w:val="000000000000" w:firstRow="0" w:lastRow="0" w:firstColumn="0" w:lastColumn="0" w:oddVBand="0" w:evenVBand="0" w:oddHBand="0" w:evenHBand="0" w:firstRowFirstColumn="0" w:firstRowLastColumn="0" w:lastRowFirstColumn="0" w:lastRowLastColumn="0"/>
            </w:pPr>
            <w:r w:rsidRPr="00A214C2">
              <w:t>15 143</w:t>
            </w:r>
          </w:p>
        </w:tc>
        <w:tc>
          <w:tcPr>
            <w:tcW w:w="4122" w:type="dxa"/>
          </w:tcPr>
          <w:p w:rsidR="00617901" w:rsidRPr="00A214C2" w:rsidRDefault="00617901" w:rsidP="00A01163">
            <w:pPr>
              <w:ind w:left="113"/>
              <w:jc w:val="left"/>
              <w:cnfStyle w:val="000000000000" w:firstRow="0" w:lastRow="0" w:firstColumn="0" w:lastColumn="0" w:oddVBand="0" w:evenVBand="0" w:oddHBand="0" w:evenHBand="0" w:firstRowFirstColumn="0" w:firstRowLastColumn="0" w:lastRowFirstColumn="0" w:lastRowLastColumn="0"/>
            </w:pPr>
            <w:r w:rsidRPr="00A214C2">
              <w:t>Женщины</w:t>
            </w:r>
          </w:p>
        </w:tc>
      </w:tr>
      <w:tr w:rsidR="00617901" w:rsidRPr="00A214C2" w:rsidTr="00C80E95">
        <w:tc>
          <w:tcPr>
            <w:cnfStyle w:val="001000000000" w:firstRow="0" w:lastRow="0" w:firstColumn="1" w:lastColumn="0" w:oddVBand="0" w:evenVBand="0" w:oddHBand="0" w:evenHBand="0" w:firstRowFirstColumn="0" w:firstRowLastColumn="0" w:lastRowFirstColumn="0" w:lastRowLastColumn="0"/>
            <w:tcW w:w="812" w:type="dxa"/>
          </w:tcPr>
          <w:p w:rsidR="00617901" w:rsidRPr="00A214C2" w:rsidRDefault="00617901" w:rsidP="00C80E95">
            <w:r w:rsidRPr="00A214C2">
              <w:t>5 229</w:t>
            </w:r>
          </w:p>
        </w:tc>
        <w:tc>
          <w:tcPr>
            <w:tcW w:w="812" w:type="dxa"/>
          </w:tcPr>
          <w:p w:rsidR="00617901" w:rsidRPr="00A214C2" w:rsidRDefault="00617901" w:rsidP="00C80E95">
            <w:pPr>
              <w:cnfStyle w:val="000000000000" w:firstRow="0" w:lastRow="0" w:firstColumn="0" w:lastColumn="0" w:oddVBand="0" w:evenVBand="0" w:oddHBand="0" w:evenHBand="0" w:firstRowFirstColumn="0" w:firstRowLastColumn="0" w:lastRowFirstColumn="0" w:lastRowLastColumn="0"/>
            </w:pPr>
            <w:r w:rsidRPr="00A214C2">
              <w:t>5 977</w:t>
            </w:r>
          </w:p>
        </w:tc>
        <w:tc>
          <w:tcPr>
            <w:tcW w:w="812" w:type="dxa"/>
          </w:tcPr>
          <w:p w:rsidR="00617901" w:rsidRPr="00A214C2" w:rsidRDefault="00617901" w:rsidP="00C80E95">
            <w:pPr>
              <w:cnfStyle w:val="000000000000" w:firstRow="0" w:lastRow="0" w:firstColumn="0" w:lastColumn="0" w:oddVBand="0" w:evenVBand="0" w:oddHBand="0" w:evenHBand="0" w:firstRowFirstColumn="0" w:firstRowLastColumn="0" w:lastRowFirstColumn="0" w:lastRowLastColumn="0"/>
            </w:pPr>
            <w:r w:rsidRPr="00A214C2">
              <w:t>5 752</w:t>
            </w:r>
          </w:p>
        </w:tc>
        <w:tc>
          <w:tcPr>
            <w:tcW w:w="812" w:type="dxa"/>
          </w:tcPr>
          <w:p w:rsidR="00617901" w:rsidRPr="00A214C2" w:rsidRDefault="00617901" w:rsidP="00C80E95">
            <w:pPr>
              <w:cnfStyle w:val="000000000000" w:firstRow="0" w:lastRow="0" w:firstColumn="0" w:lastColumn="0" w:oddVBand="0" w:evenVBand="0" w:oddHBand="0" w:evenHBand="0" w:firstRowFirstColumn="0" w:firstRowLastColumn="0" w:lastRowFirstColumn="0" w:lastRowLastColumn="0"/>
            </w:pPr>
            <w:r w:rsidRPr="00A214C2">
              <w:t>7 630</w:t>
            </w:r>
          </w:p>
        </w:tc>
        <w:tc>
          <w:tcPr>
            <w:tcW w:w="4122" w:type="dxa"/>
          </w:tcPr>
          <w:p w:rsidR="00617901" w:rsidRPr="00A214C2" w:rsidRDefault="00617901" w:rsidP="00A01163">
            <w:pPr>
              <w:ind w:left="113"/>
              <w:jc w:val="left"/>
              <w:cnfStyle w:val="000000000000" w:firstRow="0" w:lastRow="0" w:firstColumn="0" w:lastColumn="0" w:oddVBand="0" w:evenVBand="0" w:oddHBand="0" w:evenHBand="0" w:firstRowFirstColumn="0" w:firstRowLastColumn="0" w:lastRowFirstColumn="0" w:lastRowLastColumn="0"/>
            </w:pPr>
            <w:r w:rsidRPr="00A214C2">
              <w:t>Студенты-выпускники</w:t>
            </w:r>
          </w:p>
        </w:tc>
      </w:tr>
      <w:tr w:rsidR="00617901" w:rsidRPr="00A214C2" w:rsidTr="00C80E95">
        <w:tc>
          <w:tcPr>
            <w:cnfStyle w:val="001000000000" w:firstRow="0" w:lastRow="0" w:firstColumn="1" w:lastColumn="0" w:oddVBand="0" w:evenVBand="0" w:oddHBand="0" w:evenHBand="0" w:firstRowFirstColumn="0" w:firstRowLastColumn="0" w:lastRowFirstColumn="0" w:lastRowLastColumn="0"/>
            <w:tcW w:w="812" w:type="dxa"/>
          </w:tcPr>
          <w:p w:rsidR="00617901" w:rsidRPr="00A214C2" w:rsidRDefault="00617901" w:rsidP="00C80E95">
            <w:r w:rsidRPr="00A214C2">
              <w:t>1 468</w:t>
            </w:r>
          </w:p>
        </w:tc>
        <w:tc>
          <w:tcPr>
            <w:tcW w:w="812" w:type="dxa"/>
          </w:tcPr>
          <w:p w:rsidR="00617901" w:rsidRPr="00A214C2" w:rsidRDefault="00617901" w:rsidP="00C80E95">
            <w:pPr>
              <w:cnfStyle w:val="000000000000" w:firstRow="0" w:lastRow="0" w:firstColumn="0" w:lastColumn="0" w:oddVBand="0" w:evenVBand="0" w:oddHBand="0" w:evenHBand="0" w:firstRowFirstColumn="0" w:firstRowLastColumn="0" w:lastRowFirstColumn="0" w:lastRowLastColumn="0"/>
            </w:pPr>
            <w:r w:rsidRPr="00A214C2">
              <w:t>1 804</w:t>
            </w:r>
          </w:p>
        </w:tc>
        <w:tc>
          <w:tcPr>
            <w:tcW w:w="812" w:type="dxa"/>
          </w:tcPr>
          <w:p w:rsidR="00617901" w:rsidRPr="00A214C2" w:rsidRDefault="00617901" w:rsidP="00C80E95">
            <w:pPr>
              <w:cnfStyle w:val="000000000000" w:firstRow="0" w:lastRow="0" w:firstColumn="0" w:lastColumn="0" w:oddVBand="0" w:evenVBand="0" w:oddHBand="0" w:evenHBand="0" w:firstRowFirstColumn="0" w:firstRowLastColumn="0" w:lastRowFirstColumn="0" w:lastRowLastColumn="0"/>
            </w:pPr>
            <w:r w:rsidRPr="00A214C2">
              <w:t>1 649</w:t>
            </w:r>
          </w:p>
        </w:tc>
        <w:tc>
          <w:tcPr>
            <w:tcW w:w="812" w:type="dxa"/>
          </w:tcPr>
          <w:p w:rsidR="00617901" w:rsidRPr="00A214C2" w:rsidRDefault="00617901" w:rsidP="00C80E95">
            <w:pPr>
              <w:cnfStyle w:val="000000000000" w:firstRow="0" w:lastRow="0" w:firstColumn="0" w:lastColumn="0" w:oddVBand="0" w:evenVBand="0" w:oddHBand="0" w:evenHBand="0" w:firstRowFirstColumn="0" w:firstRowLastColumn="0" w:lastRowFirstColumn="0" w:lastRowLastColumn="0"/>
            </w:pPr>
            <w:r w:rsidRPr="00A214C2">
              <w:t>2 118</w:t>
            </w:r>
          </w:p>
        </w:tc>
        <w:tc>
          <w:tcPr>
            <w:tcW w:w="4122" w:type="dxa"/>
          </w:tcPr>
          <w:p w:rsidR="00617901" w:rsidRPr="00A214C2" w:rsidRDefault="00617901" w:rsidP="00A01163">
            <w:pPr>
              <w:ind w:left="113"/>
              <w:jc w:val="left"/>
              <w:cnfStyle w:val="000000000000" w:firstRow="0" w:lastRow="0" w:firstColumn="0" w:lastColumn="0" w:oddVBand="0" w:evenVBand="0" w:oddHBand="0" w:evenHBand="0" w:firstRowFirstColumn="0" w:firstRowLastColumn="0" w:lastRowFirstColumn="0" w:lastRowLastColumn="0"/>
            </w:pPr>
            <w:r w:rsidRPr="00A214C2">
              <w:t>Мужчины</w:t>
            </w:r>
          </w:p>
        </w:tc>
      </w:tr>
      <w:tr w:rsidR="00617901" w:rsidRPr="00A214C2" w:rsidTr="00C80E95">
        <w:tc>
          <w:tcPr>
            <w:cnfStyle w:val="001000000000" w:firstRow="0" w:lastRow="0" w:firstColumn="1" w:lastColumn="0" w:oddVBand="0" w:evenVBand="0" w:oddHBand="0" w:evenHBand="0" w:firstRowFirstColumn="0" w:firstRowLastColumn="0" w:lastRowFirstColumn="0" w:lastRowLastColumn="0"/>
            <w:tcW w:w="812" w:type="dxa"/>
          </w:tcPr>
          <w:p w:rsidR="00617901" w:rsidRPr="00A214C2" w:rsidRDefault="00617901" w:rsidP="00C80E95">
            <w:r w:rsidRPr="00A214C2">
              <w:t>3 761</w:t>
            </w:r>
          </w:p>
        </w:tc>
        <w:tc>
          <w:tcPr>
            <w:tcW w:w="812" w:type="dxa"/>
          </w:tcPr>
          <w:p w:rsidR="00617901" w:rsidRPr="00A214C2" w:rsidRDefault="00617901" w:rsidP="00C80E95">
            <w:pPr>
              <w:cnfStyle w:val="000000000000" w:firstRow="0" w:lastRow="0" w:firstColumn="0" w:lastColumn="0" w:oddVBand="0" w:evenVBand="0" w:oddHBand="0" w:evenHBand="0" w:firstRowFirstColumn="0" w:firstRowLastColumn="0" w:lastRowFirstColumn="0" w:lastRowLastColumn="0"/>
            </w:pPr>
            <w:r w:rsidRPr="00A214C2">
              <w:t>4 173</w:t>
            </w:r>
          </w:p>
        </w:tc>
        <w:tc>
          <w:tcPr>
            <w:tcW w:w="812" w:type="dxa"/>
          </w:tcPr>
          <w:p w:rsidR="00617901" w:rsidRPr="00A214C2" w:rsidRDefault="00617901" w:rsidP="00C80E95">
            <w:pPr>
              <w:cnfStyle w:val="000000000000" w:firstRow="0" w:lastRow="0" w:firstColumn="0" w:lastColumn="0" w:oddVBand="0" w:evenVBand="0" w:oddHBand="0" w:evenHBand="0" w:firstRowFirstColumn="0" w:firstRowLastColumn="0" w:lastRowFirstColumn="0" w:lastRowLastColumn="0"/>
            </w:pPr>
            <w:r w:rsidRPr="00A214C2">
              <w:t>4 103</w:t>
            </w:r>
          </w:p>
        </w:tc>
        <w:tc>
          <w:tcPr>
            <w:tcW w:w="812" w:type="dxa"/>
          </w:tcPr>
          <w:p w:rsidR="00617901" w:rsidRPr="00A214C2" w:rsidRDefault="00617901" w:rsidP="00C80E95">
            <w:pPr>
              <w:cnfStyle w:val="000000000000" w:firstRow="0" w:lastRow="0" w:firstColumn="0" w:lastColumn="0" w:oddVBand="0" w:evenVBand="0" w:oddHBand="0" w:evenHBand="0" w:firstRowFirstColumn="0" w:firstRowLastColumn="0" w:lastRowFirstColumn="0" w:lastRowLastColumn="0"/>
            </w:pPr>
            <w:r w:rsidRPr="00A214C2">
              <w:t>5 512</w:t>
            </w:r>
          </w:p>
        </w:tc>
        <w:tc>
          <w:tcPr>
            <w:tcW w:w="4122" w:type="dxa"/>
          </w:tcPr>
          <w:p w:rsidR="00617901" w:rsidRPr="00A214C2" w:rsidRDefault="00617901" w:rsidP="00A01163">
            <w:pPr>
              <w:ind w:left="113"/>
              <w:jc w:val="left"/>
              <w:cnfStyle w:val="000000000000" w:firstRow="0" w:lastRow="0" w:firstColumn="0" w:lastColumn="0" w:oddVBand="0" w:evenVBand="0" w:oddHBand="0" w:evenHBand="0" w:firstRowFirstColumn="0" w:firstRowLastColumn="0" w:lastRowFirstColumn="0" w:lastRowLastColumn="0"/>
            </w:pPr>
            <w:r w:rsidRPr="00A214C2">
              <w:t>Женщины</w:t>
            </w:r>
          </w:p>
        </w:tc>
      </w:tr>
    </w:tbl>
    <w:p w:rsidR="00617901" w:rsidRPr="00B22C39" w:rsidRDefault="00617901" w:rsidP="009C27CC">
      <w:pPr>
        <w:pStyle w:val="SingleTxtGR"/>
        <w:spacing w:before="120" w:line="220" w:lineRule="exact"/>
        <w:ind w:firstLine="170"/>
        <w:jc w:val="left"/>
        <w:rPr>
          <w:sz w:val="18"/>
          <w:szCs w:val="18"/>
        </w:rPr>
      </w:pPr>
      <w:r w:rsidRPr="000279BD">
        <w:rPr>
          <w:i/>
          <w:sz w:val="18"/>
          <w:szCs w:val="18"/>
        </w:rPr>
        <w:t xml:space="preserve">Источник: </w:t>
      </w:r>
      <w:r w:rsidRPr="00B22C39">
        <w:rPr>
          <w:sz w:val="18"/>
          <w:szCs w:val="18"/>
        </w:rPr>
        <w:t>Женщины и мужчины − ИНСТАТ, 2006 год.</w:t>
      </w:r>
    </w:p>
    <w:p w:rsidR="00617901" w:rsidRPr="00E447C8" w:rsidRDefault="00617901" w:rsidP="00C80E95">
      <w:pPr>
        <w:pStyle w:val="SingleTxtGR"/>
        <w:rPr>
          <w:b/>
        </w:rPr>
      </w:pPr>
      <w:r w:rsidRPr="000279BD">
        <w:t>Таблица</w:t>
      </w:r>
      <w:r>
        <w:t> </w:t>
      </w:r>
      <w:r w:rsidRPr="000279BD">
        <w:t>А.2.2.3</w:t>
      </w:r>
      <w:r w:rsidRPr="000279BD">
        <w:br/>
      </w:r>
      <w:r w:rsidRPr="00E447C8">
        <w:rPr>
          <w:b/>
        </w:rPr>
        <w:t>Вы</w:t>
      </w:r>
      <w:r>
        <w:rPr>
          <w:b/>
        </w:rPr>
        <w:t>пускники</w:t>
      </w:r>
      <w:r w:rsidRPr="00E447C8">
        <w:rPr>
          <w:b/>
        </w:rPr>
        <w:t xml:space="preserve"> высш</w:t>
      </w:r>
      <w:r>
        <w:rPr>
          <w:b/>
        </w:rPr>
        <w:t>их</w:t>
      </w:r>
      <w:r w:rsidRPr="00E447C8">
        <w:rPr>
          <w:b/>
        </w:rPr>
        <w:t xml:space="preserve"> </w:t>
      </w:r>
      <w:r>
        <w:rPr>
          <w:b/>
        </w:rPr>
        <w:t>учебных заведений</w:t>
      </w:r>
      <w:r w:rsidRPr="00E447C8">
        <w:rPr>
          <w:b/>
        </w:rPr>
        <w:t>/уровень 5</w:t>
      </w:r>
    </w:p>
    <w:tbl>
      <w:tblPr>
        <w:tblStyle w:val="TabNum"/>
        <w:tblW w:w="7370" w:type="dxa"/>
        <w:tblInd w:w="1134" w:type="dxa"/>
        <w:tblLayout w:type="fixed"/>
        <w:tblLook w:val="01E0" w:firstRow="1" w:lastRow="1" w:firstColumn="1" w:lastColumn="1" w:noHBand="0" w:noVBand="0"/>
      </w:tblPr>
      <w:tblGrid>
        <w:gridCol w:w="1422"/>
        <w:gridCol w:w="987"/>
        <w:gridCol w:w="991"/>
        <w:gridCol w:w="905"/>
        <w:gridCol w:w="985"/>
        <w:gridCol w:w="1095"/>
        <w:gridCol w:w="985"/>
      </w:tblGrid>
      <w:tr w:rsidR="00617901" w:rsidRPr="00FC4646" w:rsidTr="00C80E95">
        <w:trPr>
          <w:trHeight w:val="300"/>
          <w:tblHeader/>
        </w:trPr>
        <w:tc>
          <w:tcPr>
            <w:cnfStyle w:val="001000000000" w:firstRow="0" w:lastRow="0" w:firstColumn="1" w:lastColumn="0" w:oddVBand="0" w:evenVBand="0" w:oddHBand="0" w:evenHBand="0" w:firstRowFirstColumn="0" w:firstRowLastColumn="0" w:lastRowFirstColumn="0" w:lastRowLastColumn="0"/>
            <w:tcW w:w="1422" w:type="dxa"/>
            <w:vMerge w:val="restart"/>
            <w:shd w:val="clear" w:color="auto" w:fill="auto"/>
            <w:noWrap/>
          </w:tcPr>
          <w:p w:rsidR="00617901" w:rsidRPr="00FC4646" w:rsidRDefault="00617901" w:rsidP="00C80E95">
            <w:pPr>
              <w:spacing w:before="80" w:after="80" w:line="200" w:lineRule="exact"/>
              <w:rPr>
                <w:i/>
                <w:sz w:val="16"/>
              </w:rPr>
            </w:pPr>
            <w:r>
              <w:rPr>
                <w:i/>
                <w:sz w:val="16"/>
              </w:rPr>
              <w:t>Учебный год</w:t>
            </w:r>
          </w:p>
        </w:tc>
        <w:tc>
          <w:tcPr>
            <w:tcW w:w="987" w:type="dxa"/>
            <w:vMerge w:val="restart"/>
            <w:tcBorders>
              <w:top w:val="single" w:sz="4" w:space="0" w:color="auto"/>
              <w:bottom w:val="nil"/>
            </w:tcBorders>
            <w:shd w:val="clear" w:color="auto" w:fill="auto"/>
            <w:noWrap/>
          </w:tcPr>
          <w:p w:rsidR="00617901" w:rsidRPr="009C27CC" w:rsidRDefault="00617901" w:rsidP="00C80E95">
            <w:pPr>
              <w:spacing w:before="80" w:after="80" w:line="200" w:lineRule="exact"/>
              <w:cnfStyle w:val="000000000000" w:firstRow="0" w:lastRow="0" w:firstColumn="0" w:lastColumn="0" w:oddVBand="0" w:evenVBand="0" w:oddHBand="0" w:evenHBand="0" w:firstRowFirstColumn="0" w:firstRowLastColumn="0" w:lastRowFirstColumn="0" w:lastRowLastColumn="0"/>
              <w:rPr>
                <w:b/>
                <w:i/>
                <w:sz w:val="16"/>
              </w:rPr>
            </w:pPr>
            <w:r w:rsidRPr="009C27CC">
              <w:rPr>
                <w:b/>
                <w:i/>
                <w:sz w:val="16"/>
              </w:rPr>
              <w:t>Всего</w:t>
            </w:r>
          </w:p>
        </w:tc>
        <w:tc>
          <w:tcPr>
            <w:tcW w:w="991" w:type="dxa"/>
            <w:vMerge w:val="restart"/>
            <w:tcBorders>
              <w:top w:val="single" w:sz="4" w:space="0" w:color="auto"/>
              <w:bottom w:val="nil"/>
            </w:tcBorders>
            <w:shd w:val="clear" w:color="auto" w:fill="auto"/>
          </w:tcPr>
          <w:p w:rsidR="00617901" w:rsidRPr="00FC4646" w:rsidRDefault="00617901" w:rsidP="00C80E95">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FC4646">
              <w:rPr>
                <w:i/>
                <w:sz w:val="16"/>
              </w:rPr>
              <w:t>Женщины</w:t>
            </w:r>
          </w:p>
        </w:tc>
        <w:tc>
          <w:tcPr>
            <w:tcW w:w="1890" w:type="dxa"/>
            <w:gridSpan w:val="2"/>
            <w:tcBorders>
              <w:top w:val="single" w:sz="4" w:space="0" w:color="auto"/>
              <w:bottom w:val="single" w:sz="4" w:space="0" w:color="auto"/>
            </w:tcBorders>
            <w:shd w:val="clear" w:color="auto" w:fill="auto"/>
            <w:noWrap/>
          </w:tcPr>
          <w:p w:rsidR="00617901" w:rsidRPr="00FC4646" w:rsidRDefault="00617901" w:rsidP="00C80E95">
            <w:pPr>
              <w:spacing w:before="80" w:after="80" w:line="200" w:lineRule="exact"/>
              <w:jc w:val="center"/>
              <w:cnfStyle w:val="000000000000" w:firstRow="0" w:lastRow="0" w:firstColumn="0" w:lastColumn="0" w:oddVBand="0" w:evenVBand="0" w:oddHBand="0" w:evenHBand="0" w:firstRowFirstColumn="0" w:firstRowLastColumn="0" w:lastRowFirstColumn="0" w:lastRowLastColumn="0"/>
              <w:rPr>
                <w:i/>
                <w:sz w:val="16"/>
              </w:rPr>
            </w:pPr>
            <w:r w:rsidRPr="00FC4646">
              <w:rPr>
                <w:i/>
                <w:sz w:val="16"/>
              </w:rPr>
              <w:t>Дневное отделение</w:t>
            </w:r>
          </w:p>
        </w:tc>
        <w:tc>
          <w:tcPr>
            <w:tcW w:w="2080" w:type="dxa"/>
            <w:gridSpan w:val="2"/>
            <w:tcBorders>
              <w:top w:val="single" w:sz="4" w:space="0" w:color="auto"/>
              <w:bottom w:val="single" w:sz="4" w:space="0" w:color="auto"/>
            </w:tcBorders>
            <w:shd w:val="clear" w:color="auto" w:fill="auto"/>
            <w:noWrap/>
          </w:tcPr>
          <w:p w:rsidR="00617901" w:rsidRPr="00FC4646" w:rsidRDefault="00617901" w:rsidP="00C80E95">
            <w:pPr>
              <w:spacing w:before="80" w:after="80" w:line="200" w:lineRule="exact"/>
              <w:jc w:val="center"/>
              <w:cnfStyle w:val="000000000000" w:firstRow="0" w:lastRow="0" w:firstColumn="0" w:lastColumn="0" w:oddVBand="0" w:evenVBand="0" w:oddHBand="0" w:evenHBand="0" w:firstRowFirstColumn="0" w:firstRowLastColumn="0" w:lastRowFirstColumn="0" w:lastRowLastColumn="0"/>
              <w:rPr>
                <w:i/>
                <w:sz w:val="16"/>
              </w:rPr>
            </w:pPr>
            <w:r w:rsidRPr="00FC4646">
              <w:rPr>
                <w:i/>
                <w:sz w:val="16"/>
              </w:rPr>
              <w:t>Вечернее отделение</w:t>
            </w:r>
          </w:p>
        </w:tc>
      </w:tr>
      <w:tr w:rsidR="00617901" w:rsidRPr="00FC4646" w:rsidTr="00C80E95">
        <w:trPr>
          <w:trHeight w:val="300"/>
          <w:tblHeader/>
        </w:trPr>
        <w:tc>
          <w:tcPr>
            <w:cnfStyle w:val="001000000000" w:firstRow="0" w:lastRow="0" w:firstColumn="1" w:lastColumn="0" w:oddVBand="0" w:evenVBand="0" w:oddHBand="0" w:evenHBand="0" w:firstRowFirstColumn="0" w:firstRowLastColumn="0" w:lastRowFirstColumn="0" w:lastRowLastColumn="0"/>
            <w:tcW w:w="1422" w:type="dxa"/>
            <w:vMerge/>
            <w:tcBorders>
              <w:top w:val="nil"/>
              <w:bottom w:val="single" w:sz="12" w:space="0" w:color="auto"/>
            </w:tcBorders>
            <w:shd w:val="clear" w:color="auto" w:fill="auto"/>
            <w:noWrap/>
          </w:tcPr>
          <w:p w:rsidR="00617901" w:rsidRPr="00FC4646" w:rsidRDefault="00617901" w:rsidP="00C80E95">
            <w:pPr>
              <w:spacing w:before="80" w:after="80" w:line="200" w:lineRule="exact"/>
              <w:rPr>
                <w:i/>
                <w:sz w:val="16"/>
              </w:rPr>
            </w:pPr>
          </w:p>
        </w:tc>
        <w:tc>
          <w:tcPr>
            <w:tcW w:w="987" w:type="dxa"/>
            <w:vMerge/>
            <w:tcBorders>
              <w:top w:val="nil"/>
              <w:bottom w:val="single" w:sz="12" w:space="0" w:color="auto"/>
            </w:tcBorders>
            <w:shd w:val="clear" w:color="auto" w:fill="auto"/>
            <w:noWrap/>
          </w:tcPr>
          <w:p w:rsidR="00617901" w:rsidRPr="009C27CC" w:rsidRDefault="00617901" w:rsidP="00C80E95">
            <w:pPr>
              <w:spacing w:before="80" w:after="80" w:line="200" w:lineRule="exact"/>
              <w:cnfStyle w:val="000000000000" w:firstRow="0" w:lastRow="0" w:firstColumn="0" w:lastColumn="0" w:oddVBand="0" w:evenVBand="0" w:oddHBand="0" w:evenHBand="0" w:firstRowFirstColumn="0" w:firstRowLastColumn="0" w:lastRowFirstColumn="0" w:lastRowLastColumn="0"/>
              <w:rPr>
                <w:b/>
                <w:i/>
                <w:sz w:val="16"/>
              </w:rPr>
            </w:pPr>
          </w:p>
        </w:tc>
        <w:tc>
          <w:tcPr>
            <w:tcW w:w="991" w:type="dxa"/>
            <w:vMerge/>
            <w:tcBorders>
              <w:top w:val="nil"/>
              <w:bottom w:val="single" w:sz="12" w:space="0" w:color="auto"/>
            </w:tcBorders>
            <w:shd w:val="clear" w:color="auto" w:fill="auto"/>
            <w:noWrap/>
          </w:tcPr>
          <w:p w:rsidR="00617901" w:rsidRPr="00FC4646" w:rsidRDefault="00617901" w:rsidP="00C80E95">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p>
        </w:tc>
        <w:tc>
          <w:tcPr>
            <w:tcW w:w="905" w:type="dxa"/>
            <w:tcBorders>
              <w:top w:val="single" w:sz="4" w:space="0" w:color="auto"/>
              <w:bottom w:val="single" w:sz="12" w:space="0" w:color="auto"/>
            </w:tcBorders>
            <w:shd w:val="clear" w:color="auto" w:fill="auto"/>
            <w:noWrap/>
          </w:tcPr>
          <w:p w:rsidR="00617901" w:rsidRPr="009C27CC" w:rsidRDefault="00617901" w:rsidP="00C80E95">
            <w:pPr>
              <w:spacing w:before="80" w:after="80" w:line="200" w:lineRule="exact"/>
              <w:cnfStyle w:val="000000000000" w:firstRow="0" w:lastRow="0" w:firstColumn="0" w:lastColumn="0" w:oddVBand="0" w:evenVBand="0" w:oddHBand="0" w:evenHBand="0" w:firstRowFirstColumn="0" w:firstRowLastColumn="0" w:lastRowFirstColumn="0" w:lastRowLastColumn="0"/>
              <w:rPr>
                <w:b/>
                <w:i/>
                <w:sz w:val="16"/>
              </w:rPr>
            </w:pPr>
            <w:r w:rsidRPr="009C27CC">
              <w:rPr>
                <w:b/>
                <w:i/>
                <w:sz w:val="16"/>
              </w:rPr>
              <w:t>Всего</w:t>
            </w:r>
          </w:p>
        </w:tc>
        <w:tc>
          <w:tcPr>
            <w:tcW w:w="985" w:type="dxa"/>
            <w:tcBorders>
              <w:top w:val="single" w:sz="4" w:space="0" w:color="auto"/>
              <w:bottom w:val="single" w:sz="12" w:space="0" w:color="auto"/>
            </w:tcBorders>
            <w:shd w:val="clear" w:color="auto" w:fill="auto"/>
            <w:noWrap/>
          </w:tcPr>
          <w:p w:rsidR="00617901" w:rsidRPr="00FC4646" w:rsidRDefault="00617901" w:rsidP="00C80E95">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FC4646">
              <w:rPr>
                <w:i/>
                <w:sz w:val="16"/>
              </w:rPr>
              <w:t>Женщины</w:t>
            </w:r>
          </w:p>
        </w:tc>
        <w:tc>
          <w:tcPr>
            <w:tcW w:w="1095" w:type="dxa"/>
            <w:tcBorders>
              <w:top w:val="single" w:sz="4" w:space="0" w:color="auto"/>
              <w:bottom w:val="single" w:sz="12" w:space="0" w:color="auto"/>
            </w:tcBorders>
            <w:shd w:val="clear" w:color="auto" w:fill="auto"/>
            <w:noWrap/>
          </w:tcPr>
          <w:p w:rsidR="00617901" w:rsidRPr="009C27CC" w:rsidRDefault="00617901" w:rsidP="00C80E95">
            <w:pPr>
              <w:spacing w:before="80" w:after="80" w:line="200" w:lineRule="exact"/>
              <w:cnfStyle w:val="000000000000" w:firstRow="0" w:lastRow="0" w:firstColumn="0" w:lastColumn="0" w:oddVBand="0" w:evenVBand="0" w:oddHBand="0" w:evenHBand="0" w:firstRowFirstColumn="0" w:firstRowLastColumn="0" w:lastRowFirstColumn="0" w:lastRowLastColumn="0"/>
              <w:rPr>
                <w:b/>
                <w:i/>
                <w:sz w:val="16"/>
              </w:rPr>
            </w:pPr>
            <w:r w:rsidRPr="009C27CC">
              <w:rPr>
                <w:b/>
                <w:i/>
                <w:sz w:val="16"/>
              </w:rPr>
              <w:t>Всего</w:t>
            </w:r>
          </w:p>
        </w:tc>
        <w:tc>
          <w:tcPr>
            <w:tcW w:w="985" w:type="dxa"/>
            <w:tcBorders>
              <w:top w:val="single" w:sz="4" w:space="0" w:color="auto"/>
              <w:bottom w:val="single" w:sz="12" w:space="0" w:color="auto"/>
            </w:tcBorders>
            <w:shd w:val="clear" w:color="auto" w:fill="auto"/>
            <w:noWrap/>
          </w:tcPr>
          <w:p w:rsidR="00617901" w:rsidRPr="00FC4646" w:rsidRDefault="00617901" w:rsidP="00C80E95">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FC4646">
              <w:rPr>
                <w:i/>
                <w:sz w:val="16"/>
              </w:rPr>
              <w:t>Женщины</w:t>
            </w:r>
          </w:p>
        </w:tc>
      </w:tr>
      <w:tr w:rsidR="00617901" w:rsidRPr="00FC4646" w:rsidTr="00C80E95">
        <w:trPr>
          <w:trHeight w:val="300"/>
        </w:trPr>
        <w:tc>
          <w:tcPr>
            <w:cnfStyle w:val="001000000000" w:firstRow="0" w:lastRow="0" w:firstColumn="1" w:lastColumn="0" w:oddVBand="0" w:evenVBand="0" w:oddHBand="0" w:evenHBand="0" w:firstRowFirstColumn="0" w:firstRowLastColumn="0" w:lastRowFirstColumn="0" w:lastRowLastColumn="0"/>
            <w:tcW w:w="1422" w:type="dxa"/>
            <w:tcBorders>
              <w:top w:val="single" w:sz="12" w:space="0" w:color="auto"/>
            </w:tcBorders>
            <w:noWrap/>
          </w:tcPr>
          <w:p w:rsidR="00617901" w:rsidRPr="00FC4646" w:rsidRDefault="00617901" w:rsidP="00C80E95">
            <w:r w:rsidRPr="00FC4646">
              <w:t>1994/95</w:t>
            </w:r>
          </w:p>
        </w:tc>
        <w:tc>
          <w:tcPr>
            <w:tcW w:w="987" w:type="dxa"/>
            <w:tcBorders>
              <w:top w:val="single" w:sz="12" w:space="0" w:color="auto"/>
            </w:tcBorders>
            <w:noWrap/>
          </w:tcPr>
          <w:p w:rsidR="00617901" w:rsidRPr="009C27CC" w:rsidRDefault="00617901" w:rsidP="00C80E95">
            <w:pPr>
              <w:cnfStyle w:val="000000000000" w:firstRow="0" w:lastRow="0" w:firstColumn="0" w:lastColumn="0" w:oddVBand="0" w:evenVBand="0" w:oddHBand="0" w:evenHBand="0" w:firstRowFirstColumn="0" w:firstRowLastColumn="0" w:lastRowFirstColumn="0" w:lastRowLastColumn="0"/>
              <w:rPr>
                <w:b/>
              </w:rPr>
            </w:pPr>
            <w:r w:rsidRPr="009C27CC">
              <w:rPr>
                <w:b/>
              </w:rPr>
              <w:t>4 436</w:t>
            </w:r>
          </w:p>
        </w:tc>
        <w:tc>
          <w:tcPr>
            <w:tcW w:w="991" w:type="dxa"/>
            <w:tcBorders>
              <w:top w:val="single" w:sz="12" w:space="0" w:color="auto"/>
            </w:tcBorders>
            <w:noWrap/>
          </w:tcPr>
          <w:p w:rsidR="00617901" w:rsidRPr="00FC4646" w:rsidRDefault="00617901" w:rsidP="00C80E95">
            <w:pPr>
              <w:cnfStyle w:val="000000000000" w:firstRow="0" w:lastRow="0" w:firstColumn="0" w:lastColumn="0" w:oddVBand="0" w:evenVBand="0" w:oddHBand="0" w:evenHBand="0" w:firstRowFirstColumn="0" w:firstRowLastColumn="0" w:lastRowFirstColumn="0" w:lastRowLastColumn="0"/>
            </w:pPr>
            <w:r w:rsidRPr="00FC4646">
              <w:t>2 556</w:t>
            </w:r>
          </w:p>
        </w:tc>
        <w:tc>
          <w:tcPr>
            <w:tcW w:w="905" w:type="dxa"/>
            <w:tcBorders>
              <w:top w:val="single" w:sz="12" w:space="0" w:color="auto"/>
            </w:tcBorders>
            <w:noWrap/>
          </w:tcPr>
          <w:p w:rsidR="00617901" w:rsidRPr="009C27CC" w:rsidRDefault="00617901" w:rsidP="00C80E95">
            <w:pPr>
              <w:cnfStyle w:val="000000000000" w:firstRow="0" w:lastRow="0" w:firstColumn="0" w:lastColumn="0" w:oddVBand="0" w:evenVBand="0" w:oddHBand="0" w:evenHBand="0" w:firstRowFirstColumn="0" w:firstRowLastColumn="0" w:lastRowFirstColumn="0" w:lastRowLastColumn="0"/>
              <w:rPr>
                <w:b/>
              </w:rPr>
            </w:pPr>
            <w:r w:rsidRPr="009C27CC">
              <w:rPr>
                <w:b/>
              </w:rPr>
              <w:t>3 711</w:t>
            </w:r>
          </w:p>
        </w:tc>
        <w:tc>
          <w:tcPr>
            <w:tcW w:w="985" w:type="dxa"/>
            <w:tcBorders>
              <w:top w:val="single" w:sz="12" w:space="0" w:color="auto"/>
            </w:tcBorders>
            <w:noWrap/>
          </w:tcPr>
          <w:p w:rsidR="00617901" w:rsidRPr="00FC4646" w:rsidRDefault="00617901" w:rsidP="00C80E95">
            <w:pPr>
              <w:cnfStyle w:val="000000000000" w:firstRow="0" w:lastRow="0" w:firstColumn="0" w:lastColumn="0" w:oddVBand="0" w:evenVBand="0" w:oddHBand="0" w:evenHBand="0" w:firstRowFirstColumn="0" w:firstRowLastColumn="0" w:lastRowFirstColumn="0" w:lastRowLastColumn="0"/>
            </w:pPr>
            <w:r w:rsidRPr="00FC4646">
              <w:t>2 135</w:t>
            </w:r>
          </w:p>
        </w:tc>
        <w:tc>
          <w:tcPr>
            <w:tcW w:w="1095" w:type="dxa"/>
            <w:tcBorders>
              <w:top w:val="single" w:sz="12" w:space="0" w:color="auto"/>
            </w:tcBorders>
            <w:noWrap/>
          </w:tcPr>
          <w:p w:rsidR="00617901" w:rsidRPr="009C27CC" w:rsidRDefault="00617901" w:rsidP="00C80E95">
            <w:pPr>
              <w:cnfStyle w:val="000000000000" w:firstRow="0" w:lastRow="0" w:firstColumn="0" w:lastColumn="0" w:oddVBand="0" w:evenVBand="0" w:oddHBand="0" w:evenHBand="0" w:firstRowFirstColumn="0" w:firstRowLastColumn="0" w:lastRowFirstColumn="0" w:lastRowLastColumn="0"/>
              <w:rPr>
                <w:b/>
              </w:rPr>
            </w:pPr>
            <w:r w:rsidRPr="009C27CC">
              <w:rPr>
                <w:b/>
              </w:rPr>
              <w:t>725</w:t>
            </w:r>
          </w:p>
        </w:tc>
        <w:tc>
          <w:tcPr>
            <w:tcW w:w="985" w:type="dxa"/>
            <w:tcBorders>
              <w:top w:val="single" w:sz="12" w:space="0" w:color="auto"/>
            </w:tcBorders>
            <w:noWrap/>
          </w:tcPr>
          <w:p w:rsidR="00617901" w:rsidRPr="00FC4646" w:rsidRDefault="00617901" w:rsidP="00C80E95">
            <w:pPr>
              <w:cnfStyle w:val="000000000000" w:firstRow="0" w:lastRow="0" w:firstColumn="0" w:lastColumn="0" w:oddVBand="0" w:evenVBand="0" w:oddHBand="0" w:evenHBand="0" w:firstRowFirstColumn="0" w:firstRowLastColumn="0" w:lastRowFirstColumn="0" w:lastRowLastColumn="0"/>
            </w:pPr>
            <w:r w:rsidRPr="00FC4646">
              <w:t>421</w:t>
            </w:r>
          </w:p>
        </w:tc>
      </w:tr>
      <w:tr w:rsidR="00617901" w:rsidRPr="00FC4646" w:rsidTr="00C80E95">
        <w:trPr>
          <w:trHeight w:val="300"/>
        </w:trPr>
        <w:tc>
          <w:tcPr>
            <w:cnfStyle w:val="001000000000" w:firstRow="0" w:lastRow="0" w:firstColumn="1" w:lastColumn="0" w:oddVBand="0" w:evenVBand="0" w:oddHBand="0" w:evenHBand="0" w:firstRowFirstColumn="0" w:firstRowLastColumn="0" w:lastRowFirstColumn="0" w:lastRowLastColumn="0"/>
            <w:tcW w:w="1422" w:type="dxa"/>
            <w:noWrap/>
          </w:tcPr>
          <w:p w:rsidR="00617901" w:rsidRPr="00FC4646" w:rsidRDefault="00617901" w:rsidP="00C80E95">
            <w:r w:rsidRPr="00FC4646">
              <w:t>1995/96</w:t>
            </w:r>
          </w:p>
        </w:tc>
        <w:tc>
          <w:tcPr>
            <w:tcW w:w="987" w:type="dxa"/>
            <w:noWrap/>
          </w:tcPr>
          <w:p w:rsidR="00617901" w:rsidRPr="009C27CC" w:rsidRDefault="00617901" w:rsidP="00C80E95">
            <w:pPr>
              <w:cnfStyle w:val="000000000000" w:firstRow="0" w:lastRow="0" w:firstColumn="0" w:lastColumn="0" w:oddVBand="0" w:evenVBand="0" w:oddHBand="0" w:evenHBand="0" w:firstRowFirstColumn="0" w:firstRowLastColumn="0" w:lastRowFirstColumn="0" w:lastRowLastColumn="0"/>
              <w:rPr>
                <w:b/>
              </w:rPr>
            </w:pPr>
            <w:r w:rsidRPr="009C27CC">
              <w:rPr>
                <w:b/>
              </w:rPr>
              <w:t>4 630</w:t>
            </w:r>
          </w:p>
        </w:tc>
        <w:tc>
          <w:tcPr>
            <w:tcW w:w="991" w:type="dxa"/>
            <w:noWrap/>
          </w:tcPr>
          <w:p w:rsidR="00617901" w:rsidRPr="00FC4646" w:rsidRDefault="00617901" w:rsidP="00C80E95">
            <w:pPr>
              <w:cnfStyle w:val="000000000000" w:firstRow="0" w:lastRow="0" w:firstColumn="0" w:lastColumn="0" w:oddVBand="0" w:evenVBand="0" w:oddHBand="0" w:evenHBand="0" w:firstRowFirstColumn="0" w:firstRowLastColumn="0" w:lastRowFirstColumn="0" w:lastRowLastColumn="0"/>
            </w:pPr>
            <w:r w:rsidRPr="00FC4646">
              <w:t>2 606</w:t>
            </w:r>
          </w:p>
        </w:tc>
        <w:tc>
          <w:tcPr>
            <w:tcW w:w="905" w:type="dxa"/>
            <w:noWrap/>
          </w:tcPr>
          <w:p w:rsidR="00617901" w:rsidRPr="009C27CC" w:rsidRDefault="00617901" w:rsidP="00C80E95">
            <w:pPr>
              <w:cnfStyle w:val="000000000000" w:firstRow="0" w:lastRow="0" w:firstColumn="0" w:lastColumn="0" w:oddVBand="0" w:evenVBand="0" w:oddHBand="0" w:evenHBand="0" w:firstRowFirstColumn="0" w:firstRowLastColumn="0" w:lastRowFirstColumn="0" w:lastRowLastColumn="0"/>
              <w:rPr>
                <w:b/>
              </w:rPr>
            </w:pPr>
            <w:r w:rsidRPr="009C27CC">
              <w:rPr>
                <w:b/>
              </w:rPr>
              <w:t>3 702</w:t>
            </w:r>
          </w:p>
        </w:tc>
        <w:tc>
          <w:tcPr>
            <w:tcW w:w="985" w:type="dxa"/>
            <w:noWrap/>
          </w:tcPr>
          <w:p w:rsidR="00617901" w:rsidRPr="00FC4646" w:rsidRDefault="00617901" w:rsidP="00C80E95">
            <w:pPr>
              <w:cnfStyle w:val="000000000000" w:firstRow="0" w:lastRow="0" w:firstColumn="0" w:lastColumn="0" w:oddVBand="0" w:evenVBand="0" w:oddHBand="0" w:evenHBand="0" w:firstRowFirstColumn="0" w:firstRowLastColumn="0" w:lastRowFirstColumn="0" w:lastRowLastColumn="0"/>
            </w:pPr>
            <w:r w:rsidRPr="00FC4646">
              <w:t>2 086</w:t>
            </w:r>
          </w:p>
        </w:tc>
        <w:tc>
          <w:tcPr>
            <w:tcW w:w="1095" w:type="dxa"/>
            <w:noWrap/>
          </w:tcPr>
          <w:p w:rsidR="00617901" w:rsidRPr="009C27CC" w:rsidRDefault="00617901" w:rsidP="00C80E95">
            <w:pPr>
              <w:cnfStyle w:val="000000000000" w:firstRow="0" w:lastRow="0" w:firstColumn="0" w:lastColumn="0" w:oddVBand="0" w:evenVBand="0" w:oddHBand="0" w:evenHBand="0" w:firstRowFirstColumn="0" w:firstRowLastColumn="0" w:lastRowFirstColumn="0" w:lastRowLastColumn="0"/>
              <w:rPr>
                <w:b/>
              </w:rPr>
            </w:pPr>
            <w:r w:rsidRPr="009C27CC">
              <w:rPr>
                <w:b/>
              </w:rPr>
              <w:t>928</w:t>
            </w:r>
          </w:p>
        </w:tc>
        <w:tc>
          <w:tcPr>
            <w:tcW w:w="985" w:type="dxa"/>
            <w:noWrap/>
          </w:tcPr>
          <w:p w:rsidR="00617901" w:rsidRPr="00FC4646" w:rsidRDefault="00617901" w:rsidP="00C80E95">
            <w:pPr>
              <w:cnfStyle w:val="000000000000" w:firstRow="0" w:lastRow="0" w:firstColumn="0" w:lastColumn="0" w:oddVBand="0" w:evenVBand="0" w:oddHBand="0" w:evenHBand="0" w:firstRowFirstColumn="0" w:firstRowLastColumn="0" w:lastRowFirstColumn="0" w:lastRowLastColumn="0"/>
            </w:pPr>
            <w:r w:rsidRPr="00FC4646">
              <w:t>520</w:t>
            </w:r>
          </w:p>
        </w:tc>
      </w:tr>
      <w:tr w:rsidR="00617901" w:rsidRPr="00FC4646" w:rsidTr="00C80E95">
        <w:trPr>
          <w:trHeight w:val="300"/>
        </w:trPr>
        <w:tc>
          <w:tcPr>
            <w:cnfStyle w:val="001000000000" w:firstRow="0" w:lastRow="0" w:firstColumn="1" w:lastColumn="0" w:oddVBand="0" w:evenVBand="0" w:oddHBand="0" w:evenHBand="0" w:firstRowFirstColumn="0" w:firstRowLastColumn="0" w:lastRowFirstColumn="0" w:lastRowLastColumn="0"/>
            <w:tcW w:w="1422" w:type="dxa"/>
            <w:noWrap/>
          </w:tcPr>
          <w:p w:rsidR="00617901" w:rsidRPr="00FC4646" w:rsidRDefault="00617901" w:rsidP="00C80E95">
            <w:r w:rsidRPr="00FC4646">
              <w:t>1996/97</w:t>
            </w:r>
          </w:p>
        </w:tc>
        <w:tc>
          <w:tcPr>
            <w:tcW w:w="987" w:type="dxa"/>
            <w:noWrap/>
          </w:tcPr>
          <w:p w:rsidR="00617901" w:rsidRPr="009C27CC" w:rsidRDefault="00617901" w:rsidP="00C80E95">
            <w:pPr>
              <w:cnfStyle w:val="000000000000" w:firstRow="0" w:lastRow="0" w:firstColumn="0" w:lastColumn="0" w:oddVBand="0" w:evenVBand="0" w:oddHBand="0" w:evenHBand="0" w:firstRowFirstColumn="0" w:firstRowLastColumn="0" w:lastRowFirstColumn="0" w:lastRowLastColumn="0"/>
              <w:rPr>
                <w:b/>
              </w:rPr>
            </w:pPr>
            <w:r w:rsidRPr="009C27CC">
              <w:rPr>
                <w:b/>
              </w:rPr>
              <w:t>3 708</w:t>
            </w:r>
          </w:p>
        </w:tc>
        <w:tc>
          <w:tcPr>
            <w:tcW w:w="991" w:type="dxa"/>
            <w:noWrap/>
          </w:tcPr>
          <w:p w:rsidR="00617901" w:rsidRPr="00FC4646" w:rsidRDefault="00617901" w:rsidP="00C80E95">
            <w:pPr>
              <w:cnfStyle w:val="000000000000" w:firstRow="0" w:lastRow="0" w:firstColumn="0" w:lastColumn="0" w:oddVBand="0" w:evenVBand="0" w:oddHBand="0" w:evenHBand="0" w:firstRowFirstColumn="0" w:firstRowLastColumn="0" w:lastRowFirstColumn="0" w:lastRowLastColumn="0"/>
            </w:pPr>
            <w:r w:rsidRPr="00FC4646">
              <w:t>1 990</w:t>
            </w:r>
          </w:p>
        </w:tc>
        <w:tc>
          <w:tcPr>
            <w:tcW w:w="905" w:type="dxa"/>
            <w:noWrap/>
          </w:tcPr>
          <w:p w:rsidR="00617901" w:rsidRPr="009C27CC" w:rsidRDefault="00617901" w:rsidP="00C80E95">
            <w:pPr>
              <w:cnfStyle w:val="000000000000" w:firstRow="0" w:lastRow="0" w:firstColumn="0" w:lastColumn="0" w:oddVBand="0" w:evenVBand="0" w:oddHBand="0" w:evenHBand="0" w:firstRowFirstColumn="0" w:firstRowLastColumn="0" w:lastRowFirstColumn="0" w:lastRowLastColumn="0"/>
              <w:rPr>
                <w:b/>
              </w:rPr>
            </w:pPr>
            <w:r w:rsidRPr="009C27CC">
              <w:rPr>
                <w:b/>
              </w:rPr>
              <w:t>3 295</w:t>
            </w:r>
          </w:p>
        </w:tc>
        <w:tc>
          <w:tcPr>
            <w:tcW w:w="985" w:type="dxa"/>
            <w:noWrap/>
          </w:tcPr>
          <w:p w:rsidR="00617901" w:rsidRPr="00FC4646" w:rsidRDefault="00617901" w:rsidP="00C80E95">
            <w:pPr>
              <w:cnfStyle w:val="000000000000" w:firstRow="0" w:lastRow="0" w:firstColumn="0" w:lastColumn="0" w:oddVBand="0" w:evenVBand="0" w:oddHBand="0" w:evenHBand="0" w:firstRowFirstColumn="0" w:firstRowLastColumn="0" w:lastRowFirstColumn="0" w:lastRowLastColumn="0"/>
            </w:pPr>
            <w:r w:rsidRPr="00FC4646">
              <w:t>1 761</w:t>
            </w:r>
          </w:p>
        </w:tc>
        <w:tc>
          <w:tcPr>
            <w:tcW w:w="1095" w:type="dxa"/>
            <w:noWrap/>
          </w:tcPr>
          <w:p w:rsidR="00617901" w:rsidRPr="009C27CC" w:rsidRDefault="00617901" w:rsidP="00C80E95">
            <w:pPr>
              <w:cnfStyle w:val="000000000000" w:firstRow="0" w:lastRow="0" w:firstColumn="0" w:lastColumn="0" w:oddVBand="0" w:evenVBand="0" w:oddHBand="0" w:evenHBand="0" w:firstRowFirstColumn="0" w:firstRowLastColumn="0" w:lastRowFirstColumn="0" w:lastRowLastColumn="0"/>
              <w:rPr>
                <w:b/>
              </w:rPr>
            </w:pPr>
            <w:r w:rsidRPr="009C27CC">
              <w:rPr>
                <w:b/>
              </w:rPr>
              <w:t>413</w:t>
            </w:r>
          </w:p>
        </w:tc>
        <w:tc>
          <w:tcPr>
            <w:tcW w:w="985" w:type="dxa"/>
            <w:noWrap/>
          </w:tcPr>
          <w:p w:rsidR="00617901" w:rsidRPr="00FC4646" w:rsidRDefault="00617901" w:rsidP="00C80E95">
            <w:pPr>
              <w:cnfStyle w:val="000000000000" w:firstRow="0" w:lastRow="0" w:firstColumn="0" w:lastColumn="0" w:oddVBand="0" w:evenVBand="0" w:oddHBand="0" w:evenHBand="0" w:firstRowFirstColumn="0" w:firstRowLastColumn="0" w:lastRowFirstColumn="0" w:lastRowLastColumn="0"/>
            </w:pPr>
            <w:r w:rsidRPr="00FC4646">
              <w:t>229</w:t>
            </w:r>
          </w:p>
        </w:tc>
      </w:tr>
      <w:tr w:rsidR="00617901" w:rsidRPr="00FC4646" w:rsidTr="00C80E95">
        <w:trPr>
          <w:trHeight w:val="300"/>
        </w:trPr>
        <w:tc>
          <w:tcPr>
            <w:cnfStyle w:val="001000000000" w:firstRow="0" w:lastRow="0" w:firstColumn="1" w:lastColumn="0" w:oddVBand="0" w:evenVBand="0" w:oddHBand="0" w:evenHBand="0" w:firstRowFirstColumn="0" w:firstRowLastColumn="0" w:lastRowFirstColumn="0" w:lastRowLastColumn="0"/>
            <w:tcW w:w="1422" w:type="dxa"/>
            <w:noWrap/>
          </w:tcPr>
          <w:p w:rsidR="00617901" w:rsidRPr="00FC4646" w:rsidRDefault="00617901" w:rsidP="00C80E95">
            <w:r w:rsidRPr="00FC4646">
              <w:t>1997/98</w:t>
            </w:r>
          </w:p>
        </w:tc>
        <w:tc>
          <w:tcPr>
            <w:tcW w:w="987" w:type="dxa"/>
            <w:noWrap/>
          </w:tcPr>
          <w:p w:rsidR="00617901" w:rsidRPr="009C27CC" w:rsidRDefault="00617901" w:rsidP="00C80E95">
            <w:pPr>
              <w:cnfStyle w:val="000000000000" w:firstRow="0" w:lastRow="0" w:firstColumn="0" w:lastColumn="0" w:oddVBand="0" w:evenVBand="0" w:oddHBand="0" w:evenHBand="0" w:firstRowFirstColumn="0" w:firstRowLastColumn="0" w:lastRowFirstColumn="0" w:lastRowLastColumn="0"/>
              <w:rPr>
                <w:b/>
              </w:rPr>
            </w:pPr>
            <w:r w:rsidRPr="009C27CC">
              <w:rPr>
                <w:b/>
              </w:rPr>
              <w:t>3 861</w:t>
            </w:r>
          </w:p>
        </w:tc>
        <w:tc>
          <w:tcPr>
            <w:tcW w:w="991" w:type="dxa"/>
            <w:noWrap/>
          </w:tcPr>
          <w:p w:rsidR="00617901" w:rsidRPr="00FC4646" w:rsidRDefault="00617901" w:rsidP="00C80E95">
            <w:pPr>
              <w:cnfStyle w:val="000000000000" w:firstRow="0" w:lastRow="0" w:firstColumn="0" w:lastColumn="0" w:oddVBand="0" w:evenVBand="0" w:oddHBand="0" w:evenHBand="0" w:firstRowFirstColumn="0" w:firstRowLastColumn="0" w:lastRowFirstColumn="0" w:lastRowLastColumn="0"/>
            </w:pPr>
            <w:r w:rsidRPr="00FC4646">
              <w:t>2 456</w:t>
            </w:r>
          </w:p>
        </w:tc>
        <w:tc>
          <w:tcPr>
            <w:tcW w:w="905" w:type="dxa"/>
            <w:noWrap/>
          </w:tcPr>
          <w:p w:rsidR="00617901" w:rsidRPr="009C27CC" w:rsidRDefault="00617901" w:rsidP="00C80E95">
            <w:pPr>
              <w:cnfStyle w:val="000000000000" w:firstRow="0" w:lastRow="0" w:firstColumn="0" w:lastColumn="0" w:oddVBand="0" w:evenVBand="0" w:oddHBand="0" w:evenHBand="0" w:firstRowFirstColumn="0" w:firstRowLastColumn="0" w:lastRowFirstColumn="0" w:lastRowLastColumn="0"/>
              <w:rPr>
                <w:b/>
              </w:rPr>
            </w:pPr>
            <w:r w:rsidRPr="009C27CC">
              <w:rPr>
                <w:b/>
              </w:rPr>
              <w:t>2 861</w:t>
            </w:r>
          </w:p>
        </w:tc>
        <w:tc>
          <w:tcPr>
            <w:tcW w:w="985" w:type="dxa"/>
            <w:noWrap/>
          </w:tcPr>
          <w:p w:rsidR="00617901" w:rsidRPr="00FC4646" w:rsidRDefault="00617901" w:rsidP="00C80E95">
            <w:pPr>
              <w:cnfStyle w:val="000000000000" w:firstRow="0" w:lastRow="0" w:firstColumn="0" w:lastColumn="0" w:oddVBand="0" w:evenVBand="0" w:oddHBand="0" w:evenHBand="0" w:firstRowFirstColumn="0" w:firstRowLastColumn="0" w:lastRowFirstColumn="0" w:lastRowLastColumn="0"/>
            </w:pPr>
            <w:r w:rsidRPr="00FC4646">
              <w:t>1 821</w:t>
            </w:r>
          </w:p>
        </w:tc>
        <w:tc>
          <w:tcPr>
            <w:tcW w:w="1095" w:type="dxa"/>
            <w:noWrap/>
          </w:tcPr>
          <w:p w:rsidR="00617901" w:rsidRPr="009C27CC" w:rsidRDefault="00617901" w:rsidP="00C80E95">
            <w:pPr>
              <w:cnfStyle w:val="000000000000" w:firstRow="0" w:lastRow="0" w:firstColumn="0" w:lastColumn="0" w:oddVBand="0" w:evenVBand="0" w:oddHBand="0" w:evenHBand="0" w:firstRowFirstColumn="0" w:firstRowLastColumn="0" w:lastRowFirstColumn="0" w:lastRowLastColumn="0"/>
              <w:rPr>
                <w:b/>
              </w:rPr>
            </w:pPr>
            <w:r w:rsidRPr="009C27CC">
              <w:rPr>
                <w:b/>
              </w:rPr>
              <w:t>1 000</w:t>
            </w:r>
          </w:p>
        </w:tc>
        <w:tc>
          <w:tcPr>
            <w:tcW w:w="985" w:type="dxa"/>
            <w:noWrap/>
          </w:tcPr>
          <w:p w:rsidR="00617901" w:rsidRPr="00FC4646" w:rsidRDefault="00617901" w:rsidP="00C80E95">
            <w:pPr>
              <w:cnfStyle w:val="000000000000" w:firstRow="0" w:lastRow="0" w:firstColumn="0" w:lastColumn="0" w:oddVBand="0" w:evenVBand="0" w:oddHBand="0" w:evenHBand="0" w:firstRowFirstColumn="0" w:firstRowLastColumn="0" w:lastRowFirstColumn="0" w:lastRowLastColumn="0"/>
            </w:pPr>
            <w:r w:rsidRPr="00FC4646">
              <w:t>635</w:t>
            </w:r>
          </w:p>
        </w:tc>
      </w:tr>
      <w:tr w:rsidR="00617901" w:rsidRPr="00FC4646" w:rsidTr="00C80E95">
        <w:trPr>
          <w:trHeight w:val="300"/>
        </w:trPr>
        <w:tc>
          <w:tcPr>
            <w:cnfStyle w:val="001000000000" w:firstRow="0" w:lastRow="0" w:firstColumn="1" w:lastColumn="0" w:oddVBand="0" w:evenVBand="0" w:oddHBand="0" w:evenHBand="0" w:firstRowFirstColumn="0" w:firstRowLastColumn="0" w:lastRowFirstColumn="0" w:lastRowLastColumn="0"/>
            <w:tcW w:w="1422" w:type="dxa"/>
            <w:noWrap/>
          </w:tcPr>
          <w:p w:rsidR="00617901" w:rsidRPr="00FC4646" w:rsidRDefault="00617901" w:rsidP="00C80E95">
            <w:r w:rsidRPr="00FC4646">
              <w:t>1998/99</w:t>
            </w:r>
          </w:p>
        </w:tc>
        <w:tc>
          <w:tcPr>
            <w:tcW w:w="987" w:type="dxa"/>
            <w:noWrap/>
          </w:tcPr>
          <w:p w:rsidR="00617901" w:rsidRPr="009C27CC" w:rsidRDefault="00617901" w:rsidP="00C80E95">
            <w:pPr>
              <w:cnfStyle w:val="000000000000" w:firstRow="0" w:lastRow="0" w:firstColumn="0" w:lastColumn="0" w:oddVBand="0" w:evenVBand="0" w:oddHBand="0" w:evenHBand="0" w:firstRowFirstColumn="0" w:firstRowLastColumn="0" w:lastRowFirstColumn="0" w:lastRowLastColumn="0"/>
              <w:rPr>
                <w:b/>
              </w:rPr>
            </w:pPr>
            <w:r w:rsidRPr="009C27CC">
              <w:rPr>
                <w:b/>
              </w:rPr>
              <w:t>3 997</w:t>
            </w:r>
          </w:p>
        </w:tc>
        <w:tc>
          <w:tcPr>
            <w:tcW w:w="991" w:type="dxa"/>
            <w:noWrap/>
          </w:tcPr>
          <w:p w:rsidR="00617901" w:rsidRPr="00FC4646" w:rsidRDefault="00617901" w:rsidP="00C80E95">
            <w:pPr>
              <w:cnfStyle w:val="000000000000" w:firstRow="0" w:lastRow="0" w:firstColumn="0" w:lastColumn="0" w:oddVBand="0" w:evenVBand="0" w:oddHBand="0" w:evenHBand="0" w:firstRowFirstColumn="0" w:firstRowLastColumn="0" w:lastRowFirstColumn="0" w:lastRowLastColumn="0"/>
            </w:pPr>
            <w:r w:rsidRPr="00FC4646">
              <w:t>2 612</w:t>
            </w:r>
          </w:p>
        </w:tc>
        <w:tc>
          <w:tcPr>
            <w:tcW w:w="905" w:type="dxa"/>
            <w:noWrap/>
          </w:tcPr>
          <w:p w:rsidR="00617901" w:rsidRPr="009C27CC" w:rsidRDefault="00617901" w:rsidP="00C80E95">
            <w:pPr>
              <w:cnfStyle w:val="000000000000" w:firstRow="0" w:lastRow="0" w:firstColumn="0" w:lastColumn="0" w:oddVBand="0" w:evenVBand="0" w:oddHBand="0" w:evenHBand="0" w:firstRowFirstColumn="0" w:firstRowLastColumn="0" w:lastRowFirstColumn="0" w:lastRowLastColumn="0"/>
              <w:rPr>
                <w:b/>
              </w:rPr>
            </w:pPr>
            <w:r w:rsidRPr="009C27CC">
              <w:rPr>
                <w:b/>
              </w:rPr>
              <w:t>2 953</w:t>
            </w:r>
          </w:p>
        </w:tc>
        <w:tc>
          <w:tcPr>
            <w:tcW w:w="985" w:type="dxa"/>
            <w:noWrap/>
          </w:tcPr>
          <w:p w:rsidR="00617901" w:rsidRPr="00FC4646" w:rsidRDefault="00617901" w:rsidP="00C80E95">
            <w:pPr>
              <w:cnfStyle w:val="000000000000" w:firstRow="0" w:lastRow="0" w:firstColumn="0" w:lastColumn="0" w:oddVBand="0" w:evenVBand="0" w:oddHBand="0" w:evenHBand="0" w:firstRowFirstColumn="0" w:firstRowLastColumn="0" w:lastRowFirstColumn="0" w:lastRowLastColumn="0"/>
            </w:pPr>
            <w:r w:rsidRPr="00FC4646">
              <w:t>1 991</w:t>
            </w:r>
          </w:p>
        </w:tc>
        <w:tc>
          <w:tcPr>
            <w:tcW w:w="1095" w:type="dxa"/>
            <w:noWrap/>
          </w:tcPr>
          <w:p w:rsidR="00617901" w:rsidRPr="009C27CC" w:rsidRDefault="00617901" w:rsidP="00C80E95">
            <w:pPr>
              <w:cnfStyle w:val="000000000000" w:firstRow="0" w:lastRow="0" w:firstColumn="0" w:lastColumn="0" w:oddVBand="0" w:evenVBand="0" w:oddHBand="0" w:evenHBand="0" w:firstRowFirstColumn="0" w:firstRowLastColumn="0" w:lastRowFirstColumn="0" w:lastRowLastColumn="0"/>
              <w:rPr>
                <w:b/>
              </w:rPr>
            </w:pPr>
            <w:r w:rsidRPr="009C27CC">
              <w:rPr>
                <w:b/>
              </w:rPr>
              <w:t>1 044</w:t>
            </w:r>
          </w:p>
        </w:tc>
        <w:tc>
          <w:tcPr>
            <w:tcW w:w="985" w:type="dxa"/>
            <w:noWrap/>
          </w:tcPr>
          <w:p w:rsidR="00617901" w:rsidRPr="00FC4646" w:rsidRDefault="00617901" w:rsidP="00C80E95">
            <w:pPr>
              <w:cnfStyle w:val="000000000000" w:firstRow="0" w:lastRow="0" w:firstColumn="0" w:lastColumn="0" w:oddVBand="0" w:evenVBand="0" w:oddHBand="0" w:evenHBand="0" w:firstRowFirstColumn="0" w:firstRowLastColumn="0" w:lastRowFirstColumn="0" w:lastRowLastColumn="0"/>
            </w:pPr>
            <w:r w:rsidRPr="00FC4646">
              <w:t>621</w:t>
            </w:r>
          </w:p>
        </w:tc>
      </w:tr>
      <w:tr w:rsidR="00617901" w:rsidRPr="00FC4646" w:rsidTr="00C80E95">
        <w:trPr>
          <w:trHeight w:val="300"/>
        </w:trPr>
        <w:tc>
          <w:tcPr>
            <w:cnfStyle w:val="001000000000" w:firstRow="0" w:lastRow="0" w:firstColumn="1" w:lastColumn="0" w:oddVBand="0" w:evenVBand="0" w:oddHBand="0" w:evenHBand="0" w:firstRowFirstColumn="0" w:firstRowLastColumn="0" w:lastRowFirstColumn="0" w:lastRowLastColumn="0"/>
            <w:tcW w:w="1422" w:type="dxa"/>
            <w:noWrap/>
          </w:tcPr>
          <w:p w:rsidR="00617901" w:rsidRPr="00FC4646" w:rsidRDefault="00617901" w:rsidP="00C80E95">
            <w:r w:rsidRPr="00FC4646">
              <w:t>1999/00</w:t>
            </w:r>
          </w:p>
        </w:tc>
        <w:tc>
          <w:tcPr>
            <w:tcW w:w="987" w:type="dxa"/>
            <w:noWrap/>
          </w:tcPr>
          <w:p w:rsidR="00617901" w:rsidRPr="009C27CC" w:rsidRDefault="00617901" w:rsidP="00C80E95">
            <w:pPr>
              <w:cnfStyle w:val="000000000000" w:firstRow="0" w:lastRow="0" w:firstColumn="0" w:lastColumn="0" w:oddVBand="0" w:evenVBand="0" w:oddHBand="0" w:evenHBand="0" w:firstRowFirstColumn="0" w:firstRowLastColumn="0" w:lastRowFirstColumn="0" w:lastRowLastColumn="0"/>
              <w:rPr>
                <w:b/>
              </w:rPr>
            </w:pPr>
            <w:r w:rsidRPr="009C27CC">
              <w:rPr>
                <w:b/>
              </w:rPr>
              <w:t>4 735</w:t>
            </w:r>
          </w:p>
        </w:tc>
        <w:tc>
          <w:tcPr>
            <w:tcW w:w="991" w:type="dxa"/>
            <w:noWrap/>
          </w:tcPr>
          <w:p w:rsidR="00617901" w:rsidRPr="00FC4646" w:rsidRDefault="00617901" w:rsidP="00C80E95">
            <w:pPr>
              <w:cnfStyle w:val="000000000000" w:firstRow="0" w:lastRow="0" w:firstColumn="0" w:lastColumn="0" w:oddVBand="0" w:evenVBand="0" w:oddHBand="0" w:evenHBand="0" w:firstRowFirstColumn="0" w:firstRowLastColumn="0" w:lastRowFirstColumn="0" w:lastRowLastColumn="0"/>
            </w:pPr>
            <w:r w:rsidRPr="00FC4646">
              <w:t>3 170</w:t>
            </w:r>
          </w:p>
        </w:tc>
        <w:tc>
          <w:tcPr>
            <w:tcW w:w="905" w:type="dxa"/>
            <w:noWrap/>
          </w:tcPr>
          <w:p w:rsidR="00617901" w:rsidRPr="009C27CC" w:rsidRDefault="00617901" w:rsidP="00C80E95">
            <w:pPr>
              <w:cnfStyle w:val="000000000000" w:firstRow="0" w:lastRow="0" w:firstColumn="0" w:lastColumn="0" w:oddVBand="0" w:evenVBand="0" w:oddHBand="0" w:evenHBand="0" w:firstRowFirstColumn="0" w:firstRowLastColumn="0" w:lastRowFirstColumn="0" w:lastRowLastColumn="0"/>
              <w:rPr>
                <w:b/>
              </w:rPr>
            </w:pPr>
            <w:r w:rsidRPr="009C27CC">
              <w:rPr>
                <w:b/>
              </w:rPr>
              <w:t>3 545</w:t>
            </w:r>
          </w:p>
        </w:tc>
        <w:tc>
          <w:tcPr>
            <w:tcW w:w="985" w:type="dxa"/>
            <w:noWrap/>
          </w:tcPr>
          <w:p w:rsidR="00617901" w:rsidRPr="00FC4646" w:rsidRDefault="00617901" w:rsidP="00C80E95">
            <w:pPr>
              <w:cnfStyle w:val="000000000000" w:firstRow="0" w:lastRow="0" w:firstColumn="0" w:lastColumn="0" w:oddVBand="0" w:evenVBand="0" w:oddHBand="0" w:evenHBand="0" w:firstRowFirstColumn="0" w:firstRowLastColumn="0" w:lastRowFirstColumn="0" w:lastRowLastColumn="0"/>
            </w:pPr>
            <w:r w:rsidRPr="00FC4646">
              <w:t>2 372</w:t>
            </w:r>
          </w:p>
        </w:tc>
        <w:tc>
          <w:tcPr>
            <w:tcW w:w="1095" w:type="dxa"/>
            <w:noWrap/>
          </w:tcPr>
          <w:p w:rsidR="00617901" w:rsidRPr="009C27CC" w:rsidRDefault="00617901" w:rsidP="00C80E95">
            <w:pPr>
              <w:cnfStyle w:val="000000000000" w:firstRow="0" w:lastRow="0" w:firstColumn="0" w:lastColumn="0" w:oddVBand="0" w:evenVBand="0" w:oddHBand="0" w:evenHBand="0" w:firstRowFirstColumn="0" w:firstRowLastColumn="0" w:lastRowFirstColumn="0" w:lastRowLastColumn="0"/>
              <w:rPr>
                <w:b/>
              </w:rPr>
            </w:pPr>
            <w:r w:rsidRPr="009C27CC">
              <w:rPr>
                <w:b/>
              </w:rPr>
              <w:t>1 190</w:t>
            </w:r>
          </w:p>
        </w:tc>
        <w:tc>
          <w:tcPr>
            <w:tcW w:w="985" w:type="dxa"/>
            <w:noWrap/>
          </w:tcPr>
          <w:p w:rsidR="00617901" w:rsidRPr="00FC4646" w:rsidRDefault="00617901" w:rsidP="00C80E95">
            <w:pPr>
              <w:cnfStyle w:val="000000000000" w:firstRow="0" w:lastRow="0" w:firstColumn="0" w:lastColumn="0" w:oddVBand="0" w:evenVBand="0" w:oddHBand="0" w:evenHBand="0" w:firstRowFirstColumn="0" w:firstRowLastColumn="0" w:lastRowFirstColumn="0" w:lastRowLastColumn="0"/>
            </w:pPr>
            <w:r w:rsidRPr="00FC4646">
              <w:t>798</w:t>
            </w:r>
          </w:p>
        </w:tc>
      </w:tr>
      <w:tr w:rsidR="00617901" w:rsidRPr="00FC4646" w:rsidTr="00C80E95">
        <w:trPr>
          <w:trHeight w:val="300"/>
        </w:trPr>
        <w:tc>
          <w:tcPr>
            <w:cnfStyle w:val="001000000000" w:firstRow="0" w:lastRow="0" w:firstColumn="1" w:lastColumn="0" w:oddVBand="0" w:evenVBand="0" w:oddHBand="0" w:evenHBand="0" w:firstRowFirstColumn="0" w:firstRowLastColumn="0" w:lastRowFirstColumn="0" w:lastRowLastColumn="0"/>
            <w:tcW w:w="1422" w:type="dxa"/>
            <w:noWrap/>
          </w:tcPr>
          <w:p w:rsidR="00617901" w:rsidRPr="00FC4646" w:rsidRDefault="00617901" w:rsidP="00C80E95">
            <w:r w:rsidRPr="00FC4646">
              <w:t>2000/01</w:t>
            </w:r>
          </w:p>
        </w:tc>
        <w:tc>
          <w:tcPr>
            <w:tcW w:w="987" w:type="dxa"/>
            <w:noWrap/>
          </w:tcPr>
          <w:p w:rsidR="00617901" w:rsidRPr="009C27CC" w:rsidRDefault="00617901" w:rsidP="00C80E95">
            <w:pPr>
              <w:cnfStyle w:val="000000000000" w:firstRow="0" w:lastRow="0" w:firstColumn="0" w:lastColumn="0" w:oddVBand="0" w:evenVBand="0" w:oddHBand="0" w:evenHBand="0" w:firstRowFirstColumn="0" w:firstRowLastColumn="0" w:lastRowFirstColumn="0" w:lastRowLastColumn="0"/>
              <w:rPr>
                <w:b/>
              </w:rPr>
            </w:pPr>
            <w:r w:rsidRPr="009C27CC">
              <w:rPr>
                <w:b/>
              </w:rPr>
              <w:t>4 618</w:t>
            </w:r>
          </w:p>
        </w:tc>
        <w:tc>
          <w:tcPr>
            <w:tcW w:w="991" w:type="dxa"/>
            <w:noWrap/>
          </w:tcPr>
          <w:p w:rsidR="00617901" w:rsidRPr="00FC4646" w:rsidRDefault="00617901" w:rsidP="00C80E95">
            <w:pPr>
              <w:cnfStyle w:val="000000000000" w:firstRow="0" w:lastRow="0" w:firstColumn="0" w:lastColumn="0" w:oddVBand="0" w:evenVBand="0" w:oddHBand="0" w:evenHBand="0" w:firstRowFirstColumn="0" w:firstRowLastColumn="0" w:lastRowFirstColumn="0" w:lastRowLastColumn="0"/>
            </w:pPr>
            <w:r w:rsidRPr="00FC4646">
              <w:t>3 168</w:t>
            </w:r>
          </w:p>
        </w:tc>
        <w:tc>
          <w:tcPr>
            <w:tcW w:w="905" w:type="dxa"/>
            <w:noWrap/>
          </w:tcPr>
          <w:p w:rsidR="00617901" w:rsidRPr="009C27CC" w:rsidRDefault="00617901" w:rsidP="00C80E95">
            <w:pPr>
              <w:cnfStyle w:val="000000000000" w:firstRow="0" w:lastRow="0" w:firstColumn="0" w:lastColumn="0" w:oddVBand="0" w:evenVBand="0" w:oddHBand="0" w:evenHBand="0" w:firstRowFirstColumn="0" w:firstRowLastColumn="0" w:lastRowFirstColumn="0" w:lastRowLastColumn="0"/>
              <w:rPr>
                <w:b/>
              </w:rPr>
            </w:pPr>
            <w:r w:rsidRPr="009C27CC">
              <w:rPr>
                <w:b/>
              </w:rPr>
              <w:t>3 442</w:t>
            </w:r>
          </w:p>
        </w:tc>
        <w:tc>
          <w:tcPr>
            <w:tcW w:w="985" w:type="dxa"/>
            <w:noWrap/>
          </w:tcPr>
          <w:p w:rsidR="00617901" w:rsidRPr="00FC4646" w:rsidRDefault="00617901" w:rsidP="00C80E95">
            <w:pPr>
              <w:cnfStyle w:val="000000000000" w:firstRow="0" w:lastRow="0" w:firstColumn="0" w:lastColumn="0" w:oddVBand="0" w:evenVBand="0" w:oddHBand="0" w:evenHBand="0" w:firstRowFirstColumn="0" w:firstRowLastColumn="0" w:lastRowFirstColumn="0" w:lastRowLastColumn="0"/>
            </w:pPr>
            <w:r w:rsidRPr="00FC4646">
              <w:t>2 382</w:t>
            </w:r>
          </w:p>
        </w:tc>
        <w:tc>
          <w:tcPr>
            <w:tcW w:w="1095" w:type="dxa"/>
            <w:noWrap/>
          </w:tcPr>
          <w:p w:rsidR="00617901" w:rsidRPr="009C27CC" w:rsidRDefault="00617901" w:rsidP="00C80E95">
            <w:pPr>
              <w:cnfStyle w:val="000000000000" w:firstRow="0" w:lastRow="0" w:firstColumn="0" w:lastColumn="0" w:oddVBand="0" w:evenVBand="0" w:oddHBand="0" w:evenHBand="0" w:firstRowFirstColumn="0" w:firstRowLastColumn="0" w:lastRowFirstColumn="0" w:lastRowLastColumn="0"/>
              <w:rPr>
                <w:b/>
              </w:rPr>
            </w:pPr>
            <w:r w:rsidRPr="009C27CC">
              <w:rPr>
                <w:b/>
              </w:rPr>
              <w:t>1 176</w:t>
            </w:r>
          </w:p>
        </w:tc>
        <w:tc>
          <w:tcPr>
            <w:tcW w:w="985" w:type="dxa"/>
            <w:noWrap/>
          </w:tcPr>
          <w:p w:rsidR="00617901" w:rsidRPr="00FC4646" w:rsidRDefault="00617901" w:rsidP="00C80E95">
            <w:pPr>
              <w:cnfStyle w:val="000000000000" w:firstRow="0" w:lastRow="0" w:firstColumn="0" w:lastColumn="0" w:oddVBand="0" w:evenVBand="0" w:oddHBand="0" w:evenHBand="0" w:firstRowFirstColumn="0" w:firstRowLastColumn="0" w:lastRowFirstColumn="0" w:lastRowLastColumn="0"/>
            </w:pPr>
            <w:r w:rsidRPr="00FC4646">
              <w:t>786</w:t>
            </w:r>
          </w:p>
        </w:tc>
      </w:tr>
      <w:tr w:rsidR="00617901" w:rsidRPr="00FC4646" w:rsidTr="00C80E95">
        <w:trPr>
          <w:trHeight w:val="300"/>
        </w:trPr>
        <w:tc>
          <w:tcPr>
            <w:cnfStyle w:val="001000000000" w:firstRow="0" w:lastRow="0" w:firstColumn="1" w:lastColumn="0" w:oddVBand="0" w:evenVBand="0" w:oddHBand="0" w:evenHBand="0" w:firstRowFirstColumn="0" w:firstRowLastColumn="0" w:lastRowFirstColumn="0" w:lastRowLastColumn="0"/>
            <w:tcW w:w="1422" w:type="dxa"/>
            <w:noWrap/>
          </w:tcPr>
          <w:p w:rsidR="00617901" w:rsidRPr="00FC4646" w:rsidRDefault="00617901" w:rsidP="00C80E95">
            <w:r w:rsidRPr="00FC4646">
              <w:t>2001/02</w:t>
            </w:r>
          </w:p>
        </w:tc>
        <w:tc>
          <w:tcPr>
            <w:tcW w:w="987" w:type="dxa"/>
            <w:noWrap/>
          </w:tcPr>
          <w:p w:rsidR="00617901" w:rsidRPr="009C27CC" w:rsidRDefault="00617901" w:rsidP="00C80E95">
            <w:pPr>
              <w:cnfStyle w:val="000000000000" w:firstRow="0" w:lastRow="0" w:firstColumn="0" w:lastColumn="0" w:oddVBand="0" w:evenVBand="0" w:oddHBand="0" w:evenHBand="0" w:firstRowFirstColumn="0" w:firstRowLastColumn="0" w:lastRowFirstColumn="0" w:lastRowLastColumn="0"/>
              <w:rPr>
                <w:b/>
              </w:rPr>
            </w:pPr>
            <w:r w:rsidRPr="009C27CC">
              <w:rPr>
                <w:b/>
              </w:rPr>
              <w:t>5 016</w:t>
            </w:r>
          </w:p>
        </w:tc>
        <w:tc>
          <w:tcPr>
            <w:tcW w:w="991" w:type="dxa"/>
            <w:noWrap/>
          </w:tcPr>
          <w:p w:rsidR="00617901" w:rsidRPr="00FC4646" w:rsidRDefault="00617901" w:rsidP="00C80E95">
            <w:pPr>
              <w:cnfStyle w:val="000000000000" w:firstRow="0" w:lastRow="0" w:firstColumn="0" w:lastColumn="0" w:oddVBand="0" w:evenVBand="0" w:oddHBand="0" w:evenHBand="0" w:firstRowFirstColumn="0" w:firstRowLastColumn="0" w:lastRowFirstColumn="0" w:lastRowLastColumn="0"/>
            </w:pPr>
            <w:r w:rsidRPr="00FC4646">
              <w:t>3 477</w:t>
            </w:r>
          </w:p>
        </w:tc>
        <w:tc>
          <w:tcPr>
            <w:tcW w:w="905" w:type="dxa"/>
            <w:noWrap/>
          </w:tcPr>
          <w:p w:rsidR="00617901" w:rsidRPr="009C27CC" w:rsidRDefault="00617901" w:rsidP="00C80E95">
            <w:pPr>
              <w:cnfStyle w:val="000000000000" w:firstRow="0" w:lastRow="0" w:firstColumn="0" w:lastColumn="0" w:oddVBand="0" w:evenVBand="0" w:oddHBand="0" w:evenHBand="0" w:firstRowFirstColumn="0" w:firstRowLastColumn="0" w:lastRowFirstColumn="0" w:lastRowLastColumn="0"/>
              <w:rPr>
                <w:b/>
              </w:rPr>
            </w:pPr>
            <w:r w:rsidRPr="009C27CC">
              <w:rPr>
                <w:b/>
              </w:rPr>
              <w:t>3 734</w:t>
            </w:r>
          </w:p>
        </w:tc>
        <w:tc>
          <w:tcPr>
            <w:tcW w:w="985" w:type="dxa"/>
            <w:noWrap/>
          </w:tcPr>
          <w:p w:rsidR="00617901" w:rsidRPr="00FC4646" w:rsidRDefault="00617901" w:rsidP="00C80E95">
            <w:pPr>
              <w:cnfStyle w:val="000000000000" w:firstRow="0" w:lastRow="0" w:firstColumn="0" w:lastColumn="0" w:oddVBand="0" w:evenVBand="0" w:oddHBand="0" w:evenHBand="0" w:firstRowFirstColumn="0" w:firstRowLastColumn="0" w:lastRowFirstColumn="0" w:lastRowLastColumn="0"/>
            </w:pPr>
            <w:r w:rsidRPr="00FC4646">
              <w:t>2 550</w:t>
            </w:r>
          </w:p>
        </w:tc>
        <w:tc>
          <w:tcPr>
            <w:tcW w:w="1095" w:type="dxa"/>
            <w:noWrap/>
          </w:tcPr>
          <w:p w:rsidR="00617901" w:rsidRPr="009C27CC" w:rsidRDefault="00617901" w:rsidP="00C80E95">
            <w:pPr>
              <w:cnfStyle w:val="000000000000" w:firstRow="0" w:lastRow="0" w:firstColumn="0" w:lastColumn="0" w:oddVBand="0" w:evenVBand="0" w:oddHBand="0" w:evenHBand="0" w:firstRowFirstColumn="0" w:firstRowLastColumn="0" w:lastRowFirstColumn="0" w:lastRowLastColumn="0"/>
              <w:rPr>
                <w:b/>
              </w:rPr>
            </w:pPr>
            <w:r w:rsidRPr="009C27CC">
              <w:rPr>
                <w:b/>
              </w:rPr>
              <w:t>1 282</w:t>
            </w:r>
          </w:p>
        </w:tc>
        <w:tc>
          <w:tcPr>
            <w:tcW w:w="985" w:type="dxa"/>
            <w:noWrap/>
          </w:tcPr>
          <w:p w:rsidR="00617901" w:rsidRPr="00FC4646" w:rsidRDefault="00617901" w:rsidP="00C80E95">
            <w:pPr>
              <w:cnfStyle w:val="000000000000" w:firstRow="0" w:lastRow="0" w:firstColumn="0" w:lastColumn="0" w:oddVBand="0" w:evenVBand="0" w:oddHBand="0" w:evenHBand="0" w:firstRowFirstColumn="0" w:firstRowLastColumn="0" w:lastRowFirstColumn="0" w:lastRowLastColumn="0"/>
            </w:pPr>
            <w:r w:rsidRPr="00FC4646">
              <w:t>927</w:t>
            </w:r>
          </w:p>
        </w:tc>
      </w:tr>
      <w:tr w:rsidR="00617901" w:rsidRPr="00FC4646" w:rsidTr="00C80E95">
        <w:trPr>
          <w:trHeight w:val="300"/>
        </w:trPr>
        <w:tc>
          <w:tcPr>
            <w:cnfStyle w:val="001000000000" w:firstRow="0" w:lastRow="0" w:firstColumn="1" w:lastColumn="0" w:oddVBand="0" w:evenVBand="0" w:oddHBand="0" w:evenHBand="0" w:firstRowFirstColumn="0" w:firstRowLastColumn="0" w:lastRowFirstColumn="0" w:lastRowLastColumn="0"/>
            <w:tcW w:w="1422" w:type="dxa"/>
            <w:noWrap/>
          </w:tcPr>
          <w:p w:rsidR="00617901" w:rsidRPr="00FC4646" w:rsidRDefault="00617901" w:rsidP="00C80E95">
            <w:r w:rsidRPr="00FC4646">
              <w:t>2002/03</w:t>
            </w:r>
          </w:p>
        </w:tc>
        <w:tc>
          <w:tcPr>
            <w:tcW w:w="987" w:type="dxa"/>
            <w:noWrap/>
          </w:tcPr>
          <w:p w:rsidR="00617901" w:rsidRPr="009C27CC" w:rsidRDefault="00617901" w:rsidP="00C80E95">
            <w:pPr>
              <w:cnfStyle w:val="000000000000" w:firstRow="0" w:lastRow="0" w:firstColumn="0" w:lastColumn="0" w:oddVBand="0" w:evenVBand="0" w:oddHBand="0" w:evenHBand="0" w:firstRowFirstColumn="0" w:firstRowLastColumn="0" w:lastRowFirstColumn="0" w:lastRowLastColumn="0"/>
              <w:rPr>
                <w:b/>
              </w:rPr>
            </w:pPr>
            <w:r w:rsidRPr="009C27CC">
              <w:rPr>
                <w:b/>
              </w:rPr>
              <w:t>5 229</w:t>
            </w:r>
          </w:p>
        </w:tc>
        <w:tc>
          <w:tcPr>
            <w:tcW w:w="991" w:type="dxa"/>
            <w:noWrap/>
          </w:tcPr>
          <w:p w:rsidR="00617901" w:rsidRPr="00FC4646" w:rsidRDefault="00617901" w:rsidP="00C80E95">
            <w:pPr>
              <w:cnfStyle w:val="000000000000" w:firstRow="0" w:lastRow="0" w:firstColumn="0" w:lastColumn="0" w:oddVBand="0" w:evenVBand="0" w:oddHBand="0" w:evenHBand="0" w:firstRowFirstColumn="0" w:firstRowLastColumn="0" w:lastRowFirstColumn="0" w:lastRowLastColumn="0"/>
            </w:pPr>
            <w:r w:rsidRPr="00FC4646">
              <w:t>3 761</w:t>
            </w:r>
          </w:p>
        </w:tc>
        <w:tc>
          <w:tcPr>
            <w:tcW w:w="905" w:type="dxa"/>
            <w:noWrap/>
          </w:tcPr>
          <w:p w:rsidR="00617901" w:rsidRPr="009C27CC" w:rsidRDefault="00617901" w:rsidP="00C80E95">
            <w:pPr>
              <w:cnfStyle w:val="000000000000" w:firstRow="0" w:lastRow="0" w:firstColumn="0" w:lastColumn="0" w:oddVBand="0" w:evenVBand="0" w:oddHBand="0" w:evenHBand="0" w:firstRowFirstColumn="0" w:firstRowLastColumn="0" w:lastRowFirstColumn="0" w:lastRowLastColumn="0"/>
              <w:rPr>
                <w:b/>
              </w:rPr>
            </w:pPr>
            <w:r w:rsidRPr="009C27CC">
              <w:rPr>
                <w:b/>
              </w:rPr>
              <w:t>4 064</w:t>
            </w:r>
          </w:p>
        </w:tc>
        <w:tc>
          <w:tcPr>
            <w:tcW w:w="985" w:type="dxa"/>
            <w:noWrap/>
          </w:tcPr>
          <w:p w:rsidR="00617901" w:rsidRPr="00FC4646" w:rsidRDefault="00617901" w:rsidP="00C80E95">
            <w:pPr>
              <w:cnfStyle w:val="000000000000" w:firstRow="0" w:lastRow="0" w:firstColumn="0" w:lastColumn="0" w:oddVBand="0" w:evenVBand="0" w:oddHBand="0" w:evenHBand="0" w:firstRowFirstColumn="0" w:firstRowLastColumn="0" w:lastRowFirstColumn="0" w:lastRowLastColumn="0"/>
            </w:pPr>
            <w:r w:rsidRPr="00FC4646">
              <w:t>2 879</w:t>
            </w:r>
          </w:p>
        </w:tc>
        <w:tc>
          <w:tcPr>
            <w:tcW w:w="1095" w:type="dxa"/>
            <w:noWrap/>
          </w:tcPr>
          <w:p w:rsidR="00617901" w:rsidRPr="009C27CC" w:rsidRDefault="00617901" w:rsidP="00C80E95">
            <w:pPr>
              <w:cnfStyle w:val="000000000000" w:firstRow="0" w:lastRow="0" w:firstColumn="0" w:lastColumn="0" w:oddVBand="0" w:evenVBand="0" w:oddHBand="0" w:evenHBand="0" w:firstRowFirstColumn="0" w:firstRowLastColumn="0" w:lastRowFirstColumn="0" w:lastRowLastColumn="0"/>
              <w:rPr>
                <w:b/>
              </w:rPr>
            </w:pPr>
            <w:r w:rsidRPr="009C27CC">
              <w:rPr>
                <w:b/>
              </w:rPr>
              <w:t>1 165</w:t>
            </w:r>
          </w:p>
        </w:tc>
        <w:tc>
          <w:tcPr>
            <w:tcW w:w="985" w:type="dxa"/>
            <w:noWrap/>
          </w:tcPr>
          <w:p w:rsidR="00617901" w:rsidRPr="00FC4646" w:rsidRDefault="00617901" w:rsidP="00C80E95">
            <w:pPr>
              <w:cnfStyle w:val="000000000000" w:firstRow="0" w:lastRow="0" w:firstColumn="0" w:lastColumn="0" w:oddVBand="0" w:evenVBand="0" w:oddHBand="0" w:evenHBand="0" w:firstRowFirstColumn="0" w:firstRowLastColumn="0" w:lastRowFirstColumn="0" w:lastRowLastColumn="0"/>
            </w:pPr>
            <w:r w:rsidRPr="00FC4646">
              <w:t>882</w:t>
            </w:r>
          </w:p>
        </w:tc>
      </w:tr>
      <w:tr w:rsidR="00617901" w:rsidRPr="00FC4646" w:rsidTr="00C80E95">
        <w:trPr>
          <w:trHeight w:val="300"/>
        </w:trPr>
        <w:tc>
          <w:tcPr>
            <w:cnfStyle w:val="001000000000" w:firstRow="0" w:lastRow="0" w:firstColumn="1" w:lastColumn="0" w:oddVBand="0" w:evenVBand="0" w:oddHBand="0" w:evenHBand="0" w:firstRowFirstColumn="0" w:firstRowLastColumn="0" w:lastRowFirstColumn="0" w:lastRowLastColumn="0"/>
            <w:tcW w:w="1422" w:type="dxa"/>
            <w:noWrap/>
          </w:tcPr>
          <w:p w:rsidR="00617901" w:rsidRPr="00FC4646" w:rsidRDefault="00617901" w:rsidP="00C80E95">
            <w:r w:rsidRPr="00FC4646">
              <w:t>2003/04</w:t>
            </w:r>
          </w:p>
        </w:tc>
        <w:tc>
          <w:tcPr>
            <w:tcW w:w="987" w:type="dxa"/>
            <w:noWrap/>
          </w:tcPr>
          <w:p w:rsidR="00617901" w:rsidRPr="009C27CC" w:rsidRDefault="00617901" w:rsidP="00C80E95">
            <w:pPr>
              <w:cnfStyle w:val="000000000000" w:firstRow="0" w:lastRow="0" w:firstColumn="0" w:lastColumn="0" w:oddVBand="0" w:evenVBand="0" w:oddHBand="0" w:evenHBand="0" w:firstRowFirstColumn="0" w:firstRowLastColumn="0" w:lastRowFirstColumn="0" w:lastRowLastColumn="0"/>
              <w:rPr>
                <w:b/>
              </w:rPr>
            </w:pPr>
            <w:r w:rsidRPr="009C27CC">
              <w:rPr>
                <w:b/>
              </w:rPr>
              <w:t>5 977</w:t>
            </w:r>
          </w:p>
        </w:tc>
        <w:tc>
          <w:tcPr>
            <w:tcW w:w="991" w:type="dxa"/>
            <w:noWrap/>
          </w:tcPr>
          <w:p w:rsidR="00617901" w:rsidRPr="00FC4646" w:rsidRDefault="00617901" w:rsidP="00C80E95">
            <w:pPr>
              <w:cnfStyle w:val="000000000000" w:firstRow="0" w:lastRow="0" w:firstColumn="0" w:lastColumn="0" w:oddVBand="0" w:evenVBand="0" w:oddHBand="0" w:evenHBand="0" w:firstRowFirstColumn="0" w:firstRowLastColumn="0" w:lastRowFirstColumn="0" w:lastRowLastColumn="0"/>
            </w:pPr>
            <w:r w:rsidRPr="00FC4646">
              <w:t>4 173</w:t>
            </w:r>
          </w:p>
        </w:tc>
        <w:tc>
          <w:tcPr>
            <w:tcW w:w="905" w:type="dxa"/>
            <w:noWrap/>
          </w:tcPr>
          <w:p w:rsidR="00617901" w:rsidRPr="009C27CC" w:rsidRDefault="00617901" w:rsidP="00C80E95">
            <w:pPr>
              <w:cnfStyle w:val="000000000000" w:firstRow="0" w:lastRow="0" w:firstColumn="0" w:lastColumn="0" w:oddVBand="0" w:evenVBand="0" w:oddHBand="0" w:evenHBand="0" w:firstRowFirstColumn="0" w:firstRowLastColumn="0" w:lastRowFirstColumn="0" w:lastRowLastColumn="0"/>
              <w:rPr>
                <w:b/>
              </w:rPr>
            </w:pPr>
            <w:r w:rsidRPr="009C27CC">
              <w:rPr>
                <w:b/>
              </w:rPr>
              <w:t>4 760</w:t>
            </w:r>
          </w:p>
        </w:tc>
        <w:tc>
          <w:tcPr>
            <w:tcW w:w="985" w:type="dxa"/>
            <w:noWrap/>
          </w:tcPr>
          <w:p w:rsidR="00617901" w:rsidRPr="00FC4646" w:rsidRDefault="00617901" w:rsidP="00C80E95">
            <w:pPr>
              <w:cnfStyle w:val="000000000000" w:firstRow="0" w:lastRow="0" w:firstColumn="0" w:lastColumn="0" w:oddVBand="0" w:evenVBand="0" w:oddHBand="0" w:evenHBand="0" w:firstRowFirstColumn="0" w:firstRowLastColumn="0" w:lastRowFirstColumn="0" w:lastRowLastColumn="0"/>
            </w:pPr>
            <w:r w:rsidRPr="00FC4646">
              <w:t>3 335</w:t>
            </w:r>
          </w:p>
        </w:tc>
        <w:tc>
          <w:tcPr>
            <w:tcW w:w="1095" w:type="dxa"/>
            <w:noWrap/>
          </w:tcPr>
          <w:p w:rsidR="00617901" w:rsidRPr="009C27CC" w:rsidRDefault="00617901" w:rsidP="00C80E95">
            <w:pPr>
              <w:cnfStyle w:val="000000000000" w:firstRow="0" w:lastRow="0" w:firstColumn="0" w:lastColumn="0" w:oddVBand="0" w:evenVBand="0" w:oddHBand="0" w:evenHBand="0" w:firstRowFirstColumn="0" w:firstRowLastColumn="0" w:lastRowFirstColumn="0" w:lastRowLastColumn="0"/>
              <w:rPr>
                <w:b/>
              </w:rPr>
            </w:pPr>
            <w:r w:rsidRPr="009C27CC">
              <w:rPr>
                <w:b/>
              </w:rPr>
              <w:t>1 217</w:t>
            </w:r>
          </w:p>
        </w:tc>
        <w:tc>
          <w:tcPr>
            <w:tcW w:w="985" w:type="dxa"/>
            <w:noWrap/>
          </w:tcPr>
          <w:p w:rsidR="00617901" w:rsidRPr="00FC4646" w:rsidRDefault="00617901" w:rsidP="00C80E95">
            <w:pPr>
              <w:cnfStyle w:val="000000000000" w:firstRow="0" w:lastRow="0" w:firstColumn="0" w:lastColumn="0" w:oddVBand="0" w:evenVBand="0" w:oddHBand="0" w:evenHBand="0" w:firstRowFirstColumn="0" w:firstRowLastColumn="0" w:lastRowFirstColumn="0" w:lastRowLastColumn="0"/>
            </w:pPr>
            <w:r w:rsidRPr="00FC4646">
              <w:t>838</w:t>
            </w:r>
          </w:p>
        </w:tc>
      </w:tr>
    </w:tbl>
    <w:p w:rsidR="00617901" w:rsidRPr="00B22C39" w:rsidRDefault="00617901" w:rsidP="00C80E95">
      <w:pPr>
        <w:pStyle w:val="SingleTxtGR"/>
        <w:spacing w:before="120" w:line="220" w:lineRule="exact"/>
        <w:ind w:firstLine="170"/>
        <w:jc w:val="left"/>
        <w:rPr>
          <w:sz w:val="18"/>
          <w:szCs w:val="18"/>
        </w:rPr>
      </w:pPr>
      <w:r w:rsidRPr="000279BD">
        <w:rPr>
          <w:i/>
          <w:sz w:val="18"/>
          <w:szCs w:val="18"/>
        </w:rPr>
        <w:t>Источник:</w:t>
      </w:r>
      <w:r w:rsidRPr="00B22C39">
        <w:rPr>
          <w:sz w:val="18"/>
          <w:szCs w:val="18"/>
        </w:rPr>
        <w:t xml:space="preserve"> Статистический ежегодник, 1995−2004 годы.</w:t>
      </w:r>
    </w:p>
    <w:p w:rsidR="00617901" w:rsidRPr="00E447C8" w:rsidRDefault="00617901" w:rsidP="00A01163">
      <w:pPr>
        <w:pStyle w:val="SingleTxtGR"/>
        <w:jc w:val="left"/>
        <w:rPr>
          <w:b/>
        </w:rPr>
      </w:pPr>
      <w:r w:rsidRPr="000279BD">
        <w:t>Таблица</w:t>
      </w:r>
      <w:r>
        <w:t> </w:t>
      </w:r>
      <w:r w:rsidRPr="000279BD">
        <w:t>А.2.2.4</w:t>
      </w:r>
      <w:r w:rsidRPr="000279BD">
        <w:br/>
      </w:r>
      <w:r>
        <w:rPr>
          <w:b/>
        </w:rPr>
        <w:t>Численность</w:t>
      </w:r>
      <w:r w:rsidRPr="00E447C8">
        <w:rPr>
          <w:b/>
        </w:rPr>
        <w:t xml:space="preserve"> з</w:t>
      </w:r>
      <w:r>
        <w:rPr>
          <w:b/>
        </w:rPr>
        <w:t>арегистрированных безработных в</w:t>
      </w:r>
      <w:r w:rsidRPr="00E447C8">
        <w:rPr>
          <w:b/>
        </w:rPr>
        <w:t xml:space="preserve"> разбивк</w:t>
      </w:r>
      <w:r>
        <w:rPr>
          <w:b/>
        </w:rPr>
        <w:t>е</w:t>
      </w:r>
      <w:r w:rsidRPr="00E447C8">
        <w:rPr>
          <w:b/>
        </w:rPr>
        <w:t xml:space="preserve"> по полу, 1995−2009 годы</w:t>
      </w:r>
    </w:p>
    <w:tbl>
      <w:tblPr>
        <w:tblStyle w:val="TabNum"/>
        <w:tblW w:w="8504" w:type="dxa"/>
        <w:tblInd w:w="1134" w:type="dxa"/>
        <w:tblLayout w:type="fixed"/>
        <w:tblLook w:val="01E0" w:firstRow="1" w:lastRow="1" w:firstColumn="1" w:lastColumn="1" w:noHBand="0" w:noVBand="0"/>
      </w:tblPr>
      <w:tblGrid>
        <w:gridCol w:w="734"/>
        <w:gridCol w:w="954"/>
        <w:gridCol w:w="848"/>
        <w:gridCol w:w="1033"/>
        <w:gridCol w:w="1101"/>
        <w:gridCol w:w="1037"/>
        <w:gridCol w:w="841"/>
        <w:gridCol w:w="848"/>
        <w:gridCol w:w="1108"/>
      </w:tblGrid>
      <w:tr w:rsidR="00617901" w:rsidRPr="00D2556F" w:rsidTr="00C80E95">
        <w:trPr>
          <w:tblHeader/>
        </w:trPr>
        <w:tc>
          <w:tcPr>
            <w:cnfStyle w:val="001000000000" w:firstRow="0" w:lastRow="0" w:firstColumn="1" w:lastColumn="0" w:oddVBand="0" w:evenVBand="0" w:oddHBand="0" w:evenHBand="0" w:firstRowFirstColumn="0" w:firstRowLastColumn="0" w:lastRowFirstColumn="0" w:lastRowLastColumn="0"/>
            <w:tcW w:w="636" w:type="dxa"/>
            <w:vMerge w:val="restart"/>
            <w:shd w:val="clear" w:color="auto" w:fill="auto"/>
          </w:tcPr>
          <w:p w:rsidR="00617901" w:rsidRPr="00D2556F" w:rsidRDefault="00617901" w:rsidP="00C80E95">
            <w:pPr>
              <w:spacing w:before="80" w:after="80" w:line="200" w:lineRule="exact"/>
              <w:rPr>
                <w:i/>
                <w:sz w:val="16"/>
              </w:rPr>
            </w:pPr>
            <w:r w:rsidRPr="00D2556F">
              <w:rPr>
                <w:i/>
                <w:sz w:val="16"/>
              </w:rPr>
              <w:t>Год</w:t>
            </w:r>
          </w:p>
        </w:tc>
        <w:tc>
          <w:tcPr>
            <w:tcW w:w="6734" w:type="dxa"/>
            <w:gridSpan w:val="8"/>
            <w:tcBorders>
              <w:top w:val="single" w:sz="4" w:space="0" w:color="auto"/>
              <w:bottom w:val="single" w:sz="4" w:space="0" w:color="auto"/>
            </w:tcBorders>
            <w:shd w:val="clear" w:color="auto" w:fill="auto"/>
          </w:tcPr>
          <w:p w:rsidR="00617901" w:rsidRPr="00D2556F" w:rsidRDefault="00617901" w:rsidP="00C80E95">
            <w:pPr>
              <w:spacing w:before="80" w:after="80" w:line="200" w:lineRule="exact"/>
              <w:jc w:val="center"/>
              <w:cnfStyle w:val="000000000000" w:firstRow="0" w:lastRow="0" w:firstColumn="0" w:lastColumn="0" w:oddVBand="0" w:evenVBand="0" w:oddHBand="0" w:evenHBand="0" w:firstRowFirstColumn="0" w:firstRowLastColumn="0" w:lastRowFirstColumn="0" w:lastRowLastColumn="0"/>
              <w:rPr>
                <w:i/>
                <w:sz w:val="16"/>
              </w:rPr>
            </w:pPr>
            <w:r>
              <w:rPr>
                <w:i/>
                <w:sz w:val="16"/>
              </w:rPr>
              <w:t>Численность</w:t>
            </w:r>
            <w:r w:rsidRPr="00D2556F">
              <w:rPr>
                <w:i/>
                <w:sz w:val="16"/>
              </w:rPr>
              <w:t xml:space="preserve"> зарегистрированных безработных</w:t>
            </w:r>
          </w:p>
        </w:tc>
      </w:tr>
      <w:tr w:rsidR="00617901" w:rsidRPr="00D2556F" w:rsidTr="00C80E95">
        <w:trPr>
          <w:tblHeader/>
        </w:trPr>
        <w:tc>
          <w:tcPr>
            <w:cnfStyle w:val="001000000000" w:firstRow="0" w:lastRow="0" w:firstColumn="1" w:lastColumn="0" w:oddVBand="0" w:evenVBand="0" w:oddHBand="0" w:evenHBand="0" w:firstRowFirstColumn="0" w:firstRowLastColumn="0" w:lastRowFirstColumn="0" w:lastRowLastColumn="0"/>
            <w:tcW w:w="636" w:type="dxa"/>
            <w:vMerge/>
            <w:tcBorders>
              <w:top w:val="nil"/>
              <w:bottom w:val="single" w:sz="12" w:space="0" w:color="auto"/>
            </w:tcBorders>
            <w:shd w:val="clear" w:color="auto" w:fill="auto"/>
          </w:tcPr>
          <w:p w:rsidR="00617901" w:rsidRPr="00D2556F" w:rsidRDefault="00617901" w:rsidP="00C80E95">
            <w:pPr>
              <w:spacing w:before="80" w:after="80" w:line="200" w:lineRule="exact"/>
              <w:rPr>
                <w:i/>
                <w:sz w:val="16"/>
              </w:rPr>
            </w:pPr>
          </w:p>
        </w:tc>
        <w:tc>
          <w:tcPr>
            <w:tcW w:w="827" w:type="dxa"/>
            <w:tcBorders>
              <w:top w:val="single" w:sz="4" w:space="0" w:color="auto"/>
              <w:bottom w:val="single" w:sz="12" w:space="0" w:color="auto"/>
            </w:tcBorders>
            <w:shd w:val="clear" w:color="auto" w:fill="auto"/>
          </w:tcPr>
          <w:p w:rsidR="00617901" w:rsidRPr="00D2556F" w:rsidRDefault="00617901" w:rsidP="00C80E95">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p>
          <w:p w:rsidR="00617901" w:rsidRPr="00D2556F" w:rsidRDefault="00617901" w:rsidP="00C80E95">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D2556F">
              <w:rPr>
                <w:i/>
                <w:sz w:val="16"/>
              </w:rPr>
              <w:t>Женщ</w:t>
            </w:r>
            <w:r w:rsidRPr="00D2556F">
              <w:rPr>
                <w:i/>
                <w:sz w:val="16"/>
              </w:rPr>
              <w:t>и</w:t>
            </w:r>
            <w:r w:rsidRPr="00D2556F">
              <w:rPr>
                <w:i/>
                <w:sz w:val="16"/>
              </w:rPr>
              <w:t>ны</w:t>
            </w:r>
          </w:p>
        </w:tc>
        <w:tc>
          <w:tcPr>
            <w:tcW w:w="735" w:type="dxa"/>
            <w:tcBorders>
              <w:top w:val="single" w:sz="4" w:space="0" w:color="auto"/>
              <w:bottom w:val="single" w:sz="12" w:space="0" w:color="auto"/>
            </w:tcBorders>
            <w:shd w:val="clear" w:color="auto" w:fill="auto"/>
          </w:tcPr>
          <w:p w:rsidR="00617901" w:rsidRPr="00D2556F" w:rsidRDefault="00617901" w:rsidP="00C80E95">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D2556F">
              <w:rPr>
                <w:i/>
                <w:sz w:val="16"/>
              </w:rPr>
              <w:t>Мужч</w:t>
            </w:r>
            <w:r w:rsidRPr="00D2556F">
              <w:rPr>
                <w:i/>
                <w:sz w:val="16"/>
              </w:rPr>
              <w:t>и</w:t>
            </w:r>
            <w:r w:rsidRPr="00D2556F">
              <w:rPr>
                <w:i/>
                <w:sz w:val="16"/>
              </w:rPr>
              <w:t>ны</w:t>
            </w:r>
          </w:p>
        </w:tc>
        <w:tc>
          <w:tcPr>
            <w:tcW w:w="895" w:type="dxa"/>
            <w:tcBorders>
              <w:top w:val="single" w:sz="4" w:space="0" w:color="auto"/>
              <w:bottom w:val="single" w:sz="12" w:space="0" w:color="auto"/>
            </w:tcBorders>
            <w:shd w:val="clear" w:color="auto" w:fill="auto"/>
          </w:tcPr>
          <w:p w:rsidR="00617901" w:rsidRPr="00D2556F" w:rsidRDefault="00617901" w:rsidP="00C80E95">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Pr>
                <w:i/>
                <w:sz w:val="16"/>
              </w:rPr>
              <w:t>Начальное</w:t>
            </w:r>
            <w:r w:rsidRPr="00D2556F">
              <w:rPr>
                <w:i/>
                <w:sz w:val="16"/>
              </w:rPr>
              <w:t xml:space="preserve"> о</w:t>
            </w:r>
            <w:r w:rsidRPr="00D2556F">
              <w:rPr>
                <w:i/>
                <w:sz w:val="16"/>
              </w:rPr>
              <w:t>б</w:t>
            </w:r>
            <w:r w:rsidRPr="00D2556F">
              <w:rPr>
                <w:i/>
                <w:sz w:val="16"/>
              </w:rPr>
              <w:t>разова</w:t>
            </w:r>
            <w:r>
              <w:rPr>
                <w:i/>
                <w:sz w:val="16"/>
              </w:rPr>
              <w:t>ние</w:t>
            </w:r>
          </w:p>
        </w:tc>
        <w:tc>
          <w:tcPr>
            <w:tcW w:w="954" w:type="dxa"/>
            <w:tcBorders>
              <w:top w:val="single" w:sz="4" w:space="0" w:color="auto"/>
              <w:bottom w:val="single" w:sz="12" w:space="0" w:color="auto"/>
            </w:tcBorders>
            <w:shd w:val="clear" w:color="auto" w:fill="auto"/>
          </w:tcPr>
          <w:p w:rsidR="00617901" w:rsidRPr="00D2556F" w:rsidRDefault="00617901" w:rsidP="00C80E95">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D2556F">
              <w:rPr>
                <w:i/>
                <w:sz w:val="16"/>
              </w:rPr>
              <w:t xml:space="preserve">Среднее </w:t>
            </w:r>
            <w:r>
              <w:rPr>
                <w:i/>
                <w:sz w:val="16"/>
              </w:rPr>
              <w:br/>
            </w:r>
            <w:r w:rsidRPr="00D2556F">
              <w:rPr>
                <w:i/>
                <w:sz w:val="16"/>
              </w:rPr>
              <w:t>образов</w:t>
            </w:r>
            <w:r w:rsidRPr="00D2556F">
              <w:rPr>
                <w:i/>
                <w:sz w:val="16"/>
              </w:rPr>
              <w:t>а</w:t>
            </w:r>
            <w:r w:rsidRPr="00D2556F">
              <w:rPr>
                <w:i/>
                <w:sz w:val="16"/>
              </w:rPr>
              <w:t>ние</w:t>
            </w:r>
          </w:p>
        </w:tc>
        <w:tc>
          <w:tcPr>
            <w:tcW w:w="899" w:type="dxa"/>
            <w:tcBorders>
              <w:top w:val="single" w:sz="4" w:space="0" w:color="auto"/>
              <w:bottom w:val="single" w:sz="12" w:space="0" w:color="auto"/>
            </w:tcBorders>
            <w:shd w:val="clear" w:color="auto" w:fill="auto"/>
          </w:tcPr>
          <w:p w:rsidR="00617901" w:rsidRPr="00D2556F" w:rsidRDefault="00617901" w:rsidP="00C80E95">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D2556F">
              <w:rPr>
                <w:i/>
                <w:sz w:val="16"/>
              </w:rPr>
              <w:t>Высшее образов</w:t>
            </w:r>
            <w:r w:rsidRPr="00D2556F">
              <w:rPr>
                <w:i/>
                <w:sz w:val="16"/>
              </w:rPr>
              <w:t>а</w:t>
            </w:r>
            <w:r w:rsidRPr="00D2556F">
              <w:rPr>
                <w:i/>
                <w:sz w:val="16"/>
              </w:rPr>
              <w:t>ние</w:t>
            </w:r>
          </w:p>
        </w:tc>
        <w:tc>
          <w:tcPr>
            <w:tcW w:w="729" w:type="dxa"/>
            <w:tcBorders>
              <w:top w:val="single" w:sz="4" w:space="0" w:color="auto"/>
              <w:bottom w:val="single" w:sz="12" w:space="0" w:color="auto"/>
            </w:tcBorders>
            <w:shd w:val="clear" w:color="auto" w:fill="auto"/>
          </w:tcPr>
          <w:p w:rsidR="00617901" w:rsidRPr="00D2556F" w:rsidRDefault="00617901" w:rsidP="00C80E95">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D2556F">
              <w:rPr>
                <w:i/>
                <w:sz w:val="16"/>
              </w:rPr>
              <w:t xml:space="preserve">15–19 </w:t>
            </w:r>
            <w:r>
              <w:rPr>
                <w:i/>
                <w:sz w:val="16"/>
              </w:rPr>
              <w:br/>
            </w:r>
            <w:r w:rsidRPr="00D2556F">
              <w:rPr>
                <w:i/>
                <w:sz w:val="16"/>
              </w:rPr>
              <w:t>лет</w:t>
            </w:r>
          </w:p>
        </w:tc>
        <w:tc>
          <w:tcPr>
            <w:tcW w:w="735" w:type="dxa"/>
            <w:tcBorders>
              <w:top w:val="single" w:sz="4" w:space="0" w:color="auto"/>
              <w:bottom w:val="single" w:sz="12" w:space="0" w:color="auto"/>
            </w:tcBorders>
            <w:shd w:val="clear" w:color="auto" w:fill="auto"/>
          </w:tcPr>
          <w:p w:rsidR="00617901" w:rsidRPr="00D2556F" w:rsidRDefault="00617901" w:rsidP="00C80E95">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D2556F">
              <w:rPr>
                <w:i/>
                <w:sz w:val="16"/>
              </w:rPr>
              <w:t>21–34 года</w:t>
            </w:r>
          </w:p>
        </w:tc>
        <w:tc>
          <w:tcPr>
            <w:tcW w:w="960" w:type="dxa"/>
            <w:tcBorders>
              <w:top w:val="single" w:sz="4" w:space="0" w:color="auto"/>
              <w:bottom w:val="single" w:sz="12" w:space="0" w:color="auto"/>
            </w:tcBorders>
            <w:shd w:val="clear" w:color="auto" w:fill="auto"/>
          </w:tcPr>
          <w:p w:rsidR="00617901" w:rsidRPr="00D2556F" w:rsidRDefault="00617901" w:rsidP="00C80E95">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D2556F">
              <w:rPr>
                <w:i/>
                <w:sz w:val="16"/>
              </w:rPr>
              <w:t>35 лет +</w:t>
            </w:r>
          </w:p>
        </w:tc>
      </w:tr>
      <w:tr w:rsidR="00617901" w:rsidRPr="00D2556F" w:rsidTr="00C80E95">
        <w:tc>
          <w:tcPr>
            <w:cnfStyle w:val="001000000000" w:firstRow="0" w:lastRow="0" w:firstColumn="1" w:lastColumn="0" w:oddVBand="0" w:evenVBand="0" w:oddHBand="0" w:evenHBand="0" w:firstRowFirstColumn="0" w:firstRowLastColumn="0" w:lastRowFirstColumn="0" w:lastRowLastColumn="0"/>
            <w:tcW w:w="636" w:type="dxa"/>
            <w:tcBorders>
              <w:top w:val="single" w:sz="12" w:space="0" w:color="auto"/>
            </w:tcBorders>
          </w:tcPr>
          <w:p w:rsidR="00617901" w:rsidRPr="00D2556F" w:rsidRDefault="00617901" w:rsidP="009A2D9B">
            <w:pPr>
              <w:spacing w:before="20" w:after="20"/>
            </w:pPr>
            <w:r w:rsidRPr="00D2556F">
              <w:t>1995</w:t>
            </w:r>
          </w:p>
        </w:tc>
        <w:tc>
          <w:tcPr>
            <w:tcW w:w="827" w:type="dxa"/>
            <w:tcBorders>
              <w:top w:val="single" w:sz="12" w:space="0" w:color="auto"/>
            </w:tcBorders>
          </w:tcPr>
          <w:p w:rsidR="00617901" w:rsidRPr="00D2556F" w:rsidRDefault="00617901" w:rsidP="009A2D9B">
            <w:pPr>
              <w:spacing w:before="20" w:after="20"/>
              <w:cnfStyle w:val="000000000000" w:firstRow="0" w:lastRow="0" w:firstColumn="0" w:lastColumn="0" w:oddVBand="0" w:evenVBand="0" w:oddHBand="0" w:evenHBand="0" w:firstRowFirstColumn="0" w:firstRowLastColumn="0" w:lastRowFirstColumn="0" w:lastRowLastColumn="0"/>
            </w:pPr>
            <w:r w:rsidRPr="00D2556F">
              <w:t>91 425</w:t>
            </w:r>
          </w:p>
        </w:tc>
        <w:tc>
          <w:tcPr>
            <w:tcW w:w="735" w:type="dxa"/>
            <w:tcBorders>
              <w:top w:val="single" w:sz="12" w:space="0" w:color="auto"/>
            </w:tcBorders>
          </w:tcPr>
          <w:p w:rsidR="00617901" w:rsidRPr="00D2556F" w:rsidRDefault="00617901" w:rsidP="009A2D9B">
            <w:pPr>
              <w:spacing w:before="20" w:after="20"/>
              <w:cnfStyle w:val="000000000000" w:firstRow="0" w:lastRow="0" w:firstColumn="0" w:lastColumn="0" w:oddVBand="0" w:evenVBand="0" w:oddHBand="0" w:evenHBand="0" w:firstRowFirstColumn="0" w:firstRowLastColumn="0" w:lastRowFirstColumn="0" w:lastRowLastColumn="0"/>
            </w:pPr>
            <w:r w:rsidRPr="00D2556F">
              <w:t>79 567</w:t>
            </w:r>
          </w:p>
        </w:tc>
        <w:tc>
          <w:tcPr>
            <w:tcW w:w="895" w:type="dxa"/>
            <w:tcBorders>
              <w:top w:val="single" w:sz="12" w:space="0" w:color="auto"/>
            </w:tcBorders>
          </w:tcPr>
          <w:p w:rsidR="00617901" w:rsidRPr="00D2556F" w:rsidRDefault="00617901" w:rsidP="009A2D9B">
            <w:pPr>
              <w:spacing w:before="20" w:after="20"/>
              <w:cnfStyle w:val="000000000000" w:firstRow="0" w:lastRow="0" w:firstColumn="0" w:lastColumn="0" w:oddVBand="0" w:evenVBand="0" w:oddHBand="0" w:evenHBand="0" w:firstRowFirstColumn="0" w:firstRowLastColumn="0" w:lastRowFirstColumn="0" w:lastRowLastColumn="0"/>
            </w:pPr>
            <w:r w:rsidRPr="00D2556F">
              <w:t>82 717</w:t>
            </w:r>
          </w:p>
        </w:tc>
        <w:tc>
          <w:tcPr>
            <w:tcW w:w="954" w:type="dxa"/>
            <w:tcBorders>
              <w:top w:val="single" w:sz="12" w:space="0" w:color="auto"/>
            </w:tcBorders>
          </w:tcPr>
          <w:p w:rsidR="00617901" w:rsidRPr="00D2556F" w:rsidRDefault="00617901" w:rsidP="009A2D9B">
            <w:pPr>
              <w:spacing w:before="20" w:after="20"/>
              <w:cnfStyle w:val="000000000000" w:firstRow="0" w:lastRow="0" w:firstColumn="0" w:lastColumn="0" w:oddVBand="0" w:evenVBand="0" w:oddHBand="0" w:evenHBand="0" w:firstRowFirstColumn="0" w:firstRowLastColumn="0" w:lastRowFirstColumn="0" w:lastRowLastColumn="0"/>
            </w:pPr>
            <w:r w:rsidRPr="00D2556F">
              <w:t>84 584</w:t>
            </w:r>
          </w:p>
        </w:tc>
        <w:tc>
          <w:tcPr>
            <w:tcW w:w="899" w:type="dxa"/>
            <w:tcBorders>
              <w:top w:val="single" w:sz="12" w:space="0" w:color="auto"/>
            </w:tcBorders>
          </w:tcPr>
          <w:p w:rsidR="00617901" w:rsidRPr="00D2556F" w:rsidRDefault="00617901" w:rsidP="009A2D9B">
            <w:pPr>
              <w:spacing w:before="20" w:after="20"/>
              <w:cnfStyle w:val="000000000000" w:firstRow="0" w:lastRow="0" w:firstColumn="0" w:lastColumn="0" w:oddVBand="0" w:evenVBand="0" w:oddHBand="0" w:evenHBand="0" w:firstRowFirstColumn="0" w:firstRowLastColumn="0" w:lastRowFirstColumn="0" w:lastRowLastColumn="0"/>
            </w:pPr>
            <w:r w:rsidRPr="00D2556F">
              <w:t>3 700</w:t>
            </w:r>
          </w:p>
        </w:tc>
        <w:tc>
          <w:tcPr>
            <w:tcW w:w="729" w:type="dxa"/>
            <w:tcBorders>
              <w:top w:val="single" w:sz="12" w:space="0" w:color="auto"/>
            </w:tcBorders>
          </w:tcPr>
          <w:p w:rsidR="00617901" w:rsidRPr="00D2556F" w:rsidRDefault="00617901" w:rsidP="009A2D9B">
            <w:pPr>
              <w:spacing w:before="20" w:after="20"/>
              <w:cnfStyle w:val="000000000000" w:firstRow="0" w:lastRow="0" w:firstColumn="0" w:lastColumn="0" w:oddVBand="0" w:evenVBand="0" w:oddHBand="0" w:evenHBand="0" w:firstRowFirstColumn="0" w:firstRowLastColumn="0" w:lastRowFirstColumn="0" w:lastRowLastColumn="0"/>
            </w:pPr>
            <w:r w:rsidRPr="00D2556F">
              <w:t>20 701</w:t>
            </w:r>
          </w:p>
        </w:tc>
        <w:tc>
          <w:tcPr>
            <w:tcW w:w="735" w:type="dxa"/>
            <w:tcBorders>
              <w:top w:val="single" w:sz="12" w:space="0" w:color="auto"/>
            </w:tcBorders>
          </w:tcPr>
          <w:p w:rsidR="00617901" w:rsidRPr="00D2556F" w:rsidRDefault="00617901" w:rsidP="009A2D9B">
            <w:pPr>
              <w:spacing w:before="20" w:after="20"/>
              <w:cnfStyle w:val="000000000000" w:firstRow="0" w:lastRow="0" w:firstColumn="0" w:lastColumn="0" w:oddVBand="0" w:evenVBand="0" w:oddHBand="0" w:evenHBand="0" w:firstRowFirstColumn="0" w:firstRowLastColumn="0" w:lastRowFirstColumn="0" w:lastRowLastColumn="0"/>
            </w:pPr>
            <w:r w:rsidRPr="00D2556F">
              <w:t>78 069</w:t>
            </w:r>
          </w:p>
        </w:tc>
        <w:tc>
          <w:tcPr>
            <w:tcW w:w="960" w:type="dxa"/>
            <w:tcBorders>
              <w:top w:val="single" w:sz="12" w:space="0" w:color="auto"/>
            </w:tcBorders>
          </w:tcPr>
          <w:p w:rsidR="00617901" w:rsidRPr="00D2556F" w:rsidRDefault="00617901" w:rsidP="009A2D9B">
            <w:pPr>
              <w:spacing w:before="20" w:after="20"/>
              <w:cnfStyle w:val="000000000000" w:firstRow="0" w:lastRow="0" w:firstColumn="0" w:lastColumn="0" w:oddVBand="0" w:evenVBand="0" w:oddHBand="0" w:evenHBand="0" w:firstRowFirstColumn="0" w:firstRowLastColumn="0" w:lastRowFirstColumn="0" w:lastRowLastColumn="0"/>
            </w:pPr>
            <w:r w:rsidRPr="00D2556F">
              <w:t>72 231</w:t>
            </w:r>
          </w:p>
        </w:tc>
      </w:tr>
      <w:tr w:rsidR="00617901" w:rsidRPr="00D2556F" w:rsidTr="00C80E95">
        <w:tc>
          <w:tcPr>
            <w:cnfStyle w:val="001000000000" w:firstRow="0" w:lastRow="0" w:firstColumn="1" w:lastColumn="0" w:oddVBand="0" w:evenVBand="0" w:oddHBand="0" w:evenHBand="0" w:firstRowFirstColumn="0" w:firstRowLastColumn="0" w:lastRowFirstColumn="0" w:lastRowLastColumn="0"/>
            <w:tcW w:w="636" w:type="dxa"/>
          </w:tcPr>
          <w:p w:rsidR="00617901" w:rsidRPr="00D2556F" w:rsidRDefault="00617901" w:rsidP="009A2D9B">
            <w:pPr>
              <w:spacing w:before="20" w:after="20"/>
            </w:pPr>
            <w:r w:rsidRPr="00D2556F">
              <w:t>1996</w:t>
            </w:r>
          </w:p>
        </w:tc>
        <w:tc>
          <w:tcPr>
            <w:tcW w:w="827" w:type="dxa"/>
          </w:tcPr>
          <w:p w:rsidR="00617901" w:rsidRPr="00D2556F" w:rsidRDefault="00617901" w:rsidP="009A2D9B">
            <w:pPr>
              <w:spacing w:before="20" w:after="20"/>
              <w:cnfStyle w:val="000000000000" w:firstRow="0" w:lastRow="0" w:firstColumn="0" w:lastColumn="0" w:oddVBand="0" w:evenVBand="0" w:oddHBand="0" w:evenHBand="0" w:firstRowFirstColumn="0" w:firstRowLastColumn="0" w:lastRowFirstColumn="0" w:lastRowLastColumn="0"/>
            </w:pPr>
            <w:r w:rsidRPr="00D2556F">
              <w:t>88 025</w:t>
            </w:r>
          </w:p>
        </w:tc>
        <w:tc>
          <w:tcPr>
            <w:tcW w:w="735" w:type="dxa"/>
          </w:tcPr>
          <w:p w:rsidR="00617901" w:rsidRPr="00D2556F" w:rsidRDefault="00617901" w:rsidP="009A2D9B">
            <w:pPr>
              <w:spacing w:before="20" w:after="20"/>
              <w:cnfStyle w:val="000000000000" w:firstRow="0" w:lastRow="0" w:firstColumn="0" w:lastColumn="0" w:oddVBand="0" w:evenVBand="0" w:oddHBand="0" w:evenHBand="0" w:firstRowFirstColumn="0" w:firstRowLastColumn="0" w:lastRowFirstColumn="0" w:lastRowLastColumn="0"/>
            </w:pPr>
            <w:r w:rsidRPr="00D2556F">
              <w:t>70 130</w:t>
            </w:r>
          </w:p>
        </w:tc>
        <w:tc>
          <w:tcPr>
            <w:tcW w:w="895" w:type="dxa"/>
          </w:tcPr>
          <w:p w:rsidR="00617901" w:rsidRPr="00D2556F" w:rsidRDefault="00617901" w:rsidP="009A2D9B">
            <w:pPr>
              <w:spacing w:before="20" w:after="20"/>
              <w:cnfStyle w:val="000000000000" w:firstRow="0" w:lastRow="0" w:firstColumn="0" w:lastColumn="0" w:oddVBand="0" w:evenVBand="0" w:oddHBand="0" w:evenHBand="0" w:firstRowFirstColumn="0" w:firstRowLastColumn="0" w:lastRowFirstColumn="0" w:lastRowLastColumn="0"/>
            </w:pPr>
            <w:r w:rsidRPr="00D2556F">
              <w:t>78 069</w:t>
            </w:r>
          </w:p>
        </w:tc>
        <w:tc>
          <w:tcPr>
            <w:tcW w:w="954" w:type="dxa"/>
          </w:tcPr>
          <w:p w:rsidR="00617901" w:rsidRPr="00D2556F" w:rsidRDefault="00617901" w:rsidP="009A2D9B">
            <w:pPr>
              <w:spacing w:before="20" w:after="20"/>
              <w:cnfStyle w:val="000000000000" w:firstRow="0" w:lastRow="0" w:firstColumn="0" w:lastColumn="0" w:oddVBand="0" w:evenVBand="0" w:oddHBand="0" w:evenHBand="0" w:firstRowFirstColumn="0" w:firstRowLastColumn="0" w:lastRowFirstColumn="0" w:lastRowLastColumn="0"/>
            </w:pPr>
            <w:r w:rsidRPr="00D2556F">
              <w:t>76 957</w:t>
            </w:r>
          </w:p>
        </w:tc>
        <w:tc>
          <w:tcPr>
            <w:tcW w:w="899" w:type="dxa"/>
          </w:tcPr>
          <w:p w:rsidR="00617901" w:rsidRPr="00D2556F" w:rsidRDefault="00617901" w:rsidP="009A2D9B">
            <w:pPr>
              <w:spacing w:before="20" w:after="20"/>
              <w:cnfStyle w:val="000000000000" w:firstRow="0" w:lastRow="0" w:firstColumn="0" w:lastColumn="0" w:oddVBand="0" w:evenVBand="0" w:oddHBand="0" w:evenHBand="0" w:firstRowFirstColumn="0" w:firstRowLastColumn="0" w:lastRowFirstColumn="0" w:lastRowLastColumn="0"/>
            </w:pPr>
            <w:r w:rsidRPr="00D2556F">
              <w:t>3 129</w:t>
            </w:r>
          </w:p>
        </w:tc>
        <w:tc>
          <w:tcPr>
            <w:tcW w:w="729" w:type="dxa"/>
          </w:tcPr>
          <w:p w:rsidR="00617901" w:rsidRPr="00D2556F" w:rsidRDefault="00617901" w:rsidP="009A2D9B">
            <w:pPr>
              <w:spacing w:before="20" w:after="20"/>
              <w:cnfStyle w:val="000000000000" w:firstRow="0" w:lastRow="0" w:firstColumn="0" w:lastColumn="0" w:oddVBand="0" w:evenVBand="0" w:oddHBand="0" w:evenHBand="0" w:firstRowFirstColumn="0" w:firstRowLastColumn="0" w:lastRowFirstColumn="0" w:lastRowLastColumn="0"/>
            </w:pPr>
            <w:r w:rsidRPr="00D2556F">
              <w:t>17 859</w:t>
            </w:r>
          </w:p>
        </w:tc>
        <w:tc>
          <w:tcPr>
            <w:tcW w:w="735" w:type="dxa"/>
          </w:tcPr>
          <w:p w:rsidR="00617901" w:rsidRPr="00D2556F" w:rsidRDefault="00617901" w:rsidP="009A2D9B">
            <w:pPr>
              <w:spacing w:before="20" w:after="20"/>
              <w:cnfStyle w:val="000000000000" w:firstRow="0" w:lastRow="0" w:firstColumn="0" w:lastColumn="0" w:oddVBand="0" w:evenVBand="0" w:oddHBand="0" w:evenHBand="0" w:firstRowFirstColumn="0" w:firstRowLastColumn="0" w:lastRowFirstColumn="0" w:lastRowLastColumn="0"/>
            </w:pPr>
            <w:r w:rsidRPr="00D2556F">
              <w:t>71 923</w:t>
            </w:r>
          </w:p>
        </w:tc>
        <w:tc>
          <w:tcPr>
            <w:tcW w:w="960" w:type="dxa"/>
          </w:tcPr>
          <w:p w:rsidR="00617901" w:rsidRPr="00D2556F" w:rsidRDefault="00617901" w:rsidP="009A2D9B">
            <w:pPr>
              <w:spacing w:before="20" w:after="20"/>
              <w:cnfStyle w:val="000000000000" w:firstRow="0" w:lastRow="0" w:firstColumn="0" w:lastColumn="0" w:oddVBand="0" w:evenVBand="0" w:oddHBand="0" w:evenHBand="0" w:firstRowFirstColumn="0" w:firstRowLastColumn="0" w:lastRowFirstColumn="0" w:lastRowLastColumn="0"/>
            </w:pPr>
            <w:r w:rsidRPr="00D2556F">
              <w:t>68 373</w:t>
            </w:r>
          </w:p>
        </w:tc>
      </w:tr>
      <w:tr w:rsidR="00617901" w:rsidRPr="00D2556F" w:rsidTr="00C80E95">
        <w:tc>
          <w:tcPr>
            <w:cnfStyle w:val="001000000000" w:firstRow="0" w:lastRow="0" w:firstColumn="1" w:lastColumn="0" w:oddVBand="0" w:evenVBand="0" w:oddHBand="0" w:evenHBand="0" w:firstRowFirstColumn="0" w:firstRowLastColumn="0" w:lastRowFirstColumn="0" w:lastRowLastColumn="0"/>
            <w:tcW w:w="636" w:type="dxa"/>
          </w:tcPr>
          <w:p w:rsidR="00617901" w:rsidRPr="00D2556F" w:rsidRDefault="00617901" w:rsidP="009A2D9B">
            <w:pPr>
              <w:spacing w:before="20" w:after="20"/>
            </w:pPr>
            <w:r w:rsidRPr="00D2556F">
              <w:t>1997</w:t>
            </w:r>
          </w:p>
        </w:tc>
        <w:tc>
          <w:tcPr>
            <w:tcW w:w="827" w:type="dxa"/>
          </w:tcPr>
          <w:p w:rsidR="00617901" w:rsidRPr="00D2556F" w:rsidRDefault="00617901" w:rsidP="009A2D9B">
            <w:pPr>
              <w:spacing w:before="20" w:after="20"/>
              <w:cnfStyle w:val="000000000000" w:firstRow="0" w:lastRow="0" w:firstColumn="0" w:lastColumn="0" w:oddVBand="0" w:evenVBand="0" w:oddHBand="0" w:evenHBand="0" w:firstRowFirstColumn="0" w:firstRowLastColumn="0" w:lastRowFirstColumn="0" w:lastRowLastColumn="0"/>
            </w:pPr>
            <w:r w:rsidRPr="00D2556F">
              <w:t>108 962</w:t>
            </w:r>
          </w:p>
        </w:tc>
        <w:tc>
          <w:tcPr>
            <w:tcW w:w="735" w:type="dxa"/>
          </w:tcPr>
          <w:p w:rsidR="00617901" w:rsidRPr="00D2556F" w:rsidRDefault="00617901" w:rsidP="009A2D9B">
            <w:pPr>
              <w:spacing w:before="20" w:after="20"/>
              <w:cnfStyle w:val="000000000000" w:firstRow="0" w:lastRow="0" w:firstColumn="0" w:lastColumn="0" w:oddVBand="0" w:evenVBand="0" w:oddHBand="0" w:evenHBand="0" w:firstRowFirstColumn="0" w:firstRowLastColumn="0" w:lastRowFirstColumn="0" w:lastRowLastColumn="0"/>
            </w:pPr>
            <w:r w:rsidRPr="00D2556F">
              <w:t>84 564</w:t>
            </w:r>
          </w:p>
        </w:tc>
        <w:tc>
          <w:tcPr>
            <w:tcW w:w="895" w:type="dxa"/>
          </w:tcPr>
          <w:p w:rsidR="00617901" w:rsidRPr="00D2556F" w:rsidRDefault="00617901" w:rsidP="009A2D9B">
            <w:pPr>
              <w:spacing w:before="20" w:after="20"/>
              <w:cnfStyle w:val="000000000000" w:firstRow="0" w:lastRow="0" w:firstColumn="0" w:lastColumn="0" w:oddVBand="0" w:evenVBand="0" w:oddHBand="0" w:evenHBand="0" w:firstRowFirstColumn="0" w:firstRowLastColumn="0" w:lastRowFirstColumn="0" w:lastRowLastColumn="0"/>
            </w:pPr>
            <w:r w:rsidRPr="00D2556F">
              <w:t>94 664</w:t>
            </w:r>
          </w:p>
        </w:tc>
        <w:tc>
          <w:tcPr>
            <w:tcW w:w="954" w:type="dxa"/>
          </w:tcPr>
          <w:p w:rsidR="00617901" w:rsidRPr="00D2556F" w:rsidRDefault="00617901" w:rsidP="009A2D9B">
            <w:pPr>
              <w:spacing w:before="20" w:after="20"/>
              <w:cnfStyle w:val="000000000000" w:firstRow="0" w:lastRow="0" w:firstColumn="0" w:lastColumn="0" w:oddVBand="0" w:evenVBand="0" w:oddHBand="0" w:evenHBand="0" w:firstRowFirstColumn="0" w:firstRowLastColumn="0" w:lastRowFirstColumn="0" w:lastRowLastColumn="0"/>
            </w:pPr>
            <w:r w:rsidRPr="00D2556F">
              <w:t>93 702</w:t>
            </w:r>
          </w:p>
        </w:tc>
        <w:tc>
          <w:tcPr>
            <w:tcW w:w="899" w:type="dxa"/>
          </w:tcPr>
          <w:p w:rsidR="00617901" w:rsidRPr="00D2556F" w:rsidRDefault="00617901" w:rsidP="009A2D9B">
            <w:pPr>
              <w:spacing w:before="20" w:after="20"/>
              <w:cnfStyle w:val="000000000000" w:firstRow="0" w:lastRow="0" w:firstColumn="0" w:lastColumn="0" w:oddVBand="0" w:evenVBand="0" w:oddHBand="0" w:evenHBand="0" w:firstRowFirstColumn="0" w:firstRowLastColumn="0" w:lastRowFirstColumn="0" w:lastRowLastColumn="0"/>
            </w:pPr>
            <w:r w:rsidRPr="00D2556F">
              <w:t>5 160</w:t>
            </w:r>
          </w:p>
        </w:tc>
        <w:tc>
          <w:tcPr>
            <w:tcW w:w="729" w:type="dxa"/>
          </w:tcPr>
          <w:p w:rsidR="00617901" w:rsidRPr="00D2556F" w:rsidRDefault="00617901" w:rsidP="009A2D9B">
            <w:pPr>
              <w:spacing w:before="20" w:after="20"/>
              <w:cnfStyle w:val="000000000000" w:firstRow="0" w:lastRow="0" w:firstColumn="0" w:lastColumn="0" w:oddVBand="0" w:evenVBand="0" w:oddHBand="0" w:evenHBand="0" w:firstRowFirstColumn="0" w:firstRowLastColumn="0" w:lastRowFirstColumn="0" w:lastRowLastColumn="0"/>
            </w:pPr>
            <w:r w:rsidRPr="00D2556F">
              <w:t>23 565</w:t>
            </w:r>
          </w:p>
        </w:tc>
        <w:tc>
          <w:tcPr>
            <w:tcW w:w="735" w:type="dxa"/>
          </w:tcPr>
          <w:p w:rsidR="00617901" w:rsidRPr="00D2556F" w:rsidRDefault="00617901" w:rsidP="009A2D9B">
            <w:pPr>
              <w:spacing w:before="20" w:after="20"/>
              <w:cnfStyle w:val="000000000000" w:firstRow="0" w:lastRow="0" w:firstColumn="0" w:lastColumn="0" w:oddVBand="0" w:evenVBand="0" w:oddHBand="0" w:evenHBand="0" w:firstRowFirstColumn="0" w:firstRowLastColumn="0" w:lastRowFirstColumn="0" w:lastRowLastColumn="0"/>
            </w:pPr>
            <w:r w:rsidRPr="00D2556F">
              <w:t>89 961</w:t>
            </w:r>
          </w:p>
        </w:tc>
        <w:tc>
          <w:tcPr>
            <w:tcW w:w="960" w:type="dxa"/>
          </w:tcPr>
          <w:p w:rsidR="00617901" w:rsidRPr="00D2556F" w:rsidRDefault="00617901" w:rsidP="009A2D9B">
            <w:pPr>
              <w:spacing w:before="20" w:after="20"/>
              <w:cnfStyle w:val="000000000000" w:firstRow="0" w:lastRow="0" w:firstColumn="0" w:lastColumn="0" w:oddVBand="0" w:evenVBand="0" w:oddHBand="0" w:evenHBand="0" w:firstRowFirstColumn="0" w:firstRowLastColumn="0" w:lastRowFirstColumn="0" w:lastRowLastColumn="0"/>
            </w:pPr>
            <w:r w:rsidRPr="00D2556F">
              <w:t>81 000</w:t>
            </w:r>
          </w:p>
        </w:tc>
      </w:tr>
      <w:tr w:rsidR="00617901" w:rsidRPr="00D2556F" w:rsidTr="00C80E95">
        <w:tc>
          <w:tcPr>
            <w:cnfStyle w:val="001000000000" w:firstRow="0" w:lastRow="0" w:firstColumn="1" w:lastColumn="0" w:oddVBand="0" w:evenVBand="0" w:oddHBand="0" w:evenHBand="0" w:firstRowFirstColumn="0" w:firstRowLastColumn="0" w:lastRowFirstColumn="0" w:lastRowLastColumn="0"/>
            <w:tcW w:w="636" w:type="dxa"/>
          </w:tcPr>
          <w:p w:rsidR="00617901" w:rsidRPr="00D2556F" w:rsidRDefault="00617901" w:rsidP="009A2D9B">
            <w:pPr>
              <w:spacing w:before="20" w:after="20"/>
            </w:pPr>
            <w:r w:rsidRPr="00D2556F">
              <w:t>1998</w:t>
            </w:r>
          </w:p>
        </w:tc>
        <w:tc>
          <w:tcPr>
            <w:tcW w:w="827" w:type="dxa"/>
          </w:tcPr>
          <w:p w:rsidR="00617901" w:rsidRPr="00D2556F" w:rsidRDefault="00617901" w:rsidP="009A2D9B">
            <w:pPr>
              <w:spacing w:before="20" w:after="20"/>
              <w:cnfStyle w:val="000000000000" w:firstRow="0" w:lastRow="0" w:firstColumn="0" w:lastColumn="0" w:oddVBand="0" w:evenVBand="0" w:oddHBand="0" w:evenHBand="0" w:firstRowFirstColumn="0" w:firstRowLastColumn="0" w:lastRowFirstColumn="0" w:lastRowLastColumn="0"/>
            </w:pPr>
            <w:r w:rsidRPr="00D2556F">
              <w:t>127 066</w:t>
            </w:r>
          </w:p>
        </w:tc>
        <w:tc>
          <w:tcPr>
            <w:tcW w:w="735" w:type="dxa"/>
          </w:tcPr>
          <w:p w:rsidR="00617901" w:rsidRPr="00D2556F" w:rsidRDefault="00617901" w:rsidP="009A2D9B">
            <w:pPr>
              <w:spacing w:before="20" w:after="20"/>
              <w:cnfStyle w:val="000000000000" w:firstRow="0" w:lastRow="0" w:firstColumn="0" w:lastColumn="0" w:oddVBand="0" w:evenVBand="0" w:oddHBand="0" w:evenHBand="0" w:firstRowFirstColumn="0" w:firstRowLastColumn="0" w:lastRowFirstColumn="0" w:lastRowLastColumn="0"/>
            </w:pPr>
            <w:r w:rsidRPr="00D2556F">
              <w:t>107 971</w:t>
            </w:r>
          </w:p>
        </w:tc>
        <w:tc>
          <w:tcPr>
            <w:tcW w:w="895" w:type="dxa"/>
          </w:tcPr>
          <w:p w:rsidR="00617901" w:rsidRPr="00D2556F" w:rsidRDefault="00617901" w:rsidP="009A2D9B">
            <w:pPr>
              <w:spacing w:before="20" w:after="20"/>
              <w:cnfStyle w:val="000000000000" w:firstRow="0" w:lastRow="0" w:firstColumn="0" w:lastColumn="0" w:oddVBand="0" w:evenVBand="0" w:oddHBand="0" w:evenHBand="0" w:firstRowFirstColumn="0" w:firstRowLastColumn="0" w:lastRowFirstColumn="0" w:lastRowLastColumn="0"/>
            </w:pPr>
            <w:r w:rsidRPr="00D2556F">
              <w:t>111 997</w:t>
            </w:r>
          </w:p>
        </w:tc>
        <w:tc>
          <w:tcPr>
            <w:tcW w:w="954" w:type="dxa"/>
          </w:tcPr>
          <w:p w:rsidR="00617901" w:rsidRPr="00D2556F" w:rsidRDefault="00617901" w:rsidP="009A2D9B">
            <w:pPr>
              <w:spacing w:before="20" w:after="20"/>
              <w:cnfStyle w:val="000000000000" w:firstRow="0" w:lastRow="0" w:firstColumn="0" w:lastColumn="0" w:oddVBand="0" w:evenVBand="0" w:oddHBand="0" w:evenHBand="0" w:firstRowFirstColumn="0" w:firstRowLastColumn="0" w:lastRowFirstColumn="0" w:lastRowLastColumn="0"/>
            </w:pPr>
            <w:r w:rsidRPr="00D2556F">
              <w:t>117 096</w:t>
            </w:r>
          </w:p>
        </w:tc>
        <w:tc>
          <w:tcPr>
            <w:tcW w:w="899" w:type="dxa"/>
          </w:tcPr>
          <w:p w:rsidR="00617901" w:rsidRPr="00D2556F" w:rsidRDefault="00617901" w:rsidP="009A2D9B">
            <w:pPr>
              <w:spacing w:before="20" w:after="20"/>
              <w:cnfStyle w:val="000000000000" w:firstRow="0" w:lastRow="0" w:firstColumn="0" w:lastColumn="0" w:oddVBand="0" w:evenVBand="0" w:oddHBand="0" w:evenHBand="0" w:firstRowFirstColumn="0" w:firstRowLastColumn="0" w:lastRowFirstColumn="0" w:lastRowLastColumn="0"/>
            </w:pPr>
            <w:r w:rsidRPr="00D2556F">
              <w:t>5 954</w:t>
            </w:r>
          </w:p>
        </w:tc>
        <w:tc>
          <w:tcPr>
            <w:tcW w:w="729" w:type="dxa"/>
          </w:tcPr>
          <w:p w:rsidR="00617901" w:rsidRPr="00D2556F" w:rsidRDefault="00617901" w:rsidP="009A2D9B">
            <w:pPr>
              <w:spacing w:before="20" w:after="20"/>
              <w:cnfStyle w:val="000000000000" w:firstRow="0" w:lastRow="0" w:firstColumn="0" w:lastColumn="0" w:oddVBand="0" w:evenVBand="0" w:oddHBand="0" w:evenHBand="0" w:firstRowFirstColumn="0" w:firstRowLastColumn="0" w:lastRowFirstColumn="0" w:lastRowLastColumn="0"/>
            </w:pPr>
            <w:r w:rsidRPr="00D2556F">
              <w:t>32 227</w:t>
            </w:r>
          </w:p>
        </w:tc>
        <w:tc>
          <w:tcPr>
            <w:tcW w:w="735" w:type="dxa"/>
          </w:tcPr>
          <w:p w:rsidR="00617901" w:rsidRPr="00D2556F" w:rsidRDefault="00617901" w:rsidP="009A2D9B">
            <w:pPr>
              <w:spacing w:before="20" w:after="20"/>
              <w:cnfStyle w:val="000000000000" w:firstRow="0" w:lastRow="0" w:firstColumn="0" w:lastColumn="0" w:oddVBand="0" w:evenVBand="0" w:oddHBand="0" w:evenHBand="0" w:firstRowFirstColumn="0" w:firstRowLastColumn="0" w:lastRowFirstColumn="0" w:lastRowLastColumn="0"/>
            </w:pPr>
            <w:r w:rsidRPr="00D2556F">
              <w:t>104 879</w:t>
            </w:r>
          </w:p>
        </w:tc>
        <w:tc>
          <w:tcPr>
            <w:tcW w:w="960" w:type="dxa"/>
          </w:tcPr>
          <w:p w:rsidR="00617901" w:rsidRPr="00D2556F" w:rsidRDefault="00617901" w:rsidP="009A2D9B">
            <w:pPr>
              <w:spacing w:before="20" w:after="20"/>
              <w:cnfStyle w:val="000000000000" w:firstRow="0" w:lastRow="0" w:firstColumn="0" w:lastColumn="0" w:oddVBand="0" w:evenVBand="0" w:oddHBand="0" w:evenHBand="0" w:firstRowFirstColumn="0" w:firstRowLastColumn="0" w:lastRowFirstColumn="0" w:lastRowLastColumn="0"/>
            </w:pPr>
            <w:r w:rsidRPr="00D2556F">
              <w:t>97 931</w:t>
            </w:r>
          </w:p>
        </w:tc>
      </w:tr>
      <w:tr w:rsidR="00617901" w:rsidRPr="00D2556F" w:rsidTr="00C80E95">
        <w:tc>
          <w:tcPr>
            <w:cnfStyle w:val="001000000000" w:firstRow="0" w:lastRow="0" w:firstColumn="1" w:lastColumn="0" w:oddVBand="0" w:evenVBand="0" w:oddHBand="0" w:evenHBand="0" w:firstRowFirstColumn="0" w:firstRowLastColumn="0" w:lastRowFirstColumn="0" w:lastRowLastColumn="0"/>
            <w:tcW w:w="636" w:type="dxa"/>
          </w:tcPr>
          <w:p w:rsidR="00617901" w:rsidRPr="00D2556F" w:rsidRDefault="00617901" w:rsidP="009A2D9B">
            <w:pPr>
              <w:spacing w:before="20" w:after="20"/>
            </w:pPr>
            <w:r w:rsidRPr="00D2556F">
              <w:t>1999</w:t>
            </w:r>
          </w:p>
        </w:tc>
        <w:tc>
          <w:tcPr>
            <w:tcW w:w="827" w:type="dxa"/>
          </w:tcPr>
          <w:p w:rsidR="00617901" w:rsidRPr="00D2556F" w:rsidRDefault="00617901" w:rsidP="009A2D9B">
            <w:pPr>
              <w:spacing w:before="20" w:after="20"/>
              <w:cnfStyle w:val="000000000000" w:firstRow="0" w:lastRow="0" w:firstColumn="0" w:lastColumn="0" w:oddVBand="0" w:evenVBand="0" w:oddHBand="0" w:evenHBand="0" w:firstRowFirstColumn="0" w:firstRowLastColumn="0" w:lastRowFirstColumn="0" w:lastRowLastColumn="0"/>
            </w:pPr>
            <w:r w:rsidRPr="00D2556F">
              <w:t>129 723</w:t>
            </w:r>
          </w:p>
        </w:tc>
        <w:tc>
          <w:tcPr>
            <w:tcW w:w="735" w:type="dxa"/>
          </w:tcPr>
          <w:p w:rsidR="00617901" w:rsidRPr="00D2556F" w:rsidRDefault="00617901" w:rsidP="009A2D9B">
            <w:pPr>
              <w:spacing w:before="20" w:after="20"/>
              <w:cnfStyle w:val="000000000000" w:firstRow="0" w:lastRow="0" w:firstColumn="0" w:lastColumn="0" w:oddVBand="0" w:evenVBand="0" w:oddHBand="0" w:evenHBand="0" w:firstRowFirstColumn="0" w:firstRowLastColumn="0" w:lastRowFirstColumn="0" w:lastRowLastColumn="0"/>
            </w:pPr>
            <w:r w:rsidRPr="00D2556F">
              <w:t>110 071</w:t>
            </w:r>
          </w:p>
        </w:tc>
        <w:tc>
          <w:tcPr>
            <w:tcW w:w="895" w:type="dxa"/>
          </w:tcPr>
          <w:p w:rsidR="00617901" w:rsidRPr="00D2556F" w:rsidRDefault="00617901" w:rsidP="009A2D9B">
            <w:pPr>
              <w:spacing w:before="20" w:after="20"/>
              <w:cnfStyle w:val="000000000000" w:firstRow="0" w:lastRow="0" w:firstColumn="0" w:lastColumn="0" w:oddVBand="0" w:evenVBand="0" w:oddHBand="0" w:evenHBand="0" w:firstRowFirstColumn="0" w:firstRowLastColumn="0" w:lastRowFirstColumn="0" w:lastRowLastColumn="0"/>
            </w:pPr>
            <w:r w:rsidRPr="00D2556F">
              <w:t>114 834</w:t>
            </w:r>
          </w:p>
        </w:tc>
        <w:tc>
          <w:tcPr>
            <w:tcW w:w="954" w:type="dxa"/>
          </w:tcPr>
          <w:p w:rsidR="00617901" w:rsidRPr="00D2556F" w:rsidRDefault="00617901" w:rsidP="009A2D9B">
            <w:pPr>
              <w:spacing w:before="20" w:after="20"/>
              <w:cnfStyle w:val="000000000000" w:firstRow="0" w:lastRow="0" w:firstColumn="0" w:lastColumn="0" w:oddVBand="0" w:evenVBand="0" w:oddHBand="0" w:evenHBand="0" w:firstRowFirstColumn="0" w:firstRowLastColumn="0" w:lastRowFirstColumn="0" w:lastRowLastColumn="0"/>
            </w:pPr>
            <w:r w:rsidRPr="00D2556F">
              <w:t>117 973</w:t>
            </w:r>
          </w:p>
        </w:tc>
        <w:tc>
          <w:tcPr>
            <w:tcW w:w="899" w:type="dxa"/>
          </w:tcPr>
          <w:p w:rsidR="00617901" w:rsidRPr="00D2556F" w:rsidRDefault="00617901" w:rsidP="009A2D9B">
            <w:pPr>
              <w:spacing w:before="20" w:after="20"/>
              <w:cnfStyle w:val="000000000000" w:firstRow="0" w:lastRow="0" w:firstColumn="0" w:lastColumn="0" w:oddVBand="0" w:evenVBand="0" w:oddHBand="0" w:evenHBand="0" w:firstRowFirstColumn="0" w:firstRowLastColumn="0" w:lastRowFirstColumn="0" w:lastRowLastColumn="0"/>
            </w:pPr>
            <w:r w:rsidRPr="00D2556F">
              <w:t>6 987</w:t>
            </w:r>
          </w:p>
        </w:tc>
        <w:tc>
          <w:tcPr>
            <w:tcW w:w="729" w:type="dxa"/>
          </w:tcPr>
          <w:p w:rsidR="00617901" w:rsidRPr="00D2556F" w:rsidRDefault="00617901" w:rsidP="009A2D9B">
            <w:pPr>
              <w:spacing w:before="20" w:after="20"/>
              <w:cnfStyle w:val="000000000000" w:firstRow="0" w:lastRow="0" w:firstColumn="0" w:lastColumn="0" w:oddVBand="0" w:evenVBand="0" w:oddHBand="0" w:evenHBand="0" w:firstRowFirstColumn="0" w:firstRowLastColumn="0" w:lastRowFirstColumn="0" w:lastRowLastColumn="0"/>
            </w:pPr>
            <w:r w:rsidRPr="00D2556F">
              <w:t>30 932</w:t>
            </w:r>
          </w:p>
        </w:tc>
        <w:tc>
          <w:tcPr>
            <w:tcW w:w="735" w:type="dxa"/>
          </w:tcPr>
          <w:p w:rsidR="00617901" w:rsidRPr="00D2556F" w:rsidRDefault="00617901" w:rsidP="009A2D9B">
            <w:pPr>
              <w:spacing w:before="20" w:after="20"/>
              <w:cnfStyle w:val="000000000000" w:firstRow="0" w:lastRow="0" w:firstColumn="0" w:lastColumn="0" w:oddVBand="0" w:evenVBand="0" w:oddHBand="0" w:evenHBand="0" w:firstRowFirstColumn="0" w:firstRowLastColumn="0" w:lastRowFirstColumn="0" w:lastRowLastColumn="0"/>
            </w:pPr>
            <w:r w:rsidRPr="00D2556F">
              <w:t>109 268</w:t>
            </w:r>
          </w:p>
        </w:tc>
        <w:tc>
          <w:tcPr>
            <w:tcW w:w="960" w:type="dxa"/>
          </w:tcPr>
          <w:p w:rsidR="00617901" w:rsidRPr="00D2556F" w:rsidRDefault="00617901" w:rsidP="009A2D9B">
            <w:pPr>
              <w:spacing w:before="20" w:after="20"/>
              <w:cnfStyle w:val="000000000000" w:firstRow="0" w:lastRow="0" w:firstColumn="0" w:lastColumn="0" w:oddVBand="0" w:evenVBand="0" w:oddHBand="0" w:evenHBand="0" w:firstRowFirstColumn="0" w:firstRowLastColumn="0" w:lastRowFirstColumn="0" w:lastRowLastColumn="0"/>
            </w:pPr>
            <w:r w:rsidRPr="00D2556F">
              <w:t>99 931</w:t>
            </w:r>
          </w:p>
        </w:tc>
      </w:tr>
      <w:tr w:rsidR="00617901" w:rsidRPr="00D2556F" w:rsidTr="00C80E95">
        <w:tc>
          <w:tcPr>
            <w:cnfStyle w:val="001000000000" w:firstRow="0" w:lastRow="0" w:firstColumn="1" w:lastColumn="0" w:oddVBand="0" w:evenVBand="0" w:oddHBand="0" w:evenHBand="0" w:firstRowFirstColumn="0" w:firstRowLastColumn="0" w:lastRowFirstColumn="0" w:lastRowLastColumn="0"/>
            <w:tcW w:w="636" w:type="dxa"/>
          </w:tcPr>
          <w:p w:rsidR="00617901" w:rsidRPr="00D2556F" w:rsidRDefault="00617901" w:rsidP="009A2D9B">
            <w:pPr>
              <w:spacing w:before="20" w:after="20"/>
            </w:pPr>
            <w:r w:rsidRPr="00D2556F">
              <w:t>2000</w:t>
            </w:r>
          </w:p>
        </w:tc>
        <w:tc>
          <w:tcPr>
            <w:tcW w:w="827" w:type="dxa"/>
          </w:tcPr>
          <w:p w:rsidR="00617901" w:rsidRPr="00D2556F" w:rsidRDefault="00617901" w:rsidP="009A2D9B">
            <w:pPr>
              <w:spacing w:before="20" w:after="20"/>
              <w:cnfStyle w:val="000000000000" w:firstRow="0" w:lastRow="0" w:firstColumn="0" w:lastColumn="0" w:oddVBand="0" w:evenVBand="0" w:oddHBand="0" w:evenHBand="0" w:firstRowFirstColumn="0" w:firstRowLastColumn="0" w:lastRowFirstColumn="0" w:lastRowLastColumn="0"/>
            </w:pPr>
            <w:r w:rsidRPr="00D2556F">
              <w:t>113 166</w:t>
            </w:r>
          </w:p>
        </w:tc>
        <w:tc>
          <w:tcPr>
            <w:tcW w:w="735" w:type="dxa"/>
          </w:tcPr>
          <w:p w:rsidR="00617901" w:rsidRPr="00D2556F" w:rsidRDefault="00617901" w:rsidP="009A2D9B">
            <w:pPr>
              <w:spacing w:before="20" w:after="20"/>
              <w:cnfStyle w:val="000000000000" w:firstRow="0" w:lastRow="0" w:firstColumn="0" w:lastColumn="0" w:oddVBand="0" w:evenVBand="0" w:oddHBand="0" w:evenHBand="0" w:firstRowFirstColumn="0" w:firstRowLastColumn="0" w:lastRowFirstColumn="0" w:lastRowLastColumn="0"/>
            </w:pPr>
            <w:r w:rsidRPr="00D2556F">
              <w:t>101 919</w:t>
            </w:r>
          </w:p>
        </w:tc>
        <w:tc>
          <w:tcPr>
            <w:tcW w:w="895" w:type="dxa"/>
          </w:tcPr>
          <w:p w:rsidR="00617901" w:rsidRPr="00D2556F" w:rsidRDefault="00617901" w:rsidP="009A2D9B">
            <w:pPr>
              <w:spacing w:before="20" w:after="20"/>
              <w:cnfStyle w:val="000000000000" w:firstRow="0" w:lastRow="0" w:firstColumn="0" w:lastColumn="0" w:oddVBand="0" w:evenVBand="0" w:oddHBand="0" w:evenHBand="0" w:firstRowFirstColumn="0" w:firstRowLastColumn="0" w:lastRowFirstColumn="0" w:lastRowLastColumn="0"/>
            </w:pPr>
            <w:r w:rsidRPr="00D2556F">
              <w:t>104 604</w:t>
            </w:r>
          </w:p>
        </w:tc>
        <w:tc>
          <w:tcPr>
            <w:tcW w:w="954" w:type="dxa"/>
          </w:tcPr>
          <w:p w:rsidR="00617901" w:rsidRPr="00D2556F" w:rsidRDefault="00617901" w:rsidP="009A2D9B">
            <w:pPr>
              <w:spacing w:before="20" w:after="20"/>
              <w:cnfStyle w:val="000000000000" w:firstRow="0" w:lastRow="0" w:firstColumn="0" w:lastColumn="0" w:oddVBand="0" w:evenVBand="0" w:oddHBand="0" w:evenHBand="0" w:firstRowFirstColumn="0" w:firstRowLastColumn="0" w:lastRowFirstColumn="0" w:lastRowLastColumn="0"/>
            </w:pPr>
            <w:r w:rsidRPr="00D2556F">
              <w:t>104 615</w:t>
            </w:r>
          </w:p>
        </w:tc>
        <w:tc>
          <w:tcPr>
            <w:tcW w:w="899" w:type="dxa"/>
          </w:tcPr>
          <w:p w:rsidR="00617901" w:rsidRPr="00D2556F" w:rsidRDefault="00617901" w:rsidP="009A2D9B">
            <w:pPr>
              <w:spacing w:before="20" w:after="20"/>
              <w:cnfStyle w:val="000000000000" w:firstRow="0" w:lastRow="0" w:firstColumn="0" w:lastColumn="0" w:oddVBand="0" w:evenVBand="0" w:oddHBand="0" w:evenHBand="0" w:firstRowFirstColumn="0" w:firstRowLastColumn="0" w:lastRowFirstColumn="0" w:lastRowLastColumn="0"/>
            </w:pPr>
            <w:r w:rsidRPr="00D2556F">
              <w:t>5 866</w:t>
            </w:r>
          </w:p>
        </w:tc>
        <w:tc>
          <w:tcPr>
            <w:tcW w:w="729" w:type="dxa"/>
          </w:tcPr>
          <w:p w:rsidR="00617901" w:rsidRPr="00D2556F" w:rsidRDefault="00617901" w:rsidP="009A2D9B">
            <w:pPr>
              <w:spacing w:before="20" w:after="20"/>
              <w:cnfStyle w:val="000000000000" w:firstRow="0" w:lastRow="0" w:firstColumn="0" w:lastColumn="0" w:oddVBand="0" w:evenVBand="0" w:oddHBand="0" w:evenHBand="0" w:firstRowFirstColumn="0" w:firstRowLastColumn="0" w:lastRowFirstColumn="0" w:lastRowLastColumn="0"/>
            </w:pPr>
            <w:r w:rsidRPr="00D2556F">
              <w:t>26 737</w:t>
            </w:r>
          </w:p>
        </w:tc>
        <w:tc>
          <w:tcPr>
            <w:tcW w:w="735" w:type="dxa"/>
          </w:tcPr>
          <w:p w:rsidR="00617901" w:rsidRPr="00D2556F" w:rsidRDefault="00617901" w:rsidP="009A2D9B">
            <w:pPr>
              <w:spacing w:before="20" w:after="20"/>
              <w:cnfStyle w:val="000000000000" w:firstRow="0" w:lastRow="0" w:firstColumn="0" w:lastColumn="0" w:oddVBand="0" w:evenVBand="0" w:oddHBand="0" w:evenHBand="0" w:firstRowFirstColumn="0" w:firstRowLastColumn="0" w:lastRowFirstColumn="0" w:lastRowLastColumn="0"/>
            </w:pPr>
            <w:r w:rsidRPr="00D2556F">
              <w:t>97 724</w:t>
            </w:r>
          </w:p>
        </w:tc>
        <w:tc>
          <w:tcPr>
            <w:tcW w:w="960" w:type="dxa"/>
          </w:tcPr>
          <w:p w:rsidR="00617901" w:rsidRPr="00D2556F" w:rsidRDefault="00617901" w:rsidP="009A2D9B">
            <w:pPr>
              <w:spacing w:before="20" w:after="20"/>
              <w:cnfStyle w:val="000000000000" w:firstRow="0" w:lastRow="0" w:firstColumn="0" w:lastColumn="0" w:oddVBand="0" w:evenVBand="0" w:oddHBand="0" w:evenHBand="0" w:firstRowFirstColumn="0" w:firstRowLastColumn="0" w:lastRowFirstColumn="0" w:lastRowLastColumn="0"/>
            </w:pPr>
            <w:r w:rsidRPr="00D2556F">
              <w:t>90 624</w:t>
            </w:r>
          </w:p>
        </w:tc>
      </w:tr>
      <w:tr w:rsidR="00617901" w:rsidRPr="00D2556F" w:rsidTr="00C80E95">
        <w:tc>
          <w:tcPr>
            <w:cnfStyle w:val="001000000000" w:firstRow="0" w:lastRow="0" w:firstColumn="1" w:lastColumn="0" w:oddVBand="0" w:evenVBand="0" w:oddHBand="0" w:evenHBand="0" w:firstRowFirstColumn="0" w:firstRowLastColumn="0" w:lastRowFirstColumn="0" w:lastRowLastColumn="0"/>
            <w:tcW w:w="636" w:type="dxa"/>
          </w:tcPr>
          <w:p w:rsidR="00617901" w:rsidRPr="00D2556F" w:rsidRDefault="00617901" w:rsidP="009A2D9B">
            <w:pPr>
              <w:spacing w:before="20" w:after="20"/>
            </w:pPr>
            <w:r w:rsidRPr="00D2556F">
              <w:t>2001</w:t>
            </w:r>
          </w:p>
        </w:tc>
        <w:tc>
          <w:tcPr>
            <w:tcW w:w="827" w:type="dxa"/>
          </w:tcPr>
          <w:p w:rsidR="00617901" w:rsidRPr="00D2556F" w:rsidRDefault="00617901" w:rsidP="009A2D9B">
            <w:pPr>
              <w:spacing w:before="20" w:after="20"/>
              <w:cnfStyle w:val="000000000000" w:firstRow="0" w:lastRow="0" w:firstColumn="0" w:lastColumn="0" w:oddVBand="0" w:evenVBand="0" w:oddHBand="0" w:evenHBand="0" w:firstRowFirstColumn="0" w:firstRowLastColumn="0" w:lastRowFirstColumn="0" w:lastRowLastColumn="0"/>
            </w:pPr>
            <w:r w:rsidRPr="00D2556F">
              <w:t>95 093</w:t>
            </w:r>
          </w:p>
        </w:tc>
        <w:tc>
          <w:tcPr>
            <w:tcW w:w="735" w:type="dxa"/>
          </w:tcPr>
          <w:p w:rsidR="00617901" w:rsidRPr="00D2556F" w:rsidRDefault="00617901" w:rsidP="009A2D9B">
            <w:pPr>
              <w:spacing w:before="20" w:after="20"/>
              <w:cnfStyle w:val="000000000000" w:firstRow="0" w:lastRow="0" w:firstColumn="0" w:lastColumn="0" w:oddVBand="0" w:evenVBand="0" w:oddHBand="0" w:evenHBand="0" w:firstRowFirstColumn="0" w:firstRowLastColumn="0" w:lastRowFirstColumn="0" w:lastRowLastColumn="0"/>
            </w:pPr>
            <w:r w:rsidRPr="00D2556F">
              <w:t>85 420</w:t>
            </w:r>
          </w:p>
        </w:tc>
        <w:tc>
          <w:tcPr>
            <w:tcW w:w="895" w:type="dxa"/>
          </w:tcPr>
          <w:p w:rsidR="00617901" w:rsidRPr="00D2556F" w:rsidRDefault="00617901" w:rsidP="009A2D9B">
            <w:pPr>
              <w:spacing w:before="20" w:after="20"/>
              <w:cnfStyle w:val="000000000000" w:firstRow="0" w:lastRow="0" w:firstColumn="0" w:lastColumn="0" w:oddVBand="0" w:evenVBand="0" w:oddHBand="0" w:evenHBand="0" w:firstRowFirstColumn="0" w:firstRowLastColumn="0" w:lastRowFirstColumn="0" w:lastRowLastColumn="0"/>
            </w:pPr>
            <w:r w:rsidRPr="00D2556F">
              <w:t>89 309</w:t>
            </w:r>
          </w:p>
        </w:tc>
        <w:tc>
          <w:tcPr>
            <w:tcW w:w="954" w:type="dxa"/>
          </w:tcPr>
          <w:p w:rsidR="00617901" w:rsidRPr="00D2556F" w:rsidRDefault="00617901" w:rsidP="009A2D9B">
            <w:pPr>
              <w:spacing w:before="20" w:after="20"/>
              <w:cnfStyle w:val="000000000000" w:firstRow="0" w:lastRow="0" w:firstColumn="0" w:lastColumn="0" w:oddVBand="0" w:evenVBand="0" w:oddHBand="0" w:evenHBand="0" w:firstRowFirstColumn="0" w:firstRowLastColumn="0" w:lastRowFirstColumn="0" w:lastRowLastColumn="0"/>
            </w:pPr>
            <w:r w:rsidRPr="00D2556F">
              <w:t>87 097</w:t>
            </w:r>
          </w:p>
        </w:tc>
        <w:tc>
          <w:tcPr>
            <w:tcW w:w="899" w:type="dxa"/>
          </w:tcPr>
          <w:p w:rsidR="00617901" w:rsidRPr="00D2556F" w:rsidRDefault="00617901" w:rsidP="009A2D9B">
            <w:pPr>
              <w:spacing w:before="20" w:after="20"/>
              <w:cnfStyle w:val="000000000000" w:firstRow="0" w:lastRow="0" w:firstColumn="0" w:lastColumn="0" w:oddVBand="0" w:evenVBand="0" w:oddHBand="0" w:evenHBand="0" w:firstRowFirstColumn="0" w:firstRowLastColumn="0" w:lastRowFirstColumn="0" w:lastRowLastColumn="0"/>
            </w:pPr>
            <w:r w:rsidRPr="00D2556F">
              <w:t>4 107</w:t>
            </w:r>
          </w:p>
        </w:tc>
        <w:tc>
          <w:tcPr>
            <w:tcW w:w="729" w:type="dxa"/>
          </w:tcPr>
          <w:p w:rsidR="00617901" w:rsidRPr="00D2556F" w:rsidRDefault="00617901" w:rsidP="009A2D9B">
            <w:pPr>
              <w:spacing w:before="20" w:after="20"/>
              <w:cnfStyle w:val="000000000000" w:firstRow="0" w:lastRow="0" w:firstColumn="0" w:lastColumn="0" w:oddVBand="0" w:evenVBand="0" w:oddHBand="0" w:evenHBand="0" w:firstRowFirstColumn="0" w:firstRowLastColumn="0" w:lastRowFirstColumn="0" w:lastRowLastColumn="0"/>
            </w:pPr>
            <w:r w:rsidRPr="00D2556F">
              <w:t>12 868</w:t>
            </w:r>
          </w:p>
        </w:tc>
        <w:tc>
          <w:tcPr>
            <w:tcW w:w="735" w:type="dxa"/>
          </w:tcPr>
          <w:p w:rsidR="00617901" w:rsidRPr="00D2556F" w:rsidRDefault="00617901" w:rsidP="009A2D9B">
            <w:pPr>
              <w:spacing w:before="20" w:after="20"/>
              <w:cnfStyle w:val="000000000000" w:firstRow="0" w:lastRow="0" w:firstColumn="0" w:lastColumn="0" w:oddVBand="0" w:evenVBand="0" w:oddHBand="0" w:evenHBand="0" w:firstRowFirstColumn="0" w:firstRowLastColumn="0" w:lastRowFirstColumn="0" w:lastRowLastColumn="0"/>
            </w:pPr>
            <w:r w:rsidRPr="00D2556F">
              <w:t>84 802</w:t>
            </w:r>
          </w:p>
        </w:tc>
        <w:tc>
          <w:tcPr>
            <w:tcW w:w="960" w:type="dxa"/>
          </w:tcPr>
          <w:p w:rsidR="00617901" w:rsidRPr="00D2556F" w:rsidRDefault="00617901" w:rsidP="009A2D9B">
            <w:pPr>
              <w:spacing w:before="20" w:after="20"/>
              <w:cnfStyle w:val="000000000000" w:firstRow="0" w:lastRow="0" w:firstColumn="0" w:lastColumn="0" w:oddVBand="0" w:evenVBand="0" w:oddHBand="0" w:evenHBand="0" w:firstRowFirstColumn="0" w:firstRowLastColumn="0" w:lastRowFirstColumn="0" w:lastRowLastColumn="0"/>
            </w:pPr>
            <w:r w:rsidRPr="00D2556F">
              <w:t>82 834</w:t>
            </w:r>
          </w:p>
        </w:tc>
      </w:tr>
      <w:tr w:rsidR="00617901" w:rsidRPr="00D2556F" w:rsidTr="00C80E95">
        <w:tc>
          <w:tcPr>
            <w:cnfStyle w:val="001000000000" w:firstRow="0" w:lastRow="0" w:firstColumn="1" w:lastColumn="0" w:oddVBand="0" w:evenVBand="0" w:oddHBand="0" w:evenHBand="0" w:firstRowFirstColumn="0" w:firstRowLastColumn="0" w:lastRowFirstColumn="0" w:lastRowLastColumn="0"/>
            <w:tcW w:w="636" w:type="dxa"/>
          </w:tcPr>
          <w:p w:rsidR="00617901" w:rsidRPr="00D2556F" w:rsidRDefault="00617901" w:rsidP="009A2D9B">
            <w:pPr>
              <w:spacing w:before="20" w:after="20"/>
            </w:pPr>
            <w:r w:rsidRPr="00D2556F">
              <w:t>2002</w:t>
            </w:r>
          </w:p>
        </w:tc>
        <w:tc>
          <w:tcPr>
            <w:tcW w:w="827" w:type="dxa"/>
          </w:tcPr>
          <w:p w:rsidR="00617901" w:rsidRPr="00D2556F" w:rsidRDefault="00617901" w:rsidP="009A2D9B">
            <w:pPr>
              <w:spacing w:before="20" w:after="20"/>
              <w:cnfStyle w:val="000000000000" w:firstRow="0" w:lastRow="0" w:firstColumn="0" w:lastColumn="0" w:oddVBand="0" w:evenVBand="0" w:oddHBand="0" w:evenHBand="0" w:firstRowFirstColumn="0" w:firstRowLastColumn="0" w:lastRowFirstColumn="0" w:lastRowLastColumn="0"/>
            </w:pPr>
            <w:r w:rsidRPr="00D2556F">
              <w:t>91 059</w:t>
            </w:r>
          </w:p>
        </w:tc>
        <w:tc>
          <w:tcPr>
            <w:tcW w:w="735" w:type="dxa"/>
          </w:tcPr>
          <w:p w:rsidR="00617901" w:rsidRPr="00D2556F" w:rsidRDefault="00617901" w:rsidP="009A2D9B">
            <w:pPr>
              <w:spacing w:before="20" w:after="20"/>
              <w:cnfStyle w:val="000000000000" w:firstRow="0" w:lastRow="0" w:firstColumn="0" w:lastColumn="0" w:oddVBand="0" w:evenVBand="0" w:oddHBand="0" w:evenHBand="0" w:firstRowFirstColumn="0" w:firstRowLastColumn="0" w:lastRowFirstColumn="0" w:lastRowLastColumn="0"/>
            </w:pPr>
            <w:r w:rsidRPr="00D2556F">
              <w:t>81 326</w:t>
            </w:r>
          </w:p>
        </w:tc>
        <w:tc>
          <w:tcPr>
            <w:tcW w:w="895" w:type="dxa"/>
          </w:tcPr>
          <w:p w:rsidR="00617901" w:rsidRPr="00D2556F" w:rsidRDefault="00617901" w:rsidP="009A2D9B">
            <w:pPr>
              <w:spacing w:before="20" w:after="20"/>
              <w:cnfStyle w:val="000000000000" w:firstRow="0" w:lastRow="0" w:firstColumn="0" w:lastColumn="0" w:oddVBand="0" w:evenVBand="0" w:oddHBand="0" w:evenHBand="0" w:firstRowFirstColumn="0" w:firstRowLastColumn="0" w:lastRowFirstColumn="0" w:lastRowLastColumn="0"/>
            </w:pPr>
            <w:r w:rsidRPr="00D2556F">
              <w:t>87 297</w:t>
            </w:r>
          </w:p>
        </w:tc>
        <w:tc>
          <w:tcPr>
            <w:tcW w:w="954" w:type="dxa"/>
          </w:tcPr>
          <w:p w:rsidR="00617901" w:rsidRPr="00D2556F" w:rsidRDefault="00617901" w:rsidP="009A2D9B">
            <w:pPr>
              <w:spacing w:before="20" w:after="20"/>
              <w:cnfStyle w:val="000000000000" w:firstRow="0" w:lastRow="0" w:firstColumn="0" w:lastColumn="0" w:oddVBand="0" w:evenVBand="0" w:oddHBand="0" w:evenHBand="0" w:firstRowFirstColumn="0" w:firstRowLastColumn="0" w:lastRowFirstColumn="0" w:lastRowLastColumn="0"/>
            </w:pPr>
            <w:r w:rsidRPr="00D2556F">
              <w:t>82 267</w:t>
            </w:r>
          </w:p>
        </w:tc>
        <w:tc>
          <w:tcPr>
            <w:tcW w:w="899" w:type="dxa"/>
          </w:tcPr>
          <w:p w:rsidR="00617901" w:rsidRPr="00D2556F" w:rsidRDefault="00617901" w:rsidP="009A2D9B">
            <w:pPr>
              <w:spacing w:before="20" w:after="20"/>
              <w:cnfStyle w:val="000000000000" w:firstRow="0" w:lastRow="0" w:firstColumn="0" w:lastColumn="0" w:oddVBand="0" w:evenVBand="0" w:oddHBand="0" w:evenHBand="0" w:firstRowFirstColumn="0" w:firstRowLastColumn="0" w:lastRowFirstColumn="0" w:lastRowLastColumn="0"/>
            </w:pPr>
            <w:r w:rsidRPr="00D2556F">
              <w:t>2 821</w:t>
            </w:r>
          </w:p>
        </w:tc>
        <w:tc>
          <w:tcPr>
            <w:tcW w:w="729" w:type="dxa"/>
          </w:tcPr>
          <w:p w:rsidR="00617901" w:rsidRPr="00D2556F" w:rsidRDefault="00617901" w:rsidP="009A2D9B">
            <w:pPr>
              <w:spacing w:before="20" w:after="20"/>
              <w:cnfStyle w:val="000000000000" w:firstRow="0" w:lastRow="0" w:firstColumn="0" w:lastColumn="0" w:oddVBand="0" w:evenVBand="0" w:oddHBand="0" w:evenHBand="0" w:firstRowFirstColumn="0" w:firstRowLastColumn="0" w:lastRowFirstColumn="0" w:lastRowLastColumn="0"/>
            </w:pPr>
            <w:r w:rsidRPr="00D2556F">
              <w:t>13 410</w:t>
            </w:r>
          </w:p>
        </w:tc>
        <w:tc>
          <w:tcPr>
            <w:tcW w:w="735" w:type="dxa"/>
          </w:tcPr>
          <w:p w:rsidR="00617901" w:rsidRPr="00D2556F" w:rsidRDefault="00617901" w:rsidP="009A2D9B">
            <w:pPr>
              <w:spacing w:before="20" w:after="20"/>
              <w:cnfStyle w:val="000000000000" w:firstRow="0" w:lastRow="0" w:firstColumn="0" w:lastColumn="0" w:oddVBand="0" w:evenVBand="0" w:oddHBand="0" w:evenHBand="0" w:firstRowFirstColumn="0" w:firstRowLastColumn="0" w:lastRowFirstColumn="0" w:lastRowLastColumn="0"/>
            </w:pPr>
            <w:r w:rsidRPr="00D2556F">
              <w:t>78 353</w:t>
            </w:r>
          </w:p>
        </w:tc>
        <w:tc>
          <w:tcPr>
            <w:tcW w:w="960" w:type="dxa"/>
          </w:tcPr>
          <w:p w:rsidR="00617901" w:rsidRPr="00D2556F" w:rsidRDefault="00617901" w:rsidP="009A2D9B">
            <w:pPr>
              <w:spacing w:before="20" w:after="20"/>
              <w:cnfStyle w:val="000000000000" w:firstRow="0" w:lastRow="0" w:firstColumn="0" w:lastColumn="0" w:oddVBand="0" w:evenVBand="0" w:oddHBand="0" w:evenHBand="0" w:firstRowFirstColumn="0" w:firstRowLastColumn="0" w:lastRowFirstColumn="0" w:lastRowLastColumn="0"/>
            </w:pPr>
            <w:r w:rsidRPr="00D2556F">
              <w:t>80 622</w:t>
            </w:r>
          </w:p>
        </w:tc>
      </w:tr>
      <w:tr w:rsidR="00617901" w:rsidRPr="00D2556F" w:rsidTr="00C80E95">
        <w:tc>
          <w:tcPr>
            <w:cnfStyle w:val="001000000000" w:firstRow="0" w:lastRow="0" w:firstColumn="1" w:lastColumn="0" w:oddVBand="0" w:evenVBand="0" w:oddHBand="0" w:evenHBand="0" w:firstRowFirstColumn="0" w:firstRowLastColumn="0" w:lastRowFirstColumn="0" w:lastRowLastColumn="0"/>
            <w:tcW w:w="636" w:type="dxa"/>
          </w:tcPr>
          <w:p w:rsidR="00617901" w:rsidRPr="00D2556F" w:rsidRDefault="00617901" w:rsidP="009A2D9B">
            <w:pPr>
              <w:spacing w:before="20" w:after="20"/>
            </w:pPr>
            <w:r w:rsidRPr="00D2556F">
              <w:t>2003</w:t>
            </w:r>
          </w:p>
        </w:tc>
        <w:tc>
          <w:tcPr>
            <w:tcW w:w="827" w:type="dxa"/>
          </w:tcPr>
          <w:p w:rsidR="00617901" w:rsidRPr="00D2556F" w:rsidRDefault="00617901" w:rsidP="009A2D9B">
            <w:pPr>
              <w:spacing w:before="20" w:after="20"/>
              <w:cnfStyle w:val="000000000000" w:firstRow="0" w:lastRow="0" w:firstColumn="0" w:lastColumn="0" w:oddVBand="0" w:evenVBand="0" w:oddHBand="0" w:evenHBand="0" w:firstRowFirstColumn="0" w:firstRowLastColumn="0" w:lastRowFirstColumn="0" w:lastRowLastColumn="0"/>
            </w:pPr>
            <w:r w:rsidRPr="00D2556F">
              <w:t>85 905</w:t>
            </w:r>
          </w:p>
        </w:tc>
        <w:tc>
          <w:tcPr>
            <w:tcW w:w="735" w:type="dxa"/>
          </w:tcPr>
          <w:p w:rsidR="00617901" w:rsidRPr="00D2556F" w:rsidRDefault="00617901" w:rsidP="009A2D9B">
            <w:pPr>
              <w:spacing w:before="20" w:after="20"/>
              <w:cnfStyle w:val="000000000000" w:firstRow="0" w:lastRow="0" w:firstColumn="0" w:lastColumn="0" w:oddVBand="0" w:evenVBand="0" w:oddHBand="0" w:evenHBand="0" w:firstRowFirstColumn="0" w:firstRowLastColumn="0" w:lastRowFirstColumn="0" w:lastRowLastColumn="0"/>
            </w:pPr>
            <w:r w:rsidRPr="00D2556F">
              <w:t>77 125</w:t>
            </w:r>
          </w:p>
        </w:tc>
        <w:tc>
          <w:tcPr>
            <w:tcW w:w="895" w:type="dxa"/>
          </w:tcPr>
          <w:p w:rsidR="00617901" w:rsidRPr="00D2556F" w:rsidRDefault="00617901" w:rsidP="009A2D9B">
            <w:pPr>
              <w:spacing w:before="20" w:after="20"/>
              <w:cnfStyle w:val="000000000000" w:firstRow="0" w:lastRow="0" w:firstColumn="0" w:lastColumn="0" w:oddVBand="0" w:evenVBand="0" w:oddHBand="0" w:evenHBand="0" w:firstRowFirstColumn="0" w:firstRowLastColumn="0" w:lastRowFirstColumn="0" w:lastRowLastColumn="0"/>
            </w:pPr>
            <w:r w:rsidRPr="00D2556F">
              <w:t>86 910</w:t>
            </w:r>
          </w:p>
        </w:tc>
        <w:tc>
          <w:tcPr>
            <w:tcW w:w="954" w:type="dxa"/>
          </w:tcPr>
          <w:p w:rsidR="00617901" w:rsidRPr="00D2556F" w:rsidRDefault="00617901" w:rsidP="009A2D9B">
            <w:pPr>
              <w:spacing w:before="20" w:after="20"/>
              <w:cnfStyle w:val="000000000000" w:firstRow="0" w:lastRow="0" w:firstColumn="0" w:lastColumn="0" w:oddVBand="0" w:evenVBand="0" w:oddHBand="0" w:evenHBand="0" w:firstRowFirstColumn="0" w:firstRowLastColumn="0" w:lastRowFirstColumn="0" w:lastRowLastColumn="0"/>
            </w:pPr>
            <w:r w:rsidRPr="00D2556F">
              <w:t>73 541</w:t>
            </w:r>
          </w:p>
        </w:tc>
        <w:tc>
          <w:tcPr>
            <w:tcW w:w="899" w:type="dxa"/>
          </w:tcPr>
          <w:p w:rsidR="00617901" w:rsidRPr="00D2556F" w:rsidRDefault="00617901" w:rsidP="009A2D9B">
            <w:pPr>
              <w:spacing w:before="20" w:after="20"/>
              <w:cnfStyle w:val="000000000000" w:firstRow="0" w:lastRow="0" w:firstColumn="0" w:lastColumn="0" w:oddVBand="0" w:evenVBand="0" w:oddHBand="0" w:evenHBand="0" w:firstRowFirstColumn="0" w:firstRowLastColumn="0" w:lastRowFirstColumn="0" w:lastRowLastColumn="0"/>
            </w:pPr>
            <w:r w:rsidRPr="00D2556F">
              <w:t>2 579</w:t>
            </w:r>
          </w:p>
        </w:tc>
        <w:tc>
          <w:tcPr>
            <w:tcW w:w="729" w:type="dxa"/>
          </w:tcPr>
          <w:p w:rsidR="00617901" w:rsidRPr="00D2556F" w:rsidRDefault="00617901" w:rsidP="009A2D9B">
            <w:pPr>
              <w:spacing w:before="20" w:after="20"/>
              <w:cnfStyle w:val="000000000000" w:firstRow="0" w:lastRow="0" w:firstColumn="0" w:lastColumn="0" w:oddVBand="0" w:evenVBand="0" w:oddHBand="0" w:evenHBand="0" w:firstRowFirstColumn="0" w:firstRowLastColumn="0" w:lastRowFirstColumn="0" w:lastRowLastColumn="0"/>
            </w:pPr>
            <w:r w:rsidRPr="00D2556F">
              <w:t>12 609</w:t>
            </w:r>
          </w:p>
        </w:tc>
        <w:tc>
          <w:tcPr>
            <w:tcW w:w="735" w:type="dxa"/>
          </w:tcPr>
          <w:p w:rsidR="00617901" w:rsidRPr="00D2556F" w:rsidRDefault="00617901" w:rsidP="009A2D9B">
            <w:pPr>
              <w:spacing w:before="20" w:after="20"/>
              <w:cnfStyle w:val="000000000000" w:firstRow="0" w:lastRow="0" w:firstColumn="0" w:lastColumn="0" w:oddVBand="0" w:evenVBand="0" w:oddHBand="0" w:evenHBand="0" w:firstRowFirstColumn="0" w:firstRowLastColumn="0" w:lastRowFirstColumn="0" w:lastRowLastColumn="0"/>
            </w:pPr>
            <w:r w:rsidRPr="00D2556F">
              <w:t>73 353</w:t>
            </w:r>
          </w:p>
        </w:tc>
        <w:tc>
          <w:tcPr>
            <w:tcW w:w="960" w:type="dxa"/>
          </w:tcPr>
          <w:p w:rsidR="00617901" w:rsidRPr="00D2556F" w:rsidRDefault="00617901" w:rsidP="009A2D9B">
            <w:pPr>
              <w:spacing w:before="20" w:after="20"/>
              <w:cnfStyle w:val="000000000000" w:firstRow="0" w:lastRow="0" w:firstColumn="0" w:lastColumn="0" w:oddVBand="0" w:evenVBand="0" w:oddHBand="0" w:evenHBand="0" w:firstRowFirstColumn="0" w:firstRowLastColumn="0" w:lastRowFirstColumn="0" w:lastRowLastColumn="0"/>
            </w:pPr>
            <w:r w:rsidRPr="00D2556F">
              <w:t>77 025</w:t>
            </w:r>
          </w:p>
        </w:tc>
      </w:tr>
      <w:tr w:rsidR="00617901" w:rsidRPr="00D2556F" w:rsidTr="00C80E95">
        <w:tc>
          <w:tcPr>
            <w:cnfStyle w:val="001000000000" w:firstRow="0" w:lastRow="0" w:firstColumn="1" w:lastColumn="0" w:oddVBand="0" w:evenVBand="0" w:oddHBand="0" w:evenHBand="0" w:firstRowFirstColumn="0" w:firstRowLastColumn="0" w:lastRowFirstColumn="0" w:lastRowLastColumn="0"/>
            <w:tcW w:w="636" w:type="dxa"/>
          </w:tcPr>
          <w:p w:rsidR="00617901" w:rsidRPr="00D2556F" w:rsidRDefault="00617901" w:rsidP="009A2D9B">
            <w:pPr>
              <w:spacing w:before="20" w:after="20"/>
            </w:pPr>
            <w:r w:rsidRPr="00D2556F">
              <w:t>2004</w:t>
            </w:r>
          </w:p>
        </w:tc>
        <w:tc>
          <w:tcPr>
            <w:tcW w:w="827" w:type="dxa"/>
          </w:tcPr>
          <w:p w:rsidR="00617901" w:rsidRPr="00D2556F" w:rsidRDefault="00617901" w:rsidP="009A2D9B">
            <w:pPr>
              <w:spacing w:before="20" w:after="20"/>
              <w:cnfStyle w:val="000000000000" w:firstRow="0" w:lastRow="0" w:firstColumn="0" w:lastColumn="0" w:oddVBand="0" w:evenVBand="0" w:oddHBand="0" w:evenHBand="0" w:firstRowFirstColumn="0" w:firstRowLastColumn="0" w:lastRowFirstColumn="0" w:lastRowLastColumn="0"/>
            </w:pPr>
            <w:r w:rsidRPr="00D2556F">
              <w:t>67 334</w:t>
            </w:r>
          </w:p>
        </w:tc>
        <w:tc>
          <w:tcPr>
            <w:tcW w:w="735" w:type="dxa"/>
          </w:tcPr>
          <w:p w:rsidR="00617901" w:rsidRPr="00D2556F" w:rsidRDefault="00617901" w:rsidP="009A2D9B">
            <w:pPr>
              <w:spacing w:before="20" w:after="20"/>
              <w:cnfStyle w:val="000000000000" w:firstRow="0" w:lastRow="0" w:firstColumn="0" w:lastColumn="0" w:oddVBand="0" w:evenVBand="0" w:oddHBand="0" w:evenHBand="0" w:firstRowFirstColumn="0" w:firstRowLastColumn="0" w:lastRowFirstColumn="0" w:lastRowLastColumn="0"/>
            </w:pPr>
            <w:r w:rsidRPr="00D2556F">
              <w:t>74 893</w:t>
            </w:r>
          </w:p>
        </w:tc>
        <w:tc>
          <w:tcPr>
            <w:tcW w:w="895" w:type="dxa"/>
          </w:tcPr>
          <w:p w:rsidR="00617901" w:rsidRPr="00D2556F" w:rsidRDefault="00617901" w:rsidP="009A2D9B">
            <w:pPr>
              <w:spacing w:before="20" w:after="20"/>
              <w:cnfStyle w:val="000000000000" w:firstRow="0" w:lastRow="0" w:firstColumn="0" w:lastColumn="0" w:oddVBand="0" w:evenVBand="0" w:oddHBand="0" w:evenHBand="0" w:firstRowFirstColumn="0" w:firstRowLastColumn="0" w:lastRowFirstColumn="0" w:lastRowLastColumn="0"/>
            </w:pPr>
            <w:r w:rsidRPr="00D2556F">
              <w:t>84 066</w:t>
            </w:r>
          </w:p>
        </w:tc>
        <w:tc>
          <w:tcPr>
            <w:tcW w:w="954" w:type="dxa"/>
          </w:tcPr>
          <w:p w:rsidR="00617901" w:rsidRPr="00D2556F" w:rsidRDefault="00617901" w:rsidP="009A2D9B">
            <w:pPr>
              <w:spacing w:before="20" w:after="20"/>
              <w:cnfStyle w:val="000000000000" w:firstRow="0" w:lastRow="0" w:firstColumn="0" w:lastColumn="0" w:oddVBand="0" w:evenVBand="0" w:oddHBand="0" w:evenHBand="0" w:firstRowFirstColumn="0" w:firstRowLastColumn="0" w:lastRowFirstColumn="0" w:lastRowLastColumn="0"/>
            </w:pPr>
            <w:r w:rsidRPr="00D2556F">
              <w:t>70 219</w:t>
            </w:r>
          </w:p>
        </w:tc>
        <w:tc>
          <w:tcPr>
            <w:tcW w:w="899" w:type="dxa"/>
          </w:tcPr>
          <w:p w:rsidR="00617901" w:rsidRPr="00D2556F" w:rsidRDefault="00617901" w:rsidP="009A2D9B">
            <w:pPr>
              <w:spacing w:before="20" w:after="20"/>
              <w:cnfStyle w:val="000000000000" w:firstRow="0" w:lastRow="0" w:firstColumn="0" w:lastColumn="0" w:oddVBand="0" w:evenVBand="0" w:oddHBand="0" w:evenHBand="0" w:firstRowFirstColumn="0" w:firstRowLastColumn="0" w:lastRowFirstColumn="0" w:lastRowLastColumn="0"/>
            </w:pPr>
            <w:r w:rsidRPr="00D2556F">
              <w:t>2 723</w:t>
            </w:r>
          </w:p>
        </w:tc>
        <w:tc>
          <w:tcPr>
            <w:tcW w:w="729" w:type="dxa"/>
          </w:tcPr>
          <w:p w:rsidR="00617901" w:rsidRPr="00D2556F" w:rsidRDefault="00617901" w:rsidP="009A2D9B">
            <w:pPr>
              <w:spacing w:before="20" w:after="20"/>
              <w:cnfStyle w:val="000000000000" w:firstRow="0" w:lastRow="0" w:firstColumn="0" w:lastColumn="0" w:oddVBand="0" w:evenVBand="0" w:oddHBand="0" w:evenHBand="0" w:firstRowFirstColumn="0" w:firstRowLastColumn="0" w:lastRowFirstColumn="0" w:lastRowLastColumn="0"/>
            </w:pPr>
            <w:r w:rsidRPr="00D2556F">
              <w:t>11 060</w:t>
            </w:r>
          </w:p>
        </w:tc>
        <w:tc>
          <w:tcPr>
            <w:tcW w:w="735" w:type="dxa"/>
          </w:tcPr>
          <w:p w:rsidR="00617901" w:rsidRPr="00D2556F" w:rsidRDefault="00617901" w:rsidP="009A2D9B">
            <w:pPr>
              <w:spacing w:before="20" w:after="20"/>
              <w:cnfStyle w:val="000000000000" w:firstRow="0" w:lastRow="0" w:firstColumn="0" w:lastColumn="0" w:oddVBand="0" w:evenVBand="0" w:oddHBand="0" w:evenHBand="0" w:firstRowFirstColumn="0" w:firstRowLastColumn="0" w:lastRowFirstColumn="0" w:lastRowLastColumn="0"/>
            </w:pPr>
            <w:r w:rsidRPr="00D2556F">
              <w:t>66 473</w:t>
            </w:r>
          </w:p>
        </w:tc>
        <w:tc>
          <w:tcPr>
            <w:tcW w:w="960" w:type="dxa"/>
          </w:tcPr>
          <w:p w:rsidR="00617901" w:rsidRPr="00D2556F" w:rsidRDefault="00617901" w:rsidP="009A2D9B">
            <w:pPr>
              <w:spacing w:before="20" w:after="20"/>
              <w:cnfStyle w:val="000000000000" w:firstRow="0" w:lastRow="0" w:firstColumn="0" w:lastColumn="0" w:oddVBand="0" w:evenVBand="0" w:oddHBand="0" w:evenHBand="0" w:firstRowFirstColumn="0" w:firstRowLastColumn="0" w:lastRowFirstColumn="0" w:lastRowLastColumn="0"/>
            </w:pPr>
            <w:r w:rsidRPr="00D2556F">
              <w:t>79 101</w:t>
            </w:r>
          </w:p>
        </w:tc>
      </w:tr>
      <w:tr w:rsidR="00617901" w:rsidRPr="00D2556F" w:rsidTr="00C80E95">
        <w:tc>
          <w:tcPr>
            <w:cnfStyle w:val="001000000000" w:firstRow="0" w:lastRow="0" w:firstColumn="1" w:lastColumn="0" w:oddVBand="0" w:evenVBand="0" w:oddHBand="0" w:evenHBand="0" w:firstRowFirstColumn="0" w:firstRowLastColumn="0" w:lastRowFirstColumn="0" w:lastRowLastColumn="0"/>
            <w:tcW w:w="636" w:type="dxa"/>
          </w:tcPr>
          <w:p w:rsidR="00617901" w:rsidRPr="00D2556F" w:rsidRDefault="00617901" w:rsidP="009A2D9B">
            <w:pPr>
              <w:spacing w:before="20" w:after="20"/>
            </w:pPr>
            <w:r w:rsidRPr="00D2556F">
              <w:t>2005</w:t>
            </w:r>
          </w:p>
        </w:tc>
        <w:tc>
          <w:tcPr>
            <w:tcW w:w="827" w:type="dxa"/>
          </w:tcPr>
          <w:p w:rsidR="00617901" w:rsidRPr="00D2556F" w:rsidRDefault="00617901" w:rsidP="009A2D9B">
            <w:pPr>
              <w:spacing w:before="20" w:after="20"/>
              <w:cnfStyle w:val="000000000000" w:firstRow="0" w:lastRow="0" w:firstColumn="0" w:lastColumn="0" w:oddVBand="0" w:evenVBand="0" w:oddHBand="0" w:evenHBand="0" w:firstRowFirstColumn="0" w:firstRowLastColumn="0" w:lastRowFirstColumn="0" w:lastRowLastColumn="0"/>
            </w:pPr>
            <w:r w:rsidRPr="00D2556F">
              <w:t>79 219</w:t>
            </w:r>
          </w:p>
        </w:tc>
        <w:tc>
          <w:tcPr>
            <w:tcW w:w="735" w:type="dxa"/>
          </w:tcPr>
          <w:p w:rsidR="00617901" w:rsidRPr="00D2556F" w:rsidRDefault="00617901" w:rsidP="009A2D9B">
            <w:pPr>
              <w:spacing w:before="20" w:after="20"/>
              <w:cnfStyle w:val="000000000000" w:firstRow="0" w:lastRow="0" w:firstColumn="0" w:lastColumn="0" w:oddVBand="0" w:evenVBand="0" w:oddHBand="0" w:evenHBand="0" w:firstRowFirstColumn="0" w:firstRowLastColumn="0" w:lastRowFirstColumn="0" w:lastRowLastColumn="0"/>
            </w:pPr>
            <w:r w:rsidRPr="00D2556F">
              <w:t>74 031</w:t>
            </w:r>
          </w:p>
        </w:tc>
        <w:tc>
          <w:tcPr>
            <w:tcW w:w="895" w:type="dxa"/>
          </w:tcPr>
          <w:p w:rsidR="00617901" w:rsidRPr="00D2556F" w:rsidRDefault="00617901" w:rsidP="009A2D9B">
            <w:pPr>
              <w:spacing w:before="20" w:after="20"/>
              <w:cnfStyle w:val="000000000000" w:firstRow="0" w:lastRow="0" w:firstColumn="0" w:lastColumn="0" w:oddVBand="0" w:evenVBand="0" w:oddHBand="0" w:evenHBand="0" w:firstRowFirstColumn="0" w:firstRowLastColumn="0" w:lastRowFirstColumn="0" w:lastRowLastColumn="0"/>
            </w:pPr>
            <w:r w:rsidRPr="00D2556F">
              <w:t>81 845</w:t>
            </w:r>
          </w:p>
        </w:tc>
        <w:tc>
          <w:tcPr>
            <w:tcW w:w="954" w:type="dxa"/>
          </w:tcPr>
          <w:p w:rsidR="00617901" w:rsidRPr="00D2556F" w:rsidRDefault="00617901" w:rsidP="009A2D9B">
            <w:pPr>
              <w:spacing w:before="20" w:after="20"/>
              <w:cnfStyle w:val="000000000000" w:firstRow="0" w:lastRow="0" w:firstColumn="0" w:lastColumn="0" w:oddVBand="0" w:evenVBand="0" w:oddHBand="0" w:evenHBand="0" w:firstRowFirstColumn="0" w:firstRowLastColumn="0" w:lastRowFirstColumn="0" w:lastRowLastColumn="0"/>
            </w:pPr>
            <w:r w:rsidRPr="00D2556F">
              <w:t>68 563</w:t>
            </w:r>
          </w:p>
        </w:tc>
        <w:tc>
          <w:tcPr>
            <w:tcW w:w="899" w:type="dxa"/>
          </w:tcPr>
          <w:p w:rsidR="00617901" w:rsidRPr="00D2556F" w:rsidRDefault="00617901" w:rsidP="009A2D9B">
            <w:pPr>
              <w:spacing w:before="20" w:after="20"/>
              <w:cnfStyle w:val="000000000000" w:firstRow="0" w:lastRow="0" w:firstColumn="0" w:lastColumn="0" w:oddVBand="0" w:evenVBand="0" w:oddHBand="0" w:evenHBand="0" w:firstRowFirstColumn="0" w:firstRowLastColumn="0" w:lastRowFirstColumn="0" w:lastRowLastColumn="0"/>
            </w:pPr>
            <w:r w:rsidRPr="00D2556F">
              <w:t>2 824</w:t>
            </w:r>
          </w:p>
        </w:tc>
        <w:tc>
          <w:tcPr>
            <w:tcW w:w="729" w:type="dxa"/>
          </w:tcPr>
          <w:p w:rsidR="00617901" w:rsidRPr="00D2556F" w:rsidRDefault="00617901" w:rsidP="009A2D9B">
            <w:pPr>
              <w:spacing w:before="20" w:after="20"/>
              <w:cnfStyle w:val="000000000000" w:firstRow="0" w:lastRow="0" w:firstColumn="0" w:lastColumn="0" w:oddVBand="0" w:evenVBand="0" w:oddHBand="0" w:evenHBand="0" w:firstRowFirstColumn="0" w:firstRowLastColumn="0" w:lastRowFirstColumn="0" w:lastRowLastColumn="0"/>
            </w:pPr>
            <w:r w:rsidRPr="00D2556F">
              <w:t>11 434</w:t>
            </w:r>
          </w:p>
        </w:tc>
        <w:tc>
          <w:tcPr>
            <w:tcW w:w="735" w:type="dxa"/>
          </w:tcPr>
          <w:p w:rsidR="00617901" w:rsidRPr="00D2556F" w:rsidRDefault="00617901" w:rsidP="009A2D9B">
            <w:pPr>
              <w:spacing w:before="20" w:after="20"/>
              <w:cnfStyle w:val="000000000000" w:firstRow="0" w:lastRow="0" w:firstColumn="0" w:lastColumn="0" w:oddVBand="0" w:evenVBand="0" w:oddHBand="0" w:evenHBand="0" w:firstRowFirstColumn="0" w:firstRowLastColumn="0" w:lastRowFirstColumn="0" w:lastRowLastColumn="0"/>
            </w:pPr>
            <w:r w:rsidRPr="00D2556F">
              <w:t>63 910</w:t>
            </w:r>
          </w:p>
        </w:tc>
        <w:tc>
          <w:tcPr>
            <w:tcW w:w="960" w:type="dxa"/>
          </w:tcPr>
          <w:p w:rsidR="00617901" w:rsidRPr="00D2556F" w:rsidRDefault="00617901" w:rsidP="009A2D9B">
            <w:pPr>
              <w:spacing w:before="20" w:after="20"/>
              <w:cnfStyle w:val="000000000000" w:firstRow="0" w:lastRow="0" w:firstColumn="0" w:lastColumn="0" w:oddVBand="0" w:evenVBand="0" w:oddHBand="0" w:evenHBand="0" w:firstRowFirstColumn="0" w:firstRowLastColumn="0" w:lastRowFirstColumn="0" w:lastRowLastColumn="0"/>
            </w:pPr>
            <w:r w:rsidRPr="00D2556F">
              <w:t>78 280</w:t>
            </w:r>
          </w:p>
        </w:tc>
      </w:tr>
      <w:tr w:rsidR="00617901" w:rsidRPr="00D2556F" w:rsidTr="00C80E95">
        <w:tc>
          <w:tcPr>
            <w:cnfStyle w:val="001000000000" w:firstRow="0" w:lastRow="0" w:firstColumn="1" w:lastColumn="0" w:oddVBand="0" w:evenVBand="0" w:oddHBand="0" w:evenHBand="0" w:firstRowFirstColumn="0" w:firstRowLastColumn="0" w:lastRowFirstColumn="0" w:lastRowLastColumn="0"/>
            <w:tcW w:w="636" w:type="dxa"/>
          </w:tcPr>
          <w:p w:rsidR="00617901" w:rsidRPr="00D2556F" w:rsidRDefault="00617901" w:rsidP="009A2D9B">
            <w:pPr>
              <w:spacing w:before="20" w:after="20"/>
            </w:pPr>
            <w:r w:rsidRPr="00D2556F">
              <w:t>2006</w:t>
            </w:r>
          </w:p>
        </w:tc>
        <w:tc>
          <w:tcPr>
            <w:tcW w:w="827" w:type="dxa"/>
          </w:tcPr>
          <w:p w:rsidR="00617901" w:rsidRPr="00D2556F" w:rsidRDefault="00617901" w:rsidP="009A2D9B">
            <w:pPr>
              <w:spacing w:before="20" w:after="20"/>
              <w:cnfStyle w:val="000000000000" w:firstRow="0" w:lastRow="0" w:firstColumn="0" w:lastColumn="0" w:oddVBand="0" w:evenVBand="0" w:oddHBand="0" w:evenHBand="0" w:firstRowFirstColumn="0" w:firstRowLastColumn="0" w:lastRowFirstColumn="0" w:lastRowLastColumn="0"/>
            </w:pPr>
            <w:r w:rsidRPr="00D2556F">
              <w:t>77 643</w:t>
            </w:r>
          </w:p>
        </w:tc>
        <w:tc>
          <w:tcPr>
            <w:tcW w:w="735" w:type="dxa"/>
          </w:tcPr>
          <w:p w:rsidR="00617901" w:rsidRPr="00D2556F" w:rsidRDefault="00617901" w:rsidP="009A2D9B">
            <w:pPr>
              <w:spacing w:before="20" w:after="20"/>
              <w:cnfStyle w:val="000000000000" w:firstRow="0" w:lastRow="0" w:firstColumn="0" w:lastColumn="0" w:oddVBand="0" w:evenVBand="0" w:oddHBand="0" w:evenHBand="0" w:firstRowFirstColumn="0" w:firstRowLastColumn="0" w:lastRowFirstColumn="0" w:lastRowLastColumn="0"/>
            </w:pPr>
            <w:r w:rsidRPr="00D2556F">
              <w:t>72 151</w:t>
            </w:r>
          </w:p>
        </w:tc>
        <w:tc>
          <w:tcPr>
            <w:tcW w:w="895" w:type="dxa"/>
          </w:tcPr>
          <w:p w:rsidR="00617901" w:rsidRPr="00D2556F" w:rsidRDefault="00617901" w:rsidP="009A2D9B">
            <w:pPr>
              <w:spacing w:before="20" w:after="20"/>
              <w:cnfStyle w:val="000000000000" w:firstRow="0" w:lastRow="0" w:firstColumn="0" w:lastColumn="0" w:oddVBand="0" w:evenVBand="0" w:oddHBand="0" w:evenHBand="0" w:firstRowFirstColumn="0" w:firstRowLastColumn="0" w:lastRowFirstColumn="0" w:lastRowLastColumn="0"/>
            </w:pPr>
            <w:r w:rsidRPr="00D2556F">
              <w:t>81 278</w:t>
            </w:r>
          </w:p>
        </w:tc>
        <w:tc>
          <w:tcPr>
            <w:tcW w:w="954" w:type="dxa"/>
          </w:tcPr>
          <w:p w:rsidR="00617901" w:rsidRPr="00D2556F" w:rsidRDefault="00617901" w:rsidP="009A2D9B">
            <w:pPr>
              <w:spacing w:before="20" w:after="20"/>
              <w:cnfStyle w:val="000000000000" w:firstRow="0" w:lastRow="0" w:firstColumn="0" w:lastColumn="0" w:oddVBand="0" w:evenVBand="0" w:oddHBand="0" w:evenHBand="0" w:firstRowFirstColumn="0" w:firstRowLastColumn="0" w:lastRowFirstColumn="0" w:lastRowLastColumn="0"/>
            </w:pPr>
            <w:r w:rsidRPr="00D2556F">
              <w:t>65 148</w:t>
            </w:r>
          </w:p>
        </w:tc>
        <w:tc>
          <w:tcPr>
            <w:tcW w:w="899" w:type="dxa"/>
          </w:tcPr>
          <w:p w:rsidR="00617901" w:rsidRPr="00D2556F" w:rsidRDefault="00617901" w:rsidP="009A2D9B">
            <w:pPr>
              <w:spacing w:before="20" w:after="20"/>
              <w:cnfStyle w:val="000000000000" w:firstRow="0" w:lastRow="0" w:firstColumn="0" w:lastColumn="0" w:oddVBand="0" w:evenVBand="0" w:oddHBand="0" w:evenHBand="0" w:firstRowFirstColumn="0" w:firstRowLastColumn="0" w:lastRowFirstColumn="0" w:lastRowLastColumn="0"/>
            </w:pPr>
            <w:r w:rsidRPr="00D2556F">
              <w:t>3 373</w:t>
            </w:r>
          </w:p>
        </w:tc>
        <w:tc>
          <w:tcPr>
            <w:tcW w:w="729" w:type="dxa"/>
          </w:tcPr>
          <w:p w:rsidR="00617901" w:rsidRPr="00D2556F" w:rsidRDefault="00617901" w:rsidP="009A2D9B">
            <w:pPr>
              <w:spacing w:before="20" w:after="20"/>
              <w:cnfStyle w:val="000000000000" w:firstRow="0" w:lastRow="0" w:firstColumn="0" w:lastColumn="0" w:oddVBand="0" w:evenVBand="0" w:oddHBand="0" w:evenHBand="0" w:firstRowFirstColumn="0" w:firstRowLastColumn="0" w:lastRowFirstColumn="0" w:lastRowLastColumn="0"/>
            </w:pPr>
            <w:r w:rsidRPr="00D2556F">
              <w:t>11 250</w:t>
            </w:r>
          </w:p>
        </w:tc>
        <w:tc>
          <w:tcPr>
            <w:tcW w:w="735" w:type="dxa"/>
          </w:tcPr>
          <w:p w:rsidR="00617901" w:rsidRPr="00D2556F" w:rsidRDefault="00617901" w:rsidP="009A2D9B">
            <w:pPr>
              <w:spacing w:before="20" w:after="20"/>
              <w:cnfStyle w:val="000000000000" w:firstRow="0" w:lastRow="0" w:firstColumn="0" w:lastColumn="0" w:oddVBand="0" w:evenVBand="0" w:oddHBand="0" w:evenHBand="0" w:firstRowFirstColumn="0" w:firstRowLastColumn="0" w:lastRowFirstColumn="0" w:lastRowLastColumn="0"/>
            </w:pPr>
            <w:r w:rsidRPr="00D2556F">
              <w:t>60 119</w:t>
            </w:r>
          </w:p>
        </w:tc>
        <w:tc>
          <w:tcPr>
            <w:tcW w:w="960" w:type="dxa"/>
          </w:tcPr>
          <w:p w:rsidR="00617901" w:rsidRPr="00D2556F" w:rsidRDefault="00617901" w:rsidP="009A2D9B">
            <w:pPr>
              <w:spacing w:before="20" w:after="20"/>
              <w:cnfStyle w:val="000000000000" w:firstRow="0" w:lastRow="0" w:firstColumn="0" w:lastColumn="0" w:oddVBand="0" w:evenVBand="0" w:oddHBand="0" w:evenHBand="0" w:firstRowFirstColumn="0" w:firstRowLastColumn="0" w:lastRowFirstColumn="0" w:lastRowLastColumn="0"/>
            </w:pPr>
            <w:r w:rsidRPr="00D2556F">
              <w:t>74 443</w:t>
            </w:r>
          </w:p>
        </w:tc>
      </w:tr>
      <w:tr w:rsidR="00617901" w:rsidRPr="00D2556F" w:rsidTr="00C80E95">
        <w:tc>
          <w:tcPr>
            <w:cnfStyle w:val="001000000000" w:firstRow="0" w:lastRow="0" w:firstColumn="1" w:lastColumn="0" w:oddVBand="0" w:evenVBand="0" w:oddHBand="0" w:evenHBand="0" w:firstRowFirstColumn="0" w:firstRowLastColumn="0" w:lastRowFirstColumn="0" w:lastRowLastColumn="0"/>
            <w:tcW w:w="636" w:type="dxa"/>
          </w:tcPr>
          <w:p w:rsidR="00617901" w:rsidRPr="00D2556F" w:rsidRDefault="00617901" w:rsidP="009A2D9B">
            <w:pPr>
              <w:spacing w:before="20" w:after="20"/>
            </w:pPr>
            <w:r w:rsidRPr="00D2556F">
              <w:t>2007</w:t>
            </w:r>
          </w:p>
        </w:tc>
        <w:tc>
          <w:tcPr>
            <w:tcW w:w="827" w:type="dxa"/>
          </w:tcPr>
          <w:p w:rsidR="00617901" w:rsidRPr="00D2556F" w:rsidRDefault="00617901" w:rsidP="009A2D9B">
            <w:pPr>
              <w:spacing w:before="20" w:after="20"/>
              <w:cnfStyle w:val="000000000000" w:firstRow="0" w:lastRow="0" w:firstColumn="0" w:lastColumn="0" w:oddVBand="0" w:evenVBand="0" w:oddHBand="0" w:evenHBand="0" w:firstRowFirstColumn="0" w:firstRowLastColumn="0" w:lastRowFirstColumn="0" w:lastRowLastColumn="0"/>
            </w:pPr>
            <w:r w:rsidRPr="00D2556F">
              <w:t>73 025</w:t>
            </w:r>
          </w:p>
        </w:tc>
        <w:tc>
          <w:tcPr>
            <w:tcW w:w="735" w:type="dxa"/>
          </w:tcPr>
          <w:p w:rsidR="00617901" w:rsidRPr="00D2556F" w:rsidRDefault="00617901" w:rsidP="009A2D9B">
            <w:pPr>
              <w:spacing w:before="20" w:after="20"/>
              <w:cnfStyle w:val="000000000000" w:firstRow="0" w:lastRow="0" w:firstColumn="0" w:lastColumn="0" w:oddVBand="0" w:evenVBand="0" w:oddHBand="0" w:evenHBand="0" w:firstRowFirstColumn="0" w:firstRowLastColumn="0" w:lastRowFirstColumn="0" w:lastRowLastColumn="0"/>
            </w:pPr>
            <w:r w:rsidRPr="00D2556F">
              <w:t>69 801</w:t>
            </w:r>
          </w:p>
        </w:tc>
        <w:tc>
          <w:tcPr>
            <w:tcW w:w="895" w:type="dxa"/>
          </w:tcPr>
          <w:p w:rsidR="00617901" w:rsidRPr="00D2556F" w:rsidRDefault="00617901" w:rsidP="009A2D9B">
            <w:pPr>
              <w:spacing w:before="20" w:after="20"/>
              <w:cnfStyle w:val="000000000000" w:firstRow="0" w:lastRow="0" w:firstColumn="0" w:lastColumn="0" w:oddVBand="0" w:evenVBand="0" w:oddHBand="0" w:evenHBand="0" w:firstRowFirstColumn="0" w:firstRowLastColumn="0" w:lastRowFirstColumn="0" w:lastRowLastColumn="0"/>
            </w:pPr>
            <w:r w:rsidRPr="00D2556F">
              <w:t>77 009</w:t>
            </w:r>
          </w:p>
        </w:tc>
        <w:tc>
          <w:tcPr>
            <w:tcW w:w="954" w:type="dxa"/>
          </w:tcPr>
          <w:p w:rsidR="00617901" w:rsidRPr="00D2556F" w:rsidRDefault="00617901" w:rsidP="009A2D9B">
            <w:pPr>
              <w:spacing w:before="20" w:after="20"/>
              <w:cnfStyle w:val="000000000000" w:firstRow="0" w:lastRow="0" w:firstColumn="0" w:lastColumn="0" w:oddVBand="0" w:evenVBand="0" w:oddHBand="0" w:evenHBand="0" w:firstRowFirstColumn="0" w:firstRowLastColumn="0" w:lastRowFirstColumn="0" w:lastRowLastColumn="0"/>
            </w:pPr>
            <w:r w:rsidRPr="00D2556F">
              <w:t>62 531</w:t>
            </w:r>
          </w:p>
        </w:tc>
        <w:tc>
          <w:tcPr>
            <w:tcW w:w="899" w:type="dxa"/>
          </w:tcPr>
          <w:p w:rsidR="00617901" w:rsidRPr="00D2556F" w:rsidRDefault="00617901" w:rsidP="009A2D9B">
            <w:pPr>
              <w:spacing w:before="20" w:after="20"/>
              <w:cnfStyle w:val="000000000000" w:firstRow="0" w:lastRow="0" w:firstColumn="0" w:lastColumn="0" w:oddVBand="0" w:evenVBand="0" w:oddHBand="0" w:evenHBand="0" w:firstRowFirstColumn="0" w:firstRowLastColumn="0" w:lastRowFirstColumn="0" w:lastRowLastColumn="0"/>
            </w:pPr>
            <w:r w:rsidRPr="00D2556F">
              <w:t>3 131</w:t>
            </w:r>
          </w:p>
        </w:tc>
        <w:tc>
          <w:tcPr>
            <w:tcW w:w="729" w:type="dxa"/>
          </w:tcPr>
          <w:p w:rsidR="00617901" w:rsidRPr="00D2556F" w:rsidRDefault="00617901" w:rsidP="009A2D9B">
            <w:pPr>
              <w:spacing w:before="20" w:after="20"/>
              <w:cnfStyle w:val="000000000000" w:firstRow="0" w:lastRow="0" w:firstColumn="0" w:lastColumn="0" w:oddVBand="0" w:evenVBand="0" w:oddHBand="0" w:evenHBand="0" w:firstRowFirstColumn="0" w:firstRowLastColumn="0" w:lastRowFirstColumn="0" w:lastRowLastColumn="0"/>
            </w:pPr>
            <w:r w:rsidRPr="00D2556F">
              <w:t>10 616</w:t>
            </w:r>
          </w:p>
        </w:tc>
        <w:tc>
          <w:tcPr>
            <w:tcW w:w="735" w:type="dxa"/>
          </w:tcPr>
          <w:p w:rsidR="00617901" w:rsidRPr="00D2556F" w:rsidRDefault="00617901" w:rsidP="009A2D9B">
            <w:pPr>
              <w:spacing w:before="20" w:after="20"/>
              <w:cnfStyle w:val="000000000000" w:firstRow="0" w:lastRow="0" w:firstColumn="0" w:lastColumn="0" w:oddVBand="0" w:evenVBand="0" w:oddHBand="0" w:evenHBand="0" w:firstRowFirstColumn="0" w:firstRowLastColumn="0" w:lastRowFirstColumn="0" w:lastRowLastColumn="0"/>
            </w:pPr>
            <w:r w:rsidRPr="00D2556F">
              <w:t>55 940</w:t>
            </w:r>
          </w:p>
        </w:tc>
        <w:tc>
          <w:tcPr>
            <w:tcW w:w="960" w:type="dxa"/>
          </w:tcPr>
          <w:p w:rsidR="00617901" w:rsidRPr="00D2556F" w:rsidRDefault="00617901" w:rsidP="009A2D9B">
            <w:pPr>
              <w:spacing w:before="20" w:after="20"/>
              <w:cnfStyle w:val="000000000000" w:firstRow="0" w:lastRow="0" w:firstColumn="0" w:lastColumn="0" w:oddVBand="0" w:evenVBand="0" w:oddHBand="0" w:evenHBand="0" w:firstRowFirstColumn="0" w:firstRowLastColumn="0" w:lastRowFirstColumn="0" w:lastRowLastColumn="0"/>
            </w:pPr>
            <w:r w:rsidRPr="00D2556F">
              <w:t>76 315</w:t>
            </w:r>
          </w:p>
        </w:tc>
      </w:tr>
      <w:tr w:rsidR="00617901" w:rsidRPr="00D2556F" w:rsidTr="00C80E95">
        <w:tc>
          <w:tcPr>
            <w:cnfStyle w:val="001000000000" w:firstRow="0" w:lastRow="0" w:firstColumn="1" w:lastColumn="0" w:oddVBand="0" w:evenVBand="0" w:oddHBand="0" w:evenHBand="0" w:firstRowFirstColumn="0" w:firstRowLastColumn="0" w:lastRowFirstColumn="0" w:lastRowLastColumn="0"/>
            <w:tcW w:w="636" w:type="dxa"/>
          </w:tcPr>
          <w:p w:rsidR="00617901" w:rsidRPr="00D2556F" w:rsidRDefault="00617901" w:rsidP="009A2D9B">
            <w:pPr>
              <w:spacing w:before="20" w:after="20"/>
            </w:pPr>
            <w:r w:rsidRPr="00D2556F">
              <w:t>2008</w:t>
            </w:r>
          </w:p>
        </w:tc>
        <w:tc>
          <w:tcPr>
            <w:tcW w:w="827" w:type="dxa"/>
          </w:tcPr>
          <w:p w:rsidR="00617901" w:rsidRPr="00D2556F" w:rsidRDefault="00617901" w:rsidP="009A2D9B">
            <w:pPr>
              <w:spacing w:before="20" w:after="20"/>
              <w:cnfStyle w:val="000000000000" w:firstRow="0" w:lastRow="0" w:firstColumn="0" w:lastColumn="0" w:oddVBand="0" w:evenVBand="0" w:oddHBand="0" w:evenHBand="0" w:firstRowFirstColumn="0" w:firstRowLastColumn="0" w:lastRowFirstColumn="0" w:lastRowLastColumn="0"/>
            </w:pPr>
            <w:r w:rsidRPr="00D2556F">
              <w:t>70 243</w:t>
            </w:r>
          </w:p>
        </w:tc>
        <w:tc>
          <w:tcPr>
            <w:tcW w:w="735" w:type="dxa"/>
          </w:tcPr>
          <w:p w:rsidR="00617901" w:rsidRPr="00D2556F" w:rsidRDefault="00617901" w:rsidP="009A2D9B">
            <w:pPr>
              <w:spacing w:before="20" w:after="20"/>
              <w:cnfStyle w:val="000000000000" w:firstRow="0" w:lastRow="0" w:firstColumn="0" w:lastColumn="0" w:oddVBand="0" w:evenVBand="0" w:oddHBand="0" w:evenHBand="0" w:firstRowFirstColumn="0" w:firstRowLastColumn="0" w:lastRowFirstColumn="0" w:lastRowLastColumn="0"/>
            </w:pPr>
            <w:r w:rsidRPr="00D2556F">
              <w:t>71 457</w:t>
            </w:r>
          </w:p>
        </w:tc>
        <w:tc>
          <w:tcPr>
            <w:tcW w:w="895" w:type="dxa"/>
          </w:tcPr>
          <w:p w:rsidR="00617901" w:rsidRPr="00D2556F" w:rsidRDefault="00617901" w:rsidP="009A2D9B">
            <w:pPr>
              <w:spacing w:before="20" w:after="20"/>
              <w:cnfStyle w:val="000000000000" w:firstRow="0" w:lastRow="0" w:firstColumn="0" w:lastColumn="0" w:oddVBand="0" w:evenVBand="0" w:oddHBand="0" w:evenHBand="0" w:firstRowFirstColumn="0" w:firstRowLastColumn="0" w:lastRowFirstColumn="0" w:lastRowLastColumn="0"/>
            </w:pPr>
            <w:r w:rsidRPr="00D2556F">
              <w:t>75 012</w:t>
            </w:r>
          </w:p>
        </w:tc>
        <w:tc>
          <w:tcPr>
            <w:tcW w:w="954" w:type="dxa"/>
          </w:tcPr>
          <w:p w:rsidR="00617901" w:rsidRPr="00D2556F" w:rsidRDefault="00617901" w:rsidP="009A2D9B">
            <w:pPr>
              <w:spacing w:before="20" w:after="20"/>
              <w:cnfStyle w:val="000000000000" w:firstRow="0" w:lastRow="0" w:firstColumn="0" w:lastColumn="0" w:oddVBand="0" w:evenVBand="0" w:oddHBand="0" w:evenHBand="0" w:firstRowFirstColumn="0" w:firstRowLastColumn="0" w:lastRowFirstColumn="0" w:lastRowLastColumn="0"/>
            </w:pPr>
            <w:r w:rsidRPr="00D2556F">
              <w:t>62 703</w:t>
            </w:r>
          </w:p>
        </w:tc>
        <w:tc>
          <w:tcPr>
            <w:tcW w:w="899" w:type="dxa"/>
          </w:tcPr>
          <w:p w:rsidR="00617901" w:rsidRPr="00D2556F" w:rsidRDefault="00617901" w:rsidP="009A2D9B">
            <w:pPr>
              <w:spacing w:before="20" w:after="20"/>
              <w:cnfStyle w:val="000000000000" w:firstRow="0" w:lastRow="0" w:firstColumn="0" w:lastColumn="0" w:oddVBand="0" w:evenVBand="0" w:oddHBand="0" w:evenHBand="0" w:firstRowFirstColumn="0" w:firstRowLastColumn="0" w:lastRowFirstColumn="0" w:lastRowLastColumn="0"/>
            </w:pPr>
            <w:r w:rsidRPr="00D2556F">
              <w:t>3 985</w:t>
            </w:r>
          </w:p>
        </w:tc>
        <w:tc>
          <w:tcPr>
            <w:tcW w:w="729" w:type="dxa"/>
          </w:tcPr>
          <w:p w:rsidR="00617901" w:rsidRPr="00D2556F" w:rsidRDefault="00617901" w:rsidP="009A2D9B">
            <w:pPr>
              <w:spacing w:before="20" w:after="20"/>
              <w:cnfStyle w:val="000000000000" w:firstRow="0" w:lastRow="0" w:firstColumn="0" w:lastColumn="0" w:oddVBand="0" w:evenVBand="0" w:oddHBand="0" w:evenHBand="0" w:firstRowFirstColumn="0" w:firstRowLastColumn="0" w:lastRowFirstColumn="0" w:lastRowLastColumn="0"/>
            </w:pPr>
            <w:r w:rsidRPr="00D2556F">
              <w:t>10 064</w:t>
            </w:r>
          </w:p>
        </w:tc>
        <w:tc>
          <w:tcPr>
            <w:tcW w:w="735" w:type="dxa"/>
          </w:tcPr>
          <w:p w:rsidR="00617901" w:rsidRPr="00D2556F" w:rsidRDefault="00617901" w:rsidP="009A2D9B">
            <w:pPr>
              <w:spacing w:before="20" w:after="20"/>
              <w:cnfStyle w:val="000000000000" w:firstRow="0" w:lastRow="0" w:firstColumn="0" w:lastColumn="0" w:oddVBand="0" w:evenVBand="0" w:oddHBand="0" w:evenHBand="0" w:firstRowFirstColumn="0" w:firstRowLastColumn="0" w:lastRowFirstColumn="0" w:lastRowLastColumn="0"/>
            </w:pPr>
            <w:r w:rsidRPr="00D2556F">
              <w:t>52 418</w:t>
            </w:r>
          </w:p>
        </w:tc>
        <w:tc>
          <w:tcPr>
            <w:tcW w:w="960" w:type="dxa"/>
          </w:tcPr>
          <w:p w:rsidR="00617901" w:rsidRPr="00D2556F" w:rsidRDefault="00617901" w:rsidP="009A2D9B">
            <w:pPr>
              <w:spacing w:before="20" w:after="20"/>
              <w:cnfStyle w:val="000000000000" w:firstRow="0" w:lastRow="0" w:firstColumn="0" w:lastColumn="0" w:oddVBand="0" w:evenVBand="0" w:oddHBand="0" w:evenHBand="0" w:firstRowFirstColumn="0" w:firstRowLastColumn="0" w:lastRowFirstColumn="0" w:lastRowLastColumn="0"/>
            </w:pPr>
            <w:r w:rsidRPr="00D2556F">
              <w:t>79 218</w:t>
            </w:r>
          </w:p>
        </w:tc>
      </w:tr>
      <w:tr w:rsidR="00617901" w:rsidRPr="00D2556F" w:rsidTr="00C80E95">
        <w:tc>
          <w:tcPr>
            <w:cnfStyle w:val="001000000000" w:firstRow="0" w:lastRow="0" w:firstColumn="1" w:lastColumn="0" w:oddVBand="0" w:evenVBand="0" w:oddHBand="0" w:evenHBand="0" w:firstRowFirstColumn="0" w:firstRowLastColumn="0" w:lastRowFirstColumn="0" w:lastRowLastColumn="0"/>
            <w:tcW w:w="636" w:type="dxa"/>
          </w:tcPr>
          <w:p w:rsidR="00617901" w:rsidRPr="00D2556F" w:rsidRDefault="00617901" w:rsidP="009A2D9B">
            <w:pPr>
              <w:spacing w:before="20" w:after="20"/>
            </w:pPr>
            <w:r w:rsidRPr="00D2556F">
              <w:t>2009</w:t>
            </w:r>
          </w:p>
        </w:tc>
        <w:tc>
          <w:tcPr>
            <w:tcW w:w="827" w:type="dxa"/>
          </w:tcPr>
          <w:p w:rsidR="00617901" w:rsidRPr="00D2556F" w:rsidRDefault="00617901" w:rsidP="009A2D9B">
            <w:pPr>
              <w:spacing w:before="20" w:after="20"/>
              <w:cnfStyle w:val="000000000000" w:firstRow="0" w:lastRow="0" w:firstColumn="0" w:lastColumn="0" w:oddVBand="0" w:evenVBand="0" w:oddHBand="0" w:evenHBand="0" w:firstRowFirstColumn="0" w:firstRowLastColumn="0" w:lastRowFirstColumn="0" w:lastRowLastColumn="0"/>
            </w:pPr>
            <w:r w:rsidRPr="00D2556F">
              <w:t>73 602</w:t>
            </w:r>
          </w:p>
        </w:tc>
        <w:tc>
          <w:tcPr>
            <w:tcW w:w="735" w:type="dxa"/>
          </w:tcPr>
          <w:p w:rsidR="00617901" w:rsidRPr="00D2556F" w:rsidRDefault="00617901" w:rsidP="009A2D9B">
            <w:pPr>
              <w:spacing w:before="20" w:after="20"/>
              <w:cnfStyle w:val="000000000000" w:firstRow="0" w:lastRow="0" w:firstColumn="0" w:lastColumn="0" w:oddVBand="0" w:evenVBand="0" w:oddHBand="0" w:evenHBand="0" w:firstRowFirstColumn="0" w:firstRowLastColumn="0" w:lastRowFirstColumn="0" w:lastRowLastColumn="0"/>
            </w:pPr>
            <w:r w:rsidRPr="00D2556F">
              <w:t>71 164</w:t>
            </w:r>
          </w:p>
        </w:tc>
        <w:tc>
          <w:tcPr>
            <w:tcW w:w="895" w:type="dxa"/>
          </w:tcPr>
          <w:p w:rsidR="00617901" w:rsidRPr="00D2556F" w:rsidRDefault="00617901" w:rsidP="009A2D9B">
            <w:pPr>
              <w:spacing w:before="20" w:after="20"/>
              <w:cnfStyle w:val="000000000000" w:firstRow="0" w:lastRow="0" w:firstColumn="0" w:lastColumn="0" w:oddVBand="0" w:evenVBand="0" w:oddHBand="0" w:evenHBand="0" w:firstRowFirstColumn="0" w:firstRowLastColumn="0" w:lastRowFirstColumn="0" w:lastRowLastColumn="0"/>
            </w:pPr>
            <w:r w:rsidRPr="00D2556F">
              <w:t>77 502</w:t>
            </w:r>
          </w:p>
        </w:tc>
        <w:tc>
          <w:tcPr>
            <w:tcW w:w="954" w:type="dxa"/>
          </w:tcPr>
          <w:p w:rsidR="00617901" w:rsidRPr="00D2556F" w:rsidRDefault="00617901" w:rsidP="009A2D9B">
            <w:pPr>
              <w:spacing w:before="20" w:after="20"/>
              <w:cnfStyle w:val="000000000000" w:firstRow="0" w:lastRow="0" w:firstColumn="0" w:lastColumn="0" w:oddVBand="0" w:evenVBand="0" w:oddHBand="0" w:evenHBand="0" w:firstRowFirstColumn="0" w:firstRowLastColumn="0" w:lastRowFirstColumn="0" w:lastRowLastColumn="0"/>
            </w:pPr>
            <w:r w:rsidRPr="00D2556F">
              <w:t>63 303</w:t>
            </w:r>
          </w:p>
        </w:tc>
        <w:tc>
          <w:tcPr>
            <w:tcW w:w="899" w:type="dxa"/>
          </w:tcPr>
          <w:p w:rsidR="00617901" w:rsidRPr="00D2556F" w:rsidRDefault="00617901" w:rsidP="009A2D9B">
            <w:pPr>
              <w:spacing w:before="20" w:after="20"/>
              <w:cnfStyle w:val="000000000000" w:firstRow="0" w:lastRow="0" w:firstColumn="0" w:lastColumn="0" w:oddVBand="0" w:evenVBand="0" w:oddHBand="0" w:evenHBand="0" w:firstRowFirstColumn="0" w:firstRowLastColumn="0" w:lastRowFirstColumn="0" w:lastRowLastColumn="0"/>
            </w:pPr>
            <w:r w:rsidRPr="00D2556F">
              <w:t>3 961</w:t>
            </w:r>
          </w:p>
        </w:tc>
        <w:tc>
          <w:tcPr>
            <w:tcW w:w="729" w:type="dxa"/>
          </w:tcPr>
          <w:p w:rsidR="00617901" w:rsidRPr="00D2556F" w:rsidRDefault="00617901" w:rsidP="009A2D9B">
            <w:pPr>
              <w:spacing w:before="20" w:after="20"/>
              <w:cnfStyle w:val="000000000000" w:firstRow="0" w:lastRow="0" w:firstColumn="0" w:lastColumn="0" w:oddVBand="0" w:evenVBand="0" w:oddHBand="0" w:evenHBand="0" w:firstRowFirstColumn="0" w:firstRowLastColumn="0" w:lastRowFirstColumn="0" w:lastRowLastColumn="0"/>
            </w:pPr>
            <w:r w:rsidRPr="00D2556F">
              <w:t>8 627</w:t>
            </w:r>
          </w:p>
        </w:tc>
        <w:tc>
          <w:tcPr>
            <w:tcW w:w="735" w:type="dxa"/>
          </w:tcPr>
          <w:p w:rsidR="00617901" w:rsidRPr="00D2556F" w:rsidRDefault="00617901" w:rsidP="009A2D9B">
            <w:pPr>
              <w:spacing w:before="20" w:after="20"/>
              <w:cnfStyle w:val="000000000000" w:firstRow="0" w:lastRow="0" w:firstColumn="0" w:lastColumn="0" w:oddVBand="0" w:evenVBand="0" w:oddHBand="0" w:evenHBand="0" w:firstRowFirstColumn="0" w:firstRowLastColumn="0" w:lastRowFirstColumn="0" w:lastRowLastColumn="0"/>
            </w:pPr>
            <w:r w:rsidRPr="00D2556F">
              <w:t>53 100</w:t>
            </w:r>
          </w:p>
        </w:tc>
        <w:tc>
          <w:tcPr>
            <w:tcW w:w="960" w:type="dxa"/>
          </w:tcPr>
          <w:p w:rsidR="00617901" w:rsidRPr="00D2556F" w:rsidRDefault="00617901" w:rsidP="009A2D9B">
            <w:pPr>
              <w:spacing w:before="20" w:after="20"/>
              <w:cnfStyle w:val="000000000000" w:firstRow="0" w:lastRow="0" w:firstColumn="0" w:lastColumn="0" w:oddVBand="0" w:evenVBand="0" w:oddHBand="0" w:evenHBand="0" w:firstRowFirstColumn="0" w:firstRowLastColumn="0" w:lastRowFirstColumn="0" w:lastRowLastColumn="0"/>
            </w:pPr>
            <w:r w:rsidRPr="00D2556F">
              <w:t>83 039</w:t>
            </w:r>
          </w:p>
        </w:tc>
      </w:tr>
    </w:tbl>
    <w:p w:rsidR="00617901" w:rsidRPr="00B22C39" w:rsidRDefault="00617901" w:rsidP="00C80E95">
      <w:pPr>
        <w:pStyle w:val="SingleTxtGR"/>
        <w:spacing w:before="120" w:line="220" w:lineRule="exact"/>
        <w:ind w:firstLine="170"/>
        <w:jc w:val="left"/>
        <w:rPr>
          <w:sz w:val="18"/>
          <w:szCs w:val="18"/>
        </w:rPr>
      </w:pPr>
      <w:r w:rsidRPr="000279BD">
        <w:rPr>
          <w:i/>
          <w:sz w:val="18"/>
          <w:szCs w:val="18"/>
        </w:rPr>
        <w:t>Источник:</w:t>
      </w:r>
      <w:r w:rsidRPr="00B22C39">
        <w:rPr>
          <w:sz w:val="18"/>
          <w:szCs w:val="18"/>
        </w:rPr>
        <w:t xml:space="preserve"> ИНСТАТ.</w:t>
      </w:r>
    </w:p>
    <w:p w:rsidR="00617901" w:rsidRPr="00524B48" w:rsidRDefault="00617901" w:rsidP="00C80E95">
      <w:pPr>
        <w:pStyle w:val="SingleTxtGR"/>
        <w:keepNext/>
        <w:rPr>
          <w:b/>
        </w:rPr>
      </w:pPr>
      <w:r w:rsidRPr="000279BD">
        <w:t>Таблица</w:t>
      </w:r>
      <w:r>
        <w:t> </w:t>
      </w:r>
      <w:r w:rsidRPr="000279BD">
        <w:t>А.2.2.5</w:t>
      </w:r>
      <w:r w:rsidRPr="000279BD">
        <w:br/>
      </w:r>
      <w:r w:rsidRPr="00524B48">
        <w:rPr>
          <w:b/>
        </w:rPr>
        <w:t>Категории и уровень безработных</w:t>
      </w:r>
    </w:p>
    <w:tbl>
      <w:tblPr>
        <w:tblStyle w:val="TabNum"/>
        <w:tblW w:w="8504" w:type="dxa"/>
        <w:tblInd w:w="1134" w:type="dxa"/>
        <w:tblLayout w:type="fixed"/>
        <w:tblLook w:val="01E0" w:firstRow="1" w:lastRow="1" w:firstColumn="1" w:lastColumn="1" w:noHBand="0" w:noVBand="0"/>
      </w:tblPr>
      <w:tblGrid>
        <w:gridCol w:w="840"/>
        <w:gridCol w:w="1582"/>
        <w:gridCol w:w="1443"/>
        <w:gridCol w:w="1552"/>
        <w:gridCol w:w="1176"/>
        <w:gridCol w:w="938"/>
        <w:gridCol w:w="973"/>
      </w:tblGrid>
      <w:tr w:rsidR="00617901" w:rsidRPr="00EB4380" w:rsidTr="00C80E95">
        <w:trPr>
          <w:tblHeader/>
        </w:trPr>
        <w:tc>
          <w:tcPr>
            <w:cnfStyle w:val="001000000000" w:firstRow="0" w:lastRow="0" w:firstColumn="1" w:lastColumn="0" w:oddVBand="0" w:evenVBand="0" w:oddHBand="0" w:evenHBand="0" w:firstRowFirstColumn="0" w:firstRowLastColumn="0" w:lastRowFirstColumn="0" w:lastRowLastColumn="0"/>
            <w:tcW w:w="840" w:type="dxa"/>
            <w:tcBorders>
              <w:bottom w:val="single" w:sz="12" w:space="0" w:color="auto"/>
            </w:tcBorders>
            <w:shd w:val="clear" w:color="auto" w:fill="auto"/>
          </w:tcPr>
          <w:p w:rsidR="00617901" w:rsidRPr="00EB4380" w:rsidRDefault="00617901" w:rsidP="00C80E95">
            <w:pPr>
              <w:keepNext/>
              <w:spacing w:before="80" w:after="80" w:line="200" w:lineRule="exact"/>
              <w:rPr>
                <w:i/>
                <w:sz w:val="16"/>
              </w:rPr>
            </w:pPr>
            <w:r>
              <w:rPr>
                <w:i/>
                <w:sz w:val="16"/>
              </w:rPr>
              <w:t>Год</w:t>
            </w:r>
          </w:p>
        </w:tc>
        <w:tc>
          <w:tcPr>
            <w:tcW w:w="1582" w:type="dxa"/>
            <w:tcBorders>
              <w:top w:val="single" w:sz="4" w:space="0" w:color="auto"/>
              <w:bottom w:val="single" w:sz="12" w:space="0" w:color="auto"/>
            </w:tcBorders>
            <w:shd w:val="clear" w:color="auto" w:fill="auto"/>
          </w:tcPr>
          <w:p w:rsidR="00617901" w:rsidRPr="00EB4380" w:rsidRDefault="00617901" w:rsidP="00C80E95">
            <w:pPr>
              <w:keepNext/>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Pr>
                <w:i/>
                <w:sz w:val="16"/>
              </w:rPr>
              <w:t>Ч</w:t>
            </w:r>
            <w:r w:rsidR="00A01163">
              <w:rPr>
                <w:i/>
                <w:sz w:val="16"/>
              </w:rPr>
              <w:t>и</w:t>
            </w:r>
            <w:r>
              <w:rPr>
                <w:i/>
                <w:sz w:val="16"/>
              </w:rPr>
              <w:t>сленность зар</w:t>
            </w:r>
            <w:r>
              <w:rPr>
                <w:i/>
                <w:sz w:val="16"/>
              </w:rPr>
              <w:t>е</w:t>
            </w:r>
            <w:r>
              <w:rPr>
                <w:i/>
                <w:sz w:val="16"/>
              </w:rPr>
              <w:t xml:space="preserve">гистрированных </w:t>
            </w:r>
            <w:r>
              <w:rPr>
                <w:i/>
                <w:sz w:val="16"/>
              </w:rPr>
              <w:br/>
              <w:t>безрабо</w:t>
            </w:r>
            <w:r>
              <w:rPr>
                <w:i/>
                <w:sz w:val="16"/>
              </w:rPr>
              <w:t>т</w:t>
            </w:r>
            <w:r>
              <w:rPr>
                <w:i/>
                <w:sz w:val="16"/>
              </w:rPr>
              <w:t>ных</w:t>
            </w:r>
          </w:p>
        </w:tc>
        <w:tc>
          <w:tcPr>
            <w:tcW w:w="1443" w:type="dxa"/>
            <w:tcBorders>
              <w:top w:val="single" w:sz="4" w:space="0" w:color="auto"/>
              <w:bottom w:val="single" w:sz="12" w:space="0" w:color="auto"/>
            </w:tcBorders>
            <w:shd w:val="clear" w:color="auto" w:fill="auto"/>
          </w:tcPr>
          <w:p w:rsidR="00617901" w:rsidRPr="00EB4380" w:rsidRDefault="00617901" w:rsidP="00C80E95">
            <w:pPr>
              <w:keepNext/>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Pr>
                <w:i/>
                <w:sz w:val="16"/>
              </w:rPr>
              <w:t xml:space="preserve">Безработные, получающие </w:t>
            </w:r>
            <w:r>
              <w:rPr>
                <w:i/>
                <w:sz w:val="16"/>
              </w:rPr>
              <w:br/>
              <w:t>пос</w:t>
            </w:r>
            <w:r>
              <w:rPr>
                <w:i/>
                <w:sz w:val="16"/>
              </w:rPr>
              <w:t>о</w:t>
            </w:r>
            <w:r>
              <w:rPr>
                <w:i/>
                <w:sz w:val="16"/>
              </w:rPr>
              <w:t>бия</w:t>
            </w:r>
          </w:p>
        </w:tc>
        <w:tc>
          <w:tcPr>
            <w:tcW w:w="1552" w:type="dxa"/>
            <w:tcBorders>
              <w:top w:val="single" w:sz="4" w:space="0" w:color="auto"/>
              <w:bottom w:val="single" w:sz="12" w:space="0" w:color="auto"/>
            </w:tcBorders>
            <w:shd w:val="clear" w:color="auto" w:fill="auto"/>
          </w:tcPr>
          <w:p w:rsidR="00617901" w:rsidRPr="00EB4380" w:rsidRDefault="00617901" w:rsidP="00C80E95">
            <w:pPr>
              <w:keepNext/>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Pr>
                <w:i/>
                <w:sz w:val="16"/>
              </w:rPr>
              <w:t>Долгосрочно</w:t>
            </w:r>
            <w:r>
              <w:rPr>
                <w:i/>
                <w:sz w:val="16"/>
              </w:rPr>
              <w:br/>
              <w:t>бе</w:t>
            </w:r>
            <w:r>
              <w:rPr>
                <w:i/>
                <w:sz w:val="16"/>
              </w:rPr>
              <w:t>з</w:t>
            </w:r>
            <w:r>
              <w:rPr>
                <w:i/>
                <w:sz w:val="16"/>
              </w:rPr>
              <w:t>работные</w:t>
            </w:r>
          </w:p>
        </w:tc>
        <w:tc>
          <w:tcPr>
            <w:tcW w:w="1176" w:type="dxa"/>
            <w:tcBorders>
              <w:top w:val="single" w:sz="4" w:space="0" w:color="auto"/>
              <w:bottom w:val="single" w:sz="12" w:space="0" w:color="auto"/>
            </w:tcBorders>
            <w:shd w:val="clear" w:color="auto" w:fill="auto"/>
          </w:tcPr>
          <w:p w:rsidR="00617901" w:rsidRPr="00EB4380" w:rsidRDefault="00617901" w:rsidP="00C80E95">
            <w:pPr>
              <w:keepNext/>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Pr>
                <w:i/>
                <w:sz w:val="16"/>
              </w:rPr>
              <w:t>Безработ</w:t>
            </w:r>
            <w:r>
              <w:rPr>
                <w:i/>
                <w:sz w:val="16"/>
              </w:rPr>
              <w:t>и</w:t>
            </w:r>
            <w:r>
              <w:rPr>
                <w:i/>
                <w:sz w:val="16"/>
              </w:rPr>
              <w:t xml:space="preserve">ца </w:t>
            </w:r>
            <w:r>
              <w:rPr>
                <w:i/>
                <w:sz w:val="16"/>
              </w:rPr>
              <w:br/>
              <w:t>(%)</w:t>
            </w:r>
          </w:p>
        </w:tc>
        <w:tc>
          <w:tcPr>
            <w:tcW w:w="938" w:type="dxa"/>
            <w:tcBorders>
              <w:top w:val="single" w:sz="4" w:space="0" w:color="auto"/>
              <w:bottom w:val="single" w:sz="12" w:space="0" w:color="auto"/>
            </w:tcBorders>
            <w:shd w:val="clear" w:color="auto" w:fill="auto"/>
          </w:tcPr>
          <w:p w:rsidR="00617901" w:rsidRPr="00EB4380" w:rsidRDefault="00617901" w:rsidP="00C80E95">
            <w:pPr>
              <w:keepNext/>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Pr>
                <w:i/>
                <w:sz w:val="16"/>
              </w:rPr>
              <w:t>Мужч</w:t>
            </w:r>
            <w:r>
              <w:rPr>
                <w:i/>
                <w:sz w:val="16"/>
              </w:rPr>
              <w:t>и</w:t>
            </w:r>
            <w:r>
              <w:rPr>
                <w:i/>
                <w:sz w:val="16"/>
              </w:rPr>
              <w:t>ны (%)</w:t>
            </w:r>
          </w:p>
        </w:tc>
        <w:tc>
          <w:tcPr>
            <w:tcW w:w="973" w:type="dxa"/>
            <w:tcBorders>
              <w:top w:val="single" w:sz="4" w:space="0" w:color="auto"/>
              <w:bottom w:val="single" w:sz="12" w:space="0" w:color="auto"/>
            </w:tcBorders>
            <w:shd w:val="clear" w:color="auto" w:fill="auto"/>
          </w:tcPr>
          <w:p w:rsidR="00617901" w:rsidRPr="00EB4380" w:rsidRDefault="00617901" w:rsidP="00C80E95">
            <w:pPr>
              <w:keepNext/>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Pr>
                <w:i/>
                <w:sz w:val="16"/>
              </w:rPr>
              <w:t>Женщ</w:t>
            </w:r>
            <w:r>
              <w:rPr>
                <w:i/>
                <w:sz w:val="16"/>
              </w:rPr>
              <w:t>и</w:t>
            </w:r>
            <w:r>
              <w:rPr>
                <w:i/>
                <w:sz w:val="16"/>
              </w:rPr>
              <w:t>ны (%)</w:t>
            </w:r>
          </w:p>
        </w:tc>
      </w:tr>
      <w:tr w:rsidR="00617901" w:rsidRPr="00EB4380" w:rsidTr="00C80E95">
        <w:tc>
          <w:tcPr>
            <w:cnfStyle w:val="001000000000" w:firstRow="0" w:lastRow="0" w:firstColumn="1" w:lastColumn="0" w:oddVBand="0" w:evenVBand="0" w:oddHBand="0" w:evenHBand="0" w:firstRowFirstColumn="0" w:firstRowLastColumn="0" w:lastRowFirstColumn="0" w:lastRowLastColumn="0"/>
            <w:tcW w:w="840" w:type="dxa"/>
            <w:tcBorders>
              <w:top w:val="single" w:sz="12" w:space="0" w:color="auto"/>
            </w:tcBorders>
          </w:tcPr>
          <w:p w:rsidR="00617901" w:rsidRPr="00EB4380" w:rsidRDefault="00617901" w:rsidP="00591149">
            <w:pPr>
              <w:spacing w:after="0"/>
            </w:pPr>
            <w:r w:rsidRPr="00EB4380">
              <w:t>1995</w:t>
            </w:r>
          </w:p>
        </w:tc>
        <w:tc>
          <w:tcPr>
            <w:tcW w:w="1582" w:type="dxa"/>
            <w:tcBorders>
              <w:top w:val="single" w:sz="12" w:space="0" w:color="auto"/>
            </w:tcBorders>
          </w:tcPr>
          <w:p w:rsidR="00617901" w:rsidRPr="00EB4380" w:rsidRDefault="00617901" w:rsidP="00591149">
            <w:pPr>
              <w:spacing w:after="0"/>
              <w:cnfStyle w:val="000000000000" w:firstRow="0" w:lastRow="0" w:firstColumn="0" w:lastColumn="0" w:oddVBand="0" w:evenVBand="0" w:oddHBand="0" w:evenHBand="0" w:firstRowFirstColumn="0" w:firstRowLastColumn="0" w:lastRowFirstColumn="0" w:lastRowLastColumn="0"/>
            </w:pPr>
            <w:r w:rsidRPr="00EB4380">
              <w:t>171 001 (100%)</w:t>
            </w:r>
          </w:p>
        </w:tc>
        <w:tc>
          <w:tcPr>
            <w:tcW w:w="1443" w:type="dxa"/>
            <w:tcBorders>
              <w:top w:val="single" w:sz="12" w:space="0" w:color="auto"/>
            </w:tcBorders>
          </w:tcPr>
          <w:p w:rsidR="00617901" w:rsidRPr="00EB4380" w:rsidRDefault="00617901" w:rsidP="00591149">
            <w:pPr>
              <w:spacing w:after="0"/>
              <w:cnfStyle w:val="000000000000" w:firstRow="0" w:lastRow="0" w:firstColumn="0" w:lastColumn="0" w:oddVBand="0" w:evenVBand="0" w:oddHBand="0" w:evenHBand="0" w:firstRowFirstColumn="0" w:firstRowLastColumn="0" w:lastRowFirstColumn="0" w:lastRowLastColumn="0"/>
            </w:pPr>
            <w:r w:rsidRPr="00EB4380">
              <w:t>46 132 (27</w:t>
            </w:r>
            <w:r>
              <w:t>,</w:t>
            </w:r>
            <w:r w:rsidRPr="00EB4380">
              <w:t>0%)</w:t>
            </w:r>
          </w:p>
        </w:tc>
        <w:tc>
          <w:tcPr>
            <w:tcW w:w="1552" w:type="dxa"/>
            <w:tcBorders>
              <w:top w:val="single" w:sz="12" w:space="0" w:color="auto"/>
            </w:tcBorders>
          </w:tcPr>
          <w:p w:rsidR="00617901" w:rsidRPr="00EB4380" w:rsidRDefault="00617901" w:rsidP="00591149">
            <w:pPr>
              <w:spacing w:after="0"/>
              <w:cnfStyle w:val="000000000000" w:firstRow="0" w:lastRow="0" w:firstColumn="0" w:lastColumn="0" w:oddVBand="0" w:evenVBand="0" w:oddHBand="0" w:evenHBand="0" w:firstRowFirstColumn="0" w:firstRowLastColumn="0" w:lastRowFirstColumn="0" w:lastRowLastColumn="0"/>
            </w:pPr>
            <w:r w:rsidRPr="00EB4380">
              <w:t>124 353 (72</w:t>
            </w:r>
            <w:r>
              <w:t>,</w:t>
            </w:r>
            <w:r w:rsidRPr="00EB4380">
              <w:t>7%)</w:t>
            </w:r>
          </w:p>
        </w:tc>
        <w:tc>
          <w:tcPr>
            <w:tcW w:w="1176" w:type="dxa"/>
            <w:tcBorders>
              <w:top w:val="single" w:sz="12" w:space="0" w:color="auto"/>
            </w:tcBorders>
          </w:tcPr>
          <w:p w:rsidR="00617901" w:rsidRPr="00EB4380" w:rsidRDefault="00617901" w:rsidP="00591149">
            <w:pPr>
              <w:spacing w:after="0"/>
              <w:cnfStyle w:val="000000000000" w:firstRow="0" w:lastRow="0" w:firstColumn="0" w:lastColumn="0" w:oddVBand="0" w:evenVBand="0" w:oddHBand="0" w:evenHBand="0" w:firstRowFirstColumn="0" w:firstRowLastColumn="0" w:lastRowFirstColumn="0" w:lastRowLastColumn="0"/>
            </w:pPr>
            <w:r w:rsidRPr="00EB4380">
              <w:t>12</w:t>
            </w:r>
            <w:r>
              <w:t>,</w:t>
            </w:r>
            <w:r w:rsidRPr="00EB4380">
              <w:t>9</w:t>
            </w:r>
          </w:p>
        </w:tc>
        <w:tc>
          <w:tcPr>
            <w:tcW w:w="938" w:type="dxa"/>
            <w:tcBorders>
              <w:top w:val="single" w:sz="12" w:space="0" w:color="auto"/>
            </w:tcBorders>
          </w:tcPr>
          <w:p w:rsidR="00617901" w:rsidRPr="00EB4380" w:rsidRDefault="00617901" w:rsidP="00591149">
            <w:pPr>
              <w:spacing w:after="0"/>
              <w:cnfStyle w:val="000000000000" w:firstRow="0" w:lastRow="0" w:firstColumn="0" w:lastColumn="0" w:oddVBand="0" w:evenVBand="0" w:oddHBand="0" w:evenHBand="0" w:firstRowFirstColumn="0" w:firstRowLastColumn="0" w:lastRowFirstColumn="0" w:lastRowLastColumn="0"/>
            </w:pPr>
            <w:r w:rsidRPr="00EB4380">
              <w:t>11</w:t>
            </w:r>
            <w:r>
              <w:t>,</w:t>
            </w:r>
            <w:r w:rsidRPr="00EB4380">
              <w:t>6</w:t>
            </w:r>
          </w:p>
        </w:tc>
        <w:tc>
          <w:tcPr>
            <w:tcW w:w="973" w:type="dxa"/>
            <w:tcBorders>
              <w:top w:val="single" w:sz="12" w:space="0" w:color="auto"/>
            </w:tcBorders>
          </w:tcPr>
          <w:p w:rsidR="00617901" w:rsidRPr="00EB4380" w:rsidRDefault="00617901" w:rsidP="00591149">
            <w:pPr>
              <w:spacing w:after="0"/>
              <w:cnfStyle w:val="000000000000" w:firstRow="0" w:lastRow="0" w:firstColumn="0" w:lastColumn="0" w:oddVBand="0" w:evenVBand="0" w:oddHBand="0" w:evenHBand="0" w:firstRowFirstColumn="0" w:firstRowLastColumn="0" w:lastRowFirstColumn="0" w:lastRowLastColumn="0"/>
            </w:pPr>
            <w:r w:rsidRPr="00EB4380">
              <w:t>14</w:t>
            </w:r>
            <w:r>
              <w:t>,</w:t>
            </w:r>
            <w:r w:rsidRPr="00EB4380">
              <w:t>8</w:t>
            </w:r>
          </w:p>
        </w:tc>
      </w:tr>
      <w:tr w:rsidR="00617901" w:rsidRPr="00EB4380" w:rsidTr="00C80E95">
        <w:tc>
          <w:tcPr>
            <w:cnfStyle w:val="001000000000" w:firstRow="0" w:lastRow="0" w:firstColumn="1" w:lastColumn="0" w:oddVBand="0" w:evenVBand="0" w:oddHBand="0" w:evenHBand="0" w:firstRowFirstColumn="0" w:firstRowLastColumn="0" w:lastRowFirstColumn="0" w:lastRowLastColumn="0"/>
            <w:tcW w:w="840" w:type="dxa"/>
          </w:tcPr>
          <w:p w:rsidR="00617901" w:rsidRPr="00EB4380" w:rsidRDefault="00617901" w:rsidP="00591149">
            <w:pPr>
              <w:spacing w:after="0"/>
            </w:pPr>
            <w:r w:rsidRPr="00EB4380">
              <w:t>1996</w:t>
            </w:r>
          </w:p>
        </w:tc>
        <w:tc>
          <w:tcPr>
            <w:tcW w:w="1582" w:type="dxa"/>
          </w:tcPr>
          <w:p w:rsidR="00617901" w:rsidRPr="00EB4380" w:rsidRDefault="00617901" w:rsidP="00591149">
            <w:pPr>
              <w:spacing w:after="0"/>
              <w:cnfStyle w:val="000000000000" w:firstRow="0" w:lastRow="0" w:firstColumn="0" w:lastColumn="0" w:oddVBand="0" w:evenVBand="0" w:oddHBand="0" w:evenHBand="0" w:firstRowFirstColumn="0" w:firstRowLastColumn="0" w:lastRowFirstColumn="0" w:lastRowLastColumn="0"/>
            </w:pPr>
            <w:r w:rsidRPr="00EB4380">
              <w:t>158 155 (100%)</w:t>
            </w:r>
          </w:p>
        </w:tc>
        <w:tc>
          <w:tcPr>
            <w:tcW w:w="1443" w:type="dxa"/>
          </w:tcPr>
          <w:p w:rsidR="00617901" w:rsidRPr="00EB4380" w:rsidRDefault="00617901" w:rsidP="00591149">
            <w:pPr>
              <w:spacing w:after="0"/>
              <w:cnfStyle w:val="000000000000" w:firstRow="0" w:lastRow="0" w:firstColumn="0" w:lastColumn="0" w:oddVBand="0" w:evenVBand="0" w:oddHBand="0" w:evenHBand="0" w:firstRowFirstColumn="0" w:firstRowLastColumn="0" w:lastRowFirstColumn="0" w:lastRowLastColumn="0"/>
            </w:pPr>
            <w:r w:rsidRPr="00EB4380">
              <w:t>37 654 (23</w:t>
            </w:r>
            <w:r>
              <w:t>,</w:t>
            </w:r>
            <w:r w:rsidRPr="00EB4380">
              <w:t>8%)</w:t>
            </w:r>
          </w:p>
        </w:tc>
        <w:tc>
          <w:tcPr>
            <w:tcW w:w="1552" w:type="dxa"/>
          </w:tcPr>
          <w:p w:rsidR="00617901" w:rsidRPr="00EB4380" w:rsidRDefault="00617901" w:rsidP="00591149">
            <w:pPr>
              <w:spacing w:after="0"/>
              <w:cnfStyle w:val="000000000000" w:firstRow="0" w:lastRow="0" w:firstColumn="0" w:lastColumn="0" w:oddVBand="0" w:evenVBand="0" w:oddHBand="0" w:evenHBand="0" w:firstRowFirstColumn="0" w:firstRowLastColumn="0" w:lastRowFirstColumn="0" w:lastRowLastColumn="0"/>
            </w:pPr>
            <w:r w:rsidRPr="00EB4380">
              <w:t>120 252 (76</w:t>
            </w:r>
            <w:r>
              <w:t>,</w:t>
            </w:r>
            <w:r w:rsidRPr="00EB4380">
              <w:t>0%)</w:t>
            </w:r>
          </w:p>
        </w:tc>
        <w:tc>
          <w:tcPr>
            <w:tcW w:w="1176" w:type="dxa"/>
          </w:tcPr>
          <w:p w:rsidR="00617901" w:rsidRPr="00EB4380" w:rsidRDefault="00617901" w:rsidP="00591149">
            <w:pPr>
              <w:spacing w:after="0"/>
              <w:cnfStyle w:val="000000000000" w:firstRow="0" w:lastRow="0" w:firstColumn="0" w:lastColumn="0" w:oddVBand="0" w:evenVBand="0" w:oddHBand="0" w:evenHBand="0" w:firstRowFirstColumn="0" w:firstRowLastColumn="0" w:lastRowFirstColumn="0" w:lastRowLastColumn="0"/>
            </w:pPr>
            <w:r w:rsidRPr="00EB4380">
              <w:t>12</w:t>
            </w:r>
            <w:r>
              <w:t>,</w:t>
            </w:r>
            <w:r w:rsidRPr="00EB4380">
              <w:t>3</w:t>
            </w:r>
          </w:p>
        </w:tc>
        <w:tc>
          <w:tcPr>
            <w:tcW w:w="938" w:type="dxa"/>
          </w:tcPr>
          <w:p w:rsidR="00617901" w:rsidRPr="00EB4380" w:rsidRDefault="00617901" w:rsidP="00591149">
            <w:pPr>
              <w:spacing w:after="0"/>
              <w:cnfStyle w:val="000000000000" w:firstRow="0" w:lastRow="0" w:firstColumn="0" w:lastColumn="0" w:oddVBand="0" w:evenVBand="0" w:oddHBand="0" w:evenHBand="0" w:firstRowFirstColumn="0" w:firstRowLastColumn="0" w:lastRowFirstColumn="0" w:lastRowLastColumn="0"/>
            </w:pPr>
            <w:r w:rsidRPr="00EB4380">
              <w:t>11</w:t>
            </w:r>
            <w:r>
              <w:t>,</w:t>
            </w:r>
            <w:r w:rsidRPr="00EB4380">
              <w:t>4</w:t>
            </w:r>
          </w:p>
        </w:tc>
        <w:tc>
          <w:tcPr>
            <w:tcW w:w="973" w:type="dxa"/>
          </w:tcPr>
          <w:p w:rsidR="00617901" w:rsidRPr="00EB4380" w:rsidRDefault="00617901" w:rsidP="00591149">
            <w:pPr>
              <w:spacing w:after="0"/>
              <w:cnfStyle w:val="000000000000" w:firstRow="0" w:lastRow="0" w:firstColumn="0" w:lastColumn="0" w:oddVBand="0" w:evenVBand="0" w:oddHBand="0" w:evenHBand="0" w:firstRowFirstColumn="0" w:firstRowLastColumn="0" w:lastRowFirstColumn="0" w:lastRowLastColumn="0"/>
            </w:pPr>
            <w:r w:rsidRPr="00EB4380">
              <w:t>13</w:t>
            </w:r>
            <w:r>
              <w:t>,</w:t>
            </w:r>
            <w:r w:rsidRPr="00EB4380">
              <w:t>6</w:t>
            </w:r>
          </w:p>
        </w:tc>
      </w:tr>
      <w:tr w:rsidR="00617901" w:rsidRPr="00EB4380" w:rsidTr="00C80E95">
        <w:tc>
          <w:tcPr>
            <w:cnfStyle w:val="001000000000" w:firstRow="0" w:lastRow="0" w:firstColumn="1" w:lastColumn="0" w:oddVBand="0" w:evenVBand="0" w:oddHBand="0" w:evenHBand="0" w:firstRowFirstColumn="0" w:firstRowLastColumn="0" w:lastRowFirstColumn="0" w:lastRowLastColumn="0"/>
            <w:tcW w:w="840" w:type="dxa"/>
          </w:tcPr>
          <w:p w:rsidR="00617901" w:rsidRPr="00EB4380" w:rsidRDefault="00617901" w:rsidP="00591149">
            <w:pPr>
              <w:spacing w:after="0"/>
            </w:pPr>
            <w:r w:rsidRPr="00EB4380">
              <w:t>1997</w:t>
            </w:r>
          </w:p>
        </w:tc>
        <w:tc>
          <w:tcPr>
            <w:tcW w:w="1582" w:type="dxa"/>
          </w:tcPr>
          <w:p w:rsidR="00617901" w:rsidRPr="00EB4380" w:rsidRDefault="00617901" w:rsidP="00591149">
            <w:pPr>
              <w:spacing w:after="0"/>
              <w:cnfStyle w:val="000000000000" w:firstRow="0" w:lastRow="0" w:firstColumn="0" w:lastColumn="0" w:oddVBand="0" w:evenVBand="0" w:oddHBand="0" w:evenHBand="0" w:firstRowFirstColumn="0" w:firstRowLastColumn="0" w:lastRowFirstColumn="0" w:lastRowLastColumn="0"/>
            </w:pPr>
            <w:r w:rsidRPr="00EB4380">
              <w:t>193 526 (100%)</w:t>
            </w:r>
          </w:p>
        </w:tc>
        <w:tc>
          <w:tcPr>
            <w:tcW w:w="1443" w:type="dxa"/>
          </w:tcPr>
          <w:p w:rsidR="00617901" w:rsidRPr="00EB4380" w:rsidRDefault="00617901" w:rsidP="00591149">
            <w:pPr>
              <w:spacing w:after="0"/>
              <w:cnfStyle w:val="000000000000" w:firstRow="0" w:lastRow="0" w:firstColumn="0" w:lastColumn="0" w:oddVBand="0" w:evenVBand="0" w:oddHBand="0" w:evenHBand="0" w:firstRowFirstColumn="0" w:firstRowLastColumn="0" w:lastRowFirstColumn="0" w:lastRowLastColumn="0"/>
            </w:pPr>
            <w:r w:rsidRPr="00EB4380">
              <w:t>30 937 (16</w:t>
            </w:r>
            <w:r>
              <w:t>,</w:t>
            </w:r>
            <w:r w:rsidRPr="00EB4380">
              <w:t>0%)</w:t>
            </w:r>
          </w:p>
        </w:tc>
        <w:tc>
          <w:tcPr>
            <w:tcW w:w="1552" w:type="dxa"/>
          </w:tcPr>
          <w:p w:rsidR="00617901" w:rsidRPr="00EB4380" w:rsidRDefault="00617901" w:rsidP="00591149">
            <w:pPr>
              <w:spacing w:after="0"/>
              <w:cnfStyle w:val="000000000000" w:firstRow="0" w:lastRow="0" w:firstColumn="0" w:lastColumn="0" w:oddVBand="0" w:evenVBand="0" w:oddHBand="0" w:evenHBand="0" w:firstRowFirstColumn="0" w:firstRowLastColumn="0" w:lastRowFirstColumn="0" w:lastRowLastColumn="0"/>
            </w:pPr>
            <w:r w:rsidRPr="00EB4380">
              <w:t>162 589 (84</w:t>
            </w:r>
            <w:r>
              <w:t>,</w:t>
            </w:r>
            <w:r w:rsidRPr="00EB4380">
              <w:t>0%)</w:t>
            </w:r>
          </w:p>
        </w:tc>
        <w:tc>
          <w:tcPr>
            <w:tcW w:w="1176" w:type="dxa"/>
          </w:tcPr>
          <w:p w:rsidR="00617901" w:rsidRPr="00EB4380" w:rsidRDefault="00617901" w:rsidP="00591149">
            <w:pPr>
              <w:spacing w:after="0"/>
              <w:cnfStyle w:val="000000000000" w:firstRow="0" w:lastRow="0" w:firstColumn="0" w:lastColumn="0" w:oddVBand="0" w:evenVBand="0" w:oddHBand="0" w:evenHBand="0" w:firstRowFirstColumn="0" w:firstRowLastColumn="0" w:lastRowFirstColumn="0" w:lastRowLastColumn="0"/>
            </w:pPr>
            <w:r w:rsidRPr="00EB4380">
              <w:t>14</w:t>
            </w:r>
            <w:r>
              <w:t>,</w:t>
            </w:r>
            <w:r w:rsidRPr="00EB4380">
              <w:t>9</w:t>
            </w:r>
          </w:p>
        </w:tc>
        <w:tc>
          <w:tcPr>
            <w:tcW w:w="938" w:type="dxa"/>
          </w:tcPr>
          <w:p w:rsidR="00617901" w:rsidRPr="00EB4380" w:rsidRDefault="00617901" w:rsidP="00591149">
            <w:pPr>
              <w:spacing w:after="0"/>
              <w:cnfStyle w:val="000000000000" w:firstRow="0" w:lastRow="0" w:firstColumn="0" w:lastColumn="0" w:oddVBand="0" w:evenVBand="0" w:oddHBand="0" w:evenHBand="0" w:firstRowFirstColumn="0" w:firstRowLastColumn="0" w:lastRowFirstColumn="0" w:lastRowLastColumn="0"/>
            </w:pPr>
            <w:r w:rsidRPr="00EB4380">
              <w:t>13</w:t>
            </w:r>
            <w:r>
              <w:t>,</w:t>
            </w:r>
            <w:r w:rsidRPr="00EB4380">
              <w:t>8</w:t>
            </w:r>
          </w:p>
        </w:tc>
        <w:tc>
          <w:tcPr>
            <w:tcW w:w="973" w:type="dxa"/>
          </w:tcPr>
          <w:p w:rsidR="00617901" w:rsidRPr="00EB4380" w:rsidRDefault="00617901" w:rsidP="00591149">
            <w:pPr>
              <w:spacing w:after="0"/>
              <w:cnfStyle w:val="000000000000" w:firstRow="0" w:lastRow="0" w:firstColumn="0" w:lastColumn="0" w:oddVBand="0" w:evenVBand="0" w:oddHBand="0" w:evenHBand="0" w:firstRowFirstColumn="0" w:firstRowLastColumn="0" w:lastRowFirstColumn="0" w:lastRowLastColumn="0"/>
            </w:pPr>
            <w:r w:rsidRPr="00EB4380">
              <w:t>16</w:t>
            </w:r>
            <w:r>
              <w:t>,</w:t>
            </w:r>
            <w:r w:rsidRPr="00EB4380">
              <w:t>6</w:t>
            </w:r>
          </w:p>
        </w:tc>
      </w:tr>
      <w:tr w:rsidR="00617901" w:rsidRPr="00EB4380" w:rsidTr="00C80E95">
        <w:tc>
          <w:tcPr>
            <w:cnfStyle w:val="001000000000" w:firstRow="0" w:lastRow="0" w:firstColumn="1" w:lastColumn="0" w:oddVBand="0" w:evenVBand="0" w:oddHBand="0" w:evenHBand="0" w:firstRowFirstColumn="0" w:firstRowLastColumn="0" w:lastRowFirstColumn="0" w:lastRowLastColumn="0"/>
            <w:tcW w:w="840" w:type="dxa"/>
          </w:tcPr>
          <w:p w:rsidR="00617901" w:rsidRPr="00EB4380" w:rsidRDefault="00617901" w:rsidP="00591149">
            <w:pPr>
              <w:spacing w:after="0"/>
            </w:pPr>
            <w:r w:rsidRPr="00EB4380">
              <w:t>1998</w:t>
            </w:r>
          </w:p>
        </w:tc>
        <w:tc>
          <w:tcPr>
            <w:tcW w:w="1582" w:type="dxa"/>
          </w:tcPr>
          <w:p w:rsidR="00617901" w:rsidRPr="00EB4380" w:rsidRDefault="00617901" w:rsidP="00591149">
            <w:pPr>
              <w:spacing w:after="0"/>
              <w:cnfStyle w:val="000000000000" w:firstRow="0" w:lastRow="0" w:firstColumn="0" w:lastColumn="0" w:oddVBand="0" w:evenVBand="0" w:oddHBand="0" w:evenHBand="0" w:firstRowFirstColumn="0" w:firstRowLastColumn="0" w:lastRowFirstColumn="0" w:lastRowLastColumn="0"/>
            </w:pPr>
            <w:r w:rsidRPr="00EB4380">
              <w:t>235 037 (100%)</w:t>
            </w:r>
          </w:p>
        </w:tc>
        <w:tc>
          <w:tcPr>
            <w:tcW w:w="1443" w:type="dxa"/>
          </w:tcPr>
          <w:p w:rsidR="00617901" w:rsidRPr="00EB4380" w:rsidRDefault="00617901" w:rsidP="00591149">
            <w:pPr>
              <w:spacing w:after="0"/>
              <w:cnfStyle w:val="000000000000" w:firstRow="0" w:lastRow="0" w:firstColumn="0" w:lastColumn="0" w:oddVBand="0" w:evenVBand="0" w:oddHBand="0" w:evenHBand="0" w:firstRowFirstColumn="0" w:firstRowLastColumn="0" w:lastRowFirstColumn="0" w:lastRowLastColumn="0"/>
            </w:pPr>
            <w:r w:rsidRPr="00EB4380">
              <w:t>24 625 (10</w:t>
            </w:r>
            <w:r>
              <w:t>,</w:t>
            </w:r>
            <w:r w:rsidRPr="00EB4380">
              <w:t>5%)</w:t>
            </w:r>
          </w:p>
        </w:tc>
        <w:tc>
          <w:tcPr>
            <w:tcW w:w="1552" w:type="dxa"/>
          </w:tcPr>
          <w:p w:rsidR="00617901" w:rsidRPr="00EB4380" w:rsidRDefault="00617901" w:rsidP="00591149">
            <w:pPr>
              <w:spacing w:after="0"/>
              <w:cnfStyle w:val="000000000000" w:firstRow="0" w:lastRow="0" w:firstColumn="0" w:lastColumn="0" w:oddVBand="0" w:evenVBand="0" w:oddHBand="0" w:evenHBand="0" w:firstRowFirstColumn="0" w:firstRowLastColumn="0" w:lastRowFirstColumn="0" w:lastRowLastColumn="0"/>
            </w:pPr>
            <w:r w:rsidRPr="00EB4380">
              <w:t>209 327 (89</w:t>
            </w:r>
            <w:r>
              <w:t>,</w:t>
            </w:r>
            <w:r w:rsidRPr="00EB4380">
              <w:t>0%)</w:t>
            </w:r>
          </w:p>
        </w:tc>
        <w:tc>
          <w:tcPr>
            <w:tcW w:w="1176" w:type="dxa"/>
          </w:tcPr>
          <w:p w:rsidR="00617901" w:rsidRPr="00EB4380" w:rsidRDefault="00617901" w:rsidP="00591149">
            <w:pPr>
              <w:spacing w:after="0"/>
              <w:cnfStyle w:val="000000000000" w:firstRow="0" w:lastRow="0" w:firstColumn="0" w:lastColumn="0" w:oddVBand="0" w:evenVBand="0" w:oddHBand="0" w:evenHBand="0" w:firstRowFirstColumn="0" w:firstRowLastColumn="0" w:lastRowFirstColumn="0" w:lastRowLastColumn="0"/>
            </w:pPr>
            <w:r w:rsidRPr="00EB4380">
              <w:t>17</w:t>
            </w:r>
            <w:r>
              <w:t>,</w:t>
            </w:r>
            <w:r w:rsidRPr="00EB4380">
              <w:t>7</w:t>
            </w:r>
          </w:p>
        </w:tc>
        <w:tc>
          <w:tcPr>
            <w:tcW w:w="938" w:type="dxa"/>
          </w:tcPr>
          <w:p w:rsidR="00617901" w:rsidRPr="00EB4380" w:rsidRDefault="00617901" w:rsidP="00591149">
            <w:pPr>
              <w:spacing w:after="0"/>
              <w:cnfStyle w:val="000000000000" w:firstRow="0" w:lastRow="0" w:firstColumn="0" w:lastColumn="0" w:oddVBand="0" w:evenVBand="0" w:oddHBand="0" w:evenHBand="0" w:firstRowFirstColumn="0" w:firstRowLastColumn="0" w:lastRowFirstColumn="0" w:lastRowLastColumn="0"/>
            </w:pPr>
            <w:r w:rsidRPr="00EB4380">
              <w:t>15</w:t>
            </w:r>
            <w:r>
              <w:t>,</w:t>
            </w:r>
            <w:r w:rsidRPr="00EB4380">
              <w:t>8</w:t>
            </w:r>
          </w:p>
        </w:tc>
        <w:tc>
          <w:tcPr>
            <w:tcW w:w="973" w:type="dxa"/>
          </w:tcPr>
          <w:p w:rsidR="00617901" w:rsidRPr="00EB4380" w:rsidRDefault="00617901" w:rsidP="00591149">
            <w:pPr>
              <w:spacing w:after="0"/>
              <w:cnfStyle w:val="000000000000" w:firstRow="0" w:lastRow="0" w:firstColumn="0" w:lastColumn="0" w:oddVBand="0" w:evenVBand="0" w:oddHBand="0" w:evenHBand="0" w:firstRowFirstColumn="0" w:firstRowLastColumn="0" w:lastRowFirstColumn="0" w:lastRowLastColumn="0"/>
            </w:pPr>
            <w:r w:rsidRPr="00EB4380">
              <w:t>20</w:t>
            </w:r>
            <w:r>
              <w:t>,</w:t>
            </w:r>
            <w:r w:rsidRPr="00EB4380">
              <w:t>9</w:t>
            </w:r>
          </w:p>
        </w:tc>
      </w:tr>
      <w:tr w:rsidR="00617901" w:rsidRPr="00EB4380" w:rsidTr="00C80E95">
        <w:tc>
          <w:tcPr>
            <w:cnfStyle w:val="001000000000" w:firstRow="0" w:lastRow="0" w:firstColumn="1" w:lastColumn="0" w:oddVBand="0" w:evenVBand="0" w:oddHBand="0" w:evenHBand="0" w:firstRowFirstColumn="0" w:firstRowLastColumn="0" w:lastRowFirstColumn="0" w:lastRowLastColumn="0"/>
            <w:tcW w:w="840" w:type="dxa"/>
          </w:tcPr>
          <w:p w:rsidR="00617901" w:rsidRPr="00EB4380" w:rsidRDefault="00617901" w:rsidP="00591149">
            <w:pPr>
              <w:spacing w:after="0"/>
            </w:pPr>
            <w:r w:rsidRPr="00EB4380">
              <w:t>1999</w:t>
            </w:r>
          </w:p>
        </w:tc>
        <w:tc>
          <w:tcPr>
            <w:tcW w:w="1582" w:type="dxa"/>
          </w:tcPr>
          <w:p w:rsidR="00617901" w:rsidRPr="00EB4380" w:rsidRDefault="00617901" w:rsidP="00591149">
            <w:pPr>
              <w:spacing w:after="0"/>
              <w:cnfStyle w:val="000000000000" w:firstRow="0" w:lastRow="0" w:firstColumn="0" w:lastColumn="0" w:oddVBand="0" w:evenVBand="0" w:oddHBand="0" w:evenHBand="0" w:firstRowFirstColumn="0" w:firstRowLastColumn="0" w:lastRowFirstColumn="0" w:lastRowLastColumn="0"/>
            </w:pPr>
            <w:r w:rsidRPr="00EB4380">
              <w:t>239 794 (100%)</w:t>
            </w:r>
          </w:p>
        </w:tc>
        <w:tc>
          <w:tcPr>
            <w:tcW w:w="1443" w:type="dxa"/>
          </w:tcPr>
          <w:p w:rsidR="00617901" w:rsidRPr="00EB4380" w:rsidRDefault="00617901" w:rsidP="00591149">
            <w:pPr>
              <w:spacing w:after="0"/>
              <w:cnfStyle w:val="000000000000" w:firstRow="0" w:lastRow="0" w:firstColumn="0" w:lastColumn="0" w:oddVBand="0" w:evenVBand="0" w:oddHBand="0" w:evenHBand="0" w:firstRowFirstColumn="0" w:firstRowLastColumn="0" w:lastRowFirstColumn="0" w:lastRowLastColumn="0"/>
            </w:pPr>
            <w:r w:rsidRPr="00EB4380">
              <w:t>22 486 (9</w:t>
            </w:r>
            <w:r>
              <w:t>,</w:t>
            </w:r>
            <w:r w:rsidRPr="00EB4380">
              <w:t>4%)</w:t>
            </w:r>
          </w:p>
        </w:tc>
        <w:tc>
          <w:tcPr>
            <w:tcW w:w="1552" w:type="dxa"/>
          </w:tcPr>
          <w:p w:rsidR="00617901" w:rsidRPr="00EB4380" w:rsidRDefault="00617901" w:rsidP="00591149">
            <w:pPr>
              <w:spacing w:after="0"/>
              <w:cnfStyle w:val="000000000000" w:firstRow="0" w:lastRow="0" w:firstColumn="0" w:lastColumn="0" w:oddVBand="0" w:evenVBand="0" w:oddHBand="0" w:evenHBand="0" w:firstRowFirstColumn="0" w:firstRowLastColumn="0" w:lastRowFirstColumn="0" w:lastRowLastColumn="0"/>
            </w:pPr>
            <w:r w:rsidRPr="00EB4380">
              <w:t>216 302 (90</w:t>
            </w:r>
            <w:r>
              <w:t>,</w:t>
            </w:r>
            <w:r w:rsidRPr="00EB4380">
              <w:t>2%)</w:t>
            </w:r>
          </w:p>
        </w:tc>
        <w:tc>
          <w:tcPr>
            <w:tcW w:w="1176" w:type="dxa"/>
          </w:tcPr>
          <w:p w:rsidR="00617901" w:rsidRPr="00EB4380" w:rsidRDefault="00617901" w:rsidP="00591149">
            <w:pPr>
              <w:spacing w:after="0"/>
              <w:cnfStyle w:val="000000000000" w:firstRow="0" w:lastRow="0" w:firstColumn="0" w:lastColumn="0" w:oddVBand="0" w:evenVBand="0" w:oddHBand="0" w:evenHBand="0" w:firstRowFirstColumn="0" w:firstRowLastColumn="0" w:lastRowFirstColumn="0" w:lastRowLastColumn="0"/>
            </w:pPr>
            <w:r w:rsidRPr="00EB4380">
              <w:t>18</w:t>
            </w:r>
            <w:r>
              <w:t>,</w:t>
            </w:r>
            <w:r w:rsidRPr="00EB4380">
              <w:t>4</w:t>
            </w:r>
          </w:p>
        </w:tc>
        <w:tc>
          <w:tcPr>
            <w:tcW w:w="938" w:type="dxa"/>
          </w:tcPr>
          <w:p w:rsidR="00617901" w:rsidRPr="00EB4380" w:rsidRDefault="00617901" w:rsidP="00591149">
            <w:pPr>
              <w:spacing w:after="0"/>
              <w:cnfStyle w:val="000000000000" w:firstRow="0" w:lastRow="0" w:firstColumn="0" w:lastColumn="0" w:oddVBand="0" w:evenVBand="0" w:oddHBand="0" w:evenHBand="0" w:firstRowFirstColumn="0" w:firstRowLastColumn="0" w:lastRowFirstColumn="0" w:lastRowLastColumn="0"/>
            </w:pPr>
            <w:r w:rsidRPr="00EB4380">
              <w:t>16</w:t>
            </w:r>
            <w:r>
              <w:t>,</w:t>
            </w:r>
            <w:r w:rsidRPr="00EB4380">
              <w:t>4</w:t>
            </w:r>
          </w:p>
        </w:tc>
        <w:tc>
          <w:tcPr>
            <w:tcW w:w="973" w:type="dxa"/>
          </w:tcPr>
          <w:p w:rsidR="00617901" w:rsidRPr="00EB4380" w:rsidRDefault="00617901" w:rsidP="00591149">
            <w:pPr>
              <w:spacing w:after="0"/>
              <w:cnfStyle w:val="000000000000" w:firstRow="0" w:lastRow="0" w:firstColumn="0" w:lastColumn="0" w:oddVBand="0" w:evenVBand="0" w:oddHBand="0" w:evenHBand="0" w:firstRowFirstColumn="0" w:firstRowLastColumn="0" w:lastRowFirstColumn="0" w:lastRowLastColumn="0"/>
            </w:pPr>
            <w:r w:rsidRPr="00EB4380">
              <w:t>21</w:t>
            </w:r>
            <w:r>
              <w:t>,</w:t>
            </w:r>
            <w:r w:rsidRPr="00EB4380">
              <w:t>4</w:t>
            </w:r>
          </w:p>
        </w:tc>
      </w:tr>
      <w:tr w:rsidR="00617901" w:rsidRPr="00EB4380" w:rsidTr="00C80E95">
        <w:tc>
          <w:tcPr>
            <w:cnfStyle w:val="001000000000" w:firstRow="0" w:lastRow="0" w:firstColumn="1" w:lastColumn="0" w:oddVBand="0" w:evenVBand="0" w:oddHBand="0" w:evenHBand="0" w:firstRowFirstColumn="0" w:firstRowLastColumn="0" w:lastRowFirstColumn="0" w:lastRowLastColumn="0"/>
            <w:tcW w:w="840" w:type="dxa"/>
          </w:tcPr>
          <w:p w:rsidR="00617901" w:rsidRPr="00EB4380" w:rsidRDefault="00617901" w:rsidP="00591149">
            <w:pPr>
              <w:spacing w:after="0"/>
            </w:pPr>
            <w:r w:rsidRPr="00EB4380">
              <w:t>2000</w:t>
            </w:r>
          </w:p>
        </w:tc>
        <w:tc>
          <w:tcPr>
            <w:tcW w:w="1582" w:type="dxa"/>
          </w:tcPr>
          <w:p w:rsidR="00617901" w:rsidRPr="00EB4380" w:rsidRDefault="00617901" w:rsidP="00591149">
            <w:pPr>
              <w:spacing w:after="0"/>
              <w:cnfStyle w:val="000000000000" w:firstRow="0" w:lastRow="0" w:firstColumn="0" w:lastColumn="0" w:oddVBand="0" w:evenVBand="0" w:oddHBand="0" w:evenHBand="0" w:firstRowFirstColumn="0" w:firstRowLastColumn="0" w:lastRowFirstColumn="0" w:lastRowLastColumn="0"/>
            </w:pPr>
            <w:r w:rsidRPr="00EB4380">
              <w:t>215 085 (100%)</w:t>
            </w:r>
          </w:p>
        </w:tc>
        <w:tc>
          <w:tcPr>
            <w:tcW w:w="1443" w:type="dxa"/>
          </w:tcPr>
          <w:p w:rsidR="00617901" w:rsidRPr="00EB4380" w:rsidRDefault="00617901" w:rsidP="00591149">
            <w:pPr>
              <w:spacing w:after="0"/>
              <w:cnfStyle w:val="000000000000" w:firstRow="0" w:lastRow="0" w:firstColumn="0" w:lastColumn="0" w:oddVBand="0" w:evenVBand="0" w:oddHBand="0" w:evenHBand="0" w:firstRowFirstColumn="0" w:firstRowLastColumn="0" w:lastRowFirstColumn="0" w:lastRowLastColumn="0"/>
            </w:pPr>
            <w:r w:rsidRPr="00EB4380">
              <w:t>21 894 (10</w:t>
            </w:r>
            <w:r>
              <w:t>,</w:t>
            </w:r>
            <w:r w:rsidRPr="00EB4380">
              <w:t>2%)</w:t>
            </w:r>
          </w:p>
        </w:tc>
        <w:tc>
          <w:tcPr>
            <w:tcW w:w="1552" w:type="dxa"/>
          </w:tcPr>
          <w:p w:rsidR="00617901" w:rsidRPr="00EB4380" w:rsidRDefault="00617901" w:rsidP="00591149">
            <w:pPr>
              <w:spacing w:after="0"/>
              <w:cnfStyle w:val="000000000000" w:firstRow="0" w:lastRow="0" w:firstColumn="0" w:lastColumn="0" w:oddVBand="0" w:evenVBand="0" w:oddHBand="0" w:evenHBand="0" w:firstRowFirstColumn="0" w:firstRowLastColumn="0" w:lastRowFirstColumn="0" w:lastRowLastColumn="0"/>
            </w:pPr>
            <w:r w:rsidRPr="00EB4380">
              <w:t>192 724 (89</w:t>
            </w:r>
            <w:r>
              <w:t>,</w:t>
            </w:r>
            <w:r w:rsidRPr="00EB4380">
              <w:t>6%)</w:t>
            </w:r>
          </w:p>
        </w:tc>
        <w:tc>
          <w:tcPr>
            <w:tcW w:w="1176" w:type="dxa"/>
          </w:tcPr>
          <w:p w:rsidR="00617901" w:rsidRPr="00EB4380" w:rsidRDefault="00617901" w:rsidP="00591149">
            <w:pPr>
              <w:spacing w:after="0"/>
              <w:cnfStyle w:val="000000000000" w:firstRow="0" w:lastRow="0" w:firstColumn="0" w:lastColumn="0" w:oddVBand="0" w:evenVBand="0" w:oddHBand="0" w:evenHBand="0" w:firstRowFirstColumn="0" w:firstRowLastColumn="0" w:lastRowFirstColumn="0" w:lastRowLastColumn="0"/>
            </w:pPr>
            <w:r w:rsidRPr="00EB4380">
              <w:t>16</w:t>
            </w:r>
            <w:r>
              <w:t>,</w:t>
            </w:r>
            <w:r w:rsidRPr="00EB4380">
              <w:t>8</w:t>
            </w:r>
          </w:p>
        </w:tc>
        <w:tc>
          <w:tcPr>
            <w:tcW w:w="938" w:type="dxa"/>
          </w:tcPr>
          <w:p w:rsidR="00617901" w:rsidRPr="00EB4380" w:rsidRDefault="00617901" w:rsidP="00591149">
            <w:pPr>
              <w:spacing w:after="0"/>
              <w:cnfStyle w:val="000000000000" w:firstRow="0" w:lastRow="0" w:firstColumn="0" w:lastColumn="0" w:oddVBand="0" w:evenVBand="0" w:oddHBand="0" w:evenHBand="0" w:firstRowFirstColumn="0" w:firstRowLastColumn="0" w:lastRowFirstColumn="0" w:lastRowLastColumn="0"/>
            </w:pPr>
            <w:r w:rsidRPr="00EB4380">
              <w:t>14</w:t>
            </w:r>
            <w:r>
              <w:t>,</w:t>
            </w:r>
            <w:r w:rsidRPr="00EB4380">
              <w:t>9</w:t>
            </w:r>
          </w:p>
        </w:tc>
        <w:tc>
          <w:tcPr>
            <w:tcW w:w="973" w:type="dxa"/>
          </w:tcPr>
          <w:p w:rsidR="00617901" w:rsidRPr="00EB4380" w:rsidRDefault="00617901" w:rsidP="00591149">
            <w:pPr>
              <w:spacing w:after="0"/>
              <w:cnfStyle w:val="000000000000" w:firstRow="0" w:lastRow="0" w:firstColumn="0" w:lastColumn="0" w:oddVBand="0" w:evenVBand="0" w:oddHBand="0" w:evenHBand="0" w:firstRowFirstColumn="0" w:firstRowLastColumn="0" w:lastRowFirstColumn="0" w:lastRowLastColumn="0"/>
            </w:pPr>
            <w:r w:rsidRPr="00EB4380">
              <w:t>19</w:t>
            </w:r>
            <w:r>
              <w:t>,</w:t>
            </w:r>
            <w:r w:rsidRPr="00EB4380">
              <w:t>3</w:t>
            </w:r>
          </w:p>
        </w:tc>
      </w:tr>
      <w:tr w:rsidR="00617901" w:rsidRPr="00EB4380" w:rsidTr="00C80E95">
        <w:tc>
          <w:tcPr>
            <w:cnfStyle w:val="001000000000" w:firstRow="0" w:lastRow="0" w:firstColumn="1" w:lastColumn="0" w:oddVBand="0" w:evenVBand="0" w:oddHBand="0" w:evenHBand="0" w:firstRowFirstColumn="0" w:firstRowLastColumn="0" w:lastRowFirstColumn="0" w:lastRowLastColumn="0"/>
            <w:tcW w:w="840" w:type="dxa"/>
          </w:tcPr>
          <w:p w:rsidR="00617901" w:rsidRPr="00EB4380" w:rsidRDefault="00617901" w:rsidP="00591149">
            <w:pPr>
              <w:spacing w:after="0"/>
            </w:pPr>
            <w:r w:rsidRPr="00EB4380">
              <w:t>2001</w:t>
            </w:r>
          </w:p>
        </w:tc>
        <w:tc>
          <w:tcPr>
            <w:tcW w:w="1582" w:type="dxa"/>
          </w:tcPr>
          <w:p w:rsidR="00617901" w:rsidRPr="00EB4380" w:rsidRDefault="00617901" w:rsidP="00591149">
            <w:pPr>
              <w:spacing w:after="0"/>
              <w:cnfStyle w:val="000000000000" w:firstRow="0" w:lastRow="0" w:firstColumn="0" w:lastColumn="0" w:oddVBand="0" w:evenVBand="0" w:oddHBand="0" w:evenHBand="0" w:firstRowFirstColumn="0" w:firstRowLastColumn="0" w:lastRowFirstColumn="0" w:lastRowLastColumn="0"/>
            </w:pPr>
            <w:r w:rsidRPr="00EB4380">
              <w:t>180 513 (100%)</w:t>
            </w:r>
          </w:p>
        </w:tc>
        <w:tc>
          <w:tcPr>
            <w:tcW w:w="1443" w:type="dxa"/>
          </w:tcPr>
          <w:p w:rsidR="00617901" w:rsidRPr="00EB4380" w:rsidRDefault="00617901" w:rsidP="00591149">
            <w:pPr>
              <w:spacing w:after="0"/>
              <w:cnfStyle w:val="000000000000" w:firstRow="0" w:lastRow="0" w:firstColumn="0" w:lastColumn="0" w:oddVBand="0" w:evenVBand="0" w:oddHBand="0" w:evenHBand="0" w:firstRowFirstColumn="0" w:firstRowLastColumn="0" w:lastRowFirstColumn="0" w:lastRowLastColumn="0"/>
            </w:pPr>
            <w:r w:rsidRPr="00EB4380">
              <w:t>14 322 (7</w:t>
            </w:r>
            <w:r>
              <w:t>,</w:t>
            </w:r>
            <w:r w:rsidRPr="00EB4380">
              <w:t>9%)</w:t>
            </w:r>
          </w:p>
        </w:tc>
        <w:tc>
          <w:tcPr>
            <w:tcW w:w="1552" w:type="dxa"/>
          </w:tcPr>
          <w:p w:rsidR="00617901" w:rsidRPr="00EB4380" w:rsidRDefault="00617901" w:rsidP="00591149">
            <w:pPr>
              <w:spacing w:after="0"/>
              <w:cnfStyle w:val="000000000000" w:firstRow="0" w:lastRow="0" w:firstColumn="0" w:lastColumn="0" w:oddVBand="0" w:evenVBand="0" w:oddHBand="0" w:evenHBand="0" w:firstRowFirstColumn="0" w:firstRowLastColumn="0" w:lastRowFirstColumn="0" w:lastRowLastColumn="0"/>
            </w:pPr>
            <w:r w:rsidRPr="00EB4380">
              <w:t>165 656 (91</w:t>
            </w:r>
            <w:r>
              <w:t>,</w:t>
            </w:r>
            <w:r w:rsidRPr="00EB4380">
              <w:t>8%)</w:t>
            </w:r>
          </w:p>
        </w:tc>
        <w:tc>
          <w:tcPr>
            <w:tcW w:w="1176" w:type="dxa"/>
          </w:tcPr>
          <w:p w:rsidR="00617901" w:rsidRPr="00EB4380" w:rsidRDefault="00617901" w:rsidP="00591149">
            <w:pPr>
              <w:spacing w:after="0"/>
              <w:cnfStyle w:val="000000000000" w:firstRow="0" w:lastRow="0" w:firstColumn="0" w:lastColumn="0" w:oddVBand="0" w:evenVBand="0" w:oddHBand="0" w:evenHBand="0" w:firstRowFirstColumn="0" w:firstRowLastColumn="0" w:lastRowFirstColumn="0" w:lastRowLastColumn="0"/>
            </w:pPr>
            <w:r w:rsidRPr="00EB4380">
              <w:t>16</w:t>
            </w:r>
            <w:r>
              <w:t>,</w:t>
            </w:r>
            <w:r w:rsidRPr="00EB4380">
              <w:t>4</w:t>
            </w:r>
          </w:p>
        </w:tc>
        <w:tc>
          <w:tcPr>
            <w:tcW w:w="938" w:type="dxa"/>
          </w:tcPr>
          <w:p w:rsidR="00617901" w:rsidRPr="00EB4380" w:rsidRDefault="00617901" w:rsidP="00591149">
            <w:pPr>
              <w:spacing w:after="0"/>
              <w:cnfStyle w:val="000000000000" w:firstRow="0" w:lastRow="0" w:firstColumn="0" w:lastColumn="0" w:oddVBand="0" w:evenVBand="0" w:oddHBand="0" w:evenHBand="0" w:firstRowFirstColumn="0" w:firstRowLastColumn="0" w:lastRowFirstColumn="0" w:lastRowLastColumn="0"/>
            </w:pPr>
            <w:r w:rsidRPr="00EB4380">
              <w:t>14</w:t>
            </w:r>
            <w:r>
              <w:t>,</w:t>
            </w:r>
            <w:r w:rsidRPr="00EB4380">
              <w:t>2</w:t>
            </w:r>
          </w:p>
        </w:tc>
        <w:tc>
          <w:tcPr>
            <w:tcW w:w="973" w:type="dxa"/>
          </w:tcPr>
          <w:p w:rsidR="00617901" w:rsidRPr="00EB4380" w:rsidRDefault="00617901" w:rsidP="00591149">
            <w:pPr>
              <w:spacing w:after="0"/>
              <w:cnfStyle w:val="000000000000" w:firstRow="0" w:lastRow="0" w:firstColumn="0" w:lastColumn="0" w:oddVBand="0" w:evenVBand="0" w:oddHBand="0" w:evenHBand="0" w:firstRowFirstColumn="0" w:firstRowLastColumn="0" w:lastRowFirstColumn="0" w:lastRowLastColumn="0"/>
            </w:pPr>
            <w:r w:rsidRPr="00EB4380">
              <w:t>19</w:t>
            </w:r>
            <w:r>
              <w:t>,</w:t>
            </w:r>
            <w:r w:rsidRPr="00EB4380">
              <w:t>9</w:t>
            </w:r>
          </w:p>
        </w:tc>
      </w:tr>
      <w:tr w:rsidR="00617901" w:rsidRPr="00EB4380" w:rsidTr="00C80E95">
        <w:tc>
          <w:tcPr>
            <w:cnfStyle w:val="001000000000" w:firstRow="0" w:lastRow="0" w:firstColumn="1" w:lastColumn="0" w:oddVBand="0" w:evenVBand="0" w:oddHBand="0" w:evenHBand="0" w:firstRowFirstColumn="0" w:firstRowLastColumn="0" w:lastRowFirstColumn="0" w:lastRowLastColumn="0"/>
            <w:tcW w:w="840" w:type="dxa"/>
          </w:tcPr>
          <w:p w:rsidR="00617901" w:rsidRPr="00EB4380" w:rsidRDefault="00617901" w:rsidP="00591149">
            <w:pPr>
              <w:spacing w:after="0"/>
            </w:pPr>
            <w:r w:rsidRPr="00EB4380">
              <w:t>2002</w:t>
            </w:r>
          </w:p>
        </w:tc>
        <w:tc>
          <w:tcPr>
            <w:tcW w:w="1582" w:type="dxa"/>
          </w:tcPr>
          <w:p w:rsidR="00617901" w:rsidRPr="00EB4380" w:rsidRDefault="00617901" w:rsidP="00591149">
            <w:pPr>
              <w:spacing w:after="0"/>
              <w:cnfStyle w:val="000000000000" w:firstRow="0" w:lastRow="0" w:firstColumn="0" w:lastColumn="0" w:oddVBand="0" w:evenVBand="0" w:oddHBand="0" w:evenHBand="0" w:firstRowFirstColumn="0" w:firstRowLastColumn="0" w:lastRowFirstColumn="0" w:lastRowLastColumn="0"/>
            </w:pPr>
            <w:r w:rsidRPr="00EB4380">
              <w:t>172 385 (100%)</w:t>
            </w:r>
          </w:p>
        </w:tc>
        <w:tc>
          <w:tcPr>
            <w:tcW w:w="1443" w:type="dxa"/>
          </w:tcPr>
          <w:p w:rsidR="00617901" w:rsidRPr="00EB4380" w:rsidRDefault="00617901" w:rsidP="00591149">
            <w:pPr>
              <w:spacing w:after="0"/>
              <w:cnfStyle w:val="000000000000" w:firstRow="0" w:lastRow="0" w:firstColumn="0" w:lastColumn="0" w:oddVBand="0" w:evenVBand="0" w:oddHBand="0" w:evenHBand="0" w:firstRowFirstColumn="0" w:firstRowLastColumn="0" w:lastRowFirstColumn="0" w:lastRowLastColumn="0"/>
            </w:pPr>
            <w:r w:rsidRPr="00EB4380">
              <w:t>11 184 (6</w:t>
            </w:r>
            <w:r>
              <w:t>,</w:t>
            </w:r>
            <w:r w:rsidRPr="00EB4380">
              <w:t>5%)</w:t>
            </w:r>
          </w:p>
        </w:tc>
        <w:tc>
          <w:tcPr>
            <w:tcW w:w="1552" w:type="dxa"/>
          </w:tcPr>
          <w:p w:rsidR="00617901" w:rsidRPr="00EB4380" w:rsidRDefault="00617901" w:rsidP="00591149">
            <w:pPr>
              <w:spacing w:after="0"/>
              <w:cnfStyle w:val="000000000000" w:firstRow="0" w:lastRow="0" w:firstColumn="0" w:lastColumn="0" w:oddVBand="0" w:evenVBand="0" w:oddHBand="0" w:evenHBand="0" w:firstRowFirstColumn="0" w:firstRowLastColumn="0" w:lastRowFirstColumn="0" w:lastRowLastColumn="0"/>
            </w:pPr>
            <w:r w:rsidRPr="00EB4380">
              <w:t>160 466 (93</w:t>
            </w:r>
            <w:r>
              <w:t>,</w:t>
            </w:r>
            <w:r w:rsidRPr="00EB4380">
              <w:t>1%)</w:t>
            </w:r>
          </w:p>
        </w:tc>
        <w:tc>
          <w:tcPr>
            <w:tcW w:w="1176" w:type="dxa"/>
          </w:tcPr>
          <w:p w:rsidR="00617901" w:rsidRPr="00EB4380" w:rsidRDefault="00617901" w:rsidP="00591149">
            <w:pPr>
              <w:spacing w:after="0"/>
              <w:cnfStyle w:val="000000000000" w:firstRow="0" w:lastRow="0" w:firstColumn="0" w:lastColumn="0" w:oddVBand="0" w:evenVBand="0" w:oddHBand="0" w:evenHBand="0" w:firstRowFirstColumn="0" w:firstRowLastColumn="0" w:lastRowFirstColumn="0" w:lastRowLastColumn="0"/>
            </w:pPr>
            <w:r w:rsidRPr="00EB4380">
              <w:t>15</w:t>
            </w:r>
            <w:r>
              <w:t>,</w:t>
            </w:r>
            <w:r w:rsidRPr="00EB4380">
              <w:t>8</w:t>
            </w:r>
          </w:p>
        </w:tc>
        <w:tc>
          <w:tcPr>
            <w:tcW w:w="938" w:type="dxa"/>
          </w:tcPr>
          <w:p w:rsidR="00617901" w:rsidRPr="00EB4380" w:rsidRDefault="00617901" w:rsidP="00591149">
            <w:pPr>
              <w:spacing w:after="0"/>
              <w:cnfStyle w:val="000000000000" w:firstRow="0" w:lastRow="0" w:firstColumn="0" w:lastColumn="0" w:oddVBand="0" w:evenVBand="0" w:oddHBand="0" w:evenHBand="0" w:firstRowFirstColumn="0" w:firstRowLastColumn="0" w:lastRowFirstColumn="0" w:lastRowLastColumn="0"/>
            </w:pPr>
            <w:r w:rsidRPr="00EB4380">
              <w:t>13</w:t>
            </w:r>
            <w:r>
              <w:t>,</w:t>
            </w:r>
            <w:r w:rsidRPr="00EB4380">
              <w:t>6</w:t>
            </w:r>
          </w:p>
        </w:tc>
        <w:tc>
          <w:tcPr>
            <w:tcW w:w="973" w:type="dxa"/>
          </w:tcPr>
          <w:p w:rsidR="00617901" w:rsidRPr="00EB4380" w:rsidRDefault="00617901" w:rsidP="00591149">
            <w:pPr>
              <w:spacing w:after="0"/>
              <w:cnfStyle w:val="000000000000" w:firstRow="0" w:lastRow="0" w:firstColumn="0" w:lastColumn="0" w:oddVBand="0" w:evenVBand="0" w:oddHBand="0" w:evenHBand="0" w:firstRowFirstColumn="0" w:firstRowLastColumn="0" w:lastRowFirstColumn="0" w:lastRowLastColumn="0"/>
            </w:pPr>
            <w:r w:rsidRPr="00EB4380">
              <w:t>19</w:t>
            </w:r>
            <w:r>
              <w:t>,</w:t>
            </w:r>
            <w:r w:rsidRPr="00EB4380">
              <w:t>1</w:t>
            </w:r>
          </w:p>
        </w:tc>
      </w:tr>
      <w:tr w:rsidR="00617901" w:rsidRPr="00EB4380" w:rsidTr="00C80E95">
        <w:tc>
          <w:tcPr>
            <w:cnfStyle w:val="001000000000" w:firstRow="0" w:lastRow="0" w:firstColumn="1" w:lastColumn="0" w:oddVBand="0" w:evenVBand="0" w:oddHBand="0" w:evenHBand="0" w:firstRowFirstColumn="0" w:firstRowLastColumn="0" w:lastRowFirstColumn="0" w:lastRowLastColumn="0"/>
            <w:tcW w:w="840" w:type="dxa"/>
          </w:tcPr>
          <w:p w:rsidR="00617901" w:rsidRPr="00EB4380" w:rsidRDefault="00617901" w:rsidP="00591149">
            <w:pPr>
              <w:spacing w:after="0"/>
            </w:pPr>
            <w:r w:rsidRPr="00EB4380">
              <w:t>2003</w:t>
            </w:r>
          </w:p>
        </w:tc>
        <w:tc>
          <w:tcPr>
            <w:tcW w:w="1582" w:type="dxa"/>
          </w:tcPr>
          <w:p w:rsidR="00617901" w:rsidRPr="00EB4380" w:rsidRDefault="00617901" w:rsidP="00591149">
            <w:pPr>
              <w:spacing w:after="0"/>
              <w:cnfStyle w:val="000000000000" w:firstRow="0" w:lastRow="0" w:firstColumn="0" w:lastColumn="0" w:oddVBand="0" w:evenVBand="0" w:oddHBand="0" w:evenHBand="0" w:firstRowFirstColumn="0" w:firstRowLastColumn="0" w:lastRowFirstColumn="0" w:lastRowLastColumn="0"/>
            </w:pPr>
            <w:r w:rsidRPr="00EB4380">
              <w:t>163 030 (100%)</w:t>
            </w:r>
          </w:p>
        </w:tc>
        <w:tc>
          <w:tcPr>
            <w:tcW w:w="1443" w:type="dxa"/>
          </w:tcPr>
          <w:p w:rsidR="00617901" w:rsidRPr="00EB4380" w:rsidRDefault="00617901" w:rsidP="00591149">
            <w:pPr>
              <w:spacing w:after="0"/>
              <w:cnfStyle w:val="000000000000" w:firstRow="0" w:lastRow="0" w:firstColumn="0" w:lastColumn="0" w:oddVBand="0" w:evenVBand="0" w:oddHBand="0" w:evenHBand="0" w:firstRowFirstColumn="0" w:firstRowLastColumn="0" w:lastRowFirstColumn="0" w:lastRowLastColumn="0"/>
            </w:pPr>
            <w:r w:rsidRPr="00EB4380">
              <w:t>11 276 (6</w:t>
            </w:r>
            <w:r>
              <w:t>,</w:t>
            </w:r>
            <w:r w:rsidRPr="00EB4380">
              <w:t>9%)</w:t>
            </w:r>
          </w:p>
        </w:tc>
        <w:tc>
          <w:tcPr>
            <w:tcW w:w="1552" w:type="dxa"/>
          </w:tcPr>
          <w:p w:rsidR="00617901" w:rsidRPr="00EB4380" w:rsidRDefault="00617901" w:rsidP="00591149">
            <w:pPr>
              <w:spacing w:after="0"/>
              <w:cnfStyle w:val="000000000000" w:firstRow="0" w:lastRow="0" w:firstColumn="0" w:lastColumn="0" w:oddVBand="0" w:evenVBand="0" w:oddHBand="0" w:evenHBand="0" w:firstRowFirstColumn="0" w:firstRowLastColumn="0" w:lastRowFirstColumn="0" w:lastRowLastColumn="0"/>
            </w:pPr>
            <w:r w:rsidRPr="00EB4380">
              <w:t>150 992 (92</w:t>
            </w:r>
            <w:r>
              <w:t>,</w:t>
            </w:r>
            <w:r w:rsidRPr="00EB4380">
              <w:t>6%)</w:t>
            </w:r>
          </w:p>
        </w:tc>
        <w:tc>
          <w:tcPr>
            <w:tcW w:w="1176" w:type="dxa"/>
          </w:tcPr>
          <w:p w:rsidR="00617901" w:rsidRPr="00EB4380" w:rsidRDefault="00617901" w:rsidP="00591149">
            <w:pPr>
              <w:spacing w:after="0"/>
              <w:cnfStyle w:val="000000000000" w:firstRow="0" w:lastRow="0" w:firstColumn="0" w:lastColumn="0" w:oddVBand="0" w:evenVBand="0" w:oddHBand="0" w:evenHBand="0" w:firstRowFirstColumn="0" w:firstRowLastColumn="0" w:lastRowFirstColumn="0" w:lastRowLastColumn="0"/>
            </w:pPr>
            <w:r w:rsidRPr="00EB4380">
              <w:t>15</w:t>
            </w:r>
            <w:r>
              <w:t>,</w:t>
            </w:r>
            <w:r w:rsidRPr="00EB4380">
              <w:t>0</w:t>
            </w:r>
          </w:p>
        </w:tc>
        <w:tc>
          <w:tcPr>
            <w:tcW w:w="938" w:type="dxa"/>
          </w:tcPr>
          <w:p w:rsidR="00617901" w:rsidRPr="00EB4380" w:rsidRDefault="00617901" w:rsidP="00591149">
            <w:pPr>
              <w:spacing w:after="0"/>
              <w:cnfStyle w:val="000000000000" w:firstRow="0" w:lastRow="0" w:firstColumn="0" w:lastColumn="0" w:oddVBand="0" w:evenVBand="0" w:oddHBand="0" w:evenHBand="0" w:firstRowFirstColumn="0" w:firstRowLastColumn="0" w:lastRowFirstColumn="0" w:lastRowLastColumn="0"/>
            </w:pPr>
            <w:r w:rsidRPr="00EB4380">
              <w:t>12</w:t>
            </w:r>
            <w:r>
              <w:t>,</w:t>
            </w:r>
            <w:r w:rsidRPr="00EB4380">
              <w:t>9</w:t>
            </w:r>
          </w:p>
        </w:tc>
        <w:tc>
          <w:tcPr>
            <w:tcW w:w="973" w:type="dxa"/>
          </w:tcPr>
          <w:p w:rsidR="00617901" w:rsidRPr="00EB4380" w:rsidRDefault="00617901" w:rsidP="00591149">
            <w:pPr>
              <w:spacing w:after="0"/>
              <w:cnfStyle w:val="000000000000" w:firstRow="0" w:lastRow="0" w:firstColumn="0" w:lastColumn="0" w:oddVBand="0" w:evenVBand="0" w:oddHBand="0" w:evenHBand="0" w:firstRowFirstColumn="0" w:firstRowLastColumn="0" w:lastRowFirstColumn="0" w:lastRowLastColumn="0"/>
            </w:pPr>
            <w:r w:rsidRPr="00EB4380">
              <w:t>18</w:t>
            </w:r>
            <w:r>
              <w:t>,</w:t>
            </w:r>
            <w:r w:rsidRPr="00EB4380">
              <w:t>2</w:t>
            </w:r>
          </w:p>
        </w:tc>
      </w:tr>
      <w:tr w:rsidR="00617901" w:rsidRPr="00EB4380" w:rsidTr="00C80E95">
        <w:tc>
          <w:tcPr>
            <w:cnfStyle w:val="001000000000" w:firstRow="0" w:lastRow="0" w:firstColumn="1" w:lastColumn="0" w:oddVBand="0" w:evenVBand="0" w:oddHBand="0" w:evenHBand="0" w:firstRowFirstColumn="0" w:firstRowLastColumn="0" w:lastRowFirstColumn="0" w:lastRowLastColumn="0"/>
            <w:tcW w:w="840" w:type="dxa"/>
          </w:tcPr>
          <w:p w:rsidR="00617901" w:rsidRPr="00EB4380" w:rsidRDefault="00617901" w:rsidP="00591149">
            <w:pPr>
              <w:spacing w:after="0"/>
            </w:pPr>
            <w:r w:rsidRPr="00EB4380">
              <w:t>2004</w:t>
            </w:r>
          </w:p>
        </w:tc>
        <w:tc>
          <w:tcPr>
            <w:tcW w:w="1582" w:type="dxa"/>
          </w:tcPr>
          <w:p w:rsidR="00617901" w:rsidRPr="00EB4380" w:rsidRDefault="00617901" w:rsidP="00591149">
            <w:pPr>
              <w:spacing w:after="0"/>
              <w:cnfStyle w:val="000000000000" w:firstRow="0" w:lastRow="0" w:firstColumn="0" w:lastColumn="0" w:oddVBand="0" w:evenVBand="0" w:oddHBand="0" w:evenHBand="0" w:firstRowFirstColumn="0" w:firstRowLastColumn="0" w:lastRowFirstColumn="0" w:lastRowLastColumn="0"/>
            </w:pPr>
            <w:r w:rsidRPr="00EB4380">
              <w:t>157 080 (100%)</w:t>
            </w:r>
          </w:p>
        </w:tc>
        <w:tc>
          <w:tcPr>
            <w:tcW w:w="1443" w:type="dxa"/>
          </w:tcPr>
          <w:p w:rsidR="00617901" w:rsidRPr="00EB4380" w:rsidRDefault="00617901" w:rsidP="00591149">
            <w:pPr>
              <w:spacing w:after="0"/>
              <w:cnfStyle w:val="000000000000" w:firstRow="0" w:lastRow="0" w:firstColumn="0" w:lastColumn="0" w:oddVBand="0" w:evenVBand="0" w:oddHBand="0" w:evenHBand="0" w:firstRowFirstColumn="0" w:firstRowLastColumn="0" w:lastRowFirstColumn="0" w:lastRowLastColumn="0"/>
            </w:pPr>
            <w:r w:rsidRPr="00EB4380">
              <w:t>11 125 (7</w:t>
            </w:r>
            <w:r>
              <w:t>,</w:t>
            </w:r>
            <w:r w:rsidRPr="00EB4380">
              <w:t>0%)</w:t>
            </w:r>
          </w:p>
        </w:tc>
        <w:tc>
          <w:tcPr>
            <w:tcW w:w="1552" w:type="dxa"/>
          </w:tcPr>
          <w:p w:rsidR="00617901" w:rsidRPr="00EB4380" w:rsidRDefault="00617901" w:rsidP="00591149">
            <w:pPr>
              <w:spacing w:after="0"/>
              <w:cnfStyle w:val="000000000000" w:firstRow="0" w:lastRow="0" w:firstColumn="0" w:lastColumn="0" w:oddVBand="0" w:evenVBand="0" w:oddHBand="0" w:evenHBand="0" w:firstRowFirstColumn="0" w:firstRowLastColumn="0" w:lastRowFirstColumn="0" w:lastRowLastColumn="0"/>
            </w:pPr>
            <w:r w:rsidRPr="00EB4380">
              <w:t>144 959 (92</w:t>
            </w:r>
            <w:r>
              <w:t>,</w:t>
            </w:r>
            <w:r w:rsidRPr="00EB4380">
              <w:t>3%)</w:t>
            </w:r>
          </w:p>
        </w:tc>
        <w:tc>
          <w:tcPr>
            <w:tcW w:w="1176" w:type="dxa"/>
          </w:tcPr>
          <w:p w:rsidR="00617901" w:rsidRPr="00EB4380" w:rsidRDefault="00617901" w:rsidP="00591149">
            <w:pPr>
              <w:spacing w:after="0"/>
              <w:cnfStyle w:val="000000000000" w:firstRow="0" w:lastRow="0" w:firstColumn="0" w:lastColumn="0" w:oddVBand="0" w:evenVBand="0" w:oddHBand="0" w:evenHBand="0" w:firstRowFirstColumn="0" w:firstRowLastColumn="0" w:lastRowFirstColumn="0" w:lastRowLastColumn="0"/>
            </w:pPr>
            <w:r w:rsidRPr="00EB4380">
              <w:t>14</w:t>
            </w:r>
            <w:r>
              <w:t>,</w:t>
            </w:r>
            <w:r w:rsidRPr="00EB4380">
              <w:t>4</w:t>
            </w:r>
          </w:p>
        </w:tc>
        <w:tc>
          <w:tcPr>
            <w:tcW w:w="938" w:type="dxa"/>
          </w:tcPr>
          <w:p w:rsidR="00617901" w:rsidRPr="00EB4380" w:rsidRDefault="00617901" w:rsidP="00591149">
            <w:pPr>
              <w:spacing w:after="0"/>
              <w:cnfStyle w:val="000000000000" w:firstRow="0" w:lastRow="0" w:firstColumn="0" w:lastColumn="0" w:oddVBand="0" w:evenVBand="0" w:oddHBand="0" w:evenHBand="0" w:firstRowFirstColumn="0" w:firstRowLastColumn="0" w:lastRowFirstColumn="0" w:lastRowLastColumn="0"/>
            </w:pPr>
            <w:r w:rsidRPr="00EB4380">
              <w:t>12</w:t>
            </w:r>
            <w:r>
              <w:t>,</w:t>
            </w:r>
            <w:r w:rsidRPr="00EB4380">
              <w:t>4</w:t>
            </w:r>
          </w:p>
        </w:tc>
        <w:tc>
          <w:tcPr>
            <w:tcW w:w="973" w:type="dxa"/>
          </w:tcPr>
          <w:p w:rsidR="00617901" w:rsidRPr="00EB4380" w:rsidRDefault="00617901" w:rsidP="00591149">
            <w:pPr>
              <w:spacing w:after="0"/>
              <w:cnfStyle w:val="000000000000" w:firstRow="0" w:lastRow="0" w:firstColumn="0" w:lastColumn="0" w:oddVBand="0" w:evenVBand="0" w:oddHBand="0" w:evenHBand="0" w:firstRowFirstColumn="0" w:firstRowLastColumn="0" w:lastRowFirstColumn="0" w:lastRowLastColumn="0"/>
            </w:pPr>
            <w:r w:rsidRPr="00EB4380">
              <w:t>17</w:t>
            </w:r>
            <w:r>
              <w:t>,</w:t>
            </w:r>
            <w:r w:rsidRPr="00EB4380">
              <w:t>5</w:t>
            </w:r>
          </w:p>
        </w:tc>
      </w:tr>
      <w:tr w:rsidR="00617901" w:rsidRPr="00EB4380" w:rsidTr="00C80E95">
        <w:tc>
          <w:tcPr>
            <w:cnfStyle w:val="001000000000" w:firstRow="0" w:lastRow="0" w:firstColumn="1" w:lastColumn="0" w:oddVBand="0" w:evenVBand="0" w:oddHBand="0" w:evenHBand="0" w:firstRowFirstColumn="0" w:firstRowLastColumn="0" w:lastRowFirstColumn="0" w:lastRowLastColumn="0"/>
            <w:tcW w:w="840" w:type="dxa"/>
          </w:tcPr>
          <w:p w:rsidR="00617901" w:rsidRPr="00EB4380" w:rsidRDefault="00617901" w:rsidP="00591149">
            <w:pPr>
              <w:spacing w:after="0"/>
            </w:pPr>
            <w:r w:rsidRPr="00EB4380">
              <w:t>2005</w:t>
            </w:r>
          </w:p>
        </w:tc>
        <w:tc>
          <w:tcPr>
            <w:tcW w:w="1582" w:type="dxa"/>
          </w:tcPr>
          <w:p w:rsidR="00617901" w:rsidRPr="00EB4380" w:rsidRDefault="00617901" w:rsidP="00591149">
            <w:pPr>
              <w:spacing w:after="0"/>
              <w:cnfStyle w:val="000000000000" w:firstRow="0" w:lastRow="0" w:firstColumn="0" w:lastColumn="0" w:oddVBand="0" w:evenVBand="0" w:oddHBand="0" w:evenHBand="0" w:firstRowFirstColumn="0" w:firstRowLastColumn="0" w:lastRowFirstColumn="0" w:lastRowLastColumn="0"/>
            </w:pPr>
            <w:r w:rsidRPr="00EB4380">
              <w:t>153 250 (100%)</w:t>
            </w:r>
          </w:p>
        </w:tc>
        <w:tc>
          <w:tcPr>
            <w:tcW w:w="1443" w:type="dxa"/>
          </w:tcPr>
          <w:p w:rsidR="00617901" w:rsidRPr="00EB4380" w:rsidRDefault="00617901" w:rsidP="00591149">
            <w:pPr>
              <w:spacing w:after="0"/>
              <w:cnfStyle w:val="000000000000" w:firstRow="0" w:lastRow="0" w:firstColumn="0" w:lastColumn="0" w:oddVBand="0" w:evenVBand="0" w:oddHBand="0" w:evenHBand="0" w:firstRowFirstColumn="0" w:firstRowLastColumn="0" w:lastRowFirstColumn="0" w:lastRowLastColumn="0"/>
            </w:pPr>
            <w:r w:rsidRPr="00EB4380">
              <w:t>10 306 (6</w:t>
            </w:r>
            <w:r>
              <w:t>,</w:t>
            </w:r>
            <w:r w:rsidRPr="00EB4380">
              <w:t>7%)</w:t>
            </w:r>
          </w:p>
        </w:tc>
        <w:tc>
          <w:tcPr>
            <w:tcW w:w="1552" w:type="dxa"/>
          </w:tcPr>
          <w:p w:rsidR="00617901" w:rsidRPr="00EB4380" w:rsidRDefault="00617901" w:rsidP="00591149">
            <w:pPr>
              <w:spacing w:after="0"/>
              <w:cnfStyle w:val="000000000000" w:firstRow="0" w:lastRow="0" w:firstColumn="0" w:lastColumn="0" w:oddVBand="0" w:evenVBand="0" w:oddHBand="0" w:evenHBand="0" w:firstRowFirstColumn="0" w:firstRowLastColumn="0" w:lastRowFirstColumn="0" w:lastRowLastColumn="0"/>
            </w:pPr>
            <w:r w:rsidRPr="00EB4380">
              <w:t>142 143 (92</w:t>
            </w:r>
            <w:r>
              <w:t>,</w:t>
            </w:r>
            <w:r w:rsidRPr="00EB4380">
              <w:t>7%)</w:t>
            </w:r>
          </w:p>
        </w:tc>
        <w:tc>
          <w:tcPr>
            <w:tcW w:w="1176" w:type="dxa"/>
          </w:tcPr>
          <w:p w:rsidR="00617901" w:rsidRPr="00EB4380" w:rsidRDefault="00617901" w:rsidP="00591149">
            <w:pPr>
              <w:spacing w:after="0"/>
              <w:cnfStyle w:val="000000000000" w:firstRow="0" w:lastRow="0" w:firstColumn="0" w:lastColumn="0" w:oddVBand="0" w:evenVBand="0" w:oddHBand="0" w:evenHBand="0" w:firstRowFirstColumn="0" w:firstRowLastColumn="0" w:lastRowFirstColumn="0" w:lastRowLastColumn="0"/>
            </w:pPr>
            <w:r w:rsidRPr="00EB4380">
              <w:t>14</w:t>
            </w:r>
            <w:r>
              <w:t>,</w:t>
            </w:r>
            <w:r w:rsidRPr="00EB4380">
              <w:t>1</w:t>
            </w:r>
          </w:p>
        </w:tc>
        <w:tc>
          <w:tcPr>
            <w:tcW w:w="938" w:type="dxa"/>
          </w:tcPr>
          <w:p w:rsidR="00617901" w:rsidRPr="00EB4380" w:rsidRDefault="00617901" w:rsidP="00591149">
            <w:pPr>
              <w:spacing w:after="0"/>
              <w:cnfStyle w:val="000000000000" w:firstRow="0" w:lastRow="0" w:firstColumn="0" w:lastColumn="0" w:oddVBand="0" w:evenVBand="0" w:oddHBand="0" w:evenHBand="0" w:firstRowFirstColumn="0" w:firstRowLastColumn="0" w:lastRowFirstColumn="0" w:lastRowLastColumn="0"/>
            </w:pPr>
            <w:r w:rsidRPr="00EB4380">
              <w:t>12</w:t>
            </w:r>
            <w:r>
              <w:t>,</w:t>
            </w:r>
            <w:r w:rsidRPr="00EB4380">
              <w:t>1</w:t>
            </w:r>
          </w:p>
        </w:tc>
        <w:tc>
          <w:tcPr>
            <w:tcW w:w="973" w:type="dxa"/>
          </w:tcPr>
          <w:p w:rsidR="00617901" w:rsidRPr="00EB4380" w:rsidRDefault="00617901" w:rsidP="00591149">
            <w:pPr>
              <w:spacing w:after="0"/>
              <w:cnfStyle w:val="000000000000" w:firstRow="0" w:lastRow="0" w:firstColumn="0" w:lastColumn="0" w:oddVBand="0" w:evenVBand="0" w:oddHBand="0" w:evenHBand="0" w:firstRowFirstColumn="0" w:firstRowLastColumn="0" w:lastRowFirstColumn="0" w:lastRowLastColumn="0"/>
            </w:pPr>
            <w:r w:rsidRPr="00EB4380">
              <w:t>17</w:t>
            </w:r>
            <w:r>
              <w:t>,</w:t>
            </w:r>
            <w:r w:rsidRPr="00EB4380">
              <w:t>2</w:t>
            </w:r>
          </w:p>
        </w:tc>
      </w:tr>
      <w:tr w:rsidR="00617901" w:rsidRPr="00EB4380" w:rsidTr="00C80E95">
        <w:tc>
          <w:tcPr>
            <w:cnfStyle w:val="001000000000" w:firstRow="0" w:lastRow="0" w:firstColumn="1" w:lastColumn="0" w:oddVBand="0" w:evenVBand="0" w:oddHBand="0" w:evenHBand="0" w:firstRowFirstColumn="0" w:firstRowLastColumn="0" w:lastRowFirstColumn="0" w:lastRowLastColumn="0"/>
            <w:tcW w:w="840" w:type="dxa"/>
          </w:tcPr>
          <w:p w:rsidR="00617901" w:rsidRPr="00EB4380" w:rsidRDefault="00617901" w:rsidP="00591149">
            <w:pPr>
              <w:spacing w:after="0"/>
            </w:pPr>
            <w:r w:rsidRPr="00EB4380">
              <w:t>2006</w:t>
            </w:r>
          </w:p>
        </w:tc>
        <w:tc>
          <w:tcPr>
            <w:tcW w:w="1582" w:type="dxa"/>
          </w:tcPr>
          <w:p w:rsidR="00617901" w:rsidRPr="00EB4380" w:rsidRDefault="00617901" w:rsidP="00591149">
            <w:pPr>
              <w:spacing w:after="0"/>
              <w:cnfStyle w:val="000000000000" w:firstRow="0" w:lastRow="0" w:firstColumn="0" w:lastColumn="0" w:oddVBand="0" w:evenVBand="0" w:oddHBand="0" w:evenHBand="0" w:firstRowFirstColumn="0" w:firstRowLastColumn="0" w:lastRowFirstColumn="0" w:lastRowLastColumn="0"/>
            </w:pPr>
            <w:r w:rsidRPr="00EB4380">
              <w:t>149 794 (100%)</w:t>
            </w:r>
          </w:p>
        </w:tc>
        <w:tc>
          <w:tcPr>
            <w:tcW w:w="1443" w:type="dxa"/>
          </w:tcPr>
          <w:p w:rsidR="00617901" w:rsidRPr="00EB4380" w:rsidRDefault="00617901" w:rsidP="00591149">
            <w:pPr>
              <w:spacing w:after="0"/>
              <w:cnfStyle w:val="000000000000" w:firstRow="0" w:lastRow="0" w:firstColumn="0" w:lastColumn="0" w:oddVBand="0" w:evenVBand="0" w:oddHBand="0" w:evenHBand="0" w:firstRowFirstColumn="0" w:firstRowLastColumn="0" w:lastRowFirstColumn="0" w:lastRowLastColumn="0"/>
            </w:pPr>
            <w:r w:rsidRPr="00EB4380">
              <w:t>11 137 (7.4%)</w:t>
            </w:r>
          </w:p>
        </w:tc>
        <w:tc>
          <w:tcPr>
            <w:tcW w:w="1552" w:type="dxa"/>
          </w:tcPr>
          <w:p w:rsidR="00617901" w:rsidRPr="00EB4380" w:rsidRDefault="00617901" w:rsidP="00591149">
            <w:pPr>
              <w:spacing w:after="0"/>
              <w:cnfStyle w:val="000000000000" w:firstRow="0" w:lastRow="0" w:firstColumn="0" w:lastColumn="0" w:oddVBand="0" w:evenVBand="0" w:oddHBand="0" w:evenHBand="0" w:firstRowFirstColumn="0" w:firstRowLastColumn="0" w:lastRowFirstColumn="0" w:lastRowLastColumn="0"/>
            </w:pPr>
            <w:r w:rsidRPr="00EB4380">
              <w:t>137 049 (91.5%)</w:t>
            </w:r>
          </w:p>
        </w:tc>
        <w:tc>
          <w:tcPr>
            <w:tcW w:w="1176" w:type="dxa"/>
          </w:tcPr>
          <w:p w:rsidR="00617901" w:rsidRPr="00EB4380" w:rsidRDefault="00617901" w:rsidP="00591149">
            <w:pPr>
              <w:spacing w:after="0"/>
              <w:cnfStyle w:val="000000000000" w:firstRow="0" w:lastRow="0" w:firstColumn="0" w:lastColumn="0" w:oddVBand="0" w:evenVBand="0" w:oddHBand="0" w:evenHBand="0" w:firstRowFirstColumn="0" w:firstRowLastColumn="0" w:lastRowFirstColumn="0" w:lastRowLastColumn="0"/>
            </w:pPr>
            <w:r w:rsidRPr="00EB4380">
              <w:t>13</w:t>
            </w:r>
            <w:r>
              <w:t>,</w:t>
            </w:r>
            <w:r w:rsidRPr="00EB4380">
              <w:t>8</w:t>
            </w:r>
          </w:p>
        </w:tc>
        <w:tc>
          <w:tcPr>
            <w:tcW w:w="938" w:type="dxa"/>
          </w:tcPr>
          <w:p w:rsidR="00617901" w:rsidRPr="00EB4380" w:rsidRDefault="00617901" w:rsidP="00591149">
            <w:pPr>
              <w:spacing w:after="0"/>
              <w:cnfStyle w:val="000000000000" w:firstRow="0" w:lastRow="0" w:firstColumn="0" w:lastColumn="0" w:oddVBand="0" w:evenVBand="0" w:oddHBand="0" w:evenHBand="0" w:firstRowFirstColumn="0" w:firstRowLastColumn="0" w:lastRowFirstColumn="0" w:lastRowLastColumn="0"/>
            </w:pPr>
            <w:r w:rsidRPr="00EB4380">
              <w:t>11</w:t>
            </w:r>
            <w:r>
              <w:t>,</w:t>
            </w:r>
            <w:r w:rsidRPr="00EB4380">
              <w:t>8</w:t>
            </w:r>
          </w:p>
        </w:tc>
        <w:tc>
          <w:tcPr>
            <w:tcW w:w="973" w:type="dxa"/>
          </w:tcPr>
          <w:p w:rsidR="00617901" w:rsidRPr="00EB4380" w:rsidRDefault="00617901" w:rsidP="00591149">
            <w:pPr>
              <w:spacing w:after="0"/>
              <w:cnfStyle w:val="000000000000" w:firstRow="0" w:lastRow="0" w:firstColumn="0" w:lastColumn="0" w:oddVBand="0" w:evenVBand="0" w:oddHBand="0" w:evenHBand="0" w:firstRowFirstColumn="0" w:firstRowLastColumn="0" w:lastRowFirstColumn="0" w:lastRowLastColumn="0"/>
            </w:pPr>
            <w:r w:rsidRPr="00EB4380">
              <w:t>16</w:t>
            </w:r>
            <w:r>
              <w:t>,</w:t>
            </w:r>
            <w:r w:rsidRPr="00EB4380">
              <w:t>8</w:t>
            </w:r>
          </w:p>
        </w:tc>
      </w:tr>
      <w:tr w:rsidR="00617901" w:rsidRPr="00EB4380" w:rsidTr="00C80E95">
        <w:tc>
          <w:tcPr>
            <w:cnfStyle w:val="001000000000" w:firstRow="0" w:lastRow="0" w:firstColumn="1" w:lastColumn="0" w:oddVBand="0" w:evenVBand="0" w:oddHBand="0" w:evenHBand="0" w:firstRowFirstColumn="0" w:firstRowLastColumn="0" w:lastRowFirstColumn="0" w:lastRowLastColumn="0"/>
            <w:tcW w:w="840" w:type="dxa"/>
          </w:tcPr>
          <w:p w:rsidR="00617901" w:rsidRPr="00EB4380" w:rsidRDefault="00617901" w:rsidP="00591149">
            <w:pPr>
              <w:spacing w:after="0"/>
            </w:pPr>
            <w:r w:rsidRPr="00EB4380">
              <w:t>2007</w:t>
            </w:r>
          </w:p>
        </w:tc>
        <w:tc>
          <w:tcPr>
            <w:tcW w:w="1582" w:type="dxa"/>
          </w:tcPr>
          <w:p w:rsidR="00617901" w:rsidRPr="00EB4380" w:rsidRDefault="00617901" w:rsidP="00591149">
            <w:pPr>
              <w:spacing w:after="0"/>
              <w:cnfStyle w:val="000000000000" w:firstRow="0" w:lastRow="0" w:firstColumn="0" w:lastColumn="0" w:oddVBand="0" w:evenVBand="0" w:oddHBand="0" w:evenHBand="0" w:firstRowFirstColumn="0" w:firstRowLastColumn="0" w:lastRowFirstColumn="0" w:lastRowLastColumn="0"/>
            </w:pPr>
            <w:r w:rsidRPr="00EB4380">
              <w:t>141 871 (100%)</w:t>
            </w:r>
          </w:p>
        </w:tc>
        <w:tc>
          <w:tcPr>
            <w:tcW w:w="1443" w:type="dxa"/>
          </w:tcPr>
          <w:p w:rsidR="00617901" w:rsidRPr="00EB4380" w:rsidRDefault="00617901" w:rsidP="00591149">
            <w:pPr>
              <w:spacing w:after="0"/>
              <w:cnfStyle w:val="000000000000" w:firstRow="0" w:lastRow="0" w:firstColumn="0" w:lastColumn="0" w:oddVBand="0" w:evenVBand="0" w:oddHBand="0" w:evenHBand="0" w:firstRowFirstColumn="0" w:firstRowLastColumn="0" w:lastRowFirstColumn="0" w:lastRowLastColumn="0"/>
            </w:pPr>
            <w:r w:rsidRPr="00EB4380">
              <w:t>11 137 (7.8%)</w:t>
            </w:r>
          </w:p>
        </w:tc>
        <w:tc>
          <w:tcPr>
            <w:tcW w:w="1552" w:type="dxa"/>
          </w:tcPr>
          <w:p w:rsidR="00617901" w:rsidRPr="00EB4380" w:rsidRDefault="00617901" w:rsidP="00591149">
            <w:pPr>
              <w:spacing w:after="0"/>
              <w:cnfStyle w:val="000000000000" w:firstRow="0" w:lastRow="0" w:firstColumn="0" w:lastColumn="0" w:oddVBand="0" w:evenVBand="0" w:oddHBand="0" w:evenHBand="0" w:firstRowFirstColumn="0" w:firstRowLastColumn="0" w:lastRowFirstColumn="0" w:lastRowLastColumn="0"/>
            </w:pPr>
            <w:r w:rsidRPr="00EB4380">
              <w:t>123 943 (86.8%)</w:t>
            </w:r>
          </w:p>
        </w:tc>
        <w:tc>
          <w:tcPr>
            <w:tcW w:w="1176" w:type="dxa"/>
          </w:tcPr>
          <w:p w:rsidR="00617901" w:rsidRPr="00EB4380" w:rsidRDefault="00617901" w:rsidP="00591149">
            <w:pPr>
              <w:spacing w:after="0"/>
              <w:cnfStyle w:val="000000000000" w:firstRow="0" w:lastRow="0" w:firstColumn="0" w:lastColumn="0" w:oddVBand="0" w:evenVBand="0" w:oddHBand="0" w:evenHBand="0" w:firstRowFirstColumn="0" w:firstRowLastColumn="0" w:lastRowFirstColumn="0" w:lastRowLastColumn="0"/>
            </w:pPr>
            <w:r w:rsidRPr="00EB4380">
              <w:t>13</w:t>
            </w:r>
            <w:r>
              <w:t>,</w:t>
            </w:r>
            <w:r w:rsidRPr="00EB4380">
              <w:t>5</w:t>
            </w:r>
          </w:p>
        </w:tc>
        <w:tc>
          <w:tcPr>
            <w:tcW w:w="938" w:type="dxa"/>
          </w:tcPr>
          <w:p w:rsidR="00617901" w:rsidRPr="00EB4380" w:rsidRDefault="00617901" w:rsidP="00591149">
            <w:pPr>
              <w:spacing w:after="0"/>
              <w:cnfStyle w:val="000000000000" w:firstRow="0" w:lastRow="0" w:firstColumn="0" w:lastColumn="0" w:oddVBand="0" w:evenVBand="0" w:oddHBand="0" w:evenHBand="0" w:firstRowFirstColumn="0" w:firstRowLastColumn="0" w:lastRowFirstColumn="0" w:lastRowLastColumn="0"/>
            </w:pPr>
            <w:r w:rsidRPr="00EB4380">
              <w:t>14</w:t>
            </w:r>
            <w:r>
              <w:t>,</w:t>
            </w:r>
            <w:r w:rsidRPr="00EB4380">
              <w:t>4</w:t>
            </w:r>
          </w:p>
        </w:tc>
        <w:tc>
          <w:tcPr>
            <w:tcW w:w="973" w:type="dxa"/>
          </w:tcPr>
          <w:p w:rsidR="00617901" w:rsidRPr="00EB4380" w:rsidRDefault="00617901" w:rsidP="00591149">
            <w:pPr>
              <w:spacing w:after="0"/>
              <w:cnfStyle w:val="000000000000" w:firstRow="0" w:lastRow="0" w:firstColumn="0" w:lastColumn="0" w:oddVBand="0" w:evenVBand="0" w:oddHBand="0" w:evenHBand="0" w:firstRowFirstColumn="0" w:firstRowLastColumn="0" w:lastRowFirstColumn="0" w:lastRowLastColumn="0"/>
            </w:pPr>
            <w:r w:rsidRPr="00EB4380">
              <w:t>12</w:t>
            </w:r>
            <w:r>
              <w:t>,</w:t>
            </w:r>
            <w:r w:rsidRPr="00EB4380">
              <w:t>2</w:t>
            </w:r>
          </w:p>
        </w:tc>
      </w:tr>
      <w:tr w:rsidR="00617901" w:rsidRPr="00EB4380" w:rsidTr="00C80E95">
        <w:tc>
          <w:tcPr>
            <w:cnfStyle w:val="001000000000" w:firstRow="0" w:lastRow="0" w:firstColumn="1" w:lastColumn="0" w:oddVBand="0" w:evenVBand="0" w:oddHBand="0" w:evenHBand="0" w:firstRowFirstColumn="0" w:firstRowLastColumn="0" w:lastRowFirstColumn="0" w:lastRowLastColumn="0"/>
            <w:tcW w:w="840" w:type="dxa"/>
          </w:tcPr>
          <w:p w:rsidR="00617901" w:rsidRPr="00EB4380" w:rsidRDefault="00617901" w:rsidP="00591149">
            <w:pPr>
              <w:spacing w:after="0"/>
            </w:pPr>
            <w:r w:rsidRPr="00EB4380">
              <w:t>2008</w:t>
            </w:r>
          </w:p>
        </w:tc>
        <w:tc>
          <w:tcPr>
            <w:tcW w:w="1582" w:type="dxa"/>
          </w:tcPr>
          <w:p w:rsidR="00617901" w:rsidRPr="00EB4380" w:rsidRDefault="00617901" w:rsidP="00591149">
            <w:pPr>
              <w:spacing w:after="0"/>
              <w:cnfStyle w:val="000000000000" w:firstRow="0" w:lastRow="0" w:firstColumn="0" w:lastColumn="0" w:oddVBand="0" w:evenVBand="0" w:oddHBand="0" w:evenHBand="0" w:firstRowFirstColumn="0" w:firstRowLastColumn="0" w:lastRowFirstColumn="0" w:lastRowLastColumn="0"/>
            </w:pPr>
            <w:r w:rsidRPr="00EB4380">
              <w:t>141 700 (100%)</w:t>
            </w:r>
          </w:p>
        </w:tc>
        <w:tc>
          <w:tcPr>
            <w:tcW w:w="1443" w:type="dxa"/>
          </w:tcPr>
          <w:p w:rsidR="00617901" w:rsidRPr="00EB4380" w:rsidRDefault="00617901" w:rsidP="00591149">
            <w:pPr>
              <w:spacing w:after="0"/>
              <w:cnfStyle w:val="000000000000" w:firstRow="0" w:lastRow="0" w:firstColumn="0" w:lastColumn="0" w:oddVBand="0" w:evenVBand="0" w:oddHBand="0" w:evenHBand="0" w:firstRowFirstColumn="0" w:firstRowLastColumn="0" w:lastRowFirstColumn="0" w:lastRowLastColumn="0"/>
            </w:pPr>
            <w:r w:rsidRPr="00EB4380">
              <w:t>9 956 (7%)</w:t>
            </w:r>
          </w:p>
        </w:tc>
        <w:tc>
          <w:tcPr>
            <w:tcW w:w="1552" w:type="dxa"/>
          </w:tcPr>
          <w:p w:rsidR="00617901" w:rsidRPr="00EB4380" w:rsidRDefault="00617901" w:rsidP="00591149">
            <w:pPr>
              <w:spacing w:after="0"/>
              <w:cnfStyle w:val="000000000000" w:firstRow="0" w:lastRow="0" w:firstColumn="0" w:lastColumn="0" w:oddVBand="0" w:evenVBand="0" w:oddHBand="0" w:evenHBand="0" w:firstRowFirstColumn="0" w:firstRowLastColumn="0" w:lastRowFirstColumn="0" w:lastRowLastColumn="0"/>
            </w:pPr>
            <w:r w:rsidRPr="00EB4380">
              <w:t>91 949 (64,9%)</w:t>
            </w:r>
          </w:p>
        </w:tc>
        <w:tc>
          <w:tcPr>
            <w:tcW w:w="1176" w:type="dxa"/>
          </w:tcPr>
          <w:p w:rsidR="00617901" w:rsidRPr="00EB4380" w:rsidRDefault="00617901" w:rsidP="00591149">
            <w:pPr>
              <w:spacing w:after="0"/>
              <w:cnfStyle w:val="000000000000" w:firstRow="0" w:lastRow="0" w:firstColumn="0" w:lastColumn="0" w:oddVBand="0" w:evenVBand="0" w:oddHBand="0" w:evenHBand="0" w:firstRowFirstColumn="0" w:firstRowLastColumn="0" w:lastRowFirstColumn="0" w:lastRowLastColumn="0"/>
            </w:pPr>
            <w:r w:rsidRPr="00EB4380">
              <w:t>13</w:t>
            </w:r>
            <w:r>
              <w:t>,</w:t>
            </w:r>
            <w:r w:rsidRPr="00EB4380">
              <w:t>0</w:t>
            </w:r>
          </w:p>
        </w:tc>
        <w:tc>
          <w:tcPr>
            <w:tcW w:w="938" w:type="dxa"/>
          </w:tcPr>
          <w:p w:rsidR="00617901" w:rsidRPr="00EB4380" w:rsidRDefault="00617901" w:rsidP="00591149">
            <w:pPr>
              <w:spacing w:after="0"/>
              <w:cnfStyle w:val="000000000000" w:firstRow="0" w:lastRow="0" w:firstColumn="0" w:lastColumn="0" w:oddVBand="0" w:evenVBand="0" w:oddHBand="0" w:evenHBand="0" w:firstRowFirstColumn="0" w:firstRowLastColumn="0" w:lastRowFirstColumn="0" w:lastRowLastColumn="0"/>
            </w:pPr>
            <w:r w:rsidRPr="00EB4380">
              <w:t>12</w:t>
            </w:r>
            <w:r>
              <w:t>,</w:t>
            </w:r>
            <w:r w:rsidRPr="00EB4380">
              <w:t>5</w:t>
            </w:r>
          </w:p>
        </w:tc>
        <w:tc>
          <w:tcPr>
            <w:tcW w:w="973" w:type="dxa"/>
          </w:tcPr>
          <w:p w:rsidR="00617901" w:rsidRPr="00EB4380" w:rsidRDefault="00617901" w:rsidP="00591149">
            <w:pPr>
              <w:spacing w:after="0"/>
              <w:cnfStyle w:val="000000000000" w:firstRow="0" w:lastRow="0" w:firstColumn="0" w:lastColumn="0" w:oddVBand="0" w:evenVBand="0" w:oddHBand="0" w:evenHBand="0" w:firstRowFirstColumn="0" w:firstRowLastColumn="0" w:lastRowFirstColumn="0" w:lastRowLastColumn="0"/>
            </w:pPr>
            <w:r w:rsidRPr="00EB4380">
              <w:t>13</w:t>
            </w:r>
            <w:r>
              <w:t>,</w:t>
            </w:r>
            <w:r w:rsidRPr="00EB4380">
              <w:t>5</w:t>
            </w:r>
          </w:p>
        </w:tc>
      </w:tr>
    </w:tbl>
    <w:p w:rsidR="00617901" w:rsidRPr="000279BD" w:rsidRDefault="00617901" w:rsidP="00C80E95">
      <w:pPr>
        <w:pStyle w:val="SingleTxtGR"/>
        <w:spacing w:before="120" w:line="220" w:lineRule="exact"/>
        <w:ind w:firstLine="170"/>
        <w:jc w:val="left"/>
        <w:rPr>
          <w:i/>
          <w:sz w:val="18"/>
          <w:szCs w:val="18"/>
        </w:rPr>
      </w:pPr>
      <w:r w:rsidRPr="000279BD">
        <w:rPr>
          <w:i/>
          <w:sz w:val="18"/>
          <w:szCs w:val="18"/>
        </w:rPr>
        <w:t>Источник:</w:t>
      </w:r>
      <w:r w:rsidRPr="00B22C39">
        <w:rPr>
          <w:sz w:val="18"/>
          <w:szCs w:val="18"/>
        </w:rPr>
        <w:t xml:space="preserve"> ИНСТАТ.</w:t>
      </w:r>
    </w:p>
    <w:p w:rsidR="00617901" w:rsidRPr="00524B48" w:rsidRDefault="00617901" w:rsidP="00591149">
      <w:pPr>
        <w:pStyle w:val="SingleTxtGR"/>
        <w:spacing w:before="480"/>
        <w:rPr>
          <w:b/>
        </w:rPr>
      </w:pPr>
      <w:r w:rsidRPr="000279BD">
        <w:t>Таблица</w:t>
      </w:r>
      <w:r>
        <w:t> </w:t>
      </w:r>
      <w:r w:rsidRPr="000279BD">
        <w:t>А.2.3</w:t>
      </w:r>
      <w:r w:rsidRPr="000279BD">
        <w:br/>
      </w:r>
      <w:r w:rsidRPr="00524B48">
        <w:rPr>
          <w:b/>
        </w:rPr>
        <w:t>Рост реальной заработной платы в государственном секторе</w:t>
      </w:r>
    </w:p>
    <w:p w:rsidR="00617901" w:rsidRPr="00E41DB2" w:rsidRDefault="009A2D9B" w:rsidP="00C80E95">
      <w:pPr>
        <w:spacing w:line="720" w:lineRule="auto"/>
        <w:jc w:val="center"/>
        <w:rPr>
          <w:sz w:val="24"/>
        </w:rPr>
      </w:pPr>
      <w:r>
        <w:rPr>
          <w:noProof/>
          <w:w w:val="100"/>
          <w:lang w:eastAsia="ru-RU"/>
        </w:rPr>
        <w:pict>
          <v:shapetype id="_x0000_t202" coordsize="21600,21600" o:spt="202" path="m,l,21600r21600,l21600,xe">
            <v:stroke joinstyle="miter"/>
            <v:path gradientshapeok="t" o:connecttype="rect"/>
          </v:shapetype>
          <v:shape id="_x0000_s4774" type="#_x0000_t202" style="position:absolute;left:0;text-align:left;margin-left:70.7pt;margin-top:126.45pt;width:94.5pt;height:21pt;z-index:5" stroked="f">
            <v:textbox inset="0,0,0,0">
              <w:txbxContent>
                <w:p w:rsidR="00EC39E9" w:rsidRPr="005D63DE" w:rsidRDefault="00EC39E9" w:rsidP="00591149">
                  <w:pPr>
                    <w:spacing w:line="216" w:lineRule="auto"/>
                    <w:rPr>
                      <w:sz w:val="16"/>
                      <w:szCs w:val="16"/>
                    </w:rPr>
                  </w:pPr>
                  <w:r>
                    <w:rPr>
                      <w:sz w:val="16"/>
                      <w:szCs w:val="16"/>
                    </w:rPr>
                    <w:t>Д</w:t>
                  </w:r>
                  <w:r w:rsidRPr="005D63DE">
                    <w:rPr>
                      <w:sz w:val="16"/>
                      <w:szCs w:val="16"/>
                    </w:rPr>
                    <w:t>инамика ежемесячной зарабо</w:t>
                  </w:r>
                  <w:r w:rsidRPr="005D63DE">
                    <w:rPr>
                      <w:sz w:val="16"/>
                      <w:szCs w:val="16"/>
                    </w:rPr>
                    <w:t>т</w:t>
                  </w:r>
                  <w:r w:rsidRPr="005D63DE">
                    <w:rPr>
                      <w:sz w:val="16"/>
                      <w:szCs w:val="16"/>
                    </w:rPr>
                    <w:t>ной платы</w:t>
                  </w:r>
                </w:p>
              </w:txbxContent>
            </v:textbox>
          </v:shape>
        </w:pict>
      </w:r>
      <w:r w:rsidR="00617901">
        <w:rPr>
          <w:noProof/>
          <w:w w:val="100"/>
          <w:lang w:eastAsia="ru-RU"/>
        </w:rPr>
        <w:pict>
          <v:shape id="_x0000_s4775" type="#_x0000_t202" style="position:absolute;left:0;text-align:left;margin-left:196.6pt;margin-top:126.65pt;width:120.75pt;height:18pt;z-index:6" stroked="f">
            <v:textbox inset="0,0,0,0">
              <w:txbxContent>
                <w:p w:rsidR="00EC39E9" w:rsidRPr="005D63DE" w:rsidRDefault="00EC39E9" w:rsidP="00591149">
                  <w:pPr>
                    <w:spacing w:line="216" w:lineRule="auto"/>
                    <w:rPr>
                      <w:sz w:val="16"/>
                      <w:szCs w:val="16"/>
                    </w:rPr>
                  </w:pPr>
                  <w:r>
                    <w:rPr>
                      <w:sz w:val="16"/>
                      <w:szCs w:val="16"/>
                    </w:rPr>
                    <w:t>Д</w:t>
                  </w:r>
                  <w:r w:rsidRPr="005D63DE">
                    <w:rPr>
                      <w:sz w:val="16"/>
                      <w:szCs w:val="16"/>
                    </w:rPr>
                    <w:t>инамика потребительского и</w:t>
                  </w:r>
                  <w:r w:rsidRPr="005D63DE">
                    <w:rPr>
                      <w:sz w:val="16"/>
                      <w:szCs w:val="16"/>
                    </w:rPr>
                    <w:t>н</w:t>
                  </w:r>
                  <w:r w:rsidRPr="005D63DE">
                    <w:rPr>
                      <w:sz w:val="16"/>
                      <w:szCs w:val="16"/>
                    </w:rPr>
                    <w:t>декса</w:t>
                  </w:r>
                </w:p>
              </w:txbxContent>
            </v:textbox>
          </v:shape>
        </w:pict>
      </w:r>
      <w:r w:rsidR="00617901">
        <w:rPr>
          <w:noProof/>
          <w:w w:val="100"/>
          <w:sz w:val="24"/>
          <w:lang w:eastAsia="ru-RU"/>
        </w:rPr>
        <w:pict>
          <v:shape id="_x0000_s4776" type="#_x0000_t202" style="position:absolute;left:0;text-align:left;margin-left:349.35pt;margin-top:127.75pt;width:120.75pt;height:18pt;z-index:7" stroked="f">
            <v:textbox inset="0,0,0,0">
              <w:txbxContent>
                <w:p w:rsidR="00EC39E9" w:rsidRPr="005D63DE" w:rsidRDefault="00EC39E9" w:rsidP="00591149">
                  <w:pPr>
                    <w:spacing w:line="216" w:lineRule="auto"/>
                    <w:rPr>
                      <w:sz w:val="16"/>
                      <w:szCs w:val="16"/>
                    </w:rPr>
                  </w:pPr>
                  <w:r>
                    <w:rPr>
                      <w:sz w:val="16"/>
                      <w:szCs w:val="16"/>
                    </w:rPr>
                    <w:t>Д</w:t>
                  </w:r>
                  <w:r w:rsidRPr="005D63DE">
                    <w:rPr>
                      <w:sz w:val="16"/>
                      <w:szCs w:val="16"/>
                    </w:rPr>
                    <w:t xml:space="preserve">инамика </w:t>
                  </w:r>
                  <w:r>
                    <w:rPr>
                      <w:sz w:val="16"/>
                      <w:szCs w:val="16"/>
                    </w:rPr>
                    <w:t>реальной заработной платы</w:t>
                  </w:r>
                </w:p>
              </w:txbxContent>
            </v:textbox>
          </v:shape>
        </w:pict>
      </w:r>
      <w:r w:rsidR="00617901" w:rsidRPr="005E4610">
        <w:fldChar w:fldCharType="begin"/>
      </w:r>
      <w:r w:rsidR="00617901" w:rsidRPr="005E4610">
        <w:instrText xml:space="preserve"> INCLUDEPICTURE "http://www.instat.gov.al/graphics/image/Pagat%2007/shq.gif" \* MERGEFORMATINET </w:instrText>
      </w:r>
      <w:r w:rsidR="00617901" w:rsidRPr="005E4610">
        <w:fldChar w:fldCharType="separate"/>
      </w:r>
      <w:r w:rsidR="00617901" w:rsidRPr="005E4610">
        <w:pict>
          <v:shape id="_x0000_i1031" type="#_x0000_t75" alt="" style="width:387.75pt;height:142.5pt">
            <v:imagedata r:id="rId29" r:href="rId30"/>
          </v:shape>
        </w:pict>
      </w:r>
      <w:r w:rsidR="00617901" w:rsidRPr="005E4610">
        <w:fldChar w:fldCharType="end"/>
      </w:r>
    </w:p>
    <w:p w:rsidR="00617901" w:rsidRPr="00B22C39" w:rsidRDefault="00617901" w:rsidP="00C80E95">
      <w:pPr>
        <w:pStyle w:val="SingleTxtGR"/>
        <w:spacing w:line="220" w:lineRule="exact"/>
        <w:ind w:firstLine="170"/>
        <w:jc w:val="left"/>
        <w:rPr>
          <w:sz w:val="18"/>
          <w:szCs w:val="18"/>
        </w:rPr>
      </w:pPr>
      <w:r w:rsidRPr="000279BD">
        <w:rPr>
          <w:i/>
          <w:sz w:val="18"/>
          <w:szCs w:val="18"/>
        </w:rPr>
        <w:t xml:space="preserve">Источник: </w:t>
      </w:r>
      <w:r w:rsidRPr="00B22C39">
        <w:rPr>
          <w:sz w:val="18"/>
          <w:szCs w:val="18"/>
        </w:rPr>
        <w:t>ИНСТАТ.</w:t>
      </w:r>
    </w:p>
    <w:p w:rsidR="000F019C" w:rsidRPr="003B1D00" w:rsidRDefault="000F019C" w:rsidP="00C80E95">
      <w:pPr>
        <w:spacing w:line="240" w:lineRule="auto"/>
        <w:rPr>
          <w:sz w:val="18"/>
          <w:szCs w:val="18"/>
        </w:rPr>
      </w:pPr>
    </w:p>
    <w:tbl>
      <w:tblPr>
        <w:tblW w:w="7370" w:type="dxa"/>
        <w:tblInd w:w="11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4A0" w:firstRow="1" w:lastRow="0" w:firstColumn="1" w:lastColumn="0" w:noHBand="0" w:noVBand="1"/>
      </w:tblPr>
      <w:tblGrid>
        <w:gridCol w:w="364"/>
        <w:gridCol w:w="2562"/>
        <w:gridCol w:w="4444"/>
      </w:tblGrid>
      <w:tr w:rsidR="000F019C" w:rsidRPr="003B1D00" w:rsidTr="00591149">
        <w:trPr>
          <w:cantSplit/>
          <w:tblHeader/>
        </w:trPr>
        <w:tc>
          <w:tcPr>
            <w:tcW w:w="364" w:type="dxa"/>
            <w:tcBorders>
              <w:top w:val="single" w:sz="4" w:space="0" w:color="auto"/>
              <w:left w:val="nil"/>
              <w:bottom w:val="single" w:sz="12" w:space="0" w:color="auto"/>
              <w:right w:val="nil"/>
            </w:tcBorders>
            <w:shd w:val="clear" w:color="auto" w:fill="auto"/>
            <w:vAlign w:val="bottom"/>
          </w:tcPr>
          <w:p w:rsidR="000F019C" w:rsidRPr="00190918" w:rsidRDefault="000F019C" w:rsidP="007D710F">
            <w:pPr>
              <w:pageBreakBefore/>
              <w:spacing w:before="40" w:after="40" w:line="240" w:lineRule="auto"/>
              <w:ind w:right="113"/>
              <w:rPr>
                <w:bCs/>
                <w:i/>
                <w:sz w:val="16"/>
                <w:szCs w:val="16"/>
              </w:rPr>
            </w:pPr>
            <w:r w:rsidRPr="00190918">
              <w:rPr>
                <w:i/>
                <w:sz w:val="16"/>
                <w:szCs w:val="16"/>
              </w:rPr>
              <w:t>№</w:t>
            </w:r>
          </w:p>
        </w:tc>
        <w:tc>
          <w:tcPr>
            <w:tcW w:w="2562" w:type="dxa"/>
            <w:tcBorders>
              <w:top w:val="single" w:sz="4" w:space="0" w:color="auto"/>
              <w:left w:val="nil"/>
              <w:bottom w:val="single" w:sz="12" w:space="0" w:color="auto"/>
              <w:right w:val="nil"/>
            </w:tcBorders>
            <w:shd w:val="clear" w:color="auto" w:fill="auto"/>
            <w:vAlign w:val="bottom"/>
          </w:tcPr>
          <w:p w:rsidR="000F019C" w:rsidRPr="00190918" w:rsidRDefault="000F019C" w:rsidP="007D710F">
            <w:pPr>
              <w:spacing w:before="40" w:after="40" w:line="240" w:lineRule="auto"/>
              <w:ind w:right="113"/>
              <w:rPr>
                <w:bCs/>
                <w:i/>
                <w:sz w:val="16"/>
                <w:szCs w:val="16"/>
              </w:rPr>
            </w:pPr>
            <w:r w:rsidRPr="00190918">
              <w:rPr>
                <w:bCs/>
                <w:i/>
                <w:sz w:val="16"/>
                <w:szCs w:val="16"/>
              </w:rPr>
              <w:t>Международные акты, утве</w:t>
            </w:r>
            <w:r w:rsidRPr="00190918">
              <w:rPr>
                <w:bCs/>
                <w:i/>
                <w:sz w:val="16"/>
                <w:szCs w:val="16"/>
              </w:rPr>
              <w:t>р</w:t>
            </w:r>
            <w:r w:rsidRPr="00190918">
              <w:rPr>
                <w:bCs/>
                <w:i/>
                <w:sz w:val="16"/>
                <w:szCs w:val="16"/>
              </w:rPr>
              <w:t>жденные Национальным собр</w:t>
            </w:r>
            <w:r w:rsidRPr="00190918">
              <w:rPr>
                <w:bCs/>
                <w:i/>
                <w:sz w:val="16"/>
                <w:szCs w:val="16"/>
              </w:rPr>
              <w:t>а</w:t>
            </w:r>
            <w:r w:rsidRPr="00190918">
              <w:rPr>
                <w:bCs/>
                <w:i/>
                <w:sz w:val="16"/>
                <w:szCs w:val="16"/>
              </w:rPr>
              <w:t xml:space="preserve">нием (Парламентом) </w:t>
            </w:r>
            <w:r w:rsidR="00591149">
              <w:rPr>
                <w:bCs/>
                <w:i/>
                <w:sz w:val="16"/>
                <w:szCs w:val="16"/>
              </w:rPr>
              <w:br/>
            </w:r>
            <w:r w:rsidRPr="00190918">
              <w:rPr>
                <w:bCs/>
                <w:i/>
                <w:sz w:val="16"/>
                <w:szCs w:val="16"/>
              </w:rPr>
              <w:t>(2002–2009 г</w:t>
            </w:r>
            <w:r w:rsidRPr="00190918">
              <w:rPr>
                <w:bCs/>
                <w:i/>
                <w:sz w:val="16"/>
                <w:szCs w:val="16"/>
              </w:rPr>
              <w:t>о</w:t>
            </w:r>
            <w:r w:rsidRPr="00190918">
              <w:rPr>
                <w:bCs/>
                <w:i/>
                <w:sz w:val="16"/>
                <w:szCs w:val="16"/>
              </w:rPr>
              <w:t>ды)</w:t>
            </w:r>
          </w:p>
        </w:tc>
        <w:tc>
          <w:tcPr>
            <w:tcW w:w="4444" w:type="dxa"/>
            <w:tcBorders>
              <w:top w:val="single" w:sz="4" w:space="0" w:color="auto"/>
              <w:left w:val="nil"/>
              <w:bottom w:val="single" w:sz="12" w:space="0" w:color="auto"/>
              <w:right w:val="nil"/>
            </w:tcBorders>
            <w:shd w:val="clear" w:color="auto" w:fill="auto"/>
            <w:vAlign w:val="bottom"/>
          </w:tcPr>
          <w:p w:rsidR="000F019C" w:rsidRPr="00190918" w:rsidRDefault="000F019C" w:rsidP="007D710F">
            <w:pPr>
              <w:spacing w:before="40" w:after="40" w:line="240" w:lineRule="auto"/>
              <w:ind w:right="113"/>
              <w:rPr>
                <w:bCs/>
                <w:i/>
                <w:sz w:val="16"/>
                <w:szCs w:val="16"/>
              </w:rPr>
            </w:pPr>
            <w:r w:rsidRPr="00190918">
              <w:rPr>
                <w:bCs/>
                <w:i/>
                <w:sz w:val="16"/>
                <w:szCs w:val="16"/>
              </w:rPr>
              <w:t>Цель</w:t>
            </w:r>
          </w:p>
        </w:tc>
      </w:tr>
      <w:tr w:rsidR="000F019C" w:rsidRPr="003B1D00" w:rsidTr="00591149">
        <w:trPr>
          <w:cantSplit/>
          <w:trHeight w:hRule="exact" w:val="113"/>
          <w:tblHeader/>
        </w:trPr>
        <w:tc>
          <w:tcPr>
            <w:tcW w:w="364" w:type="dxa"/>
            <w:tcBorders>
              <w:top w:val="single" w:sz="12" w:space="0" w:color="auto"/>
              <w:left w:val="nil"/>
              <w:bottom w:val="nil"/>
              <w:right w:val="nil"/>
            </w:tcBorders>
            <w:shd w:val="clear" w:color="auto" w:fill="auto"/>
          </w:tcPr>
          <w:p w:rsidR="000F019C" w:rsidRPr="003B1D00" w:rsidRDefault="000F019C" w:rsidP="007D710F">
            <w:pPr>
              <w:spacing w:before="40" w:after="40" w:line="240" w:lineRule="auto"/>
              <w:ind w:right="113"/>
              <w:rPr>
                <w:sz w:val="18"/>
                <w:szCs w:val="18"/>
              </w:rPr>
            </w:pPr>
          </w:p>
        </w:tc>
        <w:tc>
          <w:tcPr>
            <w:tcW w:w="2562" w:type="dxa"/>
            <w:tcBorders>
              <w:top w:val="single" w:sz="12" w:space="0" w:color="auto"/>
              <w:left w:val="nil"/>
              <w:bottom w:val="nil"/>
              <w:right w:val="nil"/>
            </w:tcBorders>
            <w:shd w:val="clear" w:color="auto" w:fill="auto"/>
          </w:tcPr>
          <w:p w:rsidR="000F019C" w:rsidRPr="003B1D00" w:rsidRDefault="000F019C" w:rsidP="007D710F">
            <w:pPr>
              <w:spacing w:before="40" w:after="40" w:line="240" w:lineRule="auto"/>
              <w:ind w:right="113"/>
              <w:rPr>
                <w:sz w:val="18"/>
                <w:szCs w:val="18"/>
              </w:rPr>
            </w:pPr>
          </w:p>
        </w:tc>
        <w:tc>
          <w:tcPr>
            <w:tcW w:w="4444" w:type="dxa"/>
            <w:tcBorders>
              <w:top w:val="single" w:sz="12" w:space="0" w:color="auto"/>
              <w:left w:val="nil"/>
              <w:bottom w:val="nil"/>
              <w:right w:val="nil"/>
            </w:tcBorders>
            <w:shd w:val="clear" w:color="auto" w:fill="auto"/>
          </w:tcPr>
          <w:p w:rsidR="000F019C" w:rsidRPr="003B1D00" w:rsidRDefault="000F019C" w:rsidP="007D710F">
            <w:pPr>
              <w:spacing w:before="40" w:after="40" w:line="240" w:lineRule="auto"/>
              <w:ind w:right="113"/>
              <w:rPr>
                <w:sz w:val="18"/>
                <w:szCs w:val="18"/>
              </w:rPr>
            </w:pPr>
          </w:p>
        </w:tc>
      </w:tr>
      <w:tr w:rsidR="000F019C" w:rsidRPr="008E2435" w:rsidTr="00591149">
        <w:tc>
          <w:tcPr>
            <w:tcW w:w="364" w:type="dxa"/>
            <w:tcBorders>
              <w:top w:val="nil"/>
              <w:left w:val="nil"/>
              <w:bottom w:val="nil"/>
              <w:right w:val="nil"/>
            </w:tcBorders>
            <w:shd w:val="clear" w:color="auto" w:fill="auto"/>
          </w:tcPr>
          <w:p w:rsidR="000F019C" w:rsidRPr="008E2435" w:rsidRDefault="000F019C" w:rsidP="007D710F">
            <w:pPr>
              <w:spacing w:before="40" w:after="40" w:line="240" w:lineRule="auto"/>
              <w:ind w:right="113"/>
            </w:pPr>
          </w:p>
        </w:tc>
        <w:tc>
          <w:tcPr>
            <w:tcW w:w="2562" w:type="dxa"/>
            <w:tcBorders>
              <w:top w:val="nil"/>
              <w:left w:val="nil"/>
              <w:bottom w:val="nil"/>
              <w:right w:val="nil"/>
            </w:tcBorders>
            <w:shd w:val="clear" w:color="auto" w:fill="auto"/>
          </w:tcPr>
          <w:p w:rsidR="000F019C" w:rsidRPr="008E2435" w:rsidRDefault="000F019C" w:rsidP="007D710F">
            <w:pPr>
              <w:spacing w:before="40" w:after="40" w:line="240" w:lineRule="auto"/>
              <w:ind w:right="113"/>
            </w:pPr>
            <w:r w:rsidRPr="008E2435">
              <w:t>Закон № 8888 от 25 апр</w:t>
            </w:r>
            <w:r w:rsidRPr="008E2435">
              <w:t>е</w:t>
            </w:r>
            <w:r w:rsidRPr="008E2435">
              <w:t>ля 2002 года "О ратиф</w:t>
            </w:r>
            <w:r w:rsidRPr="008E2435">
              <w:t>и</w:t>
            </w:r>
            <w:r w:rsidRPr="008E2435">
              <w:t>кации Конвенции о к</w:t>
            </w:r>
            <w:r w:rsidRPr="008E2435">
              <w:t>и</w:t>
            </w:r>
            <w:r w:rsidRPr="008E2435">
              <w:t>берпр</w:t>
            </w:r>
            <w:r w:rsidRPr="008E2435">
              <w:t>е</w:t>
            </w:r>
            <w:r w:rsidRPr="008E2435">
              <w:t>ступности"</w:t>
            </w:r>
          </w:p>
        </w:tc>
        <w:tc>
          <w:tcPr>
            <w:tcW w:w="4444" w:type="dxa"/>
            <w:tcBorders>
              <w:top w:val="nil"/>
              <w:left w:val="nil"/>
              <w:bottom w:val="nil"/>
              <w:right w:val="nil"/>
            </w:tcBorders>
            <w:shd w:val="clear" w:color="auto" w:fill="auto"/>
          </w:tcPr>
          <w:p w:rsidR="000F019C" w:rsidRPr="008E2435" w:rsidRDefault="000F019C" w:rsidP="007D710F">
            <w:pPr>
              <w:spacing w:before="40" w:after="40" w:line="240" w:lineRule="auto"/>
              <w:ind w:right="113"/>
            </w:pPr>
            <w:r w:rsidRPr="008E2435">
              <w:t>Разработка общей политики уголовного пр</w:t>
            </w:r>
            <w:r w:rsidRPr="008E2435">
              <w:t>е</w:t>
            </w:r>
            <w:r w:rsidRPr="008E2435">
              <w:t>следования, направленной на защиту общес</w:t>
            </w:r>
            <w:r w:rsidRPr="008E2435">
              <w:t>т</w:t>
            </w:r>
            <w:r w:rsidRPr="008E2435">
              <w:t>ва от киберпреступности; внесение ко</w:t>
            </w:r>
            <w:r w:rsidRPr="008E2435">
              <w:t>р</w:t>
            </w:r>
            <w:r w:rsidRPr="008E2435">
              <w:t>ректив в существующее законодательство и укрепл</w:t>
            </w:r>
            <w:r w:rsidRPr="008E2435">
              <w:t>е</w:t>
            </w:r>
            <w:r w:rsidRPr="008E2435">
              <w:t>ние международного сотрудн</w:t>
            </w:r>
            <w:r w:rsidRPr="008E2435">
              <w:t>и</w:t>
            </w:r>
            <w:r w:rsidRPr="008E2435">
              <w:t>чества в борьбе с киберпресту</w:t>
            </w:r>
            <w:r w:rsidRPr="008E2435">
              <w:t>п</w:t>
            </w:r>
            <w:r w:rsidR="00591149">
              <w:t>ностью.</w:t>
            </w:r>
          </w:p>
        </w:tc>
      </w:tr>
      <w:tr w:rsidR="000F019C" w:rsidRPr="008E2435" w:rsidTr="00591149">
        <w:tc>
          <w:tcPr>
            <w:tcW w:w="364" w:type="dxa"/>
            <w:tcBorders>
              <w:top w:val="nil"/>
              <w:left w:val="nil"/>
              <w:bottom w:val="nil"/>
              <w:right w:val="nil"/>
            </w:tcBorders>
            <w:shd w:val="clear" w:color="auto" w:fill="auto"/>
          </w:tcPr>
          <w:p w:rsidR="000F019C" w:rsidRPr="008E2435" w:rsidRDefault="000F019C" w:rsidP="007D710F">
            <w:pPr>
              <w:spacing w:before="40" w:after="40" w:line="240" w:lineRule="auto"/>
              <w:ind w:right="113"/>
            </w:pPr>
          </w:p>
        </w:tc>
        <w:tc>
          <w:tcPr>
            <w:tcW w:w="2562" w:type="dxa"/>
            <w:tcBorders>
              <w:top w:val="nil"/>
              <w:left w:val="nil"/>
              <w:bottom w:val="nil"/>
              <w:right w:val="nil"/>
            </w:tcBorders>
            <w:shd w:val="clear" w:color="auto" w:fill="auto"/>
          </w:tcPr>
          <w:p w:rsidR="000F019C" w:rsidRPr="008E2435" w:rsidRDefault="000F019C" w:rsidP="007D710F">
            <w:pPr>
              <w:spacing w:before="40" w:after="40" w:line="240" w:lineRule="auto"/>
              <w:ind w:right="113"/>
            </w:pPr>
            <w:r w:rsidRPr="008E2435">
              <w:t>Дополнительный прот</w:t>
            </w:r>
            <w:r w:rsidRPr="008E2435">
              <w:t>о</w:t>
            </w:r>
            <w:r w:rsidRPr="008E2435">
              <w:t>кол к Конвенции о кибе</w:t>
            </w:r>
            <w:r w:rsidRPr="008E2435">
              <w:t>р</w:t>
            </w:r>
            <w:r w:rsidRPr="008E2435">
              <w:t>преступности, вступил в силу 1 ма</w:t>
            </w:r>
            <w:r w:rsidRPr="008E2435">
              <w:t>р</w:t>
            </w:r>
            <w:r w:rsidRPr="008E2435">
              <w:t>та 2006 года</w:t>
            </w:r>
          </w:p>
        </w:tc>
        <w:tc>
          <w:tcPr>
            <w:tcW w:w="4444" w:type="dxa"/>
            <w:tcBorders>
              <w:top w:val="nil"/>
              <w:left w:val="nil"/>
              <w:bottom w:val="nil"/>
              <w:right w:val="nil"/>
            </w:tcBorders>
            <w:shd w:val="clear" w:color="auto" w:fill="auto"/>
          </w:tcPr>
          <w:p w:rsidR="000F019C" w:rsidRPr="008E2435" w:rsidRDefault="000F019C" w:rsidP="007D710F">
            <w:pPr>
              <w:spacing w:before="40" w:after="40" w:line="240" w:lineRule="auto"/>
              <w:ind w:right="113"/>
            </w:pPr>
            <w:r w:rsidRPr="008E2435">
              <w:t>Предусматривает уголовное наказание за де</w:t>
            </w:r>
            <w:r w:rsidRPr="008E2435">
              <w:t>я</w:t>
            </w:r>
            <w:r w:rsidRPr="008E2435">
              <w:t>ния расистского и ксенофобского хара</w:t>
            </w:r>
            <w:r w:rsidRPr="008E2435">
              <w:t>к</w:t>
            </w:r>
            <w:r w:rsidRPr="008E2435">
              <w:t>тера с исп</w:t>
            </w:r>
            <w:r w:rsidR="00591149">
              <w:t>ользованием компьютерных си</w:t>
            </w:r>
            <w:r w:rsidR="00591149">
              <w:t>с</w:t>
            </w:r>
            <w:r w:rsidR="00591149">
              <w:t>тем.</w:t>
            </w:r>
          </w:p>
        </w:tc>
      </w:tr>
      <w:tr w:rsidR="000F019C" w:rsidRPr="008E2435" w:rsidTr="00591149">
        <w:tc>
          <w:tcPr>
            <w:tcW w:w="364" w:type="dxa"/>
            <w:tcBorders>
              <w:top w:val="nil"/>
              <w:left w:val="nil"/>
              <w:bottom w:val="nil"/>
              <w:right w:val="nil"/>
            </w:tcBorders>
            <w:shd w:val="clear" w:color="auto" w:fill="auto"/>
          </w:tcPr>
          <w:p w:rsidR="000F019C" w:rsidRPr="008E2435" w:rsidRDefault="000F019C" w:rsidP="007D710F">
            <w:pPr>
              <w:spacing w:before="40" w:after="40" w:line="240" w:lineRule="auto"/>
              <w:ind w:right="113"/>
            </w:pPr>
          </w:p>
        </w:tc>
        <w:tc>
          <w:tcPr>
            <w:tcW w:w="2562" w:type="dxa"/>
            <w:tcBorders>
              <w:top w:val="nil"/>
              <w:left w:val="nil"/>
              <w:bottom w:val="nil"/>
              <w:right w:val="nil"/>
            </w:tcBorders>
            <w:shd w:val="clear" w:color="auto" w:fill="auto"/>
          </w:tcPr>
          <w:p w:rsidR="000F019C" w:rsidRPr="008E2435" w:rsidRDefault="000F019C" w:rsidP="007D710F">
            <w:pPr>
              <w:spacing w:before="40" w:after="40" w:line="240" w:lineRule="auto"/>
              <w:ind w:right="113"/>
            </w:pPr>
            <w:r w:rsidRPr="008E2435">
              <w:t>Закон № 8960 от 24 октя</w:t>
            </w:r>
            <w:r w:rsidRPr="008E2435">
              <w:t>б</w:t>
            </w:r>
            <w:r w:rsidRPr="008E2435">
              <w:t>ря 2002 года с поправками "О ратификации Европе</w:t>
            </w:r>
            <w:r w:rsidRPr="008E2435">
              <w:t>й</w:t>
            </w:r>
            <w:r w:rsidRPr="008E2435">
              <w:t>ской социальной ха</w:t>
            </w:r>
            <w:r w:rsidRPr="008E2435">
              <w:t>р</w:t>
            </w:r>
            <w:r w:rsidRPr="008E2435">
              <w:t>тии"</w:t>
            </w:r>
          </w:p>
        </w:tc>
        <w:tc>
          <w:tcPr>
            <w:tcW w:w="4444" w:type="dxa"/>
            <w:tcBorders>
              <w:top w:val="nil"/>
              <w:left w:val="nil"/>
              <w:bottom w:val="nil"/>
              <w:right w:val="nil"/>
            </w:tcBorders>
            <w:shd w:val="clear" w:color="auto" w:fill="auto"/>
          </w:tcPr>
          <w:p w:rsidR="000F019C" w:rsidRPr="008E2435" w:rsidRDefault="000F019C" w:rsidP="007D710F">
            <w:pPr>
              <w:spacing w:before="40" w:after="40" w:line="240" w:lineRule="auto"/>
              <w:ind w:right="113"/>
            </w:pPr>
            <w:r w:rsidRPr="008E2435">
              <w:t>Запрет дискриминации в отношении лиц, имеющих семейные обязанности, в сфере з</w:t>
            </w:r>
            <w:r w:rsidRPr="008E2435">
              <w:t>а</w:t>
            </w:r>
            <w:r w:rsidRPr="008E2435">
              <w:t>нятости и найма.</w:t>
            </w:r>
          </w:p>
        </w:tc>
      </w:tr>
      <w:tr w:rsidR="000F019C" w:rsidRPr="008E2435" w:rsidTr="00591149">
        <w:tc>
          <w:tcPr>
            <w:tcW w:w="364" w:type="dxa"/>
            <w:tcBorders>
              <w:top w:val="nil"/>
              <w:left w:val="nil"/>
              <w:bottom w:val="nil"/>
              <w:right w:val="nil"/>
            </w:tcBorders>
            <w:shd w:val="clear" w:color="auto" w:fill="auto"/>
          </w:tcPr>
          <w:p w:rsidR="000F019C" w:rsidRPr="008E2435" w:rsidRDefault="000F019C" w:rsidP="007D710F">
            <w:pPr>
              <w:spacing w:before="40" w:after="40" w:line="240" w:lineRule="auto"/>
              <w:ind w:right="113"/>
            </w:pPr>
          </w:p>
        </w:tc>
        <w:tc>
          <w:tcPr>
            <w:tcW w:w="2562" w:type="dxa"/>
            <w:tcBorders>
              <w:top w:val="nil"/>
              <w:left w:val="nil"/>
              <w:bottom w:val="nil"/>
              <w:right w:val="nil"/>
            </w:tcBorders>
            <w:shd w:val="clear" w:color="auto" w:fill="auto"/>
          </w:tcPr>
          <w:p w:rsidR="000F019C" w:rsidRPr="008E2435" w:rsidRDefault="000F019C" w:rsidP="007D710F">
            <w:pPr>
              <w:spacing w:before="40" w:after="40" w:line="240" w:lineRule="auto"/>
              <w:ind w:right="113"/>
            </w:pPr>
            <w:r>
              <w:t>Закон № 9068 от 15 мая 2003 </w:t>
            </w:r>
            <w:r w:rsidRPr="008E2435">
              <w:t>года "О ратификации Европейской конвенции о международной действ</w:t>
            </w:r>
            <w:r w:rsidRPr="008E2435">
              <w:t>и</w:t>
            </w:r>
            <w:r w:rsidRPr="008E2435">
              <w:t>тельности судебных р</w:t>
            </w:r>
            <w:r w:rsidRPr="008E2435">
              <w:t>е</w:t>
            </w:r>
            <w:r w:rsidRPr="008E2435">
              <w:t>шений по уголовным д</w:t>
            </w:r>
            <w:r w:rsidRPr="008E2435">
              <w:t>е</w:t>
            </w:r>
            <w:r w:rsidRPr="008E2435">
              <w:t>лам"</w:t>
            </w:r>
          </w:p>
        </w:tc>
        <w:tc>
          <w:tcPr>
            <w:tcW w:w="4444" w:type="dxa"/>
            <w:tcBorders>
              <w:top w:val="nil"/>
              <w:left w:val="nil"/>
              <w:bottom w:val="nil"/>
              <w:right w:val="nil"/>
            </w:tcBorders>
            <w:shd w:val="clear" w:color="auto" w:fill="auto"/>
          </w:tcPr>
          <w:p w:rsidR="000F019C" w:rsidRPr="008E2435" w:rsidRDefault="000F019C" w:rsidP="007D710F">
            <w:pPr>
              <w:spacing w:before="40" w:after="40" w:line="240" w:lineRule="auto"/>
              <w:ind w:right="113"/>
            </w:pPr>
            <w:r w:rsidRPr="008E2435">
              <w:t>Исполнение судебных решений государств</w:t>
            </w:r>
            <w:r w:rsidRPr="008E2435">
              <w:t>а</w:t>
            </w:r>
            <w:r w:rsidRPr="008E2435">
              <w:t>ми-членами и запрет на отказ в исполн</w:t>
            </w:r>
            <w:r w:rsidRPr="008E2435">
              <w:t>е</w:t>
            </w:r>
            <w:r w:rsidRPr="008E2435">
              <w:t>нии, если подавшее ходатайство государство счит</w:t>
            </w:r>
            <w:r w:rsidRPr="008E2435">
              <w:t>а</w:t>
            </w:r>
            <w:r w:rsidRPr="008E2435">
              <w:t>ет, что существуют серьезные основания пол</w:t>
            </w:r>
            <w:r w:rsidRPr="008E2435">
              <w:t>а</w:t>
            </w:r>
            <w:r w:rsidRPr="008E2435">
              <w:t>гать, что преступление вызв</w:t>
            </w:r>
            <w:r w:rsidRPr="008E2435">
              <w:t>а</w:t>
            </w:r>
            <w:r w:rsidRPr="008E2435">
              <w:t>но или отягчено расовыми, религиозными, наци</w:t>
            </w:r>
            <w:r w:rsidRPr="008E2435">
              <w:t>о</w:t>
            </w:r>
            <w:r w:rsidRPr="008E2435">
              <w:t>нальны</w:t>
            </w:r>
            <w:r w:rsidR="00591149">
              <w:t>ми или политическими мот</w:t>
            </w:r>
            <w:r w:rsidR="00591149">
              <w:t>и</w:t>
            </w:r>
            <w:r w:rsidR="00591149">
              <w:t>вами.</w:t>
            </w:r>
          </w:p>
        </w:tc>
      </w:tr>
      <w:tr w:rsidR="000F019C" w:rsidRPr="008E2435" w:rsidTr="00591149">
        <w:tc>
          <w:tcPr>
            <w:tcW w:w="364" w:type="dxa"/>
            <w:tcBorders>
              <w:top w:val="nil"/>
              <w:left w:val="nil"/>
              <w:bottom w:val="nil"/>
              <w:right w:val="nil"/>
            </w:tcBorders>
            <w:shd w:val="clear" w:color="auto" w:fill="auto"/>
          </w:tcPr>
          <w:p w:rsidR="000F019C" w:rsidRPr="008E2435" w:rsidRDefault="000F019C" w:rsidP="007D710F">
            <w:pPr>
              <w:spacing w:before="40" w:after="40" w:line="240" w:lineRule="auto"/>
              <w:ind w:right="113"/>
            </w:pPr>
          </w:p>
        </w:tc>
        <w:tc>
          <w:tcPr>
            <w:tcW w:w="2562" w:type="dxa"/>
            <w:tcBorders>
              <w:top w:val="nil"/>
              <w:left w:val="nil"/>
              <w:bottom w:val="nil"/>
              <w:right w:val="nil"/>
            </w:tcBorders>
            <w:shd w:val="clear" w:color="auto" w:fill="auto"/>
          </w:tcPr>
          <w:p w:rsidR="000F019C" w:rsidRPr="008E2435" w:rsidRDefault="000F019C" w:rsidP="007D710F">
            <w:pPr>
              <w:spacing w:before="40" w:after="40" w:line="240" w:lineRule="auto"/>
              <w:ind w:right="113"/>
            </w:pPr>
            <w:r w:rsidRPr="008E2435">
              <w:t>Закон № 9262 от 29 июля 2004 года "О ратификации Дополнительного прот</w:t>
            </w:r>
            <w:r w:rsidRPr="008E2435">
              <w:t>о</w:t>
            </w:r>
            <w:r w:rsidRPr="008E2435">
              <w:t>кола к Конвенции о к</w:t>
            </w:r>
            <w:r w:rsidRPr="008E2435">
              <w:t>и</w:t>
            </w:r>
            <w:r w:rsidRPr="008E2435">
              <w:t>берпреступности, каса</w:t>
            </w:r>
            <w:r w:rsidRPr="008E2435">
              <w:t>ю</w:t>
            </w:r>
            <w:r w:rsidRPr="008E2435">
              <w:t>щегося криминализации дейс</w:t>
            </w:r>
            <w:r w:rsidRPr="008E2435">
              <w:t>т</w:t>
            </w:r>
            <w:r w:rsidRPr="008E2435">
              <w:t>вий расистского и ксен</w:t>
            </w:r>
            <w:r w:rsidRPr="008E2435">
              <w:t>о</w:t>
            </w:r>
            <w:r w:rsidRPr="008E2435">
              <w:t>фобского характера, совершенных через ко</w:t>
            </w:r>
            <w:r w:rsidRPr="008E2435">
              <w:t>м</w:t>
            </w:r>
            <w:r w:rsidRPr="008E2435">
              <w:t>пьютерные сист</w:t>
            </w:r>
            <w:r w:rsidRPr="008E2435">
              <w:t>е</w:t>
            </w:r>
            <w:r w:rsidRPr="008E2435">
              <w:t>мы"</w:t>
            </w:r>
          </w:p>
        </w:tc>
        <w:tc>
          <w:tcPr>
            <w:tcW w:w="4444" w:type="dxa"/>
            <w:tcBorders>
              <w:top w:val="nil"/>
              <w:left w:val="nil"/>
              <w:bottom w:val="nil"/>
              <w:right w:val="nil"/>
            </w:tcBorders>
            <w:shd w:val="clear" w:color="auto" w:fill="auto"/>
          </w:tcPr>
          <w:p w:rsidR="000F019C" w:rsidRPr="008E2435" w:rsidRDefault="000F019C" w:rsidP="007D710F">
            <w:pPr>
              <w:spacing w:before="40" w:after="40" w:line="240" w:lineRule="auto"/>
              <w:ind w:right="113"/>
            </w:pPr>
            <w:r w:rsidRPr="008E2435">
              <w:t>Принятие необходимых законодательных мер для квалификации в рамках внутреннего зак</w:t>
            </w:r>
            <w:r w:rsidRPr="008E2435">
              <w:t>о</w:t>
            </w:r>
            <w:r w:rsidRPr="008E2435">
              <w:t>нодательства уголовного преступления, выр</w:t>
            </w:r>
            <w:r w:rsidRPr="008E2435">
              <w:t>а</w:t>
            </w:r>
            <w:r w:rsidRPr="008E2435">
              <w:t>жающегося в распространении с использов</w:t>
            </w:r>
            <w:r w:rsidRPr="008E2435">
              <w:t>а</w:t>
            </w:r>
            <w:r w:rsidRPr="008E2435">
              <w:t>нием компьютерных систем материалов, отр</w:t>
            </w:r>
            <w:r w:rsidRPr="008E2435">
              <w:t>и</w:t>
            </w:r>
            <w:r w:rsidRPr="008E2435">
              <w:t>цающих, существенно умаляющих, одобря</w:t>
            </w:r>
            <w:r w:rsidRPr="008E2435">
              <w:t>ю</w:t>
            </w:r>
            <w:r w:rsidRPr="008E2435">
              <w:t>щих или оправдывающих события, призна</w:t>
            </w:r>
            <w:r w:rsidRPr="008E2435">
              <w:t>н</w:t>
            </w:r>
            <w:r w:rsidRPr="008E2435">
              <w:t>ные геноцидом или преступлением против ч</w:t>
            </w:r>
            <w:r w:rsidRPr="008E2435">
              <w:t>е</w:t>
            </w:r>
            <w:r w:rsidRPr="008E2435">
              <w:t>ловечества в соответствии с междун</w:t>
            </w:r>
            <w:r w:rsidRPr="008E2435">
              <w:t>а</w:t>
            </w:r>
            <w:r w:rsidRPr="008E2435">
              <w:t>род</w:t>
            </w:r>
            <w:r w:rsidR="00591149">
              <w:t>ным правом.</w:t>
            </w:r>
          </w:p>
        </w:tc>
      </w:tr>
      <w:tr w:rsidR="000F019C" w:rsidRPr="008E2435" w:rsidTr="00591149">
        <w:tc>
          <w:tcPr>
            <w:tcW w:w="364" w:type="dxa"/>
            <w:tcBorders>
              <w:top w:val="nil"/>
              <w:left w:val="nil"/>
              <w:bottom w:val="nil"/>
              <w:right w:val="nil"/>
            </w:tcBorders>
            <w:shd w:val="clear" w:color="auto" w:fill="auto"/>
          </w:tcPr>
          <w:p w:rsidR="000F019C" w:rsidRPr="008E2435" w:rsidRDefault="000F019C" w:rsidP="007D710F">
            <w:pPr>
              <w:spacing w:before="40" w:after="40" w:line="240" w:lineRule="auto"/>
              <w:ind w:right="113"/>
            </w:pPr>
          </w:p>
        </w:tc>
        <w:tc>
          <w:tcPr>
            <w:tcW w:w="2562" w:type="dxa"/>
            <w:tcBorders>
              <w:top w:val="nil"/>
              <w:left w:val="nil"/>
              <w:bottom w:val="nil"/>
              <w:right w:val="nil"/>
            </w:tcBorders>
            <w:shd w:val="clear" w:color="auto" w:fill="auto"/>
          </w:tcPr>
          <w:p w:rsidR="000F019C" w:rsidRPr="008E2435" w:rsidRDefault="000F019C" w:rsidP="007D710F">
            <w:pPr>
              <w:spacing w:before="40" w:after="40" w:line="240" w:lineRule="auto"/>
              <w:ind w:right="113"/>
            </w:pPr>
            <w:r w:rsidRPr="008E2435">
              <w:t>Закон № 9264 от 29 июля 2004 года, Протокол № 12 к Конвенции о защите прав человека и основных св</w:t>
            </w:r>
            <w:r w:rsidRPr="008E2435">
              <w:t>о</w:t>
            </w:r>
            <w:r w:rsidRPr="008E2435">
              <w:t>бод</w:t>
            </w:r>
          </w:p>
        </w:tc>
        <w:tc>
          <w:tcPr>
            <w:tcW w:w="4444" w:type="dxa"/>
            <w:tcBorders>
              <w:top w:val="nil"/>
              <w:left w:val="nil"/>
              <w:bottom w:val="nil"/>
              <w:right w:val="nil"/>
            </w:tcBorders>
            <w:shd w:val="clear" w:color="auto" w:fill="auto"/>
          </w:tcPr>
          <w:p w:rsidR="000F019C" w:rsidRPr="008E2435" w:rsidRDefault="000F019C" w:rsidP="007D710F">
            <w:pPr>
              <w:spacing w:before="40" w:after="40" w:line="240" w:lineRule="auto"/>
              <w:ind w:right="113"/>
            </w:pPr>
            <w:r w:rsidRPr="008E2435">
              <w:t>Принятие мер, направленных на предотвращ</w:t>
            </w:r>
            <w:r w:rsidRPr="008E2435">
              <w:t>е</w:t>
            </w:r>
            <w:r w:rsidRPr="008E2435">
              <w:t>ние дискриминации в целом, с тем чтобы н</w:t>
            </w:r>
            <w:r w:rsidRPr="008E2435">
              <w:t>и</w:t>
            </w:r>
            <w:r w:rsidRPr="008E2435">
              <w:t>кто не мог быть подвергнут дискриминацио</w:t>
            </w:r>
            <w:r w:rsidRPr="008E2435">
              <w:t>н</w:t>
            </w:r>
            <w:r w:rsidRPr="008E2435">
              <w:t>ному обращению со стороны государс</w:t>
            </w:r>
            <w:r w:rsidRPr="008E2435">
              <w:t>т</w:t>
            </w:r>
            <w:r w:rsidRPr="008E2435">
              <w:t>венных органов и в соответствии с правами, закре</w:t>
            </w:r>
            <w:r w:rsidRPr="008E2435">
              <w:t>п</w:t>
            </w:r>
            <w:r w:rsidRPr="008E2435">
              <w:t>ленными законом, и без каких-либо различий по признаку пола, расы, цвета к</w:t>
            </w:r>
            <w:r w:rsidRPr="008E2435">
              <w:t>о</w:t>
            </w:r>
            <w:r w:rsidRPr="008E2435">
              <w:t>жи, языка, религии, политических или иных уб</w:t>
            </w:r>
            <w:r w:rsidRPr="008E2435">
              <w:t>е</w:t>
            </w:r>
            <w:r w:rsidRPr="008E2435">
              <w:t>ждений, национального или социального происхожд</w:t>
            </w:r>
            <w:r w:rsidRPr="008E2435">
              <w:t>е</w:t>
            </w:r>
            <w:r w:rsidRPr="008E2435">
              <w:t>ния, принадлежности к национальным мен</w:t>
            </w:r>
            <w:r w:rsidRPr="008E2435">
              <w:t>ь</w:t>
            </w:r>
            <w:r w:rsidRPr="008E2435">
              <w:t>шинствам, финансового положения, происх</w:t>
            </w:r>
            <w:r w:rsidRPr="008E2435">
              <w:t>о</w:t>
            </w:r>
            <w:r w:rsidRPr="008E2435">
              <w:t>ждения или любого другого о</w:t>
            </w:r>
            <w:r w:rsidRPr="008E2435">
              <w:t>б</w:t>
            </w:r>
            <w:r w:rsidRPr="008E2435">
              <w:t>стоятельства.</w:t>
            </w:r>
          </w:p>
        </w:tc>
      </w:tr>
      <w:tr w:rsidR="000F019C" w:rsidRPr="008E2435" w:rsidTr="00591149">
        <w:tc>
          <w:tcPr>
            <w:tcW w:w="364" w:type="dxa"/>
            <w:tcBorders>
              <w:top w:val="nil"/>
              <w:left w:val="nil"/>
              <w:bottom w:val="nil"/>
              <w:right w:val="nil"/>
            </w:tcBorders>
            <w:shd w:val="clear" w:color="auto" w:fill="auto"/>
          </w:tcPr>
          <w:p w:rsidR="000F019C" w:rsidRPr="008E2435" w:rsidRDefault="000F019C" w:rsidP="007D710F">
            <w:pPr>
              <w:spacing w:before="40" w:after="40" w:line="240" w:lineRule="auto"/>
              <w:ind w:right="113"/>
            </w:pPr>
          </w:p>
        </w:tc>
        <w:tc>
          <w:tcPr>
            <w:tcW w:w="2562" w:type="dxa"/>
            <w:tcBorders>
              <w:top w:val="nil"/>
              <w:left w:val="nil"/>
              <w:bottom w:val="nil"/>
              <w:right w:val="nil"/>
            </w:tcBorders>
            <w:shd w:val="clear" w:color="auto" w:fill="auto"/>
          </w:tcPr>
          <w:p w:rsidR="000F019C" w:rsidRPr="008E2435" w:rsidRDefault="000F019C" w:rsidP="007D710F">
            <w:pPr>
              <w:spacing w:before="40" w:after="40" w:line="240" w:lineRule="auto"/>
              <w:ind w:right="113"/>
            </w:pPr>
            <w:r>
              <w:t>Закон № 9547 от 1 июня 2006 </w:t>
            </w:r>
            <w:r w:rsidRPr="008E2435">
              <w:t>года "О ратификации Конвенции № 168 Межд</w:t>
            </w:r>
            <w:r w:rsidRPr="008E2435">
              <w:t>у</w:t>
            </w:r>
            <w:r w:rsidRPr="008E2435">
              <w:t>народной организации труда о содействии зан</w:t>
            </w:r>
            <w:r w:rsidRPr="008E2435">
              <w:t>я</w:t>
            </w:r>
            <w:r w:rsidRPr="008E2435">
              <w:t>тости и защите от безр</w:t>
            </w:r>
            <w:r w:rsidRPr="008E2435">
              <w:t>а</w:t>
            </w:r>
            <w:r w:rsidRPr="008E2435">
              <w:t>ботицы 1988 года"</w:t>
            </w:r>
          </w:p>
        </w:tc>
        <w:tc>
          <w:tcPr>
            <w:tcW w:w="4444" w:type="dxa"/>
            <w:tcBorders>
              <w:top w:val="nil"/>
              <w:left w:val="nil"/>
              <w:bottom w:val="nil"/>
              <w:right w:val="nil"/>
            </w:tcBorders>
            <w:shd w:val="clear" w:color="auto" w:fill="auto"/>
          </w:tcPr>
          <w:p w:rsidR="000F019C" w:rsidRPr="008E2435" w:rsidRDefault="000F019C" w:rsidP="007D710F">
            <w:pPr>
              <w:spacing w:before="40" w:after="40" w:line="240" w:lineRule="auto"/>
              <w:ind w:right="113"/>
            </w:pPr>
            <w:r w:rsidRPr="008E2435">
              <w:t>Создание механизмов защиты от безработ</w:t>
            </w:r>
            <w:r w:rsidRPr="008E2435">
              <w:t>и</w:t>
            </w:r>
            <w:r w:rsidRPr="008E2435">
              <w:t>цы и проведение политики, благоприятс</w:t>
            </w:r>
            <w:r w:rsidRPr="008E2435">
              <w:t>т</w:t>
            </w:r>
            <w:r w:rsidRPr="008E2435">
              <w:t>вующей занятости, при обеспечении равного обращ</w:t>
            </w:r>
            <w:r w:rsidRPr="008E2435">
              <w:t>е</w:t>
            </w:r>
            <w:r w:rsidRPr="008E2435">
              <w:t>ния со всеми защищенными лицами без к</w:t>
            </w:r>
            <w:r w:rsidRPr="008E2435">
              <w:t>а</w:t>
            </w:r>
            <w:r w:rsidRPr="008E2435">
              <w:t>кой-либо дискрим</w:t>
            </w:r>
            <w:r w:rsidRPr="008E2435">
              <w:t>и</w:t>
            </w:r>
            <w:r w:rsidRPr="008E2435">
              <w:t>нации по признаку расы, пола, вероисповедания, политических взглядов, н</w:t>
            </w:r>
            <w:r w:rsidRPr="008E2435">
              <w:t>а</w:t>
            </w:r>
            <w:r w:rsidRPr="008E2435">
              <w:t>ционального происхождения, гражда</w:t>
            </w:r>
            <w:r w:rsidRPr="008E2435">
              <w:t>н</w:t>
            </w:r>
            <w:r w:rsidRPr="008E2435">
              <w:t>ства, этнического или социального происхождения, и</w:t>
            </w:r>
            <w:r w:rsidRPr="008E2435">
              <w:t>н</w:t>
            </w:r>
            <w:r w:rsidRPr="008E2435">
              <w:t>валидности или возраста.</w:t>
            </w:r>
          </w:p>
        </w:tc>
      </w:tr>
      <w:tr w:rsidR="000F019C" w:rsidRPr="008E2435" w:rsidTr="00591149">
        <w:tc>
          <w:tcPr>
            <w:tcW w:w="364" w:type="dxa"/>
            <w:tcBorders>
              <w:top w:val="nil"/>
              <w:left w:val="nil"/>
              <w:bottom w:val="nil"/>
              <w:right w:val="nil"/>
            </w:tcBorders>
            <w:shd w:val="clear" w:color="auto" w:fill="auto"/>
          </w:tcPr>
          <w:p w:rsidR="000F019C" w:rsidRPr="008E2435" w:rsidRDefault="000F019C" w:rsidP="007D710F">
            <w:pPr>
              <w:spacing w:before="40" w:after="40" w:line="240" w:lineRule="auto"/>
              <w:ind w:right="113"/>
            </w:pPr>
          </w:p>
        </w:tc>
        <w:tc>
          <w:tcPr>
            <w:tcW w:w="2562" w:type="dxa"/>
            <w:tcBorders>
              <w:top w:val="nil"/>
              <w:left w:val="nil"/>
              <w:bottom w:val="nil"/>
              <w:right w:val="nil"/>
            </w:tcBorders>
            <w:shd w:val="clear" w:color="auto" w:fill="auto"/>
          </w:tcPr>
          <w:p w:rsidR="000F019C" w:rsidRPr="008E2435" w:rsidRDefault="000F019C" w:rsidP="007D710F">
            <w:pPr>
              <w:spacing w:before="40" w:after="40" w:line="240" w:lineRule="auto"/>
              <w:ind w:right="113"/>
            </w:pPr>
            <w:r w:rsidRPr="008E2435">
              <w:t>Закон № 9564 от 19 июня 2006 года "О ратификации Конвенции №</w:t>
            </w:r>
            <w:r>
              <w:t xml:space="preserve"> </w:t>
            </w:r>
            <w:r w:rsidRPr="008E2435">
              <w:t>143 Межд</w:t>
            </w:r>
            <w:r w:rsidRPr="008E2435">
              <w:t>у</w:t>
            </w:r>
            <w:r w:rsidRPr="008E2435">
              <w:t>народной организации труда о трудящихся м</w:t>
            </w:r>
            <w:r w:rsidRPr="008E2435">
              <w:t>и</w:t>
            </w:r>
            <w:r w:rsidRPr="008E2435">
              <w:t>грантах (дополнительные полож</w:t>
            </w:r>
            <w:r w:rsidRPr="008E2435">
              <w:t>е</w:t>
            </w:r>
            <w:r w:rsidRPr="008E2435">
              <w:t>ния), принятой в 1975 году в Ж</w:t>
            </w:r>
            <w:r w:rsidRPr="008E2435">
              <w:t>е</w:t>
            </w:r>
            <w:r w:rsidRPr="008E2435">
              <w:t>неве"</w:t>
            </w:r>
          </w:p>
        </w:tc>
        <w:tc>
          <w:tcPr>
            <w:tcW w:w="4444" w:type="dxa"/>
            <w:tcBorders>
              <w:top w:val="nil"/>
              <w:left w:val="nil"/>
              <w:bottom w:val="nil"/>
              <w:right w:val="nil"/>
            </w:tcBorders>
            <w:shd w:val="clear" w:color="auto" w:fill="auto"/>
          </w:tcPr>
          <w:p w:rsidR="000F019C" w:rsidRPr="008E2435" w:rsidRDefault="000F019C" w:rsidP="007D710F">
            <w:pPr>
              <w:spacing w:before="40" w:after="40" w:line="240" w:lineRule="auto"/>
              <w:ind w:right="113"/>
            </w:pPr>
            <w:r w:rsidRPr="008E2435">
              <w:t>Принятие необходимых законодательных мер по контролю за положением в области мигр</w:t>
            </w:r>
            <w:r w:rsidRPr="008E2435">
              <w:t>а</w:t>
            </w:r>
            <w:r w:rsidRPr="008E2435">
              <w:t>ции (иммиграция и эмигр</w:t>
            </w:r>
            <w:r w:rsidRPr="008E2435">
              <w:t>а</w:t>
            </w:r>
            <w:r w:rsidRPr="008E2435">
              <w:t>ция).</w:t>
            </w:r>
          </w:p>
        </w:tc>
      </w:tr>
      <w:tr w:rsidR="000F019C" w:rsidRPr="008E2435" w:rsidTr="00591149">
        <w:tc>
          <w:tcPr>
            <w:tcW w:w="364" w:type="dxa"/>
            <w:tcBorders>
              <w:top w:val="nil"/>
              <w:left w:val="nil"/>
              <w:bottom w:val="nil"/>
              <w:right w:val="nil"/>
            </w:tcBorders>
            <w:shd w:val="clear" w:color="auto" w:fill="auto"/>
          </w:tcPr>
          <w:p w:rsidR="000F019C" w:rsidRPr="008E2435" w:rsidRDefault="000F019C" w:rsidP="007D710F">
            <w:pPr>
              <w:spacing w:before="40" w:after="40" w:line="240" w:lineRule="auto"/>
              <w:ind w:right="113"/>
            </w:pPr>
          </w:p>
        </w:tc>
        <w:tc>
          <w:tcPr>
            <w:tcW w:w="2562" w:type="dxa"/>
            <w:tcBorders>
              <w:top w:val="nil"/>
              <w:left w:val="nil"/>
              <w:bottom w:val="nil"/>
              <w:right w:val="nil"/>
            </w:tcBorders>
            <w:shd w:val="clear" w:color="auto" w:fill="auto"/>
          </w:tcPr>
          <w:p w:rsidR="000F019C" w:rsidRPr="008E2435" w:rsidRDefault="000F019C" w:rsidP="007D710F">
            <w:pPr>
              <w:spacing w:before="40" w:after="40" w:line="240" w:lineRule="auto"/>
              <w:ind w:right="113"/>
            </w:pPr>
            <w:r w:rsidRPr="008E2435">
              <w:t>Закон № 9642 от 20 ноя</w:t>
            </w:r>
            <w:r w:rsidRPr="008E2435">
              <w:t>б</w:t>
            </w:r>
            <w:r w:rsidRPr="008E2435">
              <w:t>ря 2006 года "О ратиф</w:t>
            </w:r>
            <w:r w:rsidRPr="008E2435">
              <w:t>и</w:t>
            </w:r>
            <w:r w:rsidRPr="008E2435">
              <w:t>кации Конвенции Совета Европы о противодейс</w:t>
            </w:r>
            <w:r w:rsidRPr="008E2435">
              <w:t>т</w:t>
            </w:r>
            <w:r w:rsidRPr="008E2435">
              <w:t>вии торго</w:t>
            </w:r>
            <w:r w:rsidRPr="008E2435">
              <w:t>в</w:t>
            </w:r>
            <w:r w:rsidRPr="008E2435">
              <w:t>ли людьми"</w:t>
            </w:r>
          </w:p>
        </w:tc>
        <w:tc>
          <w:tcPr>
            <w:tcW w:w="4444" w:type="dxa"/>
            <w:tcBorders>
              <w:top w:val="nil"/>
              <w:left w:val="nil"/>
              <w:bottom w:val="nil"/>
              <w:right w:val="nil"/>
            </w:tcBorders>
            <w:shd w:val="clear" w:color="auto" w:fill="auto"/>
          </w:tcPr>
          <w:p w:rsidR="000F019C" w:rsidRPr="008E2435" w:rsidRDefault="000F019C" w:rsidP="007D710F">
            <w:pPr>
              <w:spacing w:before="40" w:after="40" w:line="240" w:lineRule="auto"/>
              <w:ind w:right="113"/>
            </w:pPr>
            <w:r w:rsidRPr="008E2435">
              <w:t>Принятие мер для защиты прав жертв торго</w:t>
            </w:r>
            <w:r w:rsidRPr="008E2435">
              <w:t>в</w:t>
            </w:r>
            <w:r w:rsidRPr="008E2435">
              <w:t>ли людьми без какой-либо дискримин</w:t>
            </w:r>
            <w:r w:rsidRPr="008E2435">
              <w:t>а</w:t>
            </w:r>
            <w:r w:rsidRPr="008E2435">
              <w:t>ции по признаку пола, расы, цвета кожи, языка, рел</w:t>
            </w:r>
            <w:r w:rsidRPr="008E2435">
              <w:t>и</w:t>
            </w:r>
            <w:r w:rsidRPr="008E2435">
              <w:t>гии, политических или иных убеждений, н</w:t>
            </w:r>
            <w:r w:rsidRPr="008E2435">
              <w:t>а</w:t>
            </w:r>
            <w:r w:rsidRPr="008E2435">
              <w:t>ционального или социального происхожд</w:t>
            </w:r>
            <w:r w:rsidRPr="008E2435">
              <w:t>е</w:t>
            </w:r>
            <w:r w:rsidRPr="008E2435">
              <w:t>ния, принадлежности к национальным меньшинс</w:t>
            </w:r>
            <w:r w:rsidRPr="008E2435">
              <w:t>т</w:t>
            </w:r>
            <w:r w:rsidRPr="008E2435">
              <w:t>вам, финансового положения, происх</w:t>
            </w:r>
            <w:r w:rsidRPr="008E2435">
              <w:t>о</w:t>
            </w:r>
            <w:r w:rsidRPr="008E2435">
              <w:t>ждения или иного обсто</w:t>
            </w:r>
            <w:r w:rsidRPr="008E2435">
              <w:t>я</w:t>
            </w:r>
            <w:r w:rsidRPr="008E2435">
              <w:t>тельства.</w:t>
            </w:r>
          </w:p>
        </w:tc>
      </w:tr>
      <w:tr w:rsidR="000F019C" w:rsidRPr="008E2435" w:rsidTr="00591149">
        <w:tc>
          <w:tcPr>
            <w:tcW w:w="364" w:type="dxa"/>
            <w:tcBorders>
              <w:top w:val="nil"/>
              <w:left w:val="nil"/>
              <w:bottom w:val="nil"/>
              <w:right w:val="nil"/>
            </w:tcBorders>
            <w:shd w:val="clear" w:color="auto" w:fill="auto"/>
          </w:tcPr>
          <w:p w:rsidR="000F019C" w:rsidRPr="008E2435" w:rsidRDefault="000F019C" w:rsidP="007D710F">
            <w:pPr>
              <w:spacing w:before="40" w:after="40" w:line="240" w:lineRule="auto"/>
              <w:ind w:right="113"/>
            </w:pPr>
          </w:p>
        </w:tc>
        <w:tc>
          <w:tcPr>
            <w:tcW w:w="2562" w:type="dxa"/>
            <w:tcBorders>
              <w:top w:val="nil"/>
              <w:left w:val="nil"/>
              <w:bottom w:val="nil"/>
              <w:right w:val="nil"/>
            </w:tcBorders>
            <w:shd w:val="clear" w:color="auto" w:fill="auto"/>
          </w:tcPr>
          <w:p w:rsidR="000F019C" w:rsidRPr="008E2435" w:rsidRDefault="000F019C" w:rsidP="007D710F">
            <w:pPr>
              <w:spacing w:before="40" w:after="40" w:line="240" w:lineRule="auto"/>
              <w:ind w:right="113"/>
            </w:pPr>
            <w:r w:rsidRPr="008E2435">
              <w:t>Закон № 9703 от 2 апреля 2007 года "О присоедин</w:t>
            </w:r>
            <w:r w:rsidRPr="008E2435">
              <w:t>е</w:t>
            </w:r>
            <w:r w:rsidRPr="008E2435">
              <w:t>нии Республики Албания к Международной ко</w:t>
            </w:r>
            <w:r w:rsidRPr="008E2435">
              <w:t>н</w:t>
            </w:r>
            <w:r w:rsidRPr="008E2435">
              <w:t>венции о защите прав всех труд</w:t>
            </w:r>
            <w:r w:rsidRPr="008E2435">
              <w:t>я</w:t>
            </w:r>
            <w:r w:rsidRPr="008E2435">
              <w:t>щихся-мигрантов и членов их с</w:t>
            </w:r>
            <w:r w:rsidRPr="008E2435">
              <w:t>е</w:t>
            </w:r>
            <w:r w:rsidRPr="008E2435">
              <w:t>мей"</w:t>
            </w:r>
          </w:p>
        </w:tc>
        <w:tc>
          <w:tcPr>
            <w:tcW w:w="4444" w:type="dxa"/>
            <w:tcBorders>
              <w:top w:val="nil"/>
              <w:left w:val="nil"/>
              <w:bottom w:val="nil"/>
              <w:right w:val="nil"/>
            </w:tcBorders>
            <w:shd w:val="clear" w:color="auto" w:fill="auto"/>
          </w:tcPr>
          <w:p w:rsidR="000F019C" w:rsidRPr="008E2435" w:rsidRDefault="000F019C" w:rsidP="007D710F">
            <w:pPr>
              <w:spacing w:before="40" w:after="40" w:line="240" w:lineRule="auto"/>
              <w:ind w:right="113"/>
            </w:pPr>
            <w:r w:rsidRPr="008E2435">
              <w:t>Осуществление положений данной Конве</w:t>
            </w:r>
            <w:r w:rsidRPr="008E2435">
              <w:t>н</w:t>
            </w:r>
            <w:r w:rsidRPr="008E2435">
              <w:t>ции посредством регулирования процесса мигр</w:t>
            </w:r>
            <w:r w:rsidRPr="008E2435">
              <w:t>а</w:t>
            </w:r>
            <w:r w:rsidRPr="008E2435">
              <w:t>ции для всех трудящихся-мигрантов и членов их семей без каких-либо различий по признаку пола, расы, цвета кожи, языка, религии, пол</w:t>
            </w:r>
            <w:r w:rsidRPr="008E2435">
              <w:t>и</w:t>
            </w:r>
            <w:r w:rsidRPr="008E2435">
              <w:t>тических убеждений, национального или с</w:t>
            </w:r>
            <w:r w:rsidRPr="008E2435">
              <w:t>о</w:t>
            </w:r>
            <w:r w:rsidRPr="008E2435">
              <w:t>циального происхождения, возраста, эконом</w:t>
            </w:r>
            <w:r w:rsidRPr="008E2435">
              <w:t>и</w:t>
            </w:r>
            <w:r w:rsidRPr="008E2435">
              <w:t>ческого или гражданского положения и др</w:t>
            </w:r>
            <w:r w:rsidRPr="008E2435">
              <w:t>у</w:t>
            </w:r>
            <w:r w:rsidRPr="008E2435">
              <w:t>гих обстоятельств.</w:t>
            </w:r>
          </w:p>
        </w:tc>
      </w:tr>
      <w:tr w:rsidR="000F019C" w:rsidRPr="008E2435" w:rsidTr="00591149">
        <w:tc>
          <w:tcPr>
            <w:tcW w:w="364" w:type="dxa"/>
            <w:tcBorders>
              <w:top w:val="nil"/>
              <w:left w:val="nil"/>
              <w:bottom w:val="nil"/>
              <w:right w:val="nil"/>
            </w:tcBorders>
            <w:shd w:val="clear" w:color="auto" w:fill="auto"/>
          </w:tcPr>
          <w:p w:rsidR="000F019C" w:rsidRPr="008E2435" w:rsidRDefault="000F019C" w:rsidP="007D710F">
            <w:pPr>
              <w:spacing w:before="40" w:after="40" w:line="240" w:lineRule="auto"/>
              <w:ind w:right="113"/>
            </w:pPr>
          </w:p>
        </w:tc>
        <w:tc>
          <w:tcPr>
            <w:tcW w:w="2562" w:type="dxa"/>
            <w:tcBorders>
              <w:top w:val="nil"/>
              <w:left w:val="nil"/>
              <w:bottom w:val="nil"/>
              <w:right w:val="nil"/>
            </w:tcBorders>
            <w:shd w:val="clear" w:color="auto" w:fill="auto"/>
          </w:tcPr>
          <w:p w:rsidR="000F019C" w:rsidRPr="008E2435" w:rsidRDefault="000F019C" w:rsidP="007D710F">
            <w:pPr>
              <w:spacing w:before="40" w:after="40" w:line="240" w:lineRule="auto"/>
              <w:ind w:right="113"/>
            </w:pPr>
            <w:r w:rsidRPr="008E2435">
              <w:t>Закон № 9773 от 12 июля 2007 года "О ратификации Республикой Албания Конвенции Междунаро</w:t>
            </w:r>
            <w:r w:rsidRPr="008E2435">
              <w:t>д</w:t>
            </w:r>
            <w:r w:rsidRPr="008E2435">
              <w:t>ной о</w:t>
            </w:r>
            <w:r w:rsidRPr="008E2435">
              <w:t>р</w:t>
            </w:r>
            <w:r w:rsidRPr="008E2435">
              <w:t>ганизации труда (МОТ) № 156 о трудящи</w:t>
            </w:r>
            <w:r w:rsidRPr="008E2435">
              <w:t>х</w:t>
            </w:r>
            <w:r w:rsidRPr="008E2435">
              <w:t>ся с семейными обязанн</w:t>
            </w:r>
            <w:r w:rsidRPr="008E2435">
              <w:t>о</w:t>
            </w:r>
            <w:r w:rsidRPr="008E2435">
              <w:t>стями 1981 года"</w:t>
            </w:r>
          </w:p>
        </w:tc>
        <w:tc>
          <w:tcPr>
            <w:tcW w:w="4444" w:type="dxa"/>
            <w:tcBorders>
              <w:top w:val="nil"/>
              <w:left w:val="nil"/>
              <w:bottom w:val="nil"/>
              <w:right w:val="nil"/>
            </w:tcBorders>
            <w:shd w:val="clear" w:color="auto" w:fill="auto"/>
          </w:tcPr>
          <w:p w:rsidR="000F019C" w:rsidRPr="008E2435" w:rsidRDefault="000F019C" w:rsidP="007D710F">
            <w:pPr>
              <w:spacing w:before="40" w:after="40" w:line="240" w:lineRule="auto"/>
              <w:ind w:right="113"/>
            </w:pPr>
            <w:r w:rsidRPr="008E2435">
              <w:t>Создание условий для осуществления прав при эффективном соблюдении равенства и н</w:t>
            </w:r>
            <w:r w:rsidRPr="008E2435">
              <w:t>е</w:t>
            </w:r>
            <w:r w:rsidRPr="008E2435">
              <w:t>дискриминации трудящихся (мужчин и же</w:t>
            </w:r>
            <w:r w:rsidRPr="008E2435">
              <w:t>н</w:t>
            </w:r>
            <w:r w:rsidRPr="008E2435">
              <w:t>щин) с семейными обяза</w:t>
            </w:r>
            <w:r w:rsidRPr="008E2435">
              <w:t>н</w:t>
            </w:r>
            <w:r w:rsidRPr="008E2435">
              <w:t>ностями, с тем чтобы избежать конфликтов между профессионал</w:t>
            </w:r>
            <w:r w:rsidRPr="008E2435">
              <w:t>ь</w:t>
            </w:r>
            <w:r w:rsidRPr="008E2435">
              <w:t>ными и семейными обяза</w:t>
            </w:r>
            <w:r w:rsidRPr="008E2435">
              <w:t>н</w:t>
            </w:r>
            <w:r w:rsidRPr="008E2435">
              <w:t>ностями.</w:t>
            </w:r>
          </w:p>
        </w:tc>
      </w:tr>
      <w:tr w:rsidR="000F019C" w:rsidRPr="008E2435" w:rsidTr="00591149">
        <w:tc>
          <w:tcPr>
            <w:tcW w:w="364" w:type="dxa"/>
            <w:tcBorders>
              <w:top w:val="nil"/>
              <w:left w:val="nil"/>
              <w:bottom w:val="single" w:sz="12" w:space="0" w:color="auto"/>
              <w:right w:val="nil"/>
            </w:tcBorders>
            <w:shd w:val="clear" w:color="auto" w:fill="auto"/>
          </w:tcPr>
          <w:p w:rsidR="000F019C" w:rsidRPr="008E2435" w:rsidRDefault="000F019C" w:rsidP="007D710F">
            <w:pPr>
              <w:spacing w:before="40" w:after="40" w:line="240" w:lineRule="auto"/>
              <w:ind w:right="113"/>
            </w:pPr>
          </w:p>
        </w:tc>
        <w:tc>
          <w:tcPr>
            <w:tcW w:w="2562" w:type="dxa"/>
            <w:tcBorders>
              <w:top w:val="nil"/>
              <w:left w:val="nil"/>
              <w:bottom w:val="single" w:sz="12" w:space="0" w:color="auto"/>
              <w:right w:val="nil"/>
            </w:tcBorders>
            <w:shd w:val="clear" w:color="auto" w:fill="auto"/>
          </w:tcPr>
          <w:p w:rsidR="000F019C" w:rsidRPr="008E2435" w:rsidRDefault="000F019C" w:rsidP="007D710F">
            <w:pPr>
              <w:spacing w:before="40" w:after="40" w:line="240" w:lineRule="auto"/>
              <w:ind w:right="113"/>
            </w:pPr>
            <w:r w:rsidRPr="008E2435">
              <w:t>Закон № 9809 от 27 се</w:t>
            </w:r>
            <w:r w:rsidRPr="008E2435">
              <w:t>н</w:t>
            </w:r>
            <w:r w:rsidRPr="008E2435">
              <w:t>тября 2007 года "О рат</w:t>
            </w:r>
            <w:r w:rsidRPr="008E2435">
              <w:t>и</w:t>
            </w:r>
            <w:r w:rsidRPr="008E2435">
              <w:t>фикации Конвенции № 147 Международной орг</w:t>
            </w:r>
            <w:r w:rsidRPr="008E2435">
              <w:t>а</w:t>
            </w:r>
            <w:r w:rsidRPr="008E2435">
              <w:t>низ</w:t>
            </w:r>
            <w:r w:rsidRPr="008E2435">
              <w:t>а</w:t>
            </w:r>
            <w:r w:rsidRPr="008E2435">
              <w:t>ции труда (МОТ) о мин</w:t>
            </w:r>
            <w:r w:rsidRPr="008E2435">
              <w:t>и</w:t>
            </w:r>
            <w:r w:rsidRPr="008E2435">
              <w:t>мальных нормах в торг</w:t>
            </w:r>
            <w:r w:rsidRPr="008E2435">
              <w:t>о</w:t>
            </w:r>
            <w:r w:rsidRPr="008E2435">
              <w:t>вом флоте 1976 года и Пр</w:t>
            </w:r>
            <w:r w:rsidRPr="008E2435">
              <w:t>о</w:t>
            </w:r>
            <w:r w:rsidRPr="008E2435">
              <w:t>токола 1996 года к Конвенции о коммерч</w:t>
            </w:r>
            <w:r w:rsidRPr="008E2435">
              <w:t>е</w:t>
            </w:r>
            <w:r w:rsidRPr="008E2435">
              <w:t>ских пер</w:t>
            </w:r>
            <w:r w:rsidRPr="008E2435">
              <w:t>е</w:t>
            </w:r>
            <w:r w:rsidRPr="008E2435">
              <w:t>возках"</w:t>
            </w:r>
          </w:p>
        </w:tc>
        <w:tc>
          <w:tcPr>
            <w:tcW w:w="4444" w:type="dxa"/>
            <w:tcBorders>
              <w:top w:val="nil"/>
              <w:left w:val="nil"/>
              <w:bottom w:val="single" w:sz="12" w:space="0" w:color="auto"/>
              <w:right w:val="nil"/>
            </w:tcBorders>
            <w:shd w:val="clear" w:color="auto" w:fill="auto"/>
          </w:tcPr>
          <w:p w:rsidR="000F019C" w:rsidRPr="008E2435" w:rsidRDefault="000F019C" w:rsidP="007D710F">
            <w:pPr>
              <w:spacing w:before="40" w:after="40" w:line="240" w:lineRule="auto"/>
              <w:ind w:right="113"/>
            </w:pPr>
            <w:r w:rsidRPr="008E2435">
              <w:t>Создание правовых норм регистрации судов на территории Албании с целью защиты жи</w:t>
            </w:r>
            <w:r w:rsidRPr="008E2435">
              <w:t>з</w:t>
            </w:r>
            <w:r w:rsidRPr="008E2435">
              <w:t>ни на торговых судах и введения норм, обеспеч</w:t>
            </w:r>
            <w:r w:rsidRPr="008E2435">
              <w:t>и</w:t>
            </w:r>
            <w:r w:rsidRPr="008E2435">
              <w:t>вающих применение социальных норм без к</w:t>
            </w:r>
            <w:r w:rsidRPr="008E2435">
              <w:t>а</w:t>
            </w:r>
            <w:r w:rsidRPr="008E2435">
              <w:t>ких-либо различий, исключений или предпо</w:t>
            </w:r>
            <w:r w:rsidRPr="008E2435">
              <w:t>ч</w:t>
            </w:r>
            <w:r w:rsidRPr="008E2435">
              <w:t>тений по признаку расы, цвета кожи, пола, р</w:t>
            </w:r>
            <w:r w:rsidRPr="008E2435">
              <w:t>е</w:t>
            </w:r>
            <w:r w:rsidRPr="008E2435">
              <w:t>лигии, политических убеждений, национал</w:t>
            </w:r>
            <w:r w:rsidRPr="008E2435">
              <w:t>ь</w:t>
            </w:r>
            <w:r w:rsidRPr="008E2435">
              <w:t>ного или социального происхожд</w:t>
            </w:r>
            <w:r w:rsidRPr="008E2435">
              <w:t>е</w:t>
            </w:r>
            <w:r w:rsidRPr="008E2435">
              <w:t>ния.</w:t>
            </w:r>
          </w:p>
        </w:tc>
      </w:tr>
    </w:tbl>
    <w:p w:rsidR="000F019C" w:rsidRDefault="000F019C" w:rsidP="009E7236">
      <w:pPr>
        <w:pStyle w:val="SingleTxtGR"/>
      </w:pPr>
    </w:p>
    <w:p w:rsidR="007E7EB7" w:rsidRPr="007D710F" w:rsidRDefault="007E7EB7" w:rsidP="00C80E95">
      <w:pPr>
        <w:pStyle w:val="SingleTxtGR"/>
      </w:pPr>
      <w:r>
        <w:br w:type="page"/>
      </w:r>
      <w:r w:rsidRPr="007D710F">
        <w:t>Таблица II.1.1</w:t>
      </w:r>
    </w:p>
    <w:tbl>
      <w:tblPr>
        <w:tblStyle w:val="TabTxt"/>
        <w:tblW w:w="7370" w:type="dxa"/>
        <w:tblInd w:w="1134" w:type="dxa"/>
        <w:tblLayout w:type="fixed"/>
        <w:tblLook w:val="01E0" w:firstRow="1" w:lastRow="1" w:firstColumn="1" w:lastColumn="1" w:noHBand="0" w:noVBand="0"/>
      </w:tblPr>
      <w:tblGrid>
        <w:gridCol w:w="294"/>
        <w:gridCol w:w="2660"/>
        <w:gridCol w:w="4416"/>
      </w:tblGrid>
      <w:tr w:rsidR="007E7EB7" w:rsidRPr="00AB0FCD" w:rsidTr="00D65271">
        <w:trPr>
          <w:tblHeader/>
        </w:trPr>
        <w:tc>
          <w:tcPr>
            <w:tcW w:w="294" w:type="dxa"/>
            <w:tcBorders>
              <w:top w:val="single" w:sz="4" w:space="0" w:color="auto"/>
              <w:bottom w:val="single" w:sz="12" w:space="0" w:color="auto"/>
            </w:tcBorders>
            <w:shd w:val="clear" w:color="auto" w:fill="auto"/>
          </w:tcPr>
          <w:p w:rsidR="007E7EB7" w:rsidRPr="00AB0FCD" w:rsidRDefault="007E7EB7" w:rsidP="00C80E95">
            <w:pPr>
              <w:spacing w:before="80" w:after="80" w:line="200" w:lineRule="exact"/>
              <w:rPr>
                <w:i/>
                <w:sz w:val="16"/>
              </w:rPr>
            </w:pPr>
            <w:r w:rsidRPr="00AB0FCD">
              <w:rPr>
                <w:i/>
                <w:sz w:val="16"/>
              </w:rPr>
              <w:t>№</w:t>
            </w:r>
          </w:p>
        </w:tc>
        <w:tc>
          <w:tcPr>
            <w:tcW w:w="2660" w:type="dxa"/>
            <w:tcBorders>
              <w:top w:val="single" w:sz="4" w:space="0" w:color="auto"/>
              <w:bottom w:val="single" w:sz="12" w:space="0" w:color="auto"/>
            </w:tcBorders>
            <w:shd w:val="clear" w:color="auto" w:fill="auto"/>
          </w:tcPr>
          <w:p w:rsidR="007E7EB7" w:rsidRPr="00AB0FCD" w:rsidRDefault="007E7EB7" w:rsidP="00C80E95">
            <w:pPr>
              <w:spacing w:before="80" w:after="80" w:line="200" w:lineRule="exact"/>
              <w:rPr>
                <w:i/>
                <w:sz w:val="16"/>
              </w:rPr>
            </w:pPr>
            <w:r w:rsidRPr="00AB0FCD">
              <w:rPr>
                <w:i/>
                <w:sz w:val="16"/>
              </w:rPr>
              <w:t>Подзаконные акты (2002–2009 годы)</w:t>
            </w:r>
          </w:p>
        </w:tc>
        <w:tc>
          <w:tcPr>
            <w:cnfStyle w:val="000100000000" w:firstRow="0" w:lastRow="0" w:firstColumn="0" w:lastColumn="1" w:oddVBand="0" w:evenVBand="0" w:oddHBand="0" w:evenHBand="0" w:firstRowFirstColumn="0" w:firstRowLastColumn="0" w:lastRowFirstColumn="0" w:lastRowLastColumn="0"/>
            <w:tcW w:w="4416" w:type="dxa"/>
            <w:tcBorders>
              <w:bottom w:val="single" w:sz="12" w:space="0" w:color="auto"/>
            </w:tcBorders>
            <w:shd w:val="clear" w:color="auto" w:fill="auto"/>
          </w:tcPr>
          <w:p w:rsidR="007E7EB7" w:rsidRPr="00AB0FCD" w:rsidRDefault="007E7EB7" w:rsidP="00C80E95">
            <w:pPr>
              <w:spacing w:before="80" w:after="80" w:line="200" w:lineRule="exact"/>
              <w:rPr>
                <w:i/>
                <w:sz w:val="16"/>
              </w:rPr>
            </w:pPr>
            <w:r w:rsidRPr="00AB0FCD">
              <w:rPr>
                <w:i/>
                <w:sz w:val="16"/>
              </w:rPr>
              <w:t>Цель</w:t>
            </w:r>
          </w:p>
        </w:tc>
      </w:tr>
      <w:tr w:rsidR="007E7EB7" w:rsidRPr="00D96BA8" w:rsidTr="00D65271">
        <w:trPr>
          <w:trHeight w:hRule="exact" w:val="113"/>
        </w:trPr>
        <w:tc>
          <w:tcPr>
            <w:tcW w:w="294" w:type="dxa"/>
            <w:tcBorders>
              <w:top w:val="single" w:sz="12" w:space="0" w:color="auto"/>
            </w:tcBorders>
          </w:tcPr>
          <w:p w:rsidR="007E7EB7" w:rsidRPr="00D96BA8" w:rsidRDefault="007E7EB7" w:rsidP="00C80E95"/>
        </w:tc>
        <w:tc>
          <w:tcPr>
            <w:tcW w:w="2660" w:type="dxa"/>
            <w:tcBorders>
              <w:top w:val="single" w:sz="12" w:space="0" w:color="auto"/>
            </w:tcBorders>
          </w:tcPr>
          <w:p w:rsidR="007E7EB7" w:rsidRPr="00D96BA8" w:rsidRDefault="007E7EB7" w:rsidP="00C80E95"/>
        </w:tc>
        <w:tc>
          <w:tcPr>
            <w:cnfStyle w:val="000100000000" w:firstRow="0" w:lastRow="0" w:firstColumn="0" w:lastColumn="1" w:oddVBand="0" w:evenVBand="0" w:oddHBand="0" w:evenHBand="0" w:firstRowFirstColumn="0" w:firstRowLastColumn="0" w:lastRowFirstColumn="0" w:lastRowLastColumn="0"/>
            <w:tcW w:w="4416" w:type="dxa"/>
            <w:tcBorders>
              <w:top w:val="single" w:sz="12" w:space="0" w:color="auto"/>
            </w:tcBorders>
          </w:tcPr>
          <w:p w:rsidR="007E7EB7" w:rsidRPr="00D96BA8" w:rsidRDefault="007E7EB7" w:rsidP="00C80E95"/>
        </w:tc>
      </w:tr>
      <w:tr w:rsidR="007E7EB7" w:rsidRPr="00D96BA8" w:rsidTr="00D65271">
        <w:tc>
          <w:tcPr>
            <w:tcW w:w="294" w:type="dxa"/>
          </w:tcPr>
          <w:p w:rsidR="007E7EB7" w:rsidRPr="00D96BA8" w:rsidRDefault="007E7EB7" w:rsidP="00C80E95"/>
        </w:tc>
        <w:tc>
          <w:tcPr>
            <w:tcW w:w="2660" w:type="dxa"/>
          </w:tcPr>
          <w:p w:rsidR="007E7EB7" w:rsidRPr="00D96BA8" w:rsidRDefault="007E7EB7" w:rsidP="00C80E95">
            <w:r w:rsidRPr="00D96BA8">
              <w:t>ПСМ № 633 от 18</w:t>
            </w:r>
            <w:r>
              <w:t xml:space="preserve"> сентября 2003 </w:t>
            </w:r>
            <w:r w:rsidRPr="00D96BA8">
              <w:t xml:space="preserve">года "О принятии Стратегии </w:t>
            </w:r>
            <w:r>
              <w:t>повышения уровня жизни</w:t>
            </w:r>
            <w:r w:rsidRPr="00D96BA8">
              <w:t xml:space="preserve"> мен</w:t>
            </w:r>
            <w:r w:rsidRPr="00D96BA8">
              <w:t>ь</w:t>
            </w:r>
            <w:r w:rsidRPr="00D96BA8">
              <w:t>шинства р</w:t>
            </w:r>
            <w:r w:rsidRPr="00D96BA8">
              <w:t>о</w:t>
            </w:r>
            <w:r w:rsidR="00AF7307">
              <w:t>ма"</w:t>
            </w:r>
          </w:p>
        </w:tc>
        <w:tc>
          <w:tcPr>
            <w:cnfStyle w:val="000100000000" w:firstRow="0" w:lastRow="0" w:firstColumn="0" w:lastColumn="1" w:oddVBand="0" w:evenVBand="0" w:oddHBand="0" w:evenHBand="0" w:firstRowFirstColumn="0" w:firstRowLastColumn="0" w:lastRowFirstColumn="0" w:lastRowLastColumn="0"/>
            <w:tcW w:w="4416" w:type="dxa"/>
          </w:tcPr>
          <w:p w:rsidR="007E7EB7" w:rsidRPr="00D96BA8" w:rsidRDefault="007E7EB7" w:rsidP="00C80E95">
            <w:r w:rsidRPr="00D96BA8">
              <w:t>Подготовка стратегии, направленной на крит</w:t>
            </w:r>
            <w:r w:rsidRPr="00D96BA8">
              <w:t>и</w:t>
            </w:r>
            <w:r w:rsidRPr="00D96BA8">
              <w:t>ческий анализ социально-экономического п</w:t>
            </w:r>
            <w:r w:rsidRPr="00D96BA8">
              <w:t>о</w:t>
            </w:r>
            <w:r w:rsidRPr="00D96BA8">
              <w:t>ложения меньшинства рома. Определение об</w:t>
            </w:r>
            <w:r w:rsidRPr="00D96BA8">
              <w:t>я</w:t>
            </w:r>
            <w:r w:rsidRPr="00D96BA8">
              <w:t>занностей и ответс</w:t>
            </w:r>
            <w:r w:rsidRPr="00D96BA8">
              <w:t>т</w:t>
            </w:r>
            <w:r w:rsidRPr="00D96BA8">
              <w:t xml:space="preserve">венных органов </w:t>
            </w:r>
            <w:r>
              <w:t xml:space="preserve">в рамках осуществления </w:t>
            </w:r>
            <w:r w:rsidRPr="00D96BA8">
              <w:t>мер, направленных на интегр</w:t>
            </w:r>
            <w:r w:rsidRPr="00D96BA8">
              <w:t>а</w:t>
            </w:r>
            <w:r w:rsidRPr="00D96BA8">
              <w:t>цию меньшинст</w:t>
            </w:r>
            <w:r>
              <w:t>ва рома в Албании с целью и</w:t>
            </w:r>
            <w:r>
              <w:t>с</w:t>
            </w:r>
            <w:r>
              <w:t xml:space="preserve">коренения какой бы то ни было </w:t>
            </w:r>
            <w:r w:rsidRPr="00D96BA8">
              <w:t>дискримин</w:t>
            </w:r>
            <w:r w:rsidRPr="00D96BA8">
              <w:t>а</w:t>
            </w:r>
            <w:r w:rsidRPr="00D96BA8">
              <w:t xml:space="preserve">ции </w:t>
            </w:r>
            <w:r>
              <w:t>по признаку</w:t>
            </w:r>
            <w:r w:rsidRPr="00D96BA8">
              <w:t xml:space="preserve"> р</w:t>
            </w:r>
            <w:r w:rsidRPr="00D96BA8">
              <w:t>а</w:t>
            </w:r>
            <w:r w:rsidRPr="00D96BA8">
              <w:t>сы.</w:t>
            </w:r>
          </w:p>
        </w:tc>
      </w:tr>
      <w:tr w:rsidR="007E7EB7" w:rsidRPr="00D96BA8" w:rsidTr="00D65271">
        <w:tc>
          <w:tcPr>
            <w:tcW w:w="294" w:type="dxa"/>
          </w:tcPr>
          <w:p w:rsidR="007E7EB7" w:rsidRPr="00D96BA8" w:rsidRDefault="007E7EB7" w:rsidP="00C80E95"/>
        </w:tc>
        <w:tc>
          <w:tcPr>
            <w:tcW w:w="2660" w:type="dxa"/>
          </w:tcPr>
          <w:p w:rsidR="007E7EB7" w:rsidRPr="00D96BA8" w:rsidRDefault="007E7EB7" w:rsidP="00C80E95">
            <w:r w:rsidRPr="00D96BA8">
              <w:t>ПСМ № 127 от 11</w:t>
            </w:r>
            <w:r>
              <w:t xml:space="preserve"> марта 2004 </w:t>
            </w:r>
            <w:r w:rsidRPr="00D96BA8">
              <w:t>года "Об учреждении Государственн</w:t>
            </w:r>
            <w:r w:rsidRPr="00D96BA8">
              <w:t>о</w:t>
            </w:r>
            <w:r w:rsidRPr="00D96BA8">
              <w:t>го комитета по делам мен</w:t>
            </w:r>
            <w:r w:rsidRPr="00D96BA8">
              <w:t>ь</w:t>
            </w:r>
            <w:r w:rsidRPr="00D96BA8">
              <w:t>шинств"</w:t>
            </w:r>
          </w:p>
        </w:tc>
        <w:tc>
          <w:tcPr>
            <w:cnfStyle w:val="000100000000" w:firstRow="0" w:lastRow="0" w:firstColumn="0" w:lastColumn="1" w:oddVBand="0" w:evenVBand="0" w:oddHBand="0" w:evenHBand="0" w:firstRowFirstColumn="0" w:firstRowLastColumn="0" w:lastRowFirstColumn="0" w:lastRowLastColumn="0"/>
            <w:tcW w:w="4416" w:type="dxa"/>
          </w:tcPr>
          <w:p w:rsidR="007E7EB7" w:rsidRPr="00D96BA8" w:rsidRDefault="007E7EB7" w:rsidP="00C80E95">
            <w:r w:rsidRPr="00D96BA8">
              <w:t xml:space="preserve">Учреждение Национального комитета по делам меньшинств с целью дальнейшего </w:t>
            </w:r>
            <w:r>
              <w:t>расширения</w:t>
            </w:r>
            <w:r w:rsidRPr="00D96BA8">
              <w:t xml:space="preserve"> участия лиц, принадлеж</w:t>
            </w:r>
            <w:r w:rsidRPr="00D96BA8">
              <w:t>а</w:t>
            </w:r>
            <w:r>
              <w:t>щих к меньшинствам, в жизни</w:t>
            </w:r>
            <w:r w:rsidRPr="00D96BA8">
              <w:t xml:space="preserve"> </w:t>
            </w:r>
            <w:r>
              <w:t xml:space="preserve">общества </w:t>
            </w:r>
            <w:r w:rsidRPr="00D96BA8">
              <w:t xml:space="preserve">и </w:t>
            </w:r>
            <w:r>
              <w:t>разработка мер по осущ</w:t>
            </w:r>
            <w:r>
              <w:t>е</w:t>
            </w:r>
            <w:r>
              <w:t>ствлению и защите прав и свобод</w:t>
            </w:r>
            <w:r w:rsidRPr="00D96BA8">
              <w:t xml:space="preserve"> меньшинств. Сотрудничество с центральными и мес</w:t>
            </w:r>
            <w:r w:rsidRPr="00D96BA8">
              <w:t>т</w:t>
            </w:r>
            <w:r w:rsidRPr="00D96BA8">
              <w:t>ными органами власти и с соответствующими ме</w:t>
            </w:r>
            <w:r w:rsidRPr="00D96BA8">
              <w:t>ж</w:t>
            </w:r>
            <w:r w:rsidRPr="00D96BA8">
              <w:t xml:space="preserve">дународными органами и организациями, </w:t>
            </w:r>
            <w:r>
              <w:t>с</w:t>
            </w:r>
            <w:r>
              <w:t>о</w:t>
            </w:r>
            <w:r w:rsidRPr="00D96BA8">
              <w:t xml:space="preserve">действующими </w:t>
            </w:r>
            <w:r>
              <w:t>защ</w:t>
            </w:r>
            <w:r>
              <w:t>и</w:t>
            </w:r>
            <w:r>
              <w:t>те</w:t>
            </w:r>
            <w:r w:rsidRPr="00D96BA8">
              <w:t xml:space="preserve"> прав и свобод лиц, принадлежащих к меньши</w:t>
            </w:r>
            <w:r w:rsidRPr="00D96BA8">
              <w:t>н</w:t>
            </w:r>
            <w:r w:rsidRPr="00D96BA8">
              <w:t>ствам.</w:t>
            </w:r>
          </w:p>
        </w:tc>
      </w:tr>
      <w:tr w:rsidR="007E7EB7" w:rsidRPr="00D96BA8" w:rsidTr="00D65271">
        <w:tc>
          <w:tcPr>
            <w:tcW w:w="294" w:type="dxa"/>
          </w:tcPr>
          <w:p w:rsidR="007E7EB7" w:rsidRPr="00D96BA8" w:rsidRDefault="007E7EB7" w:rsidP="00C80E95"/>
        </w:tc>
        <w:tc>
          <w:tcPr>
            <w:tcW w:w="2660" w:type="dxa"/>
          </w:tcPr>
          <w:p w:rsidR="007E7EB7" w:rsidRPr="00D96BA8" w:rsidRDefault="007E7EB7" w:rsidP="00C80E95">
            <w:r w:rsidRPr="00D96BA8">
              <w:t>ПСМ № 368 от 31</w:t>
            </w:r>
            <w:r>
              <w:t xml:space="preserve"> мая </w:t>
            </w:r>
            <w:r w:rsidR="00AF7307">
              <w:t>2005 </w:t>
            </w:r>
            <w:r w:rsidRPr="00D96BA8">
              <w:t>года "О принятии Н</w:t>
            </w:r>
            <w:r w:rsidRPr="00D96BA8">
              <w:t>а</w:t>
            </w:r>
            <w:r w:rsidRPr="00D96BA8">
              <w:t>циональной стратегии в инт</w:t>
            </w:r>
            <w:r w:rsidRPr="00D96BA8">
              <w:t>е</w:t>
            </w:r>
            <w:r w:rsidRPr="00D96BA8">
              <w:t>ресах детей"</w:t>
            </w:r>
          </w:p>
        </w:tc>
        <w:tc>
          <w:tcPr>
            <w:cnfStyle w:val="000100000000" w:firstRow="0" w:lastRow="0" w:firstColumn="0" w:lastColumn="1" w:oddVBand="0" w:evenVBand="0" w:oddHBand="0" w:evenHBand="0" w:firstRowFirstColumn="0" w:firstRowLastColumn="0" w:lastRowFirstColumn="0" w:lastRowLastColumn="0"/>
            <w:tcW w:w="4416" w:type="dxa"/>
          </w:tcPr>
          <w:p w:rsidR="007E7EB7" w:rsidRPr="00D96BA8" w:rsidRDefault="007E7EB7" w:rsidP="00C80E95">
            <w:r w:rsidRPr="00D96BA8">
              <w:t>Определение стратегических целей в о</w:t>
            </w:r>
            <w:r w:rsidRPr="00D96BA8">
              <w:t>б</w:t>
            </w:r>
            <w:r w:rsidRPr="00D96BA8">
              <w:t>ласти защиты прав ребенка от любых форм насилия, надругательства и ди</w:t>
            </w:r>
            <w:r w:rsidRPr="00D96BA8">
              <w:t>с</w:t>
            </w:r>
            <w:r w:rsidRPr="00D96BA8">
              <w:t>криминации. Развитие и укрепление сотрудничества со всеми ответс</w:t>
            </w:r>
            <w:r w:rsidRPr="00D96BA8">
              <w:t>т</w:t>
            </w:r>
            <w:r w:rsidRPr="00D96BA8">
              <w:t>венными органами на всех уровнях государс</w:t>
            </w:r>
            <w:r w:rsidRPr="00D96BA8">
              <w:t>т</w:t>
            </w:r>
            <w:r w:rsidRPr="00D96BA8">
              <w:t>венного управления и в общинах.</w:t>
            </w:r>
          </w:p>
        </w:tc>
      </w:tr>
      <w:tr w:rsidR="007E7EB7" w:rsidRPr="00D96BA8" w:rsidTr="00D65271">
        <w:tc>
          <w:tcPr>
            <w:tcW w:w="294" w:type="dxa"/>
          </w:tcPr>
          <w:p w:rsidR="007E7EB7" w:rsidRPr="00D96BA8" w:rsidRDefault="007E7EB7" w:rsidP="00C80E95"/>
        </w:tc>
        <w:tc>
          <w:tcPr>
            <w:tcW w:w="2660" w:type="dxa"/>
          </w:tcPr>
          <w:p w:rsidR="007E7EB7" w:rsidRPr="00D96BA8" w:rsidRDefault="007E7EB7" w:rsidP="00C80E95">
            <w:r w:rsidRPr="00D96BA8">
              <w:t>Распоряжение № 3705/1 минис</w:t>
            </w:r>
            <w:r w:rsidRPr="00D96BA8">
              <w:t>т</w:t>
            </w:r>
            <w:r w:rsidRPr="00D96BA8">
              <w:t>ра юстиции от 11</w:t>
            </w:r>
            <w:r w:rsidR="00AF7307">
              <w:t> </w:t>
            </w:r>
            <w:r>
              <w:t>мая 2006 </w:t>
            </w:r>
            <w:r w:rsidRPr="00D96BA8">
              <w:t>года об утве</w:t>
            </w:r>
            <w:r w:rsidRPr="00D96BA8">
              <w:t>р</w:t>
            </w:r>
            <w:r w:rsidRPr="00D96BA8">
              <w:t>ждении процедур досуде</w:t>
            </w:r>
            <w:r w:rsidRPr="00D96BA8">
              <w:t>б</w:t>
            </w:r>
            <w:r w:rsidRPr="00D96BA8">
              <w:t>ного з</w:t>
            </w:r>
            <w:r w:rsidRPr="00D96BA8">
              <w:t>а</w:t>
            </w:r>
            <w:r w:rsidRPr="00D96BA8">
              <w:t>держания</w:t>
            </w:r>
          </w:p>
        </w:tc>
        <w:tc>
          <w:tcPr>
            <w:cnfStyle w:val="000100000000" w:firstRow="0" w:lastRow="0" w:firstColumn="0" w:lastColumn="1" w:oddVBand="0" w:evenVBand="0" w:oddHBand="0" w:evenHBand="0" w:firstRowFirstColumn="0" w:firstRowLastColumn="0" w:lastRowFirstColumn="0" w:lastRowLastColumn="0"/>
            <w:tcW w:w="4416" w:type="dxa"/>
          </w:tcPr>
          <w:p w:rsidR="007E7EB7" w:rsidRPr="00D96BA8" w:rsidRDefault="007E7EB7" w:rsidP="00C80E95">
            <w:r>
              <w:t>Обеспечение обращения с лицами, содерж</w:t>
            </w:r>
            <w:r>
              <w:t>а</w:t>
            </w:r>
            <w:r>
              <w:t>щимися под стражей до</w:t>
            </w:r>
            <w:r w:rsidRPr="00D96BA8">
              <w:t xml:space="preserve"> судебного разбир</w:t>
            </w:r>
            <w:r w:rsidRPr="00D96BA8">
              <w:t>а</w:t>
            </w:r>
            <w:r w:rsidRPr="00D96BA8">
              <w:t>тельства</w:t>
            </w:r>
            <w:r>
              <w:t>, на принципах беспр</w:t>
            </w:r>
            <w:r>
              <w:t>и</w:t>
            </w:r>
            <w:r>
              <w:t>страстности и при соблюдении внутригосударственных</w:t>
            </w:r>
            <w:r w:rsidRPr="00D96BA8">
              <w:t xml:space="preserve"> </w:t>
            </w:r>
            <w:r>
              <w:t xml:space="preserve">и </w:t>
            </w:r>
            <w:r w:rsidRPr="00D96BA8">
              <w:t>м</w:t>
            </w:r>
            <w:r w:rsidRPr="00D96BA8">
              <w:t>е</w:t>
            </w:r>
            <w:r w:rsidRPr="00D96BA8">
              <w:t>ждуна</w:t>
            </w:r>
            <w:r>
              <w:t xml:space="preserve">родных </w:t>
            </w:r>
            <w:r w:rsidRPr="00D96BA8">
              <w:t>пр</w:t>
            </w:r>
            <w:r w:rsidRPr="00D96BA8">
              <w:t>а</w:t>
            </w:r>
            <w:r w:rsidRPr="00D96BA8">
              <w:t>возащит</w:t>
            </w:r>
            <w:r>
              <w:t xml:space="preserve">ных норм </w:t>
            </w:r>
            <w:r w:rsidRPr="00D96BA8">
              <w:t>без какой-либо ди</w:t>
            </w:r>
            <w:r w:rsidRPr="00D96BA8">
              <w:t>с</w:t>
            </w:r>
            <w:r w:rsidRPr="00D96BA8">
              <w:t xml:space="preserve">криминации </w:t>
            </w:r>
            <w:r>
              <w:t>по признаку</w:t>
            </w:r>
            <w:r w:rsidRPr="00D96BA8">
              <w:t xml:space="preserve"> расы, цвета кожи, этнического происхождения, рел</w:t>
            </w:r>
            <w:r w:rsidRPr="00D96BA8">
              <w:t>и</w:t>
            </w:r>
            <w:r w:rsidRPr="00D96BA8">
              <w:t>гии, пола, возраста, инвалидности и р</w:t>
            </w:r>
            <w:r w:rsidRPr="00D96BA8">
              <w:t>е</w:t>
            </w:r>
            <w:r w:rsidRPr="00D96BA8">
              <w:t>лигиозной принадле</w:t>
            </w:r>
            <w:r w:rsidRPr="00D96BA8">
              <w:t>ж</w:t>
            </w:r>
            <w:r w:rsidRPr="00D96BA8">
              <w:t>ности</w:t>
            </w:r>
            <w:r>
              <w:t>.</w:t>
            </w:r>
          </w:p>
        </w:tc>
      </w:tr>
      <w:tr w:rsidR="007E7EB7" w:rsidRPr="00D96BA8" w:rsidTr="00D65271">
        <w:tc>
          <w:tcPr>
            <w:tcW w:w="294" w:type="dxa"/>
            <w:tcBorders>
              <w:bottom w:val="nil"/>
            </w:tcBorders>
          </w:tcPr>
          <w:p w:rsidR="007E7EB7" w:rsidRPr="00D96BA8" w:rsidRDefault="007E7EB7" w:rsidP="00C80E95"/>
        </w:tc>
        <w:tc>
          <w:tcPr>
            <w:tcW w:w="2660" w:type="dxa"/>
            <w:tcBorders>
              <w:bottom w:val="nil"/>
            </w:tcBorders>
          </w:tcPr>
          <w:p w:rsidR="007E7EB7" w:rsidRPr="00D96BA8" w:rsidRDefault="007E7EB7" w:rsidP="00C80E95">
            <w:r w:rsidRPr="00D96BA8">
              <w:t>ПСМ № 463 от 5</w:t>
            </w:r>
            <w:r>
              <w:t xml:space="preserve"> июля 2006 </w:t>
            </w:r>
            <w:r w:rsidRPr="00D96BA8">
              <w:t>года "О принятии Н</w:t>
            </w:r>
            <w:r w:rsidRPr="00D96BA8">
              <w:t>а</w:t>
            </w:r>
            <w:r w:rsidRPr="00D96BA8">
              <w:t xml:space="preserve">ционального плана </w:t>
            </w:r>
            <w:r>
              <w:t xml:space="preserve">по </w:t>
            </w:r>
            <w:r w:rsidRPr="00D96BA8">
              <w:t>ос</w:t>
            </w:r>
            <w:r w:rsidRPr="00D96BA8">
              <w:t>у</w:t>
            </w:r>
            <w:r w:rsidRPr="00D96BA8">
              <w:t>ществле</w:t>
            </w:r>
            <w:r>
              <w:t xml:space="preserve">нию </w:t>
            </w:r>
            <w:r w:rsidRPr="00D96BA8">
              <w:t>Соглаш</w:t>
            </w:r>
            <w:r w:rsidRPr="00D96BA8">
              <w:t>е</w:t>
            </w:r>
            <w:r w:rsidRPr="00D96BA8">
              <w:t>ния о</w:t>
            </w:r>
            <w:r>
              <w:t>б упорядочении процесса и</w:t>
            </w:r>
            <w:r>
              <w:t>н</w:t>
            </w:r>
            <w:r>
              <w:t>теграции</w:t>
            </w:r>
            <w:r w:rsidRPr="00D96BA8">
              <w:t>"</w:t>
            </w:r>
          </w:p>
        </w:tc>
        <w:tc>
          <w:tcPr>
            <w:cnfStyle w:val="000100000000" w:firstRow="0" w:lastRow="0" w:firstColumn="0" w:lastColumn="1" w:oddVBand="0" w:evenVBand="0" w:oddHBand="0" w:evenHBand="0" w:firstRowFirstColumn="0" w:firstRowLastColumn="0" w:lastRowFirstColumn="0" w:lastRowLastColumn="0"/>
            <w:tcW w:w="4416" w:type="dxa"/>
          </w:tcPr>
          <w:p w:rsidR="007E7EB7" w:rsidRPr="00D96BA8" w:rsidRDefault="007E7EB7" w:rsidP="00C80E95">
            <w:r w:rsidRPr="00D96BA8">
              <w:t>Обучение методикам в сфере образования д</w:t>
            </w:r>
            <w:r w:rsidRPr="00D96BA8">
              <w:t>е</w:t>
            </w:r>
            <w:r w:rsidRPr="00D96BA8">
              <w:t>тей и методам проведения иссл</w:t>
            </w:r>
            <w:r w:rsidRPr="00D96BA8">
              <w:t>е</w:t>
            </w:r>
            <w:r w:rsidRPr="00D96BA8">
              <w:t xml:space="preserve">дований без </w:t>
            </w:r>
            <w:r>
              <w:t xml:space="preserve">какой-либо </w:t>
            </w:r>
            <w:r w:rsidRPr="00D96BA8">
              <w:t xml:space="preserve">дискриминации </w:t>
            </w:r>
            <w:r>
              <w:t xml:space="preserve">по признаку </w:t>
            </w:r>
            <w:r w:rsidRPr="00D96BA8">
              <w:t>расы, п</w:t>
            </w:r>
            <w:r w:rsidRPr="00D96BA8">
              <w:t>о</w:t>
            </w:r>
            <w:r w:rsidRPr="00D96BA8">
              <w:t>ла или религии.</w:t>
            </w:r>
          </w:p>
        </w:tc>
      </w:tr>
      <w:tr w:rsidR="007E7EB7" w:rsidRPr="00D96BA8" w:rsidTr="00D65271">
        <w:tc>
          <w:tcPr>
            <w:tcW w:w="294" w:type="dxa"/>
            <w:tcBorders>
              <w:top w:val="nil"/>
              <w:bottom w:val="nil"/>
            </w:tcBorders>
          </w:tcPr>
          <w:p w:rsidR="007E7EB7" w:rsidRPr="00D96BA8" w:rsidRDefault="007E7EB7" w:rsidP="00C80E95"/>
        </w:tc>
        <w:tc>
          <w:tcPr>
            <w:tcW w:w="2660" w:type="dxa"/>
            <w:tcBorders>
              <w:top w:val="nil"/>
              <w:bottom w:val="nil"/>
            </w:tcBorders>
          </w:tcPr>
          <w:p w:rsidR="007E7EB7" w:rsidRPr="00D96BA8" w:rsidRDefault="007E7EB7" w:rsidP="00C80E95">
            <w:r>
              <w:t xml:space="preserve">ПСМ № 822 от </w:t>
            </w:r>
            <w:r w:rsidRPr="00D96BA8">
              <w:t>6</w:t>
            </w:r>
            <w:r>
              <w:t xml:space="preserve"> декабря 2006 </w:t>
            </w:r>
            <w:r w:rsidRPr="00D96BA8">
              <w:t>года "Об утверждении норм социал</w:t>
            </w:r>
            <w:r w:rsidRPr="00D96BA8">
              <w:t>ь</w:t>
            </w:r>
            <w:r w:rsidRPr="00D96BA8">
              <w:t>ного ухода за инвалидами по месту ж</w:t>
            </w:r>
            <w:r w:rsidRPr="00D96BA8">
              <w:t>и</w:t>
            </w:r>
            <w:r w:rsidRPr="00D96BA8">
              <w:t>тельства и в учрежд</w:t>
            </w:r>
            <w:r w:rsidRPr="00D96BA8">
              <w:t>е</w:t>
            </w:r>
            <w:r w:rsidRPr="00D96BA8">
              <w:t>ниях дневного ухода"</w:t>
            </w:r>
          </w:p>
        </w:tc>
        <w:tc>
          <w:tcPr>
            <w:cnfStyle w:val="000100000000" w:firstRow="0" w:lastRow="0" w:firstColumn="0" w:lastColumn="1" w:oddVBand="0" w:evenVBand="0" w:oddHBand="0" w:evenHBand="0" w:firstRowFirstColumn="0" w:firstRowLastColumn="0" w:lastRowFirstColumn="0" w:lastRowLastColumn="0"/>
            <w:tcW w:w="4416" w:type="dxa"/>
          </w:tcPr>
          <w:p w:rsidR="007E7EB7" w:rsidRPr="00D96BA8" w:rsidRDefault="007E7EB7" w:rsidP="00C80E95">
            <w:r w:rsidRPr="00D96BA8">
              <w:t>Определение норм социального ухода за инв</w:t>
            </w:r>
            <w:r w:rsidRPr="00D96BA8">
              <w:t>а</w:t>
            </w:r>
            <w:r w:rsidRPr="00D96BA8">
              <w:t>лидами, с тем чтобы местные орг</w:t>
            </w:r>
            <w:r w:rsidRPr="00D96BA8">
              <w:t>а</w:t>
            </w:r>
            <w:r w:rsidRPr="00D96BA8">
              <w:t xml:space="preserve">ны власти </w:t>
            </w:r>
            <w:r>
              <w:t>осуществляли свою деятел</w:t>
            </w:r>
            <w:r>
              <w:t>ь</w:t>
            </w:r>
            <w:r>
              <w:t>ность совместно с представителями данной социальной катег</w:t>
            </w:r>
            <w:r>
              <w:t>о</w:t>
            </w:r>
            <w:r>
              <w:t>рии</w:t>
            </w:r>
            <w:r w:rsidRPr="00D96BA8">
              <w:t xml:space="preserve">, членами их семей и представляющими их организациями с целью </w:t>
            </w:r>
            <w:r>
              <w:t>предупреждения и пресечения</w:t>
            </w:r>
            <w:r w:rsidRPr="00D96BA8">
              <w:t xml:space="preserve"> дискриминации и социаль</w:t>
            </w:r>
            <w:r>
              <w:t>ного о</w:t>
            </w:r>
            <w:r>
              <w:t>т</w:t>
            </w:r>
            <w:r>
              <w:t>чужд</w:t>
            </w:r>
            <w:r>
              <w:t>е</w:t>
            </w:r>
            <w:r>
              <w:t>ния</w:t>
            </w:r>
            <w:r w:rsidRPr="00D96BA8">
              <w:t>.</w:t>
            </w:r>
          </w:p>
        </w:tc>
      </w:tr>
      <w:tr w:rsidR="007E7EB7" w:rsidRPr="00D96BA8" w:rsidTr="00D65271">
        <w:tc>
          <w:tcPr>
            <w:tcW w:w="294" w:type="dxa"/>
            <w:tcBorders>
              <w:top w:val="nil"/>
            </w:tcBorders>
          </w:tcPr>
          <w:p w:rsidR="007E7EB7" w:rsidRPr="00D96BA8" w:rsidRDefault="007E7EB7" w:rsidP="00C80E95"/>
        </w:tc>
        <w:tc>
          <w:tcPr>
            <w:tcW w:w="2660" w:type="dxa"/>
            <w:tcBorders>
              <w:top w:val="nil"/>
            </w:tcBorders>
          </w:tcPr>
          <w:p w:rsidR="007E7EB7" w:rsidRPr="00D96BA8" w:rsidRDefault="007E7EB7" w:rsidP="00C80E95">
            <w:r w:rsidRPr="00D96BA8">
              <w:t>ПСМ № 913 от 19</w:t>
            </w:r>
            <w:r>
              <w:t xml:space="preserve"> декабря </w:t>
            </w:r>
            <w:r w:rsidRPr="00D96BA8">
              <w:t>2007</w:t>
            </w:r>
            <w:r>
              <w:t> </w:t>
            </w:r>
            <w:r w:rsidRPr="00D96BA8">
              <w:t>года "О принятии Н</w:t>
            </w:r>
            <w:r w:rsidRPr="00D96BA8">
              <w:t>а</w:t>
            </w:r>
            <w:r w:rsidRPr="00D96BA8">
              <w:t>циональной стратегии ге</w:t>
            </w:r>
            <w:r w:rsidRPr="00D96BA8">
              <w:t>н</w:t>
            </w:r>
            <w:r w:rsidRPr="00D96BA8">
              <w:t>дерного раве</w:t>
            </w:r>
            <w:r w:rsidRPr="00D96BA8">
              <w:t>н</w:t>
            </w:r>
            <w:r w:rsidRPr="00D96BA8">
              <w:t>ства и борьбы с бытовым насил</w:t>
            </w:r>
            <w:r w:rsidRPr="00D96BA8">
              <w:t>и</w:t>
            </w:r>
            <w:r w:rsidRPr="00D96BA8">
              <w:t>ем на 2007–2010 годы и Плана действий по ее осуществл</w:t>
            </w:r>
            <w:r w:rsidRPr="00D96BA8">
              <w:t>е</w:t>
            </w:r>
            <w:r w:rsidRPr="00D96BA8">
              <w:t>нию</w:t>
            </w:r>
            <w:r>
              <w:t>"</w:t>
            </w:r>
          </w:p>
        </w:tc>
        <w:tc>
          <w:tcPr>
            <w:cnfStyle w:val="000100000000" w:firstRow="0" w:lastRow="0" w:firstColumn="0" w:lastColumn="1" w:oddVBand="0" w:evenVBand="0" w:oddHBand="0" w:evenHBand="0" w:firstRowFirstColumn="0" w:firstRowLastColumn="0" w:lastRowFirstColumn="0" w:lastRowLastColumn="0"/>
            <w:tcW w:w="4416" w:type="dxa"/>
          </w:tcPr>
          <w:p w:rsidR="007E7EB7" w:rsidRPr="00D96BA8" w:rsidRDefault="007E7EB7" w:rsidP="00C80E95">
            <w:r w:rsidRPr="00D96BA8">
              <w:t>Определение конкретных целей и мер для всех государственных структур, несущих ответс</w:t>
            </w:r>
            <w:r w:rsidRPr="00D96BA8">
              <w:t>т</w:t>
            </w:r>
            <w:r w:rsidRPr="00D96BA8">
              <w:t>венность за правоохран</w:t>
            </w:r>
            <w:r w:rsidRPr="00D96BA8">
              <w:t>и</w:t>
            </w:r>
            <w:r w:rsidRPr="00D96BA8">
              <w:t xml:space="preserve">тельные действия в </w:t>
            </w:r>
            <w:r>
              <w:t>целях обеспечения</w:t>
            </w:r>
            <w:r w:rsidRPr="00D96BA8">
              <w:t xml:space="preserve"> гендерного равенства и </w:t>
            </w:r>
            <w:r>
              <w:t>борьбы с быт</w:t>
            </w:r>
            <w:r>
              <w:t>о</w:t>
            </w:r>
            <w:r>
              <w:t>вым</w:t>
            </w:r>
            <w:r w:rsidRPr="00D96BA8">
              <w:t xml:space="preserve"> наси</w:t>
            </w:r>
            <w:r>
              <w:t>лием</w:t>
            </w:r>
            <w:r w:rsidRPr="00D96BA8">
              <w:t>, которые должны приниматься без какой-либо дискримин</w:t>
            </w:r>
            <w:r w:rsidRPr="00D96BA8">
              <w:t>а</w:t>
            </w:r>
            <w:r w:rsidRPr="00D96BA8">
              <w:t>ции.</w:t>
            </w:r>
          </w:p>
        </w:tc>
      </w:tr>
      <w:tr w:rsidR="007E7EB7" w:rsidRPr="00D96BA8" w:rsidTr="00D65271">
        <w:tc>
          <w:tcPr>
            <w:tcW w:w="294" w:type="dxa"/>
          </w:tcPr>
          <w:p w:rsidR="007E7EB7" w:rsidRPr="00D96BA8" w:rsidRDefault="007E7EB7" w:rsidP="00C80E95"/>
        </w:tc>
        <w:tc>
          <w:tcPr>
            <w:tcW w:w="2660" w:type="dxa"/>
          </w:tcPr>
          <w:p w:rsidR="007E7EB7" w:rsidRPr="00D96BA8" w:rsidRDefault="007E7EB7" w:rsidP="00C80E95">
            <w:r w:rsidRPr="00D96BA8">
              <w:t xml:space="preserve">ПСМ № 786 </w:t>
            </w:r>
            <w:r>
              <w:t xml:space="preserve">от </w:t>
            </w:r>
            <w:r w:rsidRPr="00D96BA8">
              <w:t>4</w:t>
            </w:r>
            <w:r>
              <w:t xml:space="preserve"> июля 2008 </w:t>
            </w:r>
            <w:r w:rsidRPr="00D96BA8">
              <w:t>года "О принятии ди</w:t>
            </w:r>
            <w:r w:rsidRPr="00D96BA8">
              <w:t>с</w:t>
            </w:r>
            <w:r w:rsidRPr="00D96BA8">
              <w:t>ципли</w:t>
            </w:r>
            <w:r>
              <w:t>нарного устава</w:t>
            </w:r>
            <w:r w:rsidRPr="00D96BA8">
              <w:t xml:space="preserve"> гос</w:t>
            </w:r>
            <w:r w:rsidRPr="00D96BA8">
              <w:t>у</w:t>
            </w:r>
            <w:r w:rsidRPr="00D96BA8">
              <w:t>дарственной пол</w:t>
            </w:r>
            <w:r w:rsidRPr="00D96BA8">
              <w:t>и</w:t>
            </w:r>
            <w:r w:rsidRPr="00D96BA8">
              <w:t>ци</w:t>
            </w:r>
            <w:r>
              <w:t>и</w:t>
            </w:r>
            <w:r w:rsidRPr="00D96BA8">
              <w:t>"</w:t>
            </w:r>
          </w:p>
        </w:tc>
        <w:tc>
          <w:tcPr>
            <w:cnfStyle w:val="000100000000" w:firstRow="0" w:lastRow="0" w:firstColumn="0" w:lastColumn="1" w:oddVBand="0" w:evenVBand="0" w:oddHBand="0" w:evenHBand="0" w:firstRowFirstColumn="0" w:firstRowLastColumn="0" w:lastRowFirstColumn="0" w:lastRowLastColumn="0"/>
            <w:tcW w:w="4416" w:type="dxa"/>
          </w:tcPr>
          <w:p w:rsidR="007E7EB7" w:rsidRPr="00D96BA8" w:rsidRDefault="007E7EB7" w:rsidP="00C80E95">
            <w:r w:rsidRPr="00D96BA8">
              <w:t>Определение обязанностей и норм пов</w:t>
            </w:r>
            <w:r w:rsidRPr="00D96BA8">
              <w:t>е</w:t>
            </w:r>
            <w:r w:rsidRPr="00D96BA8">
              <w:t>дения сотрудников полиции при испо</w:t>
            </w:r>
            <w:r w:rsidRPr="00D96BA8">
              <w:t>л</w:t>
            </w:r>
            <w:r w:rsidRPr="00D96BA8">
              <w:t xml:space="preserve">нении </w:t>
            </w:r>
            <w:r>
              <w:t>своих</w:t>
            </w:r>
            <w:r w:rsidRPr="00D96BA8">
              <w:t xml:space="preserve"> служебных обязанностей и </w:t>
            </w:r>
            <w:r>
              <w:t xml:space="preserve">обеспечение </w:t>
            </w:r>
            <w:r w:rsidRPr="00D96BA8">
              <w:t>рав</w:t>
            </w:r>
            <w:r>
              <w:t>н</w:t>
            </w:r>
            <w:r>
              <w:t>о</w:t>
            </w:r>
            <w:r>
              <w:t xml:space="preserve">го </w:t>
            </w:r>
            <w:r w:rsidRPr="00D96BA8">
              <w:t>обра</w:t>
            </w:r>
            <w:r>
              <w:t>щения</w:t>
            </w:r>
            <w:r w:rsidRPr="00D96BA8">
              <w:t xml:space="preserve"> с лицами без </w:t>
            </w:r>
            <w:r>
              <w:t xml:space="preserve">какой-либо </w:t>
            </w:r>
            <w:r w:rsidRPr="00D96BA8">
              <w:t>ди</w:t>
            </w:r>
            <w:r w:rsidRPr="00D96BA8">
              <w:t>с</w:t>
            </w:r>
            <w:r w:rsidRPr="00D96BA8">
              <w:t xml:space="preserve">криминации </w:t>
            </w:r>
            <w:r>
              <w:t xml:space="preserve">по признаку </w:t>
            </w:r>
            <w:r w:rsidRPr="00D96BA8">
              <w:t>пола, расы, цвета к</w:t>
            </w:r>
            <w:r w:rsidRPr="00D96BA8">
              <w:t>о</w:t>
            </w:r>
            <w:r w:rsidRPr="00D96BA8">
              <w:t>жи, языка, вероисповедания, этнического пр</w:t>
            </w:r>
            <w:r w:rsidRPr="00D96BA8">
              <w:t>о</w:t>
            </w:r>
            <w:r w:rsidRPr="00D96BA8">
              <w:t>исх</w:t>
            </w:r>
            <w:r w:rsidRPr="00D96BA8">
              <w:t>о</w:t>
            </w:r>
            <w:r w:rsidRPr="00D96BA8">
              <w:t>ждения, политических, религиозных или философских убеждений, половой ор</w:t>
            </w:r>
            <w:r w:rsidRPr="00D96BA8">
              <w:t>и</w:t>
            </w:r>
            <w:r w:rsidRPr="00D96BA8">
              <w:t>ентации, экономического положения, образования, с</w:t>
            </w:r>
            <w:r w:rsidRPr="00D96BA8">
              <w:t>о</w:t>
            </w:r>
            <w:r w:rsidRPr="00D96BA8">
              <w:t>циального или родственного ст</w:t>
            </w:r>
            <w:r w:rsidRPr="00D96BA8">
              <w:t>а</w:t>
            </w:r>
            <w:r w:rsidRPr="00D96BA8">
              <w:t>туса.</w:t>
            </w:r>
          </w:p>
        </w:tc>
      </w:tr>
      <w:tr w:rsidR="007E7EB7" w:rsidRPr="00D96BA8" w:rsidTr="00D65271">
        <w:tc>
          <w:tcPr>
            <w:tcW w:w="294" w:type="dxa"/>
          </w:tcPr>
          <w:p w:rsidR="007E7EB7" w:rsidRPr="00D96BA8" w:rsidRDefault="007E7EB7" w:rsidP="00C80E95"/>
        </w:tc>
        <w:tc>
          <w:tcPr>
            <w:tcW w:w="2660" w:type="dxa"/>
          </w:tcPr>
          <w:p w:rsidR="007E7EB7" w:rsidRPr="00D96BA8" w:rsidRDefault="007E7EB7" w:rsidP="00C80E95">
            <w:r w:rsidRPr="00D96BA8">
              <w:t>ПСМ № 80 от 28</w:t>
            </w:r>
            <w:r>
              <w:t xml:space="preserve"> января 2008 </w:t>
            </w:r>
            <w:r w:rsidRPr="00D96BA8">
              <w:t>года "О принятии о</w:t>
            </w:r>
            <w:r w:rsidRPr="00D96BA8">
              <w:t>т</w:t>
            </w:r>
            <w:r w:rsidRPr="00D96BA8">
              <w:t>раслевой стратегии соц</w:t>
            </w:r>
            <w:r w:rsidRPr="00D96BA8">
              <w:t>и</w:t>
            </w:r>
            <w:r w:rsidRPr="00D96BA8">
              <w:t>альной защиты и Плана действий по ее осуществл</w:t>
            </w:r>
            <w:r w:rsidRPr="00D96BA8">
              <w:t>е</w:t>
            </w:r>
            <w:r w:rsidRPr="00D96BA8">
              <w:t>нию"</w:t>
            </w:r>
          </w:p>
        </w:tc>
        <w:tc>
          <w:tcPr>
            <w:cnfStyle w:val="000100000000" w:firstRow="0" w:lastRow="0" w:firstColumn="0" w:lastColumn="1" w:oddVBand="0" w:evenVBand="0" w:oddHBand="0" w:evenHBand="0" w:firstRowFirstColumn="0" w:firstRowLastColumn="0" w:lastRowFirstColumn="0" w:lastRowLastColumn="0"/>
            <w:tcW w:w="4416" w:type="dxa"/>
          </w:tcPr>
          <w:p w:rsidR="007E7EB7" w:rsidRPr="00D96BA8" w:rsidRDefault="007E7EB7" w:rsidP="00C80E95">
            <w:r w:rsidRPr="00D96BA8">
              <w:t>Обеспечение социальной защиты, соц</w:t>
            </w:r>
            <w:r w:rsidRPr="00D96BA8">
              <w:t>и</w:t>
            </w:r>
            <w:r w:rsidRPr="00D96BA8">
              <w:t xml:space="preserve">альной помощи и услуг для </w:t>
            </w:r>
            <w:r>
              <w:t>всех ну</w:t>
            </w:r>
            <w:r>
              <w:t>ж</w:t>
            </w:r>
            <w:r>
              <w:t>дающихся</w:t>
            </w:r>
            <w:r w:rsidRPr="00D96BA8">
              <w:t xml:space="preserve"> лиц независимо от пола, пр</w:t>
            </w:r>
            <w:r w:rsidRPr="00D96BA8">
              <w:t>о</w:t>
            </w:r>
            <w:r w:rsidRPr="00D96BA8">
              <w:t>исхождения, религии, возраста, инвалидности или иных личных х</w:t>
            </w:r>
            <w:r w:rsidRPr="00D96BA8">
              <w:t>а</w:t>
            </w:r>
            <w:r w:rsidRPr="00D96BA8">
              <w:t>рактер</w:t>
            </w:r>
            <w:r w:rsidRPr="00D96BA8">
              <w:t>и</w:t>
            </w:r>
            <w:r w:rsidRPr="00D96BA8">
              <w:t>стик. Предупреждение дискриминации в предоста</w:t>
            </w:r>
            <w:r w:rsidRPr="00D96BA8">
              <w:t>в</w:t>
            </w:r>
            <w:r w:rsidRPr="00D96BA8">
              <w:t>лении услуг.</w:t>
            </w:r>
          </w:p>
        </w:tc>
      </w:tr>
      <w:tr w:rsidR="007E7EB7" w:rsidRPr="00D96BA8" w:rsidTr="00D65271">
        <w:tc>
          <w:tcPr>
            <w:tcW w:w="294" w:type="dxa"/>
          </w:tcPr>
          <w:p w:rsidR="007E7EB7" w:rsidRPr="00D96BA8" w:rsidRDefault="007E7EB7" w:rsidP="00C80E95"/>
        </w:tc>
        <w:tc>
          <w:tcPr>
            <w:tcW w:w="2660" w:type="dxa"/>
          </w:tcPr>
          <w:p w:rsidR="007E7EB7" w:rsidRPr="00D96BA8" w:rsidRDefault="007E7EB7" w:rsidP="00C80E95">
            <w:r w:rsidRPr="00D96BA8">
              <w:t>ПСМ № 1104 от 30</w:t>
            </w:r>
            <w:r>
              <w:t xml:space="preserve"> июля </w:t>
            </w:r>
            <w:r w:rsidRPr="00D96BA8">
              <w:t>2008 г</w:t>
            </w:r>
            <w:r w:rsidRPr="00D96BA8">
              <w:t>о</w:t>
            </w:r>
            <w:r>
              <w:t>да «</w:t>
            </w:r>
            <w:r w:rsidRPr="00D96BA8">
              <w:t>О некоторых дополнен</w:t>
            </w:r>
            <w:r w:rsidRPr="00D96BA8">
              <w:t>и</w:t>
            </w:r>
            <w:r w:rsidRPr="00D96BA8">
              <w:t>ях к ПСМ № 80 от 28</w:t>
            </w:r>
            <w:r>
              <w:t xml:space="preserve"> января </w:t>
            </w:r>
            <w:r w:rsidRPr="00D96BA8">
              <w:t>2008 года "О принятии отраслевой стр</w:t>
            </w:r>
            <w:r w:rsidRPr="00D96BA8">
              <w:t>а</w:t>
            </w:r>
            <w:r w:rsidRPr="00D96BA8">
              <w:t>тегии социальной защиты и Плана действий по ее ос</w:t>
            </w:r>
            <w:r w:rsidRPr="00D96BA8">
              <w:t>у</w:t>
            </w:r>
            <w:r w:rsidRPr="00D96BA8">
              <w:t>щес</w:t>
            </w:r>
            <w:r w:rsidRPr="00D96BA8">
              <w:t>т</w:t>
            </w:r>
            <w:r w:rsidRPr="00D96BA8">
              <w:t>влению"</w:t>
            </w:r>
            <w:r>
              <w:t>»</w:t>
            </w:r>
          </w:p>
        </w:tc>
        <w:tc>
          <w:tcPr>
            <w:cnfStyle w:val="000100000000" w:firstRow="0" w:lastRow="0" w:firstColumn="0" w:lastColumn="1" w:oddVBand="0" w:evenVBand="0" w:oddHBand="0" w:evenHBand="0" w:firstRowFirstColumn="0" w:firstRowLastColumn="0" w:lastRowFirstColumn="0" w:lastRowLastColumn="0"/>
            <w:tcW w:w="4416" w:type="dxa"/>
          </w:tcPr>
          <w:p w:rsidR="007E7EB7" w:rsidRPr="00D96BA8" w:rsidRDefault="007E7EB7" w:rsidP="00C80E95">
            <w:r w:rsidRPr="00D96BA8">
              <w:t>Предупреждение дискриминации п</w:t>
            </w:r>
            <w:r w:rsidRPr="00D96BA8">
              <w:t>о</w:t>
            </w:r>
            <w:r w:rsidRPr="00D96BA8">
              <w:t xml:space="preserve">средством определения критериев семьи, берущей на себя попечительство; определение </w:t>
            </w:r>
            <w:r>
              <w:t>критериев ди</w:t>
            </w:r>
            <w:r>
              <w:t>с</w:t>
            </w:r>
            <w:r>
              <w:t>криминации применительно к</w:t>
            </w:r>
            <w:r w:rsidRPr="00D96BA8">
              <w:t xml:space="preserve"> заявите</w:t>
            </w:r>
            <w:r>
              <w:t>лям</w:t>
            </w:r>
            <w:r w:rsidRPr="00D96BA8">
              <w:t>, в</w:t>
            </w:r>
            <w:r w:rsidRPr="00D96BA8">
              <w:t>ы</w:t>
            </w:r>
            <w:r w:rsidRPr="00D96BA8">
              <w:t>разив</w:t>
            </w:r>
            <w:r>
              <w:t xml:space="preserve">шим </w:t>
            </w:r>
            <w:r w:rsidRPr="00D96BA8">
              <w:t>желание стать опекунами</w:t>
            </w:r>
            <w:r>
              <w:t>;</w:t>
            </w:r>
            <w:r w:rsidRPr="00D96BA8">
              <w:t xml:space="preserve"> уважение </w:t>
            </w:r>
            <w:r>
              <w:t>вероисповедания</w:t>
            </w:r>
            <w:r w:rsidRPr="00D96BA8">
              <w:t xml:space="preserve"> ребенка/детей и защ</w:t>
            </w:r>
            <w:r w:rsidRPr="00D96BA8">
              <w:t>и</w:t>
            </w:r>
            <w:r w:rsidRPr="00D96BA8">
              <w:t>та лиц с инвалидностью из числа этнических мен</w:t>
            </w:r>
            <w:r w:rsidRPr="00D96BA8">
              <w:t>ь</w:t>
            </w:r>
            <w:r w:rsidRPr="00D96BA8">
              <w:t>шинств.</w:t>
            </w:r>
          </w:p>
        </w:tc>
      </w:tr>
    </w:tbl>
    <w:p w:rsidR="007E7EB7" w:rsidRPr="00D96BA8" w:rsidRDefault="007E7EB7" w:rsidP="00C80E95"/>
    <w:p w:rsidR="00C023F7" w:rsidRDefault="00C023F7" w:rsidP="009E7236">
      <w:pPr>
        <w:pStyle w:val="SingleTxtGR"/>
        <w:sectPr w:rsidR="00C023F7" w:rsidSect="007511D7">
          <w:headerReference w:type="even" r:id="rId31"/>
          <w:headerReference w:type="default" r:id="rId32"/>
          <w:footerReference w:type="even" r:id="rId33"/>
          <w:footerReference w:type="default" r:id="rId34"/>
          <w:footerReference w:type="first" r:id="rId35"/>
          <w:pgSz w:w="11907" w:h="16840" w:code="9"/>
          <w:pgMar w:top="1701" w:right="1134" w:bottom="2268" w:left="1134" w:header="1134" w:footer="1701" w:gutter="0"/>
          <w:cols w:space="720"/>
          <w:titlePg/>
          <w:docGrid w:linePitch="360"/>
        </w:sectPr>
      </w:pPr>
    </w:p>
    <w:p w:rsidR="00C023F7" w:rsidRPr="00861F04" w:rsidRDefault="00C023F7" w:rsidP="00C023F7">
      <w:pPr>
        <w:pStyle w:val="SingleTxtGR"/>
        <w:jc w:val="left"/>
      </w:pPr>
      <w:r>
        <w:t xml:space="preserve">Таблица </w:t>
      </w:r>
      <w:r w:rsidRPr="00861F04">
        <w:t>II.1.2</w:t>
      </w:r>
      <w:r w:rsidRPr="001C3290">
        <w:br/>
      </w:r>
      <w:r w:rsidRPr="001C3290">
        <w:rPr>
          <w:b/>
        </w:rPr>
        <w:t>Международные к</w:t>
      </w:r>
      <w:r>
        <w:rPr>
          <w:b/>
        </w:rPr>
        <w:t>онвенции, подписанные Албанией</w:t>
      </w:r>
    </w:p>
    <w:tbl>
      <w:tblPr>
        <w:tblW w:w="5000" w:type="pct"/>
        <w:tblCellMar>
          <w:left w:w="0" w:type="dxa"/>
          <w:right w:w="0" w:type="dxa"/>
        </w:tblCellMar>
        <w:tblLook w:val="01E0" w:firstRow="1" w:lastRow="1" w:firstColumn="1" w:lastColumn="1" w:noHBand="0" w:noVBand="0"/>
      </w:tblPr>
      <w:tblGrid>
        <w:gridCol w:w="704"/>
        <w:gridCol w:w="600"/>
        <w:gridCol w:w="6855"/>
        <w:gridCol w:w="1337"/>
        <w:gridCol w:w="1553"/>
        <w:gridCol w:w="1832"/>
      </w:tblGrid>
      <w:tr w:rsidR="00D91722" w:rsidRPr="005E4610" w:rsidTr="00D91722">
        <w:trPr>
          <w:cantSplit/>
          <w:trHeight w:val="1134"/>
        </w:trPr>
        <w:tc>
          <w:tcPr>
            <w:tcW w:w="273" w:type="pct"/>
            <w:tcBorders>
              <w:top w:val="single" w:sz="4" w:space="0" w:color="auto"/>
              <w:left w:val="single" w:sz="4" w:space="0" w:color="auto"/>
              <w:bottom w:val="single" w:sz="12" w:space="0" w:color="auto"/>
              <w:right w:val="single" w:sz="4" w:space="0" w:color="auto"/>
            </w:tcBorders>
            <w:shd w:val="clear" w:color="auto" w:fill="auto"/>
            <w:vAlign w:val="bottom"/>
          </w:tcPr>
          <w:p w:rsidR="00C023F7" w:rsidRPr="005E4610" w:rsidRDefault="00C023F7" w:rsidP="00C80E95">
            <w:pPr>
              <w:spacing w:before="80" w:after="80" w:line="360" w:lineRule="auto"/>
              <w:ind w:right="113"/>
              <w:rPr>
                <w:i/>
                <w:sz w:val="16"/>
              </w:rPr>
            </w:pPr>
            <w:r>
              <w:rPr>
                <w:i/>
                <w:sz w:val="16"/>
              </w:rPr>
              <w:t>№</w:t>
            </w:r>
          </w:p>
        </w:tc>
        <w:tc>
          <w:tcPr>
            <w:tcW w:w="233" w:type="pct"/>
            <w:tcBorders>
              <w:top w:val="single" w:sz="4" w:space="0" w:color="auto"/>
              <w:left w:val="single" w:sz="4" w:space="0" w:color="auto"/>
              <w:bottom w:val="single" w:sz="12" w:space="0" w:color="auto"/>
              <w:right w:val="single" w:sz="4" w:space="0" w:color="auto"/>
            </w:tcBorders>
            <w:shd w:val="clear" w:color="auto" w:fill="auto"/>
            <w:textDirection w:val="btLr"/>
            <w:vAlign w:val="bottom"/>
          </w:tcPr>
          <w:p w:rsidR="00C023F7" w:rsidRPr="00617B0D" w:rsidRDefault="00C023F7" w:rsidP="00C80E95">
            <w:pPr>
              <w:spacing w:before="80" w:after="80" w:line="160" w:lineRule="exact"/>
              <w:ind w:left="113" w:right="113"/>
            </w:pPr>
            <w:r>
              <w:rPr>
                <w:i/>
                <w:sz w:val="16"/>
              </w:rPr>
              <w:t>Междун</w:t>
            </w:r>
            <w:r>
              <w:rPr>
                <w:i/>
                <w:sz w:val="16"/>
              </w:rPr>
              <w:t>а</w:t>
            </w:r>
            <w:r>
              <w:rPr>
                <w:i/>
                <w:sz w:val="16"/>
              </w:rPr>
              <w:t>ро</w:t>
            </w:r>
            <w:r>
              <w:rPr>
                <w:i/>
                <w:sz w:val="16"/>
              </w:rPr>
              <w:t>д</w:t>
            </w:r>
            <w:r>
              <w:rPr>
                <w:i/>
                <w:sz w:val="16"/>
              </w:rPr>
              <w:t>ная о</w:t>
            </w:r>
            <w:r>
              <w:rPr>
                <w:i/>
                <w:sz w:val="16"/>
              </w:rPr>
              <w:t>р</w:t>
            </w:r>
            <w:r>
              <w:rPr>
                <w:i/>
                <w:sz w:val="16"/>
              </w:rPr>
              <w:t>г</w:t>
            </w:r>
            <w:r>
              <w:rPr>
                <w:i/>
                <w:sz w:val="16"/>
              </w:rPr>
              <w:t>а</w:t>
            </w:r>
            <w:r>
              <w:rPr>
                <w:i/>
                <w:sz w:val="16"/>
              </w:rPr>
              <w:t>н</w:t>
            </w:r>
            <w:r>
              <w:rPr>
                <w:i/>
                <w:sz w:val="16"/>
              </w:rPr>
              <w:t>и</w:t>
            </w:r>
            <w:r>
              <w:rPr>
                <w:i/>
                <w:sz w:val="16"/>
              </w:rPr>
              <w:t>з</w:t>
            </w:r>
            <w:r>
              <w:rPr>
                <w:i/>
                <w:sz w:val="16"/>
              </w:rPr>
              <w:t>а</w:t>
            </w:r>
            <w:r>
              <w:rPr>
                <w:i/>
                <w:sz w:val="16"/>
              </w:rPr>
              <w:t>ция</w:t>
            </w:r>
          </w:p>
        </w:tc>
        <w:tc>
          <w:tcPr>
            <w:tcW w:w="2661" w:type="pct"/>
            <w:tcBorders>
              <w:top w:val="single" w:sz="4" w:space="0" w:color="auto"/>
              <w:left w:val="single" w:sz="4" w:space="0" w:color="auto"/>
              <w:bottom w:val="single" w:sz="12" w:space="0" w:color="auto"/>
              <w:right w:val="single" w:sz="4" w:space="0" w:color="auto"/>
            </w:tcBorders>
            <w:shd w:val="clear" w:color="auto" w:fill="auto"/>
            <w:vAlign w:val="bottom"/>
          </w:tcPr>
          <w:p w:rsidR="00C023F7" w:rsidRPr="005E4610" w:rsidRDefault="00C023F7" w:rsidP="00AD212B">
            <w:pPr>
              <w:spacing w:before="80" w:after="80" w:line="200" w:lineRule="atLeast"/>
              <w:ind w:left="113"/>
              <w:rPr>
                <w:i/>
                <w:sz w:val="16"/>
              </w:rPr>
            </w:pPr>
            <w:r>
              <w:rPr>
                <w:i/>
                <w:sz w:val="16"/>
              </w:rPr>
              <w:t>Название</w:t>
            </w:r>
          </w:p>
        </w:tc>
        <w:tc>
          <w:tcPr>
            <w:tcW w:w="519" w:type="pct"/>
            <w:tcBorders>
              <w:top w:val="single" w:sz="4" w:space="0" w:color="auto"/>
              <w:left w:val="single" w:sz="4" w:space="0" w:color="auto"/>
              <w:bottom w:val="single" w:sz="12" w:space="0" w:color="auto"/>
              <w:right w:val="single" w:sz="4" w:space="0" w:color="auto"/>
            </w:tcBorders>
            <w:shd w:val="clear" w:color="auto" w:fill="auto"/>
            <w:vAlign w:val="bottom"/>
          </w:tcPr>
          <w:p w:rsidR="00C023F7" w:rsidRPr="005E4610" w:rsidRDefault="00C023F7" w:rsidP="00AD212B">
            <w:pPr>
              <w:spacing w:before="80" w:after="80" w:line="200" w:lineRule="atLeast"/>
              <w:ind w:left="113"/>
              <w:rPr>
                <w:i/>
                <w:sz w:val="16"/>
              </w:rPr>
            </w:pPr>
            <w:r>
              <w:rPr>
                <w:i/>
                <w:sz w:val="16"/>
              </w:rPr>
              <w:t>Подписание</w:t>
            </w:r>
          </w:p>
        </w:tc>
        <w:tc>
          <w:tcPr>
            <w:tcW w:w="603" w:type="pct"/>
            <w:tcBorders>
              <w:top w:val="single" w:sz="4" w:space="0" w:color="auto"/>
              <w:left w:val="single" w:sz="4" w:space="0" w:color="auto"/>
              <w:bottom w:val="single" w:sz="12" w:space="0" w:color="auto"/>
              <w:right w:val="single" w:sz="4" w:space="0" w:color="auto"/>
            </w:tcBorders>
            <w:shd w:val="clear" w:color="auto" w:fill="auto"/>
            <w:vAlign w:val="bottom"/>
          </w:tcPr>
          <w:p w:rsidR="00C023F7" w:rsidRPr="009C3661" w:rsidRDefault="00C023F7" w:rsidP="00AD212B">
            <w:pPr>
              <w:spacing w:before="80" w:after="80" w:line="200" w:lineRule="atLeast"/>
              <w:ind w:left="113"/>
              <w:rPr>
                <w:i/>
                <w:sz w:val="16"/>
              </w:rPr>
            </w:pPr>
            <w:r>
              <w:rPr>
                <w:i/>
                <w:sz w:val="16"/>
              </w:rPr>
              <w:t>Вступление в с</w:t>
            </w:r>
            <w:r>
              <w:rPr>
                <w:i/>
                <w:sz w:val="16"/>
              </w:rPr>
              <w:t>и</w:t>
            </w:r>
            <w:r>
              <w:rPr>
                <w:i/>
                <w:sz w:val="16"/>
              </w:rPr>
              <w:t>лу (ратифик</w:t>
            </w:r>
            <w:r>
              <w:rPr>
                <w:i/>
                <w:sz w:val="16"/>
              </w:rPr>
              <w:t>а</w:t>
            </w:r>
            <w:r>
              <w:rPr>
                <w:i/>
                <w:sz w:val="16"/>
              </w:rPr>
              <w:t>ция/</w:t>
            </w:r>
            <w:r>
              <w:rPr>
                <w:i/>
                <w:sz w:val="16"/>
              </w:rPr>
              <w:br/>
              <w:t>присоединение)</w:t>
            </w:r>
          </w:p>
        </w:tc>
        <w:tc>
          <w:tcPr>
            <w:tcW w:w="711" w:type="pct"/>
            <w:tcBorders>
              <w:top w:val="single" w:sz="4" w:space="0" w:color="auto"/>
              <w:left w:val="single" w:sz="4" w:space="0" w:color="auto"/>
              <w:bottom w:val="single" w:sz="12" w:space="0" w:color="auto"/>
              <w:right w:val="single" w:sz="4" w:space="0" w:color="auto"/>
            </w:tcBorders>
            <w:shd w:val="clear" w:color="auto" w:fill="auto"/>
            <w:vAlign w:val="bottom"/>
          </w:tcPr>
          <w:p w:rsidR="00C023F7" w:rsidRPr="005E4610" w:rsidRDefault="00C023F7" w:rsidP="00AD212B">
            <w:pPr>
              <w:spacing w:before="80" w:after="80" w:line="200" w:lineRule="atLeast"/>
              <w:ind w:left="113"/>
              <w:rPr>
                <w:i/>
                <w:sz w:val="16"/>
              </w:rPr>
            </w:pPr>
            <w:r>
              <w:rPr>
                <w:i/>
                <w:sz w:val="16"/>
              </w:rPr>
              <w:t>Оговорки</w:t>
            </w:r>
            <w:r w:rsidRPr="005E4610">
              <w:rPr>
                <w:i/>
                <w:sz w:val="16"/>
              </w:rPr>
              <w:t>/</w:t>
            </w:r>
            <w:r>
              <w:rPr>
                <w:i/>
                <w:sz w:val="16"/>
              </w:rPr>
              <w:t>заявления</w:t>
            </w:r>
          </w:p>
        </w:tc>
      </w:tr>
      <w:tr w:rsidR="00D91722" w:rsidRPr="005E4610" w:rsidTr="00D91722">
        <w:tc>
          <w:tcPr>
            <w:tcW w:w="273" w:type="pct"/>
            <w:tcBorders>
              <w:top w:val="single" w:sz="4" w:space="0" w:color="auto"/>
              <w:left w:val="single" w:sz="4" w:space="0" w:color="auto"/>
              <w:right w:val="single" w:sz="4" w:space="0" w:color="auto"/>
            </w:tcBorders>
            <w:shd w:val="clear" w:color="auto" w:fill="auto"/>
          </w:tcPr>
          <w:p w:rsidR="00C023F7" w:rsidRPr="005E4610" w:rsidRDefault="00C023F7" w:rsidP="00C80E95">
            <w:pPr>
              <w:spacing w:before="40" w:after="120"/>
              <w:ind w:right="113"/>
            </w:pPr>
            <w:r w:rsidRPr="005E4610">
              <w:t>1</w:t>
            </w:r>
          </w:p>
        </w:tc>
        <w:tc>
          <w:tcPr>
            <w:tcW w:w="233" w:type="pct"/>
            <w:vMerge w:val="restart"/>
            <w:tcBorders>
              <w:top w:val="single" w:sz="12" w:space="0" w:color="auto"/>
              <w:left w:val="single" w:sz="4" w:space="0" w:color="auto"/>
              <w:right w:val="single" w:sz="4" w:space="0" w:color="auto"/>
            </w:tcBorders>
            <w:shd w:val="clear" w:color="auto" w:fill="auto"/>
            <w:textDirection w:val="btLr"/>
          </w:tcPr>
          <w:p w:rsidR="00C023F7" w:rsidRPr="00617B0D" w:rsidRDefault="00C023F7" w:rsidP="00C80E95">
            <w:pPr>
              <w:spacing w:before="40" w:after="120"/>
              <w:ind w:right="113"/>
              <w:jc w:val="center"/>
            </w:pPr>
            <w:r>
              <w:t>С</w:t>
            </w:r>
            <w:r>
              <w:t>о</w:t>
            </w:r>
            <w:r>
              <w:t>вет Е</w:t>
            </w:r>
            <w:r>
              <w:t>в</w:t>
            </w:r>
            <w:r>
              <w:t>ропы</w:t>
            </w:r>
            <w:r w:rsidRPr="00617B0D">
              <w:t xml:space="preserve"> (</w:t>
            </w:r>
            <w:r>
              <w:t>СЕ</w:t>
            </w:r>
            <w:r w:rsidRPr="00617B0D">
              <w:t>)</w:t>
            </w:r>
          </w:p>
        </w:tc>
        <w:tc>
          <w:tcPr>
            <w:tcW w:w="2661" w:type="pct"/>
            <w:tcBorders>
              <w:top w:val="single" w:sz="4" w:space="0" w:color="auto"/>
              <w:left w:val="single" w:sz="4" w:space="0" w:color="auto"/>
              <w:right w:val="single" w:sz="4" w:space="0" w:color="auto"/>
            </w:tcBorders>
            <w:shd w:val="clear" w:color="auto" w:fill="auto"/>
          </w:tcPr>
          <w:p w:rsidR="00C023F7" w:rsidRPr="00F11B41" w:rsidRDefault="00C023F7" w:rsidP="00C80E95">
            <w:pPr>
              <w:spacing w:before="40" w:after="120"/>
              <w:ind w:left="91" w:right="113"/>
            </w:pPr>
            <w:r>
              <w:t>Европейская конвенция о защите прав человека и основных св</w:t>
            </w:r>
            <w:r>
              <w:t>о</w:t>
            </w:r>
            <w:r>
              <w:t>бод</w:t>
            </w:r>
            <w:r w:rsidRPr="00F11B41">
              <w:t xml:space="preserve"> (04.11.1950)</w:t>
            </w:r>
          </w:p>
        </w:tc>
        <w:tc>
          <w:tcPr>
            <w:tcW w:w="519" w:type="pct"/>
            <w:tcBorders>
              <w:top w:val="single" w:sz="4" w:space="0" w:color="auto"/>
              <w:left w:val="single" w:sz="4" w:space="0" w:color="auto"/>
              <w:right w:val="single" w:sz="4" w:space="0" w:color="auto"/>
            </w:tcBorders>
            <w:shd w:val="clear" w:color="auto" w:fill="auto"/>
          </w:tcPr>
          <w:p w:rsidR="00C023F7" w:rsidRPr="005E4610" w:rsidRDefault="00C023F7" w:rsidP="00C80E95">
            <w:pPr>
              <w:spacing w:before="40" w:after="120"/>
              <w:ind w:left="120" w:right="113"/>
            </w:pPr>
            <w:r w:rsidRPr="005E4610">
              <w:t>13.07.1995</w:t>
            </w:r>
          </w:p>
        </w:tc>
        <w:tc>
          <w:tcPr>
            <w:tcW w:w="603" w:type="pct"/>
            <w:tcBorders>
              <w:top w:val="single" w:sz="4" w:space="0" w:color="auto"/>
              <w:left w:val="single" w:sz="4" w:space="0" w:color="auto"/>
              <w:right w:val="single" w:sz="4" w:space="0" w:color="auto"/>
            </w:tcBorders>
            <w:shd w:val="clear" w:color="auto" w:fill="auto"/>
          </w:tcPr>
          <w:p w:rsidR="00C023F7" w:rsidRPr="005E4610" w:rsidRDefault="00C023F7" w:rsidP="00C80E95">
            <w:pPr>
              <w:spacing w:before="40" w:after="120"/>
              <w:ind w:left="80" w:right="113"/>
            </w:pPr>
            <w:r w:rsidRPr="005E4610">
              <w:t>02.10.1996</w:t>
            </w:r>
          </w:p>
        </w:tc>
        <w:tc>
          <w:tcPr>
            <w:tcW w:w="711" w:type="pct"/>
            <w:tcBorders>
              <w:top w:val="single" w:sz="4" w:space="0" w:color="auto"/>
              <w:left w:val="single" w:sz="4" w:space="0" w:color="auto"/>
              <w:right w:val="single" w:sz="4" w:space="0" w:color="auto"/>
            </w:tcBorders>
            <w:shd w:val="clear" w:color="auto" w:fill="auto"/>
          </w:tcPr>
          <w:p w:rsidR="00C023F7" w:rsidRPr="005E4610" w:rsidRDefault="00C023F7" w:rsidP="00C80E95">
            <w:pPr>
              <w:spacing w:before="40" w:after="120"/>
              <w:ind w:left="49" w:right="113"/>
            </w:pPr>
          </w:p>
        </w:tc>
      </w:tr>
      <w:tr w:rsidR="00D91722" w:rsidRPr="005E4610" w:rsidTr="00D91722">
        <w:tc>
          <w:tcPr>
            <w:tcW w:w="273" w:type="pct"/>
            <w:tcBorders>
              <w:left w:val="single" w:sz="4" w:space="0" w:color="auto"/>
              <w:right w:val="single" w:sz="4" w:space="0" w:color="auto"/>
            </w:tcBorders>
            <w:shd w:val="clear" w:color="auto" w:fill="auto"/>
          </w:tcPr>
          <w:p w:rsidR="00C023F7" w:rsidRPr="005E4610" w:rsidRDefault="00C023F7" w:rsidP="00C80E95">
            <w:pPr>
              <w:spacing w:before="40" w:after="120"/>
              <w:ind w:right="113"/>
            </w:pPr>
            <w:r w:rsidRPr="005E4610">
              <w:t>2</w:t>
            </w:r>
          </w:p>
        </w:tc>
        <w:tc>
          <w:tcPr>
            <w:tcW w:w="233" w:type="pct"/>
            <w:vMerge/>
            <w:tcBorders>
              <w:top w:val="single" w:sz="4" w:space="0" w:color="auto"/>
              <w:left w:val="single" w:sz="4" w:space="0" w:color="auto"/>
              <w:right w:val="single" w:sz="4" w:space="0" w:color="auto"/>
            </w:tcBorders>
            <w:shd w:val="clear" w:color="auto" w:fill="auto"/>
          </w:tcPr>
          <w:p w:rsidR="00C023F7" w:rsidRPr="00617B0D" w:rsidRDefault="00C023F7" w:rsidP="00C80E95">
            <w:pPr>
              <w:spacing w:before="40" w:after="120"/>
              <w:ind w:right="113"/>
              <w:jc w:val="center"/>
            </w:pPr>
          </w:p>
        </w:tc>
        <w:tc>
          <w:tcPr>
            <w:tcW w:w="2661" w:type="pct"/>
            <w:tcBorders>
              <w:left w:val="single" w:sz="4" w:space="0" w:color="auto"/>
              <w:right w:val="single" w:sz="4" w:space="0" w:color="auto"/>
            </w:tcBorders>
            <w:shd w:val="clear" w:color="auto" w:fill="auto"/>
          </w:tcPr>
          <w:p w:rsidR="00C023F7" w:rsidRPr="00F11B41" w:rsidRDefault="00C023F7" w:rsidP="00C80E95">
            <w:pPr>
              <w:spacing w:before="40" w:after="120"/>
              <w:ind w:left="91" w:right="113"/>
            </w:pPr>
            <w:r>
              <w:t>Протокол к Европейской конвенции о защите прав человека и осно</w:t>
            </w:r>
            <w:r>
              <w:t>в</w:t>
            </w:r>
            <w:r>
              <w:t>ных свобод</w:t>
            </w:r>
            <w:r w:rsidRPr="00F11B41">
              <w:t xml:space="preserve"> (20.</w:t>
            </w:r>
            <w:r w:rsidR="00961FDD" w:rsidRPr="00961FDD">
              <w:t>0</w:t>
            </w:r>
            <w:r w:rsidRPr="00F11B41">
              <w:t>3.1952)</w:t>
            </w:r>
          </w:p>
        </w:tc>
        <w:tc>
          <w:tcPr>
            <w:tcW w:w="519" w:type="pct"/>
            <w:tcBorders>
              <w:left w:val="single" w:sz="4" w:space="0" w:color="auto"/>
              <w:right w:val="single" w:sz="4" w:space="0" w:color="auto"/>
            </w:tcBorders>
            <w:shd w:val="clear" w:color="auto" w:fill="auto"/>
          </w:tcPr>
          <w:p w:rsidR="00C023F7" w:rsidRPr="005E4610" w:rsidRDefault="00C023F7" w:rsidP="00C80E95">
            <w:pPr>
              <w:spacing w:before="40" w:after="120"/>
              <w:ind w:left="120" w:right="113"/>
            </w:pPr>
            <w:r w:rsidRPr="005E4610">
              <w:t>02.10.1996</w:t>
            </w:r>
          </w:p>
        </w:tc>
        <w:tc>
          <w:tcPr>
            <w:tcW w:w="603" w:type="pct"/>
            <w:tcBorders>
              <w:left w:val="single" w:sz="4" w:space="0" w:color="auto"/>
              <w:right w:val="single" w:sz="4" w:space="0" w:color="auto"/>
            </w:tcBorders>
            <w:shd w:val="clear" w:color="auto" w:fill="auto"/>
          </w:tcPr>
          <w:p w:rsidR="00C023F7" w:rsidRPr="005E4610" w:rsidRDefault="00C023F7" w:rsidP="00C80E95">
            <w:pPr>
              <w:spacing w:before="40" w:after="120"/>
              <w:ind w:left="80" w:right="113"/>
            </w:pPr>
            <w:r w:rsidRPr="005E4610">
              <w:t>02.10.1996</w:t>
            </w:r>
          </w:p>
        </w:tc>
        <w:tc>
          <w:tcPr>
            <w:tcW w:w="711" w:type="pct"/>
            <w:tcBorders>
              <w:left w:val="single" w:sz="4" w:space="0" w:color="auto"/>
              <w:right w:val="single" w:sz="4" w:space="0" w:color="auto"/>
            </w:tcBorders>
            <w:shd w:val="clear" w:color="auto" w:fill="auto"/>
          </w:tcPr>
          <w:p w:rsidR="00C023F7" w:rsidRPr="005E4610" w:rsidRDefault="00C023F7" w:rsidP="00C80E95">
            <w:pPr>
              <w:spacing w:before="40" w:after="120"/>
              <w:ind w:left="49" w:right="113"/>
            </w:pPr>
          </w:p>
        </w:tc>
      </w:tr>
      <w:tr w:rsidR="00D91722" w:rsidRPr="005E4610" w:rsidTr="00D91722">
        <w:tc>
          <w:tcPr>
            <w:tcW w:w="273" w:type="pct"/>
            <w:tcBorders>
              <w:left w:val="single" w:sz="4" w:space="0" w:color="auto"/>
              <w:right w:val="single" w:sz="4" w:space="0" w:color="auto"/>
            </w:tcBorders>
            <w:shd w:val="clear" w:color="auto" w:fill="auto"/>
          </w:tcPr>
          <w:p w:rsidR="00C023F7" w:rsidRPr="005E4610" w:rsidRDefault="00C023F7" w:rsidP="00C80E95">
            <w:pPr>
              <w:spacing w:before="40" w:after="120"/>
              <w:ind w:right="113"/>
            </w:pPr>
            <w:r w:rsidRPr="005E4610">
              <w:t>3</w:t>
            </w:r>
          </w:p>
        </w:tc>
        <w:tc>
          <w:tcPr>
            <w:tcW w:w="233" w:type="pct"/>
            <w:vMerge/>
            <w:tcBorders>
              <w:top w:val="single" w:sz="4" w:space="0" w:color="auto"/>
              <w:left w:val="single" w:sz="4" w:space="0" w:color="auto"/>
              <w:right w:val="single" w:sz="4" w:space="0" w:color="auto"/>
            </w:tcBorders>
            <w:shd w:val="clear" w:color="auto" w:fill="auto"/>
          </w:tcPr>
          <w:p w:rsidR="00C023F7" w:rsidRPr="00617B0D" w:rsidRDefault="00C023F7" w:rsidP="00C80E95">
            <w:pPr>
              <w:spacing w:before="40" w:after="120"/>
              <w:ind w:right="113"/>
              <w:jc w:val="center"/>
            </w:pPr>
          </w:p>
        </w:tc>
        <w:tc>
          <w:tcPr>
            <w:tcW w:w="2661" w:type="pct"/>
            <w:tcBorders>
              <w:left w:val="single" w:sz="4" w:space="0" w:color="auto"/>
              <w:right w:val="single" w:sz="4" w:space="0" w:color="auto"/>
            </w:tcBorders>
            <w:shd w:val="clear" w:color="auto" w:fill="auto"/>
          </w:tcPr>
          <w:p w:rsidR="00C023F7" w:rsidRPr="005E4610" w:rsidRDefault="00C023F7" w:rsidP="00C80E95">
            <w:pPr>
              <w:spacing w:before="40" w:after="120"/>
              <w:ind w:left="91" w:right="113"/>
            </w:pPr>
            <w:r>
              <w:t>Европейская культурная конвенция</w:t>
            </w:r>
            <w:r w:rsidRPr="005E4610">
              <w:t xml:space="preserve"> (19.12.1954)</w:t>
            </w:r>
          </w:p>
        </w:tc>
        <w:tc>
          <w:tcPr>
            <w:tcW w:w="519" w:type="pct"/>
            <w:tcBorders>
              <w:left w:val="single" w:sz="4" w:space="0" w:color="auto"/>
              <w:right w:val="single" w:sz="4" w:space="0" w:color="auto"/>
            </w:tcBorders>
            <w:shd w:val="clear" w:color="auto" w:fill="auto"/>
          </w:tcPr>
          <w:p w:rsidR="00C023F7" w:rsidRPr="005E4610" w:rsidRDefault="00C023F7" w:rsidP="00C80E95">
            <w:pPr>
              <w:spacing w:before="40" w:after="120"/>
              <w:ind w:left="120" w:right="113"/>
            </w:pPr>
            <w:r w:rsidRPr="005E4610">
              <w:t>25.06.1992</w:t>
            </w:r>
          </w:p>
        </w:tc>
        <w:tc>
          <w:tcPr>
            <w:tcW w:w="603" w:type="pct"/>
            <w:tcBorders>
              <w:left w:val="single" w:sz="4" w:space="0" w:color="auto"/>
              <w:right w:val="single" w:sz="4" w:space="0" w:color="auto"/>
            </w:tcBorders>
            <w:shd w:val="clear" w:color="auto" w:fill="auto"/>
          </w:tcPr>
          <w:p w:rsidR="00C023F7" w:rsidRPr="005E4610" w:rsidRDefault="00C023F7" w:rsidP="00C80E95">
            <w:pPr>
              <w:spacing w:before="40" w:after="120"/>
              <w:ind w:left="80" w:right="113"/>
            </w:pPr>
            <w:r w:rsidRPr="005E4610">
              <w:t>25.06.1992</w:t>
            </w:r>
          </w:p>
        </w:tc>
        <w:tc>
          <w:tcPr>
            <w:tcW w:w="711" w:type="pct"/>
            <w:tcBorders>
              <w:left w:val="single" w:sz="4" w:space="0" w:color="auto"/>
              <w:right w:val="single" w:sz="4" w:space="0" w:color="auto"/>
            </w:tcBorders>
            <w:shd w:val="clear" w:color="auto" w:fill="auto"/>
          </w:tcPr>
          <w:p w:rsidR="00C023F7" w:rsidRPr="005E4610" w:rsidRDefault="00C023F7" w:rsidP="00C80E95">
            <w:pPr>
              <w:spacing w:before="40" w:after="120"/>
              <w:ind w:left="49" w:right="113"/>
            </w:pPr>
          </w:p>
        </w:tc>
      </w:tr>
      <w:tr w:rsidR="00D91722" w:rsidRPr="005E4610" w:rsidTr="00D91722">
        <w:tc>
          <w:tcPr>
            <w:tcW w:w="273" w:type="pct"/>
            <w:tcBorders>
              <w:left w:val="single" w:sz="4" w:space="0" w:color="auto"/>
              <w:right w:val="single" w:sz="4" w:space="0" w:color="auto"/>
            </w:tcBorders>
            <w:shd w:val="clear" w:color="auto" w:fill="auto"/>
          </w:tcPr>
          <w:p w:rsidR="00C023F7" w:rsidRPr="005E4610" w:rsidRDefault="00C023F7" w:rsidP="00C80E95">
            <w:pPr>
              <w:spacing w:before="40" w:after="120"/>
              <w:ind w:right="113"/>
            </w:pPr>
            <w:r w:rsidRPr="005E4610">
              <w:t>4</w:t>
            </w:r>
          </w:p>
        </w:tc>
        <w:tc>
          <w:tcPr>
            <w:tcW w:w="233" w:type="pct"/>
            <w:vMerge/>
            <w:tcBorders>
              <w:top w:val="single" w:sz="4" w:space="0" w:color="auto"/>
              <w:left w:val="single" w:sz="4" w:space="0" w:color="auto"/>
              <w:right w:val="single" w:sz="4" w:space="0" w:color="auto"/>
            </w:tcBorders>
            <w:shd w:val="clear" w:color="auto" w:fill="auto"/>
          </w:tcPr>
          <w:p w:rsidR="00C023F7" w:rsidRPr="00617B0D" w:rsidRDefault="00C023F7" w:rsidP="00C80E95">
            <w:pPr>
              <w:spacing w:before="40" w:after="120"/>
              <w:ind w:right="113"/>
              <w:jc w:val="center"/>
            </w:pPr>
          </w:p>
        </w:tc>
        <w:tc>
          <w:tcPr>
            <w:tcW w:w="2661" w:type="pct"/>
            <w:tcBorders>
              <w:left w:val="single" w:sz="4" w:space="0" w:color="auto"/>
              <w:right w:val="single" w:sz="4" w:space="0" w:color="auto"/>
            </w:tcBorders>
            <w:shd w:val="clear" w:color="auto" w:fill="auto"/>
          </w:tcPr>
          <w:p w:rsidR="00C023F7" w:rsidRPr="005E4610" w:rsidRDefault="00C023F7" w:rsidP="00C80E95">
            <w:pPr>
              <w:spacing w:before="40" w:after="120"/>
              <w:ind w:left="91" w:right="113"/>
            </w:pPr>
            <w:r>
              <w:t>Европейская конвенция</w:t>
            </w:r>
            <w:r w:rsidRPr="005E4610">
              <w:t xml:space="preserve"> </w:t>
            </w:r>
            <w:r>
              <w:t xml:space="preserve">о выдаче </w:t>
            </w:r>
            <w:r w:rsidRPr="005E4610">
              <w:t>(13.12.1957)</w:t>
            </w:r>
          </w:p>
        </w:tc>
        <w:tc>
          <w:tcPr>
            <w:tcW w:w="519" w:type="pct"/>
            <w:tcBorders>
              <w:left w:val="single" w:sz="4" w:space="0" w:color="auto"/>
              <w:right w:val="single" w:sz="4" w:space="0" w:color="auto"/>
            </w:tcBorders>
            <w:shd w:val="clear" w:color="auto" w:fill="auto"/>
          </w:tcPr>
          <w:p w:rsidR="00C023F7" w:rsidRPr="005E4610" w:rsidRDefault="00C023F7" w:rsidP="00C80E95">
            <w:pPr>
              <w:spacing w:before="40" w:after="120"/>
              <w:ind w:left="120" w:right="113"/>
            </w:pPr>
            <w:r w:rsidRPr="005E4610">
              <w:t>19.05.1998</w:t>
            </w:r>
          </w:p>
        </w:tc>
        <w:tc>
          <w:tcPr>
            <w:tcW w:w="603" w:type="pct"/>
            <w:tcBorders>
              <w:left w:val="single" w:sz="4" w:space="0" w:color="auto"/>
              <w:right w:val="single" w:sz="4" w:space="0" w:color="auto"/>
            </w:tcBorders>
            <w:shd w:val="clear" w:color="auto" w:fill="auto"/>
          </w:tcPr>
          <w:p w:rsidR="00C023F7" w:rsidRPr="005E4610" w:rsidRDefault="00C023F7" w:rsidP="00C80E95">
            <w:pPr>
              <w:spacing w:before="40" w:after="120"/>
              <w:ind w:left="80" w:right="113"/>
            </w:pPr>
            <w:r w:rsidRPr="005E4610">
              <w:t>17.08.1998</w:t>
            </w:r>
          </w:p>
        </w:tc>
        <w:tc>
          <w:tcPr>
            <w:tcW w:w="711" w:type="pct"/>
            <w:tcBorders>
              <w:left w:val="single" w:sz="4" w:space="0" w:color="auto"/>
              <w:right w:val="single" w:sz="4" w:space="0" w:color="auto"/>
            </w:tcBorders>
            <w:shd w:val="clear" w:color="auto" w:fill="auto"/>
          </w:tcPr>
          <w:p w:rsidR="00C023F7" w:rsidRPr="005E4610" w:rsidRDefault="00C023F7" w:rsidP="00C80E95">
            <w:pPr>
              <w:spacing w:before="40" w:after="120"/>
              <w:ind w:left="49" w:right="113"/>
            </w:pPr>
            <w:r>
              <w:t>Пункт</w:t>
            </w:r>
            <w:r w:rsidRPr="005E4610">
              <w:t xml:space="preserve"> 2</w:t>
            </w:r>
            <w:r>
              <w:t xml:space="preserve"> статьи</w:t>
            </w:r>
            <w:r w:rsidRPr="005E4610">
              <w:t xml:space="preserve"> 2</w:t>
            </w:r>
          </w:p>
        </w:tc>
      </w:tr>
      <w:tr w:rsidR="00D91722" w:rsidRPr="005E4610" w:rsidTr="00D91722">
        <w:tc>
          <w:tcPr>
            <w:tcW w:w="273" w:type="pct"/>
            <w:tcBorders>
              <w:left w:val="single" w:sz="4" w:space="0" w:color="auto"/>
              <w:right w:val="single" w:sz="4" w:space="0" w:color="auto"/>
            </w:tcBorders>
            <w:shd w:val="clear" w:color="auto" w:fill="auto"/>
          </w:tcPr>
          <w:p w:rsidR="00C023F7" w:rsidRPr="005E4610" w:rsidRDefault="00C023F7" w:rsidP="00C80E95">
            <w:pPr>
              <w:spacing w:before="40" w:after="120"/>
              <w:ind w:right="113"/>
            </w:pPr>
            <w:r w:rsidRPr="005E4610">
              <w:t>5</w:t>
            </w:r>
          </w:p>
        </w:tc>
        <w:tc>
          <w:tcPr>
            <w:tcW w:w="233" w:type="pct"/>
            <w:vMerge/>
            <w:tcBorders>
              <w:top w:val="single" w:sz="4" w:space="0" w:color="auto"/>
              <w:left w:val="single" w:sz="4" w:space="0" w:color="auto"/>
              <w:right w:val="single" w:sz="4" w:space="0" w:color="auto"/>
            </w:tcBorders>
            <w:shd w:val="clear" w:color="auto" w:fill="auto"/>
          </w:tcPr>
          <w:p w:rsidR="00C023F7" w:rsidRPr="00617B0D" w:rsidRDefault="00C023F7" w:rsidP="00C80E95">
            <w:pPr>
              <w:spacing w:before="40" w:after="120"/>
              <w:ind w:right="113"/>
              <w:jc w:val="center"/>
            </w:pPr>
          </w:p>
        </w:tc>
        <w:tc>
          <w:tcPr>
            <w:tcW w:w="2661" w:type="pct"/>
            <w:tcBorders>
              <w:left w:val="single" w:sz="4" w:space="0" w:color="auto"/>
              <w:right w:val="single" w:sz="4" w:space="0" w:color="auto"/>
            </w:tcBorders>
            <w:shd w:val="clear" w:color="auto" w:fill="auto"/>
          </w:tcPr>
          <w:p w:rsidR="00C023F7" w:rsidRPr="00FC1773" w:rsidRDefault="00C023F7" w:rsidP="00C80E95">
            <w:pPr>
              <w:spacing w:before="40" w:after="120"/>
              <w:ind w:left="91" w:right="113"/>
            </w:pPr>
            <w:r>
              <w:t>Европейская конвенция</w:t>
            </w:r>
            <w:r w:rsidRPr="005E4610">
              <w:t xml:space="preserve"> </w:t>
            </w:r>
            <w:r>
              <w:t>о взаимной правовой помощи по уголовным д</w:t>
            </w:r>
            <w:r>
              <w:t>е</w:t>
            </w:r>
            <w:r>
              <w:t xml:space="preserve">лам </w:t>
            </w:r>
            <w:r w:rsidRPr="00FC1773">
              <w:t>(20.</w:t>
            </w:r>
            <w:r>
              <w:t>0</w:t>
            </w:r>
            <w:r w:rsidRPr="00FC1773">
              <w:t>4.1959)</w:t>
            </w:r>
          </w:p>
        </w:tc>
        <w:tc>
          <w:tcPr>
            <w:tcW w:w="519" w:type="pct"/>
            <w:tcBorders>
              <w:left w:val="single" w:sz="4" w:space="0" w:color="auto"/>
              <w:right w:val="single" w:sz="4" w:space="0" w:color="auto"/>
            </w:tcBorders>
            <w:shd w:val="clear" w:color="auto" w:fill="auto"/>
          </w:tcPr>
          <w:p w:rsidR="00C023F7" w:rsidRPr="005E4610" w:rsidRDefault="00C023F7" w:rsidP="00C80E95">
            <w:pPr>
              <w:spacing w:before="40" w:after="120"/>
              <w:ind w:left="120" w:right="113"/>
            </w:pPr>
            <w:r w:rsidRPr="005E4610">
              <w:t>19.05.1998</w:t>
            </w:r>
          </w:p>
        </w:tc>
        <w:tc>
          <w:tcPr>
            <w:tcW w:w="603" w:type="pct"/>
            <w:tcBorders>
              <w:left w:val="single" w:sz="4" w:space="0" w:color="auto"/>
              <w:right w:val="single" w:sz="4" w:space="0" w:color="auto"/>
            </w:tcBorders>
            <w:shd w:val="clear" w:color="auto" w:fill="auto"/>
          </w:tcPr>
          <w:p w:rsidR="00C023F7" w:rsidRPr="005E4610" w:rsidRDefault="00C023F7" w:rsidP="00C80E95">
            <w:pPr>
              <w:spacing w:before="40" w:after="120"/>
              <w:ind w:left="80" w:right="113"/>
            </w:pPr>
            <w:r w:rsidRPr="005E4610">
              <w:t>03.07.2000</w:t>
            </w:r>
          </w:p>
        </w:tc>
        <w:tc>
          <w:tcPr>
            <w:tcW w:w="711" w:type="pct"/>
            <w:tcBorders>
              <w:left w:val="single" w:sz="4" w:space="0" w:color="auto"/>
              <w:right w:val="single" w:sz="4" w:space="0" w:color="auto"/>
            </w:tcBorders>
            <w:shd w:val="clear" w:color="auto" w:fill="auto"/>
          </w:tcPr>
          <w:p w:rsidR="00C023F7" w:rsidRPr="005E4610" w:rsidRDefault="00C023F7" w:rsidP="00C80E95">
            <w:pPr>
              <w:spacing w:before="40" w:after="120"/>
              <w:ind w:left="49" w:right="113"/>
            </w:pPr>
          </w:p>
        </w:tc>
      </w:tr>
      <w:tr w:rsidR="00D91722" w:rsidRPr="005E4610" w:rsidTr="00D91722">
        <w:tc>
          <w:tcPr>
            <w:tcW w:w="273" w:type="pct"/>
            <w:tcBorders>
              <w:left w:val="single" w:sz="4" w:space="0" w:color="auto"/>
              <w:right w:val="single" w:sz="4" w:space="0" w:color="auto"/>
            </w:tcBorders>
            <w:shd w:val="clear" w:color="auto" w:fill="auto"/>
          </w:tcPr>
          <w:p w:rsidR="00C023F7" w:rsidRPr="005E4610" w:rsidRDefault="00C023F7" w:rsidP="00C80E95">
            <w:pPr>
              <w:spacing w:before="40" w:after="120"/>
              <w:ind w:right="113"/>
            </w:pPr>
            <w:r w:rsidRPr="005E4610">
              <w:t>6</w:t>
            </w:r>
          </w:p>
        </w:tc>
        <w:tc>
          <w:tcPr>
            <w:tcW w:w="233" w:type="pct"/>
            <w:vMerge/>
            <w:tcBorders>
              <w:top w:val="single" w:sz="4" w:space="0" w:color="auto"/>
              <w:left w:val="single" w:sz="4" w:space="0" w:color="auto"/>
              <w:right w:val="single" w:sz="4" w:space="0" w:color="auto"/>
            </w:tcBorders>
            <w:shd w:val="clear" w:color="auto" w:fill="auto"/>
          </w:tcPr>
          <w:p w:rsidR="00C023F7" w:rsidRPr="00617B0D" w:rsidRDefault="00C023F7" w:rsidP="00C80E95">
            <w:pPr>
              <w:spacing w:before="40" w:after="120"/>
              <w:ind w:right="113"/>
              <w:jc w:val="center"/>
            </w:pPr>
          </w:p>
        </w:tc>
        <w:tc>
          <w:tcPr>
            <w:tcW w:w="2661" w:type="pct"/>
            <w:tcBorders>
              <w:left w:val="single" w:sz="4" w:space="0" w:color="auto"/>
              <w:right w:val="single" w:sz="4" w:space="0" w:color="auto"/>
            </w:tcBorders>
            <w:shd w:val="clear" w:color="auto" w:fill="auto"/>
          </w:tcPr>
          <w:p w:rsidR="00C023F7" w:rsidRPr="00FC1773" w:rsidRDefault="00C023F7" w:rsidP="00C80E95">
            <w:pPr>
              <w:spacing w:before="40" w:after="120"/>
              <w:ind w:left="91" w:right="113"/>
            </w:pPr>
            <w:r>
              <w:t>Протокол</w:t>
            </w:r>
            <w:r w:rsidRPr="00FC1773">
              <w:t xml:space="preserve"> № 2 </w:t>
            </w:r>
            <w:r>
              <w:t>к Европейской конвенции</w:t>
            </w:r>
            <w:r w:rsidRPr="005E4610">
              <w:t xml:space="preserve"> </w:t>
            </w:r>
            <w:r>
              <w:t>о</w:t>
            </w:r>
            <w:r w:rsidRPr="00FC1773">
              <w:t xml:space="preserve"> </w:t>
            </w:r>
            <w:r>
              <w:t>защите прав человека и о</w:t>
            </w:r>
            <w:r>
              <w:t>с</w:t>
            </w:r>
            <w:r>
              <w:t xml:space="preserve">новных свобод </w:t>
            </w:r>
            <w:r w:rsidRPr="00FC1773">
              <w:t>(06.05.1963)</w:t>
            </w:r>
          </w:p>
        </w:tc>
        <w:tc>
          <w:tcPr>
            <w:tcW w:w="519" w:type="pct"/>
            <w:tcBorders>
              <w:left w:val="single" w:sz="4" w:space="0" w:color="auto"/>
              <w:right w:val="single" w:sz="4" w:space="0" w:color="auto"/>
            </w:tcBorders>
            <w:shd w:val="clear" w:color="auto" w:fill="auto"/>
          </w:tcPr>
          <w:p w:rsidR="00C023F7" w:rsidRPr="005E4610" w:rsidRDefault="00C023F7" w:rsidP="00C80E95">
            <w:pPr>
              <w:spacing w:before="40" w:after="120"/>
              <w:ind w:left="120" w:right="113"/>
            </w:pPr>
            <w:r w:rsidRPr="005E4610">
              <w:t>13.07.1995</w:t>
            </w:r>
          </w:p>
        </w:tc>
        <w:tc>
          <w:tcPr>
            <w:tcW w:w="603" w:type="pct"/>
            <w:tcBorders>
              <w:left w:val="single" w:sz="4" w:space="0" w:color="auto"/>
              <w:right w:val="single" w:sz="4" w:space="0" w:color="auto"/>
            </w:tcBorders>
            <w:shd w:val="clear" w:color="auto" w:fill="auto"/>
          </w:tcPr>
          <w:p w:rsidR="00C023F7" w:rsidRPr="005E4610" w:rsidRDefault="00C023F7" w:rsidP="00C80E95">
            <w:pPr>
              <w:spacing w:before="40" w:after="120"/>
              <w:ind w:left="80" w:right="113"/>
            </w:pPr>
            <w:r w:rsidRPr="005E4610">
              <w:t>02.10.1996</w:t>
            </w:r>
          </w:p>
        </w:tc>
        <w:tc>
          <w:tcPr>
            <w:tcW w:w="711" w:type="pct"/>
            <w:tcBorders>
              <w:left w:val="single" w:sz="4" w:space="0" w:color="auto"/>
              <w:right w:val="single" w:sz="4" w:space="0" w:color="auto"/>
            </w:tcBorders>
            <w:shd w:val="clear" w:color="auto" w:fill="auto"/>
          </w:tcPr>
          <w:p w:rsidR="00C023F7" w:rsidRPr="005E4610" w:rsidRDefault="00C023F7" w:rsidP="00C80E95">
            <w:pPr>
              <w:spacing w:before="40" w:after="120"/>
              <w:ind w:left="49" w:right="113"/>
            </w:pPr>
          </w:p>
        </w:tc>
      </w:tr>
      <w:tr w:rsidR="00D91722" w:rsidRPr="005E4610" w:rsidTr="00D91722">
        <w:tc>
          <w:tcPr>
            <w:tcW w:w="273" w:type="pct"/>
            <w:tcBorders>
              <w:left w:val="single" w:sz="4" w:space="0" w:color="auto"/>
              <w:right w:val="single" w:sz="4" w:space="0" w:color="auto"/>
            </w:tcBorders>
            <w:shd w:val="clear" w:color="auto" w:fill="auto"/>
          </w:tcPr>
          <w:p w:rsidR="00C023F7" w:rsidRPr="005E4610" w:rsidRDefault="00C023F7" w:rsidP="00C80E95">
            <w:pPr>
              <w:spacing w:before="40" w:after="120"/>
              <w:ind w:right="113"/>
            </w:pPr>
            <w:r w:rsidRPr="005E4610">
              <w:t>7</w:t>
            </w:r>
          </w:p>
        </w:tc>
        <w:tc>
          <w:tcPr>
            <w:tcW w:w="233" w:type="pct"/>
            <w:vMerge/>
            <w:tcBorders>
              <w:top w:val="single" w:sz="4" w:space="0" w:color="auto"/>
              <w:left w:val="single" w:sz="4" w:space="0" w:color="auto"/>
              <w:right w:val="single" w:sz="4" w:space="0" w:color="auto"/>
            </w:tcBorders>
            <w:shd w:val="clear" w:color="auto" w:fill="auto"/>
          </w:tcPr>
          <w:p w:rsidR="00C023F7" w:rsidRPr="00617B0D" w:rsidRDefault="00C023F7" w:rsidP="00C80E95">
            <w:pPr>
              <w:spacing w:before="40" w:after="120"/>
              <w:ind w:right="113"/>
              <w:jc w:val="center"/>
            </w:pPr>
          </w:p>
        </w:tc>
        <w:tc>
          <w:tcPr>
            <w:tcW w:w="2661" w:type="pct"/>
            <w:tcBorders>
              <w:left w:val="single" w:sz="4" w:space="0" w:color="auto"/>
              <w:right w:val="single" w:sz="4" w:space="0" w:color="auto"/>
            </w:tcBorders>
            <w:shd w:val="clear" w:color="auto" w:fill="auto"/>
          </w:tcPr>
          <w:p w:rsidR="00C023F7" w:rsidRPr="00FC1773" w:rsidRDefault="00C023F7" w:rsidP="00C80E95">
            <w:pPr>
              <w:spacing w:before="40" w:after="120"/>
              <w:ind w:left="91" w:right="113"/>
            </w:pPr>
            <w:r>
              <w:t>Протокол</w:t>
            </w:r>
            <w:r w:rsidRPr="00FC1773">
              <w:t xml:space="preserve"> №</w:t>
            </w:r>
            <w:r>
              <w:t xml:space="preserve"> 3</w:t>
            </w:r>
            <w:r w:rsidRPr="00FC1773">
              <w:t xml:space="preserve"> </w:t>
            </w:r>
            <w:r>
              <w:t>к Европейской конвенции</w:t>
            </w:r>
            <w:r w:rsidRPr="005E4610">
              <w:t xml:space="preserve"> </w:t>
            </w:r>
            <w:r>
              <w:t>о</w:t>
            </w:r>
            <w:r w:rsidRPr="00FC1773">
              <w:t xml:space="preserve"> </w:t>
            </w:r>
            <w:r>
              <w:t>защите прав человека и о</w:t>
            </w:r>
            <w:r>
              <w:t>с</w:t>
            </w:r>
            <w:r>
              <w:t xml:space="preserve">новных свобод, поправки к статьям </w:t>
            </w:r>
            <w:r w:rsidRPr="00FC1773">
              <w:t xml:space="preserve">29, 30 </w:t>
            </w:r>
            <w:r>
              <w:t>и</w:t>
            </w:r>
            <w:r w:rsidRPr="00FC1773">
              <w:t xml:space="preserve"> 34 </w:t>
            </w:r>
            <w:r>
              <w:t>Конвенции</w:t>
            </w:r>
            <w:r w:rsidRPr="00FC1773">
              <w:t xml:space="preserve"> (</w:t>
            </w:r>
            <w:r>
              <w:t>0</w:t>
            </w:r>
            <w:r w:rsidRPr="00FC1773">
              <w:t>6</w:t>
            </w:r>
            <w:r>
              <w:t>.05.</w:t>
            </w:r>
            <w:r w:rsidRPr="00FC1773">
              <w:t>1963)</w:t>
            </w:r>
          </w:p>
        </w:tc>
        <w:tc>
          <w:tcPr>
            <w:tcW w:w="519" w:type="pct"/>
            <w:tcBorders>
              <w:left w:val="single" w:sz="4" w:space="0" w:color="auto"/>
              <w:right w:val="single" w:sz="4" w:space="0" w:color="auto"/>
            </w:tcBorders>
            <w:shd w:val="clear" w:color="auto" w:fill="auto"/>
          </w:tcPr>
          <w:p w:rsidR="00C023F7" w:rsidRPr="005E4610" w:rsidRDefault="00C023F7" w:rsidP="00C80E95">
            <w:pPr>
              <w:spacing w:before="40" w:after="120"/>
              <w:ind w:left="120" w:right="113"/>
            </w:pPr>
            <w:r w:rsidRPr="005E4610">
              <w:t>13.07.1995</w:t>
            </w:r>
          </w:p>
        </w:tc>
        <w:tc>
          <w:tcPr>
            <w:tcW w:w="603" w:type="pct"/>
            <w:tcBorders>
              <w:left w:val="single" w:sz="4" w:space="0" w:color="auto"/>
              <w:right w:val="single" w:sz="4" w:space="0" w:color="auto"/>
            </w:tcBorders>
            <w:shd w:val="clear" w:color="auto" w:fill="auto"/>
          </w:tcPr>
          <w:p w:rsidR="00C023F7" w:rsidRPr="005E4610" w:rsidRDefault="00C023F7" w:rsidP="00C80E95">
            <w:pPr>
              <w:spacing w:before="40" w:after="120"/>
              <w:ind w:left="80" w:right="113"/>
            </w:pPr>
            <w:r w:rsidRPr="005E4610">
              <w:t>02.10.1996</w:t>
            </w:r>
          </w:p>
        </w:tc>
        <w:tc>
          <w:tcPr>
            <w:tcW w:w="711" w:type="pct"/>
            <w:tcBorders>
              <w:left w:val="single" w:sz="4" w:space="0" w:color="auto"/>
              <w:right w:val="single" w:sz="4" w:space="0" w:color="auto"/>
            </w:tcBorders>
            <w:shd w:val="clear" w:color="auto" w:fill="auto"/>
          </w:tcPr>
          <w:p w:rsidR="00C023F7" w:rsidRPr="005E4610" w:rsidRDefault="00C023F7" w:rsidP="00C80E95">
            <w:pPr>
              <w:spacing w:before="40" w:after="120"/>
              <w:ind w:left="49" w:right="113"/>
            </w:pPr>
          </w:p>
        </w:tc>
      </w:tr>
      <w:tr w:rsidR="00D91722" w:rsidRPr="005E4610" w:rsidTr="00D91722">
        <w:tc>
          <w:tcPr>
            <w:tcW w:w="273" w:type="pct"/>
            <w:tcBorders>
              <w:left w:val="single" w:sz="4" w:space="0" w:color="auto"/>
              <w:right w:val="single" w:sz="4" w:space="0" w:color="auto"/>
            </w:tcBorders>
            <w:shd w:val="clear" w:color="auto" w:fill="auto"/>
          </w:tcPr>
          <w:p w:rsidR="00C023F7" w:rsidRPr="005E4610" w:rsidRDefault="00C023F7" w:rsidP="00C80E95">
            <w:pPr>
              <w:spacing w:before="40" w:after="120"/>
              <w:ind w:right="113"/>
            </w:pPr>
            <w:r w:rsidRPr="005E4610">
              <w:t>8</w:t>
            </w:r>
          </w:p>
        </w:tc>
        <w:tc>
          <w:tcPr>
            <w:tcW w:w="233" w:type="pct"/>
            <w:vMerge/>
            <w:tcBorders>
              <w:top w:val="single" w:sz="4" w:space="0" w:color="auto"/>
              <w:left w:val="single" w:sz="4" w:space="0" w:color="auto"/>
              <w:right w:val="single" w:sz="4" w:space="0" w:color="auto"/>
            </w:tcBorders>
            <w:shd w:val="clear" w:color="auto" w:fill="auto"/>
          </w:tcPr>
          <w:p w:rsidR="00C023F7" w:rsidRPr="00617B0D" w:rsidRDefault="00C023F7" w:rsidP="00C80E95">
            <w:pPr>
              <w:spacing w:before="40" w:after="120"/>
              <w:ind w:right="113"/>
              <w:jc w:val="center"/>
            </w:pPr>
          </w:p>
        </w:tc>
        <w:tc>
          <w:tcPr>
            <w:tcW w:w="2661" w:type="pct"/>
            <w:tcBorders>
              <w:left w:val="single" w:sz="4" w:space="0" w:color="auto"/>
              <w:right w:val="single" w:sz="4" w:space="0" w:color="auto"/>
            </w:tcBorders>
            <w:shd w:val="clear" w:color="auto" w:fill="auto"/>
          </w:tcPr>
          <w:p w:rsidR="00C023F7" w:rsidRPr="005E4610" w:rsidRDefault="00C023F7" w:rsidP="00C80E95">
            <w:pPr>
              <w:spacing w:before="40" w:after="120"/>
              <w:ind w:left="91" w:right="113"/>
            </w:pPr>
            <w:r>
              <w:t>Протокол</w:t>
            </w:r>
            <w:r w:rsidRPr="00FC1773">
              <w:t xml:space="preserve"> №</w:t>
            </w:r>
            <w:r>
              <w:t xml:space="preserve"> 4</w:t>
            </w:r>
            <w:r w:rsidRPr="00FC1773">
              <w:t xml:space="preserve"> </w:t>
            </w:r>
            <w:r>
              <w:t>к Европейской конвенции</w:t>
            </w:r>
            <w:r w:rsidRPr="005E4610">
              <w:t xml:space="preserve"> </w:t>
            </w:r>
            <w:r>
              <w:t>о</w:t>
            </w:r>
            <w:r w:rsidRPr="00FC1773">
              <w:t xml:space="preserve"> </w:t>
            </w:r>
            <w:r>
              <w:t>защите прав человека и о</w:t>
            </w:r>
            <w:r>
              <w:t>с</w:t>
            </w:r>
            <w:r>
              <w:t>новных свобод, об обеспечении некоторых прав и свобод, помимо тех, которые уже включены в Конвенцию и первый пр</w:t>
            </w:r>
            <w:r>
              <w:t>о</w:t>
            </w:r>
            <w:r>
              <w:t>токол к ней</w:t>
            </w:r>
            <w:r w:rsidRPr="00FC1773">
              <w:t xml:space="preserve"> </w:t>
            </w:r>
            <w:r>
              <w:t>(</w:t>
            </w:r>
            <w:r w:rsidRPr="005E4610">
              <w:t>16.09.1963)</w:t>
            </w:r>
          </w:p>
        </w:tc>
        <w:tc>
          <w:tcPr>
            <w:tcW w:w="519" w:type="pct"/>
            <w:tcBorders>
              <w:left w:val="single" w:sz="4" w:space="0" w:color="auto"/>
              <w:right w:val="single" w:sz="4" w:space="0" w:color="auto"/>
            </w:tcBorders>
            <w:shd w:val="clear" w:color="auto" w:fill="auto"/>
          </w:tcPr>
          <w:p w:rsidR="00C023F7" w:rsidRPr="005E4610" w:rsidRDefault="00C023F7" w:rsidP="00C80E95">
            <w:pPr>
              <w:spacing w:before="40" w:after="120"/>
              <w:ind w:left="120" w:right="113"/>
            </w:pPr>
            <w:r w:rsidRPr="005E4610">
              <w:t>02.10.1996</w:t>
            </w:r>
          </w:p>
        </w:tc>
        <w:tc>
          <w:tcPr>
            <w:tcW w:w="603" w:type="pct"/>
            <w:tcBorders>
              <w:left w:val="single" w:sz="4" w:space="0" w:color="auto"/>
              <w:right w:val="single" w:sz="4" w:space="0" w:color="auto"/>
            </w:tcBorders>
            <w:shd w:val="clear" w:color="auto" w:fill="auto"/>
          </w:tcPr>
          <w:p w:rsidR="00C023F7" w:rsidRPr="005E4610" w:rsidRDefault="00C023F7" w:rsidP="00C80E95">
            <w:pPr>
              <w:spacing w:before="40" w:after="120"/>
              <w:ind w:left="80" w:right="113"/>
            </w:pPr>
            <w:r w:rsidRPr="005E4610">
              <w:t>02.10.1996</w:t>
            </w:r>
          </w:p>
        </w:tc>
        <w:tc>
          <w:tcPr>
            <w:tcW w:w="711" w:type="pct"/>
            <w:tcBorders>
              <w:left w:val="single" w:sz="4" w:space="0" w:color="auto"/>
              <w:right w:val="single" w:sz="4" w:space="0" w:color="auto"/>
            </w:tcBorders>
            <w:shd w:val="clear" w:color="auto" w:fill="auto"/>
          </w:tcPr>
          <w:p w:rsidR="00C023F7" w:rsidRPr="005E4610" w:rsidRDefault="00C023F7" w:rsidP="00C80E95">
            <w:pPr>
              <w:spacing w:before="40" w:after="120"/>
              <w:ind w:left="49" w:right="113"/>
            </w:pPr>
          </w:p>
        </w:tc>
      </w:tr>
      <w:tr w:rsidR="00D91722" w:rsidRPr="005E4610" w:rsidTr="00D91722">
        <w:tc>
          <w:tcPr>
            <w:tcW w:w="273" w:type="pct"/>
            <w:tcBorders>
              <w:left w:val="single" w:sz="4" w:space="0" w:color="auto"/>
              <w:right w:val="single" w:sz="4" w:space="0" w:color="auto"/>
            </w:tcBorders>
            <w:shd w:val="clear" w:color="auto" w:fill="auto"/>
          </w:tcPr>
          <w:p w:rsidR="00C023F7" w:rsidRPr="005E4610" w:rsidRDefault="00C023F7" w:rsidP="00C80E95">
            <w:pPr>
              <w:spacing w:before="40" w:after="120"/>
              <w:ind w:right="113"/>
            </w:pPr>
            <w:r w:rsidRPr="005E4610">
              <w:t>9</w:t>
            </w:r>
          </w:p>
        </w:tc>
        <w:tc>
          <w:tcPr>
            <w:tcW w:w="233" w:type="pct"/>
            <w:vMerge/>
            <w:tcBorders>
              <w:top w:val="single" w:sz="4" w:space="0" w:color="auto"/>
              <w:left w:val="single" w:sz="4" w:space="0" w:color="auto"/>
              <w:right w:val="single" w:sz="4" w:space="0" w:color="auto"/>
            </w:tcBorders>
            <w:shd w:val="clear" w:color="auto" w:fill="auto"/>
          </w:tcPr>
          <w:p w:rsidR="00C023F7" w:rsidRPr="00617B0D" w:rsidRDefault="00C023F7" w:rsidP="00C80E95">
            <w:pPr>
              <w:spacing w:before="40" w:after="120"/>
              <w:ind w:right="113"/>
              <w:jc w:val="center"/>
            </w:pPr>
          </w:p>
        </w:tc>
        <w:tc>
          <w:tcPr>
            <w:tcW w:w="2661" w:type="pct"/>
            <w:tcBorders>
              <w:left w:val="single" w:sz="4" w:space="0" w:color="auto"/>
              <w:right w:val="single" w:sz="4" w:space="0" w:color="auto"/>
            </w:tcBorders>
            <w:shd w:val="clear" w:color="auto" w:fill="auto"/>
          </w:tcPr>
          <w:p w:rsidR="00C023F7" w:rsidRPr="00543E83" w:rsidRDefault="00C023F7" w:rsidP="00C80E95">
            <w:pPr>
              <w:spacing w:before="40" w:after="120"/>
              <w:ind w:left="91" w:right="113"/>
            </w:pPr>
            <w:r>
              <w:t>Европейская конвенция</w:t>
            </w:r>
            <w:r w:rsidRPr="005E4610">
              <w:t xml:space="preserve"> </w:t>
            </w:r>
            <w:r>
              <w:t>о</w:t>
            </w:r>
            <w:r w:rsidRPr="00FC1773">
              <w:t xml:space="preserve"> </w:t>
            </w:r>
            <w:r>
              <w:t>надзоре за условно осужденными или усло</w:t>
            </w:r>
            <w:r>
              <w:t>в</w:t>
            </w:r>
            <w:r>
              <w:t>но освобожденными лицами</w:t>
            </w:r>
            <w:r w:rsidRPr="00543E83">
              <w:t xml:space="preserve"> (30.11.1964)</w:t>
            </w:r>
          </w:p>
        </w:tc>
        <w:tc>
          <w:tcPr>
            <w:tcW w:w="519" w:type="pct"/>
            <w:tcBorders>
              <w:left w:val="single" w:sz="4" w:space="0" w:color="auto"/>
              <w:right w:val="single" w:sz="4" w:space="0" w:color="auto"/>
            </w:tcBorders>
            <w:shd w:val="clear" w:color="auto" w:fill="auto"/>
          </w:tcPr>
          <w:p w:rsidR="00C023F7" w:rsidRPr="005E4610" w:rsidRDefault="00C023F7" w:rsidP="00C80E95">
            <w:pPr>
              <w:spacing w:before="40" w:after="120"/>
              <w:ind w:left="120" w:right="113"/>
            </w:pPr>
            <w:r w:rsidRPr="005E4610">
              <w:t>08.06.2000</w:t>
            </w:r>
          </w:p>
        </w:tc>
        <w:tc>
          <w:tcPr>
            <w:tcW w:w="603" w:type="pct"/>
            <w:tcBorders>
              <w:left w:val="single" w:sz="4" w:space="0" w:color="auto"/>
              <w:right w:val="single" w:sz="4" w:space="0" w:color="auto"/>
            </w:tcBorders>
            <w:shd w:val="clear" w:color="auto" w:fill="auto"/>
          </w:tcPr>
          <w:p w:rsidR="00C023F7" w:rsidRPr="005E4610" w:rsidRDefault="00C023F7" w:rsidP="00C80E95">
            <w:pPr>
              <w:spacing w:before="40" w:after="120"/>
              <w:ind w:left="80" w:right="113"/>
            </w:pPr>
            <w:r w:rsidRPr="005E4610">
              <w:t>18.08.2001</w:t>
            </w:r>
          </w:p>
        </w:tc>
        <w:tc>
          <w:tcPr>
            <w:tcW w:w="711" w:type="pct"/>
            <w:tcBorders>
              <w:left w:val="single" w:sz="4" w:space="0" w:color="auto"/>
              <w:right w:val="single" w:sz="4" w:space="0" w:color="auto"/>
            </w:tcBorders>
            <w:shd w:val="clear" w:color="auto" w:fill="auto"/>
          </w:tcPr>
          <w:p w:rsidR="00C023F7" w:rsidRPr="005E4610" w:rsidRDefault="00C023F7" w:rsidP="00C80E95">
            <w:pPr>
              <w:spacing w:before="40" w:after="120"/>
              <w:ind w:left="49" w:right="113"/>
            </w:pPr>
          </w:p>
        </w:tc>
      </w:tr>
      <w:tr w:rsidR="00D91722" w:rsidRPr="005E4610" w:rsidTr="00D91722">
        <w:tc>
          <w:tcPr>
            <w:tcW w:w="273" w:type="pct"/>
            <w:tcBorders>
              <w:left w:val="single" w:sz="4" w:space="0" w:color="auto"/>
              <w:right w:val="single" w:sz="4" w:space="0" w:color="auto"/>
            </w:tcBorders>
            <w:shd w:val="clear" w:color="auto" w:fill="auto"/>
          </w:tcPr>
          <w:p w:rsidR="00C023F7" w:rsidRPr="005E4610" w:rsidRDefault="00C023F7" w:rsidP="00C80E95">
            <w:pPr>
              <w:spacing w:before="40" w:after="120"/>
              <w:ind w:right="113"/>
            </w:pPr>
            <w:r w:rsidRPr="005E4610">
              <w:t>10</w:t>
            </w:r>
          </w:p>
        </w:tc>
        <w:tc>
          <w:tcPr>
            <w:tcW w:w="233" w:type="pct"/>
            <w:vMerge/>
            <w:tcBorders>
              <w:top w:val="single" w:sz="4" w:space="0" w:color="auto"/>
              <w:left w:val="single" w:sz="4" w:space="0" w:color="auto"/>
              <w:right w:val="single" w:sz="4" w:space="0" w:color="auto"/>
            </w:tcBorders>
            <w:shd w:val="clear" w:color="auto" w:fill="auto"/>
          </w:tcPr>
          <w:p w:rsidR="00C023F7" w:rsidRPr="00617B0D" w:rsidRDefault="00C023F7" w:rsidP="00C80E95">
            <w:pPr>
              <w:spacing w:before="40" w:after="120"/>
              <w:ind w:right="113"/>
              <w:jc w:val="center"/>
            </w:pPr>
          </w:p>
        </w:tc>
        <w:tc>
          <w:tcPr>
            <w:tcW w:w="2661" w:type="pct"/>
            <w:tcBorders>
              <w:left w:val="single" w:sz="4" w:space="0" w:color="auto"/>
              <w:right w:val="single" w:sz="4" w:space="0" w:color="auto"/>
            </w:tcBorders>
            <w:shd w:val="clear" w:color="auto" w:fill="auto"/>
          </w:tcPr>
          <w:p w:rsidR="00C023F7" w:rsidRPr="00543E83" w:rsidRDefault="00C023F7" w:rsidP="00C80E95">
            <w:pPr>
              <w:spacing w:before="40" w:after="120"/>
              <w:ind w:left="91" w:right="113"/>
            </w:pPr>
            <w:r>
              <w:t>Пятый протокол к Европейской конвенции о защите прав человека и основных свобод, поправки к статьям 22 и 40 Конвенции (</w:t>
            </w:r>
            <w:r w:rsidRPr="00543E83">
              <w:t>20.</w:t>
            </w:r>
            <w:r w:rsidR="00961FDD" w:rsidRPr="00961FDD">
              <w:t>0</w:t>
            </w:r>
            <w:r w:rsidRPr="00543E83">
              <w:t>1.1966)</w:t>
            </w:r>
          </w:p>
        </w:tc>
        <w:tc>
          <w:tcPr>
            <w:tcW w:w="519" w:type="pct"/>
            <w:tcBorders>
              <w:left w:val="single" w:sz="4" w:space="0" w:color="auto"/>
              <w:right w:val="single" w:sz="4" w:space="0" w:color="auto"/>
            </w:tcBorders>
            <w:shd w:val="clear" w:color="auto" w:fill="auto"/>
          </w:tcPr>
          <w:p w:rsidR="00C023F7" w:rsidRPr="005E4610" w:rsidRDefault="00C023F7" w:rsidP="00C80E95">
            <w:pPr>
              <w:spacing w:before="40" w:after="120"/>
              <w:ind w:left="120" w:right="113"/>
            </w:pPr>
            <w:r w:rsidRPr="005E4610">
              <w:t>13.07.1995</w:t>
            </w:r>
          </w:p>
        </w:tc>
        <w:tc>
          <w:tcPr>
            <w:tcW w:w="603" w:type="pct"/>
            <w:tcBorders>
              <w:left w:val="single" w:sz="4" w:space="0" w:color="auto"/>
              <w:right w:val="single" w:sz="4" w:space="0" w:color="auto"/>
            </w:tcBorders>
            <w:shd w:val="clear" w:color="auto" w:fill="auto"/>
          </w:tcPr>
          <w:p w:rsidR="00C023F7" w:rsidRPr="005E4610" w:rsidRDefault="00C023F7" w:rsidP="00C80E95">
            <w:pPr>
              <w:spacing w:before="40" w:after="120"/>
              <w:ind w:left="80" w:right="113"/>
            </w:pPr>
            <w:r w:rsidRPr="005E4610">
              <w:t>02.10.1996</w:t>
            </w:r>
          </w:p>
        </w:tc>
        <w:tc>
          <w:tcPr>
            <w:tcW w:w="711" w:type="pct"/>
            <w:tcBorders>
              <w:left w:val="single" w:sz="4" w:space="0" w:color="auto"/>
              <w:right w:val="single" w:sz="4" w:space="0" w:color="auto"/>
            </w:tcBorders>
            <w:shd w:val="clear" w:color="auto" w:fill="auto"/>
          </w:tcPr>
          <w:p w:rsidR="00C023F7" w:rsidRPr="005E4610" w:rsidRDefault="00C023F7" w:rsidP="00C80E95">
            <w:pPr>
              <w:spacing w:before="40" w:after="120"/>
              <w:ind w:left="49" w:right="113"/>
            </w:pPr>
          </w:p>
        </w:tc>
      </w:tr>
      <w:tr w:rsidR="00D91722" w:rsidRPr="005E4610" w:rsidTr="00D91722">
        <w:tc>
          <w:tcPr>
            <w:tcW w:w="273" w:type="pct"/>
            <w:tcBorders>
              <w:left w:val="single" w:sz="4" w:space="0" w:color="auto"/>
              <w:right w:val="single" w:sz="4" w:space="0" w:color="auto"/>
            </w:tcBorders>
            <w:shd w:val="clear" w:color="auto" w:fill="auto"/>
          </w:tcPr>
          <w:p w:rsidR="00C023F7" w:rsidRPr="005E4610" w:rsidRDefault="00C023F7" w:rsidP="00C80E95">
            <w:pPr>
              <w:spacing w:before="40" w:after="120"/>
              <w:ind w:right="113"/>
            </w:pPr>
            <w:r w:rsidRPr="005E4610">
              <w:t>11</w:t>
            </w:r>
          </w:p>
        </w:tc>
        <w:tc>
          <w:tcPr>
            <w:tcW w:w="233" w:type="pct"/>
            <w:vMerge/>
            <w:tcBorders>
              <w:top w:val="single" w:sz="4" w:space="0" w:color="auto"/>
              <w:left w:val="single" w:sz="4" w:space="0" w:color="auto"/>
              <w:right w:val="single" w:sz="4" w:space="0" w:color="auto"/>
            </w:tcBorders>
            <w:shd w:val="clear" w:color="auto" w:fill="auto"/>
          </w:tcPr>
          <w:p w:rsidR="00C023F7" w:rsidRPr="00617B0D" w:rsidRDefault="00C023F7" w:rsidP="00C80E95">
            <w:pPr>
              <w:spacing w:before="40" w:after="120"/>
              <w:ind w:right="113"/>
              <w:jc w:val="center"/>
            </w:pPr>
          </w:p>
        </w:tc>
        <w:tc>
          <w:tcPr>
            <w:tcW w:w="2661" w:type="pct"/>
            <w:tcBorders>
              <w:left w:val="single" w:sz="4" w:space="0" w:color="auto"/>
              <w:right w:val="single" w:sz="4" w:space="0" w:color="auto"/>
            </w:tcBorders>
            <w:shd w:val="clear" w:color="auto" w:fill="auto"/>
          </w:tcPr>
          <w:p w:rsidR="00C023F7" w:rsidRPr="00144205" w:rsidRDefault="00C023F7" w:rsidP="00C80E95">
            <w:pPr>
              <w:spacing w:before="40" w:after="120"/>
              <w:ind w:left="91" w:right="113"/>
            </w:pPr>
            <w:r>
              <w:t>Европейская конвенция об информации относительно иностранного з</w:t>
            </w:r>
            <w:r>
              <w:t>а</w:t>
            </w:r>
            <w:r>
              <w:t>конодательства</w:t>
            </w:r>
            <w:r w:rsidRPr="00144205">
              <w:t xml:space="preserve"> (</w:t>
            </w:r>
            <w:r>
              <w:t>0</w:t>
            </w:r>
            <w:r w:rsidRPr="00144205">
              <w:t>7.</w:t>
            </w:r>
            <w:r>
              <w:t>0</w:t>
            </w:r>
            <w:r w:rsidRPr="00144205">
              <w:t>6.1968)</w:t>
            </w:r>
          </w:p>
        </w:tc>
        <w:tc>
          <w:tcPr>
            <w:tcW w:w="519" w:type="pct"/>
            <w:tcBorders>
              <w:left w:val="single" w:sz="4" w:space="0" w:color="auto"/>
              <w:right w:val="single" w:sz="4" w:space="0" w:color="auto"/>
            </w:tcBorders>
            <w:shd w:val="clear" w:color="auto" w:fill="auto"/>
          </w:tcPr>
          <w:p w:rsidR="00C023F7" w:rsidRPr="005E4610" w:rsidRDefault="00C023F7" w:rsidP="00C80E95">
            <w:pPr>
              <w:spacing w:before="40" w:after="120"/>
              <w:ind w:left="120" w:right="113"/>
            </w:pPr>
            <w:r w:rsidRPr="005E4610">
              <w:t>08.06.2000</w:t>
            </w:r>
          </w:p>
        </w:tc>
        <w:tc>
          <w:tcPr>
            <w:tcW w:w="603" w:type="pct"/>
            <w:tcBorders>
              <w:left w:val="single" w:sz="4" w:space="0" w:color="auto"/>
              <w:right w:val="single" w:sz="4" w:space="0" w:color="auto"/>
            </w:tcBorders>
            <w:shd w:val="clear" w:color="auto" w:fill="auto"/>
          </w:tcPr>
          <w:p w:rsidR="00C023F7" w:rsidRPr="005E4610" w:rsidRDefault="00C023F7" w:rsidP="00C80E95">
            <w:pPr>
              <w:spacing w:before="40" w:after="120"/>
              <w:ind w:left="80" w:right="113"/>
            </w:pPr>
            <w:r w:rsidRPr="005E4610">
              <w:t>18.08.2001</w:t>
            </w:r>
          </w:p>
        </w:tc>
        <w:tc>
          <w:tcPr>
            <w:tcW w:w="711" w:type="pct"/>
            <w:tcBorders>
              <w:left w:val="single" w:sz="4" w:space="0" w:color="auto"/>
              <w:right w:val="single" w:sz="4" w:space="0" w:color="auto"/>
            </w:tcBorders>
            <w:shd w:val="clear" w:color="auto" w:fill="auto"/>
          </w:tcPr>
          <w:p w:rsidR="00C023F7" w:rsidRPr="005E4610" w:rsidRDefault="00C023F7" w:rsidP="00C80E95">
            <w:pPr>
              <w:spacing w:before="40" w:after="120"/>
              <w:ind w:left="49" w:right="113"/>
            </w:pPr>
          </w:p>
        </w:tc>
      </w:tr>
      <w:tr w:rsidR="00AD212B" w:rsidRPr="005E4610" w:rsidTr="00D91722">
        <w:tc>
          <w:tcPr>
            <w:tcW w:w="273" w:type="pct"/>
            <w:tcBorders>
              <w:left w:val="single" w:sz="4" w:space="0" w:color="auto"/>
              <w:right w:val="single" w:sz="4" w:space="0" w:color="auto"/>
            </w:tcBorders>
            <w:shd w:val="clear" w:color="auto" w:fill="auto"/>
          </w:tcPr>
          <w:p w:rsidR="00AD212B" w:rsidRPr="005E4610" w:rsidRDefault="00AD212B" w:rsidP="002979A4">
            <w:pPr>
              <w:spacing w:before="40" w:after="120"/>
              <w:ind w:right="113"/>
            </w:pPr>
            <w:r w:rsidRPr="005E4610">
              <w:t>12</w:t>
            </w:r>
          </w:p>
        </w:tc>
        <w:tc>
          <w:tcPr>
            <w:tcW w:w="233" w:type="pct"/>
            <w:vMerge/>
            <w:tcBorders>
              <w:top w:val="single" w:sz="4" w:space="0" w:color="auto"/>
              <w:left w:val="single" w:sz="4" w:space="0" w:color="auto"/>
              <w:right w:val="single" w:sz="4" w:space="0" w:color="auto"/>
            </w:tcBorders>
            <w:shd w:val="clear" w:color="auto" w:fill="auto"/>
          </w:tcPr>
          <w:p w:rsidR="00AD212B" w:rsidRPr="00617B0D" w:rsidRDefault="00AD212B" w:rsidP="002979A4">
            <w:pPr>
              <w:spacing w:before="40" w:after="120"/>
              <w:ind w:right="113"/>
              <w:jc w:val="center"/>
            </w:pPr>
          </w:p>
        </w:tc>
        <w:tc>
          <w:tcPr>
            <w:tcW w:w="2661" w:type="pct"/>
            <w:tcBorders>
              <w:left w:val="single" w:sz="4" w:space="0" w:color="auto"/>
              <w:right w:val="single" w:sz="4" w:space="0" w:color="auto"/>
            </w:tcBorders>
            <w:shd w:val="clear" w:color="auto" w:fill="auto"/>
          </w:tcPr>
          <w:p w:rsidR="00AD212B" w:rsidRPr="00144205" w:rsidRDefault="00AD212B" w:rsidP="00AD212B">
            <w:pPr>
              <w:spacing w:before="40" w:after="120"/>
              <w:ind w:left="91" w:right="113"/>
            </w:pPr>
            <w:r>
              <w:t>Европейская конвенция о международной действительности суде</w:t>
            </w:r>
            <w:r>
              <w:t>б</w:t>
            </w:r>
            <w:r>
              <w:t>ных решений по уголовным делам</w:t>
            </w:r>
            <w:r w:rsidRPr="00144205">
              <w:t xml:space="preserve"> (28.</w:t>
            </w:r>
            <w:r>
              <w:t>0</w:t>
            </w:r>
            <w:r w:rsidRPr="00144205">
              <w:t>5.1970)</w:t>
            </w:r>
          </w:p>
        </w:tc>
        <w:tc>
          <w:tcPr>
            <w:tcW w:w="519" w:type="pct"/>
            <w:tcBorders>
              <w:left w:val="single" w:sz="4" w:space="0" w:color="auto"/>
              <w:right w:val="single" w:sz="4" w:space="0" w:color="auto"/>
            </w:tcBorders>
            <w:shd w:val="clear" w:color="auto" w:fill="auto"/>
          </w:tcPr>
          <w:p w:rsidR="00AD212B" w:rsidRPr="005E4610" w:rsidRDefault="00AD212B" w:rsidP="00AD212B">
            <w:pPr>
              <w:spacing w:before="40" w:after="120"/>
              <w:ind w:left="91" w:right="113"/>
            </w:pPr>
            <w:r w:rsidRPr="005E4610">
              <w:t>08.06.2000</w:t>
            </w:r>
          </w:p>
        </w:tc>
        <w:tc>
          <w:tcPr>
            <w:tcW w:w="603" w:type="pct"/>
            <w:tcBorders>
              <w:left w:val="single" w:sz="4" w:space="0" w:color="auto"/>
              <w:right w:val="single" w:sz="4" w:space="0" w:color="auto"/>
            </w:tcBorders>
            <w:shd w:val="clear" w:color="auto" w:fill="auto"/>
          </w:tcPr>
          <w:p w:rsidR="00AD212B" w:rsidRPr="005E4610" w:rsidRDefault="00AD212B" w:rsidP="00AD212B">
            <w:pPr>
              <w:spacing w:before="40" w:after="120"/>
              <w:ind w:left="120" w:right="113"/>
            </w:pPr>
            <w:r w:rsidRPr="005E4610">
              <w:t>23.01.2004</w:t>
            </w:r>
          </w:p>
        </w:tc>
        <w:tc>
          <w:tcPr>
            <w:tcW w:w="711" w:type="pct"/>
            <w:tcBorders>
              <w:left w:val="single" w:sz="4" w:space="0" w:color="auto"/>
              <w:right w:val="single" w:sz="4" w:space="0" w:color="auto"/>
            </w:tcBorders>
            <w:shd w:val="clear" w:color="auto" w:fill="auto"/>
          </w:tcPr>
          <w:p w:rsidR="00AD212B" w:rsidRPr="005E4610" w:rsidRDefault="00AD212B" w:rsidP="00AD212B">
            <w:pPr>
              <w:spacing w:before="40" w:after="120"/>
              <w:ind w:left="80" w:right="113"/>
            </w:pPr>
          </w:p>
        </w:tc>
      </w:tr>
    </w:tbl>
    <w:p w:rsidR="00D91722" w:rsidRPr="005E4610" w:rsidRDefault="00D91722" w:rsidP="00D91722">
      <w:pPr>
        <w:tabs>
          <w:tab w:val="left" w:pos="699"/>
          <w:tab w:val="left" w:pos="1299"/>
          <w:tab w:val="left" w:pos="8154"/>
          <w:tab w:val="left" w:pos="9491"/>
          <w:tab w:val="left" w:pos="11044"/>
        </w:tabs>
        <w:spacing w:line="24" w:lineRule="auto"/>
        <w:ind w:left="-5" w:right="113"/>
      </w:pPr>
      <w:r w:rsidRPr="005E4610">
        <w:tab/>
      </w:r>
      <w:r w:rsidRPr="00617B0D">
        <w:tab/>
      </w:r>
      <w:r>
        <w:tab/>
      </w:r>
      <w:r w:rsidRPr="005E4610">
        <w:tab/>
      </w:r>
      <w:r w:rsidRPr="005E4610">
        <w:tab/>
      </w:r>
    </w:p>
    <w:p w:rsidR="00C023F7" w:rsidRDefault="00C023F7" w:rsidP="00D91722">
      <w:pPr>
        <w:spacing w:line="24" w:lineRule="auto"/>
      </w:pPr>
    </w:p>
    <w:p w:rsidR="00C023F7" w:rsidRDefault="00C023F7" w:rsidP="00C023F7">
      <w:pPr>
        <w:sectPr w:rsidR="00C023F7" w:rsidSect="00C023F7">
          <w:headerReference w:type="default" r:id="rId36"/>
          <w:footerReference w:type="default" r:id="rId37"/>
          <w:headerReference w:type="first" r:id="rId38"/>
          <w:pgSz w:w="16840" w:h="11907" w:orient="landscape" w:code="9"/>
          <w:pgMar w:top="1134" w:right="1701" w:bottom="1134" w:left="2268" w:header="567" w:footer="567" w:gutter="0"/>
          <w:cols w:space="720"/>
          <w:docGrid w:linePitch="360"/>
        </w:sectPr>
      </w:pPr>
    </w:p>
    <w:tbl>
      <w:tblPr>
        <w:tblW w:w="5000" w:type="pct"/>
        <w:tblCellMar>
          <w:left w:w="0" w:type="dxa"/>
          <w:right w:w="0" w:type="dxa"/>
        </w:tblCellMar>
        <w:tblLook w:val="01E0" w:firstRow="1" w:lastRow="1" w:firstColumn="1" w:lastColumn="1" w:noHBand="0" w:noVBand="0"/>
      </w:tblPr>
      <w:tblGrid>
        <w:gridCol w:w="703"/>
        <w:gridCol w:w="600"/>
        <w:gridCol w:w="6855"/>
        <w:gridCol w:w="1345"/>
        <w:gridCol w:w="1541"/>
        <w:gridCol w:w="1837"/>
      </w:tblGrid>
      <w:tr w:rsidR="00C023F7" w:rsidRPr="005E4610" w:rsidTr="002C33DD">
        <w:trPr>
          <w:cantSplit/>
          <w:trHeight w:val="1134"/>
          <w:tblHeader/>
        </w:trPr>
        <w:tc>
          <w:tcPr>
            <w:tcW w:w="273" w:type="pct"/>
            <w:tcBorders>
              <w:top w:val="single" w:sz="4" w:space="0" w:color="auto"/>
              <w:left w:val="single" w:sz="4" w:space="0" w:color="auto"/>
              <w:bottom w:val="single" w:sz="12" w:space="0" w:color="auto"/>
              <w:right w:val="single" w:sz="4" w:space="0" w:color="auto"/>
            </w:tcBorders>
            <w:shd w:val="clear" w:color="auto" w:fill="auto"/>
            <w:vAlign w:val="bottom"/>
          </w:tcPr>
          <w:p w:rsidR="00C023F7" w:rsidRPr="005E4610" w:rsidRDefault="00C023F7" w:rsidP="00C80E95">
            <w:pPr>
              <w:spacing w:before="80" w:after="80" w:line="360" w:lineRule="auto"/>
              <w:ind w:right="113"/>
              <w:rPr>
                <w:i/>
                <w:sz w:val="16"/>
              </w:rPr>
            </w:pPr>
            <w:r>
              <w:rPr>
                <w:i/>
                <w:sz w:val="16"/>
              </w:rPr>
              <w:t>№</w:t>
            </w:r>
          </w:p>
        </w:tc>
        <w:tc>
          <w:tcPr>
            <w:tcW w:w="233" w:type="pct"/>
            <w:tcBorders>
              <w:top w:val="single" w:sz="4" w:space="0" w:color="auto"/>
              <w:left w:val="single" w:sz="4" w:space="0" w:color="auto"/>
              <w:bottom w:val="single" w:sz="12" w:space="0" w:color="auto"/>
              <w:right w:val="single" w:sz="4" w:space="0" w:color="auto"/>
            </w:tcBorders>
            <w:shd w:val="clear" w:color="auto" w:fill="auto"/>
            <w:textDirection w:val="btLr"/>
            <w:vAlign w:val="bottom"/>
          </w:tcPr>
          <w:p w:rsidR="00C023F7" w:rsidRPr="00617B0D" w:rsidRDefault="00C023F7" w:rsidP="00C80E95">
            <w:pPr>
              <w:spacing w:before="80" w:after="80" w:line="160" w:lineRule="exact"/>
              <w:ind w:left="113" w:right="113"/>
            </w:pPr>
            <w:r>
              <w:rPr>
                <w:i/>
                <w:sz w:val="16"/>
              </w:rPr>
              <w:t>Междун</w:t>
            </w:r>
            <w:r>
              <w:rPr>
                <w:i/>
                <w:sz w:val="16"/>
              </w:rPr>
              <w:t>а</w:t>
            </w:r>
            <w:r>
              <w:rPr>
                <w:i/>
                <w:sz w:val="16"/>
              </w:rPr>
              <w:t>ро</w:t>
            </w:r>
            <w:r>
              <w:rPr>
                <w:i/>
                <w:sz w:val="16"/>
              </w:rPr>
              <w:t>д</w:t>
            </w:r>
            <w:r>
              <w:rPr>
                <w:i/>
                <w:sz w:val="16"/>
              </w:rPr>
              <w:t>ная о</w:t>
            </w:r>
            <w:r>
              <w:rPr>
                <w:i/>
                <w:sz w:val="16"/>
              </w:rPr>
              <w:t>р</w:t>
            </w:r>
            <w:r>
              <w:rPr>
                <w:i/>
                <w:sz w:val="16"/>
              </w:rPr>
              <w:t>г</w:t>
            </w:r>
            <w:r>
              <w:rPr>
                <w:i/>
                <w:sz w:val="16"/>
              </w:rPr>
              <w:t>а</w:t>
            </w:r>
            <w:r>
              <w:rPr>
                <w:i/>
                <w:sz w:val="16"/>
              </w:rPr>
              <w:t>н</w:t>
            </w:r>
            <w:r>
              <w:rPr>
                <w:i/>
                <w:sz w:val="16"/>
              </w:rPr>
              <w:t>и</w:t>
            </w:r>
            <w:r>
              <w:rPr>
                <w:i/>
                <w:sz w:val="16"/>
              </w:rPr>
              <w:t>з</w:t>
            </w:r>
            <w:r>
              <w:rPr>
                <w:i/>
                <w:sz w:val="16"/>
              </w:rPr>
              <w:t>а</w:t>
            </w:r>
            <w:r>
              <w:rPr>
                <w:i/>
                <w:sz w:val="16"/>
              </w:rPr>
              <w:t>ция</w:t>
            </w:r>
          </w:p>
        </w:tc>
        <w:tc>
          <w:tcPr>
            <w:tcW w:w="2661" w:type="pct"/>
            <w:tcBorders>
              <w:top w:val="single" w:sz="4" w:space="0" w:color="auto"/>
              <w:left w:val="single" w:sz="4" w:space="0" w:color="auto"/>
              <w:bottom w:val="single" w:sz="12" w:space="0" w:color="auto"/>
              <w:right w:val="single" w:sz="4" w:space="0" w:color="auto"/>
            </w:tcBorders>
            <w:shd w:val="clear" w:color="auto" w:fill="auto"/>
            <w:vAlign w:val="bottom"/>
          </w:tcPr>
          <w:p w:rsidR="00C023F7" w:rsidRPr="005E4610" w:rsidRDefault="00C023F7" w:rsidP="00AD212B">
            <w:pPr>
              <w:spacing w:before="80" w:after="80" w:line="200" w:lineRule="atLeast"/>
              <w:ind w:left="113"/>
              <w:rPr>
                <w:i/>
                <w:sz w:val="16"/>
              </w:rPr>
            </w:pPr>
            <w:r>
              <w:rPr>
                <w:i/>
                <w:sz w:val="16"/>
              </w:rPr>
              <w:t>Название</w:t>
            </w:r>
          </w:p>
        </w:tc>
        <w:tc>
          <w:tcPr>
            <w:tcW w:w="522" w:type="pct"/>
            <w:tcBorders>
              <w:top w:val="single" w:sz="4" w:space="0" w:color="auto"/>
              <w:left w:val="single" w:sz="4" w:space="0" w:color="auto"/>
              <w:bottom w:val="single" w:sz="12" w:space="0" w:color="auto"/>
              <w:right w:val="single" w:sz="4" w:space="0" w:color="auto"/>
            </w:tcBorders>
            <w:shd w:val="clear" w:color="auto" w:fill="auto"/>
            <w:vAlign w:val="bottom"/>
          </w:tcPr>
          <w:p w:rsidR="00C023F7" w:rsidRPr="005E4610" w:rsidRDefault="00C023F7" w:rsidP="00AD212B">
            <w:pPr>
              <w:spacing w:before="80" w:after="80" w:line="200" w:lineRule="atLeast"/>
              <w:ind w:left="113"/>
              <w:rPr>
                <w:i/>
                <w:sz w:val="16"/>
              </w:rPr>
            </w:pPr>
            <w:r>
              <w:rPr>
                <w:i/>
                <w:sz w:val="16"/>
              </w:rPr>
              <w:t>Подписание</w:t>
            </w:r>
          </w:p>
        </w:tc>
        <w:tc>
          <w:tcPr>
            <w:tcW w:w="598" w:type="pct"/>
            <w:tcBorders>
              <w:top w:val="single" w:sz="4" w:space="0" w:color="auto"/>
              <w:left w:val="single" w:sz="4" w:space="0" w:color="auto"/>
              <w:bottom w:val="single" w:sz="12" w:space="0" w:color="auto"/>
              <w:right w:val="single" w:sz="4" w:space="0" w:color="auto"/>
            </w:tcBorders>
            <w:shd w:val="clear" w:color="auto" w:fill="auto"/>
            <w:vAlign w:val="bottom"/>
          </w:tcPr>
          <w:p w:rsidR="00C023F7" w:rsidRPr="009C3661" w:rsidRDefault="00C023F7" w:rsidP="00AD212B">
            <w:pPr>
              <w:spacing w:before="80" w:after="80" w:line="200" w:lineRule="atLeast"/>
              <w:ind w:left="113"/>
              <w:rPr>
                <w:i/>
                <w:sz w:val="16"/>
              </w:rPr>
            </w:pPr>
            <w:r>
              <w:rPr>
                <w:i/>
                <w:sz w:val="16"/>
              </w:rPr>
              <w:t>Вступление в силу (ратиф</w:t>
            </w:r>
            <w:r>
              <w:rPr>
                <w:i/>
                <w:sz w:val="16"/>
              </w:rPr>
              <w:t>и</w:t>
            </w:r>
            <w:r>
              <w:rPr>
                <w:i/>
                <w:sz w:val="16"/>
              </w:rPr>
              <w:t>кация/</w:t>
            </w:r>
            <w:r>
              <w:rPr>
                <w:i/>
                <w:sz w:val="16"/>
              </w:rPr>
              <w:br/>
              <w:t>присоединение)</w:t>
            </w:r>
          </w:p>
        </w:tc>
        <w:tc>
          <w:tcPr>
            <w:tcW w:w="713" w:type="pct"/>
            <w:tcBorders>
              <w:top w:val="single" w:sz="4" w:space="0" w:color="auto"/>
              <w:left w:val="single" w:sz="4" w:space="0" w:color="auto"/>
              <w:bottom w:val="single" w:sz="12" w:space="0" w:color="auto"/>
              <w:right w:val="single" w:sz="4" w:space="0" w:color="auto"/>
            </w:tcBorders>
            <w:shd w:val="clear" w:color="auto" w:fill="auto"/>
            <w:vAlign w:val="bottom"/>
          </w:tcPr>
          <w:p w:rsidR="00C023F7" w:rsidRPr="005E4610" w:rsidRDefault="00C023F7" w:rsidP="00AD212B">
            <w:pPr>
              <w:spacing w:before="80" w:after="80" w:line="200" w:lineRule="atLeast"/>
              <w:ind w:left="113"/>
              <w:rPr>
                <w:i/>
                <w:sz w:val="16"/>
              </w:rPr>
            </w:pPr>
            <w:r>
              <w:rPr>
                <w:i/>
                <w:sz w:val="16"/>
              </w:rPr>
              <w:t>Оговорки</w:t>
            </w:r>
            <w:r w:rsidRPr="005E4610">
              <w:rPr>
                <w:i/>
                <w:sz w:val="16"/>
              </w:rPr>
              <w:t>/</w:t>
            </w:r>
            <w:r>
              <w:rPr>
                <w:i/>
                <w:sz w:val="16"/>
              </w:rPr>
              <w:t>заявления</w:t>
            </w:r>
          </w:p>
        </w:tc>
      </w:tr>
      <w:tr w:rsidR="00C023F7" w:rsidRPr="005E4610" w:rsidTr="002C33DD">
        <w:tc>
          <w:tcPr>
            <w:tcW w:w="273" w:type="pct"/>
            <w:tcBorders>
              <w:top w:val="single" w:sz="12" w:space="0" w:color="auto"/>
              <w:left w:val="single" w:sz="4" w:space="0" w:color="auto"/>
              <w:right w:val="single" w:sz="4" w:space="0" w:color="auto"/>
            </w:tcBorders>
            <w:shd w:val="clear" w:color="auto" w:fill="auto"/>
          </w:tcPr>
          <w:p w:rsidR="00C023F7" w:rsidRPr="005E4610" w:rsidRDefault="00C023F7" w:rsidP="002979A4">
            <w:pPr>
              <w:spacing w:before="40" w:after="120"/>
              <w:ind w:right="113"/>
            </w:pPr>
            <w:r w:rsidRPr="005E4610">
              <w:t>13</w:t>
            </w:r>
          </w:p>
        </w:tc>
        <w:tc>
          <w:tcPr>
            <w:tcW w:w="233" w:type="pct"/>
            <w:vMerge w:val="restart"/>
            <w:tcBorders>
              <w:top w:val="single" w:sz="12" w:space="0" w:color="auto"/>
              <w:left w:val="single" w:sz="4" w:space="0" w:color="auto"/>
              <w:right w:val="single" w:sz="4" w:space="0" w:color="auto"/>
            </w:tcBorders>
            <w:shd w:val="clear" w:color="auto" w:fill="auto"/>
            <w:textDirection w:val="btLr"/>
          </w:tcPr>
          <w:p w:rsidR="00C023F7" w:rsidRPr="00684D20" w:rsidRDefault="00684D20" w:rsidP="00684D20">
            <w:pPr>
              <w:spacing w:before="40" w:after="120"/>
              <w:ind w:left="113" w:right="113"/>
              <w:rPr>
                <w:lang w:val="en-US"/>
              </w:rPr>
            </w:pPr>
            <w:r>
              <w:rPr>
                <w:lang w:val="en-US"/>
              </w:rPr>
              <w:tab/>
            </w:r>
            <w:r>
              <w:rPr>
                <w:lang w:val="en-US"/>
              </w:rPr>
              <w:tab/>
            </w:r>
            <w:r>
              <w:rPr>
                <w:lang w:val="en-US"/>
              </w:rPr>
              <w:tab/>
              <w:t>CE</w:t>
            </w:r>
          </w:p>
        </w:tc>
        <w:tc>
          <w:tcPr>
            <w:tcW w:w="2661" w:type="pct"/>
            <w:tcBorders>
              <w:left w:val="single" w:sz="4" w:space="0" w:color="auto"/>
              <w:right w:val="single" w:sz="4" w:space="0" w:color="auto"/>
            </w:tcBorders>
            <w:shd w:val="clear" w:color="auto" w:fill="auto"/>
          </w:tcPr>
          <w:p w:rsidR="00C023F7" w:rsidRPr="006A7A7D" w:rsidRDefault="00C023F7" w:rsidP="002979A4">
            <w:pPr>
              <w:spacing w:before="40" w:after="120"/>
              <w:ind w:left="91" w:right="113"/>
            </w:pPr>
            <w:r>
              <w:t xml:space="preserve">Европейская конвенция о передаче уголовного судопроизводства </w:t>
            </w:r>
            <w:r w:rsidRPr="006A7A7D">
              <w:t>(15.</w:t>
            </w:r>
            <w:r>
              <w:t>0</w:t>
            </w:r>
            <w:r w:rsidRPr="006A7A7D">
              <w:t>5.1972)</w:t>
            </w:r>
          </w:p>
        </w:tc>
        <w:tc>
          <w:tcPr>
            <w:tcW w:w="522" w:type="pct"/>
            <w:tcBorders>
              <w:left w:val="single" w:sz="4" w:space="0" w:color="auto"/>
              <w:right w:val="single" w:sz="4" w:space="0" w:color="auto"/>
            </w:tcBorders>
            <w:shd w:val="clear" w:color="auto" w:fill="auto"/>
          </w:tcPr>
          <w:p w:rsidR="00C023F7" w:rsidRPr="005E4610" w:rsidRDefault="00C023F7" w:rsidP="002979A4">
            <w:pPr>
              <w:spacing w:before="40" w:after="120"/>
              <w:ind w:left="120" w:right="113"/>
            </w:pPr>
            <w:r w:rsidRPr="005E4610">
              <w:t>19.05.1998</w:t>
            </w:r>
          </w:p>
        </w:tc>
        <w:tc>
          <w:tcPr>
            <w:tcW w:w="598" w:type="pct"/>
            <w:tcBorders>
              <w:left w:val="single" w:sz="4" w:space="0" w:color="auto"/>
              <w:right w:val="single" w:sz="4" w:space="0" w:color="auto"/>
            </w:tcBorders>
            <w:shd w:val="clear" w:color="auto" w:fill="auto"/>
          </w:tcPr>
          <w:p w:rsidR="00C023F7" w:rsidRPr="005E4610" w:rsidRDefault="00C023F7" w:rsidP="002979A4">
            <w:pPr>
              <w:spacing w:before="40" w:after="120"/>
              <w:ind w:left="80" w:right="113"/>
            </w:pPr>
            <w:r w:rsidRPr="005E4610">
              <w:t>05.07.2000</w:t>
            </w:r>
          </w:p>
        </w:tc>
        <w:tc>
          <w:tcPr>
            <w:tcW w:w="713" w:type="pct"/>
            <w:tcBorders>
              <w:left w:val="single" w:sz="4" w:space="0" w:color="auto"/>
              <w:right w:val="single" w:sz="4" w:space="0" w:color="auto"/>
            </w:tcBorders>
            <w:shd w:val="clear" w:color="auto" w:fill="auto"/>
          </w:tcPr>
          <w:p w:rsidR="00C023F7" w:rsidRPr="005E4610" w:rsidRDefault="00C023F7" w:rsidP="002979A4">
            <w:pPr>
              <w:spacing w:before="40" w:after="120"/>
              <w:ind w:left="49" w:right="113"/>
            </w:pPr>
          </w:p>
        </w:tc>
      </w:tr>
      <w:tr w:rsidR="00C023F7" w:rsidRPr="005E4610" w:rsidTr="00D91722">
        <w:tc>
          <w:tcPr>
            <w:tcW w:w="273" w:type="pct"/>
            <w:tcBorders>
              <w:left w:val="single" w:sz="4" w:space="0" w:color="auto"/>
              <w:right w:val="single" w:sz="4" w:space="0" w:color="auto"/>
            </w:tcBorders>
            <w:shd w:val="clear" w:color="auto" w:fill="auto"/>
          </w:tcPr>
          <w:p w:rsidR="00C023F7" w:rsidRPr="005E4610" w:rsidRDefault="00C023F7" w:rsidP="002979A4">
            <w:pPr>
              <w:spacing w:before="40" w:after="120"/>
              <w:ind w:right="113"/>
            </w:pPr>
            <w:r w:rsidRPr="005E4610">
              <w:t>14</w:t>
            </w:r>
          </w:p>
        </w:tc>
        <w:tc>
          <w:tcPr>
            <w:tcW w:w="233" w:type="pct"/>
            <w:vMerge/>
            <w:tcBorders>
              <w:top w:val="single" w:sz="4" w:space="0" w:color="auto"/>
              <w:left w:val="single" w:sz="4" w:space="0" w:color="auto"/>
              <w:right w:val="single" w:sz="4" w:space="0" w:color="auto"/>
            </w:tcBorders>
            <w:shd w:val="clear" w:color="auto" w:fill="auto"/>
          </w:tcPr>
          <w:p w:rsidR="00C023F7" w:rsidRPr="00617B0D" w:rsidRDefault="00C023F7" w:rsidP="002979A4">
            <w:pPr>
              <w:spacing w:before="40" w:after="120"/>
              <w:ind w:right="113"/>
              <w:jc w:val="center"/>
            </w:pPr>
          </w:p>
        </w:tc>
        <w:tc>
          <w:tcPr>
            <w:tcW w:w="2661" w:type="pct"/>
            <w:tcBorders>
              <w:left w:val="single" w:sz="4" w:space="0" w:color="auto"/>
              <w:right w:val="single" w:sz="4" w:space="0" w:color="auto"/>
            </w:tcBorders>
            <w:shd w:val="clear" w:color="auto" w:fill="auto"/>
          </w:tcPr>
          <w:p w:rsidR="00C023F7" w:rsidRPr="006A7A7D" w:rsidRDefault="00C023F7" w:rsidP="002979A4">
            <w:pPr>
              <w:spacing w:before="40" w:after="120"/>
              <w:ind w:left="91" w:right="113"/>
            </w:pPr>
            <w:r>
              <w:t>Дополнительный протокол к Европейской конвенции о выдаче</w:t>
            </w:r>
            <w:r w:rsidRPr="006A7A7D">
              <w:t xml:space="preserve"> (15.10.1975)</w:t>
            </w:r>
          </w:p>
        </w:tc>
        <w:tc>
          <w:tcPr>
            <w:tcW w:w="522" w:type="pct"/>
            <w:tcBorders>
              <w:left w:val="single" w:sz="4" w:space="0" w:color="auto"/>
              <w:right w:val="single" w:sz="4" w:space="0" w:color="auto"/>
            </w:tcBorders>
            <w:shd w:val="clear" w:color="auto" w:fill="auto"/>
          </w:tcPr>
          <w:p w:rsidR="00C023F7" w:rsidRPr="005E4610" w:rsidRDefault="00C023F7" w:rsidP="002979A4">
            <w:pPr>
              <w:spacing w:before="40" w:after="120"/>
              <w:ind w:left="120" w:right="113"/>
            </w:pPr>
            <w:r w:rsidRPr="005E4610">
              <w:t>19.05.1998</w:t>
            </w:r>
          </w:p>
        </w:tc>
        <w:tc>
          <w:tcPr>
            <w:tcW w:w="598" w:type="pct"/>
            <w:tcBorders>
              <w:left w:val="single" w:sz="4" w:space="0" w:color="auto"/>
              <w:right w:val="single" w:sz="4" w:space="0" w:color="auto"/>
            </w:tcBorders>
            <w:shd w:val="clear" w:color="auto" w:fill="auto"/>
          </w:tcPr>
          <w:p w:rsidR="00C023F7" w:rsidRPr="005E4610" w:rsidRDefault="00C023F7" w:rsidP="002979A4">
            <w:pPr>
              <w:spacing w:before="40" w:after="120"/>
              <w:ind w:left="80" w:right="113"/>
            </w:pPr>
            <w:r w:rsidRPr="005E4610">
              <w:t>17.08.1998</w:t>
            </w:r>
          </w:p>
        </w:tc>
        <w:tc>
          <w:tcPr>
            <w:tcW w:w="713" w:type="pct"/>
            <w:tcBorders>
              <w:left w:val="single" w:sz="4" w:space="0" w:color="auto"/>
              <w:right w:val="single" w:sz="4" w:space="0" w:color="auto"/>
            </w:tcBorders>
            <w:shd w:val="clear" w:color="auto" w:fill="auto"/>
          </w:tcPr>
          <w:p w:rsidR="00C023F7" w:rsidRPr="005E4610" w:rsidRDefault="00C023F7" w:rsidP="002979A4">
            <w:pPr>
              <w:spacing w:before="40" w:after="120"/>
              <w:ind w:left="49" w:right="113"/>
            </w:pPr>
          </w:p>
        </w:tc>
      </w:tr>
      <w:tr w:rsidR="00C023F7" w:rsidRPr="005E4610" w:rsidTr="00D91722">
        <w:tc>
          <w:tcPr>
            <w:tcW w:w="273" w:type="pct"/>
            <w:tcBorders>
              <w:left w:val="single" w:sz="4" w:space="0" w:color="auto"/>
              <w:right w:val="single" w:sz="4" w:space="0" w:color="auto"/>
            </w:tcBorders>
            <w:shd w:val="clear" w:color="auto" w:fill="auto"/>
          </w:tcPr>
          <w:p w:rsidR="00C023F7" w:rsidRPr="005E4610" w:rsidRDefault="00C023F7" w:rsidP="002979A4">
            <w:pPr>
              <w:spacing w:before="40" w:after="120"/>
              <w:ind w:right="113"/>
            </w:pPr>
            <w:r w:rsidRPr="005E4610">
              <w:t>15</w:t>
            </w:r>
          </w:p>
        </w:tc>
        <w:tc>
          <w:tcPr>
            <w:tcW w:w="233" w:type="pct"/>
            <w:vMerge/>
            <w:tcBorders>
              <w:top w:val="single" w:sz="4" w:space="0" w:color="auto"/>
              <w:left w:val="single" w:sz="4" w:space="0" w:color="auto"/>
              <w:right w:val="single" w:sz="4" w:space="0" w:color="auto"/>
            </w:tcBorders>
            <w:shd w:val="clear" w:color="auto" w:fill="auto"/>
          </w:tcPr>
          <w:p w:rsidR="00C023F7" w:rsidRPr="00617B0D" w:rsidRDefault="00C023F7" w:rsidP="002979A4">
            <w:pPr>
              <w:spacing w:before="40" w:after="120"/>
              <w:ind w:right="113"/>
              <w:jc w:val="center"/>
            </w:pPr>
          </w:p>
        </w:tc>
        <w:tc>
          <w:tcPr>
            <w:tcW w:w="2661" w:type="pct"/>
            <w:tcBorders>
              <w:left w:val="single" w:sz="4" w:space="0" w:color="auto"/>
              <w:right w:val="single" w:sz="4" w:space="0" w:color="auto"/>
            </w:tcBorders>
            <w:shd w:val="clear" w:color="auto" w:fill="auto"/>
          </w:tcPr>
          <w:p w:rsidR="00C023F7" w:rsidRPr="004D749F" w:rsidRDefault="00C023F7" w:rsidP="002979A4">
            <w:pPr>
              <w:spacing w:before="40" w:after="120"/>
              <w:ind w:left="91" w:right="113"/>
            </w:pPr>
            <w:r>
              <w:t xml:space="preserve">Европейская конвенция о пресечении терроризма </w:t>
            </w:r>
            <w:r w:rsidRPr="004D749F">
              <w:t>(27.</w:t>
            </w:r>
            <w:r>
              <w:t>0</w:t>
            </w:r>
            <w:r w:rsidRPr="004D749F">
              <w:t>1.1977)</w:t>
            </w:r>
          </w:p>
        </w:tc>
        <w:tc>
          <w:tcPr>
            <w:tcW w:w="522" w:type="pct"/>
            <w:tcBorders>
              <w:left w:val="single" w:sz="4" w:space="0" w:color="auto"/>
              <w:right w:val="single" w:sz="4" w:space="0" w:color="auto"/>
            </w:tcBorders>
            <w:shd w:val="clear" w:color="auto" w:fill="auto"/>
          </w:tcPr>
          <w:p w:rsidR="00C023F7" w:rsidRPr="005E4610" w:rsidRDefault="00C023F7" w:rsidP="002979A4">
            <w:pPr>
              <w:spacing w:before="40" w:after="120"/>
              <w:ind w:left="120" w:right="113"/>
            </w:pPr>
            <w:r w:rsidRPr="005E4610">
              <w:t>04.04.2000</w:t>
            </w:r>
          </w:p>
        </w:tc>
        <w:tc>
          <w:tcPr>
            <w:tcW w:w="598" w:type="pct"/>
            <w:tcBorders>
              <w:left w:val="single" w:sz="4" w:space="0" w:color="auto"/>
              <w:right w:val="single" w:sz="4" w:space="0" w:color="auto"/>
            </w:tcBorders>
            <w:shd w:val="clear" w:color="auto" w:fill="auto"/>
          </w:tcPr>
          <w:p w:rsidR="00C023F7" w:rsidRPr="005E4610" w:rsidRDefault="00C023F7" w:rsidP="002979A4">
            <w:pPr>
              <w:spacing w:before="40" w:after="120"/>
              <w:ind w:left="80" w:right="113"/>
            </w:pPr>
            <w:r w:rsidRPr="005E4610">
              <w:t>22.12.2000</w:t>
            </w:r>
          </w:p>
        </w:tc>
        <w:tc>
          <w:tcPr>
            <w:tcW w:w="713" w:type="pct"/>
            <w:tcBorders>
              <w:left w:val="single" w:sz="4" w:space="0" w:color="auto"/>
              <w:right w:val="single" w:sz="4" w:space="0" w:color="auto"/>
            </w:tcBorders>
            <w:shd w:val="clear" w:color="auto" w:fill="auto"/>
          </w:tcPr>
          <w:p w:rsidR="00C023F7" w:rsidRPr="005E4610" w:rsidRDefault="00C023F7" w:rsidP="002979A4">
            <w:pPr>
              <w:spacing w:before="40" w:after="120"/>
              <w:ind w:left="49" w:right="113"/>
            </w:pPr>
          </w:p>
        </w:tc>
      </w:tr>
      <w:tr w:rsidR="00C023F7" w:rsidRPr="005E4610" w:rsidTr="00D91722">
        <w:tc>
          <w:tcPr>
            <w:tcW w:w="273" w:type="pct"/>
            <w:tcBorders>
              <w:left w:val="single" w:sz="4" w:space="0" w:color="auto"/>
              <w:right w:val="single" w:sz="4" w:space="0" w:color="auto"/>
            </w:tcBorders>
            <w:shd w:val="clear" w:color="auto" w:fill="auto"/>
          </w:tcPr>
          <w:p w:rsidR="00C023F7" w:rsidRPr="005E4610" w:rsidRDefault="00C023F7" w:rsidP="002979A4">
            <w:pPr>
              <w:spacing w:before="40" w:after="120"/>
              <w:ind w:right="113"/>
            </w:pPr>
            <w:r w:rsidRPr="005E4610">
              <w:t>16</w:t>
            </w:r>
          </w:p>
        </w:tc>
        <w:tc>
          <w:tcPr>
            <w:tcW w:w="233" w:type="pct"/>
            <w:vMerge/>
            <w:tcBorders>
              <w:top w:val="single" w:sz="4" w:space="0" w:color="auto"/>
              <w:left w:val="single" w:sz="4" w:space="0" w:color="auto"/>
              <w:right w:val="single" w:sz="4" w:space="0" w:color="auto"/>
            </w:tcBorders>
            <w:shd w:val="clear" w:color="auto" w:fill="auto"/>
          </w:tcPr>
          <w:p w:rsidR="00C023F7" w:rsidRPr="00617B0D" w:rsidRDefault="00C023F7" w:rsidP="002979A4">
            <w:pPr>
              <w:spacing w:before="40" w:after="120"/>
              <w:ind w:right="113"/>
              <w:jc w:val="center"/>
            </w:pPr>
          </w:p>
        </w:tc>
        <w:tc>
          <w:tcPr>
            <w:tcW w:w="2661" w:type="pct"/>
            <w:tcBorders>
              <w:left w:val="single" w:sz="4" w:space="0" w:color="auto"/>
              <w:right w:val="single" w:sz="4" w:space="0" w:color="auto"/>
            </w:tcBorders>
            <w:shd w:val="clear" w:color="auto" w:fill="auto"/>
          </w:tcPr>
          <w:p w:rsidR="00C023F7" w:rsidRPr="004D749F" w:rsidRDefault="00C023F7" w:rsidP="002979A4">
            <w:pPr>
              <w:spacing w:before="40" w:after="120"/>
              <w:ind w:left="91" w:right="113"/>
            </w:pPr>
            <w:r>
              <w:t>Европейское соглашение о передаче заявлений о правовой пом</w:t>
            </w:r>
            <w:r>
              <w:t>о</w:t>
            </w:r>
            <w:r>
              <w:t xml:space="preserve">щи </w:t>
            </w:r>
            <w:r w:rsidRPr="004D749F">
              <w:t>(27.01.1977)</w:t>
            </w:r>
          </w:p>
        </w:tc>
        <w:tc>
          <w:tcPr>
            <w:tcW w:w="522" w:type="pct"/>
            <w:tcBorders>
              <w:left w:val="single" w:sz="4" w:space="0" w:color="auto"/>
              <w:right w:val="single" w:sz="4" w:space="0" w:color="auto"/>
            </w:tcBorders>
            <w:shd w:val="clear" w:color="auto" w:fill="auto"/>
          </w:tcPr>
          <w:p w:rsidR="00C023F7" w:rsidRPr="005E4610" w:rsidRDefault="00C023F7" w:rsidP="002979A4">
            <w:pPr>
              <w:spacing w:before="40" w:after="120"/>
              <w:ind w:left="120" w:right="113"/>
            </w:pPr>
            <w:r w:rsidRPr="005E4610">
              <w:t>08.06.2000</w:t>
            </w:r>
          </w:p>
        </w:tc>
        <w:tc>
          <w:tcPr>
            <w:tcW w:w="598" w:type="pct"/>
            <w:tcBorders>
              <w:left w:val="single" w:sz="4" w:space="0" w:color="auto"/>
              <w:right w:val="single" w:sz="4" w:space="0" w:color="auto"/>
            </w:tcBorders>
            <w:shd w:val="clear" w:color="auto" w:fill="auto"/>
          </w:tcPr>
          <w:p w:rsidR="00C023F7" w:rsidRPr="005E4610" w:rsidRDefault="00C023F7" w:rsidP="002979A4">
            <w:pPr>
              <w:spacing w:before="40" w:after="120"/>
              <w:ind w:left="80" w:right="113"/>
            </w:pPr>
            <w:r w:rsidRPr="005E4610">
              <w:t>18.06.2001</w:t>
            </w:r>
          </w:p>
        </w:tc>
        <w:tc>
          <w:tcPr>
            <w:tcW w:w="713" w:type="pct"/>
            <w:tcBorders>
              <w:left w:val="single" w:sz="4" w:space="0" w:color="auto"/>
              <w:right w:val="single" w:sz="4" w:space="0" w:color="auto"/>
            </w:tcBorders>
            <w:shd w:val="clear" w:color="auto" w:fill="auto"/>
          </w:tcPr>
          <w:p w:rsidR="00C023F7" w:rsidRPr="005E4610" w:rsidRDefault="00C023F7" w:rsidP="002979A4">
            <w:pPr>
              <w:spacing w:before="40" w:after="120"/>
              <w:ind w:left="49" w:right="113"/>
            </w:pPr>
          </w:p>
        </w:tc>
      </w:tr>
      <w:tr w:rsidR="00C023F7" w:rsidRPr="005E4610" w:rsidTr="00D91722">
        <w:tc>
          <w:tcPr>
            <w:tcW w:w="273" w:type="pct"/>
            <w:tcBorders>
              <w:left w:val="single" w:sz="4" w:space="0" w:color="auto"/>
              <w:right w:val="single" w:sz="4" w:space="0" w:color="auto"/>
            </w:tcBorders>
            <w:shd w:val="clear" w:color="auto" w:fill="auto"/>
          </w:tcPr>
          <w:p w:rsidR="00C023F7" w:rsidRPr="005E4610" w:rsidRDefault="00C023F7" w:rsidP="002979A4">
            <w:pPr>
              <w:spacing w:before="40" w:after="120"/>
              <w:ind w:right="113"/>
            </w:pPr>
            <w:r w:rsidRPr="005E4610">
              <w:t>17</w:t>
            </w:r>
          </w:p>
        </w:tc>
        <w:tc>
          <w:tcPr>
            <w:tcW w:w="233" w:type="pct"/>
            <w:vMerge/>
            <w:tcBorders>
              <w:top w:val="single" w:sz="4" w:space="0" w:color="auto"/>
              <w:left w:val="single" w:sz="4" w:space="0" w:color="auto"/>
              <w:right w:val="single" w:sz="4" w:space="0" w:color="auto"/>
            </w:tcBorders>
            <w:shd w:val="clear" w:color="auto" w:fill="auto"/>
          </w:tcPr>
          <w:p w:rsidR="00C023F7" w:rsidRPr="00617B0D" w:rsidRDefault="00C023F7" w:rsidP="002979A4">
            <w:pPr>
              <w:spacing w:before="40" w:after="120"/>
              <w:ind w:right="113"/>
              <w:jc w:val="center"/>
            </w:pPr>
          </w:p>
        </w:tc>
        <w:tc>
          <w:tcPr>
            <w:tcW w:w="2661" w:type="pct"/>
            <w:tcBorders>
              <w:left w:val="single" w:sz="4" w:space="0" w:color="auto"/>
              <w:right w:val="single" w:sz="4" w:space="0" w:color="auto"/>
            </w:tcBorders>
            <w:shd w:val="clear" w:color="auto" w:fill="auto"/>
          </w:tcPr>
          <w:p w:rsidR="00C023F7" w:rsidRPr="000A651D" w:rsidRDefault="00C023F7" w:rsidP="002979A4">
            <w:pPr>
              <w:spacing w:before="40" w:after="120"/>
              <w:ind w:left="91" w:right="113"/>
            </w:pPr>
            <w:r>
              <w:t>Второй дополнительный протокол к Европейской конвенции о выд</w:t>
            </w:r>
            <w:r>
              <w:t>а</w:t>
            </w:r>
            <w:r>
              <w:t>че</w:t>
            </w:r>
            <w:r w:rsidRPr="000A651D">
              <w:t xml:space="preserve"> (17.03.1978)</w:t>
            </w:r>
          </w:p>
        </w:tc>
        <w:tc>
          <w:tcPr>
            <w:tcW w:w="522" w:type="pct"/>
            <w:tcBorders>
              <w:left w:val="single" w:sz="4" w:space="0" w:color="auto"/>
              <w:right w:val="single" w:sz="4" w:space="0" w:color="auto"/>
            </w:tcBorders>
            <w:shd w:val="clear" w:color="auto" w:fill="auto"/>
          </w:tcPr>
          <w:p w:rsidR="00C023F7" w:rsidRPr="005E4610" w:rsidRDefault="00C023F7" w:rsidP="002979A4">
            <w:pPr>
              <w:spacing w:before="40" w:after="120"/>
              <w:ind w:left="120" w:right="113"/>
            </w:pPr>
            <w:r w:rsidRPr="005E4610">
              <w:t>19.05.1998</w:t>
            </w:r>
          </w:p>
        </w:tc>
        <w:tc>
          <w:tcPr>
            <w:tcW w:w="598" w:type="pct"/>
            <w:tcBorders>
              <w:left w:val="single" w:sz="4" w:space="0" w:color="auto"/>
              <w:right w:val="single" w:sz="4" w:space="0" w:color="auto"/>
            </w:tcBorders>
            <w:shd w:val="clear" w:color="auto" w:fill="auto"/>
          </w:tcPr>
          <w:p w:rsidR="00C023F7" w:rsidRPr="005E4610" w:rsidRDefault="00C023F7" w:rsidP="002979A4">
            <w:pPr>
              <w:spacing w:before="40" w:after="120"/>
              <w:ind w:left="80" w:right="113"/>
            </w:pPr>
            <w:r w:rsidRPr="005E4610">
              <w:t>17.08.1998</w:t>
            </w:r>
          </w:p>
        </w:tc>
        <w:tc>
          <w:tcPr>
            <w:tcW w:w="713" w:type="pct"/>
            <w:tcBorders>
              <w:left w:val="single" w:sz="4" w:space="0" w:color="auto"/>
              <w:right w:val="single" w:sz="4" w:space="0" w:color="auto"/>
            </w:tcBorders>
            <w:shd w:val="clear" w:color="auto" w:fill="auto"/>
          </w:tcPr>
          <w:p w:rsidR="00C023F7" w:rsidRPr="005E4610" w:rsidRDefault="00C023F7" w:rsidP="002979A4">
            <w:pPr>
              <w:spacing w:before="40" w:after="120"/>
              <w:ind w:left="49" w:right="113"/>
            </w:pPr>
          </w:p>
        </w:tc>
      </w:tr>
      <w:tr w:rsidR="00C023F7" w:rsidRPr="005E4610" w:rsidTr="00D91722">
        <w:tc>
          <w:tcPr>
            <w:tcW w:w="273" w:type="pct"/>
            <w:tcBorders>
              <w:left w:val="single" w:sz="4" w:space="0" w:color="auto"/>
              <w:right w:val="single" w:sz="4" w:space="0" w:color="auto"/>
            </w:tcBorders>
            <w:shd w:val="clear" w:color="auto" w:fill="auto"/>
          </w:tcPr>
          <w:p w:rsidR="00C023F7" w:rsidRPr="005E4610" w:rsidRDefault="00C023F7" w:rsidP="002979A4">
            <w:pPr>
              <w:spacing w:before="40" w:after="120"/>
              <w:ind w:right="113"/>
            </w:pPr>
            <w:r w:rsidRPr="005E4610">
              <w:t>18</w:t>
            </w:r>
          </w:p>
        </w:tc>
        <w:tc>
          <w:tcPr>
            <w:tcW w:w="233" w:type="pct"/>
            <w:vMerge/>
            <w:tcBorders>
              <w:top w:val="single" w:sz="4" w:space="0" w:color="auto"/>
              <w:left w:val="single" w:sz="4" w:space="0" w:color="auto"/>
              <w:right w:val="single" w:sz="4" w:space="0" w:color="auto"/>
            </w:tcBorders>
            <w:shd w:val="clear" w:color="auto" w:fill="auto"/>
          </w:tcPr>
          <w:p w:rsidR="00C023F7" w:rsidRPr="00617B0D" w:rsidRDefault="00C023F7" w:rsidP="002979A4">
            <w:pPr>
              <w:spacing w:before="40" w:after="120"/>
              <w:ind w:right="113"/>
              <w:jc w:val="center"/>
            </w:pPr>
          </w:p>
        </w:tc>
        <w:tc>
          <w:tcPr>
            <w:tcW w:w="2661" w:type="pct"/>
            <w:tcBorders>
              <w:left w:val="single" w:sz="4" w:space="0" w:color="auto"/>
              <w:right w:val="single" w:sz="4" w:space="0" w:color="auto"/>
            </w:tcBorders>
            <w:shd w:val="clear" w:color="auto" w:fill="auto"/>
          </w:tcPr>
          <w:p w:rsidR="00C023F7" w:rsidRPr="000A651D" w:rsidRDefault="00C023F7" w:rsidP="002979A4">
            <w:pPr>
              <w:spacing w:before="40" w:after="120"/>
              <w:ind w:left="91" w:right="113"/>
            </w:pPr>
            <w:r>
              <w:t>Дополнительный протокол к Европейской конвенции о взаимной прав</w:t>
            </w:r>
            <w:r>
              <w:t>о</w:t>
            </w:r>
            <w:r>
              <w:t>вой помощи по уголовным делам</w:t>
            </w:r>
            <w:r w:rsidRPr="000A651D">
              <w:t xml:space="preserve"> (17.03.1978)</w:t>
            </w:r>
          </w:p>
        </w:tc>
        <w:tc>
          <w:tcPr>
            <w:tcW w:w="522" w:type="pct"/>
            <w:tcBorders>
              <w:left w:val="single" w:sz="4" w:space="0" w:color="auto"/>
              <w:right w:val="single" w:sz="4" w:space="0" w:color="auto"/>
            </w:tcBorders>
            <w:shd w:val="clear" w:color="auto" w:fill="auto"/>
          </w:tcPr>
          <w:p w:rsidR="00C023F7" w:rsidRPr="005E4610" w:rsidRDefault="00C023F7" w:rsidP="002979A4">
            <w:pPr>
              <w:spacing w:before="40" w:after="120"/>
              <w:ind w:left="120" w:right="113"/>
            </w:pPr>
            <w:r w:rsidRPr="005E4610">
              <w:t>19.05.1998</w:t>
            </w:r>
          </w:p>
        </w:tc>
        <w:tc>
          <w:tcPr>
            <w:tcW w:w="598" w:type="pct"/>
            <w:tcBorders>
              <w:left w:val="single" w:sz="4" w:space="0" w:color="auto"/>
              <w:right w:val="single" w:sz="4" w:space="0" w:color="auto"/>
            </w:tcBorders>
            <w:shd w:val="clear" w:color="auto" w:fill="auto"/>
          </w:tcPr>
          <w:p w:rsidR="00C023F7" w:rsidRPr="005E4610" w:rsidRDefault="00C023F7" w:rsidP="002979A4">
            <w:pPr>
              <w:spacing w:before="40" w:after="120"/>
              <w:ind w:left="80" w:right="113"/>
            </w:pPr>
            <w:r w:rsidRPr="005E4610">
              <w:t>03.07.2000</w:t>
            </w:r>
          </w:p>
        </w:tc>
        <w:tc>
          <w:tcPr>
            <w:tcW w:w="713" w:type="pct"/>
            <w:tcBorders>
              <w:left w:val="single" w:sz="4" w:space="0" w:color="auto"/>
              <w:right w:val="single" w:sz="4" w:space="0" w:color="auto"/>
            </w:tcBorders>
            <w:shd w:val="clear" w:color="auto" w:fill="auto"/>
          </w:tcPr>
          <w:p w:rsidR="00C023F7" w:rsidRPr="005E4610" w:rsidRDefault="00C023F7" w:rsidP="002979A4">
            <w:pPr>
              <w:spacing w:before="40" w:after="120"/>
              <w:ind w:left="49" w:right="113"/>
            </w:pPr>
          </w:p>
        </w:tc>
      </w:tr>
      <w:tr w:rsidR="00C023F7" w:rsidRPr="005E4610" w:rsidTr="00D91722">
        <w:tc>
          <w:tcPr>
            <w:tcW w:w="273" w:type="pct"/>
            <w:tcBorders>
              <w:left w:val="single" w:sz="4" w:space="0" w:color="auto"/>
              <w:right w:val="single" w:sz="4" w:space="0" w:color="auto"/>
            </w:tcBorders>
            <w:shd w:val="clear" w:color="auto" w:fill="auto"/>
          </w:tcPr>
          <w:p w:rsidR="00C023F7" w:rsidRPr="005E4610" w:rsidRDefault="00C023F7" w:rsidP="002979A4">
            <w:pPr>
              <w:spacing w:before="40" w:after="120"/>
              <w:ind w:right="113"/>
            </w:pPr>
            <w:r w:rsidRPr="005E4610">
              <w:t>19</w:t>
            </w:r>
          </w:p>
        </w:tc>
        <w:tc>
          <w:tcPr>
            <w:tcW w:w="233" w:type="pct"/>
            <w:vMerge/>
            <w:tcBorders>
              <w:top w:val="single" w:sz="4" w:space="0" w:color="auto"/>
              <w:left w:val="single" w:sz="4" w:space="0" w:color="auto"/>
              <w:right w:val="single" w:sz="4" w:space="0" w:color="auto"/>
            </w:tcBorders>
            <w:shd w:val="clear" w:color="auto" w:fill="auto"/>
          </w:tcPr>
          <w:p w:rsidR="00C023F7" w:rsidRPr="00617B0D" w:rsidRDefault="00C023F7" w:rsidP="002979A4">
            <w:pPr>
              <w:spacing w:before="40" w:after="120"/>
              <w:ind w:right="113"/>
              <w:jc w:val="center"/>
            </w:pPr>
          </w:p>
        </w:tc>
        <w:tc>
          <w:tcPr>
            <w:tcW w:w="2661" w:type="pct"/>
            <w:tcBorders>
              <w:left w:val="single" w:sz="4" w:space="0" w:color="auto"/>
              <w:right w:val="single" w:sz="4" w:space="0" w:color="auto"/>
            </w:tcBorders>
            <w:shd w:val="clear" w:color="auto" w:fill="auto"/>
          </w:tcPr>
          <w:p w:rsidR="00C023F7" w:rsidRPr="000A651D" w:rsidRDefault="00C023F7" w:rsidP="002979A4">
            <w:pPr>
              <w:spacing w:before="40" w:after="120"/>
              <w:ind w:left="91" w:right="113"/>
            </w:pPr>
            <w:r>
              <w:t>Европейская рамочная конвенция о приграничном сотрудничестве те</w:t>
            </w:r>
            <w:r>
              <w:t>р</w:t>
            </w:r>
            <w:r>
              <w:t>риториальных сообществ и властей</w:t>
            </w:r>
            <w:r w:rsidRPr="000A651D">
              <w:t xml:space="preserve"> (21.05.1980)</w:t>
            </w:r>
          </w:p>
        </w:tc>
        <w:tc>
          <w:tcPr>
            <w:tcW w:w="522" w:type="pct"/>
            <w:tcBorders>
              <w:left w:val="single" w:sz="4" w:space="0" w:color="auto"/>
              <w:right w:val="single" w:sz="4" w:space="0" w:color="auto"/>
            </w:tcBorders>
            <w:shd w:val="clear" w:color="auto" w:fill="auto"/>
          </w:tcPr>
          <w:p w:rsidR="00C023F7" w:rsidRPr="005E4610" w:rsidRDefault="00C023F7" w:rsidP="002979A4">
            <w:pPr>
              <w:spacing w:before="40" w:after="120"/>
              <w:ind w:left="120" w:right="113"/>
            </w:pPr>
            <w:r w:rsidRPr="005E4610">
              <w:t>07.05.1999</w:t>
            </w:r>
          </w:p>
        </w:tc>
        <w:tc>
          <w:tcPr>
            <w:tcW w:w="598" w:type="pct"/>
            <w:tcBorders>
              <w:left w:val="single" w:sz="4" w:space="0" w:color="auto"/>
              <w:right w:val="single" w:sz="4" w:space="0" w:color="auto"/>
            </w:tcBorders>
            <w:shd w:val="clear" w:color="auto" w:fill="auto"/>
          </w:tcPr>
          <w:p w:rsidR="00C023F7" w:rsidRPr="005E4610" w:rsidRDefault="00C023F7" w:rsidP="002979A4">
            <w:pPr>
              <w:spacing w:before="40" w:after="120"/>
              <w:ind w:left="80" w:right="113"/>
            </w:pPr>
            <w:r w:rsidRPr="005E4610">
              <w:t>08.02.2002</w:t>
            </w:r>
          </w:p>
        </w:tc>
        <w:tc>
          <w:tcPr>
            <w:tcW w:w="713" w:type="pct"/>
            <w:tcBorders>
              <w:left w:val="single" w:sz="4" w:space="0" w:color="auto"/>
              <w:right w:val="single" w:sz="4" w:space="0" w:color="auto"/>
            </w:tcBorders>
            <w:shd w:val="clear" w:color="auto" w:fill="auto"/>
          </w:tcPr>
          <w:p w:rsidR="00C023F7" w:rsidRPr="005E4610" w:rsidRDefault="00C023F7" w:rsidP="002979A4">
            <w:pPr>
              <w:spacing w:before="40" w:after="120"/>
              <w:ind w:left="49" w:right="113"/>
            </w:pPr>
          </w:p>
        </w:tc>
      </w:tr>
      <w:tr w:rsidR="00C023F7" w:rsidRPr="005E4610" w:rsidTr="00D91722">
        <w:tc>
          <w:tcPr>
            <w:tcW w:w="273" w:type="pct"/>
            <w:tcBorders>
              <w:left w:val="single" w:sz="4" w:space="0" w:color="auto"/>
              <w:right w:val="single" w:sz="4" w:space="0" w:color="auto"/>
            </w:tcBorders>
            <w:shd w:val="clear" w:color="auto" w:fill="auto"/>
          </w:tcPr>
          <w:p w:rsidR="00C023F7" w:rsidRPr="005E4610" w:rsidRDefault="00C023F7" w:rsidP="002979A4">
            <w:pPr>
              <w:spacing w:before="40" w:after="120"/>
              <w:ind w:right="113"/>
            </w:pPr>
            <w:r w:rsidRPr="005E4610">
              <w:t>20</w:t>
            </w:r>
          </w:p>
        </w:tc>
        <w:tc>
          <w:tcPr>
            <w:tcW w:w="233" w:type="pct"/>
            <w:vMerge/>
            <w:tcBorders>
              <w:top w:val="single" w:sz="4" w:space="0" w:color="auto"/>
              <w:left w:val="single" w:sz="4" w:space="0" w:color="auto"/>
              <w:right w:val="single" w:sz="4" w:space="0" w:color="auto"/>
            </w:tcBorders>
            <w:shd w:val="clear" w:color="auto" w:fill="auto"/>
          </w:tcPr>
          <w:p w:rsidR="00C023F7" w:rsidRPr="00617B0D" w:rsidRDefault="00C023F7" w:rsidP="002979A4">
            <w:pPr>
              <w:spacing w:before="40" w:after="120"/>
              <w:ind w:right="113"/>
              <w:jc w:val="center"/>
            </w:pPr>
          </w:p>
        </w:tc>
        <w:tc>
          <w:tcPr>
            <w:tcW w:w="2661" w:type="pct"/>
            <w:tcBorders>
              <w:left w:val="single" w:sz="4" w:space="0" w:color="auto"/>
              <w:right w:val="single" w:sz="4" w:space="0" w:color="auto"/>
            </w:tcBorders>
            <w:shd w:val="clear" w:color="auto" w:fill="auto"/>
          </w:tcPr>
          <w:p w:rsidR="00C023F7" w:rsidRPr="000A651D" w:rsidRDefault="00C023F7" w:rsidP="002979A4">
            <w:pPr>
              <w:spacing w:before="40" w:after="120"/>
              <w:ind w:left="91" w:right="113"/>
            </w:pPr>
            <w:r>
              <w:t>Конвенция о защите физических лиц при автоматизированной обрабо</w:t>
            </w:r>
            <w:r>
              <w:t>т</w:t>
            </w:r>
            <w:r>
              <w:t>ке персональных данных</w:t>
            </w:r>
            <w:r w:rsidRPr="000A651D">
              <w:t xml:space="preserve"> (28.01.1981)</w:t>
            </w:r>
          </w:p>
        </w:tc>
        <w:tc>
          <w:tcPr>
            <w:tcW w:w="522" w:type="pct"/>
            <w:tcBorders>
              <w:left w:val="single" w:sz="4" w:space="0" w:color="auto"/>
              <w:right w:val="single" w:sz="4" w:space="0" w:color="auto"/>
            </w:tcBorders>
            <w:shd w:val="clear" w:color="auto" w:fill="auto"/>
          </w:tcPr>
          <w:p w:rsidR="00C023F7" w:rsidRPr="005E4610" w:rsidRDefault="00C023F7" w:rsidP="002979A4">
            <w:pPr>
              <w:spacing w:before="40" w:after="120"/>
              <w:ind w:left="120" w:right="113"/>
            </w:pPr>
            <w:r w:rsidRPr="005E4610">
              <w:t>09.06.2004</w:t>
            </w:r>
          </w:p>
        </w:tc>
        <w:tc>
          <w:tcPr>
            <w:tcW w:w="598" w:type="pct"/>
            <w:tcBorders>
              <w:left w:val="single" w:sz="4" w:space="0" w:color="auto"/>
              <w:right w:val="single" w:sz="4" w:space="0" w:color="auto"/>
            </w:tcBorders>
            <w:shd w:val="clear" w:color="auto" w:fill="auto"/>
          </w:tcPr>
          <w:p w:rsidR="00C023F7" w:rsidRPr="005E4610" w:rsidRDefault="00C023F7" w:rsidP="002979A4">
            <w:pPr>
              <w:spacing w:before="40" w:after="120"/>
              <w:ind w:left="80" w:right="113"/>
            </w:pPr>
            <w:r w:rsidRPr="005E4610">
              <w:t>01.06.2005</w:t>
            </w:r>
          </w:p>
        </w:tc>
        <w:tc>
          <w:tcPr>
            <w:tcW w:w="713" w:type="pct"/>
            <w:tcBorders>
              <w:left w:val="single" w:sz="4" w:space="0" w:color="auto"/>
              <w:right w:val="single" w:sz="4" w:space="0" w:color="auto"/>
            </w:tcBorders>
            <w:shd w:val="clear" w:color="auto" w:fill="auto"/>
          </w:tcPr>
          <w:p w:rsidR="00C023F7" w:rsidRPr="005E4610" w:rsidRDefault="00C023F7" w:rsidP="002979A4">
            <w:pPr>
              <w:spacing w:before="40" w:after="120"/>
              <w:ind w:left="49" w:right="113"/>
            </w:pPr>
            <w:r>
              <w:t xml:space="preserve">Пункт </w:t>
            </w:r>
            <w:r w:rsidRPr="005E4610">
              <w:t>2</w:t>
            </w:r>
            <w:r>
              <w:t xml:space="preserve"> </w:t>
            </w:r>
            <w:r w:rsidRPr="005E4610">
              <w:t>a</w:t>
            </w:r>
            <w:r w:rsidR="00EB386C">
              <w:t>) ст</w:t>
            </w:r>
            <w:r w:rsidR="00EB386C">
              <w:t>а</w:t>
            </w:r>
            <w:r w:rsidR="00EB386C">
              <w:t>тьи </w:t>
            </w:r>
            <w:r>
              <w:t>3</w:t>
            </w:r>
          </w:p>
        </w:tc>
      </w:tr>
      <w:tr w:rsidR="00C023F7" w:rsidRPr="005E4610" w:rsidTr="002C33DD">
        <w:tc>
          <w:tcPr>
            <w:tcW w:w="273" w:type="pct"/>
            <w:tcBorders>
              <w:left w:val="single" w:sz="4" w:space="0" w:color="auto"/>
              <w:right w:val="single" w:sz="4" w:space="0" w:color="auto"/>
            </w:tcBorders>
            <w:shd w:val="clear" w:color="auto" w:fill="auto"/>
          </w:tcPr>
          <w:p w:rsidR="00C023F7" w:rsidRPr="005E4610" w:rsidRDefault="00C023F7" w:rsidP="002979A4">
            <w:pPr>
              <w:spacing w:before="40" w:after="120"/>
              <w:ind w:right="113"/>
            </w:pPr>
            <w:r w:rsidRPr="005E4610">
              <w:t>21</w:t>
            </w:r>
          </w:p>
        </w:tc>
        <w:tc>
          <w:tcPr>
            <w:tcW w:w="233" w:type="pct"/>
            <w:vMerge/>
            <w:tcBorders>
              <w:top w:val="single" w:sz="4" w:space="0" w:color="auto"/>
              <w:left w:val="single" w:sz="4" w:space="0" w:color="auto"/>
              <w:right w:val="single" w:sz="4" w:space="0" w:color="auto"/>
            </w:tcBorders>
            <w:shd w:val="clear" w:color="auto" w:fill="auto"/>
          </w:tcPr>
          <w:p w:rsidR="00C023F7" w:rsidRPr="00617B0D" w:rsidRDefault="00C023F7" w:rsidP="002979A4">
            <w:pPr>
              <w:spacing w:before="40" w:after="120"/>
              <w:ind w:right="113"/>
              <w:jc w:val="center"/>
            </w:pPr>
          </w:p>
        </w:tc>
        <w:tc>
          <w:tcPr>
            <w:tcW w:w="2661" w:type="pct"/>
            <w:tcBorders>
              <w:left w:val="single" w:sz="4" w:space="0" w:color="auto"/>
              <w:right w:val="single" w:sz="4" w:space="0" w:color="auto"/>
            </w:tcBorders>
            <w:shd w:val="clear" w:color="auto" w:fill="auto"/>
          </w:tcPr>
          <w:p w:rsidR="00C023F7" w:rsidRPr="00C1459C" w:rsidRDefault="00C023F7" w:rsidP="002979A4">
            <w:pPr>
              <w:spacing w:before="40" w:after="120"/>
              <w:ind w:left="91" w:right="113"/>
            </w:pPr>
            <w:r>
              <w:t xml:space="preserve">Европейская конвенция о передаче осужденных лиц </w:t>
            </w:r>
            <w:r w:rsidRPr="00C1459C">
              <w:t>(21.03.1983)</w:t>
            </w:r>
          </w:p>
        </w:tc>
        <w:tc>
          <w:tcPr>
            <w:tcW w:w="522" w:type="pct"/>
            <w:tcBorders>
              <w:left w:val="single" w:sz="4" w:space="0" w:color="auto"/>
              <w:right w:val="single" w:sz="4" w:space="0" w:color="auto"/>
            </w:tcBorders>
            <w:shd w:val="clear" w:color="auto" w:fill="auto"/>
          </w:tcPr>
          <w:p w:rsidR="00C023F7" w:rsidRPr="005E4610" w:rsidRDefault="00C023F7" w:rsidP="002979A4">
            <w:pPr>
              <w:spacing w:before="40" w:after="120"/>
              <w:ind w:left="120" w:right="113"/>
            </w:pPr>
            <w:r w:rsidRPr="005E4610">
              <w:t>19.05.1998</w:t>
            </w:r>
          </w:p>
        </w:tc>
        <w:tc>
          <w:tcPr>
            <w:tcW w:w="598" w:type="pct"/>
            <w:tcBorders>
              <w:left w:val="single" w:sz="4" w:space="0" w:color="auto"/>
              <w:right w:val="single" w:sz="4" w:space="0" w:color="auto"/>
            </w:tcBorders>
            <w:shd w:val="clear" w:color="auto" w:fill="auto"/>
          </w:tcPr>
          <w:p w:rsidR="00C023F7" w:rsidRPr="005E4610" w:rsidRDefault="00C023F7" w:rsidP="002979A4">
            <w:pPr>
              <w:spacing w:before="40" w:after="120"/>
              <w:ind w:left="80" w:right="113"/>
            </w:pPr>
            <w:r w:rsidRPr="005E4610">
              <w:t>01.08.2000</w:t>
            </w:r>
          </w:p>
        </w:tc>
        <w:tc>
          <w:tcPr>
            <w:tcW w:w="713" w:type="pct"/>
            <w:tcBorders>
              <w:left w:val="single" w:sz="4" w:space="0" w:color="auto"/>
              <w:right w:val="single" w:sz="4" w:space="0" w:color="auto"/>
            </w:tcBorders>
            <w:shd w:val="clear" w:color="auto" w:fill="auto"/>
          </w:tcPr>
          <w:p w:rsidR="00C023F7" w:rsidRPr="005E4610" w:rsidRDefault="00C023F7" w:rsidP="002979A4">
            <w:pPr>
              <w:spacing w:before="40" w:after="120"/>
              <w:ind w:left="49" w:right="113"/>
            </w:pPr>
          </w:p>
        </w:tc>
      </w:tr>
      <w:tr w:rsidR="00C023F7" w:rsidRPr="005E4610" w:rsidTr="002C33DD">
        <w:tc>
          <w:tcPr>
            <w:tcW w:w="273" w:type="pct"/>
            <w:tcBorders>
              <w:left w:val="single" w:sz="4" w:space="0" w:color="auto"/>
              <w:right w:val="single" w:sz="4" w:space="0" w:color="auto"/>
            </w:tcBorders>
            <w:shd w:val="clear" w:color="auto" w:fill="auto"/>
          </w:tcPr>
          <w:p w:rsidR="00C023F7" w:rsidRPr="005E4610" w:rsidRDefault="00C023F7" w:rsidP="00684D20">
            <w:pPr>
              <w:spacing w:before="40" w:after="120"/>
              <w:ind w:right="113"/>
            </w:pPr>
            <w:r w:rsidRPr="005E4610">
              <w:t>22</w:t>
            </w:r>
          </w:p>
        </w:tc>
        <w:tc>
          <w:tcPr>
            <w:tcW w:w="233" w:type="pct"/>
            <w:vMerge w:val="restart"/>
            <w:tcBorders>
              <w:left w:val="single" w:sz="4" w:space="0" w:color="auto"/>
              <w:right w:val="single" w:sz="4" w:space="0" w:color="auto"/>
            </w:tcBorders>
            <w:shd w:val="clear" w:color="auto" w:fill="auto"/>
            <w:textDirection w:val="btLr"/>
          </w:tcPr>
          <w:p w:rsidR="00C023F7" w:rsidRPr="00617B0D" w:rsidRDefault="00C023F7" w:rsidP="002979A4">
            <w:pPr>
              <w:spacing w:before="40" w:after="120"/>
              <w:ind w:right="113"/>
              <w:jc w:val="center"/>
            </w:pPr>
          </w:p>
        </w:tc>
        <w:tc>
          <w:tcPr>
            <w:tcW w:w="2661" w:type="pct"/>
            <w:tcBorders>
              <w:left w:val="single" w:sz="4" w:space="0" w:color="auto"/>
              <w:right w:val="single" w:sz="4" w:space="0" w:color="auto"/>
            </w:tcBorders>
            <w:shd w:val="clear" w:color="auto" w:fill="auto"/>
          </w:tcPr>
          <w:p w:rsidR="00C023F7" w:rsidRPr="00C1459C" w:rsidRDefault="00C023F7" w:rsidP="002979A4">
            <w:pPr>
              <w:spacing w:before="40" w:after="120"/>
              <w:ind w:left="91" w:right="113"/>
            </w:pPr>
            <w:r>
              <w:t>Протокол</w:t>
            </w:r>
            <w:r w:rsidRPr="00FC1773">
              <w:t xml:space="preserve"> №</w:t>
            </w:r>
            <w:r>
              <w:t xml:space="preserve"> 6</w:t>
            </w:r>
            <w:r w:rsidRPr="00FC1773">
              <w:t xml:space="preserve"> </w:t>
            </w:r>
            <w:r>
              <w:t>к Европейской конвенции</w:t>
            </w:r>
            <w:r w:rsidRPr="005E4610">
              <w:t xml:space="preserve"> </w:t>
            </w:r>
            <w:r>
              <w:t>о</w:t>
            </w:r>
            <w:r w:rsidRPr="00FC1773">
              <w:t xml:space="preserve"> </w:t>
            </w:r>
            <w:r>
              <w:t>защите прав человека и о</w:t>
            </w:r>
            <w:r>
              <w:t>с</w:t>
            </w:r>
            <w:r>
              <w:t>новных свобод относительно отмены смертной казни</w:t>
            </w:r>
            <w:r w:rsidRPr="00C1459C">
              <w:t xml:space="preserve"> </w:t>
            </w:r>
          </w:p>
        </w:tc>
        <w:tc>
          <w:tcPr>
            <w:tcW w:w="522" w:type="pct"/>
            <w:tcBorders>
              <w:left w:val="single" w:sz="4" w:space="0" w:color="auto"/>
              <w:right w:val="single" w:sz="4" w:space="0" w:color="auto"/>
            </w:tcBorders>
            <w:shd w:val="clear" w:color="auto" w:fill="auto"/>
          </w:tcPr>
          <w:p w:rsidR="00C023F7" w:rsidRPr="005E4610" w:rsidRDefault="00C023F7" w:rsidP="002979A4">
            <w:pPr>
              <w:spacing w:before="40" w:after="120"/>
              <w:ind w:left="120" w:right="113"/>
            </w:pPr>
            <w:r w:rsidRPr="005E4610">
              <w:t>04.04.2000</w:t>
            </w:r>
          </w:p>
        </w:tc>
        <w:tc>
          <w:tcPr>
            <w:tcW w:w="598" w:type="pct"/>
            <w:tcBorders>
              <w:left w:val="single" w:sz="4" w:space="0" w:color="auto"/>
              <w:right w:val="single" w:sz="4" w:space="0" w:color="auto"/>
            </w:tcBorders>
            <w:shd w:val="clear" w:color="auto" w:fill="auto"/>
          </w:tcPr>
          <w:p w:rsidR="00C023F7" w:rsidRPr="005E4610" w:rsidRDefault="00C023F7" w:rsidP="002979A4">
            <w:pPr>
              <w:spacing w:before="40" w:after="120"/>
              <w:ind w:left="80" w:right="113"/>
            </w:pPr>
            <w:r w:rsidRPr="005E4610">
              <w:t>01.10.2000</w:t>
            </w:r>
          </w:p>
        </w:tc>
        <w:tc>
          <w:tcPr>
            <w:tcW w:w="713" w:type="pct"/>
            <w:tcBorders>
              <w:left w:val="single" w:sz="4" w:space="0" w:color="auto"/>
              <w:right w:val="single" w:sz="4" w:space="0" w:color="auto"/>
            </w:tcBorders>
            <w:shd w:val="clear" w:color="auto" w:fill="auto"/>
          </w:tcPr>
          <w:p w:rsidR="00C023F7" w:rsidRPr="005E4610" w:rsidRDefault="00C023F7" w:rsidP="002979A4">
            <w:pPr>
              <w:spacing w:before="40" w:after="120"/>
              <w:ind w:left="49" w:right="113"/>
            </w:pPr>
          </w:p>
        </w:tc>
      </w:tr>
      <w:tr w:rsidR="00C023F7" w:rsidRPr="005E4610" w:rsidTr="00D91722">
        <w:tc>
          <w:tcPr>
            <w:tcW w:w="273" w:type="pct"/>
            <w:tcBorders>
              <w:left w:val="single" w:sz="4" w:space="0" w:color="auto"/>
              <w:right w:val="single" w:sz="4" w:space="0" w:color="auto"/>
            </w:tcBorders>
            <w:shd w:val="clear" w:color="auto" w:fill="auto"/>
          </w:tcPr>
          <w:p w:rsidR="00C023F7" w:rsidRPr="005E4610" w:rsidRDefault="00C023F7" w:rsidP="002979A4">
            <w:pPr>
              <w:spacing w:before="40" w:after="120"/>
              <w:ind w:right="113"/>
            </w:pPr>
            <w:r w:rsidRPr="005E4610">
              <w:t>23</w:t>
            </w:r>
          </w:p>
        </w:tc>
        <w:tc>
          <w:tcPr>
            <w:tcW w:w="233" w:type="pct"/>
            <w:vMerge/>
            <w:tcBorders>
              <w:top w:val="single" w:sz="4" w:space="0" w:color="auto"/>
              <w:left w:val="single" w:sz="4" w:space="0" w:color="auto"/>
              <w:right w:val="single" w:sz="4" w:space="0" w:color="auto"/>
            </w:tcBorders>
            <w:shd w:val="clear" w:color="auto" w:fill="auto"/>
          </w:tcPr>
          <w:p w:rsidR="00C023F7" w:rsidRPr="00617B0D" w:rsidRDefault="00C023F7" w:rsidP="002979A4">
            <w:pPr>
              <w:spacing w:before="40" w:after="120"/>
              <w:ind w:right="113"/>
              <w:jc w:val="center"/>
            </w:pPr>
          </w:p>
        </w:tc>
        <w:tc>
          <w:tcPr>
            <w:tcW w:w="2661" w:type="pct"/>
            <w:tcBorders>
              <w:left w:val="single" w:sz="4" w:space="0" w:color="auto"/>
              <w:right w:val="single" w:sz="4" w:space="0" w:color="auto"/>
            </w:tcBorders>
            <w:shd w:val="clear" w:color="auto" w:fill="auto"/>
          </w:tcPr>
          <w:p w:rsidR="00C023F7" w:rsidRPr="00C1459C" w:rsidRDefault="00C023F7" w:rsidP="002979A4">
            <w:pPr>
              <w:spacing w:before="40" w:after="120"/>
              <w:ind w:left="91" w:right="113"/>
            </w:pPr>
            <w:r>
              <w:t xml:space="preserve">Дополнительный протокол к Европейской конвенции о компенсации жертвам насильственных преступлений </w:t>
            </w:r>
            <w:r w:rsidRPr="00C1459C">
              <w:t xml:space="preserve">(24.11.1983) </w:t>
            </w:r>
          </w:p>
        </w:tc>
        <w:tc>
          <w:tcPr>
            <w:tcW w:w="522" w:type="pct"/>
            <w:tcBorders>
              <w:left w:val="single" w:sz="4" w:space="0" w:color="auto"/>
              <w:right w:val="single" w:sz="4" w:space="0" w:color="auto"/>
            </w:tcBorders>
            <w:shd w:val="clear" w:color="auto" w:fill="auto"/>
          </w:tcPr>
          <w:p w:rsidR="00C023F7" w:rsidRPr="005E4610" w:rsidRDefault="00C023F7" w:rsidP="002979A4">
            <w:pPr>
              <w:spacing w:before="40" w:after="120"/>
              <w:ind w:left="120" w:right="113"/>
            </w:pPr>
            <w:r w:rsidRPr="005E4610">
              <w:t>09.10.2003</w:t>
            </w:r>
          </w:p>
        </w:tc>
        <w:tc>
          <w:tcPr>
            <w:tcW w:w="598" w:type="pct"/>
            <w:tcBorders>
              <w:left w:val="single" w:sz="4" w:space="0" w:color="auto"/>
              <w:right w:val="single" w:sz="4" w:space="0" w:color="auto"/>
            </w:tcBorders>
            <w:shd w:val="clear" w:color="auto" w:fill="auto"/>
          </w:tcPr>
          <w:p w:rsidR="00C023F7" w:rsidRPr="005E4610" w:rsidRDefault="00C023F7" w:rsidP="002979A4">
            <w:pPr>
              <w:spacing w:before="40" w:after="120"/>
              <w:ind w:left="80" w:right="113"/>
            </w:pPr>
            <w:r w:rsidRPr="005E4610">
              <w:t xml:space="preserve">01.03.2005 </w:t>
            </w:r>
          </w:p>
        </w:tc>
        <w:tc>
          <w:tcPr>
            <w:tcW w:w="713" w:type="pct"/>
            <w:tcBorders>
              <w:left w:val="single" w:sz="4" w:space="0" w:color="auto"/>
              <w:right w:val="single" w:sz="4" w:space="0" w:color="auto"/>
            </w:tcBorders>
            <w:shd w:val="clear" w:color="auto" w:fill="auto"/>
          </w:tcPr>
          <w:p w:rsidR="00C023F7" w:rsidRPr="005E4610" w:rsidRDefault="00C023F7" w:rsidP="002979A4">
            <w:pPr>
              <w:spacing w:before="40" w:after="120"/>
              <w:ind w:left="49" w:right="113"/>
            </w:pPr>
          </w:p>
        </w:tc>
      </w:tr>
      <w:tr w:rsidR="00C023F7" w:rsidRPr="005E4610" w:rsidTr="00D91722">
        <w:tc>
          <w:tcPr>
            <w:tcW w:w="273" w:type="pct"/>
            <w:tcBorders>
              <w:left w:val="single" w:sz="4" w:space="0" w:color="auto"/>
              <w:right w:val="single" w:sz="4" w:space="0" w:color="auto"/>
            </w:tcBorders>
            <w:shd w:val="clear" w:color="auto" w:fill="auto"/>
          </w:tcPr>
          <w:p w:rsidR="00C023F7" w:rsidRPr="005E4610" w:rsidRDefault="00C023F7" w:rsidP="002979A4">
            <w:pPr>
              <w:spacing w:before="40" w:after="120"/>
              <w:ind w:right="113"/>
            </w:pPr>
            <w:r w:rsidRPr="005E4610">
              <w:t>24</w:t>
            </w:r>
          </w:p>
        </w:tc>
        <w:tc>
          <w:tcPr>
            <w:tcW w:w="233" w:type="pct"/>
            <w:vMerge/>
            <w:tcBorders>
              <w:top w:val="single" w:sz="4" w:space="0" w:color="auto"/>
              <w:left w:val="single" w:sz="4" w:space="0" w:color="auto"/>
              <w:right w:val="single" w:sz="4" w:space="0" w:color="auto"/>
            </w:tcBorders>
            <w:shd w:val="clear" w:color="auto" w:fill="auto"/>
          </w:tcPr>
          <w:p w:rsidR="00C023F7" w:rsidRPr="00617B0D" w:rsidRDefault="00C023F7" w:rsidP="002979A4">
            <w:pPr>
              <w:spacing w:before="40" w:after="120"/>
              <w:ind w:right="113"/>
              <w:jc w:val="center"/>
            </w:pPr>
          </w:p>
        </w:tc>
        <w:tc>
          <w:tcPr>
            <w:tcW w:w="2661" w:type="pct"/>
            <w:tcBorders>
              <w:left w:val="single" w:sz="4" w:space="0" w:color="auto"/>
              <w:right w:val="single" w:sz="4" w:space="0" w:color="auto"/>
            </w:tcBorders>
            <w:shd w:val="clear" w:color="auto" w:fill="auto"/>
          </w:tcPr>
          <w:p w:rsidR="00C023F7" w:rsidRPr="001E7E23" w:rsidRDefault="00C023F7" w:rsidP="002979A4">
            <w:pPr>
              <w:spacing w:before="40" w:after="120"/>
              <w:ind w:left="91" w:right="113"/>
            </w:pPr>
            <w:r>
              <w:t>Протокол</w:t>
            </w:r>
            <w:r w:rsidRPr="00FC1773">
              <w:t xml:space="preserve"> №</w:t>
            </w:r>
            <w:r>
              <w:t xml:space="preserve"> 7</w:t>
            </w:r>
            <w:r w:rsidRPr="00FC1773">
              <w:t xml:space="preserve"> </w:t>
            </w:r>
            <w:r>
              <w:t>к Европейской конвенции</w:t>
            </w:r>
            <w:r w:rsidRPr="005E4610">
              <w:t xml:space="preserve"> </w:t>
            </w:r>
            <w:r>
              <w:t>о</w:t>
            </w:r>
            <w:r w:rsidRPr="00FC1773">
              <w:t xml:space="preserve"> </w:t>
            </w:r>
            <w:r>
              <w:t>защите прав человека и о</w:t>
            </w:r>
            <w:r>
              <w:t>с</w:t>
            </w:r>
            <w:r>
              <w:t xml:space="preserve">новных свобод </w:t>
            </w:r>
            <w:r w:rsidRPr="001E7E23">
              <w:t xml:space="preserve">(22.11.1984) </w:t>
            </w:r>
          </w:p>
        </w:tc>
        <w:tc>
          <w:tcPr>
            <w:tcW w:w="522" w:type="pct"/>
            <w:tcBorders>
              <w:left w:val="single" w:sz="4" w:space="0" w:color="auto"/>
              <w:right w:val="single" w:sz="4" w:space="0" w:color="auto"/>
            </w:tcBorders>
            <w:shd w:val="clear" w:color="auto" w:fill="auto"/>
          </w:tcPr>
          <w:p w:rsidR="00C023F7" w:rsidRPr="005E4610" w:rsidRDefault="00C023F7" w:rsidP="002979A4">
            <w:pPr>
              <w:spacing w:before="40" w:after="120"/>
              <w:ind w:left="120" w:right="113"/>
            </w:pPr>
            <w:r w:rsidRPr="005E4610">
              <w:t>02.10.1996</w:t>
            </w:r>
          </w:p>
        </w:tc>
        <w:tc>
          <w:tcPr>
            <w:tcW w:w="598" w:type="pct"/>
            <w:tcBorders>
              <w:left w:val="single" w:sz="4" w:space="0" w:color="auto"/>
              <w:right w:val="single" w:sz="4" w:space="0" w:color="auto"/>
            </w:tcBorders>
            <w:shd w:val="clear" w:color="auto" w:fill="auto"/>
          </w:tcPr>
          <w:p w:rsidR="00C023F7" w:rsidRPr="005E4610" w:rsidRDefault="00C023F7" w:rsidP="002979A4">
            <w:pPr>
              <w:spacing w:before="40" w:after="120"/>
              <w:ind w:left="80" w:right="113"/>
            </w:pPr>
            <w:r w:rsidRPr="005E4610">
              <w:t>01.01.1997</w:t>
            </w:r>
          </w:p>
        </w:tc>
        <w:tc>
          <w:tcPr>
            <w:tcW w:w="713" w:type="pct"/>
            <w:tcBorders>
              <w:left w:val="single" w:sz="4" w:space="0" w:color="auto"/>
              <w:right w:val="single" w:sz="4" w:space="0" w:color="auto"/>
            </w:tcBorders>
            <w:shd w:val="clear" w:color="auto" w:fill="auto"/>
          </w:tcPr>
          <w:p w:rsidR="00C023F7" w:rsidRPr="005E4610" w:rsidRDefault="00C023F7" w:rsidP="002979A4">
            <w:pPr>
              <w:spacing w:before="40" w:after="120"/>
              <w:ind w:left="49" w:right="113"/>
            </w:pPr>
          </w:p>
        </w:tc>
      </w:tr>
      <w:tr w:rsidR="00C023F7" w:rsidRPr="005E4610" w:rsidTr="00EB386C">
        <w:tc>
          <w:tcPr>
            <w:tcW w:w="273" w:type="pct"/>
            <w:tcBorders>
              <w:left w:val="single" w:sz="4" w:space="0" w:color="auto"/>
              <w:right w:val="single" w:sz="4" w:space="0" w:color="auto"/>
            </w:tcBorders>
            <w:shd w:val="clear" w:color="auto" w:fill="auto"/>
          </w:tcPr>
          <w:p w:rsidR="00C023F7" w:rsidRPr="005E4610" w:rsidRDefault="00C023F7" w:rsidP="002979A4">
            <w:pPr>
              <w:spacing w:before="40" w:after="120"/>
              <w:ind w:right="113"/>
            </w:pPr>
            <w:r w:rsidRPr="005E4610">
              <w:t>25</w:t>
            </w:r>
          </w:p>
        </w:tc>
        <w:tc>
          <w:tcPr>
            <w:tcW w:w="233" w:type="pct"/>
            <w:vMerge/>
            <w:tcBorders>
              <w:top w:val="single" w:sz="4" w:space="0" w:color="auto"/>
              <w:left w:val="single" w:sz="4" w:space="0" w:color="auto"/>
              <w:right w:val="single" w:sz="4" w:space="0" w:color="auto"/>
            </w:tcBorders>
            <w:shd w:val="clear" w:color="auto" w:fill="auto"/>
          </w:tcPr>
          <w:p w:rsidR="00C023F7" w:rsidRPr="00617B0D" w:rsidRDefault="00C023F7" w:rsidP="002979A4">
            <w:pPr>
              <w:spacing w:before="40" w:after="120"/>
              <w:ind w:right="113"/>
              <w:jc w:val="center"/>
            </w:pPr>
          </w:p>
        </w:tc>
        <w:tc>
          <w:tcPr>
            <w:tcW w:w="2661" w:type="pct"/>
            <w:tcBorders>
              <w:left w:val="single" w:sz="4" w:space="0" w:color="auto"/>
              <w:right w:val="single" w:sz="4" w:space="0" w:color="auto"/>
            </w:tcBorders>
            <w:shd w:val="clear" w:color="auto" w:fill="auto"/>
          </w:tcPr>
          <w:p w:rsidR="00C023F7" w:rsidRPr="001E7E23" w:rsidRDefault="00C023F7" w:rsidP="002979A4">
            <w:pPr>
              <w:spacing w:before="40" w:after="120"/>
              <w:ind w:left="91" w:right="113"/>
            </w:pPr>
            <w:r>
              <w:t>Протокол</w:t>
            </w:r>
            <w:r w:rsidRPr="00FC1773">
              <w:t xml:space="preserve"> №</w:t>
            </w:r>
            <w:r>
              <w:t xml:space="preserve"> 8</w:t>
            </w:r>
            <w:r w:rsidRPr="00FC1773">
              <w:t xml:space="preserve"> </w:t>
            </w:r>
            <w:r>
              <w:t>к Европейской конвенции</w:t>
            </w:r>
            <w:r w:rsidRPr="005E4610">
              <w:t xml:space="preserve"> </w:t>
            </w:r>
            <w:r>
              <w:t>о</w:t>
            </w:r>
            <w:r w:rsidRPr="00FC1773">
              <w:t xml:space="preserve"> </w:t>
            </w:r>
            <w:r>
              <w:t>защите прав человека и о</w:t>
            </w:r>
            <w:r>
              <w:t>с</w:t>
            </w:r>
            <w:r>
              <w:t>новных свобод</w:t>
            </w:r>
            <w:r w:rsidRPr="001E7E23">
              <w:t xml:space="preserve"> (19.03.1985) </w:t>
            </w:r>
          </w:p>
        </w:tc>
        <w:tc>
          <w:tcPr>
            <w:tcW w:w="522" w:type="pct"/>
            <w:tcBorders>
              <w:left w:val="single" w:sz="4" w:space="0" w:color="auto"/>
              <w:right w:val="single" w:sz="4" w:space="0" w:color="auto"/>
            </w:tcBorders>
            <w:shd w:val="clear" w:color="auto" w:fill="auto"/>
          </w:tcPr>
          <w:p w:rsidR="00C023F7" w:rsidRPr="005E4610" w:rsidRDefault="00C023F7" w:rsidP="002979A4">
            <w:pPr>
              <w:spacing w:before="40" w:after="120"/>
              <w:ind w:left="120" w:right="113"/>
            </w:pPr>
            <w:r w:rsidRPr="005E4610">
              <w:t>13.07.1995</w:t>
            </w:r>
          </w:p>
        </w:tc>
        <w:tc>
          <w:tcPr>
            <w:tcW w:w="598" w:type="pct"/>
            <w:tcBorders>
              <w:left w:val="single" w:sz="4" w:space="0" w:color="auto"/>
              <w:right w:val="single" w:sz="4" w:space="0" w:color="auto"/>
            </w:tcBorders>
            <w:shd w:val="clear" w:color="auto" w:fill="auto"/>
          </w:tcPr>
          <w:p w:rsidR="00C023F7" w:rsidRPr="005E4610" w:rsidRDefault="00C023F7" w:rsidP="002979A4">
            <w:pPr>
              <w:spacing w:before="40" w:after="120"/>
              <w:ind w:left="80" w:right="113"/>
            </w:pPr>
            <w:r w:rsidRPr="005E4610">
              <w:t>02.10.1996</w:t>
            </w:r>
          </w:p>
        </w:tc>
        <w:tc>
          <w:tcPr>
            <w:tcW w:w="713" w:type="pct"/>
            <w:tcBorders>
              <w:left w:val="single" w:sz="4" w:space="0" w:color="auto"/>
              <w:right w:val="single" w:sz="4" w:space="0" w:color="auto"/>
            </w:tcBorders>
            <w:shd w:val="clear" w:color="auto" w:fill="auto"/>
          </w:tcPr>
          <w:p w:rsidR="00C023F7" w:rsidRPr="005E4610" w:rsidRDefault="00C023F7" w:rsidP="002979A4">
            <w:pPr>
              <w:spacing w:before="40" w:after="120"/>
              <w:ind w:left="49" w:right="113"/>
            </w:pPr>
          </w:p>
        </w:tc>
      </w:tr>
      <w:tr w:rsidR="00684D20" w:rsidRPr="005E4610" w:rsidTr="00EB386C">
        <w:trPr>
          <w:trHeight w:val="880"/>
        </w:trPr>
        <w:tc>
          <w:tcPr>
            <w:tcW w:w="273" w:type="pct"/>
            <w:tcBorders>
              <w:left w:val="single" w:sz="4" w:space="0" w:color="auto"/>
              <w:right w:val="single" w:sz="4" w:space="0" w:color="auto"/>
            </w:tcBorders>
            <w:shd w:val="clear" w:color="auto" w:fill="auto"/>
          </w:tcPr>
          <w:p w:rsidR="00684D20" w:rsidRPr="005E4610" w:rsidRDefault="00684D20" w:rsidP="00684D20">
            <w:pPr>
              <w:pageBreakBefore/>
              <w:spacing w:before="40" w:after="120"/>
              <w:ind w:right="113"/>
            </w:pPr>
            <w:r w:rsidRPr="005E4610">
              <w:t>26</w:t>
            </w:r>
          </w:p>
        </w:tc>
        <w:tc>
          <w:tcPr>
            <w:tcW w:w="233" w:type="pct"/>
            <w:vMerge w:val="restart"/>
            <w:tcBorders>
              <w:left w:val="single" w:sz="4" w:space="0" w:color="auto"/>
              <w:right w:val="single" w:sz="4" w:space="0" w:color="auto"/>
            </w:tcBorders>
            <w:shd w:val="clear" w:color="auto" w:fill="auto"/>
            <w:textDirection w:val="btLr"/>
          </w:tcPr>
          <w:p w:rsidR="00684D20" w:rsidRPr="00684D20" w:rsidRDefault="00684D20" w:rsidP="00BE1A4A">
            <w:pPr>
              <w:spacing w:before="40" w:after="120"/>
              <w:ind w:right="113"/>
              <w:jc w:val="center"/>
              <w:rPr>
                <w:lang w:val="en-US"/>
              </w:rPr>
            </w:pPr>
            <w:r>
              <w:rPr>
                <w:lang w:val="en-US"/>
              </w:rPr>
              <w:t>CE</w:t>
            </w:r>
          </w:p>
        </w:tc>
        <w:tc>
          <w:tcPr>
            <w:tcW w:w="2661" w:type="pct"/>
            <w:tcBorders>
              <w:left w:val="single" w:sz="4" w:space="0" w:color="auto"/>
              <w:right w:val="single" w:sz="4" w:space="0" w:color="auto"/>
            </w:tcBorders>
            <w:shd w:val="clear" w:color="auto" w:fill="auto"/>
          </w:tcPr>
          <w:p w:rsidR="00684D20" w:rsidRDefault="00684D20" w:rsidP="002979A4">
            <w:pPr>
              <w:spacing w:before="40" w:after="120"/>
              <w:ind w:left="91" w:right="113"/>
            </w:pPr>
            <w:r>
              <w:t>Европейская конвенция о насилии на зрелищных мероприятиях и н</w:t>
            </w:r>
            <w:r>
              <w:t>а</w:t>
            </w:r>
            <w:r>
              <w:t>рушениях общественного порядка на спортивных мероприятиях, и в ч</w:t>
            </w:r>
            <w:r>
              <w:t>а</w:t>
            </w:r>
            <w:r>
              <w:t>стности на футбольных матчах (</w:t>
            </w:r>
            <w:r w:rsidRPr="001E7E23">
              <w:t xml:space="preserve">09.08.1985) </w:t>
            </w:r>
          </w:p>
        </w:tc>
        <w:tc>
          <w:tcPr>
            <w:tcW w:w="522" w:type="pct"/>
            <w:tcBorders>
              <w:left w:val="single" w:sz="4" w:space="0" w:color="auto"/>
              <w:right w:val="single" w:sz="4" w:space="0" w:color="auto"/>
            </w:tcBorders>
            <w:shd w:val="clear" w:color="auto" w:fill="auto"/>
          </w:tcPr>
          <w:p w:rsidR="00684D20" w:rsidRPr="005E4610" w:rsidRDefault="00684D20" w:rsidP="002979A4">
            <w:pPr>
              <w:spacing w:before="40" w:after="120"/>
              <w:ind w:left="120" w:right="113"/>
            </w:pPr>
            <w:r w:rsidRPr="005E4610">
              <w:t>02.02.1995</w:t>
            </w:r>
          </w:p>
        </w:tc>
        <w:tc>
          <w:tcPr>
            <w:tcW w:w="598" w:type="pct"/>
            <w:tcBorders>
              <w:left w:val="single" w:sz="4" w:space="0" w:color="auto"/>
              <w:right w:val="single" w:sz="4" w:space="0" w:color="auto"/>
            </w:tcBorders>
            <w:shd w:val="clear" w:color="auto" w:fill="auto"/>
          </w:tcPr>
          <w:p w:rsidR="00684D20" w:rsidRPr="005E4610" w:rsidRDefault="00684D20" w:rsidP="002979A4">
            <w:pPr>
              <w:spacing w:before="40" w:after="120"/>
              <w:ind w:left="80" w:right="113"/>
            </w:pPr>
            <w:r w:rsidRPr="005E4610">
              <w:t>01.11.1999</w:t>
            </w:r>
          </w:p>
        </w:tc>
        <w:tc>
          <w:tcPr>
            <w:tcW w:w="713" w:type="pct"/>
            <w:tcBorders>
              <w:left w:val="single" w:sz="4" w:space="0" w:color="auto"/>
              <w:right w:val="single" w:sz="4" w:space="0" w:color="auto"/>
            </w:tcBorders>
            <w:shd w:val="clear" w:color="auto" w:fill="auto"/>
          </w:tcPr>
          <w:p w:rsidR="00684D20" w:rsidRPr="005E4610" w:rsidRDefault="00684D20" w:rsidP="002979A4">
            <w:pPr>
              <w:spacing w:before="40" w:after="120"/>
              <w:ind w:left="49" w:right="113"/>
            </w:pPr>
          </w:p>
        </w:tc>
      </w:tr>
      <w:tr w:rsidR="00C023F7" w:rsidRPr="005E4610" w:rsidTr="00EB386C">
        <w:tc>
          <w:tcPr>
            <w:tcW w:w="273" w:type="pct"/>
            <w:tcBorders>
              <w:left w:val="single" w:sz="4" w:space="0" w:color="auto"/>
              <w:right w:val="single" w:sz="4" w:space="0" w:color="auto"/>
            </w:tcBorders>
            <w:shd w:val="clear" w:color="auto" w:fill="auto"/>
          </w:tcPr>
          <w:p w:rsidR="00C023F7" w:rsidRPr="005E4610" w:rsidRDefault="00C023F7" w:rsidP="002979A4">
            <w:pPr>
              <w:spacing w:before="40" w:after="120"/>
              <w:ind w:right="113"/>
            </w:pPr>
            <w:r w:rsidRPr="005E4610">
              <w:t>27</w:t>
            </w:r>
          </w:p>
        </w:tc>
        <w:tc>
          <w:tcPr>
            <w:tcW w:w="233" w:type="pct"/>
            <w:vMerge/>
            <w:tcBorders>
              <w:left w:val="single" w:sz="4" w:space="0" w:color="auto"/>
              <w:right w:val="single" w:sz="4" w:space="0" w:color="auto"/>
            </w:tcBorders>
            <w:shd w:val="clear" w:color="auto" w:fill="auto"/>
          </w:tcPr>
          <w:p w:rsidR="00C023F7" w:rsidRPr="00617B0D" w:rsidRDefault="00C023F7" w:rsidP="002979A4">
            <w:pPr>
              <w:spacing w:before="40" w:after="120"/>
              <w:ind w:right="113"/>
              <w:jc w:val="center"/>
            </w:pPr>
          </w:p>
        </w:tc>
        <w:tc>
          <w:tcPr>
            <w:tcW w:w="2661" w:type="pct"/>
            <w:tcBorders>
              <w:left w:val="single" w:sz="4" w:space="0" w:color="auto"/>
              <w:right w:val="single" w:sz="4" w:space="0" w:color="auto"/>
            </w:tcBorders>
            <w:shd w:val="clear" w:color="auto" w:fill="auto"/>
          </w:tcPr>
          <w:p w:rsidR="00C023F7" w:rsidRPr="00861F04" w:rsidRDefault="00C023F7" w:rsidP="002979A4">
            <w:pPr>
              <w:spacing w:before="40" w:after="120"/>
              <w:ind w:left="91" w:right="113"/>
              <w:rPr>
                <w:lang w:val="en-US"/>
              </w:rPr>
            </w:pPr>
            <w:r>
              <w:t>Европейская хартия местного самоуправления</w:t>
            </w:r>
            <w:r w:rsidRPr="001E7E23">
              <w:rPr>
                <w:lang w:val="en-US"/>
              </w:rPr>
              <w:t xml:space="preserve"> </w:t>
            </w:r>
            <w:r w:rsidRPr="00861F04">
              <w:rPr>
                <w:lang w:val="en-US"/>
              </w:rPr>
              <w:t xml:space="preserve">(15.10.1985) </w:t>
            </w:r>
          </w:p>
        </w:tc>
        <w:tc>
          <w:tcPr>
            <w:tcW w:w="522" w:type="pct"/>
            <w:tcBorders>
              <w:left w:val="single" w:sz="4" w:space="0" w:color="auto"/>
              <w:right w:val="single" w:sz="4" w:space="0" w:color="auto"/>
            </w:tcBorders>
            <w:shd w:val="clear" w:color="auto" w:fill="auto"/>
          </w:tcPr>
          <w:p w:rsidR="00C023F7" w:rsidRPr="005E4610" w:rsidRDefault="00C023F7" w:rsidP="002979A4">
            <w:pPr>
              <w:spacing w:before="40" w:after="120"/>
              <w:ind w:left="120" w:right="113"/>
            </w:pPr>
            <w:r w:rsidRPr="005E4610">
              <w:t xml:space="preserve">27.05.1998 </w:t>
            </w:r>
          </w:p>
        </w:tc>
        <w:tc>
          <w:tcPr>
            <w:tcW w:w="598" w:type="pct"/>
            <w:tcBorders>
              <w:left w:val="single" w:sz="4" w:space="0" w:color="auto"/>
              <w:right w:val="single" w:sz="4" w:space="0" w:color="auto"/>
            </w:tcBorders>
            <w:shd w:val="clear" w:color="auto" w:fill="auto"/>
          </w:tcPr>
          <w:p w:rsidR="00C023F7" w:rsidRPr="005E4610" w:rsidRDefault="00C023F7" w:rsidP="002979A4">
            <w:pPr>
              <w:spacing w:before="40" w:after="120"/>
              <w:ind w:left="80" w:right="113"/>
            </w:pPr>
            <w:r w:rsidRPr="005E4610">
              <w:t xml:space="preserve">01.08.2000 </w:t>
            </w:r>
          </w:p>
        </w:tc>
        <w:tc>
          <w:tcPr>
            <w:tcW w:w="713" w:type="pct"/>
            <w:tcBorders>
              <w:left w:val="single" w:sz="4" w:space="0" w:color="auto"/>
              <w:right w:val="single" w:sz="4" w:space="0" w:color="auto"/>
            </w:tcBorders>
            <w:shd w:val="clear" w:color="auto" w:fill="auto"/>
          </w:tcPr>
          <w:p w:rsidR="00C023F7" w:rsidRPr="005E4610" w:rsidRDefault="00C023F7" w:rsidP="002979A4">
            <w:pPr>
              <w:spacing w:before="40" w:after="120"/>
              <w:ind w:left="49" w:right="113"/>
            </w:pPr>
          </w:p>
        </w:tc>
      </w:tr>
      <w:tr w:rsidR="00C023F7" w:rsidRPr="005E4610" w:rsidTr="00EB386C">
        <w:tc>
          <w:tcPr>
            <w:tcW w:w="273" w:type="pct"/>
            <w:tcBorders>
              <w:left w:val="single" w:sz="4" w:space="0" w:color="auto"/>
              <w:right w:val="single" w:sz="4" w:space="0" w:color="auto"/>
            </w:tcBorders>
            <w:shd w:val="clear" w:color="auto" w:fill="auto"/>
          </w:tcPr>
          <w:p w:rsidR="00C023F7" w:rsidRPr="005E4610" w:rsidRDefault="00C023F7" w:rsidP="002979A4">
            <w:pPr>
              <w:spacing w:before="40" w:after="120"/>
              <w:ind w:right="113"/>
            </w:pPr>
            <w:r w:rsidRPr="005E4610">
              <w:t>28</w:t>
            </w:r>
          </w:p>
        </w:tc>
        <w:tc>
          <w:tcPr>
            <w:tcW w:w="233" w:type="pct"/>
            <w:vMerge/>
            <w:tcBorders>
              <w:left w:val="single" w:sz="4" w:space="0" w:color="auto"/>
              <w:right w:val="single" w:sz="4" w:space="0" w:color="auto"/>
            </w:tcBorders>
            <w:shd w:val="clear" w:color="auto" w:fill="auto"/>
          </w:tcPr>
          <w:p w:rsidR="00C023F7" w:rsidRPr="00617B0D" w:rsidRDefault="00C023F7" w:rsidP="002979A4">
            <w:pPr>
              <w:spacing w:before="40" w:after="120"/>
              <w:ind w:right="113"/>
              <w:jc w:val="center"/>
            </w:pPr>
          </w:p>
        </w:tc>
        <w:tc>
          <w:tcPr>
            <w:tcW w:w="2661" w:type="pct"/>
            <w:tcBorders>
              <w:left w:val="single" w:sz="4" w:space="0" w:color="auto"/>
              <w:right w:val="single" w:sz="4" w:space="0" w:color="auto"/>
            </w:tcBorders>
            <w:shd w:val="clear" w:color="auto" w:fill="auto"/>
          </w:tcPr>
          <w:p w:rsidR="00C023F7" w:rsidRPr="00CF3923" w:rsidRDefault="00C023F7" w:rsidP="002979A4">
            <w:pPr>
              <w:spacing w:before="40" w:after="120"/>
              <w:ind w:left="91" w:right="113"/>
            </w:pPr>
            <w:r>
              <w:t>Европейская конвенция по предупреждению пыток и бесчеловечн</w:t>
            </w:r>
            <w:r>
              <w:t>о</w:t>
            </w:r>
            <w:r>
              <w:t>го или унижающего достоинство обращения или наказания</w:t>
            </w:r>
            <w:r w:rsidRPr="00CF3923">
              <w:t xml:space="preserve"> (26.11.1987)</w:t>
            </w:r>
          </w:p>
        </w:tc>
        <w:tc>
          <w:tcPr>
            <w:tcW w:w="522" w:type="pct"/>
            <w:tcBorders>
              <w:left w:val="single" w:sz="4" w:space="0" w:color="auto"/>
              <w:right w:val="single" w:sz="4" w:space="0" w:color="auto"/>
            </w:tcBorders>
            <w:shd w:val="clear" w:color="auto" w:fill="auto"/>
          </w:tcPr>
          <w:p w:rsidR="00C023F7" w:rsidRPr="005E4610" w:rsidRDefault="00C023F7" w:rsidP="002979A4">
            <w:pPr>
              <w:spacing w:before="40" w:after="120"/>
              <w:ind w:left="120" w:right="113"/>
            </w:pPr>
            <w:r w:rsidRPr="005E4610">
              <w:t>02.10.1996</w:t>
            </w:r>
          </w:p>
        </w:tc>
        <w:tc>
          <w:tcPr>
            <w:tcW w:w="598" w:type="pct"/>
            <w:tcBorders>
              <w:left w:val="single" w:sz="4" w:space="0" w:color="auto"/>
              <w:right w:val="single" w:sz="4" w:space="0" w:color="auto"/>
            </w:tcBorders>
            <w:shd w:val="clear" w:color="auto" w:fill="auto"/>
          </w:tcPr>
          <w:p w:rsidR="00C023F7" w:rsidRPr="005E4610" w:rsidRDefault="00C023F7" w:rsidP="002979A4">
            <w:pPr>
              <w:spacing w:before="40" w:after="120"/>
              <w:ind w:left="80" w:right="113"/>
            </w:pPr>
            <w:r w:rsidRPr="005E4610">
              <w:t>01.02.1997</w:t>
            </w:r>
          </w:p>
        </w:tc>
        <w:tc>
          <w:tcPr>
            <w:tcW w:w="713" w:type="pct"/>
            <w:tcBorders>
              <w:left w:val="single" w:sz="4" w:space="0" w:color="auto"/>
              <w:right w:val="single" w:sz="4" w:space="0" w:color="auto"/>
            </w:tcBorders>
            <w:shd w:val="clear" w:color="auto" w:fill="auto"/>
          </w:tcPr>
          <w:p w:rsidR="00C023F7" w:rsidRPr="005E4610" w:rsidRDefault="00C023F7" w:rsidP="002979A4">
            <w:pPr>
              <w:spacing w:before="40" w:after="120"/>
              <w:ind w:left="49" w:right="113"/>
            </w:pPr>
          </w:p>
        </w:tc>
      </w:tr>
      <w:tr w:rsidR="00C023F7" w:rsidRPr="005E4610" w:rsidTr="00EB386C">
        <w:tc>
          <w:tcPr>
            <w:tcW w:w="273" w:type="pct"/>
            <w:tcBorders>
              <w:left w:val="single" w:sz="4" w:space="0" w:color="auto"/>
              <w:right w:val="single" w:sz="4" w:space="0" w:color="auto"/>
            </w:tcBorders>
            <w:shd w:val="clear" w:color="auto" w:fill="auto"/>
          </w:tcPr>
          <w:p w:rsidR="00C023F7" w:rsidRPr="005E4610" w:rsidRDefault="00C023F7" w:rsidP="002979A4">
            <w:pPr>
              <w:spacing w:before="40" w:after="120"/>
              <w:ind w:right="113"/>
            </w:pPr>
            <w:r w:rsidRPr="005E4610">
              <w:t>29</w:t>
            </w:r>
          </w:p>
        </w:tc>
        <w:tc>
          <w:tcPr>
            <w:tcW w:w="233" w:type="pct"/>
            <w:vMerge/>
            <w:tcBorders>
              <w:left w:val="single" w:sz="4" w:space="0" w:color="auto"/>
              <w:right w:val="single" w:sz="4" w:space="0" w:color="auto"/>
            </w:tcBorders>
            <w:shd w:val="clear" w:color="auto" w:fill="auto"/>
          </w:tcPr>
          <w:p w:rsidR="00C023F7" w:rsidRPr="00617B0D" w:rsidRDefault="00C023F7" w:rsidP="002979A4">
            <w:pPr>
              <w:spacing w:before="40" w:after="120"/>
              <w:ind w:right="113"/>
              <w:jc w:val="center"/>
            </w:pPr>
          </w:p>
        </w:tc>
        <w:tc>
          <w:tcPr>
            <w:tcW w:w="2661" w:type="pct"/>
            <w:tcBorders>
              <w:left w:val="single" w:sz="4" w:space="0" w:color="auto"/>
              <w:right w:val="single" w:sz="4" w:space="0" w:color="auto"/>
            </w:tcBorders>
            <w:shd w:val="clear" w:color="auto" w:fill="auto"/>
          </w:tcPr>
          <w:p w:rsidR="00C023F7" w:rsidRPr="005E4610" w:rsidRDefault="00C023F7" w:rsidP="002979A4">
            <w:pPr>
              <w:spacing w:before="40" w:after="120"/>
              <w:ind w:left="91" w:right="113"/>
            </w:pPr>
            <w:r>
              <w:t xml:space="preserve">Европейская конвенция о трансграничном телевидении </w:t>
            </w:r>
            <w:r w:rsidRPr="005E4610">
              <w:t xml:space="preserve">(05.05.1989) </w:t>
            </w:r>
          </w:p>
        </w:tc>
        <w:tc>
          <w:tcPr>
            <w:tcW w:w="522" w:type="pct"/>
            <w:tcBorders>
              <w:left w:val="single" w:sz="4" w:space="0" w:color="auto"/>
              <w:right w:val="single" w:sz="4" w:space="0" w:color="auto"/>
            </w:tcBorders>
            <w:shd w:val="clear" w:color="auto" w:fill="auto"/>
          </w:tcPr>
          <w:p w:rsidR="00C023F7" w:rsidRPr="005E4610" w:rsidRDefault="00C023F7" w:rsidP="002979A4">
            <w:pPr>
              <w:spacing w:before="40" w:after="120"/>
              <w:ind w:left="120" w:right="113"/>
            </w:pPr>
            <w:r w:rsidRPr="005E4610">
              <w:t>02.07.1999</w:t>
            </w:r>
          </w:p>
        </w:tc>
        <w:tc>
          <w:tcPr>
            <w:tcW w:w="598" w:type="pct"/>
            <w:tcBorders>
              <w:left w:val="single" w:sz="4" w:space="0" w:color="auto"/>
              <w:right w:val="single" w:sz="4" w:space="0" w:color="auto"/>
            </w:tcBorders>
            <w:shd w:val="clear" w:color="auto" w:fill="auto"/>
          </w:tcPr>
          <w:p w:rsidR="00C023F7" w:rsidRPr="005E4610" w:rsidRDefault="00C023F7" w:rsidP="002979A4">
            <w:pPr>
              <w:spacing w:before="40" w:after="120"/>
              <w:ind w:left="80" w:right="113"/>
            </w:pPr>
            <w:r w:rsidRPr="005E4610">
              <w:t xml:space="preserve">01.08.2005 </w:t>
            </w:r>
          </w:p>
        </w:tc>
        <w:tc>
          <w:tcPr>
            <w:tcW w:w="713" w:type="pct"/>
            <w:tcBorders>
              <w:left w:val="single" w:sz="4" w:space="0" w:color="auto"/>
              <w:right w:val="single" w:sz="4" w:space="0" w:color="auto"/>
            </w:tcBorders>
            <w:shd w:val="clear" w:color="auto" w:fill="auto"/>
          </w:tcPr>
          <w:p w:rsidR="00C023F7" w:rsidRPr="005E4610" w:rsidRDefault="00C023F7" w:rsidP="002979A4">
            <w:pPr>
              <w:spacing w:before="40" w:after="120"/>
              <w:ind w:left="49" w:right="113"/>
            </w:pPr>
          </w:p>
        </w:tc>
      </w:tr>
      <w:tr w:rsidR="00C023F7" w:rsidRPr="005E4610" w:rsidTr="00EB386C">
        <w:tc>
          <w:tcPr>
            <w:tcW w:w="273" w:type="pct"/>
            <w:tcBorders>
              <w:left w:val="single" w:sz="4" w:space="0" w:color="auto"/>
              <w:right w:val="single" w:sz="4" w:space="0" w:color="auto"/>
            </w:tcBorders>
            <w:shd w:val="clear" w:color="auto" w:fill="auto"/>
          </w:tcPr>
          <w:p w:rsidR="00C023F7" w:rsidRPr="005E4610" w:rsidRDefault="00C023F7" w:rsidP="002979A4">
            <w:pPr>
              <w:spacing w:before="40" w:after="120"/>
              <w:ind w:right="113"/>
            </w:pPr>
            <w:r w:rsidRPr="005E4610">
              <w:t>30</w:t>
            </w:r>
          </w:p>
        </w:tc>
        <w:tc>
          <w:tcPr>
            <w:tcW w:w="233" w:type="pct"/>
            <w:vMerge/>
            <w:tcBorders>
              <w:left w:val="single" w:sz="4" w:space="0" w:color="auto"/>
              <w:right w:val="single" w:sz="4" w:space="0" w:color="auto"/>
            </w:tcBorders>
            <w:shd w:val="clear" w:color="auto" w:fill="auto"/>
          </w:tcPr>
          <w:p w:rsidR="00C023F7" w:rsidRPr="00617B0D" w:rsidRDefault="00C023F7" w:rsidP="002979A4">
            <w:pPr>
              <w:spacing w:before="40" w:after="120"/>
              <w:ind w:right="113"/>
              <w:jc w:val="center"/>
            </w:pPr>
          </w:p>
        </w:tc>
        <w:tc>
          <w:tcPr>
            <w:tcW w:w="2661" w:type="pct"/>
            <w:tcBorders>
              <w:left w:val="single" w:sz="4" w:space="0" w:color="auto"/>
              <w:right w:val="single" w:sz="4" w:space="0" w:color="auto"/>
            </w:tcBorders>
            <w:shd w:val="clear" w:color="auto" w:fill="auto"/>
          </w:tcPr>
          <w:p w:rsidR="00C023F7" w:rsidRPr="00CF3923" w:rsidRDefault="00C023F7" w:rsidP="002979A4">
            <w:pPr>
              <w:spacing w:before="40" w:after="120"/>
              <w:ind w:left="91" w:right="113"/>
            </w:pPr>
            <w:r>
              <w:t>Европейская конвенция</w:t>
            </w:r>
            <w:r w:rsidRPr="00CF3923">
              <w:t xml:space="preserve"> </w:t>
            </w:r>
            <w:r>
              <w:t xml:space="preserve">о защите археологического наследия </w:t>
            </w:r>
            <w:r w:rsidRPr="00CF3923">
              <w:t>(16.</w:t>
            </w:r>
            <w:r>
              <w:t>0</w:t>
            </w:r>
            <w:r w:rsidRPr="00CF3923">
              <w:t xml:space="preserve">1.1991) </w:t>
            </w:r>
          </w:p>
        </w:tc>
        <w:tc>
          <w:tcPr>
            <w:tcW w:w="522" w:type="pct"/>
            <w:tcBorders>
              <w:left w:val="single" w:sz="4" w:space="0" w:color="auto"/>
              <w:right w:val="single" w:sz="4" w:space="0" w:color="auto"/>
            </w:tcBorders>
            <w:shd w:val="clear" w:color="auto" w:fill="auto"/>
          </w:tcPr>
          <w:p w:rsidR="00C023F7" w:rsidRPr="005E4610" w:rsidRDefault="00C023F7" w:rsidP="002979A4">
            <w:pPr>
              <w:spacing w:before="40" w:after="120"/>
              <w:ind w:left="120" w:right="113"/>
            </w:pPr>
            <w:r w:rsidRPr="005E4610">
              <w:t xml:space="preserve">06.02.2008 </w:t>
            </w:r>
          </w:p>
        </w:tc>
        <w:tc>
          <w:tcPr>
            <w:tcW w:w="598" w:type="pct"/>
            <w:tcBorders>
              <w:left w:val="single" w:sz="4" w:space="0" w:color="auto"/>
              <w:right w:val="single" w:sz="4" w:space="0" w:color="auto"/>
            </w:tcBorders>
            <w:shd w:val="clear" w:color="auto" w:fill="auto"/>
          </w:tcPr>
          <w:p w:rsidR="00C023F7" w:rsidRPr="005E4610" w:rsidRDefault="00C023F7" w:rsidP="002979A4">
            <w:pPr>
              <w:spacing w:before="40" w:after="120"/>
              <w:ind w:left="80" w:right="113"/>
            </w:pPr>
            <w:r w:rsidRPr="005E4610">
              <w:t>20.08.2008</w:t>
            </w:r>
          </w:p>
        </w:tc>
        <w:tc>
          <w:tcPr>
            <w:tcW w:w="713" w:type="pct"/>
            <w:tcBorders>
              <w:left w:val="single" w:sz="4" w:space="0" w:color="auto"/>
              <w:right w:val="single" w:sz="4" w:space="0" w:color="auto"/>
            </w:tcBorders>
            <w:shd w:val="clear" w:color="auto" w:fill="auto"/>
          </w:tcPr>
          <w:p w:rsidR="00C023F7" w:rsidRPr="005E4610" w:rsidRDefault="00C023F7" w:rsidP="002979A4">
            <w:pPr>
              <w:spacing w:before="40" w:after="120"/>
              <w:ind w:left="49" w:right="113"/>
            </w:pPr>
          </w:p>
        </w:tc>
      </w:tr>
      <w:tr w:rsidR="00C023F7" w:rsidRPr="005E4610" w:rsidTr="00EB386C">
        <w:tc>
          <w:tcPr>
            <w:tcW w:w="273" w:type="pct"/>
            <w:tcBorders>
              <w:left w:val="single" w:sz="4" w:space="0" w:color="auto"/>
              <w:right w:val="single" w:sz="4" w:space="0" w:color="auto"/>
            </w:tcBorders>
            <w:shd w:val="clear" w:color="auto" w:fill="auto"/>
          </w:tcPr>
          <w:p w:rsidR="00C023F7" w:rsidRPr="005E4610" w:rsidRDefault="00C023F7" w:rsidP="002979A4">
            <w:pPr>
              <w:spacing w:before="40" w:after="120"/>
              <w:ind w:right="113"/>
            </w:pPr>
            <w:r w:rsidRPr="005E4610">
              <w:t>31</w:t>
            </w:r>
          </w:p>
        </w:tc>
        <w:tc>
          <w:tcPr>
            <w:tcW w:w="233" w:type="pct"/>
            <w:vMerge/>
            <w:tcBorders>
              <w:left w:val="single" w:sz="4" w:space="0" w:color="auto"/>
              <w:right w:val="single" w:sz="4" w:space="0" w:color="auto"/>
            </w:tcBorders>
            <w:shd w:val="clear" w:color="auto" w:fill="auto"/>
          </w:tcPr>
          <w:p w:rsidR="00C023F7" w:rsidRPr="00617B0D" w:rsidRDefault="00C023F7" w:rsidP="002979A4">
            <w:pPr>
              <w:spacing w:before="40" w:after="120"/>
              <w:ind w:right="113"/>
              <w:jc w:val="center"/>
            </w:pPr>
          </w:p>
        </w:tc>
        <w:tc>
          <w:tcPr>
            <w:tcW w:w="2661" w:type="pct"/>
            <w:tcBorders>
              <w:left w:val="single" w:sz="4" w:space="0" w:color="auto"/>
              <w:right w:val="single" w:sz="4" w:space="0" w:color="auto"/>
            </w:tcBorders>
            <w:shd w:val="clear" w:color="auto" w:fill="auto"/>
          </w:tcPr>
          <w:p w:rsidR="00C023F7" w:rsidRPr="00F4729B" w:rsidRDefault="00C023F7" w:rsidP="002979A4">
            <w:pPr>
              <w:spacing w:before="40" w:after="120"/>
              <w:ind w:left="91" w:right="113"/>
            </w:pPr>
            <w:r>
              <w:t>Конвенция об участии иностранцев в общественной жизни на мес</w:t>
            </w:r>
            <w:r>
              <w:t>т</w:t>
            </w:r>
            <w:r>
              <w:t>ном уровне</w:t>
            </w:r>
            <w:r w:rsidRPr="00F4729B">
              <w:t xml:space="preserve"> (05.</w:t>
            </w:r>
            <w:r>
              <w:t>0</w:t>
            </w:r>
            <w:r w:rsidRPr="00F4729B">
              <w:t xml:space="preserve">2.1992) </w:t>
            </w:r>
          </w:p>
        </w:tc>
        <w:tc>
          <w:tcPr>
            <w:tcW w:w="522" w:type="pct"/>
            <w:tcBorders>
              <w:left w:val="single" w:sz="4" w:space="0" w:color="auto"/>
              <w:right w:val="single" w:sz="4" w:space="0" w:color="auto"/>
            </w:tcBorders>
            <w:shd w:val="clear" w:color="auto" w:fill="auto"/>
          </w:tcPr>
          <w:p w:rsidR="00C023F7" w:rsidRPr="005E4610" w:rsidRDefault="00C023F7" w:rsidP="002979A4">
            <w:pPr>
              <w:spacing w:before="40" w:after="120"/>
              <w:ind w:left="120" w:right="113"/>
            </w:pPr>
            <w:r w:rsidRPr="005E4610">
              <w:t xml:space="preserve">09.06.2004 </w:t>
            </w:r>
          </w:p>
        </w:tc>
        <w:tc>
          <w:tcPr>
            <w:tcW w:w="598" w:type="pct"/>
            <w:tcBorders>
              <w:left w:val="single" w:sz="4" w:space="0" w:color="auto"/>
              <w:right w:val="single" w:sz="4" w:space="0" w:color="auto"/>
            </w:tcBorders>
            <w:shd w:val="clear" w:color="auto" w:fill="auto"/>
          </w:tcPr>
          <w:p w:rsidR="00C023F7" w:rsidRPr="005E4610" w:rsidRDefault="00C023F7" w:rsidP="002979A4">
            <w:pPr>
              <w:spacing w:before="40" w:after="120"/>
              <w:ind w:left="80" w:right="113"/>
            </w:pPr>
            <w:r w:rsidRPr="005E4610">
              <w:t xml:space="preserve">01.11.2005 </w:t>
            </w:r>
          </w:p>
        </w:tc>
        <w:tc>
          <w:tcPr>
            <w:tcW w:w="713" w:type="pct"/>
            <w:tcBorders>
              <w:left w:val="single" w:sz="4" w:space="0" w:color="auto"/>
              <w:right w:val="single" w:sz="4" w:space="0" w:color="auto"/>
            </w:tcBorders>
            <w:shd w:val="clear" w:color="auto" w:fill="auto"/>
          </w:tcPr>
          <w:p w:rsidR="00C023F7" w:rsidRPr="005E4610" w:rsidRDefault="00C023F7" w:rsidP="002979A4">
            <w:pPr>
              <w:spacing w:before="40" w:after="120"/>
              <w:ind w:left="49" w:right="113"/>
            </w:pPr>
          </w:p>
        </w:tc>
      </w:tr>
      <w:tr w:rsidR="00C023F7" w:rsidRPr="005E4610" w:rsidTr="00EB386C">
        <w:trPr>
          <w:trHeight w:val="475"/>
        </w:trPr>
        <w:tc>
          <w:tcPr>
            <w:tcW w:w="273" w:type="pct"/>
            <w:tcBorders>
              <w:left w:val="single" w:sz="4" w:space="0" w:color="auto"/>
              <w:right w:val="single" w:sz="4" w:space="0" w:color="auto"/>
            </w:tcBorders>
            <w:shd w:val="clear" w:color="auto" w:fill="auto"/>
          </w:tcPr>
          <w:p w:rsidR="00C023F7" w:rsidRPr="005E4610" w:rsidRDefault="00C023F7" w:rsidP="002979A4">
            <w:pPr>
              <w:spacing w:before="40" w:after="120"/>
              <w:ind w:right="113"/>
            </w:pPr>
            <w:r w:rsidRPr="005E4610">
              <w:t>32</w:t>
            </w:r>
          </w:p>
        </w:tc>
        <w:tc>
          <w:tcPr>
            <w:tcW w:w="233" w:type="pct"/>
            <w:vMerge/>
            <w:tcBorders>
              <w:left w:val="single" w:sz="4" w:space="0" w:color="auto"/>
              <w:right w:val="single" w:sz="4" w:space="0" w:color="auto"/>
            </w:tcBorders>
            <w:shd w:val="clear" w:color="auto" w:fill="auto"/>
          </w:tcPr>
          <w:p w:rsidR="00C023F7" w:rsidRPr="00617B0D" w:rsidRDefault="00C023F7" w:rsidP="002979A4">
            <w:pPr>
              <w:spacing w:before="40" w:after="120"/>
              <w:ind w:right="113"/>
              <w:jc w:val="center"/>
            </w:pPr>
          </w:p>
        </w:tc>
        <w:tc>
          <w:tcPr>
            <w:tcW w:w="2661" w:type="pct"/>
            <w:tcBorders>
              <w:left w:val="single" w:sz="4" w:space="0" w:color="auto"/>
              <w:right w:val="single" w:sz="4" w:space="0" w:color="auto"/>
            </w:tcBorders>
            <w:shd w:val="clear" w:color="auto" w:fill="auto"/>
          </w:tcPr>
          <w:p w:rsidR="00C023F7" w:rsidRPr="00F4729B" w:rsidRDefault="00C023F7" w:rsidP="002979A4">
            <w:pPr>
              <w:spacing w:before="40" w:after="120"/>
              <w:ind w:left="91" w:right="113"/>
            </w:pPr>
            <w:r>
              <w:t>Протокол № 1 к Европейской конвенции по предупреждению п</w:t>
            </w:r>
            <w:r>
              <w:t>ы</w:t>
            </w:r>
            <w:r>
              <w:t>ток и бесчеловечного или унижающего достоинство обращения или наказ</w:t>
            </w:r>
            <w:r w:rsidR="002979A4">
              <w:t>а</w:t>
            </w:r>
            <w:r>
              <w:t>ния</w:t>
            </w:r>
          </w:p>
        </w:tc>
        <w:tc>
          <w:tcPr>
            <w:tcW w:w="522" w:type="pct"/>
            <w:tcBorders>
              <w:left w:val="single" w:sz="4" w:space="0" w:color="auto"/>
              <w:right w:val="single" w:sz="4" w:space="0" w:color="auto"/>
            </w:tcBorders>
            <w:shd w:val="clear" w:color="auto" w:fill="auto"/>
          </w:tcPr>
          <w:p w:rsidR="00C023F7" w:rsidRPr="005E4610" w:rsidRDefault="00C023F7" w:rsidP="002979A4">
            <w:pPr>
              <w:spacing w:before="40" w:after="120"/>
              <w:ind w:left="120" w:right="113"/>
            </w:pPr>
            <w:r w:rsidRPr="005E4610">
              <w:t>02.10.1996</w:t>
            </w:r>
          </w:p>
        </w:tc>
        <w:tc>
          <w:tcPr>
            <w:tcW w:w="598" w:type="pct"/>
            <w:tcBorders>
              <w:left w:val="single" w:sz="4" w:space="0" w:color="auto"/>
              <w:right w:val="single" w:sz="4" w:space="0" w:color="auto"/>
            </w:tcBorders>
            <w:shd w:val="clear" w:color="auto" w:fill="auto"/>
          </w:tcPr>
          <w:p w:rsidR="00C023F7" w:rsidRPr="005E4610" w:rsidRDefault="00C023F7" w:rsidP="002979A4">
            <w:pPr>
              <w:spacing w:before="40" w:after="120"/>
              <w:ind w:left="80" w:right="113"/>
            </w:pPr>
            <w:r w:rsidRPr="005E4610">
              <w:t>01.03.2002</w:t>
            </w:r>
          </w:p>
        </w:tc>
        <w:tc>
          <w:tcPr>
            <w:tcW w:w="713" w:type="pct"/>
            <w:tcBorders>
              <w:left w:val="single" w:sz="4" w:space="0" w:color="auto"/>
              <w:right w:val="single" w:sz="4" w:space="0" w:color="auto"/>
            </w:tcBorders>
            <w:shd w:val="clear" w:color="auto" w:fill="auto"/>
          </w:tcPr>
          <w:p w:rsidR="00C023F7" w:rsidRPr="005E4610" w:rsidRDefault="00C023F7" w:rsidP="002979A4">
            <w:pPr>
              <w:spacing w:before="40" w:after="120"/>
              <w:ind w:left="49" w:right="113"/>
            </w:pPr>
          </w:p>
        </w:tc>
      </w:tr>
      <w:tr w:rsidR="00C023F7" w:rsidRPr="005E4610" w:rsidTr="00EB386C">
        <w:tc>
          <w:tcPr>
            <w:tcW w:w="273" w:type="pct"/>
            <w:tcBorders>
              <w:left w:val="single" w:sz="4" w:space="0" w:color="auto"/>
              <w:right w:val="single" w:sz="4" w:space="0" w:color="auto"/>
            </w:tcBorders>
            <w:shd w:val="clear" w:color="auto" w:fill="auto"/>
          </w:tcPr>
          <w:p w:rsidR="00C023F7" w:rsidRPr="005E4610" w:rsidRDefault="00C023F7" w:rsidP="002979A4">
            <w:pPr>
              <w:spacing w:before="40" w:after="120"/>
              <w:ind w:right="113"/>
            </w:pPr>
            <w:r w:rsidRPr="005E4610">
              <w:t>33</w:t>
            </w:r>
          </w:p>
        </w:tc>
        <w:tc>
          <w:tcPr>
            <w:tcW w:w="233" w:type="pct"/>
            <w:vMerge/>
            <w:tcBorders>
              <w:left w:val="single" w:sz="4" w:space="0" w:color="auto"/>
              <w:right w:val="single" w:sz="4" w:space="0" w:color="auto"/>
            </w:tcBorders>
            <w:shd w:val="clear" w:color="auto" w:fill="auto"/>
          </w:tcPr>
          <w:p w:rsidR="00C023F7" w:rsidRPr="00617B0D" w:rsidRDefault="00C023F7" w:rsidP="002979A4">
            <w:pPr>
              <w:spacing w:before="40" w:after="120"/>
              <w:ind w:right="113"/>
              <w:jc w:val="center"/>
            </w:pPr>
          </w:p>
        </w:tc>
        <w:tc>
          <w:tcPr>
            <w:tcW w:w="2661" w:type="pct"/>
            <w:tcBorders>
              <w:left w:val="single" w:sz="4" w:space="0" w:color="auto"/>
              <w:right w:val="single" w:sz="4" w:space="0" w:color="auto"/>
            </w:tcBorders>
            <w:shd w:val="clear" w:color="auto" w:fill="auto"/>
          </w:tcPr>
          <w:p w:rsidR="00C023F7" w:rsidRPr="00F01C10" w:rsidRDefault="00C023F7" w:rsidP="002979A4">
            <w:pPr>
              <w:spacing w:before="40" w:after="120"/>
              <w:ind w:left="91" w:right="113"/>
            </w:pPr>
            <w:r>
              <w:t>Протокол № 2 к Европейской конвенции по предупреждению п</w:t>
            </w:r>
            <w:r>
              <w:t>ы</w:t>
            </w:r>
            <w:r>
              <w:t>ток и бесчеловечного или унижающего достоинство обращения или наказ</w:t>
            </w:r>
            <w:r>
              <w:t>а</w:t>
            </w:r>
            <w:r>
              <w:t>ния</w:t>
            </w:r>
            <w:r w:rsidRPr="00F01C10">
              <w:t xml:space="preserve"> (04.11.1993) </w:t>
            </w:r>
          </w:p>
        </w:tc>
        <w:tc>
          <w:tcPr>
            <w:tcW w:w="522" w:type="pct"/>
            <w:tcBorders>
              <w:left w:val="single" w:sz="4" w:space="0" w:color="auto"/>
              <w:right w:val="single" w:sz="4" w:space="0" w:color="auto"/>
            </w:tcBorders>
            <w:shd w:val="clear" w:color="auto" w:fill="auto"/>
          </w:tcPr>
          <w:p w:rsidR="00C023F7" w:rsidRPr="005E4610" w:rsidRDefault="00C023F7" w:rsidP="002979A4">
            <w:pPr>
              <w:spacing w:before="40" w:after="120"/>
              <w:ind w:left="120" w:right="113"/>
            </w:pPr>
            <w:r w:rsidRPr="005E4610">
              <w:t>02.10.1996</w:t>
            </w:r>
          </w:p>
        </w:tc>
        <w:tc>
          <w:tcPr>
            <w:tcW w:w="598" w:type="pct"/>
            <w:tcBorders>
              <w:left w:val="single" w:sz="4" w:space="0" w:color="auto"/>
              <w:right w:val="single" w:sz="4" w:space="0" w:color="auto"/>
            </w:tcBorders>
            <w:shd w:val="clear" w:color="auto" w:fill="auto"/>
          </w:tcPr>
          <w:p w:rsidR="00C023F7" w:rsidRPr="005E4610" w:rsidRDefault="00C023F7" w:rsidP="002979A4">
            <w:pPr>
              <w:spacing w:before="40" w:after="120"/>
              <w:ind w:left="80" w:right="113"/>
            </w:pPr>
            <w:r w:rsidRPr="005E4610">
              <w:t>01.03.2002</w:t>
            </w:r>
          </w:p>
        </w:tc>
        <w:tc>
          <w:tcPr>
            <w:tcW w:w="713" w:type="pct"/>
            <w:tcBorders>
              <w:left w:val="single" w:sz="4" w:space="0" w:color="auto"/>
              <w:right w:val="single" w:sz="4" w:space="0" w:color="auto"/>
            </w:tcBorders>
            <w:shd w:val="clear" w:color="auto" w:fill="auto"/>
          </w:tcPr>
          <w:p w:rsidR="00C023F7" w:rsidRPr="005E4610" w:rsidRDefault="00C023F7" w:rsidP="002979A4">
            <w:pPr>
              <w:spacing w:before="40" w:after="120"/>
              <w:ind w:left="49" w:right="113"/>
            </w:pPr>
          </w:p>
        </w:tc>
      </w:tr>
      <w:tr w:rsidR="00C023F7" w:rsidRPr="005E4610" w:rsidTr="00EB386C">
        <w:tc>
          <w:tcPr>
            <w:tcW w:w="273" w:type="pct"/>
            <w:tcBorders>
              <w:left w:val="single" w:sz="4" w:space="0" w:color="auto"/>
              <w:right w:val="single" w:sz="4" w:space="0" w:color="auto"/>
            </w:tcBorders>
            <w:shd w:val="clear" w:color="auto" w:fill="auto"/>
          </w:tcPr>
          <w:p w:rsidR="00C023F7" w:rsidRPr="005E4610" w:rsidRDefault="00C023F7" w:rsidP="002979A4">
            <w:pPr>
              <w:spacing w:before="40" w:after="120"/>
              <w:ind w:right="113"/>
            </w:pPr>
            <w:r w:rsidRPr="005E4610">
              <w:t>34</w:t>
            </w:r>
          </w:p>
        </w:tc>
        <w:tc>
          <w:tcPr>
            <w:tcW w:w="233" w:type="pct"/>
            <w:vMerge/>
            <w:tcBorders>
              <w:left w:val="single" w:sz="4" w:space="0" w:color="auto"/>
              <w:right w:val="single" w:sz="4" w:space="0" w:color="auto"/>
            </w:tcBorders>
            <w:shd w:val="clear" w:color="auto" w:fill="auto"/>
          </w:tcPr>
          <w:p w:rsidR="00C023F7" w:rsidRPr="00617B0D" w:rsidRDefault="00C023F7" w:rsidP="002979A4">
            <w:pPr>
              <w:spacing w:before="40" w:after="120"/>
              <w:ind w:right="113"/>
              <w:jc w:val="center"/>
            </w:pPr>
          </w:p>
        </w:tc>
        <w:tc>
          <w:tcPr>
            <w:tcW w:w="2661" w:type="pct"/>
            <w:tcBorders>
              <w:left w:val="single" w:sz="4" w:space="0" w:color="auto"/>
              <w:right w:val="single" w:sz="4" w:space="0" w:color="auto"/>
            </w:tcBorders>
            <w:shd w:val="clear" w:color="auto" w:fill="auto"/>
          </w:tcPr>
          <w:p w:rsidR="00C023F7" w:rsidRPr="00F01C10" w:rsidRDefault="00C023F7" w:rsidP="002979A4">
            <w:pPr>
              <w:spacing w:before="40" w:after="120"/>
              <w:ind w:left="91" w:right="113"/>
            </w:pPr>
            <w:r>
              <w:t>Протокол № 11 к Европейской конвенции о защите прав человека и о</w:t>
            </w:r>
            <w:r>
              <w:t>с</w:t>
            </w:r>
            <w:r>
              <w:t>новных свобод о реорганизации контрольного механизма, созда</w:t>
            </w:r>
            <w:r>
              <w:t>н</w:t>
            </w:r>
            <w:r>
              <w:t>ного в соответствии с Конвенцией</w:t>
            </w:r>
          </w:p>
        </w:tc>
        <w:tc>
          <w:tcPr>
            <w:tcW w:w="522" w:type="pct"/>
            <w:tcBorders>
              <w:left w:val="single" w:sz="4" w:space="0" w:color="auto"/>
              <w:right w:val="single" w:sz="4" w:space="0" w:color="auto"/>
            </w:tcBorders>
            <w:shd w:val="clear" w:color="auto" w:fill="auto"/>
          </w:tcPr>
          <w:p w:rsidR="00C023F7" w:rsidRPr="005E4610" w:rsidRDefault="00C023F7" w:rsidP="002979A4">
            <w:pPr>
              <w:spacing w:before="40" w:after="120"/>
              <w:ind w:left="120" w:right="113"/>
            </w:pPr>
            <w:r w:rsidRPr="005E4610">
              <w:t>13.07.1995</w:t>
            </w:r>
          </w:p>
        </w:tc>
        <w:tc>
          <w:tcPr>
            <w:tcW w:w="598" w:type="pct"/>
            <w:tcBorders>
              <w:left w:val="single" w:sz="4" w:space="0" w:color="auto"/>
              <w:right w:val="single" w:sz="4" w:space="0" w:color="auto"/>
            </w:tcBorders>
            <w:shd w:val="clear" w:color="auto" w:fill="auto"/>
          </w:tcPr>
          <w:p w:rsidR="00C023F7" w:rsidRPr="005E4610" w:rsidRDefault="00C023F7" w:rsidP="002979A4">
            <w:pPr>
              <w:spacing w:before="40" w:after="120"/>
              <w:ind w:left="80" w:right="113"/>
            </w:pPr>
            <w:r w:rsidRPr="005E4610">
              <w:t>01.11.1998</w:t>
            </w:r>
          </w:p>
        </w:tc>
        <w:tc>
          <w:tcPr>
            <w:tcW w:w="713" w:type="pct"/>
            <w:tcBorders>
              <w:left w:val="single" w:sz="4" w:space="0" w:color="auto"/>
              <w:right w:val="single" w:sz="4" w:space="0" w:color="auto"/>
            </w:tcBorders>
            <w:shd w:val="clear" w:color="auto" w:fill="auto"/>
          </w:tcPr>
          <w:p w:rsidR="00C023F7" w:rsidRPr="005E4610" w:rsidRDefault="00C023F7" w:rsidP="002979A4">
            <w:pPr>
              <w:spacing w:before="40" w:after="120"/>
              <w:ind w:left="49" w:right="113"/>
            </w:pPr>
          </w:p>
        </w:tc>
      </w:tr>
      <w:tr w:rsidR="00C023F7" w:rsidRPr="005E4610" w:rsidTr="00EB386C">
        <w:tc>
          <w:tcPr>
            <w:tcW w:w="273" w:type="pct"/>
            <w:tcBorders>
              <w:left w:val="single" w:sz="4" w:space="0" w:color="auto"/>
              <w:right w:val="single" w:sz="4" w:space="0" w:color="auto"/>
            </w:tcBorders>
            <w:shd w:val="clear" w:color="auto" w:fill="auto"/>
          </w:tcPr>
          <w:p w:rsidR="00C023F7" w:rsidRPr="005E4610" w:rsidRDefault="00C023F7" w:rsidP="002979A4">
            <w:pPr>
              <w:spacing w:before="40" w:after="120"/>
              <w:ind w:right="113"/>
            </w:pPr>
            <w:r w:rsidRPr="005E4610">
              <w:t>35</w:t>
            </w:r>
          </w:p>
        </w:tc>
        <w:tc>
          <w:tcPr>
            <w:tcW w:w="233" w:type="pct"/>
            <w:vMerge/>
            <w:tcBorders>
              <w:left w:val="single" w:sz="4" w:space="0" w:color="auto"/>
              <w:right w:val="single" w:sz="4" w:space="0" w:color="auto"/>
            </w:tcBorders>
            <w:shd w:val="clear" w:color="auto" w:fill="auto"/>
          </w:tcPr>
          <w:p w:rsidR="00C023F7" w:rsidRPr="00617B0D" w:rsidRDefault="00C023F7" w:rsidP="002979A4">
            <w:pPr>
              <w:spacing w:before="40" w:after="120"/>
              <w:ind w:right="113"/>
              <w:jc w:val="center"/>
            </w:pPr>
          </w:p>
        </w:tc>
        <w:tc>
          <w:tcPr>
            <w:tcW w:w="2661" w:type="pct"/>
            <w:tcBorders>
              <w:left w:val="single" w:sz="4" w:space="0" w:color="auto"/>
              <w:right w:val="single" w:sz="4" w:space="0" w:color="auto"/>
            </w:tcBorders>
            <w:shd w:val="clear" w:color="auto" w:fill="auto"/>
          </w:tcPr>
          <w:p w:rsidR="00C023F7" w:rsidRPr="00F01C10" w:rsidRDefault="00C023F7" w:rsidP="002979A4">
            <w:pPr>
              <w:spacing w:before="40" w:after="120"/>
              <w:ind w:left="91" w:right="113"/>
            </w:pPr>
            <w:r>
              <w:t>Рамочная Европейская конвенция о защите национальных мен</w:t>
            </w:r>
            <w:r>
              <w:t>ь</w:t>
            </w:r>
            <w:r>
              <w:t>шинств</w:t>
            </w:r>
            <w:r w:rsidRPr="00F01C10">
              <w:t xml:space="preserve"> (01.02.1995) </w:t>
            </w:r>
          </w:p>
        </w:tc>
        <w:tc>
          <w:tcPr>
            <w:tcW w:w="522" w:type="pct"/>
            <w:tcBorders>
              <w:left w:val="single" w:sz="4" w:space="0" w:color="auto"/>
              <w:right w:val="single" w:sz="4" w:space="0" w:color="auto"/>
            </w:tcBorders>
            <w:shd w:val="clear" w:color="auto" w:fill="auto"/>
          </w:tcPr>
          <w:p w:rsidR="00C023F7" w:rsidRPr="005E4610" w:rsidRDefault="00C023F7" w:rsidP="002979A4">
            <w:pPr>
              <w:spacing w:before="40" w:after="120"/>
              <w:ind w:left="120" w:right="113"/>
            </w:pPr>
            <w:r w:rsidRPr="005E4610">
              <w:t>29.06.1995</w:t>
            </w:r>
          </w:p>
        </w:tc>
        <w:tc>
          <w:tcPr>
            <w:tcW w:w="598" w:type="pct"/>
            <w:tcBorders>
              <w:left w:val="single" w:sz="4" w:space="0" w:color="auto"/>
              <w:right w:val="single" w:sz="4" w:space="0" w:color="auto"/>
            </w:tcBorders>
            <w:shd w:val="clear" w:color="auto" w:fill="auto"/>
          </w:tcPr>
          <w:p w:rsidR="00C023F7" w:rsidRPr="005E4610" w:rsidRDefault="00C023F7" w:rsidP="002979A4">
            <w:pPr>
              <w:spacing w:before="40" w:after="120"/>
              <w:ind w:left="80" w:right="113"/>
            </w:pPr>
            <w:r w:rsidRPr="005E4610">
              <w:t xml:space="preserve">01.01.2000 </w:t>
            </w:r>
          </w:p>
        </w:tc>
        <w:tc>
          <w:tcPr>
            <w:tcW w:w="713" w:type="pct"/>
            <w:tcBorders>
              <w:left w:val="single" w:sz="4" w:space="0" w:color="auto"/>
              <w:right w:val="single" w:sz="4" w:space="0" w:color="auto"/>
            </w:tcBorders>
            <w:shd w:val="clear" w:color="auto" w:fill="auto"/>
          </w:tcPr>
          <w:p w:rsidR="00C023F7" w:rsidRPr="005E4610" w:rsidRDefault="00C023F7" w:rsidP="002979A4">
            <w:pPr>
              <w:spacing w:before="40" w:after="120"/>
              <w:ind w:left="49" w:right="113"/>
            </w:pPr>
          </w:p>
        </w:tc>
      </w:tr>
      <w:tr w:rsidR="00C023F7" w:rsidRPr="005E4610" w:rsidTr="00EB386C">
        <w:tc>
          <w:tcPr>
            <w:tcW w:w="273" w:type="pct"/>
            <w:tcBorders>
              <w:left w:val="single" w:sz="4" w:space="0" w:color="auto"/>
              <w:right w:val="single" w:sz="4" w:space="0" w:color="auto"/>
            </w:tcBorders>
            <w:shd w:val="clear" w:color="auto" w:fill="auto"/>
          </w:tcPr>
          <w:p w:rsidR="00C023F7" w:rsidRPr="005E4610" w:rsidRDefault="00C023F7" w:rsidP="002979A4">
            <w:pPr>
              <w:spacing w:before="40" w:after="120"/>
              <w:ind w:right="113"/>
            </w:pPr>
            <w:r w:rsidRPr="005E4610">
              <w:t>36</w:t>
            </w:r>
          </w:p>
        </w:tc>
        <w:tc>
          <w:tcPr>
            <w:tcW w:w="233" w:type="pct"/>
            <w:vMerge/>
            <w:tcBorders>
              <w:left w:val="single" w:sz="4" w:space="0" w:color="auto"/>
              <w:right w:val="single" w:sz="4" w:space="0" w:color="auto"/>
            </w:tcBorders>
            <w:shd w:val="clear" w:color="auto" w:fill="auto"/>
          </w:tcPr>
          <w:p w:rsidR="00C023F7" w:rsidRPr="00617B0D" w:rsidRDefault="00C023F7" w:rsidP="002979A4">
            <w:pPr>
              <w:spacing w:before="40" w:after="120"/>
              <w:ind w:right="113"/>
              <w:jc w:val="center"/>
            </w:pPr>
          </w:p>
        </w:tc>
        <w:tc>
          <w:tcPr>
            <w:tcW w:w="2661" w:type="pct"/>
            <w:tcBorders>
              <w:left w:val="single" w:sz="4" w:space="0" w:color="auto"/>
              <w:right w:val="single" w:sz="4" w:space="0" w:color="auto"/>
            </w:tcBorders>
            <w:shd w:val="clear" w:color="auto" w:fill="auto"/>
          </w:tcPr>
          <w:p w:rsidR="00C023F7" w:rsidRPr="0032769A" w:rsidRDefault="00C023F7" w:rsidP="002979A4">
            <w:pPr>
              <w:spacing w:before="40" w:after="120"/>
              <w:ind w:left="91" w:right="113"/>
            </w:pPr>
            <w:r>
              <w:t>Дополнительный протокол к Европейской рамочной конвенции о пр</w:t>
            </w:r>
            <w:r>
              <w:t>и</w:t>
            </w:r>
            <w:r>
              <w:t>граничном сотрудничестве территориальных сообществ и вл</w:t>
            </w:r>
            <w:r>
              <w:t>а</w:t>
            </w:r>
            <w:r>
              <w:t xml:space="preserve">стей </w:t>
            </w:r>
            <w:r w:rsidRPr="0032769A">
              <w:t xml:space="preserve">(09.11.1995) </w:t>
            </w:r>
          </w:p>
        </w:tc>
        <w:tc>
          <w:tcPr>
            <w:tcW w:w="522" w:type="pct"/>
            <w:tcBorders>
              <w:left w:val="single" w:sz="4" w:space="0" w:color="auto"/>
              <w:right w:val="single" w:sz="4" w:space="0" w:color="auto"/>
            </w:tcBorders>
            <w:shd w:val="clear" w:color="auto" w:fill="auto"/>
          </w:tcPr>
          <w:p w:rsidR="00C023F7" w:rsidRPr="005E4610" w:rsidRDefault="00C023F7" w:rsidP="002979A4">
            <w:pPr>
              <w:spacing w:before="40" w:after="120"/>
              <w:ind w:left="120" w:right="113"/>
            </w:pPr>
            <w:r w:rsidRPr="005E4610">
              <w:t>07.05.1999</w:t>
            </w:r>
          </w:p>
        </w:tc>
        <w:tc>
          <w:tcPr>
            <w:tcW w:w="598" w:type="pct"/>
            <w:tcBorders>
              <w:left w:val="single" w:sz="4" w:space="0" w:color="auto"/>
              <w:right w:val="single" w:sz="4" w:space="0" w:color="auto"/>
            </w:tcBorders>
            <w:shd w:val="clear" w:color="auto" w:fill="auto"/>
          </w:tcPr>
          <w:p w:rsidR="00C023F7" w:rsidRPr="005E4610" w:rsidRDefault="00C023F7" w:rsidP="002979A4">
            <w:pPr>
              <w:spacing w:before="40" w:after="120"/>
              <w:ind w:left="80" w:right="113"/>
            </w:pPr>
            <w:r w:rsidRPr="005E4610">
              <w:t>12.03.2002</w:t>
            </w:r>
          </w:p>
        </w:tc>
        <w:tc>
          <w:tcPr>
            <w:tcW w:w="713" w:type="pct"/>
            <w:tcBorders>
              <w:left w:val="single" w:sz="4" w:space="0" w:color="auto"/>
              <w:right w:val="single" w:sz="4" w:space="0" w:color="auto"/>
            </w:tcBorders>
            <w:shd w:val="clear" w:color="auto" w:fill="auto"/>
          </w:tcPr>
          <w:p w:rsidR="00C023F7" w:rsidRPr="005E4610" w:rsidRDefault="00C023F7" w:rsidP="002979A4">
            <w:pPr>
              <w:spacing w:before="40" w:after="120"/>
              <w:ind w:left="49" w:right="113"/>
            </w:pPr>
          </w:p>
        </w:tc>
      </w:tr>
      <w:tr w:rsidR="00C023F7" w:rsidRPr="005E4610" w:rsidTr="00FF05E6">
        <w:trPr>
          <w:trHeight w:val="350"/>
        </w:trPr>
        <w:tc>
          <w:tcPr>
            <w:tcW w:w="273" w:type="pct"/>
            <w:tcBorders>
              <w:left w:val="single" w:sz="4" w:space="0" w:color="auto"/>
              <w:right w:val="single" w:sz="4" w:space="0" w:color="auto"/>
            </w:tcBorders>
            <w:shd w:val="clear" w:color="auto" w:fill="auto"/>
          </w:tcPr>
          <w:p w:rsidR="00C023F7" w:rsidRPr="005E4610" w:rsidRDefault="00C023F7" w:rsidP="00BE1A4A">
            <w:pPr>
              <w:pageBreakBefore/>
              <w:spacing w:before="40" w:after="120"/>
              <w:ind w:right="113"/>
            </w:pPr>
            <w:r w:rsidRPr="005E4610">
              <w:t>37</w:t>
            </w:r>
          </w:p>
        </w:tc>
        <w:tc>
          <w:tcPr>
            <w:tcW w:w="233" w:type="pct"/>
            <w:vMerge w:val="restart"/>
            <w:tcBorders>
              <w:left w:val="single" w:sz="4" w:space="0" w:color="auto"/>
              <w:right w:val="single" w:sz="4" w:space="0" w:color="auto"/>
            </w:tcBorders>
            <w:shd w:val="clear" w:color="auto" w:fill="auto"/>
          </w:tcPr>
          <w:p w:rsidR="00C023F7" w:rsidRPr="00617B0D" w:rsidRDefault="00C023F7" w:rsidP="00BE1A4A"/>
        </w:tc>
        <w:tc>
          <w:tcPr>
            <w:tcW w:w="2661" w:type="pct"/>
            <w:tcBorders>
              <w:left w:val="single" w:sz="4" w:space="0" w:color="auto"/>
              <w:right w:val="single" w:sz="4" w:space="0" w:color="auto"/>
            </w:tcBorders>
            <w:shd w:val="clear" w:color="auto" w:fill="auto"/>
          </w:tcPr>
          <w:p w:rsidR="00C023F7" w:rsidRPr="0032769A" w:rsidRDefault="00C023F7" w:rsidP="002979A4">
            <w:pPr>
              <w:spacing w:before="40" w:after="120"/>
              <w:ind w:left="91" w:right="113"/>
            </w:pPr>
            <w:r>
              <w:t>Европейское соглашение об участии лиц в работе Европейского суда по правам человека</w:t>
            </w:r>
            <w:r w:rsidRPr="0032769A">
              <w:t xml:space="preserve"> (05.03.1996) </w:t>
            </w:r>
          </w:p>
        </w:tc>
        <w:tc>
          <w:tcPr>
            <w:tcW w:w="522" w:type="pct"/>
            <w:tcBorders>
              <w:left w:val="single" w:sz="4" w:space="0" w:color="auto"/>
              <w:right w:val="single" w:sz="4" w:space="0" w:color="auto"/>
            </w:tcBorders>
            <w:shd w:val="clear" w:color="auto" w:fill="auto"/>
          </w:tcPr>
          <w:p w:rsidR="00C023F7" w:rsidRPr="005E4610" w:rsidRDefault="00C023F7" w:rsidP="002979A4">
            <w:pPr>
              <w:spacing w:before="40" w:after="120"/>
              <w:ind w:left="120" w:right="113"/>
            </w:pPr>
            <w:r w:rsidRPr="005E4610">
              <w:t>21.09.2000</w:t>
            </w:r>
          </w:p>
        </w:tc>
        <w:tc>
          <w:tcPr>
            <w:tcW w:w="598" w:type="pct"/>
            <w:tcBorders>
              <w:left w:val="single" w:sz="4" w:space="0" w:color="auto"/>
              <w:right w:val="single" w:sz="4" w:space="0" w:color="auto"/>
            </w:tcBorders>
            <w:shd w:val="clear" w:color="auto" w:fill="auto"/>
          </w:tcPr>
          <w:p w:rsidR="00C023F7" w:rsidRPr="005E4610" w:rsidRDefault="00C023F7" w:rsidP="002979A4">
            <w:pPr>
              <w:spacing w:before="40" w:after="120"/>
              <w:ind w:left="80" w:right="113"/>
            </w:pPr>
            <w:r w:rsidRPr="005E4610">
              <w:t>01.03.2003</w:t>
            </w:r>
          </w:p>
        </w:tc>
        <w:tc>
          <w:tcPr>
            <w:tcW w:w="713" w:type="pct"/>
            <w:tcBorders>
              <w:left w:val="single" w:sz="4" w:space="0" w:color="auto"/>
              <w:right w:val="single" w:sz="4" w:space="0" w:color="auto"/>
            </w:tcBorders>
            <w:shd w:val="clear" w:color="auto" w:fill="auto"/>
          </w:tcPr>
          <w:p w:rsidR="00C023F7" w:rsidRPr="005E4610" w:rsidRDefault="00C023F7" w:rsidP="002979A4">
            <w:pPr>
              <w:spacing w:before="40" w:after="120"/>
              <w:ind w:left="49" w:right="113"/>
            </w:pPr>
          </w:p>
        </w:tc>
      </w:tr>
      <w:tr w:rsidR="00C023F7" w:rsidRPr="0032769A" w:rsidTr="00FF05E6">
        <w:tc>
          <w:tcPr>
            <w:tcW w:w="273" w:type="pct"/>
            <w:tcBorders>
              <w:left w:val="single" w:sz="4" w:space="0" w:color="auto"/>
              <w:right w:val="single" w:sz="4" w:space="0" w:color="auto"/>
            </w:tcBorders>
            <w:shd w:val="clear" w:color="auto" w:fill="auto"/>
          </w:tcPr>
          <w:p w:rsidR="00C023F7" w:rsidRPr="005E4610" w:rsidRDefault="00C023F7" w:rsidP="002979A4">
            <w:pPr>
              <w:spacing w:before="40" w:after="120"/>
              <w:ind w:right="113"/>
            </w:pPr>
            <w:r w:rsidRPr="005E4610">
              <w:t>38</w:t>
            </w:r>
          </w:p>
        </w:tc>
        <w:tc>
          <w:tcPr>
            <w:tcW w:w="233" w:type="pct"/>
            <w:vMerge/>
            <w:tcBorders>
              <w:top w:val="single" w:sz="4" w:space="0" w:color="auto"/>
              <w:left w:val="single" w:sz="4" w:space="0" w:color="auto"/>
              <w:right w:val="single" w:sz="4" w:space="0" w:color="auto"/>
            </w:tcBorders>
            <w:shd w:val="clear" w:color="auto" w:fill="auto"/>
          </w:tcPr>
          <w:p w:rsidR="00C023F7" w:rsidRPr="00617B0D" w:rsidRDefault="00C023F7" w:rsidP="002979A4">
            <w:pPr>
              <w:spacing w:before="40" w:after="120"/>
              <w:ind w:right="113"/>
              <w:jc w:val="center"/>
            </w:pPr>
          </w:p>
        </w:tc>
        <w:tc>
          <w:tcPr>
            <w:tcW w:w="2661" w:type="pct"/>
            <w:tcBorders>
              <w:left w:val="single" w:sz="4" w:space="0" w:color="auto"/>
              <w:right w:val="single" w:sz="4" w:space="0" w:color="auto"/>
            </w:tcBorders>
            <w:shd w:val="clear" w:color="auto" w:fill="auto"/>
          </w:tcPr>
          <w:p w:rsidR="00C023F7" w:rsidRPr="00861F04" w:rsidRDefault="00C023F7" w:rsidP="002979A4">
            <w:pPr>
              <w:spacing w:before="40" w:after="120"/>
              <w:ind w:left="91" w:right="113"/>
              <w:rPr>
                <w:lang w:val="en-US"/>
              </w:rPr>
            </w:pPr>
            <w:r>
              <w:t>Пересмотренная</w:t>
            </w:r>
            <w:r w:rsidRPr="0032769A">
              <w:rPr>
                <w:lang w:val="en-US"/>
              </w:rPr>
              <w:t xml:space="preserve"> </w:t>
            </w:r>
            <w:r>
              <w:t>Европейская</w:t>
            </w:r>
            <w:r w:rsidRPr="0032769A">
              <w:rPr>
                <w:lang w:val="en-US"/>
              </w:rPr>
              <w:t xml:space="preserve"> </w:t>
            </w:r>
            <w:r>
              <w:t>социальная</w:t>
            </w:r>
            <w:r w:rsidRPr="0032769A">
              <w:rPr>
                <w:lang w:val="en-US"/>
              </w:rPr>
              <w:t xml:space="preserve"> </w:t>
            </w:r>
            <w:r>
              <w:t xml:space="preserve">хартия </w:t>
            </w:r>
            <w:r w:rsidRPr="00861F04">
              <w:rPr>
                <w:lang w:val="en-US"/>
              </w:rPr>
              <w:t>(</w:t>
            </w:r>
            <w:r>
              <w:t>0</w:t>
            </w:r>
            <w:r w:rsidRPr="00861F04">
              <w:rPr>
                <w:lang w:val="en-US"/>
              </w:rPr>
              <w:t>3.</w:t>
            </w:r>
            <w:r>
              <w:t>0</w:t>
            </w:r>
            <w:r w:rsidRPr="00861F04">
              <w:rPr>
                <w:lang w:val="en-US"/>
              </w:rPr>
              <w:t xml:space="preserve">5.1996) </w:t>
            </w:r>
          </w:p>
        </w:tc>
        <w:tc>
          <w:tcPr>
            <w:tcW w:w="522" w:type="pct"/>
            <w:tcBorders>
              <w:left w:val="single" w:sz="4" w:space="0" w:color="auto"/>
              <w:right w:val="single" w:sz="4" w:space="0" w:color="auto"/>
            </w:tcBorders>
            <w:shd w:val="clear" w:color="auto" w:fill="auto"/>
          </w:tcPr>
          <w:p w:rsidR="00C023F7" w:rsidRPr="0032769A" w:rsidRDefault="00C023F7" w:rsidP="002979A4">
            <w:pPr>
              <w:spacing w:before="40" w:after="120"/>
              <w:ind w:left="120" w:right="113"/>
              <w:rPr>
                <w:lang w:val="en-US"/>
              </w:rPr>
            </w:pPr>
            <w:r w:rsidRPr="0032769A">
              <w:rPr>
                <w:lang w:val="en-US"/>
              </w:rPr>
              <w:t>21.09.1998</w:t>
            </w:r>
          </w:p>
        </w:tc>
        <w:tc>
          <w:tcPr>
            <w:tcW w:w="598" w:type="pct"/>
            <w:tcBorders>
              <w:left w:val="single" w:sz="4" w:space="0" w:color="auto"/>
              <w:right w:val="single" w:sz="4" w:space="0" w:color="auto"/>
            </w:tcBorders>
            <w:shd w:val="clear" w:color="auto" w:fill="auto"/>
          </w:tcPr>
          <w:p w:rsidR="00C023F7" w:rsidRPr="0032769A" w:rsidRDefault="00C023F7" w:rsidP="002979A4">
            <w:pPr>
              <w:spacing w:before="40" w:after="120"/>
              <w:ind w:left="80" w:right="113"/>
              <w:rPr>
                <w:lang w:val="en-US"/>
              </w:rPr>
            </w:pPr>
            <w:r w:rsidRPr="0032769A">
              <w:rPr>
                <w:lang w:val="en-US"/>
              </w:rPr>
              <w:t xml:space="preserve">01.01.2003 </w:t>
            </w:r>
          </w:p>
        </w:tc>
        <w:tc>
          <w:tcPr>
            <w:tcW w:w="713" w:type="pct"/>
            <w:tcBorders>
              <w:left w:val="single" w:sz="4" w:space="0" w:color="auto"/>
              <w:right w:val="single" w:sz="4" w:space="0" w:color="auto"/>
            </w:tcBorders>
            <w:shd w:val="clear" w:color="auto" w:fill="auto"/>
          </w:tcPr>
          <w:p w:rsidR="00C023F7" w:rsidRPr="0032769A" w:rsidRDefault="00C023F7" w:rsidP="002979A4">
            <w:pPr>
              <w:spacing w:before="40" w:after="120"/>
              <w:ind w:left="49" w:right="113"/>
              <w:rPr>
                <w:lang w:val="en-US"/>
              </w:rPr>
            </w:pPr>
          </w:p>
        </w:tc>
      </w:tr>
      <w:tr w:rsidR="00C023F7" w:rsidRPr="005E4610" w:rsidTr="00FF05E6">
        <w:tc>
          <w:tcPr>
            <w:tcW w:w="273" w:type="pct"/>
            <w:tcBorders>
              <w:left w:val="single" w:sz="4" w:space="0" w:color="auto"/>
              <w:right w:val="single" w:sz="4" w:space="0" w:color="auto"/>
            </w:tcBorders>
            <w:shd w:val="clear" w:color="auto" w:fill="auto"/>
          </w:tcPr>
          <w:p w:rsidR="00C023F7" w:rsidRPr="0032769A" w:rsidRDefault="00C023F7" w:rsidP="002979A4">
            <w:pPr>
              <w:spacing w:before="40" w:after="120"/>
              <w:ind w:right="113"/>
              <w:rPr>
                <w:lang w:val="en-US"/>
              </w:rPr>
            </w:pPr>
            <w:r w:rsidRPr="0032769A">
              <w:rPr>
                <w:lang w:val="en-US"/>
              </w:rPr>
              <w:t>39</w:t>
            </w:r>
          </w:p>
        </w:tc>
        <w:tc>
          <w:tcPr>
            <w:tcW w:w="233" w:type="pct"/>
            <w:vMerge/>
            <w:tcBorders>
              <w:top w:val="single" w:sz="4" w:space="0" w:color="auto"/>
              <w:left w:val="single" w:sz="4" w:space="0" w:color="auto"/>
              <w:right w:val="single" w:sz="4" w:space="0" w:color="auto"/>
            </w:tcBorders>
            <w:shd w:val="clear" w:color="auto" w:fill="auto"/>
          </w:tcPr>
          <w:p w:rsidR="00C023F7" w:rsidRPr="0032769A" w:rsidRDefault="00C023F7" w:rsidP="002979A4">
            <w:pPr>
              <w:spacing w:before="40" w:after="120"/>
              <w:ind w:right="113"/>
              <w:jc w:val="center"/>
              <w:rPr>
                <w:lang w:val="en-US"/>
              </w:rPr>
            </w:pPr>
          </w:p>
        </w:tc>
        <w:tc>
          <w:tcPr>
            <w:tcW w:w="2661" w:type="pct"/>
            <w:tcBorders>
              <w:left w:val="single" w:sz="4" w:space="0" w:color="auto"/>
              <w:right w:val="single" w:sz="4" w:space="0" w:color="auto"/>
            </w:tcBorders>
            <w:shd w:val="clear" w:color="auto" w:fill="auto"/>
          </w:tcPr>
          <w:p w:rsidR="00C023F7" w:rsidRPr="000F6BB5" w:rsidRDefault="00C023F7" w:rsidP="002979A4">
            <w:pPr>
              <w:spacing w:before="40" w:after="120"/>
              <w:ind w:left="91" w:right="113"/>
            </w:pPr>
            <w:r>
              <w:t>Европейская</w:t>
            </w:r>
            <w:r w:rsidRPr="000F6BB5">
              <w:t xml:space="preserve"> </w:t>
            </w:r>
            <w:r>
              <w:t>конвенция</w:t>
            </w:r>
            <w:r w:rsidRPr="000F6BB5">
              <w:t xml:space="preserve"> </w:t>
            </w:r>
            <w:r>
              <w:t>об</w:t>
            </w:r>
            <w:r w:rsidRPr="000F6BB5">
              <w:t xml:space="preserve"> </w:t>
            </w:r>
            <w:r>
              <w:t>эквивалентности</w:t>
            </w:r>
            <w:r w:rsidRPr="000F6BB5">
              <w:t xml:space="preserve"> </w:t>
            </w:r>
            <w:r>
              <w:t>дипломов</w:t>
            </w:r>
            <w:r w:rsidRPr="000F6BB5">
              <w:t xml:space="preserve">, </w:t>
            </w:r>
            <w:r>
              <w:t>ведущих</w:t>
            </w:r>
            <w:r w:rsidRPr="000F6BB5">
              <w:t xml:space="preserve"> </w:t>
            </w:r>
            <w:r>
              <w:t>к</w:t>
            </w:r>
            <w:r w:rsidRPr="000F6BB5">
              <w:t xml:space="preserve"> </w:t>
            </w:r>
            <w:r>
              <w:t>до</w:t>
            </w:r>
            <w:r>
              <w:t>с</w:t>
            </w:r>
            <w:r>
              <w:t>тупу</w:t>
            </w:r>
            <w:r w:rsidRPr="000F6BB5">
              <w:t xml:space="preserve"> </w:t>
            </w:r>
            <w:r>
              <w:t>в</w:t>
            </w:r>
            <w:r w:rsidRPr="000F6BB5">
              <w:t xml:space="preserve"> </w:t>
            </w:r>
            <w:r>
              <w:t>университеты</w:t>
            </w:r>
            <w:r w:rsidRPr="000F6BB5">
              <w:t xml:space="preserve"> (11.04.1997) </w:t>
            </w:r>
          </w:p>
        </w:tc>
        <w:tc>
          <w:tcPr>
            <w:tcW w:w="522" w:type="pct"/>
            <w:tcBorders>
              <w:left w:val="single" w:sz="4" w:space="0" w:color="auto"/>
              <w:right w:val="single" w:sz="4" w:space="0" w:color="auto"/>
            </w:tcBorders>
            <w:shd w:val="clear" w:color="auto" w:fill="auto"/>
          </w:tcPr>
          <w:p w:rsidR="00C023F7" w:rsidRPr="005E4610" w:rsidRDefault="00C023F7" w:rsidP="002979A4">
            <w:pPr>
              <w:spacing w:before="40" w:after="120"/>
              <w:ind w:left="120" w:right="113"/>
            </w:pPr>
            <w:r w:rsidRPr="005E4610">
              <w:t>04.11.1999</w:t>
            </w:r>
          </w:p>
        </w:tc>
        <w:tc>
          <w:tcPr>
            <w:tcW w:w="598" w:type="pct"/>
            <w:tcBorders>
              <w:left w:val="single" w:sz="4" w:space="0" w:color="auto"/>
              <w:right w:val="single" w:sz="4" w:space="0" w:color="auto"/>
            </w:tcBorders>
            <w:shd w:val="clear" w:color="auto" w:fill="auto"/>
          </w:tcPr>
          <w:p w:rsidR="00C023F7" w:rsidRPr="005E4610" w:rsidRDefault="00C023F7" w:rsidP="002979A4">
            <w:pPr>
              <w:spacing w:before="40" w:after="120"/>
              <w:ind w:left="80" w:right="113"/>
            </w:pPr>
            <w:r w:rsidRPr="005E4610">
              <w:t>01.05.2002</w:t>
            </w:r>
          </w:p>
        </w:tc>
        <w:tc>
          <w:tcPr>
            <w:tcW w:w="713" w:type="pct"/>
            <w:tcBorders>
              <w:left w:val="single" w:sz="4" w:space="0" w:color="auto"/>
              <w:right w:val="single" w:sz="4" w:space="0" w:color="auto"/>
            </w:tcBorders>
            <w:shd w:val="clear" w:color="auto" w:fill="auto"/>
          </w:tcPr>
          <w:p w:rsidR="00C023F7" w:rsidRPr="005E4610" w:rsidRDefault="00C023F7" w:rsidP="002979A4">
            <w:pPr>
              <w:spacing w:before="40" w:after="120"/>
              <w:ind w:left="49" w:right="113"/>
            </w:pPr>
          </w:p>
        </w:tc>
      </w:tr>
      <w:tr w:rsidR="00C023F7" w:rsidRPr="005E4610" w:rsidTr="005C76C6">
        <w:tc>
          <w:tcPr>
            <w:tcW w:w="273" w:type="pct"/>
            <w:tcBorders>
              <w:left w:val="single" w:sz="4" w:space="0" w:color="auto"/>
              <w:right w:val="single" w:sz="4" w:space="0" w:color="auto"/>
            </w:tcBorders>
            <w:shd w:val="clear" w:color="auto" w:fill="auto"/>
          </w:tcPr>
          <w:p w:rsidR="00C023F7" w:rsidRPr="005E4610" w:rsidRDefault="00C023F7" w:rsidP="002979A4">
            <w:pPr>
              <w:spacing w:before="40" w:after="120"/>
              <w:ind w:right="113"/>
            </w:pPr>
            <w:r w:rsidRPr="005E4610">
              <w:t>40</w:t>
            </w:r>
          </w:p>
        </w:tc>
        <w:tc>
          <w:tcPr>
            <w:tcW w:w="233" w:type="pct"/>
            <w:tcBorders>
              <w:left w:val="single" w:sz="4" w:space="0" w:color="auto"/>
              <w:right w:val="single" w:sz="4" w:space="0" w:color="auto"/>
            </w:tcBorders>
            <w:shd w:val="clear" w:color="auto" w:fill="auto"/>
          </w:tcPr>
          <w:p w:rsidR="00C023F7" w:rsidRPr="00617B0D" w:rsidRDefault="00C023F7" w:rsidP="002979A4">
            <w:pPr>
              <w:spacing w:before="40" w:after="120"/>
              <w:ind w:right="113"/>
              <w:jc w:val="center"/>
            </w:pPr>
          </w:p>
        </w:tc>
        <w:tc>
          <w:tcPr>
            <w:tcW w:w="2661" w:type="pct"/>
            <w:tcBorders>
              <w:left w:val="single" w:sz="4" w:space="0" w:color="auto"/>
              <w:right w:val="single" w:sz="4" w:space="0" w:color="auto"/>
            </w:tcBorders>
            <w:shd w:val="clear" w:color="auto" w:fill="auto"/>
          </w:tcPr>
          <w:p w:rsidR="00C023F7" w:rsidRPr="005E4610" w:rsidRDefault="00C023F7" w:rsidP="002979A4">
            <w:pPr>
              <w:spacing w:before="40" w:after="120"/>
              <w:ind w:left="91" w:right="113"/>
            </w:pPr>
            <w:r>
              <w:t>Европейская</w:t>
            </w:r>
            <w:r w:rsidRPr="000F6BB5">
              <w:t xml:space="preserve"> </w:t>
            </w:r>
            <w:r>
              <w:t>конвенция</w:t>
            </w:r>
            <w:r w:rsidRPr="000F6BB5">
              <w:t xml:space="preserve"> </w:t>
            </w:r>
            <w:r>
              <w:t>о</w:t>
            </w:r>
            <w:r w:rsidRPr="005E4610">
              <w:t xml:space="preserve"> </w:t>
            </w:r>
            <w:r>
              <w:t xml:space="preserve">государственности </w:t>
            </w:r>
            <w:r w:rsidRPr="005E4610">
              <w:t>(</w:t>
            </w:r>
            <w:r>
              <w:t>0</w:t>
            </w:r>
            <w:r w:rsidRPr="005E4610">
              <w:t xml:space="preserve">6.11.1997) </w:t>
            </w:r>
          </w:p>
        </w:tc>
        <w:tc>
          <w:tcPr>
            <w:tcW w:w="522" w:type="pct"/>
            <w:tcBorders>
              <w:left w:val="single" w:sz="4" w:space="0" w:color="auto"/>
              <w:right w:val="single" w:sz="4" w:space="0" w:color="auto"/>
            </w:tcBorders>
            <w:shd w:val="clear" w:color="auto" w:fill="auto"/>
          </w:tcPr>
          <w:p w:rsidR="00C023F7" w:rsidRPr="005E4610" w:rsidRDefault="00C023F7" w:rsidP="002979A4">
            <w:pPr>
              <w:spacing w:before="40" w:after="120"/>
              <w:ind w:left="120" w:right="113"/>
            </w:pPr>
            <w:r w:rsidRPr="005E4610">
              <w:t>07.05.1999</w:t>
            </w:r>
          </w:p>
        </w:tc>
        <w:tc>
          <w:tcPr>
            <w:tcW w:w="598" w:type="pct"/>
            <w:tcBorders>
              <w:left w:val="single" w:sz="4" w:space="0" w:color="auto"/>
              <w:right w:val="single" w:sz="4" w:space="0" w:color="auto"/>
            </w:tcBorders>
            <w:shd w:val="clear" w:color="auto" w:fill="auto"/>
          </w:tcPr>
          <w:p w:rsidR="00C023F7" w:rsidRPr="005E4610" w:rsidRDefault="00C023F7" w:rsidP="002979A4">
            <w:pPr>
              <w:spacing w:before="40" w:after="120"/>
              <w:ind w:left="80" w:right="113"/>
            </w:pPr>
            <w:r w:rsidRPr="005E4610">
              <w:t xml:space="preserve">01.06.2004 </w:t>
            </w:r>
          </w:p>
        </w:tc>
        <w:tc>
          <w:tcPr>
            <w:tcW w:w="713" w:type="pct"/>
            <w:tcBorders>
              <w:left w:val="single" w:sz="4" w:space="0" w:color="auto"/>
              <w:right w:val="single" w:sz="4" w:space="0" w:color="auto"/>
            </w:tcBorders>
            <w:shd w:val="clear" w:color="auto" w:fill="auto"/>
          </w:tcPr>
          <w:p w:rsidR="00C023F7" w:rsidRPr="005E4610" w:rsidRDefault="00C023F7" w:rsidP="002979A4">
            <w:pPr>
              <w:spacing w:before="40" w:after="120"/>
              <w:ind w:left="49" w:right="113"/>
            </w:pPr>
          </w:p>
        </w:tc>
      </w:tr>
      <w:tr w:rsidR="00C023F7" w:rsidRPr="005E4610" w:rsidTr="005C76C6">
        <w:tc>
          <w:tcPr>
            <w:tcW w:w="273" w:type="pct"/>
            <w:tcBorders>
              <w:left w:val="single" w:sz="4" w:space="0" w:color="auto"/>
              <w:right w:val="single" w:sz="4" w:space="0" w:color="auto"/>
            </w:tcBorders>
            <w:shd w:val="clear" w:color="auto" w:fill="auto"/>
          </w:tcPr>
          <w:p w:rsidR="00C023F7" w:rsidRPr="005E4610" w:rsidRDefault="00C023F7" w:rsidP="002979A4">
            <w:pPr>
              <w:spacing w:before="40" w:after="120"/>
              <w:ind w:right="113"/>
            </w:pPr>
            <w:r w:rsidRPr="005E4610">
              <w:t>41</w:t>
            </w:r>
          </w:p>
        </w:tc>
        <w:tc>
          <w:tcPr>
            <w:tcW w:w="233" w:type="pct"/>
            <w:vMerge w:val="restart"/>
            <w:tcBorders>
              <w:left w:val="single" w:sz="4" w:space="0" w:color="auto"/>
              <w:right w:val="single" w:sz="4" w:space="0" w:color="auto"/>
            </w:tcBorders>
            <w:shd w:val="clear" w:color="auto" w:fill="auto"/>
            <w:textDirection w:val="btLr"/>
          </w:tcPr>
          <w:p w:rsidR="00C023F7" w:rsidRPr="00617B0D" w:rsidRDefault="00FF05E6" w:rsidP="00FF05E6">
            <w:pPr>
              <w:spacing w:before="40" w:after="120"/>
              <w:ind w:left="113" w:right="113"/>
              <w:jc w:val="center"/>
            </w:pPr>
            <w:r w:rsidRPr="00617B0D">
              <w:t>CE</w:t>
            </w:r>
          </w:p>
        </w:tc>
        <w:tc>
          <w:tcPr>
            <w:tcW w:w="2661" w:type="pct"/>
            <w:tcBorders>
              <w:left w:val="single" w:sz="4" w:space="0" w:color="auto"/>
              <w:right w:val="single" w:sz="4" w:space="0" w:color="auto"/>
            </w:tcBorders>
            <w:shd w:val="clear" w:color="auto" w:fill="auto"/>
          </w:tcPr>
          <w:p w:rsidR="00C023F7" w:rsidRPr="000F6BB5" w:rsidRDefault="00C023F7" w:rsidP="002979A4">
            <w:pPr>
              <w:spacing w:before="40" w:after="120"/>
              <w:ind w:left="91" w:right="113"/>
            </w:pPr>
            <w:r>
              <w:t>Второй протокол к Европейской рамочной конвенции о приграни</w:t>
            </w:r>
            <w:r>
              <w:t>ч</w:t>
            </w:r>
            <w:r>
              <w:t xml:space="preserve">ном сотрудничестве территориальных сообществ и властей </w:t>
            </w:r>
            <w:r w:rsidRPr="000F6BB5">
              <w:t xml:space="preserve">(05.05.1998) </w:t>
            </w:r>
          </w:p>
        </w:tc>
        <w:tc>
          <w:tcPr>
            <w:tcW w:w="522" w:type="pct"/>
            <w:tcBorders>
              <w:left w:val="single" w:sz="4" w:space="0" w:color="auto"/>
              <w:right w:val="single" w:sz="4" w:space="0" w:color="auto"/>
            </w:tcBorders>
            <w:shd w:val="clear" w:color="auto" w:fill="auto"/>
          </w:tcPr>
          <w:p w:rsidR="00C023F7" w:rsidRPr="005E4610" w:rsidRDefault="00C023F7" w:rsidP="002979A4">
            <w:pPr>
              <w:spacing w:before="40" w:after="120"/>
              <w:ind w:left="120" w:right="113"/>
            </w:pPr>
            <w:r w:rsidRPr="005E4610">
              <w:t>07.05.1999</w:t>
            </w:r>
          </w:p>
        </w:tc>
        <w:tc>
          <w:tcPr>
            <w:tcW w:w="598" w:type="pct"/>
            <w:tcBorders>
              <w:left w:val="single" w:sz="4" w:space="0" w:color="auto"/>
              <w:right w:val="single" w:sz="4" w:space="0" w:color="auto"/>
            </w:tcBorders>
            <w:shd w:val="clear" w:color="auto" w:fill="auto"/>
          </w:tcPr>
          <w:p w:rsidR="00C023F7" w:rsidRPr="005E4610" w:rsidRDefault="00C023F7" w:rsidP="002979A4">
            <w:pPr>
              <w:spacing w:before="40" w:after="120"/>
              <w:ind w:left="80" w:right="113"/>
            </w:pPr>
            <w:r w:rsidRPr="005E4610">
              <w:t>12.03.2002</w:t>
            </w:r>
          </w:p>
        </w:tc>
        <w:tc>
          <w:tcPr>
            <w:tcW w:w="713" w:type="pct"/>
            <w:tcBorders>
              <w:left w:val="single" w:sz="4" w:space="0" w:color="auto"/>
              <w:right w:val="single" w:sz="4" w:space="0" w:color="auto"/>
            </w:tcBorders>
            <w:shd w:val="clear" w:color="auto" w:fill="auto"/>
          </w:tcPr>
          <w:p w:rsidR="00C023F7" w:rsidRPr="005E4610" w:rsidRDefault="00C023F7" w:rsidP="002979A4">
            <w:pPr>
              <w:spacing w:before="40" w:after="120"/>
              <w:ind w:left="49" w:right="113"/>
            </w:pPr>
          </w:p>
        </w:tc>
      </w:tr>
      <w:tr w:rsidR="00C023F7" w:rsidRPr="005E4610" w:rsidTr="005C76C6">
        <w:tc>
          <w:tcPr>
            <w:tcW w:w="273" w:type="pct"/>
            <w:tcBorders>
              <w:left w:val="single" w:sz="4" w:space="0" w:color="auto"/>
              <w:right w:val="single" w:sz="4" w:space="0" w:color="auto"/>
            </w:tcBorders>
            <w:shd w:val="clear" w:color="auto" w:fill="auto"/>
          </w:tcPr>
          <w:p w:rsidR="00C023F7" w:rsidRPr="005E4610" w:rsidRDefault="00C023F7" w:rsidP="002979A4">
            <w:pPr>
              <w:spacing w:before="40" w:after="120"/>
              <w:ind w:right="113"/>
            </w:pPr>
            <w:r w:rsidRPr="005E4610">
              <w:t>42</w:t>
            </w:r>
          </w:p>
        </w:tc>
        <w:tc>
          <w:tcPr>
            <w:tcW w:w="233" w:type="pct"/>
            <w:vMerge/>
            <w:tcBorders>
              <w:top w:val="single" w:sz="4" w:space="0" w:color="auto"/>
              <w:left w:val="single" w:sz="4" w:space="0" w:color="auto"/>
              <w:right w:val="single" w:sz="4" w:space="0" w:color="auto"/>
            </w:tcBorders>
            <w:shd w:val="clear" w:color="auto" w:fill="auto"/>
          </w:tcPr>
          <w:p w:rsidR="00C023F7" w:rsidRPr="00617B0D" w:rsidRDefault="00C023F7" w:rsidP="002979A4">
            <w:pPr>
              <w:spacing w:before="40" w:after="120"/>
              <w:ind w:right="113"/>
              <w:jc w:val="center"/>
            </w:pPr>
          </w:p>
        </w:tc>
        <w:tc>
          <w:tcPr>
            <w:tcW w:w="2661" w:type="pct"/>
            <w:tcBorders>
              <w:left w:val="single" w:sz="4" w:space="0" w:color="auto"/>
              <w:right w:val="single" w:sz="4" w:space="0" w:color="auto"/>
            </w:tcBorders>
            <w:shd w:val="clear" w:color="auto" w:fill="auto"/>
          </w:tcPr>
          <w:p w:rsidR="00C023F7" w:rsidRPr="000F6BB5" w:rsidRDefault="00C023F7" w:rsidP="002979A4">
            <w:pPr>
              <w:spacing w:before="40" w:after="120"/>
              <w:ind w:left="91" w:right="113"/>
            </w:pPr>
            <w:r>
              <w:t>Измененный протокол к Европейской конвенции о трансграничном т</w:t>
            </w:r>
            <w:r>
              <w:t>е</w:t>
            </w:r>
            <w:r>
              <w:t>левидении</w:t>
            </w:r>
          </w:p>
        </w:tc>
        <w:tc>
          <w:tcPr>
            <w:tcW w:w="522" w:type="pct"/>
            <w:tcBorders>
              <w:left w:val="single" w:sz="4" w:space="0" w:color="auto"/>
              <w:right w:val="single" w:sz="4" w:space="0" w:color="auto"/>
            </w:tcBorders>
            <w:shd w:val="clear" w:color="auto" w:fill="auto"/>
          </w:tcPr>
          <w:p w:rsidR="00C023F7" w:rsidRPr="005E4610" w:rsidRDefault="00C023F7" w:rsidP="002979A4">
            <w:pPr>
              <w:spacing w:before="40" w:after="120"/>
              <w:ind w:left="120" w:right="113"/>
            </w:pPr>
            <w:r w:rsidRPr="005E4610">
              <w:t>01.10.1998</w:t>
            </w:r>
          </w:p>
        </w:tc>
        <w:tc>
          <w:tcPr>
            <w:tcW w:w="598" w:type="pct"/>
            <w:tcBorders>
              <w:left w:val="single" w:sz="4" w:space="0" w:color="auto"/>
              <w:right w:val="single" w:sz="4" w:space="0" w:color="auto"/>
            </w:tcBorders>
            <w:shd w:val="clear" w:color="auto" w:fill="auto"/>
          </w:tcPr>
          <w:p w:rsidR="00C023F7" w:rsidRPr="005E4610" w:rsidRDefault="00C023F7" w:rsidP="002979A4">
            <w:pPr>
              <w:spacing w:before="40" w:after="120"/>
              <w:ind w:left="80" w:right="113"/>
            </w:pPr>
            <w:r w:rsidRPr="005E4610">
              <w:t>01.09.2005</w:t>
            </w:r>
          </w:p>
        </w:tc>
        <w:tc>
          <w:tcPr>
            <w:tcW w:w="713" w:type="pct"/>
            <w:tcBorders>
              <w:left w:val="single" w:sz="4" w:space="0" w:color="auto"/>
              <w:right w:val="single" w:sz="4" w:space="0" w:color="auto"/>
            </w:tcBorders>
            <w:shd w:val="clear" w:color="auto" w:fill="auto"/>
          </w:tcPr>
          <w:p w:rsidR="00C023F7" w:rsidRPr="005E4610" w:rsidRDefault="00C023F7" w:rsidP="002979A4">
            <w:pPr>
              <w:spacing w:before="40" w:after="120"/>
              <w:ind w:left="49" w:right="113"/>
            </w:pPr>
            <w:r>
              <w:t>Исполнительный комитет НКРТВ</w:t>
            </w:r>
          </w:p>
        </w:tc>
      </w:tr>
      <w:tr w:rsidR="00C023F7" w:rsidRPr="005E4610" w:rsidTr="005C76C6">
        <w:tc>
          <w:tcPr>
            <w:tcW w:w="273" w:type="pct"/>
            <w:tcBorders>
              <w:left w:val="single" w:sz="4" w:space="0" w:color="auto"/>
              <w:right w:val="single" w:sz="4" w:space="0" w:color="auto"/>
            </w:tcBorders>
            <w:shd w:val="clear" w:color="auto" w:fill="auto"/>
          </w:tcPr>
          <w:p w:rsidR="00C023F7" w:rsidRPr="005E4610" w:rsidRDefault="00C023F7" w:rsidP="002979A4">
            <w:pPr>
              <w:spacing w:before="40" w:after="120"/>
              <w:ind w:right="113"/>
            </w:pPr>
            <w:r w:rsidRPr="005E4610">
              <w:t>43</w:t>
            </w:r>
          </w:p>
        </w:tc>
        <w:tc>
          <w:tcPr>
            <w:tcW w:w="233" w:type="pct"/>
            <w:vMerge/>
            <w:tcBorders>
              <w:top w:val="single" w:sz="4" w:space="0" w:color="auto"/>
              <w:left w:val="single" w:sz="4" w:space="0" w:color="auto"/>
              <w:right w:val="single" w:sz="4" w:space="0" w:color="auto"/>
            </w:tcBorders>
            <w:shd w:val="clear" w:color="auto" w:fill="auto"/>
          </w:tcPr>
          <w:p w:rsidR="00C023F7" w:rsidRPr="00617B0D" w:rsidRDefault="00C023F7" w:rsidP="002979A4">
            <w:pPr>
              <w:spacing w:before="40" w:after="120"/>
              <w:ind w:right="113"/>
              <w:jc w:val="center"/>
            </w:pPr>
          </w:p>
        </w:tc>
        <w:tc>
          <w:tcPr>
            <w:tcW w:w="2661" w:type="pct"/>
            <w:tcBorders>
              <w:left w:val="single" w:sz="4" w:space="0" w:color="auto"/>
              <w:right w:val="single" w:sz="4" w:space="0" w:color="auto"/>
            </w:tcBorders>
            <w:shd w:val="clear" w:color="auto" w:fill="auto"/>
          </w:tcPr>
          <w:p w:rsidR="00C023F7" w:rsidRPr="005E4610" w:rsidRDefault="00C023F7" w:rsidP="002979A4">
            <w:pPr>
              <w:spacing w:before="40" w:after="120"/>
              <w:ind w:left="91" w:right="113"/>
            </w:pPr>
            <w:r>
              <w:t>Европейская</w:t>
            </w:r>
            <w:r w:rsidRPr="000F6BB5">
              <w:t xml:space="preserve"> </w:t>
            </w:r>
            <w:r>
              <w:t>конвенция</w:t>
            </w:r>
            <w:r w:rsidRPr="000F6BB5">
              <w:t xml:space="preserve"> </w:t>
            </w:r>
            <w:r>
              <w:t>об уголовной ответственности за корру</w:t>
            </w:r>
            <w:r>
              <w:t>п</w:t>
            </w:r>
            <w:r>
              <w:t>цию</w:t>
            </w:r>
            <w:r w:rsidRPr="005E4610">
              <w:t xml:space="preserve"> (27.</w:t>
            </w:r>
            <w:r>
              <w:t>0</w:t>
            </w:r>
            <w:r w:rsidRPr="005E4610">
              <w:t xml:space="preserve">1.1999) </w:t>
            </w:r>
          </w:p>
        </w:tc>
        <w:tc>
          <w:tcPr>
            <w:tcW w:w="522" w:type="pct"/>
            <w:tcBorders>
              <w:left w:val="single" w:sz="4" w:space="0" w:color="auto"/>
              <w:right w:val="single" w:sz="4" w:space="0" w:color="auto"/>
            </w:tcBorders>
            <w:shd w:val="clear" w:color="auto" w:fill="auto"/>
          </w:tcPr>
          <w:p w:rsidR="00C023F7" w:rsidRPr="005E4610" w:rsidRDefault="00C023F7" w:rsidP="002979A4">
            <w:pPr>
              <w:spacing w:before="40" w:after="120"/>
              <w:ind w:left="120" w:right="113"/>
            </w:pPr>
            <w:r w:rsidRPr="005E4610">
              <w:t>27.01.1999</w:t>
            </w:r>
          </w:p>
        </w:tc>
        <w:tc>
          <w:tcPr>
            <w:tcW w:w="598" w:type="pct"/>
            <w:tcBorders>
              <w:left w:val="single" w:sz="4" w:space="0" w:color="auto"/>
              <w:right w:val="single" w:sz="4" w:space="0" w:color="auto"/>
            </w:tcBorders>
            <w:shd w:val="clear" w:color="auto" w:fill="auto"/>
          </w:tcPr>
          <w:p w:rsidR="00C023F7" w:rsidRPr="005E4610" w:rsidRDefault="00C023F7" w:rsidP="002979A4">
            <w:pPr>
              <w:spacing w:before="40" w:after="120"/>
              <w:ind w:left="80" w:right="113"/>
            </w:pPr>
            <w:r w:rsidRPr="005E4610">
              <w:t xml:space="preserve">01.07.2002 </w:t>
            </w:r>
          </w:p>
        </w:tc>
        <w:tc>
          <w:tcPr>
            <w:tcW w:w="713" w:type="pct"/>
            <w:tcBorders>
              <w:left w:val="single" w:sz="4" w:space="0" w:color="auto"/>
              <w:right w:val="single" w:sz="4" w:space="0" w:color="auto"/>
            </w:tcBorders>
            <w:shd w:val="clear" w:color="auto" w:fill="auto"/>
          </w:tcPr>
          <w:p w:rsidR="00C023F7" w:rsidRPr="005E4610" w:rsidRDefault="00C023F7" w:rsidP="002979A4">
            <w:pPr>
              <w:spacing w:before="40" w:after="120"/>
              <w:ind w:left="49" w:right="113"/>
            </w:pPr>
            <w:r>
              <w:t>Пункт 2 статьи</w:t>
            </w:r>
            <w:r w:rsidRPr="005E4610">
              <w:t xml:space="preserve"> 2</w:t>
            </w:r>
            <w:r>
              <w:t>9</w:t>
            </w:r>
          </w:p>
        </w:tc>
      </w:tr>
      <w:tr w:rsidR="00C023F7" w:rsidRPr="005E4610" w:rsidTr="005C76C6">
        <w:tc>
          <w:tcPr>
            <w:tcW w:w="273" w:type="pct"/>
            <w:tcBorders>
              <w:left w:val="single" w:sz="4" w:space="0" w:color="auto"/>
              <w:right w:val="single" w:sz="4" w:space="0" w:color="auto"/>
            </w:tcBorders>
            <w:shd w:val="clear" w:color="auto" w:fill="auto"/>
          </w:tcPr>
          <w:p w:rsidR="00C023F7" w:rsidRPr="005E4610" w:rsidRDefault="00C023F7" w:rsidP="002979A4">
            <w:pPr>
              <w:spacing w:before="40" w:after="120"/>
              <w:ind w:right="113"/>
            </w:pPr>
            <w:r w:rsidRPr="005E4610">
              <w:t>44</w:t>
            </w:r>
          </w:p>
        </w:tc>
        <w:tc>
          <w:tcPr>
            <w:tcW w:w="233" w:type="pct"/>
            <w:vMerge/>
            <w:tcBorders>
              <w:top w:val="single" w:sz="4" w:space="0" w:color="auto"/>
              <w:left w:val="single" w:sz="4" w:space="0" w:color="auto"/>
              <w:right w:val="single" w:sz="4" w:space="0" w:color="auto"/>
            </w:tcBorders>
            <w:shd w:val="clear" w:color="auto" w:fill="auto"/>
          </w:tcPr>
          <w:p w:rsidR="00C023F7" w:rsidRPr="00617B0D" w:rsidRDefault="00C023F7" w:rsidP="002979A4">
            <w:pPr>
              <w:spacing w:before="40" w:after="120"/>
              <w:ind w:right="113"/>
              <w:jc w:val="center"/>
            </w:pPr>
          </w:p>
        </w:tc>
        <w:tc>
          <w:tcPr>
            <w:tcW w:w="2661" w:type="pct"/>
            <w:tcBorders>
              <w:left w:val="single" w:sz="4" w:space="0" w:color="auto"/>
              <w:right w:val="single" w:sz="4" w:space="0" w:color="auto"/>
            </w:tcBorders>
            <w:shd w:val="clear" w:color="auto" w:fill="auto"/>
          </w:tcPr>
          <w:p w:rsidR="00C023F7" w:rsidRPr="005E4610" w:rsidRDefault="00C023F7" w:rsidP="00487760">
            <w:pPr>
              <w:spacing w:before="40" w:after="80"/>
              <w:ind w:left="91" w:right="113"/>
            </w:pPr>
            <w:r>
              <w:t>Европейская</w:t>
            </w:r>
            <w:r w:rsidRPr="000F6BB5">
              <w:t xml:space="preserve"> </w:t>
            </w:r>
            <w:r>
              <w:t>конвенция</w:t>
            </w:r>
            <w:r w:rsidRPr="000F6BB5">
              <w:t xml:space="preserve"> </w:t>
            </w:r>
            <w:r>
              <w:t>о гражданско-правовой ответственности за ко</w:t>
            </w:r>
            <w:r>
              <w:t>р</w:t>
            </w:r>
            <w:r>
              <w:t>рупцию</w:t>
            </w:r>
            <w:r w:rsidRPr="005E4610">
              <w:t xml:space="preserve"> (</w:t>
            </w:r>
            <w:r>
              <w:t>0</w:t>
            </w:r>
            <w:r w:rsidRPr="005E4610">
              <w:t>4.11.1999)</w:t>
            </w:r>
          </w:p>
        </w:tc>
        <w:tc>
          <w:tcPr>
            <w:tcW w:w="522" w:type="pct"/>
            <w:tcBorders>
              <w:left w:val="single" w:sz="4" w:space="0" w:color="auto"/>
              <w:right w:val="single" w:sz="4" w:space="0" w:color="auto"/>
            </w:tcBorders>
            <w:shd w:val="clear" w:color="auto" w:fill="auto"/>
          </w:tcPr>
          <w:p w:rsidR="00C023F7" w:rsidRPr="005E4610" w:rsidRDefault="00C023F7" w:rsidP="002979A4">
            <w:pPr>
              <w:spacing w:before="40" w:after="120"/>
              <w:ind w:left="120" w:right="113"/>
            </w:pPr>
            <w:r w:rsidRPr="005E4610">
              <w:t>04.04.2000</w:t>
            </w:r>
          </w:p>
        </w:tc>
        <w:tc>
          <w:tcPr>
            <w:tcW w:w="598" w:type="pct"/>
            <w:tcBorders>
              <w:left w:val="single" w:sz="4" w:space="0" w:color="auto"/>
              <w:right w:val="single" w:sz="4" w:space="0" w:color="auto"/>
            </w:tcBorders>
            <w:shd w:val="clear" w:color="auto" w:fill="auto"/>
          </w:tcPr>
          <w:p w:rsidR="00C023F7" w:rsidRPr="005E4610" w:rsidRDefault="00C023F7" w:rsidP="002979A4">
            <w:pPr>
              <w:spacing w:before="40" w:after="120"/>
              <w:ind w:left="80" w:right="113"/>
            </w:pPr>
            <w:r w:rsidRPr="005E4610">
              <w:t xml:space="preserve">01.11.2003 </w:t>
            </w:r>
          </w:p>
        </w:tc>
        <w:tc>
          <w:tcPr>
            <w:tcW w:w="713" w:type="pct"/>
            <w:tcBorders>
              <w:left w:val="single" w:sz="4" w:space="0" w:color="auto"/>
              <w:right w:val="single" w:sz="4" w:space="0" w:color="auto"/>
            </w:tcBorders>
            <w:shd w:val="clear" w:color="auto" w:fill="auto"/>
          </w:tcPr>
          <w:p w:rsidR="00C023F7" w:rsidRPr="005E4610" w:rsidRDefault="00C023F7" w:rsidP="002979A4">
            <w:pPr>
              <w:spacing w:before="40" w:after="120"/>
              <w:ind w:left="49" w:right="113"/>
            </w:pPr>
          </w:p>
        </w:tc>
      </w:tr>
      <w:tr w:rsidR="00C023F7" w:rsidRPr="005E4610" w:rsidTr="005C76C6">
        <w:tc>
          <w:tcPr>
            <w:tcW w:w="273" w:type="pct"/>
            <w:tcBorders>
              <w:left w:val="single" w:sz="4" w:space="0" w:color="auto"/>
              <w:right w:val="single" w:sz="4" w:space="0" w:color="auto"/>
            </w:tcBorders>
            <w:shd w:val="clear" w:color="auto" w:fill="auto"/>
          </w:tcPr>
          <w:p w:rsidR="00C023F7" w:rsidRPr="005E4610" w:rsidRDefault="00C023F7" w:rsidP="002979A4">
            <w:pPr>
              <w:spacing w:before="40" w:after="120"/>
              <w:ind w:right="113"/>
            </w:pPr>
            <w:r w:rsidRPr="005E4610">
              <w:t>45</w:t>
            </w:r>
          </w:p>
        </w:tc>
        <w:tc>
          <w:tcPr>
            <w:tcW w:w="233" w:type="pct"/>
            <w:vMerge/>
            <w:tcBorders>
              <w:top w:val="single" w:sz="4" w:space="0" w:color="auto"/>
              <w:left w:val="single" w:sz="4" w:space="0" w:color="auto"/>
              <w:right w:val="single" w:sz="4" w:space="0" w:color="auto"/>
            </w:tcBorders>
            <w:shd w:val="clear" w:color="auto" w:fill="auto"/>
          </w:tcPr>
          <w:p w:rsidR="00C023F7" w:rsidRPr="00617B0D" w:rsidRDefault="00C023F7" w:rsidP="002979A4">
            <w:pPr>
              <w:spacing w:before="40" w:after="120"/>
              <w:ind w:right="113"/>
              <w:jc w:val="center"/>
            </w:pPr>
          </w:p>
        </w:tc>
        <w:tc>
          <w:tcPr>
            <w:tcW w:w="2661" w:type="pct"/>
            <w:tcBorders>
              <w:left w:val="single" w:sz="4" w:space="0" w:color="auto"/>
              <w:right w:val="single" w:sz="4" w:space="0" w:color="auto"/>
            </w:tcBorders>
            <w:shd w:val="clear" w:color="auto" w:fill="auto"/>
          </w:tcPr>
          <w:p w:rsidR="00C023F7" w:rsidRPr="005A62B3" w:rsidRDefault="00C023F7" w:rsidP="002979A4">
            <w:pPr>
              <w:spacing w:before="40" w:after="120"/>
              <w:ind w:left="91" w:right="113"/>
            </w:pPr>
            <w:r>
              <w:t>Протокол № 12 к Европейской конвенции о защите прав человека и о</w:t>
            </w:r>
            <w:r>
              <w:t>с</w:t>
            </w:r>
            <w:r>
              <w:t xml:space="preserve">новных свобод </w:t>
            </w:r>
            <w:r w:rsidRPr="005A62B3">
              <w:t>(04.11.2000)</w:t>
            </w:r>
          </w:p>
        </w:tc>
        <w:tc>
          <w:tcPr>
            <w:tcW w:w="522" w:type="pct"/>
            <w:tcBorders>
              <w:left w:val="single" w:sz="4" w:space="0" w:color="auto"/>
              <w:right w:val="single" w:sz="4" w:space="0" w:color="auto"/>
            </w:tcBorders>
            <w:shd w:val="clear" w:color="auto" w:fill="auto"/>
          </w:tcPr>
          <w:p w:rsidR="00C023F7" w:rsidRPr="005E4610" w:rsidRDefault="00C023F7" w:rsidP="002979A4">
            <w:pPr>
              <w:spacing w:before="40" w:after="120"/>
              <w:ind w:left="120" w:right="113"/>
            </w:pPr>
            <w:r w:rsidRPr="005E4610">
              <w:t>26.05.2003</w:t>
            </w:r>
          </w:p>
        </w:tc>
        <w:tc>
          <w:tcPr>
            <w:tcW w:w="598" w:type="pct"/>
            <w:tcBorders>
              <w:left w:val="single" w:sz="4" w:space="0" w:color="auto"/>
              <w:right w:val="single" w:sz="4" w:space="0" w:color="auto"/>
            </w:tcBorders>
            <w:shd w:val="clear" w:color="auto" w:fill="auto"/>
          </w:tcPr>
          <w:p w:rsidR="00C023F7" w:rsidRPr="005E4610" w:rsidRDefault="00C023F7" w:rsidP="002979A4">
            <w:pPr>
              <w:spacing w:before="40" w:after="120"/>
              <w:ind w:left="80" w:right="113"/>
            </w:pPr>
            <w:r w:rsidRPr="005E4610">
              <w:t>01.05.2005</w:t>
            </w:r>
          </w:p>
        </w:tc>
        <w:tc>
          <w:tcPr>
            <w:tcW w:w="713" w:type="pct"/>
            <w:tcBorders>
              <w:left w:val="single" w:sz="4" w:space="0" w:color="auto"/>
              <w:right w:val="single" w:sz="4" w:space="0" w:color="auto"/>
            </w:tcBorders>
            <w:shd w:val="clear" w:color="auto" w:fill="auto"/>
          </w:tcPr>
          <w:p w:rsidR="00C023F7" w:rsidRPr="005E4610" w:rsidRDefault="00C023F7" w:rsidP="002979A4">
            <w:pPr>
              <w:spacing w:before="40" w:after="120"/>
              <w:ind w:left="49" w:right="113"/>
            </w:pPr>
          </w:p>
        </w:tc>
      </w:tr>
      <w:tr w:rsidR="00C023F7" w:rsidRPr="005E4610" w:rsidTr="005C76C6">
        <w:tc>
          <w:tcPr>
            <w:tcW w:w="273" w:type="pct"/>
            <w:tcBorders>
              <w:left w:val="single" w:sz="4" w:space="0" w:color="auto"/>
              <w:right w:val="single" w:sz="4" w:space="0" w:color="auto"/>
            </w:tcBorders>
            <w:shd w:val="clear" w:color="auto" w:fill="auto"/>
          </w:tcPr>
          <w:p w:rsidR="00C023F7" w:rsidRPr="005E4610" w:rsidRDefault="00C023F7" w:rsidP="002979A4">
            <w:pPr>
              <w:spacing w:before="40" w:after="120"/>
              <w:ind w:right="113"/>
            </w:pPr>
            <w:r w:rsidRPr="005E4610">
              <w:t>46</w:t>
            </w:r>
          </w:p>
        </w:tc>
        <w:tc>
          <w:tcPr>
            <w:tcW w:w="233" w:type="pct"/>
            <w:vMerge/>
            <w:tcBorders>
              <w:top w:val="single" w:sz="4" w:space="0" w:color="auto"/>
              <w:left w:val="single" w:sz="4" w:space="0" w:color="auto"/>
              <w:right w:val="single" w:sz="4" w:space="0" w:color="auto"/>
            </w:tcBorders>
            <w:shd w:val="clear" w:color="auto" w:fill="auto"/>
          </w:tcPr>
          <w:p w:rsidR="00C023F7" w:rsidRPr="00617B0D" w:rsidRDefault="00C023F7" w:rsidP="002979A4">
            <w:pPr>
              <w:spacing w:before="40" w:after="120"/>
              <w:ind w:right="113"/>
              <w:jc w:val="center"/>
            </w:pPr>
          </w:p>
        </w:tc>
        <w:tc>
          <w:tcPr>
            <w:tcW w:w="2661" w:type="pct"/>
            <w:tcBorders>
              <w:left w:val="single" w:sz="4" w:space="0" w:color="auto"/>
              <w:right w:val="single" w:sz="4" w:space="0" w:color="auto"/>
            </w:tcBorders>
            <w:shd w:val="clear" w:color="auto" w:fill="auto"/>
          </w:tcPr>
          <w:p w:rsidR="00C023F7" w:rsidRPr="005A62B3" w:rsidRDefault="00C023F7" w:rsidP="002979A4">
            <w:pPr>
              <w:spacing w:before="40" w:after="120"/>
              <w:ind w:left="91" w:right="113"/>
            </w:pPr>
            <w:r>
              <w:t>Дополнительный протокол к Европейскому соглашению о передаче з</w:t>
            </w:r>
            <w:r>
              <w:t>а</w:t>
            </w:r>
            <w:r>
              <w:t>явлений о правовой помощи</w:t>
            </w:r>
            <w:r w:rsidRPr="005A62B3">
              <w:t xml:space="preserve"> (04.10.2001)</w:t>
            </w:r>
          </w:p>
        </w:tc>
        <w:tc>
          <w:tcPr>
            <w:tcW w:w="522" w:type="pct"/>
            <w:tcBorders>
              <w:left w:val="single" w:sz="4" w:space="0" w:color="auto"/>
              <w:right w:val="single" w:sz="4" w:space="0" w:color="auto"/>
            </w:tcBorders>
            <w:shd w:val="clear" w:color="auto" w:fill="auto"/>
          </w:tcPr>
          <w:p w:rsidR="00C023F7" w:rsidRPr="005E4610" w:rsidRDefault="00C023F7" w:rsidP="002979A4">
            <w:pPr>
              <w:spacing w:before="40" w:after="120"/>
              <w:ind w:left="120" w:right="113"/>
            </w:pPr>
            <w:r w:rsidRPr="005E4610">
              <w:t>13.11.2001</w:t>
            </w:r>
          </w:p>
        </w:tc>
        <w:tc>
          <w:tcPr>
            <w:tcW w:w="598" w:type="pct"/>
            <w:tcBorders>
              <w:left w:val="single" w:sz="4" w:space="0" w:color="auto"/>
              <w:right w:val="single" w:sz="4" w:space="0" w:color="auto"/>
            </w:tcBorders>
            <w:shd w:val="clear" w:color="auto" w:fill="auto"/>
          </w:tcPr>
          <w:p w:rsidR="00C023F7" w:rsidRPr="005E4610" w:rsidRDefault="00C023F7" w:rsidP="002979A4">
            <w:pPr>
              <w:spacing w:before="40" w:after="120"/>
              <w:ind w:left="80" w:right="113"/>
            </w:pPr>
            <w:r w:rsidRPr="005E4610">
              <w:t>01.03.2003</w:t>
            </w:r>
          </w:p>
        </w:tc>
        <w:tc>
          <w:tcPr>
            <w:tcW w:w="713" w:type="pct"/>
            <w:tcBorders>
              <w:left w:val="single" w:sz="4" w:space="0" w:color="auto"/>
              <w:right w:val="single" w:sz="4" w:space="0" w:color="auto"/>
            </w:tcBorders>
            <w:shd w:val="clear" w:color="auto" w:fill="auto"/>
          </w:tcPr>
          <w:p w:rsidR="00C023F7" w:rsidRPr="005E4610" w:rsidRDefault="00C023F7" w:rsidP="002979A4">
            <w:pPr>
              <w:spacing w:before="40" w:after="120"/>
              <w:ind w:left="49" w:right="113"/>
            </w:pPr>
          </w:p>
        </w:tc>
      </w:tr>
      <w:tr w:rsidR="00C023F7" w:rsidRPr="005E4610" w:rsidTr="005C76C6">
        <w:tc>
          <w:tcPr>
            <w:tcW w:w="273" w:type="pct"/>
            <w:tcBorders>
              <w:left w:val="single" w:sz="4" w:space="0" w:color="auto"/>
              <w:right w:val="single" w:sz="4" w:space="0" w:color="auto"/>
            </w:tcBorders>
            <w:shd w:val="clear" w:color="auto" w:fill="auto"/>
          </w:tcPr>
          <w:p w:rsidR="00C023F7" w:rsidRPr="005E4610" w:rsidRDefault="00C023F7" w:rsidP="002979A4">
            <w:pPr>
              <w:spacing w:before="40" w:after="120"/>
              <w:ind w:right="113"/>
            </w:pPr>
            <w:r w:rsidRPr="005E4610">
              <w:t>47</w:t>
            </w:r>
          </w:p>
        </w:tc>
        <w:tc>
          <w:tcPr>
            <w:tcW w:w="233" w:type="pct"/>
            <w:vMerge w:val="restart"/>
            <w:tcBorders>
              <w:left w:val="single" w:sz="4" w:space="0" w:color="auto"/>
              <w:right w:val="single" w:sz="4" w:space="0" w:color="auto"/>
            </w:tcBorders>
            <w:shd w:val="clear" w:color="auto" w:fill="auto"/>
            <w:textDirection w:val="btLr"/>
          </w:tcPr>
          <w:p w:rsidR="00C023F7" w:rsidRPr="00617B0D" w:rsidRDefault="00C023F7" w:rsidP="002979A4">
            <w:pPr>
              <w:spacing w:before="40" w:after="120"/>
              <w:ind w:right="113"/>
              <w:jc w:val="center"/>
            </w:pPr>
          </w:p>
        </w:tc>
        <w:tc>
          <w:tcPr>
            <w:tcW w:w="2661" w:type="pct"/>
            <w:tcBorders>
              <w:left w:val="single" w:sz="4" w:space="0" w:color="auto"/>
              <w:right w:val="single" w:sz="4" w:space="0" w:color="auto"/>
            </w:tcBorders>
            <w:shd w:val="clear" w:color="auto" w:fill="auto"/>
          </w:tcPr>
          <w:p w:rsidR="00C023F7" w:rsidRPr="004E03DD" w:rsidRDefault="00C023F7" w:rsidP="002979A4">
            <w:pPr>
              <w:spacing w:before="40" w:after="120"/>
              <w:ind w:left="91" w:right="113"/>
            </w:pPr>
            <w:r>
              <w:t>Дополнительный протокол к Конвенции о защите физических лиц при автоматизированной обработке персональных данных, касающиеся на</w:t>
            </w:r>
            <w:r>
              <w:t>д</w:t>
            </w:r>
            <w:r>
              <w:t>зорных органов и трансграничных потоков да</w:t>
            </w:r>
            <w:r>
              <w:t>н</w:t>
            </w:r>
            <w:r>
              <w:t>ных</w:t>
            </w:r>
            <w:r w:rsidRPr="004E03DD">
              <w:t xml:space="preserve"> (08.11.2001) </w:t>
            </w:r>
          </w:p>
        </w:tc>
        <w:tc>
          <w:tcPr>
            <w:tcW w:w="522" w:type="pct"/>
            <w:tcBorders>
              <w:left w:val="single" w:sz="4" w:space="0" w:color="auto"/>
              <w:right w:val="single" w:sz="4" w:space="0" w:color="auto"/>
            </w:tcBorders>
            <w:shd w:val="clear" w:color="auto" w:fill="auto"/>
          </w:tcPr>
          <w:p w:rsidR="00C023F7" w:rsidRPr="005E4610" w:rsidRDefault="00C023F7" w:rsidP="002979A4">
            <w:pPr>
              <w:spacing w:before="40" w:after="120"/>
              <w:ind w:left="120" w:right="113"/>
            </w:pPr>
            <w:r w:rsidRPr="005E4610">
              <w:t>09.06.2004</w:t>
            </w:r>
          </w:p>
        </w:tc>
        <w:tc>
          <w:tcPr>
            <w:tcW w:w="598" w:type="pct"/>
            <w:tcBorders>
              <w:left w:val="single" w:sz="4" w:space="0" w:color="auto"/>
              <w:right w:val="single" w:sz="4" w:space="0" w:color="auto"/>
            </w:tcBorders>
            <w:shd w:val="clear" w:color="auto" w:fill="auto"/>
          </w:tcPr>
          <w:p w:rsidR="00C023F7" w:rsidRPr="005E4610" w:rsidRDefault="00C023F7" w:rsidP="002979A4">
            <w:pPr>
              <w:spacing w:before="40" w:after="120"/>
              <w:ind w:left="80" w:right="113"/>
            </w:pPr>
            <w:r w:rsidRPr="005E4610">
              <w:t>01.06.2005</w:t>
            </w:r>
          </w:p>
        </w:tc>
        <w:tc>
          <w:tcPr>
            <w:tcW w:w="713" w:type="pct"/>
            <w:tcBorders>
              <w:left w:val="single" w:sz="4" w:space="0" w:color="auto"/>
              <w:right w:val="single" w:sz="4" w:space="0" w:color="auto"/>
            </w:tcBorders>
            <w:shd w:val="clear" w:color="auto" w:fill="auto"/>
          </w:tcPr>
          <w:p w:rsidR="00C023F7" w:rsidRPr="005E4610" w:rsidRDefault="00C023F7" w:rsidP="002979A4">
            <w:pPr>
              <w:spacing w:before="40" w:after="120"/>
              <w:ind w:left="49" w:right="113"/>
            </w:pPr>
          </w:p>
        </w:tc>
      </w:tr>
      <w:tr w:rsidR="00C023F7" w:rsidRPr="005E4610" w:rsidTr="00D91722">
        <w:tc>
          <w:tcPr>
            <w:tcW w:w="273" w:type="pct"/>
            <w:tcBorders>
              <w:left w:val="single" w:sz="4" w:space="0" w:color="auto"/>
              <w:right w:val="single" w:sz="4" w:space="0" w:color="auto"/>
            </w:tcBorders>
            <w:shd w:val="clear" w:color="auto" w:fill="auto"/>
          </w:tcPr>
          <w:p w:rsidR="00C023F7" w:rsidRPr="005E4610" w:rsidRDefault="00C023F7" w:rsidP="002979A4">
            <w:pPr>
              <w:spacing w:before="40" w:after="120"/>
              <w:ind w:right="113"/>
            </w:pPr>
            <w:r w:rsidRPr="005E4610">
              <w:t>48</w:t>
            </w:r>
          </w:p>
        </w:tc>
        <w:tc>
          <w:tcPr>
            <w:tcW w:w="233" w:type="pct"/>
            <w:vMerge/>
            <w:tcBorders>
              <w:top w:val="single" w:sz="4" w:space="0" w:color="auto"/>
              <w:left w:val="single" w:sz="4" w:space="0" w:color="auto"/>
              <w:right w:val="single" w:sz="4" w:space="0" w:color="auto"/>
            </w:tcBorders>
            <w:shd w:val="clear" w:color="auto" w:fill="auto"/>
          </w:tcPr>
          <w:p w:rsidR="00C023F7" w:rsidRPr="00617B0D" w:rsidRDefault="00C023F7" w:rsidP="002979A4">
            <w:pPr>
              <w:spacing w:before="40" w:after="120"/>
              <w:ind w:right="113"/>
              <w:jc w:val="center"/>
            </w:pPr>
          </w:p>
        </w:tc>
        <w:tc>
          <w:tcPr>
            <w:tcW w:w="2661" w:type="pct"/>
            <w:tcBorders>
              <w:left w:val="single" w:sz="4" w:space="0" w:color="auto"/>
              <w:right w:val="single" w:sz="4" w:space="0" w:color="auto"/>
            </w:tcBorders>
            <w:shd w:val="clear" w:color="auto" w:fill="auto"/>
          </w:tcPr>
          <w:p w:rsidR="00C023F7" w:rsidRPr="004E03DD" w:rsidRDefault="00C023F7" w:rsidP="00487760">
            <w:pPr>
              <w:spacing w:before="40" w:after="80"/>
              <w:ind w:left="91" w:right="113"/>
            </w:pPr>
            <w:r>
              <w:t>Второй дополнительный протокол к Европейской конвенции о взаи</w:t>
            </w:r>
            <w:r>
              <w:t>м</w:t>
            </w:r>
            <w:r>
              <w:t>ной правовой помощи по уголовным делам</w:t>
            </w:r>
            <w:r w:rsidRPr="004E03DD">
              <w:t xml:space="preserve"> (08.11.2001) </w:t>
            </w:r>
          </w:p>
        </w:tc>
        <w:tc>
          <w:tcPr>
            <w:tcW w:w="522" w:type="pct"/>
            <w:tcBorders>
              <w:left w:val="single" w:sz="4" w:space="0" w:color="auto"/>
              <w:right w:val="single" w:sz="4" w:space="0" w:color="auto"/>
            </w:tcBorders>
            <w:shd w:val="clear" w:color="auto" w:fill="auto"/>
          </w:tcPr>
          <w:p w:rsidR="00C023F7" w:rsidRPr="005E4610" w:rsidRDefault="00C023F7" w:rsidP="002979A4">
            <w:pPr>
              <w:spacing w:before="40" w:after="120"/>
              <w:ind w:left="120" w:right="113"/>
            </w:pPr>
            <w:r w:rsidRPr="005E4610">
              <w:t>13.11.2001</w:t>
            </w:r>
          </w:p>
        </w:tc>
        <w:tc>
          <w:tcPr>
            <w:tcW w:w="598" w:type="pct"/>
            <w:tcBorders>
              <w:left w:val="single" w:sz="4" w:space="0" w:color="auto"/>
              <w:right w:val="single" w:sz="4" w:space="0" w:color="auto"/>
            </w:tcBorders>
            <w:shd w:val="clear" w:color="auto" w:fill="auto"/>
          </w:tcPr>
          <w:p w:rsidR="00C023F7" w:rsidRPr="005E4610" w:rsidRDefault="00C023F7" w:rsidP="002979A4">
            <w:pPr>
              <w:spacing w:before="40" w:after="120"/>
              <w:ind w:left="80" w:right="113"/>
            </w:pPr>
            <w:r w:rsidRPr="005E4610">
              <w:t>01.02.2004</w:t>
            </w:r>
          </w:p>
        </w:tc>
        <w:tc>
          <w:tcPr>
            <w:tcW w:w="713" w:type="pct"/>
            <w:tcBorders>
              <w:left w:val="single" w:sz="4" w:space="0" w:color="auto"/>
              <w:right w:val="single" w:sz="4" w:space="0" w:color="auto"/>
            </w:tcBorders>
            <w:shd w:val="clear" w:color="auto" w:fill="auto"/>
          </w:tcPr>
          <w:p w:rsidR="00C023F7" w:rsidRPr="005E4610" w:rsidRDefault="00C023F7" w:rsidP="002979A4">
            <w:pPr>
              <w:spacing w:before="40" w:after="120"/>
              <w:ind w:left="49" w:right="113"/>
            </w:pPr>
          </w:p>
        </w:tc>
      </w:tr>
      <w:tr w:rsidR="00C023F7" w:rsidRPr="005E4610" w:rsidTr="00D91722">
        <w:tc>
          <w:tcPr>
            <w:tcW w:w="273" w:type="pct"/>
            <w:tcBorders>
              <w:left w:val="single" w:sz="4" w:space="0" w:color="auto"/>
              <w:right w:val="single" w:sz="4" w:space="0" w:color="auto"/>
            </w:tcBorders>
            <w:shd w:val="clear" w:color="auto" w:fill="auto"/>
          </w:tcPr>
          <w:p w:rsidR="00C023F7" w:rsidRPr="005E4610" w:rsidRDefault="00C023F7" w:rsidP="00487760">
            <w:pPr>
              <w:spacing w:before="40" w:after="80"/>
              <w:ind w:right="113"/>
            </w:pPr>
            <w:r w:rsidRPr="005E4610">
              <w:t>49</w:t>
            </w:r>
          </w:p>
        </w:tc>
        <w:tc>
          <w:tcPr>
            <w:tcW w:w="233" w:type="pct"/>
            <w:vMerge/>
            <w:tcBorders>
              <w:top w:val="single" w:sz="4" w:space="0" w:color="auto"/>
              <w:left w:val="single" w:sz="4" w:space="0" w:color="auto"/>
              <w:right w:val="single" w:sz="4" w:space="0" w:color="auto"/>
            </w:tcBorders>
            <w:shd w:val="clear" w:color="auto" w:fill="auto"/>
          </w:tcPr>
          <w:p w:rsidR="00C023F7" w:rsidRPr="00617B0D" w:rsidRDefault="00C023F7" w:rsidP="00487760">
            <w:pPr>
              <w:spacing w:before="40" w:after="80"/>
              <w:ind w:right="113"/>
              <w:jc w:val="center"/>
            </w:pPr>
          </w:p>
        </w:tc>
        <w:tc>
          <w:tcPr>
            <w:tcW w:w="2661" w:type="pct"/>
            <w:tcBorders>
              <w:left w:val="single" w:sz="4" w:space="0" w:color="auto"/>
              <w:right w:val="single" w:sz="4" w:space="0" w:color="auto"/>
            </w:tcBorders>
            <w:shd w:val="clear" w:color="auto" w:fill="auto"/>
          </w:tcPr>
          <w:p w:rsidR="00C023F7" w:rsidRPr="005E4610" w:rsidRDefault="00C023F7" w:rsidP="00487760">
            <w:pPr>
              <w:spacing w:before="40" w:after="80"/>
              <w:ind w:left="91" w:right="113"/>
            </w:pPr>
            <w:r>
              <w:t>Европейская конвенция о киберпреступности</w:t>
            </w:r>
            <w:r w:rsidRPr="005E4610">
              <w:t xml:space="preserve"> (23.11.2001) </w:t>
            </w:r>
          </w:p>
        </w:tc>
        <w:tc>
          <w:tcPr>
            <w:tcW w:w="522" w:type="pct"/>
            <w:tcBorders>
              <w:left w:val="single" w:sz="4" w:space="0" w:color="auto"/>
              <w:right w:val="single" w:sz="4" w:space="0" w:color="auto"/>
            </w:tcBorders>
            <w:shd w:val="clear" w:color="auto" w:fill="auto"/>
          </w:tcPr>
          <w:p w:rsidR="00C023F7" w:rsidRPr="005E4610" w:rsidRDefault="00C023F7" w:rsidP="00487760">
            <w:pPr>
              <w:spacing w:before="40" w:after="80"/>
              <w:ind w:left="120" w:right="113"/>
            </w:pPr>
            <w:r w:rsidRPr="005E4610">
              <w:t>23.11.2001</w:t>
            </w:r>
          </w:p>
        </w:tc>
        <w:tc>
          <w:tcPr>
            <w:tcW w:w="598" w:type="pct"/>
            <w:tcBorders>
              <w:left w:val="single" w:sz="4" w:space="0" w:color="auto"/>
              <w:right w:val="single" w:sz="4" w:space="0" w:color="auto"/>
            </w:tcBorders>
            <w:shd w:val="clear" w:color="auto" w:fill="auto"/>
          </w:tcPr>
          <w:p w:rsidR="00C023F7" w:rsidRPr="005E4610" w:rsidRDefault="00C023F7" w:rsidP="00487760">
            <w:pPr>
              <w:spacing w:before="40" w:after="80"/>
              <w:ind w:left="80" w:right="113"/>
            </w:pPr>
            <w:r w:rsidRPr="005E4610">
              <w:t xml:space="preserve">01.04.2004 </w:t>
            </w:r>
          </w:p>
        </w:tc>
        <w:tc>
          <w:tcPr>
            <w:tcW w:w="713" w:type="pct"/>
            <w:tcBorders>
              <w:left w:val="single" w:sz="4" w:space="0" w:color="auto"/>
              <w:right w:val="single" w:sz="4" w:space="0" w:color="auto"/>
            </w:tcBorders>
            <w:shd w:val="clear" w:color="auto" w:fill="auto"/>
          </w:tcPr>
          <w:p w:rsidR="00C023F7" w:rsidRPr="005E4610" w:rsidRDefault="00C023F7" w:rsidP="00487760">
            <w:pPr>
              <w:spacing w:before="40" w:after="80"/>
              <w:ind w:left="49" w:right="113"/>
            </w:pPr>
          </w:p>
        </w:tc>
      </w:tr>
      <w:tr w:rsidR="00C023F7" w:rsidRPr="005E4610" w:rsidTr="00D91722">
        <w:tc>
          <w:tcPr>
            <w:tcW w:w="273" w:type="pct"/>
            <w:tcBorders>
              <w:left w:val="single" w:sz="4" w:space="0" w:color="auto"/>
              <w:right w:val="single" w:sz="4" w:space="0" w:color="auto"/>
            </w:tcBorders>
            <w:shd w:val="clear" w:color="auto" w:fill="auto"/>
          </w:tcPr>
          <w:p w:rsidR="00C023F7" w:rsidRPr="005E4610" w:rsidRDefault="00C023F7" w:rsidP="002979A4">
            <w:pPr>
              <w:spacing w:before="40" w:after="120"/>
              <w:ind w:right="113"/>
            </w:pPr>
            <w:r w:rsidRPr="005E4610">
              <w:t>50</w:t>
            </w:r>
          </w:p>
        </w:tc>
        <w:tc>
          <w:tcPr>
            <w:tcW w:w="233" w:type="pct"/>
            <w:vMerge/>
            <w:tcBorders>
              <w:top w:val="single" w:sz="4" w:space="0" w:color="auto"/>
              <w:left w:val="single" w:sz="4" w:space="0" w:color="auto"/>
              <w:right w:val="single" w:sz="4" w:space="0" w:color="auto"/>
            </w:tcBorders>
            <w:shd w:val="clear" w:color="auto" w:fill="auto"/>
          </w:tcPr>
          <w:p w:rsidR="00C023F7" w:rsidRPr="00617B0D" w:rsidRDefault="00C023F7" w:rsidP="002979A4">
            <w:pPr>
              <w:spacing w:before="40" w:after="120"/>
              <w:ind w:right="113"/>
              <w:jc w:val="center"/>
            </w:pPr>
          </w:p>
        </w:tc>
        <w:tc>
          <w:tcPr>
            <w:tcW w:w="2661" w:type="pct"/>
            <w:tcBorders>
              <w:left w:val="single" w:sz="4" w:space="0" w:color="auto"/>
              <w:right w:val="single" w:sz="4" w:space="0" w:color="auto"/>
            </w:tcBorders>
            <w:shd w:val="clear" w:color="auto" w:fill="auto"/>
          </w:tcPr>
          <w:p w:rsidR="00C023F7" w:rsidRPr="00A00241" w:rsidRDefault="00C023F7" w:rsidP="00487760">
            <w:pPr>
              <w:spacing w:before="40" w:after="80"/>
              <w:ind w:left="91" w:right="113"/>
            </w:pPr>
            <w:r>
              <w:t>Протокол № 13 к Конвенции о защите прав человека и основных св</w:t>
            </w:r>
            <w:r>
              <w:t>о</w:t>
            </w:r>
            <w:r>
              <w:t xml:space="preserve">бод, касающийся полной отмены смертной казни </w:t>
            </w:r>
            <w:r w:rsidRPr="00A00241">
              <w:t xml:space="preserve">(03.05.2002) </w:t>
            </w:r>
          </w:p>
        </w:tc>
        <w:tc>
          <w:tcPr>
            <w:tcW w:w="522" w:type="pct"/>
            <w:tcBorders>
              <w:left w:val="single" w:sz="4" w:space="0" w:color="auto"/>
              <w:right w:val="single" w:sz="4" w:space="0" w:color="auto"/>
            </w:tcBorders>
            <w:shd w:val="clear" w:color="auto" w:fill="auto"/>
          </w:tcPr>
          <w:p w:rsidR="00C023F7" w:rsidRPr="005E4610" w:rsidRDefault="00C023F7" w:rsidP="002979A4">
            <w:pPr>
              <w:spacing w:before="40" w:after="120"/>
              <w:ind w:left="120" w:right="113"/>
            </w:pPr>
            <w:r w:rsidRPr="005E4610">
              <w:t>26.05.2003</w:t>
            </w:r>
          </w:p>
        </w:tc>
        <w:tc>
          <w:tcPr>
            <w:tcW w:w="598" w:type="pct"/>
            <w:tcBorders>
              <w:left w:val="single" w:sz="4" w:space="0" w:color="auto"/>
              <w:right w:val="single" w:sz="4" w:space="0" w:color="auto"/>
            </w:tcBorders>
            <w:shd w:val="clear" w:color="auto" w:fill="auto"/>
          </w:tcPr>
          <w:p w:rsidR="00C023F7" w:rsidRPr="005E4610" w:rsidRDefault="00C023F7" w:rsidP="002979A4">
            <w:pPr>
              <w:spacing w:before="40" w:after="120"/>
              <w:ind w:left="80" w:right="113"/>
            </w:pPr>
            <w:r w:rsidRPr="005E4610">
              <w:t>01.06.2007</w:t>
            </w:r>
          </w:p>
        </w:tc>
        <w:tc>
          <w:tcPr>
            <w:tcW w:w="713" w:type="pct"/>
            <w:tcBorders>
              <w:left w:val="single" w:sz="4" w:space="0" w:color="auto"/>
              <w:right w:val="single" w:sz="4" w:space="0" w:color="auto"/>
            </w:tcBorders>
            <w:shd w:val="clear" w:color="auto" w:fill="auto"/>
          </w:tcPr>
          <w:p w:rsidR="00C023F7" w:rsidRPr="005E4610" w:rsidRDefault="00C023F7" w:rsidP="002979A4">
            <w:pPr>
              <w:spacing w:before="40" w:after="120"/>
              <w:ind w:left="49" w:right="113"/>
            </w:pPr>
          </w:p>
        </w:tc>
      </w:tr>
    </w:tbl>
    <w:tbl>
      <w:tblPr>
        <w:tblStyle w:val="TabTxt"/>
        <w:tblW w:w="4970" w:type="pct"/>
        <w:tblInd w:w="42" w:type="dxa"/>
        <w:tblBorders>
          <w:top w:val="none" w:sz="0" w:space="0" w:color="auto"/>
          <w:insideV w:val="single" w:sz="4" w:space="0" w:color="auto"/>
        </w:tblBorders>
        <w:tblLayout w:type="fixed"/>
        <w:tblLook w:val="01E0" w:firstRow="1" w:lastRow="1" w:firstColumn="1" w:lastColumn="1" w:noHBand="0" w:noVBand="0"/>
      </w:tblPr>
      <w:tblGrid>
        <w:gridCol w:w="688"/>
        <w:gridCol w:w="601"/>
        <w:gridCol w:w="6849"/>
        <w:gridCol w:w="1344"/>
        <w:gridCol w:w="1555"/>
        <w:gridCol w:w="1812"/>
      </w:tblGrid>
      <w:tr w:rsidR="002904A8" w:rsidRPr="00D6692D" w:rsidTr="002904A8">
        <w:trPr>
          <w:cantSplit/>
          <w:trHeight w:val="1149"/>
          <w:tblHeader/>
        </w:trPr>
        <w:tc>
          <w:tcPr>
            <w:tcW w:w="268" w:type="pct"/>
            <w:tcBorders>
              <w:top w:val="single" w:sz="4" w:space="0" w:color="auto"/>
              <w:left w:val="single" w:sz="4" w:space="0" w:color="auto"/>
              <w:bottom w:val="single" w:sz="12" w:space="0" w:color="auto"/>
            </w:tcBorders>
            <w:vAlign w:val="bottom"/>
          </w:tcPr>
          <w:p w:rsidR="002904A8" w:rsidRPr="005E4610" w:rsidRDefault="002904A8" w:rsidP="00EC39E9">
            <w:pPr>
              <w:spacing w:before="80" w:after="80" w:line="360" w:lineRule="auto"/>
              <w:ind w:right="113"/>
              <w:rPr>
                <w:i/>
                <w:sz w:val="16"/>
              </w:rPr>
            </w:pPr>
            <w:r>
              <w:rPr>
                <w:i/>
                <w:sz w:val="16"/>
              </w:rPr>
              <w:t>№</w:t>
            </w:r>
          </w:p>
        </w:tc>
        <w:tc>
          <w:tcPr>
            <w:tcW w:w="234" w:type="pct"/>
            <w:tcBorders>
              <w:top w:val="single" w:sz="4" w:space="0" w:color="auto"/>
              <w:bottom w:val="single" w:sz="12" w:space="0" w:color="auto"/>
            </w:tcBorders>
            <w:textDirection w:val="btLr"/>
            <w:vAlign w:val="bottom"/>
          </w:tcPr>
          <w:p w:rsidR="002904A8" w:rsidRPr="00617B0D" w:rsidRDefault="002904A8" w:rsidP="00EC39E9">
            <w:pPr>
              <w:spacing w:before="80" w:after="80" w:line="160" w:lineRule="exact"/>
              <w:ind w:left="113" w:right="113"/>
            </w:pPr>
            <w:r>
              <w:rPr>
                <w:i/>
                <w:sz w:val="16"/>
              </w:rPr>
              <w:t>Междун</w:t>
            </w:r>
            <w:r>
              <w:rPr>
                <w:i/>
                <w:sz w:val="16"/>
              </w:rPr>
              <w:t>а</w:t>
            </w:r>
            <w:r>
              <w:rPr>
                <w:i/>
                <w:sz w:val="16"/>
              </w:rPr>
              <w:t>ро</w:t>
            </w:r>
            <w:r>
              <w:rPr>
                <w:i/>
                <w:sz w:val="16"/>
              </w:rPr>
              <w:t>д</w:t>
            </w:r>
            <w:r>
              <w:rPr>
                <w:i/>
                <w:sz w:val="16"/>
              </w:rPr>
              <w:t>ная о</w:t>
            </w:r>
            <w:r>
              <w:rPr>
                <w:i/>
                <w:sz w:val="16"/>
              </w:rPr>
              <w:t>р</w:t>
            </w:r>
            <w:r>
              <w:rPr>
                <w:i/>
                <w:sz w:val="16"/>
              </w:rPr>
              <w:t>г</w:t>
            </w:r>
            <w:r>
              <w:rPr>
                <w:i/>
                <w:sz w:val="16"/>
              </w:rPr>
              <w:t>а</w:t>
            </w:r>
            <w:r>
              <w:rPr>
                <w:i/>
                <w:sz w:val="16"/>
              </w:rPr>
              <w:t>н</w:t>
            </w:r>
            <w:r>
              <w:rPr>
                <w:i/>
                <w:sz w:val="16"/>
              </w:rPr>
              <w:t>и</w:t>
            </w:r>
            <w:r>
              <w:rPr>
                <w:i/>
                <w:sz w:val="16"/>
              </w:rPr>
              <w:t>з</w:t>
            </w:r>
            <w:r>
              <w:rPr>
                <w:i/>
                <w:sz w:val="16"/>
              </w:rPr>
              <w:t>а</w:t>
            </w:r>
            <w:r>
              <w:rPr>
                <w:i/>
                <w:sz w:val="16"/>
              </w:rPr>
              <w:t>ция</w:t>
            </w:r>
          </w:p>
        </w:tc>
        <w:tc>
          <w:tcPr>
            <w:tcW w:w="2665" w:type="pct"/>
            <w:tcBorders>
              <w:top w:val="single" w:sz="4" w:space="0" w:color="auto"/>
              <w:bottom w:val="single" w:sz="12" w:space="0" w:color="auto"/>
            </w:tcBorders>
            <w:vAlign w:val="bottom"/>
          </w:tcPr>
          <w:p w:rsidR="002904A8" w:rsidRPr="005E4610" w:rsidRDefault="002904A8" w:rsidP="00EC39E9">
            <w:pPr>
              <w:spacing w:before="80" w:after="80" w:line="200" w:lineRule="atLeast"/>
              <w:ind w:left="113"/>
              <w:rPr>
                <w:i/>
                <w:sz w:val="16"/>
              </w:rPr>
            </w:pPr>
            <w:r>
              <w:rPr>
                <w:i/>
                <w:sz w:val="16"/>
              </w:rPr>
              <w:t>Название</w:t>
            </w:r>
          </w:p>
        </w:tc>
        <w:tc>
          <w:tcPr>
            <w:tcW w:w="523" w:type="pct"/>
            <w:tcBorders>
              <w:top w:val="single" w:sz="4" w:space="0" w:color="auto"/>
              <w:bottom w:val="single" w:sz="12" w:space="0" w:color="auto"/>
            </w:tcBorders>
            <w:vAlign w:val="bottom"/>
          </w:tcPr>
          <w:p w:rsidR="002904A8" w:rsidRPr="005E4610" w:rsidRDefault="002904A8" w:rsidP="00EC39E9">
            <w:pPr>
              <w:spacing w:before="80" w:after="80" w:line="200" w:lineRule="atLeast"/>
              <w:ind w:left="113"/>
              <w:rPr>
                <w:i/>
                <w:sz w:val="16"/>
              </w:rPr>
            </w:pPr>
            <w:r>
              <w:rPr>
                <w:i/>
                <w:sz w:val="16"/>
              </w:rPr>
              <w:t>Подписание</w:t>
            </w:r>
          </w:p>
        </w:tc>
        <w:tc>
          <w:tcPr>
            <w:tcW w:w="605" w:type="pct"/>
            <w:tcBorders>
              <w:top w:val="single" w:sz="4" w:space="0" w:color="auto"/>
              <w:bottom w:val="single" w:sz="12" w:space="0" w:color="auto"/>
            </w:tcBorders>
            <w:vAlign w:val="bottom"/>
          </w:tcPr>
          <w:p w:rsidR="002904A8" w:rsidRPr="009C3661" w:rsidRDefault="002904A8" w:rsidP="00EC39E9">
            <w:pPr>
              <w:spacing w:before="80" w:after="80" w:line="200" w:lineRule="atLeast"/>
              <w:ind w:left="113"/>
              <w:rPr>
                <w:i/>
                <w:sz w:val="16"/>
              </w:rPr>
            </w:pPr>
            <w:r>
              <w:rPr>
                <w:i/>
                <w:sz w:val="16"/>
              </w:rPr>
              <w:t>Вступление в силу (ратиф</w:t>
            </w:r>
            <w:r>
              <w:rPr>
                <w:i/>
                <w:sz w:val="16"/>
              </w:rPr>
              <w:t>и</w:t>
            </w:r>
            <w:r>
              <w:rPr>
                <w:i/>
                <w:sz w:val="16"/>
              </w:rPr>
              <w:t>кация/</w:t>
            </w:r>
            <w:r>
              <w:rPr>
                <w:i/>
                <w:sz w:val="16"/>
              </w:rPr>
              <w:br/>
              <w:t>присоединение)</w:t>
            </w:r>
          </w:p>
        </w:tc>
        <w:tc>
          <w:tcPr>
            <w:cnfStyle w:val="000100000000" w:firstRow="0" w:lastRow="0" w:firstColumn="0" w:lastColumn="1" w:oddVBand="0" w:evenVBand="0" w:oddHBand="0" w:evenHBand="0" w:firstRowFirstColumn="0" w:firstRowLastColumn="0" w:lastRowFirstColumn="0" w:lastRowLastColumn="0"/>
            <w:tcW w:w="705" w:type="pct"/>
            <w:tcBorders>
              <w:bottom w:val="single" w:sz="12" w:space="0" w:color="auto"/>
              <w:right w:val="single" w:sz="4" w:space="0" w:color="auto"/>
            </w:tcBorders>
            <w:vAlign w:val="bottom"/>
          </w:tcPr>
          <w:p w:rsidR="002904A8" w:rsidRPr="005E4610" w:rsidRDefault="002904A8" w:rsidP="00EC39E9">
            <w:pPr>
              <w:spacing w:before="80" w:after="80" w:line="200" w:lineRule="atLeast"/>
              <w:ind w:left="113"/>
              <w:rPr>
                <w:i/>
                <w:sz w:val="16"/>
              </w:rPr>
            </w:pPr>
            <w:r>
              <w:rPr>
                <w:i/>
                <w:sz w:val="16"/>
              </w:rPr>
              <w:t>Оговорки</w:t>
            </w:r>
            <w:r w:rsidRPr="005E4610">
              <w:rPr>
                <w:i/>
                <w:sz w:val="16"/>
              </w:rPr>
              <w:t>/</w:t>
            </w:r>
            <w:r>
              <w:rPr>
                <w:i/>
                <w:sz w:val="16"/>
              </w:rPr>
              <w:t>заявления</w:t>
            </w:r>
          </w:p>
        </w:tc>
      </w:tr>
      <w:tr w:rsidR="002979A4" w:rsidRPr="00D6692D" w:rsidTr="00506EF3">
        <w:trPr>
          <w:cantSplit/>
        </w:trPr>
        <w:tc>
          <w:tcPr>
            <w:tcW w:w="268" w:type="pct"/>
            <w:tcBorders>
              <w:top w:val="single" w:sz="4" w:space="0" w:color="auto"/>
              <w:left w:val="single" w:sz="4" w:space="0" w:color="auto"/>
              <w:bottom w:val="nil"/>
            </w:tcBorders>
          </w:tcPr>
          <w:p w:rsidR="00C80E95" w:rsidRPr="00D6692D" w:rsidRDefault="00C80E95" w:rsidP="002979A4">
            <w:r w:rsidRPr="00D6692D">
              <w:t>51</w:t>
            </w:r>
          </w:p>
        </w:tc>
        <w:tc>
          <w:tcPr>
            <w:tcW w:w="234" w:type="pct"/>
            <w:vMerge w:val="restart"/>
            <w:tcBorders>
              <w:top w:val="single" w:sz="4" w:space="0" w:color="auto"/>
              <w:bottom w:val="nil"/>
            </w:tcBorders>
            <w:textDirection w:val="btLr"/>
          </w:tcPr>
          <w:p w:rsidR="00C80E95" w:rsidRPr="00506EF3" w:rsidRDefault="00506EF3" w:rsidP="00506EF3">
            <w:pPr>
              <w:jc w:val="center"/>
              <w:rPr>
                <w:lang w:val="en-US"/>
              </w:rPr>
            </w:pPr>
            <w:r>
              <w:rPr>
                <w:lang w:val="en-US"/>
              </w:rPr>
              <w:t>CE</w:t>
            </w:r>
          </w:p>
        </w:tc>
        <w:tc>
          <w:tcPr>
            <w:tcW w:w="2665" w:type="pct"/>
            <w:tcBorders>
              <w:top w:val="single" w:sz="4" w:space="0" w:color="auto"/>
              <w:bottom w:val="nil"/>
            </w:tcBorders>
          </w:tcPr>
          <w:p w:rsidR="00C80E95" w:rsidRPr="00D6692D" w:rsidRDefault="00C80E95" w:rsidP="002979A4">
            <w:r w:rsidRPr="00D6692D">
              <w:t>Дополнительный протокол к Европейской конвенции о киберпреступн</w:t>
            </w:r>
            <w:r w:rsidRPr="00D6692D">
              <w:t>о</w:t>
            </w:r>
            <w:r w:rsidRPr="00D6692D">
              <w:t>сти (28.01.2003)</w:t>
            </w:r>
          </w:p>
        </w:tc>
        <w:tc>
          <w:tcPr>
            <w:tcW w:w="523" w:type="pct"/>
            <w:tcBorders>
              <w:top w:val="single" w:sz="4" w:space="0" w:color="auto"/>
              <w:bottom w:val="nil"/>
            </w:tcBorders>
          </w:tcPr>
          <w:p w:rsidR="00C80E95" w:rsidRPr="00D6692D" w:rsidRDefault="00C80E95" w:rsidP="002979A4">
            <w:r w:rsidRPr="00D6692D">
              <w:t xml:space="preserve">26.05.2003 </w:t>
            </w:r>
          </w:p>
        </w:tc>
        <w:tc>
          <w:tcPr>
            <w:tcW w:w="605" w:type="pct"/>
            <w:tcBorders>
              <w:top w:val="single" w:sz="4" w:space="0" w:color="auto"/>
              <w:bottom w:val="nil"/>
            </w:tcBorders>
          </w:tcPr>
          <w:p w:rsidR="00C80E95" w:rsidRPr="00D6692D" w:rsidRDefault="00C80E95" w:rsidP="002979A4">
            <w:r w:rsidRPr="00D6692D">
              <w:t xml:space="preserve">26.11.2004 </w:t>
            </w:r>
          </w:p>
        </w:tc>
        <w:tc>
          <w:tcPr>
            <w:cnfStyle w:val="000100000000" w:firstRow="0" w:lastRow="0" w:firstColumn="0" w:lastColumn="1" w:oddVBand="0" w:evenVBand="0" w:oddHBand="0" w:evenHBand="0" w:firstRowFirstColumn="0" w:firstRowLastColumn="0" w:lastRowFirstColumn="0" w:lastRowLastColumn="0"/>
            <w:tcW w:w="705" w:type="pct"/>
            <w:tcBorders>
              <w:top w:val="single" w:sz="4" w:space="0" w:color="auto"/>
              <w:left w:val="none" w:sz="0" w:space="0" w:color="auto"/>
              <w:right w:val="single" w:sz="4" w:space="0" w:color="auto"/>
              <w:tl2br w:val="none" w:sz="0" w:space="0" w:color="auto"/>
              <w:tr2bl w:val="none" w:sz="0" w:space="0" w:color="auto"/>
            </w:tcBorders>
          </w:tcPr>
          <w:p w:rsidR="00C80E95" w:rsidRPr="00D6692D" w:rsidRDefault="00C80E95" w:rsidP="002979A4"/>
        </w:tc>
      </w:tr>
      <w:tr w:rsidR="002979A4" w:rsidRPr="00D6692D" w:rsidTr="00506EF3">
        <w:trPr>
          <w:cantSplit/>
        </w:trPr>
        <w:tc>
          <w:tcPr>
            <w:tcW w:w="268" w:type="pct"/>
            <w:tcBorders>
              <w:left w:val="single" w:sz="4" w:space="0" w:color="auto"/>
              <w:bottom w:val="nil"/>
            </w:tcBorders>
          </w:tcPr>
          <w:p w:rsidR="00C80E95" w:rsidRPr="00D6692D" w:rsidRDefault="00C80E95" w:rsidP="002979A4">
            <w:r w:rsidRPr="00D6692D">
              <w:t>52</w:t>
            </w:r>
          </w:p>
        </w:tc>
        <w:tc>
          <w:tcPr>
            <w:tcW w:w="234" w:type="pct"/>
            <w:vMerge/>
            <w:tcBorders>
              <w:bottom w:val="nil"/>
            </w:tcBorders>
          </w:tcPr>
          <w:p w:rsidR="00C80E95" w:rsidRPr="00D6692D" w:rsidRDefault="00C80E95" w:rsidP="002979A4"/>
        </w:tc>
        <w:tc>
          <w:tcPr>
            <w:tcW w:w="2665" w:type="pct"/>
            <w:tcBorders>
              <w:bottom w:val="nil"/>
            </w:tcBorders>
          </w:tcPr>
          <w:p w:rsidR="00C80E95" w:rsidRPr="00D6692D" w:rsidRDefault="00C80E95" w:rsidP="002979A4">
            <w:r w:rsidRPr="00D6692D">
              <w:t>Поправки к Протоколу к Конвенции о пред</w:t>
            </w:r>
            <w:r w:rsidRPr="00D6692D">
              <w:t>у</w:t>
            </w:r>
            <w:r w:rsidRPr="00D6692D">
              <w:t>преждении терроризма (15.05.2003)</w:t>
            </w:r>
          </w:p>
        </w:tc>
        <w:tc>
          <w:tcPr>
            <w:tcW w:w="523" w:type="pct"/>
            <w:tcBorders>
              <w:bottom w:val="nil"/>
            </w:tcBorders>
          </w:tcPr>
          <w:p w:rsidR="00C80E95" w:rsidRPr="00D6692D" w:rsidRDefault="00C80E95" w:rsidP="002979A4">
            <w:r w:rsidRPr="00D6692D">
              <w:t>09.10.2003</w:t>
            </w:r>
          </w:p>
        </w:tc>
        <w:tc>
          <w:tcPr>
            <w:tcW w:w="605" w:type="pct"/>
            <w:tcBorders>
              <w:bottom w:val="nil"/>
            </w:tcBorders>
          </w:tcPr>
          <w:p w:rsidR="00C80E95" w:rsidRPr="00D6692D" w:rsidRDefault="00C80E95" w:rsidP="002979A4">
            <w:r w:rsidRPr="00D6692D">
              <w:t>15.11.2004</w:t>
            </w:r>
          </w:p>
        </w:tc>
        <w:tc>
          <w:tcPr>
            <w:cnfStyle w:val="000100000000" w:firstRow="0" w:lastRow="0" w:firstColumn="0" w:lastColumn="1" w:oddVBand="0" w:evenVBand="0" w:oddHBand="0" w:evenHBand="0" w:firstRowFirstColumn="0" w:firstRowLastColumn="0" w:lastRowFirstColumn="0" w:lastRowLastColumn="0"/>
            <w:tcW w:w="705" w:type="pct"/>
            <w:tcBorders>
              <w:left w:val="none" w:sz="0" w:space="0" w:color="auto"/>
              <w:right w:val="single" w:sz="4" w:space="0" w:color="auto"/>
              <w:tl2br w:val="none" w:sz="0" w:space="0" w:color="auto"/>
              <w:tr2bl w:val="none" w:sz="0" w:space="0" w:color="auto"/>
            </w:tcBorders>
          </w:tcPr>
          <w:p w:rsidR="00C80E95" w:rsidRPr="00D6692D" w:rsidRDefault="00C80E95" w:rsidP="002979A4"/>
        </w:tc>
      </w:tr>
      <w:tr w:rsidR="002979A4" w:rsidRPr="00D6692D" w:rsidTr="00506EF3">
        <w:trPr>
          <w:cantSplit/>
        </w:trPr>
        <w:tc>
          <w:tcPr>
            <w:tcW w:w="268" w:type="pct"/>
            <w:tcBorders>
              <w:left w:val="single" w:sz="4" w:space="0" w:color="auto"/>
              <w:bottom w:val="nil"/>
            </w:tcBorders>
          </w:tcPr>
          <w:p w:rsidR="00C80E95" w:rsidRPr="00D6692D" w:rsidRDefault="00C80E95" w:rsidP="002979A4">
            <w:r w:rsidRPr="00D6692D">
              <w:t>53</w:t>
            </w:r>
          </w:p>
        </w:tc>
        <w:tc>
          <w:tcPr>
            <w:tcW w:w="234" w:type="pct"/>
            <w:vMerge/>
            <w:tcBorders>
              <w:bottom w:val="nil"/>
            </w:tcBorders>
          </w:tcPr>
          <w:p w:rsidR="00C80E95" w:rsidRPr="00D6692D" w:rsidRDefault="00C80E95" w:rsidP="002979A4"/>
        </w:tc>
        <w:tc>
          <w:tcPr>
            <w:tcW w:w="2665" w:type="pct"/>
            <w:tcBorders>
              <w:bottom w:val="nil"/>
            </w:tcBorders>
          </w:tcPr>
          <w:p w:rsidR="00C80E95" w:rsidRPr="00D6692D" w:rsidRDefault="00C80E95" w:rsidP="002979A4">
            <w:r w:rsidRPr="00D6692D">
              <w:t>Дополнительный протокол к Конвенции об уголовной ответственн</w:t>
            </w:r>
            <w:r w:rsidRPr="00D6692D">
              <w:t>о</w:t>
            </w:r>
            <w:r w:rsidRPr="00D6692D">
              <w:t>сти за ко</w:t>
            </w:r>
            <w:r w:rsidRPr="00D6692D">
              <w:t>р</w:t>
            </w:r>
            <w:r w:rsidRPr="00D6692D">
              <w:t>рупцию (15.05.2003)</w:t>
            </w:r>
          </w:p>
        </w:tc>
        <w:tc>
          <w:tcPr>
            <w:tcW w:w="523" w:type="pct"/>
            <w:tcBorders>
              <w:bottom w:val="nil"/>
            </w:tcBorders>
          </w:tcPr>
          <w:p w:rsidR="00C80E95" w:rsidRPr="00D6692D" w:rsidRDefault="00C80E95" w:rsidP="002979A4">
            <w:r w:rsidRPr="00D6692D">
              <w:t>15.05.2003</w:t>
            </w:r>
          </w:p>
        </w:tc>
        <w:tc>
          <w:tcPr>
            <w:tcW w:w="605" w:type="pct"/>
            <w:tcBorders>
              <w:bottom w:val="nil"/>
            </w:tcBorders>
          </w:tcPr>
          <w:p w:rsidR="00C80E95" w:rsidRPr="00D6692D" w:rsidRDefault="00C80E95" w:rsidP="002979A4">
            <w:r w:rsidRPr="00D6692D">
              <w:t>01.03.2005</w:t>
            </w:r>
          </w:p>
        </w:tc>
        <w:tc>
          <w:tcPr>
            <w:cnfStyle w:val="000100000000" w:firstRow="0" w:lastRow="0" w:firstColumn="0" w:lastColumn="1" w:oddVBand="0" w:evenVBand="0" w:oddHBand="0" w:evenHBand="0" w:firstRowFirstColumn="0" w:firstRowLastColumn="0" w:lastRowFirstColumn="0" w:lastRowLastColumn="0"/>
            <w:tcW w:w="705" w:type="pct"/>
            <w:tcBorders>
              <w:left w:val="none" w:sz="0" w:space="0" w:color="auto"/>
              <w:right w:val="single" w:sz="4" w:space="0" w:color="auto"/>
              <w:tl2br w:val="none" w:sz="0" w:space="0" w:color="auto"/>
              <w:tr2bl w:val="none" w:sz="0" w:space="0" w:color="auto"/>
            </w:tcBorders>
          </w:tcPr>
          <w:p w:rsidR="00C80E95" w:rsidRPr="00D6692D" w:rsidRDefault="00C80E95" w:rsidP="002979A4"/>
        </w:tc>
      </w:tr>
      <w:tr w:rsidR="002979A4" w:rsidRPr="00D6692D" w:rsidTr="00506EF3">
        <w:trPr>
          <w:cantSplit/>
        </w:trPr>
        <w:tc>
          <w:tcPr>
            <w:tcW w:w="268" w:type="pct"/>
            <w:tcBorders>
              <w:left w:val="single" w:sz="4" w:space="0" w:color="auto"/>
              <w:bottom w:val="nil"/>
            </w:tcBorders>
          </w:tcPr>
          <w:p w:rsidR="00C80E95" w:rsidRPr="00D6692D" w:rsidRDefault="00C80E95" w:rsidP="002979A4">
            <w:r w:rsidRPr="00D6692D">
              <w:t>54</w:t>
            </w:r>
          </w:p>
        </w:tc>
        <w:tc>
          <w:tcPr>
            <w:tcW w:w="234" w:type="pct"/>
            <w:vMerge/>
            <w:tcBorders>
              <w:bottom w:val="nil"/>
            </w:tcBorders>
          </w:tcPr>
          <w:p w:rsidR="00C80E95" w:rsidRPr="00D6692D" w:rsidRDefault="00C80E95" w:rsidP="002979A4"/>
        </w:tc>
        <w:tc>
          <w:tcPr>
            <w:tcW w:w="2665" w:type="pct"/>
            <w:tcBorders>
              <w:bottom w:val="nil"/>
            </w:tcBorders>
          </w:tcPr>
          <w:p w:rsidR="00C80E95" w:rsidRPr="00D6692D" w:rsidRDefault="00C80E95" w:rsidP="002979A4">
            <w:r w:rsidRPr="00D6692D">
              <w:t>Европейская конвенция о контактах, связанных с детьми, Стра</w:t>
            </w:r>
            <w:r w:rsidRPr="00D6692D">
              <w:t>с</w:t>
            </w:r>
            <w:r w:rsidRPr="00D6692D">
              <w:t>бург (15.05.2003)</w:t>
            </w:r>
          </w:p>
        </w:tc>
        <w:tc>
          <w:tcPr>
            <w:tcW w:w="523" w:type="pct"/>
            <w:tcBorders>
              <w:bottom w:val="nil"/>
            </w:tcBorders>
          </w:tcPr>
          <w:p w:rsidR="00C80E95" w:rsidRPr="00D6692D" w:rsidRDefault="00C80E95" w:rsidP="002979A4">
            <w:r w:rsidRPr="00D6692D">
              <w:t>09.10.2003</w:t>
            </w:r>
          </w:p>
        </w:tc>
        <w:tc>
          <w:tcPr>
            <w:tcW w:w="605" w:type="pct"/>
            <w:tcBorders>
              <w:bottom w:val="nil"/>
            </w:tcBorders>
          </w:tcPr>
          <w:p w:rsidR="00C80E95" w:rsidRPr="00D6692D" w:rsidRDefault="00C80E95" w:rsidP="002979A4">
            <w:r w:rsidRPr="00D6692D">
              <w:t>01.09.2005</w:t>
            </w:r>
          </w:p>
        </w:tc>
        <w:tc>
          <w:tcPr>
            <w:cnfStyle w:val="000100000000" w:firstRow="0" w:lastRow="0" w:firstColumn="0" w:lastColumn="1" w:oddVBand="0" w:evenVBand="0" w:oddHBand="0" w:evenHBand="0" w:firstRowFirstColumn="0" w:firstRowLastColumn="0" w:lastRowFirstColumn="0" w:lastRowLastColumn="0"/>
            <w:tcW w:w="705" w:type="pct"/>
            <w:tcBorders>
              <w:left w:val="none" w:sz="0" w:space="0" w:color="auto"/>
              <w:right w:val="single" w:sz="4" w:space="0" w:color="auto"/>
              <w:tl2br w:val="none" w:sz="0" w:space="0" w:color="auto"/>
              <w:tr2bl w:val="none" w:sz="0" w:space="0" w:color="auto"/>
            </w:tcBorders>
          </w:tcPr>
          <w:p w:rsidR="00C80E95" w:rsidRPr="00D6692D" w:rsidRDefault="00C80E95" w:rsidP="002979A4"/>
        </w:tc>
      </w:tr>
      <w:tr w:rsidR="002979A4" w:rsidRPr="00D6692D" w:rsidTr="00506EF3">
        <w:trPr>
          <w:cantSplit/>
        </w:trPr>
        <w:tc>
          <w:tcPr>
            <w:tcW w:w="268" w:type="pct"/>
            <w:tcBorders>
              <w:left w:val="single" w:sz="4" w:space="0" w:color="auto"/>
              <w:bottom w:val="nil"/>
            </w:tcBorders>
          </w:tcPr>
          <w:p w:rsidR="00C80E95" w:rsidRPr="00D6692D" w:rsidRDefault="00C80E95" w:rsidP="002979A4">
            <w:r w:rsidRPr="00D6692D">
              <w:t>55</w:t>
            </w:r>
          </w:p>
        </w:tc>
        <w:tc>
          <w:tcPr>
            <w:tcW w:w="234" w:type="pct"/>
            <w:vMerge/>
            <w:tcBorders>
              <w:bottom w:val="nil"/>
            </w:tcBorders>
          </w:tcPr>
          <w:p w:rsidR="00C80E95" w:rsidRPr="00D6692D" w:rsidRDefault="00C80E95" w:rsidP="002979A4"/>
        </w:tc>
        <w:tc>
          <w:tcPr>
            <w:tcW w:w="2665" w:type="pct"/>
            <w:tcBorders>
              <w:bottom w:val="nil"/>
            </w:tcBorders>
          </w:tcPr>
          <w:p w:rsidR="00C80E95" w:rsidRPr="00D6692D" w:rsidRDefault="00C80E95" w:rsidP="002979A4">
            <w:r w:rsidRPr="00D6692D">
              <w:t>Протокол № 14 к Конвенции о защите прав человека и основных св</w:t>
            </w:r>
            <w:r w:rsidRPr="00D6692D">
              <w:t>о</w:t>
            </w:r>
            <w:r w:rsidRPr="00D6692D">
              <w:t>бод, вносящий изменения в контрольный мех</w:t>
            </w:r>
            <w:r w:rsidRPr="00D6692D">
              <w:t>а</w:t>
            </w:r>
            <w:r w:rsidRPr="00D6692D">
              <w:t>низм Конвенции (13.05.2004)</w:t>
            </w:r>
          </w:p>
        </w:tc>
        <w:tc>
          <w:tcPr>
            <w:tcW w:w="523" w:type="pct"/>
            <w:tcBorders>
              <w:bottom w:val="nil"/>
            </w:tcBorders>
          </w:tcPr>
          <w:p w:rsidR="00C80E95" w:rsidRPr="00D6692D" w:rsidRDefault="00C80E95" w:rsidP="002979A4">
            <w:r w:rsidRPr="00D6692D">
              <w:t>10.11.2004</w:t>
            </w:r>
          </w:p>
        </w:tc>
        <w:tc>
          <w:tcPr>
            <w:tcW w:w="605" w:type="pct"/>
            <w:tcBorders>
              <w:bottom w:val="nil"/>
            </w:tcBorders>
          </w:tcPr>
          <w:p w:rsidR="00C80E95" w:rsidRPr="00D6692D" w:rsidRDefault="00C80E95" w:rsidP="002979A4">
            <w:r w:rsidRPr="00D6692D">
              <w:t>03.02.2006</w:t>
            </w:r>
          </w:p>
        </w:tc>
        <w:tc>
          <w:tcPr>
            <w:cnfStyle w:val="000100000000" w:firstRow="0" w:lastRow="0" w:firstColumn="0" w:lastColumn="1" w:oddVBand="0" w:evenVBand="0" w:oddHBand="0" w:evenHBand="0" w:firstRowFirstColumn="0" w:firstRowLastColumn="0" w:lastRowFirstColumn="0" w:lastRowLastColumn="0"/>
            <w:tcW w:w="705" w:type="pct"/>
            <w:tcBorders>
              <w:left w:val="none" w:sz="0" w:space="0" w:color="auto"/>
              <w:right w:val="single" w:sz="4" w:space="0" w:color="auto"/>
              <w:tl2br w:val="none" w:sz="0" w:space="0" w:color="auto"/>
              <w:tr2bl w:val="none" w:sz="0" w:space="0" w:color="auto"/>
            </w:tcBorders>
          </w:tcPr>
          <w:p w:rsidR="00C80E95" w:rsidRPr="00D6692D" w:rsidRDefault="00C80E95" w:rsidP="002979A4"/>
        </w:tc>
      </w:tr>
      <w:tr w:rsidR="002979A4" w:rsidRPr="00D6692D" w:rsidTr="00506EF3">
        <w:trPr>
          <w:cantSplit/>
        </w:trPr>
        <w:tc>
          <w:tcPr>
            <w:tcW w:w="268" w:type="pct"/>
            <w:tcBorders>
              <w:left w:val="single" w:sz="4" w:space="0" w:color="auto"/>
              <w:bottom w:val="nil"/>
            </w:tcBorders>
          </w:tcPr>
          <w:p w:rsidR="00C80E95" w:rsidRPr="00D6692D" w:rsidRDefault="00C80E95" w:rsidP="002979A4">
            <w:r w:rsidRPr="00D6692D">
              <w:t>56</w:t>
            </w:r>
          </w:p>
        </w:tc>
        <w:tc>
          <w:tcPr>
            <w:tcW w:w="234" w:type="pct"/>
            <w:vMerge/>
            <w:tcBorders>
              <w:bottom w:val="nil"/>
            </w:tcBorders>
          </w:tcPr>
          <w:p w:rsidR="00C80E95" w:rsidRPr="00D6692D" w:rsidRDefault="00C80E95" w:rsidP="002979A4"/>
        </w:tc>
        <w:tc>
          <w:tcPr>
            <w:tcW w:w="2665" w:type="pct"/>
            <w:tcBorders>
              <w:bottom w:val="nil"/>
            </w:tcBorders>
          </w:tcPr>
          <w:p w:rsidR="00C80E95" w:rsidRPr="00D6692D" w:rsidRDefault="00C80E95" w:rsidP="002979A4">
            <w:r w:rsidRPr="00D6692D">
              <w:t>Конвенция Совета Европы о предупр</w:t>
            </w:r>
            <w:r w:rsidRPr="00D6692D">
              <w:t>е</w:t>
            </w:r>
            <w:r w:rsidRPr="00D6692D">
              <w:t>ждении терроризма (16.05.2005)</w:t>
            </w:r>
          </w:p>
        </w:tc>
        <w:tc>
          <w:tcPr>
            <w:tcW w:w="523" w:type="pct"/>
            <w:tcBorders>
              <w:bottom w:val="nil"/>
            </w:tcBorders>
          </w:tcPr>
          <w:p w:rsidR="00C80E95" w:rsidRPr="00D6692D" w:rsidRDefault="00C80E95" w:rsidP="002979A4">
            <w:r w:rsidRPr="00D6692D">
              <w:t>22.12.2005</w:t>
            </w:r>
          </w:p>
        </w:tc>
        <w:tc>
          <w:tcPr>
            <w:tcW w:w="605" w:type="pct"/>
            <w:tcBorders>
              <w:bottom w:val="nil"/>
            </w:tcBorders>
          </w:tcPr>
          <w:p w:rsidR="00C80E95" w:rsidRPr="00D6692D" w:rsidRDefault="00C80E95" w:rsidP="002979A4">
            <w:r w:rsidRPr="00D6692D">
              <w:t>01.06.2007</w:t>
            </w:r>
          </w:p>
        </w:tc>
        <w:tc>
          <w:tcPr>
            <w:cnfStyle w:val="000100000000" w:firstRow="0" w:lastRow="0" w:firstColumn="0" w:lastColumn="1" w:oddVBand="0" w:evenVBand="0" w:oddHBand="0" w:evenHBand="0" w:firstRowFirstColumn="0" w:firstRowLastColumn="0" w:lastRowFirstColumn="0" w:lastRowLastColumn="0"/>
            <w:tcW w:w="705" w:type="pct"/>
            <w:tcBorders>
              <w:left w:val="none" w:sz="0" w:space="0" w:color="auto"/>
              <w:right w:val="single" w:sz="4" w:space="0" w:color="auto"/>
              <w:tl2br w:val="none" w:sz="0" w:space="0" w:color="auto"/>
              <w:tr2bl w:val="none" w:sz="0" w:space="0" w:color="auto"/>
            </w:tcBorders>
          </w:tcPr>
          <w:p w:rsidR="00C80E95" w:rsidRPr="00D6692D" w:rsidRDefault="00C80E95" w:rsidP="002979A4"/>
        </w:tc>
      </w:tr>
      <w:tr w:rsidR="002979A4" w:rsidRPr="00D6692D" w:rsidTr="00506EF3">
        <w:trPr>
          <w:cantSplit/>
        </w:trPr>
        <w:tc>
          <w:tcPr>
            <w:tcW w:w="268" w:type="pct"/>
            <w:tcBorders>
              <w:left w:val="single" w:sz="4" w:space="0" w:color="auto"/>
              <w:bottom w:val="nil"/>
            </w:tcBorders>
          </w:tcPr>
          <w:p w:rsidR="00C80E95" w:rsidRPr="00D6692D" w:rsidRDefault="00C80E95" w:rsidP="002979A4">
            <w:r w:rsidRPr="00D6692D">
              <w:t>57</w:t>
            </w:r>
          </w:p>
        </w:tc>
        <w:tc>
          <w:tcPr>
            <w:tcW w:w="234" w:type="pct"/>
            <w:vMerge/>
            <w:tcBorders>
              <w:bottom w:val="nil"/>
            </w:tcBorders>
          </w:tcPr>
          <w:p w:rsidR="00C80E95" w:rsidRPr="00D6692D" w:rsidRDefault="00C80E95" w:rsidP="002979A4"/>
        </w:tc>
        <w:tc>
          <w:tcPr>
            <w:tcW w:w="2665" w:type="pct"/>
            <w:tcBorders>
              <w:bottom w:val="nil"/>
            </w:tcBorders>
          </w:tcPr>
          <w:p w:rsidR="00C80E95" w:rsidRPr="00D6692D" w:rsidRDefault="00C80E95" w:rsidP="002979A4">
            <w:r w:rsidRPr="00D6692D">
              <w:t>Рамочная конвенция Совета Европы по бор</w:t>
            </w:r>
            <w:r w:rsidRPr="00D6692D">
              <w:t>ь</w:t>
            </w:r>
            <w:r w:rsidRPr="00D6692D">
              <w:t>бе с торговлей людьми (16.05.2005)</w:t>
            </w:r>
          </w:p>
        </w:tc>
        <w:tc>
          <w:tcPr>
            <w:tcW w:w="523" w:type="pct"/>
            <w:tcBorders>
              <w:bottom w:val="nil"/>
            </w:tcBorders>
          </w:tcPr>
          <w:p w:rsidR="00C80E95" w:rsidRPr="00D6692D" w:rsidRDefault="00C80E95" w:rsidP="002979A4">
            <w:r w:rsidRPr="00D6692D">
              <w:t>22.12.2005</w:t>
            </w:r>
          </w:p>
        </w:tc>
        <w:tc>
          <w:tcPr>
            <w:tcW w:w="605" w:type="pct"/>
            <w:tcBorders>
              <w:bottom w:val="nil"/>
            </w:tcBorders>
          </w:tcPr>
          <w:p w:rsidR="00C80E95" w:rsidRPr="00D6692D" w:rsidRDefault="00C80E95" w:rsidP="002979A4">
            <w:r w:rsidRPr="00D6692D">
              <w:t>01.02.2008</w:t>
            </w:r>
          </w:p>
        </w:tc>
        <w:tc>
          <w:tcPr>
            <w:cnfStyle w:val="000100000000" w:firstRow="0" w:lastRow="0" w:firstColumn="0" w:lastColumn="1" w:oddVBand="0" w:evenVBand="0" w:oddHBand="0" w:evenHBand="0" w:firstRowFirstColumn="0" w:firstRowLastColumn="0" w:lastRowFirstColumn="0" w:lastRowLastColumn="0"/>
            <w:tcW w:w="705" w:type="pct"/>
            <w:tcBorders>
              <w:left w:val="none" w:sz="0" w:space="0" w:color="auto"/>
              <w:right w:val="single" w:sz="4" w:space="0" w:color="auto"/>
              <w:tl2br w:val="none" w:sz="0" w:space="0" w:color="auto"/>
              <w:tr2bl w:val="none" w:sz="0" w:space="0" w:color="auto"/>
            </w:tcBorders>
          </w:tcPr>
          <w:p w:rsidR="00C80E95" w:rsidRPr="00D6692D" w:rsidRDefault="00C80E95" w:rsidP="002979A4"/>
        </w:tc>
      </w:tr>
      <w:tr w:rsidR="002979A4" w:rsidRPr="00D6692D" w:rsidTr="00506EF3">
        <w:trPr>
          <w:cantSplit/>
        </w:trPr>
        <w:tc>
          <w:tcPr>
            <w:tcW w:w="268" w:type="pct"/>
            <w:tcBorders>
              <w:left w:val="single" w:sz="4" w:space="0" w:color="auto"/>
              <w:bottom w:val="nil"/>
            </w:tcBorders>
          </w:tcPr>
          <w:p w:rsidR="00C80E95" w:rsidRPr="00D6692D" w:rsidRDefault="00C80E95" w:rsidP="002979A4">
            <w:r w:rsidRPr="00D6692D">
              <w:t>58</w:t>
            </w:r>
          </w:p>
        </w:tc>
        <w:tc>
          <w:tcPr>
            <w:tcW w:w="234" w:type="pct"/>
            <w:vMerge/>
            <w:tcBorders>
              <w:bottom w:val="nil"/>
            </w:tcBorders>
          </w:tcPr>
          <w:p w:rsidR="00C80E95" w:rsidRPr="00D6692D" w:rsidRDefault="00C80E95" w:rsidP="002979A4"/>
        </w:tc>
        <w:tc>
          <w:tcPr>
            <w:tcW w:w="2665" w:type="pct"/>
            <w:tcBorders>
              <w:bottom w:val="nil"/>
            </w:tcBorders>
          </w:tcPr>
          <w:p w:rsidR="00C80E95" w:rsidRPr="00D6692D" w:rsidRDefault="00C80E95" w:rsidP="002979A4">
            <w:r w:rsidRPr="00D6692D">
              <w:t>Конвенция Совета Европы об отмывании, выявлении, изъятии и конф</w:t>
            </w:r>
            <w:r w:rsidRPr="00D6692D">
              <w:t>и</w:t>
            </w:r>
            <w:r w:rsidRPr="00D6692D">
              <w:t>скации доходов от преступной деятельности и о финансировании терр</w:t>
            </w:r>
            <w:r w:rsidRPr="00D6692D">
              <w:t>о</w:t>
            </w:r>
            <w:r w:rsidRPr="00D6692D">
              <w:t>ризма (16.05.2005)</w:t>
            </w:r>
          </w:p>
        </w:tc>
        <w:tc>
          <w:tcPr>
            <w:tcW w:w="523" w:type="pct"/>
            <w:tcBorders>
              <w:bottom w:val="nil"/>
            </w:tcBorders>
          </w:tcPr>
          <w:p w:rsidR="00C80E95" w:rsidRPr="00D6692D" w:rsidRDefault="00C80E95" w:rsidP="002979A4">
            <w:r w:rsidRPr="00D6692D">
              <w:t>22.12.2005</w:t>
            </w:r>
          </w:p>
        </w:tc>
        <w:tc>
          <w:tcPr>
            <w:tcW w:w="605" w:type="pct"/>
            <w:tcBorders>
              <w:bottom w:val="nil"/>
            </w:tcBorders>
          </w:tcPr>
          <w:p w:rsidR="00C80E95" w:rsidRPr="00D6692D" w:rsidRDefault="00C80E95" w:rsidP="002979A4">
            <w:r w:rsidRPr="00D6692D">
              <w:t>01.05.2008</w:t>
            </w:r>
          </w:p>
          <w:p w:rsidR="00C80E95" w:rsidRPr="00D6692D" w:rsidRDefault="00C80E95" w:rsidP="002979A4"/>
        </w:tc>
        <w:tc>
          <w:tcPr>
            <w:cnfStyle w:val="000100000000" w:firstRow="0" w:lastRow="0" w:firstColumn="0" w:lastColumn="1" w:oddVBand="0" w:evenVBand="0" w:oddHBand="0" w:evenHBand="0" w:firstRowFirstColumn="0" w:firstRowLastColumn="0" w:lastRowFirstColumn="0" w:lastRowLastColumn="0"/>
            <w:tcW w:w="705" w:type="pct"/>
            <w:tcBorders>
              <w:left w:val="none" w:sz="0" w:space="0" w:color="auto"/>
              <w:right w:val="single" w:sz="4" w:space="0" w:color="auto"/>
              <w:tl2br w:val="none" w:sz="0" w:space="0" w:color="auto"/>
              <w:tr2bl w:val="none" w:sz="0" w:space="0" w:color="auto"/>
            </w:tcBorders>
          </w:tcPr>
          <w:p w:rsidR="00C80E95" w:rsidRPr="00D6692D" w:rsidRDefault="00C80E95" w:rsidP="002979A4"/>
        </w:tc>
      </w:tr>
      <w:tr w:rsidR="002979A4" w:rsidRPr="00D6692D" w:rsidTr="002751F6">
        <w:trPr>
          <w:cantSplit/>
        </w:trPr>
        <w:tc>
          <w:tcPr>
            <w:tcW w:w="268" w:type="pct"/>
            <w:tcBorders>
              <w:left w:val="single" w:sz="4" w:space="0" w:color="auto"/>
              <w:bottom w:val="nil"/>
            </w:tcBorders>
          </w:tcPr>
          <w:p w:rsidR="00C80E95" w:rsidRPr="00D6692D" w:rsidRDefault="00C80E95" w:rsidP="002979A4">
            <w:r w:rsidRPr="00D6692D">
              <w:t>59</w:t>
            </w:r>
          </w:p>
        </w:tc>
        <w:tc>
          <w:tcPr>
            <w:tcW w:w="234" w:type="pct"/>
            <w:vMerge/>
            <w:tcBorders>
              <w:bottom w:val="single" w:sz="2" w:space="0" w:color="auto"/>
            </w:tcBorders>
          </w:tcPr>
          <w:p w:rsidR="00C80E95" w:rsidRPr="00D6692D" w:rsidRDefault="00C80E95" w:rsidP="002979A4"/>
        </w:tc>
        <w:tc>
          <w:tcPr>
            <w:tcW w:w="2665" w:type="pct"/>
            <w:tcBorders>
              <w:bottom w:val="nil"/>
            </w:tcBorders>
          </w:tcPr>
          <w:p w:rsidR="00C80E95" w:rsidRPr="00D6692D" w:rsidRDefault="00C80E95" w:rsidP="002979A4">
            <w:r w:rsidRPr="00D6692D">
              <w:t>Конвенция о защите детей от сексуальных надругательств и эксплу</w:t>
            </w:r>
            <w:r w:rsidRPr="00D6692D">
              <w:t>а</w:t>
            </w:r>
            <w:r w:rsidRPr="00D6692D">
              <w:t>тации (25.10.2007)</w:t>
            </w:r>
          </w:p>
        </w:tc>
        <w:tc>
          <w:tcPr>
            <w:tcW w:w="523" w:type="pct"/>
            <w:tcBorders>
              <w:bottom w:val="nil"/>
            </w:tcBorders>
          </w:tcPr>
          <w:p w:rsidR="00C80E95" w:rsidRPr="00D6692D" w:rsidRDefault="00C80E95" w:rsidP="002979A4">
            <w:r w:rsidRPr="00D6692D">
              <w:t>17.12.2008</w:t>
            </w:r>
          </w:p>
        </w:tc>
        <w:tc>
          <w:tcPr>
            <w:tcW w:w="605" w:type="pct"/>
            <w:tcBorders>
              <w:bottom w:val="nil"/>
            </w:tcBorders>
          </w:tcPr>
          <w:p w:rsidR="00C80E95" w:rsidRPr="00D6692D" w:rsidRDefault="00C80E95" w:rsidP="002979A4">
            <w:r w:rsidRPr="00D6692D">
              <w:t xml:space="preserve">14.04.2009 </w:t>
            </w:r>
          </w:p>
        </w:tc>
        <w:tc>
          <w:tcPr>
            <w:cnfStyle w:val="000100000000" w:firstRow="0" w:lastRow="0" w:firstColumn="0" w:lastColumn="1" w:oddVBand="0" w:evenVBand="0" w:oddHBand="0" w:evenHBand="0" w:firstRowFirstColumn="0" w:firstRowLastColumn="0" w:lastRowFirstColumn="0" w:lastRowLastColumn="0"/>
            <w:tcW w:w="705" w:type="pct"/>
            <w:tcBorders>
              <w:left w:val="none" w:sz="0" w:space="0" w:color="auto"/>
              <w:right w:val="single" w:sz="4" w:space="0" w:color="auto"/>
              <w:tl2br w:val="none" w:sz="0" w:space="0" w:color="auto"/>
              <w:tr2bl w:val="none" w:sz="0" w:space="0" w:color="auto"/>
            </w:tcBorders>
          </w:tcPr>
          <w:p w:rsidR="00C80E95" w:rsidRPr="00D6692D" w:rsidRDefault="00C80E95" w:rsidP="002979A4"/>
        </w:tc>
      </w:tr>
      <w:tr w:rsidR="002979A4" w:rsidRPr="00D6692D" w:rsidTr="002751F6">
        <w:trPr>
          <w:cantSplit/>
        </w:trPr>
        <w:tc>
          <w:tcPr>
            <w:tcW w:w="268" w:type="pct"/>
            <w:tcBorders>
              <w:left w:val="single" w:sz="4" w:space="0" w:color="auto"/>
              <w:bottom w:val="nil"/>
            </w:tcBorders>
          </w:tcPr>
          <w:p w:rsidR="00C80E95" w:rsidRPr="00D6692D" w:rsidRDefault="00C80E95" w:rsidP="002979A4">
            <w:r w:rsidRPr="00D6692D">
              <w:t>60</w:t>
            </w:r>
          </w:p>
        </w:tc>
        <w:tc>
          <w:tcPr>
            <w:tcW w:w="234" w:type="pct"/>
            <w:vMerge w:val="restart"/>
            <w:tcBorders>
              <w:top w:val="single" w:sz="2" w:space="0" w:color="auto"/>
              <w:bottom w:val="nil"/>
            </w:tcBorders>
            <w:textDirection w:val="btLr"/>
          </w:tcPr>
          <w:p w:rsidR="00C80E95" w:rsidRPr="00D6692D" w:rsidRDefault="00C80E95" w:rsidP="002979A4">
            <w:r w:rsidRPr="00D6692D">
              <w:t>О</w:t>
            </w:r>
            <w:r w:rsidRPr="00D6692D">
              <w:t>р</w:t>
            </w:r>
            <w:r w:rsidRPr="00D6692D">
              <w:t>ган</w:t>
            </w:r>
            <w:r w:rsidRPr="00D6692D">
              <w:t>и</w:t>
            </w:r>
            <w:r w:rsidRPr="00D6692D">
              <w:t>зация Об</w:t>
            </w:r>
            <w:r w:rsidRPr="00D6692D">
              <w:t>ъ</w:t>
            </w:r>
            <w:r w:rsidRPr="00D6692D">
              <w:t>ед</w:t>
            </w:r>
            <w:r w:rsidRPr="00D6692D">
              <w:t>и</w:t>
            </w:r>
            <w:r w:rsidRPr="00D6692D">
              <w:t>не</w:t>
            </w:r>
            <w:r w:rsidRPr="00D6692D">
              <w:t>н</w:t>
            </w:r>
            <w:r w:rsidRPr="00D6692D">
              <w:t>ных Н</w:t>
            </w:r>
            <w:r w:rsidRPr="00D6692D">
              <w:t>а</w:t>
            </w:r>
            <w:r w:rsidRPr="00D6692D">
              <w:t>ций</w:t>
            </w:r>
          </w:p>
        </w:tc>
        <w:tc>
          <w:tcPr>
            <w:tcW w:w="2665" w:type="pct"/>
            <w:tcBorders>
              <w:bottom w:val="nil"/>
            </w:tcBorders>
          </w:tcPr>
          <w:p w:rsidR="00C80E95" w:rsidRPr="00D6692D" w:rsidRDefault="00C80E95" w:rsidP="002979A4">
            <w:r w:rsidRPr="00D6692D">
              <w:t>Устав О</w:t>
            </w:r>
            <w:r>
              <w:t>рганизации Объединенных Наций</w:t>
            </w:r>
            <w:r w:rsidR="00506EF3">
              <w:t xml:space="preserve"> и Статут Международного С</w:t>
            </w:r>
            <w:r w:rsidRPr="00D6692D">
              <w:t>у</w:t>
            </w:r>
            <w:r w:rsidRPr="00D6692D">
              <w:t>да, Сан-Франциско, 26 июня 1944 года</w:t>
            </w:r>
          </w:p>
        </w:tc>
        <w:tc>
          <w:tcPr>
            <w:tcW w:w="523" w:type="pct"/>
            <w:tcBorders>
              <w:bottom w:val="nil"/>
            </w:tcBorders>
          </w:tcPr>
          <w:p w:rsidR="00C80E95" w:rsidRPr="00344ED1" w:rsidRDefault="00C80E95" w:rsidP="002979A4">
            <w:pPr>
              <w:rPr>
                <w:lang w:val="en-US"/>
              </w:rPr>
            </w:pPr>
            <w:r w:rsidRPr="00D6692D">
              <w:t>14.12.1955</w:t>
            </w:r>
          </w:p>
        </w:tc>
        <w:tc>
          <w:tcPr>
            <w:tcW w:w="605" w:type="pct"/>
            <w:tcBorders>
              <w:bottom w:val="nil"/>
            </w:tcBorders>
          </w:tcPr>
          <w:p w:rsidR="00C80E95" w:rsidRPr="00D6692D" w:rsidRDefault="00C80E95" w:rsidP="002979A4"/>
        </w:tc>
        <w:tc>
          <w:tcPr>
            <w:cnfStyle w:val="000100000000" w:firstRow="0" w:lastRow="0" w:firstColumn="0" w:lastColumn="1" w:oddVBand="0" w:evenVBand="0" w:oddHBand="0" w:evenHBand="0" w:firstRowFirstColumn="0" w:firstRowLastColumn="0" w:lastRowFirstColumn="0" w:lastRowLastColumn="0"/>
            <w:tcW w:w="705" w:type="pct"/>
            <w:tcBorders>
              <w:left w:val="none" w:sz="0" w:space="0" w:color="auto"/>
              <w:right w:val="single" w:sz="4" w:space="0" w:color="auto"/>
              <w:tl2br w:val="none" w:sz="0" w:space="0" w:color="auto"/>
              <w:tr2bl w:val="none" w:sz="0" w:space="0" w:color="auto"/>
            </w:tcBorders>
          </w:tcPr>
          <w:p w:rsidR="00C80E95" w:rsidRPr="00D6692D" w:rsidRDefault="00C80E95" w:rsidP="002979A4"/>
        </w:tc>
      </w:tr>
      <w:tr w:rsidR="002979A4" w:rsidRPr="00D6692D" w:rsidTr="00506EF3">
        <w:trPr>
          <w:cantSplit/>
        </w:trPr>
        <w:tc>
          <w:tcPr>
            <w:tcW w:w="268" w:type="pct"/>
            <w:tcBorders>
              <w:left w:val="single" w:sz="4" w:space="0" w:color="auto"/>
              <w:bottom w:val="nil"/>
            </w:tcBorders>
          </w:tcPr>
          <w:p w:rsidR="00C80E95" w:rsidRPr="00D6692D" w:rsidRDefault="00C80E95" w:rsidP="002979A4">
            <w:r w:rsidRPr="00D6692D">
              <w:t>61</w:t>
            </w:r>
          </w:p>
        </w:tc>
        <w:tc>
          <w:tcPr>
            <w:tcW w:w="234" w:type="pct"/>
            <w:vMerge/>
            <w:tcBorders>
              <w:bottom w:val="nil"/>
            </w:tcBorders>
          </w:tcPr>
          <w:p w:rsidR="00C80E95" w:rsidRPr="00D6692D" w:rsidRDefault="00C80E95" w:rsidP="002979A4"/>
        </w:tc>
        <w:tc>
          <w:tcPr>
            <w:tcW w:w="2665" w:type="pct"/>
            <w:tcBorders>
              <w:bottom w:val="nil"/>
            </w:tcBorders>
          </w:tcPr>
          <w:p w:rsidR="00C80E95" w:rsidRPr="00D6692D" w:rsidRDefault="00C80E95" w:rsidP="002979A4">
            <w:r w:rsidRPr="00D6692D">
              <w:t>Поправки к статьям 23, 27 и 61 Устава Организации Объединенных Н</w:t>
            </w:r>
            <w:r w:rsidRPr="00D6692D">
              <w:t>а</w:t>
            </w:r>
            <w:r w:rsidRPr="00D6692D">
              <w:t>ций, утвержденные Генеральной Ассамбл</w:t>
            </w:r>
            <w:r w:rsidRPr="00D6692D">
              <w:t>е</w:t>
            </w:r>
            <w:r w:rsidRPr="00D6692D">
              <w:t>ей в ее резолюции 1991 А и В (XVIII) от 17 декабря 1963 года (17.12.1963)</w:t>
            </w:r>
          </w:p>
        </w:tc>
        <w:tc>
          <w:tcPr>
            <w:tcW w:w="523" w:type="pct"/>
            <w:tcBorders>
              <w:bottom w:val="nil"/>
            </w:tcBorders>
          </w:tcPr>
          <w:p w:rsidR="00C80E95" w:rsidRPr="00D6692D" w:rsidRDefault="00C80E95" w:rsidP="002979A4"/>
        </w:tc>
        <w:tc>
          <w:tcPr>
            <w:tcW w:w="605" w:type="pct"/>
            <w:tcBorders>
              <w:bottom w:val="nil"/>
            </w:tcBorders>
          </w:tcPr>
          <w:p w:rsidR="00C80E95" w:rsidRPr="00D6692D" w:rsidRDefault="00C80E95" w:rsidP="002979A4">
            <w:r w:rsidRPr="00D6692D">
              <w:t>07.12.1964</w:t>
            </w:r>
          </w:p>
        </w:tc>
        <w:tc>
          <w:tcPr>
            <w:cnfStyle w:val="000100000000" w:firstRow="0" w:lastRow="0" w:firstColumn="0" w:lastColumn="1" w:oddVBand="0" w:evenVBand="0" w:oddHBand="0" w:evenHBand="0" w:firstRowFirstColumn="0" w:firstRowLastColumn="0" w:lastRowFirstColumn="0" w:lastRowLastColumn="0"/>
            <w:tcW w:w="705" w:type="pct"/>
            <w:tcBorders>
              <w:left w:val="none" w:sz="0" w:space="0" w:color="auto"/>
              <w:right w:val="single" w:sz="4" w:space="0" w:color="auto"/>
              <w:tl2br w:val="none" w:sz="0" w:space="0" w:color="auto"/>
              <w:tr2bl w:val="none" w:sz="0" w:space="0" w:color="auto"/>
            </w:tcBorders>
          </w:tcPr>
          <w:p w:rsidR="00C80E95" w:rsidRPr="00D6692D" w:rsidRDefault="00C80E95" w:rsidP="002979A4"/>
        </w:tc>
      </w:tr>
      <w:tr w:rsidR="002979A4" w:rsidRPr="00D6692D" w:rsidTr="00506EF3">
        <w:trPr>
          <w:cantSplit/>
        </w:trPr>
        <w:tc>
          <w:tcPr>
            <w:tcW w:w="268" w:type="pct"/>
            <w:tcBorders>
              <w:left w:val="single" w:sz="4" w:space="0" w:color="auto"/>
              <w:bottom w:val="nil"/>
            </w:tcBorders>
          </w:tcPr>
          <w:p w:rsidR="00C80E95" w:rsidRPr="00D6692D" w:rsidRDefault="00C80E95" w:rsidP="002979A4">
            <w:r w:rsidRPr="00D6692D">
              <w:t>62</w:t>
            </w:r>
          </w:p>
        </w:tc>
        <w:tc>
          <w:tcPr>
            <w:tcW w:w="234" w:type="pct"/>
            <w:vMerge/>
            <w:tcBorders>
              <w:bottom w:val="nil"/>
            </w:tcBorders>
          </w:tcPr>
          <w:p w:rsidR="00C80E95" w:rsidRPr="00D6692D" w:rsidRDefault="00C80E95" w:rsidP="002979A4"/>
        </w:tc>
        <w:tc>
          <w:tcPr>
            <w:tcW w:w="2665" w:type="pct"/>
            <w:tcBorders>
              <w:bottom w:val="nil"/>
            </w:tcBorders>
          </w:tcPr>
          <w:p w:rsidR="00C80E95" w:rsidRPr="00D6692D" w:rsidRDefault="00C80E95" w:rsidP="002979A4">
            <w:r w:rsidRPr="00D6692D">
              <w:t>Поправки к статье 109 Устава Организации Объединенных Наций, прин</w:t>
            </w:r>
            <w:r w:rsidRPr="00D6692D">
              <w:t>я</w:t>
            </w:r>
            <w:r w:rsidRPr="00D6692D">
              <w:t>тые Генеральной Ассамблеей в ее резол</w:t>
            </w:r>
            <w:r w:rsidRPr="00D6692D">
              <w:t>ю</w:t>
            </w:r>
            <w:r w:rsidRPr="00D6692D">
              <w:t>ции 2101 (ХХ) от 20 декабря 1965 года (20.11.1965)</w:t>
            </w:r>
          </w:p>
        </w:tc>
        <w:tc>
          <w:tcPr>
            <w:tcW w:w="523" w:type="pct"/>
            <w:tcBorders>
              <w:bottom w:val="nil"/>
            </w:tcBorders>
          </w:tcPr>
          <w:p w:rsidR="00C80E95" w:rsidRPr="00D6692D" w:rsidRDefault="00C80E95" w:rsidP="002979A4"/>
        </w:tc>
        <w:tc>
          <w:tcPr>
            <w:tcW w:w="605" w:type="pct"/>
            <w:tcBorders>
              <w:bottom w:val="nil"/>
            </w:tcBorders>
          </w:tcPr>
          <w:p w:rsidR="00C80E95" w:rsidRPr="00D6692D" w:rsidRDefault="00C80E95" w:rsidP="002979A4">
            <w:r w:rsidRPr="00D6692D">
              <w:t>12.10.1966</w:t>
            </w:r>
          </w:p>
        </w:tc>
        <w:tc>
          <w:tcPr>
            <w:cnfStyle w:val="000100000000" w:firstRow="0" w:lastRow="0" w:firstColumn="0" w:lastColumn="1" w:oddVBand="0" w:evenVBand="0" w:oddHBand="0" w:evenHBand="0" w:firstRowFirstColumn="0" w:firstRowLastColumn="0" w:lastRowFirstColumn="0" w:lastRowLastColumn="0"/>
            <w:tcW w:w="705" w:type="pct"/>
            <w:tcBorders>
              <w:left w:val="none" w:sz="0" w:space="0" w:color="auto"/>
              <w:right w:val="single" w:sz="4" w:space="0" w:color="auto"/>
              <w:tl2br w:val="none" w:sz="0" w:space="0" w:color="auto"/>
              <w:tr2bl w:val="none" w:sz="0" w:space="0" w:color="auto"/>
            </w:tcBorders>
          </w:tcPr>
          <w:p w:rsidR="00C80E95" w:rsidRPr="00D6692D" w:rsidRDefault="00C80E95" w:rsidP="002979A4"/>
        </w:tc>
      </w:tr>
      <w:tr w:rsidR="002979A4" w:rsidRPr="00D6692D" w:rsidTr="00506EF3">
        <w:trPr>
          <w:cantSplit/>
        </w:trPr>
        <w:tc>
          <w:tcPr>
            <w:tcW w:w="268" w:type="pct"/>
            <w:tcBorders>
              <w:left w:val="single" w:sz="4" w:space="0" w:color="auto"/>
              <w:bottom w:val="nil"/>
            </w:tcBorders>
          </w:tcPr>
          <w:p w:rsidR="00C80E95" w:rsidRPr="00D6692D" w:rsidRDefault="00C80E95" w:rsidP="002979A4">
            <w:r w:rsidRPr="00D6692D">
              <w:t>63</w:t>
            </w:r>
          </w:p>
        </w:tc>
        <w:tc>
          <w:tcPr>
            <w:tcW w:w="234" w:type="pct"/>
            <w:vMerge/>
            <w:tcBorders>
              <w:bottom w:val="nil"/>
            </w:tcBorders>
          </w:tcPr>
          <w:p w:rsidR="00C80E95" w:rsidRPr="00D6692D" w:rsidRDefault="00C80E95" w:rsidP="002979A4"/>
        </w:tc>
        <w:tc>
          <w:tcPr>
            <w:tcW w:w="2665" w:type="pct"/>
            <w:tcBorders>
              <w:bottom w:val="nil"/>
            </w:tcBorders>
          </w:tcPr>
          <w:p w:rsidR="00C80E95" w:rsidRPr="00D6692D" w:rsidRDefault="00C80E95" w:rsidP="002979A4">
            <w:r w:rsidRPr="00D6692D">
              <w:t>Поправка к статье 61 Устава Организации Объединенных Наций, прин</w:t>
            </w:r>
            <w:r w:rsidRPr="00D6692D">
              <w:t>я</w:t>
            </w:r>
            <w:r w:rsidRPr="00D6692D">
              <w:t>тая Генеральной Ассамблеей в ее резолюции 2847 (XХVI) от 20 д</w:t>
            </w:r>
            <w:r w:rsidRPr="00D6692D">
              <w:t>е</w:t>
            </w:r>
            <w:r w:rsidRPr="00D6692D">
              <w:t>кабря 1971 года</w:t>
            </w:r>
          </w:p>
        </w:tc>
        <w:tc>
          <w:tcPr>
            <w:tcW w:w="523" w:type="pct"/>
            <w:tcBorders>
              <w:bottom w:val="nil"/>
            </w:tcBorders>
          </w:tcPr>
          <w:p w:rsidR="00C80E95" w:rsidRPr="00D6692D" w:rsidRDefault="00C80E95" w:rsidP="002979A4"/>
        </w:tc>
        <w:tc>
          <w:tcPr>
            <w:tcW w:w="605" w:type="pct"/>
            <w:tcBorders>
              <w:bottom w:val="nil"/>
            </w:tcBorders>
          </w:tcPr>
          <w:p w:rsidR="00C80E95" w:rsidRPr="00D6692D" w:rsidRDefault="00C80E95" w:rsidP="002979A4">
            <w:r w:rsidRPr="00D6692D">
              <w:t>22.03.1974</w:t>
            </w:r>
          </w:p>
        </w:tc>
        <w:tc>
          <w:tcPr>
            <w:cnfStyle w:val="000100000000" w:firstRow="0" w:lastRow="0" w:firstColumn="0" w:lastColumn="1" w:oddVBand="0" w:evenVBand="0" w:oddHBand="0" w:evenHBand="0" w:firstRowFirstColumn="0" w:firstRowLastColumn="0" w:lastRowFirstColumn="0" w:lastRowLastColumn="0"/>
            <w:tcW w:w="705" w:type="pct"/>
            <w:tcBorders>
              <w:left w:val="none" w:sz="0" w:space="0" w:color="auto"/>
              <w:right w:val="single" w:sz="4" w:space="0" w:color="auto"/>
              <w:tl2br w:val="none" w:sz="0" w:space="0" w:color="auto"/>
              <w:tr2bl w:val="none" w:sz="0" w:space="0" w:color="auto"/>
            </w:tcBorders>
          </w:tcPr>
          <w:p w:rsidR="00C80E95" w:rsidRPr="00D6692D" w:rsidRDefault="00C80E95" w:rsidP="002979A4"/>
        </w:tc>
      </w:tr>
      <w:tr w:rsidR="002979A4" w:rsidRPr="00D6692D" w:rsidTr="00506EF3">
        <w:trPr>
          <w:cantSplit/>
        </w:trPr>
        <w:tc>
          <w:tcPr>
            <w:tcW w:w="268" w:type="pct"/>
            <w:tcBorders>
              <w:left w:val="single" w:sz="4" w:space="0" w:color="auto"/>
              <w:bottom w:val="nil"/>
            </w:tcBorders>
          </w:tcPr>
          <w:p w:rsidR="00C80E95" w:rsidRPr="00D6692D" w:rsidRDefault="00C80E95" w:rsidP="002979A4">
            <w:r w:rsidRPr="00D6692D">
              <w:t>64</w:t>
            </w:r>
          </w:p>
        </w:tc>
        <w:tc>
          <w:tcPr>
            <w:tcW w:w="234" w:type="pct"/>
            <w:vMerge/>
            <w:tcBorders>
              <w:bottom w:val="nil"/>
            </w:tcBorders>
          </w:tcPr>
          <w:p w:rsidR="00C80E95" w:rsidRPr="00D6692D" w:rsidRDefault="00C80E95" w:rsidP="002979A4"/>
        </w:tc>
        <w:tc>
          <w:tcPr>
            <w:tcW w:w="2665" w:type="pct"/>
            <w:tcBorders>
              <w:bottom w:val="nil"/>
            </w:tcBorders>
          </w:tcPr>
          <w:p w:rsidR="00C80E95" w:rsidRPr="00D6692D" w:rsidRDefault="00C80E95" w:rsidP="002979A4">
            <w:r w:rsidRPr="00D6692D">
              <w:t>Конвенция о привилегиях и иммунитетах Организации Объед</w:t>
            </w:r>
            <w:r w:rsidRPr="00D6692D">
              <w:t>и</w:t>
            </w:r>
            <w:r w:rsidRPr="00D6692D">
              <w:t>ненных Наций (13.02.1946)</w:t>
            </w:r>
          </w:p>
        </w:tc>
        <w:tc>
          <w:tcPr>
            <w:tcW w:w="523" w:type="pct"/>
            <w:tcBorders>
              <w:bottom w:val="nil"/>
            </w:tcBorders>
          </w:tcPr>
          <w:p w:rsidR="00C80E95" w:rsidRPr="00D6692D" w:rsidRDefault="00C80E95" w:rsidP="002979A4"/>
        </w:tc>
        <w:tc>
          <w:tcPr>
            <w:tcW w:w="605" w:type="pct"/>
            <w:tcBorders>
              <w:bottom w:val="nil"/>
            </w:tcBorders>
          </w:tcPr>
          <w:p w:rsidR="00C80E95" w:rsidRPr="00D6692D" w:rsidRDefault="00C80E95" w:rsidP="002979A4">
            <w:r w:rsidRPr="00D6692D">
              <w:t>02.07.1947</w:t>
            </w:r>
          </w:p>
        </w:tc>
        <w:tc>
          <w:tcPr>
            <w:cnfStyle w:val="000100000000" w:firstRow="0" w:lastRow="0" w:firstColumn="0" w:lastColumn="1" w:oddVBand="0" w:evenVBand="0" w:oddHBand="0" w:evenHBand="0" w:firstRowFirstColumn="0" w:firstRowLastColumn="0" w:lastRowFirstColumn="0" w:lastRowLastColumn="0"/>
            <w:tcW w:w="705" w:type="pct"/>
            <w:tcBorders>
              <w:left w:val="none" w:sz="0" w:space="0" w:color="auto"/>
              <w:right w:val="single" w:sz="4" w:space="0" w:color="auto"/>
              <w:tl2br w:val="none" w:sz="0" w:space="0" w:color="auto"/>
              <w:tr2bl w:val="none" w:sz="0" w:space="0" w:color="auto"/>
            </w:tcBorders>
          </w:tcPr>
          <w:p w:rsidR="00C80E95" w:rsidRPr="00D6692D" w:rsidRDefault="00C80E95" w:rsidP="002979A4">
            <w:r w:rsidRPr="00D6692D">
              <w:t>Раздел 30</w:t>
            </w:r>
          </w:p>
        </w:tc>
      </w:tr>
      <w:tr w:rsidR="002979A4" w:rsidRPr="00D6692D" w:rsidTr="00506EF3">
        <w:trPr>
          <w:cantSplit/>
        </w:trPr>
        <w:tc>
          <w:tcPr>
            <w:tcW w:w="268" w:type="pct"/>
            <w:tcBorders>
              <w:left w:val="single" w:sz="4" w:space="0" w:color="auto"/>
              <w:bottom w:val="nil"/>
            </w:tcBorders>
          </w:tcPr>
          <w:p w:rsidR="00C80E95" w:rsidRPr="00D6692D" w:rsidRDefault="00C80E95" w:rsidP="002979A4">
            <w:r w:rsidRPr="00D6692D">
              <w:t>65</w:t>
            </w:r>
          </w:p>
        </w:tc>
        <w:tc>
          <w:tcPr>
            <w:tcW w:w="234" w:type="pct"/>
            <w:vMerge/>
            <w:tcBorders>
              <w:bottom w:val="nil"/>
            </w:tcBorders>
          </w:tcPr>
          <w:p w:rsidR="00C80E95" w:rsidRPr="00D6692D" w:rsidRDefault="00C80E95" w:rsidP="002979A4"/>
        </w:tc>
        <w:tc>
          <w:tcPr>
            <w:tcW w:w="2665" w:type="pct"/>
            <w:tcBorders>
              <w:bottom w:val="nil"/>
            </w:tcBorders>
          </w:tcPr>
          <w:p w:rsidR="00C80E95" w:rsidRPr="00D6692D" w:rsidRDefault="00C80E95" w:rsidP="002979A4">
            <w:r w:rsidRPr="00D6692D">
              <w:t>Венская конвенция о дипломатических сн</w:t>
            </w:r>
            <w:r w:rsidRPr="00D6692D">
              <w:t>о</w:t>
            </w:r>
            <w:r w:rsidRPr="00D6692D">
              <w:t>шениях, Вена (18.04.1961)</w:t>
            </w:r>
          </w:p>
        </w:tc>
        <w:tc>
          <w:tcPr>
            <w:tcW w:w="523" w:type="pct"/>
            <w:tcBorders>
              <w:bottom w:val="nil"/>
            </w:tcBorders>
          </w:tcPr>
          <w:p w:rsidR="00C80E95" w:rsidRPr="00D6692D" w:rsidRDefault="00C80E95" w:rsidP="002979A4">
            <w:r w:rsidRPr="00D6692D">
              <w:t>18.04.1961</w:t>
            </w:r>
          </w:p>
        </w:tc>
        <w:tc>
          <w:tcPr>
            <w:tcW w:w="605" w:type="pct"/>
            <w:tcBorders>
              <w:bottom w:val="nil"/>
            </w:tcBorders>
          </w:tcPr>
          <w:p w:rsidR="00C80E95" w:rsidRPr="00D6692D" w:rsidRDefault="00C80E95" w:rsidP="002979A4">
            <w:r w:rsidRPr="00D6692D">
              <w:t>08.02.1988</w:t>
            </w:r>
          </w:p>
        </w:tc>
        <w:tc>
          <w:tcPr>
            <w:cnfStyle w:val="000100000000" w:firstRow="0" w:lastRow="0" w:firstColumn="0" w:lastColumn="1" w:oddVBand="0" w:evenVBand="0" w:oddHBand="0" w:evenHBand="0" w:firstRowFirstColumn="0" w:firstRowLastColumn="0" w:lastRowFirstColumn="0" w:lastRowLastColumn="0"/>
            <w:tcW w:w="705" w:type="pct"/>
            <w:tcBorders>
              <w:left w:val="none" w:sz="0" w:space="0" w:color="auto"/>
              <w:right w:val="single" w:sz="4" w:space="0" w:color="auto"/>
              <w:tl2br w:val="none" w:sz="0" w:space="0" w:color="auto"/>
              <w:tr2bl w:val="none" w:sz="0" w:space="0" w:color="auto"/>
            </w:tcBorders>
          </w:tcPr>
          <w:p w:rsidR="00C80E95" w:rsidRPr="00D6692D" w:rsidRDefault="00C80E95" w:rsidP="002979A4"/>
        </w:tc>
      </w:tr>
      <w:tr w:rsidR="002979A4" w:rsidRPr="00D6692D" w:rsidTr="00506EF3">
        <w:trPr>
          <w:cantSplit/>
        </w:trPr>
        <w:tc>
          <w:tcPr>
            <w:tcW w:w="268" w:type="pct"/>
            <w:tcBorders>
              <w:left w:val="single" w:sz="4" w:space="0" w:color="auto"/>
              <w:bottom w:val="nil"/>
            </w:tcBorders>
          </w:tcPr>
          <w:p w:rsidR="00C80E95" w:rsidRPr="00D6692D" w:rsidRDefault="00C80E95" w:rsidP="002979A4">
            <w:r w:rsidRPr="00D6692D">
              <w:t>66</w:t>
            </w:r>
          </w:p>
        </w:tc>
        <w:tc>
          <w:tcPr>
            <w:tcW w:w="234" w:type="pct"/>
            <w:vMerge/>
            <w:tcBorders>
              <w:bottom w:val="nil"/>
            </w:tcBorders>
          </w:tcPr>
          <w:p w:rsidR="00C80E95" w:rsidRPr="00D6692D" w:rsidRDefault="00C80E95" w:rsidP="002979A4"/>
        </w:tc>
        <w:tc>
          <w:tcPr>
            <w:tcW w:w="2665" w:type="pct"/>
            <w:tcBorders>
              <w:bottom w:val="nil"/>
            </w:tcBorders>
          </w:tcPr>
          <w:p w:rsidR="00C80E95" w:rsidRPr="00D6692D" w:rsidRDefault="00C80E95" w:rsidP="002979A4">
            <w:r w:rsidRPr="00D6692D">
              <w:t>Венская конвенция о консульских сношен</w:t>
            </w:r>
            <w:r w:rsidRPr="00D6692D">
              <w:t>и</w:t>
            </w:r>
            <w:r w:rsidRPr="00D6692D">
              <w:t>ях, Вена (24.04.1963)</w:t>
            </w:r>
          </w:p>
        </w:tc>
        <w:tc>
          <w:tcPr>
            <w:tcW w:w="523" w:type="pct"/>
            <w:tcBorders>
              <w:bottom w:val="nil"/>
            </w:tcBorders>
          </w:tcPr>
          <w:p w:rsidR="00C80E95" w:rsidRPr="00D6692D" w:rsidRDefault="00C80E95" w:rsidP="002979A4"/>
        </w:tc>
        <w:tc>
          <w:tcPr>
            <w:tcW w:w="605" w:type="pct"/>
            <w:tcBorders>
              <w:bottom w:val="nil"/>
            </w:tcBorders>
          </w:tcPr>
          <w:p w:rsidR="00C80E95" w:rsidRPr="00D6692D" w:rsidRDefault="00C80E95" w:rsidP="002979A4">
            <w:r w:rsidRPr="00D6692D">
              <w:t>04.10.1991</w:t>
            </w:r>
          </w:p>
        </w:tc>
        <w:tc>
          <w:tcPr>
            <w:cnfStyle w:val="000100000000" w:firstRow="0" w:lastRow="0" w:firstColumn="0" w:lastColumn="1" w:oddVBand="0" w:evenVBand="0" w:oddHBand="0" w:evenHBand="0" w:firstRowFirstColumn="0" w:firstRowLastColumn="0" w:lastRowFirstColumn="0" w:lastRowLastColumn="0"/>
            <w:tcW w:w="705" w:type="pct"/>
            <w:tcBorders>
              <w:left w:val="none" w:sz="0" w:space="0" w:color="auto"/>
              <w:right w:val="single" w:sz="4" w:space="0" w:color="auto"/>
              <w:tl2br w:val="none" w:sz="0" w:space="0" w:color="auto"/>
              <w:tr2bl w:val="none" w:sz="0" w:space="0" w:color="auto"/>
            </w:tcBorders>
          </w:tcPr>
          <w:p w:rsidR="00C80E95" w:rsidRPr="00D6692D" w:rsidRDefault="00C80E95" w:rsidP="002979A4"/>
        </w:tc>
      </w:tr>
      <w:tr w:rsidR="002979A4" w:rsidRPr="00D6692D" w:rsidTr="00506EF3">
        <w:trPr>
          <w:cantSplit/>
        </w:trPr>
        <w:tc>
          <w:tcPr>
            <w:tcW w:w="268" w:type="pct"/>
            <w:tcBorders>
              <w:left w:val="single" w:sz="4" w:space="0" w:color="auto"/>
              <w:bottom w:val="nil"/>
            </w:tcBorders>
          </w:tcPr>
          <w:p w:rsidR="00C80E95" w:rsidRPr="00D6692D" w:rsidRDefault="00C80E95" w:rsidP="002979A4">
            <w:r w:rsidRPr="00D6692D">
              <w:t>67</w:t>
            </w:r>
          </w:p>
        </w:tc>
        <w:tc>
          <w:tcPr>
            <w:tcW w:w="234" w:type="pct"/>
            <w:vMerge/>
            <w:tcBorders>
              <w:bottom w:val="nil"/>
            </w:tcBorders>
          </w:tcPr>
          <w:p w:rsidR="00C80E95" w:rsidRPr="00D6692D" w:rsidRDefault="00C80E95" w:rsidP="002979A4"/>
        </w:tc>
        <w:tc>
          <w:tcPr>
            <w:tcW w:w="2665" w:type="pct"/>
            <w:tcBorders>
              <w:bottom w:val="nil"/>
            </w:tcBorders>
          </w:tcPr>
          <w:p w:rsidR="00C80E95" w:rsidRPr="00D6692D" w:rsidRDefault="00C80E95" w:rsidP="002979A4">
            <w:r w:rsidRPr="00D6692D">
              <w:t>Конвенция о предупреждении преступления геноцида и наказании за н</w:t>
            </w:r>
            <w:r w:rsidRPr="00D6692D">
              <w:t>е</w:t>
            </w:r>
            <w:r w:rsidRPr="00D6692D">
              <w:t>го (09.12.1948)</w:t>
            </w:r>
          </w:p>
        </w:tc>
        <w:tc>
          <w:tcPr>
            <w:tcW w:w="523" w:type="pct"/>
            <w:tcBorders>
              <w:bottom w:val="nil"/>
            </w:tcBorders>
          </w:tcPr>
          <w:p w:rsidR="00C80E95" w:rsidRPr="00D6692D" w:rsidRDefault="00C80E95" w:rsidP="002979A4"/>
        </w:tc>
        <w:tc>
          <w:tcPr>
            <w:tcW w:w="605" w:type="pct"/>
            <w:tcBorders>
              <w:bottom w:val="nil"/>
            </w:tcBorders>
          </w:tcPr>
          <w:p w:rsidR="00C80E95" w:rsidRPr="00D6692D" w:rsidRDefault="00C80E95" w:rsidP="002979A4">
            <w:r w:rsidRPr="00D6692D">
              <w:t>12.05.1956</w:t>
            </w:r>
          </w:p>
        </w:tc>
        <w:tc>
          <w:tcPr>
            <w:cnfStyle w:val="000100000000" w:firstRow="0" w:lastRow="0" w:firstColumn="0" w:lastColumn="1" w:oddVBand="0" w:evenVBand="0" w:oddHBand="0" w:evenHBand="0" w:firstRowFirstColumn="0" w:firstRowLastColumn="0" w:lastRowFirstColumn="0" w:lastRowLastColumn="0"/>
            <w:tcW w:w="705" w:type="pct"/>
            <w:tcBorders>
              <w:left w:val="none" w:sz="0" w:space="0" w:color="auto"/>
              <w:right w:val="single" w:sz="4" w:space="0" w:color="auto"/>
              <w:tl2br w:val="none" w:sz="0" w:space="0" w:color="auto"/>
              <w:tr2bl w:val="none" w:sz="0" w:space="0" w:color="auto"/>
            </w:tcBorders>
          </w:tcPr>
          <w:p w:rsidR="00C80E95" w:rsidRPr="00D6692D" w:rsidRDefault="00C80E95" w:rsidP="002979A4"/>
        </w:tc>
      </w:tr>
      <w:tr w:rsidR="002979A4" w:rsidRPr="00D6692D" w:rsidTr="00506EF3">
        <w:trPr>
          <w:cantSplit/>
        </w:trPr>
        <w:tc>
          <w:tcPr>
            <w:tcW w:w="268" w:type="pct"/>
            <w:tcBorders>
              <w:left w:val="single" w:sz="4" w:space="0" w:color="auto"/>
              <w:bottom w:val="nil"/>
            </w:tcBorders>
          </w:tcPr>
          <w:p w:rsidR="00C80E95" w:rsidRPr="00D6692D" w:rsidRDefault="00C80E95" w:rsidP="002979A4">
            <w:r w:rsidRPr="00D6692D">
              <w:t>68</w:t>
            </w:r>
          </w:p>
        </w:tc>
        <w:tc>
          <w:tcPr>
            <w:tcW w:w="234" w:type="pct"/>
            <w:vMerge/>
            <w:tcBorders>
              <w:bottom w:val="nil"/>
            </w:tcBorders>
          </w:tcPr>
          <w:p w:rsidR="00C80E95" w:rsidRPr="00D6692D" w:rsidRDefault="00C80E95" w:rsidP="002979A4"/>
        </w:tc>
        <w:tc>
          <w:tcPr>
            <w:tcW w:w="2665" w:type="pct"/>
            <w:tcBorders>
              <w:bottom w:val="nil"/>
            </w:tcBorders>
          </w:tcPr>
          <w:p w:rsidR="00C80E95" w:rsidRPr="00D6692D" w:rsidRDefault="00C80E95" w:rsidP="002979A4">
            <w:r w:rsidRPr="00D6692D">
              <w:t>Международная конвенция о ликвидации всех форм расовой дискрим</w:t>
            </w:r>
            <w:r w:rsidRPr="00D6692D">
              <w:t>и</w:t>
            </w:r>
            <w:r w:rsidRPr="00D6692D">
              <w:t>нации (07.03.1966)</w:t>
            </w:r>
          </w:p>
        </w:tc>
        <w:tc>
          <w:tcPr>
            <w:tcW w:w="523" w:type="pct"/>
            <w:tcBorders>
              <w:bottom w:val="nil"/>
            </w:tcBorders>
          </w:tcPr>
          <w:p w:rsidR="00C80E95" w:rsidRPr="00D6692D" w:rsidRDefault="00C80E95" w:rsidP="002979A4"/>
        </w:tc>
        <w:tc>
          <w:tcPr>
            <w:tcW w:w="605" w:type="pct"/>
            <w:tcBorders>
              <w:bottom w:val="nil"/>
            </w:tcBorders>
          </w:tcPr>
          <w:p w:rsidR="00C80E95" w:rsidRPr="00D6692D" w:rsidRDefault="00C80E95" w:rsidP="002979A4">
            <w:r w:rsidRPr="00D6692D">
              <w:t>11.05.1994</w:t>
            </w:r>
          </w:p>
        </w:tc>
        <w:tc>
          <w:tcPr>
            <w:cnfStyle w:val="000100000000" w:firstRow="0" w:lastRow="0" w:firstColumn="0" w:lastColumn="1" w:oddVBand="0" w:evenVBand="0" w:oddHBand="0" w:evenHBand="0" w:firstRowFirstColumn="0" w:firstRowLastColumn="0" w:lastRowFirstColumn="0" w:lastRowLastColumn="0"/>
            <w:tcW w:w="705" w:type="pct"/>
            <w:tcBorders>
              <w:left w:val="none" w:sz="0" w:space="0" w:color="auto"/>
              <w:right w:val="single" w:sz="4" w:space="0" w:color="auto"/>
              <w:tl2br w:val="none" w:sz="0" w:space="0" w:color="auto"/>
              <w:tr2bl w:val="none" w:sz="0" w:space="0" w:color="auto"/>
            </w:tcBorders>
          </w:tcPr>
          <w:p w:rsidR="00C80E95" w:rsidRPr="00D6692D" w:rsidRDefault="00C80E95" w:rsidP="002979A4"/>
        </w:tc>
      </w:tr>
      <w:tr w:rsidR="002979A4" w:rsidRPr="00D6692D" w:rsidTr="00506EF3">
        <w:trPr>
          <w:cantSplit/>
        </w:trPr>
        <w:tc>
          <w:tcPr>
            <w:tcW w:w="268" w:type="pct"/>
            <w:tcBorders>
              <w:left w:val="single" w:sz="4" w:space="0" w:color="auto"/>
              <w:bottom w:val="nil"/>
            </w:tcBorders>
          </w:tcPr>
          <w:p w:rsidR="00C80E95" w:rsidRPr="00D6692D" w:rsidRDefault="00C80E95" w:rsidP="002979A4">
            <w:r w:rsidRPr="00D6692D">
              <w:t>69</w:t>
            </w:r>
          </w:p>
        </w:tc>
        <w:tc>
          <w:tcPr>
            <w:tcW w:w="234" w:type="pct"/>
            <w:vMerge/>
            <w:tcBorders>
              <w:bottom w:val="nil"/>
            </w:tcBorders>
          </w:tcPr>
          <w:p w:rsidR="00C80E95" w:rsidRPr="00D6692D" w:rsidRDefault="00C80E95" w:rsidP="002979A4"/>
        </w:tc>
        <w:tc>
          <w:tcPr>
            <w:tcW w:w="2665" w:type="pct"/>
            <w:tcBorders>
              <w:bottom w:val="nil"/>
            </w:tcBorders>
          </w:tcPr>
          <w:p w:rsidR="00C80E95" w:rsidRPr="00D6692D" w:rsidRDefault="00C80E95" w:rsidP="002979A4">
            <w:r w:rsidRPr="00D6692D">
              <w:t>Международный пакт об экономических, социальных и культурных пр</w:t>
            </w:r>
            <w:r w:rsidRPr="00D6692D">
              <w:t>а</w:t>
            </w:r>
            <w:r w:rsidRPr="00D6692D">
              <w:t>вах (16.12.1996)</w:t>
            </w:r>
          </w:p>
        </w:tc>
        <w:tc>
          <w:tcPr>
            <w:tcW w:w="523" w:type="pct"/>
            <w:tcBorders>
              <w:bottom w:val="nil"/>
            </w:tcBorders>
          </w:tcPr>
          <w:p w:rsidR="00C80E95" w:rsidRPr="00D6692D" w:rsidRDefault="00C80E95" w:rsidP="002979A4"/>
        </w:tc>
        <w:tc>
          <w:tcPr>
            <w:tcW w:w="605" w:type="pct"/>
            <w:tcBorders>
              <w:bottom w:val="nil"/>
            </w:tcBorders>
          </w:tcPr>
          <w:p w:rsidR="00C80E95" w:rsidRPr="00D6692D" w:rsidRDefault="00C80E95" w:rsidP="002979A4">
            <w:r w:rsidRPr="00D6692D">
              <w:t>04.09.1991</w:t>
            </w:r>
          </w:p>
        </w:tc>
        <w:tc>
          <w:tcPr>
            <w:cnfStyle w:val="000100000000" w:firstRow="0" w:lastRow="0" w:firstColumn="0" w:lastColumn="1" w:oddVBand="0" w:evenVBand="0" w:oddHBand="0" w:evenHBand="0" w:firstRowFirstColumn="0" w:firstRowLastColumn="0" w:lastRowFirstColumn="0" w:lastRowLastColumn="0"/>
            <w:tcW w:w="705" w:type="pct"/>
            <w:tcBorders>
              <w:left w:val="none" w:sz="0" w:space="0" w:color="auto"/>
              <w:right w:val="single" w:sz="4" w:space="0" w:color="auto"/>
              <w:tl2br w:val="none" w:sz="0" w:space="0" w:color="auto"/>
              <w:tr2bl w:val="none" w:sz="0" w:space="0" w:color="auto"/>
            </w:tcBorders>
          </w:tcPr>
          <w:p w:rsidR="00C80E95" w:rsidRPr="00D6692D" w:rsidRDefault="00C80E95" w:rsidP="002979A4"/>
        </w:tc>
      </w:tr>
      <w:tr w:rsidR="002979A4" w:rsidRPr="00D6692D" w:rsidTr="00506EF3">
        <w:trPr>
          <w:cantSplit/>
        </w:trPr>
        <w:tc>
          <w:tcPr>
            <w:tcW w:w="268" w:type="pct"/>
            <w:tcBorders>
              <w:left w:val="single" w:sz="4" w:space="0" w:color="auto"/>
              <w:bottom w:val="nil"/>
            </w:tcBorders>
          </w:tcPr>
          <w:p w:rsidR="00C80E95" w:rsidRPr="00D6692D" w:rsidRDefault="00C80E95" w:rsidP="002979A4">
            <w:r w:rsidRPr="00D6692D">
              <w:t>70</w:t>
            </w:r>
          </w:p>
        </w:tc>
        <w:tc>
          <w:tcPr>
            <w:tcW w:w="234" w:type="pct"/>
            <w:vMerge/>
            <w:tcBorders>
              <w:bottom w:val="nil"/>
            </w:tcBorders>
          </w:tcPr>
          <w:p w:rsidR="00C80E95" w:rsidRPr="00D6692D" w:rsidRDefault="00C80E95" w:rsidP="002979A4"/>
        </w:tc>
        <w:tc>
          <w:tcPr>
            <w:tcW w:w="2665" w:type="pct"/>
            <w:tcBorders>
              <w:bottom w:val="nil"/>
            </w:tcBorders>
          </w:tcPr>
          <w:p w:rsidR="00C80E95" w:rsidRPr="00D6692D" w:rsidRDefault="00C80E95" w:rsidP="002979A4">
            <w:r w:rsidRPr="00D6692D">
              <w:t>Международный пакт о гражданских и пол</w:t>
            </w:r>
            <w:r w:rsidRPr="00D6692D">
              <w:t>и</w:t>
            </w:r>
            <w:r w:rsidRPr="00D6692D">
              <w:t>тических правах (16.12.1966)</w:t>
            </w:r>
          </w:p>
        </w:tc>
        <w:tc>
          <w:tcPr>
            <w:tcW w:w="523" w:type="pct"/>
            <w:tcBorders>
              <w:bottom w:val="nil"/>
            </w:tcBorders>
          </w:tcPr>
          <w:p w:rsidR="00C80E95" w:rsidRPr="00D6692D" w:rsidRDefault="00C80E95" w:rsidP="002979A4"/>
        </w:tc>
        <w:tc>
          <w:tcPr>
            <w:tcW w:w="605" w:type="pct"/>
            <w:tcBorders>
              <w:bottom w:val="nil"/>
            </w:tcBorders>
          </w:tcPr>
          <w:p w:rsidR="00C80E95" w:rsidRPr="00D6692D" w:rsidRDefault="00C80E95" w:rsidP="002979A4">
            <w:r w:rsidRPr="00D6692D">
              <w:t>04.09.1991</w:t>
            </w:r>
          </w:p>
        </w:tc>
        <w:tc>
          <w:tcPr>
            <w:cnfStyle w:val="000100000000" w:firstRow="0" w:lastRow="0" w:firstColumn="0" w:lastColumn="1" w:oddVBand="0" w:evenVBand="0" w:oddHBand="0" w:evenHBand="0" w:firstRowFirstColumn="0" w:firstRowLastColumn="0" w:lastRowFirstColumn="0" w:lastRowLastColumn="0"/>
            <w:tcW w:w="705" w:type="pct"/>
            <w:tcBorders>
              <w:left w:val="none" w:sz="0" w:space="0" w:color="auto"/>
              <w:right w:val="single" w:sz="4" w:space="0" w:color="auto"/>
              <w:tl2br w:val="none" w:sz="0" w:space="0" w:color="auto"/>
              <w:tr2bl w:val="none" w:sz="0" w:space="0" w:color="auto"/>
            </w:tcBorders>
          </w:tcPr>
          <w:p w:rsidR="00C80E95" w:rsidRPr="00D6692D" w:rsidRDefault="00C80E95" w:rsidP="002979A4"/>
        </w:tc>
      </w:tr>
      <w:tr w:rsidR="002979A4" w:rsidRPr="00D6692D" w:rsidTr="00506EF3">
        <w:trPr>
          <w:cantSplit/>
        </w:trPr>
        <w:tc>
          <w:tcPr>
            <w:tcW w:w="268" w:type="pct"/>
            <w:tcBorders>
              <w:left w:val="single" w:sz="4" w:space="0" w:color="auto"/>
              <w:bottom w:val="nil"/>
            </w:tcBorders>
          </w:tcPr>
          <w:p w:rsidR="00C80E95" w:rsidRPr="00D6692D" w:rsidRDefault="00C80E95" w:rsidP="002979A4">
            <w:r w:rsidRPr="00D6692D">
              <w:t>71</w:t>
            </w:r>
          </w:p>
        </w:tc>
        <w:tc>
          <w:tcPr>
            <w:tcW w:w="234" w:type="pct"/>
            <w:vMerge/>
            <w:tcBorders>
              <w:bottom w:val="nil"/>
            </w:tcBorders>
          </w:tcPr>
          <w:p w:rsidR="00C80E95" w:rsidRPr="00D6692D" w:rsidRDefault="00C80E95" w:rsidP="002979A4"/>
        </w:tc>
        <w:tc>
          <w:tcPr>
            <w:tcW w:w="2665" w:type="pct"/>
            <w:tcBorders>
              <w:bottom w:val="nil"/>
            </w:tcBorders>
          </w:tcPr>
          <w:p w:rsidR="00C80E95" w:rsidRPr="00D6692D" w:rsidRDefault="00C80E95" w:rsidP="002979A4">
            <w:r w:rsidRPr="00D6692D">
              <w:t>Конвенция о неприменимости срока давности к военным преступл</w:t>
            </w:r>
            <w:r w:rsidRPr="00D6692D">
              <w:t>е</w:t>
            </w:r>
            <w:r w:rsidRPr="00D6692D">
              <w:t>ниям и пр</w:t>
            </w:r>
            <w:r w:rsidRPr="00D6692D">
              <w:t>е</w:t>
            </w:r>
            <w:r w:rsidRPr="00D6692D">
              <w:t>ступлениям против человечества (26.11.1968)</w:t>
            </w:r>
          </w:p>
        </w:tc>
        <w:tc>
          <w:tcPr>
            <w:tcW w:w="523" w:type="pct"/>
            <w:tcBorders>
              <w:bottom w:val="nil"/>
            </w:tcBorders>
          </w:tcPr>
          <w:p w:rsidR="00C80E95" w:rsidRPr="00D6692D" w:rsidRDefault="00C80E95" w:rsidP="002979A4"/>
        </w:tc>
        <w:tc>
          <w:tcPr>
            <w:tcW w:w="605" w:type="pct"/>
            <w:tcBorders>
              <w:bottom w:val="nil"/>
            </w:tcBorders>
          </w:tcPr>
          <w:p w:rsidR="00C80E95" w:rsidRPr="00D6692D" w:rsidRDefault="00C80E95" w:rsidP="002979A4">
            <w:r w:rsidRPr="00D6692D">
              <w:t>19.05.1971</w:t>
            </w:r>
          </w:p>
        </w:tc>
        <w:tc>
          <w:tcPr>
            <w:cnfStyle w:val="000100000000" w:firstRow="0" w:lastRow="0" w:firstColumn="0" w:lastColumn="1" w:oddVBand="0" w:evenVBand="0" w:oddHBand="0" w:evenHBand="0" w:firstRowFirstColumn="0" w:firstRowLastColumn="0" w:lastRowFirstColumn="0" w:lastRowLastColumn="0"/>
            <w:tcW w:w="705" w:type="pct"/>
            <w:tcBorders>
              <w:left w:val="none" w:sz="0" w:space="0" w:color="auto"/>
              <w:right w:val="single" w:sz="4" w:space="0" w:color="auto"/>
              <w:tl2br w:val="none" w:sz="0" w:space="0" w:color="auto"/>
              <w:tr2bl w:val="none" w:sz="0" w:space="0" w:color="auto"/>
            </w:tcBorders>
          </w:tcPr>
          <w:p w:rsidR="00C80E95" w:rsidRPr="00D6692D" w:rsidRDefault="00C80E95" w:rsidP="002979A4"/>
        </w:tc>
      </w:tr>
      <w:tr w:rsidR="002904A8" w:rsidRPr="00D6692D" w:rsidTr="002904A8">
        <w:trPr>
          <w:cantSplit/>
          <w:trHeight w:val="355"/>
        </w:trPr>
        <w:tc>
          <w:tcPr>
            <w:tcW w:w="268" w:type="pct"/>
            <w:tcBorders>
              <w:left w:val="single" w:sz="4" w:space="0" w:color="auto"/>
            </w:tcBorders>
          </w:tcPr>
          <w:p w:rsidR="002904A8" w:rsidRPr="00D6692D" w:rsidRDefault="002904A8" w:rsidP="002979A4">
            <w:r w:rsidRPr="00D6692D">
              <w:t>72</w:t>
            </w:r>
          </w:p>
        </w:tc>
        <w:tc>
          <w:tcPr>
            <w:tcW w:w="234" w:type="pct"/>
            <w:vMerge/>
            <w:tcBorders>
              <w:bottom w:val="nil"/>
            </w:tcBorders>
          </w:tcPr>
          <w:p w:rsidR="002904A8" w:rsidRPr="00D6692D" w:rsidRDefault="002904A8" w:rsidP="002979A4"/>
        </w:tc>
        <w:tc>
          <w:tcPr>
            <w:tcW w:w="2665" w:type="pct"/>
          </w:tcPr>
          <w:p w:rsidR="002904A8" w:rsidRPr="00D6692D" w:rsidRDefault="002904A8" w:rsidP="002979A4">
            <w:r w:rsidRPr="00D6692D">
              <w:t>Конвенция о ликвидации всех форм дискриминации в отношении же</w:t>
            </w:r>
            <w:r w:rsidRPr="00D6692D">
              <w:t>н</w:t>
            </w:r>
            <w:r w:rsidRPr="00D6692D">
              <w:t>щин (18.12.1979)</w:t>
            </w:r>
          </w:p>
        </w:tc>
        <w:tc>
          <w:tcPr>
            <w:tcW w:w="523" w:type="pct"/>
          </w:tcPr>
          <w:p w:rsidR="002904A8" w:rsidRPr="00D6692D" w:rsidRDefault="002904A8" w:rsidP="002979A4"/>
        </w:tc>
        <w:tc>
          <w:tcPr>
            <w:tcW w:w="605" w:type="pct"/>
          </w:tcPr>
          <w:p w:rsidR="002904A8" w:rsidRPr="00D6692D" w:rsidRDefault="002904A8" w:rsidP="002979A4">
            <w:r w:rsidRPr="00D6692D">
              <w:t>11.05.1994</w:t>
            </w:r>
          </w:p>
        </w:tc>
        <w:tc>
          <w:tcPr>
            <w:cnfStyle w:val="000100000000" w:firstRow="0" w:lastRow="0" w:firstColumn="0" w:lastColumn="1" w:oddVBand="0" w:evenVBand="0" w:oddHBand="0" w:evenHBand="0" w:firstRowFirstColumn="0" w:firstRowLastColumn="0" w:lastRowFirstColumn="0" w:lastRowLastColumn="0"/>
            <w:tcW w:w="705" w:type="pct"/>
            <w:tcBorders>
              <w:right w:val="single" w:sz="4" w:space="0" w:color="auto"/>
            </w:tcBorders>
          </w:tcPr>
          <w:p w:rsidR="002904A8" w:rsidRPr="00D6692D" w:rsidRDefault="002904A8" w:rsidP="002979A4"/>
        </w:tc>
      </w:tr>
      <w:tr w:rsidR="002904A8" w:rsidRPr="00D6692D" w:rsidTr="002904A8">
        <w:trPr>
          <w:cantSplit/>
        </w:trPr>
        <w:tc>
          <w:tcPr>
            <w:tcW w:w="268" w:type="pct"/>
            <w:tcBorders>
              <w:left w:val="single" w:sz="4" w:space="0" w:color="auto"/>
              <w:bottom w:val="nil"/>
            </w:tcBorders>
          </w:tcPr>
          <w:p w:rsidR="002904A8" w:rsidRPr="00D6692D" w:rsidRDefault="002904A8" w:rsidP="00EC39E9">
            <w:r w:rsidRPr="00D6692D">
              <w:t>73</w:t>
            </w:r>
          </w:p>
        </w:tc>
        <w:tc>
          <w:tcPr>
            <w:tcW w:w="234" w:type="pct"/>
            <w:vMerge w:val="restart"/>
            <w:tcBorders>
              <w:bottom w:val="nil"/>
            </w:tcBorders>
            <w:textDirection w:val="btLr"/>
          </w:tcPr>
          <w:p w:rsidR="002904A8" w:rsidRPr="00D6692D" w:rsidRDefault="002904A8" w:rsidP="002979A4">
            <w:pPr>
              <w:ind w:left="113" w:right="113"/>
            </w:pPr>
            <w:r w:rsidRPr="00D6692D">
              <w:t>Орг</w:t>
            </w:r>
            <w:r w:rsidRPr="00D6692D">
              <w:t>а</w:t>
            </w:r>
            <w:r w:rsidRPr="00D6692D">
              <w:t>н</w:t>
            </w:r>
            <w:r w:rsidRPr="00D6692D">
              <w:t>и</w:t>
            </w:r>
            <w:r w:rsidRPr="00D6692D">
              <w:t>з</w:t>
            </w:r>
            <w:r w:rsidRPr="00D6692D">
              <w:t>а</w:t>
            </w:r>
            <w:r w:rsidRPr="00D6692D">
              <w:t>ция Объ</w:t>
            </w:r>
            <w:r w:rsidRPr="00D6692D">
              <w:t>е</w:t>
            </w:r>
            <w:r w:rsidRPr="00D6692D">
              <w:t>диненных Н</w:t>
            </w:r>
            <w:r w:rsidRPr="00D6692D">
              <w:t>а</w:t>
            </w:r>
            <w:r w:rsidRPr="00D6692D">
              <w:t>ций</w:t>
            </w:r>
          </w:p>
        </w:tc>
        <w:tc>
          <w:tcPr>
            <w:tcW w:w="2665" w:type="pct"/>
            <w:tcBorders>
              <w:bottom w:val="nil"/>
            </w:tcBorders>
          </w:tcPr>
          <w:p w:rsidR="002904A8" w:rsidRPr="00D6692D" w:rsidRDefault="002904A8" w:rsidP="00EC39E9">
            <w:r w:rsidRPr="00D6692D">
              <w:t>Факультативный протокол к Конвенции о ликвидации всех форм дискр</w:t>
            </w:r>
            <w:r w:rsidRPr="00D6692D">
              <w:t>и</w:t>
            </w:r>
            <w:r w:rsidRPr="00D6692D">
              <w:t>минации в о</w:t>
            </w:r>
            <w:r w:rsidRPr="00D6692D">
              <w:t>т</w:t>
            </w:r>
            <w:r w:rsidRPr="00D6692D">
              <w:t>ношении женщин (06.10.1999)</w:t>
            </w:r>
          </w:p>
        </w:tc>
        <w:tc>
          <w:tcPr>
            <w:tcW w:w="523" w:type="pct"/>
            <w:tcBorders>
              <w:bottom w:val="nil"/>
            </w:tcBorders>
          </w:tcPr>
          <w:p w:rsidR="002904A8" w:rsidRPr="00D6692D" w:rsidRDefault="002904A8" w:rsidP="00EC39E9"/>
        </w:tc>
        <w:tc>
          <w:tcPr>
            <w:tcW w:w="605" w:type="pct"/>
            <w:tcBorders>
              <w:bottom w:val="nil"/>
            </w:tcBorders>
          </w:tcPr>
          <w:p w:rsidR="002904A8" w:rsidRPr="00D6692D" w:rsidRDefault="002904A8" w:rsidP="00EC39E9">
            <w:r w:rsidRPr="00D6692D">
              <w:t>23.06.2003</w:t>
            </w:r>
          </w:p>
        </w:tc>
        <w:tc>
          <w:tcPr>
            <w:cnfStyle w:val="000100000000" w:firstRow="0" w:lastRow="0" w:firstColumn="0" w:lastColumn="1" w:oddVBand="0" w:evenVBand="0" w:oddHBand="0" w:evenHBand="0" w:firstRowFirstColumn="0" w:firstRowLastColumn="0" w:lastRowFirstColumn="0" w:lastRowLastColumn="0"/>
            <w:tcW w:w="705" w:type="pct"/>
            <w:tcBorders>
              <w:right w:val="single" w:sz="4" w:space="0" w:color="auto"/>
            </w:tcBorders>
          </w:tcPr>
          <w:p w:rsidR="002904A8" w:rsidRPr="00D6692D" w:rsidRDefault="002904A8" w:rsidP="00EC39E9">
            <w:r w:rsidRPr="00D6692D">
              <w:t>73</w:t>
            </w:r>
          </w:p>
        </w:tc>
      </w:tr>
      <w:tr w:rsidR="002904A8" w:rsidRPr="00D6692D" w:rsidTr="002904A8">
        <w:trPr>
          <w:cantSplit/>
        </w:trPr>
        <w:tc>
          <w:tcPr>
            <w:tcW w:w="268" w:type="pct"/>
            <w:tcBorders>
              <w:left w:val="single" w:sz="4" w:space="0" w:color="auto"/>
              <w:bottom w:val="nil"/>
            </w:tcBorders>
          </w:tcPr>
          <w:p w:rsidR="002904A8" w:rsidRPr="00D6692D" w:rsidRDefault="002904A8" w:rsidP="002904A8">
            <w:r w:rsidRPr="00D6692D">
              <w:t>74</w:t>
            </w:r>
          </w:p>
        </w:tc>
        <w:tc>
          <w:tcPr>
            <w:tcW w:w="234" w:type="pct"/>
            <w:vMerge/>
            <w:tcBorders>
              <w:top w:val="single" w:sz="12" w:space="0" w:color="auto"/>
              <w:bottom w:val="nil"/>
            </w:tcBorders>
            <w:textDirection w:val="btLr"/>
          </w:tcPr>
          <w:p w:rsidR="002904A8" w:rsidRPr="00D6692D" w:rsidRDefault="002904A8" w:rsidP="002979A4">
            <w:pPr>
              <w:ind w:left="113" w:right="113"/>
            </w:pPr>
          </w:p>
        </w:tc>
        <w:tc>
          <w:tcPr>
            <w:tcW w:w="2665" w:type="pct"/>
            <w:tcBorders>
              <w:bottom w:val="nil"/>
            </w:tcBorders>
          </w:tcPr>
          <w:p w:rsidR="002904A8" w:rsidRPr="00D6692D" w:rsidRDefault="002904A8" w:rsidP="002979A4">
            <w:r w:rsidRPr="00D6692D">
              <w:t>Конвенция против пыток и других жестоких, бесчеловечных или ун</w:t>
            </w:r>
            <w:r w:rsidRPr="00D6692D">
              <w:t>и</w:t>
            </w:r>
            <w:r w:rsidRPr="00D6692D">
              <w:t>жающих достоинство видов обращения и нак</w:t>
            </w:r>
            <w:r w:rsidRPr="00D6692D">
              <w:t>а</w:t>
            </w:r>
            <w:r w:rsidRPr="00D6692D">
              <w:t>зания (1984)</w:t>
            </w:r>
          </w:p>
        </w:tc>
        <w:tc>
          <w:tcPr>
            <w:tcW w:w="523" w:type="pct"/>
            <w:tcBorders>
              <w:bottom w:val="nil"/>
            </w:tcBorders>
          </w:tcPr>
          <w:p w:rsidR="002904A8" w:rsidRPr="00D6692D" w:rsidRDefault="002904A8" w:rsidP="002979A4"/>
        </w:tc>
        <w:tc>
          <w:tcPr>
            <w:tcW w:w="605" w:type="pct"/>
            <w:tcBorders>
              <w:bottom w:val="nil"/>
            </w:tcBorders>
          </w:tcPr>
          <w:p w:rsidR="002904A8" w:rsidRPr="00D6692D" w:rsidRDefault="002904A8" w:rsidP="002979A4">
            <w:r w:rsidRPr="00D6692D">
              <w:t>11.05.1994</w:t>
            </w:r>
          </w:p>
        </w:tc>
        <w:tc>
          <w:tcPr>
            <w:cnfStyle w:val="000100000000" w:firstRow="0" w:lastRow="0" w:firstColumn="0" w:lastColumn="1" w:oddVBand="0" w:evenVBand="0" w:oddHBand="0" w:evenHBand="0" w:firstRowFirstColumn="0" w:firstRowLastColumn="0" w:lastRowFirstColumn="0" w:lastRowLastColumn="0"/>
            <w:tcW w:w="705" w:type="pct"/>
            <w:tcBorders>
              <w:right w:val="single" w:sz="4" w:space="0" w:color="auto"/>
            </w:tcBorders>
          </w:tcPr>
          <w:p w:rsidR="002904A8" w:rsidRPr="00D6692D" w:rsidRDefault="002904A8" w:rsidP="002979A4"/>
        </w:tc>
      </w:tr>
      <w:tr w:rsidR="002904A8" w:rsidRPr="00D6692D" w:rsidTr="002904A8">
        <w:trPr>
          <w:cantSplit/>
        </w:trPr>
        <w:tc>
          <w:tcPr>
            <w:tcW w:w="268" w:type="pct"/>
            <w:tcBorders>
              <w:left w:val="single" w:sz="4" w:space="0" w:color="auto"/>
              <w:bottom w:val="nil"/>
            </w:tcBorders>
          </w:tcPr>
          <w:p w:rsidR="002904A8" w:rsidRPr="00D6692D" w:rsidRDefault="002904A8" w:rsidP="002979A4">
            <w:r w:rsidRPr="00D6692D">
              <w:t>75</w:t>
            </w:r>
          </w:p>
        </w:tc>
        <w:tc>
          <w:tcPr>
            <w:tcW w:w="234" w:type="pct"/>
            <w:vMerge/>
            <w:tcBorders>
              <w:top w:val="single" w:sz="12" w:space="0" w:color="auto"/>
              <w:bottom w:val="nil"/>
            </w:tcBorders>
            <w:textDirection w:val="btLr"/>
          </w:tcPr>
          <w:p w:rsidR="002904A8" w:rsidRPr="00D6692D" w:rsidRDefault="002904A8" w:rsidP="002979A4"/>
        </w:tc>
        <w:tc>
          <w:tcPr>
            <w:tcW w:w="2665" w:type="pct"/>
            <w:tcBorders>
              <w:bottom w:val="nil"/>
            </w:tcBorders>
          </w:tcPr>
          <w:p w:rsidR="002904A8" w:rsidRPr="00D6692D" w:rsidRDefault="002904A8" w:rsidP="002979A4">
            <w:r w:rsidRPr="00D6692D">
              <w:t>Факультативный протокол к Конвенции против пыток и других жест</w:t>
            </w:r>
            <w:r w:rsidRPr="00D6692D">
              <w:t>о</w:t>
            </w:r>
            <w:r w:rsidRPr="00D6692D">
              <w:t>ких, бесчеловечных или унижающих достоинство видов обращения и наказ</w:t>
            </w:r>
            <w:r w:rsidRPr="00D6692D">
              <w:t>а</w:t>
            </w:r>
            <w:r w:rsidRPr="00D6692D">
              <w:t>ния (18.12.2002)</w:t>
            </w:r>
          </w:p>
        </w:tc>
        <w:tc>
          <w:tcPr>
            <w:tcW w:w="523" w:type="pct"/>
            <w:tcBorders>
              <w:bottom w:val="nil"/>
            </w:tcBorders>
          </w:tcPr>
          <w:p w:rsidR="002904A8" w:rsidRPr="00D6692D" w:rsidRDefault="002904A8" w:rsidP="002979A4"/>
        </w:tc>
        <w:tc>
          <w:tcPr>
            <w:tcW w:w="605" w:type="pct"/>
            <w:tcBorders>
              <w:bottom w:val="nil"/>
            </w:tcBorders>
          </w:tcPr>
          <w:p w:rsidR="002904A8" w:rsidRPr="00D6692D" w:rsidRDefault="002904A8" w:rsidP="002979A4">
            <w:r w:rsidRPr="00D6692D">
              <w:t>01.10.2003</w:t>
            </w:r>
          </w:p>
        </w:tc>
        <w:tc>
          <w:tcPr>
            <w:cnfStyle w:val="000100000000" w:firstRow="0" w:lastRow="0" w:firstColumn="0" w:lastColumn="1" w:oddVBand="0" w:evenVBand="0" w:oddHBand="0" w:evenHBand="0" w:firstRowFirstColumn="0" w:firstRowLastColumn="0" w:lastRowFirstColumn="0" w:lastRowLastColumn="0"/>
            <w:tcW w:w="705" w:type="pct"/>
            <w:tcBorders>
              <w:right w:val="single" w:sz="4" w:space="0" w:color="auto"/>
            </w:tcBorders>
          </w:tcPr>
          <w:p w:rsidR="002904A8" w:rsidRPr="00D6692D" w:rsidRDefault="002904A8" w:rsidP="002979A4"/>
        </w:tc>
      </w:tr>
      <w:tr w:rsidR="002904A8" w:rsidRPr="00D6692D" w:rsidTr="002904A8">
        <w:trPr>
          <w:cantSplit/>
        </w:trPr>
        <w:tc>
          <w:tcPr>
            <w:tcW w:w="268" w:type="pct"/>
            <w:tcBorders>
              <w:left w:val="single" w:sz="4" w:space="0" w:color="auto"/>
              <w:bottom w:val="nil"/>
            </w:tcBorders>
          </w:tcPr>
          <w:p w:rsidR="002904A8" w:rsidRPr="00D6692D" w:rsidRDefault="002904A8" w:rsidP="002979A4">
            <w:r w:rsidRPr="00D6692D">
              <w:t>76</w:t>
            </w:r>
          </w:p>
        </w:tc>
        <w:tc>
          <w:tcPr>
            <w:tcW w:w="234" w:type="pct"/>
            <w:vMerge/>
            <w:tcBorders>
              <w:top w:val="single" w:sz="12" w:space="0" w:color="auto"/>
              <w:bottom w:val="nil"/>
            </w:tcBorders>
          </w:tcPr>
          <w:p w:rsidR="002904A8" w:rsidRPr="00D6692D" w:rsidRDefault="002904A8" w:rsidP="002979A4"/>
        </w:tc>
        <w:tc>
          <w:tcPr>
            <w:tcW w:w="2665" w:type="pct"/>
            <w:tcBorders>
              <w:bottom w:val="nil"/>
            </w:tcBorders>
          </w:tcPr>
          <w:p w:rsidR="002904A8" w:rsidRPr="00D6692D" w:rsidRDefault="002904A8" w:rsidP="002979A4">
            <w:r w:rsidRPr="00D6692D">
              <w:t>Конвенция о правах ребенка (20.11.1989) и два Дополнительных проток</w:t>
            </w:r>
            <w:r w:rsidRPr="00D6692D">
              <w:t>о</w:t>
            </w:r>
            <w:r w:rsidRPr="00D6692D">
              <w:t>ла к ней</w:t>
            </w:r>
          </w:p>
        </w:tc>
        <w:tc>
          <w:tcPr>
            <w:tcW w:w="523" w:type="pct"/>
            <w:tcBorders>
              <w:bottom w:val="nil"/>
            </w:tcBorders>
          </w:tcPr>
          <w:p w:rsidR="002904A8" w:rsidRPr="00D6692D" w:rsidRDefault="002904A8" w:rsidP="002979A4">
            <w:r w:rsidRPr="00D6692D">
              <w:t>26.01.1990</w:t>
            </w:r>
          </w:p>
        </w:tc>
        <w:tc>
          <w:tcPr>
            <w:tcW w:w="605" w:type="pct"/>
            <w:tcBorders>
              <w:bottom w:val="nil"/>
            </w:tcBorders>
          </w:tcPr>
          <w:p w:rsidR="002904A8" w:rsidRPr="00D6692D" w:rsidRDefault="002904A8" w:rsidP="002979A4">
            <w:r w:rsidRPr="00D6692D">
              <w:t>27.02.1992</w:t>
            </w:r>
          </w:p>
        </w:tc>
        <w:tc>
          <w:tcPr>
            <w:cnfStyle w:val="000100000000" w:firstRow="0" w:lastRow="0" w:firstColumn="0" w:lastColumn="1" w:oddVBand="0" w:evenVBand="0" w:oddHBand="0" w:evenHBand="0" w:firstRowFirstColumn="0" w:firstRowLastColumn="0" w:lastRowFirstColumn="0" w:lastRowLastColumn="0"/>
            <w:tcW w:w="705" w:type="pct"/>
            <w:tcBorders>
              <w:right w:val="single" w:sz="4" w:space="0" w:color="auto"/>
            </w:tcBorders>
          </w:tcPr>
          <w:p w:rsidR="002904A8" w:rsidRPr="00D6692D" w:rsidRDefault="002904A8" w:rsidP="002979A4"/>
        </w:tc>
      </w:tr>
      <w:tr w:rsidR="002904A8" w:rsidRPr="00D6692D" w:rsidTr="002904A8">
        <w:trPr>
          <w:cantSplit/>
        </w:trPr>
        <w:tc>
          <w:tcPr>
            <w:tcW w:w="268" w:type="pct"/>
            <w:tcBorders>
              <w:left w:val="single" w:sz="4" w:space="0" w:color="auto"/>
              <w:bottom w:val="nil"/>
            </w:tcBorders>
          </w:tcPr>
          <w:p w:rsidR="002904A8" w:rsidRPr="00D6692D" w:rsidRDefault="002904A8" w:rsidP="002979A4">
            <w:r w:rsidRPr="00D6692D">
              <w:t>77</w:t>
            </w:r>
          </w:p>
        </w:tc>
        <w:tc>
          <w:tcPr>
            <w:tcW w:w="234" w:type="pct"/>
            <w:vMerge/>
            <w:tcBorders>
              <w:top w:val="single" w:sz="12" w:space="0" w:color="auto"/>
              <w:bottom w:val="nil"/>
            </w:tcBorders>
          </w:tcPr>
          <w:p w:rsidR="002904A8" w:rsidRPr="00D6692D" w:rsidRDefault="002904A8" w:rsidP="002979A4"/>
        </w:tc>
        <w:tc>
          <w:tcPr>
            <w:tcW w:w="2665" w:type="pct"/>
            <w:tcBorders>
              <w:bottom w:val="nil"/>
            </w:tcBorders>
          </w:tcPr>
          <w:p w:rsidR="002904A8" w:rsidRPr="00D6692D" w:rsidRDefault="002904A8" w:rsidP="002979A4">
            <w:r w:rsidRPr="00D6692D">
              <w:t>Международная конвенция о защите прав всех трудящихся-мигрантов и членов их с</w:t>
            </w:r>
            <w:r w:rsidRPr="00D6692D">
              <w:t>е</w:t>
            </w:r>
            <w:r w:rsidRPr="00D6692D">
              <w:t>мей (18.12.1990)</w:t>
            </w:r>
          </w:p>
        </w:tc>
        <w:tc>
          <w:tcPr>
            <w:tcW w:w="523" w:type="pct"/>
            <w:tcBorders>
              <w:bottom w:val="nil"/>
            </w:tcBorders>
          </w:tcPr>
          <w:p w:rsidR="002904A8" w:rsidRPr="00D6692D" w:rsidRDefault="002904A8" w:rsidP="002979A4"/>
        </w:tc>
        <w:tc>
          <w:tcPr>
            <w:tcW w:w="605" w:type="pct"/>
            <w:tcBorders>
              <w:bottom w:val="nil"/>
            </w:tcBorders>
          </w:tcPr>
          <w:p w:rsidR="002904A8" w:rsidRPr="00D6692D" w:rsidRDefault="002904A8" w:rsidP="002979A4">
            <w:r w:rsidRPr="00D6692D">
              <w:t>02.07.2007</w:t>
            </w:r>
          </w:p>
        </w:tc>
        <w:tc>
          <w:tcPr>
            <w:cnfStyle w:val="000100000000" w:firstRow="0" w:lastRow="0" w:firstColumn="0" w:lastColumn="1" w:oddVBand="0" w:evenVBand="0" w:oddHBand="0" w:evenHBand="0" w:firstRowFirstColumn="0" w:firstRowLastColumn="0" w:lastRowFirstColumn="0" w:lastRowLastColumn="0"/>
            <w:tcW w:w="705" w:type="pct"/>
            <w:tcBorders>
              <w:right w:val="single" w:sz="4" w:space="0" w:color="auto"/>
            </w:tcBorders>
          </w:tcPr>
          <w:p w:rsidR="002904A8" w:rsidRPr="00D6692D" w:rsidRDefault="002904A8" w:rsidP="002979A4"/>
        </w:tc>
      </w:tr>
      <w:tr w:rsidR="002904A8" w:rsidRPr="00D6692D" w:rsidTr="002904A8">
        <w:trPr>
          <w:cantSplit/>
        </w:trPr>
        <w:tc>
          <w:tcPr>
            <w:tcW w:w="268" w:type="pct"/>
            <w:tcBorders>
              <w:left w:val="single" w:sz="4" w:space="0" w:color="auto"/>
              <w:bottom w:val="nil"/>
            </w:tcBorders>
          </w:tcPr>
          <w:p w:rsidR="002904A8" w:rsidRPr="00D6692D" w:rsidRDefault="002904A8" w:rsidP="002979A4">
            <w:r w:rsidRPr="00D6692D">
              <w:t>78</w:t>
            </w:r>
          </w:p>
        </w:tc>
        <w:tc>
          <w:tcPr>
            <w:tcW w:w="234" w:type="pct"/>
            <w:vMerge/>
            <w:tcBorders>
              <w:top w:val="single" w:sz="12" w:space="0" w:color="auto"/>
              <w:bottom w:val="nil"/>
            </w:tcBorders>
          </w:tcPr>
          <w:p w:rsidR="002904A8" w:rsidRPr="00D6692D" w:rsidRDefault="002904A8" w:rsidP="002979A4"/>
        </w:tc>
        <w:tc>
          <w:tcPr>
            <w:tcW w:w="2665" w:type="pct"/>
            <w:tcBorders>
              <w:bottom w:val="nil"/>
            </w:tcBorders>
          </w:tcPr>
          <w:p w:rsidR="002904A8" w:rsidRPr="00D6692D" w:rsidRDefault="002904A8" w:rsidP="002979A4">
            <w:r w:rsidRPr="00D6692D">
              <w:t xml:space="preserve">Первый Дополнительный протокол к Пакту о гражданских и </w:t>
            </w:r>
            <w:r>
              <w:t>политич</w:t>
            </w:r>
            <w:r>
              <w:t>е</w:t>
            </w:r>
            <w:r>
              <w:t xml:space="preserve">ских </w:t>
            </w:r>
            <w:r w:rsidRPr="00D6692D">
              <w:t>пр</w:t>
            </w:r>
            <w:r w:rsidRPr="00D6692D">
              <w:t>а</w:t>
            </w:r>
            <w:r w:rsidRPr="00D6692D">
              <w:t>вах</w:t>
            </w:r>
          </w:p>
        </w:tc>
        <w:tc>
          <w:tcPr>
            <w:tcW w:w="523" w:type="pct"/>
            <w:tcBorders>
              <w:bottom w:val="nil"/>
            </w:tcBorders>
          </w:tcPr>
          <w:p w:rsidR="002904A8" w:rsidRPr="00D6692D" w:rsidRDefault="002904A8" w:rsidP="002979A4"/>
        </w:tc>
        <w:tc>
          <w:tcPr>
            <w:tcW w:w="605" w:type="pct"/>
            <w:tcBorders>
              <w:bottom w:val="nil"/>
            </w:tcBorders>
          </w:tcPr>
          <w:p w:rsidR="002904A8" w:rsidRPr="00D6692D" w:rsidRDefault="002904A8" w:rsidP="002979A4">
            <w:r w:rsidRPr="00D6692D">
              <w:t>04.01.2008</w:t>
            </w:r>
          </w:p>
        </w:tc>
        <w:tc>
          <w:tcPr>
            <w:cnfStyle w:val="000100000000" w:firstRow="0" w:lastRow="0" w:firstColumn="0" w:lastColumn="1" w:oddVBand="0" w:evenVBand="0" w:oddHBand="0" w:evenHBand="0" w:firstRowFirstColumn="0" w:firstRowLastColumn="0" w:lastRowFirstColumn="0" w:lastRowLastColumn="0"/>
            <w:tcW w:w="705" w:type="pct"/>
            <w:tcBorders>
              <w:right w:val="single" w:sz="4" w:space="0" w:color="auto"/>
            </w:tcBorders>
          </w:tcPr>
          <w:p w:rsidR="002904A8" w:rsidRPr="00D6692D" w:rsidRDefault="002904A8" w:rsidP="002979A4"/>
        </w:tc>
      </w:tr>
      <w:tr w:rsidR="002904A8" w:rsidRPr="00D6692D" w:rsidTr="002904A8">
        <w:trPr>
          <w:cantSplit/>
        </w:trPr>
        <w:tc>
          <w:tcPr>
            <w:tcW w:w="268" w:type="pct"/>
            <w:tcBorders>
              <w:left w:val="single" w:sz="4" w:space="0" w:color="auto"/>
              <w:bottom w:val="nil"/>
            </w:tcBorders>
          </w:tcPr>
          <w:p w:rsidR="002904A8" w:rsidRPr="00D6692D" w:rsidRDefault="002904A8" w:rsidP="002979A4">
            <w:r w:rsidRPr="00D6692D">
              <w:t>79</w:t>
            </w:r>
          </w:p>
        </w:tc>
        <w:tc>
          <w:tcPr>
            <w:tcW w:w="234" w:type="pct"/>
            <w:vMerge/>
            <w:tcBorders>
              <w:top w:val="single" w:sz="12" w:space="0" w:color="auto"/>
              <w:bottom w:val="nil"/>
            </w:tcBorders>
          </w:tcPr>
          <w:p w:rsidR="002904A8" w:rsidRPr="00D6692D" w:rsidRDefault="002904A8" w:rsidP="002979A4"/>
        </w:tc>
        <w:tc>
          <w:tcPr>
            <w:tcW w:w="2665" w:type="pct"/>
            <w:tcBorders>
              <w:bottom w:val="nil"/>
            </w:tcBorders>
          </w:tcPr>
          <w:p w:rsidR="002904A8" w:rsidRPr="00D6692D" w:rsidRDefault="002904A8" w:rsidP="002979A4">
            <w:r w:rsidRPr="00D6692D">
              <w:t xml:space="preserve">Второй Дополнительный протокол к Пакту о гражданских и </w:t>
            </w:r>
            <w:r>
              <w:t>политич</w:t>
            </w:r>
            <w:r>
              <w:t>е</w:t>
            </w:r>
            <w:r>
              <w:t xml:space="preserve">ских </w:t>
            </w:r>
            <w:r w:rsidRPr="00D6692D">
              <w:t>правах</w:t>
            </w:r>
          </w:p>
        </w:tc>
        <w:tc>
          <w:tcPr>
            <w:tcW w:w="523" w:type="pct"/>
            <w:tcBorders>
              <w:bottom w:val="nil"/>
            </w:tcBorders>
          </w:tcPr>
          <w:p w:rsidR="002904A8" w:rsidRPr="00D6692D" w:rsidRDefault="002904A8" w:rsidP="002979A4"/>
        </w:tc>
        <w:tc>
          <w:tcPr>
            <w:tcW w:w="605" w:type="pct"/>
            <w:tcBorders>
              <w:bottom w:val="nil"/>
            </w:tcBorders>
          </w:tcPr>
          <w:p w:rsidR="002904A8" w:rsidRPr="00D6692D" w:rsidRDefault="002904A8" w:rsidP="002979A4">
            <w:r w:rsidRPr="00D6692D">
              <w:t>17.01.2008</w:t>
            </w:r>
          </w:p>
        </w:tc>
        <w:tc>
          <w:tcPr>
            <w:cnfStyle w:val="000100000000" w:firstRow="0" w:lastRow="0" w:firstColumn="0" w:lastColumn="1" w:oddVBand="0" w:evenVBand="0" w:oddHBand="0" w:evenHBand="0" w:firstRowFirstColumn="0" w:firstRowLastColumn="0" w:lastRowFirstColumn="0" w:lastRowLastColumn="0"/>
            <w:tcW w:w="705" w:type="pct"/>
            <w:tcBorders>
              <w:right w:val="single" w:sz="4" w:space="0" w:color="auto"/>
            </w:tcBorders>
          </w:tcPr>
          <w:p w:rsidR="002904A8" w:rsidRPr="00D6692D" w:rsidRDefault="002904A8" w:rsidP="002979A4"/>
        </w:tc>
      </w:tr>
      <w:tr w:rsidR="002904A8" w:rsidRPr="00D6692D" w:rsidTr="002904A8">
        <w:trPr>
          <w:cantSplit/>
        </w:trPr>
        <w:tc>
          <w:tcPr>
            <w:tcW w:w="268" w:type="pct"/>
            <w:tcBorders>
              <w:left w:val="single" w:sz="4" w:space="0" w:color="auto"/>
              <w:bottom w:val="nil"/>
            </w:tcBorders>
          </w:tcPr>
          <w:p w:rsidR="002904A8" w:rsidRPr="00D6692D" w:rsidRDefault="002904A8" w:rsidP="002979A4">
            <w:r w:rsidRPr="00D6692D">
              <w:t>80</w:t>
            </w:r>
          </w:p>
        </w:tc>
        <w:tc>
          <w:tcPr>
            <w:tcW w:w="234" w:type="pct"/>
            <w:vMerge/>
            <w:tcBorders>
              <w:top w:val="single" w:sz="12" w:space="0" w:color="auto"/>
              <w:bottom w:val="nil"/>
            </w:tcBorders>
          </w:tcPr>
          <w:p w:rsidR="002904A8" w:rsidRPr="00D6692D" w:rsidRDefault="002904A8" w:rsidP="002979A4"/>
        </w:tc>
        <w:tc>
          <w:tcPr>
            <w:tcW w:w="2665" w:type="pct"/>
            <w:tcBorders>
              <w:bottom w:val="nil"/>
            </w:tcBorders>
          </w:tcPr>
          <w:p w:rsidR="002904A8" w:rsidRPr="00D6692D" w:rsidRDefault="002904A8" w:rsidP="002979A4">
            <w:r w:rsidRPr="00D6692D">
              <w:t>Международная конвенция о защите всех лиц от насильственных исче</w:t>
            </w:r>
            <w:r w:rsidRPr="00D6692D">
              <w:t>з</w:t>
            </w:r>
            <w:r w:rsidRPr="00D6692D">
              <w:t>новений</w:t>
            </w:r>
          </w:p>
        </w:tc>
        <w:tc>
          <w:tcPr>
            <w:tcW w:w="523" w:type="pct"/>
            <w:tcBorders>
              <w:bottom w:val="nil"/>
            </w:tcBorders>
          </w:tcPr>
          <w:p w:rsidR="002904A8" w:rsidRPr="00D6692D" w:rsidRDefault="002904A8" w:rsidP="002979A4">
            <w:r w:rsidRPr="00D6692D">
              <w:t>06.02.2007</w:t>
            </w:r>
          </w:p>
        </w:tc>
        <w:tc>
          <w:tcPr>
            <w:tcW w:w="605" w:type="pct"/>
            <w:tcBorders>
              <w:bottom w:val="nil"/>
            </w:tcBorders>
          </w:tcPr>
          <w:p w:rsidR="002904A8" w:rsidRPr="00D6692D" w:rsidRDefault="002904A8" w:rsidP="002979A4">
            <w:r w:rsidRPr="00D6692D">
              <w:t>08.11.2007</w:t>
            </w:r>
          </w:p>
        </w:tc>
        <w:tc>
          <w:tcPr>
            <w:cnfStyle w:val="000100000000" w:firstRow="0" w:lastRow="0" w:firstColumn="0" w:lastColumn="1" w:oddVBand="0" w:evenVBand="0" w:oddHBand="0" w:evenHBand="0" w:firstRowFirstColumn="0" w:firstRowLastColumn="0" w:lastRowFirstColumn="0" w:lastRowLastColumn="0"/>
            <w:tcW w:w="705" w:type="pct"/>
            <w:tcBorders>
              <w:right w:val="single" w:sz="4" w:space="0" w:color="auto"/>
            </w:tcBorders>
          </w:tcPr>
          <w:p w:rsidR="002904A8" w:rsidRPr="00D6692D" w:rsidRDefault="002904A8" w:rsidP="002979A4"/>
        </w:tc>
      </w:tr>
      <w:tr w:rsidR="002904A8" w:rsidRPr="00D6692D" w:rsidTr="002904A8">
        <w:trPr>
          <w:cantSplit/>
        </w:trPr>
        <w:tc>
          <w:tcPr>
            <w:tcW w:w="268" w:type="pct"/>
            <w:tcBorders>
              <w:left w:val="single" w:sz="4" w:space="0" w:color="auto"/>
              <w:bottom w:val="nil"/>
            </w:tcBorders>
          </w:tcPr>
          <w:p w:rsidR="002904A8" w:rsidRPr="00D6692D" w:rsidRDefault="002904A8" w:rsidP="002979A4">
            <w:r w:rsidRPr="00D6692D">
              <w:t>81</w:t>
            </w:r>
          </w:p>
        </w:tc>
        <w:tc>
          <w:tcPr>
            <w:tcW w:w="234" w:type="pct"/>
            <w:vMerge/>
            <w:tcBorders>
              <w:top w:val="single" w:sz="12" w:space="0" w:color="auto"/>
              <w:bottom w:val="nil"/>
            </w:tcBorders>
          </w:tcPr>
          <w:p w:rsidR="002904A8" w:rsidRPr="00D6692D" w:rsidRDefault="002904A8" w:rsidP="002979A4"/>
        </w:tc>
        <w:tc>
          <w:tcPr>
            <w:tcW w:w="2665" w:type="pct"/>
            <w:tcBorders>
              <w:bottom w:val="nil"/>
            </w:tcBorders>
          </w:tcPr>
          <w:p w:rsidR="002904A8" w:rsidRPr="00D6692D" w:rsidRDefault="002904A8" w:rsidP="002979A4">
            <w:r w:rsidRPr="00D6692D">
              <w:t>Конвенция о статусе беженцев, Женева (28.07.1951)</w:t>
            </w:r>
          </w:p>
        </w:tc>
        <w:tc>
          <w:tcPr>
            <w:tcW w:w="523" w:type="pct"/>
            <w:tcBorders>
              <w:bottom w:val="nil"/>
            </w:tcBorders>
          </w:tcPr>
          <w:p w:rsidR="002904A8" w:rsidRPr="00D6692D" w:rsidRDefault="002904A8" w:rsidP="002979A4"/>
        </w:tc>
        <w:tc>
          <w:tcPr>
            <w:tcW w:w="605" w:type="pct"/>
            <w:tcBorders>
              <w:bottom w:val="nil"/>
            </w:tcBorders>
          </w:tcPr>
          <w:p w:rsidR="002904A8" w:rsidRPr="00D6692D" w:rsidRDefault="002904A8" w:rsidP="002979A4">
            <w:r w:rsidRPr="00D6692D">
              <w:t>18.08.1992</w:t>
            </w:r>
          </w:p>
        </w:tc>
        <w:tc>
          <w:tcPr>
            <w:cnfStyle w:val="000100000000" w:firstRow="0" w:lastRow="0" w:firstColumn="0" w:lastColumn="1" w:oddVBand="0" w:evenVBand="0" w:oddHBand="0" w:evenHBand="0" w:firstRowFirstColumn="0" w:firstRowLastColumn="0" w:lastRowFirstColumn="0" w:lastRowLastColumn="0"/>
            <w:tcW w:w="705" w:type="pct"/>
            <w:tcBorders>
              <w:right w:val="single" w:sz="4" w:space="0" w:color="auto"/>
            </w:tcBorders>
          </w:tcPr>
          <w:p w:rsidR="002904A8" w:rsidRPr="00D6692D" w:rsidRDefault="002904A8" w:rsidP="002979A4"/>
        </w:tc>
      </w:tr>
      <w:tr w:rsidR="002904A8" w:rsidRPr="00D6692D" w:rsidTr="002904A8">
        <w:trPr>
          <w:cantSplit/>
        </w:trPr>
        <w:tc>
          <w:tcPr>
            <w:tcW w:w="268" w:type="pct"/>
            <w:tcBorders>
              <w:left w:val="single" w:sz="4" w:space="0" w:color="auto"/>
              <w:bottom w:val="nil"/>
            </w:tcBorders>
          </w:tcPr>
          <w:p w:rsidR="002904A8" w:rsidRPr="00D6692D" w:rsidRDefault="002904A8" w:rsidP="002979A4">
            <w:r w:rsidRPr="00D6692D">
              <w:t>82</w:t>
            </w:r>
          </w:p>
        </w:tc>
        <w:tc>
          <w:tcPr>
            <w:tcW w:w="234" w:type="pct"/>
            <w:vMerge/>
            <w:tcBorders>
              <w:top w:val="single" w:sz="12" w:space="0" w:color="auto"/>
              <w:bottom w:val="nil"/>
            </w:tcBorders>
          </w:tcPr>
          <w:p w:rsidR="002904A8" w:rsidRPr="00D6692D" w:rsidRDefault="002904A8" w:rsidP="002979A4"/>
        </w:tc>
        <w:tc>
          <w:tcPr>
            <w:tcW w:w="2665" w:type="pct"/>
            <w:tcBorders>
              <w:bottom w:val="nil"/>
            </w:tcBorders>
          </w:tcPr>
          <w:p w:rsidR="002904A8" w:rsidRPr="00D6692D" w:rsidRDefault="002904A8" w:rsidP="002979A4">
            <w:r w:rsidRPr="00D6692D">
              <w:t>Конвенция о статусе апатридов (28.09.1954)</w:t>
            </w:r>
          </w:p>
        </w:tc>
        <w:tc>
          <w:tcPr>
            <w:tcW w:w="523" w:type="pct"/>
            <w:tcBorders>
              <w:bottom w:val="nil"/>
            </w:tcBorders>
          </w:tcPr>
          <w:p w:rsidR="002904A8" w:rsidRPr="00D6692D" w:rsidRDefault="002904A8" w:rsidP="002979A4"/>
        </w:tc>
        <w:tc>
          <w:tcPr>
            <w:tcW w:w="605" w:type="pct"/>
            <w:tcBorders>
              <w:bottom w:val="nil"/>
            </w:tcBorders>
          </w:tcPr>
          <w:p w:rsidR="002904A8" w:rsidRPr="00D6692D" w:rsidRDefault="002904A8" w:rsidP="002979A4">
            <w:r w:rsidRPr="00D6692D">
              <w:t>23.07.2003</w:t>
            </w:r>
          </w:p>
        </w:tc>
        <w:tc>
          <w:tcPr>
            <w:cnfStyle w:val="000100000000" w:firstRow="0" w:lastRow="0" w:firstColumn="0" w:lastColumn="1" w:oddVBand="0" w:evenVBand="0" w:oddHBand="0" w:evenHBand="0" w:firstRowFirstColumn="0" w:firstRowLastColumn="0" w:lastRowFirstColumn="0" w:lastRowLastColumn="0"/>
            <w:tcW w:w="705" w:type="pct"/>
            <w:tcBorders>
              <w:right w:val="single" w:sz="4" w:space="0" w:color="auto"/>
            </w:tcBorders>
          </w:tcPr>
          <w:p w:rsidR="002904A8" w:rsidRPr="00D6692D" w:rsidRDefault="002904A8" w:rsidP="002979A4"/>
        </w:tc>
      </w:tr>
      <w:tr w:rsidR="002904A8" w:rsidRPr="00D6692D" w:rsidTr="002904A8">
        <w:trPr>
          <w:cantSplit/>
        </w:trPr>
        <w:tc>
          <w:tcPr>
            <w:tcW w:w="268" w:type="pct"/>
            <w:tcBorders>
              <w:left w:val="single" w:sz="4" w:space="0" w:color="auto"/>
              <w:bottom w:val="nil"/>
            </w:tcBorders>
          </w:tcPr>
          <w:p w:rsidR="002904A8" w:rsidRPr="00D6692D" w:rsidRDefault="002904A8" w:rsidP="002979A4">
            <w:r w:rsidRPr="00D6692D">
              <w:t>83</w:t>
            </w:r>
          </w:p>
        </w:tc>
        <w:tc>
          <w:tcPr>
            <w:tcW w:w="234" w:type="pct"/>
            <w:vMerge/>
            <w:tcBorders>
              <w:top w:val="single" w:sz="12" w:space="0" w:color="auto"/>
              <w:bottom w:val="nil"/>
            </w:tcBorders>
          </w:tcPr>
          <w:p w:rsidR="002904A8" w:rsidRPr="00D6692D" w:rsidRDefault="002904A8" w:rsidP="002979A4"/>
        </w:tc>
        <w:tc>
          <w:tcPr>
            <w:tcW w:w="2665" w:type="pct"/>
            <w:tcBorders>
              <w:bottom w:val="nil"/>
            </w:tcBorders>
          </w:tcPr>
          <w:p w:rsidR="002904A8" w:rsidRPr="00D6692D" w:rsidRDefault="002904A8" w:rsidP="002979A4">
            <w:r w:rsidRPr="00D6692D">
              <w:t>Конвенция о сокращении безгражда</w:t>
            </w:r>
            <w:r w:rsidRPr="00D6692D">
              <w:t>н</w:t>
            </w:r>
            <w:r w:rsidRPr="00D6692D">
              <w:t>ства (30.08.1961)</w:t>
            </w:r>
          </w:p>
        </w:tc>
        <w:tc>
          <w:tcPr>
            <w:tcW w:w="523" w:type="pct"/>
            <w:tcBorders>
              <w:bottom w:val="nil"/>
            </w:tcBorders>
          </w:tcPr>
          <w:p w:rsidR="002904A8" w:rsidRPr="00D6692D" w:rsidRDefault="002904A8" w:rsidP="002979A4"/>
        </w:tc>
        <w:tc>
          <w:tcPr>
            <w:tcW w:w="605" w:type="pct"/>
            <w:tcBorders>
              <w:bottom w:val="nil"/>
            </w:tcBorders>
          </w:tcPr>
          <w:p w:rsidR="002904A8" w:rsidRPr="00D6692D" w:rsidRDefault="002904A8" w:rsidP="002979A4">
            <w:r w:rsidRPr="00D6692D">
              <w:t>09.07.2003</w:t>
            </w:r>
          </w:p>
        </w:tc>
        <w:tc>
          <w:tcPr>
            <w:cnfStyle w:val="000100000000" w:firstRow="0" w:lastRow="0" w:firstColumn="0" w:lastColumn="1" w:oddVBand="0" w:evenVBand="0" w:oddHBand="0" w:evenHBand="0" w:firstRowFirstColumn="0" w:firstRowLastColumn="0" w:lastRowFirstColumn="0" w:lastRowLastColumn="0"/>
            <w:tcW w:w="705" w:type="pct"/>
            <w:tcBorders>
              <w:right w:val="single" w:sz="4" w:space="0" w:color="auto"/>
            </w:tcBorders>
          </w:tcPr>
          <w:p w:rsidR="002904A8" w:rsidRPr="00D6692D" w:rsidRDefault="002904A8" w:rsidP="002979A4"/>
        </w:tc>
      </w:tr>
      <w:tr w:rsidR="002904A8" w:rsidRPr="00D6692D" w:rsidTr="002904A8">
        <w:trPr>
          <w:cantSplit/>
        </w:trPr>
        <w:tc>
          <w:tcPr>
            <w:tcW w:w="268" w:type="pct"/>
            <w:tcBorders>
              <w:left w:val="single" w:sz="4" w:space="0" w:color="auto"/>
              <w:bottom w:val="nil"/>
            </w:tcBorders>
          </w:tcPr>
          <w:p w:rsidR="002904A8" w:rsidRPr="00D6692D" w:rsidRDefault="002904A8" w:rsidP="002979A4">
            <w:r w:rsidRPr="00D6692D">
              <w:t>84</w:t>
            </w:r>
          </w:p>
        </w:tc>
        <w:tc>
          <w:tcPr>
            <w:tcW w:w="234" w:type="pct"/>
            <w:vMerge/>
            <w:tcBorders>
              <w:top w:val="single" w:sz="12" w:space="0" w:color="auto"/>
              <w:bottom w:val="nil"/>
            </w:tcBorders>
          </w:tcPr>
          <w:p w:rsidR="002904A8" w:rsidRPr="00D6692D" w:rsidRDefault="002904A8" w:rsidP="002979A4"/>
        </w:tc>
        <w:tc>
          <w:tcPr>
            <w:tcW w:w="2665" w:type="pct"/>
            <w:tcBorders>
              <w:bottom w:val="nil"/>
            </w:tcBorders>
          </w:tcPr>
          <w:p w:rsidR="002904A8" w:rsidRPr="00D6692D" w:rsidRDefault="002904A8" w:rsidP="002979A4">
            <w:r w:rsidRPr="00D6692D">
              <w:t>Протокол, касающийся статуса беже</w:t>
            </w:r>
            <w:r w:rsidRPr="00D6692D">
              <w:t>н</w:t>
            </w:r>
            <w:r w:rsidRPr="00D6692D">
              <w:t>цев (31.01.1967)</w:t>
            </w:r>
          </w:p>
        </w:tc>
        <w:tc>
          <w:tcPr>
            <w:tcW w:w="523" w:type="pct"/>
            <w:tcBorders>
              <w:bottom w:val="nil"/>
            </w:tcBorders>
          </w:tcPr>
          <w:p w:rsidR="002904A8" w:rsidRPr="00D6692D" w:rsidRDefault="002904A8" w:rsidP="002979A4"/>
        </w:tc>
        <w:tc>
          <w:tcPr>
            <w:tcW w:w="605" w:type="pct"/>
            <w:tcBorders>
              <w:bottom w:val="nil"/>
            </w:tcBorders>
          </w:tcPr>
          <w:p w:rsidR="002904A8" w:rsidRPr="00D6692D" w:rsidRDefault="002904A8" w:rsidP="002979A4">
            <w:r w:rsidRPr="00D6692D">
              <w:t>18.09.1992</w:t>
            </w:r>
          </w:p>
        </w:tc>
        <w:tc>
          <w:tcPr>
            <w:cnfStyle w:val="000100000000" w:firstRow="0" w:lastRow="0" w:firstColumn="0" w:lastColumn="1" w:oddVBand="0" w:evenVBand="0" w:oddHBand="0" w:evenHBand="0" w:firstRowFirstColumn="0" w:firstRowLastColumn="0" w:lastRowFirstColumn="0" w:lastRowLastColumn="0"/>
            <w:tcW w:w="705" w:type="pct"/>
            <w:tcBorders>
              <w:right w:val="single" w:sz="4" w:space="0" w:color="auto"/>
            </w:tcBorders>
          </w:tcPr>
          <w:p w:rsidR="002904A8" w:rsidRPr="00D6692D" w:rsidRDefault="002904A8" w:rsidP="002979A4"/>
        </w:tc>
      </w:tr>
      <w:tr w:rsidR="002904A8" w:rsidRPr="00D6692D" w:rsidTr="008724F3">
        <w:trPr>
          <w:cantSplit/>
        </w:trPr>
        <w:tc>
          <w:tcPr>
            <w:tcW w:w="268" w:type="pct"/>
            <w:tcBorders>
              <w:left w:val="single" w:sz="4" w:space="0" w:color="auto"/>
              <w:bottom w:val="nil"/>
            </w:tcBorders>
          </w:tcPr>
          <w:p w:rsidR="002904A8" w:rsidRPr="00D6692D" w:rsidRDefault="002904A8" w:rsidP="002979A4">
            <w:r w:rsidRPr="00D6692D">
              <w:t>85</w:t>
            </w:r>
          </w:p>
        </w:tc>
        <w:tc>
          <w:tcPr>
            <w:tcW w:w="234" w:type="pct"/>
            <w:vMerge/>
            <w:tcBorders>
              <w:top w:val="single" w:sz="12" w:space="0" w:color="auto"/>
              <w:bottom w:val="nil"/>
            </w:tcBorders>
          </w:tcPr>
          <w:p w:rsidR="002904A8" w:rsidRPr="00D6692D" w:rsidRDefault="002904A8" w:rsidP="002979A4"/>
        </w:tc>
        <w:tc>
          <w:tcPr>
            <w:tcW w:w="2665" w:type="pct"/>
            <w:tcBorders>
              <w:bottom w:val="nil"/>
            </w:tcBorders>
          </w:tcPr>
          <w:p w:rsidR="002904A8" w:rsidRPr="00D6692D" w:rsidRDefault="002904A8" w:rsidP="002979A4">
            <w:r w:rsidRPr="00D6692D">
              <w:t>Протокол, подписанный в Лейк-Саксесс</w:t>
            </w:r>
            <w:r>
              <w:t>е</w:t>
            </w:r>
            <w:r w:rsidRPr="00D6692D">
              <w:t xml:space="preserve"> (Нью-Йорк) 12 ноября 1947 г</w:t>
            </w:r>
            <w:r w:rsidRPr="00D6692D">
              <w:t>о</w:t>
            </w:r>
            <w:r w:rsidRPr="00D6692D">
              <w:t>да о внесе</w:t>
            </w:r>
            <w:r>
              <w:t>нии поправок в</w:t>
            </w:r>
            <w:r w:rsidRPr="00D6692D">
              <w:t xml:space="preserve"> Конвенци</w:t>
            </w:r>
            <w:r>
              <w:t>ю</w:t>
            </w:r>
            <w:r w:rsidRPr="00D6692D">
              <w:t xml:space="preserve"> о борьбе с торговлей женщ</w:t>
            </w:r>
            <w:r w:rsidRPr="00D6692D">
              <w:t>и</w:t>
            </w:r>
            <w:r w:rsidRPr="00D6692D">
              <w:t>нами и детьми (30.09.1921) и</w:t>
            </w:r>
            <w:r>
              <w:t xml:space="preserve"> в</w:t>
            </w:r>
            <w:r w:rsidRPr="00D6692D">
              <w:t xml:space="preserve"> Конвенци</w:t>
            </w:r>
            <w:r>
              <w:t>ю</w:t>
            </w:r>
            <w:r w:rsidRPr="00D6692D">
              <w:t xml:space="preserve"> о борьбе с торговлей совершенноле</w:t>
            </w:r>
            <w:r w:rsidRPr="00D6692D">
              <w:t>т</w:t>
            </w:r>
            <w:r w:rsidRPr="00D6692D">
              <w:t>ними женщинами (11.10.1993), по</w:t>
            </w:r>
            <w:r w:rsidRPr="00D6692D">
              <w:t>д</w:t>
            </w:r>
            <w:r w:rsidRPr="00D6692D">
              <w:t>писанный 12</w:t>
            </w:r>
            <w:r>
              <w:t xml:space="preserve"> ноября </w:t>
            </w:r>
            <w:r w:rsidRPr="00D6692D">
              <w:t>1947</w:t>
            </w:r>
            <w:r>
              <w:t xml:space="preserve"> года</w:t>
            </w:r>
          </w:p>
        </w:tc>
        <w:tc>
          <w:tcPr>
            <w:tcW w:w="523" w:type="pct"/>
            <w:tcBorders>
              <w:bottom w:val="nil"/>
            </w:tcBorders>
          </w:tcPr>
          <w:p w:rsidR="002904A8" w:rsidRPr="00D6692D" w:rsidRDefault="002904A8" w:rsidP="002979A4"/>
        </w:tc>
        <w:tc>
          <w:tcPr>
            <w:tcW w:w="605" w:type="pct"/>
            <w:tcBorders>
              <w:bottom w:val="nil"/>
            </w:tcBorders>
          </w:tcPr>
          <w:p w:rsidR="002904A8" w:rsidRPr="00D6692D" w:rsidRDefault="002904A8" w:rsidP="002979A4">
            <w:r w:rsidRPr="00D6692D">
              <w:t>25.07.1949</w:t>
            </w:r>
          </w:p>
        </w:tc>
        <w:tc>
          <w:tcPr>
            <w:cnfStyle w:val="000100000000" w:firstRow="0" w:lastRow="0" w:firstColumn="0" w:lastColumn="1" w:oddVBand="0" w:evenVBand="0" w:oddHBand="0" w:evenHBand="0" w:firstRowFirstColumn="0" w:firstRowLastColumn="0" w:lastRowFirstColumn="0" w:lastRowLastColumn="0"/>
            <w:tcW w:w="705" w:type="pct"/>
            <w:tcBorders>
              <w:right w:val="single" w:sz="4" w:space="0" w:color="auto"/>
            </w:tcBorders>
          </w:tcPr>
          <w:p w:rsidR="002904A8" w:rsidRPr="00D6692D" w:rsidRDefault="002904A8" w:rsidP="002979A4"/>
        </w:tc>
      </w:tr>
      <w:tr w:rsidR="002904A8" w:rsidRPr="00D6692D" w:rsidTr="008724F3">
        <w:trPr>
          <w:cantSplit/>
          <w:trHeight w:val="900"/>
        </w:trPr>
        <w:tc>
          <w:tcPr>
            <w:tcW w:w="268" w:type="pct"/>
            <w:tcBorders>
              <w:top w:val="nil"/>
              <w:left w:val="single" w:sz="4" w:space="0" w:color="auto"/>
              <w:bottom w:val="nil"/>
            </w:tcBorders>
          </w:tcPr>
          <w:p w:rsidR="002904A8" w:rsidRPr="00D6692D" w:rsidRDefault="002904A8" w:rsidP="002979A4">
            <w:r w:rsidRPr="00D6692D">
              <w:t>86</w:t>
            </w:r>
          </w:p>
        </w:tc>
        <w:tc>
          <w:tcPr>
            <w:tcW w:w="234" w:type="pct"/>
            <w:vMerge w:val="restart"/>
            <w:tcBorders>
              <w:top w:val="nil"/>
              <w:bottom w:val="nil"/>
            </w:tcBorders>
            <w:textDirection w:val="btLr"/>
          </w:tcPr>
          <w:p w:rsidR="002904A8" w:rsidRPr="00D6692D" w:rsidRDefault="008724F3" w:rsidP="008724F3">
            <w:pPr>
              <w:ind w:left="113" w:right="113"/>
            </w:pPr>
            <w:r w:rsidRPr="00D6692D">
              <w:t>Орг</w:t>
            </w:r>
            <w:r w:rsidRPr="00D6692D">
              <w:t>а</w:t>
            </w:r>
            <w:r w:rsidRPr="00D6692D">
              <w:t>н</w:t>
            </w:r>
            <w:r w:rsidRPr="00D6692D">
              <w:t>и</w:t>
            </w:r>
            <w:r w:rsidRPr="00D6692D">
              <w:t>з</w:t>
            </w:r>
            <w:r w:rsidRPr="00D6692D">
              <w:t>а</w:t>
            </w:r>
            <w:r w:rsidRPr="00D6692D">
              <w:t>ция Объ</w:t>
            </w:r>
            <w:r w:rsidRPr="00D6692D">
              <w:t>е</w:t>
            </w:r>
            <w:r w:rsidRPr="00D6692D">
              <w:t>диненных Н</w:t>
            </w:r>
            <w:r w:rsidRPr="00D6692D">
              <w:t>а</w:t>
            </w:r>
            <w:r w:rsidRPr="00D6692D">
              <w:t>ций</w:t>
            </w:r>
          </w:p>
        </w:tc>
        <w:tc>
          <w:tcPr>
            <w:tcW w:w="2665" w:type="pct"/>
            <w:tcBorders>
              <w:top w:val="nil"/>
              <w:bottom w:val="nil"/>
            </w:tcBorders>
          </w:tcPr>
          <w:p w:rsidR="002904A8" w:rsidRPr="00D6692D" w:rsidRDefault="002904A8" w:rsidP="002979A4">
            <w:r w:rsidRPr="00D6692D">
              <w:t>Международная конвенция о борьбе с торговлей женщинами и детьми, закл</w:t>
            </w:r>
            <w:r w:rsidRPr="00D6692D">
              <w:t>ю</w:t>
            </w:r>
            <w:r w:rsidRPr="00D6692D">
              <w:t>ченная в Женеве 30 сентября 1921 года и измененная 12</w:t>
            </w:r>
            <w:r>
              <w:t xml:space="preserve"> ноября </w:t>
            </w:r>
            <w:r w:rsidRPr="00D6692D">
              <w:t>1947</w:t>
            </w:r>
            <w:r>
              <w:t xml:space="preserve"> года</w:t>
            </w:r>
          </w:p>
        </w:tc>
        <w:tc>
          <w:tcPr>
            <w:tcW w:w="523" w:type="pct"/>
            <w:tcBorders>
              <w:top w:val="nil"/>
              <w:bottom w:val="nil"/>
            </w:tcBorders>
          </w:tcPr>
          <w:p w:rsidR="002904A8" w:rsidRPr="00D6692D" w:rsidRDefault="002904A8" w:rsidP="002979A4"/>
        </w:tc>
        <w:tc>
          <w:tcPr>
            <w:tcW w:w="605" w:type="pct"/>
            <w:tcBorders>
              <w:top w:val="nil"/>
              <w:bottom w:val="nil"/>
            </w:tcBorders>
          </w:tcPr>
          <w:p w:rsidR="002904A8" w:rsidRPr="00D6692D" w:rsidRDefault="002904A8" w:rsidP="002979A4">
            <w:r w:rsidRPr="00D6692D">
              <w:t>25.07.1949</w:t>
            </w:r>
          </w:p>
        </w:tc>
        <w:tc>
          <w:tcPr>
            <w:cnfStyle w:val="000100000000" w:firstRow="0" w:lastRow="0" w:firstColumn="0" w:lastColumn="1" w:oddVBand="0" w:evenVBand="0" w:oddHBand="0" w:evenHBand="0" w:firstRowFirstColumn="0" w:firstRowLastColumn="0" w:lastRowFirstColumn="0" w:lastRowLastColumn="0"/>
            <w:tcW w:w="705" w:type="pct"/>
            <w:tcBorders>
              <w:top w:val="nil"/>
              <w:right w:val="single" w:sz="4" w:space="0" w:color="auto"/>
            </w:tcBorders>
          </w:tcPr>
          <w:p w:rsidR="002904A8" w:rsidRPr="00D6692D" w:rsidRDefault="002904A8" w:rsidP="002979A4"/>
        </w:tc>
      </w:tr>
      <w:tr w:rsidR="002904A8" w:rsidRPr="00D6692D" w:rsidTr="002904A8">
        <w:trPr>
          <w:cantSplit/>
        </w:trPr>
        <w:tc>
          <w:tcPr>
            <w:tcW w:w="268" w:type="pct"/>
            <w:tcBorders>
              <w:left w:val="single" w:sz="4" w:space="0" w:color="auto"/>
              <w:bottom w:val="nil"/>
            </w:tcBorders>
          </w:tcPr>
          <w:p w:rsidR="002904A8" w:rsidRPr="00D6692D" w:rsidRDefault="002904A8" w:rsidP="002979A4">
            <w:r w:rsidRPr="00D6692D">
              <w:t>87</w:t>
            </w:r>
          </w:p>
        </w:tc>
        <w:tc>
          <w:tcPr>
            <w:tcW w:w="234" w:type="pct"/>
            <w:vMerge/>
            <w:tcBorders>
              <w:top w:val="single" w:sz="12" w:space="0" w:color="auto"/>
              <w:bottom w:val="nil"/>
            </w:tcBorders>
          </w:tcPr>
          <w:p w:rsidR="002904A8" w:rsidRPr="00D6692D" w:rsidRDefault="002904A8" w:rsidP="002979A4"/>
        </w:tc>
        <w:tc>
          <w:tcPr>
            <w:tcW w:w="2665" w:type="pct"/>
            <w:tcBorders>
              <w:bottom w:val="nil"/>
            </w:tcBorders>
          </w:tcPr>
          <w:p w:rsidR="002904A8" w:rsidRPr="00D6692D" w:rsidRDefault="002904A8" w:rsidP="002979A4">
            <w:r w:rsidRPr="00D6692D">
              <w:t>Международная конвенция о борьбе с то</w:t>
            </w:r>
            <w:r w:rsidRPr="00D6692D">
              <w:t>р</w:t>
            </w:r>
            <w:r w:rsidRPr="00D6692D">
              <w:t>говлей женщинами и детьми (30.09.1921)</w:t>
            </w:r>
          </w:p>
        </w:tc>
        <w:tc>
          <w:tcPr>
            <w:tcW w:w="523" w:type="pct"/>
            <w:tcBorders>
              <w:bottom w:val="nil"/>
            </w:tcBorders>
          </w:tcPr>
          <w:p w:rsidR="002904A8" w:rsidRPr="00D6692D" w:rsidRDefault="002904A8" w:rsidP="002979A4"/>
        </w:tc>
        <w:tc>
          <w:tcPr>
            <w:tcW w:w="605" w:type="pct"/>
            <w:tcBorders>
              <w:bottom w:val="nil"/>
            </w:tcBorders>
          </w:tcPr>
          <w:p w:rsidR="002904A8" w:rsidRPr="00D6692D" w:rsidRDefault="002904A8" w:rsidP="002979A4">
            <w:r w:rsidRPr="00D6692D">
              <w:t>13.10.1924</w:t>
            </w:r>
          </w:p>
        </w:tc>
        <w:tc>
          <w:tcPr>
            <w:cnfStyle w:val="000100000000" w:firstRow="0" w:lastRow="0" w:firstColumn="0" w:lastColumn="1" w:oddVBand="0" w:evenVBand="0" w:oddHBand="0" w:evenHBand="0" w:firstRowFirstColumn="0" w:firstRowLastColumn="0" w:lastRowFirstColumn="0" w:lastRowLastColumn="0"/>
            <w:tcW w:w="705" w:type="pct"/>
            <w:tcBorders>
              <w:right w:val="single" w:sz="4" w:space="0" w:color="auto"/>
            </w:tcBorders>
          </w:tcPr>
          <w:p w:rsidR="002904A8" w:rsidRPr="00D6692D" w:rsidRDefault="002904A8" w:rsidP="002979A4"/>
        </w:tc>
      </w:tr>
      <w:tr w:rsidR="002904A8" w:rsidRPr="00D6692D" w:rsidTr="002904A8">
        <w:trPr>
          <w:cantSplit/>
        </w:trPr>
        <w:tc>
          <w:tcPr>
            <w:tcW w:w="268" w:type="pct"/>
            <w:tcBorders>
              <w:left w:val="single" w:sz="4" w:space="0" w:color="auto"/>
              <w:bottom w:val="nil"/>
            </w:tcBorders>
          </w:tcPr>
          <w:p w:rsidR="002904A8" w:rsidRPr="00D6692D" w:rsidRDefault="002904A8" w:rsidP="002979A4">
            <w:r w:rsidRPr="00D6692D">
              <w:t>88</w:t>
            </w:r>
          </w:p>
        </w:tc>
        <w:tc>
          <w:tcPr>
            <w:tcW w:w="234" w:type="pct"/>
            <w:vMerge/>
            <w:tcBorders>
              <w:top w:val="single" w:sz="12" w:space="0" w:color="auto"/>
              <w:bottom w:val="nil"/>
            </w:tcBorders>
          </w:tcPr>
          <w:p w:rsidR="002904A8" w:rsidRPr="00D6692D" w:rsidRDefault="002904A8" w:rsidP="002979A4"/>
        </w:tc>
        <w:tc>
          <w:tcPr>
            <w:tcW w:w="2665" w:type="pct"/>
            <w:tcBorders>
              <w:bottom w:val="nil"/>
            </w:tcBorders>
          </w:tcPr>
          <w:p w:rsidR="002904A8" w:rsidRPr="00D6692D" w:rsidRDefault="002904A8" w:rsidP="002979A4">
            <w:r w:rsidRPr="00D6692D">
              <w:t>Конвенци</w:t>
            </w:r>
            <w:r>
              <w:t>я</w:t>
            </w:r>
            <w:r w:rsidRPr="00D6692D">
              <w:t xml:space="preserve"> о борьбе с торговлей людьми и эксплуатацией прост</w:t>
            </w:r>
            <w:r w:rsidRPr="00D6692D">
              <w:t>и</w:t>
            </w:r>
            <w:r w:rsidRPr="00D6692D">
              <w:t>туции третьими л</w:t>
            </w:r>
            <w:r w:rsidRPr="00D6692D">
              <w:t>и</w:t>
            </w:r>
            <w:r w:rsidRPr="00D6692D">
              <w:t>цами (21.03.1950)</w:t>
            </w:r>
          </w:p>
        </w:tc>
        <w:tc>
          <w:tcPr>
            <w:tcW w:w="523" w:type="pct"/>
            <w:tcBorders>
              <w:bottom w:val="nil"/>
            </w:tcBorders>
          </w:tcPr>
          <w:p w:rsidR="002904A8" w:rsidRPr="00D6692D" w:rsidRDefault="002904A8" w:rsidP="002979A4"/>
        </w:tc>
        <w:tc>
          <w:tcPr>
            <w:tcW w:w="605" w:type="pct"/>
            <w:tcBorders>
              <w:bottom w:val="nil"/>
            </w:tcBorders>
          </w:tcPr>
          <w:p w:rsidR="002904A8" w:rsidRPr="00D6692D" w:rsidRDefault="002904A8" w:rsidP="002979A4">
            <w:r w:rsidRPr="00D6692D">
              <w:t>06.11.1958</w:t>
            </w:r>
          </w:p>
        </w:tc>
        <w:tc>
          <w:tcPr>
            <w:cnfStyle w:val="000100000000" w:firstRow="0" w:lastRow="0" w:firstColumn="0" w:lastColumn="1" w:oddVBand="0" w:evenVBand="0" w:oddHBand="0" w:evenHBand="0" w:firstRowFirstColumn="0" w:firstRowLastColumn="0" w:lastRowFirstColumn="0" w:lastRowLastColumn="0"/>
            <w:tcW w:w="705" w:type="pct"/>
            <w:tcBorders>
              <w:right w:val="single" w:sz="4" w:space="0" w:color="auto"/>
            </w:tcBorders>
          </w:tcPr>
          <w:p w:rsidR="002904A8" w:rsidRPr="00D6692D" w:rsidRDefault="002904A8" w:rsidP="002979A4"/>
        </w:tc>
      </w:tr>
      <w:tr w:rsidR="002904A8" w:rsidRPr="00D6692D" w:rsidTr="002904A8">
        <w:trPr>
          <w:cantSplit/>
        </w:trPr>
        <w:tc>
          <w:tcPr>
            <w:tcW w:w="268" w:type="pct"/>
            <w:tcBorders>
              <w:left w:val="single" w:sz="4" w:space="0" w:color="auto"/>
              <w:bottom w:val="nil"/>
            </w:tcBorders>
          </w:tcPr>
          <w:p w:rsidR="002904A8" w:rsidRPr="00D6692D" w:rsidRDefault="002904A8" w:rsidP="002979A4">
            <w:r w:rsidRPr="00D6692D">
              <w:t>89</w:t>
            </w:r>
          </w:p>
        </w:tc>
        <w:tc>
          <w:tcPr>
            <w:tcW w:w="234" w:type="pct"/>
            <w:vMerge/>
            <w:tcBorders>
              <w:top w:val="single" w:sz="12" w:space="0" w:color="auto"/>
              <w:bottom w:val="nil"/>
            </w:tcBorders>
          </w:tcPr>
          <w:p w:rsidR="002904A8" w:rsidRPr="00D6692D" w:rsidRDefault="002904A8" w:rsidP="002979A4"/>
        </w:tc>
        <w:tc>
          <w:tcPr>
            <w:tcW w:w="2665" w:type="pct"/>
            <w:tcBorders>
              <w:bottom w:val="nil"/>
            </w:tcBorders>
          </w:tcPr>
          <w:p w:rsidR="002904A8" w:rsidRPr="00D6692D" w:rsidRDefault="002904A8" w:rsidP="002979A4">
            <w:r w:rsidRPr="00D6692D">
              <w:t>Протокол о поправках к Конвенции о предупреждении распростран</w:t>
            </w:r>
            <w:r w:rsidRPr="00D6692D">
              <w:t>е</w:t>
            </w:r>
            <w:r w:rsidRPr="00D6692D">
              <w:t>ния непр</w:t>
            </w:r>
            <w:r w:rsidRPr="00D6692D">
              <w:t>и</w:t>
            </w:r>
            <w:r w:rsidRPr="00D6692D">
              <w:t>стойных изданий и торговли ими (12.09.1923)</w:t>
            </w:r>
          </w:p>
        </w:tc>
        <w:tc>
          <w:tcPr>
            <w:tcW w:w="523" w:type="pct"/>
            <w:tcBorders>
              <w:bottom w:val="nil"/>
            </w:tcBorders>
          </w:tcPr>
          <w:p w:rsidR="002904A8" w:rsidRPr="00D6692D" w:rsidRDefault="002904A8" w:rsidP="002979A4"/>
        </w:tc>
        <w:tc>
          <w:tcPr>
            <w:tcW w:w="605" w:type="pct"/>
            <w:tcBorders>
              <w:bottom w:val="nil"/>
            </w:tcBorders>
          </w:tcPr>
          <w:p w:rsidR="002904A8" w:rsidRPr="00D6692D" w:rsidRDefault="002904A8" w:rsidP="002979A4">
            <w:r w:rsidRPr="00D6692D">
              <w:t>25.07.1949</w:t>
            </w:r>
          </w:p>
        </w:tc>
        <w:tc>
          <w:tcPr>
            <w:cnfStyle w:val="000100000000" w:firstRow="0" w:lastRow="0" w:firstColumn="0" w:lastColumn="1" w:oddVBand="0" w:evenVBand="0" w:oddHBand="0" w:evenHBand="0" w:firstRowFirstColumn="0" w:firstRowLastColumn="0" w:lastRowFirstColumn="0" w:lastRowLastColumn="0"/>
            <w:tcW w:w="705" w:type="pct"/>
            <w:tcBorders>
              <w:right w:val="single" w:sz="4" w:space="0" w:color="auto"/>
            </w:tcBorders>
          </w:tcPr>
          <w:p w:rsidR="002904A8" w:rsidRPr="00D6692D" w:rsidRDefault="002904A8" w:rsidP="002979A4"/>
        </w:tc>
      </w:tr>
      <w:tr w:rsidR="002904A8" w:rsidRPr="00D6692D" w:rsidTr="002904A8">
        <w:trPr>
          <w:cantSplit/>
        </w:trPr>
        <w:tc>
          <w:tcPr>
            <w:tcW w:w="268" w:type="pct"/>
            <w:tcBorders>
              <w:left w:val="single" w:sz="4" w:space="0" w:color="auto"/>
              <w:bottom w:val="nil"/>
            </w:tcBorders>
          </w:tcPr>
          <w:p w:rsidR="002904A8" w:rsidRPr="00D6692D" w:rsidRDefault="002904A8" w:rsidP="002979A4">
            <w:r w:rsidRPr="00D6692D">
              <w:t>90</w:t>
            </w:r>
          </w:p>
        </w:tc>
        <w:tc>
          <w:tcPr>
            <w:tcW w:w="234" w:type="pct"/>
            <w:vMerge/>
            <w:tcBorders>
              <w:top w:val="single" w:sz="12" w:space="0" w:color="auto"/>
              <w:bottom w:val="nil"/>
            </w:tcBorders>
          </w:tcPr>
          <w:p w:rsidR="002904A8" w:rsidRPr="00D6692D" w:rsidRDefault="002904A8" w:rsidP="002979A4"/>
        </w:tc>
        <w:tc>
          <w:tcPr>
            <w:tcW w:w="2665" w:type="pct"/>
            <w:tcBorders>
              <w:bottom w:val="nil"/>
            </w:tcBorders>
          </w:tcPr>
          <w:p w:rsidR="002904A8" w:rsidRPr="00D6692D" w:rsidRDefault="002904A8" w:rsidP="002979A4">
            <w:r w:rsidRPr="00D6692D">
              <w:t>Конвенция о предупреждении распространения непристойных изд</w:t>
            </w:r>
            <w:r w:rsidRPr="00D6692D">
              <w:t>а</w:t>
            </w:r>
            <w:r w:rsidRPr="00D6692D">
              <w:t>ний и торго</w:t>
            </w:r>
            <w:r w:rsidRPr="00D6692D">
              <w:t>в</w:t>
            </w:r>
            <w:r w:rsidRPr="00D6692D">
              <w:t>ли ими (12 сентября 1923 года) с поправками от 12</w:t>
            </w:r>
            <w:r>
              <w:t xml:space="preserve"> ноября </w:t>
            </w:r>
            <w:r w:rsidRPr="00D6692D">
              <w:t>1947</w:t>
            </w:r>
            <w:r>
              <w:t xml:space="preserve"> года</w:t>
            </w:r>
          </w:p>
        </w:tc>
        <w:tc>
          <w:tcPr>
            <w:tcW w:w="523" w:type="pct"/>
            <w:tcBorders>
              <w:bottom w:val="nil"/>
            </w:tcBorders>
          </w:tcPr>
          <w:p w:rsidR="002904A8" w:rsidRPr="00D6692D" w:rsidRDefault="002904A8" w:rsidP="002979A4"/>
        </w:tc>
        <w:tc>
          <w:tcPr>
            <w:tcW w:w="605" w:type="pct"/>
            <w:tcBorders>
              <w:bottom w:val="nil"/>
            </w:tcBorders>
          </w:tcPr>
          <w:p w:rsidR="002904A8" w:rsidRPr="00D6692D" w:rsidRDefault="002904A8" w:rsidP="002979A4">
            <w:r w:rsidRPr="00D6692D">
              <w:t>25.07.1949</w:t>
            </w:r>
          </w:p>
        </w:tc>
        <w:tc>
          <w:tcPr>
            <w:cnfStyle w:val="000100000000" w:firstRow="0" w:lastRow="0" w:firstColumn="0" w:lastColumn="1" w:oddVBand="0" w:evenVBand="0" w:oddHBand="0" w:evenHBand="0" w:firstRowFirstColumn="0" w:firstRowLastColumn="0" w:lastRowFirstColumn="0" w:lastRowLastColumn="0"/>
            <w:tcW w:w="705" w:type="pct"/>
            <w:tcBorders>
              <w:right w:val="single" w:sz="4" w:space="0" w:color="auto"/>
            </w:tcBorders>
          </w:tcPr>
          <w:p w:rsidR="002904A8" w:rsidRPr="00D6692D" w:rsidRDefault="002904A8" w:rsidP="002979A4"/>
        </w:tc>
      </w:tr>
      <w:tr w:rsidR="002904A8" w:rsidRPr="00D6692D" w:rsidTr="002904A8">
        <w:trPr>
          <w:cantSplit/>
        </w:trPr>
        <w:tc>
          <w:tcPr>
            <w:tcW w:w="268" w:type="pct"/>
            <w:tcBorders>
              <w:left w:val="single" w:sz="4" w:space="0" w:color="auto"/>
              <w:bottom w:val="nil"/>
            </w:tcBorders>
          </w:tcPr>
          <w:p w:rsidR="002904A8" w:rsidRPr="00D6692D" w:rsidRDefault="002904A8" w:rsidP="002979A4">
            <w:r w:rsidRPr="00D6692D">
              <w:t>91</w:t>
            </w:r>
          </w:p>
        </w:tc>
        <w:tc>
          <w:tcPr>
            <w:tcW w:w="234" w:type="pct"/>
            <w:vMerge/>
            <w:tcBorders>
              <w:top w:val="single" w:sz="12" w:space="0" w:color="auto"/>
              <w:bottom w:val="nil"/>
            </w:tcBorders>
          </w:tcPr>
          <w:p w:rsidR="002904A8" w:rsidRPr="00D6692D" w:rsidRDefault="002904A8" w:rsidP="002979A4"/>
        </w:tc>
        <w:tc>
          <w:tcPr>
            <w:tcW w:w="2665" w:type="pct"/>
            <w:tcBorders>
              <w:bottom w:val="nil"/>
            </w:tcBorders>
          </w:tcPr>
          <w:p w:rsidR="002904A8" w:rsidRPr="00D6692D" w:rsidRDefault="002904A8" w:rsidP="002979A4">
            <w:r w:rsidRPr="00D6692D">
              <w:t>Международная конвенция о запрете распространения непристойных и</w:t>
            </w:r>
            <w:r w:rsidRPr="00D6692D">
              <w:t>з</w:t>
            </w:r>
            <w:r w:rsidRPr="00D6692D">
              <w:t>даний и торговли ими (12.09.1923)</w:t>
            </w:r>
          </w:p>
        </w:tc>
        <w:tc>
          <w:tcPr>
            <w:tcW w:w="523" w:type="pct"/>
            <w:tcBorders>
              <w:bottom w:val="nil"/>
            </w:tcBorders>
          </w:tcPr>
          <w:p w:rsidR="002904A8" w:rsidRPr="00D6692D" w:rsidRDefault="002904A8" w:rsidP="002979A4"/>
        </w:tc>
        <w:tc>
          <w:tcPr>
            <w:tcW w:w="605" w:type="pct"/>
            <w:tcBorders>
              <w:bottom w:val="nil"/>
            </w:tcBorders>
          </w:tcPr>
          <w:p w:rsidR="002904A8" w:rsidRPr="00D6692D" w:rsidRDefault="002904A8" w:rsidP="002979A4">
            <w:r w:rsidRPr="00D6692D">
              <w:t>13.10.1924</w:t>
            </w:r>
          </w:p>
        </w:tc>
        <w:tc>
          <w:tcPr>
            <w:cnfStyle w:val="000100000000" w:firstRow="0" w:lastRow="0" w:firstColumn="0" w:lastColumn="1" w:oddVBand="0" w:evenVBand="0" w:oddHBand="0" w:evenHBand="0" w:firstRowFirstColumn="0" w:firstRowLastColumn="0" w:lastRowFirstColumn="0" w:lastRowLastColumn="0"/>
            <w:tcW w:w="705" w:type="pct"/>
            <w:tcBorders>
              <w:right w:val="single" w:sz="4" w:space="0" w:color="auto"/>
            </w:tcBorders>
          </w:tcPr>
          <w:p w:rsidR="002904A8" w:rsidRPr="00D6692D" w:rsidRDefault="002904A8" w:rsidP="002979A4"/>
        </w:tc>
      </w:tr>
      <w:tr w:rsidR="002904A8" w:rsidRPr="00D6692D" w:rsidTr="002904A8">
        <w:trPr>
          <w:cantSplit/>
        </w:trPr>
        <w:tc>
          <w:tcPr>
            <w:tcW w:w="268" w:type="pct"/>
            <w:tcBorders>
              <w:left w:val="single" w:sz="4" w:space="0" w:color="auto"/>
              <w:bottom w:val="nil"/>
            </w:tcBorders>
          </w:tcPr>
          <w:p w:rsidR="002904A8" w:rsidRPr="00D6692D" w:rsidRDefault="002904A8" w:rsidP="002979A4">
            <w:r w:rsidRPr="00D6692D">
              <w:t>92</w:t>
            </w:r>
          </w:p>
        </w:tc>
        <w:tc>
          <w:tcPr>
            <w:tcW w:w="234" w:type="pct"/>
            <w:vMerge/>
            <w:tcBorders>
              <w:top w:val="single" w:sz="12" w:space="0" w:color="auto"/>
              <w:bottom w:val="nil"/>
            </w:tcBorders>
          </w:tcPr>
          <w:p w:rsidR="002904A8" w:rsidRPr="00D6692D" w:rsidRDefault="002904A8" w:rsidP="002979A4"/>
        </w:tc>
        <w:tc>
          <w:tcPr>
            <w:tcW w:w="2665" w:type="pct"/>
            <w:tcBorders>
              <w:bottom w:val="nil"/>
            </w:tcBorders>
          </w:tcPr>
          <w:p w:rsidR="002904A8" w:rsidRPr="00D6692D" w:rsidRDefault="002904A8" w:rsidP="002979A4">
            <w:r w:rsidRPr="00D6692D">
              <w:t>Устав Всемирной организации здравоохран</w:t>
            </w:r>
            <w:r w:rsidRPr="00D6692D">
              <w:t>е</w:t>
            </w:r>
            <w:r w:rsidRPr="00D6692D">
              <w:t>ния (1946)</w:t>
            </w:r>
          </w:p>
        </w:tc>
        <w:tc>
          <w:tcPr>
            <w:tcW w:w="523" w:type="pct"/>
            <w:tcBorders>
              <w:bottom w:val="nil"/>
            </w:tcBorders>
          </w:tcPr>
          <w:p w:rsidR="002904A8" w:rsidRPr="00D6692D" w:rsidRDefault="002904A8" w:rsidP="002979A4">
            <w:r w:rsidRPr="00D6692D">
              <w:t>22.07.1946</w:t>
            </w:r>
          </w:p>
        </w:tc>
        <w:tc>
          <w:tcPr>
            <w:tcW w:w="605" w:type="pct"/>
            <w:tcBorders>
              <w:bottom w:val="nil"/>
            </w:tcBorders>
          </w:tcPr>
          <w:p w:rsidR="002904A8" w:rsidRPr="00D6692D" w:rsidRDefault="002904A8" w:rsidP="002979A4">
            <w:r w:rsidRPr="00D6692D">
              <w:t>26.05.1947</w:t>
            </w:r>
          </w:p>
        </w:tc>
        <w:tc>
          <w:tcPr>
            <w:cnfStyle w:val="000100000000" w:firstRow="0" w:lastRow="0" w:firstColumn="0" w:lastColumn="1" w:oddVBand="0" w:evenVBand="0" w:oddHBand="0" w:evenHBand="0" w:firstRowFirstColumn="0" w:firstRowLastColumn="0" w:lastRowFirstColumn="0" w:lastRowLastColumn="0"/>
            <w:tcW w:w="705" w:type="pct"/>
            <w:tcBorders>
              <w:right w:val="single" w:sz="4" w:space="0" w:color="auto"/>
            </w:tcBorders>
          </w:tcPr>
          <w:p w:rsidR="002904A8" w:rsidRPr="00D6692D" w:rsidRDefault="002904A8" w:rsidP="002979A4"/>
        </w:tc>
      </w:tr>
      <w:tr w:rsidR="002904A8" w:rsidRPr="00D6692D" w:rsidTr="002904A8">
        <w:trPr>
          <w:cantSplit/>
        </w:trPr>
        <w:tc>
          <w:tcPr>
            <w:tcW w:w="268" w:type="pct"/>
            <w:tcBorders>
              <w:left w:val="single" w:sz="4" w:space="0" w:color="auto"/>
              <w:bottom w:val="nil"/>
            </w:tcBorders>
          </w:tcPr>
          <w:p w:rsidR="002904A8" w:rsidRPr="00D6692D" w:rsidRDefault="002904A8" w:rsidP="002979A4">
            <w:r w:rsidRPr="00D6692D">
              <w:t>93</w:t>
            </w:r>
          </w:p>
        </w:tc>
        <w:tc>
          <w:tcPr>
            <w:tcW w:w="234" w:type="pct"/>
            <w:vMerge/>
            <w:tcBorders>
              <w:top w:val="single" w:sz="12" w:space="0" w:color="auto"/>
              <w:bottom w:val="nil"/>
            </w:tcBorders>
          </w:tcPr>
          <w:p w:rsidR="002904A8" w:rsidRPr="00D6692D" w:rsidRDefault="002904A8" w:rsidP="002979A4"/>
        </w:tc>
        <w:tc>
          <w:tcPr>
            <w:tcW w:w="2665" w:type="pct"/>
            <w:tcBorders>
              <w:bottom w:val="nil"/>
            </w:tcBorders>
          </w:tcPr>
          <w:p w:rsidR="002904A8" w:rsidRPr="00D6692D" w:rsidRDefault="002904A8" w:rsidP="002979A4">
            <w:r w:rsidRPr="00D6692D">
              <w:t>Поправки к статьям 24 и 25 Устава Всемирной организации здравоохр</w:t>
            </w:r>
            <w:r w:rsidRPr="00D6692D">
              <w:t>а</w:t>
            </w:r>
            <w:r w:rsidRPr="00D6692D">
              <w:t>нения (28.05.1959)</w:t>
            </w:r>
          </w:p>
        </w:tc>
        <w:tc>
          <w:tcPr>
            <w:tcW w:w="523" w:type="pct"/>
            <w:tcBorders>
              <w:bottom w:val="nil"/>
            </w:tcBorders>
          </w:tcPr>
          <w:p w:rsidR="002904A8" w:rsidRPr="00D6692D" w:rsidRDefault="002904A8" w:rsidP="002979A4"/>
        </w:tc>
        <w:tc>
          <w:tcPr>
            <w:tcW w:w="605" w:type="pct"/>
            <w:tcBorders>
              <w:bottom w:val="nil"/>
            </w:tcBorders>
          </w:tcPr>
          <w:p w:rsidR="002904A8" w:rsidRPr="00D6692D" w:rsidRDefault="002904A8" w:rsidP="002979A4">
            <w:r w:rsidRPr="00D6692D">
              <w:t>11.08.1960</w:t>
            </w:r>
          </w:p>
        </w:tc>
        <w:tc>
          <w:tcPr>
            <w:cnfStyle w:val="000100000000" w:firstRow="0" w:lastRow="0" w:firstColumn="0" w:lastColumn="1" w:oddVBand="0" w:evenVBand="0" w:oddHBand="0" w:evenHBand="0" w:firstRowFirstColumn="0" w:firstRowLastColumn="0" w:lastRowFirstColumn="0" w:lastRowLastColumn="0"/>
            <w:tcW w:w="705" w:type="pct"/>
            <w:tcBorders>
              <w:right w:val="single" w:sz="4" w:space="0" w:color="auto"/>
            </w:tcBorders>
          </w:tcPr>
          <w:p w:rsidR="002904A8" w:rsidRPr="00D6692D" w:rsidRDefault="002904A8" w:rsidP="002979A4"/>
        </w:tc>
      </w:tr>
      <w:tr w:rsidR="002904A8" w:rsidRPr="00D6692D" w:rsidTr="002904A8">
        <w:trPr>
          <w:cantSplit/>
        </w:trPr>
        <w:tc>
          <w:tcPr>
            <w:tcW w:w="268" w:type="pct"/>
            <w:tcBorders>
              <w:left w:val="single" w:sz="4" w:space="0" w:color="auto"/>
              <w:bottom w:val="nil"/>
            </w:tcBorders>
          </w:tcPr>
          <w:p w:rsidR="002904A8" w:rsidRPr="00D6692D" w:rsidRDefault="002904A8" w:rsidP="002979A4">
            <w:r w:rsidRPr="00D6692D">
              <w:t>94</w:t>
            </w:r>
          </w:p>
        </w:tc>
        <w:tc>
          <w:tcPr>
            <w:tcW w:w="234" w:type="pct"/>
            <w:vMerge/>
            <w:tcBorders>
              <w:top w:val="single" w:sz="12" w:space="0" w:color="auto"/>
              <w:bottom w:val="nil"/>
            </w:tcBorders>
          </w:tcPr>
          <w:p w:rsidR="002904A8" w:rsidRPr="00D6692D" w:rsidRDefault="002904A8" w:rsidP="002979A4"/>
        </w:tc>
        <w:tc>
          <w:tcPr>
            <w:tcW w:w="2665" w:type="pct"/>
            <w:tcBorders>
              <w:bottom w:val="nil"/>
            </w:tcBorders>
          </w:tcPr>
          <w:p w:rsidR="002904A8" w:rsidRPr="00D6692D" w:rsidRDefault="002904A8" w:rsidP="002979A4">
            <w:r w:rsidRPr="00D6692D">
              <w:t>Поправки к статьям 24 и 25 Устава Всемирной организации здравоохр</w:t>
            </w:r>
            <w:r w:rsidRPr="00D6692D">
              <w:t>а</w:t>
            </w:r>
            <w:r w:rsidRPr="00D6692D">
              <w:t>нения (23.05.1967)</w:t>
            </w:r>
          </w:p>
        </w:tc>
        <w:tc>
          <w:tcPr>
            <w:tcW w:w="523" w:type="pct"/>
            <w:tcBorders>
              <w:bottom w:val="nil"/>
            </w:tcBorders>
          </w:tcPr>
          <w:p w:rsidR="002904A8" w:rsidRPr="00D6692D" w:rsidRDefault="002904A8" w:rsidP="002979A4"/>
        </w:tc>
        <w:tc>
          <w:tcPr>
            <w:tcW w:w="605" w:type="pct"/>
            <w:tcBorders>
              <w:bottom w:val="nil"/>
            </w:tcBorders>
          </w:tcPr>
          <w:p w:rsidR="002904A8" w:rsidRPr="00D6692D" w:rsidRDefault="002904A8" w:rsidP="002979A4">
            <w:r w:rsidRPr="00D6692D">
              <w:t>17.10.1974</w:t>
            </w:r>
          </w:p>
        </w:tc>
        <w:tc>
          <w:tcPr>
            <w:cnfStyle w:val="000100000000" w:firstRow="0" w:lastRow="0" w:firstColumn="0" w:lastColumn="1" w:oddVBand="0" w:evenVBand="0" w:oddHBand="0" w:evenHBand="0" w:firstRowFirstColumn="0" w:firstRowLastColumn="0" w:lastRowFirstColumn="0" w:lastRowLastColumn="0"/>
            <w:tcW w:w="705" w:type="pct"/>
            <w:tcBorders>
              <w:right w:val="single" w:sz="4" w:space="0" w:color="auto"/>
            </w:tcBorders>
          </w:tcPr>
          <w:p w:rsidR="002904A8" w:rsidRPr="00D6692D" w:rsidRDefault="002904A8" w:rsidP="002979A4"/>
        </w:tc>
      </w:tr>
      <w:tr w:rsidR="002904A8" w:rsidRPr="00D6692D" w:rsidTr="002904A8">
        <w:trPr>
          <w:cantSplit/>
        </w:trPr>
        <w:tc>
          <w:tcPr>
            <w:tcW w:w="268" w:type="pct"/>
            <w:tcBorders>
              <w:left w:val="single" w:sz="4" w:space="0" w:color="auto"/>
              <w:bottom w:val="nil"/>
            </w:tcBorders>
          </w:tcPr>
          <w:p w:rsidR="002904A8" w:rsidRPr="00D6692D" w:rsidRDefault="002904A8" w:rsidP="002979A4">
            <w:r w:rsidRPr="00D6692D">
              <w:t>95</w:t>
            </w:r>
          </w:p>
        </w:tc>
        <w:tc>
          <w:tcPr>
            <w:tcW w:w="234" w:type="pct"/>
            <w:vMerge/>
            <w:tcBorders>
              <w:top w:val="single" w:sz="12" w:space="0" w:color="auto"/>
              <w:bottom w:val="nil"/>
            </w:tcBorders>
          </w:tcPr>
          <w:p w:rsidR="002904A8" w:rsidRPr="00D6692D" w:rsidRDefault="002904A8" w:rsidP="002979A4"/>
        </w:tc>
        <w:tc>
          <w:tcPr>
            <w:tcW w:w="2665" w:type="pct"/>
            <w:tcBorders>
              <w:bottom w:val="nil"/>
            </w:tcBorders>
          </w:tcPr>
          <w:p w:rsidR="002904A8" w:rsidRPr="00D6692D" w:rsidRDefault="002904A8" w:rsidP="002979A4">
            <w:r w:rsidRPr="00D6692D">
              <w:t>Рамочная конвенция по борьбе против табака (21.05.2003)</w:t>
            </w:r>
          </w:p>
        </w:tc>
        <w:tc>
          <w:tcPr>
            <w:tcW w:w="523" w:type="pct"/>
            <w:tcBorders>
              <w:bottom w:val="nil"/>
            </w:tcBorders>
          </w:tcPr>
          <w:p w:rsidR="002904A8" w:rsidRPr="00D6692D" w:rsidRDefault="002904A8" w:rsidP="002979A4">
            <w:r w:rsidRPr="00D6692D">
              <w:t>29.06.2004</w:t>
            </w:r>
          </w:p>
        </w:tc>
        <w:tc>
          <w:tcPr>
            <w:tcW w:w="605" w:type="pct"/>
            <w:tcBorders>
              <w:bottom w:val="nil"/>
            </w:tcBorders>
          </w:tcPr>
          <w:p w:rsidR="002904A8" w:rsidRPr="00D6692D" w:rsidRDefault="002904A8" w:rsidP="002979A4">
            <w:r w:rsidRPr="00D6692D">
              <w:t>25.07.2006</w:t>
            </w:r>
          </w:p>
        </w:tc>
        <w:tc>
          <w:tcPr>
            <w:cnfStyle w:val="000100000000" w:firstRow="0" w:lastRow="0" w:firstColumn="0" w:lastColumn="1" w:oddVBand="0" w:evenVBand="0" w:oddHBand="0" w:evenHBand="0" w:firstRowFirstColumn="0" w:firstRowLastColumn="0" w:lastRowFirstColumn="0" w:lastRowLastColumn="0"/>
            <w:tcW w:w="705" w:type="pct"/>
            <w:tcBorders>
              <w:right w:val="single" w:sz="4" w:space="0" w:color="auto"/>
            </w:tcBorders>
          </w:tcPr>
          <w:p w:rsidR="002904A8" w:rsidRPr="00D6692D" w:rsidRDefault="002904A8" w:rsidP="002979A4"/>
        </w:tc>
      </w:tr>
      <w:tr w:rsidR="002904A8" w:rsidRPr="00D6692D" w:rsidTr="002904A8">
        <w:trPr>
          <w:cantSplit/>
        </w:trPr>
        <w:tc>
          <w:tcPr>
            <w:tcW w:w="268" w:type="pct"/>
            <w:tcBorders>
              <w:left w:val="single" w:sz="4" w:space="0" w:color="auto"/>
              <w:bottom w:val="nil"/>
            </w:tcBorders>
          </w:tcPr>
          <w:p w:rsidR="002904A8" w:rsidRPr="00D6692D" w:rsidRDefault="002904A8" w:rsidP="002979A4">
            <w:r w:rsidRPr="00D6692D">
              <w:t>96</w:t>
            </w:r>
          </w:p>
        </w:tc>
        <w:tc>
          <w:tcPr>
            <w:tcW w:w="234" w:type="pct"/>
            <w:vMerge/>
            <w:tcBorders>
              <w:top w:val="single" w:sz="12" w:space="0" w:color="auto"/>
              <w:bottom w:val="nil"/>
            </w:tcBorders>
          </w:tcPr>
          <w:p w:rsidR="002904A8" w:rsidRPr="00D6692D" w:rsidRDefault="002904A8" w:rsidP="002979A4"/>
        </w:tc>
        <w:tc>
          <w:tcPr>
            <w:tcW w:w="2665" w:type="pct"/>
            <w:tcBorders>
              <w:bottom w:val="nil"/>
            </w:tcBorders>
          </w:tcPr>
          <w:p w:rsidR="002904A8" w:rsidRPr="00D6692D" w:rsidRDefault="002904A8" w:rsidP="002979A4">
            <w:r w:rsidRPr="00D6692D">
              <w:t>Таможенная конвенция о временном ввозе частных дорожных перевозо</w:t>
            </w:r>
            <w:r w:rsidRPr="00D6692D">
              <w:t>ч</w:t>
            </w:r>
            <w:r w:rsidRPr="00D6692D">
              <w:t>ных средств (04.06.1954)</w:t>
            </w:r>
          </w:p>
        </w:tc>
        <w:tc>
          <w:tcPr>
            <w:tcW w:w="523" w:type="pct"/>
            <w:tcBorders>
              <w:bottom w:val="nil"/>
            </w:tcBorders>
          </w:tcPr>
          <w:p w:rsidR="002904A8" w:rsidRPr="00D6692D" w:rsidRDefault="002904A8" w:rsidP="002979A4"/>
        </w:tc>
        <w:tc>
          <w:tcPr>
            <w:tcW w:w="605" w:type="pct"/>
            <w:tcBorders>
              <w:bottom w:val="nil"/>
            </w:tcBorders>
          </w:tcPr>
          <w:p w:rsidR="002904A8" w:rsidRPr="00D6692D" w:rsidRDefault="002904A8" w:rsidP="002979A4">
            <w:r w:rsidRPr="00D6692D">
              <w:t>05.09.2003</w:t>
            </w:r>
          </w:p>
        </w:tc>
        <w:tc>
          <w:tcPr>
            <w:cnfStyle w:val="000100000000" w:firstRow="0" w:lastRow="0" w:firstColumn="0" w:lastColumn="1" w:oddVBand="0" w:evenVBand="0" w:oddHBand="0" w:evenHBand="0" w:firstRowFirstColumn="0" w:firstRowLastColumn="0" w:lastRowFirstColumn="0" w:lastRowLastColumn="0"/>
            <w:tcW w:w="705" w:type="pct"/>
            <w:tcBorders>
              <w:right w:val="single" w:sz="4" w:space="0" w:color="auto"/>
            </w:tcBorders>
          </w:tcPr>
          <w:p w:rsidR="002904A8" w:rsidRPr="00D6692D" w:rsidRDefault="002904A8" w:rsidP="002979A4"/>
        </w:tc>
      </w:tr>
      <w:tr w:rsidR="002904A8" w:rsidRPr="00D6692D" w:rsidTr="00CA7049">
        <w:trPr>
          <w:cantSplit/>
        </w:trPr>
        <w:tc>
          <w:tcPr>
            <w:tcW w:w="268" w:type="pct"/>
            <w:tcBorders>
              <w:left w:val="single" w:sz="4" w:space="0" w:color="auto"/>
              <w:bottom w:val="nil"/>
            </w:tcBorders>
          </w:tcPr>
          <w:p w:rsidR="002904A8" w:rsidRPr="00D6692D" w:rsidRDefault="002904A8" w:rsidP="002979A4">
            <w:r w:rsidRPr="00D6692D">
              <w:t>97</w:t>
            </w:r>
          </w:p>
        </w:tc>
        <w:tc>
          <w:tcPr>
            <w:tcW w:w="234" w:type="pct"/>
            <w:vMerge/>
            <w:tcBorders>
              <w:top w:val="single" w:sz="12" w:space="0" w:color="auto"/>
              <w:bottom w:val="nil"/>
            </w:tcBorders>
          </w:tcPr>
          <w:p w:rsidR="002904A8" w:rsidRPr="00D6692D" w:rsidRDefault="002904A8" w:rsidP="002979A4"/>
        </w:tc>
        <w:tc>
          <w:tcPr>
            <w:tcW w:w="2665" w:type="pct"/>
            <w:tcBorders>
              <w:bottom w:val="nil"/>
            </w:tcBorders>
          </w:tcPr>
          <w:p w:rsidR="002904A8" w:rsidRPr="00D6692D" w:rsidRDefault="002904A8" w:rsidP="002979A4">
            <w:r w:rsidRPr="00D6692D">
              <w:t>Международная конвенция об облегчении условий железнодорожной п</w:t>
            </w:r>
            <w:r w:rsidRPr="00D6692D">
              <w:t>е</w:t>
            </w:r>
            <w:r w:rsidRPr="00D6692D">
              <w:t>ревозки грузов через границы (10.01.1952)</w:t>
            </w:r>
          </w:p>
        </w:tc>
        <w:tc>
          <w:tcPr>
            <w:tcW w:w="523" w:type="pct"/>
            <w:tcBorders>
              <w:bottom w:val="nil"/>
            </w:tcBorders>
          </w:tcPr>
          <w:p w:rsidR="002904A8" w:rsidRPr="00D6692D" w:rsidRDefault="002904A8" w:rsidP="002979A4"/>
        </w:tc>
        <w:tc>
          <w:tcPr>
            <w:tcW w:w="605" w:type="pct"/>
            <w:tcBorders>
              <w:bottom w:val="nil"/>
            </w:tcBorders>
          </w:tcPr>
          <w:p w:rsidR="002904A8" w:rsidRPr="00D6692D" w:rsidRDefault="002904A8" w:rsidP="002979A4">
            <w:r w:rsidRPr="00D6692D">
              <w:t xml:space="preserve">22.04.2004 </w:t>
            </w:r>
          </w:p>
        </w:tc>
        <w:tc>
          <w:tcPr>
            <w:cnfStyle w:val="000100000000" w:firstRow="0" w:lastRow="0" w:firstColumn="0" w:lastColumn="1" w:oddVBand="0" w:evenVBand="0" w:oddHBand="0" w:evenHBand="0" w:firstRowFirstColumn="0" w:firstRowLastColumn="0" w:lastRowFirstColumn="0" w:lastRowLastColumn="0"/>
            <w:tcW w:w="705" w:type="pct"/>
            <w:tcBorders>
              <w:right w:val="single" w:sz="4" w:space="0" w:color="auto"/>
            </w:tcBorders>
          </w:tcPr>
          <w:p w:rsidR="002904A8" w:rsidRPr="00D6692D" w:rsidRDefault="002904A8" w:rsidP="002979A4"/>
        </w:tc>
      </w:tr>
      <w:tr w:rsidR="00CA7049" w:rsidRPr="00D6692D" w:rsidTr="00CA7049">
        <w:trPr>
          <w:cantSplit/>
          <w:trHeight w:val="600"/>
        </w:trPr>
        <w:tc>
          <w:tcPr>
            <w:tcW w:w="268" w:type="pct"/>
            <w:tcBorders>
              <w:top w:val="nil"/>
              <w:left w:val="single" w:sz="4" w:space="0" w:color="auto"/>
              <w:bottom w:val="nil"/>
            </w:tcBorders>
          </w:tcPr>
          <w:p w:rsidR="00CA7049" w:rsidRPr="00CA7049" w:rsidRDefault="00CA7049" w:rsidP="002979A4">
            <w:pPr>
              <w:rPr>
                <w:lang w:val="en-US"/>
              </w:rPr>
            </w:pPr>
            <w:r>
              <w:rPr>
                <w:lang w:val="en-US"/>
              </w:rPr>
              <w:t>98</w:t>
            </w:r>
          </w:p>
        </w:tc>
        <w:tc>
          <w:tcPr>
            <w:tcW w:w="234" w:type="pct"/>
            <w:vMerge w:val="restart"/>
            <w:tcBorders>
              <w:top w:val="nil"/>
              <w:bottom w:val="nil"/>
            </w:tcBorders>
            <w:textDirection w:val="btLr"/>
          </w:tcPr>
          <w:p w:rsidR="00CA7049" w:rsidRPr="00D6692D" w:rsidRDefault="00CA7049" w:rsidP="002979A4">
            <w:pPr>
              <w:ind w:left="113" w:right="113"/>
            </w:pPr>
            <w:r w:rsidRPr="00D6692D">
              <w:t>Орг</w:t>
            </w:r>
            <w:r w:rsidRPr="00D6692D">
              <w:t>а</w:t>
            </w:r>
            <w:r w:rsidRPr="00D6692D">
              <w:t>н</w:t>
            </w:r>
            <w:r w:rsidRPr="00D6692D">
              <w:t>и</w:t>
            </w:r>
            <w:r w:rsidRPr="00D6692D">
              <w:t>з</w:t>
            </w:r>
            <w:r w:rsidRPr="00D6692D">
              <w:t>а</w:t>
            </w:r>
            <w:r w:rsidRPr="00D6692D">
              <w:t>ция Объ</w:t>
            </w:r>
            <w:r w:rsidRPr="00D6692D">
              <w:t>е</w:t>
            </w:r>
            <w:r w:rsidRPr="00D6692D">
              <w:t>диненных Наций</w:t>
            </w:r>
          </w:p>
        </w:tc>
        <w:tc>
          <w:tcPr>
            <w:tcW w:w="2665" w:type="pct"/>
            <w:tcBorders>
              <w:top w:val="nil"/>
              <w:bottom w:val="nil"/>
            </w:tcBorders>
          </w:tcPr>
          <w:p w:rsidR="00CA7049" w:rsidRPr="00D6692D" w:rsidRDefault="00CA7049" w:rsidP="002979A4">
            <w:r w:rsidRPr="00D6692D">
              <w:t>Конвенция Организации Объединенных Наций о морской перевозке гр</w:t>
            </w:r>
            <w:r w:rsidRPr="00D6692D">
              <w:t>у</w:t>
            </w:r>
            <w:r w:rsidRPr="00D6692D">
              <w:t xml:space="preserve"> зов (Га</w:t>
            </w:r>
            <w:r w:rsidRPr="00D6692D">
              <w:t>м</w:t>
            </w:r>
            <w:r w:rsidRPr="00D6692D">
              <w:t>бургские правила) (31.03.1978)</w:t>
            </w:r>
          </w:p>
        </w:tc>
        <w:tc>
          <w:tcPr>
            <w:tcW w:w="523" w:type="pct"/>
            <w:tcBorders>
              <w:top w:val="nil"/>
              <w:bottom w:val="nil"/>
            </w:tcBorders>
          </w:tcPr>
          <w:p w:rsidR="00CA7049" w:rsidRPr="00D6692D" w:rsidRDefault="00CA7049" w:rsidP="002979A4"/>
        </w:tc>
        <w:tc>
          <w:tcPr>
            <w:tcW w:w="605" w:type="pct"/>
            <w:tcBorders>
              <w:top w:val="nil"/>
              <w:bottom w:val="nil"/>
            </w:tcBorders>
          </w:tcPr>
          <w:p w:rsidR="00CA7049" w:rsidRPr="00D6692D" w:rsidRDefault="00CA7049" w:rsidP="002979A4">
            <w:r w:rsidRPr="00D6692D">
              <w:t>01.08.2007</w:t>
            </w:r>
          </w:p>
        </w:tc>
        <w:tc>
          <w:tcPr>
            <w:cnfStyle w:val="000100000000" w:firstRow="0" w:lastRow="0" w:firstColumn="0" w:lastColumn="1" w:oddVBand="0" w:evenVBand="0" w:oddHBand="0" w:evenHBand="0" w:firstRowFirstColumn="0" w:firstRowLastColumn="0" w:lastRowFirstColumn="0" w:lastRowLastColumn="0"/>
            <w:tcW w:w="705" w:type="pct"/>
            <w:tcBorders>
              <w:top w:val="nil"/>
              <w:right w:val="single" w:sz="4" w:space="0" w:color="auto"/>
            </w:tcBorders>
          </w:tcPr>
          <w:p w:rsidR="00CA7049" w:rsidRPr="00D6692D" w:rsidRDefault="00CA7049" w:rsidP="002979A4"/>
        </w:tc>
      </w:tr>
      <w:tr w:rsidR="00CA7049" w:rsidRPr="00D6692D" w:rsidTr="00CA7049">
        <w:trPr>
          <w:cantSplit/>
        </w:trPr>
        <w:tc>
          <w:tcPr>
            <w:tcW w:w="268" w:type="pct"/>
            <w:tcBorders>
              <w:left w:val="single" w:sz="4" w:space="0" w:color="auto"/>
              <w:bottom w:val="nil"/>
            </w:tcBorders>
          </w:tcPr>
          <w:p w:rsidR="00CA7049" w:rsidRPr="00D6692D" w:rsidRDefault="00CA7049" w:rsidP="002979A4">
            <w:r w:rsidRPr="00D6692D">
              <w:t>99</w:t>
            </w:r>
          </w:p>
        </w:tc>
        <w:tc>
          <w:tcPr>
            <w:tcW w:w="234" w:type="pct"/>
            <w:vMerge/>
            <w:tcBorders>
              <w:top w:val="single" w:sz="12" w:space="0" w:color="auto"/>
              <w:bottom w:val="nil"/>
            </w:tcBorders>
          </w:tcPr>
          <w:p w:rsidR="00CA7049" w:rsidRPr="00D6692D" w:rsidRDefault="00CA7049" w:rsidP="002979A4">
            <w:pPr>
              <w:ind w:left="113" w:right="113"/>
            </w:pPr>
          </w:p>
        </w:tc>
        <w:tc>
          <w:tcPr>
            <w:tcW w:w="2665" w:type="pct"/>
            <w:tcBorders>
              <w:bottom w:val="nil"/>
            </w:tcBorders>
          </w:tcPr>
          <w:p w:rsidR="00CA7049" w:rsidRPr="00D6692D" w:rsidRDefault="00CA7049" w:rsidP="002979A4">
            <w:r w:rsidRPr="00D6692D">
              <w:t>Конвенция о политических правах женщин (31.03.1953)</w:t>
            </w:r>
          </w:p>
        </w:tc>
        <w:tc>
          <w:tcPr>
            <w:tcW w:w="523" w:type="pct"/>
            <w:tcBorders>
              <w:bottom w:val="nil"/>
            </w:tcBorders>
          </w:tcPr>
          <w:p w:rsidR="00CA7049" w:rsidRPr="00D6692D" w:rsidRDefault="00CA7049" w:rsidP="002979A4"/>
        </w:tc>
        <w:tc>
          <w:tcPr>
            <w:tcW w:w="605" w:type="pct"/>
            <w:tcBorders>
              <w:bottom w:val="nil"/>
            </w:tcBorders>
          </w:tcPr>
          <w:p w:rsidR="00CA7049" w:rsidRPr="00D6692D" w:rsidRDefault="00CA7049" w:rsidP="002979A4">
            <w:r w:rsidRPr="00D6692D">
              <w:t>16.11.1966</w:t>
            </w:r>
          </w:p>
        </w:tc>
        <w:tc>
          <w:tcPr>
            <w:cnfStyle w:val="000100000000" w:firstRow="0" w:lastRow="0" w:firstColumn="0" w:lastColumn="1" w:oddVBand="0" w:evenVBand="0" w:oddHBand="0" w:evenHBand="0" w:firstRowFirstColumn="0" w:firstRowLastColumn="0" w:lastRowFirstColumn="0" w:lastRowLastColumn="0"/>
            <w:tcW w:w="705" w:type="pct"/>
            <w:tcBorders>
              <w:right w:val="single" w:sz="4" w:space="0" w:color="auto"/>
            </w:tcBorders>
          </w:tcPr>
          <w:p w:rsidR="00CA7049" w:rsidRPr="00D6692D" w:rsidRDefault="00CA7049" w:rsidP="002979A4">
            <w:r w:rsidRPr="00D6692D">
              <w:t>Статьи 7 и 9</w:t>
            </w:r>
          </w:p>
        </w:tc>
      </w:tr>
      <w:tr w:rsidR="00CA7049" w:rsidRPr="00D6692D" w:rsidTr="00CA7049">
        <w:trPr>
          <w:cantSplit/>
        </w:trPr>
        <w:tc>
          <w:tcPr>
            <w:tcW w:w="268" w:type="pct"/>
            <w:tcBorders>
              <w:left w:val="single" w:sz="4" w:space="0" w:color="auto"/>
              <w:bottom w:val="nil"/>
            </w:tcBorders>
          </w:tcPr>
          <w:p w:rsidR="00CA7049" w:rsidRPr="00D6692D" w:rsidRDefault="00CA7049" w:rsidP="002979A4">
            <w:r w:rsidRPr="00D6692D">
              <w:t>100</w:t>
            </w:r>
          </w:p>
        </w:tc>
        <w:tc>
          <w:tcPr>
            <w:tcW w:w="234" w:type="pct"/>
            <w:vMerge/>
            <w:tcBorders>
              <w:top w:val="single" w:sz="12" w:space="0" w:color="auto"/>
              <w:bottom w:val="nil"/>
            </w:tcBorders>
          </w:tcPr>
          <w:p w:rsidR="00CA7049" w:rsidRPr="00D6692D" w:rsidRDefault="00CA7049" w:rsidP="002979A4">
            <w:pPr>
              <w:ind w:left="113" w:right="113"/>
            </w:pPr>
          </w:p>
        </w:tc>
        <w:tc>
          <w:tcPr>
            <w:tcW w:w="2665" w:type="pct"/>
            <w:tcBorders>
              <w:bottom w:val="nil"/>
            </w:tcBorders>
          </w:tcPr>
          <w:p w:rsidR="00CA7049" w:rsidRPr="00D6692D" w:rsidRDefault="00CA7049" w:rsidP="002979A4">
            <w:r w:rsidRPr="00D6692D">
              <w:t>Конвенция о гражданстве замужней женщ</w:t>
            </w:r>
            <w:r w:rsidRPr="00D6692D">
              <w:t>и</w:t>
            </w:r>
            <w:r w:rsidRPr="00D6692D">
              <w:t>ны (20.02.1957)</w:t>
            </w:r>
          </w:p>
        </w:tc>
        <w:tc>
          <w:tcPr>
            <w:tcW w:w="523" w:type="pct"/>
            <w:tcBorders>
              <w:bottom w:val="nil"/>
            </w:tcBorders>
          </w:tcPr>
          <w:p w:rsidR="00CA7049" w:rsidRPr="00D6692D" w:rsidRDefault="00CA7049" w:rsidP="002979A4"/>
        </w:tc>
        <w:tc>
          <w:tcPr>
            <w:tcW w:w="605" w:type="pct"/>
            <w:tcBorders>
              <w:bottom w:val="nil"/>
            </w:tcBorders>
          </w:tcPr>
          <w:p w:rsidR="00CA7049" w:rsidRPr="00D6692D" w:rsidRDefault="00CA7049" w:rsidP="002979A4">
            <w:r w:rsidRPr="00D6692D">
              <w:t>27.07.1960</w:t>
            </w:r>
          </w:p>
        </w:tc>
        <w:tc>
          <w:tcPr>
            <w:cnfStyle w:val="000100000000" w:firstRow="0" w:lastRow="0" w:firstColumn="0" w:lastColumn="1" w:oddVBand="0" w:evenVBand="0" w:oddHBand="0" w:evenHBand="0" w:firstRowFirstColumn="0" w:firstRowLastColumn="0" w:lastRowFirstColumn="0" w:lastRowLastColumn="0"/>
            <w:tcW w:w="705" w:type="pct"/>
            <w:tcBorders>
              <w:right w:val="single" w:sz="4" w:space="0" w:color="auto"/>
            </w:tcBorders>
          </w:tcPr>
          <w:p w:rsidR="00CA7049" w:rsidRPr="00D6692D" w:rsidRDefault="00CA7049" w:rsidP="002979A4"/>
        </w:tc>
      </w:tr>
      <w:tr w:rsidR="00CA7049" w:rsidRPr="00D6692D" w:rsidTr="00CA7049">
        <w:trPr>
          <w:cantSplit/>
        </w:trPr>
        <w:tc>
          <w:tcPr>
            <w:tcW w:w="268" w:type="pct"/>
            <w:tcBorders>
              <w:left w:val="single" w:sz="4" w:space="0" w:color="auto"/>
              <w:bottom w:val="nil"/>
            </w:tcBorders>
          </w:tcPr>
          <w:p w:rsidR="00CA7049" w:rsidRPr="00D6692D" w:rsidRDefault="00CA7049" w:rsidP="002979A4">
            <w:r w:rsidRPr="00D6692D">
              <w:t>101</w:t>
            </w:r>
          </w:p>
        </w:tc>
        <w:tc>
          <w:tcPr>
            <w:tcW w:w="234" w:type="pct"/>
            <w:vMerge/>
            <w:tcBorders>
              <w:top w:val="single" w:sz="12" w:space="0" w:color="auto"/>
              <w:bottom w:val="nil"/>
            </w:tcBorders>
          </w:tcPr>
          <w:p w:rsidR="00CA7049" w:rsidRPr="00D6692D" w:rsidRDefault="00CA7049" w:rsidP="002979A4">
            <w:pPr>
              <w:ind w:left="113" w:right="113"/>
            </w:pPr>
          </w:p>
        </w:tc>
        <w:tc>
          <w:tcPr>
            <w:tcW w:w="2665" w:type="pct"/>
            <w:tcBorders>
              <w:bottom w:val="nil"/>
            </w:tcBorders>
          </w:tcPr>
          <w:p w:rsidR="00CA7049" w:rsidRPr="00D6692D" w:rsidRDefault="00CA7049" w:rsidP="002979A4">
            <w:r w:rsidRPr="00D6692D">
              <w:t>Протокол о внесении изменений в Конве</w:t>
            </w:r>
            <w:r w:rsidRPr="00D6692D">
              <w:t>н</w:t>
            </w:r>
            <w:r w:rsidRPr="00D6692D">
              <w:t>цию о рабстве (25.10.1926)</w:t>
            </w:r>
          </w:p>
        </w:tc>
        <w:tc>
          <w:tcPr>
            <w:tcW w:w="523" w:type="pct"/>
            <w:tcBorders>
              <w:bottom w:val="nil"/>
            </w:tcBorders>
          </w:tcPr>
          <w:p w:rsidR="00CA7049" w:rsidRPr="00D6692D" w:rsidRDefault="00CA7049" w:rsidP="002979A4"/>
        </w:tc>
        <w:tc>
          <w:tcPr>
            <w:tcW w:w="605" w:type="pct"/>
            <w:tcBorders>
              <w:bottom w:val="nil"/>
            </w:tcBorders>
          </w:tcPr>
          <w:p w:rsidR="00CA7049" w:rsidRPr="00D6692D" w:rsidRDefault="00CA7049" w:rsidP="002979A4">
            <w:r w:rsidRPr="00D6692D">
              <w:t>02.07.1957</w:t>
            </w:r>
          </w:p>
        </w:tc>
        <w:tc>
          <w:tcPr>
            <w:cnfStyle w:val="000100000000" w:firstRow="0" w:lastRow="0" w:firstColumn="0" w:lastColumn="1" w:oddVBand="0" w:evenVBand="0" w:oddHBand="0" w:evenHBand="0" w:firstRowFirstColumn="0" w:firstRowLastColumn="0" w:lastRowFirstColumn="0" w:lastRowLastColumn="0"/>
            <w:tcW w:w="705" w:type="pct"/>
            <w:tcBorders>
              <w:right w:val="single" w:sz="4" w:space="0" w:color="auto"/>
            </w:tcBorders>
          </w:tcPr>
          <w:p w:rsidR="00CA7049" w:rsidRPr="00D6692D" w:rsidRDefault="00CA7049" w:rsidP="002979A4"/>
        </w:tc>
      </w:tr>
      <w:tr w:rsidR="00CA7049" w:rsidRPr="00D6692D" w:rsidTr="00CA7049">
        <w:trPr>
          <w:cantSplit/>
        </w:trPr>
        <w:tc>
          <w:tcPr>
            <w:tcW w:w="268" w:type="pct"/>
            <w:tcBorders>
              <w:left w:val="single" w:sz="4" w:space="0" w:color="auto"/>
              <w:bottom w:val="nil"/>
            </w:tcBorders>
          </w:tcPr>
          <w:p w:rsidR="00CA7049" w:rsidRPr="00D6692D" w:rsidRDefault="00CA7049" w:rsidP="002979A4">
            <w:r w:rsidRPr="00D6692D">
              <w:t>102</w:t>
            </w:r>
          </w:p>
        </w:tc>
        <w:tc>
          <w:tcPr>
            <w:tcW w:w="234" w:type="pct"/>
            <w:vMerge/>
            <w:tcBorders>
              <w:top w:val="single" w:sz="12" w:space="0" w:color="auto"/>
              <w:bottom w:val="nil"/>
            </w:tcBorders>
            <w:textDirection w:val="btLr"/>
          </w:tcPr>
          <w:p w:rsidR="00CA7049" w:rsidRPr="00D6692D" w:rsidRDefault="00CA7049" w:rsidP="002979A4">
            <w:pPr>
              <w:ind w:left="113" w:right="113"/>
            </w:pPr>
          </w:p>
        </w:tc>
        <w:tc>
          <w:tcPr>
            <w:tcW w:w="2665" w:type="pct"/>
            <w:tcBorders>
              <w:bottom w:val="nil"/>
            </w:tcBorders>
          </w:tcPr>
          <w:p w:rsidR="00CA7049" w:rsidRPr="00344ED1" w:rsidRDefault="00CA7049" w:rsidP="002979A4">
            <w:r w:rsidRPr="00D6692D">
              <w:t>Дополнительная конвенция об упразднении рабства, работорговли и и</w:t>
            </w:r>
            <w:r w:rsidRPr="00D6692D">
              <w:t>н</w:t>
            </w:r>
            <w:r w:rsidRPr="00D6692D">
              <w:t>ститутов и обыч</w:t>
            </w:r>
            <w:r w:rsidRPr="00D6692D">
              <w:t>а</w:t>
            </w:r>
            <w:r w:rsidRPr="00D6692D">
              <w:t>ев, сходных с рабством (07.09.1956)</w:t>
            </w:r>
          </w:p>
        </w:tc>
        <w:tc>
          <w:tcPr>
            <w:tcW w:w="523" w:type="pct"/>
            <w:tcBorders>
              <w:bottom w:val="nil"/>
            </w:tcBorders>
          </w:tcPr>
          <w:p w:rsidR="00CA7049" w:rsidRPr="00D6692D" w:rsidRDefault="00CA7049" w:rsidP="002979A4"/>
        </w:tc>
        <w:tc>
          <w:tcPr>
            <w:tcW w:w="605" w:type="pct"/>
            <w:tcBorders>
              <w:bottom w:val="nil"/>
            </w:tcBorders>
          </w:tcPr>
          <w:p w:rsidR="00CA7049" w:rsidRPr="00D6692D" w:rsidRDefault="00CA7049" w:rsidP="002979A4">
            <w:r w:rsidRPr="00D6692D">
              <w:t>06.11.1958</w:t>
            </w:r>
          </w:p>
        </w:tc>
        <w:tc>
          <w:tcPr>
            <w:cnfStyle w:val="000100000000" w:firstRow="0" w:lastRow="0" w:firstColumn="0" w:lastColumn="1" w:oddVBand="0" w:evenVBand="0" w:oddHBand="0" w:evenHBand="0" w:firstRowFirstColumn="0" w:firstRowLastColumn="0" w:lastRowFirstColumn="0" w:lastRowLastColumn="0"/>
            <w:tcW w:w="705" w:type="pct"/>
            <w:tcBorders>
              <w:right w:val="single" w:sz="4" w:space="0" w:color="auto"/>
            </w:tcBorders>
          </w:tcPr>
          <w:p w:rsidR="00CA7049" w:rsidRPr="00D6692D" w:rsidRDefault="00CA7049" w:rsidP="002979A4"/>
        </w:tc>
      </w:tr>
      <w:tr w:rsidR="00CA7049" w:rsidRPr="00D6692D" w:rsidTr="00CA7049">
        <w:trPr>
          <w:cantSplit/>
        </w:trPr>
        <w:tc>
          <w:tcPr>
            <w:tcW w:w="268" w:type="pct"/>
            <w:tcBorders>
              <w:left w:val="single" w:sz="4" w:space="0" w:color="auto"/>
              <w:bottom w:val="nil"/>
            </w:tcBorders>
          </w:tcPr>
          <w:p w:rsidR="00CA7049" w:rsidRPr="00D6692D" w:rsidRDefault="00CA7049" w:rsidP="002979A4">
            <w:r w:rsidRPr="00D6692D">
              <w:t>103</w:t>
            </w:r>
          </w:p>
        </w:tc>
        <w:tc>
          <w:tcPr>
            <w:tcW w:w="234" w:type="pct"/>
            <w:vMerge/>
            <w:tcBorders>
              <w:top w:val="single" w:sz="12" w:space="0" w:color="auto"/>
              <w:bottom w:val="nil"/>
            </w:tcBorders>
            <w:textDirection w:val="btLr"/>
          </w:tcPr>
          <w:p w:rsidR="00CA7049" w:rsidRPr="00D6692D" w:rsidRDefault="00CA7049" w:rsidP="002979A4"/>
        </w:tc>
        <w:tc>
          <w:tcPr>
            <w:tcW w:w="2665" w:type="pct"/>
            <w:tcBorders>
              <w:bottom w:val="nil"/>
            </w:tcBorders>
          </w:tcPr>
          <w:p w:rsidR="00CA7049" w:rsidRPr="00D6692D" w:rsidRDefault="00CA7049" w:rsidP="002979A4">
            <w:r w:rsidRPr="00D6692D">
              <w:t>Международная конвенция о борьбе с захв</w:t>
            </w:r>
            <w:r w:rsidRPr="00D6692D">
              <w:t>а</w:t>
            </w:r>
            <w:r w:rsidRPr="00D6692D">
              <w:t>том заложников (17.12.1979)</w:t>
            </w:r>
          </w:p>
        </w:tc>
        <w:tc>
          <w:tcPr>
            <w:tcW w:w="523" w:type="pct"/>
            <w:tcBorders>
              <w:bottom w:val="nil"/>
            </w:tcBorders>
          </w:tcPr>
          <w:p w:rsidR="00CA7049" w:rsidRPr="00D6692D" w:rsidRDefault="00CA7049" w:rsidP="002979A4"/>
        </w:tc>
        <w:tc>
          <w:tcPr>
            <w:tcW w:w="605" w:type="pct"/>
            <w:tcBorders>
              <w:bottom w:val="nil"/>
            </w:tcBorders>
          </w:tcPr>
          <w:p w:rsidR="00CA7049" w:rsidRPr="00D6692D" w:rsidRDefault="00CA7049" w:rsidP="002979A4">
            <w:r w:rsidRPr="00D6692D">
              <w:t>22.01.2002</w:t>
            </w:r>
          </w:p>
        </w:tc>
        <w:tc>
          <w:tcPr>
            <w:cnfStyle w:val="000100000000" w:firstRow="0" w:lastRow="0" w:firstColumn="0" w:lastColumn="1" w:oddVBand="0" w:evenVBand="0" w:oddHBand="0" w:evenHBand="0" w:firstRowFirstColumn="0" w:firstRowLastColumn="0" w:lastRowFirstColumn="0" w:lastRowLastColumn="0"/>
            <w:tcW w:w="705" w:type="pct"/>
            <w:tcBorders>
              <w:right w:val="single" w:sz="4" w:space="0" w:color="auto"/>
            </w:tcBorders>
          </w:tcPr>
          <w:p w:rsidR="00CA7049" w:rsidRPr="00D6692D" w:rsidRDefault="00CA7049" w:rsidP="002979A4"/>
        </w:tc>
      </w:tr>
      <w:tr w:rsidR="00CA7049" w:rsidRPr="00D6692D" w:rsidTr="00CA7049">
        <w:trPr>
          <w:cantSplit/>
        </w:trPr>
        <w:tc>
          <w:tcPr>
            <w:tcW w:w="268" w:type="pct"/>
            <w:tcBorders>
              <w:left w:val="single" w:sz="4" w:space="0" w:color="auto"/>
              <w:bottom w:val="nil"/>
            </w:tcBorders>
          </w:tcPr>
          <w:p w:rsidR="00CA7049" w:rsidRPr="00D6692D" w:rsidRDefault="00CA7049" w:rsidP="002979A4">
            <w:r w:rsidRPr="00D6692D">
              <w:t>104</w:t>
            </w:r>
          </w:p>
        </w:tc>
        <w:tc>
          <w:tcPr>
            <w:tcW w:w="234" w:type="pct"/>
            <w:vMerge/>
            <w:tcBorders>
              <w:top w:val="single" w:sz="12" w:space="0" w:color="auto"/>
              <w:bottom w:val="nil"/>
            </w:tcBorders>
          </w:tcPr>
          <w:p w:rsidR="00CA7049" w:rsidRPr="00D6692D" w:rsidRDefault="00CA7049" w:rsidP="002979A4"/>
        </w:tc>
        <w:tc>
          <w:tcPr>
            <w:tcW w:w="2665" w:type="pct"/>
            <w:tcBorders>
              <w:bottom w:val="nil"/>
            </w:tcBorders>
          </w:tcPr>
          <w:p w:rsidR="00CA7049" w:rsidRPr="00D6692D" w:rsidRDefault="00CA7049" w:rsidP="002979A4">
            <w:r w:rsidRPr="00D6692D">
              <w:t>Римский статут Международного уг</w:t>
            </w:r>
            <w:r w:rsidRPr="00D6692D">
              <w:t>о</w:t>
            </w:r>
            <w:r w:rsidRPr="00D6692D">
              <w:t>ловного суда (17.07.1998)</w:t>
            </w:r>
          </w:p>
        </w:tc>
        <w:tc>
          <w:tcPr>
            <w:tcW w:w="523" w:type="pct"/>
            <w:tcBorders>
              <w:bottom w:val="nil"/>
            </w:tcBorders>
          </w:tcPr>
          <w:p w:rsidR="00CA7049" w:rsidRPr="00D6692D" w:rsidRDefault="00CA7049" w:rsidP="002979A4">
            <w:r w:rsidRPr="00D6692D">
              <w:t>18.07.1998</w:t>
            </w:r>
          </w:p>
        </w:tc>
        <w:tc>
          <w:tcPr>
            <w:tcW w:w="605" w:type="pct"/>
            <w:tcBorders>
              <w:bottom w:val="nil"/>
            </w:tcBorders>
          </w:tcPr>
          <w:p w:rsidR="00CA7049" w:rsidRPr="00D6692D" w:rsidRDefault="00CA7049" w:rsidP="002979A4">
            <w:r w:rsidRPr="00D6692D">
              <w:t>31.01.2003</w:t>
            </w:r>
          </w:p>
        </w:tc>
        <w:tc>
          <w:tcPr>
            <w:cnfStyle w:val="000100000000" w:firstRow="0" w:lastRow="0" w:firstColumn="0" w:lastColumn="1" w:oddVBand="0" w:evenVBand="0" w:oddHBand="0" w:evenHBand="0" w:firstRowFirstColumn="0" w:firstRowLastColumn="0" w:lastRowFirstColumn="0" w:lastRowLastColumn="0"/>
            <w:tcW w:w="705" w:type="pct"/>
            <w:tcBorders>
              <w:right w:val="single" w:sz="4" w:space="0" w:color="auto"/>
            </w:tcBorders>
          </w:tcPr>
          <w:p w:rsidR="00CA7049" w:rsidRPr="00D6692D" w:rsidRDefault="00CA7049" w:rsidP="002979A4"/>
        </w:tc>
      </w:tr>
      <w:tr w:rsidR="00CA7049" w:rsidRPr="00D6692D" w:rsidTr="00CA7049">
        <w:trPr>
          <w:cantSplit/>
        </w:trPr>
        <w:tc>
          <w:tcPr>
            <w:tcW w:w="268" w:type="pct"/>
            <w:tcBorders>
              <w:left w:val="single" w:sz="4" w:space="0" w:color="auto"/>
              <w:bottom w:val="nil"/>
            </w:tcBorders>
          </w:tcPr>
          <w:p w:rsidR="00CA7049" w:rsidRPr="00D6692D" w:rsidRDefault="00CA7049" w:rsidP="002979A4">
            <w:r w:rsidRPr="00D6692D">
              <w:t>105</w:t>
            </w:r>
          </w:p>
        </w:tc>
        <w:tc>
          <w:tcPr>
            <w:tcW w:w="234" w:type="pct"/>
            <w:vMerge/>
            <w:tcBorders>
              <w:top w:val="single" w:sz="12" w:space="0" w:color="auto"/>
              <w:bottom w:val="nil"/>
            </w:tcBorders>
          </w:tcPr>
          <w:p w:rsidR="00CA7049" w:rsidRPr="00D6692D" w:rsidRDefault="00CA7049" w:rsidP="002979A4"/>
        </w:tc>
        <w:tc>
          <w:tcPr>
            <w:tcW w:w="2665" w:type="pct"/>
            <w:tcBorders>
              <w:bottom w:val="nil"/>
            </w:tcBorders>
          </w:tcPr>
          <w:p w:rsidR="00CA7049" w:rsidRPr="00D6692D" w:rsidRDefault="00CA7049" w:rsidP="002979A4">
            <w:r w:rsidRPr="00D6692D">
              <w:t>Протокол о предупреждении и пресечении торговли людьми, ос</w:t>
            </w:r>
            <w:r w:rsidRPr="00D6692D">
              <w:t>о</w:t>
            </w:r>
            <w:r w:rsidRPr="00D6692D">
              <w:t>бенно женщ</w:t>
            </w:r>
            <w:r w:rsidRPr="00D6692D">
              <w:t>и</w:t>
            </w:r>
            <w:r w:rsidRPr="00D6692D">
              <w:t>нами и детьми, и наказании за нее (15.11.2000)</w:t>
            </w:r>
          </w:p>
        </w:tc>
        <w:tc>
          <w:tcPr>
            <w:tcW w:w="523" w:type="pct"/>
            <w:tcBorders>
              <w:bottom w:val="nil"/>
            </w:tcBorders>
          </w:tcPr>
          <w:p w:rsidR="00CA7049" w:rsidRPr="00D6692D" w:rsidRDefault="00CA7049" w:rsidP="002979A4">
            <w:r w:rsidRPr="00D6692D">
              <w:t>12.12.2000</w:t>
            </w:r>
          </w:p>
        </w:tc>
        <w:tc>
          <w:tcPr>
            <w:tcW w:w="605" w:type="pct"/>
            <w:tcBorders>
              <w:bottom w:val="nil"/>
            </w:tcBorders>
          </w:tcPr>
          <w:p w:rsidR="00CA7049" w:rsidRPr="00D6692D" w:rsidRDefault="00CA7049" w:rsidP="002979A4">
            <w:r w:rsidRPr="00D6692D">
              <w:t>21.08.2002</w:t>
            </w:r>
          </w:p>
        </w:tc>
        <w:tc>
          <w:tcPr>
            <w:cnfStyle w:val="000100000000" w:firstRow="0" w:lastRow="0" w:firstColumn="0" w:lastColumn="1" w:oddVBand="0" w:evenVBand="0" w:oddHBand="0" w:evenHBand="0" w:firstRowFirstColumn="0" w:firstRowLastColumn="0" w:lastRowFirstColumn="0" w:lastRowLastColumn="0"/>
            <w:tcW w:w="705" w:type="pct"/>
            <w:tcBorders>
              <w:right w:val="single" w:sz="4" w:space="0" w:color="auto"/>
            </w:tcBorders>
          </w:tcPr>
          <w:p w:rsidR="00CA7049" w:rsidRPr="00D6692D" w:rsidRDefault="00CA7049" w:rsidP="002979A4"/>
        </w:tc>
      </w:tr>
      <w:tr w:rsidR="00CA7049" w:rsidRPr="00D6692D" w:rsidTr="00CA7049">
        <w:trPr>
          <w:cantSplit/>
        </w:trPr>
        <w:tc>
          <w:tcPr>
            <w:tcW w:w="268" w:type="pct"/>
            <w:tcBorders>
              <w:left w:val="single" w:sz="4" w:space="0" w:color="auto"/>
              <w:bottom w:val="nil"/>
            </w:tcBorders>
          </w:tcPr>
          <w:p w:rsidR="00CA7049" w:rsidRPr="00D6692D" w:rsidRDefault="00CA7049" w:rsidP="00EC39E9">
            <w:pPr>
              <w:spacing w:after="40"/>
            </w:pPr>
            <w:r w:rsidRPr="00D6692D">
              <w:t>106</w:t>
            </w:r>
          </w:p>
        </w:tc>
        <w:tc>
          <w:tcPr>
            <w:tcW w:w="234" w:type="pct"/>
            <w:vMerge/>
            <w:tcBorders>
              <w:top w:val="single" w:sz="12" w:space="0" w:color="auto"/>
              <w:bottom w:val="nil"/>
            </w:tcBorders>
          </w:tcPr>
          <w:p w:rsidR="00CA7049" w:rsidRPr="00D6692D" w:rsidRDefault="00CA7049" w:rsidP="00EC39E9">
            <w:pPr>
              <w:spacing w:after="40"/>
            </w:pPr>
          </w:p>
        </w:tc>
        <w:tc>
          <w:tcPr>
            <w:tcW w:w="2665" w:type="pct"/>
            <w:tcBorders>
              <w:bottom w:val="nil"/>
            </w:tcBorders>
          </w:tcPr>
          <w:p w:rsidR="00CA7049" w:rsidRPr="00D6692D" w:rsidRDefault="00CA7049" w:rsidP="00EC39E9">
            <w:pPr>
              <w:spacing w:after="40"/>
            </w:pPr>
            <w:r w:rsidRPr="00D6692D">
              <w:t>Конвенция о признании и приведении в исполнение иностранных арби</w:t>
            </w:r>
            <w:r w:rsidRPr="00D6692D">
              <w:t>т</w:t>
            </w:r>
            <w:r w:rsidRPr="00D6692D">
              <w:t>ражных р</w:t>
            </w:r>
            <w:r w:rsidRPr="00D6692D">
              <w:t>е</w:t>
            </w:r>
            <w:r w:rsidRPr="00D6692D">
              <w:t>шений (10.06.1958)</w:t>
            </w:r>
          </w:p>
        </w:tc>
        <w:tc>
          <w:tcPr>
            <w:tcW w:w="523" w:type="pct"/>
            <w:tcBorders>
              <w:bottom w:val="nil"/>
            </w:tcBorders>
          </w:tcPr>
          <w:p w:rsidR="00CA7049" w:rsidRPr="00D6692D" w:rsidRDefault="00CA7049" w:rsidP="00EC39E9">
            <w:pPr>
              <w:spacing w:after="40"/>
            </w:pPr>
          </w:p>
        </w:tc>
        <w:tc>
          <w:tcPr>
            <w:tcW w:w="605" w:type="pct"/>
            <w:tcBorders>
              <w:bottom w:val="nil"/>
            </w:tcBorders>
          </w:tcPr>
          <w:p w:rsidR="00CA7049" w:rsidRPr="00D6692D" w:rsidRDefault="00CA7049" w:rsidP="00EC39E9">
            <w:pPr>
              <w:spacing w:after="40"/>
            </w:pPr>
            <w:r w:rsidRPr="00D6692D">
              <w:t>27.05.2001</w:t>
            </w:r>
          </w:p>
        </w:tc>
        <w:tc>
          <w:tcPr>
            <w:cnfStyle w:val="000100000000" w:firstRow="0" w:lastRow="0" w:firstColumn="0" w:lastColumn="1" w:oddVBand="0" w:evenVBand="0" w:oddHBand="0" w:evenHBand="0" w:firstRowFirstColumn="0" w:firstRowLastColumn="0" w:lastRowFirstColumn="0" w:lastRowLastColumn="0"/>
            <w:tcW w:w="705" w:type="pct"/>
            <w:tcBorders>
              <w:right w:val="single" w:sz="4" w:space="0" w:color="auto"/>
            </w:tcBorders>
          </w:tcPr>
          <w:p w:rsidR="00CA7049" w:rsidRPr="00D6692D" w:rsidRDefault="00CA7049" w:rsidP="00EC39E9">
            <w:pPr>
              <w:spacing w:after="40"/>
            </w:pPr>
          </w:p>
        </w:tc>
      </w:tr>
      <w:tr w:rsidR="00CA7049" w:rsidRPr="00D6692D" w:rsidTr="00E37423">
        <w:trPr>
          <w:cantSplit/>
        </w:trPr>
        <w:tc>
          <w:tcPr>
            <w:tcW w:w="268" w:type="pct"/>
            <w:tcBorders>
              <w:left w:val="single" w:sz="4" w:space="0" w:color="auto"/>
              <w:bottom w:val="nil"/>
            </w:tcBorders>
          </w:tcPr>
          <w:p w:rsidR="00CA7049" w:rsidRPr="00D6692D" w:rsidRDefault="00CA7049" w:rsidP="00EC39E9">
            <w:pPr>
              <w:spacing w:after="40"/>
            </w:pPr>
            <w:r w:rsidRPr="00D6692D">
              <w:t>107</w:t>
            </w:r>
          </w:p>
        </w:tc>
        <w:tc>
          <w:tcPr>
            <w:tcW w:w="234" w:type="pct"/>
            <w:vMerge/>
            <w:tcBorders>
              <w:top w:val="single" w:sz="12" w:space="0" w:color="auto"/>
              <w:bottom w:val="single" w:sz="2" w:space="0" w:color="auto"/>
            </w:tcBorders>
          </w:tcPr>
          <w:p w:rsidR="00CA7049" w:rsidRPr="00D6692D" w:rsidRDefault="00CA7049" w:rsidP="00EC39E9">
            <w:pPr>
              <w:spacing w:after="40"/>
            </w:pPr>
          </w:p>
        </w:tc>
        <w:tc>
          <w:tcPr>
            <w:tcW w:w="2665" w:type="pct"/>
            <w:tcBorders>
              <w:bottom w:val="nil"/>
            </w:tcBorders>
          </w:tcPr>
          <w:p w:rsidR="00CA7049" w:rsidRPr="00D6692D" w:rsidRDefault="00CA7049" w:rsidP="00EC39E9">
            <w:pPr>
              <w:spacing w:after="40"/>
            </w:pPr>
            <w:r w:rsidRPr="00D6692D">
              <w:t>Венская конвенция о праве договоров (23.05.1969)</w:t>
            </w:r>
          </w:p>
        </w:tc>
        <w:tc>
          <w:tcPr>
            <w:tcW w:w="523" w:type="pct"/>
            <w:tcBorders>
              <w:bottom w:val="nil"/>
            </w:tcBorders>
          </w:tcPr>
          <w:p w:rsidR="00CA7049" w:rsidRPr="00D6692D" w:rsidRDefault="00CA7049" w:rsidP="00EC39E9">
            <w:pPr>
              <w:spacing w:after="40"/>
            </w:pPr>
          </w:p>
        </w:tc>
        <w:tc>
          <w:tcPr>
            <w:tcW w:w="605" w:type="pct"/>
            <w:tcBorders>
              <w:bottom w:val="nil"/>
            </w:tcBorders>
          </w:tcPr>
          <w:p w:rsidR="00CA7049" w:rsidRPr="00D6692D" w:rsidRDefault="00CA7049" w:rsidP="00EC39E9">
            <w:pPr>
              <w:spacing w:after="40"/>
            </w:pPr>
            <w:r w:rsidRPr="00D6692D">
              <w:t>27.05.2001</w:t>
            </w:r>
          </w:p>
        </w:tc>
        <w:tc>
          <w:tcPr>
            <w:cnfStyle w:val="000100000000" w:firstRow="0" w:lastRow="0" w:firstColumn="0" w:lastColumn="1" w:oddVBand="0" w:evenVBand="0" w:oddHBand="0" w:evenHBand="0" w:firstRowFirstColumn="0" w:firstRowLastColumn="0" w:lastRowFirstColumn="0" w:lastRowLastColumn="0"/>
            <w:tcW w:w="705" w:type="pct"/>
            <w:tcBorders>
              <w:right w:val="single" w:sz="4" w:space="0" w:color="auto"/>
            </w:tcBorders>
          </w:tcPr>
          <w:p w:rsidR="00CA7049" w:rsidRPr="00D6692D" w:rsidRDefault="00CA7049" w:rsidP="00EC39E9">
            <w:pPr>
              <w:spacing w:after="40"/>
            </w:pPr>
            <w:r w:rsidRPr="00D6692D">
              <w:t>Главы 24 и 25</w:t>
            </w:r>
          </w:p>
        </w:tc>
      </w:tr>
      <w:tr w:rsidR="00182E68" w:rsidRPr="00D6692D" w:rsidTr="00E11B39">
        <w:trPr>
          <w:cantSplit/>
          <w:trHeight w:val="518"/>
        </w:trPr>
        <w:tc>
          <w:tcPr>
            <w:tcW w:w="268" w:type="pct"/>
            <w:tcBorders>
              <w:top w:val="nil"/>
              <w:left w:val="single" w:sz="4" w:space="0" w:color="auto"/>
              <w:bottom w:val="nil"/>
            </w:tcBorders>
          </w:tcPr>
          <w:p w:rsidR="00182E68" w:rsidRPr="00D6692D" w:rsidRDefault="00182E68" w:rsidP="00EC39E9">
            <w:r w:rsidRPr="00D6692D">
              <w:t>108</w:t>
            </w:r>
          </w:p>
        </w:tc>
        <w:tc>
          <w:tcPr>
            <w:tcW w:w="234" w:type="pct"/>
            <w:tcBorders>
              <w:top w:val="single" w:sz="2" w:space="0" w:color="auto"/>
              <w:bottom w:val="nil"/>
            </w:tcBorders>
          </w:tcPr>
          <w:p w:rsidR="00182E68" w:rsidRPr="00D6692D" w:rsidRDefault="00182E68" w:rsidP="00EC39E9"/>
        </w:tc>
        <w:tc>
          <w:tcPr>
            <w:tcW w:w="2665" w:type="pct"/>
            <w:tcBorders>
              <w:top w:val="nil"/>
              <w:bottom w:val="nil"/>
            </w:tcBorders>
          </w:tcPr>
          <w:p w:rsidR="00182E68" w:rsidRPr="00D6692D" w:rsidRDefault="00182E68" w:rsidP="00EC39E9">
            <w:pPr>
              <w:spacing w:after="40"/>
            </w:pPr>
            <w:r w:rsidRPr="00D6692D">
              <w:t>Конвенция об охране и поощрении разнообразия форм культурного сам</w:t>
            </w:r>
            <w:r w:rsidRPr="00D6692D">
              <w:t>о</w:t>
            </w:r>
            <w:r w:rsidRPr="00D6692D">
              <w:t xml:space="preserve"> выраж</w:t>
            </w:r>
            <w:r w:rsidRPr="00D6692D">
              <w:t>е</w:t>
            </w:r>
            <w:r w:rsidRPr="00D6692D">
              <w:t>ния (20.10.2005)</w:t>
            </w:r>
          </w:p>
        </w:tc>
        <w:tc>
          <w:tcPr>
            <w:tcW w:w="523" w:type="pct"/>
            <w:tcBorders>
              <w:top w:val="nil"/>
              <w:bottom w:val="nil"/>
            </w:tcBorders>
          </w:tcPr>
          <w:p w:rsidR="00182E68" w:rsidRPr="00D6692D" w:rsidRDefault="00182E68" w:rsidP="00EC39E9"/>
        </w:tc>
        <w:tc>
          <w:tcPr>
            <w:tcW w:w="605" w:type="pct"/>
            <w:tcBorders>
              <w:top w:val="nil"/>
              <w:bottom w:val="nil"/>
            </w:tcBorders>
          </w:tcPr>
          <w:p w:rsidR="00182E68" w:rsidRPr="00D6692D" w:rsidRDefault="00182E68" w:rsidP="00EC39E9">
            <w:r w:rsidRPr="00D6692D">
              <w:t>17.11.2006</w:t>
            </w:r>
          </w:p>
        </w:tc>
        <w:tc>
          <w:tcPr>
            <w:cnfStyle w:val="000100000000" w:firstRow="0" w:lastRow="0" w:firstColumn="0" w:lastColumn="1" w:oddVBand="0" w:evenVBand="0" w:oddHBand="0" w:evenHBand="0" w:firstRowFirstColumn="0" w:firstRowLastColumn="0" w:lastRowFirstColumn="0" w:lastRowLastColumn="0"/>
            <w:tcW w:w="705" w:type="pct"/>
            <w:tcBorders>
              <w:top w:val="nil"/>
              <w:bottom w:val="nil"/>
              <w:right w:val="single" w:sz="4" w:space="0" w:color="auto"/>
            </w:tcBorders>
          </w:tcPr>
          <w:p w:rsidR="00182E68" w:rsidRPr="00D6692D" w:rsidRDefault="00182E68" w:rsidP="00EC39E9"/>
        </w:tc>
      </w:tr>
    </w:tbl>
    <w:tbl>
      <w:tblPr>
        <w:tblW w:w="4993" w:type="pct"/>
        <w:tblInd w:w="19" w:type="dxa"/>
        <w:tblBorders>
          <w:top w:val="single" w:sz="12" w:space="0" w:color="auto"/>
          <w:left w:val="single" w:sz="4" w:space="0" w:color="auto"/>
          <w:bottom w:val="single" w:sz="12" w:space="0" w:color="auto"/>
          <w:right w:val="single" w:sz="4" w:space="0" w:color="auto"/>
          <w:insideV w:val="single" w:sz="4" w:space="0" w:color="auto"/>
        </w:tblBorders>
        <w:tblLayout w:type="fixed"/>
        <w:tblCellMar>
          <w:left w:w="0" w:type="dxa"/>
          <w:right w:w="0" w:type="dxa"/>
        </w:tblCellMar>
        <w:tblLook w:val="01E0" w:firstRow="1" w:lastRow="1" w:firstColumn="1" w:lastColumn="1" w:noHBand="0" w:noVBand="0"/>
      </w:tblPr>
      <w:tblGrid>
        <w:gridCol w:w="688"/>
        <w:gridCol w:w="587"/>
        <w:gridCol w:w="15"/>
        <w:gridCol w:w="6843"/>
        <w:gridCol w:w="15"/>
        <w:gridCol w:w="1330"/>
        <w:gridCol w:w="15"/>
        <w:gridCol w:w="1556"/>
        <w:gridCol w:w="1814"/>
      </w:tblGrid>
      <w:tr w:rsidR="00506EF3" w:rsidRPr="005E4610" w:rsidTr="002D1CC0">
        <w:tc>
          <w:tcPr>
            <w:tcW w:w="267" w:type="pct"/>
            <w:tcBorders>
              <w:top w:val="nil"/>
              <w:bottom w:val="nil"/>
            </w:tcBorders>
            <w:shd w:val="clear" w:color="auto" w:fill="auto"/>
          </w:tcPr>
          <w:p w:rsidR="00506EF3" w:rsidRPr="005E4610" w:rsidRDefault="00506EF3" w:rsidP="00F83464">
            <w:r w:rsidRPr="005E4610">
              <w:t>109</w:t>
            </w:r>
          </w:p>
        </w:tc>
        <w:tc>
          <w:tcPr>
            <w:tcW w:w="234" w:type="pct"/>
            <w:gridSpan w:val="2"/>
            <w:tcBorders>
              <w:top w:val="nil"/>
              <w:bottom w:val="nil"/>
            </w:tcBorders>
            <w:shd w:val="clear" w:color="auto" w:fill="auto"/>
            <w:textDirection w:val="btLr"/>
            <w:vAlign w:val="center"/>
          </w:tcPr>
          <w:p w:rsidR="00506EF3" w:rsidRPr="00C16EFF" w:rsidRDefault="00506EF3" w:rsidP="00E11B39">
            <w:pPr>
              <w:rPr>
                <w:b/>
                <w:iCs/>
              </w:rPr>
            </w:pPr>
          </w:p>
        </w:tc>
        <w:tc>
          <w:tcPr>
            <w:tcW w:w="2660" w:type="pct"/>
            <w:tcBorders>
              <w:top w:val="nil"/>
              <w:bottom w:val="nil"/>
            </w:tcBorders>
            <w:shd w:val="clear" w:color="auto" w:fill="auto"/>
          </w:tcPr>
          <w:p w:rsidR="00506EF3" w:rsidRPr="003C29A4" w:rsidRDefault="00506EF3" w:rsidP="00F83464">
            <w:pPr>
              <w:spacing w:before="40" w:after="120" w:line="240" w:lineRule="auto"/>
              <w:ind w:right="113"/>
            </w:pPr>
            <w:r w:rsidRPr="003C29A4">
              <w:t>Конвенция о защите культурного наследия (17.10.2003)</w:t>
            </w:r>
          </w:p>
        </w:tc>
        <w:tc>
          <w:tcPr>
            <w:tcW w:w="523" w:type="pct"/>
            <w:gridSpan w:val="2"/>
            <w:tcBorders>
              <w:top w:val="nil"/>
              <w:bottom w:val="nil"/>
            </w:tcBorders>
            <w:shd w:val="clear" w:color="auto" w:fill="auto"/>
          </w:tcPr>
          <w:p w:rsidR="00506EF3" w:rsidRPr="003C29A4" w:rsidRDefault="00506EF3" w:rsidP="00F83464"/>
        </w:tc>
        <w:tc>
          <w:tcPr>
            <w:tcW w:w="611" w:type="pct"/>
            <w:gridSpan w:val="2"/>
            <w:tcBorders>
              <w:top w:val="nil"/>
              <w:bottom w:val="nil"/>
            </w:tcBorders>
            <w:shd w:val="clear" w:color="auto" w:fill="auto"/>
          </w:tcPr>
          <w:p w:rsidR="00506EF3" w:rsidRPr="005E4610" w:rsidRDefault="00506EF3" w:rsidP="00F83464">
            <w:r w:rsidRPr="005E4610">
              <w:t>04.04.2006</w:t>
            </w:r>
          </w:p>
        </w:tc>
        <w:tc>
          <w:tcPr>
            <w:tcW w:w="705" w:type="pct"/>
            <w:tcBorders>
              <w:top w:val="nil"/>
              <w:bottom w:val="nil"/>
            </w:tcBorders>
            <w:shd w:val="clear" w:color="auto" w:fill="auto"/>
          </w:tcPr>
          <w:p w:rsidR="00506EF3" w:rsidRPr="005E4610" w:rsidRDefault="00506EF3" w:rsidP="00F83464"/>
        </w:tc>
      </w:tr>
      <w:tr w:rsidR="00506EF3" w:rsidRPr="005E4610" w:rsidTr="002D1CC0">
        <w:tc>
          <w:tcPr>
            <w:tcW w:w="267" w:type="pct"/>
            <w:tcBorders>
              <w:top w:val="nil"/>
            </w:tcBorders>
            <w:shd w:val="clear" w:color="auto" w:fill="auto"/>
          </w:tcPr>
          <w:p w:rsidR="00506EF3" w:rsidRPr="005E4610" w:rsidRDefault="00506EF3" w:rsidP="00F83464">
            <w:r w:rsidRPr="005E4610">
              <w:t>110</w:t>
            </w:r>
          </w:p>
        </w:tc>
        <w:tc>
          <w:tcPr>
            <w:tcW w:w="234" w:type="pct"/>
            <w:gridSpan w:val="2"/>
            <w:vMerge w:val="restart"/>
            <w:tcBorders>
              <w:top w:val="nil"/>
              <w:bottom w:val="single" w:sz="2" w:space="0" w:color="auto"/>
            </w:tcBorders>
            <w:shd w:val="clear" w:color="auto" w:fill="auto"/>
            <w:textDirection w:val="btLr"/>
            <w:vAlign w:val="center"/>
          </w:tcPr>
          <w:p w:rsidR="00506EF3" w:rsidRPr="00617B0D" w:rsidRDefault="00E11B39" w:rsidP="00E11B39">
            <w:pPr>
              <w:ind w:left="113" w:right="113"/>
              <w:jc w:val="center"/>
              <w:rPr>
                <w:iCs/>
              </w:rPr>
            </w:pPr>
            <w:r>
              <w:t>ЮНЕСКО</w:t>
            </w:r>
          </w:p>
        </w:tc>
        <w:tc>
          <w:tcPr>
            <w:tcW w:w="2660" w:type="pct"/>
            <w:tcBorders>
              <w:top w:val="nil"/>
            </w:tcBorders>
            <w:shd w:val="clear" w:color="auto" w:fill="auto"/>
          </w:tcPr>
          <w:p w:rsidR="00506EF3" w:rsidRPr="003C29A4" w:rsidRDefault="00506EF3" w:rsidP="00F83464">
            <w:pPr>
              <w:spacing w:before="40" w:after="120" w:line="240" w:lineRule="auto"/>
              <w:ind w:right="113"/>
            </w:pPr>
            <w:r w:rsidRPr="003C29A4">
              <w:t>Конвенция о признании квалификаций, относящихся к высшему образ</w:t>
            </w:r>
            <w:r w:rsidRPr="003C29A4">
              <w:t>о</w:t>
            </w:r>
            <w:r w:rsidRPr="003C29A4">
              <w:t xml:space="preserve">ванию в Европейском регионе (11.04.1997) </w:t>
            </w:r>
          </w:p>
        </w:tc>
        <w:tc>
          <w:tcPr>
            <w:tcW w:w="523" w:type="pct"/>
            <w:gridSpan w:val="2"/>
            <w:tcBorders>
              <w:top w:val="nil"/>
            </w:tcBorders>
            <w:shd w:val="clear" w:color="auto" w:fill="auto"/>
          </w:tcPr>
          <w:p w:rsidR="00506EF3" w:rsidRPr="005E4610" w:rsidRDefault="00506EF3" w:rsidP="00F83464">
            <w:r w:rsidRPr="005E4610">
              <w:t>04.11.1999</w:t>
            </w:r>
          </w:p>
        </w:tc>
        <w:tc>
          <w:tcPr>
            <w:tcW w:w="611" w:type="pct"/>
            <w:gridSpan w:val="2"/>
            <w:tcBorders>
              <w:top w:val="nil"/>
            </w:tcBorders>
            <w:shd w:val="clear" w:color="auto" w:fill="auto"/>
          </w:tcPr>
          <w:p w:rsidR="00506EF3" w:rsidRPr="005E4610" w:rsidRDefault="00506EF3" w:rsidP="00F83464">
            <w:r w:rsidRPr="005E4610">
              <w:t>06.03.2002</w:t>
            </w:r>
          </w:p>
        </w:tc>
        <w:tc>
          <w:tcPr>
            <w:tcW w:w="705" w:type="pct"/>
            <w:tcBorders>
              <w:top w:val="nil"/>
            </w:tcBorders>
            <w:shd w:val="clear" w:color="auto" w:fill="auto"/>
          </w:tcPr>
          <w:p w:rsidR="00506EF3" w:rsidRPr="005E4610" w:rsidRDefault="00506EF3" w:rsidP="00F83464"/>
        </w:tc>
      </w:tr>
      <w:tr w:rsidR="00506EF3" w:rsidRPr="005E4610" w:rsidTr="002D1CC0">
        <w:tc>
          <w:tcPr>
            <w:tcW w:w="267" w:type="pct"/>
            <w:shd w:val="clear" w:color="auto" w:fill="auto"/>
          </w:tcPr>
          <w:p w:rsidR="00506EF3" w:rsidRPr="005E4610" w:rsidRDefault="00506EF3" w:rsidP="00F83464">
            <w:r w:rsidRPr="005E4610">
              <w:t>111</w:t>
            </w:r>
          </w:p>
        </w:tc>
        <w:tc>
          <w:tcPr>
            <w:tcW w:w="234" w:type="pct"/>
            <w:gridSpan w:val="2"/>
            <w:vMerge/>
            <w:tcBorders>
              <w:top w:val="nil"/>
              <w:bottom w:val="single" w:sz="2" w:space="0" w:color="auto"/>
            </w:tcBorders>
            <w:shd w:val="clear" w:color="auto" w:fill="auto"/>
          </w:tcPr>
          <w:p w:rsidR="00506EF3" w:rsidRPr="00617B0D" w:rsidRDefault="00506EF3" w:rsidP="00F83464">
            <w:pPr>
              <w:rPr>
                <w:iCs/>
              </w:rPr>
            </w:pPr>
          </w:p>
        </w:tc>
        <w:tc>
          <w:tcPr>
            <w:tcW w:w="2660" w:type="pct"/>
            <w:shd w:val="clear" w:color="auto" w:fill="auto"/>
          </w:tcPr>
          <w:p w:rsidR="00506EF3" w:rsidRPr="005E4610" w:rsidRDefault="00506EF3" w:rsidP="00F83464">
            <w:pPr>
              <w:spacing w:before="40" w:after="120" w:line="240" w:lineRule="auto"/>
              <w:ind w:right="113"/>
            </w:pPr>
            <w:r w:rsidRPr="003C29A4">
              <w:t xml:space="preserve">Конвенция об охране культурного наследия под водой (02.11. </w:t>
            </w:r>
            <w:r w:rsidRPr="005E4610">
              <w:t>2001)</w:t>
            </w:r>
          </w:p>
        </w:tc>
        <w:tc>
          <w:tcPr>
            <w:tcW w:w="523" w:type="pct"/>
            <w:gridSpan w:val="2"/>
            <w:shd w:val="clear" w:color="auto" w:fill="auto"/>
          </w:tcPr>
          <w:p w:rsidR="00506EF3" w:rsidRPr="005E4610" w:rsidRDefault="00506EF3" w:rsidP="00F83464"/>
        </w:tc>
        <w:tc>
          <w:tcPr>
            <w:tcW w:w="611" w:type="pct"/>
            <w:gridSpan w:val="2"/>
            <w:shd w:val="clear" w:color="auto" w:fill="auto"/>
          </w:tcPr>
          <w:p w:rsidR="00506EF3" w:rsidRPr="005E4610" w:rsidRDefault="00506EF3" w:rsidP="00F83464">
            <w:r w:rsidRPr="005E4610">
              <w:t>19.03.2009</w:t>
            </w:r>
          </w:p>
        </w:tc>
        <w:tc>
          <w:tcPr>
            <w:tcW w:w="705" w:type="pct"/>
            <w:shd w:val="clear" w:color="auto" w:fill="auto"/>
          </w:tcPr>
          <w:p w:rsidR="00506EF3" w:rsidRPr="005E4610" w:rsidRDefault="00506EF3" w:rsidP="00F83464"/>
        </w:tc>
      </w:tr>
      <w:tr w:rsidR="00506EF3" w:rsidRPr="005E4610" w:rsidTr="002D1CC0">
        <w:tc>
          <w:tcPr>
            <w:tcW w:w="267" w:type="pct"/>
            <w:shd w:val="clear" w:color="auto" w:fill="auto"/>
          </w:tcPr>
          <w:p w:rsidR="00506EF3" w:rsidRPr="005E4610" w:rsidRDefault="00506EF3" w:rsidP="00F83464">
            <w:r w:rsidRPr="005E4610">
              <w:t>112</w:t>
            </w:r>
          </w:p>
        </w:tc>
        <w:tc>
          <w:tcPr>
            <w:tcW w:w="234" w:type="pct"/>
            <w:gridSpan w:val="2"/>
            <w:vMerge/>
            <w:tcBorders>
              <w:top w:val="nil"/>
              <w:bottom w:val="single" w:sz="2" w:space="0" w:color="auto"/>
            </w:tcBorders>
            <w:shd w:val="clear" w:color="auto" w:fill="auto"/>
          </w:tcPr>
          <w:p w:rsidR="00506EF3" w:rsidRPr="00617B0D" w:rsidRDefault="00506EF3" w:rsidP="00F83464">
            <w:pPr>
              <w:rPr>
                <w:iCs/>
              </w:rPr>
            </w:pPr>
          </w:p>
        </w:tc>
        <w:tc>
          <w:tcPr>
            <w:tcW w:w="2660" w:type="pct"/>
            <w:shd w:val="clear" w:color="auto" w:fill="auto"/>
          </w:tcPr>
          <w:p w:rsidR="00506EF3" w:rsidRPr="003C29A4" w:rsidRDefault="00506EF3" w:rsidP="00F83464">
            <w:pPr>
              <w:spacing w:before="40" w:after="120" w:line="240" w:lineRule="auto"/>
              <w:ind w:right="113"/>
            </w:pPr>
            <w:r w:rsidRPr="003C29A4">
              <w:t xml:space="preserve">Пересмотренная всемирная конвенция </w:t>
            </w:r>
            <w:r>
              <w:t>об</w:t>
            </w:r>
            <w:r w:rsidRPr="003C29A4">
              <w:t xml:space="preserve"> авторском праве (24 и</w:t>
            </w:r>
            <w:r w:rsidRPr="003C29A4">
              <w:t>ю</w:t>
            </w:r>
            <w:r w:rsidRPr="003C29A4">
              <w:t>ля 1971</w:t>
            </w:r>
            <w:r w:rsidR="003F397F">
              <w:t> </w:t>
            </w:r>
            <w:r w:rsidRPr="003C29A4">
              <w:t>года)</w:t>
            </w:r>
          </w:p>
        </w:tc>
        <w:tc>
          <w:tcPr>
            <w:tcW w:w="523" w:type="pct"/>
            <w:gridSpan w:val="2"/>
            <w:shd w:val="clear" w:color="auto" w:fill="auto"/>
          </w:tcPr>
          <w:p w:rsidR="00506EF3" w:rsidRPr="003C29A4" w:rsidRDefault="00506EF3" w:rsidP="00F83464"/>
        </w:tc>
        <w:tc>
          <w:tcPr>
            <w:tcW w:w="611" w:type="pct"/>
            <w:gridSpan w:val="2"/>
            <w:shd w:val="clear" w:color="auto" w:fill="auto"/>
          </w:tcPr>
          <w:p w:rsidR="00506EF3" w:rsidRPr="005E4610" w:rsidRDefault="00506EF3" w:rsidP="00F83464">
            <w:r w:rsidRPr="005E4610">
              <w:t>04.02.2004</w:t>
            </w:r>
          </w:p>
        </w:tc>
        <w:tc>
          <w:tcPr>
            <w:tcW w:w="705" w:type="pct"/>
            <w:shd w:val="clear" w:color="auto" w:fill="auto"/>
          </w:tcPr>
          <w:p w:rsidR="00506EF3" w:rsidRPr="005E4610" w:rsidRDefault="00506EF3" w:rsidP="00F83464"/>
        </w:tc>
      </w:tr>
      <w:tr w:rsidR="00506EF3" w:rsidRPr="005E4610" w:rsidTr="002D1CC0">
        <w:tc>
          <w:tcPr>
            <w:tcW w:w="267" w:type="pct"/>
            <w:shd w:val="clear" w:color="auto" w:fill="auto"/>
          </w:tcPr>
          <w:p w:rsidR="00506EF3" w:rsidRPr="005E4610" w:rsidRDefault="00506EF3" w:rsidP="00F83464">
            <w:r w:rsidRPr="005E4610">
              <w:t>113</w:t>
            </w:r>
          </w:p>
        </w:tc>
        <w:tc>
          <w:tcPr>
            <w:tcW w:w="234" w:type="pct"/>
            <w:gridSpan w:val="2"/>
            <w:vMerge/>
            <w:tcBorders>
              <w:top w:val="nil"/>
              <w:bottom w:val="single" w:sz="2" w:space="0" w:color="auto"/>
            </w:tcBorders>
            <w:shd w:val="clear" w:color="auto" w:fill="auto"/>
          </w:tcPr>
          <w:p w:rsidR="00506EF3" w:rsidRPr="00617B0D" w:rsidRDefault="00506EF3" w:rsidP="00F83464">
            <w:pPr>
              <w:rPr>
                <w:iCs/>
              </w:rPr>
            </w:pPr>
          </w:p>
        </w:tc>
        <w:tc>
          <w:tcPr>
            <w:tcW w:w="2660" w:type="pct"/>
            <w:shd w:val="clear" w:color="auto" w:fill="auto"/>
          </w:tcPr>
          <w:p w:rsidR="00506EF3" w:rsidRPr="003C29A4" w:rsidRDefault="00506EF3" w:rsidP="00F83464">
            <w:pPr>
              <w:spacing w:before="40" w:after="120" w:line="240" w:lineRule="auto"/>
              <w:ind w:right="113"/>
            </w:pPr>
            <w:r w:rsidRPr="003C29A4">
              <w:t>Конвенция о борьбе с дискриминацией в области образования (14.12.1960)</w:t>
            </w:r>
          </w:p>
        </w:tc>
        <w:tc>
          <w:tcPr>
            <w:tcW w:w="523" w:type="pct"/>
            <w:gridSpan w:val="2"/>
            <w:shd w:val="clear" w:color="auto" w:fill="auto"/>
          </w:tcPr>
          <w:p w:rsidR="00506EF3" w:rsidRPr="003C29A4" w:rsidRDefault="00506EF3" w:rsidP="00F83464"/>
        </w:tc>
        <w:tc>
          <w:tcPr>
            <w:tcW w:w="611" w:type="pct"/>
            <w:gridSpan w:val="2"/>
            <w:shd w:val="clear" w:color="auto" w:fill="auto"/>
          </w:tcPr>
          <w:p w:rsidR="00506EF3" w:rsidRPr="005E4610" w:rsidRDefault="00506EF3" w:rsidP="00F83464">
            <w:r w:rsidRPr="005E4610">
              <w:t>21.11.1963</w:t>
            </w:r>
          </w:p>
        </w:tc>
        <w:tc>
          <w:tcPr>
            <w:tcW w:w="705" w:type="pct"/>
            <w:shd w:val="clear" w:color="auto" w:fill="auto"/>
          </w:tcPr>
          <w:p w:rsidR="00506EF3" w:rsidRPr="005E4610" w:rsidRDefault="00506EF3" w:rsidP="00F83464"/>
        </w:tc>
      </w:tr>
      <w:tr w:rsidR="00506EF3" w:rsidRPr="005E4610" w:rsidTr="002D1CC0">
        <w:tc>
          <w:tcPr>
            <w:tcW w:w="267" w:type="pct"/>
            <w:shd w:val="clear" w:color="auto" w:fill="auto"/>
          </w:tcPr>
          <w:p w:rsidR="00506EF3" w:rsidRPr="005E4610" w:rsidRDefault="00506EF3" w:rsidP="00F83464">
            <w:r w:rsidRPr="005E4610">
              <w:t>114</w:t>
            </w:r>
          </w:p>
        </w:tc>
        <w:tc>
          <w:tcPr>
            <w:tcW w:w="234" w:type="pct"/>
            <w:gridSpan w:val="2"/>
            <w:vMerge/>
            <w:tcBorders>
              <w:top w:val="nil"/>
              <w:bottom w:val="single" w:sz="2" w:space="0" w:color="auto"/>
            </w:tcBorders>
            <w:shd w:val="clear" w:color="auto" w:fill="auto"/>
          </w:tcPr>
          <w:p w:rsidR="00506EF3" w:rsidRPr="00617B0D" w:rsidRDefault="00506EF3" w:rsidP="00F83464">
            <w:pPr>
              <w:rPr>
                <w:iCs/>
              </w:rPr>
            </w:pPr>
          </w:p>
        </w:tc>
        <w:tc>
          <w:tcPr>
            <w:tcW w:w="2660" w:type="pct"/>
            <w:shd w:val="clear" w:color="auto" w:fill="auto"/>
          </w:tcPr>
          <w:p w:rsidR="00506EF3" w:rsidRPr="003C29A4" w:rsidRDefault="00506EF3" w:rsidP="00F83464">
            <w:pPr>
              <w:spacing w:before="40" w:after="120" w:line="240" w:lineRule="auto"/>
              <w:ind w:right="113"/>
            </w:pPr>
            <w:r w:rsidRPr="003C29A4">
              <w:t>Конвенция о защите культурных ценностей в случае вооруженного ко</w:t>
            </w:r>
            <w:r w:rsidRPr="003C29A4">
              <w:t>н</w:t>
            </w:r>
            <w:r w:rsidRPr="003C29A4">
              <w:t>фликта и Исполнительный регламент Конвенции (14.05.1954)</w:t>
            </w:r>
          </w:p>
        </w:tc>
        <w:tc>
          <w:tcPr>
            <w:tcW w:w="523" w:type="pct"/>
            <w:gridSpan w:val="2"/>
            <w:shd w:val="clear" w:color="auto" w:fill="auto"/>
          </w:tcPr>
          <w:p w:rsidR="00506EF3" w:rsidRPr="003C29A4" w:rsidRDefault="00506EF3" w:rsidP="00F83464"/>
        </w:tc>
        <w:tc>
          <w:tcPr>
            <w:tcW w:w="611" w:type="pct"/>
            <w:gridSpan w:val="2"/>
            <w:shd w:val="clear" w:color="auto" w:fill="auto"/>
          </w:tcPr>
          <w:p w:rsidR="00506EF3" w:rsidRPr="005E4610" w:rsidRDefault="00506EF3" w:rsidP="00F83464">
            <w:r w:rsidRPr="005E4610">
              <w:t>20.12.1960</w:t>
            </w:r>
          </w:p>
        </w:tc>
        <w:tc>
          <w:tcPr>
            <w:tcW w:w="705" w:type="pct"/>
            <w:shd w:val="clear" w:color="auto" w:fill="auto"/>
          </w:tcPr>
          <w:p w:rsidR="00506EF3" w:rsidRPr="005E4610" w:rsidRDefault="00506EF3" w:rsidP="00F83464"/>
        </w:tc>
      </w:tr>
      <w:tr w:rsidR="00506EF3" w:rsidRPr="005E4610" w:rsidTr="002D1CC0">
        <w:tc>
          <w:tcPr>
            <w:tcW w:w="267" w:type="pct"/>
            <w:shd w:val="clear" w:color="auto" w:fill="auto"/>
          </w:tcPr>
          <w:p w:rsidR="00506EF3" w:rsidRPr="005E4610" w:rsidRDefault="00506EF3" w:rsidP="00F83464">
            <w:r w:rsidRPr="005E4610">
              <w:t>115</w:t>
            </w:r>
          </w:p>
        </w:tc>
        <w:tc>
          <w:tcPr>
            <w:tcW w:w="234" w:type="pct"/>
            <w:gridSpan w:val="2"/>
            <w:vMerge w:val="restart"/>
            <w:tcBorders>
              <w:top w:val="single" w:sz="2" w:space="0" w:color="auto"/>
              <w:bottom w:val="nil"/>
            </w:tcBorders>
            <w:shd w:val="clear" w:color="auto" w:fill="auto"/>
            <w:textDirection w:val="btLr"/>
            <w:vAlign w:val="center"/>
          </w:tcPr>
          <w:p w:rsidR="00506EF3" w:rsidRPr="00A0728D" w:rsidRDefault="00506EF3" w:rsidP="00182E68">
            <w:pPr>
              <w:ind w:left="113" w:right="113"/>
              <w:jc w:val="center"/>
              <w:rPr>
                <w:b/>
                <w:bCs/>
                <w:sz w:val="24"/>
                <w:szCs w:val="24"/>
              </w:rPr>
            </w:pPr>
            <w:r w:rsidRPr="00182E68">
              <w:t>ГМКПЧ</w:t>
            </w:r>
          </w:p>
        </w:tc>
        <w:tc>
          <w:tcPr>
            <w:tcW w:w="2660" w:type="pct"/>
            <w:tcBorders>
              <w:bottom w:val="nil"/>
            </w:tcBorders>
            <w:shd w:val="clear" w:color="auto" w:fill="auto"/>
          </w:tcPr>
          <w:p w:rsidR="00506EF3" w:rsidRPr="003C29A4" w:rsidRDefault="00506EF3" w:rsidP="00F83464">
            <w:pPr>
              <w:spacing w:before="40" w:after="120" w:line="240" w:lineRule="auto"/>
              <w:ind w:right="113"/>
            </w:pPr>
            <w:r w:rsidRPr="003C29A4">
              <w:t>Статут Гаагской конференции международного частного права (31.10.1951)</w:t>
            </w:r>
          </w:p>
        </w:tc>
        <w:tc>
          <w:tcPr>
            <w:tcW w:w="523" w:type="pct"/>
            <w:gridSpan w:val="2"/>
            <w:tcBorders>
              <w:bottom w:val="nil"/>
            </w:tcBorders>
            <w:shd w:val="clear" w:color="auto" w:fill="auto"/>
          </w:tcPr>
          <w:p w:rsidR="00506EF3" w:rsidRPr="005E4610" w:rsidRDefault="00506EF3" w:rsidP="00F83464">
            <w:r w:rsidRPr="005E4610">
              <w:t>04.06.2002</w:t>
            </w:r>
          </w:p>
        </w:tc>
        <w:tc>
          <w:tcPr>
            <w:tcW w:w="611" w:type="pct"/>
            <w:gridSpan w:val="2"/>
            <w:tcBorders>
              <w:bottom w:val="nil"/>
            </w:tcBorders>
            <w:shd w:val="clear" w:color="auto" w:fill="auto"/>
          </w:tcPr>
          <w:p w:rsidR="00506EF3" w:rsidRPr="005E4610" w:rsidRDefault="00506EF3" w:rsidP="00F83464">
            <w:r w:rsidRPr="005E4610">
              <w:t>04.06.2002</w:t>
            </w:r>
          </w:p>
        </w:tc>
        <w:tc>
          <w:tcPr>
            <w:tcW w:w="705" w:type="pct"/>
            <w:tcBorders>
              <w:bottom w:val="nil"/>
            </w:tcBorders>
            <w:shd w:val="clear" w:color="auto" w:fill="auto"/>
          </w:tcPr>
          <w:p w:rsidR="00506EF3" w:rsidRPr="005E4610" w:rsidRDefault="00506EF3" w:rsidP="00F83464"/>
        </w:tc>
      </w:tr>
      <w:tr w:rsidR="00506EF3" w:rsidRPr="005E4610" w:rsidTr="002D1CC0">
        <w:tc>
          <w:tcPr>
            <w:tcW w:w="267" w:type="pct"/>
            <w:tcBorders>
              <w:bottom w:val="nil"/>
            </w:tcBorders>
            <w:shd w:val="clear" w:color="auto" w:fill="auto"/>
          </w:tcPr>
          <w:p w:rsidR="00506EF3" w:rsidRPr="005E4610" w:rsidRDefault="00506EF3" w:rsidP="00F83464">
            <w:r w:rsidRPr="005E4610">
              <w:t>116</w:t>
            </w:r>
          </w:p>
        </w:tc>
        <w:tc>
          <w:tcPr>
            <w:tcW w:w="234" w:type="pct"/>
            <w:gridSpan w:val="2"/>
            <w:vMerge/>
            <w:tcBorders>
              <w:top w:val="nil"/>
              <w:bottom w:val="nil"/>
            </w:tcBorders>
            <w:shd w:val="clear" w:color="auto" w:fill="auto"/>
          </w:tcPr>
          <w:p w:rsidR="00506EF3" w:rsidRPr="00617B0D" w:rsidRDefault="00506EF3" w:rsidP="00F83464">
            <w:pPr>
              <w:rPr>
                <w:iCs/>
              </w:rPr>
            </w:pPr>
          </w:p>
        </w:tc>
        <w:tc>
          <w:tcPr>
            <w:tcW w:w="2660" w:type="pct"/>
            <w:tcBorders>
              <w:top w:val="nil"/>
              <w:bottom w:val="nil"/>
            </w:tcBorders>
            <w:shd w:val="clear" w:color="auto" w:fill="auto"/>
          </w:tcPr>
          <w:p w:rsidR="00506EF3" w:rsidRPr="003C29A4" w:rsidRDefault="00506EF3" w:rsidP="00F83464">
            <w:pPr>
              <w:spacing w:before="40" w:after="120" w:line="240" w:lineRule="auto"/>
              <w:ind w:right="113"/>
            </w:pPr>
            <w:r w:rsidRPr="003C29A4">
              <w:t>Гаагская конвенция, отменяющая требование легализации иностра</w:t>
            </w:r>
            <w:r w:rsidRPr="003C29A4">
              <w:t>н</w:t>
            </w:r>
            <w:r w:rsidRPr="003C29A4">
              <w:t>ных официальных документов (05.10.1961)</w:t>
            </w:r>
          </w:p>
        </w:tc>
        <w:tc>
          <w:tcPr>
            <w:tcW w:w="523" w:type="pct"/>
            <w:gridSpan w:val="2"/>
            <w:tcBorders>
              <w:top w:val="nil"/>
              <w:bottom w:val="nil"/>
            </w:tcBorders>
            <w:shd w:val="clear" w:color="auto" w:fill="auto"/>
          </w:tcPr>
          <w:p w:rsidR="00506EF3" w:rsidRPr="005E4610" w:rsidRDefault="00506EF3" w:rsidP="00F83464">
            <w:r w:rsidRPr="005E4610">
              <w:t>03.09.2003</w:t>
            </w:r>
          </w:p>
        </w:tc>
        <w:tc>
          <w:tcPr>
            <w:tcW w:w="611" w:type="pct"/>
            <w:gridSpan w:val="2"/>
            <w:tcBorders>
              <w:top w:val="nil"/>
              <w:bottom w:val="nil"/>
            </w:tcBorders>
            <w:shd w:val="clear" w:color="auto" w:fill="auto"/>
          </w:tcPr>
          <w:p w:rsidR="00506EF3" w:rsidRPr="005E4610" w:rsidRDefault="00506EF3" w:rsidP="00F83464">
            <w:r w:rsidRPr="005E4610">
              <w:t>09.05.2004</w:t>
            </w:r>
          </w:p>
        </w:tc>
        <w:tc>
          <w:tcPr>
            <w:tcW w:w="705" w:type="pct"/>
            <w:tcBorders>
              <w:top w:val="nil"/>
              <w:bottom w:val="nil"/>
            </w:tcBorders>
            <w:shd w:val="clear" w:color="auto" w:fill="auto"/>
          </w:tcPr>
          <w:p w:rsidR="00506EF3" w:rsidRPr="005E4610" w:rsidRDefault="00506EF3" w:rsidP="00F83464"/>
        </w:tc>
      </w:tr>
      <w:tr w:rsidR="00506EF3" w:rsidRPr="005E4610" w:rsidTr="002D1CC0">
        <w:tc>
          <w:tcPr>
            <w:tcW w:w="267" w:type="pct"/>
            <w:tcBorders>
              <w:top w:val="nil"/>
              <w:bottom w:val="nil"/>
            </w:tcBorders>
            <w:shd w:val="clear" w:color="auto" w:fill="auto"/>
          </w:tcPr>
          <w:p w:rsidR="00506EF3" w:rsidRPr="005E4610" w:rsidRDefault="00506EF3" w:rsidP="00EC39E9">
            <w:pPr>
              <w:spacing w:after="40"/>
            </w:pPr>
            <w:r w:rsidRPr="005E4610">
              <w:t>117</w:t>
            </w:r>
          </w:p>
        </w:tc>
        <w:tc>
          <w:tcPr>
            <w:tcW w:w="234" w:type="pct"/>
            <w:gridSpan w:val="2"/>
            <w:vMerge/>
            <w:tcBorders>
              <w:top w:val="nil"/>
              <w:bottom w:val="nil"/>
            </w:tcBorders>
            <w:shd w:val="clear" w:color="auto" w:fill="auto"/>
          </w:tcPr>
          <w:p w:rsidR="00506EF3" w:rsidRPr="00617B0D" w:rsidRDefault="00506EF3" w:rsidP="00EC39E9">
            <w:pPr>
              <w:spacing w:after="40"/>
              <w:rPr>
                <w:iCs/>
              </w:rPr>
            </w:pPr>
          </w:p>
        </w:tc>
        <w:tc>
          <w:tcPr>
            <w:tcW w:w="2660" w:type="pct"/>
            <w:tcBorders>
              <w:top w:val="nil"/>
              <w:bottom w:val="nil"/>
            </w:tcBorders>
            <w:shd w:val="clear" w:color="auto" w:fill="auto"/>
          </w:tcPr>
          <w:p w:rsidR="00506EF3" w:rsidRPr="003C29A4" w:rsidRDefault="00506EF3" w:rsidP="00EC39E9">
            <w:pPr>
              <w:spacing w:before="40" w:after="40" w:line="240" w:lineRule="auto"/>
              <w:ind w:right="113"/>
            </w:pPr>
            <w:r w:rsidRPr="003C29A4">
              <w:t>Конвенция о юрисдикции, применимом праве, признании и привед</w:t>
            </w:r>
            <w:r w:rsidRPr="003C29A4">
              <w:t>е</w:t>
            </w:r>
            <w:r w:rsidRPr="003C29A4">
              <w:t>нии в исполнение решений и сотрудничестве в отношении родительской о</w:t>
            </w:r>
            <w:r w:rsidRPr="003C29A4">
              <w:t>т</w:t>
            </w:r>
            <w:r w:rsidRPr="003C29A4">
              <w:t>ветственности и мер по защите детей (19.10.1996)</w:t>
            </w:r>
          </w:p>
        </w:tc>
        <w:tc>
          <w:tcPr>
            <w:tcW w:w="523" w:type="pct"/>
            <w:gridSpan w:val="2"/>
            <w:tcBorders>
              <w:top w:val="nil"/>
              <w:bottom w:val="nil"/>
            </w:tcBorders>
            <w:shd w:val="clear" w:color="auto" w:fill="auto"/>
          </w:tcPr>
          <w:p w:rsidR="00506EF3" w:rsidRPr="005E4610" w:rsidRDefault="00506EF3" w:rsidP="00EC39E9">
            <w:pPr>
              <w:spacing w:after="40"/>
            </w:pPr>
          </w:p>
        </w:tc>
        <w:tc>
          <w:tcPr>
            <w:tcW w:w="611" w:type="pct"/>
            <w:gridSpan w:val="2"/>
            <w:tcBorders>
              <w:top w:val="nil"/>
              <w:bottom w:val="nil"/>
            </w:tcBorders>
            <w:shd w:val="clear" w:color="auto" w:fill="auto"/>
          </w:tcPr>
          <w:p w:rsidR="00506EF3" w:rsidRPr="005E4610" w:rsidRDefault="00506EF3" w:rsidP="00EC39E9">
            <w:pPr>
              <w:spacing w:after="40"/>
            </w:pPr>
            <w:r w:rsidRPr="005E4610">
              <w:t>18.05.2006</w:t>
            </w:r>
          </w:p>
        </w:tc>
        <w:tc>
          <w:tcPr>
            <w:tcW w:w="705" w:type="pct"/>
            <w:tcBorders>
              <w:top w:val="nil"/>
              <w:bottom w:val="nil"/>
            </w:tcBorders>
            <w:shd w:val="clear" w:color="auto" w:fill="auto"/>
          </w:tcPr>
          <w:p w:rsidR="00506EF3" w:rsidRPr="005E4610" w:rsidRDefault="00506EF3" w:rsidP="00EC39E9">
            <w:pPr>
              <w:spacing w:after="40"/>
            </w:pPr>
          </w:p>
        </w:tc>
      </w:tr>
      <w:tr w:rsidR="000D77BC" w:rsidRPr="005E4610" w:rsidTr="00EC39E9">
        <w:trPr>
          <w:trHeight w:val="1159"/>
        </w:trPr>
        <w:tc>
          <w:tcPr>
            <w:tcW w:w="267" w:type="pct"/>
            <w:tcBorders>
              <w:top w:val="nil"/>
              <w:bottom w:val="single" w:sz="12" w:space="0" w:color="auto"/>
            </w:tcBorders>
            <w:shd w:val="clear" w:color="auto" w:fill="auto"/>
            <w:vAlign w:val="bottom"/>
          </w:tcPr>
          <w:p w:rsidR="000D77BC" w:rsidRPr="005E4610" w:rsidRDefault="000D77BC" w:rsidP="00F83464">
            <w:pPr>
              <w:spacing w:before="80" w:after="80" w:line="360" w:lineRule="auto"/>
              <w:ind w:right="113"/>
              <w:rPr>
                <w:i/>
                <w:sz w:val="16"/>
              </w:rPr>
            </w:pPr>
            <w:r>
              <w:rPr>
                <w:i/>
                <w:sz w:val="16"/>
              </w:rPr>
              <w:t>№</w:t>
            </w:r>
          </w:p>
        </w:tc>
        <w:tc>
          <w:tcPr>
            <w:tcW w:w="228" w:type="pct"/>
            <w:tcBorders>
              <w:top w:val="nil"/>
              <w:bottom w:val="single" w:sz="12" w:space="0" w:color="auto"/>
            </w:tcBorders>
            <w:shd w:val="clear" w:color="auto" w:fill="auto"/>
            <w:textDirection w:val="btLr"/>
            <w:vAlign w:val="bottom"/>
          </w:tcPr>
          <w:p w:rsidR="000D77BC" w:rsidRPr="00617B0D" w:rsidRDefault="000D77BC" w:rsidP="00F83464">
            <w:pPr>
              <w:spacing w:before="80" w:after="80" w:line="160" w:lineRule="exact"/>
              <w:ind w:left="113" w:right="113"/>
            </w:pPr>
            <w:r>
              <w:rPr>
                <w:i/>
                <w:sz w:val="16"/>
              </w:rPr>
              <w:t>Междун</w:t>
            </w:r>
            <w:r>
              <w:rPr>
                <w:i/>
                <w:sz w:val="16"/>
              </w:rPr>
              <w:t>а</w:t>
            </w:r>
            <w:r>
              <w:rPr>
                <w:i/>
                <w:sz w:val="16"/>
              </w:rPr>
              <w:t>ро</w:t>
            </w:r>
            <w:r>
              <w:rPr>
                <w:i/>
                <w:sz w:val="16"/>
              </w:rPr>
              <w:t>д</w:t>
            </w:r>
            <w:r>
              <w:rPr>
                <w:i/>
                <w:sz w:val="16"/>
              </w:rPr>
              <w:t>ная о</w:t>
            </w:r>
            <w:r>
              <w:rPr>
                <w:i/>
                <w:sz w:val="16"/>
              </w:rPr>
              <w:t>р</w:t>
            </w:r>
            <w:r>
              <w:rPr>
                <w:i/>
                <w:sz w:val="16"/>
              </w:rPr>
              <w:t>г</w:t>
            </w:r>
            <w:r>
              <w:rPr>
                <w:i/>
                <w:sz w:val="16"/>
              </w:rPr>
              <w:t>а</w:t>
            </w:r>
            <w:r>
              <w:rPr>
                <w:i/>
                <w:sz w:val="16"/>
              </w:rPr>
              <w:t>н</w:t>
            </w:r>
            <w:r>
              <w:rPr>
                <w:i/>
                <w:sz w:val="16"/>
              </w:rPr>
              <w:t>и</w:t>
            </w:r>
            <w:r>
              <w:rPr>
                <w:i/>
                <w:sz w:val="16"/>
              </w:rPr>
              <w:t>з</w:t>
            </w:r>
            <w:r>
              <w:rPr>
                <w:i/>
                <w:sz w:val="16"/>
              </w:rPr>
              <w:t>а</w:t>
            </w:r>
            <w:r>
              <w:rPr>
                <w:i/>
                <w:sz w:val="16"/>
              </w:rPr>
              <w:t>ция</w:t>
            </w:r>
          </w:p>
        </w:tc>
        <w:tc>
          <w:tcPr>
            <w:tcW w:w="2672" w:type="pct"/>
            <w:gridSpan w:val="3"/>
            <w:tcBorders>
              <w:top w:val="nil"/>
              <w:bottom w:val="single" w:sz="12" w:space="0" w:color="auto"/>
            </w:tcBorders>
            <w:shd w:val="clear" w:color="auto" w:fill="auto"/>
            <w:vAlign w:val="bottom"/>
          </w:tcPr>
          <w:p w:rsidR="000D77BC" w:rsidRPr="005E4610" w:rsidRDefault="000D77BC" w:rsidP="00F83464">
            <w:pPr>
              <w:spacing w:before="80" w:after="80" w:line="200" w:lineRule="atLeast"/>
              <w:ind w:left="113"/>
              <w:rPr>
                <w:i/>
                <w:sz w:val="16"/>
              </w:rPr>
            </w:pPr>
            <w:r>
              <w:rPr>
                <w:i/>
                <w:sz w:val="16"/>
              </w:rPr>
              <w:t>Название</w:t>
            </w:r>
          </w:p>
        </w:tc>
        <w:tc>
          <w:tcPr>
            <w:tcW w:w="523" w:type="pct"/>
            <w:gridSpan w:val="2"/>
            <w:tcBorders>
              <w:top w:val="nil"/>
              <w:bottom w:val="single" w:sz="12" w:space="0" w:color="auto"/>
            </w:tcBorders>
            <w:shd w:val="clear" w:color="auto" w:fill="auto"/>
            <w:vAlign w:val="bottom"/>
          </w:tcPr>
          <w:p w:rsidR="000D77BC" w:rsidRPr="005E4610" w:rsidRDefault="000D77BC" w:rsidP="00F83464">
            <w:pPr>
              <w:spacing w:before="80" w:after="80" w:line="200" w:lineRule="atLeast"/>
              <w:ind w:left="113"/>
              <w:rPr>
                <w:i/>
                <w:sz w:val="16"/>
              </w:rPr>
            </w:pPr>
            <w:r>
              <w:rPr>
                <w:i/>
                <w:sz w:val="16"/>
              </w:rPr>
              <w:t>Подписание</w:t>
            </w:r>
          </w:p>
        </w:tc>
        <w:tc>
          <w:tcPr>
            <w:tcW w:w="605" w:type="pct"/>
            <w:tcBorders>
              <w:top w:val="nil"/>
              <w:bottom w:val="single" w:sz="12" w:space="0" w:color="auto"/>
            </w:tcBorders>
            <w:shd w:val="clear" w:color="auto" w:fill="auto"/>
            <w:vAlign w:val="bottom"/>
          </w:tcPr>
          <w:p w:rsidR="000D77BC" w:rsidRPr="009C3661" w:rsidRDefault="000D77BC" w:rsidP="00F83464">
            <w:pPr>
              <w:spacing w:before="80" w:after="80" w:line="200" w:lineRule="atLeast"/>
              <w:ind w:left="113"/>
              <w:rPr>
                <w:i/>
                <w:sz w:val="16"/>
              </w:rPr>
            </w:pPr>
            <w:r>
              <w:rPr>
                <w:i/>
                <w:sz w:val="16"/>
              </w:rPr>
              <w:t>Вступление в с</w:t>
            </w:r>
            <w:r>
              <w:rPr>
                <w:i/>
                <w:sz w:val="16"/>
              </w:rPr>
              <w:t>и</w:t>
            </w:r>
            <w:r>
              <w:rPr>
                <w:i/>
                <w:sz w:val="16"/>
              </w:rPr>
              <w:t>лу (ратифик</w:t>
            </w:r>
            <w:r>
              <w:rPr>
                <w:i/>
                <w:sz w:val="16"/>
              </w:rPr>
              <w:t>а</w:t>
            </w:r>
            <w:r>
              <w:rPr>
                <w:i/>
                <w:sz w:val="16"/>
              </w:rPr>
              <w:t>ция/</w:t>
            </w:r>
            <w:r>
              <w:rPr>
                <w:i/>
                <w:sz w:val="16"/>
              </w:rPr>
              <w:br/>
              <w:t>присоединение)</w:t>
            </w:r>
          </w:p>
        </w:tc>
        <w:tc>
          <w:tcPr>
            <w:tcW w:w="705" w:type="pct"/>
            <w:tcBorders>
              <w:top w:val="nil"/>
              <w:bottom w:val="single" w:sz="12" w:space="0" w:color="auto"/>
            </w:tcBorders>
            <w:shd w:val="clear" w:color="auto" w:fill="auto"/>
            <w:vAlign w:val="bottom"/>
          </w:tcPr>
          <w:p w:rsidR="000D77BC" w:rsidRPr="005E4610" w:rsidRDefault="000D77BC" w:rsidP="00F83464">
            <w:pPr>
              <w:spacing w:before="80" w:after="80" w:line="200" w:lineRule="atLeast"/>
              <w:ind w:left="113"/>
              <w:rPr>
                <w:i/>
                <w:sz w:val="16"/>
              </w:rPr>
            </w:pPr>
            <w:r>
              <w:rPr>
                <w:i/>
                <w:sz w:val="16"/>
              </w:rPr>
              <w:t>Оговорки</w:t>
            </w:r>
            <w:r w:rsidRPr="005E4610">
              <w:rPr>
                <w:i/>
                <w:sz w:val="16"/>
              </w:rPr>
              <w:t>/</w:t>
            </w:r>
            <w:r>
              <w:rPr>
                <w:i/>
                <w:sz w:val="16"/>
              </w:rPr>
              <w:t>заявления</w:t>
            </w:r>
          </w:p>
        </w:tc>
      </w:tr>
      <w:tr w:rsidR="00506EF3" w:rsidRPr="005E4610" w:rsidTr="00EC39E9">
        <w:tc>
          <w:tcPr>
            <w:tcW w:w="267" w:type="pct"/>
            <w:tcBorders>
              <w:top w:val="single" w:sz="12" w:space="0" w:color="auto"/>
            </w:tcBorders>
            <w:shd w:val="clear" w:color="auto" w:fill="auto"/>
          </w:tcPr>
          <w:p w:rsidR="00506EF3" w:rsidRPr="005E4610" w:rsidRDefault="00506EF3" w:rsidP="00DE396A">
            <w:r w:rsidRPr="005E4610">
              <w:t>118</w:t>
            </w:r>
          </w:p>
        </w:tc>
        <w:tc>
          <w:tcPr>
            <w:tcW w:w="228" w:type="pct"/>
            <w:vMerge w:val="restart"/>
            <w:tcBorders>
              <w:top w:val="single" w:sz="12" w:space="0" w:color="auto"/>
            </w:tcBorders>
            <w:shd w:val="clear" w:color="auto" w:fill="auto"/>
            <w:textDirection w:val="btLr"/>
            <w:vAlign w:val="center"/>
          </w:tcPr>
          <w:p w:rsidR="00506EF3" w:rsidRPr="00617B0D" w:rsidRDefault="00EC39E9" w:rsidP="00EC39E9">
            <w:pPr>
              <w:ind w:left="113" w:right="113"/>
              <w:jc w:val="center"/>
              <w:rPr>
                <w:iCs/>
              </w:rPr>
            </w:pPr>
            <w:r w:rsidRPr="00182E68">
              <w:t>ГМКПЧ</w:t>
            </w:r>
          </w:p>
        </w:tc>
        <w:tc>
          <w:tcPr>
            <w:tcW w:w="2672" w:type="pct"/>
            <w:gridSpan w:val="3"/>
            <w:tcBorders>
              <w:top w:val="single" w:sz="12" w:space="0" w:color="auto"/>
            </w:tcBorders>
            <w:shd w:val="clear" w:color="auto" w:fill="auto"/>
          </w:tcPr>
          <w:p w:rsidR="00506EF3" w:rsidRPr="003C29A4" w:rsidRDefault="00506EF3" w:rsidP="00F83464">
            <w:pPr>
              <w:spacing w:before="40" w:after="120" w:line="240" w:lineRule="auto"/>
              <w:ind w:right="113"/>
            </w:pPr>
            <w:r w:rsidRPr="003C29A4">
              <w:t>Конвенция о гражданских правовых аспектах международного похищ</w:t>
            </w:r>
            <w:r w:rsidRPr="003C29A4">
              <w:t>е</w:t>
            </w:r>
            <w:r w:rsidRPr="003C29A4">
              <w:t>ния детей (25.10.1980)</w:t>
            </w:r>
          </w:p>
        </w:tc>
        <w:tc>
          <w:tcPr>
            <w:tcW w:w="523" w:type="pct"/>
            <w:gridSpan w:val="2"/>
            <w:tcBorders>
              <w:top w:val="single" w:sz="12" w:space="0" w:color="auto"/>
            </w:tcBorders>
            <w:shd w:val="clear" w:color="auto" w:fill="auto"/>
          </w:tcPr>
          <w:p w:rsidR="00506EF3" w:rsidRPr="005E4610" w:rsidRDefault="00506EF3" w:rsidP="00F83464"/>
        </w:tc>
        <w:tc>
          <w:tcPr>
            <w:tcW w:w="605" w:type="pct"/>
            <w:tcBorders>
              <w:top w:val="single" w:sz="12" w:space="0" w:color="auto"/>
            </w:tcBorders>
            <w:shd w:val="clear" w:color="auto" w:fill="auto"/>
          </w:tcPr>
          <w:p w:rsidR="00506EF3" w:rsidRPr="005E4610" w:rsidRDefault="00506EF3" w:rsidP="00F83464">
            <w:r w:rsidRPr="005E4610">
              <w:t>04.05.2007</w:t>
            </w:r>
          </w:p>
        </w:tc>
        <w:tc>
          <w:tcPr>
            <w:tcW w:w="705" w:type="pct"/>
            <w:tcBorders>
              <w:top w:val="single" w:sz="12" w:space="0" w:color="auto"/>
            </w:tcBorders>
            <w:shd w:val="clear" w:color="auto" w:fill="auto"/>
          </w:tcPr>
          <w:p w:rsidR="00506EF3" w:rsidRPr="005E4610" w:rsidRDefault="00506EF3" w:rsidP="00F83464"/>
        </w:tc>
      </w:tr>
      <w:tr w:rsidR="00506EF3" w:rsidRPr="005E4610" w:rsidTr="00EC39E9">
        <w:tc>
          <w:tcPr>
            <w:tcW w:w="267" w:type="pct"/>
            <w:shd w:val="clear" w:color="auto" w:fill="auto"/>
          </w:tcPr>
          <w:p w:rsidR="00506EF3" w:rsidRPr="005E4610" w:rsidRDefault="00506EF3" w:rsidP="00F83464">
            <w:r w:rsidRPr="005E4610">
              <w:t>119</w:t>
            </w:r>
          </w:p>
        </w:tc>
        <w:tc>
          <w:tcPr>
            <w:tcW w:w="228" w:type="pct"/>
            <w:vMerge/>
            <w:shd w:val="clear" w:color="auto" w:fill="auto"/>
          </w:tcPr>
          <w:p w:rsidR="00506EF3" w:rsidRPr="00617B0D" w:rsidRDefault="00506EF3" w:rsidP="00F83464">
            <w:pPr>
              <w:rPr>
                <w:iCs/>
              </w:rPr>
            </w:pPr>
          </w:p>
        </w:tc>
        <w:tc>
          <w:tcPr>
            <w:tcW w:w="2672" w:type="pct"/>
            <w:gridSpan w:val="3"/>
            <w:shd w:val="clear" w:color="auto" w:fill="auto"/>
          </w:tcPr>
          <w:p w:rsidR="00506EF3" w:rsidRPr="003C29A4" w:rsidRDefault="00506EF3" w:rsidP="00F83464">
            <w:pPr>
              <w:spacing w:before="40" w:after="120" w:line="240" w:lineRule="auto"/>
              <w:ind w:right="113"/>
            </w:pPr>
            <w:r w:rsidRPr="003C29A4">
              <w:t>Конвенция о защите детей и сотрудничестве в области междунаро</w:t>
            </w:r>
            <w:r w:rsidRPr="003C29A4">
              <w:t>д</w:t>
            </w:r>
            <w:r w:rsidRPr="003C29A4">
              <w:t>ного усыновления (удочерения) (29.05.1993)</w:t>
            </w:r>
          </w:p>
        </w:tc>
        <w:tc>
          <w:tcPr>
            <w:tcW w:w="523" w:type="pct"/>
            <w:gridSpan w:val="2"/>
            <w:shd w:val="clear" w:color="auto" w:fill="auto"/>
          </w:tcPr>
          <w:p w:rsidR="00506EF3" w:rsidRPr="005E4610" w:rsidRDefault="00506EF3" w:rsidP="00F83464">
            <w:r w:rsidRPr="005E4610">
              <w:t>12.09.2000</w:t>
            </w:r>
          </w:p>
        </w:tc>
        <w:tc>
          <w:tcPr>
            <w:tcW w:w="605" w:type="pct"/>
            <w:shd w:val="clear" w:color="auto" w:fill="auto"/>
          </w:tcPr>
          <w:p w:rsidR="00506EF3" w:rsidRPr="005E4610" w:rsidRDefault="00506EF3" w:rsidP="00F83464">
            <w:r w:rsidRPr="005E4610">
              <w:t>01.01.2001</w:t>
            </w:r>
          </w:p>
        </w:tc>
        <w:tc>
          <w:tcPr>
            <w:tcW w:w="705" w:type="pct"/>
            <w:shd w:val="clear" w:color="auto" w:fill="auto"/>
          </w:tcPr>
          <w:p w:rsidR="00506EF3" w:rsidRPr="005E4610" w:rsidRDefault="00506EF3" w:rsidP="00F83464"/>
        </w:tc>
      </w:tr>
      <w:tr w:rsidR="00506EF3" w:rsidRPr="005E4610" w:rsidTr="00D23928">
        <w:tc>
          <w:tcPr>
            <w:tcW w:w="267" w:type="pct"/>
            <w:shd w:val="clear" w:color="auto" w:fill="auto"/>
          </w:tcPr>
          <w:p w:rsidR="00506EF3" w:rsidRPr="005E4610" w:rsidRDefault="00506EF3" w:rsidP="00F83464">
            <w:r w:rsidRPr="005E4610">
              <w:t>120</w:t>
            </w:r>
          </w:p>
        </w:tc>
        <w:tc>
          <w:tcPr>
            <w:tcW w:w="228" w:type="pct"/>
            <w:vMerge/>
            <w:tcBorders>
              <w:bottom w:val="single" w:sz="2" w:space="0" w:color="auto"/>
            </w:tcBorders>
            <w:shd w:val="clear" w:color="auto" w:fill="auto"/>
          </w:tcPr>
          <w:p w:rsidR="00506EF3" w:rsidRPr="00617B0D" w:rsidRDefault="00506EF3" w:rsidP="00F83464">
            <w:pPr>
              <w:rPr>
                <w:iCs/>
              </w:rPr>
            </w:pPr>
          </w:p>
        </w:tc>
        <w:tc>
          <w:tcPr>
            <w:tcW w:w="2672" w:type="pct"/>
            <w:gridSpan w:val="3"/>
            <w:shd w:val="clear" w:color="auto" w:fill="auto"/>
          </w:tcPr>
          <w:p w:rsidR="00506EF3" w:rsidRPr="00D75E40" w:rsidRDefault="00506EF3" w:rsidP="00F83464">
            <w:pPr>
              <w:spacing w:before="40" w:after="120" w:line="240" w:lineRule="auto"/>
              <w:ind w:right="113"/>
              <w:rPr>
                <w:lang w:val="en-US"/>
              </w:rPr>
            </w:pPr>
            <w:r w:rsidRPr="003C29A4">
              <w:t xml:space="preserve">Конвенция о международном доступе к правосудию </w:t>
            </w:r>
            <w:r w:rsidRPr="00D75E40">
              <w:rPr>
                <w:lang w:val="en-US"/>
              </w:rPr>
              <w:t>(25.10.1980)</w:t>
            </w:r>
          </w:p>
        </w:tc>
        <w:tc>
          <w:tcPr>
            <w:tcW w:w="523" w:type="pct"/>
            <w:gridSpan w:val="2"/>
            <w:shd w:val="clear" w:color="auto" w:fill="auto"/>
          </w:tcPr>
          <w:p w:rsidR="00506EF3" w:rsidRPr="005E4610" w:rsidRDefault="00506EF3" w:rsidP="00F83464"/>
        </w:tc>
        <w:tc>
          <w:tcPr>
            <w:tcW w:w="605" w:type="pct"/>
            <w:shd w:val="clear" w:color="auto" w:fill="auto"/>
          </w:tcPr>
          <w:p w:rsidR="00506EF3" w:rsidRPr="005E4610" w:rsidRDefault="00506EF3" w:rsidP="00F83464">
            <w:r w:rsidRPr="005E4610">
              <w:t>15.10.2007</w:t>
            </w:r>
          </w:p>
        </w:tc>
        <w:tc>
          <w:tcPr>
            <w:tcW w:w="705" w:type="pct"/>
            <w:shd w:val="clear" w:color="auto" w:fill="auto"/>
          </w:tcPr>
          <w:p w:rsidR="00506EF3" w:rsidRPr="005E4610" w:rsidRDefault="00506EF3" w:rsidP="00F83464"/>
        </w:tc>
      </w:tr>
      <w:tr w:rsidR="00506EF3" w:rsidRPr="005E4610" w:rsidTr="00D23928">
        <w:trPr>
          <w:trHeight w:val="416"/>
        </w:trPr>
        <w:tc>
          <w:tcPr>
            <w:tcW w:w="267" w:type="pct"/>
            <w:shd w:val="clear" w:color="auto" w:fill="auto"/>
          </w:tcPr>
          <w:p w:rsidR="00506EF3" w:rsidRPr="005E4610" w:rsidRDefault="00506EF3" w:rsidP="00506EF3">
            <w:r w:rsidRPr="005E4610">
              <w:t>121</w:t>
            </w:r>
          </w:p>
        </w:tc>
        <w:tc>
          <w:tcPr>
            <w:tcW w:w="228" w:type="pct"/>
            <w:vMerge w:val="restart"/>
            <w:tcBorders>
              <w:top w:val="single" w:sz="2" w:space="0" w:color="auto"/>
              <w:bottom w:val="nil"/>
            </w:tcBorders>
            <w:shd w:val="clear" w:color="auto" w:fill="auto"/>
            <w:textDirection w:val="btLr"/>
            <w:vAlign w:val="center"/>
          </w:tcPr>
          <w:p w:rsidR="00506EF3" w:rsidRPr="00FD408E" w:rsidRDefault="00506EF3" w:rsidP="00EC39E9">
            <w:pPr>
              <w:ind w:right="113"/>
              <w:jc w:val="center"/>
              <w:rPr>
                <w:b/>
                <w:iCs/>
                <w:sz w:val="28"/>
                <w:szCs w:val="28"/>
              </w:rPr>
            </w:pPr>
            <w:r w:rsidRPr="00EC39E9">
              <w:t>МОТ</w:t>
            </w:r>
          </w:p>
        </w:tc>
        <w:tc>
          <w:tcPr>
            <w:tcW w:w="2672" w:type="pct"/>
            <w:gridSpan w:val="3"/>
            <w:shd w:val="clear" w:color="auto" w:fill="auto"/>
          </w:tcPr>
          <w:p w:rsidR="00506EF3" w:rsidRPr="0095444F" w:rsidRDefault="00506EF3" w:rsidP="00F83464">
            <w:pPr>
              <w:spacing w:before="40" w:after="120" w:line="240" w:lineRule="auto"/>
              <w:ind w:right="113"/>
            </w:pPr>
            <w:r w:rsidRPr="0095444F">
              <w:t>Конвенция № 11 о праве на организацию и объединение труд</w:t>
            </w:r>
            <w:r w:rsidRPr="0095444F">
              <w:t>я</w:t>
            </w:r>
            <w:r w:rsidRPr="0095444F">
              <w:t>щихся в сельском хозяйстве</w:t>
            </w:r>
          </w:p>
        </w:tc>
        <w:tc>
          <w:tcPr>
            <w:tcW w:w="523" w:type="pct"/>
            <w:gridSpan w:val="2"/>
            <w:shd w:val="clear" w:color="auto" w:fill="auto"/>
          </w:tcPr>
          <w:p w:rsidR="00506EF3" w:rsidRPr="0095444F" w:rsidRDefault="00506EF3" w:rsidP="00F83464"/>
        </w:tc>
        <w:tc>
          <w:tcPr>
            <w:tcW w:w="605" w:type="pct"/>
            <w:shd w:val="clear" w:color="auto" w:fill="auto"/>
          </w:tcPr>
          <w:p w:rsidR="00506EF3" w:rsidRPr="005E4610" w:rsidRDefault="00506EF3" w:rsidP="00F83464">
            <w:r w:rsidRPr="005E4610">
              <w:t xml:space="preserve">03.06.1957 </w:t>
            </w:r>
          </w:p>
        </w:tc>
        <w:tc>
          <w:tcPr>
            <w:tcW w:w="705" w:type="pct"/>
            <w:shd w:val="clear" w:color="auto" w:fill="auto"/>
          </w:tcPr>
          <w:p w:rsidR="00506EF3" w:rsidRPr="005E4610" w:rsidRDefault="00506EF3" w:rsidP="00F83464"/>
        </w:tc>
      </w:tr>
      <w:tr w:rsidR="00506EF3" w:rsidRPr="005E4610" w:rsidTr="00D23928">
        <w:tc>
          <w:tcPr>
            <w:tcW w:w="267" w:type="pct"/>
            <w:shd w:val="clear" w:color="auto" w:fill="auto"/>
          </w:tcPr>
          <w:p w:rsidR="00506EF3" w:rsidRPr="005E4610" w:rsidRDefault="00506EF3" w:rsidP="00F83464">
            <w:r w:rsidRPr="005E4610">
              <w:t>122</w:t>
            </w:r>
          </w:p>
        </w:tc>
        <w:tc>
          <w:tcPr>
            <w:tcW w:w="228" w:type="pct"/>
            <w:vMerge/>
            <w:tcBorders>
              <w:top w:val="nil"/>
              <w:bottom w:val="nil"/>
            </w:tcBorders>
            <w:shd w:val="clear" w:color="auto" w:fill="auto"/>
          </w:tcPr>
          <w:p w:rsidR="00506EF3" w:rsidRPr="00617B0D" w:rsidRDefault="00506EF3" w:rsidP="00F83464">
            <w:pPr>
              <w:spacing w:before="40" w:after="120"/>
              <w:ind w:right="113"/>
              <w:rPr>
                <w:iCs/>
              </w:rPr>
            </w:pPr>
          </w:p>
        </w:tc>
        <w:tc>
          <w:tcPr>
            <w:tcW w:w="2672" w:type="pct"/>
            <w:gridSpan w:val="3"/>
            <w:shd w:val="clear" w:color="auto" w:fill="auto"/>
          </w:tcPr>
          <w:p w:rsidR="00506EF3" w:rsidRPr="0095444F" w:rsidRDefault="00506EF3" w:rsidP="00F83464">
            <w:pPr>
              <w:spacing w:before="40" w:after="120" w:line="240" w:lineRule="auto"/>
              <w:ind w:right="113"/>
            </w:pPr>
            <w:r w:rsidRPr="0095444F">
              <w:t>Конвенция № 26 о создании и процедуре установления минимал</w:t>
            </w:r>
            <w:r w:rsidRPr="0095444F">
              <w:t>ь</w:t>
            </w:r>
            <w:r w:rsidRPr="0095444F">
              <w:t>ной заработной платы</w:t>
            </w:r>
          </w:p>
        </w:tc>
        <w:tc>
          <w:tcPr>
            <w:tcW w:w="523" w:type="pct"/>
            <w:gridSpan w:val="2"/>
            <w:shd w:val="clear" w:color="auto" w:fill="auto"/>
          </w:tcPr>
          <w:p w:rsidR="00506EF3" w:rsidRPr="0095444F" w:rsidRDefault="00506EF3" w:rsidP="00F83464"/>
        </w:tc>
        <w:tc>
          <w:tcPr>
            <w:tcW w:w="605" w:type="pct"/>
            <w:shd w:val="clear" w:color="auto" w:fill="auto"/>
          </w:tcPr>
          <w:p w:rsidR="00506EF3" w:rsidRPr="005E4610" w:rsidRDefault="00506EF3" w:rsidP="00F83464">
            <w:r w:rsidRPr="005E4610">
              <w:t>02.08.2001</w:t>
            </w:r>
          </w:p>
        </w:tc>
        <w:tc>
          <w:tcPr>
            <w:tcW w:w="705" w:type="pct"/>
            <w:shd w:val="clear" w:color="auto" w:fill="auto"/>
          </w:tcPr>
          <w:p w:rsidR="00506EF3" w:rsidRPr="005E4610" w:rsidRDefault="00506EF3" w:rsidP="00F83464"/>
        </w:tc>
      </w:tr>
      <w:tr w:rsidR="00506EF3" w:rsidRPr="005E4610" w:rsidTr="00D23928">
        <w:tc>
          <w:tcPr>
            <w:tcW w:w="267" w:type="pct"/>
            <w:shd w:val="clear" w:color="auto" w:fill="auto"/>
          </w:tcPr>
          <w:p w:rsidR="00506EF3" w:rsidRPr="005E4610" w:rsidRDefault="00506EF3" w:rsidP="00F83464">
            <w:r w:rsidRPr="005E4610">
              <w:t>123</w:t>
            </w:r>
          </w:p>
        </w:tc>
        <w:tc>
          <w:tcPr>
            <w:tcW w:w="228" w:type="pct"/>
            <w:vMerge/>
            <w:tcBorders>
              <w:top w:val="nil"/>
              <w:bottom w:val="nil"/>
            </w:tcBorders>
            <w:shd w:val="clear" w:color="auto" w:fill="auto"/>
          </w:tcPr>
          <w:p w:rsidR="00506EF3" w:rsidRPr="00617B0D" w:rsidRDefault="00506EF3" w:rsidP="00F83464">
            <w:pPr>
              <w:spacing w:before="40" w:after="120"/>
              <w:ind w:right="113"/>
              <w:rPr>
                <w:iCs/>
              </w:rPr>
            </w:pPr>
          </w:p>
        </w:tc>
        <w:tc>
          <w:tcPr>
            <w:tcW w:w="2672" w:type="pct"/>
            <w:gridSpan w:val="3"/>
            <w:shd w:val="clear" w:color="auto" w:fill="auto"/>
          </w:tcPr>
          <w:p w:rsidR="00506EF3" w:rsidRPr="0095444F" w:rsidRDefault="00506EF3" w:rsidP="00F83464">
            <w:pPr>
              <w:spacing w:before="40" w:after="120" w:line="240" w:lineRule="auto"/>
              <w:ind w:right="113"/>
            </w:pPr>
            <w:r w:rsidRPr="0095444F">
              <w:t>Конвенция № 29 о принудительном или обязательном труде</w:t>
            </w:r>
          </w:p>
        </w:tc>
        <w:tc>
          <w:tcPr>
            <w:tcW w:w="523" w:type="pct"/>
            <w:gridSpan w:val="2"/>
            <w:shd w:val="clear" w:color="auto" w:fill="auto"/>
          </w:tcPr>
          <w:p w:rsidR="00506EF3" w:rsidRPr="0095444F" w:rsidRDefault="00506EF3" w:rsidP="00F83464"/>
        </w:tc>
        <w:tc>
          <w:tcPr>
            <w:tcW w:w="605" w:type="pct"/>
            <w:shd w:val="clear" w:color="auto" w:fill="auto"/>
          </w:tcPr>
          <w:p w:rsidR="00506EF3" w:rsidRPr="005E4610" w:rsidRDefault="00506EF3" w:rsidP="00F83464">
            <w:r w:rsidRPr="005E4610">
              <w:t>25.06.1957</w:t>
            </w:r>
          </w:p>
        </w:tc>
        <w:tc>
          <w:tcPr>
            <w:tcW w:w="705" w:type="pct"/>
            <w:shd w:val="clear" w:color="auto" w:fill="auto"/>
          </w:tcPr>
          <w:p w:rsidR="00506EF3" w:rsidRPr="005E4610" w:rsidRDefault="00506EF3" w:rsidP="00F83464"/>
        </w:tc>
      </w:tr>
      <w:tr w:rsidR="00506EF3" w:rsidRPr="005E4610" w:rsidTr="00D23928">
        <w:tc>
          <w:tcPr>
            <w:tcW w:w="267" w:type="pct"/>
            <w:shd w:val="clear" w:color="auto" w:fill="auto"/>
          </w:tcPr>
          <w:p w:rsidR="00506EF3" w:rsidRPr="005E4610" w:rsidRDefault="00506EF3" w:rsidP="00F83464">
            <w:r w:rsidRPr="005E4610">
              <w:t>124</w:t>
            </w:r>
          </w:p>
        </w:tc>
        <w:tc>
          <w:tcPr>
            <w:tcW w:w="228" w:type="pct"/>
            <w:vMerge/>
            <w:tcBorders>
              <w:top w:val="nil"/>
              <w:bottom w:val="nil"/>
            </w:tcBorders>
            <w:shd w:val="clear" w:color="auto" w:fill="auto"/>
          </w:tcPr>
          <w:p w:rsidR="00506EF3" w:rsidRPr="00617B0D" w:rsidRDefault="00506EF3" w:rsidP="00F83464">
            <w:pPr>
              <w:spacing w:before="40" w:after="120"/>
              <w:ind w:right="113"/>
              <w:rPr>
                <w:iCs/>
              </w:rPr>
            </w:pPr>
          </w:p>
        </w:tc>
        <w:tc>
          <w:tcPr>
            <w:tcW w:w="2672" w:type="pct"/>
            <w:gridSpan w:val="3"/>
            <w:shd w:val="clear" w:color="auto" w:fill="auto"/>
          </w:tcPr>
          <w:p w:rsidR="00506EF3" w:rsidRPr="0095444F" w:rsidRDefault="00506EF3" w:rsidP="00F83464">
            <w:pPr>
              <w:spacing w:before="40" w:after="120" w:line="240" w:lineRule="auto"/>
              <w:ind w:right="113"/>
            </w:pPr>
            <w:r w:rsidRPr="0095444F">
              <w:t>Конвенция № 52 о ежегодных оплачиваемых отпусках</w:t>
            </w:r>
          </w:p>
        </w:tc>
        <w:tc>
          <w:tcPr>
            <w:tcW w:w="523" w:type="pct"/>
            <w:gridSpan w:val="2"/>
            <w:shd w:val="clear" w:color="auto" w:fill="auto"/>
          </w:tcPr>
          <w:p w:rsidR="00506EF3" w:rsidRPr="0095444F" w:rsidRDefault="00506EF3" w:rsidP="00F83464"/>
        </w:tc>
        <w:tc>
          <w:tcPr>
            <w:tcW w:w="605" w:type="pct"/>
            <w:shd w:val="clear" w:color="auto" w:fill="auto"/>
          </w:tcPr>
          <w:p w:rsidR="00506EF3" w:rsidRPr="005E4610" w:rsidRDefault="00506EF3" w:rsidP="00F83464">
            <w:r w:rsidRPr="005E4610">
              <w:t>03.06.1957</w:t>
            </w:r>
          </w:p>
        </w:tc>
        <w:tc>
          <w:tcPr>
            <w:tcW w:w="705" w:type="pct"/>
            <w:shd w:val="clear" w:color="auto" w:fill="auto"/>
          </w:tcPr>
          <w:p w:rsidR="00506EF3" w:rsidRPr="005E4610" w:rsidRDefault="00506EF3" w:rsidP="00F83464"/>
        </w:tc>
      </w:tr>
      <w:tr w:rsidR="00506EF3" w:rsidRPr="005E4610" w:rsidTr="00D23928">
        <w:tc>
          <w:tcPr>
            <w:tcW w:w="267" w:type="pct"/>
            <w:shd w:val="clear" w:color="auto" w:fill="auto"/>
          </w:tcPr>
          <w:p w:rsidR="00506EF3" w:rsidRPr="005E4610" w:rsidRDefault="00506EF3" w:rsidP="00F83464">
            <w:r w:rsidRPr="005E4610">
              <w:t>125</w:t>
            </w:r>
          </w:p>
        </w:tc>
        <w:tc>
          <w:tcPr>
            <w:tcW w:w="228" w:type="pct"/>
            <w:vMerge/>
            <w:tcBorders>
              <w:top w:val="nil"/>
              <w:bottom w:val="nil"/>
            </w:tcBorders>
            <w:shd w:val="clear" w:color="auto" w:fill="auto"/>
          </w:tcPr>
          <w:p w:rsidR="00506EF3" w:rsidRPr="00617B0D" w:rsidRDefault="00506EF3" w:rsidP="00F83464">
            <w:pPr>
              <w:spacing w:before="40" w:after="120"/>
              <w:ind w:right="113"/>
              <w:rPr>
                <w:iCs/>
              </w:rPr>
            </w:pPr>
          </w:p>
        </w:tc>
        <w:tc>
          <w:tcPr>
            <w:tcW w:w="2672" w:type="pct"/>
            <w:gridSpan w:val="3"/>
            <w:shd w:val="clear" w:color="auto" w:fill="auto"/>
          </w:tcPr>
          <w:p w:rsidR="00506EF3" w:rsidRPr="0095444F" w:rsidRDefault="00506EF3" w:rsidP="00F83464">
            <w:pPr>
              <w:spacing w:before="40" w:after="120" w:line="240" w:lineRule="auto"/>
              <w:ind w:right="113"/>
            </w:pPr>
            <w:r w:rsidRPr="0095444F">
              <w:t>Конвенция № 77 о медицинском освидетельствовании детей и подрос</w:t>
            </w:r>
            <w:r w:rsidRPr="0095444F">
              <w:t>т</w:t>
            </w:r>
            <w:r w:rsidRPr="0095444F">
              <w:t>ков с целью выяснения их пригодности к труду в промы</w:t>
            </w:r>
            <w:r w:rsidRPr="0095444F">
              <w:t>ш</w:t>
            </w:r>
            <w:r w:rsidRPr="0095444F">
              <w:t>ленности</w:t>
            </w:r>
          </w:p>
        </w:tc>
        <w:tc>
          <w:tcPr>
            <w:tcW w:w="523" w:type="pct"/>
            <w:gridSpan w:val="2"/>
            <w:shd w:val="clear" w:color="auto" w:fill="auto"/>
          </w:tcPr>
          <w:p w:rsidR="00506EF3" w:rsidRPr="0095444F" w:rsidRDefault="00506EF3" w:rsidP="00F83464"/>
        </w:tc>
        <w:tc>
          <w:tcPr>
            <w:tcW w:w="605" w:type="pct"/>
            <w:shd w:val="clear" w:color="auto" w:fill="auto"/>
          </w:tcPr>
          <w:p w:rsidR="00506EF3" w:rsidRPr="005E4610" w:rsidRDefault="00506EF3" w:rsidP="00F83464">
            <w:r w:rsidRPr="005E4610">
              <w:t>03.06.1957</w:t>
            </w:r>
          </w:p>
        </w:tc>
        <w:tc>
          <w:tcPr>
            <w:tcW w:w="705" w:type="pct"/>
            <w:shd w:val="clear" w:color="auto" w:fill="auto"/>
          </w:tcPr>
          <w:p w:rsidR="00506EF3" w:rsidRPr="005E4610" w:rsidRDefault="00506EF3" w:rsidP="00F83464"/>
        </w:tc>
      </w:tr>
      <w:tr w:rsidR="00506EF3" w:rsidRPr="005E4610" w:rsidTr="00D23928">
        <w:tc>
          <w:tcPr>
            <w:tcW w:w="267" w:type="pct"/>
            <w:shd w:val="clear" w:color="auto" w:fill="auto"/>
          </w:tcPr>
          <w:p w:rsidR="00506EF3" w:rsidRPr="005E4610" w:rsidRDefault="00506EF3" w:rsidP="00F83464">
            <w:r w:rsidRPr="005E4610">
              <w:t>126</w:t>
            </w:r>
          </w:p>
        </w:tc>
        <w:tc>
          <w:tcPr>
            <w:tcW w:w="228" w:type="pct"/>
            <w:vMerge/>
            <w:tcBorders>
              <w:top w:val="nil"/>
              <w:bottom w:val="nil"/>
            </w:tcBorders>
            <w:shd w:val="clear" w:color="auto" w:fill="auto"/>
          </w:tcPr>
          <w:p w:rsidR="00506EF3" w:rsidRPr="00617B0D" w:rsidRDefault="00506EF3" w:rsidP="00F83464">
            <w:pPr>
              <w:spacing w:before="40" w:after="120"/>
              <w:ind w:right="113"/>
              <w:rPr>
                <w:iCs/>
              </w:rPr>
            </w:pPr>
          </w:p>
        </w:tc>
        <w:tc>
          <w:tcPr>
            <w:tcW w:w="2672" w:type="pct"/>
            <w:gridSpan w:val="3"/>
            <w:shd w:val="clear" w:color="auto" w:fill="auto"/>
          </w:tcPr>
          <w:p w:rsidR="00506EF3" w:rsidRPr="0095444F" w:rsidRDefault="00506EF3" w:rsidP="00F83464">
            <w:pPr>
              <w:spacing w:before="40" w:after="120" w:line="240" w:lineRule="auto"/>
              <w:ind w:right="113"/>
            </w:pPr>
            <w:r w:rsidRPr="0095444F">
              <w:t>Конвенция № 78 о медицинском освидетельствовании детей и подрос</w:t>
            </w:r>
            <w:r w:rsidRPr="0095444F">
              <w:t>т</w:t>
            </w:r>
            <w:r w:rsidRPr="0095444F">
              <w:t>ков с целью выяснения их пригодности к труду на непромышленных р</w:t>
            </w:r>
            <w:r w:rsidRPr="0095444F">
              <w:t>а</w:t>
            </w:r>
            <w:r w:rsidRPr="0095444F">
              <w:t>ботах</w:t>
            </w:r>
          </w:p>
        </w:tc>
        <w:tc>
          <w:tcPr>
            <w:tcW w:w="523" w:type="pct"/>
            <w:gridSpan w:val="2"/>
            <w:shd w:val="clear" w:color="auto" w:fill="auto"/>
          </w:tcPr>
          <w:p w:rsidR="00506EF3" w:rsidRPr="0095444F" w:rsidRDefault="00506EF3" w:rsidP="00F83464"/>
        </w:tc>
        <w:tc>
          <w:tcPr>
            <w:tcW w:w="605" w:type="pct"/>
            <w:shd w:val="clear" w:color="auto" w:fill="auto"/>
          </w:tcPr>
          <w:p w:rsidR="00506EF3" w:rsidRPr="005E4610" w:rsidRDefault="00506EF3" w:rsidP="00F83464">
            <w:r w:rsidRPr="005E4610">
              <w:t>03.06.1957</w:t>
            </w:r>
          </w:p>
        </w:tc>
        <w:tc>
          <w:tcPr>
            <w:tcW w:w="705" w:type="pct"/>
            <w:shd w:val="clear" w:color="auto" w:fill="auto"/>
          </w:tcPr>
          <w:p w:rsidR="00506EF3" w:rsidRPr="005E4610" w:rsidRDefault="00506EF3" w:rsidP="00F83464"/>
        </w:tc>
      </w:tr>
      <w:tr w:rsidR="00506EF3" w:rsidRPr="005E4610" w:rsidTr="00D23928">
        <w:tc>
          <w:tcPr>
            <w:tcW w:w="267" w:type="pct"/>
            <w:shd w:val="clear" w:color="auto" w:fill="auto"/>
          </w:tcPr>
          <w:p w:rsidR="00506EF3" w:rsidRPr="005E4610" w:rsidRDefault="00506EF3" w:rsidP="00F83464">
            <w:r w:rsidRPr="005E4610">
              <w:t>127</w:t>
            </w:r>
          </w:p>
        </w:tc>
        <w:tc>
          <w:tcPr>
            <w:tcW w:w="228" w:type="pct"/>
            <w:vMerge/>
            <w:tcBorders>
              <w:top w:val="nil"/>
              <w:bottom w:val="nil"/>
            </w:tcBorders>
            <w:shd w:val="clear" w:color="auto" w:fill="auto"/>
          </w:tcPr>
          <w:p w:rsidR="00506EF3" w:rsidRPr="00617B0D" w:rsidRDefault="00506EF3" w:rsidP="00F83464">
            <w:pPr>
              <w:spacing w:before="40" w:after="120"/>
              <w:ind w:right="113"/>
              <w:rPr>
                <w:iCs/>
              </w:rPr>
            </w:pPr>
          </w:p>
        </w:tc>
        <w:tc>
          <w:tcPr>
            <w:tcW w:w="2672" w:type="pct"/>
            <w:gridSpan w:val="3"/>
            <w:shd w:val="clear" w:color="auto" w:fill="auto"/>
          </w:tcPr>
          <w:p w:rsidR="00506EF3" w:rsidRPr="0095444F" w:rsidRDefault="00506EF3" w:rsidP="00F83464">
            <w:pPr>
              <w:spacing w:before="40" w:after="120" w:line="240" w:lineRule="auto"/>
              <w:ind w:right="113"/>
            </w:pPr>
            <w:r w:rsidRPr="0095444F">
              <w:t>Конвенция № 87 о свободе объединений и защите права объединят</w:t>
            </w:r>
            <w:r w:rsidRPr="0095444F">
              <w:t>ь</w:t>
            </w:r>
            <w:r w:rsidRPr="0095444F">
              <w:t>ся в профсоюзы</w:t>
            </w:r>
          </w:p>
        </w:tc>
        <w:tc>
          <w:tcPr>
            <w:tcW w:w="523" w:type="pct"/>
            <w:gridSpan w:val="2"/>
            <w:shd w:val="clear" w:color="auto" w:fill="auto"/>
          </w:tcPr>
          <w:p w:rsidR="00506EF3" w:rsidRPr="0095444F" w:rsidRDefault="00506EF3" w:rsidP="00F83464"/>
        </w:tc>
        <w:tc>
          <w:tcPr>
            <w:tcW w:w="605" w:type="pct"/>
            <w:shd w:val="clear" w:color="auto" w:fill="auto"/>
          </w:tcPr>
          <w:p w:rsidR="00506EF3" w:rsidRPr="005E4610" w:rsidRDefault="00506EF3" w:rsidP="00F83464">
            <w:r w:rsidRPr="005E4610">
              <w:t>03.06.1957</w:t>
            </w:r>
          </w:p>
        </w:tc>
        <w:tc>
          <w:tcPr>
            <w:tcW w:w="705" w:type="pct"/>
            <w:shd w:val="clear" w:color="auto" w:fill="auto"/>
          </w:tcPr>
          <w:p w:rsidR="00506EF3" w:rsidRPr="005E4610" w:rsidRDefault="00506EF3" w:rsidP="00F83464"/>
        </w:tc>
      </w:tr>
      <w:tr w:rsidR="00506EF3" w:rsidRPr="005E4610" w:rsidTr="00D23928">
        <w:tc>
          <w:tcPr>
            <w:tcW w:w="267" w:type="pct"/>
            <w:shd w:val="clear" w:color="auto" w:fill="auto"/>
          </w:tcPr>
          <w:p w:rsidR="00506EF3" w:rsidRPr="005E4610" w:rsidRDefault="00506EF3" w:rsidP="00F83464">
            <w:r w:rsidRPr="005E4610">
              <w:t>128</w:t>
            </w:r>
          </w:p>
        </w:tc>
        <w:tc>
          <w:tcPr>
            <w:tcW w:w="228" w:type="pct"/>
            <w:vMerge/>
            <w:tcBorders>
              <w:top w:val="nil"/>
              <w:bottom w:val="nil"/>
            </w:tcBorders>
            <w:shd w:val="clear" w:color="auto" w:fill="auto"/>
          </w:tcPr>
          <w:p w:rsidR="00506EF3" w:rsidRPr="00617B0D" w:rsidRDefault="00506EF3" w:rsidP="00F83464">
            <w:pPr>
              <w:spacing w:before="40" w:after="120"/>
              <w:ind w:right="113"/>
              <w:rPr>
                <w:iCs/>
              </w:rPr>
            </w:pPr>
          </w:p>
        </w:tc>
        <w:tc>
          <w:tcPr>
            <w:tcW w:w="2672" w:type="pct"/>
            <w:gridSpan w:val="3"/>
            <w:shd w:val="clear" w:color="auto" w:fill="auto"/>
          </w:tcPr>
          <w:p w:rsidR="00506EF3" w:rsidRPr="0095444F" w:rsidRDefault="00506EF3" w:rsidP="00F83464">
            <w:pPr>
              <w:spacing w:before="40" w:after="120" w:line="240" w:lineRule="auto"/>
              <w:ind w:right="113"/>
            </w:pPr>
            <w:r w:rsidRPr="0095444F">
              <w:t>Конвенция № 95 об охране заработной платы</w:t>
            </w:r>
          </w:p>
        </w:tc>
        <w:tc>
          <w:tcPr>
            <w:tcW w:w="523" w:type="pct"/>
            <w:gridSpan w:val="2"/>
            <w:shd w:val="clear" w:color="auto" w:fill="auto"/>
          </w:tcPr>
          <w:p w:rsidR="00506EF3" w:rsidRPr="0095444F" w:rsidRDefault="00506EF3" w:rsidP="00F83464"/>
        </w:tc>
        <w:tc>
          <w:tcPr>
            <w:tcW w:w="605" w:type="pct"/>
            <w:shd w:val="clear" w:color="auto" w:fill="auto"/>
          </w:tcPr>
          <w:p w:rsidR="00506EF3" w:rsidRPr="005E4610" w:rsidRDefault="00506EF3" w:rsidP="00F83464">
            <w:r w:rsidRPr="0095444F">
              <w:t xml:space="preserve"> </w:t>
            </w:r>
            <w:r w:rsidRPr="005E4610">
              <w:t>02.08.2001</w:t>
            </w:r>
          </w:p>
        </w:tc>
        <w:tc>
          <w:tcPr>
            <w:tcW w:w="705" w:type="pct"/>
            <w:shd w:val="clear" w:color="auto" w:fill="auto"/>
          </w:tcPr>
          <w:p w:rsidR="00506EF3" w:rsidRPr="005E4610" w:rsidRDefault="00506EF3" w:rsidP="00F83464"/>
        </w:tc>
      </w:tr>
      <w:tr w:rsidR="00506EF3" w:rsidRPr="005E4610" w:rsidTr="00D23928">
        <w:tc>
          <w:tcPr>
            <w:tcW w:w="267" w:type="pct"/>
            <w:shd w:val="clear" w:color="auto" w:fill="auto"/>
          </w:tcPr>
          <w:p w:rsidR="00506EF3" w:rsidRPr="005E4610" w:rsidRDefault="00506EF3" w:rsidP="00F83464">
            <w:pPr>
              <w:spacing w:before="40" w:after="120"/>
              <w:ind w:right="113"/>
            </w:pPr>
            <w:r w:rsidRPr="005E4610">
              <w:t>129</w:t>
            </w:r>
          </w:p>
        </w:tc>
        <w:tc>
          <w:tcPr>
            <w:tcW w:w="228" w:type="pct"/>
            <w:vMerge/>
            <w:tcBorders>
              <w:top w:val="nil"/>
              <w:bottom w:val="nil"/>
            </w:tcBorders>
            <w:shd w:val="clear" w:color="auto" w:fill="auto"/>
          </w:tcPr>
          <w:p w:rsidR="00506EF3" w:rsidRPr="00617B0D" w:rsidRDefault="00506EF3" w:rsidP="00F83464">
            <w:pPr>
              <w:spacing w:before="40" w:after="120"/>
              <w:ind w:right="113"/>
              <w:rPr>
                <w:iCs/>
              </w:rPr>
            </w:pPr>
          </w:p>
        </w:tc>
        <w:tc>
          <w:tcPr>
            <w:tcW w:w="2672" w:type="pct"/>
            <w:gridSpan w:val="3"/>
            <w:shd w:val="clear" w:color="auto" w:fill="auto"/>
          </w:tcPr>
          <w:p w:rsidR="00506EF3" w:rsidRPr="0095444F" w:rsidRDefault="00506EF3" w:rsidP="00F83464">
            <w:pPr>
              <w:spacing w:before="40" w:after="120" w:line="240" w:lineRule="auto"/>
              <w:ind w:right="113"/>
            </w:pPr>
            <w:r w:rsidRPr="0095444F">
              <w:t>Конвенция № 98 о применении принципа права на объединение в про</w:t>
            </w:r>
            <w:r w:rsidRPr="0095444F">
              <w:t>ф</w:t>
            </w:r>
            <w:r w:rsidRPr="0095444F">
              <w:t>союзы и на ведение коллективных переговоров</w:t>
            </w:r>
          </w:p>
        </w:tc>
        <w:tc>
          <w:tcPr>
            <w:tcW w:w="523" w:type="pct"/>
            <w:gridSpan w:val="2"/>
            <w:shd w:val="clear" w:color="auto" w:fill="auto"/>
          </w:tcPr>
          <w:p w:rsidR="00506EF3" w:rsidRPr="0095444F" w:rsidRDefault="00506EF3" w:rsidP="00F83464">
            <w:pPr>
              <w:spacing w:before="40" w:after="120"/>
              <w:ind w:right="113"/>
            </w:pPr>
          </w:p>
        </w:tc>
        <w:tc>
          <w:tcPr>
            <w:tcW w:w="605" w:type="pct"/>
            <w:shd w:val="clear" w:color="auto" w:fill="auto"/>
          </w:tcPr>
          <w:p w:rsidR="00506EF3" w:rsidRPr="005E4610" w:rsidRDefault="00506EF3" w:rsidP="00F83464">
            <w:pPr>
              <w:spacing w:before="40" w:after="120"/>
              <w:ind w:right="113"/>
            </w:pPr>
            <w:r w:rsidRPr="005E4610">
              <w:t>03.06.1957</w:t>
            </w:r>
          </w:p>
        </w:tc>
        <w:tc>
          <w:tcPr>
            <w:tcW w:w="705" w:type="pct"/>
            <w:shd w:val="clear" w:color="auto" w:fill="auto"/>
          </w:tcPr>
          <w:p w:rsidR="00506EF3" w:rsidRPr="005E4610" w:rsidRDefault="00506EF3" w:rsidP="00F83464">
            <w:pPr>
              <w:spacing w:before="40" w:after="120"/>
              <w:ind w:right="113"/>
            </w:pPr>
          </w:p>
        </w:tc>
      </w:tr>
      <w:tr w:rsidR="00506EF3" w:rsidRPr="005E4610" w:rsidTr="00D23928">
        <w:tc>
          <w:tcPr>
            <w:tcW w:w="267" w:type="pct"/>
            <w:shd w:val="clear" w:color="auto" w:fill="auto"/>
          </w:tcPr>
          <w:p w:rsidR="00506EF3" w:rsidRPr="005E4610" w:rsidRDefault="00506EF3" w:rsidP="00F83464">
            <w:pPr>
              <w:spacing w:before="40" w:after="120"/>
              <w:ind w:right="113"/>
            </w:pPr>
            <w:r w:rsidRPr="005E4610">
              <w:t>130</w:t>
            </w:r>
          </w:p>
        </w:tc>
        <w:tc>
          <w:tcPr>
            <w:tcW w:w="228" w:type="pct"/>
            <w:vMerge/>
            <w:tcBorders>
              <w:top w:val="nil"/>
              <w:bottom w:val="nil"/>
            </w:tcBorders>
            <w:shd w:val="clear" w:color="auto" w:fill="auto"/>
          </w:tcPr>
          <w:p w:rsidR="00506EF3" w:rsidRPr="00617B0D" w:rsidRDefault="00506EF3" w:rsidP="00F83464">
            <w:pPr>
              <w:spacing w:before="40" w:after="120"/>
              <w:ind w:right="113"/>
              <w:rPr>
                <w:iCs/>
              </w:rPr>
            </w:pPr>
          </w:p>
        </w:tc>
        <w:tc>
          <w:tcPr>
            <w:tcW w:w="2672" w:type="pct"/>
            <w:gridSpan w:val="3"/>
            <w:shd w:val="clear" w:color="auto" w:fill="auto"/>
          </w:tcPr>
          <w:p w:rsidR="00506EF3" w:rsidRPr="0095444F" w:rsidRDefault="00506EF3" w:rsidP="00F83464">
            <w:pPr>
              <w:spacing w:before="40" w:after="120" w:line="240" w:lineRule="auto"/>
              <w:ind w:right="113"/>
            </w:pPr>
            <w:r w:rsidRPr="0095444F">
              <w:t>Конвенция № 100 о равном вознаграждении мужчин и женщин за труд равной ценности</w:t>
            </w:r>
          </w:p>
        </w:tc>
        <w:tc>
          <w:tcPr>
            <w:tcW w:w="523" w:type="pct"/>
            <w:gridSpan w:val="2"/>
            <w:shd w:val="clear" w:color="auto" w:fill="auto"/>
          </w:tcPr>
          <w:p w:rsidR="00506EF3" w:rsidRPr="0095444F" w:rsidRDefault="00506EF3" w:rsidP="00F83464">
            <w:pPr>
              <w:spacing w:before="40" w:after="120"/>
              <w:ind w:right="113"/>
            </w:pPr>
          </w:p>
        </w:tc>
        <w:tc>
          <w:tcPr>
            <w:tcW w:w="605" w:type="pct"/>
            <w:shd w:val="clear" w:color="auto" w:fill="auto"/>
          </w:tcPr>
          <w:p w:rsidR="00506EF3" w:rsidRPr="005E4610" w:rsidRDefault="00506EF3" w:rsidP="00F83464">
            <w:pPr>
              <w:spacing w:before="40" w:after="120"/>
              <w:ind w:right="113"/>
            </w:pPr>
            <w:r w:rsidRPr="005E4610">
              <w:t>03.06.1957</w:t>
            </w:r>
          </w:p>
        </w:tc>
        <w:tc>
          <w:tcPr>
            <w:tcW w:w="705" w:type="pct"/>
            <w:shd w:val="clear" w:color="auto" w:fill="auto"/>
          </w:tcPr>
          <w:p w:rsidR="00506EF3" w:rsidRPr="005E4610" w:rsidRDefault="00506EF3" w:rsidP="00F83464">
            <w:pPr>
              <w:spacing w:before="40" w:after="120"/>
              <w:ind w:right="113"/>
            </w:pPr>
          </w:p>
        </w:tc>
      </w:tr>
      <w:tr w:rsidR="00506EF3" w:rsidRPr="005E4610" w:rsidTr="00D23928">
        <w:tc>
          <w:tcPr>
            <w:tcW w:w="267" w:type="pct"/>
            <w:tcBorders>
              <w:bottom w:val="nil"/>
            </w:tcBorders>
            <w:shd w:val="clear" w:color="auto" w:fill="auto"/>
          </w:tcPr>
          <w:p w:rsidR="00506EF3" w:rsidRPr="005E4610" w:rsidRDefault="00506EF3" w:rsidP="00F83464">
            <w:pPr>
              <w:spacing w:before="40" w:after="120"/>
              <w:ind w:right="113"/>
            </w:pPr>
            <w:r w:rsidRPr="005E4610">
              <w:t>131</w:t>
            </w:r>
          </w:p>
        </w:tc>
        <w:tc>
          <w:tcPr>
            <w:tcW w:w="228" w:type="pct"/>
            <w:vMerge/>
            <w:tcBorders>
              <w:top w:val="nil"/>
              <w:bottom w:val="nil"/>
            </w:tcBorders>
            <w:shd w:val="clear" w:color="auto" w:fill="auto"/>
          </w:tcPr>
          <w:p w:rsidR="00506EF3" w:rsidRPr="00617B0D" w:rsidRDefault="00506EF3" w:rsidP="00F83464">
            <w:pPr>
              <w:spacing w:before="40" w:after="120"/>
              <w:ind w:right="113"/>
              <w:rPr>
                <w:iCs/>
              </w:rPr>
            </w:pPr>
          </w:p>
        </w:tc>
        <w:tc>
          <w:tcPr>
            <w:tcW w:w="2672" w:type="pct"/>
            <w:gridSpan w:val="3"/>
            <w:tcBorders>
              <w:bottom w:val="nil"/>
            </w:tcBorders>
            <w:shd w:val="clear" w:color="auto" w:fill="auto"/>
          </w:tcPr>
          <w:p w:rsidR="00506EF3" w:rsidRPr="0095444F" w:rsidRDefault="00506EF3" w:rsidP="00F83464">
            <w:pPr>
              <w:spacing w:before="40" w:after="120" w:line="240" w:lineRule="auto"/>
              <w:ind w:right="113"/>
            </w:pPr>
            <w:r w:rsidRPr="0095444F">
              <w:t>Конвенция № 105 об упразднении принудительного труда</w:t>
            </w:r>
          </w:p>
        </w:tc>
        <w:tc>
          <w:tcPr>
            <w:tcW w:w="523" w:type="pct"/>
            <w:gridSpan w:val="2"/>
            <w:tcBorders>
              <w:bottom w:val="nil"/>
            </w:tcBorders>
            <w:shd w:val="clear" w:color="auto" w:fill="auto"/>
          </w:tcPr>
          <w:p w:rsidR="00506EF3" w:rsidRPr="0095444F" w:rsidRDefault="00506EF3" w:rsidP="00F83464">
            <w:pPr>
              <w:spacing w:before="40" w:after="120"/>
              <w:ind w:right="113"/>
            </w:pPr>
          </w:p>
        </w:tc>
        <w:tc>
          <w:tcPr>
            <w:tcW w:w="605" w:type="pct"/>
            <w:tcBorders>
              <w:bottom w:val="nil"/>
            </w:tcBorders>
            <w:shd w:val="clear" w:color="auto" w:fill="auto"/>
          </w:tcPr>
          <w:p w:rsidR="00506EF3" w:rsidRPr="005E4610" w:rsidRDefault="00506EF3" w:rsidP="00F83464">
            <w:pPr>
              <w:spacing w:before="40" w:after="120"/>
              <w:ind w:right="113"/>
            </w:pPr>
            <w:r w:rsidRPr="005E4610">
              <w:t>27.02.1997</w:t>
            </w:r>
          </w:p>
        </w:tc>
        <w:tc>
          <w:tcPr>
            <w:tcW w:w="705" w:type="pct"/>
            <w:tcBorders>
              <w:bottom w:val="nil"/>
            </w:tcBorders>
            <w:shd w:val="clear" w:color="auto" w:fill="auto"/>
          </w:tcPr>
          <w:p w:rsidR="00506EF3" w:rsidRPr="005E4610" w:rsidRDefault="00506EF3" w:rsidP="00F83464">
            <w:pPr>
              <w:spacing w:before="40" w:after="120"/>
              <w:ind w:right="113"/>
            </w:pPr>
          </w:p>
        </w:tc>
      </w:tr>
      <w:tr w:rsidR="007724EB" w:rsidRPr="005E4610" w:rsidTr="007724EB">
        <w:tc>
          <w:tcPr>
            <w:tcW w:w="267" w:type="pct"/>
            <w:tcBorders>
              <w:top w:val="nil"/>
              <w:left w:val="single" w:sz="4" w:space="0" w:color="auto"/>
              <w:bottom w:val="nil"/>
            </w:tcBorders>
            <w:shd w:val="clear" w:color="auto" w:fill="auto"/>
          </w:tcPr>
          <w:p w:rsidR="007724EB" w:rsidRPr="005E4610" w:rsidRDefault="007724EB" w:rsidP="009F4E5E">
            <w:pPr>
              <w:spacing w:before="40" w:after="120"/>
              <w:ind w:right="113"/>
            </w:pPr>
            <w:r w:rsidRPr="005E4610">
              <w:t>132</w:t>
            </w:r>
          </w:p>
        </w:tc>
        <w:tc>
          <w:tcPr>
            <w:tcW w:w="228" w:type="pct"/>
            <w:vMerge w:val="restart"/>
            <w:tcBorders>
              <w:top w:val="nil"/>
              <w:left w:val="single" w:sz="4" w:space="0" w:color="auto"/>
              <w:bottom w:val="nil"/>
            </w:tcBorders>
            <w:shd w:val="clear" w:color="auto" w:fill="auto"/>
          </w:tcPr>
          <w:p w:rsidR="007724EB" w:rsidRPr="00617B0D" w:rsidRDefault="007724EB" w:rsidP="009F4E5E">
            <w:pPr>
              <w:rPr>
                <w:iCs/>
              </w:rPr>
            </w:pPr>
          </w:p>
        </w:tc>
        <w:tc>
          <w:tcPr>
            <w:tcW w:w="2672" w:type="pct"/>
            <w:gridSpan w:val="3"/>
            <w:tcBorders>
              <w:top w:val="nil"/>
              <w:left w:val="single" w:sz="4" w:space="0" w:color="auto"/>
              <w:bottom w:val="nil"/>
            </w:tcBorders>
            <w:shd w:val="clear" w:color="auto" w:fill="auto"/>
          </w:tcPr>
          <w:p w:rsidR="007724EB" w:rsidRPr="0095444F" w:rsidRDefault="007724EB" w:rsidP="009F4E5E">
            <w:pPr>
              <w:spacing w:before="40" w:after="120" w:line="240" w:lineRule="auto"/>
              <w:ind w:right="113"/>
            </w:pPr>
            <w:r w:rsidRPr="0095444F">
              <w:t xml:space="preserve">Конвенция № 111 о дискриминации в области труда и занятий </w:t>
            </w:r>
          </w:p>
        </w:tc>
        <w:tc>
          <w:tcPr>
            <w:tcW w:w="523" w:type="pct"/>
            <w:gridSpan w:val="2"/>
            <w:tcBorders>
              <w:top w:val="nil"/>
              <w:left w:val="single" w:sz="4" w:space="0" w:color="auto"/>
              <w:bottom w:val="nil"/>
            </w:tcBorders>
            <w:shd w:val="clear" w:color="auto" w:fill="auto"/>
          </w:tcPr>
          <w:p w:rsidR="007724EB" w:rsidRPr="0095444F" w:rsidRDefault="007724EB" w:rsidP="009F4E5E">
            <w:pPr>
              <w:spacing w:before="40" w:after="120"/>
              <w:ind w:right="113"/>
            </w:pPr>
          </w:p>
        </w:tc>
        <w:tc>
          <w:tcPr>
            <w:tcW w:w="605" w:type="pct"/>
            <w:tcBorders>
              <w:top w:val="nil"/>
              <w:left w:val="single" w:sz="4" w:space="0" w:color="auto"/>
              <w:bottom w:val="nil"/>
            </w:tcBorders>
            <w:shd w:val="clear" w:color="auto" w:fill="auto"/>
          </w:tcPr>
          <w:p w:rsidR="007724EB" w:rsidRPr="005E4610" w:rsidRDefault="007724EB" w:rsidP="009F4E5E">
            <w:pPr>
              <w:spacing w:before="40" w:after="120"/>
              <w:ind w:right="113"/>
            </w:pPr>
            <w:r w:rsidRPr="005E4610">
              <w:t>27.02.1997</w:t>
            </w:r>
          </w:p>
        </w:tc>
        <w:tc>
          <w:tcPr>
            <w:tcW w:w="705" w:type="pct"/>
            <w:tcBorders>
              <w:top w:val="nil"/>
              <w:left w:val="single" w:sz="4" w:space="0" w:color="auto"/>
              <w:bottom w:val="nil"/>
              <w:right w:val="single" w:sz="4" w:space="0" w:color="auto"/>
            </w:tcBorders>
            <w:shd w:val="clear" w:color="auto" w:fill="auto"/>
          </w:tcPr>
          <w:p w:rsidR="007724EB" w:rsidRPr="005E4610" w:rsidRDefault="007724EB" w:rsidP="009F4E5E">
            <w:pPr>
              <w:spacing w:before="40" w:after="120"/>
              <w:ind w:right="113"/>
            </w:pPr>
          </w:p>
        </w:tc>
      </w:tr>
      <w:tr w:rsidR="007724EB" w:rsidRPr="005E4610" w:rsidTr="007724EB">
        <w:trPr>
          <w:trHeight w:val="1078"/>
        </w:trPr>
        <w:tc>
          <w:tcPr>
            <w:tcW w:w="267" w:type="pct"/>
            <w:tcBorders>
              <w:top w:val="nil"/>
              <w:left w:val="single" w:sz="4" w:space="0" w:color="auto"/>
              <w:bottom w:val="single" w:sz="12" w:space="0" w:color="auto"/>
            </w:tcBorders>
            <w:shd w:val="clear" w:color="auto" w:fill="auto"/>
            <w:vAlign w:val="bottom"/>
          </w:tcPr>
          <w:p w:rsidR="007724EB" w:rsidRPr="005E4610" w:rsidRDefault="007724EB" w:rsidP="009F4E5E">
            <w:pPr>
              <w:spacing w:before="80" w:after="80" w:line="360" w:lineRule="auto"/>
              <w:ind w:right="113"/>
              <w:rPr>
                <w:i/>
                <w:sz w:val="16"/>
              </w:rPr>
            </w:pPr>
            <w:r>
              <w:rPr>
                <w:i/>
                <w:sz w:val="16"/>
              </w:rPr>
              <w:t>№</w:t>
            </w:r>
          </w:p>
        </w:tc>
        <w:tc>
          <w:tcPr>
            <w:tcW w:w="228" w:type="pct"/>
            <w:tcBorders>
              <w:top w:val="nil"/>
              <w:left w:val="single" w:sz="4" w:space="0" w:color="auto"/>
              <w:bottom w:val="single" w:sz="12" w:space="0" w:color="auto"/>
            </w:tcBorders>
            <w:shd w:val="clear" w:color="auto" w:fill="auto"/>
            <w:textDirection w:val="btLr"/>
            <w:vAlign w:val="bottom"/>
          </w:tcPr>
          <w:p w:rsidR="007724EB" w:rsidRPr="00617B0D" w:rsidRDefault="007724EB" w:rsidP="009F4E5E">
            <w:pPr>
              <w:spacing w:before="80" w:after="80" w:line="160" w:lineRule="exact"/>
              <w:ind w:left="113" w:right="113"/>
            </w:pPr>
            <w:r>
              <w:rPr>
                <w:i/>
                <w:sz w:val="16"/>
              </w:rPr>
              <w:t>Междун</w:t>
            </w:r>
            <w:r>
              <w:rPr>
                <w:i/>
                <w:sz w:val="16"/>
              </w:rPr>
              <w:t>а</w:t>
            </w:r>
            <w:r>
              <w:rPr>
                <w:i/>
                <w:sz w:val="16"/>
              </w:rPr>
              <w:t>ро</w:t>
            </w:r>
            <w:r>
              <w:rPr>
                <w:i/>
                <w:sz w:val="16"/>
              </w:rPr>
              <w:t>д</w:t>
            </w:r>
            <w:r>
              <w:rPr>
                <w:i/>
                <w:sz w:val="16"/>
              </w:rPr>
              <w:t>ная о</w:t>
            </w:r>
            <w:r>
              <w:rPr>
                <w:i/>
                <w:sz w:val="16"/>
              </w:rPr>
              <w:t>р</w:t>
            </w:r>
            <w:r>
              <w:rPr>
                <w:i/>
                <w:sz w:val="16"/>
              </w:rPr>
              <w:t>г</w:t>
            </w:r>
            <w:r>
              <w:rPr>
                <w:i/>
                <w:sz w:val="16"/>
              </w:rPr>
              <w:t>а</w:t>
            </w:r>
            <w:r>
              <w:rPr>
                <w:i/>
                <w:sz w:val="16"/>
              </w:rPr>
              <w:t>н</w:t>
            </w:r>
            <w:r>
              <w:rPr>
                <w:i/>
                <w:sz w:val="16"/>
              </w:rPr>
              <w:t>и</w:t>
            </w:r>
            <w:r>
              <w:rPr>
                <w:i/>
                <w:sz w:val="16"/>
              </w:rPr>
              <w:t>з</w:t>
            </w:r>
            <w:r>
              <w:rPr>
                <w:i/>
                <w:sz w:val="16"/>
              </w:rPr>
              <w:t>а</w:t>
            </w:r>
            <w:r>
              <w:rPr>
                <w:i/>
                <w:sz w:val="16"/>
              </w:rPr>
              <w:t>ция</w:t>
            </w:r>
          </w:p>
        </w:tc>
        <w:tc>
          <w:tcPr>
            <w:tcW w:w="2672" w:type="pct"/>
            <w:gridSpan w:val="3"/>
            <w:tcBorders>
              <w:top w:val="nil"/>
              <w:left w:val="single" w:sz="4" w:space="0" w:color="auto"/>
              <w:bottom w:val="single" w:sz="12" w:space="0" w:color="auto"/>
            </w:tcBorders>
            <w:shd w:val="clear" w:color="auto" w:fill="auto"/>
            <w:vAlign w:val="bottom"/>
          </w:tcPr>
          <w:p w:rsidR="007724EB" w:rsidRPr="005E4610" w:rsidRDefault="007724EB" w:rsidP="009F4E5E">
            <w:pPr>
              <w:spacing w:before="80" w:after="80" w:line="200" w:lineRule="atLeast"/>
              <w:ind w:left="113"/>
              <w:rPr>
                <w:i/>
                <w:sz w:val="16"/>
              </w:rPr>
            </w:pPr>
            <w:r>
              <w:rPr>
                <w:i/>
                <w:sz w:val="16"/>
              </w:rPr>
              <w:t>Название</w:t>
            </w:r>
          </w:p>
        </w:tc>
        <w:tc>
          <w:tcPr>
            <w:tcW w:w="523" w:type="pct"/>
            <w:gridSpan w:val="2"/>
            <w:tcBorders>
              <w:top w:val="nil"/>
              <w:left w:val="single" w:sz="4" w:space="0" w:color="auto"/>
              <w:bottom w:val="single" w:sz="12" w:space="0" w:color="auto"/>
            </w:tcBorders>
            <w:shd w:val="clear" w:color="auto" w:fill="auto"/>
            <w:vAlign w:val="bottom"/>
          </w:tcPr>
          <w:p w:rsidR="007724EB" w:rsidRPr="005E4610" w:rsidRDefault="007724EB" w:rsidP="009F4E5E">
            <w:pPr>
              <w:spacing w:before="80" w:after="80" w:line="200" w:lineRule="atLeast"/>
              <w:ind w:left="113"/>
              <w:rPr>
                <w:i/>
                <w:sz w:val="16"/>
              </w:rPr>
            </w:pPr>
            <w:r>
              <w:rPr>
                <w:i/>
                <w:sz w:val="16"/>
              </w:rPr>
              <w:t>Подписание</w:t>
            </w:r>
          </w:p>
        </w:tc>
        <w:tc>
          <w:tcPr>
            <w:tcW w:w="605" w:type="pct"/>
            <w:tcBorders>
              <w:top w:val="nil"/>
              <w:left w:val="single" w:sz="4" w:space="0" w:color="auto"/>
              <w:bottom w:val="single" w:sz="12" w:space="0" w:color="auto"/>
            </w:tcBorders>
            <w:shd w:val="clear" w:color="auto" w:fill="auto"/>
            <w:vAlign w:val="bottom"/>
          </w:tcPr>
          <w:p w:rsidR="007724EB" w:rsidRPr="009C3661" w:rsidRDefault="007724EB" w:rsidP="009F4E5E">
            <w:pPr>
              <w:spacing w:before="80" w:after="80" w:line="200" w:lineRule="atLeast"/>
              <w:ind w:left="113"/>
              <w:rPr>
                <w:i/>
                <w:sz w:val="16"/>
              </w:rPr>
            </w:pPr>
            <w:r>
              <w:rPr>
                <w:i/>
                <w:sz w:val="16"/>
              </w:rPr>
              <w:t>Вступление в с</w:t>
            </w:r>
            <w:r>
              <w:rPr>
                <w:i/>
                <w:sz w:val="16"/>
              </w:rPr>
              <w:t>и</w:t>
            </w:r>
            <w:r>
              <w:rPr>
                <w:i/>
                <w:sz w:val="16"/>
              </w:rPr>
              <w:t>лу (ратифик</w:t>
            </w:r>
            <w:r>
              <w:rPr>
                <w:i/>
                <w:sz w:val="16"/>
              </w:rPr>
              <w:t>а</w:t>
            </w:r>
            <w:r>
              <w:rPr>
                <w:i/>
                <w:sz w:val="16"/>
              </w:rPr>
              <w:t>ция/</w:t>
            </w:r>
            <w:r>
              <w:rPr>
                <w:i/>
                <w:sz w:val="16"/>
              </w:rPr>
              <w:br/>
              <w:t>присоединение)</w:t>
            </w:r>
          </w:p>
        </w:tc>
        <w:tc>
          <w:tcPr>
            <w:tcW w:w="705" w:type="pct"/>
            <w:tcBorders>
              <w:top w:val="nil"/>
              <w:left w:val="single" w:sz="4" w:space="0" w:color="auto"/>
              <w:bottom w:val="single" w:sz="12" w:space="0" w:color="auto"/>
              <w:right w:val="single" w:sz="4" w:space="0" w:color="auto"/>
            </w:tcBorders>
            <w:shd w:val="clear" w:color="auto" w:fill="auto"/>
            <w:vAlign w:val="bottom"/>
          </w:tcPr>
          <w:p w:rsidR="007724EB" w:rsidRPr="005E4610" w:rsidRDefault="007724EB" w:rsidP="009F4E5E">
            <w:pPr>
              <w:spacing w:before="80" w:after="80" w:line="200" w:lineRule="atLeast"/>
              <w:ind w:left="113"/>
              <w:rPr>
                <w:i/>
                <w:sz w:val="16"/>
              </w:rPr>
            </w:pPr>
            <w:r>
              <w:rPr>
                <w:i/>
                <w:sz w:val="16"/>
              </w:rPr>
              <w:t>Оговорки</w:t>
            </w:r>
            <w:r w:rsidRPr="005E4610">
              <w:rPr>
                <w:i/>
                <w:sz w:val="16"/>
              </w:rPr>
              <w:t>/</w:t>
            </w:r>
            <w:r>
              <w:rPr>
                <w:i/>
                <w:sz w:val="16"/>
              </w:rPr>
              <w:t>заявления</w:t>
            </w:r>
          </w:p>
        </w:tc>
      </w:tr>
      <w:tr w:rsidR="00506EF3" w:rsidRPr="005E4610" w:rsidTr="007724EB">
        <w:tc>
          <w:tcPr>
            <w:tcW w:w="267" w:type="pct"/>
            <w:tcBorders>
              <w:top w:val="nil"/>
              <w:bottom w:val="nil"/>
            </w:tcBorders>
            <w:shd w:val="clear" w:color="auto" w:fill="auto"/>
          </w:tcPr>
          <w:p w:rsidR="00506EF3" w:rsidRPr="005E4610" w:rsidRDefault="00506EF3" w:rsidP="00F83464">
            <w:pPr>
              <w:spacing w:before="40" w:after="120"/>
              <w:ind w:right="113"/>
            </w:pPr>
            <w:r w:rsidRPr="005E4610">
              <w:t>133</w:t>
            </w:r>
          </w:p>
        </w:tc>
        <w:tc>
          <w:tcPr>
            <w:tcW w:w="228" w:type="pct"/>
            <w:vMerge w:val="restart"/>
            <w:tcBorders>
              <w:top w:val="nil"/>
              <w:bottom w:val="nil"/>
            </w:tcBorders>
            <w:shd w:val="clear" w:color="auto" w:fill="auto"/>
          </w:tcPr>
          <w:p w:rsidR="00506EF3" w:rsidRPr="00617B0D" w:rsidRDefault="00506EF3" w:rsidP="00F83464">
            <w:pPr>
              <w:spacing w:before="40" w:after="120"/>
              <w:ind w:right="113"/>
              <w:rPr>
                <w:iCs/>
              </w:rPr>
            </w:pPr>
          </w:p>
        </w:tc>
        <w:tc>
          <w:tcPr>
            <w:tcW w:w="2672" w:type="pct"/>
            <w:gridSpan w:val="3"/>
            <w:tcBorders>
              <w:top w:val="nil"/>
              <w:bottom w:val="nil"/>
            </w:tcBorders>
            <w:shd w:val="clear" w:color="auto" w:fill="auto"/>
          </w:tcPr>
          <w:p w:rsidR="00506EF3" w:rsidRPr="0095444F" w:rsidRDefault="00506EF3" w:rsidP="00F83464">
            <w:pPr>
              <w:spacing w:before="40" w:after="120" w:line="240" w:lineRule="auto"/>
              <w:ind w:right="113"/>
            </w:pPr>
            <w:r w:rsidRPr="0095444F">
              <w:t>Конвенция № 131 об установлении минимальной заработной пл</w:t>
            </w:r>
            <w:r w:rsidRPr="0095444F">
              <w:t>а</w:t>
            </w:r>
            <w:r w:rsidRPr="0095444F">
              <w:t>ты с особым учетом развивающихся стран</w:t>
            </w:r>
          </w:p>
        </w:tc>
        <w:tc>
          <w:tcPr>
            <w:tcW w:w="523" w:type="pct"/>
            <w:gridSpan w:val="2"/>
            <w:tcBorders>
              <w:top w:val="nil"/>
              <w:bottom w:val="nil"/>
            </w:tcBorders>
            <w:shd w:val="clear" w:color="auto" w:fill="auto"/>
          </w:tcPr>
          <w:p w:rsidR="00506EF3" w:rsidRPr="0095444F" w:rsidRDefault="00506EF3" w:rsidP="00F83464">
            <w:pPr>
              <w:spacing w:before="40" w:after="120"/>
              <w:ind w:right="113"/>
            </w:pPr>
          </w:p>
        </w:tc>
        <w:tc>
          <w:tcPr>
            <w:tcW w:w="605" w:type="pct"/>
            <w:tcBorders>
              <w:top w:val="nil"/>
              <w:bottom w:val="nil"/>
            </w:tcBorders>
            <w:shd w:val="clear" w:color="auto" w:fill="auto"/>
          </w:tcPr>
          <w:p w:rsidR="00506EF3" w:rsidRPr="005E4610" w:rsidRDefault="00506EF3" w:rsidP="00F83464">
            <w:pPr>
              <w:spacing w:before="40" w:after="120"/>
              <w:ind w:right="113"/>
            </w:pPr>
            <w:r w:rsidRPr="005E4610">
              <w:t>18.10.2004</w:t>
            </w:r>
          </w:p>
        </w:tc>
        <w:tc>
          <w:tcPr>
            <w:tcW w:w="705" w:type="pct"/>
            <w:tcBorders>
              <w:top w:val="nil"/>
              <w:bottom w:val="nil"/>
            </w:tcBorders>
            <w:shd w:val="clear" w:color="auto" w:fill="auto"/>
          </w:tcPr>
          <w:p w:rsidR="00506EF3" w:rsidRPr="005E4610" w:rsidRDefault="00506EF3" w:rsidP="00F83464">
            <w:pPr>
              <w:spacing w:before="40" w:after="120"/>
              <w:ind w:right="113"/>
            </w:pPr>
          </w:p>
        </w:tc>
      </w:tr>
      <w:tr w:rsidR="00506EF3" w:rsidRPr="005E4610" w:rsidTr="007724EB">
        <w:tc>
          <w:tcPr>
            <w:tcW w:w="267" w:type="pct"/>
            <w:tcBorders>
              <w:top w:val="nil"/>
            </w:tcBorders>
            <w:shd w:val="clear" w:color="auto" w:fill="auto"/>
          </w:tcPr>
          <w:p w:rsidR="00506EF3" w:rsidRPr="005E4610" w:rsidRDefault="00506EF3" w:rsidP="00F83464">
            <w:pPr>
              <w:spacing w:before="40" w:after="120"/>
              <w:ind w:right="113"/>
            </w:pPr>
            <w:r w:rsidRPr="005E4610">
              <w:t>134</w:t>
            </w:r>
          </w:p>
        </w:tc>
        <w:tc>
          <w:tcPr>
            <w:tcW w:w="228" w:type="pct"/>
            <w:vMerge/>
            <w:tcBorders>
              <w:top w:val="nil"/>
              <w:bottom w:val="nil"/>
            </w:tcBorders>
            <w:shd w:val="clear" w:color="auto" w:fill="auto"/>
          </w:tcPr>
          <w:p w:rsidR="00506EF3" w:rsidRPr="00617B0D" w:rsidRDefault="00506EF3" w:rsidP="00F83464">
            <w:pPr>
              <w:spacing w:before="40" w:after="120"/>
              <w:ind w:right="113"/>
              <w:rPr>
                <w:iCs/>
              </w:rPr>
            </w:pPr>
          </w:p>
        </w:tc>
        <w:tc>
          <w:tcPr>
            <w:tcW w:w="2672" w:type="pct"/>
            <w:gridSpan w:val="3"/>
            <w:tcBorders>
              <w:top w:val="nil"/>
            </w:tcBorders>
            <w:shd w:val="clear" w:color="auto" w:fill="auto"/>
          </w:tcPr>
          <w:p w:rsidR="00506EF3" w:rsidRPr="0095444F" w:rsidRDefault="00506EF3" w:rsidP="00F83464">
            <w:pPr>
              <w:spacing w:before="40" w:after="120" w:line="240" w:lineRule="auto"/>
              <w:ind w:right="113"/>
            </w:pPr>
            <w:r w:rsidRPr="0095444F">
              <w:t>Конвенция № 135 о защите прав представителей работников на предпр</w:t>
            </w:r>
            <w:r w:rsidRPr="0095444F">
              <w:t>и</w:t>
            </w:r>
            <w:r w:rsidR="00770547">
              <w:t>ятиях и предоставляемых им</w:t>
            </w:r>
            <w:r w:rsidRPr="0095444F">
              <w:t xml:space="preserve"> возможностях</w:t>
            </w:r>
          </w:p>
        </w:tc>
        <w:tc>
          <w:tcPr>
            <w:tcW w:w="523" w:type="pct"/>
            <w:gridSpan w:val="2"/>
            <w:tcBorders>
              <w:top w:val="nil"/>
            </w:tcBorders>
            <w:shd w:val="clear" w:color="auto" w:fill="auto"/>
          </w:tcPr>
          <w:p w:rsidR="00506EF3" w:rsidRPr="0095444F" w:rsidRDefault="00506EF3" w:rsidP="00F83464">
            <w:pPr>
              <w:spacing w:before="40" w:after="120"/>
              <w:ind w:right="113"/>
            </w:pPr>
          </w:p>
        </w:tc>
        <w:tc>
          <w:tcPr>
            <w:tcW w:w="605" w:type="pct"/>
            <w:tcBorders>
              <w:top w:val="nil"/>
            </w:tcBorders>
            <w:shd w:val="clear" w:color="auto" w:fill="auto"/>
          </w:tcPr>
          <w:p w:rsidR="00506EF3" w:rsidRPr="005E4610" w:rsidRDefault="00506EF3" w:rsidP="00F83464">
            <w:pPr>
              <w:spacing w:before="40" w:after="120"/>
              <w:ind w:right="113"/>
            </w:pPr>
            <w:r w:rsidRPr="005E4610">
              <w:t>18.10.2004</w:t>
            </w:r>
          </w:p>
        </w:tc>
        <w:tc>
          <w:tcPr>
            <w:tcW w:w="705" w:type="pct"/>
            <w:tcBorders>
              <w:top w:val="nil"/>
            </w:tcBorders>
            <w:shd w:val="clear" w:color="auto" w:fill="auto"/>
          </w:tcPr>
          <w:p w:rsidR="00506EF3" w:rsidRPr="005E4610" w:rsidRDefault="00506EF3" w:rsidP="00F83464">
            <w:pPr>
              <w:spacing w:before="40" w:after="120"/>
              <w:ind w:right="113"/>
            </w:pPr>
          </w:p>
        </w:tc>
      </w:tr>
      <w:tr w:rsidR="00506EF3" w:rsidRPr="005E4610" w:rsidTr="00EC39E9">
        <w:tc>
          <w:tcPr>
            <w:tcW w:w="267" w:type="pct"/>
            <w:shd w:val="clear" w:color="auto" w:fill="auto"/>
          </w:tcPr>
          <w:p w:rsidR="00506EF3" w:rsidRPr="005E4610" w:rsidRDefault="00506EF3" w:rsidP="00F83464">
            <w:pPr>
              <w:spacing w:before="40" w:after="120"/>
              <w:ind w:right="113"/>
            </w:pPr>
            <w:r w:rsidRPr="005E4610">
              <w:t>135</w:t>
            </w:r>
          </w:p>
        </w:tc>
        <w:tc>
          <w:tcPr>
            <w:tcW w:w="228" w:type="pct"/>
            <w:vMerge/>
            <w:tcBorders>
              <w:top w:val="nil"/>
              <w:bottom w:val="nil"/>
            </w:tcBorders>
            <w:shd w:val="clear" w:color="auto" w:fill="auto"/>
            <w:textDirection w:val="btLr"/>
            <w:vAlign w:val="center"/>
          </w:tcPr>
          <w:p w:rsidR="00506EF3" w:rsidRPr="00057B0E" w:rsidRDefault="00506EF3" w:rsidP="00F83464">
            <w:pPr>
              <w:spacing w:before="40" w:after="120"/>
              <w:ind w:right="113"/>
              <w:rPr>
                <w:bCs/>
              </w:rPr>
            </w:pPr>
          </w:p>
        </w:tc>
        <w:tc>
          <w:tcPr>
            <w:tcW w:w="2672" w:type="pct"/>
            <w:gridSpan w:val="3"/>
            <w:shd w:val="clear" w:color="auto" w:fill="auto"/>
          </w:tcPr>
          <w:p w:rsidR="00506EF3" w:rsidRPr="0095444F" w:rsidRDefault="00506EF3" w:rsidP="00F83464">
            <w:pPr>
              <w:spacing w:before="40" w:after="120" w:line="240" w:lineRule="auto"/>
              <w:ind w:right="113"/>
            </w:pPr>
            <w:r w:rsidRPr="0095444F">
              <w:t>Конвенция № 138 о минимальном возрасте для приема на работу</w:t>
            </w:r>
          </w:p>
        </w:tc>
        <w:tc>
          <w:tcPr>
            <w:tcW w:w="523" w:type="pct"/>
            <w:gridSpan w:val="2"/>
            <w:shd w:val="clear" w:color="auto" w:fill="auto"/>
          </w:tcPr>
          <w:p w:rsidR="00506EF3" w:rsidRPr="0095444F" w:rsidRDefault="00506EF3" w:rsidP="00F83464">
            <w:pPr>
              <w:spacing w:before="40" w:after="120"/>
              <w:ind w:right="113"/>
            </w:pPr>
          </w:p>
        </w:tc>
        <w:tc>
          <w:tcPr>
            <w:tcW w:w="605" w:type="pct"/>
            <w:shd w:val="clear" w:color="auto" w:fill="auto"/>
          </w:tcPr>
          <w:p w:rsidR="00506EF3" w:rsidRPr="005E4610" w:rsidRDefault="00506EF3" w:rsidP="00F83464">
            <w:pPr>
              <w:spacing w:before="40" w:after="120"/>
              <w:ind w:right="113"/>
            </w:pPr>
            <w:r w:rsidRPr="005E4610">
              <w:t>16.02.1998</w:t>
            </w:r>
          </w:p>
        </w:tc>
        <w:tc>
          <w:tcPr>
            <w:tcW w:w="705" w:type="pct"/>
            <w:shd w:val="clear" w:color="auto" w:fill="auto"/>
          </w:tcPr>
          <w:p w:rsidR="00506EF3" w:rsidRPr="005E4610" w:rsidRDefault="00506EF3" w:rsidP="00F83464">
            <w:pPr>
              <w:spacing w:before="40" w:after="120"/>
              <w:ind w:right="113"/>
            </w:pPr>
          </w:p>
        </w:tc>
      </w:tr>
      <w:tr w:rsidR="00506EF3" w:rsidRPr="005E4610" w:rsidTr="00EC39E9">
        <w:tc>
          <w:tcPr>
            <w:tcW w:w="267" w:type="pct"/>
            <w:shd w:val="clear" w:color="auto" w:fill="auto"/>
          </w:tcPr>
          <w:p w:rsidR="00506EF3" w:rsidRPr="005E4610" w:rsidRDefault="00506EF3" w:rsidP="00F83464">
            <w:pPr>
              <w:spacing w:before="40" w:after="120"/>
              <w:ind w:right="113"/>
            </w:pPr>
            <w:r w:rsidRPr="005E4610">
              <w:t>136</w:t>
            </w:r>
          </w:p>
        </w:tc>
        <w:tc>
          <w:tcPr>
            <w:tcW w:w="228" w:type="pct"/>
            <w:vMerge/>
            <w:tcBorders>
              <w:top w:val="nil"/>
              <w:bottom w:val="nil"/>
            </w:tcBorders>
            <w:shd w:val="clear" w:color="auto" w:fill="auto"/>
          </w:tcPr>
          <w:p w:rsidR="00506EF3" w:rsidRPr="00617B0D" w:rsidRDefault="00506EF3" w:rsidP="00F83464">
            <w:pPr>
              <w:spacing w:before="40" w:after="120"/>
              <w:ind w:right="113"/>
              <w:jc w:val="center"/>
              <w:rPr>
                <w:iCs/>
              </w:rPr>
            </w:pPr>
          </w:p>
        </w:tc>
        <w:tc>
          <w:tcPr>
            <w:tcW w:w="2672" w:type="pct"/>
            <w:gridSpan w:val="3"/>
            <w:shd w:val="clear" w:color="auto" w:fill="auto"/>
          </w:tcPr>
          <w:p w:rsidR="00506EF3" w:rsidRPr="0095444F" w:rsidRDefault="00506EF3" w:rsidP="00F83464">
            <w:pPr>
              <w:spacing w:before="40" w:after="120" w:line="240" w:lineRule="auto"/>
              <w:ind w:right="113"/>
            </w:pPr>
            <w:r w:rsidRPr="0095444F">
              <w:t>Конвенция № 141 об организациях сельских трудящихся и их роли в эк</w:t>
            </w:r>
            <w:r w:rsidRPr="0095444F">
              <w:t>о</w:t>
            </w:r>
            <w:r w:rsidRPr="0095444F">
              <w:t>номическом и социальном развитии</w:t>
            </w:r>
          </w:p>
        </w:tc>
        <w:tc>
          <w:tcPr>
            <w:tcW w:w="523" w:type="pct"/>
            <w:gridSpan w:val="2"/>
            <w:shd w:val="clear" w:color="auto" w:fill="auto"/>
          </w:tcPr>
          <w:p w:rsidR="00506EF3" w:rsidRPr="0095444F" w:rsidRDefault="00506EF3" w:rsidP="00F83464">
            <w:pPr>
              <w:spacing w:before="40" w:after="120"/>
              <w:ind w:right="113"/>
            </w:pPr>
          </w:p>
        </w:tc>
        <w:tc>
          <w:tcPr>
            <w:tcW w:w="605" w:type="pct"/>
            <w:shd w:val="clear" w:color="auto" w:fill="auto"/>
          </w:tcPr>
          <w:p w:rsidR="00506EF3" w:rsidRPr="005E4610" w:rsidRDefault="00506EF3" w:rsidP="00F83464">
            <w:pPr>
              <w:spacing w:before="40" w:after="120"/>
              <w:ind w:right="113"/>
            </w:pPr>
            <w:r w:rsidRPr="005E4610">
              <w:t>18.10.2004</w:t>
            </w:r>
          </w:p>
        </w:tc>
        <w:tc>
          <w:tcPr>
            <w:tcW w:w="705" w:type="pct"/>
            <w:shd w:val="clear" w:color="auto" w:fill="auto"/>
          </w:tcPr>
          <w:p w:rsidR="00506EF3" w:rsidRPr="005E4610" w:rsidRDefault="00506EF3" w:rsidP="00F83464">
            <w:pPr>
              <w:spacing w:before="40" w:after="120"/>
              <w:ind w:right="113"/>
            </w:pPr>
          </w:p>
        </w:tc>
      </w:tr>
      <w:tr w:rsidR="00506EF3" w:rsidRPr="005E4610" w:rsidTr="007724EB">
        <w:trPr>
          <w:trHeight w:val="660"/>
        </w:trPr>
        <w:tc>
          <w:tcPr>
            <w:tcW w:w="267" w:type="pct"/>
            <w:shd w:val="clear" w:color="auto" w:fill="auto"/>
          </w:tcPr>
          <w:p w:rsidR="00506EF3" w:rsidRPr="005E4610" w:rsidRDefault="00506EF3" w:rsidP="00F83464">
            <w:pPr>
              <w:spacing w:before="40" w:after="120"/>
              <w:ind w:right="113"/>
            </w:pPr>
            <w:r w:rsidRPr="005E4610">
              <w:t>137</w:t>
            </w:r>
          </w:p>
        </w:tc>
        <w:tc>
          <w:tcPr>
            <w:tcW w:w="228" w:type="pct"/>
            <w:vMerge w:val="restart"/>
            <w:tcBorders>
              <w:top w:val="nil"/>
            </w:tcBorders>
            <w:shd w:val="clear" w:color="auto" w:fill="auto"/>
            <w:textDirection w:val="btLr"/>
            <w:vAlign w:val="center"/>
          </w:tcPr>
          <w:p w:rsidR="00506EF3" w:rsidRPr="00A0728D" w:rsidRDefault="00506EF3" w:rsidP="007724EB">
            <w:pPr>
              <w:ind w:right="113"/>
              <w:jc w:val="center"/>
              <w:rPr>
                <w:iCs/>
                <w:sz w:val="28"/>
                <w:szCs w:val="28"/>
              </w:rPr>
            </w:pPr>
            <w:r w:rsidRPr="00EC39E9">
              <w:t>МОТ</w:t>
            </w:r>
          </w:p>
        </w:tc>
        <w:tc>
          <w:tcPr>
            <w:tcW w:w="2672" w:type="pct"/>
            <w:gridSpan w:val="3"/>
            <w:shd w:val="clear" w:color="auto" w:fill="auto"/>
          </w:tcPr>
          <w:p w:rsidR="00506EF3" w:rsidRPr="0095444F" w:rsidRDefault="00506EF3" w:rsidP="00F83464">
            <w:pPr>
              <w:spacing w:before="40" w:after="120" w:line="240" w:lineRule="auto"/>
              <w:ind w:right="113"/>
            </w:pPr>
            <w:r w:rsidRPr="0095444F">
              <w:t>Конвенция № 144 о трехсторонних консультациях для содействия пр</w:t>
            </w:r>
            <w:r w:rsidRPr="0095444F">
              <w:t>и</w:t>
            </w:r>
            <w:r w:rsidRPr="0095444F">
              <w:t>менению международных трудовых норм</w:t>
            </w:r>
          </w:p>
        </w:tc>
        <w:tc>
          <w:tcPr>
            <w:tcW w:w="523" w:type="pct"/>
            <w:gridSpan w:val="2"/>
            <w:shd w:val="clear" w:color="auto" w:fill="auto"/>
          </w:tcPr>
          <w:p w:rsidR="00506EF3" w:rsidRPr="0095444F" w:rsidRDefault="00506EF3" w:rsidP="00F83464">
            <w:pPr>
              <w:spacing w:before="40" w:after="120"/>
              <w:ind w:right="113"/>
            </w:pPr>
          </w:p>
        </w:tc>
        <w:tc>
          <w:tcPr>
            <w:tcW w:w="605" w:type="pct"/>
            <w:shd w:val="clear" w:color="auto" w:fill="auto"/>
          </w:tcPr>
          <w:p w:rsidR="00506EF3" w:rsidRPr="005E4610" w:rsidRDefault="00506EF3" w:rsidP="00F83464">
            <w:pPr>
              <w:spacing w:before="40" w:after="120"/>
              <w:ind w:right="113"/>
            </w:pPr>
            <w:r w:rsidRPr="005E4610">
              <w:t>30.06.1999</w:t>
            </w:r>
          </w:p>
        </w:tc>
        <w:tc>
          <w:tcPr>
            <w:tcW w:w="705" w:type="pct"/>
            <w:shd w:val="clear" w:color="auto" w:fill="auto"/>
          </w:tcPr>
          <w:p w:rsidR="00506EF3" w:rsidRPr="005E4610" w:rsidRDefault="00506EF3" w:rsidP="00F83464">
            <w:pPr>
              <w:spacing w:before="40" w:after="120"/>
              <w:ind w:right="113"/>
            </w:pPr>
          </w:p>
        </w:tc>
      </w:tr>
      <w:tr w:rsidR="00506EF3" w:rsidRPr="005E4610" w:rsidTr="00EC39E9">
        <w:tc>
          <w:tcPr>
            <w:tcW w:w="267" w:type="pct"/>
            <w:shd w:val="clear" w:color="auto" w:fill="auto"/>
          </w:tcPr>
          <w:p w:rsidR="00506EF3" w:rsidRPr="005E4610" w:rsidRDefault="00506EF3" w:rsidP="003F397F">
            <w:pPr>
              <w:spacing w:before="40" w:after="20"/>
              <w:ind w:right="113"/>
            </w:pPr>
            <w:r w:rsidRPr="005E4610">
              <w:t>138</w:t>
            </w:r>
          </w:p>
        </w:tc>
        <w:tc>
          <w:tcPr>
            <w:tcW w:w="228" w:type="pct"/>
            <w:vMerge/>
            <w:shd w:val="clear" w:color="auto" w:fill="auto"/>
          </w:tcPr>
          <w:p w:rsidR="00506EF3" w:rsidRPr="00617B0D" w:rsidRDefault="00506EF3" w:rsidP="003F397F">
            <w:pPr>
              <w:spacing w:before="40" w:after="20"/>
              <w:ind w:right="113"/>
              <w:jc w:val="center"/>
              <w:rPr>
                <w:iCs/>
              </w:rPr>
            </w:pPr>
          </w:p>
        </w:tc>
        <w:tc>
          <w:tcPr>
            <w:tcW w:w="2672" w:type="pct"/>
            <w:gridSpan w:val="3"/>
            <w:shd w:val="clear" w:color="auto" w:fill="auto"/>
          </w:tcPr>
          <w:p w:rsidR="00506EF3" w:rsidRPr="0095444F" w:rsidRDefault="00506EF3" w:rsidP="003F397F">
            <w:pPr>
              <w:spacing w:before="40" w:after="20" w:line="240" w:lineRule="auto"/>
              <w:ind w:right="113"/>
            </w:pPr>
            <w:r w:rsidRPr="0095444F">
              <w:t>Конвенция № 150 о регулировании вопросов труда: роль, функции и о</w:t>
            </w:r>
            <w:r w:rsidRPr="0095444F">
              <w:t>р</w:t>
            </w:r>
            <w:r w:rsidRPr="0095444F">
              <w:t>ганизация</w:t>
            </w:r>
          </w:p>
        </w:tc>
        <w:tc>
          <w:tcPr>
            <w:tcW w:w="523" w:type="pct"/>
            <w:gridSpan w:val="2"/>
            <w:shd w:val="clear" w:color="auto" w:fill="auto"/>
          </w:tcPr>
          <w:p w:rsidR="00506EF3" w:rsidRPr="0095444F" w:rsidRDefault="00506EF3" w:rsidP="003F397F">
            <w:pPr>
              <w:spacing w:before="40" w:after="20"/>
              <w:ind w:right="113"/>
            </w:pPr>
          </w:p>
        </w:tc>
        <w:tc>
          <w:tcPr>
            <w:tcW w:w="605" w:type="pct"/>
            <w:shd w:val="clear" w:color="auto" w:fill="auto"/>
          </w:tcPr>
          <w:p w:rsidR="00506EF3" w:rsidRPr="005E4610" w:rsidRDefault="00506EF3" w:rsidP="003F397F">
            <w:pPr>
              <w:spacing w:before="40" w:after="20"/>
              <w:ind w:right="113"/>
            </w:pPr>
            <w:r w:rsidRPr="005E4610">
              <w:t>24.07.2002</w:t>
            </w:r>
          </w:p>
        </w:tc>
        <w:tc>
          <w:tcPr>
            <w:tcW w:w="705" w:type="pct"/>
            <w:shd w:val="clear" w:color="auto" w:fill="auto"/>
          </w:tcPr>
          <w:p w:rsidR="00506EF3" w:rsidRPr="005E4610" w:rsidRDefault="00506EF3" w:rsidP="003F397F">
            <w:pPr>
              <w:spacing w:before="40" w:after="20"/>
              <w:ind w:right="113"/>
            </w:pPr>
          </w:p>
        </w:tc>
      </w:tr>
      <w:tr w:rsidR="00506EF3" w:rsidRPr="005E4610" w:rsidTr="00EC39E9">
        <w:tc>
          <w:tcPr>
            <w:tcW w:w="267" w:type="pct"/>
            <w:shd w:val="clear" w:color="auto" w:fill="auto"/>
          </w:tcPr>
          <w:p w:rsidR="00506EF3" w:rsidRPr="005E4610" w:rsidRDefault="00506EF3" w:rsidP="003F397F">
            <w:pPr>
              <w:spacing w:before="40" w:after="20"/>
              <w:ind w:right="113"/>
            </w:pPr>
            <w:r w:rsidRPr="005E4610">
              <w:t>139</w:t>
            </w:r>
          </w:p>
        </w:tc>
        <w:tc>
          <w:tcPr>
            <w:tcW w:w="228" w:type="pct"/>
            <w:vMerge/>
            <w:shd w:val="clear" w:color="auto" w:fill="auto"/>
          </w:tcPr>
          <w:p w:rsidR="00506EF3" w:rsidRPr="00617B0D" w:rsidRDefault="00506EF3" w:rsidP="003F397F">
            <w:pPr>
              <w:spacing w:before="40" w:after="20"/>
              <w:ind w:right="113"/>
              <w:jc w:val="center"/>
              <w:rPr>
                <w:iCs/>
              </w:rPr>
            </w:pPr>
          </w:p>
        </w:tc>
        <w:tc>
          <w:tcPr>
            <w:tcW w:w="2672" w:type="pct"/>
            <w:gridSpan w:val="3"/>
            <w:shd w:val="clear" w:color="auto" w:fill="auto"/>
          </w:tcPr>
          <w:p w:rsidR="00506EF3" w:rsidRPr="0095444F" w:rsidRDefault="00506EF3" w:rsidP="003F397F">
            <w:pPr>
              <w:spacing w:before="40" w:after="20" w:line="240" w:lineRule="auto"/>
              <w:ind w:right="113"/>
            </w:pPr>
            <w:r w:rsidRPr="0095444F">
              <w:t>Конвенция № 151 о защите права на организацию и процедурах опред</w:t>
            </w:r>
            <w:r w:rsidRPr="0095444F">
              <w:t>е</w:t>
            </w:r>
            <w:r w:rsidRPr="0095444F">
              <w:t>ления условий занятости на государственной службе</w:t>
            </w:r>
          </w:p>
        </w:tc>
        <w:tc>
          <w:tcPr>
            <w:tcW w:w="523" w:type="pct"/>
            <w:gridSpan w:val="2"/>
            <w:shd w:val="clear" w:color="auto" w:fill="auto"/>
          </w:tcPr>
          <w:p w:rsidR="00506EF3" w:rsidRPr="0095444F" w:rsidRDefault="00506EF3" w:rsidP="003F397F">
            <w:pPr>
              <w:spacing w:before="40" w:after="20"/>
              <w:ind w:right="113"/>
            </w:pPr>
          </w:p>
        </w:tc>
        <w:tc>
          <w:tcPr>
            <w:tcW w:w="605" w:type="pct"/>
            <w:shd w:val="clear" w:color="auto" w:fill="auto"/>
          </w:tcPr>
          <w:p w:rsidR="00506EF3" w:rsidRPr="005E4610" w:rsidRDefault="00506EF3" w:rsidP="003F397F">
            <w:pPr>
              <w:spacing w:before="40" w:after="20"/>
              <w:ind w:right="113"/>
            </w:pPr>
            <w:r w:rsidRPr="005E4610">
              <w:t>30.06.1999</w:t>
            </w:r>
          </w:p>
        </w:tc>
        <w:tc>
          <w:tcPr>
            <w:tcW w:w="705" w:type="pct"/>
            <w:shd w:val="clear" w:color="auto" w:fill="auto"/>
          </w:tcPr>
          <w:p w:rsidR="00506EF3" w:rsidRPr="005E4610" w:rsidRDefault="00506EF3" w:rsidP="003F397F">
            <w:pPr>
              <w:spacing w:before="40" w:after="20"/>
              <w:ind w:right="113"/>
            </w:pPr>
          </w:p>
        </w:tc>
      </w:tr>
      <w:tr w:rsidR="00506EF3" w:rsidRPr="005E4610" w:rsidTr="00EC39E9">
        <w:tc>
          <w:tcPr>
            <w:tcW w:w="267" w:type="pct"/>
            <w:shd w:val="clear" w:color="auto" w:fill="auto"/>
          </w:tcPr>
          <w:p w:rsidR="00506EF3" w:rsidRPr="005E4610" w:rsidRDefault="00506EF3" w:rsidP="003F397F">
            <w:pPr>
              <w:spacing w:before="40" w:after="20"/>
              <w:ind w:right="113"/>
            </w:pPr>
            <w:r w:rsidRPr="005E4610">
              <w:t>140</w:t>
            </w:r>
          </w:p>
        </w:tc>
        <w:tc>
          <w:tcPr>
            <w:tcW w:w="228" w:type="pct"/>
            <w:vMerge/>
            <w:shd w:val="clear" w:color="auto" w:fill="auto"/>
          </w:tcPr>
          <w:p w:rsidR="00506EF3" w:rsidRPr="00617B0D" w:rsidRDefault="00506EF3" w:rsidP="003F397F">
            <w:pPr>
              <w:spacing w:before="40" w:after="20"/>
              <w:ind w:right="113"/>
              <w:jc w:val="center"/>
              <w:rPr>
                <w:iCs/>
              </w:rPr>
            </w:pPr>
          </w:p>
        </w:tc>
        <w:tc>
          <w:tcPr>
            <w:tcW w:w="2672" w:type="pct"/>
            <w:gridSpan w:val="3"/>
            <w:shd w:val="clear" w:color="auto" w:fill="auto"/>
          </w:tcPr>
          <w:p w:rsidR="00506EF3" w:rsidRPr="0095444F" w:rsidRDefault="00506EF3" w:rsidP="003F397F">
            <w:pPr>
              <w:spacing w:before="40" w:after="20" w:line="240" w:lineRule="auto"/>
              <w:ind w:right="113"/>
            </w:pPr>
            <w:r w:rsidRPr="0095444F">
              <w:t>Конвенция № 154 о содействии коллективным переговорам</w:t>
            </w:r>
          </w:p>
        </w:tc>
        <w:tc>
          <w:tcPr>
            <w:tcW w:w="523" w:type="pct"/>
            <w:gridSpan w:val="2"/>
            <w:shd w:val="clear" w:color="auto" w:fill="auto"/>
          </w:tcPr>
          <w:p w:rsidR="00506EF3" w:rsidRPr="0095444F" w:rsidRDefault="00506EF3" w:rsidP="003F397F">
            <w:pPr>
              <w:spacing w:before="40" w:after="20"/>
              <w:ind w:right="113"/>
            </w:pPr>
          </w:p>
        </w:tc>
        <w:tc>
          <w:tcPr>
            <w:tcW w:w="605" w:type="pct"/>
            <w:shd w:val="clear" w:color="auto" w:fill="auto"/>
          </w:tcPr>
          <w:p w:rsidR="00506EF3" w:rsidRPr="005E4610" w:rsidRDefault="00506EF3" w:rsidP="003F397F">
            <w:pPr>
              <w:spacing w:before="40" w:after="20"/>
              <w:ind w:right="113"/>
            </w:pPr>
            <w:r w:rsidRPr="005E4610">
              <w:t>24.07.2002</w:t>
            </w:r>
          </w:p>
        </w:tc>
        <w:tc>
          <w:tcPr>
            <w:tcW w:w="705" w:type="pct"/>
            <w:shd w:val="clear" w:color="auto" w:fill="auto"/>
          </w:tcPr>
          <w:p w:rsidR="00506EF3" w:rsidRPr="005E4610" w:rsidRDefault="00506EF3" w:rsidP="003F397F">
            <w:pPr>
              <w:spacing w:before="40" w:after="20"/>
              <w:ind w:right="113"/>
            </w:pPr>
          </w:p>
        </w:tc>
      </w:tr>
      <w:tr w:rsidR="00506EF3" w:rsidRPr="005E4610" w:rsidTr="00EC39E9">
        <w:tc>
          <w:tcPr>
            <w:tcW w:w="267" w:type="pct"/>
            <w:shd w:val="clear" w:color="auto" w:fill="auto"/>
          </w:tcPr>
          <w:p w:rsidR="00506EF3" w:rsidRPr="005E4610" w:rsidRDefault="00506EF3" w:rsidP="003F397F">
            <w:pPr>
              <w:spacing w:before="40" w:after="20"/>
              <w:ind w:right="113"/>
            </w:pPr>
            <w:r w:rsidRPr="005E4610">
              <w:t>141</w:t>
            </w:r>
          </w:p>
        </w:tc>
        <w:tc>
          <w:tcPr>
            <w:tcW w:w="228" w:type="pct"/>
            <w:vMerge/>
            <w:shd w:val="clear" w:color="auto" w:fill="auto"/>
          </w:tcPr>
          <w:p w:rsidR="00506EF3" w:rsidRPr="00617B0D" w:rsidRDefault="00506EF3" w:rsidP="003F397F">
            <w:pPr>
              <w:spacing w:before="40" w:after="20"/>
              <w:ind w:right="113"/>
              <w:jc w:val="center"/>
              <w:rPr>
                <w:iCs/>
              </w:rPr>
            </w:pPr>
          </w:p>
        </w:tc>
        <w:tc>
          <w:tcPr>
            <w:tcW w:w="2672" w:type="pct"/>
            <w:gridSpan w:val="3"/>
            <w:shd w:val="clear" w:color="auto" w:fill="auto"/>
          </w:tcPr>
          <w:p w:rsidR="00506EF3" w:rsidRPr="0095444F" w:rsidRDefault="00506EF3" w:rsidP="003F397F">
            <w:pPr>
              <w:spacing w:before="40" w:after="20" w:line="240" w:lineRule="auto"/>
              <w:ind w:right="113"/>
            </w:pPr>
            <w:r w:rsidRPr="0095444F">
              <w:t>Конвенция № 155 о безопасности и гигиене труда в производстве</w:t>
            </w:r>
            <w:r w:rsidRPr="0095444F">
              <w:t>н</w:t>
            </w:r>
            <w:r w:rsidRPr="0095444F">
              <w:t>ной среде</w:t>
            </w:r>
          </w:p>
        </w:tc>
        <w:tc>
          <w:tcPr>
            <w:tcW w:w="523" w:type="pct"/>
            <w:gridSpan w:val="2"/>
            <w:shd w:val="clear" w:color="auto" w:fill="auto"/>
          </w:tcPr>
          <w:p w:rsidR="00506EF3" w:rsidRPr="0095444F" w:rsidRDefault="00506EF3" w:rsidP="003F397F">
            <w:pPr>
              <w:spacing w:before="40" w:after="20"/>
              <w:ind w:right="113"/>
            </w:pPr>
          </w:p>
        </w:tc>
        <w:tc>
          <w:tcPr>
            <w:tcW w:w="605" w:type="pct"/>
            <w:shd w:val="clear" w:color="auto" w:fill="auto"/>
          </w:tcPr>
          <w:p w:rsidR="00506EF3" w:rsidRPr="005E4610" w:rsidRDefault="00506EF3" w:rsidP="003F397F">
            <w:pPr>
              <w:spacing w:before="40" w:after="20"/>
              <w:ind w:right="113"/>
            </w:pPr>
            <w:r w:rsidRPr="005E4610">
              <w:t>09.02.2004</w:t>
            </w:r>
          </w:p>
        </w:tc>
        <w:tc>
          <w:tcPr>
            <w:tcW w:w="705" w:type="pct"/>
            <w:shd w:val="clear" w:color="auto" w:fill="auto"/>
          </w:tcPr>
          <w:p w:rsidR="00506EF3" w:rsidRPr="005E4610" w:rsidRDefault="00506EF3" w:rsidP="003F397F">
            <w:pPr>
              <w:spacing w:before="40" w:after="20"/>
              <w:ind w:right="113"/>
            </w:pPr>
          </w:p>
        </w:tc>
      </w:tr>
      <w:tr w:rsidR="00506EF3" w:rsidRPr="005E4610" w:rsidTr="00EC39E9">
        <w:tc>
          <w:tcPr>
            <w:tcW w:w="267" w:type="pct"/>
            <w:shd w:val="clear" w:color="auto" w:fill="auto"/>
          </w:tcPr>
          <w:p w:rsidR="00506EF3" w:rsidRPr="005E4610" w:rsidRDefault="00506EF3" w:rsidP="003F397F">
            <w:pPr>
              <w:spacing w:before="40" w:after="20"/>
              <w:ind w:right="113"/>
            </w:pPr>
            <w:r w:rsidRPr="005E4610">
              <w:t>142</w:t>
            </w:r>
          </w:p>
        </w:tc>
        <w:tc>
          <w:tcPr>
            <w:tcW w:w="228" w:type="pct"/>
            <w:vMerge/>
            <w:shd w:val="clear" w:color="auto" w:fill="auto"/>
          </w:tcPr>
          <w:p w:rsidR="00506EF3" w:rsidRPr="00617B0D" w:rsidRDefault="00506EF3" w:rsidP="003F397F">
            <w:pPr>
              <w:spacing w:before="40" w:after="20"/>
              <w:ind w:right="113"/>
              <w:jc w:val="center"/>
              <w:rPr>
                <w:iCs/>
              </w:rPr>
            </w:pPr>
          </w:p>
        </w:tc>
        <w:tc>
          <w:tcPr>
            <w:tcW w:w="2672" w:type="pct"/>
            <w:gridSpan w:val="3"/>
            <w:shd w:val="clear" w:color="auto" w:fill="auto"/>
          </w:tcPr>
          <w:p w:rsidR="00506EF3" w:rsidRPr="002F4293" w:rsidRDefault="00506EF3" w:rsidP="003F397F">
            <w:pPr>
              <w:spacing w:before="40" w:after="20" w:line="240" w:lineRule="auto"/>
              <w:ind w:right="113"/>
            </w:pPr>
            <w:r>
              <w:t>Конвенция</w:t>
            </w:r>
            <w:r w:rsidRPr="00384098">
              <w:t xml:space="preserve"> № </w:t>
            </w:r>
            <w:r w:rsidRPr="00D75E40">
              <w:rPr>
                <w:lang w:val="en-US"/>
              </w:rPr>
              <w:t>171</w:t>
            </w:r>
            <w:r>
              <w:t xml:space="preserve"> о ночном труде</w:t>
            </w:r>
          </w:p>
        </w:tc>
        <w:tc>
          <w:tcPr>
            <w:tcW w:w="523" w:type="pct"/>
            <w:gridSpan w:val="2"/>
            <w:shd w:val="clear" w:color="auto" w:fill="auto"/>
          </w:tcPr>
          <w:p w:rsidR="00506EF3" w:rsidRPr="005E4610" w:rsidRDefault="00506EF3" w:rsidP="003F397F">
            <w:pPr>
              <w:spacing w:before="40" w:after="20"/>
              <w:ind w:right="113"/>
            </w:pPr>
          </w:p>
        </w:tc>
        <w:tc>
          <w:tcPr>
            <w:tcW w:w="605" w:type="pct"/>
            <w:shd w:val="clear" w:color="auto" w:fill="auto"/>
          </w:tcPr>
          <w:p w:rsidR="00506EF3" w:rsidRPr="005E4610" w:rsidRDefault="00506EF3" w:rsidP="003F397F">
            <w:pPr>
              <w:spacing w:before="40" w:after="20"/>
              <w:ind w:right="113"/>
            </w:pPr>
            <w:r w:rsidRPr="005E4610">
              <w:t>28.06.2004</w:t>
            </w:r>
          </w:p>
        </w:tc>
        <w:tc>
          <w:tcPr>
            <w:tcW w:w="705" w:type="pct"/>
            <w:shd w:val="clear" w:color="auto" w:fill="auto"/>
          </w:tcPr>
          <w:p w:rsidR="00506EF3" w:rsidRPr="005E4610" w:rsidRDefault="00506EF3" w:rsidP="003F397F">
            <w:pPr>
              <w:spacing w:before="40" w:after="20"/>
              <w:ind w:right="113"/>
            </w:pPr>
          </w:p>
        </w:tc>
      </w:tr>
      <w:tr w:rsidR="00506EF3" w:rsidRPr="005E4610" w:rsidTr="00EC39E9">
        <w:tc>
          <w:tcPr>
            <w:tcW w:w="267" w:type="pct"/>
            <w:shd w:val="clear" w:color="auto" w:fill="auto"/>
          </w:tcPr>
          <w:p w:rsidR="00506EF3" w:rsidRPr="005E4610" w:rsidRDefault="00506EF3" w:rsidP="003F397F">
            <w:pPr>
              <w:spacing w:before="40" w:after="20"/>
              <w:ind w:right="113"/>
            </w:pPr>
            <w:r w:rsidRPr="005E4610">
              <w:t>143</w:t>
            </w:r>
          </w:p>
        </w:tc>
        <w:tc>
          <w:tcPr>
            <w:tcW w:w="228" w:type="pct"/>
            <w:vMerge/>
            <w:shd w:val="clear" w:color="auto" w:fill="auto"/>
          </w:tcPr>
          <w:p w:rsidR="00506EF3" w:rsidRPr="00617B0D" w:rsidRDefault="00506EF3" w:rsidP="003F397F">
            <w:pPr>
              <w:spacing w:before="40" w:after="20"/>
              <w:ind w:right="113"/>
              <w:jc w:val="center"/>
              <w:rPr>
                <w:iCs/>
              </w:rPr>
            </w:pPr>
          </w:p>
        </w:tc>
        <w:tc>
          <w:tcPr>
            <w:tcW w:w="2672" w:type="pct"/>
            <w:gridSpan w:val="3"/>
            <w:shd w:val="clear" w:color="auto" w:fill="auto"/>
          </w:tcPr>
          <w:p w:rsidR="00506EF3" w:rsidRPr="0095444F" w:rsidRDefault="00506EF3" w:rsidP="003F397F">
            <w:pPr>
              <w:spacing w:before="40" w:after="20" w:line="240" w:lineRule="auto"/>
              <w:ind w:right="113"/>
            </w:pPr>
            <w:r w:rsidRPr="0095444F">
              <w:t>Конвенция № 174 о предотвращении крупных промышленных аварий</w:t>
            </w:r>
          </w:p>
        </w:tc>
        <w:tc>
          <w:tcPr>
            <w:tcW w:w="523" w:type="pct"/>
            <w:gridSpan w:val="2"/>
            <w:shd w:val="clear" w:color="auto" w:fill="auto"/>
          </w:tcPr>
          <w:p w:rsidR="00506EF3" w:rsidRPr="0095444F" w:rsidRDefault="00506EF3" w:rsidP="003F397F">
            <w:pPr>
              <w:spacing w:before="40" w:after="20"/>
              <w:ind w:right="113"/>
            </w:pPr>
          </w:p>
        </w:tc>
        <w:tc>
          <w:tcPr>
            <w:tcW w:w="605" w:type="pct"/>
            <w:shd w:val="clear" w:color="auto" w:fill="auto"/>
          </w:tcPr>
          <w:p w:rsidR="00506EF3" w:rsidRPr="005E4610" w:rsidRDefault="00506EF3" w:rsidP="003F397F">
            <w:pPr>
              <w:spacing w:before="40" w:after="20"/>
              <w:ind w:right="113"/>
            </w:pPr>
            <w:r w:rsidRPr="005E4610">
              <w:t>03.03.2003</w:t>
            </w:r>
          </w:p>
        </w:tc>
        <w:tc>
          <w:tcPr>
            <w:tcW w:w="705" w:type="pct"/>
            <w:shd w:val="clear" w:color="auto" w:fill="auto"/>
          </w:tcPr>
          <w:p w:rsidR="00506EF3" w:rsidRPr="005E4610" w:rsidRDefault="00506EF3" w:rsidP="003F397F">
            <w:pPr>
              <w:spacing w:before="40" w:after="20"/>
              <w:ind w:right="113"/>
            </w:pPr>
          </w:p>
        </w:tc>
      </w:tr>
      <w:tr w:rsidR="00506EF3" w:rsidRPr="005E4610" w:rsidTr="00EC39E9">
        <w:tc>
          <w:tcPr>
            <w:tcW w:w="267" w:type="pct"/>
            <w:shd w:val="clear" w:color="auto" w:fill="auto"/>
          </w:tcPr>
          <w:p w:rsidR="00506EF3" w:rsidRPr="005E4610" w:rsidRDefault="00506EF3" w:rsidP="003F397F">
            <w:pPr>
              <w:spacing w:before="40" w:after="20"/>
              <w:ind w:right="113"/>
            </w:pPr>
            <w:r w:rsidRPr="005E4610">
              <w:t>144</w:t>
            </w:r>
          </w:p>
        </w:tc>
        <w:tc>
          <w:tcPr>
            <w:tcW w:w="228" w:type="pct"/>
            <w:vMerge/>
            <w:shd w:val="clear" w:color="auto" w:fill="auto"/>
          </w:tcPr>
          <w:p w:rsidR="00506EF3" w:rsidRPr="00617B0D" w:rsidRDefault="00506EF3" w:rsidP="003F397F">
            <w:pPr>
              <w:spacing w:before="40" w:after="20"/>
              <w:ind w:right="113"/>
              <w:jc w:val="center"/>
              <w:rPr>
                <w:iCs/>
              </w:rPr>
            </w:pPr>
          </w:p>
        </w:tc>
        <w:tc>
          <w:tcPr>
            <w:tcW w:w="2672" w:type="pct"/>
            <w:gridSpan w:val="3"/>
            <w:shd w:val="clear" w:color="auto" w:fill="auto"/>
          </w:tcPr>
          <w:p w:rsidR="00506EF3" w:rsidRPr="0095444F" w:rsidRDefault="00506EF3" w:rsidP="003F397F">
            <w:pPr>
              <w:spacing w:before="40" w:after="20" w:line="240" w:lineRule="auto"/>
              <w:ind w:right="113"/>
            </w:pPr>
            <w:r w:rsidRPr="0095444F">
              <w:t>Конвенция № 175 о работе на условиях неполного рабочего вр</w:t>
            </w:r>
            <w:r w:rsidRPr="0095444F">
              <w:t>е</w:t>
            </w:r>
            <w:r w:rsidRPr="0095444F">
              <w:t>мени</w:t>
            </w:r>
          </w:p>
        </w:tc>
        <w:tc>
          <w:tcPr>
            <w:tcW w:w="523" w:type="pct"/>
            <w:gridSpan w:val="2"/>
            <w:shd w:val="clear" w:color="auto" w:fill="auto"/>
          </w:tcPr>
          <w:p w:rsidR="00506EF3" w:rsidRPr="0095444F" w:rsidRDefault="00506EF3" w:rsidP="003F397F">
            <w:pPr>
              <w:spacing w:before="40" w:after="20"/>
              <w:ind w:right="113"/>
            </w:pPr>
          </w:p>
        </w:tc>
        <w:tc>
          <w:tcPr>
            <w:tcW w:w="605" w:type="pct"/>
            <w:shd w:val="clear" w:color="auto" w:fill="auto"/>
          </w:tcPr>
          <w:p w:rsidR="00506EF3" w:rsidRPr="005E4610" w:rsidRDefault="00506EF3" w:rsidP="003F397F">
            <w:pPr>
              <w:spacing w:before="40" w:after="20"/>
              <w:ind w:right="113"/>
            </w:pPr>
            <w:r w:rsidRPr="005E4610">
              <w:t>03.03.2003</w:t>
            </w:r>
          </w:p>
        </w:tc>
        <w:tc>
          <w:tcPr>
            <w:tcW w:w="705" w:type="pct"/>
            <w:shd w:val="clear" w:color="auto" w:fill="auto"/>
          </w:tcPr>
          <w:p w:rsidR="00506EF3" w:rsidRPr="005E4610" w:rsidRDefault="00506EF3" w:rsidP="003F397F">
            <w:pPr>
              <w:spacing w:before="40" w:after="20"/>
              <w:ind w:right="113"/>
            </w:pPr>
          </w:p>
        </w:tc>
      </w:tr>
      <w:tr w:rsidR="00506EF3" w:rsidRPr="005E4610" w:rsidTr="00EC39E9">
        <w:tc>
          <w:tcPr>
            <w:tcW w:w="267" w:type="pct"/>
            <w:shd w:val="clear" w:color="auto" w:fill="auto"/>
          </w:tcPr>
          <w:p w:rsidR="00506EF3" w:rsidRPr="005E4610" w:rsidRDefault="00506EF3" w:rsidP="003F397F">
            <w:pPr>
              <w:spacing w:before="40" w:after="20"/>
              <w:ind w:right="113"/>
            </w:pPr>
            <w:r w:rsidRPr="005E4610">
              <w:t>145</w:t>
            </w:r>
          </w:p>
        </w:tc>
        <w:tc>
          <w:tcPr>
            <w:tcW w:w="228" w:type="pct"/>
            <w:vMerge/>
            <w:shd w:val="clear" w:color="auto" w:fill="auto"/>
          </w:tcPr>
          <w:p w:rsidR="00506EF3" w:rsidRPr="00617B0D" w:rsidRDefault="00506EF3" w:rsidP="003F397F">
            <w:pPr>
              <w:spacing w:before="40" w:after="20"/>
              <w:ind w:right="113"/>
              <w:jc w:val="center"/>
              <w:rPr>
                <w:iCs/>
              </w:rPr>
            </w:pPr>
          </w:p>
        </w:tc>
        <w:tc>
          <w:tcPr>
            <w:tcW w:w="2672" w:type="pct"/>
            <w:gridSpan w:val="3"/>
            <w:shd w:val="clear" w:color="auto" w:fill="auto"/>
          </w:tcPr>
          <w:p w:rsidR="00506EF3" w:rsidRPr="0095444F" w:rsidRDefault="00506EF3" w:rsidP="003F397F">
            <w:pPr>
              <w:spacing w:before="40" w:after="20" w:line="240" w:lineRule="auto"/>
              <w:ind w:right="113"/>
            </w:pPr>
            <w:r w:rsidRPr="0095444F">
              <w:t>Конвенция № 176 о безопасности и гигиене труда на шахтах</w:t>
            </w:r>
          </w:p>
        </w:tc>
        <w:tc>
          <w:tcPr>
            <w:tcW w:w="523" w:type="pct"/>
            <w:gridSpan w:val="2"/>
            <w:shd w:val="clear" w:color="auto" w:fill="auto"/>
          </w:tcPr>
          <w:p w:rsidR="00506EF3" w:rsidRPr="0095444F" w:rsidRDefault="00506EF3" w:rsidP="003F397F">
            <w:pPr>
              <w:spacing w:before="40" w:after="20"/>
              <w:ind w:right="113"/>
            </w:pPr>
          </w:p>
        </w:tc>
        <w:tc>
          <w:tcPr>
            <w:tcW w:w="605" w:type="pct"/>
            <w:shd w:val="clear" w:color="auto" w:fill="auto"/>
          </w:tcPr>
          <w:p w:rsidR="00506EF3" w:rsidRPr="005E4610" w:rsidRDefault="00506EF3" w:rsidP="003F397F">
            <w:pPr>
              <w:spacing w:before="40" w:after="20"/>
              <w:ind w:right="113"/>
            </w:pPr>
            <w:r w:rsidRPr="005E4610">
              <w:t>03.03.2003</w:t>
            </w:r>
          </w:p>
        </w:tc>
        <w:tc>
          <w:tcPr>
            <w:tcW w:w="705" w:type="pct"/>
            <w:shd w:val="clear" w:color="auto" w:fill="auto"/>
          </w:tcPr>
          <w:p w:rsidR="00506EF3" w:rsidRPr="005E4610" w:rsidRDefault="00506EF3" w:rsidP="003F397F">
            <w:pPr>
              <w:spacing w:before="40" w:after="20"/>
              <w:ind w:right="113"/>
            </w:pPr>
          </w:p>
        </w:tc>
      </w:tr>
      <w:tr w:rsidR="00506EF3" w:rsidRPr="005E4610" w:rsidTr="00EC39E9">
        <w:tc>
          <w:tcPr>
            <w:tcW w:w="267" w:type="pct"/>
            <w:shd w:val="clear" w:color="auto" w:fill="auto"/>
          </w:tcPr>
          <w:p w:rsidR="00506EF3" w:rsidRPr="005E4610" w:rsidRDefault="00506EF3" w:rsidP="003F397F">
            <w:pPr>
              <w:spacing w:before="40" w:after="20"/>
              <w:ind w:right="113"/>
            </w:pPr>
            <w:r w:rsidRPr="005E4610">
              <w:t>146</w:t>
            </w:r>
          </w:p>
        </w:tc>
        <w:tc>
          <w:tcPr>
            <w:tcW w:w="228" w:type="pct"/>
            <w:vMerge/>
            <w:shd w:val="clear" w:color="auto" w:fill="auto"/>
          </w:tcPr>
          <w:p w:rsidR="00506EF3" w:rsidRPr="00617B0D" w:rsidRDefault="00506EF3" w:rsidP="003F397F">
            <w:pPr>
              <w:spacing w:before="40" w:after="20"/>
              <w:ind w:right="113"/>
              <w:jc w:val="center"/>
              <w:rPr>
                <w:iCs/>
              </w:rPr>
            </w:pPr>
          </w:p>
        </w:tc>
        <w:tc>
          <w:tcPr>
            <w:tcW w:w="2672" w:type="pct"/>
            <w:gridSpan w:val="3"/>
            <w:shd w:val="clear" w:color="auto" w:fill="auto"/>
          </w:tcPr>
          <w:p w:rsidR="00506EF3" w:rsidRPr="0095444F" w:rsidRDefault="00506EF3" w:rsidP="003F397F">
            <w:pPr>
              <w:spacing w:before="40" w:after="20" w:line="240" w:lineRule="auto"/>
              <w:ind w:right="113"/>
            </w:pPr>
            <w:r w:rsidRPr="0095444F">
              <w:t>Конвенция № 181 о частных агентствах занятости</w:t>
            </w:r>
          </w:p>
        </w:tc>
        <w:tc>
          <w:tcPr>
            <w:tcW w:w="523" w:type="pct"/>
            <w:gridSpan w:val="2"/>
            <w:shd w:val="clear" w:color="auto" w:fill="auto"/>
          </w:tcPr>
          <w:p w:rsidR="00506EF3" w:rsidRPr="0095444F" w:rsidRDefault="00506EF3" w:rsidP="003F397F">
            <w:pPr>
              <w:spacing w:before="40" w:after="20"/>
              <w:ind w:right="113"/>
            </w:pPr>
          </w:p>
        </w:tc>
        <w:tc>
          <w:tcPr>
            <w:tcW w:w="605" w:type="pct"/>
            <w:shd w:val="clear" w:color="auto" w:fill="auto"/>
          </w:tcPr>
          <w:p w:rsidR="00506EF3" w:rsidRPr="005E4610" w:rsidRDefault="00506EF3" w:rsidP="003F397F">
            <w:pPr>
              <w:spacing w:before="40" w:after="20"/>
              <w:ind w:right="113"/>
            </w:pPr>
            <w:r w:rsidRPr="005E4610">
              <w:t>30.06.1999</w:t>
            </w:r>
          </w:p>
        </w:tc>
        <w:tc>
          <w:tcPr>
            <w:tcW w:w="705" w:type="pct"/>
            <w:shd w:val="clear" w:color="auto" w:fill="auto"/>
          </w:tcPr>
          <w:p w:rsidR="00506EF3" w:rsidRPr="005E4610" w:rsidRDefault="00506EF3" w:rsidP="003F397F">
            <w:pPr>
              <w:spacing w:before="40" w:after="20"/>
              <w:ind w:right="113"/>
            </w:pPr>
          </w:p>
        </w:tc>
      </w:tr>
      <w:tr w:rsidR="00506EF3" w:rsidRPr="005E4610" w:rsidTr="00EC39E9">
        <w:tc>
          <w:tcPr>
            <w:tcW w:w="267" w:type="pct"/>
            <w:shd w:val="clear" w:color="auto" w:fill="auto"/>
          </w:tcPr>
          <w:p w:rsidR="00506EF3" w:rsidRPr="005E4610" w:rsidRDefault="00506EF3" w:rsidP="003F397F">
            <w:pPr>
              <w:spacing w:before="40" w:after="20"/>
              <w:ind w:right="113"/>
            </w:pPr>
            <w:r w:rsidRPr="005E4610">
              <w:t>147</w:t>
            </w:r>
          </w:p>
        </w:tc>
        <w:tc>
          <w:tcPr>
            <w:tcW w:w="228" w:type="pct"/>
            <w:vMerge/>
            <w:shd w:val="clear" w:color="auto" w:fill="auto"/>
          </w:tcPr>
          <w:p w:rsidR="00506EF3" w:rsidRPr="00617B0D" w:rsidRDefault="00506EF3" w:rsidP="003F397F">
            <w:pPr>
              <w:spacing w:before="40" w:after="20"/>
              <w:ind w:right="113"/>
              <w:jc w:val="center"/>
              <w:rPr>
                <w:iCs/>
              </w:rPr>
            </w:pPr>
          </w:p>
        </w:tc>
        <w:tc>
          <w:tcPr>
            <w:tcW w:w="2672" w:type="pct"/>
            <w:gridSpan w:val="3"/>
            <w:shd w:val="clear" w:color="auto" w:fill="auto"/>
          </w:tcPr>
          <w:p w:rsidR="00506EF3" w:rsidRPr="00DD238B" w:rsidRDefault="00506EF3" w:rsidP="003F397F">
            <w:pPr>
              <w:spacing w:before="40" w:after="20" w:line="240" w:lineRule="auto"/>
              <w:ind w:right="113"/>
            </w:pPr>
            <w:r w:rsidRPr="00DD238B">
              <w:t>Конвенция № 182 о запрещении и немедленных мерах по искорен</w:t>
            </w:r>
            <w:r w:rsidRPr="00DD238B">
              <w:t>е</w:t>
            </w:r>
            <w:r w:rsidRPr="00DD238B">
              <w:t>нию наихудших форм детского труда</w:t>
            </w:r>
          </w:p>
        </w:tc>
        <w:tc>
          <w:tcPr>
            <w:tcW w:w="523" w:type="pct"/>
            <w:gridSpan w:val="2"/>
            <w:shd w:val="clear" w:color="auto" w:fill="auto"/>
          </w:tcPr>
          <w:p w:rsidR="00506EF3" w:rsidRPr="00DD238B" w:rsidRDefault="00506EF3" w:rsidP="003F397F">
            <w:pPr>
              <w:spacing w:before="40" w:after="20"/>
              <w:ind w:right="113"/>
            </w:pPr>
          </w:p>
        </w:tc>
        <w:tc>
          <w:tcPr>
            <w:tcW w:w="605" w:type="pct"/>
            <w:shd w:val="clear" w:color="auto" w:fill="auto"/>
          </w:tcPr>
          <w:p w:rsidR="00506EF3" w:rsidRPr="005E4610" w:rsidRDefault="00506EF3" w:rsidP="003F397F">
            <w:pPr>
              <w:spacing w:before="40" w:after="20"/>
              <w:ind w:right="113"/>
            </w:pPr>
            <w:r w:rsidRPr="005E4610">
              <w:t>02.08.2001</w:t>
            </w:r>
          </w:p>
        </w:tc>
        <w:tc>
          <w:tcPr>
            <w:tcW w:w="705" w:type="pct"/>
            <w:shd w:val="clear" w:color="auto" w:fill="auto"/>
          </w:tcPr>
          <w:p w:rsidR="00506EF3" w:rsidRPr="005E4610" w:rsidRDefault="00506EF3" w:rsidP="003F397F">
            <w:pPr>
              <w:spacing w:before="40" w:after="20"/>
              <w:ind w:right="113"/>
            </w:pPr>
          </w:p>
        </w:tc>
      </w:tr>
      <w:tr w:rsidR="00506EF3" w:rsidRPr="005E4610" w:rsidTr="00EC39E9">
        <w:tc>
          <w:tcPr>
            <w:tcW w:w="267" w:type="pct"/>
            <w:shd w:val="clear" w:color="auto" w:fill="auto"/>
          </w:tcPr>
          <w:p w:rsidR="00506EF3" w:rsidRPr="005E4610" w:rsidRDefault="00506EF3" w:rsidP="00F83464">
            <w:pPr>
              <w:spacing w:before="40" w:after="120"/>
              <w:ind w:right="113"/>
            </w:pPr>
            <w:r w:rsidRPr="005E4610">
              <w:t>148</w:t>
            </w:r>
          </w:p>
        </w:tc>
        <w:tc>
          <w:tcPr>
            <w:tcW w:w="228" w:type="pct"/>
            <w:vMerge/>
            <w:shd w:val="clear" w:color="auto" w:fill="auto"/>
          </w:tcPr>
          <w:p w:rsidR="00506EF3" w:rsidRPr="00617B0D" w:rsidRDefault="00506EF3" w:rsidP="00F83464">
            <w:pPr>
              <w:spacing w:before="40" w:after="120"/>
              <w:ind w:right="113"/>
              <w:jc w:val="center"/>
              <w:rPr>
                <w:iCs/>
              </w:rPr>
            </w:pPr>
          </w:p>
        </w:tc>
        <w:tc>
          <w:tcPr>
            <w:tcW w:w="2672" w:type="pct"/>
            <w:gridSpan w:val="3"/>
            <w:shd w:val="clear" w:color="auto" w:fill="auto"/>
          </w:tcPr>
          <w:p w:rsidR="00506EF3" w:rsidRPr="00DD238B" w:rsidRDefault="00506EF3" w:rsidP="00F83464">
            <w:pPr>
              <w:spacing w:before="40" w:after="120" w:line="240" w:lineRule="auto"/>
              <w:ind w:right="113"/>
            </w:pPr>
            <w:r w:rsidRPr="00DD238B">
              <w:t>Конвенция № 183 о пересмотре Конвенции (пересмотренной) об о</w:t>
            </w:r>
            <w:r w:rsidRPr="00DD238B">
              <w:t>х</w:t>
            </w:r>
            <w:r w:rsidRPr="00DD238B">
              <w:t>ране материнства</w:t>
            </w:r>
          </w:p>
        </w:tc>
        <w:tc>
          <w:tcPr>
            <w:tcW w:w="523" w:type="pct"/>
            <w:gridSpan w:val="2"/>
            <w:shd w:val="clear" w:color="auto" w:fill="auto"/>
          </w:tcPr>
          <w:p w:rsidR="00506EF3" w:rsidRPr="00DD238B" w:rsidRDefault="00506EF3" w:rsidP="00F83464">
            <w:pPr>
              <w:spacing w:before="40" w:after="120"/>
              <w:ind w:right="113"/>
            </w:pPr>
          </w:p>
        </w:tc>
        <w:tc>
          <w:tcPr>
            <w:tcW w:w="605" w:type="pct"/>
            <w:shd w:val="clear" w:color="auto" w:fill="auto"/>
          </w:tcPr>
          <w:p w:rsidR="00506EF3" w:rsidRPr="005E4610" w:rsidRDefault="00506EF3" w:rsidP="00F83464">
            <w:pPr>
              <w:spacing w:before="40" w:after="120"/>
              <w:ind w:right="113"/>
            </w:pPr>
            <w:r w:rsidRPr="005E4610">
              <w:t>24.07.2004</w:t>
            </w:r>
          </w:p>
        </w:tc>
        <w:tc>
          <w:tcPr>
            <w:tcW w:w="705" w:type="pct"/>
            <w:shd w:val="clear" w:color="auto" w:fill="auto"/>
          </w:tcPr>
          <w:p w:rsidR="00506EF3" w:rsidRPr="005E4610" w:rsidRDefault="00506EF3" w:rsidP="00F83464">
            <w:pPr>
              <w:spacing w:before="40" w:after="120"/>
              <w:ind w:right="113"/>
            </w:pPr>
          </w:p>
        </w:tc>
      </w:tr>
      <w:tr w:rsidR="00506EF3" w:rsidRPr="005E4610" w:rsidTr="00EC39E9">
        <w:tc>
          <w:tcPr>
            <w:tcW w:w="267" w:type="pct"/>
            <w:shd w:val="clear" w:color="auto" w:fill="auto"/>
          </w:tcPr>
          <w:p w:rsidR="00506EF3" w:rsidRPr="005E4610" w:rsidRDefault="00506EF3" w:rsidP="00F83464">
            <w:pPr>
              <w:spacing w:before="40" w:after="120"/>
              <w:ind w:right="113"/>
            </w:pPr>
            <w:r w:rsidRPr="005E4610">
              <w:t>149</w:t>
            </w:r>
          </w:p>
        </w:tc>
        <w:tc>
          <w:tcPr>
            <w:tcW w:w="228" w:type="pct"/>
            <w:vMerge/>
            <w:shd w:val="clear" w:color="auto" w:fill="auto"/>
          </w:tcPr>
          <w:p w:rsidR="00506EF3" w:rsidRPr="00617B0D" w:rsidRDefault="00506EF3" w:rsidP="00F83464">
            <w:pPr>
              <w:spacing w:before="40" w:after="120"/>
              <w:ind w:right="113"/>
              <w:jc w:val="center"/>
              <w:rPr>
                <w:iCs/>
              </w:rPr>
            </w:pPr>
          </w:p>
        </w:tc>
        <w:tc>
          <w:tcPr>
            <w:tcW w:w="2672" w:type="pct"/>
            <w:gridSpan w:val="3"/>
            <w:shd w:val="clear" w:color="auto" w:fill="auto"/>
          </w:tcPr>
          <w:p w:rsidR="00506EF3" w:rsidRPr="000F7E6E" w:rsidRDefault="00506EF3" w:rsidP="00F83464">
            <w:pPr>
              <w:spacing w:before="40" w:after="120" w:line="240" w:lineRule="auto"/>
              <w:ind w:right="113"/>
            </w:pPr>
            <w:r w:rsidRPr="000F7E6E">
              <w:t>Конвенция № 122 о политике в области занятости</w:t>
            </w:r>
          </w:p>
        </w:tc>
        <w:tc>
          <w:tcPr>
            <w:tcW w:w="523" w:type="pct"/>
            <w:gridSpan w:val="2"/>
            <w:shd w:val="clear" w:color="auto" w:fill="auto"/>
          </w:tcPr>
          <w:p w:rsidR="00506EF3" w:rsidRPr="000F7E6E" w:rsidRDefault="00506EF3" w:rsidP="00F83464">
            <w:pPr>
              <w:spacing w:before="40" w:after="120"/>
              <w:ind w:right="113"/>
            </w:pPr>
          </w:p>
        </w:tc>
        <w:tc>
          <w:tcPr>
            <w:tcW w:w="605" w:type="pct"/>
            <w:shd w:val="clear" w:color="auto" w:fill="auto"/>
          </w:tcPr>
          <w:p w:rsidR="00506EF3" w:rsidRPr="005E4610" w:rsidRDefault="00506EF3" w:rsidP="00F83464">
            <w:pPr>
              <w:spacing w:before="40" w:after="120"/>
              <w:ind w:right="113"/>
            </w:pPr>
            <w:r w:rsidRPr="005E4610">
              <w:t>07.01.2009</w:t>
            </w:r>
          </w:p>
        </w:tc>
        <w:tc>
          <w:tcPr>
            <w:tcW w:w="705" w:type="pct"/>
            <w:shd w:val="clear" w:color="auto" w:fill="auto"/>
          </w:tcPr>
          <w:p w:rsidR="00506EF3" w:rsidRPr="005E4610" w:rsidRDefault="00506EF3" w:rsidP="00F83464">
            <w:pPr>
              <w:spacing w:before="40" w:after="120"/>
              <w:ind w:right="113"/>
            </w:pPr>
          </w:p>
        </w:tc>
      </w:tr>
      <w:tr w:rsidR="00506EF3" w:rsidRPr="005E4610" w:rsidTr="00EC39E9">
        <w:trPr>
          <w:trHeight w:val="409"/>
        </w:trPr>
        <w:tc>
          <w:tcPr>
            <w:tcW w:w="267" w:type="pct"/>
            <w:shd w:val="clear" w:color="auto" w:fill="auto"/>
          </w:tcPr>
          <w:p w:rsidR="00506EF3" w:rsidRPr="005E4610" w:rsidRDefault="00506EF3" w:rsidP="00F83464">
            <w:pPr>
              <w:spacing w:before="40" w:after="120"/>
              <w:ind w:right="113"/>
            </w:pPr>
            <w:r w:rsidRPr="005E4610">
              <w:t>150</w:t>
            </w:r>
          </w:p>
        </w:tc>
        <w:tc>
          <w:tcPr>
            <w:tcW w:w="228" w:type="pct"/>
            <w:vMerge/>
            <w:shd w:val="clear" w:color="auto" w:fill="auto"/>
          </w:tcPr>
          <w:p w:rsidR="00506EF3" w:rsidRPr="00617B0D" w:rsidRDefault="00506EF3" w:rsidP="00F83464">
            <w:pPr>
              <w:spacing w:before="40" w:after="120"/>
              <w:ind w:right="113"/>
              <w:jc w:val="center"/>
              <w:rPr>
                <w:iCs/>
              </w:rPr>
            </w:pPr>
          </w:p>
        </w:tc>
        <w:tc>
          <w:tcPr>
            <w:tcW w:w="2672" w:type="pct"/>
            <w:gridSpan w:val="3"/>
            <w:shd w:val="clear" w:color="auto" w:fill="auto"/>
          </w:tcPr>
          <w:p w:rsidR="00506EF3" w:rsidRPr="000F7E6E" w:rsidRDefault="00506EF3" w:rsidP="00F83464">
            <w:pPr>
              <w:spacing w:before="40" w:after="120" w:line="240" w:lineRule="auto"/>
              <w:ind w:right="113"/>
            </w:pPr>
            <w:r w:rsidRPr="000F7E6E">
              <w:t>Конвенция № 88 об организации службы занятости</w:t>
            </w:r>
          </w:p>
        </w:tc>
        <w:tc>
          <w:tcPr>
            <w:tcW w:w="523" w:type="pct"/>
            <w:gridSpan w:val="2"/>
            <w:shd w:val="clear" w:color="auto" w:fill="auto"/>
          </w:tcPr>
          <w:p w:rsidR="00506EF3" w:rsidRPr="000F7E6E" w:rsidRDefault="00506EF3" w:rsidP="00F83464">
            <w:pPr>
              <w:spacing w:before="40" w:after="120"/>
              <w:ind w:right="113"/>
            </w:pPr>
          </w:p>
        </w:tc>
        <w:tc>
          <w:tcPr>
            <w:tcW w:w="605" w:type="pct"/>
            <w:shd w:val="clear" w:color="auto" w:fill="auto"/>
          </w:tcPr>
          <w:p w:rsidR="00506EF3" w:rsidRPr="005E4610" w:rsidRDefault="00506EF3" w:rsidP="00F83464">
            <w:pPr>
              <w:spacing w:before="40" w:after="120"/>
              <w:ind w:right="113"/>
            </w:pPr>
            <w:r w:rsidRPr="005E4610">
              <w:t>07.01.2009</w:t>
            </w:r>
          </w:p>
        </w:tc>
        <w:tc>
          <w:tcPr>
            <w:tcW w:w="705" w:type="pct"/>
            <w:shd w:val="clear" w:color="auto" w:fill="auto"/>
          </w:tcPr>
          <w:p w:rsidR="00506EF3" w:rsidRPr="005E4610" w:rsidRDefault="00506EF3" w:rsidP="00F83464">
            <w:pPr>
              <w:spacing w:before="40" w:after="120"/>
              <w:ind w:right="113"/>
            </w:pPr>
          </w:p>
        </w:tc>
      </w:tr>
    </w:tbl>
    <w:p w:rsidR="00E37540" w:rsidRDefault="00E37540" w:rsidP="00F83464">
      <w:pPr>
        <w:sectPr w:rsidR="00E37540" w:rsidSect="00C023F7">
          <w:headerReference w:type="even" r:id="rId39"/>
          <w:footerReference w:type="even" r:id="rId40"/>
          <w:pgSz w:w="16840" w:h="11907" w:orient="landscape" w:code="9"/>
          <w:pgMar w:top="1134" w:right="1701" w:bottom="1134" w:left="2268" w:header="567" w:footer="567" w:gutter="0"/>
          <w:cols w:space="720"/>
          <w:docGrid w:linePitch="360"/>
        </w:sectPr>
      </w:pPr>
    </w:p>
    <w:p w:rsidR="00F64EB6" w:rsidRPr="00CD251B" w:rsidRDefault="00F64EB6" w:rsidP="00F83464">
      <w:pPr>
        <w:pStyle w:val="H23GR"/>
      </w:pPr>
      <w:r>
        <w:tab/>
      </w:r>
      <w:r>
        <w:tab/>
        <w:t>Закон № 10221 "О защите от дискриминации" от 4 февраля 2010 года</w:t>
      </w:r>
    </w:p>
    <w:p w:rsidR="00F64EB6" w:rsidRDefault="00F64EB6" w:rsidP="00F83464">
      <w:pPr>
        <w:pStyle w:val="SingleTxtGR"/>
      </w:pPr>
      <w:r>
        <w:tab/>
        <w:t>Хотя</w:t>
      </w:r>
      <w:r w:rsidRPr="00CD251B">
        <w:t xml:space="preserve"> </w:t>
      </w:r>
      <w:r>
        <w:t>данный закон был принят по окончании отчетного периода (2002−2009 годы), с учетом его значения и новизны в законодательстве Алб</w:t>
      </w:r>
      <w:r>
        <w:t>а</w:t>
      </w:r>
      <w:r>
        <w:t>нии, представляется ц</w:t>
      </w:r>
      <w:r>
        <w:t>е</w:t>
      </w:r>
      <w:r>
        <w:t xml:space="preserve">лесообразным упомянуть о нем и изложить его суть. </w:t>
      </w:r>
    </w:p>
    <w:p w:rsidR="00F64EB6" w:rsidRDefault="00F64EB6" w:rsidP="00F83464">
      <w:pPr>
        <w:pStyle w:val="SingleTxtGR"/>
      </w:pPr>
      <w:r>
        <w:tab/>
        <w:t>Проект закона "О защите от всех форм дискриминации в Республике А</w:t>
      </w:r>
      <w:r>
        <w:t>л</w:t>
      </w:r>
      <w:r>
        <w:t>бания" был разработан по инициативе НПО, действующих в Албании.</w:t>
      </w:r>
    </w:p>
    <w:p w:rsidR="00F64EB6" w:rsidRDefault="00F64EB6" w:rsidP="00F83464">
      <w:pPr>
        <w:pStyle w:val="SingleTxtGR"/>
      </w:pPr>
      <w:r>
        <w:tab/>
        <w:t>Содержание закона направлено на осуществление и соблюдение принц</w:t>
      </w:r>
      <w:r>
        <w:t>и</w:t>
      </w:r>
      <w:r>
        <w:t>па равенства независимо от пола, расы, цвета кожи, этнического происхожд</w:t>
      </w:r>
      <w:r>
        <w:t>е</w:t>
      </w:r>
      <w:r>
        <w:t>ния, языка, гендерной принадлежности, сексуальной ориентации, политич</w:t>
      </w:r>
      <w:r>
        <w:t>е</w:t>
      </w:r>
      <w:r>
        <w:t>ских, религиозных или мир</w:t>
      </w:r>
      <w:r>
        <w:t>о</w:t>
      </w:r>
      <w:r>
        <w:t>воззренческих убеждений, социально-экономического положения и образования, бер</w:t>
      </w:r>
      <w:r>
        <w:t>е</w:t>
      </w:r>
      <w:r>
        <w:t>менности, родителей, возраста, семейного положения, гражданского статуса, местожительства, состояния зд</w:t>
      </w:r>
      <w:r>
        <w:t>о</w:t>
      </w:r>
      <w:r>
        <w:t>ровья, генетических наклонностей, инвалидностей, принадле</w:t>
      </w:r>
      <w:r>
        <w:t>ж</w:t>
      </w:r>
      <w:r>
        <w:t>ности к какой бы то ни было конкретной группе и независимо от каких бы то ни было иных о</w:t>
      </w:r>
      <w:r>
        <w:t>б</w:t>
      </w:r>
      <w:r>
        <w:t xml:space="preserve">стоятельств (статья 1). </w:t>
      </w:r>
    </w:p>
    <w:p w:rsidR="00F64EB6" w:rsidRDefault="00F64EB6" w:rsidP="00F83464">
      <w:pPr>
        <w:pStyle w:val="SingleTxtGR"/>
      </w:pPr>
      <w:r>
        <w:tab/>
        <w:t>Соблюдение и осуществление принципа равенства вне зависимости от оснований, упомянутых в статье 1, представляет собой цель данного закона. З</w:t>
      </w:r>
      <w:r>
        <w:t>а</w:t>
      </w:r>
      <w:r>
        <w:t xml:space="preserve">кон направлен на предоставление каждому гражданину следующих прав: </w:t>
      </w:r>
      <w:r>
        <w:rPr>
          <w:lang w:val="en-US"/>
        </w:rPr>
        <w:t>i</w:t>
      </w:r>
      <w:r w:rsidRPr="005B33C0">
        <w:t>)</w:t>
      </w:r>
      <w:r>
        <w:t xml:space="preserve"> р</w:t>
      </w:r>
      <w:r>
        <w:t>а</w:t>
      </w:r>
      <w:r>
        <w:t>венство перед законом и равная защита закона;</w:t>
      </w:r>
      <w:r w:rsidRPr="005B33C0">
        <w:t xml:space="preserve"> </w:t>
      </w:r>
      <w:r>
        <w:rPr>
          <w:lang w:val="en-US"/>
        </w:rPr>
        <w:t>ii</w:t>
      </w:r>
      <w:r w:rsidRPr="005B33C0">
        <w:t>)</w:t>
      </w:r>
      <w:r>
        <w:t xml:space="preserve"> равенство шансов и возмо</w:t>
      </w:r>
      <w:r>
        <w:t>ж</w:t>
      </w:r>
      <w:r>
        <w:t>ностей в осуществлении прав, свобод и участии в жизни общества;</w:t>
      </w:r>
      <w:r w:rsidRPr="005B33C0">
        <w:t xml:space="preserve"> </w:t>
      </w:r>
      <w:r>
        <w:rPr>
          <w:lang w:val="en-US"/>
        </w:rPr>
        <w:t>iii</w:t>
      </w:r>
      <w:r w:rsidRPr="005B33C0">
        <w:t>)</w:t>
      </w:r>
      <w:r>
        <w:t xml:space="preserve"> эффе</w:t>
      </w:r>
      <w:r>
        <w:t>к</w:t>
      </w:r>
      <w:r>
        <w:t>тивная защита от дискриминации и от любых других действий, представля</w:t>
      </w:r>
      <w:r>
        <w:t>ю</w:t>
      </w:r>
      <w:r>
        <w:t>щих собой подстрекательство к дискриминации (ст</w:t>
      </w:r>
      <w:r>
        <w:t>а</w:t>
      </w:r>
      <w:r>
        <w:t>тья 2).</w:t>
      </w:r>
    </w:p>
    <w:p w:rsidR="00F64EB6" w:rsidRDefault="00F64EB6" w:rsidP="00F83464">
      <w:pPr>
        <w:pStyle w:val="SingleTxtGR"/>
      </w:pPr>
      <w:r>
        <w:tab/>
        <w:t>Статья 4 устанавливает, что действие закона в равной степени применимо ко всем лицам, проживающим на территории Республика Албания (албанским гражданам, иностранным гражданам и лицам без гражданства), а также к а</w:t>
      </w:r>
      <w:r>
        <w:t>л</w:t>
      </w:r>
      <w:r>
        <w:t>банским гражданам, проживающим за р</w:t>
      </w:r>
      <w:r>
        <w:t>у</w:t>
      </w:r>
      <w:r>
        <w:t>бежом.</w:t>
      </w:r>
    </w:p>
    <w:p w:rsidR="00F64EB6" w:rsidRDefault="00F64EB6" w:rsidP="00F83464">
      <w:pPr>
        <w:pStyle w:val="SingleTxtGR"/>
      </w:pPr>
      <w:r>
        <w:tab/>
        <w:t>Албанские граждане, временно или постоянно проживающие за рубежом, и иностранные физические или юридические лица, место проживания или ра</w:t>
      </w:r>
      <w:r>
        <w:t>з</w:t>
      </w:r>
      <w:r>
        <w:t xml:space="preserve">мещения которых находится за пределами территории Республика Албания, </w:t>
      </w:r>
      <w:r>
        <w:br/>
        <w:t>в своих отношениях с албанскими государственными органами пользуется з</w:t>
      </w:r>
      <w:r>
        <w:t>а</w:t>
      </w:r>
      <w:r>
        <w:t>щитой, обеспечиваемой данным законом.</w:t>
      </w:r>
    </w:p>
    <w:p w:rsidR="00F64EB6" w:rsidRDefault="00F64EB6" w:rsidP="00F83464">
      <w:pPr>
        <w:pStyle w:val="SingleTxtGR"/>
      </w:pPr>
      <w:r>
        <w:tab/>
        <w:t>Закон включает конкретные положения, устанавливающие запрет на ди</w:t>
      </w:r>
      <w:r>
        <w:t>с</w:t>
      </w:r>
      <w:r>
        <w:t>криминацию и защиту от такой дискриминации на любых основаниях, упом</w:t>
      </w:r>
      <w:r>
        <w:t>я</w:t>
      </w:r>
      <w:r>
        <w:t>нутых в статье 1 (запрещение дискриминационной рекламы, различий в прав</w:t>
      </w:r>
      <w:r>
        <w:t>о</w:t>
      </w:r>
      <w:r>
        <w:t>вом режиме, запрет на дискриминацию при осуществлении избирательного права, запрещение дискриминации в связи с практикой осуществления прав на свободу совести и религии (ст</w:t>
      </w:r>
      <w:r>
        <w:t>а</w:t>
      </w:r>
      <w:r>
        <w:t>тьи 5, 6, 7,</w:t>
      </w:r>
      <w:r w:rsidRPr="00F64EB6">
        <w:t xml:space="preserve"> </w:t>
      </w:r>
      <w:r>
        <w:t>8, 9, 10)).</w:t>
      </w:r>
    </w:p>
    <w:p w:rsidR="00F64EB6" w:rsidRDefault="00F64EB6" w:rsidP="00F83464">
      <w:pPr>
        <w:pStyle w:val="SingleTxtGR"/>
      </w:pPr>
      <w:r>
        <w:tab/>
        <w:t>Формы дискриминации, устанавливаемые в соответствии с данным зак</w:t>
      </w:r>
      <w:r>
        <w:t>о</w:t>
      </w:r>
      <w:r>
        <w:t>ном, делятся на следующие категории:</w:t>
      </w:r>
      <w:r w:rsidRPr="005B33C0">
        <w:t xml:space="preserve"> </w:t>
      </w:r>
      <w:r>
        <w:rPr>
          <w:lang w:val="en-US"/>
        </w:rPr>
        <w:t>i</w:t>
      </w:r>
      <w:r>
        <w:t xml:space="preserve">) "прямая дискриминация"; </w:t>
      </w:r>
      <w:r>
        <w:rPr>
          <w:lang w:val="en-US"/>
        </w:rPr>
        <w:t>ii</w:t>
      </w:r>
      <w:r>
        <w:t>) "косве</w:t>
      </w:r>
      <w:r>
        <w:t>н</w:t>
      </w:r>
      <w:r>
        <w:t>ная дискримин</w:t>
      </w:r>
      <w:r>
        <w:t>а</w:t>
      </w:r>
      <w:r>
        <w:t>ция";</w:t>
      </w:r>
      <w:r w:rsidRPr="00470703">
        <w:t xml:space="preserve"> </w:t>
      </w:r>
      <w:r>
        <w:rPr>
          <w:lang w:val="en-US"/>
        </w:rPr>
        <w:t>iii</w:t>
      </w:r>
      <w:r>
        <w:t>) "дискриминация по ассоциации";</w:t>
      </w:r>
      <w:r w:rsidRPr="00470703">
        <w:t xml:space="preserve"> </w:t>
      </w:r>
      <w:r>
        <w:rPr>
          <w:lang w:val="en-US"/>
        </w:rPr>
        <w:t>iv</w:t>
      </w:r>
      <w:r w:rsidRPr="005B33C0">
        <w:t>)</w:t>
      </w:r>
      <w:r>
        <w:t xml:space="preserve"> "домогательства";</w:t>
      </w:r>
      <w:r w:rsidRPr="005B33C0">
        <w:t xml:space="preserve"> </w:t>
      </w:r>
      <w:r>
        <w:rPr>
          <w:lang w:val="en-US"/>
        </w:rPr>
        <w:t>v</w:t>
      </w:r>
      <w:r w:rsidRPr="005B33C0">
        <w:t>)</w:t>
      </w:r>
      <w:r>
        <w:t xml:space="preserve"> "побуждение к дискриминации";</w:t>
      </w:r>
      <w:r w:rsidRPr="005B33C0">
        <w:t xml:space="preserve"> </w:t>
      </w:r>
      <w:r>
        <w:rPr>
          <w:lang w:val="en-US"/>
        </w:rPr>
        <w:t>vi</w:t>
      </w:r>
      <w:r w:rsidRPr="005B33C0">
        <w:t>)</w:t>
      </w:r>
      <w:r>
        <w:t xml:space="preserve"> "отказ внести обоснованные коррект</w:t>
      </w:r>
      <w:r>
        <w:t>и</w:t>
      </w:r>
      <w:r>
        <w:t>вы"; и</w:t>
      </w:r>
      <w:r w:rsidRPr="005B33C0">
        <w:t xml:space="preserve"> </w:t>
      </w:r>
      <w:r>
        <w:rPr>
          <w:lang w:val="en-US"/>
        </w:rPr>
        <w:t>vii</w:t>
      </w:r>
      <w:r w:rsidRPr="005B33C0">
        <w:t>)</w:t>
      </w:r>
      <w:r>
        <w:t xml:space="preserve"> "виктимизация" (ст</w:t>
      </w:r>
      <w:r>
        <w:t>а</w:t>
      </w:r>
      <w:r>
        <w:t>тья 3).</w:t>
      </w:r>
    </w:p>
    <w:p w:rsidR="00F64EB6" w:rsidRPr="005B33C0" w:rsidRDefault="00F64EB6" w:rsidP="00F83464">
      <w:pPr>
        <w:pStyle w:val="SingleTxtGR"/>
      </w:pPr>
      <w:r>
        <w:tab/>
        <w:t>Закон обеспечивает защиту в отношениях между физическими и юрид</w:t>
      </w:r>
      <w:r>
        <w:t>и</w:t>
      </w:r>
      <w:r>
        <w:t>ческими лицами в частной/общественной жизни в следующих областях:</w:t>
      </w:r>
    </w:p>
    <w:p w:rsidR="00F64EB6" w:rsidRDefault="006F1B2E" w:rsidP="00F64EB6">
      <w:pPr>
        <w:pStyle w:val="SingleTxtGR"/>
      </w:pPr>
      <w:r>
        <w:br w:type="page"/>
      </w:r>
      <w:r w:rsidR="00F64EB6">
        <w:tab/>
      </w:r>
      <w:r w:rsidR="00F64EB6" w:rsidRPr="00F64EB6">
        <w:t>a</w:t>
      </w:r>
      <w:r w:rsidR="00F64EB6" w:rsidRPr="00470703">
        <w:t>)</w:t>
      </w:r>
      <w:r w:rsidR="00F64EB6">
        <w:tab/>
        <w:t>Занятость − Право на равные условия труда и равное обращение с соискателями работы; членство в профсоюзах и возможность пользоваться бл</w:t>
      </w:r>
      <w:r w:rsidR="00F64EB6">
        <w:t>а</w:t>
      </w:r>
      <w:r w:rsidR="00F64EB6">
        <w:t>гами такого членства; предотвращение любых домогательств, включая секс</w:t>
      </w:r>
      <w:r w:rsidR="00F64EB6">
        <w:t>у</w:t>
      </w:r>
      <w:r w:rsidR="00F64EB6">
        <w:t>альные домогательства со стороны работодателя по отношению к наемным р</w:t>
      </w:r>
      <w:r w:rsidR="00F64EB6">
        <w:t>а</w:t>
      </w:r>
      <w:r w:rsidR="00F64EB6">
        <w:t>ботникам, ищущим работу лицам или среди наемных работников);</w:t>
      </w:r>
    </w:p>
    <w:p w:rsidR="00F64EB6" w:rsidRPr="00470703" w:rsidRDefault="00F64EB6" w:rsidP="00F64EB6">
      <w:pPr>
        <w:pStyle w:val="SingleTxtGR"/>
      </w:pPr>
      <w:r>
        <w:tab/>
      </w:r>
      <w:r>
        <w:rPr>
          <w:lang w:val="en-US"/>
        </w:rPr>
        <w:t>b</w:t>
      </w:r>
      <w:r w:rsidRPr="00470703">
        <w:t>)</w:t>
      </w:r>
      <w:r>
        <w:tab/>
        <w:t>Образование − Ликвидация любых различий, ограничений или и</w:t>
      </w:r>
      <w:r>
        <w:t>с</w:t>
      </w:r>
      <w:r>
        <w:t>ключений по признакам, упомянутым в статье 1 Закона в связи с учреждением, финансир</w:t>
      </w:r>
      <w:r>
        <w:t>о</w:t>
      </w:r>
      <w:r>
        <w:t>ванием и деятельностью государственных/частных учебных или профессиональных з</w:t>
      </w:r>
      <w:r>
        <w:t>а</w:t>
      </w:r>
      <w:r>
        <w:t xml:space="preserve">ведений и обеспечение равного обращения с учащимися и студентами; обеспечение равного и </w:t>
      </w:r>
      <w:r w:rsidR="00596010">
        <w:t>недискриминационного отношения к</w:t>
      </w:r>
      <w:r>
        <w:t xml:space="preserve"> ка</w:t>
      </w:r>
      <w:r>
        <w:t>н</w:t>
      </w:r>
      <w:r>
        <w:t>ди</w:t>
      </w:r>
      <w:r w:rsidR="00596010">
        <w:t>датам</w:t>
      </w:r>
      <w:r>
        <w:t xml:space="preserve"> в процессе приема в учебные заведения; предотвращение любых дом</w:t>
      </w:r>
      <w:r>
        <w:t>о</w:t>
      </w:r>
      <w:r>
        <w:t>гательств, в частности половых домогательств, в отношении студентов, уч</w:t>
      </w:r>
      <w:r>
        <w:t>а</w:t>
      </w:r>
      <w:r>
        <w:t>щихся и сотрудников учебных заведений);</w:t>
      </w:r>
    </w:p>
    <w:p w:rsidR="00F64EB6" w:rsidRPr="00470703" w:rsidRDefault="00F64EB6" w:rsidP="00F64EB6">
      <w:pPr>
        <w:pStyle w:val="SingleTxtGR"/>
      </w:pPr>
      <w:r>
        <w:tab/>
      </w:r>
      <w:r>
        <w:rPr>
          <w:lang w:val="en-US"/>
        </w:rPr>
        <w:t>c</w:t>
      </w:r>
      <w:r w:rsidRPr="00470703">
        <w:t>)</w:t>
      </w:r>
      <w:r>
        <w:tab/>
        <w:t>Товары и услуги − Право лиц на пользование общественными тов</w:t>
      </w:r>
      <w:r>
        <w:t>а</w:t>
      </w:r>
      <w:r>
        <w:t>рами и услугами за плату или бесплатно без какой-либо дискриминации; во</w:t>
      </w:r>
      <w:r>
        <w:t>з</w:t>
      </w:r>
      <w:r>
        <w:t>можность посещать общественные места; возможность пользоваться благами социальной помощи, здравоохранения и социального страхования и любыми другими преимуществами, предоставляемыми гражданам; возможность польз</w:t>
      </w:r>
      <w:r>
        <w:t>о</w:t>
      </w:r>
      <w:r>
        <w:t>ваться жильем, бесплатным обслуживанием, а также банковскими, транспор</w:t>
      </w:r>
      <w:r>
        <w:t>т</w:t>
      </w:r>
      <w:r>
        <w:t>ными и иными услугами.</w:t>
      </w:r>
    </w:p>
    <w:p w:rsidR="00F64EB6" w:rsidRDefault="00F64EB6" w:rsidP="00F64EB6">
      <w:pPr>
        <w:pStyle w:val="SingleTxtGR"/>
      </w:pPr>
      <w:r>
        <w:tab/>
        <w:t>Настоящий закон не считает дискриминационным применение особых или временных мер на основаниях, изложенных в статье 1 Закона и направле</w:t>
      </w:r>
      <w:r>
        <w:t>н</w:t>
      </w:r>
      <w:r>
        <w:t>ных на стимулирование равенства в сфере занятости, образования, обществе</w:t>
      </w:r>
      <w:r>
        <w:t>н</w:t>
      </w:r>
      <w:r>
        <w:t>ных товаров и услуг.</w:t>
      </w:r>
    </w:p>
    <w:p w:rsidR="00F64EB6" w:rsidRDefault="00F64EB6" w:rsidP="00F64EB6">
      <w:pPr>
        <w:pStyle w:val="SingleTxtGR"/>
      </w:pPr>
      <w:r>
        <w:tab/>
        <w:t>Положения 14 и 18 Закона устанавливают, что Совет министров, Министр труда, социальных вопросов и равных возможностей, Министр внутренних дел и Министр образования и науки несут ответственность за принятие активных мер, н</w:t>
      </w:r>
      <w:r>
        <w:t>а</w:t>
      </w:r>
      <w:r>
        <w:t>правленных на борьбу с дискриминацией в каждой из этих областей.</w:t>
      </w:r>
    </w:p>
    <w:p w:rsidR="00F64EB6" w:rsidRDefault="00F64EB6" w:rsidP="00F64EB6">
      <w:pPr>
        <w:pStyle w:val="SingleTxtGR"/>
      </w:pPr>
      <w:r>
        <w:tab/>
        <w:t>Впервые в истории албанского законодательства Закон предусматривает учрежд</w:t>
      </w:r>
      <w:r>
        <w:t>е</w:t>
      </w:r>
      <w:r>
        <w:t>ние Управления уполномоченного по защите от дискриминации; такой механизм обеспечит эффективную защиту лиц от дискриминации и любых др</w:t>
      </w:r>
      <w:r>
        <w:t>у</w:t>
      </w:r>
      <w:r>
        <w:t>гих действий, пре</w:t>
      </w:r>
      <w:r>
        <w:t>д</w:t>
      </w:r>
      <w:r>
        <w:t xml:space="preserve">ставляющих собой подстрекательство к дискриминации. </w:t>
      </w:r>
    </w:p>
    <w:p w:rsidR="00F64EB6" w:rsidRDefault="00F64EB6" w:rsidP="00F64EB6">
      <w:pPr>
        <w:pStyle w:val="SingleTxtGR"/>
      </w:pPr>
      <w:r>
        <w:tab/>
        <w:t>Управление уполномоченного по защите от дискриминации осуществляет свою деятельность на независимой основе; оно подчиняется только Констит</w:t>
      </w:r>
      <w:r>
        <w:t>у</w:t>
      </w:r>
      <w:r>
        <w:t>ции и закону. Кандидат на должность руководителя этого управления предлаг</w:t>
      </w:r>
      <w:r>
        <w:t>а</w:t>
      </w:r>
      <w:r>
        <w:t>ется группой парламентариев, после чего он избирается квалифицированным больши</w:t>
      </w:r>
      <w:r>
        <w:t>н</w:t>
      </w:r>
      <w:r>
        <w:t>ством членов Народного собрания.</w:t>
      </w:r>
    </w:p>
    <w:p w:rsidR="00F64EB6" w:rsidRDefault="00F64EB6" w:rsidP="00F64EB6">
      <w:pPr>
        <w:pStyle w:val="SingleTxtGR"/>
      </w:pPr>
      <w:r>
        <w:tab/>
        <w:t xml:space="preserve">Все сотрудники Управления получают статус гражданских служащих. </w:t>
      </w:r>
    </w:p>
    <w:p w:rsidR="00F64EB6" w:rsidRDefault="00F64EB6" w:rsidP="00F64EB6">
      <w:pPr>
        <w:pStyle w:val="SingleTxtGR"/>
      </w:pPr>
      <w:r>
        <w:tab/>
        <w:t>Согласно статье 32 Закона, Уполномоченный рассматривает жалобы лиц/групп лиц, утверждающих, что они стали жертвой дискриминации, пров</w:t>
      </w:r>
      <w:r>
        <w:t>о</w:t>
      </w:r>
      <w:r>
        <w:t>дит административные расследования, осуществляет надзор за деятельностью правоохранительных орг</w:t>
      </w:r>
      <w:r>
        <w:t>а</w:t>
      </w:r>
      <w:r>
        <w:t xml:space="preserve">нов, проводит опросы и представляет рекомендации в компетентные органы. </w:t>
      </w:r>
    </w:p>
    <w:p w:rsidR="00F64EB6" w:rsidRDefault="00F64EB6" w:rsidP="00F64EB6">
      <w:pPr>
        <w:pStyle w:val="SingleTxtGR"/>
      </w:pPr>
      <w:r>
        <w:tab/>
        <w:t>В отличие от омбудсмена, решения которого носят лишь рекомендател</w:t>
      </w:r>
      <w:r>
        <w:t>ь</w:t>
      </w:r>
      <w:r>
        <w:t>ный хара</w:t>
      </w:r>
      <w:r>
        <w:t>к</w:t>
      </w:r>
      <w:r>
        <w:t>тер для судебных органов (по всем гражданским и уголовным делам), закон признает право Уполномоченного по защите от дискриминации налагать административные санкции по вопросам, связанным с административным пр</w:t>
      </w:r>
      <w:r>
        <w:t>а</w:t>
      </w:r>
      <w:r>
        <w:t>вом.</w:t>
      </w:r>
    </w:p>
    <w:p w:rsidR="00F64EB6" w:rsidRDefault="00F64EB6" w:rsidP="00F64EB6">
      <w:pPr>
        <w:pStyle w:val="SingleTxtGR"/>
      </w:pPr>
      <w:r>
        <w:tab/>
        <w:t>В законе предусматривается еще одна форма восстановления права в сл</w:t>
      </w:r>
      <w:r>
        <w:t>у</w:t>
      </w:r>
      <w:r>
        <w:t>чае дискриминации − подача иска в соответствующий суд. Истец может пр</w:t>
      </w:r>
      <w:r>
        <w:t>о</w:t>
      </w:r>
      <w:r>
        <w:t>сить суд о предоставлении компенсации по закону в соответствии с нормами Гражданского процессуал</w:t>
      </w:r>
      <w:r>
        <w:t>ь</w:t>
      </w:r>
      <w:r>
        <w:t>ного кодекса и обращаться в компетентные органы с ходатайством о возбуждении уг</w:t>
      </w:r>
      <w:r>
        <w:t>о</w:t>
      </w:r>
      <w:r>
        <w:t>ловного преследования.</w:t>
      </w:r>
    </w:p>
    <w:p w:rsidR="00506EF3" w:rsidRPr="00F64EB6" w:rsidRDefault="00F64EB6" w:rsidP="00F64EB6">
      <w:pPr>
        <w:spacing w:before="240"/>
        <w:jc w:val="center"/>
        <w:rPr>
          <w:u w:val="single"/>
        </w:rPr>
      </w:pPr>
      <w:r>
        <w:rPr>
          <w:u w:val="single"/>
        </w:rPr>
        <w:tab/>
      </w:r>
      <w:r>
        <w:rPr>
          <w:u w:val="single"/>
        </w:rPr>
        <w:tab/>
      </w:r>
      <w:r>
        <w:rPr>
          <w:u w:val="single"/>
        </w:rPr>
        <w:tab/>
      </w:r>
    </w:p>
    <w:p w:rsidR="00506EF3" w:rsidRPr="007F7553" w:rsidRDefault="00506EF3" w:rsidP="00F83464"/>
    <w:p w:rsidR="00C023F7" w:rsidRPr="007F7553" w:rsidRDefault="00C023F7" w:rsidP="00C023F7"/>
    <w:sectPr w:rsidR="00C023F7" w:rsidRPr="007F7553" w:rsidSect="00E37540">
      <w:headerReference w:type="even" r:id="rId41"/>
      <w:headerReference w:type="default" r:id="rId42"/>
      <w:footerReference w:type="even" r:id="rId43"/>
      <w:footerReference w:type="default" r:id="rId44"/>
      <w:pgSz w:w="11907" w:h="16840" w:code="9"/>
      <w:pgMar w:top="1701" w:right="1134" w:bottom="2268" w:left="1134" w:header="1134" w:footer="1701"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F4E5E" w:rsidRDefault="009F4E5E">
      <w:r>
        <w:rPr>
          <w:lang w:val="en-US"/>
        </w:rPr>
        <w:tab/>
      </w:r>
      <w:r>
        <w:separator/>
      </w:r>
    </w:p>
  </w:endnote>
  <w:endnote w:type="continuationSeparator" w:id="0">
    <w:p w:rsidR="009F4E5E" w:rsidRDefault="009F4E5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C39E9" w:rsidRPr="009A6F4A" w:rsidRDefault="00EC39E9">
    <w:pPr>
      <w:pStyle w:val="Footer"/>
      <w:rPr>
        <w:lang w:val="en-US"/>
      </w:rPr>
    </w:pPr>
    <w:r>
      <w:rPr>
        <w:rStyle w:val="PageNumber"/>
      </w:rPr>
      <w:fldChar w:fldCharType="begin"/>
    </w:r>
    <w:r>
      <w:rPr>
        <w:rStyle w:val="PageNumber"/>
      </w:rPr>
      <w:instrText xml:space="preserve"> PAGE </w:instrText>
    </w:r>
    <w:r>
      <w:rPr>
        <w:rStyle w:val="PageNumber"/>
      </w:rPr>
      <w:fldChar w:fldCharType="separate"/>
    </w:r>
    <w:r w:rsidR="00467A6B">
      <w:rPr>
        <w:rStyle w:val="PageNumber"/>
        <w:noProof/>
      </w:rPr>
      <w:t>56</w:t>
    </w:r>
    <w:r>
      <w:rPr>
        <w:rStyle w:val="PageNumber"/>
      </w:rPr>
      <w:fldChar w:fldCharType="end"/>
    </w:r>
    <w:r>
      <w:rPr>
        <w:lang w:val="en-US"/>
      </w:rPr>
      <w:tab/>
      <w:t>GE.1</w:t>
    </w:r>
    <w:r>
      <w:rPr>
        <w:lang w:val="ru-RU"/>
      </w:rPr>
      <w:t>0</w:t>
    </w:r>
    <w:r>
      <w:rPr>
        <w:lang w:val="en-US"/>
      </w:rPr>
      <w:t>-47354</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C39E9" w:rsidRPr="009A6F4A" w:rsidRDefault="00EC39E9">
    <w:pPr>
      <w:pStyle w:val="Footer"/>
      <w:rPr>
        <w:lang w:val="en-US"/>
      </w:rPr>
    </w:pPr>
    <w:r>
      <w:rPr>
        <w:lang w:val="en-US"/>
      </w:rPr>
      <w:t>GE.1</w:t>
    </w:r>
    <w:r>
      <w:rPr>
        <w:lang w:val="ru-RU"/>
      </w:rPr>
      <w:t>0</w:t>
    </w:r>
    <w:r>
      <w:rPr>
        <w:lang w:val="en-US"/>
      </w:rPr>
      <w:t>-47354</w:t>
    </w:r>
    <w:r>
      <w:rPr>
        <w:lang w:val="en-US"/>
      </w:rPr>
      <w:tab/>
    </w:r>
    <w:r>
      <w:rPr>
        <w:rStyle w:val="PageNumber"/>
      </w:rPr>
      <w:fldChar w:fldCharType="begin"/>
    </w:r>
    <w:r>
      <w:rPr>
        <w:rStyle w:val="PageNumber"/>
      </w:rPr>
      <w:instrText xml:space="preserve"> PAGE </w:instrText>
    </w:r>
    <w:r>
      <w:rPr>
        <w:rStyle w:val="PageNumber"/>
      </w:rPr>
      <w:fldChar w:fldCharType="separate"/>
    </w:r>
    <w:r w:rsidR="00467A6B">
      <w:rPr>
        <w:rStyle w:val="PageNumber"/>
        <w:noProof/>
      </w:rPr>
      <w:t>57</w:t>
    </w:r>
    <w:r>
      <w:rPr>
        <w:rStyle w:val="PageNumber"/>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C39E9" w:rsidRPr="009A6F4A" w:rsidRDefault="00EC39E9" w:rsidP="00DC77C8">
    <w:pPr>
      <w:pStyle w:val="Footer"/>
      <w:tabs>
        <w:tab w:val="left" w:pos="1800"/>
      </w:tabs>
      <w:rPr>
        <w:sz w:val="20"/>
        <w:lang w:val="en-US"/>
      </w:rPr>
    </w:pPr>
    <w:r>
      <w:rPr>
        <w:sz w:val="20"/>
        <w:lang w:val="en-US"/>
      </w:rPr>
      <w:t>GE.10-</w:t>
    </w:r>
    <w:r>
      <w:rPr>
        <w:sz w:val="20"/>
        <w:lang w:val="ru-RU"/>
      </w:rPr>
      <w:t>47354</w:t>
    </w:r>
    <w:r>
      <w:rPr>
        <w:sz w:val="20"/>
        <w:lang w:val="en-US"/>
      </w:rPr>
      <w:t xml:space="preserve">  (R)  </w:t>
    </w:r>
    <w:r>
      <w:rPr>
        <w:sz w:val="20"/>
        <w:lang w:val="ru-RU"/>
      </w:rPr>
      <w:t xml:space="preserve">090511   </w:t>
    </w:r>
    <w:r>
      <w:rPr>
        <w:sz w:val="20"/>
        <w:lang w:val="en-US"/>
      </w:rPr>
      <w:t>100511</w:t>
    </w:r>
    <w:r>
      <w:rPr>
        <w:sz w:val="20"/>
        <w:lang w:val="en-US"/>
      </w:rPr>
      <w:tab/>
    </w:r>
    <w:r w:rsidRPr="00206282">
      <w:rPr>
        <w:b/>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2" type="#_x0000_t75" style="width:213pt;height:18pt">
          <v:imagedata r:id="rId1" o:title="recycle_Russian"/>
        </v:shape>
      </w:pic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C39E9" w:rsidRPr="00C023F7" w:rsidRDefault="00EC39E9" w:rsidP="00C023F7">
    <w:pPr>
      <w:pStyle w:val="Foote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C39E9" w:rsidRPr="00C023F7" w:rsidRDefault="00EC39E9" w:rsidP="00C023F7">
    <w:pPr>
      <w:pStyle w:val="Footer"/>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F1B2E" w:rsidRPr="006F1B2E" w:rsidRDefault="006F1B2E" w:rsidP="00C023F7">
    <w:pPr>
      <w:pStyle w:val="Footer"/>
      <w:rPr>
        <w:b/>
        <w:sz w:val="18"/>
        <w:lang w:val="ru-RU"/>
      </w:rPr>
    </w:pPr>
    <w:r w:rsidRPr="00E37540">
      <w:rPr>
        <w:b/>
        <w:sz w:val="18"/>
      </w:rPr>
      <w:fldChar w:fldCharType="begin"/>
    </w:r>
    <w:r w:rsidRPr="00E37540">
      <w:rPr>
        <w:b/>
        <w:sz w:val="18"/>
      </w:rPr>
      <w:instrText xml:space="preserve"> PAGE  \* MERGEFORMAT </w:instrText>
    </w:r>
    <w:r w:rsidRPr="00E37540">
      <w:rPr>
        <w:b/>
        <w:sz w:val="18"/>
      </w:rPr>
      <w:fldChar w:fldCharType="separate"/>
    </w:r>
    <w:r w:rsidR="00467A6B">
      <w:rPr>
        <w:b/>
        <w:noProof/>
        <w:sz w:val="18"/>
      </w:rPr>
      <w:t>106</w:t>
    </w:r>
    <w:r w:rsidRPr="00E37540">
      <w:rPr>
        <w:b/>
        <w:sz w:val="18"/>
      </w:rPr>
      <w:fldChar w:fldCharType="end"/>
    </w:r>
    <w:r>
      <w:rPr>
        <w:b/>
        <w:sz w:val="18"/>
        <w:lang w:val="ru-RU"/>
      </w:rPr>
      <w:tab/>
    </w:r>
    <w:r>
      <w:t>GE.10-47354</w: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C39E9" w:rsidRPr="006F1B2E" w:rsidRDefault="00EC39E9" w:rsidP="00C023F7">
    <w:pPr>
      <w:pStyle w:val="Footer"/>
      <w:rPr>
        <w:b/>
        <w:sz w:val="18"/>
        <w:lang w:val="ru-RU"/>
      </w:rPr>
    </w:pPr>
    <w:r w:rsidRPr="00E37540">
      <w:t>GE.10-47354</w:t>
    </w:r>
    <w:r w:rsidR="006F1B2E">
      <w:rPr>
        <w:lang w:val="ru-RU"/>
      </w:rPr>
      <w:tab/>
    </w:r>
    <w:r w:rsidR="006F1B2E" w:rsidRPr="00E37540">
      <w:rPr>
        <w:b/>
        <w:sz w:val="18"/>
      </w:rPr>
      <w:fldChar w:fldCharType="begin"/>
    </w:r>
    <w:r w:rsidR="006F1B2E" w:rsidRPr="00E37540">
      <w:rPr>
        <w:b/>
        <w:sz w:val="18"/>
      </w:rPr>
      <w:instrText xml:space="preserve"> PAGE  \* MERGEFORMAT </w:instrText>
    </w:r>
    <w:r w:rsidR="006F1B2E" w:rsidRPr="00E37540">
      <w:rPr>
        <w:b/>
        <w:sz w:val="18"/>
      </w:rPr>
      <w:fldChar w:fldCharType="separate"/>
    </w:r>
    <w:r w:rsidR="0056663D">
      <w:rPr>
        <w:b/>
        <w:noProof/>
        <w:sz w:val="18"/>
      </w:rPr>
      <w:t>107</w:t>
    </w:r>
    <w:r w:rsidR="006F1B2E" w:rsidRPr="00E37540">
      <w:rPr>
        <w:b/>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F4E5E" w:rsidRPr="00F71F63" w:rsidRDefault="009F4E5E" w:rsidP="00457634">
      <w:pPr>
        <w:tabs>
          <w:tab w:val="right" w:pos="2155"/>
        </w:tabs>
        <w:spacing w:after="80" w:line="240" w:lineRule="auto"/>
        <w:ind w:left="680"/>
        <w:rPr>
          <w:u w:val="single"/>
          <w:lang w:val="en-US"/>
        </w:rPr>
      </w:pPr>
      <w:r w:rsidRPr="00F71F63">
        <w:rPr>
          <w:u w:val="single"/>
          <w:lang w:val="en-US"/>
        </w:rPr>
        <w:tab/>
      </w:r>
    </w:p>
  </w:footnote>
  <w:footnote w:type="continuationSeparator" w:id="0">
    <w:p w:rsidR="009F4E5E" w:rsidRPr="00F71F63" w:rsidRDefault="009F4E5E" w:rsidP="00635E86">
      <w:pPr>
        <w:tabs>
          <w:tab w:val="right" w:pos="2155"/>
        </w:tabs>
        <w:spacing w:after="80" w:line="240" w:lineRule="auto"/>
        <w:rPr>
          <w:u w:val="single"/>
          <w:lang w:val="en-US"/>
        </w:rPr>
      </w:pPr>
      <w:r w:rsidRPr="00F71F63">
        <w:rPr>
          <w:u w:val="single"/>
          <w:lang w:val="en-US"/>
        </w:rPr>
        <w:tab/>
      </w:r>
    </w:p>
    <w:p w:rsidR="009F4E5E" w:rsidRPr="00635E86" w:rsidRDefault="009F4E5E" w:rsidP="00635E86">
      <w:pPr>
        <w:pStyle w:val="Footer"/>
      </w:pPr>
    </w:p>
  </w:footnote>
  <w:footnote w:id="1">
    <w:p w:rsidR="00EC39E9" w:rsidRPr="001B6BAF" w:rsidRDefault="00EC39E9" w:rsidP="00B71D11">
      <w:pPr>
        <w:pStyle w:val="FootnoteText"/>
        <w:rPr>
          <w:sz w:val="20"/>
          <w:lang w:val="ru-RU"/>
        </w:rPr>
      </w:pPr>
      <w:r>
        <w:tab/>
      </w:r>
      <w:r w:rsidRPr="001B6BAF">
        <w:rPr>
          <w:rStyle w:val="FootnoteReference"/>
          <w:sz w:val="20"/>
          <w:vertAlign w:val="baseline"/>
          <w:lang w:val="ru-RU"/>
        </w:rPr>
        <w:t>*</w:t>
      </w:r>
      <w:r w:rsidRPr="001B6BAF">
        <w:rPr>
          <w:lang w:val="ru-RU"/>
        </w:rPr>
        <w:tab/>
      </w:r>
      <w:r>
        <w:rPr>
          <w:lang w:val="ru-RU"/>
        </w:rPr>
        <w:t xml:space="preserve">Настоящий доклад содержит в одном документе пятый, шестой, седьмой и восьмой периодические доклады Албании, которые должны были быть представлены соответственно в 2003, 2005, 2007 и 2009 году. Первоначальный, второй, третий и четвертый периодические доклады и краткие отчеты о заседаниях, на которых Комитет рассмотрел эти доклады, см. в документах </w:t>
      </w:r>
      <w:r>
        <w:rPr>
          <w:lang w:val="en-US"/>
        </w:rPr>
        <w:t>CERD</w:t>
      </w:r>
      <w:r w:rsidRPr="001B6BAF">
        <w:rPr>
          <w:lang w:val="ru-RU"/>
        </w:rPr>
        <w:t>/</w:t>
      </w:r>
      <w:r>
        <w:rPr>
          <w:lang w:val="en-US"/>
        </w:rPr>
        <w:t>C</w:t>
      </w:r>
      <w:r w:rsidRPr="001B6BAF">
        <w:rPr>
          <w:lang w:val="ru-RU"/>
        </w:rPr>
        <w:t>/397/</w:t>
      </w:r>
      <w:r>
        <w:rPr>
          <w:lang w:val="en-US"/>
        </w:rPr>
        <w:t>Add</w:t>
      </w:r>
      <w:r w:rsidRPr="001B6BAF">
        <w:rPr>
          <w:lang w:val="ru-RU"/>
        </w:rPr>
        <w:t xml:space="preserve">.1 </w:t>
      </w:r>
      <w:r>
        <w:rPr>
          <w:lang w:val="ru-RU"/>
        </w:rPr>
        <w:t>и</w:t>
      </w:r>
      <w:r w:rsidRPr="001B6BAF">
        <w:rPr>
          <w:lang w:val="ru-RU"/>
        </w:rPr>
        <w:t xml:space="preserve"> </w:t>
      </w:r>
      <w:r>
        <w:rPr>
          <w:lang w:val="en-US"/>
        </w:rPr>
        <w:t>CERD</w:t>
      </w:r>
      <w:r w:rsidRPr="001B6BAF">
        <w:rPr>
          <w:lang w:val="ru-RU"/>
        </w:rPr>
        <w:t>/</w:t>
      </w:r>
      <w:r>
        <w:rPr>
          <w:lang w:val="en-US"/>
        </w:rPr>
        <w:t>C</w:t>
      </w:r>
      <w:r w:rsidRPr="001B6BAF">
        <w:rPr>
          <w:lang w:val="ru-RU"/>
        </w:rPr>
        <w:t>/</w:t>
      </w:r>
      <w:r>
        <w:rPr>
          <w:lang w:val="en-US"/>
        </w:rPr>
        <w:t>SR</w:t>
      </w:r>
      <w:r w:rsidRPr="001B6BAF">
        <w:rPr>
          <w:lang w:val="ru-RU"/>
        </w:rPr>
        <w:t>.1584-</w:t>
      </w:r>
      <w:r>
        <w:rPr>
          <w:lang w:val="ru-RU"/>
        </w:rPr>
        <w:t>1585,</w:t>
      </w:r>
      <w:r w:rsidRPr="001B6BAF">
        <w:rPr>
          <w:lang w:val="ru-RU"/>
        </w:rPr>
        <w:t>1607-1608</w:t>
      </w:r>
      <w:r>
        <w:rPr>
          <w:lang w:val="ru-RU"/>
        </w:rPr>
        <w:t>.</w:t>
      </w:r>
    </w:p>
  </w:footnote>
  <w:footnote w:id="2">
    <w:p w:rsidR="00EC39E9" w:rsidRPr="001B6BAF" w:rsidRDefault="00EC39E9" w:rsidP="00B71D11">
      <w:pPr>
        <w:pStyle w:val="FootnoteText"/>
        <w:rPr>
          <w:sz w:val="20"/>
          <w:lang w:val="ru-RU"/>
        </w:rPr>
      </w:pPr>
      <w:r w:rsidRPr="005A688D">
        <w:rPr>
          <w:lang w:val="ru-RU"/>
        </w:rPr>
        <w:tab/>
      </w:r>
      <w:r w:rsidRPr="001B6BAF">
        <w:rPr>
          <w:rStyle w:val="FootnoteReference"/>
          <w:sz w:val="20"/>
          <w:vertAlign w:val="baseline"/>
          <w:lang w:val="ru-RU"/>
        </w:rPr>
        <w:t>**</w:t>
      </w:r>
      <w:r w:rsidRPr="001B6BAF">
        <w:rPr>
          <w:lang w:val="ru-RU"/>
        </w:rPr>
        <w:tab/>
      </w:r>
      <w:r>
        <w:rPr>
          <w:lang w:val="ru-RU"/>
        </w:rPr>
        <w:t>В соответствии с информацией, направленной государствам-участникам в отношении оформления их докладов, настоящий документ до его передачи в службы письменного перевода Организации Объединенных Наций официально не редактировался.</w:t>
      </w:r>
    </w:p>
  </w:footnote>
  <w:footnote w:id="3">
    <w:p w:rsidR="00EC39E9" w:rsidRPr="00D66C8C" w:rsidRDefault="00EC39E9" w:rsidP="00B71D11">
      <w:pPr>
        <w:pStyle w:val="FootnoteText"/>
        <w:rPr>
          <w:lang w:val="ru-RU"/>
        </w:rPr>
      </w:pPr>
      <w:r w:rsidRPr="005A688D">
        <w:rPr>
          <w:lang w:val="ru-RU"/>
        </w:rPr>
        <w:tab/>
      </w:r>
      <w:r>
        <w:rPr>
          <w:rStyle w:val="FootnoteReference"/>
        </w:rPr>
        <w:footnoteRef/>
      </w:r>
      <w:r w:rsidRPr="00D66C8C">
        <w:rPr>
          <w:lang w:val="ru-RU"/>
        </w:rPr>
        <w:tab/>
      </w:r>
      <w:r>
        <w:rPr>
          <w:lang w:val="ru-RU"/>
        </w:rPr>
        <w:t>Общая перепись населения и домашних хозяйств (ОПНДХ, 2001 год).</w:t>
      </w:r>
    </w:p>
  </w:footnote>
  <w:footnote w:id="4">
    <w:p w:rsidR="00EC39E9" w:rsidRPr="00F05F26" w:rsidRDefault="00EC39E9" w:rsidP="00B71D11">
      <w:pPr>
        <w:pStyle w:val="FootnoteText"/>
        <w:rPr>
          <w:lang w:val="ru-RU"/>
        </w:rPr>
      </w:pPr>
      <w:r w:rsidRPr="00D66C8C">
        <w:rPr>
          <w:lang w:val="ru-RU"/>
        </w:rPr>
        <w:tab/>
      </w:r>
      <w:r>
        <w:rPr>
          <w:rStyle w:val="FootnoteReference"/>
        </w:rPr>
        <w:footnoteRef/>
      </w:r>
      <w:r w:rsidRPr="00F05F26">
        <w:rPr>
          <w:lang w:val="ru-RU"/>
        </w:rPr>
        <w:tab/>
      </w:r>
      <w:r>
        <w:rPr>
          <w:lang w:val="ru-RU"/>
        </w:rPr>
        <w:t>Общая перепись населения 1930 года включала оба показателя.</w:t>
      </w:r>
    </w:p>
  </w:footnote>
  <w:footnote w:id="5">
    <w:p w:rsidR="00EC39E9" w:rsidRPr="00F05F26" w:rsidRDefault="00EC39E9" w:rsidP="00B71D11">
      <w:pPr>
        <w:pStyle w:val="FootnoteText"/>
        <w:rPr>
          <w:lang w:val="ru-RU"/>
        </w:rPr>
      </w:pPr>
      <w:r w:rsidRPr="005A688D">
        <w:rPr>
          <w:lang w:val="ru-RU"/>
        </w:rPr>
        <w:tab/>
      </w:r>
      <w:r>
        <w:rPr>
          <w:rStyle w:val="FootnoteReference"/>
        </w:rPr>
        <w:footnoteRef/>
      </w:r>
      <w:r>
        <w:tab/>
      </w:r>
      <w:r>
        <w:rPr>
          <w:lang w:val="ru-RU"/>
        </w:rPr>
        <w:t>Информацию представил ИНСТАТ.</w:t>
      </w:r>
    </w:p>
  </w:footnote>
  <w:footnote w:id="6">
    <w:p w:rsidR="00EC39E9" w:rsidRDefault="00EC39E9">
      <w:pPr>
        <w:pStyle w:val="FootnoteText"/>
        <w:rPr>
          <w:lang w:val="ru-RU"/>
        </w:rPr>
      </w:pPr>
      <w:r>
        <w:tab/>
      </w:r>
      <w:r>
        <w:rPr>
          <w:rStyle w:val="FootnoteReference"/>
        </w:rPr>
        <w:footnoteRef/>
      </w:r>
      <w:r>
        <w:rPr>
          <w:lang w:val="ru-RU"/>
        </w:rPr>
        <w:tab/>
        <w:t>Вышеуказанные данные о средней месячной заработной плате в государственном секторе и о росте цен на потребительские товары были опубликованы ИНСТАТ.</w:t>
      </w:r>
    </w:p>
  </w:footnote>
  <w:footnote w:id="7">
    <w:p w:rsidR="00EC39E9" w:rsidRPr="005F39B4" w:rsidRDefault="00EC39E9" w:rsidP="009E7236">
      <w:pPr>
        <w:pStyle w:val="FootnoteText"/>
        <w:rPr>
          <w:lang w:val="ru-RU"/>
        </w:rPr>
      </w:pPr>
      <w:r>
        <w:tab/>
      </w:r>
      <w:r>
        <w:rPr>
          <w:rStyle w:val="FootnoteReference"/>
        </w:rPr>
        <w:footnoteRef/>
      </w:r>
      <w:r w:rsidRPr="005F39B4">
        <w:rPr>
          <w:lang w:val="ru-RU"/>
        </w:rPr>
        <w:tab/>
      </w:r>
      <w:r>
        <w:rPr>
          <w:lang w:val="ru-RU"/>
        </w:rPr>
        <w:t>С</w:t>
      </w:r>
      <w:r w:rsidRPr="005F39B4">
        <w:rPr>
          <w:lang w:val="ru-RU"/>
        </w:rPr>
        <w:t>оздан в 2001 году при МТСДРВ</w:t>
      </w:r>
      <w:r>
        <w:rPr>
          <w:lang w:val="ru-RU"/>
        </w:rPr>
        <w:t>.</w:t>
      </w:r>
    </w:p>
  </w:footnote>
  <w:footnote w:id="8">
    <w:p w:rsidR="00EC39E9" w:rsidRPr="005F39B4" w:rsidRDefault="00EC39E9" w:rsidP="009E7236">
      <w:pPr>
        <w:pStyle w:val="FootnoteText"/>
        <w:rPr>
          <w:lang w:val="ru-RU"/>
        </w:rPr>
      </w:pPr>
      <w:r w:rsidRPr="00FB614E">
        <w:rPr>
          <w:lang w:val="ru-RU"/>
        </w:rPr>
        <w:tab/>
      </w:r>
      <w:r>
        <w:rPr>
          <w:rStyle w:val="FootnoteReference"/>
        </w:rPr>
        <w:footnoteRef/>
      </w:r>
      <w:r w:rsidRPr="005F39B4">
        <w:rPr>
          <w:lang w:val="ru-RU"/>
        </w:rPr>
        <w:tab/>
      </w:r>
      <w:r>
        <w:rPr>
          <w:lang w:val="ru-RU"/>
        </w:rPr>
        <w:t>Создан в 2006 году при МТСДРВ.</w:t>
      </w:r>
    </w:p>
  </w:footnote>
  <w:footnote w:id="9">
    <w:p w:rsidR="00EC39E9" w:rsidRPr="000E74E5" w:rsidRDefault="00EC39E9" w:rsidP="009E7236">
      <w:pPr>
        <w:pStyle w:val="FootnoteText"/>
        <w:rPr>
          <w:lang w:val="ru-RU"/>
        </w:rPr>
      </w:pPr>
      <w:r>
        <w:tab/>
      </w:r>
      <w:r>
        <w:rPr>
          <w:rStyle w:val="FootnoteReference"/>
        </w:rPr>
        <w:footnoteRef/>
      </w:r>
      <w:r w:rsidRPr="000E74E5">
        <w:rPr>
          <w:lang w:val="ru-RU"/>
        </w:rPr>
        <w:tab/>
      </w:r>
      <w:r>
        <w:rPr>
          <w:lang w:val="ru-RU"/>
        </w:rPr>
        <w:t>Создан в силу распоряжения 231/2 от 22 июня 2004 года Министра труда, социальных дел и равных возможностей.</w:t>
      </w:r>
    </w:p>
  </w:footnote>
  <w:footnote w:id="10">
    <w:p w:rsidR="00EC39E9" w:rsidRPr="000E74E5" w:rsidRDefault="00EC39E9" w:rsidP="009E7236">
      <w:pPr>
        <w:pStyle w:val="FootnoteText"/>
        <w:rPr>
          <w:lang w:val="ru-RU"/>
        </w:rPr>
      </w:pPr>
      <w:r w:rsidRPr="00D2772D">
        <w:rPr>
          <w:lang w:val="ru-RU"/>
        </w:rPr>
        <w:tab/>
      </w:r>
      <w:r>
        <w:rPr>
          <w:rStyle w:val="FootnoteReference"/>
        </w:rPr>
        <w:footnoteRef/>
      </w:r>
      <w:r w:rsidRPr="000E74E5">
        <w:rPr>
          <w:lang w:val="ru-RU"/>
        </w:rPr>
        <w:tab/>
      </w:r>
      <w:r>
        <w:rPr>
          <w:lang w:val="ru-RU"/>
        </w:rPr>
        <w:t>Создана в соответствии с постановлением Совета министров (ПСМ) № 37 от 9 марта 2009 года.</w:t>
      </w:r>
    </w:p>
  </w:footnote>
  <w:footnote w:id="11">
    <w:p w:rsidR="00EC39E9" w:rsidRPr="00243BE0" w:rsidRDefault="00EC39E9" w:rsidP="009E7236">
      <w:pPr>
        <w:pStyle w:val="FootnoteText"/>
        <w:rPr>
          <w:lang w:val="ru-RU"/>
        </w:rPr>
      </w:pPr>
      <w:r>
        <w:tab/>
      </w:r>
      <w:r>
        <w:rPr>
          <w:rStyle w:val="FootnoteReference"/>
        </w:rPr>
        <w:footnoteRef/>
      </w:r>
      <w:r>
        <w:tab/>
      </w:r>
      <w:r>
        <w:rPr>
          <w:lang w:val="ru-RU"/>
        </w:rPr>
        <w:t>Создана в 2005 году.</w:t>
      </w:r>
    </w:p>
  </w:footnote>
  <w:footnote w:id="12">
    <w:p w:rsidR="00EC39E9" w:rsidRPr="00F22F28" w:rsidRDefault="00EC39E9" w:rsidP="009E7236">
      <w:pPr>
        <w:pStyle w:val="FootnoteText"/>
        <w:spacing w:line="240" w:lineRule="auto"/>
        <w:rPr>
          <w:lang w:val="ru-RU"/>
        </w:rPr>
      </w:pPr>
      <w:r>
        <w:tab/>
      </w:r>
      <w:r>
        <w:rPr>
          <w:rStyle w:val="FootnoteReference"/>
        </w:rPr>
        <w:footnoteRef/>
      </w:r>
      <w:r w:rsidRPr="00F22F28">
        <w:rPr>
          <w:lang w:val="ru-RU"/>
        </w:rPr>
        <w:tab/>
      </w:r>
      <w:r>
        <w:rPr>
          <w:lang w:val="ru-RU"/>
        </w:rPr>
        <w:t>Принят на основании закона № 7952 от 21 июня 1995 года, с поправками, внесенными законом 1998 года.</w:t>
      </w:r>
    </w:p>
  </w:footnote>
  <w:footnote w:id="13">
    <w:p w:rsidR="00EC39E9" w:rsidRPr="009E40FD" w:rsidRDefault="00EC39E9" w:rsidP="009E7236">
      <w:pPr>
        <w:pStyle w:val="FootnoteText"/>
        <w:spacing w:line="240" w:lineRule="auto"/>
        <w:rPr>
          <w:lang w:val="ru-RU"/>
        </w:rPr>
      </w:pPr>
      <w:r w:rsidRPr="00B76CAC">
        <w:rPr>
          <w:lang w:val="ru-RU"/>
        </w:rPr>
        <w:tab/>
      </w:r>
      <w:r>
        <w:rPr>
          <w:rStyle w:val="FootnoteReference"/>
        </w:rPr>
        <w:footnoteRef/>
      </w:r>
      <w:r w:rsidRPr="009E40FD">
        <w:rPr>
          <w:lang w:val="ru-RU"/>
        </w:rPr>
        <w:tab/>
      </w:r>
      <w:r>
        <w:rPr>
          <w:lang w:val="ru-RU"/>
        </w:rPr>
        <w:t>Принят на основании закона № 7995 от 20 сентября 1995 года, с поправками, внесенными законами, принятыми в 1999, 2002 и 2006 годах.</w:t>
      </w:r>
    </w:p>
  </w:footnote>
  <w:footnote w:id="14">
    <w:p w:rsidR="00EC39E9" w:rsidRPr="00C60FC0" w:rsidRDefault="00EC39E9" w:rsidP="009E7236">
      <w:pPr>
        <w:pStyle w:val="FootnoteText"/>
        <w:spacing w:line="240" w:lineRule="auto"/>
        <w:rPr>
          <w:lang w:val="ru-RU"/>
        </w:rPr>
      </w:pPr>
      <w:r w:rsidRPr="00B76CAC">
        <w:rPr>
          <w:lang w:val="ru-RU"/>
        </w:rPr>
        <w:tab/>
      </w:r>
      <w:r>
        <w:rPr>
          <w:rStyle w:val="FootnoteReference"/>
        </w:rPr>
        <w:footnoteRef/>
      </w:r>
      <w:r w:rsidRPr="00C60FC0">
        <w:rPr>
          <w:lang w:val="ru-RU"/>
        </w:rPr>
        <w:tab/>
      </w:r>
      <w:r>
        <w:rPr>
          <w:lang w:val="ru-RU"/>
        </w:rPr>
        <w:t>Принят на основании закона № 9668 от 18 декабря 2006 года.</w:t>
      </w:r>
    </w:p>
  </w:footnote>
  <w:footnote w:id="15">
    <w:p w:rsidR="00EC39E9" w:rsidRPr="003648DE" w:rsidRDefault="00EC39E9" w:rsidP="009E7236">
      <w:pPr>
        <w:pStyle w:val="FootnoteText"/>
        <w:rPr>
          <w:lang w:val="ru-RU"/>
        </w:rPr>
      </w:pPr>
      <w:r w:rsidRPr="003648DE">
        <w:rPr>
          <w:lang w:val="ru-RU"/>
        </w:rPr>
        <w:tab/>
      </w:r>
      <w:r w:rsidRPr="003648DE">
        <w:rPr>
          <w:rStyle w:val="FootnoteReference"/>
          <w:lang w:val="ru-RU"/>
        </w:rPr>
        <w:footnoteRef/>
      </w:r>
      <w:r w:rsidRPr="003648DE">
        <w:rPr>
          <w:lang w:val="ru-RU"/>
        </w:rPr>
        <w:tab/>
        <w:t xml:space="preserve">Принят </w:t>
      </w:r>
      <w:r>
        <w:rPr>
          <w:lang w:val="ru-RU"/>
        </w:rPr>
        <w:t>на основании</w:t>
      </w:r>
      <w:r w:rsidRPr="003648DE">
        <w:rPr>
          <w:lang w:val="ru-RU"/>
        </w:rPr>
        <w:t xml:space="preserve"> </w:t>
      </w:r>
      <w:r>
        <w:rPr>
          <w:lang w:val="ru-RU"/>
        </w:rPr>
        <w:t>з</w:t>
      </w:r>
      <w:r w:rsidRPr="003648DE">
        <w:rPr>
          <w:lang w:val="ru-RU"/>
        </w:rPr>
        <w:t>акона № 8492 от 27 мая 1999 года</w:t>
      </w:r>
      <w:r>
        <w:rPr>
          <w:lang w:val="ru-RU"/>
        </w:rPr>
        <w:t>.</w:t>
      </w:r>
      <w:r w:rsidRPr="003648DE">
        <w:rPr>
          <w:lang w:val="ru-RU"/>
        </w:rPr>
        <w:t xml:space="preserve"> </w:t>
      </w:r>
      <w:r>
        <w:rPr>
          <w:lang w:val="ru-RU"/>
        </w:rPr>
        <w:t>П</w:t>
      </w:r>
      <w:r w:rsidRPr="003648DE">
        <w:rPr>
          <w:lang w:val="ru-RU"/>
        </w:rPr>
        <w:t>оправки</w:t>
      </w:r>
      <w:r>
        <w:rPr>
          <w:lang w:val="ru-RU"/>
        </w:rPr>
        <w:t xml:space="preserve"> в него </w:t>
      </w:r>
      <w:r w:rsidRPr="003648DE">
        <w:rPr>
          <w:lang w:val="ru-RU"/>
        </w:rPr>
        <w:t>внесены</w:t>
      </w:r>
      <w:r>
        <w:rPr>
          <w:lang w:val="ru-RU"/>
        </w:rPr>
        <w:t xml:space="preserve"> законом № 9959 от</w:t>
      </w:r>
      <w:r w:rsidRPr="003648DE">
        <w:rPr>
          <w:lang w:val="ru-RU"/>
        </w:rPr>
        <w:t xml:space="preserve"> 17 июля 2008 года.</w:t>
      </w:r>
    </w:p>
  </w:footnote>
  <w:footnote w:id="16">
    <w:p w:rsidR="00EC39E9" w:rsidRPr="00231F21" w:rsidRDefault="00EC39E9" w:rsidP="009E7236">
      <w:pPr>
        <w:pStyle w:val="FootnoteText"/>
        <w:rPr>
          <w:lang w:val="ru-RU"/>
        </w:rPr>
      </w:pPr>
      <w:r>
        <w:tab/>
      </w:r>
      <w:r>
        <w:rPr>
          <w:rStyle w:val="FootnoteReference"/>
        </w:rPr>
        <w:footnoteRef/>
      </w:r>
      <w:r w:rsidRPr="00231F21">
        <w:rPr>
          <w:lang w:val="ru-RU"/>
        </w:rPr>
        <w:tab/>
      </w:r>
      <w:r>
        <w:rPr>
          <w:lang w:val="ru-RU"/>
        </w:rPr>
        <w:t>ИНСТАТ выполняет роль центрального специализированного учреждения не только в процессе сбора, обработки, анализа и публикаций статистических данных, но и в процессе разработки методологических критериев проведения соответствующих переписей.</w:t>
      </w:r>
    </w:p>
  </w:footnote>
  <w:footnote w:id="17">
    <w:p w:rsidR="00EC39E9" w:rsidRPr="00A25FCB" w:rsidRDefault="00EC39E9">
      <w:pPr>
        <w:pStyle w:val="FootnoteText"/>
        <w:rPr>
          <w:lang w:val="ru-RU"/>
        </w:rPr>
      </w:pPr>
      <w:r>
        <w:tab/>
      </w:r>
      <w:r>
        <w:rPr>
          <w:rStyle w:val="FootnoteReference"/>
        </w:rPr>
        <w:footnoteRef/>
      </w:r>
      <w:r w:rsidRPr="00A25FCB">
        <w:rPr>
          <w:lang w:val="ru-RU"/>
        </w:rPr>
        <w:tab/>
      </w:r>
      <w:r>
        <w:rPr>
          <w:lang w:val="ru-RU"/>
        </w:rPr>
        <w:t>Соответствующее соглашение было подписано в Тиране 16 ноября 2005 года.</w:t>
      </w:r>
    </w:p>
  </w:footnote>
  <w:footnote w:id="18">
    <w:p w:rsidR="00EC39E9" w:rsidRPr="00B949DB" w:rsidRDefault="00EC39E9" w:rsidP="009E7236">
      <w:pPr>
        <w:pStyle w:val="FootnoteText"/>
        <w:spacing w:line="240" w:lineRule="auto"/>
        <w:rPr>
          <w:lang w:val="ru-RU"/>
        </w:rPr>
      </w:pPr>
      <w:r>
        <w:tab/>
      </w:r>
      <w:r>
        <w:rPr>
          <w:rStyle w:val="FootnoteReference"/>
        </w:rPr>
        <w:footnoteRef/>
      </w:r>
      <w:r w:rsidRPr="00B949DB">
        <w:rPr>
          <w:lang w:val="ru-RU"/>
        </w:rPr>
        <w:tab/>
      </w:r>
      <w:r>
        <w:rPr>
          <w:lang w:val="ru-RU"/>
        </w:rPr>
        <w:t>Статьи 1 и 7 Всеобщей декларации прав человека.</w:t>
      </w:r>
    </w:p>
  </w:footnote>
  <w:footnote w:id="19">
    <w:p w:rsidR="00EC39E9" w:rsidRPr="00B949DB" w:rsidRDefault="00EC39E9" w:rsidP="009E7236">
      <w:pPr>
        <w:pStyle w:val="FootnoteText"/>
        <w:spacing w:line="240" w:lineRule="auto"/>
        <w:rPr>
          <w:lang w:val="ru-RU"/>
        </w:rPr>
      </w:pPr>
      <w:r w:rsidRPr="008819D6">
        <w:rPr>
          <w:lang w:val="ru-RU"/>
        </w:rPr>
        <w:tab/>
      </w:r>
      <w:r>
        <w:rPr>
          <w:rStyle w:val="FootnoteReference"/>
        </w:rPr>
        <w:footnoteRef/>
      </w:r>
      <w:r w:rsidRPr="00B949DB">
        <w:rPr>
          <w:lang w:val="ru-RU"/>
        </w:rPr>
        <w:tab/>
      </w:r>
      <w:r>
        <w:rPr>
          <w:lang w:val="ru-RU"/>
        </w:rPr>
        <w:t>Статьи 1 и 18 Европейской конвенции о правах человека.</w:t>
      </w:r>
    </w:p>
  </w:footnote>
  <w:footnote w:id="20">
    <w:p w:rsidR="00EC39E9" w:rsidRPr="00CF5247" w:rsidRDefault="00EC39E9" w:rsidP="009E7236">
      <w:pPr>
        <w:pStyle w:val="FootnoteText"/>
        <w:rPr>
          <w:lang w:val="ru-RU"/>
        </w:rPr>
      </w:pPr>
      <w:r>
        <w:tab/>
      </w:r>
      <w:r>
        <w:rPr>
          <w:rStyle w:val="FootnoteReference"/>
        </w:rPr>
        <w:footnoteRef/>
      </w:r>
      <w:r w:rsidRPr="00CF5247">
        <w:rPr>
          <w:lang w:val="ru-RU"/>
        </w:rPr>
        <w:tab/>
        <w:t>Закон № 7870</w:t>
      </w:r>
      <w:r>
        <w:rPr>
          <w:lang w:val="ru-RU"/>
        </w:rPr>
        <w:t xml:space="preserve"> от 13 октября 1994 года</w:t>
      </w:r>
      <w:r w:rsidRPr="00CF5247">
        <w:rPr>
          <w:lang w:val="ru-RU"/>
        </w:rPr>
        <w:t>.</w:t>
      </w:r>
    </w:p>
  </w:footnote>
  <w:footnote w:id="21">
    <w:p w:rsidR="00EC39E9" w:rsidRPr="0068664A" w:rsidRDefault="00EC39E9" w:rsidP="009E7236">
      <w:pPr>
        <w:pStyle w:val="FootnoteText"/>
        <w:rPr>
          <w:lang w:val="ru-RU"/>
        </w:rPr>
      </w:pPr>
      <w:r w:rsidRPr="00CF5247">
        <w:rPr>
          <w:lang w:val="ru-RU"/>
        </w:rPr>
        <w:tab/>
      </w:r>
      <w:r>
        <w:rPr>
          <w:rStyle w:val="FootnoteReference"/>
        </w:rPr>
        <w:footnoteRef/>
      </w:r>
      <w:r w:rsidRPr="0068664A">
        <w:rPr>
          <w:lang w:val="ru-RU"/>
        </w:rPr>
        <w:tab/>
        <w:t xml:space="preserve">Закон № 7703 </w:t>
      </w:r>
      <w:r>
        <w:rPr>
          <w:lang w:val="ru-RU"/>
        </w:rPr>
        <w:t>от</w:t>
      </w:r>
      <w:r w:rsidRPr="0068664A">
        <w:rPr>
          <w:lang w:val="ru-RU"/>
        </w:rPr>
        <w:t xml:space="preserve"> 11 </w:t>
      </w:r>
      <w:r>
        <w:rPr>
          <w:lang w:val="ru-RU"/>
        </w:rPr>
        <w:t>мая</w:t>
      </w:r>
      <w:r w:rsidRPr="0068664A">
        <w:rPr>
          <w:lang w:val="ru-RU"/>
        </w:rPr>
        <w:t xml:space="preserve"> 1993 </w:t>
      </w:r>
      <w:r>
        <w:rPr>
          <w:lang w:val="ru-RU"/>
        </w:rPr>
        <w:t xml:space="preserve">года с поправками на основании законов, принятых в </w:t>
      </w:r>
      <w:r w:rsidRPr="0068664A">
        <w:rPr>
          <w:lang w:val="ru-RU"/>
        </w:rPr>
        <w:t xml:space="preserve">1995, 1998, 2000, 2001, 2002, 2003, 2005 </w:t>
      </w:r>
      <w:r>
        <w:rPr>
          <w:lang w:val="ru-RU"/>
        </w:rPr>
        <w:t xml:space="preserve">и </w:t>
      </w:r>
      <w:r w:rsidRPr="0068664A">
        <w:rPr>
          <w:lang w:val="ru-RU"/>
        </w:rPr>
        <w:t>2006</w:t>
      </w:r>
      <w:r>
        <w:rPr>
          <w:lang w:val="ru-RU"/>
        </w:rPr>
        <w:t xml:space="preserve"> годах</w:t>
      </w:r>
      <w:r w:rsidRPr="0068664A">
        <w:rPr>
          <w:lang w:val="ru-RU"/>
        </w:rPr>
        <w:t>.</w:t>
      </w:r>
    </w:p>
  </w:footnote>
  <w:footnote w:id="22">
    <w:p w:rsidR="00EC39E9" w:rsidRPr="00AA66FA" w:rsidRDefault="00EC39E9" w:rsidP="009E7236">
      <w:pPr>
        <w:pStyle w:val="FootnoteText"/>
        <w:rPr>
          <w:lang w:val="ru-RU"/>
        </w:rPr>
      </w:pPr>
      <w:r w:rsidRPr="0068664A">
        <w:rPr>
          <w:lang w:val="ru-RU"/>
        </w:rPr>
        <w:tab/>
      </w:r>
      <w:r>
        <w:rPr>
          <w:rStyle w:val="FootnoteReference"/>
        </w:rPr>
        <w:footnoteRef/>
      </w:r>
      <w:r w:rsidRPr="00AA66FA">
        <w:rPr>
          <w:lang w:val="ru-RU"/>
        </w:rPr>
        <w:tab/>
        <w:t>Закон № 7952</w:t>
      </w:r>
      <w:r>
        <w:rPr>
          <w:lang w:val="ru-RU"/>
        </w:rPr>
        <w:t xml:space="preserve"> от 21 июня 1995 года с поправками на основании Закона от 1998 года</w:t>
      </w:r>
      <w:r w:rsidRPr="00AA66FA">
        <w:rPr>
          <w:lang w:val="ru-RU"/>
        </w:rPr>
        <w:t>.</w:t>
      </w:r>
    </w:p>
  </w:footnote>
  <w:footnote w:id="23">
    <w:p w:rsidR="00EC39E9" w:rsidRPr="005C4BDD" w:rsidRDefault="00EC39E9" w:rsidP="009E7236">
      <w:pPr>
        <w:pStyle w:val="FootnoteText"/>
        <w:rPr>
          <w:lang w:val="ru-RU"/>
        </w:rPr>
      </w:pPr>
      <w:r w:rsidRPr="0043393E">
        <w:rPr>
          <w:lang w:val="ru-RU"/>
        </w:rPr>
        <w:tab/>
      </w:r>
      <w:r>
        <w:rPr>
          <w:rStyle w:val="FootnoteReference"/>
        </w:rPr>
        <w:footnoteRef/>
      </w:r>
      <w:r w:rsidRPr="005C4BDD">
        <w:rPr>
          <w:lang w:val="ru-RU"/>
        </w:rPr>
        <w:tab/>
      </w:r>
      <w:r>
        <w:rPr>
          <w:lang w:val="ru-RU"/>
        </w:rPr>
        <w:t>Закон № 9741 от 21 мая 2007 года с поправками согласно закону от 12 ноября 2007 года.</w:t>
      </w:r>
    </w:p>
  </w:footnote>
  <w:footnote w:id="24">
    <w:p w:rsidR="00EC39E9" w:rsidRPr="00190259" w:rsidRDefault="00EC39E9" w:rsidP="009E7236">
      <w:pPr>
        <w:pStyle w:val="FootnoteText"/>
        <w:rPr>
          <w:lang w:val="ru-RU"/>
        </w:rPr>
      </w:pPr>
      <w:r>
        <w:tab/>
      </w:r>
      <w:r>
        <w:rPr>
          <w:rStyle w:val="FootnoteReference"/>
        </w:rPr>
        <w:footnoteRef/>
      </w:r>
      <w:r w:rsidRPr="00190259">
        <w:rPr>
          <w:lang w:val="ru-RU"/>
        </w:rPr>
        <w:tab/>
      </w:r>
      <w:r>
        <w:rPr>
          <w:lang w:val="ru-RU"/>
        </w:rPr>
        <w:t>В соответствии с законом 7501 "О земле" от 19 июля 1991 года.</w:t>
      </w:r>
    </w:p>
  </w:footnote>
  <w:footnote w:id="25">
    <w:p w:rsidR="00EC39E9" w:rsidRPr="00124812" w:rsidRDefault="00EC39E9" w:rsidP="009E7236">
      <w:pPr>
        <w:pStyle w:val="FootnoteText"/>
        <w:rPr>
          <w:lang w:val="ru-RU"/>
        </w:rPr>
      </w:pPr>
      <w:r>
        <w:rPr>
          <w:lang w:val="ru-RU"/>
        </w:rPr>
        <w:tab/>
      </w:r>
      <w:r>
        <w:rPr>
          <w:rStyle w:val="FootnoteReference"/>
        </w:rPr>
        <w:footnoteRef/>
      </w:r>
      <w:r>
        <w:rPr>
          <w:lang w:val="ru-RU"/>
        </w:rPr>
        <w:tab/>
        <w:t>Оценки Всемирного банка "Рома и египтяне в Албании − от социальной отверженности к социальной интеграции" ("</w:t>
      </w:r>
      <w:r w:rsidRPr="008C6F42">
        <w:t>Roma</w:t>
      </w:r>
      <w:r w:rsidRPr="00124812">
        <w:rPr>
          <w:lang w:val="ru-RU"/>
        </w:rPr>
        <w:t xml:space="preserve"> </w:t>
      </w:r>
      <w:r w:rsidRPr="008C6F42">
        <w:t>and</w:t>
      </w:r>
      <w:r w:rsidRPr="00124812">
        <w:rPr>
          <w:lang w:val="ru-RU"/>
        </w:rPr>
        <w:t xml:space="preserve"> </w:t>
      </w:r>
      <w:r w:rsidRPr="008C6F42">
        <w:t>Egyptians</w:t>
      </w:r>
      <w:r w:rsidRPr="00124812">
        <w:rPr>
          <w:lang w:val="ru-RU"/>
        </w:rPr>
        <w:t xml:space="preserve"> </w:t>
      </w:r>
      <w:r w:rsidRPr="008C6F42">
        <w:t>in</w:t>
      </w:r>
      <w:r w:rsidRPr="00124812">
        <w:rPr>
          <w:lang w:val="ru-RU"/>
        </w:rPr>
        <w:t xml:space="preserve"> </w:t>
      </w:r>
      <w:r w:rsidRPr="008C6F42">
        <w:t>Albania</w:t>
      </w:r>
      <w:r w:rsidRPr="00124812">
        <w:rPr>
          <w:lang w:val="ru-RU"/>
        </w:rPr>
        <w:t xml:space="preserve"> – </w:t>
      </w:r>
      <w:r w:rsidRPr="008C6F42">
        <w:t>from</w:t>
      </w:r>
      <w:r w:rsidRPr="00124812">
        <w:rPr>
          <w:lang w:val="ru-RU"/>
        </w:rPr>
        <w:t xml:space="preserve"> </w:t>
      </w:r>
      <w:r w:rsidRPr="008C6F42">
        <w:t>social</w:t>
      </w:r>
      <w:r w:rsidRPr="00124812">
        <w:rPr>
          <w:lang w:val="ru-RU"/>
        </w:rPr>
        <w:t xml:space="preserve"> </w:t>
      </w:r>
      <w:r w:rsidRPr="008C6F42">
        <w:t>exclusion</w:t>
      </w:r>
      <w:r w:rsidRPr="00124812">
        <w:rPr>
          <w:lang w:val="ru-RU"/>
        </w:rPr>
        <w:t xml:space="preserve"> </w:t>
      </w:r>
      <w:r w:rsidRPr="008C6F42">
        <w:t>to</w:t>
      </w:r>
      <w:r w:rsidRPr="00124812">
        <w:rPr>
          <w:lang w:val="ru-RU"/>
        </w:rPr>
        <w:t xml:space="preserve"> </w:t>
      </w:r>
      <w:r w:rsidRPr="008C6F42">
        <w:t>social</w:t>
      </w:r>
      <w:r w:rsidRPr="00124812">
        <w:rPr>
          <w:lang w:val="ru-RU"/>
        </w:rPr>
        <w:t xml:space="preserve"> </w:t>
      </w:r>
      <w:r w:rsidRPr="008C6F42">
        <w:t>inclusion</w:t>
      </w:r>
      <w:r>
        <w:rPr>
          <w:lang w:val="ru-RU"/>
        </w:rPr>
        <w:t>"), издание 2004 года.</w:t>
      </w:r>
    </w:p>
  </w:footnote>
  <w:footnote w:id="26">
    <w:p w:rsidR="00EC39E9" w:rsidRPr="009A0454" w:rsidRDefault="00EC39E9" w:rsidP="00FB3D57">
      <w:pPr>
        <w:pStyle w:val="FootnoteText"/>
        <w:rPr>
          <w:lang w:val="ru-RU"/>
        </w:rPr>
      </w:pPr>
      <w:r>
        <w:tab/>
      </w:r>
      <w:r>
        <w:rPr>
          <w:rStyle w:val="FootnoteReference"/>
        </w:rPr>
        <w:footnoteRef/>
      </w:r>
      <w:r w:rsidRPr="009A0454">
        <w:rPr>
          <w:lang w:val="ru-RU"/>
        </w:rPr>
        <w:tab/>
      </w:r>
      <w:r>
        <w:rPr>
          <w:lang w:val="ru-RU"/>
        </w:rPr>
        <w:t>Закон № 9859 от 21 января 2008 года «О некоторых дополнениях и поправках к закону № 7895 от 27 января 1995 года "Об Уголовном кодексе Республики Албания"».</w:t>
      </w:r>
    </w:p>
  </w:footnote>
  <w:footnote w:id="27">
    <w:p w:rsidR="00EC39E9" w:rsidRPr="00884A33" w:rsidRDefault="00EC39E9" w:rsidP="00FB3D57">
      <w:pPr>
        <w:pStyle w:val="FootnoteText"/>
        <w:rPr>
          <w:lang w:val="ru-RU"/>
        </w:rPr>
      </w:pPr>
      <w:r w:rsidRPr="00CB0D4E">
        <w:rPr>
          <w:lang w:val="ru-RU"/>
        </w:rPr>
        <w:tab/>
      </w:r>
      <w:r>
        <w:rPr>
          <w:rStyle w:val="FootnoteReference"/>
        </w:rPr>
        <w:footnoteRef/>
      </w:r>
      <w:r w:rsidRPr="00884A33">
        <w:rPr>
          <w:lang w:val="ru-RU"/>
        </w:rPr>
        <w:tab/>
      </w:r>
      <w:r>
        <w:rPr>
          <w:lang w:val="ru-RU"/>
        </w:rPr>
        <w:t>Принят постановлением Совета министров № 633 от 18 сентября 2003 года.</w:t>
      </w:r>
    </w:p>
  </w:footnote>
  <w:footnote w:id="28">
    <w:p w:rsidR="00EC39E9" w:rsidRPr="00D92D93" w:rsidRDefault="00EC39E9">
      <w:pPr>
        <w:pStyle w:val="FootnoteText"/>
        <w:rPr>
          <w:lang w:val="ru-RU"/>
        </w:rPr>
      </w:pPr>
      <w:r>
        <w:tab/>
      </w:r>
      <w:r>
        <w:rPr>
          <w:rStyle w:val="FootnoteReference"/>
        </w:rPr>
        <w:footnoteRef/>
      </w:r>
      <w:r w:rsidRPr="00D92D93">
        <w:rPr>
          <w:lang w:val="ru-RU"/>
        </w:rPr>
        <w:tab/>
      </w:r>
      <w:r>
        <w:rPr>
          <w:lang w:val="ru-RU"/>
        </w:rPr>
        <w:t>Закон № 8492 от 27 мая 1999 года с поправками согласно закону № 9959 от 17 июля 2008 года.</w:t>
      </w:r>
    </w:p>
  </w:footnote>
  <w:footnote w:id="29">
    <w:p w:rsidR="00EC39E9" w:rsidRPr="000E3BC8" w:rsidRDefault="00EC39E9" w:rsidP="009E7236">
      <w:pPr>
        <w:pStyle w:val="FootnoteText"/>
        <w:rPr>
          <w:lang w:val="ru-RU"/>
        </w:rPr>
      </w:pPr>
      <w:r>
        <w:tab/>
      </w:r>
      <w:r>
        <w:rPr>
          <w:rStyle w:val="FootnoteReference"/>
        </w:rPr>
        <w:footnoteRef/>
      </w:r>
      <w:r w:rsidRPr="000E3BC8">
        <w:rPr>
          <w:lang w:val="ru-RU"/>
        </w:rPr>
        <w:tab/>
      </w:r>
      <w:r>
        <w:rPr>
          <w:lang w:val="ru-RU"/>
        </w:rPr>
        <w:t>Закон № 8485 от 12 мая 1990 года об "Административно-процессуальном кодексе Республики Албания", статья 45.</w:t>
      </w:r>
    </w:p>
  </w:footnote>
  <w:footnote w:id="30">
    <w:p w:rsidR="00EC39E9" w:rsidRPr="00AA1BF0" w:rsidRDefault="00EC39E9" w:rsidP="009E7236">
      <w:pPr>
        <w:pStyle w:val="FootnoteText"/>
        <w:rPr>
          <w:lang w:val="ru-RU"/>
        </w:rPr>
      </w:pPr>
      <w:r w:rsidRPr="00BE3A75">
        <w:rPr>
          <w:lang w:val="ru-RU"/>
        </w:rPr>
        <w:tab/>
      </w:r>
      <w:r>
        <w:rPr>
          <w:rStyle w:val="FootnoteReference"/>
        </w:rPr>
        <w:footnoteRef/>
      </w:r>
      <w:r w:rsidRPr="00BE3A75">
        <w:rPr>
          <w:lang w:val="ru-RU"/>
        </w:rPr>
        <w:tab/>
      </w:r>
      <w:r>
        <w:rPr>
          <w:lang w:val="ru-RU"/>
        </w:rPr>
        <w:t>Статья 18.</w:t>
      </w:r>
    </w:p>
  </w:footnote>
  <w:footnote w:id="31">
    <w:p w:rsidR="00EC39E9" w:rsidRPr="00AA1BF0" w:rsidRDefault="00EC39E9" w:rsidP="009E7236">
      <w:pPr>
        <w:pStyle w:val="FootnoteText"/>
        <w:rPr>
          <w:lang w:val="ru-RU"/>
        </w:rPr>
      </w:pPr>
      <w:r w:rsidRPr="00BE3A75">
        <w:rPr>
          <w:lang w:val="ru-RU"/>
        </w:rPr>
        <w:tab/>
      </w:r>
      <w:r>
        <w:rPr>
          <w:rStyle w:val="FootnoteReference"/>
        </w:rPr>
        <w:footnoteRef/>
      </w:r>
      <w:r w:rsidRPr="00BE3A75">
        <w:rPr>
          <w:lang w:val="ru-RU"/>
        </w:rPr>
        <w:tab/>
      </w:r>
      <w:r>
        <w:rPr>
          <w:lang w:val="ru-RU"/>
        </w:rPr>
        <w:t>Статья 74/1.</w:t>
      </w:r>
    </w:p>
  </w:footnote>
  <w:footnote w:id="32">
    <w:p w:rsidR="00EC39E9" w:rsidRPr="00517F8E" w:rsidRDefault="00EC39E9" w:rsidP="009E7236">
      <w:pPr>
        <w:pStyle w:val="FootnoteText"/>
        <w:rPr>
          <w:lang w:val="ru-RU"/>
        </w:rPr>
      </w:pPr>
      <w:r w:rsidRPr="00BE3A75">
        <w:rPr>
          <w:lang w:val="ru-RU"/>
        </w:rPr>
        <w:tab/>
      </w:r>
      <w:r>
        <w:rPr>
          <w:rStyle w:val="FootnoteReference"/>
        </w:rPr>
        <w:footnoteRef/>
      </w:r>
      <w:r w:rsidRPr="00BE3A75">
        <w:rPr>
          <w:lang w:val="ru-RU"/>
        </w:rPr>
        <w:tab/>
      </w:r>
      <w:r>
        <w:rPr>
          <w:lang w:val="ru-RU"/>
        </w:rPr>
        <w:t>Статья 55.</w:t>
      </w:r>
    </w:p>
  </w:footnote>
  <w:footnote w:id="33">
    <w:p w:rsidR="00EC39E9" w:rsidRPr="00B27469" w:rsidRDefault="00EC39E9" w:rsidP="009E7236">
      <w:pPr>
        <w:pStyle w:val="FootnoteText"/>
        <w:rPr>
          <w:lang w:val="ru-RU"/>
        </w:rPr>
      </w:pPr>
      <w:r>
        <w:tab/>
      </w:r>
      <w:r>
        <w:rPr>
          <w:rStyle w:val="FootnoteReference"/>
        </w:rPr>
        <w:footnoteRef/>
      </w:r>
      <w:r w:rsidRPr="00B27469">
        <w:rPr>
          <w:lang w:val="ru-RU"/>
        </w:rPr>
        <w:tab/>
        <w:t>Программа Фонда короля Бодуэна, Фонда открытого гражданского общества (ФОГО), Фонда Чарльза Стюарта Мотта (ФЧСМ) и Фонда развития и продвижения человеческого потенциала (ФРПЧП).</w:t>
      </w:r>
    </w:p>
  </w:footnote>
  <w:footnote w:id="34">
    <w:p w:rsidR="00EC39E9" w:rsidRPr="0023656D" w:rsidRDefault="00EC39E9" w:rsidP="009E7236">
      <w:pPr>
        <w:pStyle w:val="FootnoteText"/>
        <w:rPr>
          <w:lang w:val="ru-RU"/>
        </w:rPr>
      </w:pPr>
      <w:r w:rsidRPr="00B27469">
        <w:rPr>
          <w:lang w:val="ru-RU"/>
        </w:rPr>
        <w:tab/>
      </w:r>
      <w:r>
        <w:rPr>
          <w:rStyle w:val="FootnoteReference"/>
        </w:rPr>
        <w:footnoteRef/>
      </w:r>
      <w:r w:rsidRPr="0023656D">
        <w:rPr>
          <w:lang w:val="ru-RU"/>
        </w:rPr>
        <w:tab/>
        <w:t>"</w:t>
      </w:r>
      <w:r>
        <w:rPr>
          <w:lang w:val="en-US"/>
        </w:rPr>
        <w:t>Link</w:t>
      </w:r>
      <w:r w:rsidRPr="0023656D">
        <w:rPr>
          <w:lang w:val="ru-RU"/>
        </w:rPr>
        <w:t xml:space="preserve"> </w:t>
      </w:r>
      <w:r>
        <w:rPr>
          <w:lang w:val="en-US"/>
        </w:rPr>
        <w:t>diversity</w:t>
      </w:r>
      <w:r w:rsidRPr="0023656D">
        <w:rPr>
          <w:lang w:val="ru-RU"/>
        </w:rPr>
        <w:t>", "</w:t>
      </w:r>
      <w:r>
        <w:rPr>
          <w:lang w:val="en-US"/>
        </w:rPr>
        <w:t>Non</w:t>
      </w:r>
      <w:r w:rsidRPr="0023656D">
        <w:rPr>
          <w:lang w:val="ru-RU"/>
        </w:rPr>
        <w:t>-</w:t>
      </w:r>
      <w:r>
        <w:rPr>
          <w:lang w:val="en-US"/>
        </w:rPr>
        <w:t>discriminating</w:t>
      </w:r>
      <w:r w:rsidRPr="0023656D">
        <w:rPr>
          <w:lang w:val="ru-RU"/>
        </w:rPr>
        <w:t xml:space="preserve"> </w:t>
      </w:r>
      <w:r>
        <w:rPr>
          <w:lang w:val="en-US"/>
        </w:rPr>
        <w:t>review</w:t>
      </w:r>
      <w:r w:rsidRPr="0023656D">
        <w:rPr>
          <w:lang w:val="ru-RU"/>
        </w:rPr>
        <w:t>", Центральноевропейская инициатива (ЦЕИ).</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C39E9" w:rsidRPr="00D66C8C" w:rsidRDefault="00EC39E9">
    <w:pPr>
      <w:pStyle w:val="Header"/>
      <w:rPr>
        <w:lang w:val="en-US"/>
      </w:rPr>
    </w:pPr>
    <w:r>
      <w:rPr>
        <w:lang w:val="en-US"/>
      </w:rPr>
      <w:t>CERD/C/ALB/5-8</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C39E9" w:rsidRPr="009A6F4A" w:rsidRDefault="00EC39E9">
    <w:pPr>
      <w:pStyle w:val="Header"/>
      <w:rPr>
        <w:lang w:val="en-US"/>
      </w:rPr>
    </w:pPr>
    <w:r>
      <w:rPr>
        <w:lang w:val="en-US"/>
      </w:rPr>
      <w:tab/>
      <w:t>CERD/C/ALB/5-8</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C39E9" w:rsidRPr="00C023F7" w:rsidRDefault="00EC39E9" w:rsidP="00C023F7">
    <w:r>
      <w:rPr>
        <w:noProof/>
        <w:w w:val="100"/>
        <w:lang w:eastAsia="ru-RU"/>
      </w:rPr>
      <w:pict>
        <v:shapetype id="_x0000_t202" coordsize="21600,21600" o:spt="202" path="m,l,21600r21600,l21600,xe">
          <v:stroke joinstyle="miter"/>
          <v:path gradientshapeok="t" o:connecttype="rect"/>
        </v:shapetype>
        <v:shape id="_x0000_s5122" type="#_x0000_t202" style="position:absolute;margin-left:-34pt;margin-top:0;width:17pt;height:481.9pt;z-index:2;mso-position-horizontal-relative:margin;mso-position-vertical-relative:margin" stroked="f">
          <v:textbox style="layout-flow:vertical" inset="0,0,0,0">
            <w:txbxContent>
              <w:p w:rsidR="00EC39E9" w:rsidRPr="009A6F4A" w:rsidRDefault="00EC39E9" w:rsidP="00C023F7">
                <w:pPr>
                  <w:pStyle w:val="Footer"/>
                  <w:rPr>
                    <w:lang w:val="en-US"/>
                  </w:rPr>
                </w:pPr>
                <w:r>
                  <w:rPr>
                    <w:lang w:val="en-US"/>
                  </w:rPr>
                  <w:t>GE.1</w:t>
                </w:r>
                <w:r>
                  <w:rPr>
                    <w:lang w:val="ru-RU"/>
                  </w:rPr>
                  <w:t>0</w:t>
                </w:r>
                <w:r>
                  <w:rPr>
                    <w:lang w:val="en-US"/>
                  </w:rPr>
                  <w:t>-47354</w:t>
                </w:r>
                <w:r>
                  <w:rPr>
                    <w:lang w:val="en-US"/>
                  </w:rPr>
                  <w:tab/>
                </w:r>
                <w:r>
                  <w:rPr>
                    <w:rStyle w:val="PageNumber"/>
                  </w:rPr>
                  <w:fldChar w:fldCharType="begin"/>
                </w:r>
                <w:r>
                  <w:rPr>
                    <w:rStyle w:val="PageNumber"/>
                  </w:rPr>
                  <w:instrText xml:space="preserve"> PAGE </w:instrText>
                </w:r>
                <w:r>
                  <w:rPr>
                    <w:rStyle w:val="PageNumber"/>
                  </w:rPr>
                  <w:fldChar w:fldCharType="separate"/>
                </w:r>
                <w:r w:rsidR="00467A6B">
                  <w:rPr>
                    <w:rStyle w:val="PageNumber"/>
                    <w:noProof/>
                  </w:rPr>
                  <w:t>95</w:t>
                </w:r>
                <w:r>
                  <w:rPr>
                    <w:rStyle w:val="PageNumber"/>
                  </w:rPr>
                  <w:fldChar w:fldCharType="end"/>
                </w:r>
              </w:p>
              <w:p w:rsidR="00EC39E9" w:rsidRDefault="00EC39E9"/>
            </w:txbxContent>
          </v:textbox>
        </v:shape>
      </w:pict>
    </w:r>
    <w:r>
      <w:rPr>
        <w:noProof/>
        <w:w w:val="100"/>
        <w:lang w:eastAsia="ru-RU"/>
      </w:rPr>
      <w:pict>
        <v:shape id="_x0000_s5121" type="#_x0000_t202" style="position:absolute;margin-left:771pt;margin-top:0;width:17pt;height:481.9pt;z-index:1;mso-position-horizontal-relative:page;mso-position-vertical-relative:margin" stroked="f">
          <v:textbox style="layout-flow:vertical" inset="0,0,0,0">
            <w:txbxContent>
              <w:p w:rsidR="00EC39E9" w:rsidRPr="009A6F4A" w:rsidRDefault="00EC39E9" w:rsidP="00C023F7">
                <w:pPr>
                  <w:pStyle w:val="Header"/>
                  <w:rPr>
                    <w:lang w:val="en-US"/>
                  </w:rPr>
                </w:pPr>
                <w:r>
                  <w:rPr>
                    <w:lang w:val="en-US"/>
                  </w:rPr>
                  <w:tab/>
                  <w:t>CERD/C/ALB/5-8</w:t>
                </w:r>
              </w:p>
              <w:p w:rsidR="00EC39E9" w:rsidRDefault="00EC39E9"/>
            </w:txbxContent>
          </v:textbox>
        </v:shape>
      </w:pic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C39E9" w:rsidRDefault="00EC39E9">
    <w:pPr>
      <w:pStyle w:val="Heade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C39E9" w:rsidRPr="00C023F7" w:rsidRDefault="00EC39E9" w:rsidP="00C023F7">
    <w:r>
      <w:rPr>
        <w:noProof/>
        <w:w w:val="100"/>
        <w:lang w:eastAsia="ru-RU"/>
      </w:rPr>
      <w:pict>
        <v:shapetype id="_x0000_t202" coordsize="21600,21600" o:spt="202" path="m,l,21600r21600,l21600,xe">
          <v:stroke joinstyle="miter"/>
          <v:path gradientshapeok="t" o:connecttype="rect"/>
        </v:shapetype>
        <v:shape id="_x0000_s5124" type="#_x0000_t202" style="position:absolute;margin-left:-34pt;margin-top:0;width:17pt;height:481.9pt;z-index:4;mso-position-horizontal-relative:margin;mso-position-vertical-relative:margin" stroked="f">
          <v:textbox style="layout-flow:vertical;mso-next-textbox:#_x0000_s5124" inset="0,0,0,0">
            <w:txbxContent>
              <w:p w:rsidR="00EC39E9" w:rsidRPr="009A6F4A" w:rsidRDefault="00EC39E9" w:rsidP="00C023F7">
                <w:pPr>
                  <w:pStyle w:val="Footer"/>
                  <w:tabs>
                    <w:tab w:val="clear" w:pos="9639"/>
                    <w:tab w:val="right" w:pos="9638"/>
                  </w:tabs>
                  <w:rPr>
                    <w:lang w:val="en-US"/>
                  </w:rPr>
                </w:pPr>
                <w:r>
                  <w:rPr>
                    <w:rStyle w:val="PageNumber"/>
                  </w:rPr>
                  <w:fldChar w:fldCharType="begin"/>
                </w:r>
                <w:r>
                  <w:rPr>
                    <w:rStyle w:val="PageNumber"/>
                  </w:rPr>
                  <w:instrText xml:space="preserve"> PAGE </w:instrText>
                </w:r>
                <w:r>
                  <w:rPr>
                    <w:rStyle w:val="PageNumber"/>
                  </w:rPr>
                  <w:fldChar w:fldCharType="separate"/>
                </w:r>
                <w:r w:rsidR="00467A6B">
                  <w:rPr>
                    <w:rStyle w:val="PageNumber"/>
                    <w:noProof/>
                  </w:rPr>
                  <w:t>98</w:t>
                </w:r>
                <w:r>
                  <w:rPr>
                    <w:rStyle w:val="PageNumber"/>
                  </w:rPr>
                  <w:fldChar w:fldCharType="end"/>
                </w:r>
                <w:r>
                  <w:rPr>
                    <w:lang w:val="en-US"/>
                  </w:rPr>
                  <w:tab/>
                  <w:t>GE.1</w:t>
                </w:r>
                <w:r>
                  <w:rPr>
                    <w:lang w:val="ru-RU"/>
                  </w:rPr>
                  <w:t>0</w:t>
                </w:r>
                <w:r>
                  <w:rPr>
                    <w:lang w:val="en-US"/>
                  </w:rPr>
                  <w:t>-47354</w:t>
                </w:r>
              </w:p>
              <w:p w:rsidR="00EC39E9" w:rsidRDefault="00EC39E9"/>
            </w:txbxContent>
          </v:textbox>
        </v:shape>
      </w:pict>
    </w:r>
    <w:r>
      <w:rPr>
        <w:noProof/>
        <w:w w:val="100"/>
        <w:lang w:eastAsia="ru-RU"/>
      </w:rPr>
      <w:pict>
        <v:shape id="_x0000_s5123" type="#_x0000_t202" style="position:absolute;margin-left:771pt;margin-top:0;width:17pt;height:481.9pt;z-index:3;mso-position-horizontal-relative:page;mso-position-vertical-relative:margin" stroked="f">
          <v:textbox style="layout-flow:vertical;mso-next-textbox:#_x0000_s5123" inset="0,0,0,0">
            <w:txbxContent>
              <w:p w:rsidR="00EC39E9" w:rsidRPr="00D66C8C" w:rsidRDefault="00EC39E9" w:rsidP="00C023F7">
                <w:pPr>
                  <w:pStyle w:val="Header"/>
                  <w:rPr>
                    <w:lang w:val="en-US"/>
                  </w:rPr>
                </w:pPr>
                <w:r>
                  <w:rPr>
                    <w:lang w:val="en-US"/>
                  </w:rPr>
                  <w:t>CERD/C/ALB/5-8</w:t>
                </w:r>
              </w:p>
              <w:p w:rsidR="00EC39E9" w:rsidRDefault="00EC39E9"/>
            </w:txbxContent>
          </v:textbox>
        </v:shape>
      </w:pict>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F1B2E" w:rsidRPr="00E37540" w:rsidRDefault="006F1B2E" w:rsidP="006F1B2E">
    <w:pPr>
      <w:pStyle w:val="Header"/>
      <w:rPr>
        <w:sz w:val="20"/>
      </w:rPr>
    </w:pPr>
    <w:r>
      <w:rPr>
        <w:sz w:val="20"/>
      </w:rPr>
      <w:t>CERD/C/ALB/5-8</w:t>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C39E9" w:rsidRPr="00E37540" w:rsidRDefault="006F1B2E" w:rsidP="00E37540">
    <w:pPr>
      <w:pStyle w:val="Header"/>
      <w:rPr>
        <w:sz w:val="20"/>
      </w:rPr>
    </w:pPr>
    <w:r>
      <w:rPr>
        <w:sz w:val="20"/>
        <w:lang w:val="ru-RU"/>
      </w:rPr>
      <w:tab/>
    </w:r>
    <w:r w:rsidR="00EC39E9">
      <w:rPr>
        <w:sz w:val="20"/>
      </w:rPr>
      <w:t>CERD/C/ALB/5-8</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6A2F24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6336686A"/>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3EE73BE"/>
    <w:lvl w:ilvl="0">
      <w:start w:val="1"/>
      <w:numFmt w:val="decimal"/>
      <w:pStyle w:val="ListNumber3"/>
      <w:lvlText w:val="%1."/>
      <w:lvlJc w:val="left"/>
      <w:pPr>
        <w:tabs>
          <w:tab w:val="num" w:pos="926"/>
        </w:tabs>
        <w:ind w:left="926" w:hanging="360"/>
      </w:pPr>
    </w:lvl>
  </w:abstractNum>
  <w:abstractNum w:abstractNumId="3">
    <w:nsid w:val="FFFFFF7F"/>
    <w:multiLevelType w:val="singleLevel"/>
    <w:tmpl w:val="A1ACCA3C"/>
    <w:lvl w:ilvl="0">
      <w:start w:val="1"/>
      <w:numFmt w:val="decimal"/>
      <w:pStyle w:val="ListNumber2"/>
      <w:lvlText w:val="%1."/>
      <w:lvlJc w:val="left"/>
      <w:pPr>
        <w:tabs>
          <w:tab w:val="num" w:pos="643"/>
        </w:tabs>
        <w:ind w:left="643" w:hanging="360"/>
      </w:pPr>
    </w:lvl>
  </w:abstractNum>
  <w:abstractNum w:abstractNumId="4">
    <w:nsid w:val="FFFFFF80"/>
    <w:multiLevelType w:val="singleLevel"/>
    <w:tmpl w:val="022A49F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00F62B70"/>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565EAD5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4F82C5B8"/>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330CBDAE"/>
    <w:lvl w:ilvl="0">
      <w:start w:val="1"/>
      <w:numFmt w:val="decimal"/>
      <w:pStyle w:val="ListNumber"/>
      <w:lvlText w:val="%1."/>
      <w:lvlJc w:val="left"/>
      <w:pPr>
        <w:tabs>
          <w:tab w:val="num" w:pos="360"/>
        </w:tabs>
        <w:ind w:left="360" w:hanging="360"/>
      </w:pPr>
    </w:lvl>
  </w:abstractNum>
  <w:abstractNum w:abstractNumId="9">
    <w:nsid w:val="FFFFFF89"/>
    <w:multiLevelType w:val="singleLevel"/>
    <w:tmpl w:val="AA6A47F6"/>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C361C2C"/>
    <w:multiLevelType w:val="multilevel"/>
    <w:tmpl w:val="041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1">
    <w:nsid w:val="4B8C6CF5"/>
    <w:multiLevelType w:val="hybridMultilevel"/>
    <w:tmpl w:val="93FCAD22"/>
    <w:lvl w:ilvl="0" w:tplc="F73C6636">
      <w:start w:val="1"/>
      <w:numFmt w:val="bullet"/>
      <w:pStyle w:val="Bullet2GR"/>
      <w:lvlText w:val="•"/>
      <w:lvlJc w:val="left"/>
      <w:pPr>
        <w:tabs>
          <w:tab w:val="num" w:pos="2268"/>
        </w:tabs>
        <w:ind w:left="2268"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2">
    <w:nsid w:val="53676EF3"/>
    <w:multiLevelType w:val="multilevel"/>
    <w:tmpl w:val="04190023"/>
    <w:styleLink w:val="ArticleSection"/>
    <w:lvl w:ilvl="0">
      <w:start w:val="1"/>
      <w:numFmt w:val="upperRoman"/>
      <w:lvlText w:val="Статья %1."/>
      <w:lvlJc w:val="left"/>
      <w:pPr>
        <w:tabs>
          <w:tab w:val="num" w:pos="1440"/>
        </w:tabs>
        <w:ind w:left="0" w:firstLine="0"/>
      </w:pPr>
    </w:lvl>
    <w:lvl w:ilvl="1">
      <w:start w:val="1"/>
      <w:numFmt w:val="decimalZero"/>
      <w:isLgl/>
      <w:lvlText w:val="Раздел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5BC90228"/>
    <w:multiLevelType w:val="hybridMultilevel"/>
    <w:tmpl w:val="E5464F8E"/>
    <w:lvl w:ilvl="0" w:tplc="FD0C5992">
      <w:start w:val="1"/>
      <w:numFmt w:val="decimal"/>
      <w:pStyle w:val="ParaNoGR"/>
      <w:lvlText w:val="%1."/>
      <w:lvlJc w:val="left"/>
      <w:pPr>
        <w:tabs>
          <w:tab w:val="num" w:pos="1491"/>
        </w:tabs>
        <w:ind w:left="1134" w:firstLine="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4">
    <w:nsid w:val="65BF12F8"/>
    <w:multiLevelType w:val="hybridMultilevel"/>
    <w:tmpl w:val="43A6C61A"/>
    <w:lvl w:ilvl="0" w:tplc="A652453E">
      <w:start w:val="1"/>
      <w:numFmt w:val="bullet"/>
      <w:pStyle w:val="Bullet1GR"/>
      <w:lvlText w:val="•"/>
      <w:lvlJc w:val="left"/>
      <w:pPr>
        <w:tabs>
          <w:tab w:val="num" w:pos="1701"/>
        </w:tabs>
        <w:ind w:left="1701"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5">
    <w:nsid w:val="67783107"/>
    <w:multiLevelType w:val="multilevel"/>
    <w:tmpl w:val="041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num w:numId="1">
    <w:abstractNumId w:val="14"/>
  </w:num>
  <w:num w:numId="2">
    <w:abstractNumId w:val="11"/>
  </w:num>
  <w:num w:numId="3">
    <w:abstractNumId w:val="13"/>
  </w:num>
  <w:num w:numId="4">
    <w:abstractNumId w:val="15"/>
  </w:num>
  <w:num w:numId="5">
    <w:abstractNumId w:val="10"/>
  </w:num>
  <w:num w:numId="6">
    <w:abstractNumId w:val="9"/>
  </w:num>
  <w:num w:numId="7">
    <w:abstractNumId w:val="7"/>
  </w:num>
  <w:num w:numId="8">
    <w:abstractNumId w:val="6"/>
  </w:num>
  <w:num w:numId="9">
    <w:abstractNumId w:val="5"/>
  </w:num>
  <w:num w:numId="10">
    <w:abstractNumId w:val="4"/>
  </w:num>
  <w:num w:numId="11">
    <w:abstractNumId w:val="8"/>
  </w:num>
  <w:num w:numId="12">
    <w:abstractNumId w:val="3"/>
  </w:num>
  <w:num w:numId="13">
    <w:abstractNumId w:val="2"/>
  </w:num>
  <w:num w:numId="14">
    <w:abstractNumId w:val="1"/>
  </w:num>
  <w:num w:numId="15">
    <w:abstractNumId w:val="0"/>
  </w:num>
  <w:num w:numId="16">
    <w:abstractNumId w:val="12"/>
  </w:num>
  <w:num w:numId="17">
    <w:abstractNumId w:val="14"/>
  </w:num>
  <w:num w:numId="18">
    <w:abstractNumId w:val="11"/>
  </w:num>
  <w:num w:numId="19">
    <w:abstractNumId w:val="11"/>
  </w:num>
  <w:num w:numId="20">
    <w:abstractNumId w:val="14"/>
  </w:num>
  <w:num w:numId="21">
    <w:abstractNumId w:val="11"/>
  </w:num>
  <w:num w:numId="22">
    <w:abstractNumId w:val="13"/>
  </w:num>
  <w:num w:numId="23">
    <w:abstractNumId w:val="13"/>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US" w:vendorID="64" w:dllVersion="131078" w:nlCheck="1" w:checkStyle="1"/>
  <w:activeWritingStyle w:appName="MSWord" w:lang="en-GB" w:vendorID="64" w:dllVersion="131078" w:nlCheck="1" w:checkStyle="1"/>
  <w:activeWritingStyle w:appName="MSWord" w:lang="fr-FR" w:vendorID="64" w:dllVersion="131078" w:nlCheck="1" w:checkStyle="1"/>
  <w:attachedTemplate r:id="rId1"/>
  <w:stylePaneFormatFilter w:val="1F01" w:allStyles="1" w:customStyles="0" w:latentStyles="0" w:stylesInUse="0" w:headingStyles="0" w:numberingStyles="0" w:tableStyles="0" w:directFormattingOnRuns="1" w:directFormattingOnParagraphs="1" w:directFormattingOnNumbering="1" w:directFormattingOnTables="1" w:clearFormatting="1" w:top3HeadingStyles="0" w:visibleStyles="0" w:alternateStyleNames="0"/>
  <w:doNotTrackMoves/>
  <w:documentProtection w:edit="forms" w:enforcement="0"/>
  <w:defaultTabStop w:val="567"/>
  <w:autoHyphenation/>
  <w:hyphenationZone w:val="357"/>
  <w:doNotHyphenateCaps/>
  <w:evenAndOddHeaders/>
  <w:drawingGridHorizontalSpacing w:val="209"/>
  <w:characterSpacingControl w:val="doNotCompress"/>
  <w:hdrShapeDefaults>
    <o:shapedefaults v:ext="edit" spidmax="6146"/>
    <o:shapelayout v:ext="edit">
      <o:idmap v:ext="edit" data="5"/>
    </o:shapelayout>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B71D11"/>
    <w:rsid w:val="0000145F"/>
    <w:rsid w:val="000033D8"/>
    <w:rsid w:val="00005C1C"/>
    <w:rsid w:val="00015D11"/>
    <w:rsid w:val="00016553"/>
    <w:rsid w:val="000233B3"/>
    <w:rsid w:val="00023E9E"/>
    <w:rsid w:val="00026B0C"/>
    <w:rsid w:val="0003638E"/>
    <w:rsid w:val="00036FF2"/>
    <w:rsid w:val="0004010A"/>
    <w:rsid w:val="00043A40"/>
    <w:rsid w:val="00043D88"/>
    <w:rsid w:val="00046E4D"/>
    <w:rsid w:val="0006401A"/>
    <w:rsid w:val="00065145"/>
    <w:rsid w:val="00065B82"/>
    <w:rsid w:val="000711E4"/>
    <w:rsid w:val="00072C27"/>
    <w:rsid w:val="00086182"/>
    <w:rsid w:val="00090891"/>
    <w:rsid w:val="000928CD"/>
    <w:rsid w:val="00092E62"/>
    <w:rsid w:val="000933E2"/>
    <w:rsid w:val="00097975"/>
    <w:rsid w:val="00097F9F"/>
    <w:rsid w:val="000A138C"/>
    <w:rsid w:val="000A196E"/>
    <w:rsid w:val="000A3DDF"/>
    <w:rsid w:val="000A60A0"/>
    <w:rsid w:val="000A651D"/>
    <w:rsid w:val="000B7827"/>
    <w:rsid w:val="000C3688"/>
    <w:rsid w:val="000C4E02"/>
    <w:rsid w:val="000D6863"/>
    <w:rsid w:val="000D77BC"/>
    <w:rsid w:val="000D7E2B"/>
    <w:rsid w:val="000E381A"/>
    <w:rsid w:val="000F019C"/>
    <w:rsid w:val="00117AEE"/>
    <w:rsid w:val="001463F7"/>
    <w:rsid w:val="0015769C"/>
    <w:rsid w:val="00161357"/>
    <w:rsid w:val="00180752"/>
    <w:rsid w:val="00182E68"/>
    <w:rsid w:val="00185076"/>
    <w:rsid w:val="0018543C"/>
    <w:rsid w:val="00190231"/>
    <w:rsid w:val="00192ABD"/>
    <w:rsid w:val="001A75D5"/>
    <w:rsid w:val="001A7D40"/>
    <w:rsid w:val="001D07F7"/>
    <w:rsid w:val="001D2794"/>
    <w:rsid w:val="001D3215"/>
    <w:rsid w:val="001D7B8F"/>
    <w:rsid w:val="001E48EE"/>
    <w:rsid w:val="001F2D04"/>
    <w:rsid w:val="0020059C"/>
    <w:rsid w:val="002019BD"/>
    <w:rsid w:val="0021409A"/>
    <w:rsid w:val="002160D8"/>
    <w:rsid w:val="0022582C"/>
    <w:rsid w:val="00232D42"/>
    <w:rsid w:val="0023656D"/>
    <w:rsid w:val="00237334"/>
    <w:rsid w:val="002444F4"/>
    <w:rsid w:val="00251960"/>
    <w:rsid w:val="00252F63"/>
    <w:rsid w:val="002629A0"/>
    <w:rsid w:val="00270AF0"/>
    <w:rsid w:val="002751F6"/>
    <w:rsid w:val="0028492B"/>
    <w:rsid w:val="0028786C"/>
    <w:rsid w:val="002904A8"/>
    <w:rsid w:val="00291C8F"/>
    <w:rsid w:val="00297488"/>
    <w:rsid w:val="002979A4"/>
    <w:rsid w:val="002A0885"/>
    <w:rsid w:val="002B43B0"/>
    <w:rsid w:val="002C33DD"/>
    <w:rsid w:val="002C5036"/>
    <w:rsid w:val="002C6A71"/>
    <w:rsid w:val="002C6D5F"/>
    <w:rsid w:val="002D15EA"/>
    <w:rsid w:val="002D1CC0"/>
    <w:rsid w:val="002D45B4"/>
    <w:rsid w:val="002D6C07"/>
    <w:rsid w:val="002E0CE6"/>
    <w:rsid w:val="002E1163"/>
    <w:rsid w:val="002E3EDE"/>
    <w:rsid w:val="002E43F3"/>
    <w:rsid w:val="002F5731"/>
    <w:rsid w:val="003041B3"/>
    <w:rsid w:val="003215F5"/>
    <w:rsid w:val="00322B21"/>
    <w:rsid w:val="00330394"/>
    <w:rsid w:val="00332891"/>
    <w:rsid w:val="00356BB2"/>
    <w:rsid w:val="00357B30"/>
    <w:rsid w:val="00360477"/>
    <w:rsid w:val="00367FC9"/>
    <w:rsid w:val="003711A1"/>
    <w:rsid w:val="00372123"/>
    <w:rsid w:val="003747E6"/>
    <w:rsid w:val="0037706D"/>
    <w:rsid w:val="00386581"/>
    <w:rsid w:val="00387100"/>
    <w:rsid w:val="003951D3"/>
    <w:rsid w:val="003978C6"/>
    <w:rsid w:val="003A4FC3"/>
    <w:rsid w:val="003A7A42"/>
    <w:rsid w:val="003B40A9"/>
    <w:rsid w:val="003C016E"/>
    <w:rsid w:val="003C6A13"/>
    <w:rsid w:val="003D5EBD"/>
    <w:rsid w:val="003F397F"/>
    <w:rsid w:val="003F75B4"/>
    <w:rsid w:val="00401CE0"/>
    <w:rsid w:val="00403234"/>
    <w:rsid w:val="00407AC3"/>
    <w:rsid w:val="00414586"/>
    <w:rsid w:val="00415059"/>
    <w:rsid w:val="00424901"/>
    <w:rsid w:val="00424DF0"/>
    <w:rsid w:val="00424FDD"/>
    <w:rsid w:val="0043033D"/>
    <w:rsid w:val="0043393E"/>
    <w:rsid w:val="00435FE4"/>
    <w:rsid w:val="00457634"/>
    <w:rsid w:val="00467A6B"/>
    <w:rsid w:val="00474F42"/>
    <w:rsid w:val="0048244D"/>
    <w:rsid w:val="00487760"/>
    <w:rsid w:val="004A0DE8"/>
    <w:rsid w:val="004A4CB7"/>
    <w:rsid w:val="004A57B5"/>
    <w:rsid w:val="004B19DA"/>
    <w:rsid w:val="004B77A8"/>
    <w:rsid w:val="004C2A53"/>
    <w:rsid w:val="004C3B35"/>
    <w:rsid w:val="004C43EC"/>
    <w:rsid w:val="004E6729"/>
    <w:rsid w:val="004F0E47"/>
    <w:rsid w:val="00506EF3"/>
    <w:rsid w:val="0051339C"/>
    <w:rsid w:val="0051412F"/>
    <w:rsid w:val="00522B6F"/>
    <w:rsid w:val="0052430E"/>
    <w:rsid w:val="005276AD"/>
    <w:rsid w:val="00540A9A"/>
    <w:rsid w:val="00543522"/>
    <w:rsid w:val="005446F3"/>
    <w:rsid w:val="00545680"/>
    <w:rsid w:val="0056570C"/>
    <w:rsid w:val="0056618E"/>
    <w:rsid w:val="0056663D"/>
    <w:rsid w:val="00576C52"/>
    <w:rsid w:val="00576F59"/>
    <w:rsid w:val="005774F9"/>
    <w:rsid w:val="00577A34"/>
    <w:rsid w:val="00580AAD"/>
    <w:rsid w:val="00581786"/>
    <w:rsid w:val="00591149"/>
    <w:rsid w:val="00593A04"/>
    <w:rsid w:val="00596010"/>
    <w:rsid w:val="005A6D5A"/>
    <w:rsid w:val="005B1B28"/>
    <w:rsid w:val="005B7D51"/>
    <w:rsid w:val="005B7F35"/>
    <w:rsid w:val="005C2081"/>
    <w:rsid w:val="005C678A"/>
    <w:rsid w:val="005C76C6"/>
    <w:rsid w:val="005D346D"/>
    <w:rsid w:val="005E74AB"/>
    <w:rsid w:val="00601BDA"/>
    <w:rsid w:val="00606A3E"/>
    <w:rsid w:val="006115AA"/>
    <w:rsid w:val="006120AE"/>
    <w:rsid w:val="00617111"/>
    <w:rsid w:val="00617901"/>
    <w:rsid w:val="00635E86"/>
    <w:rsid w:val="00636A37"/>
    <w:rsid w:val="006501A5"/>
    <w:rsid w:val="00654185"/>
    <w:rsid w:val="006567B2"/>
    <w:rsid w:val="00662ADE"/>
    <w:rsid w:val="00664106"/>
    <w:rsid w:val="006756F1"/>
    <w:rsid w:val="00677773"/>
    <w:rsid w:val="006805FC"/>
    <w:rsid w:val="00684D20"/>
    <w:rsid w:val="0068645B"/>
    <w:rsid w:val="006926C7"/>
    <w:rsid w:val="00694C37"/>
    <w:rsid w:val="006A1BEB"/>
    <w:rsid w:val="006A401C"/>
    <w:rsid w:val="006A7C6E"/>
    <w:rsid w:val="006B23D9"/>
    <w:rsid w:val="006C1814"/>
    <w:rsid w:val="006C2F45"/>
    <w:rsid w:val="006C361A"/>
    <w:rsid w:val="006C5657"/>
    <w:rsid w:val="006D5E4E"/>
    <w:rsid w:val="006D7D0D"/>
    <w:rsid w:val="006E3F1C"/>
    <w:rsid w:val="006E45D5"/>
    <w:rsid w:val="006E6860"/>
    <w:rsid w:val="006E7183"/>
    <w:rsid w:val="006F1B2E"/>
    <w:rsid w:val="006F5FBF"/>
    <w:rsid w:val="0070327E"/>
    <w:rsid w:val="00707B5F"/>
    <w:rsid w:val="00735602"/>
    <w:rsid w:val="00747337"/>
    <w:rsid w:val="007511D7"/>
    <w:rsid w:val="0075279B"/>
    <w:rsid w:val="00752882"/>
    <w:rsid w:val="00753748"/>
    <w:rsid w:val="00762446"/>
    <w:rsid w:val="00770547"/>
    <w:rsid w:val="007724EB"/>
    <w:rsid w:val="00775D80"/>
    <w:rsid w:val="00781ACB"/>
    <w:rsid w:val="00782983"/>
    <w:rsid w:val="007952E3"/>
    <w:rsid w:val="007A1EED"/>
    <w:rsid w:val="007A79EB"/>
    <w:rsid w:val="007D4CA0"/>
    <w:rsid w:val="007D710F"/>
    <w:rsid w:val="007D7A23"/>
    <w:rsid w:val="007E38C3"/>
    <w:rsid w:val="007E5338"/>
    <w:rsid w:val="007E549E"/>
    <w:rsid w:val="007E71C9"/>
    <w:rsid w:val="007E7EB7"/>
    <w:rsid w:val="007F7553"/>
    <w:rsid w:val="0080755E"/>
    <w:rsid w:val="008120D4"/>
    <w:rsid w:val="008139A5"/>
    <w:rsid w:val="00817F73"/>
    <w:rsid w:val="0082228E"/>
    <w:rsid w:val="008245CF"/>
    <w:rsid w:val="00830402"/>
    <w:rsid w:val="008305D7"/>
    <w:rsid w:val="00834887"/>
    <w:rsid w:val="00842FED"/>
    <w:rsid w:val="008455CF"/>
    <w:rsid w:val="00847689"/>
    <w:rsid w:val="00861C52"/>
    <w:rsid w:val="008724F3"/>
    <w:rsid w:val="008727A1"/>
    <w:rsid w:val="00886B0F"/>
    <w:rsid w:val="00890EDE"/>
    <w:rsid w:val="00891C08"/>
    <w:rsid w:val="008A3879"/>
    <w:rsid w:val="008A5FA8"/>
    <w:rsid w:val="008A7575"/>
    <w:rsid w:val="008B28D8"/>
    <w:rsid w:val="008B5F47"/>
    <w:rsid w:val="008C7B87"/>
    <w:rsid w:val="008D5357"/>
    <w:rsid w:val="008D6A7A"/>
    <w:rsid w:val="008E3E87"/>
    <w:rsid w:val="008E7F13"/>
    <w:rsid w:val="008F3185"/>
    <w:rsid w:val="008F490F"/>
    <w:rsid w:val="00915B0A"/>
    <w:rsid w:val="0092517A"/>
    <w:rsid w:val="00926904"/>
    <w:rsid w:val="009372F0"/>
    <w:rsid w:val="009436CF"/>
    <w:rsid w:val="00955022"/>
    <w:rsid w:val="00957B4D"/>
    <w:rsid w:val="00961FDD"/>
    <w:rsid w:val="00964EEA"/>
    <w:rsid w:val="00980C86"/>
    <w:rsid w:val="0099595B"/>
    <w:rsid w:val="00995BDF"/>
    <w:rsid w:val="009A2D9B"/>
    <w:rsid w:val="009B1D9B"/>
    <w:rsid w:val="009B4074"/>
    <w:rsid w:val="009B5750"/>
    <w:rsid w:val="009C27CC"/>
    <w:rsid w:val="009C2D1E"/>
    <w:rsid w:val="009C30BB"/>
    <w:rsid w:val="009C4EE1"/>
    <w:rsid w:val="009C60BE"/>
    <w:rsid w:val="009E6279"/>
    <w:rsid w:val="009E7236"/>
    <w:rsid w:val="009F00A6"/>
    <w:rsid w:val="009F235F"/>
    <w:rsid w:val="009F4E5E"/>
    <w:rsid w:val="009F56A7"/>
    <w:rsid w:val="009F5B05"/>
    <w:rsid w:val="00A01163"/>
    <w:rsid w:val="00A026CA"/>
    <w:rsid w:val="00A07232"/>
    <w:rsid w:val="00A13BC1"/>
    <w:rsid w:val="00A14800"/>
    <w:rsid w:val="00A156DE"/>
    <w:rsid w:val="00A157ED"/>
    <w:rsid w:val="00A2446A"/>
    <w:rsid w:val="00A4025D"/>
    <w:rsid w:val="00A5051B"/>
    <w:rsid w:val="00A55D0E"/>
    <w:rsid w:val="00A7631F"/>
    <w:rsid w:val="00A800D1"/>
    <w:rsid w:val="00A92699"/>
    <w:rsid w:val="00AB5BF0"/>
    <w:rsid w:val="00AC1C95"/>
    <w:rsid w:val="00AC2CCB"/>
    <w:rsid w:val="00AC443A"/>
    <w:rsid w:val="00AC7A15"/>
    <w:rsid w:val="00AD0E8F"/>
    <w:rsid w:val="00AD212B"/>
    <w:rsid w:val="00AE60E2"/>
    <w:rsid w:val="00AF7307"/>
    <w:rsid w:val="00B0169F"/>
    <w:rsid w:val="00B05F21"/>
    <w:rsid w:val="00B14EA9"/>
    <w:rsid w:val="00B2253E"/>
    <w:rsid w:val="00B23B10"/>
    <w:rsid w:val="00B24993"/>
    <w:rsid w:val="00B30A3C"/>
    <w:rsid w:val="00B71D11"/>
    <w:rsid w:val="00B81305"/>
    <w:rsid w:val="00BA585F"/>
    <w:rsid w:val="00BA60CB"/>
    <w:rsid w:val="00BA62AA"/>
    <w:rsid w:val="00BB17DC"/>
    <w:rsid w:val="00BB1AF9"/>
    <w:rsid w:val="00BB4C4A"/>
    <w:rsid w:val="00BD3292"/>
    <w:rsid w:val="00BD3CAE"/>
    <w:rsid w:val="00BD5F3C"/>
    <w:rsid w:val="00BE1A4A"/>
    <w:rsid w:val="00BE1C44"/>
    <w:rsid w:val="00C023F7"/>
    <w:rsid w:val="00C07C0F"/>
    <w:rsid w:val="00C145C4"/>
    <w:rsid w:val="00C16EFF"/>
    <w:rsid w:val="00C20D2F"/>
    <w:rsid w:val="00C2131B"/>
    <w:rsid w:val="00C37AF8"/>
    <w:rsid w:val="00C37C79"/>
    <w:rsid w:val="00C41BBC"/>
    <w:rsid w:val="00C43C5B"/>
    <w:rsid w:val="00C51419"/>
    <w:rsid w:val="00C54056"/>
    <w:rsid w:val="00C663A3"/>
    <w:rsid w:val="00C708ED"/>
    <w:rsid w:val="00C75CB2"/>
    <w:rsid w:val="00C80E95"/>
    <w:rsid w:val="00C90723"/>
    <w:rsid w:val="00C90D5C"/>
    <w:rsid w:val="00CA19A6"/>
    <w:rsid w:val="00CA363A"/>
    <w:rsid w:val="00CA4929"/>
    <w:rsid w:val="00CA609E"/>
    <w:rsid w:val="00CA7049"/>
    <w:rsid w:val="00CA7DA4"/>
    <w:rsid w:val="00CB31FB"/>
    <w:rsid w:val="00CE3D6F"/>
    <w:rsid w:val="00CE79A5"/>
    <w:rsid w:val="00CF0042"/>
    <w:rsid w:val="00CF262F"/>
    <w:rsid w:val="00D025D5"/>
    <w:rsid w:val="00D23928"/>
    <w:rsid w:val="00D26B13"/>
    <w:rsid w:val="00D26CC1"/>
    <w:rsid w:val="00D30662"/>
    <w:rsid w:val="00D32A0B"/>
    <w:rsid w:val="00D6062C"/>
    <w:rsid w:val="00D6236B"/>
    <w:rsid w:val="00D65271"/>
    <w:rsid w:val="00D66C8C"/>
    <w:rsid w:val="00D66CBD"/>
    <w:rsid w:val="00D76E7C"/>
    <w:rsid w:val="00D77DCA"/>
    <w:rsid w:val="00D809D1"/>
    <w:rsid w:val="00D84ECF"/>
    <w:rsid w:val="00D91722"/>
    <w:rsid w:val="00D92BA1"/>
    <w:rsid w:val="00DA2851"/>
    <w:rsid w:val="00DA2B7C"/>
    <w:rsid w:val="00DA2E1B"/>
    <w:rsid w:val="00DA5686"/>
    <w:rsid w:val="00DB2FC0"/>
    <w:rsid w:val="00DC77C8"/>
    <w:rsid w:val="00DD4801"/>
    <w:rsid w:val="00DE0E78"/>
    <w:rsid w:val="00DE396A"/>
    <w:rsid w:val="00DF18FA"/>
    <w:rsid w:val="00DF49CA"/>
    <w:rsid w:val="00DF775B"/>
    <w:rsid w:val="00E007F3"/>
    <w:rsid w:val="00E00DEA"/>
    <w:rsid w:val="00E06EF0"/>
    <w:rsid w:val="00E11679"/>
    <w:rsid w:val="00E11B39"/>
    <w:rsid w:val="00E154CA"/>
    <w:rsid w:val="00E307D1"/>
    <w:rsid w:val="00E37423"/>
    <w:rsid w:val="00E37540"/>
    <w:rsid w:val="00E46A04"/>
    <w:rsid w:val="00E47F2F"/>
    <w:rsid w:val="00E5480E"/>
    <w:rsid w:val="00E54AEB"/>
    <w:rsid w:val="00E717F3"/>
    <w:rsid w:val="00E72C5E"/>
    <w:rsid w:val="00E73451"/>
    <w:rsid w:val="00E7489F"/>
    <w:rsid w:val="00E75147"/>
    <w:rsid w:val="00E804F7"/>
    <w:rsid w:val="00E8167D"/>
    <w:rsid w:val="00E87BA8"/>
    <w:rsid w:val="00E907E9"/>
    <w:rsid w:val="00E96BE7"/>
    <w:rsid w:val="00EA2C46"/>
    <w:rsid w:val="00EA2CD0"/>
    <w:rsid w:val="00EA663A"/>
    <w:rsid w:val="00EB386C"/>
    <w:rsid w:val="00EB6E85"/>
    <w:rsid w:val="00EC0044"/>
    <w:rsid w:val="00EC31A0"/>
    <w:rsid w:val="00EC39E9"/>
    <w:rsid w:val="00EC6B9F"/>
    <w:rsid w:val="00ED441F"/>
    <w:rsid w:val="00ED718A"/>
    <w:rsid w:val="00EE516D"/>
    <w:rsid w:val="00EF4D1B"/>
    <w:rsid w:val="00EF7295"/>
    <w:rsid w:val="00F069D1"/>
    <w:rsid w:val="00F06E63"/>
    <w:rsid w:val="00F1503D"/>
    <w:rsid w:val="00F21B42"/>
    <w:rsid w:val="00F22712"/>
    <w:rsid w:val="00F24C75"/>
    <w:rsid w:val="00F275F5"/>
    <w:rsid w:val="00F33188"/>
    <w:rsid w:val="00F35BDE"/>
    <w:rsid w:val="00F413C0"/>
    <w:rsid w:val="00F52A0E"/>
    <w:rsid w:val="00F622A8"/>
    <w:rsid w:val="00F64EB6"/>
    <w:rsid w:val="00F70EAE"/>
    <w:rsid w:val="00F71F63"/>
    <w:rsid w:val="00F83464"/>
    <w:rsid w:val="00F87506"/>
    <w:rsid w:val="00F92C41"/>
    <w:rsid w:val="00FA4C1F"/>
    <w:rsid w:val="00FA5522"/>
    <w:rsid w:val="00FA6E4A"/>
    <w:rsid w:val="00FB035D"/>
    <w:rsid w:val="00FB2B35"/>
    <w:rsid w:val="00FB3D57"/>
    <w:rsid w:val="00FC4AE1"/>
    <w:rsid w:val="00FD725F"/>
    <w:rsid w:val="00FD78A3"/>
    <w:rsid w:val="00FF05E6"/>
    <w:rsid w:val="00FF6C8A"/>
    <w:rsid w:val="00FF7CE4"/>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2,3,4"/>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677773"/>
    <w:pPr>
      <w:spacing w:line="240" w:lineRule="atLeast"/>
    </w:pPr>
    <w:rPr>
      <w:spacing w:val="4"/>
      <w:w w:val="103"/>
      <w:kern w:val="14"/>
      <w:lang w:val="ru-RU" w:eastAsia="en-US"/>
    </w:rPr>
  </w:style>
  <w:style w:type="paragraph" w:styleId="Heading1">
    <w:name w:val="heading 1"/>
    <w:aliases w:val="Table_GR,Table_G"/>
    <w:basedOn w:val="Normal"/>
    <w:next w:val="Normal"/>
    <w:qFormat/>
    <w:rsid w:val="007E71C9"/>
    <w:pPr>
      <w:keepNext/>
      <w:tabs>
        <w:tab w:val="left" w:pos="567"/>
      </w:tabs>
      <w:spacing w:line="240" w:lineRule="auto"/>
      <w:jc w:val="both"/>
      <w:outlineLvl w:val="0"/>
    </w:pPr>
    <w:rPr>
      <w:rFonts w:cs="Arial"/>
      <w:b/>
      <w:bCs/>
      <w:szCs w:val="32"/>
      <w:lang w:eastAsia="ru-RU"/>
    </w:rPr>
  </w:style>
  <w:style w:type="paragraph" w:styleId="Heading2">
    <w:name w:val="heading 2"/>
    <w:basedOn w:val="Normal"/>
    <w:next w:val="Normal"/>
    <w:qFormat/>
    <w:rsid w:val="007E71C9"/>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7E71C9"/>
    <w:pPr>
      <w:keepNext/>
      <w:spacing w:before="240" w:after="60"/>
      <w:outlineLvl w:val="2"/>
    </w:pPr>
    <w:rPr>
      <w:rFonts w:ascii="Arial" w:hAnsi="Arial" w:cs="Arial"/>
      <w:b/>
      <w:bCs/>
      <w:sz w:val="26"/>
      <w:szCs w:val="26"/>
    </w:rPr>
  </w:style>
  <w:style w:type="paragraph" w:styleId="Heading4">
    <w:name w:val="heading 4"/>
    <w:basedOn w:val="Normal"/>
    <w:next w:val="Normal"/>
    <w:qFormat/>
    <w:rsid w:val="007E71C9"/>
    <w:pPr>
      <w:keepNext/>
      <w:spacing w:before="240" w:after="60"/>
      <w:outlineLvl w:val="3"/>
    </w:pPr>
    <w:rPr>
      <w:b/>
      <w:bCs/>
      <w:sz w:val="28"/>
      <w:szCs w:val="28"/>
    </w:rPr>
  </w:style>
  <w:style w:type="paragraph" w:styleId="Heading5">
    <w:name w:val="heading 5"/>
    <w:basedOn w:val="Normal"/>
    <w:next w:val="Normal"/>
    <w:qFormat/>
    <w:rsid w:val="007E71C9"/>
    <w:pPr>
      <w:spacing w:before="240" w:after="60"/>
      <w:outlineLvl w:val="4"/>
    </w:pPr>
    <w:rPr>
      <w:b/>
      <w:bCs/>
      <w:i/>
      <w:iCs/>
      <w:sz w:val="26"/>
      <w:szCs w:val="26"/>
    </w:rPr>
  </w:style>
  <w:style w:type="paragraph" w:styleId="Heading6">
    <w:name w:val="heading 6"/>
    <w:basedOn w:val="Normal"/>
    <w:next w:val="Normal"/>
    <w:qFormat/>
    <w:rsid w:val="007E71C9"/>
    <w:pPr>
      <w:spacing w:before="240" w:after="60"/>
      <w:outlineLvl w:val="5"/>
    </w:pPr>
    <w:rPr>
      <w:b/>
      <w:bCs/>
      <w:sz w:val="22"/>
      <w:szCs w:val="22"/>
    </w:rPr>
  </w:style>
  <w:style w:type="paragraph" w:styleId="Heading7">
    <w:name w:val="heading 7"/>
    <w:basedOn w:val="Normal"/>
    <w:next w:val="Normal"/>
    <w:qFormat/>
    <w:rsid w:val="007E71C9"/>
    <w:pPr>
      <w:spacing w:before="240" w:after="60"/>
      <w:outlineLvl w:val="6"/>
    </w:pPr>
    <w:rPr>
      <w:sz w:val="24"/>
    </w:rPr>
  </w:style>
  <w:style w:type="paragraph" w:styleId="Heading8">
    <w:name w:val="heading 8"/>
    <w:basedOn w:val="Normal"/>
    <w:next w:val="Normal"/>
    <w:qFormat/>
    <w:rsid w:val="007E71C9"/>
    <w:pPr>
      <w:spacing w:before="240" w:after="60"/>
      <w:outlineLvl w:val="7"/>
    </w:pPr>
    <w:rPr>
      <w:i/>
      <w:iCs/>
      <w:sz w:val="24"/>
    </w:rPr>
  </w:style>
  <w:style w:type="paragraph" w:styleId="Heading9">
    <w:name w:val="heading 9"/>
    <w:basedOn w:val="Normal"/>
    <w:next w:val="Normal"/>
    <w:qFormat/>
    <w:rsid w:val="007E71C9"/>
    <w:pPr>
      <w:spacing w:before="240" w:after="60"/>
      <w:outlineLvl w:val="8"/>
    </w:pPr>
    <w:rPr>
      <w:rFonts w:ascii="Arial" w:hAnsi="Arial" w:cs="Arial"/>
      <w:sz w:val="22"/>
      <w:szCs w:val="22"/>
    </w:rPr>
  </w:style>
  <w:style w:type="character" w:default="1" w:styleId="DefaultParagraphFont">
    <w:name w:val="Default Paragraph Font"/>
    <w:semiHidden/>
    <w:rsid w:val="007E71C9"/>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rsid w:val="007E71C9"/>
  </w:style>
  <w:style w:type="paragraph" w:customStyle="1" w:styleId="SLGR">
    <w:name w:val="__S_L_GR"/>
    <w:basedOn w:val="Normal"/>
    <w:next w:val="Normal"/>
    <w:rsid w:val="00E73451"/>
    <w:pPr>
      <w:keepNext/>
      <w:keepLines/>
      <w:suppressAutoHyphens/>
      <w:spacing w:before="240" w:after="240" w:line="580" w:lineRule="exact"/>
      <w:ind w:left="1134" w:right="1134"/>
    </w:pPr>
    <w:rPr>
      <w:b/>
      <w:sz w:val="56"/>
      <w:lang w:eastAsia="ru-RU"/>
    </w:rPr>
  </w:style>
  <w:style w:type="paragraph" w:customStyle="1" w:styleId="SMGR">
    <w:name w:val="__S_M_GR"/>
    <w:basedOn w:val="Normal"/>
    <w:next w:val="Normal"/>
    <w:rsid w:val="00E73451"/>
    <w:pPr>
      <w:keepNext/>
      <w:keepLines/>
      <w:suppressAutoHyphens/>
      <w:spacing w:before="240" w:after="240" w:line="420" w:lineRule="exact"/>
      <w:ind w:left="1134" w:right="1134"/>
    </w:pPr>
    <w:rPr>
      <w:b/>
      <w:sz w:val="40"/>
      <w:lang w:eastAsia="ru-RU"/>
    </w:rPr>
  </w:style>
  <w:style w:type="paragraph" w:customStyle="1" w:styleId="SSGR">
    <w:name w:val="__S_S_GR"/>
    <w:basedOn w:val="Normal"/>
    <w:next w:val="Normal"/>
    <w:rsid w:val="00E73451"/>
    <w:pPr>
      <w:keepNext/>
      <w:keepLines/>
      <w:suppressAutoHyphens/>
      <w:spacing w:before="240" w:after="240" w:line="300" w:lineRule="exact"/>
      <w:ind w:left="1134" w:right="1134"/>
    </w:pPr>
    <w:rPr>
      <w:b/>
      <w:sz w:val="28"/>
      <w:lang w:eastAsia="ru-RU"/>
    </w:rPr>
  </w:style>
  <w:style w:type="paragraph" w:customStyle="1" w:styleId="XLargeGR">
    <w:name w:val="__XLarge_GR"/>
    <w:basedOn w:val="Normal"/>
    <w:next w:val="Normal"/>
    <w:rsid w:val="00BB4C4A"/>
    <w:pPr>
      <w:keepNext/>
      <w:keepLines/>
      <w:suppressAutoHyphens/>
      <w:spacing w:before="240" w:after="240" w:line="420" w:lineRule="exact"/>
      <w:ind w:left="1134" w:right="1134"/>
    </w:pPr>
    <w:rPr>
      <w:b/>
      <w:sz w:val="40"/>
      <w:lang w:eastAsia="ru-RU"/>
    </w:rPr>
  </w:style>
  <w:style w:type="paragraph" w:customStyle="1" w:styleId="Bullet1GR">
    <w:name w:val="_Bullet 1_GR"/>
    <w:basedOn w:val="Normal"/>
    <w:rsid w:val="00BB4C4A"/>
    <w:pPr>
      <w:numPr>
        <w:numId w:val="20"/>
      </w:numPr>
      <w:spacing w:after="120"/>
      <w:ind w:right="1134"/>
      <w:jc w:val="both"/>
    </w:pPr>
    <w:rPr>
      <w:lang w:eastAsia="ru-RU"/>
    </w:rPr>
  </w:style>
  <w:style w:type="paragraph" w:customStyle="1" w:styleId="Bullet2GR">
    <w:name w:val="_Bullet 2_GR"/>
    <w:basedOn w:val="Normal"/>
    <w:rsid w:val="00BB4C4A"/>
    <w:pPr>
      <w:numPr>
        <w:numId w:val="21"/>
      </w:numPr>
      <w:spacing w:after="120"/>
      <w:ind w:right="1134"/>
      <w:jc w:val="both"/>
    </w:pPr>
    <w:rPr>
      <w:lang w:eastAsia="ru-RU"/>
    </w:rPr>
  </w:style>
  <w:style w:type="numbering" w:styleId="111111">
    <w:name w:val="Outline List 2"/>
    <w:basedOn w:val="NoList"/>
    <w:semiHidden/>
    <w:rsid w:val="007E71C9"/>
    <w:pPr>
      <w:numPr>
        <w:numId w:val="4"/>
      </w:numPr>
    </w:pPr>
  </w:style>
  <w:style w:type="numbering" w:styleId="1ai">
    <w:name w:val="Outline List 1"/>
    <w:basedOn w:val="NoList"/>
    <w:semiHidden/>
    <w:rsid w:val="007E71C9"/>
    <w:pPr>
      <w:numPr>
        <w:numId w:val="5"/>
      </w:numPr>
    </w:pPr>
  </w:style>
  <w:style w:type="paragraph" w:styleId="HTMLAddress">
    <w:name w:val="HTML Address"/>
    <w:basedOn w:val="Normal"/>
    <w:semiHidden/>
    <w:rsid w:val="007E71C9"/>
    <w:rPr>
      <w:i/>
      <w:iCs/>
    </w:rPr>
  </w:style>
  <w:style w:type="paragraph" w:styleId="EnvelopeAddress">
    <w:name w:val="envelope address"/>
    <w:basedOn w:val="Normal"/>
    <w:semiHidden/>
    <w:rsid w:val="007E71C9"/>
    <w:pPr>
      <w:framePr w:w="7920" w:h="1980" w:hRule="exact" w:hSpace="180" w:wrap="auto" w:hAnchor="page" w:xAlign="center" w:yAlign="bottom"/>
      <w:ind w:left="2880"/>
    </w:pPr>
    <w:rPr>
      <w:rFonts w:ascii="Arial" w:hAnsi="Arial" w:cs="Arial"/>
      <w:sz w:val="24"/>
    </w:rPr>
  </w:style>
  <w:style w:type="paragraph" w:styleId="Date">
    <w:name w:val="Date"/>
    <w:basedOn w:val="Normal"/>
    <w:next w:val="Normal"/>
    <w:semiHidden/>
    <w:rsid w:val="007E71C9"/>
  </w:style>
  <w:style w:type="paragraph" w:styleId="ListBullet5">
    <w:name w:val="List Bullet 5"/>
    <w:basedOn w:val="Normal"/>
    <w:semiHidden/>
    <w:rsid w:val="007E71C9"/>
    <w:pPr>
      <w:numPr>
        <w:numId w:val="10"/>
      </w:numPr>
    </w:pPr>
  </w:style>
  <w:style w:type="table" w:styleId="TableGrid">
    <w:name w:val="Table Grid"/>
    <w:basedOn w:val="TableNormal"/>
    <w:semiHidden/>
    <w:rsid w:val="007511D7"/>
    <w:pPr>
      <w:spacing w:before="40" w:after="40" w:line="220" w:lineRule="exact"/>
    </w:pPr>
    <w:rPr>
      <w:sz w:val="18"/>
    </w:rPr>
    <w:tblPr>
      <w:tblInd w:w="0" w:type="dxa"/>
      <w:tblBorders>
        <w:top w:val="single" w:sz="4" w:space="0" w:color="auto"/>
        <w:bottom w:val="single" w:sz="4" w:space="0" w:color="auto"/>
      </w:tblBorders>
      <w:tblCellMar>
        <w:top w:w="0" w:type="dxa"/>
        <w:left w:w="108" w:type="dxa"/>
        <w:bottom w:w="0" w:type="dxa"/>
        <w:right w:w="108" w:type="dxa"/>
      </w:tblCellMar>
    </w:tblPr>
    <w:tblStylePr w:type="firstRow">
      <w:tblPr/>
      <w:tcPr>
        <w:tcBorders>
          <w:bottom w:val="nil"/>
        </w:tcBorders>
      </w:tcPr>
    </w:tblStylePr>
  </w:style>
  <w:style w:type="table" w:styleId="TableSimple1">
    <w:name w:val="Table Simple 1"/>
    <w:basedOn w:val="TableNormal"/>
    <w:semiHidden/>
    <w:rsid w:val="007E71C9"/>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paragraph" w:styleId="Header">
    <w:name w:val="header"/>
    <w:aliases w:val="6_GR"/>
    <w:basedOn w:val="Normal"/>
    <w:next w:val="Normal"/>
    <w:rsid w:val="00C145C4"/>
    <w:pPr>
      <w:pBdr>
        <w:bottom w:val="single" w:sz="4" w:space="4" w:color="auto"/>
      </w:pBdr>
      <w:tabs>
        <w:tab w:val="right" w:pos="9639"/>
      </w:tabs>
      <w:suppressAutoHyphens/>
      <w:spacing w:line="240" w:lineRule="auto"/>
    </w:pPr>
    <w:rPr>
      <w:b/>
      <w:spacing w:val="0"/>
      <w:w w:val="100"/>
      <w:kern w:val="0"/>
      <w:sz w:val="18"/>
      <w:lang w:val="en-GB" w:eastAsia="ru-RU"/>
    </w:rPr>
  </w:style>
  <w:style w:type="character" w:styleId="EndnoteReference">
    <w:name w:val="endnote reference"/>
    <w:aliases w:val="1_GR"/>
    <w:basedOn w:val="FootnoteReference"/>
    <w:rsid w:val="008120D4"/>
    <w:rPr>
      <w:rFonts w:ascii="Times New Roman" w:hAnsi="Times New Roman"/>
      <w:dstrike w:val="0"/>
      <w:sz w:val="18"/>
      <w:vertAlign w:val="superscript"/>
    </w:rPr>
  </w:style>
  <w:style w:type="paragraph" w:styleId="Footer">
    <w:name w:val="footer"/>
    <w:aliases w:val="3_GR"/>
    <w:basedOn w:val="Normal"/>
    <w:rsid w:val="00E8167D"/>
    <w:pPr>
      <w:tabs>
        <w:tab w:val="right" w:pos="9639"/>
      </w:tabs>
      <w:suppressAutoHyphens/>
      <w:spacing w:line="240" w:lineRule="auto"/>
    </w:pPr>
    <w:rPr>
      <w:spacing w:val="0"/>
      <w:w w:val="100"/>
      <w:kern w:val="0"/>
      <w:sz w:val="16"/>
      <w:lang w:val="en-GB" w:eastAsia="ru-RU"/>
    </w:rPr>
  </w:style>
  <w:style w:type="character" w:styleId="PageNumber">
    <w:name w:val="page number"/>
    <w:aliases w:val="7_GR"/>
    <w:rsid w:val="00E72C5E"/>
    <w:rPr>
      <w:rFonts w:ascii="Times New Roman" w:hAnsi="Times New Roman"/>
      <w:b/>
      <w:sz w:val="18"/>
    </w:rPr>
  </w:style>
  <w:style w:type="paragraph" w:styleId="EndnoteText">
    <w:name w:val="endnote text"/>
    <w:aliases w:val="2_GR"/>
    <w:basedOn w:val="FootnoteText"/>
    <w:rsid w:val="00D84ECF"/>
  </w:style>
  <w:style w:type="paragraph" w:styleId="FootnoteText">
    <w:name w:val="footnote text"/>
    <w:aliases w:val="5_GR,5_G,single space,footnote text,FOOTNOTES,fn"/>
    <w:basedOn w:val="Normal"/>
    <w:link w:val="FootnoteTextChar"/>
    <w:rsid w:val="00D84ECF"/>
    <w:pPr>
      <w:tabs>
        <w:tab w:val="right" w:pos="1021"/>
      </w:tabs>
      <w:suppressAutoHyphens/>
      <w:spacing w:line="220" w:lineRule="exact"/>
      <w:ind w:left="1134" w:right="1134" w:hanging="1134"/>
    </w:pPr>
    <w:rPr>
      <w:spacing w:val="5"/>
      <w:w w:val="104"/>
      <w:sz w:val="18"/>
      <w:lang w:val="en-GB" w:eastAsia="ru-RU"/>
    </w:rPr>
  </w:style>
  <w:style w:type="paragraph" w:customStyle="1" w:styleId="ParaNoGR">
    <w:name w:val="_ParaNo._GR"/>
    <w:basedOn w:val="Normal"/>
    <w:next w:val="Normal"/>
    <w:rsid w:val="00E72C5E"/>
    <w:pPr>
      <w:numPr>
        <w:numId w:val="23"/>
      </w:numPr>
      <w:tabs>
        <w:tab w:val="left" w:pos="567"/>
      </w:tabs>
      <w:spacing w:after="120"/>
      <w:ind w:right="1134"/>
      <w:jc w:val="both"/>
      <w:outlineLvl w:val="0"/>
    </w:pPr>
    <w:rPr>
      <w:lang w:eastAsia="ru-RU"/>
    </w:rPr>
  </w:style>
  <w:style w:type="character" w:styleId="FootnoteReference">
    <w:name w:val="footnote reference"/>
    <w:aliases w:val="4_GR,4_G"/>
    <w:rsid w:val="00BB17DC"/>
    <w:rPr>
      <w:rFonts w:ascii="Times New Roman" w:hAnsi="Times New Roman"/>
      <w:dstrike w:val="0"/>
      <w:sz w:val="18"/>
      <w:vertAlign w:val="superscript"/>
    </w:rPr>
  </w:style>
  <w:style w:type="character" w:styleId="HTMLAcronym">
    <w:name w:val="HTML Acronym"/>
    <w:basedOn w:val="DefaultParagraphFont"/>
    <w:semiHidden/>
    <w:rsid w:val="007E71C9"/>
  </w:style>
  <w:style w:type="table" w:styleId="TableWeb1">
    <w:name w:val="Table Web 1"/>
    <w:basedOn w:val="TableNormal"/>
    <w:semiHidden/>
    <w:rsid w:val="007E71C9"/>
    <w:pPr>
      <w:spacing w:after="120" w:line="20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7E71C9"/>
    <w:pPr>
      <w:spacing w:after="120" w:line="20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customStyle="1" w:styleId="FootnoteTextChar">
    <w:name w:val="Footnote Text Char"/>
    <w:aliases w:val="5_GR Char,5_G Char,single space Char,footnote text Char,FOOTNOTES Char,fn Char"/>
    <w:link w:val="FootnoteText"/>
    <w:rsid w:val="0043393E"/>
    <w:rPr>
      <w:spacing w:val="5"/>
      <w:w w:val="104"/>
      <w:kern w:val="14"/>
      <w:sz w:val="18"/>
      <w:lang w:val="en-GB" w:eastAsia="ru-RU" w:bidi="ar-SA"/>
    </w:rPr>
  </w:style>
  <w:style w:type="character" w:styleId="Emphasis">
    <w:name w:val="Emphasis"/>
    <w:qFormat/>
    <w:rsid w:val="007E71C9"/>
    <w:rPr>
      <w:i/>
      <w:iCs/>
    </w:rPr>
  </w:style>
  <w:style w:type="paragraph" w:styleId="NoteHeading">
    <w:name w:val="Note Heading"/>
    <w:basedOn w:val="Normal"/>
    <w:next w:val="Normal"/>
    <w:semiHidden/>
    <w:rsid w:val="007E71C9"/>
  </w:style>
  <w:style w:type="table" w:styleId="TableElegant">
    <w:name w:val="Table Elegant"/>
    <w:basedOn w:val="TableNormal"/>
    <w:semiHidden/>
    <w:rsid w:val="007E71C9"/>
    <w:pPr>
      <w:spacing w:after="120" w:line="20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Subtle1">
    <w:name w:val="Table Subtle 1"/>
    <w:basedOn w:val="TableNormal"/>
    <w:semiHidden/>
    <w:rsid w:val="007E71C9"/>
    <w:pPr>
      <w:spacing w:after="120" w:line="20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7E71C9"/>
    <w:pPr>
      <w:spacing w:after="120" w:line="20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character" w:styleId="HTMLKeyboard">
    <w:name w:val="HTML Keyboard"/>
    <w:semiHidden/>
    <w:rsid w:val="007E71C9"/>
    <w:rPr>
      <w:rFonts w:ascii="Courier New" w:hAnsi="Courier New" w:cs="Courier New"/>
      <w:sz w:val="20"/>
      <w:szCs w:val="20"/>
    </w:rPr>
  </w:style>
  <w:style w:type="table" w:styleId="TableClassic1">
    <w:name w:val="Table Classic 1"/>
    <w:basedOn w:val="TableNormal"/>
    <w:semiHidden/>
    <w:rsid w:val="007E71C9"/>
    <w:pPr>
      <w:spacing w:after="120" w:line="20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7E71C9"/>
    <w:pPr>
      <w:spacing w:after="120" w:line="20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7E71C9"/>
    <w:pPr>
      <w:spacing w:after="120" w:line="20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7E71C9"/>
    <w:pPr>
      <w:spacing w:after="120" w:line="20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character" w:styleId="HTMLCode">
    <w:name w:val="HTML Code"/>
    <w:semiHidden/>
    <w:rsid w:val="007E71C9"/>
    <w:rPr>
      <w:rFonts w:ascii="Courier New" w:hAnsi="Courier New" w:cs="Courier New"/>
      <w:sz w:val="20"/>
      <w:szCs w:val="20"/>
    </w:rPr>
  </w:style>
  <w:style w:type="paragraph" w:styleId="BodyText">
    <w:name w:val="Body Text"/>
    <w:basedOn w:val="Normal"/>
    <w:semiHidden/>
    <w:rsid w:val="007E71C9"/>
  </w:style>
  <w:style w:type="paragraph" w:styleId="BodyTextFirstIndent">
    <w:name w:val="Body Text First Indent"/>
    <w:basedOn w:val="BodyText"/>
    <w:semiHidden/>
    <w:rsid w:val="007E71C9"/>
    <w:pPr>
      <w:ind w:firstLine="210"/>
    </w:pPr>
  </w:style>
  <w:style w:type="paragraph" w:styleId="BodyTextIndent">
    <w:name w:val="Body Text Indent"/>
    <w:basedOn w:val="Normal"/>
    <w:semiHidden/>
    <w:rsid w:val="007E71C9"/>
    <w:pPr>
      <w:ind w:left="283"/>
    </w:pPr>
  </w:style>
  <w:style w:type="paragraph" w:styleId="BodyTextFirstIndent2">
    <w:name w:val="Body Text First Indent 2"/>
    <w:basedOn w:val="BodyTextIndent"/>
    <w:semiHidden/>
    <w:rsid w:val="007E71C9"/>
    <w:pPr>
      <w:ind w:firstLine="210"/>
    </w:pPr>
  </w:style>
  <w:style w:type="paragraph" w:styleId="ListBullet">
    <w:name w:val="List Bullet"/>
    <w:basedOn w:val="Normal"/>
    <w:semiHidden/>
    <w:rsid w:val="007E71C9"/>
    <w:pPr>
      <w:numPr>
        <w:numId w:val="6"/>
      </w:numPr>
    </w:pPr>
  </w:style>
  <w:style w:type="paragraph" w:styleId="ListBullet2">
    <w:name w:val="List Bullet 2"/>
    <w:basedOn w:val="Normal"/>
    <w:semiHidden/>
    <w:rsid w:val="007E71C9"/>
    <w:pPr>
      <w:numPr>
        <w:numId w:val="7"/>
      </w:numPr>
    </w:pPr>
  </w:style>
  <w:style w:type="paragraph" w:styleId="ListBullet3">
    <w:name w:val="List Bullet 3"/>
    <w:basedOn w:val="Normal"/>
    <w:semiHidden/>
    <w:rsid w:val="007E71C9"/>
    <w:pPr>
      <w:numPr>
        <w:numId w:val="8"/>
      </w:numPr>
    </w:pPr>
  </w:style>
  <w:style w:type="paragraph" w:styleId="ListBullet4">
    <w:name w:val="List Bullet 4"/>
    <w:basedOn w:val="Normal"/>
    <w:semiHidden/>
    <w:rsid w:val="007E71C9"/>
    <w:pPr>
      <w:numPr>
        <w:numId w:val="9"/>
      </w:numPr>
    </w:pPr>
  </w:style>
  <w:style w:type="paragraph" w:styleId="Title">
    <w:name w:val="Title"/>
    <w:basedOn w:val="Normal"/>
    <w:qFormat/>
    <w:rsid w:val="007E71C9"/>
    <w:pPr>
      <w:spacing w:before="240" w:after="60"/>
      <w:jc w:val="center"/>
      <w:outlineLvl w:val="0"/>
    </w:pPr>
    <w:rPr>
      <w:rFonts w:ascii="Arial" w:hAnsi="Arial" w:cs="Arial"/>
      <w:b/>
      <w:bCs/>
      <w:kern w:val="28"/>
      <w:sz w:val="32"/>
      <w:szCs w:val="32"/>
    </w:rPr>
  </w:style>
  <w:style w:type="character" w:styleId="LineNumber">
    <w:name w:val="line number"/>
    <w:basedOn w:val="DefaultParagraphFont"/>
    <w:semiHidden/>
    <w:rsid w:val="007E71C9"/>
  </w:style>
  <w:style w:type="paragraph" w:styleId="ListNumber">
    <w:name w:val="List Number"/>
    <w:basedOn w:val="Normal"/>
    <w:semiHidden/>
    <w:rsid w:val="007E71C9"/>
    <w:pPr>
      <w:numPr>
        <w:numId w:val="11"/>
      </w:numPr>
    </w:pPr>
  </w:style>
  <w:style w:type="paragraph" w:styleId="ListNumber2">
    <w:name w:val="List Number 2"/>
    <w:basedOn w:val="Normal"/>
    <w:semiHidden/>
    <w:rsid w:val="007E71C9"/>
    <w:pPr>
      <w:numPr>
        <w:numId w:val="12"/>
      </w:numPr>
    </w:pPr>
  </w:style>
  <w:style w:type="paragraph" w:styleId="ListNumber3">
    <w:name w:val="List Number 3"/>
    <w:basedOn w:val="Normal"/>
    <w:semiHidden/>
    <w:rsid w:val="007E71C9"/>
    <w:pPr>
      <w:numPr>
        <w:numId w:val="13"/>
      </w:numPr>
    </w:pPr>
  </w:style>
  <w:style w:type="paragraph" w:styleId="ListNumber4">
    <w:name w:val="List Number 4"/>
    <w:basedOn w:val="Normal"/>
    <w:semiHidden/>
    <w:rsid w:val="007E71C9"/>
    <w:pPr>
      <w:numPr>
        <w:numId w:val="14"/>
      </w:numPr>
    </w:pPr>
  </w:style>
  <w:style w:type="paragraph" w:styleId="ListNumber5">
    <w:name w:val="List Number 5"/>
    <w:basedOn w:val="Normal"/>
    <w:semiHidden/>
    <w:rsid w:val="007E71C9"/>
    <w:pPr>
      <w:numPr>
        <w:numId w:val="15"/>
      </w:numPr>
    </w:pPr>
  </w:style>
  <w:style w:type="character" w:styleId="HTMLSample">
    <w:name w:val="HTML Sample"/>
    <w:semiHidden/>
    <w:rsid w:val="007E71C9"/>
    <w:rPr>
      <w:rFonts w:ascii="Courier New" w:hAnsi="Courier New" w:cs="Courier New"/>
    </w:rPr>
  </w:style>
  <w:style w:type="paragraph" w:styleId="EnvelopeReturn">
    <w:name w:val="envelope return"/>
    <w:basedOn w:val="Normal"/>
    <w:semiHidden/>
    <w:rsid w:val="007E71C9"/>
    <w:rPr>
      <w:rFonts w:ascii="Arial" w:hAnsi="Arial" w:cs="Arial"/>
    </w:rPr>
  </w:style>
  <w:style w:type="table" w:styleId="Table3Deffects1">
    <w:name w:val="Table 3D effects 1"/>
    <w:basedOn w:val="TableNormal"/>
    <w:semiHidden/>
    <w:rsid w:val="007E71C9"/>
    <w:pPr>
      <w:spacing w:after="120" w:line="20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7E71C9"/>
    <w:pPr>
      <w:spacing w:after="120" w:line="20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7E71C9"/>
    <w:pPr>
      <w:spacing w:after="120" w:line="20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paragraph" w:styleId="NormalWeb">
    <w:name w:val="Normal (Web)"/>
    <w:basedOn w:val="Normal"/>
    <w:semiHidden/>
    <w:rsid w:val="007E71C9"/>
    <w:rPr>
      <w:sz w:val="24"/>
    </w:rPr>
  </w:style>
  <w:style w:type="paragraph" w:styleId="NormalIndent">
    <w:name w:val="Normal Indent"/>
    <w:basedOn w:val="Normal"/>
    <w:semiHidden/>
    <w:rsid w:val="007E71C9"/>
    <w:pPr>
      <w:ind w:left="567"/>
    </w:pPr>
  </w:style>
  <w:style w:type="character" w:styleId="HTMLDefinition">
    <w:name w:val="HTML Definition"/>
    <w:semiHidden/>
    <w:rsid w:val="007E71C9"/>
    <w:rPr>
      <w:i/>
      <w:iCs/>
    </w:rPr>
  </w:style>
  <w:style w:type="paragraph" w:styleId="BodyText2">
    <w:name w:val="Body Text 2"/>
    <w:basedOn w:val="Normal"/>
    <w:semiHidden/>
    <w:rsid w:val="007E71C9"/>
    <w:pPr>
      <w:spacing w:line="480" w:lineRule="auto"/>
    </w:pPr>
  </w:style>
  <w:style w:type="paragraph" w:styleId="BodyText3">
    <w:name w:val="Body Text 3"/>
    <w:basedOn w:val="Normal"/>
    <w:semiHidden/>
    <w:rsid w:val="007E71C9"/>
    <w:rPr>
      <w:sz w:val="16"/>
      <w:szCs w:val="16"/>
    </w:rPr>
  </w:style>
  <w:style w:type="paragraph" w:styleId="BodyTextIndent2">
    <w:name w:val="Body Text Indent 2"/>
    <w:basedOn w:val="Normal"/>
    <w:semiHidden/>
    <w:rsid w:val="007E71C9"/>
    <w:pPr>
      <w:spacing w:line="480" w:lineRule="auto"/>
      <w:ind w:left="283"/>
    </w:pPr>
  </w:style>
  <w:style w:type="paragraph" w:styleId="BodyTextIndent3">
    <w:name w:val="Body Text Indent 3"/>
    <w:basedOn w:val="Normal"/>
    <w:semiHidden/>
    <w:rsid w:val="007E71C9"/>
    <w:pPr>
      <w:ind w:left="283"/>
    </w:pPr>
    <w:rPr>
      <w:sz w:val="16"/>
      <w:szCs w:val="16"/>
    </w:rPr>
  </w:style>
  <w:style w:type="character" w:styleId="HTMLVariable">
    <w:name w:val="HTML Variable"/>
    <w:semiHidden/>
    <w:rsid w:val="007E71C9"/>
    <w:rPr>
      <w:i/>
      <w:iCs/>
    </w:rPr>
  </w:style>
  <w:style w:type="character" w:styleId="HTMLTypewriter">
    <w:name w:val="HTML Typewriter"/>
    <w:semiHidden/>
    <w:rsid w:val="007E71C9"/>
    <w:rPr>
      <w:rFonts w:ascii="Courier New" w:hAnsi="Courier New" w:cs="Courier New"/>
      <w:sz w:val="20"/>
      <w:szCs w:val="20"/>
    </w:rPr>
  </w:style>
  <w:style w:type="paragraph" w:styleId="Subtitle">
    <w:name w:val="Subtitle"/>
    <w:basedOn w:val="Normal"/>
    <w:qFormat/>
    <w:rsid w:val="007E71C9"/>
    <w:pPr>
      <w:spacing w:after="60"/>
      <w:jc w:val="center"/>
      <w:outlineLvl w:val="1"/>
    </w:pPr>
    <w:rPr>
      <w:rFonts w:ascii="Arial" w:hAnsi="Arial" w:cs="Arial"/>
      <w:sz w:val="24"/>
    </w:rPr>
  </w:style>
  <w:style w:type="paragraph" w:styleId="Signature">
    <w:name w:val="Signature"/>
    <w:basedOn w:val="Normal"/>
    <w:semiHidden/>
    <w:rsid w:val="007E71C9"/>
    <w:pPr>
      <w:ind w:left="4252"/>
    </w:pPr>
  </w:style>
  <w:style w:type="paragraph" w:styleId="Salutation">
    <w:name w:val="Salutation"/>
    <w:basedOn w:val="Normal"/>
    <w:next w:val="Normal"/>
    <w:semiHidden/>
    <w:rsid w:val="007E71C9"/>
  </w:style>
  <w:style w:type="paragraph" w:styleId="ListContinue">
    <w:name w:val="List Continue"/>
    <w:basedOn w:val="Normal"/>
    <w:semiHidden/>
    <w:rsid w:val="007E71C9"/>
    <w:pPr>
      <w:ind w:left="283"/>
    </w:pPr>
  </w:style>
  <w:style w:type="paragraph" w:styleId="ListContinue2">
    <w:name w:val="List Continue 2"/>
    <w:basedOn w:val="Normal"/>
    <w:semiHidden/>
    <w:rsid w:val="007E71C9"/>
    <w:pPr>
      <w:ind w:left="566"/>
    </w:pPr>
  </w:style>
  <w:style w:type="paragraph" w:styleId="ListContinue3">
    <w:name w:val="List Continue 3"/>
    <w:basedOn w:val="Normal"/>
    <w:semiHidden/>
    <w:rsid w:val="007E71C9"/>
    <w:pPr>
      <w:ind w:left="849"/>
    </w:pPr>
  </w:style>
  <w:style w:type="paragraph" w:styleId="ListContinue4">
    <w:name w:val="List Continue 4"/>
    <w:basedOn w:val="Normal"/>
    <w:semiHidden/>
    <w:rsid w:val="007E71C9"/>
    <w:pPr>
      <w:ind w:left="1132"/>
    </w:pPr>
  </w:style>
  <w:style w:type="paragraph" w:styleId="ListContinue5">
    <w:name w:val="List Continue 5"/>
    <w:basedOn w:val="Normal"/>
    <w:semiHidden/>
    <w:rsid w:val="007E71C9"/>
    <w:pPr>
      <w:ind w:left="1415"/>
    </w:pPr>
  </w:style>
  <w:style w:type="character" w:styleId="FollowedHyperlink">
    <w:name w:val="FollowedHyperlink"/>
    <w:semiHidden/>
    <w:rsid w:val="007E71C9"/>
    <w:rPr>
      <w:color w:val="800080"/>
      <w:u w:val="single"/>
    </w:rPr>
  </w:style>
  <w:style w:type="table" w:styleId="TableSimple2">
    <w:name w:val="Table Simple 2"/>
    <w:basedOn w:val="TableNormal"/>
    <w:semiHidden/>
    <w:rsid w:val="007E71C9"/>
    <w:pPr>
      <w:spacing w:after="120" w:line="20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7E71C9"/>
    <w:pPr>
      <w:spacing w:after="120" w:line="20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paragraph" w:styleId="Closing">
    <w:name w:val="Closing"/>
    <w:basedOn w:val="Normal"/>
    <w:semiHidden/>
    <w:rsid w:val="007E71C9"/>
    <w:pPr>
      <w:ind w:left="4252"/>
    </w:pPr>
  </w:style>
  <w:style w:type="table" w:styleId="TableGrid1">
    <w:name w:val="Table Grid 1"/>
    <w:basedOn w:val="TableNormal"/>
    <w:semiHidden/>
    <w:rsid w:val="007E71C9"/>
    <w:pPr>
      <w:spacing w:after="120" w:line="20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7E71C9"/>
    <w:pPr>
      <w:spacing w:after="120" w:line="20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7E71C9"/>
    <w:pPr>
      <w:spacing w:after="120" w:line="20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7E71C9"/>
    <w:pPr>
      <w:spacing w:after="120" w:line="20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7E71C9"/>
    <w:pPr>
      <w:spacing w:after="120" w:line="20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7E71C9"/>
    <w:pPr>
      <w:spacing w:after="120" w:line="20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7E71C9"/>
    <w:pPr>
      <w:spacing w:after="120" w:line="20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7E71C9"/>
    <w:pPr>
      <w:spacing w:after="120" w:line="20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7E71C9"/>
    <w:pPr>
      <w:spacing w:after="120" w:line="20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paragraph" w:styleId="List">
    <w:name w:val="List"/>
    <w:basedOn w:val="Normal"/>
    <w:semiHidden/>
    <w:rsid w:val="007E71C9"/>
    <w:pPr>
      <w:ind w:left="283" w:hanging="283"/>
    </w:pPr>
  </w:style>
  <w:style w:type="paragraph" w:styleId="List2">
    <w:name w:val="List 2"/>
    <w:basedOn w:val="Normal"/>
    <w:semiHidden/>
    <w:rsid w:val="007E71C9"/>
    <w:pPr>
      <w:ind w:left="566" w:hanging="283"/>
    </w:pPr>
  </w:style>
  <w:style w:type="paragraph" w:styleId="List3">
    <w:name w:val="List 3"/>
    <w:basedOn w:val="Normal"/>
    <w:semiHidden/>
    <w:rsid w:val="007E71C9"/>
    <w:pPr>
      <w:ind w:left="849" w:hanging="283"/>
    </w:pPr>
  </w:style>
  <w:style w:type="paragraph" w:styleId="List4">
    <w:name w:val="List 4"/>
    <w:basedOn w:val="Normal"/>
    <w:semiHidden/>
    <w:rsid w:val="007E71C9"/>
    <w:pPr>
      <w:ind w:left="1132" w:hanging="283"/>
    </w:pPr>
  </w:style>
  <w:style w:type="paragraph" w:styleId="List5">
    <w:name w:val="List 5"/>
    <w:basedOn w:val="Normal"/>
    <w:semiHidden/>
    <w:rsid w:val="007E71C9"/>
    <w:pPr>
      <w:ind w:left="1415" w:hanging="283"/>
    </w:pPr>
  </w:style>
  <w:style w:type="paragraph" w:styleId="HTMLPreformatted">
    <w:name w:val="HTML Preformatted"/>
    <w:basedOn w:val="Normal"/>
    <w:semiHidden/>
    <w:rsid w:val="007E71C9"/>
    <w:rPr>
      <w:rFonts w:ascii="Courier New" w:hAnsi="Courier New" w:cs="Courier New"/>
    </w:rPr>
  </w:style>
  <w:style w:type="numbering" w:styleId="ArticleSection">
    <w:name w:val="Outline List 3"/>
    <w:basedOn w:val="NoList"/>
    <w:semiHidden/>
    <w:rsid w:val="007E71C9"/>
    <w:pPr>
      <w:numPr>
        <w:numId w:val="16"/>
      </w:numPr>
    </w:pPr>
  </w:style>
  <w:style w:type="table" w:styleId="TableColumns1">
    <w:name w:val="Table Columns 1"/>
    <w:basedOn w:val="TableNormal"/>
    <w:semiHidden/>
    <w:rsid w:val="007E71C9"/>
    <w:pPr>
      <w:spacing w:after="120" w:line="20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7E71C9"/>
    <w:pPr>
      <w:spacing w:after="120" w:line="20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7E71C9"/>
    <w:pPr>
      <w:spacing w:after="120" w:line="20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7E71C9"/>
    <w:pPr>
      <w:spacing w:after="120" w:line="20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7E71C9"/>
    <w:pPr>
      <w:spacing w:after="120" w:line="20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character" w:styleId="Strong">
    <w:name w:val="Strong"/>
    <w:qFormat/>
    <w:rsid w:val="007E71C9"/>
    <w:rPr>
      <w:b/>
      <w:bCs/>
    </w:rPr>
  </w:style>
  <w:style w:type="table" w:styleId="TableList1">
    <w:name w:val="Table List 1"/>
    <w:basedOn w:val="TableNormal"/>
    <w:semiHidden/>
    <w:rsid w:val="007E71C9"/>
    <w:pPr>
      <w:spacing w:after="120" w:line="20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7E71C9"/>
    <w:pPr>
      <w:spacing w:after="120" w:line="20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7E71C9"/>
    <w:pPr>
      <w:spacing w:after="120" w:line="20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7E71C9"/>
    <w:pPr>
      <w:spacing w:after="120" w:line="20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7E71C9"/>
    <w:pPr>
      <w:spacing w:after="120" w:line="20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7E71C9"/>
    <w:pPr>
      <w:spacing w:after="120" w:line="20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7E71C9"/>
    <w:pPr>
      <w:spacing w:after="120" w:line="20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7E71C9"/>
    <w:pPr>
      <w:spacing w:after="120" w:line="20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7E71C9"/>
    <w:pPr>
      <w:spacing w:after="120" w:line="20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Colorful1">
    <w:name w:val="Table Colorful 1"/>
    <w:basedOn w:val="TableNormal"/>
    <w:semiHidden/>
    <w:rsid w:val="007E71C9"/>
    <w:pPr>
      <w:spacing w:after="120" w:line="20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7E71C9"/>
    <w:pPr>
      <w:spacing w:after="120" w:line="20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7E71C9"/>
    <w:pPr>
      <w:spacing w:after="120" w:line="20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paragraph" w:styleId="BlockText">
    <w:name w:val="Block Text"/>
    <w:basedOn w:val="Normal"/>
    <w:semiHidden/>
    <w:rsid w:val="007E71C9"/>
    <w:pPr>
      <w:ind w:left="1440" w:right="1440"/>
    </w:pPr>
  </w:style>
  <w:style w:type="character" w:styleId="HTMLCite">
    <w:name w:val="HTML Cite"/>
    <w:semiHidden/>
    <w:rsid w:val="007E71C9"/>
    <w:rPr>
      <w:i/>
      <w:iCs/>
    </w:rPr>
  </w:style>
  <w:style w:type="paragraph" w:styleId="E-mailSignature">
    <w:name w:val="E-mail Signature"/>
    <w:basedOn w:val="Normal"/>
    <w:semiHidden/>
    <w:rsid w:val="007E71C9"/>
  </w:style>
  <w:style w:type="character" w:styleId="Hyperlink">
    <w:name w:val="Hyperlink"/>
    <w:semiHidden/>
    <w:rsid w:val="007E71C9"/>
    <w:rPr>
      <w:color w:val="000000"/>
      <w:u w:val="single"/>
    </w:rPr>
  </w:style>
  <w:style w:type="paragraph" w:customStyle="1" w:styleId="SingleTxtG">
    <w:name w:val="_ Single Txt_G"/>
    <w:basedOn w:val="Normal"/>
    <w:rsid w:val="00ED718A"/>
    <w:pPr>
      <w:suppressAutoHyphens/>
      <w:spacing w:after="120"/>
      <w:ind w:left="1134" w:right="1134"/>
      <w:jc w:val="both"/>
    </w:pPr>
    <w:rPr>
      <w:spacing w:val="0"/>
      <w:w w:val="100"/>
      <w:kern w:val="0"/>
      <w:lang w:val="en-GB"/>
    </w:rPr>
  </w:style>
  <w:style w:type="paragraph" w:customStyle="1" w:styleId="H1GR">
    <w:name w:val="_ H_1_GR"/>
    <w:basedOn w:val="Normal"/>
    <w:next w:val="Normal"/>
    <w:rsid w:val="00762446"/>
    <w:pPr>
      <w:keepNext/>
      <w:keepLines/>
      <w:tabs>
        <w:tab w:val="right" w:pos="851"/>
      </w:tabs>
      <w:suppressAutoHyphens/>
      <w:spacing w:before="360" w:after="240" w:line="270" w:lineRule="exact"/>
      <w:ind w:left="1134" w:right="1134" w:hanging="1134"/>
    </w:pPr>
    <w:rPr>
      <w:b/>
      <w:sz w:val="24"/>
      <w:lang w:eastAsia="ru-RU"/>
    </w:rPr>
  </w:style>
  <w:style w:type="paragraph" w:customStyle="1" w:styleId="H23GR">
    <w:name w:val="_ H_2/3_GR"/>
    <w:basedOn w:val="Normal"/>
    <w:next w:val="Normal"/>
    <w:rsid w:val="00D809D1"/>
    <w:pPr>
      <w:keepNext/>
      <w:keepLines/>
      <w:tabs>
        <w:tab w:val="right" w:pos="851"/>
      </w:tabs>
      <w:suppressAutoHyphens/>
      <w:spacing w:before="240" w:after="120" w:line="240" w:lineRule="exact"/>
      <w:ind w:left="1134" w:right="1134" w:hanging="1134"/>
    </w:pPr>
    <w:rPr>
      <w:b/>
      <w:lang w:eastAsia="ru-RU"/>
    </w:rPr>
  </w:style>
  <w:style w:type="paragraph" w:customStyle="1" w:styleId="H4GR">
    <w:name w:val="_ H_4_GR"/>
    <w:basedOn w:val="Normal"/>
    <w:next w:val="Normal"/>
    <w:rsid w:val="006120AE"/>
    <w:pPr>
      <w:keepNext/>
      <w:keepLines/>
      <w:tabs>
        <w:tab w:val="right" w:pos="851"/>
      </w:tabs>
      <w:suppressAutoHyphens/>
      <w:spacing w:before="40" w:after="120" w:line="240" w:lineRule="auto"/>
      <w:outlineLvl w:val="3"/>
    </w:pPr>
    <w:rPr>
      <w:i/>
      <w:spacing w:val="3"/>
      <w:lang w:eastAsia="ru-RU"/>
    </w:rPr>
  </w:style>
  <w:style w:type="paragraph" w:customStyle="1" w:styleId="H56GR">
    <w:name w:val="_ H_5/6_GR"/>
    <w:basedOn w:val="Normal"/>
    <w:next w:val="Normal"/>
    <w:rsid w:val="00E73451"/>
    <w:pPr>
      <w:keepNext/>
      <w:keepLines/>
      <w:tabs>
        <w:tab w:val="right" w:pos="851"/>
      </w:tabs>
      <w:suppressAutoHyphens/>
      <w:spacing w:before="240" w:after="120" w:line="240" w:lineRule="exact"/>
      <w:ind w:left="1134" w:right="1134" w:hanging="1134"/>
    </w:pPr>
    <w:rPr>
      <w:lang w:eastAsia="ru-RU"/>
    </w:rPr>
  </w:style>
  <w:style w:type="table" w:styleId="TableProfessional">
    <w:name w:val="Table Professional"/>
    <w:basedOn w:val="TableNormal"/>
    <w:semiHidden/>
    <w:rsid w:val="007E71C9"/>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paragraph" w:customStyle="1" w:styleId="HChGR">
    <w:name w:val="_ H _Ch_GR"/>
    <w:basedOn w:val="Normal"/>
    <w:next w:val="Normal"/>
    <w:rsid w:val="00A026CA"/>
    <w:pPr>
      <w:keepNext/>
      <w:keepLines/>
      <w:tabs>
        <w:tab w:val="right" w:pos="851"/>
      </w:tabs>
      <w:suppressAutoHyphens/>
      <w:spacing w:before="360" w:after="240" w:line="300" w:lineRule="exact"/>
      <w:ind w:left="1134" w:right="1134" w:hanging="1134"/>
    </w:pPr>
    <w:rPr>
      <w:b/>
      <w:sz w:val="28"/>
      <w:lang w:eastAsia="ru-RU"/>
    </w:rPr>
  </w:style>
  <w:style w:type="paragraph" w:customStyle="1" w:styleId="HMGR">
    <w:name w:val="_ H __M_GR"/>
    <w:basedOn w:val="Normal"/>
    <w:next w:val="Normal"/>
    <w:rsid w:val="00F275F5"/>
    <w:pPr>
      <w:keepNext/>
      <w:keepLines/>
      <w:tabs>
        <w:tab w:val="right" w:pos="851"/>
      </w:tabs>
      <w:suppressAutoHyphens/>
      <w:spacing w:before="240" w:after="240" w:line="360" w:lineRule="exact"/>
      <w:ind w:left="1134" w:right="1134" w:hanging="1134"/>
    </w:pPr>
    <w:rPr>
      <w:b/>
      <w:sz w:val="34"/>
      <w:lang w:eastAsia="ru-RU"/>
    </w:rPr>
  </w:style>
  <w:style w:type="paragraph" w:styleId="TOAHeading">
    <w:name w:val="toa heading"/>
    <w:basedOn w:val="Normal"/>
    <w:next w:val="Normal"/>
    <w:semiHidden/>
    <w:rsid w:val="007E71C9"/>
    <w:pPr>
      <w:spacing w:before="120"/>
    </w:pPr>
    <w:rPr>
      <w:rFonts w:ascii="Arial" w:hAnsi="Arial" w:cs="Arial"/>
      <w:b/>
      <w:bCs/>
      <w:sz w:val="24"/>
    </w:rPr>
  </w:style>
  <w:style w:type="paragraph" w:customStyle="1" w:styleId="SingleTxtGR">
    <w:name w:val="_ Single Txt_GR"/>
    <w:basedOn w:val="Normal"/>
    <w:rsid w:val="00677773"/>
    <w:pPr>
      <w:tabs>
        <w:tab w:val="left" w:pos="1701"/>
        <w:tab w:val="left" w:pos="2268"/>
        <w:tab w:val="left" w:pos="2835"/>
        <w:tab w:val="left" w:pos="3402"/>
        <w:tab w:val="left" w:pos="3969"/>
      </w:tabs>
      <w:spacing w:after="120"/>
      <w:ind w:left="1134" w:right="1134"/>
      <w:jc w:val="both"/>
    </w:pPr>
  </w:style>
  <w:style w:type="paragraph" w:styleId="PlainText">
    <w:name w:val="Plain Text"/>
    <w:basedOn w:val="Normal"/>
    <w:semiHidden/>
    <w:rsid w:val="007E71C9"/>
    <w:rPr>
      <w:rFonts w:ascii="Courier New" w:hAnsi="Courier New" w:cs="Courier New"/>
    </w:rPr>
  </w:style>
  <w:style w:type="paragraph" w:styleId="MessageHeader">
    <w:name w:val="Message Header"/>
    <w:basedOn w:val="Normal"/>
    <w:semiHidden/>
    <w:rsid w:val="007E71C9"/>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rPr>
  </w:style>
  <w:style w:type="character" w:styleId="CommentReference">
    <w:name w:val="annotation reference"/>
    <w:semiHidden/>
    <w:rsid w:val="007E71C9"/>
    <w:rPr>
      <w:sz w:val="16"/>
      <w:szCs w:val="16"/>
    </w:rPr>
  </w:style>
  <w:style w:type="table" w:customStyle="1" w:styleId="TabNum">
    <w:name w:val="_TabNum"/>
    <w:basedOn w:val="TableNormal"/>
    <w:rsid w:val="00086182"/>
    <w:pPr>
      <w:spacing w:before="40" w:after="40" w:line="220" w:lineRule="exact"/>
      <w:jc w:val="right"/>
    </w:pPr>
    <w:rPr>
      <w:sz w:val="18"/>
    </w:rPr>
    <w:tblPr>
      <w:tblInd w:w="0" w:type="dxa"/>
      <w:tblBorders>
        <w:top w:val="single" w:sz="4" w:space="0" w:color="auto"/>
        <w:bottom w:val="single" w:sz="12" w:space="0" w:color="auto"/>
      </w:tblBorders>
      <w:tblCellMar>
        <w:top w:w="0" w:type="dxa"/>
        <w:left w:w="28" w:type="dxa"/>
        <w:bottom w:w="0" w:type="dxa"/>
        <w:right w:w="28" w:type="dxa"/>
      </w:tblCellMar>
    </w:tblPr>
    <w:tcPr>
      <w:vAlign w:val="bottom"/>
    </w:tcPr>
    <w:tblStylePr w:type="firstCol">
      <w:pPr>
        <w:jc w:val="left"/>
      </w:pPr>
      <w:tblPr/>
      <w:tcPr>
        <w:tcBorders>
          <w:top w:val="single" w:sz="4" w:space="0" w:color="auto"/>
          <w:left w:val="nil"/>
          <w:bottom w:val="single" w:sz="12" w:space="0" w:color="auto"/>
          <w:right w:val="nil"/>
          <w:insideH w:val="nil"/>
          <w:insideV w:val="nil"/>
          <w:tl2br w:val="nil"/>
          <w:tr2bl w:val="nil"/>
        </w:tcBorders>
      </w:tcPr>
    </w:tblStylePr>
  </w:style>
  <w:style w:type="table" w:customStyle="1" w:styleId="TabTxt">
    <w:name w:val="_TabTxt"/>
    <w:basedOn w:val="TableNormal"/>
    <w:rsid w:val="00086182"/>
    <w:pPr>
      <w:spacing w:before="40" w:after="120" w:line="240" w:lineRule="atLeast"/>
    </w:pPr>
    <w:tblPr>
      <w:tblInd w:w="0" w:type="dxa"/>
      <w:tblBorders>
        <w:top w:val="single" w:sz="4" w:space="0" w:color="auto"/>
        <w:bottom w:val="single" w:sz="12" w:space="0" w:color="auto"/>
      </w:tblBorders>
      <w:tblCellMar>
        <w:top w:w="0" w:type="dxa"/>
        <w:left w:w="28" w:type="dxa"/>
        <w:bottom w:w="0" w:type="dxa"/>
        <w:right w:w="28" w:type="dxa"/>
      </w:tblCellMar>
    </w:tblPr>
    <w:tblStylePr w:type="lastCol">
      <w:tblPr/>
      <w:tcPr>
        <w:tcBorders>
          <w:top w:val="single" w:sz="4" w:space="0" w:color="auto"/>
          <w:left w:val="nil"/>
          <w:bottom w:val="single" w:sz="12" w:space="0" w:color="auto"/>
          <w:right w:val="nil"/>
          <w:insideH w:val="nil"/>
          <w:insideV w:val="nil"/>
          <w:tl2br w:val="nil"/>
          <w:tr2bl w:val="nil"/>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image" Target="media/image12.png"/><Relationship Id="rId26" Type="http://schemas.openxmlformats.org/officeDocument/2006/relationships/image" Target="media/image20.png"/><Relationship Id="rId39" Type="http://schemas.openxmlformats.org/officeDocument/2006/relationships/header" Target="header5.xml"/><Relationship Id="rId3" Type="http://schemas.openxmlformats.org/officeDocument/2006/relationships/settings" Target="settings.xml"/><Relationship Id="rId21" Type="http://schemas.openxmlformats.org/officeDocument/2006/relationships/image" Target="media/image15.png"/><Relationship Id="rId34" Type="http://schemas.openxmlformats.org/officeDocument/2006/relationships/footer" Target="footer2.xml"/><Relationship Id="rId42" Type="http://schemas.openxmlformats.org/officeDocument/2006/relationships/header" Target="header7.xml"/><Relationship Id="rId7" Type="http://schemas.openxmlformats.org/officeDocument/2006/relationships/image" Target="media/image1.wmf"/><Relationship Id="rId12" Type="http://schemas.openxmlformats.org/officeDocument/2006/relationships/image" Target="media/image6.png"/><Relationship Id="rId17" Type="http://schemas.openxmlformats.org/officeDocument/2006/relationships/image" Target="media/image11.png"/><Relationship Id="rId25" Type="http://schemas.openxmlformats.org/officeDocument/2006/relationships/image" Target="media/image19.png"/><Relationship Id="rId33" Type="http://schemas.openxmlformats.org/officeDocument/2006/relationships/footer" Target="footer1.xml"/><Relationship Id="rId38" Type="http://schemas.openxmlformats.org/officeDocument/2006/relationships/header" Target="header4.xml"/><Relationship Id="rId46" Type="http://schemas.openxmlformats.org/officeDocument/2006/relationships/theme" Target="theme/theme1.xml"/><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image" Target="media/image14.png"/><Relationship Id="rId29" Type="http://schemas.openxmlformats.org/officeDocument/2006/relationships/image" Target="media/image23.png"/><Relationship Id="rId41" Type="http://schemas.openxmlformats.org/officeDocument/2006/relationships/header" Target="header6.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image" Target="media/image18.png"/><Relationship Id="rId32" Type="http://schemas.openxmlformats.org/officeDocument/2006/relationships/header" Target="header2.xml"/><Relationship Id="rId37" Type="http://schemas.openxmlformats.org/officeDocument/2006/relationships/footer" Target="footer4.xml"/><Relationship Id="rId40" Type="http://schemas.openxmlformats.org/officeDocument/2006/relationships/footer" Target="footer5.xml"/><Relationship Id="rId45"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image" Target="media/image9.png"/><Relationship Id="rId23" Type="http://schemas.openxmlformats.org/officeDocument/2006/relationships/image" Target="media/image17.png"/><Relationship Id="rId28" Type="http://schemas.openxmlformats.org/officeDocument/2006/relationships/image" Target="media/image22.png"/><Relationship Id="rId36" Type="http://schemas.openxmlformats.org/officeDocument/2006/relationships/header" Target="header3.xml"/><Relationship Id="rId10" Type="http://schemas.openxmlformats.org/officeDocument/2006/relationships/image" Target="media/image4.png"/><Relationship Id="rId19" Type="http://schemas.openxmlformats.org/officeDocument/2006/relationships/image" Target="media/image13.png"/><Relationship Id="rId31" Type="http://schemas.openxmlformats.org/officeDocument/2006/relationships/header" Target="header1.xml"/><Relationship Id="rId44" Type="http://schemas.openxmlformats.org/officeDocument/2006/relationships/footer" Target="footer7.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image" Target="media/image16.png"/><Relationship Id="rId27" Type="http://schemas.openxmlformats.org/officeDocument/2006/relationships/image" Target="media/image21.png"/><Relationship Id="rId30" Type="http://schemas.openxmlformats.org/officeDocument/2006/relationships/image" Target="http://www.instat.gov.al/graphics/image/Pagat%2007/shq.gif" TargetMode="External"/><Relationship Id="rId35" Type="http://schemas.openxmlformats.org/officeDocument/2006/relationships/footer" Target="footer3.xml"/><Relationship Id="rId43" Type="http://schemas.openxmlformats.org/officeDocument/2006/relationships/footer" Target="footer6.xml"/></Relationships>
</file>

<file path=word/_rels/footer3.xml.rels><?xml version="1.0" encoding="UTF-8" standalone="yes"?>
<Relationships xmlns="http://schemas.openxmlformats.org/package/2006/relationships"><Relationship Id="rId1" Type="http://schemas.openxmlformats.org/officeDocument/2006/relationships/image" Target="media/image24.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FORMATNY\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0</TotalTime>
  <Pages>108</Pages>
  <Words>36897</Words>
  <Characters>239716</Characters>
  <Application>Microsoft Office Word</Application>
  <DocSecurity>4</DocSecurity>
  <Lines>7383</Lines>
  <Paragraphs>3187</Paragraphs>
  <ScaleCrop>false</ScaleCrop>
  <HeadingPairs>
    <vt:vector size="2" baseType="variant">
      <vt:variant>
        <vt:lpstr>Название</vt:lpstr>
      </vt:variant>
      <vt:variant>
        <vt:i4>1</vt:i4>
      </vt:variant>
    </vt:vector>
  </HeadingPairs>
  <TitlesOfParts>
    <vt:vector size="1" baseType="lpstr">
      <vt:lpstr>47354.1.doc</vt:lpstr>
    </vt:vector>
  </TitlesOfParts>
  <Company>CSD</Company>
  <LinksUpToDate>false</LinksUpToDate>
  <CharactersWithSpaces>273951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47354.1.doc</dc:title>
  <dc:subject>Шувалов</dc:subject>
  <dc:creator>Беляева Светлана</dc:creator>
  <cp:keywords/>
  <dc:description/>
  <cp:lastModifiedBy>Irina Safonova</cp:lastModifiedBy>
  <cp:revision>2</cp:revision>
  <cp:lastPrinted>2011-06-10T14:14:00Z</cp:lastPrinted>
  <dcterms:created xsi:type="dcterms:W3CDTF">2011-06-14T07:42:00Z</dcterms:created>
  <dcterms:modified xsi:type="dcterms:W3CDTF">2011-06-14T07:42:00Z</dcterms:modified>
</cp:coreProperties>
</file>