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14:paraId="4D66CFBF" w14:textId="77777777" w:rsidTr="00684327">
        <w:trPr>
          <w:trHeight w:hRule="exact" w:val="851"/>
        </w:trPr>
        <w:tc>
          <w:tcPr>
            <w:tcW w:w="1280" w:type="dxa"/>
            <w:tcBorders>
              <w:bottom w:val="single" w:sz="4" w:space="0" w:color="auto"/>
            </w:tcBorders>
          </w:tcPr>
          <w:p w14:paraId="47A9D7A2" w14:textId="77777777" w:rsidR="006621F5" w:rsidRPr="00A550DA" w:rsidRDefault="006621F5" w:rsidP="00684327">
            <w:pPr>
              <w:pStyle w:val="H23GC"/>
              <w:rPr>
                <w:lang w:val="fr-CH"/>
              </w:rPr>
            </w:pPr>
          </w:p>
        </w:tc>
        <w:tc>
          <w:tcPr>
            <w:tcW w:w="2273" w:type="dxa"/>
            <w:tcBorders>
              <w:bottom w:val="single" w:sz="4" w:space="0" w:color="auto"/>
            </w:tcBorders>
            <w:vAlign w:val="bottom"/>
          </w:tcPr>
          <w:p w14:paraId="59C22E0D" w14:textId="77777777"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96D9E83" w14:textId="7946AA62" w:rsidR="006621F5" w:rsidRPr="00B3788F" w:rsidRDefault="00AF6C26" w:rsidP="00684327">
            <w:pPr>
              <w:spacing w:line="240" w:lineRule="atLeast"/>
              <w:jc w:val="right"/>
              <w:rPr>
                <w:sz w:val="20"/>
                <w:szCs w:val="21"/>
              </w:rPr>
            </w:pPr>
            <w:proofErr w:type="spellStart"/>
            <w:r w:rsidRPr="007D2C4F">
              <w:rPr>
                <w:sz w:val="40"/>
                <w:szCs w:val="21"/>
              </w:rPr>
              <w:t>CERD</w:t>
            </w:r>
            <w:proofErr w:type="spellEnd"/>
            <w:r w:rsidR="00B3788F" w:rsidRPr="007D2C4F">
              <w:rPr>
                <w:sz w:val="20"/>
                <w:szCs w:val="21"/>
              </w:rPr>
              <w:t>/</w:t>
            </w:r>
            <w:r w:rsidRPr="007D2C4F">
              <w:rPr>
                <w:sz w:val="20"/>
                <w:szCs w:val="21"/>
              </w:rPr>
              <w:t>C</w:t>
            </w:r>
            <w:r w:rsidR="00B3788F" w:rsidRPr="007D2C4F">
              <w:rPr>
                <w:sz w:val="20"/>
                <w:szCs w:val="21"/>
              </w:rPr>
              <w:t>/</w:t>
            </w:r>
            <w:proofErr w:type="spellStart"/>
            <w:r w:rsidRPr="007D2C4F">
              <w:rPr>
                <w:sz w:val="20"/>
                <w:szCs w:val="21"/>
              </w:rPr>
              <w:t>SVK</w:t>
            </w:r>
            <w:proofErr w:type="spellEnd"/>
            <w:r w:rsidR="00B3788F" w:rsidRPr="007D2C4F">
              <w:rPr>
                <w:sz w:val="20"/>
                <w:szCs w:val="21"/>
              </w:rPr>
              <w:t>/</w:t>
            </w:r>
            <w:r w:rsidRPr="007D2C4F">
              <w:rPr>
                <w:sz w:val="20"/>
                <w:szCs w:val="21"/>
              </w:rPr>
              <w:t>CO</w:t>
            </w:r>
            <w:r w:rsidR="00B3788F" w:rsidRPr="007D2C4F">
              <w:rPr>
                <w:sz w:val="20"/>
                <w:szCs w:val="21"/>
              </w:rPr>
              <w:t>/</w:t>
            </w:r>
            <w:r w:rsidRPr="007D2C4F">
              <w:rPr>
                <w:sz w:val="20"/>
                <w:szCs w:val="21"/>
              </w:rPr>
              <w:t>13</w:t>
            </w:r>
          </w:p>
        </w:tc>
      </w:tr>
      <w:tr w:rsidR="006621F5" w:rsidRPr="00F124C6" w14:paraId="6DF3C538" w14:textId="77777777" w:rsidTr="00684327">
        <w:trPr>
          <w:trHeight w:hRule="exact" w:val="2835"/>
        </w:trPr>
        <w:tc>
          <w:tcPr>
            <w:tcW w:w="1280" w:type="dxa"/>
            <w:tcBorders>
              <w:top w:val="single" w:sz="4" w:space="0" w:color="auto"/>
              <w:bottom w:val="single" w:sz="12" w:space="0" w:color="auto"/>
            </w:tcBorders>
          </w:tcPr>
          <w:p w14:paraId="7C3CA926" w14:textId="77777777" w:rsidR="006621F5" w:rsidRPr="00F124C6" w:rsidRDefault="006621F5" w:rsidP="00684327">
            <w:pPr>
              <w:spacing w:line="120" w:lineRule="atLeast"/>
              <w:rPr>
                <w:sz w:val="10"/>
                <w:szCs w:val="10"/>
              </w:rPr>
            </w:pPr>
          </w:p>
          <w:p w14:paraId="3E32240C" w14:textId="77777777" w:rsidR="006621F5" w:rsidRPr="00F124C6" w:rsidRDefault="006621F5" w:rsidP="00684327">
            <w:pPr>
              <w:spacing w:line="120" w:lineRule="atLeast"/>
              <w:rPr>
                <w:sz w:val="10"/>
                <w:szCs w:val="10"/>
              </w:rPr>
            </w:pPr>
            <w:r>
              <w:rPr>
                <w:rFonts w:hint="eastAsia"/>
                <w:noProof/>
                <w:snapToGrid/>
              </w:rPr>
              <w:drawing>
                <wp:inline distT="0" distB="0" distL="0" distR="0" wp14:anchorId="66DACA80" wp14:editId="7297810A">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49DA2F9" w14:textId="77777777" w:rsidR="006621F5" w:rsidRDefault="006621F5" w:rsidP="007D2C4F">
            <w:pPr>
              <w:spacing w:before="120" w:line="240" w:lineRule="auto"/>
              <w:jc w:val="left"/>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14:paraId="4E81F04A" w14:textId="49E3A8CC" w:rsidR="006621F5" w:rsidRPr="0004600B" w:rsidRDefault="00AF6C26" w:rsidP="00684327">
            <w:pPr>
              <w:spacing w:before="240" w:line="240" w:lineRule="atLeast"/>
              <w:rPr>
                <w:sz w:val="20"/>
              </w:rPr>
            </w:pPr>
            <w:r>
              <w:rPr>
                <w:sz w:val="20"/>
              </w:rPr>
              <w:t>Distr.: General</w:t>
            </w:r>
          </w:p>
          <w:p w14:paraId="69EC2BCF" w14:textId="4ED0234E" w:rsidR="006621F5" w:rsidRPr="00F124C6" w:rsidRDefault="00AF6C26" w:rsidP="00684327">
            <w:pPr>
              <w:spacing w:line="240" w:lineRule="atLeast"/>
              <w:rPr>
                <w:sz w:val="20"/>
              </w:rPr>
            </w:pPr>
            <w:r>
              <w:rPr>
                <w:sz w:val="20"/>
              </w:rPr>
              <w:t>16</w:t>
            </w:r>
            <w:r w:rsidR="00D34F2C">
              <w:rPr>
                <w:sz w:val="20"/>
              </w:rPr>
              <w:t xml:space="preserve"> </w:t>
            </w:r>
            <w:r>
              <w:rPr>
                <w:sz w:val="20"/>
              </w:rPr>
              <w:t>September</w:t>
            </w:r>
            <w:r w:rsidR="006D1FBC">
              <w:rPr>
                <w:sz w:val="20"/>
              </w:rPr>
              <w:t xml:space="preserve"> </w:t>
            </w:r>
            <w:r>
              <w:rPr>
                <w:sz w:val="20"/>
              </w:rPr>
              <w:t>2</w:t>
            </w:r>
            <w:r w:rsidR="006D1FBC">
              <w:rPr>
                <w:sz w:val="20"/>
              </w:rPr>
              <w:t>0</w:t>
            </w:r>
            <w:r>
              <w:rPr>
                <w:sz w:val="20"/>
              </w:rPr>
              <w:t>22</w:t>
            </w:r>
          </w:p>
          <w:p w14:paraId="245997BE" w14:textId="3B6EEDF2" w:rsidR="006621F5" w:rsidRPr="00F124C6" w:rsidRDefault="00AF6C26" w:rsidP="00684327">
            <w:pPr>
              <w:spacing w:line="240" w:lineRule="atLeast"/>
              <w:rPr>
                <w:sz w:val="20"/>
              </w:rPr>
            </w:pPr>
            <w:r>
              <w:rPr>
                <w:sz w:val="20"/>
              </w:rPr>
              <w:t>Chinese</w:t>
            </w:r>
            <w:r w:rsidR="006621F5" w:rsidRPr="00F124C6">
              <w:rPr>
                <w:sz w:val="20"/>
              </w:rPr>
              <w:t xml:space="preserve"> </w:t>
            </w:r>
          </w:p>
          <w:p w14:paraId="1C1F0AF3" w14:textId="27AE23CE" w:rsidR="006621F5" w:rsidRPr="00F124C6" w:rsidRDefault="00AF6C26" w:rsidP="00684327">
            <w:pPr>
              <w:spacing w:line="240" w:lineRule="atLeast"/>
            </w:pPr>
            <w:r>
              <w:rPr>
                <w:sz w:val="20"/>
              </w:rPr>
              <w:t>Original: English</w:t>
            </w:r>
          </w:p>
        </w:tc>
      </w:tr>
    </w:tbl>
    <w:p w14:paraId="2EF51BBE" w14:textId="77777777" w:rsidR="00D34F2C" w:rsidRPr="00AF6C26" w:rsidRDefault="00D34F2C" w:rsidP="00AF6C26">
      <w:pPr>
        <w:pStyle w:val="SingleTxtGC"/>
        <w:spacing w:before="120"/>
        <w:ind w:hanging="1134"/>
        <w:rPr>
          <w:rFonts w:ascii="Time New Roman" w:eastAsia="黑体" w:hAnsi="Time New Roman" w:hint="eastAsia"/>
          <w:sz w:val="24"/>
          <w:szCs w:val="24"/>
        </w:rPr>
      </w:pPr>
      <w:r w:rsidRPr="00AF6C26">
        <w:rPr>
          <w:rFonts w:ascii="Time New Roman" w:eastAsia="黑体" w:hAnsi="Time New Roman"/>
          <w:sz w:val="24"/>
          <w:szCs w:val="24"/>
        </w:rPr>
        <w:t>消除种族歧视委员会</w:t>
      </w:r>
    </w:p>
    <w:p w14:paraId="0C3615CD" w14:textId="77777777" w:rsidR="00D34F2C" w:rsidRPr="00D34F2C" w:rsidRDefault="00D34F2C" w:rsidP="00AF6C26">
      <w:pPr>
        <w:pStyle w:val="HChGC"/>
      </w:pPr>
      <w:r w:rsidRPr="00D34F2C">
        <w:tab/>
      </w:r>
      <w:r w:rsidRPr="00D34F2C">
        <w:tab/>
      </w:r>
      <w:r w:rsidRPr="00D34F2C">
        <w:t>关于斯洛伐克共和国第十三次定期报告的结论性意见</w:t>
      </w:r>
      <w:r w:rsidRPr="00D34F2C">
        <w:footnoteReference w:customMarkFollows="1" w:id="2"/>
        <w:t>*</w:t>
      </w:r>
    </w:p>
    <w:p w14:paraId="11EF21C8" w14:textId="1F7C4B0C" w:rsidR="00D34F2C" w:rsidRPr="00D34F2C" w:rsidRDefault="00AF6C26" w:rsidP="00AF6C26">
      <w:pPr>
        <w:pStyle w:val="SingleTxtGC"/>
      </w:pPr>
      <w:r>
        <w:t>1</w:t>
      </w:r>
      <w:r w:rsidR="00D34F2C" w:rsidRPr="00D34F2C">
        <w:t>.</w:t>
      </w:r>
      <w:r w:rsidR="00D34F2C" w:rsidRPr="00D34F2C">
        <w:tab/>
      </w:r>
      <w:r w:rsidR="00D34F2C" w:rsidRPr="00585795">
        <w:rPr>
          <w:spacing w:val="4"/>
        </w:rPr>
        <w:t>委员会在</w:t>
      </w:r>
      <w:r w:rsidRPr="00585795">
        <w:rPr>
          <w:spacing w:val="4"/>
        </w:rPr>
        <w:t>2</w:t>
      </w:r>
      <w:r w:rsidR="00D34F2C" w:rsidRPr="00585795">
        <w:rPr>
          <w:spacing w:val="4"/>
        </w:rPr>
        <w:t>0</w:t>
      </w:r>
      <w:r w:rsidRPr="00585795">
        <w:rPr>
          <w:spacing w:val="4"/>
        </w:rPr>
        <w:t>22</w:t>
      </w:r>
      <w:r w:rsidR="00D34F2C" w:rsidRPr="00585795">
        <w:rPr>
          <w:spacing w:val="4"/>
        </w:rPr>
        <w:t>年</w:t>
      </w:r>
      <w:r w:rsidRPr="00585795">
        <w:rPr>
          <w:spacing w:val="4"/>
        </w:rPr>
        <w:t>8</w:t>
      </w:r>
      <w:r w:rsidR="00D34F2C" w:rsidRPr="00585795">
        <w:rPr>
          <w:spacing w:val="4"/>
        </w:rPr>
        <w:t>月</w:t>
      </w:r>
      <w:r w:rsidRPr="00585795">
        <w:rPr>
          <w:spacing w:val="4"/>
        </w:rPr>
        <w:t>16</w:t>
      </w:r>
      <w:r w:rsidR="00D34F2C" w:rsidRPr="00585795">
        <w:rPr>
          <w:spacing w:val="4"/>
        </w:rPr>
        <w:t>日和</w:t>
      </w:r>
      <w:r w:rsidRPr="00585795">
        <w:rPr>
          <w:spacing w:val="4"/>
        </w:rPr>
        <w:t>17</w:t>
      </w:r>
      <w:r w:rsidR="00D34F2C" w:rsidRPr="00585795">
        <w:rPr>
          <w:spacing w:val="4"/>
        </w:rPr>
        <w:t>日举行的第</w:t>
      </w:r>
      <w:r w:rsidRPr="00585795">
        <w:rPr>
          <w:spacing w:val="4"/>
        </w:rPr>
        <w:t>29</w:t>
      </w:r>
      <w:r w:rsidR="00D34F2C" w:rsidRPr="00585795">
        <w:rPr>
          <w:spacing w:val="4"/>
        </w:rPr>
        <w:t>0</w:t>
      </w:r>
      <w:r w:rsidRPr="00585795">
        <w:rPr>
          <w:spacing w:val="4"/>
        </w:rPr>
        <w:t>5</w:t>
      </w:r>
      <w:r w:rsidR="00D34F2C" w:rsidRPr="00585795">
        <w:rPr>
          <w:spacing w:val="4"/>
        </w:rPr>
        <w:t>次和第</w:t>
      </w:r>
      <w:r w:rsidRPr="00585795">
        <w:rPr>
          <w:spacing w:val="4"/>
        </w:rPr>
        <w:t>29</w:t>
      </w:r>
      <w:r w:rsidR="00D34F2C" w:rsidRPr="00585795">
        <w:rPr>
          <w:spacing w:val="4"/>
        </w:rPr>
        <w:t>0</w:t>
      </w:r>
      <w:r w:rsidRPr="00585795">
        <w:rPr>
          <w:spacing w:val="4"/>
        </w:rPr>
        <w:t>6</w:t>
      </w:r>
      <w:r w:rsidR="00D34F2C" w:rsidRPr="00585795">
        <w:rPr>
          <w:spacing w:val="4"/>
        </w:rPr>
        <w:t>次会议上</w:t>
      </w:r>
      <w:r w:rsidR="00D34F2C" w:rsidRPr="00D34F2C">
        <w:rPr>
          <w:vertAlign w:val="superscript"/>
        </w:rPr>
        <w:footnoteReference w:id="3"/>
      </w:r>
      <w:r w:rsidR="0091454F" w:rsidRPr="00585795">
        <w:rPr>
          <w:rFonts w:hint="eastAsia"/>
          <w:spacing w:val="20"/>
        </w:rPr>
        <w:t xml:space="preserve"> </w:t>
      </w:r>
      <w:r w:rsidR="00D34F2C" w:rsidRPr="00585795">
        <w:rPr>
          <w:spacing w:val="-6"/>
        </w:rPr>
        <w:t>审议了斯洛伐克的第十三次定期报告</w:t>
      </w:r>
      <w:r w:rsidR="00D34F2C" w:rsidRPr="00585795">
        <w:rPr>
          <w:spacing w:val="-6"/>
          <w:vertAlign w:val="superscript"/>
        </w:rPr>
        <w:footnoteReference w:id="4"/>
      </w:r>
      <w:r w:rsidR="00D34F2C" w:rsidRPr="00585795">
        <w:rPr>
          <w:rFonts w:hint="eastAsia"/>
          <w:spacing w:val="-6"/>
        </w:rPr>
        <w:t>。</w:t>
      </w:r>
      <w:r w:rsidR="00D34F2C" w:rsidRPr="00585795">
        <w:rPr>
          <w:spacing w:val="-6"/>
        </w:rPr>
        <w:t>委员会在</w:t>
      </w:r>
      <w:r w:rsidRPr="00585795">
        <w:rPr>
          <w:spacing w:val="-6"/>
        </w:rPr>
        <w:t>2</w:t>
      </w:r>
      <w:r w:rsidR="00D34F2C" w:rsidRPr="00585795">
        <w:rPr>
          <w:spacing w:val="-6"/>
        </w:rPr>
        <w:t>0</w:t>
      </w:r>
      <w:r w:rsidRPr="00585795">
        <w:rPr>
          <w:spacing w:val="-6"/>
        </w:rPr>
        <w:t>22</w:t>
      </w:r>
      <w:r w:rsidR="00D34F2C" w:rsidRPr="00585795">
        <w:rPr>
          <w:spacing w:val="-6"/>
        </w:rPr>
        <w:t>年</w:t>
      </w:r>
      <w:r w:rsidRPr="00585795">
        <w:rPr>
          <w:spacing w:val="-6"/>
        </w:rPr>
        <w:t>8</w:t>
      </w:r>
      <w:r w:rsidR="00D34F2C" w:rsidRPr="00585795">
        <w:rPr>
          <w:spacing w:val="-6"/>
        </w:rPr>
        <w:t>月</w:t>
      </w:r>
      <w:r w:rsidRPr="00585795">
        <w:rPr>
          <w:spacing w:val="-6"/>
        </w:rPr>
        <w:t>26</w:t>
      </w:r>
      <w:r w:rsidR="00D34F2C" w:rsidRPr="00585795">
        <w:rPr>
          <w:spacing w:val="-6"/>
        </w:rPr>
        <w:t>日举行的第</w:t>
      </w:r>
      <w:r w:rsidRPr="00585795">
        <w:rPr>
          <w:spacing w:val="-6"/>
        </w:rPr>
        <w:t>292</w:t>
      </w:r>
      <w:r w:rsidR="00D34F2C" w:rsidRPr="00585795">
        <w:rPr>
          <w:spacing w:val="-6"/>
        </w:rPr>
        <w:t>0</w:t>
      </w:r>
      <w:r w:rsidR="00D34F2C" w:rsidRPr="00585795">
        <w:rPr>
          <w:spacing w:val="-6"/>
        </w:rPr>
        <w:t>次</w:t>
      </w:r>
      <w:r w:rsidR="00D34F2C" w:rsidRPr="00D34F2C">
        <w:t>会议上通过了本结论性意见。</w:t>
      </w:r>
    </w:p>
    <w:p w14:paraId="1DEFB400" w14:textId="09BF0CB5" w:rsidR="00D34F2C" w:rsidRPr="00D34F2C" w:rsidRDefault="0091454F" w:rsidP="0091454F">
      <w:pPr>
        <w:pStyle w:val="H1GC"/>
      </w:pPr>
      <w:r>
        <w:tab/>
      </w:r>
      <w:r w:rsidR="00AF6C26">
        <w:t>A</w:t>
      </w:r>
      <w:r w:rsidR="00D34F2C" w:rsidRPr="00D34F2C">
        <w:t>.</w:t>
      </w:r>
      <w:r w:rsidR="00D34F2C" w:rsidRPr="00D34F2C">
        <w:tab/>
      </w:r>
      <w:r w:rsidR="00D34F2C" w:rsidRPr="00D34F2C">
        <w:t>导言</w:t>
      </w:r>
    </w:p>
    <w:p w14:paraId="0FD91C46" w14:textId="64752834" w:rsidR="00D34F2C" w:rsidRPr="00D34F2C" w:rsidRDefault="00AF6C26" w:rsidP="00AF6C26">
      <w:pPr>
        <w:pStyle w:val="SingleTxtGC"/>
      </w:pPr>
      <w:r>
        <w:t>2</w:t>
      </w:r>
      <w:r w:rsidR="00D34F2C" w:rsidRPr="00D34F2C">
        <w:t>.</w:t>
      </w:r>
      <w:r w:rsidR="00D34F2C" w:rsidRPr="00D34F2C">
        <w:tab/>
      </w:r>
      <w:r w:rsidR="00D34F2C" w:rsidRPr="00D34F2C">
        <w:t>委员会欢迎缔约国提交第十三次定期报告。委员会欢迎与缔约国代表团的建设性对话，感谢代表团在对话期间提供的资料以及对话后提交的书面补充资料。</w:t>
      </w:r>
    </w:p>
    <w:p w14:paraId="171E6CB8" w14:textId="098AB2CC" w:rsidR="00D34F2C" w:rsidRPr="00D34F2C" w:rsidRDefault="0091454F" w:rsidP="0091454F">
      <w:pPr>
        <w:pStyle w:val="H1GC"/>
      </w:pPr>
      <w:r>
        <w:tab/>
      </w:r>
      <w:r w:rsidR="00AF6C26">
        <w:t>B</w:t>
      </w:r>
      <w:r w:rsidR="00D34F2C" w:rsidRPr="00D34F2C">
        <w:t>.</w:t>
      </w:r>
      <w:r w:rsidR="00D34F2C" w:rsidRPr="00D34F2C">
        <w:tab/>
      </w:r>
      <w:r w:rsidR="00D34F2C" w:rsidRPr="00D34F2C">
        <w:t>积极方面</w:t>
      </w:r>
    </w:p>
    <w:p w14:paraId="053D86AB" w14:textId="79B5A7E4" w:rsidR="00D34F2C" w:rsidRPr="00D34F2C" w:rsidRDefault="00AF6C26" w:rsidP="00AF6C26">
      <w:pPr>
        <w:pStyle w:val="SingleTxtGC"/>
      </w:pPr>
      <w:r>
        <w:t>3</w:t>
      </w:r>
      <w:r w:rsidR="00D34F2C" w:rsidRPr="00D34F2C">
        <w:t>.</w:t>
      </w:r>
      <w:r w:rsidR="00D34F2C" w:rsidRPr="00D34F2C">
        <w:tab/>
      </w:r>
      <w:r w:rsidR="00D34F2C" w:rsidRPr="00D34F2C">
        <w:t>委员会欢迎缔约国采取以下立法和政策措施：</w:t>
      </w:r>
    </w:p>
    <w:p w14:paraId="24640DF6" w14:textId="28F9F954" w:rsidR="00D34F2C" w:rsidRPr="00D34F2C" w:rsidRDefault="0091454F" w:rsidP="00AF6C26">
      <w:pPr>
        <w:pStyle w:val="SingleTxtGC"/>
      </w:pPr>
      <w:r>
        <w:tab/>
      </w:r>
      <w:r w:rsidR="00D34F2C" w:rsidRPr="00D34F2C">
        <w:t>(</w:t>
      </w:r>
      <w:r w:rsidR="00AF6C26">
        <w:t>a</w:t>
      </w:r>
      <w:r w:rsidR="00D34F2C" w:rsidRPr="00D34F2C">
        <w:t>)</w:t>
      </w:r>
      <w:r w:rsidR="00D34F2C" w:rsidRPr="00D34F2C">
        <w:tab/>
      </w:r>
      <w:r w:rsidR="00D34F2C" w:rsidRPr="00D34F2C">
        <w:t>修正了关于</w:t>
      </w:r>
      <w:r w:rsidR="00AF6C26">
        <w:t>2</w:t>
      </w:r>
      <w:r w:rsidR="00D34F2C" w:rsidRPr="00D34F2C">
        <w:t>0</w:t>
      </w:r>
      <w:r w:rsidR="00AF6C26">
        <w:t>21</w:t>
      </w:r>
      <w:r w:rsidR="00D34F2C" w:rsidRPr="00D34F2C">
        <w:t>年人口、住房和住所普查的第</w:t>
      </w:r>
      <w:r w:rsidR="00AF6C26">
        <w:t>223</w:t>
      </w:r>
      <w:r w:rsidR="00D34F2C" w:rsidRPr="00D34F2C">
        <w:t>/</w:t>
      </w:r>
      <w:r w:rsidR="00AF6C26">
        <w:t>2</w:t>
      </w:r>
      <w:r w:rsidR="00D34F2C" w:rsidRPr="00D34F2C">
        <w:t>0</w:t>
      </w:r>
      <w:r w:rsidR="00AF6C26">
        <w:t>19</w:t>
      </w:r>
      <w:r w:rsidR="00D34F2C" w:rsidRPr="00D34F2C">
        <w:t>号法</w:t>
      </w:r>
      <w:r w:rsidR="00D34F2C" w:rsidRPr="00D34F2C">
        <w:rPr>
          <w:rFonts w:hint="eastAsia"/>
        </w:rPr>
        <w:t>(</w:t>
      </w:r>
      <w:r w:rsidR="00D34F2C" w:rsidRPr="00D34F2C">
        <w:rPr>
          <w:rFonts w:hint="eastAsia"/>
        </w:rPr>
        <w:t>汇编</w:t>
      </w:r>
      <w:r w:rsidR="00D34F2C" w:rsidRPr="00D34F2C">
        <w:t>)</w:t>
      </w:r>
      <w:r w:rsidR="00D34F2C" w:rsidRPr="00D34F2C">
        <w:t>，</w:t>
      </w:r>
      <w:r w:rsidR="00D34F2C" w:rsidRPr="00DF7583">
        <w:rPr>
          <w:spacing w:val="2"/>
        </w:rPr>
        <w:t>引入母语、国籍和族裔等项目，这些项目能够提供关于人口构成，特别是关于少</w:t>
      </w:r>
      <w:r w:rsidR="00D34F2C" w:rsidRPr="00D34F2C">
        <w:t>数族裔的可靠统计数据；</w:t>
      </w:r>
    </w:p>
    <w:p w14:paraId="2D7866EB" w14:textId="18DED9DB" w:rsidR="00D34F2C" w:rsidRPr="00D34F2C" w:rsidRDefault="0091454F" w:rsidP="00AF6C26">
      <w:pPr>
        <w:pStyle w:val="SingleTxtGC"/>
      </w:pPr>
      <w:r w:rsidRPr="00DF7583">
        <w:rPr>
          <w:spacing w:val="2"/>
        </w:rPr>
        <w:tab/>
      </w:r>
      <w:r w:rsidR="00D34F2C" w:rsidRPr="00DF7583">
        <w:rPr>
          <w:spacing w:val="2"/>
        </w:rPr>
        <w:t>(</w:t>
      </w:r>
      <w:r w:rsidR="00AF6C26" w:rsidRPr="00DF7583">
        <w:rPr>
          <w:spacing w:val="2"/>
        </w:rPr>
        <w:t>b</w:t>
      </w:r>
      <w:r w:rsidR="00D34F2C" w:rsidRPr="00DF7583">
        <w:rPr>
          <w:spacing w:val="2"/>
        </w:rPr>
        <w:t>)</w:t>
      </w:r>
      <w:r w:rsidR="00D34F2C" w:rsidRPr="00DF7583">
        <w:rPr>
          <w:spacing w:val="2"/>
        </w:rPr>
        <w:tab/>
      </w:r>
      <w:r w:rsidR="00AF6C26" w:rsidRPr="00DF7583">
        <w:rPr>
          <w:spacing w:val="2"/>
        </w:rPr>
        <w:t>2</w:t>
      </w:r>
      <w:r w:rsidR="00D34F2C" w:rsidRPr="00DF7583">
        <w:rPr>
          <w:spacing w:val="2"/>
        </w:rPr>
        <w:t>0</w:t>
      </w:r>
      <w:r w:rsidR="00AF6C26" w:rsidRPr="00DF7583">
        <w:rPr>
          <w:spacing w:val="2"/>
        </w:rPr>
        <w:t>21</w:t>
      </w:r>
      <w:r w:rsidR="00D34F2C" w:rsidRPr="00DF7583">
        <w:rPr>
          <w:spacing w:val="2"/>
        </w:rPr>
        <w:t>年修正了《学校法》，除其他事项外，</w:t>
      </w:r>
      <w:r w:rsidR="00D34F2C" w:rsidRPr="00DF7583">
        <w:rPr>
          <w:rFonts w:hint="eastAsia"/>
          <w:spacing w:val="2"/>
        </w:rPr>
        <w:t>引入了面向</w:t>
      </w:r>
      <w:r w:rsidR="00D34F2C" w:rsidRPr="00DF7583">
        <w:rPr>
          <w:spacing w:val="2"/>
        </w:rPr>
        <w:t>所有</w:t>
      </w:r>
      <w:r w:rsidR="00AF6C26" w:rsidRPr="00DF7583">
        <w:rPr>
          <w:spacing w:val="2"/>
        </w:rPr>
        <w:t>5</w:t>
      </w:r>
      <w:r w:rsidR="00D34F2C" w:rsidRPr="00DF7583">
        <w:rPr>
          <w:spacing w:val="2"/>
        </w:rPr>
        <w:t>岁以上儿</w:t>
      </w:r>
      <w:r w:rsidR="00D34F2C" w:rsidRPr="00D34F2C">
        <w:t>童</w:t>
      </w:r>
      <w:r w:rsidR="00D34F2C" w:rsidRPr="00D34F2C">
        <w:rPr>
          <w:rFonts w:hint="eastAsia"/>
        </w:rPr>
        <w:t>的</w:t>
      </w:r>
      <w:r w:rsidR="00D34F2C" w:rsidRPr="00D34F2C">
        <w:t>义务</w:t>
      </w:r>
      <w:r w:rsidR="00D34F2C" w:rsidRPr="00D34F2C">
        <w:rPr>
          <w:rFonts w:hint="eastAsia"/>
        </w:rPr>
        <w:t>学前教育活动</w:t>
      </w:r>
      <w:r w:rsidR="00D34F2C" w:rsidRPr="00D34F2C">
        <w:t>；</w:t>
      </w:r>
    </w:p>
    <w:p w14:paraId="7F1102F5" w14:textId="38586995" w:rsidR="00D34F2C" w:rsidRPr="00D34F2C" w:rsidRDefault="0091454F" w:rsidP="00AF6C26">
      <w:pPr>
        <w:pStyle w:val="SingleTxtGC"/>
      </w:pPr>
      <w:r>
        <w:tab/>
      </w:r>
      <w:r w:rsidR="00D34F2C" w:rsidRPr="00D34F2C">
        <w:t>(</w:t>
      </w:r>
      <w:r w:rsidR="00AF6C26">
        <w:t>c</w:t>
      </w:r>
      <w:r w:rsidR="00D34F2C" w:rsidRPr="00D34F2C">
        <w:t>)</w:t>
      </w:r>
      <w:r w:rsidR="00D34F2C" w:rsidRPr="00D34F2C">
        <w:tab/>
      </w:r>
      <w:r w:rsidR="00AF6C26">
        <w:t>2</w:t>
      </w:r>
      <w:r w:rsidR="00D34F2C" w:rsidRPr="00D34F2C">
        <w:t>0</w:t>
      </w:r>
      <w:r w:rsidR="00AF6C26">
        <w:t>21</w:t>
      </w:r>
      <w:r w:rsidR="00D34F2C" w:rsidRPr="00D34F2C">
        <w:t>年通过了《到</w:t>
      </w:r>
      <w:r w:rsidR="00AF6C26">
        <w:t>2</w:t>
      </w:r>
      <w:r w:rsidR="00D34F2C" w:rsidRPr="00D34F2C">
        <w:t>0</w:t>
      </w:r>
      <w:r w:rsidR="00AF6C26">
        <w:t>3</w:t>
      </w:r>
      <w:r w:rsidR="00D34F2C" w:rsidRPr="00D34F2C">
        <w:t>0</w:t>
      </w:r>
      <w:r w:rsidR="00D34F2C" w:rsidRPr="00D34F2C">
        <w:t>年实现罗姆人平等、包容和参与战略》，并制定了相应的国家行动计划。</w:t>
      </w:r>
    </w:p>
    <w:p w14:paraId="4AAB7D0B" w14:textId="0975B738" w:rsidR="00D34F2C" w:rsidRPr="00D34F2C" w:rsidRDefault="0091454F" w:rsidP="0091454F">
      <w:pPr>
        <w:pStyle w:val="H1GC"/>
      </w:pPr>
      <w:r>
        <w:tab/>
      </w:r>
      <w:r w:rsidR="00AF6C26">
        <w:t>C</w:t>
      </w:r>
      <w:r w:rsidR="00D34F2C" w:rsidRPr="00D34F2C">
        <w:t>.</w:t>
      </w:r>
      <w:r w:rsidR="00D34F2C" w:rsidRPr="00D34F2C">
        <w:tab/>
      </w:r>
      <w:r w:rsidR="00D34F2C" w:rsidRPr="00D34F2C">
        <w:t>关注的问题及建议</w:t>
      </w:r>
    </w:p>
    <w:p w14:paraId="2FE8FB92" w14:textId="77777777" w:rsidR="00D34F2C" w:rsidRPr="00D34F2C" w:rsidRDefault="00D34F2C" w:rsidP="0091454F">
      <w:pPr>
        <w:pStyle w:val="H23GC"/>
      </w:pPr>
      <w:r w:rsidRPr="00D34F2C">
        <w:tab/>
      </w:r>
      <w:r w:rsidRPr="00D34F2C">
        <w:tab/>
      </w:r>
      <w:r w:rsidRPr="00D34F2C">
        <w:t>执行</w:t>
      </w:r>
      <w:r w:rsidRPr="00D34F2C">
        <w:rPr>
          <w:rFonts w:hint="eastAsia"/>
        </w:rPr>
        <w:t>《</w:t>
      </w:r>
      <w:r w:rsidRPr="00D34F2C">
        <w:t>反歧视法</w:t>
      </w:r>
      <w:r w:rsidRPr="00D34F2C">
        <w:rPr>
          <w:rFonts w:hint="eastAsia"/>
        </w:rPr>
        <w:t>》</w:t>
      </w:r>
    </w:p>
    <w:p w14:paraId="1807CB16" w14:textId="3B72CE73" w:rsidR="00D34F2C" w:rsidRPr="00D34F2C" w:rsidRDefault="00AF6C26" w:rsidP="00AF6C26">
      <w:pPr>
        <w:pStyle w:val="SingleTxtGC"/>
      </w:pPr>
      <w:r>
        <w:t>4</w:t>
      </w:r>
      <w:r w:rsidR="00D34F2C" w:rsidRPr="00D34F2C">
        <w:t>.</w:t>
      </w:r>
      <w:r w:rsidR="00D34F2C" w:rsidRPr="00D34F2C">
        <w:tab/>
      </w:r>
      <w:r w:rsidR="00D34F2C" w:rsidRPr="00D34F2C">
        <w:t>委员会感到关切的是，广大民众对平等待遇立法和现有补救措施的认识仍然不足</w:t>
      </w:r>
      <w:r w:rsidR="00D34F2C" w:rsidRPr="00D34F2C">
        <w:t>(</w:t>
      </w:r>
      <w:r w:rsidR="00D34F2C" w:rsidRPr="00D34F2C">
        <w:t>第二和第六条</w:t>
      </w:r>
      <w:r w:rsidR="00D34F2C" w:rsidRPr="00D34F2C">
        <w:t>)</w:t>
      </w:r>
      <w:r w:rsidR="00D34F2C" w:rsidRPr="00D34F2C">
        <w:t>。</w:t>
      </w:r>
    </w:p>
    <w:p w14:paraId="7E06C38F" w14:textId="7A7845BD" w:rsidR="00D34F2C" w:rsidRPr="00B47479" w:rsidRDefault="00AF6C26" w:rsidP="00162B3B">
      <w:pPr>
        <w:pStyle w:val="SingleTxtGC"/>
        <w:spacing w:line="340" w:lineRule="exact"/>
        <w:rPr>
          <w:rFonts w:ascii="Time New Roman" w:eastAsia="黑体" w:hAnsi="Time New Roman" w:hint="eastAsia"/>
        </w:rPr>
      </w:pPr>
      <w:r w:rsidRPr="00B47479">
        <w:rPr>
          <w:rFonts w:ascii="Time New Roman" w:eastAsia="黑体" w:hAnsi="Time New Roman"/>
        </w:rPr>
        <w:lastRenderedPageBreak/>
        <w:t>5</w:t>
      </w:r>
      <w:r w:rsidR="00D34F2C" w:rsidRPr="00B47479">
        <w:rPr>
          <w:rFonts w:ascii="Time New Roman" w:eastAsia="黑体" w:hAnsi="Time New Roman"/>
        </w:rPr>
        <w:t>.</w:t>
      </w:r>
      <w:r w:rsidR="00D34F2C" w:rsidRPr="00B47479">
        <w:rPr>
          <w:rFonts w:ascii="Time New Roman" w:eastAsia="黑体" w:hAnsi="Time New Roman"/>
        </w:rPr>
        <w:tab/>
      </w:r>
      <w:r w:rsidR="00D34F2C" w:rsidRPr="00B47479">
        <w:rPr>
          <w:rFonts w:ascii="Time New Roman" w:eastAsia="黑体" w:hAnsi="Time New Roman"/>
        </w:rPr>
        <w:t>委员会建议缔约国针对最易遭受种族歧视的个人和群体组织提高认识运动，宣传《公约》的规定以及保护人们免遭种族歧视的法律框架。</w:t>
      </w:r>
    </w:p>
    <w:p w14:paraId="64894A78" w14:textId="5E50FEA2" w:rsidR="00D34F2C" w:rsidRPr="009A57CC" w:rsidRDefault="00AF6C26" w:rsidP="00162B3B">
      <w:pPr>
        <w:pStyle w:val="SingleTxtGC"/>
        <w:spacing w:line="340" w:lineRule="exact"/>
        <w:rPr>
          <w:spacing w:val="-10"/>
        </w:rPr>
      </w:pPr>
      <w:r>
        <w:t>6</w:t>
      </w:r>
      <w:r w:rsidR="00D34F2C" w:rsidRPr="00D34F2C">
        <w:t>.</w:t>
      </w:r>
      <w:r w:rsidR="00D34F2C" w:rsidRPr="00D34F2C">
        <w:tab/>
      </w:r>
      <w:r w:rsidR="00D34F2C" w:rsidRPr="00D34F2C">
        <w:t>尽管缔约国</w:t>
      </w:r>
      <w:proofErr w:type="gramStart"/>
      <w:r w:rsidR="00D34F2C" w:rsidRPr="00D34F2C">
        <w:t>作出</w:t>
      </w:r>
      <w:proofErr w:type="gramEnd"/>
      <w:r w:rsidR="00D34F2C" w:rsidRPr="00D34F2C">
        <w:t>了努力并提供了数据，但委员会仍然关切的是，种族歧视，</w:t>
      </w:r>
      <w:r w:rsidR="00D34F2C" w:rsidRPr="00B060EF">
        <w:rPr>
          <w:spacing w:val="2"/>
        </w:rPr>
        <w:t>特别是对罗</w:t>
      </w:r>
      <w:proofErr w:type="gramStart"/>
      <w:r w:rsidR="00D34F2C" w:rsidRPr="00B060EF">
        <w:rPr>
          <w:spacing w:val="2"/>
        </w:rPr>
        <w:t>姆</w:t>
      </w:r>
      <w:proofErr w:type="gramEnd"/>
      <w:r w:rsidR="00D34F2C" w:rsidRPr="00B060EF">
        <w:rPr>
          <w:spacing w:val="2"/>
        </w:rPr>
        <w:t>人和非洲人后裔的种族歧视普遍存在，种族歧视案件的法院审理</w:t>
      </w:r>
      <w:r w:rsidR="00D34F2C" w:rsidRPr="00821291">
        <w:rPr>
          <w:spacing w:val="-6"/>
        </w:rPr>
        <w:t>程序</w:t>
      </w:r>
      <w:r w:rsidR="00D34F2C" w:rsidRPr="00821291">
        <w:rPr>
          <w:rFonts w:hint="eastAsia"/>
          <w:spacing w:val="-6"/>
        </w:rPr>
        <w:t>持续时间</w:t>
      </w:r>
      <w:r w:rsidR="00D34F2C" w:rsidRPr="00821291">
        <w:rPr>
          <w:spacing w:val="-6"/>
        </w:rPr>
        <w:t>仍然过长</w:t>
      </w:r>
      <w:r w:rsidR="00D34F2C" w:rsidRPr="009A57CC">
        <w:rPr>
          <w:spacing w:val="-30"/>
        </w:rPr>
        <w:t>，</w:t>
      </w:r>
      <w:r w:rsidR="00D34F2C" w:rsidRPr="009A57CC">
        <w:rPr>
          <w:spacing w:val="-10"/>
        </w:rPr>
        <w:t>这对受害者有效诉诸司法产生了负</w:t>
      </w:r>
      <w:r w:rsidR="00D34F2C" w:rsidRPr="009A57CC">
        <w:rPr>
          <w:spacing w:val="-6"/>
        </w:rPr>
        <w:t>面影响</w:t>
      </w:r>
      <w:r w:rsidR="00D34F2C" w:rsidRPr="009A57CC">
        <w:rPr>
          <w:spacing w:val="-6"/>
        </w:rPr>
        <w:t>(</w:t>
      </w:r>
      <w:r w:rsidR="00D34F2C" w:rsidRPr="009A57CC">
        <w:rPr>
          <w:spacing w:val="-10"/>
        </w:rPr>
        <w:t>第二和第六条</w:t>
      </w:r>
      <w:r w:rsidR="00D34F2C" w:rsidRPr="009A57CC">
        <w:rPr>
          <w:spacing w:val="-10"/>
        </w:rPr>
        <w:t>)</w:t>
      </w:r>
      <w:r w:rsidR="00D34F2C" w:rsidRPr="009A57CC">
        <w:rPr>
          <w:spacing w:val="-10"/>
        </w:rPr>
        <w:t>。</w:t>
      </w:r>
    </w:p>
    <w:p w14:paraId="01FAD1D0" w14:textId="60D698EC" w:rsidR="00D34F2C" w:rsidRPr="00FA7B3B" w:rsidRDefault="00AF6C26" w:rsidP="00162B3B">
      <w:pPr>
        <w:pStyle w:val="SingleTxtGC"/>
        <w:spacing w:line="340" w:lineRule="exact"/>
        <w:rPr>
          <w:rFonts w:ascii="Time New Roman" w:eastAsia="黑体" w:hAnsi="Time New Roman" w:hint="eastAsia"/>
        </w:rPr>
      </w:pPr>
      <w:r w:rsidRPr="00FA7B3B">
        <w:rPr>
          <w:rFonts w:ascii="Time New Roman" w:eastAsia="黑体" w:hAnsi="Time New Roman"/>
        </w:rPr>
        <w:t>7</w:t>
      </w:r>
      <w:r w:rsidR="00D34F2C" w:rsidRPr="00FA7B3B">
        <w:rPr>
          <w:rFonts w:ascii="Time New Roman" w:eastAsia="黑体" w:hAnsi="Time New Roman"/>
        </w:rPr>
        <w:t>.</w:t>
      </w:r>
      <w:r w:rsidR="00D34F2C" w:rsidRPr="00FA7B3B">
        <w:rPr>
          <w:rFonts w:ascii="Time New Roman" w:eastAsia="黑体" w:hAnsi="Time New Roman"/>
        </w:rPr>
        <w:tab/>
      </w:r>
      <w:r w:rsidR="00D34F2C" w:rsidRPr="00FA7B3B">
        <w:rPr>
          <w:rFonts w:ascii="Time New Roman" w:eastAsia="黑体" w:hAnsi="Time New Roman"/>
        </w:rPr>
        <w:t>委员会重申对缔约国的以下建议</w:t>
      </w:r>
      <w:r w:rsidR="00D34F2C" w:rsidRPr="00FA7B3B">
        <w:rPr>
          <w:rFonts w:ascii="Time New Roman" w:eastAsia="黑体" w:hAnsi="Time New Roman"/>
          <w:vertAlign w:val="superscript"/>
        </w:rPr>
        <w:footnoteReference w:id="5"/>
      </w:r>
      <w:r w:rsidR="00D34F2C" w:rsidRPr="00FA7B3B">
        <w:rPr>
          <w:rFonts w:ascii="Time New Roman" w:eastAsia="黑体" w:hAnsi="Time New Roman"/>
        </w:rPr>
        <w:t>：</w:t>
      </w:r>
    </w:p>
    <w:p w14:paraId="0E4FC17A" w14:textId="2215915B" w:rsidR="00D34F2C" w:rsidRPr="00FA7B3B" w:rsidRDefault="00D41F50" w:rsidP="00162B3B">
      <w:pPr>
        <w:pStyle w:val="SingleTxtGC"/>
        <w:spacing w:line="340" w:lineRule="exact"/>
        <w:rPr>
          <w:rFonts w:ascii="Time New Roman" w:eastAsia="黑体" w:hAnsi="Time New Roman" w:hint="eastAsia"/>
        </w:rPr>
      </w:pPr>
      <w:r w:rsidRPr="00FA7B3B">
        <w:rPr>
          <w:rFonts w:ascii="Time New Roman" w:eastAsia="黑体" w:hAnsi="Time New Roman"/>
        </w:rPr>
        <w:tab/>
      </w:r>
      <w:r w:rsidR="00D34F2C" w:rsidRPr="00FA7B3B">
        <w:rPr>
          <w:rFonts w:ascii="Time New Roman" w:eastAsia="黑体" w:hAnsi="Time New Roman"/>
        </w:rPr>
        <w:t>(</w:t>
      </w:r>
      <w:r w:rsidR="00AF6C26" w:rsidRPr="00FA7B3B">
        <w:rPr>
          <w:rFonts w:ascii="Time New Roman" w:eastAsia="黑体" w:hAnsi="Time New Roman"/>
        </w:rPr>
        <w:t>a</w:t>
      </w:r>
      <w:r w:rsidR="00D34F2C" w:rsidRPr="00FA7B3B">
        <w:rPr>
          <w:rFonts w:ascii="Time New Roman" w:eastAsia="黑体" w:hAnsi="Time New Roman"/>
        </w:rPr>
        <w:t>)</w:t>
      </w:r>
      <w:r w:rsidR="00D34F2C" w:rsidRPr="00FA7B3B">
        <w:rPr>
          <w:rFonts w:ascii="Time New Roman" w:eastAsia="黑体" w:hAnsi="Time New Roman"/>
        </w:rPr>
        <w:tab/>
      </w:r>
      <w:r w:rsidR="00D34F2C" w:rsidRPr="00FA7B3B">
        <w:rPr>
          <w:rFonts w:ascii="Time New Roman" w:eastAsia="黑体" w:hAnsi="Time New Roman"/>
        </w:rPr>
        <w:t>加紧努力以全面执行《反歧视法》，同时确保所有涉及种族歧视的申诉得到有效调查；</w:t>
      </w:r>
    </w:p>
    <w:p w14:paraId="24BE1F8B" w14:textId="3076161E" w:rsidR="00D34F2C" w:rsidRPr="00FA7B3B" w:rsidRDefault="00D41F50" w:rsidP="00162B3B">
      <w:pPr>
        <w:pStyle w:val="SingleTxtGC"/>
        <w:spacing w:line="340" w:lineRule="exact"/>
        <w:rPr>
          <w:rFonts w:ascii="Time New Roman" w:eastAsia="黑体" w:hAnsi="Time New Roman" w:hint="eastAsia"/>
        </w:rPr>
      </w:pPr>
      <w:r w:rsidRPr="00FA7B3B">
        <w:rPr>
          <w:rFonts w:ascii="Time New Roman" w:eastAsia="黑体" w:hAnsi="Time New Roman"/>
        </w:rPr>
        <w:tab/>
      </w:r>
      <w:r w:rsidR="00D34F2C" w:rsidRPr="00FA7B3B">
        <w:rPr>
          <w:rFonts w:ascii="Time New Roman" w:eastAsia="黑体" w:hAnsi="Time New Roman"/>
        </w:rPr>
        <w:t>(</w:t>
      </w:r>
      <w:r w:rsidR="00AF6C26" w:rsidRPr="00FA7B3B">
        <w:rPr>
          <w:rFonts w:ascii="Time New Roman" w:eastAsia="黑体" w:hAnsi="Time New Roman"/>
        </w:rPr>
        <w:t>b</w:t>
      </w:r>
      <w:r w:rsidR="00D34F2C" w:rsidRPr="00FA7B3B">
        <w:rPr>
          <w:rFonts w:ascii="Time New Roman" w:eastAsia="黑体" w:hAnsi="Time New Roman"/>
        </w:rPr>
        <w:t>)</w:t>
      </w:r>
      <w:r w:rsidR="00D34F2C" w:rsidRPr="00FA7B3B">
        <w:rPr>
          <w:rFonts w:ascii="Time New Roman" w:eastAsia="黑体" w:hAnsi="Time New Roman"/>
        </w:rPr>
        <w:tab/>
      </w:r>
      <w:r w:rsidR="00D34F2C" w:rsidRPr="00FA7B3B">
        <w:rPr>
          <w:rFonts w:ascii="Time New Roman" w:eastAsia="黑体" w:hAnsi="Time New Roman"/>
        </w:rPr>
        <w:t>采取适当和有效的措施，处理种族歧视受害者</w:t>
      </w:r>
      <w:r w:rsidR="00D34F2C" w:rsidRPr="00FA7B3B">
        <w:rPr>
          <w:rFonts w:ascii="Time New Roman" w:eastAsia="黑体" w:hAnsi="Time New Roman" w:hint="eastAsia"/>
        </w:rPr>
        <w:t>所面临的</w:t>
      </w:r>
      <w:r w:rsidR="00D34F2C" w:rsidRPr="00FA7B3B">
        <w:rPr>
          <w:rFonts w:ascii="Time New Roman" w:eastAsia="黑体" w:hAnsi="Time New Roman"/>
        </w:rPr>
        <w:t>法院审理程序冗长的问题，并采取一切必要步骤，保证所有种族歧视受害者都</w:t>
      </w:r>
      <w:r w:rsidR="00D34F2C" w:rsidRPr="00FA7B3B">
        <w:rPr>
          <w:rFonts w:ascii="Time New Roman" w:eastAsia="黑体" w:hAnsi="Time New Roman" w:hint="eastAsia"/>
        </w:rPr>
        <w:t>能够</w:t>
      </w:r>
      <w:r w:rsidR="00D34F2C" w:rsidRPr="00FA7B3B">
        <w:rPr>
          <w:rFonts w:ascii="Time New Roman" w:eastAsia="黑体" w:hAnsi="Time New Roman"/>
        </w:rPr>
        <w:t>得到有效的法律补救和</w:t>
      </w:r>
      <w:r w:rsidR="00D34F2C" w:rsidRPr="00FA7B3B">
        <w:rPr>
          <w:rFonts w:ascii="Time New Roman" w:eastAsia="黑体" w:hAnsi="Time New Roman" w:hint="eastAsia"/>
        </w:rPr>
        <w:t>补偿</w:t>
      </w:r>
      <w:r w:rsidR="00D34F2C" w:rsidRPr="00FA7B3B">
        <w:rPr>
          <w:rFonts w:ascii="Time New Roman" w:eastAsia="黑体" w:hAnsi="Time New Roman"/>
        </w:rPr>
        <w:t>；</w:t>
      </w:r>
    </w:p>
    <w:p w14:paraId="2CCCE725" w14:textId="3D3B505E" w:rsidR="00D34F2C" w:rsidRPr="00FA7B3B" w:rsidRDefault="00D41F50" w:rsidP="00162B3B">
      <w:pPr>
        <w:pStyle w:val="SingleTxtGC"/>
        <w:spacing w:line="340" w:lineRule="exact"/>
        <w:rPr>
          <w:rFonts w:ascii="Time New Roman" w:eastAsia="黑体" w:hAnsi="Time New Roman" w:hint="eastAsia"/>
        </w:rPr>
      </w:pPr>
      <w:r w:rsidRPr="00FA7B3B">
        <w:rPr>
          <w:rFonts w:ascii="Time New Roman" w:eastAsia="黑体" w:hAnsi="Time New Roman"/>
        </w:rPr>
        <w:tab/>
      </w:r>
      <w:r w:rsidR="00D34F2C" w:rsidRPr="00FA7B3B">
        <w:rPr>
          <w:rFonts w:ascii="Time New Roman" w:eastAsia="黑体" w:hAnsi="Time New Roman"/>
        </w:rPr>
        <w:t>(</w:t>
      </w:r>
      <w:r w:rsidR="00AF6C26" w:rsidRPr="00FA7B3B">
        <w:rPr>
          <w:rFonts w:ascii="Time New Roman" w:eastAsia="黑体" w:hAnsi="Time New Roman"/>
        </w:rPr>
        <w:t>c</w:t>
      </w:r>
      <w:r w:rsidR="00D34F2C" w:rsidRPr="00FA7B3B">
        <w:rPr>
          <w:rFonts w:ascii="Time New Roman" w:eastAsia="黑体" w:hAnsi="Time New Roman"/>
        </w:rPr>
        <w:t>)</w:t>
      </w:r>
      <w:r w:rsidR="00D34F2C" w:rsidRPr="00FA7B3B">
        <w:rPr>
          <w:rFonts w:ascii="Time New Roman" w:eastAsia="黑体" w:hAnsi="Time New Roman"/>
        </w:rPr>
        <w:tab/>
      </w:r>
      <w:r w:rsidR="00D34F2C" w:rsidRPr="00BD625A">
        <w:rPr>
          <w:rFonts w:ascii="Time New Roman" w:eastAsia="黑体" w:hAnsi="Time New Roman" w:hint="eastAsia"/>
          <w:spacing w:val="-8"/>
        </w:rPr>
        <w:t>对</w:t>
      </w:r>
      <w:r w:rsidR="00D34F2C" w:rsidRPr="00BD625A">
        <w:rPr>
          <w:rFonts w:ascii="Time New Roman" w:eastAsia="黑体" w:hAnsi="Time New Roman"/>
          <w:spacing w:val="-8"/>
        </w:rPr>
        <w:t>政府官员、法官、治安法官和执法人员</w:t>
      </w:r>
      <w:r w:rsidR="00D34F2C" w:rsidRPr="00BD625A">
        <w:rPr>
          <w:rFonts w:ascii="Time New Roman" w:eastAsia="黑体" w:hAnsi="Time New Roman" w:hint="eastAsia"/>
          <w:spacing w:val="-8"/>
        </w:rPr>
        <w:t>进行</w:t>
      </w:r>
      <w:r w:rsidR="00D34F2C" w:rsidRPr="00BD625A">
        <w:rPr>
          <w:rFonts w:ascii="Time New Roman" w:eastAsia="黑体" w:hAnsi="Time New Roman"/>
          <w:spacing w:val="-8"/>
        </w:rPr>
        <w:t>定期培训，以确保《公约》</w:t>
      </w:r>
      <w:r w:rsidR="00D34F2C" w:rsidRPr="00FA7B3B">
        <w:rPr>
          <w:rFonts w:ascii="Time New Roman" w:eastAsia="黑体" w:hAnsi="Time New Roman"/>
        </w:rPr>
        <w:t>和</w:t>
      </w:r>
      <w:r w:rsidR="00D34F2C" w:rsidRPr="00FA7B3B">
        <w:rPr>
          <w:rFonts w:ascii="Time New Roman" w:eastAsia="黑体" w:hAnsi="Time New Roman" w:hint="eastAsia"/>
        </w:rPr>
        <w:t>与</w:t>
      </w:r>
      <w:r w:rsidR="00D34F2C" w:rsidRPr="00FA7B3B">
        <w:rPr>
          <w:rFonts w:ascii="Time New Roman" w:eastAsia="黑体" w:hAnsi="Time New Roman"/>
        </w:rPr>
        <w:t>种族歧视</w:t>
      </w:r>
      <w:r w:rsidR="00D34F2C" w:rsidRPr="00FA7B3B">
        <w:rPr>
          <w:rFonts w:ascii="Time New Roman" w:eastAsia="黑体" w:hAnsi="Time New Roman" w:hint="eastAsia"/>
        </w:rPr>
        <w:t>有关</w:t>
      </w:r>
      <w:r w:rsidR="00D34F2C" w:rsidRPr="00FA7B3B">
        <w:rPr>
          <w:rFonts w:ascii="Time New Roman" w:eastAsia="黑体" w:hAnsi="Time New Roman"/>
        </w:rPr>
        <w:t>的</w:t>
      </w:r>
      <w:r w:rsidR="00D34F2C" w:rsidRPr="00FA7B3B">
        <w:rPr>
          <w:rFonts w:ascii="Time New Roman" w:eastAsia="黑体" w:hAnsi="Time New Roman" w:hint="eastAsia"/>
        </w:rPr>
        <w:t>国家法律</w:t>
      </w:r>
      <w:r w:rsidR="00D34F2C" w:rsidRPr="00FA7B3B">
        <w:rPr>
          <w:rFonts w:ascii="Time New Roman" w:eastAsia="黑体" w:hAnsi="Time New Roman"/>
        </w:rPr>
        <w:t>得到有效实施，并确保这些人员在履行职责时尊重和</w:t>
      </w:r>
      <w:r w:rsidR="00D34F2C" w:rsidRPr="00FA7B3B">
        <w:rPr>
          <w:rFonts w:ascii="Time New Roman" w:eastAsia="黑体" w:hAnsi="Time New Roman" w:hint="eastAsia"/>
        </w:rPr>
        <w:t>维护</w:t>
      </w:r>
      <w:r w:rsidR="00D34F2C" w:rsidRPr="00FA7B3B">
        <w:rPr>
          <w:rFonts w:ascii="Time New Roman" w:eastAsia="黑体" w:hAnsi="Time New Roman"/>
        </w:rPr>
        <w:t>一切人权，同时采取措施消除种族歧视行为或做法。</w:t>
      </w:r>
    </w:p>
    <w:p w14:paraId="4BCC5380" w14:textId="77777777" w:rsidR="00D34F2C" w:rsidRPr="00D34F2C" w:rsidRDefault="00D34F2C" w:rsidP="00162B3B">
      <w:pPr>
        <w:pStyle w:val="H23GC"/>
        <w:spacing w:after="180" w:line="340" w:lineRule="exact"/>
      </w:pPr>
      <w:r w:rsidRPr="00D34F2C">
        <w:tab/>
      </w:r>
      <w:r w:rsidRPr="00D34F2C">
        <w:tab/>
      </w:r>
      <w:r w:rsidRPr="00D34F2C">
        <w:t>斯洛伐克国家人权中心</w:t>
      </w:r>
    </w:p>
    <w:p w14:paraId="78AC4644" w14:textId="34C8F388" w:rsidR="00D34F2C" w:rsidRPr="00D34F2C" w:rsidRDefault="00AF6C26" w:rsidP="00162B3B">
      <w:pPr>
        <w:pStyle w:val="SingleTxtGC"/>
        <w:spacing w:line="340" w:lineRule="exact"/>
      </w:pPr>
      <w:r>
        <w:t>8</w:t>
      </w:r>
      <w:r w:rsidR="00D34F2C" w:rsidRPr="00D34F2C">
        <w:t>.</w:t>
      </w:r>
      <w:r w:rsidR="00D34F2C" w:rsidRPr="00D34F2C">
        <w:tab/>
      </w:r>
      <w:r w:rsidR="00D34F2C" w:rsidRPr="00D34F2C">
        <w:t>委员会仍然感到关切的是，斯洛伐克国家人权中心没有</w:t>
      </w:r>
      <w:r w:rsidR="00D34F2C" w:rsidRPr="00D34F2C">
        <w:rPr>
          <w:rFonts w:hint="eastAsia"/>
        </w:rPr>
        <w:t>完全符合</w:t>
      </w:r>
      <w:r w:rsidR="00D34F2C" w:rsidRPr="00D34F2C">
        <w:t>《关于促进</w:t>
      </w:r>
      <w:r w:rsidR="00D34F2C" w:rsidRPr="005565D5">
        <w:rPr>
          <w:spacing w:val="4"/>
        </w:rPr>
        <w:t>和保护人权的国家机构的地位的原则》</w:t>
      </w:r>
      <w:r w:rsidR="00D34F2C" w:rsidRPr="005565D5">
        <w:rPr>
          <w:spacing w:val="4"/>
        </w:rPr>
        <w:t>(</w:t>
      </w:r>
      <w:r w:rsidR="00D34F2C" w:rsidRPr="005565D5">
        <w:rPr>
          <w:spacing w:val="4"/>
        </w:rPr>
        <w:t>《巴黎原则》</w:t>
      </w:r>
      <w:r w:rsidR="00D34F2C" w:rsidRPr="005565D5">
        <w:rPr>
          <w:spacing w:val="4"/>
        </w:rPr>
        <w:t>)</w:t>
      </w:r>
      <w:r w:rsidR="00D34F2C" w:rsidRPr="005565D5">
        <w:rPr>
          <w:spacing w:val="4"/>
        </w:rPr>
        <w:t>，仍然被国家人权机构全</w:t>
      </w:r>
      <w:r w:rsidR="00D34F2C" w:rsidRPr="00D34F2C">
        <w:t>球联盟资格认证小组委员会认证为</w:t>
      </w:r>
      <w:r>
        <w:t>B</w:t>
      </w:r>
      <w:r w:rsidR="00D34F2C" w:rsidRPr="00D34F2C">
        <w:t>级</w:t>
      </w:r>
      <w:r w:rsidR="00D34F2C" w:rsidRPr="00D34F2C">
        <w:t>(</w:t>
      </w:r>
      <w:r w:rsidR="00D34F2C" w:rsidRPr="00D34F2C">
        <w:t>第二条</w:t>
      </w:r>
      <w:r w:rsidR="00D34F2C" w:rsidRPr="00D34F2C">
        <w:t>)</w:t>
      </w:r>
      <w:r w:rsidR="00D34F2C" w:rsidRPr="00D34F2C">
        <w:t>。</w:t>
      </w:r>
    </w:p>
    <w:p w14:paraId="041086B5" w14:textId="589A259D" w:rsidR="00D34F2C" w:rsidRPr="00D41BC0" w:rsidRDefault="00AF6C26" w:rsidP="00162B3B">
      <w:pPr>
        <w:pStyle w:val="SingleTxtGC"/>
        <w:spacing w:line="340" w:lineRule="exact"/>
        <w:rPr>
          <w:rFonts w:ascii="Time New Roman" w:eastAsia="黑体" w:hAnsi="Time New Roman" w:hint="eastAsia"/>
        </w:rPr>
      </w:pPr>
      <w:r w:rsidRPr="00244E71">
        <w:rPr>
          <w:rFonts w:ascii="Time New Roman" w:eastAsia="黑体" w:hAnsi="Time New Roman"/>
          <w:spacing w:val="6"/>
        </w:rPr>
        <w:t>9</w:t>
      </w:r>
      <w:r w:rsidR="00D34F2C" w:rsidRPr="00244E71">
        <w:rPr>
          <w:rFonts w:ascii="Time New Roman" w:eastAsia="黑体" w:hAnsi="Time New Roman"/>
          <w:spacing w:val="6"/>
        </w:rPr>
        <w:t>.</w:t>
      </w:r>
      <w:r w:rsidR="00D34F2C" w:rsidRPr="00244E71">
        <w:rPr>
          <w:rFonts w:ascii="Time New Roman" w:eastAsia="黑体" w:hAnsi="Time New Roman"/>
          <w:spacing w:val="6"/>
        </w:rPr>
        <w:tab/>
      </w:r>
      <w:r w:rsidR="00D34F2C" w:rsidRPr="00244E71">
        <w:rPr>
          <w:rFonts w:ascii="Time New Roman" w:eastAsia="黑体" w:hAnsi="Time New Roman"/>
          <w:spacing w:val="6"/>
        </w:rPr>
        <w:t>委员会重申先前的建议</w:t>
      </w:r>
      <w:r w:rsidR="00D34F2C" w:rsidRPr="00244E71">
        <w:rPr>
          <w:rFonts w:ascii="Time New Roman" w:eastAsia="黑体" w:hAnsi="Time New Roman"/>
          <w:spacing w:val="6"/>
          <w:vertAlign w:val="superscript"/>
        </w:rPr>
        <w:footnoteReference w:id="6"/>
      </w:r>
      <w:r w:rsidR="00D34F2C" w:rsidRPr="00244E71">
        <w:rPr>
          <w:rFonts w:ascii="Time New Roman" w:eastAsia="黑体" w:hAnsi="Time New Roman"/>
          <w:spacing w:val="6"/>
        </w:rPr>
        <w:t>，即缔约国应加紧努力，讨论并通过相关的立法修</w:t>
      </w:r>
      <w:r w:rsidR="00D34F2C" w:rsidRPr="00D41BC0">
        <w:rPr>
          <w:rFonts w:ascii="Time New Roman" w:eastAsia="黑体" w:hAnsi="Time New Roman"/>
        </w:rPr>
        <w:t>正案，以确保斯洛伐克国家人权中心完全符合《巴黎原则》。</w:t>
      </w:r>
    </w:p>
    <w:p w14:paraId="090C85BB" w14:textId="67C5249C" w:rsidR="00D34F2C" w:rsidRPr="00D34F2C" w:rsidRDefault="00AF6C26" w:rsidP="00162B3B">
      <w:pPr>
        <w:pStyle w:val="SingleTxtGC"/>
        <w:spacing w:line="340" w:lineRule="exact"/>
      </w:pPr>
      <w:r>
        <w:t>1</w:t>
      </w:r>
      <w:r w:rsidR="00D34F2C" w:rsidRPr="00D34F2C">
        <w:t>0.</w:t>
      </w:r>
      <w:r w:rsidR="00D34F2C" w:rsidRPr="00D34F2C">
        <w:tab/>
      </w:r>
      <w:r w:rsidR="00D34F2C" w:rsidRPr="00D34F2C">
        <w:t>委员会对</w:t>
      </w:r>
      <w:r>
        <w:t>2</w:t>
      </w:r>
      <w:r w:rsidR="00D34F2C" w:rsidRPr="00D34F2C">
        <w:t>0</w:t>
      </w:r>
      <w:r>
        <w:t>2</w:t>
      </w:r>
      <w:r w:rsidR="00D34F2C" w:rsidRPr="00D34F2C">
        <w:t>0</w:t>
      </w:r>
      <w:r w:rsidR="00D34F2C" w:rsidRPr="00D34F2C">
        <w:t>年、</w:t>
      </w:r>
      <w:r>
        <w:t>2</w:t>
      </w:r>
      <w:r w:rsidR="00D34F2C" w:rsidRPr="00D34F2C">
        <w:t>0</w:t>
      </w:r>
      <w:r>
        <w:t>21</w:t>
      </w:r>
      <w:r w:rsidR="00D34F2C" w:rsidRPr="00D34F2C">
        <w:t>年和</w:t>
      </w:r>
      <w:r>
        <w:t>2</w:t>
      </w:r>
      <w:r w:rsidR="00D34F2C" w:rsidRPr="00D34F2C">
        <w:t>0</w:t>
      </w:r>
      <w:r>
        <w:t>22</w:t>
      </w:r>
      <w:r w:rsidR="00D34F2C" w:rsidRPr="00D34F2C">
        <w:t>年连续三年增加年度预算表示肯定，但仍然感到关切的是，斯洛伐克国家人权中心根据《反歧视法》提起诉讼的案件数量偏低</w:t>
      </w:r>
      <w:r w:rsidR="00D34F2C" w:rsidRPr="00D34F2C">
        <w:t>(</w:t>
      </w:r>
      <w:r w:rsidR="00D34F2C" w:rsidRPr="00D34F2C">
        <w:t>第二条</w:t>
      </w:r>
      <w:r w:rsidR="00D34F2C" w:rsidRPr="00D34F2C">
        <w:t>)</w:t>
      </w:r>
      <w:r w:rsidR="00D34F2C" w:rsidRPr="00D34F2C">
        <w:t>。</w:t>
      </w:r>
    </w:p>
    <w:p w14:paraId="4072FE59" w14:textId="6E6A80CF" w:rsidR="00D34F2C" w:rsidRPr="00D41BC0" w:rsidRDefault="00AF6C26" w:rsidP="00162B3B">
      <w:pPr>
        <w:pStyle w:val="SingleTxtGC"/>
        <w:spacing w:line="340" w:lineRule="exact"/>
        <w:rPr>
          <w:rFonts w:ascii="Time New Roman" w:eastAsia="黑体" w:hAnsi="Time New Roman" w:hint="eastAsia"/>
        </w:rPr>
      </w:pPr>
      <w:r w:rsidRPr="00D41BC0">
        <w:rPr>
          <w:rFonts w:ascii="Time New Roman" w:eastAsia="黑体" w:hAnsi="Time New Roman"/>
        </w:rPr>
        <w:t>11</w:t>
      </w:r>
      <w:r w:rsidR="00D34F2C" w:rsidRPr="00D41BC0">
        <w:rPr>
          <w:rFonts w:ascii="Time New Roman" w:eastAsia="黑体" w:hAnsi="Time New Roman"/>
        </w:rPr>
        <w:t>.</w:t>
      </w:r>
      <w:r w:rsidR="00D34F2C" w:rsidRPr="00D41BC0">
        <w:rPr>
          <w:rFonts w:ascii="Time New Roman" w:eastAsia="黑体" w:hAnsi="Time New Roman"/>
        </w:rPr>
        <w:tab/>
      </w:r>
      <w:r w:rsidR="00D34F2C" w:rsidRPr="00D41BC0">
        <w:rPr>
          <w:rFonts w:ascii="Time New Roman" w:eastAsia="黑体" w:hAnsi="Time New Roman"/>
        </w:rPr>
        <w:t>委员会重申先前的建议</w:t>
      </w:r>
      <w:r w:rsidR="00D34F2C" w:rsidRPr="00D41BC0">
        <w:rPr>
          <w:rFonts w:ascii="Time New Roman" w:eastAsia="黑体" w:hAnsi="Time New Roman"/>
          <w:vertAlign w:val="superscript"/>
        </w:rPr>
        <w:footnoteReference w:id="7"/>
      </w:r>
      <w:r w:rsidR="00D34F2C" w:rsidRPr="00D41BC0">
        <w:rPr>
          <w:rFonts w:ascii="Time New Roman" w:eastAsia="黑体" w:hAnsi="Time New Roman"/>
        </w:rPr>
        <w:t>，即缔约国应向斯洛伐克国家人权中心提供充足的</w:t>
      </w:r>
      <w:r w:rsidR="00D34F2C" w:rsidRPr="0082206C">
        <w:rPr>
          <w:rFonts w:ascii="Time New Roman" w:eastAsia="黑体" w:hAnsi="Time New Roman"/>
          <w:spacing w:val="-6"/>
        </w:rPr>
        <w:t>资源和体制保障，以使兼具国家人权机构和平权机构双重职能的国家人权中心能够</w:t>
      </w:r>
      <w:r w:rsidR="00D34F2C" w:rsidRPr="00D41BC0">
        <w:rPr>
          <w:rFonts w:ascii="Time New Roman" w:eastAsia="黑体" w:hAnsi="Time New Roman"/>
        </w:rPr>
        <w:t>有效和独立地履行任务。委员会请缔约国参照委员会关于设立国家机构推动落实《公约》的第</w:t>
      </w:r>
      <w:r w:rsidRPr="00D41BC0">
        <w:rPr>
          <w:rFonts w:ascii="Time New Roman" w:eastAsia="黑体" w:hAnsi="Time New Roman"/>
        </w:rPr>
        <w:t>17</w:t>
      </w:r>
      <w:r w:rsidR="00D34F2C" w:rsidRPr="00D41BC0">
        <w:rPr>
          <w:rFonts w:ascii="Time New Roman" w:eastAsia="黑体" w:hAnsi="Time New Roman"/>
        </w:rPr>
        <w:t>号一般性建议</w:t>
      </w:r>
      <w:r w:rsidR="00D34F2C" w:rsidRPr="00D41BC0">
        <w:rPr>
          <w:rFonts w:ascii="Time New Roman" w:eastAsia="黑体" w:hAnsi="Time New Roman"/>
        </w:rPr>
        <w:t>(</w:t>
      </w:r>
      <w:r w:rsidRPr="00D41BC0">
        <w:rPr>
          <w:rFonts w:ascii="Time New Roman" w:eastAsia="黑体" w:hAnsi="Time New Roman"/>
        </w:rPr>
        <w:t>1993</w:t>
      </w:r>
      <w:r w:rsidR="00D34F2C" w:rsidRPr="00D41BC0">
        <w:rPr>
          <w:rFonts w:ascii="Time New Roman" w:eastAsia="黑体" w:hAnsi="Time New Roman"/>
        </w:rPr>
        <w:t>年</w:t>
      </w:r>
      <w:r w:rsidR="00D34F2C" w:rsidRPr="00D41BC0">
        <w:rPr>
          <w:rFonts w:ascii="Time New Roman" w:eastAsia="黑体" w:hAnsi="Time New Roman"/>
        </w:rPr>
        <w:t>)</w:t>
      </w:r>
      <w:r w:rsidR="00D34F2C" w:rsidRPr="00D41BC0">
        <w:rPr>
          <w:rFonts w:ascii="Time New Roman" w:eastAsia="黑体" w:hAnsi="Time New Roman"/>
        </w:rPr>
        <w:t>。</w:t>
      </w:r>
    </w:p>
    <w:p w14:paraId="169464A4" w14:textId="77777777" w:rsidR="00D34F2C" w:rsidRPr="00D34F2C" w:rsidRDefault="00D34F2C" w:rsidP="00162B3B">
      <w:pPr>
        <w:pStyle w:val="H23GC"/>
        <w:spacing w:after="180" w:line="340" w:lineRule="exact"/>
      </w:pPr>
      <w:r w:rsidRPr="00D34F2C">
        <w:tab/>
      </w:r>
      <w:r w:rsidRPr="00D34F2C">
        <w:tab/>
      </w:r>
      <w:r w:rsidRPr="00D34F2C">
        <w:t>特别措施</w:t>
      </w:r>
    </w:p>
    <w:p w14:paraId="55E5A5EB" w14:textId="3B2E5326" w:rsidR="00D34F2C" w:rsidRPr="00D34F2C" w:rsidRDefault="00AF6C26" w:rsidP="00162B3B">
      <w:pPr>
        <w:pStyle w:val="SingleTxtGC"/>
        <w:spacing w:line="340" w:lineRule="exact"/>
      </w:pPr>
      <w:r>
        <w:t>12</w:t>
      </w:r>
      <w:r w:rsidR="00D34F2C" w:rsidRPr="00D34F2C">
        <w:t>.</w:t>
      </w:r>
      <w:r w:rsidR="00D34F2C" w:rsidRPr="00D34F2C">
        <w:tab/>
      </w:r>
      <w:r w:rsidR="00D34F2C" w:rsidRPr="00D34F2C">
        <w:t>委员会注意到缔约国努力改善罗</w:t>
      </w:r>
      <w:proofErr w:type="gramStart"/>
      <w:r w:rsidR="00D34F2C" w:rsidRPr="00D34F2C">
        <w:t>姆</w:t>
      </w:r>
      <w:proofErr w:type="gramEnd"/>
      <w:r w:rsidR="00D34F2C" w:rsidRPr="00D34F2C">
        <w:t>人的生计，但感到关切的是，对罗</w:t>
      </w:r>
      <w:proofErr w:type="gramStart"/>
      <w:r w:rsidR="00D34F2C" w:rsidRPr="00D34F2C">
        <w:t>姆</w:t>
      </w:r>
      <w:proofErr w:type="gramEnd"/>
      <w:r w:rsidR="00D34F2C" w:rsidRPr="00D34F2C">
        <w:t>人的结构性歧视持续存在，</w:t>
      </w:r>
      <w:r w:rsidR="00D34F2C" w:rsidRPr="00D34F2C">
        <w:rPr>
          <w:rFonts w:hint="eastAsia"/>
        </w:rPr>
        <w:t>这</w:t>
      </w:r>
      <w:r w:rsidR="00D34F2C" w:rsidRPr="00D34F2C">
        <w:t>极大阻碍了罗</w:t>
      </w:r>
      <w:proofErr w:type="gramStart"/>
      <w:r w:rsidR="00D34F2C" w:rsidRPr="00D34F2C">
        <w:t>姆</w:t>
      </w:r>
      <w:proofErr w:type="gramEnd"/>
      <w:r w:rsidR="00D34F2C" w:rsidRPr="00D34F2C">
        <w:t>人在生活各个领域享有《公约》所保护的权利</w:t>
      </w:r>
      <w:r w:rsidR="00D34F2C" w:rsidRPr="00D34F2C">
        <w:t>(</w:t>
      </w:r>
      <w:r w:rsidR="00D34F2C" w:rsidRPr="00D34F2C">
        <w:t>第一和第二条</w:t>
      </w:r>
      <w:r w:rsidR="00D34F2C" w:rsidRPr="00D34F2C">
        <w:t>)</w:t>
      </w:r>
      <w:r w:rsidR="00D34F2C" w:rsidRPr="00D34F2C">
        <w:t>。</w:t>
      </w:r>
    </w:p>
    <w:p w14:paraId="661B0701" w14:textId="50F18076" w:rsidR="00D34F2C" w:rsidRPr="00CC7A28" w:rsidRDefault="00AF6C26" w:rsidP="00AF6C26">
      <w:pPr>
        <w:pStyle w:val="SingleTxtGC"/>
        <w:rPr>
          <w:rFonts w:ascii="Time New Roman" w:eastAsia="黑体" w:hAnsi="Time New Roman" w:hint="eastAsia"/>
        </w:rPr>
      </w:pPr>
      <w:r w:rsidRPr="00CC7A28">
        <w:rPr>
          <w:rFonts w:ascii="Time New Roman" w:eastAsia="黑体" w:hAnsi="Time New Roman"/>
          <w:spacing w:val="4"/>
        </w:rPr>
        <w:lastRenderedPageBreak/>
        <w:t>13</w:t>
      </w:r>
      <w:r w:rsidR="00D34F2C" w:rsidRPr="00CC7A28">
        <w:rPr>
          <w:rFonts w:ascii="Time New Roman" w:eastAsia="黑体" w:hAnsi="Time New Roman"/>
          <w:spacing w:val="4"/>
        </w:rPr>
        <w:t>.</w:t>
      </w:r>
      <w:r w:rsidR="00D34F2C" w:rsidRPr="00CC7A28">
        <w:rPr>
          <w:rFonts w:ascii="Time New Roman" w:eastAsia="黑体" w:hAnsi="Time New Roman"/>
          <w:spacing w:val="4"/>
        </w:rPr>
        <w:tab/>
      </w:r>
      <w:r w:rsidR="00D34F2C" w:rsidRPr="00D3215F">
        <w:rPr>
          <w:rFonts w:ascii="Time New Roman" w:eastAsia="黑体" w:hAnsi="Time New Roman"/>
          <w:spacing w:val="-6"/>
        </w:rPr>
        <w:t>委员会回顾关于对罗</w:t>
      </w:r>
      <w:proofErr w:type="gramStart"/>
      <w:r w:rsidR="00D34F2C" w:rsidRPr="00D3215F">
        <w:rPr>
          <w:rFonts w:ascii="Time New Roman" w:eastAsia="黑体" w:hAnsi="Time New Roman"/>
          <w:spacing w:val="-6"/>
        </w:rPr>
        <w:t>姆</w:t>
      </w:r>
      <w:proofErr w:type="gramEnd"/>
      <w:r w:rsidR="00D34F2C" w:rsidRPr="00D3215F">
        <w:rPr>
          <w:rFonts w:ascii="Time New Roman" w:eastAsia="黑体" w:hAnsi="Time New Roman"/>
          <w:spacing w:val="-6"/>
        </w:rPr>
        <w:t>人的歧视的第</w:t>
      </w:r>
      <w:r w:rsidRPr="00D3215F">
        <w:rPr>
          <w:rFonts w:ascii="Time New Roman" w:eastAsia="黑体" w:hAnsi="Time New Roman"/>
          <w:spacing w:val="-6"/>
        </w:rPr>
        <w:t>27</w:t>
      </w:r>
      <w:r w:rsidR="00D34F2C" w:rsidRPr="00D3215F">
        <w:rPr>
          <w:rFonts w:ascii="Time New Roman" w:eastAsia="黑体" w:hAnsi="Time New Roman"/>
          <w:spacing w:val="-6"/>
        </w:rPr>
        <w:t>号一般性建议</w:t>
      </w:r>
      <w:r w:rsidR="00D34F2C" w:rsidRPr="00D3215F">
        <w:rPr>
          <w:rFonts w:ascii="Time New Roman" w:eastAsia="黑体" w:hAnsi="Time New Roman"/>
          <w:spacing w:val="-6"/>
        </w:rPr>
        <w:t>(</w:t>
      </w:r>
      <w:r w:rsidRPr="00D3215F">
        <w:rPr>
          <w:rFonts w:ascii="Time New Roman" w:eastAsia="黑体" w:hAnsi="Time New Roman"/>
          <w:spacing w:val="-6"/>
        </w:rPr>
        <w:t>2</w:t>
      </w:r>
      <w:r w:rsidR="00D34F2C" w:rsidRPr="00D3215F">
        <w:rPr>
          <w:rFonts w:ascii="Time New Roman" w:eastAsia="黑体" w:hAnsi="Time New Roman"/>
          <w:spacing w:val="-6"/>
        </w:rPr>
        <w:t>000</w:t>
      </w:r>
      <w:r w:rsidR="00D34F2C" w:rsidRPr="00D3215F">
        <w:rPr>
          <w:rFonts w:ascii="Time New Roman" w:eastAsia="黑体" w:hAnsi="Time New Roman"/>
          <w:spacing w:val="-6"/>
        </w:rPr>
        <w:t>年</w:t>
      </w:r>
      <w:r w:rsidR="00D34F2C" w:rsidRPr="00D3215F">
        <w:rPr>
          <w:rFonts w:ascii="Time New Roman" w:eastAsia="黑体" w:hAnsi="Time New Roman"/>
          <w:spacing w:val="-6"/>
        </w:rPr>
        <w:t>)</w:t>
      </w:r>
      <w:r w:rsidR="00D34F2C" w:rsidRPr="00D3215F">
        <w:rPr>
          <w:rFonts w:ascii="Time New Roman" w:eastAsia="黑体" w:hAnsi="Time New Roman"/>
          <w:spacing w:val="-6"/>
        </w:rPr>
        <w:t>和关于《公约》</w:t>
      </w:r>
      <w:r w:rsidR="00D34F2C" w:rsidRPr="00CC7A28">
        <w:rPr>
          <w:rFonts w:ascii="Time New Roman" w:eastAsia="黑体" w:hAnsi="Time New Roman"/>
        </w:rPr>
        <w:t>中特别措施的含义和范围的第</w:t>
      </w:r>
      <w:r w:rsidRPr="00CC7A28">
        <w:rPr>
          <w:rFonts w:ascii="Time New Roman" w:eastAsia="黑体" w:hAnsi="Time New Roman"/>
        </w:rPr>
        <w:t>32</w:t>
      </w:r>
      <w:r w:rsidR="00D34F2C" w:rsidRPr="00CC7A28">
        <w:rPr>
          <w:rFonts w:ascii="Time New Roman" w:eastAsia="黑体" w:hAnsi="Time New Roman"/>
        </w:rPr>
        <w:t>号一般性建议</w:t>
      </w:r>
      <w:r w:rsidR="00D34F2C" w:rsidRPr="00CC7A28">
        <w:rPr>
          <w:rFonts w:ascii="Time New Roman" w:eastAsia="黑体" w:hAnsi="Time New Roman"/>
        </w:rPr>
        <w:t>(</w:t>
      </w:r>
      <w:r w:rsidRPr="00CC7A28">
        <w:rPr>
          <w:rFonts w:ascii="Time New Roman" w:eastAsia="黑体" w:hAnsi="Time New Roman"/>
        </w:rPr>
        <w:t>2</w:t>
      </w:r>
      <w:r w:rsidR="00D34F2C" w:rsidRPr="00CC7A28">
        <w:rPr>
          <w:rFonts w:ascii="Time New Roman" w:eastAsia="黑体" w:hAnsi="Time New Roman"/>
        </w:rPr>
        <w:t>00</w:t>
      </w:r>
      <w:r w:rsidRPr="00CC7A28">
        <w:rPr>
          <w:rFonts w:ascii="Time New Roman" w:eastAsia="黑体" w:hAnsi="Time New Roman"/>
        </w:rPr>
        <w:t>9</w:t>
      </w:r>
      <w:r w:rsidR="00D34F2C" w:rsidRPr="00CC7A28">
        <w:rPr>
          <w:rFonts w:ascii="Time New Roman" w:eastAsia="黑体" w:hAnsi="Time New Roman"/>
        </w:rPr>
        <w:t>年</w:t>
      </w:r>
      <w:r w:rsidR="00D34F2C" w:rsidRPr="00CC7A28">
        <w:rPr>
          <w:rFonts w:ascii="Time New Roman" w:eastAsia="黑体" w:hAnsi="Time New Roman"/>
        </w:rPr>
        <w:t>)</w:t>
      </w:r>
      <w:r w:rsidR="00D34F2C" w:rsidRPr="00CC7A28">
        <w:rPr>
          <w:rFonts w:ascii="Time New Roman" w:eastAsia="黑体" w:hAnsi="Time New Roman"/>
        </w:rPr>
        <w:t>以及先前的建议</w:t>
      </w:r>
      <w:r w:rsidR="00D34F2C" w:rsidRPr="00CC7A28">
        <w:rPr>
          <w:rFonts w:ascii="Time New Roman" w:eastAsia="黑体" w:hAnsi="Time New Roman"/>
          <w:vertAlign w:val="superscript"/>
        </w:rPr>
        <w:footnoteReference w:id="8"/>
      </w:r>
      <w:r w:rsidR="00D34F2C" w:rsidRPr="00CC7A28">
        <w:rPr>
          <w:rFonts w:ascii="Time New Roman" w:eastAsia="黑体" w:hAnsi="Time New Roman"/>
        </w:rPr>
        <w:t>，建议缔约国：</w:t>
      </w:r>
    </w:p>
    <w:p w14:paraId="35E89B03" w14:textId="630DB166" w:rsidR="00D34F2C" w:rsidRPr="00CC7A28" w:rsidRDefault="00D41F50" w:rsidP="00AF6C26">
      <w:pPr>
        <w:pStyle w:val="SingleTxtGC"/>
        <w:rPr>
          <w:rFonts w:ascii="Time New Roman" w:eastAsia="黑体" w:hAnsi="Time New Roman" w:hint="eastAsia"/>
        </w:rPr>
      </w:pPr>
      <w:r w:rsidRPr="00CC7A28">
        <w:rPr>
          <w:rFonts w:ascii="Time New Roman" w:eastAsia="黑体" w:hAnsi="Time New Roman"/>
        </w:rPr>
        <w:tab/>
      </w:r>
      <w:r w:rsidR="00D34F2C" w:rsidRPr="00CC7A28">
        <w:rPr>
          <w:rFonts w:ascii="Time New Roman" w:eastAsia="黑体" w:hAnsi="Time New Roman"/>
        </w:rPr>
        <w:t>(</w:t>
      </w:r>
      <w:r w:rsidR="00AF6C26" w:rsidRPr="00CC7A28">
        <w:rPr>
          <w:rFonts w:ascii="Time New Roman" w:eastAsia="黑体" w:hAnsi="Time New Roman"/>
        </w:rPr>
        <w:t>a</w:t>
      </w:r>
      <w:r w:rsidR="00D34F2C" w:rsidRPr="00CC7A28">
        <w:rPr>
          <w:rFonts w:ascii="Time New Roman" w:eastAsia="黑体" w:hAnsi="Time New Roman"/>
        </w:rPr>
        <w:t>)</w:t>
      </w:r>
      <w:r w:rsidR="00D34F2C" w:rsidRPr="00CC7A28">
        <w:rPr>
          <w:rFonts w:ascii="Time New Roman" w:eastAsia="黑体" w:hAnsi="Time New Roman"/>
        </w:rPr>
        <w:tab/>
      </w:r>
      <w:r w:rsidR="00D34F2C" w:rsidRPr="00CC7A28">
        <w:rPr>
          <w:rFonts w:ascii="Time New Roman" w:eastAsia="黑体" w:hAnsi="Time New Roman"/>
        </w:rPr>
        <w:t>有效执行《反歧视法》，特别是为此采取特别措施，消除影响罗</w:t>
      </w:r>
      <w:proofErr w:type="gramStart"/>
      <w:r w:rsidR="00D34F2C" w:rsidRPr="00CC7A28">
        <w:rPr>
          <w:rFonts w:ascii="Time New Roman" w:eastAsia="黑体" w:hAnsi="Time New Roman"/>
        </w:rPr>
        <w:t>姆</w:t>
      </w:r>
      <w:proofErr w:type="gramEnd"/>
      <w:r w:rsidR="00D34F2C" w:rsidRPr="00CC7A28">
        <w:rPr>
          <w:rFonts w:ascii="Time New Roman" w:eastAsia="黑体" w:hAnsi="Time New Roman"/>
        </w:rPr>
        <w:t>人的结构性歧视，并消除妨碍罗</w:t>
      </w:r>
      <w:proofErr w:type="gramStart"/>
      <w:r w:rsidR="00D34F2C" w:rsidRPr="00CC7A28">
        <w:rPr>
          <w:rFonts w:ascii="Time New Roman" w:eastAsia="黑体" w:hAnsi="Time New Roman"/>
        </w:rPr>
        <w:t>姆</w:t>
      </w:r>
      <w:proofErr w:type="gramEnd"/>
      <w:r w:rsidR="00D34F2C" w:rsidRPr="00CC7A28">
        <w:rPr>
          <w:rFonts w:ascii="Time New Roman" w:eastAsia="黑体" w:hAnsi="Time New Roman"/>
        </w:rPr>
        <w:t>人享有经济、社会及文化权利的一切障碍；</w:t>
      </w:r>
    </w:p>
    <w:p w14:paraId="378FA047" w14:textId="1F5B8E04" w:rsidR="00D34F2C" w:rsidRPr="00CC7A28" w:rsidRDefault="00D41F50" w:rsidP="00AF6C26">
      <w:pPr>
        <w:pStyle w:val="SingleTxtGC"/>
        <w:rPr>
          <w:rFonts w:ascii="Time New Roman" w:eastAsia="黑体" w:hAnsi="Time New Roman" w:hint="eastAsia"/>
        </w:rPr>
      </w:pPr>
      <w:r w:rsidRPr="00CC7A28">
        <w:rPr>
          <w:rFonts w:ascii="Time New Roman" w:eastAsia="黑体" w:hAnsi="Time New Roman"/>
        </w:rPr>
        <w:tab/>
      </w:r>
      <w:r w:rsidR="00D34F2C" w:rsidRPr="00CC7A28">
        <w:rPr>
          <w:rFonts w:ascii="Time New Roman" w:eastAsia="黑体" w:hAnsi="Time New Roman"/>
        </w:rPr>
        <w:t>(</w:t>
      </w:r>
      <w:r w:rsidR="00AF6C26" w:rsidRPr="00CC7A28">
        <w:rPr>
          <w:rFonts w:ascii="Time New Roman" w:eastAsia="黑体" w:hAnsi="Time New Roman"/>
        </w:rPr>
        <w:t>b</w:t>
      </w:r>
      <w:r w:rsidR="00D34F2C" w:rsidRPr="00CC7A28">
        <w:rPr>
          <w:rFonts w:ascii="Time New Roman" w:eastAsia="黑体" w:hAnsi="Time New Roman"/>
        </w:rPr>
        <w:t>)</w:t>
      </w:r>
      <w:r w:rsidR="00D34F2C" w:rsidRPr="00CC7A28">
        <w:rPr>
          <w:rFonts w:ascii="Time New Roman" w:eastAsia="黑体" w:hAnsi="Time New Roman"/>
        </w:rPr>
        <w:tab/>
      </w:r>
      <w:r w:rsidR="00D34F2C" w:rsidRPr="00CC7A28">
        <w:rPr>
          <w:rFonts w:ascii="Time New Roman" w:eastAsia="黑体" w:hAnsi="Time New Roman"/>
        </w:rPr>
        <w:t>加紧努力，确保与罗</w:t>
      </w:r>
      <w:proofErr w:type="gramStart"/>
      <w:r w:rsidR="00D34F2C" w:rsidRPr="00CC7A28">
        <w:rPr>
          <w:rFonts w:ascii="Time New Roman" w:eastAsia="黑体" w:hAnsi="Time New Roman"/>
        </w:rPr>
        <w:t>姆</w:t>
      </w:r>
      <w:proofErr w:type="gramEnd"/>
      <w:r w:rsidR="00D34F2C" w:rsidRPr="00CC7A28">
        <w:rPr>
          <w:rFonts w:ascii="Time New Roman" w:eastAsia="黑体" w:hAnsi="Time New Roman"/>
        </w:rPr>
        <w:t>人社区和</w:t>
      </w:r>
      <w:r w:rsidR="00D34F2C" w:rsidRPr="00CC7A28">
        <w:rPr>
          <w:rFonts w:ascii="Time New Roman" w:eastAsia="黑体" w:hAnsi="Time New Roman" w:hint="eastAsia"/>
        </w:rPr>
        <w:t>处理</w:t>
      </w:r>
      <w:r w:rsidR="00D34F2C" w:rsidRPr="00CC7A28">
        <w:rPr>
          <w:rFonts w:ascii="Time New Roman" w:eastAsia="黑体" w:hAnsi="Time New Roman"/>
        </w:rPr>
        <w:t>罗</w:t>
      </w:r>
      <w:proofErr w:type="gramStart"/>
      <w:r w:rsidR="00D34F2C" w:rsidRPr="00CC7A28">
        <w:rPr>
          <w:rFonts w:ascii="Time New Roman" w:eastAsia="黑体" w:hAnsi="Time New Roman"/>
        </w:rPr>
        <w:t>姆</w:t>
      </w:r>
      <w:proofErr w:type="gramEnd"/>
      <w:r w:rsidR="00D34F2C" w:rsidRPr="00CC7A28">
        <w:rPr>
          <w:rFonts w:ascii="Time New Roman" w:eastAsia="黑体" w:hAnsi="Time New Roman"/>
        </w:rPr>
        <w:t>人问题的民间社会组织密切合作和加强磋商；</w:t>
      </w:r>
    </w:p>
    <w:p w14:paraId="1C0483A2" w14:textId="166401E1" w:rsidR="00D34F2C" w:rsidRPr="00CC7A28" w:rsidRDefault="00D41F50" w:rsidP="00AF6C26">
      <w:pPr>
        <w:pStyle w:val="SingleTxtGC"/>
        <w:rPr>
          <w:rFonts w:ascii="Time New Roman" w:eastAsia="黑体" w:hAnsi="Time New Roman" w:hint="eastAsia"/>
        </w:rPr>
      </w:pPr>
      <w:r w:rsidRPr="00CC7A28">
        <w:rPr>
          <w:rFonts w:ascii="Time New Roman" w:eastAsia="黑体" w:hAnsi="Time New Roman"/>
        </w:rPr>
        <w:tab/>
      </w:r>
      <w:r w:rsidR="00D34F2C" w:rsidRPr="00CC7A28">
        <w:rPr>
          <w:rFonts w:ascii="Time New Roman" w:eastAsia="黑体" w:hAnsi="Time New Roman"/>
        </w:rPr>
        <w:t>(</w:t>
      </w:r>
      <w:r w:rsidR="00AF6C26" w:rsidRPr="00CC7A28">
        <w:rPr>
          <w:rFonts w:ascii="Time New Roman" w:eastAsia="黑体" w:hAnsi="Time New Roman"/>
        </w:rPr>
        <w:t>c</w:t>
      </w:r>
      <w:r w:rsidR="00D34F2C" w:rsidRPr="00CC7A28">
        <w:rPr>
          <w:rFonts w:ascii="Time New Roman" w:eastAsia="黑体" w:hAnsi="Time New Roman"/>
        </w:rPr>
        <w:t>)</w:t>
      </w:r>
      <w:r w:rsidR="00D34F2C" w:rsidRPr="00CC7A28">
        <w:rPr>
          <w:rFonts w:ascii="Time New Roman" w:eastAsia="黑体" w:hAnsi="Time New Roman"/>
        </w:rPr>
        <w:tab/>
      </w:r>
      <w:r w:rsidR="00D34F2C" w:rsidRPr="00D3215F">
        <w:rPr>
          <w:rFonts w:ascii="Time New Roman" w:eastAsia="黑体" w:hAnsi="Time New Roman"/>
          <w:spacing w:val="-4"/>
        </w:rPr>
        <w:t>确保各市镇，特别是包含边缘化罗</w:t>
      </w:r>
      <w:proofErr w:type="gramStart"/>
      <w:r w:rsidR="00D34F2C" w:rsidRPr="00D3215F">
        <w:rPr>
          <w:rFonts w:ascii="Time New Roman" w:eastAsia="黑体" w:hAnsi="Time New Roman"/>
          <w:spacing w:val="-4"/>
        </w:rPr>
        <w:t>姆</w:t>
      </w:r>
      <w:proofErr w:type="gramEnd"/>
      <w:r w:rsidR="00D34F2C" w:rsidRPr="00D3215F">
        <w:rPr>
          <w:rFonts w:ascii="Time New Roman" w:eastAsia="黑体" w:hAnsi="Time New Roman"/>
          <w:spacing w:val="-4"/>
        </w:rPr>
        <w:t>人社区的市镇充分利用相关资金，</w:t>
      </w:r>
      <w:r w:rsidR="00D34F2C" w:rsidRPr="00CC7A28">
        <w:rPr>
          <w:rFonts w:ascii="Time New Roman" w:eastAsia="黑体" w:hAnsi="Time New Roman"/>
        </w:rPr>
        <w:t>包括欧洲联盟提供的资金，改善少数群体的社会经济状况；</w:t>
      </w:r>
    </w:p>
    <w:p w14:paraId="743AAE66" w14:textId="15A8C0B9" w:rsidR="00D34F2C" w:rsidRPr="00CC7A28" w:rsidRDefault="00D41F50" w:rsidP="00AF6C26">
      <w:pPr>
        <w:pStyle w:val="SingleTxtGC"/>
        <w:rPr>
          <w:rFonts w:ascii="Time New Roman" w:eastAsia="黑体" w:hAnsi="Time New Roman" w:hint="eastAsia"/>
        </w:rPr>
      </w:pPr>
      <w:r w:rsidRPr="00CC7A28">
        <w:rPr>
          <w:rFonts w:ascii="Time New Roman" w:eastAsia="黑体" w:hAnsi="Time New Roman"/>
        </w:rPr>
        <w:tab/>
      </w:r>
      <w:r w:rsidR="00D34F2C" w:rsidRPr="00CC7A28">
        <w:rPr>
          <w:rFonts w:ascii="Time New Roman" w:eastAsia="黑体" w:hAnsi="Time New Roman"/>
        </w:rPr>
        <w:t>(</w:t>
      </w:r>
      <w:r w:rsidR="00AF6C26" w:rsidRPr="00CC7A28">
        <w:rPr>
          <w:rFonts w:ascii="Time New Roman" w:eastAsia="黑体" w:hAnsi="Time New Roman"/>
        </w:rPr>
        <w:t>d</w:t>
      </w:r>
      <w:r w:rsidR="00D34F2C" w:rsidRPr="00CC7A28">
        <w:rPr>
          <w:rFonts w:ascii="Time New Roman" w:eastAsia="黑体" w:hAnsi="Time New Roman"/>
        </w:rPr>
        <w:t>)</w:t>
      </w:r>
      <w:r w:rsidR="00D34F2C" w:rsidRPr="00CC7A28">
        <w:rPr>
          <w:rFonts w:ascii="Time New Roman" w:eastAsia="黑体" w:hAnsi="Time New Roman"/>
        </w:rPr>
        <w:tab/>
      </w:r>
      <w:r w:rsidR="00D34F2C" w:rsidRPr="00CC7A28">
        <w:rPr>
          <w:rFonts w:ascii="Time New Roman" w:eastAsia="黑体" w:hAnsi="Time New Roman"/>
        </w:rPr>
        <w:t>采取适当措施，处理少数族裔，特别是罗</w:t>
      </w:r>
      <w:proofErr w:type="gramStart"/>
      <w:r w:rsidR="00D34F2C" w:rsidRPr="00CC7A28">
        <w:rPr>
          <w:rFonts w:ascii="Time New Roman" w:eastAsia="黑体" w:hAnsi="Time New Roman"/>
        </w:rPr>
        <w:t>姆</w:t>
      </w:r>
      <w:proofErr w:type="gramEnd"/>
      <w:r w:rsidR="00D34F2C" w:rsidRPr="00CC7A28">
        <w:rPr>
          <w:rFonts w:ascii="Time New Roman" w:eastAsia="黑体" w:hAnsi="Time New Roman"/>
        </w:rPr>
        <w:t>人在劳动力市场参与率偏低的问题；</w:t>
      </w:r>
    </w:p>
    <w:p w14:paraId="0A416303" w14:textId="05F64497" w:rsidR="00D34F2C" w:rsidRPr="00CC7A28" w:rsidRDefault="00D41F50" w:rsidP="00AF6C26">
      <w:pPr>
        <w:pStyle w:val="SingleTxtGC"/>
        <w:rPr>
          <w:rFonts w:ascii="Time New Roman" w:eastAsia="黑体" w:hAnsi="Time New Roman" w:hint="eastAsia"/>
        </w:rPr>
      </w:pPr>
      <w:r w:rsidRPr="00CC7A28">
        <w:rPr>
          <w:rFonts w:ascii="Time New Roman" w:eastAsia="黑体" w:hAnsi="Time New Roman"/>
        </w:rPr>
        <w:tab/>
      </w:r>
      <w:r w:rsidR="00D34F2C" w:rsidRPr="00CC7A28">
        <w:rPr>
          <w:rFonts w:ascii="Time New Roman" w:eastAsia="黑体" w:hAnsi="Time New Roman"/>
        </w:rPr>
        <w:t>(</w:t>
      </w:r>
      <w:r w:rsidR="00AF6C26" w:rsidRPr="00CC7A28">
        <w:rPr>
          <w:rFonts w:ascii="Time New Roman" w:eastAsia="黑体" w:hAnsi="Time New Roman"/>
        </w:rPr>
        <w:t>e</w:t>
      </w:r>
      <w:r w:rsidR="00D34F2C" w:rsidRPr="00CC7A28">
        <w:rPr>
          <w:rFonts w:ascii="Time New Roman" w:eastAsia="黑体" w:hAnsi="Time New Roman"/>
        </w:rPr>
        <w:t>)</w:t>
      </w:r>
      <w:r w:rsidR="00D34F2C" w:rsidRPr="00CC7A28">
        <w:rPr>
          <w:rFonts w:ascii="Time New Roman" w:eastAsia="黑体" w:hAnsi="Time New Roman"/>
        </w:rPr>
        <w:tab/>
      </w:r>
      <w:r w:rsidR="00D34F2C" w:rsidRPr="00CC7A28">
        <w:rPr>
          <w:rFonts w:ascii="Time New Roman" w:eastAsia="黑体" w:hAnsi="Time New Roman"/>
        </w:rPr>
        <w:t>采取适当措施，</w:t>
      </w:r>
      <w:r w:rsidR="00D34F2C" w:rsidRPr="00CC7A28">
        <w:rPr>
          <w:rFonts w:ascii="Time New Roman" w:eastAsia="黑体" w:hAnsi="Time New Roman" w:hint="eastAsia"/>
        </w:rPr>
        <w:t>专门解决</w:t>
      </w:r>
      <w:r w:rsidR="00D34F2C" w:rsidRPr="00CC7A28">
        <w:rPr>
          <w:rFonts w:ascii="Time New Roman" w:eastAsia="黑体" w:hAnsi="Time New Roman"/>
        </w:rPr>
        <w:t>罗</w:t>
      </w:r>
      <w:proofErr w:type="gramStart"/>
      <w:r w:rsidR="00D34F2C" w:rsidRPr="00CC7A28">
        <w:rPr>
          <w:rFonts w:ascii="Time New Roman" w:eastAsia="黑体" w:hAnsi="Time New Roman"/>
        </w:rPr>
        <w:t>姆</w:t>
      </w:r>
      <w:proofErr w:type="gramEnd"/>
      <w:r w:rsidR="00D34F2C" w:rsidRPr="00CC7A28">
        <w:rPr>
          <w:rFonts w:ascii="Time New Roman" w:eastAsia="黑体" w:hAnsi="Time New Roman"/>
        </w:rPr>
        <w:t>人贫困率过高的问题。</w:t>
      </w:r>
    </w:p>
    <w:p w14:paraId="0980298F" w14:textId="77777777" w:rsidR="00D34F2C" w:rsidRPr="00D34F2C" w:rsidRDefault="00D34F2C" w:rsidP="0070065D">
      <w:pPr>
        <w:pStyle w:val="H23GC"/>
      </w:pPr>
      <w:r w:rsidRPr="00D34F2C">
        <w:tab/>
      </w:r>
      <w:r w:rsidRPr="00D34F2C">
        <w:tab/>
      </w:r>
      <w:r w:rsidRPr="00D34F2C">
        <w:t>种族主义仇恨言论和仇恨犯罪</w:t>
      </w:r>
    </w:p>
    <w:p w14:paraId="14C700A9" w14:textId="0F35C962" w:rsidR="00D34F2C" w:rsidRPr="00D34F2C" w:rsidRDefault="00AF6C26" w:rsidP="00AF6C26">
      <w:pPr>
        <w:pStyle w:val="SingleTxtGC"/>
      </w:pPr>
      <w:r>
        <w:t>14</w:t>
      </w:r>
      <w:r w:rsidR="00D34F2C" w:rsidRPr="00D34F2C">
        <w:t>.</w:t>
      </w:r>
      <w:r w:rsidR="00D34F2C" w:rsidRPr="00D34F2C">
        <w:tab/>
      </w:r>
      <w:r w:rsidR="00D34F2C" w:rsidRPr="00D34F2C">
        <w:t>委员会感到关切</w:t>
      </w:r>
      <w:r w:rsidR="00D34F2C" w:rsidRPr="00D34F2C">
        <w:rPr>
          <w:rFonts w:hint="eastAsia"/>
        </w:rPr>
        <w:t>的是，有报告称</w:t>
      </w:r>
      <w:r w:rsidR="00D34F2C" w:rsidRPr="00D34F2C">
        <w:t>少数族裔</w:t>
      </w:r>
      <w:r w:rsidR="00D34F2C" w:rsidRPr="00D34F2C">
        <w:rPr>
          <w:rFonts w:hint="eastAsia"/>
        </w:rPr>
        <w:t>受到</w:t>
      </w:r>
      <w:r w:rsidR="00D34F2C" w:rsidRPr="00D34F2C">
        <w:t>言语和身体攻击</w:t>
      </w:r>
      <w:r w:rsidR="00D34F2C" w:rsidRPr="00D34F2C">
        <w:rPr>
          <w:rFonts w:hint="eastAsia"/>
        </w:rPr>
        <w:t>，还有报告称</w:t>
      </w:r>
      <w:r w:rsidR="00D34F2C" w:rsidRPr="00855158">
        <w:rPr>
          <w:spacing w:val="2"/>
        </w:rPr>
        <w:t>网上出现种族主义仇恨言论</w:t>
      </w:r>
      <w:r w:rsidR="00D34F2C" w:rsidRPr="00855158">
        <w:rPr>
          <w:rFonts w:hint="eastAsia"/>
          <w:spacing w:val="2"/>
        </w:rPr>
        <w:t>。</w:t>
      </w:r>
      <w:r w:rsidR="00D34F2C" w:rsidRPr="00855158">
        <w:rPr>
          <w:spacing w:val="2"/>
        </w:rPr>
        <w:t>委员会仍然感到关切的是，极端主义组织</w:t>
      </w:r>
      <w:r w:rsidR="00D34F2C" w:rsidRPr="00855158">
        <w:rPr>
          <w:rFonts w:hint="eastAsia"/>
          <w:spacing w:val="2"/>
        </w:rPr>
        <w:t>继续在</w:t>
      </w:r>
      <w:r w:rsidR="00D34F2C" w:rsidRPr="00855158">
        <w:rPr>
          <w:spacing w:val="2"/>
        </w:rPr>
        <w:t>缔</w:t>
      </w:r>
      <w:r w:rsidR="00D34F2C" w:rsidRPr="00D34F2C">
        <w:t>约国</w:t>
      </w:r>
      <w:r w:rsidR="00D34F2C" w:rsidRPr="00D34F2C">
        <w:rPr>
          <w:rFonts w:hint="eastAsia"/>
        </w:rPr>
        <w:t>开展</w:t>
      </w:r>
      <w:r w:rsidR="00D34F2C" w:rsidRPr="00D34F2C">
        <w:t>煽动种族歧视</w:t>
      </w:r>
      <w:r w:rsidR="00D34F2C" w:rsidRPr="00D34F2C">
        <w:rPr>
          <w:rFonts w:hint="eastAsia"/>
        </w:rPr>
        <w:t>的</w:t>
      </w:r>
      <w:r w:rsidR="00D34F2C" w:rsidRPr="00D34F2C">
        <w:t>活动</w:t>
      </w:r>
      <w:r w:rsidR="00D34F2C" w:rsidRPr="00D34F2C">
        <w:t>(</w:t>
      </w:r>
      <w:r w:rsidR="00D34F2C" w:rsidRPr="00D34F2C">
        <w:t>第四条</w:t>
      </w:r>
      <w:r w:rsidR="00D34F2C" w:rsidRPr="00D34F2C">
        <w:t>)</w:t>
      </w:r>
      <w:r w:rsidR="00D34F2C" w:rsidRPr="00D34F2C">
        <w:t>。</w:t>
      </w:r>
    </w:p>
    <w:p w14:paraId="3170FF3B" w14:textId="2CDAD58A" w:rsidR="00D34F2C" w:rsidRPr="00435D59" w:rsidRDefault="00AF6C26" w:rsidP="00AF6C26">
      <w:pPr>
        <w:pStyle w:val="SingleTxtGC"/>
        <w:rPr>
          <w:rFonts w:ascii="Time New Roman" w:eastAsia="黑体" w:hAnsi="Time New Roman" w:hint="eastAsia"/>
        </w:rPr>
      </w:pPr>
      <w:r w:rsidRPr="00435D59">
        <w:rPr>
          <w:rFonts w:ascii="Time New Roman" w:eastAsia="黑体" w:hAnsi="Time New Roman"/>
        </w:rPr>
        <w:t>15</w:t>
      </w:r>
      <w:r w:rsidR="00D34F2C" w:rsidRPr="00435D59">
        <w:rPr>
          <w:rFonts w:ascii="Time New Roman" w:eastAsia="黑体" w:hAnsi="Time New Roman"/>
        </w:rPr>
        <w:t>.</w:t>
      </w:r>
      <w:r w:rsidR="00D34F2C" w:rsidRPr="00435D59">
        <w:rPr>
          <w:rFonts w:ascii="Time New Roman" w:eastAsia="黑体" w:hAnsi="Time New Roman"/>
        </w:rPr>
        <w:tab/>
      </w:r>
      <w:r w:rsidR="00D34F2C" w:rsidRPr="00435D59">
        <w:rPr>
          <w:rFonts w:ascii="Time New Roman" w:eastAsia="黑体" w:hAnsi="Time New Roman"/>
        </w:rPr>
        <w:t>委员会参照关于执行《公约》第四条的第</w:t>
      </w:r>
      <w:r w:rsidRPr="00435D59">
        <w:rPr>
          <w:rFonts w:ascii="Time New Roman" w:eastAsia="黑体" w:hAnsi="Time New Roman"/>
        </w:rPr>
        <w:t>7</w:t>
      </w:r>
      <w:r w:rsidR="00D34F2C" w:rsidRPr="00435D59">
        <w:rPr>
          <w:rFonts w:ascii="Time New Roman" w:eastAsia="黑体" w:hAnsi="Time New Roman"/>
        </w:rPr>
        <w:t>号一般性建议</w:t>
      </w:r>
      <w:r w:rsidR="00D34F2C" w:rsidRPr="00435D59">
        <w:rPr>
          <w:rFonts w:ascii="Time New Roman" w:eastAsia="黑体" w:hAnsi="Time New Roman"/>
        </w:rPr>
        <w:t>(</w:t>
      </w:r>
      <w:r w:rsidRPr="00435D59">
        <w:rPr>
          <w:rFonts w:ascii="Time New Roman" w:eastAsia="黑体" w:hAnsi="Time New Roman"/>
        </w:rPr>
        <w:t>1985</w:t>
      </w:r>
      <w:r w:rsidR="00D34F2C" w:rsidRPr="00435D59">
        <w:rPr>
          <w:rFonts w:ascii="Time New Roman" w:eastAsia="黑体" w:hAnsi="Time New Roman"/>
        </w:rPr>
        <w:t>年</w:t>
      </w:r>
      <w:r w:rsidRPr="00435D59">
        <w:rPr>
          <w:rFonts w:ascii="Time New Roman" w:eastAsia="黑体" w:hAnsi="Time New Roman"/>
        </w:rPr>
        <w:t>)</w:t>
      </w:r>
      <w:r w:rsidR="00D34F2C" w:rsidRPr="00435D59">
        <w:rPr>
          <w:rFonts w:ascii="Time New Roman" w:eastAsia="黑体" w:hAnsi="Time New Roman"/>
        </w:rPr>
        <w:t>、关于</w:t>
      </w:r>
      <w:r w:rsidR="00D34F2C" w:rsidRPr="00435D59">
        <w:rPr>
          <w:rFonts w:ascii="Time New Roman" w:eastAsia="黑体" w:hAnsi="Time New Roman"/>
          <w:spacing w:val="2"/>
        </w:rPr>
        <w:t>《公约》第四条的第</w:t>
      </w:r>
      <w:r w:rsidRPr="00435D59">
        <w:rPr>
          <w:rFonts w:ascii="Time New Roman" w:eastAsia="黑体" w:hAnsi="Time New Roman"/>
          <w:spacing w:val="2"/>
        </w:rPr>
        <w:t>15</w:t>
      </w:r>
      <w:r w:rsidR="00D34F2C" w:rsidRPr="00435D59">
        <w:rPr>
          <w:rFonts w:ascii="Time New Roman" w:eastAsia="黑体" w:hAnsi="Time New Roman"/>
          <w:spacing w:val="2"/>
        </w:rPr>
        <w:t>号一般性建议</w:t>
      </w:r>
      <w:r w:rsidR="00D34F2C" w:rsidRPr="00435D59">
        <w:rPr>
          <w:rFonts w:ascii="Time New Roman" w:eastAsia="黑体" w:hAnsi="Time New Roman"/>
          <w:spacing w:val="2"/>
        </w:rPr>
        <w:t>(</w:t>
      </w:r>
      <w:r w:rsidRPr="00435D59">
        <w:rPr>
          <w:rFonts w:ascii="Time New Roman" w:eastAsia="黑体" w:hAnsi="Time New Roman"/>
          <w:spacing w:val="2"/>
        </w:rPr>
        <w:t>1993</w:t>
      </w:r>
      <w:r w:rsidR="00D34F2C" w:rsidRPr="00435D59">
        <w:rPr>
          <w:rFonts w:ascii="Time New Roman" w:eastAsia="黑体" w:hAnsi="Time New Roman"/>
          <w:spacing w:val="2"/>
        </w:rPr>
        <w:t>年</w:t>
      </w:r>
      <w:r w:rsidR="00D34F2C" w:rsidRPr="00435D59">
        <w:rPr>
          <w:rFonts w:ascii="Time New Roman" w:eastAsia="黑体" w:hAnsi="Time New Roman"/>
          <w:spacing w:val="2"/>
        </w:rPr>
        <w:t>)</w:t>
      </w:r>
      <w:r w:rsidR="00D34F2C" w:rsidRPr="00435D59">
        <w:rPr>
          <w:rFonts w:ascii="Time New Roman" w:eastAsia="黑体" w:hAnsi="Time New Roman" w:hint="eastAsia"/>
          <w:spacing w:val="2"/>
        </w:rPr>
        <w:t>、</w:t>
      </w:r>
      <w:r w:rsidR="00D34F2C" w:rsidRPr="00435D59">
        <w:rPr>
          <w:rFonts w:ascii="Time New Roman" w:eastAsia="黑体" w:hAnsi="Time New Roman"/>
          <w:spacing w:val="2"/>
        </w:rPr>
        <w:t>关于打击种族主义仇恨言论的第</w:t>
      </w:r>
      <w:r w:rsidRPr="00435D59">
        <w:rPr>
          <w:rFonts w:ascii="Time New Roman" w:eastAsia="黑体" w:hAnsi="Time New Roman"/>
        </w:rPr>
        <w:t>35</w:t>
      </w:r>
      <w:r w:rsidR="00D34F2C" w:rsidRPr="00435D59">
        <w:rPr>
          <w:rFonts w:ascii="Time New Roman" w:eastAsia="黑体" w:hAnsi="Time New Roman"/>
        </w:rPr>
        <w:t>号一般性建议</w:t>
      </w:r>
      <w:r w:rsidR="00D34F2C" w:rsidRPr="00435D59">
        <w:rPr>
          <w:rFonts w:ascii="Time New Roman" w:eastAsia="黑体" w:hAnsi="Time New Roman"/>
        </w:rPr>
        <w:t>(</w:t>
      </w:r>
      <w:r w:rsidRPr="00435D59">
        <w:rPr>
          <w:rFonts w:ascii="Time New Roman" w:eastAsia="黑体" w:hAnsi="Time New Roman"/>
        </w:rPr>
        <w:t>2</w:t>
      </w:r>
      <w:r w:rsidR="00D34F2C" w:rsidRPr="00435D59">
        <w:rPr>
          <w:rFonts w:ascii="Time New Roman" w:eastAsia="黑体" w:hAnsi="Time New Roman"/>
        </w:rPr>
        <w:t>0</w:t>
      </w:r>
      <w:r w:rsidRPr="00435D59">
        <w:rPr>
          <w:rFonts w:ascii="Time New Roman" w:eastAsia="黑体" w:hAnsi="Time New Roman"/>
        </w:rPr>
        <w:t>13</w:t>
      </w:r>
      <w:r w:rsidR="00D34F2C" w:rsidRPr="00435D59">
        <w:rPr>
          <w:rFonts w:ascii="Time New Roman" w:eastAsia="黑体" w:hAnsi="Time New Roman"/>
        </w:rPr>
        <w:t>年</w:t>
      </w:r>
      <w:r w:rsidR="00D34F2C" w:rsidRPr="00435D59">
        <w:rPr>
          <w:rFonts w:ascii="Time New Roman" w:eastAsia="黑体" w:hAnsi="Time New Roman"/>
        </w:rPr>
        <w:t>)</w:t>
      </w:r>
      <w:r w:rsidR="00D34F2C" w:rsidRPr="00435D59">
        <w:rPr>
          <w:rFonts w:ascii="Time New Roman" w:eastAsia="黑体" w:hAnsi="Time New Roman"/>
        </w:rPr>
        <w:t>，</w:t>
      </w:r>
      <w:r w:rsidR="00D34F2C" w:rsidRPr="00435D59">
        <w:rPr>
          <w:rFonts w:ascii="Time New Roman" w:eastAsia="黑体" w:hAnsi="Time New Roman" w:hint="eastAsia"/>
        </w:rPr>
        <w:t>并回顾先前的建议</w:t>
      </w:r>
      <w:r w:rsidR="00D34F2C" w:rsidRPr="00435D59">
        <w:rPr>
          <w:rFonts w:ascii="Time New Roman" w:eastAsia="黑体" w:hAnsi="Time New Roman"/>
          <w:vertAlign w:val="superscript"/>
        </w:rPr>
        <w:footnoteReference w:id="9"/>
      </w:r>
      <w:r w:rsidR="00D34F2C" w:rsidRPr="00435D59">
        <w:rPr>
          <w:rFonts w:ascii="Time New Roman" w:eastAsia="黑体" w:hAnsi="Time New Roman" w:hint="eastAsia"/>
        </w:rPr>
        <w:t>，</w:t>
      </w:r>
      <w:r w:rsidR="00D34F2C" w:rsidRPr="00435D59">
        <w:rPr>
          <w:rFonts w:ascii="Time New Roman" w:eastAsia="黑体" w:hAnsi="Time New Roman"/>
        </w:rPr>
        <w:t>敦促缔约国：</w:t>
      </w:r>
    </w:p>
    <w:p w14:paraId="56FC37E0" w14:textId="53B1FDFD" w:rsidR="00D34F2C" w:rsidRPr="00435D59" w:rsidRDefault="00D41F50" w:rsidP="00AF6C26">
      <w:pPr>
        <w:pStyle w:val="SingleTxtGC"/>
        <w:rPr>
          <w:rFonts w:ascii="Time New Roman" w:eastAsia="黑体" w:hAnsi="Time New Roman" w:hint="eastAsia"/>
        </w:rPr>
      </w:pPr>
      <w:r w:rsidRPr="00435D59">
        <w:rPr>
          <w:rFonts w:ascii="Time New Roman" w:eastAsia="黑体" w:hAnsi="Time New Roman"/>
        </w:rPr>
        <w:tab/>
      </w:r>
      <w:r w:rsidR="00D34F2C" w:rsidRPr="00435D59">
        <w:rPr>
          <w:rFonts w:ascii="Time New Roman" w:eastAsia="黑体" w:hAnsi="Time New Roman"/>
        </w:rPr>
        <w:t>(</w:t>
      </w:r>
      <w:r w:rsidR="00AF6C26" w:rsidRPr="00435D59">
        <w:rPr>
          <w:rFonts w:ascii="Time New Roman" w:eastAsia="黑体" w:hAnsi="Time New Roman"/>
        </w:rPr>
        <w:t>a</w:t>
      </w:r>
      <w:r w:rsidR="00D34F2C" w:rsidRPr="00435D59">
        <w:rPr>
          <w:rFonts w:ascii="Time New Roman" w:eastAsia="黑体" w:hAnsi="Time New Roman"/>
        </w:rPr>
        <w:t>)</w:t>
      </w:r>
      <w:r w:rsidR="00D34F2C" w:rsidRPr="00435D59">
        <w:rPr>
          <w:rFonts w:ascii="Time New Roman" w:eastAsia="黑体" w:hAnsi="Time New Roman"/>
        </w:rPr>
        <w:tab/>
      </w:r>
      <w:r w:rsidR="00D34F2C" w:rsidRPr="00435D59">
        <w:rPr>
          <w:rFonts w:ascii="Time New Roman" w:eastAsia="黑体" w:hAnsi="Time New Roman"/>
        </w:rPr>
        <w:t>对煽动和助长种族歧视的组织和活动采取行动，确保参与和资助这类组织和活动的行为受到起诉；</w:t>
      </w:r>
    </w:p>
    <w:p w14:paraId="24F8641E" w14:textId="6E69C865" w:rsidR="00D34F2C" w:rsidRPr="00435D59" w:rsidRDefault="00D41F50" w:rsidP="00AF6C26">
      <w:pPr>
        <w:pStyle w:val="SingleTxtGC"/>
        <w:rPr>
          <w:rFonts w:ascii="Time New Roman" w:eastAsia="黑体" w:hAnsi="Time New Roman" w:hint="eastAsia"/>
        </w:rPr>
      </w:pPr>
      <w:r w:rsidRPr="00435D59">
        <w:rPr>
          <w:rFonts w:ascii="Time New Roman" w:eastAsia="黑体" w:hAnsi="Time New Roman"/>
        </w:rPr>
        <w:tab/>
      </w:r>
      <w:r w:rsidR="00D34F2C" w:rsidRPr="00435D59">
        <w:rPr>
          <w:rFonts w:ascii="Time New Roman" w:eastAsia="黑体" w:hAnsi="Time New Roman"/>
        </w:rPr>
        <w:t>(</w:t>
      </w:r>
      <w:r w:rsidR="00AF6C26" w:rsidRPr="00435D59">
        <w:rPr>
          <w:rFonts w:ascii="Time New Roman" w:eastAsia="黑体" w:hAnsi="Time New Roman"/>
        </w:rPr>
        <w:t>b</w:t>
      </w:r>
      <w:r w:rsidR="00D34F2C" w:rsidRPr="00435D59">
        <w:rPr>
          <w:rFonts w:ascii="Time New Roman" w:eastAsia="黑体" w:hAnsi="Time New Roman"/>
        </w:rPr>
        <w:t>)</w:t>
      </w:r>
      <w:r w:rsidR="00D34F2C" w:rsidRPr="00435D59">
        <w:rPr>
          <w:rFonts w:ascii="Time New Roman" w:eastAsia="黑体" w:hAnsi="Time New Roman"/>
        </w:rPr>
        <w:tab/>
      </w:r>
      <w:r w:rsidR="00D34F2C" w:rsidRPr="00435D59">
        <w:rPr>
          <w:rFonts w:ascii="Time New Roman" w:eastAsia="黑体" w:hAnsi="Time New Roman"/>
        </w:rPr>
        <w:t>确保所有出于种族动机的犯罪，包括网上犯罪，以及言语和身体攻击得到调查，并起诉和惩罚施害者；</w:t>
      </w:r>
    </w:p>
    <w:p w14:paraId="6825A145" w14:textId="6B39C3B3" w:rsidR="00D34F2C" w:rsidRPr="00435D59" w:rsidRDefault="00D41F50" w:rsidP="00AF6C26">
      <w:pPr>
        <w:pStyle w:val="SingleTxtGC"/>
        <w:rPr>
          <w:rFonts w:ascii="Time New Roman" w:eastAsia="黑体" w:hAnsi="Time New Roman" w:hint="eastAsia"/>
        </w:rPr>
      </w:pPr>
      <w:r w:rsidRPr="00435D59">
        <w:rPr>
          <w:rFonts w:ascii="Time New Roman" w:eastAsia="黑体" w:hAnsi="Time New Roman"/>
        </w:rPr>
        <w:tab/>
      </w:r>
      <w:r w:rsidR="00D34F2C" w:rsidRPr="00435D59">
        <w:rPr>
          <w:rFonts w:ascii="Time New Roman" w:eastAsia="黑体" w:hAnsi="Time New Roman"/>
        </w:rPr>
        <w:t>(</w:t>
      </w:r>
      <w:r w:rsidR="00AF6C26" w:rsidRPr="00435D59">
        <w:rPr>
          <w:rFonts w:ascii="Time New Roman" w:eastAsia="黑体" w:hAnsi="Time New Roman"/>
        </w:rPr>
        <w:t>c</w:t>
      </w:r>
      <w:r w:rsidR="00D34F2C" w:rsidRPr="00435D59">
        <w:rPr>
          <w:rFonts w:ascii="Time New Roman" w:eastAsia="黑体" w:hAnsi="Time New Roman"/>
        </w:rPr>
        <w:t>)</w:t>
      </w:r>
      <w:r w:rsidR="00D34F2C" w:rsidRPr="00435D59">
        <w:rPr>
          <w:rFonts w:ascii="Time New Roman" w:eastAsia="黑体" w:hAnsi="Time New Roman"/>
        </w:rPr>
        <w:tab/>
      </w:r>
      <w:r w:rsidR="00D34F2C" w:rsidRPr="00435D59">
        <w:rPr>
          <w:rFonts w:ascii="Time New Roman" w:eastAsia="黑体" w:hAnsi="Time New Roman"/>
        </w:rPr>
        <w:t>与目标社区合作，确保建立报告仇恨犯罪的替代渠道，以处理对当局缺乏信任的问题，特别是在罗</w:t>
      </w:r>
      <w:proofErr w:type="gramStart"/>
      <w:r w:rsidR="00D34F2C" w:rsidRPr="00435D59">
        <w:rPr>
          <w:rFonts w:ascii="Time New Roman" w:eastAsia="黑体" w:hAnsi="Time New Roman"/>
        </w:rPr>
        <w:t>姆</w:t>
      </w:r>
      <w:proofErr w:type="gramEnd"/>
      <w:r w:rsidR="00D34F2C" w:rsidRPr="00435D59">
        <w:rPr>
          <w:rFonts w:ascii="Time New Roman" w:eastAsia="黑体" w:hAnsi="Time New Roman"/>
        </w:rPr>
        <w:t>人社区。</w:t>
      </w:r>
    </w:p>
    <w:p w14:paraId="06A8D41F" w14:textId="566FFB3D" w:rsidR="00D34F2C" w:rsidRPr="00D34F2C" w:rsidRDefault="00AF6C26" w:rsidP="00AF6C26">
      <w:pPr>
        <w:pStyle w:val="SingleTxtGC"/>
      </w:pPr>
      <w:r>
        <w:t>16</w:t>
      </w:r>
      <w:r w:rsidR="00D34F2C" w:rsidRPr="00D34F2C">
        <w:t>.</w:t>
      </w:r>
      <w:r w:rsidR="00D34F2C" w:rsidRPr="00D34F2C">
        <w:tab/>
      </w:r>
      <w:r w:rsidR="00D34F2C" w:rsidRPr="00D34F2C">
        <w:t>委员会感到关切的是，调查仇恨言论和仇恨犯罪是警察部队主席团国家打击</w:t>
      </w:r>
      <w:proofErr w:type="gramStart"/>
      <w:r w:rsidR="00D34F2C" w:rsidRPr="00D34F2C">
        <w:t>犯罪局</w:t>
      </w:r>
      <w:proofErr w:type="gramEnd"/>
      <w:r w:rsidR="00D34F2C" w:rsidRPr="00D34F2C">
        <w:t>的责任。这可能会</w:t>
      </w:r>
      <w:r w:rsidR="00D34F2C" w:rsidRPr="00D34F2C">
        <w:rPr>
          <w:rFonts w:hint="eastAsia"/>
        </w:rPr>
        <w:t>导致</w:t>
      </w:r>
      <w:r w:rsidR="00D34F2C" w:rsidRPr="00D34F2C">
        <w:t>打击针对少数群体的仇恨犯罪和歧视的努力得不到充分重视</w:t>
      </w:r>
      <w:r w:rsidR="00D34F2C" w:rsidRPr="00D34F2C">
        <w:t>(</w:t>
      </w:r>
      <w:r w:rsidR="00D34F2C" w:rsidRPr="00D34F2C">
        <w:t>第四条</w:t>
      </w:r>
      <w:r w:rsidR="00D34F2C" w:rsidRPr="00D34F2C">
        <w:t>)</w:t>
      </w:r>
      <w:r w:rsidR="00D34F2C" w:rsidRPr="00D34F2C">
        <w:t>。</w:t>
      </w:r>
    </w:p>
    <w:p w14:paraId="15DE6D00" w14:textId="5AE1BA2D" w:rsidR="00D34F2C" w:rsidRPr="0050075B" w:rsidRDefault="00AF6C26" w:rsidP="00AF6C26">
      <w:pPr>
        <w:pStyle w:val="SingleTxtGC"/>
        <w:rPr>
          <w:rFonts w:ascii="Time New Roman" w:eastAsia="黑体" w:hAnsi="Time New Roman" w:hint="eastAsia"/>
        </w:rPr>
      </w:pPr>
      <w:r w:rsidRPr="0050075B">
        <w:rPr>
          <w:rFonts w:ascii="Time New Roman" w:eastAsia="黑体" w:hAnsi="Time New Roman"/>
        </w:rPr>
        <w:t>17</w:t>
      </w:r>
      <w:r w:rsidR="00D34F2C" w:rsidRPr="0050075B">
        <w:rPr>
          <w:rFonts w:ascii="Time New Roman" w:eastAsia="黑体" w:hAnsi="Time New Roman"/>
        </w:rPr>
        <w:t>.</w:t>
      </w:r>
      <w:r w:rsidR="00D34F2C" w:rsidRPr="0050075B">
        <w:rPr>
          <w:rFonts w:ascii="Time New Roman" w:eastAsia="黑体" w:hAnsi="Time New Roman"/>
        </w:rPr>
        <w:tab/>
      </w:r>
      <w:r w:rsidR="00D34F2C" w:rsidRPr="0050075B">
        <w:rPr>
          <w:rFonts w:ascii="Time New Roman" w:eastAsia="黑体" w:hAnsi="Time New Roman"/>
          <w:spacing w:val="-6"/>
        </w:rPr>
        <w:t>委员会建议缔约国确保治理结构能够充分重视对仇恨犯罪和仇恨言论的调查，</w:t>
      </w:r>
      <w:r w:rsidR="00D34F2C" w:rsidRPr="0050075B">
        <w:rPr>
          <w:rFonts w:ascii="Time New Roman" w:eastAsia="黑体" w:hAnsi="Time New Roman"/>
        </w:rPr>
        <w:t>并确保为此投入充足的人力、财力和业务资源。</w:t>
      </w:r>
    </w:p>
    <w:p w14:paraId="11085445" w14:textId="77777777" w:rsidR="00D34F2C" w:rsidRPr="00D34F2C" w:rsidRDefault="00D34F2C" w:rsidP="0070065D">
      <w:pPr>
        <w:pStyle w:val="H23GC"/>
      </w:pPr>
      <w:r w:rsidRPr="00D34F2C">
        <w:tab/>
      </w:r>
      <w:r w:rsidRPr="00D34F2C">
        <w:tab/>
      </w:r>
      <w:r w:rsidRPr="00D34F2C">
        <w:t>种族主义仇恨言论</w:t>
      </w:r>
    </w:p>
    <w:p w14:paraId="0795A88C" w14:textId="1670C157" w:rsidR="00D34F2C" w:rsidRPr="00D34F2C" w:rsidRDefault="00AF6C26" w:rsidP="00AF6C26">
      <w:pPr>
        <w:pStyle w:val="SingleTxtGC"/>
      </w:pPr>
      <w:r>
        <w:t>18</w:t>
      </w:r>
      <w:r w:rsidR="00D34F2C" w:rsidRPr="00D34F2C">
        <w:t>.</w:t>
      </w:r>
      <w:r w:rsidR="00D34F2C" w:rsidRPr="00D34F2C">
        <w:tab/>
      </w:r>
      <w:r w:rsidR="00D34F2C" w:rsidRPr="00D34F2C">
        <w:t>委员会仍然严重关切的是，媒体和互联网上持续存在仇恨言论，</w:t>
      </w:r>
      <w:r w:rsidR="00D34F2C" w:rsidRPr="00D34F2C">
        <w:rPr>
          <w:rFonts w:hint="eastAsia"/>
        </w:rPr>
        <w:t>以及</w:t>
      </w:r>
      <w:r w:rsidR="00D34F2C" w:rsidRPr="00D34F2C">
        <w:t>政治家</w:t>
      </w:r>
      <w:r w:rsidR="00D34F2C" w:rsidRPr="00D34F2C">
        <w:rPr>
          <w:rFonts w:hint="eastAsia"/>
        </w:rPr>
        <w:t>针</w:t>
      </w:r>
      <w:r w:rsidR="00D34F2C" w:rsidRPr="00D34F2C">
        <w:t>对</w:t>
      </w:r>
      <w:r w:rsidR="00D34F2C" w:rsidRPr="00D34F2C">
        <w:rPr>
          <w:rFonts w:hint="eastAsia"/>
        </w:rPr>
        <w:t>族裔少数群体</w:t>
      </w:r>
      <w:r w:rsidR="00D34F2C" w:rsidRPr="00D34F2C">
        <w:t>，特别是</w:t>
      </w:r>
      <w:r w:rsidR="00D34F2C" w:rsidRPr="00D34F2C">
        <w:rPr>
          <w:rFonts w:hint="eastAsia"/>
        </w:rPr>
        <w:t>针对</w:t>
      </w:r>
      <w:r w:rsidR="00D34F2C" w:rsidRPr="00D34F2C">
        <w:t>罗</w:t>
      </w:r>
      <w:proofErr w:type="gramStart"/>
      <w:r w:rsidR="00D34F2C" w:rsidRPr="00D34F2C">
        <w:t>姆</w:t>
      </w:r>
      <w:proofErr w:type="gramEnd"/>
      <w:r w:rsidR="00D34F2C" w:rsidRPr="00D34F2C">
        <w:t>人和非公民</w:t>
      </w:r>
      <w:r w:rsidR="00D34F2C" w:rsidRPr="00D34F2C">
        <w:rPr>
          <w:rFonts w:hint="eastAsia"/>
        </w:rPr>
        <w:t>发表</w:t>
      </w:r>
      <w:r w:rsidR="00D34F2C" w:rsidRPr="00D34F2C">
        <w:t>种族主义政治言论</w:t>
      </w:r>
      <w:r w:rsidR="00D34F2C" w:rsidRPr="00D34F2C">
        <w:t>(</w:t>
      </w:r>
      <w:r w:rsidR="00D34F2C" w:rsidRPr="00D34F2C">
        <w:t>第二和第四条</w:t>
      </w:r>
      <w:r w:rsidR="00D34F2C" w:rsidRPr="00D34F2C">
        <w:t>)</w:t>
      </w:r>
      <w:r w:rsidR="00D34F2C" w:rsidRPr="00D34F2C">
        <w:t>。</w:t>
      </w:r>
    </w:p>
    <w:p w14:paraId="136FAF4B" w14:textId="21AA9392" w:rsidR="00D34F2C" w:rsidRPr="00A91BE6" w:rsidRDefault="00AF6C26" w:rsidP="00AF6C26">
      <w:pPr>
        <w:pStyle w:val="SingleTxtGC"/>
        <w:rPr>
          <w:rFonts w:ascii="Time New Roman" w:eastAsia="黑体" w:hAnsi="Time New Roman" w:hint="eastAsia"/>
        </w:rPr>
      </w:pPr>
      <w:r w:rsidRPr="00A91BE6">
        <w:rPr>
          <w:rFonts w:ascii="Time New Roman" w:eastAsia="黑体" w:hAnsi="Time New Roman"/>
        </w:rPr>
        <w:lastRenderedPageBreak/>
        <w:t>19</w:t>
      </w:r>
      <w:r w:rsidR="00D34F2C" w:rsidRPr="00A91BE6">
        <w:rPr>
          <w:rFonts w:ascii="Time New Roman" w:eastAsia="黑体" w:hAnsi="Time New Roman"/>
        </w:rPr>
        <w:t>.</w:t>
      </w:r>
      <w:r w:rsidR="00D34F2C" w:rsidRPr="00A91BE6">
        <w:rPr>
          <w:rFonts w:ascii="Time New Roman" w:eastAsia="黑体" w:hAnsi="Time New Roman"/>
        </w:rPr>
        <w:tab/>
      </w:r>
      <w:r w:rsidR="00D34F2C" w:rsidRPr="00700CC4">
        <w:rPr>
          <w:rFonts w:ascii="Time New Roman" w:eastAsia="黑体" w:hAnsi="Time New Roman"/>
          <w:spacing w:val="-4"/>
        </w:rPr>
        <w:t>委员会根据关于打击种族主义仇恨言论的第</w:t>
      </w:r>
      <w:r w:rsidRPr="00700CC4">
        <w:rPr>
          <w:rFonts w:ascii="Time New Roman" w:eastAsia="黑体" w:hAnsi="Time New Roman"/>
          <w:spacing w:val="-4"/>
        </w:rPr>
        <w:t>35</w:t>
      </w:r>
      <w:r w:rsidR="00D34F2C" w:rsidRPr="00700CC4">
        <w:rPr>
          <w:rFonts w:ascii="Time New Roman" w:eastAsia="黑体" w:hAnsi="Time New Roman"/>
          <w:spacing w:val="-4"/>
        </w:rPr>
        <w:t>号一般性建议</w:t>
      </w:r>
      <w:r w:rsidR="00D34F2C" w:rsidRPr="00700CC4">
        <w:rPr>
          <w:rFonts w:ascii="Time New Roman" w:eastAsia="黑体" w:hAnsi="Time New Roman"/>
          <w:spacing w:val="-4"/>
        </w:rPr>
        <w:t>(</w:t>
      </w:r>
      <w:r w:rsidRPr="00700CC4">
        <w:rPr>
          <w:rFonts w:ascii="Time New Roman" w:eastAsia="黑体" w:hAnsi="Time New Roman"/>
          <w:spacing w:val="-4"/>
        </w:rPr>
        <w:t>2</w:t>
      </w:r>
      <w:r w:rsidR="00D34F2C" w:rsidRPr="00700CC4">
        <w:rPr>
          <w:rFonts w:ascii="Time New Roman" w:eastAsia="黑体" w:hAnsi="Time New Roman"/>
          <w:spacing w:val="-4"/>
        </w:rPr>
        <w:t>0</w:t>
      </w:r>
      <w:r w:rsidRPr="00700CC4">
        <w:rPr>
          <w:rFonts w:ascii="Time New Roman" w:eastAsia="黑体" w:hAnsi="Time New Roman"/>
          <w:spacing w:val="-4"/>
        </w:rPr>
        <w:t>13</w:t>
      </w:r>
      <w:r w:rsidR="00D34F2C" w:rsidRPr="00700CC4">
        <w:rPr>
          <w:rFonts w:ascii="Time New Roman" w:eastAsia="黑体" w:hAnsi="Time New Roman"/>
          <w:spacing w:val="-4"/>
        </w:rPr>
        <w:t>年</w:t>
      </w:r>
      <w:r w:rsidR="00D34F2C" w:rsidRPr="00700CC4">
        <w:rPr>
          <w:rFonts w:ascii="Time New Roman" w:eastAsia="黑体" w:hAnsi="Time New Roman"/>
          <w:spacing w:val="-4"/>
        </w:rPr>
        <w:t>)</w:t>
      </w:r>
      <w:r w:rsidR="00D34F2C" w:rsidRPr="00700CC4">
        <w:rPr>
          <w:rFonts w:ascii="Time New Roman" w:eastAsia="黑体" w:hAnsi="Time New Roman"/>
          <w:spacing w:val="-4"/>
        </w:rPr>
        <w:t>，建议</w:t>
      </w:r>
      <w:r w:rsidR="00D34F2C" w:rsidRPr="00A91BE6">
        <w:rPr>
          <w:rFonts w:ascii="Time New Roman" w:eastAsia="黑体" w:hAnsi="Time New Roman"/>
        </w:rPr>
        <w:t>缔约国：</w:t>
      </w:r>
    </w:p>
    <w:p w14:paraId="3EA49F12" w14:textId="1D8A4E25" w:rsidR="00D34F2C" w:rsidRPr="00A91BE6" w:rsidRDefault="00D41F50" w:rsidP="00AF6C26">
      <w:pPr>
        <w:pStyle w:val="SingleTxtGC"/>
        <w:rPr>
          <w:rFonts w:ascii="Time New Roman" w:eastAsia="黑体" w:hAnsi="Time New Roman" w:hint="eastAsia"/>
        </w:rPr>
      </w:pPr>
      <w:r w:rsidRPr="00A91BE6">
        <w:rPr>
          <w:rFonts w:ascii="Time New Roman" w:eastAsia="黑体" w:hAnsi="Time New Roman"/>
        </w:rPr>
        <w:tab/>
      </w:r>
      <w:r w:rsidR="00D34F2C" w:rsidRPr="00A91BE6">
        <w:rPr>
          <w:rFonts w:ascii="Time New Roman" w:eastAsia="黑体" w:hAnsi="Time New Roman"/>
        </w:rPr>
        <w:t>(</w:t>
      </w:r>
      <w:r w:rsidR="00AF6C26" w:rsidRPr="00A91BE6">
        <w:rPr>
          <w:rFonts w:ascii="Time New Roman" w:eastAsia="黑体" w:hAnsi="Time New Roman"/>
        </w:rPr>
        <w:t>a</w:t>
      </w:r>
      <w:r w:rsidR="00D34F2C" w:rsidRPr="00A91BE6">
        <w:rPr>
          <w:rFonts w:ascii="Time New Roman" w:eastAsia="黑体" w:hAnsi="Time New Roman"/>
        </w:rPr>
        <w:t>)</w:t>
      </w:r>
      <w:r w:rsidR="00D34F2C" w:rsidRPr="00A91BE6">
        <w:rPr>
          <w:rFonts w:ascii="Time New Roman" w:eastAsia="黑体" w:hAnsi="Time New Roman"/>
        </w:rPr>
        <w:tab/>
      </w:r>
      <w:r w:rsidR="00D34F2C" w:rsidRPr="00CF40CE">
        <w:rPr>
          <w:rFonts w:ascii="Time New Roman" w:eastAsia="黑体" w:hAnsi="Time New Roman"/>
          <w:spacing w:val="-4"/>
        </w:rPr>
        <w:t>确保与媒体有关的立法符合《公约》和其他国际人权法标准，以防止、</w:t>
      </w:r>
      <w:r w:rsidR="00D34F2C" w:rsidRPr="00A91BE6">
        <w:rPr>
          <w:rFonts w:ascii="Time New Roman" w:eastAsia="黑体" w:hAnsi="Time New Roman" w:hint="eastAsia"/>
        </w:rPr>
        <w:t>惩处</w:t>
      </w:r>
      <w:r w:rsidR="00D34F2C" w:rsidRPr="00A91BE6">
        <w:rPr>
          <w:rFonts w:ascii="Time New Roman" w:eastAsia="黑体" w:hAnsi="Time New Roman"/>
        </w:rPr>
        <w:t>和遏制媒体特别是互联网上的任何种族主义表现；</w:t>
      </w:r>
    </w:p>
    <w:p w14:paraId="4C7752AD" w14:textId="5DE49597" w:rsidR="00D34F2C" w:rsidRPr="00A91BE6" w:rsidRDefault="00D41F50" w:rsidP="00AF6C26">
      <w:pPr>
        <w:pStyle w:val="SingleTxtGC"/>
        <w:rPr>
          <w:rFonts w:ascii="Time New Roman" w:eastAsia="黑体" w:hAnsi="Time New Roman" w:hint="eastAsia"/>
        </w:rPr>
      </w:pPr>
      <w:r w:rsidRPr="00A91BE6">
        <w:rPr>
          <w:rFonts w:ascii="Time New Roman" w:eastAsia="黑体" w:hAnsi="Time New Roman"/>
        </w:rPr>
        <w:tab/>
      </w:r>
      <w:r w:rsidR="00D34F2C" w:rsidRPr="00A91BE6">
        <w:rPr>
          <w:rFonts w:ascii="Time New Roman" w:eastAsia="黑体" w:hAnsi="Time New Roman"/>
        </w:rPr>
        <w:t>(</w:t>
      </w:r>
      <w:r w:rsidR="00AF6C26" w:rsidRPr="00A91BE6">
        <w:rPr>
          <w:rFonts w:ascii="Time New Roman" w:eastAsia="黑体" w:hAnsi="Time New Roman"/>
        </w:rPr>
        <w:t>b</w:t>
      </w:r>
      <w:r w:rsidR="00D34F2C" w:rsidRPr="00A91BE6">
        <w:rPr>
          <w:rFonts w:ascii="Time New Roman" w:eastAsia="黑体" w:hAnsi="Time New Roman"/>
        </w:rPr>
        <w:t>)</w:t>
      </w:r>
      <w:r w:rsidR="00D34F2C" w:rsidRPr="00A91BE6">
        <w:rPr>
          <w:rFonts w:ascii="Time New Roman" w:eastAsia="黑体" w:hAnsi="Time New Roman"/>
        </w:rPr>
        <w:tab/>
      </w:r>
      <w:r w:rsidR="00D34F2C" w:rsidRPr="00A91BE6">
        <w:rPr>
          <w:rFonts w:ascii="Time New Roman" w:eastAsia="黑体" w:hAnsi="Time New Roman"/>
        </w:rPr>
        <w:t>确保所有仇恨言论事件得到调查和起诉，并惩罚施害者，无论施害者</w:t>
      </w:r>
      <w:r w:rsidR="00D34F2C" w:rsidRPr="00E616CB">
        <w:rPr>
          <w:rFonts w:ascii="Time New Roman" w:eastAsia="黑体" w:hAnsi="Time New Roman"/>
          <w:spacing w:val="2"/>
        </w:rPr>
        <w:t>的官方地位如何，</w:t>
      </w:r>
      <w:r w:rsidR="00D34F2C" w:rsidRPr="00E616CB">
        <w:rPr>
          <w:rFonts w:ascii="Time New Roman" w:eastAsia="黑体" w:hAnsi="Time New Roman" w:hint="eastAsia"/>
          <w:spacing w:val="2"/>
        </w:rPr>
        <w:t>并</w:t>
      </w:r>
      <w:r w:rsidR="00D34F2C" w:rsidRPr="00E616CB">
        <w:rPr>
          <w:rFonts w:ascii="Time New Roman" w:eastAsia="黑体" w:hAnsi="Time New Roman"/>
          <w:spacing w:val="2"/>
        </w:rPr>
        <w:t>提供数据说明报告的仇恨言论案件数量、起诉和定罪数量以</w:t>
      </w:r>
      <w:r w:rsidR="00D34F2C" w:rsidRPr="00A91BE6">
        <w:rPr>
          <w:rFonts w:ascii="Time New Roman" w:eastAsia="黑体" w:hAnsi="Time New Roman"/>
        </w:rPr>
        <w:t>及向受害者提供</w:t>
      </w:r>
      <w:r w:rsidR="00D34F2C" w:rsidRPr="00A91BE6">
        <w:rPr>
          <w:rFonts w:ascii="Time New Roman" w:eastAsia="黑体" w:hAnsi="Time New Roman" w:hint="eastAsia"/>
        </w:rPr>
        <w:t>补偿</w:t>
      </w:r>
      <w:r w:rsidR="00D34F2C" w:rsidRPr="00A91BE6">
        <w:rPr>
          <w:rFonts w:ascii="Time New Roman" w:eastAsia="黑体" w:hAnsi="Time New Roman"/>
        </w:rPr>
        <w:t>的案件数量；</w:t>
      </w:r>
    </w:p>
    <w:p w14:paraId="18AB8839" w14:textId="254BABE2" w:rsidR="00D34F2C" w:rsidRPr="00D34F2C" w:rsidRDefault="00D41F50" w:rsidP="00AF6C26">
      <w:pPr>
        <w:pStyle w:val="SingleTxtGC"/>
      </w:pPr>
      <w:r w:rsidRPr="00A91BE6">
        <w:rPr>
          <w:rFonts w:ascii="Time New Roman" w:eastAsia="黑体" w:hAnsi="Time New Roman"/>
        </w:rPr>
        <w:tab/>
      </w:r>
      <w:r w:rsidR="00D34F2C" w:rsidRPr="00A91BE6">
        <w:rPr>
          <w:rFonts w:ascii="Time New Roman" w:eastAsia="黑体" w:hAnsi="Time New Roman"/>
        </w:rPr>
        <w:t>(</w:t>
      </w:r>
      <w:r w:rsidR="00AF6C26" w:rsidRPr="00A91BE6">
        <w:rPr>
          <w:rFonts w:ascii="Time New Roman" w:eastAsia="黑体" w:hAnsi="Time New Roman"/>
        </w:rPr>
        <w:t>c</w:t>
      </w:r>
      <w:r w:rsidR="00D34F2C" w:rsidRPr="00A91BE6">
        <w:rPr>
          <w:rFonts w:ascii="Time New Roman" w:eastAsia="黑体" w:hAnsi="Time New Roman"/>
        </w:rPr>
        <w:t>)</w:t>
      </w:r>
      <w:r w:rsidR="00D34F2C" w:rsidRPr="00A91BE6">
        <w:rPr>
          <w:rFonts w:ascii="Time New Roman" w:eastAsia="黑体" w:hAnsi="Time New Roman"/>
        </w:rPr>
        <w:tab/>
      </w:r>
      <w:r w:rsidR="00D34F2C" w:rsidRPr="00A91BE6">
        <w:rPr>
          <w:rFonts w:ascii="Time New Roman" w:eastAsia="黑体" w:hAnsi="Time New Roman"/>
        </w:rPr>
        <w:t>面向公众开展关于尊重多样性和消除种族歧视的提高认识运动</w:t>
      </w:r>
      <w:r w:rsidR="00D34F2C" w:rsidRPr="00A91BE6">
        <w:rPr>
          <w:rFonts w:ascii="Time New Roman" w:eastAsia="黑体" w:hAnsi="Time New Roman" w:hint="eastAsia"/>
        </w:rPr>
        <w:t>。</w:t>
      </w:r>
    </w:p>
    <w:p w14:paraId="0795B03A" w14:textId="77777777" w:rsidR="00D34F2C" w:rsidRPr="00D34F2C" w:rsidRDefault="00D34F2C" w:rsidP="004B4040">
      <w:pPr>
        <w:pStyle w:val="H23GC"/>
        <w:spacing w:after="180"/>
      </w:pPr>
      <w:r w:rsidRPr="00D34F2C">
        <w:tab/>
      </w:r>
      <w:r w:rsidRPr="00D34F2C">
        <w:tab/>
      </w:r>
      <w:r w:rsidRPr="00D34F2C">
        <w:t>过度使用武力和种族定性</w:t>
      </w:r>
    </w:p>
    <w:p w14:paraId="1496596B" w14:textId="0693696D" w:rsidR="00D34F2C" w:rsidRPr="00D34F2C" w:rsidRDefault="00AF6C26" w:rsidP="00AF6C26">
      <w:pPr>
        <w:pStyle w:val="SingleTxtGC"/>
      </w:pPr>
      <w:r>
        <w:t>2</w:t>
      </w:r>
      <w:r w:rsidR="00D34F2C" w:rsidRPr="00D34F2C">
        <w:t>0.</w:t>
      </w:r>
      <w:r w:rsidR="00D34F2C" w:rsidRPr="00D34F2C">
        <w:tab/>
      </w:r>
      <w:r w:rsidR="00D34F2C" w:rsidRPr="00D34F2C">
        <w:t>委员会注意到</w:t>
      </w:r>
      <w:r w:rsidR="00D34F2C" w:rsidRPr="00D34F2C">
        <w:rPr>
          <w:rFonts w:hint="eastAsia"/>
        </w:rPr>
        <w:t>，</w:t>
      </w:r>
      <w:r w:rsidR="00D34F2C" w:rsidRPr="00D34F2C">
        <w:t>缔约国采取</w:t>
      </w:r>
      <w:r w:rsidR="00D34F2C" w:rsidRPr="00D34F2C">
        <w:rPr>
          <w:rFonts w:hint="eastAsia"/>
        </w:rPr>
        <w:t>了</w:t>
      </w:r>
      <w:r w:rsidR="00D34F2C" w:rsidRPr="00D34F2C">
        <w:t>措施提高执法机构对种族歧视的认识，但委员会感到关切的是，有报告</w:t>
      </w:r>
      <w:proofErr w:type="gramStart"/>
      <w:r w:rsidR="00D34F2C" w:rsidRPr="00D34F2C">
        <w:t>称存在</w:t>
      </w:r>
      <w:proofErr w:type="gramEnd"/>
      <w:r w:rsidR="00D34F2C" w:rsidRPr="00D34F2C">
        <w:t>警察种族定性</w:t>
      </w:r>
      <w:r w:rsidR="00D34F2C" w:rsidRPr="00D34F2C">
        <w:rPr>
          <w:rFonts w:hint="eastAsia"/>
        </w:rPr>
        <w:t>的做法以及</w:t>
      </w:r>
      <w:r w:rsidR="00D34F2C" w:rsidRPr="00D34F2C">
        <w:t>出于种族动机过度使用武力的情况，特别是针对罗</w:t>
      </w:r>
      <w:proofErr w:type="gramStart"/>
      <w:r w:rsidR="00D34F2C" w:rsidRPr="00D34F2C">
        <w:t>姆</w:t>
      </w:r>
      <w:proofErr w:type="gramEnd"/>
      <w:r w:rsidR="00D34F2C" w:rsidRPr="00D34F2C">
        <w:t>人。此外，委员会感到遗憾的是，缔约国没有提供资料说明为处理执法人员的种族定性问题而采取的措施。委员会感到关切的是，</w:t>
      </w:r>
      <w:r w:rsidR="00D34F2C" w:rsidRPr="00420E18">
        <w:rPr>
          <w:spacing w:val="6"/>
        </w:rPr>
        <w:t>监察办公室在调查关于警察过度使用武力和种族歧视的申诉方面缺乏独立性</w:t>
      </w:r>
      <w:r w:rsidR="00D34F2C" w:rsidRPr="00420E18">
        <w:rPr>
          <w:spacing w:val="6"/>
        </w:rPr>
        <w:t>(</w:t>
      </w:r>
      <w:r w:rsidR="00D34F2C" w:rsidRPr="00420E18">
        <w:rPr>
          <w:spacing w:val="6"/>
        </w:rPr>
        <w:t>第</w:t>
      </w:r>
      <w:r w:rsidR="00D34F2C" w:rsidRPr="00D34F2C">
        <w:t>四条</w:t>
      </w:r>
      <w:r w:rsidR="00D34F2C" w:rsidRPr="00D34F2C">
        <w:t>)</w:t>
      </w:r>
      <w:r w:rsidR="00D34F2C" w:rsidRPr="00D34F2C">
        <w:t>。</w:t>
      </w:r>
    </w:p>
    <w:p w14:paraId="66F1281F" w14:textId="056385E4" w:rsidR="00D34F2C" w:rsidRPr="002B4FDF" w:rsidRDefault="00AF6C26" w:rsidP="00AF6C26">
      <w:pPr>
        <w:pStyle w:val="SingleTxtGC"/>
        <w:rPr>
          <w:rFonts w:ascii="Time New Roman" w:eastAsia="黑体" w:hAnsi="Time New Roman" w:hint="eastAsia"/>
        </w:rPr>
      </w:pPr>
      <w:r w:rsidRPr="002B4FDF">
        <w:rPr>
          <w:rFonts w:ascii="Time New Roman" w:eastAsia="黑体" w:hAnsi="Time New Roman"/>
        </w:rPr>
        <w:t>21</w:t>
      </w:r>
      <w:r w:rsidR="00D34F2C" w:rsidRPr="002B4FDF">
        <w:rPr>
          <w:rFonts w:ascii="Time New Roman" w:eastAsia="黑体" w:hAnsi="Time New Roman"/>
        </w:rPr>
        <w:t>.</w:t>
      </w:r>
      <w:r w:rsidR="00D34F2C" w:rsidRPr="002B4FDF">
        <w:rPr>
          <w:rFonts w:ascii="Time New Roman" w:eastAsia="黑体" w:hAnsi="Time New Roman"/>
        </w:rPr>
        <w:tab/>
      </w:r>
      <w:r w:rsidR="00D34F2C" w:rsidRPr="002B4FDF">
        <w:rPr>
          <w:rFonts w:ascii="Time New Roman" w:eastAsia="黑体" w:hAnsi="Time New Roman"/>
        </w:rPr>
        <w:t>委员会建议缔约国建立一个资源充足和完全独立的监测机制，负责调查关于</w:t>
      </w:r>
      <w:r w:rsidR="00D34F2C" w:rsidRPr="00317EDC">
        <w:rPr>
          <w:rFonts w:ascii="Time New Roman" w:eastAsia="黑体" w:hAnsi="Time New Roman"/>
          <w:spacing w:val="2"/>
        </w:rPr>
        <w:t>警察过度使用武力和种族歧视的申诉，并使这一机制在组织上独立于内政部。此</w:t>
      </w:r>
      <w:r w:rsidR="00D34F2C" w:rsidRPr="002B4FDF">
        <w:rPr>
          <w:rFonts w:ascii="Time New Roman" w:eastAsia="黑体" w:hAnsi="Time New Roman"/>
        </w:rPr>
        <w:t>外，委员会建议缔约国根据关于防止和打击执法人员种族定性行为的第</w:t>
      </w:r>
      <w:r w:rsidRPr="002B4FDF">
        <w:rPr>
          <w:rFonts w:ascii="Time New Roman" w:eastAsia="黑体" w:hAnsi="Time New Roman"/>
        </w:rPr>
        <w:t>36</w:t>
      </w:r>
      <w:r w:rsidR="00D34F2C" w:rsidRPr="002B4FDF">
        <w:rPr>
          <w:rFonts w:ascii="Time New Roman" w:eastAsia="黑体" w:hAnsi="Time New Roman"/>
        </w:rPr>
        <w:t>号一般性建议</w:t>
      </w:r>
      <w:r w:rsidR="00D34F2C" w:rsidRPr="002B4FDF">
        <w:rPr>
          <w:rFonts w:ascii="Time New Roman" w:eastAsia="黑体" w:hAnsi="Time New Roman"/>
        </w:rPr>
        <w:t>(</w:t>
      </w:r>
      <w:r w:rsidRPr="002B4FDF">
        <w:rPr>
          <w:rFonts w:ascii="Time New Roman" w:eastAsia="黑体" w:hAnsi="Time New Roman"/>
        </w:rPr>
        <w:t>2</w:t>
      </w:r>
      <w:r w:rsidR="00D34F2C" w:rsidRPr="002B4FDF">
        <w:rPr>
          <w:rFonts w:ascii="Time New Roman" w:eastAsia="黑体" w:hAnsi="Time New Roman"/>
        </w:rPr>
        <w:t>0</w:t>
      </w:r>
      <w:r w:rsidRPr="002B4FDF">
        <w:rPr>
          <w:rFonts w:ascii="Time New Roman" w:eastAsia="黑体" w:hAnsi="Time New Roman"/>
        </w:rPr>
        <w:t>2</w:t>
      </w:r>
      <w:r w:rsidR="00D34F2C" w:rsidRPr="002B4FDF">
        <w:rPr>
          <w:rFonts w:ascii="Time New Roman" w:eastAsia="黑体" w:hAnsi="Time New Roman"/>
        </w:rPr>
        <w:t>0</w:t>
      </w:r>
      <w:r w:rsidR="00D34F2C" w:rsidRPr="002B4FDF">
        <w:rPr>
          <w:rFonts w:ascii="Time New Roman" w:eastAsia="黑体" w:hAnsi="Time New Roman"/>
        </w:rPr>
        <w:t>年</w:t>
      </w:r>
      <w:r w:rsidR="00D34F2C" w:rsidRPr="002B4FDF">
        <w:rPr>
          <w:rFonts w:ascii="Time New Roman" w:eastAsia="黑体" w:hAnsi="Time New Roman"/>
        </w:rPr>
        <w:t>)</w:t>
      </w:r>
      <w:r w:rsidR="00D34F2C" w:rsidRPr="002B4FDF">
        <w:rPr>
          <w:rFonts w:ascii="Time New Roman" w:eastAsia="黑体" w:hAnsi="Time New Roman"/>
        </w:rPr>
        <w:t>，制定和实施全面措施，处理种族定性问题。</w:t>
      </w:r>
    </w:p>
    <w:p w14:paraId="4C9D2DB0" w14:textId="77777777" w:rsidR="00D34F2C" w:rsidRPr="00D34F2C" w:rsidRDefault="00D34F2C" w:rsidP="004B4040">
      <w:pPr>
        <w:pStyle w:val="H23GC"/>
        <w:spacing w:after="180"/>
      </w:pPr>
      <w:r w:rsidRPr="00D34F2C">
        <w:tab/>
      </w:r>
      <w:r w:rsidRPr="00D34F2C">
        <w:tab/>
      </w:r>
      <w:r w:rsidRPr="00D34F2C">
        <w:t>族裔少数群体的政治参与</w:t>
      </w:r>
    </w:p>
    <w:p w14:paraId="44EE9F84" w14:textId="5E93863F" w:rsidR="00D34F2C" w:rsidRPr="00D34F2C" w:rsidRDefault="00AF6C26" w:rsidP="00AF6C26">
      <w:pPr>
        <w:pStyle w:val="SingleTxtGC"/>
      </w:pPr>
      <w:r w:rsidRPr="00F03499">
        <w:rPr>
          <w:spacing w:val="2"/>
        </w:rPr>
        <w:t>22</w:t>
      </w:r>
      <w:r w:rsidR="00D34F2C" w:rsidRPr="00F03499">
        <w:rPr>
          <w:spacing w:val="2"/>
        </w:rPr>
        <w:t>.</w:t>
      </w:r>
      <w:r w:rsidR="00D34F2C" w:rsidRPr="00F03499">
        <w:rPr>
          <w:spacing w:val="2"/>
        </w:rPr>
        <w:tab/>
      </w:r>
      <w:r w:rsidR="00D34F2C" w:rsidRPr="00F03499">
        <w:rPr>
          <w:spacing w:val="2"/>
        </w:rPr>
        <w:t>委员会注意到，自上次定期报告以来，参与政治生活的族裔少数群体成员人</w:t>
      </w:r>
      <w:r w:rsidR="00D34F2C" w:rsidRPr="00D34F2C">
        <w:t>数有所增加，但委员会感到关切的是，族裔少数群体，特别是罗</w:t>
      </w:r>
      <w:proofErr w:type="gramStart"/>
      <w:r w:rsidR="00D34F2C" w:rsidRPr="00D34F2C">
        <w:t>姆</w:t>
      </w:r>
      <w:proofErr w:type="gramEnd"/>
      <w:r w:rsidR="00D34F2C" w:rsidRPr="00D34F2C">
        <w:t>人在国家、州和市各级的政治参与程度过低，缔约国也没有提供资料说明为纠正这一情况而采取的措施</w:t>
      </w:r>
      <w:r w:rsidR="00D34F2C" w:rsidRPr="00D34F2C">
        <w:t>(</w:t>
      </w:r>
      <w:r w:rsidR="00D34F2C" w:rsidRPr="00D34F2C">
        <w:t>第二和第五</w:t>
      </w:r>
      <w:r w:rsidR="00D34F2C" w:rsidRPr="00D34F2C">
        <w:rPr>
          <w:rFonts w:hint="eastAsia"/>
        </w:rPr>
        <w:t>条</w:t>
      </w:r>
      <w:r w:rsidR="00D34F2C" w:rsidRPr="00D34F2C">
        <w:t>)</w:t>
      </w:r>
      <w:r w:rsidR="00D34F2C" w:rsidRPr="00D34F2C">
        <w:t>。</w:t>
      </w:r>
    </w:p>
    <w:p w14:paraId="116A57FC" w14:textId="0DABAE58" w:rsidR="00D34F2C" w:rsidRPr="00F970F1" w:rsidRDefault="00AF6C26" w:rsidP="00AF6C26">
      <w:pPr>
        <w:pStyle w:val="SingleTxtGC"/>
        <w:rPr>
          <w:rFonts w:ascii="Time New Roman" w:eastAsia="黑体" w:hAnsi="Time New Roman" w:hint="eastAsia"/>
        </w:rPr>
      </w:pPr>
      <w:r w:rsidRPr="00F970F1">
        <w:rPr>
          <w:rFonts w:ascii="Time New Roman" w:eastAsia="黑体" w:hAnsi="Time New Roman"/>
        </w:rPr>
        <w:t>23</w:t>
      </w:r>
      <w:r w:rsidR="00D34F2C" w:rsidRPr="00F970F1">
        <w:rPr>
          <w:rFonts w:ascii="Time New Roman" w:eastAsia="黑体" w:hAnsi="Time New Roman"/>
        </w:rPr>
        <w:t>.</w:t>
      </w:r>
      <w:r w:rsidR="00D34F2C" w:rsidRPr="00F970F1">
        <w:rPr>
          <w:rFonts w:ascii="Time New Roman" w:eastAsia="黑体" w:hAnsi="Time New Roman"/>
        </w:rPr>
        <w:tab/>
      </w:r>
      <w:r w:rsidR="00D34F2C" w:rsidRPr="00F970F1">
        <w:rPr>
          <w:rFonts w:ascii="Time New Roman" w:eastAsia="黑体" w:hAnsi="Time New Roman"/>
        </w:rPr>
        <w:t>委员会</w:t>
      </w:r>
      <w:r w:rsidR="00D34F2C" w:rsidRPr="00F970F1">
        <w:rPr>
          <w:rFonts w:ascii="Time New Roman" w:eastAsia="黑体" w:hAnsi="Time New Roman" w:hint="eastAsia"/>
        </w:rPr>
        <w:t>再次</w:t>
      </w:r>
      <w:r w:rsidR="00D34F2C" w:rsidRPr="00F970F1">
        <w:rPr>
          <w:rFonts w:ascii="Time New Roman" w:eastAsia="黑体" w:hAnsi="Time New Roman"/>
        </w:rPr>
        <w:t>建议</w:t>
      </w:r>
      <w:r w:rsidR="00D34F2C" w:rsidRPr="00F970F1">
        <w:rPr>
          <w:rFonts w:ascii="Time New Roman" w:eastAsia="黑体" w:hAnsi="Time New Roman"/>
          <w:vertAlign w:val="superscript"/>
        </w:rPr>
        <w:footnoteReference w:id="10"/>
      </w:r>
      <w:r w:rsidR="00D34F2C" w:rsidRPr="00F970F1">
        <w:rPr>
          <w:rFonts w:ascii="Time New Roman" w:eastAsia="黑体" w:hAnsi="Time New Roman"/>
        </w:rPr>
        <w:t>，缔约国</w:t>
      </w:r>
      <w:r w:rsidR="00D34F2C" w:rsidRPr="00F970F1">
        <w:rPr>
          <w:rFonts w:ascii="Time New Roman" w:eastAsia="黑体" w:hAnsi="Time New Roman" w:hint="eastAsia"/>
        </w:rPr>
        <w:t>应</w:t>
      </w:r>
      <w:r w:rsidR="00D34F2C" w:rsidRPr="00F970F1">
        <w:rPr>
          <w:rFonts w:ascii="Time New Roman" w:eastAsia="黑体" w:hAnsi="Time New Roman"/>
        </w:rPr>
        <w:t>采取有效措施，确保族裔少数群体成员，特别是罗</w:t>
      </w:r>
      <w:proofErr w:type="gramStart"/>
      <w:r w:rsidR="00D34F2C" w:rsidRPr="00F970F1">
        <w:rPr>
          <w:rFonts w:ascii="Time New Roman" w:eastAsia="黑体" w:hAnsi="Time New Roman"/>
        </w:rPr>
        <w:t>姆</w:t>
      </w:r>
      <w:proofErr w:type="gramEnd"/>
      <w:r w:rsidR="00D34F2C" w:rsidRPr="00F970F1">
        <w:rPr>
          <w:rFonts w:ascii="Time New Roman" w:eastAsia="黑体" w:hAnsi="Time New Roman"/>
        </w:rPr>
        <w:t>人在决策性职位和代表机构中充分参与公共事务。委员会敦促缔约国加紧努力，确保族裔少数群体在国家、州和地方各级政府有平等机会参与。委员会请</w:t>
      </w:r>
      <w:r w:rsidR="00D34F2C" w:rsidRPr="00F970F1">
        <w:rPr>
          <w:rFonts w:ascii="Time New Roman" w:eastAsia="黑体" w:hAnsi="Time New Roman"/>
          <w:spacing w:val="2"/>
        </w:rPr>
        <w:t>缔约国在下一次定期报告中提供最新统计数据，说明少数群体在决策性职位和代</w:t>
      </w:r>
      <w:r w:rsidR="00D34F2C" w:rsidRPr="00F970F1">
        <w:rPr>
          <w:rFonts w:ascii="Time New Roman" w:eastAsia="黑体" w:hAnsi="Time New Roman"/>
        </w:rPr>
        <w:t>表机构中的代表情况。</w:t>
      </w:r>
    </w:p>
    <w:p w14:paraId="37BE0789" w14:textId="77777777" w:rsidR="00D34F2C" w:rsidRPr="00D34F2C" w:rsidRDefault="00D34F2C" w:rsidP="004B4040">
      <w:pPr>
        <w:pStyle w:val="H23GC"/>
        <w:spacing w:after="180"/>
      </w:pPr>
      <w:r w:rsidRPr="00D34F2C">
        <w:tab/>
      </w:r>
      <w:r w:rsidRPr="00D34F2C">
        <w:tab/>
      </w:r>
      <w:r w:rsidRPr="00D34F2C">
        <w:t>难民和寻求庇护者</w:t>
      </w:r>
    </w:p>
    <w:p w14:paraId="1033D3F6" w14:textId="212F6622" w:rsidR="00D34F2C" w:rsidRPr="00D34F2C" w:rsidRDefault="00AF6C26" w:rsidP="00AF6C26">
      <w:pPr>
        <w:pStyle w:val="SingleTxtGC"/>
      </w:pPr>
      <w:r>
        <w:t>24</w:t>
      </w:r>
      <w:r w:rsidR="00D34F2C" w:rsidRPr="00D34F2C">
        <w:t>.</w:t>
      </w:r>
      <w:r w:rsidR="00D34F2C" w:rsidRPr="00D34F2C">
        <w:tab/>
      </w:r>
      <w:r w:rsidR="00D34F2C" w:rsidRPr="00D34F2C">
        <w:t>委员会感到关切的是，有报告称，有人开展散布虚假信息的活动，目的是煽动公众仇视难民，这可能导致对难民的种族歧视，包括种族主义暴力</w:t>
      </w:r>
      <w:r w:rsidR="00D34F2C" w:rsidRPr="00D34F2C">
        <w:t>(</w:t>
      </w:r>
      <w:r w:rsidR="00D34F2C" w:rsidRPr="00D34F2C">
        <w:t>第五条</w:t>
      </w:r>
      <w:r w:rsidR="00D34F2C" w:rsidRPr="00D34F2C">
        <w:t>)</w:t>
      </w:r>
      <w:r w:rsidR="00D34F2C" w:rsidRPr="00D34F2C">
        <w:t>。</w:t>
      </w:r>
    </w:p>
    <w:p w14:paraId="2F5738E5" w14:textId="12A10451" w:rsidR="00D34F2C" w:rsidRPr="009145B6" w:rsidRDefault="00AF6C26" w:rsidP="00AF6C26">
      <w:pPr>
        <w:pStyle w:val="SingleTxtGC"/>
        <w:rPr>
          <w:rFonts w:ascii="Time New Roman" w:eastAsia="黑体" w:hAnsi="Time New Roman" w:hint="eastAsia"/>
        </w:rPr>
      </w:pPr>
      <w:r w:rsidRPr="009145B6">
        <w:rPr>
          <w:rFonts w:ascii="Time New Roman" w:eastAsia="黑体" w:hAnsi="Time New Roman"/>
          <w:spacing w:val="2"/>
        </w:rPr>
        <w:t>25</w:t>
      </w:r>
      <w:r w:rsidR="00D34F2C" w:rsidRPr="009145B6">
        <w:rPr>
          <w:rFonts w:ascii="Time New Roman" w:eastAsia="黑体" w:hAnsi="Time New Roman"/>
          <w:spacing w:val="2"/>
        </w:rPr>
        <w:t>.</w:t>
      </w:r>
      <w:r w:rsidR="00D34F2C" w:rsidRPr="009145B6">
        <w:rPr>
          <w:rFonts w:ascii="Time New Roman" w:eastAsia="黑体" w:hAnsi="Time New Roman"/>
          <w:spacing w:val="2"/>
        </w:rPr>
        <w:tab/>
      </w:r>
      <w:r w:rsidR="00D34F2C" w:rsidRPr="009145B6">
        <w:rPr>
          <w:rFonts w:ascii="Time New Roman" w:eastAsia="黑体" w:hAnsi="Time New Roman"/>
          <w:spacing w:val="2"/>
        </w:rPr>
        <w:t>委员会建议缔约国与代表难民的组织、非政府组织、有关国际机构和其他利</w:t>
      </w:r>
      <w:r w:rsidR="00D34F2C" w:rsidRPr="009145B6">
        <w:rPr>
          <w:rFonts w:ascii="Time New Roman" w:eastAsia="黑体" w:hAnsi="Time New Roman"/>
        </w:rPr>
        <w:t>益攸关方充分协商，采取紧急措施，以保护难民免遭任何形式的</w:t>
      </w:r>
      <w:proofErr w:type="gramStart"/>
      <w:r w:rsidR="00D34F2C" w:rsidRPr="009145B6">
        <w:rPr>
          <w:rFonts w:ascii="Time New Roman" w:eastAsia="黑体" w:hAnsi="Time New Roman"/>
        </w:rPr>
        <w:t>污名化</w:t>
      </w:r>
      <w:proofErr w:type="gramEnd"/>
      <w:r w:rsidR="00D34F2C" w:rsidRPr="009145B6">
        <w:rPr>
          <w:rFonts w:ascii="Time New Roman" w:eastAsia="黑体" w:hAnsi="Time New Roman"/>
        </w:rPr>
        <w:t>和种族歧视行为，包括种族主义暴力。</w:t>
      </w:r>
    </w:p>
    <w:p w14:paraId="402E6955" w14:textId="77777777" w:rsidR="00D34F2C" w:rsidRPr="00D34F2C" w:rsidRDefault="00D34F2C" w:rsidP="00546D77">
      <w:pPr>
        <w:pStyle w:val="H23GC"/>
        <w:spacing w:after="220"/>
      </w:pPr>
      <w:r w:rsidRPr="00D34F2C">
        <w:lastRenderedPageBreak/>
        <w:tab/>
      </w:r>
      <w:r w:rsidRPr="00D34F2C">
        <w:tab/>
      </w:r>
      <w:r w:rsidRPr="00D34F2C">
        <w:t>住房权</w:t>
      </w:r>
    </w:p>
    <w:p w14:paraId="4F8BA7F0" w14:textId="5F7BB41A" w:rsidR="00D34F2C" w:rsidRPr="00D34F2C" w:rsidRDefault="00AF6C26" w:rsidP="00546D77">
      <w:pPr>
        <w:pStyle w:val="SingleTxtGC"/>
        <w:spacing w:line="340" w:lineRule="exact"/>
      </w:pPr>
      <w:r>
        <w:t>26</w:t>
      </w:r>
      <w:r w:rsidR="00D34F2C" w:rsidRPr="00D34F2C">
        <w:t>.</w:t>
      </w:r>
      <w:r w:rsidR="00D34F2C" w:rsidRPr="00D34F2C">
        <w:tab/>
      </w:r>
      <w:r w:rsidR="00D34F2C" w:rsidRPr="001F715D">
        <w:rPr>
          <w:spacing w:val="-6"/>
        </w:rPr>
        <w:t>委员会注意到，缔约国</w:t>
      </w:r>
      <w:r w:rsidR="00D34F2C" w:rsidRPr="001F715D">
        <w:rPr>
          <w:rFonts w:hint="eastAsia"/>
          <w:spacing w:val="-6"/>
        </w:rPr>
        <w:t>为改</w:t>
      </w:r>
      <w:r w:rsidR="00D34F2C" w:rsidRPr="001F715D">
        <w:rPr>
          <w:spacing w:val="-6"/>
        </w:rPr>
        <w:t>善罗</w:t>
      </w:r>
      <w:proofErr w:type="gramStart"/>
      <w:r w:rsidR="00D34F2C" w:rsidRPr="001F715D">
        <w:rPr>
          <w:spacing w:val="-6"/>
        </w:rPr>
        <w:t>姆</w:t>
      </w:r>
      <w:proofErr w:type="gramEnd"/>
      <w:r w:rsidR="00D34F2C" w:rsidRPr="001F715D">
        <w:rPr>
          <w:spacing w:val="-6"/>
        </w:rPr>
        <w:t>人社区的住房</w:t>
      </w:r>
      <w:r w:rsidR="00D34F2C" w:rsidRPr="001F715D">
        <w:rPr>
          <w:rFonts w:hint="eastAsia"/>
          <w:spacing w:val="-6"/>
        </w:rPr>
        <w:t>状况采取了措施</w:t>
      </w:r>
      <w:r w:rsidR="00D34F2C" w:rsidRPr="001F715D">
        <w:rPr>
          <w:spacing w:val="-6"/>
        </w:rPr>
        <w:t>，包括出台了</w:t>
      </w:r>
      <w:r w:rsidR="00D34F2C" w:rsidRPr="001F715D">
        <w:rPr>
          <w:spacing w:val="-4"/>
        </w:rPr>
        <w:t>针对《到</w:t>
      </w:r>
      <w:r w:rsidRPr="001F715D">
        <w:rPr>
          <w:spacing w:val="-4"/>
        </w:rPr>
        <w:t>2</w:t>
      </w:r>
      <w:r w:rsidR="00D34F2C" w:rsidRPr="001F715D">
        <w:rPr>
          <w:spacing w:val="-4"/>
        </w:rPr>
        <w:t>0</w:t>
      </w:r>
      <w:r w:rsidRPr="001F715D">
        <w:rPr>
          <w:spacing w:val="-4"/>
        </w:rPr>
        <w:t>3</w:t>
      </w:r>
      <w:r w:rsidR="00D34F2C" w:rsidRPr="001F715D">
        <w:rPr>
          <w:spacing w:val="-4"/>
        </w:rPr>
        <w:t>0</w:t>
      </w:r>
      <w:r w:rsidR="00D34F2C" w:rsidRPr="001F715D">
        <w:rPr>
          <w:spacing w:val="-4"/>
        </w:rPr>
        <w:t>年实现罗姆人平等、包容和参与战略》中住房优先领域行动计划。</w:t>
      </w:r>
      <w:r w:rsidR="00D34F2C" w:rsidRPr="00D34F2C">
        <w:t>然而，委员会仍然特别关切的是：</w:t>
      </w:r>
    </w:p>
    <w:p w14:paraId="3BB675A9" w14:textId="094A294A" w:rsidR="00D34F2C" w:rsidRPr="00D34F2C" w:rsidRDefault="00D41F50" w:rsidP="00546D77">
      <w:pPr>
        <w:pStyle w:val="SingleTxtGC"/>
        <w:spacing w:line="340" w:lineRule="exact"/>
      </w:pPr>
      <w:r>
        <w:tab/>
      </w:r>
      <w:r w:rsidR="00D34F2C" w:rsidRPr="00D34F2C">
        <w:t>(</w:t>
      </w:r>
      <w:r w:rsidR="00AF6C26">
        <w:t>a</w:t>
      </w:r>
      <w:r w:rsidR="00D34F2C" w:rsidRPr="00D34F2C">
        <w:t>)</w:t>
      </w:r>
      <w:r w:rsidR="00D34F2C" w:rsidRPr="00D34F2C">
        <w:tab/>
      </w:r>
      <w:r w:rsidR="00D34F2C" w:rsidRPr="001F715D">
        <w:rPr>
          <w:spacing w:val="-4"/>
        </w:rPr>
        <w:t>罗</w:t>
      </w:r>
      <w:proofErr w:type="gramStart"/>
      <w:r w:rsidR="00D34F2C" w:rsidRPr="001F715D">
        <w:rPr>
          <w:spacing w:val="-4"/>
        </w:rPr>
        <w:t>姆</w:t>
      </w:r>
      <w:proofErr w:type="gramEnd"/>
      <w:r w:rsidR="00D34F2C" w:rsidRPr="001F715D">
        <w:rPr>
          <w:spacing w:val="-4"/>
        </w:rPr>
        <w:t>人继续生活在缺乏卫生设施、饮用水、电力、排污系统和废物处理</w:t>
      </w:r>
      <w:r w:rsidR="00D34F2C" w:rsidRPr="00D34F2C">
        <w:t>系统等基本设施的住区；</w:t>
      </w:r>
    </w:p>
    <w:p w14:paraId="61CC9535" w14:textId="7D1EB80C" w:rsidR="00D34F2C" w:rsidRPr="00D34F2C" w:rsidRDefault="00D41F50" w:rsidP="00546D77">
      <w:pPr>
        <w:pStyle w:val="SingleTxtGC"/>
        <w:spacing w:line="340" w:lineRule="exact"/>
      </w:pPr>
      <w:r>
        <w:tab/>
      </w:r>
      <w:r w:rsidR="00D34F2C" w:rsidRPr="00D34F2C">
        <w:t>(</w:t>
      </w:r>
      <w:r w:rsidR="00AF6C26">
        <w:t>b</w:t>
      </w:r>
      <w:r w:rsidR="00D34F2C" w:rsidRPr="00D34F2C">
        <w:t>)</w:t>
      </w:r>
      <w:r w:rsidR="00D34F2C" w:rsidRPr="00D34F2C">
        <w:tab/>
      </w:r>
      <w:r w:rsidR="00D34F2C" w:rsidRPr="00D34F2C">
        <w:t>罗</w:t>
      </w:r>
      <w:proofErr w:type="gramStart"/>
      <w:r w:rsidR="00D34F2C" w:rsidRPr="00D34F2C">
        <w:t>姆</w:t>
      </w:r>
      <w:proofErr w:type="gramEnd"/>
      <w:r w:rsidR="00D34F2C" w:rsidRPr="00D34F2C">
        <w:t>人社区的居住隔离</w:t>
      </w:r>
      <w:r w:rsidR="00D34F2C" w:rsidRPr="00D34F2C">
        <w:rPr>
          <w:rFonts w:hint="eastAsia"/>
        </w:rPr>
        <w:t>现象</w:t>
      </w:r>
      <w:r w:rsidR="00D34F2C" w:rsidRPr="00D34F2C">
        <w:t>仍然存在；</w:t>
      </w:r>
    </w:p>
    <w:p w14:paraId="0084F0AB" w14:textId="1E879F18" w:rsidR="00D34F2C" w:rsidRPr="00D34F2C" w:rsidRDefault="00D41F50" w:rsidP="00546D77">
      <w:pPr>
        <w:pStyle w:val="SingleTxtGC"/>
        <w:spacing w:line="340" w:lineRule="exact"/>
      </w:pPr>
      <w:r>
        <w:tab/>
      </w:r>
      <w:r w:rsidR="00D34F2C" w:rsidRPr="00D34F2C">
        <w:t>(</w:t>
      </w:r>
      <w:r w:rsidR="00AF6C26">
        <w:t>c</w:t>
      </w:r>
      <w:r w:rsidR="00D34F2C" w:rsidRPr="00D34F2C">
        <w:t>)</w:t>
      </w:r>
      <w:r w:rsidR="00D34F2C" w:rsidRPr="00D34F2C">
        <w:tab/>
      </w:r>
      <w:r w:rsidR="00D34F2C" w:rsidRPr="00D34F2C">
        <w:t>罗</w:t>
      </w:r>
      <w:proofErr w:type="gramStart"/>
      <w:r w:rsidR="00D34F2C" w:rsidRPr="00D34F2C">
        <w:t>姆</w:t>
      </w:r>
      <w:proofErr w:type="gramEnd"/>
      <w:r w:rsidR="00D34F2C" w:rsidRPr="00D34F2C">
        <w:t>人在私人租赁市场上寻找住房时受到歧视；</w:t>
      </w:r>
    </w:p>
    <w:p w14:paraId="07117E81" w14:textId="53EF2393" w:rsidR="00D34F2C" w:rsidRPr="00D34F2C" w:rsidRDefault="00D41F50" w:rsidP="00546D77">
      <w:pPr>
        <w:pStyle w:val="SingleTxtGC"/>
        <w:spacing w:line="340" w:lineRule="exact"/>
      </w:pPr>
      <w:r>
        <w:tab/>
      </w:r>
      <w:r w:rsidR="00D34F2C" w:rsidRPr="00D34F2C">
        <w:t>(</w:t>
      </w:r>
      <w:r w:rsidR="00AF6C26">
        <w:t>d</w:t>
      </w:r>
      <w:r w:rsidR="00D34F2C" w:rsidRPr="00D34F2C">
        <w:t>)</w:t>
      </w:r>
      <w:r w:rsidR="00D34F2C" w:rsidRPr="00D34F2C">
        <w:tab/>
      </w:r>
      <w:r w:rsidR="00D34F2C" w:rsidRPr="001F715D">
        <w:rPr>
          <w:spacing w:val="-4"/>
        </w:rPr>
        <w:t>在许多情况下，罗</w:t>
      </w:r>
      <w:proofErr w:type="gramStart"/>
      <w:r w:rsidR="00D34F2C" w:rsidRPr="001F715D">
        <w:rPr>
          <w:spacing w:val="-4"/>
        </w:rPr>
        <w:t>姆</w:t>
      </w:r>
      <w:proofErr w:type="gramEnd"/>
      <w:r w:rsidR="00D34F2C" w:rsidRPr="001F715D">
        <w:rPr>
          <w:spacing w:val="-4"/>
        </w:rPr>
        <w:t>人继续面临迫迁风险，部分原因是缺乏住房权保障</w:t>
      </w:r>
      <w:r w:rsidR="00D34F2C" w:rsidRPr="00D34F2C">
        <w:t>(</w:t>
      </w:r>
      <w:r w:rsidR="00D34F2C" w:rsidRPr="00D34F2C">
        <w:t>第五条</w:t>
      </w:r>
      <w:r w:rsidR="00D34F2C" w:rsidRPr="00D34F2C">
        <w:t>)</w:t>
      </w:r>
      <w:r w:rsidR="00D34F2C" w:rsidRPr="00D34F2C">
        <w:t>；</w:t>
      </w:r>
    </w:p>
    <w:p w14:paraId="452EDF0D" w14:textId="18349FA9" w:rsidR="00D34F2C" w:rsidRPr="00D34F2C" w:rsidRDefault="00D41F50" w:rsidP="00546D77">
      <w:pPr>
        <w:pStyle w:val="SingleTxtGC"/>
        <w:spacing w:line="340" w:lineRule="exact"/>
      </w:pPr>
      <w:r>
        <w:tab/>
      </w:r>
      <w:r w:rsidR="00D34F2C" w:rsidRPr="00D34F2C">
        <w:t>(</w:t>
      </w:r>
      <w:r w:rsidR="00AF6C26">
        <w:t>e</w:t>
      </w:r>
      <w:r w:rsidR="00D34F2C" w:rsidRPr="00D34F2C">
        <w:t>)</w:t>
      </w:r>
      <w:r w:rsidR="00D34F2C" w:rsidRPr="00D34F2C">
        <w:tab/>
      </w:r>
      <w:r w:rsidR="00D34F2C" w:rsidRPr="00D34F2C">
        <w:t>过多的罗</w:t>
      </w:r>
      <w:proofErr w:type="gramStart"/>
      <w:r w:rsidR="00D34F2C" w:rsidRPr="00D34F2C">
        <w:t>姆</w:t>
      </w:r>
      <w:proofErr w:type="gramEnd"/>
      <w:r w:rsidR="00D34F2C" w:rsidRPr="00D34F2C">
        <w:t>人社区位于受污染地区；</w:t>
      </w:r>
    </w:p>
    <w:p w14:paraId="322FBFF1" w14:textId="35DDE765" w:rsidR="00D34F2C" w:rsidRPr="00D34F2C" w:rsidRDefault="00D41F50" w:rsidP="00546D77">
      <w:pPr>
        <w:pStyle w:val="SingleTxtGC"/>
        <w:spacing w:line="340" w:lineRule="exact"/>
      </w:pPr>
      <w:r>
        <w:tab/>
      </w:r>
      <w:r w:rsidR="00D34F2C" w:rsidRPr="00D34F2C">
        <w:t>(</w:t>
      </w:r>
      <w:r w:rsidR="00AF6C26">
        <w:t>f</w:t>
      </w:r>
      <w:r w:rsidR="00D34F2C" w:rsidRPr="00D34F2C">
        <w:t>)</w:t>
      </w:r>
      <w:r w:rsidR="00D34F2C" w:rsidRPr="00D34F2C">
        <w:tab/>
      </w:r>
      <w:r w:rsidR="00D34F2C" w:rsidRPr="00D34F2C">
        <w:t>过多的罗</w:t>
      </w:r>
      <w:proofErr w:type="gramStart"/>
      <w:r w:rsidR="00D34F2C" w:rsidRPr="00D34F2C">
        <w:t>姆</w:t>
      </w:r>
      <w:proofErr w:type="gramEnd"/>
      <w:r w:rsidR="00D34F2C" w:rsidRPr="00D34F2C">
        <w:t>人家庭过度拥挤</w:t>
      </w:r>
      <w:r w:rsidR="00D34F2C" w:rsidRPr="00D34F2C">
        <w:t>(</w:t>
      </w:r>
      <w:r w:rsidR="00D34F2C" w:rsidRPr="00D34F2C">
        <w:t>第五条</w:t>
      </w:r>
      <w:r w:rsidR="00D34F2C" w:rsidRPr="00D34F2C">
        <w:t>)</w:t>
      </w:r>
      <w:r w:rsidR="00D34F2C" w:rsidRPr="00D34F2C">
        <w:t>。</w:t>
      </w:r>
    </w:p>
    <w:p w14:paraId="6CE343FC" w14:textId="22D073C8" w:rsidR="00D34F2C" w:rsidRPr="00836A67" w:rsidRDefault="00AF6C26" w:rsidP="00546D77">
      <w:pPr>
        <w:pStyle w:val="SingleTxtGC"/>
        <w:spacing w:line="340" w:lineRule="exact"/>
        <w:rPr>
          <w:rFonts w:ascii="Time New Roman" w:eastAsia="黑体" w:hAnsi="Time New Roman" w:hint="eastAsia"/>
        </w:rPr>
      </w:pPr>
      <w:r w:rsidRPr="00836A67">
        <w:rPr>
          <w:rFonts w:ascii="Time New Roman" w:eastAsia="黑体" w:hAnsi="Time New Roman"/>
        </w:rPr>
        <w:t>27</w:t>
      </w:r>
      <w:r w:rsidR="00D34F2C" w:rsidRPr="00836A67">
        <w:rPr>
          <w:rFonts w:ascii="Time New Roman" w:eastAsia="黑体" w:hAnsi="Time New Roman"/>
        </w:rPr>
        <w:t>.</w:t>
      </w:r>
      <w:r w:rsidR="00D34F2C" w:rsidRPr="00836A67">
        <w:rPr>
          <w:rFonts w:ascii="Time New Roman" w:eastAsia="黑体" w:hAnsi="Time New Roman"/>
        </w:rPr>
        <w:tab/>
      </w:r>
      <w:r w:rsidR="00D34F2C" w:rsidRPr="00836A67">
        <w:rPr>
          <w:rFonts w:ascii="Time New Roman" w:eastAsia="黑体" w:hAnsi="Time New Roman"/>
        </w:rPr>
        <w:t>委员会根据先前的建议</w:t>
      </w:r>
      <w:r w:rsidR="00D34F2C" w:rsidRPr="00836A67">
        <w:rPr>
          <w:rFonts w:ascii="Time New Roman" w:eastAsia="黑体" w:hAnsi="Time New Roman"/>
          <w:vertAlign w:val="superscript"/>
        </w:rPr>
        <w:footnoteReference w:id="11"/>
      </w:r>
      <w:r w:rsidR="00D34F2C" w:rsidRPr="00836A67">
        <w:rPr>
          <w:rFonts w:ascii="Time New Roman" w:eastAsia="黑体" w:hAnsi="Time New Roman"/>
        </w:rPr>
        <w:t>，促请缔约国：</w:t>
      </w:r>
    </w:p>
    <w:p w14:paraId="65B406AB" w14:textId="1D02CEBB" w:rsidR="00D34F2C" w:rsidRPr="00836A67" w:rsidRDefault="00D41F50" w:rsidP="00546D77">
      <w:pPr>
        <w:pStyle w:val="SingleTxtGC"/>
        <w:spacing w:line="340" w:lineRule="exact"/>
        <w:rPr>
          <w:rFonts w:ascii="Time New Roman" w:eastAsia="黑体" w:hAnsi="Time New Roman" w:hint="eastAsia"/>
        </w:rPr>
      </w:pPr>
      <w:r w:rsidRPr="00836A67">
        <w:rPr>
          <w:rFonts w:ascii="Time New Roman" w:eastAsia="黑体" w:hAnsi="Time New Roman"/>
        </w:rPr>
        <w:tab/>
      </w:r>
      <w:r w:rsidR="00D34F2C" w:rsidRPr="00836A67">
        <w:rPr>
          <w:rFonts w:ascii="Time New Roman" w:eastAsia="黑体" w:hAnsi="Time New Roman"/>
        </w:rPr>
        <w:t>(</w:t>
      </w:r>
      <w:r w:rsidR="00AF6C26" w:rsidRPr="00836A67">
        <w:rPr>
          <w:rFonts w:ascii="Time New Roman" w:eastAsia="黑体" w:hAnsi="Time New Roman"/>
        </w:rPr>
        <w:t>a</w:t>
      </w:r>
      <w:r w:rsidR="00D34F2C" w:rsidRPr="00836A67">
        <w:rPr>
          <w:rFonts w:ascii="Time New Roman" w:eastAsia="黑体" w:hAnsi="Time New Roman"/>
        </w:rPr>
        <w:t>)</w:t>
      </w:r>
      <w:r w:rsidR="00D34F2C" w:rsidRPr="00836A67">
        <w:rPr>
          <w:rFonts w:ascii="Time New Roman" w:eastAsia="黑体" w:hAnsi="Time New Roman"/>
        </w:rPr>
        <w:tab/>
      </w:r>
      <w:r w:rsidR="00D34F2C" w:rsidRPr="00836A67">
        <w:rPr>
          <w:rFonts w:ascii="Time New Roman" w:eastAsia="黑体" w:hAnsi="Time New Roman"/>
        </w:rPr>
        <w:t>采取适当和有效的措施，与受影响社区和有关个人真诚协商，以便为罗</w:t>
      </w:r>
      <w:proofErr w:type="gramStart"/>
      <w:r w:rsidR="00D34F2C" w:rsidRPr="00836A67">
        <w:rPr>
          <w:rFonts w:ascii="Time New Roman" w:eastAsia="黑体" w:hAnsi="Time New Roman"/>
        </w:rPr>
        <w:t>姆</w:t>
      </w:r>
      <w:proofErr w:type="gramEnd"/>
      <w:r w:rsidR="00D34F2C" w:rsidRPr="00836A67">
        <w:rPr>
          <w:rFonts w:ascii="Time New Roman" w:eastAsia="黑体" w:hAnsi="Time New Roman"/>
        </w:rPr>
        <w:t>人提供获得适当住房的机会并改善罗</w:t>
      </w:r>
      <w:proofErr w:type="gramStart"/>
      <w:r w:rsidR="00D34F2C" w:rsidRPr="00836A67">
        <w:rPr>
          <w:rFonts w:ascii="Time New Roman" w:eastAsia="黑体" w:hAnsi="Time New Roman"/>
        </w:rPr>
        <w:t>姆</w:t>
      </w:r>
      <w:proofErr w:type="gramEnd"/>
      <w:r w:rsidR="00D34F2C" w:rsidRPr="00836A67">
        <w:rPr>
          <w:rFonts w:ascii="Time New Roman" w:eastAsia="黑体" w:hAnsi="Time New Roman"/>
        </w:rPr>
        <w:t>人的生活条件；</w:t>
      </w:r>
    </w:p>
    <w:p w14:paraId="4670AC28" w14:textId="0FC1A8E3" w:rsidR="00D34F2C" w:rsidRPr="00836A67" w:rsidRDefault="00D41F50" w:rsidP="00546D77">
      <w:pPr>
        <w:pStyle w:val="SingleTxtGC"/>
        <w:spacing w:line="340" w:lineRule="exact"/>
        <w:rPr>
          <w:rFonts w:ascii="Time New Roman" w:eastAsia="黑体" w:hAnsi="Time New Roman" w:hint="eastAsia"/>
        </w:rPr>
      </w:pPr>
      <w:r w:rsidRPr="00836A67">
        <w:rPr>
          <w:rFonts w:ascii="Time New Roman" w:eastAsia="黑体" w:hAnsi="Time New Roman"/>
        </w:rPr>
        <w:tab/>
      </w:r>
      <w:r w:rsidR="00D34F2C" w:rsidRPr="00836A67">
        <w:rPr>
          <w:rFonts w:ascii="Time New Roman" w:eastAsia="黑体" w:hAnsi="Time New Roman"/>
        </w:rPr>
        <w:t>(</w:t>
      </w:r>
      <w:r w:rsidR="00AF6C26" w:rsidRPr="00836A67">
        <w:rPr>
          <w:rFonts w:ascii="Time New Roman" w:eastAsia="黑体" w:hAnsi="Time New Roman"/>
        </w:rPr>
        <w:t>b</w:t>
      </w:r>
      <w:r w:rsidR="00D34F2C" w:rsidRPr="00836A67">
        <w:rPr>
          <w:rFonts w:ascii="Time New Roman" w:eastAsia="黑体" w:hAnsi="Time New Roman"/>
        </w:rPr>
        <w:t>)</w:t>
      </w:r>
      <w:r w:rsidR="00D34F2C" w:rsidRPr="00836A67">
        <w:rPr>
          <w:rFonts w:ascii="Time New Roman" w:eastAsia="黑体" w:hAnsi="Time New Roman"/>
        </w:rPr>
        <w:tab/>
      </w:r>
      <w:r w:rsidR="00D34F2C" w:rsidRPr="00836A67">
        <w:rPr>
          <w:rFonts w:ascii="Time New Roman" w:eastAsia="黑体" w:hAnsi="Time New Roman"/>
        </w:rPr>
        <w:t>采取有针对性的措施，消除影响罗</w:t>
      </w:r>
      <w:proofErr w:type="gramStart"/>
      <w:r w:rsidR="00D34F2C" w:rsidRPr="00836A67">
        <w:rPr>
          <w:rFonts w:ascii="Time New Roman" w:eastAsia="黑体" w:hAnsi="Time New Roman"/>
        </w:rPr>
        <w:t>姆</w:t>
      </w:r>
      <w:proofErr w:type="gramEnd"/>
      <w:r w:rsidR="00D34F2C" w:rsidRPr="00836A67">
        <w:rPr>
          <w:rFonts w:ascii="Time New Roman" w:eastAsia="黑体" w:hAnsi="Time New Roman"/>
        </w:rPr>
        <w:t>人的居住隔离</w:t>
      </w:r>
      <w:r w:rsidR="00D34F2C" w:rsidRPr="00836A67">
        <w:rPr>
          <w:rFonts w:ascii="Time New Roman" w:eastAsia="黑体" w:hAnsi="Time New Roman" w:hint="eastAsia"/>
        </w:rPr>
        <w:t>现象</w:t>
      </w:r>
      <w:r w:rsidR="00D34F2C" w:rsidRPr="00836A67">
        <w:rPr>
          <w:rFonts w:ascii="Time New Roman" w:eastAsia="黑体" w:hAnsi="Time New Roman"/>
        </w:rPr>
        <w:t>，包括为此追究</w:t>
      </w:r>
      <w:r w:rsidR="00D34F2C" w:rsidRPr="00836A67">
        <w:rPr>
          <w:rFonts w:ascii="Time New Roman" w:eastAsia="黑体" w:hAnsi="Time New Roman" w:hint="eastAsia"/>
        </w:rPr>
        <w:t>那些</w:t>
      </w:r>
      <w:r w:rsidR="00D34F2C" w:rsidRPr="00836A67">
        <w:rPr>
          <w:rFonts w:ascii="Time New Roman" w:eastAsia="黑体" w:hAnsi="Time New Roman"/>
        </w:rPr>
        <w:t>鼓励或采取隔离政策的地方</w:t>
      </w:r>
      <w:r w:rsidR="00D34F2C" w:rsidRPr="00836A67">
        <w:rPr>
          <w:rFonts w:ascii="Time New Roman" w:eastAsia="黑体" w:hAnsi="Time New Roman" w:hint="eastAsia"/>
        </w:rPr>
        <w:t>主管机构</w:t>
      </w:r>
      <w:r w:rsidR="00D34F2C" w:rsidRPr="00836A67">
        <w:rPr>
          <w:rFonts w:ascii="Time New Roman" w:eastAsia="黑体" w:hAnsi="Time New Roman"/>
        </w:rPr>
        <w:t>的责任，并加强措施，防止罗</w:t>
      </w:r>
      <w:proofErr w:type="gramStart"/>
      <w:r w:rsidR="00D34F2C" w:rsidRPr="00836A67">
        <w:rPr>
          <w:rFonts w:ascii="Time New Roman" w:eastAsia="黑体" w:hAnsi="Time New Roman"/>
        </w:rPr>
        <w:t>姆</w:t>
      </w:r>
      <w:proofErr w:type="gramEnd"/>
      <w:r w:rsidR="00D34F2C" w:rsidRPr="00836A67">
        <w:rPr>
          <w:rFonts w:ascii="Time New Roman" w:eastAsia="黑体" w:hAnsi="Time New Roman"/>
        </w:rPr>
        <w:t>人在住房市场上受到歧视性待遇；</w:t>
      </w:r>
    </w:p>
    <w:p w14:paraId="6B8952CB" w14:textId="1378D4D9" w:rsidR="00D34F2C" w:rsidRPr="00836A67" w:rsidRDefault="00D41F50" w:rsidP="00546D77">
      <w:pPr>
        <w:pStyle w:val="SingleTxtGC"/>
        <w:spacing w:line="340" w:lineRule="exact"/>
        <w:rPr>
          <w:rFonts w:ascii="Time New Roman" w:eastAsia="黑体" w:hAnsi="Time New Roman" w:hint="eastAsia"/>
        </w:rPr>
      </w:pPr>
      <w:r w:rsidRPr="00836A67">
        <w:rPr>
          <w:rFonts w:ascii="Time New Roman" w:eastAsia="黑体" w:hAnsi="Time New Roman"/>
        </w:rPr>
        <w:tab/>
      </w:r>
      <w:r w:rsidR="00D34F2C" w:rsidRPr="00836A67">
        <w:rPr>
          <w:rFonts w:ascii="Time New Roman" w:eastAsia="黑体" w:hAnsi="Time New Roman"/>
        </w:rPr>
        <w:t>(</w:t>
      </w:r>
      <w:r w:rsidR="00AF6C26" w:rsidRPr="00836A67">
        <w:rPr>
          <w:rFonts w:ascii="Time New Roman" w:eastAsia="黑体" w:hAnsi="Time New Roman"/>
        </w:rPr>
        <w:t>c</w:t>
      </w:r>
      <w:r w:rsidR="00D34F2C" w:rsidRPr="00836A67">
        <w:rPr>
          <w:rFonts w:ascii="Time New Roman" w:eastAsia="黑体" w:hAnsi="Time New Roman"/>
        </w:rPr>
        <w:t>)</w:t>
      </w:r>
      <w:r w:rsidR="00D34F2C" w:rsidRPr="00836A67">
        <w:rPr>
          <w:rFonts w:ascii="Time New Roman" w:eastAsia="黑体" w:hAnsi="Time New Roman"/>
        </w:rPr>
        <w:tab/>
      </w:r>
      <w:r w:rsidR="00D34F2C" w:rsidRPr="00F81AAA">
        <w:rPr>
          <w:rFonts w:ascii="Time New Roman" w:eastAsia="黑体" w:hAnsi="Time New Roman"/>
          <w:spacing w:val="-8"/>
        </w:rPr>
        <w:t>加紧努力，为罗</w:t>
      </w:r>
      <w:proofErr w:type="gramStart"/>
      <w:r w:rsidR="00D34F2C" w:rsidRPr="00F81AAA">
        <w:rPr>
          <w:rFonts w:ascii="Time New Roman" w:eastAsia="黑体" w:hAnsi="Time New Roman"/>
          <w:spacing w:val="-8"/>
        </w:rPr>
        <w:t>姆</w:t>
      </w:r>
      <w:proofErr w:type="gramEnd"/>
      <w:r w:rsidR="00D34F2C" w:rsidRPr="00F81AAA">
        <w:rPr>
          <w:rFonts w:ascii="Time New Roman" w:eastAsia="黑体" w:hAnsi="Time New Roman"/>
          <w:spacing w:val="-8"/>
        </w:rPr>
        <w:t>人社区提供住房权保障，包括通过非正规住区合法化，</w:t>
      </w:r>
      <w:r w:rsidR="00D34F2C" w:rsidRPr="00836A67">
        <w:rPr>
          <w:rFonts w:ascii="Time New Roman" w:eastAsia="黑体" w:hAnsi="Time New Roman"/>
        </w:rPr>
        <w:t>以防止强迫迁离，在无法避免强迫迁离时，确保向受影响的家庭和个人提供适当</w:t>
      </w:r>
      <w:r w:rsidR="00D34F2C" w:rsidRPr="00836A67">
        <w:rPr>
          <w:rFonts w:ascii="Time New Roman" w:eastAsia="黑体" w:hAnsi="Time New Roman" w:hint="eastAsia"/>
        </w:rPr>
        <w:t>的</w:t>
      </w:r>
      <w:r w:rsidR="00D34F2C" w:rsidRPr="00836A67">
        <w:rPr>
          <w:rFonts w:ascii="Time New Roman" w:eastAsia="黑体" w:hAnsi="Time New Roman"/>
        </w:rPr>
        <w:t>替代住房和</w:t>
      </w:r>
      <w:r w:rsidR="00D34F2C" w:rsidRPr="00836A67">
        <w:rPr>
          <w:rFonts w:ascii="Time New Roman" w:eastAsia="黑体" w:hAnsi="Time New Roman" w:hint="eastAsia"/>
        </w:rPr>
        <w:t>补偿</w:t>
      </w:r>
      <w:r w:rsidR="00D34F2C" w:rsidRPr="00836A67">
        <w:rPr>
          <w:rFonts w:ascii="Time New Roman" w:eastAsia="黑体" w:hAnsi="Time New Roman"/>
        </w:rPr>
        <w:t>。</w:t>
      </w:r>
    </w:p>
    <w:p w14:paraId="0E3A34E7" w14:textId="77777777" w:rsidR="00D34F2C" w:rsidRPr="00D34F2C" w:rsidRDefault="00D34F2C" w:rsidP="00546D77">
      <w:pPr>
        <w:pStyle w:val="H23GC"/>
        <w:spacing w:after="220" w:line="340" w:lineRule="exact"/>
      </w:pPr>
      <w:r w:rsidRPr="00D34F2C">
        <w:tab/>
      </w:r>
      <w:r w:rsidRPr="00D34F2C">
        <w:tab/>
      </w:r>
      <w:r w:rsidRPr="00D34F2C">
        <w:t>健康权</w:t>
      </w:r>
    </w:p>
    <w:p w14:paraId="6A0C3ED5" w14:textId="71C56B5A" w:rsidR="00D34F2C" w:rsidRPr="00D34F2C" w:rsidRDefault="00AF6C26" w:rsidP="00546D77">
      <w:pPr>
        <w:pStyle w:val="SingleTxtGC"/>
        <w:spacing w:line="340" w:lineRule="exact"/>
      </w:pPr>
      <w:r>
        <w:t>28</w:t>
      </w:r>
      <w:r w:rsidR="00D34F2C" w:rsidRPr="00D34F2C">
        <w:t>.</w:t>
      </w:r>
      <w:r w:rsidR="00D34F2C" w:rsidRPr="00D34F2C">
        <w:tab/>
      </w:r>
      <w:r w:rsidR="00D34F2C" w:rsidRPr="00D34F2C">
        <w:t>委员会感到关切的是，罗</w:t>
      </w:r>
      <w:proofErr w:type="gramStart"/>
      <w:r w:rsidR="00D34F2C" w:rsidRPr="00D34F2C">
        <w:t>姆</w:t>
      </w:r>
      <w:proofErr w:type="gramEnd"/>
      <w:r w:rsidR="00D34F2C" w:rsidRPr="00D34F2C">
        <w:t>人的</w:t>
      </w:r>
      <w:r w:rsidR="00D34F2C" w:rsidRPr="00D34F2C">
        <w:rPr>
          <w:rFonts w:hint="eastAsia"/>
        </w:rPr>
        <w:t>冠状病毒病</w:t>
      </w:r>
      <w:r w:rsidR="00D34F2C" w:rsidRPr="00D34F2C">
        <w:rPr>
          <w:rFonts w:hint="eastAsia"/>
        </w:rPr>
        <w:t>(</w:t>
      </w:r>
      <w:r>
        <w:t>COVID</w:t>
      </w:r>
      <w:r w:rsidR="00D34F2C" w:rsidRPr="00D34F2C">
        <w:t>-</w:t>
      </w:r>
      <w:r>
        <w:t>19</w:t>
      </w:r>
      <w:r w:rsidR="00D34F2C" w:rsidRPr="00D34F2C">
        <w:t>)</w:t>
      </w:r>
      <w:r w:rsidR="00D34F2C" w:rsidRPr="00D34F2C">
        <w:t>疫苗接种率过低。</w:t>
      </w:r>
      <w:r w:rsidR="00D34F2C" w:rsidRPr="00546D77">
        <w:rPr>
          <w:spacing w:val="-4"/>
        </w:rPr>
        <w:t>委员会还感到关切的是，有报告称，罗</w:t>
      </w:r>
      <w:proofErr w:type="gramStart"/>
      <w:r w:rsidR="00D34F2C" w:rsidRPr="00546D77">
        <w:rPr>
          <w:spacing w:val="-4"/>
        </w:rPr>
        <w:t>姆</w:t>
      </w:r>
      <w:proofErr w:type="gramEnd"/>
      <w:r w:rsidR="00D34F2C" w:rsidRPr="00546D77">
        <w:rPr>
          <w:spacing w:val="-4"/>
        </w:rPr>
        <w:t>人住区的</w:t>
      </w:r>
      <w:r w:rsidRPr="00546D77">
        <w:rPr>
          <w:spacing w:val="-4"/>
        </w:rPr>
        <w:t>COVID</w:t>
      </w:r>
      <w:r w:rsidR="00D34F2C" w:rsidRPr="00546D77">
        <w:rPr>
          <w:spacing w:val="-4"/>
        </w:rPr>
        <w:t>-</w:t>
      </w:r>
      <w:r w:rsidRPr="00546D77">
        <w:rPr>
          <w:spacing w:val="-4"/>
        </w:rPr>
        <w:t>19</w:t>
      </w:r>
      <w:r w:rsidR="00D34F2C" w:rsidRPr="00546D77">
        <w:rPr>
          <w:rFonts w:hint="eastAsia"/>
          <w:spacing w:val="-4"/>
        </w:rPr>
        <w:t>病例导致对整个区域</w:t>
      </w:r>
      <w:r w:rsidR="00D34F2C" w:rsidRPr="00D34F2C">
        <w:rPr>
          <w:rFonts w:hint="eastAsia"/>
        </w:rPr>
        <w:t>实施隔离</w:t>
      </w:r>
      <w:r w:rsidR="00D34F2C" w:rsidRPr="00D34F2C">
        <w:t>，而不是采取</w:t>
      </w:r>
      <w:r w:rsidR="00D34F2C" w:rsidRPr="00D34F2C">
        <w:rPr>
          <w:rFonts w:hint="eastAsia"/>
        </w:rPr>
        <w:t>仅</w:t>
      </w:r>
      <w:r w:rsidR="00D34F2C" w:rsidRPr="00D34F2C">
        <w:t>隔离阳性病例的一般做法，</w:t>
      </w:r>
      <w:r w:rsidR="00D34F2C" w:rsidRPr="00D34F2C">
        <w:rPr>
          <w:rFonts w:hint="eastAsia"/>
        </w:rPr>
        <w:t>实施</w:t>
      </w:r>
      <w:r w:rsidR="00D34F2C" w:rsidRPr="00D34F2C">
        <w:t>隔离时也没有确保充足的食品和药品供应。此外，委员会感到关切的是，罗</w:t>
      </w:r>
      <w:proofErr w:type="gramStart"/>
      <w:r w:rsidR="00D34F2C" w:rsidRPr="00D34F2C">
        <w:t>姆</w:t>
      </w:r>
      <w:proofErr w:type="gramEnd"/>
      <w:r w:rsidR="00D34F2C" w:rsidRPr="00D34F2C">
        <w:t>妇女在医疗保健系统中，特别是在产科病房继续受到歧视，包括</w:t>
      </w:r>
      <w:r w:rsidR="00D34F2C" w:rsidRPr="00D34F2C">
        <w:rPr>
          <w:rFonts w:hint="eastAsia"/>
        </w:rPr>
        <w:t>受到</w:t>
      </w:r>
      <w:r w:rsidR="00D34F2C" w:rsidRPr="00D34F2C">
        <w:t>隔离</w:t>
      </w:r>
      <w:r w:rsidR="00D34F2C" w:rsidRPr="00D34F2C">
        <w:t>(</w:t>
      </w:r>
      <w:r w:rsidR="00D34F2C" w:rsidRPr="00D34F2C">
        <w:t>第五条</w:t>
      </w:r>
      <w:r w:rsidR="00D34F2C" w:rsidRPr="00D34F2C">
        <w:t>)</w:t>
      </w:r>
      <w:r w:rsidR="00D34F2C" w:rsidRPr="00D34F2C">
        <w:t>。</w:t>
      </w:r>
    </w:p>
    <w:p w14:paraId="72D36511" w14:textId="2FC533C7" w:rsidR="00D34F2C" w:rsidRPr="00546D77" w:rsidRDefault="00AF6C26" w:rsidP="00546D77">
      <w:pPr>
        <w:pStyle w:val="SingleTxtGC"/>
        <w:spacing w:line="340" w:lineRule="exact"/>
        <w:rPr>
          <w:rFonts w:ascii="Time New Roman" w:eastAsia="黑体" w:hAnsi="Time New Roman" w:hint="eastAsia"/>
        </w:rPr>
      </w:pPr>
      <w:r w:rsidRPr="00546D77">
        <w:rPr>
          <w:rFonts w:ascii="Time New Roman" w:eastAsia="黑体" w:hAnsi="Time New Roman"/>
        </w:rPr>
        <w:t>29</w:t>
      </w:r>
      <w:r w:rsidR="00D34F2C" w:rsidRPr="00546D77">
        <w:rPr>
          <w:rFonts w:ascii="Time New Roman" w:eastAsia="黑体" w:hAnsi="Time New Roman"/>
        </w:rPr>
        <w:t>.</w:t>
      </w:r>
      <w:r w:rsidR="00D34F2C" w:rsidRPr="00546D77">
        <w:rPr>
          <w:rFonts w:ascii="Time New Roman" w:eastAsia="黑体" w:hAnsi="Time New Roman"/>
        </w:rPr>
        <w:tab/>
      </w:r>
      <w:r w:rsidR="00D34F2C" w:rsidRPr="00546D77">
        <w:rPr>
          <w:rFonts w:ascii="Time New Roman" w:eastAsia="黑体" w:hAnsi="Time New Roman"/>
        </w:rPr>
        <w:t>委员会再次建议</w:t>
      </w:r>
      <w:r w:rsidR="00D34F2C" w:rsidRPr="00546D77">
        <w:rPr>
          <w:rFonts w:ascii="Time New Roman" w:eastAsia="黑体" w:hAnsi="Time New Roman"/>
          <w:vertAlign w:val="superscript"/>
        </w:rPr>
        <w:footnoteReference w:id="12"/>
      </w:r>
      <w:r w:rsidR="004A5FC4" w:rsidRPr="00546D77">
        <w:rPr>
          <w:rFonts w:ascii="Time New Roman" w:eastAsia="黑体" w:hAnsi="Time New Roman" w:hint="eastAsia"/>
          <w:spacing w:val="20"/>
        </w:rPr>
        <w:t xml:space="preserve"> </w:t>
      </w:r>
      <w:r w:rsidR="00D34F2C" w:rsidRPr="00546D77">
        <w:rPr>
          <w:rFonts w:ascii="Time New Roman" w:eastAsia="黑体" w:hAnsi="Time New Roman"/>
        </w:rPr>
        <w:t>缔约国采取一切必要措施，防止和打击医疗保健系统中对罗</w:t>
      </w:r>
      <w:proofErr w:type="gramStart"/>
      <w:r w:rsidR="00D34F2C" w:rsidRPr="00546D77">
        <w:rPr>
          <w:rFonts w:ascii="Time New Roman" w:eastAsia="黑体" w:hAnsi="Time New Roman"/>
        </w:rPr>
        <w:t>姆</w:t>
      </w:r>
      <w:proofErr w:type="gramEnd"/>
      <w:r w:rsidR="00D34F2C" w:rsidRPr="00546D77">
        <w:rPr>
          <w:rFonts w:ascii="Time New Roman" w:eastAsia="黑体" w:hAnsi="Time New Roman"/>
        </w:rPr>
        <w:t>人一切形式的歧视和隔离，包括为此有效</w:t>
      </w:r>
      <w:r w:rsidR="00D34F2C" w:rsidRPr="00546D77">
        <w:rPr>
          <w:rFonts w:ascii="Time New Roman" w:eastAsia="黑体" w:hAnsi="Time New Roman" w:hint="eastAsia"/>
        </w:rPr>
        <w:t>地</w:t>
      </w:r>
      <w:r w:rsidR="00D34F2C" w:rsidRPr="00546D77">
        <w:rPr>
          <w:rFonts w:ascii="Time New Roman" w:eastAsia="黑体" w:hAnsi="Time New Roman"/>
        </w:rPr>
        <w:t>调查医疗保健系统中对罗</w:t>
      </w:r>
      <w:proofErr w:type="gramStart"/>
      <w:r w:rsidR="00D34F2C" w:rsidRPr="00546D77">
        <w:rPr>
          <w:rFonts w:ascii="Time New Roman" w:eastAsia="黑体" w:hAnsi="Time New Roman"/>
        </w:rPr>
        <w:t>姆</w:t>
      </w:r>
      <w:proofErr w:type="gramEnd"/>
      <w:r w:rsidR="00D34F2C" w:rsidRPr="00546D77">
        <w:rPr>
          <w:rFonts w:ascii="Time New Roman" w:eastAsia="黑体" w:hAnsi="Time New Roman"/>
        </w:rPr>
        <w:t>人特别是对妇女</w:t>
      </w:r>
      <w:r w:rsidR="00D34F2C" w:rsidRPr="00546D77">
        <w:rPr>
          <w:rFonts w:ascii="Time New Roman" w:eastAsia="黑体" w:hAnsi="Time New Roman" w:hint="eastAsia"/>
        </w:rPr>
        <w:t>和</w:t>
      </w:r>
      <w:r w:rsidR="00D34F2C" w:rsidRPr="00546D77">
        <w:rPr>
          <w:rFonts w:ascii="Time New Roman" w:eastAsia="黑体" w:hAnsi="Time New Roman"/>
        </w:rPr>
        <w:t>女童一切形式的歧视和隔离，并起诉和</w:t>
      </w:r>
      <w:r w:rsidR="00D34F2C" w:rsidRPr="00546D77">
        <w:rPr>
          <w:rFonts w:ascii="Time New Roman" w:eastAsia="黑体" w:hAnsi="Time New Roman" w:hint="eastAsia"/>
        </w:rPr>
        <w:t>惩处</w:t>
      </w:r>
      <w:r w:rsidR="00D34F2C" w:rsidRPr="00546D77">
        <w:rPr>
          <w:rFonts w:ascii="Time New Roman" w:eastAsia="黑体" w:hAnsi="Time New Roman"/>
        </w:rPr>
        <w:t>责任人。缔约国应扩大措施，减轻</w:t>
      </w:r>
      <w:r w:rsidRPr="00546D77">
        <w:rPr>
          <w:rFonts w:ascii="Time New Roman" w:eastAsia="黑体" w:hAnsi="Time New Roman"/>
        </w:rPr>
        <w:t>COVID</w:t>
      </w:r>
      <w:r w:rsidR="00D34F2C" w:rsidRPr="00546D77">
        <w:rPr>
          <w:rFonts w:ascii="Time New Roman" w:eastAsia="黑体" w:hAnsi="Time New Roman"/>
        </w:rPr>
        <w:t>-</w:t>
      </w:r>
      <w:r w:rsidRPr="00546D77">
        <w:rPr>
          <w:rFonts w:ascii="Time New Roman" w:eastAsia="黑体" w:hAnsi="Time New Roman"/>
        </w:rPr>
        <w:t>19</w:t>
      </w:r>
      <w:r w:rsidR="00D34F2C" w:rsidRPr="00546D77">
        <w:rPr>
          <w:rFonts w:ascii="Time New Roman" w:eastAsia="黑体" w:hAnsi="Time New Roman"/>
        </w:rPr>
        <w:t>对罗</w:t>
      </w:r>
      <w:proofErr w:type="gramStart"/>
      <w:r w:rsidR="00D34F2C" w:rsidRPr="00546D77">
        <w:rPr>
          <w:rFonts w:ascii="Time New Roman" w:eastAsia="黑体" w:hAnsi="Time New Roman"/>
        </w:rPr>
        <w:t>姆</w:t>
      </w:r>
      <w:proofErr w:type="gramEnd"/>
      <w:r w:rsidR="00D34F2C" w:rsidRPr="00546D77">
        <w:rPr>
          <w:rFonts w:ascii="Time New Roman" w:eastAsia="黑体" w:hAnsi="Time New Roman"/>
        </w:rPr>
        <w:t>人产生的健康相关后果。</w:t>
      </w:r>
    </w:p>
    <w:p w14:paraId="32D92866" w14:textId="77777777" w:rsidR="00D34F2C" w:rsidRPr="00D34F2C" w:rsidRDefault="00D34F2C" w:rsidP="00C850CD">
      <w:pPr>
        <w:pStyle w:val="H23GC"/>
        <w:spacing w:after="160"/>
      </w:pPr>
      <w:r w:rsidRPr="00D34F2C">
        <w:lastRenderedPageBreak/>
        <w:tab/>
      </w:r>
      <w:r w:rsidRPr="00D34F2C">
        <w:tab/>
      </w:r>
      <w:r w:rsidRPr="00D34F2C">
        <w:t>强迫绝育</w:t>
      </w:r>
    </w:p>
    <w:p w14:paraId="4FEFA832" w14:textId="6D152F2A" w:rsidR="00D34F2C" w:rsidRPr="00D34F2C" w:rsidRDefault="00AF6C26" w:rsidP="00AF6C26">
      <w:pPr>
        <w:pStyle w:val="SingleTxtGC"/>
      </w:pPr>
      <w:r>
        <w:t>3</w:t>
      </w:r>
      <w:r w:rsidR="00D34F2C" w:rsidRPr="00D34F2C">
        <w:t>0.</w:t>
      </w:r>
      <w:r w:rsidR="00D34F2C" w:rsidRPr="00D34F2C">
        <w:tab/>
      </w:r>
      <w:r w:rsidR="00D34F2C" w:rsidRPr="00D34F2C">
        <w:t>委员会感到关切的是，尽管缔约国提供资料说明了为向强迫绝育受害者提供</w:t>
      </w:r>
      <w:r w:rsidR="00D34F2C" w:rsidRPr="000A7DEC">
        <w:rPr>
          <w:rFonts w:hint="eastAsia"/>
          <w:spacing w:val="-4"/>
        </w:rPr>
        <w:t>补偿</w:t>
      </w:r>
      <w:r w:rsidR="00D34F2C" w:rsidRPr="000A7DEC">
        <w:rPr>
          <w:spacing w:val="-4"/>
        </w:rPr>
        <w:t>而采取的措施，但罗</w:t>
      </w:r>
      <w:proofErr w:type="gramStart"/>
      <w:r w:rsidR="00D34F2C" w:rsidRPr="000A7DEC">
        <w:rPr>
          <w:spacing w:val="-4"/>
        </w:rPr>
        <w:t>姆</w:t>
      </w:r>
      <w:proofErr w:type="gramEnd"/>
      <w:r w:rsidR="00D34F2C" w:rsidRPr="000A7DEC">
        <w:rPr>
          <w:spacing w:val="-4"/>
        </w:rPr>
        <w:t>妇女仍然难以诉诸司法</w:t>
      </w:r>
      <w:r w:rsidR="00D34F2C" w:rsidRPr="000A7DEC">
        <w:rPr>
          <w:rFonts w:hint="eastAsia"/>
          <w:spacing w:val="-4"/>
        </w:rPr>
        <w:t>，</w:t>
      </w:r>
      <w:r w:rsidR="00D34F2C" w:rsidRPr="000A7DEC">
        <w:rPr>
          <w:spacing w:val="-4"/>
        </w:rPr>
        <w:t>难以获得赔偿和补偿</w:t>
      </w:r>
      <w:r w:rsidR="00D34F2C" w:rsidRPr="000A7DEC">
        <w:rPr>
          <w:spacing w:val="-4"/>
        </w:rPr>
        <w:t>(</w:t>
      </w:r>
      <w:r w:rsidR="00D34F2C" w:rsidRPr="000A7DEC">
        <w:rPr>
          <w:spacing w:val="-4"/>
        </w:rPr>
        <w:t>第五和</w:t>
      </w:r>
      <w:r w:rsidR="00D34F2C" w:rsidRPr="00D34F2C">
        <w:t>第六条</w:t>
      </w:r>
      <w:r w:rsidR="00D34F2C" w:rsidRPr="00D34F2C">
        <w:t>)</w:t>
      </w:r>
      <w:r w:rsidR="00D34F2C" w:rsidRPr="00D34F2C">
        <w:t>。</w:t>
      </w:r>
    </w:p>
    <w:p w14:paraId="38146985" w14:textId="284CE9FA" w:rsidR="00D34F2C" w:rsidRPr="000A7DEC" w:rsidRDefault="00AF6C26" w:rsidP="00AF6C26">
      <w:pPr>
        <w:pStyle w:val="SingleTxtGC"/>
        <w:rPr>
          <w:rFonts w:ascii="Time New Roman" w:eastAsia="黑体" w:hAnsi="Time New Roman" w:hint="eastAsia"/>
        </w:rPr>
      </w:pPr>
      <w:r w:rsidRPr="000A7DEC">
        <w:rPr>
          <w:rFonts w:ascii="Time New Roman" w:eastAsia="黑体" w:hAnsi="Time New Roman"/>
        </w:rPr>
        <w:t>31</w:t>
      </w:r>
      <w:r w:rsidR="00D34F2C" w:rsidRPr="000A7DEC">
        <w:rPr>
          <w:rFonts w:ascii="Time New Roman" w:eastAsia="黑体" w:hAnsi="Time New Roman"/>
        </w:rPr>
        <w:t>.</w:t>
      </w:r>
      <w:r w:rsidR="00D34F2C" w:rsidRPr="000A7DEC">
        <w:rPr>
          <w:rFonts w:ascii="Time New Roman" w:eastAsia="黑体" w:hAnsi="Time New Roman"/>
        </w:rPr>
        <w:tab/>
      </w:r>
      <w:r w:rsidR="00D34F2C" w:rsidRPr="000A7DEC">
        <w:rPr>
          <w:rFonts w:ascii="Time New Roman" w:eastAsia="黑体" w:hAnsi="Time New Roman"/>
        </w:rPr>
        <w:t>委员会再次建议</w:t>
      </w:r>
      <w:r w:rsidR="00D34F2C" w:rsidRPr="000A7DEC">
        <w:rPr>
          <w:rFonts w:ascii="Time New Roman" w:eastAsia="黑体" w:hAnsi="Time New Roman"/>
          <w:vertAlign w:val="superscript"/>
        </w:rPr>
        <w:footnoteReference w:id="13"/>
      </w:r>
      <w:r w:rsidR="00D34F2C" w:rsidRPr="000A7DEC">
        <w:rPr>
          <w:rFonts w:ascii="Time New Roman" w:eastAsia="黑体" w:hAnsi="Time New Roman"/>
        </w:rPr>
        <w:t>，缔约国应确保未经知情同意而绝育的受害罗</w:t>
      </w:r>
      <w:proofErr w:type="gramStart"/>
      <w:r w:rsidR="00D34F2C" w:rsidRPr="000A7DEC">
        <w:rPr>
          <w:rFonts w:ascii="Time New Roman" w:eastAsia="黑体" w:hAnsi="Time New Roman"/>
        </w:rPr>
        <w:t>姆</w:t>
      </w:r>
      <w:proofErr w:type="gramEnd"/>
      <w:r w:rsidR="00D34F2C" w:rsidRPr="000A7DEC">
        <w:rPr>
          <w:rFonts w:ascii="Time New Roman" w:eastAsia="黑体" w:hAnsi="Time New Roman"/>
        </w:rPr>
        <w:t>妇女能够获得有效补救和适当</w:t>
      </w:r>
      <w:r w:rsidR="00D34F2C" w:rsidRPr="000A7DEC">
        <w:rPr>
          <w:rFonts w:ascii="Time New Roman" w:eastAsia="黑体" w:hAnsi="Time New Roman" w:hint="eastAsia"/>
        </w:rPr>
        <w:t>补偿</w:t>
      </w:r>
      <w:r w:rsidR="00D34F2C" w:rsidRPr="000A7DEC">
        <w:rPr>
          <w:rFonts w:ascii="Time New Roman" w:eastAsia="黑体" w:hAnsi="Time New Roman"/>
        </w:rPr>
        <w:t>，并将施害者绳之以法。委员会建议制定处理强迫绝育</w:t>
      </w:r>
      <w:r w:rsidR="00D34F2C" w:rsidRPr="000A7DEC">
        <w:rPr>
          <w:rFonts w:ascii="Time New Roman" w:eastAsia="黑体" w:hAnsi="Time New Roman"/>
          <w:spacing w:val="-6"/>
        </w:rPr>
        <w:t>问题的措施，在制定措施的过程中与罗</w:t>
      </w:r>
      <w:proofErr w:type="gramStart"/>
      <w:r w:rsidR="00D34F2C" w:rsidRPr="000A7DEC">
        <w:rPr>
          <w:rFonts w:ascii="Time New Roman" w:eastAsia="黑体" w:hAnsi="Time New Roman"/>
          <w:spacing w:val="-6"/>
        </w:rPr>
        <w:t>姆</w:t>
      </w:r>
      <w:proofErr w:type="gramEnd"/>
      <w:r w:rsidR="00D34F2C" w:rsidRPr="000A7DEC">
        <w:rPr>
          <w:rFonts w:ascii="Time New Roman" w:eastAsia="黑体" w:hAnsi="Time New Roman"/>
          <w:spacing w:val="-6"/>
        </w:rPr>
        <w:t>人社区成员协商并让社区成员参与其中。</w:t>
      </w:r>
      <w:r w:rsidR="00D34F2C" w:rsidRPr="00981D58">
        <w:rPr>
          <w:rFonts w:ascii="Time New Roman" w:eastAsia="黑体" w:hAnsi="Time New Roman"/>
          <w:spacing w:val="-6"/>
        </w:rPr>
        <w:t>委员会还建议缔约国确保有效执行关于在绝育情况下知情同意的法律法规，并提供</w:t>
      </w:r>
      <w:r w:rsidR="00D34F2C" w:rsidRPr="000A7DEC">
        <w:rPr>
          <w:rFonts w:ascii="Time New Roman" w:eastAsia="黑体" w:hAnsi="Time New Roman"/>
        </w:rPr>
        <w:t>充分的保障。</w:t>
      </w:r>
    </w:p>
    <w:p w14:paraId="0220E79D" w14:textId="77777777" w:rsidR="00D34F2C" w:rsidRPr="00D34F2C" w:rsidRDefault="00D34F2C" w:rsidP="00C850CD">
      <w:pPr>
        <w:pStyle w:val="H23GC"/>
        <w:spacing w:after="160"/>
      </w:pPr>
      <w:r w:rsidRPr="00D34F2C">
        <w:tab/>
      </w:r>
      <w:r w:rsidRPr="00D34F2C">
        <w:tab/>
      </w:r>
      <w:r w:rsidRPr="00D34F2C">
        <w:t>受教育权</w:t>
      </w:r>
    </w:p>
    <w:p w14:paraId="436232C6" w14:textId="2743DA20" w:rsidR="00D34F2C" w:rsidRPr="00D34F2C" w:rsidRDefault="00AF6C26" w:rsidP="00AF6C26">
      <w:pPr>
        <w:pStyle w:val="SingleTxtGC"/>
      </w:pPr>
      <w:r>
        <w:t>32</w:t>
      </w:r>
      <w:r w:rsidR="00D34F2C" w:rsidRPr="00D34F2C">
        <w:t>.</w:t>
      </w:r>
      <w:r w:rsidR="00D34F2C" w:rsidRPr="00D34F2C">
        <w:tab/>
      </w:r>
      <w:r w:rsidR="00D34F2C" w:rsidRPr="00D34F2C">
        <w:t>尽管缔约国采取了措施改善教育系统的包容性，但委员会仍然感到关切的是，教育系统中存在持续、广泛和系统性的歧视和隔离，对罗</w:t>
      </w:r>
      <w:proofErr w:type="gramStart"/>
      <w:r w:rsidR="00D34F2C" w:rsidRPr="00D34F2C">
        <w:t>姆</w:t>
      </w:r>
      <w:proofErr w:type="gramEnd"/>
      <w:r w:rsidR="00D34F2C" w:rsidRPr="00D34F2C">
        <w:t>儿童构成影响。委员会感到关切的是，在</w:t>
      </w:r>
      <w:r>
        <w:t>COVID</w:t>
      </w:r>
      <w:r w:rsidR="00D34F2C" w:rsidRPr="00D34F2C">
        <w:t>-</w:t>
      </w:r>
      <w:r>
        <w:t>19</w:t>
      </w:r>
      <w:r w:rsidR="00D34F2C" w:rsidRPr="00D34F2C">
        <w:t>疫情期间，学校关闭和在线学习计划对罗</w:t>
      </w:r>
      <w:proofErr w:type="gramStart"/>
      <w:r w:rsidR="00D34F2C" w:rsidRPr="00D34F2C">
        <w:t>姆</w:t>
      </w:r>
      <w:proofErr w:type="gramEnd"/>
      <w:r w:rsidR="00D34F2C" w:rsidRPr="00D34F2C">
        <w:t>儿童的学习产生了</w:t>
      </w:r>
      <w:r w:rsidR="00D34F2C" w:rsidRPr="00D34F2C">
        <w:rPr>
          <w:rFonts w:hint="eastAsia"/>
        </w:rPr>
        <w:t>过</w:t>
      </w:r>
      <w:r w:rsidR="00D34F2C" w:rsidRPr="00D34F2C">
        <w:t>大的负面影响，许多罗</w:t>
      </w:r>
      <w:proofErr w:type="gramStart"/>
      <w:r w:rsidR="00D34F2C" w:rsidRPr="00D34F2C">
        <w:t>姆</w:t>
      </w:r>
      <w:proofErr w:type="gramEnd"/>
      <w:r w:rsidR="00D34F2C" w:rsidRPr="00D34F2C">
        <w:t>儿童因社区缺乏互联网接入而无法参加在线学习计划</w:t>
      </w:r>
      <w:r w:rsidR="00D34F2C" w:rsidRPr="00D34F2C">
        <w:t>(</w:t>
      </w:r>
      <w:r w:rsidR="00D34F2C" w:rsidRPr="00D34F2C">
        <w:t>第二、第三和第五条</w:t>
      </w:r>
      <w:r w:rsidR="00D34F2C" w:rsidRPr="00D34F2C">
        <w:t>)</w:t>
      </w:r>
      <w:r w:rsidR="00D34F2C" w:rsidRPr="00D34F2C">
        <w:t>。</w:t>
      </w:r>
    </w:p>
    <w:p w14:paraId="2942AD60" w14:textId="5446873D" w:rsidR="00D34F2C" w:rsidRPr="003925F9" w:rsidRDefault="00AF6C26" w:rsidP="00AF6C26">
      <w:pPr>
        <w:pStyle w:val="SingleTxtGC"/>
        <w:rPr>
          <w:rFonts w:ascii="Time New Roman" w:eastAsia="黑体" w:hAnsi="Time New Roman" w:hint="eastAsia"/>
        </w:rPr>
      </w:pPr>
      <w:r w:rsidRPr="003925F9">
        <w:rPr>
          <w:rFonts w:ascii="Time New Roman" w:eastAsia="黑体" w:hAnsi="Time New Roman"/>
        </w:rPr>
        <w:t>33</w:t>
      </w:r>
      <w:r w:rsidR="00D34F2C" w:rsidRPr="003925F9">
        <w:rPr>
          <w:rFonts w:ascii="Time New Roman" w:eastAsia="黑体" w:hAnsi="Time New Roman"/>
        </w:rPr>
        <w:t>.</w:t>
      </w:r>
      <w:r w:rsidR="00D34F2C" w:rsidRPr="003925F9">
        <w:rPr>
          <w:rFonts w:ascii="Time New Roman" w:eastAsia="黑体" w:hAnsi="Time New Roman"/>
        </w:rPr>
        <w:tab/>
      </w:r>
      <w:r w:rsidR="00D34F2C" w:rsidRPr="003925F9">
        <w:rPr>
          <w:rFonts w:ascii="Time New Roman" w:eastAsia="黑体" w:hAnsi="Time New Roman"/>
        </w:rPr>
        <w:t>委员会重申对缔约国的以下建议</w:t>
      </w:r>
      <w:r w:rsidR="00D34F2C" w:rsidRPr="003925F9">
        <w:rPr>
          <w:rFonts w:ascii="Time New Roman" w:eastAsia="黑体" w:hAnsi="Time New Roman"/>
          <w:vertAlign w:val="superscript"/>
        </w:rPr>
        <w:footnoteReference w:id="14"/>
      </w:r>
      <w:r w:rsidR="00D34F2C" w:rsidRPr="003925F9">
        <w:rPr>
          <w:rFonts w:ascii="Time New Roman" w:eastAsia="黑体" w:hAnsi="Time New Roman"/>
        </w:rPr>
        <w:t>：</w:t>
      </w:r>
    </w:p>
    <w:p w14:paraId="7E020560" w14:textId="33987AC9" w:rsidR="00D34F2C" w:rsidRPr="003925F9" w:rsidRDefault="00937FCA" w:rsidP="00AF6C26">
      <w:pPr>
        <w:pStyle w:val="SingleTxtGC"/>
        <w:rPr>
          <w:rFonts w:ascii="Time New Roman" w:eastAsia="黑体" w:hAnsi="Time New Roman" w:hint="eastAsia"/>
        </w:rPr>
      </w:pPr>
      <w:r w:rsidRPr="003925F9">
        <w:rPr>
          <w:rFonts w:ascii="Time New Roman" w:eastAsia="黑体" w:hAnsi="Time New Roman"/>
        </w:rPr>
        <w:tab/>
      </w:r>
      <w:r w:rsidR="00D34F2C" w:rsidRPr="003925F9">
        <w:rPr>
          <w:rFonts w:ascii="Time New Roman" w:eastAsia="黑体" w:hAnsi="Time New Roman"/>
        </w:rPr>
        <w:t>(</w:t>
      </w:r>
      <w:r w:rsidR="00AF6C26" w:rsidRPr="003925F9">
        <w:rPr>
          <w:rFonts w:ascii="Time New Roman" w:eastAsia="黑体" w:hAnsi="Time New Roman"/>
        </w:rPr>
        <w:t>a</w:t>
      </w:r>
      <w:r w:rsidR="00D34F2C" w:rsidRPr="003925F9">
        <w:rPr>
          <w:rFonts w:ascii="Time New Roman" w:eastAsia="黑体" w:hAnsi="Time New Roman"/>
        </w:rPr>
        <w:t>)</w:t>
      </w:r>
      <w:r w:rsidR="00D34F2C" w:rsidRPr="003925F9">
        <w:rPr>
          <w:rFonts w:ascii="Time New Roman" w:eastAsia="黑体" w:hAnsi="Time New Roman"/>
        </w:rPr>
        <w:tab/>
      </w:r>
      <w:r w:rsidR="00D34F2C" w:rsidRPr="003925F9">
        <w:rPr>
          <w:rFonts w:ascii="Time New Roman" w:eastAsia="黑体" w:hAnsi="Time New Roman"/>
        </w:rPr>
        <w:t>采取一切必要措施，处理罗</w:t>
      </w:r>
      <w:proofErr w:type="gramStart"/>
      <w:r w:rsidR="00D34F2C" w:rsidRPr="003925F9">
        <w:rPr>
          <w:rFonts w:ascii="Time New Roman" w:eastAsia="黑体" w:hAnsi="Time New Roman"/>
        </w:rPr>
        <w:t>姆</w:t>
      </w:r>
      <w:proofErr w:type="gramEnd"/>
      <w:r w:rsidR="00D34F2C" w:rsidRPr="003925F9">
        <w:rPr>
          <w:rFonts w:ascii="Time New Roman" w:eastAsia="黑体" w:hAnsi="Time New Roman"/>
        </w:rPr>
        <w:t>儿童在教育系统中遭受歧视和隔离的根源，同时考虑到，种族隔离状况不一定是</w:t>
      </w:r>
      <w:r w:rsidR="00D34F2C" w:rsidRPr="003925F9">
        <w:rPr>
          <w:rFonts w:ascii="Time New Roman" w:eastAsia="黑体" w:hAnsi="Time New Roman" w:hint="eastAsia"/>
        </w:rPr>
        <w:t>由</w:t>
      </w:r>
      <w:r w:rsidR="00D34F2C" w:rsidRPr="003925F9">
        <w:rPr>
          <w:rFonts w:ascii="Time New Roman" w:eastAsia="黑体" w:hAnsi="Time New Roman"/>
        </w:rPr>
        <w:t>政府政策造成的，</w:t>
      </w:r>
      <w:r w:rsidR="00D34F2C" w:rsidRPr="003925F9">
        <w:rPr>
          <w:rFonts w:ascii="Time New Roman" w:eastAsia="黑体" w:hAnsi="Time New Roman" w:hint="eastAsia"/>
        </w:rPr>
        <w:t>也</w:t>
      </w:r>
      <w:r w:rsidR="00D34F2C" w:rsidRPr="003925F9">
        <w:rPr>
          <w:rFonts w:ascii="Time New Roman" w:eastAsia="黑体" w:hAnsi="Time New Roman"/>
        </w:rPr>
        <w:t>可能是导致社会排斥的私人行动</w:t>
      </w:r>
      <w:r w:rsidR="00D34F2C" w:rsidRPr="003925F9">
        <w:rPr>
          <w:rFonts w:ascii="Time New Roman" w:eastAsia="黑体" w:hAnsi="Time New Roman" w:hint="eastAsia"/>
        </w:rPr>
        <w:t>无意</w:t>
      </w:r>
      <w:r w:rsidR="00D34F2C" w:rsidRPr="003925F9">
        <w:rPr>
          <w:rFonts w:ascii="Time New Roman" w:eastAsia="黑体" w:hAnsi="Time New Roman"/>
        </w:rPr>
        <w:t>造成的</w:t>
      </w:r>
      <w:r w:rsidR="00D34F2C" w:rsidRPr="003925F9">
        <w:rPr>
          <w:rFonts w:ascii="Time New Roman" w:eastAsia="黑体" w:hAnsi="Time New Roman" w:hint="eastAsia"/>
        </w:rPr>
        <w:t>附带后果</w:t>
      </w:r>
      <w:r w:rsidR="00D34F2C" w:rsidRPr="003925F9">
        <w:rPr>
          <w:rFonts w:ascii="Time New Roman" w:eastAsia="黑体" w:hAnsi="Time New Roman"/>
        </w:rPr>
        <w:t>；</w:t>
      </w:r>
    </w:p>
    <w:p w14:paraId="2E953B59" w14:textId="7BAB4263" w:rsidR="00D34F2C" w:rsidRPr="003925F9" w:rsidRDefault="00937FCA" w:rsidP="00AF6C26">
      <w:pPr>
        <w:pStyle w:val="SingleTxtGC"/>
        <w:rPr>
          <w:rFonts w:ascii="Time New Roman" w:eastAsia="黑体" w:hAnsi="Time New Roman" w:hint="eastAsia"/>
        </w:rPr>
      </w:pPr>
      <w:r w:rsidRPr="003925F9">
        <w:rPr>
          <w:rFonts w:ascii="Time New Roman" w:eastAsia="黑体" w:hAnsi="Time New Roman"/>
        </w:rPr>
        <w:tab/>
      </w:r>
      <w:r w:rsidR="00D34F2C" w:rsidRPr="003925F9">
        <w:rPr>
          <w:rFonts w:ascii="Time New Roman" w:eastAsia="黑体" w:hAnsi="Time New Roman"/>
        </w:rPr>
        <w:t>(</w:t>
      </w:r>
      <w:r w:rsidR="00AF6C26" w:rsidRPr="003925F9">
        <w:rPr>
          <w:rFonts w:ascii="Time New Roman" w:eastAsia="黑体" w:hAnsi="Time New Roman"/>
        </w:rPr>
        <w:t>b</w:t>
      </w:r>
      <w:r w:rsidR="00D34F2C" w:rsidRPr="003925F9">
        <w:rPr>
          <w:rFonts w:ascii="Time New Roman" w:eastAsia="黑体" w:hAnsi="Time New Roman"/>
        </w:rPr>
        <w:t>)</w:t>
      </w:r>
      <w:r w:rsidR="00D34F2C" w:rsidRPr="003925F9">
        <w:rPr>
          <w:rFonts w:ascii="Time New Roman" w:eastAsia="黑体" w:hAnsi="Time New Roman"/>
        </w:rPr>
        <w:tab/>
      </w:r>
      <w:r w:rsidR="00D34F2C" w:rsidRPr="003925F9">
        <w:rPr>
          <w:rFonts w:ascii="Time New Roman" w:eastAsia="黑体" w:hAnsi="Time New Roman"/>
        </w:rPr>
        <w:t>有效执行《学校法》和《反歧视法》，以消除罗</w:t>
      </w:r>
      <w:proofErr w:type="gramStart"/>
      <w:r w:rsidR="00D34F2C" w:rsidRPr="003925F9">
        <w:rPr>
          <w:rFonts w:ascii="Time New Roman" w:eastAsia="黑体" w:hAnsi="Time New Roman"/>
        </w:rPr>
        <w:t>姆</w:t>
      </w:r>
      <w:proofErr w:type="gramEnd"/>
      <w:r w:rsidR="00D34F2C" w:rsidRPr="003925F9">
        <w:rPr>
          <w:rFonts w:ascii="Time New Roman" w:eastAsia="黑体" w:hAnsi="Time New Roman"/>
        </w:rPr>
        <w:t>儿童在专门班级和特殊学校中人数过多的现象，并采取适当步骤将罗</w:t>
      </w:r>
      <w:proofErr w:type="gramStart"/>
      <w:r w:rsidR="00D34F2C" w:rsidRPr="003925F9">
        <w:rPr>
          <w:rFonts w:ascii="Time New Roman" w:eastAsia="黑体" w:hAnsi="Time New Roman"/>
        </w:rPr>
        <w:t>姆</w:t>
      </w:r>
      <w:proofErr w:type="gramEnd"/>
      <w:r w:rsidR="00D34F2C" w:rsidRPr="003925F9">
        <w:rPr>
          <w:rFonts w:ascii="Time New Roman" w:eastAsia="黑体" w:hAnsi="Time New Roman"/>
        </w:rPr>
        <w:t>儿童纳入主流教育；</w:t>
      </w:r>
    </w:p>
    <w:p w14:paraId="2E128865" w14:textId="741EDA34" w:rsidR="00D34F2C" w:rsidRPr="003925F9" w:rsidRDefault="00937FCA" w:rsidP="00AF6C26">
      <w:pPr>
        <w:pStyle w:val="SingleTxtGC"/>
        <w:rPr>
          <w:rFonts w:ascii="Time New Roman" w:eastAsia="黑体" w:hAnsi="Time New Roman" w:hint="eastAsia"/>
        </w:rPr>
      </w:pPr>
      <w:r w:rsidRPr="003925F9">
        <w:rPr>
          <w:rFonts w:ascii="Time New Roman" w:eastAsia="黑体" w:hAnsi="Time New Roman"/>
        </w:rPr>
        <w:tab/>
      </w:r>
      <w:r w:rsidR="00D34F2C" w:rsidRPr="003925F9">
        <w:rPr>
          <w:rFonts w:ascii="Time New Roman" w:eastAsia="黑体" w:hAnsi="Time New Roman"/>
        </w:rPr>
        <w:t>(</w:t>
      </w:r>
      <w:r w:rsidR="00AF6C26" w:rsidRPr="003925F9">
        <w:rPr>
          <w:rFonts w:ascii="Time New Roman" w:eastAsia="黑体" w:hAnsi="Time New Roman"/>
        </w:rPr>
        <w:t>c</w:t>
      </w:r>
      <w:r w:rsidR="00D34F2C" w:rsidRPr="003925F9">
        <w:rPr>
          <w:rFonts w:ascii="Time New Roman" w:eastAsia="黑体" w:hAnsi="Time New Roman"/>
        </w:rPr>
        <w:t>)</w:t>
      </w:r>
      <w:r w:rsidR="00D34F2C" w:rsidRPr="003925F9">
        <w:rPr>
          <w:rFonts w:ascii="Time New Roman" w:eastAsia="黑体" w:hAnsi="Time New Roman"/>
        </w:rPr>
        <w:tab/>
      </w:r>
      <w:r w:rsidR="00D34F2C" w:rsidRPr="003925F9">
        <w:rPr>
          <w:rFonts w:ascii="Time New Roman" w:eastAsia="黑体" w:hAnsi="Time New Roman"/>
        </w:rPr>
        <w:t>加强努力，确保罗</w:t>
      </w:r>
      <w:proofErr w:type="gramStart"/>
      <w:r w:rsidR="00D34F2C" w:rsidRPr="003925F9">
        <w:rPr>
          <w:rFonts w:ascii="Time New Roman" w:eastAsia="黑体" w:hAnsi="Time New Roman"/>
        </w:rPr>
        <w:t>姆</w:t>
      </w:r>
      <w:proofErr w:type="gramEnd"/>
      <w:r w:rsidR="00D34F2C" w:rsidRPr="003925F9">
        <w:rPr>
          <w:rFonts w:ascii="Time New Roman" w:eastAsia="黑体" w:hAnsi="Time New Roman"/>
        </w:rPr>
        <w:t>儿童享有获得优质教育的平等机会，以防止罗</w:t>
      </w:r>
      <w:proofErr w:type="gramStart"/>
      <w:r w:rsidR="00D34F2C" w:rsidRPr="003925F9">
        <w:rPr>
          <w:rFonts w:ascii="Time New Roman" w:eastAsia="黑体" w:hAnsi="Time New Roman"/>
        </w:rPr>
        <w:t>姆</w:t>
      </w:r>
      <w:proofErr w:type="gramEnd"/>
      <w:r w:rsidR="00D34F2C" w:rsidRPr="003925F9">
        <w:rPr>
          <w:rFonts w:ascii="Time New Roman" w:eastAsia="黑体" w:hAnsi="Time New Roman"/>
        </w:rPr>
        <w:t>儿童今后在教育系统中被隔离。</w:t>
      </w:r>
    </w:p>
    <w:p w14:paraId="180753F9" w14:textId="77777777" w:rsidR="00D34F2C" w:rsidRPr="00D34F2C" w:rsidRDefault="00D34F2C" w:rsidP="00C850CD">
      <w:pPr>
        <w:pStyle w:val="H23GC"/>
        <w:spacing w:after="160"/>
      </w:pPr>
      <w:r w:rsidRPr="00D34F2C">
        <w:tab/>
      </w:r>
      <w:r w:rsidRPr="00D34F2C">
        <w:tab/>
      </w:r>
      <w:r w:rsidRPr="00D34F2C">
        <w:t>民间社会的参与</w:t>
      </w:r>
    </w:p>
    <w:p w14:paraId="6C2D43A8" w14:textId="3AF9EF4F" w:rsidR="00D34F2C" w:rsidRPr="006774C0" w:rsidRDefault="00AF6C26" w:rsidP="00AF6C26">
      <w:pPr>
        <w:pStyle w:val="SingleTxtGC"/>
        <w:rPr>
          <w:rFonts w:ascii="Time New Roman" w:eastAsia="黑体" w:hAnsi="Time New Roman" w:hint="eastAsia"/>
        </w:rPr>
      </w:pPr>
      <w:r w:rsidRPr="006774C0">
        <w:rPr>
          <w:rFonts w:ascii="Time New Roman" w:eastAsia="黑体" w:hAnsi="Time New Roman"/>
        </w:rPr>
        <w:t>34</w:t>
      </w:r>
      <w:r w:rsidR="00D34F2C" w:rsidRPr="006774C0">
        <w:rPr>
          <w:rFonts w:ascii="Time New Roman" w:eastAsia="黑体" w:hAnsi="Time New Roman"/>
        </w:rPr>
        <w:t>.</w:t>
      </w:r>
      <w:r w:rsidR="00D34F2C" w:rsidRPr="006774C0">
        <w:rPr>
          <w:rFonts w:ascii="Time New Roman" w:eastAsia="黑体" w:hAnsi="Time New Roman"/>
        </w:rPr>
        <w:tab/>
      </w:r>
      <w:r w:rsidR="00D34F2C" w:rsidRPr="006774C0">
        <w:rPr>
          <w:rFonts w:ascii="Time New Roman" w:eastAsia="黑体" w:hAnsi="Time New Roman"/>
        </w:rPr>
        <w:t>委员会感到遗憾的是，参与缔约国报告进程和缔约国审议工作的非政府组织很少。</w:t>
      </w:r>
    </w:p>
    <w:p w14:paraId="1F8979D2" w14:textId="2289ACDD" w:rsidR="00D34F2C" w:rsidRPr="006774C0" w:rsidRDefault="00AF6C26" w:rsidP="00AF6C26">
      <w:pPr>
        <w:pStyle w:val="SingleTxtGC"/>
        <w:rPr>
          <w:rFonts w:ascii="Time New Roman" w:eastAsia="黑体" w:hAnsi="Time New Roman" w:hint="eastAsia"/>
        </w:rPr>
      </w:pPr>
      <w:r w:rsidRPr="006774C0">
        <w:rPr>
          <w:rFonts w:ascii="Time New Roman" w:eastAsia="黑体" w:hAnsi="Time New Roman"/>
        </w:rPr>
        <w:t>35</w:t>
      </w:r>
      <w:r w:rsidR="00D34F2C" w:rsidRPr="006774C0">
        <w:rPr>
          <w:rFonts w:ascii="Time New Roman" w:eastAsia="黑体" w:hAnsi="Time New Roman"/>
        </w:rPr>
        <w:t>.</w:t>
      </w:r>
      <w:r w:rsidR="00D34F2C" w:rsidRPr="006774C0">
        <w:rPr>
          <w:rFonts w:ascii="Time New Roman" w:eastAsia="黑体" w:hAnsi="Time New Roman"/>
        </w:rPr>
        <w:tab/>
      </w:r>
      <w:r w:rsidR="00D34F2C" w:rsidRPr="006774C0">
        <w:rPr>
          <w:rFonts w:ascii="Time New Roman" w:eastAsia="黑体" w:hAnsi="Time New Roman"/>
        </w:rPr>
        <w:t>委员会建议缔约国加大力度吸收非政府组织和民间社会参与下次定期报告和审议</w:t>
      </w:r>
      <w:r w:rsidR="00D34F2C" w:rsidRPr="006774C0">
        <w:rPr>
          <w:rFonts w:ascii="Time New Roman" w:eastAsia="黑体" w:hAnsi="Time New Roman" w:hint="eastAsia"/>
        </w:rPr>
        <w:t>的相关</w:t>
      </w:r>
      <w:r w:rsidR="00D34F2C" w:rsidRPr="006774C0">
        <w:rPr>
          <w:rFonts w:ascii="Time New Roman" w:eastAsia="黑体" w:hAnsi="Time New Roman"/>
        </w:rPr>
        <w:t>进程。</w:t>
      </w:r>
    </w:p>
    <w:p w14:paraId="78133571" w14:textId="659C2DDE" w:rsidR="00D34F2C" w:rsidRPr="006774C0" w:rsidRDefault="00937FCA" w:rsidP="00937FCA">
      <w:pPr>
        <w:pStyle w:val="H1GC"/>
        <w:rPr>
          <w:rFonts w:ascii="Time New Roman" w:hAnsi="Time New Roman" w:hint="eastAsia"/>
        </w:rPr>
      </w:pPr>
      <w:r w:rsidRPr="006774C0">
        <w:rPr>
          <w:rFonts w:ascii="Time New Roman" w:hAnsi="Time New Roman"/>
        </w:rPr>
        <w:tab/>
      </w:r>
      <w:r w:rsidR="00AF6C26" w:rsidRPr="006774C0">
        <w:rPr>
          <w:rFonts w:ascii="Time New Roman" w:hAnsi="Time New Roman"/>
        </w:rPr>
        <w:t>D</w:t>
      </w:r>
      <w:r w:rsidR="00D34F2C" w:rsidRPr="006774C0">
        <w:rPr>
          <w:rFonts w:ascii="Time New Roman" w:hAnsi="Time New Roman"/>
        </w:rPr>
        <w:t>.</w:t>
      </w:r>
      <w:r w:rsidR="00D34F2C" w:rsidRPr="006774C0">
        <w:rPr>
          <w:rFonts w:ascii="Time New Roman" w:hAnsi="Time New Roman"/>
        </w:rPr>
        <w:tab/>
      </w:r>
      <w:r w:rsidR="00D34F2C" w:rsidRPr="006774C0">
        <w:rPr>
          <w:rFonts w:ascii="Time New Roman" w:hAnsi="Time New Roman"/>
        </w:rPr>
        <w:t>其他建议</w:t>
      </w:r>
    </w:p>
    <w:p w14:paraId="13F62D2F" w14:textId="77777777" w:rsidR="00D34F2C" w:rsidRPr="006774C0" w:rsidRDefault="00D34F2C" w:rsidP="00C850CD">
      <w:pPr>
        <w:pStyle w:val="H23GC"/>
        <w:spacing w:after="160"/>
        <w:rPr>
          <w:rFonts w:ascii="Time New Roman" w:hAnsi="Time New Roman" w:hint="eastAsia"/>
        </w:rPr>
      </w:pPr>
      <w:r w:rsidRPr="006774C0">
        <w:rPr>
          <w:rFonts w:ascii="Time New Roman" w:hAnsi="Time New Roman"/>
        </w:rPr>
        <w:tab/>
      </w:r>
      <w:r w:rsidRPr="006774C0">
        <w:rPr>
          <w:rFonts w:ascii="Time New Roman" w:hAnsi="Time New Roman"/>
        </w:rPr>
        <w:tab/>
      </w:r>
      <w:r w:rsidRPr="006774C0">
        <w:rPr>
          <w:rFonts w:ascii="Time New Roman" w:hAnsi="Time New Roman"/>
        </w:rPr>
        <w:t>批准其他条约</w:t>
      </w:r>
    </w:p>
    <w:p w14:paraId="663024BC" w14:textId="2BF70F59" w:rsidR="00D34F2C" w:rsidRPr="006774C0" w:rsidRDefault="00AF6C26" w:rsidP="00AF6C26">
      <w:pPr>
        <w:pStyle w:val="SingleTxtGC"/>
        <w:rPr>
          <w:rFonts w:ascii="Time New Roman" w:eastAsia="黑体" w:hAnsi="Time New Roman" w:hint="eastAsia"/>
        </w:rPr>
      </w:pPr>
      <w:r w:rsidRPr="006774C0">
        <w:rPr>
          <w:rFonts w:ascii="Time New Roman" w:eastAsia="黑体" w:hAnsi="Time New Roman"/>
        </w:rPr>
        <w:t>36</w:t>
      </w:r>
      <w:r w:rsidR="00D34F2C" w:rsidRPr="006774C0">
        <w:rPr>
          <w:rFonts w:ascii="Time New Roman" w:eastAsia="黑体" w:hAnsi="Time New Roman"/>
        </w:rPr>
        <w:t>.</w:t>
      </w:r>
      <w:r w:rsidR="00D34F2C" w:rsidRPr="006774C0">
        <w:rPr>
          <w:rFonts w:ascii="Time New Roman" w:eastAsia="黑体" w:hAnsi="Time New Roman"/>
        </w:rPr>
        <w:tab/>
      </w:r>
      <w:r w:rsidR="00D34F2C" w:rsidRPr="006774C0">
        <w:rPr>
          <w:rFonts w:ascii="Time New Roman" w:eastAsia="黑体" w:hAnsi="Time New Roman"/>
        </w:rPr>
        <w:t>鉴于所有人权不可分割，委员会鼓励缔约国考虑批准其尚未批准的国际人权条约，尤其是其条款与可能遭受种族歧视的族群直接相关的条约，包括《保护所有移</w:t>
      </w:r>
      <w:proofErr w:type="gramStart"/>
      <w:r w:rsidR="00D34F2C" w:rsidRPr="006774C0">
        <w:rPr>
          <w:rFonts w:ascii="Time New Roman" w:eastAsia="黑体" w:hAnsi="Time New Roman"/>
        </w:rPr>
        <w:t>徙工</w:t>
      </w:r>
      <w:proofErr w:type="gramEnd"/>
      <w:r w:rsidR="00D34F2C" w:rsidRPr="006774C0">
        <w:rPr>
          <w:rFonts w:ascii="Time New Roman" w:eastAsia="黑体" w:hAnsi="Time New Roman"/>
        </w:rPr>
        <w:t>人及其家庭成员权利国际公约》以及国际劳工组织《</w:t>
      </w:r>
      <w:r w:rsidRPr="006774C0">
        <w:rPr>
          <w:rFonts w:ascii="Time New Roman" w:eastAsia="黑体" w:hAnsi="Time New Roman"/>
        </w:rPr>
        <w:t>1949</w:t>
      </w:r>
      <w:r w:rsidR="00D34F2C" w:rsidRPr="006774C0">
        <w:rPr>
          <w:rFonts w:ascii="Time New Roman" w:eastAsia="黑体" w:hAnsi="Time New Roman"/>
        </w:rPr>
        <w:t>年移民就业</w:t>
      </w:r>
      <w:r w:rsidR="00D34F2C" w:rsidRPr="006774C0">
        <w:rPr>
          <w:rFonts w:ascii="Time New Roman" w:eastAsia="黑体" w:hAnsi="Time New Roman"/>
        </w:rPr>
        <w:lastRenderedPageBreak/>
        <w:t>公约</w:t>
      </w:r>
      <w:r w:rsidRPr="006774C0">
        <w:rPr>
          <w:rFonts w:ascii="Time New Roman" w:eastAsia="黑体" w:hAnsi="Time New Roman"/>
        </w:rPr>
        <w:t>(</w:t>
      </w:r>
      <w:r w:rsidR="00D34F2C" w:rsidRPr="006774C0">
        <w:rPr>
          <w:rFonts w:ascii="Time New Roman" w:eastAsia="黑体" w:hAnsi="Time New Roman"/>
        </w:rPr>
        <w:t>修订本</w:t>
      </w:r>
      <w:r w:rsidRPr="006774C0">
        <w:rPr>
          <w:rFonts w:ascii="Time New Roman" w:eastAsia="黑体" w:hAnsi="Time New Roman"/>
        </w:rPr>
        <w:t>)</w:t>
      </w:r>
      <w:r w:rsidR="00D34F2C" w:rsidRPr="006774C0">
        <w:rPr>
          <w:rFonts w:ascii="Time New Roman" w:eastAsia="黑体" w:hAnsi="Time New Roman"/>
        </w:rPr>
        <w:t>》</w:t>
      </w:r>
      <w:r w:rsidRPr="006774C0">
        <w:rPr>
          <w:rFonts w:ascii="Time New Roman" w:eastAsia="黑体" w:hAnsi="Time New Roman"/>
        </w:rPr>
        <w:t>(</w:t>
      </w:r>
      <w:r w:rsidR="00D34F2C" w:rsidRPr="006774C0">
        <w:rPr>
          <w:rFonts w:ascii="Time New Roman" w:eastAsia="黑体" w:hAnsi="Time New Roman"/>
        </w:rPr>
        <w:t>第</w:t>
      </w:r>
      <w:r w:rsidRPr="006774C0">
        <w:rPr>
          <w:rFonts w:ascii="Time New Roman" w:eastAsia="黑体" w:hAnsi="Time New Roman"/>
        </w:rPr>
        <w:t>97</w:t>
      </w:r>
      <w:r w:rsidR="00D34F2C" w:rsidRPr="006774C0">
        <w:rPr>
          <w:rFonts w:ascii="Time New Roman" w:eastAsia="黑体" w:hAnsi="Time New Roman"/>
        </w:rPr>
        <w:t>号</w:t>
      </w:r>
      <w:r w:rsidRPr="006774C0">
        <w:rPr>
          <w:rFonts w:ascii="Time New Roman" w:eastAsia="黑体" w:hAnsi="Time New Roman"/>
        </w:rPr>
        <w:t>)</w:t>
      </w:r>
      <w:r w:rsidR="00D34F2C" w:rsidRPr="006774C0">
        <w:rPr>
          <w:rFonts w:ascii="Time New Roman" w:eastAsia="黑体" w:hAnsi="Time New Roman"/>
        </w:rPr>
        <w:t>和《</w:t>
      </w:r>
      <w:r w:rsidRPr="006774C0">
        <w:rPr>
          <w:rFonts w:ascii="Time New Roman" w:eastAsia="黑体" w:hAnsi="Time New Roman"/>
        </w:rPr>
        <w:t>2</w:t>
      </w:r>
      <w:r w:rsidR="00D34F2C" w:rsidRPr="006774C0">
        <w:rPr>
          <w:rFonts w:ascii="Time New Roman" w:eastAsia="黑体" w:hAnsi="Time New Roman"/>
        </w:rPr>
        <w:t>0</w:t>
      </w:r>
      <w:r w:rsidRPr="006774C0">
        <w:rPr>
          <w:rFonts w:ascii="Time New Roman" w:eastAsia="黑体" w:hAnsi="Time New Roman"/>
        </w:rPr>
        <w:t>11</w:t>
      </w:r>
      <w:r w:rsidR="00D34F2C" w:rsidRPr="006774C0">
        <w:rPr>
          <w:rFonts w:ascii="Time New Roman" w:eastAsia="黑体" w:hAnsi="Time New Roman"/>
        </w:rPr>
        <w:t>年家庭工人公约》</w:t>
      </w:r>
      <w:r w:rsidRPr="006774C0">
        <w:rPr>
          <w:rFonts w:ascii="Time New Roman" w:eastAsia="黑体" w:hAnsi="Time New Roman"/>
        </w:rPr>
        <w:t>(</w:t>
      </w:r>
      <w:r w:rsidR="00D34F2C" w:rsidRPr="006774C0">
        <w:rPr>
          <w:rFonts w:ascii="Time New Roman" w:eastAsia="黑体" w:hAnsi="Time New Roman"/>
        </w:rPr>
        <w:t>第</w:t>
      </w:r>
      <w:r w:rsidRPr="006774C0">
        <w:rPr>
          <w:rFonts w:ascii="Time New Roman" w:eastAsia="黑体" w:hAnsi="Time New Roman"/>
        </w:rPr>
        <w:t>189</w:t>
      </w:r>
      <w:r w:rsidR="00D34F2C" w:rsidRPr="006774C0">
        <w:rPr>
          <w:rFonts w:ascii="Time New Roman" w:eastAsia="黑体" w:hAnsi="Time New Roman"/>
        </w:rPr>
        <w:t>号</w:t>
      </w:r>
      <w:r w:rsidRPr="006774C0">
        <w:rPr>
          <w:rFonts w:ascii="Time New Roman" w:eastAsia="黑体" w:hAnsi="Time New Roman"/>
        </w:rPr>
        <w:t>)</w:t>
      </w:r>
      <w:r w:rsidR="00D34F2C" w:rsidRPr="006774C0">
        <w:rPr>
          <w:rFonts w:ascii="Time New Roman" w:eastAsia="黑体" w:hAnsi="Time New Roman"/>
        </w:rPr>
        <w:t>。委员会还鼓励</w:t>
      </w:r>
      <w:r w:rsidR="00D34F2C" w:rsidRPr="001D5638">
        <w:rPr>
          <w:rFonts w:ascii="Time New Roman" w:eastAsia="黑体" w:hAnsi="Time New Roman"/>
          <w:spacing w:val="2"/>
        </w:rPr>
        <w:t>缔约国批准《禁止酷刑和其他残忍、不人道或有辱人格的待遇或处罚公约任择议</w:t>
      </w:r>
      <w:r w:rsidR="00D34F2C" w:rsidRPr="006774C0">
        <w:rPr>
          <w:rFonts w:ascii="Time New Roman" w:eastAsia="黑体" w:hAnsi="Time New Roman"/>
        </w:rPr>
        <w:t>定书》。</w:t>
      </w:r>
    </w:p>
    <w:p w14:paraId="5FFE3722" w14:textId="77777777" w:rsidR="00D34F2C" w:rsidRPr="006774C0" w:rsidRDefault="00D34F2C" w:rsidP="0099762E">
      <w:pPr>
        <w:pStyle w:val="H23GC"/>
        <w:spacing w:after="180"/>
        <w:rPr>
          <w:rFonts w:ascii="Time New Roman" w:hAnsi="Time New Roman" w:hint="eastAsia"/>
        </w:rPr>
      </w:pPr>
      <w:r w:rsidRPr="006774C0">
        <w:rPr>
          <w:rFonts w:ascii="Time New Roman" w:hAnsi="Time New Roman"/>
        </w:rPr>
        <w:tab/>
      </w:r>
      <w:r w:rsidRPr="006774C0">
        <w:rPr>
          <w:rFonts w:ascii="Time New Roman" w:hAnsi="Time New Roman"/>
        </w:rPr>
        <w:tab/>
      </w:r>
      <w:r w:rsidRPr="006774C0">
        <w:rPr>
          <w:rFonts w:ascii="Time New Roman" w:hAnsi="Time New Roman"/>
        </w:rPr>
        <w:t>后续落实《德班宣言和行动纲领》</w:t>
      </w:r>
    </w:p>
    <w:p w14:paraId="3695F057" w14:textId="3D8A29EF" w:rsidR="00D34F2C" w:rsidRPr="006774C0" w:rsidRDefault="00AF6C26" w:rsidP="00AF6C26">
      <w:pPr>
        <w:pStyle w:val="SingleTxtGC"/>
        <w:rPr>
          <w:rFonts w:ascii="Time New Roman" w:eastAsia="黑体" w:hAnsi="Time New Roman" w:hint="eastAsia"/>
        </w:rPr>
      </w:pPr>
      <w:r w:rsidRPr="006774C0">
        <w:rPr>
          <w:rFonts w:ascii="Time New Roman" w:eastAsia="黑体" w:hAnsi="Time New Roman"/>
        </w:rPr>
        <w:t>37</w:t>
      </w:r>
      <w:r w:rsidR="00D34F2C" w:rsidRPr="006774C0">
        <w:rPr>
          <w:rFonts w:ascii="Time New Roman" w:eastAsia="黑体" w:hAnsi="Time New Roman"/>
        </w:rPr>
        <w:t>.</w:t>
      </w:r>
      <w:r w:rsidR="00D34F2C" w:rsidRPr="006774C0">
        <w:rPr>
          <w:rFonts w:ascii="Time New Roman" w:eastAsia="黑体" w:hAnsi="Time New Roman"/>
        </w:rPr>
        <w:tab/>
      </w:r>
      <w:r w:rsidR="00D34F2C" w:rsidRPr="006774C0">
        <w:rPr>
          <w:rFonts w:ascii="Time New Roman" w:eastAsia="黑体" w:hAnsi="Time New Roman"/>
        </w:rPr>
        <w:t>委员会参照关于德班审查会议后续行动的第</w:t>
      </w:r>
      <w:r w:rsidRPr="006774C0">
        <w:rPr>
          <w:rFonts w:ascii="Time New Roman" w:eastAsia="黑体" w:hAnsi="Time New Roman"/>
        </w:rPr>
        <w:t>33</w:t>
      </w:r>
      <w:r w:rsidR="00D34F2C" w:rsidRPr="006774C0">
        <w:rPr>
          <w:rFonts w:ascii="Time New Roman" w:eastAsia="黑体" w:hAnsi="Time New Roman"/>
        </w:rPr>
        <w:t>号一般性建议</w:t>
      </w:r>
      <w:r w:rsidR="00D34F2C" w:rsidRPr="006774C0">
        <w:rPr>
          <w:rFonts w:ascii="Time New Roman" w:eastAsia="黑体" w:hAnsi="Time New Roman"/>
        </w:rPr>
        <w:t>(</w:t>
      </w:r>
      <w:r w:rsidRPr="006774C0">
        <w:rPr>
          <w:rFonts w:ascii="Time New Roman" w:eastAsia="黑体" w:hAnsi="Time New Roman"/>
        </w:rPr>
        <w:t>2</w:t>
      </w:r>
      <w:r w:rsidR="00D34F2C" w:rsidRPr="006774C0">
        <w:rPr>
          <w:rFonts w:ascii="Time New Roman" w:eastAsia="黑体" w:hAnsi="Time New Roman"/>
        </w:rPr>
        <w:t>00</w:t>
      </w:r>
      <w:r w:rsidRPr="006774C0">
        <w:rPr>
          <w:rFonts w:ascii="Time New Roman" w:eastAsia="黑体" w:hAnsi="Time New Roman"/>
        </w:rPr>
        <w:t>9</w:t>
      </w:r>
      <w:r w:rsidR="00D34F2C" w:rsidRPr="006774C0">
        <w:rPr>
          <w:rFonts w:ascii="Time New Roman" w:eastAsia="黑体" w:hAnsi="Time New Roman"/>
        </w:rPr>
        <w:t>年</w:t>
      </w:r>
      <w:r w:rsidR="00D34F2C" w:rsidRPr="006774C0">
        <w:rPr>
          <w:rFonts w:ascii="Time New Roman" w:eastAsia="黑体" w:hAnsi="Time New Roman"/>
        </w:rPr>
        <w:t>)</w:t>
      </w:r>
      <w:r w:rsidR="00D34F2C" w:rsidRPr="006774C0">
        <w:rPr>
          <w:rFonts w:ascii="Time New Roman" w:eastAsia="黑体" w:hAnsi="Time New Roman"/>
        </w:rPr>
        <w:t>，建议缔约国在国内法律秩序中执行《公约》时落实反对种族主义、种族歧视、仇外心理和相关不容忍行为世界会议</w:t>
      </w:r>
      <w:r w:rsidRPr="006774C0">
        <w:rPr>
          <w:rFonts w:ascii="Time New Roman" w:eastAsia="黑体" w:hAnsi="Time New Roman"/>
        </w:rPr>
        <w:t>2</w:t>
      </w:r>
      <w:r w:rsidR="00D34F2C" w:rsidRPr="006774C0">
        <w:rPr>
          <w:rFonts w:ascii="Time New Roman" w:eastAsia="黑体" w:hAnsi="Time New Roman"/>
        </w:rPr>
        <w:t>00</w:t>
      </w:r>
      <w:r w:rsidRPr="006774C0">
        <w:rPr>
          <w:rFonts w:ascii="Time New Roman" w:eastAsia="黑体" w:hAnsi="Time New Roman"/>
        </w:rPr>
        <w:t>1</w:t>
      </w:r>
      <w:r w:rsidR="00D34F2C" w:rsidRPr="006774C0">
        <w:rPr>
          <w:rFonts w:ascii="Time New Roman" w:eastAsia="黑体" w:hAnsi="Time New Roman"/>
        </w:rPr>
        <w:t>年</w:t>
      </w:r>
      <w:r w:rsidRPr="006774C0">
        <w:rPr>
          <w:rFonts w:ascii="Time New Roman" w:eastAsia="黑体" w:hAnsi="Time New Roman"/>
        </w:rPr>
        <w:t>9</w:t>
      </w:r>
      <w:r w:rsidR="00D34F2C" w:rsidRPr="006774C0">
        <w:rPr>
          <w:rFonts w:ascii="Time New Roman" w:eastAsia="黑体" w:hAnsi="Time New Roman"/>
        </w:rPr>
        <w:t>月通过的《德班宣言和行动纲领》，</w:t>
      </w:r>
      <w:r w:rsidR="00D34F2C" w:rsidRPr="00C008EA">
        <w:rPr>
          <w:rFonts w:ascii="Time New Roman" w:eastAsia="黑体" w:hAnsi="Time New Roman"/>
          <w:spacing w:val="-4"/>
        </w:rPr>
        <w:t>同时考虑到</w:t>
      </w:r>
      <w:r w:rsidRPr="00C008EA">
        <w:rPr>
          <w:rFonts w:ascii="Time New Roman" w:eastAsia="黑体" w:hAnsi="Time New Roman"/>
          <w:spacing w:val="-4"/>
        </w:rPr>
        <w:t>2</w:t>
      </w:r>
      <w:r w:rsidR="00D34F2C" w:rsidRPr="00C008EA">
        <w:rPr>
          <w:rFonts w:ascii="Time New Roman" w:eastAsia="黑体" w:hAnsi="Time New Roman"/>
          <w:spacing w:val="-4"/>
        </w:rPr>
        <w:t>00</w:t>
      </w:r>
      <w:r w:rsidRPr="00C008EA">
        <w:rPr>
          <w:rFonts w:ascii="Time New Roman" w:eastAsia="黑体" w:hAnsi="Time New Roman"/>
          <w:spacing w:val="-4"/>
        </w:rPr>
        <w:t>9</w:t>
      </w:r>
      <w:r w:rsidR="00D34F2C" w:rsidRPr="00C008EA">
        <w:rPr>
          <w:rFonts w:ascii="Time New Roman" w:eastAsia="黑体" w:hAnsi="Time New Roman"/>
          <w:spacing w:val="-4"/>
        </w:rPr>
        <w:t>年</w:t>
      </w:r>
      <w:r w:rsidRPr="00C008EA">
        <w:rPr>
          <w:rFonts w:ascii="Time New Roman" w:eastAsia="黑体" w:hAnsi="Time New Roman"/>
          <w:spacing w:val="-4"/>
        </w:rPr>
        <w:t>4</w:t>
      </w:r>
      <w:r w:rsidR="00D34F2C" w:rsidRPr="00C008EA">
        <w:rPr>
          <w:rFonts w:ascii="Time New Roman" w:eastAsia="黑体" w:hAnsi="Time New Roman"/>
          <w:spacing w:val="-4"/>
        </w:rPr>
        <w:t>月在日内瓦举行的德班审查会议成果文件。委员会请缔约国</w:t>
      </w:r>
      <w:r w:rsidR="00D34F2C" w:rsidRPr="006774C0">
        <w:rPr>
          <w:rFonts w:ascii="Time New Roman" w:eastAsia="黑体" w:hAnsi="Time New Roman"/>
        </w:rPr>
        <w:t>在下次定期报告中具体说明国家贯彻执行《德班宣言和行动纲领》的行动计划和其他措施。</w:t>
      </w:r>
    </w:p>
    <w:p w14:paraId="3131FD0B" w14:textId="7C62D357" w:rsidR="00D34F2C" w:rsidRPr="006774C0" w:rsidRDefault="00D34F2C" w:rsidP="0099762E">
      <w:pPr>
        <w:pStyle w:val="H23GC"/>
        <w:spacing w:after="180"/>
        <w:rPr>
          <w:rFonts w:ascii="Time New Roman" w:hAnsi="Time New Roman" w:hint="eastAsia"/>
        </w:rPr>
      </w:pPr>
      <w:r w:rsidRPr="006774C0">
        <w:rPr>
          <w:rFonts w:ascii="Time New Roman" w:hAnsi="Time New Roman"/>
        </w:rPr>
        <w:tab/>
      </w:r>
      <w:r w:rsidRPr="006774C0">
        <w:rPr>
          <w:rFonts w:ascii="Time New Roman" w:hAnsi="Time New Roman"/>
        </w:rPr>
        <w:tab/>
      </w:r>
      <w:r w:rsidRPr="006774C0">
        <w:rPr>
          <w:rFonts w:ascii="Time New Roman" w:hAnsi="Time New Roman"/>
        </w:rPr>
        <w:t>非洲人后裔国际十年</w:t>
      </w:r>
    </w:p>
    <w:p w14:paraId="65C554C1" w14:textId="0412D91F" w:rsidR="00D34F2C" w:rsidRPr="006774C0" w:rsidRDefault="00AF6C26" w:rsidP="00AF6C26">
      <w:pPr>
        <w:pStyle w:val="SingleTxtGC"/>
        <w:rPr>
          <w:rFonts w:ascii="Time New Roman" w:eastAsia="黑体" w:hAnsi="Time New Roman" w:hint="eastAsia"/>
        </w:rPr>
      </w:pPr>
      <w:r w:rsidRPr="006774C0">
        <w:rPr>
          <w:rFonts w:ascii="Time New Roman" w:eastAsia="黑体" w:hAnsi="Time New Roman"/>
        </w:rPr>
        <w:t>38</w:t>
      </w:r>
      <w:r w:rsidR="00D34F2C" w:rsidRPr="006774C0">
        <w:rPr>
          <w:rFonts w:ascii="Time New Roman" w:eastAsia="黑体" w:hAnsi="Time New Roman"/>
        </w:rPr>
        <w:t>.</w:t>
      </w:r>
      <w:r w:rsidR="00D34F2C" w:rsidRPr="006774C0">
        <w:rPr>
          <w:rFonts w:ascii="Time New Roman" w:eastAsia="黑体" w:hAnsi="Time New Roman"/>
        </w:rPr>
        <w:tab/>
      </w:r>
      <w:r w:rsidR="00D34F2C" w:rsidRPr="006774C0">
        <w:rPr>
          <w:rFonts w:ascii="Time New Roman" w:eastAsia="黑体" w:hAnsi="Time New Roman"/>
        </w:rPr>
        <w:t>委员会参照大会宣布</w:t>
      </w:r>
      <w:r w:rsidRPr="006774C0">
        <w:rPr>
          <w:rFonts w:ascii="Time New Roman" w:eastAsia="黑体" w:hAnsi="Time New Roman"/>
        </w:rPr>
        <w:t>2</w:t>
      </w:r>
      <w:r w:rsidR="00D34F2C" w:rsidRPr="006774C0">
        <w:rPr>
          <w:rFonts w:ascii="Time New Roman" w:eastAsia="黑体" w:hAnsi="Time New Roman"/>
        </w:rPr>
        <w:t>0</w:t>
      </w:r>
      <w:r w:rsidRPr="006774C0">
        <w:rPr>
          <w:rFonts w:ascii="Time New Roman" w:eastAsia="黑体" w:hAnsi="Time New Roman"/>
        </w:rPr>
        <w:t>15</w:t>
      </w:r>
      <w:r w:rsidR="00C008EA">
        <w:rPr>
          <w:rFonts w:ascii="Time New Roman" w:eastAsia="黑体" w:hAnsi="Time New Roman"/>
        </w:rPr>
        <w:t>-</w:t>
      </w:r>
      <w:r w:rsidRPr="006774C0">
        <w:rPr>
          <w:rFonts w:ascii="Time New Roman" w:eastAsia="黑体" w:hAnsi="Time New Roman"/>
        </w:rPr>
        <w:t>2</w:t>
      </w:r>
      <w:r w:rsidR="00D34F2C" w:rsidRPr="006774C0">
        <w:rPr>
          <w:rFonts w:ascii="Time New Roman" w:eastAsia="黑体" w:hAnsi="Time New Roman"/>
        </w:rPr>
        <w:t>0</w:t>
      </w:r>
      <w:r w:rsidRPr="006774C0">
        <w:rPr>
          <w:rFonts w:ascii="Time New Roman" w:eastAsia="黑体" w:hAnsi="Time New Roman"/>
        </w:rPr>
        <w:t>24</w:t>
      </w:r>
      <w:r w:rsidR="00D34F2C" w:rsidRPr="006774C0">
        <w:rPr>
          <w:rFonts w:ascii="Time New Roman" w:eastAsia="黑体" w:hAnsi="Time New Roman"/>
        </w:rPr>
        <w:t>年为</w:t>
      </w:r>
      <w:r w:rsidRPr="006774C0">
        <w:rPr>
          <w:rFonts w:ascii="Time New Roman" w:eastAsia="黑体" w:hAnsi="Time New Roman" w:hint="eastAsia"/>
        </w:rPr>
        <w:t>“</w:t>
      </w:r>
      <w:r w:rsidR="00D34F2C" w:rsidRPr="006774C0">
        <w:rPr>
          <w:rFonts w:ascii="Time New Roman" w:eastAsia="黑体" w:hAnsi="Time New Roman"/>
        </w:rPr>
        <w:t>非洲人后裔国际十年</w:t>
      </w:r>
      <w:r w:rsidRPr="006774C0">
        <w:rPr>
          <w:rFonts w:ascii="Time New Roman" w:eastAsia="黑体" w:hAnsi="Time New Roman" w:hint="eastAsia"/>
        </w:rPr>
        <w:t>”</w:t>
      </w:r>
      <w:r w:rsidR="00D34F2C" w:rsidRPr="006774C0">
        <w:rPr>
          <w:rFonts w:ascii="Time New Roman" w:eastAsia="黑体" w:hAnsi="Time New Roman"/>
        </w:rPr>
        <w:t>的第</w:t>
      </w:r>
      <w:r w:rsidRPr="006774C0">
        <w:rPr>
          <w:rFonts w:ascii="Time New Roman" w:eastAsia="黑体" w:hAnsi="Time New Roman"/>
        </w:rPr>
        <w:t>68</w:t>
      </w:r>
      <w:r w:rsidR="00D34F2C" w:rsidRPr="006774C0">
        <w:rPr>
          <w:rFonts w:ascii="Time New Roman" w:eastAsia="黑体" w:hAnsi="Time New Roman"/>
        </w:rPr>
        <w:t>/</w:t>
      </w:r>
      <w:r w:rsidRPr="006774C0">
        <w:rPr>
          <w:rFonts w:ascii="Time New Roman" w:eastAsia="黑体" w:hAnsi="Time New Roman"/>
        </w:rPr>
        <w:t>237</w:t>
      </w:r>
      <w:r w:rsidR="00D34F2C" w:rsidRPr="006774C0">
        <w:rPr>
          <w:rFonts w:ascii="Time New Roman" w:eastAsia="黑体" w:hAnsi="Time New Roman"/>
        </w:rPr>
        <w:t>号决议以及大会关于落实</w:t>
      </w:r>
      <w:r w:rsidRPr="006774C0">
        <w:rPr>
          <w:rFonts w:ascii="Time New Roman" w:eastAsia="黑体" w:hAnsi="Time New Roman" w:hint="eastAsia"/>
        </w:rPr>
        <w:t>“</w:t>
      </w:r>
      <w:r w:rsidR="00D34F2C" w:rsidRPr="006774C0">
        <w:rPr>
          <w:rFonts w:ascii="Time New Roman" w:eastAsia="黑体" w:hAnsi="Time New Roman"/>
        </w:rPr>
        <w:t>十年</w:t>
      </w:r>
      <w:r w:rsidRPr="006774C0">
        <w:rPr>
          <w:rFonts w:ascii="Time New Roman" w:eastAsia="黑体" w:hAnsi="Time New Roman" w:hint="eastAsia"/>
        </w:rPr>
        <w:t>”</w:t>
      </w:r>
      <w:r w:rsidR="00D34F2C" w:rsidRPr="006774C0">
        <w:rPr>
          <w:rFonts w:ascii="Time New Roman" w:eastAsia="黑体" w:hAnsi="Time New Roman"/>
        </w:rPr>
        <w:t>活动方案的第</w:t>
      </w:r>
      <w:r w:rsidRPr="006774C0">
        <w:rPr>
          <w:rFonts w:ascii="Time New Roman" w:eastAsia="黑体" w:hAnsi="Time New Roman"/>
        </w:rPr>
        <w:t>69</w:t>
      </w:r>
      <w:r w:rsidR="00D34F2C" w:rsidRPr="006774C0">
        <w:rPr>
          <w:rFonts w:ascii="Time New Roman" w:eastAsia="黑体" w:hAnsi="Time New Roman"/>
        </w:rPr>
        <w:t>/</w:t>
      </w:r>
      <w:r w:rsidRPr="006774C0">
        <w:rPr>
          <w:rFonts w:ascii="Time New Roman" w:eastAsia="黑体" w:hAnsi="Time New Roman"/>
        </w:rPr>
        <w:t>16</w:t>
      </w:r>
      <w:r w:rsidR="00D34F2C" w:rsidRPr="006774C0">
        <w:rPr>
          <w:rFonts w:ascii="Time New Roman" w:eastAsia="黑体" w:hAnsi="Time New Roman"/>
        </w:rPr>
        <w:t>号决议，建议缔约国制定和执行一个适当的措施和政策方案。委员会请缔约国考虑到委员会关于针对非洲人</w:t>
      </w:r>
      <w:r w:rsidR="00D34F2C" w:rsidRPr="00C008EA">
        <w:rPr>
          <w:rFonts w:ascii="Time New Roman" w:eastAsia="黑体" w:hAnsi="Time New Roman"/>
          <w:spacing w:val="2"/>
        </w:rPr>
        <w:t>后裔的种族歧视的第</w:t>
      </w:r>
      <w:r w:rsidRPr="00C008EA">
        <w:rPr>
          <w:rFonts w:ascii="Time New Roman" w:eastAsia="黑体" w:hAnsi="Time New Roman"/>
          <w:spacing w:val="2"/>
        </w:rPr>
        <w:t>34</w:t>
      </w:r>
      <w:r w:rsidR="00D34F2C" w:rsidRPr="00C008EA">
        <w:rPr>
          <w:rFonts w:ascii="Time New Roman" w:eastAsia="黑体" w:hAnsi="Time New Roman"/>
          <w:spacing w:val="2"/>
        </w:rPr>
        <w:t>号一般性建议</w:t>
      </w:r>
      <w:r w:rsidR="00D34F2C" w:rsidRPr="00C008EA">
        <w:rPr>
          <w:rFonts w:ascii="Time New Roman" w:eastAsia="黑体" w:hAnsi="Time New Roman"/>
          <w:spacing w:val="2"/>
        </w:rPr>
        <w:t>(</w:t>
      </w:r>
      <w:r w:rsidRPr="00C008EA">
        <w:rPr>
          <w:rFonts w:ascii="Time New Roman" w:eastAsia="黑体" w:hAnsi="Time New Roman"/>
          <w:spacing w:val="2"/>
        </w:rPr>
        <w:t>2</w:t>
      </w:r>
      <w:r w:rsidR="00D34F2C" w:rsidRPr="00C008EA">
        <w:rPr>
          <w:rFonts w:ascii="Time New Roman" w:eastAsia="黑体" w:hAnsi="Time New Roman"/>
          <w:spacing w:val="2"/>
        </w:rPr>
        <w:t>0</w:t>
      </w:r>
      <w:r w:rsidRPr="00C008EA">
        <w:rPr>
          <w:rFonts w:ascii="Time New Roman" w:eastAsia="黑体" w:hAnsi="Time New Roman"/>
          <w:spacing w:val="2"/>
        </w:rPr>
        <w:t>11</w:t>
      </w:r>
      <w:r w:rsidR="00D34F2C" w:rsidRPr="00C008EA">
        <w:rPr>
          <w:rFonts w:ascii="Time New Roman" w:eastAsia="黑体" w:hAnsi="Time New Roman"/>
          <w:spacing w:val="2"/>
        </w:rPr>
        <w:t>年</w:t>
      </w:r>
      <w:r w:rsidR="00D34F2C" w:rsidRPr="00C008EA">
        <w:rPr>
          <w:rFonts w:ascii="Time New Roman" w:eastAsia="黑体" w:hAnsi="Time New Roman"/>
          <w:spacing w:val="2"/>
        </w:rPr>
        <w:t>)</w:t>
      </w:r>
      <w:r w:rsidR="00D34F2C" w:rsidRPr="00C008EA">
        <w:rPr>
          <w:rFonts w:ascii="Time New Roman" w:eastAsia="黑体" w:hAnsi="Time New Roman"/>
          <w:spacing w:val="2"/>
        </w:rPr>
        <w:t>，在</w:t>
      </w:r>
      <w:proofErr w:type="gramStart"/>
      <w:r w:rsidR="00D34F2C" w:rsidRPr="00C008EA">
        <w:rPr>
          <w:rFonts w:ascii="Time New Roman" w:eastAsia="黑体" w:hAnsi="Time New Roman"/>
          <w:spacing w:val="2"/>
        </w:rPr>
        <w:t>下次报告</w:t>
      </w:r>
      <w:proofErr w:type="gramEnd"/>
      <w:r w:rsidR="00D34F2C" w:rsidRPr="00C008EA">
        <w:rPr>
          <w:rFonts w:ascii="Time New Roman" w:eastAsia="黑体" w:hAnsi="Time New Roman"/>
          <w:spacing w:val="2"/>
        </w:rPr>
        <w:t>中确切说明在这一框</w:t>
      </w:r>
      <w:r w:rsidR="00D34F2C" w:rsidRPr="006774C0">
        <w:rPr>
          <w:rFonts w:ascii="Time New Roman" w:eastAsia="黑体" w:hAnsi="Time New Roman"/>
        </w:rPr>
        <w:t>架内采取的具体措施。</w:t>
      </w:r>
    </w:p>
    <w:p w14:paraId="5E514E12" w14:textId="77777777" w:rsidR="00D34F2C" w:rsidRPr="006774C0" w:rsidRDefault="00D34F2C" w:rsidP="0099762E">
      <w:pPr>
        <w:pStyle w:val="H23GC"/>
        <w:spacing w:after="180"/>
        <w:rPr>
          <w:rFonts w:ascii="Time New Roman" w:hAnsi="Time New Roman" w:hint="eastAsia"/>
        </w:rPr>
      </w:pPr>
      <w:r w:rsidRPr="006774C0">
        <w:rPr>
          <w:rFonts w:ascii="Time New Roman" w:hAnsi="Time New Roman"/>
        </w:rPr>
        <w:tab/>
      </w:r>
      <w:r w:rsidRPr="006774C0">
        <w:rPr>
          <w:rFonts w:ascii="Time New Roman" w:hAnsi="Time New Roman"/>
        </w:rPr>
        <w:tab/>
      </w:r>
      <w:r w:rsidRPr="006774C0">
        <w:rPr>
          <w:rFonts w:ascii="Time New Roman" w:hAnsi="Time New Roman"/>
        </w:rPr>
        <w:t>传播</w:t>
      </w:r>
      <w:r w:rsidRPr="006774C0">
        <w:rPr>
          <w:rFonts w:ascii="Time New Roman" w:hAnsi="Time New Roman" w:hint="eastAsia"/>
        </w:rPr>
        <w:t>相关信息</w:t>
      </w:r>
    </w:p>
    <w:p w14:paraId="702D0032" w14:textId="76946996" w:rsidR="00D34F2C" w:rsidRPr="006774C0" w:rsidRDefault="00AF6C26" w:rsidP="00AF6C26">
      <w:pPr>
        <w:pStyle w:val="SingleTxtGC"/>
        <w:rPr>
          <w:rFonts w:ascii="Time New Roman" w:eastAsia="黑体" w:hAnsi="Time New Roman" w:hint="eastAsia"/>
        </w:rPr>
      </w:pPr>
      <w:r w:rsidRPr="006774C0">
        <w:rPr>
          <w:rFonts w:ascii="Time New Roman" w:eastAsia="黑体" w:hAnsi="Time New Roman"/>
        </w:rPr>
        <w:t>39</w:t>
      </w:r>
      <w:r w:rsidR="00D34F2C" w:rsidRPr="006774C0">
        <w:rPr>
          <w:rFonts w:ascii="Time New Roman" w:eastAsia="黑体" w:hAnsi="Time New Roman"/>
        </w:rPr>
        <w:t>.</w:t>
      </w:r>
      <w:r w:rsidR="00D34F2C" w:rsidRPr="006774C0">
        <w:rPr>
          <w:rFonts w:ascii="Time New Roman" w:eastAsia="黑体" w:hAnsi="Time New Roman"/>
        </w:rPr>
        <w:tab/>
      </w:r>
      <w:r w:rsidR="00D34F2C" w:rsidRPr="006774C0">
        <w:rPr>
          <w:rFonts w:ascii="Time New Roman" w:eastAsia="黑体" w:hAnsi="Time New Roman"/>
        </w:rPr>
        <w:t>委员会建议缔约国在提交报告时方便公众索取和查阅，并建议缔约国酌情以</w:t>
      </w:r>
      <w:r w:rsidR="00D34F2C" w:rsidRPr="00113FF8">
        <w:rPr>
          <w:rFonts w:ascii="Time New Roman" w:eastAsia="黑体" w:hAnsi="Time New Roman"/>
          <w:spacing w:val="2"/>
        </w:rPr>
        <w:t>官方语言和其他通用语言向负责执行《公约》的各国家机构包括市政当局转发委</w:t>
      </w:r>
      <w:r w:rsidR="00D34F2C" w:rsidRPr="006774C0">
        <w:rPr>
          <w:rFonts w:ascii="Time New Roman" w:eastAsia="黑体" w:hAnsi="Time New Roman"/>
        </w:rPr>
        <w:t>员会关于缔约国报告的结论性意见，并在外交部网站上公布。</w:t>
      </w:r>
    </w:p>
    <w:p w14:paraId="096D8171" w14:textId="77777777" w:rsidR="00D34F2C" w:rsidRPr="006774C0" w:rsidRDefault="00D34F2C" w:rsidP="0099762E">
      <w:pPr>
        <w:pStyle w:val="H23GC"/>
        <w:spacing w:after="180"/>
        <w:rPr>
          <w:rFonts w:ascii="Time New Roman" w:hAnsi="Time New Roman" w:hint="eastAsia"/>
        </w:rPr>
      </w:pPr>
      <w:r w:rsidRPr="006774C0">
        <w:rPr>
          <w:rFonts w:ascii="Time New Roman" w:hAnsi="Time New Roman"/>
        </w:rPr>
        <w:tab/>
      </w:r>
      <w:r w:rsidRPr="006774C0">
        <w:rPr>
          <w:rFonts w:ascii="Time New Roman" w:hAnsi="Time New Roman"/>
        </w:rPr>
        <w:tab/>
      </w:r>
      <w:r w:rsidRPr="006774C0">
        <w:rPr>
          <w:rFonts w:ascii="Time New Roman" w:hAnsi="Time New Roman"/>
        </w:rPr>
        <w:t>共同核心文件</w:t>
      </w:r>
    </w:p>
    <w:p w14:paraId="490B8885" w14:textId="56A4E809" w:rsidR="00D34F2C" w:rsidRPr="006774C0" w:rsidRDefault="00AF6C26" w:rsidP="00AF6C26">
      <w:pPr>
        <w:pStyle w:val="SingleTxtGC"/>
        <w:rPr>
          <w:rFonts w:ascii="Time New Roman" w:eastAsia="黑体" w:hAnsi="Time New Roman" w:hint="eastAsia"/>
        </w:rPr>
      </w:pPr>
      <w:r w:rsidRPr="006774C0">
        <w:rPr>
          <w:rFonts w:ascii="Time New Roman" w:eastAsia="黑体" w:hAnsi="Time New Roman"/>
        </w:rPr>
        <w:t>4</w:t>
      </w:r>
      <w:r w:rsidR="00D34F2C" w:rsidRPr="006774C0">
        <w:rPr>
          <w:rFonts w:ascii="Time New Roman" w:eastAsia="黑体" w:hAnsi="Time New Roman"/>
        </w:rPr>
        <w:t>0.</w:t>
      </w:r>
      <w:r w:rsidR="00D34F2C" w:rsidRPr="006774C0">
        <w:rPr>
          <w:rFonts w:ascii="Time New Roman" w:eastAsia="黑体" w:hAnsi="Time New Roman"/>
        </w:rPr>
        <w:tab/>
      </w:r>
      <w:r w:rsidR="00D34F2C" w:rsidRPr="009262D3">
        <w:rPr>
          <w:rFonts w:ascii="Time New Roman" w:eastAsia="黑体" w:hAnsi="Time New Roman"/>
          <w:spacing w:val="-4"/>
        </w:rPr>
        <w:t>委员会鼓励缔约国按照</w:t>
      </w:r>
      <w:r w:rsidRPr="009262D3">
        <w:rPr>
          <w:rFonts w:ascii="Time New Roman" w:eastAsia="黑体" w:hAnsi="Time New Roman"/>
          <w:spacing w:val="-4"/>
        </w:rPr>
        <w:t>2</w:t>
      </w:r>
      <w:r w:rsidR="00D34F2C" w:rsidRPr="009262D3">
        <w:rPr>
          <w:rFonts w:ascii="Time New Roman" w:eastAsia="黑体" w:hAnsi="Time New Roman"/>
          <w:spacing w:val="-4"/>
        </w:rPr>
        <w:t>00</w:t>
      </w:r>
      <w:r w:rsidRPr="009262D3">
        <w:rPr>
          <w:rFonts w:ascii="Time New Roman" w:eastAsia="黑体" w:hAnsi="Time New Roman"/>
          <w:spacing w:val="-4"/>
        </w:rPr>
        <w:t>6</w:t>
      </w:r>
      <w:r w:rsidR="00D34F2C" w:rsidRPr="009262D3">
        <w:rPr>
          <w:rFonts w:ascii="Time New Roman" w:eastAsia="黑体" w:hAnsi="Time New Roman"/>
          <w:spacing w:val="-4"/>
        </w:rPr>
        <w:t>年</w:t>
      </w:r>
      <w:r w:rsidRPr="009262D3">
        <w:rPr>
          <w:rFonts w:ascii="Time New Roman" w:eastAsia="黑体" w:hAnsi="Time New Roman"/>
          <w:spacing w:val="-4"/>
        </w:rPr>
        <w:t>6</w:t>
      </w:r>
      <w:r w:rsidR="00D34F2C" w:rsidRPr="009262D3">
        <w:rPr>
          <w:rFonts w:ascii="Time New Roman" w:eastAsia="黑体" w:hAnsi="Time New Roman"/>
          <w:spacing w:val="-4"/>
        </w:rPr>
        <w:t>月举行的人权条约机构第五次委员会间会议</w:t>
      </w:r>
      <w:r w:rsidR="00D34F2C" w:rsidRPr="006774C0">
        <w:rPr>
          <w:rFonts w:ascii="Time New Roman" w:eastAsia="黑体" w:hAnsi="Time New Roman"/>
        </w:rPr>
        <w:t>通过的《根据国际人权条约提交报告的协调准则》，尤其是编写共同核心文件的</w:t>
      </w:r>
      <w:r w:rsidR="00D34F2C" w:rsidRPr="009262D3">
        <w:rPr>
          <w:rFonts w:ascii="Time New Roman" w:eastAsia="黑体" w:hAnsi="Time New Roman"/>
          <w:spacing w:val="-4"/>
        </w:rPr>
        <w:t>准则，更新</w:t>
      </w:r>
      <w:r w:rsidRPr="009262D3">
        <w:rPr>
          <w:rFonts w:ascii="Time New Roman" w:eastAsia="黑体" w:hAnsi="Time New Roman"/>
          <w:spacing w:val="-4"/>
        </w:rPr>
        <w:t>2</w:t>
      </w:r>
      <w:r w:rsidR="00D34F2C" w:rsidRPr="009262D3">
        <w:rPr>
          <w:rFonts w:ascii="Time New Roman" w:eastAsia="黑体" w:hAnsi="Time New Roman"/>
          <w:spacing w:val="-4"/>
        </w:rPr>
        <w:t>0</w:t>
      </w:r>
      <w:r w:rsidRPr="009262D3">
        <w:rPr>
          <w:rFonts w:ascii="Time New Roman" w:eastAsia="黑体" w:hAnsi="Time New Roman"/>
          <w:spacing w:val="-4"/>
        </w:rPr>
        <w:t>2</w:t>
      </w:r>
      <w:r w:rsidR="00D34F2C" w:rsidRPr="009262D3">
        <w:rPr>
          <w:rFonts w:ascii="Time New Roman" w:eastAsia="黑体" w:hAnsi="Time New Roman"/>
          <w:spacing w:val="-4"/>
        </w:rPr>
        <w:t>0</w:t>
      </w:r>
      <w:r w:rsidR="00D34F2C" w:rsidRPr="009262D3">
        <w:rPr>
          <w:rFonts w:ascii="Time New Roman" w:eastAsia="黑体" w:hAnsi="Time New Roman"/>
          <w:spacing w:val="-4"/>
        </w:rPr>
        <w:t>年</w:t>
      </w:r>
      <w:r w:rsidRPr="009262D3">
        <w:rPr>
          <w:rFonts w:ascii="Time New Roman" w:eastAsia="黑体" w:hAnsi="Time New Roman"/>
          <w:spacing w:val="-4"/>
        </w:rPr>
        <w:t>7</w:t>
      </w:r>
      <w:r w:rsidR="00D34F2C" w:rsidRPr="009262D3">
        <w:rPr>
          <w:rFonts w:ascii="Time New Roman" w:eastAsia="黑体" w:hAnsi="Time New Roman"/>
          <w:spacing w:val="-4"/>
        </w:rPr>
        <w:t>月</w:t>
      </w:r>
      <w:r w:rsidRPr="009262D3">
        <w:rPr>
          <w:rFonts w:ascii="Time New Roman" w:eastAsia="黑体" w:hAnsi="Time New Roman"/>
          <w:spacing w:val="-4"/>
        </w:rPr>
        <w:t>22</w:t>
      </w:r>
      <w:r w:rsidR="00D34F2C" w:rsidRPr="009262D3">
        <w:rPr>
          <w:rFonts w:ascii="Time New Roman" w:eastAsia="黑体" w:hAnsi="Time New Roman"/>
          <w:spacing w:val="-4"/>
        </w:rPr>
        <w:t>日提交的共同核心文件。</w:t>
      </w:r>
      <w:r w:rsidR="00D34F2C" w:rsidRPr="009262D3">
        <w:rPr>
          <w:rFonts w:ascii="Time New Roman" w:eastAsia="黑体" w:hAnsi="Time New Roman"/>
          <w:spacing w:val="-4"/>
          <w:vertAlign w:val="superscript"/>
        </w:rPr>
        <w:footnoteReference w:id="15"/>
      </w:r>
      <w:r w:rsidR="00113FF8" w:rsidRPr="009262D3">
        <w:rPr>
          <w:rFonts w:ascii="Time New Roman" w:eastAsia="黑体" w:hAnsi="Time New Roman" w:hint="eastAsia"/>
          <w:spacing w:val="20"/>
        </w:rPr>
        <w:t xml:space="preserve"> </w:t>
      </w:r>
      <w:r w:rsidR="00D34F2C" w:rsidRPr="009262D3">
        <w:rPr>
          <w:rFonts w:ascii="Time New Roman" w:eastAsia="黑体" w:hAnsi="Time New Roman"/>
          <w:spacing w:val="-4"/>
        </w:rPr>
        <w:t>委员会参照大会第</w:t>
      </w:r>
      <w:r w:rsidRPr="009262D3">
        <w:rPr>
          <w:rFonts w:ascii="Time New Roman" w:eastAsia="黑体" w:hAnsi="Time New Roman"/>
          <w:spacing w:val="-4"/>
        </w:rPr>
        <w:t>68</w:t>
      </w:r>
      <w:r w:rsidR="00D34F2C" w:rsidRPr="009262D3">
        <w:rPr>
          <w:rFonts w:ascii="Time New Roman" w:eastAsia="黑体" w:hAnsi="Time New Roman"/>
          <w:spacing w:val="-4"/>
        </w:rPr>
        <w:t>/</w:t>
      </w:r>
      <w:r w:rsidRPr="009262D3">
        <w:rPr>
          <w:rFonts w:ascii="Time New Roman" w:eastAsia="黑体" w:hAnsi="Time New Roman"/>
          <w:spacing w:val="-4"/>
        </w:rPr>
        <w:t>268</w:t>
      </w:r>
      <w:r w:rsidR="00D34F2C" w:rsidRPr="009262D3">
        <w:rPr>
          <w:rFonts w:ascii="Time New Roman" w:eastAsia="黑体" w:hAnsi="Time New Roman"/>
          <w:spacing w:val="-4"/>
        </w:rPr>
        <w:t>号</w:t>
      </w:r>
      <w:r w:rsidR="00D34F2C" w:rsidRPr="006774C0">
        <w:rPr>
          <w:rFonts w:ascii="Time New Roman" w:eastAsia="黑体" w:hAnsi="Time New Roman"/>
        </w:rPr>
        <w:t>决议，促请缔约国遵守此类文件不超过</w:t>
      </w:r>
      <w:r w:rsidRPr="006774C0">
        <w:rPr>
          <w:rFonts w:ascii="Time New Roman" w:eastAsia="黑体" w:hAnsi="Time New Roman"/>
        </w:rPr>
        <w:t>42,4</w:t>
      </w:r>
      <w:r w:rsidR="00D34F2C" w:rsidRPr="006774C0">
        <w:rPr>
          <w:rFonts w:ascii="Time New Roman" w:eastAsia="黑体" w:hAnsi="Time New Roman"/>
        </w:rPr>
        <w:t>00</w:t>
      </w:r>
      <w:r w:rsidR="00D34F2C" w:rsidRPr="006774C0">
        <w:rPr>
          <w:rFonts w:ascii="Time New Roman" w:eastAsia="黑体" w:hAnsi="Time New Roman"/>
        </w:rPr>
        <w:t>字的字数限制。</w:t>
      </w:r>
    </w:p>
    <w:p w14:paraId="5A812032" w14:textId="77777777" w:rsidR="00D34F2C" w:rsidRPr="006774C0" w:rsidRDefault="00D34F2C" w:rsidP="0099762E">
      <w:pPr>
        <w:pStyle w:val="H23GC"/>
        <w:spacing w:after="180"/>
        <w:rPr>
          <w:rFonts w:ascii="Time New Roman" w:hAnsi="Time New Roman" w:hint="eastAsia"/>
        </w:rPr>
      </w:pPr>
      <w:r w:rsidRPr="006774C0">
        <w:rPr>
          <w:rFonts w:ascii="Time New Roman" w:hAnsi="Time New Roman"/>
        </w:rPr>
        <w:tab/>
      </w:r>
      <w:r w:rsidRPr="006774C0">
        <w:rPr>
          <w:rFonts w:ascii="Time New Roman" w:hAnsi="Time New Roman"/>
        </w:rPr>
        <w:tab/>
      </w:r>
      <w:r w:rsidRPr="006774C0">
        <w:rPr>
          <w:rFonts w:ascii="Time New Roman" w:hAnsi="Time New Roman"/>
        </w:rPr>
        <w:t>后续落实本结论性意见</w:t>
      </w:r>
    </w:p>
    <w:p w14:paraId="26BCFBC0" w14:textId="3BFEDAC2" w:rsidR="00D34F2C" w:rsidRPr="006774C0" w:rsidRDefault="00AF6C26" w:rsidP="00AF6C26">
      <w:pPr>
        <w:pStyle w:val="SingleTxtGC"/>
        <w:rPr>
          <w:rFonts w:ascii="Time New Roman" w:eastAsia="黑体" w:hAnsi="Time New Roman" w:hint="eastAsia"/>
        </w:rPr>
      </w:pPr>
      <w:r w:rsidRPr="006774C0">
        <w:rPr>
          <w:rFonts w:ascii="Time New Roman" w:eastAsia="黑体" w:hAnsi="Time New Roman"/>
        </w:rPr>
        <w:t>41</w:t>
      </w:r>
      <w:r w:rsidR="00D34F2C" w:rsidRPr="006774C0">
        <w:rPr>
          <w:rFonts w:ascii="Time New Roman" w:eastAsia="黑体" w:hAnsi="Time New Roman"/>
        </w:rPr>
        <w:t>.</w:t>
      </w:r>
      <w:r w:rsidR="00D34F2C" w:rsidRPr="006774C0">
        <w:rPr>
          <w:rFonts w:ascii="Time New Roman" w:eastAsia="黑体" w:hAnsi="Time New Roman"/>
        </w:rPr>
        <w:tab/>
      </w:r>
      <w:r w:rsidR="00D34F2C" w:rsidRPr="006774C0">
        <w:rPr>
          <w:rFonts w:ascii="Time New Roman" w:eastAsia="黑体" w:hAnsi="Time New Roman"/>
        </w:rPr>
        <w:t>委员会根据《公约》第九条第一款和委员会议事规则第</w:t>
      </w:r>
      <w:r w:rsidRPr="006774C0">
        <w:rPr>
          <w:rFonts w:ascii="Time New Roman" w:eastAsia="黑体" w:hAnsi="Time New Roman"/>
        </w:rPr>
        <w:t>65</w:t>
      </w:r>
      <w:r w:rsidR="00D34F2C" w:rsidRPr="006774C0">
        <w:rPr>
          <w:rFonts w:ascii="Time New Roman" w:eastAsia="黑体" w:hAnsi="Time New Roman"/>
        </w:rPr>
        <w:t>条，请缔约国在</w:t>
      </w:r>
      <w:r w:rsidR="00D34F2C" w:rsidRPr="00EB0B33">
        <w:rPr>
          <w:rFonts w:ascii="Time New Roman" w:eastAsia="黑体" w:hAnsi="Time New Roman"/>
          <w:spacing w:val="4"/>
        </w:rPr>
        <w:t>本结论性意见通过后一年内说明上文第</w:t>
      </w:r>
      <w:r w:rsidRPr="00EB0B33">
        <w:rPr>
          <w:rFonts w:ascii="Time New Roman" w:eastAsia="黑体" w:hAnsi="Time New Roman"/>
          <w:spacing w:val="4"/>
        </w:rPr>
        <w:t>9</w:t>
      </w:r>
      <w:r w:rsidR="00D34F2C" w:rsidRPr="00EB0B33">
        <w:rPr>
          <w:rFonts w:ascii="Time New Roman" w:eastAsia="黑体" w:hAnsi="Time New Roman"/>
          <w:spacing w:val="4"/>
        </w:rPr>
        <w:t>段</w:t>
      </w:r>
      <w:r w:rsidR="00D34F2C" w:rsidRPr="00EB0B33">
        <w:rPr>
          <w:rFonts w:ascii="Time New Roman" w:eastAsia="黑体" w:hAnsi="Time New Roman"/>
          <w:spacing w:val="4"/>
        </w:rPr>
        <w:t>(</w:t>
      </w:r>
      <w:r w:rsidR="00D34F2C" w:rsidRPr="00EB0B33">
        <w:rPr>
          <w:rFonts w:ascii="Time New Roman" w:eastAsia="黑体" w:hAnsi="Time New Roman"/>
          <w:spacing w:val="4"/>
        </w:rPr>
        <w:t>斯洛伐克国家人权中心</w:t>
      </w:r>
      <w:r w:rsidR="00D34F2C" w:rsidRPr="00EB0B33">
        <w:rPr>
          <w:rFonts w:ascii="Time New Roman" w:eastAsia="黑体" w:hAnsi="Time New Roman"/>
          <w:spacing w:val="4"/>
        </w:rPr>
        <w:t>)</w:t>
      </w:r>
      <w:r w:rsidR="00D34F2C" w:rsidRPr="00EB0B33">
        <w:rPr>
          <w:rFonts w:ascii="Time New Roman" w:eastAsia="黑体" w:hAnsi="Time New Roman"/>
          <w:spacing w:val="4"/>
        </w:rPr>
        <w:t>和第</w:t>
      </w:r>
      <w:r w:rsidRPr="00EB0B33">
        <w:rPr>
          <w:rFonts w:ascii="Time New Roman" w:eastAsia="黑体" w:hAnsi="Time New Roman"/>
          <w:spacing w:val="4"/>
        </w:rPr>
        <w:t>31</w:t>
      </w:r>
      <w:r w:rsidR="00D34F2C" w:rsidRPr="00EB0B33">
        <w:rPr>
          <w:rFonts w:ascii="Time New Roman" w:eastAsia="黑体" w:hAnsi="Time New Roman"/>
          <w:spacing w:val="4"/>
        </w:rPr>
        <w:t>段</w:t>
      </w:r>
      <w:r w:rsidR="00D34F2C" w:rsidRPr="00EB0B33">
        <w:rPr>
          <w:rFonts w:ascii="Time New Roman" w:eastAsia="黑体" w:hAnsi="Time New Roman"/>
          <w:spacing w:val="4"/>
        </w:rPr>
        <w:t>(</w:t>
      </w:r>
      <w:r w:rsidR="00D34F2C" w:rsidRPr="00EB0B33">
        <w:rPr>
          <w:rFonts w:ascii="Time New Roman" w:eastAsia="黑体" w:hAnsi="Time New Roman"/>
          <w:spacing w:val="4"/>
        </w:rPr>
        <w:t>强</w:t>
      </w:r>
      <w:r w:rsidR="00D34F2C" w:rsidRPr="006774C0">
        <w:rPr>
          <w:rFonts w:ascii="Time New Roman" w:eastAsia="黑体" w:hAnsi="Time New Roman"/>
        </w:rPr>
        <w:t>迫绝育</w:t>
      </w:r>
      <w:r w:rsidR="00D34F2C" w:rsidRPr="006774C0">
        <w:rPr>
          <w:rFonts w:ascii="Time New Roman" w:eastAsia="黑体" w:hAnsi="Time New Roman"/>
        </w:rPr>
        <w:t>)</w:t>
      </w:r>
      <w:r w:rsidR="00D34F2C" w:rsidRPr="006774C0">
        <w:rPr>
          <w:rFonts w:ascii="Time New Roman" w:eastAsia="黑体" w:hAnsi="Time New Roman"/>
        </w:rPr>
        <w:t>所载建议的落实情况。</w:t>
      </w:r>
    </w:p>
    <w:p w14:paraId="3B12C992" w14:textId="77777777" w:rsidR="00D34F2C" w:rsidRPr="006774C0" w:rsidRDefault="00D34F2C" w:rsidP="0099762E">
      <w:pPr>
        <w:pStyle w:val="H23GC"/>
        <w:spacing w:after="180"/>
        <w:rPr>
          <w:rFonts w:ascii="Time New Roman" w:hAnsi="Time New Roman" w:hint="eastAsia"/>
        </w:rPr>
      </w:pPr>
      <w:r w:rsidRPr="006774C0">
        <w:rPr>
          <w:rFonts w:ascii="Time New Roman" w:hAnsi="Time New Roman"/>
        </w:rPr>
        <w:tab/>
      </w:r>
      <w:r w:rsidRPr="006774C0">
        <w:rPr>
          <w:rFonts w:ascii="Time New Roman" w:hAnsi="Time New Roman"/>
        </w:rPr>
        <w:tab/>
      </w:r>
      <w:r w:rsidRPr="006774C0">
        <w:rPr>
          <w:rFonts w:ascii="Time New Roman" w:hAnsi="Time New Roman"/>
        </w:rPr>
        <w:t>特别重要的段落</w:t>
      </w:r>
    </w:p>
    <w:p w14:paraId="5ACBB131" w14:textId="011346F1" w:rsidR="00D34F2C" w:rsidRPr="006774C0" w:rsidRDefault="00AF6C26" w:rsidP="00AF6C26">
      <w:pPr>
        <w:pStyle w:val="SingleTxtGC"/>
        <w:rPr>
          <w:rFonts w:ascii="Time New Roman" w:eastAsia="黑体" w:hAnsi="Time New Roman" w:hint="eastAsia"/>
        </w:rPr>
      </w:pPr>
      <w:r w:rsidRPr="006774C0">
        <w:rPr>
          <w:rFonts w:ascii="Time New Roman" w:eastAsia="黑体" w:hAnsi="Time New Roman"/>
        </w:rPr>
        <w:t>42</w:t>
      </w:r>
      <w:r w:rsidR="00D34F2C" w:rsidRPr="006774C0">
        <w:rPr>
          <w:rFonts w:ascii="Time New Roman" w:eastAsia="黑体" w:hAnsi="Time New Roman"/>
        </w:rPr>
        <w:t>.</w:t>
      </w:r>
      <w:r w:rsidR="00D34F2C" w:rsidRPr="006774C0">
        <w:rPr>
          <w:rFonts w:ascii="Time New Roman" w:eastAsia="黑体" w:hAnsi="Time New Roman"/>
        </w:rPr>
        <w:tab/>
      </w:r>
      <w:r w:rsidR="00D34F2C" w:rsidRPr="00574022">
        <w:rPr>
          <w:rFonts w:ascii="Time New Roman" w:eastAsia="黑体" w:hAnsi="Time New Roman"/>
          <w:spacing w:val="-4"/>
        </w:rPr>
        <w:t>委员会谨请缔约国注意，上文第</w:t>
      </w:r>
      <w:r w:rsidRPr="00574022">
        <w:rPr>
          <w:rFonts w:ascii="Time New Roman" w:eastAsia="黑体" w:hAnsi="Time New Roman"/>
          <w:spacing w:val="-4"/>
        </w:rPr>
        <w:t>7</w:t>
      </w:r>
      <w:r w:rsidR="00D34F2C" w:rsidRPr="00574022">
        <w:rPr>
          <w:rFonts w:ascii="Time New Roman" w:eastAsia="黑体" w:hAnsi="Time New Roman"/>
          <w:spacing w:val="-4"/>
        </w:rPr>
        <w:t>段</w:t>
      </w:r>
      <w:r w:rsidR="00D34F2C" w:rsidRPr="00574022">
        <w:rPr>
          <w:rFonts w:ascii="Time New Roman" w:eastAsia="黑体" w:hAnsi="Time New Roman"/>
          <w:spacing w:val="-4"/>
        </w:rPr>
        <w:t>(</w:t>
      </w:r>
      <w:r w:rsidR="00D34F2C" w:rsidRPr="00574022">
        <w:rPr>
          <w:rFonts w:ascii="Time New Roman" w:eastAsia="黑体" w:hAnsi="Time New Roman"/>
          <w:spacing w:val="-4"/>
        </w:rPr>
        <w:t>执行《反歧视法》</w:t>
      </w:r>
      <w:r w:rsidR="00D34F2C" w:rsidRPr="00574022">
        <w:rPr>
          <w:rFonts w:ascii="Time New Roman" w:eastAsia="黑体" w:hAnsi="Time New Roman"/>
          <w:spacing w:val="-4"/>
        </w:rPr>
        <w:t>)</w:t>
      </w:r>
      <w:r w:rsidR="00D34F2C" w:rsidRPr="00574022">
        <w:rPr>
          <w:rFonts w:ascii="Time New Roman" w:eastAsia="黑体" w:hAnsi="Time New Roman"/>
          <w:spacing w:val="-4"/>
        </w:rPr>
        <w:t>、第</w:t>
      </w:r>
      <w:r w:rsidRPr="00574022">
        <w:rPr>
          <w:rFonts w:ascii="Time New Roman" w:eastAsia="黑体" w:hAnsi="Time New Roman"/>
          <w:spacing w:val="-4"/>
        </w:rPr>
        <w:t>13</w:t>
      </w:r>
      <w:r w:rsidR="00D34F2C" w:rsidRPr="00574022">
        <w:rPr>
          <w:rFonts w:ascii="Time New Roman" w:eastAsia="黑体" w:hAnsi="Time New Roman"/>
          <w:spacing w:val="-4"/>
        </w:rPr>
        <w:t>段</w:t>
      </w:r>
      <w:r w:rsidR="00D34F2C" w:rsidRPr="00574022">
        <w:rPr>
          <w:rFonts w:ascii="Time New Roman" w:eastAsia="黑体" w:hAnsi="Time New Roman"/>
          <w:spacing w:val="-4"/>
        </w:rPr>
        <w:t>(</w:t>
      </w:r>
      <w:r w:rsidR="00D34F2C" w:rsidRPr="00574022">
        <w:rPr>
          <w:rFonts w:ascii="Time New Roman" w:eastAsia="黑体" w:hAnsi="Time New Roman"/>
          <w:spacing w:val="-4"/>
        </w:rPr>
        <w:t>特别措施</w:t>
      </w:r>
      <w:r w:rsidR="00D34F2C" w:rsidRPr="00574022">
        <w:rPr>
          <w:rFonts w:ascii="Time New Roman" w:eastAsia="黑体" w:hAnsi="Time New Roman"/>
          <w:spacing w:val="-4"/>
        </w:rPr>
        <w:t>)</w:t>
      </w:r>
      <w:r w:rsidR="00D34F2C" w:rsidRPr="006774C0">
        <w:rPr>
          <w:rFonts w:ascii="Time New Roman" w:eastAsia="黑体" w:hAnsi="Time New Roman"/>
        </w:rPr>
        <w:t>和第</w:t>
      </w:r>
      <w:r w:rsidRPr="006774C0">
        <w:rPr>
          <w:rFonts w:ascii="Time New Roman" w:eastAsia="黑体" w:hAnsi="Time New Roman"/>
        </w:rPr>
        <w:t>33</w:t>
      </w:r>
      <w:r w:rsidR="00D34F2C" w:rsidRPr="006774C0">
        <w:rPr>
          <w:rFonts w:ascii="Time New Roman" w:eastAsia="黑体" w:hAnsi="Time New Roman"/>
        </w:rPr>
        <w:t>段</w:t>
      </w:r>
      <w:r w:rsidR="00D34F2C" w:rsidRPr="006774C0">
        <w:rPr>
          <w:rFonts w:ascii="Time New Roman" w:eastAsia="黑体" w:hAnsi="Time New Roman"/>
        </w:rPr>
        <w:t>(</w:t>
      </w:r>
      <w:r w:rsidR="00D34F2C" w:rsidRPr="006774C0">
        <w:rPr>
          <w:rFonts w:ascii="Time New Roman" w:eastAsia="黑体" w:hAnsi="Time New Roman"/>
        </w:rPr>
        <w:t>受教育权</w:t>
      </w:r>
      <w:r w:rsidR="00D34F2C" w:rsidRPr="006774C0">
        <w:rPr>
          <w:rFonts w:ascii="Time New Roman" w:eastAsia="黑体" w:hAnsi="Time New Roman"/>
        </w:rPr>
        <w:t>)</w:t>
      </w:r>
      <w:r w:rsidR="00D34F2C" w:rsidRPr="006774C0">
        <w:rPr>
          <w:rFonts w:ascii="Time New Roman" w:eastAsia="黑体" w:hAnsi="Time New Roman"/>
        </w:rPr>
        <w:t>所载建议特别重要，并请缔约国在下次定期报告中详细说明为落实这些建议而采取的具体措施。</w:t>
      </w:r>
    </w:p>
    <w:p w14:paraId="535985C2" w14:textId="77777777" w:rsidR="00D34F2C" w:rsidRPr="006774C0" w:rsidRDefault="00D34F2C" w:rsidP="007014D1">
      <w:pPr>
        <w:pStyle w:val="H23GC"/>
        <w:rPr>
          <w:rFonts w:ascii="Time New Roman" w:hAnsi="Time New Roman" w:hint="eastAsia"/>
        </w:rPr>
      </w:pPr>
      <w:r w:rsidRPr="006774C0">
        <w:rPr>
          <w:rFonts w:ascii="Time New Roman" w:hAnsi="Time New Roman"/>
        </w:rPr>
        <w:lastRenderedPageBreak/>
        <w:tab/>
      </w:r>
      <w:r w:rsidRPr="006774C0">
        <w:rPr>
          <w:rFonts w:ascii="Time New Roman" w:hAnsi="Time New Roman"/>
        </w:rPr>
        <w:tab/>
      </w:r>
      <w:r w:rsidRPr="006774C0">
        <w:rPr>
          <w:rFonts w:ascii="Time New Roman" w:hAnsi="Time New Roman"/>
        </w:rPr>
        <w:t>编写下次定期报告</w:t>
      </w:r>
    </w:p>
    <w:p w14:paraId="3BE1F758" w14:textId="5B2F5D69" w:rsidR="00B3788F" w:rsidRDefault="00AF6C26" w:rsidP="00AF6C26">
      <w:pPr>
        <w:pStyle w:val="SingleTxtGC"/>
      </w:pPr>
      <w:r w:rsidRPr="006774C0">
        <w:rPr>
          <w:rFonts w:ascii="Time New Roman" w:eastAsia="黑体" w:hAnsi="Time New Roman"/>
        </w:rPr>
        <w:t>43</w:t>
      </w:r>
      <w:r w:rsidR="00D34F2C" w:rsidRPr="006774C0">
        <w:rPr>
          <w:rFonts w:ascii="Time New Roman" w:eastAsia="黑体" w:hAnsi="Time New Roman"/>
        </w:rPr>
        <w:t>.</w:t>
      </w:r>
      <w:r w:rsidR="00D34F2C" w:rsidRPr="006774C0">
        <w:rPr>
          <w:rFonts w:ascii="Time New Roman" w:eastAsia="黑体" w:hAnsi="Time New Roman"/>
        </w:rPr>
        <w:tab/>
      </w:r>
      <w:r w:rsidR="00D34F2C" w:rsidRPr="006774C0">
        <w:rPr>
          <w:rFonts w:ascii="Time New Roman" w:eastAsia="黑体" w:hAnsi="Time New Roman"/>
          <w:spacing w:val="-4"/>
        </w:rPr>
        <w:t>委员会建议缔约国在</w:t>
      </w:r>
      <w:r w:rsidRPr="006774C0">
        <w:rPr>
          <w:rFonts w:ascii="Time New Roman" w:eastAsia="黑体" w:hAnsi="Time New Roman"/>
          <w:spacing w:val="-4"/>
        </w:rPr>
        <w:t>2</w:t>
      </w:r>
      <w:r w:rsidR="00D34F2C" w:rsidRPr="006774C0">
        <w:rPr>
          <w:rFonts w:ascii="Time New Roman" w:eastAsia="黑体" w:hAnsi="Time New Roman"/>
          <w:spacing w:val="-4"/>
        </w:rPr>
        <w:t>0</w:t>
      </w:r>
      <w:r w:rsidRPr="006774C0">
        <w:rPr>
          <w:rFonts w:ascii="Time New Roman" w:eastAsia="黑体" w:hAnsi="Time New Roman"/>
          <w:spacing w:val="-4"/>
        </w:rPr>
        <w:t>25</w:t>
      </w:r>
      <w:r w:rsidR="00D34F2C" w:rsidRPr="006774C0">
        <w:rPr>
          <w:rFonts w:ascii="Time New Roman" w:eastAsia="黑体" w:hAnsi="Time New Roman"/>
          <w:spacing w:val="-4"/>
        </w:rPr>
        <w:t>年</w:t>
      </w:r>
      <w:r w:rsidRPr="006774C0">
        <w:rPr>
          <w:rFonts w:ascii="Time New Roman" w:eastAsia="黑体" w:hAnsi="Time New Roman"/>
          <w:spacing w:val="-4"/>
        </w:rPr>
        <w:t>5</w:t>
      </w:r>
      <w:r w:rsidR="00D34F2C" w:rsidRPr="006774C0">
        <w:rPr>
          <w:rFonts w:ascii="Time New Roman" w:eastAsia="黑体" w:hAnsi="Time New Roman"/>
          <w:spacing w:val="-4"/>
        </w:rPr>
        <w:t>月</w:t>
      </w:r>
      <w:r w:rsidRPr="006774C0">
        <w:rPr>
          <w:rFonts w:ascii="Time New Roman" w:eastAsia="黑体" w:hAnsi="Time New Roman"/>
          <w:spacing w:val="-4"/>
        </w:rPr>
        <w:t>28</w:t>
      </w:r>
      <w:r w:rsidR="00D34F2C" w:rsidRPr="006774C0">
        <w:rPr>
          <w:rFonts w:ascii="Time New Roman" w:eastAsia="黑体" w:hAnsi="Time New Roman"/>
          <w:spacing w:val="-4"/>
        </w:rPr>
        <w:t>日前以一份文件提交第十四次定期报告，</w:t>
      </w:r>
      <w:r w:rsidR="00D34F2C" w:rsidRPr="006774C0">
        <w:rPr>
          <w:rFonts w:ascii="Time New Roman" w:eastAsia="黑体" w:hAnsi="Time New Roman"/>
        </w:rPr>
        <w:t>报告应遵循委员会第七十一届会议通过的报告准则</w:t>
      </w:r>
      <w:r w:rsidR="00D34F2C" w:rsidRPr="006774C0">
        <w:rPr>
          <w:rFonts w:ascii="Time New Roman" w:eastAsia="黑体" w:hAnsi="Time New Roman"/>
          <w:vertAlign w:val="superscript"/>
        </w:rPr>
        <w:footnoteReference w:id="16"/>
      </w:r>
      <w:r w:rsidR="00D34F2C" w:rsidRPr="006774C0">
        <w:rPr>
          <w:rFonts w:ascii="Time New Roman" w:eastAsia="黑体" w:hAnsi="Time New Roman"/>
        </w:rPr>
        <w:t>，回应本结论性意见提到的所有问题。委员会参照大会第</w:t>
      </w:r>
      <w:r w:rsidRPr="006774C0">
        <w:rPr>
          <w:rFonts w:ascii="Time New Roman" w:eastAsia="黑体" w:hAnsi="Time New Roman"/>
        </w:rPr>
        <w:t>68</w:t>
      </w:r>
      <w:r w:rsidR="00D34F2C" w:rsidRPr="006774C0">
        <w:rPr>
          <w:rFonts w:ascii="Time New Roman" w:eastAsia="黑体" w:hAnsi="Time New Roman"/>
        </w:rPr>
        <w:t>/</w:t>
      </w:r>
      <w:r w:rsidRPr="006774C0">
        <w:rPr>
          <w:rFonts w:ascii="Time New Roman" w:eastAsia="黑体" w:hAnsi="Time New Roman"/>
        </w:rPr>
        <w:t>268</w:t>
      </w:r>
      <w:r w:rsidR="00D34F2C" w:rsidRPr="006774C0">
        <w:rPr>
          <w:rFonts w:ascii="Time New Roman" w:eastAsia="黑体" w:hAnsi="Time New Roman"/>
        </w:rPr>
        <w:t>号决议，促请缔约国遵守定期报告不超过</w:t>
      </w:r>
      <w:r w:rsidRPr="006774C0">
        <w:rPr>
          <w:rFonts w:ascii="Time New Roman" w:eastAsia="黑体" w:hAnsi="Time New Roman"/>
        </w:rPr>
        <w:t>21,2</w:t>
      </w:r>
      <w:r w:rsidR="00D34F2C" w:rsidRPr="006774C0">
        <w:rPr>
          <w:rFonts w:ascii="Time New Roman" w:eastAsia="黑体" w:hAnsi="Time New Roman"/>
        </w:rPr>
        <w:t>00</w:t>
      </w:r>
      <w:r w:rsidR="00D34F2C" w:rsidRPr="006774C0">
        <w:rPr>
          <w:rFonts w:ascii="Time New Roman" w:eastAsia="黑体" w:hAnsi="Time New Roman"/>
        </w:rPr>
        <w:t>字的字数限制。</w:t>
      </w:r>
    </w:p>
    <w:p w14:paraId="4806CFD8" w14:textId="77777777" w:rsidR="007014D1" w:rsidRPr="002D6A9C" w:rsidRDefault="007014D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7014D1" w:rsidRPr="002D6A9C"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ECEFA" w14:textId="77777777" w:rsidR="00B543D2" w:rsidRPr="000D319F" w:rsidRDefault="00B543D2" w:rsidP="000D319F">
      <w:pPr>
        <w:pStyle w:val="af0"/>
        <w:spacing w:after="240"/>
        <w:ind w:left="907"/>
        <w:rPr>
          <w:rFonts w:asciiTheme="majorBidi" w:eastAsia="宋体" w:hAnsiTheme="majorBidi" w:cstheme="majorBidi"/>
          <w:sz w:val="21"/>
          <w:szCs w:val="21"/>
          <w:lang w:val="en-US"/>
        </w:rPr>
      </w:pPr>
    </w:p>
    <w:p w14:paraId="74B73E1C" w14:textId="77777777" w:rsidR="00B543D2" w:rsidRPr="000D319F" w:rsidRDefault="00B543D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A5B246B" w14:textId="77777777" w:rsidR="00B543D2" w:rsidRPr="000D319F" w:rsidRDefault="00B543D2" w:rsidP="000D319F">
      <w:pPr>
        <w:pStyle w:val="af0"/>
      </w:pPr>
    </w:p>
  </w:endnote>
  <w:endnote w:type="continuationNotice" w:id="1">
    <w:p w14:paraId="24F69A0F" w14:textId="77777777" w:rsidR="00B543D2" w:rsidRDefault="00B543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149DF" w14:textId="77777777" w:rsidR="007C3DBB" w:rsidRPr="00B3788F" w:rsidRDefault="00B3788F" w:rsidP="00B3788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3788F">
      <w:rPr>
        <w:rStyle w:val="af2"/>
        <w:b w:val="0"/>
        <w:snapToGrid w:val="0"/>
        <w:sz w:val="16"/>
      </w:rPr>
      <w:t>GE.22</w:t>
    </w:r>
    <w:proofErr w:type="spellEnd"/>
    <w:r w:rsidRPr="00B3788F">
      <w:rPr>
        <w:rStyle w:val="af2"/>
        <w:b w:val="0"/>
        <w:snapToGrid w:val="0"/>
        <w:sz w:val="16"/>
      </w:rPr>
      <w:t>-14650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F7FDC" w14:textId="77777777" w:rsidR="007C3DBB" w:rsidRPr="00B3788F" w:rsidRDefault="00B3788F" w:rsidP="00B3788F">
    <w:pPr>
      <w:pStyle w:val="af0"/>
      <w:tabs>
        <w:tab w:val="clear" w:pos="431"/>
        <w:tab w:val="right" w:pos="9638"/>
      </w:tabs>
      <w:rPr>
        <w:rStyle w:val="af2"/>
      </w:rPr>
    </w:pPr>
    <w:proofErr w:type="spellStart"/>
    <w:r>
      <w:t>GE.22</w:t>
    </w:r>
    <w:proofErr w:type="spellEnd"/>
    <w:r>
      <w:t>-14650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EE231" w14:textId="499F4A5F" w:rsidR="007C3DBB" w:rsidRPr="00487939" w:rsidRDefault="00B3788F" w:rsidP="001110C9">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2439095" wp14:editId="750E57D4">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-14650</w:t>
    </w:r>
    <w:r w:rsidR="00731A42" w:rsidRPr="00EE277A">
      <w:rPr>
        <w:sz w:val="20"/>
        <w:lang w:eastAsia="zh-CN"/>
      </w:rPr>
      <w:t xml:space="preserve"> (C)</w:t>
    </w:r>
    <w:r w:rsidR="006D1FBC">
      <w:rPr>
        <w:sz w:val="20"/>
        <w:lang w:eastAsia="zh-CN"/>
      </w:rPr>
      <w:tab/>
    </w:r>
    <w:r w:rsidR="004E5BBB">
      <w:rPr>
        <w:sz w:val="20"/>
        <w:lang w:eastAsia="zh-CN"/>
      </w:rPr>
      <w:t>1611</w:t>
    </w:r>
    <w:r w:rsidR="001635B2">
      <w:rPr>
        <w:sz w:val="20"/>
        <w:lang w:eastAsia="zh-CN"/>
      </w:rPr>
      <w:t>2</w:t>
    </w:r>
    <w:r w:rsidR="00363F91">
      <w:rPr>
        <w:rFonts w:asciiTheme="majorBidi" w:eastAsiaTheme="minorEastAsia" w:hAnsiTheme="majorBidi" w:cstheme="majorBidi"/>
        <w:sz w:val="20"/>
      </w:rPr>
      <w:t>2</w:t>
    </w:r>
    <w:r w:rsidR="00731A42">
      <w:rPr>
        <w:sz w:val="20"/>
        <w:lang w:eastAsia="zh-CN"/>
      </w:rPr>
      <w:tab/>
    </w:r>
    <w:r w:rsidR="00853469">
      <w:rPr>
        <w:sz w:val="20"/>
        <w:lang w:eastAsia="zh-CN"/>
      </w:rPr>
      <w:t>2311</w:t>
    </w:r>
    <w:r w:rsidR="001635B2">
      <w:rPr>
        <w:sz w:val="20"/>
        <w:lang w:eastAsia="zh-CN"/>
      </w:rPr>
      <w:t>2</w:t>
    </w:r>
    <w:r w:rsidR="00363F91">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424C4698" wp14:editId="033D194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24E5D" w14:textId="77777777" w:rsidR="00B543D2" w:rsidRPr="000157B1" w:rsidRDefault="00B543D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E965CB1" w14:textId="77777777" w:rsidR="00B543D2" w:rsidRPr="000157B1" w:rsidRDefault="00B543D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D6BD270" w14:textId="77777777" w:rsidR="00B543D2" w:rsidRDefault="00B543D2"/>
  </w:footnote>
  <w:footnote w:id="2">
    <w:p w14:paraId="76155B40" w14:textId="7B475975" w:rsidR="00D34F2C" w:rsidRPr="00183836" w:rsidRDefault="00D34F2C" w:rsidP="0091454F">
      <w:pPr>
        <w:pStyle w:val="a6"/>
      </w:pPr>
      <w:r>
        <w:rPr>
          <w:lang w:val="zh-CN"/>
        </w:rPr>
        <w:tab/>
      </w:r>
      <w:r w:rsidRPr="00183836">
        <w:rPr>
          <w:lang w:val="zh-CN"/>
        </w:rPr>
        <w:t>*</w:t>
      </w:r>
      <w:r w:rsidR="007C3DBB">
        <w:rPr>
          <w:lang w:val="zh-CN"/>
        </w:rPr>
        <w:tab/>
      </w:r>
      <w:r w:rsidRPr="00183836">
        <w:rPr>
          <w:lang w:val="zh-CN"/>
        </w:rPr>
        <w:t>委员会第一百零七届会议</w:t>
      </w:r>
      <w:r w:rsidRPr="00183836">
        <w:rPr>
          <w:lang w:val="zh-CN"/>
        </w:rPr>
        <w:t>(2022</w:t>
      </w:r>
      <w:r w:rsidRPr="00183836">
        <w:rPr>
          <w:lang w:val="zh-CN"/>
        </w:rPr>
        <w:t>年</w:t>
      </w:r>
      <w:r w:rsidRPr="00183836">
        <w:rPr>
          <w:lang w:val="zh-CN"/>
        </w:rPr>
        <w:t>8</w:t>
      </w:r>
      <w:r w:rsidRPr="00183836">
        <w:rPr>
          <w:lang w:val="zh-CN"/>
        </w:rPr>
        <w:t>月</w:t>
      </w:r>
      <w:r w:rsidRPr="00183836">
        <w:rPr>
          <w:lang w:val="zh-CN"/>
        </w:rPr>
        <w:t>8</w:t>
      </w:r>
      <w:r w:rsidRPr="00183836">
        <w:rPr>
          <w:lang w:val="zh-CN"/>
        </w:rPr>
        <w:t>日至</w:t>
      </w:r>
      <w:r w:rsidRPr="00183836">
        <w:rPr>
          <w:lang w:val="zh-CN"/>
        </w:rPr>
        <w:t>30</w:t>
      </w:r>
      <w:r w:rsidRPr="00183836">
        <w:rPr>
          <w:lang w:val="zh-CN"/>
        </w:rPr>
        <w:t>日</w:t>
      </w:r>
      <w:r w:rsidRPr="00183836">
        <w:rPr>
          <w:lang w:val="zh-CN"/>
        </w:rPr>
        <w:t>)</w:t>
      </w:r>
      <w:r w:rsidRPr="00183836">
        <w:rPr>
          <w:lang w:val="zh-CN"/>
        </w:rPr>
        <w:t>通过。</w:t>
      </w:r>
    </w:p>
  </w:footnote>
  <w:footnote w:id="3">
    <w:p w14:paraId="2C5A9811" w14:textId="167018DD" w:rsidR="00D34F2C" w:rsidRPr="0070065D" w:rsidRDefault="00D34F2C" w:rsidP="0091454F">
      <w:pPr>
        <w:pStyle w:val="a6"/>
      </w:pPr>
      <w:r w:rsidRPr="00183836">
        <w:rPr>
          <w:lang w:val="zh-CN"/>
        </w:rPr>
        <w:tab/>
      </w:r>
      <w:r w:rsidRPr="0070065D">
        <w:rPr>
          <w:rStyle w:val="a8"/>
          <w:rFonts w:eastAsiaTheme="majorEastAsia"/>
          <w:lang w:val="zh-CN"/>
        </w:rPr>
        <w:footnoteRef/>
      </w:r>
      <w:r w:rsidR="007C3DBB" w:rsidRPr="0070065D">
        <w:rPr>
          <w:lang w:val="zh-CN"/>
        </w:rPr>
        <w:tab/>
      </w:r>
      <w:r w:rsidRPr="0070065D">
        <w:rPr>
          <w:lang w:val="zh-CN"/>
        </w:rPr>
        <w:t>见</w:t>
      </w:r>
      <w:r w:rsidR="007C3DBB" w:rsidRPr="0070065D">
        <w:rPr>
          <w:lang w:val="zh-CN"/>
        </w:rPr>
        <w:fldChar w:fldCharType="begin"/>
      </w:r>
      <w:r w:rsidR="007C3DBB" w:rsidRPr="0070065D">
        <w:rPr>
          <w:lang w:val="zh-CN"/>
        </w:rPr>
        <w:instrText xml:space="preserve"> HYPERLINK "http://undocs.org/ch/CERD/C/SR.2905" </w:instrText>
      </w:r>
      <w:r w:rsidR="007C3DBB" w:rsidRPr="0070065D">
        <w:rPr>
          <w:lang w:val="zh-CN"/>
        </w:rPr>
        <w:fldChar w:fldCharType="separate"/>
      </w:r>
      <w:r w:rsidRPr="0070065D">
        <w:rPr>
          <w:rStyle w:val="af5"/>
          <w:u w:val="none"/>
          <w:lang w:val="zh-CN"/>
        </w:rPr>
        <w:t>CERD/C/SR.2905</w:t>
      </w:r>
      <w:r w:rsidR="007C3DBB" w:rsidRPr="0070065D">
        <w:rPr>
          <w:lang w:val="zh-CN"/>
        </w:rPr>
        <w:fldChar w:fldCharType="end"/>
      </w:r>
      <w:r w:rsidRPr="0070065D">
        <w:rPr>
          <w:lang w:val="zh-CN"/>
        </w:rPr>
        <w:t>和</w:t>
      </w:r>
      <w:hyperlink r:id="rId1" w:history="1">
        <w:r w:rsidRPr="0070065D">
          <w:rPr>
            <w:rStyle w:val="af5"/>
            <w:u w:val="none"/>
            <w:lang w:val="zh-CN"/>
          </w:rPr>
          <w:t>CERD/C/SR.2906</w:t>
        </w:r>
      </w:hyperlink>
      <w:r w:rsidRPr="0070065D">
        <w:rPr>
          <w:lang w:val="zh-CN"/>
        </w:rPr>
        <w:t>。</w:t>
      </w:r>
    </w:p>
  </w:footnote>
  <w:footnote w:id="4">
    <w:p w14:paraId="2A889AB8" w14:textId="15EAAF1A" w:rsidR="00D34F2C" w:rsidRPr="0070065D" w:rsidRDefault="00D34F2C" w:rsidP="0091454F">
      <w:pPr>
        <w:pStyle w:val="a6"/>
      </w:pPr>
      <w:r w:rsidRPr="0070065D">
        <w:rPr>
          <w:lang w:val="zh-CN"/>
        </w:rPr>
        <w:tab/>
      </w:r>
      <w:r w:rsidRPr="0070065D">
        <w:rPr>
          <w:rStyle w:val="a8"/>
          <w:rFonts w:eastAsiaTheme="majorEastAsia"/>
          <w:lang w:val="zh-CN"/>
        </w:rPr>
        <w:footnoteRef/>
      </w:r>
      <w:r w:rsidRPr="0070065D">
        <w:rPr>
          <w:lang w:val="zh-CN"/>
        </w:rPr>
        <w:tab/>
      </w:r>
      <w:hyperlink r:id="rId2" w:history="1">
        <w:r w:rsidRPr="0070065D">
          <w:rPr>
            <w:rStyle w:val="af5"/>
            <w:u w:val="none"/>
            <w:lang w:val="zh-CN"/>
          </w:rPr>
          <w:t>CERD/C/SVK/13</w:t>
        </w:r>
      </w:hyperlink>
      <w:r w:rsidRPr="0070065D">
        <w:rPr>
          <w:lang w:val="zh-CN"/>
        </w:rPr>
        <w:t>.</w:t>
      </w:r>
    </w:p>
  </w:footnote>
  <w:footnote w:id="5">
    <w:p w14:paraId="55A456D0" w14:textId="3F2F55BC" w:rsidR="00D34F2C" w:rsidRPr="0070065D" w:rsidRDefault="00D34F2C" w:rsidP="0091454F">
      <w:pPr>
        <w:pStyle w:val="a6"/>
      </w:pPr>
      <w:r w:rsidRPr="0070065D">
        <w:rPr>
          <w:lang w:val="zh-CN"/>
        </w:rPr>
        <w:tab/>
      </w:r>
      <w:r w:rsidRPr="0070065D">
        <w:rPr>
          <w:rStyle w:val="a8"/>
          <w:rFonts w:eastAsia="宋体"/>
          <w:lang w:val="zh-CN"/>
        </w:rPr>
        <w:footnoteRef/>
      </w:r>
      <w:r w:rsidRPr="0070065D">
        <w:rPr>
          <w:lang w:val="zh-CN"/>
        </w:rPr>
        <w:tab/>
      </w:r>
      <w:hyperlink r:id="rId3" w:history="1">
        <w:r w:rsidRPr="0070065D">
          <w:rPr>
            <w:rStyle w:val="af5"/>
            <w:u w:val="none"/>
            <w:lang w:val="zh-CN"/>
          </w:rPr>
          <w:t>CERD/C/SVK/CO/11-12</w:t>
        </w:r>
      </w:hyperlink>
      <w:r w:rsidRPr="0070065D">
        <w:rPr>
          <w:lang w:val="zh-CN"/>
        </w:rPr>
        <w:t xml:space="preserve">, </w:t>
      </w:r>
      <w:r w:rsidRPr="0070065D">
        <w:rPr>
          <w:lang w:val="zh-CN"/>
        </w:rPr>
        <w:t>第</w:t>
      </w:r>
      <w:r w:rsidRPr="0070065D">
        <w:rPr>
          <w:lang w:val="zh-CN"/>
        </w:rPr>
        <w:t>10</w:t>
      </w:r>
      <w:r w:rsidRPr="0070065D">
        <w:rPr>
          <w:lang w:val="zh-CN"/>
        </w:rPr>
        <w:t>段。另见</w:t>
      </w:r>
      <w:r w:rsidRPr="0070065D">
        <w:rPr>
          <w:lang w:val="zh-CN"/>
        </w:rPr>
        <w:t>V.S.</w:t>
      </w:r>
      <w:r w:rsidRPr="0070065D">
        <w:rPr>
          <w:lang w:val="zh-CN"/>
        </w:rPr>
        <w:t>诉斯洛伐克</w:t>
      </w:r>
      <w:r w:rsidRPr="0070065D">
        <w:rPr>
          <w:lang w:val="zh-CN"/>
        </w:rPr>
        <w:t>(</w:t>
      </w:r>
      <w:hyperlink r:id="rId4" w:history="1">
        <w:r w:rsidRPr="0070065D">
          <w:rPr>
            <w:rStyle w:val="af5"/>
            <w:u w:val="none"/>
            <w:lang w:val="zh-CN"/>
          </w:rPr>
          <w:t>CERD/C/88/D/56/2014</w:t>
        </w:r>
      </w:hyperlink>
      <w:r w:rsidRPr="0070065D">
        <w:rPr>
          <w:lang w:val="zh-CN"/>
        </w:rPr>
        <w:t>)</w:t>
      </w:r>
      <w:r w:rsidRPr="0070065D">
        <w:rPr>
          <w:lang w:val="zh-CN"/>
        </w:rPr>
        <w:t>。</w:t>
      </w:r>
    </w:p>
  </w:footnote>
  <w:footnote w:id="6">
    <w:p w14:paraId="1CA35ED4" w14:textId="1DECDF7F" w:rsidR="00D34F2C" w:rsidRPr="0070065D" w:rsidRDefault="00D34F2C" w:rsidP="0091454F">
      <w:pPr>
        <w:pStyle w:val="a6"/>
      </w:pPr>
      <w:r w:rsidRPr="0070065D">
        <w:rPr>
          <w:lang w:val="zh-CN"/>
        </w:rPr>
        <w:tab/>
      </w:r>
      <w:r w:rsidRPr="0070065D">
        <w:rPr>
          <w:rStyle w:val="a8"/>
          <w:rFonts w:eastAsia="宋体"/>
          <w:lang w:val="zh-CN"/>
        </w:rPr>
        <w:footnoteRef/>
      </w:r>
      <w:r w:rsidRPr="0070065D">
        <w:tab/>
      </w:r>
      <w:hyperlink r:id="rId5" w:history="1">
        <w:proofErr w:type="spellStart"/>
        <w:r w:rsidRPr="0070065D">
          <w:rPr>
            <w:rStyle w:val="af5"/>
            <w:u w:val="none"/>
          </w:rPr>
          <w:t>CERD</w:t>
        </w:r>
        <w:proofErr w:type="spellEnd"/>
        <w:r w:rsidRPr="0070065D">
          <w:rPr>
            <w:rStyle w:val="af5"/>
            <w:u w:val="none"/>
          </w:rPr>
          <w:t>/C/</w:t>
        </w:r>
        <w:proofErr w:type="spellStart"/>
        <w:r w:rsidRPr="0070065D">
          <w:rPr>
            <w:rStyle w:val="af5"/>
            <w:u w:val="none"/>
          </w:rPr>
          <w:t>SVK</w:t>
        </w:r>
        <w:proofErr w:type="spellEnd"/>
        <w:r w:rsidRPr="0070065D">
          <w:rPr>
            <w:rStyle w:val="af5"/>
            <w:u w:val="none"/>
          </w:rPr>
          <w:t>/CO/11-12</w:t>
        </w:r>
      </w:hyperlink>
      <w:r w:rsidRPr="0070065D">
        <w:t xml:space="preserve">, </w:t>
      </w:r>
      <w:r w:rsidRPr="0070065D">
        <w:rPr>
          <w:lang w:val="zh-CN"/>
        </w:rPr>
        <w:t>第</w:t>
      </w:r>
      <w:r w:rsidRPr="0070065D">
        <w:t>8</w:t>
      </w:r>
      <w:r w:rsidRPr="0070065D">
        <w:rPr>
          <w:lang w:val="zh-CN"/>
        </w:rPr>
        <w:t>段。</w:t>
      </w:r>
    </w:p>
  </w:footnote>
  <w:footnote w:id="7">
    <w:p w14:paraId="4279A8C2" w14:textId="77777777" w:rsidR="00D34F2C" w:rsidRPr="0070065D" w:rsidRDefault="00D34F2C" w:rsidP="0091454F">
      <w:pPr>
        <w:pStyle w:val="a6"/>
      </w:pPr>
      <w:r w:rsidRPr="0070065D">
        <w:tab/>
      </w:r>
      <w:r w:rsidRPr="0070065D">
        <w:rPr>
          <w:rStyle w:val="a8"/>
          <w:rFonts w:eastAsia="宋体"/>
          <w:lang w:val="zh-CN"/>
        </w:rPr>
        <w:footnoteRef/>
      </w:r>
      <w:r w:rsidRPr="0070065D">
        <w:tab/>
      </w:r>
      <w:r w:rsidRPr="0070065D">
        <w:rPr>
          <w:lang w:val="zh-CN"/>
        </w:rPr>
        <w:t>同上。</w:t>
      </w:r>
    </w:p>
  </w:footnote>
  <w:footnote w:id="8">
    <w:p w14:paraId="504BE7BA" w14:textId="77777777" w:rsidR="00D34F2C" w:rsidRPr="0070065D" w:rsidRDefault="00D34F2C" w:rsidP="0091454F">
      <w:pPr>
        <w:pStyle w:val="a6"/>
      </w:pPr>
      <w:r w:rsidRPr="0070065D">
        <w:tab/>
      </w:r>
      <w:r w:rsidRPr="0070065D">
        <w:rPr>
          <w:rStyle w:val="a8"/>
          <w:rFonts w:eastAsia="宋体"/>
          <w:lang w:val="zh-CN"/>
        </w:rPr>
        <w:footnoteRef/>
      </w:r>
      <w:r w:rsidRPr="0070065D">
        <w:tab/>
      </w:r>
      <w:r w:rsidRPr="0070065D">
        <w:rPr>
          <w:lang w:val="zh-CN"/>
        </w:rPr>
        <w:t>同上</w:t>
      </w:r>
      <w:r w:rsidRPr="0070065D">
        <w:t>，</w:t>
      </w:r>
      <w:r w:rsidRPr="0070065D">
        <w:rPr>
          <w:lang w:val="zh-CN"/>
        </w:rPr>
        <w:t>第</w:t>
      </w:r>
      <w:r w:rsidRPr="0070065D">
        <w:t>18</w:t>
      </w:r>
      <w:r w:rsidRPr="0070065D">
        <w:rPr>
          <w:lang w:val="zh-CN"/>
        </w:rPr>
        <w:t>段。</w:t>
      </w:r>
    </w:p>
  </w:footnote>
  <w:footnote w:id="9">
    <w:p w14:paraId="0B05AED4" w14:textId="77777777" w:rsidR="00D34F2C" w:rsidRPr="0070065D" w:rsidRDefault="00D34F2C" w:rsidP="0091454F">
      <w:pPr>
        <w:pStyle w:val="a6"/>
      </w:pPr>
      <w:r w:rsidRPr="0070065D">
        <w:tab/>
      </w:r>
      <w:r w:rsidRPr="0070065D">
        <w:rPr>
          <w:rStyle w:val="a8"/>
          <w:rFonts w:eastAsia="宋体"/>
          <w:lang w:val="zh-CN"/>
        </w:rPr>
        <w:footnoteRef/>
      </w:r>
      <w:r w:rsidRPr="0070065D">
        <w:tab/>
      </w:r>
      <w:r w:rsidRPr="0070065D">
        <w:rPr>
          <w:lang w:val="zh-CN"/>
        </w:rPr>
        <w:t>同上</w:t>
      </w:r>
      <w:r w:rsidRPr="0070065D">
        <w:t>，</w:t>
      </w:r>
      <w:r w:rsidRPr="0070065D">
        <w:rPr>
          <w:lang w:val="zh-CN"/>
        </w:rPr>
        <w:t>第</w:t>
      </w:r>
      <w:r w:rsidRPr="0070065D">
        <w:t>12</w:t>
      </w:r>
      <w:r w:rsidRPr="0070065D">
        <w:rPr>
          <w:lang w:val="zh-CN"/>
        </w:rPr>
        <w:t>段。</w:t>
      </w:r>
    </w:p>
  </w:footnote>
  <w:footnote w:id="10">
    <w:p w14:paraId="7410AFD6" w14:textId="77777777" w:rsidR="00D34F2C" w:rsidRPr="0070065D" w:rsidRDefault="00D34F2C" w:rsidP="0091454F">
      <w:pPr>
        <w:pStyle w:val="a6"/>
      </w:pPr>
      <w:r w:rsidRPr="0070065D">
        <w:tab/>
      </w:r>
      <w:r w:rsidRPr="0070065D">
        <w:rPr>
          <w:rStyle w:val="a8"/>
          <w:rFonts w:eastAsia="宋体"/>
          <w:lang w:val="zh-CN"/>
        </w:rPr>
        <w:footnoteRef/>
      </w:r>
      <w:r w:rsidRPr="0070065D">
        <w:tab/>
      </w:r>
      <w:r w:rsidRPr="0070065D">
        <w:rPr>
          <w:lang w:val="zh-CN"/>
        </w:rPr>
        <w:t>同上</w:t>
      </w:r>
      <w:r w:rsidRPr="0070065D">
        <w:t>，</w:t>
      </w:r>
      <w:r w:rsidRPr="0070065D">
        <w:rPr>
          <w:lang w:val="zh-CN"/>
        </w:rPr>
        <w:t>第</w:t>
      </w:r>
      <w:r w:rsidRPr="0070065D">
        <w:t>20</w:t>
      </w:r>
      <w:r w:rsidRPr="0070065D">
        <w:rPr>
          <w:lang w:val="zh-CN"/>
        </w:rPr>
        <w:t>段。</w:t>
      </w:r>
    </w:p>
  </w:footnote>
  <w:footnote w:id="11">
    <w:p w14:paraId="3F36A71E" w14:textId="77777777" w:rsidR="00D34F2C" w:rsidRPr="0070065D" w:rsidRDefault="00D34F2C" w:rsidP="0091454F">
      <w:pPr>
        <w:pStyle w:val="a6"/>
      </w:pPr>
      <w:r w:rsidRPr="0070065D">
        <w:tab/>
      </w:r>
      <w:r w:rsidRPr="0070065D">
        <w:rPr>
          <w:rStyle w:val="a8"/>
          <w:rFonts w:eastAsia="宋体"/>
          <w:lang w:val="zh-CN"/>
        </w:rPr>
        <w:footnoteRef/>
      </w:r>
      <w:r w:rsidRPr="0070065D">
        <w:tab/>
      </w:r>
      <w:r w:rsidRPr="0070065D">
        <w:rPr>
          <w:lang w:val="zh-CN"/>
        </w:rPr>
        <w:t>同上</w:t>
      </w:r>
      <w:r w:rsidRPr="0070065D">
        <w:t>，</w:t>
      </w:r>
      <w:r w:rsidRPr="0070065D">
        <w:rPr>
          <w:lang w:val="zh-CN"/>
        </w:rPr>
        <w:t>第</w:t>
      </w:r>
      <w:r w:rsidRPr="0070065D">
        <w:t>22</w:t>
      </w:r>
      <w:r w:rsidRPr="0070065D">
        <w:rPr>
          <w:lang w:val="zh-CN"/>
        </w:rPr>
        <w:t>段。</w:t>
      </w:r>
    </w:p>
  </w:footnote>
  <w:footnote w:id="12">
    <w:p w14:paraId="2EB605D6" w14:textId="77777777" w:rsidR="00D34F2C" w:rsidRPr="0070065D" w:rsidRDefault="00D34F2C" w:rsidP="0091454F">
      <w:pPr>
        <w:pStyle w:val="a6"/>
      </w:pPr>
      <w:r w:rsidRPr="0070065D">
        <w:tab/>
      </w:r>
      <w:r w:rsidRPr="0070065D">
        <w:rPr>
          <w:rStyle w:val="a8"/>
          <w:rFonts w:eastAsia="宋体"/>
          <w:lang w:val="zh-CN"/>
        </w:rPr>
        <w:footnoteRef/>
      </w:r>
      <w:r w:rsidRPr="0070065D">
        <w:tab/>
      </w:r>
      <w:r w:rsidRPr="0070065D">
        <w:rPr>
          <w:lang w:val="zh-CN"/>
        </w:rPr>
        <w:t>同上</w:t>
      </w:r>
      <w:r w:rsidRPr="0070065D">
        <w:t>，</w:t>
      </w:r>
      <w:r w:rsidRPr="0070065D">
        <w:rPr>
          <w:lang w:val="zh-CN"/>
        </w:rPr>
        <w:t>第</w:t>
      </w:r>
      <w:r w:rsidRPr="0070065D">
        <w:t>24</w:t>
      </w:r>
      <w:r w:rsidRPr="0070065D">
        <w:rPr>
          <w:lang w:val="zh-CN"/>
        </w:rPr>
        <w:t>段。</w:t>
      </w:r>
    </w:p>
  </w:footnote>
  <w:footnote w:id="13">
    <w:p w14:paraId="180AB7B7" w14:textId="77777777" w:rsidR="00D34F2C" w:rsidRPr="0070065D" w:rsidRDefault="00D34F2C" w:rsidP="0091454F">
      <w:pPr>
        <w:pStyle w:val="a6"/>
      </w:pPr>
      <w:r w:rsidRPr="0070065D">
        <w:tab/>
      </w:r>
      <w:r w:rsidRPr="0070065D">
        <w:rPr>
          <w:rStyle w:val="a8"/>
          <w:rFonts w:eastAsia="宋体"/>
          <w:lang w:val="zh-CN"/>
        </w:rPr>
        <w:footnoteRef/>
      </w:r>
      <w:r w:rsidRPr="0070065D">
        <w:tab/>
      </w:r>
      <w:r w:rsidRPr="0070065D">
        <w:rPr>
          <w:lang w:val="zh-CN"/>
        </w:rPr>
        <w:t>同上</w:t>
      </w:r>
      <w:r w:rsidRPr="0070065D">
        <w:t>，</w:t>
      </w:r>
      <w:r w:rsidRPr="0070065D">
        <w:rPr>
          <w:lang w:val="zh-CN"/>
        </w:rPr>
        <w:t>第</w:t>
      </w:r>
      <w:r w:rsidRPr="0070065D">
        <w:t>24(e)</w:t>
      </w:r>
      <w:r w:rsidRPr="0070065D">
        <w:rPr>
          <w:lang w:val="zh-CN"/>
        </w:rPr>
        <w:t>段。</w:t>
      </w:r>
    </w:p>
  </w:footnote>
  <w:footnote w:id="14">
    <w:p w14:paraId="6E369A34" w14:textId="77777777" w:rsidR="00D34F2C" w:rsidRPr="0070065D" w:rsidRDefault="00D34F2C" w:rsidP="0091454F">
      <w:pPr>
        <w:pStyle w:val="a6"/>
      </w:pPr>
      <w:r w:rsidRPr="0070065D">
        <w:tab/>
      </w:r>
      <w:r w:rsidRPr="0070065D">
        <w:rPr>
          <w:rStyle w:val="a8"/>
          <w:rFonts w:eastAsia="宋体"/>
          <w:lang w:val="zh-CN"/>
        </w:rPr>
        <w:footnoteRef/>
      </w:r>
      <w:r w:rsidRPr="0070065D">
        <w:tab/>
      </w:r>
      <w:r w:rsidRPr="0070065D">
        <w:rPr>
          <w:lang w:val="zh-CN"/>
        </w:rPr>
        <w:t>同上</w:t>
      </w:r>
      <w:r w:rsidRPr="0070065D">
        <w:t>，</w:t>
      </w:r>
      <w:r w:rsidRPr="0070065D">
        <w:rPr>
          <w:lang w:val="zh-CN"/>
        </w:rPr>
        <w:t>第</w:t>
      </w:r>
      <w:r w:rsidRPr="0070065D">
        <w:t>26</w:t>
      </w:r>
      <w:r w:rsidRPr="0070065D">
        <w:rPr>
          <w:lang w:val="zh-CN"/>
        </w:rPr>
        <w:t>段。</w:t>
      </w:r>
    </w:p>
  </w:footnote>
  <w:footnote w:id="15">
    <w:p w14:paraId="3FC6BBF8" w14:textId="1E6BC09C" w:rsidR="00D34F2C" w:rsidRPr="0070065D" w:rsidRDefault="00D34F2C" w:rsidP="0091454F">
      <w:pPr>
        <w:pStyle w:val="a6"/>
      </w:pPr>
      <w:r w:rsidRPr="0070065D">
        <w:tab/>
      </w:r>
      <w:r w:rsidRPr="0070065D">
        <w:rPr>
          <w:rStyle w:val="a8"/>
          <w:rFonts w:eastAsia="宋体"/>
          <w:lang w:val="zh-CN"/>
        </w:rPr>
        <w:footnoteRef/>
      </w:r>
      <w:r w:rsidRPr="0070065D">
        <w:tab/>
      </w:r>
      <w:hyperlink r:id="rId6" w:history="1">
        <w:proofErr w:type="spellStart"/>
        <w:r w:rsidRPr="0070065D">
          <w:rPr>
            <w:rStyle w:val="af5"/>
            <w:u w:val="none"/>
          </w:rPr>
          <w:t>HRI</w:t>
        </w:r>
        <w:proofErr w:type="spellEnd"/>
        <w:r w:rsidRPr="0070065D">
          <w:rPr>
            <w:rStyle w:val="af5"/>
            <w:u w:val="none"/>
          </w:rPr>
          <w:t>/GEN/2/</w:t>
        </w:r>
        <w:proofErr w:type="spellStart"/>
        <w:r w:rsidRPr="0070065D">
          <w:rPr>
            <w:rStyle w:val="af5"/>
            <w:u w:val="none"/>
          </w:rPr>
          <w:t>Rev.6</w:t>
        </w:r>
        <w:proofErr w:type="spellEnd"/>
      </w:hyperlink>
      <w:r w:rsidRPr="0070065D">
        <w:t>，</w:t>
      </w:r>
      <w:r w:rsidRPr="0070065D">
        <w:rPr>
          <w:lang w:val="zh-CN"/>
        </w:rPr>
        <w:t>第一章。</w:t>
      </w:r>
    </w:p>
  </w:footnote>
  <w:footnote w:id="16">
    <w:p w14:paraId="4625F555" w14:textId="66C5EEA4" w:rsidR="00D34F2C" w:rsidRPr="00554FE6" w:rsidRDefault="00D34F2C" w:rsidP="0091454F">
      <w:pPr>
        <w:pStyle w:val="a6"/>
      </w:pPr>
      <w:r w:rsidRPr="0070065D">
        <w:tab/>
      </w:r>
      <w:r w:rsidRPr="0070065D">
        <w:rPr>
          <w:rStyle w:val="a8"/>
          <w:rFonts w:eastAsia="宋体"/>
          <w:lang w:val="zh-CN"/>
        </w:rPr>
        <w:footnoteRef/>
      </w:r>
      <w:r w:rsidRPr="0070065D">
        <w:rPr>
          <w:lang w:val="zh-CN"/>
        </w:rPr>
        <w:tab/>
      </w:r>
      <w:hyperlink r:id="rId7" w:history="1">
        <w:r w:rsidRPr="0070065D">
          <w:rPr>
            <w:rStyle w:val="af5"/>
            <w:u w:val="none"/>
            <w:lang w:val="zh-CN"/>
          </w:rPr>
          <w:t>CERD/C/2007/1</w:t>
        </w:r>
      </w:hyperlink>
      <w:r w:rsidRPr="0070065D">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BE677" w14:textId="77777777" w:rsidR="007C3DBB" w:rsidRDefault="00B3788F" w:rsidP="00B3788F">
    <w:pPr>
      <w:pStyle w:val="af3"/>
    </w:pPr>
    <w:proofErr w:type="spellStart"/>
    <w:r>
      <w:t>CERD</w:t>
    </w:r>
    <w:proofErr w:type="spellEnd"/>
    <w:r>
      <w:t>/C/</w:t>
    </w:r>
    <w:proofErr w:type="spellStart"/>
    <w:r>
      <w:t>SVK</w:t>
    </w:r>
    <w:proofErr w:type="spellEnd"/>
    <w:r>
      <w:t>/CO/13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36396" w14:textId="77777777" w:rsidR="007C3DBB" w:rsidRPr="00202A30" w:rsidRDefault="00B3788F" w:rsidP="00B3788F">
    <w:pPr>
      <w:pStyle w:val="af3"/>
      <w:jc w:val="right"/>
    </w:pPr>
    <w:proofErr w:type="spellStart"/>
    <w:r>
      <w:t>CERD</w:t>
    </w:r>
    <w:proofErr w:type="spellEnd"/>
    <w:r>
      <w:t>/C/</w:t>
    </w:r>
    <w:proofErr w:type="spellStart"/>
    <w:r>
      <w:t>SVK</w:t>
    </w:r>
    <w:proofErr w:type="spellEnd"/>
    <w:r>
      <w:t>/CO/13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3D2"/>
    <w:rsid w:val="00011483"/>
    <w:rsid w:val="000152A7"/>
    <w:rsid w:val="0007509A"/>
    <w:rsid w:val="000A7DEC"/>
    <w:rsid w:val="000D319F"/>
    <w:rsid w:val="000E4D0E"/>
    <w:rsid w:val="00105A4D"/>
    <w:rsid w:val="001110C9"/>
    <w:rsid w:val="00113FF8"/>
    <w:rsid w:val="00144B69"/>
    <w:rsid w:val="00153E86"/>
    <w:rsid w:val="00162B3B"/>
    <w:rsid w:val="001635B2"/>
    <w:rsid w:val="00187C7D"/>
    <w:rsid w:val="001A0639"/>
    <w:rsid w:val="001B1BD1"/>
    <w:rsid w:val="001C3EF2"/>
    <w:rsid w:val="001D17F6"/>
    <w:rsid w:val="001D5638"/>
    <w:rsid w:val="001F715D"/>
    <w:rsid w:val="00204B42"/>
    <w:rsid w:val="0021248C"/>
    <w:rsid w:val="0021265F"/>
    <w:rsid w:val="002231C3"/>
    <w:rsid w:val="0024417F"/>
    <w:rsid w:val="00244E71"/>
    <w:rsid w:val="00250F8D"/>
    <w:rsid w:val="0025129E"/>
    <w:rsid w:val="002B4FDF"/>
    <w:rsid w:val="002D5B34"/>
    <w:rsid w:val="002E1C97"/>
    <w:rsid w:val="002E742B"/>
    <w:rsid w:val="002F5834"/>
    <w:rsid w:val="003006AB"/>
    <w:rsid w:val="00317EDC"/>
    <w:rsid w:val="00326EBF"/>
    <w:rsid w:val="00327FE4"/>
    <w:rsid w:val="00363F91"/>
    <w:rsid w:val="003925F9"/>
    <w:rsid w:val="003C2455"/>
    <w:rsid w:val="003D5050"/>
    <w:rsid w:val="00420E18"/>
    <w:rsid w:val="00427F63"/>
    <w:rsid w:val="00434D38"/>
    <w:rsid w:val="00435D59"/>
    <w:rsid w:val="00494EB8"/>
    <w:rsid w:val="004A5FC4"/>
    <w:rsid w:val="004B4040"/>
    <w:rsid w:val="004B6B8B"/>
    <w:rsid w:val="004C4A0A"/>
    <w:rsid w:val="004E5BBB"/>
    <w:rsid w:val="0050075B"/>
    <w:rsid w:val="00501220"/>
    <w:rsid w:val="0050403D"/>
    <w:rsid w:val="00531F42"/>
    <w:rsid w:val="00546D77"/>
    <w:rsid w:val="00550828"/>
    <w:rsid w:val="005565D5"/>
    <w:rsid w:val="00574022"/>
    <w:rsid w:val="00585795"/>
    <w:rsid w:val="005E403A"/>
    <w:rsid w:val="005F5348"/>
    <w:rsid w:val="00644081"/>
    <w:rsid w:val="006621F5"/>
    <w:rsid w:val="0067651B"/>
    <w:rsid w:val="006774C0"/>
    <w:rsid w:val="00680656"/>
    <w:rsid w:val="00684327"/>
    <w:rsid w:val="006B1119"/>
    <w:rsid w:val="006B5316"/>
    <w:rsid w:val="006D1FBC"/>
    <w:rsid w:val="006E3E46"/>
    <w:rsid w:val="006E71B1"/>
    <w:rsid w:val="006F1404"/>
    <w:rsid w:val="006F3BEF"/>
    <w:rsid w:val="006F4180"/>
    <w:rsid w:val="0070065D"/>
    <w:rsid w:val="00700CC4"/>
    <w:rsid w:val="007014D1"/>
    <w:rsid w:val="0070593B"/>
    <w:rsid w:val="00705D89"/>
    <w:rsid w:val="00731A42"/>
    <w:rsid w:val="00750947"/>
    <w:rsid w:val="00767E69"/>
    <w:rsid w:val="0077079A"/>
    <w:rsid w:val="00781324"/>
    <w:rsid w:val="007A5599"/>
    <w:rsid w:val="007C3DBB"/>
    <w:rsid w:val="007D2C4F"/>
    <w:rsid w:val="007D2CD7"/>
    <w:rsid w:val="00806D29"/>
    <w:rsid w:val="00821291"/>
    <w:rsid w:val="0082206C"/>
    <w:rsid w:val="0083519D"/>
    <w:rsid w:val="00836A67"/>
    <w:rsid w:val="00845F45"/>
    <w:rsid w:val="00853469"/>
    <w:rsid w:val="00855158"/>
    <w:rsid w:val="00856233"/>
    <w:rsid w:val="00860F27"/>
    <w:rsid w:val="00886495"/>
    <w:rsid w:val="00897EFD"/>
    <w:rsid w:val="008B0560"/>
    <w:rsid w:val="008B2BFA"/>
    <w:rsid w:val="008C6244"/>
    <w:rsid w:val="008E158F"/>
    <w:rsid w:val="008E6A3F"/>
    <w:rsid w:val="00901FE7"/>
    <w:rsid w:val="0091454F"/>
    <w:rsid w:val="009145B6"/>
    <w:rsid w:val="009262D3"/>
    <w:rsid w:val="00936F03"/>
    <w:rsid w:val="00937FCA"/>
    <w:rsid w:val="00943B69"/>
    <w:rsid w:val="00944CB3"/>
    <w:rsid w:val="00981D58"/>
    <w:rsid w:val="00986624"/>
    <w:rsid w:val="0099762E"/>
    <w:rsid w:val="009A57CC"/>
    <w:rsid w:val="009B09D7"/>
    <w:rsid w:val="009D35ED"/>
    <w:rsid w:val="009D3F2F"/>
    <w:rsid w:val="009F410E"/>
    <w:rsid w:val="009F422E"/>
    <w:rsid w:val="00A03CB6"/>
    <w:rsid w:val="00A1364C"/>
    <w:rsid w:val="00A21076"/>
    <w:rsid w:val="00A3739A"/>
    <w:rsid w:val="00A52DAF"/>
    <w:rsid w:val="00A550DA"/>
    <w:rsid w:val="00A6295D"/>
    <w:rsid w:val="00A84072"/>
    <w:rsid w:val="00A85476"/>
    <w:rsid w:val="00A91BE6"/>
    <w:rsid w:val="00AB2D1F"/>
    <w:rsid w:val="00AF6C26"/>
    <w:rsid w:val="00B060EF"/>
    <w:rsid w:val="00B16570"/>
    <w:rsid w:val="00B23B03"/>
    <w:rsid w:val="00B25048"/>
    <w:rsid w:val="00B3788F"/>
    <w:rsid w:val="00B43EB7"/>
    <w:rsid w:val="00B47479"/>
    <w:rsid w:val="00B53320"/>
    <w:rsid w:val="00B543D2"/>
    <w:rsid w:val="00B62964"/>
    <w:rsid w:val="00B73449"/>
    <w:rsid w:val="00BC6522"/>
    <w:rsid w:val="00BD625A"/>
    <w:rsid w:val="00C008EA"/>
    <w:rsid w:val="00C121D5"/>
    <w:rsid w:val="00C17349"/>
    <w:rsid w:val="00C351AA"/>
    <w:rsid w:val="00C7253F"/>
    <w:rsid w:val="00C72CA6"/>
    <w:rsid w:val="00C850CD"/>
    <w:rsid w:val="00CC7A28"/>
    <w:rsid w:val="00CF40CE"/>
    <w:rsid w:val="00CF6941"/>
    <w:rsid w:val="00D077ED"/>
    <w:rsid w:val="00D26A05"/>
    <w:rsid w:val="00D3215F"/>
    <w:rsid w:val="00D34F2C"/>
    <w:rsid w:val="00D41BC0"/>
    <w:rsid w:val="00D41F50"/>
    <w:rsid w:val="00D43327"/>
    <w:rsid w:val="00D97B98"/>
    <w:rsid w:val="00DC671F"/>
    <w:rsid w:val="00DE4DA7"/>
    <w:rsid w:val="00DF7583"/>
    <w:rsid w:val="00E07C86"/>
    <w:rsid w:val="00E33B38"/>
    <w:rsid w:val="00E47FE5"/>
    <w:rsid w:val="00E574AF"/>
    <w:rsid w:val="00E616CB"/>
    <w:rsid w:val="00E74A10"/>
    <w:rsid w:val="00E86F75"/>
    <w:rsid w:val="00EB0B33"/>
    <w:rsid w:val="00F03499"/>
    <w:rsid w:val="00F24E6D"/>
    <w:rsid w:val="00F714DA"/>
    <w:rsid w:val="00F81AAA"/>
    <w:rsid w:val="00F95E00"/>
    <w:rsid w:val="00F970F1"/>
    <w:rsid w:val="00FA7B3B"/>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7CB3C9"/>
  <w15:docId w15:val="{837BA758-36D3-4E24-9939-7C469F66D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7C3DBB"/>
    <w:rPr>
      <w:color w:val="0000FF" w:themeColor="hyperlink"/>
      <w:u w:val="single"/>
    </w:rPr>
  </w:style>
  <w:style w:type="character" w:styleId="af6">
    <w:name w:val="Unresolved Mention"/>
    <w:basedOn w:val="a0"/>
    <w:uiPriority w:val="99"/>
    <w:semiHidden/>
    <w:unhideWhenUsed/>
    <w:rsid w:val="007C3D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ERD/C/SVK/CO/11-12" TargetMode="External"/><Relationship Id="rId7" Type="http://schemas.openxmlformats.org/officeDocument/2006/relationships/hyperlink" Target="http://undocs.org/ch/CERD/C/2007/1" TargetMode="External"/><Relationship Id="rId2" Type="http://schemas.openxmlformats.org/officeDocument/2006/relationships/hyperlink" Target="http://undocs.org/ch/CERD/C/SVK/13" TargetMode="External"/><Relationship Id="rId1" Type="http://schemas.openxmlformats.org/officeDocument/2006/relationships/hyperlink" Target="http://undocs.org/ch/CERD/C/SR.2906" TargetMode="External"/><Relationship Id="rId6" Type="http://schemas.openxmlformats.org/officeDocument/2006/relationships/hyperlink" Target="http://undocs.org/ch/HRI/GEN/2/Rev.6" TargetMode="External"/><Relationship Id="rId5" Type="http://schemas.openxmlformats.org/officeDocument/2006/relationships/hyperlink" Target="http://undocs.org/ch/CERD/C/SVK/CO/11-12" TargetMode="External"/><Relationship Id="rId4" Type="http://schemas.openxmlformats.org/officeDocument/2006/relationships/hyperlink" Target="http://undocs.org/ch/CERD/C/88/D/56/20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89CB-DE80-463D-A8B2-33C0FD320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8</Pages>
  <Words>5578</Words>
  <Characters>5985</Characters>
  <Application>Microsoft Office Word</Application>
  <DocSecurity>0</DocSecurity>
  <Lines>235</Lines>
  <Paragraphs>106</Paragraphs>
  <ScaleCrop>false</ScaleCrop>
  <Company>DCM</Company>
  <LinksUpToDate>false</LinksUpToDate>
  <CharactersWithSpaces>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CERD/C/SVK/CO/13</dc:title>
  <dc:subject>2214650</dc:subject>
  <dc:creator>tian</dc:creator>
  <cp:keywords/>
  <dc:description/>
  <cp:lastModifiedBy>Hui Tian</cp:lastModifiedBy>
  <cp:revision>2</cp:revision>
  <cp:lastPrinted>2014-05-09T11:28:00Z</cp:lastPrinted>
  <dcterms:created xsi:type="dcterms:W3CDTF">2022-11-23T10:46:00Z</dcterms:created>
  <dcterms:modified xsi:type="dcterms:W3CDTF">2022-11-23T10:46:00Z</dcterms:modified>
</cp:coreProperties>
</file>