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D3C740A" w14:textId="77777777" w:rsidTr="00B614C4">
        <w:trPr>
          <w:trHeight w:hRule="exact" w:val="851"/>
        </w:trPr>
        <w:tc>
          <w:tcPr>
            <w:tcW w:w="1280" w:type="dxa"/>
            <w:tcBorders>
              <w:bottom w:val="single" w:sz="4" w:space="0" w:color="auto"/>
            </w:tcBorders>
          </w:tcPr>
          <w:p w14:paraId="7C31723D" w14:textId="77777777" w:rsidR="00CE1D1C" w:rsidRPr="00F124C6" w:rsidRDefault="00CE1D1C" w:rsidP="00B614C4">
            <w:pPr>
              <w:pStyle w:val="H23GC"/>
            </w:pPr>
          </w:p>
        </w:tc>
        <w:tc>
          <w:tcPr>
            <w:tcW w:w="2273" w:type="dxa"/>
            <w:tcBorders>
              <w:bottom w:val="single" w:sz="4" w:space="0" w:color="auto"/>
            </w:tcBorders>
            <w:vAlign w:val="bottom"/>
          </w:tcPr>
          <w:p w14:paraId="0FF88C1E"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D241B69" w14:textId="6C5EE74E" w:rsidR="00CE1D1C" w:rsidRPr="009A06AC" w:rsidRDefault="0050442E" w:rsidP="00B614C4">
            <w:pPr>
              <w:spacing w:line="240" w:lineRule="atLeast"/>
              <w:jc w:val="right"/>
              <w:rPr>
                <w:sz w:val="20"/>
                <w:szCs w:val="21"/>
              </w:rPr>
            </w:pPr>
            <w:proofErr w:type="spellStart"/>
            <w:r>
              <w:rPr>
                <w:sz w:val="40"/>
                <w:szCs w:val="21"/>
              </w:rPr>
              <w:t>CCPR</w:t>
            </w:r>
            <w:proofErr w:type="spellEnd"/>
            <w:r>
              <w:rPr>
                <w:sz w:val="20"/>
                <w:szCs w:val="21"/>
              </w:rPr>
              <w:t>/C/LSO/CO/2</w:t>
            </w:r>
          </w:p>
        </w:tc>
      </w:tr>
      <w:tr w:rsidR="00CE1D1C" w:rsidRPr="00F124C6" w14:paraId="61DC146D" w14:textId="77777777" w:rsidTr="00B614C4">
        <w:trPr>
          <w:trHeight w:hRule="exact" w:val="2835"/>
        </w:trPr>
        <w:tc>
          <w:tcPr>
            <w:tcW w:w="1280" w:type="dxa"/>
            <w:tcBorders>
              <w:top w:val="single" w:sz="4" w:space="0" w:color="auto"/>
              <w:bottom w:val="single" w:sz="12" w:space="0" w:color="auto"/>
            </w:tcBorders>
          </w:tcPr>
          <w:p w14:paraId="133CAF3A" w14:textId="77777777" w:rsidR="00CE1D1C" w:rsidRPr="00F124C6" w:rsidRDefault="00CE1D1C" w:rsidP="00B614C4">
            <w:pPr>
              <w:spacing w:line="120" w:lineRule="atLeast"/>
              <w:rPr>
                <w:sz w:val="10"/>
                <w:szCs w:val="10"/>
              </w:rPr>
            </w:pPr>
          </w:p>
          <w:p w14:paraId="1A1B06D6"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791B23B" wp14:editId="7B6F450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E1ED27"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B53A77F" w14:textId="212BCEF1" w:rsidR="00CE1D1C" w:rsidRPr="0004600B" w:rsidRDefault="0050442E" w:rsidP="00B614C4">
            <w:pPr>
              <w:spacing w:before="240" w:line="240" w:lineRule="atLeast"/>
              <w:rPr>
                <w:sz w:val="20"/>
              </w:rPr>
            </w:pPr>
            <w:r>
              <w:rPr>
                <w:sz w:val="20"/>
              </w:rPr>
              <w:t>Distr.: General</w:t>
            </w:r>
          </w:p>
          <w:p w14:paraId="234D5AB3" w14:textId="1463930D" w:rsidR="00CE1D1C" w:rsidRPr="00F124C6" w:rsidRDefault="0050442E" w:rsidP="00B614C4">
            <w:pPr>
              <w:spacing w:line="240" w:lineRule="atLeast"/>
              <w:rPr>
                <w:sz w:val="20"/>
              </w:rPr>
            </w:pPr>
            <w:r>
              <w:rPr>
                <w:sz w:val="20"/>
              </w:rPr>
              <w:t>6</w:t>
            </w:r>
            <w:r w:rsidR="005C3297">
              <w:rPr>
                <w:sz w:val="20"/>
              </w:rPr>
              <w:t xml:space="preserve"> </w:t>
            </w:r>
            <w:r>
              <w:rPr>
                <w:sz w:val="20"/>
              </w:rPr>
              <w:t>September</w:t>
            </w:r>
            <w:r w:rsidR="00EA7E67">
              <w:rPr>
                <w:sz w:val="20"/>
              </w:rPr>
              <w:t xml:space="preserve"> </w:t>
            </w:r>
            <w:r>
              <w:rPr>
                <w:sz w:val="20"/>
              </w:rPr>
              <w:t>2</w:t>
            </w:r>
            <w:r w:rsidR="00EA7E67">
              <w:rPr>
                <w:sz w:val="20"/>
              </w:rPr>
              <w:t>0</w:t>
            </w:r>
            <w:r>
              <w:rPr>
                <w:sz w:val="20"/>
              </w:rPr>
              <w:t>23</w:t>
            </w:r>
          </w:p>
          <w:p w14:paraId="699D5B45" w14:textId="32DC9419" w:rsidR="00CE1D1C" w:rsidRPr="00F124C6" w:rsidRDefault="0050442E" w:rsidP="00B614C4">
            <w:pPr>
              <w:spacing w:line="240" w:lineRule="atLeast"/>
              <w:rPr>
                <w:sz w:val="20"/>
              </w:rPr>
            </w:pPr>
            <w:r>
              <w:rPr>
                <w:sz w:val="20"/>
              </w:rPr>
              <w:t>Chinese</w:t>
            </w:r>
            <w:r w:rsidR="00CE1D1C" w:rsidRPr="00F124C6">
              <w:rPr>
                <w:sz w:val="20"/>
              </w:rPr>
              <w:t xml:space="preserve"> </w:t>
            </w:r>
          </w:p>
          <w:p w14:paraId="54C34287" w14:textId="18C057FD" w:rsidR="00CE1D1C" w:rsidRPr="00F124C6" w:rsidRDefault="0050442E" w:rsidP="00B614C4">
            <w:pPr>
              <w:spacing w:line="240" w:lineRule="atLeast"/>
            </w:pPr>
            <w:r>
              <w:rPr>
                <w:sz w:val="20"/>
              </w:rPr>
              <w:t>Original: English</w:t>
            </w:r>
          </w:p>
        </w:tc>
      </w:tr>
    </w:tbl>
    <w:p w14:paraId="6C33C24A" w14:textId="77777777" w:rsidR="00DD04F1" w:rsidRPr="0050442E" w:rsidRDefault="00DD04F1" w:rsidP="0050442E">
      <w:pPr>
        <w:pStyle w:val="SingleTxtGC"/>
        <w:spacing w:before="120" w:after="0"/>
        <w:ind w:left="0"/>
        <w:rPr>
          <w:rFonts w:ascii="Time New Roman" w:eastAsia="黑体" w:hAnsi="Time New Roman" w:hint="eastAsia"/>
          <w:sz w:val="24"/>
          <w:szCs w:val="24"/>
        </w:rPr>
      </w:pPr>
      <w:r w:rsidRPr="0050442E">
        <w:rPr>
          <w:rFonts w:ascii="Time New Roman" w:eastAsia="黑体" w:hAnsi="Time New Roman" w:hint="eastAsia"/>
          <w:sz w:val="24"/>
          <w:szCs w:val="24"/>
        </w:rPr>
        <w:t>人权事务委员会</w:t>
      </w:r>
    </w:p>
    <w:p w14:paraId="18B18FF7" w14:textId="1198EA98" w:rsidR="00DD04F1" w:rsidRDefault="00DD04F1" w:rsidP="0050442E">
      <w:pPr>
        <w:pStyle w:val="HChGC"/>
      </w:pPr>
      <w:r>
        <w:rPr>
          <w:rFonts w:hint="eastAsia"/>
        </w:rPr>
        <w:tab/>
      </w:r>
      <w:r>
        <w:rPr>
          <w:rFonts w:hint="eastAsia"/>
        </w:rPr>
        <w:tab/>
      </w:r>
      <w:r>
        <w:rPr>
          <w:rFonts w:hint="eastAsia"/>
        </w:rPr>
        <w:t>关于莱索托第二次定期报告的结论性意见</w:t>
      </w:r>
      <w:r w:rsidR="005B451E" w:rsidRPr="005B451E">
        <w:rPr>
          <w:rStyle w:val="a8"/>
          <w:rFonts w:eastAsia="黑体"/>
          <w:sz w:val="28"/>
          <w:vertAlign w:val="baseline"/>
        </w:rPr>
        <w:footnoteReference w:customMarkFollows="1" w:id="2"/>
        <w:t>*</w:t>
      </w:r>
    </w:p>
    <w:p w14:paraId="6EECAC9A" w14:textId="1EDD8623" w:rsidR="00DD04F1" w:rsidRDefault="0050442E" w:rsidP="00DD04F1">
      <w:pPr>
        <w:pStyle w:val="SingleTxtGC"/>
      </w:pPr>
      <w:r>
        <w:rPr>
          <w:rFonts w:hint="eastAsia"/>
        </w:rPr>
        <w:t>1.</w:t>
      </w:r>
      <w:r w:rsidR="00DD04F1">
        <w:rPr>
          <w:rFonts w:hint="eastAsia"/>
        </w:rPr>
        <w:tab/>
      </w:r>
      <w:r w:rsidR="00DD04F1">
        <w:rPr>
          <w:rFonts w:hint="eastAsia"/>
        </w:rPr>
        <w:t>委员会在</w:t>
      </w:r>
      <w:r>
        <w:rPr>
          <w:rFonts w:hint="eastAsia"/>
        </w:rPr>
        <w:t>2</w:t>
      </w:r>
      <w:r w:rsidR="00DD04F1">
        <w:rPr>
          <w:rFonts w:hint="eastAsia"/>
        </w:rPr>
        <w:t>0</w:t>
      </w:r>
      <w:r>
        <w:rPr>
          <w:rFonts w:hint="eastAsia"/>
        </w:rPr>
        <w:t>23</w:t>
      </w:r>
      <w:r w:rsidR="00DD04F1">
        <w:rPr>
          <w:rFonts w:hint="eastAsia"/>
        </w:rPr>
        <w:t>年</w:t>
      </w:r>
      <w:r>
        <w:rPr>
          <w:rFonts w:hint="eastAsia"/>
        </w:rPr>
        <w:t>7</w:t>
      </w:r>
      <w:r w:rsidR="00DD04F1">
        <w:rPr>
          <w:rFonts w:hint="eastAsia"/>
        </w:rPr>
        <w:t>月</w:t>
      </w:r>
      <w:r>
        <w:rPr>
          <w:rFonts w:hint="eastAsia"/>
        </w:rPr>
        <w:t>11</w:t>
      </w:r>
      <w:r w:rsidR="00DD04F1">
        <w:rPr>
          <w:rFonts w:hint="eastAsia"/>
        </w:rPr>
        <w:t>日和</w:t>
      </w:r>
      <w:r>
        <w:rPr>
          <w:rFonts w:hint="eastAsia"/>
        </w:rPr>
        <w:t>12</w:t>
      </w:r>
      <w:r w:rsidR="00DD04F1">
        <w:rPr>
          <w:rFonts w:hint="eastAsia"/>
        </w:rPr>
        <w:t>日举行的第</w:t>
      </w:r>
      <w:r>
        <w:rPr>
          <w:rFonts w:hint="eastAsia"/>
        </w:rPr>
        <w:t>4</w:t>
      </w:r>
      <w:r w:rsidR="00DD04F1">
        <w:rPr>
          <w:rFonts w:hint="eastAsia"/>
        </w:rPr>
        <w:t>0</w:t>
      </w:r>
      <w:r>
        <w:rPr>
          <w:rFonts w:hint="eastAsia"/>
        </w:rPr>
        <w:t>15</w:t>
      </w:r>
      <w:r w:rsidR="00DD04F1">
        <w:rPr>
          <w:rFonts w:hint="eastAsia"/>
        </w:rPr>
        <w:t>和</w:t>
      </w:r>
      <w:r>
        <w:rPr>
          <w:rFonts w:hint="eastAsia"/>
        </w:rPr>
        <w:t>4</w:t>
      </w:r>
      <w:r w:rsidR="00DD04F1">
        <w:rPr>
          <w:rFonts w:hint="eastAsia"/>
        </w:rPr>
        <w:t>0</w:t>
      </w:r>
      <w:r>
        <w:rPr>
          <w:rFonts w:hint="eastAsia"/>
        </w:rPr>
        <w:t>16</w:t>
      </w:r>
      <w:r w:rsidR="00DD04F1">
        <w:rPr>
          <w:rFonts w:hint="eastAsia"/>
        </w:rPr>
        <w:t>次会议</w:t>
      </w:r>
      <w:r w:rsidR="000A767A">
        <w:rPr>
          <w:rStyle w:val="a8"/>
          <w:rFonts w:eastAsia="宋体"/>
        </w:rPr>
        <w:footnoteReference w:id="3"/>
      </w:r>
      <w:r w:rsidR="00DD04F1">
        <w:rPr>
          <w:rFonts w:hint="eastAsia"/>
        </w:rPr>
        <w:t xml:space="preserve"> </w:t>
      </w:r>
      <w:r w:rsidR="00DD04F1">
        <w:rPr>
          <w:rFonts w:hint="eastAsia"/>
        </w:rPr>
        <w:t>上审议了莱索托的第二次定期报告</w:t>
      </w:r>
      <w:r w:rsidR="000A767A">
        <w:rPr>
          <w:rStyle w:val="a8"/>
          <w:rFonts w:eastAsia="宋体"/>
        </w:rPr>
        <w:footnoteReference w:id="4"/>
      </w:r>
      <w:r>
        <w:rPr>
          <w:rFonts w:hint="eastAsia"/>
        </w:rPr>
        <w:t>，</w:t>
      </w:r>
      <w:r w:rsidR="00DD04F1">
        <w:rPr>
          <w:rFonts w:hint="eastAsia"/>
        </w:rPr>
        <w:t>在</w:t>
      </w:r>
      <w:r>
        <w:rPr>
          <w:rFonts w:hint="eastAsia"/>
        </w:rPr>
        <w:t>2</w:t>
      </w:r>
      <w:r w:rsidR="00DD04F1">
        <w:rPr>
          <w:rFonts w:hint="eastAsia"/>
        </w:rPr>
        <w:t>0</w:t>
      </w:r>
      <w:r>
        <w:rPr>
          <w:rFonts w:hint="eastAsia"/>
        </w:rPr>
        <w:t>23</w:t>
      </w:r>
      <w:r w:rsidR="00DD04F1">
        <w:rPr>
          <w:rFonts w:hint="eastAsia"/>
        </w:rPr>
        <w:t>年</w:t>
      </w:r>
      <w:r>
        <w:rPr>
          <w:rFonts w:hint="eastAsia"/>
        </w:rPr>
        <w:t>7</w:t>
      </w:r>
      <w:r w:rsidR="00DD04F1">
        <w:rPr>
          <w:rFonts w:hint="eastAsia"/>
        </w:rPr>
        <w:t>月</w:t>
      </w:r>
      <w:r>
        <w:rPr>
          <w:rFonts w:hint="eastAsia"/>
        </w:rPr>
        <w:t>21</w:t>
      </w:r>
      <w:r w:rsidR="00DD04F1">
        <w:rPr>
          <w:rFonts w:hint="eastAsia"/>
        </w:rPr>
        <w:t>日举行的第</w:t>
      </w:r>
      <w:r>
        <w:rPr>
          <w:rFonts w:hint="eastAsia"/>
        </w:rPr>
        <w:t>4</w:t>
      </w:r>
      <w:r w:rsidR="00DD04F1">
        <w:rPr>
          <w:rFonts w:hint="eastAsia"/>
        </w:rPr>
        <w:t>0</w:t>
      </w:r>
      <w:r>
        <w:rPr>
          <w:rFonts w:hint="eastAsia"/>
        </w:rPr>
        <w:t>31</w:t>
      </w:r>
      <w:r w:rsidR="00DD04F1">
        <w:rPr>
          <w:rFonts w:hint="eastAsia"/>
        </w:rPr>
        <w:t>次会议上通过了本结论性意见。</w:t>
      </w:r>
    </w:p>
    <w:p w14:paraId="08A680CB" w14:textId="7D0ABC81" w:rsidR="00DD04F1" w:rsidRDefault="00DD04F1" w:rsidP="006F4BBC">
      <w:pPr>
        <w:pStyle w:val="H1GC"/>
      </w:pPr>
      <w:r>
        <w:rPr>
          <w:rFonts w:hint="eastAsia"/>
        </w:rPr>
        <w:tab/>
      </w:r>
      <w:r w:rsidR="0050442E">
        <w:rPr>
          <w:rFonts w:hint="eastAsia"/>
        </w:rPr>
        <w:t>A</w:t>
      </w:r>
      <w:r>
        <w:rPr>
          <w:rFonts w:hint="eastAsia"/>
        </w:rPr>
        <w:t>.</w:t>
      </w:r>
      <w:r>
        <w:rPr>
          <w:rFonts w:hint="eastAsia"/>
        </w:rPr>
        <w:tab/>
      </w:r>
      <w:r>
        <w:rPr>
          <w:rFonts w:hint="eastAsia"/>
        </w:rPr>
        <w:t>导言</w:t>
      </w:r>
    </w:p>
    <w:p w14:paraId="76A78E23" w14:textId="057AF410" w:rsidR="00DD04F1" w:rsidRDefault="0050442E" w:rsidP="00DD04F1">
      <w:pPr>
        <w:pStyle w:val="SingleTxtGC"/>
      </w:pPr>
      <w:r>
        <w:rPr>
          <w:rFonts w:hint="eastAsia"/>
        </w:rPr>
        <w:t>2.</w:t>
      </w:r>
      <w:r w:rsidR="00DD04F1">
        <w:rPr>
          <w:rFonts w:hint="eastAsia"/>
        </w:rPr>
        <w:tab/>
      </w:r>
      <w:r w:rsidR="00DD04F1">
        <w:rPr>
          <w:rFonts w:hint="eastAsia"/>
        </w:rPr>
        <w:t>委员会感谢缔约国接受简化报告程序并按照依该程序所拟报告</w:t>
      </w:r>
      <w:proofErr w:type="gramStart"/>
      <w:r w:rsidR="00DD04F1">
        <w:rPr>
          <w:rFonts w:hint="eastAsia"/>
        </w:rPr>
        <w:t>前问题</w:t>
      </w:r>
      <w:proofErr w:type="gramEnd"/>
      <w:r w:rsidR="00DD04F1">
        <w:rPr>
          <w:rFonts w:hint="eastAsia"/>
        </w:rPr>
        <w:t>清单提交第二次定期报告</w:t>
      </w:r>
      <w:r w:rsidR="000B57D3">
        <w:rPr>
          <w:rStyle w:val="a8"/>
          <w:rFonts w:eastAsia="宋体"/>
        </w:rPr>
        <w:footnoteReference w:id="5"/>
      </w:r>
      <w:r>
        <w:rPr>
          <w:rFonts w:hint="eastAsia"/>
        </w:rPr>
        <w:t>，</w:t>
      </w:r>
      <w:r w:rsidR="00DD04F1">
        <w:rPr>
          <w:rFonts w:hint="eastAsia"/>
        </w:rPr>
        <w:t>尽管报告逾期超过</w:t>
      </w:r>
      <w:r>
        <w:rPr>
          <w:rFonts w:hint="eastAsia"/>
        </w:rPr>
        <w:t>15</w:t>
      </w:r>
      <w:r w:rsidR="00DD04F1">
        <w:rPr>
          <w:rFonts w:hint="eastAsia"/>
        </w:rPr>
        <w:t>年。委员会赞赏有机会再次与缔约国高级别代表团开展建设性对话</w:t>
      </w:r>
      <w:r>
        <w:rPr>
          <w:rFonts w:hint="eastAsia"/>
        </w:rPr>
        <w:t>，</w:t>
      </w:r>
      <w:r w:rsidR="00DD04F1">
        <w:rPr>
          <w:rFonts w:hint="eastAsia"/>
        </w:rPr>
        <w:t>讨论缔约国在报告所述期间为执行《公约》规定而采取的措施。委员会感谢缔约国代表团的口头答复、坦率和开放的态度以及对话后提供的书面补充资料。</w:t>
      </w:r>
    </w:p>
    <w:p w14:paraId="1504BCDE" w14:textId="338469B3" w:rsidR="00DD04F1" w:rsidRDefault="00DD04F1" w:rsidP="006F4BBC">
      <w:pPr>
        <w:pStyle w:val="H1GC"/>
      </w:pPr>
      <w:r>
        <w:rPr>
          <w:rFonts w:hint="eastAsia"/>
        </w:rPr>
        <w:tab/>
      </w:r>
      <w:r w:rsidR="0050442E">
        <w:rPr>
          <w:rFonts w:hint="eastAsia"/>
        </w:rPr>
        <w:t>B</w:t>
      </w:r>
      <w:r>
        <w:rPr>
          <w:rFonts w:hint="eastAsia"/>
        </w:rPr>
        <w:t>.</w:t>
      </w:r>
      <w:r>
        <w:rPr>
          <w:rFonts w:hint="eastAsia"/>
        </w:rPr>
        <w:tab/>
      </w:r>
      <w:r>
        <w:rPr>
          <w:rFonts w:hint="eastAsia"/>
        </w:rPr>
        <w:t>积极方面</w:t>
      </w:r>
    </w:p>
    <w:p w14:paraId="71CE56B4" w14:textId="17033457" w:rsidR="00DD04F1" w:rsidRDefault="0050442E" w:rsidP="00DD04F1">
      <w:pPr>
        <w:pStyle w:val="SingleTxtGC"/>
      </w:pPr>
      <w:r>
        <w:rPr>
          <w:rFonts w:hint="eastAsia"/>
        </w:rPr>
        <w:t>3.</w:t>
      </w:r>
      <w:r w:rsidR="00DD04F1">
        <w:rPr>
          <w:rFonts w:hint="eastAsia"/>
        </w:rPr>
        <w:tab/>
      </w:r>
      <w:r w:rsidR="00DD04F1">
        <w:rPr>
          <w:rFonts w:hint="eastAsia"/>
        </w:rPr>
        <w:t>委员会欢迎缔约国采取以下立法和政策措施</w:t>
      </w:r>
      <w:r>
        <w:rPr>
          <w:rFonts w:hint="eastAsia"/>
        </w:rPr>
        <w:t>：</w:t>
      </w:r>
    </w:p>
    <w:p w14:paraId="13E1313A" w14:textId="227BC956" w:rsidR="00DD04F1" w:rsidRDefault="006F4BBC" w:rsidP="00DD04F1">
      <w:pPr>
        <w:pStyle w:val="SingleTxtGC"/>
      </w:pPr>
      <w:r>
        <w:tab/>
      </w:r>
      <w:r w:rsidR="0050442E">
        <w:rPr>
          <w:rFonts w:hint="eastAsia"/>
        </w:rPr>
        <w:t>(a)</w:t>
      </w:r>
      <w:r w:rsidR="00DD04F1">
        <w:rPr>
          <w:rFonts w:hint="eastAsia"/>
        </w:rPr>
        <w:tab/>
      </w:r>
      <w:r w:rsidR="0050442E">
        <w:rPr>
          <w:rFonts w:hint="eastAsia"/>
        </w:rPr>
        <w:t>2</w:t>
      </w:r>
      <w:r w:rsidR="00DD04F1">
        <w:rPr>
          <w:rFonts w:hint="eastAsia"/>
        </w:rPr>
        <w:t>0</w:t>
      </w:r>
      <w:r w:rsidR="0050442E">
        <w:rPr>
          <w:rFonts w:hint="eastAsia"/>
        </w:rPr>
        <w:t>23</w:t>
      </w:r>
      <w:r w:rsidR="00DD04F1">
        <w:rPr>
          <w:rFonts w:hint="eastAsia"/>
        </w:rPr>
        <w:t>-</w:t>
      </w:r>
      <w:r w:rsidR="0050442E">
        <w:rPr>
          <w:rFonts w:hint="eastAsia"/>
        </w:rPr>
        <w:t>2</w:t>
      </w:r>
      <w:r w:rsidR="00DD04F1">
        <w:rPr>
          <w:rFonts w:hint="eastAsia"/>
        </w:rPr>
        <w:t>0</w:t>
      </w:r>
      <w:r w:rsidR="0050442E">
        <w:rPr>
          <w:rFonts w:hint="eastAsia"/>
        </w:rPr>
        <w:t>27</w:t>
      </w:r>
      <w:r w:rsidR="00DD04F1">
        <w:rPr>
          <w:rFonts w:hint="eastAsia"/>
        </w:rPr>
        <w:t>年《消除童工国家行动计划》</w:t>
      </w:r>
      <w:r w:rsidR="0050442E">
        <w:rPr>
          <w:rFonts w:hint="eastAsia"/>
        </w:rPr>
        <w:t>；</w:t>
      </w:r>
    </w:p>
    <w:p w14:paraId="412A3F09" w14:textId="01E7A324" w:rsidR="00DD04F1" w:rsidRDefault="006F4BBC" w:rsidP="00DD04F1">
      <w:pPr>
        <w:pStyle w:val="SingleTxtGC"/>
      </w:pPr>
      <w:r>
        <w:tab/>
      </w:r>
      <w:r w:rsidR="0050442E">
        <w:rPr>
          <w:rFonts w:hint="eastAsia"/>
        </w:rPr>
        <w:t>(b)</w:t>
      </w:r>
      <w:r w:rsidR="00DD04F1">
        <w:rPr>
          <w:rFonts w:hint="eastAsia"/>
        </w:rPr>
        <w:tab/>
      </w:r>
      <w:r w:rsidR="0050442E">
        <w:rPr>
          <w:rFonts w:hint="eastAsia"/>
        </w:rPr>
        <w:t>2</w:t>
      </w:r>
      <w:r w:rsidR="00DD04F1">
        <w:rPr>
          <w:rFonts w:hint="eastAsia"/>
        </w:rPr>
        <w:t>0</w:t>
      </w:r>
      <w:r w:rsidR="0050442E">
        <w:rPr>
          <w:rFonts w:hint="eastAsia"/>
        </w:rPr>
        <w:t>22</w:t>
      </w:r>
      <w:r w:rsidR="00DD04F1">
        <w:rPr>
          <w:rFonts w:hint="eastAsia"/>
        </w:rPr>
        <w:t>年《反家庭暴力法》</w:t>
      </w:r>
      <w:r w:rsidR="0050442E">
        <w:rPr>
          <w:rFonts w:hint="eastAsia"/>
        </w:rPr>
        <w:t>；</w:t>
      </w:r>
    </w:p>
    <w:p w14:paraId="0CC10242" w14:textId="2E6A46B7" w:rsidR="00DD04F1" w:rsidRDefault="006F4BBC" w:rsidP="00DD04F1">
      <w:pPr>
        <w:pStyle w:val="SingleTxtGC"/>
      </w:pPr>
      <w:r>
        <w:tab/>
      </w:r>
      <w:r w:rsidR="0050442E">
        <w:rPr>
          <w:rFonts w:hint="eastAsia"/>
        </w:rPr>
        <w:t>(c)</w:t>
      </w:r>
      <w:r w:rsidR="00DD04F1">
        <w:rPr>
          <w:rFonts w:hint="eastAsia"/>
        </w:rPr>
        <w:tab/>
      </w:r>
      <w:r w:rsidR="0050442E">
        <w:rPr>
          <w:rFonts w:hint="eastAsia"/>
        </w:rPr>
        <w:t>2</w:t>
      </w:r>
      <w:r w:rsidR="00DD04F1">
        <w:rPr>
          <w:rFonts w:hint="eastAsia"/>
        </w:rPr>
        <w:t>0</w:t>
      </w:r>
      <w:r w:rsidR="0050442E">
        <w:rPr>
          <w:rFonts w:hint="eastAsia"/>
        </w:rPr>
        <w:t>22</w:t>
      </w:r>
      <w:r w:rsidR="00DD04F1">
        <w:rPr>
          <w:rFonts w:hint="eastAsia"/>
        </w:rPr>
        <w:t>年《寡妇权利与已婚人士法律能力协调法》</w:t>
      </w:r>
      <w:r w:rsidR="0050442E">
        <w:rPr>
          <w:rFonts w:hint="eastAsia"/>
        </w:rPr>
        <w:t>；</w:t>
      </w:r>
    </w:p>
    <w:p w14:paraId="6380441D" w14:textId="3E279B85" w:rsidR="00DD04F1" w:rsidRDefault="006F4BBC" w:rsidP="00DD04F1">
      <w:pPr>
        <w:pStyle w:val="SingleTxtGC"/>
      </w:pPr>
      <w:r>
        <w:tab/>
      </w:r>
      <w:r w:rsidR="0050442E">
        <w:rPr>
          <w:rFonts w:hint="eastAsia"/>
        </w:rPr>
        <w:t>(d)</w:t>
      </w:r>
      <w:r w:rsidR="00DD04F1">
        <w:rPr>
          <w:rFonts w:hint="eastAsia"/>
        </w:rPr>
        <w:tab/>
      </w:r>
      <w:r w:rsidR="0050442E">
        <w:rPr>
          <w:rFonts w:hint="eastAsia"/>
        </w:rPr>
        <w:t>2</w:t>
      </w:r>
      <w:r w:rsidR="00DD04F1">
        <w:rPr>
          <w:rFonts w:hint="eastAsia"/>
        </w:rPr>
        <w:t>0</w:t>
      </w:r>
      <w:r w:rsidR="0050442E">
        <w:rPr>
          <w:rFonts w:hint="eastAsia"/>
        </w:rPr>
        <w:t>21</w:t>
      </w:r>
      <w:r w:rsidR="00DD04F1">
        <w:rPr>
          <w:rFonts w:hint="eastAsia"/>
        </w:rPr>
        <w:t>年《残疾人平等法》</w:t>
      </w:r>
      <w:r w:rsidR="0050442E">
        <w:rPr>
          <w:rFonts w:hint="eastAsia"/>
        </w:rPr>
        <w:t>；</w:t>
      </w:r>
    </w:p>
    <w:p w14:paraId="4AC1F7D5" w14:textId="10862146" w:rsidR="00DD04F1" w:rsidRDefault="006F4BBC" w:rsidP="00DD04F1">
      <w:pPr>
        <w:pStyle w:val="SingleTxtGC"/>
      </w:pPr>
      <w:r>
        <w:tab/>
      </w:r>
      <w:r w:rsidR="0050442E">
        <w:rPr>
          <w:rFonts w:hint="eastAsia"/>
        </w:rPr>
        <w:t>(e)</w:t>
      </w:r>
      <w:r w:rsidR="00DD04F1">
        <w:rPr>
          <w:rFonts w:hint="eastAsia"/>
        </w:rPr>
        <w:tab/>
      </w:r>
      <w:r w:rsidR="0050442E">
        <w:rPr>
          <w:rFonts w:hint="eastAsia"/>
        </w:rPr>
        <w:t>2</w:t>
      </w:r>
      <w:r w:rsidR="00DD04F1">
        <w:rPr>
          <w:rFonts w:hint="eastAsia"/>
        </w:rPr>
        <w:t>0</w:t>
      </w:r>
      <w:r w:rsidR="0050442E">
        <w:rPr>
          <w:rFonts w:hint="eastAsia"/>
        </w:rPr>
        <w:t>21</w:t>
      </w:r>
      <w:r w:rsidR="00DD04F1">
        <w:rPr>
          <w:rFonts w:hint="eastAsia"/>
        </w:rPr>
        <w:t>年《打击贩运人口修订案》</w:t>
      </w:r>
      <w:r w:rsidR="0050442E">
        <w:rPr>
          <w:rFonts w:hint="eastAsia"/>
        </w:rPr>
        <w:t>；</w:t>
      </w:r>
    </w:p>
    <w:p w14:paraId="0E4D846B" w14:textId="04B739BF" w:rsidR="00DD04F1" w:rsidRDefault="006F4BBC" w:rsidP="00DD04F1">
      <w:pPr>
        <w:pStyle w:val="SingleTxtGC"/>
      </w:pPr>
      <w:r>
        <w:tab/>
      </w:r>
      <w:r w:rsidR="0050442E">
        <w:rPr>
          <w:rFonts w:hint="eastAsia"/>
        </w:rPr>
        <w:t>(f)</w:t>
      </w:r>
      <w:r w:rsidR="00DD04F1">
        <w:rPr>
          <w:rFonts w:hint="eastAsia"/>
        </w:rPr>
        <w:tab/>
      </w:r>
      <w:r w:rsidR="0050442E">
        <w:rPr>
          <w:rFonts w:hint="eastAsia"/>
        </w:rPr>
        <w:t>2</w:t>
      </w:r>
      <w:r w:rsidR="00DD04F1">
        <w:rPr>
          <w:rFonts w:hint="eastAsia"/>
        </w:rPr>
        <w:t>0</w:t>
      </w:r>
      <w:r w:rsidR="0050442E">
        <w:rPr>
          <w:rFonts w:hint="eastAsia"/>
        </w:rPr>
        <w:t>21</w:t>
      </w:r>
      <w:r w:rsidR="00DD04F1">
        <w:rPr>
          <w:rFonts w:hint="eastAsia"/>
        </w:rPr>
        <w:t>年《证人保护法》</w:t>
      </w:r>
      <w:r w:rsidR="0050442E">
        <w:rPr>
          <w:rFonts w:hint="eastAsia"/>
        </w:rPr>
        <w:t>；</w:t>
      </w:r>
    </w:p>
    <w:p w14:paraId="4EDDAEC6" w14:textId="042F1A86" w:rsidR="00DD04F1" w:rsidRDefault="006F4BBC" w:rsidP="00DD04F1">
      <w:pPr>
        <w:pStyle w:val="SingleTxtGC"/>
      </w:pPr>
      <w:r>
        <w:tab/>
      </w:r>
      <w:r w:rsidR="0050442E">
        <w:rPr>
          <w:rFonts w:hint="eastAsia"/>
        </w:rPr>
        <w:t>(g)</w:t>
      </w:r>
      <w:r w:rsidR="00DD04F1">
        <w:rPr>
          <w:rFonts w:hint="eastAsia"/>
        </w:rPr>
        <w:tab/>
      </w:r>
      <w:r w:rsidR="0050442E">
        <w:rPr>
          <w:rFonts w:hint="eastAsia"/>
        </w:rPr>
        <w:t>2</w:t>
      </w:r>
      <w:r w:rsidR="00DD04F1">
        <w:rPr>
          <w:rFonts w:hint="eastAsia"/>
        </w:rPr>
        <w:t>0</w:t>
      </w:r>
      <w:r w:rsidR="0050442E">
        <w:rPr>
          <w:rFonts w:hint="eastAsia"/>
        </w:rPr>
        <w:t>21</w:t>
      </w:r>
      <w:r w:rsidR="00DD04F1">
        <w:rPr>
          <w:rFonts w:hint="eastAsia"/>
        </w:rPr>
        <w:t>-</w:t>
      </w:r>
      <w:r w:rsidR="0050442E">
        <w:rPr>
          <w:rFonts w:hint="eastAsia"/>
        </w:rPr>
        <w:t>2</w:t>
      </w:r>
      <w:r w:rsidR="00DD04F1">
        <w:rPr>
          <w:rFonts w:hint="eastAsia"/>
        </w:rPr>
        <w:t>0</w:t>
      </w:r>
      <w:r w:rsidR="0050442E">
        <w:rPr>
          <w:rFonts w:hint="eastAsia"/>
        </w:rPr>
        <w:t>26</w:t>
      </w:r>
      <w:r w:rsidR="00DD04F1">
        <w:rPr>
          <w:rFonts w:hint="eastAsia"/>
        </w:rPr>
        <w:t>年《打击人口贩运国家战略框架和行动计划》</w:t>
      </w:r>
      <w:r w:rsidR="0050442E">
        <w:rPr>
          <w:rFonts w:hint="eastAsia"/>
        </w:rPr>
        <w:t>；</w:t>
      </w:r>
    </w:p>
    <w:p w14:paraId="2986BAB9" w14:textId="1E193AC2" w:rsidR="00DD04F1" w:rsidRDefault="006F4BBC" w:rsidP="00DD04F1">
      <w:pPr>
        <w:pStyle w:val="SingleTxtGC"/>
      </w:pPr>
      <w:r>
        <w:lastRenderedPageBreak/>
        <w:tab/>
      </w:r>
      <w:r w:rsidR="0050442E">
        <w:rPr>
          <w:rFonts w:hint="eastAsia"/>
        </w:rPr>
        <w:t>(h)</w:t>
      </w:r>
      <w:r w:rsidR="00DD04F1">
        <w:rPr>
          <w:rFonts w:hint="eastAsia"/>
        </w:rPr>
        <w:tab/>
      </w:r>
      <w:r w:rsidR="0050442E">
        <w:rPr>
          <w:rFonts w:hint="eastAsia"/>
        </w:rPr>
        <w:t>2</w:t>
      </w:r>
      <w:r w:rsidR="00DD04F1">
        <w:rPr>
          <w:rFonts w:hint="eastAsia"/>
        </w:rPr>
        <w:t>0</w:t>
      </w:r>
      <w:r w:rsidR="0050442E">
        <w:rPr>
          <w:rFonts w:hint="eastAsia"/>
        </w:rPr>
        <w:t>21</w:t>
      </w:r>
      <w:r w:rsidR="00DD04F1">
        <w:rPr>
          <w:rFonts w:hint="eastAsia"/>
        </w:rPr>
        <w:t>年第</w:t>
      </w:r>
      <w:r w:rsidR="0050442E">
        <w:rPr>
          <w:rFonts w:hint="eastAsia"/>
        </w:rPr>
        <w:t>2</w:t>
      </w:r>
      <w:r w:rsidR="00DD04F1">
        <w:rPr>
          <w:rFonts w:hint="eastAsia"/>
        </w:rPr>
        <w:t>号高等法院程序指示</w:t>
      </w:r>
      <w:r w:rsidR="0050442E">
        <w:rPr>
          <w:rFonts w:hint="eastAsia"/>
        </w:rPr>
        <w:t>；</w:t>
      </w:r>
    </w:p>
    <w:p w14:paraId="30B6080D" w14:textId="48EFE12B" w:rsidR="00DD04F1" w:rsidRDefault="006F4BBC" w:rsidP="00DD04F1">
      <w:pPr>
        <w:pStyle w:val="SingleTxtGC"/>
      </w:pPr>
      <w:r>
        <w:tab/>
      </w:r>
      <w:r w:rsidR="0050442E">
        <w:rPr>
          <w:rFonts w:hint="eastAsia"/>
        </w:rPr>
        <w:t>(</w:t>
      </w:r>
      <w:proofErr w:type="spellStart"/>
      <w:r w:rsidR="0050442E">
        <w:rPr>
          <w:rFonts w:hint="eastAsia"/>
        </w:rPr>
        <w:t>i</w:t>
      </w:r>
      <w:proofErr w:type="spellEnd"/>
      <w:r w:rsidR="0050442E">
        <w:rPr>
          <w:rFonts w:hint="eastAsia"/>
        </w:rPr>
        <w:t>)</w:t>
      </w:r>
      <w:r w:rsidR="00DD04F1">
        <w:rPr>
          <w:rFonts w:hint="eastAsia"/>
        </w:rPr>
        <w:tab/>
      </w:r>
      <w:r w:rsidR="0050442E">
        <w:rPr>
          <w:rFonts w:hint="eastAsia"/>
        </w:rPr>
        <w:t>2</w:t>
      </w:r>
      <w:r w:rsidR="00DD04F1">
        <w:rPr>
          <w:rFonts w:hint="eastAsia"/>
        </w:rPr>
        <w:t>0</w:t>
      </w:r>
      <w:r w:rsidR="0050442E">
        <w:rPr>
          <w:rFonts w:hint="eastAsia"/>
        </w:rPr>
        <w:t>21</w:t>
      </w:r>
      <w:r w:rsidR="00DD04F1">
        <w:rPr>
          <w:rFonts w:hint="eastAsia"/>
        </w:rPr>
        <w:t>年《儿童保护和福利</w:t>
      </w:r>
      <w:r w:rsidR="0050442E">
        <w:rPr>
          <w:rFonts w:hint="eastAsia"/>
        </w:rPr>
        <w:t>(</w:t>
      </w:r>
      <w:r w:rsidR="00DD04F1">
        <w:rPr>
          <w:rFonts w:hint="eastAsia"/>
        </w:rPr>
        <w:t>修订</w:t>
      </w:r>
      <w:r w:rsidR="0050442E">
        <w:rPr>
          <w:rFonts w:hint="eastAsia"/>
        </w:rPr>
        <w:t>)</w:t>
      </w:r>
      <w:r w:rsidR="00DD04F1">
        <w:rPr>
          <w:rFonts w:hint="eastAsia"/>
        </w:rPr>
        <w:t>法案》</w:t>
      </w:r>
      <w:r w:rsidR="0050442E">
        <w:rPr>
          <w:rFonts w:hint="eastAsia"/>
        </w:rPr>
        <w:t>；</w:t>
      </w:r>
    </w:p>
    <w:p w14:paraId="525FA114" w14:textId="359E0D68" w:rsidR="00DD04F1" w:rsidRDefault="006F4BBC" w:rsidP="00DD04F1">
      <w:pPr>
        <w:pStyle w:val="SingleTxtGC"/>
      </w:pPr>
      <w:r>
        <w:tab/>
      </w:r>
      <w:r w:rsidR="0050442E">
        <w:rPr>
          <w:rFonts w:hint="eastAsia"/>
        </w:rPr>
        <w:t>(j)</w:t>
      </w:r>
      <w:r w:rsidR="00DD04F1">
        <w:rPr>
          <w:rFonts w:hint="eastAsia"/>
        </w:rPr>
        <w:tab/>
      </w:r>
      <w:r w:rsidR="0050442E">
        <w:rPr>
          <w:rFonts w:hint="eastAsia"/>
        </w:rPr>
        <w:t>2</w:t>
      </w:r>
      <w:r w:rsidR="00DD04F1">
        <w:rPr>
          <w:rFonts w:hint="eastAsia"/>
        </w:rPr>
        <w:t>0</w:t>
      </w:r>
      <w:r w:rsidR="0050442E">
        <w:rPr>
          <w:rFonts w:hint="eastAsia"/>
        </w:rPr>
        <w:t>19</w:t>
      </w:r>
      <w:r w:rsidR="00DD04F1">
        <w:rPr>
          <w:rFonts w:hint="eastAsia"/>
        </w:rPr>
        <w:t>-</w:t>
      </w:r>
      <w:r w:rsidR="0050442E">
        <w:rPr>
          <w:rFonts w:hint="eastAsia"/>
        </w:rPr>
        <w:t>2</w:t>
      </w:r>
      <w:r w:rsidR="00DD04F1">
        <w:rPr>
          <w:rFonts w:hint="eastAsia"/>
        </w:rPr>
        <w:t>0</w:t>
      </w:r>
      <w:r w:rsidR="0050442E">
        <w:rPr>
          <w:rFonts w:hint="eastAsia"/>
        </w:rPr>
        <w:t>3</w:t>
      </w:r>
      <w:r w:rsidR="00DD04F1">
        <w:rPr>
          <w:rFonts w:hint="eastAsia"/>
        </w:rPr>
        <w:t>0</w:t>
      </w:r>
      <w:r w:rsidR="00DD04F1">
        <w:rPr>
          <w:rFonts w:hint="eastAsia"/>
        </w:rPr>
        <w:t>年性别与发展政策</w:t>
      </w:r>
      <w:r w:rsidR="0050442E">
        <w:rPr>
          <w:rFonts w:hint="eastAsia"/>
        </w:rPr>
        <w:t>；</w:t>
      </w:r>
    </w:p>
    <w:p w14:paraId="39B36B9C" w14:textId="0B752002" w:rsidR="00DD04F1" w:rsidRDefault="006F4BBC" w:rsidP="00DD04F1">
      <w:pPr>
        <w:pStyle w:val="SingleTxtGC"/>
      </w:pPr>
      <w:r>
        <w:tab/>
      </w:r>
      <w:r w:rsidR="0050442E">
        <w:rPr>
          <w:rFonts w:hint="eastAsia"/>
        </w:rPr>
        <w:t>(k)</w:t>
      </w:r>
      <w:r w:rsidR="00DD04F1">
        <w:rPr>
          <w:rFonts w:hint="eastAsia"/>
        </w:rPr>
        <w:tab/>
      </w:r>
      <w:r w:rsidR="0050442E">
        <w:rPr>
          <w:rFonts w:hint="eastAsia"/>
        </w:rPr>
        <w:t>2</w:t>
      </w:r>
      <w:r w:rsidR="00DD04F1">
        <w:rPr>
          <w:rFonts w:hint="eastAsia"/>
        </w:rPr>
        <w:t>0</w:t>
      </w:r>
      <w:r w:rsidR="0050442E">
        <w:rPr>
          <w:rFonts w:hint="eastAsia"/>
        </w:rPr>
        <w:t>18</w:t>
      </w:r>
      <w:r w:rsidR="00DD04F1">
        <w:rPr>
          <w:rFonts w:hint="eastAsia"/>
        </w:rPr>
        <w:t>年宪法第八修正案。</w:t>
      </w:r>
    </w:p>
    <w:p w14:paraId="3334165D" w14:textId="3DEE0C7B" w:rsidR="00DD04F1" w:rsidRDefault="0050442E" w:rsidP="00DD04F1">
      <w:pPr>
        <w:pStyle w:val="SingleTxtGC"/>
      </w:pPr>
      <w:r>
        <w:rPr>
          <w:rFonts w:hint="eastAsia"/>
        </w:rPr>
        <w:t>4.</w:t>
      </w:r>
      <w:r w:rsidR="00DD04F1">
        <w:rPr>
          <w:rFonts w:hint="eastAsia"/>
        </w:rPr>
        <w:tab/>
      </w:r>
      <w:r w:rsidR="00DD04F1">
        <w:rPr>
          <w:rFonts w:hint="eastAsia"/>
        </w:rPr>
        <w:t>委员会还欢迎缔约国努力改善本国的体制和监管框架</w:t>
      </w:r>
      <w:r>
        <w:rPr>
          <w:rFonts w:hint="eastAsia"/>
        </w:rPr>
        <w:t>，</w:t>
      </w:r>
      <w:r w:rsidR="00DD04F1">
        <w:rPr>
          <w:rFonts w:hint="eastAsia"/>
        </w:rPr>
        <w:t>特别是批准或加入以下国际文书</w:t>
      </w:r>
      <w:r>
        <w:rPr>
          <w:rFonts w:hint="eastAsia"/>
        </w:rPr>
        <w:t>：</w:t>
      </w:r>
    </w:p>
    <w:p w14:paraId="704ACDB1" w14:textId="27599C4F" w:rsidR="00DD04F1" w:rsidRDefault="006F4BBC" w:rsidP="00DD04F1">
      <w:pPr>
        <w:pStyle w:val="SingleTxtGC"/>
      </w:pPr>
      <w:r>
        <w:tab/>
      </w:r>
      <w:r w:rsidR="0050442E">
        <w:rPr>
          <w:rFonts w:hint="eastAsia"/>
        </w:rPr>
        <w:t>(a)</w:t>
      </w:r>
      <w:r w:rsidR="00DD04F1">
        <w:rPr>
          <w:rFonts w:hint="eastAsia"/>
        </w:rPr>
        <w:tab/>
      </w:r>
      <w:r w:rsidR="00DD04F1">
        <w:rPr>
          <w:rFonts w:hint="eastAsia"/>
        </w:rPr>
        <w:t>《保护所有人免遭强迫失踪国际公约》</w:t>
      </w:r>
      <w:r w:rsidR="0050442E">
        <w:rPr>
          <w:rFonts w:hint="eastAsia"/>
        </w:rPr>
        <w:t>，</w:t>
      </w:r>
      <w:r w:rsidR="0050442E">
        <w:rPr>
          <w:rFonts w:hint="eastAsia"/>
        </w:rPr>
        <w:t>2</w:t>
      </w:r>
      <w:r w:rsidR="00DD04F1">
        <w:rPr>
          <w:rFonts w:hint="eastAsia"/>
        </w:rPr>
        <w:t>0</w:t>
      </w:r>
      <w:r w:rsidR="0050442E">
        <w:rPr>
          <w:rFonts w:hint="eastAsia"/>
        </w:rPr>
        <w:t>13</w:t>
      </w:r>
      <w:r w:rsidR="00DD04F1">
        <w:rPr>
          <w:rFonts w:hint="eastAsia"/>
        </w:rPr>
        <w:t>年</w:t>
      </w:r>
      <w:r w:rsidR="0050442E">
        <w:rPr>
          <w:rFonts w:hint="eastAsia"/>
        </w:rPr>
        <w:t>12</w:t>
      </w:r>
      <w:r w:rsidR="00DD04F1">
        <w:rPr>
          <w:rFonts w:hint="eastAsia"/>
        </w:rPr>
        <w:t>月</w:t>
      </w:r>
      <w:r w:rsidR="0050442E">
        <w:rPr>
          <w:rFonts w:hint="eastAsia"/>
        </w:rPr>
        <w:t>6</w:t>
      </w:r>
      <w:r w:rsidR="00DD04F1">
        <w:rPr>
          <w:rFonts w:hint="eastAsia"/>
        </w:rPr>
        <w:t>日</w:t>
      </w:r>
      <w:r w:rsidR="0050442E">
        <w:rPr>
          <w:rFonts w:hint="eastAsia"/>
        </w:rPr>
        <w:t>；</w:t>
      </w:r>
    </w:p>
    <w:p w14:paraId="00C1EC53" w14:textId="33CE434A" w:rsidR="00DD04F1" w:rsidRDefault="006F4BBC" w:rsidP="00DD04F1">
      <w:pPr>
        <w:pStyle w:val="SingleTxtGC"/>
      </w:pPr>
      <w:r>
        <w:tab/>
      </w:r>
      <w:r w:rsidR="0050442E">
        <w:rPr>
          <w:rFonts w:hint="eastAsia"/>
        </w:rPr>
        <w:t>(b)</w:t>
      </w:r>
      <w:r w:rsidR="00DD04F1">
        <w:rPr>
          <w:rFonts w:hint="eastAsia"/>
        </w:rPr>
        <w:tab/>
      </w:r>
      <w:r w:rsidR="00DD04F1">
        <w:rPr>
          <w:rFonts w:hint="eastAsia"/>
        </w:rPr>
        <w:t>《残疾人权利公约》</w:t>
      </w:r>
      <w:r w:rsidR="0050442E">
        <w:rPr>
          <w:rFonts w:hint="eastAsia"/>
        </w:rPr>
        <w:t>，</w:t>
      </w:r>
      <w:r w:rsidR="0050442E">
        <w:rPr>
          <w:rFonts w:hint="eastAsia"/>
        </w:rPr>
        <w:t>2</w:t>
      </w:r>
      <w:r w:rsidR="00DD04F1">
        <w:rPr>
          <w:rFonts w:hint="eastAsia"/>
        </w:rPr>
        <w:t>00</w:t>
      </w:r>
      <w:r w:rsidR="0050442E">
        <w:rPr>
          <w:rFonts w:hint="eastAsia"/>
        </w:rPr>
        <w:t>8</w:t>
      </w:r>
      <w:r w:rsidR="00DD04F1">
        <w:rPr>
          <w:rFonts w:hint="eastAsia"/>
        </w:rPr>
        <w:t>年</w:t>
      </w:r>
      <w:r w:rsidR="0050442E">
        <w:rPr>
          <w:rFonts w:hint="eastAsia"/>
        </w:rPr>
        <w:t>12</w:t>
      </w:r>
      <w:r w:rsidR="00DD04F1">
        <w:rPr>
          <w:rFonts w:hint="eastAsia"/>
        </w:rPr>
        <w:t>月</w:t>
      </w:r>
      <w:r w:rsidR="0050442E">
        <w:rPr>
          <w:rFonts w:hint="eastAsia"/>
        </w:rPr>
        <w:t>2</w:t>
      </w:r>
      <w:r w:rsidR="00DD04F1">
        <w:rPr>
          <w:rFonts w:hint="eastAsia"/>
        </w:rPr>
        <w:t>日</w:t>
      </w:r>
      <w:r w:rsidR="0050442E">
        <w:rPr>
          <w:rFonts w:hint="eastAsia"/>
        </w:rPr>
        <w:t>；</w:t>
      </w:r>
    </w:p>
    <w:p w14:paraId="2A93EAB8" w14:textId="0AF83764" w:rsidR="00DD04F1" w:rsidRDefault="006F4BBC" w:rsidP="00DD04F1">
      <w:pPr>
        <w:pStyle w:val="SingleTxtGC"/>
      </w:pPr>
      <w:r>
        <w:tab/>
      </w:r>
      <w:r w:rsidR="0050442E">
        <w:rPr>
          <w:rFonts w:hint="eastAsia"/>
        </w:rPr>
        <w:t>(c)</w:t>
      </w:r>
      <w:r w:rsidR="00DD04F1">
        <w:rPr>
          <w:rFonts w:hint="eastAsia"/>
        </w:rPr>
        <w:tab/>
      </w:r>
      <w:r w:rsidR="00DD04F1">
        <w:rPr>
          <w:rFonts w:hint="eastAsia"/>
        </w:rPr>
        <w:t>《保护所有移</w:t>
      </w:r>
      <w:proofErr w:type="gramStart"/>
      <w:r w:rsidR="00DD04F1">
        <w:rPr>
          <w:rFonts w:hint="eastAsia"/>
        </w:rPr>
        <w:t>徙工</w:t>
      </w:r>
      <w:proofErr w:type="gramEnd"/>
      <w:r w:rsidR="00DD04F1">
        <w:rPr>
          <w:rFonts w:hint="eastAsia"/>
        </w:rPr>
        <w:t>人及其家庭成员权利国际公约》</w:t>
      </w:r>
      <w:r w:rsidR="0050442E">
        <w:rPr>
          <w:rFonts w:hint="eastAsia"/>
        </w:rPr>
        <w:t>，</w:t>
      </w:r>
      <w:r w:rsidR="0050442E">
        <w:rPr>
          <w:rFonts w:hint="eastAsia"/>
        </w:rPr>
        <w:t>2</w:t>
      </w:r>
      <w:r w:rsidR="00DD04F1">
        <w:rPr>
          <w:rFonts w:hint="eastAsia"/>
        </w:rPr>
        <w:t>00</w:t>
      </w:r>
      <w:r w:rsidR="0050442E">
        <w:rPr>
          <w:rFonts w:hint="eastAsia"/>
        </w:rPr>
        <w:t>5</w:t>
      </w:r>
      <w:r w:rsidR="00DD04F1">
        <w:rPr>
          <w:rFonts w:hint="eastAsia"/>
        </w:rPr>
        <w:t>年</w:t>
      </w:r>
      <w:r w:rsidR="0050442E">
        <w:rPr>
          <w:rFonts w:hint="eastAsia"/>
        </w:rPr>
        <w:t>9</w:t>
      </w:r>
      <w:r w:rsidR="00DD04F1">
        <w:rPr>
          <w:rFonts w:hint="eastAsia"/>
        </w:rPr>
        <w:t>月</w:t>
      </w:r>
      <w:r w:rsidR="0050442E">
        <w:rPr>
          <w:rFonts w:hint="eastAsia"/>
        </w:rPr>
        <w:t>16</w:t>
      </w:r>
      <w:r w:rsidR="00DD04F1">
        <w:rPr>
          <w:rFonts w:hint="eastAsia"/>
        </w:rPr>
        <w:t>日</w:t>
      </w:r>
      <w:r w:rsidR="0050442E">
        <w:rPr>
          <w:rFonts w:hint="eastAsia"/>
        </w:rPr>
        <w:t>；</w:t>
      </w:r>
    </w:p>
    <w:p w14:paraId="07A06206" w14:textId="6F71B212" w:rsidR="00DD04F1" w:rsidRDefault="006F4BBC" w:rsidP="00DD04F1">
      <w:pPr>
        <w:pStyle w:val="SingleTxtGC"/>
      </w:pPr>
      <w:r>
        <w:tab/>
      </w:r>
      <w:r w:rsidR="0050442E">
        <w:rPr>
          <w:rFonts w:hint="eastAsia"/>
        </w:rPr>
        <w:t>(d)</w:t>
      </w:r>
      <w:r w:rsidR="00DD04F1">
        <w:rPr>
          <w:rFonts w:hint="eastAsia"/>
        </w:rPr>
        <w:tab/>
      </w:r>
      <w:r w:rsidR="00DD04F1">
        <w:rPr>
          <w:rFonts w:hint="eastAsia"/>
        </w:rPr>
        <w:t>《消除对妇女一切形式歧视公约任择议定书》</w:t>
      </w:r>
      <w:r w:rsidR="0050442E">
        <w:rPr>
          <w:rFonts w:hint="eastAsia"/>
        </w:rPr>
        <w:t>，</w:t>
      </w:r>
      <w:r w:rsidR="0050442E">
        <w:rPr>
          <w:rFonts w:hint="eastAsia"/>
        </w:rPr>
        <w:t>2</w:t>
      </w:r>
      <w:r w:rsidR="00DD04F1">
        <w:rPr>
          <w:rFonts w:hint="eastAsia"/>
        </w:rPr>
        <w:t>00</w:t>
      </w:r>
      <w:r w:rsidR="0050442E">
        <w:rPr>
          <w:rFonts w:hint="eastAsia"/>
        </w:rPr>
        <w:t>4</w:t>
      </w:r>
      <w:r w:rsidR="00DD04F1">
        <w:rPr>
          <w:rFonts w:hint="eastAsia"/>
        </w:rPr>
        <w:t>年</w:t>
      </w:r>
      <w:r w:rsidR="0050442E">
        <w:rPr>
          <w:rFonts w:hint="eastAsia"/>
        </w:rPr>
        <w:t>9</w:t>
      </w:r>
      <w:r w:rsidR="00DD04F1">
        <w:rPr>
          <w:rFonts w:hint="eastAsia"/>
        </w:rPr>
        <w:t>月</w:t>
      </w:r>
      <w:r w:rsidR="0050442E">
        <w:rPr>
          <w:rFonts w:hint="eastAsia"/>
        </w:rPr>
        <w:t>24</w:t>
      </w:r>
      <w:r w:rsidR="00DD04F1">
        <w:rPr>
          <w:rFonts w:hint="eastAsia"/>
        </w:rPr>
        <w:t>日</w:t>
      </w:r>
      <w:r w:rsidR="0050442E">
        <w:rPr>
          <w:rFonts w:hint="eastAsia"/>
        </w:rPr>
        <w:t>；</w:t>
      </w:r>
    </w:p>
    <w:p w14:paraId="2EDD429B" w14:textId="77C945F6" w:rsidR="00DD04F1" w:rsidRDefault="006F4BBC" w:rsidP="00DD04F1">
      <w:pPr>
        <w:pStyle w:val="SingleTxtGC"/>
      </w:pPr>
      <w:r>
        <w:tab/>
      </w:r>
      <w:r w:rsidR="0050442E">
        <w:rPr>
          <w:rFonts w:hint="eastAsia"/>
        </w:rPr>
        <w:t>(e)</w:t>
      </w:r>
      <w:r w:rsidR="00DD04F1">
        <w:rPr>
          <w:rFonts w:hint="eastAsia"/>
        </w:rPr>
        <w:tab/>
      </w:r>
      <w:r w:rsidR="00DD04F1">
        <w:rPr>
          <w:rFonts w:hint="eastAsia"/>
        </w:rPr>
        <w:t>《儿童权利公约关于儿童卷入武装冲突问题的任择议定书》</w:t>
      </w:r>
      <w:r w:rsidR="0050442E">
        <w:rPr>
          <w:rFonts w:hint="eastAsia"/>
        </w:rPr>
        <w:t>，</w:t>
      </w:r>
      <w:r w:rsidR="0050442E">
        <w:rPr>
          <w:rFonts w:hint="eastAsia"/>
        </w:rPr>
        <w:t>2</w:t>
      </w:r>
      <w:r w:rsidR="00DD04F1">
        <w:rPr>
          <w:rFonts w:hint="eastAsia"/>
        </w:rPr>
        <w:t>00</w:t>
      </w:r>
      <w:r w:rsidR="0050442E">
        <w:rPr>
          <w:rFonts w:hint="eastAsia"/>
        </w:rPr>
        <w:t>3</w:t>
      </w:r>
      <w:r w:rsidR="00DD04F1">
        <w:rPr>
          <w:rFonts w:hint="eastAsia"/>
        </w:rPr>
        <w:t>年</w:t>
      </w:r>
      <w:r w:rsidR="0050442E">
        <w:rPr>
          <w:rFonts w:hint="eastAsia"/>
        </w:rPr>
        <w:t>9</w:t>
      </w:r>
      <w:r w:rsidR="00DD04F1">
        <w:rPr>
          <w:rFonts w:hint="eastAsia"/>
        </w:rPr>
        <w:t>月</w:t>
      </w:r>
      <w:r w:rsidR="0050442E">
        <w:rPr>
          <w:rFonts w:hint="eastAsia"/>
        </w:rPr>
        <w:t>24</w:t>
      </w:r>
      <w:r w:rsidR="00DD04F1">
        <w:rPr>
          <w:rFonts w:hint="eastAsia"/>
        </w:rPr>
        <w:t>日</w:t>
      </w:r>
      <w:r w:rsidR="0050442E">
        <w:rPr>
          <w:rFonts w:hint="eastAsia"/>
        </w:rPr>
        <w:t>；</w:t>
      </w:r>
    </w:p>
    <w:p w14:paraId="7950FBE6" w14:textId="7F8DDE15" w:rsidR="00DD04F1" w:rsidRDefault="006F4BBC" w:rsidP="00DD04F1">
      <w:pPr>
        <w:pStyle w:val="SingleTxtGC"/>
      </w:pPr>
      <w:r>
        <w:tab/>
      </w:r>
      <w:r w:rsidR="0050442E">
        <w:rPr>
          <w:rFonts w:hint="eastAsia"/>
        </w:rPr>
        <w:t>(f)</w:t>
      </w:r>
      <w:r w:rsidR="00DD04F1">
        <w:rPr>
          <w:rFonts w:hint="eastAsia"/>
        </w:rPr>
        <w:tab/>
      </w:r>
      <w:r w:rsidR="00DD04F1">
        <w:rPr>
          <w:rFonts w:hint="eastAsia"/>
        </w:rPr>
        <w:t>《儿童权利公约关于买卖儿童、儿童卖淫和儿童色情制品问题的任择议定书》</w:t>
      </w:r>
      <w:r w:rsidR="0050442E">
        <w:rPr>
          <w:rFonts w:hint="eastAsia"/>
        </w:rPr>
        <w:t>，</w:t>
      </w:r>
      <w:r w:rsidR="0050442E">
        <w:rPr>
          <w:rFonts w:hint="eastAsia"/>
        </w:rPr>
        <w:t>2</w:t>
      </w:r>
      <w:r w:rsidR="00DD04F1">
        <w:rPr>
          <w:rFonts w:hint="eastAsia"/>
        </w:rPr>
        <w:t>00</w:t>
      </w:r>
      <w:r w:rsidR="0050442E">
        <w:rPr>
          <w:rFonts w:hint="eastAsia"/>
        </w:rPr>
        <w:t>3</w:t>
      </w:r>
      <w:r w:rsidR="00DD04F1">
        <w:rPr>
          <w:rFonts w:hint="eastAsia"/>
        </w:rPr>
        <w:t>年</w:t>
      </w:r>
      <w:r w:rsidR="0050442E">
        <w:rPr>
          <w:rFonts w:hint="eastAsia"/>
        </w:rPr>
        <w:t>9</w:t>
      </w:r>
      <w:r w:rsidR="00DD04F1">
        <w:rPr>
          <w:rFonts w:hint="eastAsia"/>
        </w:rPr>
        <w:t>月</w:t>
      </w:r>
      <w:r w:rsidR="0050442E">
        <w:rPr>
          <w:rFonts w:hint="eastAsia"/>
        </w:rPr>
        <w:t>24</w:t>
      </w:r>
      <w:r w:rsidR="00DD04F1">
        <w:rPr>
          <w:rFonts w:hint="eastAsia"/>
        </w:rPr>
        <w:t>日</w:t>
      </w:r>
      <w:r w:rsidR="0050442E">
        <w:rPr>
          <w:rFonts w:hint="eastAsia"/>
        </w:rPr>
        <w:t>；</w:t>
      </w:r>
    </w:p>
    <w:p w14:paraId="32DCA8F8" w14:textId="008DC53E" w:rsidR="00DD04F1" w:rsidRDefault="006F4BBC" w:rsidP="00DD04F1">
      <w:pPr>
        <w:pStyle w:val="SingleTxtGC"/>
      </w:pPr>
      <w:r>
        <w:tab/>
      </w:r>
      <w:r w:rsidR="0050442E">
        <w:rPr>
          <w:rFonts w:hint="eastAsia"/>
        </w:rPr>
        <w:t>(g)</w:t>
      </w:r>
      <w:r w:rsidR="00DD04F1">
        <w:rPr>
          <w:rFonts w:hint="eastAsia"/>
        </w:rPr>
        <w:tab/>
      </w:r>
      <w:r w:rsidR="00DD04F1">
        <w:rPr>
          <w:rFonts w:hint="eastAsia"/>
        </w:rPr>
        <w:t>《公民及政治权利国际公约任择议定书》</w:t>
      </w:r>
      <w:r w:rsidR="0050442E">
        <w:rPr>
          <w:rFonts w:hint="eastAsia"/>
        </w:rPr>
        <w:t>，</w:t>
      </w:r>
      <w:r w:rsidR="0050442E">
        <w:rPr>
          <w:rFonts w:hint="eastAsia"/>
        </w:rPr>
        <w:t>2</w:t>
      </w:r>
      <w:r w:rsidR="00DD04F1">
        <w:rPr>
          <w:rFonts w:hint="eastAsia"/>
        </w:rPr>
        <w:t>000</w:t>
      </w:r>
      <w:r w:rsidR="00DD04F1">
        <w:rPr>
          <w:rFonts w:hint="eastAsia"/>
        </w:rPr>
        <w:t>年</w:t>
      </w:r>
      <w:r w:rsidR="0050442E">
        <w:rPr>
          <w:rFonts w:hint="eastAsia"/>
        </w:rPr>
        <w:t>9</w:t>
      </w:r>
      <w:r w:rsidR="00DD04F1">
        <w:rPr>
          <w:rFonts w:hint="eastAsia"/>
        </w:rPr>
        <w:t>月</w:t>
      </w:r>
      <w:r w:rsidR="0050442E">
        <w:rPr>
          <w:rFonts w:hint="eastAsia"/>
        </w:rPr>
        <w:t>6</w:t>
      </w:r>
      <w:r w:rsidR="00DD04F1">
        <w:rPr>
          <w:rFonts w:hint="eastAsia"/>
        </w:rPr>
        <w:t>日</w:t>
      </w:r>
      <w:r w:rsidR="0050442E">
        <w:rPr>
          <w:rFonts w:hint="eastAsia"/>
        </w:rPr>
        <w:t>；</w:t>
      </w:r>
    </w:p>
    <w:p w14:paraId="564AFE72" w14:textId="59D48781" w:rsidR="00DD04F1" w:rsidRDefault="006F4BBC" w:rsidP="00DD04F1">
      <w:pPr>
        <w:pStyle w:val="SingleTxtGC"/>
      </w:pPr>
      <w:r>
        <w:tab/>
      </w:r>
      <w:r w:rsidR="0050442E">
        <w:rPr>
          <w:rFonts w:hint="eastAsia"/>
        </w:rPr>
        <w:t>(h)</w:t>
      </w:r>
      <w:r w:rsidR="00DD04F1">
        <w:rPr>
          <w:rFonts w:hint="eastAsia"/>
        </w:rPr>
        <w:tab/>
      </w:r>
      <w:r w:rsidR="00DD04F1">
        <w:rPr>
          <w:rFonts w:hint="eastAsia"/>
        </w:rPr>
        <w:t>国际劳工组织《</w:t>
      </w:r>
      <w:r w:rsidR="0050442E">
        <w:rPr>
          <w:rFonts w:hint="eastAsia"/>
        </w:rPr>
        <w:t>2</w:t>
      </w:r>
      <w:r w:rsidR="00DD04F1">
        <w:rPr>
          <w:rFonts w:hint="eastAsia"/>
        </w:rPr>
        <w:t>0</w:t>
      </w:r>
      <w:r w:rsidR="0050442E">
        <w:rPr>
          <w:rFonts w:hint="eastAsia"/>
        </w:rPr>
        <w:t>19</w:t>
      </w:r>
      <w:r w:rsidR="00DD04F1">
        <w:rPr>
          <w:rFonts w:hint="eastAsia"/>
        </w:rPr>
        <w:t>年暴力和骚扰公约》</w:t>
      </w:r>
      <w:r w:rsidR="0050442E">
        <w:rPr>
          <w:rFonts w:hint="eastAsia"/>
        </w:rPr>
        <w:t>(</w:t>
      </w:r>
      <w:r w:rsidR="00DD04F1">
        <w:rPr>
          <w:rFonts w:hint="eastAsia"/>
        </w:rPr>
        <w:t>第</w:t>
      </w:r>
      <w:r w:rsidR="0050442E">
        <w:rPr>
          <w:rFonts w:hint="eastAsia"/>
        </w:rPr>
        <w:t>19</w:t>
      </w:r>
      <w:r w:rsidR="00DD04F1">
        <w:rPr>
          <w:rFonts w:hint="eastAsia"/>
        </w:rPr>
        <w:t>0</w:t>
      </w:r>
      <w:r w:rsidR="00DD04F1">
        <w:rPr>
          <w:rFonts w:hint="eastAsia"/>
        </w:rPr>
        <w:t>号</w:t>
      </w:r>
      <w:r w:rsidR="0050442E">
        <w:rPr>
          <w:rFonts w:hint="eastAsia"/>
        </w:rPr>
        <w:t>)</w:t>
      </w:r>
      <w:r w:rsidR="0050442E">
        <w:rPr>
          <w:rFonts w:hint="eastAsia"/>
        </w:rPr>
        <w:t>，</w:t>
      </w:r>
      <w:r w:rsidR="0050442E">
        <w:rPr>
          <w:rFonts w:hint="eastAsia"/>
        </w:rPr>
        <w:t>2</w:t>
      </w:r>
      <w:r w:rsidR="00DD04F1">
        <w:rPr>
          <w:rFonts w:hint="eastAsia"/>
        </w:rPr>
        <w:t>0</w:t>
      </w:r>
      <w:r w:rsidR="0050442E">
        <w:rPr>
          <w:rFonts w:hint="eastAsia"/>
        </w:rPr>
        <w:t>23</w:t>
      </w:r>
      <w:r w:rsidR="00DD04F1">
        <w:rPr>
          <w:rFonts w:hint="eastAsia"/>
        </w:rPr>
        <w:t>年</w:t>
      </w:r>
      <w:r w:rsidR="0050442E">
        <w:rPr>
          <w:rFonts w:hint="eastAsia"/>
        </w:rPr>
        <w:t>3</w:t>
      </w:r>
      <w:r w:rsidR="00DD04F1">
        <w:rPr>
          <w:rFonts w:hint="eastAsia"/>
        </w:rPr>
        <w:t>月</w:t>
      </w:r>
      <w:r w:rsidR="0050442E">
        <w:rPr>
          <w:rFonts w:hint="eastAsia"/>
        </w:rPr>
        <w:t>15</w:t>
      </w:r>
      <w:r w:rsidR="00DD04F1">
        <w:rPr>
          <w:rFonts w:hint="eastAsia"/>
        </w:rPr>
        <w:t>日</w:t>
      </w:r>
      <w:r w:rsidR="0050442E">
        <w:rPr>
          <w:rFonts w:hint="eastAsia"/>
        </w:rPr>
        <w:t>；</w:t>
      </w:r>
    </w:p>
    <w:p w14:paraId="161038C7" w14:textId="495F519B" w:rsidR="00DD04F1" w:rsidRDefault="006F4BBC" w:rsidP="00DD04F1">
      <w:pPr>
        <w:pStyle w:val="SingleTxtGC"/>
      </w:pPr>
      <w:r>
        <w:tab/>
      </w:r>
      <w:r w:rsidR="0050442E">
        <w:rPr>
          <w:rFonts w:hint="eastAsia"/>
        </w:rPr>
        <w:t>(</w:t>
      </w:r>
      <w:proofErr w:type="spellStart"/>
      <w:r w:rsidR="0050442E">
        <w:rPr>
          <w:rFonts w:hint="eastAsia"/>
        </w:rPr>
        <w:t>i</w:t>
      </w:r>
      <w:proofErr w:type="spellEnd"/>
      <w:r w:rsidR="0050442E">
        <w:rPr>
          <w:rFonts w:hint="eastAsia"/>
        </w:rPr>
        <w:t>)</w:t>
      </w:r>
      <w:r w:rsidR="00DD04F1">
        <w:rPr>
          <w:rFonts w:hint="eastAsia"/>
        </w:rPr>
        <w:tab/>
      </w:r>
      <w:r w:rsidR="00DD04F1">
        <w:rPr>
          <w:rFonts w:hint="eastAsia"/>
        </w:rPr>
        <w:t>国际劳工组织</w:t>
      </w:r>
      <w:r w:rsidR="0050442E">
        <w:rPr>
          <w:rFonts w:hint="eastAsia"/>
        </w:rPr>
        <w:t>1999</w:t>
      </w:r>
      <w:r w:rsidR="00DD04F1">
        <w:rPr>
          <w:rFonts w:hint="eastAsia"/>
        </w:rPr>
        <w:t>年《最恶劣形式的童工劳动公约》</w:t>
      </w:r>
      <w:r w:rsidR="0050442E">
        <w:rPr>
          <w:rFonts w:hint="eastAsia"/>
        </w:rPr>
        <w:t>(</w:t>
      </w:r>
      <w:r w:rsidR="00DD04F1">
        <w:rPr>
          <w:rFonts w:hint="eastAsia"/>
        </w:rPr>
        <w:t>第</w:t>
      </w:r>
      <w:r w:rsidR="0050442E">
        <w:rPr>
          <w:rFonts w:hint="eastAsia"/>
        </w:rPr>
        <w:t>182</w:t>
      </w:r>
      <w:r w:rsidR="00DD04F1">
        <w:rPr>
          <w:rFonts w:hint="eastAsia"/>
        </w:rPr>
        <w:t>号</w:t>
      </w:r>
      <w:r w:rsidR="0050442E">
        <w:rPr>
          <w:rFonts w:hint="eastAsia"/>
        </w:rPr>
        <w:t>)</w:t>
      </w:r>
      <w:r w:rsidR="0050442E">
        <w:rPr>
          <w:rFonts w:hint="eastAsia"/>
        </w:rPr>
        <w:t>，</w:t>
      </w:r>
      <w:r w:rsidR="0050442E">
        <w:rPr>
          <w:rFonts w:hint="eastAsia"/>
        </w:rPr>
        <w:t>2</w:t>
      </w:r>
      <w:r w:rsidR="00DD04F1">
        <w:rPr>
          <w:rFonts w:hint="eastAsia"/>
        </w:rPr>
        <w:t>00</w:t>
      </w:r>
      <w:r w:rsidR="0050442E">
        <w:rPr>
          <w:rFonts w:hint="eastAsia"/>
        </w:rPr>
        <w:t>1</w:t>
      </w:r>
      <w:r w:rsidR="00DD04F1">
        <w:rPr>
          <w:rFonts w:hint="eastAsia"/>
        </w:rPr>
        <w:t>年</w:t>
      </w:r>
      <w:r w:rsidR="0050442E">
        <w:rPr>
          <w:rFonts w:hint="eastAsia"/>
        </w:rPr>
        <w:t>6</w:t>
      </w:r>
      <w:r w:rsidR="00DD04F1">
        <w:rPr>
          <w:rFonts w:hint="eastAsia"/>
        </w:rPr>
        <w:t>月</w:t>
      </w:r>
      <w:r w:rsidR="0050442E">
        <w:rPr>
          <w:rFonts w:hint="eastAsia"/>
        </w:rPr>
        <w:t>14</w:t>
      </w:r>
      <w:r w:rsidR="00DD04F1">
        <w:rPr>
          <w:rFonts w:hint="eastAsia"/>
        </w:rPr>
        <w:t>日</w:t>
      </w:r>
      <w:r w:rsidR="0050442E">
        <w:rPr>
          <w:rFonts w:hint="eastAsia"/>
        </w:rPr>
        <w:t>；</w:t>
      </w:r>
    </w:p>
    <w:p w14:paraId="075EEA36" w14:textId="68CA8245" w:rsidR="00DD04F1" w:rsidRDefault="006F4BBC" w:rsidP="00DD04F1">
      <w:pPr>
        <w:pStyle w:val="SingleTxtGC"/>
      </w:pPr>
      <w:r>
        <w:tab/>
      </w:r>
      <w:r w:rsidR="0050442E">
        <w:rPr>
          <w:rFonts w:hint="eastAsia"/>
        </w:rPr>
        <w:t>(j)</w:t>
      </w:r>
      <w:r w:rsidR="00DD04F1">
        <w:rPr>
          <w:rFonts w:hint="eastAsia"/>
        </w:rPr>
        <w:tab/>
      </w:r>
      <w:r w:rsidR="00DD04F1">
        <w:rPr>
          <w:rFonts w:hint="eastAsia"/>
        </w:rPr>
        <w:t>国际劳工组织</w:t>
      </w:r>
      <w:r w:rsidR="0050442E">
        <w:rPr>
          <w:rFonts w:hint="eastAsia"/>
        </w:rPr>
        <w:t>1957</w:t>
      </w:r>
      <w:r w:rsidR="00DD04F1">
        <w:rPr>
          <w:rFonts w:hint="eastAsia"/>
        </w:rPr>
        <w:t>年《废除强迫劳动公约》</w:t>
      </w:r>
      <w:r w:rsidR="0050442E">
        <w:rPr>
          <w:rFonts w:hint="eastAsia"/>
        </w:rPr>
        <w:t>(</w:t>
      </w:r>
      <w:r w:rsidR="00DD04F1">
        <w:rPr>
          <w:rFonts w:hint="eastAsia"/>
        </w:rPr>
        <w:t>第</w:t>
      </w:r>
      <w:r w:rsidR="0050442E">
        <w:rPr>
          <w:rFonts w:hint="eastAsia"/>
        </w:rPr>
        <w:t>1</w:t>
      </w:r>
      <w:r w:rsidR="00DD04F1">
        <w:rPr>
          <w:rFonts w:hint="eastAsia"/>
        </w:rPr>
        <w:t>0</w:t>
      </w:r>
      <w:r w:rsidR="0050442E">
        <w:rPr>
          <w:rFonts w:hint="eastAsia"/>
        </w:rPr>
        <w:t>5</w:t>
      </w:r>
      <w:r w:rsidR="00DD04F1">
        <w:rPr>
          <w:rFonts w:hint="eastAsia"/>
        </w:rPr>
        <w:t>号</w:t>
      </w:r>
      <w:r w:rsidR="0050442E">
        <w:rPr>
          <w:rFonts w:hint="eastAsia"/>
        </w:rPr>
        <w:t>)</w:t>
      </w:r>
      <w:r w:rsidR="0050442E">
        <w:rPr>
          <w:rFonts w:hint="eastAsia"/>
        </w:rPr>
        <w:t>，</w:t>
      </w:r>
      <w:r w:rsidR="0050442E">
        <w:rPr>
          <w:rFonts w:hint="eastAsia"/>
        </w:rPr>
        <w:t>2</w:t>
      </w:r>
      <w:r w:rsidR="00DD04F1">
        <w:rPr>
          <w:rFonts w:hint="eastAsia"/>
        </w:rPr>
        <w:t>00</w:t>
      </w:r>
      <w:r w:rsidR="0050442E">
        <w:rPr>
          <w:rFonts w:hint="eastAsia"/>
        </w:rPr>
        <w:t>1</w:t>
      </w:r>
      <w:r w:rsidR="00DD04F1">
        <w:rPr>
          <w:rFonts w:hint="eastAsia"/>
        </w:rPr>
        <w:t>年</w:t>
      </w:r>
      <w:r w:rsidR="0050442E">
        <w:rPr>
          <w:rFonts w:hint="eastAsia"/>
        </w:rPr>
        <w:t>6</w:t>
      </w:r>
      <w:r w:rsidR="00DD04F1">
        <w:rPr>
          <w:rFonts w:hint="eastAsia"/>
        </w:rPr>
        <w:t>月</w:t>
      </w:r>
      <w:r w:rsidR="0050442E">
        <w:rPr>
          <w:rFonts w:hint="eastAsia"/>
        </w:rPr>
        <w:t>14</w:t>
      </w:r>
      <w:r w:rsidR="00DD04F1">
        <w:rPr>
          <w:rFonts w:hint="eastAsia"/>
        </w:rPr>
        <w:t>日。</w:t>
      </w:r>
    </w:p>
    <w:p w14:paraId="5F4BCAC5" w14:textId="62CC26AA" w:rsidR="00DD04F1" w:rsidRDefault="00DD04F1" w:rsidP="006F4BBC">
      <w:pPr>
        <w:pStyle w:val="H1GC"/>
      </w:pPr>
      <w:r>
        <w:rPr>
          <w:rFonts w:hint="eastAsia"/>
        </w:rPr>
        <w:tab/>
      </w:r>
      <w:r w:rsidR="0050442E">
        <w:rPr>
          <w:rFonts w:hint="eastAsia"/>
        </w:rPr>
        <w:t>C</w:t>
      </w:r>
      <w:r>
        <w:rPr>
          <w:rFonts w:hint="eastAsia"/>
        </w:rPr>
        <w:t>.</w:t>
      </w:r>
      <w:r>
        <w:rPr>
          <w:rFonts w:hint="eastAsia"/>
        </w:rPr>
        <w:tab/>
      </w:r>
      <w:r>
        <w:rPr>
          <w:rFonts w:hint="eastAsia"/>
        </w:rPr>
        <w:t>关注的主要问题及建议</w:t>
      </w:r>
    </w:p>
    <w:p w14:paraId="79AEC766" w14:textId="77777777" w:rsidR="00DD04F1" w:rsidRDefault="00DD04F1" w:rsidP="006F4BBC">
      <w:pPr>
        <w:pStyle w:val="H23GC"/>
      </w:pPr>
      <w:r>
        <w:rPr>
          <w:rFonts w:hint="eastAsia"/>
        </w:rPr>
        <w:tab/>
      </w:r>
      <w:r>
        <w:rPr>
          <w:rFonts w:hint="eastAsia"/>
        </w:rPr>
        <w:tab/>
      </w:r>
      <w:r>
        <w:rPr>
          <w:rFonts w:hint="eastAsia"/>
        </w:rPr>
        <w:t>实施《公约》的宪法和法律框架</w:t>
      </w:r>
    </w:p>
    <w:p w14:paraId="41247A1B" w14:textId="5C8EED56" w:rsidR="00DD04F1" w:rsidRDefault="0050442E" w:rsidP="00DD04F1">
      <w:pPr>
        <w:pStyle w:val="SingleTxtGC"/>
      </w:pPr>
      <w:r>
        <w:rPr>
          <w:rFonts w:hint="eastAsia"/>
        </w:rPr>
        <w:t>5.</w:t>
      </w:r>
      <w:r w:rsidR="00DD04F1">
        <w:rPr>
          <w:rFonts w:hint="eastAsia"/>
        </w:rPr>
        <w:tab/>
      </w:r>
      <w:r w:rsidR="00DD04F1">
        <w:rPr>
          <w:rFonts w:hint="eastAsia"/>
        </w:rPr>
        <w:t>委员会感到关切的是</w:t>
      </w:r>
      <w:r>
        <w:rPr>
          <w:rFonts w:hint="eastAsia"/>
        </w:rPr>
        <w:t>，</w:t>
      </w:r>
      <w:r w:rsidR="00DD04F1">
        <w:rPr>
          <w:rFonts w:hint="eastAsia"/>
        </w:rPr>
        <w:t>缔约国批准的若干国际和区域人权文书尚未完全纳入国内法</w:t>
      </w:r>
      <w:r>
        <w:rPr>
          <w:rFonts w:hint="eastAsia"/>
        </w:rPr>
        <w:t>，</w:t>
      </w:r>
      <w:r w:rsidR="00DD04F1">
        <w:rPr>
          <w:rFonts w:hint="eastAsia"/>
        </w:rPr>
        <w:t>因此</w:t>
      </w:r>
      <w:r>
        <w:rPr>
          <w:rFonts w:hint="eastAsia"/>
        </w:rPr>
        <w:t>，</w:t>
      </w:r>
      <w:r w:rsidR="00DD04F1">
        <w:rPr>
          <w:rFonts w:hint="eastAsia"/>
        </w:rPr>
        <w:t>在议会通过有关法案前</w:t>
      </w:r>
      <w:r>
        <w:rPr>
          <w:rFonts w:hint="eastAsia"/>
        </w:rPr>
        <w:t>，</w:t>
      </w:r>
      <w:r w:rsidR="00DD04F1">
        <w:rPr>
          <w:rFonts w:hint="eastAsia"/>
        </w:rPr>
        <w:t>尚不能在国内法院充分适用</w:t>
      </w:r>
      <w:r>
        <w:rPr>
          <w:rFonts w:hint="eastAsia"/>
        </w:rPr>
        <w:t>，</w:t>
      </w:r>
      <w:r w:rsidR="00DD04F1">
        <w:rPr>
          <w:rFonts w:hint="eastAsia"/>
        </w:rPr>
        <w:t>在国内法与人权文书发生冲突时</w:t>
      </w:r>
      <w:r>
        <w:rPr>
          <w:rFonts w:hint="eastAsia"/>
        </w:rPr>
        <w:t>，</w:t>
      </w:r>
      <w:r w:rsidR="00DD04F1">
        <w:rPr>
          <w:rFonts w:hint="eastAsia"/>
        </w:rPr>
        <w:t>前者优于后者。委员会还感到关切的是</w:t>
      </w:r>
      <w:r>
        <w:rPr>
          <w:rFonts w:hint="eastAsia"/>
        </w:rPr>
        <w:t>，</w:t>
      </w:r>
      <w:r w:rsidR="00DD04F1">
        <w:rPr>
          <w:rFonts w:hint="eastAsia"/>
        </w:rPr>
        <w:t>缔约国宪法的部分条款和习惯法不完全符合《公约》</w:t>
      </w:r>
      <w:r>
        <w:rPr>
          <w:rFonts w:hint="eastAsia"/>
        </w:rPr>
        <w:t>，</w:t>
      </w:r>
      <w:r w:rsidR="00DD04F1">
        <w:rPr>
          <w:rFonts w:hint="eastAsia"/>
        </w:rPr>
        <w:t>有关措辞和术语不够准确</w:t>
      </w:r>
      <w:r>
        <w:rPr>
          <w:rFonts w:hint="eastAsia"/>
        </w:rPr>
        <w:t>，</w:t>
      </w:r>
      <w:r w:rsidR="00DD04F1">
        <w:rPr>
          <w:rFonts w:hint="eastAsia"/>
        </w:rPr>
        <w:t>可能导致对法律条款做出限制性解释</w:t>
      </w:r>
      <w:r>
        <w:rPr>
          <w:rFonts w:hint="eastAsia"/>
        </w:rPr>
        <w:t>，</w:t>
      </w:r>
      <w:r w:rsidR="00DD04F1">
        <w:rPr>
          <w:rFonts w:hint="eastAsia"/>
        </w:rPr>
        <w:t>包括对于行动自由、表达自由、和平集会和结社自由、公平审判保障、不歧视</w:t>
      </w:r>
      <w:proofErr w:type="gramStart"/>
      <w:r w:rsidR="00DD04F1">
        <w:rPr>
          <w:rFonts w:hint="eastAsia"/>
        </w:rPr>
        <w:t>和克减《公约》</w:t>
      </w:r>
      <w:proofErr w:type="gramEnd"/>
      <w:r w:rsidR="00DD04F1">
        <w:rPr>
          <w:rFonts w:hint="eastAsia"/>
        </w:rPr>
        <w:t>权利的限制性解释</w:t>
      </w:r>
      <w:r>
        <w:rPr>
          <w:rFonts w:hint="eastAsia"/>
        </w:rPr>
        <w:t>(</w:t>
      </w:r>
      <w:r w:rsidR="00DD04F1">
        <w:rPr>
          <w:rFonts w:hint="eastAsia"/>
        </w:rPr>
        <w:t>第二条</w:t>
      </w:r>
      <w:r>
        <w:rPr>
          <w:rFonts w:hint="eastAsia"/>
        </w:rPr>
        <w:t>)</w:t>
      </w:r>
      <w:r w:rsidR="00DD04F1">
        <w:rPr>
          <w:rFonts w:hint="eastAsia"/>
        </w:rPr>
        <w:t>。</w:t>
      </w:r>
    </w:p>
    <w:p w14:paraId="2F6D46EF" w14:textId="694133CF" w:rsidR="00DD04F1" w:rsidRPr="006F4BBC" w:rsidRDefault="0050442E" w:rsidP="00DD04F1">
      <w:pPr>
        <w:pStyle w:val="SingleTxtGC"/>
        <w:rPr>
          <w:rFonts w:ascii="Time New Roman" w:eastAsia="黑体" w:hAnsi="Time New Roman" w:hint="eastAsia"/>
        </w:rPr>
      </w:pPr>
      <w:r w:rsidRPr="006F4BBC">
        <w:rPr>
          <w:rFonts w:ascii="Time New Roman" w:eastAsia="黑体" w:hAnsi="Time New Roman" w:hint="eastAsia"/>
        </w:rPr>
        <w:t>6.</w:t>
      </w:r>
      <w:r w:rsidR="00DD04F1" w:rsidRPr="006F4BBC">
        <w:rPr>
          <w:rFonts w:ascii="Time New Roman" w:eastAsia="黑体" w:hAnsi="Time New Roman" w:hint="eastAsia"/>
        </w:rPr>
        <w:tab/>
      </w:r>
      <w:r w:rsidR="00DD04F1" w:rsidRPr="006F4BBC">
        <w:rPr>
          <w:rFonts w:ascii="Time New Roman" w:eastAsia="黑体" w:hAnsi="Time New Roman" w:hint="eastAsia"/>
        </w:rPr>
        <w:t>缔约国应通过法律将所有已批准的区域和国际人权文书充分纳入国内法</w:t>
      </w:r>
      <w:r w:rsidRPr="006F4BBC">
        <w:rPr>
          <w:rFonts w:ascii="Time New Roman" w:eastAsia="黑体" w:hAnsi="Time New Roman" w:hint="eastAsia"/>
        </w:rPr>
        <w:t>，</w:t>
      </w:r>
      <w:r w:rsidR="00DD04F1" w:rsidRPr="006F4BBC">
        <w:rPr>
          <w:rFonts w:ascii="Time New Roman" w:eastAsia="黑体" w:hAnsi="Time New Roman" w:hint="eastAsia"/>
        </w:rPr>
        <w:t>并确保所有国内法完全符合《公约》。缔约国还应确保民间社会组织以有效、有意义和知情的方式参与执行《公约》、本结论性意见以及所有相关举措</w:t>
      </w:r>
      <w:r w:rsidRPr="006F4BBC">
        <w:rPr>
          <w:rFonts w:ascii="Time New Roman" w:eastAsia="黑体" w:hAnsi="Time New Roman" w:hint="eastAsia"/>
        </w:rPr>
        <w:t>，</w:t>
      </w:r>
      <w:r w:rsidR="00DD04F1" w:rsidRPr="006F4BBC">
        <w:rPr>
          <w:rFonts w:ascii="Time New Roman" w:eastAsia="黑体" w:hAnsi="Time New Roman" w:hint="eastAsia"/>
        </w:rPr>
        <w:t>包括参与相关传播工作。</w:t>
      </w:r>
    </w:p>
    <w:p w14:paraId="0E471299" w14:textId="77777777" w:rsidR="00DD04F1" w:rsidRDefault="00DD04F1" w:rsidP="006F4BBC">
      <w:pPr>
        <w:pStyle w:val="H23GC"/>
      </w:pPr>
      <w:r>
        <w:rPr>
          <w:rFonts w:hint="eastAsia"/>
        </w:rPr>
        <w:lastRenderedPageBreak/>
        <w:tab/>
      </w:r>
      <w:r>
        <w:rPr>
          <w:rFonts w:hint="eastAsia"/>
        </w:rPr>
        <w:tab/>
      </w:r>
      <w:r>
        <w:rPr>
          <w:rFonts w:hint="eastAsia"/>
        </w:rPr>
        <w:t>国家执行、报告和后续行动机制</w:t>
      </w:r>
    </w:p>
    <w:p w14:paraId="57A12DE7" w14:textId="27BBE03E" w:rsidR="00DD04F1" w:rsidRDefault="0050442E" w:rsidP="00DD04F1">
      <w:pPr>
        <w:pStyle w:val="SingleTxtGC"/>
      </w:pPr>
      <w:r>
        <w:rPr>
          <w:rFonts w:hint="eastAsia"/>
        </w:rPr>
        <w:t>7.</w:t>
      </w:r>
      <w:r w:rsidR="00DD04F1">
        <w:rPr>
          <w:rFonts w:hint="eastAsia"/>
        </w:rPr>
        <w:tab/>
      </w:r>
      <w:r w:rsidR="00DD04F1">
        <w:rPr>
          <w:rFonts w:hint="eastAsia"/>
        </w:rPr>
        <w:t>委员会感到关切的是</w:t>
      </w:r>
      <w:r>
        <w:rPr>
          <w:rFonts w:hint="eastAsia"/>
        </w:rPr>
        <w:t>，</w:t>
      </w:r>
      <w:r w:rsidR="00DD04F1">
        <w:rPr>
          <w:rFonts w:hint="eastAsia"/>
        </w:rPr>
        <w:t>缔约国没有开展充分的传播工作</w:t>
      </w:r>
      <w:r>
        <w:rPr>
          <w:rFonts w:hint="eastAsia"/>
        </w:rPr>
        <w:t>，</w:t>
      </w:r>
      <w:r w:rsidR="00DD04F1">
        <w:rPr>
          <w:rFonts w:hint="eastAsia"/>
        </w:rPr>
        <w:t>包括以当地语言进行传播</w:t>
      </w:r>
      <w:r>
        <w:rPr>
          <w:rFonts w:hint="eastAsia"/>
        </w:rPr>
        <w:t>，</w:t>
      </w:r>
      <w:r w:rsidR="00DD04F1">
        <w:rPr>
          <w:rFonts w:hint="eastAsia"/>
        </w:rPr>
        <w:t>提高公众对《公约》、委员会建议以及《任择议定书》的认识。委员会感到遗憾的是</w:t>
      </w:r>
      <w:r>
        <w:rPr>
          <w:rFonts w:hint="eastAsia"/>
        </w:rPr>
        <w:t>，</w:t>
      </w:r>
      <w:r w:rsidR="00DD04F1">
        <w:rPr>
          <w:rFonts w:hint="eastAsia"/>
        </w:rPr>
        <w:t>民间社会组织没有充分参与这一进程。委员会欢迎缔约国于</w:t>
      </w:r>
      <w:r>
        <w:rPr>
          <w:rFonts w:hint="eastAsia"/>
        </w:rPr>
        <w:t>2</w:t>
      </w:r>
      <w:r w:rsidR="00DD04F1">
        <w:rPr>
          <w:rFonts w:hint="eastAsia"/>
        </w:rPr>
        <w:t>0</w:t>
      </w:r>
      <w:r>
        <w:rPr>
          <w:rFonts w:hint="eastAsia"/>
        </w:rPr>
        <w:t>22</w:t>
      </w:r>
      <w:r w:rsidR="00DD04F1">
        <w:rPr>
          <w:rFonts w:hint="eastAsia"/>
        </w:rPr>
        <w:t>年设立部际国家机制负责执行、报告和后续行动</w:t>
      </w:r>
      <w:r>
        <w:rPr>
          <w:rFonts w:hint="eastAsia"/>
        </w:rPr>
        <w:t>，</w:t>
      </w:r>
      <w:r w:rsidR="00DD04F1">
        <w:rPr>
          <w:rFonts w:hint="eastAsia"/>
        </w:rPr>
        <w:t>但关切地注意到</w:t>
      </w:r>
      <w:r>
        <w:rPr>
          <w:rFonts w:hint="eastAsia"/>
        </w:rPr>
        <w:t>，</w:t>
      </w:r>
      <w:r w:rsidR="00DD04F1">
        <w:rPr>
          <w:rFonts w:hint="eastAsia"/>
        </w:rPr>
        <w:t>据报告</w:t>
      </w:r>
      <w:r>
        <w:rPr>
          <w:rFonts w:hint="eastAsia"/>
        </w:rPr>
        <w:t>，</w:t>
      </w:r>
      <w:r w:rsidR="00DD04F1">
        <w:rPr>
          <w:rFonts w:hint="eastAsia"/>
        </w:rPr>
        <w:t>该机制资源不足</w:t>
      </w:r>
      <w:r>
        <w:rPr>
          <w:rFonts w:hint="eastAsia"/>
        </w:rPr>
        <w:t>(</w:t>
      </w:r>
      <w:r w:rsidR="00DD04F1">
        <w:rPr>
          <w:rFonts w:hint="eastAsia"/>
        </w:rPr>
        <w:t>第二条</w:t>
      </w:r>
      <w:r>
        <w:rPr>
          <w:rFonts w:hint="eastAsia"/>
        </w:rPr>
        <w:t>)</w:t>
      </w:r>
      <w:r w:rsidR="00DD04F1">
        <w:rPr>
          <w:rFonts w:hint="eastAsia"/>
        </w:rPr>
        <w:t>。</w:t>
      </w:r>
    </w:p>
    <w:p w14:paraId="5D6AEB35" w14:textId="2D741F25" w:rsidR="00DD04F1" w:rsidRPr="006F4BBC" w:rsidRDefault="0050442E" w:rsidP="00DD04F1">
      <w:pPr>
        <w:pStyle w:val="SingleTxtGC"/>
        <w:rPr>
          <w:rFonts w:ascii="Time New Roman" w:eastAsia="黑体" w:hAnsi="Time New Roman" w:hint="eastAsia"/>
        </w:rPr>
      </w:pPr>
      <w:r w:rsidRPr="006F4BBC">
        <w:rPr>
          <w:rFonts w:ascii="Time New Roman" w:eastAsia="黑体" w:hAnsi="Time New Roman" w:hint="eastAsia"/>
        </w:rPr>
        <w:t>8.</w:t>
      </w:r>
      <w:r w:rsidR="00DD04F1" w:rsidRPr="006F4BBC">
        <w:rPr>
          <w:rFonts w:ascii="Time New Roman" w:eastAsia="黑体" w:hAnsi="Time New Roman" w:hint="eastAsia"/>
        </w:rPr>
        <w:tab/>
      </w:r>
      <w:r w:rsidR="00DD04F1" w:rsidRPr="006F4BBC">
        <w:rPr>
          <w:rFonts w:ascii="Time New Roman" w:eastAsia="黑体" w:hAnsi="Time New Roman" w:hint="eastAsia"/>
        </w:rPr>
        <w:t>缔约国应提高公众对《公约》、委员会建议以及《任择议定书》的认识</w:t>
      </w:r>
      <w:r w:rsidRPr="006F4BBC">
        <w:rPr>
          <w:rFonts w:ascii="Time New Roman" w:eastAsia="黑体" w:hAnsi="Time New Roman" w:hint="eastAsia"/>
        </w:rPr>
        <w:t>，</w:t>
      </w:r>
      <w:r w:rsidR="00DD04F1" w:rsidRPr="006F4BBC">
        <w:rPr>
          <w:rFonts w:ascii="Time New Roman" w:eastAsia="黑体" w:hAnsi="Time New Roman" w:hint="eastAsia"/>
        </w:rPr>
        <w:t>包括以当地语言进行传播</w:t>
      </w:r>
      <w:r w:rsidRPr="006F4BBC">
        <w:rPr>
          <w:rFonts w:ascii="Time New Roman" w:eastAsia="黑体" w:hAnsi="Time New Roman" w:hint="eastAsia"/>
        </w:rPr>
        <w:t>，</w:t>
      </w:r>
      <w:r w:rsidR="00DD04F1" w:rsidRPr="006F4BBC">
        <w:rPr>
          <w:rFonts w:ascii="Time New Roman" w:eastAsia="黑体" w:hAnsi="Time New Roman" w:hint="eastAsia"/>
        </w:rPr>
        <w:t>并与各民间社会组织密切协调</w:t>
      </w:r>
      <w:r w:rsidRPr="006F4BBC">
        <w:rPr>
          <w:rFonts w:ascii="Time New Roman" w:eastAsia="黑体" w:hAnsi="Time New Roman" w:hint="eastAsia"/>
        </w:rPr>
        <w:t>，</w:t>
      </w:r>
      <w:r w:rsidR="00DD04F1" w:rsidRPr="006F4BBC">
        <w:rPr>
          <w:rFonts w:ascii="Time New Roman" w:eastAsia="黑体" w:hAnsi="Time New Roman" w:hint="eastAsia"/>
        </w:rPr>
        <w:t>确保有效落实《公约》、委员会建议以及《任择议定书》。委员会特别呼吁缔约国考虑让区域和地方行为</w:t>
      </w:r>
      <w:proofErr w:type="gramStart"/>
      <w:r w:rsidR="00DD04F1" w:rsidRPr="006F4BBC">
        <w:rPr>
          <w:rFonts w:ascii="Time New Roman" w:eastAsia="黑体" w:hAnsi="Time New Roman" w:hint="eastAsia"/>
        </w:rPr>
        <w:t>体参与</w:t>
      </w:r>
      <w:proofErr w:type="gramEnd"/>
      <w:r w:rsidR="00DD04F1" w:rsidRPr="006F4BBC">
        <w:rPr>
          <w:rFonts w:ascii="Time New Roman" w:eastAsia="黑体" w:hAnsi="Time New Roman" w:hint="eastAsia"/>
        </w:rPr>
        <w:t>传播进程。</w:t>
      </w:r>
    </w:p>
    <w:p w14:paraId="69CE267F" w14:textId="77777777" w:rsidR="00DD04F1" w:rsidRDefault="00DD04F1" w:rsidP="006F4BBC">
      <w:pPr>
        <w:pStyle w:val="H23GC"/>
      </w:pPr>
      <w:r>
        <w:rPr>
          <w:rFonts w:hint="eastAsia"/>
        </w:rPr>
        <w:tab/>
      </w:r>
      <w:r>
        <w:rPr>
          <w:rFonts w:hint="eastAsia"/>
        </w:rPr>
        <w:tab/>
      </w:r>
      <w:r>
        <w:rPr>
          <w:rFonts w:hint="eastAsia"/>
        </w:rPr>
        <w:t>国家人权机构</w:t>
      </w:r>
    </w:p>
    <w:p w14:paraId="24A7B29A" w14:textId="2077CD2D" w:rsidR="00DD04F1" w:rsidRDefault="0050442E" w:rsidP="00DD04F1">
      <w:pPr>
        <w:pStyle w:val="SingleTxtGC"/>
      </w:pPr>
      <w:r>
        <w:rPr>
          <w:rFonts w:hint="eastAsia"/>
        </w:rPr>
        <w:t>9.</w:t>
      </w:r>
      <w:r w:rsidR="00DD04F1">
        <w:rPr>
          <w:rFonts w:hint="eastAsia"/>
        </w:rPr>
        <w:tab/>
      </w:r>
      <w:r w:rsidR="00DD04F1">
        <w:rPr>
          <w:rFonts w:hint="eastAsia"/>
        </w:rPr>
        <w:t>委员会注意到</w:t>
      </w:r>
      <w:r>
        <w:rPr>
          <w:rFonts w:hint="eastAsia"/>
        </w:rPr>
        <w:t>，</w:t>
      </w:r>
      <w:r w:rsidR="00DD04F1">
        <w:rPr>
          <w:rFonts w:hint="eastAsia"/>
        </w:rPr>
        <w:t>缔约国自</w:t>
      </w:r>
      <w:r>
        <w:rPr>
          <w:rFonts w:hint="eastAsia"/>
        </w:rPr>
        <w:t>2</w:t>
      </w:r>
      <w:r w:rsidR="00DD04F1">
        <w:rPr>
          <w:rFonts w:hint="eastAsia"/>
        </w:rPr>
        <w:t>0</w:t>
      </w:r>
      <w:r>
        <w:rPr>
          <w:rFonts w:hint="eastAsia"/>
        </w:rPr>
        <w:t>16</w:t>
      </w:r>
      <w:r w:rsidR="00DD04F1">
        <w:rPr>
          <w:rFonts w:hint="eastAsia"/>
        </w:rPr>
        <w:t>年以来一直在推进设立人权委员会的工作。委员会还注意到</w:t>
      </w:r>
      <w:r>
        <w:rPr>
          <w:rFonts w:hint="eastAsia"/>
        </w:rPr>
        <w:t>，</w:t>
      </w:r>
      <w:r w:rsidR="00DD04F1">
        <w:rPr>
          <w:rFonts w:hint="eastAsia"/>
        </w:rPr>
        <w:t>设立人权委员会的法律已被纳入《宪法》修正案草案</w:t>
      </w:r>
      <w:r>
        <w:rPr>
          <w:rFonts w:hint="eastAsia"/>
        </w:rPr>
        <w:t>，</w:t>
      </w:r>
      <w:r w:rsidR="00DD04F1">
        <w:rPr>
          <w:rFonts w:hint="eastAsia"/>
        </w:rPr>
        <w:t>以写入《宪法》。委员会感到遗憾的是</w:t>
      </w:r>
      <w:r>
        <w:rPr>
          <w:rFonts w:hint="eastAsia"/>
        </w:rPr>
        <w:t>，</w:t>
      </w:r>
      <w:r w:rsidR="00DD04F1">
        <w:rPr>
          <w:rFonts w:hint="eastAsia"/>
        </w:rPr>
        <w:t>设立人权委员会的进程耗时过长。委员会感到关切的是</w:t>
      </w:r>
      <w:r>
        <w:rPr>
          <w:rFonts w:hint="eastAsia"/>
        </w:rPr>
        <w:t>，</w:t>
      </w:r>
      <w:r w:rsidR="00DD04F1">
        <w:rPr>
          <w:rFonts w:hint="eastAsia"/>
        </w:rPr>
        <w:t>监察员办公室由于缺乏资源无法有效履行职能</w:t>
      </w:r>
      <w:r>
        <w:rPr>
          <w:rFonts w:hint="eastAsia"/>
        </w:rPr>
        <w:t>(</w:t>
      </w:r>
      <w:r w:rsidR="00DD04F1">
        <w:rPr>
          <w:rFonts w:hint="eastAsia"/>
        </w:rPr>
        <w:t>第二条</w:t>
      </w:r>
      <w:r>
        <w:rPr>
          <w:rFonts w:hint="eastAsia"/>
        </w:rPr>
        <w:t>)</w:t>
      </w:r>
      <w:r w:rsidR="00DD04F1">
        <w:rPr>
          <w:rFonts w:hint="eastAsia"/>
        </w:rPr>
        <w:t>。</w:t>
      </w:r>
    </w:p>
    <w:p w14:paraId="507B76F7" w14:textId="06E99294" w:rsidR="00DD04F1" w:rsidRPr="006F4BBC" w:rsidRDefault="0050442E" w:rsidP="00DD04F1">
      <w:pPr>
        <w:pStyle w:val="SingleTxtGC"/>
        <w:rPr>
          <w:rFonts w:ascii="Time New Roman" w:eastAsia="黑体" w:hAnsi="Time New Roman" w:hint="eastAsia"/>
        </w:rPr>
      </w:pPr>
      <w:r w:rsidRPr="006F4BBC">
        <w:rPr>
          <w:rFonts w:ascii="Time New Roman" w:eastAsia="黑体" w:hAnsi="Time New Roman" w:hint="eastAsia"/>
        </w:rPr>
        <w:t>10.</w:t>
      </w:r>
      <w:r w:rsidR="00DD04F1" w:rsidRPr="006F4BBC">
        <w:rPr>
          <w:rFonts w:ascii="Time New Roman" w:eastAsia="黑体" w:hAnsi="Time New Roman" w:hint="eastAsia"/>
        </w:rPr>
        <w:tab/>
      </w:r>
      <w:r w:rsidR="00DD04F1" w:rsidRPr="006F4BBC">
        <w:rPr>
          <w:rFonts w:ascii="Time New Roman" w:eastAsia="黑体" w:hAnsi="Time New Roman" w:hint="eastAsia"/>
        </w:rPr>
        <w:t>缔约国应尽快颁布设立人权委员会的法律</w:t>
      </w:r>
      <w:r w:rsidRPr="006F4BBC">
        <w:rPr>
          <w:rFonts w:ascii="Time New Roman" w:eastAsia="黑体" w:hAnsi="Time New Roman" w:hint="eastAsia"/>
        </w:rPr>
        <w:t>，</w:t>
      </w:r>
      <w:r w:rsidR="00DD04F1" w:rsidRPr="006F4BBC">
        <w:rPr>
          <w:rFonts w:ascii="Time New Roman" w:eastAsia="黑体" w:hAnsi="Time New Roman" w:hint="eastAsia"/>
        </w:rPr>
        <w:t>并确保该法完全符合《关于促进和保护人权的国家机构的地位的原则》</w:t>
      </w:r>
      <w:r w:rsidRPr="006F4BBC">
        <w:rPr>
          <w:rFonts w:ascii="Time New Roman" w:eastAsia="黑体" w:hAnsi="Time New Roman" w:hint="eastAsia"/>
        </w:rPr>
        <w:t>(</w:t>
      </w:r>
      <w:r w:rsidR="00DD04F1" w:rsidRPr="006F4BBC">
        <w:rPr>
          <w:rFonts w:ascii="Time New Roman" w:eastAsia="黑体" w:hAnsi="Time New Roman" w:hint="eastAsia"/>
        </w:rPr>
        <w:t>《巴黎原则》</w:t>
      </w:r>
      <w:r w:rsidRPr="006F4BBC">
        <w:rPr>
          <w:rFonts w:ascii="Time New Roman" w:eastAsia="黑体" w:hAnsi="Time New Roman" w:hint="eastAsia"/>
        </w:rPr>
        <w:t>)</w:t>
      </w:r>
      <w:r w:rsidR="00DD04F1" w:rsidRPr="006F4BBC">
        <w:rPr>
          <w:rFonts w:ascii="Time New Roman" w:eastAsia="黑体" w:hAnsi="Time New Roman" w:hint="eastAsia"/>
        </w:rPr>
        <w:t>。缔约国应向人权委员会和监察员办公室提供充足的人力和财力资源</w:t>
      </w:r>
      <w:r w:rsidRPr="006F4BBC">
        <w:rPr>
          <w:rFonts w:ascii="Time New Roman" w:eastAsia="黑体" w:hAnsi="Time New Roman" w:hint="eastAsia"/>
        </w:rPr>
        <w:t>，</w:t>
      </w:r>
      <w:r w:rsidR="00DD04F1" w:rsidRPr="006F4BBC">
        <w:rPr>
          <w:rFonts w:ascii="Time New Roman" w:eastAsia="黑体" w:hAnsi="Time New Roman" w:hint="eastAsia"/>
        </w:rPr>
        <w:t>使其能够有效履行职能。</w:t>
      </w:r>
    </w:p>
    <w:p w14:paraId="2B8FC456" w14:textId="77777777" w:rsidR="00DD04F1" w:rsidRDefault="00DD04F1" w:rsidP="006F4BBC">
      <w:pPr>
        <w:pStyle w:val="H23GC"/>
      </w:pPr>
      <w:r>
        <w:rPr>
          <w:rFonts w:hint="eastAsia"/>
        </w:rPr>
        <w:tab/>
      </w:r>
      <w:r>
        <w:rPr>
          <w:rFonts w:hint="eastAsia"/>
        </w:rPr>
        <w:tab/>
      </w:r>
      <w:r>
        <w:rPr>
          <w:rFonts w:hint="eastAsia"/>
        </w:rPr>
        <w:t>反腐败措施</w:t>
      </w:r>
    </w:p>
    <w:p w14:paraId="456BF294" w14:textId="385167FB" w:rsidR="00DD04F1" w:rsidRDefault="0050442E" w:rsidP="00DD04F1">
      <w:pPr>
        <w:pStyle w:val="SingleTxtGC"/>
      </w:pPr>
      <w:r>
        <w:rPr>
          <w:rFonts w:hint="eastAsia"/>
        </w:rPr>
        <w:t>11.</w:t>
      </w:r>
      <w:r w:rsidR="00DD04F1">
        <w:rPr>
          <w:rFonts w:hint="eastAsia"/>
        </w:rPr>
        <w:tab/>
      </w:r>
      <w:r w:rsidR="00DD04F1">
        <w:rPr>
          <w:rFonts w:hint="eastAsia"/>
        </w:rPr>
        <w:t>委员会注意到缔约国为打击腐败所做的努力</w:t>
      </w:r>
      <w:r>
        <w:rPr>
          <w:rFonts w:hint="eastAsia"/>
        </w:rPr>
        <w:t>，</w:t>
      </w:r>
      <w:r w:rsidR="00DD04F1">
        <w:rPr>
          <w:rFonts w:hint="eastAsia"/>
        </w:rPr>
        <w:t>但感到关切的是</w:t>
      </w:r>
      <w:r>
        <w:rPr>
          <w:rFonts w:hint="eastAsia"/>
        </w:rPr>
        <w:t>，</w:t>
      </w:r>
      <w:r w:rsidR="00DD04F1">
        <w:rPr>
          <w:rFonts w:hint="eastAsia"/>
        </w:rPr>
        <w:t>有报告称</w:t>
      </w:r>
      <w:r>
        <w:rPr>
          <w:rFonts w:hint="eastAsia"/>
        </w:rPr>
        <w:t>，</w:t>
      </w:r>
      <w:r w:rsidR="00DD04F1">
        <w:rPr>
          <w:rFonts w:hint="eastAsia"/>
        </w:rPr>
        <w:t>反腐败和经济</w:t>
      </w:r>
      <w:proofErr w:type="gramStart"/>
      <w:r w:rsidR="00DD04F1">
        <w:rPr>
          <w:rFonts w:hint="eastAsia"/>
        </w:rPr>
        <w:t>犯罪局</w:t>
      </w:r>
      <w:proofErr w:type="gramEnd"/>
      <w:r w:rsidR="00DD04F1">
        <w:rPr>
          <w:rFonts w:hint="eastAsia"/>
        </w:rPr>
        <w:t>仍然能力不足</w:t>
      </w:r>
      <w:r>
        <w:rPr>
          <w:rFonts w:hint="eastAsia"/>
        </w:rPr>
        <w:t>，</w:t>
      </w:r>
      <w:r w:rsidR="00DD04F1">
        <w:rPr>
          <w:rFonts w:hint="eastAsia"/>
        </w:rPr>
        <w:t>无法对腐败案件开展有效调查和起诉</w:t>
      </w:r>
      <w:r>
        <w:rPr>
          <w:rFonts w:hint="eastAsia"/>
        </w:rPr>
        <w:t>，</w:t>
      </w:r>
      <w:r w:rsidR="00DD04F1">
        <w:rPr>
          <w:rFonts w:hint="eastAsia"/>
        </w:rPr>
        <w:t>这削弱了其业务的独立性和全面打击腐败的能力</w:t>
      </w:r>
      <w:r>
        <w:rPr>
          <w:rFonts w:hint="eastAsia"/>
        </w:rPr>
        <w:t>，</w:t>
      </w:r>
      <w:r w:rsidR="00DD04F1">
        <w:rPr>
          <w:rFonts w:hint="eastAsia"/>
        </w:rPr>
        <w:t>该局还面临严重的经费制约。委员会注意到</w:t>
      </w:r>
      <w:r>
        <w:rPr>
          <w:rFonts w:hint="eastAsia"/>
        </w:rPr>
        <w:t>，</w:t>
      </w:r>
      <w:r w:rsidR="00DD04F1">
        <w:rPr>
          <w:rFonts w:hint="eastAsia"/>
        </w:rPr>
        <w:t>缔约国于</w:t>
      </w:r>
      <w:r>
        <w:rPr>
          <w:rFonts w:hint="eastAsia"/>
        </w:rPr>
        <w:t>2</w:t>
      </w:r>
      <w:r w:rsidR="00DD04F1">
        <w:rPr>
          <w:rFonts w:hint="eastAsia"/>
        </w:rPr>
        <w:t>0</w:t>
      </w:r>
      <w:r>
        <w:rPr>
          <w:rFonts w:hint="eastAsia"/>
        </w:rPr>
        <w:t>19</w:t>
      </w:r>
      <w:r w:rsidR="00DD04F1">
        <w:rPr>
          <w:rFonts w:hint="eastAsia"/>
        </w:rPr>
        <w:t>年起草了旨在解决该局面临挑战的《预防腐败和经济犯罪法》</w:t>
      </w:r>
      <w:r>
        <w:rPr>
          <w:rFonts w:hint="eastAsia"/>
        </w:rPr>
        <w:t>(</w:t>
      </w:r>
      <w:r w:rsidR="00DD04F1">
        <w:rPr>
          <w:rFonts w:hint="eastAsia"/>
        </w:rPr>
        <w:t>第二条和第二十五条</w:t>
      </w:r>
      <w:r>
        <w:rPr>
          <w:rFonts w:hint="eastAsia"/>
        </w:rPr>
        <w:t>)</w:t>
      </w:r>
      <w:r w:rsidR="00DD04F1">
        <w:rPr>
          <w:rFonts w:hint="eastAsia"/>
        </w:rPr>
        <w:t>。</w:t>
      </w:r>
    </w:p>
    <w:p w14:paraId="594601B7" w14:textId="24791AE4" w:rsidR="00DD04F1" w:rsidRPr="00363FD3" w:rsidRDefault="0050442E" w:rsidP="00DD04F1">
      <w:pPr>
        <w:pStyle w:val="SingleTxtGC"/>
        <w:rPr>
          <w:rFonts w:ascii="Time New Roman" w:eastAsia="黑体" w:hAnsi="Time New Roman" w:hint="eastAsia"/>
        </w:rPr>
      </w:pPr>
      <w:r w:rsidRPr="00363FD3">
        <w:rPr>
          <w:rFonts w:ascii="Time New Roman" w:eastAsia="黑体" w:hAnsi="Time New Roman" w:hint="eastAsia"/>
        </w:rPr>
        <w:t>12.</w:t>
      </w:r>
      <w:r w:rsidR="00DD04F1" w:rsidRPr="00363FD3">
        <w:rPr>
          <w:rFonts w:ascii="Time New Roman" w:eastAsia="黑体" w:hAnsi="Time New Roman" w:hint="eastAsia"/>
        </w:rPr>
        <w:tab/>
      </w:r>
      <w:r w:rsidR="00DD04F1" w:rsidRPr="00363FD3">
        <w:rPr>
          <w:rFonts w:ascii="Time New Roman" w:eastAsia="黑体" w:hAnsi="Time New Roman" w:hint="eastAsia"/>
        </w:rPr>
        <w:t>缔约国应</w:t>
      </w:r>
      <w:r w:rsidRPr="00363FD3">
        <w:rPr>
          <w:rFonts w:ascii="Time New Roman" w:eastAsia="黑体" w:hAnsi="Time New Roman" w:hint="eastAsia"/>
        </w:rPr>
        <w:t>：</w:t>
      </w:r>
    </w:p>
    <w:p w14:paraId="6DBC9D2C" w14:textId="7923E55B" w:rsidR="00DD04F1" w:rsidRPr="00363FD3" w:rsidRDefault="006F4BBC" w:rsidP="00DD04F1">
      <w:pPr>
        <w:pStyle w:val="SingleTxtGC"/>
        <w:rPr>
          <w:rFonts w:ascii="Time New Roman" w:eastAsia="黑体" w:hAnsi="Time New Roman" w:hint="eastAsia"/>
        </w:rPr>
      </w:pPr>
      <w:r w:rsidRPr="00363FD3">
        <w:rPr>
          <w:rFonts w:ascii="Time New Roman" w:eastAsia="黑体" w:hAnsi="Time New Roman"/>
        </w:rPr>
        <w:tab/>
      </w:r>
      <w:r w:rsidR="0050442E" w:rsidRPr="00363FD3">
        <w:rPr>
          <w:rFonts w:ascii="Time New Roman" w:eastAsia="黑体" w:hAnsi="Time New Roman" w:hint="eastAsia"/>
        </w:rPr>
        <w:t>(a)</w:t>
      </w:r>
      <w:r w:rsidR="00DD04F1" w:rsidRPr="00363FD3">
        <w:rPr>
          <w:rFonts w:ascii="Time New Roman" w:eastAsia="黑体" w:hAnsi="Time New Roman" w:hint="eastAsia"/>
        </w:rPr>
        <w:tab/>
      </w:r>
      <w:r w:rsidR="00DD04F1" w:rsidRPr="00363FD3">
        <w:rPr>
          <w:rFonts w:ascii="Time New Roman" w:eastAsia="黑体" w:hAnsi="Time New Roman" w:hint="eastAsia"/>
        </w:rPr>
        <w:t>加紧努力预防和消除各级腐败</w:t>
      </w:r>
      <w:r w:rsidR="0050442E" w:rsidRPr="00363FD3">
        <w:rPr>
          <w:rFonts w:ascii="Time New Roman" w:eastAsia="黑体" w:hAnsi="Time New Roman" w:hint="eastAsia"/>
        </w:rPr>
        <w:t>，</w:t>
      </w:r>
      <w:r w:rsidR="00DD04F1" w:rsidRPr="00363FD3">
        <w:rPr>
          <w:rFonts w:ascii="Time New Roman" w:eastAsia="黑体" w:hAnsi="Time New Roman" w:hint="eastAsia"/>
        </w:rPr>
        <w:t>有效执行反腐败相关的法律和预防性措施</w:t>
      </w:r>
      <w:r w:rsidR="0050442E" w:rsidRPr="00363FD3">
        <w:rPr>
          <w:rFonts w:ascii="Time New Roman" w:eastAsia="黑体" w:hAnsi="Time New Roman" w:hint="eastAsia"/>
        </w:rPr>
        <w:t>，</w:t>
      </w:r>
      <w:r w:rsidR="00DD04F1" w:rsidRPr="00363FD3">
        <w:rPr>
          <w:rFonts w:ascii="Time New Roman" w:eastAsia="黑体" w:hAnsi="Time New Roman" w:hint="eastAsia"/>
        </w:rPr>
        <w:t>通过《预防腐败和经济犯罪法》</w:t>
      </w:r>
      <w:r w:rsidR="0050442E" w:rsidRPr="00363FD3">
        <w:rPr>
          <w:rFonts w:ascii="Time New Roman" w:eastAsia="黑体" w:hAnsi="Time New Roman" w:hint="eastAsia"/>
        </w:rPr>
        <w:t>，</w:t>
      </w:r>
      <w:r w:rsidR="00DD04F1" w:rsidRPr="00363FD3">
        <w:rPr>
          <w:rFonts w:ascii="Time New Roman" w:eastAsia="黑体" w:hAnsi="Time New Roman" w:hint="eastAsia"/>
        </w:rPr>
        <w:t>以及促进善治、透明和问责</w:t>
      </w:r>
      <w:r w:rsidR="0050442E" w:rsidRPr="00363FD3">
        <w:rPr>
          <w:rFonts w:ascii="Time New Roman" w:eastAsia="黑体" w:hAnsi="Time New Roman" w:hint="eastAsia"/>
        </w:rPr>
        <w:t>；</w:t>
      </w:r>
    </w:p>
    <w:p w14:paraId="77E69D10" w14:textId="7122D4DC" w:rsidR="00DD04F1" w:rsidRPr="00363FD3" w:rsidRDefault="006F4BBC" w:rsidP="00DD04F1">
      <w:pPr>
        <w:pStyle w:val="SingleTxtGC"/>
        <w:rPr>
          <w:rFonts w:ascii="Time New Roman" w:eastAsia="黑体" w:hAnsi="Time New Roman" w:hint="eastAsia"/>
        </w:rPr>
      </w:pPr>
      <w:r w:rsidRPr="00363FD3">
        <w:rPr>
          <w:rFonts w:ascii="Time New Roman" w:eastAsia="黑体" w:hAnsi="Time New Roman"/>
        </w:rPr>
        <w:tab/>
      </w:r>
      <w:r w:rsidR="0050442E" w:rsidRPr="00363FD3">
        <w:rPr>
          <w:rFonts w:ascii="Time New Roman" w:eastAsia="黑体" w:hAnsi="Time New Roman" w:hint="eastAsia"/>
        </w:rPr>
        <w:t>(b)</w:t>
      </w:r>
      <w:r w:rsidR="00DD04F1" w:rsidRPr="00363FD3">
        <w:rPr>
          <w:rFonts w:ascii="Time New Roman" w:eastAsia="黑体" w:hAnsi="Time New Roman" w:hint="eastAsia"/>
        </w:rPr>
        <w:tab/>
      </w:r>
      <w:r w:rsidR="00DD04F1" w:rsidRPr="00363FD3">
        <w:rPr>
          <w:rFonts w:ascii="Time New Roman" w:eastAsia="黑体" w:hAnsi="Time New Roman" w:hint="eastAsia"/>
        </w:rPr>
        <w:t>加强反腐败和经济</w:t>
      </w:r>
      <w:proofErr w:type="gramStart"/>
      <w:r w:rsidR="00DD04F1" w:rsidRPr="00363FD3">
        <w:rPr>
          <w:rFonts w:ascii="Time New Roman" w:eastAsia="黑体" w:hAnsi="Time New Roman" w:hint="eastAsia"/>
        </w:rPr>
        <w:t>犯罪局</w:t>
      </w:r>
      <w:proofErr w:type="gramEnd"/>
      <w:r w:rsidR="00DD04F1" w:rsidRPr="00363FD3">
        <w:rPr>
          <w:rFonts w:ascii="Time New Roman" w:eastAsia="黑体" w:hAnsi="Time New Roman" w:hint="eastAsia"/>
        </w:rPr>
        <w:t>的能力、自主权以及财力和人力资源</w:t>
      </w:r>
      <w:r w:rsidR="0050442E" w:rsidRPr="00363FD3">
        <w:rPr>
          <w:rFonts w:ascii="Time New Roman" w:eastAsia="黑体" w:hAnsi="Time New Roman" w:hint="eastAsia"/>
        </w:rPr>
        <w:t>；</w:t>
      </w:r>
    </w:p>
    <w:p w14:paraId="65246738" w14:textId="604CDF0D" w:rsidR="00DD04F1" w:rsidRPr="00363FD3" w:rsidRDefault="006F4BBC" w:rsidP="00DD04F1">
      <w:pPr>
        <w:pStyle w:val="SingleTxtGC"/>
        <w:rPr>
          <w:rFonts w:ascii="Time New Roman" w:eastAsia="黑体" w:hAnsi="Time New Roman" w:hint="eastAsia"/>
        </w:rPr>
      </w:pPr>
      <w:r w:rsidRPr="00363FD3">
        <w:rPr>
          <w:rFonts w:ascii="Time New Roman" w:eastAsia="黑体" w:hAnsi="Time New Roman"/>
        </w:rPr>
        <w:tab/>
      </w:r>
      <w:r w:rsidR="0050442E" w:rsidRPr="00363FD3">
        <w:rPr>
          <w:rFonts w:ascii="Time New Roman" w:eastAsia="黑体" w:hAnsi="Time New Roman" w:hint="eastAsia"/>
        </w:rPr>
        <w:t>(c)</w:t>
      </w:r>
      <w:r w:rsidR="00DD04F1" w:rsidRPr="00363FD3">
        <w:rPr>
          <w:rFonts w:ascii="Time New Roman" w:eastAsia="黑体" w:hAnsi="Time New Roman" w:hint="eastAsia"/>
        </w:rPr>
        <w:tab/>
      </w:r>
      <w:r w:rsidR="00DD04F1" w:rsidRPr="00363FD3">
        <w:rPr>
          <w:rFonts w:ascii="Time New Roman" w:eastAsia="黑体" w:hAnsi="Time New Roman" w:hint="eastAsia"/>
        </w:rPr>
        <w:t>确保对所有腐败案件进行及时、适当的审判</w:t>
      </w:r>
      <w:r w:rsidR="0050442E" w:rsidRPr="00363FD3">
        <w:rPr>
          <w:rFonts w:ascii="Time New Roman" w:eastAsia="黑体" w:hAnsi="Time New Roman" w:hint="eastAsia"/>
        </w:rPr>
        <w:t>，</w:t>
      </w:r>
      <w:r w:rsidR="00DD04F1" w:rsidRPr="00363FD3">
        <w:rPr>
          <w:rFonts w:ascii="Time New Roman" w:eastAsia="黑体" w:hAnsi="Time New Roman" w:hint="eastAsia"/>
        </w:rPr>
        <w:t>对犯罪人进行应有惩罚。</w:t>
      </w:r>
    </w:p>
    <w:p w14:paraId="4098CBA6" w14:textId="77777777" w:rsidR="00DD04F1" w:rsidRDefault="00DD04F1" w:rsidP="006F4BBC">
      <w:pPr>
        <w:pStyle w:val="H23GC"/>
      </w:pPr>
      <w:r>
        <w:rPr>
          <w:rFonts w:hint="eastAsia"/>
        </w:rPr>
        <w:tab/>
      </w:r>
      <w:r>
        <w:rPr>
          <w:rFonts w:hint="eastAsia"/>
        </w:rPr>
        <w:tab/>
      </w:r>
      <w:r>
        <w:rPr>
          <w:rFonts w:hint="eastAsia"/>
        </w:rPr>
        <w:t>紧急状态和安全措施</w:t>
      </w:r>
    </w:p>
    <w:p w14:paraId="40C98642" w14:textId="499536DC" w:rsidR="00DD04F1" w:rsidRDefault="0050442E" w:rsidP="00DD04F1">
      <w:pPr>
        <w:pStyle w:val="SingleTxtGC"/>
      </w:pPr>
      <w:r>
        <w:rPr>
          <w:rFonts w:hint="eastAsia"/>
        </w:rPr>
        <w:t>13.</w:t>
      </w:r>
      <w:r w:rsidR="00DD04F1">
        <w:rPr>
          <w:rFonts w:hint="eastAsia"/>
        </w:rPr>
        <w:tab/>
      </w:r>
      <w:r w:rsidR="00DD04F1">
        <w:rPr>
          <w:rFonts w:hint="eastAsia"/>
        </w:rPr>
        <w:t>委员会仍然感到关切的是</w:t>
      </w:r>
      <w:r>
        <w:rPr>
          <w:rFonts w:hint="eastAsia"/>
        </w:rPr>
        <w:t>，</w:t>
      </w:r>
      <w:r w:rsidR="00DD04F1">
        <w:rPr>
          <w:rFonts w:hint="eastAsia"/>
        </w:rPr>
        <w:t>《宪法》第</w:t>
      </w:r>
      <w:r>
        <w:rPr>
          <w:rFonts w:hint="eastAsia"/>
        </w:rPr>
        <w:t>21(1)</w:t>
      </w:r>
      <w:r w:rsidR="00DD04F1">
        <w:rPr>
          <w:rFonts w:hint="eastAsia"/>
        </w:rPr>
        <w:t>条规定的权利</w:t>
      </w:r>
      <w:proofErr w:type="gramStart"/>
      <w:r w:rsidR="00DD04F1">
        <w:rPr>
          <w:rFonts w:hint="eastAsia"/>
        </w:rPr>
        <w:t>克减条件</w:t>
      </w:r>
      <w:proofErr w:type="gramEnd"/>
      <w:r w:rsidR="00DD04F1">
        <w:rPr>
          <w:rFonts w:hint="eastAsia"/>
        </w:rPr>
        <w:t>似乎不符合《公约》第四条规定的</w:t>
      </w:r>
      <w:proofErr w:type="gramStart"/>
      <w:r w:rsidR="00DD04F1">
        <w:rPr>
          <w:rFonts w:hint="eastAsia"/>
        </w:rPr>
        <w:t>允许克减的</w:t>
      </w:r>
      <w:proofErr w:type="gramEnd"/>
      <w:r w:rsidR="00DD04F1">
        <w:rPr>
          <w:rFonts w:hint="eastAsia"/>
        </w:rPr>
        <w:t>严格条件</w:t>
      </w:r>
      <w:r>
        <w:rPr>
          <w:rFonts w:hint="eastAsia"/>
        </w:rPr>
        <w:t>，</w:t>
      </w:r>
      <w:r w:rsidR="00DD04F1">
        <w:rPr>
          <w:rFonts w:hint="eastAsia"/>
        </w:rPr>
        <w:t>包括不符合对不歧视和相称性原则的充分保障。委员会表示关切的是</w:t>
      </w:r>
      <w:r>
        <w:rPr>
          <w:rFonts w:hint="eastAsia"/>
        </w:rPr>
        <w:t>，</w:t>
      </w:r>
      <w:r w:rsidR="00DD04F1">
        <w:rPr>
          <w:rFonts w:hint="eastAsia"/>
        </w:rPr>
        <w:t>缔约国</w:t>
      </w:r>
      <w:r>
        <w:rPr>
          <w:rFonts w:hint="eastAsia"/>
        </w:rPr>
        <w:t>1984</w:t>
      </w:r>
      <w:r w:rsidR="00DD04F1">
        <w:rPr>
          <w:rFonts w:hint="eastAsia"/>
        </w:rPr>
        <w:t>年《国内安全</w:t>
      </w:r>
      <w:r>
        <w:rPr>
          <w:rFonts w:hint="eastAsia"/>
        </w:rPr>
        <w:t>(</w:t>
      </w:r>
      <w:r w:rsidR="00DD04F1">
        <w:rPr>
          <w:rFonts w:hint="eastAsia"/>
        </w:rPr>
        <w:t>一般</w:t>
      </w:r>
      <w:r>
        <w:rPr>
          <w:rFonts w:hint="eastAsia"/>
        </w:rPr>
        <w:t>)</w:t>
      </w:r>
      <w:r w:rsidR="00DD04F1">
        <w:rPr>
          <w:rFonts w:hint="eastAsia"/>
        </w:rPr>
        <w:t>法》不符合《公约》</w:t>
      </w:r>
      <w:r>
        <w:rPr>
          <w:rFonts w:hint="eastAsia"/>
        </w:rPr>
        <w:t>，</w:t>
      </w:r>
      <w:r w:rsidR="00DD04F1">
        <w:rPr>
          <w:rFonts w:hint="eastAsia"/>
        </w:rPr>
        <w:t>该法赋予总理酌处权</w:t>
      </w:r>
      <w:r>
        <w:rPr>
          <w:rFonts w:hint="eastAsia"/>
        </w:rPr>
        <w:t>，</w:t>
      </w:r>
      <w:r w:rsidR="00DD04F1">
        <w:rPr>
          <w:rFonts w:hint="eastAsia"/>
        </w:rPr>
        <w:t>可以中止《公约》规定的基本人权和自由。委员会还表示关切的是</w:t>
      </w:r>
      <w:r>
        <w:rPr>
          <w:rFonts w:hint="eastAsia"/>
        </w:rPr>
        <w:t>，</w:t>
      </w:r>
      <w:r>
        <w:rPr>
          <w:rFonts w:hint="eastAsia"/>
        </w:rPr>
        <w:t>COVID</w:t>
      </w:r>
      <w:r w:rsidR="00DD04F1">
        <w:rPr>
          <w:rFonts w:hint="eastAsia"/>
        </w:rPr>
        <w:t>-</w:t>
      </w:r>
      <w:r>
        <w:rPr>
          <w:rFonts w:hint="eastAsia"/>
        </w:rPr>
        <w:t>19</w:t>
      </w:r>
      <w:r w:rsidR="00DD04F1">
        <w:rPr>
          <w:rFonts w:hint="eastAsia"/>
        </w:rPr>
        <w:t>大流行时</w:t>
      </w:r>
      <w:r>
        <w:rPr>
          <w:rFonts w:hint="eastAsia"/>
        </w:rPr>
        <w:t>，</w:t>
      </w:r>
      <w:r w:rsidR="00DD04F1">
        <w:rPr>
          <w:rFonts w:hint="eastAsia"/>
        </w:rPr>
        <w:t>缔约国根据该法宣布进入紧急状态</w:t>
      </w:r>
      <w:r>
        <w:rPr>
          <w:rFonts w:hint="eastAsia"/>
        </w:rPr>
        <w:t>，</w:t>
      </w:r>
      <w:r w:rsidR="00DD04F1">
        <w:rPr>
          <w:rFonts w:hint="eastAsia"/>
        </w:rPr>
        <w:t>期间据称发生了酷刑和任意拘留</w:t>
      </w:r>
      <w:r>
        <w:rPr>
          <w:rFonts w:hint="eastAsia"/>
        </w:rPr>
        <w:t>(</w:t>
      </w:r>
      <w:r w:rsidR="00DD04F1">
        <w:rPr>
          <w:rFonts w:hint="eastAsia"/>
        </w:rPr>
        <w:t>第四条</w:t>
      </w:r>
      <w:r>
        <w:rPr>
          <w:rFonts w:hint="eastAsia"/>
        </w:rPr>
        <w:t>)</w:t>
      </w:r>
      <w:r w:rsidR="00DD04F1">
        <w:rPr>
          <w:rFonts w:hint="eastAsia"/>
        </w:rPr>
        <w:t>。</w:t>
      </w:r>
    </w:p>
    <w:p w14:paraId="0E305B7C" w14:textId="4EEDD96A" w:rsidR="00DD04F1" w:rsidRPr="00B63D52" w:rsidRDefault="0050442E" w:rsidP="00DD04F1">
      <w:pPr>
        <w:pStyle w:val="SingleTxtGC"/>
        <w:rPr>
          <w:rFonts w:ascii="Time New Roman" w:eastAsia="黑体" w:hAnsi="Time New Roman" w:hint="eastAsia"/>
        </w:rPr>
      </w:pPr>
      <w:r w:rsidRPr="00B63D52">
        <w:rPr>
          <w:rFonts w:ascii="Time New Roman" w:eastAsia="黑体" w:hAnsi="Time New Roman" w:hint="eastAsia"/>
        </w:rPr>
        <w:lastRenderedPageBreak/>
        <w:t>14.</w:t>
      </w:r>
      <w:r w:rsidR="00DD04F1" w:rsidRPr="00B63D52">
        <w:rPr>
          <w:rFonts w:ascii="Time New Roman" w:eastAsia="黑体" w:hAnsi="Time New Roman" w:hint="eastAsia"/>
        </w:rPr>
        <w:tab/>
      </w:r>
      <w:r w:rsidR="00DD04F1" w:rsidRPr="00B63D52">
        <w:rPr>
          <w:rFonts w:ascii="Time New Roman" w:eastAsia="黑体" w:hAnsi="Time New Roman" w:hint="eastAsia"/>
        </w:rPr>
        <w:t>缔约国应按照委员会关于紧急状态期间的《公约》</w:t>
      </w:r>
      <w:proofErr w:type="gramStart"/>
      <w:r w:rsidR="00DD04F1" w:rsidRPr="00B63D52">
        <w:rPr>
          <w:rFonts w:ascii="Time New Roman" w:eastAsia="黑体" w:hAnsi="Time New Roman" w:hint="eastAsia"/>
        </w:rPr>
        <w:t>条款克减问题</w:t>
      </w:r>
      <w:proofErr w:type="gramEnd"/>
      <w:r w:rsidR="00DD04F1" w:rsidRPr="00B63D52">
        <w:rPr>
          <w:rFonts w:ascii="Time New Roman" w:eastAsia="黑体" w:hAnsi="Time New Roman" w:hint="eastAsia"/>
        </w:rPr>
        <w:t>的第</w:t>
      </w:r>
      <w:r w:rsidRPr="00B63D52">
        <w:rPr>
          <w:rFonts w:ascii="Time New Roman" w:eastAsia="黑体" w:hAnsi="Time New Roman" w:hint="eastAsia"/>
        </w:rPr>
        <w:t>29</w:t>
      </w:r>
      <w:r w:rsidR="00DD04F1" w:rsidRPr="00B63D52">
        <w:rPr>
          <w:rFonts w:ascii="Time New Roman" w:eastAsia="黑体" w:hAnsi="Time New Roman" w:hint="eastAsia"/>
        </w:rPr>
        <w:t>号一般性意见</w:t>
      </w:r>
      <w:r w:rsidRPr="00B63D52">
        <w:rPr>
          <w:rFonts w:ascii="Time New Roman" w:eastAsia="黑体" w:hAnsi="Time New Roman" w:hint="eastAsia"/>
        </w:rPr>
        <w:t>(2</w:t>
      </w:r>
      <w:r w:rsidR="00DD04F1" w:rsidRPr="00B63D52">
        <w:rPr>
          <w:rFonts w:ascii="Time New Roman" w:eastAsia="黑体" w:hAnsi="Time New Roman" w:hint="eastAsia"/>
        </w:rPr>
        <w:t>00</w:t>
      </w:r>
      <w:r w:rsidRPr="00B63D52">
        <w:rPr>
          <w:rFonts w:ascii="Time New Roman" w:eastAsia="黑体" w:hAnsi="Time New Roman" w:hint="eastAsia"/>
        </w:rPr>
        <w:t>1</w:t>
      </w:r>
      <w:r w:rsidR="00DD04F1" w:rsidRPr="00B63D52">
        <w:rPr>
          <w:rFonts w:ascii="Time New Roman" w:eastAsia="黑体" w:hAnsi="Time New Roman" w:hint="eastAsia"/>
        </w:rPr>
        <w:t>年</w:t>
      </w:r>
      <w:r w:rsidRPr="00B63D52">
        <w:rPr>
          <w:rFonts w:ascii="Time New Roman" w:eastAsia="黑体" w:hAnsi="Time New Roman" w:hint="eastAsia"/>
        </w:rPr>
        <w:t>)</w:t>
      </w:r>
      <w:r w:rsidR="00DD04F1" w:rsidRPr="00B63D52">
        <w:rPr>
          <w:rFonts w:ascii="Time New Roman" w:eastAsia="黑体" w:hAnsi="Time New Roman" w:hint="eastAsia"/>
        </w:rPr>
        <w:t>和委员会关于</w:t>
      </w:r>
      <w:r w:rsidRPr="00B63D52">
        <w:rPr>
          <w:rFonts w:ascii="Time New Roman" w:eastAsia="黑体" w:hAnsi="Time New Roman" w:hint="eastAsia"/>
        </w:rPr>
        <w:t>COVID</w:t>
      </w:r>
      <w:r w:rsidR="00DD04F1" w:rsidRPr="00B63D52">
        <w:rPr>
          <w:rFonts w:ascii="Time New Roman" w:eastAsia="黑体" w:hAnsi="Time New Roman" w:hint="eastAsia"/>
        </w:rPr>
        <w:t>-</w:t>
      </w:r>
      <w:r w:rsidRPr="00B63D52">
        <w:rPr>
          <w:rFonts w:ascii="Time New Roman" w:eastAsia="黑体" w:hAnsi="Time New Roman" w:hint="eastAsia"/>
        </w:rPr>
        <w:t>19</w:t>
      </w:r>
      <w:r w:rsidR="00DD04F1" w:rsidRPr="00B63D52">
        <w:rPr>
          <w:rFonts w:ascii="Time New Roman" w:eastAsia="黑体" w:hAnsi="Time New Roman" w:hint="eastAsia"/>
        </w:rPr>
        <w:t>大流行期间《公约》</w:t>
      </w:r>
      <w:proofErr w:type="gramStart"/>
      <w:r w:rsidR="00DD04F1" w:rsidRPr="00B63D52">
        <w:rPr>
          <w:rFonts w:ascii="Time New Roman" w:eastAsia="黑体" w:hAnsi="Time New Roman" w:hint="eastAsia"/>
        </w:rPr>
        <w:t>条款克减问题</w:t>
      </w:r>
      <w:proofErr w:type="gramEnd"/>
      <w:r w:rsidR="00DD04F1" w:rsidRPr="00B63D52">
        <w:rPr>
          <w:rFonts w:ascii="Time New Roman" w:eastAsia="黑体" w:hAnsi="Time New Roman" w:hint="eastAsia"/>
        </w:rPr>
        <w:t>声明的解释</w:t>
      </w:r>
      <w:r w:rsidR="008C4345" w:rsidRPr="00B63D52">
        <w:rPr>
          <w:rStyle w:val="a8"/>
          <w:rFonts w:ascii="Time New Roman" w:eastAsia="黑体" w:hAnsi="Time New Roman"/>
        </w:rPr>
        <w:footnoteReference w:id="6"/>
      </w:r>
      <w:r w:rsidRPr="00B63D52">
        <w:rPr>
          <w:rFonts w:ascii="Time New Roman" w:eastAsia="黑体" w:hAnsi="Time New Roman" w:hint="eastAsia"/>
        </w:rPr>
        <w:t>，</w:t>
      </w:r>
      <w:r w:rsidR="00DD04F1" w:rsidRPr="00B63D52">
        <w:rPr>
          <w:rFonts w:ascii="Time New Roman" w:eastAsia="黑体" w:hAnsi="Time New Roman" w:hint="eastAsia"/>
        </w:rPr>
        <w:t>使其国内紧急状态法符合《公约》第四条</w:t>
      </w:r>
      <w:r w:rsidRPr="00B63D52">
        <w:rPr>
          <w:rFonts w:ascii="Time New Roman" w:eastAsia="黑体" w:hAnsi="Time New Roman" w:hint="eastAsia"/>
        </w:rPr>
        <w:t>，</w:t>
      </w:r>
      <w:r w:rsidR="00DD04F1" w:rsidRPr="00B63D52">
        <w:rPr>
          <w:rFonts w:ascii="Time New Roman" w:eastAsia="黑体" w:hAnsi="Time New Roman" w:hint="eastAsia"/>
        </w:rPr>
        <w:t>特别是符合《公约》的</w:t>
      </w:r>
      <w:proofErr w:type="gramStart"/>
      <w:r w:rsidR="00DD04F1" w:rsidRPr="00B63D52">
        <w:rPr>
          <w:rFonts w:ascii="Time New Roman" w:eastAsia="黑体" w:hAnsi="Time New Roman" w:hint="eastAsia"/>
        </w:rPr>
        <w:t>不可克减条款</w:t>
      </w:r>
      <w:proofErr w:type="gramEnd"/>
      <w:r w:rsidR="00DD04F1" w:rsidRPr="00B63D52">
        <w:rPr>
          <w:rFonts w:ascii="Time New Roman" w:eastAsia="黑体" w:hAnsi="Time New Roman" w:hint="eastAsia"/>
        </w:rPr>
        <w:t>。缔约国还应调查疫情期间所有侵犯人权的指控</w:t>
      </w:r>
      <w:r w:rsidRPr="00B63D52">
        <w:rPr>
          <w:rFonts w:ascii="Time New Roman" w:eastAsia="黑体" w:hAnsi="Time New Roman" w:hint="eastAsia"/>
        </w:rPr>
        <w:t>，</w:t>
      </w:r>
      <w:r w:rsidR="00DD04F1" w:rsidRPr="00B63D52">
        <w:rPr>
          <w:rFonts w:ascii="Time New Roman" w:eastAsia="黑体" w:hAnsi="Time New Roman" w:hint="eastAsia"/>
        </w:rPr>
        <w:t>起诉犯罪人</w:t>
      </w:r>
      <w:r w:rsidRPr="00B63D52">
        <w:rPr>
          <w:rFonts w:ascii="Time New Roman" w:eastAsia="黑体" w:hAnsi="Time New Roman" w:hint="eastAsia"/>
        </w:rPr>
        <w:t>，</w:t>
      </w:r>
      <w:r w:rsidR="00DD04F1" w:rsidRPr="00B63D52">
        <w:rPr>
          <w:rFonts w:ascii="Time New Roman" w:eastAsia="黑体" w:hAnsi="Time New Roman" w:hint="eastAsia"/>
        </w:rPr>
        <w:t>根据罪行的严重程度对被判有罪者进行惩罚</w:t>
      </w:r>
      <w:r w:rsidRPr="00B63D52">
        <w:rPr>
          <w:rFonts w:ascii="Time New Roman" w:eastAsia="黑体" w:hAnsi="Time New Roman" w:hint="eastAsia"/>
        </w:rPr>
        <w:t>，</w:t>
      </w:r>
      <w:r w:rsidR="00DD04F1" w:rsidRPr="00B63D52">
        <w:rPr>
          <w:rFonts w:ascii="Time New Roman" w:eastAsia="黑体" w:hAnsi="Time New Roman" w:hint="eastAsia"/>
        </w:rPr>
        <w:t>并向受害者提供充分赔偿和保护手段。</w:t>
      </w:r>
    </w:p>
    <w:p w14:paraId="70325ECA" w14:textId="77777777" w:rsidR="00DD04F1" w:rsidRDefault="00DD04F1" w:rsidP="00B63D52">
      <w:pPr>
        <w:pStyle w:val="H23GC"/>
      </w:pPr>
      <w:r>
        <w:rPr>
          <w:rFonts w:hint="eastAsia"/>
        </w:rPr>
        <w:tab/>
      </w:r>
      <w:r>
        <w:rPr>
          <w:rFonts w:hint="eastAsia"/>
        </w:rPr>
        <w:tab/>
      </w:r>
      <w:r>
        <w:rPr>
          <w:rFonts w:hint="eastAsia"/>
        </w:rPr>
        <w:t>以往的侵犯人权行为和有罪不罚</w:t>
      </w:r>
    </w:p>
    <w:p w14:paraId="576B54CE" w14:textId="66E2922D" w:rsidR="00DD04F1" w:rsidRDefault="0050442E" w:rsidP="00DD04F1">
      <w:pPr>
        <w:pStyle w:val="SingleTxtGC"/>
      </w:pPr>
      <w:r>
        <w:rPr>
          <w:rFonts w:hint="eastAsia"/>
        </w:rPr>
        <w:t>15.</w:t>
      </w:r>
      <w:r w:rsidR="00DD04F1">
        <w:rPr>
          <w:rFonts w:hint="eastAsia"/>
        </w:rPr>
        <w:tab/>
      </w:r>
      <w:r w:rsidR="00DD04F1">
        <w:rPr>
          <w:rFonts w:hint="eastAsia"/>
        </w:rPr>
        <w:t>委员会关切地注意到</w:t>
      </w:r>
      <w:r>
        <w:rPr>
          <w:rFonts w:hint="eastAsia"/>
        </w:rPr>
        <w:t>，</w:t>
      </w:r>
      <w:r w:rsidR="00DD04F1">
        <w:rPr>
          <w:rFonts w:hint="eastAsia"/>
        </w:rPr>
        <w:t>对于以往发生的侵犯人权行为</w:t>
      </w:r>
      <w:r>
        <w:rPr>
          <w:rFonts w:hint="eastAsia"/>
        </w:rPr>
        <w:t>，</w:t>
      </w:r>
      <w:r w:rsidR="00DD04F1">
        <w:rPr>
          <w:rFonts w:hint="eastAsia"/>
        </w:rPr>
        <w:t>包括</w:t>
      </w:r>
      <w:r>
        <w:rPr>
          <w:rFonts w:hint="eastAsia"/>
        </w:rPr>
        <w:t>1995</w:t>
      </w:r>
      <w:r w:rsidR="00DD04F1">
        <w:rPr>
          <w:rFonts w:hint="eastAsia"/>
        </w:rPr>
        <w:t>年的</w:t>
      </w:r>
      <w:proofErr w:type="spellStart"/>
      <w:r>
        <w:rPr>
          <w:rFonts w:hint="eastAsia"/>
        </w:rPr>
        <w:t>Butha</w:t>
      </w:r>
      <w:proofErr w:type="spellEnd"/>
      <w:r w:rsidR="00DD04F1">
        <w:rPr>
          <w:rFonts w:hint="eastAsia"/>
        </w:rPr>
        <w:t xml:space="preserve"> </w:t>
      </w:r>
      <w:r>
        <w:rPr>
          <w:rFonts w:hint="eastAsia"/>
        </w:rPr>
        <w:t>Buthe</w:t>
      </w:r>
      <w:r w:rsidR="00DD04F1">
        <w:rPr>
          <w:rFonts w:hint="eastAsia"/>
        </w:rPr>
        <w:t>杀戮事件</w:t>
      </w:r>
      <w:r>
        <w:rPr>
          <w:rFonts w:hint="eastAsia"/>
        </w:rPr>
        <w:t>，</w:t>
      </w:r>
      <w:r w:rsidR="00DD04F1">
        <w:rPr>
          <w:rFonts w:hint="eastAsia"/>
        </w:rPr>
        <w:t>缔约国没有充分提供关于查明真相和受害者赔偿权利的资料。委员会感到关切的是</w:t>
      </w:r>
      <w:r>
        <w:rPr>
          <w:rFonts w:hint="eastAsia"/>
        </w:rPr>
        <w:t>，</w:t>
      </w:r>
      <w:r w:rsidR="00DD04F1">
        <w:rPr>
          <w:rFonts w:hint="eastAsia"/>
        </w:rPr>
        <w:t>有指控称</w:t>
      </w:r>
      <w:r>
        <w:rPr>
          <w:rFonts w:hint="eastAsia"/>
        </w:rPr>
        <w:t>，</w:t>
      </w:r>
      <w:r w:rsidR="00DD04F1">
        <w:rPr>
          <w:rFonts w:hint="eastAsia"/>
        </w:rPr>
        <w:t>侵犯人权行为没有得到调查和问责</w:t>
      </w:r>
      <w:r>
        <w:rPr>
          <w:rFonts w:hint="eastAsia"/>
        </w:rPr>
        <w:t>，</w:t>
      </w:r>
      <w:r w:rsidR="00DD04F1">
        <w:rPr>
          <w:rFonts w:hint="eastAsia"/>
        </w:rPr>
        <w:t>因此产生了有罪不罚现象</w:t>
      </w:r>
      <w:r>
        <w:rPr>
          <w:rFonts w:hint="eastAsia"/>
        </w:rPr>
        <w:t>，</w:t>
      </w:r>
      <w:r w:rsidR="00DD04F1">
        <w:rPr>
          <w:rFonts w:hint="eastAsia"/>
        </w:rPr>
        <w:t>受害者也没有得到有效补救或赔偿</w:t>
      </w:r>
      <w:r>
        <w:rPr>
          <w:rFonts w:hint="eastAsia"/>
        </w:rPr>
        <w:t>(</w:t>
      </w:r>
      <w:r w:rsidR="00DD04F1">
        <w:rPr>
          <w:rFonts w:hint="eastAsia"/>
        </w:rPr>
        <w:t>第二、第六、第七和第十四条</w:t>
      </w:r>
      <w:r>
        <w:rPr>
          <w:rFonts w:hint="eastAsia"/>
        </w:rPr>
        <w:t>)</w:t>
      </w:r>
      <w:r w:rsidR="00DD04F1">
        <w:rPr>
          <w:rFonts w:hint="eastAsia"/>
        </w:rPr>
        <w:t>。</w:t>
      </w:r>
    </w:p>
    <w:p w14:paraId="4BA1528E" w14:textId="269B1BAE" w:rsidR="00DD04F1" w:rsidRPr="00B63D52" w:rsidRDefault="0050442E" w:rsidP="00DD04F1">
      <w:pPr>
        <w:pStyle w:val="SingleTxtGC"/>
        <w:rPr>
          <w:rFonts w:ascii="Time New Roman" w:eastAsia="黑体" w:hAnsi="Time New Roman" w:hint="eastAsia"/>
        </w:rPr>
      </w:pPr>
      <w:r w:rsidRPr="00B63D52">
        <w:rPr>
          <w:rFonts w:ascii="Time New Roman" w:eastAsia="黑体" w:hAnsi="Time New Roman" w:hint="eastAsia"/>
        </w:rPr>
        <w:t>16.</w:t>
      </w:r>
      <w:r w:rsidR="00DD04F1" w:rsidRPr="00B63D52">
        <w:rPr>
          <w:rFonts w:ascii="Time New Roman" w:eastAsia="黑体" w:hAnsi="Time New Roman" w:hint="eastAsia"/>
        </w:rPr>
        <w:tab/>
      </w:r>
      <w:r w:rsidR="00DD04F1" w:rsidRPr="00B63D52">
        <w:rPr>
          <w:rFonts w:ascii="Time New Roman" w:eastAsia="黑体" w:hAnsi="Time New Roman" w:hint="eastAsia"/>
        </w:rPr>
        <w:t>缔约国应考虑建立一个符合国际法的真相与和解进程</w:t>
      </w:r>
      <w:r w:rsidRPr="00B63D52">
        <w:rPr>
          <w:rFonts w:ascii="Time New Roman" w:eastAsia="黑体" w:hAnsi="Time New Roman" w:hint="eastAsia"/>
        </w:rPr>
        <w:t>，</w:t>
      </w:r>
      <w:r w:rsidR="00DD04F1" w:rsidRPr="00B63D52">
        <w:rPr>
          <w:rFonts w:ascii="Time New Roman" w:eastAsia="黑体" w:hAnsi="Time New Roman" w:hint="eastAsia"/>
        </w:rPr>
        <w:t>处理以往的侵犯人权行为。缔约国应采取一切必要措施对侵权行为展开调查</w:t>
      </w:r>
      <w:r w:rsidRPr="00B63D52">
        <w:rPr>
          <w:rFonts w:ascii="Time New Roman" w:eastAsia="黑体" w:hAnsi="Time New Roman" w:hint="eastAsia"/>
        </w:rPr>
        <w:t>，</w:t>
      </w:r>
      <w:r w:rsidR="00DD04F1" w:rsidRPr="00B63D52">
        <w:rPr>
          <w:rFonts w:ascii="Time New Roman" w:eastAsia="黑体" w:hAnsi="Time New Roman" w:hint="eastAsia"/>
        </w:rPr>
        <w:t>追究责任人的责任</w:t>
      </w:r>
      <w:r w:rsidRPr="00B63D52">
        <w:rPr>
          <w:rFonts w:ascii="Time New Roman" w:eastAsia="黑体" w:hAnsi="Time New Roman" w:hint="eastAsia"/>
        </w:rPr>
        <w:t>，</w:t>
      </w:r>
      <w:r w:rsidR="00DD04F1" w:rsidRPr="00B63D52">
        <w:rPr>
          <w:rFonts w:ascii="Time New Roman" w:eastAsia="黑体" w:hAnsi="Time New Roman" w:hint="eastAsia"/>
        </w:rPr>
        <w:t>解决有罪不罚问题</w:t>
      </w:r>
      <w:r w:rsidRPr="00B63D52">
        <w:rPr>
          <w:rFonts w:ascii="Time New Roman" w:eastAsia="黑体" w:hAnsi="Time New Roman" w:hint="eastAsia"/>
        </w:rPr>
        <w:t>，</w:t>
      </w:r>
      <w:r w:rsidR="00DD04F1" w:rsidRPr="00B63D52">
        <w:rPr>
          <w:rFonts w:ascii="Time New Roman" w:eastAsia="黑体" w:hAnsi="Time New Roman" w:hint="eastAsia"/>
        </w:rPr>
        <w:t>向受害者提供充分补救</w:t>
      </w:r>
      <w:r w:rsidRPr="00B63D52">
        <w:rPr>
          <w:rFonts w:ascii="Time New Roman" w:eastAsia="黑体" w:hAnsi="Time New Roman" w:hint="eastAsia"/>
        </w:rPr>
        <w:t>，</w:t>
      </w:r>
      <w:r w:rsidR="00DD04F1" w:rsidRPr="00B63D52">
        <w:rPr>
          <w:rFonts w:ascii="Time New Roman" w:eastAsia="黑体" w:hAnsi="Time New Roman" w:hint="eastAsia"/>
        </w:rPr>
        <w:t>并促进和平、和解与民主的环境。</w:t>
      </w:r>
    </w:p>
    <w:p w14:paraId="06E8E4C3" w14:textId="77777777" w:rsidR="00DD04F1" w:rsidRDefault="00DD04F1" w:rsidP="00B63D52">
      <w:pPr>
        <w:pStyle w:val="H23GC"/>
      </w:pPr>
      <w:r>
        <w:rPr>
          <w:rFonts w:hint="eastAsia"/>
        </w:rPr>
        <w:tab/>
      </w:r>
      <w:r>
        <w:rPr>
          <w:rFonts w:hint="eastAsia"/>
        </w:rPr>
        <w:tab/>
      </w:r>
      <w:r>
        <w:rPr>
          <w:rFonts w:hint="eastAsia"/>
        </w:rPr>
        <w:t>不歧视和男女平等</w:t>
      </w:r>
    </w:p>
    <w:p w14:paraId="2F9CB1C8" w14:textId="0BFBBDC3" w:rsidR="00DD04F1" w:rsidRDefault="0050442E" w:rsidP="00DD04F1">
      <w:pPr>
        <w:pStyle w:val="SingleTxtGC"/>
      </w:pPr>
      <w:r>
        <w:rPr>
          <w:rFonts w:hint="eastAsia"/>
        </w:rPr>
        <w:t>17.</w:t>
      </w:r>
      <w:r w:rsidR="00DD04F1">
        <w:rPr>
          <w:rFonts w:hint="eastAsia"/>
        </w:rPr>
        <w:tab/>
      </w:r>
      <w:r w:rsidR="00DD04F1">
        <w:rPr>
          <w:rFonts w:hint="eastAsia"/>
        </w:rPr>
        <w:t>委员会欢迎缔约国通过法律和政策解决歧视妇女问题</w:t>
      </w:r>
      <w:r>
        <w:rPr>
          <w:rFonts w:hint="eastAsia"/>
        </w:rPr>
        <w:t>，</w:t>
      </w:r>
      <w:r w:rsidR="00DD04F1">
        <w:rPr>
          <w:rFonts w:hint="eastAsia"/>
        </w:rPr>
        <w:t>特别是在获得土地方面的歧视</w:t>
      </w:r>
      <w:r>
        <w:rPr>
          <w:rFonts w:hint="eastAsia"/>
        </w:rPr>
        <w:t>，</w:t>
      </w:r>
      <w:r w:rsidR="00DD04F1">
        <w:rPr>
          <w:rFonts w:hint="eastAsia"/>
        </w:rPr>
        <w:t>但委员会仍对《宪法》第</w:t>
      </w:r>
      <w:r>
        <w:rPr>
          <w:rFonts w:hint="eastAsia"/>
        </w:rPr>
        <w:t>18(4)(c)</w:t>
      </w:r>
      <w:proofErr w:type="gramStart"/>
      <w:r w:rsidR="00DD04F1">
        <w:rPr>
          <w:rFonts w:hint="eastAsia"/>
        </w:rPr>
        <w:t>条感到</w:t>
      </w:r>
      <w:proofErr w:type="gramEnd"/>
      <w:r w:rsidR="00DD04F1">
        <w:rPr>
          <w:rFonts w:hint="eastAsia"/>
        </w:rPr>
        <w:t>关切</w:t>
      </w:r>
      <w:r>
        <w:rPr>
          <w:rFonts w:hint="eastAsia"/>
        </w:rPr>
        <w:t>，</w:t>
      </w:r>
      <w:r w:rsidR="00DD04F1">
        <w:rPr>
          <w:rFonts w:hint="eastAsia"/>
        </w:rPr>
        <w:t>该条允许对妇女和女童适用习惯法的歧视性条款</w:t>
      </w:r>
      <w:r>
        <w:rPr>
          <w:rFonts w:hint="eastAsia"/>
        </w:rPr>
        <w:t>，</w:t>
      </w:r>
      <w:r w:rsidR="00DD04F1">
        <w:rPr>
          <w:rFonts w:hint="eastAsia"/>
        </w:rPr>
        <w:t>特别是在财产继承、婚姻、国籍、获得土地以及酋长身份方面</w:t>
      </w:r>
      <w:r>
        <w:rPr>
          <w:rFonts w:hint="eastAsia"/>
        </w:rPr>
        <w:t>(1968</w:t>
      </w:r>
      <w:r w:rsidR="00DD04F1">
        <w:rPr>
          <w:rFonts w:hint="eastAsia"/>
        </w:rPr>
        <w:t>年《酋长身份法》</w:t>
      </w:r>
      <w:r>
        <w:rPr>
          <w:rFonts w:hint="eastAsia"/>
        </w:rPr>
        <w:t>，</w:t>
      </w:r>
      <w:r w:rsidR="00DD04F1">
        <w:rPr>
          <w:rFonts w:hint="eastAsia"/>
        </w:rPr>
        <w:t>第</w:t>
      </w:r>
      <w:r>
        <w:rPr>
          <w:rFonts w:hint="eastAsia"/>
        </w:rPr>
        <w:t>1</w:t>
      </w:r>
      <w:r w:rsidR="00DD04F1">
        <w:rPr>
          <w:rFonts w:hint="eastAsia"/>
        </w:rPr>
        <w:t>0</w:t>
      </w:r>
      <w:r w:rsidR="00DD04F1">
        <w:rPr>
          <w:rFonts w:hint="eastAsia"/>
        </w:rPr>
        <w:t>条</w:t>
      </w:r>
      <w:r>
        <w:rPr>
          <w:rFonts w:hint="eastAsia"/>
        </w:rPr>
        <w:t>)(</w:t>
      </w:r>
      <w:r w:rsidR="00DD04F1">
        <w:rPr>
          <w:rFonts w:hint="eastAsia"/>
        </w:rPr>
        <w:t>第二、第三、第二十五和第二十六条</w:t>
      </w:r>
      <w:r>
        <w:rPr>
          <w:rFonts w:hint="eastAsia"/>
        </w:rPr>
        <w:t>)</w:t>
      </w:r>
      <w:r w:rsidR="00DD04F1">
        <w:rPr>
          <w:rFonts w:hint="eastAsia"/>
        </w:rPr>
        <w:t>。</w:t>
      </w:r>
    </w:p>
    <w:p w14:paraId="295D0E30" w14:textId="0D5B2E20" w:rsidR="00DD04F1" w:rsidRPr="0082214D" w:rsidRDefault="0050442E" w:rsidP="00DD04F1">
      <w:pPr>
        <w:pStyle w:val="SingleTxtGC"/>
        <w:rPr>
          <w:rFonts w:ascii="Time New Roman" w:eastAsia="黑体" w:hAnsi="Time New Roman" w:hint="eastAsia"/>
        </w:rPr>
      </w:pPr>
      <w:r w:rsidRPr="0082214D">
        <w:rPr>
          <w:rFonts w:ascii="Time New Roman" w:eastAsia="黑体" w:hAnsi="Time New Roman" w:hint="eastAsia"/>
        </w:rPr>
        <w:t>18.</w:t>
      </w:r>
      <w:r w:rsidR="00DD04F1" w:rsidRPr="0082214D">
        <w:rPr>
          <w:rFonts w:ascii="Time New Roman" w:eastAsia="黑体" w:hAnsi="Time New Roman" w:hint="eastAsia"/>
        </w:rPr>
        <w:tab/>
      </w:r>
      <w:r w:rsidR="00DD04F1" w:rsidRPr="0082214D">
        <w:rPr>
          <w:rFonts w:ascii="Time New Roman" w:eastAsia="黑体" w:hAnsi="Time New Roman" w:hint="eastAsia"/>
        </w:rPr>
        <w:t>缔约国应</w:t>
      </w:r>
      <w:r w:rsidRPr="0082214D">
        <w:rPr>
          <w:rFonts w:ascii="Time New Roman" w:eastAsia="黑体" w:hAnsi="Time New Roman" w:hint="eastAsia"/>
        </w:rPr>
        <w:t>：</w:t>
      </w:r>
    </w:p>
    <w:p w14:paraId="71F61AAE" w14:textId="2FBD0F6E" w:rsidR="00DD04F1" w:rsidRPr="0082214D" w:rsidRDefault="0082214D" w:rsidP="00DD04F1">
      <w:pPr>
        <w:pStyle w:val="SingleTxtGC"/>
        <w:rPr>
          <w:rFonts w:ascii="Time New Roman" w:eastAsia="黑体" w:hAnsi="Time New Roman" w:hint="eastAsia"/>
        </w:rPr>
      </w:pPr>
      <w:r w:rsidRPr="0082214D">
        <w:rPr>
          <w:rFonts w:ascii="Time New Roman" w:eastAsia="黑体" w:hAnsi="Time New Roman"/>
        </w:rPr>
        <w:tab/>
      </w:r>
      <w:r w:rsidR="0050442E" w:rsidRPr="0082214D">
        <w:rPr>
          <w:rFonts w:ascii="Time New Roman" w:eastAsia="黑体" w:hAnsi="Time New Roman" w:hint="eastAsia"/>
        </w:rPr>
        <w:t>(a)</w:t>
      </w:r>
      <w:r w:rsidR="00DD04F1" w:rsidRPr="0082214D">
        <w:rPr>
          <w:rFonts w:ascii="Time New Roman" w:eastAsia="黑体" w:hAnsi="Time New Roman" w:hint="eastAsia"/>
        </w:rPr>
        <w:tab/>
      </w:r>
      <w:r w:rsidR="00DD04F1" w:rsidRPr="0082214D">
        <w:rPr>
          <w:rFonts w:ascii="Time New Roman" w:eastAsia="黑体" w:hAnsi="Time New Roman" w:hint="eastAsia"/>
        </w:rPr>
        <w:t>考虑修订《宪法》第</w:t>
      </w:r>
      <w:r w:rsidR="0050442E" w:rsidRPr="0082214D">
        <w:rPr>
          <w:rFonts w:ascii="Time New Roman" w:eastAsia="黑体" w:hAnsi="Time New Roman" w:hint="eastAsia"/>
        </w:rPr>
        <w:t>18(4)(c)</w:t>
      </w:r>
      <w:r w:rsidR="00DD04F1" w:rsidRPr="0082214D">
        <w:rPr>
          <w:rFonts w:ascii="Time New Roman" w:eastAsia="黑体" w:hAnsi="Time New Roman" w:hint="eastAsia"/>
        </w:rPr>
        <w:t>条</w:t>
      </w:r>
      <w:r w:rsidR="0050442E" w:rsidRPr="0082214D">
        <w:rPr>
          <w:rFonts w:ascii="Time New Roman" w:eastAsia="黑体" w:hAnsi="Time New Roman" w:hint="eastAsia"/>
        </w:rPr>
        <w:t>，</w:t>
      </w:r>
      <w:r w:rsidR="00DD04F1" w:rsidRPr="0082214D">
        <w:rPr>
          <w:rFonts w:ascii="Time New Roman" w:eastAsia="黑体" w:hAnsi="Time New Roman" w:hint="eastAsia"/>
        </w:rPr>
        <w:t>确保其条款明确无误</w:t>
      </w:r>
      <w:r w:rsidR="0050442E" w:rsidRPr="0082214D">
        <w:rPr>
          <w:rFonts w:ascii="Time New Roman" w:eastAsia="黑体" w:hAnsi="Time New Roman" w:hint="eastAsia"/>
        </w:rPr>
        <w:t>，</w:t>
      </w:r>
      <w:r w:rsidR="00DD04F1" w:rsidRPr="0082214D">
        <w:rPr>
          <w:rFonts w:ascii="Time New Roman" w:eastAsia="黑体" w:hAnsi="Time New Roman" w:hint="eastAsia"/>
        </w:rPr>
        <w:t>不会被用作歧视妇女的理由</w:t>
      </w:r>
      <w:r w:rsidR="0050442E" w:rsidRPr="0082214D">
        <w:rPr>
          <w:rFonts w:ascii="Time New Roman" w:eastAsia="黑体" w:hAnsi="Time New Roman" w:hint="eastAsia"/>
        </w:rPr>
        <w:t>；</w:t>
      </w:r>
    </w:p>
    <w:p w14:paraId="096A7DD9" w14:textId="0305AA15" w:rsidR="00DD04F1" w:rsidRPr="0082214D" w:rsidRDefault="0082214D" w:rsidP="00DD04F1">
      <w:pPr>
        <w:pStyle w:val="SingleTxtGC"/>
        <w:rPr>
          <w:rFonts w:ascii="Time New Roman" w:eastAsia="黑体" w:hAnsi="Time New Roman" w:hint="eastAsia"/>
        </w:rPr>
      </w:pPr>
      <w:r w:rsidRPr="0082214D">
        <w:rPr>
          <w:rFonts w:ascii="Time New Roman" w:eastAsia="黑体" w:hAnsi="Time New Roman"/>
        </w:rPr>
        <w:tab/>
      </w:r>
      <w:r w:rsidR="0050442E" w:rsidRPr="0082214D">
        <w:rPr>
          <w:rFonts w:ascii="Time New Roman" w:eastAsia="黑体" w:hAnsi="Time New Roman" w:hint="eastAsia"/>
        </w:rPr>
        <w:t>(b)</w:t>
      </w:r>
      <w:r w:rsidR="00DD04F1" w:rsidRPr="0082214D">
        <w:rPr>
          <w:rFonts w:ascii="Time New Roman" w:eastAsia="黑体" w:hAnsi="Time New Roman" w:hint="eastAsia"/>
        </w:rPr>
        <w:tab/>
      </w:r>
      <w:r w:rsidR="00DD04F1" w:rsidRPr="0082214D">
        <w:rPr>
          <w:rFonts w:ascii="Time New Roman" w:eastAsia="黑体" w:hAnsi="Time New Roman" w:hint="eastAsia"/>
        </w:rPr>
        <w:t>确保不完全符合《公约》规定的习惯法不再适用于以上事项。</w:t>
      </w:r>
    </w:p>
    <w:p w14:paraId="556AB264" w14:textId="53ABA1D4" w:rsidR="00DD04F1" w:rsidRDefault="0050442E" w:rsidP="00DD04F1">
      <w:pPr>
        <w:pStyle w:val="SingleTxtGC"/>
      </w:pPr>
      <w:r>
        <w:rPr>
          <w:rFonts w:hint="eastAsia"/>
        </w:rPr>
        <w:t>19.</w:t>
      </w:r>
      <w:r w:rsidR="00DD04F1">
        <w:rPr>
          <w:rFonts w:hint="eastAsia"/>
        </w:rPr>
        <w:tab/>
      </w:r>
      <w:r w:rsidR="00DD04F1">
        <w:rPr>
          <w:rFonts w:hint="eastAsia"/>
        </w:rPr>
        <w:t>委员会对基于性别、性取向和残疾的歧视以及老年妇女、性工作者、艾滋病毒感染者和其他人遭受的歧视感到关切。委员会感到遗憾的是</w:t>
      </w:r>
      <w:r>
        <w:rPr>
          <w:rFonts w:hint="eastAsia"/>
        </w:rPr>
        <w:t>，</w:t>
      </w:r>
      <w:r w:rsidR="00DD04F1">
        <w:rPr>
          <w:rFonts w:hint="eastAsia"/>
        </w:rPr>
        <w:t>缔约国尚未明确废除</w:t>
      </w:r>
      <w:r>
        <w:rPr>
          <w:rFonts w:hint="eastAsia"/>
        </w:rPr>
        <w:t>2</w:t>
      </w:r>
      <w:r w:rsidR="00DD04F1">
        <w:rPr>
          <w:rFonts w:hint="eastAsia"/>
        </w:rPr>
        <w:t>00</w:t>
      </w:r>
      <w:r>
        <w:rPr>
          <w:rFonts w:hint="eastAsia"/>
        </w:rPr>
        <w:t>3</w:t>
      </w:r>
      <w:r w:rsidR="00DD04F1">
        <w:rPr>
          <w:rFonts w:hint="eastAsia"/>
        </w:rPr>
        <w:t>年《性犯罪法》中将鸡奸定为犯罪的条款</w:t>
      </w:r>
      <w:r>
        <w:rPr>
          <w:rFonts w:hint="eastAsia"/>
        </w:rPr>
        <w:t>(</w:t>
      </w:r>
      <w:r w:rsidR="00DD04F1">
        <w:rPr>
          <w:rFonts w:hint="eastAsia"/>
        </w:rPr>
        <w:t>第二、第三、第二十五和第二十六条</w:t>
      </w:r>
      <w:r>
        <w:rPr>
          <w:rFonts w:hint="eastAsia"/>
        </w:rPr>
        <w:t>)</w:t>
      </w:r>
      <w:r w:rsidR="00DD04F1">
        <w:rPr>
          <w:rFonts w:hint="eastAsia"/>
        </w:rPr>
        <w:t>。</w:t>
      </w:r>
    </w:p>
    <w:p w14:paraId="794A87E2" w14:textId="07D8AFC0" w:rsidR="00DD04F1" w:rsidRPr="0082214D" w:rsidRDefault="0050442E" w:rsidP="00DD04F1">
      <w:pPr>
        <w:pStyle w:val="SingleTxtGC"/>
        <w:rPr>
          <w:rFonts w:ascii="Time New Roman" w:eastAsia="黑体" w:hAnsi="Time New Roman" w:hint="eastAsia"/>
        </w:rPr>
      </w:pPr>
      <w:r w:rsidRPr="0082214D">
        <w:rPr>
          <w:rFonts w:ascii="Time New Roman" w:eastAsia="黑体" w:hAnsi="Time New Roman" w:hint="eastAsia"/>
        </w:rPr>
        <w:t>20.</w:t>
      </w:r>
      <w:r w:rsidR="00DD04F1" w:rsidRPr="0082214D">
        <w:rPr>
          <w:rFonts w:ascii="Time New Roman" w:eastAsia="黑体" w:hAnsi="Time New Roman" w:hint="eastAsia"/>
        </w:rPr>
        <w:tab/>
      </w:r>
      <w:r w:rsidR="00DD04F1" w:rsidRPr="0082214D">
        <w:rPr>
          <w:rFonts w:ascii="Time New Roman" w:eastAsia="黑体" w:hAnsi="Time New Roman" w:hint="eastAsia"/>
        </w:rPr>
        <w:t>缔约国应</w:t>
      </w:r>
      <w:r w:rsidRPr="0082214D">
        <w:rPr>
          <w:rFonts w:ascii="Time New Roman" w:eastAsia="黑体" w:hAnsi="Time New Roman" w:hint="eastAsia"/>
        </w:rPr>
        <w:t>：</w:t>
      </w:r>
    </w:p>
    <w:p w14:paraId="3B4BD5F9" w14:textId="0B5AA72C" w:rsidR="00DD04F1" w:rsidRPr="0082214D" w:rsidRDefault="0082214D" w:rsidP="00DD04F1">
      <w:pPr>
        <w:pStyle w:val="SingleTxtGC"/>
        <w:rPr>
          <w:rFonts w:ascii="Time New Roman" w:eastAsia="黑体" w:hAnsi="Time New Roman" w:hint="eastAsia"/>
        </w:rPr>
      </w:pPr>
      <w:r w:rsidRPr="0082214D">
        <w:rPr>
          <w:rFonts w:ascii="Time New Roman" w:eastAsia="黑体" w:hAnsi="Time New Roman"/>
        </w:rPr>
        <w:tab/>
      </w:r>
      <w:r w:rsidR="0050442E" w:rsidRPr="0082214D">
        <w:rPr>
          <w:rFonts w:ascii="Time New Roman" w:eastAsia="黑体" w:hAnsi="Time New Roman" w:hint="eastAsia"/>
        </w:rPr>
        <w:t>(a)</w:t>
      </w:r>
      <w:r w:rsidR="00DD04F1" w:rsidRPr="0082214D">
        <w:rPr>
          <w:rFonts w:ascii="Time New Roman" w:eastAsia="黑体" w:hAnsi="Time New Roman" w:hint="eastAsia"/>
        </w:rPr>
        <w:tab/>
      </w:r>
      <w:r w:rsidR="00DD04F1" w:rsidRPr="0082214D">
        <w:rPr>
          <w:rFonts w:ascii="Time New Roman" w:eastAsia="黑体" w:hAnsi="Time New Roman" w:hint="eastAsia"/>
        </w:rPr>
        <w:t>打击基于性取向和性别认同、性别和残疾以及针对老年妇女、性工作者和艾滋病毒感染者的一切形式的</w:t>
      </w:r>
      <w:proofErr w:type="gramStart"/>
      <w:r w:rsidR="00DD04F1" w:rsidRPr="0082214D">
        <w:rPr>
          <w:rFonts w:ascii="Time New Roman" w:eastAsia="黑体" w:hAnsi="Time New Roman" w:hint="eastAsia"/>
        </w:rPr>
        <w:t>污名化</w:t>
      </w:r>
      <w:proofErr w:type="gramEnd"/>
      <w:r w:rsidR="00DD04F1" w:rsidRPr="0082214D">
        <w:rPr>
          <w:rFonts w:ascii="Time New Roman" w:eastAsia="黑体" w:hAnsi="Time New Roman" w:hint="eastAsia"/>
        </w:rPr>
        <w:t>和歧视</w:t>
      </w:r>
      <w:r w:rsidR="0050442E" w:rsidRPr="0082214D">
        <w:rPr>
          <w:rFonts w:ascii="Time New Roman" w:eastAsia="黑体" w:hAnsi="Time New Roman" w:hint="eastAsia"/>
        </w:rPr>
        <w:t>，</w:t>
      </w:r>
      <w:r w:rsidR="00DD04F1" w:rsidRPr="0082214D">
        <w:rPr>
          <w:rFonts w:ascii="Time New Roman" w:eastAsia="黑体" w:hAnsi="Time New Roman" w:hint="eastAsia"/>
        </w:rPr>
        <w:t>包括加强传播工作</w:t>
      </w:r>
      <w:r w:rsidR="0050442E" w:rsidRPr="0082214D">
        <w:rPr>
          <w:rFonts w:ascii="Time New Roman" w:eastAsia="黑体" w:hAnsi="Time New Roman" w:hint="eastAsia"/>
        </w:rPr>
        <w:t>，</w:t>
      </w:r>
      <w:r w:rsidR="00DD04F1" w:rsidRPr="0082214D">
        <w:rPr>
          <w:rFonts w:ascii="Time New Roman" w:eastAsia="黑体" w:hAnsi="Time New Roman" w:hint="eastAsia"/>
        </w:rPr>
        <w:t>确保对所有歧视和暴力行为开展调查</w:t>
      </w:r>
      <w:r w:rsidR="0050442E" w:rsidRPr="0082214D">
        <w:rPr>
          <w:rFonts w:ascii="Time New Roman" w:eastAsia="黑体" w:hAnsi="Time New Roman" w:hint="eastAsia"/>
        </w:rPr>
        <w:t>，</w:t>
      </w:r>
      <w:r w:rsidR="00DD04F1" w:rsidRPr="0082214D">
        <w:rPr>
          <w:rFonts w:ascii="Time New Roman" w:eastAsia="黑体" w:hAnsi="Time New Roman" w:hint="eastAsia"/>
        </w:rPr>
        <w:t>将犯罪人绳之以法</w:t>
      </w:r>
      <w:r w:rsidR="0050442E" w:rsidRPr="0082214D">
        <w:rPr>
          <w:rFonts w:ascii="Time New Roman" w:eastAsia="黑体" w:hAnsi="Time New Roman" w:hint="eastAsia"/>
        </w:rPr>
        <w:t>，</w:t>
      </w:r>
      <w:r w:rsidR="00DD04F1" w:rsidRPr="0082214D">
        <w:rPr>
          <w:rFonts w:ascii="Time New Roman" w:eastAsia="黑体" w:hAnsi="Time New Roman" w:hint="eastAsia"/>
        </w:rPr>
        <w:t>并为受害者提供补救</w:t>
      </w:r>
      <w:r w:rsidR="0050442E" w:rsidRPr="0082214D">
        <w:rPr>
          <w:rFonts w:ascii="Time New Roman" w:eastAsia="黑体" w:hAnsi="Time New Roman" w:hint="eastAsia"/>
        </w:rPr>
        <w:t>；</w:t>
      </w:r>
    </w:p>
    <w:p w14:paraId="675C8872" w14:textId="2FCBF7AA" w:rsidR="00DD04F1" w:rsidRPr="0082214D" w:rsidRDefault="0082214D" w:rsidP="00DD04F1">
      <w:pPr>
        <w:pStyle w:val="SingleTxtGC"/>
        <w:rPr>
          <w:rFonts w:ascii="Time New Roman" w:eastAsia="黑体" w:hAnsi="Time New Roman" w:hint="eastAsia"/>
        </w:rPr>
      </w:pPr>
      <w:r w:rsidRPr="0082214D">
        <w:rPr>
          <w:rFonts w:ascii="Time New Roman" w:eastAsia="黑体" w:hAnsi="Time New Roman"/>
        </w:rPr>
        <w:tab/>
      </w:r>
      <w:r w:rsidR="0050442E" w:rsidRPr="0082214D">
        <w:rPr>
          <w:rFonts w:ascii="Time New Roman" w:eastAsia="黑体" w:hAnsi="Time New Roman" w:hint="eastAsia"/>
        </w:rPr>
        <w:t>(b)</w:t>
      </w:r>
      <w:r w:rsidR="00DD04F1" w:rsidRPr="0082214D">
        <w:rPr>
          <w:rFonts w:ascii="Time New Roman" w:eastAsia="黑体" w:hAnsi="Time New Roman" w:hint="eastAsia"/>
        </w:rPr>
        <w:tab/>
      </w:r>
      <w:r w:rsidR="00DD04F1" w:rsidRPr="0082214D">
        <w:rPr>
          <w:rFonts w:ascii="Time New Roman" w:eastAsia="黑体" w:hAnsi="Time New Roman" w:hint="eastAsia"/>
        </w:rPr>
        <w:t>废除</w:t>
      </w:r>
      <w:r w:rsidR="0050442E" w:rsidRPr="0082214D">
        <w:rPr>
          <w:rFonts w:ascii="Time New Roman" w:eastAsia="黑体" w:hAnsi="Time New Roman" w:hint="eastAsia"/>
        </w:rPr>
        <w:t>2</w:t>
      </w:r>
      <w:r w:rsidR="00DD04F1" w:rsidRPr="0082214D">
        <w:rPr>
          <w:rFonts w:ascii="Time New Roman" w:eastAsia="黑体" w:hAnsi="Time New Roman" w:hint="eastAsia"/>
        </w:rPr>
        <w:t>00</w:t>
      </w:r>
      <w:r w:rsidR="0050442E" w:rsidRPr="0082214D">
        <w:rPr>
          <w:rFonts w:ascii="Time New Roman" w:eastAsia="黑体" w:hAnsi="Time New Roman" w:hint="eastAsia"/>
        </w:rPr>
        <w:t>3</w:t>
      </w:r>
      <w:r w:rsidR="00DD04F1" w:rsidRPr="0082214D">
        <w:rPr>
          <w:rFonts w:ascii="Time New Roman" w:eastAsia="黑体" w:hAnsi="Time New Roman" w:hint="eastAsia"/>
        </w:rPr>
        <w:t>年《性犯罪法》中关于鸡奸的条款。</w:t>
      </w:r>
    </w:p>
    <w:p w14:paraId="63EB7932" w14:textId="77777777" w:rsidR="00DD04F1" w:rsidRDefault="00DD04F1" w:rsidP="0082214D">
      <w:pPr>
        <w:pStyle w:val="H23GC"/>
      </w:pPr>
      <w:r>
        <w:rPr>
          <w:rFonts w:hint="eastAsia"/>
        </w:rPr>
        <w:lastRenderedPageBreak/>
        <w:tab/>
      </w:r>
      <w:r>
        <w:rPr>
          <w:rFonts w:hint="eastAsia"/>
        </w:rPr>
        <w:tab/>
      </w:r>
      <w:r>
        <w:rPr>
          <w:rFonts w:hint="eastAsia"/>
        </w:rPr>
        <w:t>暴力侵害妇女行为</w:t>
      </w:r>
    </w:p>
    <w:p w14:paraId="5B954FB3" w14:textId="33E232EF" w:rsidR="00DD04F1" w:rsidRDefault="0050442E" w:rsidP="00DD04F1">
      <w:pPr>
        <w:pStyle w:val="SingleTxtGC"/>
      </w:pPr>
      <w:r>
        <w:rPr>
          <w:rFonts w:hint="eastAsia"/>
        </w:rPr>
        <w:t>21.</w:t>
      </w:r>
      <w:r w:rsidR="00DD04F1">
        <w:rPr>
          <w:rFonts w:hint="eastAsia"/>
        </w:rPr>
        <w:tab/>
      </w:r>
      <w:r w:rsidR="00DD04F1">
        <w:rPr>
          <w:rFonts w:hint="eastAsia"/>
        </w:rPr>
        <w:t>委员会欢迎缔约国采取措施解决暴力侵害妇女和儿童问题</w:t>
      </w:r>
      <w:r>
        <w:rPr>
          <w:rFonts w:hint="eastAsia"/>
        </w:rPr>
        <w:t>，</w:t>
      </w:r>
      <w:r w:rsidR="00DD04F1">
        <w:rPr>
          <w:rFonts w:hint="eastAsia"/>
        </w:rPr>
        <w:t>然而委员会感到严重关切的是</w:t>
      </w:r>
      <w:r>
        <w:rPr>
          <w:rFonts w:hint="eastAsia"/>
        </w:rPr>
        <w:t>，</w:t>
      </w:r>
      <w:r w:rsidR="00DD04F1">
        <w:rPr>
          <w:rFonts w:hint="eastAsia"/>
        </w:rPr>
        <w:t>暴力侵害妇女和女童的现象依然严重</w:t>
      </w:r>
      <w:r>
        <w:rPr>
          <w:rFonts w:hint="eastAsia"/>
        </w:rPr>
        <w:t>，</w:t>
      </w:r>
      <w:r w:rsidR="00DD04F1">
        <w:rPr>
          <w:rFonts w:hint="eastAsia"/>
        </w:rPr>
        <w:t>包括存在大量家庭暴力案件。委员会关切地注意到</w:t>
      </w:r>
      <w:r>
        <w:rPr>
          <w:rFonts w:hint="eastAsia"/>
        </w:rPr>
        <w:t>，</w:t>
      </w:r>
      <w:r w:rsidR="00DD04F1">
        <w:rPr>
          <w:rFonts w:hint="eastAsia"/>
        </w:rPr>
        <w:t>受害者出于害怕受到侮辱等各种原因不愿意报告此类事件</w:t>
      </w:r>
      <w:r>
        <w:rPr>
          <w:rFonts w:hint="eastAsia"/>
        </w:rPr>
        <w:t>，</w:t>
      </w:r>
      <w:r w:rsidR="00DD04F1">
        <w:rPr>
          <w:rFonts w:hint="eastAsia"/>
        </w:rPr>
        <w:t>在家庭暴力中</w:t>
      </w:r>
      <w:r>
        <w:rPr>
          <w:rFonts w:hint="eastAsia"/>
        </w:rPr>
        <w:t>，</w:t>
      </w:r>
      <w:r w:rsidR="00DD04F1">
        <w:rPr>
          <w:rFonts w:hint="eastAsia"/>
        </w:rPr>
        <w:t>她们则因害怕失去经济支持而不愿意报告。委员会欢迎在莱索托骑警局设立性别和儿童保护股</w:t>
      </w:r>
      <w:r>
        <w:rPr>
          <w:rFonts w:hint="eastAsia"/>
        </w:rPr>
        <w:t>，</w:t>
      </w:r>
      <w:r w:rsidR="00DD04F1">
        <w:rPr>
          <w:rFonts w:hint="eastAsia"/>
        </w:rPr>
        <w:t>但感到遗憾的是</w:t>
      </w:r>
      <w:r>
        <w:rPr>
          <w:rFonts w:hint="eastAsia"/>
        </w:rPr>
        <w:t>，</w:t>
      </w:r>
      <w:r w:rsidR="00DD04F1">
        <w:rPr>
          <w:rFonts w:hint="eastAsia"/>
        </w:rPr>
        <w:t>该国只有一个向受害者提供援助的照料中心</w:t>
      </w:r>
      <w:r>
        <w:rPr>
          <w:rFonts w:hint="eastAsia"/>
        </w:rPr>
        <w:t>，</w:t>
      </w:r>
      <w:r w:rsidR="00DD04F1">
        <w:rPr>
          <w:rFonts w:hint="eastAsia"/>
        </w:rPr>
        <w:t>而且缺乏充分的法律援助。委员会对关于童婚的报告表示关切</w:t>
      </w:r>
      <w:r>
        <w:rPr>
          <w:rFonts w:hint="eastAsia"/>
        </w:rPr>
        <w:t>，</w:t>
      </w:r>
      <w:r w:rsidR="00DD04F1">
        <w:rPr>
          <w:rFonts w:hint="eastAsia"/>
        </w:rPr>
        <w:t>但注意到</w:t>
      </w:r>
      <w:r>
        <w:rPr>
          <w:rFonts w:hint="eastAsia"/>
        </w:rPr>
        <w:t>2</w:t>
      </w:r>
      <w:r w:rsidR="00DD04F1">
        <w:rPr>
          <w:rFonts w:hint="eastAsia"/>
        </w:rPr>
        <w:t>0</w:t>
      </w:r>
      <w:r>
        <w:rPr>
          <w:rFonts w:hint="eastAsia"/>
        </w:rPr>
        <w:t>21</w:t>
      </w:r>
      <w:r w:rsidR="00DD04F1">
        <w:rPr>
          <w:rFonts w:hint="eastAsia"/>
        </w:rPr>
        <w:t>年《儿童保护和福利</w:t>
      </w:r>
      <w:r>
        <w:rPr>
          <w:rFonts w:hint="eastAsia"/>
        </w:rPr>
        <w:t>(</w:t>
      </w:r>
      <w:r w:rsidR="00DD04F1">
        <w:rPr>
          <w:rFonts w:hint="eastAsia"/>
        </w:rPr>
        <w:t>修订</w:t>
      </w:r>
      <w:r>
        <w:rPr>
          <w:rFonts w:hint="eastAsia"/>
        </w:rPr>
        <w:t>)</w:t>
      </w:r>
      <w:r w:rsidR="00DD04F1">
        <w:rPr>
          <w:rFonts w:hint="eastAsia"/>
        </w:rPr>
        <w:t>法》草案拟将童婚定为犯罪</w:t>
      </w:r>
      <w:r>
        <w:rPr>
          <w:rFonts w:hint="eastAsia"/>
        </w:rPr>
        <w:t>(</w:t>
      </w:r>
      <w:r w:rsidR="00DD04F1">
        <w:rPr>
          <w:rFonts w:hint="eastAsia"/>
        </w:rPr>
        <w:t>第二、第三、第七和第二十六条</w:t>
      </w:r>
      <w:r>
        <w:rPr>
          <w:rFonts w:hint="eastAsia"/>
        </w:rPr>
        <w:t>)</w:t>
      </w:r>
      <w:r w:rsidR="00DD04F1">
        <w:rPr>
          <w:rFonts w:hint="eastAsia"/>
        </w:rPr>
        <w:t>。</w:t>
      </w:r>
    </w:p>
    <w:p w14:paraId="0A1F6C62" w14:textId="2B8BB478" w:rsidR="00DD04F1" w:rsidRPr="0082214D" w:rsidRDefault="0050442E" w:rsidP="00DD04F1">
      <w:pPr>
        <w:pStyle w:val="SingleTxtGC"/>
        <w:rPr>
          <w:rFonts w:ascii="Time New Roman" w:eastAsia="黑体" w:hAnsi="Time New Roman" w:hint="eastAsia"/>
        </w:rPr>
      </w:pPr>
      <w:r w:rsidRPr="0082214D">
        <w:rPr>
          <w:rFonts w:ascii="Time New Roman" w:eastAsia="黑体" w:hAnsi="Time New Roman" w:hint="eastAsia"/>
        </w:rPr>
        <w:t>22.</w:t>
      </w:r>
      <w:r w:rsidR="00DD04F1" w:rsidRPr="0082214D">
        <w:rPr>
          <w:rFonts w:ascii="Time New Roman" w:eastAsia="黑体" w:hAnsi="Time New Roman" w:hint="eastAsia"/>
        </w:rPr>
        <w:tab/>
      </w:r>
      <w:r w:rsidR="00DD04F1" w:rsidRPr="0082214D">
        <w:rPr>
          <w:rFonts w:ascii="Time New Roman" w:eastAsia="黑体" w:hAnsi="Time New Roman" w:hint="eastAsia"/>
        </w:rPr>
        <w:t>缔约国应加大努力</w:t>
      </w:r>
      <w:r w:rsidRPr="0082214D">
        <w:rPr>
          <w:rFonts w:ascii="Time New Roman" w:eastAsia="黑体" w:hAnsi="Time New Roman" w:hint="eastAsia"/>
        </w:rPr>
        <w:t>：</w:t>
      </w:r>
    </w:p>
    <w:p w14:paraId="728DA3B8" w14:textId="3EE8F377" w:rsidR="00DD04F1" w:rsidRPr="0082214D" w:rsidRDefault="0082214D" w:rsidP="00DD04F1">
      <w:pPr>
        <w:pStyle w:val="SingleTxtGC"/>
        <w:rPr>
          <w:rFonts w:ascii="Time New Roman" w:eastAsia="黑体" w:hAnsi="Time New Roman" w:hint="eastAsia"/>
        </w:rPr>
      </w:pPr>
      <w:r w:rsidRPr="0082214D">
        <w:rPr>
          <w:rFonts w:ascii="Time New Roman" w:eastAsia="黑体" w:hAnsi="Time New Roman"/>
        </w:rPr>
        <w:tab/>
      </w:r>
      <w:r w:rsidR="0050442E" w:rsidRPr="0082214D">
        <w:rPr>
          <w:rFonts w:ascii="Time New Roman" w:eastAsia="黑体" w:hAnsi="Time New Roman" w:hint="eastAsia"/>
        </w:rPr>
        <w:t>(a)</w:t>
      </w:r>
      <w:r w:rsidR="00DD04F1" w:rsidRPr="0082214D">
        <w:rPr>
          <w:rFonts w:ascii="Time New Roman" w:eastAsia="黑体" w:hAnsi="Time New Roman" w:hint="eastAsia"/>
        </w:rPr>
        <w:tab/>
      </w:r>
      <w:r w:rsidR="00DD04F1" w:rsidRPr="0082214D">
        <w:rPr>
          <w:rFonts w:ascii="Time New Roman" w:eastAsia="黑体" w:hAnsi="Time New Roman" w:hint="eastAsia"/>
        </w:rPr>
        <w:t>鼓励举报暴力侵害妇女和女童的案件</w:t>
      </w:r>
      <w:r w:rsidR="0050442E" w:rsidRPr="0082214D">
        <w:rPr>
          <w:rFonts w:ascii="Time New Roman" w:eastAsia="黑体" w:hAnsi="Time New Roman" w:hint="eastAsia"/>
        </w:rPr>
        <w:t>，</w:t>
      </w:r>
      <w:r w:rsidR="00DD04F1" w:rsidRPr="0082214D">
        <w:rPr>
          <w:rFonts w:ascii="Time New Roman" w:eastAsia="黑体" w:hAnsi="Time New Roman" w:hint="eastAsia"/>
        </w:rPr>
        <w:t>确保她们能够使用多条举报渠道、了解其拥有的权利和可用的补救办法</w:t>
      </w:r>
      <w:r w:rsidR="0050442E" w:rsidRPr="0082214D">
        <w:rPr>
          <w:rFonts w:ascii="Time New Roman" w:eastAsia="黑体" w:hAnsi="Time New Roman" w:hint="eastAsia"/>
        </w:rPr>
        <w:t>，</w:t>
      </w:r>
      <w:r w:rsidR="00DD04F1" w:rsidRPr="0082214D">
        <w:rPr>
          <w:rFonts w:ascii="Time New Roman" w:eastAsia="黑体" w:hAnsi="Time New Roman" w:hint="eastAsia"/>
        </w:rPr>
        <w:t>采取措施向受害者提供资金支持</w:t>
      </w:r>
      <w:r w:rsidR="0050442E" w:rsidRPr="0082214D">
        <w:rPr>
          <w:rFonts w:ascii="Time New Roman" w:eastAsia="黑体" w:hAnsi="Time New Roman" w:hint="eastAsia"/>
        </w:rPr>
        <w:t>，</w:t>
      </w:r>
      <w:r w:rsidR="00DD04F1" w:rsidRPr="0082214D">
        <w:rPr>
          <w:rFonts w:ascii="Time New Roman" w:eastAsia="黑体" w:hAnsi="Time New Roman" w:hint="eastAsia"/>
        </w:rPr>
        <w:t>并增强妇女的经济权能</w:t>
      </w:r>
      <w:r w:rsidR="0050442E" w:rsidRPr="0082214D">
        <w:rPr>
          <w:rFonts w:ascii="Time New Roman" w:eastAsia="黑体" w:hAnsi="Time New Roman" w:hint="eastAsia"/>
        </w:rPr>
        <w:t>；</w:t>
      </w:r>
    </w:p>
    <w:p w14:paraId="3ECECBEB" w14:textId="09D0E819" w:rsidR="00DD04F1" w:rsidRPr="0082214D" w:rsidRDefault="0082214D" w:rsidP="00DD04F1">
      <w:pPr>
        <w:pStyle w:val="SingleTxtGC"/>
        <w:rPr>
          <w:rFonts w:ascii="Time New Roman" w:eastAsia="黑体" w:hAnsi="Time New Roman" w:hint="eastAsia"/>
        </w:rPr>
      </w:pPr>
      <w:r w:rsidRPr="0082214D">
        <w:rPr>
          <w:rFonts w:ascii="Time New Roman" w:eastAsia="黑体" w:hAnsi="Time New Roman"/>
        </w:rPr>
        <w:tab/>
      </w:r>
      <w:r w:rsidR="0050442E" w:rsidRPr="0082214D">
        <w:rPr>
          <w:rFonts w:ascii="Time New Roman" w:eastAsia="黑体" w:hAnsi="Time New Roman" w:hint="eastAsia"/>
        </w:rPr>
        <w:t>(b)</w:t>
      </w:r>
      <w:r w:rsidR="00DD04F1" w:rsidRPr="0082214D">
        <w:rPr>
          <w:rFonts w:ascii="Time New Roman" w:eastAsia="黑体" w:hAnsi="Time New Roman" w:hint="eastAsia"/>
        </w:rPr>
        <w:tab/>
      </w:r>
      <w:r w:rsidR="00DD04F1" w:rsidRPr="0082214D">
        <w:rPr>
          <w:rFonts w:ascii="Time New Roman" w:eastAsia="黑体" w:hAnsi="Time New Roman" w:hint="eastAsia"/>
        </w:rPr>
        <w:t>对所有暴力侵害妇女和女童行为的指控开展调查</w:t>
      </w:r>
      <w:r w:rsidR="0050442E" w:rsidRPr="0082214D">
        <w:rPr>
          <w:rFonts w:ascii="Time New Roman" w:eastAsia="黑体" w:hAnsi="Time New Roman" w:hint="eastAsia"/>
        </w:rPr>
        <w:t>，</w:t>
      </w:r>
      <w:r w:rsidR="00DD04F1" w:rsidRPr="0082214D">
        <w:rPr>
          <w:rFonts w:ascii="Time New Roman" w:eastAsia="黑体" w:hAnsi="Time New Roman" w:hint="eastAsia"/>
        </w:rPr>
        <w:t>包括家庭暴力和性暴力</w:t>
      </w:r>
      <w:r w:rsidR="0050442E" w:rsidRPr="0082214D">
        <w:rPr>
          <w:rFonts w:ascii="Time New Roman" w:eastAsia="黑体" w:hAnsi="Time New Roman" w:hint="eastAsia"/>
        </w:rPr>
        <w:t>，</w:t>
      </w:r>
      <w:r w:rsidR="00DD04F1" w:rsidRPr="0082214D">
        <w:rPr>
          <w:rFonts w:ascii="Time New Roman" w:eastAsia="黑体" w:hAnsi="Time New Roman" w:hint="eastAsia"/>
        </w:rPr>
        <w:t>起诉犯罪人</w:t>
      </w:r>
      <w:r w:rsidR="0050442E" w:rsidRPr="0082214D">
        <w:rPr>
          <w:rFonts w:ascii="Time New Roman" w:eastAsia="黑体" w:hAnsi="Time New Roman" w:hint="eastAsia"/>
        </w:rPr>
        <w:t>，</w:t>
      </w:r>
      <w:r w:rsidR="00DD04F1" w:rsidRPr="0082214D">
        <w:rPr>
          <w:rFonts w:ascii="Time New Roman" w:eastAsia="黑体" w:hAnsi="Time New Roman" w:hint="eastAsia"/>
        </w:rPr>
        <w:t>根据罪行的严重程度对被判有罪者进行惩罚</w:t>
      </w:r>
      <w:r w:rsidR="0050442E" w:rsidRPr="0082214D">
        <w:rPr>
          <w:rFonts w:ascii="Time New Roman" w:eastAsia="黑体" w:hAnsi="Time New Roman" w:hint="eastAsia"/>
        </w:rPr>
        <w:t>，</w:t>
      </w:r>
      <w:r w:rsidR="00DD04F1" w:rsidRPr="0082214D">
        <w:rPr>
          <w:rFonts w:ascii="Time New Roman" w:eastAsia="黑体" w:hAnsi="Time New Roman" w:hint="eastAsia"/>
        </w:rPr>
        <w:t>并向受害者提供充分的赔偿和保护手段</w:t>
      </w:r>
      <w:r w:rsidR="0050442E" w:rsidRPr="0082214D">
        <w:rPr>
          <w:rFonts w:ascii="Time New Roman" w:eastAsia="黑体" w:hAnsi="Time New Roman" w:hint="eastAsia"/>
        </w:rPr>
        <w:t>；</w:t>
      </w:r>
    </w:p>
    <w:p w14:paraId="1E71DCCD" w14:textId="2E64CA5E" w:rsidR="00DD04F1" w:rsidRPr="0082214D" w:rsidRDefault="0082214D" w:rsidP="00DD04F1">
      <w:pPr>
        <w:pStyle w:val="SingleTxtGC"/>
        <w:rPr>
          <w:rFonts w:ascii="Time New Roman" w:eastAsia="黑体" w:hAnsi="Time New Roman" w:hint="eastAsia"/>
        </w:rPr>
      </w:pPr>
      <w:r w:rsidRPr="0082214D">
        <w:rPr>
          <w:rFonts w:ascii="Time New Roman" w:eastAsia="黑体" w:hAnsi="Time New Roman"/>
        </w:rPr>
        <w:tab/>
      </w:r>
      <w:r w:rsidR="0050442E" w:rsidRPr="0082214D">
        <w:rPr>
          <w:rFonts w:ascii="Time New Roman" w:eastAsia="黑体" w:hAnsi="Time New Roman" w:hint="eastAsia"/>
        </w:rPr>
        <w:t>(c)</w:t>
      </w:r>
      <w:r w:rsidR="00DD04F1" w:rsidRPr="0082214D">
        <w:rPr>
          <w:rFonts w:ascii="Time New Roman" w:eastAsia="黑体" w:hAnsi="Time New Roman" w:hint="eastAsia"/>
        </w:rPr>
        <w:tab/>
      </w:r>
      <w:r w:rsidR="00DD04F1" w:rsidRPr="0082214D">
        <w:rPr>
          <w:rFonts w:ascii="Time New Roman" w:eastAsia="黑体" w:hAnsi="Time New Roman" w:hint="eastAsia"/>
        </w:rPr>
        <w:t>确保警官、检察官和法官接受适当培训以有效处理家庭暴力和性暴力案件</w:t>
      </w:r>
      <w:r w:rsidR="0050442E" w:rsidRPr="0082214D">
        <w:rPr>
          <w:rFonts w:ascii="Time New Roman" w:eastAsia="黑体" w:hAnsi="Time New Roman" w:hint="eastAsia"/>
        </w:rPr>
        <w:t>，</w:t>
      </w:r>
      <w:r w:rsidR="00DD04F1" w:rsidRPr="0082214D">
        <w:rPr>
          <w:rFonts w:ascii="Time New Roman" w:eastAsia="黑体" w:hAnsi="Time New Roman" w:hint="eastAsia"/>
        </w:rPr>
        <w:t>针对各类目标群体开展传播工作</w:t>
      </w:r>
      <w:r w:rsidR="0050442E" w:rsidRPr="0082214D">
        <w:rPr>
          <w:rFonts w:ascii="Time New Roman" w:eastAsia="黑体" w:hAnsi="Time New Roman" w:hint="eastAsia"/>
        </w:rPr>
        <w:t>，</w:t>
      </w:r>
      <w:r w:rsidR="00DD04F1" w:rsidRPr="0082214D">
        <w:rPr>
          <w:rFonts w:ascii="Time New Roman" w:eastAsia="黑体" w:hAnsi="Time New Roman" w:hint="eastAsia"/>
        </w:rPr>
        <w:t>提高对解决暴力侵害妇女和家庭暴力问题的认识</w:t>
      </w:r>
      <w:r w:rsidR="0050442E" w:rsidRPr="0082214D">
        <w:rPr>
          <w:rFonts w:ascii="Time New Roman" w:eastAsia="黑体" w:hAnsi="Time New Roman" w:hint="eastAsia"/>
        </w:rPr>
        <w:t>，</w:t>
      </w:r>
      <w:r w:rsidR="00DD04F1" w:rsidRPr="0082214D">
        <w:rPr>
          <w:rFonts w:ascii="Time New Roman" w:eastAsia="黑体" w:hAnsi="Time New Roman" w:hint="eastAsia"/>
        </w:rPr>
        <w:t>包括在城市和农村地区消除陈旧观念、增强妇女权能</w:t>
      </w:r>
      <w:r w:rsidR="0050442E" w:rsidRPr="0082214D">
        <w:rPr>
          <w:rFonts w:ascii="Time New Roman" w:eastAsia="黑体" w:hAnsi="Time New Roman" w:hint="eastAsia"/>
        </w:rPr>
        <w:t>；</w:t>
      </w:r>
    </w:p>
    <w:p w14:paraId="11306391" w14:textId="6BB45655" w:rsidR="00DD04F1" w:rsidRPr="0082214D" w:rsidRDefault="0082214D" w:rsidP="00DD04F1">
      <w:pPr>
        <w:pStyle w:val="SingleTxtGC"/>
        <w:rPr>
          <w:rFonts w:ascii="Time New Roman" w:eastAsia="黑体" w:hAnsi="Time New Roman" w:hint="eastAsia"/>
        </w:rPr>
      </w:pPr>
      <w:r w:rsidRPr="0082214D">
        <w:rPr>
          <w:rFonts w:ascii="Time New Roman" w:eastAsia="黑体" w:hAnsi="Time New Roman"/>
        </w:rPr>
        <w:tab/>
      </w:r>
      <w:r w:rsidR="0050442E" w:rsidRPr="0082214D">
        <w:rPr>
          <w:rFonts w:ascii="Time New Roman" w:eastAsia="黑体" w:hAnsi="Time New Roman" w:hint="eastAsia"/>
        </w:rPr>
        <w:t>(d)</w:t>
      </w:r>
      <w:r w:rsidR="00DD04F1" w:rsidRPr="0082214D">
        <w:rPr>
          <w:rFonts w:ascii="Time New Roman" w:eastAsia="黑体" w:hAnsi="Time New Roman" w:hint="eastAsia"/>
        </w:rPr>
        <w:tab/>
      </w:r>
      <w:r w:rsidR="00DD04F1" w:rsidRPr="0082214D">
        <w:rPr>
          <w:rFonts w:ascii="Time New Roman" w:eastAsia="黑体" w:hAnsi="Time New Roman" w:hint="eastAsia"/>
        </w:rPr>
        <w:t>增加全国各地庇护所的数量</w:t>
      </w:r>
      <w:r w:rsidR="0050442E" w:rsidRPr="0082214D">
        <w:rPr>
          <w:rFonts w:ascii="Time New Roman" w:eastAsia="黑体" w:hAnsi="Time New Roman" w:hint="eastAsia"/>
        </w:rPr>
        <w:t>，</w:t>
      </w:r>
      <w:r w:rsidR="00DD04F1" w:rsidRPr="0082214D">
        <w:rPr>
          <w:rFonts w:ascii="Time New Roman" w:eastAsia="黑体" w:hAnsi="Time New Roman" w:hint="eastAsia"/>
        </w:rPr>
        <w:t>向所有经济能力不佳的人充分提供免费的法律援助。</w:t>
      </w:r>
    </w:p>
    <w:p w14:paraId="086862E8" w14:textId="77777777" w:rsidR="00DD04F1" w:rsidRDefault="00DD04F1" w:rsidP="0082214D">
      <w:pPr>
        <w:pStyle w:val="H23GC"/>
      </w:pPr>
      <w:r>
        <w:rPr>
          <w:rFonts w:hint="eastAsia"/>
        </w:rPr>
        <w:tab/>
      </w:r>
      <w:r>
        <w:rPr>
          <w:rFonts w:hint="eastAsia"/>
        </w:rPr>
        <w:tab/>
      </w:r>
      <w:r>
        <w:rPr>
          <w:rFonts w:hint="eastAsia"/>
        </w:rPr>
        <w:t>终止妊娠、孕产妇死亡率和生殖权利</w:t>
      </w:r>
    </w:p>
    <w:p w14:paraId="27A71EB9" w14:textId="66129089" w:rsidR="00DD04F1" w:rsidRDefault="0050442E" w:rsidP="00DD04F1">
      <w:pPr>
        <w:pStyle w:val="SingleTxtGC"/>
      </w:pPr>
      <w:r>
        <w:rPr>
          <w:rFonts w:hint="eastAsia"/>
        </w:rPr>
        <w:t>23.</w:t>
      </w:r>
      <w:r w:rsidR="00DD04F1">
        <w:rPr>
          <w:rFonts w:hint="eastAsia"/>
        </w:rPr>
        <w:tab/>
      </w:r>
      <w:r w:rsidR="00DD04F1">
        <w:rPr>
          <w:rFonts w:hint="eastAsia"/>
        </w:rPr>
        <w:t>委员会注意到</w:t>
      </w:r>
      <w:r>
        <w:rPr>
          <w:rFonts w:hint="eastAsia"/>
        </w:rPr>
        <w:t>，</w:t>
      </w:r>
      <w:r w:rsidR="00DD04F1">
        <w:rPr>
          <w:rFonts w:hint="eastAsia"/>
        </w:rPr>
        <w:t>缔约国已采取措施对人工流产的普遍性进行评估并考虑人工流产合法化的可能性。然而</w:t>
      </w:r>
      <w:r>
        <w:rPr>
          <w:rFonts w:hint="eastAsia"/>
        </w:rPr>
        <w:t>，</w:t>
      </w:r>
      <w:r w:rsidR="00DD04F1">
        <w:rPr>
          <w:rFonts w:hint="eastAsia"/>
        </w:rPr>
        <w:t>委员会感到关切的是</w:t>
      </w:r>
      <w:r>
        <w:rPr>
          <w:rFonts w:hint="eastAsia"/>
        </w:rPr>
        <w:t>，</w:t>
      </w:r>
      <w:r w:rsidR="00DD04F1">
        <w:rPr>
          <w:rFonts w:hint="eastAsia"/>
        </w:rPr>
        <w:t>大量妇女和女童在私人诊所或所谓的</w:t>
      </w:r>
      <w:r>
        <w:rPr>
          <w:rFonts w:hint="eastAsia"/>
        </w:rPr>
        <w:t>“</w:t>
      </w:r>
      <w:r w:rsidR="00DD04F1">
        <w:rPr>
          <w:rFonts w:hint="eastAsia"/>
        </w:rPr>
        <w:t>黑市</w:t>
      </w:r>
      <w:r>
        <w:rPr>
          <w:rFonts w:hint="eastAsia"/>
        </w:rPr>
        <w:t>”</w:t>
      </w:r>
      <w:r w:rsidR="00DD04F1">
        <w:rPr>
          <w:rFonts w:hint="eastAsia"/>
        </w:rPr>
        <w:t>进行非法、不安全的人工流产</w:t>
      </w:r>
      <w:r>
        <w:rPr>
          <w:rFonts w:hint="eastAsia"/>
        </w:rPr>
        <w:t>，</w:t>
      </w:r>
      <w:r w:rsidR="00DD04F1">
        <w:rPr>
          <w:rFonts w:hint="eastAsia"/>
        </w:rPr>
        <w:t>这威胁到她们的生命和健康。委员会还感到关切的是</w:t>
      </w:r>
      <w:r>
        <w:rPr>
          <w:rFonts w:hint="eastAsia"/>
        </w:rPr>
        <w:t>，</w:t>
      </w:r>
      <w:r w:rsidR="00DD04F1">
        <w:rPr>
          <w:rFonts w:hint="eastAsia"/>
        </w:rPr>
        <w:t>法律规定私人诊所的工作人员如开展非法人工流产</w:t>
      </w:r>
      <w:r>
        <w:rPr>
          <w:rFonts w:hint="eastAsia"/>
        </w:rPr>
        <w:t>，</w:t>
      </w:r>
      <w:r w:rsidR="00DD04F1">
        <w:rPr>
          <w:rFonts w:hint="eastAsia"/>
        </w:rPr>
        <w:t>应以刑事罪被起诉。此外</w:t>
      </w:r>
      <w:r>
        <w:rPr>
          <w:rFonts w:hint="eastAsia"/>
        </w:rPr>
        <w:t>，</w:t>
      </w:r>
      <w:r w:rsidR="00DD04F1">
        <w:rPr>
          <w:rFonts w:hint="eastAsia"/>
        </w:rPr>
        <w:t>委员会感到关切的是</w:t>
      </w:r>
      <w:r>
        <w:rPr>
          <w:rFonts w:hint="eastAsia"/>
        </w:rPr>
        <w:t>，</w:t>
      </w:r>
      <w:r w:rsidR="00DD04F1">
        <w:rPr>
          <w:rFonts w:hint="eastAsia"/>
        </w:rPr>
        <w:t>有报告称孕产妇和婴儿死亡率很高</w:t>
      </w:r>
      <w:r>
        <w:rPr>
          <w:rFonts w:hint="eastAsia"/>
        </w:rPr>
        <w:t>，</w:t>
      </w:r>
      <w:r w:rsidR="00DD04F1">
        <w:rPr>
          <w:rFonts w:hint="eastAsia"/>
        </w:rPr>
        <w:t>在公立医院和诊所之外生产的产妇和婴儿缺乏适当的产后检查和免疫接种</w:t>
      </w:r>
      <w:r>
        <w:rPr>
          <w:rFonts w:hint="eastAsia"/>
        </w:rPr>
        <w:t>，</w:t>
      </w:r>
      <w:r w:rsidR="00DD04F1">
        <w:rPr>
          <w:rFonts w:hint="eastAsia"/>
        </w:rPr>
        <w:t>特别是在农村地区。委员会还对有可信报告</w:t>
      </w:r>
      <w:proofErr w:type="gramStart"/>
      <w:r w:rsidR="00DD04F1">
        <w:rPr>
          <w:rFonts w:hint="eastAsia"/>
        </w:rPr>
        <w:t>称存在</w:t>
      </w:r>
      <w:proofErr w:type="gramEnd"/>
      <w:r w:rsidR="00DD04F1">
        <w:rPr>
          <w:rFonts w:hint="eastAsia"/>
        </w:rPr>
        <w:t>强迫绝育的现象表示关切</w:t>
      </w:r>
      <w:r>
        <w:rPr>
          <w:rFonts w:hint="eastAsia"/>
        </w:rPr>
        <w:t>(</w:t>
      </w:r>
      <w:r w:rsidR="00DD04F1">
        <w:rPr>
          <w:rFonts w:hint="eastAsia"/>
        </w:rPr>
        <w:t>第二、第三、第六和第七条</w:t>
      </w:r>
      <w:r>
        <w:rPr>
          <w:rFonts w:hint="eastAsia"/>
        </w:rPr>
        <w:t>)</w:t>
      </w:r>
      <w:r w:rsidR="00DD04F1">
        <w:rPr>
          <w:rFonts w:hint="eastAsia"/>
        </w:rPr>
        <w:t>。</w:t>
      </w:r>
    </w:p>
    <w:p w14:paraId="51525AC6" w14:textId="4667B3E4" w:rsidR="00DD04F1" w:rsidRPr="00992482" w:rsidRDefault="0050442E" w:rsidP="00DD04F1">
      <w:pPr>
        <w:pStyle w:val="SingleTxtGC"/>
        <w:rPr>
          <w:rFonts w:ascii="Time New Roman" w:eastAsia="黑体" w:hAnsi="Time New Roman" w:hint="eastAsia"/>
        </w:rPr>
      </w:pPr>
      <w:r w:rsidRPr="00992482">
        <w:rPr>
          <w:rFonts w:ascii="Time New Roman" w:eastAsia="黑体" w:hAnsi="Time New Roman" w:hint="eastAsia"/>
        </w:rPr>
        <w:t>24.</w:t>
      </w:r>
      <w:r w:rsidR="00DD04F1" w:rsidRPr="00992482">
        <w:rPr>
          <w:rFonts w:ascii="Time New Roman" w:eastAsia="黑体" w:hAnsi="Time New Roman" w:hint="eastAsia"/>
        </w:rPr>
        <w:tab/>
      </w:r>
      <w:r w:rsidR="00DD04F1" w:rsidRPr="00992482">
        <w:rPr>
          <w:rFonts w:ascii="Time New Roman" w:eastAsia="黑体" w:hAnsi="Time New Roman" w:hint="eastAsia"/>
        </w:rPr>
        <w:t>铭记委员会关于生命权的第</w:t>
      </w:r>
      <w:r w:rsidRPr="00992482">
        <w:rPr>
          <w:rFonts w:ascii="Time New Roman" w:eastAsia="黑体" w:hAnsi="Time New Roman" w:hint="eastAsia"/>
        </w:rPr>
        <w:t>36</w:t>
      </w:r>
      <w:r w:rsidR="00DD04F1" w:rsidRPr="00992482">
        <w:rPr>
          <w:rFonts w:ascii="Time New Roman" w:eastAsia="黑体" w:hAnsi="Time New Roman" w:hint="eastAsia"/>
        </w:rPr>
        <w:t>号一般性意见</w:t>
      </w:r>
      <w:r w:rsidRPr="00992482">
        <w:rPr>
          <w:rFonts w:ascii="Time New Roman" w:eastAsia="黑体" w:hAnsi="Time New Roman" w:hint="eastAsia"/>
        </w:rPr>
        <w:t>(2</w:t>
      </w:r>
      <w:r w:rsidR="00DD04F1" w:rsidRPr="00992482">
        <w:rPr>
          <w:rFonts w:ascii="Time New Roman" w:eastAsia="黑体" w:hAnsi="Time New Roman" w:hint="eastAsia"/>
        </w:rPr>
        <w:t>0</w:t>
      </w:r>
      <w:r w:rsidRPr="00992482">
        <w:rPr>
          <w:rFonts w:ascii="Time New Roman" w:eastAsia="黑体" w:hAnsi="Time New Roman" w:hint="eastAsia"/>
        </w:rPr>
        <w:t>18</w:t>
      </w:r>
      <w:r w:rsidR="00DD04F1" w:rsidRPr="00992482">
        <w:rPr>
          <w:rFonts w:ascii="Time New Roman" w:eastAsia="黑体" w:hAnsi="Time New Roman" w:hint="eastAsia"/>
        </w:rPr>
        <w:t>年</w:t>
      </w:r>
      <w:r w:rsidRPr="00992482">
        <w:rPr>
          <w:rFonts w:ascii="Time New Roman" w:eastAsia="黑体" w:hAnsi="Time New Roman" w:hint="eastAsia"/>
        </w:rPr>
        <w:t>)</w:t>
      </w:r>
      <w:r w:rsidRPr="00992482">
        <w:rPr>
          <w:rFonts w:ascii="Time New Roman" w:eastAsia="黑体" w:hAnsi="Time New Roman" w:hint="eastAsia"/>
        </w:rPr>
        <w:t>，</w:t>
      </w:r>
      <w:r w:rsidR="00DD04F1" w:rsidRPr="00992482">
        <w:rPr>
          <w:rFonts w:ascii="Time New Roman" w:eastAsia="黑体" w:hAnsi="Time New Roman" w:hint="eastAsia"/>
        </w:rPr>
        <w:t>缔约国应</w:t>
      </w:r>
      <w:r w:rsidRPr="00992482">
        <w:rPr>
          <w:rFonts w:ascii="Time New Roman" w:eastAsia="黑体" w:hAnsi="Time New Roman" w:hint="eastAsia"/>
        </w:rPr>
        <w:t>：</w:t>
      </w:r>
    </w:p>
    <w:p w14:paraId="5F714747" w14:textId="0060E116" w:rsidR="00DD04F1" w:rsidRPr="00992482" w:rsidRDefault="0082214D" w:rsidP="00DD04F1">
      <w:pPr>
        <w:pStyle w:val="SingleTxtGC"/>
        <w:rPr>
          <w:rFonts w:ascii="Time New Roman" w:eastAsia="黑体" w:hAnsi="Time New Roman" w:hint="eastAsia"/>
        </w:rPr>
      </w:pPr>
      <w:r w:rsidRPr="00992482">
        <w:rPr>
          <w:rFonts w:ascii="Time New Roman" w:eastAsia="黑体" w:hAnsi="Time New Roman"/>
        </w:rPr>
        <w:tab/>
      </w:r>
      <w:r w:rsidR="0050442E" w:rsidRPr="00992482">
        <w:rPr>
          <w:rFonts w:ascii="Time New Roman" w:eastAsia="黑体" w:hAnsi="Time New Roman" w:hint="eastAsia"/>
        </w:rPr>
        <w:t>(a)</w:t>
      </w:r>
      <w:r w:rsidR="00DD04F1" w:rsidRPr="00992482">
        <w:rPr>
          <w:rFonts w:ascii="Time New Roman" w:eastAsia="黑体" w:hAnsi="Time New Roman" w:hint="eastAsia"/>
        </w:rPr>
        <w:tab/>
      </w:r>
      <w:r w:rsidR="00DD04F1" w:rsidRPr="00992482">
        <w:rPr>
          <w:rFonts w:ascii="Time New Roman" w:eastAsia="黑体" w:hAnsi="Time New Roman" w:hint="eastAsia"/>
        </w:rPr>
        <w:t>修订法律</w:t>
      </w:r>
      <w:r w:rsidR="0050442E" w:rsidRPr="00992482">
        <w:rPr>
          <w:rFonts w:ascii="Time New Roman" w:eastAsia="黑体" w:hAnsi="Time New Roman" w:hint="eastAsia"/>
        </w:rPr>
        <w:t>，</w:t>
      </w:r>
      <w:r w:rsidR="00DD04F1" w:rsidRPr="00992482">
        <w:rPr>
          <w:rFonts w:ascii="Time New Roman" w:eastAsia="黑体" w:hAnsi="Time New Roman" w:hint="eastAsia"/>
        </w:rPr>
        <w:t>确保当怀孕妇女和女童的生命健康面临风险</w:t>
      </w:r>
      <w:r w:rsidR="0050442E" w:rsidRPr="00992482">
        <w:rPr>
          <w:rFonts w:ascii="Time New Roman" w:eastAsia="黑体" w:hAnsi="Time New Roman" w:hint="eastAsia"/>
        </w:rPr>
        <w:t>，</w:t>
      </w:r>
      <w:r w:rsidR="00DD04F1" w:rsidRPr="00992482">
        <w:rPr>
          <w:rFonts w:ascii="Time New Roman" w:eastAsia="黑体" w:hAnsi="Time New Roman" w:hint="eastAsia"/>
        </w:rPr>
        <w:t>或者怀孕至足月将给怀孕妇女或女童造成巨大痛苦或折磨</w:t>
      </w:r>
      <w:r w:rsidR="0050442E" w:rsidRPr="00992482">
        <w:rPr>
          <w:rFonts w:ascii="Time New Roman" w:eastAsia="黑体" w:hAnsi="Time New Roman" w:hint="eastAsia"/>
        </w:rPr>
        <w:t>，</w:t>
      </w:r>
      <w:r w:rsidR="00DD04F1" w:rsidRPr="00992482">
        <w:rPr>
          <w:rFonts w:ascii="Time New Roman" w:eastAsia="黑体" w:hAnsi="Time New Roman" w:hint="eastAsia"/>
        </w:rPr>
        <w:t>特别是在怀孕由强奸或乱伦导致或怀孕不可行的情况下</w:t>
      </w:r>
      <w:r w:rsidR="0050442E" w:rsidRPr="00992482">
        <w:rPr>
          <w:rFonts w:ascii="Time New Roman" w:eastAsia="黑体" w:hAnsi="Time New Roman" w:hint="eastAsia"/>
        </w:rPr>
        <w:t>，</w:t>
      </w:r>
      <w:r w:rsidR="00DD04F1" w:rsidRPr="00992482">
        <w:rPr>
          <w:rFonts w:ascii="Time New Roman" w:eastAsia="黑体" w:hAnsi="Time New Roman" w:hint="eastAsia"/>
        </w:rPr>
        <w:t>怀孕妇女和女童能够获得安全、合法和有效的人工流产服务</w:t>
      </w:r>
      <w:r w:rsidR="0050442E" w:rsidRPr="00992482">
        <w:rPr>
          <w:rFonts w:ascii="Time New Roman" w:eastAsia="黑体" w:hAnsi="Time New Roman" w:hint="eastAsia"/>
        </w:rPr>
        <w:t>，</w:t>
      </w:r>
      <w:r w:rsidR="00DD04F1" w:rsidRPr="00992482">
        <w:rPr>
          <w:rFonts w:ascii="Time New Roman" w:eastAsia="黑体" w:hAnsi="Time New Roman" w:hint="eastAsia"/>
        </w:rPr>
        <w:t>包括在农村和偏远地区</w:t>
      </w:r>
      <w:r w:rsidR="0050442E" w:rsidRPr="00992482">
        <w:rPr>
          <w:rFonts w:ascii="Time New Roman" w:eastAsia="黑体" w:hAnsi="Time New Roman" w:hint="eastAsia"/>
        </w:rPr>
        <w:t>；</w:t>
      </w:r>
    </w:p>
    <w:p w14:paraId="17C85778" w14:textId="1FA7B32E" w:rsidR="00DD04F1" w:rsidRPr="00992482" w:rsidRDefault="0082214D" w:rsidP="00DD04F1">
      <w:pPr>
        <w:pStyle w:val="SingleTxtGC"/>
        <w:rPr>
          <w:rFonts w:ascii="Time New Roman" w:eastAsia="黑体" w:hAnsi="Time New Roman" w:hint="eastAsia"/>
        </w:rPr>
      </w:pPr>
      <w:r w:rsidRPr="00992482">
        <w:rPr>
          <w:rFonts w:ascii="Time New Roman" w:eastAsia="黑体" w:hAnsi="Time New Roman"/>
        </w:rPr>
        <w:tab/>
      </w:r>
      <w:r w:rsidR="0050442E" w:rsidRPr="00992482">
        <w:rPr>
          <w:rFonts w:ascii="Time New Roman" w:eastAsia="黑体" w:hAnsi="Time New Roman" w:hint="eastAsia"/>
        </w:rPr>
        <w:t>(b)</w:t>
      </w:r>
      <w:r w:rsidR="00DD04F1" w:rsidRPr="00992482">
        <w:rPr>
          <w:rFonts w:ascii="Time New Roman" w:eastAsia="黑体" w:hAnsi="Time New Roman" w:hint="eastAsia"/>
        </w:rPr>
        <w:tab/>
      </w:r>
      <w:r w:rsidR="00DD04F1" w:rsidRPr="00992482">
        <w:rPr>
          <w:rFonts w:ascii="Time New Roman" w:eastAsia="黑体" w:hAnsi="Time New Roman" w:hint="eastAsia"/>
        </w:rPr>
        <w:t>进一步提供无差别的性健康和生殖健康服务</w:t>
      </w:r>
      <w:r w:rsidR="0050442E" w:rsidRPr="00992482">
        <w:rPr>
          <w:rFonts w:ascii="Time New Roman" w:eastAsia="黑体" w:hAnsi="Time New Roman" w:hint="eastAsia"/>
        </w:rPr>
        <w:t>，</w:t>
      </w:r>
      <w:r w:rsidR="00DD04F1" w:rsidRPr="00992482">
        <w:rPr>
          <w:rFonts w:ascii="Time New Roman" w:eastAsia="黑体" w:hAnsi="Time New Roman" w:hint="eastAsia"/>
        </w:rPr>
        <w:t>包括负担得起的避孕和生殖健康服务</w:t>
      </w:r>
      <w:r w:rsidR="0050442E" w:rsidRPr="00992482">
        <w:rPr>
          <w:rFonts w:ascii="Time New Roman" w:eastAsia="黑体" w:hAnsi="Time New Roman" w:hint="eastAsia"/>
        </w:rPr>
        <w:t>，</w:t>
      </w:r>
      <w:r w:rsidR="00DD04F1" w:rsidRPr="00992482">
        <w:rPr>
          <w:rFonts w:ascii="Time New Roman" w:eastAsia="黑体" w:hAnsi="Time New Roman" w:hint="eastAsia"/>
        </w:rPr>
        <w:t>特别应注意降低</w:t>
      </w:r>
      <w:proofErr w:type="gramStart"/>
      <w:r w:rsidR="00DD04F1" w:rsidRPr="00992482">
        <w:rPr>
          <w:rFonts w:ascii="Time New Roman" w:eastAsia="黑体" w:hAnsi="Time New Roman" w:hint="eastAsia"/>
        </w:rPr>
        <w:t>孕</w:t>
      </w:r>
      <w:proofErr w:type="gramEnd"/>
      <w:r w:rsidR="00DD04F1" w:rsidRPr="00992482">
        <w:rPr>
          <w:rFonts w:ascii="Time New Roman" w:eastAsia="黑体" w:hAnsi="Time New Roman" w:hint="eastAsia"/>
        </w:rPr>
        <w:t>产妇死亡率和婴儿死亡率、加强产后检查、免疫接种和人工流产后的医疗保健</w:t>
      </w:r>
      <w:r w:rsidR="0050442E" w:rsidRPr="00992482">
        <w:rPr>
          <w:rFonts w:ascii="Time New Roman" w:eastAsia="黑体" w:hAnsi="Time New Roman" w:hint="eastAsia"/>
        </w:rPr>
        <w:t>，</w:t>
      </w:r>
      <w:r w:rsidR="00DD04F1" w:rsidRPr="00992482">
        <w:rPr>
          <w:rFonts w:ascii="Time New Roman" w:eastAsia="黑体" w:hAnsi="Time New Roman" w:hint="eastAsia"/>
        </w:rPr>
        <w:t>包括在农村地区</w:t>
      </w:r>
      <w:r w:rsidR="0050442E" w:rsidRPr="00992482">
        <w:rPr>
          <w:rFonts w:ascii="Time New Roman" w:eastAsia="黑体" w:hAnsi="Time New Roman" w:hint="eastAsia"/>
        </w:rPr>
        <w:t>，</w:t>
      </w:r>
      <w:r w:rsidR="00DD04F1" w:rsidRPr="00992482">
        <w:rPr>
          <w:rFonts w:ascii="Time New Roman" w:eastAsia="黑体" w:hAnsi="Time New Roman" w:hint="eastAsia"/>
        </w:rPr>
        <w:t>对开展非法和不安全人工流产的私人诊所实行国家控制</w:t>
      </w:r>
      <w:r w:rsidR="0050442E" w:rsidRPr="00992482">
        <w:rPr>
          <w:rFonts w:ascii="Time New Roman" w:eastAsia="黑体" w:hAnsi="Time New Roman" w:hint="eastAsia"/>
        </w:rPr>
        <w:t>；</w:t>
      </w:r>
    </w:p>
    <w:p w14:paraId="7BD066EA" w14:textId="7F91A94D" w:rsidR="00DD04F1" w:rsidRPr="00992482" w:rsidRDefault="0082214D" w:rsidP="00DD04F1">
      <w:pPr>
        <w:pStyle w:val="SingleTxtGC"/>
        <w:rPr>
          <w:rFonts w:ascii="Time New Roman" w:eastAsia="黑体" w:hAnsi="Time New Roman" w:hint="eastAsia"/>
        </w:rPr>
      </w:pPr>
      <w:r w:rsidRPr="00992482">
        <w:rPr>
          <w:rFonts w:ascii="Time New Roman" w:eastAsia="黑体" w:hAnsi="Time New Roman"/>
        </w:rPr>
        <w:lastRenderedPageBreak/>
        <w:tab/>
      </w:r>
      <w:r w:rsidR="0050442E" w:rsidRPr="00992482">
        <w:rPr>
          <w:rFonts w:ascii="Time New Roman" w:eastAsia="黑体" w:hAnsi="Time New Roman" w:hint="eastAsia"/>
        </w:rPr>
        <w:t>(c)</w:t>
      </w:r>
      <w:r w:rsidR="00DD04F1" w:rsidRPr="00992482">
        <w:rPr>
          <w:rFonts w:ascii="Time New Roman" w:eastAsia="黑体" w:hAnsi="Time New Roman" w:hint="eastAsia"/>
        </w:rPr>
        <w:tab/>
      </w:r>
      <w:r w:rsidR="00DD04F1" w:rsidRPr="00992482">
        <w:rPr>
          <w:rFonts w:ascii="Time New Roman" w:eastAsia="黑体" w:hAnsi="Time New Roman" w:hint="eastAsia"/>
        </w:rPr>
        <w:t>确保对所有强迫绝育的指控进行彻底调查</w:t>
      </w:r>
      <w:r w:rsidR="0050442E" w:rsidRPr="00992482">
        <w:rPr>
          <w:rFonts w:ascii="Time New Roman" w:eastAsia="黑体" w:hAnsi="Time New Roman" w:hint="eastAsia"/>
        </w:rPr>
        <w:t>，</w:t>
      </w:r>
      <w:r w:rsidR="00DD04F1" w:rsidRPr="00992482">
        <w:rPr>
          <w:rFonts w:ascii="Time New Roman" w:eastAsia="黑体" w:hAnsi="Time New Roman" w:hint="eastAsia"/>
        </w:rPr>
        <w:t>起诉犯罪人</w:t>
      </w:r>
      <w:r w:rsidR="0050442E" w:rsidRPr="00992482">
        <w:rPr>
          <w:rFonts w:ascii="Time New Roman" w:eastAsia="黑体" w:hAnsi="Time New Roman" w:hint="eastAsia"/>
        </w:rPr>
        <w:t>，</w:t>
      </w:r>
      <w:r w:rsidR="00DD04F1" w:rsidRPr="00992482">
        <w:rPr>
          <w:rFonts w:ascii="Time New Roman" w:eastAsia="黑体" w:hAnsi="Time New Roman" w:hint="eastAsia"/>
        </w:rPr>
        <w:t>惩处定罪者</w:t>
      </w:r>
      <w:r w:rsidR="0050442E" w:rsidRPr="00992482">
        <w:rPr>
          <w:rFonts w:ascii="Time New Roman" w:eastAsia="黑体" w:hAnsi="Time New Roman" w:hint="eastAsia"/>
        </w:rPr>
        <w:t>，</w:t>
      </w:r>
      <w:r w:rsidR="00DD04F1" w:rsidRPr="00992482">
        <w:rPr>
          <w:rFonts w:ascii="Time New Roman" w:eastAsia="黑体" w:hAnsi="Time New Roman" w:hint="eastAsia"/>
        </w:rPr>
        <w:t>并向受害者提供有效补救和赔偿</w:t>
      </w:r>
      <w:r w:rsidR="0050442E" w:rsidRPr="00992482">
        <w:rPr>
          <w:rFonts w:ascii="Time New Roman" w:eastAsia="黑体" w:hAnsi="Time New Roman" w:hint="eastAsia"/>
        </w:rPr>
        <w:t>；</w:t>
      </w:r>
    </w:p>
    <w:p w14:paraId="0509146D" w14:textId="1218E30A" w:rsidR="00DD04F1" w:rsidRPr="00992482" w:rsidRDefault="0082214D" w:rsidP="00DD04F1">
      <w:pPr>
        <w:pStyle w:val="SingleTxtGC"/>
        <w:rPr>
          <w:rFonts w:ascii="Time New Roman" w:eastAsia="黑体" w:hAnsi="Time New Roman" w:hint="eastAsia"/>
        </w:rPr>
      </w:pPr>
      <w:r w:rsidRPr="00992482">
        <w:rPr>
          <w:rFonts w:ascii="Time New Roman" w:eastAsia="黑体" w:hAnsi="Time New Roman"/>
        </w:rPr>
        <w:tab/>
      </w:r>
      <w:r w:rsidR="0050442E" w:rsidRPr="00992482">
        <w:rPr>
          <w:rFonts w:ascii="Time New Roman" w:eastAsia="黑体" w:hAnsi="Time New Roman" w:hint="eastAsia"/>
        </w:rPr>
        <w:t>(d)</w:t>
      </w:r>
      <w:r w:rsidR="00DD04F1" w:rsidRPr="00992482">
        <w:rPr>
          <w:rFonts w:ascii="Time New Roman" w:eastAsia="黑体" w:hAnsi="Time New Roman" w:hint="eastAsia"/>
        </w:rPr>
        <w:tab/>
      </w:r>
      <w:r w:rsidR="00DD04F1" w:rsidRPr="00992482">
        <w:rPr>
          <w:rFonts w:ascii="Time New Roman" w:eastAsia="黑体" w:hAnsi="Time New Roman" w:hint="eastAsia"/>
        </w:rPr>
        <w:t>进一步制定实施针对妇女、男子和青少年的全面的性健康和生殖健康教育方案</w:t>
      </w:r>
      <w:r w:rsidR="0050442E" w:rsidRPr="00992482">
        <w:rPr>
          <w:rFonts w:ascii="Time New Roman" w:eastAsia="黑体" w:hAnsi="Time New Roman" w:hint="eastAsia"/>
        </w:rPr>
        <w:t>，</w:t>
      </w:r>
      <w:r w:rsidR="00DD04F1" w:rsidRPr="00992482">
        <w:rPr>
          <w:rFonts w:ascii="Time New Roman" w:eastAsia="黑体" w:hAnsi="Time New Roman" w:hint="eastAsia"/>
        </w:rPr>
        <w:t>防止意外怀孕</w:t>
      </w:r>
      <w:r w:rsidR="0050442E" w:rsidRPr="00992482">
        <w:rPr>
          <w:rFonts w:ascii="Time New Roman" w:eastAsia="黑体" w:hAnsi="Time New Roman" w:hint="eastAsia"/>
        </w:rPr>
        <w:t>，</w:t>
      </w:r>
      <w:r w:rsidR="00DD04F1" w:rsidRPr="00992482">
        <w:rPr>
          <w:rFonts w:ascii="Time New Roman" w:eastAsia="黑体" w:hAnsi="Time New Roman" w:hint="eastAsia"/>
        </w:rPr>
        <w:t>有效消除对人工流产的妇女和女童的污名化</w:t>
      </w:r>
      <w:r w:rsidR="0050442E" w:rsidRPr="00992482">
        <w:rPr>
          <w:rFonts w:ascii="Time New Roman" w:eastAsia="黑体" w:hAnsi="Time New Roman" w:hint="eastAsia"/>
        </w:rPr>
        <w:t>，</w:t>
      </w:r>
      <w:r w:rsidR="00DD04F1" w:rsidRPr="00992482">
        <w:rPr>
          <w:rFonts w:ascii="Time New Roman" w:eastAsia="黑体" w:hAnsi="Time New Roman" w:hint="eastAsia"/>
        </w:rPr>
        <w:t>包括对预防性传播感染的污名化。</w:t>
      </w:r>
    </w:p>
    <w:p w14:paraId="48613EFD" w14:textId="77777777" w:rsidR="00DD04F1" w:rsidRDefault="00DD04F1" w:rsidP="00992482">
      <w:pPr>
        <w:pStyle w:val="H23GC"/>
      </w:pPr>
      <w:r>
        <w:rPr>
          <w:rFonts w:hint="eastAsia"/>
        </w:rPr>
        <w:tab/>
      </w:r>
      <w:r>
        <w:rPr>
          <w:rFonts w:hint="eastAsia"/>
        </w:rPr>
        <w:tab/>
      </w:r>
      <w:r>
        <w:rPr>
          <w:rFonts w:hint="eastAsia"/>
        </w:rPr>
        <w:t>死刑</w:t>
      </w:r>
    </w:p>
    <w:p w14:paraId="55BA3BE3" w14:textId="5D16BB43" w:rsidR="00DD04F1" w:rsidRDefault="0050442E" w:rsidP="00DD04F1">
      <w:pPr>
        <w:pStyle w:val="SingleTxtGC"/>
      </w:pPr>
      <w:r>
        <w:rPr>
          <w:rFonts w:hint="eastAsia"/>
        </w:rPr>
        <w:t>25.</w:t>
      </w:r>
      <w:r w:rsidR="00DD04F1">
        <w:rPr>
          <w:rFonts w:hint="eastAsia"/>
        </w:rPr>
        <w:tab/>
      </w:r>
      <w:r w:rsidR="00DD04F1">
        <w:rPr>
          <w:rFonts w:hint="eastAsia"/>
        </w:rPr>
        <w:t>委员会注意到</w:t>
      </w:r>
      <w:r>
        <w:rPr>
          <w:rFonts w:hint="eastAsia"/>
        </w:rPr>
        <w:t>，</w:t>
      </w:r>
      <w:r w:rsidR="00DD04F1">
        <w:rPr>
          <w:rFonts w:hint="eastAsia"/>
        </w:rPr>
        <w:t>缔约国自</w:t>
      </w:r>
      <w:r>
        <w:rPr>
          <w:rFonts w:hint="eastAsia"/>
        </w:rPr>
        <w:t>1995</w:t>
      </w:r>
      <w:r w:rsidR="00DD04F1">
        <w:rPr>
          <w:rFonts w:hint="eastAsia"/>
        </w:rPr>
        <w:t>年以来没有执行过死刑判决</w:t>
      </w:r>
      <w:r>
        <w:rPr>
          <w:rFonts w:hint="eastAsia"/>
        </w:rPr>
        <w:t>，</w:t>
      </w:r>
      <w:r w:rsidR="00DD04F1">
        <w:rPr>
          <w:rFonts w:hint="eastAsia"/>
        </w:rPr>
        <w:t>被判处死刑者或是被上诉法院减为无期徒刑</w:t>
      </w:r>
      <w:r>
        <w:rPr>
          <w:rFonts w:hint="eastAsia"/>
        </w:rPr>
        <w:t>，</w:t>
      </w:r>
      <w:r w:rsidR="00DD04F1">
        <w:rPr>
          <w:rFonts w:hint="eastAsia"/>
        </w:rPr>
        <w:t>或是被判处更长时间的刑期。然而</w:t>
      </w:r>
      <w:r>
        <w:rPr>
          <w:rFonts w:hint="eastAsia"/>
        </w:rPr>
        <w:t>，</w:t>
      </w:r>
      <w:r w:rsidR="00DD04F1">
        <w:rPr>
          <w:rFonts w:hint="eastAsia"/>
        </w:rPr>
        <w:t>委员会感到遗憾的是</w:t>
      </w:r>
      <w:r>
        <w:rPr>
          <w:rFonts w:hint="eastAsia"/>
        </w:rPr>
        <w:t>，</w:t>
      </w:r>
      <w:r w:rsidR="00DD04F1">
        <w:rPr>
          <w:rFonts w:hint="eastAsia"/>
        </w:rPr>
        <w:t>缔约国仍然保留死刑</w:t>
      </w:r>
      <w:r>
        <w:rPr>
          <w:rFonts w:hint="eastAsia"/>
        </w:rPr>
        <w:t>，</w:t>
      </w:r>
      <w:r w:rsidR="00DD04F1">
        <w:rPr>
          <w:rFonts w:hint="eastAsia"/>
        </w:rPr>
        <w:t>没有采取任何措施废除与死刑有关的法律条款。委员会还感到遗憾的是</w:t>
      </w:r>
      <w:r>
        <w:rPr>
          <w:rFonts w:hint="eastAsia"/>
        </w:rPr>
        <w:t>，</w:t>
      </w:r>
      <w:r w:rsidR="00DD04F1">
        <w:rPr>
          <w:rFonts w:hint="eastAsia"/>
        </w:rPr>
        <w:t>缔约国尚未批准旨在废除死刑的《公约第二项任意议定书》。委员会感到遗憾的是</w:t>
      </w:r>
      <w:r>
        <w:rPr>
          <w:rFonts w:hint="eastAsia"/>
        </w:rPr>
        <w:t>，</w:t>
      </w:r>
      <w:r w:rsidR="00DD04F1">
        <w:rPr>
          <w:rFonts w:hint="eastAsia"/>
        </w:rPr>
        <w:t>缔约国没有提供资料说明采取了哪些措施争取对废除死刑的支持</w:t>
      </w:r>
      <w:r>
        <w:rPr>
          <w:rFonts w:hint="eastAsia"/>
        </w:rPr>
        <w:t>，</w:t>
      </w:r>
      <w:r w:rsidR="00DD04F1">
        <w:rPr>
          <w:rFonts w:hint="eastAsia"/>
        </w:rPr>
        <w:t>以及采取了哪些措施让被判死刑的个人能够根据新发现的无罪证据对其定罪和判决提出质疑</w:t>
      </w:r>
      <w:r>
        <w:rPr>
          <w:rFonts w:hint="eastAsia"/>
        </w:rPr>
        <w:t>，</w:t>
      </w:r>
      <w:r w:rsidR="00DD04F1">
        <w:rPr>
          <w:rFonts w:hint="eastAsia"/>
        </w:rPr>
        <w:t>并获得适当补救</w:t>
      </w:r>
      <w:r>
        <w:rPr>
          <w:rFonts w:hint="eastAsia"/>
        </w:rPr>
        <w:t>(</w:t>
      </w:r>
      <w:r w:rsidR="00DD04F1">
        <w:rPr>
          <w:rFonts w:hint="eastAsia"/>
        </w:rPr>
        <w:t>第六条</w:t>
      </w:r>
      <w:r>
        <w:rPr>
          <w:rFonts w:hint="eastAsia"/>
        </w:rPr>
        <w:t>)</w:t>
      </w:r>
      <w:r w:rsidR="00DD04F1">
        <w:rPr>
          <w:rFonts w:hint="eastAsia"/>
        </w:rPr>
        <w:t>。</w:t>
      </w:r>
    </w:p>
    <w:p w14:paraId="64985458" w14:textId="5A73A4A3" w:rsidR="00DD04F1" w:rsidRPr="00992482" w:rsidRDefault="0050442E" w:rsidP="00DD04F1">
      <w:pPr>
        <w:pStyle w:val="SingleTxtGC"/>
        <w:rPr>
          <w:rFonts w:ascii="Time New Roman" w:eastAsia="黑体" w:hAnsi="Time New Roman" w:hint="eastAsia"/>
        </w:rPr>
      </w:pPr>
      <w:r w:rsidRPr="00992482">
        <w:rPr>
          <w:rFonts w:ascii="Time New Roman" w:eastAsia="黑体" w:hAnsi="Time New Roman" w:hint="eastAsia"/>
        </w:rPr>
        <w:t>26.</w:t>
      </w:r>
      <w:r w:rsidR="00DD04F1" w:rsidRPr="00992482">
        <w:rPr>
          <w:rFonts w:ascii="Time New Roman" w:eastAsia="黑体" w:hAnsi="Time New Roman" w:hint="eastAsia"/>
        </w:rPr>
        <w:tab/>
      </w:r>
      <w:r w:rsidR="00DD04F1" w:rsidRPr="00992482">
        <w:rPr>
          <w:rFonts w:ascii="Time New Roman" w:eastAsia="黑体" w:hAnsi="Time New Roman" w:hint="eastAsia"/>
        </w:rPr>
        <w:t>委员会在第</w:t>
      </w:r>
      <w:r w:rsidRPr="00992482">
        <w:rPr>
          <w:rFonts w:ascii="Time New Roman" w:eastAsia="黑体" w:hAnsi="Time New Roman" w:hint="eastAsia"/>
        </w:rPr>
        <w:t>36</w:t>
      </w:r>
      <w:r w:rsidR="00DD04F1" w:rsidRPr="00992482">
        <w:rPr>
          <w:rFonts w:ascii="Time New Roman" w:eastAsia="黑体" w:hAnsi="Time New Roman" w:hint="eastAsia"/>
        </w:rPr>
        <w:t>号一般性意见</w:t>
      </w:r>
      <w:r w:rsidRPr="00992482">
        <w:rPr>
          <w:rFonts w:ascii="Time New Roman" w:eastAsia="黑体" w:hAnsi="Time New Roman" w:hint="eastAsia"/>
        </w:rPr>
        <w:t>(2</w:t>
      </w:r>
      <w:r w:rsidR="00DD04F1" w:rsidRPr="00992482">
        <w:rPr>
          <w:rFonts w:ascii="Time New Roman" w:eastAsia="黑体" w:hAnsi="Time New Roman" w:hint="eastAsia"/>
        </w:rPr>
        <w:t>0</w:t>
      </w:r>
      <w:r w:rsidRPr="00992482">
        <w:rPr>
          <w:rFonts w:ascii="Time New Roman" w:eastAsia="黑体" w:hAnsi="Time New Roman" w:hint="eastAsia"/>
        </w:rPr>
        <w:t>18</w:t>
      </w:r>
      <w:r w:rsidR="00DD04F1" w:rsidRPr="00992482">
        <w:rPr>
          <w:rFonts w:ascii="Time New Roman" w:eastAsia="黑体" w:hAnsi="Time New Roman" w:hint="eastAsia"/>
        </w:rPr>
        <w:t>年</w:t>
      </w:r>
      <w:r w:rsidRPr="00992482">
        <w:rPr>
          <w:rFonts w:ascii="Time New Roman" w:eastAsia="黑体" w:hAnsi="Time New Roman" w:hint="eastAsia"/>
        </w:rPr>
        <w:t>)</w:t>
      </w:r>
      <w:r w:rsidR="00DD04F1" w:rsidRPr="00992482">
        <w:rPr>
          <w:rFonts w:ascii="Time New Roman" w:eastAsia="黑体" w:hAnsi="Time New Roman" w:hint="eastAsia"/>
        </w:rPr>
        <w:t>中重申</w:t>
      </w:r>
      <w:r w:rsidRPr="00992482">
        <w:rPr>
          <w:rFonts w:ascii="Time New Roman" w:eastAsia="黑体" w:hAnsi="Time New Roman" w:hint="eastAsia"/>
        </w:rPr>
        <w:t>，</w:t>
      </w:r>
      <w:r w:rsidR="00DD04F1" w:rsidRPr="00992482">
        <w:rPr>
          <w:rFonts w:ascii="Time New Roman" w:eastAsia="黑体" w:hAnsi="Time New Roman" w:hint="eastAsia"/>
        </w:rPr>
        <w:t>尚未完全废除死刑的缔约国应坚持不懈地争取在事实和法律上完全废除死刑</w:t>
      </w:r>
      <w:r w:rsidRPr="00992482">
        <w:rPr>
          <w:rFonts w:ascii="Time New Roman" w:eastAsia="黑体" w:hAnsi="Time New Roman" w:hint="eastAsia"/>
        </w:rPr>
        <w:t>，</w:t>
      </w:r>
      <w:r w:rsidR="00DD04F1" w:rsidRPr="00992482">
        <w:rPr>
          <w:rFonts w:ascii="Time New Roman" w:eastAsia="黑体" w:hAnsi="Time New Roman" w:hint="eastAsia"/>
        </w:rPr>
        <w:t>根据该意见</w:t>
      </w:r>
      <w:r w:rsidRPr="00992482">
        <w:rPr>
          <w:rFonts w:ascii="Time New Roman" w:eastAsia="黑体" w:hAnsi="Time New Roman" w:hint="eastAsia"/>
        </w:rPr>
        <w:t>，</w:t>
      </w:r>
      <w:r w:rsidR="00DD04F1" w:rsidRPr="00992482">
        <w:rPr>
          <w:rFonts w:ascii="Time New Roman" w:eastAsia="黑体" w:hAnsi="Time New Roman" w:hint="eastAsia"/>
        </w:rPr>
        <w:t>缔约国应考虑</w:t>
      </w:r>
      <w:r w:rsidRPr="00992482">
        <w:rPr>
          <w:rFonts w:ascii="Time New Roman" w:eastAsia="黑体" w:hAnsi="Time New Roman" w:hint="eastAsia"/>
        </w:rPr>
        <w:t>：</w:t>
      </w:r>
    </w:p>
    <w:p w14:paraId="42E8AEDA" w14:textId="51C611A7" w:rsidR="00DD04F1" w:rsidRPr="00992482" w:rsidRDefault="00992482" w:rsidP="00DD04F1">
      <w:pPr>
        <w:pStyle w:val="SingleTxtGC"/>
        <w:rPr>
          <w:rFonts w:ascii="Time New Roman" w:eastAsia="黑体" w:hAnsi="Time New Roman" w:hint="eastAsia"/>
        </w:rPr>
      </w:pPr>
      <w:r w:rsidRPr="00992482">
        <w:rPr>
          <w:rFonts w:ascii="Time New Roman" w:eastAsia="黑体" w:hAnsi="Time New Roman"/>
        </w:rPr>
        <w:tab/>
      </w:r>
      <w:r w:rsidR="0050442E" w:rsidRPr="00992482">
        <w:rPr>
          <w:rFonts w:ascii="Time New Roman" w:eastAsia="黑体" w:hAnsi="Time New Roman" w:hint="eastAsia"/>
        </w:rPr>
        <w:t>(a)</w:t>
      </w:r>
      <w:r w:rsidR="00DD04F1" w:rsidRPr="00992482">
        <w:rPr>
          <w:rFonts w:ascii="Time New Roman" w:eastAsia="黑体" w:hAnsi="Time New Roman" w:hint="eastAsia"/>
        </w:rPr>
        <w:tab/>
      </w:r>
      <w:r w:rsidR="00DD04F1" w:rsidRPr="00992482">
        <w:rPr>
          <w:rFonts w:ascii="Time New Roman" w:eastAsia="黑体" w:hAnsi="Time New Roman" w:hint="eastAsia"/>
        </w:rPr>
        <w:t>在法律上暂停适用死刑</w:t>
      </w:r>
      <w:r w:rsidR="0050442E" w:rsidRPr="00992482">
        <w:rPr>
          <w:rFonts w:ascii="Time New Roman" w:eastAsia="黑体" w:hAnsi="Time New Roman" w:hint="eastAsia"/>
        </w:rPr>
        <w:t>，</w:t>
      </w:r>
      <w:r w:rsidR="00DD04F1" w:rsidRPr="00992482">
        <w:rPr>
          <w:rFonts w:ascii="Time New Roman" w:eastAsia="黑体" w:hAnsi="Time New Roman" w:hint="eastAsia"/>
        </w:rPr>
        <w:t>以期废除死刑</w:t>
      </w:r>
      <w:r w:rsidR="0050442E" w:rsidRPr="00992482">
        <w:rPr>
          <w:rFonts w:ascii="Time New Roman" w:eastAsia="黑体" w:hAnsi="Time New Roman" w:hint="eastAsia"/>
        </w:rPr>
        <w:t>；</w:t>
      </w:r>
    </w:p>
    <w:p w14:paraId="7388B6D6" w14:textId="36A0148D" w:rsidR="00DD04F1" w:rsidRPr="00992482" w:rsidRDefault="00992482" w:rsidP="00DD04F1">
      <w:pPr>
        <w:pStyle w:val="SingleTxtGC"/>
        <w:rPr>
          <w:rFonts w:ascii="Time New Roman" w:eastAsia="黑体" w:hAnsi="Time New Roman" w:hint="eastAsia"/>
        </w:rPr>
      </w:pPr>
      <w:r w:rsidRPr="00992482">
        <w:rPr>
          <w:rFonts w:ascii="Time New Roman" w:eastAsia="黑体" w:hAnsi="Time New Roman"/>
        </w:rPr>
        <w:tab/>
      </w:r>
      <w:r w:rsidR="0050442E" w:rsidRPr="00992482">
        <w:rPr>
          <w:rFonts w:ascii="Time New Roman" w:eastAsia="黑体" w:hAnsi="Time New Roman" w:hint="eastAsia"/>
        </w:rPr>
        <w:t>(b)</w:t>
      </w:r>
      <w:r w:rsidR="00DD04F1" w:rsidRPr="00992482">
        <w:rPr>
          <w:rFonts w:ascii="Time New Roman" w:eastAsia="黑体" w:hAnsi="Time New Roman" w:hint="eastAsia"/>
        </w:rPr>
        <w:tab/>
      </w:r>
      <w:r w:rsidR="00DD04F1" w:rsidRPr="00992482">
        <w:rPr>
          <w:rFonts w:ascii="Time New Roman" w:eastAsia="黑体" w:hAnsi="Time New Roman" w:hint="eastAsia"/>
        </w:rPr>
        <w:t>加入旨在废除死刑的《公约第二项任意议定书》</w:t>
      </w:r>
      <w:r w:rsidR="0050442E" w:rsidRPr="00992482">
        <w:rPr>
          <w:rFonts w:ascii="Time New Roman" w:eastAsia="黑体" w:hAnsi="Time New Roman" w:hint="eastAsia"/>
        </w:rPr>
        <w:t>，</w:t>
      </w:r>
      <w:r w:rsidR="00DD04F1" w:rsidRPr="00992482">
        <w:rPr>
          <w:rFonts w:ascii="Time New Roman" w:eastAsia="黑体" w:hAnsi="Time New Roman" w:hint="eastAsia"/>
        </w:rPr>
        <w:t>同时修订法律</w:t>
      </w:r>
      <w:r w:rsidR="0050442E" w:rsidRPr="00992482">
        <w:rPr>
          <w:rFonts w:ascii="Time New Roman" w:eastAsia="黑体" w:hAnsi="Time New Roman" w:hint="eastAsia"/>
        </w:rPr>
        <w:t>，</w:t>
      </w:r>
      <w:r w:rsidR="00DD04F1" w:rsidRPr="00992482">
        <w:rPr>
          <w:rFonts w:ascii="Time New Roman" w:eastAsia="黑体" w:hAnsi="Time New Roman" w:hint="eastAsia"/>
        </w:rPr>
        <w:t>使之符合《公约》第六条第二款</w:t>
      </w:r>
      <w:r w:rsidR="0050442E" w:rsidRPr="00992482">
        <w:rPr>
          <w:rFonts w:ascii="Time New Roman" w:eastAsia="黑体" w:hAnsi="Time New Roman" w:hint="eastAsia"/>
        </w:rPr>
        <w:t>，</w:t>
      </w:r>
      <w:r w:rsidR="00DD04F1" w:rsidRPr="00992482">
        <w:rPr>
          <w:rFonts w:ascii="Time New Roman" w:eastAsia="黑体" w:hAnsi="Time New Roman" w:hint="eastAsia"/>
        </w:rPr>
        <w:t>禁止强制判处死刑</w:t>
      </w:r>
      <w:r w:rsidR="0050442E" w:rsidRPr="00992482">
        <w:rPr>
          <w:rFonts w:ascii="Time New Roman" w:eastAsia="黑体" w:hAnsi="Time New Roman" w:hint="eastAsia"/>
        </w:rPr>
        <w:t>，</w:t>
      </w:r>
      <w:r w:rsidR="00DD04F1" w:rsidRPr="00992482">
        <w:rPr>
          <w:rFonts w:ascii="Time New Roman" w:eastAsia="黑体" w:hAnsi="Time New Roman" w:hint="eastAsia"/>
        </w:rPr>
        <w:t>并将犯罪人可判处死刑的罪行限于最严重的罪行</w:t>
      </w:r>
      <w:r w:rsidR="0050442E" w:rsidRPr="00992482">
        <w:rPr>
          <w:rFonts w:ascii="Time New Roman" w:eastAsia="黑体" w:hAnsi="Time New Roman" w:hint="eastAsia"/>
        </w:rPr>
        <w:t>，</w:t>
      </w:r>
      <w:r w:rsidR="00DD04F1" w:rsidRPr="00992482">
        <w:rPr>
          <w:rFonts w:ascii="Time New Roman" w:eastAsia="黑体" w:hAnsi="Time New Roman" w:hint="eastAsia"/>
        </w:rPr>
        <w:t>即涉及故意杀人的极其严重的罪行</w:t>
      </w:r>
      <w:r w:rsidR="0050442E" w:rsidRPr="00992482">
        <w:rPr>
          <w:rFonts w:ascii="Time New Roman" w:eastAsia="黑体" w:hAnsi="Time New Roman" w:hint="eastAsia"/>
        </w:rPr>
        <w:t>；</w:t>
      </w:r>
    </w:p>
    <w:p w14:paraId="5EDB212F" w14:textId="364139BE" w:rsidR="00DD04F1" w:rsidRPr="00992482" w:rsidRDefault="00992482" w:rsidP="00DD04F1">
      <w:pPr>
        <w:pStyle w:val="SingleTxtGC"/>
        <w:rPr>
          <w:rFonts w:ascii="Time New Roman" w:eastAsia="黑体" w:hAnsi="Time New Roman" w:hint="eastAsia"/>
        </w:rPr>
      </w:pPr>
      <w:r w:rsidRPr="00992482">
        <w:rPr>
          <w:rFonts w:ascii="Time New Roman" w:eastAsia="黑体" w:hAnsi="Time New Roman"/>
        </w:rPr>
        <w:tab/>
      </w:r>
      <w:r w:rsidR="0050442E" w:rsidRPr="00992482">
        <w:rPr>
          <w:rFonts w:ascii="Time New Roman" w:eastAsia="黑体" w:hAnsi="Time New Roman" w:hint="eastAsia"/>
        </w:rPr>
        <w:t>(c)</w:t>
      </w:r>
      <w:r w:rsidR="00DD04F1" w:rsidRPr="00992482">
        <w:rPr>
          <w:rFonts w:ascii="Time New Roman" w:eastAsia="黑体" w:hAnsi="Time New Roman" w:hint="eastAsia"/>
        </w:rPr>
        <w:tab/>
      </w:r>
      <w:r w:rsidR="00DD04F1" w:rsidRPr="00992482">
        <w:rPr>
          <w:rFonts w:ascii="Time New Roman" w:eastAsia="黑体" w:hAnsi="Time New Roman" w:hint="eastAsia"/>
        </w:rPr>
        <w:t>采取有效措施提高认识</w:t>
      </w:r>
      <w:r w:rsidR="0050442E" w:rsidRPr="00992482">
        <w:rPr>
          <w:rFonts w:ascii="Time New Roman" w:eastAsia="黑体" w:hAnsi="Time New Roman" w:hint="eastAsia"/>
        </w:rPr>
        <w:t>，</w:t>
      </w:r>
      <w:r w:rsidR="00DD04F1" w:rsidRPr="00992482">
        <w:rPr>
          <w:rFonts w:ascii="Time New Roman" w:eastAsia="黑体" w:hAnsi="Time New Roman" w:hint="eastAsia"/>
        </w:rPr>
        <w:t>动员公众舆论支持废除死刑</w:t>
      </w:r>
      <w:r w:rsidR="0050442E" w:rsidRPr="00992482">
        <w:rPr>
          <w:rFonts w:ascii="Time New Roman" w:eastAsia="黑体" w:hAnsi="Time New Roman" w:hint="eastAsia"/>
        </w:rPr>
        <w:t>；</w:t>
      </w:r>
    </w:p>
    <w:p w14:paraId="1794E237" w14:textId="7F5103AA" w:rsidR="00DD04F1" w:rsidRPr="00992482" w:rsidRDefault="00992482" w:rsidP="00DD04F1">
      <w:pPr>
        <w:pStyle w:val="SingleTxtGC"/>
        <w:rPr>
          <w:rFonts w:ascii="Time New Roman" w:eastAsia="黑体" w:hAnsi="Time New Roman" w:hint="eastAsia"/>
        </w:rPr>
      </w:pPr>
      <w:r w:rsidRPr="00992482">
        <w:rPr>
          <w:rFonts w:ascii="Time New Roman" w:eastAsia="黑体" w:hAnsi="Time New Roman"/>
        </w:rPr>
        <w:tab/>
      </w:r>
      <w:r w:rsidR="0050442E" w:rsidRPr="00992482">
        <w:rPr>
          <w:rFonts w:ascii="Time New Roman" w:eastAsia="黑体" w:hAnsi="Time New Roman" w:hint="eastAsia"/>
        </w:rPr>
        <w:t>(d)</w:t>
      </w:r>
      <w:r w:rsidR="00DD04F1" w:rsidRPr="00992482">
        <w:rPr>
          <w:rFonts w:ascii="Time New Roman" w:eastAsia="黑体" w:hAnsi="Time New Roman" w:hint="eastAsia"/>
        </w:rPr>
        <w:tab/>
      </w:r>
      <w:r w:rsidR="00DD04F1" w:rsidRPr="00992482">
        <w:rPr>
          <w:rFonts w:ascii="Time New Roman" w:eastAsia="黑体" w:hAnsi="Time New Roman" w:hint="eastAsia"/>
        </w:rPr>
        <w:t>提供适当程序</w:t>
      </w:r>
      <w:r w:rsidR="0050442E" w:rsidRPr="00992482">
        <w:rPr>
          <w:rFonts w:ascii="Time New Roman" w:eastAsia="黑体" w:hAnsi="Time New Roman" w:hint="eastAsia"/>
        </w:rPr>
        <w:t>，</w:t>
      </w:r>
      <w:r w:rsidR="00DD04F1" w:rsidRPr="00992482">
        <w:rPr>
          <w:rFonts w:ascii="Time New Roman" w:eastAsia="黑体" w:hAnsi="Time New Roman" w:hint="eastAsia"/>
        </w:rPr>
        <w:t>使被判严重罪行的个人</w:t>
      </w:r>
      <w:r w:rsidR="0050442E" w:rsidRPr="00992482">
        <w:rPr>
          <w:rFonts w:ascii="Time New Roman" w:eastAsia="黑体" w:hAnsi="Time New Roman" w:hint="eastAsia"/>
        </w:rPr>
        <w:t>，</w:t>
      </w:r>
      <w:r w:rsidR="00DD04F1" w:rsidRPr="00992482">
        <w:rPr>
          <w:rFonts w:ascii="Time New Roman" w:eastAsia="黑体" w:hAnsi="Time New Roman" w:hint="eastAsia"/>
        </w:rPr>
        <w:t>包括被判死刑或终身监禁的人</w:t>
      </w:r>
      <w:r w:rsidR="0050442E" w:rsidRPr="00992482">
        <w:rPr>
          <w:rFonts w:ascii="Time New Roman" w:eastAsia="黑体" w:hAnsi="Time New Roman" w:hint="eastAsia"/>
        </w:rPr>
        <w:t>，</w:t>
      </w:r>
      <w:r w:rsidR="00DD04F1" w:rsidRPr="00992482">
        <w:rPr>
          <w:rFonts w:ascii="Time New Roman" w:eastAsia="黑体" w:hAnsi="Time New Roman" w:hint="eastAsia"/>
        </w:rPr>
        <w:t>能够根据新发现的无罪证据对其定罪和判刑进行复审。</w:t>
      </w:r>
    </w:p>
    <w:p w14:paraId="45B71F2A" w14:textId="77777777" w:rsidR="00DD04F1" w:rsidRDefault="00DD04F1" w:rsidP="00992482">
      <w:pPr>
        <w:pStyle w:val="H23GC"/>
      </w:pPr>
      <w:r>
        <w:rPr>
          <w:rFonts w:hint="eastAsia"/>
        </w:rPr>
        <w:tab/>
      </w:r>
      <w:r>
        <w:rPr>
          <w:rFonts w:hint="eastAsia"/>
        </w:rPr>
        <w:tab/>
      </w:r>
      <w:r>
        <w:rPr>
          <w:rFonts w:hint="eastAsia"/>
        </w:rPr>
        <w:t>过度使用武力和集会自由</w:t>
      </w:r>
    </w:p>
    <w:p w14:paraId="1D33572A" w14:textId="532E0B65" w:rsidR="00DD04F1" w:rsidRDefault="0050442E" w:rsidP="00DD04F1">
      <w:pPr>
        <w:pStyle w:val="SingleTxtGC"/>
      </w:pPr>
      <w:r>
        <w:rPr>
          <w:rFonts w:hint="eastAsia"/>
        </w:rPr>
        <w:t>27.</w:t>
      </w:r>
      <w:r w:rsidR="00DD04F1">
        <w:rPr>
          <w:rFonts w:hint="eastAsia"/>
        </w:rPr>
        <w:tab/>
      </w:r>
      <w:r w:rsidR="00DD04F1">
        <w:rPr>
          <w:rFonts w:hint="eastAsia"/>
        </w:rPr>
        <w:t>委员会感到关切的是</w:t>
      </w:r>
      <w:r>
        <w:rPr>
          <w:rFonts w:hint="eastAsia"/>
        </w:rPr>
        <w:t>，</w:t>
      </w:r>
      <w:r w:rsidR="00DD04F1">
        <w:rPr>
          <w:rFonts w:hint="eastAsia"/>
        </w:rPr>
        <w:t>有报告称</w:t>
      </w:r>
      <w:r>
        <w:rPr>
          <w:rFonts w:hint="eastAsia"/>
        </w:rPr>
        <w:t>，</w:t>
      </w:r>
      <w:r w:rsidR="00DD04F1">
        <w:rPr>
          <w:rFonts w:hint="eastAsia"/>
        </w:rPr>
        <w:t>警察在驱散示威人群时过度使用武力</w:t>
      </w:r>
      <w:r>
        <w:rPr>
          <w:rFonts w:hint="eastAsia"/>
        </w:rPr>
        <w:t>，</w:t>
      </w:r>
      <w:r w:rsidR="00DD04F1">
        <w:rPr>
          <w:rFonts w:hint="eastAsia"/>
        </w:rPr>
        <w:t>使用实弹射击</w:t>
      </w:r>
      <w:r>
        <w:rPr>
          <w:rFonts w:hint="eastAsia"/>
        </w:rPr>
        <w:t>，</w:t>
      </w:r>
      <w:r w:rsidR="00DD04F1">
        <w:rPr>
          <w:rFonts w:hint="eastAsia"/>
        </w:rPr>
        <w:t>造成人员伤亡</w:t>
      </w:r>
      <w:r>
        <w:rPr>
          <w:rFonts w:hint="eastAsia"/>
        </w:rPr>
        <w:t>，</w:t>
      </w:r>
      <w:r w:rsidR="00DD04F1">
        <w:rPr>
          <w:rFonts w:hint="eastAsia"/>
        </w:rPr>
        <w:t>例如</w:t>
      </w:r>
      <w:r>
        <w:rPr>
          <w:rFonts w:hint="eastAsia"/>
        </w:rPr>
        <w:t>，</w:t>
      </w:r>
      <w:r w:rsidR="00DD04F1">
        <w:rPr>
          <w:rFonts w:hint="eastAsia"/>
        </w:rPr>
        <w:t>莱索托国立大学学生</w:t>
      </w:r>
      <w:r>
        <w:rPr>
          <w:rFonts w:hint="eastAsia"/>
        </w:rPr>
        <w:t>Kopano</w:t>
      </w:r>
      <w:r w:rsidR="00DD04F1">
        <w:rPr>
          <w:rFonts w:hint="eastAsia"/>
        </w:rPr>
        <w:t xml:space="preserve"> </w:t>
      </w:r>
      <w:proofErr w:type="spellStart"/>
      <w:r>
        <w:rPr>
          <w:rFonts w:hint="eastAsia"/>
        </w:rPr>
        <w:t>Makutoane</w:t>
      </w:r>
      <w:proofErr w:type="spellEnd"/>
      <w:r w:rsidR="00DD04F1">
        <w:rPr>
          <w:rFonts w:hint="eastAsia"/>
        </w:rPr>
        <w:t>在</w:t>
      </w:r>
      <w:r>
        <w:rPr>
          <w:rFonts w:hint="eastAsia"/>
        </w:rPr>
        <w:t>2</w:t>
      </w:r>
      <w:r w:rsidR="00DD04F1">
        <w:rPr>
          <w:rFonts w:hint="eastAsia"/>
        </w:rPr>
        <w:t>0</w:t>
      </w:r>
      <w:r>
        <w:rPr>
          <w:rFonts w:hint="eastAsia"/>
        </w:rPr>
        <w:t>22</w:t>
      </w:r>
      <w:r w:rsidR="00DD04F1">
        <w:rPr>
          <w:rFonts w:hint="eastAsia"/>
        </w:rPr>
        <w:t>年</w:t>
      </w:r>
      <w:r>
        <w:rPr>
          <w:rFonts w:hint="eastAsia"/>
        </w:rPr>
        <w:t>6</w:t>
      </w:r>
      <w:r w:rsidR="00DD04F1">
        <w:rPr>
          <w:rFonts w:hint="eastAsia"/>
        </w:rPr>
        <w:t>月的学生示威活动中被莱索托骑警枪杀</w:t>
      </w:r>
      <w:r>
        <w:rPr>
          <w:rFonts w:hint="eastAsia"/>
        </w:rPr>
        <w:t>，</w:t>
      </w:r>
      <w:r w:rsidR="00DD04F1">
        <w:rPr>
          <w:rFonts w:hint="eastAsia"/>
        </w:rPr>
        <w:t>另有</w:t>
      </w:r>
      <w:r>
        <w:rPr>
          <w:rFonts w:hint="eastAsia"/>
        </w:rPr>
        <w:t>6</w:t>
      </w:r>
      <w:r w:rsidR="00DD04F1">
        <w:rPr>
          <w:rFonts w:hint="eastAsia"/>
        </w:rPr>
        <w:t>名学生受重伤</w:t>
      </w:r>
      <w:r>
        <w:rPr>
          <w:rFonts w:hint="eastAsia"/>
        </w:rPr>
        <w:t>，</w:t>
      </w:r>
      <w:r w:rsidR="00DD04F1">
        <w:rPr>
          <w:rFonts w:hint="eastAsia"/>
        </w:rPr>
        <w:t>纺织厂工人</w:t>
      </w:r>
      <w:proofErr w:type="spellStart"/>
      <w:r>
        <w:rPr>
          <w:rFonts w:hint="eastAsia"/>
        </w:rPr>
        <w:t>Motselisi</w:t>
      </w:r>
      <w:proofErr w:type="spellEnd"/>
      <w:r w:rsidR="00DD04F1">
        <w:rPr>
          <w:rFonts w:hint="eastAsia"/>
        </w:rPr>
        <w:t xml:space="preserve"> </w:t>
      </w:r>
      <w:r>
        <w:rPr>
          <w:rFonts w:hint="eastAsia"/>
        </w:rPr>
        <w:t>Manase</w:t>
      </w:r>
      <w:r w:rsidR="00DD04F1">
        <w:rPr>
          <w:rFonts w:hint="eastAsia"/>
        </w:rPr>
        <w:t>在</w:t>
      </w:r>
      <w:r>
        <w:rPr>
          <w:rFonts w:hint="eastAsia"/>
        </w:rPr>
        <w:t>2</w:t>
      </w:r>
      <w:r w:rsidR="00DD04F1">
        <w:rPr>
          <w:rFonts w:hint="eastAsia"/>
        </w:rPr>
        <w:t>0</w:t>
      </w:r>
      <w:r>
        <w:rPr>
          <w:rFonts w:hint="eastAsia"/>
        </w:rPr>
        <w:t>21</w:t>
      </w:r>
      <w:r w:rsidR="00DD04F1">
        <w:rPr>
          <w:rFonts w:hint="eastAsia"/>
        </w:rPr>
        <w:t>年的罢工抗议中被枪杀</w:t>
      </w:r>
      <w:r>
        <w:rPr>
          <w:rFonts w:hint="eastAsia"/>
        </w:rPr>
        <w:t>，</w:t>
      </w:r>
      <w:r w:rsidR="00DD04F1">
        <w:rPr>
          <w:rFonts w:hint="eastAsia"/>
        </w:rPr>
        <w:t>此外还有其他过度使用武力的案例</w:t>
      </w:r>
      <w:r>
        <w:rPr>
          <w:rFonts w:hint="eastAsia"/>
        </w:rPr>
        <w:t>，</w:t>
      </w:r>
      <w:r w:rsidR="00DD04F1">
        <w:rPr>
          <w:rFonts w:hint="eastAsia"/>
        </w:rPr>
        <w:t>如</w:t>
      </w:r>
      <w:r>
        <w:rPr>
          <w:rFonts w:hint="eastAsia"/>
        </w:rPr>
        <w:t>2</w:t>
      </w:r>
      <w:r w:rsidR="00DD04F1">
        <w:rPr>
          <w:rFonts w:hint="eastAsia"/>
        </w:rPr>
        <w:t>0</w:t>
      </w:r>
      <w:r>
        <w:rPr>
          <w:rFonts w:hint="eastAsia"/>
        </w:rPr>
        <w:t>17</w:t>
      </w:r>
      <w:r w:rsidR="00DD04F1">
        <w:rPr>
          <w:rFonts w:hint="eastAsia"/>
        </w:rPr>
        <w:t>年莱索托大学学生</w:t>
      </w:r>
      <w:r>
        <w:rPr>
          <w:rFonts w:hint="eastAsia"/>
        </w:rPr>
        <w:t>Tumelo</w:t>
      </w:r>
      <w:r w:rsidR="00DD04F1">
        <w:rPr>
          <w:rFonts w:hint="eastAsia"/>
        </w:rPr>
        <w:t xml:space="preserve"> </w:t>
      </w:r>
      <w:proofErr w:type="spellStart"/>
      <w:r>
        <w:rPr>
          <w:rFonts w:hint="eastAsia"/>
        </w:rPr>
        <w:t>Mohlomi</w:t>
      </w:r>
      <w:proofErr w:type="spellEnd"/>
      <w:r w:rsidR="00DD04F1">
        <w:rPr>
          <w:rFonts w:hint="eastAsia"/>
        </w:rPr>
        <w:t>被枪杀案。委员会感到关切的是</w:t>
      </w:r>
      <w:r>
        <w:rPr>
          <w:rFonts w:hint="eastAsia"/>
        </w:rPr>
        <w:t>，</w:t>
      </w:r>
      <w:r w:rsidR="00DD04F1">
        <w:rPr>
          <w:rFonts w:hint="eastAsia"/>
        </w:rPr>
        <w:t>对过度使用武力的案件缺乏有效的调查和起诉。委员会注意到</w:t>
      </w:r>
      <w:r>
        <w:rPr>
          <w:rFonts w:hint="eastAsia"/>
        </w:rPr>
        <w:t>，</w:t>
      </w:r>
      <w:r w:rsidR="00DD04F1">
        <w:rPr>
          <w:rFonts w:hint="eastAsia"/>
        </w:rPr>
        <w:t>虽然警察投诉管理局负责对警方的行为进行调查</w:t>
      </w:r>
      <w:r>
        <w:rPr>
          <w:rFonts w:hint="eastAsia"/>
        </w:rPr>
        <w:t>，</w:t>
      </w:r>
      <w:r w:rsidR="00DD04F1">
        <w:rPr>
          <w:rFonts w:hint="eastAsia"/>
        </w:rPr>
        <w:t>但该局并不独立于警方</w:t>
      </w:r>
      <w:r>
        <w:rPr>
          <w:rFonts w:hint="eastAsia"/>
        </w:rPr>
        <w:t>，</w:t>
      </w:r>
      <w:r w:rsidR="00DD04F1">
        <w:rPr>
          <w:rFonts w:hint="eastAsia"/>
        </w:rPr>
        <w:t>且只调查警察部长批准的案件</w:t>
      </w:r>
      <w:r>
        <w:rPr>
          <w:rFonts w:hint="eastAsia"/>
        </w:rPr>
        <w:t>，</w:t>
      </w:r>
      <w:r w:rsidR="00DD04F1">
        <w:rPr>
          <w:rFonts w:hint="eastAsia"/>
        </w:rPr>
        <w:t>而警察部长无需就同意或不予批准调查解释理由</w:t>
      </w:r>
      <w:r>
        <w:rPr>
          <w:rFonts w:hint="eastAsia"/>
        </w:rPr>
        <w:t>(</w:t>
      </w:r>
      <w:r w:rsidR="00DD04F1">
        <w:rPr>
          <w:rFonts w:hint="eastAsia"/>
        </w:rPr>
        <w:t>第六、第七、第九、第二十一和第二十二条</w:t>
      </w:r>
      <w:r>
        <w:rPr>
          <w:rFonts w:hint="eastAsia"/>
        </w:rPr>
        <w:t>)</w:t>
      </w:r>
      <w:r w:rsidR="00DD04F1">
        <w:rPr>
          <w:rFonts w:hint="eastAsia"/>
        </w:rPr>
        <w:t>。</w:t>
      </w:r>
    </w:p>
    <w:p w14:paraId="55A3B5FB" w14:textId="40628100" w:rsidR="00DD04F1" w:rsidRPr="00992482" w:rsidRDefault="0050442E" w:rsidP="00DD04F1">
      <w:pPr>
        <w:pStyle w:val="SingleTxtGC"/>
        <w:rPr>
          <w:rFonts w:ascii="Time New Roman" w:eastAsia="黑体" w:hAnsi="Time New Roman" w:hint="eastAsia"/>
        </w:rPr>
      </w:pPr>
      <w:r w:rsidRPr="00992482">
        <w:rPr>
          <w:rFonts w:ascii="Time New Roman" w:eastAsia="黑体" w:hAnsi="Time New Roman" w:hint="eastAsia"/>
        </w:rPr>
        <w:t>28.</w:t>
      </w:r>
      <w:r w:rsidR="00DD04F1" w:rsidRPr="00992482">
        <w:rPr>
          <w:rFonts w:ascii="Time New Roman" w:eastAsia="黑体" w:hAnsi="Time New Roman" w:hint="eastAsia"/>
        </w:rPr>
        <w:tab/>
      </w:r>
      <w:r w:rsidR="00DD04F1" w:rsidRPr="00992482">
        <w:rPr>
          <w:rFonts w:ascii="Time New Roman" w:eastAsia="黑体" w:hAnsi="Time New Roman" w:hint="eastAsia"/>
        </w:rPr>
        <w:t>缔约国应</w:t>
      </w:r>
      <w:r w:rsidRPr="00992482">
        <w:rPr>
          <w:rFonts w:ascii="Time New Roman" w:eastAsia="黑体" w:hAnsi="Time New Roman" w:hint="eastAsia"/>
        </w:rPr>
        <w:t>：</w:t>
      </w:r>
    </w:p>
    <w:p w14:paraId="04894238" w14:textId="62068233" w:rsidR="00DD04F1" w:rsidRPr="00992482" w:rsidRDefault="00992482" w:rsidP="00DD04F1">
      <w:pPr>
        <w:pStyle w:val="SingleTxtGC"/>
        <w:rPr>
          <w:rFonts w:ascii="Time New Roman" w:eastAsia="黑体" w:hAnsi="Time New Roman" w:hint="eastAsia"/>
        </w:rPr>
      </w:pPr>
      <w:r w:rsidRPr="00992482">
        <w:rPr>
          <w:rFonts w:ascii="Time New Roman" w:eastAsia="黑体" w:hAnsi="Time New Roman"/>
        </w:rPr>
        <w:tab/>
      </w:r>
      <w:r w:rsidR="0050442E" w:rsidRPr="00992482">
        <w:rPr>
          <w:rFonts w:ascii="Time New Roman" w:eastAsia="黑体" w:hAnsi="Time New Roman" w:hint="eastAsia"/>
        </w:rPr>
        <w:t>(a)</w:t>
      </w:r>
      <w:r w:rsidR="00DD04F1" w:rsidRPr="00992482">
        <w:rPr>
          <w:rFonts w:ascii="Time New Roman" w:eastAsia="黑体" w:hAnsi="Time New Roman" w:hint="eastAsia"/>
        </w:rPr>
        <w:tab/>
      </w:r>
      <w:r w:rsidR="00DD04F1" w:rsidRPr="00992482">
        <w:rPr>
          <w:rFonts w:ascii="Time New Roman" w:eastAsia="黑体" w:hAnsi="Time New Roman" w:hint="eastAsia"/>
        </w:rPr>
        <w:t>预防和消除执法人员过度使用武力的现象</w:t>
      </w:r>
      <w:r w:rsidR="0050442E" w:rsidRPr="00992482">
        <w:rPr>
          <w:rFonts w:ascii="Time New Roman" w:eastAsia="黑体" w:hAnsi="Time New Roman" w:hint="eastAsia"/>
        </w:rPr>
        <w:t>，</w:t>
      </w:r>
      <w:r w:rsidR="00DD04F1" w:rsidRPr="00992482">
        <w:rPr>
          <w:rFonts w:ascii="Time New Roman" w:eastAsia="黑体" w:hAnsi="Time New Roman" w:hint="eastAsia"/>
        </w:rPr>
        <w:t>包括根据委员会关于和平集会权的第</w:t>
      </w:r>
      <w:r w:rsidR="0050442E" w:rsidRPr="00992482">
        <w:rPr>
          <w:rFonts w:ascii="Time New Roman" w:eastAsia="黑体" w:hAnsi="Time New Roman" w:hint="eastAsia"/>
        </w:rPr>
        <w:t>37</w:t>
      </w:r>
      <w:r w:rsidR="00DD04F1" w:rsidRPr="00992482">
        <w:rPr>
          <w:rFonts w:ascii="Time New Roman" w:eastAsia="黑体" w:hAnsi="Time New Roman" w:hint="eastAsia"/>
        </w:rPr>
        <w:t>号一般性意见</w:t>
      </w:r>
      <w:r w:rsidR="0050442E" w:rsidRPr="00992482">
        <w:rPr>
          <w:rFonts w:ascii="Time New Roman" w:eastAsia="黑体" w:hAnsi="Time New Roman" w:hint="eastAsia"/>
        </w:rPr>
        <w:t>(2</w:t>
      </w:r>
      <w:r w:rsidR="00DD04F1" w:rsidRPr="00992482">
        <w:rPr>
          <w:rFonts w:ascii="Time New Roman" w:eastAsia="黑体" w:hAnsi="Time New Roman" w:hint="eastAsia"/>
        </w:rPr>
        <w:t>0</w:t>
      </w:r>
      <w:r w:rsidR="0050442E" w:rsidRPr="00992482">
        <w:rPr>
          <w:rFonts w:ascii="Time New Roman" w:eastAsia="黑体" w:hAnsi="Time New Roman" w:hint="eastAsia"/>
        </w:rPr>
        <w:t>2</w:t>
      </w:r>
      <w:r w:rsidR="00DD04F1" w:rsidRPr="00992482">
        <w:rPr>
          <w:rFonts w:ascii="Time New Roman" w:eastAsia="黑体" w:hAnsi="Time New Roman" w:hint="eastAsia"/>
        </w:rPr>
        <w:t>0</w:t>
      </w:r>
      <w:r w:rsidR="00DD04F1" w:rsidRPr="00992482">
        <w:rPr>
          <w:rFonts w:ascii="Time New Roman" w:eastAsia="黑体" w:hAnsi="Time New Roman" w:hint="eastAsia"/>
        </w:rPr>
        <w:t>年</w:t>
      </w:r>
      <w:r w:rsidR="0050442E" w:rsidRPr="00992482">
        <w:rPr>
          <w:rFonts w:ascii="Time New Roman" w:eastAsia="黑体" w:hAnsi="Time New Roman" w:hint="eastAsia"/>
        </w:rPr>
        <w:t>)</w:t>
      </w:r>
      <w:r w:rsidR="00DD04F1" w:rsidRPr="00992482">
        <w:rPr>
          <w:rFonts w:ascii="Time New Roman" w:eastAsia="黑体" w:hAnsi="Time New Roman" w:hint="eastAsia"/>
        </w:rPr>
        <w:t>、《执法人员使用武力和火器的基本原则》和《联合国关于在执法中使用低致命武器的人权指南》提供适当培训</w:t>
      </w:r>
      <w:r w:rsidR="0050442E" w:rsidRPr="00992482">
        <w:rPr>
          <w:rFonts w:ascii="Time New Roman" w:eastAsia="黑体" w:hAnsi="Time New Roman" w:hint="eastAsia"/>
        </w:rPr>
        <w:t>，</w:t>
      </w:r>
      <w:r w:rsidR="00DD04F1" w:rsidRPr="00992482">
        <w:rPr>
          <w:rFonts w:ascii="Time New Roman" w:eastAsia="黑体" w:hAnsi="Time New Roman" w:hint="eastAsia"/>
        </w:rPr>
        <w:t>根据这些国际标准起草关于使用武力的书面准则</w:t>
      </w:r>
      <w:r w:rsidR="0050442E" w:rsidRPr="00992482">
        <w:rPr>
          <w:rFonts w:ascii="Time New Roman" w:eastAsia="黑体" w:hAnsi="Time New Roman" w:hint="eastAsia"/>
        </w:rPr>
        <w:t>，</w:t>
      </w:r>
      <w:r w:rsidR="00DD04F1" w:rsidRPr="00992482">
        <w:rPr>
          <w:rFonts w:ascii="Time New Roman" w:eastAsia="黑体" w:hAnsi="Time New Roman" w:hint="eastAsia"/>
        </w:rPr>
        <w:t>并继续在安全部门各培训机构开展人权课程</w:t>
      </w:r>
      <w:r w:rsidR="0050442E" w:rsidRPr="00992482">
        <w:rPr>
          <w:rFonts w:ascii="Time New Roman" w:eastAsia="黑体" w:hAnsi="Time New Roman" w:hint="eastAsia"/>
        </w:rPr>
        <w:t>；</w:t>
      </w:r>
    </w:p>
    <w:p w14:paraId="20BDFE44" w14:textId="2EBDB8AB" w:rsidR="00DD04F1" w:rsidRPr="004E24A3" w:rsidRDefault="00992482" w:rsidP="00DD04F1">
      <w:pPr>
        <w:pStyle w:val="SingleTxtGC"/>
        <w:rPr>
          <w:rFonts w:ascii="Time New Roman" w:eastAsia="黑体" w:hAnsi="Time New Roman" w:hint="eastAsia"/>
        </w:rPr>
      </w:pPr>
      <w:r w:rsidRPr="004E24A3">
        <w:rPr>
          <w:rFonts w:ascii="Time New Roman" w:eastAsia="黑体" w:hAnsi="Time New Roman"/>
        </w:rPr>
        <w:lastRenderedPageBreak/>
        <w:tab/>
      </w:r>
      <w:r w:rsidR="0050442E" w:rsidRPr="004E24A3">
        <w:rPr>
          <w:rFonts w:ascii="Time New Roman" w:eastAsia="黑体" w:hAnsi="Time New Roman" w:hint="eastAsia"/>
        </w:rPr>
        <w:t>(b)</w:t>
      </w:r>
      <w:r w:rsidR="00DD04F1" w:rsidRPr="004E24A3">
        <w:rPr>
          <w:rFonts w:ascii="Time New Roman" w:eastAsia="黑体" w:hAnsi="Time New Roman" w:hint="eastAsia"/>
        </w:rPr>
        <w:tab/>
      </w:r>
      <w:r w:rsidR="00DD04F1" w:rsidRPr="004E24A3">
        <w:rPr>
          <w:rFonts w:ascii="Time New Roman" w:eastAsia="黑体" w:hAnsi="Time New Roman" w:hint="eastAsia"/>
        </w:rPr>
        <w:t>确保对包括工人罢工和学生示威在内的和平集会期间过度使用武力的指控进行及时、彻底和公正的调查</w:t>
      </w:r>
      <w:r w:rsidR="0050442E" w:rsidRPr="004E24A3">
        <w:rPr>
          <w:rFonts w:ascii="Time New Roman" w:eastAsia="黑体" w:hAnsi="Time New Roman" w:hint="eastAsia"/>
        </w:rPr>
        <w:t>，</w:t>
      </w:r>
      <w:r w:rsidR="00DD04F1" w:rsidRPr="004E24A3">
        <w:rPr>
          <w:rFonts w:ascii="Time New Roman" w:eastAsia="黑体" w:hAnsi="Time New Roman" w:hint="eastAsia"/>
        </w:rPr>
        <w:t>对据称责任人提起诉讼</w:t>
      </w:r>
      <w:r w:rsidR="0050442E" w:rsidRPr="004E24A3">
        <w:rPr>
          <w:rFonts w:ascii="Time New Roman" w:eastAsia="黑体" w:hAnsi="Time New Roman" w:hint="eastAsia"/>
        </w:rPr>
        <w:t>，</w:t>
      </w:r>
      <w:r w:rsidR="00DD04F1" w:rsidRPr="004E24A3">
        <w:rPr>
          <w:rFonts w:ascii="Time New Roman" w:eastAsia="黑体" w:hAnsi="Time New Roman" w:hint="eastAsia"/>
        </w:rPr>
        <w:t>认定有罪的予以惩处</w:t>
      </w:r>
      <w:r w:rsidR="0050442E" w:rsidRPr="004E24A3">
        <w:rPr>
          <w:rFonts w:ascii="Time New Roman" w:eastAsia="黑体" w:hAnsi="Time New Roman" w:hint="eastAsia"/>
        </w:rPr>
        <w:t>，</w:t>
      </w:r>
      <w:r w:rsidR="00DD04F1" w:rsidRPr="004E24A3">
        <w:rPr>
          <w:rFonts w:ascii="Time New Roman" w:eastAsia="黑体" w:hAnsi="Time New Roman" w:hint="eastAsia"/>
        </w:rPr>
        <w:t>并确保受害人获得补救</w:t>
      </w:r>
      <w:r w:rsidR="0050442E" w:rsidRPr="004E24A3">
        <w:rPr>
          <w:rFonts w:ascii="Time New Roman" w:eastAsia="黑体" w:hAnsi="Time New Roman" w:hint="eastAsia"/>
        </w:rPr>
        <w:t>；</w:t>
      </w:r>
    </w:p>
    <w:p w14:paraId="33D038B7" w14:textId="3F623F4E" w:rsidR="00DD04F1" w:rsidRPr="004E24A3" w:rsidRDefault="00992482" w:rsidP="00DD04F1">
      <w:pPr>
        <w:pStyle w:val="SingleTxtGC"/>
        <w:rPr>
          <w:rFonts w:ascii="Time New Roman" w:eastAsia="黑体" w:hAnsi="Time New Roman" w:hint="eastAsia"/>
        </w:rPr>
      </w:pPr>
      <w:r w:rsidRPr="004E24A3">
        <w:rPr>
          <w:rFonts w:ascii="Time New Roman" w:eastAsia="黑体" w:hAnsi="Time New Roman"/>
        </w:rPr>
        <w:tab/>
      </w:r>
      <w:r w:rsidR="0050442E" w:rsidRPr="004E24A3">
        <w:rPr>
          <w:rFonts w:ascii="Time New Roman" w:eastAsia="黑体" w:hAnsi="Time New Roman" w:hint="eastAsia"/>
        </w:rPr>
        <w:t>(c)</w:t>
      </w:r>
      <w:r w:rsidR="00DD04F1" w:rsidRPr="004E24A3">
        <w:rPr>
          <w:rFonts w:ascii="Time New Roman" w:eastAsia="黑体" w:hAnsi="Time New Roman" w:hint="eastAsia"/>
        </w:rPr>
        <w:tab/>
      </w:r>
      <w:r w:rsidR="00DD04F1" w:rsidRPr="004E24A3">
        <w:rPr>
          <w:rFonts w:ascii="Time New Roman" w:eastAsia="黑体" w:hAnsi="Time New Roman" w:hint="eastAsia"/>
        </w:rPr>
        <w:t>提高公众对警察投诉管理局的存在和其任务的认识</w:t>
      </w:r>
      <w:r w:rsidR="0050442E" w:rsidRPr="004E24A3">
        <w:rPr>
          <w:rFonts w:ascii="Time New Roman" w:eastAsia="黑体" w:hAnsi="Time New Roman" w:hint="eastAsia"/>
        </w:rPr>
        <w:t>，</w:t>
      </w:r>
      <w:r w:rsidR="00DD04F1" w:rsidRPr="004E24A3">
        <w:rPr>
          <w:rFonts w:ascii="Time New Roman" w:eastAsia="黑体" w:hAnsi="Time New Roman" w:hint="eastAsia"/>
        </w:rPr>
        <w:t>确保其独立于警方运行</w:t>
      </w:r>
      <w:r w:rsidR="0050442E" w:rsidRPr="004E24A3">
        <w:rPr>
          <w:rFonts w:ascii="Time New Roman" w:eastAsia="黑体" w:hAnsi="Time New Roman" w:hint="eastAsia"/>
        </w:rPr>
        <w:t>，</w:t>
      </w:r>
      <w:r w:rsidR="00DD04F1" w:rsidRPr="004E24A3">
        <w:rPr>
          <w:rFonts w:ascii="Time New Roman" w:eastAsia="黑体" w:hAnsi="Time New Roman" w:hint="eastAsia"/>
        </w:rPr>
        <w:t>为其运作提供充足的人力和财力资源</w:t>
      </w:r>
      <w:r w:rsidR="0050442E" w:rsidRPr="004E24A3">
        <w:rPr>
          <w:rFonts w:ascii="Time New Roman" w:eastAsia="黑体" w:hAnsi="Time New Roman" w:hint="eastAsia"/>
        </w:rPr>
        <w:t>，</w:t>
      </w:r>
      <w:r w:rsidR="00DD04F1" w:rsidRPr="004E24A3">
        <w:rPr>
          <w:rFonts w:ascii="Time New Roman" w:eastAsia="黑体" w:hAnsi="Time New Roman" w:hint="eastAsia"/>
        </w:rPr>
        <w:t>为其接触受害者提供便利</w:t>
      </w:r>
      <w:r w:rsidR="0050442E" w:rsidRPr="004E24A3">
        <w:rPr>
          <w:rFonts w:ascii="Time New Roman" w:eastAsia="黑体" w:hAnsi="Time New Roman" w:hint="eastAsia"/>
        </w:rPr>
        <w:t>，</w:t>
      </w:r>
      <w:r w:rsidR="00DD04F1" w:rsidRPr="004E24A3">
        <w:rPr>
          <w:rFonts w:ascii="Time New Roman" w:eastAsia="黑体" w:hAnsi="Time New Roman" w:hint="eastAsia"/>
        </w:rPr>
        <w:t>确保其公布调查结果</w:t>
      </w:r>
      <w:r w:rsidR="0050442E" w:rsidRPr="004E24A3">
        <w:rPr>
          <w:rFonts w:ascii="Time New Roman" w:eastAsia="黑体" w:hAnsi="Time New Roman" w:hint="eastAsia"/>
        </w:rPr>
        <w:t>，</w:t>
      </w:r>
      <w:r w:rsidR="00DD04F1" w:rsidRPr="004E24A3">
        <w:rPr>
          <w:rFonts w:ascii="Time New Roman" w:eastAsia="黑体" w:hAnsi="Time New Roman" w:hint="eastAsia"/>
        </w:rPr>
        <w:t>并将案件直接提交检察官。</w:t>
      </w:r>
    </w:p>
    <w:p w14:paraId="561C9F4B" w14:textId="77777777" w:rsidR="00DD04F1" w:rsidRDefault="00DD04F1" w:rsidP="00992482">
      <w:pPr>
        <w:pStyle w:val="H23GC"/>
      </w:pPr>
      <w:r>
        <w:rPr>
          <w:rFonts w:hint="eastAsia"/>
        </w:rPr>
        <w:tab/>
      </w:r>
      <w:r>
        <w:rPr>
          <w:rFonts w:hint="eastAsia"/>
        </w:rPr>
        <w:tab/>
      </w:r>
      <w:r>
        <w:rPr>
          <w:rFonts w:hint="eastAsia"/>
        </w:rPr>
        <w:t>法外处决和强迫失踪</w:t>
      </w:r>
    </w:p>
    <w:p w14:paraId="2317DFC8" w14:textId="32536984" w:rsidR="00DD04F1" w:rsidRDefault="0050442E" w:rsidP="00DD04F1">
      <w:pPr>
        <w:pStyle w:val="SingleTxtGC"/>
      </w:pPr>
      <w:r>
        <w:rPr>
          <w:rFonts w:hint="eastAsia"/>
        </w:rPr>
        <w:t>29.</w:t>
      </w:r>
      <w:r w:rsidR="00DD04F1">
        <w:rPr>
          <w:rFonts w:hint="eastAsia"/>
        </w:rPr>
        <w:tab/>
      </w:r>
      <w:r w:rsidR="00DD04F1">
        <w:rPr>
          <w:rFonts w:hint="eastAsia"/>
        </w:rPr>
        <w:t>委员会对缔约国安全部队、莱索托国防军和莱索托骑警局涉及的法外处决和强迫失踪表示关切。在这方面</w:t>
      </w:r>
      <w:r>
        <w:rPr>
          <w:rFonts w:hint="eastAsia"/>
        </w:rPr>
        <w:t>，</w:t>
      </w:r>
      <w:r w:rsidR="00DD04F1">
        <w:rPr>
          <w:rFonts w:hint="eastAsia"/>
        </w:rPr>
        <w:t>委员会对下列案件表示关切</w:t>
      </w:r>
      <w:r>
        <w:rPr>
          <w:rFonts w:hint="eastAsia"/>
        </w:rPr>
        <w:t>：</w:t>
      </w:r>
      <w:proofErr w:type="spellStart"/>
      <w:r>
        <w:rPr>
          <w:rFonts w:hint="eastAsia"/>
        </w:rPr>
        <w:t>Thelingoane</w:t>
      </w:r>
      <w:proofErr w:type="spellEnd"/>
      <w:r w:rsidR="00DD04F1">
        <w:rPr>
          <w:rFonts w:hint="eastAsia"/>
        </w:rPr>
        <w:t xml:space="preserve"> </w:t>
      </w:r>
      <w:r>
        <w:rPr>
          <w:rFonts w:hint="eastAsia"/>
        </w:rPr>
        <w:t>Mota(2</w:t>
      </w:r>
      <w:r w:rsidR="00DD04F1">
        <w:rPr>
          <w:rFonts w:hint="eastAsia"/>
        </w:rPr>
        <w:t>0</w:t>
      </w:r>
      <w:r>
        <w:rPr>
          <w:rFonts w:hint="eastAsia"/>
        </w:rPr>
        <w:t>17</w:t>
      </w:r>
      <w:r w:rsidR="00DD04F1">
        <w:rPr>
          <w:rFonts w:hint="eastAsia"/>
        </w:rPr>
        <w:t>年</w:t>
      </w:r>
      <w:r>
        <w:rPr>
          <w:rFonts w:hint="eastAsia"/>
        </w:rPr>
        <w:t>)</w:t>
      </w:r>
      <w:r w:rsidR="00DD04F1">
        <w:rPr>
          <w:rFonts w:hint="eastAsia"/>
        </w:rPr>
        <w:t>、</w:t>
      </w:r>
      <w:proofErr w:type="spellStart"/>
      <w:r>
        <w:rPr>
          <w:rFonts w:hint="eastAsia"/>
        </w:rPr>
        <w:t>Mamoleboheng</w:t>
      </w:r>
      <w:proofErr w:type="spellEnd"/>
      <w:r w:rsidR="00DD04F1">
        <w:rPr>
          <w:rFonts w:hint="eastAsia"/>
        </w:rPr>
        <w:t xml:space="preserve"> </w:t>
      </w:r>
      <w:proofErr w:type="spellStart"/>
      <w:r>
        <w:rPr>
          <w:rFonts w:hint="eastAsia"/>
        </w:rPr>
        <w:t>Besele</w:t>
      </w:r>
      <w:proofErr w:type="spellEnd"/>
      <w:r>
        <w:rPr>
          <w:rFonts w:hint="eastAsia"/>
        </w:rPr>
        <w:t>(2</w:t>
      </w:r>
      <w:r w:rsidR="00DD04F1">
        <w:rPr>
          <w:rFonts w:hint="eastAsia"/>
        </w:rPr>
        <w:t>0</w:t>
      </w:r>
      <w:r>
        <w:rPr>
          <w:rFonts w:hint="eastAsia"/>
        </w:rPr>
        <w:t>16</w:t>
      </w:r>
      <w:r w:rsidR="00DD04F1">
        <w:rPr>
          <w:rFonts w:hint="eastAsia"/>
        </w:rPr>
        <w:t>年</w:t>
      </w:r>
      <w:r>
        <w:rPr>
          <w:rFonts w:hint="eastAsia"/>
        </w:rPr>
        <w:t>)</w:t>
      </w:r>
      <w:r w:rsidR="00DD04F1">
        <w:rPr>
          <w:rFonts w:hint="eastAsia"/>
        </w:rPr>
        <w:t>、</w:t>
      </w:r>
      <w:r>
        <w:rPr>
          <w:rFonts w:hint="eastAsia"/>
        </w:rPr>
        <w:t>Tumelo</w:t>
      </w:r>
      <w:r w:rsidR="00DD04F1">
        <w:rPr>
          <w:rFonts w:hint="eastAsia"/>
        </w:rPr>
        <w:t xml:space="preserve"> </w:t>
      </w:r>
      <w:proofErr w:type="spellStart"/>
      <w:r>
        <w:rPr>
          <w:rFonts w:hint="eastAsia"/>
        </w:rPr>
        <w:t>Mohlomi</w:t>
      </w:r>
      <w:proofErr w:type="spellEnd"/>
      <w:r>
        <w:rPr>
          <w:rFonts w:hint="eastAsia"/>
        </w:rPr>
        <w:t>(2</w:t>
      </w:r>
      <w:r w:rsidR="00DD04F1">
        <w:rPr>
          <w:rFonts w:hint="eastAsia"/>
        </w:rPr>
        <w:t>0</w:t>
      </w:r>
      <w:r>
        <w:rPr>
          <w:rFonts w:hint="eastAsia"/>
        </w:rPr>
        <w:t>17</w:t>
      </w:r>
      <w:r w:rsidR="00DD04F1">
        <w:rPr>
          <w:rFonts w:hint="eastAsia"/>
        </w:rPr>
        <w:t>年</w:t>
      </w:r>
      <w:r>
        <w:rPr>
          <w:rFonts w:hint="eastAsia"/>
        </w:rPr>
        <w:t>)</w:t>
      </w:r>
      <w:r w:rsidR="00DD04F1">
        <w:rPr>
          <w:rFonts w:hint="eastAsia"/>
        </w:rPr>
        <w:t>、</w:t>
      </w:r>
      <w:r>
        <w:rPr>
          <w:rFonts w:hint="eastAsia"/>
        </w:rPr>
        <w:t>Khothatso</w:t>
      </w:r>
      <w:r w:rsidR="00DD04F1">
        <w:rPr>
          <w:rFonts w:hint="eastAsia"/>
        </w:rPr>
        <w:t xml:space="preserve"> </w:t>
      </w:r>
      <w:proofErr w:type="spellStart"/>
      <w:r>
        <w:rPr>
          <w:rFonts w:hint="eastAsia"/>
        </w:rPr>
        <w:t>Makibinyane</w:t>
      </w:r>
      <w:proofErr w:type="spellEnd"/>
      <w:r>
        <w:rPr>
          <w:rFonts w:hint="eastAsia"/>
        </w:rPr>
        <w:t>(2</w:t>
      </w:r>
      <w:r w:rsidR="00DD04F1">
        <w:rPr>
          <w:rFonts w:hint="eastAsia"/>
        </w:rPr>
        <w:t>0</w:t>
      </w:r>
      <w:r>
        <w:rPr>
          <w:rFonts w:hint="eastAsia"/>
        </w:rPr>
        <w:t>16</w:t>
      </w:r>
      <w:r w:rsidR="00DD04F1">
        <w:rPr>
          <w:rFonts w:hint="eastAsia"/>
        </w:rPr>
        <w:t>年</w:t>
      </w:r>
      <w:r>
        <w:rPr>
          <w:rFonts w:hint="eastAsia"/>
        </w:rPr>
        <w:t>)</w:t>
      </w:r>
      <w:r w:rsidR="00DD04F1">
        <w:rPr>
          <w:rFonts w:hint="eastAsia"/>
        </w:rPr>
        <w:t>、</w:t>
      </w:r>
      <w:r>
        <w:rPr>
          <w:rFonts w:hint="eastAsia"/>
        </w:rPr>
        <w:t>Paseka</w:t>
      </w:r>
      <w:r w:rsidR="00DD04F1">
        <w:rPr>
          <w:rFonts w:hint="eastAsia"/>
        </w:rPr>
        <w:t xml:space="preserve"> </w:t>
      </w:r>
      <w:r>
        <w:rPr>
          <w:rFonts w:hint="eastAsia"/>
        </w:rPr>
        <w:t>Pakela(2</w:t>
      </w:r>
      <w:r w:rsidR="00DD04F1">
        <w:rPr>
          <w:rFonts w:hint="eastAsia"/>
        </w:rPr>
        <w:t>0</w:t>
      </w:r>
      <w:r>
        <w:rPr>
          <w:rFonts w:hint="eastAsia"/>
        </w:rPr>
        <w:t>16</w:t>
      </w:r>
      <w:r w:rsidR="00DD04F1">
        <w:rPr>
          <w:rFonts w:hint="eastAsia"/>
        </w:rPr>
        <w:t>年</w:t>
      </w:r>
      <w:r>
        <w:rPr>
          <w:rFonts w:hint="eastAsia"/>
        </w:rPr>
        <w:t>)</w:t>
      </w:r>
      <w:r w:rsidR="00DD04F1">
        <w:rPr>
          <w:rFonts w:hint="eastAsia"/>
        </w:rPr>
        <w:t>、</w:t>
      </w:r>
      <w:proofErr w:type="spellStart"/>
      <w:r>
        <w:rPr>
          <w:rFonts w:hint="eastAsia"/>
        </w:rPr>
        <w:t>Lekhoele</w:t>
      </w:r>
      <w:proofErr w:type="spellEnd"/>
      <w:r w:rsidR="00DD04F1">
        <w:rPr>
          <w:rFonts w:hint="eastAsia"/>
        </w:rPr>
        <w:t xml:space="preserve"> </w:t>
      </w:r>
      <w:r>
        <w:rPr>
          <w:rFonts w:hint="eastAsia"/>
        </w:rPr>
        <w:t>Noko(2</w:t>
      </w:r>
      <w:r w:rsidR="00DD04F1">
        <w:rPr>
          <w:rFonts w:hint="eastAsia"/>
        </w:rPr>
        <w:t>0</w:t>
      </w:r>
      <w:r>
        <w:rPr>
          <w:rFonts w:hint="eastAsia"/>
        </w:rPr>
        <w:t>16</w:t>
      </w:r>
      <w:r w:rsidR="00DD04F1">
        <w:rPr>
          <w:rFonts w:hint="eastAsia"/>
        </w:rPr>
        <w:t>年</w:t>
      </w:r>
      <w:r>
        <w:rPr>
          <w:rFonts w:hint="eastAsia"/>
        </w:rPr>
        <w:t>)</w:t>
      </w:r>
      <w:r>
        <w:rPr>
          <w:rFonts w:hint="eastAsia"/>
        </w:rPr>
        <w:t>，</w:t>
      </w:r>
      <w:r w:rsidR="00DD04F1">
        <w:rPr>
          <w:rFonts w:hint="eastAsia"/>
        </w:rPr>
        <w:t>以及</w:t>
      </w:r>
      <w:proofErr w:type="spellStart"/>
      <w:r>
        <w:rPr>
          <w:rFonts w:hint="eastAsia"/>
        </w:rPr>
        <w:t>Tseliso</w:t>
      </w:r>
      <w:proofErr w:type="spellEnd"/>
      <w:r w:rsidR="00DD04F1">
        <w:rPr>
          <w:rFonts w:hint="eastAsia"/>
        </w:rPr>
        <w:t xml:space="preserve"> </w:t>
      </w:r>
      <w:proofErr w:type="spellStart"/>
      <w:r>
        <w:rPr>
          <w:rFonts w:hint="eastAsia"/>
        </w:rPr>
        <w:t>Sekonyela</w:t>
      </w:r>
      <w:proofErr w:type="spellEnd"/>
      <w:r>
        <w:rPr>
          <w:rFonts w:hint="eastAsia"/>
        </w:rPr>
        <w:t>(2</w:t>
      </w:r>
      <w:r w:rsidR="00DD04F1">
        <w:rPr>
          <w:rFonts w:hint="eastAsia"/>
        </w:rPr>
        <w:t>0</w:t>
      </w:r>
      <w:r>
        <w:rPr>
          <w:rFonts w:hint="eastAsia"/>
        </w:rPr>
        <w:t>21</w:t>
      </w:r>
      <w:r w:rsidR="00DD04F1">
        <w:rPr>
          <w:rFonts w:hint="eastAsia"/>
        </w:rPr>
        <w:t>年</w:t>
      </w:r>
      <w:r>
        <w:rPr>
          <w:rFonts w:hint="eastAsia"/>
        </w:rPr>
        <w:t>)</w:t>
      </w:r>
      <w:r w:rsidR="00DD04F1">
        <w:rPr>
          <w:rFonts w:hint="eastAsia"/>
        </w:rPr>
        <w:t>、</w:t>
      </w:r>
      <w:r>
        <w:rPr>
          <w:rFonts w:hint="eastAsia"/>
        </w:rPr>
        <w:t>Bibi</w:t>
      </w:r>
      <w:r w:rsidR="00DD04F1">
        <w:rPr>
          <w:rFonts w:hint="eastAsia"/>
        </w:rPr>
        <w:t xml:space="preserve"> </w:t>
      </w:r>
      <w:proofErr w:type="spellStart"/>
      <w:r>
        <w:rPr>
          <w:rFonts w:hint="eastAsia"/>
        </w:rPr>
        <w:t>Mohajane</w:t>
      </w:r>
      <w:proofErr w:type="spellEnd"/>
      <w:r>
        <w:rPr>
          <w:rFonts w:hint="eastAsia"/>
        </w:rPr>
        <w:t>(2</w:t>
      </w:r>
      <w:r w:rsidR="00DD04F1">
        <w:rPr>
          <w:rFonts w:hint="eastAsia"/>
        </w:rPr>
        <w:t>0</w:t>
      </w:r>
      <w:r>
        <w:rPr>
          <w:rFonts w:hint="eastAsia"/>
        </w:rPr>
        <w:t>22</w:t>
      </w:r>
      <w:r w:rsidR="00DD04F1">
        <w:rPr>
          <w:rFonts w:hint="eastAsia"/>
        </w:rPr>
        <w:t>年</w:t>
      </w:r>
      <w:r>
        <w:rPr>
          <w:rFonts w:hint="eastAsia"/>
        </w:rPr>
        <w:t>)</w:t>
      </w:r>
      <w:r w:rsidR="00DD04F1">
        <w:rPr>
          <w:rFonts w:hint="eastAsia"/>
        </w:rPr>
        <w:t>、</w:t>
      </w:r>
      <w:r>
        <w:rPr>
          <w:rFonts w:hint="eastAsia"/>
        </w:rPr>
        <w:t>Kopano</w:t>
      </w:r>
      <w:r w:rsidR="00DD04F1">
        <w:rPr>
          <w:rFonts w:hint="eastAsia"/>
        </w:rPr>
        <w:t xml:space="preserve"> </w:t>
      </w:r>
      <w:proofErr w:type="spellStart"/>
      <w:r>
        <w:rPr>
          <w:rFonts w:hint="eastAsia"/>
        </w:rPr>
        <w:t>Makutoane</w:t>
      </w:r>
      <w:proofErr w:type="spellEnd"/>
      <w:r w:rsidR="003F5567">
        <w:t xml:space="preserve"> </w:t>
      </w:r>
      <w:r>
        <w:rPr>
          <w:rFonts w:hint="eastAsia"/>
        </w:rPr>
        <w:t>(2</w:t>
      </w:r>
      <w:r w:rsidR="00DD04F1">
        <w:rPr>
          <w:rFonts w:hint="eastAsia"/>
        </w:rPr>
        <w:t>0</w:t>
      </w:r>
      <w:r>
        <w:rPr>
          <w:rFonts w:hint="eastAsia"/>
        </w:rPr>
        <w:t>22</w:t>
      </w:r>
      <w:r w:rsidR="00DD04F1">
        <w:rPr>
          <w:rFonts w:hint="eastAsia"/>
        </w:rPr>
        <w:t>年</w:t>
      </w:r>
      <w:r>
        <w:rPr>
          <w:rFonts w:hint="eastAsia"/>
        </w:rPr>
        <w:t>)</w:t>
      </w:r>
      <w:r>
        <w:rPr>
          <w:rFonts w:hint="eastAsia"/>
        </w:rPr>
        <w:t>，</w:t>
      </w:r>
      <w:r w:rsidR="00DD04F1">
        <w:rPr>
          <w:rFonts w:hint="eastAsia"/>
        </w:rPr>
        <w:t>包括据报告所涉安全部队成员</w:t>
      </w:r>
      <w:proofErr w:type="gramStart"/>
      <w:r w:rsidR="00DD04F1">
        <w:rPr>
          <w:rFonts w:hint="eastAsia"/>
        </w:rPr>
        <w:t>缺乏问</w:t>
      </w:r>
      <w:proofErr w:type="gramEnd"/>
      <w:r w:rsidR="00DD04F1">
        <w:rPr>
          <w:rFonts w:hint="eastAsia"/>
        </w:rPr>
        <w:t>责</w:t>
      </w:r>
      <w:r>
        <w:rPr>
          <w:rFonts w:hint="eastAsia"/>
        </w:rPr>
        <w:t>(</w:t>
      </w:r>
      <w:r w:rsidR="00DD04F1">
        <w:rPr>
          <w:rFonts w:hint="eastAsia"/>
        </w:rPr>
        <w:t>第六、第七、第九、第十四和第十六条</w:t>
      </w:r>
      <w:r>
        <w:rPr>
          <w:rFonts w:hint="eastAsia"/>
        </w:rPr>
        <w:t>)</w:t>
      </w:r>
      <w:r w:rsidR="00DD04F1">
        <w:rPr>
          <w:rFonts w:hint="eastAsia"/>
        </w:rPr>
        <w:t>。</w:t>
      </w:r>
    </w:p>
    <w:p w14:paraId="65F0C5D5" w14:textId="09C2B094" w:rsidR="00DD04F1" w:rsidRPr="004E24A3" w:rsidRDefault="0050442E" w:rsidP="00DD04F1">
      <w:pPr>
        <w:pStyle w:val="SingleTxtGC"/>
        <w:rPr>
          <w:rFonts w:ascii="Time New Roman" w:eastAsia="黑体" w:hAnsi="Time New Roman" w:hint="eastAsia"/>
        </w:rPr>
      </w:pPr>
      <w:r w:rsidRPr="004E24A3">
        <w:rPr>
          <w:rFonts w:ascii="Time New Roman" w:eastAsia="黑体" w:hAnsi="Time New Roman" w:hint="eastAsia"/>
        </w:rPr>
        <w:t>30.</w:t>
      </w:r>
      <w:r w:rsidR="00DD04F1" w:rsidRPr="004E24A3">
        <w:rPr>
          <w:rFonts w:ascii="Time New Roman" w:eastAsia="黑体" w:hAnsi="Time New Roman" w:hint="eastAsia"/>
        </w:rPr>
        <w:tab/>
      </w:r>
      <w:r w:rsidR="00DD04F1" w:rsidRPr="004E24A3">
        <w:rPr>
          <w:rFonts w:ascii="Time New Roman" w:eastAsia="黑体" w:hAnsi="Time New Roman" w:hint="eastAsia"/>
        </w:rPr>
        <w:t>缔约国应采取紧急措施</w:t>
      </w:r>
      <w:r w:rsidRPr="004E24A3">
        <w:rPr>
          <w:rFonts w:ascii="Time New Roman" w:eastAsia="黑体" w:hAnsi="Time New Roman" w:hint="eastAsia"/>
        </w:rPr>
        <w:t>，</w:t>
      </w:r>
      <w:r w:rsidR="00DD04F1" w:rsidRPr="004E24A3">
        <w:rPr>
          <w:rFonts w:ascii="Time New Roman" w:eastAsia="黑体" w:hAnsi="Time New Roman" w:hint="eastAsia"/>
        </w:rPr>
        <w:t>立即和彻底调查所有报告的法外处决和强迫失踪案件</w:t>
      </w:r>
      <w:r w:rsidRPr="004E24A3">
        <w:rPr>
          <w:rFonts w:ascii="Time New Roman" w:eastAsia="黑体" w:hAnsi="Time New Roman" w:hint="eastAsia"/>
        </w:rPr>
        <w:t>，</w:t>
      </w:r>
      <w:r w:rsidR="00DD04F1" w:rsidRPr="004E24A3">
        <w:rPr>
          <w:rFonts w:ascii="Time New Roman" w:eastAsia="黑体" w:hAnsi="Time New Roman" w:hint="eastAsia"/>
        </w:rPr>
        <w:t>确保犯罪人被起诉并受到与罪行严重程度相称的惩罚</w:t>
      </w:r>
      <w:r w:rsidRPr="004E24A3">
        <w:rPr>
          <w:rFonts w:ascii="Time New Roman" w:eastAsia="黑体" w:hAnsi="Time New Roman" w:hint="eastAsia"/>
        </w:rPr>
        <w:t>，</w:t>
      </w:r>
      <w:r w:rsidR="00DD04F1" w:rsidRPr="004E24A3">
        <w:rPr>
          <w:rFonts w:ascii="Time New Roman" w:eastAsia="黑体" w:hAnsi="Time New Roman" w:hint="eastAsia"/>
        </w:rPr>
        <w:t>确保受害者获得充分赔偿</w:t>
      </w:r>
      <w:r w:rsidRPr="004E24A3">
        <w:rPr>
          <w:rFonts w:ascii="Time New Roman" w:eastAsia="黑体" w:hAnsi="Time New Roman" w:hint="eastAsia"/>
        </w:rPr>
        <w:t>，</w:t>
      </w:r>
      <w:r w:rsidR="00DD04F1" w:rsidRPr="004E24A3">
        <w:rPr>
          <w:rFonts w:ascii="Time New Roman" w:eastAsia="黑体" w:hAnsi="Time New Roman" w:hint="eastAsia"/>
        </w:rPr>
        <w:t>包括适当补偿。</w:t>
      </w:r>
    </w:p>
    <w:p w14:paraId="60E275D6" w14:textId="23DCC08A" w:rsidR="00DD04F1" w:rsidRDefault="00DD04F1" w:rsidP="004E24A3">
      <w:pPr>
        <w:pStyle w:val="H23GC"/>
      </w:pPr>
      <w:r>
        <w:rPr>
          <w:rFonts w:hint="eastAsia"/>
        </w:rPr>
        <w:tab/>
      </w:r>
      <w:r>
        <w:rPr>
          <w:rFonts w:hint="eastAsia"/>
        </w:rPr>
        <w:tab/>
      </w:r>
      <w:r>
        <w:rPr>
          <w:rFonts w:hint="eastAsia"/>
        </w:rPr>
        <w:t>禁止酷刑和其他残忍、不人道或有辱人格的待遇或处罚</w:t>
      </w:r>
      <w:r w:rsidR="0050442E">
        <w:rPr>
          <w:rFonts w:hint="eastAsia"/>
        </w:rPr>
        <w:t>，</w:t>
      </w:r>
      <w:r>
        <w:rPr>
          <w:rFonts w:hint="eastAsia"/>
        </w:rPr>
        <w:t>以及被剥夺自由者的待遇</w:t>
      </w:r>
    </w:p>
    <w:p w14:paraId="6ACF7D70" w14:textId="2043843F" w:rsidR="00DD04F1" w:rsidRDefault="0050442E" w:rsidP="00DD04F1">
      <w:pPr>
        <w:pStyle w:val="SingleTxtGC"/>
      </w:pPr>
      <w:r>
        <w:rPr>
          <w:rFonts w:hint="eastAsia"/>
        </w:rPr>
        <w:t>31.</w:t>
      </w:r>
      <w:r w:rsidR="00DD04F1">
        <w:rPr>
          <w:rFonts w:hint="eastAsia"/>
        </w:rPr>
        <w:tab/>
      </w:r>
      <w:r w:rsidR="00DD04F1">
        <w:rPr>
          <w:rFonts w:hint="eastAsia"/>
        </w:rPr>
        <w:t>虽然缔约国《宪法》禁止酷刑和虐待</w:t>
      </w:r>
      <w:r>
        <w:rPr>
          <w:rFonts w:hint="eastAsia"/>
        </w:rPr>
        <w:t>，</w:t>
      </w:r>
      <w:r w:rsidR="00DD04F1">
        <w:rPr>
          <w:rFonts w:hint="eastAsia"/>
        </w:rPr>
        <w:t>但委员会仍然感到关切的是</w:t>
      </w:r>
      <w:r>
        <w:rPr>
          <w:rFonts w:hint="eastAsia"/>
        </w:rPr>
        <w:t>，</w:t>
      </w:r>
      <w:r w:rsidR="00DD04F1">
        <w:rPr>
          <w:rFonts w:hint="eastAsia"/>
        </w:rPr>
        <w:t>缔约国缺少反酷刑法</w:t>
      </w:r>
      <w:r>
        <w:rPr>
          <w:rFonts w:hint="eastAsia"/>
        </w:rPr>
        <w:t>，</w:t>
      </w:r>
      <w:r w:rsidR="00DD04F1">
        <w:rPr>
          <w:rFonts w:hint="eastAsia"/>
        </w:rPr>
        <w:t>没有对酷刑和其他虐待行为进行明确的法律定义并将该行为确定为犯罪行为</w:t>
      </w:r>
      <w:r>
        <w:rPr>
          <w:rFonts w:hint="eastAsia"/>
        </w:rPr>
        <w:t>，</w:t>
      </w:r>
      <w:proofErr w:type="gramStart"/>
      <w:r w:rsidR="00DD04F1">
        <w:rPr>
          <w:rFonts w:hint="eastAsia"/>
        </w:rPr>
        <w:t>且法院</w:t>
      </w:r>
      <w:proofErr w:type="gramEnd"/>
      <w:r w:rsidR="00DD04F1">
        <w:rPr>
          <w:rFonts w:hint="eastAsia"/>
        </w:rPr>
        <w:t>也从未在判例中对该术语进行定义。委员会还感到关切的是</w:t>
      </w:r>
      <w:r>
        <w:rPr>
          <w:rFonts w:hint="eastAsia"/>
        </w:rPr>
        <w:t>，</w:t>
      </w:r>
      <w:r>
        <w:rPr>
          <w:rFonts w:hint="eastAsia"/>
        </w:rPr>
        <w:t>2</w:t>
      </w:r>
      <w:r w:rsidR="00DD04F1">
        <w:rPr>
          <w:rFonts w:hint="eastAsia"/>
        </w:rPr>
        <w:t>0</w:t>
      </w:r>
      <w:r>
        <w:rPr>
          <w:rFonts w:hint="eastAsia"/>
        </w:rPr>
        <w:t>1</w:t>
      </w:r>
      <w:r w:rsidR="00DD04F1">
        <w:rPr>
          <w:rFonts w:hint="eastAsia"/>
        </w:rPr>
        <w:t>0</w:t>
      </w:r>
      <w:r w:rsidR="00DD04F1">
        <w:rPr>
          <w:rFonts w:hint="eastAsia"/>
        </w:rPr>
        <w:t>年《刑法》第</w:t>
      </w:r>
      <w:r>
        <w:rPr>
          <w:rFonts w:hint="eastAsia"/>
        </w:rPr>
        <w:t>32</w:t>
      </w:r>
      <w:r w:rsidR="00DD04F1">
        <w:rPr>
          <w:rFonts w:hint="eastAsia"/>
        </w:rPr>
        <w:t>条与《公约》不一致</w:t>
      </w:r>
      <w:r>
        <w:rPr>
          <w:rFonts w:hint="eastAsia"/>
        </w:rPr>
        <w:t>，</w:t>
      </w:r>
      <w:r w:rsidR="00DD04F1">
        <w:rPr>
          <w:rFonts w:hint="eastAsia"/>
        </w:rPr>
        <w:t>特别是执法人员在适用</w:t>
      </w:r>
      <w:r>
        <w:rPr>
          <w:rFonts w:hint="eastAsia"/>
        </w:rPr>
        <w:t>“</w:t>
      </w:r>
      <w:r w:rsidR="00DD04F1">
        <w:rPr>
          <w:rFonts w:hint="eastAsia"/>
        </w:rPr>
        <w:t>合理武力</w:t>
      </w:r>
      <w:r>
        <w:rPr>
          <w:rFonts w:hint="eastAsia"/>
        </w:rPr>
        <w:t>”</w:t>
      </w:r>
      <w:r w:rsidR="00DD04F1">
        <w:rPr>
          <w:rFonts w:hint="eastAsia"/>
        </w:rPr>
        <w:t>方面缺乏明确的标准</w:t>
      </w:r>
      <w:r>
        <w:rPr>
          <w:rFonts w:hint="eastAsia"/>
        </w:rPr>
        <w:t>(</w:t>
      </w:r>
      <w:r w:rsidR="00DD04F1">
        <w:rPr>
          <w:rFonts w:hint="eastAsia"/>
        </w:rPr>
        <w:t>第六、第七、第十和第二十四条</w:t>
      </w:r>
      <w:r>
        <w:rPr>
          <w:rFonts w:hint="eastAsia"/>
        </w:rPr>
        <w:t>)</w:t>
      </w:r>
      <w:r w:rsidR="00DD04F1">
        <w:rPr>
          <w:rFonts w:hint="eastAsia"/>
        </w:rPr>
        <w:t>。</w:t>
      </w:r>
    </w:p>
    <w:p w14:paraId="350C24B4" w14:textId="68025647" w:rsidR="00DD04F1" w:rsidRPr="004E24A3" w:rsidRDefault="0050442E" w:rsidP="00DD04F1">
      <w:pPr>
        <w:pStyle w:val="SingleTxtGC"/>
        <w:rPr>
          <w:rFonts w:ascii="Time New Roman" w:eastAsia="黑体" w:hAnsi="Time New Roman" w:hint="eastAsia"/>
        </w:rPr>
      </w:pPr>
      <w:r w:rsidRPr="004E24A3">
        <w:rPr>
          <w:rFonts w:ascii="Time New Roman" w:eastAsia="黑体" w:hAnsi="Time New Roman" w:hint="eastAsia"/>
        </w:rPr>
        <w:t>32.</w:t>
      </w:r>
      <w:r w:rsidR="00DD04F1" w:rsidRPr="004E24A3">
        <w:rPr>
          <w:rFonts w:ascii="Time New Roman" w:eastAsia="黑体" w:hAnsi="Time New Roman" w:hint="eastAsia"/>
        </w:rPr>
        <w:tab/>
      </w:r>
      <w:r w:rsidR="00DD04F1" w:rsidRPr="004E24A3">
        <w:rPr>
          <w:rFonts w:ascii="Time New Roman" w:eastAsia="黑体" w:hAnsi="Time New Roman" w:hint="eastAsia"/>
        </w:rPr>
        <w:t>缔约国应采取紧急和必要措施根除酷刑和虐待行为</w:t>
      </w:r>
      <w:r w:rsidRPr="004E24A3">
        <w:rPr>
          <w:rFonts w:ascii="Time New Roman" w:eastAsia="黑体" w:hAnsi="Time New Roman" w:hint="eastAsia"/>
        </w:rPr>
        <w:t>，</w:t>
      </w:r>
      <w:r w:rsidR="00DD04F1" w:rsidRPr="004E24A3">
        <w:rPr>
          <w:rFonts w:ascii="Time New Roman" w:eastAsia="黑体" w:hAnsi="Time New Roman" w:hint="eastAsia"/>
        </w:rPr>
        <w:t>包括</w:t>
      </w:r>
      <w:r w:rsidRPr="004E24A3">
        <w:rPr>
          <w:rFonts w:ascii="Time New Roman" w:eastAsia="黑体" w:hAnsi="Time New Roman" w:hint="eastAsia"/>
        </w:rPr>
        <w:t>：</w:t>
      </w:r>
    </w:p>
    <w:p w14:paraId="2DE8E056" w14:textId="430C9EBC" w:rsidR="00DD04F1" w:rsidRPr="004E24A3" w:rsidRDefault="004E24A3" w:rsidP="00DD04F1">
      <w:pPr>
        <w:pStyle w:val="SingleTxtGC"/>
        <w:rPr>
          <w:rFonts w:ascii="Time New Roman" w:eastAsia="黑体" w:hAnsi="Time New Roman" w:hint="eastAsia"/>
        </w:rPr>
      </w:pPr>
      <w:r w:rsidRPr="004E24A3">
        <w:rPr>
          <w:rFonts w:ascii="Time New Roman" w:eastAsia="黑体" w:hAnsi="Time New Roman"/>
        </w:rPr>
        <w:tab/>
      </w:r>
      <w:r w:rsidR="0050442E" w:rsidRPr="004E24A3">
        <w:rPr>
          <w:rFonts w:ascii="Time New Roman" w:eastAsia="黑体" w:hAnsi="Time New Roman" w:hint="eastAsia"/>
        </w:rPr>
        <w:t>(a)</w:t>
      </w:r>
      <w:r w:rsidR="00DD04F1" w:rsidRPr="004E24A3">
        <w:rPr>
          <w:rFonts w:ascii="Time New Roman" w:eastAsia="黑体" w:hAnsi="Time New Roman" w:hint="eastAsia"/>
        </w:rPr>
        <w:tab/>
      </w:r>
      <w:r w:rsidR="00DD04F1" w:rsidRPr="004E24A3">
        <w:rPr>
          <w:rFonts w:ascii="Time New Roman" w:eastAsia="黑体" w:hAnsi="Time New Roman" w:hint="eastAsia"/>
        </w:rPr>
        <w:t>紧急通过法律对酷刑进行定义</w:t>
      </w:r>
      <w:r w:rsidR="0050442E" w:rsidRPr="004E24A3">
        <w:rPr>
          <w:rFonts w:ascii="Time New Roman" w:eastAsia="黑体" w:hAnsi="Time New Roman" w:hint="eastAsia"/>
        </w:rPr>
        <w:t>，</w:t>
      </w:r>
      <w:r w:rsidR="00DD04F1" w:rsidRPr="004E24A3">
        <w:rPr>
          <w:rFonts w:ascii="Time New Roman" w:eastAsia="黑体" w:hAnsi="Time New Roman" w:hint="eastAsia"/>
        </w:rPr>
        <w:t>包括修订《刑法》第</w:t>
      </w:r>
      <w:r w:rsidR="0050442E" w:rsidRPr="004E24A3">
        <w:rPr>
          <w:rFonts w:ascii="Time New Roman" w:eastAsia="黑体" w:hAnsi="Time New Roman" w:hint="eastAsia"/>
        </w:rPr>
        <w:t>32</w:t>
      </w:r>
      <w:r w:rsidR="00DD04F1" w:rsidRPr="004E24A3">
        <w:rPr>
          <w:rFonts w:ascii="Time New Roman" w:eastAsia="黑体" w:hAnsi="Time New Roman" w:hint="eastAsia"/>
        </w:rPr>
        <w:t>条</w:t>
      </w:r>
      <w:r w:rsidR="0050442E" w:rsidRPr="004E24A3">
        <w:rPr>
          <w:rFonts w:ascii="Time New Roman" w:eastAsia="黑体" w:hAnsi="Time New Roman" w:hint="eastAsia"/>
        </w:rPr>
        <w:t>，</w:t>
      </w:r>
      <w:r w:rsidR="00DD04F1" w:rsidRPr="004E24A3">
        <w:rPr>
          <w:rFonts w:ascii="Time New Roman" w:eastAsia="黑体" w:hAnsi="Time New Roman" w:hint="eastAsia"/>
        </w:rPr>
        <w:t>确保其完全符合《禁止酷刑和其他残忍、不人道或有辱人格的待遇或处罚公约》第一条和《公约》第七条</w:t>
      </w:r>
      <w:r w:rsidR="0050442E" w:rsidRPr="004E24A3">
        <w:rPr>
          <w:rFonts w:ascii="Time New Roman" w:eastAsia="黑体" w:hAnsi="Time New Roman" w:hint="eastAsia"/>
        </w:rPr>
        <w:t>；</w:t>
      </w:r>
    </w:p>
    <w:p w14:paraId="59F32001" w14:textId="56325C7A" w:rsidR="00DD04F1" w:rsidRPr="004E24A3" w:rsidRDefault="004E24A3" w:rsidP="00DD04F1">
      <w:pPr>
        <w:pStyle w:val="SingleTxtGC"/>
        <w:rPr>
          <w:rFonts w:ascii="Time New Roman" w:eastAsia="黑体" w:hAnsi="Time New Roman" w:hint="eastAsia"/>
        </w:rPr>
      </w:pPr>
      <w:r w:rsidRPr="004E24A3">
        <w:rPr>
          <w:rFonts w:ascii="Time New Roman" w:eastAsia="黑体" w:hAnsi="Time New Roman"/>
        </w:rPr>
        <w:tab/>
      </w:r>
      <w:r w:rsidR="0050442E" w:rsidRPr="004E24A3">
        <w:rPr>
          <w:rFonts w:ascii="Time New Roman" w:eastAsia="黑体" w:hAnsi="Time New Roman" w:hint="eastAsia"/>
        </w:rPr>
        <w:t>(b)</w:t>
      </w:r>
      <w:r w:rsidR="00DD04F1" w:rsidRPr="004E24A3">
        <w:rPr>
          <w:rFonts w:ascii="Time New Roman" w:eastAsia="黑体" w:hAnsi="Time New Roman" w:hint="eastAsia"/>
        </w:rPr>
        <w:tab/>
      </w:r>
      <w:r w:rsidR="00DD04F1" w:rsidRPr="004E24A3">
        <w:rPr>
          <w:rFonts w:ascii="Time New Roman" w:eastAsia="黑体" w:hAnsi="Time New Roman" w:hint="eastAsia"/>
        </w:rPr>
        <w:t>考虑批准《禁止酷刑和其他残忍、不人道或有辱人格的待遇或处罚公约任择议定书》。</w:t>
      </w:r>
    </w:p>
    <w:p w14:paraId="5F1F9B41" w14:textId="41A4C6B5" w:rsidR="00DD04F1" w:rsidRDefault="0050442E" w:rsidP="00DD04F1">
      <w:pPr>
        <w:pStyle w:val="SingleTxtGC"/>
      </w:pPr>
      <w:r>
        <w:rPr>
          <w:rFonts w:hint="eastAsia"/>
        </w:rPr>
        <w:t>33.</w:t>
      </w:r>
      <w:r w:rsidR="00DD04F1">
        <w:rPr>
          <w:rFonts w:hint="eastAsia"/>
        </w:rPr>
        <w:tab/>
      </w:r>
      <w:r w:rsidR="00DD04F1">
        <w:rPr>
          <w:rFonts w:hint="eastAsia"/>
        </w:rPr>
        <w:t>委员会感到关切的是</w:t>
      </w:r>
      <w:r>
        <w:rPr>
          <w:rFonts w:hint="eastAsia"/>
        </w:rPr>
        <w:t>，</w:t>
      </w:r>
      <w:r w:rsidR="00DD04F1">
        <w:rPr>
          <w:rFonts w:hint="eastAsia"/>
        </w:rPr>
        <w:t>有报告表明</w:t>
      </w:r>
      <w:r>
        <w:rPr>
          <w:rFonts w:hint="eastAsia"/>
        </w:rPr>
        <w:t>，</w:t>
      </w:r>
      <w:r w:rsidR="00DD04F1">
        <w:rPr>
          <w:rFonts w:hint="eastAsia"/>
        </w:rPr>
        <w:t>近年来</w:t>
      </w:r>
      <w:r>
        <w:rPr>
          <w:rFonts w:hint="eastAsia"/>
        </w:rPr>
        <w:t>，</w:t>
      </w:r>
      <w:r w:rsidR="00DD04F1">
        <w:rPr>
          <w:rFonts w:hint="eastAsia"/>
        </w:rPr>
        <w:t>关于酷刑、虐待和警方暴行的指控日益严重、不断升级</w:t>
      </w:r>
      <w:r>
        <w:rPr>
          <w:rFonts w:hint="eastAsia"/>
        </w:rPr>
        <w:t>，</w:t>
      </w:r>
      <w:r w:rsidR="00DD04F1">
        <w:rPr>
          <w:rFonts w:hint="eastAsia"/>
        </w:rPr>
        <w:t>但</w:t>
      </w:r>
      <w:proofErr w:type="gramStart"/>
      <w:r w:rsidR="00DD04F1">
        <w:rPr>
          <w:rFonts w:hint="eastAsia"/>
        </w:rPr>
        <w:t>缺乏问</w:t>
      </w:r>
      <w:proofErr w:type="gramEnd"/>
      <w:r w:rsidR="00DD04F1">
        <w:rPr>
          <w:rFonts w:hint="eastAsia"/>
        </w:rPr>
        <w:t>责。委员会关切地注意到</w:t>
      </w:r>
      <w:r>
        <w:rPr>
          <w:rFonts w:hint="eastAsia"/>
        </w:rPr>
        <w:t>，</w:t>
      </w:r>
      <w:r w:rsidR="00DD04F1">
        <w:rPr>
          <w:rFonts w:hint="eastAsia"/>
        </w:rPr>
        <w:t>有</w:t>
      </w:r>
      <w:r>
        <w:rPr>
          <w:rFonts w:hint="eastAsia"/>
        </w:rPr>
        <w:t>35</w:t>
      </w:r>
      <w:r w:rsidR="00DD04F1">
        <w:rPr>
          <w:rFonts w:hint="eastAsia"/>
        </w:rPr>
        <w:t>人</w:t>
      </w:r>
      <w:r>
        <w:rPr>
          <w:rFonts w:hint="eastAsia"/>
        </w:rPr>
        <w:t>(16</w:t>
      </w:r>
      <w:r w:rsidR="00DD04F1">
        <w:rPr>
          <w:rFonts w:hint="eastAsia"/>
        </w:rPr>
        <w:t>名妇女和</w:t>
      </w:r>
      <w:r>
        <w:rPr>
          <w:rFonts w:hint="eastAsia"/>
        </w:rPr>
        <w:t>19</w:t>
      </w:r>
      <w:r w:rsidR="00DD04F1">
        <w:rPr>
          <w:rFonts w:hint="eastAsia"/>
        </w:rPr>
        <w:t>名男子</w:t>
      </w:r>
      <w:r>
        <w:rPr>
          <w:rFonts w:hint="eastAsia"/>
        </w:rPr>
        <w:t>)</w:t>
      </w:r>
      <w:r w:rsidR="00DD04F1">
        <w:rPr>
          <w:rFonts w:hint="eastAsia"/>
        </w:rPr>
        <w:t>在</w:t>
      </w:r>
      <w:r>
        <w:rPr>
          <w:rFonts w:hint="eastAsia"/>
        </w:rPr>
        <w:t>2</w:t>
      </w:r>
      <w:r w:rsidR="00DD04F1">
        <w:rPr>
          <w:rFonts w:hint="eastAsia"/>
        </w:rPr>
        <w:t>0</w:t>
      </w:r>
      <w:r>
        <w:rPr>
          <w:rFonts w:hint="eastAsia"/>
        </w:rPr>
        <w:t>22</w:t>
      </w:r>
      <w:r w:rsidR="00DD04F1">
        <w:rPr>
          <w:rFonts w:hint="eastAsia"/>
        </w:rPr>
        <w:t>年抗议</w:t>
      </w:r>
      <w:proofErr w:type="spellStart"/>
      <w:r>
        <w:rPr>
          <w:rFonts w:hint="eastAsia"/>
        </w:rPr>
        <w:t>Thaba</w:t>
      </w:r>
      <w:r w:rsidR="00DD04F1">
        <w:rPr>
          <w:rFonts w:hint="eastAsia"/>
        </w:rPr>
        <w:t>-</w:t>
      </w:r>
      <w:r>
        <w:rPr>
          <w:rFonts w:hint="eastAsia"/>
        </w:rPr>
        <w:t>Tseka</w:t>
      </w:r>
      <w:proofErr w:type="spellEnd"/>
      <w:r w:rsidR="00DD04F1">
        <w:rPr>
          <w:rFonts w:hint="eastAsia"/>
        </w:rPr>
        <w:t>地区</w:t>
      </w:r>
      <w:proofErr w:type="spellStart"/>
      <w:r>
        <w:rPr>
          <w:rFonts w:hint="eastAsia"/>
        </w:rPr>
        <w:t>Liseleng</w:t>
      </w:r>
      <w:proofErr w:type="spellEnd"/>
      <w:r w:rsidR="00DD04F1">
        <w:rPr>
          <w:rFonts w:hint="eastAsia"/>
        </w:rPr>
        <w:t>停电时被捕</w:t>
      </w:r>
      <w:r>
        <w:rPr>
          <w:rFonts w:hint="eastAsia"/>
        </w:rPr>
        <w:t>，</w:t>
      </w:r>
      <w:r w:rsidR="00DD04F1">
        <w:rPr>
          <w:rFonts w:hint="eastAsia"/>
        </w:rPr>
        <w:t>随后据称遭到了警方的酷刑。</w:t>
      </w:r>
    </w:p>
    <w:p w14:paraId="5A940519" w14:textId="5C4B9812" w:rsidR="00DD04F1" w:rsidRPr="004E24A3" w:rsidRDefault="0050442E" w:rsidP="00DD04F1">
      <w:pPr>
        <w:pStyle w:val="SingleTxtGC"/>
        <w:rPr>
          <w:rFonts w:ascii="Time New Roman" w:eastAsia="黑体" w:hAnsi="Time New Roman" w:hint="eastAsia"/>
        </w:rPr>
      </w:pPr>
      <w:r w:rsidRPr="004E24A3">
        <w:rPr>
          <w:rFonts w:ascii="Time New Roman" w:eastAsia="黑体" w:hAnsi="Time New Roman" w:hint="eastAsia"/>
        </w:rPr>
        <w:t>34.</w:t>
      </w:r>
      <w:r w:rsidR="00DD04F1" w:rsidRPr="004E24A3">
        <w:rPr>
          <w:rFonts w:ascii="Time New Roman" w:eastAsia="黑体" w:hAnsi="Time New Roman" w:hint="eastAsia"/>
        </w:rPr>
        <w:tab/>
      </w:r>
      <w:r w:rsidR="00DD04F1" w:rsidRPr="004E24A3">
        <w:rPr>
          <w:rFonts w:ascii="Time New Roman" w:eastAsia="黑体" w:hAnsi="Time New Roman" w:hint="eastAsia"/>
        </w:rPr>
        <w:t>缔约国应</w:t>
      </w:r>
      <w:r w:rsidRPr="004E24A3">
        <w:rPr>
          <w:rFonts w:ascii="Time New Roman" w:eastAsia="黑体" w:hAnsi="Time New Roman" w:hint="eastAsia"/>
        </w:rPr>
        <w:t>：</w:t>
      </w:r>
    </w:p>
    <w:p w14:paraId="7B946CEA" w14:textId="6512876A" w:rsidR="00DD04F1" w:rsidRPr="004E24A3" w:rsidRDefault="004E24A3" w:rsidP="00DD04F1">
      <w:pPr>
        <w:pStyle w:val="SingleTxtGC"/>
        <w:rPr>
          <w:rFonts w:ascii="Time New Roman" w:eastAsia="黑体" w:hAnsi="Time New Roman" w:hint="eastAsia"/>
        </w:rPr>
      </w:pPr>
      <w:r w:rsidRPr="004E24A3">
        <w:rPr>
          <w:rFonts w:ascii="Time New Roman" w:eastAsia="黑体" w:hAnsi="Time New Roman"/>
        </w:rPr>
        <w:tab/>
      </w:r>
      <w:r w:rsidR="0050442E" w:rsidRPr="004E24A3">
        <w:rPr>
          <w:rFonts w:ascii="Time New Roman" w:eastAsia="黑体" w:hAnsi="Time New Roman" w:hint="eastAsia"/>
        </w:rPr>
        <w:t>(a)</w:t>
      </w:r>
      <w:r w:rsidR="00DD04F1" w:rsidRPr="004E24A3">
        <w:rPr>
          <w:rFonts w:ascii="Time New Roman" w:eastAsia="黑体" w:hAnsi="Time New Roman" w:hint="eastAsia"/>
        </w:rPr>
        <w:tab/>
      </w:r>
      <w:r w:rsidR="00DD04F1" w:rsidRPr="004E24A3">
        <w:rPr>
          <w:rFonts w:ascii="Time New Roman" w:eastAsia="黑体" w:hAnsi="Time New Roman" w:hint="eastAsia"/>
        </w:rPr>
        <w:t>根据《酷刑和其他残忍、不人道或有辱人格的待遇或处罚的有效调查和文件记录手册》</w:t>
      </w:r>
      <w:r w:rsidR="0050442E" w:rsidRPr="004E24A3">
        <w:rPr>
          <w:rFonts w:ascii="Time New Roman" w:eastAsia="黑体" w:hAnsi="Time New Roman" w:hint="eastAsia"/>
        </w:rPr>
        <w:t>(</w:t>
      </w:r>
      <w:r w:rsidR="00DD04F1" w:rsidRPr="004E24A3">
        <w:rPr>
          <w:rFonts w:ascii="Time New Roman" w:eastAsia="黑体" w:hAnsi="Time New Roman" w:hint="eastAsia"/>
        </w:rPr>
        <w:t>《伊斯坦布尔规程》</w:t>
      </w:r>
      <w:r w:rsidR="0050442E" w:rsidRPr="004E24A3">
        <w:rPr>
          <w:rFonts w:ascii="Time New Roman" w:eastAsia="黑体" w:hAnsi="Time New Roman" w:hint="eastAsia"/>
        </w:rPr>
        <w:t>)</w:t>
      </w:r>
      <w:r w:rsidR="0050442E" w:rsidRPr="004E24A3">
        <w:rPr>
          <w:rFonts w:ascii="Time New Roman" w:eastAsia="黑体" w:hAnsi="Time New Roman" w:hint="eastAsia"/>
        </w:rPr>
        <w:t>，</w:t>
      </w:r>
      <w:r w:rsidR="00DD04F1" w:rsidRPr="004E24A3">
        <w:rPr>
          <w:rFonts w:ascii="Time New Roman" w:eastAsia="黑体" w:hAnsi="Time New Roman" w:hint="eastAsia"/>
        </w:rPr>
        <w:t>对所有酷刑和虐待指控进行及时、彻底、独立和公正的调查</w:t>
      </w:r>
      <w:r w:rsidR="0050442E" w:rsidRPr="004E24A3">
        <w:rPr>
          <w:rFonts w:ascii="Time New Roman" w:eastAsia="黑体" w:hAnsi="Time New Roman" w:hint="eastAsia"/>
        </w:rPr>
        <w:t>，</w:t>
      </w:r>
      <w:r w:rsidR="00DD04F1" w:rsidRPr="004E24A3">
        <w:rPr>
          <w:rFonts w:ascii="Time New Roman" w:eastAsia="黑体" w:hAnsi="Time New Roman" w:hint="eastAsia"/>
        </w:rPr>
        <w:t>确保犯罪人受到起诉</w:t>
      </w:r>
      <w:r w:rsidR="0050442E" w:rsidRPr="004E24A3">
        <w:rPr>
          <w:rFonts w:ascii="Time New Roman" w:eastAsia="黑体" w:hAnsi="Time New Roman" w:hint="eastAsia"/>
        </w:rPr>
        <w:t>，</w:t>
      </w:r>
      <w:r w:rsidR="00DD04F1" w:rsidRPr="004E24A3">
        <w:rPr>
          <w:rFonts w:ascii="Time New Roman" w:eastAsia="黑体" w:hAnsi="Time New Roman" w:hint="eastAsia"/>
        </w:rPr>
        <w:t>如果被判有罪则受到适当惩罚</w:t>
      </w:r>
      <w:r w:rsidR="0050442E" w:rsidRPr="004E24A3">
        <w:rPr>
          <w:rFonts w:ascii="Time New Roman" w:eastAsia="黑体" w:hAnsi="Time New Roman" w:hint="eastAsia"/>
        </w:rPr>
        <w:t>，</w:t>
      </w:r>
      <w:r w:rsidR="00DD04F1" w:rsidRPr="004E24A3">
        <w:rPr>
          <w:rFonts w:ascii="Time New Roman" w:eastAsia="黑体" w:hAnsi="Time New Roman" w:hint="eastAsia"/>
        </w:rPr>
        <w:t>并确保受害者得到充分赔偿</w:t>
      </w:r>
      <w:r w:rsidR="0050442E" w:rsidRPr="004E24A3">
        <w:rPr>
          <w:rFonts w:ascii="Time New Roman" w:eastAsia="黑体" w:hAnsi="Time New Roman" w:hint="eastAsia"/>
        </w:rPr>
        <w:t>；</w:t>
      </w:r>
    </w:p>
    <w:p w14:paraId="08234F3D" w14:textId="12E1D835" w:rsidR="00DD04F1" w:rsidRPr="004E24A3" w:rsidRDefault="004E24A3" w:rsidP="00DD04F1">
      <w:pPr>
        <w:pStyle w:val="SingleTxtGC"/>
        <w:rPr>
          <w:rFonts w:ascii="Time New Roman" w:eastAsia="黑体" w:hAnsi="Time New Roman" w:hint="eastAsia"/>
        </w:rPr>
      </w:pPr>
      <w:r w:rsidRPr="004E24A3">
        <w:rPr>
          <w:rFonts w:ascii="Time New Roman" w:eastAsia="黑体" w:hAnsi="Time New Roman"/>
        </w:rPr>
        <w:lastRenderedPageBreak/>
        <w:tab/>
      </w:r>
      <w:r w:rsidR="0050442E" w:rsidRPr="004E24A3">
        <w:rPr>
          <w:rFonts w:ascii="Time New Roman" w:eastAsia="黑体" w:hAnsi="Time New Roman" w:hint="eastAsia"/>
        </w:rPr>
        <w:t>(b)</w:t>
      </w:r>
      <w:r w:rsidR="00DD04F1" w:rsidRPr="004E24A3">
        <w:rPr>
          <w:rFonts w:ascii="Time New Roman" w:eastAsia="黑体" w:hAnsi="Time New Roman" w:hint="eastAsia"/>
        </w:rPr>
        <w:tab/>
      </w:r>
      <w:r w:rsidR="00DD04F1" w:rsidRPr="004E24A3">
        <w:rPr>
          <w:rFonts w:ascii="Time New Roman" w:eastAsia="黑体" w:hAnsi="Time New Roman" w:hint="eastAsia"/>
        </w:rPr>
        <w:t>向执法官员、司法人员、检察官和监狱工作人员提供包括国际标准在内的有效培训</w:t>
      </w:r>
      <w:r w:rsidR="0050442E" w:rsidRPr="004E24A3">
        <w:rPr>
          <w:rFonts w:ascii="Time New Roman" w:eastAsia="黑体" w:hAnsi="Time New Roman" w:hint="eastAsia"/>
        </w:rPr>
        <w:t>，</w:t>
      </w:r>
      <w:r w:rsidR="00DD04F1" w:rsidRPr="004E24A3">
        <w:rPr>
          <w:rFonts w:ascii="Time New Roman" w:eastAsia="黑体" w:hAnsi="Time New Roman" w:hint="eastAsia"/>
        </w:rPr>
        <w:t>如《为调查和收集信息进行有效采访的原则》</w:t>
      </w:r>
      <w:r w:rsidR="0050442E" w:rsidRPr="004E24A3">
        <w:rPr>
          <w:rFonts w:ascii="Time New Roman" w:eastAsia="黑体" w:hAnsi="Time New Roman" w:hint="eastAsia"/>
        </w:rPr>
        <w:t>，</w:t>
      </w:r>
      <w:r w:rsidR="00DD04F1" w:rsidRPr="004E24A3">
        <w:rPr>
          <w:rFonts w:ascii="Time New Roman" w:eastAsia="黑体" w:hAnsi="Time New Roman" w:hint="eastAsia"/>
        </w:rPr>
        <w:t>并提高被拘留者对于防止酷刑和虐待的认识</w:t>
      </w:r>
      <w:r w:rsidR="0050442E" w:rsidRPr="004E24A3">
        <w:rPr>
          <w:rFonts w:ascii="Time New Roman" w:eastAsia="黑体" w:hAnsi="Time New Roman" w:hint="eastAsia"/>
        </w:rPr>
        <w:t>；</w:t>
      </w:r>
    </w:p>
    <w:p w14:paraId="4DA37EF2" w14:textId="7D3035E7" w:rsidR="00DD04F1" w:rsidRPr="004E24A3" w:rsidRDefault="004E24A3" w:rsidP="00DD04F1">
      <w:pPr>
        <w:pStyle w:val="SingleTxtGC"/>
        <w:rPr>
          <w:rFonts w:ascii="Time New Roman" w:eastAsia="黑体" w:hAnsi="Time New Roman" w:hint="eastAsia"/>
        </w:rPr>
      </w:pPr>
      <w:r w:rsidRPr="004E24A3">
        <w:rPr>
          <w:rFonts w:ascii="Time New Roman" w:eastAsia="黑体" w:hAnsi="Time New Roman"/>
        </w:rPr>
        <w:tab/>
      </w:r>
      <w:r w:rsidR="0050442E" w:rsidRPr="004E24A3">
        <w:rPr>
          <w:rFonts w:ascii="Time New Roman" w:eastAsia="黑体" w:hAnsi="Time New Roman" w:hint="eastAsia"/>
        </w:rPr>
        <w:t>(c)</w:t>
      </w:r>
      <w:r w:rsidR="00DD04F1" w:rsidRPr="004E24A3">
        <w:rPr>
          <w:rFonts w:ascii="Time New Roman" w:eastAsia="黑体" w:hAnsi="Time New Roman" w:hint="eastAsia"/>
        </w:rPr>
        <w:tab/>
      </w:r>
      <w:r w:rsidR="00DD04F1" w:rsidRPr="004E24A3">
        <w:rPr>
          <w:rFonts w:ascii="Time New Roman" w:eastAsia="黑体" w:hAnsi="Time New Roman" w:hint="eastAsia"/>
        </w:rPr>
        <w:t>考虑建立防止酷刑国家机制和直接负责调查所有酷刑和其他残忍、不人道或有辱人格的待遇或处罚指控的独立机制</w:t>
      </w:r>
      <w:r w:rsidR="0050442E" w:rsidRPr="004E24A3">
        <w:rPr>
          <w:rFonts w:ascii="Time New Roman" w:eastAsia="黑体" w:hAnsi="Time New Roman" w:hint="eastAsia"/>
        </w:rPr>
        <w:t>，</w:t>
      </w:r>
      <w:r w:rsidR="00DD04F1" w:rsidRPr="004E24A3">
        <w:rPr>
          <w:rFonts w:ascii="Time New Roman" w:eastAsia="黑体" w:hAnsi="Time New Roman" w:hint="eastAsia"/>
        </w:rPr>
        <w:t>并</w:t>
      </w:r>
      <w:r w:rsidR="0050442E" w:rsidRPr="004E24A3">
        <w:rPr>
          <w:rFonts w:ascii="Time New Roman" w:eastAsia="黑体" w:hAnsi="Time New Roman" w:hint="eastAsia"/>
        </w:rPr>
        <w:t>/</w:t>
      </w:r>
      <w:r w:rsidR="00DD04F1" w:rsidRPr="004E24A3">
        <w:rPr>
          <w:rFonts w:ascii="Time New Roman" w:eastAsia="黑体" w:hAnsi="Time New Roman" w:hint="eastAsia"/>
        </w:rPr>
        <w:t>或向警察投诉管理局提供执行任务所需的支持。</w:t>
      </w:r>
    </w:p>
    <w:p w14:paraId="1449F511" w14:textId="3D90D827" w:rsidR="00DD04F1" w:rsidRDefault="00DD04F1" w:rsidP="004E24A3">
      <w:pPr>
        <w:pStyle w:val="H23GC"/>
      </w:pPr>
      <w:r>
        <w:rPr>
          <w:rFonts w:hint="eastAsia"/>
        </w:rPr>
        <w:tab/>
      </w:r>
      <w:r>
        <w:rPr>
          <w:rFonts w:hint="eastAsia"/>
        </w:rPr>
        <w:tab/>
      </w:r>
      <w:r>
        <w:rPr>
          <w:rFonts w:hint="eastAsia"/>
        </w:rPr>
        <w:t>体罚</w:t>
      </w:r>
    </w:p>
    <w:p w14:paraId="744B36E8" w14:textId="6F5BDB19" w:rsidR="00DD04F1" w:rsidRDefault="0050442E" w:rsidP="00DD04F1">
      <w:pPr>
        <w:pStyle w:val="SingleTxtGC"/>
      </w:pPr>
      <w:r>
        <w:rPr>
          <w:rFonts w:hint="eastAsia"/>
        </w:rPr>
        <w:t>35.</w:t>
      </w:r>
      <w:r w:rsidR="00DD04F1">
        <w:rPr>
          <w:rFonts w:hint="eastAsia"/>
        </w:rPr>
        <w:tab/>
      </w:r>
      <w:r w:rsidR="00DD04F1">
        <w:rPr>
          <w:rFonts w:hint="eastAsia"/>
        </w:rPr>
        <w:t>委员会仍然感到关切的是</w:t>
      </w:r>
      <w:r>
        <w:rPr>
          <w:rFonts w:hint="eastAsia"/>
        </w:rPr>
        <w:t>，</w:t>
      </w:r>
      <w:r w:rsidR="00DD04F1">
        <w:rPr>
          <w:rFonts w:hint="eastAsia"/>
        </w:rPr>
        <w:t>缔约国的刑法制度仍然允许对成年人和儿童进行体罚</w:t>
      </w:r>
      <w:r>
        <w:rPr>
          <w:rFonts w:hint="eastAsia"/>
        </w:rPr>
        <w:t>，</w:t>
      </w:r>
      <w:r w:rsidR="00DD04F1">
        <w:rPr>
          <w:rFonts w:hint="eastAsia"/>
        </w:rPr>
        <w:t>包括允许在家庭中体罚儿童</w:t>
      </w:r>
      <w:r>
        <w:rPr>
          <w:rFonts w:hint="eastAsia"/>
        </w:rPr>
        <w:t>，</w:t>
      </w:r>
      <w:r w:rsidR="00DD04F1">
        <w:rPr>
          <w:rFonts w:hint="eastAsia"/>
        </w:rPr>
        <w:t>且缔约国缺少明确禁止在所有场合下进行体罚的法律。在这方面</w:t>
      </w:r>
      <w:r>
        <w:rPr>
          <w:rFonts w:hint="eastAsia"/>
        </w:rPr>
        <w:t>，</w:t>
      </w:r>
      <w:r w:rsidR="00DD04F1">
        <w:rPr>
          <w:rFonts w:hint="eastAsia"/>
        </w:rPr>
        <w:t>委员会特别关注</w:t>
      </w:r>
      <w:r>
        <w:rPr>
          <w:rFonts w:hint="eastAsia"/>
        </w:rPr>
        <w:t>2</w:t>
      </w:r>
      <w:r w:rsidR="00DD04F1">
        <w:rPr>
          <w:rFonts w:hint="eastAsia"/>
        </w:rPr>
        <w:t>0</w:t>
      </w:r>
      <w:r>
        <w:rPr>
          <w:rFonts w:hint="eastAsia"/>
        </w:rPr>
        <w:t>11</w:t>
      </w:r>
      <w:r w:rsidR="00DD04F1">
        <w:rPr>
          <w:rFonts w:hint="eastAsia"/>
        </w:rPr>
        <w:t>年《儿童保护和福利法》第</w:t>
      </w:r>
      <w:r>
        <w:rPr>
          <w:rFonts w:hint="eastAsia"/>
        </w:rPr>
        <w:t>16(2)</w:t>
      </w:r>
      <w:r w:rsidR="00DD04F1">
        <w:rPr>
          <w:rFonts w:hint="eastAsia"/>
        </w:rPr>
        <w:t>条和</w:t>
      </w:r>
      <w:r>
        <w:rPr>
          <w:rFonts w:hint="eastAsia"/>
        </w:rPr>
        <w:t>2</w:t>
      </w:r>
      <w:r w:rsidR="00DD04F1">
        <w:rPr>
          <w:rFonts w:hint="eastAsia"/>
        </w:rPr>
        <w:t>0</w:t>
      </w:r>
      <w:r>
        <w:rPr>
          <w:rFonts w:hint="eastAsia"/>
        </w:rPr>
        <w:t>1</w:t>
      </w:r>
      <w:r w:rsidR="00DD04F1">
        <w:rPr>
          <w:rFonts w:hint="eastAsia"/>
        </w:rPr>
        <w:t>0</w:t>
      </w:r>
      <w:r w:rsidR="00DD04F1">
        <w:rPr>
          <w:rFonts w:hint="eastAsia"/>
        </w:rPr>
        <w:t>年《刑法》第</w:t>
      </w:r>
      <w:r>
        <w:rPr>
          <w:rFonts w:hint="eastAsia"/>
        </w:rPr>
        <w:t>32</w:t>
      </w:r>
      <w:r w:rsidR="00DD04F1">
        <w:rPr>
          <w:rFonts w:hint="eastAsia"/>
        </w:rPr>
        <w:t>条</w:t>
      </w:r>
      <w:r>
        <w:rPr>
          <w:rFonts w:hint="eastAsia"/>
        </w:rPr>
        <w:t>(</w:t>
      </w:r>
      <w:r w:rsidR="00DD04F1">
        <w:rPr>
          <w:rFonts w:hint="eastAsia"/>
        </w:rPr>
        <w:t>第七条和第二十四条</w:t>
      </w:r>
      <w:r>
        <w:rPr>
          <w:rFonts w:hint="eastAsia"/>
        </w:rPr>
        <w:t>)</w:t>
      </w:r>
      <w:r w:rsidR="00DD04F1">
        <w:rPr>
          <w:rFonts w:hint="eastAsia"/>
        </w:rPr>
        <w:t>。</w:t>
      </w:r>
    </w:p>
    <w:p w14:paraId="04866928" w14:textId="0D8983FB" w:rsidR="00DD04F1" w:rsidRPr="00B226EF" w:rsidRDefault="0050442E" w:rsidP="00DD04F1">
      <w:pPr>
        <w:pStyle w:val="SingleTxtGC"/>
        <w:rPr>
          <w:rFonts w:ascii="Time New Roman" w:eastAsia="黑体" w:hAnsi="Time New Roman" w:hint="eastAsia"/>
        </w:rPr>
      </w:pPr>
      <w:r w:rsidRPr="00B226EF">
        <w:rPr>
          <w:rFonts w:ascii="Time New Roman" w:eastAsia="黑体" w:hAnsi="Time New Roman" w:hint="eastAsia"/>
        </w:rPr>
        <w:t>36.</w:t>
      </w:r>
      <w:r w:rsidR="00DD04F1" w:rsidRPr="00B226EF">
        <w:rPr>
          <w:rFonts w:ascii="Time New Roman" w:eastAsia="黑体" w:hAnsi="Time New Roman" w:hint="eastAsia"/>
        </w:rPr>
        <w:tab/>
      </w:r>
      <w:r w:rsidR="00DD04F1" w:rsidRPr="00B226EF">
        <w:rPr>
          <w:rFonts w:ascii="Time New Roman" w:eastAsia="黑体" w:hAnsi="Time New Roman" w:hint="eastAsia"/>
        </w:rPr>
        <w:t>缔约国应</w:t>
      </w:r>
      <w:r w:rsidRPr="00B226EF">
        <w:rPr>
          <w:rFonts w:ascii="Time New Roman" w:eastAsia="黑体" w:hAnsi="Time New Roman" w:hint="eastAsia"/>
        </w:rPr>
        <w:t>：</w:t>
      </w:r>
    </w:p>
    <w:p w14:paraId="337CD536" w14:textId="630F7CEC" w:rsidR="00DD04F1" w:rsidRPr="00B226EF" w:rsidRDefault="00B226EF" w:rsidP="00DD04F1">
      <w:pPr>
        <w:pStyle w:val="SingleTxtGC"/>
        <w:rPr>
          <w:rFonts w:ascii="Time New Roman" w:eastAsia="黑体" w:hAnsi="Time New Roman" w:hint="eastAsia"/>
        </w:rPr>
      </w:pPr>
      <w:r w:rsidRPr="00B226EF">
        <w:rPr>
          <w:rFonts w:ascii="Time New Roman" w:eastAsia="黑体" w:hAnsi="Time New Roman"/>
        </w:rPr>
        <w:tab/>
      </w:r>
      <w:r w:rsidR="0050442E" w:rsidRPr="00B226EF">
        <w:rPr>
          <w:rFonts w:ascii="Time New Roman" w:eastAsia="黑体" w:hAnsi="Time New Roman" w:hint="eastAsia"/>
        </w:rPr>
        <w:t>(a)</w:t>
      </w:r>
      <w:r w:rsidR="00DD04F1" w:rsidRPr="00B226EF">
        <w:rPr>
          <w:rFonts w:ascii="Time New Roman" w:eastAsia="黑体" w:hAnsi="Time New Roman" w:hint="eastAsia"/>
        </w:rPr>
        <w:tab/>
      </w:r>
      <w:r w:rsidR="00DD04F1" w:rsidRPr="00B226EF">
        <w:rPr>
          <w:rFonts w:ascii="Time New Roman" w:eastAsia="黑体" w:hAnsi="Time New Roman" w:hint="eastAsia"/>
        </w:rPr>
        <w:t>废除允许体罚的法律</w:t>
      </w:r>
      <w:r w:rsidR="0050442E" w:rsidRPr="00B226EF">
        <w:rPr>
          <w:rFonts w:ascii="Time New Roman" w:eastAsia="黑体" w:hAnsi="Time New Roman" w:hint="eastAsia"/>
        </w:rPr>
        <w:t>，</w:t>
      </w:r>
      <w:r w:rsidR="00DD04F1" w:rsidRPr="00B226EF">
        <w:rPr>
          <w:rFonts w:ascii="Time New Roman" w:eastAsia="黑体" w:hAnsi="Time New Roman" w:hint="eastAsia"/>
        </w:rPr>
        <w:t>颁布法律明确禁止在任何情况下对儿童和成年人进行任何形式的体罚</w:t>
      </w:r>
      <w:r w:rsidR="0050442E" w:rsidRPr="00B226EF">
        <w:rPr>
          <w:rFonts w:ascii="Time New Roman" w:eastAsia="黑体" w:hAnsi="Time New Roman" w:hint="eastAsia"/>
        </w:rPr>
        <w:t>，</w:t>
      </w:r>
      <w:r w:rsidR="00DD04F1" w:rsidRPr="00B226EF">
        <w:rPr>
          <w:rFonts w:ascii="Time New Roman" w:eastAsia="黑体" w:hAnsi="Time New Roman" w:hint="eastAsia"/>
        </w:rPr>
        <w:t>并鼓励以非暴力的管教方式替代体罚</w:t>
      </w:r>
      <w:r w:rsidR="0050442E" w:rsidRPr="00B226EF">
        <w:rPr>
          <w:rFonts w:ascii="Time New Roman" w:eastAsia="黑体" w:hAnsi="Time New Roman" w:hint="eastAsia"/>
        </w:rPr>
        <w:t>；</w:t>
      </w:r>
    </w:p>
    <w:p w14:paraId="570C3C80" w14:textId="64385A20" w:rsidR="00DD04F1" w:rsidRPr="00B226EF" w:rsidRDefault="00B226EF" w:rsidP="00DD04F1">
      <w:pPr>
        <w:pStyle w:val="SingleTxtGC"/>
        <w:rPr>
          <w:rFonts w:ascii="Time New Roman" w:eastAsia="黑体" w:hAnsi="Time New Roman" w:hint="eastAsia"/>
        </w:rPr>
      </w:pPr>
      <w:r w:rsidRPr="00B226EF">
        <w:rPr>
          <w:rFonts w:ascii="Time New Roman" w:eastAsia="黑体" w:hAnsi="Time New Roman"/>
        </w:rPr>
        <w:tab/>
      </w:r>
      <w:r w:rsidR="0050442E" w:rsidRPr="00B226EF">
        <w:rPr>
          <w:rFonts w:ascii="Time New Roman" w:eastAsia="黑体" w:hAnsi="Time New Roman" w:hint="eastAsia"/>
        </w:rPr>
        <w:t>(b)</w:t>
      </w:r>
      <w:r w:rsidR="00DD04F1" w:rsidRPr="00B226EF">
        <w:rPr>
          <w:rFonts w:ascii="Time New Roman" w:eastAsia="黑体" w:hAnsi="Time New Roman" w:hint="eastAsia"/>
        </w:rPr>
        <w:tab/>
      </w:r>
      <w:r w:rsidR="00DD04F1" w:rsidRPr="00B226EF">
        <w:rPr>
          <w:rFonts w:ascii="Time New Roman" w:eastAsia="黑体" w:hAnsi="Time New Roman" w:hint="eastAsia"/>
        </w:rPr>
        <w:t>开展关于体罚的有害影响的宣传活动。</w:t>
      </w:r>
    </w:p>
    <w:p w14:paraId="0B79EA12" w14:textId="77777777" w:rsidR="00DD04F1" w:rsidRDefault="00DD04F1" w:rsidP="00B226EF">
      <w:pPr>
        <w:pStyle w:val="H23GC"/>
      </w:pPr>
      <w:r>
        <w:rPr>
          <w:rFonts w:hint="eastAsia"/>
        </w:rPr>
        <w:tab/>
      </w:r>
      <w:r>
        <w:rPr>
          <w:rFonts w:hint="eastAsia"/>
        </w:rPr>
        <w:tab/>
      </w:r>
      <w:r>
        <w:rPr>
          <w:rFonts w:hint="eastAsia"/>
        </w:rPr>
        <w:t>拘留条件</w:t>
      </w:r>
    </w:p>
    <w:p w14:paraId="5F1579C5" w14:textId="1885EEF2" w:rsidR="00DD04F1" w:rsidRDefault="0050442E" w:rsidP="00DD04F1">
      <w:pPr>
        <w:pStyle w:val="SingleTxtGC"/>
      </w:pPr>
      <w:r>
        <w:rPr>
          <w:rFonts w:hint="eastAsia"/>
        </w:rPr>
        <w:t>37.</w:t>
      </w:r>
      <w:r w:rsidR="00DD04F1">
        <w:rPr>
          <w:rFonts w:hint="eastAsia"/>
        </w:rPr>
        <w:tab/>
      </w:r>
      <w:r w:rsidR="00DD04F1">
        <w:rPr>
          <w:rFonts w:hint="eastAsia"/>
        </w:rPr>
        <w:t>委员会注意到缔约国提供的关于监狱系统缺乏经费的资料</w:t>
      </w:r>
      <w:r>
        <w:rPr>
          <w:rFonts w:hint="eastAsia"/>
        </w:rPr>
        <w:t>，</w:t>
      </w:r>
      <w:r w:rsidR="00DD04F1">
        <w:rPr>
          <w:rFonts w:hint="eastAsia"/>
        </w:rPr>
        <w:t>对监狱中条件恶劣、危及生命的情况表示关切</w:t>
      </w:r>
      <w:r>
        <w:rPr>
          <w:rFonts w:hint="eastAsia"/>
        </w:rPr>
        <w:t>，</w:t>
      </w:r>
      <w:r w:rsidR="00DD04F1">
        <w:rPr>
          <w:rFonts w:hint="eastAsia"/>
        </w:rPr>
        <w:t>包括过度拥挤、囚犯暴力、工作人员实施身体虐待以及缺乏适当的医疗服务、食物和卫生条件。委员会注意到莱索托惩教署在资源有限的情况下为改善囚犯待遇、康复和重返社会所做的工作</w:t>
      </w:r>
      <w:r>
        <w:rPr>
          <w:rFonts w:hint="eastAsia"/>
        </w:rPr>
        <w:t>，</w:t>
      </w:r>
      <w:r w:rsidR="00DD04F1">
        <w:rPr>
          <w:rFonts w:hint="eastAsia"/>
        </w:rPr>
        <w:t>包括设立了法律和人权股</w:t>
      </w:r>
      <w:r>
        <w:rPr>
          <w:rFonts w:hint="eastAsia"/>
        </w:rPr>
        <w:t>，</w:t>
      </w:r>
      <w:r w:rsidR="00DD04F1">
        <w:rPr>
          <w:rFonts w:hint="eastAsia"/>
        </w:rPr>
        <w:t>以及该股对外部检查持开放态度</w:t>
      </w:r>
      <w:r>
        <w:rPr>
          <w:rFonts w:hint="eastAsia"/>
        </w:rPr>
        <w:t>(</w:t>
      </w:r>
      <w:r w:rsidR="00DD04F1">
        <w:rPr>
          <w:rFonts w:hint="eastAsia"/>
        </w:rPr>
        <w:t>第九条和第十条</w:t>
      </w:r>
      <w:r>
        <w:rPr>
          <w:rFonts w:hint="eastAsia"/>
        </w:rPr>
        <w:t>)</w:t>
      </w:r>
      <w:r w:rsidR="00DD04F1">
        <w:rPr>
          <w:rFonts w:hint="eastAsia"/>
        </w:rPr>
        <w:t>。</w:t>
      </w:r>
    </w:p>
    <w:p w14:paraId="55ED7479" w14:textId="5CA7E784" w:rsidR="00DD04F1" w:rsidRPr="00B226EF" w:rsidRDefault="0050442E" w:rsidP="00DD04F1">
      <w:pPr>
        <w:pStyle w:val="SingleTxtGC"/>
        <w:rPr>
          <w:rFonts w:ascii="Time New Roman" w:eastAsia="黑体" w:hAnsi="Time New Roman" w:hint="eastAsia"/>
        </w:rPr>
      </w:pPr>
      <w:r w:rsidRPr="00B226EF">
        <w:rPr>
          <w:rFonts w:ascii="Time New Roman" w:eastAsia="黑体" w:hAnsi="Time New Roman" w:hint="eastAsia"/>
        </w:rPr>
        <w:t>38.</w:t>
      </w:r>
      <w:r w:rsidR="00DD04F1" w:rsidRPr="00B226EF">
        <w:rPr>
          <w:rFonts w:ascii="Time New Roman" w:eastAsia="黑体" w:hAnsi="Time New Roman" w:hint="eastAsia"/>
        </w:rPr>
        <w:tab/>
      </w:r>
      <w:r w:rsidR="00DD04F1" w:rsidRPr="00B226EF">
        <w:rPr>
          <w:rFonts w:ascii="Time New Roman" w:eastAsia="黑体" w:hAnsi="Time New Roman" w:hint="eastAsia"/>
        </w:rPr>
        <w:t>缔约国应</w:t>
      </w:r>
      <w:r w:rsidRPr="00B226EF">
        <w:rPr>
          <w:rFonts w:ascii="Time New Roman" w:eastAsia="黑体" w:hAnsi="Time New Roman" w:hint="eastAsia"/>
        </w:rPr>
        <w:t>：</w:t>
      </w:r>
    </w:p>
    <w:p w14:paraId="119A341B" w14:textId="60E66925" w:rsidR="00DD04F1" w:rsidRPr="00B226EF" w:rsidRDefault="00B226EF" w:rsidP="00DD04F1">
      <w:pPr>
        <w:pStyle w:val="SingleTxtGC"/>
        <w:rPr>
          <w:rFonts w:ascii="Time New Roman" w:eastAsia="黑体" w:hAnsi="Time New Roman" w:hint="eastAsia"/>
        </w:rPr>
      </w:pPr>
      <w:r w:rsidRPr="00B226EF">
        <w:rPr>
          <w:rFonts w:ascii="Time New Roman" w:eastAsia="黑体" w:hAnsi="Time New Roman"/>
        </w:rPr>
        <w:tab/>
      </w:r>
      <w:r w:rsidR="0050442E" w:rsidRPr="00B226EF">
        <w:rPr>
          <w:rFonts w:ascii="Time New Roman" w:eastAsia="黑体" w:hAnsi="Time New Roman" w:hint="eastAsia"/>
        </w:rPr>
        <w:t>(a)</w:t>
      </w:r>
      <w:r w:rsidR="00DD04F1" w:rsidRPr="00B226EF">
        <w:rPr>
          <w:rFonts w:ascii="Time New Roman" w:eastAsia="黑体" w:hAnsi="Time New Roman" w:hint="eastAsia"/>
        </w:rPr>
        <w:tab/>
      </w:r>
      <w:r w:rsidR="00DD04F1" w:rsidRPr="00B226EF">
        <w:rPr>
          <w:rFonts w:ascii="Time New Roman" w:eastAsia="黑体" w:hAnsi="Time New Roman" w:hint="eastAsia"/>
        </w:rPr>
        <w:t>采取紧急措施改善拘留条件</w:t>
      </w:r>
      <w:r w:rsidR="0050442E" w:rsidRPr="00B226EF">
        <w:rPr>
          <w:rFonts w:ascii="Time New Roman" w:eastAsia="黑体" w:hAnsi="Time New Roman" w:hint="eastAsia"/>
        </w:rPr>
        <w:t>，</w:t>
      </w:r>
      <w:r w:rsidR="00DD04F1" w:rsidRPr="00B226EF">
        <w:rPr>
          <w:rFonts w:ascii="Time New Roman" w:eastAsia="黑体" w:hAnsi="Time New Roman" w:hint="eastAsia"/>
        </w:rPr>
        <w:t>确保拘留条件符合相关国际人权标准</w:t>
      </w:r>
      <w:r w:rsidR="0050442E" w:rsidRPr="00B226EF">
        <w:rPr>
          <w:rFonts w:ascii="Time New Roman" w:eastAsia="黑体" w:hAnsi="Time New Roman" w:hint="eastAsia"/>
        </w:rPr>
        <w:t>，</w:t>
      </w:r>
      <w:r w:rsidR="00DD04F1" w:rsidRPr="00B226EF">
        <w:rPr>
          <w:rFonts w:ascii="Time New Roman" w:eastAsia="黑体" w:hAnsi="Time New Roman" w:hint="eastAsia"/>
        </w:rPr>
        <w:t>包括《联合国囚犯待遇最低限度标准规则》</w:t>
      </w:r>
      <w:r w:rsidR="0050442E" w:rsidRPr="00B226EF">
        <w:rPr>
          <w:rFonts w:ascii="Time New Roman" w:eastAsia="黑体" w:hAnsi="Time New Roman" w:hint="eastAsia"/>
        </w:rPr>
        <w:t>(</w:t>
      </w:r>
      <w:r w:rsidR="00DD04F1" w:rsidRPr="00B226EF">
        <w:rPr>
          <w:rFonts w:ascii="Time New Roman" w:eastAsia="黑体" w:hAnsi="Time New Roman" w:hint="eastAsia"/>
        </w:rPr>
        <w:t>《纳尔逊·曼德拉规则》</w:t>
      </w:r>
      <w:r w:rsidR="0050442E" w:rsidRPr="00B226EF">
        <w:rPr>
          <w:rFonts w:ascii="Time New Roman" w:eastAsia="黑体" w:hAnsi="Time New Roman" w:hint="eastAsia"/>
        </w:rPr>
        <w:t>)</w:t>
      </w:r>
      <w:r w:rsidR="0050442E" w:rsidRPr="00B226EF">
        <w:rPr>
          <w:rFonts w:ascii="Time New Roman" w:eastAsia="黑体" w:hAnsi="Time New Roman" w:hint="eastAsia"/>
        </w:rPr>
        <w:t>；</w:t>
      </w:r>
    </w:p>
    <w:p w14:paraId="63CDA3BB" w14:textId="025CA363" w:rsidR="00DD04F1" w:rsidRPr="00B226EF" w:rsidRDefault="00B226EF" w:rsidP="00DD04F1">
      <w:pPr>
        <w:pStyle w:val="SingleTxtGC"/>
        <w:rPr>
          <w:rFonts w:ascii="Time New Roman" w:eastAsia="黑体" w:hAnsi="Time New Roman" w:hint="eastAsia"/>
        </w:rPr>
      </w:pPr>
      <w:r w:rsidRPr="00B226EF">
        <w:rPr>
          <w:rFonts w:ascii="Time New Roman" w:eastAsia="黑体" w:hAnsi="Time New Roman"/>
        </w:rPr>
        <w:tab/>
      </w:r>
      <w:r w:rsidR="0050442E" w:rsidRPr="00B226EF">
        <w:rPr>
          <w:rFonts w:ascii="Time New Roman" w:eastAsia="黑体" w:hAnsi="Time New Roman" w:hint="eastAsia"/>
        </w:rPr>
        <w:t>(b)</w:t>
      </w:r>
      <w:r w:rsidR="00DD04F1" w:rsidRPr="00B226EF">
        <w:rPr>
          <w:rFonts w:ascii="Time New Roman" w:eastAsia="黑体" w:hAnsi="Time New Roman" w:hint="eastAsia"/>
        </w:rPr>
        <w:tab/>
      </w:r>
      <w:r w:rsidR="00DD04F1" w:rsidRPr="00B226EF">
        <w:rPr>
          <w:rFonts w:ascii="Time New Roman" w:eastAsia="黑体" w:hAnsi="Time New Roman" w:hint="eastAsia"/>
        </w:rPr>
        <w:t>减少监狱过度拥挤的现象</w:t>
      </w:r>
      <w:r w:rsidR="0050442E" w:rsidRPr="00B226EF">
        <w:rPr>
          <w:rFonts w:ascii="Time New Roman" w:eastAsia="黑体" w:hAnsi="Time New Roman" w:hint="eastAsia"/>
        </w:rPr>
        <w:t>，</w:t>
      </w:r>
      <w:r w:rsidR="00DD04F1" w:rsidRPr="00B226EF">
        <w:rPr>
          <w:rFonts w:ascii="Time New Roman" w:eastAsia="黑体" w:hAnsi="Time New Roman" w:hint="eastAsia"/>
        </w:rPr>
        <w:t>特别是继续更广泛地采用非拘禁措施作为监禁的替代措施</w:t>
      </w:r>
      <w:r w:rsidR="0050442E" w:rsidRPr="00B226EF">
        <w:rPr>
          <w:rFonts w:ascii="Time New Roman" w:eastAsia="黑体" w:hAnsi="Time New Roman" w:hint="eastAsia"/>
        </w:rPr>
        <w:t>；</w:t>
      </w:r>
    </w:p>
    <w:p w14:paraId="630F386A" w14:textId="36F4B281" w:rsidR="00DD04F1" w:rsidRPr="00B226EF" w:rsidRDefault="00B226EF" w:rsidP="00DD04F1">
      <w:pPr>
        <w:pStyle w:val="SingleTxtGC"/>
        <w:rPr>
          <w:rFonts w:ascii="Time New Roman" w:eastAsia="黑体" w:hAnsi="Time New Roman" w:hint="eastAsia"/>
        </w:rPr>
      </w:pPr>
      <w:r w:rsidRPr="00B226EF">
        <w:rPr>
          <w:rFonts w:ascii="Time New Roman" w:eastAsia="黑体" w:hAnsi="Time New Roman"/>
        </w:rPr>
        <w:tab/>
      </w:r>
      <w:r w:rsidR="0050442E" w:rsidRPr="00B226EF">
        <w:rPr>
          <w:rFonts w:ascii="Time New Roman" w:eastAsia="黑体" w:hAnsi="Time New Roman" w:hint="eastAsia"/>
        </w:rPr>
        <w:t>(c)</w:t>
      </w:r>
      <w:r w:rsidR="00DD04F1" w:rsidRPr="00B226EF">
        <w:rPr>
          <w:rFonts w:ascii="Time New Roman" w:eastAsia="黑体" w:hAnsi="Time New Roman" w:hint="eastAsia"/>
        </w:rPr>
        <w:tab/>
      </w:r>
      <w:r w:rsidR="00DD04F1" w:rsidRPr="00B226EF">
        <w:rPr>
          <w:rFonts w:ascii="Time New Roman" w:eastAsia="黑体" w:hAnsi="Time New Roman" w:hint="eastAsia"/>
        </w:rPr>
        <w:t>考虑增加划拨给监狱系统的财政资源以改善拘留条件</w:t>
      </w:r>
      <w:r w:rsidR="0050442E" w:rsidRPr="00B226EF">
        <w:rPr>
          <w:rFonts w:ascii="Time New Roman" w:eastAsia="黑体" w:hAnsi="Time New Roman" w:hint="eastAsia"/>
        </w:rPr>
        <w:t>，</w:t>
      </w:r>
      <w:r w:rsidR="00DD04F1" w:rsidRPr="00B226EF">
        <w:rPr>
          <w:rFonts w:ascii="Time New Roman" w:eastAsia="黑体" w:hAnsi="Time New Roman" w:hint="eastAsia"/>
        </w:rPr>
        <w:t>包括更好地提供医疗服务</w:t>
      </w:r>
      <w:r w:rsidR="0050442E" w:rsidRPr="00B226EF">
        <w:rPr>
          <w:rFonts w:ascii="Time New Roman" w:eastAsia="黑体" w:hAnsi="Time New Roman" w:hint="eastAsia"/>
        </w:rPr>
        <w:t>，</w:t>
      </w:r>
      <w:r w:rsidR="00DD04F1" w:rsidRPr="00B226EF">
        <w:rPr>
          <w:rFonts w:ascii="Time New Roman" w:eastAsia="黑体" w:hAnsi="Time New Roman" w:hint="eastAsia"/>
        </w:rPr>
        <w:t>并提高莱索托惩教署、下设法律和人权股以及监察员办公室的能力</w:t>
      </w:r>
      <w:r w:rsidR="0050442E" w:rsidRPr="00B226EF">
        <w:rPr>
          <w:rFonts w:ascii="Time New Roman" w:eastAsia="黑体" w:hAnsi="Time New Roman" w:hint="eastAsia"/>
        </w:rPr>
        <w:t>；</w:t>
      </w:r>
    </w:p>
    <w:p w14:paraId="59F42188" w14:textId="6470D8C7" w:rsidR="00DD04F1" w:rsidRPr="00B226EF" w:rsidRDefault="00B226EF" w:rsidP="00DD04F1">
      <w:pPr>
        <w:pStyle w:val="SingleTxtGC"/>
        <w:rPr>
          <w:rFonts w:ascii="Time New Roman" w:eastAsia="黑体" w:hAnsi="Time New Roman" w:hint="eastAsia"/>
        </w:rPr>
      </w:pPr>
      <w:r w:rsidRPr="00B226EF">
        <w:rPr>
          <w:rFonts w:ascii="Time New Roman" w:eastAsia="黑体" w:hAnsi="Time New Roman"/>
        </w:rPr>
        <w:tab/>
      </w:r>
      <w:r w:rsidR="0050442E" w:rsidRPr="00B226EF">
        <w:rPr>
          <w:rFonts w:ascii="Time New Roman" w:eastAsia="黑体" w:hAnsi="Time New Roman" w:hint="eastAsia"/>
        </w:rPr>
        <w:t>(d)</w:t>
      </w:r>
      <w:r w:rsidR="00DD04F1" w:rsidRPr="00B226EF">
        <w:rPr>
          <w:rFonts w:ascii="Time New Roman" w:eastAsia="黑体" w:hAnsi="Time New Roman" w:hint="eastAsia"/>
        </w:rPr>
        <w:tab/>
      </w:r>
      <w:r w:rsidR="00DD04F1" w:rsidRPr="00B226EF">
        <w:rPr>
          <w:rFonts w:ascii="Time New Roman" w:eastAsia="黑体" w:hAnsi="Time New Roman" w:hint="eastAsia"/>
        </w:rPr>
        <w:t>便利所有拘留场所在无需事先通知、不受监控的情况下继续接受国家、区域和国际机构独立、有效和定期的监督视察</w:t>
      </w:r>
      <w:r w:rsidR="0050442E" w:rsidRPr="00B226EF">
        <w:rPr>
          <w:rFonts w:ascii="Time New Roman" w:eastAsia="黑体" w:hAnsi="Time New Roman" w:hint="eastAsia"/>
        </w:rPr>
        <w:t>，</w:t>
      </w:r>
      <w:r w:rsidR="00DD04F1" w:rsidRPr="00B226EF">
        <w:rPr>
          <w:rFonts w:ascii="Time New Roman" w:eastAsia="黑体" w:hAnsi="Time New Roman" w:hint="eastAsia"/>
        </w:rPr>
        <w:t>和</w:t>
      </w:r>
      <w:r w:rsidR="0050442E" w:rsidRPr="00B226EF">
        <w:rPr>
          <w:rFonts w:ascii="Time New Roman" w:eastAsia="黑体" w:hAnsi="Time New Roman" w:hint="eastAsia"/>
        </w:rPr>
        <w:t>/</w:t>
      </w:r>
      <w:r w:rsidR="00DD04F1" w:rsidRPr="00B226EF">
        <w:rPr>
          <w:rFonts w:ascii="Time New Roman" w:eastAsia="黑体" w:hAnsi="Time New Roman" w:hint="eastAsia"/>
        </w:rPr>
        <w:t>或考虑建立</w:t>
      </w:r>
      <w:proofErr w:type="gramStart"/>
      <w:r w:rsidR="00DD04F1" w:rsidRPr="00B226EF">
        <w:rPr>
          <w:rFonts w:ascii="Time New Roman" w:eastAsia="黑体" w:hAnsi="Time New Roman" w:hint="eastAsia"/>
        </w:rPr>
        <w:t>独立监督</w:t>
      </w:r>
      <w:proofErr w:type="gramEnd"/>
      <w:r w:rsidR="00DD04F1" w:rsidRPr="00B226EF">
        <w:rPr>
          <w:rFonts w:ascii="Time New Roman" w:eastAsia="黑体" w:hAnsi="Time New Roman" w:hint="eastAsia"/>
        </w:rPr>
        <w:t>机制</w:t>
      </w:r>
      <w:r w:rsidR="0050442E" w:rsidRPr="00B226EF">
        <w:rPr>
          <w:rFonts w:ascii="Time New Roman" w:eastAsia="黑体" w:hAnsi="Time New Roman" w:hint="eastAsia"/>
        </w:rPr>
        <w:t>，</w:t>
      </w:r>
      <w:r w:rsidR="00DD04F1" w:rsidRPr="00B226EF">
        <w:rPr>
          <w:rFonts w:ascii="Time New Roman" w:eastAsia="黑体" w:hAnsi="Time New Roman" w:hint="eastAsia"/>
        </w:rPr>
        <w:t>负责对所有拘留场所进行视察。</w:t>
      </w:r>
    </w:p>
    <w:p w14:paraId="05B7553F" w14:textId="77777777" w:rsidR="00DD04F1" w:rsidRDefault="00DD04F1" w:rsidP="00B226EF">
      <w:pPr>
        <w:pStyle w:val="H23GC"/>
      </w:pPr>
      <w:r>
        <w:rPr>
          <w:rFonts w:hint="eastAsia"/>
        </w:rPr>
        <w:tab/>
      </w:r>
      <w:r>
        <w:rPr>
          <w:rFonts w:hint="eastAsia"/>
        </w:rPr>
        <w:tab/>
      </w:r>
      <w:r>
        <w:rPr>
          <w:rFonts w:hint="eastAsia"/>
        </w:rPr>
        <w:t>贩运人口、消除奴隶制和劳役</w:t>
      </w:r>
    </w:p>
    <w:p w14:paraId="654E0882" w14:textId="512F8F45" w:rsidR="00DD04F1" w:rsidRDefault="0050442E" w:rsidP="00DD04F1">
      <w:pPr>
        <w:pStyle w:val="SingleTxtGC"/>
      </w:pPr>
      <w:r>
        <w:rPr>
          <w:rFonts w:hint="eastAsia"/>
        </w:rPr>
        <w:t>39.</w:t>
      </w:r>
      <w:r w:rsidR="00DD04F1">
        <w:rPr>
          <w:rFonts w:hint="eastAsia"/>
        </w:rPr>
        <w:tab/>
      </w:r>
      <w:r w:rsidR="00DD04F1">
        <w:rPr>
          <w:rFonts w:hint="eastAsia"/>
        </w:rPr>
        <w:t>委员会注意到缔约国为打击贩运人口所做的努力</w:t>
      </w:r>
      <w:r>
        <w:rPr>
          <w:rFonts w:hint="eastAsia"/>
        </w:rPr>
        <w:t>，</w:t>
      </w:r>
      <w:r w:rsidR="00DD04F1">
        <w:rPr>
          <w:rFonts w:hint="eastAsia"/>
        </w:rPr>
        <w:t>例如将一切形式的贩运人口定为犯罪</w:t>
      </w:r>
      <w:r>
        <w:rPr>
          <w:rFonts w:hint="eastAsia"/>
        </w:rPr>
        <w:t>，</w:t>
      </w:r>
      <w:r w:rsidR="00DD04F1">
        <w:rPr>
          <w:rFonts w:hint="eastAsia"/>
        </w:rPr>
        <w:t>并于</w:t>
      </w:r>
      <w:r>
        <w:rPr>
          <w:rFonts w:hint="eastAsia"/>
        </w:rPr>
        <w:t>2</w:t>
      </w:r>
      <w:r w:rsidR="00DD04F1">
        <w:rPr>
          <w:rFonts w:hint="eastAsia"/>
        </w:rPr>
        <w:t>0</w:t>
      </w:r>
      <w:r>
        <w:rPr>
          <w:rFonts w:hint="eastAsia"/>
        </w:rPr>
        <w:t>22</w:t>
      </w:r>
      <w:r w:rsidR="00DD04F1">
        <w:rPr>
          <w:rFonts w:hint="eastAsia"/>
        </w:rPr>
        <w:t>年启动了一项国家行动计划</w:t>
      </w:r>
      <w:r>
        <w:rPr>
          <w:rFonts w:hint="eastAsia"/>
        </w:rPr>
        <w:t>，</w:t>
      </w:r>
      <w:r w:rsidR="00DD04F1">
        <w:rPr>
          <w:rFonts w:hint="eastAsia"/>
        </w:rPr>
        <w:t>但委员会感到关切的是</w:t>
      </w:r>
      <w:r>
        <w:rPr>
          <w:rFonts w:hint="eastAsia"/>
        </w:rPr>
        <w:t>，</w:t>
      </w:r>
      <w:r w:rsidR="00DD04F1">
        <w:rPr>
          <w:rFonts w:hint="eastAsia"/>
        </w:rPr>
        <w:t>有报告称</w:t>
      </w:r>
      <w:r>
        <w:rPr>
          <w:rFonts w:hint="eastAsia"/>
        </w:rPr>
        <w:t>，</w:t>
      </w:r>
      <w:r w:rsidR="00DD04F1">
        <w:rPr>
          <w:rFonts w:hint="eastAsia"/>
        </w:rPr>
        <w:t>贩运案件的司法调查存在积压。委员会还关切地注意到</w:t>
      </w:r>
      <w:r>
        <w:rPr>
          <w:rFonts w:hint="eastAsia"/>
        </w:rPr>
        <w:t>，</w:t>
      </w:r>
      <w:r w:rsidR="00DD04F1">
        <w:rPr>
          <w:rFonts w:hint="eastAsia"/>
        </w:rPr>
        <w:t>缔约国继续</w:t>
      </w:r>
      <w:r w:rsidR="00DD04F1">
        <w:rPr>
          <w:rFonts w:hint="eastAsia"/>
        </w:rPr>
        <w:lastRenderedPageBreak/>
        <w:t>依赖一个非政府组织向贩运受害者提供各项服务</w:t>
      </w:r>
      <w:r>
        <w:rPr>
          <w:rFonts w:hint="eastAsia"/>
        </w:rPr>
        <w:t>，</w:t>
      </w:r>
      <w:r w:rsidR="00DD04F1">
        <w:rPr>
          <w:rFonts w:hint="eastAsia"/>
        </w:rPr>
        <w:t>且受害者庇护所的数量不足</w:t>
      </w:r>
      <w:r>
        <w:rPr>
          <w:rFonts w:hint="eastAsia"/>
        </w:rPr>
        <w:t>(</w:t>
      </w:r>
      <w:r w:rsidR="00DD04F1">
        <w:rPr>
          <w:rFonts w:hint="eastAsia"/>
        </w:rPr>
        <w:t>第六、第七、第八和第二十四条</w:t>
      </w:r>
      <w:r>
        <w:rPr>
          <w:rFonts w:hint="eastAsia"/>
        </w:rPr>
        <w:t>)</w:t>
      </w:r>
      <w:r w:rsidR="00DD04F1">
        <w:rPr>
          <w:rFonts w:hint="eastAsia"/>
        </w:rPr>
        <w:t>。</w:t>
      </w:r>
    </w:p>
    <w:p w14:paraId="7DA94D06" w14:textId="6D43CD19" w:rsidR="00DD04F1" w:rsidRPr="00987E24" w:rsidRDefault="0050442E" w:rsidP="00DD04F1">
      <w:pPr>
        <w:pStyle w:val="SingleTxtGC"/>
        <w:rPr>
          <w:rFonts w:ascii="Time New Roman" w:eastAsia="黑体" w:hAnsi="Time New Roman" w:hint="eastAsia"/>
        </w:rPr>
      </w:pPr>
      <w:r w:rsidRPr="00987E24">
        <w:rPr>
          <w:rFonts w:ascii="Time New Roman" w:eastAsia="黑体" w:hAnsi="Time New Roman" w:hint="eastAsia"/>
        </w:rPr>
        <w:t>40.</w:t>
      </w:r>
      <w:r w:rsidR="00DD04F1" w:rsidRPr="00987E24">
        <w:rPr>
          <w:rFonts w:ascii="Time New Roman" w:eastAsia="黑体" w:hAnsi="Time New Roman" w:hint="eastAsia"/>
        </w:rPr>
        <w:tab/>
      </w:r>
      <w:r w:rsidR="00DD04F1" w:rsidRPr="00987E24">
        <w:rPr>
          <w:rFonts w:ascii="Time New Roman" w:eastAsia="黑体" w:hAnsi="Time New Roman" w:hint="eastAsia"/>
        </w:rPr>
        <w:t>缔约国应加强努力</w:t>
      </w:r>
      <w:r w:rsidRPr="00987E24">
        <w:rPr>
          <w:rFonts w:ascii="Time New Roman" w:eastAsia="黑体" w:hAnsi="Time New Roman" w:hint="eastAsia"/>
        </w:rPr>
        <w:t>，</w:t>
      </w:r>
      <w:r w:rsidR="00DD04F1" w:rsidRPr="00987E24">
        <w:rPr>
          <w:rFonts w:ascii="Time New Roman" w:eastAsia="黑体" w:hAnsi="Time New Roman" w:hint="eastAsia"/>
        </w:rPr>
        <w:t>有效防止和打击贩运人口的行为</w:t>
      </w:r>
      <w:r w:rsidRPr="00987E24">
        <w:rPr>
          <w:rFonts w:ascii="Time New Roman" w:eastAsia="黑体" w:hAnsi="Time New Roman" w:hint="eastAsia"/>
        </w:rPr>
        <w:t>，</w:t>
      </w:r>
      <w:r w:rsidR="00DD04F1" w:rsidRPr="00987E24">
        <w:rPr>
          <w:rFonts w:ascii="Time New Roman" w:eastAsia="黑体" w:hAnsi="Time New Roman" w:hint="eastAsia"/>
        </w:rPr>
        <w:t>特别是</w:t>
      </w:r>
      <w:r w:rsidRPr="00987E24">
        <w:rPr>
          <w:rFonts w:ascii="Time New Roman" w:eastAsia="黑体" w:hAnsi="Time New Roman" w:hint="eastAsia"/>
        </w:rPr>
        <w:t>：</w:t>
      </w:r>
    </w:p>
    <w:p w14:paraId="62FCCB4D" w14:textId="7D039C96" w:rsidR="00DD04F1" w:rsidRPr="00987E24" w:rsidRDefault="00987E24" w:rsidP="00DD04F1">
      <w:pPr>
        <w:pStyle w:val="SingleTxtGC"/>
        <w:rPr>
          <w:rFonts w:ascii="Time New Roman" w:eastAsia="黑体" w:hAnsi="Time New Roman" w:hint="eastAsia"/>
        </w:rPr>
      </w:pPr>
      <w:r w:rsidRPr="00987E24">
        <w:rPr>
          <w:rFonts w:ascii="Time New Roman" w:eastAsia="黑体" w:hAnsi="Time New Roman"/>
        </w:rPr>
        <w:tab/>
      </w:r>
      <w:r w:rsidR="0050442E" w:rsidRPr="00987E24">
        <w:rPr>
          <w:rFonts w:ascii="Time New Roman" w:eastAsia="黑体" w:hAnsi="Time New Roman" w:hint="eastAsia"/>
        </w:rPr>
        <w:t>(a)</w:t>
      </w:r>
      <w:r w:rsidR="00DD04F1" w:rsidRPr="00987E24">
        <w:rPr>
          <w:rFonts w:ascii="Time New Roman" w:eastAsia="黑体" w:hAnsi="Time New Roman" w:hint="eastAsia"/>
        </w:rPr>
        <w:tab/>
      </w:r>
      <w:r w:rsidR="00DD04F1" w:rsidRPr="00987E24">
        <w:rPr>
          <w:rFonts w:ascii="Time New Roman" w:eastAsia="黑体" w:hAnsi="Time New Roman" w:hint="eastAsia"/>
        </w:rPr>
        <w:t>考虑在年度预算资源中优先增加调查贩运案件的能力</w:t>
      </w:r>
      <w:r w:rsidR="0050442E" w:rsidRPr="00987E24">
        <w:rPr>
          <w:rFonts w:ascii="Time New Roman" w:eastAsia="黑体" w:hAnsi="Time New Roman" w:hint="eastAsia"/>
        </w:rPr>
        <w:t>，</w:t>
      </w:r>
      <w:r w:rsidR="00DD04F1" w:rsidRPr="00987E24">
        <w:rPr>
          <w:rFonts w:ascii="Time New Roman" w:eastAsia="黑体" w:hAnsi="Time New Roman" w:hint="eastAsia"/>
        </w:rPr>
        <w:t>以期将犯罪人绳之以法并对其进行处罚</w:t>
      </w:r>
      <w:r w:rsidR="0050442E" w:rsidRPr="00987E24">
        <w:rPr>
          <w:rFonts w:ascii="Time New Roman" w:eastAsia="黑体" w:hAnsi="Time New Roman" w:hint="eastAsia"/>
        </w:rPr>
        <w:t>，</w:t>
      </w:r>
      <w:r w:rsidR="00DD04F1" w:rsidRPr="00987E24">
        <w:rPr>
          <w:rFonts w:ascii="Time New Roman" w:eastAsia="黑体" w:hAnsi="Time New Roman" w:hint="eastAsia"/>
        </w:rPr>
        <w:t>向打击贩运和移民管理股划拨更多资源</w:t>
      </w:r>
      <w:r w:rsidR="0050442E" w:rsidRPr="00987E24">
        <w:rPr>
          <w:rFonts w:ascii="Time New Roman" w:eastAsia="黑体" w:hAnsi="Time New Roman" w:hint="eastAsia"/>
        </w:rPr>
        <w:t>；</w:t>
      </w:r>
    </w:p>
    <w:p w14:paraId="17102703" w14:textId="0E9B12C4" w:rsidR="00DD04F1" w:rsidRPr="00987E24" w:rsidRDefault="00987E24" w:rsidP="00DD04F1">
      <w:pPr>
        <w:pStyle w:val="SingleTxtGC"/>
        <w:rPr>
          <w:rFonts w:ascii="Time New Roman" w:eastAsia="黑体" w:hAnsi="Time New Roman" w:hint="eastAsia"/>
        </w:rPr>
      </w:pPr>
      <w:r w:rsidRPr="00987E24">
        <w:rPr>
          <w:rFonts w:ascii="Time New Roman" w:eastAsia="黑体" w:hAnsi="Time New Roman"/>
        </w:rPr>
        <w:tab/>
      </w:r>
      <w:r w:rsidR="0050442E" w:rsidRPr="00987E24">
        <w:rPr>
          <w:rFonts w:ascii="Time New Roman" w:eastAsia="黑体" w:hAnsi="Time New Roman" w:hint="eastAsia"/>
        </w:rPr>
        <w:t>(b)</w:t>
      </w:r>
      <w:r w:rsidR="00DD04F1" w:rsidRPr="00987E24">
        <w:rPr>
          <w:rFonts w:ascii="Time New Roman" w:eastAsia="黑体" w:hAnsi="Time New Roman" w:hint="eastAsia"/>
        </w:rPr>
        <w:tab/>
      </w:r>
      <w:r w:rsidR="00DD04F1" w:rsidRPr="00987E24">
        <w:rPr>
          <w:rFonts w:ascii="Time New Roman" w:eastAsia="黑体" w:hAnsi="Time New Roman" w:hint="eastAsia"/>
        </w:rPr>
        <w:t>加强保护贩运受害者</w:t>
      </w:r>
      <w:r w:rsidR="0050442E" w:rsidRPr="00987E24">
        <w:rPr>
          <w:rFonts w:ascii="Time New Roman" w:eastAsia="黑体" w:hAnsi="Time New Roman" w:hint="eastAsia"/>
        </w:rPr>
        <w:t>，</w:t>
      </w:r>
      <w:r w:rsidR="00DD04F1" w:rsidRPr="00987E24">
        <w:rPr>
          <w:rFonts w:ascii="Time New Roman" w:eastAsia="黑体" w:hAnsi="Time New Roman" w:hint="eastAsia"/>
        </w:rPr>
        <w:t>特别是妇女和儿童的措施</w:t>
      </w:r>
      <w:r w:rsidR="0050442E" w:rsidRPr="00987E24">
        <w:rPr>
          <w:rFonts w:ascii="Time New Roman" w:eastAsia="黑体" w:hAnsi="Time New Roman" w:hint="eastAsia"/>
        </w:rPr>
        <w:t>，</w:t>
      </w:r>
      <w:r w:rsidR="00DD04F1" w:rsidRPr="00987E24">
        <w:rPr>
          <w:rFonts w:ascii="Time New Roman" w:eastAsia="黑体" w:hAnsi="Time New Roman" w:hint="eastAsia"/>
        </w:rPr>
        <w:t>除其他外</w:t>
      </w:r>
      <w:r w:rsidR="0050442E" w:rsidRPr="00987E24">
        <w:rPr>
          <w:rFonts w:ascii="Time New Roman" w:eastAsia="黑体" w:hAnsi="Time New Roman" w:hint="eastAsia"/>
        </w:rPr>
        <w:t>，</w:t>
      </w:r>
      <w:r w:rsidR="00DD04F1" w:rsidRPr="00987E24">
        <w:rPr>
          <w:rFonts w:ascii="Time New Roman" w:eastAsia="黑体" w:hAnsi="Time New Roman" w:hint="eastAsia"/>
        </w:rPr>
        <w:t>更好地对受害者进行识别</w:t>
      </w:r>
      <w:r w:rsidR="0050442E" w:rsidRPr="00987E24">
        <w:rPr>
          <w:rFonts w:ascii="Time New Roman" w:eastAsia="黑体" w:hAnsi="Time New Roman" w:hint="eastAsia"/>
        </w:rPr>
        <w:t>，</w:t>
      </w:r>
      <w:r w:rsidR="00DD04F1" w:rsidRPr="00987E24">
        <w:rPr>
          <w:rFonts w:ascii="Time New Roman" w:eastAsia="黑体" w:hAnsi="Time New Roman" w:hint="eastAsia"/>
        </w:rPr>
        <w:t>向他们提供充分赔偿</w:t>
      </w:r>
      <w:r w:rsidR="0050442E" w:rsidRPr="00987E24">
        <w:rPr>
          <w:rFonts w:ascii="Time New Roman" w:eastAsia="黑体" w:hAnsi="Time New Roman" w:hint="eastAsia"/>
        </w:rPr>
        <w:t>，</w:t>
      </w:r>
      <w:r w:rsidR="00DD04F1" w:rsidRPr="00987E24">
        <w:rPr>
          <w:rFonts w:ascii="Time New Roman" w:eastAsia="黑体" w:hAnsi="Time New Roman" w:hint="eastAsia"/>
        </w:rPr>
        <w:t>包括康复和适当补偿</w:t>
      </w:r>
      <w:r w:rsidR="0050442E" w:rsidRPr="00987E24">
        <w:rPr>
          <w:rFonts w:ascii="Time New Roman" w:eastAsia="黑体" w:hAnsi="Time New Roman" w:hint="eastAsia"/>
        </w:rPr>
        <w:t>，</w:t>
      </w:r>
      <w:r w:rsidR="00DD04F1" w:rsidRPr="00987E24">
        <w:rPr>
          <w:rFonts w:ascii="Time New Roman" w:eastAsia="黑体" w:hAnsi="Time New Roman" w:hint="eastAsia"/>
        </w:rPr>
        <w:t>提供有效的保护</w:t>
      </w:r>
      <w:proofErr w:type="gramStart"/>
      <w:r w:rsidR="00DD04F1" w:rsidRPr="00987E24">
        <w:rPr>
          <w:rFonts w:ascii="Time New Roman" w:eastAsia="黑体" w:hAnsi="Time New Roman" w:hint="eastAsia"/>
        </w:rPr>
        <w:t>和援</w:t>
      </w:r>
      <w:proofErr w:type="gramEnd"/>
      <w:r w:rsidR="00DD04F1" w:rsidRPr="00987E24">
        <w:rPr>
          <w:rFonts w:ascii="Time New Roman" w:eastAsia="黑体" w:hAnsi="Time New Roman" w:hint="eastAsia"/>
        </w:rPr>
        <w:t>助手段</w:t>
      </w:r>
      <w:r w:rsidR="0050442E" w:rsidRPr="00987E24">
        <w:rPr>
          <w:rFonts w:ascii="Time New Roman" w:eastAsia="黑体" w:hAnsi="Time New Roman" w:hint="eastAsia"/>
        </w:rPr>
        <w:t>，</w:t>
      </w:r>
      <w:r w:rsidR="00DD04F1" w:rsidRPr="00987E24">
        <w:rPr>
          <w:rFonts w:ascii="Time New Roman" w:eastAsia="黑体" w:hAnsi="Time New Roman" w:hint="eastAsia"/>
        </w:rPr>
        <w:t>包括提供庇护所。</w:t>
      </w:r>
    </w:p>
    <w:p w14:paraId="61B54FFE" w14:textId="77777777" w:rsidR="00DD04F1" w:rsidRDefault="00DD04F1" w:rsidP="00987E24">
      <w:pPr>
        <w:pStyle w:val="H23GC"/>
      </w:pPr>
      <w:r>
        <w:rPr>
          <w:rFonts w:hint="eastAsia"/>
        </w:rPr>
        <w:tab/>
      </w:r>
      <w:r>
        <w:rPr>
          <w:rFonts w:hint="eastAsia"/>
        </w:rPr>
        <w:tab/>
      </w:r>
      <w:r>
        <w:rPr>
          <w:rFonts w:hint="eastAsia"/>
        </w:rPr>
        <w:t>童工</w:t>
      </w:r>
    </w:p>
    <w:p w14:paraId="03CA9C11" w14:textId="35253C69" w:rsidR="00DD04F1" w:rsidRDefault="0050442E" w:rsidP="00DD04F1">
      <w:pPr>
        <w:pStyle w:val="SingleTxtGC"/>
      </w:pPr>
      <w:r>
        <w:rPr>
          <w:rFonts w:hint="eastAsia"/>
        </w:rPr>
        <w:t>41.</w:t>
      </w:r>
      <w:r w:rsidR="00DD04F1">
        <w:rPr>
          <w:rFonts w:hint="eastAsia"/>
        </w:rPr>
        <w:tab/>
      </w:r>
      <w:r w:rsidR="00DD04F1">
        <w:rPr>
          <w:rFonts w:hint="eastAsia"/>
        </w:rPr>
        <w:t>委员会注意到缔约国为打击最恶劣形式的童工劳动所采取的措施</w:t>
      </w:r>
      <w:r>
        <w:rPr>
          <w:rFonts w:hint="eastAsia"/>
        </w:rPr>
        <w:t>，</w:t>
      </w:r>
      <w:r w:rsidR="00DD04F1">
        <w:rPr>
          <w:rFonts w:hint="eastAsia"/>
        </w:rPr>
        <w:t>但委员会感到关切的是</w:t>
      </w:r>
      <w:r>
        <w:rPr>
          <w:rFonts w:hint="eastAsia"/>
        </w:rPr>
        <w:t>，</w:t>
      </w:r>
      <w:r w:rsidR="00DD04F1">
        <w:rPr>
          <w:rFonts w:hint="eastAsia"/>
        </w:rPr>
        <w:t>有报告表明</w:t>
      </w:r>
      <w:r>
        <w:rPr>
          <w:rFonts w:hint="eastAsia"/>
        </w:rPr>
        <w:t>，</w:t>
      </w:r>
      <w:r w:rsidR="00DD04F1">
        <w:rPr>
          <w:rFonts w:hint="eastAsia"/>
        </w:rPr>
        <w:t>童工现象依然存在</w:t>
      </w:r>
      <w:r>
        <w:rPr>
          <w:rFonts w:hint="eastAsia"/>
        </w:rPr>
        <w:t>，</w:t>
      </w:r>
      <w:r w:rsidR="00DD04F1">
        <w:rPr>
          <w:rFonts w:hint="eastAsia"/>
        </w:rPr>
        <w:t>包括在畜牧部门</w:t>
      </w:r>
      <w:r>
        <w:rPr>
          <w:rFonts w:hint="eastAsia"/>
        </w:rPr>
        <w:t>，</w:t>
      </w:r>
      <w:r w:rsidR="00DD04F1">
        <w:rPr>
          <w:rFonts w:hint="eastAsia"/>
        </w:rPr>
        <w:t>对儿童的商业化性剥削也依然存在。委员会还感到关切的是</w:t>
      </w:r>
      <w:r>
        <w:rPr>
          <w:rFonts w:hint="eastAsia"/>
        </w:rPr>
        <w:t>，</w:t>
      </w:r>
      <w:r w:rsidR="00DD04F1">
        <w:rPr>
          <w:rFonts w:hint="eastAsia"/>
        </w:rPr>
        <w:t>有报告称</w:t>
      </w:r>
      <w:r>
        <w:rPr>
          <w:rFonts w:hint="eastAsia"/>
        </w:rPr>
        <w:t>，</w:t>
      </w:r>
      <w:r w:rsidR="00DD04F1">
        <w:rPr>
          <w:rFonts w:hint="eastAsia"/>
        </w:rPr>
        <w:t>家庭佣工中的童工不受重要劳工法的保护</w:t>
      </w:r>
      <w:r>
        <w:rPr>
          <w:rFonts w:hint="eastAsia"/>
        </w:rPr>
        <w:t>(</w:t>
      </w:r>
      <w:r w:rsidR="00DD04F1">
        <w:rPr>
          <w:rFonts w:hint="eastAsia"/>
        </w:rPr>
        <w:t>第七、第八和第二十四条</w:t>
      </w:r>
      <w:r>
        <w:rPr>
          <w:rFonts w:hint="eastAsia"/>
        </w:rPr>
        <w:t>)</w:t>
      </w:r>
      <w:r w:rsidR="00DD04F1">
        <w:rPr>
          <w:rFonts w:hint="eastAsia"/>
        </w:rPr>
        <w:t>。</w:t>
      </w:r>
    </w:p>
    <w:p w14:paraId="0ED1F505" w14:textId="2B861163" w:rsidR="00DD04F1" w:rsidRPr="00987E24" w:rsidRDefault="0050442E" w:rsidP="00DD04F1">
      <w:pPr>
        <w:pStyle w:val="SingleTxtGC"/>
        <w:rPr>
          <w:rFonts w:ascii="Time New Roman" w:eastAsia="黑体" w:hAnsi="Time New Roman" w:hint="eastAsia"/>
        </w:rPr>
      </w:pPr>
      <w:r w:rsidRPr="00987E24">
        <w:rPr>
          <w:rFonts w:ascii="Time New Roman" w:eastAsia="黑体" w:hAnsi="Time New Roman" w:hint="eastAsia"/>
        </w:rPr>
        <w:t>42.</w:t>
      </w:r>
      <w:r w:rsidR="00DD04F1" w:rsidRPr="00987E24">
        <w:rPr>
          <w:rFonts w:ascii="Time New Roman" w:eastAsia="黑体" w:hAnsi="Time New Roman" w:hint="eastAsia"/>
        </w:rPr>
        <w:tab/>
      </w:r>
      <w:r w:rsidR="00DD04F1" w:rsidRPr="00987E24">
        <w:rPr>
          <w:rFonts w:ascii="Time New Roman" w:eastAsia="黑体" w:hAnsi="Time New Roman" w:hint="eastAsia"/>
        </w:rPr>
        <w:t>缔约国应加大努力</w:t>
      </w:r>
      <w:r w:rsidRPr="00987E24">
        <w:rPr>
          <w:rFonts w:ascii="Time New Roman" w:eastAsia="黑体" w:hAnsi="Time New Roman" w:hint="eastAsia"/>
        </w:rPr>
        <w:t>，</w:t>
      </w:r>
      <w:r w:rsidR="00DD04F1" w:rsidRPr="00987E24">
        <w:rPr>
          <w:rFonts w:ascii="Time New Roman" w:eastAsia="黑体" w:hAnsi="Time New Roman" w:hint="eastAsia"/>
        </w:rPr>
        <w:t>消除强迫劳动和一切形式的童工</w:t>
      </w:r>
      <w:r w:rsidRPr="00987E24">
        <w:rPr>
          <w:rFonts w:ascii="Time New Roman" w:eastAsia="黑体" w:hAnsi="Time New Roman" w:hint="eastAsia"/>
        </w:rPr>
        <w:t>，</w:t>
      </w:r>
      <w:r w:rsidR="00DD04F1" w:rsidRPr="00987E24">
        <w:rPr>
          <w:rFonts w:ascii="Time New Roman" w:eastAsia="黑体" w:hAnsi="Time New Roman" w:hint="eastAsia"/>
        </w:rPr>
        <w:t>特别是对儿童的商业化性剥削以及畜牧部门和家庭佣工雇佣儿童的现象</w:t>
      </w:r>
      <w:r w:rsidRPr="00987E24">
        <w:rPr>
          <w:rFonts w:ascii="Time New Roman" w:eastAsia="黑体" w:hAnsi="Time New Roman" w:hint="eastAsia"/>
        </w:rPr>
        <w:t>，</w:t>
      </w:r>
      <w:r w:rsidR="00DD04F1" w:rsidRPr="00987E24">
        <w:rPr>
          <w:rFonts w:ascii="Time New Roman" w:eastAsia="黑体" w:hAnsi="Time New Roman" w:hint="eastAsia"/>
        </w:rPr>
        <w:t>增加劳动监察</w:t>
      </w:r>
      <w:r w:rsidRPr="00987E24">
        <w:rPr>
          <w:rFonts w:ascii="Time New Roman" w:eastAsia="黑体" w:hAnsi="Time New Roman" w:hint="eastAsia"/>
        </w:rPr>
        <w:t>，</w:t>
      </w:r>
      <w:r w:rsidR="00DD04F1" w:rsidRPr="00987E24">
        <w:rPr>
          <w:rFonts w:ascii="Time New Roman" w:eastAsia="黑体" w:hAnsi="Time New Roman" w:hint="eastAsia"/>
        </w:rPr>
        <w:t>并在全国各地</w:t>
      </w:r>
      <w:r w:rsidRPr="00987E24">
        <w:rPr>
          <w:rFonts w:ascii="Time New Roman" w:eastAsia="黑体" w:hAnsi="Time New Roman" w:hint="eastAsia"/>
        </w:rPr>
        <w:t>，</w:t>
      </w:r>
      <w:r w:rsidR="00DD04F1" w:rsidRPr="00987E24">
        <w:rPr>
          <w:rFonts w:ascii="Time New Roman" w:eastAsia="黑体" w:hAnsi="Time New Roman" w:hint="eastAsia"/>
        </w:rPr>
        <w:t>包括农村和偏远地区建立有效、便捷和儿童友好型的投诉机制。缔约国还应确保采取有针对性的措施保护儿童</w:t>
      </w:r>
      <w:r w:rsidRPr="00987E24">
        <w:rPr>
          <w:rFonts w:ascii="Time New Roman" w:eastAsia="黑体" w:hAnsi="Time New Roman" w:hint="eastAsia"/>
        </w:rPr>
        <w:t>，</w:t>
      </w:r>
      <w:r w:rsidR="00DD04F1" w:rsidRPr="00987E24">
        <w:rPr>
          <w:rFonts w:ascii="Time New Roman" w:eastAsia="黑体" w:hAnsi="Time New Roman" w:hint="eastAsia"/>
        </w:rPr>
        <w:t>并确保他们在本社区内获得康复。</w:t>
      </w:r>
    </w:p>
    <w:p w14:paraId="27B1872D" w14:textId="77777777" w:rsidR="00DD04F1" w:rsidRDefault="00DD04F1" w:rsidP="00987E24">
      <w:pPr>
        <w:pStyle w:val="H23GC"/>
      </w:pPr>
      <w:r>
        <w:rPr>
          <w:rFonts w:hint="eastAsia"/>
        </w:rPr>
        <w:tab/>
      </w:r>
      <w:r>
        <w:rPr>
          <w:rFonts w:hint="eastAsia"/>
        </w:rPr>
        <w:tab/>
      </w:r>
      <w:r>
        <w:rPr>
          <w:rFonts w:hint="eastAsia"/>
        </w:rPr>
        <w:t>人身自由和安全</w:t>
      </w:r>
    </w:p>
    <w:p w14:paraId="609B9253" w14:textId="65526486" w:rsidR="00DD04F1" w:rsidRDefault="0050442E" w:rsidP="00DD04F1">
      <w:pPr>
        <w:pStyle w:val="SingleTxtGC"/>
      </w:pPr>
      <w:r>
        <w:rPr>
          <w:rFonts w:hint="eastAsia"/>
        </w:rPr>
        <w:t>43.</w:t>
      </w:r>
      <w:r w:rsidR="00DD04F1">
        <w:rPr>
          <w:rFonts w:hint="eastAsia"/>
        </w:rPr>
        <w:tab/>
      </w:r>
      <w:r w:rsidR="00DD04F1">
        <w:rPr>
          <w:rFonts w:hint="eastAsia"/>
        </w:rPr>
        <w:t>委员会注意到缔约国为消除任意逮捕现象而对执法人员进行了培训</w:t>
      </w:r>
      <w:r>
        <w:rPr>
          <w:rFonts w:hint="eastAsia"/>
        </w:rPr>
        <w:t>，</w:t>
      </w:r>
      <w:r w:rsidR="00DD04F1">
        <w:rPr>
          <w:rFonts w:hint="eastAsia"/>
        </w:rPr>
        <w:t>但感到关切的是</w:t>
      </w:r>
      <w:r>
        <w:rPr>
          <w:rFonts w:hint="eastAsia"/>
        </w:rPr>
        <w:t>，</w:t>
      </w:r>
      <w:r w:rsidR="00DD04F1">
        <w:rPr>
          <w:rFonts w:hint="eastAsia"/>
        </w:rPr>
        <w:t>执法机构普遍存在为调查而逮捕嫌疑人、而非充分调查后逮捕嫌疑人的文化。委员会还感到关切的是</w:t>
      </w:r>
      <w:r>
        <w:rPr>
          <w:rFonts w:hint="eastAsia"/>
        </w:rPr>
        <w:t>，</w:t>
      </w:r>
      <w:r w:rsidR="00DD04F1">
        <w:rPr>
          <w:rFonts w:hint="eastAsia"/>
        </w:rPr>
        <w:t>有可信报告称</w:t>
      </w:r>
      <w:r>
        <w:rPr>
          <w:rFonts w:hint="eastAsia"/>
        </w:rPr>
        <w:t>，</w:t>
      </w:r>
      <w:r w:rsidR="00DD04F1">
        <w:rPr>
          <w:rFonts w:hint="eastAsia"/>
        </w:rPr>
        <w:t>由于缺少司法人员和律师</w:t>
      </w:r>
      <w:r>
        <w:rPr>
          <w:rFonts w:hint="eastAsia"/>
        </w:rPr>
        <w:t>，</w:t>
      </w:r>
      <w:r w:rsidR="00DD04F1">
        <w:rPr>
          <w:rFonts w:hint="eastAsia"/>
        </w:rPr>
        <w:t>审前拘留期限可长达数月。委员会注意到</w:t>
      </w:r>
      <w:r>
        <w:rPr>
          <w:rFonts w:hint="eastAsia"/>
        </w:rPr>
        <w:t>，</w:t>
      </w:r>
      <w:r w:rsidR="00DD04F1">
        <w:rPr>
          <w:rFonts w:hint="eastAsia"/>
        </w:rPr>
        <w:t>督察或级别更高的警官没有搜查证也可以对个人或其住宅进行搜查</w:t>
      </w:r>
      <w:r>
        <w:rPr>
          <w:rFonts w:hint="eastAsia"/>
        </w:rPr>
        <w:t>，</w:t>
      </w:r>
      <w:r w:rsidR="00DD04F1">
        <w:rPr>
          <w:rFonts w:hint="eastAsia"/>
        </w:rPr>
        <w:t>委员会感到关切的是</w:t>
      </w:r>
      <w:r>
        <w:rPr>
          <w:rFonts w:hint="eastAsia"/>
        </w:rPr>
        <w:t>，</w:t>
      </w:r>
      <w:r w:rsidR="00DD04F1">
        <w:rPr>
          <w:rFonts w:hint="eastAsia"/>
        </w:rPr>
        <w:t>在事先未获司法授权或事后不进行审查的情况下行使上述权力可能不符合《公约》的规定</w:t>
      </w:r>
      <w:r>
        <w:rPr>
          <w:rFonts w:hint="eastAsia"/>
        </w:rPr>
        <w:t>(</w:t>
      </w:r>
      <w:r w:rsidR="00DD04F1">
        <w:rPr>
          <w:rFonts w:hint="eastAsia"/>
        </w:rPr>
        <w:t>第九条和第十七条</w:t>
      </w:r>
      <w:r>
        <w:rPr>
          <w:rFonts w:hint="eastAsia"/>
        </w:rPr>
        <w:t>)</w:t>
      </w:r>
      <w:r w:rsidR="00DD04F1">
        <w:rPr>
          <w:rFonts w:hint="eastAsia"/>
        </w:rPr>
        <w:t>。</w:t>
      </w:r>
    </w:p>
    <w:p w14:paraId="4B497735" w14:textId="11407385" w:rsidR="00DD04F1" w:rsidRPr="00987E24" w:rsidRDefault="0050442E" w:rsidP="00DD04F1">
      <w:pPr>
        <w:pStyle w:val="SingleTxtGC"/>
        <w:rPr>
          <w:rFonts w:ascii="Time New Roman" w:eastAsia="黑体" w:hAnsi="Time New Roman" w:hint="eastAsia"/>
        </w:rPr>
      </w:pPr>
      <w:r w:rsidRPr="00987E24">
        <w:rPr>
          <w:rFonts w:ascii="Time New Roman" w:eastAsia="黑体" w:hAnsi="Time New Roman" w:hint="eastAsia"/>
        </w:rPr>
        <w:t>44.</w:t>
      </w:r>
      <w:r w:rsidR="00DD04F1" w:rsidRPr="00987E24">
        <w:rPr>
          <w:rFonts w:ascii="Time New Roman" w:eastAsia="黑体" w:hAnsi="Time New Roman" w:hint="eastAsia"/>
        </w:rPr>
        <w:tab/>
      </w:r>
      <w:r w:rsidR="00DD04F1" w:rsidRPr="00987E24">
        <w:rPr>
          <w:rFonts w:ascii="Time New Roman" w:eastAsia="黑体" w:hAnsi="Time New Roman" w:hint="eastAsia"/>
        </w:rPr>
        <w:t>缔约国应</w:t>
      </w:r>
      <w:r w:rsidRPr="00987E24">
        <w:rPr>
          <w:rFonts w:ascii="Time New Roman" w:eastAsia="黑体" w:hAnsi="Time New Roman" w:hint="eastAsia"/>
        </w:rPr>
        <w:t>：</w:t>
      </w:r>
    </w:p>
    <w:p w14:paraId="5C6F0C29" w14:textId="6E2BAECF" w:rsidR="00DD04F1" w:rsidRPr="00987E24" w:rsidRDefault="00987E24" w:rsidP="00DD04F1">
      <w:pPr>
        <w:pStyle w:val="SingleTxtGC"/>
        <w:rPr>
          <w:rFonts w:ascii="Time New Roman" w:eastAsia="黑体" w:hAnsi="Time New Roman" w:hint="eastAsia"/>
        </w:rPr>
      </w:pPr>
      <w:r w:rsidRPr="00987E24">
        <w:rPr>
          <w:rFonts w:ascii="Time New Roman" w:eastAsia="黑体" w:hAnsi="Time New Roman"/>
        </w:rPr>
        <w:tab/>
      </w:r>
      <w:r w:rsidR="0050442E" w:rsidRPr="00987E24">
        <w:rPr>
          <w:rFonts w:ascii="Time New Roman" w:eastAsia="黑体" w:hAnsi="Time New Roman" w:hint="eastAsia"/>
        </w:rPr>
        <w:t>(a)</w:t>
      </w:r>
      <w:r w:rsidR="00DD04F1" w:rsidRPr="00987E24">
        <w:rPr>
          <w:rFonts w:ascii="Time New Roman" w:eastAsia="黑体" w:hAnsi="Time New Roman" w:hint="eastAsia"/>
        </w:rPr>
        <w:tab/>
      </w:r>
      <w:r w:rsidR="00DD04F1" w:rsidRPr="00987E24">
        <w:rPr>
          <w:rFonts w:ascii="Time New Roman" w:eastAsia="黑体" w:hAnsi="Time New Roman" w:hint="eastAsia"/>
        </w:rPr>
        <w:t>确保在彻底、有效和公正的调查后和</w:t>
      </w:r>
      <w:r w:rsidR="0050442E" w:rsidRPr="00987E24">
        <w:rPr>
          <w:rFonts w:ascii="Time New Roman" w:eastAsia="黑体" w:hAnsi="Time New Roman" w:hint="eastAsia"/>
        </w:rPr>
        <w:t>/</w:t>
      </w:r>
      <w:r w:rsidR="00DD04F1" w:rsidRPr="00987E24">
        <w:rPr>
          <w:rFonts w:ascii="Time New Roman" w:eastAsia="黑体" w:hAnsi="Time New Roman" w:hint="eastAsia"/>
        </w:rPr>
        <w:t>或具有合理怀疑的情况下逮捕嫌疑人</w:t>
      </w:r>
      <w:r w:rsidR="0050442E" w:rsidRPr="00987E24">
        <w:rPr>
          <w:rFonts w:ascii="Time New Roman" w:eastAsia="黑体" w:hAnsi="Time New Roman" w:hint="eastAsia"/>
        </w:rPr>
        <w:t>，</w:t>
      </w:r>
      <w:r w:rsidR="00DD04F1" w:rsidRPr="00987E24">
        <w:rPr>
          <w:rFonts w:ascii="Time New Roman" w:eastAsia="黑体" w:hAnsi="Time New Roman" w:hint="eastAsia"/>
        </w:rPr>
        <w:t>并采取适当的保障措施</w:t>
      </w:r>
      <w:r w:rsidR="0050442E" w:rsidRPr="00987E24">
        <w:rPr>
          <w:rFonts w:ascii="Time New Roman" w:eastAsia="黑体" w:hAnsi="Time New Roman" w:hint="eastAsia"/>
        </w:rPr>
        <w:t>，</w:t>
      </w:r>
      <w:r w:rsidR="00DD04F1" w:rsidRPr="00987E24">
        <w:rPr>
          <w:rFonts w:ascii="Time New Roman" w:eastAsia="黑体" w:hAnsi="Time New Roman" w:hint="eastAsia"/>
        </w:rPr>
        <w:t>包括进行司法监督</w:t>
      </w:r>
      <w:r w:rsidR="0050442E" w:rsidRPr="00987E24">
        <w:rPr>
          <w:rFonts w:ascii="Time New Roman" w:eastAsia="黑体" w:hAnsi="Time New Roman" w:hint="eastAsia"/>
        </w:rPr>
        <w:t>；</w:t>
      </w:r>
    </w:p>
    <w:p w14:paraId="2B326DEB" w14:textId="1CDE3197" w:rsidR="00DD04F1" w:rsidRPr="00987E24" w:rsidRDefault="00987E24" w:rsidP="00DD04F1">
      <w:pPr>
        <w:pStyle w:val="SingleTxtGC"/>
        <w:rPr>
          <w:rFonts w:ascii="Time New Roman" w:eastAsia="黑体" w:hAnsi="Time New Roman" w:hint="eastAsia"/>
        </w:rPr>
      </w:pPr>
      <w:r w:rsidRPr="00987E24">
        <w:rPr>
          <w:rFonts w:ascii="Time New Roman" w:eastAsia="黑体" w:hAnsi="Time New Roman"/>
        </w:rPr>
        <w:tab/>
      </w:r>
      <w:r w:rsidR="0050442E" w:rsidRPr="00987E24">
        <w:rPr>
          <w:rFonts w:ascii="Time New Roman" w:eastAsia="黑体" w:hAnsi="Time New Roman" w:hint="eastAsia"/>
        </w:rPr>
        <w:t>(b)</w:t>
      </w:r>
      <w:r w:rsidR="00DD04F1" w:rsidRPr="00987E24">
        <w:rPr>
          <w:rFonts w:ascii="Time New Roman" w:eastAsia="黑体" w:hAnsi="Time New Roman" w:hint="eastAsia"/>
        </w:rPr>
        <w:tab/>
      </w:r>
      <w:r w:rsidR="00DD04F1" w:rsidRPr="00987E24">
        <w:rPr>
          <w:rFonts w:ascii="Time New Roman" w:eastAsia="黑体" w:hAnsi="Time New Roman" w:hint="eastAsia"/>
        </w:rPr>
        <w:t>按照《联合国非拘禁措施最低限度标准规则》</w:t>
      </w:r>
      <w:r w:rsidR="0050442E" w:rsidRPr="00987E24">
        <w:rPr>
          <w:rFonts w:ascii="Time New Roman" w:eastAsia="黑体" w:hAnsi="Time New Roman" w:hint="eastAsia"/>
        </w:rPr>
        <w:t>(</w:t>
      </w:r>
      <w:r w:rsidR="00DD04F1" w:rsidRPr="00987E24">
        <w:rPr>
          <w:rFonts w:ascii="Time New Roman" w:eastAsia="黑体" w:hAnsi="Time New Roman" w:hint="eastAsia"/>
        </w:rPr>
        <w:t>《东京规则》</w:t>
      </w:r>
      <w:r w:rsidR="0050442E" w:rsidRPr="00987E24">
        <w:rPr>
          <w:rFonts w:ascii="Time New Roman" w:eastAsia="黑体" w:hAnsi="Time New Roman" w:hint="eastAsia"/>
        </w:rPr>
        <w:t>)</w:t>
      </w:r>
      <w:r w:rsidR="00DD04F1" w:rsidRPr="00987E24">
        <w:rPr>
          <w:rFonts w:ascii="Time New Roman" w:eastAsia="黑体" w:hAnsi="Time New Roman" w:hint="eastAsia"/>
        </w:rPr>
        <w:t>的规定</w:t>
      </w:r>
      <w:r w:rsidR="0050442E" w:rsidRPr="00987E24">
        <w:rPr>
          <w:rFonts w:ascii="Time New Roman" w:eastAsia="黑体" w:hAnsi="Time New Roman" w:hint="eastAsia"/>
        </w:rPr>
        <w:t>，</w:t>
      </w:r>
      <w:r w:rsidR="00DD04F1" w:rsidRPr="00987E24">
        <w:rPr>
          <w:rFonts w:ascii="Time New Roman" w:eastAsia="黑体" w:hAnsi="Time New Roman" w:hint="eastAsia"/>
        </w:rPr>
        <w:t>确保将审前拘留作为特殊措施</w:t>
      </w:r>
      <w:r w:rsidR="0050442E" w:rsidRPr="00987E24">
        <w:rPr>
          <w:rFonts w:ascii="Time New Roman" w:eastAsia="黑体" w:hAnsi="Time New Roman" w:hint="eastAsia"/>
        </w:rPr>
        <w:t>，</w:t>
      </w:r>
      <w:r w:rsidR="00DD04F1" w:rsidRPr="00987E24">
        <w:rPr>
          <w:rFonts w:ascii="Time New Roman" w:eastAsia="黑体" w:hAnsi="Time New Roman" w:hint="eastAsia"/>
        </w:rPr>
        <w:t>仅在有限时间内使用</w:t>
      </w:r>
      <w:r w:rsidR="0050442E" w:rsidRPr="00987E24">
        <w:rPr>
          <w:rFonts w:ascii="Time New Roman" w:eastAsia="黑体" w:hAnsi="Time New Roman" w:hint="eastAsia"/>
        </w:rPr>
        <w:t>，</w:t>
      </w:r>
      <w:r w:rsidR="00DD04F1" w:rsidRPr="00987E24">
        <w:rPr>
          <w:rFonts w:ascii="Time New Roman" w:eastAsia="黑体" w:hAnsi="Time New Roman" w:hint="eastAsia"/>
        </w:rPr>
        <w:t>更多地使用审前拘留的替代措施</w:t>
      </w:r>
      <w:r w:rsidR="0050442E" w:rsidRPr="00987E24">
        <w:rPr>
          <w:rFonts w:ascii="Time New Roman" w:eastAsia="黑体" w:hAnsi="Time New Roman" w:hint="eastAsia"/>
        </w:rPr>
        <w:t>；</w:t>
      </w:r>
    </w:p>
    <w:p w14:paraId="48AF8EDC" w14:textId="13212109" w:rsidR="00DD04F1" w:rsidRPr="00987E24" w:rsidRDefault="00987E24" w:rsidP="00DD04F1">
      <w:pPr>
        <w:pStyle w:val="SingleTxtGC"/>
        <w:rPr>
          <w:rFonts w:ascii="Time New Roman" w:eastAsia="黑体" w:hAnsi="Time New Roman" w:hint="eastAsia"/>
        </w:rPr>
      </w:pPr>
      <w:r w:rsidRPr="00987E24">
        <w:rPr>
          <w:rFonts w:ascii="Time New Roman" w:eastAsia="黑体" w:hAnsi="Time New Roman"/>
        </w:rPr>
        <w:tab/>
      </w:r>
      <w:r w:rsidR="0050442E" w:rsidRPr="00987E24">
        <w:rPr>
          <w:rFonts w:ascii="Time New Roman" w:eastAsia="黑体" w:hAnsi="Time New Roman" w:hint="eastAsia"/>
        </w:rPr>
        <w:t>(c)</w:t>
      </w:r>
      <w:r w:rsidR="00DD04F1" w:rsidRPr="00987E24">
        <w:rPr>
          <w:rFonts w:ascii="Time New Roman" w:eastAsia="黑体" w:hAnsi="Time New Roman" w:hint="eastAsia"/>
        </w:rPr>
        <w:tab/>
      </w:r>
      <w:r w:rsidR="00DD04F1" w:rsidRPr="00987E24">
        <w:rPr>
          <w:rFonts w:ascii="Time New Roman" w:eastAsia="黑体" w:hAnsi="Time New Roman" w:hint="eastAsia"/>
        </w:rPr>
        <w:t>确保搜查个人和其住宅前获得司法授权</w:t>
      </w:r>
      <w:r w:rsidR="0050442E" w:rsidRPr="00987E24">
        <w:rPr>
          <w:rFonts w:ascii="Time New Roman" w:eastAsia="黑体" w:hAnsi="Time New Roman" w:hint="eastAsia"/>
        </w:rPr>
        <w:t>，</w:t>
      </w:r>
      <w:r w:rsidR="00DD04F1" w:rsidRPr="00987E24">
        <w:rPr>
          <w:rFonts w:ascii="Time New Roman" w:eastAsia="黑体" w:hAnsi="Time New Roman" w:hint="eastAsia"/>
        </w:rPr>
        <w:t>并接受司法控制和审查</w:t>
      </w:r>
      <w:r w:rsidR="0050442E" w:rsidRPr="00987E24">
        <w:rPr>
          <w:rFonts w:ascii="Time New Roman" w:eastAsia="黑体" w:hAnsi="Time New Roman" w:hint="eastAsia"/>
        </w:rPr>
        <w:t>，</w:t>
      </w:r>
      <w:r w:rsidR="00DD04F1" w:rsidRPr="00987E24">
        <w:rPr>
          <w:rFonts w:ascii="Time New Roman" w:eastAsia="黑体" w:hAnsi="Time New Roman" w:hint="eastAsia"/>
        </w:rPr>
        <w:t>确保任何搜查都符合合法性、相称性和必要性原则</w:t>
      </w:r>
      <w:r w:rsidR="0050442E" w:rsidRPr="00987E24">
        <w:rPr>
          <w:rFonts w:ascii="Time New Roman" w:eastAsia="黑体" w:hAnsi="Time New Roman" w:hint="eastAsia"/>
        </w:rPr>
        <w:t>，</w:t>
      </w:r>
      <w:r w:rsidR="00DD04F1" w:rsidRPr="00987E24">
        <w:rPr>
          <w:rFonts w:ascii="Time New Roman" w:eastAsia="黑体" w:hAnsi="Time New Roman" w:hint="eastAsia"/>
        </w:rPr>
        <w:t>符合《公约》</w:t>
      </w:r>
      <w:r w:rsidR="0050442E" w:rsidRPr="00987E24">
        <w:rPr>
          <w:rFonts w:ascii="Time New Roman" w:eastAsia="黑体" w:hAnsi="Time New Roman" w:hint="eastAsia"/>
        </w:rPr>
        <w:t>，</w:t>
      </w:r>
      <w:r w:rsidR="00DD04F1" w:rsidRPr="00987E24">
        <w:rPr>
          <w:rFonts w:ascii="Time New Roman" w:eastAsia="黑体" w:hAnsi="Time New Roman" w:hint="eastAsia"/>
        </w:rPr>
        <w:t>并确保在发生虐待的情况下受害者能够获得有效补救。</w:t>
      </w:r>
    </w:p>
    <w:p w14:paraId="12087A7F" w14:textId="77777777" w:rsidR="00DD04F1" w:rsidRDefault="00DD04F1" w:rsidP="00987E24">
      <w:pPr>
        <w:pStyle w:val="H23GC"/>
      </w:pPr>
      <w:r>
        <w:rPr>
          <w:rFonts w:hint="eastAsia"/>
        </w:rPr>
        <w:tab/>
      </w:r>
      <w:r>
        <w:rPr>
          <w:rFonts w:hint="eastAsia"/>
        </w:rPr>
        <w:tab/>
      </w:r>
      <w:r>
        <w:rPr>
          <w:rFonts w:hint="eastAsia"/>
        </w:rPr>
        <w:t>司法</w:t>
      </w:r>
    </w:p>
    <w:p w14:paraId="6A50152E" w14:textId="5064F224" w:rsidR="00DD04F1" w:rsidRDefault="0050442E" w:rsidP="00DD04F1">
      <w:pPr>
        <w:pStyle w:val="SingleTxtGC"/>
      </w:pPr>
      <w:r>
        <w:rPr>
          <w:rFonts w:hint="eastAsia"/>
        </w:rPr>
        <w:t>45.</w:t>
      </w:r>
      <w:r w:rsidR="00DD04F1">
        <w:rPr>
          <w:rFonts w:hint="eastAsia"/>
        </w:rPr>
        <w:tab/>
      </w:r>
      <w:r w:rsidR="00DD04F1">
        <w:rPr>
          <w:rFonts w:hint="eastAsia"/>
        </w:rPr>
        <w:t>委员会感到关切的是</w:t>
      </w:r>
      <w:r>
        <w:rPr>
          <w:rFonts w:hint="eastAsia"/>
        </w:rPr>
        <w:t>，</w:t>
      </w:r>
      <w:r w:rsidR="00DD04F1">
        <w:rPr>
          <w:rFonts w:hint="eastAsia"/>
        </w:rPr>
        <w:t>尽管缔约国努力改善司法工作</w:t>
      </w:r>
      <w:r>
        <w:rPr>
          <w:rFonts w:hint="eastAsia"/>
        </w:rPr>
        <w:t>，</w:t>
      </w:r>
      <w:r w:rsidR="00DD04F1">
        <w:rPr>
          <w:rFonts w:hint="eastAsia"/>
        </w:rPr>
        <w:t>例如颁布了</w:t>
      </w:r>
      <w:r>
        <w:rPr>
          <w:rFonts w:hint="eastAsia"/>
        </w:rPr>
        <w:t>2</w:t>
      </w:r>
      <w:r w:rsidR="00DD04F1">
        <w:rPr>
          <w:rFonts w:hint="eastAsia"/>
        </w:rPr>
        <w:t>0</w:t>
      </w:r>
      <w:r>
        <w:rPr>
          <w:rFonts w:hint="eastAsia"/>
        </w:rPr>
        <w:t>11</w:t>
      </w:r>
      <w:r w:rsidR="00DD04F1">
        <w:rPr>
          <w:rFonts w:hint="eastAsia"/>
        </w:rPr>
        <w:t>年《司法行政法》</w:t>
      </w:r>
      <w:r>
        <w:rPr>
          <w:rFonts w:hint="eastAsia"/>
        </w:rPr>
        <w:t>，</w:t>
      </w:r>
      <w:r w:rsidR="00DD04F1">
        <w:rPr>
          <w:rFonts w:hint="eastAsia"/>
        </w:rPr>
        <w:t>但据可信报告称</w:t>
      </w:r>
      <w:r>
        <w:rPr>
          <w:rFonts w:hint="eastAsia"/>
        </w:rPr>
        <w:t>，</w:t>
      </w:r>
      <w:r w:rsidR="00DD04F1">
        <w:rPr>
          <w:rFonts w:hint="eastAsia"/>
        </w:rPr>
        <w:t>缔约国司法系统资源有限、长期资源不足</w:t>
      </w:r>
      <w:r>
        <w:rPr>
          <w:rFonts w:hint="eastAsia"/>
        </w:rPr>
        <w:t>，</w:t>
      </w:r>
      <w:r w:rsidR="00DD04F1">
        <w:rPr>
          <w:rFonts w:hint="eastAsia"/>
        </w:rPr>
        <w:t>这些负面影响损害了法官个人和整个机构的独立性和诚信度。委员会关切地注意</w:t>
      </w:r>
      <w:r w:rsidR="00DD04F1">
        <w:rPr>
          <w:rFonts w:hint="eastAsia"/>
        </w:rPr>
        <w:lastRenderedPageBreak/>
        <w:t>到</w:t>
      </w:r>
      <w:r>
        <w:rPr>
          <w:rFonts w:hint="eastAsia"/>
        </w:rPr>
        <w:t>，</w:t>
      </w:r>
      <w:r w:rsidR="00DD04F1">
        <w:rPr>
          <w:rFonts w:hint="eastAsia"/>
        </w:rPr>
        <w:t>缔约国缺乏熟练的法官和检察官</w:t>
      </w:r>
      <w:r>
        <w:rPr>
          <w:rFonts w:hint="eastAsia"/>
        </w:rPr>
        <w:t>，</w:t>
      </w:r>
      <w:r w:rsidR="00DD04F1">
        <w:rPr>
          <w:rFonts w:hint="eastAsia"/>
        </w:rPr>
        <w:t>在所谓的</w:t>
      </w:r>
      <w:r>
        <w:rPr>
          <w:rFonts w:hint="eastAsia"/>
        </w:rPr>
        <w:t>“</w:t>
      </w:r>
      <w:r w:rsidR="00DD04F1">
        <w:rPr>
          <w:rFonts w:hint="eastAsia"/>
        </w:rPr>
        <w:t>高知名度</w:t>
      </w:r>
      <w:r>
        <w:rPr>
          <w:rFonts w:hint="eastAsia"/>
        </w:rPr>
        <w:t>”</w:t>
      </w:r>
      <w:r w:rsidR="00DD04F1">
        <w:rPr>
          <w:rFonts w:hint="eastAsia"/>
        </w:rPr>
        <w:t>案件中使用外国法官和检察官</w:t>
      </w:r>
      <w:r>
        <w:rPr>
          <w:rFonts w:hint="eastAsia"/>
        </w:rPr>
        <w:t>，</w:t>
      </w:r>
      <w:r w:rsidR="00DD04F1">
        <w:rPr>
          <w:rFonts w:hint="eastAsia"/>
        </w:rPr>
        <w:t>司法审判、宣判严重拖延</w:t>
      </w:r>
      <w:r>
        <w:rPr>
          <w:rFonts w:hint="eastAsia"/>
        </w:rPr>
        <w:t>，</w:t>
      </w:r>
      <w:r w:rsidR="00DD04F1">
        <w:rPr>
          <w:rFonts w:hint="eastAsia"/>
        </w:rPr>
        <w:t>案件积压</w:t>
      </w:r>
      <w:r>
        <w:rPr>
          <w:rFonts w:hint="eastAsia"/>
        </w:rPr>
        <w:t>，</w:t>
      </w:r>
      <w:r w:rsidR="00DD04F1">
        <w:rPr>
          <w:rFonts w:hint="eastAsia"/>
        </w:rPr>
        <w:t>特别是在高等法院和上诉法院</w:t>
      </w:r>
      <w:r>
        <w:rPr>
          <w:rFonts w:hint="eastAsia"/>
        </w:rPr>
        <w:t>，</w:t>
      </w:r>
      <w:r w:rsidR="00DD04F1">
        <w:rPr>
          <w:rFonts w:hint="eastAsia"/>
        </w:rPr>
        <w:t>合格的专业人员数量减少</w:t>
      </w:r>
      <w:r>
        <w:rPr>
          <w:rFonts w:hint="eastAsia"/>
        </w:rPr>
        <w:t>，</w:t>
      </w:r>
      <w:r w:rsidR="00DD04F1">
        <w:rPr>
          <w:rFonts w:hint="eastAsia"/>
        </w:rPr>
        <w:t>例如弹道学和法医学领域的专业人员</w:t>
      </w:r>
      <w:r>
        <w:rPr>
          <w:rFonts w:hint="eastAsia"/>
        </w:rPr>
        <w:t>，</w:t>
      </w:r>
      <w:r w:rsidR="00DD04F1">
        <w:rPr>
          <w:rFonts w:hint="eastAsia"/>
        </w:rPr>
        <w:t>以及有指控</w:t>
      </w:r>
      <w:proofErr w:type="gramStart"/>
      <w:r w:rsidR="00DD04F1">
        <w:rPr>
          <w:rFonts w:hint="eastAsia"/>
        </w:rPr>
        <w:t>称司法</w:t>
      </w:r>
      <w:proofErr w:type="gramEnd"/>
      <w:r w:rsidR="00DD04F1">
        <w:rPr>
          <w:rFonts w:hint="eastAsia"/>
        </w:rPr>
        <w:t>官员在公共场合行为不端和涉及腐败。委员会还对法官和检察官的工作条件</w:t>
      </w:r>
      <w:r>
        <w:rPr>
          <w:rFonts w:hint="eastAsia"/>
        </w:rPr>
        <w:t>，</w:t>
      </w:r>
      <w:r w:rsidR="00DD04F1">
        <w:rPr>
          <w:rFonts w:hint="eastAsia"/>
        </w:rPr>
        <w:t>包括工资较低表示关切</w:t>
      </w:r>
      <w:r>
        <w:rPr>
          <w:rFonts w:hint="eastAsia"/>
        </w:rPr>
        <w:t>，</w:t>
      </w:r>
      <w:r w:rsidR="00DD04F1">
        <w:rPr>
          <w:rFonts w:hint="eastAsia"/>
        </w:rPr>
        <w:t>这似乎是招聘熟练的法律从业人员担任法官或检察官的一个障碍</w:t>
      </w:r>
      <w:r>
        <w:rPr>
          <w:rFonts w:hint="eastAsia"/>
        </w:rPr>
        <w:t>(</w:t>
      </w:r>
      <w:r w:rsidR="00DD04F1">
        <w:rPr>
          <w:rFonts w:hint="eastAsia"/>
        </w:rPr>
        <w:t>第十四条</w:t>
      </w:r>
      <w:r>
        <w:rPr>
          <w:rFonts w:hint="eastAsia"/>
        </w:rPr>
        <w:t>)</w:t>
      </w:r>
      <w:r w:rsidR="00DD04F1">
        <w:rPr>
          <w:rFonts w:hint="eastAsia"/>
        </w:rPr>
        <w:t>。</w:t>
      </w:r>
    </w:p>
    <w:p w14:paraId="1D4964A6" w14:textId="5ABC5061" w:rsidR="00DD04F1" w:rsidRPr="00EA4774" w:rsidRDefault="0050442E" w:rsidP="00DD04F1">
      <w:pPr>
        <w:pStyle w:val="SingleTxtGC"/>
        <w:rPr>
          <w:rFonts w:ascii="Time New Roman" w:eastAsia="黑体" w:hAnsi="Time New Roman" w:hint="eastAsia"/>
        </w:rPr>
      </w:pPr>
      <w:r w:rsidRPr="00EA4774">
        <w:rPr>
          <w:rFonts w:ascii="Time New Roman" w:eastAsia="黑体" w:hAnsi="Time New Roman" w:hint="eastAsia"/>
        </w:rPr>
        <w:t>46.</w:t>
      </w:r>
      <w:r w:rsidR="00DD04F1" w:rsidRPr="00EA4774">
        <w:rPr>
          <w:rFonts w:ascii="Time New Roman" w:eastAsia="黑体" w:hAnsi="Time New Roman" w:hint="eastAsia"/>
        </w:rPr>
        <w:tab/>
      </w:r>
      <w:r w:rsidR="00DD04F1" w:rsidRPr="00EA4774">
        <w:rPr>
          <w:rFonts w:ascii="Time New Roman" w:eastAsia="黑体" w:hAnsi="Time New Roman" w:hint="eastAsia"/>
        </w:rPr>
        <w:t>缔约国应加强司法改革措施</w:t>
      </w:r>
      <w:r w:rsidRPr="00EA4774">
        <w:rPr>
          <w:rFonts w:ascii="Time New Roman" w:eastAsia="黑体" w:hAnsi="Time New Roman" w:hint="eastAsia"/>
        </w:rPr>
        <w:t>，</w:t>
      </w:r>
      <w:r w:rsidR="00DD04F1" w:rsidRPr="00EA4774">
        <w:rPr>
          <w:rFonts w:ascii="Time New Roman" w:eastAsia="黑体" w:hAnsi="Time New Roman" w:hint="eastAsia"/>
        </w:rPr>
        <w:t>尤其应该</w:t>
      </w:r>
      <w:r w:rsidRPr="00EA4774">
        <w:rPr>
          <w:rFonts w:ascii="Time New Roman" w:eastAsia="黑体" w:hAnsi="Time New Roman" w:hint="eastAsia"/>
        </w:rPr>
        <w:t>：</w:t>
      </w:r>
    </w:p>
    <w:p w14:paraId="23A6ED1A" w14:textId="70F59AF5" w:rsidR="00DD04F1" w:rsidRPr="00EA4774" w:rsidRDefault="00BA4568" w:rsidP="00DD04F1">
      <w:pPr>
        <w:pStyle w:val="SingleTxtGC"/>
        <w:rPr>
          <w:rFonts w:ascii="Time New Roman" w:eastAsia="黑体" w:hAnsi="Time New Roman" w:hint="eastAsia"/>
        </w:rPr>
      </w:pPr>
      <w:r w:rsidRPr="00EA4774">
        <w:rPr>
          <w:rFonts w:ascii="Time New Roman" w:eastAsia="黑体" w:hAnsi="Time New Roman"/>
        </w:rPr>
        <w:tab/>
      </w:r>
      <w:r w:rsidR="0050442E" w:rsidRPr="00EA4774">
        <w:rPr>
          <w:rFonts w:ascii="Time New Roman" w:eastAsia="黑体" w:hAnsi="Time New Roman" w:hint="eastAsia"/>
        </w:rPr>
        <w:t>(a)</w:t>
      </w:r>
      <w:r w:rsidR="00DD04F1" w:rsidRPr="00EA4774">
        <w:rPr>
          <w:rFonts w:ascii="Time New Roman" w:eastAsia="黑体" w:hAnsi="Time New Roman" w:hint="eastAsia"/>
        </w:rPr>
        <w:tab/>
      </w:r>
      <w:r w:rsidR="00DD04F1" w:rsidRPr="00EA4774">
        <w:rPr>
          <w:rFonts w:ascii="Time New Roman" w:eastAsia="黑体" w:hAnsi="Time New Roman" w:hint="eastAsia"/>
        </w:rPr>
        <w:t>考虑优先增加用于司法工作的国家预算</w:t>
      </w:r>
      <w:r w:rsidR="0050442E" w:rsidRPr="00EA4774">
        <w:rPr>
          <w:rFonts w:ascii="Time New Roman" w:eastAsia="黑体" w:hAnsi="Time New Roman" w:hint="eastAsia"/>
        </w:rPr>
        <w:t>，</w:t>
      </w:r>
      <w:r w:rsidR="00DD04F1" w:rsidRPr="00EA4774">
        <w:rPr>
          <w:rFonts w:ascii="Time New Roman" w:eastAsia="黑体" w:hAnsi="Time New Roman" w:hint="eastAsia"/>
        </w:rPr>
        <w:t>提供充足的人力和财力资源</w:t>
      </w:r>
      <w:r w:rsidR="0050442E" w:rsidRPr="00EA4774">
        <w:rPr>
          <w:rFonts w:ascii="Time New Roman" w:eastAsia="黑体" w:hAnsi="Time New Roman" w:hint="eastAsia"/>
        </w:rPr>
        <w:t>，</w:t>
      </w:r>
      <w:r w:rsidR="00DD04F1" w:rsidRPr="00EA4774">
        <w:rPr>
          <w:rFonts w:ascii="Time New Roman" w:eastAsia="黑体" w:hAnsi="Time New Roman" w:hint="eastAsia"/>
        </w:rPr>
        <w:t>支持司法系统有效、及时地运作</w:t>
      </w:r>
      <w:r w:rsidR="0050442E" w:rsidRPr="00EA4774">
        <w:rPr>
          <w:rFonts w:ascii="Time New Roman" w:eastAsia="黑体" w:hAnsi="Time New Roman" w:hint="eastAsia"/>
        </w:rPr>
        <w:t>，</w:t>
      </w:r>
      <w:r w:rsidR="00DD04F1" w:rsidRPr="00EA4774">
        <w:rPr>
          <w:rFonts w:ascii="Time New Roman" w:eastAsia="黑体" w:hAnsi="Time New Roman" w:hint="eastAsia"/>
        </w:rPr>
        <w:t>包括提供充足的法律援助改善诉诸司法的机会</w:t>
      </w:r>
      <w:r w:rsidR="0050442E" w:rsidRPr="00EA4774">
        <w:rPr>
          <w:rFonts w:ascii="Time New Roman" w:eastAsia="黑体" w:hAnsi="Time New Roman" w:hint="eastAsia"/>
        </w:rPr>
        <w:t>，</w:t>
      </w:r>
      <w:r w:rsidR="00DD04F1" w:rsidRPr="00EA4774">
        <w:rPr>
          <w:rFonts w:ascii="Time New Roman" w:eastAsia="黑体" w:hAnsi="Time New Roman" w:hint="eastAsia"/>
        </w:rPr>
        <w:t>减少司法工作、司法事务处理和司法宣判方面的重大延误</w:t>
      </w:r>
      <w:r w:rsidR="0050442E" w:rsidRPr="00EA4774">
        <w:rPr>
          <w:rFonts w:ascii="Time New Roman" w:eastAsia="黑体" w:hAnsi="Time New Roman" w:hint="eastAsia"/>
        </w:rPr>
        <w:t>；</w:t>
      </w:r>
    </w:p>
    <w:p w14:paraId="55E2CC25" w14:textId="1946A922" w:rsidR="00DD04F1" w:rsidRPr="00EA4774" w:rsidRDefault="00BA4568" w:rsidP="00DD04F1">
      <w:pPr>
        <w:pStyle w:val="SingleTxtGC"/>
        <w:rPr>
          <w:rFonts w:ascii="Time New Roman" w:eastAsia="黑体" w:hAnsi="Time New Roman" w:hint="eastAsia"/>
        </w:rPr>
      </w:pPr>
      <w:r w:rsidRPr="00EA4774">
        <w:rPr>
          <w:rFonts w:ascii="Time New Roman" w:eastAsia="黑体" w:hAnsi="Time New Roman"/>
        </w:rPr>
        <w:tab/>
      </w:r>
      <w:r w:rsidR="0050442E" w:rsidRPr="00EA4774">
        <w:rPr>
          <w:rFonts w:ascii="Time New Roman" w:eastAsia="黑体" w:hAnsi="Time New Roman" w:hint="eastAsia"/>
        </w:rPr>
        <w:t>(b)</w:t>
      </w:r>
      <w:r w:rsidR="00DD04F1" w:rsidRPr="00EA4774">
        <w:rPr>
          <w:rFonts w:ascii="Time New Roman" w:eastAsia="黑体" w:hAnsi="Time New Roman" w:hint="eastAsia"/>
        </w:rPr>
        <w:tab/>
      </w:r>
      <w:r w:rsidR="00DD04F1" w:rsidRPr="00EA4774">
        <w:rPr>
          <w:rFonts w:ascii="Time New Roman" w:eastAsia="黑体" w:hAnsi="Time New Roman" w:hint="eastAsia"/>
        </w:rPr>
        <w:t>进一步招聘合格的法官、检察官和其他司法专业人士</w:t>
      </w:r>
      <w:r w:rsidR="0050442E" w:rsidRPr="00EA4774">
        <w:rPr>
          <w:rFonts w:ascii="Time New Roman" w:eastAsia="黑体" w:hAnsi="Time New Roman" w:hint="eastAsia"/>
        </w:rPr>
        <w:t>，</w:t>
      </w:r>
      <w:r w:rsidR="00DD04F1" w:rsidRPr="00EA4774">
        <w:rPr>
          <w:rFonts w:ascii="Time New Roman" w:eastAsia="黑体" w:hAnsi="Time New Roman" w:hint="eastAsia"/>
        </w:rPr>
        <w:t>改善其工作条件</w:t>
      </w:r>
      <w:r w:rsidR="0050442E" w:rsidRPr="00EA4774">
        <w:rPr>
          <w:rFonts w:ascii="Time New Roman" w:eastAsia="黑体" w:hAnsi="Time New Roman" w:hint="eastAsia"/>
        </w:rPr>
        <w:t>，</w:t>
      </w:r>
      <w:r w:rsidR="00DD04F1" w:rsidRPr="00EA4774">
        <w:rPr>
          <w:rFonts w:ascii="Time New Roman" w:eastAsia="黑体" w:hAnsi="Time New Roman" w:hint="eastAsia"/>
        </w:rPr>
        <w:t>确保全国各地能够正常开展司法工作。</w:t>
      </w:r>
    </w:p>
    <w:p w14:paraId="78BE8F24" w14:textId="77777777" w:rsidR="00DD04F1" w:rsidRDefault="00DD04F1" w:rsidP="00BA4568">
      <w:pPr>
        <w:pStyle w:val="H23GC"/>
      </w:pPr>
      <w:r>
        <w:rPr>
          <w:rFonts w:hint="eastAsia"/>
        </w:rPr>
        <w:tab/>
      </w:r>
      <w:r>
        <w:rPr>
          <w:rFonts w:hint="eastAsia"/>
        </w:rPr>
        <w:tab/>
      </w:r>
      <w:r>
        <w:rPr>
          <w:rFonts w:hint="eastAsia"/>
        </w:rPr>
        <w:t>司法独立</w:t>
      </w:r>
    </w:p>
    <w:p w14:paraId="418640E7" w14:textId="78784F71" w:rsidR="00DD04F1" w:rsidRDefault="0050442E" w:rsidP="00DD04F1">
      <w:pPr>
        <w:pStyle w:val="SingleTxtGC"/>
      </w:pPr>
      <w:r>
        <w:rPr>
          <w:rFonts w:hint="eastAsia"/>
        </w:rPr>
        <w:t>47.</w:t>
      </w:r>
      <w:r w:rsidR="00DD04F1">
        <w:rPr>
          <w:rFonts w:hint="eastAsia"/>
        </w:rPr>
        <w:tab/>
      </w:r>
      <w:r w:rsidR="00DD04F1">
        <w:rPr>
          <w:rFonts w:hint="eastAsia"/>
        </w:rPr>
        <w:t>委员会对行政部门在任命某些司法人员方面的作用表示关切</w:t>
      </w:r>
      <w:r>
        <w:rPr>
          <w:rFonts w:hint="eastAsia"/>
        </w:rPr>
        <w:t>，</w:t>
      </w:r>
      <w:r w:rsidR="00DD04F1">
        <w:rPr>
          <w:rFonts w:hint="eastAsia"/>
        </w:rPr>
        <w:t>例如首席法官和上诉法院院长根据总理推荐的人选进行任命</w:t>
      </w:r>
      <w:r>
        <w:rPr>
          <w:rFonts w:hint="eastAsia"/>
        </w:rPr>
        <w:t>，</w:t>
      </w:r>
      <w:r w:rsidR="00DD04F1">
        <w:rPr>
          <w:rFonts w:hint="eastAsia"/>
        </w:rPr>
        <w:t>委员会还对负责任命各级司法官员的司法事务委员会的组成表示关切</w:t>
      </w:r>
      <w:r>
        <w:rPr>
          <w:rFonts w:hint="eastAsia"/>
        </w:rPr>
        <w:t>，</w:t>
      </w:r>
      <w:r w:rsidR="00DD04F1">
        <w:rPr>
          <w:rFonts w:hint="eastAsia"/>
        </w:rPr>
        <w:t>该委员会的人员组成中</w:t>
      </w:r>
      <w:r>
        <w:rPr>
          <w:rFonts w:hint="eastAsia"/>
        </w:rPr>
        <w:t>，</w:t>
      </w:r>
      <w:r w:rsidR="00DD04F1">
        <w:rPr>
          <w:rFonts w:hint="eastAsia"/>
        </w:rPr>
        <w:t>法官并不占多数。委员会还感到关切的是</w:t>
      </w:r>
      <w:r>
        <w:rPr>
          <w:rFonts w:hint="eastAsia"/>
        </w:rPr>
        <w:t>，</w:t>
      </w:r>
      <w:r w:rsidR="00DD04F1">
        <w:rPr>
          <w:rFonts w:hint="eastAsia"/>
        </w:rPr>
        <w:t>有指控称</w:t>
      </w:r>
      <w:r>
        <w:rPr>
          <w:rFonts w:hint="eastAsia"/>
        </w:rPr>
        <w:t>，</w:t>
      </w:r>
      <w:r w:rsidR="00DD04F1">
        <w:rPr>
          <w:rFonts w:hint="eastAsia"/>
        </w:rPr>
        <w:t>高知名度的政治案件往往被长时间拖延或遭受不公正的判决</w:t>
      </w:r>
      <w:r>
        <w:rPr>
          <w:rFonts w:hint="eastAsia"/>
        </w:rPr>
        <w:t>，</w:t>
      </w:r>
      <w:r w:rsidR="00DD04F1">
        <w:rPr>
          <w:rFonts w:hint="eastAsia"/>
        </w:rPr>
        <w:t>法官和律师在内的法律从业人员在这类案件中会被恐吓</w:t>
      </w:r>
      <w:r>
        <w:rPr>
          <w:rFonts w:hint="eastAsia"/>
        </w:rPr>
        <w:t>(</w:t>
      </w:r>
      <w:r w:rsidR="00DD04F1">
        <w:rPr>
          <w:rFonts w:hint="eastAsia"/>
        </w:rPr>
        <w:t>第十四条</w:t>
      </w:r>
      <w:r>
        <w:rPr>
          <w:rFonts w:hint="eastAsia"/>
        </w:rPr>
        <w:t>)</w:t>
      </w:r>
      <w:r w:rsidR="00DD04F1">
        <w:rPr>
          <w:rFonts w:hint="eastAsia"/>
        </w:rPr>
        <w:t>。</w:t>
      </w:r>
    </w:p>
    <w:p w14:paraId="5674BC40" w14:textId="60BD6634" w:rsidR="00DD04F1" w:rsidRPr="00FB4837" w:rsidRDefault="0050442E" w:rsidP="00DD04F1">
      <w:pPr>
        <w:pStyle w:val="SingleTxtGC"/>
        <w:rPr>
          <w:rFonts w:ascii="Time New Roman" w:eastAsia="黑体" w:hAnsi="Time New Roman" w:hint="eastAsia"/>
        </w:rPr>
      </w:pPr>
      <w:r w:rsidRPr="00FB4837">
        <w:rPr>
          <w:rFonts w:ascii="Time New Roman" w:eastAsia="黑体" w:hAnsi="Time New Roman" w:hint="eastAsia"/>
        </w:rPr>
        <w:t>48.</w:t>
      </w:r>
      <w:r w:rsidR="00DD04F1" w:rsidRPr="00FB4837">
        <w:rPr>
          <w:rFonts w:ascii="Time New Roman" w:eastAsia="黑体" w:hAnsi="Time New Roman" w:hint="eastAsia"/>
        </w:rPr>
        <w:tab/>
      </w:r>
      <w:r w:rsidR="00DD04F1" w:rsidRPr="00FB4837">
        <w:rPr>
          <w:rFonts w:ascii="Time New Roman" w:eastAsia="黑体" w:hAnsi="Time New Roman" w:hint="eastAsia"/>
        </w:rPr>
        <w:t>缔约国应</w:t>
      </w:r>
      <w:r w:rsidRPr="00FB4837">
        <w:rPr>
          <w:rFonts w:ascii="Time New Roman" w:eastAsia="黑体" w:hAnsi="Time New Roman" w:hint="eastAsia"/>
        </w:rPr>
        <w:t>：</w:t>
      </w:r>
    </w:p>
    <w:p w14:paraId="5766D763" w14:textId="311007B5" w:rsidR="00DD04F1" w:rsidRPr="00FB4837" w:rsidRDefault="00FB4837" w:rsidP="00DD04F1">
      <w:pPr>
        <w:pStyle w:val="SingleTxtGC"/>
        <w:rPr>
          <w:rFonts w:ascii="Time New Roman" w:eastAsia="黑体" w:hAnsi="Time New Roman" w:hint="eastAsia"/>
        </w:rPr>
      </w:pPr>
      <w:r w:rsidRPr="00FB4837">
        <w:rPr>
          <w:rFonts w:ascii="Time New Roman" w:eastAsia="黑体" w:hAnsi="Time New Roman"/>
        </w:rPr>
        <w:tab/>
      </w:r>
      <w:r w:rsidR="0050442E" w:rsidRPr="00FB4837">
        <w:rPr>
          <w:rFonts w:ascii="Time New Roman" w:eastAsia="黑体" w:hAnsi="Time New Roman" w:hint="eastAsia"/>
        </w:rPr>
        <w:t>(a)</w:t>
      </w:r>
      <w:r w:rsidR="00DD04F1" w:rsidRPr="00FB4837">
        <w:rPr>
          <w:rFonts w:ascii="Time New Roman" w:eastAsia="黑体" w:hAnsi="Time New Roman" w:hint="eastAsia"/>
        </w:rPr>
        <w:tab/>
      </w:r>
      <w:r w:rsidR="00DD04F1" w:rsidRPr="00FB4837">
        <w:rPr>
          <w:rFonts w:ascii="Time New Roman" w:eastAsia="黑体" w:hAnsi="Time New Roman" w:hint="eastAsia"/>
        </w:rPr>
        <w:t>确保法官和检察官的遴选、任命、晋升、调动和免职程序透明、公正</w:t>
      </w:r>
      <w:r w:rsidR="0050442E" w:rsidRPr="00FB4837">
        <w:rPr>
          <w:rFonts w:ascii="Time New Roman" w:eastAsia="黑体" w:hAnsi="Time New Roman" w:hint="eastAsia"/>
        </w:rPr>
        <w:t>，</w:t>
      </w:r>
      <w:r w:rsidR="00DD04F1" w:rsidRPr="00FB4837">
        <w:rPr>
          <w:rFonts w:ascii="Time New Roman" w:eastAsia="黑体" w:hAnsi="Time New Roman" w:hint="eastAsia"/>
        </w:rPr>
        <w:t>符合《公约》和相关国际标准</w:t>
      </w:r>
      <w:r w:rsidR="0050442E" w:rsidRPr="00FB4837">
        <w:rPr>
          <w:rFonts w:ascii="Time New Roman" w:eastAsia="黑体" w:hAnsi="Time New Roman" w:hint="eastAsia"/>
        </w:rPr>
        <w:t>，</w:t>
      </w:r>
      <w:r w:rsidR="00DD04F1" w:rsidRPr="00FB4837">
        <w:rPr>
          <w:rFonts w:ascii="Time New Roman" w:eastAsia="黑体" w:hAnsi="Time New Roman" w:hint="eastAsia"/>
        </w:rPr>
        <w:t>包括符合《关于司法机关独立的基本原则》和《关于检察官作用的准则》</w:t>
      </w:r>
      <w:r w:rsidR="0050442E" w:rsidRPr="00FB4837">
        <w:rPr>
          <w:rFonts w:ascii="Time New Roman" w:eastAsia="黑体" w:hAnsi="Time New Roman" w:hint="eastAsia"/>
        </w:rPr>
        <w:t>；</w:t>
      </w:r>
    </w:p>
    <w:p w14:paraId="1F61DFA3" w14:textId="4F048471" w:rsidR="00DD04F1" w:rsidRPr="00FB4837" w:rsidRDefault="00FB4837" w:rsidP="00DD04F1">
      <w:pPr>
        <w:pStyle w:val="SingleTxtGC"/>
        <w:rPr>
          <w:rFonts w:ascii="Time New Roman" w:eastAsia="黑体" w:hAnsi="Time New Roman" w:hint="eastAsia"/>
        </w:rPr>
      </w:pPr>
      <w:r w:rsidRPr="00FB4837">
        <w:rPr>
          <w:rFonts w:ascii="Time New Roman" w:eastAsia="黑体" w:hAnsi="Time New Roman"/>
        </w:rPr>
        <w:tab/>
      </w:r>
      <w:r w:rsidR="0050442E" w:rsidRPr="00FB4837">
        <w:rPr>
          <w:rFonts w:ascii="Time New Roman" w:eastAsia="黑体" w:hAnsi="Time New Roman" w:hint="eastAsia"/>
        </w:rPr>
        <w:t>(b)</w:t>
      </w:r>
      <w:r w:rsidR="00DD04F1" w:rsidRPr="00FB4837">
        <w:rPr>
          <w:rFonts w:ascii="Time New Roman" w:eastAsia="黑体" w:hAnsi="Time New Roman" w:hint="eastAsia"/>
        </w:rPr>
        <w:tab/>
      </w:r>
      <w:r w:rsidR="00DD04F1" w:rsidRPr="00FB4837">
        <w:rPr>
          <w:rFonts w:ascii="Time New Roman" w:eastAsia="黑体" w:hAnsi="Time New Roman" w:hint="eastAsia"/>
        </w:rPr>
        <w:t>确保上述程序的负责单位</w:t>
      </w:r>
      <w:r w:rsidR="0050442E" w:rsidRPr="00FB4837">
        <w:rPr>
          <w:rFonts w:ascii="Time New Roman" w:eastAsia="黑体" w:hAnsi="Time New Roman" w:hint="eastAsia"/>
        </w:rPr>
        <w:t>，</w:t>
      </w:r>
      <w:r w:rsidR="00DD04F1" w:rsidRPr="00FB4837">
        <w:rPr>
          <w:rFonts w:ascii="Time New Roman" w:eastAsia="黑体" w:hAnsi="Time New Roman" w:hint="eastAsia"/>
        </w:rPr>
        <w:t>即司法事务委员会扩大其人员组成范围</w:t>
      </w:r>
      <w:r w:rsidR="0050442E" w:rsidRPr="00FB4837">
        <w:rPr>
          <w:rFonts w:ascii="Time New Roman" w:eastAsia="黑体" w:hAnsi="Time New Roman" w:hint="eastAsia"/>
        </w:rPr>
        <w:t>，</w:t>
      </w:r>
      <w:r w:rsidR="00DD04F1" w:rsidRPr="00FB4837">
        <w:rPr>
          <w:rFonts w:ascii="Time New Roman" w:eastAsia="黑体" w:hAnsi="Time New Roman" w:hint="eastAsia"/>
        </w:rPr>
        <w:t>纳入司法机构成员</w:t>
      </w:r>
      <w:r w:rsidR="0050442E" w:rsidRPr="00FB4837">
        <w:rPr>
          <w:rFonts w:ascii="Time New Roman" w:eastAsia="黑体" w:hAnsi="Time New Roman" w:hint="eastAsia"/>
        </w:rPr>
        <w:t>，</w:t>
      </w:r>
      <w:r w:rsidR="00DD04F1" w:rsidRPr="00FB4837">
        <w:rPr>
          <w:rFonts w:ascii="Time New Roman" w:eastAsia="黑体" w:hAnsi="Time New Roman" w:hint="eastAsia"/>
        </w:rPr>
        <w:t>并确保该委员会能够独立、公正地履行职能</w:t>
      </w:r>
      <w:r w:rsidR="0050442E" w:rsidRPr="00FB4837">
        <w:rPr>
          <w:rFonts w:ascii="Time New Roman" w:eastAsia="黑体" w:hAnsi="Time New Roman" w:hint="eastAsia"/>
        </w:rPr>
        <w:t>，</w:t>
      </w:r>
      <w:r w:rsidR="00DD04F1" w:rsidRPr="00FB4837">
        <w:rPr>
          <w:rFonts w:ascii="Time New Roman" w:eastAsia="黑体" w:hAnsi="Time New Roman" w:hint="eastAsia"/>
        </w:rPr>
        <w:t>不受任何不当的政治干预</w:t>
      </w:r>
      <w:r w:rsidR="0050442E" w:rsidRPr="00FB4837">
        <w:rPr>
          <w:rFonts w:ascii="Time New Roman" w:eastAsia="黑体" w:hAnsi="Time New Roman" w:hint="eastAsia"/>
        </w:rPr>
        <w:t>；</w:t>
      </w:r>
    </w:p>
    <w:p w14:paraId="08CD2E8F" w14:textId="7B59CD25" w:rsidR="00DD04F1" w:rsidRPr="00FB4837" w:rsidRDefault="00FB4837" w:rsidP="00DD04F1">
      <w:pPr>
        <w:pStyle w:val="SingleTxtGC"/>
        <w:rPr>
          <w:rFonts w:ascii="Time New Roman" w:eastAsia="黑体" w:hAnsi="Time New Roman" w:hint="eastAsia"/>
        </w:rPr>
      </w:pPr>
      <w:r w:rsidRPr="00FB4837">
        <w:rPr>
          <w:rFonts w:ascii="Time New Roman" w:eastAsia="黑体" w:hAnsi="Time New Roman"/>
        </w:rPr>
        <w:tab/>
      </w:r>
      <w:r w:rsidR="0050442E" w:rsidRPr="00FB4837">
        <w:rPr>
          <w:rFonts w:ascii="Time New Roman" w:eastAsia="黑体" w:hAnsi="Time New Roman" w:hint="eastAsia"/>
        </w:rPr>
        <w:t>(c)</w:t>
      </w:r>
      <w:r w:rsidR="00DD04F1" w:rsidRPr="00FB4837">
        <w:rPr>
          <w:rFonts w:ascii="Time New Roman" w:eastAsia="黑体" w:hAnsi="Time New Roman" w:hint="eastAsia"/>
        </w:rPr>
        <w:tab/>
      </w:r>
      <w:r w:rsidR="00DD04F1" w:rsidRPr="00FB4837">
        <w:rPr>
          <w:rFonts w:ascii="Time New Roman" w:eastAsia="黑体" w:hAnsi="Time New Roman" w:hint="eastAsia"/>
        </w:rPr>
        <w:t>加强司法独立</w:t>
      </w:r>
      <w:r w:rsidR="0050442E" w:rsidRPr="00FB4837">
        <w:rPr>
          <w:rFonts w:ascii="Time New Roman" w:eastAsia="黑体" w:hAnsi="Time New Roman" w:hint="eastAsia"/>
        </w:rPr>
        <w:t>，</w:t>
      </w:r>
      <w:r w:rsidR="00DD04F1" w:rsidRPr="00FB4837">
        <w:rPr>
          <w:rFonts w:ascii="Time New Roman" w:eastAsia="黑体" w:hAnsi="Time New Roman" w:hint="eastAsia"/>
        </w:rPr>
        <w:t>消除其他权力部门对司法部门人员任命和工作的一切形式的干预</w:t>
      </w:r>
      <w:r w:rsidR="0050442E" w:rsidRPr="00FB4837">
        <w:rPr>
          <w:rFonts w:ascii="Time New Roman" w:eastAsia="黑体" w:hAnsi="Time New Roman" w:hint="eastAsia"/>
        </w:rPr>
        <w:t>，</w:t>
      </w:r>
      <w:r w:rsidR="00DD04F1" w:rsidRPr="00FB4837">
        <w:rPr>
          <w:rFonts w:ascii="Time New Roman" w:eastAsia="黑体" w:hAnsi="Time New Roman" w:hint="eastAsia"/>
        </w:rPr>
        <w:t>消除对律师工作的一切形式的干预</w:t>
      </w:r>
      <w:r w:rsidR="0050442E" w:rsidRPr="00FB4837">
        <w:rPr>
          <w:rFonts w:ascii="Time New Roman" w:eastAsia="黑体" w:hAnsi="Time New Roman" w:hint="eastAsia"/>
        </w:rPr>
        <w:t>；</w:t>
      </w:r>
    </w:p>
    <w:p w14:paraId="427FDC38" w14:textId="3F200C70" w:rsidR="00DD04F1" w:rsidRPr="00FB4837" w:rsidRDefault="00FB4837" w:rsidP="00DD04F1">
      <w:pPr>
        <w:pStyle w:val="SingleTxtGC"/>
        <w:rPr>
          <w:rFonts w:ascii="Time New Roman" w:eastAsia="黑体" w:hAnsi="Time New Roman" w:hint="eastAsia"/>
        </w:rPr>
      </w:pPr>
      <w:r w:rsidRPr="00FB4837">
        <w:rPr>
          <w:rFonts w:ascii="Time New Roman" w:eastAsia="黑体" w:hAnsi="Time New Roman"/>
        </w:rPr>
        <w:tab/>
      </w:r>
      <w:r w:rsidR="0050442E" w:rsidRPr="00FB4837">
        <w:rPr>
          <w:rFonts w:ascii="Time New Roman" w:eastAsia="黑体" w:hAnsi="Time New Roman" w:hint="eastAsia"/>
        </w:rPr>
        <w:t>(d)</w:t>
      </w:r>
      <w:r w:rsidR="00DD04F1" w:rsidRPr="00FB4837">
        <w:rPr>
          <w:rFonts w:ascii="Time New Roman" w:eastAsia="黑体" w:hAnsi="Time New Roman" w:hint="eastAsia"/>
        </w:rPr>
        <w:tab/>
      </w:r>
      <w:r w:rsidR="00DD04F1" w:rsidRPr="00FB4837">
        <w:rPr>
          <w:rFonts w:ascii="Time New Roman" w:eastAsia="黑体" w:hAnsi="Time New Roman" w:hint="eastAsia"/>
        </w:rPr>
        <w:t>确保及时、彻底、独立和公正地调查所有不当干预司法工作和司法人员涉嫌腐败的报告</w:t>
      </w:r>
      <w:r w:rsidR="0050442E" w:rsidRPr="00FB4837">
        <w:rPr>
          <w:rFonts w:ascii="Time New Roman" w:eastAsia="黑体" w:hAnsi="Time New Roman" w:hint="eastAsia"/>
        </w:rPr>
        <w:t>，</w:t>
      </w:r>
      <w:r w:rsidR="00DD04F1" w:rsidRPr="00FB4837">
        <w:rPr>
          <w:rFonts w:ascii="Time New Roman" w:eastAsia="黑体" w:hAnsi="Time New Roman" w:hint="eastAsia"/>
        </w:rPr>
        <w:t>起诉并惩处责任人。</w:t>
      </w:r>
    </w:p>
    <w:p w14:paraId="3E3039FE" w14:textId="77777777" w:rsidR="00DD04F1" w:rsidRDefault="00DD04F1" w:rsidP="00FB4837">
      <w:pPr>
        <w:pStyle w:val="H23GC"/>
      </w:pPr>
      <w:r>
        <w:rPr>
          <w:rFonts w:hint="eastAsia"/>
        </w:rPr>
        <w:tab/>
      </w:r>
      <w:r>
        <w:rPr>
          <w:rFonts w:hint="eastAsia"/>
        </w:rPr>
        <w:tab/>
      </w:r>
      <w:r>
        <w:rPr>
          <w:rFonts w:hint="eastAsia"/>
        </w:rPr>
        <w:t>隐私权</w:t>
      </w:r>
    </w:p>
    <w:p w14:paraId="5B2DA375" w14:textId="722FEFB9" w:rsidR="00DD04F1" w:rsidRDefault="0050442E" w:rsidP="00DD04F1">
      <w:pPr>
        <w:pStyle w:val="SingleTxtGC"/>
      </w:pPr>
      <w:r>
        <w:rPr>
          <w:rFonts w:hint="eastAsia"/>
        </w:rPr>
        <w:t>49.</w:t>
      </w:r>
      <w:r w:rsidR="00DD04F1">
        <w:rPr>
          <w:rFonts w:hint="eastAsia"/>
        </w:rPr>
        <w:tab/>
      </w:r>
      <w:r w:rsidR="00DD04F1">
        <w:rPr>
          <w:rFonts w:hint="eastAsia"/>
        </w:rPr>
        <w:t>委员会感到遗憾的是</w:t>
      </w:r>
      <w:r>
        <w:rPr>
          <w:rFonts w:hint="eastAsia"/>
        </w:rPr>
        <w:t>，</w:t>
      </w:r>
      <w:r w:rsidR="00DD04F1">
        <w:rPr>
          <w:rFonts w:hint="eastAsia"/>
        </w:rPr>
        <w:t>根据</w:t>
      </w:r>
      <w:r>
        <w:rPr>
          <w:rFonts w:hint="eastAsia"/>
        </w:rPr>
        <w:t>2</w:t>
      </w:r>
      <w:r w:rsidR="00DD04F1">
        <w:rPr>
          <w:rFonts w:hint="eastAsia"/>
        </w:rPr>
        <w:t>0</w:t>
      </w:r>
      <w:r>
        <w:rPr>
          <w:rFonts w:hint="eastAsia"/>
        </w:rPr>
        <w:t>11</w:t>
      </w:r>
      <w:r w:rsidR="00DD04F1">
        <w:rPr>
          <w:rFonts w:hint="eastAsia"/>
        </w:rPr>
        <w:t>年《数据保护法》设立的数据保护委员会尚未开始运作。委员会还感到遗憾的是</w:t>
      </w:r>
      <w:r>
        <w:rPr>
          <w:rFonts w:hint="eastAsia"/>
        </w:rPr>
        <w:t>，</w:t>
      </w:r>
      <w:r w:rsidR="00DD04F1">
        <w:rPr>
          <w:rFonts w:hint="eastAsia"/>
        </w:rPr>
        <w:t>缺乏详细资料说明缔约国提供的法律保障措施</w:t>
      </w:r>
      <w:r>
        <w:rPr>
          <w:rFonts w:hint="eastAsia"/>
        </w:rPr>
        <w:t>，</w:t>
      </w:r>
      <w:r w:rsidR="00DD04F1">
        <w:rPr>
          <w:rFonts w:hint="eastAsia"/>
        </w:rPr>
        <w:t>例如对国家安全局和其他安全机构监视活动的司法监督</w:t>
      </w:r>
      <w:r>
        <w:rPr>
          <w:rFonts w:hint="eastAsia"/>
        </w:rPr>
        <w:t>(</w:t>
      </w:r>
      <w:r w:rsidR="00DD04F1">
        <w:rPr>
          <w:rFonts w:hint="eastAsia"/>
        </w:rPr>
        <w:t>第十七条</w:t>
      </w:r>
      <w:r>
        <w:rPr>
          <w:rFonts w:hint="eastAsia"/>
        </w:rPr>
        <w:t>)</w:t>
      </w:r>
      <w:r w:rsidR="00DD04F1">
        <w:rPr>
          <w:rFonts w:hint="eastAsia"/>
        </w:rPr>
        <w:t>。</w:t>
      </w:r>
    </w:p>
    <w:p w14:paraId="00E4A5B6" w14:textId="58302537" w:rsidR="00DD04F1" w:rsidRPr="00FB4837" w:rsidRDefault="0050442E" w:rsidP="00DD04F1">
      <w:pPr>
        <w:pStyle w:val="SingleTxtGC"/>
        <w:rPr>
          <w:rFonts w:ascii="Time New Roman" w:eastAsia="黑体" w:hAnsi="Time New Roman" w:hint="eastAsia"/>
        </w:rPr>
      </w:pPr>
      <w:r w:rsidRPr="00FB4837">
        <w:rPr>
          <w:rFonts w:ascii="Time New Roman" w:eastAsia="黑体" w:hAnsi="Time New Roman" w:hint="eastAsia"/>
        </w:rPr>
        <w:t>50.</w:t>
      </w:r>
      <w:r w:rsidR="00DD04F1" w:rsidRPr="00FB4837">
        <w:rPr>
          <w:rFonts w:ascii="Time New Roman" w:eastAsia="黑体" w:hAnsi="Time New Roman" w:hint="eastAsia"/>
        </w:rPr>
        <w:tab/>
      </w:r>
      <w:r w:rsidR="00DD04F1" w:rsidRPr="00FB4837">
        <w:rPr>
          <w:rFonts w:ascii="Time New Roman" w:eastAsia="黑体" w:hAnsi="Time New Roman" w:hint="eastAsia"/>
        </w:rPr>
        <w:t>缔约国应</w:t>
      </w:r>
      <w:r w:rsidRPr="00FB4837">
        <w:rPr>
          <w:rFonts w:ascii="Time New Roman" w:eastAsia="黑体" w:hAnsi="Time New Roman" w:hint="eastAsia"/>
        </w:rPr>
        <w:t>：</w:t>
      </w:r>
    </w:p>
    <w:p w14:paraId="5EB5E14D" w14:textId="4B89F23D" w:rsidR="00DD04F1" w:rsidRPr="00FB4837" w:rsidRDefault="00FB4837" w:rsidP="00DD04F1">
      <w:pPr>
        <w:pStyle w:val="SingleTxtGC"/>
        <w:rPr>
          <w:rFonts w:ascii="Time New Roman" w:eastAsia="黑体" w:hAnsi="Time New Roman" w:hint="eastAsia"/>
        </w:rPr>
      </w:pPr>
      <w:r w:rsidRPr="00FB4837">
        <w:rPr>
          <w:rFonts w:ascii="Time New Roman" w:eastAsia="黑体" w:hAnsi="Time New Roman"/>
        </w:rPr>
        <w:tab/>
      </w:r>
      <w:r w:rsidR="0050442E" w:rsidRPr="00FB4837">
        <w:rPr>
          <w:rFonts w:ascii="Time New Roman" w:eastAsia="黑体" w:hAnsi="Time New Roman" w:hint="eastAsia"/>
        </w:rPr>
        <w:t>(a)</w:t>
      </w:r>
      <w:r w:rsidR="00DD04F1" w:rsidRPr="00FB4837">
        <w:rPr>
          <w:rFonts w:ascii="Time New Roman" w:eastAsia="黑体" w:hAnsi="Time New Roman" w:hint="eastAsia"/>
        </w:rPr>
        <w:tab/>
      </w:r>
      <w:r w:rsidR="00DD04F1" w:rsidRPr="00FB4837">
        <w:rPr>
          <w:rFonts w:ascii="Time New Roman" w:eastAsia="黑体" w:hAnsi="Time New Roman" w:hint="eastAsia"/>
        </w:rPr>
        <w:t>为数据保护委员会的运行提供充足的人力和财力资源</w:t>
      </w:r>
      <w:r w:rsidR="0050442E" w:rsidRPr="00FB4837">
        <w:rPr>
          <w:rFonts w:ascii="Time New Roman" w:eastAsia="黑体" w:hAnsi="Time New Roman" w:hint="eastAsia"/>
        </w:rPr>
        <w:t>，</w:t>
      </w:r>
      <w:r w:rsidR="00DD04F1" w:rsidRPr="00FB4837">
        <w:rPr>
          <w:rFonts w:ascii="Time New Roman" w:eastAsia="黑体" w:hAnsi="Time New Roman" w:hint="eastAsia"/>
        </w:rPr>
        <w:t>使其能够有效地确保以独立的方式保护隐私权</w:t>
      </w:r>
      <w:r w:rsidR="0050442E" w:rsidRPr="00FB4837">
        <w:rPr>
          <w:rFonts w:ascii="Time New Roman" w:eastAsia="黑体" w:hAnsi="Time New Roman" w:hint="eastAsia"/>
        </w:rPr>
        <w:t>；</w:t>
      </w:r>
    </w:p>
    <w:p w14:paraId="02912AEF" w14:textId="061EE7EE" w:rsidR="00DD04F1" w:rsidRPr="00FB4837" w:rsidRDefault="00FB4837" w:rsidP="00DD04F1">
      <w:pPr>
        <w:pStyle w:val="SingleTxtGC"/>
        <w:rPr>
          <w:rFonts w:ascii="Time New Roman" w:eastAsia="黑体" w:hAnsi="Time New Roman" w:hint="eastAsia"/>
        </w:rPr>
      </w:pPr>
      <w:r w:rsidRPr="00FB4837">
        <w:rPr>
          <w:rFonts w:ascii="Time New Roman" w:eastAsia="黑体" w:hAnsi="Time New Roman"/>
        </w:rPr>
        <w:lastRenderedPageBreak/>
        <w:tab/>
      </w:r>
      <w:r w:rsidR="0050442E" w:rsidRPr="00FB4837">
        <w:rPr>
          <w:rFonts w:ascii="Time New Roman" w:eastAsia="黑体" w:hAnsi="Time New Roman" w:hint="eastAsia"/>
        </w:rPr>
        <w:t>(b)</w:t>
      </w:r>
      <w:r w:rsidR="00DD04F1" w:rsidRPr="00FB4837">
        <w:rPr>
          <w:rFonts w:ascii="Time New Roman" w:eastAsia="黑体" w:hAnsi="Time New Roman" w:hint="eastAsia"/>
        </w:rPr>
        <w:tab/>
      </w:r>
      <w:r w:rsidR="00DD04F1" w:rsidRPr="00FB4837">
        <w:rPr>
          <w:rFonts w:ascii="Time New Roman" w:eastAsia="黑体" w:hAnsi="Time New Roman" w:hint="eastAsia"/>
        </w:rPr>
        <w:t>确保任何监视活动都符合合法性、相称性和必要性原则</w:t>
      </w:r>
      <w:r w:rsidR="0050442E" w:rsidRPr="00FB4837">
        <w:rPr>
          <w:rFonts w:ascii="Time New Roman" w:eastAsia="黑体" w:hAnsi="Time New Roman" w:hint="eastAsia"/>
        </w:rPr>
        <w:t>，</w:t>
      </w:r>
      <w:r w:rsidR="00DD04F1" w:rsidRPr="00FB4837">
        <w:rPr>
          <w:rFonts w:ascii="Time New Roman" w:eastAsia="黑体" w:hAnsi="Time New Roman" w:hint="eastAsia"/>
        </w:rPr>
        <w:t>完全符合《公约》</w:t>
      </w:r>
      <w:r w:rsidR="0050442E" w:rsidRPr="00FB4837">
        <w:rPr>
          <w:rFonts w:ascii="Time New Roman" w:eastAsia="黑体" w:hAnsi="Time New Roman" w:hint="eastAsia"/>
        </w:rPr>
        <w:t>，</w:t>
      </w:r>
      <w:r w:rsidR="00DD04F1" w:rsidRPr="00FB4837">
        <w:rPr>
          <w:rFonts w:ascii="Time New Roman" w:eastAsia="黑体" w:hAnsi="Time New Roman" w:hint="eastAsia"/>
        </w:rPr>
        <w:t>特别是第十七条</w:t>
      </w:r>
      <w:r w:rsidR="0050442E" w:rsidRPr="00FB4837">
        <w:rPr>
          <w:rFonts w:ascii="Time New Roman" w:eastAsia="黑体" w:hAnsi="Time New Roman" w:hint="eastAsia"/>
        </w:rPr>
        <w:t>，</w:t>
      </w:r>
      <w:r w:rsidR="00DD04F1" w:rsidRPr="00FB4837">
        <w:rPr>
          <w:rFonts w:ascii="Time New Roman" w:eastAsia="黑体" w:hAnsi="Time New Roman" w:hint="eastAsia"/>
        </w:rPr>
        <w:t>确保在有效的司法监督机制下开展监视活动</w:t>
      </w:r>
      <w:r w:rsidR="0050442E" w:rsidRPr="00FB4837">
        <w:rPr>
          <w:rFonts w:ascii="Time New Roman" w:eastAsia="黑体" w:hAnsi="Time New Roman" w:hint="eastAsia"/>
        </w:rPr>
        <w:t>，</w:t>
      </w:r>
      <w:r w:rsidR="00DD04F1" w:rsidRPr="00FB4837">
        <w:rPr>
          <w:rFonts w:ascii="Time New Roman" w:eastAsia="黑体" w:hAnsi="Time New Roman" w:hint="eastAsia"/>
        </w:rPr>
        <w:t>并确保发生侵权行为时</w:t>
      </w:r>
      <w:r w:rsidR="0050442E" w:rsidRPr="00FB4837">
        <w:rPr>
          <w:rFonts w:ascii="Time New Roman" w:eastAsia="黑体" w:hAnsi="Time New Roman" w:hint="eastAsia"/>
        </w:rPr>
        <w:t>，</w:t>
      </w:r>
      <w:r w:rsidR="00DD04F1" w:rsidRPr="00FB4837">
        <w:rPr>
          <w:rFonts w:ascii="Time New Roman" w:eastAsia="黑体" w:hAnsi="Time New Roman" w:hint="eastAsia"/>
        </w:rPr>
        <w:t>受害者能够获得有效补救。</w:t>
      </w:r>
    </w:p>
    <w:p w14:paraId="1628B73E" w14:textId="77777777" w:rsidR="00DD04F1" w:rsidRDefault="00DD04F1" w:rsidP="00FB4837">
      <w:pPr>
        <w:pStyle w:val="H23GC"/>
      </w:pPr>
      <w:r>
        <w:rPr>
          <w:rFonts w:hint="eastAsia"/>
        </w:rPr>
        <w:tab/>
      </w:r>
      <w:r>
        <w:rPr>
          <w:rFonts w:hint="eastAsia"/>
        </w:rPr>
        <w:tab/>
      </w:r>
      <w:r>
        <w:rPr>
          <w:rFonts w:hint="eastAsia"/>
        </w:rPr>
        <w:t>表达自由</w:t>
      </w:r>
    </w:p>
    <w:p w14:paraId="330A83A4" w14:textId="4EF3FDC0" w:rsidR="00DD04F1" w:rsidRDefault="0050442E" w:rsidP="00DD04F1">
      <w:pPr>
        <w:pStyle w:val="SingleTxtGC"/>
      </w:pPr>
      <w:r>
        <w:rPr>
          <w:rFonts w:hint="eastAsia"/>
        </w:rPr>
        <w:t>51.</w:t>
      </w:r>
      <w:r w:rsidR="00DD04F1">
        <w:rPr>
          <w:rFonts w:hint="eastAsia"/>
        </w:rPr>
        <w:tab/>
      </w:r>
      <w:r w:rsidR="00DD04F1">
        <w:rPr>
          <w:rFonts w:hint="eastAsia"/>
        </w:rPr>
        <w:t>委员会仍然感到关切的是</w:t>
      </w:r>
      <w:r>
        <w:rPr>
          <w:rFonts w:hint="eastAsia"/>
        </w:rPr>
        <w:t>，</w:t>
      </w:r>
      <w:r w:rsidR="00DD04F1">
        <w:rPr>
          <w:rFonts w:hint="eastAsia"/>
        </w:rPr>
        <w:t>缺乏关于</w:t>
      </w:r>
      <w:r>
        <w:rPr>
          <w:rFonts w:hint="eastAsia"/>
        </w:rPr>
        <w:t>1967</w:t>
      </w:r>
      <w:r w:rsidR="00DD04F1">
        <w:rPr>
          <w:rFonts w:hint="eastAsia"/>
        </w:rPr>
        <w:t>年《印刷和出版法》的资料</w:t>
      </w:r>
      <w:r>
        <w:rPr>
          <w:rFonts w:hint="eastAsia"/>
        </w:rPr>
        <w:t>，</w:t>
      </w:r>
      <w:r w:rsidR="00DD04F1">
        <w:rPr>
          <w:rFonts w:hint="eastAsia"/>
        </w:rPr>
        <w:t>特别是未说明有哪些理由可用于拒绝批准报纸的注册申请</w:t>
      </w:r>
      <w:r>
        <w:rPr>
          <w:rFonts w:hint="eastAsia"/>
        </w:rPr>
        <w:t>，</w:t>
      </w:r>
      <w:r w:rsidR="00DD04F1">
        <w:rPr>
          <w:rFonts w:hint="eastAsia"/>
        </w:rPr>
        <w:t>以及有哪些方式可用于对被拒绝的申请提出质疑。委员会注意到缔约国根据</w:t>
      </w:r>
      <w:r>
        <w:rPr>
          <w:rFonts w:hint="eastAsia"/>
        </w:rPr>
        <w:t>2</w:t>
      </w:r>
      <w:r w:rsidR="00DD04F1">
        <w:rPr>
          <w:rFonts w:hint="eastAsia"/>
        </w:rPr>
        <w:t>0</w:t>
      </w:r>
      <w:r>
        <w:rPr>
          <w:rFonts w:hint="eastAsia"/>
        </w:rPr>
        <w:t>12</w:t>
      </w:r>
      <w:r w:rsidR="00DD04F1">
        <w:rPr>
          <w:rFonts w:hint="eastAsia"/>
        </w:rPr>
        <w:t>年《通信法》设立了莱索托通信管理局负责管理国内的通信部门</w:t>
      </w:r>
      <w:r>
        <w:rPr>
          <w:rFonts w:hint="eastAsia"/>
        </w:rPr>
        <w:t>，</w:t>
      </w:r>
      <w:r w:rsidR="00DD04F1">
        <w:rPr>
          <w:rFonts w:hint="eastAsia"/>
        </w:rPr>
        <w:t>包括发放、暂停和撤销提供通信服务的许可证。委员会关切地注意到</w:t>
      </w:r>
      <w:r>
        <w:rPr>
          <w:rFonts w:hint="eastAsia"/>
        </w:rPr>
        <w:t>，</w:t>
      </w:r>
      <w:r w:rsidR="00DD04F1">
        <w:rPr>
          <w:rFonts w:hint="eastAsia"/>
        </w:rPr>
        <w:t>通信管理局董事会成员均由行政部门任命</w:t>
      </w:r>
      <w:r>
        <w:rPr>
          <w:rFonts w:hint="eastAsia"/>
        </w:rPr>
        <w:t>，</w:t>
      </w:r>
      <w:r w:rsidR="00DD04F1">
        <w:rPr>
          <w:rFonts w:hint="eastAsia"/>
        </w:rPr>
        <w:t>这一事实</w:t>
      </w:r>
      <w:r>
        <w:rPr>
          <w:rFonts w:hint="eastAsia"/>
        </w:rPr>
        <w:t>，</w:t>
      </w:r>
      <w:r w:rsidR="00DD04F1">
        <w:rPr>
          <w:rFonts w:hint="eastAsia"/>
        </w:rPr>
        <w:t>再加上对</w:t>
      </w:r>
      <w:r>
        <w:rPr>
          <w:rFonts w:hint="eastAsia"/>
        </w:rPr>
        <w:t>2</w:t>
      </w:r>
      <w:r w:rsidR="00DD04F1">
        <w:rPr>
          <w:rFonts w:hint="eastAsia"/>
        </w:rPr>
        <w:t>000</w:t>
      </w:r>
      <w:r w:rsidR="00DD04F1">
        <w:rPr>
          <w:rFonts w:hint="eastAsia"/>
        </w:rPr>
        <w:t>年《通信管理局法》的修订</w:t>
      </w:r>
      <w:r>
        <w:rPr>
          <w:rFonts w:hint="eastAsia"/>
        </w:rPr>
        <w:t>，</w:t>
      </w:r>
      <w:r w:rsidR="00DD04F1">
        <w:rPr>
          <w:rFonts w:hint="eastAsia"/>
        </w:rPr>
        <w:t>损害了该局的独立性和自主权。委员会还对记者遇袭的报告感到关切</w:t>
      </w:r>
      <w:r>
        <w:rPr>
          <w:rFonts w:hint="eastAsia"/>
        </w:rPr>
        <w:t>，</w:t>
      </w:r>
      <w:r w:rsidR="00DD04F1">
        <w:rPr>
          <w:rFonts w:hint="eastAsia"/>
        </w:rPr>
        <w:t>袭击记者令人担忧</w:t>
      </w:r>
      <w:r>
        <w:rPr>
          <w:rFonts w:hint="eastAsia"/>
        </w:rPr>
        <w:t>，</w:t>
      </w:r>
      <w:r w:rsidR="00DD04F1">
        <w:rPr>
          <w:rFonts w:hint="eastAsia"/>
        </w:rPr>
        <w:t>可能严重损害表达自由。在这方面</w:t>
      </w:r>
      <w:r>
        <w:rPr>
          <w:rFonts w:hint="eastAsia"/>
        </w:rPr>
        <w:t>，</w:t>
      </w:r>
      <w:r w:rsidR="00DD04F1">
        <w:rPr>
          <w:rFonts w:hint="eastAsia"/>
        </w:rPr>
        <w:t>委员会关切地注意到</w:t>
      </w:r>
      <w:r>
        <w:rPr>
          <w:rFonts w:hint="eastAsia"/>
        </w:rPr>
        <w:t>2</w:t>
      </w:r>
      <w:r w:rsidR="00DD04F1">
        <w:rPr>
          <w:rFonts w:hint="eastAsia"/>
        </w:rPr>
        <w:t>0</w:t>
      </w:r>
      <w:r>
        <w:rPr>
          <w:rFonts w:hint="eastAsia"/>
        </w:rPr>
        <w:t>23</w:t>
      </w:r>
      <w:r w:rsidR="00DD04F1">
        <w:rPr>
          <w:rFonts w:hint="eastAsia"/>
        </w:rPr>
        <w:t>年</w:t>
      </w:r>
      <w:r>
        <w:rPr>
          <w:rFonts w:hint="eastAsia"/>
        </w:rPr>
        <w:t>5</w:t>
      </w:r>
      <w:r w:rsidR="00DD04F1">
        <w:rPr>
          <w:rFonts w:hint="eastAsia"/>
        </w:rPr>
        <w:t>月</w:t>
      </w:r>
      <w:proofErr w:type="spellStart"/>
      <w:r>
        <w:rPr>
          <w:rFonts w:hint="eastAsia"/>
        </w:rPr>
        <w:t>Ralikonelo</w:t>
      </w:r>
      <w:proofErr w:type="spellEnd"/>
      <w:r w:rsidR="00DD04F1">
        <w:rPr>
          <w:rFonts w:hint="eastAsia"/>
        </w:rPr>
        <w:t xml:space="preserve"> </w:t>
      </w:r>
      <w:r>
        <w:rPr>
          <w:rFonts w:hint="eastAsia"/>
        </w:rPr>
        <w:t>Joki</w:t>
      </w:r>
      <w:r w:rsidR="00DD04F1">
        <w:rPr>
          <w:rFonts w:hint="eastAsia"/>
        </w:rPr>
        <w:t>遇害身亡案</w:t>
      </w:r>
      <w:r>
        <w:rPr>
          <w:rFonts w:hint="eastAsia"/>
        </w:rPr>
        <w:t>，</w:t>
      </w:r>
      <w:r w:rsidR="00DD04F1">
        <w:rPr>
          <w:rFonts w:hint="eastAsia"/>
        </w:rPr>
        <w:t>据称他曾因工作遭到死亡威胁</w:t>
      </w:r>
      <w:r>
        <w:rPr>
          <w:rFonts w:hint="eastAsia"/>
        </w:rPr>
        <w:t>，</w:t>
      </w:r>
      <w:r w:rsidR="00DD04F1">
        <w:rPr>
          <w:rFonts w:hint="eastAsia"/>
        </w:rPr>
        <w:t>以及</w:t>
      </w:r>
      <w:r>
        <w:rPr>
          <w:rFonts w:hint="eastAsia"/>
        </w:rPr>
        <w:t>2</w:t>
      </w:r>
      <w:r w:rsidR="00DD04F1">
        <w:rPr>
          <w:rFonts w:hint="eastAsia"/>
        </w:rPr>
        <w:t>0</w:t>
      </w:r>
      <w:r>
        <w:rPr>
          <w:rFonts w:hint="eastAsia"/>
        </w:rPr>
        <w:t>21</w:t>
      </w:r>
      <w:r w:rsidR="00DD04F1">
        <w:rPr>
          <w:rFonts w:hint="eastAsia"/>
        </w:rPr>
        <w:t>年</w:t>
      </w:r>
      <w:r>
        <w:rPr>
          <w:rFonts w:hint="eastAsia"/>
        </w:rPr>
        <w:t>11</w:t>
      </w:r>
      <w:r w:rsidR="00DD04F1">
        <w:rPr>
          <w:rFonts w:hint="eastAsia"/>
        </w:rPr>
        <w:t>月针对记者的一系列暴力事件。在这些事件中</w:t>
      </w:r>
      <w:r>
        <w:rPr>
          <w:rFonts w:hint="eastAsia"/>
        </w:rPr>
        <w:t>，</w:t>
      </w:r>
      <w:r w:rsidR="00DD04F1">
        <w:rPr>
          <w:rFonts w:hint="eastAsia"/>
        </w:rPr>
        <w:t>记者或其家人据报告成为警方等人的袭击目标</w:t>
      </w:r>
      <w:r>
        <w:rPr>
          <w:rFonts w:hint="eastAsia"/>
        </w:rPr>
        <w:t>，</w:t>
      </w:r>
      <w:r w:rsidR="00DD04F1">
        <w:rPr>
          <w:rFonts w:hint="eastAsia"/>
        </w:rPr>
        <w:t>并据称受到殴打和攻击</w:t>
      </w:r>
      <w:r>
        <w:rPr>
          <w:rFonts w:hint="eastAsia"/>
        </w:rPr>
        <w:t>，</w:t>
      </w:r>
      <w:r w:rsidR="00DD04F1">
        <w:rPr>
          <w:rFonts w:hint="eastAsia"/>
        </w:rPr>
        <w:t>在某些情况下</w:t>
      </w:r>
      <w:r>
        <w:rPr>
          <w:rFonts w:hint="eastAsia"/>
        </w:rPr>
        <w:t>，</w:t>
      </w:r>
      <w:r w:rsidR="00DD04F1">
        <w:rPr>
          <w:rFonts w:hint="eastAsia"/>
        </w:rPr>
        <w:t>还被威胁吊销其电台</w:t>
      </w:r>
      <w:proofErr w:type="gramStart"/>
      <w:r w:rsidR="00DD04F1">
        <w:rPr>
          <w:rFonts w:hint="eastAsia"/>
        </w:rPr>
        <w:t>广播证</w:t>
      </w:r>
      <w:proofErr w:type="gramEnd"/>
      <w:r>
        <w:rPr>
          <w:rFonts w:hint="eastAsia"/>
        </w:rPr>
        <w:t>(</w:t>
      </w:r>
      <w:r w:rsidR="00DD04F1">
        <w:rPr>
          <w:rFonts w:hint="eastAsia"/>
        </w:rPr>
        <w:t>第二条和第</w:t>
      </w:r>
      <w:r w:rsidR="003F0BF6">
        <w:rPr>
          <w:rFonts w:hint="eastAsia"/>
        </w:rPr>
        <w:t>十九</w:t>
      </w:r>
      <w:r w:rsidR="00DD04F1">
        <w:rPr>
          <w:rFonts w:hint="eastAsia"/>
        </w:rPr>
        <w:t>条</w:t>
      </w:r>
      <w:r>
        <w:rPr>
          <w:rFonts w:hint="eastAsia"/>
        </w:rPr>
        <w:t>)</w:t>
      </w:r>
      <w:r w:rsidR="00DD04F1">
        <w:rPr>
          <w:rFonts w:hint="eastAsia"/>
        </w:rPr>
        <w:t>。</w:t>
      </w:r>
    </w:p>
    <w:p w14:paraId="35690B50" w14:textId="46E606EA" w:rsidR="00DD04F1" w:rsidRPr="002415C3" w:rsidRDefault="0050442E" w:rsidP="00DD04F1">
      <w:pPr>
        <w:pStyle w:val="SingleTxtGC"/>
        <w:rPr>
          <w:rFonts w:ascii="Time New Roman" w:eastAsia="黑体" w:hAnsi="Time New Roman" w:hint="eastAsia"/>
        </w:rPr>
      </w:pPr>
      <w:r w:rsidRPr="002415C3">
        <w:rPr>
          <w:rFonts w:ascii="Time New Roman" w:eastAsia="黑体" w:hAnsi="Time New Roman" w:hint="eastAsia"/>
        </w:rPr>
        <w:t>52.</w:t>
      </w:r>
      <w:r w:rsidR="00DD04F1" w:rsidRPr="002415C3">
        <w:rPr>
          <w:rFonts w:ascii="Time New Roman" w:eastAsia="黑体" w:hAnsi="Time New Roman" w:hint="eastAsia"/>
        </w:rPr>
        <w:tab/>
      </w:r>
      <w:r w:rsidR="00DD04F1" w:rsidRPr="002415C3">
        <w:rPr>
          <w:rFonts w:ascii="Time New Roman" w:eastAsia="黑体" w:hAnsi="Time New Roman" w:hint="eastAsia"/>
        </w:rPr>
        <w:t>缔约国应采取必要措施</w:t>
      </w:r>
      <w:r w:rsidRPr="002415C3">
        <w:rPr>
          <w:rFonts w:ascii="Time New Roman" w:eastAsia="黑体" w:hAnsi="Time New Roman" w:hint="eastAsia"/>
        </w:rPr>
        <w:t>，</w:t>
      </w:r>
      <w:r w:rsidR="00DD04F1" w:rsidRPr="002415C3">
        <w:rPr>
          <w:rFonts w:ascii="Time New Roman" w:eastAsia="黑体" w:hAnsi="Time New Roman" w:hint="eastAsia"/>
        </w:rPr>
        <w:t>保障人人充分享有表达自由</w:t>
      </w:r>
      <w:r w:rsidRPr="002415C3">
        <w:rPr>
          <w:rFonts w:ascii="Time New Roman" w:eastAsia="黑体" w:hAnsi="Time New Roman" w:hint="eastAsia"/>
        </w:rPr>
        <w:t>，</w:t>
      </w:r>
      <w:r w:rsidR="00DD04F1" w:rsidRPr="002415C3">
        <w:rPr>
          <w:rFonts w:ascii="Time New Roman" w:eastAsia="黑体" w:hAnsi="Time New Roman" w:hint="eastAsia"/>
        </w:rPr>
        <w:t>同时考虑委员会关于意见和表达自由的第</w:t>
      </w:r>
      <w:r w:rsidRPr="002415C3">
        <w:rPr>
          <w:rFonts w:ascii="Time New Roman" w:eastAsia="黑体" w:hAnsi="Time New Roman" w:hint="eastAsia"/>
        </w:rPr>
        <w:t>34</w:t>
      </w:r>
      <w:r w:rsidR="00DD04F1" w:rsidRPr="002415C3">
        <w:rPr>
          <w:rFonts w:ascii="Time New Roman" w:eastAsia="黑体" w:hAnsi="Time New Roman" w:hint="eastAsia"/>
        </w:rPr>
        <w:t>号一般性意见</w:t>
      </w:r>
      <w:r w:rsidRPr="002415C3">
        <w:rPr>
          <w:rFonts w:ascii="Time New Roman" w:eastAsia="黑体" w:hAnsi="Time New Roman" w:hint="eastAsia"/>
        </w:rPr>
        <w:t>(2</w:t>
      </w:r>
      <w:r w:rsidR="00DD04F1" w:rsidRPr="002415C3">
        <w:rPr>
          <w:rFonts w:ascii="Time New Roman" w:eastAsia="黑体" w:hAnsi="Time New Roman" w:hint="eastAsia"/>
        </w:rPr>
        <w:t>0</w:t>
      </w:r>
      <w:r w:rsidRPr="002415C3">
        <w:rPr>
          <w:rFonts w:ascii="Time New Roman" w:eastAsia="黑体" w:hAnsi="Time New Roman" w:hint="eastAsia"/>
        </w:rPr>
        <w:t>11</w:t>
      </w:r>
      <w:r w:rsidR="00DD04F1" w:rsidRPr="002415C3">
        <w:rPr>
          <w:rFonts w:ascii="Time New Roman" w:eastAsia="黑体" w:hAnsi="Time New Roman" w:hint="eastAsia"/>
        </w:rPr>
        <w:t>年</w:t>
      </w:r>
      <w:r w:rsidRPr="002415C3">
        <w:rPr>
          <w:rFonts w:ascii="Time New Roman" w:eastAsia="黑体" w:hAnsi="Time New Roman" w:hint="eastAsia"/>
        </w:rPr>
        <w:t>)</w:t>
      </w:r>
      <w:r w:rsidR="00DD04F1" w:rsidRPr="002415C3">
        <w:rPr>
          <w:rFonts w:ascii="Time New Roman" w:eastAsia="黑体" w:hAnsi="Time New Roman" w:hint="eastAsia"/>
        </w:rPr>
        <w:t>。特别是</w:t>
      </w:r>
      <w:r w:rsidRPr="002415C3">
        <w:rPr>
          <w:rFonts w:ascii="Time New Roman" w:eastAsia="黑体" w:hAnsi="Time New Roman" w:hint="eastAsia"/>
        </w:rPr>
        <w:t>，</w:t>
      </w:r>
      <w:r w:rsidR="00DD04F1" w:rsidRPr="002415C3">
        <w:rPr>
          <w:rFonts w:ascii="Time New Roman" w:eastAsia="黑体" w:hAnsi="Time New Roman" w:hint="eastAsia"/>
        </w:rPr>
        <w:t>委员会促请缔约国</w:t>
      </w:r>
      <w:r w:rsidRPr="002415C3">
        <w:rPr>
          <w:rFonts w:ascii="Time New Roman" w:eastAsia="黑体" w:hAnsi="Time New Roman" w:hint="eastAsia"/>
        </w:rPr>
        <w:t>：</w:t>
      </w:r>
    </w:p>
    <w:p w14:paraId="19E3C2A6" w14:textId="1901887C" w:rsidR="00DD04F1" w:rsidRPr="002415C3" w:rsidRDefault="00F26E42" w:rsidP="00DD04F1">
      <w:pPr>
        <w:pStyle w:val="SingleTxtGC"/>
        <w:rPr>
          <w:rFonts w:ascii="Time New Roman" w:eastAsia="黑体" w:hAnsi="Time New Roman" w:hint="eastAsia"/>
        </w:rPr>
      </w:pPr>
      <w:r w:rsidRPr="002415C3">
        <w:rPr>
          <w:rFonts w:ascii="Time New Roman" w:eastAsia="黑体" w:hAnsi="Time New Roman"/>
        </w:rPr>
        <w:tab/>
      </w:r>
      <w:r w:rsidR="0050442E" w:rsidRPr="002415C3">
        <w:rPr>
          <w:rFonts w:ascii="Time New Roman" w:eastAsia="黑体" w:hAnsi="Time New Roman" w:hint="eastAsia"/>
        </w:rPr>
        <w:t>(a)</w:t>
      </w:r>
      <w:r w:rsidR="00DD04F1" w:rsidRPr="002415C3">
        <w:rPr>
          <w:rFonts w:ascii="Time New Roman" w:eastAsia="黑体" w:hAnsi="Time New Roman" w:hint="eastAsia"/>
        </w:rPr>
        <w:tab/>
      </w:r>
      <w:r w:rsidR="00DD04F1" w:rsidRPr="002415C3">
        <w:rPr>
          <w:rFonts w:ascii="Time New Roman" w:eastAsia="黑体" w:hAnsi="Time New Roman" w:hint="eastAsia"/>
        </w:rPr>
        <w:t>确保其与表达自由有关的法律</w:t>
      </w:r>
      <w:r w:rsidR="0050442E" w:rsidRPr="002415C3">
        <w:rPr>
          <w:rFonts w:ascii="Time New Roman" w:eastAsia="黑体" w:hAnsi="Time New Roman" w:hint="eastAsia"/>
        </w:rPr>
        <w:t>，</w:t>
      </w:r>
      <w:r w:rsidR="00DD04F1" w:rsidRPr="002415C3">
        <w:rPr>
          <w:rFonts w:ascii="Time New Roman" w:eastAsia="黑体" w:hAnsi="Time New Roman" w:hint="eastAsia"/>
        </w:rPr>
        <w:t>包括</w:t>
      </w:r>
      <w:r w:rsidR="0050442E" w:rsidRPr="002415C3">
        <w:rPr>
          <w:rFonts w:ascii="Time New Roman" w:eastAsia="黑体" w:hAnsi="Time New Roman" w:hint="eastAsia"/>
        </w:rPr>
        <w:t>1967</w:t>
      </w:r>
      <w:r w:rsidR="00DD04F1" w:rsidRPr="002415C3">
        <w:rPr>
          <w:rFonts w:ascii="Time New Roman" w:eastAsia="黑体" w:hAnsi="Time New Roman" w:hint="eastAsia"/>
        </w:rPr>
        <w:t>年《印刷和出版法》、</w:t>
      </w:r>
      <w:r w:rsidR="0050442E" w:rsidRPr="002415C3">
        <w:rPr>
          <w:rFonts w:ascii="Time New Roman" w:eastAsia="黑体" w:hAnsi="Time New Roman" w:hint="eastAsia"/>
        </w:rPr>
        <w:t>2</w:t>
      </w:r>
      <w:r w:rsidR="00DD04F1" w:rsidRPr="002415C3">
        <w:rPr>
          <w:rFonts w:ascii="Time New Roman" w:eastAsia="黑体" w:hAnsi="Time New Roman" w:hint="eastAsia"/>
        </w:rPr>
        <w:t>0</w:t>
      </w:r>
      <w:r w:rsidR="0050442E" w:rsidRPr="002415C3">
        <w:rPr>
          <w:rFonts w:ascii="Time New Roman" w:eastAsia="黑体" w:hAnsi="Time New Roman" w:hint="eastAsia"/>
        </w:rPr>
        <w:t>12</w:t>
      </w:r>
      <w:r w:rsidR="00DD04F1" w:rsidRPr="002415C3">
        <w:rPr>
          <w:rFonts w:ascii="Time New Roman" w:eastAsia="黑体" w:hAnsi="Time New Roman" w:hint="eastAsia"/>
        </w:rPr>
        <w:t>年《通信法》和</w:t>
      </w:r>
      <w:r w:rsidR="0050442E" w:rsidRPr="002415C3">
        <w:rPr>
          <w:rFonts w:ascii="Time New Roman" w:eastAsia="黑体" w:hAnsi="Time New Roman" w:hint="eastAsia"/>
        </w:rPr>
        <w:t>2</w:t>
      </w:r>
      <w:r w:rsidR="00DD04F1" w:rsidRPr="002415C3">
        <w:rPr>
          <w:rFonts w:ascii="Time New Roman" w:eastAsia="黑体" w:hAnsi="Time New Roman" w:hint="eastAsia"/>
        </w:rPr>
        <w:t>000</w:t>
      </w:r>
      <w:r w:rsidR="00DD04F1" w:rsidRPr="002415C3">
        <w:rPr>
          <w:rFonts w:ascii="Time New Roman" w:eastAsia="黑体" w:hAnsi="Time New Roman" w:hint="eastAsia"/>
        </w:rPr>
        <w:t>年《通信管理局法》符合《公约》第十九条的规定和委员会第</w:t>
      </w:r>
      <w:r w:rsidR="0050442E" w:rsidRPr="002415C3">
        <w:rPr>
          <w:rFonts w:ascii="Time New Roman" w:eastAsia="黑体" w:hAnsi="Time New Roman" w:hint="eastAsia"/>
        </w:rPr>
        <w:t>34</w:t>
      </w:r>
      <w:r w:rsidR="00DD04F1" w:rsidRPr="002415C3">
        <w:rPr>
          <w:rFonts w:ascii="Time New Roman" w:eastAsia="黑体" w:hAnsi="Time New Roman" w:hint="eastAsia"/>
        </w:rPr>
        <w:t>号一般性意见</w:t>
      </w:r>
      <w:r w:rsidR="0050442E" w:rsidRPr="002415C3">
        <w:rPr>
          <w:rFonts w:ascii="Time New Roman" w:eastAsia="黑体" w:hAnsi="Time New Roman" w:hint="eastAsia"/>
        </w:rPr>
        <w:t>(2</w:t>
      </w:r>
      <w:r w:rsidR="00DD04F1" w:rsidRPr="002415C3">
        <w:rPr>
          <w:rFonts w:ascii="Time New Roman" w:eastAsia="黑体" w:hAnsi="Time New Roman" w:hint="eastAsia"/>
        </w:rPr>
        <w:t>0</w:t>
      </w:r>
      <w:r w:rsidR="0050442E" w:rsidRPr="002415C3">
        <w:rPr>
          <w:rFonts w:ascii="Time New Roman" w:eastAsia="黑体" w:hAnsi="Time New Roman" w:hint="eastAsia"/>
        </w:rPr>
        <w:t>11</w:t>
      </w:r>
      <w:r w:rsidR="00DD04F1" w:rsidRPr="002415C3">
        <w:rPr>
          <w:rFonts w:ascii="Time New Roman" w:eastAsia="黑体" w:hAnsi="Time New Roman" w:hint="eastAsia"/>
        </w:rPr>
        <w:t>年</w:t>
      </w:r>
      <w:r w:rsidR="0050442E" w:rsidRPr="002415C3">
        <w:rPr>
          <w:rFonts w:ascii="Time New Roman" w:eastAsia="黑体" w:hAnsi="Time New Roman" w:hint="eastAsia"/>
        </w:rPr>
        <w:t>)</w:t>
      </w:r>
      <w:r w:rsidR="0050442E" w:rsidRPr="002415C3">
        <w:rPr>
          <w:rFonts w:ascii="Time New Roman" w:eastAsia="黑体" w:hAnsi="Time New Roman" w:hint="eastAsia"/>
        </w:rPr>
        <w:t>，</w:t>
      </w:r>
      <w:r w:rsidR="00DD04F1" w:rsidRPr="002415C3">
        <w:rPr>
          <w:rFonts w:ascii="Time New Roman" w:eastAsia="黑体" w:hAnsi="Time New Roman" w:hint="eastAsia"/>
        </w:rPr>
        <w:t>确保莱索托通信管理局的公正性和自主运作</w:t>
      </w:r>
      <w:r w:rsidR="0050442E" w:rsidRPr="002415C3">
        <w:rPr>
          <w:rFonts w:ascii="Time New Roman" w:eastAsia="黑体" w:hAnsi="Time New Roman" w:hint="eastAsia"/>
        </w:rPr>
        <w:t>；</w:t>
      </w:r>
    </w:p>
    <w:p w14:paraId="51AF11D3" w14:textId="6ADDC6B3" w:rsidR="00DD04F1" w:rsidRPr="002415C3" w:rsidRDefault="00F26E42" w:rsidP="00DD04F1">
      <w:pPr>
        <w:pStyle w:val="SingleTxtGC"/>
        <w:rPr>
          <w:rFonts w:ascii="Time New Roman" w:eastAsia="黑体" w:hAnsi="Time New Roman" w:hint="eastAsia"/>
        </w:rPr>
      </w:pPr>
      <w:r w:rsidRPr="002415C3">
        <w:rPr>
          <w:rFonts w:ascii="Time New Roman" w:eastAsia="黑体" w:hAnsi="Time New Roman"/>
        </w:rPr>
        <w:tab/>
      </w:r>
      <w:r w:rsidR="0050442E" w:rsidRPr="002415C3">
        <w:rPr>
          <w:rFonts w:ascii="Time New Roman" w:eastAsia="黑体" w:hAnsi="Time New Roman" w:hint="eastAsia"/>
        </w:rPr>
        <w:t>(b)</w:t>
      </w:r>
      <w:r w:rsidR="00DD04F1" w:rsidRPr="002415C3">
        <w:rPr>
          <w:rFonts w:ascii="Time New Roman" w:eastAsia="黑体" w:hAnsi="Time New Roman" w:hint="eastAsia"/>
        </w:rPr>
        <w:tab/>
      </w:r>
      <w:r w:rsidR="00DD04F1" w:rsidRPr="002415C3">
        <w:rPr>
          <w:rFonts w:ascii="Time New Roman" w:eastAsia="黑体" w:hAnsi="Time New Roman" w:hint="eastAsia"/>
        </w:rPr>
        <w:t>有效防止和打击针对记者和媒体工作者的骚扰、恐吓和暴力行为</w:t>
      </w:r>
      <w:r w:rsidR="0050442E" w:rsidRPr="002415C3">
        <w:rPr>
          <w:rFonts w:ascii="Time New Roman" w:eastAsia="黑体" w:hAnsi="Time New Roman" w:hint="eastAsia"/>
        </w:rPr>
        <w:t>，</w:t>
      </w:r>
      <w:r w:rsidR="00DD04F1" w:rsidRPr="002415C3">
        <w:rPr>
          <w:rFonts w:ascii="Time New Roman" w:eastAsia="黑体" w:hAnsi="Time New Roman" w:hint="eastAsia"/>
        </w:rPr>
        <w:t>确保他们能够自由开展工作</w:t>
      </w:r>
      <w:r w:rsidR="0050442E" w:rsidRPr="002415C3">
        <w:rPr>
          <w:rFonts w:ascii="Time New Roman" w:eastAsia="黑体" w:hAnsi="Time New Roman" w:hint="eastAsia"/>
        </w:rPr>
        <w:t>，</w:t>
      </w:r>
      <w:r w:rsidR="00DD04F1" w:rsidRPr="002415C3">
        <w:rPr>
          <w:rFonts w:ascii="Time New Roman" w:eastAsia="黑体" w:hAnsi="Time New Roman" w:hint="eastAsia"/>
        </w:rPr>
        <w:t>而不必担心遭到暴力或报复</w:t>
      </w:r>
      <w:r w:rsidR="0050442E" w:rsidRPr="002415C3">
        <w:rPr>
          <w:rFonts w:ascii="Time New Roman" w:eastAsia="黑体" w:hAnsi="Time New Roman" w:hint="eastAsia"/>
        </w:rPr>
        <w:t>；</w:t>
      </w:r>
    </w:p>
    <w:p w14:paraId="444BBC58" w14:textId="1B857974" w:rsidR="00DD04F1" w:rsidRPr="002415C3" w:rsidRDefault="002415C3" w:rsidP="00DD04F1">
      <w:pPr>
        <w:pStyle w:val="SingleTxtGC"/>
        <w:rPr>
          <w:rFonts w:ascii="Time New Roman" w:eastAsia="黑体" w:hAnsi="Time New Roman" w:hint="eastAsia"/>
        </w:rPr>
      </w:pPr>
      <w:r w:rsidRPr="002415C3">
        <w:rPr>
          <w:rFonts w:ascii="Time New Roman" w:eastAsia="黑体" w:hAnsi="Time New Roman"/>
        </w:rPr>
        <w:tab/>
      </w:r>
      <w:r w:rsidR="0050442E" w:rsidRPr="002415C3">
        <w:rPr>
          <w:rFonts w:ascii="Time New Roman" w:eastAsia="黑体" w:hAnsi="Time New Roman" w:hint="eastAsia"/>
        </w:rPr>
        <w:t>(c)</w:t>
      </w:r>
      <w:r w:rsidR="00DD04F1" w:rsidRPr="002415C3">
        <w:rPr>
          <w:rFonts w:ascii="Time New Roman" w:eastAsia="黑体" w:hAnsi="Time New Roman" w:hint="eastAsia"/>
        </w:rPr>
        <w:tab/>
      </w:r>
      <w:r w:rsidR="00DD04F1" w:rsidRPr="002415C3">
        <w:rPr>
          <w:rFonts w:ascii="Time New Roman" w:eastAsia="黑体" w:hAnsi="Time New Roman" w:hint="eastAsia"/>
        </w:rPr>
        <w:t>对威胁或暴力侵害记者和媒体工作者的指控进行及时、有效和公正的调查</w:t>
      </w:r>
      <w:r w:rsidR="0050442E" w:rsidRPr="002415C3">
        <w:rPr>
          <w:rFonts w:ascii="Time New Roman" w:eastAsia="黑体" w:hAnsi="Time New Roman" w:hint="eastAsia"/>
        </w:rPr>
        <w:t>，</w:t>
      </w:r>
      <w:r w:rsidR="00DD04F1" w:rsidRPr="002415C3">
        <w:rPr>
          <w:rFonts w:ascii="Time New Roman" w:eastAsia="黑体" w:hAnsi="Time New Roman" w:hint="eastAsia"/>
        </w:rPr>
        <w:t>将犯罪人绳之以法</w:t>
      </w:r>
      <w:r w:rsidR="0050442E" w:rsidRPr="002415C3">
        <w:rPr>
          <w:rFonts w:ascii="Time New Roman" w:eastAsia="黑体" w:hAnsi="Time New Roman" w:hint="eastAsia"/>
        </w:rPr>
        <w:t>，</w:t>
      </w:r>
      <w:r w:rsidR="00DD04F1" w:rsidRPr="002415C3">
        <w:rPr>
          <w:rFonts w:ascii="Time New Roman" w:eastAsia="黑体" w:hAnsi="Time New Roman" w:hint="eastAsia"/>
        </w:rPr>
        <w:t>并向受害者提供赔偿在内的有效补救。</w:t>
      </w:r>
    </w:p>
    <w:p w14:paraId="28855D01" w14:textId="77777777" w:rsidR="00DD04F1" w:rsidRDefault="00DD04F1" w:rsidP="00C853A9">
      <w:pPr>
        <w:pStyle w:val="H23GC"/>
      </w:pPr>
      <w:r>
        <w:rPr>
          <w:rFonts w:hint="eastAsia"/>
        </w:rPr>
        <w:tab/>
      </w:r>
      <w:r>
        <w:rPr>
          <w:rFonts w:hint="eastAsia"/>
        </w:rPr>
        <w:tab/>
      </w:r>
      <w:r>
        <w:rPr>
          <w:rFonts w:hint="eastAsia"/>
        </w:rPr>
        <w:t>参与公共事务</w:t>
      </w:r>
    </w:p>
    <w:p w14:paraId="1F4DAB75" w14:textId="1DD564D5" w:rsidR="00DD04F1" w:rsidRDefault="0050442E" w:rsidP="00DD04F1">
      <w:pPr>
        <w:pStyle w:val="SingleTxtGC"/>
      </w:pPr>
      <w:r>
        <w:rPr>
          <w:rFonts w:hint="eastAsia"/>
        </w:rPr>
        <w:t>53.</w:t>
      </w:r>
      <w:r w:rsidR="00DD04F1">
        <w:rPr>
          <w:rFonts w:hint="eastAsia"/>
        </w:rPr>
        <w:tab/>
      </w:r>
      <w:r w:rsidR="00DD04F1">
        <w:rPr>
          <w:rFonts w:hint="eastAsia"/>
        </w:rPr>
        <w:t>委员会注意到</w:t>
      </w:r>
      <w:r>
        <w:rPr>
          <w:rFonts w:hint="eastAsia"/>
        </w:rPr>
        <w:t>，</w:t>
      </w:r>
      <w:r w:rsidR="00DD04F1">
        <w:rPr>
          <w:rFonts w:hint="eastAsia"/>
        </w:rPr>
        <w:t>为了解决近年来困扰该国的政治不稳定问题</w:t>
      </w:r>
      <w:r>
        <w:rPr>
          <w:rFonts w:hint="eastAsia"/>
        </w:rPr>
        <w:t>，</w:t>
      </w:r>
      <w:r w:rsidR="00DD04F1">
        <w:rPr>
          <w:rFonts w:hint="eastAsia"/>
        </w:rPr>
        <w:t>缔约国政府启动了全国对话和稳定进程</w:t>
      </w:r>
      <w:r>
        <w:rPr>
          <w:rFonts w:hint="eastAsia"/>
        </w:rPr>
        <w:t>，</w:t>
      </w:r>
      <w:r w:rsidR="00DD04F1">
        <w:rPr>
          <w:rFonts w:hint="eastAsia"/>
        </w:rPr>
        <w:t>以加强人权制度</w:t>
      </w:r>
      <w:r>
        <w:rPr>
          <w:rFonts w:hint="eastAsia"/>
        </w:rPr>
        <w:t>，</w:t>
      </w:r>
      <w:r w:rsidR="00DD04F1">
        <w:rPr>
          <w:rFonts w:hint="eastAsia"/>
        </w:rPr>
        <w:t>确保公共机构高效、透明、可问责。委员会注意到改革进程带来了一系列改革成果</w:t>
      </w:r>
      <w:r>
        <w:rPr>
          <w:rFonts w:hint="eastAsia"/>
        </w:rPr>
        <w:t>，</w:t>
      </w:r>
      <w:r w:rsidR="00DD04F1">
        <w:rPr>
          <w:rFonts w:hint="eastAsia"/>
        </w:rPr>
        <w:t>并已起草写入</w:t>
      </w:r>
      <w:r>
        <w:rPr>
          <w:rFonts w:hint="eastAsia"/>
        </w:rPr>
        <w:t>2</w:t>
      </w:r>
      <w:r w:rsidR="00DD04F1">
        <w:rPr>
          <w:rFonts w:hint="eastAsia"/>
        </w:rPr>
        <w:t>0</w:t>
      </w:r>
      <w:r>
        <w:rPr>
          <w:rFonts w:hint="eastAsia"/>
        </w:rPr>
        <w:t>22</w:t>
      </w:r>
      <w:r w:rsidR="00DD04F1">
        <w:rPr>
          <w:rFonts w:hint="eastAsia"/>
        </w:rPr>
        <w:t>年《宪法》第十一修正案</w:t>
      </w:r>
      <w:r>
        <w:rPr>
          <w:rFonts w:hint="eastAsia"/>
        </w:rPr>
        <w:t>，</w:t>
      </w:r>
      <w:r w:rsidR="00DD04F1">
        <w:rPr>
          <w:rFonts w:hint="eastAsia"/>
        </w:rPr>
        <w:t>被称为综合法案。然而</w:t>
      </w:r>
      <w:r>
        <w:rPr>
          <w:rFonts w:hint="eastAsia"/>
        </w:rPr>
        <w:t>，</w:t>
      </w:r>
      <w:r w:rsidR="00DD04F1">
        <w:rPr>
          <w:rFonts w:hint="eastAsia"/>
        </w:rPr>
        <w:t>委员会感到遗憾的是</w:t>
      </w:r>
      <w:r>
        <w:rPr>
          <w:rFonts w:hint="eastAsia"/>
        </w:rPr>
        <w:t>，</w:t>
      </w:r>
      <w:r w:rsidR="00DD04F1">
        <w:rPr>
          <w:rFonts w:hint="eastAsia"/>
        </w:rPr>
        <w:t>改革尚未得到议会的批准</w:t>
      </w:r>
      <w:r>
        <w:rPr>
          <w:rFonts w:hint="eastAsia"/>
        </w:rPr>
        <w:t>(</w:t>
      </w:r>
      <w:r w:rsidR="00DD04F1">
        <w:rPr>
          <w:rFonts w:hint="eastAsia"/>
        </w:rPr>
        <w:t>第十九条和第二十五条</w:t>
      </w:r>
      <w:r>
        <w:rPr>
          <w:rFonts w:hint="eastAsia"/>
        </w:rPr>
        <w:t>)</w:t>
      </w:r>
      <w:r w:rsidR="00DD04F1">
        <w:rPr>
          <w:rFonts w:hint="eastAsia"/>
        </w:rPr>
        <w:t>。</w:t>
      </w:r>
    </w:p>
    <w:p w14:paraId="01B774E9" w14:textId="2F69F3E2" w:rsidR="00DD04F1" w:rsidRPr="00C853A9" w:rsidRDefault="0050442E" w:rsidP="00DD04F1">
      <w:pPr>
        <w:pStyle w:val="SingleTxtGC"/>
        <w:rPr>
          <w:rFonts w:ascii="Time New Roman" w:eastAsia="黑体" w:hAnsi="Time New Roman" w:hint="eastAsia"/>
        </w:rPr>
      </w:pPr>
      <w:r w:rsidRPr="00C853A9">
        <w:rPr>
          <w:rFonts w:ascii="Time New Roman" w:eastAsia="黑体" w:hAnsi="Time New Roman" w:hint="eastAsia"/>
        </w:rPr>
        <w:t>54.</w:t>
      </w:r>
      <w:r w:rsidR="00DD04F1" w:rsidRPr="00C853A9">
        <w:rPr>
          <w:rFonts w:ascii="Time New Roman" w:eastAsia="黑体" w:hAnsi="Time New Roman" w:hint="eastAsia"/>
        </w:rPr>
        <w:tab/>
      </w:r>
      <w:r w:rsidR="00DD04F1" w:rsidRPr="00C853A9">
        <w:rPr>
          <w:rFonts w:ascii="Time New Roman" w:eastAsia="黑体" w:hAnsi="Time New Roman" w:hint="eastAsia"/>
        </w:rPr>
        <w:t>缔约国应在民间社会行为者的积极参与下加快改革进程</w:t>
      </w:r>
      <w:r w:rsidRPr="00C853A9">
        <w:rPr>
          <w:rFonts w:ascii="Time New Roman" w:eastAsia="黑体" w:hAnsi="Time New Roman" w:hint="eastAsia"/>
        </w:rPr>
        <w:t>，</w:t>
      </w:r>
      <w:r w:rsidR="00DD04F1" w:rsidRPr="00C853A9">
        <w:rPr>
          <w:rFonts w:ascii="Time New Roman" w:eastAsia="黑体" w:hAnsi="Time New Roman" w:hint="eastAsia"/>
        </w:rPr>
        <w:t>并使改革相关的法律、政策和机构符合《公约》的原则和规定。</w:t>
      </w:r>
    </w:p>
    <w:p w14:paraId="760CB41B" w14:textId="0B8FD76B" w:rsidR="00DD04F1" w:rsidRDefault="0050442E" w:rsidP="00DD04F1">
      <w:pPr>
        <w:pStyle w:val="SingleTxtGC"/>
      </w:pPr>
      <w:r>
        <w:rPr>
          <w:rFonts w:hint="eastAsia"/>
        </w:rPr>
        <w:t>55.</w:t>
      </w:r>
      <w:r w:rsidR="00DD04F1">
        <w:rPr>
          <w:rFonts w:hint="eastAsia"/>
        </w:rPr>
        <w:tab/>
      </w:r>
      <w:r w:rsidR="00DD04F1">
        <w:rPr>
          <w:rFonts w:hint="eastAsia"/>
        </w:rPr>
        <w:t>委员会注意到缔约国为加强和</w:t>
      </w:r>
      <w:proofErr w:type="gramStart"/>
      <w:r w:rsidR="00DD04F1">
        <w:rPr>
          <w:rFonts w:hint="eastAsia"/>
        </w:rPr>
        <w:t>确保问</w:t>
      </w:r>
      <w:proofErr w:type="gramEnd"/>
      <w:r w:rsidR="00DD04F1">
        <w:rPr>
          <w:rFonts w:hint="eastAsia"/>
        </w:rPr>
        <w:t>责和透明度所做的努力</w:t>
      </w:r>
      <w:r>
        <w:rPr>
          <w:rFonts w:hint="eastAsia"/>
        </w:rPr>
        <w:t>，</w:t>
      </w:r>
      <w:r w:rsidR="00DD04F1">
        <w:rPr>
          <w:rFonts w:hint="eastAsia"/>
        </w:rPr>
        <w:t>但感到遗憾的是</w:t>
      </w:r>
      <w:r>
        <w:rPr>
          <w:rFonts w:hint="eastAsia"/>
        </w:rPr>
        <w:t>，</w:t>
      </w:r>
      <w:r w:rsidR="00DD04F1">
        <w:rPr>
          <w:rFonts w:hint="eastAsia"/>
        </w:rPr>
        <w:t>缔约国尚未通过具体法律</w:t>
      </w:r>
      <w:r>
        <w:rPr>
          <w:rFonts w:hint="eastAsia"/>
        </w:rPr>
        <w:t>，</w:t>
      </w:r>
      <w:r w:rsidR="00DD04F1">
        <w:rPr>
          <w:rFonts w:hint="eastAsia"/>
        </w:rPr>
        <w:t>保障公民和媒体获得政府决策相关信息的权利</w:t>
      </w:r>
      <w:r>
        <w:rPr>
          <w:rFonts w:hint="eastAsia"/>
        </w:rPr>
        <w:t>，</w:t>
      </w:r>
      <w:r w:rsidR="00DD04F1">
        <w:rPr>
          <w:rFonts w:hint="eastAsia"/>
        </w:rPr>
        <w:t>以确保政府运作的透明和可问责。委员会注意到</w:t>
      </w:r>
      <w:r>
        <w:rPr>
          <w:rFonts w:hint="eastAsia"/>
        </w:rPr>
        <w:t>，</w:t>
      </w:r>
      <w:r w:rsidR="00DD04F1">
        <w:rPr>
          <w:rFonts w:hint="eastAsia"/>
        </w:rPr>
        <w:t>缔约国正就该问题拟订法律框架</w:t>
      </w:r>
      <w:r>
        <w:rPr>
          <w:rFonts w:hint="eastAsia"/>
        </w:rPr>
        <w:t>，</w:t>
      </w:r>
      <w:r w:rsidR="00DD04F1">
        <w:rPr>
          <w:rFonts w:hint="eastAsia"/>
        </w:rPr>
        <w:t>即《接收和获取信息法》草案。</w:t>
      </w:r>
    </w:p>
    <w:p w14:paraId="6066691E" w14:textId="2325803B" w:rsidR="00DD04F1" w:rsidRPr="00C853A9" w:rsidRDefault="0050442E" w:rsidP="00DD04F1">
      <w:pPr>
        <w:pStyle w:val="SingleTxtGC"/>
        <w:rPr>
          <w:rFonts w:ascii="Time New Roman" w:eastAsia="黑体" w:hAnsi="Time New Roman" w:hint="eastAsia"/>
        </w:rPr>
      </w:pPr>
      <w:r w:rsidRPr="00C853A9">
        <w:rPr>
          <w:rFonts w:ascii="Time New Roman" w:eastAsia="黑体" w:hAnsi="Time New Roman" w:hint="eastAsia"/>
        </w:rPr>
        <w:lastRenderedPageBreak/>
        <w:t>56.</w:t>
      </w:r>
      <w:r w:rsidR="00DD04F1" w:rsidRPr="00C853A9">
        <w:rPr>
          <w:rFonts w:ascii="Time New Roman" w:eastAsia="黑体" w:hAnsi="Time New Roman" w:hint="eastAsia"/>
        </w:rPr>
        <w:tab/>
      </w:r>
      <w:r w:rsidR="00DD04F1" w:rsidRPr="00C853A9">
        <w:rPr>
          <w:rFonts w:ascii="Time New Roman" w:eastAsia="黑体" w:hAnsi="Time New Roman" w:hint="eastAsia"/>
        </w:rPr>
        <w:t>缔约国应确保透明度</w:t>
      </w:r>
      <w:r w:rsidRPr="00C853A9">
        <w:rPr>
          <w:rFonts w:ascii="Time New Roman" w:eastAsia="黑体" w:hAnsi="Time New Roman" w:hint="eastAsia"/>
        </w:rPr>
        <w:t>，</w:t>
      </w:r>
      <w:r w:rsidR="00DD04F1" w:rsidRPr="00C853A9">
        <w:rPr>
          <w:rFonts w:ascii="Time New Roman" w:eastAsia="黑体" w:hAnsi="Time New Roman" w:hint="eastAsia"/>
        </w:rPr>
        <w:t>保障公众可以及时、有效的获取公共机构的公共信息</w:t>
      </w:r>
      <w:r w:rsidRPr="00C853A9">
        <w:rPr>
          <w:rFonts w:ascii="Time New Roman" w:eastAsia="黑体" w:hAnsi="Time New Roman" w:hint="eastAsia"/>
        </w:rPr>
        <w:t>，</w:t>
      </w:r>
      <w:r w:rsidR="00DD04F1" w:rsidRPr="00C853A9">
        <w:rPr>
          <w:rFonts w:ascii="Time New Roman" w:eastAsia="黑体" w:hAnsi="Time New Roman" w:hint="eastAsia"/>
        </w:rPr>
        <w:t>包括通过与民间社会协商制定适当的法律框架实现上述目标</w:t>
      </w:r>
      <w:r w:rsidRPr="00C853A9">
        <w:rPr>
          <w:rFonts w:ascii="Time New Roman" w:eastAsia="黑体" w:hAnsi="Time New Roman" w:hint="eastAsia"/>
        </w:rPr>
        <w:t>；</w:t>
      </w:r>
      <w:r w:rsidR="00DD04F1" w:rsidRPr="00C853A9">
        <w:rPr>
          <w:rFonts w:ascii="Time New Roman" w:eastAsia="黑体" w:hAnsi="Time New Roman" w:hint="eastAsia"/>
        </w:rPr>
        <w:t>在这方面</w:t>
      </w:r>
      <w:r w:rsidRPr="00C853A9">
        <w:rPr>
          <w:rFonts w:ascii="Time New Roman" w:eastAsia="黑体" w:hAnsi="Time New Roman" w:hint="eastAsia"/>
        </w:rPr>
        <w:t>，</w:t>
      </w:r>
      <w:r w:rsidR="00DD04F1" w:rsidRPr="00C853A9">
        <w:rPr>
          <w:rFonts w:ascii="Time New Roman" w:eastAsia="黑体" w:hAnsi="Time New Roman" w:hint="eastAsia"/>
        </w:rPr>
        <w:t>缔约国应考虑为议会审议和最终通过《接收和获取信息法》设定初步的时间表。</w:t>
      </w:r>
    </w:p>
    <w:p w14:paraId="53DB97A9" w14:textId="26C509AE" w:rsidR="00DD04F1" w:rsidRDefault="00DD04F1" w:rsidP="00C853A9">
      <w:pPr>
        <w:pStyle w:val="H1GC"/>
      </w:pPr>
      <w:r>
        <w:rPr>
          <w:rFonts w:hint="eastAsia"/>
        </w:rPr>
        <w:tab/>
      </w:r>
      <w:r w:rsidR="0050442E">
        <w:rPr>
          <w:rFonts w:hint="eastAsia"/>
        </w:rPr>
        <w:t>D</w:t>
      </w:r>
      <w:r>
        <w:rPr>
          <w:rFonts w:hint="eastAsia"/>
        </w:rPr>
        <w:t>.</w:t>
      </w:r>
      <w:r>
        <w:rPr>
          <w:rFonts w:hint="eastAsia"/>
        </w:rPr>
        <w:tab/>
      </w:r>
      <w:r>
        <w:rPr>
          <w:rFonts w:hint="eastAsia"/>
        </w:rPr>
        <w:t>传播和后续行动</w:t>
      </w:r>
    </w:p>
    <w:p w14:paraId="2A562096" w14:textId="3A449E58" w:rsidR="00DD04F1" w:rsidRPr="00C853A9" w:rsidRDefault="0050442E" w:rsidP="00DD04F1">
      <w:pPr>
        <w:pStyle w:val="SingleTxtGC"/>
        <w:rPr>
          <w:rFonts w:ascii="Time New Roman" w:eastAsia="黑体" w:hAnsi="Time New Roman" w:hint="eastAsia"/>
        </w:rPr>
      </w:pPr>
      <w:r w:rsidRPr="00C853A9">
        <w:rPr>
          <w:rFonts w:ascii="Time New Roman" w:eastAsia="黑体" w:hAnsi="Time New Roman" w:hint="eastAsia"/>
        </w:rPr>
        <w:t>57.</w:t>
      </w:r>
      <w:r w:rsidR="00DD04F1" w:rsidRPr="00C853A9">
        <w:rPr>
          <w:rFonts w:ascii="Time New Roman" w:eastAsia="黑体" w:hAnsi="Time New Roman" w:hint="eastAsia"/>
        </w:rPr>
        <w:tab/>
      </w:r>
      <w:r w:rsidR="00DD04F1" w:rsidRPr="00C853A9">
        <w:rPr>
          <w:rFonts w:ascii="Time New Roman" w:eastAsia="黑体" w:hAnsi="Time New Roman" w:hint="eastAsia"/>
        </w:rPr>
        <w:t>缔约国应广泛宣传《公约》、两项任择议定书、缔约国第二次定期报告和本结论性意见</w:t>
      </w:r>
      <w:r w:rsidRPr="00C853A9">
        <w:rPr>
          <w:rFonts w:ascii="Time New Roman" w:eastAsia="黑体" w:hAnsi="Time New Roman" w:hint="eastAsia"/>
        </w:rPr>
        <w:t>，</w:t>
      </w:r>
      <w:r w:rsidR="00DD04F1" w:rsidRPr="00C853A9">
        <w:rPr>
          <w:rFonts w:ascii="Time New Roman" w:eastAsia="黑体" w:hAnsi="Time New Roman" w:hint="eastAsia"/>
        </w:rPr>
        <w:t>以提高司法、立法和行政部门以及在缔约国开展活动的民间社会团体和非政府组织及广大公众对《公约》所载权利的认识。缔约国应确保将定期报告和本结论性意见译成缔约国的其他官方语言。</w:t>
      </w:r>
    </w:p>
    <w:p w14:paraId="452CED70" w14:textId="01A40692" w:rsidR="00DD04F1" w:rsidRPr="00C853A9" w:rsidRDefault="0050442E" w:rsidP="00DD04F1">
      <w:pPr>
        <w:pStyle w:val="SingleTxtGC"/>
        <w:rPr>
          <w:rFonts w:ascii="Time New Roman" w:eastAsia="黑体" w:hAnsi="Time New Roman" w:hint="eastAsia"/>
        </w:rPr>
      </w:pPr>
      <w:r w:rsidRPr="00C853A9">
        <w:rPr>
          <w:rFonts w:ascii="Time New Roman" w:eastAsia="黑体" w:hAnsi="Time New Roman" w:hint="eastAsia"/>
        </w:rPr>
        <w:t>58.</w:t>
      </w:r>
      <w:r w:rsidR="00DD04F1" w:rsidRPr="00C853A9">
        <w:rPr>
          <w:rFonts w:ascii="Time New Roman" w:eastAsia="黑体" w:hAnsi="Time New Roman" w:hint="eastAsia"/>
        </w:rPr>
        <w:tab/>
      </w:r>
      <w:r w:rsidR="00DD04F1" w:rsidRPr="00C853A9">
        <w:rPr>
          <w:rFonts w:ascii="Time New Roman" w:eastAsia="黑体" w:hAnsi="Time New Roman" w:hint="eastAsia"/>
        </w:rPr>
        <w:t>根据委员会议事规则第</w:t>
      </w:r>
      <w:r w:rsidRPr="00C853A9">
        <w:rPr>
          <w:rFonts w:ascii="Time New Roman" w:eastAsia="黑体" w:hAnsi="Time New Roman" w:hint="eastAsia"/>
        </w:rPr>
        <w:t>75</w:t>
      </w:r>
      <w:r w:rsidR="00DD04F1" w:rsidRPr="00C853A9">
        <w:rPr>
          <w:rFonts w:ascii="Time New Roman" w:eastAsia="黑体" w:hAnsi="Time New Roman" w:hint="eastAsia"/>
        </w:rPr>
        <w:t>条第</w:t>
      </w:r>
      <w:r w:rsidRPr="00C853A9">
        <w:rPr>
          <w:rFonts w:ascii="Time New Roman" w:eastAsia="黑体" w:hAnsi="Time New Roman" w:hint="eastAsia"/>
        </w:rPr>
        <w:t>1</w:t>
      </w:r>
      <w:r w:rsidR="00DD04F1" w:rsidRPr="00C853A9">
        <w:rPr>
          <w:rFonts w:ascii="Time New Roman" w:eastAsia="黑体" w:hAnsi="Time New Roman" w:hint="eastAsia"/>
        </w:rPr>
        <w:t>款</w:t>
      </w:r>
      <w:r w:rsidRPr="00C853A9">
        <w:rPr>
          <w:rFonts w:ascii="Time New Roman" w:eastAsia="黑体" w:hAnsi="Time New Roman" w:hint="eastAsia"/>
        </w:rPr>
        <w:t>，</w:t>
      </w:r>
      <w:r w:rsidR="00DD04F1" w:rsidRPr="00C853A9">
        <w:rPr>
          <w:rFonts w:ascii="Time New Roman" w:eastAsia="黑体" w:hAnsi="Time New Roman" w:hint="eastAsia"/>
        </w:rPr>
        <w:t>请缔约国在</w:t>
      </w:r>
      <w:r w:rsidRPr="00C853A9">
        <w:rPr>
          <w:rFonts w:ascii="Time New Roman" w:eastAsia="黑体" w:hAnsi="Time New Roman" w:hint="eastAsia"/>
        </w:rPr>
        <w:t>2</w:t>
      </w:r>
      <w:r w:rsidR="00DD04F1" w:rsidRPr="00C853A9">
        <w:rPr>
          <w:rFonts w:ascii="Time New Roman" w:eastAsia="黑体" w:hAnsi="Time New Roman" w:hint="eastAsia"/>
        </w:rPr>
        <w:t>0</w:t>
      </w:r>
      <w:r w:rsidRPr="00C853A9">
        <w:rPr>
          <w:rFonts w:ascii="Time New Roman" w:eastAsia="黑体" w:hAnsi="Time New Roman" w:hint="eastAsia"/>
        </w:rPr>
        <w:t>26</w:t>
      </w:r>
      <w:r w:rsidR="00DD04F1" w:rsidRPr="00C853A9">
        <w:rPr>
          <w:rFonts w:ascii="Time New Roman" w:eastAsia="黑体" w:hAnsi="Time New Roman" w:hint="eastAsia"/>
        </w:rPr>
        <w:t>年</w:t>
      </w:r>
      <w:r w:rsidRPr="00C853A9">
        <w:rPr>
          <w:rFonts w:ascii="Time New Roman" w:eastAsia="黑体" w:hAnsi="Time New Roman" w:hint="eastAsia"/>
        </w:rPr>
        <w:t>7</w:t>
      </w:r>
      <w:r w:rsidR="00DD04F1" w:rsidRPr="00C853A9">
        <w:rPr>
          <w:rFonts w:ascii="Time New Roman" w:eastAsia="黑体" w:hAnsi="Time New Roman" w:hint="eastAsia"/>
        </w:rPr>
        <w:t>月</w:t>
      </w:r>
      <w:r w:rsidRPr="00C853A9">
        <w:rPr>
          <w:rFonts w:ascii="Time New Roman" w:eastAsia="黑体" w:hAnsi="Time New Roman" w:hint="eastAsia"/>
        </w:rPr>
        <w:t>27</w:t>
      </w:r>
      <w:r w:rsidR="00DD04F1" w:rsidRPr="00C853A9">
        <w:rPr>
          <w:rFonts w:ascii="Time New Roman" w:eastAsia="黑体" w:hAnsi="Time New Roman" w:hint="eastAsia"/>
        </w:rPr>
        <w:t>日之前提供资料</w:t>
      </w:r>
      <w:r w:rsidRPr="00C853A9">
        <w:rPr>
          <w:rFonts w:ascii="Time New Roman" w:eastAsia="黑体" w:hAnsi="Time New Roman" w:hint="eastAsia"/>
        </w:rPr>
        <w:t>，</w:t>
      </w:r>
      <w:r w:rsidR="00DD04F1" w:rsidRPr="00C853A9">
        <w:rPr>
          <w:rFonts w:ascii="Time New Roman" w:eastAsia="黑体" w:hAnsi="Time New Roman" w:hint="eastAsia"/>
        </w:rPr>
        <w:t>说明委员会在第</w:t>
      </w:r>
      <w:r w:rsidRPr="00C853A9">
        <w:rPr>
          <w:rFonts w:ascii="Time New Roman" w:eastAsia="黑体" w:hAnsi="Time New Roman" w:hint="eastAsia"/>
        </w:rPr>
        <w:t>1</w:t>
      </w:r>
      <w:r w:rsidR="00DD04F1" w:rsidRPr="00C853A9">
        <w:rPr>
          <w:rFonts w:ascii="Time New Roman" w:eastAsia="黑体" w:hAnsi="Time New Roman" w:hint="eastAsia"/>
        </w:rPr>
        <w:t>0</w:t>
      </w:r>
      <w:r w:rsidR="00DD04F1" w:rsidRPr="00C853A9">
        <w:rPr>
          <w:rFonts w:ascii="Time New Roman" w:eastAsia="黑体" w:hAnsi="Time New Roman" w:hint="eastAsia"/>
        </w:rPr>
        <w:t>段</w:t>
      </w:r>
      <w:r w:rsidRPr="00C853A9">
        <w:rPr>
          <w:rFonts w:ascii="Time New Roman" w:eastAsia="黑体" w:hAnsi="Time New Roman" w:hint="eastAsia"/>
        </w:rPr>
        <w:t>(</w:t>
      </w:r>
      <w:r w:rsidR="00DD04F1" w:rsidRPr="00C853A9">
        <w:rPr>
          <w:rFonts w:ascii="Time New Roman" w:eastAsia="黑体" w:hAnsi="Time New Roman" w:hint="eastAsia"/>
        </w:rPr>
        <w:t>国家人权机构</w:t>
      </w:r>
      <w:r w:rsidRPr="00C853A9">
        <w:rPr>
          <w:rFonts w:ascii="Time New Roman" w:eastAsia="黑体" w:hAnsi="Time New Roman" w:hint="eastAsia"/>
        </w:rPr>
        <w:t>)</w:t>
      </w:r>
      <w:r w:rsidR="00DD04F1" w:rsidRPr="00C853A9">
        <w:rPr>
          <w:rFonts w:ascii="Time New Roman" w:eastAsia="黑体" w:hAnsi="Time New Roman" w:hint="eastAsia"/>
        </w:rPr>
        <w:t>、第</w:t>
      </w:r>
      <w:r w:rsidRPr="00C853A9">
        <w:rPr>
          <w:rFonts w:ascii="Time New Roman" w:eastAsia="黑体" w:hAnsi="Time New Roman" w:hint="eastAsia"/>
        </w:rPr>
        <w:t>28</w:t>
      </w:r>
      <w:r w:rsidR="00DD04F1" w:rsidRPr="00C853A9">
        <w:rPr>
          <w:rFonts w:ascii="Time New Roman" w:eastAsia="黑体" w:hAnsi="Time New Roman" w:hint="eastAsia"/>
        </w:rPr>
        <w:t>段</w:t>
      </w:r>
      <w:r w:rsidRPr="00C853A9">
        <w:rPr>
          <w:rFonts w:ascii="Time New Roman" w:eastAsia="黑体" w:hAnsi="Time New Roman" w:hint="eastAsia"/>
        </w:rPr>
        <w:t>(</w:t>
      </w:r>
      <w:r w:rsidR="00DD04F1" w:rsidRPr="00C853A9">
        <w:rPr>
          <w:rFonts w:ascii="Time New Roman" w:eastAsia="黑体" w:hAnsi="Time New Roman" w:hint="eastAsia"/>
        </w:rPr>
        <w:t>过度使用武力和集会自由</w:t>
      </w:r>
      <w:r w:rsidRPr="00C853A9">
        <w:rPr>
          <w:rFonts w:ascii="Time New Roman" w:eastAsia="黑体" w:hAnsi="Time New Roman" w:hint="eastAsia"/>
        </w:rPr>
        <w:t>)</w:t>
      </w:r>
      <w:r w:rsidR="00DD04F1" w:rsidRPr="00C853A9">
        <w:rPr>
          <w:rFonts w:ascii="Time New Roman" w:eastAsia="黑体" w:hAnsi="Time New Roman" w:hint="eastAsia"/>
        </w:rPr>
        <w:t>和第</w:t>
      </w:r>
      <w:r w:rsidRPr="00C853A9">
        <w:rPr>
          <w:rFonts w:ascii="Time New Roman" w:eastAsia="黑体" w:hAnsi="Time New Roman" w:hint="eastAsia"/>
        </w:rPr>
        <w:t>32</w:t>
      </w:r>
      <w:r w:rsidR="00DD04F1" w:rsidRPr="00C853A9">
        <w:rPr>
          <w:rFonts w:ascii="Time New Roman" w:eastAsia="黑体" w:hAnsi="Time New Roman" w:hint="eastAsia"/>
        </w:rPr>
        <w:t>段</w:t>
      </w:r>
      <w:r w:rsidRPr="00C853A9">
        <w:rPr>
          <w:rFonts w:ascii="Time New Roman" w:eastAsia="黑体" w:hAnsi="Time New Roman" w:hint="eastAsia"/>
        </w:rPr>
        <w:t>(</w:t>
      </w:r>
      <w:r w:rsidR="00DD04F1" w:rsidRPr="00C853A9">
        <w:rPr>
          <w:rFonts w:ascii="Time New Roman" w:eastAsia="黑体" w:hAnsi="Time New Roman" w:hint="eastAsia"/>
        </w:rPr>
        <w:t>禁止酷刑和其他残忍、不人道或有辱人格的待遇或处罚</w:t>
      </w:r>
      <w:r w:rsidRPr="00C853A9">
        <w:rPr>
          <w:rFonts w:ascii="Time New Roman" w:eastAsia="黑体" w:hAnsi="Time New Roman" w:hint="eastAsia"/>
        </w:rPr>
        <w:t>，</w:t>
      </w:r>
      <w:r w:rsidR="00DD04F1" w:rsidRPr="00C853A9">
        <w:rPr>
          <w:rFonts w:ascii="Time New Roman" w:eastAsia="黑体" w:hAnsi="Time New Roman" w:hint="eastAsia"/>
        </w:rPr>
        <w:t>以及被剥夺自由者的待遇</w:t>
      </w:r>
      <w:r w:rsidRPr="00C853A9">
        <w:rPr>
          <w:rFonts w:ascii="Time New Roman" w:eastAsia="黑体" w:hAnsi="Time New Roman" w:hint="eastAsia"/>
        </w:rPr>
        <w:t>)</w:t>
      </w:r>
      <w:r w:rsidR="00DD04F1" w:rsidRPr="00C853A9">
        <w:rPr>
          <w:rFonts w:ascii="Time New Roman" w:eastAsia="黑体" w:hAnsi="Time New Roman" w:hint="eastAsia"/>
        </w:rPr>
        <w:t>中所提建议的落实情况。</w:t>
      </w:r>
    </w:p>
    <w:p w14:paraId="53087C34" w14:textId="19D3C06D" w:rsidR="009A06AC" w:rsidRPr="00C853A9" w:rsidRDefault="0050442E" w:rsidP="00DD04F1">
      <w:pPr>
        <w:pStyle w:val="SingleTxtGC"/>
        <w:rPr>
          <w:rFonts w:ascii="Time New Roman" w:eastAsia="黑体" w:hAnsi="Time New Roman" w:hint="eastAsia"/>
        </w:rPr>
      </w:pPr>
      <w:r w:rsidRPr="00C853A9">
        <w:rPr>
          <w:rFonts w:ascii="Time New Roman" w:eastAsia="黑体" w:hAnsi="Time New Roman" w:hint="eastAsia"/>
        </w:rPr>
        <w:t>59.</w:t>
      </w:r>
      <w:r w:rsidR="00DD04F1" w:rsidRPr="00C853A9">
        <w:rPr>
          <w:rFonts w:ascii="Time New Roman" w:eastAsia="黑体" w:hAnsi="Time New Roman" w:hint="eastAsia"/>
        </w:rPr>
        <w:tab/>
      </w:r>
      <w:r w:rsidR="00DD04F1" w:rsidRPr="00C853A9">
        <w:rPr>
          <w:rFonts w:ascii="Time New Roman" w:eastAsia="黑体" w:hAnsi="Time New Roman" w:hint="eastAsia"/>
        </w:rPr>
        <w:t>根据委员会可预测的审议周期</w:t>
      </w:r>
      <w:r w:rsidRPr="00C853A9">
        <w:rPr>
          <w:rFonts w:ascii="Time New Roman" w:eastAsia="黑体" w:hAnsi="Time New Roman" w:hint="eastAsia"/>
        </w:rPr>
        <w:t>，</w:t>
      </w:r>
      <w:r w:rsidR="00DD04F1" w:rsidRPr="00C853A9">
        <w:rPr>
          <w:rFonts w:ascii="Time New Roman" w:eastAsia="黑体" w:hAnsi="Time New Roman" w:hint="eastAsia"/>
        </w:rPr>
        <w:t>缔约国将在</w:t>
      </w:r>
      <w:r w:rsidRPr="00C853A9">
        <w:rPr>
          <w:rFonts w:ascii="Time New Roman" w:eastAsia="黑体" w:hAnsi="Time New Roman" w:hint="eastAsia"/>
        </w:rPr>
        <w:t>2</w:t>
      </w:r>
      <w:r w:rsidR="00DD04F1" w:rsidRPr="00C853A9">
        <w:rPr>
          <w:rFonts w:ascii="Time New Roman" w:eastAsia="黑体" w:hAnsi="Time New Roman" w:hint="eastAsia"/>
        </w:rPr>
        <w:t>0</w:t>
      </w:r>
      <w:r w:rsidRPr="00C853A9">
        <w:rPr>
          <w:rFonts w:ascii="Time New Roman" w:eastAsia="黑体" w:hAnsi="Time New Roman" w:hint="eastAsia"/>
        </w:rPr>
        <w:t>29</w:t>
      </w:r>
      <w:r w:rsidR="00DD04F1" w:rsidRPr="00C853A9">
        <w:rPr>
          <w:rFonts w:ascii="Time New Roman" w:eastAsia="黑体" w:hAnsi="Time New Roman" w:hint="eastAsia"/>
        </w:rPr>
        <w:t>年收到委员会发送的报告</w:t>
      </w:r>
      <w:proofErr w:type="gramStart"/>
      <w:r w:rsidR="00DD04F1" w:rsidRPr="00C853A9">
        <w:rPr>
          <w:rFonts w:ascii="Time New Roman" w:eastAsia="黑体" w:hAnsi="Time New Roman" w:hint="eastAsia"/>
        </w:rPr>
        <w:t>前问题</w:t>
      </w:r>
      <w:proofErr w:type="gramEnd"/>
      <w:r w:rsidR="00DD04F1" w:rsidRPr="00C853A9">
        <w:rPr>
          <w:rFonts w:ascii="Time New Roman" w:eastAsia="黑体" w:hAnsi="Time New Roman" w:hint="eastAsia"/>
        </w:rPr>
        <w:t>清单</w:t>
      </w:r>
      <w:r w:rsidRPr="00C853A9">
        <w:rPr>
          <w:rFonts w:ascii="Time New Roman" w:eastAsia="黑体" w:hAnsi="Time New Roman" w:hint="eastAsia"/>
        </w:rPr>
        <w:t>，</w:t>
      </w:r>
      <w:r w:rsidR="00DD04F1" w:rsidRPr="00C853A9">
        <w:rPr>
          <w:rFonts w:ascii="Time New Roman" w:eastAsia="黑体" w:hAnsi="Time New Roman" w:hint="eastAsia"/>
        </w:rPr>
        <w:t>并应在一年内提交对问题清单的答复</w:t>
      </w:r>
      <w:r w:rsidRPr="00C853A9">
        <w:rPr>
          <w:rFonts w:ascii="Time New Roman" w:eastAsia="黑体" w:hAnsi="Time New Roman" w:hint="eastAsia"/>
        </w:rPr>
        <w:t>，</w:t>
      </w:r>
      <w:r w:rsidR="00DD04F1" w:rsidRPr="00C853A9">
        <w:rPr>
          <w:rFonts w:ascii="Time New Roman" w:eastAsia="黑体" w:hAnsi="Time New Roman" w:hint="eastAsia"/>
        </w:rPr>
        <w:t>该答复将构成缔约国的第三次定期报告。委员会还请缔约国在编写报告时广泛征求在缔约国开展活动的民间社会团体和非政府组织的意见。按照大会第</w:t>
      </w:r>
      <w:r w:rsidRPr="00C853A9">
        <w:rPr>
          <w:rFonts w:ascii="Time New Roman" w:eastAsia="黑体" w:hAnsi="Time New Roman" w:hint="eastAsia"/>
        </w:rPr>
        <w:t>68/268</w:t>
      </w:r>
      <w:r w:rsidR="00DD04F1" w:rsidRPr="00C853A9">
        <w:rPr>
          <w:rFonts w:ascii="Time New Roman" w:eastAsia="黑体" w:hAnsi="Time New Roman" w:hint="eastAsia"/>
        </w:rPr>
        <w:t>号决议</w:t>
      </w:r>
      <w:r w:rsidRPr="00C853A9">
        <w:rPr>
          <w:rFonts w:ascii="Time New Roman" w:eastAsia="黑体" w:hAnsi="Time New Roman" w:hint="eastAsia"/>
        </w:rPr>
        <w:t>，</w:t>
      </w:r>
      <w:r w:rsidR="00DD04F1" w:rsidRPr="00C853A9">
        <w:rPr>
          <w:rFonts w:ascii="Time New Roman" w:eastAsia="黑体" w:hAnsi="Time New Roman" w:hint="eastAsia"/>
        </w:rPr>
        <w:t>报告字数应限制在</w:t>
      </w:r>
      <w:r w:rsidRPr="00C853A9">
        <w:rPr>
          <w:rFonts w:ascii="Time New Roman" w:eastAsia="黑体" w:hAnsi="Time New Roman" w:hint="eastAsia"/>
        </w:rPr>
        <w:t>21,2</w:t>
      </w:r>
      <w:r w:rsidR="00DD04F1" w:rsidRPr="00C853A9">
        <w:rPr>
          <w:rFonts w:ascii="Time New Roman" w:eastAsia="黑体" w:hAnsi="Time New Roman" w:hint="eastAsia"/>
        </w:rPr>
        <w:t>00</w:t>
      </w:r>
      <w:r w:rsidR="00DD04F1" w:rsidRPr="00C853A9">
        <w:rPr>
          <w:rFonts w:ascii="Time New Roman" w:eastAsia="黑体" w:hAnsi="Time New Roman" w:hint="eastAsia"/>
        </w:rPr>
        <w:t>字以内。与缔约国的下一次互动和建设性对话将于</w:t>
      </w:r>
      <w:r w:rsidRPr="00C853A9">
        <w:rPr>
          <w:rFonts w:ascii="Time New Roman" w:eastAsia="黑体" w:hAnsi="Time New Roman" w:hint="eastAsia"/>
        </w:rPr>
        <w:t>2</w:t>
      </w:r>
      <w:r w:rsidR="00DD04F1" w:rsidRPr="00C853A9">
        <w:rPr>
          <w:rFonts w:ascii="Time New Roman" w:eastAsia="黑体" w:hAnsi="Time New Roman" w:hint="eastAsia"/>
        </w:rPr>
        <w:t>0</w:t>
      </w:r>
      <w:r w:rsidRPr="00C853A9">
        <w:rPr>
          <w:rFonts w:ascii="Time New Roman" w:eastAsia="黑体" w:hAnsi="Time New Roman" w:hint="eastAsia"/>
        </w:rPr>
        <w:t>31</w:t>
      </w:r>
      <w:r w:rsidR="00DD04F1" w:rsidRPr="00C853A9">
        <w:rPr>
          <w:rFonts w:ascii="Time New Roman" w:eastAsia="黑体" w:hAnsi="Time New Roman" w:hint="eastAsia"/>
        </w:rPr>
        <w:t>年在日内瓦举行。</w:t>
      </w:r>
    </w:p>
    <w:p w14:paraId="7D92969A" w14:textId="77777777" w:rsidR="00DD04F1" w:rsidRDefault="00DD04F1" w:rsidP="00DD04F1">
      <w:pPr>
        <w:pStyle w:val="SingleTxtGC"/>
      </w:pPr>
    </w:p>
    <w:p w14:paraId="0D6E8862" w14:textId="348ADAC9" w:rsidR="00DD04F1" w:rsidRPr="009A06AC" w:rsidRDefault="00DD04F1" w:rsidP="00DD04F1">
      <w:pPr>
        <w:spacing w:before="240"/>
        <w:jc w:val="center"/>
      </w:pPr>
      <w:r>
        <w:rPr>
          <w:rFonts w:hint="eastAsia"/>
          <w:u w:val="single"/>
        </w:rPr>
        <w:tab/>
      </w:r>
      <w:r>
        <w:rPr>
          <w:rFonts w:hint="eastAsia"/>
          <w:u w:val="single"/>
        </w:rPr>
        <w:tab/>
      </w:r>
      <w:r>
        <w:rPr>
          <w:rFonts w:hint="eastAsia"/>
          <w:u w:val="single"/>
        </w:rPr>
        <w:tab/>
      </w:r>
      <w:r>
        <w:rPr>
          <w:u w:val="single"/>
        </w:rPr>
        <w:tab/>
      </w:r>
    </w:p>
    <w:sectPr w:rsidR="00DD04F1" w:rsidRPr="009A06A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992BD" w14:textId="77777777" w:rsidR="00FB4251" w:rsidRPr="000D319F" w:rsidRDefault="00FB4251" w:rsidP="000D319F">
      <w:pPr>
        <w:pStyle w:val="af0"/>
        <w:spacing w:after="240"/>
        <w:ind w:left="907"/>
        <w:rPr>
          <w:rFonts w:asciiTheme="majorBidi" w:eastAsia="宋体" w:hAnsiTheme="majorBidi" w:cstheme="majorBidi"/>
          <w:sz w:val="21"/>
          <w:szCs w:val="21"/>
          <w:lang w:val="en-US"/>
        </w:rPr>
      </w:pPr>
    </w:p>
    <w:p w14:paraId="143F3B5F" w14:textId="77777777" w:rsidR="00FB4251" w:rsidRPr="000D319F" w:rsidRDefault="00FB425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013BA45" w14:textId="77777777" w:rsidR="00FB4251" w:rsidRPr="000D319F" w:rsidRDefault="00FB4251" w:rsidP="000D319F">
      <w:pPr>
        <w:pStyle w:val="af0"/>
      </w:pPr>
    </w:p>
  </w:endnote>
  <w:endnote w:type="continuationNotice" w:id="1">
    <w:p w14:paraId="55B3FC2E" w14:textId="77777777" w:rsidR="00FB4251" w:rsidRDefault="00FB42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E5F25" w14:textId="77777777" w:rsidR="003F5567" w:rsidRPr="009A06AC" w:rsidRDefault="009A06AC" w:rsidP="009A06A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A06AC">
      <w:rPr>
        <w:rStyle w:val="af2"/>
        <w:b w:val="0"/>
        <w:snapToGrid w:val="0"/>
        <w:sz w:val="16"/>
      </w:rPr>
      <w:t>GE.23</w:t>
    </w:r>
    <w:proofErr w:type="spellEnd"/>
    <w:r w:rsidRPr="009A06AC">
      <w:rPr>
        <w:rStyle w:val="af2"/>
        <w:b w:val="0"/>
        <w:snapToGrid w:val="0"/>
        <w:sz w:val="16"/>
      </w:rPr>
      <w:t>-15081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19B30" w14:textId="77777777" w:rsidR="003F5567" w:rsidRPr="009A06AC" w:rsidRDefault="009A06AC" w:rsidP="009A06AC">
    <w:pPr>
      <w:pStyle w:val="af0"/>
      <w:tabs>
        <w:tab w:val="clear" w:pos="431"/>
        <w:tab w:val="right" w:pos="9638"/>
      </w:tabs>
      <w:rPr>
        <w:rStyle w:val="af2"/>
      </w:rPr>
    </w:pPr>
    <w:proofErr w:type="spellStart"/>
    <w:r>
      <w:t>GE.23</w:t>
    </w:r>
    <w:proofErr w:type="spellEnd"/>
    <w:r>
      <w:t>-15081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26684" w14:textId="5615F441" w:rsidR="003F5567" w:rsidRPr="00487939" w:rsidRDefault="009A06AC"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566FB32" wp14:editId="7ABF6847">
          <wp:simplePos x="0" y="0"/>
          <wp:positionH relativeFrom="column">
            <wp:align>right</wp:align>
          </wp:positionH>
          <wp:positionV relativeFrom="paragraph">
            <wp:posOffset>-69850</wp:posOffset>
          </wp:positionV>
          <wp:extent cx="561975" cy="561975"/>
          <wp:effectExtent l="0" t="0" r="9525" b="9525"/>
          <wp:wrapNone/>
          <wp:docPr id="21055601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-15081</w:t>
    </w:r>
    <w:r w:rsidR="00731A42" w:rsidRPr="00EE277A">
      <w:rPr>
        <w:sz w:val="20"/>
        <w:lang w:eastAsia="zh-CN"/>
      </w:rPr>
      <w:t xml:space="preserve"> (C)</w:t>
    </w:r>
    <w:r w:rsidR="00EA7E67">
      <w:rPr>
        <w:sz w:val="20"/>
        <w:lang w:eastAsia="zh-CN"/>
      </w:rPr>
      <w:tab/>
    </w:r>
    <w:r>
      <w:rPr>
        <w:sz w:val="20"/>
        <w:lang w:eastAsia="zh-CN"/>
      </w:rPr>
      <w:t>271</w:t>
    </w:r>
    <w:r w:rsidR="00EA7E67">
      <w:rPr>
        <w:sz w:val="20"/>
        <w:lang w:eastAsia="zh-CN"/>
      </w:rPr>
      <w:t>0</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sidR="00863F25">
      <w:rPr>
        <w:sz w:val="20"/>
        <w:lang w:eastAsia="zh-CN"/>
      </w:rPr>
      <w:t>311</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1C107810" wp14:editId="3EDAB27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7CB69" w14:textId="77777777" w:rsidR="00FB4251" w:rsidRPr="000157B1" w:rsidRDefault="00FB425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B85CE8E" w14:textId="77777777" w:rsidR="00FB4251" w:rsidRPr="000157B1" w:rsidRDefault="00FB425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2A71310" w14:textId="77777777" w:rsidR="00FB4251" w:rsidRDefault="00FB4251"/>
  </w:footnote>
  <w:footnote w:id="2">
    <w:p w14:paraId="326C8876" w14:textId="2E29852B" w:rsidR="005B451E" w:rsidRPr="005121B2" w:rsidRDefault="005B451E" w:rsidP="005B451E">
      <w:pPr>
        <w:pStyle w:val="a6"/>
        <w:tabs>
          <w:tab w:val="clear" w:pos="1021"/>
          <w:tab w:val="right" w:pos="1020"/>
        </w:tabs>
      </w:pPr>
      <w:r w:rsidRPr="005121B2">
        <w:rPr>
          <w:rStyle w:val="a8"/>
          <w:rFonts w:eastAsia="宋体"/>
          <w:vertAlign w:val="baseline"/>
        </w:rPr>
        <w:tab/>
        <w:t>*</w:t>
      </w:r>
      <w:r w:rsidRPr="005121B2">
        <w:tab/>
      </w:r>
      <w:r w:rsidR="005121B2" w:rsidRPr="005121B2">
        <w:rPr>
          <w:rFonts w:hint="eastAsia"/>
        </w:rPr>
        <w:t>委员会第一百三十八届会议</w:t>
      </w:r>
      <w:r w:rsidR="005121B2" w:rsidRPr="005121B2">
        <w:rPr>
          <w:rFonts w:hint="eastAsia"/>
        </w:rPr>
        <w:t>(2023</w:t>
      </w:r>
      <w:r w:rsidR="005121B2" w:rsidRPr="005121B2">
        <w:rPr>
          <w:rFonts w:hint="eastAsia"/>
        </w:rPr>
        <w:t>年</w:t>
      </w:r>
      <w:r w:rsidR="005121B2" w:rsidRPr="005121B2">
        <w:rPr>
          <w:rFonts w:hint="eastAsia"/>
        </w:rPr>
        <w:t>6</w:t>
      </w:r>
      <w:r w:rsidR="005121B2" w:rsidRPr="005121B2">
        <w:rPr>
          <w:rFonts w:hint="eastAsia"/>
        </w:rPr>
        <w:t>月</w:t>
      </w:r>
      <w:r w:rsidR="005121B2" w:rsidRPr="005121B2">
        <w:rPr>
          <w:rFonts w:hint="eastAsia"/>
        </w:rPr>
        <w:t>26</w:t>
      </w:r>
      <w:r w:rsidR="005121B2" w:rsidRPr="005121B2">
        <w:rPr>
          <w:rFonts w:hint="eastAsia"/>
        </w:rPr>
        <w:t>日至</w:t>
      </w:r>
      <w:r w:rsidR="005121B2" w:rsidRPr="005121B2">
        <w:rPr>
          <w:rFonts w:hint="eastAsia"/>
        </w:rPr>
        <w:t>7</w:t>
      </w:r>
      <w:r w:rsidR="005121B2" w:rsidRPr="005121B2">
        <w:rPr>
          <w:rFonts w:hint="eastAsia"/>
        </w:rPr>
        <w:t>月</w:t>
      </w:r>
      <w:r w:rsidR="005121B2" w:rsidRPr="005121B2">
        <w:rPr>
          <w:rFonts w:hint="eastAsia"/>
        </w:rPr>
        <w:t>26</w:t>
      </w:r>
      <w:r w:rsidR="005121B2" w:rsidRPr="005121B2">
        <w:rPr>
          <w:rFonts w:hint="eastAsia"/>
        </w:rPr>
        <w:t>日</w:t>
      </w:r>
      <w:r w:rsidR="005121B2" w:rsidRPr="005121B2">
        <w:rPr>
          <w:rFonts w:hint="eastAsia"/>
        </w:rPr>
        <w:t>)</w:t>
      </w:r>
      <w:r w:rsidR="005121B2" w:rsidRPr="005121B2">
        <w:rPr>
          <w:rFonts w:hint="eastAsia"/>
        </w:rPr>
        <w:t>通过。</w:t>
      </w:r>
    </w:p>
  </w:footnote>
  <w:footnote w:id="3">
    <w:p w14:paraId="48DD3D60" w14:textId="1B254F69" w:rsidR="000A767A" w:rsidRPr="00C51F64" w:rsidRDefault="000A767A">
      <w:pPr>
        <w:pStyle w:val="a6"/>
      </w:pPr>
      <w:r w:rsidRPr="00C51F64">
        <w:tab/>
      </w:r>
      <w:r w:rsidRPr="00C51F64">
        <w:rPr>
          <w:rStyle w:val="a8"/>
          <w:rFonts w:eastAsia="宋体"/>
        </w:rPr>
        <w:footnoteRef/>
      </w:r>
      <w:r w:rsidRPr="00C51F64">
        <w:tab/>
      </w:r>
      <w:r w:rsidR="000B57D3" w:rsidRPr="00C51F64">
        <w:rPr>
          <w:rFonts w:hint="eastAsia"/>
        </w:rPr>
        <w:t>见</w:t>
      </w:r>
      <w:r w:rsidR="00C51F64" w:rsidRPr="00C51F64">
        <w:fldChar w:fldCharType="begin"/>
      </w:r>
      <w:r w:rsidR="00C51F64" w:rsidRPr="00C51F64">
        <w:rPr>
          <w:rFonts w:hint="eastAsia"/>
        </w:rPr>
        <w:instrText>HYPERLINK "http://undocs.org/ch/CCPR/C/SR.4015"</w:instrText>
      </w:r>
      <w:r w:rsidR="00C51F64" w:rsidRPr="00C51F64">
        <w:fldChar w:fldCharType="separate"/>
      </w:r>
      <w:proofErr w:type="spellStart"/>
      <w:r w:rsidR="000B57D3" w:rsidRPr="00C51F64">
        <w:rPr>
          <w:rStyle w:val="af5"/>
          <w:rFonts w:hint="eastAsia"/>
          <w:u w:val="none"/>
        </w:rPr>
        <w:t>CCPR</w:t>
      </w:r>
      <w:proofErr w:type="spellEnd"/>
      <w:r w:rsidR="000B57D3" w:rsidRPr="00C51F64">
        <w:rPr>
          <w:rStyle w:val="af5"/>
          <w:rFonts w:hint="eastAsia"/>
          <w:u w:val="none"/>
        </w:rPr>
        <w:t>/C/</w:t>
      </w:r>
      <w:proofErr w:type="spellStart"/>
      <w:r w:rsidR="000B57D3" w:rsidRPr="00C51F64">
        <w:rPr>
          <w:rStyle w:val="af5"/>
          <w:rFonts w:hint="eastAsia"/>
          <w:u w:val="none"/>
        </w:rPr>
        <w:t>SR.4015</w:t>
      </w:r>
      <w:proofErr w:type="spellEnd"/>
      <w:r w:rsidR="00C51F64" w:rsidRPr="00C51F64">
        <w:fldChar w:fldCharType="end"/>
      </w:r>
      <w:r w:rsidR="000B57D3" w:rsidRPr="00C51F64">
        <w:rPr>
          <w:rFonts w:hint="eastAsia"/>
        </w:rPr>
        <w:t>和</w:t>
      </w:r>
      <w:r w:rsidR="00C51F64" w:rsidRPr="00C51F64">
        <w:fldChar w:fldCharType="begin"/>
      </w:r>
      <w:r w:rsidR="00C51F64" w:rsidRPr="00C51F64">
        <w:rPr>
          <w:rFonts w:hint="eastAsia"/>
        </w:rPr>
        <w:instrText>HYPERLINK "http://undocs.org/ch/CCPR/C/SR.4016"</w:instrText>
      </w:r>
      <w:r w:rsidR="00C51F64" w:rsidRPr="00C51F64">
        <w:fldChar w:fldCharType="separate"/>
      </w:r>
      <w:proofErr w:type="spellStart"/>
      <w:r w:rsidR="000B57D3" w:rsidRPr="00C51F64">
        <w:rPr>
          <w:rStyle w:val="af5"/>
          <w:rFonts w:hint="eastAsia"/>
          <w:u w:val="none"/>
        </w:rPr>
        <w:t>CCPR</w:t>
      </w:r>
      <w:proofErr w:type="spellEnd"/>
      <w:r w:rsidR="000B57D3" w:rsidRPr="00C51F64">
        <w:rPr>
          <w:rStyle w:val="af5"/>
          <w:rFonts w:hint="eastAsia"/>
          <w:u w:val="none"/>
        </w:rPr>
        <w:t>/C/</w:t>
      </w:r>
      <w:proofErr w:type="spellStart"/>
      <w:r w:rsidR="000B57D3" w:rsidRPr="00C51F64">
        <w:rPr>
          <w:rStyle w:val="af5"/>
          <w:rFonts w:hint="eastAsia"/>
          <w:u w:val="none"/>
        </w:rPr>
        <w:t>SR.4016</w:t>
      </w:r>
      <w:proofErr w:type="spellEnd"/>
      <w:r w:rsidR="00C51F64" w:rsidRPr="00C51F64">
        <w:fldChar w:fldCharType="end"/>
      </w:r>
      <w:r w:rsidR="003E6AFC">
        <w:t>.</w:t>
      </w:r>
    </w:p>
  </w:footnote>
  <w:footnote w:id="4">
    <w:p w14:paraId="0DEECB29" w14:textId="31CAEEDD" w:rsidR="000A767A" w:rsidRPr="00C51F64" w:rsidRDefault="000A767A">
      <w:pPr>
        <w:pStyle w:val="a6"/>
      </w:pPr>
      <w:r w:rsidRPr="00C51F64">
        <w:tab/>
      </w:r>
      <w:r w:rsidRPr="00C51F64">
        <w:rPr>
          <w:rStyle w:val="a8"/>
          <w:rFonts w:eastAsia="宋体"/>
        </w:rPr>
        <w:footnoteRef/>
      </w:r>
      <w:r w:rsidRPr="00C51F64">
        <w:tab/>
      </w:r>
      <w:hyperlink r:id="rId1" w:history="1">
        <w:proofErr w:type="spellStart"/>
        <w:r w:rsidR="000B57D3" w:rsidRPr="00C51F64">
          <w:rPr>
            <w:rStyle w:val="af5"/>
            <w:u w:val="none"/>
          </w:rPr>
          <w:t>CCPR</w:t>
        </w:r>
        <w:proofErr w:type="spellEnd"/>
        <w:r w:rsidR="000B57D3" w:rsidRPr="00C51F64">
          <w:rPr>
            <w:rStyle w:val="af5"/>
            <w:u w:val="none"/>
          </w:rPr>
          <w:t>/C/LSO/2</w:t>
        </w:r>
      </w:hyperlink>
      <w:r w:rsidR="000B57D3" w:rsidRPr="00C51F64">
        <w:t>.</w:t>
      </w:r>
    </w:p>
  </w:footnote>
  <w:footnote w:id="5">
    <w:p w14:paraId="6A1B2141" w14:textId="459A4086" w:rsidR="000B57D3" w:rsidRPr="00C51F64" w:rsidRDefault="000B57D3">
      <w:pPr>
        <w:pStyle w:val="a6"/>
      </w:pPr>
      <w:r w:rsidRPr="00C51F64">
        <w:tab/>
      </w:r>
      <w:r w:rsidRPr="00C51F64">
        <w:rPr>
          <w:rStyle w:val="a8"/>
          <w:rFonts w:eastAsia="宋体"/>
        </w:rPr>
        <w:footnoteRef/>
      </w:r>
      <w:r w:rsidRPr="00C51F64">
        <w:tab/>
      </w:r>
      <w:hyperlink r:id="rId2" w:history="1">
        <w:proofErr w:type="spellStart"/>
        <w:r w:rsidRPr="00C51F64">
          <w:rPr>
            <w:rStyle w:val="af5"/>
            <w:u w:val="none"/>
          </w:rPr>
          <w:t>CCPR</w:t>
        </w:r>
        <w:proofErr w:type="spellEnd"/>
        <w:r w:rsidRPr="00C51F64">
          <w:rPr>
            <w:rStyle w:val="af5"/>
            <w:u w:val="none"/>
          </w:rPr>
          <w:t>/C/LSO/</w:t>
        </w:r>
        <w:proofErr w:type="spellStart"/>
        <w:r w:rsidRPr="00C51F64">
          <w:rPr>
            <w:rStyle w:val="af5"/>
            <w:u w:val="none"/>
          </w:rPr>
          <w:t>QPR</w:t>
        </w:r>
        <w:proofErr w:type="spellEnd"/>
        <w:r w:rsidRPr="00C51F64">
          <w:rPr>
            <w:rStyle w:val="af5"/>
            <w:u w:val="none"/>
          </w:rPr>
          <w:t>/2</w:t>
        </w:r>
      </w:hyperlink>
      <w:r w:rsidRPr="00C51F64">
        <w:t>.</w:t>
      </w:r>
    </w:p>
  </w:footnote>
  <w:footnote w:id="6">
    <w:p w14:paraId="3E8D637C" w14:textId="3A54E514" w:rsidR="008C4345" w:rsidRPr="003E6AFC" w:rsidRDefault="008C4345">
      <w:pPr>
        <w:pStyle w:val="a6"/>
      </w:pPr>
      <w:r w:rsidRPr="003E6AFC">
        <w:tab/>
      </w:r>
      <w:r w:rsidRPr="003E6AFC">
        <w:rPr>
          <w:rStyle w:val="a8"/>
          <w:rFonts w:eastAsia="宋体"/>
        </w:rPr>
        <w:footnoteRef/>
      </w:r>
      <w:r w:rsidRPr="003E6AFC">
        <w:tab/>
      </w:r>
      <w:hyperlink r:id="rId3" w:history="1">
        <w:proofErr w:type="spellStart"/>
        <w:r w:rsidR="00350674" w:rsidRPr="003E6AFC">
          <w:rPr>
            <w:rStyle w:val="af5"/>
            <w:u w:val="none"/>
          </w:rPr>
          <w:t>CCPR</w:t>
        </w:r>
        <w:proofErr w:type="spellEnd"/>
        <w:r w:rsidR="00350674" w:rsidRPr="003E6AFC">
          <w:rPr>
            <w:rStyle w:val="af5"/>
            <w:u w:val="none"/>
          </w:rPr>
          <w:t>/C/128/2</w:t>
        </w:r>
      </w:hyperlink>
      <w:r w:rsidR="00350674" w:rsidRPr="003E6AF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C24CA" w14:textId="77777777" w:rsidR="003F5567" w:rsidRDefault="009A06AC" w:rsidP="009A06AC">
    <w:pPr>
      <w:pStyle w:val="af3"/>
    </w:pPr>
    <w:proofErr w:type="spellStart"/>
    <w:r>
      <w:t>CCPR</w:t>
    </w:r>
    <w:proofErr w:type="spellEnd"/>
    <w:r>
      <w:t>/C/LSO/CO/2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2387" w14:textId="77777777" w:rsidR="003F5567" w:rsidRPr="00202A30" w:rsidRDefault="009A06AC" w:rsidP="009A06AC">
    <w:pPr>
      <w:pStyle w:val="af3"/>
      <w:jc w:val="right"/>
    </w:pPr>
    <w:proofErr w:type="spellStart"/>
    <w:r>
      <w:t>CCPR</w:t>
    </w:r>
    <w:proofErr w:type="spellEnd"/>
    <w:r>
      <w:t>/C/LSO/CO/2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251"/>
    <w:rsid w:val="00011483"/>
    <w:rsid w:val="0004554F"/>
    <w:rsid w:val="000A767A"/>
    <w:rsid w:val="000B57D3"/>
    <w:rsid w:val="000D319F"/>
    <w:rsid w:val="000E4D0E"/>
    <w:rsid w:val="000F5EB8"/>
    <w:rsid w:val="00126EB7"/>
    <w:rsid w:val="00144B69"/>
    <w:rsid w:val="00153E86"/>
    <w:rsid w:val="00172E04"/>
    <w:rsid w:val="001B1BD1"/>
    <w:rsid w:val="001C3EF2"/>
    <w:rsid w:val="001D17F6"/>
    <w:rsid w:val="00204B42"/>
    <w:rsid w:val="0021265F"/>
    <w:rsid w:val="002231C3"/>
    <w:rsid w:val="002415C3"/>
    <w:rsid w:val="0024417F"/>
    <w:rsid w:val="00250F8D"/>
    <w:rsid w:val="0025482B"/>
    <w:rsid w:val="00282807"/>
    <w:rsid w:val="002B5450"/>
    <w:rsid w:val="002E1C97"/>
    <w:rsid w:val="002F5834"/>
    <w:rsid w:val="002F5D64"/>
    <w:rsid w:val="002F677D"/>
    <w:rsid w:val="003006AB"/>
    <w:rsid w:val="00326EBF"/>
    <w:rsid w:val="00327FE4"/>
    <w:rsid w:val="003333CC"/>
    <w:rsid w:val="00350674"/>
    <w:rsid w:val="00363FD3"/>
    <w:rsid w:val="00385347"/>
    <w:rsid w:val="003E6AFC"/>
    <w:rsid w:val="003F0BF6"/>
    <w:rsid w:val="003F5567"/>
    <w:rsid w:val="00427F63"/>
    <w:rsid w:val="00434D38"/>
    <w:rsid w:val="00494EB8"/>
    <w:rsid w:val="004C4A0A"/>
    <w:rsid w:val="004D0A00"/>
    <w:rsid w:val="004E24A3"/>
    <w:rsid w:val="004E473D"/>
    <w:rsid w:val="004F348E"/>
    <w:rsid w:val="00501220"/>
    <w:rsid w:val="0050442E"/>
    <w:rsid w:val="005121B2"/>
    <w:rsid w:val="0057615F"/>
    <w:rsid w:val="005B451E"/>
    <w:rsid w:val="005C3297"/>
    <w:rsid w:val="005E403A"/>
    <w:rsid w:val="005E4086"/>
    <w:rsid w:val="0060122D"/>
    <w:rsid w:val="00604D91"/>
    <w:rsid w:val="006257FE"/>
    <w:rsid w:val="00630BC2"/>
    <w:rsid w:val="00654DD9"/>
    <w:rsid w:val="00670DEE"/>
    <w:rsid w:val="00680656"/>
    <w:rsid w:val="006B1119"/>
    <w:rsid w:val="006D3757"/>
    <w:rsid w:val="006D37EB"/>
    <w:rsid w:val="006E3E46"/>
    <w:rsid w:val="006E71B1"/>
    <w:rsid w:val="006F1404"/>
    <w:rsid w:val="006F4BBC"/>
    <w:rsid w:val="0070593B"/>
    <w:rsid w:val="00705D89"/>
    <w:rsid w:val="00731A42"/>
    <w:rsid w:val="00746F30"/>
    <w:rsid w:val="00755487"/>
    <w:rsid w:val="00767E69"/>
    <w:rsid w:val="0077079A"/>
    <w:rsid w:val="007710C4"/>
    <w:rsid w:val="00771504"/>
    <w:rsid w:val="007A5599"/>
    <w:rsid w:val="007E1FFF"/>
    <w:rsid w:val="0082214D"/>
    <w:rsid w:val="00856233"/>
    <w:rsid w:val="00860F27"/>
    <w:rsid w:val="00863F25"/>
    <w:rsid w:val="008A1560"/>
    <w:rsid w:val="008B0560"/>
    <w:rsid w:val="008B2BFA"/>
    <w:rsid w:val="008C4345"/>
    <w:rsid w:val="008D31F4"/>
    <w:rsid w:val="008E6A3F"/>
    <w:rsid w:val="008E6FEB"/>
    <w:rsid w:val="00923557"/>
    <w:rsid w:val="00936F03"/>
    <w:rsid w:val="00943B69"/>
    <w:rsid w:val="00944CB3"/>
    <w:rsid w:val="0096722F"/>
    <w:rsid w:val="00986624"/>
    <w:rsid w:val="00987E24"/>
    <w:rsid w:val="00992482"/>
    <w:rsid w:val="009A06AC"/>
    <w:rsid w:val="009B09D7"/>
    <w:rsid w:val="009D35ED"/>
    <w:rsid w:val="00A03CB6"/>
    <w:rsid w:val="00A1364C"/>
    <w:rsid w:val="00A21076"/>
    <w:rsid w:val="00A31BA8"/>
    <w:rsid w:val="00A3739A"/>
    <w:rsid w:val="00A52DAF"/>
    <w:rsid w:val="00A84072"/>
    <w:rsid w:val="00AD2B5D"/>
    <w:rsid w:val="00B16570"/>
    <w:rsid w:val="00B226EF"/>
    <w:rsid w:val="00B23B03"/>
    <w:rsid w:val="00B43EB7"/>
    <w:rsid w:val="00B53320"/>
    <w:rsid w:val="00B614C4"/>
    <w:rsid w:val="00B63D52"/>
    <w:rsid w:val="00B712F3"/>
    <w:rsid w:val="00BA4568"/>
    <w:rsid w:val="00BC6522"/>
    <w:rsid w:val="00BE1FFE"/>
    <w:rsid w:val="00C121D5"/>
    <w:rsid w:val="00C17349"/>
    <w:rsid w:val="00C323A4"/>
    <w:rsid w:val="00C351AA"/>
    <w:rsid w:val="00C43CF0"/>
    <w:rsid w:val="00C51F64"/>
    <w:rsid w:val="00C6534A"/>
    <w:rsid w:val="00C70852"/>
    <w:rsid w:val="00C7253F"/>
    <w:rsid w:val="00C829C3"/>
    <w:rsid w:val="00C853A9"/>
    <w:rsid w:val="00C90707"/>
    <w:rsid w:val="00CE1D1C"/>
    <w:rsid w:val="00D26A05"/>
    <w:rsid w:val="00D9309B"/>
    <w:rsid w:val="00D97B98"/>
    <w:rsid w:val="00DB0D94"/>
    <w:rsid w:val="00DC671F"/>
    <w:rsid w:val="00DD04F1"/>
    <w:rsid w:val="00DE4DA7"/>
    <w:rsid w:val="00E02C13"/>
    <w:rsid w:val="00E33B38"/>
    <w:rsid w:val="00E442A1"/>
    <w:rsid w:val="00E47FE5"/>
    <w:rsid w:val="00E574AF"/>
    <w:rsid w:val="00E73B33"/>
    <w:rsid w:val="00E90D57"/>
    <w:rsid w:val="00EA4774"/>
    <w:rsid w:val="00EA7E67"/>
    <w:rsid w:val="00F24E6D"/>
    <w:rsid w:val="00F26E42"/>
    <w:rsid w:val="00F379B8"/>
    <w:rsid w:val="00F714DA"/>
    <w:rsid w:val="00F87910"/>
    <w:rsid w:val="00FB4251"/>
    <w:rsid w:val="00FB456B"/>
    <w:rsid w:val="00FB483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814805"/>
  <w15:docId w15:val="{87A827EB-8255-4609-91B0-B2D2FD655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C51F64"/>
    <w:rPr>
      <w:color w:val="0000FF"/>
      <w:u w:val="single"/>
    </w:rPr>
  </w:style>
  <w:style w:type="character" w:styleId="af6">
    <w:name w:val="FollowedHyperlink"/>
    <w:basedOn w:val="a0"/>
    <w:uiPriority w:val="99"/>
    <w:semiHidden/>
    <w:unhideWhenUsed/>
    <w:rsid w:val="00C51F64"/>
    <w:rPr>
      <w:color w:val="0000FF"/>
      <w:u w:val="single"/>
    </w:rPr>
  </w:style>
  <w:style w:type="character" w:styleId="af7">
    <w:name w:val="Unresolved Mention"/>
    <w:basedOn w:val="a0"/>
    <w:uiPriority w:val="99"/>
    <w:semiHidden/>
    <w:unhideWhenUsed/>
    <w:rsid w:val="00C51F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128/2" TargetMode="External"/><Relationship Id="rId2" Type="http://schemas.openxmlformats.org/officeDocument/2006/relationships/hyperlink" Target="http://undocs.org/ch/CCPR/C/LSO/QPR/2" TargetMode="External"/><Relationship Id="rId1" Type="http://schemas.openxmlformats.org/officeDocument/2006/relationships/hyperlink" Target="http://undocs.org/ch/CCPR/C/LS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10618</Words>
  <Characters>11474</Characters>
  <Application>Microsoft Office Word</Application>
  <DocSecurity>0</DocSecurity>
  <Lines>420</Lines>
  <Paragraphs>165</Paragraphs>
  <ScaleCrop>false</ScaleCrop>
  <Company>DCM</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CCPR/C/LSO/CO/2</dc:title>
  <dc:subject>2315081</dc:subject>
  <dc:creator>Xu</dc:creator>
  <cp:keywords/>
  <dc:description/>
  <cp:lastModifiedBy>Hui XU</cp:lastModifiedBy>
  <cp:revision>2</cp:revision>
  <cp:lastPrinted>2014-05-09T11:28:00Z</cp:lastPrinted>
  <dcterms:created xsi:type="dcterms:W3CDTF">2023-11-03T16:14:00Z</dcterms:created>
  <dcterms:modified xsi:type="dcterms:W3CDTF">2023-11-03T16:14:00Z</dcterms:modified>
</cp:coreProperties>
</file>