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4C0B39">
                <w:t>C/SR.2173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4C0B39">
                <w:rPr>
                  <w:sz w:val="20"/>
                  <w:lang w:val="en-US"/>
                </w:rPr>
                <w:t>31 July 2013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FB05FE" w:rsidRPr="004C0B39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DF067D" w:rsidRPr="00DF067D" w:rsidRDefault="00DF067D" w:rsidP="00DF067D">
      <w:pPr>
        <w:spacing w:before="120"/>
        <w:rPr>
          <w:b/>
          <w:sz w:val="24"/>
          <w:szCs w:val="24"/>
        </w:rPr>
      </w:pPr>
      <w:r w:rsidRPr="00DF067D">
        <w:rPr>
          <w:b/>
          <w:sz w:val="24"/>
          <w:szCs w:val="24"/>
        </w:rPr>
        <w:t>Комитет по ликвидации расовой дискриминации</w:t>
      </w:r>
    </w:p>
    <w:p w:rsidR="00DF067D" w:rsidRPr="00DF067D" w:rsidRDefault="00DF067D" w:rsidP="00DF067D">
      <w:pPr>
        <w:rPr>
          <w:b/>
        </w:rPr>
      </w:pPr>
      <w:r w:rsidRPr="00DF067D">
        <w:rPr>
          <w:b/>
        </w:rPr>
        <w:t>Восемьдесят первая сессия</w:t>
      </w:r>
    </w:p>
    <w:p w:rsidR="00DF067D" w:rsidRPr="00DF067D" w:rsidRDefault="00DF067D" w:rsidP="00DF067D">
      <w:pPr>
        <w:spacing w:before="120"/>
        <w:rPr>
          <w:i/>
        </w:rPr>
      </w:pPr>
      <w:r w:rsidRPr="00DF067D">
        <w:rPr>
          <w:b/>
        </w:rPr>
        <w:t>Краткий отчет о 2173-м заседании</w:t>
      </w:r>
      <w:r w:rsidRPr="00DF067D">
        <w:t>,</w:t>
      </w:r>
      <w:r w:rsidRPr="00DF067D">
        <w:br/>
        <w:t xml:space="preserve">состоявшемся во Дворце Вильсона в Женеве </w:t>
      </w:r>
      <w:r w:rsidRPr="00DF067D">
        <w:br/>
        <w:t>в четверг, 9 августа 2012 года, в 15 ч. 00 м.</w:t>
      </w:r>
    </w:p>
    <w:p w:rsidR="00DF067D" w:rsidRPr="00DF067D" w:rsidRDefault="00DF067D" w:rsidP="00DF067D">
      <w:pPr>
        <w:spacing w:before="120"/>
      </w:pPr>
      <w:r w:rsidRPr="00DF067D">
        <w:rPr>
          <w:i/>
        </w:rPr>
        <w:t>Председатель</w:t>
      </w:r>
      <w:r w:rsidRPr="00DF067D">
        <w:t>:</w:t>
      </w:r>
      <w:r w:rsidRPr="00DF067D">
        <w:tab/>
      </w:r>
      <w:r w:rsidR="00907263">
        <w:t>г</w:t>
      </w:r>
      <w:r w:rsidRPr="00DF067D">
        <w:t>-н Автономов</w:t>
      </w:r>
    </w:p>
    <w:p w:rsidR="00DF067D" w:rsidRPr="002D1DC3" w:rsidRDefault="00DF067D" w:rsidP="002D1DC3">
      <w:pPr>
        <w:pStyle w:val="HChGR"/>
        <w:rPr>
          <w:b w:val="0"/>
        </w:rPr>
      </w:pPr>
      <w:r w:rsidRPr="002D1DC3">
        <w:rPr>
          <w:b w:val="0"/>
        </w:rPr>
        <w:t>Содержание</w:t>
      </w:r>
    </w:p>
    <w:p w:rsidR="00DF067D" w:rsidRPr="002D1DC3" w:rsidRDefault="00DF067D" w:rsidP="002D1DC3">
      <w:pPr>
        <w:pStyle w:val="SingleTxtGR"/>
        <w:suppressAutoHyphens/>
        <w:jc w:val="left"/>
      </w:pPr>
      <w:r w:rsidRPr="00DF067D">
        <w:t xml:space="preserve">Рассмотрение докладов, замечаний и информации, представляемых государствами-участниками в соответствии со статьей 9 Конвенции </w:t>
      </w:r>
      <w:r w:rsidRPr="002D1DC3">
        <w:t>(</w:t>
      </w:r>
      <w:r w:rsidRPr="002D1DC3">
        <w:rPr>
          <w:i/>
        </w:rPr>
        <w:t>продолжение</w:t>
      </w:r>
      <w:r w:rsidRPr="002D1DC3">
        <w:t xml:space="preserve">) </w:t>
      </w:r>
    </w:p>
    <w:p w:rsidR="00BC3AE5" w:rsidRDefault="00DF067D" w:rsidP="002D1DC3">
      <w:pPr>
        <w:pStyle w:val="SingleTxtGR"/>
        <w:suppressAutoHyphens/>
        <w:ind w:left="1701"/>
        <w:jc w:val="left"/>
        <w:rPr>
          <w:i/>
        </w:rPr>
      </w:pPr>
      <w:r w:rsidRPr="00DF067D">
        <w:rPr>
          <w:i/>
        </w:rPr>
        <w:t>Первоначальный, второй и третий периодические доклады Таиланда</w:t>
      </w:r>
    </w:p>
    <w:p w:rsidR="00942680" w:rsidRPr="00E24E0C" w:rsidRDefault="00BC3AE5" w:rsidP="00E24E0C">
      <w:pPr>
        <w:pStyle w:val="SingleTxtGR"/>
        <w:rPr>
          <w:i/>
        </w:rPr>
      </w:pPr>
      <w:r>
        <w:br w:type="page"/>
      </w:r>
      <w:r w:rsidR="00942680" w:rsidRPr="00E24E0C">
        <w:rPr>
          <w:i/>
        </w:rPr>
        <w:t>Заседание открывается в 15 ч. 00 м.</w:t>
      </w:r>
    </w:p>
    <w:p w:rsidR="00942680" w:rsidRPr="00E24E0C" w:rsidRDefault="00942680" w:rsidP="00E24E0C">
      <w:pPr>
        <w:pStyle w:val="H23GR"/>
        <w:rPr>
          <w:b w:val="0"/>
          <w:i/>
        </w:rPr>
      </w:pPr>
      <w:r w:rsidRPr="00942680">
        <w:tab/>
      </w:r>
      <w:r w:rsidRPr="00942680">
        <w:tab/>
        <w:t>Рассмотрение докладов, замечаний и информации,</w:t>
      </w:r>
      <w:r w:rsidR="00471D43">
        <w:t xml:space="preserve"> </w:t>
      </w:r>
      <w:r w:rsidRPr="00942680">
        <w:t xml:space="preserve">представляемых государствами-участниками в соответствии со статьей 9 Конвенции </w:t>
      </w:r>
      <w:r w:rsidRPr="00E24E0C">
        <w:rPr>
          <w:b w:val="0"/>
        </w:rPr>
        <w:t>(</w:t>
      </w:r>
      <w:r w:rsidRPr="00E24E0C">
        <w:rPr>
          <w:b w:val="0"/>
          <w:i/>
        </w:rPr>
        <w:t>продолжение</w:t>
      </w:r>
      <w:r w:rsidRPr="00E24E0C">
        <w:rPr>
          <w:b w:val="0"/>
        </w:rPr>
        <w:t xml:space="preserve">) </w:t>
      </w:r>
    </w:p>
    <w:p w:rsidR="00942680" w:rsidRPr="00942680" w:rsidRDefault="00942680" w:rsidP="00E84706">
      <w:pPr>
        <w:pStyle w:val="SingleTxtGR"/>
        <w:jc w:val="left"/>
      </w:pPr>
      <w:r w:rsidRPr="00942680">
        <w:rPr>
          <w:i/>
        </w:rPr>
        <w:t>Первоначальный, второй и третий периодические доклады Таиланда</w:t>
      </w:r>
      <w:r w:rsidRPr="00942680">
        <w:rPr>
          <w:b/>
          <w:i/>
        </w:rPr>
        <w:t xml:space="preserve"> </w:t>
      </w:r>
      <w:r w:rsidRPr="00942680">
        <w:t>(</w:t>
      </w:r>
      <w:r w:rsidRPr="00942680">
        <w:rPr>
          <w:lang w:val="en-US"/>
        </w:rPr>
        <w:t>CERD</w:t>
      </w:r>
      <w:r w:rsidRPr="00942680">
        <w:t>/</w:t>
      </w:r>
      <w:r w:rsidRPr="00942680">
        <w:rPr>
          <w:lang w:val="en-US"/>
        </w:rPr>
        <w:t>C</w:t>
      </w:r>
      <w:r w:rsidRPr="00942680">
        <w:t>/</w:t>
      </w:r>
      <w:r w:rsidRPr="00942680">
        <w:rPr>
          <w:lang w:val="en-US"/>
        </w:rPr>
        <w:t>THA</w:t>
      </w:r>
      <w:r w:rsidRPr="00942680">
        <w:t xml:space="preserve">/1-3, </w:t>
      </w:r>
      <w:r w:rsidRPr="00942680">
        <w:rPr>
          <w:lang w:val="en-US"/>
        </w:rPr>
        <w:t>CERD</w:t>
      </w:r>
      <w:r w:rsidRPr="00942680">
        <w:t>/</w:t>
      </w:r>
      <w:r w:rsidRPr="00942680">
        <w:rPr>
          <w:lang w:val="en-US"/>
        </w:rPr>
        <w:t>C</w:t>
      </w:r>
      <w:r w:rsidRPr="00942680">
        <w:t>/</w:t>
      </w:r>
      <w:r w:rsidRPr="00942680">
        <w:rPr>
          <w:lang w:val="en-US"/>
        </w:rPr>
        <w:t>THA</w:t>
      </w:r>
      <w:r w:rsidRPr="00942680">
        <w:t>/</w:t>
      </w:r>
      <w:r w:rsidRPr="00942680">
        <w:rPr>
          <w:lang w:val="en-US"/>
        </w:rPr>
        <w:t>Q</w:t>
      </w:r>
      <w:r w:rsidRPr="00942680">
        <w:t xml:space="preserve">/1-3, </w:t>
      </w:r>
      <w:r w:rsidRPr="00942680">
        <w:rPr>
          <w:lang w:val="en-US"/>
        </w:rPr>
        <w:t>HRI</w:t>
      </w:r>
      <w:r w:rsidRPr="00942680">
        <w:t>/</w:t>
      </w:r>
      <w:r w:rsidRPr="00942680">
        <w:rPr>
          <w:lang w:val="en-US"/>
        </w:rPr>
        <w:t>CORE</w:t>
      </w:r>
      <w:r w:rsidRPr="00942680">
        <w:t>/</w:t>
      </w:r>
      <w:r w:rsidRPr="00942680">
        <w:rPr>
          <w:lang w:val="en-US"/>
        </w:rPr>
        <w:t>THA</w:t>
      </w:r>
      <w:r w:rsidRPr="00942680">
        <w:t>/2012)</w:t>
      </w:r>
    </w:p>
    <w:p w:rsidR="00942680" w:rsidRPr="00942680" w:rsidRDefault="00942680" w:rsidP="00942680">
      <w:pPr>
        <w:pStyle w:val="SingleTxtGR"/>
      </w:pPr>
      <w:r w:rsidRPr="00942680">
        <w:t>1.</w:t>
      </w:r>
      <w:r w:rsidRPr="00942680">
        <w:tab/>
      </w:r>
      <w:r w:rsidRPr="00942680">
        <w:rPr>
          <w:i/>
        </w:rPr>
        <w:t>По приглашению</w:t>
      </w:r>
      <w:r w:rsidRPr="00942680">
        <w:t xml:space="preserve"> </w:t>
      </w:r>
      <w:r w:rsidRPr="00942680">
        <w:rPr>
          <w:i/>
        </w:rPr>
        <w:t>Председателя делегация Таиланда занимает места за столом Комитета</w:t>
      </w:r>
      <w:r w:rsidR="00E84706">
        <w:rPr>
          <w:i/>
        </w:rPr>
        <w:t>.</w:t>
      </w:r>
    </w:p>
    <w:p w:rsidR="00942680" w:rsidRPr="00942680" w:rsidRDefault="00942680" w:rsidP="00942680">
      <w:pPr>
        <w:pStyle w:val="SingleTxtGR"/>
      </w:pPr>
      <w:r w:rsidRPr="00942680">
        <w:t>2.</w:t>
      </w:r>
      <w:r w:rsidRPr="00942680">
        <w:tab/>
      </w:r>
      <w:r w:rsidRPr="00942680">
        <w:rPr>
          <w:b/>
        </w:rPr>
        <w:t>Г-жа Суванчута</w:t>
      </w:r>
      <w:r w:rsidRPr="00942680">
        <w:t xml:space="preserve"> (Таиланд) напоминает, что Таиланд присоединился к Международной конвенции о ликвидации все</w:t>
      </w:r>
      <w:r w:rsidR="00E84706">
        <w:t>х форм расовой дискриминации 23 </w:t>
      </w:r>
      <w:r w:rsidRPr="00942680">
        <w:t>января 2003 года, сформулировав оговорки к статье 4, в соответствии с кот</w:t>
      </w:r>
      <w:r w:rsidRPr="00942680">
        <w:t>о</w:t>
      </w:r>
      <w:r w:rsidRPr="00942680">
        <w:t>рой государства-участники обязуются принять немедленные и позитивные м</w:t>
      </w:r>
      <w:r w:rsidRPr="00942680">
        <w:t>е</w:t>
      </w:r>
      <w:r w:rsidRPr="00942680">
        <w:t>ры, направленные на искоренение всякого подстрекательства к расовой ди</w:t>
      </w:r>
      <w:r w:rsidRPr="00942680">
        <w:t>с</w:t>
      </w:r>
      <w:r w:rsidRPr="00942680">
        <w:t>криминации, и статье 22, в которой указано, что любой судебный спор между государствами-участниками передается на рассмотрение Международного С</w:t>
      </w:r>
      <w:r w:rsidRPr="00942680">
        <w:t>у</w:t>
      </w:r>
      <w:r w:rsidRPr="00942680">
        <w:t>да. Таиланд изучает возможность снятия оговорки к статье 4, несмотря на то, что в национальном законодательстве уже содержится значительное количество положений, запрещающих подстрекательство к расовой ненависти. Специал</w:t>
      </w:r>
      <w:r w:rsidRPr="00942680">
        <w:t>ь</w:t>
      </w:r>
      <w:r w:rsidRPr="00942680">
        <w:t>ного закона, касающегося расовой дискриминации, в Таиланде не принималось, однако положения Конвенции были отражены в различных законодательных а</w:t>
      </w:r>
      <w:r w:rsidRPr="00942680">
        <w:t>к</w:t>
      </w:r>
      <w:r w:rsidRPr="00942680">
        <w:t>тах. Как на национальном, так и на местном уровнях были созданы несколько механизмов, предназначенных для рассмотрения жалоб лиц, считающих, что их права были нарушены.</w:t>
      </w:r>
    </w:p>
    <w:p w:rsidR="00942680" w:rsidRPr="00942680" w:rsidRDefault="00942680" w:rsidP="00942680">
      <w:pPr>
        <w:pStyle w:val="SingleTxtGR"/>
      </w:pPr>
      <w:r w:rsidRPr="00942680">
        <w:t>3.</w:t>
      </w:r>
      <w:r w:rsidRPr="00942680">
        <w:tab/>
      </w:r>
      <w:r w:rsidRPr="00942680">
        <w:rPr>
          <w:b/>
        </w:rPr>
        <w:t>Г-н Чинават</w:t>
      </w:r>
      <w:r w:rsidRPr="00942680">
        <w:t xml:space="preserve"> (Таиланд) сообщает, что население Таиланда состоит из н</w:t>
      </w:r>
      <w:r w:rsidRPr="00942680">
        <w:t>е</w:t>
      </w:r>
      <w:r w:rsidRPr="00942680">
        <w:t>скольких этнических групп, которые живут в гармонии и мире между собой. Здоровое состояние экономики, в частности рост валового внутреннего проду</w:t>
      </w:r>
      <w:r w:rsidRPr="00942680">
        <w:t>к</w:t>
      </w:r>
      <w:r w:rsidRPr="00942680">
        <w:t>та (ВВП), который, по прогнозам, должен был</w:t>
      </w:r>
      <w:r w:rsidR="007A7A9A">
        <w:t xml:space="preserve"> достичь 373 млрд. долл. в 2012 </w:t>
      </w:r>
      <w:r w:rsidRPr="00942680">
        <w:t>году, позволило осуществить крупные инвестиции в социальные пр</w:t>
      </w:r>
      <w:r w:rsidRPr="00942680">
        <w:t>о</w:t>
      </w:r>
      <w:r w:rsidRPr="00942680">
        <w:t>граммы, предназначенные как для граждан Т</w:t>
      </w:r>
      <w:r w:rsidR="007A7A9A">
        <w:t>аиланда, так и для неграждан. В </w:t>
      </w:r>
      <w:r w:rsidRPr="00942680">
        <w:t>целом уровень нищеты резко сократился и опустился ниже показателя в 10%. Таиланд является участником семи из девяти международных договоров в о</w:t>
      </w:r>
      <w:r w:rsidRPr="00942680">
        <w:t>б</w:t>
      </w:r>
      <w:r w:rsidRPr="00942680">
        <w:t>ласти прав человека. В январе 2012 года государство подписало Междунаро</w:t>
      </w:r>
      <w:r w:rsidRPr="00942680">
        <w:t>д</w:t>
      </w:r>
      <w:r w:rsidRPr="00942680">
        <w:t>ную конвенцию для защиты всех лиц от насильственных исчезновений и пр</w:t>
      </w:r>
      <w:r w:rsidRPr="00942680">
        <w:t>и</w:t>
      </w:r>
      <w:r w:rsidRPr="00942680">
        <w:t>ступило к пересмотру собственного законодательства</w:t>
      </w:r>
      <w:r w:rsidR="00907263" w:rsidRPr="00942680">
        <w:t>,</w:t>
      </w:r>
      <w:r w:rsidRPr="00942680">
        <w:t xml:space="preserve"> с тем чтобы обеспечить ратификацию этого документа. Таиланд снял свои заявления </w:t>
      </w:r>
      <w:r w:rsidR="00E24E0C">
        <w:t>о толковании по пункту 5 статьи </w:t>
      </w:r>
      <w:r w:rsidRPr="00942680">
        <w:t>6 и пункту 9 статьи 3 Международного пакта о гражданских и политических правах. Оговорка к статье 16 Конвенции о ликвидации дискр</w:t>
      </w:r>
      <w:r w:rsidRPr="00942680">
        <w:t>и</w:t>
      </w:r>
      <w:r w:rsidRPr="00942680">
        <w:t xml:space="preserve">минации в отношении женщин, где говорится о дискриминации в отношении женщин во всех вопросах, касающихся брака и семейных отношений, также была снята. Эти меры свидетельствуют об усилиях, прилагаемых Таиландом к выполнению рекомендаций, сформулированных в октябре 2011 года в рамках </w:t>
      </w:r>
      <w:r w:rsidR="007A7A9A">
        <w:t>у</w:t>
      </w:r>
      <w:r w:rsidRPr="00942680">
        <w:t>ниверсал</w:t>
      </w:r>
      <w:r w:rsidRPr="00942680">
        <w:t>ь</w:t>
      </w:r>
      <w:r w:rsidRPr="00942680">
        <w:t>ного периодического обзора, которые Таиланд сознательно принял.</w:t>
      </w:r>
    </w:p>
    <w:p w:rsidR="00942680" w:rsidRPr="00942680" w:rsidRDefault="00942680" w:rsidP="00942680">
      <w:pPr>
        <w:pStyle w:val="SingleTxtGR"/>
      </w:pPr>
      <w:r w:rsidRPr="00942680">
        <w:t>4.</w:t>
      </w:r>
      <w:r w:rsidRPr="00942680">
        <w:tab/>
        <w:t>Согласно среднесрочному обзору второго Национального генерального плана действий в области прав человека (2009</w:t>
      </w:r>
      <w:r w:rsidR="00E24E0C">
        <w:t>−</w:t>
      </w:r>
      <w:r w:rsidRPr="00942680">
        <w:t>2013 годы), снизился уровень нищеты, расширился охват школьным образованием улучшилась ситуация в плане медицинского обслуживания, а также расширился доступ к услугам в о</w:t>
      </w:r>
      <w:r w:rsidRPr="00942680">
        <w:t>б</w:t>
      </w:r>
      <w:r w:rsidRPr="00942680">
        <w:t>ласти санитарии, однако остается еще многое сделать для более полной реал</w:t>
      </w:r>
      <w:r w:rsidRPr="00942680">
        <w:t>и</w:t>
      </w:r>
      <w:r w:rsidRPr="00942680">
        <w:t>зации Плана. В составлении рассматриваемого доклада участвовали все заинт</w:t>
      </w:r>
      <w:r w:rsidRPr="00942680">
        <w:t>е</w:t>
      </w:r>
      <w:r w:rsidRPr="00942680">
        <w:t>ресованные стороны, включая представителей этнических групп и Национал</w:t>
      </w:r>
      <w:r w:rsidRPr="00942680">
        <w:t>ь</w:t>
      </w:r>
      <w:r w:rsidRPr="00942680">
        <w:t>ной комиссии по правам человека. Правительство Таиланда преисполнено р</w:t>
      </w:r>
      <w:r w:rsidRPr="00942680">
        <w:t>е</w:t>
      </w:r>
      <w:r w:rsidRPr="00942680">
        <w:t>шимости обеспечить для всех лиц, проживающих на территории страны, во</w:t>
      </w:r>
      <w:r w:rsidRPr="00942680">
        <w:t>з</w:t>
      </w:r>
      <w:r w:rsidRPr="00942680">
        <w:t>можность пользоваться правами, которые гарантирует им Конвенция.</w:t>
      </w:r>
    </w:p>
    <w:p w:rsidR="00942680" w:rsidRPr="00942680" w:rsidRDefault="00942680" w:rsidP="00942680">
      <w:pPr>
        <w:pStyle w:val="SingleTxtGR"/>
      </w:pPr>
      <w:r w:rsidRPr="00942680">
        <w:t>5.</w:t>
      </w:r>
      <w:r w:rsidRPr="00942680">
        <w:tab/>
        <w:t>Одним из приоритетов Таиланда как многоэтнической страны является обеспечение законного статуса для всех лиц, проживающих на его территории, с тем чтобы они могли пользоваться своими правами и имели доступ к усл</w:t>
      </w:r>
      <w:r w:rsidRPr="00942680">
        <w:t>у</w:t>
      </w:r>
      <w:r w:rsidRPr="00942680">
        <w:t>гам, предоставляемым государством. В соответствии с Законом о гражданском с</w:t>
      </w:r>
      <w:r w:rsidRPr="00942680">
        <w:t>о</w:t>
      </w:r>
      <w:r w:rsidRPr="00942680">
        <w:t>стоянии 2008 года любое лицо, родившееся на территории Таиланда, должно быть зарегистрировано в бюро записи актов гражданского состояния и иметь свидетельство о рождении, что также касается безнадзорных и оставленных д</w:t>
      </w:r>
      <w:r w:rsidRPr="00942680">
        <w:t>е</w:t>
      </w:r>
      <w:r w:rsidRPr="00942680">
        <w:t>тей, а также детей, родители которых неизвестны или являются лицами без гражданства. Согласно Закону 2012 года о внесении изменений в Закон 2008 г</w:t>
      </w:r>
      <w:r w:rsidRPr="00942680">
        <w:t>о</w:t>
      </w:r>
      <w:r w:rsidRPr="00942680">
        <w:t>да о гражданстве, таиландцы, перемещенные в соседние страны, могут вернуть себе первоначальное гражданство после про</w:t>
      </w:r>
      <w:r w:rsidR="00E24E0C">
        <w:t>ведения необходимой проверки. В </w:t>
      </w:r>
      <w:r w:rsidRPr="00942680">
        <w:t>апреле 2012 года Таиланд принял глобальную стратегию по упорядочению положения трудящихся-мигрантов с неурегулированным статусом, в частности с целью узаконить положение выходцев из Лаосской Народно-Демократической Республики, Мьянмы и Камбоджи, в течение долгого времени проживающих и работающих в Таиланде. Помимо этого, Закон 2008 года о предупреждении и пресечении торговли людьми предусматривает оказание реабилитационных у</w:t>
      </w:r>
      <w:r w:rsidRPr="00942680">
        <w:t>с</w:t>
      </w:r>
      <w:r w:rsidRPr="00942680">
        <w:t>луг жертвам такой торговли вне зависимости от их миграционного статуса.</w:t>
      </w:r>
    </w:p>
    <w:p w:rsidR="00942680" w:rsidRPr="00942680" w:rsidRDefault="00942680" w:rsidP="00942680">
      <w:pPr>
        <w:pStyle w:val="SingleTxtGR"/>
      </w:pPr>
      <w:r w:rsidRPr="00942680">
        <w:t>6.</w:t>
      </w:r>
      <w:r w:rsidRPr="00942680">
        <w:tab/>
        <w:t>Г-н Чинават утверждает, что вспышку насилия в южных приграничных провинциях на настоящий момент удалось погасить. С 2004 по 2012 год сем</w:t>
      </w:r>
      <w:r w:rsidRPr="00942680">
        <w:t>ь</w:t>
      </w:r>
      <w:r w:rsidRPr="00942680">
        <w:t>ям 3</w:t>
      </w:r>
      <w:r w:rsidR="00E24E0C">
        <w:t> </w:t>
      </w:r>
      <w:r w:rsidRPr="00942680">
        <w:t>700 человек, погибших в результате этих конфликтов, выплачивал</w:t>
      </w:r>
      <w:r w:rsidR="00907263">
        <w:t>а</w:t>
      </w:r>
      <w:r w:rsidRPr="00942680">
        <w:t>сь фина</w:t>
      </w:r>
      <w:r w:rsidRPr="00942680">
        <w:t>н</w:t>
      </w:r>
      <w:r w:rsidRPr="00942680">
        <w:t>совая компенсация, общая сумма которой составила около 30</w:t>
      </w:r>
      <w:r w:rsidR="00E24E0C">
        <w:t> </w:t>
      </w:r>
      <w:r w:rsidRPr="00942680">
        <w:t>млн.</w:t>
      </w:r>
      <w:r w:rsidR="00E24E0C">
        <w:t> </w:t>
      </w:r>
      <w:r w:rsidRPr="00942680">
        <w:t>долл.</w:t>
      </w:r>
      <w:r w:rsidR="00E24E0C">
        <w:t> </w:t>
      </w:r>
      <w:r w:rsidRPr="00942680">
        <w:t>США. Правительством был создан комитет по возмещению ущерба жителям постр</w:t>
      </w:r>
      <w:r w:rsidRPr="00942680">
        <w:t>а</w:t>
      </w:r>
      <w:r w:rsidRPr="00942680">
        <w:t>давших районов, который утвердил дополнительный бюджет в размере 69 млн. долл. на оказание помощи региону. Таиланд осознает наличие проблем, кот</w:t>
      </w:r>
      <w:r w:rsidRPr="00942680">
        <w:t>о</w:t>
      </w:r>
      <w:r w:rsidRPr="00942680">
        <w:t>рые предстоит решить</w:t>
      </w:r>
      <w:r w:rsidR="00907263" w:rsidRPr="00942680">
        <w:t>,</w:t>
      </w:r>
      <w:r w:rsidRPr="00942680">
        <w:t xml:space="preserve"> с тем чтобы обеспечить эффективность борьбы с рас</w:t>
      </w:r>
      <w:r w:rsidRPr="00942680">
        <w:t>о</w:t>
      </w:r>
      <w:r w:rsidRPr="00942680">
        <w:t>вой дискриминацией и доступ к государственным услугам для всех жителей на равных условиях. Трудности, возникающие в этой области, зачастую носят яз</w:t>
      </w:r>
      <w:r w:rsidRPr="00942680">
        <w:t>ы</w:t>
      </w:r>
      <w:r w:rsidRPr="00942680">
        <w:t>ковой, культурный или географический характер. Они также во многом связаны с недостаточной осведомленностью государственных служащих и общества о правах различных этнических групп и о международных обязательствах в их отношении, которые взял на себя Таиланд. Несмотря на проведение информ</w:t>
      </w:r>
      <w:r w:rsidRPr="00942680">
        <w:t>а</w:t>
      </w:r>
      <w:r w:rsidRPr="00942680">
        <w:t>ционно-просветительских кампаний, необходимо приложить дополнительные усилия для создания подлинно толерантного общества, приверженного культуре прав человека.</w:t>
      </w:r>
      <w:r w:rsidR="00471D43">
        <w:t xml:space="preserve"> </w:t>
      </w:r>
    </w:p>
    <w:p w:rsidR="00942680" w:rsidRPr="00942680" w:rsidRDefault="00942680" w:rsidP="00942680">
      <w:pPr>
        <w:pStyle w:val="SingleTxtGR"/>
      </w:pPr>
      <w:r w:rsidRPr="00942680">
        <w:t>7.</w:t>
      </w:r>
      <w:r w:rsidRPr="00942680">
        <w:tab/>
      </w:r>
      <w:r w:rsidRPr="00942680">
        <w:rPr>
          <w:b/>
        </w:rPr>
        <w:t>Г-н Гонгсакди</w:t>
      </w:r>
      <w:r w:rsidRPr="00942680">
        <w:t xml:space="preserve"> (Таиланд) напоминает, что Таиланд является страной транзита, происхождения и назначения мигрантов и поэтому вопрос регулир</w:t>
      </w:r>
      <w:r w:rsidRPr="00942680">
        <w:t>о</w:t>
      </w:r>
      <w:r w:rsidRPr="00942680">
        <w:t>вания миграционных потоков остается первоочередным. Ряд стран Юго-Восточной Азии столкнулись с проблемой личного статуса и безгражданства, унаследованной от колониальной эпохи, когда этнические общины и группы были искусственно отделены друг от друга. Нестабильность в некоторых ра</w:t>
      </w:r>
      <w:r w:rsidRPr="00942680">
        <w:t>й</w:t>
      </w:r>
      <w:r w:rsidRPr="00942680">
        <w:t>онах в постколониальный период не способствовала улучшению ситуации и привела к массовому перемещению населения. Еще более ее усугубили соц</w:t>
      </w:r>
      <w:r w:rsidRPr="00942680">
        <w:t>и</w:t>
      </w:r>
      <w:r w:rsidRPr="00942680">
        <w:t>ально-экономическое неравенство между странами региона и проницаемость границ. Глобальная стратегия решения проблемы личного статуса и прав тр</w:t>
      </w:r>
      <w:r w:rsidRPr="00942680">
        <w:t>у</w:t>
      </w:r>
      <w:r w:rsidRPr="00942680">
        <w:t>дящихся-мигрантов, на смену которой пришла глобальная стратегия по упор</w:t>
      </w:r>
      <w:r w:rsidRPr="00942680">
        <w:t>я</w:t>
      </w:r>
      <w:r w:rsidRPr="00942680">
        <w:t>дочению положения трудящихся-мигрантов с неурегулированным статусом, была оценена Управлением Верховного комиссара Организации Объединенных Наций по делам беженцев как пример передовой практики в области сокращ</w:t>
      </w:r>
      <w:r w:rsidRPr="00942680">
        <w:t>е</w:t>
      </w:r>
      <w:r w:rsidRPr="00942680">
        <w:t>ния случаев безгражданства, поскольку в рамках этой стратегии 34 962 зарег</w:t>
      </w:r>
      <w:r w:rsidRPr="00942680">
        <w:t>и</w:t>
      </w:r>
      <w:r w:rsidRPr="00942680">
        <w:t>стрированных лица получили гражданство Таиланда. Новая стратегия пред</w:t>
      </w:r>
      <w:r w:rsidRPr="00942680">
        <w:t>у</w:t>
      </w:r>
      <w:r w:rsidRPr="00942680">
        <w:t>сматривает более глобальный подход к управлению ситуацией с учетом как н</w:t>
      </w:r>
      <w:r w:rsidRPr="00942680">
        <w:t>е</w:t>
      </w:r>
      <w:r w:rsidRPr="00942680">
        <w:t>обходимости соблюдения прав мигрантов, так и интересов национальной без</w:t>
      </w:r>
      <w:r w:rsidRPr="00942680">
        <w:t>о</w:t>
      </w:r>
      <w:r w:rsidRPr="00942680">
        <w:t>пасности и контроля границ. Были приняты меры, направленные на обеспеч</w:t>
      </w:r>
      <w:r w:rsidRPr="00942680">
        <w:t>е</w:t>
      </w:r>
      <w:r w:rsidRPr="00942680">
        <w:t>ние регистрации рождений и выдачи удостоверяющих личность документов группам, которые в течение долгого времени проживают на территории страны и статус которых еще не был юридически закреплен, а также на ускорение пр</w:t>
      </w:r>
      <w:r w:rsidRPr="00942680">
        <w:t>е</w:t>
      </w:r>
      <w:r w:rsidRPr="00942680">
        <w:t>доставления в течение следующих трех лет зак</w:t>
      </w:r>
      <w:r w:rsidR="00E24E0C">
        <w:t>онного статуса примерно 300 000 </w:t>
      </w:r>
      <w:r w:rsidRPr="00942680">
        <w:t>человек, не имеющи</w:t>
      </w:r>
      <w:r w:rsidR="00907263">
        <w:t>х</w:t>
      </w:r>
      <w:r w:rsidRPr="00942680">
        <w:t xml:space="preserve"> </w:t>
      </w:r>
      <w:r w:rsidR="00E24E0C">
        <w:t>возможности вернуться на родину</w:t>
      </w:r>
      <w:r w:rsidRPr="00942680">
        <w:t>. Долгосро</w:t>
      </w:r>
      <w:r w:rsidRPr="00942680">
        <w:t>ч</w:t>
      </w:r>
      <w:r w:rsidRPr="00942680">
        <w:t>ной целью миграционной политики Таиланда являются выявление и проверка ли</w:t>
      </w:r>
      <w:r w:rsidRPr="00942680">
        <w:t>ч</w:t>
      </w:r>
      <w:r w:rsidRPr="00942680">
        <w:t>ности около 2 млн. трудящихся-мигрантов из Мьянмы, Народно-Демократи</w:t>
      </w:r>
      <w:r w:rsidR="00E24E0C">
        <w:t>-</w:t>
      </w:r>
      <w:r w:rsidRPr="00942680">
        <w:t>ческой Республики Лаос и Камбоджи, которые въехали в страну и работают на ее те</w:t>
      </w:r>
      <w:r w:rsidRPr="00942680">
        <w:t>р</w:t>
      </w:r>
      <w:r w:rsidRPr="00942680">
        <w:t>ритории незаконно.</w:t>
      </w:r>
      <w:r w:rsidR="00471D43">
        <w:t xml:space="preserve"> </w:t>
      </w:r>
    </w:p>
    <w:p w:rsidR="00942680" w:rsidRPr="00942680" w:rsidRDefault="00942680" w:rsidP="00942680">
      <w:pPr>
        <w:pStyle w:val="SingleTxtGR"/>
      </w:pPr>
      <w:r w:rsidRPr="00942680">
        <w:t>8.</w:t>
      </w:r>
      <w:r w:rsidRPr="00942680">
        <w:tab/>
        <w:t>Хотя Таиланд еще не является участником Конвенции 1951 о статусе б</w:t>
      </w:r>
      <w:r w:rsidRPr="00942680">
        <w:t>е</w:t>
      </w:r>
      <w:r w:rsidRPr="00942680">
        <w:t>женцев, он, несмотря на ограниченность ресурсов, продолжал оказывать п</w:t>
      </w:r>
      <w:r w:rsidRPr="00942680">
        <w:t>о</w:t>
      </w:r>
      <w:r w:rsidRPr="00942680">
        <w:t>мощь лицам, нуждавшимся в международной защите, сотрудничая в этом с н</w:t>
      </w:r>
      <w:r w:rsidRPr="00942680">
        <w:t>е</w:t>
      </w:r>
      <w:r w:rsidRPr="00942680">
        <w:t>сколькими международными и неправительственными организациями. Около 70</w:t>
      </w:r>
      <w:r w:rsidR="00E24E0C">
        <w:t> </w:t>
      </w:r>
      <w:r w:rsidRPr="00942680">
        <w:t>000 человек были расселены, и около 140</w:t>
      </w:r>
      <w:r w:rsidR="00E24E0C">
        <w:t> </w:t>
      </w:r>
      <w:r w:rsidRPr="00942680">
        <w:t>000 перемещенным лицам из Мьянмы была предоставлена защита в ожидании их возвращения в страну пр</w:t>
      </w:r>
      <w:r w:rsidRPr="00942680">
        <w:t>о</w:t>
      </w:r>
      <w:r w:rsidRPr="00942680">
        <w:t>исхождения в условиях безопасности и уважения их достоинства. Таиланд ос</w:t>
      </w:r>
      <w:r w:rsidRPr="00942680">
        <w:t>у</w:t>
      </w:r>
      <w:r w:rsidRPr="00942680">
        <w:t>ществил большую часть Целей развития тысячелетия, и его ВВП в 2012 году должен возрасти в пределах 5,5</w:t>
      </w:r>
      <w:r w:rsidR="00E24E0C">
        <w:t>−</w:t>
      </w:r>
      <w:r w:rsidRPr="00942680">
        <w:t>6,5%. Также удалось добиться значительного прогресса в областях здравоохранения и образования, хотя этнические гру</w:t>
      </w:r>
      <w:r w:rsidRPr="00942680">
        <w:t>п</w:t>
      </w:r>
      <w:r w:rsidRPr="00942680">
        <w:t>пы, трудящиеся-мигранты, перемещенные лица и просители убежища все еще часто подвергаются маргинализации и становятся жертвами торговли людьми. Та</w:t>
      </w:r>
      <w:r w:rsidRPr="00942680">
        <w:t>и</w:t>
      </w:r>
      <w:r w:rsidRPr="00942680">
        <w:t>ланд преисполнен решимости принимать меры по предупреждению и пресеч</w:t>
      </w:r>
      <w:r w:rsidRPr="00942680">
        <w:t>е</w:t>
      </w:r>
      <w:r w:rsidRPr="00942680">
        <w:t>нию торговли людьми и осуществляет деятельность на национальном, двуст</w:t>
      </w:r>
      <w:r w:rsidRPr="00942680">
        <w:t>о</w:t>
      </w:r>
      <w:r w:rsidRPr="00942680">
        <w:t>роннем, региональном и международном уровнях с целью ее полного искорен</w:t>
      </w:r>
      <w:r w:rsidRPr="00942680">
        <w:t>е</w:t>
      </w:r>
      <w:r w:rsidRPr="00942680">
        <w:t>ния.</w:t>
      </w:r>
    </w:p>
    <w:p w:rsidR="00942680" w:rsidRPr="00942680" w:rsidRDefault="00942680" w:rsidP="00942680">
      <w:pPr>
        <w:pStyle w:val="SingleTxtGR"/>
      </w:pPr>
      <w:r w:rsidRPr="00942680">
        <w:t>9.</w:t>
      </w:r>
      <w:r w:rsidRPr="00942680">
        <w:rPr>
          <w:b/>
        </w:rPr>
        <w:tab/>
        <w:t xml:space="preserve">Г-н Хуан </w:t>
      </w:r>
      <w:r w:rsidRPr="00942680">
        <w:t>Юнань</w:t>
      </w:r>
      <w:r w:rsidRPr="00942680">
        <w:rPr>
          <w:b/>
        </w:rPr>
        <w:t xml:space="preserve"> </w:t>
      </w:r>
      <w:r w:rsidRPr="00942680">
        <w:t>(Докладчик по Таиланду) говорит, что Таиланд присо</w:t>
      </w:r>
      <w:r w:rsidRPr="00942680">
        <w:t>е</w:t>
      </w:r>
      <w:r w:rsidRPr="00942680">
        <w:t>динился к Международной конвенции о ликвидации всех форм расовой ди</w:t>
      </w:r>
      <w:r w:rsidRPr="00942680">
        <w:t>с</w:t>
      </w:r>
      <w:r w:rsidRPr="00942680">
        <w:t>криминации в 2003 году, однако сформулиров</w:t>
      </w:r>
      <w:r w:rsidR="000976E8">
        <w:t>ал оговорки к статьям 4 и 22. В </w:t>
      </w:r>
      <w:r w:rsidRPr="00942680">
        <w:t>процессе подготовки рассматриваемого доклада правительство Таиланда пр</w:t>
      </w:r>
      <w:r w:rsidRPr="00942680">
        <w:t>о</w:t>
      </w:r>
      <w:r w:rsidRPr="00942680">
        <w:t>вело опросы и консультации с заинтересованными сторонами, что свидетельс</w:t>
      </w:r>
      <w:r w:rsidRPr="00942680">
        <w:t>т</w:t>
      </w:r>
      <w:r w:rsidRPr="00942680">
        <w:t>вует о том большом значении, которое эта страна придает соблюдению Конве</w:t>
      </w:r>
      <w:r w:rsidRPr="00942680">
        <w:t>н</w:t>
      </w:r>
      <w:r w:rsidRPr="00942680">
        <w:t>ции. После того как государство-участник присоединилось к семи из девяти о</w:t>
      </w:r>
      <w:r w:rsidRPr="00942680">
        <w:t>с</w:t>
      </w:r>
      <w:r w:rsidRPr="00942680">
        <w:t>новных договоров в области прав человека, ситуация в этой сфере значительно улучшилась. Фундаментальные принципы в области прав человека закреплены в новой Конституции, которая была принята в ходе референдума 2007 года и в которой, среди прочего, признаются человеческое достоинство, а также свобода и равенство всех людей. Кроме того, согласно Конституции, запрещается ди</w:t>
      </w:r>
      <w:r w:rsidRPr="00942680">
        <w:t>с</w:t>
      </w:r>
      <w:r w:rsidRPr="00942680">
        <w:t>криминация по признаку языка и экономического и социального положения.</w:t>
      </w:r>
      <w:r w:rsidRPr="00942680">
        <w:rPr>
          <w:b/>
        </w:rPr>
        <w:t xml:space="preserve"> </w:t>
      </w:r>
      <w:r w:rsidRPr="00942680">
        <w:t>Тем не менее в Таиланде не существует специальных законодательных актов, касающихся ликвидации расовой дискриминации. С целью выполнения своих обязательств государству-участнику следует принять определение расовой ди</w:t>
      </w:r>
      <w:r w:rsidRPr="00942680">
        <w:t>с</w:t>
      </w:r>
      <w:r w:rsidRPr="00942680">
        <w:t xml:space="preserve">криминации в соответствии с первой статьей Конвенции. </w:t>
      </w:r>
    </w:p>
    <w:p w:rsidR="00942680" w:rsidRPr="00942680" w:rsidRDefault="00942680" w:rsidP="00942680">
      <w:pPr>
        <w:pStyle w:val="SingleTxtGR"/>
      </w:pPr>
      <w:r w:rsidRPr="00942680">
        <w:t>10.</w:t>
      </w:r>
      <w:r w:rsidRPr="00942680">
        <w:tab/>
        <w:t>Население Таиланда включает 62 этнические группы; при этом тайцы с</w:t>
      </w:r>
      <w:r w:rsidRPr="00942680">
        <w:t>о</w:t>
      </w:r>
      <w:r w:rsidRPr="00942680">
        <w:t>ставляют 85% всех жителей страны, а представители этнических мен</w:t>
      </w:r>
      <w:r w:rsidRPr="00942680">
        <w:t>ь</w:t>
      </w:r>
      <w:r w:rsidRPr="00942680">
        <w:t>шинств</w:t>
      </w:r>
      <w:r w:rsidR="000976E8">
        <w:t> − </w:t>
      </w:r>
      <w:r w:rsidRPr="00942680">
        <w:t>15%. Однако в рамках переписей населения, проводившихся в Та</w:t>
      </w:r>
      <w:r w:rsidRPr="00942680">
        <w:t>и</w:t>
      </w:r>
      <w:r w:rsidRPr="00942680">
        <w:t>ланде, ни разу не собирались данные, позволяющие классифицировать насел</w:t>
      </w:r>
      <w:r w:rsidRPr="00942680">
        <w:t>е</w:t>
      </w:r>
      <w:r w:rsidRPr="00942680">
        <w:t xml:space="preserve">ние по этнической принадлежности. Понятие </w:t>
      </w:r>
      <w:r w:rsidR="005E7671">
        <w:t>"</w:t>
      </w:r>
      <w:r w:rsidRPr="00942680">
        <w:t>этническое меньшинство</w:t>
      </w:r>
      <w:r w:rsidR="005E7671">
        <w:t>"</w:t>
      </w:r>
      <w:r w:rsidRPr="00942680">
        <w:t xml:space="preserve"> опр</w:t>
      </w:r>
      <w:r w:rsidRPr="00942680">
        <w:t>е</w:t>
      </w:r>
      <w:r w:rsidRPr="00942680">
        <w:t xml:space="preserve">делено нечетко, а </w:t>
      </w:r>
      <w:r w:rsidR="00907263">
        <w:t>п</w:t>
      </w:r>
      <w:r w:rsidRPr="00942680">
        <w:t>равительство Таиланда отказывается употреблять выраж</w:t>
      </w:r>
      <w:r w:rsidRPr="00942680">
        <w:t>е</w:t>
      </w:r>
      <w:r w:rsidRPr="00942680">
        <w:t xml:space="preserve">ние </w:t>
      </w:r>
      <w:r w:rsidR="005E7671">
        <w:t>"</w:t>
      </w:r>
      <w:r w:rsidRPr="00942680">
        <w:t>коренной народ</w:t>
      </w:r>
      <w:r w:rsidR="005E7671">
        <w:t>"</w:t>
      </w:r>
      <w:r w:rsidRPr="00942680">
        <w:t>, так как считает, что коренные жители пользуется теми же правами, что и остальные граждане. Тем не менее приходится констатир</w:t>
      </w:r>
      <w:r w:rsidRPr="00942680">
        <w:t>о</w:t>
      </w:r>
      <w:r w:rsidRPr="00942680">
        <w:t>вать, что эти лица находятся в неблагоприятном положении по сравнению с о</w:t>
      </w:r>
      <w:r w:rsidRPr="00942680">
        <w:t>с</w:t>
      </w:r>
      <w:r w:rsidRPr="00942680">
        <w:t>тальной частью населения. В Таиланде действуют независимые правозащитные организации, например созданная в 2001 году Национальная комиссия по пр</w:t>
      </w:r>
      <w:r w:rsidRPr="00942680">
        <w:t>а</w:t>
      </w:r>
      <w:r w:rsidRPr="00942680">
        <w:t>вам человека. В этой связи Докладчик предлагает делегации предоставить и</w:t>
      </w:r>
      <w:r w:rsidRPr="00942680">
        <w:t>н</w:t>
      </w:r>
      <w:r w:rsidRPr="00942680">
        <w:t>формацию о том, какую роль играет эта Комиссия в защите основных прав ж</w:t>
      </w:r>
      <w:r w:rsidRPr="00942680">
        <w:t>и</w:t>
      </w:r>
      <w:r w:rsidRPr="00942680">
        <w:t>телей Таиланда. Торговля людьми представляет собой одну из главных проблем Та</w:t>
      </w:r>
      <w:r w:rsidRPr="00942680">
        <w:t>и</w:t>
      </w:r>
      <w:r w:rsidRPr="00942680">
        <w:t xml:space="preserve">ланда, и правительству страны следует удвоить усилия по противодействию этому явлению. </w:t>
      </w:r>
    </w:p>
    <w:p w:rsidR="00942680" w:rsidRPr="00942680" w:rsidRDefault="00942680" w:rsidP="00942680">
      <w:pPr>
        <w:pStyle w:val="SingleTxtGR"/>
      </w:pPr>
      <w:r w:rsidRPr="00942680">
        <w:t>11.</w:t>
      </w:r>
      <w:r w:rsidRPr="00942680">
        <w:tab/>
        <w:t>Г-н Хуан</w:t>
      </w:r>
      <w:r w:rsidR="00471D43">
        <w:t xml:space="preserve"> </w:t>
      </w:r>
      <w:r w:rsidRPr="00942680">
        <w:t>просит делегацию вернуться к информации, доказывающей</w:t>
      </w:r>
      <w:r w:rsidR="00471D43">
        <w:t xml:space="preserve"> </w:t>
      </w:r>
      <w:r w:rsidRPr="00942680">
        <w:t>зл</w:t>
      </w:r>
      <w:r w:rsidRPr="00942680">
        <w:t>о</w:t>
      </w:r>
      <w:r w:rsidRPr="00942680">
        <w:t>употребления в отношении трудящихся-мигрантов, находящихся в стране на з</w:t>
      </w:r>
      <w:r w:rsidRPr="00942680">
        <w:t>а</w:t>
      </w:r>
      <w:r w:rsidRPr="00942680">
        <w:t>конном основании или не имеющих урегулированного статуса, со стороны г</w:t>
      </w:r>
      <w:r w:rsidRPr="00942680">
        <w:t>о</w:t>
      </w:r>
      <w:r w:rsidRPr="00942680">
        <w:t>сударственных должностных лиц, сотрудников полиции или частных работод</w:t>
      </w:r>
      <w:r w:rsidRPr="00942680">
        <w:t>а</w:t>
      </w:r>
      <w:r w:rsidRPr="00942680">
        <w:t>телей. Докладчик напоминает о том, что в обязанности государств-участников входит информирование собственного населения, в особенности государстве</w:t>
      </w:r>
      <w:r w:rsidRPr="00942680">
        <w:t>н</w:t>
      </w:r>
      <w:r w:rsidRPr="00942680">
        <w:t>ных служащих, о нормах в области прав человека, с тем чтобы обеспечить для всех, включая этнические меньшинства, возможность пользоваться своими о</w:t>
      </w:r>
      <w:r w:rsidRPr="00942680">
        <w:t>с</w:t>
      </w:r>
      <w:r w:rsidRPr="00942680">
        <w:t>новными правами. Касаясь вопроса беспорядков в южных провинциях с прео</w:t>
      </w:r>
      <w:r w:rsidRPr="00942680">
        <w:t>б</w:t>
      </w:r>
      <w:r w:rsidRPr="00942680">
        <w:t xml:space="preserve">ладающим мусульманским населением, где </w:t>
      </w:r>
      <w:r w:rsidR="00907263">
        <w:t>п</w:t>
      </w:r>
      <w:r w:rsidRPr="00942680">
        <w:t>равительство объявило чрезв</w:t>
      </w:r>
      <w:r w:rsidRPr="00942680">
        <w:t>ы</w:t>
      </w:r>
      <w:r w:rsidRPr="00942680">
        <w:t>чайное положение и ввело законы военного времени, г-н Хуан призывает гос</w:t>
      </w:r>
      <w:r w:rsidRPr="00942680">
        <w:t>у</w:t>
      </w:r>
      <w:r w:rsidRPr="00942680">
        <w:t>дарство-участник серьезно отнестись к этой проблеме и пересмотреть свою п</w:t>
      </w:r>
      <w:r w:rsidRPr="00942680">
        <w:t>о</w:t>
      </w:r>
      <w:r w:rsidRPr="00942680">
        <w:t>литику с целью развернуть борьбу с глубинными причинами конфликтов м</w:t>
      </w:r>
      <w:r w:rsidRPr="00942680">
        <w:t>е</w:t>
      </w:r>
      <w:r w:rsidRPr="00942680">
        <w:t>жду местными властями и гражданским населением. Северо-запад страны, в час</w:t>
      </w:r>
      <w:r w:rsidRPr="00942680">
        <w:t>т</w:t>
      </w:r>
      <w:r w:rsidRPr="00942680">
        <w:t>ности регион Золотого треугольника, известный как центр незаконной то</w:t>
      </w:r>
      <w:r w:rsidRPr="00942680">
        <w:t>р</w:t>
      </w:r>
      <w:r w:rsidRPr="00942680">
        <w:t>говли наркотиками, сталкивается с многочисленными проблемами. Ряд ин</w:t>
      </w:r>
      <w:r w:rsidRPr="00942680">
        <w:t>о</w:t>
      </w:r>
      <w:r w:rsidRPr="00942680">
        <w:t>странцев, находящихся в Таиланде незаконно, и представителей этнических меньшинств вовлечены в торговлю наркотиками. Государству-участнику, которое приняло радикальные репрессивные меры по борьбе с этим явлением, следовало бы а</w:t>
      </w:r>
      <w:r w:rsidRPr="00942680">
        <w:t>к</w:t>
      </w:r>
      <w:r w:rsidRPr="00942680">
        <w:t>тивнее сотрудничать с международным сообществом. Что касается принуд</w:t>
      </w:r>
      <w:r w:rsidRPr="00942680">
        <w:t>и</w:t>
      </w:r>
      <w:r w:rsidRPr="00942680">
        <w:t>тельных выселений представителей каренского меньшинства в национальном парке Каенг Крачан, правительству следует вести диалог с местным населен</w:t>
      </w:r>
      <w:r w:rsidRPr="00942680">
        <w:t>и</w:t>
      </w:r>
      <w:r w:rsidRPr="00942680">
        <w:t>ем</w:t>
      </w:r>
      <w:r w:rsidR="00907263">
        <w:t>,</w:t>
      </w:r>
      <w:r w:rsidRPr="00942680">
        <w:t xml:space="preserve"> с тем чтобы найти эффективное и соответствующее законодательству реш</w:t>
      </w:r>
      <w:r w:rsidRPr="00942680">
        <w:t>е</w:t>
      </w:r>
      <w:r w:rsidRPr="00942680">
        <w:t>ние, не допуская конфликтов.</w:t>
      </w:r>
    </w:p>
    <w:p w:rsidR="00942680" w:rsidRPr="00942680" w:rsidRDefault="00942680" w:rsidP="00942680">
      <w:pPr>
        <w:pStyle w:val="SingleTxtGR"/>
      </w:pPr>
      <w:r w:rsidRPr="00942680">
        <w:t>12.</w:t>
      </w:r>
      <w:r w:rsidRPr="00942680">
        <w:tab/>
        <w:t>У г-на Хуана сложилось впечатление, что Таиланд намерен снять огово</w:t>
      </w:r>
      <w:r w:rsidRPr="00942680">
        <w:t>р</w:t>
      </w:r>
      <w:r w:rsidRPr="00942680">
        <w:t>ки к статьям 4 и 22 Конвенции, однако он хотел бы получить подтверждение этого со стороны делегации.</w:t>
      </w:r>
      <w:r w:rsidR="00471D43">
        <w:t xml:space="preserve"> </w:t>
      </w:r>
      <w:r w:rsidR="00C540F9">
        <w:t>Он подчеркивает, что</w:t>
      </w:r>
      <w:r w:rsidRPr="00942680">
        <w:t xml:space="preserve"> начиная с 1970-х годов Та</w:t>
      </w:r>
      <w:r w:rsidRPr="00942680">
        <w:t>и</w:t>
      </w:r>
      <w:r w:rsidRPr="00942680">
        <w:t>ланд принял очень большое количество беженцев, покинувших свои страны из-за войн и внутренних конфликтов, и призывает государство-участник заплан</w:t>
      </w:r>
      <w:r w:rsidRPr="00942680">
        <w:t>и</w:t>
      </w:r>
      <w:r w:rsidRPr="00942680">
        <w:t>ровать присоединение к Конвенции 1951 года о статусе беженцев и Проток</w:t>
      </w:r>
      <w:r w:rsidRPr="00942680">
        <w:t>о</w:t>
      </w:r>
      <w:r w:rsidRPr="00942680">
        <w:t xml:space="preserve">лу к ней. </w:t>
      </w:r>
    </w:p>
    <w:p w:rsidR="00942680" w:rsidRPr="00942680" w:rsidRDefault="00942680" w:rsidP="00942680">
      <w:pPr>
        <w:pStyle w:val="SingleTxtGR"/>
      </w:pPr>
      <w:r w:rsidRPr="00942680">
        <w:t>13.</w:t>
      </w:r>
      <w:r w:rsidRPr="00942680">
        <w:tab/>
      </w:r>
      <w:r w:rsidRPr="00942680">
        <w:rPr>
          <w:b/>
        </w:rPr>
        <w:t>Г-н Лахири</w:t>
      </w:r>
      <w:r w:rsidRPr="00942680">
        <w:t xml:space="preserve"> говорит, что место Конвенции во внутреннем правопорядке не ясно, учитывая то, что ни в одном документе не содержится определения р</w:t>
      </w:r>
      <w:r w:rsidRPr="00942680">
        <w:t>а</w:t>
      </w:r>
      <w:r w:rsidRPr="00942680">
        <w:t>совой дискриминации и для борьбы с этим явлением не было принято никаких специальных мер. Он призывает государство-участник включить положения Конвенции в национальное законодательство и изучить показатели, связанные с социальным и экономическим положением этнических меньшинств, с тем чт</w:t>
      </w:r>
      <w:r w:rsidRPr="00942680">
        <w:t>о</w:t>
      </w:r>
      <w:r w:rsidRPr="00942680">
        <w:t xml:space="preserve">бы обеспечить соблюдение их основных прав. </w:t>
      </w:r>
    </w:p>
    <w:p w:rsidR="00942680" w:rsidRPr="00942680" w:rsidRDefault="00942680" w:rsidP="00942680">
      <w:pPr>
        <w:pStyle w:val="SingleTxtGR"/>
      </w:pPr>
      <w:r w:rsidRPr="00942680">
        <w:t>14.</w:t>
      </w:r>
      <w:r w:rsidRPr="00942680">
        <w:tab/>
      </w:r>
      <w:r w:rsidRPr="00942680">
        <w:rPr>
          <w:b/>
        </w:rPr>
        <w:t>Г-н Мурильо Мартинес</w:t>
      </w:r>
      <w:r w:rsidRPr="00942680">
        <w:t xml:space="preserve"> спрашивает, имеет ли государство-участник систему межкультурной юстиции, которая учитывает права мусульманского н</w:t>
      </w:r>
      <w:r w:rsidRPr="00942680">
        <w:t>а</w:t>
      </w:r>
      <w:r w:rsidRPr="00942680">
        <w:t>селения, в особенности женщин-мусульманок, а также интересуется тем, какова роль</w:t>
      </w:r>
      <w:r w:rsidR="00471D43">
        <w:t xml:space="preserve"> </w:t>
      </w:r>
      <w:r w:rsidRPr="00942680">
        <w:t>Исламского совета по правам мигрантов. Он хотел бы знать, планирует ли государство-участник присоединиться к Конвенции против транснациональной организованной преступности, располагает ли оно точными статистическими данными о численности лиц без гражданства, а также отражено ли этническое многообразие населения страны в школьных учебниках. Кроме того, он предл</w:t>
      </w:r>
      <w:r w:rsidRPr="00942680">
        <w:t>а</w:t>
      </w:r>
      <w:r w:rsidRPr="00942680">
        <w:t>гает государству-участнику сделать заявление в соответствии со статьей</w:t>
      </w:r>
      <w:r w:rsidR="005E7671">
        <w:t> </w:t>
      </w:r>
      <w:r w:rsidRPr="00942680">
        <w:t>14 Конвенции, признав таким образом компетенцию Комитета принимать и ра</w:t>
      </w:r>
      <w:r w:rsidRPr="00942680">
        <w:t>с</w:t>
      </w:r>
      <w:r w:rsidRPr="00942680">
        <w:t>сматривать сообщения. Наконец, он хотел бы получить дополнительную и</w:t>
      </w:r>
      <w:r w:rsidRPr="00942680">
        <w:t>н</w:t>
      </w:r>
      <w:r w:rsidRPr="00942680">
        <w:t>формацию о масштабах участия этнических групп в общественной жизни.</w:t>
      </w:r>
    </w:p>
    <w:p w:rsidR="00942680" w:rsidRPr="00942680" w:rsidRDefault="00942680" w:rsidP="00942680">
      <w:pPr>
        <w:pStyle w:val="SingleTxtGR"/>
      </w:pPr>
      <w:r w:rsidRPr="00942680">
        <w:t>15.</w:t>
      </w:r>
      <w:r w:rsidRPr="00942680">
        <w:tab/>
      </w:r>
      <w:r w:rsidRPr="00942680">
        <w:rPr>
          <w:b/>
        </w:rPr>
        <w:t>Г-н Торнберри</w:t>
      </w:r>
      <w:r w:rsidRPr="00942680">
        <w:t xml:space="preserve"> спрашивает, почему государство-участник не присоед</w:t>
      </w:r>
      <w:r w:rsidRPr="00942680">
        <w:t>и</w:t>
      </w:r>
      <w:r w:rsidRPr="00942680">
        <w:t>нилось ни к Конвенции о предупреждении преступления геноцида и наказании за него, ни к Конвенции №</w:t>
      </w:r>
      <w:r w:rsidR="000976E8">
        <w:t xml:space="preserve"> </w:t>
      </w:r>
      <w:r w:rsidRPr="00942680">
        <w:t>169 Международной организации труда о коренных народах и народах, ведущих племенной образ жизни. Он также интересуется, приняло ли государство-участник какие-либо конкретные меры в виде наци</w:t>
      </w:r>
      <w:r w:rsidRPr="00942680">
        <w:t>о</w:t>
      </w:r>
      <w:r w:rsidRPr="00942680">
        <w:t>нального плана действий с целью осуществления Декларации Организации Объединенных Наций о правах коренных народов, в которой особое внимание уделяется земельным правам и праву на самоопределение. Он предлагает дел</w:t>
      </w:r>
      <w:r w:rsidRPr="00942680">
        <w:t>е</w:t>
      </w:r>
      <w:r w:rsidRPr="00942680">
        <w:t>гации уточнить, по какой причине Таиланд сформулировал оговорку к статье</w:t>
      </w:r>
      <w:r w:rsidR="000976E8">
        <w:t> </w:t>
      </w:r>
      <w:r w:rsidRPr="00942680">
        <w:t>4 Конвенции; в связи с весьма широкой сферой охвата этой оговорки Комитет не понимает, какие обязательства государство-участник готово на себя принять.</w:t>
      </w:r>
    </w:p>
    <w:p w:rsidR="00942680" w:rsidRPr="00942680" w:rsidRDefault="00942680" w:rsidP="00942680">
      <w:pPr>
        <w:pStyle w:val="SingleTxtGR"/>
      </w:pPr>
      <w:r w:rsidRPr="00942680">
        <w:t>16.</w:t>
      </w:r>
      <w:r w:rsidRPr="00942680">
        <w:tab/>
        <w:t>Г-н Торнберри спрашивает, применяется ли на практике принцип привл</w:t>
      </w:r>
      <w:r w:rsidRPr="00942680">
        <w:t>е</w:t>
      </w:r>
      <w:r w:rsidRPr="00942680">
        <w:t xml:space="preserve">чения коренных общин к принятию затрагивающих их решений, в особенности горных общин, для которых государство обязуется </w:t>
      </w:r>
      <w:r w:rsidR="005E7671">
        <w:t>"</w:t>
      </w:r>
      <w:r w:rsidRPr="00942680">
        <w:t>организовать постоянные поселения</w:t>
      </w:r>
      <w:r w:rsidR="005E7671">
        <w:t>"</w:t>
      </w:r>
      <w:r w:rsidRPr="00942680">
        <w:t>, как отмечено в пункте 50 рассматриваемого доклада. Он хотел бы знать, обеспечивается ли предварительное согласие заинтересованных лиц при проведении мер по их переводу на оседлый образ жизни. Эксперт напоминает о том, что дискриминация не всегда является сознательной политической уст</w:t>
      </w:r>
      <w:r w:rsidRPr="00942680">
        <w:t>а</w:t>
      </w:r>
      <w:r w:rsidRPr="00942680">
        <w:t>новкой, и о том, что существует риск непрямой или структурной дискримин</w:t>
      </w:r>
      <w:r w:rsidRPr="00942680">
        <w:t>а</w:t>
      </w:r>
      <w:r w:rsidRPr="00942680">
        <w:t>ции, и в этой связи предлагает государству-участнику принять конкретные м</w:t>
      </w:r>
      <w:r w:rsidRPr="00942680">
        <w:t>е</w:t>
      </w:r>
      <w:r w:rsidRPr="00942680">
        <w:t>ры по ее предупреждению. Он приветствует готовность Таиланда, которую тот выразил в ходе УПО, продолжить усилия, направленные на признание культу</w:t>
      </w:r>
      <w:r w:rsidRPr="00942680">
        <w:t>р</w:t>
      </w:r>
      <w:r w:rsidRPr="00942680">
        <w:t>ного многообразия и защиту уязвимых групп населения. Он интересуется, в</w:t>
      </w:r>
      <w:r w:rsidRPr="00942680">
        <w:t>е</w:t>
      </w:r>
      <w:r w:rsidRPr="00942680">
        <w:t>дется ли в таиландских школах обучение на я</w:t>
      </w:r>
      <w:r w:rsidR="00471D43">
        <w:t>зыках этнических меньшинств. Он </w:t>
      </w:r>
      <w:r w:rsidRPr="00942680">
        <w:t>с беспокойством отмечает, что только лица, получившие гражданство Та</w:t>
      </w:r>
      <w:r w:rsidRPr="00942680">
        <w:t>и</w:t>
      </w:r>
      <w:r w:rsidRPr="00942680">
        <w:t>ланда при рождении, могут выставлять свою кандидатуру на выборах, и просит предоставить дополнительную информацию по этому вопросу. Наконец, он х</w:t>
      </w:r>
      <w:r w:rsidRPr="00942680">
        <w:t>о</w:t>
      </w:r>
      <w:r w:rsidRPr="00942680">
        <w:t xml:space="preserve">тел бы знать, каким образом государство-участник обеспечивает применение тех положений Конвенции, которые не закреплены во внутреннем праве. </w:t>
      </w:r>
    </w:p>
    <w:p w:rsidR="00942680" w:rsidRPr="00942680" w:rsidRDefault="00942680" w:rsidP="00942680">
      <w:pPr>
        <w:pStyle w:val="SingleTxtGR"/>
      </w:pPr>
      <w:r w:rsidRPr="00942680">
        <w:t>17.</w:t>
      </w:r>
      <w:r w:rsidRPr="00942680">
        <w:tab/>
      </w:r>
      <w:r w:rsidRPr="00942680">
        <w:rPr>
          <w:b/>
          <w:bCs/>
        </w:rPr>
        <w:t>Г-н де Гутт</w:t>
      </w:r>
      <w:r w:rsidRPr="00942680">
        <w:t xml:space="preserve"> отмечает, что, согласно информации, полученной от непр</w:t>
      </w:r>
      <w:r w:rsidRPr="00942680">
        <w:t>а</w:t>
      </w:r>
      <w:r w:rsidRPr="00942680">
        <w:t>вительственных организаций (НПО), коренные народы иногда воспринимаются как угроза национальной безопасности и рассматриваются как основная дв</w:t>
      </w:r>
      <w:r w:rsidRPr="00942680">
        <w:t>и</w:t>
      </w:r>
      <w:r w:rsidRPr="00942680">
        <w:t>жущая сила в незаконной торговле наркотиками. Он спрашивает о мнении дел</w:t>
      </w:r>
      <w:r w:rsidRPr="00942680">
        <w:t>е</w:t>
      </w:r>
      <w:r w:rsidRPr="00942680">
        <w:t>гации по этому вопросу. Он также просит предоставить более полные данные о результатах осуществления государством-участником стратегии, направленной на решение проблемы правового статуса и защиты прав представителей опр</w:t>
      </w:r>
      <w:r w:rsidRPr="00942680">
        <w:t>е</w:t>
      </w:r>
      <w:r w:rsidRPr="00942680">
        <w:t>деленных этнических групп. Кроме того, он хотел бы получить уточнения о специальных разрешениях на временное проживание, выдаваемых представ</w:t>
      </w:r>
      <w:r w:rsidRPr="00942680">
        <w:t>и</w:t>
      </w:r>
      <w:r w:rsidRPr="00942680">
        <w:t>телям этих групп. Со стороны делегации было бы полезно предоставить допо</w:t>
      </w:r>
      <w:r w:rsidRPr="00942680">
        <w:t>л</w:t>
      </w:r>
      <w:r w:rsidRPr="00942680">
        <w:t>нительные данные по следующим вопросам: новый закон о совместном лес</w:t>
      </w:r>
      <w:r w:rsidRPr="00942680">
        <w:t>о</w:t>
      </w:r>
      <w:r w:rsidRPr="00942680">
        <w:t>пользовании (пункт 110 доклада); сотрудничество между Управлением Верхо</w:t>
      </w:r>
      <w:r w:rsidRPr="00942680">
        <w:t>в</w:t>
      </w:r>
      <w:r w:rsidRPr="00942680">
        <w:t>ного комиссара по делам беженцев и государством-участником в целях сове</w:t>
      </w:r>
      <w:r w:rsidRPr="00942680">
        <w:t>р</w:t>
      </w:r>
      <w:r w:rsidRPr="00942680">
        <w:t>шенствования системы отправления правосудия в центрах приема перемеще</w:t>
      </w:r>
      <w:r w:rsidRPr="00942680">
        <w:t>н</w:t>
      </w:r>
      <w:r w:rsidRPr="00942680">
        <w:t>ных лиц; положение каренов и хмонгов – этнических групп, проживающих на севере страны; директивы, разработанные Комиссией по национальному пр</w:t>
      </w:r>
      <w:r w:rsidRPr="00942680">
        <w:t>и</w:t>
      </w:r>
      <w:r w:rsidRPr="00942680">
        <w:t>мирению и призванные способствовать примирению трех южных провинций с преобладающим мусульманским населением, где имели место серьезные во</w:t>
      </w:r>
      <w:r w:rsidRPr="00942680">
        <w:t>л</w:t>
      </w:r>
      <w:r w:rsidRPr="00942680">
        <w:t>нения. По последнему пункту г-н де Гутт, в частности, спрашивает о мнении делегации относительно информации, предоставленной Национальной коми</w:t>
      </w:r>
      <w:r w:rsidRPr="00942680">
        <w:t>с</w:t>
      </w:r>
      <w:r w:rsidRPr="00942680">
        <w:t>сией Таиланда по правам человека, согласно которой возникшая ситуация во многом стала результатом чрезмерного применения силы со стороны органов государственной безопасности. Наконец, он хотел бы знать, были ли репатри</w:t>
      </w:r>
      <w:r w:rsidRPr="00942680">
        <w:t>и</w:t>
      </w:r>
      <w:r w:rsidRPr="00942680">
        <w:t xml:space="preserve">рованы беженцы из Мьянмы, получившие убежище в центрах приема, а также в каком положении находятся рохинья и беженцы-хмонги из Лаоса. </w:t>
      </w:r>
    </w:p>
    <w:p w:rsidR="00942680" w:rsidRPr="00942680" w:rsidRDefault="00942680" w:rsidP="00942680">
      <w:pPr>
        <w:pStyle w:val="SingleTxtGR"/>
      </w:pPr>
      <w:r w:rsidRPr="00942680">
        <w:t>18.</w:t>
      </w:r>
      <w:r w:rsidRPr="00942680">
        <w:tab/>
      </w:r>
      <w:r w:rsidRPr="00942680">
        <w:rPr>
          <w:b/>
          <w:bCs/>
        </w:rPr>
        <w:t>Г-н Дьякону</w:t>
      </w:r>
      <w:r w:rsidRPr="00942680">
        <w:t xml:space="preserve"> предлагает государству участнику пересмотреть заявление о толковании, которое было сформулировано им при присоединении к Конве</w:t>
      </w:r>
      <w:r w:rsidRPr="00942680">
        <w:t>н</w:t>
      </w:r>
      <w:r w:rsidRPr="00942680">
        <w:t>ции и в соответствии с которым Конвенция неприменима вне рамок Констит</w:t>
      </w:r>
      <w:r w:rsidRPr="00942680">
        <w:t>у</w:t>
      </w:r>
      <w:r w:rsidRPr="00942680">
        <w:t>ции. Он выражает удовлетворение в связи с тем, что государство-участник н</w:t>
      </w:r>
      <w:r w:rsidRPr="00942680">
        <w:t>а</w:t>
      </w:r>
      <w:r w:rsidRPr="00942680">
        <w:t>меревается снять оговорку к статье 4, согласно которой оно принимает новые законы в областях,</w:t>
      </w:r>
      <w:r w:rsidR="00471D43">
        <w:t xml:space="preserve"> </w:t>
      </w:r>
      <w:r w:rsidRPr="00942680">
        <w:t>затрагиваемых данной статьей, только если сочтет это нео</w:t>
      </w:r>
      <w:r w:rsidRPr="00942680">
        <w:t>б</w:t>
      </w:r>
      <w:r w:rsidRPr="00942680">
        <w:t>ходимым. Г-н Дьякону сожалеет о том, что в докладе не содержится более по</w:t>
      </w:r>
      <w:r w:rsidRPr="00942680">
        <w:t>д</w:t>
      </w:r>
      <w:r w:rsidRPr="00942680">
        <w:t>робных данных о законах, в соответствии с которыми расовая дискриминация и подстрекательство к расовой ненависти квалифицируются в качестве уголовн</w:t>
      </w:r>
      <w:r w:rsidRPr="00942680">
        <w:t>о</w:t>
      </w:r>
      <w:r w:rsidR="00C540F9">
        <w:t xml:space="preserve"> </w:t>
      </w:r>
      <w:r w:rsidRPr="00942680">
        <w:t>наказуемых деяний, а также о доступных жертвам средствах правовой защиты, и предлагает государству-участнику включить в свой следующий доклад более полную информацию по этим аспектам. Он спрашивает, применимо ли пост</w:t>
      </w:r>
      <w:r w:rsidRPr="00942680">
        <w:t>а</w:t>
      </w:r>
      <w:r w:rsidRPr="00942680">
        <w:t>новление о введении чрезвычайного положения в южных приграничных пр</w:t>
      </w:r>
      <w:r w:rsidRPr="00942680">
        <w:t>о</w:t>
      </w:r>
      <w:r w:rsidRPr="00942680">
        <w:t>винциях только к таиландцам малайского происхождения или же оно затрагив</w:t>
      </w:r>
      <w:r w:rsidRPr="00942680">
        <w:t>а</w:t>
      </w:r>
      <w:r w:rsidRPr="00942680">
        <w:t>ет также и других жителей. Согласно представленной Комитету информации, женщины малайского происхождения станов</w:t>
      </w:r>
      <w:r w:rsidR="00471D43">
        <w:t>ились жертвами дискриминации, в </w:t>
      </w:r>
      <w:r w:rsidRPr="00942680">
        <w:t>особенности в том, что касается расторжения брака и прав наследования. Д</w:t>
      </w:r>
      <w:r w:rsidRPr="00942680">
        <w:t>е</w:t>
      </w:r>
      <w:r w:rsidRPr="00942680">
        <w:t>легации предлагается высказаться по этому вопросу.</w:t>
      </w:r>
    </w:p>
    <w:p w:rsidR="00942680" w:rsidRPr="00942680" w:rsidRDefault="00942680" w:rsidP="00942680">
      <w:pPr>
        <w:pStyle w:val="SingleTxtGR"/>
      </w:pPr>
      <w:r w:rsidRPr="00942680">
        <w:t>19.</w:t>
      </w:r>
      <w:r w:rsidRPr="00942680">
        <w:tab/>
        <w:t>Г-н Дьякону спрашивает, существует ли какой-либо закон, защищающий права мигрантов, находящихся в стране на законном основании или не име</w:t>
      </w:r>
      <w:r w:rsidRPr="00942680">
        <w:t>ю</w:t>
      </w:r>
      <w:r w:rsidRPr="00942680">
        <w:t>щих урегулированного статуса, в случае злоупотребления властью со стороны их работодателей, а также верно ли то, что мигранты не имеют права менять работодателя, если они хотят сохранить свое разрешение на временное прож</w:t>
      </w:r>
      <w:r w:rsidRPr="00942680">
        <w:t>и</w:t>
      </w:r>
      <w:r w:rsidRPr="00942680">
        <w:t>вание. Делегации предлагается прокомментировать информацию, согласно к</w:t>
      </w:r>
      <w:r w:rsidRPr="00942680">
        <w:t>о</w:t>
      </w:r>
      <w:r w:rsidRPr="00942680">
        <w:t>торой государство-участник склонно перекладывать на коренные народы, чре</w:t>
      </w:r>
      <w:r w:rsidRPr="00942680">
        <w:t>з</w:t>
      </w:r>
      <w:r w:rsidRPr="00942680">
        <w:t>мерно эксплуатирующие лесные ресурсы, ответственность за последствия и</w:t>
      </w:r>
      <w:r w:rsidRPr="00942680">
        <w:t>з</w:t>
      </w:r>
      <w:r w:rsidRPr="00942680">
        <w:t>менения климата. Г-н Дьякону обеспокоен тем, что государство-участник пр</w:t>
      </w:r>
      <w:r w:rsidRPr="00942680">
        <w:t>о</w:t>
      </w:r>
      <w:r w:rsidRPr="00942680">
        <w:t>водит различие между коренными жителями Таиланда и теми, кто получил гражданство в результате натурализации, что ведет к разделению граждан на две категории, и просит государство-учас</w:t>
      </w:r>
      <w:r w:rsidR="00471D43">
        <w:t xml:space="preserve">тник исправить эту ситуацию. Он предлагает </w:t>
      </w:r>
      <w:r w:rsidRPr="00942680">
        <w:t>государству-участнику принять нео</w:t>
      </w:r>
      <w:r w:rsidRPr="00942680">
        <w:t>б</w:t>
      </w:r>
      <w:r w:rsidRPr="00942680">
        <w:t>ходимые меры с целью обеспечения доступа к базовому медицинскому обсл</w:t>
      </w:r>
      <w:r w:rsidRPr="00942680">
        <w:t>у</w:t>
      </w:r>
      <w:r w:rsidRPr="00942680">
        <w:t>живанию для всех лиц вне зависимости от их статуса. Наконец, упоминая Вс</w:t>
      </w:r>
      <w:r w:rsidRPr="00942680">
        <w:t>е</w:t>
      </w:r>
      <w:r w:rsidRPr="00942680">
        <w:t>мирную конференцию по правам человека, состоявшуюся в 1993 году в Вене, в ходе которой азиатские государства выдвинули тезис об азиатском региональном праве, отличном от других правовых систем, г-н Дьякону интересуется, существуют ли, по мнению Таиланда, такие региональные ценности, которые ставили бы под вопрос при</w:t>
      </w:r>
      <w:r w:rsidRPr="00942680">
        <w:t>н</w:t>
      </w:r>
      <w:r w:rsidRPr="00942680">
        <w:t>цип универсал</w:t>
      </w:r>
      <w:r w:rsidRPr="00942680">
        <w:t>ь</w:t>
      </w:r>
      <w:r w:rsidRPr="00942680">
        <w:t xml:space="preserve">ности прав человека. </w:t>
      </w:r>
    </w:p>
    <w:p w:rsidR="00942680" w:rsidRPr="00942680" w:rsidRDefault="00942680" w:rsidP="00942680">
      <w:pPr>
        <w:pStyle w:val="SingleTxtGR"/>
      </w:pPr>
      <w:r w:rsidRPr="00942680">
        <w:t>20.</w:t>
      </w:r>
      <w:r w:rsidRPr="00942680">
        <w:tab/>
      </w:r>
      <w:r w:rsidRPr="00942680">
        <w:rPr>
          <w:b/>
          <w:bCs/>
        </w:rPr>
        <w:t>Г-н Кемаль</w:t>
      </w:r>
      <w:r w:rsidRPr="00942680">
        <w:t>, отмечая, что культуру и ценности Таиланда отличают дух уважения, благожелательности и сострадания и что торговля людьми с целью сексуальной эксплуатации предполагает образ мышления, абсолютно чуждый данной культуре, просит делегацию объяснить, каким образом это явление пр</w:t>
      </w:r>
      <w:r w:rsidRPr="00942680">
        <w:t>и</w:t>
      </w:r>
      <w:r w:rsidRPr="00942680">
        <w:t>обрело такие масштабы на территории государства-участника и кто является организатором этой торговли. Согласно полученной Комитетом информации, предположительно имели место случаи, когда представителей мусульманского меньшинства рохинья, бежавших из Мьянмы на утлых судах, оттесняли далеко от берегов Таиланда и бросали в открытом море. Делегацию просят сообщить, были ли начаты расследования и были ли приняты меры с целью избежать п</w:t>
      </w:r>
      <w:r w:rsidRPr="00942680">
        <w:t>о</w:t>
      </w:r>
      <w:r w:rsidRPr="00942680">
        <w:t>вторения подобных инцидентов.</w:t>
      </w:r>
    </w:p>
    <w:p w:rsidR="00942680" w:rsidRPr="00942680" w:rsidRDefault="00942680" w:rsidP="00942680">
      <w:pPr>
        <w:pStyle w:val="SingleTxtGR"/>
      </w:pPr>
      <w:r w:rsidRPr="00942680">
        <w:t>21.</w:t>
      </w:r>
      <w:r w:rsidRPr="00942680">
        <w:tab/>
      </w:r>
      <w:r w:rsidRPr="00942680">
        <w:rPr>
          <w:b/>
        </w:rPr>
        <w:t>Г-н Васкес</w:t>
      </w:r>
      <w:r w:rsidRPr="00942680">
        <w:t xml:space="preserve"> обеспокоен положением малайских мусульман, проживающих на юге страны, где, согласно полученной Комитетом информации, действующие законы военного времени и постановление о введении чрезвычайного полож</w:t>
      </w:r>
      <w:r w:rsidRPr="00942680">
        <w:t>е</w:t>
      </w:r>
      <w:r w:rsidRPr="00942680">
        <w:t>ния дают силам правопорядка полномочия задерживать любое лицо, подозр</w:t>
      </w:r>
      <w:r w:rsidRPr="00942680">
        <w:t>е</w:t>
      </w:r>
      <w:r w:rsidRPr="00942680">
        <w:t>ваемое в неповиновении властям, на основании простого предположения. П</w:t>
      </w:r>
      <w:r w:rsidRPr="00942680">
        <w:t>о</w:t>
      </w:r>
      <w:r w:rsidRPr="00942680">
        <w:t>лиция задерживает только малайских мусульман и в 80% случаев ввиду отсу</w:t>
      </w:r>
      <w:r w:rsidRPr="00942680">
        <w:t>т</w:t>
      </w:r>
      <w:r w:rsidRPr="00942680">
        <w:t>ствия доказательств отпускает их затем на свободу, что наводит на мысль о том, что силы правопорядка практикуют расовое профилирование. Г-н Васкес спр</w:t>
      </w:r>
      <w:r w:rsidRPr="00942680">
        <w:t>а</w:t>
      </w:r>
      <w:r w:rsidRPr="00942680">
        <w:t>шивает, какие меры были приняты государством-участником с целью пресеч</w:t>
      </w:r>
      <w:r w:rsidRPr="00942680">
        <w:t>е</w:t>
      </w:r>
      <w:r w:rsidRPr="00942680">
        <w:t>ния этих крупномасштабных задержаний невиновных лиц и планируется ли и</w:t>
      </w:r>
      <w:r w:rsidRPr="00942680">
        <w:t>з</w:t>
      </w:r>
      <w:r w:rsidRPr="00942680">
        <w:t>менение или упразднение положений, позволяющих силам правопорядка з</w:t>
      </w:r>
      <w:r w:rsidRPr="00942680">
        <w:t>а</w:t>
      </w:r>
      <w:r w:rsidRPr="00942680">
        <w:t>держивать людей даже при отсутствии серьезных оснований.</w:t>
      </w:r>
    </w:p>
    <w:p w:rsidR="00942680" w:rsidRPr="00942680" w:rsidRDefault="00942680" w:rsidP="00942680">
      <w:pPr>
        <w:pStyle w:val="SingleTxtGR"/>
      </w:pPr>
      <w:r w:rsidRPr="00942680">
        <w:t>22.</w:t>
      </w:r>
      <w:r w:rsidRPr="00942680">
        <w:tab/>
        <w:t>Г-н Васкес отмечает, что некоторые представители горных племен были задержаны за нарушение закона об охране национальных лесов, в соответствии с которым им запрещено жить в определенных зонах, несмотря на то, что они обосновались там с незапамятных времен и их образ жизни тесно связан с о</w:t>
      </w:r>
      <w:r w:rsidRPr="00942680">
        <w:t>к</w:t>
      </w:r>
      <w:r w:rsidRPr="00942680">
        <w:t>ружающей их средой. Более того, поскольку в соответствии с законодательс</w:t>
      </w:r>
      <w:r w:rsidRPr="00942680">
        <w:t>т</w:t>
      </w:r>
      <w:r w:rsidRPr="00942680">
        <w:t>вом о предоставлении гражданства кандидаты – для того чтобы их прошение о натурализации было принято − не должны иметь судимости, представители этих племен, арестованные за то, что вернулись жить в лесах, никогда не см</w:t>
      </w:r>
      <w:r w:rsidRPr="00942680">
        <w:t>о</w:t>
      </w:r>
      <w:r w:rsidRPr="00942680">
        <w:t>гут получить гражданство Таиланда и останутся апатридами. Он интересуется, осознает ли государство-участник наличие этих проблем и собирается ли оно их решать. Г-н Васкес просит делегацию подтвердить информацию о том, что Таиланд намеревается снять оговорку к статье 4 Конвенции, и прояснить с</w:t>
      </w:r>
      <w:r w:rsidRPr="00942680">
        <w:t>о</w:t>
      </w:r>
      <w:r w:rsidRPr="00942680">
        <w:t>держимое этой оговорки, которая создает впечатление, что в Таиланде не сущ</w:t>
      </w:r>
      <w:r w:rsidRPr="00942680">
        <w:t>е</w:t>
      </w:r>
      <w:r w:rsidRPr="00942680">
        <w:t>ствует таких явлений, как распространение расистских идей и подстрекательс</w:t>
      </w:r>
      <w:r w:rsidRPr="00942680">
        <w:t>т</w:t>
      </w:r>
      <w:r w:rsidRPr="00942680">
        <w:t>во к расовой ненависти.</w:t>
      </w:r>
    </w:p>
    <w:p w:rsidR="00942680" w:rsidRPr="00942680" w:rsidRDefault="00942680" w:rsidP="00942680">
      <w:pPr>
        <w:pStyle w:val="SingleTxtGR"/>
      </w:pPr>
      <w:r w:rsidRPr="00942680">
        <w:t>23.</w:t>
      </w:r>
      <w:r w:rsidRPr="00942680">
        <w:tab/>
      </w:r>
      <w:r w:rsidRPr="00942680">
        <w:rPr>
          <w:b/>
          <w:bCs/>
        </w:rPr>
        <w:t>Г-н Амир</w:t>
      </w:r>
      <w:r w:rsidRPr="00942680">
        <w:t xml:space="preserve"> спрашивает, были ли начаты переговоры, направленные на снятие межрелигиозной напряженности на юге страны, и отмечает, что спр</w:t>
      </w:r>
      <w:r w:rsidRPr="00942680">
        <w:t>а</w:t>
      </w:r>
      <w:r w:rsidRPr="00942680">
        <w:t>ведливое распределение плодов экономического развития государства-участника способствовало бы сокращению опасности возникновения межэтн</w:t>
      </w:r>
      <w:r w:rsidRPr="00942680">
        <w:t>и</w:t>
      </w:r>
      <w:r w:rsidRPr="00942680">
        <w:t>ческих и межрелигиозных конфликтов. С учетом того, что жертвами цунами в Таиланде в 2004 году стали прежде всего рыбаки и что эта категория населения оказывается особенно уязвимой в случае природных катастроф подобного рода, он хотел бы знать, приняло ли правительство какие-либо меры по предотвр</w:t>
      </w:r>
      <w:r w:rsidRPr="00942680">
        <w:t>а</w:t>
      </w:r>
      <w:r w:rsidRPr="00942680">
        <w:t xml:space="preserve">щению стихийных бедствий и защите населения прибрежных районов. </w:t>
      </w:r>
    </w:p>
    <w:p w:rsidR="00942680" w:rsidRPr="00942680" w:rsidRDefault="00942680" w:rsidP="00942680">
      <w:pPr>
        <w:pStyle w:val="SingleTxtGR"/>
      </w:pPr>
      <w:r w:rsidRPr="00942680">
        <w:t>24.</w:t>
      </w:r>
      <w:r w:rsidRPr="00942680">
        <w:tab/>
      </w:r>
      <w:r w:rsidRPr="00942680">
        <w:rPr>
          <w:b/>
        </w:rPr>
        <w:t>Г-н Кали Цай</w:t>
      </w:r>
      <w:r w:rsidRPr="00942680">
        <w:t xml:space="preserve"> с удивлением констатирует, что </w:t>
      </w:r>
      <w:r w:rsidR="00AD3911">
        <w:t>М</w:t>
      </w:r>
      <w:r w:rsidRPr="00942680">
        <w:t>инистерство внутренних дел определяет меньшинства как группы лиц, происходящих из других стран. Он отмечает, что горные общины упоминаются среди 17 меньшинств, перечи</w:t>
      </w:r>
      <w:r w:rsidRPr="00942680">
        <w:t>с</w:t>
      </w:r>
      <w:r w:rsidRPr="00942680">
        <w:t>ленных в пункте 12 доклада, однако в пункте 16 они, по всей видимости, ра</w:t>
      </w:r>
      <w:r w:rsidRPr="00942680">
        <w:t>с</w:t>
      </w:r>
      <w:r w:rsidRPr="00942680">
        <w:t>сматриваются как этническая группа. Делегацию просят прояснить данный в</w:t>
      </w:r>
      <w:r w:rsidRPr="00942680">
        <w:t>о</w:t>
      </w:r>
      <w:r w:rsidRPr="00942680">
        <w:t>прос и указать, рассматривает ли государство-участник горные общины как группы иностранного происхождения. Кроме того, делегации предлагается по</w:t>
      </w:r>
      <w:r w:rsidRPr="00942680">
        <w:t>д</w:t>
      </w:r>
      <w:r w:rsidRPr="00942680">
        <w:t xml:space="preserve">робнее изложить его толкование понятия этнической группы, уточнить, чем оно отличается от понятия меньшинства, и пояснить смысл выражения </w:t>
      </w:r>
      <w:r w:rsidR="005E7671">
        <w:t>"</w:t>
      </w:r>
      <w:r w:rsidRPr="00942680">
        <w:t>совмес</w:t>
      </w:r>
      <w:r w:rsidRPr="00942680">
        <w:t>т</w:t>
      </w:r>
      <w:r w:rsidRPr="00942680">
        <w:t>ный образ жизни</w:t>
      </w:r>
      <w:r w:rsidR="005E7671">
        <w:t>"</w:t>
      </w:r>
      <w:r w:rsidRPr="00942680">
        <w:t xml:space="preserve">, использованного в пункте 13 доклада. </w:t>
      </w:r>
    </w:p>
    <w:p w:rsidR="00942680" w:rsidRPr="00942680" w:rsidRDefault="00942680" w:rsidP="00942680">
      <w:pPr>
        <w:pStyle w:val="SingleTxtGR"/>
      </w:pPr>
      <w:r w:rsidRPr="00942680">
        <w:t>25.</w:t>
      </w:r>
      <w:r w:rsidRPr="00942680">
        <w:tab/>
        <w:t>Касаясь пункта 76 доклада, г-н Кали Цай спрашивает, необходим ли гр</w:t>
      </w:r>
      <w:r w:rsidRPr="00942680">
        <w:t>а</w:t>
      </w:r>
      <w:r w:rsidRPr="00942680">
        <w:t>жданам Таиланда паспорт для передвижения внутри страны, и просит предо</w:t>
      </w:r>
      <w:r w:rsidRPr="00942680">
        <w:t>с</w:t>
      </w:r>
      <w:r w:rsidRPr="00942680">
        <w:t>тавить более полную информацию о положениях, в соответствии с которыми определенным категориям лиц, в частности страдающим расстройством псих</w:t>
      </w:r>
      <w:r w:rsidRPr="00942680">
        <w:t>и</w:t>
      </w:r>
      <w:r w:rsidRPr="00942680">
        <w:t>ки или демонстрирующим опасное поведение, запрещен доступ на территорию страны. Он интересуется, каким образом дети, родители которых не имеют во</w:t>
      </w:r>
      <w:r w:rsidRPr="00942680">
        <w:t>з</w:t>
      </w:r>
      <w:r w:rsidRPr="00942680">
        <w:t>можности представить доказательства регистрации в бюро записи актов гра</w:t>
      </w:r>
      <w:r w:rsidRPr="00942680">
        <w:t>ж</w:t>
      </w:r>
      <w:r w:rsidRPr="00942680">
        <w:t>данского состояния, могут получить гражданство Таиланда. Наконец, он хотел бы знать, имеют ли этнические меньшинства возможность получать образов</w:t>
      </w:r>
      <w:r w:rsidRPr="00942680">
        <w:t>а</w:t>
      </w:r>
      <w:r w:rsidRPr="00942680">
        <w:t>ние на своем языке и, если да, переведены ли школьные учебники на соответс</w:t>
      </w:r>
      <w:r w:rsidRPr="00942680">
        <w:t>т</w:t>
      </w:r>
      <w:r w:rsidRPr="00942680">
        <w:t>вующие языки.</w:t>
      </w:r>
    </w:p>
    <w:p w:rsidR="00942680" w:rsidRPr="00942680" w:rsidRDefault="00942680" w:rsidP="00942680">
      <w:pPr>
        <w:pStyle w:val="SingleTxtGR"/>
      </w:pPr>
      <w:r w:rsidRPr="00942680">
        <w:t>26.</w:t>
      </w:r>
      <w:r w:rsidRPr="00942680">
        <w:tab/>
      </w:r>
      <w:r w:rsidRPr="00942680">
        <w:rPr>
          <w:b/>
        </w:rPr>
        <w:t>Г-н Эвомсан</w:t>
      </w:r>
      <w:r w:rsidRPr="00942680">
        <w:t xml:space="preserve"> спрашивает, фигурируют ли представители определенных этнических групп среди жертв торговли людьми с целью сексуальной эксплу</w:t>
      </w:r>
      <w:r w:rsidRPr="00942680">
        <w:t>а</w:t>
      </w:r>
      <w:r w:rsidRPr="00942680">
        <w:t>тации чаще, чем представители других групп, и осуществляет ли государство-участник, принимая во внимание благоприятную экономическую ситуацию, м</w:t>
      </w:r>
      <w:r w:rsidRPr="00942680">
        <w:t>е</w:t>
      </w:r>
      <w:r w:rsidRPr="00942680">
        <w:t>ры по улучшению положения наиболее уязвимых групп населения, учитывая наличие тесной связи между нищетой и сексуальной эксплуатацией. Прочитав в докладе, что языки, на которых говорят жители Таиланда, могут быть объед</w:t>
      </w:r>
      <w:r w:rsidRPr="00942680">
        <w:t>и</w:t>
      </w:r>
      <w:r w:rsidRPr="00942680">
        <w:t>нены в пять языковых семей (</w:t>
      </w:r>
      <w:r w:rsidR="002A5EC0">
        <w:t>пункт</w:t>
      </w:r>
      <w:r w:rsidRPr="00942680">
        <w:t xml:space="preserve"> 6), он хотел бы знать, понимают ли друг друга люди, говорящие на разных языках одной языковой семьи. Наконец, он интересуется, проживают ли на территории государства-участника мигранты африканского происхождения. Если да, то делегации предлагается уточнить, как к ним относится население. </w:t>
      </w:r>
    </w:p>
    <w:p w:rsidR="00942680" w:rsidRPr="00942680" w:rsidRDefault="00942680" w:rsidP="00942680">
      <w:pPr>
        <w:pStyle w:val="SingleTxtGR"/>
        <w:rPr>
          <w:i/>
        </w:rPr>
      </w:pPr>
      <w:r w:rsidRPr="00942680">
        <w:t>27.</w:t>
      </w:r>
      <w:r w:rsidRPr="00942680">
        <w:tab/>
      </w:r>
      <w:r w:rsidRPr="00942680">
        <w:rPr>
          <w:b/>
        </w:rPr>
        <w:t>Г-н Линдгрен Алвис</w:t>
      </w:r>
      <w:r w:rsidRPr="00942680">
        <w:t xml:space="preserve"> спрашивает, провозглашен ли официально буддизм государственной религией Таиланда и, если да, могут ли лица, не исповеду</w:t>
      </w:r>
      <w:r w:rsidRPr="00942680">
        <w:t>ю</w:t>
      </w:r>
      <w:r w:rsidRPr="00942680">
        <w:t>щие буддизм, занимать должности на государственной службе.</w:t>
      </w:r>
    </w:p>
    <w:p w:rsidR="007511D7" w:rsidRPr="00BC3AE5" w:rsidRDefault="00942680" w:rsidP="00942680">
      <w:pPr>
        <w:pStyle w:val="SingleTxtGR"/>
      </w:pPr>
      <w:r w:rsidRPr="00942680">
        <w:rPr>
          <w:i/>
        </w:rPr>
        <w:t>Заседание закрывается в 18 ч. 00 м.</w:t>
      </w:r>
    </w:p>
    <w:sectPr w:rsidR="007511D7" w:rsidRPr="00BC3AE5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53A8" w:rsidRDefault="007853A8">
      <w:r>
        <w:rPr>
          <w:lang w:val="en-US"/>
        </w:rPr>
        <w:tab/>
      </w:r>
      <w:r>
        <w:separator/>
      </w:r>
    </w:p>
  </w:endnote>
  <w:endnote w:type="continuationSeparator" w:id="0">
    <w:p w:rsidR="007853A8" w:rsidRDefault="007853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1BA" w:rsidRPr="009A6F4A" w:rsidRDefault="002E21BA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81E59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GE.12-44702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1BA" w:rsidRPr="009A6F4A" w:rsidRDefault="002E21BA">
    <w:pPr>
      <w:pStyle w:val="Footer"/>
      <w:rPr>
        <w:lang w:val="en-US"/>
      </w:rPr>
    </w:pPr>
    <w:r>
      <w:rPr>
        <w:lang w:val="en-US"/>
      </w:rPr>
      <w:t>GE.12-44702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81E59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1BA" w:rsidRDefault="002E21BA" w:rsidP="006D121C">
    <w:pPr>
      <w:pStyle w:val="FootnoteText"/>
      <w:pBdr>
        <w:bottom w:val="single" w:sz="4" w:space="1" w:color="auto"/>
      </w:pBdr>
      <w:tabs>
        <w:tab w:val="clear" w:pos="1021"/>
      </w:tabs>
      <w:spacing w:after="120"/>
      <w:ind w:left="0" w:right="0" w:firstLine="0"/>
      <w:rPr>
        <w:color w:val="000000"/>
        <w:lang w:val="en-US"/>
      </w:rPr>
    </w:pPr>
  </w:p>
  <w:p w:rsidR="002E21BA" w:rsidRDefault="002E21BA" w:rsidP="006D121C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color w:val="000000"/>
        <w:lang w:val="ru-RU"/>
      </w:rPr>
      <w:t>В настоящий отчет могут вноситься поправки</w:t>
    </w:r>
    <w:r>
      <w:rPr>
        <w:lang w:val="ru-RU"/>
      </w:rPr>
      <w:t>.</w:t>
    </w:r>
  </w:p>
  <w:p w:rsidR="002E21BA" w:rsidRDefault="002E21BA" w:rsidP="006D121C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 xml:space="preserve">Поправки к настоящему отчету должны представляться на одном из рабочих языков. Они должны быть изложены в пояснительной записке, а также внесены в один из экземпляров отчета. </w:t>
    </w:r>
    <w:r w:rsidRPr="00D03CA0">
      <w:rPr>
        <w:lang w:val="ru-RU"/>
      </w:rPr>
      <w:t>Поправки следует направлять</w:t>
    </w:r>
    <w:r>
      <w:rPr>
        <w:i/>
        <w:lang w:val="ru-RU"/>
      </w:rPr>
      <w:t xml:space="preserve"> в течение одной недели с момента выпуска настоящего документа</w:t>
    </w:r>
    <w:r>
      <w:rPr>
        <w:lang w:val="ru-RU"/>
      </w:rPr>
      <w:t xml:space="preserve"> в Группу редакционного контроля, комната Е.4108, Дворец Наций, Женева.</w:t>
    </w:r>
  </w:p>
  <w:p w:rsidR="002E21BA" w:rsidRPr="006D121C" w:rsidRDefault="002E21BA" w:rsidP="006D121C">
    <w:pPr>
      <w:pStyle w:val="FootnoteText"/>
      <w:tabs>
        <w:tab w:val="clear" w:pos="1021"/>
      </w:tabs>
      <w:spacing w:after="120"/>
      <w:ind w:firstLine="0"/>
      <w:rPr>
        <w:sz w:val="20"/>
      </w:rPr>
    </w:pPr>
    <w:r w:rsidRPr="006D121C">
      <w:t>Единое исправление к отчетам об открытых заседаниях Комитета будет издано вскоре после окончания сессии.</w:t>
    </w:r>
  </w:p>
  <w:p w:rsidR="002E21BA" w:rsidRPr="009A6F4A" w:rsidRDefault="002E21BA">
    <w:pPr>
      <w:pStyle w:val="Footer"/>
      <w:rPr>
        <w:sz w:val="20"/>
        <w:lang w:val="en-US"/>
      </w:rPr>
    </w:pPr>
    <w:r>
      <w:rPr>
        <w:sz w:val="20"/>
        <w:lang w:val="en-US"/>
      </w:rPr>
      <w:t>GE.12-44702  (R)  190713  310713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53A8" w:rsidRPr="00F71F63" w:rsidRDefault="007853A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7853A8" w:rsidRPr="00F71F63" w:rsidRDefault="007853A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7853A8" w:rsidRPr="00635E86" w:rsidRDefault="007853A8" w:rsidP="00635E86">
      <w:pPr>
        <w:pStyle w:val="Footer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1BA" w:rsidRPr="005A734F" w:rsidRDefault="002E21BA">
    <w:pPr>
      <w:pStyle w:val="Header"/>
      <w:rPr>
        <w:lang w:val="en-US"/>
      </w:rPr>
    </w:pPr>
    <w:r>
      <w:rPr>
        <w:lang w:val="en-US"/>
      </w:rPr>
      <w:t>CERD/C/SR.2173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1BA" w:rsidRPr="009A6F4A" w:rsidRDefault="002E21BA">
    <w:pPr>
      <w:pStyle w:val="Header"/>
      <w:rPr>
        <w:lang w:val="en-US"/>
      </w:rPr>
    </w:pPr>
    <w:r>
      <w:rPr>
        <w:lang w:val="en-US"/>
      </w:rPr>
      <w:tab/>
      <w:t>CERD/C/SR.2173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0B3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6E8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10D1"/>
    <w:rsid w:val="0028492B"/>
    <w:rsid w:val="00291C8F"/>
    <w:rsid w:val="002A5EC0"/>
    <w:rsid w:val="002B43B0"/>
    <w:rsid w:val="002C5036"/>
    <w:rsid w:val="002C6A71"/>
    <w:rsid w:val="002C6D5F"/>
    <w:rsid w:val="002D15EA"/>
    <w:rsid w:val="002D1DC3"/>
    <w:rsid w:val="002D6C07"/>
    <w:rsid w:val="002E0CE6"/>
    <w:rsid w:val="002E1163"/>
    <w:rsid w:val="002E21BA"/>
    <w:rsid w:val="002E43F3"/>
    <w:rsid w:val="00311A1B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54B0"/>
    <w:rsid w:val="00457634"/>
    <w:rsid w:val="00471D43"/>
    <w:rsid w:val="00474F42"/>
    <w:rsid w:val="0048244D"/>
    <w:rsid w:val="004A0DE8"/>
    <w:rsid w:val="004A4CB7"/>
    <w:rsid w:val="004A57B5"/>
    <w:rsid w:val="004B19DA"/>
    <w:rsid w:val="004B77A8"/>
    <w:rsid w:val="004C0B39"/>
    <w:rsid w:val="004C2A53"/>
    <w:rsid w:val="004C3B35"/>
    <w:rsid w:val="004C43EC"/>
    <w:rsid w:val="004E6729"/>
    <w:rsid w:val="004F0E47"/>
    <w:rsid w:val="00512FC9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E7671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8D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121C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853A8"/>
    <w:rsid w:val="007A79EB"/>
    <w:rsid w:val="007A7A9A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7263"/>
    <w:rsid w:val="00915B0A"/>
    <w:rsid w:val="00926904"/>
    <w:rsid w:val="009372F0"/>
    <w:rsid w:val="00942680"/>
    <w:rsid w:val="00955022"/>
    <w:rsid w:val="00957B4D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8400B"/>
    <w:rsid w:val="00A92699"/>
    <w:rsid w:val="00AB5BF0"/>
    <w:rsid w:val="00AC1C95"/>
    <w:rsid w:val="00AC2CCB"/>
    <w:rsid w:val="00AC443A"/>
    <w:rsid w:val="00AD3911"/>
    <w:rsid w:val="00AE60E2"/>
    <w:rsid w:val="00B0169F"/>
    <w:rsid w:val="00B05F21"/>
    <w:rsid w:val="00B14EA9"/>
    <w:rsid w:val="00B30A3C"/>
    <w:rsid w:val="00B81305"/>
    <w:rsid w:val="00BB17DC"/>
    <w:rsid w:val="00BB1AF9"/>
    <w:rsid w:val="00BB4C4A"/>
    <w:rsid w:val="00BC3AE5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540F9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77C5"/>
    <w:rsid w:val="00D6236B"/>
    <w:rsid w:val="00D809D1"/>
    <w:rsid w:val="00D84ECF"/>
    <w:rsid w:val="00DA2851"/>
    <w:rsid w:val="00DA2B7C"/>
    <w:rsid w:val="00DA5686"/>
    <w:rsid w:val="00DB2FC0"/>
    <w:rsid w:val="00DF067D"/>
    <w:rsid w:val="00DF18FA"/>
    <w:rsid w:val="00DF49CA"/>
    <w:rsid w:val="00DF775B"/>
    <w:rsid w:val="00E007F3"/>
    <w:rsid w:val="00E00DEA"/>
    <w:rsid w:val="00E06EF0"/>
    <w:rsid w:val="00E11679"/>
    <w:rsid w:val="00E154CA"/>
    <w:rsid w:val="00E24E0C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84706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22A8"/>
    <w:rsid w:val="00F71F63"/>
    <w:rsid w:val="00F81E59"/>
    <w:rsid w:val="00F87506"/>
    <w:rsid w:val="00F92C41"/>
    <w:rsid w:val="00F9773A"/>
    <w:rsid w:val="00FA5522"/>
    <w:rsid w:val="00FA6E4A"/>
    <w:rsid w:val="00FB05FE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0</TotalTime>
  <Pages>1</Pages>
  <Words>4168</Words>
  <Characters>23761</Characters>
  <Application>Microsoft Office Outlook</Application>
  <DocSecurity>4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CERD/C/SR.2173</vt:lpstr>
    </vt:vector>
  </TitlesOfParts>
  <Manager>?</Manager>
  <Company>CSD</Company>
  <LinksUpToDate>false</LinksUpToDate>
  <CharactersWithSpaces>27874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CERD/C/SR.2173</dc:title>
  <dc:subject>12-44702</dc:subject>
  <dc:creator>Ioulia Goussarova</dc:creator>
  <cp:keywords/>
  <dc:description/>
  <cp:lastModifiedBy>Ioulia Goussarova</cp:lastModifiedBy>
  <cp:revision>3</cp:revision>
  <cp:lastPrinted>2013-07-31T07:02:00Z</cp:lastPrinted>
  <dcterms:created xsi:type="dcterms:W3CDTF">2013-07-31T07:02:00Z</dcterms:created>
  <dcterms:modified xsi:type="dcterms:W3CDTF">2013-07-31T07:02:00Z</dcterms:modified>
</cp:coreProperties>
</file>