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DA351F"/>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DA351F" w:rsidP="00DA351F">
            <w:pPr>
              <w:jc w:val="right"/>
            </w:pPr>
            <w:r w:rsidRPr="00DA351F">
              <w:rPr>
                <w:sz w:val="40"/>
              </w:rPr>
              <w:t>CRPD</w:t>
            </w:r>
            <w:r>
              <w:t>/C/NER/Q/1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DA351F" w:rsidP="003C5869">
            <w:pPr>
              <w:spacing w:before="240"/>
            </w:pPr>
            <w:r>
              <w:t>Distr. générale</w:t>
            </w:r>
          </w:p>
          <w:p w:rsidR="00DA351F" w:rsidRDefault="00DA351F" w:rsidP="00DA351F">
            <w:pPr>
              <w:spacing w:line="240" w:lineRule="exact"/>
            </w:pPr>
            <w:r>
              <w:t>1</w:t>
            </w:r>
            <w:r w:rsidRPr="00DA351F">
              <w:rPr>
                <w:vertAlign w:val="superscript"/>
              </w:rPr>
              <w:t>er</w:t>
            </w:r>
            <w:r>
              <w:t> novembre 2018</w:t>
            </w:r>
          </w:p>
          <w:p w:rsidR="00DA351F" w:rsidRDefault="00DA351F" w:rsidP="00DA351F">
            <w:pPr>
              <w:spacing w:line="240" w:lineRule="exact"/>
            </w:pPr>
            <w:r>
              <w:t>Français</w:t>
            </w:r>
          </w:p>
          <w:p w:rsidR="00DA351F" w:rsidRDefault="00DA351F" w:rsidP="00DA351F">
            <w:pPr>
              <w:spacing w:line="240" w:lineRule="exact"/>
            </w:pPr>
            <w:r>
              <w:t>Original</w:t>
            </w:r>
            <w:r w:rsidR="003B7BC0">
              <w:t> :</w:t>
            </w:r>
            <w:r>
              <w:t xml:space="preserve"> anglais</w:t>
            </w:r>
          </w:p>
          <w:p w:rsidR="00DA351F" w:rsidRPr="00DB58B5" w:rsidRDefault="00B925FD" w:rsidP="00DA351F">
            <w:pPr>
              <w:spacing w:line="240" w:lineRule="exact"/>
            </w:pPr>
            <w:r w:rsidRPr="00DA351F">
              <w:rPr>
                <w:lang w:val="fr-FR"/>
              </w:rPr>
              <w:t xml:space="preserve">Anglais, espagnol, français et </w:t>
            </w:r>
            <w:r w:rsidRPr="00DA351F">
              <w:rPr>
                <w:lang w:val="fr-FR"/>
              </w:rPr>
              <w:t>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2164EA" w:rsidRPr="00DA351F" w:rsidRDefault="00DA351F" w:rsidP="00DA351F">
      <w:pPr>
        <w:pStyle w:val="HChG"/>
        <w:rPr>
          <w:lang w:val="fr-FR"/>
        </w:rPr>
      </w:pPr>
      <w:r>
        <w:rPr>
          <w:lang w:val="fr-FR"/>
        </w:rPr>
        <w:tab/>
      </w:r>
      <w:r w:rsidR="00B925FD" w:rsidRPr="00DA351F">
        <w:rPr>
          <w:lang w:val="fr-FR"/>
        </w:rPr>
        <w:tab/>
      </w:r>
      <w:r w:rsidR="00B925FD" w:rsidRPr="00DA351F">
        <w:rPr>
          <w:lang w:val="fr-FR"/>
        </w:rPr>
        <w:t>Liste de points concernant le rapport initial du Niger</w:t>
      </w:r>
      <w:r w:rsidR="003B7BC0" w:rsidRPr="003B7BC0">
        <w:rPr>
          <w:rStyle w:val="Appelnotedebasdep"/>
          <w:b w:val="0"/>
          <w:sz w:val="20"/>
          <w:vertAlign w:val="baseline"/>
        </w:rPr>
        <w:footnoteReference w:customMarkFollows="1" w:id="2"/>
        <w:t>*</w:t>
      </w:r>
    </w:p>
    <w:p w:rsidR="002164EA" w:rsidRPr="00DA351F" w:rsidRDefault="00B925FD" w:rsidP="00DA351F">
      <w:pPr>
        <w:pStyle w:val="H1G"/>
        <w:rPr>
          <w:lang w:val="fr-FR"/>
        </w:rPr>
      </w:pPr>
      <w:r w:rsidRPr="00DA351F">
        <w:rPr>
          <w:lang w:val="fr-FR"/>
        </w:rPr>
        <w:tab/>
      </w:r>
      <w:r w:rsidRPr="00DA351F">
        <w:rPr>
          <w:lang w:val="fr-FR"/>
        </w:rPr>
        <w:t>A.</w:t>
      </w:r>
      <w:r w:rsidRPr="00DA351F">
        <w:rPr>
          <w:lang w:val="fr-FR"/>
        </w:rPr>
        <w:tab/>
      </w:r>
      <w:r w:rsidRPr="00DA351F">
        <w:rPr>
          <w:lang w:val="fr-FR"/>
        </w:rPr>
        <w:t>Objet et obligations générales (</w:t>
      </w:r>
      <w:r w:rsidR="003B7BC0">
        <w:rPr>
          <w:lang w:val="fr-FR"/>
        </w:rPr>
        <w:t>art. </w:t>
      </w:r>
      <w:r w:rsidRPr="00DA351F">
        <w:rPr>
          <w:lang w:val="fr-FR"/>
        </w:rPr>
        <w:t>1</w:t>
      </w:r>
      <w:r w:rsidRPr="00DA351F">
        <w:rPr>
          <w:vertAlign w:val="superscript"/>
          <w:lang w:val="fr-FR"/>
        </w:rPr>
        <w:t>er</w:t>
      </w:r>
      <w:r w:rsidRPr="00DA351F">
        <w:rPr>
          <w:lang w:val="fr-FR"/>
        </w:rPr>
        <w:t xml:space="preserve"> à 4)</w:t>
      </w:r>
    </w:p>
    <w:p w:rsidR="002164EA" w:rsidRPr="00DA351F" w:rsidRDefault="00B925FD" w:rsidP="00DA351F">
      <w:pPr>
        <w:pStyle w:val="SingleTxtG"/>
        <w:rPr>
          <w:lang w:val="fr-FR"/>
        </w:rPr>
      </w:pPr>
      <w:r w:rsidRPr="00DA351F">
        <w:rPr>
          <w:lang w:val="fr-FR"/>
        </w:rPr>
        <w:t>1.</w:t>
      </w:r>
      <w:r w:rsidRPr="00DA351F">
        <w:rPr>
          <w:lang w:val="fr-FR"/>
        </w:rPr>
        <w:tab/>
      </w:r>
      <w:r w:rsidRPr="00DA351F">
        <w:rPr>
          <w:lang w:val="fr-FR"/>
        </w:rPr>
        <w:t>Indiquer si l</w:t>
      </w:r>
      <w:r w:rsidR="003B7BC0">
        <w:rPr>
          <w:lang w:val="fr-FR"/>
        </w:rPr>
        <w:t>’</w:t>
      </w:r>
      <w:r w:rsidRPr="00DA351F">
        <w:rPr>
          <w:lang w:val="fr-FR"/>
        </w:rPr>
        <w:t>État partie a révisé sa législation, ses politiques et pratiques, notamment l</w:t>
      </w:r>
      <w:r w:rsidR="003B7BC0">
        <w:rPr>
          <w:lang w:val="fr-FR"/>
        </w:rPr>
        <w:t>’</w:t>
      </w:r>
      <w:r w:rsidRPr="00DA351F">
        <w:rPr>
          <w:lang w:val="fr-FR"/>
        </w:rPr>
        <w:t xml:space="preserve">ordonnance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2010-028 du 20</w:t>
      </w:r>
      <w:r w:rsidR="003B7BC0">
        <w:rPr>
          <w:lang w:val="fr-FR"/>
        </w:rPr>
        <w:t> </w:t>
      </w:r>
      <w:r w:rsidRPr="00DA351F">
        <w:rPr>
          <w:lang w:val="fr-FR"/>
        </w:rPr>
        <w:t>mai 2010</w:t>
      </w:r>
      <w:r w:rsidRPr="00DA351F">
        <w:rPr>
          <w:lang w:val="fr-FR"/>
        </w:rPr>
        <w:t xml:space="preserve">, afin de les aligner sur la </w:t>
      </w:r>
      <w:r w:rsidRPr="00DA351F">
        <w:rPr>
          <w:lang w:val="fr-FR"/>
        </w:rPr>
        <w:t>Convention et</w:t>
      </w:r>
      <w:r w:rsidRPr="00DA351F">
        <w:rPr>
          <w:lang w:val="fr-FR"/>
        </w:rPr>
        <w:t xml:space="preserve"> d</w:t>
      </w:r>
      <w:r w:rsidR="003B7BC0">
        <w:rPr>
          <w:lang w:val="fr-FR"/>
        </w:rPr>
        <w:t>’</w:t>
      </w:r>
      <w:r w:rsidRPr="00DA351F">
        <w:rPr>
          <w:lang w:val="fr-FR"/>
        </w:rPr>
        <w:t>y intégrer une approche du handicap fondée sur les droits de l</w:t>
      </w:r>
      <w:r w:rsidR="003B7BC0">
        <w:rPr>
          <w:lang w:val="fr-FR"/>
        </w:rPr>
        <w:t>’</w:t>
      </w:r>
      <w:r w:rsidRPr="00DA351F">
        <w:rPr>
          <w:lang w:val="fr-FR"/>
        </w:rPr>
        <w:t>homme. En particulier, donner des renseignements sur les mesures qui ont été prises en vue d</w:t>
      </w:r>
      <w:r w:rsidR="003B7BC0">
        <w:rPr>
          <w:lang w:val="fr-FR"/>
        </w:rPr>
        <w:t>’</w:t>
      </w:r>
      <w:r w:rsidRPr="00DA351F">
        <w:rPr>
          <w:lang w:val="fr-FR"/>
        </w:rPr>
        <w:t>abroger ou de modifier les lois qui vont à l</w:t>
      </w:r>
      <w:r w:rsidR="003B7BC0">
        <w:rPr>
          <w:lang w:val="fr-FR"/>
        </w:rPr>
        <w:t>’</w:t>
      </w:r>
      <w:r w:rsidRPr="00DA351F">
        <w:rPr>
          <w:lang w:val="fr-FR"/>
        </w:rPr>
        <w:t xml:space="preserve">encontre de la Convention, notamment la loi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60-36</w:t>
      </w:r>
      <w:r w:rsidRPr="00DA351F">
        <w:rPr>
          <w:lang w:val="fr-FR"/>
        </w:rPr>
        <w:t xml:space="preserve"> du 29</w:t>
      </w:r>
      <w:r w:rsidR="003B7BC0">
        <w:rPr>
          <w:lang w:val="fr-FR"/>
        </w:rPr>
        <w:t> </w:t>
      </w:r>
      <w:r w:rsidRPr="00DA351F">
        <w:rPr>
          <w:lang w:val="fr-FR"/>
        </w:rPr>
        <w:t>juillet 1960 portant éviction scolaire des lépreux</w:t>
      </w:r>
      <w:r w:rsidRPr="00DA351F">
        <w:rPr>
          <w:lang w:val="fr-FR"/>
        </w:rPr>
        <w:t xml:space="preserve"> (CRPD/C/NER/1, </w:t>
      </w:r>
      <w:r w:rsidR="003B7BC0">
        <w:rPr>
          <w:lang w:val="fr-FR"/>
        </w:rPr>
        <w:t>par. </w:t>
      </w:r>
      <w:r w:rsidRPr="00DA351F">
        <w:rPr>
          <w:lang w:val="fr-FR"/>
        </w:rPr>
        <w:t>106)</w:t>
      </w:r>
      <w:r w:rsidR="003B7BC0">
        <w:rPr>
          <w:rStyle w:val="Appelnotedebasdep"/>
        </w:rPr>
        <w:footnoteReference w:id="3"/>
      </w:r>
      <w:r w:rsidRPr="00DA351F">
        <w:rPr>
          <w:lang w:val="fr-FR"/>
        </w:rPr>
        <w:t>.</w:t>
      </w:r>
      <w:r w:rsidRPr="00DA351F">
        <w:rPr>
          <w:lang w:val="fr-FR"/>
        </w:rPr>
        <w:t xml:space="preserve"> </w:t>
      </w:r>
    </w:p>
    <w:p w:rsidR="002164EA" w:rsidRPr="00DA351F" w:rsidRDefault="00B925FD" w:rsidP="00DA351F">
      <w:pPr>
        <w:pStyle w:val="SingleTxtG"/>
        <w:rPr>
          <w:lang w:val="fr-FR"/>
        </w:rPr>
      </w:pPr>
      <w:r w:rsidRPr="00DA351F">
        <w:rPr>
          <w:lang w:val="fr-FR"/>
        </w:rPr>
        <w:t>2.</w:t>
      </w:r>
      <w:r w:rsidRPr="00DA351F">
        <w:rPr>
          <w:lang w:val="fr-FR"/>
        </w:rPr>
        <w:tab/>
        <w:t>Expliquer en détail les mesures qui ont été prises pour faire en sorte que les évaluations du handic</w:t>
      </w:r>
      <w:bookmarkStart w:id="0" w:name="_GoBack"/>
      <w:bookmarkEnd w:id="0"/>
      <w:r w:rsidRPr="00DA351F">
        <w:rPr>
          <w:lang w:val="fr-FR"/>
        </w:rPr>
        <w:t>ap réalisées à des fins spécifiques, par exemple pour garantir l</w:t>
      </w:r>
      <w:r w:rsidR="003B7BC0">
        <w:rPr>
          <w:lang w:val="fr-FR"/>
        </w:rPr>
        <w:t>’</w:t>
      </w:r>
      <w:r w:rsidRPr="00DA351F">
        <w:rPr>
          <w:lang w:val="fr-FR"/>
        </w:rPr>
        <w:t>accès des personnes handicapées aux mesures et services de protection sociale o</w:t>
      </w:r>
      <w:r w:rsidRPr="00DA351F">
        <w:rPr>
          <w:lang w:val="fr-FR"/>
        </w:rPr>
        <w:t>u en vertu de l</w:t>
      </w:r>
      <w:r w:rsidR="003B7BC0">
        <w:rPr>
          <w:lang w:val="fr-FR"/>
        </w:rPr>
        <w:t>’</w:t>
      </w:r>
      <w:r w:rsidRPr="00DA351F">
        <w:rPr>
          <w:lang w:val="fr-FR"/>
        </w:rPr>
        <w:t>article 2 de l</w:t>
      </w:r>
      <w:r w:rsidR="003B7BC0">
        <w:rPr>
          <w:lang w:val="fr-FR"/>
        </w:rPr>
        <w:t>’</w:t>
      </w:r>
      <w:r w:rsidRPr="00DA351F">
        <w:rPr>
          <w:lang w:val="fr-FR"/>
        </w:rPr>
        <w:t>o</w:t>
      </w:r>
      <w:r w:rsidRPr="00DA351F">
        <w:rPr>
          <w:lang w:val="fr-FR"/>
        </w:rPr>
        <w:t xml:space="preserve">rdonnance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2010-028, so</w:t>
      </w:r>
      <w:r w:rsidRPr="00DA351F">
        <w:rPr>
          <w:lang w:val="fr-FR"/>
        </w:rPr>
        <w:t>ie</w:t>
      </w:r>
      <w:r w:rsidRPr="00DA351F">
        <w:rPr>
          <w:lang w:val="fr-FR"/>
        </w:rPr>
        <w:t>nt réalisées conformément à la Convention et selon une approche du handicap fondée sur les droits de l</w:t>
      </w:r>
      <w:r w:rsidR="003B7BC0">
        <w:rPr>
          <w:lang w:val="fr-FR"/>
        </w:rPr>
        <w:t>’</w:t>
      </w:r>
      <w:r w:rsidRPr="00DA351F">
        <w:rPr>
          <w:lang w:val="fr-FR"/>
        </w:rPr>
        <w:t xml:space="preserve">homme. </w:t>
      </w:r>
    </w:p>
    <w:p w:rsidR="002164EA" w:rsidRPr="00DA351F" w:rsidRDefault="00B925FD" w:rsidP="00DA351F">
      <w:pPr>
        <w:pStyle w:val="SingleTxtG"/>
        <w:rPr>
          <w:lang w:val="fr-FR"/>
        </w:rPr>
      </w:pPr>
      <w:r w:rsidRPr="00DA351F">
        <w:rPr>
          <w:lang w:val="fr-FR"/>
        </w:rPr>
        <w:t>3.</w:t>
      </w:r>
      <w:r w:rsidRPr="00DA351F">
        <w:rPr>
          <w:lang w:val="fr-FR"/>
        </w:rPr>
        <w:tab/>
        <w:t>Ind</w:t>
      </w:r>
      <w:r w:rsidRPr="00DA351F">
        <w:rPr>
          <w:lang w:val="fr-FR"/>
        </w:rPr>
        <w:t>iquer</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t>Dans quelle mesure les personnes handicapées, y compris les femmes et les enfants</w:t>
      </w:r>
      <w:r w:rsidRPr="00DA351F">
        <w:rPr>
          <w:lang w:val="fr-FR"/>
        </w:rPr>
        <w:t xml:space="preserve"> handicapés</w:t>
      </w:r>
      <w:r w:rsidRPr="00DA351F">
        <w:rPr>
          <w:lang w:val="fr-FR"/>
        </w:rPr>
        <w:t>, participent effectivement, par l</w:t>
      </w:r>
      <w:r w:rsidR="003B7BC0">
        <w:rPr>
          <w:lang w:val="fr-FR"/>
        </w:rPr>
        <w:t>’</w:t>
      </w:r>
      <w:r w:rsidRPr="00DA351F">
        <w:rPr>
          <w:lang w:val="fr-FR"/>
        </w:rPr>
        <w:t xml:space="preserve">intermédiaire des organisations </w:t>
      </w:r>
      <w:r w:rsidRPr="00DA351F">
        <w:rPr>
          <w:lang w:val="fr-FR"/>
        </w:rPr>
        <w:t>qui les représentent</w:t>
      </w:r>
      <w:r w:rsidRPr="00DA351F">
        <w:rPr>
          <w:lang w:val="fr-FR"/>
        </w:rPr>
        <w:t>, à l</w:t>
      </w:r>
      <w:r w:rsidR="003B7BC0">
        <w:rPr>
          <w:lang w:val="fr-FR"/>
        </w:rPr>
        <w:t>’</w:t>
      </w:r>
      <w:r w:rsidRPr="00DA351F">
        <w:rPr>
          <w:lang w:val="fr-FR"/>
        </w:rPr>
        <w:t xml:space="preserve">élaboration et à </w:t>
      </w:r>
      <w:r w:rsidRPr="00DA351F">
        <w:rPr>
          <w:lang w:val="fr-FR"/>
        </w:rPr>
        <w:t>l’application</w:t>
      </w:r>
      <w:r w:rsidRPr="00DA351F">
        <w:rPr>
          <w:lang w:val="fr-FR"/>
        </w:rPr>
        <w:t xml:space="preserve"> des mesures législatives e</w:t>
      </w:r>
      <w:r w:rsidRPr="00DA351F">
        <w:rPr>
          <w:lang w:val="fr-FR"/>
        </w:rPr>
        <w:t xml:space="preserve">t des mesures de politique générale, </w:t>
      </w:r>
      <w:r w:rsidRPr="00DA351F">
        <w:rPr>
          <w:lang w:val="fr-FR"/>
        </w:rPr>
        <w:t>et</w:t>
      </w:r>
      <w:r w:rsidRPr="00DA351F">
        <w:rPr>
          <w:lang w:val="fr-FR"/>
        </w:rPr>
        <w:t xml:space="preserve"> à l</w:t>
      </w:r>
      <w:r w:rsidR="003B7BC0">
        <w:rPr>
          <w:lang w:val="fr-FR"/>
        </w:rPr>
        <w:t>’</w:t>
      </w:r>
      <w:r w:rsidRPr="00DA351F">
        <w:rPr>
          <w:lang w:val="fr-FR"/>
        </w:rPr>
        <w:t xml:space="preserve">élaboration des rapports destinés aux organes conventionnels </w:t>
      </w:r>
      <w:r w:rsidRPr="00DA351F">
        <w:rPr>
          <w:lang w:val="fr-FR"/>
        </w:rPr>
        <w:t xml:space="preserve">qui sont </w:t>
      </w:r>
      <w:r w:rsidRPr="00DA351F">
        <w:rPr>
          <w:lang w:val="fr-FR"/>
        </w:rPr>
        <w:t>établis par le comité interministériel</w:t>
      </w:r>
      <w:r w:rsidRPr="00DA351F">
        <w:rPr>
          <w:lang w:val="fr-FR"/>
        </w:rPr>
        <w:t xml:space="preserve"> (HRI/CORE/NER/2018,</w:t>
      </w:r>
      <w:r w:rsidRPr="00DA351F">
        <w:rPr>
          <w:lang w:val="fr-FR"/>
        </w:rPr>
        <w:t xml:space="preserve"> par. </w:t>
      </w:r>
      <w:r w:rsidR="0037023A">
        <w:rPr>
          <w:lang w:val="fr-FR"/>
        </w:rPr>
        <w:t>59, 60 et 63) ;</w:t>
      </w:r>
    </w:p>
    <w:p w:rsidR="002164EA" w:rsidRPr="00DA351F" w:rsidRDefault="00B925FD" w:rsidP="003B7BC0">
      <w:pPr>
        <w:pStyle w:val="SingleTxtG"/>
        <w:ind w:firstLine="567"/>
        <w:rPr>
          <w:lang w:val="fr-FR"/>
        </w:rPr>
      </w:pPr>
      <w:r w:rsidRPr="00DA351F">
        <w:rPr>
          <w:lang w:val="fr-FR"/>
        </w:rPr>
        <w:t>b)</w:t>
      </w:r>
      <w:r w:rsidRPr="00DA351F">
        <w:rPr>
          <w:lang w:val="fr-FR"/>
        </w:rPr>
        <w:tab/>
        <w:t>Les mesures qui ont été prises pour favoriser la cré</w:t>
      </w:r>
      <w:r w:rsidRPr="00DA351F">
        <w:rPr>
          <w:lang w:val="fr-FR"/>
        </w:rPr>
        <w:t>ation et la gestion autonome des organisations de personnes handicapées, en particulier les organisations de personnes présentant un handicap intellectuel.</w:t>
      </w:r>
    </w:p>
    <w:p w:rsidR="002164EA" w:rsidRPr="00DA351F" w:rsidRDefault="00B925FD" w:rsidP="00DA351F">
      <w:pPr>
        <w:pStyle w:val="H1G"/>
        <w:rPr>
          <w:lang w:val="fr-FR"/>
        </w:rPr>
      </w:pPr>
      <w:r w:rsidRPr="00DA351F">
        <w:rPr>
          <w:lang w:val="fr-FR"/>
        </w:rPr>
        <w:tab/>
      </w:r>
      <w:r w:rsidRPr="00DA351F">
        <w:rPr>
          <w:lang w:val="fr-FR"/>
        </w:rPr>
        <w:t>B.</w:t>
      </w:r>
      <w:r w:rsidR="003B7BC0">
        <w:rPr>
          <w:lang w:val="fr-FR"/>
        </w:rPr>
        <w:tab/>
      </w:r>
      <w:r w:rsidRPr="00DA351F">
        <w:rPr>
          <w:lang w:val="fr-FR"/>
        </w:rPr>
        <w:t>Droits spécifiques (</w:t>
      </w:r>
      <w:r w:rsidR="003B7BC0">
        <w:rPr>
          <w:lang w:val="fr-FR"/>
        </w:rPr>
        <w:t>art. </w:t>
      </w:r>
      <w:r w:rsidRPr="00DA351F">
        <w:rPr>
          <w:lang w:val="fr-FR"/>
        </w:rPr>
        <w:t>5 à 30)</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Égalité et non-discrimination (</w:t>
      </w:r>
      <w:r w:rsidR="003B7BC0">
        <w:rPr>
          <w:lang w:val="fr-FR"/>
        </w:rPr>
        <w:t>art. </w:t>
      </w:r>
      <w:r w:rsidR="00B925FD" w:rsidRPr="00DA351F">
        <w:rPr>
          <w:lang w:val="fr-FR"/>
        </w:rPr>
        <w:t xml:space="preserve">5) </w:t>
      </w:r>
    </w:p>
    <w:p w:rsidR="002164EA" w:rsidRPr="00DA351F" w:rsidRDefault="00B925FD" w:rsidP="00DA351F">
      <w:pPr>
        <w:pStyle w:val="SingleTxtG"/>
        <w:rPr>
          <w:lang w:val="fr-FR"/>
        </w:rPr>
      </w:pPr>
      <w:r w:rsidRPr="00DA351F">
        <w:rPr>
          <w:lang w:val="fr-FR"/>
        </w:rPr>
        <w:t>4.</w:t>
      </w:r>
      <w:r w:rsidRPr="00DA351F">
        <w:rPr>
          <w:lang w:val="fr-FR"/>
        </w:rPr>
        <w:tab/>
        <w:t>Indiquer si le ref</w:t>
      </w:r>
      <w:r w:rsidRPr="00DA351F">
        <w:rPr>
          <w:lang w:val="fr-FR"/>
        </w:rPr>
        <w:t xml:space="preserve">us de procéder à des aménagements raisonnables est </w:t>
      </w:r>
      <w:r w:rsidRPr="00DA351F">
        <w:rPr>
          <w:lang w:val="fr-FR"/>
        </w:rPr>
        <w:t>reconnu</w:t>
      </w:r>
      <w:r w:rsidRPr="00DA351F">
        <w:rPr>
          <w:lang w:val="fr-FR"/>
        </w:rPr>
        <w:t xml:space="preserve"> com</w:t>
      </w:r>
      <w:r w:rsidRPr="00DA351F">
        <w:rPr>
          <w:lang w:val="fr-FR"/>
        </w:rPr>
        <w:t xml:space="preserve">me une forme de discrimination. </w:t>
      </w:r>
      <w:r w:rsidRPr="00DA351F">
        <w:rPr>
          <w:lang w:val="fr-FR"/>
        </w:rPr>
        <w:t>Préciser également les dispositifs qu</w:t>
      </w:r>
      <w:r w:rsidR="003B7BC0">
        <w:rPr>
          <w:lang w:val="fr-FR"/>
        </w:rPr>
        <w:t>’</w:t>
      </w:r>
      <w:r w:rsidRPr="00DA351F">
        <w:rPr>
          <w:lang w:val="fr-FR"/>
        </w:rPr>
        <w:t>utilise la Commission nationale des droits de l</w:t>
      </w:r>
      <w:r w:rsidR="003B7BC0">
        <w:rPr>
          <w:lang w:val="fr-FR"/>
        </w:rPr>
        <w:t>’</w:t>
      </w:r>
      <w:r w:rsidRPr="00DA351F">
        <w:rPr>
          <w:lang w:val="fr-FR"/>
        </w:rPr>
        <w:t xml:space="preserve">homme pour enregistrer les plaintes et enquêter sur les cas de </w:t>
      </w:r>
      <w:r w:rsidRPr="00DA351F">
        <w:rPr>
          <w:lang w:val="fr-FR"/>
        </w:rPr>
        <w:t>discrimination multiple et croisée auxquels se heurtent les personnes handicapées, en particulier les femmes et les filles handicapées, les personnes handicapées vivant dans la pauvreté ou en zone rurale et les migrants handicapés. Indiquer également comme</w:t>
      </w:r>
      <w:r w:rsidRPr="00DA351F">
        <w:rPr>
          <w:lang w:val="fr-FR"/>
        </w:rPr>
        <w:t>nt ces formes multiples et croisées de discrimination sont sanctionnées par la loi et préciser si la Commission apporte une assistance juridique aux victimes.</w:t>
      </w:r>
    </w:p>
    <w:p w:rsidR="002164EA" w:rsidRPr="00DA351F" w:rsidRDefault="00DA351F" w:rsidP="00D46A74">
      <w:pPr>
        <w:pStyle w:val="H23G"/>
        <w:spacing w:after="100"/>
        <w:rPr>
          <w:lang w:val="fr-FR"/>
        </w:rPr>
      </w:pPr>
      <w:r>
        <w:rPr>
          <w:lang w:val="fr-FR"/>
        </w:rPr>
        <w:lastRenderedPageBreak/>
        <w:tab/>
      </w:r>
      <w:r w:rsidR="00B925FD" w:rsidRPr="00DA351F">
        <w:rPr>
          <w:lang w:val="fr-FR"/>
        </w:rPr>
        <w:tab/>
      </w:r>
      <w:r w:rsidR="00B925FD" w:rsidRPr="00DA351F">
        <w:rPr>
          <w:lang w:val="fr-FR"/>
        </w:rPr>
        <w:t>Femmes handicapées (</w:t>
      </w:r>
      <w:r w:rsidR="003B7BC0">
        <w:rPr>
          <w:lang w:val="fr-FR"/>
        </w:rPr>
        <w:t>art. </w:t>
      </w:r>
      <w:r w:rsidR="00B925FD" w:rsidRPr="00DA351F">
        <w:rPr>
          <w:lang w:val="fr-FR"/>
        </w:rPr>
        <w:t xml:space="preserve">6) </w:t>
      </w:r>
    </w:p>
    <w:p w:rsidR="002164EA" w:rsidRPr="00DA351F" w:rsidRDefault="00B925FD" w:rsidP="00D46A74">
      <w:pPr>
        <w:pStyle w:val="SingleTxtG"/>
        <w:spacing w:after="100"/>
        <w:rPr>
          <w:lang w:val="fr-FR"/>
        </w:rPr>
      </w:pPr>
      <w:r w:rsidRPr="00DA351F">
        <w:rPr>
          <w:lang w:val="fr-FR"/>
        </w:rPr>
        <w:t>5.</w:t>
      </w:r>
      <w:r w:rsidRPr="00DA351F">
        <w:rPr>
          <w:lang w:val="fr-FR"/>
        </w:rPr>
        <w:tab/>
        <w:t>Eu égard à l</w:t>
      </w:r>
      <w:r w:rsidR="003B7BC0">
        <w:rPr>
          <w:lang w:val="fr-FR"/>
        </w:rPr>
        <w:t>’</w:t>
      </w:r>
      <w:r w:rsidRPr="00DA351F">
        <w:rPr>
          <w:lang w:val="fr-FR"/>
        </w:rPr>
        <w:t xml:space="preserve">observation générale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 xml:space="preserve">3 (2016) du Comité sur les </w:t>
      </w:r>
      <w:r w:rsidRPr="00DA351F">
        <w:rPr>
          <w:lang w:val="fr-FR"/>
        </w:rPr>
        <w:t xml:space="preserve">femmes et les filles handicapées </w:t>
      </w:r>
      <w:r w:rsidRPr="00DA351F">
        <w:rPr>
          <w:lang w:val="fr-FR"/>
        </w:rPr>
        <w:t>et compte tenu des cibles 5.1, 5.2 et 5.5 des objectifs de développement durable, indiquer</w:t>
      </w:r>
      <w:r w:rsidR="003B7BC0">
        <w:rPr>
          <w:lang w:val="fr-FR"/>
        </w:rPr>
        <w:t> :</w:t>
      </w:r>
    </w:p>
    <w:p w:rsidR="002164EA" w:rsidRPr="00DA351F" w:rsidRDefault="00B925FD" w:rsidP="00D46A74">
      <w:pPr>
        <w:pStyle w:val="SingleTxtG"/>
        <w:spacing w:after="100"/>
        <w:ind w:firstLine="567"/>
        <w:rPr>
          <w:lang w:val="fr-FR"/>
        </w:rPr>
      </w:pPr>
      <w:r w:rsidRPr="00DA351F">
        <w:rPr>
          <w:lang w:val="fr-FR"/>
        </w:rPr>
        <w:t>a)</w:t>
      </w:r>
      <w:r w:rsidRPr="00DA351F">
        <w:rPr>
          <w:lang w:val="fr-FR"/>
        </w:rPr>
        <w:tab/>
        <w:t xml:space="preserve">Les mesures qui ont été prises pour intégrer les droits des femmes et des filles handicapées dans les politiques </w:t>
      </w:r>
      <w:r w:rsidRPr="00DA351F">
        <w:rPr>
          <w:lang w:val="fr-FR"/>
        </w:rPr>
        <w:t xml:space="preserve">et </w:t>
      </w:r>
      <w:r w:rsidRPr="00DA351F">
        <w:rPr>
          <w:lang w:val="fr-FR"/>
        </w:rPr>
        <w:t>straté</w:t>
      </w:r>
      <w:r w:rsidRPr="00DA351F">
        <w:rPr>
          <w:lang w:val="fr-FR"/>
        </w:rPr>
        <w:t xml:space="preserve">gies </w:t>
      </w:r>
      <w:r w:rsidRPr="00DA351F">
        <w:rPr>
          <w:lang w:val="fr-FR"/>
        </w:rPr>
        <w:t>relatives à l</w:t>
      </w:r>
      <w:r w:rsidR="003B7BC0">
        <w:rPr>
          <w:lang w:val="fr-FR"/>
        </w:rPr>
        <w:t>’</w:t>
      </w:r>
      <w:r w:rsidRPr="00DA351F">
        <w:rPr>
          <w:lang w:val="fr-FR"/>
        </w:rPr>
        <w:t xml:space="preserve">égalité entre hommes et femmes et dans toutes les autres mesures visant à permettre </w:t>
      </w:r>
      <w:r w:rsidRPr="00DA351F">
        <w:rPr>
          <w:lang w:val="fr-FR"/>
        </w:rPr>
        <w:t xml:space="preserve">aux femmes et aux filles </w:t>
      </w:r>
      <w:r w:rsidRPr="00DA351F">
        <w:rPr>
          <w:lang w:val="fr-FR"/>
        </w:rPr>
        <w:t>d</w:t>
      </w:r>
      <w:r w:rsidR="003B7BC0">
        <w:rPr>
          <w:lang w:val="fr-FR"/>
        </w:rPr>
        <w:t>’</w:t>
      </w:r>
      <w:r w:rsidRPr="00DA351F">
        <w:rPr>
          <w:lang w:val="fr-FR"/>
        </w:rPr>
        <w:t>exercer leurs droits</w:t>
      </w:r>
      <w:r w:rsidR="003B7BC0">
        <w:rPr>
          <w:lang w:val="fr-FR"/>
        </w:rPr>
        <w:t> ;</w:t>
      </w:r>
      <w:r w:rsidRPr="00DA351F">
        <w:rPr>
          <w:lang w:val="fr-FR"/>
        </w:rPr>
        <w:t xml:space="preserve"> </w:t>
      </w:r>
    </w:p>
    <w:p w:rsidR="002164EA" w:rsidRPr="00DA351F" w:rsidRDefault="00B925FD" w:rsidP="00D46A74">
      <w:pPr>
        <w:pStyle w:val="SingleTxtG"/>
        <w:spacing w:after="100"/>
        <w:ind w:firstLine="567"/>
        <w:rPr>
          <w:lang w:val="fr-FR"/>
        </w:rPr>
      </w:pPr>
      <w:r w:rsidRPr="00DA351F">
        <w:rPr>
          <w:lang w:val="fr-FR"/>
        </w:rPr>
        <w:t>b)</w:t>
      </w:r>
      <w:r w:rsidRPr="00DA351F">
        <w:rPr>
          <w:lang w:val="fr-FR"/>
        </w:rPr>
        <w:tab/>
        <w:t>Dans quelle mesure les femmes et les filles handicapées sont représentées dans la vie publique, n</w:t>
      </w:r>
      <w:r w:rsidRPr="00DA351F">
        <w:rPr>
          <w:lang w:val="fr-FR"/>
        </w:rPr>
        <w:t>otamment si elles sont pleinement incluses dans l</w:t>
      </w:r>
      <w:r w:rsidR="003B7BC0">
        <w:rPr>
          <w:lang w:val="fr-FR"/>
        </w:rPr>
        <w:t>’</w:t>
      </w:r>
      <w:r w:rsidRPr="00DA351F">
        <w:rPr>
          <w:lang w:val="fr-FR"/>
        </w:rPr>
        <w:t>éducation, la formation professionnelle, les programmes de perfectionnement professionnel et l</w:t>
      </w:r>
      <w:r w:rsidR="003B7BC0">
        <w:rPr>
          <w:lang w:val="fr-FR"/>
        </w:rPr>
        <w:t>’</w:t>
      </w:r>
      <w:r w:rsidRPr="00DA351F">
        <w:rPr>
          <w:lang w:val="fr-FR"/>
        </w:rPr>
        <w:t xml:space="preserve">emploi, et donner des renseignements sur la collaboration avec les organisations </w:t>
      </w:r>
      <w:r w:rsidRPr="00DA351F">
        <w:rPr>
          <w:lang w:val="fr-FR"/>
        </w:rPr>
        <w:t>qui représentent les femmes et</w:t>
      </w:r>
      <w:r w:rsidRPr="00DA351F">
        <w:rPr>
          <w:lang w:val="fr-FR"/>
        </w:rPr>
        <w:t xml:space="preserve"> l</w:t>
      </w:r>
      <w:r w:rsidRPr="00DA351F">
        <w:rPr>
          <w:lang w:val="fr-FR"/>
        </w:rPr>
        <w:t>es</w:t>
      </w:r>
      <w:r w:rsidRPr="00DA351F">
        <w:rPr>
          <w:lang w:val="fr-FR"/>
        </w:rPr>
        <w:t xml:space="preserve"> filles handicapées, y compris l</w:t>
      </w:r>
      <w:r w:rsidRPr="00DA351F">
        <w:rPr>
          <w:lang w:val="fr-FR"/>
        </w:rPr>
        <w:t>es femmes handicapées migrantes</w:t>
      </w:r>
      <w:r w:rsidR="003B7BC0">
        <w:rPr>
          <w:lang w:val="fr-FR"/>
        </w:rPr>
        <w:t> ;</w:t>
      </w:r>
    </w:p>
    <w:p w:rsidR="002164EA" w:rsidRPr="00DA351F" w:rsidRDefault="00B925FD" w:rsidP="00D46A74">
      <w:pPr>
        <w:pStyle w:val="SingleTxtG"/>
        <w:spacing w:after="100"/>
        <w:ind w:firstLine="567"/>
        <w:rPr>
          <w:lang w:val="fr-FR"/>
        </w:rPr>
      </w:pPr>
      <w:r w:rsidRPr="00DA351F">
        <w:rPr>
          <w:lang w:val="fr-FR"/>
        </w:rPr>
        <w:t>c)</w:t>
      </w:r>
      <w:r w:rsidRPr="00DA351F">
        <w:rPr>
          <w:lang w:val="fr-FR"/>
        </w:rPr>
        <w:tab/>
        <w:t>Si l</w:t>
      </w:r>
      <w:r w:rsidR="003B7BC0">
        <w:rPr>
          <w:lang w:val="fr-FR"/>
        </w:rPr>
        <w:t>’</w:t>
      </w:r>
      <w:r w:rsidRPr="00DA351F">
        <w:rPr>
          <w:lang w:val="fr-FR"/>
        </w:rPr>
        <w:t>État partie s</w:t>
      </w:r>
      <w:r w:rsidR="003B7BC0">
        <w:rPr>
          <w:lang w:val="fr-FR"/>
        </w:rPr>
        <w:t>’</w:t>
      </w:r>
      <w:r w:rsidRPr="00DA351F">
        <w:rPr>
          <w:lang w:val="fr-FR"/>
        </w:rPr>
        <w:t>est doté d</w:t>
      </w:r>
      <w:r w:rsidR="003B7BC0">
        <w:rPr>
          <w:lang w:val="fr-FR"/>
        </w:rPr>
        <w:t>’</w:t>
      </w:r>
      <w:r w:rsidRPr="00DA351F">
        <w:rPr>
          <w:lang w:val="fr-FR"/>
        </w:rPr>
        <w:t>un plan d</w:t>
      </w:r>
      <w:r w:rsidR="003B7BC0">
        <w:rPr>
          <w:lang w:val="fr-FR"/>
        </w:rPr>
        <w:t>’</w:t>
      </w:r>
      <w:r w:rsidRPr="00DA351F">
        <w:rPr>
          <w:lang w:val="fr-FR"/>
        </w:rPr>
        <w:t>action national pour combattre</w:t>
      </w:r>
      <w:r w:rsidRPr="00DA351F">
        <w:rPr>
          <w:lang w:val="fr-FR"/>
        </w:rPr>
        <w:t xml:space="preserve"> toutes les formes de</w:t>
      </w:r>
      <w:r w:rsidRPr="00DA351F">
        <w:rPr>
          <w:lang w:val="fr-FR"/>
        </w:rPr>
        <w:t xml:space="preserve"> discrimination </w:t>
      </w:r>
      <w:r w:rsidRPr="00DA351F">
        <w:rPr>
          <w:lang w:val="fr-FR"/>
        </w:rPr>
        <w:t>auxquelles</w:t>
      </w:r>
      <w:r w:rsidRPr="00DA351F">
        <w:rPr>
          <w:lang w:val="fr-FR"/>
        </w:rPr>
        <w:t xml:space="preserve"> sont confrontées les femmes et les filles handicapées, notammen</w:t>
      </w:r>
      <w:r w:rsidRPr="00DA351F">
        <w:rPr>
          <w:lang w:val="fr-FR"/>
        </w:rPr>
        <w:t>t la violence familiale et la violence sexiste, et s</w:t>
      </w:r>
      <w:r w:rsidR="003B7BC0">
        <w:rPr>
          <w:lang w:val="fr-FR"/>
        </w:rPr>
        <w:t>’</w:t>
      </w:r>
      <w:r w:rsidRPr="00DA351F">
        <w:rPr>
          <w:lang w:val="fr-FR"/>
        </w:rPr>
        <w:t xml:space="preserve">attaquer aux facteurs qui </w:t>
      </w:r>
      <w:r w:rsidRPr="00DA351F">
        <w:rPr>
          <w:lang w:val="fr-FR"/>
        </w:rPr>
        <w:t>contribuent à</w:t>
      </w:r>
      <w:r w:rsidRPr="00DA351F">
        <w:rPr>
          <w:lang w:val="fr-FR"/>
        </w:rPr>
        <w:t xml:space="preserve"> ces formes de violence</w:t>
      </w:r>
      <w:r w:rsidRPr="00DA351F">
        <w:rPr>
          <w:lang w:val="fr-FR"/>
        </w:rPr>
        <w:t xml:space="preserve"> (</w:t>
      </w:r>
      <w:r w:rsidR="003B7BC0">
        <w:rPr>
          <w:lang w:val="fr-FR"/>
        </w:rPr>
        <w:t>par. </w:t>
      </w:r>
      <w:r w:rsidRPr="00DA351F">
        <w:rPr>
          <w:lang w:val="fr-FR"/>
        </w:rPr>
        <w:t>256 et 259)</w:t>
      </w:r>
      <w:r w:rsidRPr="00DA351F">
        <w:rPr>
          <w:lang w:val="fr-FR"/>
        </w:rPr>
        <w:t>.</w:t>
      </w:r>
    </w:p>
    <w:p w:rsidR="002164EA" w:rsidRPr="00DA351F" w:rsidRDefault="00DA351F" w:rsidP="00D46A74">
      <w:pPr>
        <w:pStyle w:val="H23G"/>
        <w:spacing w:after="100"/>
        <w:rPr>
          <w:lang w:val="fr-FR"/>
        </w:rPr>
      </w:pPr>
      <w:r>
        <w:rPr>
          <w:lang w:val="fr-FR"/>
        </w:rPr>
        <w:tab/>
      </w:r>
      <w:r w:rsidR="00B925FD" w:rsidRPr="00DA351F">
        <w:rPr>
          <w:lang w:val="fr-FR"/>
        </w:rPr>
        <w:tab/>
      </w:r>
      <w:r w:rsidR="00B925FD" w:rsidRPr="00DA351F">
        <w:rPr>
          <w:lang w:val="fr-FR"/>
        </w:rPr>
        <w:t>Enfants handicapés (</w:t>
      </w:r>
      <w:r w:rsidR="003B7BC0">
        <w:rPr>
          <w:lang w:val="fr-FR"/>
        </w:rPr>
        <w:t>art. </w:t>
      </w:r>
      <w:r w:rsidR="00B925FD" w:rsidRPr="00DA351F">
        <w:rPr>
          <w:lang w:val="fr-FR"/>
        </w:rPr>
        <w:t xml:space="preserve">7) </w:t>
      </w:r>
    </w:p>
    <w:p w:rsidR="002164EA" w:rsidRPr="00DA351F" w:rsidRDefault="00B925FD" w:rsidP="00D46A74">
      <w:pPr>
        <w:pStyle w:val="SingleTxtG"/>
        <w:spacing w:after="100"/>
        <w:rPr>
          <w:lang w:val="fr-FR"/>
        </w:rPr>
      </w:pPr>
      <w:r w:rsidRPr="00DA351F">
        <w:rPr>
          <w:lang w:val="fr-FR"/>
        </w:rPr>
        <w:t>6.</w:t>
      </w:r>
      <w:r w:rsidRPr="00DA351F">
        <w:rPr>
          <w:lang w:val="fr-FR"/>
        </w:rPr>
        <w:tab/>
        <w:t xml:space="preserve">Indiquer toute mesure qui aurait été prise </w:t>
      </w:r>
      <w:r w:rsidRPr="00DA351F">
        <w:rPr>
          <w:lang w:val="fr-FR"/>
        </w:rPr>
        <w:t>en vue de</w:t>
      </w:r>
      <w:r w:rsidRPr="00DA351F">
        <w:rPr>
          <w:lang w:val="fr-FR"/>
        </w:rPr>
        <w:t xml:space="preserve"> créer une plateforme locale, région</w:t>
      </w:r>
      <w:r w:rsidRPr="00DA351F">
        <w:rPr>
          <w:lang w:val="fr-FR"/>
        </w:rPr>
        <w:t>ale ou nationale dans laquelle les enfants handicapés puissent exprimer leur point de vue sur les questions les concernant, ainsi que les mesures éventuellement prises pour faire en sorte que leur avis soit dûment pris en considération.</w:t>
      </w:r>
    </w:p>
    <w:p w:rsidR="002164EA" w:rsidRPr="00DA351F" w:rsidRDefault="00DA351F" w:rsidP="00D46A74">
      <w:pPr>
        <w:pStyle w:val="H23G"/>
        <w:spacing w:after="100"/>
        <w:rPr>
          <w:lang w:val="fr-FR"/>
        </w:rPr>
      </w:pPr>
      <w:r>
        <w:rPr>
          <w:lang w:val="fr-FR"/>
        </w:rPr>
        <w:tab/>
      </w:r>
      <w:r w:rsidR="00B925FD" w:rsidRPr="00DA351F">
        <w:rPr>
          <w:lang w:val="fr-FR"/>
        </w:rPr>
        <w:tab/>
      </w:r>
      <w:r w:rsidR="00B925FD" w:rsidRPr="00DA351F">
        <w:rPr>
          <w:lang w:val="fr-FR"/>
        </w:rPr>
        <w:t>Sensibilisation (</w:t>
      </w:r>
      <w:r w:rsidR="003B7BC0">
        <w:rPr>
          <w:lang w:val="fr-FR"/>
        </w:rPr>
        <w:t>art. </w:t>
      </w:r>
      <w:r w:rsidR="00B925FD" w:rsidRPr="00DA351F">
        <w:rPr>
          <w:lang w:val="fr-FR"/>
        </w:rPr>
        <w:t xml:space="preserve">8) </w:t>
      </w:r>
    </w:p>
    <w:p w:rsidR="002164EA" w:rsidRPr="00DA351F" w:rsidRDefault="00B925FD" w:rsidP="00D46A74">
      <w:pPr>
        <w:pStyle w:val="SingleTxtG"/>
        <w:spacing w:after="100"/>
        <w:rPr>
          <w:lang w:val="fr-FR"/>
        </w:rPr>
      </w:pPr>
      <w:r w:rsidRPr="00DA351F">
        <w:rPr>
          <w:lang w:val="fr-FR"/>
        </w:rPr>
        <w:t>7.</w:t>
      </w:r>
      <w:r w:rsidRPr="00DA351F">
        <w:rPr>
          <w:lang w:val="fr-FR"/>
        </w:rPr>
        <w:tab/>
        <w:t xml:space="preserve">Donner des précisions sur les mesures législatives et </w:t>
      </w:r>
      <w:r w:rsidRPr="00DA351F">
        <w:rPr>
          <w:lang w:val="fr-FR"/>
        </w:rPr>
        <w:t xml:space="preserve">les mesures </w:t>
      </w:r>
      <w:r w:rsidRPr="00DA351F">
        <w:rPr>
          <w:lang w:val="fr-FR"/>
        </w:rPr>
        <w:t xml:space="preserve">de politique générale qui ont été prises </w:t>
      </w:r>
      <w:r w:rsidRPr="00DA351F">
        <w:rPr>
          <w:lang w:val="fr-FR"/>
        </w:rPr>
        <w:t xml:space="preserve">pour </w:t>
      </w:r>
      <w:r w:rsidRPr="00DA351F">
        <w:rPr>
          <w:lang w:val="fr-FR"/>
        </w:rPr>
        <w:t xml:space="preserve">combattre les préjugés, les stéréotypes et les pratiques </w:t>
      </w:r>
      <w:r w:rsidRPr="00DA351F">
        <w:rPr>
          <w:lang w:val="fr-FR"/>
        </w:rPr>
        <w:t>dangereuses</w:t>
      </w:r>
      <w:r w:rsidRPr="00DA351F">
        <w:rPr>
          <w:lang w:val="fr-FR"/>
        </w:rPr>
        <w:t xml:space="preserve">, notamment les crimes de haine, </w:t>
      </w:r>
      <w:r w:rsidRPr="00DA351F">
        <w:rPr>
          <w:lang w:val="fr-FR"/>
        </w:rPr>
        <w:t>concernant</w:t>
      </w:r>
      <w:r w:rsidRPr="00DA351F">
        <w:rPr>
          <w:lang w:val="fr-FR"/>
        </w:rPr>
        <w:t xml:space="preserve"> les personnes handicapées </w:t>
      </w:r>
      <w:r w:rsidRPr="00DA351F">
        <w:rPr>
          <w:bCs/>
          <w:lang w:val="fr-FR"/>
        </w:rPr>
        <w:t>dans tous les domaines</w:t>
      </w:r>
      <w:r w:rsidRPr="00DA351F">
        <w:rPr>
          <w:lang w:val="fr-FR"/>
        </w:rPr>
        <w:t xml:space="preserve">. </w:t>
      </w:r>
    </w:p>
    <w:p w:rsidR="002164EA" w:rsidRPr="00DA351F" w:rsidRDefault="00B925FD" w:rsidP="00D46A74">
      <w:pPr>
        <w:pStyle w:val="SingleTxtG"/>
        <w:spacing w:after="100"/>
        <w:rPr>
          <w:lang w:val="fr-FR"/>
        </w:rPr>
      </w:pPr>
      <w:r w:rsidRPr="00DA351F">
        <w:rPr>
          <w:lang w:val="fr-FR"/>
        </w:rPr>
        <w:t>8.</w:t>
      </w:r>
      <w:r w:rsidRPr="00DA351F">
        <w:rPr>
          <w:lang w:val="fr-FR"/>
        </w:rPr>
        <w:tab/>
        <w:t>Indiquer quels sont les dispositifs officiels d</w:t>
      </w:r>
      <w:r w:rsidR="003B7BC0">
        <w:rPr>
          <w:lang w:val="fr-FR"/>
        </w:rPr>
        <w:t>’</w:t>
      </w:r>
      <w:r w:rsidRPr="00DA351F">
        <w:rPr>
          <w:lang w:val="fr-FR"/>
        </w:rPr>
        <w:t>aide financière aux personnes handicapées, ainsi que les dispositifs mis en place pour faire en sorte que ces personnes soient consultées et qu</w:t>
      </w:r>
      <w:r w:rsidR="003B7BC0">
        <w:rPr>
          <w:lang w:val="fr-FR"/>
        </w:rPr>
        <w:t>’</w:t>
      </w:r>
      <w:r w:rsidRPr="00DA351F">
        <w:rPr>
          <w:lang w:val="fr-FR"/>
        </w:rPr>
        <w:t>ell</w:t>
      </w:r>
      <w:r w:rsidRPr="00DA351F">
        <w:rPr>
          <w:lang w:val="fr-FR"/>
        </w:rPr>
        <w:t>es participent effectivement, par l</w:t>
      </w:r>
      <w:r w:rsidR="003B7BC0">
        <w:rPr>
          <w:lang w:val="fr-FR"/>
        </w:rPr>
        <w:t>’</w:t>
      </w:r>
      <w:r w:rsidRPr="00DA351F">
        <w:rPr>
          <w:lang w:val="fr-FR"/>
        </w:rPr>
        <w:t xml:space="preserve">intermédiaire des organisations </w:t>
      </w:r>
      <w:r w:rsidRPr="00DA351F">
        <w:rPr>
          <w:lang w:val="fr-FR"/>
        </w:rPr>
        <w:t>qui les représentent</w:t>
      </w:r>
      <w:r w:rsidRPr="00DA351F">
        <w:rPr>
          <w:lang w:val="fr-FR"/>
        </w:rPr>
        <w:t xml:space="preserve">, aux campagnes de sensibilisation, notamment aux campagnes menées dans les </w:t>
      </w:r>
      <w:r w:rsidRPr="00DA351F">
        <w:rPr>
          <w:lang w:val="fr-FR"/>
        </w:rPr>
        <w:t>grands médias</w:t>
      </w:r>
      <w:r w:rsidRPr="00DA351F">
        <w:rPr>
          <w:lang w:val="fr-FR"/>
        </w:rPr>
        <w:t xml:space="preserve"> contre la discrimination à laquelle se heurtent les personnes handicapées, et </w:t>
      </w:r>
      <w:r w:rsidRPr="00DA351F">
        <w:rPr>
          <w:lang w:val="fr-FR"/>
        </w:rPr>
        <w:t>préciser si les organisations qui représentent les personnes handicapées sont systématiquement associées à la planification et à la mise en œuvre des programmes de sensibilisation aux droits des personnes handicapées tout au long de l</w:t>
      </w:r>
      <w:r w:rsidR="003B7BC0">
        <w:rPr>
          <w:lang w:val="fr-FR"/>
        </w:rPr>
        <w:t>’</w:t>
      </w:r>
      <w:r w:rsidRPr="00DA351F">
        <w:rPr>
          <w:lang w:val="fr-FR"/>
        </w:rPr>
        <w:t>année (</w:t>
      </w:r>
      <w:r w:rsidR="003B7BC0">
        <w:rPr>
          <w:lang w:val="fr-FR"/>
        </w:rPr>
        <w:t>par. </w:t>
      </w:r>
      <w:r w:rsidRPr="00DA351F">
        <w:rPr>
          <w:lang w:val="fr-FR"/>
        </w:rPr>
        <w:t>127).</w:t>
      </w:r>
    </w:p>
    <w:p w:rsidR="002164EA" w:rsidRPr="00DA351F" w:rsidRDefault="00B925FD" w:rsidP="00D46A74">
      <w:pPr>
        <w:pStyle w:val="SingleTxtG"/>
        <w:spacing w:after="100"/>
        <w:rPr>
          <w:lang w:val="fr-FR"/>
        </w:rPr>
      </w:pPr>
      <w:r w:rsidRPr="00DA351F">
        <w:rPr>
          <w:lang w:val="fr-FR"/>
        </w:rPr>
        <w:t>9.</w:t>
      </w:r>
      <w:r w:rsidRPr="00DA351F">
        <w:rPr>
          <w:lang w:val="fr-FR"/>
        </w:rPr>
        <w:tab/>
      </w:r>
      <w:r w:rsidRPr="00DA351F">
        <w:rPr>
          <w:lang w:val="fr-FR"/>
        </w:rPr>
        <w:t>Donner des renseignements sur les indicateurs qu</w:t>
      </w:r>
      <w:r w:rsidR="003B7BC0">
        <w:rPr>
          <w:lang w:val="fr-FR"/>
        </w:rPr>
        <w:t>’</w:t>
      </w:r>
      <w:r w:rsidRPr="00DA351F">
        <w:rPr>
          <w:lang w:val="fr-FR"/>
        </w:rPr>
        <w:t>utilise le comité national de suivi et de mise en œuvre de la Convention qui a été c</w:t>
      </w:r>
      <w:r w:rsidRPr="00DA351F">
        <w:rPr>
          <w:lang w:val="fr-FR"/>
        </w:rPr>
        <w:t xml:space="preserve">réé en vertu de l’arrêté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0030/MP/RS/DRS du 1</w:t>
      </w:r>
      <w:r w:rsidRPr="00DA351F">
        <w:rPr>
          <w:vertAlign w:val="superscript"/>
          <w:lang w:val="fr-FR"/>
        </w:rPr>
        <w:t>er</w:t>
      </w:r>
      <w:r w:rsidRPr="00DA351F">
        <w:rPr>
          <w:lang w:val="fr-FR"/>
        </w:rPr>
        <w:t xml:space="preserve"> </w:t>
      </w:r>
      <w:r w:rsidRPr="00DA351F">
        <w:rPr>
          <w:lang w:val="fr-FR"/>
        </w:rPr>
        <w:t>décembre 2008</w:t>
      </w:r>
      <w:r w:rsidRPr="00DA351F">
        <w:rPr>
          <w:lang w:val="fr-FR"/>
        </w:rPr>
        <w:t xml:space="preserve">, et préciser les ressources humaines et financières qui </w:t>
      </w:r>
      <w:r w:rsidRPr="00DA351F">
        <w:rPr>
          <w:lang w:val="fr-FR"/>
        </w:rPr>
        <w:t>lui ont été allouées (</w:t>
      </w:r>
      <w:r w:rsidR="003B7BC0">
        <w:rPr>
          <w:lang w:val="fr-FR"/>
        </w:rPr>
        <w:t>par. </w:t>
      </w:r>
      <w:r w:rsidRPr="00DA351F">
        <w:rPr>
          <w:lang w:val="fr-FR"/>
        </w:rPr>
        <w:t>124).</w:t>
      </w:r>
    </w:p>
    <w:p w:rsidR="002164EA" w:rsidRPr="00DA351F" w:rsidRDefault="00DA351F" w:rsidP="00D46A74">
      <w:pPr>
        <w:pStyle w:val="H23G"/>
        <w:spacing w:after="100"/>
        <w:rPr>
          <w:lang w:val="fr-FR"/>
        </w:rPr>
      </w:pPr>
      <w:r>
        <w:rPr>
          <w:lang w:val="fr-FR"/>
        </w:rPr>
        <w:tab/>
      </w:r>
      <w:r w:rsidR="00B925FD" w:rsidRPr="00DA351F">
        <w:rPr>
          <w:lang w:val="fr-FR"/>
        </w:rPr>
        <w:tab/>
      </w:r>
      <w:r w:rsidR="00B925FD" w:rsidRPr="00DA351F">
        <w:rPr>
          <w:lang w:val="fr-FR"/>
        </w:rPr>
        <w:t>Accessibilité (</w:t>
      </w:r>
      <w:r w:rsidR="003B7BC0">
        <w:rPr>
          <w:lang w:val="fr-FR"/>
        </w:rPr>
        <w:t>art. </w:t>
      </w:r>
      <w:r w:rsidR="00B925FD" w:rsidRPr="00DA351F">
        <w:rPr>
          <w:lang w:val="fr-FR"/>
        </w:rPr>
        <w:t xml:space="preserve">9) </w:t>
      </w:r>
    </w:p>
    <w:p w:rsidR="002164EA" w:rsidRPr="00DA351F" w:rsidRDefault="00B925FD" w:rsidP="00D46A74">
      <w:pPr>
        <w:pStyle w:val="SingleTxtG"/>
        <w:spacing w:after="100"/>
        <w:rPr>
          <w:lang w:val="fr-FR"/>
        </w:rPr>
      </w:pPr>
      <w:r w:rsidRPr="00DA351F">
        <w:rPr>
          <w:lang w:val="fr-FR"/>
        </w:rPr>
        <w:t>10.</w:t>
      </w:r>
      <w:r w:rsidRPr="00DA351F">
        <w:rPr>
          <w:lang w:val="fr-FR"/>
        </w:rPr>
        <w:tab/>
        <w:t>Indiquer</w:t>
      </w:r>
      <w:r w:rsidR="003B7BC0">
        <w:rPr>
          <w:lang w:val="fr-FR"/>
        </w:rPr>
        <w:t> :</w:t>
      </w:r>
      <w:r w:rsidRPr="00DA351F">
        <w:rPr>
          <w:lang w:val="fr-FR"/>
        </w:rPr>
        <w:t xml:space="preserve"> </w:t>
      </w:r>
    </w:p>
    <w:p w:rsidR="002164EA" w:rsidRPr="00DA351F" w:rsidRDefault="00B925FD" w:rsidP="00D46A74">
      <w:pPr>
        <w:pStyle w:val="SingleTxtG"/>
        <w:spacing w:after="100"/>
        <w:ind w:firstLine="567"/>
        <w:rPr>
          <w:lang w:val="fr-FR"/>
        </w:rPr>
      </w:pPr>
      <w:r w:rsidRPr="00DA351F">
        <w:rPr>
          <w:lang w:val="fr-FR"/>
        </w:rPr>
        <w:t>a)</w:t>
      </w:r>
      <w:r w:rsidRPr="00DA351F">
        <w:rPr>
          <w:lang w:val="fr-FR"/>
        </w:rPr>
        <w:tab/>
        <w:t>Dans quelle mesure la législation actuelle est conforme à l</w:t>
      </w:r>
      <w:r w:rsidR="003B7BC0">
        <w:rPr>
          <w:lang w:val="fr-FR"/>
        </w:rPr>
        <w:t>’</w:t>
      </w:r>
      <w:r w:rsidRPr="00DA351F">
        <w:rPr>
          <w:lang w:val="fr-FR"/>
        </w:rPr>
        <w:t>article 9 de la Convention en ce qui concerne l</w:t>
      </w:r>
      <w:r w:rsidR="003B7BC0">
        <w:rPr>
          <w:lang w:val="fr-FR"/>
        </w:rPr>
        <w:t>’</w:t>
      </w:r>
      <w:r w:rsidRPr="00DA351F">
        <w:rPr>
          <w:lang w:val="fr-FR"/>
        </w:rPr>
        <w:t>accessibilité de l</w:t>
      </w:r>
      <w:r w:rsidR="003B7BC0">
        <w:rPr>
          <w:lang w:val="fr-FR"/>
        </w:rPr>
        <w:t>’</w:t>
      </w:r>
      <w:r w:rsidRPr="00DA351F">
        <w:rPr>
          <w:lang w:val="fr-FR"/>
        </w:rPr>
        <w:t>environnement physique, des transports, des</w:t>
      </w:r>
      <w:r w:rsidRPr="00DA351F">
        <w:rPr>
          <w:lang w:val="fr-FR"/>
        </w:rPr>
        <w:t xml:space="preserve"> systèm</w:t>
      </w:r>
      <w:r w:rsidRPr="00DA351F">
        <w:rPr>
          <w:lang w:val="fr-FR"/>
        </w:rPr>
        <w:t>es et</w:t>
      </w:r>
      <w:r w:rsidRPr="00DA351F">
        <w:rPr>
          <w:lang w:val="fr-FR"/>
        </w:rPr>
        <w:t xml:space="preserve"> technologies de l</w:t>
      </w:r>
      <w:r w:rsidR="003B7BC0">
        <w:rPr>
          <w:lang w:val="fr-FR"/>
        </w:rPr>
        <w:t>’</w:t>
      </w:r>
      <w:r w:rsidRPr="00DA351F">
        <w:rPr>
          <w:lang w:val="fr-FR"/>
        </w:rPr>
        <w:t xml:space="preserve">information et de la communication, </w:t>
      </w:r>
      <w:r w:rsidRPr="00DA351F">
        <w:rPr>
          <w:lang w:val="fr-FR"/>
        </w:rPr>
        <w:t>et des équipements</w:t>
      </w:r>
      <w:r w:rsidRPr="00DA351F">
        <w:rPr>
          <w:lang w:val="fr-FR"/>
        </w:rPr>
        <w:t xml:space="preserve"> et services ouverts au public</w:t>
      </w:r>
      <w:r w:rsidRPr="00DA351F">
        <w:rPr>
          <w:lang w:val="fr-FR"/>
        </w:rPr>
        <w:t xml:space="preserve"> (p</w:t>
      </w:r>
      <w:r w:rsidR="003B7BC0">
        <w:rPr>
          <w:lang w:val="fr-FR"/>
        </w:rPr>
        <w:t>ar. </w:t>
      </w:r>
      <w:r w:rsidRPr="00DA351F">
        <w:rPr>
          <w:lang w:val="fr-FR"/>
        </w:rPr>
        <w:t>137)</w:t>
      </w:r>
      <w:r w:rsidR="003B7BC0">
        <w:rPr>
          <w:lang w:val="fr-FR"/>
        </w:rPr>
        <w:t> ;</w:t>
      </w:r>
      <w:r w:rsidRPr="00DA351F">
        <w:rPr>
          <w:lang w:val="fr-FR"/>
        </w:rPr>
        <w:t xml:space="preserve"> </w:t>
      </w:r>
    </w:p>
    <w:p w:rsidR="002164EA" w:rsidRPr="00DA351F" w:rsidRDefault="00B925FD" w:rsidP="00D46A74">
      <w:pPr>
        <w:pStyle w:val="SingleTxtG"/>
        <w:spacing w:after="100"/>
        <w:ind w:firstLine="567"/>
        <w:rPr>
          <w:lang w:val="fr-FR"/>
        </w:rPr>
      </w:pPr>
      <w:r w:rsidRPr="00DA351F">
        <w:rPr>
          <w:lang w:val="fr-FR"/>
        </w:rPr>
        <w:t>b)</w:t>
      </w:r>
      <w:r w:rsidRPr="00DA351F">
        <w:rPr>
          <w:lang w:val="fr-FR"/>
        </w:rPr>
        <w:tab/>
        <w:t>Les mesures qui ont été prises en vue d</w:t>
      </w:r>
      <w:r w:rsidR="003B7BC0">
        <w:rPr>
          <w:lang w:val="fr-FR"/>
        </w:rPr>
        <w:t>’</w:t>
      </w:r>
      <w:r w:rsidRPr="00DA351F">
        <w:rPr>
          <w:lang w:val="fr-FR"/>
        </w:rPr>
        <w:t>inclure dans le Code des marchés publics</w:t>
      </w:r>
      <w:r w:rsidRPr="00DA351F">
        <w:rPr>
          <w:lang w:val="fr-FR"/>
        </w:rPr>
        <w:t xml:space="preserve"> des normes techniques destinées à améliorer l</w:t>
      </w:r>
      <w:r w:rsidR="003B7BC0">
        <w:rPr>
          <w:lang w:val="fr-FR"/>
        </w:rPr>
        <w:t>’</w:t>
      </w:r>
      <w:r w:rsidRPr="00DA351F">
        <w:rPr>
          <w:lang w:val="fr-FR"/>
        </w:rPr>
        <w:t>accessibilité (</w:t>
      </w:r>
      <w:r w:rsidR="003B7BC0">
        <w:rPr>
          <w:lang w:val="fr-FR"/>
        </w:rPr>
        <w:t>par. </w:t>
      </w:r>
      <w:r w:rsidRPr="00DA351F">
        <w:rPr>
          <w:lang w:val="fr-FR"/>
        </w:rPr>
        <w:t>135)</w:t>
      </w:r>
      <w:r w:rsidR="003B7BC0">
        <w:rPr>
          <w:lang w:val="fr-FR"/>
        </w:rPr>
        <w:t> ;</w:t>
      </w:r>
      <w:r w:rsidRPr="00DA351F">
        <w:rPr>
          <w:lang w:val="fr-FR"/>
        </w:rPr>
        <w:t xml:space="preserve"> </w:t>
      </w:r>
    </w:p>
    <w:p w:rsidR="002164EA" w:rsidRPr="00DA351F" w:rsidRDefault="00B925FD" w:rsidP="00D46A74">
      <w:pPr>
        <w:pStyle w:val="SingleTxtG"/>
        <w:spacing w:after="100"/>
        <w:ind w:firstLine="567"/>
        <w:rPr>
          <w:lang w:val="fr-FR"/>
        </w:rPr>
      </w:pPr>
      <w:r w:rsidRPr="00DA351F">
        <w:rPr>
          <w:lang w:val="fr-FR"/>
        </w:rPr>
        <w:t>c)</w:t>
      </w:r>
      <w:r w:rsidRPr="00DA351F">
        <w:rPr>
          <w:lang w:val="fr-FR"/>
        </w:rPr>
        <w:tab/>
        <w:t xml:space="preserve">Les dispositifs </w:t>
      </w:r>
      <w:r w:rsidRPr="00DA351F">
        <w:rPr>
          <w:lang w:val="fr-FR"/>
        </w:rPr>
        <w:t>prévus pour suivre l’application</w:t>
      </w:r>
      <w:r w:rsidRPr="00DA351F">
        <w:rPr>
          <w:lang w:val="fr-FR"/>
        </w:rPr>
        <w:t xml:space="preserve"> des articles 41 à 45 du</w:t>
      </w:r>
      <w:r w:rsidRPr="00DA351F">
        <w:rPr>
          <w:lang w:val="fr-FR"/>
        </w:rPr>
        <w:t xml:space="preserve"> décret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2010-637/PCSRD/MP/PF/PE du 26</w:t>
      </w:r>
      <w:r w:rsidR="003B7BC0">
        <w:rPr>
          <w:lang w:val="fr-FR"/>
        </w:rPr>
        <w:t> </w:t>
      </w:r>
      <w:r w:rsidRPr="00DA351F">
        <w:rPr>
          <w:lang w:val="fr-FR"/>
        </w:rPr>
        <w:t>août 2010, conformément à l</w:t>
      </w:r>
      <w:r w:rsidR="003B7BC0">
        <w:rPr>
          <w:lang w:val="fr-FR"/>
        </w:rPr>
        <w:t>’</w:t>
      </w:r>
      <w:r w:rsidRPr="00DA351F">
        <w:rPr>
          <w:lang w:val="fr-FR"/>
        </w:rPr>
        <w:t>article 28 de l</w:t>
      </w:r>
      <w:r w:rsidR="003B7BC0">
        <w:rPr>
          <w:lang w:val="fr-FR"/>
        </w:rPr>
        <w:t>’</w:t>
      </w:r>
      <w:r w:rsidRPr="00DA351F">
        <w:rPr>
          <w:lang w:val="fr-FR"/>
        </w:rPr>
        <w:t xml:space="preserve">ordonnance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93-01</w:t>
      </w:r>
      <w:r w:rsidRPr="00DA351F">
        <w:rPr>
          <w:lang w:val="fr-FR"/>
        </w:rPr>
        <w:t>2 du 2</w:t>
      </w:r>
      <w:r w:rsidR="003B7BC0">
        <w:rPr>
          <w:lang w:val="fr-FR"/>
        </w:rPr>
        <w:t> </w:t>
      </w:r>
      <w:r w:rsidRPr="00DA351F">
        <w:rPr>
          <w:lang w:val="fr-FR"/>
        </w:rPr>
        <w:t>mars 1993</w:t>
      </w:r>
      <w:r w:rsidRPr="00DA351F">
        <w:rPr>
          <w:lang w:val="fr-FR"/>
        </w:rPr>
        <w:t>, et les mesures spécifiques, y compris l</w:t>
      </w:r>
      <w:r w:rsidR="003B7BC0">
        <w:rPr>
          <w:lang w:val="fr-FR"/>
        </w:rPr>
        <w:t>’</w:t>
      </w:r>
      <w:r w:rsidRPr="00DA351F">
        <w:rPr>
          <w:lang w:val="fr-FR"/>
        </w:rPr>
        <w:t>application de sanctions, qui ont été prises pour faire respecter ces dispositions (</w:t>
      </w:r>
      <w:r w:rsidR="003B7BC0">
        <w:rPr>
          <w:lang w:val="fr-FR"/>
        </w:rPr>
        <w:t>par. </w:t>
      </w:r>
      <w:r w:rsidRPr="00DA351F">
        <w:rPr>
          <w:lang w:val="fr-FR"/>
        </w:rPr>
        <w:t>130 et 137).</w:t>
      </w:r>
    </w:p>
    <w:p w:rsidR="002164EA" w:rsidRPr="00DA351F" w:rsidRDefault="00B925FD" w:rsidP="00DA351F">
      <w:pPr>
        <w:pStyle w:val="SingleTxtG"/>
        <w:rPr>
          <w:lang w:val="fr-FR"/>
        </w:rPr>
      </w:pPr>
      <w:r w:rsidRPr="00DA351F">
        <w:rPr>
          <w:lang w:val="fr-FR"/>
        </w:rPr>
        <w:lastRenderedPageBreak/>
        <w:t>11.</w:t>
      </w:r>
      <w:r w:rsidRPr="00DA351F">
        <w:rPr>
          <w:lang w:val="fr-FR"/>
        </w:rPr>
        <w:tab/>
        <w:t>Donner des informations</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t xml:space="preserve">Sur les mesures prises afin que les différents </w:t>
      </w:r>
      <w:r w:rsidRPr="00DA351F">
        <w:rPr>
          <w:lang w:val="fr-FR"/>
        </w:rPr>
        <w:t>services</w:t>
      </w:r>
      <w:r w:rsidRPr="00DA351F">
        <w:rPr>
          <w:lang w:val="fr-FR"/>
        </w:rPr>
        <w:t xml:space="preserve"> e</w:t>
      </w:r>
      <w:r w:rsidRPr="00DA351F">
        <w:rPr>
          <w:lang w:val="fr-FR"/>
        </w:rPr>
        <w:t>t technologies d</w:t>
      </w:r>
      <w:r w:rsidRPr="00DA351F">
        <w:rPr>
          <w:lang w:val="fr-FR"/>
        </w:rPr>
        <w:t>e l</w:t>
      </w:r>
      <w:r w:rsidRPr="00DA351F">
        <w:rPr>
          <w:lang w:val="fr-FR"/>
        </w:rPr>
        <w:t>’i</w:t>
      </w:r>
      <w:r w:rsidRPr="00DA351F">
        <w:rPr>
          <w:lang w:val="fr-FR"/>
        </w:rPr>
        <w:t xml:space="preserve">nformation et de la communication </w:t>
      </w:r>
      <w:r w:rsidRPr="00DA351F">
        <w:rPr>
          <w:lang w:val="fr-FR"/>
        </w:rPr>
        <w:t>soient pleinement accessibles aux personnes handicapées</w:t>
      </w:r>
      <w:r w:rsidR="003B7BC0">
        <w:rPr>
          <w:lang w:val="fr-FR"/>
        </w:rPr>
        <w:t> ;</w:t>
      </w:r>
    </w:p>
    <w:p w:rsidR="002164EA" w:rsidRPr="00DA351F" w:rsidRDefault="00B925FD" w:rsidP="003B7BC0">
      <w:pPr>
        <w:pStyle w:val="SingleTxtG"/>
        <w:ind w:firstLine="567"/>
        <w:rPr>
          <w:lang w:val="fr-FR"/>
        </w:rPr>
      </w:pPr>
      <w:r w:rsidRPr="00DA351F">
        <w:rPr>
          <w:lang w:val="fr-FR"/>
        </w:rPr>
        <w:t>b)</w:t>
      </w:r>
      <w:r w:rsidRPr="00DA351F">
        <w:rPr>
          <w:lang w:val="fr-FR"/>
        </w:rPr>
        <w:tab/>
        <w:t>Sur l</w:t>
      </w:r>
      <w:r w:rsidRPr="00DA351F">
        <w:rPr>
          <w:lang w:val="fr-FR"/>
        </w:rPr>
        <w:t>e dernier rapport soumis par les ministres chargés de la protection sociale, de la santé et de l</w:t>
      </w:r>
      <w:r w:rsidR="003B7BC0">
        <w:rPr>
          <w:lang w:val="fr-FR"/>
        </w:rPr>
        <w:t>’</w:t>
      </w:r>
      <w:r w:rsidRPr="00DA351F">
        <w:rPr>
          <w:lang w:val="fr-FR"/>
        </w:rPr>
        <w:t>équipement</w:t>
      </w:r>
      <w:r w:rsidRPr="00DA351F">
        <w:rPr>
          <w:lang w:val="fr-FR"/>
        </w:rPr>
        <w:t xml:space="preserve">, en particulier en ce </w:t>
      </w:r>
      <w:r w:rsidRPr="00DA351F">
        <w:rPr>
          <w:lang w:val="fr-FR"/>
        </w:rPr>
        <w:t>qui concerne l</w:t>
      </w:r>
      <w:r w:rsidR="003B7BC0">
        <w:rPr>
          <w:lang w:val="fr-FR"/>
        </w:rPr>
        <w:t>’</w:t>
      </w:r>
      <w:r w:rsidRPr="00DA351F">
        <w:rPr>
          <w:lang w:val="fr-FR"/>
        </w:rPr>
        <w:t>accès aux technologies de l</w:t>
      </w:r>
      <w:r w:rsidR="003B7BC0">
        <w:rPr>
          <w:lang w:val="fr-FR"/>
        </w:rPr>
        <w:t>’</w:t>
      </w:r>
      <w:r w:rsidRPr="00DA351F">
        <w:rPr>
          <w:lang w:val="fr-FR"/>
        </w:rPr>
        <w:t>information et de la communication (</w:t>
      </w:r>
      <w:r w:rsidR="003B7BC0">
        <w:rPr>
          <w:lang w:val="fr-FR"/>
        </w:rPr>
        <w:t>par. </w:t>
      </w:r>
      <w:r w:rsidRPr="00DA351F">
        <w:rPr>
          <w:lang w:val="fr-FR"/>
        </w:rPr>
        <w:t xml:space="preserve">140). </w:t>
      </w:r>
    </w:p>
    <w:p w:rsidR="002164EA" w:rsidRPr="00DA351F" w:rsidRDefault="00DA351F" w:rsidP="00DA351F">
      <w:pPr>
        <w:pStyle w:val="H23G"/>
        <w:rPr>
          <w:lang w:val="fr-FR"/>
        </w:rPr>
      </w:pPr>
      <w:r>
        <w:rPr>
          <w:lang w:val="fr-FR"/>
        </w:rPr>
        <w:tab/>
      </w:r>
      <w:r w:rsidR="00B925FD" w:rsidRPr="00DA351F">
        <w:rPr>
          <w:lang w:val="fr-FR"/>
        </w:rPr>
        <w:tab/>
        <w:t>Situations de risque et situations d’urgence humanitaire (</w:t>
      </w:r>
      <w:r w:rsidR="003B7BC0">
        <w:rPr>
          <w:lang w:val="fr-FR"/>
        </w:rPr>
        <w:t>art. </w:t>
      </w:r>
      <w:r w:rsidR="00B925FD" w:rsidRPr="00DA351F">
        <w:rPr>
          <w:lang w:val="fr-FR"/>
        </w:rPr>
        <w:t xml:space="preserve">11) </w:t>
      </w:r>
    </w:p>
    <w:p w:rsidR="002164EA" w:rsidRPr="00DA351F" w:rsidRDefault="00B925FD" w:rsidP="00DA351F">
      <w:pPr>
        <w:pStyle w:val="SingleTxtG"/>
        <w:rPr>
          <w:lang w:val="fr-FR"/>
        </w:rPr>
      </w:pPr>
      <w:r w:rsidRPr="00DA351F">
        <w:rPr>
          <w:lang w:val="fr-FR"/>
        </w:rPr>
        <w:t>12.</w:t>
      </w:r>
      <w:r w:rsidRPr="00DA351F">
        <w:rPr>
          <w:lang w:val="fr-FR"/>
        </w:rPr>
        <w:tab/>
        <w:t>Préciser si l</w:t>
      </w:r>
      <w:r w:rsidR="003B7BC0">
        <w:rPr>
          <w:lang w:val="fr-FR"/>
        </w:rPr>
        <w:t>’</w:t>
      </w:r>
      <w:r w:rsidRPr="00DA351F">
        <w:rPr>
          <w:lang w:val="fr-FR"/>
        </w:rPr>
        <w:t>État partie s</w:t>
      </w:r>
      <w:r w:rsidR="003B7BC0">
        <w:rPr>
          <w:lang w:val="fr-FR"/>
        </w:rPr>
        <w:t>’</w:t>
      </w:r>
      <w:r w:rsidRPr="00DA351F">
        <w:rPr>
          <w:lang w:val="fr-FR"/>
        </w:rPr>
        <w:t xml:space="preserve">est doté de stratégies nationales de gestion et de réduction du </w:t>
      </w:r>
      <w:r w:rsidRPr="00DA351F">
        <w:rPr>
          <w:lang w:val="fr-FR"/>
        </w:rPr>
        <w:t>risque de catastrophe et indiquer dans quelle mesure les personnes handicapées, par l</w:t>
      </w:r>
      <w:r w:rsidR="003B7BC0">
        <w:rPr>
          <w:lang w:val="fr-FR"/>
        </w:rPr>
        <w:t>’</w:t>
      </w:r>
      <w:r w:rsidRPr="00DA351F">
        <w:rPr>
          <w:lang w:val="fr-FR"/>
        </w:rPr>
        <w:t xml:space="preserve">intermédiaire des organisations </w:t>
      </w:r>
      <w:r w:rsidRPr="00DA351F">
        <w:rPr>
          <w:lang w:val="fr-FR"/>
        </w:rPr>
        <w:t>qui les représentent</w:t>
      </w:r>
      <w:r w:rsidRPr="00DA351F">
        <w:rPr>
          <w:lang w:val="fr-FR"/>
        </w:rPr>
        <w:t>, ont participé à leur élaboration.</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Reconnaissance de la personnalité juridique dans des conditions d’égalité (</w:t>
      </w:r>
      <w:r w:rsidR="003B7BC0">
        <w:rPr>
          <w:lang w:val="fr-FR"/>
        </w:rPr>
        <w:t>art. </w:t>
      </w:r>
      <w:r w:rsidR="00B925FD" w:rsidRPr="00DA351F">
        <w:rPr>
          <w:lang w:val="fr-FR"/>
        </w:rPr>
        <w:t>1</w:t>
      </w:r>
      <w:r w:rsidR="00B925FD" w:rsidRPr="00DA351F">
        <w:rPr>
          <w:lang w:val="fr-FR"/>
        </w:rPr>
        <w:t>2)</w:t>
      </w:r>
    </w:p>
    <w:p w:rsidR="002164EA" w:rsidRPr="00DA351F" w:rsidRDefault="00B925FD" w:rsidP="00DA351F">
      <w:pPr>
        <w:pStyle w:val="SingleTxtG"/>
        <w:rPr>
          <w:lang w:val="fr-FR"/>
        </w:rPr>
      </w:pPr>
      <w:r w:rsidRPr="00DA351F">
        <w:rPr>
          <w:lang w:val="fr-FR"/>
        </w:rPr>
        <w:t>13.</w:t>
      </w:r>
      <w:r w:rsidRPr="00DA351F">
        <w:rPr>
          <w:lang w:val="fr-FR"/>
        </w:rPr>
        <w:tab/>
        <w:t>Conformément à l</w:t>
      </w:r>
      <w:r w:rsidR="003B7BC0">
        <w:rPr>
          <w:lang w:val="fr-FR"/>
        </w:rPr>
        <w:t>’</w:t>
      </w:r>
      <w:r w:rsidRPr="00DA351F">
        <w:rPr>
          <w:lang w:val="fr-FR"/>
        </w:rPr>
        <w:t xml:space="preserve">observation générale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1 (2014) du Comité sur la reconnaissance de la personnalité juridique dans des conditions d</w:t>
      </w:r>
      <w:r w:rsidR="003B7BC0">
        <w:rPr>
          <w:lang w:val="fr-FR"/>
        </w:rPr>
        <w:t>’</w:t>
      </w:r>
      <w:r w:rsidRPr="00DA351F">
        <w:rPr>
          <w:lang w:val="fr-FR"/>
        </w:rPr>
        <w:t>égalité</w:t>
      </w:r>
      <w:r w:rsidRPr="00DA351F">
        <w:rPr>
          <w:lang w:val="fr-FR"/>
        </w:rPr>
        <w:t>, indiquer les mesures qui ont éventuellement été prises en vue de modifier ou d</w:t>
      </w:r>
      <w:r w:rsidR="003B7BC0">
        <w:rPr>
          <w:lang w:val="fr-FR"/>
        </w:rPr>
        <w:t>’</w:t>
      </w:r>
      <w:r w:rsidRPr="00DA351F">
        <w:rPr>
          <w:lang w:val="fr-FR"/>
        </w:rPr>
        <w:t xml:space="preserve">abroger les articles 489 </w:t>
      </w:r>
      <w:r w:rsidRPr="00DA351F">
        <w:rPr>
          <w:lang w:val="fr-FR"/>
        </w:rPr>
        <w:t>à 512 du Code civil, qui restreignent la capacité juridique des personnes présentant un handicap intellectuel ou psychosocial (</w:t>
      </w:r>
      <w:r w:rsidR="003B7BC0">
        <w:rPr>
          <w:lang w:val="fr-FR"/>
        </w:rPr>
        <w:t>par. </w:t>
      </w:r>
      <w:r w:rsidRPr="00DA351F">
        <w:rPr>
          <w:lang w:val="fr-FR"/>
        </w:rPr>
        <w:t>154). Décrire également les mesures qui ont été prises pour remplacer les systèmes de prise de décisions substitutive par de</w:t>
      </w:r>
      <w:r w:rsidRPr="00DA351F">
        <w:rPr>
          <w:lang w:val="fr-FR"/>
        </w:rPr>
        <w:t>s systèmes de prise de décision assistée dans l</w:t>
      </w:r>
      <w:r w:rsidR="003B7BC0">
        <w:rPr>
          <w:lang w:val="fr-FR"/>
        </w:rPr>
        <w:t>’</w:t>
      </w:r>
      <w:r w:rsidRPr="00DA351F">
        <w:rPr>
          <w:lang w:val="fr-FR"/>
        </w:rPr>
        <w:t>exercice de la capacité juridique.</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Accès à la justice (</w:t>
      </w:r>
      <w:r w:rsidR="003B7BC0">
        <w:rPr>
          <w:lang w:val="fr-FR"/>
        </w:rPr>
        <w:t>art. </w:t>
      </w:r>
      <w:r w:rsidR="00B925FD" w:rsidRPr="00DA351F">
        <w:rPr>
          <w:lang w:val="fr-FR"/>
        </w:rPr>
        <w:t xml:space="preserve">13) </w:t>
      </w:r>
    </w:p>
    <w:p w:rsidR="002164EA" w:rsidRPr="00DA351F" w:rsidRDefault="00B925FD" w:rsidP="00DA351F">
      <w:pPr>
        <w:pStyle w:val="SingleTxtG"/>
        <w:rPr>
          <w:lang w:val="fr-FR"/>
        </w:rPr>
      </w:pPr>
      <w:r w:rsidRPr="00DA351F">
        <w:rPr>
          <w:lang w:val="fr-FR"/>
        </w:rPr>
        <w:t>14.</w:t>
      </w:r>
      <w:r w:rsidRPr="00DA351F">
        <w:rPr>
          <w:lang w:val="fr-FR"/>
        </w:rPr>
        <w:tab/>
        <w:t>Indiquer les mesures prises pour</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r>
      <w:r w:rsidRPr="00DA351F">
        <w:rPr>
          <w:lang w:val="fr-FR"/>
        </w:rPr>
        <w:t xml:space="preserve">Mettre en œuvre le droit de bénéficier d’aménagements procéduraux et d’aménagements en fonction de l’âge, qui est immédiatement applicable comme un droit de la personne en vertu de la Convention, afin que les personnes handicapées aient accès à la justice </w:t>
      </w:r>
      <w:r w:rsidRPr="00DA351F">
        <w:rPr>
          <w:lang w:val="fr-FR"/>
        </w:rPr>
        <w:t>sur la base de l’égalité avec les autres</w:t>
      </w:r>
      <w:r w:rsidR="003B7BC0">
        <w:rPr>
          <w:lang w:val="fr-FR"/>
        </w:rPr>
        <w:t> ;</w:t>
      </w:r>
    </w:p>
    <w:p w:rsidR="002164EA" w:rsidRPr="00DA351F" w:rsidRDefault="00B925FD" w:rsidP="003B7BC0">
      <w:pPr>
        <w:pStyle w:val="SingleTxtG"/>
        <w:ind w:firstLine="567"/>
        <w:rPr>
          <w:lang w:val="fr-FR"/>
        </w:rPr>
      </w:pPr>
      <w:r w:rsidRPr="00DA351F">
        <w:rPr>
          <w:lang w:val="fr-FR"/>
        </w:rPr>
        <w:t>b)</w:t>
      </w:r>
      <w:r w:rsidRPr="00DA351F">
        <w:rPr>
          <w:lang w:val="fr-FR"/>
        </w:rPr>
        <w:tab/>
        <w:t>Permettre aux personnes handicapées d</w:t>
      </w:r>
      <w:r w:rsidR="003B7BC0">
        <w:rPr>
          <w:lang w:val="fr-FR"/>
        </w:rPr>
        <w:t>’</w:t>
      </w:r>
      <w:r w:rsidRPr="00DA351F">
        <w:rPr>
          <w:lang w:val="fr-FR"/>
        </w:rPr>
        <w:t>accéder à la justice avec l</w:t>
      </w:r>
      <w:r w:rsidR="003B7BC0">
        <w:rPr>
          <w:lang w:val="fr-FR"/>
        </w:rPr>
        <w:t>’</w:t>
      </w:r>
      <w:r w:rsidRPr="00DA351F">
        <w:rPr>
          <w:lang w:val="fr-FR"/>
        </w:rPr>
        <w:t>aide de l</w:t>
      </w:r>
      <w:r w:rsidR="003B7BC0">
        <w:rPr>
          <w:lang w:val="fr-FR"/>
        </w:rPr>
        <w:t>’</w:t>
      </w:r>
      <w:r w:rsidRPr="00DA351F">
        <w:rPr>
          <w:lang w:val="fr-FR"/>
        </w:rPr>
        <w:t>Agence nationale de l</w:t>
      </w:r>
      <w:r w:rsidR="003B7BC0">
        <w:rPr>
          <w:lang w:val="fr-FR"/>
        </w:rPr>
        <w:t>’</w:t>
      </w:r>
      <w:r w:rsidRPr="00DA351F">
        <w:rPr>
          <w:lang w:val="fr-FR"/>
        </w:rPr>
        <w:t>assistance juridique et judiciaire</w:t>
      </w:r>
      <w:r w:rsidRPr="00DA351F">
        <w:rPr>
          <w:lang w:val="fr-FR"/>
        </w:rPr>
        <w:t xml:space="preserve">, créée en application de la loi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2011-42, et spécifier le budget allou</w:t>
      </w:r>
      <w:r w:rsidRPr="00DA351F">
        <w:rPr>
          <w:lang w:val="fr-FR"/>
        </w:rPr>
        <w:t>é à cet organisme (</w:t>
      </w:r>
      <w:r w:rsidR="003B7BC0">
        <w:rPr>
          <w:lang w:val="fr-FR"/>
        </w:rPr>
        <w:t>par. </w:t>
      </w:r>
      <w:r w:rsidR="0037023A">
        <w:rPr>
          <w:lang w:val="fr-FR"/>
        </w:rPr>
        <w:t>156 à 159) ;</w:t>
      </w:r>
    </w:p>
    <w:p w:rsidR="002164EA" w:rsidRPr="00DA351F" w:rsidRDefault="00B925FD" w:rsidP="003B7BC0">
      <w:pPr>
        <w:pStyle w:val="SingleTxtG"/>
        <w:ind w:firstLine="567"/>
        <w:rPr>
          <w:lang w:val="fr-FR"/>
        </w:rPr>
      </w:pPr>
      <w:r w:rsidRPr="00DA351F">
        <w:rPr>
          <w:lang w:val="fr-FR"/>
        </w:rPr>
        <w:t>c)</w:t>
      </w:r>
      <w:r w:rsidRPr="00DA351F">
        <w:rPr>
          <w:lang w:val="fr-FR"/>
        </w:rPr>
        <w:tab/>
        <w:t>Former les magistrats, les avocats, le personnel des tribunaux et les membres des forces de l</w:t>
      </w:r>
      <w:r w:rsidR="003B7BC0">
        <w:rPr>
          <w:lang w:val="fr-FR"/>
        </w:rPr>
        <w:t>’</w:t>
      </w:r>
      <w:r w:rsidRPr="00DA351F">
        <w:rPr>
          <w:lang w:val="fr-FR"/>
        </w:rPr>
        <w:t xml:space="preserve">ordre, les policiers et les autres fonctionnaires sur le droit des personnes handicapées </w:t>
      </w:r>
      <w:r w:rsidRPr="00DA351F">
        <w:rPr>
          <w:lang w:val="fr-FR"/>
        </w:rPr>
        <w:t xml:space="preserve">d’avoir </w:t>
      </w:r>
      <w:r w:rsidRPr="00DA351F">
        <w:rPr>
          <w:lang w:val="fr-FR"/>
        </w:rPr>
        <w:t>accès à la justice, y comp</w:t>
      </w:r>
      <w:r w:rsidRPr="00DA351F">
        <w:rPr>
          <w:lang w:val="fr-FR"/>
        </w:rPr>
        <w:t>ris sur l’obligation d</w:t>
      </w:r>
      <w:r w:rsidRPr="00DA351F">
        <w:rPr>
          <w:lang w:val="fr-FR"/>
        </w:rPr>
        <w:t xml:space="preserve">e leur </w:t>
      </w:r>
      <w:r w:rsidRPr="00DA351F">
        <w:rPr>
          <w:lang w:val="fr-FR"/>
        </w:rPr>
        <w:t xml:space="preserve">apporter des aménagements raisonnables. </w:t>
      </w:r>
    </w:p>
    <w:p w:rsidR="002164EA" w:rsidRPr="00DA351F" w:rsidRDefault="00DA351F" w:rsidP="00DA351F">
      <w:pPr>
        <w:pStyle w:val="H23G"/>
        <w:rPr>
          <w:lang w:val="fr-FR"/>
        </w:rPr>
      </w:pPr>
      <w:r>
        <w:rPr>
          <w:lang w:val="fr-FR"/>
        </w:rPr>
        <w:tab/>
      </w:r>
      <w:r w:rsidR="00B925FD" w:rsidRPr="00DA351F">
        <w:rPr>
          <w:lang w:val="fr-FR"/>
        </w:rPr>
        <w:tab/>
        <w:t>Liberté et sécurité de la personne (</w:t>
      </w:r>
      <w:r w:rsidR="003B7BC0">
        <w:rPr>
          <w:lang w:val="fr-FR"/>
        </w:rPr>
        <w:t>art. </w:t>
      </w:r>
      <w:r w:rsidR="00B925FD" w:rsidRPr="00DA351F">
        <w:rPr>
          <w:lang w:val="fr-FR"/>
        </w:rPr>
        <w:t xml:space="preserve">14) </w:t>
      </w:r>
    </w:p>
    <w:p w:rsidR="002164EA" w:rsidRPr="00DA351F" w:rsidRDefault="00B925FD" w:rsidP="00DA351F">
      <w:pPr>
        <w:pStyle w:val="SingleTxtG"/>
        <w:rPr>
          <w:lang w:val="fr-FR"/>
        </w:rPr>
      </w:pPr>
      <w:r w:rsidRPr="00DA351F">
        <w:rPr>
          <w:lang w:val="fr-FR"/>
        </w:rPr>
        <w:t>15.</w:t>
      </w:r>
      <w:r w:rsidRPr="00DA351F">
        <w:rPr>
          <w:lang w:val="fr-FR"/>
        </w:rPr>
        <w:tab/>
        <w:t>Indiquer les mesures qui ont été prises pour interdire le placement en institution ou la mise à l</w:t>
      </w:r>
      <w:r w:rsidR="003B7BC0">
        <w:rPr>
          <w:lang w:val="fr-FR"/>
        </w:rPr>
        <w:t>’</w:t>
      </w:r>
      <w:r w:rsidRPr="00DA351F">
        <w:rPr>
          <w:lang w:val="fr-FR"/>
        </w:rPr>
        <w:t>isolement dans des hôpitaux ou d</w:t>
      </w:r>
      <w:r w:rsidR="003B7BC0">
        <w:rPr>
          <w:lang w:val="fr-FR"/>
        </w:rPr>
        <w:t>’</w:t>
      </w:r>
      <w:r w:rsidRPr="00DA351F">
        <w:rPr>
          <w:lang w:val="fr-FR"/>
        </w:rPr>
        <w:t>autr</w:t>
      </w:r>
      <w:r w:rsidRPr="00DA351F">
        <w:rPr>
          <w:lang w:val="fr-FR"/>
        </w:rPr>
        <w:t>es institutions de personnes handicapées sans que celles-ci y aient librement consenti, sur la base d</w:t>
      </w:r>
      <w:r w:rsidR="003B7BC0">
        <w:rPr>
          <w:lang w:val="fr-FR"/>
        </w:rPr>
        <w:t>’</w:t>
      </w:r>
      <w:r w:rsidRPr="00DA351F">
        <w:rPr>
          <w:lang w:val="fr-FR"/>
        </w:rPr>
        <w:t>une incapacité réelle ou supposée</w:t>
      </w:r>
      <w:r w:rsidRPr="00DA351F">
        <w:rPr>
          <w:lang w:val="fr-FR"/>
        </w:rPr>
        <w:t xml:space="preserve">. Préciser également les mesures qui ont été prises pour </w:t>
      </w:r>
      <w:r w:rsidRPr="00DA351F">
        <w:rPr>
          <w:lang w:val="fr-FR"/>
        </w:rPr>
        <w:t>faire en sorte</w:t>
      </w:r>
      <w:r w:rsidRPr="00DA351F">
        <w:rPr>
          <w:lang w:val="fr-FR"/>
        </w:rPr>
        <w:t xml:space="preserve"> que les personnes handicapées purgeant des pei</w:t>
      </w:r>
      <w:r w:rsidRPr="00DA351F">
        <w:rPr>
          <w:lang w:val="fr-FR"/>
        </w:rPr>
        <w:t>nes d</w:t>
      </w:r>
      <w:r w:rsidR="003B7BC0">
        <w:rPr>
          <w:lang w:val="fr-FR"/>
        </w:rPr>
        <w:t>’</w:t>
      </w:r>
      <w:r w:rsidRPr="00DA351F">
        <w:rPr>
          <w:lang w:val="fr-FR"/>
        </w:rPr>
        <w:t>emprisonnement ou placées dans des centres de détention soient traitées dans le respect des principes et objectifs de la Convention, notamment au moyen d</w:t>
      </w:r>
      <w:r w:rsidR="003B7BC0">
        <w:rPr>
          <w:lang w:val="fr-FR"/>
        </w:rPr>
        <w:t>’</w:t>
      </w:r>
      <w:r w:rsidRPr="00DA351F">
        <w:rPr>
          <w:lang w:val="fr-FR"/>
        </w:rPr>
        <w:t xml:space="preserve">aménagements raisonnables. </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 xml:space="preserve">Droit de ne pas être soumis à la torture ni à des peines ou </w:t>
      </w:r>
      <w:r w:rsidR="00B925FD" w:rsidRPr="00DA351F">
        <w:rPr>
          <w:lang w:val="fr-FR"/>
        </w:rPr>
        <w:t>traitements cruels, inhumains ou dégradants (</w:t>
      </w:r>
      <w:r w:rsidR="003B7BC0">
        <w:rPr>
          <w:lang w:val="fr-FR"/>
        </w:rPr>
        <w:t>art. </w:t>
      </w:r>
      <w:r w:rsidR="00B925FD" w:rsidRPr="00DA351F">
        <w:rPr>
          <w:lang w:val="fr-FR"/>
        </w:rPr>
        <w:t>15)</w:t>
      </w:r>
    </w:p>
    <w:p w:rsidR="002164EA" w:rsidRPr="00DA351F" w:rsidRDefault="00B925FD" w:rsidP="00DA351F">
      <w:pPr>
        <w:pStyle w:val="SingleTxtG"/>
        <w:rPr>
          <w:lang w:val="fr-FR"/>
        </w:rPr>
      </w:pPr>
      <w:r w:rsidRPr="00DA351F">
        <w:rPr>
          <w:lang w:val="fr-FR"/>
        </w:rPr>
        <w:t>16.</w:t>
      </w:r>
      <w:r w:rsidRPr="00DA351F">
        <w:rPr>
          <w:lang w:val="fr-FR"/>
        </w:rPr>
        <w:tab/>
        <w:t>Fournir des renseignements sur toute mesure que l</w:t>
      </w:r>
      <w:r w:rsidR="003B7BC0">
        <w:rPr>
          <w:lang w:val="fr-FR"/>
        </w:rPr>
        <w:t>’</w:t>
      </w:r>
      <w:r w:rsidRPr="00DA351F">
        <w:rPr>
          <w:lang w:val="fr-FR"/>
        </w:rPr>
        <w:t>État partie aurait prise en vue de se doter d</w:t>
      </w:r>
      <w:r w:rsidR="003B7BC0">
        <w:rPr>
          <w:lang w:val="fr-FR"/>
        </w:rPr>
        <w:t>’</w:t>
      </w:r>
      <w:r w:rsidRPr="00DA351F">
        <w:rPr>
          <w:lang w:val="fr-FR"/>
        </w:rPr>
        <w:t xml:space="preserve">une stratégie nationale de mise en œuvre du Protocole facultatif se rapportant à la Convention contre </w:t>
      </w:r>
      <w:r w:rsidRPr="00DA351F">
        <w:rPr>
          <w:lang w:val="fr-FR"/>
        </w:rPr>
        <w:t>la torture et autres peines ou traitements cruels, inhumains ou dégradants et préciser dans quelle mesure les personnes handicapées, par l</w:t>
      </w:r>
      <w:r w:rsidR="003B7BC0">
        <w:rPr>
          <w:lang w:val="fr-FR"/>
        </w:rPr>
        <w:t>’</w:t>
      </w:r>
      <w:r w:rsidRPr="00DA351F">
        <w:rPr>
          <w:lang w:val="fr-FR"/>
        </w:rPr>
        <w:t xml:space="preserve">intermédiaire des organisations </w:t>
      </w:r>
      <w:r w:rsidRPr="00DA351F">
        <w:rPr>
          <w:lang w:val="fr-FR"/>
        </w:rPr>
        <w:t>qui les représentent</w:t>
      </w:r>
      <w:r w:rsidRPr="00DA351F">
        <w:rPr>
          <w:lang w:val="fr-FR"/>
        </w:rPr>
        <w:t>, sont consultées et associées à l</w:t>
      </w:r>
      <w:r w:rsidR="003B7BC0">
        <w:rPr>
          <w:lang w:val="fr-FR"/>
        </w:rPr>
        <w:t>’</w:t>
      </w:r>
      <w:r w:rsidRPr="00DA351F">
        <w:rPr>
          <w:lang w:val="fr-FR"/>
        </w:rPr>
        <w:t>application de cette stratégie</w:t>
      </w:r>
      <w:r w:rsidRPr="00DA351F">
        <w:rPr>
          <w:lang w:val="fr-FR"/>
        </w:rPr>
        <w:t>.</w:t>
      </w:r>
    </w:p>
    <w:p w:rsidR="002164EA" w:rsidRPr="00DA351F" w:rsidRDefault="00DA351F" w:rsidP="00D46A74">
      <w:pPr>
        <w:pStyle w:val="H23G"/>
        <w:spacing w:after="100"/>
        <w:rPr>
          <w:lang w:val="fr-FR"/>
        </w:rPr>
      </w:pPr>
      <w:r>
        <w:rPr>
          <w:lang w:val="fr-FR"/>
        </w:rPr>
        <w:lastRenderedPageBreak/>
        <w:tab/>
      </w:r>
      <w:r w:rsidR="00B925FD" w:rsidRPr="00DA351F">
        <w:rPr>
          <w:lang w:val="fr-FR"/>
        </w:rPr>
        <w:tab/>
      </w:r>
      <w:r w:rsidR="00B925FD" w:rsidRPr="00DA351F">
        <w:rPr>
          <w:lang w:val="fr-FR"/>
        </w:rPr>
        <w:t>Droit de ne pas être soumis à l’exploitation, à la violence et à la maltraitance (</w:t>
      </w:r>
      <w:r w:rsidR="003B7BC0">
        <w:rPr>
          <w:lang w:val="fr-FR"/>
        </w:rPr>
        <w:t>art. </w:t>
      </w:r>
      <w:r w:rsidR="00B925FD" w:rsidRPr="00DA351F">
        <w:rPr>
          <w:lang w:val="fr-FR"/>
        </w:rPr>
        <w:t>16)</w:t>
      </w:r>
    </w:p>
    <w:p w:rsidR="002164EA" w:rsidRPr="00DA351F" w:rsidRDefault="00B925FD" w:rsidP="00D46A74">
      <w:pPr>
        <w:pStyle w:val="SingleTxtG"/>
        <w:spacing w:after="100"/>
        <w:rPr>
          <w:lang w:val="fr-FR"/>
        </w:rPr>
      </w:pPr>
      <w:r w:rsidRPr="00DA351F">
        <w:rPr>
          <w:lang w:val="fr-FR"/>
        </w:rPr>
        <w:t>17.</w:t>
      </w:r>
      <w:r w:rsidRPr="00DA351F">
        <w:rPr>
          <w:lang w:val="fr-FR"/>
        </w:rPr>
        <w:tab/>
        <w:t>Indiquer combien de femmes et de filles handicapées ont été soumises à des mariages forcés, en particulier les femmes présentant un handicap intellectuel ou p</w:t>
      </w:r>
      <w:r w:rsidRPr="00DA351F">
        <w:rPr>
          <w:lang w:val="fr-FR"/>
        </w:rPr>
        <w:t>sychosocial et vivant en institution ou en zone rurale, et expliquer quelles mesures ont été prises pour leur assurer une réadaptation complète.</w:t>
      </w:r>
    </w:p>
    <w:p w:rsidR="002164EA" w:rsidRPr="00DA351F" w:rsidRDefault="00B925FD" w:rsidP="00D46A74">
      <w:pPr>
        <w:pStyle w:val="SingleTxtG"/>
        <w:spacing w:after="100"/>
        <w:rPr>
          <w:lang w:val="fr-FR"/>
        </w:rPr>
      </w:pPr>
      <w:r w:rsidRPr="00DA351F">
        <w:rPr>
          <w:lang w:val="fr-FR"/>
        </w:rPr>
        <w:t>18.</w:t>
      </w:r>
      <w:r w:rsidRPr="00DA351F">
        <w:rPr>
          <w:lang w:val="fr-FR"/>
        </w:rPr>
        <w:tab/>
        <w:t>Expliquer les mesures qui ont été prises pour faire en sorte que les individus ou groupes d</w:t>
      </w:r>
      <w:r w:rsidR="003B7BC0">
        <w:rPr>
          <w:lang w:val="fr-FR"/>
        </w:rPr>
        <w:t>’</w:t>
      </w:r>
      <w:r w:rsidRPr="00DA351F">
        <w:rPr>
          <w:lang w:val="fr-FR"/>
        </w:rPr>
        <w:t>individus qui s</w:t>
      </w:r>
      <w:r w:rsidRPr="00DA351F">
        <w:rPr>
          <w:lang w:val="fr-FR"/>
        </w:rPr>
        <w:t>e livrent à des actes d</w:t>
      </w:r>
      <w:r w:rsidR="003B7BC0">
        <w:rPr>
          <w:lang w:val="fr-FR"/>
        </w:rPr>
        <w:t>’</w:t>
      </w:r>
      <w:r w:rsidRPr="00DA351F">
        <w:rPr>
          <w:lang w:val="fr-FR"/>
        </w:rPr>
        <w:t>exploitation, de violence ou de maltraitance contre des personnes handicapées, en particulier contre des femmes et des filles handicapées, soient jugés et punis. Expliquer également les mesures qui ont été prises pour garantir l</w:t>
      </w:r>
      <w:r w:rsidR="003B7BC0">
        <w:rPr>
          <w:lang w:val="fr-FR"/>
        </w:rPr>
        <w:t>’</w:t>
      </w:r>
      <w:r w:rsidRPr="00DA351F">
        <w:rPr>
          <w:lang w:val="fr-FR"/>
        </w:rPr>
        <w:t>acc</w:t>
      </w:r>
      <w:r w:rsidRPr="00DA351F">
        <w:rPr>
          <w:lang w:val="fr-FR"/>
        </w:rPr>
        <w:t>ès des personnes handicapées à une réparation effective, notamment sous la forme d</w:t>
      </w:r>
      <w:r w:rsidR="003B7BC0">
        <w:rPr>
          <w:lang w:val="fr-FR"/>
        </w:rPr>
        <w:t>’</w:t>
      </w:r>
      <w:r w:rsidRPr="00DA351F">
        <w:rPr>
          <w:lang w:val="fr-FR"/>
        </w:rPr>
        <w:t>une indemnisation appropriée, et mettre à la disposition de ces personnes des services accessibles de rétablissement, de réadaptation et de réinsertion sociale.</w:t>
      </w:r>
    </w:p>
    <w:p w:rsidR="002164EA" w:rsidRPr="00DA351F" w:rsidRDefault="00DA351F" w:rsidP="00D46A74">
      <w:pPr>
        <w:pStyle w:val="H23G"/>
        <w:spacing w:after="100"/>
        <w:rPr>
          <w:lang w:val="fr-FR"/>
        </w:rPr>
      </w:pPr>
      <w:r>
        <w:rPr>
          <w:lang w:val="fr-FR"/>
        </w:rPr>
        <w:tab/>
      </w:r>
      <w:r w:rsidR="00B925FD" w:rsidRPr="00DA351F">
        <w:rPr>
          <w:lang w:val="fr-FR"/>
        </w:rPr>
        <w:tab/>
      </w:r>
      <w:r w:rsidR="00B925FD" w:rsidRPr="00DA351F">
        <w:rPr>
          <w:lang w:val="fr-FR"/>
        </w:rPr>
        <w:t xml:space="preserve">Protection </w:t>
      </w:r>
      <w:r w:rsidR="00B925FD" w:rsidRPr="00DA351F">
        <w:rPr>
          <w:lang w:val="fr-FR"/>
        </w:rPr>
        <w:t>de l’intégrité de la personne (</w:t>
      </w:r>
      <w:r w:rsidR="003B7BC0">
        <w:rPr>
          <w:lang w:val="fr-FR"/>
        </w:rPr>
        <w:t>art. </w:t>
      </w:r>
      <w:r w:rsidR="00B925FD" w:rsidRPr="00DA351F">
        <w:rPr>
          <w:lang w:val="fr-FR"/>
        </w:rPr>
        <w:t>17)</w:t>
      </w:r>
    </w:p>
    <w:p w:rsidR="002164EA" w:rsidRPr="00DA351F" w:rsidRDefault="00B925FD" w:rsidP="00D46A74">
      <w:pPr>
        <w:pStyle w:val="SingleTxtG"/>
        <w:spacing w:after="100"/>
        <w:rPr>
          <w:lang w:val="fr-FR"/>
        </w:rPr>
      </w:pPr>
      <w:r w:rsidRPr="00DA351F">
        <w:rPr>
          <w:lang w:val="fr-FR"/>
        </w:rPr>
        <w:t>19.</w:t>
      </w:r>
      <w:r w:rsidRPr="00DA351F">
        <w:rPr>
          <w:lang w:val="fr-FR"/>
        </w:rPr>
        <w:tab/>
        <w:t>Préciser quels sont les dispositifs en place aux niveaux local et national pour garantir que tout examen médical</w:t>
      </w:r>
      <w:r w:rsidRPr="00DA351F">
        <w:rPr>
          <w:lang w:val="fr-FR"/>
        </w:rPr>
        <w:t xml:space="preserve"> pratiqué sur des personnes handicapées</w:t>
      </w:r>
      <w:r w:rsidRPr="00DA351F">
        <w:rPr>
          <w:lang w:val="fr-FR"/>
        </w:rPr>
        <w:t xml:space="preserve">, y compris </w:t>
      </w:r>
      <w:r w:rsidRPr="00DA351F">
        <w:rPr>
          <w:lang w:val="fr-FR"/>
        </w:rPr>
        <w:t>le</w:t>
      </w:r>
      <w:r w:rsidRPr="00DA351F">
        <w:rPr>
          <w:lang w:val="fr-FR"/>
        </w:rPr>
        <w:t xml:space="preserve"> dépistage du VIH, soit réalisé avec </w:t>
      </w:r>
      <w:r w:rsidRPr="00DA351F">
        <w:rPr>
          <w:lang w:val="fr-FR"/>
        </w:rPr>
        <w:t>le</w:t>
      </w:r>
      <w:r w:rsidRPr="00DA351F">
        <w:rPr>
          <w:lang w:val="fr-FR"/>
        </w:rPr>
        <w:t xml:space="preserve"> consent</w:t>
      </w:r>
      <w:r w:rsidRPr="00DA351F">
        <w:rPr>
          <w:lang w:val="fr-FR"/>
        </w:rPr>
        <w:t>ement éclairé</w:t>
      </w:r>
      <w:r w:rsidRPr="00DA351F">
        <w:rPr>
          <w:lang w:val="fr-FR"/>
        </w:rPr>
        <w:t xml:space="preserve"> de ces dernières</w:t>
      </w:r>
      <w:r w:rsidRPr="00DA351F">
        <w:rPr>
          <w:lang w:val="fr-FR"/>
        </w:rPr>
        <w:t xml:space="preserve">. Donner des renseignements sur les mesures qui ont été prises pour interdire </w:t>
      </w:r>
      <w:r w:rsidRPr="00DA351F">
        <w:rPr>
          <w:lang w:val="fr-FR"/>
        </w:rPr>
        <w:t>de soumettre des personnes handicapées à</w:t>
      </w:r>
      <w:r w:rsidRPr="00DA351F">
        <w:rPr>
          <w:lang w:val="fr-FR"/>
        </w:rPr>
        <w:t xml:space="preserve"> des interventions médicales</w:t>
      </w:r>
      <w:r w:rsidRPr="00DA351F">
        <w:rPr>
          <w:lang w:val="fr-FR"/>
        </w:rPr>
        <w:t xml:space="preserve"> forcées</w:t>
      </w:r>
      <w:r w:rsidRPr="00DA351F">
        <w:rPr>
          <w:lang w:val="fr-FR"/>
        </w:rPr>
        <w:t xml:space="preserve">, </w:t>
      </w:r>
      <w:r w:rsidRPr="00DA351F">
        <w:rPr>
          <w:lang w:val="fr-FR"/>
        </w:rPr>
        <w:t>notamment à la</w:t>
      </w:r>
      <w:r w:rsidRPr="00DA351F">
        <w:rPr>
          <w:lang w:val="fr-FR"/>
        </w:rPr>
        <w:t xml:space="preserve"> stérilisation</w:t>
      </w:r>
      <w:r w:rsidRPr="00DA351F">
        <w:rPr>
          <w:lang w:val="fr-FR"/>
        </w:rPr>
        <w:t xml:space="preserve"> forcée</w:t>
      </w:r>
      <w:r w:rsidRPr="00DA351F">
        <w:rPr>
          <w:lang w:val="fr-FR"/>
        </w:rPr>
        <w:t xml:space="preserve"> et </w:t>
      </w:r>
      <w:r w:rsidRPr="00DA351F">
        <w:rPr>
          <w:lang w:val="fr-FR"/>
        </w:rPr>
        <w:t>à l’avortement forcé</w:t>
      </w:r>
      <w:r w:rsidRPr="00DA351F">
        <w:rPr>
          <w:lang w:val="fr-FR"/>
        </w:rPr>
        <w:t xml:space="preserve"> (</w:t>
      </w:r>
      <w:r w:rsidR="003B7BC0">
        <w:rPr>
          <w:lang w:val="fr-FR"/>
        </w:rPr>
        <w:t>par. </w:t>
      </w:r>
      <w:r w:rsidRPr="00DA351F">
        <w:rPr>
          <w:lang w:val="fr-FR"/>
        </w:rPr>
        <w:t>175</w:t>
      </w:r>
      <w:r w:rsidR="0037023A">
        <w:rPr>
          <w:lang w:val="fr-FR"/>
        </w:rPr>
        <w:t xml:space="preserve"> et </w:t>
      </w:r>
      <w:r w:rsidRPr="00DA351F">
        <w:rPr>
          <w:lang w:val="fr-FR"/>
        </w:rPr>
        <w:t xml:space="preserve">176). </w:t>
      </w:r>
    </w:p>
    <w:p w:rsidR="002164EA" w:rsidRPr="00DA351F" w:rsidRDefault="00B925FD" w:rsidP="00D46A74">
      <w:pPr>
        <w:pStyle w:val="SingleTxtG"/>
        <w:spacing w:after="100"/>
        <w:rPr>
          <w:lang w:val="fr-FR"/>
        </w:rPr>
      </w:pPr>
      <w:r w:rsidRPr="00DA351F">
        <w:rPr>
          <w:lang w:val="fr-FR"/>
        </w:rPr>
        <w:t>20.</w:t>
      </w:r>
      <w:r w:rsidRPr="00DA351F">
        <w:rPr>
          <w:lang w:val="fr-FR"/>
        </w:rPr>
        <w:tab/>
        <w:t xml:space="preserve">Donner des renseignements actualisés, notamment des données statistiques, sur le nombre de cas signalés de violation de l’article 17 de la Convention et sur les voies de recours qui sont ouvertes aux personnes handicapées. </w:t>
      </w:r>
    </w:p>
    <w:p w:rsidR="002164EA" w:rsidRPr="00DA351F" w:rsidRDefault="00DA351F" w:rsidP="00D46A74">
      <w:pPr>
        <w:pStyle w:val="H23G"/>
        <w:spacing w:after="100"/>
        <w:rPr>
          <w:lang w:val="fr-FR"/>
        </w:rPr>
      </w:pPr>
      <w:r>
        <w:rPr>
          <w:lang w:val="fr-FR"/>
        </w:rPr>
        <w:tab/>
      </w:r>
      <w:r w:rsidR="00B925FD" w:rsidRPr="00DA351F">
        <w:rPr>
          <w:lang w:val="fr-FR"/>
        </w:rPr>
        <w:tab/>
      </w:r>
      <w:r w:rsidR="00B925FD" w:rsidRPr="00DA351F">
        <w:rPr>
          <w:lang w:val="fr-FR"/>
        </w:rPr>
        <w:t>Autonomie</w:t>
      </w:r>
      <w:r w:rsidR="00B925FD" w:rsidRPr="00DA351F">
        <w:rPr>
          <w:lang w:val="fr-FR"/>
        </w:rPr>
        <w:t xml:space="preserve"> de vie et inclusion dans la société (</w:t>
      </w:r>
      <w:r w:rsidR="003B7BC0">
        <w:rPr>
          <w:lang w:val="fr-FR"/>
        </w:rPr>
        <w:t>art. </w:t>
      </w:r>
      <w:r w:rsidR="00B925FD" w:rsidRPr="00DA351F">
        <w:rPr>
          <w:lang w:val="fr-FR"/>
        </w:rPr>
        <w:t>19)</w:t>
      </w:r>
      <w:bookmarkStart w:id="1" w:name="_Toc298999617"/>
      <w:bookmarkStart w:id="2" w:name="_Toc299883406"/>
      <w:bookmarkStart w:id="3" w:name="_Toc302368548"/>
      <w:bookmarkEnd w:id="1"/>
      <w:bookmarkEnd w:id="2"/>
      <w:bookmarkEnd w:id="3"/>
    </w:p>
    <w:p w:rsidR="002164EA" w:rsidRPr="00D46A74" w:rsidRDefault="00B925FD" w:rsidP="00D46A74">
      <w:pPr>
        <w:pStyle w:val="SingleTxtG"/>
        <w:spacing w:after="100"/>
        <w:rPr>
          <w:spacing w:val="-2"/>
          <w:lang w:val="fr-FR"/>
        </w:rPr>
      </w:pPr>
      <w:r w:rsidRPr="00D46A74">
        <w:rPr>
          <w:spacing w:val="-2"/>
          <w:lang w:val="fr-FR"/>
        </w:rPr>
        <w:t>21.</w:t>
      </w:r>
      <w:r w:rsidRPr="00D46A74">
        <w:rPr>
          <w:spacing w:val="-2"/>
          <w:lang w:val="fr-FR"/>
        </w:rPr>
        <w:tab/>
        <w:t xml:space="preserve">Au </w:t>
      </w:r>
      <w:r w:rsidRPr="00D46A74">
        <w:rPr>
          <w:spacing w:val="-2"/>
          <w:lang w:val="fr-FR"/>
        </w:rPr>
        <w:t>vu de l</w:t>
      </w:r>
      <w:r w:rsidR="003B7BC0" w:rsidRPr="00D46A74">
        <w:rPr>
          <w:spacing w:val="-2"/>
          <w:lang w:val="fr-FR"/>
        </w:rPr>
        <w:t>’</w:t>
      </w:r>
      <w:r w:rsidRPr="00D46A74">
        <w:rPr>
          <w:spacing w:val="-2"/>
          <w:lang w:val="fr-FR"/>
        </w:rPr>
        <w:t xml:space="preserve">observation générale </w:t>
      </w:r>
      <w:r w:rsidR="003B7BC0" w:rsidRPr="00D46A74">
        <w:rPr>
          <w:rFonts w:eastAsia="MS Mincho"/>
          <w:spacing w:val="-2"/>
          <w:szCs w:val="22"/>
          <w:lang w:val="fr-FR"/>
        </w:rPr>
        <w:t>n</w:t>
      </w:r>
      <w:r w:rsidR="003B7BC0" w:rsidRPr="00D46A74">
        <w:rPr>
          <w:rFonts w:eastAsia="MS Mincho"/>
          <w:spacing w:val="-2"/>
          <w:szCs w:val="22"/>
          <w:vertAlign w:val="superscript"/>
          <w:lang w:val="fr-FR"/>
        </w:rPr>
        <w:t>o</w:t>
      </w:r>
      <w:r w:rsidR="003B7BC0" w:rsidRPr="00D46A74">
        <w:rPr>
          <w:spacing w:val="-2"/>
          <w:lang w:val="fr-FR"/>
        </w:rPr>
        <w:t> </w:t>
      </w:r>
      <w:r w:rsidRPr="00D46A74">
        <w:rPr>
          <w:spacing w:val="-2"/>
          <w:lang w:val="fr-FR"/>
        </w:rPr>
        <w:t>5 (2017) du Comité sur l’autonomie de vie et l’inclusion dans la société</w:t>
      </w:r>
      <w:r w:rsidRPr="00D46A74">
        <w:rPr>
          <w:spacing w:val="-2"/>
          <w:lang w:val="fr-FR"/>
        </w:rPr>
        <w:t>, indiquer si le droit à l</w:t>
      </w:r>
      <w:r w:rsidR="003B7BC0" w:rsidRPr="00D46A74">
        <w:rPr>
          <w:spacing w:val="-2"/>
          <w:lang w:val="fr-FR"/>
        </w:rPr>
        <w:t>’</w:t>
      </w:r>
      <w:r w:rsidRPr="00D46A74">
        <w:rPr>
          <w:spacing w:val="-2"/>
          <w:lang w:val="fr-FR"/>
        </w:rPr>
        <w:t>autonomie de vie et à l</w:t>
      </w:r>
      <w:r w:rsidR="003B7BC0" w:rsidRPr="00D46A74">
        <w:rPr>
          <w:spacing w:val="-2"/>
          <w:lang w:val="fr-FR"/>
        </w:rPr>
        <w:t>’</w:t>
      </w:r>
      <w:r w:rsidRPr="00D46A74">
        <w:rPr>
          <w:spacing w:val="-2"/>
          <w:lang w:val="fr-FR"/>
        </w:rPr>
        <w:t>inclusion dans la société est expressément r</w:t>
      </w:r>
      <w:r w:rsidRPr="00D46A74">
        <w:rPr>
          <w:spacing w:val="-2"/>
          <w:lang w:val="fr-FR"/>
        </w:rPr>
        <w:t>econnu par la législation. Dans l</w:t>
      </w:r>
      <w:r w:rsidR="003B7BC0" w:rsidRPr="00D46A74">
        <w:rPr>
          <w:spacing w:val="-2"/>
          <w:lang w:val="fr-FR"/>
        </w:rPr>
        <w:t>’</w:t>
      </w:r>
      <w:r w:rsidRPr="00D46A74">
        <w:rPr>
          <w:spacing w:val="-2"/>
          <w:lang w:val="fr-FR"/>
        </w:rPr>
        <w:t xml:space="preserve">affirmative, préciser les </w:t>
      </w:r>
      <w:r w:rsidRPr="00D46A74">
        <w:rPr>
          <w:spacing w:val="-2"/>
          <w:lang w:val="fr-FR"/>
        </w:rPr>
        <w:t>lignes</w:t>
      </w:r>
      <w:r w:rsidRPr="00D46A74">
        <w:rPr>
          <w:spacing w:val="-2"/>
          <w:lang w:val="fr-FR"/>
        </w:rPr>
        <w:t xml:space="preserve"> de crédit que l</w:t>
      </w:r>
      <w:r w:rsidR="003B7BC0" w:rsidRPr="00D46A74">
        <w:rPr>
          <w:spacing w:val="-2"/>
          <w:lang w:val="fr-FR"/>
        </w:rPr>
        <w:t>’</w:t>
      </w:r>
      <w:r w:rsidRPr="00D46A74">
        <w:rPr>
          <w:spacing w:val="-2"/>
          <w:lang w:val="fr-FR"/>
        </w:rPr>
        <w:t>État partie a mises en place pour garantir la réalisation de ce droit, notamment la fourniture d</w:t>
      </w:r>
      <w:r w:rsidR="003B7BC0" w:rsidRPr="00D46A74">
        <w:rPr>
          <w:spacing w:val="-2"/>
          <w:lang w:val="fr-FR"/>
        </w:rPr>
        <w:t>’</w:t>
      </w:r>
      <w:r w:rsidRPr="00D46A74">
        <w:rPr>
          <w:spacing w:val="-2"/>
          <w:lang w:val="fr-FR"/>
        </w:rPr>
        <w:t xml:space="preserve">une </w:t>
      </w:r>
      <w:r w:rsidRPr="00D46A74">
        <w:rPr>
          <w:spacing w:val="-2"/>
          <w:lang w:val="fr-FR"/>
        </w:rPr>
        <w:t>aide</w:t>
      </w:r>
      <w:r w:rsidRPr="00D46A74">
        <w:rPr>
          <w:spacing w:val="-2"/>
          <w:lang w:val="fr-FR"/>
        </w:rPr>
        <w:t xml:space="preserve"> personnelle </w:t>
      </w:r>
      <w:r w:rsidRPr="00D46A74">
        <w:rPr>
          <w:spacing w:val="-2"/>
          <w:lang w:val="fr-FR"/>
        </w:rPr>
        <w:t xml:space="preserve">de nature à permettre aux personnes handicapées, en </w:t>
      </w:r>
      <w:r w:rsidRPr="00D46A74">
        <w:rPr>
          <w:spacing w:val="-2"/>
          <w:lang w:val="fr-FR"/>
        </w:rPr>
        <w:t>particulier celles vivant dans les zones rurales, d</w:t>
      </w:r>
      <w:r w:rsidR="003B7BC0" w:rsidRPr="00D46A74">
        <w:rPr>
          <w:spacing w:val="-2"/>
          <w:lang w:val="fr-FR"/>
        </w:rPr>
        <w:t>’</w:t>
      </w:r>
      <w:r w:rsidRPr="00D46A74">
        <w:rPr>
          <w:spacing w:val="-2"/>
          <w:lang w:val="fr-FR"/>
        </w:rPr>
        <w:t>accéder au marché du travail, aux transports, au logement, à l</w:t>
      </w:r>
      <w:r w:rsidR="003B7BC0" w:rsidRPr="00D46A74">
        <w:rPr>
          <w:spacing w:val="-2"/>
          <w:lang w:val="fr-FR"/>
        </w:rPr>
        <w:t>’</w:t>
      </w:r>
      <w:r w:rsidRPr="00D46A74">
        <w:rPr>
          <w:spacing w:val="-2"/>
          <w:lang w:val="fr-FR"/>
        </w:rPr>
        <w:t xml:space="preserve">éducation, aux </w:t>
      </w:r>
      <w:r w:rsidRPr="00D46A74">
        <w:rPr>
          <w:spacing w:val="-2"/>
          <w:lang w:val="fr-FR"/>
        </w:rPr>
        <w:t>activités récréatives</w:t>
      </w:r>
      <w:r w:rsidRPr="00D46A74">
        <w:rPr>
          <w:spacing w:val="-2"/>
          <w:lang w:val="fr-FR"/>
        </w:rPr>
        <w:t xml:space="preserve"> </w:t>
      </w:r>
      <w:r w:rsidRPr="00D46A74">
        <w:rPr>
          <w:spacing w:val="-2"/>
          <w:lang w:val="fr-FR"/>
        </w:rPr>
        <w:t xml:space="preserve">et </w:t>
      </w:r>
      <w:r w:rsidRPr="00D46A74">
        <w:rPr>
          <w:spacing w:val="-2"/>
          <w:lang w:val="fr-FR"/>
        </w:rPr>
        <w:t>aux autres équipements</w:t>
      </w:r>
      <w:r w:rsidRPr="00D46A74">
        <w:rPr>
          <w:spacing w:val="-2"/>
          <w:lang w:val="fr-FR"/>
        </w:rPr>
        <w:t xml:space="preserve"> et services</w:t>
      </w:r>
      <w:r w:rsidRPr="00D46A74">
        <w:rPr>
          <w:spacing w:val="-2"/>
          <w:lang w:val="fr-FR"/>
        </w:rPr>
        <w:t xml:space="preserve">. </w:t>
      </w:r>
      <w:bookmarkStart w:id="4" w:name="_Toc302368549"/>
      <w:bookmarkStart w:id="5" w:name="_Toc299883407"/>
      <w:bookmarkStart w:id="6" w:name="_Toc298999618"/>
    </w:p>
    <w:p w:rsidR="002164EA" w:rsidRPr="00DA351F" w:rsidRDefault="00DA351F" w:rsidP="00D46A74">
      <w:pPr>
        <w:pStyle w:val="H23G"/>
        <w:spacing w:after="100"/>
        <w:rPr>
          <w:lang w:val="fr-FR"/>
        </w:rPr>
      </w:pPr>
      <w:r>
        <w:rPr>
          <w:lang w:val="fr-FR"/>
        </w:rPr>
        <w:tab/>
      </w:r>
      <w:r w:rsidR="00B925FD" w:rsidRPr="00DA351F">
        <w:rPr>
          <w:lang w:val="fr-FR"/>
        </w:rPr>
        <w:tab/>
        <w:t>Mobilité personnelle (</w:t>
      </w:r>
      <w:r w:rsidR="003B7BC0">
        <w:rPr>
          <w:lang w:val="fr-FR"/>
        </w:rPr>
        <w:t>art. </w:t>
      </w:r>
      <w:r w:rsidR="00B925FD" w:rsidRPr="00DA351F">
        <w:rPr>
          <w:lang w:val="fr-FR"/>
        </w:rPr>
        <w:t xml:space="preserve">20) </w:t>
      </w:r>
      <w:bookmarkEnd w:id="4"/>
      <w:bookmarkEnd w:id="5"/>
      <w:bookmarkEnd w:id="6"/>
    </w:p>
    <w:p w:rsidR="002164EA" w:rsidRPr="00DA351F" w:rsidRDefault="00B925FD" w:rsidP="00D46A74">
      <w:pPr>
        <w:pStyle w:val="SingleTxtG"/>
        <w:spacing w:after="100"/>
        <w:rPr>
          <w:lang w:val="fr-FR"/>
        </w:rPr>
      </w:pPr>
      <w:r w:rsidRPr="00DA351F">
        <w:rPr>
          <w:lang w:val="fr-FR"/>
        </w:rPr>
        <w:t>22.</w:t>
      </w:r>
      <w:r w:rsidRPr="00DA351F">
        <w:rPr>
          <w:lang w:val="fr-FR"/>
        </w:rPr>
        <w:tab/>
        <w:t>Donner des renseignem</w:t>
      </w:r>
      <w:r w:rsidRPr="00DA351F">
        <w:rPr>
          <w:lang w:val="fr-FR"/>
        </w:rPr>
        <w:t>ents sur les politiques et mesures destinées à aider les personnes handicapées à gagner en mobilité personnelle, notamment la mise à disposition d’aides à la mobilité, d’appareils et accessoires, de technologies d’assistance, de formes d’aide humaine ou an</w:t>
      </w:r>
      <w:r w:rsidRPr="00DA351F">
        <w:rPr>
          <w:lang w:val="fr-FR"/>
        </w:rPr>
        <w:t>imalière et de médiateurs</w:t>
      </w:r>
      <w:r w:rsidRPr="00DA351F">
        <w:rPr>
          <w:lang w:val="fr-FR"/>
        </w:rPr>
        <w:t>, et de technologies de l</w:t>
      </w:r>
      <w:r w:rsidR="003B7BC0">
        <w:rPr>
          <w:lang w:val="fr-FR"/>
        </w:rPr>
        <w:t>’</w:t>
      </w:r>
      <w:r w:rsidRPr="00DA351F">
        <w:rPr>
          <w:lang w:val="fr-FR"/>
        </w:rPr>
        <w:t>information et de la communication, en particulier dans les zones rurales.</w:t>
      </w:r>
    </w:p>
    <w:p w:rsidR="002164EA" w:rsidRPr="00DA351F" w:rsidRDefault="00DA351F" w:rsidP="00D46A74">
      <w:pPr>
        <w:pStyle w:val="H23G"/>
        <w:spacing w:after="100"/>
        <w:rPr>
          <w:lang w:val="fr-FR"/>
        </w:rPr>
      </w:pPr>
      <w:r>
        <w:rPr>
          <w:lang w:val="fr-FR"/>
        </w:rPr>
        <w:tab/>
      </w:r>
      <w:r w:rsidR="00B925FD" w:rsidRPr="00DA351F">
        <w:rPr>
          <w:lang w:val="fr-FR"/>
        </w:rPr>
        <w:tab/>
      </w:r>
      <w:r w:rsidR="00B925FD" w:rsidRPr="00DA351F">
        <w:rPr>
          <w:lang w:val="fr-FR"/>
        </w:rPr>
        <w:t>Liberté d’expression et d’opinion et accès à l’information (</w:t>
      </w:r>
      <w:r w:rsidR="003B7BC0">
        <w:rPr>
          <w:lang w:val="fr-FR"/>
        </w:rPr>
        <w:t>art. </w:t>
      </w:r>
      <w:r w:rsidR="00B925FD" w:rsidRPr="00DA351F">
        <w:rPr>
          <w:lang w:val="fr-FR"/>
        </w:rPr>
        <w:t>21)</w:t>
      </w:r>
    </w:p>
    <w:p w:rsidR="002164EA" w:rsidRPr="00DA351F" w:rsidRDefault="00B925FD" w:rsidP="00D46A74">
      <w:pPr>
        <w:pStyle w:val="SingleTxtG"/>
        <w:spacing w:after="100"/>
        <w:rPr>
          <w:lang w:val="fr-FR"/>
        </w:rPr>
      </w:pPr>
      <w:r w:rsidRPr="00DA351F">
        <w:rPr>
          <w:lang w:val="fr-FR"/>
        </w:rPr>
        <w:t>23.</w:t>
      </w:r>
      <w:r w:rsidRPr="00DA351F">
        <w:rPr>
          <w:lang w:val="fr-FR"/>
        </w:rPr>
        <w:tab/>
        <w:t>Donner des renseignements sur toute politique destiné</w:t>
      </w:r>
      <w:r w:rsidRPr="00DA351F">
        <w:rPr>
          <w:lang w:val="fr-FR"/>
        </w:rPr>
        <w:t>e à promouvoir et à protéger la liberté d</w:t>
      </w:r>
      <w:r w:rsidR="003B7BC0">
        <w:rPr>
          <w:lang w:val="fr-FR"/>
        </w:rPr>
        <w:t>’</w:t>
      </w:r>
      <w:r w:rsidRPr="00DA351F">
        <w:rPr>
          <w:lang w:val="fr-FR"/>
        </w:rPr>
        <w:t>expression des personnes handicapées, y compris des personnes présentant un handicap intellectuel ou psychosocial. En particulier, indiquer les mesures prises pour</w:t>
      </w:r>
      <w:r w:rsidR="003B7BC0">
        <w:rPr>
          <w:lang w:val="fr-FR"/>
        </w:rPr>
        <w:t> :</w:t>
      </w:r>
    </w:p>
    <w:p w:rsidR="002164EA" w:rsidRPr="00DA351F" w:rsidRDefault="00B925FD" w:rsidP="00D46A74">
      <w:pPr>
        <w:pStyle w:val="SingleTxtG"/>
        <w:spacing w:after="100"/>
        <w:ind w:firstLine="567"/>
        <w:rPr>
          <w:lang w:val="fr-FR"/>
        </w:rPr>
      </w:pPr>
      <w:r w:rsidRPr="00DA351F">
        <w:rPr>
          <w:lang w:val="fr-FR"/>
        </w:rPr>
        <w:t>a)</w:t>
      </w:r>
      <w:r w:rsidRPr="00DA351F">
        <w:rPr>
          <w:lang w:val="fr-FR"/>
        </w:rPr>
        <w:tab/>
        <w:t>Reconnaître la langue des signes nigérienne</w:t>
      </w:r>
      <w:r w:rsidRPr="00DA351F">
        <w:rPr>
          <w:lang w:val="fr-FR"/>
        </w:rPr>
        <w:t xml:space="preserve"> comme une des langues officielles de l’État partie</w:t>
      </w:r>
      <w:r w:rsidR="003B7BC0">
        <w:rPr>
          <w:lang w:val="fr-FR"/>
        </w:rPr>
        <w:t> ;</w:t>
      </w:r>
    </w:p>
    <w:p w:rsidR="002164EA" w:rsidRPr="00DA351F" w:rsidRDefault="00B925FD" w:rsidP="00D46A74">
      <w:pPr>
        <w:pStyle w:val="SingleTxtG"/>
        <w:spacing w:after="100"/>
        <w:ind w:firstLine="567"/>
        <w:rPr>
          <w:lang w:val="fr-FR"/>
        </w:rPr>
      </w:pPr>
      <w:r w:rsidRPr="00DA351F">
        <w:rPr>
          <w:lang w:val="fr-FR"/>
        </w:rPr>
        <w:t>b)</w:t>
      </w:r>
      <w:r w:rsidRPr="00DA351F">
        <w:rPr>
          <w:lang w:val="fr-FR"/>
        </w:rPr>
        <w:tab/>
        <w:t>Améliorer l</w:t>
      </w:r>
      <w:r w:rsidR="003B7BC0">
        <w:rPr>
          <w:lang w:val="fr-FR"/>
        </w:rPr>
        <w:t>’</w:t>
      </w:r>
      <w:r w:rsidRPr="00DA351F">
        <w:rPr>
          <w:lang w:val="fr-FR"/>
        </w:rPr>
        <w:t>accès à l</w:t>
      </w:r>
      <w:r w:rsidR="003B7BC0">
        <w:rPr>
          <w:lang w:val="fr-FR"/>
        </w:rPr>
        <w:t>’</w:t>
      </w:r>
      <w:r w:rsidRPr="00DA351F">
        <w:rPr>
          <w:lang w:val="fr-FR"/>
        </w:rPr>
        <w:t xml:space="preserve">information sous toutes les formes, y compris en </w:t>
      </w:r>
      <w:r w:rsidR="0037023A" w:rsidRPr="00DA351F">
        <w:rPr>
          <w:lang w:val="fr-FR"/>
        </w:rPr>
        <w:t>braille</w:t>
      </w:r>
      <w:r w:rsidRPr="00DA351F">
        <w:rPr>
          <w:lang w:val="fr-FR"/>
        </w:rPr>
        <w:t>, en langage simplifié et selon d</w:t>
      </w:r>
      <w:r w:rsidR="003B7BC0">
        <w:rPr>
          <w:lang w:val="fr-FR"/>
        </w:rPr>
        <w:t>’</w:t>
      </w:r>
      <w:r w:rsidRPr="00DA351F">
        <w:rPr>
          <w:lang w:val="fr-FR"/>
        </w:rPr>
        <w:t>autres moyens et modes de communication améliorée et alternative</w:t>
      </w:r>
      <w:r w:rsidRPr="00DA351F">
        <w:rPr>
          <w:lang w:val="fr-FR"/>
        </w:rPr>
        <w:t>.</w:t>
      </w:r>
    </w:p>
    <w:p w:rsidR="002164EA" w:rsidRPr="00DA351F" w:rsidRDefault="00DA351F" w:rsidP="00D46A74">
      <w:pPr>
        <w:pStyle w:val="H23G"/>
        <w:spacing w:after="100"/>
        <w:rPr>
          <w:lang w:val="fr-FR"/>
        </w:rPr>
      </w:pPr>
      <w:r>
        <w:rPr>
          <w:lang w:val="fr-FR"/>
        </w:rPr>
        <w:tab/>
      </w:r>
      <w:r>
        <w:rPr>
          <w:lang w:val="fr-FR"/>
        </w:rPr>
        <w:tab/>
      </w:r>
      <w:r w:rsidR="00B925FD" w:rsidRPr="00DA351F">
        <w:rPr>
          <w:lang w:val="fr-FR"/>
        </w:rPr>
        <w:t>Respect de la v</w:t>
      </w:r>
      <w:r w:rsidR="00B925FD" w:rsidRPr="00DA351F">
        <w:rPr>
          <w:lang w:val="fr-FR"/>
        </w:rPr>
        <w:t>ie privée (</w:t>
      </w:r>
      <w:r w:rsidR="003B7BC0">
        <w:rPr>
          <w:lang w:val="fr-FR"/>
        </w:rPr>
        <w:t>art. </w:t>
      </w:r>
      <w:r w:rsidR="00B925FD" w:rsidRPr="00DA351F">
        <w:rPr>
          <w:lang w:val="fr-FR"/>
        </w:rPr>
        <w:t>22)</w:t>
      </w:r>
    </w:p>
    <w:p w:rsidR="002164EA" w:rsidRPr="00DA351F" w:rsidRDefault="00B925FD" w:rsidP="00D46A74">
      <w:pPr>
        <w:pStyle w:val="SingleTxtG"/>
        <w:spacing w:after="100"/>
        <w:rPr>
          <w:lang w:val="fr-FR"/>
        </w:rPr>
      </w:pPr>
      <w:r w:rsidRPr="00DA351F">
        <w:rPr>
          <w:lang w:val="fr-FR"/>
        </w:rPr>
        <w:t>24.</w:t>
      </w:r>
      <w:r w:rsidRPr="00DA351F">
        <w:rPr>
          <w:lang w:val="fr-FR"/>
        </w:rPr>
        <w:tab/>
        <w:t>Donner des renseignements sur les mesures qui ont été prises pour protéger et promouvoir le droit à la vie privée des personnes handicapées, en particulier des femmes et des filles handicapées, mais aussi sanctionner les atteintes à</w:t>
      </w:r>
      <w:r w:rsidRPr="00DA351F">
        <w:rPr>
          <w:lang w:val="fr-FR"/>
        </w:rPr>
        <w:t xml:space="preserve"> ce droit et assurer réparation aux victimes. </w:t>
      </w:r>
    </w:p>
    <w:p w:rsidR="002164EA" w:rsidRPr="00DA351F" w:rsidRDefault="00DA351F" w:rsidP="00DA351F">
      <w:pPr>
        <w:pStyle w:val="H23G"/>
        <w:rPr>
          <w:lang w:val="fr-FR"/>
        </w:rPr>
      </w:pPr>
      <w:r>
        <w:rPr>
          <w:lang w:val="fr-FR"/>
        </w:rPr>
        <w:lastRenderedPageBreak/>
        <w:tab/>
      </w:r>
      <w:r w:rsidR="00B925FD" w:rsidRPr="00DA351F">
        <w:rPr>
          <w:lang w:val="fr-FR"/>
        </w:rPr>
        <w:tab/>
      </w:r>
      <w:r w:rsidR="00B925FD" w:rsidRPr="00DA351F">
        <w:rPr>
          <w:lang w:val="fr-FR"/>
        </w:rPr>
        <w:t>Respect du domicile et de la famille (</w:t>
      </w:r>
      <w:r w:rsidR="003B7BC0">
        <w:rPr>
          <w:lang w:val="fr-FR"/>
        </w:rPr>
        <w:t>art. </w:t>
      </w:r>
      <w:r w:rsidR="00B925FD" w:rsidRPr="00DA351F">
        <w:rPr>
          <w:lang w:val="fr-FR"/>
        </w:rPr>
        <w:t>23)</w:t>
      </w:r>
    </w:p>
    <w:p w:rsidR="002164EA" w:rsidRPr="00DA351F" w:rsidRDefault="00B925FD" w:rsidP="00DA351F">
      <w:pPr>
        <w:pStyle w:val="SingleTxtG"/>
        <w:rPr>
          <w:lang w:val="fr-FR"/>
        </w:rPr>
      </w:pPr>
      <w:r w:rsidRPr="00DA351F">
        <w:rPr>
          <w:lang w:val="fr-FR"/>
        </w:rPr>
        <w:t>25.</w:t>
      </w:r>
      <w:r w:rsidRPr="00DA351F">
        <w:rPr>
          <w:lang w:val="fr-FR"/>
        </w:rPr>
        <w:tab/>
        <w:t>Donner des renseignements sur les mesures législatives ou autres qui ont été prises pour</w:t>
      </w:r>
      <w:r w:rsidR="003B7BC0">
        <w:rPr>
          <w:lang w:val="fr-FR"/>
        </w:rPr>
        <w:t> :</w:t>
      </w:r>
    </w:p>
    <w:p w:rsidR="002164EA" w:rsidRPr="00DA351F" w:rsidRDefault="00B925FD" w:rsidP="003B7BC0">
      <w:pPr>
        <w:pStyle w:val="SingleTxtG"/>
        <w:ind w:firstLine="567"/>
        <w:rPr>
          <w:lang w:val="fr-FR"/>
        </w:rPr>
      </w:pPr>
      <w:r w:rsidRPr="00DA351F">
        <w:rPr>
          <w:lang w:val="fr-FR"/>
        </w:rPr>
        <w:t>a)</w:t>
      </w:r>
      <w:r w:rsidRPr="00DA351F">
        <w:rPr>
          <w:lang w:val="fr-FR"/>
        </w:rPr>
        <w:tab/>
        <w:t>Abroger les dispositions qui ne sont pas conformes à la Conve</w:t>
      </w:r>
      <w:r w:rsidRPr="00DA351F">
        <w:rPr>
          <w:lang w:val="fr-FR"/>
        </w:rPr>
        <w:t>ntion, notamment les articles 489 à 512 du Code civil</w:t>
      </w:r>
      <w:r w:rsidR="003B7BC0">
        <w:rPr>
          <w:lang w:val="fr-FR"/>
        </w:rPr>
        <w:t> ;</w:t>
      </w:r>
    </w:p>
    <w:p w:rsidR="002164EA" w:rsidRPr="00DA351F" w:rsidRDefault="00B925FD" w:rsidP="003B7BC0">
      <w:pPr>
        <w:pStyle w:val="SingleTxtG"/>
        <w:ind w:firstLine="567"/>
        <w:rPr>
          <w:lang w:val="fr-FR"/>
        </w:rPr>
      </w:pPr>
      <w:r w:rsidRPr="00DA351F">
        <w:rPr>
          <w:lang w:val="fr-FR"/>
        </w:rPr>
        <w:t>b)</w:t>
      </w:r>
      <w:r w:rsidRPr="00DA351F">
        <w:rPr>
          <w:lang w:val="fr-FR"/>
        </w:rPr>
        <w:tab/>
        <w:t xml:space="preserve">Protéger le droit des personnes handicapées à la vie de famille et à la </w:t>
      </w:r>
      <w:r w:rsidRPr="00DA351F">
        <w:rPr>
          <w:lang w:val="fr-FR"/>
        </w:rPr>
        <w:t>fonction parentale</w:t>
      </w:r>
      <w:r w:rsidRPr="00DA351F">
        <w:rPr>
          <w:lang w:val="fr-FR"/>
        </w:rPr>
        <w:t xml:space="preserve"> </w:t>
      </w:r>
      <w:r w:rsidRPr="00DA351F">
        <w:rPr>
          <w:lang w:val="fr-FR"/>
        </w:rPr>
        <w:t>sur la base de l’égalité avec</w:t>
      </w:r>
      <w:r w:rsidRPr="00DA351F">
        <w:rPr>
          <w:lang w:val="fr-FR"/>
        </w:rPr>
        <w:t xml:space="preserve"> les autres</w:t>
      </w:r>
      <w:r w:rsidR="003B7BC0">
        <w:rPr>
          <w:lang w:val="fr-FR"/>
        </w:rPr>
        <w:t> ;</w:t>
      </w:r>
    </w:p>
    <w:p w:rsidR="002164EA" w:rsidRPr="00DA351F" w:rsidRDefault="00B925FD" w:rsidP="003B7BC0">
      <w:pPr>
        <w:pStyle w:val="SingleTxtG"/>
        <w:ind w:firstLine="567"/>
        <w:rPr>
          <w:lang w:val="fr-FR"/>
        </w:rPr>
      </w:pPr>
      <w:r w:rsidRPr="00DA351F">
        <w:rPr>
          <w:lang w:val="fr-FR"/>
        </w:rPr>
        <w:t>c)</w:t>
      </w:r>
      <w:r w:rsidRPr="00DA351F">
        <w:rPr>
          <w:lang w:val="fr-FR"/>
        </w:rPr>
        <w:tab/>
      </w:r>
      <w:r w:rsidRPr="00DA351F">
        <w:rPr>
          <w:lang w:val="fr-FR"/>
        </w:rPr>
        <w:t>Renforcer les services d’appui proposés aux parents et aux familles d’enfants handicapés, notamment les services d</w:t>
      </w:r>
      <w:r w:rsidR="003B7BC0">
        <w:rPr>
          <w:lang w:val="fr-FR"/>
        </w:rPr>
        <w:t>’</w:t>
      </w:r>
      <w:r w:rsidRPr="00DA351F">
        <w:rPr>
          <w:lang w:val="fr-FR"/>
        </w:rPr>
        <w:t>aide et d’intervention précoce</w:t>
      </w:r>
      <w:r w:rsidRPr="00DA351F">
        <w:rPr>
          <w:lang w:val="fr-FR"/>
        </w:rPr>
        <w:t>.</w:t>
      </w:r>
      <w:bookmarkStart w:id="7" w:name="_Toc302368553"/>
      <w:bookmarkStart w:id="8" w:name="_Toc299883411"/>
      <w:bookmarkStart w:id="9" w:name="_Toc298999622"/>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Éducation (</w:t>
      </w:r>
      <w:r w:rsidR="003B7BC0">
        <w:rPr>
          <w:lang w:val="fr-FR"/>
        </w:rPr>
        <w:t>art. </w:t>
      </w:r>
      <w:r w:rsidR="00B925FD" w:rsidRPr="00DA351F">
        <w:rPr>
          <w:lang w:val="fr-FR"/>
        </w:rPr>
        <w:t xml:space="preserve">24) </w:t>
      </w:r>
      <w:bookmarkEnd w:id="7"/>
      <w:bookmarkEnd w:id="8"/>
      <w:bookmarkEnd w:id="9"/>
    </w:p>
    <w:p w:rsidR="002164EA" w:rsidRPr="00DA351F" w:rsidRDefault="00B925FD" w:rsidP="00DA351F">
      <w:pPr>
        <w:pStyle w:val="SingleTxtG"/>
        <w:rPr>
          <w:lang w:val="fr-FR"/>
        </w:rPr>
      </w:pPr>
      <w:r w:rsidRPr="00DA351F">
        <w:rPr>
          <w:lang w:val="fr-FR"/>
        </w:rPr>
        <w:t>26.</w:t>
      </w:r>
      <w:r w:rsidRPr="00DA351F">
        <w:rPr>
          <w:lang w:val="fr-FR"/>
        </w:rPr>
        <w:tab/>
        <w:t>Indiquer les mesures qui ont été prises pour mettre en place une politique et de</w:t>
      </w:r>
      <w:r w:rsidRPr="00DA351F">
        <w:rPr>
          <w:lang w:val="fr-FR"/>
        </w:rPr>
        <w:t>s programmes d</w:t>
      </w:r>
      <w:r w:rsidR="003B7BC0">
        <w:rPr>
          <w:lang w:val="fr-FR"/>
        </w:rPr>
        <w:t>’</w:t>
      </w:r>
      <w:r w:rsidRPr="00DA351F">
        <w:rPr>
          <w:lang w:val="fr-FR"/>
        </w:rPr>
        <w:t>éducation inclusive de qualité, et leur allouer des ressources humaines et financières suffisantes. Indiquer</w:t>
      </w:r>
      <w:r w:rsidR="003B7BC0">
        <w:rPr>
          <w:lang w:val="fr-FR"/>
        </w:rPr>
        <w:t> :</w:t>
      </w:r>
    </w:p>
    <w:p w:rsidR="002164EA" w:rsidRPr="00DA351F" w:rsidRDefault="00B925FD" w:rsidP="003B7BC0">
      <w:pPr>
        <w:pStyle w:val="SingleTxtG"/>
        <w:ind w:firstLine="567"/>
        <w:rPr>
          <w:lang w:val="fr-FR"/>
        </w:rPr>
      </w:pPr>
      <w:r w:rsidRPr="00DA351F">
        <w:rPr>
          <w:lang w:val="fr-FR"/>
        </w:rPr>
        <w:t>a)</w:t>
      </w:r>
      <w:r w:rsidRPr="00DA351F">
        <w:rPr>
          <w:lang w:val="fr-FR"/>
        </w:rPr>
        <w:tab/>
        <w:t>La proportion d</w:t>
      </w:r>
      <w:r w:rsidR="003B7BC0">
        <w:rPr>
          <w:lang w:val="fr-FR"/>
        </w:rPr>
        <w:t>’</w:t>
      </w:r>
      <w:r w:rsidRPr="00DA351F">
        <w:rPr>
          <w:lang w:val="fr-FR"/>
        </w:rPr>
        <w:t>enfants handicapés qui suivent une éducation inclusive, ventilée par âge, sexe, type d</w:t>
      </w:r>
      <w:r w:rsidR="003B7BC0">
        <w:rPr>
          <w:lang w:val="fr-FR"/>
        </w:rPr>
        <w:t>’</w:t>
      </w:r>
      <w:r w:rsidRPr="00DA351F">
        <w:rPr>
          <w:lang w:val="fr-FR"/>
        </w:rPr>
        <w:t>incapacité et obstacle</w:t>
      </w:r>
      <w:r w:rsidRPr="00DA351F">
        <w:rPr>
          <w:lang w:val="fr-FR"/>
        </w:rPr>
        <w:t>s rencontrés</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b)</w:t>
      </w:r>
      <w:r w:rsidRPr="00DA351F">
        <w:rPr>
          <w:lang w:val="fr-FR"/>
        </w:rPr>
        <w:tab/>
        <w:t>La proportion d</w:t>
      </w:r>
      <w:r w:rsidR="003B7BC0">
        <w:rPr>
          <w:lang w:val="fr-FR"/>
        </w:rPr>
        <w:t>’</w:t>
      </w:r>
      <w:r w:rsidRPr="00DA351F">
        <w:rPr>
          <w:lang w:val="fr-FR"/>
        </w:rPr>
        <w:t>enfants handicapés qui sont toujours scolarisés dans des écoles spécialisées ou distinctes, ventilée par âge, sexe, type d</w:t>
      </w:r>
      <w:r w:rsidR="003B7BC0">
        <w:rPr>
          <w:lang w:val="fr-FR"/>
        </w:rPr>
        <w:t>’</w:t>
      </w:r>
      <w:r w:rsidRPr="00DA351F">
        <w:rPr>
          <w:lang w:val="fr-FR"/>
        </w:rPr>
        <w:t>incapacité et obstacles rencontrés</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c)</w:t>
      </w:r>
      <w:r w:rsidRPr="00DA351F">
        <w:rPr>
          <w:lang w:val="fr-FR"/>
        </w:rPr>
        <w:tab/>
        <w:t>Si le nombre d</w:t>
      </w:r>
      <w:r w:rsidR="003B7BC0">
        <w:rPr>
          <w:lang w:val="fr-FR"/>
        </w:rPr>
        <w:t>’</w:t>
      </w:r>
      <w:r w:rsidRPr="00DA351F">
        <w:rPr>
          <w:lang w:val="fr-FR"/>
        </w:rPr>
        <w:t>enfants exerçant leur droit à l</w:t>
      </w:r>
      <w:r w:rsidR="003B7BC0">
        <w:rPr>
          <w:lang w:val="fr-FR"/>
        </w:rPr>
        <w:t>’</w:t>
      </w:r>
      <w:r w:rsidRPr="00DA351F">
        <w:rPr>
          <w:lang w:val="fr-FR"/>
        </w:rPr>
        <w:t>éducat</w:t>
      </w:r>
      <w:r w:rsidRPr="00DA351F">
        <w:rPr>
          <w:lang w:val="fr-FR"/>
        </w:rPr>
        <w:t>ion dans les établissements d</w:t>
      </w:r>
      <w:r w:rsidR="003B7BC0">
        <w:rPr>
          <w:lang w:val="fr-FR"/>
        </w:rPr>
        <w:t>’</w:t>
      </w:r>
      <w:r w:rsidRPr="00DA351F">
        <w:rPr>
          <w:lang w:val="fr-FR"/>
        </w:rPr>
        <w:t>enseignement préscolaire, primaire et secondaire ordinaires a augmenté grâce à la mise en place d</w:t>
      </w:r>
      <w:r w:rsidR="003B7BC0">
        <w:rPr>
          <w:lang w:val="fr-FR"/>
        </w:rPr>
        <w:t>’</w:t>
      </w:r>
      <w:r w:rsidRPr="00DA351F">
        <w:rPr>
          <w:lang w:val="fr-FR"/>
        </w:rPr>
        <w:t xml:space="preserve">aménagements raisonnables, en particulier dans les zones rurales. </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Santé (</w:t>
      </w:r>
      <w:r w:rsidR="003B7BC0">
        <w:rPr>
          <w:lang w:val="fr-FR"/>
        </w:rPr>
        <w:t>art. </w:t>
      </w:r>
      <w:r w:rsidR="00B925FD" w:rsidRPr="00DA351F">
        <w:rPr>
          <w:lang w:val="fr-FR"/>
        </w:rPr>
        <w:t>25)</w:t>
      </w:r>
    </w:p>
    <w:p w:rsidR="002164EA" w:rsidRPr="00DA351F" w:rsidRDefault="00B925FD" w:rsidP="00DA351F">
      <w:pPr>
        <w:pStyle w:val="SingleTxtG"/>
        <w:rPr>
          <w:lang w:val="fr-FR"/>
        </w:rPr>
      </w:pPr>
      <w:r w:rsidRPr="00DA351F">
        <w:rPr>
          <w:lang w:val="fr-FR"/>
        </w:rPr>
        <w:t>27.</w:t>
      </w:r>
      <w:r w:rsidRPr="00DA351F">
        <w:rPr>
          <w:lang w:val="fr-FR"/>
        </w:rPr>
        <w:tab/>
      </w:r>
      <w:r w:rsidRPr="00DA351F">
        <w:rPr>
          <w:lang w:val="fr-FR"/>
        </w:rPr>
        <w:t>Préciser les mesures qui ont été prises</w:t>
      </w:r>
      <w:r w:rsidR="0037023A">
        <w:rPr>
          <w:lang w:val="fr-FR"/>
        </w:rPr>
        <w:t xml:space="preserve"> pour</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t>Permettre aux personnes handicapées, en particulier aux femmes et aux filles handicapées, d</w:t>
      </w:r>
      <w:r w:rsidR="003B7BC0">
        <w:rPr>
          <w:lang w:val="fr-FR"/>
        </w:rPr>
        <w:t>’</w:t>
      </w:r>
      <w:r w:rsidRPr="00DA351F">
        <w:rPr>
          <w:lang w:val="fr-FR"/>
        </w:rPr>
        <w:t>accéder à des services complets de soins de santé, notamment en ce qui concerne la santé et les droits sexuels et en</w:t>
      </w:r>
      <w:r w:rsidRPr="00DA351F">
        <w:rPr>
          <w:lang w:val="fr-FR"/>
        </w:rPr>
        <w:t xml:space="preserve"> matière de procréation et le VIH/sida, sur la base de l</w:t>
      </w:r>
      <w:r w:rsidR="003B7BC0">
        <w:rPr>
          <w:lang w:val="fr-FR"/>
        </w:rPr>
        <w:t>’</w:t>
      </w:r>
      <w:r w:rsidRPr="00DA351F">
        <w:rPr>
          <w:lang w:val="fr-FR"/>
        </w:rPr>
        <w:t>égalité avec les autres</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b)</w:t>
      </w:r>
      <w:r w:rsidRPr="00DA351F">
        <w:rPr>
          <w:lang w:val="fr-FR"/>
        </w:rPr>
        <w:tab/>
        <w:t>Faire en sorte que les personnes handicapées qui ne vivent pas en zone urbaine bénéficient elles aussi de l</w:t>
      </w:r>
      <w:r w:rsidR="003B7BC0">
        <w:rPr>
          <w:lang w:val="fr-FR"/>
        </w:rPr>
        <w:t>’</w:t>
      </w:r>
      <w:r w:rsidRPr="00DA351F">
        <w:rPr>
          <w:lang w:val="fr-FR"/>
        </w:rPr>
        <w:t xml:space="preserve">exonération des frais médicaux, conformément au décret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9</w:t>
      </w:r>
      <w:r w:rsidRPr="00DA351F">
        <w:rPr>
          <w:lang w:val="fr-FR"/>
        </w:rPr>
        <w:t xml:space="preserve">6-456/PRN/MSP </w:t>
      </w:r>
      <w:r w:rsidRPr="00DA351F">
        <w:rPr>
          <w:lang w:val="fr-FR"/>
        </w:rPr>
        <w:t>du 28 novembre 1996 et à l</w:t>
      </w:r>
      <w:r w:rsidR="003B7BC0">
        <w:rPr>
          <w:lang w:val="fr-FR"/>
        </w:rPr>
        <w:t>’</w:t>
      </w:r>
      <w:r w:rsidRPr="00DA351F">
        <w:rPr>
          <w:lang w:val="fr-FR"/>
        </w:rPr>
        <w:t xml:space="preserve">ordonnance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 xml:space="preserve">93-012. </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Adaptation et réadaptation (</w:t>
      </w:r>
      <w:r w:rsidR="003B7BC0">
        <w:rPr>
          <w:lang w:val="fr-FR"/>
        </w:rPr>
        <w:t>art. </w:t>
      </w:r>
      <w:r w:rsidR="00B925FD" w:rsidRPr="00DA351F">
        <w:rPr>
          <w:lang w:val="fr-FR"/>
        </w:rPr>
        <w:t>26)</w:t>
      </w:r>
      <w:r w:rsidR="00B925FD" w:rsidRPr="00DA351F">
        <w:rPr>
          <w:lang w:val="fr-FR"/>
        </w:rPr>
        <w:t xml:space="preserve"> </w:t>
      </w:r>
    </w:p>
    <w:p w:rsidR="002164EA" w:rsidRPr="00DA351F" w:rsidRDefault="00B925FD" w:rsidP="00DA351F">
      <w:pPr>
        <w:pStyle w:val="SingleTxtG"/>
        <w:rPr>
          <w:lang w:val="fr-FR"/>
        </w:rPr>
      </w:pPr>
      <w:r w:rsidRPr="00DA351F">
        <w:rPr>
          <w:lang w:val="fr-FR"/>
        </w:rPr>
        <w:t>28.</w:t>
      </w:r>
      <w:r w:rsidRPr="00DA351F">
        <w:rPr>
          <w:lang w:val="fr-FR"/>
        </w:rPr>
        <w:tab/>
      </w:r>
      <w:r w:rsidRPr="00DA351F">
        <w:rPr>
          <w:lang w:val="fr-FR"/>
        </w:rPr>
        <w:t>Expliquer ce que fait</w:t>
      </w:r>
      <w:r w:rsidRPr="00DA351F">
        <w:rPr>
          <w:lang w:val="fr-FR"/>
        </w:rPr>
        <w:t xml:space="preserve"> l</w:t>
      </w:r>
      <w:r w:rsidR="003B7BC0">
        <w:rPr>
          <w:lang w:val="fr-FR"/>
        </w:rPr>
        <w:t>’</w:t>
      </w:r>
      <w:r w:rsidRPr="00DA351F">
        <w:rPr>
          <w:lang w:val="fr-FR"/>
        </w:rPr>
        <w:t xml:space="preserve">État partie, aux côtés des organisations qui représentent les personnes handicapées, </w:t>
      </w:r>
      <w:r w:rsidRPr="00DA351F">
        <w:rPr>
          <w:lang w:val="fr-FR"/>
        </w:rPr>
        <w:t>en matière</w:t>
      </w:r>
      <w:r w:rsidRPr="00DA351F">
        <w:rPr>
          <w:lang w:val="fr-FR"/>
        </w:rPr>
        <w:t xml:space="preserve"> d</w:t>
      </w:r>
      <w:r w:rsidR="003B7BC0">
        <w:rPr>
          <w:lang w:val="fr-FR"/>
        </w:rPr>
        <w:t>’</w:t>
      </w:r>
      <w:r w:rsidRPr="00DA351F">
        <w:rPr>
          <w:lang w:val="fr-FR"/>
        </w:rPr>
        <w:t>adaptation et de réadapt</w:t>
      </w:r>
      <w:r w:rsidRPr="00DA351F">
        <w:rPr>
          <w:lang w:val="fr-FR"/>
        </w:rPr>
        <w:t>ation (</w:t>
      </w:r>
      <w:r w:rsidR="003B7BC0">
        <w:rPr>
          <w:lang w:val="fr-FR"/>
        </w:rPr>
        <w:t>par. </w:t>
      </w:r>
      <w:r w:rsidRPr="00DA351F">
        <w:rPr>
          <w:lang w:val="fr-FR"/>
        </w:rPr>
        <w:t>224</w:t>
      </w:r>
      <w:r w:rsidR="0037023A">
        <w:rPr>
          <w:lang w:val="fr-FR"/>
        </w:rPr>
        <w:t xml:space="preserve"> à </w:t>
      </w:r>
      <w:r w:rsidRPr="00DA351F">
        <w:rPr>
          <w:lang w:val="fr-FR"/>
        </w:rPr>
        <w:t xml:space="preserve">226). </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Travail et emploi (</w:t>
      </w:r>
      <w:r w:rsidR="003B7BC0">
        <w:rPr>
          <w:lang w:val="fr-FR"/>
        </w:rPr>
        <w:t>art. </w:t>
      </w:r>
      <w:r w:rsidR="00B925FD" w:rsidRPr="00DA351F">
        <w:rPr>
          <w:lang w:val="fr-FR"/>
        </w:rPr>
        <w:t>27)</w:t>
      </w:r>
    </w:p>
    <w:p w:rsidR="002164EA" w:rsidRPr="00DA351F" w:rsidRDefault="00B925FD" w:rsidP="00DA351F">
      <w:pPr>
        <w:pStyle w:val="SingleTxtG"/>
        <w:rPr>
          <w:lang w:val="fr-FR"/>
        </w:rPr>
      </w:pPr>
      <w:r w:rsidRPr="00DA351F">
        <w:rPr>
          <w:lang w:val="fr-FR"/>
        </w:rPr>
        <w:t>29.</w:t>
      </w:r>
      <w:r w:rsidRPr="00DA351F">
        <w:rPr>
          <w:lang w:val="fr-FR"/>
        </w:rPr>
        <w:tab/>
        <w:t>Compte tenu de la cible 8.5 des objectifs de développement durable, indiquer</w:t>
      </w:r>
      <w:r w:rsidR="003B7BC0">
        <w:rPr>
          <w:lang w:val="fr-FR"/>
        </w:rPr>
        <w:t> :</w:t>
      </w:r>
    </w:p>
    <w:p w:rsidR="002164EA" w:rsidRPr="00DA351F" w:rsidRDefault="00B925FD" w:rsidP="003B7BC0">
      <w:pPr>
        <w:pStyle w:val="SingleTxtG"/>
        <w:ind w:firstLine="567"/>
        <w:rPr>
          <w:lang w:val="fr-FR"/>
        </w:rPr>
      </w:pPr>
      <w:r w:rsidRPr="00DA351F">
        <w:rPr>
          <w:lang w:val="fr-FR"/>
        </w:rPr>
        <w:t>a)</w:t>
      </w:r>
      <w:r w:rsidRPr="00DA351F">
        <w:rPr>
          <w:lang w:val="fr-FR"/>
        </w:rPr>
        <w:tab/>
        <w:t xml:space="preserve">Comment est assuré le suivi </w:t>
      </w:r>
      <w:r w:rsidRPr="00DA351F">
        <w:rPr>
          <w:lang w:val="fr-FR"/>
        </w:rPr>
        <w:t>en ce qui concerne l’application</w:t>
      </w:r>
      <w:r w:rsidRPr="00DA351F">
        <w:rPr>
          <w:lang w:val="fr-FR"/>
        </w:rPr>
        <w:t xml:space="preserve"> de l</w:t>
      </w:r>
      <w:r w:rsidR="003B7BC0">
        <w:rPr>
          <w:lang w:val="fr-FR"/>
        </w:rPr>
        <w:t>’</w:t>
      </w:r>
      <w:r w:rsidRPr="00DA351F">
        <w:rPr>
          <w:lang w:val="fr-FR"/>
        </w:rPr>
        <w:t xml:space="preserve">article 10 de la loi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2012-48 du 25</w:t>
      </w:r>
      <w:r w:rsidR="003B7BC0">
        <w:rPr>
          <w:lang w:val="fr-FR"/>
        </w:rPr>
        <w:t> </w:t>
      </w:r>
      <w:r w:rsidRPr="00DA351F">
        <w:rPr>
          <w:lang w:val="fr-FR"/>
        </w:rPr>
        <w:t>septembre 201</w:t>
      </w:r>
      <w:r w:rsidRPr="00DA351F">
        <w:rPr>
          <w:lang w:val="fr-FR"/>
        </w:rPr>
        <w:t>2</w:t>
      </w:r>
      <w:r w:rsidRPr="00DA351F">
        <w:rPr>
          <w:lang w:val="fr-FR"/>
        </w:rPr>
        <w:t xml:space="preserve"> portant Code du travail, et de l</w:t>
      </w:r>
      <w:r w:rsidR="003B7BC0">
        <w:rPr>
          <w:lang w:val="fr-FR"/>
        </w:rPr>
        <w:t>’</w:t>
      </w:r>
      <w:r w:rsidRPr="00DA351F">
        <w:rPr>
          <w:lang w:val="fr-FR"/>
        </w:rPr>
        <w:t>article 21 de l</w:t>
      </w:r>
      <w:r w:rsidR="003B7BC0">
        <w:rPr>
          <w:lang w:val="fr-FR"/>
        </w:rPr>
        <w:t>’</w:t>
      </w:r>
      <w:r w:rsidRPr="00DA351F">
        <w:rPr>
          <w:lang w:val="fr-FR"/>
        </w:rPr>
        <w:t>ordonnance 93-012</w:t>
      </w:r>
      <w:r w:rsidR="003B7BC0">
        <w:rPr>
          <w:lang w:val="fr-FR"/>
        </w:rPr>
        <w:t> ;</w:t>
      </w:r>
    </w:p>
    <w:p w:rsidR="002164EA" w:rsidRPr="00DA351F" w:rsidRDefault="00B925FD" w:rsidP="003B7BC0">
      <w:pPr>
        <w:pStyle w:val="SingleTxtG"/>
        <w:ind w:firstLine="567"/>
        <w:rPr>
          <w:lang w:val="fr-FR"/>
        </w:rPr>
      </w:pPr>
      <w:r w:rsidRPr="00DA351F">
        <w:rPr>
          <w:lang w:val="fr-FR"/>
        </w:rPr>
        <w:t>b)</w:t>
      </w:r>
      <w:r w:rsidRPr="00DA351F">
        <w:rPr>
          <w:lang w:val="fr-FR"/>
        </w:rPr>
        <w:tab/>
        <w:t xml:space="preserve">Si le refus de procéder à des aménagements raisonnables sur le lieu de travail </w:t>
      </w:r>
      <w:r w:rsidRPr="00DA351F">
        <w:rPr>
          <w:lang w:val="fr-FR"/>
        </w:rPr>
        <w:t>constitue un acte de discrimination</w:t>
      </w:r>
      <w:r w:rsidRPr="00DA351F">
        <w:rPr>
          <w:lang w:val="fr-FR"/>
        </w:rPr>
        <w:t xml:space="preserve"> et, dans l</w:t>
      </w:r>
      <w:r w:rsidR="003B7BC0">
        <w:rPr>
          <w:lang w:val="fr-FR"/>
        </w:rPr>
        <w:t>’</w:t>
      </w:r>
      <w:r w:rsidRPr="00DA351F">
        <w:rPr>
          <w:lang w:val="fr-FR"/>
        </w:rPr>
        <w:t>affirmative, préciser les sanctions prévues et le</w:t>
      </w:r>
      <w:r w:rsidRPr="00DA351F">
        <w:rPr>
          <w:lang w:val="fr-FR"/>
        </w:rPr>
        <w:t>s voies de recours qui s</w:t>
      </w:r>
      <w:r w:rsidR="003B7BC0">
        <w:rPr>
          <w:lang w:val="fr-FR"/>
        </w:rPr>
        <w:t>’</w:t>
      </w:r>
      <w:r w:rsidRPr="00DA351F">
        <w:rPr>
          <w:lang w:val="fr-FR"/>
        </w:rPr>
        <w:t>ouvrent aux victimes</w:t>
      </w:r>
      <w:r w:rsidR="003B7BC0">
        <w:rPr>
          <w:lang w:val="fr-FR"/>
        </w:rPr>
        <w:t> ;</w:t>
      </w:r>
    </w:p>
    <w:p w:rsidR="002164EA" w:rsidRPr="00DA351F" w:rsidRDefault="00B925FD" w:rsidP="003B7BC0">
      <w:pPr>
        <w:pStyle w:val="SingleTxtG"/>
        <w:ind w:firstLine="567"/>
        <w:rPr>
          <w:lang w:val="fr-FR"/>
        </w:rPr>
      </w:pPr>
      <w:r w:rsidRPr="00DA351F">
        <w:rPr>
          <w:lang w:val="fr-FR"/>
        </w:rPr>
        <w:t>c)</w:t>
      </w:r>
      <w:r w:rsidRPr="00DA351F">
        <w:rPr>
          <w:lang w:val="fr-FR"/>
        </w:rPr>
        <w:tab/>
        <w:t>Quelle est la proportion de personnes handicapées dans le secteur public et dans le secteur privé</w:t>
      </w:r>
      <w:r w:rsidR="003B7BC0">
        <w:rPr>
          <w:lang w:val="fr-FR"/>
        </w:rPr>
        <w:t> ;</w:t>
      </w:r>
    </w:p>
    <w:p w:rsidR="002164EA" w:rsidRPr="00DA351F" w:rsidRDefault="00B925FD" w:rsidP="003B7BC0">
      <w:pPr>
        <w:pStyle w:val="SingleTxtG"/>
        <w:ind w:firstLine="567"/>
        <w:rPr>
          <w:lang w:val="fr-FR"/>
        </w:rPr>
      </w:pPr>
      <w:r w:rsidRPr="00DA351F">
        <w:rPr>
          <w:lang w:val="fr-FR"/>
        </w:rPr>
        <w:t>d)</w:t>
      </w:r>
      <w:r w:rsidRPr="00DA351F">
        <w:rPr>
          <w:lang w:val="fr-FR"/>
        </w:rPr>
        <w:tab/>
        <w:t xml:space="preserve">Quelles incitations sont proposées aux employeurs du secteur privé </w:t>
      </w:r>
      <w:r w:rsidRPr="00DA351F">
        <w:rPr>
          <w:lang w:val="fr-FR"/>
        </w:rPr>
        <w:t xml:space="preserve">afin de </w:t>
      </w:r>
      <w:r w:rsidRPr="00DA351F">
        <w:rPr>
          <w:lang w:val="fr-FR"/>
        </w:rPr>
        <w:t>promouvoir l</w:t>
      </w:r>
      <w:r w:rsidR="003B7BC0">
        <w:rPr>
          <w:lang w:val="fr-FR"/>
        </w:rPr>
        <w:t>’</w:t>
      </w:r>
      <w:r w:rsidRPr="00DA351F">
        <w:rPr>
          <w:lang w:val="fr-FR"/>
        </w:rPr>
        <w:t>emploi de pe</w:t>
      </w:r>
      <w:r w:rsidRPr="00DA351F">
        <w:rPr>
          <w:lang w:val="fr-FR"/>
        </w:rPr>
        <w:t>rsonnes handicapées, en particulier de femmes et de filles handicapées.</w:t>
      </w:r>
    </w:p>
    <w:p w:rsidR="002164EA" w:rsidRPr="00DA351F" w:rsidRDefault="00DA351F" w:rsidP="00DA351F">
      <w:pPr>
        <w:pStyle w:val="H23G"/>
        <w:rPr>
          <w:lang w:val="fr-FR"/>
        </w:rPr>
      </w:pPr>
      <w:r>
        <w:rPr>
          <w:lang w:val="fr-FR"/>
        </w:rPr>
        <w:lastRenderedPageBreak/>
        <w:tab/>
      </w:r>
      <w:r w:rsidR="00B925FD" w:rsidRPr="00DA351F">
        <w:rPr>
          <w:lang w:val="fr-FR"/>
        </w:rPr>
        <w:tab/>
      </w:r>
      <w:r w:rsidR="00B925FD" w:rsidRPr="00DA351F">
        <w:rPr>
          <w:lang w:val="fr-FR"/>
        </w:rPr>
        <w:t>Niveau de vie adéquat et protection sociale (</w:t>
      </w:r>
      <w:r w:rsidR="003B7BC0">
        <w:rPr>
          <w:lang w:val="fr-FR"/>
        </w:rPr>
        <w:t>art. </w:t>
      </w:r>
      <w:r w:rsidR="00B925FD" w:rsidRPr="00DA351F">
        <w:rPr>
          <w:lang w:val="fr-FR"/>
        </w:rPr>
        <w:t>28)</w:t>
      </w:r>
      <w:r w:rsidR="00B925FD" w:rsidRPr="00DA351F">
        <w:rPr>
          <w:lang w:val="fr-FR"/>
        </w:rPr>
        <w:t xml:space="preserve"> </w:t>
      </w:r>
    </w:p>
    <w:p w:rsidR="002164EA" w:rsidRPr="00DA351F" w:rsidRDefault="00B925FD" w:rsidP="00DA351F">
      <w:pPr>
        <w:pStyle w:val="SingleTxtG"/>
        <w:rPr>
          <w:lang w:val="fr-FR"/>
        </w:rPr>
      </w:pPr>
      <w:r w:rsidRPr="00DA351F">
        <w:rPr>
          <w:lang w:val="fr-FR"/>
        </w:rPr>
        <w:t>30.</w:t>
      </w:r>
      <w:r w:rsidRPr="00DA351F">
        <w:rPr>
          <w:lang w:val="fr-FR"/>
        </w:rPr>
        <w:tab/>
        <w:t>Compte tenu des cibles 1.3, 1.4, 10.2 et 10.3 des objectifs de développement durable, indiquer</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r>
      <w:r w:rsidRPr="00DA351F">
        <w:rPr>
          <w:lang w:val="fr-FR"/>
        </w:rPr>
        <w:t>Quelles mesures budgétaires et autres sont prévues pour garantir aux personnes handicapées le droit à la protection sociale et permettre aux ministères et aux organismes publics d</w:t>
      </w:r>
      <w:r w:rsidR="003B7BC0">
        <w:rPr>
          <w:lang w:val="fr-FR"/>
        </w:rPr>
        <w:t>’</w:t>
      </w:r>
      <w:r w:rsidRPr="00DA351F">
        <w:rPr>
          <w:lang w:val="fr-FR"/>
        </w:rPr>
        <w:t>appliquer ces mesures (</w:t>
      </w:r>
      <w:r w:rsidR="003B7BC0">
        <w:rPr>
          <w:lang w:val="fr-FR"/>
        </w:rPr>
        <w:t>par. </w:t>
      </w:r>
      <w:r w:rsidRPr="00DA351F">
        <w:rPr>
          <w:lang w:val="fr-FR"/>
        </w:rPr>
        <w:t>235)</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b)</w:t>
      </w:r>
      <w:r w:rsidRPr="00DA351F">
        <w:rPr>
          <w:lang w:val="fr-FR"/>
        </w:rPr>
        <w:tab/>
      </w:r>
      <w:r w:rsidRPr="00DA351F">
        <w:rPr>
          <w:lang w:val="fr-FR"/>
        </w:rPr>
        <w:t xml:space="preserve">Si les personnes handicapées peuvent bénéficier des </w:t>
      </w:r>
      <w:r w:rsidRPr="00DA351F">
        <w:rPr>
          <w:lang w:val="fr-FR"/>
        </w:rPr>
        <w:t xml:space="preserve">dispositifs </w:t>
      </w:r>
      <w:r w:rsidRPr="00DA351F">
        <w:rPr>
          <w:lang w:val="fr-FR"/>
        </w:rPr>
        <w:t>de réduction de la pauvreté dans des conditions d’égalité avec les autres</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c)</w:t>
      </w:r>
      <w:r w:rsidRPr="00DA351F">
        <w:rPr>
          <w:lang w:val="fr-FR"/>
        </w:rPr>
        <w:tab/>
        <w:t>Si les réfugiés handicapés qui résident dans l</w:t>
      </w:r>
      <w:r w:rsidR="003B7BC0">
        <w:rPr>
          <w:lang w:val="fr-FR"/>
        </w:rPr>
        <w:t>’</w:t>
      </w:r>
      <w:r w:rsidRPr="00DA351F">
        <w:rPr>
          <w:lang w:val="fr-FR"/>
        </w:rPr>
        <w:t>État partie peuvent eux aussi bénéficier des mesures et services</w:t>
      </w:r>
      <w:r w:rsidRPr="00DA351F">
        <w:rPr>
          <w:lang w:val="fr-FR"/>
        </w:rPr>
        <w:t xml:space="preserve"> de protection sociale prévus pour les personnes handicapées.</w:t>
      </w:r>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Participation à la vie politique et à la vie publique (</w:t>
      </w:r>
      <w:r w:rsidR="003B7BC0">
        <w:rPr>
          <w:lang w:val="fr-FR"/>
        </w:rPr>
        <w:t>art. </w:t>
      </w:r>
      <w:r w:rsidR="00B925FD" w:rsidRPr="00DA351F">
        <w:rPr>
          <w:lang w:val="fr-FR"/>
        </w:rPr>
        <w:t>29)</w:t>
      </w:r>
    </w:p>
    <w:p w:rsidR="002164EA" w:rsidRPr="00DA351F" w:rsidRDefault="00B925FD" w:rsidP="00DA351F">
      <w:pPr>
        <w:pStyle w:val="SingleTxtG"/>
        <w:rPr>
          <w:lang w:val="fr-FR"/>
        </w:rPr>
      </w:pPr>
      <w:r w:rsidRPr="00DA351F">
        <w:rPr>
          <w:lang w:val="fr-FR"/>
        </w:rPr>
        <w:t>31.</w:t>
      </w:r>
      <w:r w:rsidRPr="00DA351F">
        <w:rPr>
          <w:lang w:val="fr-FR"/>
        </w:rPr>
        <w:tab/>
      </w:r>
      <w:r w:rsidRPr="00DA351F">
        <w:rPr>
          <w:lang w:val="fr-FR"/>
        </w:rPr>
        <w:t>D</w:t>
      </w:r>
      <w:r w:rsidRPr="00DA351F">
        <w:rPr>
          <w:lang w:val="fr-FR"/>
        </w:rPr>
        <w:t xml:space="preserve">onner des </w:t>
      </w:r>
      <w:r w:rsidRPr="00DA351F">
        <w:rPr>
          <w:lang w:val="fr-FR"/>
        </w:rPr>
        <w:t>renseignements</w:t>
      </w:r>
      <w:r w:rsidRPr="00DA351F">
        <w:rPr>
          <w:lang w:val="fr-FR"/>
        </w:rPr>
        <w:t xml:space="preserve"> sur les mesures qui ont été prises</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t>En vue d</w:t>
      </w:r>
      <w:r w:rsidR="003B7BC0">
        <w:rPr>
          <w:lang w:val="fr-FR"/>
        </w:rPr>
        <w:t>’</w:t>
      </w:r>
      <w:r w:rsidRPr="00DA351F">
        <w:rPr>
          <w:lang w:val="fr-FR"/>
        </w:rPr>
        <w:t>abroger ou d</w:t>
      </w:r>
      <w:r w:rsidR="003B7BC0">
        <w:rPr>
          <w:lang w:val="fr-FR"/>
        </w:rPr>
        <w:t>’</w:t>
      </w:r>
      <w:r w:rsidRPr="00DA351F">
        <w:rPr>
          <w:lang w:val="fr-FR"/>
        </w:rPr>
        <w:t>amender les articles 489 à 512 du C</w:t>
      </w:r>
      <w:r w:rsidRPr="00DA351F">
        <w:rPr>
          <w:lang w:val="fr-FR"/>
        </w:rPr>
        <w:t>ode civil et le</w:t>
      </w:r>
      <w:r w:rsidRPr="00DA351F">
        <w:rPr>
          <w:lang w:val="fr-FR"/>
        </w:rPr>
        <w:t>s</w:t>
      </w:r>
      <w:r w:rsidRPr="00DA351F">
        <w:rPr>
          <w:lang w:val="fr-FR"/>
        </w:rPr>
        <w:t xml:space="preserve"> paragraphe</w:t>
      </w:r>
      <w:r w:rsidRPr="00DA351F">
        <w:rPr>
          <w:lang w:val="fr-FR"/>
        </w:rPr>
        <w:t>s</w:t>
      </w:r>
      <w:r w:rsidRPr="00DA351F">
        <w:rPr>
          <w:lang w:val="fr-FR"/>
        </w:rPr>
        <w:t xml:space="preserve"> 1</w:t>
      </w:r>
      <w:r w:rsidRPr="00DA351F">
        <w:rPr>
          <w:lang w:val="fr-FR"/>
        </w:rPr>
        <w:t xml:space="preserve"> et</w:t>
      </w:r>
      <w:r w:rsidRPr="00DA351F">
        <w:rPr>
          <w:lang w:val="fr-FR"/>
        </w:rPr>
        <w:t xml:space="preserve"> 4 de l</w:t>
      </w:r>
      <w:r w:rsidR="003B7BC0">
        <w:rPr>
          <w:lang w:val="fr-FR"/>
        </w:rPr>
        <w:t>’</w:t>
      </w:r>
      <w:r w:rsidRPr="00DA351F">
        <w:rPr>
          <w:lang w:val="fr-FR"/>
        </w:rPr>
        <w:t xml:space="preserve">article 8 </w:t>
      </w:r>
      <w:r w:rsidRPr="00DA351F">
        <w:rPr>
          <w:lang w:val="fr-FR"/>
        </w:rPr>
        <w:t>du Code électoral, de façon que les personnes présentant un handicap intellectuel ou psychosocial et les autres personnes handicapées qui sont privées de la capacité juridique puissent participer à la v</w:t>
      </w:r>
      <w:r w:rsidRPr="00DA351F">
        <w:rPr>
          <w:lang w:val="fr-FR"/>
        </w:rPr>
        <w:t>ie politique et à la vie publique, et de façon que celles qui bénéficient d</w:t>
      </w:r>
      <w:r w:rsidR="003B7BC0">
        <w:rPr>
          <w:lang w:val="fr-FR"/>
        </w:rPr>
        <w:t>’</w:t>
      </w:r>
      <w:r w:rsidRPr="00DA351F">
        <w:rPr>
          <w:lang w:val="fr-FR"/>
        </w:rPr>
        <w:t>une assistance au bureau de vote en vertu du paragraphe 2</w:t>
      </w:r>
      <w:r w:rsidRPr="00DA351F">
        <w:rPr>
          <w:lang w:val="fr-FR"/>
        </w:rPr>
        <w:t xml:space="preserve"> de l</w:t>
      </w:r>
      <w:r w:rsidR="003B7BC0">
        <w:rPr>
          <w:lang w:val="fr-FR"/>
        </w:rPr>
        <w:t>’</w:t>
      </w:r>
      <w:r w:rsidRPr="00DA351F">
        <w:rPr>
          <w:lang w:val="fr-FR"/>
        </w:rPr>
        <w:t>article </w:t>
      </w:r>
      <w:r w:rsidRPr="00DA351F">
        <w:rPr>
          <w:lang w:val="fr-FR"/>
        </w:rPr>
        <w:t>69 du Code électoral puissent voter en toute indépendance et en toute confidentialité</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b)</w:t>
      </w:r>
      <w:r w:rsidRPr="00DA351F">
        <w:rPr>
          <w:lang w:val="fr-FR"/>
        </w:rPr>
        <w:tab/>
        <w:t>En vue de garant</w:t>
      </w:r>
      <w:r w:rsidRPr="00DA351F">
        <w:rPr>
          <w:lang w:val="fr-FR"/>
        </w:rPr>
        <w:t xml:space="preserve">ir </w:t>
      </w:r>
      <w:r w:rsidRPr="00DA351F">
        <w:rPr>
          <w:lang w:val="fr-FR"/>
        </w:rPr>
        <w:t xml:space="preserve">aux personnes handicapées </w:t>
      </w:r>
      <w:r w:rsidRPr="00DA351F">
        <w:rPr>
          <w:lang w:val="fr-FR"/>
        </w:rPr>
        <w:t>l</w:t>
      </w:r>
      <w:r w:rsidR="003B7BC0">
        <w:rPr>
          <w:lang w:val="fr-FR"/>
        </w:rPr>
        <w:t>’</w:t>
      </w:r>
      <w:r w:rsidRPr="00DA351F">
        <w:rPr>
          <w:lang w:val="fr-FR"/>
        </w:rPr>
        <w:t>accès aux bureaux de vote et à du matériel de vote sous des formes accessibles, dans des conditions d</w:t>
      </w:r>
      <w:r w:rsidR="003B7BC0">
        <w:rPr>
          <w:lang w:val="fr-FR"/>
        </w:rPr>
        <w:t>’</w:t>
      </w:r>
      <w:r w:rsidRPr="00DA351F">
        <w:rPr>
          <w:lang w:val="fr-FR"/>
        </w:rPr>
        <w:t>égalité avec les autres.</w:t>
      </w:r>
      <w:bookmarkStart w:id="10" w:name="_Toc298999631"/>
      <w:bookmarkStart w:id="11" w:name="_Toc299883421"/>
      <w:bookmarkStart w:id="12" w:name="_Toc302368563"/>
    </w:p>
    <w:p w:rsidR="002164EA" w:rsidRPr="00DA351F" w:rsidRDefault="00DA351F" w:rsidP="00DA351F">
      <w:pPr>
        <w:pStyle w:val="H23G"/>
        <w:rPr>
          <w:lang w:val="fr-FR"/>
        </w:rPr>
      </w:pPr>
      <w:r>
        <w:rPr>
          <w:lang w:val="fr-FR"/>
        </w:rPr>
        <w:tab/>
      </w:r>
      <w:r w:rsidR="00B925FD" w:rsidRPr="00DA351F">
        <w:rPr>
          <w:lang w:val="fr-FR"/>
        </w:rPr>
        <w:tab/>
      </w:r>
      <w:r w:rsidR="00B925FD" w:rsidRPr="00DA351F">
        <w:rPr>
          <w:lang w:val="fr-FR"/>
        </w:rPr>
        <w:t>Participation à la vie culturelle et récréative, aux loisirs et aux sports (</w:t>
      </w:r>
      <w:r w:rsidR="003B7BC0">
        <w:rPr>
          <w:lang w:val="fr-FR"/>
        </w:rPr>
        <w:t>art. </w:t>
      </w:r>
      <w:r w:rsidR="00B925FD" w:rsidRPr="00DA351F">
        <w:rPr>
          <w:lang w:val="fr-FR"/>
        </w:rPr>
        <w:t>30)</w:t>
      </w:r>
      <w:r w:rsidR="00B925FD" w:rsidRPr="00DA351F">
        <w:rPr>
          <w:lang w:val="fr-FR"/>
        </w:rPr>
        <w:t xml:space="preserve"> </w:t>
      </w:r>
      <w:bookmarkEnd w:id="10"/>
      <w:bookmarkEnd w:id="11"/>
      <w:bookmarkEnd w:id="12"/>
    </w:p>
    <w:p w:rsidR="002164EA" w:rsidRPr="00DA351F" w:rsidRDefault="00B925FD" w:rsidP="00DA351F">
      <w:pPr>
        <w:pStyle w:val="SingleTxtG"/>
        <w:rPr>
          <w:lang w:val="fr-FR"/>
        </w:rPr>
      </w:pPr>
      <w:r w:rsidRPr="00DA351F">
        <w:rPr>
          <w:lang w:val="fr-FR"/>
        </w:rPr>
        <w:t>32.</w:t>
      </w:r>
      <w:r w:rsidRPr="00DA351F">
        <w:rPr>
          <w:lang w:val="fr-FR"/>
        </w:rPr>
        <w:tab/>
      </w:r>
      <w:r w:rsidRPr="00DA351F">
        <w:rPr>
          <w:lang w:val="fr-FR"/>
        </w:rPr>
        <w:t>Indique</w:t>
      </w:r>
      <w:r w:rsidRPr="00DA351F">
        <w:rPr>
          <w:lang w:val="fr-FR"/>
        </w:rPr>
        <w:t>r</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t>Les mesures qui ont été prises pour promouvoir l</w:t>
      </w:r>
      <w:r w:rsidR="003B7BC0">
        <w:rPr>
          <w:lang w:val="fr-FR"/>
        </w:rPr>
        <w:t>’</w:t>
      </w:r>
      <w:r w:rsidRPr="00DA351F">
        <w:rPr>
          <w:lang w:val="fr-FR"/>
        </w:rPr>
        <w:t>accès, de manière inclusive, des personnes handicapées aux loisirs, au sport et aux activités culturelles sur l</w:t>
      </w:r>
      <w:r w:rsidR="003B7BC0">
        <w:rPr>
          <w:lang w:val="fr-FR"/>
        </w:rPr>
        <w:t>’</w:t>
      </w:r>
      <w:r w:rsidRPr="00DA351F">
        <w:rPr>
          <w:lang w:val="fr-FR"/>
        </w:rPr>
        <w:t>ensemble du territoire de l</w:t>
      </w:r>
      <w:r w:rsidR="003B7BC0">
        <w:rPr>
          <w:lang w:val="fr-FR"/>
        </w:rPr>
        <w:t>’</w:t>
      </w:r>
      <w:r w:rsidRPr="00DA351F">
        <w:rPr>
          <w:lang w:val="fr-FR"/>
        </w:rPr>
        <w:t>État partie</w:t>
      </w:r>
      <w:r w:rsidR="003B7BC0">
        <w:rPr>
          <w:lang w:val="fr-FR"/>
        </w:rPr>
        <w:t> ;</w:t>
      </w:r>
    </w:p>
    <w:p w:rsidR="002164EA" w:rsidRPr="00DA351F" w:rsidRDefault="00B925FD" w:rsidP="003B7BC0">
      <w:pPr>
        <w:pStyle w:val="SingleTxtG"/>
        <w:ind w:firstLine="567"/>
        <w:rPr>
          <w:lang w:val="fr-FR"/>
        </w:rPr>
      </w:pPr>
      <w:r w:rsidRPr="00DA351F">
        <w:rPr>
          <w:lang w:val="fr-FR"/>
        </w:rPr>
        <w:t>b)</w:t>
      </w:r>
      <w:r w:rsidRPr="00DA351F">
        <w:rPr>
          <w:lang w:val="fr-FR"/>
        </w:rPr>
        <w:tab/>
        <w:t>Si l</w:t>
      </w:r>
      <w:r w:rsidR="003B7BC0">
        <w:rPr>
          <w:lang w:val="fr-FR"/>
        </w:rPr>
        <w:t>’</w:t>
      </w:r>
      <w:r w:rsidRPr="00DA351F">
        <w:rPr>
          <w:lang w:val="fr-FR"/>
        </w:rPr>
        <w:t>État partie envisage de ratifier le</w:t>
      </w:r>
      <w:r w:rsidRPr="00DA351F">
        <w:rPr>
          <w:lang w:val="fr-FR"/>
        </w:rPr>
        <w:t xml:space="preserve"> Traité de Marrakech visant à faciliter l’accès des aveugles, des déficients visuels et des personnes ayant d’autres difficultés de lecture des textes imprimés aux œuvres publiées</w:t>
      </w:r>
      <w:r w:rsidRPr="00DA351F">
        <w:rPr>
          <w:lang w:val="fr-FR"/>
        </w:rPr>
        <w:t xml:space="preserve">. </w:t>
      </w:r>
    </w:p>
    <w:p w:rsidR="002164EA" w:rsidRPr="00DA351F" w:rsidRDefault="00B925FD" w:rsidP="003B7BC0">
      <w:pPr>
        <w:pStyle w:val="H1G"/>
        <w:rPr>
          <w:lang w:val="fr-FR"/>
        </w:rPr>
      </w:pPr>
      <w:bookmarkStart w:id="13" w:name="_Toc416078416"/>
      <w:r w:rsidRPr="00DA351F">
        <w:rPr>
          <w:lang w:val="fr-FR"/>
        </w:rPr>
        <w:tab/>
      </w:r>
      <w:r w:rsidRPr="00DA351F">
        <w:rPr>
          <w:lang w:val="fr-FR"/>
        </w:rPr>
        <w:t>C.</w:t>
      </w:r>
      <w:r w:rsidRPr="00DA351F">
        <w:rPr>
          <w:lang w:val="fr-FR"/>
        </w:rPr>
        <w:tab/>
      </w:r>
      <w:r w:rsidRPr="00DA351F">
        <w:rPr>
          <w:lang w:val="fr-FR"/>
        </w:rPr>
        <w:t>Obligations particulières (</w:t>
      </w:r>
      <w:r w:rsidR="003B7BC0">
        <w:rPr>
          <w:lang w:val="fr-FR"/>
        </w:rPr>
        <w:t>art. </w:t>
      </w:r>
      <w:r w:rsidRPr="00DA351F">
        <w:rPr>
          <w:lang w:val="fr-FR"/>
        </w:rPr>
        <w:t>31 à 33)</w:t>
      </w:r>
    </w:p>
    <w:bookmarkEnd w:id="13"/>
    <w:p w:rsidR="002164EA" w:rsidRPr="00DA351F" w:rsidRDefault="003B7BC0" w:rsidP="003B7BC0">
      <w:pPr>
        <w:pStyle w:val="H23G"/>
        <w:rPr>
          <w:lang w:val="fr-FR"/>
        </w:rPr>
      </w:pPr>
      <w:r>
        <w:rPr>
          <w:lang w:val="fr-FR"/>
        </w:rPr>
        <w:tab/>
      </w:r>
      <w:r w:rsidR="00B925FD" w:rsidRPr="00DA351F">
        <w:rPr>
          <w:lang w:val="fr-FR"/>
        </w:rPr>
        <w:tab/>
      </w:r>
      <w:r w:rsidR="00B925FD" w:rsidRPr="00DA351F">
        <w:rPr>
          <w:lang w:val="fr-FR"/>
        </w:rPr>
        <w:t xml:space="preserve">Statistiques et collecte </w:t>
      </w:r>
      <w:r w:rsidR="00B925FD" w:rsidRPr="00DA351F">
        <w:rPr>
          <w:lang w:val="fr-FR"/>
        </w:rPr>
        <w:t>des données (</w:t>
      </w:r>
      <w:r>
        <w:rPr>
          <w:lang w:val="fr-FR"/>
        </w:rPr>
        <w:t>art. </w:t>
      </w:r>
      <w:r w:rsidR="00B925FD" w:rsidRPr="00DA351F">
        <w:rPr>
          <w:lang w:val="fr-FR"/>
        </w:rPr>
        <w:t>31)</w:t>
      </w:r>
      <w:r w:rsidR="00B925FD" w:rsidRPr="00DA351F">
        <w:rPr>
          <w:lang w:val="fr-FR"/>
        </w:rPr>
        <w:t xml:space="preserve"> </w:t>
      </w:r>
    </w:p>
    <w:p w:rsidR="002164EA" w:rsidRPr="00DA351F" w:rsidRDefault="00B925FD" w:rsidP="00DA351F">
      <w:pPr>
        <w:pStyle w:val="SingleTxtG"/>
        <w:rPr>
          <w:lang w:val="fr-FR"/>
        </w:rPr>
      </w:pPr>
      <w:r w:rsidRPr="00DA351F">
        <w:rPr>
          <w:lang w:val="fr-FR"/>
        </w:rPr>
        <w:t>33.</w:t>
      </w:r>
      <w:r w:rsidRPr="00DA351F">
        <w:rPr>
          <w:lang w:val="fr-FR"/>
        </w:rPr>
        <w:tab/>
        <w:t>Indiquer les mesures qui ont été prises pour faire en sorte que les personnes handicapées, par l</w:t>
      </w:r>
      <w:r w:rsidR="003B7BC0">
        <w:rPr>
          <w:lang w:val="fr-FR"/>
        </w:rPr>
        <w:t>’</w:t>
      </w:r>
      <w:r w:rsidRPr="00DA351F">
        <w:rPr>
          <w:lang w:val="fr-FR"/>
        </w:rPr>
        <w:t>intermédiaire des organisations qui les représentent, soient réellement consultées dans le cadre de l</w:t>
      </w:r>
      <w:r w:rsidR="003B7BC0">
        <w:rPr>
          <w:lang w:val="fr-FR"/>
        </w:rPr>
        <w:t>’</w:t>
      </w:r>
      <w:r w:rsidRPr="00DA351F">
        <w:rPr>
          <w:lang w:val="fr-FR"/>
        </w:rPr>
        <w:t>élaboration du questionnaire q</w:t>
      </w:r>
      <w:r w:rsidRPr="00DA351F">
        <w:rPr>
          <w:lang w:val="fr-FR"/>
        </w:rPr>
        <w:t xml:space="preserve">ui servira au prochain recensement général de la population et préciser si le bref questionnaire sur le handicap conçu par le Groupe de Washington sera pris en compte </w:t>
      </w:r>
      <w:r w:rsidRPr="00DA351F">
        <w:rPr>
          <w:lang w:val="fr-FR"/>
        </w:rPr>
        <w:t>pour</w:t>
      </w:r>
      <w:r w:rsidRPr="00DA351F">
        <w:rPr>
          <w:lang w:val="fr-FR"/>
        </w:rPr>
        <w:t xml:space="preserve"> le recensement et </w:t>
      </w:r>
      <w:r w:rsidRPr="00DA351F">
        <w:rPr>
          <w:lang w:val="fr-FR"/>
        </w:rPr>
        <w:t>pour</w:t>
      </w:r>
      <w:r w:rsidRPr="00DA351F">
        <w:rPr>
          <w:lang w:val="fr-FR"/>
        </w:rPr>
        <w:t xml:space="preserve"> toutes les enquêtes </w:t>
      </w:r>
      <w:r w:rsidRPr="00DA351F">
        <w:rPr>
          <w:lang w:val="fr-FR"/>
        </w:rPr>
        <w:t>réalisées par</w:t>
      </w:r>
      <w:r w:rsidRPr="00DA351F">
        <w:rPr>
          <w:lang w:val="fr-FR"/>
        </w:rPr>
        <w:t xml:space="preserve"> l</w:t>
      </w:r>
      <w:r w:rsidR="003B7BC0">
        <w:rPr>
          <w:lang w:val="fr-FR"/>
        </w:rPr>
        <w:t>’</w:t>
      </w:r>
      <w:r w:rsidRPr="00DA351F">
        <w:rPr>
          <w:lang w:val="fr-FR"/>
        </w:rPr>
        <w:t xml:space="preserve">Institut national de </w:t>
      </w:r>
      <w:r w:rsidRPr="00DA351F">
        <w:rPr>
          <w:lang w:val="fr-FR"/>
        </w:rPr>
        <w:t xml:space="preserve">la </w:t>
      </w:r>
      <w:r w:rsidRPr="00DA351F">
        <w:rPr>
          <w:lang w:val="fr-FR"/>
        </w:rPr>
        <w:t>s</w:t>
      </w:r>
      <w:r w:rsidRPr="00DA351F">
        <w:rPr>
          <w:lang w:val="fr-FR"/>
        </w:rPr>
        <w:t xml:space="preserve">tatistique </w:t>
      </w:r>
      <w:r w:rsidRPr="00DA351F">
        <w:rPr>
          <w:lang w:val="fr-FR"/>
        </w:rPr>
        <w:t>et par l</w:t>
      </w:r>
      <w:r w:rsidRPr="00DA351F">
        <w:rPr>
          <w:lang w:val="fr-FR"/>
        </w:rPr>
        <w:t>es directions sectorielles de la statistique des différents ministères (</w:t>
      </w:r>
      <w:r w:rsidR="003B7BC0">
        <w:rPr>
          <w:lang w:val="fr-FR"/>
        </w:rPr>
        <w:t>par. </w:t>
      </w:r>
      <w:r w:rsidRPr="00DA351F">
        <w:rPr>
          <w:lang w:val="fr-FR"/>
        </w:rPr>
        <w:t>274).</w:t>
      </w:r>
    </w:p>
    <w:p w:rsidR="002164EA" w:rsidRPr="00DA351F" w:rsidRDefault="003B7BC0" w:rsidP="003B7BC0">
      <w:pPr>
        <w:pStyle w:val="H23G"/>
        <w:rPr>
          <w:lang w:val="fr-FR"/>
        </w:rPr>
      </w:pPr>
      <w:r>
        <w:rPr>
          <w:lang w:val="fr-FR"/>
        </w:rPr>
        <w:tab/>
      </w:r>
      <w:r w:rsidR="00B925FD" w:rsidRPr="00DA351F">
        <w:rPr>
          <w:lang w:val="fr-FR"/>
        </w:rPr>
        <w:tab/>
      </w:r>
      <w:r w:rsidR="00B925FD" w:rsidRPr="00DA351F">
        <w:rPr>
          <w:lang w:val="fr-FR"/>
        </w:rPr>
        <w:t>Coopération internationale (</w:t>
      </w:r>
      <w:r>
        <w:rPr>
          <w:lang w:val="fr-FR"/>
        </w:rPr>
        <w:t>art. </w:t>
      </w:r>
      <w:r w:rsidR="00B925FD" w:rsidRPr="00DA351F">
        <w:rPr>
          <w:lang w:val="fr-FR"/>
        </w:rPr>
        <w:t>32)</w:t>
      </w:r>
      <w:r w:rsidR="00B925FD" w:rsidRPr="00DA351F">
        <w:rPr>
          <w:lang w:val="fr-FR"/>
        </w:rPr>
        <w:t xml:space="preserve"> </w:t>
      </w:r>
    </w:p>
    <w:p w:rsidR="002164EA" w:rsidRPr="00DA351F" w:rsidRDefault="00B925FD" w:rsidP="00DA351F">
      <w:pPr>
        <w:pStyle w:val="SingleTxtG"/>
        <w:rPr>
          <w:lang w:val="fr-FR"/>
        </w:rPr>
      </w:pPr>
      <w:r w:rsidRPr="00DA351F">
        <w:rPr>
          <w:lang w:val="fr-FR"/>
        </w:rPr>
        <w:t>34.</w:t>
      </w:r>
      <w:r w:rsidRPr="00DA351F">
        <w:rPr>
          <w:lang w:val="fr-FR"/>
        </w:rPr>
        <w:tab/>
        <w:t>Indiquer</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t>a)</w:t>
      </w:r>
      <w:r w:rsidRPr="00DA351F">
        <w:rPr>
          <w:lang w:val="fr-FR"/>
        </w:rPr>
        <w:tab/>
        <w:t>Dans quelle mesure les personnes handicapées, par l</w:t>
      </w:r>
      <w:r w:rsidR="003B7BC0">
        <w:rPr>
          <w:lang w:val="fr-FR"/>
        </w:rPr>
        <w:t>’</w:t>
      </w:r>
      <w:r w:rsidRPr="00DA351F">
        <w:rPr>
          <w:lang w:val="fr-FR"/>
        </w:rPr>
        <w:t xml:space="preserve">intermédiaire des organisations qui les </w:t>
      </w:r>
      <w:r w:rsidRPr="00DA351F">
        <w:rPr>
          <w:lang w:val="fr-FR"/>
        </w:rPr>
        <w:t>représentent, sont consultées et participent aux accords, projets et programmes de coopération internationale, en particulier lorsque ceux-ci concernent la mise en œuvre du Programme de développement durable à l’horizon 2030</w:t>
      </w:r>
      <w:r w:rsidR="003B7BC0">
        <w:rPr>
          <w:lang w:val="fr-FR"/>
        </w:rPr>
        <w:t> ;</w:t>
      </w:r>
      <w:r w:rsidRPr="00DA351F">
        <w:rPr>
          <w:lang w:val="fr-FR"/>
        </w:rPr>
        <w:t xml:space="preserve"> </w:t>
      </w:r>
    </w:p>
    <w:p w:rsidR="002164EA" w:rsidRPr="00DA351F" w:rsidRDefault="00B925FD" w:rsidP="003B7BC0">
      <w:pPr>
        <w:pStyle w:val="SingleTxtG"/>
        <w:ind w:firstLine="567"/>
        <w:rPr>
          <w:lang w:val="fr-FR"/>
        </w:rPr>
      </w:pPr>
      <w:r w:rsidRPr="00DA351F">
        <w:rPr>
          <w:lang w:val="fr-FR"/>
        </w:rPr>
        <w:lastRenderedPageBreak/>
        <w:t>b)</w:t>
      </w:r>
      <w:r w:rsidRPr="00DA351F">
        <w:rPr>
          <w:lang w:val="fr-FR"/>
        </w:rPr>
        <w:tab/>
      </w:r>
      <w:r w:rsidRPr="00DA351F">
        <w:rPr>
          <w:lang w:val="fr-FR"/>
        </w:rPr>
        <w:t>Dans quelle mesure</w:t>
      </w:r>
      <w:r w:rsidRPr="00DA351F">
        <w:rPr>
          <w:lang w:val="fr-FR"/>
        </w:rPr>
        <w:t xml:space="preserve"> les p</w:t>
      </w:r>
      <w:r w:rsidRPr="00DA351F">
        <w:rPr>
          <w:lang w:val="fr-FR"/>
        </w:rPr>
        <w:t>ersonnes handicapées</w:t>
      </w:r>
      <w:r w:rsidRPr="00DA351F">
        <w:rPr>
          <w:lang w:val="fr-FR"/>
        </w:rPr>
        <w:t xml:space="preserve"> </w:t>
      </w:r>
      <w:r w:rsidRPr="00DA351F">
        <w:rPr>
          <w:lang w:val="fr-FR"/>
        </w:rPr>
        <w:t>sont associées</w:t>
      </w:r>
      <w:r w:rsidRPr="00DA351F">
        <w:rPr>
          <w:lang w:val="fr-FR"/>
        </w:rPr>
        <w:t>, par l</w:t>
      </w:r>
      <w:r w:rsidR="003B7BC0">
        <w:rPr>
          <w:lang w:val="fr-FR"/>
        </w:rPr>
        <w:t>’</w:t>
      </w:r>
      <w:r w:rsidRPr="00DA351F">
        <w:rPr>
          <w:lang w:val="fr-FR"/>
        </w:rPr>
        <w:t>intermédiaire des organisations qui les représentent,</w:t>
      </w:r>
      <w:r w:rsidRPr="00DA351F">
        <w:rPr>
          <w:lang w:val="fr-FR"/>
        </w:rPr>
        <w:t xml:space="preserve"> à l</w:t>
      </w:r>
      <w:r w:rsidR="003B7BC0">
        <w:rPr>
          <w:lang w:val="fr-FR"/>
        </w:rPr>
        <w:t>’</w:t>
      </w:r>
      <w:r w:rsidRPr="00DA351F">
        <w:rPr>
          <w:lang w:val="fr-FR"/>
        </w:rPr>
        <w:t>identification, à l</w:t>
      </w:r>
      <w:r w:rsidR="003B7BC0">
        <w:rPr>
          <w:lang w:val="fr-FR"/>
        </w:rPr>
        <w:t>’</w:t>
      </w:r>
      <w:r w:rsidRPr="00DA351F">
        <w:rPr>
          <w:lang w:val="fr-FR"/>
        </w:rPr>
        <w:t>exposé et à la négociation des questions qui présentent un intérêt pour elles</w:t>
      </w:r>
      <w:r w:rsidRPr="00DA351F">
        <w:rPr>
          <w:lang w:val="fr-FR"/>
        </w:rPr>
        <w:t>, et ce,</w:t>
      </w:r>
      <w:r w:rsidRPr="00DA351F">
        <w:rPr>
          <w:lang w:val="fr-FR"/>
        </w:rPr>
        <w:t xml:space="preserve"> dans les instances régionales et internationales </w:t>
      </w:r>
      <w:r w:rsidRPr="00DA351F">
        <w:rPr>
          <w:lang w:val="fr-FR"/>
        </w:rPr>
        <w:t xml:space="preserve">et les débats consacrés à la politique extérieure, </w:t>
      </w:r>
      <w:r w:rsidRPr="00DA351F">
        <w:rPr>
          <w:lang w:val="fr-FR"/>
        </w:rPr>
        <w:t>qu’il s’agisse des</w:t>
      </w:r>
      <w:r w:rsidRPr="00DA351F">
        <w:rPr>
          <w:lang w:val="fr-FR"/>
        </w:rPr>
        <w:t xml:space="preserve"> politiques portant spécialement sur le handicap </w:t>
      </w:r>
      <w:r w:rsidRPr="00DA351F">
        <w:rPr>
          <w:lang w:val="fr-FR"/>
        </w:rPr>
        <w:t>ou d’autres</w:t>
      </w:r>
      <w:r w:rsidRPr="00DA351F">
        <w:rPr>
          <w:lang w:val="fr-FR"/>
        </w:rPr>
        <w:t xml:space="preserve"> politiques, de manière </w:t>
      </w:r>
      <w:r w:rsidRPr="00DA351F">
        <w:rPr>
          <w:lang w:val="fr-FR"/>
        </w:rPr>
        <w:t xml:space="preserve">à intégrer dans ces politiques </w:t>
      </w:r>
      <w:r w:rsidRPr="00DA351F">
        <w:rPr>
          <w:lang w:val="fr-FR"/>
        </w:rPr>
        <w:t>une approche du handicap fondée sur les droits de l</w:t>
      </w:r>
      <w:r w:rsidR="003B7BC0">
        <w:rPr>
          <w:lang w:val="fr-FR"/>
        </w:rPr>
        <w:t>’</w:t>
      </w:r>
      <w:r w:rsidRPr="00DA351F">
        <w:rPr>
          <w:lang w:val="fr-FR"/>
        </w:rPr>
        <w:t>homme.</w:t>
      </w:r>
    </w:p>
    <w:p w:rsidR="002164EA" w:rsidRPr="00DA351F" w:rsidRDefault="003B7BC0" w:rsidP="003B7BC0">
      <w:pPr>
        <w:pStyle w:val="H23G"/>
        <w:rPr>
          <w:lang w:val="fr-FR"/>
        </w:rPr>
      </w:pPr>
      <w:r>
        <w:rPr>
          <w:lang w:val="fr-FR"/>
        </w:rPr>
        <w:tab/>
      </w:r>
      <w:r>
        <w:rPr>
          <w:lang w:val="fr-FR"/>
        </w:rPr>
        <w:tab/>
      </w:r>
      <w:r w:rsidR="00B925FD" w:rsidRPr="00DA351F">
        <w:rPr>
          <w:lang w:val="fr-FR"/>
        </w:rPr>
        <w:t xml:space="preserve">Application </w:t>
      </w:r>
      <w:r w:rsidR="00B925FD" w:rsidRPr="00DA351F">
        <w:rPr>
          <w:lang w:val="fr-FR"/>
        </w:rPr>
        <w:t>et suivi au niveau national (</w:t>
      </w:r>
      <w:r>
        <w:rPr>
          <w:lang w:val="fr-FR"/>
        </w:rPr>
        <w:t>art. </w:t>
      </w:r>
      <w:r w:rsidR="00B925FD" w:rsidRPr="00DA351F">
        <w:rPr>
          <w:lang w:val="fr-FR"/>
        </w:rPr>
        <w:t>33)</w:t>
      </w:r>
    </w:p>
    <w:p w:rsidR="00EB5942" w:rsidRDefault="00B925FD" w:rsidP="00DA351F">
      <w:pPr>
        <w:pStyle w:val="SingleTxtG"/>
        <w:rPr>
          <w:lang w:val="fr-FR"/>
        </w:rPr>
      </w:pPr>
      <w:r w:rsidRPr="00DA351F">
        <w:rPr>
          <w:lang w:val="fr-FR"/>
        </w:rPr>
        <w:t>35.</w:t>
      </w:r>
      <w:r w:rsidRPr="00DA351F">
        <w:rPr>
          <w:lang w:val="fr-FR"/>
        </w:rPr>
        <w:tab/>
        <w:t>Indiquer quel organisme ou institution a été désigné(e) pour faire office de point de contact</w:t>
      </w:r>
      <w:r w:rsidRPr="00DA351F">
        <w:rPr>
          <w:lang w:val="fr-FR"/>
        </w:rPr>
        <w:t xml:space="preserve"> en ce qui concerne l</w:t>
      </w:r>
      <w:r w:rsidR="003B7BC0">
        <w:rPr>
          <w:lang w:val="fr-FR"/>
        </w:rPr>
        <w:t>’</w:t>
      </w:r>
      <w:r w:rsidRPr="00DA351F">
        <w:rPr>
          <w:lang w:val="fr-FR"/>
        </w:rPr>
        <w:t>application de la Convention dans l</w:t>
      </w:r>
      <w:r w:rsidR="003B7BC0">
        <w:rPr>
          <w:lang w:val="fr-FR"/>
        </w:rPr>
        <w:t>’</w:t>
      </w:r>
      <w:r w:rsidRPr="00DA351F">
        <w:rPr>
          <w:lang w:val="fr-FR"/>
        </w:rPr>
        <w:t>État partie et préciser si un dispositif de coordination</w:t>
      </w:r>
      <w:r w:rsidRPr="00DA351F">
        <w:rPr>
          <w:lang w:val="fr-FR"/>
        </w:rPr>
        <w:t xml:space="preserve"> a été envisagé. Donner des renseignements sur le champ d</w:t>
      </w:r>
      <w:r w:rsidR="003B7BC0">
        <w:rPr>
          <w:lang w:val="fr-FR"/>
        </w:rPr>
        <w:t>’</w:t>
      </w:r>
      <w:r w:rsidRPr="00DA351F">
        <w:rPr>
          <w:lang w:val="fr-FR"/>
        </w:rPr>
        <w:t>action du comité national</w:t>
      </w:r>
      <w:r w:rsidRPr="00DA351F">
        <w:rPr>
          <w:lang w:val="fr-FR"/>
        </w:rPr>
        <w:t xml:space="preserve"> chargé du suivi et de la mise en œuvre de la Convention qui a é</w:t>
      </w:r>
      <w:r w:rsidRPr="00DA351F">
        <w:rPr>
          <w:lang w:val="fr-FR"/>
        </w:rPr>
        <w:t>té créé en vertu de l</w:t>
      </w:r>
      <w:r w:rsidR="003B7BC0">
        <w:rPr>
          <w:lang w:val="fr-FR"/>
        </w:rPr>
        <w:t>’</w:t>
      </w:r>
      <w:r w:rsidRPr="00DA351F">
        <w:rPr>
          <w:lang w:val="fr-FR"/>
        </w:rPr>
        <w:t xml:space="preserve">arrêté </w:t>
      </w:r>
      <w:r w:rsidR="003B7BC0" w:rsidRPr="003B7BC0">
        <w:rPr>
          <w:rFonts w:eastAsia="MS Mincho"/>
          <w:szCs w:val="22"/>
          <w:lang w:val="fr-FR"/>
        </w:rPr>
        <w:t>n</w:t>
      </w:r>
      <w:r w:rsidR="003B7BC0" w:rsidRPr="003B7BC0">
        <w:rPr>
          <w:rFonts w:eastAsia="MS Mincho"/>
          <w:szCs w:val="22"/>
          <w:vertAlign w:val="superscript"/>
          <w:lang w:val="fr-FR"/>
        </w:rPr>
        <w:t>o</w:t>
      </w:r>
      <w:r w:rsidR="003B7BC0">
        <w:rPr>
          <w:lang w:val="fr-FR"/>
        </w:rPr>
        <w:t> </w:t>
      </w:r>
      <w:r w:rsidRPr="00DA351F">
        <w:rPr>
          <w:lang w:val="fr-FR"/>
        </w:rPr>
        <w:t>0030/MP/RS/DRS, et celui de la Commission nationale des droits de l</w:t>
      </w:r>
      <w:r w:rsidR="003B7BC0">
        <w:rPr>
          <w:lang w:val="fr-FR"/>
        </w:rPr>
        <w:t>’</w:t>
      </w:r>
      <w:r w:rsidRPr="00DA351F">
        <w:rPr>
          <w:lang w:val="fr-FR"/>
        </w:rPr>
        <w:t>homme.</w:t>
      </w:r>
      <w:r w:rsidRPr="00DA351F">
        <w:rPr>
          <w:lang w:val="fr-FR"/>
        </w:rPr>
        <w:t xml:space="preserve"> Donner également des renseignements sur les mesures qui ont été prises pour garantir l</w:t>
      </w:r>
      <w:r w:rsidR="003B7BC0">
        <w:rPr>
          <w:lang w:val="fr-FR"/>
        </w:rPr>
        <w:t>’</w:t>
      </w:r>
      <w:r w:rsidRPr="00DA351F">
        <w:rPr>
          <w:lang w:val="fr-FR"/>
        </w:rPr>
        <w:t>indépendance de ces deux institutions et la renforcer, et préciser de quelle façon l</w:t>
      </w:r>
      <w:r w:rsidR="003B7BC0">
        <w:rPr>
          <w:lang w:val="fr-FR"/>
        </w:rPr>
        <w:t>’</w:t>
      </w:r>
      <w:r w:rsidRPr="00DA351F">
        <w:rPr>
          <w:lang w:val="fr-FR"/>
        </w:rPr>
        <w:t>État partie associe les personnes handicapées, par l</w:t>
      </w:r>
      <w:r w:rsidR="003B7BC0">
        <w:rPr>
          <w:lang w:val="fr-FR"/>
        </w:rPr>
        <w:t>’</w:t>
      </w:r>
      <w:r w:rsidRPr="00DA351F">
        <w:rPr>
          <w:lang w:val="fr-FR"/>
        </w:rPr>
        <w:t>intermédiaire des organisation</w:t>
      </w:r>
      <w:r w:rsidRPr="00DA351F">
        <w:rPr>
          <w:lang w:val="fr-FR"/>
        </w:rPr>
        <w:t>s qui les représentent, à leurs travaux.</w:t>
      </w:r>
    </w:p>
    <w:p w:rsidR="003B7BC0" w:rsidRPr="003B7BC0" w:rsidRDefault="003B7BC0" w:rsidP="003B7BC0">
      <w:pPr>
        <w:pStyle w:val="SingleTxtG"/>
        <w:spacing w:before="240" w:after="0"/>
        <w:jc w:val="center"/>
        <w:rPr>
          <w:u w:val="single"/>
        </w:rPr>
      </w:pPr>
      <w:r>
        <w:rPr>
          <w:u w:val="single"/>
        </w:rPr>
        <w:tab/>
      </w:r>
      <w:r>
        <w:rPr>
          <w:u w:val="single"/>
        </w:rPr>
        <w:tab/>
      </w:r>
      <w:r>
        <w:rPr>
          <w:u w:val="single"/>
        </w:rPr>
        <w:tab/>
      </w:r>
    </w:p>
    <w:sectPr w:rsidR="003B7BC0" w:rsidRPr="003B7BC0" w:rsidSect="00DA35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CE7" w:rsidRDefault="009A5CE7" w:rsidP="00F95C08">
      <w:pPr>
        <w:spacing w:line="240" w:lineRule="auto"/>
      </w:pPr>
    </w:p>
  </w:endnote>
  <w:endnote w:type="continuationSeparator" w:id="0">
    <w:p w:rsidR="009A5CE7" w:rsidRPr="00AC3823" w:rsidRDefault="009A5CE7" w:rsidP="00AC3823">
      <w:pPr>
        <w:pStyle w:val="Pieddepage"/>
      </w:pPr>
    </w:p>
  </w:endnote>
  <w:endnote w:type="continuationNotice" w:id="1">
    <w:p w:rsidR="009A5CE7" w:rsidRDefault="009A5C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51F" w:rsidRPr="00DA351F" w:rsidRDefault="00DA351F" w:rsidP="00DA351F">
    <w:pPr>
      <w:pStyle w:val="Pieddepage"/>
      <w:tabs>
        <w:tab w:val="right" w:pos="9638"/>
      </w:tabs>
    </w:pPr>
    <w:r w:rsidRPr="00DA351F">
      <w:rPr>
        <w:b/>
        <w:sz w:val="18"/>
      </w:rPr>
      <w:fldChar w:fldCharType="begin"/>
    </w:r>
    <w:r w:rsidRPr="00DA351F">
      <w:rPr>
        <w:b/>
        <w:sz w:val="18"/>
      </w:rPr>
      <w:instrText xml:space="preserve"> PAGE  \* MERGEFORMAT </w:instrText>
    </w:r>
    <w:r w:rsidRPr="00DA351F">
      <w:rPr>
        <w:b/>
        <w:sz w:val="18"/>
      </w:rPr>
      <w:fldChar w:fldCharType="separate"/>
    </w:r>
    <w:r w:rsidR="0012162F">
      <w:rPr>
        <w:b/>
        <w:noProof/>
        <w:sz w:val="18"/>
      </w:rPr>
      <w:t>6</w:t>
    </w:r>
    <w:r w:rsidRPr="00DA351F">
      <w:rPr>
        <w:b/>
        <w:sz w:val="18"/>
      </w:rPr>
      <w:fldChar w:fldCharType="end"/>
    </w:r>
    <w:r>
      <w:rPr>
        <w:b/>
        <w:sz w:val="18"/>
      </w:rPr>
      <w:tab/>
    </w:r>
    <w:r>
      <w:t>GE.18-18360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51F" w:rsidRPr="00DA351F" w:rsidRDefault="00DA351F" w:rsidP="00DA351F">
    <w:pPr>
      <w:pStyle w:val="Pieddepage"/>
      <w:tabs>
        <w:tab w:val="right" w:pos="9638"/>
      </w:tabs>
      <w:rPr>
        <w:b/>
        <w:sz w:val="18"/>
      </w:rPr>
    </w:pPr>
    <w:r>
      <w:t>GE.18-18360</w:t>
    </w:r>
    <w:r>
      <w:tab/>
    </w:r>
    <w:r w:rsidRPr="00DA351F">
      <w:rPr>
        <w:b/>
        <w:sz w:val="18"/>
      </w:rPr>
      <w:fldChar w:fldCharType="begin"/>
    </w:r>
    <w:r w:rsidRPr="00DA351F">
      <w:rPr>
        <w:b/>
        <w:sz w:val="18"/>
      </w:rPr>
      <w:instrText xml:space="preserve"> PAGE  \* MERGEFORMAT </w:instrText>
    </w:r>
    <w:r w:rsidRPr="00DA351F">
      <w:rPr>
        <w:b/>
        <w:sz w:val="18"/>
      </w:rPr>
      <w:fldChar w:fldCharType="separate"/>
    </w:r>
    <w:r w:rsidR="0012162F">
      <w:rPr>
        <w:b/>
        <w:noProof/>
        <w:sz w:val="18"/>
      </w:rPr>
      <w:t>7</w:t>
    </w:r>
    <w:r w:rsidRPr="00DA35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DA351F" w:rsidRDefault="00DA351F" w:rsidP="00DA351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18-18360  (F)</w:t>
    </w:r>
    <w:r w:rsidR="00B202F1">
      <w:rPr>
        <w:sz w:val="20"/>
      </w:rPr>
      <w:t xml:space="preserve">    061118    071118</w:t>
    </w:r>
    <w:r>
      <w:rPr>
        <w:sz w:val="20"/>
      </w:rPr>
      <w:br/>
    </w:r>
    <w:r w:rsidRPr="00DA351F">
      <w:rPr>
        <w:rFonts w:ascii="C39T30Lfz" w:hAnsi="C39T30Lfz"/>
        <w:sz w:val="56"/>
      </w:rPr>
      <w:t></w:t>
    </w:r>
    <w:r w:rsidRPr="00DA351F">
      <w:rPr>
        <w:rFonts w:ascii="C39T30Lfz" w:hAnsi="C39T30Lfz"/>
        <w:sz w:val="56"/>
      </w:rPr>
      <w:t></w:t>
    </w:r>
    <w:r w:rsidRPr="00DA351F">
      <w:rPr>
        <w:rFonts w:ascii="C39T30Lfz" w:hAnsi="C39T30Lfz"/>
        <w:sz w:val="56"/>
      </w:rPr>
      <w:t></w:t>
    </w:r>
    <w:r w:rsidRPr="00DA351F">
      <w:rPr>
        <w:rFonts w:ascii="C39T30Lfz" w:hAnsi="C39T30Lfz"/>
        <w:sz w:val="56"/>
      </w:rPr>
      <w:t></w:t>
    </w:r>
    <w:r w:rsidRPr="00DA351F">
      <w:rPr>
        <w:rFonts w:ascii="C39T30Lfz" w:hAnsi="C39T30Lfz"/>
        <w:sz w:val="56"/>
      </w:rPr>
      <w:t></w:t>
    </w:r>
    <w:r w:rsidRPr="00DA351F">
      <w:rPr>
        <w:rFonts w:ascii="C39T30Lfz" w:hAnsi="C39T30Lfz"/>
        <w:sz w:val="56"/>
      </w:rPr>
      <w:t></w:t>
    </w:r>
    <w:r w:rsidRPr="00DA351F">
      <w:rPr>
        <w:rFonts w:ascii="C39T30Lfz" w:hAnsi="C39T30Lfz"/>
        <w:sz w:val="56"/>
      </w:rPr>
      <w:t></w:t>
    </w:r>
    <w:r w:rsidRPr="00DA351F">
      <w:rPr>
        <w:rFonts w:ascii="C39T30Lfz" w:hAnsi="C39T30Lfz"/>
        <w:sz w:val="56"/>
      </w:rPr>
      <w:t></w:t>
    </w:r>
    <w:r w:rsidRPr="00DA351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NE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CE7" w:rsidRPr="00AC3823" w:rsidRDefault="009A5CE7" w:rsidP="00AC3823">
      <w:pPr>
        <w:pStyle w:val="Pieddepage"/>
        <w:tabs>
          <w:tab w:val="right" w:pos="2155"/>
        </w:tabs>
        <w:spacing w:after="80" w:line="240" w:lineRule="atLeast"/>
        <w:ind w:left="680"/>
        <w:rPr>
          <w:u w:val="single"/>
        </w:rPr>
      </w:pPr>
      <w:r>
        <w:rPr>
          <w:u w:val="single"/>
        </w:rPr>
        <w:tab/>
      </w:r>
    </w:p>
  </w:footnote>
  <w:footnote w:type="continuationSeparator" w:id="0">
    <w:p w:rsidR="009A5CE7" w:rsidRPr="00AC3823" w:rsidRDefault="009A5CE7" w:rsidP="00AC3823">
      <w:pPr>
        <w:pStyle w:val="Pieddepage"/>
        <w:tabs>
          <w:tab w:val="right" w:pos="2155"/>
        </w:tabs>
        <w:spacing w:after="80" w:line="240" w:lineRule="atLeast"/>
        <w:ind w:left="680"/>
        <w:rPr>
          <w:u w:val="single"/>
        </w:rPr>
      </w:pPr>
      <w:r>
        <w:rPr>
          <w:u w:val="single"/>
        </w:rPr>
        <w:tab/>
      </w:r>
    </w:p>
  </w:footnote>
  <w:footnote w:type="continuationNotice" w:id="1">
    <w:p w:rsidR="009A5CE7" w:rsidRPr="00AC3823" w:rsidRDefault="009A5CE7">
      <w:pPr>
        <w:spacing w:line="240" w:lineRule="auto"/>
        <w:rPr>
          <w:sz w:val="2"/>
          <w:szCs w:val="2"/>
        </w:rPr>
      </w:pPr>
    </w:p>
  </w:footnote>
  <w:footnote w:id="2">
    <w:p w:rsidR="003B7BC0" w:rsidRPr="003B7BC0" w:rsidRDefault="003B7BC0">
      <w:pPr>
        <w:pStyle w:val="Notedebasdepage"/>
      </w:pPr>
      <w:r>
        <w:rPr>
          <w:rStyle w:val="Appelnotedebasdep"/>
        </w:rPr>
        <w:tab/>
      </w:r>
      <w:r w:rsidRPr="003B7BC0">
        <w:rPr>
          <w:rStyle w:val="Appelnotedebasdep"/>
          <w:sz w:val="20"/>
          <w:vertAlign w:val="baseline"/>
        </w:rPr>
        <w:t>*</w:t>
      </w:r>
      <w:r>
        <w:rPr>
          <w:rStyle w:val="Appelnotedebasdep"/>
          <w:sz w:val="20"/>
          <w:vertAlign w:val="baseline"/>
        </w:rPr>
        <w:tab/>
      </w:r>
      <w:r w:rsidRPr="00382674">
        <w:rPr>
          <w:lang w:val="fr-FR"/>
        </w:rPr>
        <w:t>Adoptée par le groupe de travail de présession à sa dixième session (24-27</w:t>
      </w:r>
      <w:r>
        <w:rPr>
          <w:lang w:val="fr-FR"/>
        </w:rPr>
        <w:t> </w:t>
      </w:r>
      <w:r w:rsidRPr="00382674">
        <w:rPr>
          <w:lang w:val="fr-FR"/>
        </w:rPr>
        <w:t>septembre 2018).</w:t>
      </w:r>
    </w:p>
  </w:footnote>
  <w:footnote w:id="3">
    <w:p w:rsidR="003B7BC0" w:rsidRDefault="003B7BC0">
      <w:pPr>
        <w:pStyle w:val="Notedebasdepage"/>
      </w:pPr>
      <w:r>
        <w:tab/>
      </w:r>
      <w:r>
        <w:rPr>
          <w:rStyle w:val="Appelnotedebasdep"/>
        </w:rPr>
        <w:footnoteRef/>
      </w:r>
      <w:r>
        <w:tab/>
      </w:r>
      <w:r w:rsidRPr="00382674">
        <w:rPr>
          <w:lang w:val="fr-FR"/>
        </w:rPr>
        <w:t>Sauf indication contraire, les numéros de paragraphes renvoient au rapport initial de l’État partie (CRPD/C/NER/1).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51F" w:rsidRPr="00DA351F" w:rsidRDefault="00DA351F">
    <w:pPr>
      <w:pStyle w:val="En-tte"/>
    </w:pPr>
    <w:fldSimple w:instr=" TITLE  \* MERGEFORMAT ">
      <w:r w:rsidR="0012162F">
        <w:t>CRPD/C/NER/Q/1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51F" w:rsidRPr="00DA351F" w:rsidRDefault="00DA351F" w:rsidP="00DA351F">
    <w:pPr>
      <w:pStyle w:val="En-tte"/>
      <w:jc w:val="right"/>
    </w:pPr>
    <w:fldSimple w:instr=" TITLE  \* MERGEFORMAT ">
      <w:r w:rsidR="0012162F">
        <w:t>CRPD/C/NER/Q/1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CE7"/>
    <w:rsid w:val="00017F94"/>
    <w:rsid w:val="00023842"/>
    <w:rsid w:val="000334F9"/>
    <w:rsid w:val="0007796D"/>
    <w:rsid w:val="000B7790"/>
    <w:rsid w:val="00111F2F"/>
    <w:rsid w:val="0012162F"/>
    <w:rsid w:val="001273BC"/>
    <w:rsid w:val="0014365E"/>
    <w:rsid w:val="00176178"/>
    <w:rsid w:val="001F525A"/>
    <w:rsid w:val="00223272"/>
    <w:rsid w:val="0024779E"/>
    <w:rsid w:val="00275896"/>
    <w:rsid w:val="00336EDE"/>
    <w:rsid w:val="0037023A"/>
    <w:rsid w:val="003B7BC0"/>
    <w:rsid w:val="003C5869"/>
    <w:rsid w:val="00446FE5"/>
    <w:rsid w:val="00452396"/>
    <w:rsid w:val="005505B7"/>
    <w:rsid w:val="00573BE5"/>
    <w:rsid w:val="00586ED3"/>
    <w:rsid w:val="00596AA9"/>
    <w:rsid w:val="0071601D"/>
    <w:rsid w:val="007A62E6"/>
    <w:rsid w:val="0080684C"/>
    <w:rsid w:val="00871C75"/>
    <w:rsid w:val="008776DC"/>
    <w:rsid w:val="009705C8"/>
    <w:rsid w:val="009A5CE7"/>
    <w:rsid w:val="00A30353"/>
    <w:rsid w:val="00A974B5"/>
    <w:rsid w:val="00AC3823"/>
    <w:rsid w:val="00AE323C"/>
    <w:rsid w:val="00AF02B5"/>
    <w:rsid w:val="00B00181"/>
    <w:rsid w:val="00B202F1"/>
    <w:rsid w:val="00B338A5"/>
    <w:rsid w:val="00B765F7"/>
    <w:rsid w:val="00BA0CA9"/>
    <w:rsid w:val="00C02897"/>
    <w:rsid w:val="00D3439C"/>
    <w:rsid w:val="00D46A74"/>
    <w:rsid w:val="00DA351F"/>
    <w:rsid w:val="00DB1831"/>
    <w:rsid w:val="00DD3BFD"/>
    <w:rsid w:val="00DF6678"/>
    <w:rsid w:val="00E654CB"/>
    <w:rsid w:val="00EB5942"/>
    <w:rsid w:val="00F21F8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B21D76"/>
  <w15:docId w15:val="{0096323A-7B48-477E-A4B8-822ACA8BF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3286</Words>
  <Characters>17962</Characters>
  <Application>Microsoft Office Word</Application>
  <DocSecurity>0</DocSecurity>
  <Lines>303</Lines>
  <Paragraphs>111</Paragraphs>
  <ScaleCrop>false</ScaleCrop>
  <HeadingPairs>
    <vt:vector size="2" baseType="variant">
      <vt:variant>
        <vt:lpstr>Titre</vt:lpstr>
      </vt:variant>
      <vt:variant>
        <vt:i4>1</vt:i4>
      </vt:variant>
    </vt:vector>
  </HeadingPairs>
  <TitlesOfParts>
    <vt:vector size="1" baseType="lpstr">
      <vt:lpstr>CRPD/C/NER/Q/1</vt:lpstr>
    </vt:vector>
  </TitlesOfParts>
  <Company>DCM</Company>
  <LinksUpToDate>false</LinksUpToDate>
  <CharactersWithSpaces>21246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CRPD/C/NER/Q/1</dc:title>
  <dc:subject/>
  <dc:creator>Pascale BEYSARD</dc:creator>
  <cp:keywords/>
  <cp:lastModifiedBy>Pascale Beysard</cp:lastModifiedBy>
  <cp:revision>2</cp:revision>
  <cp:lastPrinted>2018-11-07T08:51:00Z</cp:lastPrinted>
  <dcterms:created xsi:type="dcterms:W3CDTF">2018-11-07T10:05:00Z</dcterms:created>
  <dcterms:modified xsi:type="dcterms:W3CDTF">2018-11-07T10:05:00Z</dcterms:modified>
</cp:coreProperties>
</file>