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B7B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B7BBE" w:rsidP="001B7BBE">
            <w:pPr>
              <w:jc w:val="right"/>
            </w:pPr>
            <w:r w:rsidRPr="001B7BBE">
              <w:rPr>
                <w:sz w:val="40"/>
              </w:rPr>
              <w:t>E</w:t>
            </w:r>
            <w:r>
              <w:t>/C.12/ZAF/CO/1</w:t>
            </w:r>
          </w:p>
        </w:tc>
      </w:tr>
      <w:tr w:rsidR="002D5AAC" w:rsidRPr="0019521C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B7BBE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B7BBE" w:rsidRDefault="001B7BBE" w:rsidP="001B7B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November 2018</w:t>
            </w:r>
          </w:p>
          <w:p w:rsidR="001B7BBE" w:rsidRDefault="001B7BBE" w:rsidP="001B7B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B7BBE" w:rsidRPr="00D62A45" w:rsidRDefault="001B7BBE" w:rsidP="001B7B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1B7BBE" w:rsidRPr="00F61072" w:rsidRDefault="001B7BBE" w:rsidP="001B7BBE">
      <w:pPr>
        <w:spacing w:before="120"/>
        <w:rPr>
          <w:b/>
          <w:bCs/>
          <w:sz w:val="24"/>
          <w:szCs w:val="24"/>
        </w:rPr>
      </w:pPr>
      <w:r w:rsidRPr="00F61072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F61072">
        <w:rPr>
          <w:b/>
          <w:bCs/>
          <w:sz w:val="24"/>
          <w:szCs w:val="24"/>
        </w:rPr>
        <w:t>и культурным правам</w:t>
      </w:r>
    </w:p>
    <w:p w:rsidR="001B7BBE" w:rsidRPr="00F61072" w:rsidRDefault="001B7BBE" w:rsidP="001B7BBE">
      <w:pPr>
        <w:pStyle w:val="HChG"/>
      </w:pPr>
      <w:r w:rsidRPr="00F61072">
        <w:tab/>
      </w:r>
      <w:r w:rsidRPr="00F61072">
        <w:tab/>
        <w:t>Заключительные замечания по первоначальному докладу Южной Африки</w:t>
      </w:r>
      <w:r w:rsidRPr="001B7BBE">
        <w:rPr>
          <w:b w:val="0"/>
          <w:sz w:val="20"/>
          <w:lang w:val="en-US"/>
        </w:rPr>
        <w:t> </w:t>
      </w:r>
      <w:r w:rsidRPr="001B7BBE">
        <w:rPr>
          <w:b w:val="0"/>
          <w:sz w:val="20"/>
        </w:rPr>
        <w:t>*</w:t>
      </w:r>
    </w:p>
    <w:p w:rsidR="001B7BBE" w:rsidRPr="00F61072" w:rsidRDefault="001B7BBE" w:rsidP="001B7BBE">
      <w:pPr>
        <w:pStyle w:val="SingleTxtG"/>
      </w:pPr>
      <w:r w:rsidRPr="00F61072">
        <w:footnoteReference w:customMarkFollows="1" w:id="1"/>
        <w:t>1.</w:t>
      </w:r>
      <w:r w:rsidRPr="00F61072">
        <w:tab/>
        <w:t>Комитет рассмотрел первоначальный доклад Южной Африки об осуществлении Международного пакта об экономических, социальных и культурных правах (</w:t>
      </w:r>
      <w:r w:rsidRPr="000E64FF">
        <w:t>E</w:t>
      </w:r>
      <w:r w:rsidRPr="00F61072">
        <w:t>/</w:t>
      </w:r>
      <w:r w:rsidRPr="000E64FF">
        <w:t>C</w:t>
      </w:r>
      <w:r w:rsidRPr="00F61072">
        <w:t>.12/</w:t>
      </w:r>
      <w:r w:rsidRPr="000E64FF">
        <w:t>ZAF</w:t>
      </w:r>
      <w:r w:rsidRPr="00F61072">
        <w:t>/1) на своих 42-м, 43-м и 44-м заседаниях (</w:t>
      </w:r>
      <w:r w:rsidRPr="000E64FF">
        <w:t>E</w:t>
      </w:r>
      <w:r w:rsidRPr="00F61072">
        <w:t>/</w:t>
      </w:r>
      <w:r w:rsidRPr="000E64FF">
        <w:t>C</w:t>
      </w:r>
      <w:r w:rsidRPr="00F61072">
        <w:t>.12/2018/</w:t>
      </w:r>
      <w:r w:rsidRPr="000E64FF">
        <w:t>SR</w:t>
      </w:r>
      <w:r w:rsidRPr="00F61072">
        <w:t>.4</w:t>
      </w:r>
      <w:r>
        <w:t xml:space="preserve">2, </w:t>
      </w:r>
      <w:r>
        <w:br/>
        <w:t>43 и 44), состоявшихся 2 и 3 </w:t>
      </w:r>
      <w:r w:rsidRPr="00F61072">
        <w:t>октября 2018</w:t>
      </w:r>
      <w:r>
        <w:t> года, и на своем 58-м заседании 12 </w:t>
      </w:r>
      <w:r w:rsidRPr="00F61072">
        <w:t>октября 2018</w:t>
      </w:r>
      <w:r>
        <w:t> год</w:t>
      </w:r>
      <w:r w:rsidRPr="00F61072">
        <w:t>а принял настоящие заключительные замечания.</w:t>
      </w:r>
    </w:p>
    <w:p w:rsidR="001B7BBE" w:rsidRPr="00F61072" w:rsidRDefault="001B7BBE" w:rsidP="001B7BBE">
      <w:pPr>
        <w:pStyle w:val="H1G"/>
      </w:pPr>
      <w:r w:rsidRPr="00F61072">
        <w:tab/>
      </w:r>
      <w:r w:rsidRPr="000E64FF">
        <w:t>A</w:t>
      </w:r>
      <w:r w:rsidRPr="00F61072">
        <w:t>.</w:t>
      </w:r>
      <w:r w:rsidRPr="00F61072">
        <w:tab/>
        <w:t>Введение</w:t>
      </w:r>
    </w:p>
    <w:p w:rsidR="001B7BBE" w:rsidRPr="00F61072" w:rsidRDefault="001B7BBE" w:rsidP="001B7BBE">
      <w:pPr>
        <w:pStyle w:val="SingleTxtG"/>
      </w:pPr>
      <w:r w:rsidRPr="00F61072">
        <w:t>2.</w:t>
      </w:r>
      <w:r w:rsidRPr="00F61072">
        <w:tab/>
        <w:t>Комитет приветствует своевременное представление первоначального доклада государств</w:t>
      </w:r>
      <w:r>
        <w:t>ом</w:t>
      </w:r>
      <w:r w:rsidRPr="00F61072">
        <w:t>-участник</w:t>
      </w:r>
      <w:r>
        <w:t>ом</w:t>
      </w:r>
      <w:r w:rsidRPr="00F61072">
        <w:t>, а также дополнительную информацию, представленную в ответах на перечень вопросов (</w:t>
      </w:r>
      <w:r w:rsidRPr="000E64FF">
        <w:t>E</w:t>
      </w:r>
      <w:r w:rsidRPr="00F61072">
        <w:t>/</w:t>
      </w:r>
      <w:r w:rsidRPr="000E64FF">
        <w:t>C</w:t>
      </w:r>
      <w:r w:rsidRPr="00F61072">
        <w:t>.12/</w:t>
      </w:r>
      <w:r w:rsidRPr="000E64FF">
        <w:t>ZAF</w:t>
      </w:r>
      <w:r w:rsidRPr="00F61072">
        <w:t>/</w:t>
      </w:r>
      <w:r w:rsidRPr="000E64FF">
        <w:t>Q</w:t>
      </w:r>
      <w:r w:rsidRPr="00F61072">
        <w:t>/1/</w:t>
      </w:r>
      <w:r w:rsidRPr="000E64FF">
        <w:t>Add</w:t>
      </w:r>
      <w:r w:rsidRPr="00F61072">
        <w:t xml:space="preserve">.1). Комитет высоко оценивает конструктивный диалог, состоявшийся с межведомственной делегацией высокого уровня государства-участника. Он также высоко оценивает активную роль Южноафриканской комиссии по правам человека и гражданского общества как в </w:t>
      </w:r>
      <w:r>
        <w:t xml:space="preserve">ходе </w:t>
      </w:r>
      <w:r w:rsidRPr="00F61072">
        <w:t>консультаци</w:t>
      </w:r>
      <w:r>
        <w:t>й</w:t>
      </w:r>
      <w:r w:rsidRPr="00F61072">
        <w:t xml:space="preserve"> по подготовке доклада государства-участника, так и в процессе обзора.</w:t>
      </w:r>
    </w:p>
    <w:p w:rsidR="001B7BBE" w:rsidRPr="00F61072" w:rsidRDefault="001B7BBE" w:rsidP="001B7BBE">
      <w:pPr>
        <w:pStyle w:val="H1G"/>
      </w:pPr>
      <w:r w:rsidRPr="00F61072">
        <w:tab/>
      </w:r>
      <w:r w:rsidRPr="000E64FF">
        <w:t>B</w:t>
      </w:r>
      <w:r w:rsidRPr="00F61072">
        <w:t>.</w:t>
      </w:r>
      <w:r w:rsidRPr="00F61072">
        <w:tab/>
      </w:r>
      <w:r w:rsidRPr="00765E22">
        <w:t xml:space="preserve">Позитивные </w:t>
      </w:r>
      <w:r w:rsidRPr="00F61072">
        <w:t>аспекты</w:t>
      </w:r>
    </w:p>
    <w:p w:rsidR="001B7BBE" w:rsidRPr="00F61072" w:rsidRDefault="001B7BBE" w:rsidP="001B7BBE">
      <w:pPr>
        <w:pStyle w:val="SingleTxtG"/>
      </w:pPr>
      <w:r w:rsidRPr="00F61072">
        <w:t>3.</w:t>
      </w:r>
      <w:r w:rsidRPr="00F61072">
        <w:tab/>
        <w:t xml:space="preserve">Комитет с удовлетворением отмечает усилия государства-участника по устранению неравенства, унаследованного от эпохи апартеида. Комитет высоко оценивает значительный прогресс, </w:t>
      </w:r>
      <w:r>
        <w:t xml:space="preserve">который был </w:t>
      </w:r>
      <w:r w:rsidRPr="00F61072">
        <w:t>достигнут со времени ратификации Пакта</w:t>
      </w:r>
      <w:r>
        <w:t xml:space="preserve"> и</w:t>
      </w:r>
      <w:r w:rsidRPr="00F61072">
        <w:t xml:space="preserve"> многи</w:t>
      </w:r>
      <w:r>
        <w:t>е</w:t>
      </w:r>
      <w:r w:rsidRPr="00F61072">
        <w:t xml:space="preserve"> пример</w:t>
      </w:r>
      <w:r>
        <w:t>ы</w:t>
      </w:r>
      <w:r w:rsidRPr="00F61072">
        <w:t xml:space="preserve"> которого </w:t>
      </w:r>
      <w:r>
        <w:t>упоминаются</w:t>
      </w:r>
      <w:r w:rsidRPr="00F61072">
        <w:t xml:space="preserve"> в настоящих заключительных замечаниях.</w:t>
      </w:r>
    </w:p>
    <w:p w:rsidR="001B7BBE" w:rsidRPr="00F61072" w:rsidRDefault="001B7BBE" w:rsidP="001B7BBE">
      <w:pPr>
        <w:pStyle w:val="H1G"/>
      </w:pPr>
      <w:r w:rsidRPr="00F61072">
        <w:tab/>
      </w:r>
      <w:r w:rsidRPr="000E64FF">
        <w:t>C</w:t>
      </w:r>
      <w:r w:rsidRPr="00F61072">
        <w:t>.</w:t>
      </w:r>
      <w:r w:rsidRPr="00F61072">
        <w:tab/>
        <w:t xml:space="preserve">Основные вопросы, вызывающие </w:t>
      </w:r>
      <w:r>
        <w:t>обеспокоенность, и </w:t>
      </w:r>
      <w:r w:rsidRPr="00F61072">
        <w:t>рекомендации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Статус Пакта</w:t>
      </w:r>
      <w:r>
        <w:t xml:space="preserve"> во внутренней правовой системе</w:t>
      </w:r>
    </w:p>
    <w:p w:rsidR="001B7BBE" w:rsidRPr="00F61072" w:rsidRDefault="001B7BBE" w:rsidP="001B7BBE">
      <w:pPr>
        <w:pStyle w:val="SingleTxtG"/>
      </w:pPr>
      <w:r>
        <w:t>4.</w:t>
      </w:r>
      <w:r>
        <w:tab/>
        <w:t>Конституция, действующая с 4 </w:t>
      </w:r>
      <w:r w:rsidRPr="00F61072">
        <w:t>февраля 1997</w:t>
      </w:r>
      <w:r>
        <w:t> год</w:t>
      </w:r>
      <w:r w:rsidRPr="00F61072">
        <w:t>а, особенно прогрессивн</w:t>
      </w:r>
      <w:r>
        <w:t>а</w:t>
      </w:r>
      <w:r w:rsidRPr="00F61072">
        <w:t xml:space="preserve"> в области экономических, социальных и культурных прав, и ее </w:t>
      </w:r>
      <w:r>
        <w:t>воз</w:t>
      </w:r>
      <w:r w:rsidRPr="00F61072">
        <w:t xml:space="preserve">действие еще более </w:t>
      </w:r>
      <w:r>
        <w:t>укрепилось</w:t>
      </w:r>
      <w:r w:rsidRPr="00F61072">
        <w:t xml:space="preserve"> благодаря толкованию ее положений Конституционным судом. Вместе с тем Комитет отмечает, что в Конституцию не в полной мере включены такие закрепленные в Пакте права, как право на труд и право на достаточный жизненный </w:t>
      </w:r>
      <w:r w:rsidRPr="00F61072">
        <w:lastRenderedPageBreak/>
        <w:t xml:space="preserve">уровень, и что, хотя в </w:t>
      </w:r>
      <w:r>
        <w:t>пункте </w:t>
      </w:r>
      <w:r w:rsidRPr="00F61072">
        <w:t>1</w:t>
      </w:r>
      <w:r w:rsidRPr="00C06180">
        <w:t>с</w:t>
      </w:r>
      <w:r w:rsidRPr="00F61072">
        <w:t xml:space="preserve"> </w:t>
      </w:r>
      <w:r>
        <w:t>статьи </w:t>
      </w:r>
      <w:r w:rsidRPr="00F61072">
        <w:t xml:space="preserve">39 Конституции предусмотрено, что Билль о правах следует толковать с учетом международного права, </w:t>
      </w:r>
      <w:r>
        <w:t xml:space="preserve">положения Пакта </w:t>
      </w:r>
      <w:r w:rsidRPr="00AB7A1C">
        <w:t>не считаются непосредственно применимыми в судах, других трибуналах или административных органах</w:t>
      </w:r>
      <w:r w:rsidRPr="00F61072">
        <w:t>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5.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обеспечить полное признание прав, закрепленных в Пакте, в его Конституции и внутреннем законодательстве, а также возможность </w:t>
      </w:r>
      <w:r w:rsidRPr="008A158F">
        <w:rPr>
          <w:b/>
          <w:bCs/>
        </w:rPr>
        <w:t>непосредственно ссылаться</w:t>
      </w:r>
      <w:r>
        <w:rPr>
          <w:b/>
          <w:bCs/>
        </w:rPr>
        <w:t xml:space="preserve"> </w:t>
      </w:r>
      <w:r w:rsidRPr="008A158F">
        <w:rPr>
          <w:b/>
          <w:bCs/>
        </w:rPr>
        <w:t>на положения Пакта в национальных судах</w:t>
      </w:r>
      <w:r w:rsidRPr="00F61072">
        <w:rPr>
          <w:b/>
          <w:bCs/>
        </w:rPr>
        <w:t>. О</w:t>
      </w:r>
      <w:r w:rsidR="0019521C">
        <w:rPr>
          <w:b/>
          <w:bCs/>
        </w:rPr>
        <w:t>н также рекомендует государству</w:t>
      </w:r>
      <w:r w:rsidR="0019521C">
        <w:rPr>
          <w:b/>
          <w:bCs/>
        </w:rPr>
        <w:noBreakHyphen/>
      </w:r>
      <w:r w:rsidRPr="00F61072">
        <w:rPr>
          <w:b/>
          <w:bCs/>
        </w:rPr>
        <w:t xml:space="preserve">участнику активизировать подготовку судей, </w:t>
      </w:r>
      <w:r w:rsidRPr="00180425">
        <w:rPr>
          <w:b/>
          <w:bCs/>
        </w:rPr>
        <w:t>прокуроров</w:t>
      </w:r>
      <w:r w:rsidRPr="00F61072">
        <w:rPr>
          <w:rFonts w:hint="eastAsia"/>
          <w:b/>
          <w:bCs/>
        </w:rPr>
        <w:t xml:space="preserve">, </w:t>
      </w:r>
      <w:r w:rsidRPr="00F61072">
        <w:rPr>
          <w:b/>
          <w:bCs/>
        </w:rPr>
        <w:t>адвокатов и государственных должностных лиц</w:t>
      </w:r>
      <w:r w:rsidRPr="00F61072">
        <w:rPr>
          <w:rFonts w:hint="eastAsia"/>
          <w:b/>
          <w:bCs/>
        </w:rPr>
        <w:t xml:space="preserve"> </w:t>
      </w:r>
      <w:r w:rsidRPr="00180425">
        <w:rPr>
          <w:b/>
          <w:bCs/>
        </w:rPr>
        <w:t xml:space="preserve">по </w:t>
      </w:r>
      <w:r w:rsidRPr="001136C8">
        <w:rPr>
          <w:b/>
          <w:bCs/>
        </w:rPr>
        <w:t xml:space="preserve">положениям </w:t>
      </w:r>
      <w:r w:rsidRPr="00180425">
        <w:rPr>
          <w:b/>
          <w:bCs/>
        </w:rPr>
        <w:t>Пакт</w:t>
      </w:r>
      <w:r>
        <w:rPr>
          <w:b/>
          <w:bCs/>
        </w:rPr>
        <w:t>а</w:t>
      </w:r>
      <w:r w:rsidRPr="00180425">
        <w:rPr>
          <w:b/>
          <w:bCs/>
        </w:rPr>
        <w:t xml:space="preserve"> </w:t>
      </w:r>
      <w:r w:rsidRPr="00F61072">
        <w:rPr>
          <w:b/>
          <w:bCs/>
        </w:rPr>
        <w:t>и укрепить</w:t>
      </w:r>
      <w:r>
        <w:rPr>
          <w:b/>
          <w:bCs/>
        </w:rPr>
        <w:t xml:space="preserve"> </w:t>
      </w:r>
      <w:r w:rsidRPr="00F61072">
        <w:rPr>
          <w:b/>
          <w:bCs/>
        </w:rPr>
        <w:t xml:space="preserve">с этой целью потенциал </w:t>
      </w:r>
      <w:r w:rsidRPr="00180425">
        <w:rPr>
          <w:b/>
          <w:bCs/>
        </w:rPr>
        <w:t>Южноафриканск</w:t>
      </w:r>
      <w:r>
        <w:rPr>
          <w:b/>
          <w:bCs/>
        </w:rPr>
        <w:t>ого</w:t>
      </w:r>
      <w:r w:rsidRPr="00180425">
        <w:rPr>
          <w:b/>
          <w:bCs/>
        </w:rPr>
        <w:t xml:space="preserve"> институт</w:t>
      </w:r>
      <w:r>
        <w:rPr>
          <w:b/>
          <w:bCs/>
        </w:rPr>
        <w:t>а</w:t>
      </w:r>
      <w:r w:rsidRPr="00180425">
        <w:rPr>
          <w:b/>
          <w:bCs/>
        </w:rPr>
        <w:t xml:space="preserve"> по подготовке работников судебных органов</w:t>
      </w:r>
      <w:r w:rsidRPr="00F61072">
        <w:rPr>
          <w:b/>
          <w:bCs/>
        </w:rPr>
        <w:t xml:space="preserve">. Комитет обращает внимание государства-участника на свое замечание общего порядка </w:t>
      </w:r>
      <w:r>
        <w:rPr>
          <w:b/>
          <w:bCs/>
        </w:rPr>
        <w:t>№ 9 </w:t>
      </w:r>
      <w:r w:rsidRPr="00F61072">
        <w:rPr>
          <w:b/>
          <w:bCs/>
        </w:rPr>
        <w:t>(1998) о применении Пакта во внутреннем праве.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r w:rsidRPr="005D5897">
        <w:t>Заявление</w:t>
      </w:r>
    </w:p>
    <w:p w:rsidR="001B7BBE" w:rsidRPr="00F61072" w:rsidRDefault="001B7BBE" w:rsidP="001B7BBE">
      <w:pPr>
        <w:pStyle w:val="SingleTxtG"/>
      </w:pPr>
      <w:r w:rsidRPr="00F61072">
        <w:t>6.</w:t>
      </w:r>
      <w:r w:rsidRPr="00F61072">
        <w:tab/>
        <w:t xml:space="preserve">Комитет обеспокоен тем, что государство-участник продолжает </w:t>
      </w:r>
      <w:r>
        <w:t>сохранять</w:t>
      </w:r>
      <w:r w:rsidRPr="00F61072">
        <w:t xml:space="preserve"> свое заявлени</w:t>
      </w:r>
      <w:r>
        <w:t>е по</w:t>
      </w:r>
      <w:r w:rsidRPr="00F61072">
        <w:t xml:space="preserve"> </w:t>
      </w:r>
      <w:r>
        <w:t>пункту </w:t>
      </w:r>
      <w:r w:rsidRPr="00F61072">
        <w:t xml:space="preserve">2а </w:t>
      </w:r>
      <w:r>
        <w:t>статьи </w:t>
      </w:r>
      <w:r w:rsidRPr="00F61072">
        <w:t xml:space="preserve">13 и </w:t>
      </w:r>
      <w:r>
        <w:t>статье </w:t>
      </w:r>
      <w:r w:rsidRPr="00F61072">
        <w:t xml:space="preserve">14 Пакта. </w:t>
      </w:r>
      <w:r>
        <w:t>В</w:t>
      </w:r>
      <w:r w:rsidRPr="00F61072">
        <w:t xml:space="preserve"> этой связи он принимает к </w:t>
      </w:r>
      <w:r>
        <w:t>сведению решение, которое было вынесено 11 </w:t>
      </w:r>
      <w:r w:rsidRPr="00F61072">
        <w:t>апреля 2011</w:t>
      </w:r>
      <w:r>
        <w:t> год</w:t>
      </w:r>
      <w:r w:rsidRPr="00F61072">
        <w:t xml:space="preserve">а Конституционным судом по делу </w:t>
      </w:r>
      <w:r w:rsidRPr="00F61072">
        <w:rPr>
          <w:i/>
          <w:iCs/>
        </w:rPr>
        <w:t>Административный совет началь</w:t>
      </w:r>
      <w:r>
        <w:rPr>
          <w:i/>
          <w:iCs/>
        </w:rPr>
        <w:t>ной школы имени Джумы Мусжида и </w:t>
      </w:r>
      <w:r w:rsidRPr="00F61072">
        <w:rPr>
          <w:i/>
          <w:iCs/>
        </w:rPr>
        <w:t>др</w:t>
      </w:r>
      <w:r>
        <w:rPr>
          <w:i/>
          <w:iCs/>
        </w:rPr>
        <w:t>.</w:t>
      </w:r>
      <w:r w:rsidRPr="00F61072">
        <w:rPr>
          <w:i/>
          <w:iCs/>
        </w:rPr>
        <w:t xml:space="preserve"> против Ахмеда Асруффа Эссея Н.</w:t>
      </w:r>
      <w:r>
        <w:rPr>
          <w:i/>
          <w:iCs/>
        </w:rPr>
        <w:t> </w:t>
      </w:r>
      <w:r w:rsidRPr="00F61072">
        <w:rPr>
          <w:i/>
          <w:iCs/>
        </w:rPr>
        <w:t>О. и др</w:t>
      </w:r>
      <w:r>
        <w:rPr>
          <w:i/>
          <w:iCs/>
        </w:rPr>
        <w:t>.</w:t>
      </w:r>
      <w:r w:rsidRPr="00F61072">
        <w:t xml:space="preserve"> (</w:t>
      </w:r>
      <w:r w:rsidRPr="000E64FF">
        <w:t>CCT</w:t>
      </w:r>
      <w:r>
        <w:t> 29/10; [2011] </w:t>
      </w:r>
      <w:r w:rsidRPr="000E64FF">
        <w:t>ZACC</w:t>
      </w:r>
      <w:r>
        <w:t> </w:t>
      </w:r>
      <w:r w:rsidRPr="00F61072">
        <w:t>13)</w:t>
      </w:r>
      <w:r>
        <w:t xml:space="preserve"> и</w:t>
      </w:r>
      <w:r w:rsidRPr="00F61072">
        <w:t xml:space="preserve"> в котор</w:t>
      </w:r>
      <w:r>
        <w:t>ом</w:t>
      </w:r>
      <w:r w:rsidRPr="00F61072">
        <w:t xml:space="preserve"> говорится, что право на базовое образование в соответствии </w:t>
      </w:r>
      <w:r>
        <w:t>с пунктом </w:t>
      </w:r>
      <w:r w:rsidRPr="00F61072">
        <w:t>1а стать</w:t>
      </w:r>
      <w:r>
        <w:t>и </w:t>
      </w:r>
      <w:r w:rsidRPr="00F61072">
        <w:t xml:space="preserve">29 Конституции </w:t>
      </w:r>
      <w:r>
        <w:t>«</w:t>
      </w:r>
      <w:r w:rsidRPr="00542D80">
        <w:t>подлеж</w:t>
      </w:r>
      <w:r>
        <w:t>и</w:t>
      </w:r>
      <w:r w:rsidRPr="00542D80">
        <w:t>т немедленному осуществлению</w:t>
      </w:r>
      <w:r>
        <w:t>»</w:t>
      </w:r>
      <w:r w:rsidRPr="00F61072">
        <w:t xml:space="preserve"> и что </w:t>
      </w:r>
      <w:r>
        <w:t>«</w:t>
      </w:r>
      <w:r w:rsidRPr="00F61072">
        <w:t xml:space="preserve">нет никаких внутренних ограничений, требующих, чтобы это право </w:t>
      </w:r>
      <w:r>
        <w:t>"</w:t>
      </w:r>
      <w:r w:rsidRPr="00F61072">
        <w:t xml:space="preserve">осуществлялось постепенно" в рамках "имеющихся ресурсов" при условии принятия </w:t>
      </w:r>
      <w:r>
        <w:t>"</w:t>
      </w:r>
      <w:r w:rsidRPr="00F61072">
        <w:t>разумных законодательных мер</w:t>
      </w:r>
      <w:r>
        <w:t>"»</w:t>
      </w:r>
      <w:r w:rsidRPr="00F61072">
        <w:rPr>
          <w:rFonts w:hint="eastAsia"/>
        </w:rPr>
        <w:t>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7.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отозвать свое заявление </w:t>
      </w:r>
      <w:r>
        <w:rPr>
          <w:b/>
          <w:bCs/>
        </w:rPr>
        <w:t>по пункту </w:t>
      </w:r>
      <w:r w:rsidRPr="00F61072">
        <w:rPr>
          <w:b/>
          <w:bCs/>
        </w:rPr>
        <w:t xml:space="preserve">2а </w:t>
      </w:r>
      <w:r>
        <w:rPr>
          <w:b/>
          <w:bCs/>
        </w:rPr>
        <w:t>статьи </w:t>
      </w:r>
      <w:r w:rsidRPr="00F61072">
        <w:rPr>
          <w:b/>
          <w:bCs/>
        </w:rPr>
        <w:t xml:space="preserve">13 и </w:t>
      </w:r>
      <w:r>
        <w:rPr>
          <w:b/>
          <w:bCs/>
        </w:rPr>
        <w:t>статье </w:t>
      </w:r>
      <w:r w:rsidRPr="00F61072">
        <w:rPr>
          <w:b/>
          <w:bCs/>
        </w:rPr>
        <w:t>14 Пакта.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Южноафриканская комиссия по правам человека</w:t>
      </w:r>
    </w:p>
    <w:p w:rsidR="001B7BBE" w:rsidRPr="00F61072" w:rsidRDefault="001B7BBE" w:rsidP="001B7BBE">
      <w:pPr>
        <w:pStyle w:val="SingleTxtG"/>
      </w:pPr>
      <w:r w:rsidRPr="00F61072">
        <w:t>8.</w:t>
      </w:r>
      <w:r w:rsidRPr="00F61072">
        <w:tab/>
        <w:t>Высоко оценивая усилия Южноафриканской комиссии по правам человека</w:t>
      </w:r>
      <w:r>
        <w:t>, направленные на поощрение</w:t>
      </w:r>
      <w:r w:rsidRPr="00F61072">
        <w:t xml:space="preserve"> и защит</w:t>
      </w:r>
      <w:r>
        <w:t>у</w:t>
      </w:r>
      <w:r w:rsidRPr="00F61072">
        <w:t xml:space="preserve"> прав человека, закрепленных в Пакте, а также вклад Комиссии по гендерному равенству и Комиссии по поощрению и защите прав культурных, религиозных и языковых общин, Комитет обеспокоен недостаточностью бюджетных ресурсов, выделяемых Южноафриканской комиссии по правам человека для эффективного осуществления ее мандата.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9.</w:t>
      </w:r>
      <w:r w:rsidRPr="00F61072">
        <w:tab/>
      </w:r>
      <w:r w:rsidRPr="00F61072">
        <w:rPr>
          <w:b/>
          <w:bCs/>
        </w:rPr>
        <w:t>Комитет рекомендует государству-участнику выдел</w:t>
      </w:r>
      <w:r>
        <w:rPr>
          <w:b/>
          <w:bCs/>
        </w:rPr>
        <w:t>я</w:t>
      </w:r>
      <w:r w:rsidRPr="00F61072">
        <w:rPr>
          <w:b/>
          <w:bCs/>
        </w:rPr>
        <w:t xml:space="preserve">ть </w:t>
      </w:r>
      <w:r w:rsidRPr="0039037F">
        <w:rPr>
          <w:b/>
        </w:rPr>
        <w:t>Южноафриканской</w:t>
      </w:r>
      <w:r w:rsidRPr="00F61072">
        <w:t xml:space="preserve"> </w:t>
      </w:r>
      <w:r w:rsidRPr="00F61072">
        <w:rPr>
          <w:b/>
          <w:bCs/>
        </w:rPr>
        <w:t>комиссии по правам человека достаточные финансовые ресурсы, с тем чтобы она могла эффективно выполнять свой мандат.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Сбор данных</w:t>
      </w:r>
    </w:p>
    <w:p w:rsidR="001B7BBE" w:rsidRPr="00F61072" w:rsidRDefault="001B7BBE" w:rsidP="001B7BBE">
      <w:pPr>
        <w:pStyle w:val="SingleTxtG"/>
      </w:pPr>
      <w:r w:rsidRPr="00F61072">
        <w:t>10.</w:t>
      </w:r>
      <w:r w:rsidRPr="00F61072">
        <w:tab/>
        <w:t>Комитет обеспокоен отсутствием дезагрегированных статистических данных об осуществлении экономических, социальных и культурных прав, особенно прав коренных народов, что затрудняет мониторинг степени осуществления этих прав в государстве-участнике.</w:t>
      </w:r>
    </w:p>
    <w:p w:rsidR="001B7BBE" w:rsidRPr="009B2098" w:rsidRDefault="001B7BBE" w:rsidP="001B7BBE">
      <w:pPr>
        <w:pStyle w:val="SingleTxtG"/>
        <w:rPr>
          <w:b/>
        </w:rPr>
      </w:pPr>
      <w:r w:rsidRPr="00F61072">
        <w:t>11.</w:t>
      </w:r>
      <w:r w:rsidRPr="00F61072">
        <w:tab/>
      </w:r>
      <w:r w:rsidRPr="009B2098">
        <w:rPr>
          <w:b/>
        </w:rPr>
        <w:t>Комитет рекомендует государству-участнику усовершенствовать свою систему сбора данных с целью сбора всеобъемлющих и надежных данных в разбивке по расе, полу, провинциям и другим соответствующим критериям, с тем чтобы обеспечить возможность оценки уровня осуществления прав, охватываемых Пактом, особенно среди находящихся в неблагоприятном положении и маргинализованных лиц и групп, включая коренные н</w:t>
      </w:r>
      <w:r>
        <w:rPr>
          <w:b/>
        </w:rPr>
        <w:t>ароды. Он </w:t>
      </w:r>
      <w:r w:rsidRPr="009B2098">
        <w:rPr>
          <w:b/>
        </w:rPr>
        <w:t>также рекомендует государству-участнику укрепить потенциал Статистического управления Южной Африки в этой области.</w:t>
      </w:r>
    </w:p>
    <w:p w:rsidR="001B7BBE" w:rsidRPr="00F61072" w:rsidRDefault="001B7BBE" w:rsidP="001B7BBE">
      <w:pPr>
        <w:pStyle w:val="H23G"/>
      </w:pPr>
      <w:r w:rsidRPr="00F61072">
        <w:lastRenderedPageBreak/>
        <w:tab/>
      </w:r>
      <w:r w:rsidRPr="00F61072">
        <w:tab/>
        <w:t>Правозащитники</w:t>
      </w:r>
    </w:p>
    <w:p w:rsidR="001B7BBE" w:rsidRPr="00F61072" w:rsidRDefault="001B7BBE" w:rsidP="001B7BBE">
      <w:pPr>
        <w:pStyle w:val="SingleTxtG"/>
      </w:pPr>
      <w:r w:rsidRPr="00F61072">
        <w:t>12.</w:t>
      </w:r>
      <w:r w:rsidRPr="00F61072">
        <w:tab/>
        <w:t xml:space="preserve">Комитет обеспокоен сообщениями о том, что правозащитники, особенно </w:t>
      </w:r>
      <w:r>
        <w:t>те из них</w:t>
      </w:r>
      <w:r w:rsidRPr="00F61072">
        <w:t xml:space="preserve">, </w:t>
      </w:r>
      <w:r>
        <w:t xml:space="preserve">которые </w:t>
      </w:r>
      <w:r w:rsidRPr="00F61072">
        <w:t>занимаю</w:t>
      </w:r>
      <w:r>
        <w:t>тся</w:t>
      </w:r>
      <w:r w:rsidRPr="00F61072">
        <w:t xml:space="preserve"> поощрением и защитой предусмотренных Пактом прав в горнодобывающем и экологическом секторах, подвергаются угрозам и притеснениям. Он также обеспокоен чрезмерно широким и расплывчатым определением понятия </w:t>
      </w:r>
      <w:r>
        <w:t>«</w:t>
      </w:r>
      <w:r w:rsidRPr="00F61072">
        <w:t>публичное насилие</w:t>
      </w:r>
      <w:r>
        <w:t>»</w:t>
      </w:r>
      <w:r w:rsidRPr="00F61072">
        <w:t xml:space="preserve">, которое может оказывать сдерживающее воздействие на участников мирных протестов. </w:t>
      </w:r>
      <w:r>
        <w:t>Кроме того, о</w:t>
      </w:r>
      <w:r w:rsidRPr="00F61072">
        <w:t xml:space="preserve">н обеспокоен большим числом отказов в удовлетворении ходатайств о проведении </w:t>
      </w:r>
      <w:r>
        <w:t xml:space="preserve">демонстраций </w:t>
      </w:r>
      <w:r w:rsidRPr="00F61072">
        <w:t>протест</w:t>
      </w:r>
      <w:r>
        <w:t>а</w:t>
      </w:r>
      <w:r w:rsidRPr="00F61072">
        <w:t xml:space="preserve"> по причине преднамеренных ограничений или </w:t>
      </w:r>
      <w:r>
        <w:t xml:space="preserve">из-за </w:t>
      </w:r>
      <w:r w:rsidRPr="00F61072">
        <w:t>недостаточного понимания законодательства государственными должностными лицами.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13.</w:t>
      </w:r>
      <w:r w:rsidRPr="00F61072">
        <w:tab/>
      </w:r>
      <w:r w:rsidRPr="00F61072">
        <w:rPr>
          <w:b/>
          <w:bCs/>
        </w:rPr>
        <w:t>Комитет рекомендует государству-участнику создать безопасные и благоприятные условия для работы правозащитников в целях поощрения и защиты экономических, социальных и культурных прав</w:t>
      </w:r>
      <w:r w:rsidRPr="00F61072">
        <w:rPr>
          <w:rFonts w:hint="eastAsia"/>
          <w:b/>
          <w:bCs/>
        </w:rPr>
        <w:t>,</w:t>
      </w:r>
      <w:r w:rsidRPr="00F61072">
        <w:rPr>
          <w:b/>
          <w:bCs/>
        </w:rPr>
        <w:t xml:space="preserve"> в том числе посредством</w:t>
      </w:r>
      <w:r>
        <w:rPr>
          <w:b/>
          <w:bCs/>
        </w:rPr>
        <w:t>:</w:t>
      </w:r>
    </w:p>
    <w:p w:rsidR="001B7BBE" w:rsidRPr="00F61072" w:rsidRDefault="001B7BBE" w:rsidP="001B7BBE">
      <w:pPr>
        <w:pStyle w:val="SingleTxtG"/>
        <w:ind w:firstLine="567"/>
        <w:rPr>
          <w:b/>
          <w:bCs/>
        </w:rPr>
      </w:pPr>
      <w:r w:rsidRPr="000E64FF">
        <w:t>a</w:t>
      </w:r>
      <w:r w:rsidRPr="00F61072">
        <w:t>)</w:t>
      </w:r>
      <w:r w:rsidRPr="00F61072">
        <w:tab/>
      </w:r>
      <w:r>
        <w:rPr>
          <w:b/>
          <w:bCs/>
        </w:rPr>
        <w:t>обеспечения</w:t>
      </w:r>
      <w:r w:rsidRPr="00F61072">
        <w:rPr>
          <w:b/>
          <w:bCs/>
        </w:rPr>
        <w:t xml:space="preserve"> оперативного и тщательного расследования всех сообщений о случаях запугивания, преследования и насилия в отношении правозащитников и </w:t>
      </w:r>
      <w:r w:rsidRPr="00D44CF0">
        <w:rPr>
          <w:b/>
          <w:bCs/>
        </w:rPr>
        <w:t xml:space="preserve">привлечения </w:t>
      </w:r>
      <w:r w:rsidRPr="00F61072">
        <w:rPr>
          <w:b/>
          <w:bCs/>
        </w:rPr>
        <w:t>виновных к ответственности;</w:t>
      </w:r>
    </w:p>
    <w:p w:rsidR="001B7BBE" w:rsidRPr="00F61072" w:rsidRDefault="001B7BBE" w:rsidP="001B7BBE">
      <w:pPr>
        <w:pStyle w:val="SingleTxtG"/>
        <w:ind w:firstLine="567"/>
        <w:rPr>
          <w:b/>
          <w:bCs/>
        </w:rPr>
      </w:pPr>
      <w:r w:rsidRPr="000E64FF">
        <w:t>b</w:t>
      </w:r>
      <w:r w:rsidRPr="00F61072">
        <w:t>)</w:t>
      </w:r>
      <w:r w:rsidRPr="00F61072">
        <w:tab/>
      </w:r>
      <w:r>
        <w:rPr>
          <w:b/>
          <w:bCs/>
        </w:rPr>
        <w:t>обеспечения</w:t>
      </w:r>
      <w:r w:rsidRPr="00F61072">
        <w:rPr>
          <w:b/>
          <w:bCs/>
        </w:rPr>
        <w:t xml:space="preserve"> надлежащей подготовки сотрудников правоохранительных органов в целях предотвращения чрезмерного применения силы против протестующих;</w:t>
      </w:r>
    </w:p>
    <w:p w:rsidR="001B7BBE" w:rsidRPr="00F61072" w:rsidRDefault="001B7BBE" w:rsidP="001B7BBE">
      <w:pPr>
        <w:pStyle w:val="SingleTxtG"/>
        <w:ind w:firstLine="567"/>
        <w:rPr>
          <w:b/>
          <w:bCs/>
        </w:rPr>
      </w:pP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пересмотр</w:t>
      </w:r>
      <w:r>
        <w:rPr>
          <w:b/>
          <w:bCs/>
        </w:rPr>
        <w:t>а</w:t>
      </w:r>
      <w:r w:rsidRPr="00F61072">
        <w:rPr>
          <w:b/>
          <w:bCs/>
        </w:rPr>
        <w:t xml:space="preserve"> Закона о регулировании собраний </w:t>
      </w:r>
      <w:r>
        <w:rPr>
          <w:b/>
          <w:bCs/>
        </w:rPr>
        <w:t>№ 205 </w:t>
      </w:r>
      <w:r w:rsidRPr="00F61072">
        <w:rPr>
          <w:b/>
          <w:bCs/>
        </w:rPr>
        <w:t>(1993</w:t>
      </w:r>
      <w:r>
        <w:rPr>
          <w:b/>
          <w:bCs/>
        </w:rPr>
        <w:t> год</w:t>
      </w:r>
      <w:r w:rsidRPr="00F61072">
        <w:rPr>
          <w:b/>
          <w:bCs/>
        </w:rPr>
        <w:t>) с целью недопущения злоупотреблени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им для подавления мирных протестов и с целью обеспечения надлежащего применения этого закона и связанных с ним положений государственными должностными лицами. Комитет обращает внимание государства-участника на свое заявление о правозащитниках и экономических, социальных и культурных правах (</w:t>
      </w:r>
      <w:r w:rsidRPr="003F3F63">
        <w:rPr>
          <w:b/>
          <w:bCs/>
        </w:rPr>
        <w:t>E</w:t>
      </w:r>
      <w:r w:rsidRPr="00F61072">
        <w:rPr>
          <w:b/>
          <w:bCs/>
        </w:rPr>
        <w:t>/</w:t>
      </w:r>
      <w:r w:rsidRPr="003F3F63">
        <w:rPr>
          <w:b/>
          <w:bCs/>
        </w:rPr>
        <w:t>C</w:t>
      </w:r>
      <w:r w:rsidRPr="00F61072">
        <w:rPr>
          <w:b/>
          <w:bCs/>
        </w:rPr>
        <w:t>.12/2016/2).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Коренные жители</w:t>
      </w:r>
    </w:p>
    <w:p w:rsidR="001B7BBE" w:rsidRPr="00F61072" w:rsidRDefault="001B7BBE" w:rsidP="001B7BBE">
      <w:pPr>
        <w:pStyle w:val="SingleTxtG"/>
      </w:pPr>
      <w:r w:rsidRPr="00F61072">
        <w:t>14.</w:t>
      </w:r>
      <w:r w:rsidRPr="00F61072">
        <w:tab/>
        <w:t xml:space="preserve">Приветствуя принятие </w:t>
      </w:r>
      <w:r w:rsidRPr="0095547B">
        <w:t>законопроект</w:t>
      </w:r>
      <w:r>
        <w:t>а</w:t>
      </w:r>
      <w:r w:rsidRPr="0095547B">
        <w:t xml:space="preserve"> </w:t>
      </w:r>
      <w:bookmarkStart w:id="0" w:name="_Hlk532141262"/>
      <w:r w:rsidRPr="0095547B">
        <w:t>о традиционных вождях и вождях койсанских племен</w:t>
      </w:r>
      <w:bookmarkEnd w:id="0"/>
      <w:r w:rsidRPr="00F61072">
        <w:t xml:space="preserve">, в котором </w:t>
      </w:r>
      <w:r w:rsidRPr="0095547B">
        <w:t>койсански</w:t>
      </w:r>
      <w:r>
        <w:t>е</w:t>
      </w:r>
      <w:r w:rsidRPr="0095547B">
        <w:t xml:space="preserve"> племен</w:t>
      </w:r>
      <w:r>
        <w:t>а</w:t>
      </w:r>
      <w:r w:rsidRPr="00F61072">
        <w:t xml:space="preserve"> признаются в качестве коренных народов, Комитет в то же время обеспокоен тем, что коренные народы по-прежнему подвергаются маргинализации и дискриминации, что препятствует осуществлению ими прав, закрепленных в Пакте (</w:t>
      </w:r>
      <w:r>
        <w:t>статья 1 </w:t>
      </w:r>
      <w:r w:rsidRPr="00F61072">
        <w:t>(2)).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15.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активизировать усилия по обеспечению равного осуществления коренными народами прав, закрепленных в Пакте, а также их участия и возможностей </w:t>
      </w:r>
      <w:r>
        <w:rPr>
          <w:b/>
          <w:bCs/>
        </w:rPr>
        <w:t>в процессе</w:t>
      </w:r>
      <w:r w:rsidRPr="00F61072">
        <w:rPr>
          <w:b/>
          <w:bCs/>
        </w:rPr>
        <w:t xml:space="preserve"> проведения консультаций по вопросам осуществления законопроекта </w:t>
      </w:r>
      <w:r w:rsidRPr="008D67E2">
        <w:rPr>
          <w:b/>
          <w:bCs/>
        </w:rPr>
        <w:t xml:space="preserve">о традиционных вождях и вождях койсанских племен </w:t>
      </w:r>
      <w:r w:rsidRPr="00F61072">
        <w:rPr>
          <w:b/>
          <w:bCs/>
        </w:rPr>
        <w:t>и други</w:t>
      </w:r>
      <w:r>
        <w:rPr>
          <w:b/>
          <w:bCs/>
        </w:rPr>
        <w:t>м касающим</w:t>
      </w:r>
      <w:r w:rsidRPr="00F61072">
        <w:rPr>
          <w:b/>
          <w:bCs/>
        </w:rPr>
        <w:t>ся их вопросов. Он также призывает государство-участник ратифицировать Конвенцию 1989</w:t>
      </w:r>
      <w:r>
        <w:rPr>
          <w:b/>
          <w:bCs/>
        </w:rPr>
        <w:t> год</w:t>
      </w:r>
      <w:r w:rsidRPr="00F61072">
        <w:rPr>
          <w:b/>
          <w:bCs/>
        </w:rPr>
        <w:t>а о коренных народах и народах, ведущих племенной образ жизни (</w:t>
      </w:r>
      <w:r>
        <w:rPr>
          <w:b/>
          <w:bCs/>
        </w:rPr>
        <w:t>№ </w:t>
      </w:r>
      <w:r w:rsidRPr="00F61072">
        <w:rPr>
          <w:b/>
          <w:bCs/>
        </w:rPr>
        <w:t>169)</w:t>
      </w:r>
      <w:r>
        <w:rPr>
          <w:b/>
          <w:bCs/>
        </w:rPr>
        <w:t>,</w:t>
      </w:r>
      <w:r w:rsidRPr="008D67E2">
        <w:rPr>
          <w:b/>
          <w:bCs/>
        </w:rPr>
        <w:t xml:space="preserve"> </w:t>
      </w:r>
      <w:r w:rsidRPr="00F61072">
        <w:rPr>
          <w:b/>
          <w:bCs/>
        </w:rPr>
        <w:t>Международной организации труда (МОТ)</w:t>
      </w:r>
      <w:r>
        <w:rPr>
          <w:b/>
          <w:bCs/>
        </w:rPr>
        <w:t>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r w:rsidRPr="001C094C">
        <w:t>Максимальные имеющи</w:t>
      </w:r>
      <w:r>
        <w:t>е</w:t>
      </w:r>
      <w:r w:rsidRPr="001C094C">
        <w:t>ся ресурс</w:t>
      </w:r>
      <w:r>
        <w:t>ы</w:t>
      </w:r>
    </w:p>
    <w:p w:rsidR="001B7BBE" w:rsidRPr="00F61072" w:rsidRDefault="001B7BBE" w:rsidP="001B7BBE">
      <w:pPr>
        <w:pStyle w:val="SingleTxtG"/>
      </w:pPr>
      <w:r w:rsidRPr="00F61072">
        <w:t>16.</w:t>
      </w:r>
      <w:r w:rsidRPr="00F61072">
        <w:tab/>
      </w:r>
      <w:r>
        <w:t>Имея</w:t>
      </w:r>
      <w:r w:rsidRPr="00F61072">
        <w:t xml:space="preserve"> коэффициент Джини 0,63 и коэ</w:t>
      </w:r>
      <w:r w:rsidR="0019521C">
        <w:t>ффициент Пальмы 7,1</w:t>
      </w:r>
      <w:r w:rsidR="00BF18D3">
        <w:t>,</w:t>
      </w:r>
      <w:r w:rsidR="0019521C">
        <w:t xml:space="preserve"> государство</w:t>
      </w:r>
      <w:r w:rsidR="0019521C">
        <w:noBreakHyphen/>
      </w:r>
      <w:r w:rsidRPr="00F61072">
        <w:t>участник относится к числу стран мира с наибол</w:t>
      </w:r>
      <w:r>
        <w:t xml:space="preserve">ее высоким уровнем </w:t>
      </w:r>
      <w:r w:rsidRPr="00F61072">
        <w:t>неравенств</w:t>
      </w:r>
      <w:r>
        <w:t>а</w:t>
      </w:r>
      <w:r w:rsidRPr="00F61072">
        <w:t>; еще более заметн</w:t>
      </w:r>
      <w:r>
        <w:t>ым</w:t>
      </w:r>
      <w:r w:rsidRPr="00F61072">
        <w:t xml:space="preserve"> </w:t>
      </w:r>
      <w:r>
        <w:t>является</w:t>
      </w:r>
      <w:r w:rsidRPr="00F61072">
        <w:t xml:space="preserve"> рыночное неравенство до налогообложения и перераспределения. Хотя Комитет хорошо осведомлен об исторических корнях такого неравенства и приветствует усилия, предпринятые после отмены апартеида, сохранение такого неравенства свидетельствует о том, что применяемая государством-участником модель экономического развития остается недостаточно инклюзивной. Комитет глубоко обеспокоен такими неприемлемо высокими уровнями экономического и социального неравенства. Приветствуя введение Национальным казначейством в 2017</w:t>
      </w:r>
      <w:r>
        <w:t> год</w:t>
      </w:r>
      <w:r w:rsidRPr="00F61072">
        <w:t>у показателей, ориентированных на сельскую местность, он выражает сожаление по поводу значительных географических различий в государстве-участнике</w:t>
      </w:r>
      <w:r>
        <w:rPr>
          <w:lang w:val="en-US"/>
        </w:rPr>
        <w:t> </w:t>
      </w:r>
      <w:r w:rsidRPr="008A0F5B">
        <w:t>—</w:t>
      </w:r>
      <w:r w:rsidR="0019521C">
        <w:t> </w:t>
      </w:r>
      <w:r w:rsidRPr="00F61072">
        <w:t xml:space="preserve">как между провинциями, так и между сельскими </w:t>
      </w:r>
      <w:r w:rsidRPr="00F61072">
        <w:lastRenderedPageBreak/>
        <w:t>и городскими муниципалитетами. Финансово-бюджетная</w:t>
      </w:r>
      <w:r>
        <w:t xml:space="preserve"> политика государства-участника —</w:t>
      </w:r>
      <w:r w:rsidRPr="00F61072">
        <w:t xml:space="preserve"> особенно в </w:t>
      </w:r>
      <w:r>
        <w:t>отношении</w:t>
      </w:r>
      <w:r w:rsidRPr="00F61072">
        <w:t xml:space="preserve"> подоходного налога с физических и юридических лиц, налога на прирост капитала и налога на сделки, налога на наследство и налога на имущество</w:t>
      </w:r>
      <w:r>
        <w:t> —</w:t>
      </w:r>
      <w:r w:rsidRPr="00F61072">
        <w:t xml:space="preserve"> не позволяет ему мобилизовать ресурсы, необходимые для сокращения такого неравенства, и в этом отношении она является </w:t>
      </w:r>
      <w:r>
        <w:t>не</w:t>
      </w:r>
      <w:r w:rsidRPr="00F61072">
        <w:t xml:space="preserve">достаточно прогрессивной. Комитет отмечает, что недавнему повышению налога на добавленную стоимость не предшествовала оценка </w:t>
      </w:r>
      <w:r>
        <w:t xml:space="preserve">его </w:t>
      </w:r>
      <w:r w:rsidRPr="00F61072">
        <w:t>воздействия на права человека</w:t>
      </w:r>
      <w:r>
        <w:t>,</w:t>
      </w:r>
      <w:r w:rsidRPr="00F61072">
        <w:t xml:space="preserve"> и, хотя некоторые</w:t>
      </w:r>
      <w:r>
        <w:t xml:space="preserve"> позиции, включая 19 </w:t>
      </w:r>
      <w:r w:rsidRPr="009868BD">
        <w:t>основных продуктов питания</w:t>
      </w:r>
      <w:r w:rsidRPr="00F61072">
        <w:t xml:space="preserve">, </w:t>
      </w:r>
      <w:r w:rsidRPr="009868BD">
        <w:t>материал</w:t>
      </w:r>
      <w:r>
        <w:t>ы</w:t>
      </w:r>
      <w:r w:rsidRPr="009868BD">
        <w:t xml:space="preserve"> для ведения сельского хозяйства</w:t>
      </w:r>
      <w:r w:rsidRPr="00F61072">
        <w:t>, образовательные услуги и арендн</w:t>
      </w:r>
      <w:r>
        <w:t>ая</w:t>
      </w:r>
      <w:r w:rsidRPr="00F61072">
        <w:t xml:space="preserve"> плат</w:t>
      </w:r>
      <w:r>
        <w:t>а</w:t>
      </w:r>
      <w:r w:rsidRPr="00F61072">
        <w:t>, были ос</w:t>
      </w:r>
      <w:r w:rsidR="0019521C">
        <w:t>вобождены от налога, Комитет по</w:t>
      </w:r>
      <w:r w:rsidR="0019521C">
        <w:noBreakHyphen/>
      </w:r>
      <w:r w:rsidRPr="00F61072">
        <w:t>прежнему обеспокоен воздействием этого повышени</w:t>
      </w:r>
      <w:r>
        <w:t>я</w:t>
      </w:r>
      <w:r w:rsidRPr="00F61072">
        <w:t xml:space="preserve"> на домохозяйства с низким уровнем дохода. Он также обеспокоен масштабами незаконных финансовых потоков и уклонением от уплаты налогов, что серьезно сказывается на способности государства-участника выполнять свои обязательства по мобилизации максимальных имеющихся ресурсов для осуществления экономических, социальных и культурных прав (</w:t>
      </w:r>
      <w:r>
        <w:t>статья 2 </w:t>
      </w:r>
      <w:r w:rsidRPr="00F61072">
        <w:t>(1)).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17.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пересмотреть свою налогово-бюджетную политику в целях расширения своих возможностей по мобилизации внутренних ресурсов, необходимых для устранения существующих пробелов</w:t>
      </w:r>
      <w:r>
        <w:rPr>
          <w:b/>
          <w:bCs/>
        </w:rPr>
        <w:t>,</w:t>
      </w:r>
      <w:r w:rsidRPr="00F61072">
        <w:rPr>
          <w:b/>
          <w:bCs/>
        </w:rPr>
        <w:t xml:space="preserve"> и в целях повышения </w:t>
      </w:r>
      <w:r>
        <w:rPr>
          <w:b/>
          <w:bCs/>
        </w:rPr>
        <w:t xml:space="preserve">ее </w:t>
      </w:r>
      <w:r w:rsidRPr="00F61072">
        <w:rPr>
          <w:b/>
          <w:bCs/>
        </w:rPr>
        <w:t>перераспредел</w:t>
      </w:r>
      <w:r>
        <w:rPr>
          <w:b/>
          <w:bCs/>
        </w:rPr>
        <w:t>ительного</w:t>
      </w:r>
      <w:r w:rsidRPr="007A3ACB">
        <w:rPr>
          <w:b/>
          <w:bCs/>
        </w:rPr>
        <w:t xml:space="preserve"> </w:t>
      </w:r>
      <w:r w:rsidRPr="00F61072">
        <w:rPr>
          <w:b/>
          <w:bCs/>
        </w:rPr>
        <w:t>эффекта;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рассмотреть вопрос о пересмотре формул справедливого распределения ресурсов провинциальными и местными органами власти в целях сокращения региональных различий в пользовании правами, закрепленными в Пакте;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оценить </w:t>
      </w:r>
      <w:r>
        <w:rPr>
          <w:b/>
          <w:bCs/>
        </w:rPr>
        <w:t>последствия</w:t>
      </w:r>
      <w:r w:rsidRPr="00F61072">
        <w:rPr>
          <w:b/>
          <w:bCs/>
        </w:rPr>
        <w:t xml:space="preserve"> повышения налога на добавленную стоимость, особенно </w:t>
      </w:r>
      <w:r>
        <w:rPr>
          <w:b/>
          <w:bCs/>
        </w:rPr>
        <w:t xml:space="preserve">для </w:t>
      </w:r>
      <w:r w:rsidRPr="00F61072">
        <w:rPr>
          <w:b/>
          <w:bCs/>
        </w:rPr>
        <w:t>домохозяйств с низким уровнем дохода, и, при необходимости, принять корректирующие меры;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активизировать усилия по борьбе с незаконными финансовыми потоками и уклонением от налогов в целях увеличения национальных доходов и зависимости от внутренних ресурсов, в том числе путем борьбы </w:t>
      </w:r>
      <w:r>
        <w:rPr>
          <w:b/>
          <w:bCs/>
        </w:rPr>
        <w:t>против</w:t>
      </w:r>
      <w:r w:rsidRPr="00F61072">
        <w:rPr>
          <w:b/>
          <w:bCs/>
        </w:rPr>
        <w:t xml:space="preserve"> </w:t>
      </w:r>
      <w:r w:rsidRPr="006E7FCA">
        <w:rPr>
          <w:b/>
          <w:bCs/>
        </w:rPr>
        <w:t>манипуляци</w:t>
      </w:r>
      <w:r>
        <w:rPr>
          <w:b/>
          <w:bCs/>
        </w:rPr>
        <w:t>й</w:t>
      </w:r>
      <w:r w:rsidRPr="006E7FCA">
        <w:rPr>
          <w:b/>
          <w:bCs/>
        </w:rPr>
        <w:t xml:space="preserve"> с внешнеторговыми ценами </w:t>
      </w:r>
      <w:r w:rsidRPr="00F61072">
        <w:rPr>
          <w:b/>
          <w:bCs/>
        </w:rPr>
        <w:t>в рамках многонациональных корпораций, и в этих целях стремиться к международному сотрудничеству с соответствующими международными организациями, а также со странами происхождения многонациональных корпораций;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e</w:t>
      </w:r>
      <w:r w:rsidRPr="00F61072">
        <w:t>)</w:t>
      </w:r>
      <w:r w:rsidRPr="00F61072">
        <w:tab/>
      </w:r>
      <w:r w:rsidRPr="00F61072">
        <w:rPr>
          <w:b/>
          <w:bCs/>
        </w:rPr>
        <w:t>пересмотреть свою модель роста в целях продвижения по пути более инклюзивного развития.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Меры жесткой экономии</w:t>
      </w:r>
    </w:p>
    <w:p w:rsidR="001B7BBE" w:rsidRDefault="001B7BBE" w:rsidP="001B7BBE">
      <w:pPr>
        <w:pStyle w:val="SingleTxtG"/>
      </w:pPr>
      <w:r w:rsidRPr="00F61072">
        <w:t>18.</w:t>
      </w:r>
      <w:r w:rsidRPr="00F61072">
        <w:tab/>
        <w:t>Комитет обеспокоен тем, что государство-участник ввело меры жесткой экономии для облегчения бремени задолженности, не определив сроки, в течение которых такие меры жесткой экономии должны быть пересм</w:t>
      </w:r>
      <w:r>
        <w:t>отрены или отменены. Он </w:t>
      </w:r>
      <w:r w:rsidRPr="00F61072">
        <w:t xml:space="preserve">также обеспокоен тем, что эти меры привели к значительному сокращению бюджетных ассигнований в секторах здравоохранения, образования и других государственных услуг и что они могут еще более усугубить неравенство в осуществлении предусмотренных Пактом прав или даже свести на нет достигнутые результаты, особенно в секторах здравоохранения и образования. Комитет отмечает, что такие </w:t>
      </w:r>
      <w:r w:rsidRPr="007B1FED">
        <w:t>мер</w:t>
      </w:r>
      <w:r>
        <w:t>ы</w:t>
      </w:r>
      <w:r w:rsidRPr="007B1FED">
        <w:t xml:space="preserve"> по упорядочению положения в налогово-бюджетной сфере</w:t>
      </w:r>
      <w:r>
        <w:t xml:space="preserve"> </w:t>
      </w:r>
      <w:r w:rsidRPr="00F61072">
        <w:t>были приняты</w:t>
      </w:r>
      <w:r w:rsidR="0019521C">
        <w:t>,</w:t>
      </w:r>
      <w:r w:rsidRPr="00F61072">
        <w:t xml:space="preserve"> несмотря на то, что генеральный ревизор выявил случаи нерегулярных расходов (произведенных в нарушение законов о закупках) и бесплодных и расточительных расходов, и даже несмотря на выявленные случаи неэффективного управления государственными предприятиями, </w:t>
      </w:r>
      <w:r>
        <w:t>что</w:t>
      </w:r>
      <w:r w:rsidRPr="00F61072">
        <w:t xml:space="preserve"> </w:t>
      </w:r>
      <w:r w:rsidRPr="00454900">
        <w:t>снижает способность госуда</w:t>
      </w:r>
      <w:r>
        <w:t>рства</w:t>
      </w:r>
      <w:r>
        <w:noBreakHyphen/>
      </w:r>
      <w:r w:rsidRPr="00454900">
        <w:t>участника надлежащим образом финансировать государственные услуги</w:t>
      </w:r>
      <w:r w:rsidRPr="00F61072">
        <w:t xml:space="preserve"> (</w:t>
      </w:r>
      <w:r>
        <w:t>статья </w:t>
      </w:r>
      <w:r w:rsidRPr="00F61072">
        <w:t>2</w:t>
      </w:r>
      <w:r>
        <w:rPr>
          <w:lang w:val="en-US"/>
        </w:rPr>
        <w:t> </w:t>
      </w:r>
      <w:r w:rsidRPr="00F61072">
        <w:t>(1)).</w:t>
      </w:r>
    </w:p>
    <w:p w:rsidR="001B7BBE" w:rsidRPr="00F61072" w:rsidRDefault="001B7BBE" w:rsidP="0019521C">
      <w:pPr>
        <w:pStyle w:val="SingleTxtG"/>
        <w:pageBreakBefore/>
        <w:rPr>
          <w:b/>
          <w:bCs/>
        </w:rPr>
      </w:pPr>
      <w:r w:rsidRPr="00F61072">
        <w:lastRenderedPageBreak/>
        <w:t>19.</w:t>
      </w:r>
      <w:r w:rsidRPr="00F61072">
        <w:tab/>
      </w:r>
      <w:r w:rsidRPr="00F61072">
        <w:rPr>
          <w:b/>
          <w:bCs/>
        </w:rPr>
        <w:t xml:space="preserve">Комитет напоминает государству-участнику о том, что там, где меры жесткой экономии неизбежны, </w:t>
      </w:r>
      <w:r>
        <w:rPr>
          <w:b/>
          <w:bCs/>
        </w:rPr>
        <w:t>эти меры</w:t>
      </w:r>
      <w:r w:rsidRPr="00F61072">
        <w:rPr>
          <w:b/>
          <w:bCs/>
        </w:rPr>
        <w:t xml:space="preserve"> должны носить временный характер</w:t>
      </w:r>
      <w:r>
        <w:rPr>
          <w:b/>
          <w:bCs/>
        </w:rPr>
        <w:t>,</w:t>
      </w:r>
      <w:r w:rsidRPr="00F61072">
        <w:rPr>
          <w:b/>
          <w:bCs/>
        </w:rPr>
        <w:t xml:space="preserve"> охватыва</w:t>
      </w:r>
      <w:r>
        <w:rPr>
          <w:b/>
          <w:bCs/>
        </w:rPr>
        <w:t>ть</w:t>
      </w:r>
      <w:r w:rsidRPr="00F61072">
        <w:rPr>
          <w:b/>
          <w:bCs/>
        </w:rPr>
        <w:t xml:space="preserve"> только период кризиса </w:t>
      </w:r>
      <w:r>
        <w:rPr>
          <w:b/>
          <w:bCs/>
        </w:rPr>
        <w:t xml:space="preserve">и быть </w:t>
      </w:r>
      <w:r w:rsidRPr="00F61072">
        <w:rPr>
          <w:b/>
          <w:bCs/>
        </w:rPr>
        <w:t>необходимы</w:t>
      </w:r>
      <w:r>
        <w:rPr>
          <w:b/>
          <w:bCs/>
        </w:rPr>
        <w:t>ми</w:t>
      </w:r>
      <w:r w:rsidRPr="00F61072">
        <w:rPr>
          <w:b/>
          <w:bCs/>
        </w:rPr>
        <w:t xml:space="preserve"> и соразмерны</w:t>
      </w:r>
      <w:r>
        <w:rPr>
          <w:b/>
          <w:bCs/>
        </w:rPr>
        <w:t>ми</w:t>
      </w:r>
      <w:r w:rsidRPr="00F61072">
        <w:rPr>
          <w:b/>
          <w:bCs/>
        </w:rPr>
        <w:t>; не должны приводить к дискриминации и усилению неравенства; и должны обеспечивать, чтобы права обездоленных и маргинализованных лиц и групп не подвергались несоразмерному воздействию. Комитет рекомендует государств</w:t>
      </w:r>
      <w:r>
        <w:rPr>
          <w:b/>
          <w:bCs/>
        </w:rPr>
        <w:t>у</w:t>
      </w:r>
      <w:r>
        <w:rPr>
          <w:b/>
          <w:bCs/>
        </w:rPr>
        <w:noBreakHyphen/>
      </w:r>
      <w:r w:rsidRPr="00F61072">
        <w:rPr>
          <w:b/>
          <w:bCs/>
        </w:rPr>
        <w:t>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повысить уровень финансирования в сферах социального обеспечения, здравоохранения и образования;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поручить </w:t>
      </w:r>
      <w:r w:rsidRPr="00814C07">
        <w:rPr>
          <w:b/>
          <w:bCs/>
        </w:rPr>
        <w:t>Департамент</w:t>
      </w:r>
      <w:r>
        <w:rPr>
          <w:b/>
          <w:bCs/>
        </w:rPr>
        <w:t>у</w:t>
      </w:r>
      <w:r w:rsidRPr="00814C07">
        <w:rPr>
          <w:b/>
          <w:bCs/>
        </w:rPr>
        <w:t xml:space="preserve"> по вопросам планирования, контроля и оценки </w:t>
      </w:r>
      <w:r w:rsidRPr="00F61072">
        <w:rPr>
          <w:b/>
          <w:bCs/>
        </w:rPr>
        <w:t>обеспечить, чтобы государственная политика была направлена на реализацию прав, закрепленных в Пакте;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4A51A4">
        <w:rPr>
          <w:b/>
          <w:bCs/>
        </w:rPr>
        <w:t>обеспечить, чтобы Постоянный комитет по государственным счетам в национальном парламенте (и его эквиваленты в парламент</w:t>
      </w:r>
      <w:r>
        <w:rPr>
          <w:b/>
          <w:bCs/>
        </w:rPr>
        <w:t>ах</w:t>
      </w:r>
      <w:r w:rsidRPr="004A51A4">
        <w:rPr>
          <w:b/>
          <w:bCs/>
        </w:rPr>
        <w:t xml:space="preserve"> провинций) принима</w:t>
      </w:r>
      <w:r>
        <w:rPr>
          <w:b/>
          <w:bCs/>
        </w:rPr>
        <w:t>л</w:t>
      </w:r>
      <w:r w:rsidRPr="004A51A4">
        <w:rPr>
          <w:b/>
          <w:bCs/>
        </w:rPr>
        <w:t xml:space="preserve"> такие права во внимание при оценке бюджетных решений</w:t>
      </w:r>
      <w:r>
        <w:rPr>
          <w:b/>
          <w:bCs/>
        </w:rPr>
        <w:t>, принимаемых</w:t>
      </w:r>
      <w:r w:rsidRPr="004A51A4">
        <w:rPr>
          <w:b/>
          <w:bCs/>
        </w:rPr>
        <w:t xml:space="preserve"> национальны</w:t>
      </w:r>
      <w:r>
        <w:rPr>
          <w:b/>
          <w:bCs/>
        </w:rPr>
        <w:t>ми</w:t>
      </w:r>
      <w:r w:rsidRPr="004A51A4">
        <w:rPr>
          <w:b/>
          <w:bCs/>
        </w:rPr>
        <w:t xml:space="preserve"> и провинциальны</w:t>
      </w:r>
      <w:r>
        <w:rPr>
          <w:b/>
          <w:bCs/>
        </w:rPr>
        <w:t>ми</w:t>
      </w:r>
      <w:r w:rsidRPr="004A51A4">
        <w:rPr>
          <w:b/>
          <w:bCs/>
        </w:rPr>
        <w:t xml:space="preserve"> орган</w:t>
      </w:r>
      <w:r>
        <w:rPr>
          <w:b/>
          <w:bCs/>
        </w:rPr>
        <w:t>ами</w:t>
      </w:r>
      <w:r w:rsidRPr="004A51A4">
        <w:rPr>
          <w:b/>
          <w:bCs/>
        </w:rPr>
        <w:t xml:space="preserve"> власти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20.</w:t>
      </w:r>
      <w:r w:rsidRPr="00F61072">
        <w:tab/>
      </w:r>
      <w:r w:rsidRPr="00F61072">
        <w:rPr>
          <w:b/>
          <w:bCs/>
        </w:rPr>
        <w:t>Комитет напоминает государству-участнику о с</w:t>
      </w:r>
      <w:r>
        <w:rPr>
          <w:b/>
          <w:bCs/>
        </w:rPr>
        <w:t>воем открытом письме государствам-участникам от 16 мая 2012 </w:t>
      </w:r>
      <w:r w:rsidRPr="00940ABA">
        <w:rPr>
          <w:b/>
          <w:bCs/>
        </w:rPr>
        <w:t>года об экономических, социальных и культурных правах в контексте экономического и финансового кризиса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Недискриминация</w:t>
      </w:r>
    </w:p>
    <w:p w:rsidR="001B7BBE" w:rsidRPr="00F61072" w:rsidRDefault="001B7BBE" w:rsidP="001B7BBE">
      <w:pPr>
        <w:pStyle w:val="SingleTxtG"/>
      </w:pPr>
      <w:r w:rsidRPr="00F61072">
        <w:t>21.</w:t>
      </w:r>
      <w:r w:rsidRPr="00F61072">
        <w:tab/>
        <w:t xml:space="preserve">Комитет обеспокоен тем, что </w:t>
      </w:r>
      <w:r>
        <w:t>глава </w:t>
      </w:r>
      <w:r w:rsidRPr="00F61072">
        <w:t>5 Закона 2000</w:t>
      </w:r>
      <w:r>
        <w:t> год</w:t>
      </w:r>
      <w:r w:rsidRPr="00F61072">
        <w:t xml:space="preserve">а о поощрении равенства и предупреждении несправедливой дискриминации, которая налагает на всех членов общества обязательство поощрять равенство, в том числе в частном секторе, до сих пор не </w:t>
      </w:r>
      <w:r w:rsidRPr="00A7494C">
        <w:t>осуществлен</w:t>
      </w:r>
      <w:r>
        <w:t>а</w:t>
      </w:r>
      <w:r w:rsidRPr="00A7494C">
        <w:t xml:space="preserve"> </w:t>
      </w:r>
      <w:r w:rsidRPr="00F61072">
        <w:t>(</w:t>
      </w:r>
      <w:r>
        <w:t>статья </w:t>
      </w:r>
      <w:r w:rsidRPr="00F61072">
        <w:t>2</w:t>
      </w:r>
      <w:r>
        <w:t> </w:t>
      </w:r>
      <w:r w:rsidRPr="00F61072">
        <w:t>(2)).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22.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ускорить пересмотр </w:t>
      </w:r>
      <w:r>
        <w:rPr>
          <w:b/>
          <w:bCs/>
        </w:rPr>
        <w:t>этого з</w:t>
      </w:r>
      <w:r w:rsidRPr="00F61072">
        <w:rPr>
          <w:b/>
          <w:bCs/>
        </w:rPr>
        <w:t xml:space="preserve">акона для обеспечения того, чтобы положения, содержащиеся в его </w:t>
      </w:r>
      <w:r>
        <w:rPr>
          <w:b/>
          <w:bCs/>
        </w:rPr>
        <w:t>главе </w:t>
      </w:r>
      <w:r w:rsidRPr="00F61072">
        <w:rPr>
          <w:b/>
          <w:bCs/>
        </w:rPr>
        <w:t>5, осуществлялись без дальнейших задержек.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r w:rsidRPr="00A7494C">
        <w:t xml:space="preserve">Лица </w:t>
      </w:r>
      <w:r w:rsidRPr="00F61072">
        <w:t>с альбинизмом</w:t>
      </w:r>
    </w:p>
    <w:p w:rsidR="001B7BBE" w:rsidRPr="00F61072" w:rsidRDefault="001B7BBE" w:rsidP="001B7BBE">
      <w:pPr>
        <w:pStyle w:val="SingleTxtG"/>
      </w:pPr>
      <w:r w:rsidRPr="00F61072">
        <w:t>23.</w:t>
      </w:r>
      <w:r w:rsidRPr="00F61072">
        <w:tab/>
        <w:t>Комитет обеспокоен тем, что лица</w:t>
      </w:r>
      <w:r>
        <w:t xml:space="preserve"> с</w:t>
      </w:r>
      <w:r w:rsidRPr="00F61072">
        <w:t xml:space="preserve"> альбинизмом продолжают подвергаться нападениям и сталкиваются с дискриминацией при осуществлении своих прав</w:t>
      </w:r>
      <w:r>
        <w:t>, предусмотренных</w:t>
      </w:r>
      <w:r w:rsidRPr="00F61072">
        <w:t xml:space="preserve"> Пактом, включая право на труд и право на образование. Он также обеспокоен отсутствием всеобъемлющего правового и политического подхода к положению лиц</w:t>
      </w:r>
      <w:r>
        <w:t xml:space="preserve"> с</w:t>
      </w:r>
      <w:r w:rsidRPr="00F61072">
        <w:t xml:space="preserve"> альбинизмом (</w:t>
      </w:r>
      <w:r>
        <w:t>статья </w:t>
      </w:r>
      <w:r w:rsidRPr="00F61072">
        <w:t>2</w:t>
      </w:r>
      <w:r>
        <w:t> </w:t>
      </w:r>
      <w:r w:rsidRPr="00F61072">
        <w:t>(2)).</w:t>
      </w:r>
    </w:p>
    <w:p w:rsidR="001B7BBE" w:rsidRPr="00C865D0" w:rsidRDefault="001B7BBE" w:rsidP="001B7BBE">
      <w:pPr>
        <w:pStyle w:val="SingleTxtG"/>
        <w:rPr>
          <w:b/>
          <w:bCs/>
        </w:rPr>
      </w:pPr>
      <w:r w:rsidRPr="00F61072">
        <w:t>24.</w:t>
      </w:r>
      <w:r w:rsidRPr="00F61072">
        <w:tab/>
      </w:r>
      <w:r w:rsidRPr="00F61072">
        <w:rPr>
          <w:b/>
          <w:bCs/>
        </w:rPr>
        <w:t>Комитет рекомендует государству-участнику активизировать усилия по ликвидации дискриминации и насилия в отношении лиц с альбинизмом, в том числе путем укрепления правовой базы, повышения осведомленности общественности и взаимодействия с традиционными лидерами и целителями скоординированным и последовательным образом</w:t>
      </w:r>
      <w:r w:rsidRPr="00F61072">
        <w:rPr>
          <w:rFonts w:hint="eastAsia"/>
          <w:b/>
          <w:bCs/>
        </w:rPr>
        <w:t xml:space="preserve">, </w:t>
      </w:r>
      <w:r w:rsidRPr="00D44CF0">
        <w:rPr>
          <w:b/>
          <w:bCs/>
        </w:rPr>
        <w:t xml:space="preserve">а также </w:t>
      </w:r>
      <w:r w:rsidRPr="00F61072">
        <w:rPr>
          <w:b/>
          <w:bCs/>
        </w:rPr>
        <w:t>путем облегчения доступа лиц с альбинизмом к работе и образованию путем предоставления им необходимой поддержки и помощи.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Просители убежища</w:t>
      </w:r>
    </w:p>
    <w:p w:rsidR="001B7BBE" w:rsidRPr="00F61072" w:rsidRDefault="001B7BBE" w:rsidP="001B7BBE">
      <w:pPr>
        <w:pStyle w:val="SingleTxtG"/>
      </w:pPr>
      <w:r w:rsidRPr="00F61072">
        <w:t>25.</w:t>
      </w:r>
      <w:r w:rsidRPr="00F61072">
        <w:tab/>
        <w:t>Комитет высоко оценивает тот факт, что государство-участник принимает у себя большое число беженцев и просителей убежища, которые были вынуждены покинуть свои страны. Вместе с тем он по-прежнему обеспокоен тем, что просител</w:t>
      </w:r>
      <w:r>
        <w:t>ям</w:t>
      </w:r>
      <w:r w:rsidRPr="00F61072">
        <w:t xml:space="preserve"> убежища отказ</w:t>
      </w:r>
      <w:r>
        <w:t>ывают в</w:t>
      </w:r>
      <w:r w:rsidRPr="00F61072">
        <w:t xml:space="preserve"> прав</w:t>
      </w:r>
      <w:r>
        <w:t>е</w:t>
      </w:r>
      <w:r w:rsidRPr="00F61072">
        <w:t xml:space="preserve"> на работу на основании </w:t>
      </w:r>
      <w:r w:rsidRPr="00DB40AF">
        <w:t>пункт</w:t>
      </w:r>
      <w:r>
        <w:t>а 8 статьи </w:t>
      </w:r>
      <w:r w:rsidRPr="00DB40AF">
        <w:t xml:space="preserve">22 </w:t>
      </w:r>
      <w:r w:rsidRPr="00F61072">
        <w:t>Закона о внесении поправок в Закон о беженцах, вводяще</w:t>
      </w:r>
      <w:r>
        <w:t>й</w:t>
      </w:r>
      <w:r w:rsidRPr="00F61072">
        <w:t xml:space="preserve"> в действие </w:t>
      </w:r>
      <w:r>
        <w:t>статью </w:t>
      </w:r>
      <w:r w:rsidRPr="00F61072">
        <w:t>11</w:t>
      </w:r>
      <w:r w:rsidRPr="000E64FF">
        <w:t>h</w:t>
      </w:r>
      <w:r w:rsidRPr="00F61072">
        <w:t xml:space="preserve"> Закона о беженцах. Отмечая значительный прогресс, достигнутый в рассмотрении ходатайств о предоставлении убежища, Комитет в то же время </w:t>
      </w:r>
      <w:r>
        <w:t xml:space="preserve">выражает </w:t>
      </w:r>
      <w:r w:rsidRPr="00F61072">
        <w:t>обеспокоен</w:t>
      </w:r>
      <w:r>
        <w:t>ность по поводу</w:t>
      </w:r>
      <w:r w:rsidRPr="00F61072">
        <w:t xml:space="preserve"> сообщени</w:t>
      </w:r>
      <w:r>
        <w:t>й</w:t>
      </w:r>
      <w:r w:rsidRPr="00F61072">
        <w:t xml:space="preserve"> о значительном отставании в рассмотрении ходатайств о предоставлении убежища в рамках апелляционного процесса и </w:t>
      </w:r>
      <w:r>
        <w:t xml:space="preserve">в связи с </w:t>
      </w:r>
      <w:r w:rsidRPr="00F61072">
        <w:t>предложением</w:t>
      </w:r>
      <w:r>
        <w:t>, касающимся</w:t>
      </w:r>
      <w:r w:rsidRPr="00F61072">
        <w:t xml:space="preserve"> создани</w:t>
      </w:r>
      <w:r>
        <w:t>я</w:t>
      </w:r>
      <w:r w:rsidRPr="00F61072">
        <w:t xml:space="preserve"> центров по рассмотрению ходатайств о предоставлении убежища в пограничных районах, что может ограничить доступ </w:t>
      </w:r>
      <w:r w:rsidRPr="00F61072">
        <w:lastRenderedPageBreak/>
        <w:t>просителей убежища к правовой помощи, здравоохранению, образованию и социальной помощи (</w:t>
      </w:r>
      <w:r>
        <w:t>статьи </w:t>
      </w:r>
      <w:r w:rsidRPr="00F61072">
        <w:t>2</w:t>
      </w:r>
      <w:r>
        <w:rPr>
          <w:lang w:val="en-US"/>
        </w:rPr>
        <w:t> </w:t>
      </w:r>
      <w:r w:rsidRPr="00F61072">
        <w:t>(2) и 6).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26.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8F7F5B">
        <w:rPr>
          <w:b/>
          <w:bCs/>
        </w:rPr>
        <w:t xml:space="preserve">оперативно </w:t>
      </w:r>
      <w:r w:rsidRPr="00F61072">
        <w:rPr>
          <w:b/>
          <w:bCs/>
        </w:rPr>
        <w:t>устранить отставание в рассмотрении ходатайств о предоставлении убежища в рамках апелляционного процесса;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обеспечить, чтобы просителям убежища гарантировался эффективный доступ к юридической помощи, базовому медицинскому обслуживанию, образованию и другим социальным услугам, а также оказывалась поддержка при обращении за пособиями по линии социальной помощи;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обеспечить в максимально возможной степени, чтобы просители убежища </w:t>
      </w:r>
      <w:r w:rsidRPr="00486259">
        <w:rPr>
          <w:b/>
          <w:bCs/>
        </w:rPr>
        <w:t>могли сами себя обеспечивать</w:t>
      </w:r>
      <w:r>
        <w:rPr>
          <w:b/>
          <w:bCs/>
        </w:rPr>
        <w:t xml:space="preserve"> </w:t>
      </w:r>
      <w:r w:rsidRPr="00F61072">
        <w:rPr>
          <w:b/>
          <w:bCs/>
        </w:rPr>
        <w:t xml:space="preserve">и пользоваться правом на труд, в том числе путем внесения поправок в </w:t>
      </w:r>
      <w:bookmarkStart w:id="1" w:name="_Hlk532175079"/>
      <w:r>
        <w:rPr>
          <w:b/>
          <w:bCs/>
        </w:rPr>
        <w:t>пункт </w:t>
      </w:r>
      <w:r w:rsidRPr="00F61072">
        <w:rPr>
          <w:b/>
          <w:bCs/>
        </w:rPr>
        <w:t xml:space="preserve">8 </w:t>
      </w:r>
      <w:r>
        <w:rPr>
          <w:b/>
          <w:bCs/>
        </w:rPr>
        <w:t>статьи </w:t>
      </w:r>
      <w:r w:rsidRPr="00F61072">
        <w:rPr>
          <w:b/>
          <w:bCs/>
        </w:rPr>
        <w:t xml:space="preserve">22 </w:t>
      </w:r>
      <w:bookmarkEnd w:id="1"/>
      <w:r w:rsidRPr="00F61072">
        <w:rPr>
          <w:b/>
          <w:bCs/>
        </w:rPr>
        <w:t>Закона о внесении поправок в Закон о беженцах.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27.</w:t>
      </w:r>
      <w:r w:rsidRPr="00F61072">
        <w:tab/>
      </w:r>
      <w:r w:rsidRPr="00F61072">
        <w:rPr>
          <w:b/>
          <w:bCs/>
        </w:rPr>
        <w:t xml:space="preserve">Комитет обращает внимание государства-участника на свое заявление об обязанностях государств </w:t>
      </w:r>
      <w:r w:rsidRPr="00486259">
        <w:rPr>
          <w:b/>
          <w:bCs/>
        </w:rPr>
        <w:t>по отношению к беженцам и мигрантам согласно</w:t>
      </w:r>
      <w:r>
        <w:rPr>
          <w:b/>
          <w:bCs/>
        </w:rPr>
        <w:t xml:space="preserve"> </w:t>
      </w:r>
      <w:r w:rsidRPr="00F61072">
        <w:rPr>
          <w:b/>
          <w:bCs/>
        </w:rPr>
        <w:t>Пакт</w:t>
      </w:r>
      <w:r>
        <w:rPr>
          <w:b/>
          <w:bCs/>
        </w:rPr>
        <w:t>у</w:t>
      </w:r>
      <w:r w:rsidRPr="00F61072">
        <w:rPr>
          <w:b/>
          <w:bCs/>
        </w:rPr>
        <w:t xml:space="preserve"> (</w:t>
      </w:r>
      <w:r w:rsidRPr="008E0CD4">
        <w:rPr>
          <w:b/>
          <w:bCs/>
        </w:rPr>
        <w:t>E</w:t>
      </w:r>
      <w:r w:rsidRPr="00F61072">
        <w:rPr>
          <w:b/>
          <w:bCs/>
        </w:rPr>
        <w:t>/</w:t>
      </w:r>
      <w:r w:rsidRPr="008E0CD4">
        <w:rPr>
          <w:b/>
          <w:bCs/>
        </w:rPr>
        <w:t>C</w:t>
      </w:r>
      <w:r w:rsidRPr="00F61072">
        <w:rPr>
          <w:b/>
          <w:bCs/>
        </w:rPr>
        <w:t>.12/2017/1).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Безработица</w:t>
      </w:r>
    </w:p>
    <w:p w:rsidR="001B7BBE" w:rsidRPr="00F61072" w:rsidRDefault="001B7BBE" w:rsidP="001B7BBE">
      <w:pPr>
        <w:pStyle w:val="SingleTxtG"/>
      </w:pPr>
      <w:r w:rsidRPr="00F61072">
        <w:t>28.</w:t>
      </w:r>
      <w:r w:rsidRPr="00F61072">
        <w:tab/>
      </w:r>
      <w:r w:rsidRPr="00FB182C">
        <w:t>Уровень безработицы в госуда</w:t>
      </w:r>
      <w:r>
        <w:t>рстве-участнике составляет 27,5 </w:t>
      </w:r>
      <w:r w:rsidRPr="00FB182C">
        <w:t>процен</w:t>
      </w:r>
      <w:r>
        <w:t>та среди населения в целом и 39 </w:t>
      </w:r>
      <w:r w:rsidRPr="00FB182C">
        <w:t xml:space="preserve">процентов среди молодежи и </w:t>
      </w:r>
      <w:r>
        <w:t>воз</w:t>
      </w:r>
      <w:r w:rsidRPr="00FB182C">
        <w:t>раст</w:t>
      </w:r>
      <w:r>
        <w:t>ает до 37 </w:t>
      </w:r>
      <w:r w:rsidRPr="00FB182C">
        <w:t xml:space="preserve">процентов </w:t>
      </w:r>
      <w:r>
        <w:t>и 67 </w:t>
      </w:r>
      <w:r w:rsidRPr="00FB182C">
        <w:t xml:space="preserve">процентов, соответственно, после </w:t>
      </w:r>
      <w:r>
        <w:t xml:space="preserve">учета тех, кто </w:t>
      </w:r>
      <w:r w:rsidRPr="0004149A">
        <w:t>разочарова</w:t>
      </w:r>
      <w:r>
        <w:t>лся</w:t>
      </w:r>
      <w:r w:rsidRPr="0004149A">
        <w:t xml:space="preserve"> в возможностях поиска рабочих мест</w:t>
      </w:r>
      <w:r w:rsidRPr="00F61072">
        <w:t xml:space="preserve">. Принимая к сведению целый ряд уже действующих программ помощи лицам, ищущим работу, Комитет в то же время обеспокоен такими высокими уровнями безработицы. Он также обеспокоен низким уровнем занятости </w:t>
      </w:r>
      <w:r>
        <w:t xml:space="preserve">среди </w:t>
      </w:r>
      <w:r w:rsidRPr="00F61072">
        <w:t xml:space="preserve">инвалидов и ненадлежащим соблюдением </w:t>
      </w:r>
      <w:r>
        <w:t>двух</w:t>
      </w:r>
      <w:r w:rsidRPr="00F61072">
        <w:t xml:space="preserve">процентной квоты </w:t>
      </w:r>
      <w:bookmarkStart w:id="2" w:name="_Hlk532175861"/>
      <w:r w:rsidRPr="00F61072">
        <w:t xml:space="preserve">на трудоустройство </w:t>
      </w:r>
      <w:bookmarkEnd w:id="2"/>
      <w:r w:rsidRPr="00F61072">
        <w:t>инвалидов в частном секторе (</w:t>
      </w:r>
      <w:r>
        <w:t>статьи </w:t>
      </w:r>
      <w:r w:rsidRPr="00F61072">
        <w:t>2</w:t>
      </w:r>
      <w:r>
        <w:t> </w:t>
      </w:r>
      <w:r w:rsidRPr="00F61072">
        <w:t>(2) и 6).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29.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приложить все усилия для снижения высокого уровня безработицы, в том числе путем расширения возможностей для профессиональной подготовки и совершенствования учебных программ, а также путем разработки программ, особенно для молодежи, </w:t>
      </w:r>
      <w:r>
        <w:rPr>
          <w:b/>
          <w:bCs/>
        </w:rPr>
        <w:t>призванных</w:t>
      </w:r>
      <w:r w:rsidRPr="00F61072">
        <w:rPr>
          <w:b/>
          <w:bCs/>
        </w:rPr>
        <w:t xml:space="preserve"> удовлетвор</w:t>
      </w:r>
      <w:r>
        <w:rPr>
          <w:b/>
          <w:bCs/>
        </w:rPr>
        <w:t>ить</w:t>
      </w:r>
      <w:r w:rsidRPr="00F61072">
        <w:rPr>
          <w:b/>
          <w:bCs/>
        </w:rPr>
        <w:t xml:space="preserve"> текущи</w:t>
      </w:r>
      <w:r>
        <w:rPr>
          <w:b/>
          <w:bCs/>
        </w:rPr>
        <w:t>е</w:t>
      </w:r>
      <w:r w:rsidRPr="00F61072">
        <w:rPr>
          <w:b/>
          <w:bCs/>
        </w:rPr>
        <w:t xml:space="preserve"> потребност</w:t>
      </w:r>
      <w:r>
        <w:rPr>
          <w:b/>
          <w:bCs/>
        </w:rPr>
        <w:t>и</w:t>
      </w:r>
      <w:r w:rsidRPr="00F61072">
        <w:rPr>
          <w:b/>
          <w:bCs/>
        </w:rPr>
        <w:t xml:space="preserve"> рынка труда и созда</w:t>
      </w:r>
      <w:r>
        <w:rPr>
          <w:b/>
          <w:bCs/>
        </w:rPr>
        <w:t>ть</w:t>
      </w:r>
      <w:r w:rsidRPr="00F61072">
        <w:rPr>
          <w:b/>
          <w:bCs/>
        </w:rPr>
        <w:t xml:space="preserve"> для работодателей стимул</w:t>
      </w:r>
      <w:r>
        <w:rPr>
          <w:b/>
          <w:bCs/>
        </w:rPr>
        <w:t>ы</w:t>
      </w:r>
      <w:r w:rsidRPr="00F61072">
        <w:rPr>
          <w:b/>
          <w:bCs/>
        </w:rPr>
        <w:t xml:space="preserve"> к найму молод</w:t>
      </w:r>
      <w:r>
        <w:rPr>
          <w:b/>
          <w:bCs/>
        </w:rPr>
        <w:t>ежи</w:t>
      </w:r>
      <w:r w:rsidRPr="00F61072">
        <w:rPr>
          <w:b/>
          <w:bCs/>
        </w:rPr>
        <w:t>. О</w:t>
      </w:r>
      <w:r>
        <w:rPr>
          <w:b/>
          <w:bCs/>
        </w:rPr>
        <w:t>н также рекомендует государству</w:t>
      </w:r>
      <w:r>
        <w:rPr>
          <w:b/>
          <w:bCs/>
        </w:rPr>
        <w:noBreakHyphen/>
      </w:r>
      <w:r w:rsidRPr="00F61072">
        <w:rPr>
          <w:b/>
          <w:bCs/>
        </w:rPr>
        <w:t xml:space="preserve">участнику эффективно соблюдать </w:t>
      </w:r>
      <w:r>
        <w:rPr>
          <w:b/>
          <w:bCs/>
        </w:rPr>
        <w:t>двух</w:t>
      </w:r>
      <w:r w:rsidRPr="00F61072">
        <w:rPr>
          <w:b/>
          <w:bCs/>
        </w:rPr>
        <w:t xml:space="preserve">процентную квоту </w:t>
      </w:r>
      <w:r w:rsidRPr="00171680">
        <w:rPr>
          <w:b/>
          <w:bCs/>
        </w:rPr>
        <w:t xml:space="preserve">на трудоустройство </w:t>
      </w:r>
      <w:r w:rsidRPr="00F61072">
        <w:rPr>
          <w:b/>
          <w:bCs/>
        </w:rPr>
        <w:t xml:space="preserve">инвалидов, особенно в частном секторе, и обеспечить, чтобы таким работникам </w:t>
      </w:r>
      <w:r w:rsidRPr="00FD6F36">
        <w:rPr>
          <w:b/>
          <w:bCs/>
        </w:rPr>
        <w:t>обеспечива</w:t>
      </w:r>
      <w:r>
        <w:rPr>
          <w:b/>
          <w:bCs/>
        </w:rPr>
        <w:t>лось</w:t>
      </w:r>
      <w:r w:rsidRPr="00FD6F36">
        <w:rPr>
          <w:b/>
          <w:bCs/>
        </w:rPr>
        <w:t xml:space="preserve"> разумное приспособление на рабочем месте</w:t>
      </w:r>
      <w:r w:rsidRPr="00F61072">
        <w:rPr>
          <w:b/>
          <w:bCs/>
        </w:rPr>
        <w:t xml:space="preserve">, чему могло бы способствовать </w:t>
      </w:r>
      <w:r>
        <w:rPr>
          <w:b/>
          <w:bCs/>
        </w:rPr>
        <w:t xml:space="preserve">создание </w:t>
      </w:r>
      <w:r w:rsidRPr="00F61072">
        <w:rPr>
          <w:b/>
          <w:bCs/>
        </w:rPr>
        <w:t>финансовых стимулов</w:t>
      </w:r>
      <w:r>
        <w:rPr>
          <w:b/>
          <w:bCs/>
        </w:rPr>
        <w:t xml:space="preserve"> для работодателей</w:t>
      </w:r>
      <w:r w:rsidRPr="00F61072">
        <w:rPr>
          <w:b/>
          <w:bCs/>
        </w:rPr>
        <w:t xml:space="preserve">. Комитет обращает внимание государства-участника на свои замечания общего порядка </w:t>
      </w:r>
      <w:r>
        <w:rPr>
          <w:b/>
          <w:bCs/>
        </w:rPr>
        <w:t>№ 18 </w:t>
      </w:r>
      <w:r w:rsidRPr="00F61072">
        <w:rPr>
          <w:b/>
          <w:bCs/>
        </w:rPr>
        <w:t xml:space="preserve">(2006) о праве на труд и </w:t>
      </w:r>
      <w:r>
        <w:rPr>
          <w:b/>
          <w:bCs/>
        </w:rPr>
        <w:t>№ </w:t>
      </w:r>
      <w:r w:rsidRPr="00F61072">
        <w:rPr>
          <w:b/>
          <w:bCs/>
        </w:rPr>
        <w:t>23</w:t>
      </w:r>
      <w:r>
        <w:rPr>
          <w:b/>
          <w:bCs/>
        </w:rPr>
        <w:t> </w:t>
      </w:r>
      <w:r w:rsidRPr="00F61072">
        <w:rPr>
          <w:b/>
          <w:bCs/>
        </w:rPr>
        <w:t>(2016) о праве на справедливые и благоприятные условия труда.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Нестабильная занятость в формальном и неформальном секторах экономики</w:t>
      </w:r>
    </w:p>
    <w:p w:rsidR="001B7BBE" w:rsidRPr="00F61072" w:rsidRDefault="001B7BBE" w:rsidP="001B7BBE">
      <w:pPr>
        <w:pStyle w:val="SingleTxtG"/>
      </w:pPr>
      <w:r w:rsidRPr="00F61072">
        <w:t>30.</w:t>
      </w:r>
      <w:r w:rsidRPr="00F61072">
        <w:tab/>
        <w:t xml:space="preserve">Комитет обеспокоен тем, что большое число </w:t>
      </w:r>
      <w:r>
        <w:t>работников</w:t>
      </w:r>
      <w:r w:rsidRPr="00F61072">
        <w:t xml:space="preserve">, в том числе самостоятельно занятых, </w:t>
      </w:r>
      <w:r>
        <w:t>трудятся</w:t>
      </w:r>
      <w:r w:rsidRPr="00F61072">
        <w:t xml:space="preserve"> в неформальном секторе экономики, не имея трудовых прав и достаточной социальной защиты. Он также обеспокоен отсутствием законодательной базы, регулирующей неформальный сектор экономики, в результате чего трудящиеся подвергаются риску злоупотреблений со стороны работодателей и правоохранительных органов. Он также обеспокоен растущ</w:t>
      </w:r>
      <w:r>
        <w:t>им</w:t>
      </w:r>
      <w:r w:rsidRPr="00F61072">
        <w:t xml:space="preserve"> </w:t>
      </w:r>
      <w:r>
        <w:t>р</w:t>
      </w:r>
      <w:r w:rsidRPr="003E3896">
        <w:t>аспространение</w:t>
      </w:r>
      <w:r>
        <w:t>м</w:t>
      </w:r>
      <w:r w:rsidRPr="003E3896">
        <w:t xml:space="preserve"> нерегулярной занятости </w:t>
      </w:r>
      <w:r w:rsidRPr="00F61072">
        <w:t xml:space="preserve">в формальном секторе экономики и тем фактом, что меры, принятые для смягчения этой ситуации, включая поправки к Закону о трудовых отношениях, остаются недостаточными. Он </w:t>
      </w:r>
      <w:r>
        <w:t xml:space="preserve">выражает </w:t>
      </w:r>
      <w:r w:rsidRPr="00F61072">
        <w:t>сожале</w:t>
      </w:r>
      <w:r>
        <w:t>ние в связи с</w:t>
      </w:r>
      <w:r w:rsidRPr="00F61072">
        <w:t xml:space="preserve"> отсутстви</w:t>
      </w:r>
      <w:r>
        <w:t>ем</w:t>
      </w:r>
      <w:r w:rsidRPr="00F61072">
        <w:t xml:space="preserve"> инф</w:t>
      </w:r>
      <w:r>
        <w:t>ормации о масштабах неформального сектора</w:t>
      </w:r>
      <w:r w:rsidRPr="00F61072">
        <w:t xml:space="preserve"> экономики и положении трудящихся в не</w:t>
      </w:r>
      <w:r>
        <w:t>м</w:t>
      </w:r>
      <w:r w:rsidRPr="00F61072">
        <w:t xml:space="preserve"> (</w:t>
      </w:r>
      <w:r>
        <w:t>статьи </w:t>
      </w:r>
      <w:r w:rsidRPr="00F61072">
        <w:t>6 и 7).</w:t>
      </w:r>
    </w:p>
    <w:p w:rsidR="001B7BBE" w:rsidRPr="00F61072" w:rsidRDefault="001B7BBE" w:rsidP="00BF18D3">
      <w:pPr>
        <w:pStyle w:val="SingleTxtG"/>
        <w:pageBreakBefore/>
        <w:rPr>
          <w:b/>
          <w:bCs/>
        </w:rPr>
      </w:pPr>
      <w:r w:rsidRPr="00F61072">
        <w:lastRenderedPageBreak/>
        <w:t>31.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создать законодательную базу для регулирования неформальной экономики в целях защиты трудящихся от злоупотреблений, в том числе со стороны сотрудников правоохранительных органов;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распространить на этих работников действие трудового законодательства и законодательства о социальном обеспечении;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содействовать переходу работников неформального сектора экономики в формальн</w:t>
      </w:r>
      <w:r>
        <w:rPr>
          <w:b/>
          <w:bCs/>
        </w:rPr>
        <w:t>ый сектор</w:t>
      </w:r>
      <w:r w:rsidRPr="00F61072">
        <w:rPr>
          <w:b/>
          <w:bCs/>
        </w:rPr>
        <w:t xml:space="preserve"> с учетом рекомендации </w:t>
      </w:r>
      <w:r>
        <w:rPr>
          <w:b/>
          <w:bCs/>
        </w:rPr>
        <w:t>№ </w:t>
      </w:r>
      <w:r w:rsidRPr="00F61072">
        <w:rPr>
          <w:b/>
          <w:bCs/>
        </w:rPr>
        <w:t>204 Международной конференции труда о переходе от неформальной к формальной экономике;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>предупрежд</w:t>
      </w:r>
      <w:r>
        <w:rPr>
          <w:b/>
          <w:bCs/>
        </w:rPr>
        <w:t>ать</w:t>
      </w:r>
      <w:r w:rsidRPr="00F61072">
        <w:rPr>
          <w:b/>
          <w:bCs/>
        </w:rPr>
        <w:t xml:space="preserve"> </w:t>
      </w:r>
      <w:r>
        <w:rPr>
          <w:b/>
          <w:bCs/>
        </w:rPr>
        <w:t xml:space="preserve">распространение </w:t>
      </w:r>
      <w:r w:rsidRPr="00A258F3">
        <w:rPr>
          <w:b/>
          <w:bCs/>
        </w:rPr>
        <w:t xml:space="preserve">нерегулярной занятости </w:t>
      </w:r>
      <w:r w:rsidRPr="00F61072">
        <w:rPr>
          <w:b/>
          <w:bCs/>
        </w:rPr>
        <w:t>или экстернализаци</w:t>
      </w:r>
      <w:r>
        <w:rPr>
          <w:b/>
          <w:bCs/>
        </w:rPr>
        <w:t>ю</w:t>
      </w:r>
      <w:r w:rsidRPr="00F61072">
        <w:rPr>
          <w:b/>
          <w:bCs/>
        </w:rPr>
        <w:t xml:space="preserve"> работы в формальн</w:t>
      </w:r>
      <w:r>
        <w:rPr>
          <w:b/>
          <w:bCs/>
        </w:rPr>
        <w:t>ом</w:t>
      </w:r>
      <w:r w:rsidRPr="00F61072">
        <w:rPr>
          <w:b/>
          <w:bCs/>
        </w:rPr>
        <w:t xml:space="preserve"> сектор</w:t>
      </w:r>
      <w:r>
        <w:rPr>
          <w:b/>
          <w:bCs/>
        </w:rPr>
        <w:t>е</w:t>
      </w:r>
      <w:r w:rsidRPr="00F61072">
        <w:rPr>
          <w:b/>
          <w:bCs/>
        </w:rPr>
        <w:t xml:space="preserve"> экономики</w:t>
      </w:r>
      <w:r w:rsidRPr="006E5B88">
        <w:rPr>
          <w:b/>
          <w:bCs/>
        </w:rPr>
        <w:t xml:space="preserve"> </w:t>
      </w:r>
      <w:r w:rsidRPr="00F61072">
        <w:rPr>
          <w:b/>
          <w:bCs/>
        </w:rPr>
        <w:t>и смягч</w:t>
      </w:r>
      <w:r>
        <w:rPr>
          <w:b/>
          <w:bCs/>
        </w:rPr>
        <w:t>ать</w:t>
      </w:r>
      <w:r w:rsidRPr="00F61072">
        <w:rPr>
          <w:b/>
          <w:bCs/>
        </w:rPr>
        <w:t xml:space="preserve"> </w:t>
      </w:r>
      <w:r>
        <w:rPr>
          <w:b/>
          <w:bCs/>
        </w:rPr>
        <w:t xml:space="preserve">их </w:t>
      </w:r>
      <w:r w:rsidRPr="00F61072">
        <w:rPr>
          <w:b/>
          <w:bCs/>
        </w:rPr>
        <w:t>последстви</w:t>
      </w:r>
      <w:r>
        <w:rPr>
          <w:b/>
          <w:bCs/>
        </w:rPr>
        <w:t>я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e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усилить </w:t>
      </w:r>
      <w:r w:rsidRPr="005C5C95">
        <w:rPr>
          <w:b/>
        </w:rPr>
        <w:t>в</w:t>
      </w:r>
      <w:r w:rsidRPr="00F61072">
        <w:rPr>
          <w:b/>
          <w:bCs/>
        </w:rPr>
        <w:t xml:space="preserve"> этой связи контроль за применением поправок к Закону о трудовых отношениях;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f</w:t>
      </w:r>
      <w:r w:rsidRPr="00F61072">
        <w:t>)</w:t>
      </w:r>
      <w:r w:rsidRPr="00F61072">
        <w:tab/>
      </w:r>
      <w:r w:rsidRPr="00F61072">
        <w:rPr>
          <w:b/>
          <w:bCs/>
        </w:rPr>
        <w:t>регулярно собирать информацию о неформальной экономике, в том числе о ее масштабах и условиях труда занятых в ней лиц.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bookmarkStart w:id="3" w:name="_Hlk532192312"/>
      <w:r w:rsidRPr="00C27AA9">
        <w:t>Работник</w:t>
      </w:r>
      <w:r>
        <w:t>и</w:t>
      </w:r>
      <w:r w:rsidRPr="00C27AA9">
        <w:t xml:space="preserve"> секс-</w:t>
      </w:r>
      <w:bookmarkStart w:id="4" w:name="_Hlk532193012"/>
      <w:r w:rsidRPr="00C27AA9">
        <w:t>индустрии</w:t>
      </w:r>
      <w:bookmarkEnd w:id="3"/>
      <w:bookmarkEnd w:id="4"/>
    </w:p>
    <w:p w:rsidR="001B7BBE" w:rsidRPr="00F61072" w:rsidRDefault="001B7BBE" w:rsidP="001B7BBE">
      <w:pPr>
        <w:pStyle w:val="SingleTxtG"/>
      </w:pPr>
      <w:r w:rsidRPr="00F61072">
        <w:t>32.</w:t>
      </w:r>
      <w:r>
        <w:tab/>
      </w:r>
      <w:r w:rsidRPr="00FD63CE">
        <w:t xml:space="preserve">Принимая к сведению продолжающуюся дискуссию по вопросу о </w:t>
      </w:r>
      <w:r w:rsidRPr="00412453">
        <w:t>работник</w:t>
      </w:r>
      <w:r>
        <w:t>ах</w:t>
      </w:r>
      <w:r w:rsidRPr="00412453">
        <w:t xml:space="preserve"> секс-индустрии </w:t>
      </w:r>
      <w:r w:rsidRPr="00FD63CE">
        <w:t xml:space="preserve">и </w:t>
      </w:r>
      <w:r>
        <w:t xml:space="preserve">соответствующие </w:t>
      </w:r>
      <w:r w:rsidRPr="00FD63CE">
        <w:t xml:space="preserve">рекомендации Южноафриканской комиссии по правовой реформе, Комитет в то же время обеспокоен тем, что такие </w:t>
      </w:r>
      <w:r w:rsidRPr="00412453">
        <w:t>работник</w:t>
      </w:r>
      <w:r>
        <w:t>и</w:t>
      </w:r>
      <w:r w:rsidRPr="00FD63CE">
        <w:t xml:space="preserve">, большинство из которых составляют женщины, не пользуются правами, предусмотренными Пактом, в частности правом на труд, правом на здоровье и профсоюзными правами, </w:t>
      </w:r>
      <w:r>
        <w:t>а также их подверженностью</w:t>
      </w:r>
      <w:r w:rsidRPr="00FD63CE">
        <w:t xml:space="preserve"> част</w:t>
      </w:r>
      <w:r>
        <w:t>ым</w:t>
      </w:r>
      <w:r w:rsidRPr="00FD63CE">
        <w:t xml:space="preserve"> преследованиям и произвольным арестам и задержаниям, </w:t>
      </w:r>
      <w:r>
        <w:t xml:space="preserve">их принуждением </w:t>
      </w:r>
      <w:r w:rsidRPr="00FD63CE">
        <w:t xml:space="preserve">к </w:t>
      </w:r>
      <w:r>
        <w:t>бесплатному</w:t>
      </w:r>
      <w:r w:rsidRPr="00FD63CE">
        <w:t xml:space="preserve"> сексу и взяточничеств</w:t>
      </w:r>
      <w:r>
        <w:t>ом</w:t>
      </w:r>
      <w:r w:rsidRPr="00FD63CE">
        <w:t xml:space="preserve"> со стороны полиции в связи с криминализацией торговли сексуальными услугами, что затрудняет </w:t>
      </w:r>
      <w:r>
        <w:t>информирование</w:t>
      </w:r>
      <w:r w:rsidRPr="00FD63CE">
        <w:t xml:space="preserve"> о случаях физического и сексуального насилия в отношении них (статьи</w:t>
      </w:r>
      <w:r>
        <w:t> </w:t>
      </w:r>
      <w:r w:rsidRPr="00FD63CE">
        <w:t>2</w:t>
      </w:r>
      <w:r>
        <w:t> </w:t>
      </w:r>
      <w:r w:rsidRPr="00FD63CE">
        <w:t>(2), 6 и 8).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33.</w:t>
      </w:r>
      <w:r w:rsidRPr="00F61072">
        <w:tab/>
      </w:r>
      <w:r w:rsidRPr="00F61072">
        <w:rPr>
          <w:b/>
          <w:bCs/>
        </w:rPr>
        <w:t xml:space="preserve">Комитет призывает государство-участник незамедлительно ввести мораторий на аресты </w:t>
      </w:r>
      <w:bookmarkStart w:id="5" w:name="_Hlk532193037"/>
      <w:r w:rsidRPr="00F61072">
        <w:rPr>
          <w:b/>
          <w:bCs/>
        </w:rPr>
        <w:t>работников секс-</w:t>
      </w:r>
      <w:r w:rsidRPr="00A84B6C">
        <w:rPr>
          <w:b/>
          <w:bCs/>
        </w:rPr>
        <w:t xml:space="preserve">индустрии </w:t>
      </w:r>
      <w:bookmarkEnd w:id="5"/>
      <w:r w:rsidRPr="00F61072">
        <w:rPr>
          <w:b/>
          <w:bCs/>
        </w:rPr>
        <w:t>до тех пор, пока не будет определен их правовой статус. Он также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рассмотреть возможность декриминализации </w:t>
      </w:r>
      <w:r w:rsidRPr="00FD63CE">
        <w:rPr>
          <w:b/>
          <w:bCs/>
        </w:rPr>
        <w:t xml:space="preserve">торговли </w:t>
      </w:r>
      <w:r w:rsidRPr="00F61072">
        <w:rPr>
          <w:b/>
          <w:bCs/>
        </w:rPr>
        <w:t>сексуальными услугами;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защитить </w:t>
      </w:r>
      <w:r w:rsidRPr="00A84B6C">
        <w:rPr>
          <w:b/>
          <w:bCs/>
        </w:rPr>
        <w:t xml:space="preserve">работников секс-индустрии </w:t>
      </w:r>
      <w:r w:rsidRPr="00F61072">
        <w:rPr>
          <w:b/>
          <w:bCs/>
        </w:rPr>
        <w:t xml:space="preserve">от преследований со стороны полиции, а также от сексуального и физического насилия и эксплуатации со стороны торговцев людьми, владельцев </w:t>
      </w:r>
      <w:r>
        <w:rPr>
          <w:b/>
          <w:bCs/>
        </w:rPr>
        <w:t xml:space="preserve">соответствующих </w:t>
      </w:r>
      <w:r w:rsidRPr="00F61072">
        <w:rPr>
          <w:b/>
          <w:bCs/>
        </w:rPr>
        <w:t>заведений и других лиц;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оказывать поддержку и помощь жертвам домогательств, насилия и эксплуатации;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>принять меры по ограничению спроса на проституцию и предоставить работник</w:t>
      </w:r>
      <w:r>
        <w:rPr>
          <w:b/>
          <w:bCs/>
        </w:rPr>
        <w:t>ам</w:t>
      </w:r>
      <w:r w:rsidRPr="00F61072">
        <w:rPr>
          <w:b/>
          <w:bCs/>
        </w:rPr>
        <w:t xml:space="preserve"> секс-</w:t>
      </w:r>
      <w:r w:rsidRPr="00A84B6C">
        <w:rPr>
          <w:b/>
          <w:bCs/>
        </w:rPr>
        <w:t xml:space="preserve">индустрии </w:t>
      </w:r>
      <w:r w:rsidRPr="00F61072">
        <w:rPr>
          <w:b/>
          <w:bCs/>
        </w:rPr>
        <w:t>альтернативные источники средств к существованию.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r w:rsidRPr="00966E9A">
        <w:t xml:space="preserve">Домашние работники и сельскохозяйственные </w:t>
      </w:r>
      <w:bookmarkStart w:id="6" w:name="_Hlk532198100"/>
      <w:r w:rsidRPr="00966E9A">
        <w:t>рабочие</w:t>
      </w:r>
      <w:bookmarkEnd w:id="6"/>
    </w:p>
    <w:p w:rsidR="001B7BBE" w:rsidRPr="00F61072" w:rsidRDefault="001B7BBE" w:rsidP="001B7BBE">
      <w:pPr>
        <w:pStyle w:val="SingleTxtG"/>
      </w:pPr>
      <w:r w:rsidRPr="00F61072">
        <w:t>34.</w:t>
      </w:r>
      <w:r w:rsidRPr="00F61072">
        <w:tab/>
        <w:t>Отмечая, что Закон об основных условиях занятости и секторальное определение</w:t>
      </w:r>
      <w:r>
        <w:t> </w:t>
      </w:r>
      <w:r w:rsidRPr="00F61072">
        <w:t xml:space="preserve">7 обеспечивают определенный уровень трудовой и социальной защиты, Комитет в то же время выражает обеспокоенность в связи с </w:t>
      </w:r>
      <w:r>
        <w:t>тем, что</w:t>
      </w:r>
      <w:r w:rsidRPr="00F61072">
        <w:t>: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bookmarkStart w:id="7" w:name="_Hlk532193412"/>
      <w:r>
        <w:t>д</w:t>
      </w:r>
      <w:r w:rsidRPr="00F61072">
        <w:t xml:space="preserve">омашние работники и сельскохозяйственные рабочие </w:t>
      </w:r>
      <w:bookmarkEnd w:id="7"/>
      <w:r w:rsidRPr="00F61072">
        <w:t xml:space="preserve">часто </w:t>
      </w:r>
      <w:r>
        <w:t>трудятся</w:t>
      </w:r>
      <w:r w:rsidRPr="00F61072">
        <w:t xml:space="preserve"> в условиях эксплуатации;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  <w:t>Закон о компенсации за производственные травмы и профессиональные заболевания не распространяется на домашних работников в связи с производственным</w:t>
      </w:r>
      <w:r>
        <w:t>и</w:t>
      </w:r>
      <w:r w:rsidRPr="00F61072">
        <w:t xml:space="preserve"> травмами и смертью;</w:t>
      </w:r>
    </w:p>
    <w:p w:rsidR="001B7BBE" w:rsidRDefault="001B7BBE" w:rsidP="001B7BBE">
      <w:pPr>
        <w:pStyle w:val="SingleTxtG"/>
      </w:pPr>
      <w:r>
        <w:lastRenderedPageBreak/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  <w:t xml:space="preserve">хотя предоставляемое жилье является </w:t>
      </w:r>
      <w:r w:rsidRPr="007557C6">
        <w:t xml:space="preserve">одним из основных компонентов </w:t>
      </w:r>
      <w:r w:rsidRPr="00F61072">
        <w:t xml:space="preserve">получаемой заработной платы, </w:t>
      </w:r>
      <w:r w:rsidRPr="003E06DD">
        <w:t xml:space="preserve">нормативы на жилье </w:t>
      </w:r>
      <w:r w:rsidRPr="00F61072">
        <w:t>не регулируются;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>
        <w:t>з</w:t>
      </w:r>
      <w:r w:rsidRPr="00F61072">
        <w:t xml:space="preserve">акон не предусматривает ни проведения </w:t>
      </w:r>
      <w:bookmarkStart w:id="8" w:name="_Hlk532198386"/>
      <w:r w:rsidRPr="00A0054A">
        <w:t xml:space="preserve">внезапных </w:t>
      </w:r>
      <w:bookmarkEnd w:id="8"/>
      <w:r w:rsidRPr="008E4254">
        <w:t>провер</w:t>
      </w:r>
      <w:r>
        <w:t>ок</w:t>
      </w:r>
      <w:r w:rsidRPr="008E4254">
        <w:t xml:space="preserve"> условий труда</w:t>
      </w:r>
      <w:r>
        <w:t xml:space="preserve"> </w:t>
      </w:r>
      <w:r w:rsidRPr="00F61072">
        <w:t>в домашних условиях</w:t>
      </w:r>
      <w:r w:rsidRPr="00F61072">
        <w:rPr>
          <w:rFonts w:hint="eastAsia"/>
        </w:rPr>
        <w:t xml:space="preserve">, </w:t>
      </w:r>
      <w:r w:rsidRPr="00FD63CE">
        <w:t xml:space="preserve">ни </w:t>
      </w:r>
      <w:r w:rsidRPr="00F61072">
        <w:t xml:space="preserve">создания эффективных механизмов, позволяющих домашним работникам подавать официальные жалобы </w:t>
      </w:r>
      <w:r>
        <w:t>в связи с</w:t>
      </w:r>
      <w:r w:rsidRPr="00F61072">
        <w:t xml:space="preserve"> условия</w:t>
      </w:r>
      <w:r>
        <w:t>ми</w:t>
      </w:r>
      <w:r w:rsidRPr="00F61072">
        <w:t xml:space="preserve"> их труда (</w:t>
      </w:r>
      <w:r>
        <w:t>статьи </w:t>
      </w:r>
      <w:r w:rsidRPr="00F61072">
        <w:t>6 и 7).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35.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активизировать усилия по защите домашних работников и сельскохозяйственных </w:t>
      </w:r>
      <w:r w:rsidRPr="00832C52">
        <w:rPr>
          <w:b/>
          <w:bCs/>
        </w:rPr>
        <w:t>рабочи</w:t>
      </w:r>
      <w:r>
        <w:rPr>
          <w:b/>
          <w:bCs/>
        </w:rPr>
        <w:t>х</w:t>
      </w:r>
      <w:r w:rsidRPr="00832C52">
        <w:rPr>
          <w:b/>
          <w:bCs/>
        </w:rPr>
        <w:t xml:space="preserve"> </w:t>
      </w:r>
      <w:r w:rsidRPr="00F61072">
        <w:rPr>
          <w:b/>
          <w:bCs/>
        </w:rPr>
        <w:t>от эксплуатации и обеспечить им более эффективную трудовую и социальную защиту, в том числе посредством</w:t>
      </w:r>
      <w:r>
        <w:rPr>
          <w:b/>
          <w:bCs/>
        </w:rPr>
        <w:t>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дальнейше</w:t>
      </w:r>
      <w:r>
        <w:rPr>
          <w:b/>
          <w:bCs/>
        </w:rPr>
        <w:t>го</w:t>
      </w:r>
      <w:r w:rsidRPr="00F61072">
        <w:rPr>
          <w:b/>
          <w:bCs/>
        </w:rPr>
        <w:t xml:space="preserve"> укреплени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законодательной базы путем распространения на домашних работников применения Закона о компенсации за производственные травмы и профессиональные заболевания в случае производственн</w:t>
      </w:r>
      <w:r>
        <w:rPr>
          <w:b/>
          <w:bCs/>
        </w:rPr>
        <w:t>ых</w:t>
      </w:r>
      <w:r w:rsidRPr="00F61072">
        <w:rPr>
          <w:b/>
          <w:bCs/>
        </w:rPr>
        <w:t xml:space="preserve"> травм и смерти, а также путем предоставления юридических консультаций по вопросу о </w:t>
      </w:r>
      <w:r w:rsidRPr="003E06DD">
        <w:rPr>
          <w:b/>
          <w:bCs/>
        </w:rPr>
        <w:t>норматив</w:t>
      </w:r>
      <w:r>
        <w:rPr>
          <w:b/>
          <w:bCs/>
        </w:rPr>
        <w:t>ах</w:t>
      </w:r>
      <w:r w:rsidRPr="003E06DD">
        <w:rPr>
          <w:b/>
          <w:bCs/>
        </w:rPr>
        <w:t xml:space="preserve"> на жилье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регулярно</w:t>
      </w:r>
      <w:r>
        <w:rPr>
          <w:b/>
          <w:bCs/>
        </w:rPr>
        <w:t>го</w:t>
      </w:r>
      <w:r w:rsidRPr="00F61072">
        <w:rPr>
          <w:b/>
          <w:bCs/>
        </w:rPr>
        <w:t xml:space="preserve"> проведени</w:t>
      </w:r>
      <w:r>
        <w:rPr>
          <w:b/>
          <w:bCs/>
        </w:rPr>
        <w:t>я</w:t>
      </w:r>
      <w:r w:rsidRPr="00F61072">
        <w:rPr>
          <w:b/>
          <w:bCs/>
        </w:rPr>
        <w:t xml:space="preserve"> </w:t>
      </w:r>
      <w:r w:rsidRPr="0086318F">
        <w:rPr>
          <w:b/>
          <w:bCs/>
        </w:rPr>
        <w:t xml:space="preserve">внезапных </w:t>
      </w:r>
      <w:bookmarkStart w:id="9" w:name="_Hlk532207297"/>
      <w:r w:rsidRPr="008E4254">
        <w:rPr>
          <w:b/>
          <w:bCs/>
        </w:rPr>
        <w:t>провер</w:t>
      </w:r>
      <w:r>
        <w:rPr>
          <w:b/>
          <w:bCs/>
        </w:rPr>
        <w:t>ок</w:t>
      </w:r>
      <w:r w:rsidRPr="008E4254">
        <w:rPr>
          <w:b/>
          <w:bCs/>
        </w:rPr>
        <w:t xml:space="preserve"> условий труда</w:t>
      </w:r>
      <w:r>
        <w:rPr>
          <w:b/>
          <w:bCs/>
        </w:rPr>
        <w:t xml:space="preserve"> </w:t>
      </w:r>
      <w:bookmarkEnd w:id="9"/>
      <w:r w:rsidRPr="00F61072">
        <w:rPr>
          <w:b/>
          <w:bCs/>
        </w:rPr>
        <w:t>в домашних условиях (без уведомления или ордера);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доступа </w:t>
      </w:r>
      <w:r w:rsidRPr="0086318F">
        <w:rPr>
          <w:b/>
          <w:bCs/>
        </w:rPr>
        <w:t>домашни</w:t>
      </w:r>
      <w:r>
        <w:rPr>
          <w:b/>
          <w:bCs/>
        </w:rPr>
        <w:t>х</w:t>
      </w:r>
      <w:r w:rsidRPr="0086318F">
        <w:rPr>
          <w:b/>
          <w:bCs/>
        </w:rPr>
        <w:t xml:space="preserve"> работник</w:t>
      </w:r>
      <w:r>
        <w:rPr>
          <w:b/>
          <w:bCs/>
        </w:rPr>
        <w:t>ов</w:t>
      </w:r>
      <w:r w:rsidRPr="0086318F">
        <w:rPr>
          <w:b/>
          <w:bCs/>
        </w:rPr>
        <w:t xml:space="preserve"> и сельскохозяйственны</w:t>
      </w:r>
      <w:r>
        <w:rPr>
          <w:b/>
          <w:bCs/>
        </w:rPr>
        <w:t>х</w:t>
      </w:r>
      <w:r w:rsidRPr="0086318F">
        <w:rPr>
          <w:b/>
          <w:bCs/>
        </w:rPr>
        <w:t xml:space="preserve"> рабочи</w:t>
      </w:r>
      <w:r>
        <w:rPr>
          <w:b/>
          <w:bCs/>
        </w:rPr>
        <w:t>х</w:t>
      </w:r>
      <w:r w:rsidRPr="0086318F">
        <w:rPr>
          <w:b/>
          <w:bCs/>
        </w:rPr>
        <w:t xml:space="preserve"> </w:t>
      </w:r>
      <w:r w:rsidRPr="00F61072">
        <w:rPr>
          <w:b/>
          <w:bCs/>
        </w:rPr>
        <w:t>к эффективным механизмам подачи жалоб;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>
        <w:rPr>
          <w:b/>
          <w:bCs/>
        </w:rPr>
        <w:t>повышения</w:t>
      </w:r>
      <w:r w:rsidRPr="00F61072">
        <w:rPr>
          <w:b/>
          <w:bCs/>
        </w:rPr>
        <w:t xml:space="preserve"> осведомленности общественности о правах домашних работников.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36.</w:t>
      </w:r>
      <w:r w:rsidRPr="00F61072">
        <w:tab/>
      </w:r>
      <w:r w:rsidRPr="00F61072">
        <w:rPr>
          <w:b/>
          <w:bCs/>
        </w:rPr>
        <w:t xml:space="preserve">Комитет обращает внимание государства-участника на </w:t>
      </w:r>
      <w:r>
        <w:rPr>
          <w:b/>
          <w:bCs/>
        </w:rPr>
        <w:t>подпункты </w:t>
      </w:r>
      <w:r w:rsidRPr="0086318F">
        <w:rPr>
          <w:b/>
          <w:bCs/>
          <w:i/>
        </w:rPr>
        <w:t>f</w:t>
      </w:r>
      <w:r w:rsidRPr="00F61072">
        <w:rPr>
          <w:b/>
          <w:bCs/>
        </w:rPr>
        <w:t xml:space="preserve"> и </w:t>
      </w:r>
      <w:r w:rsidRPr="00D736A4">
        <w:rPr>
          <w:b/>
          <w:bCs/>
          <w:i/>
        </w:rPr>
        <w:t>h</w:t>
      </w:r>
      <w:r w:rsidRPr="00F61072">
        <w:rPr>
          <w:b/>
          <w:bCs/>
        </w:rPr>
        <w:t xml:space="preserve"> пункт</w:t>
      </w:r>
      <w:r>
        <w:rPr>
          <w:b/>
          <w:bCs/>
        </w:rPr>
        <w:t>а </w:t>
      </w:r>
      <w:r w:rsidRPr="00F61072">
        <w:rPr>
          <w:b/>
          <w:bCs/>
        </w:rPr>
        <w:t xml:space="preserve">47 своего замечания общего порядка </w:t>
      </w:r>
      <w:r>
        <w:rPr>
          <w:b/>
          <w:bCs/>
        </w:rPr>
        <w:t>№ 23 </w:t>
      </w:r>
      <w:r w:rsidRPr="00F61072">
        <w:rPr>
          <w:b/>
          <w:bCs/>
        </w:rPr>
        <w:t xml:space="preserve">(2016) о праве на справедливые и благоприятные условия </w:t>
      </w:r>
      <w:r w:rsidRPr="00D736A4">
        <w:rPr>
          <w:b/>
          <w:bCs/>
        </w:rPr>
        <w:t>работы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Горнодобывающая промышленность</w:t>
      </w:r>
    </w:p>
    <w:p w:rsidR="001B7BBE" w:rsidRPr="00F61072" w:rsidRDefault="001B7BBE" w:rsidP="001B7BBE">
      <w:pPr>
        <w:pStyle w:val="SingleTxtG"/>
      </w:pPr>
      <w:r w:rsidRPr="00F61072">
        <w:t>37.</w:t>
      </w:r>
      <w:r w:rsidRPr="00F61072">
        <w:tab/>
        <w:t xml:space="preserve">Комитет обеспокоен условиями труда </w:t>
      </w:r>
      <w:r>
        <w:t>шахтеров</w:t>
      </w:r>
      <w:r w:rsidRPr="00F61072">
        <w:t xml:space="preserve"> и отсутствием </w:t>
      </w:r>
      <w:r w:rsidRPr="00D736A4">
        <w:t>провер</w:t>
      </w:r>
      <w:r>
        <w:t>ок</w:t>
      </w:r>
      <w:r w:rsidRPr="00D736A4">
        <w:t xml:space="preserve"> условий труда</w:t>
      </w:r>
      <w:r>
        <w:t xml:space="preserve"> </w:t>
      </w:r>
      <w:r w:rsidRPr="00F61072">
        <w:t xml:space="preserve">в горнодобывающем секторе, что приводит к высокому уровню производственного травматизма и профессиональных заболеваний. Он также обеспокоен тем, что большинство </w:t>
      </w:r>
      <w:r>
        <w:t>шахтеров</w:t>
      </w:r>
      <w:r w:rsidRPr="00F61072">
        <w:t xml:space="preserve"> живут вокруг шахт в неформальных поселениях</w:t>
      </w:r>
      <w:r>
        <w:t>, лишенных</w:t>
      </w:r>
      <w:r w:rsidRPr="00F61072">
        <w:t xml:space="preserve"> водоснабжения, канализации и электричества</w:t>
      </w:r>
      <w:r>
        <w:t>,</w:t>
      </w:r>
      <w:r w:rsidRPr="00F61072">
        <w:t xml:space="preserve"> и что работодатели зачастую не осуществляют </w:t>
      </w:r>
      <w:r>
        <w:t>планов по регулированию социально</w:t>
      </w:r>
      <w:r>
        <w:noBreakHyphen/>
        <w:t>трудовых отношений</w:t>
      </w:r>
      <w:r w:rsidRPr="00F61072">
        <w:t xml:space="preserve">. </w:t>
      </w:r>
      <w:r>
        <w:t>Кроме того, он</w:t>
      </w:r>
      <w:r w:rsidRPr="00F61072">
        <w:t xml:space="preserve"> обеспокоен уязвимым положением женщин</w:t>
      </w:r>
      <w:r>
        <w:t>-шахтеров</w:t>
      </w:r>
      <w:r w:rsidRPr="00F61072">
        <w:t>, которые постоянно подвергаются дискриминации и сексуальному насилию (</w:t>
      </w:r>
      <w:r>
        <w:t>статьи </w:t>
      </w:r>
      <w:r w:rsidRPr="00F61072">
        <w:t>3, 7 и 11).</w:t>
      </w:r>
    </w:p>
    <w:p w:rsidR="001B7BBE" w:rsidRPr="00BB1655" w:rsidRDefault="001B7BBE" w:rsidP="001B7BBE">
      <w:pPr>
        <w:pStyle w:val="SingleTxtG"/>
        <w:rPr>
          <w:b/>
          <w:bCs/>
        </w:rPr>
      </w:pPr>
      <w:r w:rsidRPr="00F61072">
        <w:t>38.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активизировать усилия по улучшению условий труда и жизни </w:t>
      </w:r>
      <w:r w:rsidRPr="00B03121">
        <w:rPr>
          <w:b/>
        </w:rPr>
        <w:t>шахтеров</w:t>
      </w:r>
      <w:r w:rsidRPr="00F61072">
        <w:rPr>
          <w:b/>
          <w:bCs/>
        </w:rPr>
        <w:t>, особенно женщин, с учетом уроков, извлеченных из инцидента в Марикане, в частности посредством</w:t>
      </w:r>
      <w:r>
        <w:rPr>
          <w:b/>
          <w:bCs/>
        </w:rPr>
        <w:t>: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обеспечени</w:t>
      </w:r>
      <w:r>
        <w:rPr>
          <w:b/>
          <w:bCs/>
        </w:rPr>
        <w:t>я</w:t>
      </w:r>
      <w:r w:rsidRPr="00F61072">
        <w:rPr>
          <w:b/>
          <w:bCs/>
        </w:rPr>
        <w:t xml:space="preserve"> строгого соблюдения Закона о безопасности и гигиене труда на шахтах и Закона о безопасности и гигиене труда в горнодобывающем секторе;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усилени</w:t>
      </w:r>
      <w:r>
        <w:rPr>
          <w:b/>
          <w:bCs/>
        </w:rPr>
        <w:t>я</w:t>
      </w:r>
      <w:r w:rsidRPr="00F61072">
        <w:rPr>
          <w:b/>
          <w:bCs/>
        </w:rPr>
        <w:t xml:space="preserve"> </w:t>
      </w:r>
      <w:r w:rsidRPr="005A0352">
        <w:rPr>
          <w:b/>
          <w:bCs/>
        </w:rPr>
        <w:t xml:space="preserve">проверок условий труда </w:t>
      </w:r>
      <w:r w:rsidRPr="00F61072">
        <w:rPr>
          <w:b/>
          <w:bCs/>
        </w:rPr>
        <w:t>в горнодобывающем секторе;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обеспечени</w:t>
      </w:r>
      <w:r>
        <w:rPr>
          <w:b/>
          <w:bCs/>
        </w:rPr>
        <w:t>я</w:t>
      </w:r>
      <w:r w:rsidRPr="00F61072">
        <w:rPr>
          <w:b/>
          <w:bCs/>
        </w:rPr>
        <w:t xml:space="preserve"> того, чтобы получившие травмы </w:t>
      </w:r>
      <w:r>
        <w:rPr>
          <w:b/>
          <w:bCs/>
        </w:rPr>
        <w:t>шахтеры</w:t>
      </w:r>
      <w:r w:rsidRPr="00F61072">
        <w:rPr>
          <w:b/>
          <w:bCs/>
        </w:rPr>
        <w:t xml:space="preserve"> и </w:t>
      </w:r>
      <w:r>
        <w:rPr>
          <w:b/>
          <w:bCs/>
        </w:rPr>
        <w:t>шахтеры</w:t>
      </w:r>
      <w:r w:rsidRPr="00F61072">
        <w:rPr>
          <w:b/>
          <w:bCs/>
        </w:rPr>
        <w:t xml:space="preserve"> с профессиональными заболеваниями</w:t>
      </w:r>
      <w:r w:rsidRPr="00D8199D">
        <w:rPr>
          <w:b/>
          <w:bCs/>
        </w:rPr>
        <w:t xml:space="preserve"> </w:t>
      </w:r>
      <w:r w:rsidRPr="00F61072">
        <w:rPr>
          <w:b/>
          <w:bCs/>
        </w:rPr>
        <w:t xml:space="preserve">имели, независимо от их статуса, доступ к эффективным средствам правовой защиты, в том числе </w:t>
      </w:r>
      <w:r>
        <w:rPr>
          <w:b/>
          <w:bCs/>
        </w:rPr>
        <w:t xml:space="preserve">путем подачи исков о привлечении к </w:t>
      </w:r>
      <w:r w:rsidRPr="00F61072">
        <w:rPr>
          <w:b/>
          <w:bCs/>
        </w:rPr>
        <w:t>ответственности их работодателей;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>регулярно</w:t>
      </w:r>
      <w:r>
        <w:rPr>
          <w:b/>
          <w:bCs/>
        </w:rPr>
        <w:t>го</w:t>
      </w:r>
      <w:r w:rsidRPr="00F61072">
        <w:rPr>
          <w:b/>
          <w:bCs/>
        </w:rPr>
        <w:t xml:space="preserve"> проведени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оценки рисков для безопасности и здоровья </w:t>
      </w:r>
      <w:r>
        <w:rPr>
          <w:b/>
          <w:bCs/>
        </w:rPr>
        <w:t>шахтеров</w:t>
      </w:r>
      <w:r w:rsidRPr="00F61072">
        <w:rPr>
          <w:b/>
          <w:bCs/>
        </w:rPr>
        <w:t xml:space="preserve">, в частности временных работников или </w:t>
      </w:r>
      <w:r>
        <w:rPr>
          <w:b/>
          <w:bCs/>
        </w:rPr>
        <w:t xml:space="preserve">лиц, работающих по </w:t>
      </w:r>
      <w:r w:rsidRPr="00F61072">
        <w:rPr>
          <w:b/>
          <w:bCs/>
        </w:rPr>
        <w:t>контракт</w:t>
      </w:r>
      <w:r>
        <w:rPr>
          <w:b/>
          <w:bCs/>
        </w:rPr>
        <w:t>у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e</w:t>
      </w:r>
      <w:r w:rsidRPr="00F61072">
        <w:t>)</w:t>
      </w:r>
      <w:r w:rsidRPr="00F61072">
        <w:tab/>
      </w:r>
      <w:r w:rsidRPr="00F61072">
        <w:rPr>
          <w:b/>
          <w:bCs/>
        </w:rPr>
        <w:t>поощрени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безопасности и достоинства женщин-</w:t>
      </w:r>
      <w:r>
        <w:rPr>
          <w:b/>
          <w:bCs/>
        </w:rPr>
        <w:t>шахтеров</w:t>
      </w:r>
      <w:r w:rsidRPr="00F61072">
        <w:rPr>
          <w:b/>
          <w:bCs/>
        </w:rPr>
        <w:t>, решени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проблемы гендерного </w:t>
      </w:r>
      <w:r w:rsidRPr="00FD63CE">
        <w:rPr>
          <w:b/>
          <w:bCs/>
        </w:rPr>
        <w:t xml:space="preserve">неравенства и насилия </w:t>
      </w:r>
      <w:r w:rsidRPr="00F61072">
        <w:rPr>
          <w:b/>
          <w:bCs/>
        </w:rPr>
        <w:t>и искоренени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преобладающей в отрасли культуры труда, в которой </w:t>
      </w:r>
      <w:r w:rsidRPr="008B16E1">
        <w:rPr>
          <w:b/>
          <w:bCs/>
        </w:rPr>
        <w:t>доминирую</w:t>
      </w:r>
      <w:r>
        <w:rPr>
          <w:b/>
          <w:bCs/>
        </w:rPr>
        <w:t>т</w:t>
      </w:r>
      <w:r w:rsidRPr="008B16E1">
        <w:rPr>
          <w:b/>
          <w:bCs/>
        </w:rPr>
        <w:t xml:space="preserve"> </w:t>
      </w:r>
      <w:r w:rsidRPr="00F61072">
        <w:rPr>
          <w:b/>
          <w:bCs/>
        </w:rPr>
        <w:t>мужчины;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lastRenderedPageBreak/>
        <w:tab/>
      </w:r>
      <w:r w:rsidRPr="00F61072">
        <w:tab/>
      </w:r>
      <w:r w:rsidRPr="000E64FF">
        <w:t>f</w:t>
      </w:r>
      <w:r w:rsidRPr="00F61072">
        <w:t>)</w:t>
      </w:r>
      <w:r w:rsidRPr="00F61072">
        <w:tab/>
      </w:r>
      <w:r w:rsidRPr="00F61072">
        <w:rPr>
          <w:b/>
          <w:bCs/>
        </w:rPr>
        <w:t>улучшени</w:t>
      </w:r>
      <w:r>
        <w:rPr>
          <w:b/>
          <w:bCs/>
        </w:rPr>
        <w:t>я</w:t>
      </w:r>
      <w:r w:rsidRPr="00F61072">
        <w:rPr>
          <w:b/>
          <w:bCs/>
        </w:rPr>
        <w:t xml:space="preserve"> условий жизни в общинах </w:t>
      </w:r>
      <w:r>
        <w:rPr>
          <w:b/>
          <w:bCs/>
        </w:rPr>
        <w:t>шахтеров</w:t>
      </w:r>
      <w:r w:rsidRPr="00F61072">
        <w:rPr>
          <w:b/>
          <w:bCs/>
        </w:rPr>
        <w:t xml:space="preserve"> и обеспечени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доступа </w:t>
      </w:r>
      <w:r>
        <w:rPr>
          <w:b/>
          <w:bCs/>
        </w:rPr>
        <w:t>шахтеров</w:t>
      </w:r>
      <w:r w:rsidRPr="00F61072">
        <w:rPr>
          <w:b/>
          <w:bCs/>
        </w:rPr>
        <w:t xml:space="preserve"> к </w:t>
      </w:r>
      <w:r w:rsidRPr="008B16E1">
        <w:rPr>
          <w:b/>
          <w:bCs/>
        </w:rPr>
        <w:t>надлежащ</w:t>
      </w:r>
      <w:r>
        <w:rPr>
          <w:b/>
          <w:bCs/>
        </w:rPr>
        <w:t>им услугам в области</w:t>
      </w:r>
      <w:r w:rsidRPr="008B16E1">
        <w:rPr>
          <w:b/>
          <w:bCs/>
        </w:rPr>
        <w:t xml:space="preserve"> </w:t>
      </w:r>
      <w:r w:rsidRPr="00F61072">
        <w:rPr>
          <w:b/>
          <w:bCs/>
        </w:rPr>
        <w:t>жил</w:t>
      </w:r>
      <w:r>
        <w:rPr>
          <w:b/>
          <w:bCs/>
        </w:rPr>
        <w:t>ья</w:t>
      </w:r>
      <w:r w:rsidRPr="00F61072">
        <w:rPr>
          <w:b/>
          <w:bCs/>
        </w:rPr>
        <w:t>, вод</w:t>
      </w:r>
      <w:r>
        <w:rPr>
          <w:b/>
          <w:bCs/>
        </w:rPr>
        <w:t>о- и</w:t>
      </w:r>
      <w:r w:rsidRPr="00F61072">
        <w:rPr>
          <w:b/>
          <w:bCs/>
        </w:rPr>
        <w:t xml:space="preserve"> электр</w:t>
      </w:r>
      <w:r>
        <w:rPr>
          <w:b/>
          <w:bCs/>
        </w:rPr>
        <w:t>оснабжения</w:t>
      </w:r>
      <w:r w:rsidRPr="00F61072">
        <w:rPr>
          <w:b/>
          <w:bCs/>
        </w:rPr>
        <w:t>, санитарии, здравоохранени</w:t>
      </w:r>
      <w:r>
        <w:rPr>
          <w:b/>
          <w:bCs/>
        </w:rPr>
        <w:t>я</w:t>
      </w:r>
      <w:r w:rsidRPr="00F61072">
        <w:rPr>
          <w:b/>
          <w:bCs/>
        </w:rPr>
        <w:t>, образовани</w:t>
      </w:r>
      <w:r>
        <w:rPr>
          <w:b/>
          <w:bCs/>
        </w:rPr>
        <w:t>я</w:t>
      </w:r>
      <w:r w:rsidRPr="00F61072">
        <w:rPr>
          <w:b/>
          <w:bCs/>
        </w:rPr>
        <w:t xml:space="preserve"> и други</w:t>
      </w:r>
      <w:r>
        <w:rPr>
          <w:b/>
          <w:bCs/>
        </w:rPr>
        <w:t>м</w:t>
      </w:r>
      <w:r w:rsidRPr="00F61072">
        <w:rPr>
          <w:b/>
          <w:bCs/>
        </w:rPr>
        <w:t xml:space="preserve"> социальным услугам;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g</w:t>
      </w:r>
      <w:r w:rsidRPr="00F61072">
        <w:t>)</w:t>
      </w:r>
      <w:r w:rsidRPr="00F61072">
        <w:tab/>
      </w:r>
      <w:r w:rsidRPr="00F61072">
        <w:rPr>
          <w:b/>
          <w:bCs/>
        </w:rPr>
        <w:t>строго</w:t>
      </w:r>
      <w:r>
        <w:rPr>
          <w:b/>
          <w:bCs/>
        </w:rPr>
        <w:t>го</w:t>
      </w:r>
      <w:r w:rsidRPr="00F61072">
        <w:rPr>
          <w:b/>
          <w:bCs/>
        </w:rPr>
        <w:t xml:space="preserve"> соблюдени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обязательств</w:t>
      </w:r>
      <w:r>
        <w:rPr>
          <w:b/>
          <w:bCs/>
        </w:rPr>
        <w:t xml:space="preserve"> относительно</w:t>
      </w:r>
      <w:r w:rsidRPr="00F61072">
        <w:rPr>
          <w:b/>
          <w:bCs/>
        </w:rPr>
        <w:t xml:space="preserve"> план</w:t>
      </w:r>
      <w:r>
        <w:rPr>
          <w:b/>
          <w:bCs/>
        </w:rPr>
        <w:t>ов</w:t>
      </w:r>
      <w:r w:rsidRPr="00F61072">
        <w:rPr>
          <w:b/>
          <w:bCs/>
        </w:rPr>
        <w:t xml:space="preserve"> </w:t>
      </w:r>
      <w:r>
        <w:rPr>
          <w:b/>
          <w:bCs/>
        </w:rPr>
        <w:t xml:space="preserve">по регулированию </w:t>
      </w:r>
      <w:r w:rsidRPr="00F61072">
        <w:rPr>
          <w:b/>
          <w:bCs/>
        </w:rPr>
        <w:t>социально-трудовы</w:t>
      </w:r>
      <w:r>
        <w:rPr>
          <w:b/>
          <w:bCs/>
        </w:rPr>
        <w:t>х отношений</w:t>
      </w:r>
      <w:r w:rsidRPr="00F61072">
        <w:rPr>
          <w:b/>
          <w:bCs/>
        </w:rPr>
        <w:t xml:space="preserve"> и применени</w:t>
      </w:r>
      <w:r>
        <w:rPr>
          <w:b/>
          <w:bCs/>
        </w:rPr>
        <w:t>я</w:t>
      </w:r>
      <w:r w:rsidRPr="00F61072">
        <w:rPr>
          <w:b/>
          <w:bCs/>
        </w:rPr>
        <w:t xml:space="preserve"> санкций к работодателям в случае их несоблюдения, в том числе путем отзыва у них лицензий.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Минимальная заработная плата</w:t>
      </w:r>
    </w:p>
    <w:p w:rsidR="001B7BBE" w:rsidRPr="00F61072" w:rsidRDefault="001B7BBE" w:rsidP="001B7BBE">
      <w:pPr>
        <w:pStyle w:val="SingleTxtG"/>
      </w:pPr>
      <w:r w:rsidRPr="00F61072">
        <w:t>39.</w:t>
      </w:r>
      <w:r w:rsidRPr="00F61072">
        <w:tab/>
        <w:t>Приветствуя введение национальной минимальной заработной платы, Комитет в то же время обеспокоен тем, что нынешний минимальный почасовой размер оплаты труда (20</w:t>
      </w:r>
      <w:r>
        <w:t> </w:t>
      </w:r>
      <w:r w:rsidRPr="00F61072">
        <w:t>рандов) не обеспечивает работникам и их семьям достаточн</w:t>
      </w:r>
      <w:r>
        <w:t>ого</w:t>
      </w:r>
      <w:r w:rsidRPr="00F61072">
        <w:t xml:space="preserve"> уров</w:t>
      </w:r>
      <w:r>
        <w:t>ня</w:t>
      </w:r>
      <w:r w:rsidRPr="00F61072">
        <w:t xml:space="preserve"> жизни, что минимальная заработная плата домашних работников и сельскохозяйственных рабочих была установлена на уровне</w:t>
      </w:r>
      <w:r>
        <w:t>, который</w:t>
      </w:r>
      <w:r w:rsidRPr="00F61072">
        <w:t xml:space="preserve"> даже ниже, чем в промежуточный период, и что большое число трудящихся не охвачено </w:t>
      </w:r>
      <w:r w:rsidRPr="00EE2095">
        <w:t xml:space="preserve">системой </w:t>
      </w:r>
      <w:r w:rsidRPr="00F61072">
        <w:t>минимальн</w:t>
      </w:r>
      <w:r>
        <w:t>ого</w:t>
      </w:r>
      <w:r w:rsidRPr="00F61072">
        <w:t xml:space="preserve"> размер</w:t>
      </w:r>
      <w:r>
        <w:t>а</w:t>
      </w:r>
      <w:r w:rsidRPr="00F61072">
        <w:t xml:space="preserve"> заработной платы (</w:t>
      </w:r>
      <w:r>
        <w:t>статья </w:t>
      </w:r>
      <w:r w:rsidRPr="00F61072">
        <w:t>7).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40.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применять одинаковую минимальную заработную плату во всех секторах, включая</w:t>
      </w:r>
      <w:r w:rsidRPr="00065D46">
        <w:rPr>
          <w:b/>
          <w:bCs/>
        </w:rPr>
        <w:t xml:space="preserve"> </w:t>
      </w:r>
      <w:r>
        <w:rPr>
          <w:b/>
          <w:bCs/>
        </w:rPr>
        <w:t>работу в качестве домашней прислуги</w:t>
      </w:r>
      <w:r w:rsidRPr="00F61072">
        <w:rPr>
          <w:b/>
          <w:bCs/>
        </w:rPr>
        <w:t>, сельское хозяйство и розничную торговлю;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повышать минимальную заработную плату в стране и регулярно корректировать ее в соответствии с прожиточным минимумом в целях обеспечения достаточного уровня жизни трудящихся и их семей;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обеспечить полное соблюдение минимальной заработной платы (замечание общего порядка </w:t>
      </w:r>
      <w:r>
        <w:rPr>
          <w:b/>
          <w:bCs/>
        </w:rPr>
        <w:t>№ </w:t>
      </w:r>
      <w:r w:rsidRPr="00F61072">
        <w:rPr>
          <w:b/>
          <w:bCs/>
        </w:rPr>
        <w:t>23</w:t>
      </w:r>
      <w:r>
        <w:rPr>
          <w:b/>
          <w:bCs/>
        </w:rPr>
        <w:t> </w:t>
      </w:r>
      <w:r w:rsidRPr="00F61072">
        <w:rPr>
          <w:b/>
          <w:bCs/>
        </w:rPr>
        <w:t>(2016) о праве на справедливые и благоприятные условия труда, пункты</w:t>
      </w:r>
      <w:r>
        <w:rPr>
          <w:b/>
          <w:bCs/>
        </w:rPr>
        <w:t> </w:t>
      </w:r>
      <w:r w:rsidRPr="00F61072">
        <w:rPr>
          <w:b/>
          <w:bCs/>
        </w:rPr>
        <w:t xml:space="preserve">18–24). Это предполагает, что государство-участник </w:t>
      </w:r>
      <w:r>
        <w:rPr>
          <w:b/>
          <w:bCs/>
        </w:rPr>
        <w:t>сформирует</w:t>
      </w:r>
      <w:r w:rsidRPr="00F61072">
        <w:rPr>
          <w:b/>
          <w:bCs/>
        </w:rPr>
        <w:t xml:space="preserve"> сводный индекс для регулярной оценки стоимости жизни, с тем чтобы поддержать его усилия по обеспечению </w:t>
      </w:r>
      <w:r>
        <w:rPr>
          <w:b/>
          <w:bCs/>
        </w:rPr>
        <w:t xml:space="preserve">того, чтобы заработная плата гарантировала трудящимся </w:t>
      </w:r>
      <w:r w:rsidRPr="00F61072">
        <w:rPr>
          <w:b/>
          <w:bCs/>
        </w:rPr>
        <w:t>и их сем</w:t>
      </w:r>
      <w:r>
        <w:rPr>
          <w:b/>
          <w:bCs/>
        </w:rPr>
        <w:t>ьям</w:t>
      </w:r>
      <w:r w:rsidRPr="00F61072">
        <w:rPr>
          <w:b/>
          <w:bCs/>
        </w:rPr>
        <w:t xml:space="preserve"> достойн</w:t>
      </w:r>
      <w:r>
        <w:rPr>
          <w:b/>
          <w:bCs/>
        </w:rPr>
        <w:t xml:space="preserve">ый </w:t>
      </w:r>
      <w:r w:rsidRPr="00F61072">
        <w:rPr>
          <w:b/>
          <w:bCs/>
        </w:rPr>
        <w:t>уров</w:t>
      </w:r>
      <w:r>
        <w:rPr>
          <w:b/>
          <w:bCs/>
        </w:rPr>
        <w:t>ень</w:t>
      </w:r>
      <w:r w:rsidRPr="00F61072">
        <w:rPr>
          <w:b/>
          <w:bCs/>
        </w:rPr>
        <w:t xml:space="preserve"> жизни (замечание общего порядка </w:t>
      </w:r>
      <w:r>
        <w:rPr>
          <w:b/>
          <w:bCs/>
        </w:rPr>
        <w:t>№ </w:t>
      </w:r>
      <w:r w:rsidRPr="00F61072">
        <w:rPr>
          <w:b/>
          <w:bCs/>
        </w:rPr>
        <w:t>23</w:t>
      </w:r>
      <w:r>
        <w:rPr>
          <w:b/>
          <w:bCs/>
        </w:rPr>
        <w:t> </w:t>
      </w:r>
      <w:r w:rsidRPr="00F61072">
        <w:rPr>
          <w:b/>
          <w:bCs/>
        </w:rPr>
        <w:t xml:space="preserve">(2016) и </w:t>
      </w:r>
      <w:r>
        <w:rPr>
          <w:b/>
          <w:bCs/>
        </w:rPr>
        <w:t>пункт </w:t>
      </w:r>
      <w:r w:rsidRPr="00F61072">
        <w:rPr>
          <w:b/>
          <w:bCs/>
        </w:rPr>
        <w:t>48а настоящих заключительных замечаний).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Гендерный разрыв в оплате труда и равн</w:t>
      </w:r>
      <w:r>
        <w:t>ое</w:t>
      </w:r>
      <w:r w:rsidRPr="00F61072">
        <w:t xml:space="preserve"> </w:t>
      </w:r>
      <w:r w:rsidRPr="00222F8D">
        <w:rPr>
          <w:bCs/>
        </w:rPr>
        <w:t>вознаграждени</w:t>
      </w:r>
      <w:r>
        <w:rPr>
          <w:bCs/>
        </w:rPr>
        <w:t>е</w:t>
      </w:r>
      <w:r w:rsidRPr="00222F8D">
        <w:rPr>
          <w:bCs/>
        </w:rPr>
        <w:t xml:space="preserve"> </w:t>
      </w:r>
      <w:r w:rsidRPr="00F61072">
        <w:t>за труд равной ценности</w:t>
      </w:r>
    </w:p>
    <w:p w:rsidR="001B7BBE" w:rsidRPr="00F61072" w:rsidRDefault="001B7BBE" w:rsidP="001B7BBE">
      <w:pPr>
        <w:pStyle w:val="SingleTxtG"/>
      </w:pPr>
      <w:r w:rsidRPr="00F61072">
        <w:t>41.</w:t>
      </w:r>
      <w:r w:rsidRPr="00F61072">
        <w:tab/>
        <w:t xml:space="preserve">Комитет обеспокоен </w:t>
      </w:r>
      <w:bookmarkStart w:id="10" w:name="_Hlk532220328"/>
      <w:r w:rsidRPr="00F61072">
        <w:t xml:space="preserve">гендерным </w:t>
      </w:r>
      <w:bookmarkEnd w:id="10"/>
      <w:r w:rsidRPr="00F61072">
        <w:t>разрывом в опла</w:t>
      </w:r>
      <w:r>
        <w:t>те труда, который составляет 27 </w:t>
      </w:r>
      <w:r w:rsidRPr="00F61072">
        <w:t>процентов</w:t>
      </w:r>
      <w:r>
        <w:t xml:space="preserve"> и вызван</w:t>
      </w:r>
      <w:r w:rsidRPr="00F61072">
        <w:t xml:space="preserve"> сохраняющейся вертикальной и горизонтальной профессиональной сегрегацией по признаку пола, а также преобладанием женщин на нестабильных работах и его последствиями для осуществления </w:t>
      </w:r>
      <w:r>
        <w:t>женщинами</w:t>
      </w:r>
      <w:r w:rsidRPr="00F61072">
        <w:t xml:space="preserve"> прав</w:t>
      </w:r>
      <w:r>
        <w:t>,</w:t>
      </w:r>
      <w:r w:rsidRPr="00F61072">
        <w:t xml:space="preserve"> предусмотренных Пактом</w:t>
      </w:r>
      <w:r>
        <w:t>,</w:t>
      </w:r>
      <w:r w:rsidRPr="00F61072">
        <w:t xml:space="preserve"> в течение всей </w:t>
      </w:r>
      <w:r>
        <w:t xml:space="preserve">их </w:t>
      </w:r>
      <w:r w:rsidRPr="00F61072">
        <w:t xml:space="preserve">жизни. Он также обеспокоен тем, что трудовое законодательство и коллективные договоры не включают </w:t>
      </w:r>
      <w:r>
        <w:t xml:space="preserve">в себя </w:t>
      </w:r>
      <w:r w:rsidRPr="00F61072">
        <w:t>принцип равно</w:t>
      </w:r>
      <w:r>
        <w:t>го</w:t>
      </w:r>
      <w:r w:rsidRPr="00F61072">
        <w:t xml:space="preserve"> </w:t>
      </w:r>
      <w:r w:rsidRPr="00222F8D">
        <w:rPr>
          <w:bCs/>
        </w:rPr>
        <w:t>вознаграждения</w:t>
      </w:r>
      <w:r w:rsidRPr="00222F8D">
        <w:rPr>
          <w:b/>
          <w:bCs/>
        </w:rPr>
        <w:t xml:space="preserve"> </w:t>
      </w:r>
      <w:r w:rsidRPr="00F61072">
        <w:t>за труд равной ценности (</w:t>
      </w:r>
      <w:r>
        <w:t>статьи 3, 6 и 7).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42.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активизировать усилия по ликвидации </w:t>
      </w:r>
      <w:r w:rsidRPr="0073434C">
        <w:rPr>
          <w:b/>
          <w:bCs/>
        </w:rPr>
        <w:t>гендерн</w:t>
      </w:r>
      <w:r>
        <w:rPr>
          <w:b/>
          <w:bCs/>
        </w:rPr>
        <w:t>ого</w:t>
      </w:r>
      <w:r w:rsidRPr="0073434C">
        <w:rPr>
          <w:b/>
          <w:bCs/>
        </w:rPr>
        <w:t xml:space="preserve"> </w:t>
      </w:r>
      <w:r w:rsidRPr="00F61072">
        <w:rPr>
          <w:b/>
          <w:bCs/>
        </w:rPr>
        <w:t xml:space="preserve">разрыва в оплате труда и решению проблемы вертикальной и горизонтальной сегрегации, а также обеспечить, чтобы </w:t>
      </w:r>
      <w:r w:rsidRPr="00222F8D">
        <w:rPr>
          <w:b/>
          <w:bCs/>
        </w:rPr>
        <w:t xml:space="preserve">принцип равного вознаграждения за труд равной ценности </w:t>
      </w:r>
      <w:r w:rsidRPr="00F61072">
        <w:rPr>
          <w:b/>
          <w:bCs/>
        </w:rPr>
        <w:t>был включен в трудовое законодательство и коллективные договоры и эффективно осуществлялся.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Трудовые инспекции</w:t>
      </w:r>
    </w:p>
    <w:p w:rsidR="001B7BBE" w:rsidRPr="00F61072" w:rsidRDefault="001B7BBE" w:rsidP="001B7BBE">
      <w:pPr>
        <w:pStyle w:val="SingleTxtG"/>
      </w:pPr>
      <w:r w:rsidRPr="00F61072">
        <w:t>43.</w:t>
      </w:r>
      <w:r w:rsidRPr="00F61072">
        <w:tab/>
        <w:t xml:space="preserve">Комитет обеспокоен недостаточным уровнем финансирования Управления </w:t>
      </w:r>
      <w:bookmarkStart w:id="11" w:name="_Hlk532220732"/>
      <w:r>
        <w:t xml:space="preserve">по вопросам </w:t>
      </w:r>
      <w:r w:rsidRPr="00E73646">
        <w:t>инспектировани</w:t>
      </w:r>
      <w:r>
        <w:t>я</w:t>
      </w:r>
      <w:r w:rsidRPr="00E73646">
        <w:t xml:space="preserve"> и контрол</w:t>
      </w:r>
      <w:r>
        <w:t>я</w:t>
      </w:r>
      <w:r w:rsidRPr="00E73646">
        <w:t xml:space="preserve"> исполнения </w:t>
      </w:r>
      <w:bookmarkEnd w:id="11"/>
      <w:r w:rsidRPr="00F61072">
        <w:t>и хронической нехваткой квалифицированных инспекторов труда, что ограничивает эффективно</w:t>
      </w:r>
      <w:r>
        <w:t>сть</w:t>
      </w:r>
      <w:r w:rsidRPr="00F61072">
        <w:t xml:space="preserve"> функционировани</w:t>
      </w:r>
      <w:r>
        <w:t>я</w:t>
      </w:r>
      <w:r w:rsidRPr="00F61072">
        <w:t xml:space="preserve"> Управления. Он также обеспокоен отсутствием последующих мер</w:t>
      </w:r>
      <w:r>
        <w:t>, принимаемых</w:t>
      </w:r>
      <w:r w:rsidRPr="00F61072">
        <w:t xml:space="preserve"> в связи с выводами Управления (</w:t>
      </w:r>
      <w:r>
        <w:t>статья </w:t>
      </w:r>
      <w:r w:rsidRPr="00F61072">
        <w:t>7).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lastRenderedPageBreak/>
        <w:t>44.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повысить уровень финансирования</w:t>
      </w:r>
      <w:r>
        <w:rPr>
          <w:b/>
          <w:bCs/>
        </w:rPr>
        <w:t xml:space="preserve"> деятельности</w:t>
      </w:r>
      <w:r w:rsidRPr="00F61072">
        <w:rPr>
          <w:b/>
          <w:bCs/>
        </w:rPr>
        <w:t xml:space="preserve"> Управлени</w:t>
      </w:r>
      <w:r>
        <w:rPr>
          <w:b/>
          <w:bCs/>
        </w:rPr>
        <w:t>я</w:t>
      </w:r>
      <w:r w:rsidRPr="00F61072">
        <w:rPr>
          <w:b/>
          <w:bCs/>
        </w:rPr>
        <w:t xml:space="preserve"> </w:t>
      </w:r>
      <w:r w:rsidRPr="00A36DD5">
        <w:rPr>
          <w:b/>
          <w:bCs/>
        </w:rPr>
        <w:t>по вопросам инспектирования и контроля исполнения</w:t>
      </w:r>
      <w:r w:rsidRPr="00F61072">
        <w:rPr>
          <w:b/>
          <w:bCs/>
        </w:rPr>
        <w:t xml:space="preserve">; 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обеспечить достаточное </w:t>
      </w:r>
      <w:r>
        <w:rPr>
          <w:b/>
          <w:bCs/>
        </w:rPr>
        <w:t>число</w:t>
      </w:r>
      <w:r w:rsidRPr="00F61072">
        <w:rPr>
          <w:b/>
          <w:bCs/>
        </w:rPr>
        <w:t xml:space="preserve"> квалифицированных инспекторов труда и гарантировать, что</w:t>
      </w:r>
      <w:r>
        <w:rPr>
          <w:b/>
          <w:bCs/>
        </w:rPr>
        <w:t>бы</w:t>
      </w:r>
      <w:r w:rsidRPr="00F61072">
        <w:rPr>
          <w:b/>
          <w:bCs/>
        </w:rPr>
        <w:t xml:space="preserve"> заработная плата и ресурсы, предоставляемые трудовым инспекторам, способствова</w:t>
      </w:r>
      <w:r>
        <w:rPr>
          <w:b/>
          <w:bCs/>
        </w:rPr>
        <w:t>ли</w:t>
      </w:r>
      <w:r w:rsidRPr="00F61072">
        <w:rPr>
          <w:b/>
          <w:bCs/>
        </w:rPr>
        <w:t xml:space="preserve"> снижению высокой текучести кадров;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обеспечить надлежащее выполнение приказов трудовых инспекторов о соблюдении установленных требований.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r w:rsidRPr="00D430B8">
        <w:rPr>
          <w:bCs/>
        </w:rPr>
        <w:t>Профсоюзные права</w:t>
      </w:r>
    </w:p>
    <w:p w:rsidR="001B7BBE" w:rsidRPr="00F61072" w:rsidRDefault="001B7BBE" w:rsidP="001B7BBE">
      <w:pPr>
        <w:pStyle w:val="SingleTxtG"/>
      </w:pPr>
      <w:r w:rsidRPr="00F61072">
        <w:t>45.</w:t>
      </w:r>
      <w:r w:rsidRPr="00F61072">
        <w:tab/>
        <w:t>Комитет обеспокоен тем, что некоторые категории трудящихся</w:t>
      </w:r>
      <w:r>
        <w:t> —</w:t>
      </w:r>
      <w:r w:rsidRPr="00F61072">
        <w:t xml:space="preserve"> домашняя прислуга, сельскохозяйственные рабочие и </w:t>
      </w:r>
      <w:bookmarkStart w:id="12" w:name="_Hlk532221382"/>
      <w:r w:rsidRPr="00F61072">
        <w:t>лица</w:t>
      </w:r>
      <w:r w:rsidRPr="00D430B8">
        <w:t>, не имеющи</w:t>
      </w:r>
      <w:r>
        <w:t>е</w:t>
      </w:r>
      <w:r w:rsidRPr="00D430B8">
        <w:t xml:space="preserve"> стабильной занятости</w:t>
      </w:r>
      <w:bookmarkEnd w:id="12"/>
      <w:r>
        <w:t>,</w:t>
      </w:r>
      <w:r>
        <w:rPr>
          <w:lang w:val="en-US"/>
        </w:rPr>
        <w:t> </w:t>
      </w:r>
      <w:r>
        <w:t>—</w:t>
      </w:r>
      <w:r>
        <w:rPr>
          <w:lang w:val="en-US"/>
        </w:rPr>
        <w:t> </w:t>
      </w:r>
      <w:r w:rsidRPr="00F61072">
        <w:t>чаще други</w:t>
      </w:r>
      <w:r>
        <w:t>х</w:t>
      </w:r>
      <w:r w:rsidRPr="00F61072">
        <w:t xml:space="preserve"> оказываются исключенными из процесса коллективных переговоров. Он также </w:t>
      </w:r>
      <w:r>
        <w:t xml:space="preserve">выражает </w:t>
      </w:r>
      <w:r w:rsidRPr="00F61072">
        <w:t>обеспокоен</w:t>
      </w:r>
      <w:r>
        <w:t>ность</w:t>
      </w:r>
      <w:r w:rsidRPr="00F61072">
        <w:t xml:space="preserve"> </w:t>
      </w:r>
      <w:r w:rsidRPr="00117E74">
        <w:t>по поводу некоторых предложений, сделанных в процессе внесения поправок в Закон о трудовых отношениях</w:t>
      </w:r>
      <w:r>
        <w:t xml:space="preserve"> и способных</w:t>
      </w:r>
      <w:r w:rsidRPr="00117E74">
        <w:t xml:space="preserve"> приве</w:t>
      </w:r>
      <w:r>
        <w:t>сти</w:t>
      </w:r>
      <w:r w:rsidRPr="00117E74">
        <w:t xml:space="preserve"> к ослаблению права на забастовку в целом</w:t>
      </w:r>
      <w:r w:rsidRPr="00F61072">
        <w:t xml:space="preserve"> (</w:t>
      </w:r>
      <w:r>
        <w:t>статья </w:t>
      </w:r>
      <w:r w:rsidRPr="00F61072">
        <w:t>8).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46.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обеспечить, чтобы все трудящиеся, в том числе </w:t>
      </w:r>
      <w:r w:rsidRPr="00B14EEE">
        <w:rPr>
          <w:b/>
          <w:bCs/>
        </w:rPr>
        <w:t>лица, не имеющие стабильной занятости</w:t>
      </w:r>
      <w:r w:rsidRPr="00F61072">
        <w:rPr>
          <w:b/>
          <w:bCs/>
        </w:rPr>
        <w:t>, эффективно участвовали в процессе принятия решений, касающихся условий их труда, и осуществляли свои законные права, как это предусмотрено Конституцией и трудовым законодательством. Он также рекомендует государству-участнику обеспечить, чтобы поправки к Закону о трудовых отношениях предусматривали более надежную защиту трудовых прав, включая право на забастовку.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 xml:space="preserve">Социальное обеспечение </w:t>
      </w:r>
    </w:p>
    <w:p w:rsidR="001B7BBE" w:rsidRPr="00F61072" w:rsidRDefault="001B7BBE" w:rsidP="001B7BBE">
      <w:pPr>
        <w:pStyle w:val="SingleTxtG"/>
      </w:pPr>
      <w:r w:rsidRPr="00F61072">
        <w:t>47.</w:t>
      </w:r>
      <w:r w:rsidRPr="00F61072">
        <w:tab/>
      </w:r>
      <w:r w:rsidRPr="00AB21B8">
        <w:t xml:space="preserve">Комитет отмечает, что </w:t>
      </w:r>
      <w:r w:rsidRPr="00F61072">
        <w:t xml:space="preserve">социальные субсидии являются важным инструментом сокращения масштабов нищеты в государстве-участнике и </w:t>
      </w:r>
      <w:r w:rsidRPr="00AB21B8">
        <w:t xml:space="preserve">что в </w:t>
      </w:r>
      <w:r w:rsidRPr="00F61072">
        <w:t>последние годы в этой области был достигнут значительный прогресс. Вместе с тем он по-прежнему обеспокоен тем, что:</w:t>
      </w:r>
    </w:p>
    <w:p w:rsidR="001B7BBE" w:rsidRPr="00F61072" w:rsidRDefault="001B7BBE" w:rsidP="001B7BBE">
      <w:pPr>
        <w:pStyle w:val="SingleTxtG"/>
      </w:pPr>
      <w:r w:rsidRPr="00F61072">
        <w:tab/>
      </w:r>
      <w:r>
        <w:tab/>
      </w:r>
      <w:r w:rsidRPr="000E64FF">
        <w:t>a</w:t>
      </w:r>
      <w:r>
        <w:t>)</w:t>
      </w:r>
      <w:r>
        <w:tab/>
      </w:r>
      <w:r w:rsidRPr="00F61072">
        <w:t xml:space="preserve">не существует сводного индекса стоимости жизни, который </w:t>
      </w:r>
      <w:r>
        <w:t xml:space="preserve">служил </w:t>
      </w:r>
      <w:r w:rsidRPr="00F61072">
        <w:t xml:space="preserve">бы государству-участнику </w:t>
      </w:r>
      <w:r>
        <w:t>ориентиром</w:t>
      </w:r>
      <w:r w:rsidRPr="00F61072">
        <w:t xml:space="preserve"> для адекватного определения </w:t>
      </w:r>
      <w:r w:rsidRPr="00D77918">
        <w:t xml:space="preserve">размеров </w:t>
      </w:r>
      <w:r w:rsidRPr="00F61072">
        <w:t>социальных пособий в соответствии с требованием</w:t>
      </w:r>
      <w:r>
        <w:t>, касающимся</w:t>
      </w:r>
      <w:r w:rsidRPr="00F61072">
        <w:t xml:space="preserve"> обеспечения достаточного уровня жизни для всех;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>
        <w:t>у</w:t>
      </w:r>
      <w:r w:rsidRPr="00F61072">
        <w:t xml:space="preserve">ровни всех </w:t>
      </w:r>
      <w:r w:rsidRPr="00D77918">
        <w:t>не предусматривающи</w:t>
      </w:r>
      <w:r>
        <w:t>х</w:t>
      </w:r>
      <w:r w:rsidRPr="00D77918">
        <w:t xml:space="preserve"> взносов </w:t>
      </w:r>
      <w:r w:rsidRPr="00F61072">
        <w:t xml:space="preserve">социальных пособий слишком низки для обеспечения достаточного уровня жизни получателей </w:t>
      </w:r>
      <w:r>
        <w:t xml:space="preserve">этих пособий </w:t>
      </w:r>
      <w:r w:rsidRPr="00F61072">
        <w:t>и их семей;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>
        <w:t>л</w:t>
      </w:r>
      <w:r w:rsidRPr="00F61072">
        <w:t>ица в возрасте от 18 до 59</w:t>
      </w:r>
      <w:r>
        <w:t> </w:t>
      </w:r>
      <w:r w:rsidRPr="00F61072">
        <w:t xml:space="preserve">лет, </w:t>
      </w:r>
      <w:r>
        <w:t xml:space="preserve">которые </w:t>
      </w:r>
      <w:r w:rsidRPr="00F61072">
        <w:t>не имею</w:t>
      </w:r>
      <w:r>
        <w:t>т</w:t>
      </w:r>
      <w:r w:rsidRPr="00F61072">
        <w:t xml:space="preserve"> дохода или имею</w:t>
      </w:r>
      <w:r>
        <w:t>т</w:t>
      </w:r>
      <w:r w:rsidRPr="00F61072">
        <w:t xml:space="preserve"> низкий доход и способны</w:t>
      </w:r>
      <w:r>
        <w:t xml:space="preserve"> работать</w:t>
      </w:r>
      <w:r w:rsidRPr="00F61072">
        <w:t xml:space="preserve">, не охвачены существующими </w:t>
      </w:r>
      <w:r w:rsidRPr="00380A66">
        <w:t>системами</w:t>
      </w:r>
      <w:r w:rsidRPr="00F61072">
        <w:t>;</w:t>
      </w:r>
    </w:p>
    <w:p w:rsidR="001B7BBE" w:rsidRPr="00F61072" w:rsidRDefault="001B7BBE" w:rsidP="001B7BBE">
      <w:pPr>
        <w:pStyle w:val="SingleTxtG"/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82239A">
        <w:t xml:space="preserve">охват </w:t>
      </w:r>
      <w:bookmarkStart w:id="13" w:name="_Hlk532236184"/>
      <w:r w:rsidRPr="0082239A">
        <w:t>Фонд</w:t>
      </w:r>
      <w:r>
        <w:t>ом</w:t>
      </w:r>
      <w:r w:rsidRPr="0082239A">
        <w:t xml:space="preserve"> страхования на случай безработицы </w:t>
      </w:r>
      <w:bookmarkEnd w:id="13"/>
      <w:r w:rsidRPr="00F61072">
        <w:t>остается низким и не включает работников неформального сектора экономики, сезонных рабочих и самозанятых лиц;</w:t>
      </w:r>
    </w:p>
    <w:p w:rsidR="001B7BBE" w:rsidRDefault="001B7BBE" w:rsidP="001B7BBE">
      <w:pPr>
        <w:pStyle w:val="SingleTxtG"/>
      </w:pPr>
      <w:r>
        <w:tab/>
      </w:r>
      <w:r w:rsidRPr="00F61072">
        <w:tab/>
      </w:r>
      <w:r w:rsidRPr="000E64FF">
        <w:t>e</w:t>
      </w:r>
      <w:r w:rsidRPr="00F61072">
        <w:t>)</w:t>
      </w:r>
      <w:r>
        <w:tab/>
      </w:r>
      <w:r w:rsidRPr="00F61072">
        <w:t>данные и банковские счета получателей социальных пособий использ</w:t>
      </w:r>
      <w:r>
        <w:t>уются</w:t>
      </w:r>
      <w:r w:rsidRPr="00F61072">
        <w:t xml:space="preserve"> неправомерно и зарегистрировано большое число несанкционированных вычетов из социальных пособий (</w:t>
      </w:r>
      <w:r>
        <w:t>статьи </w:t>
      </w:r>
      <w:r w:rsidRPr="00F61072">
        <w:t>9, 10 и 11)</w:t>
      </w:r>
      <w:r w:rsidR="0019521C">
        <w:t>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48.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>
        <w:rPr>
          <w:b/>
          <w:bCs/>
        </w:rPr>
        <w:t>сформировать</w:t>
      </w:r>
      <w:r w:rsidRPr="00F61072">
        <w:rPr>
          <w:b/>
          <w:bCs/>
        </w:rPr>
        <w:t xml:space="preserve"> и регулярно обновл</w:t>
      </w:r>
      <w:r>
        <w:rPr>
          <w:b/>
          <w:bCs/>
        </w:rPr>
        <w:t>ять</w:t>
      </w:r>
      <w:r w:rsidRPr="00F61072">
        <w:rPr>
          <w:b/>
          <w:bCs/>
        </w:rPr>
        <w:t xml:space="preserve"> сводн</w:t>
      </w:r>
      <w:r>
        <w:rPr>
          <w:b/>
          <w:bCs/>
        </w:rPr>
        <w:t>ый</w:t>
      </w:r>
      <w:r w:rsidRPr="00F61072">
        <w:rPr>
          <w:b/>
          <w:bCs/>
        </w:rPr>
        <w:t xml:space="preserve"> индекс стоимости жизни;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повысить </w:t>
      </w:r>
      <w:r>
        <w:rPr>
          <w:b/>
          <w:bCs/>
        </w:rPr>
        <w:t xml:space="preserve">сумму </w:t>
      </w:r>
      <w:r w:rsidRPr="00C340A1">
        <w:rPr>
          <w:b/>
          <w:bCs/>
        </w:rPr>
        <w:t>социальны</w:t>
      </w:r>
      <w:r>
        <w:rPr>
          <w:b/>
          <w:bCs/>
        </w:rPr>
        <w:t>х</w:t>
      </w:r>
      <w:r w:rsidRPr="00C340A1">
        <w:rPr>
          <w:b/>
          <w:bCs/>
        </w:rPr>
        <w:t xml:space="preserve"> пособи</w:t>
      </w:r>
      <w:r>
        <w:rPr>
          <w:b/>
          <w:bCs/>
        </w:rPr>
        <w:t>й,</w:t>
      </w:r>
      <w:r w:rsidRPr="00C340A1">
        <w:rPr>
          <w:b/>
          <w:bCs/>
        </w:rPr>
        <w:t xml:space="preserve"> не предусматривающи</w:t>
      </w:r>
      <w:r>
        <w:rPr>
          <w:b/>
          <w:bCs/>
        </w:rPr>
        <w:t>х</w:t>
      </w:r>
      <w:r w:rsidRPr="00C340A1">
        <w:rPr>
          <w:b/>
          <w:bCs/>
        </w:rPr>
        <w:t xml:space="preserve"> взносов</w:t>
      </w:r>
      <w:r>
        <w:rPr>
          <w:b/>
          <w:bCs/>
        </w:rPr>
        <w:t>,</w:t>
      </w:r>
      <w:r w:rsidRPr="00F61072">
        <w:rPr>
          <w:b/>
          <w:bCs/>
        </w:rPr>
        <w:t xml:space="preserve"> до </w:t>
      </w:r>
      <w:r>
        <w:rPr>
          <w:b/>
          <w:bCs/>
        </w:rPr>
        <w:t>размера</w:t>
      </w:r>
      <w:r w:rsidRPr="00F61072">
        <w:rPr>
          <w:b/>
          <w:bCs/>
        </w:rPr>
        <w:t xml:space="preserve">, обеспечивающего достаточный уровень жизни получателей </w:t>
      </w:r>
      <w:r>
        <w:rPr>
          <w:b/>
          <w:bCs/>
        </w:rPr>
        <w:t xml:space="preserve">этих пособий </w:t>
      </w:r>
      <w:r w:rsidRPr="00F61072">
        <w:rPr>
          <w:b/>
          <w:bCs/>
        </w:rPr>
        <w:t>и их семей;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обеспечить доступ к социальной помощи лицам в возра</w:t>
      </w:r>
      <w:r>
        <w:rPr>
          <w:b/>
          <w:bCs/>
        </w:rPr>
        <w:t>сте от 18 до 59 </w:t>
      </w:r>
      <w:r w:rsidRPr="00F61072">
        <w:rPr>
          <w:b/>
          <w:bCs/>
        </w:rPr>
        <w:t>лет</w:t>
      </w:r>
      <w:r>
        <w:rPr>
          <w:b/>
          <w:bCs/>
        </w:rPr>
        <w:t>, имеющим</w:t>
      </w:r>
      <w:r w:rsidRPr="00F61072">
        <w:rPr>
          <w:b/>
          <w:bCs/>
        </w:rPr>
        <w:t xml:space="preserve"> небольш</w:t>
      </w:r>
      <w:r>
        <w:rPr>
          <w:b/>
          <w:bCs/>
        </w:rPr>
        <w:t>ой</w:t>
      </w:r>
      <w:r w:rsidRPr="00F61072">
        <w:rPr>
          <w:b/>
          <w:bCs/>
        </w:rPr>
        <w:t xml:space="preserve"> доход или вообще </w:t>
      </w:r>
      <w:r>
        <w:rPr>
          <w:b/>
          <w:bCs/>
        </w:rPr>
        <w:t xml:space="preserve">не имеющим </w:t>
      </w:r>
      <w:r w:rsidRPr="00F61072">
        <w:rPr>
          <w:b/>
          <w:bCs/>
        </w:rPr>
        <w:t>дохода;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lastRenderedPageBreak/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>установить минимальный уровень социальной защиты в соответствии с основанным на правах человека определением</w:t>
      </w:r>
      <w:r>
        <w:rPr>
          <w:b/>
          <w:bCs/>
        </w:rPr>
        <w:t>,</w:t>
      </w:r>
      <w:r w:rsidRPr="00F61072">
        <w:rPr>
          <w:b/>
          <w:bCs/>
        </w:rPr>
        <w:t xml:space="preserve"> содержащимся в </w:t>
      </w:r>
      <w:r w:rsidRPr="0066531F">
        <w:rPr>
          <w:b/>
          <w:bCs/>
        </w:rPr>
        <w:t>Рекомендации МОТ о минимальных</w:t>
      </w:r>
      <w:r>
        <w:rPr>
          <w:b/>
          <w:bCs/>
        </w:rPr>
        <w:t xml:space="preserve"> уровнях социальной защиты 2012 года (№ </w:t>
      </w:r>
      <w:r w:rsidRPr="0066531F">
        <w:rPr>
          <w:b/>
          <w:bCs/>
        </w:rPr>
        <w:t>202)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e</w:t>
      </w:r>
      <w:r w:rsidRPr="00F61072">
        <w:t>)</w:t>
      </w:r>
      <w:r w:rsidRPr="00F61072">
        <w:tab/>
      </w:r>
      <w:r w:rsidRPr="00F61072">
        <w:rPr>
          <w:b/>
          <w:bCs/>
        </w:rPr>
        <w:t>охват</w:t>
      </w:r>
      <w:r>
        <w:rPr>
          <w:b/>
          <w:bCs/>
        </w:rPr>
        <w:t>ить</w:t>
      </w:r>
      <w:r w:rsidRPr="00F61072">
        <w:rPr>
          <w:b/>
          <w:bCs/>
        </w:rPr>
        <w:t xml:space="preserve"> </w:t>
      </w:r>
      <w:r w:rsidRPr="00956B08">
        <w:rPr>
          <w:b/>
          <w:bCs/>
        </w:rPr>
        <w:t xml:space="preserve">Фондом страхования на случай безработицы </w:t>
      </w:r>
      <w:r w:rsidRPr="00F61072">
        <w:rPr>
          <w:b/>
          <w:bCs/>
        </w:rPr>
        <w:t xml:space="preserve">всех работников, независимо </w:t>
      </w:r>
      <w:r w:rsidRPr="0066531F">
        <w:rPr>
          <w:b/>
          <w:bCs/>
        </w:rPr>
        <w:t xml:space="preserve">от </w:t>
      </w:r>
      <w:r w:rsidRPr="00F61072">
        <w:rPr>
          <w:b/>
          <w:bCs/>
        </w:rPr>
        <w:t>их статуса;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f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рассмотреть возможность введения </w:t>
      </w:r>
      <w:r w:rsidRPr="00B00FAD">
        <w:rPr>
          <w:b/>
          <w:bCs/>
        </w:rPr>
        <w:t>безусловн</w:t>
      </w:r>
      <w:r>
        <w:rPr>
          <w:b/>
          <w:bCs/>
        </w:rPr>
        <w:t>ого</w:t>
      </w:r>
      <w:r w:rsidRPr="00B00FAD">
        <w:rPr>
          <w:b/>
          <w:bCs/>
        </w:rPr>
        <w:t xml:space="preserve"> базов</w:t>
      </w:r>
      <w:r>
        <w:rPr>
          <w:b/>
          <w:bCs/>
        </w:rPr>
        <w:t>ого</w:t>
      </w:r>
      <w:r w:rsidRPr="00B00FAD">
        <w:rPr>
          <w:b/>
          <w:bCs/>
        </w:rPr>
        <w:t xml:space="preserve"> доход</w:t>
      </w:r>
      <w:r>
        <w:rPr>
          <w:b/>
          <w:bCs/>
        </w:rPr>
        <w:t>а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g</w:t>
      </w:r>
      <w:r w:rsidRPr="00F61072">
        <w:t>)</w:t>
      </w:r>
      <w:r w:rsidRPr="00F61072">
        <w:tab/>
      </w:r>
      <w:r w:rsidRPr="00F61072">
        <w:rPr>
          <w:b/>
          <w:bCs/>
        </w:rPr>
        <w:t>исправить ситуацию, сложившуюся в результате передачи на внешний подряд системы выплаты социальных пособий, и обеспечить своевременное осуществление всех выплат в течение переходного периода.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49.</w:t>
      </w:r>
      <w:r w:rsidRPr="00F61072">
        <w:tab/>
      </w:r>
      <w:r w:rsidRPr="00B00FAD">
        <w:rPr>
          <w:b/>
          <w:bCs/>
        </w:rPr>
        <w:t xml:space="preserve">Комитет обращает внимание государства-участника на свое замечание общего порядка </w:t>
      </w:r>
      <w:r>
        <w:rPr>
          <w:b/>
          <w:bCs/>
        </w:rPr>
        <w:t>№ 19 </w:t>
      </w:r>
      <w:r w:rsidRPr="00B00FAD">
        <w:rPr>
          <w:b/>
          <w:bCs/>
        </w:rPr>
        <w:t>(2007) о праве на социальное обеспечение и с</w:t>
      </w:r>
      <w:r>
        <w:rPr>
          <w:b/>
          <w:bCs/>
        </w:rPr>
        <w:t>вое Заявление 2015 </w:t>
      </w:r>
      <w:r w:rsidRPr="00B00FAD">
        <w:rPr>
          <w:b/>
          <w:bCs/>
        </w:rPr>
        <w:t xml:space="preserve">года, озаглавленное «Минимальные уровни социальной защиты: важнейшая составляющая права на социальное обеспечение и целей в области устойчивого развития» </w:t>
      </w:r>
      <w:r w:rsidRPr="00F61072">
        <w:rPr>
          <w:b/>
          <w:bCs/>
        </w:rPr>
        <w:t>(</w:t>
      </w:r>
      <w:r w:rsidRPr="001177C9">
        <w:rPr>
          <w:b/>
          <w:bCs/>
        </w:rPr>
        <w:t>E</w:t>
      </w:r>
      <w:r w:rsidRPr="00F61072">
        <w:rPr>
          <w:b/>
          <w:bCs/>
        </w:rPr>
        <w:t>/</w:t>
      </w:r>
      <w:r w:rsidRPr="001177C9">
        <w:rPr>
          <w:b/>
          <w:bCs/>
        </w:rPr>
        <w:t>C</w:t>
      </w:r>
      <w:r w:rsidRPr="00F61072">
        <w:rPr>
          <w:b/>
          <w:bCs/>
        </w:rPr>
        <w:t>.12/54/3)</w:t>
      </w:r>
      <w:r w:rsidRPr="00F61072">
        <w:rPr>
          <w:rFonts w:hint="eastAsia"/>
          <w:b/>
          <w:bCs/>
        </w:rPr>
        <w:t>.</w:t>
      </w:r>
    </w:p>
    <w:p w:rsidR="001B7BBE" w:rsidRPr="00F745A1" w:rsidRDefault="001B7BBE" w:rsidP="001B7BBE">
      <w:pPr>
        <w:pStyle w:val="H23G"/>
      </w:pPr>
      <w:r w:rsidRPr="00F61072">
        <w:tab/>
      </w:r>
      <w:r w:rsidRPr="00F61072">
        <w:tab/>
        <w:t>Регистрация рождения</w:t>
      </w:r>
    </w:p>
    <w:p w:rsidR="001B7BBE" w:rsidRPr="00F61072" w:rsidRDefault="001B7BBE" w:rsidP="001B7BBE">
      <w:pPr>
        <w:pStyle w:val="SingleTxtG"/>
      </w:pPr>
      <w:r w:rsidRPr="00F61072">
        <w:t>50.</w:t>
      </w:r>
      <w:r w:rsidRPr="00F61072">
        <w:tab/>
        <w:t>Приветствуя тот факт, что в настоящее время регистрация детей может производиться в больницах в момент рождения ребенка и что плата, обычно взимаемая за позднюю регистрацию, более не применяется, Комитет обеспокоен тем, что 10</w:t>
      </w:r>
      <w:r>
        <w:t> процентов</w:t>
      </w:r>
      <w:r w:rsidRPr="00F61072">
        <w:t xml:space="preserve"> детей в государстве-участнике остаются незарегистрированными и что регистрация рождения затрудняется</w:t>
      </w:r>
      <w:r>
        <w:t> —</w:t>
      </w:r>
      <w:r w:rsidRPr="00F61072">
        <w:t xml:space="preserve"> особенно </w:t>
      </w:r>
      <w:r>
        <w:t xml:space="preserve">в отношении </w:t>
      </w:r>
      <w:r w:rsidRPr="00F61072">
        <w:t>детей</w:t>
      </w:r>
      <w:r>
        <w:t>,</w:t>
      </w:r>
      <w:r w:rsidRPr="00F61072">
        <w:t xml:space="preserve"> од</w:t>
      </w:r>
      <w:r>
        <w:t>ин</w:t>
      </w:r>
      <w:r w:rsidRPr="00F61072">
        <w:t xml:space="preserve"> или </w:t>
      </w:r>
      <w:r>
        <w:t xml:space="preserve">оба </w:t>
      </w:r>
      <w:r w:rsidRPr="00F61072">
        <w:t>родителя</w:t>
      </w:r>
      <w:r>
        <w:t xml:space="preserve"> которых являются </w:t>
      </w:r>
      <w:r w:rsidRPr="00F61072">
        <w:t>иностранцами</w:t>
      </w:r>
      <w:r>
        <w:t>,</w:t>
      </w:r>
      <w:r w:rsidRPr="00F61072">
        <w:t xml:space="preserve"> и детей </w:t>
      </w:r>
      <w:r w:rsidRPr="008A0730">
        <w:t>отцов-одиночек</w:t>
      </w:r>
      <w:r>
        <w:t> —</w:t>
      </w:r>
      <w:r w:rsidR="00BF18D3">
        <w:t> </w:t>
      </w:r>
      <w:bookmarkStart w:id="14" w:name="_GoBack"/>
      <w:bookmarkEnd w:id="14"/>
      <w:r>
        <w:t>из-за</w:t>
      </w:r>
      <w:r w:rsidRPr="00F61072">
        <w:t xml:space="preserve"> дополнительных требований, таких как проверка отцовства, </w:t>
      </w:r>
      <w:r>
        <w:t xml:space="preserve">направленных на </w:t>
      </w:r>
      <w:r w:rsidRPr="00F61072">
        <w:t>недопущени</w:t>
      </w:r>
      <w:r>
        <w:t>е</w:t>
      </w:r>
      <w:r w:rsidRPr="00F61072">
        <w:t xml:space="preserve"> случаев мошеннической регистрации детей, </w:t>
      </w:r>
      <w:r w:rsidRPr="00DF56B0">
        <w:t>незаконно ввезен</w:t>
      </w:r>
      <w:r>
        <w:t>ных</w:t>
      </w:r>
      <w:r w:rsidRPr="00DF56B0">
        <w:t xml:space="preserve"> в страну</w:t>
      </w:r>
      <w:r w:rsidRPr="00F61072">
        <w:t xml:space="preserve">. Он также обеспокоен тем, что </w:t>
      </w:r>
      <w:r>
        <w:t>статья 4 </w:t>
      </w:r>
      <w:r w:rsidRPr="00F61072">
        <w:t>(3) Закона о внесении поправок в Закон о гражданстве (2010</w:t>
      </w:r>
      <w:r>
        <w:t> год</w:t>
      </w:r>
      <w:r w:rsidRPr="00F61072">
        <w:t>) толкуется ограничительно в интересах т</w:t>
      </w:r>
      <w:r>
        <w:t>олько детей, родившихся после 1 </w:t>
      </w:r>
      <w:r w:rsidRPr="00F61072">
        <w:t>января 2013</w:t>
      </w:r>
      <w:r>
        <w:t> год</w:t>
      </w:r>
      <w:r w:rsidRPr="00F61072">
        <w:t xml:space="preserve">а, в результате чего многие </w:t>
      </w:r>
      <w:r>
        <w:t>дети</w:t>
      </w:r>
      <w:r w:rsidRPr="00F61072">
        <w:t xml:space="preserve">, родившиеся до этой даты, подвергаются риску </w:t>
      </w:r>
      <w:r>
        <w:t xml:space="preserve">остаться </w:t>
      </w:r>
      <w:r w:rsidRPr="00F61072">
        <w:t>без</w:t>
      </w:r>
      <w:r>
        <w:t xml:space="preserve"> </w:t>
      </w:r>
      <w:r w:rsidRPr="00F61072">
        <w:t>гражданства (</w:t>
      </w:r>
      <w:r>
        <w:t>статьи </w:t>
      </w:r>
      <w:r w:rsidRPr="00F61072">
        <w:t>3 и 10).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51.</w:t>
      </w:r>
      <w:r w:rsidRPr="00F61072">
        <w:tab/>
      </w:r>
      <w:r w:rsidRPr="00F61072">
        <w:rPr>
          <w:b/>
          <w:bCs/>
        </w:rPr>
        <w:t>Комитет рекомендует государству-участнику упростить регистраци</w:t>
      </w:r>
      <w:r>
        <w:rPr>
          <w:b/>
          <w:bCs/>
        </w:rPr>
        <w:t>ю</w:t>
      </w:r>
      <w:r w:rsidRPr="00F61072">
        <w:rPr>
          <w:b/>
          <w:bCs/>
        </w:rPr>
        <w:t xml:space="preserve"> рождени</w:t>
      </w:r>
      <w:r>
        <w:rPr>
          <w:b/>
          <w:bCs/>
        </w:rPr>
        <w:t>я</w:t>
      </w:r>
      <w:r w:rsidRPr="00F61072">
        <w:rPr>
          <w:b/>
          <w:bCs/>
        </w:rPr>
        <w:t xml:space="preserve"> путем упрощения процедуры регистрации и оказания родителям помощи в выполнении </w:t>
      </w:r>
      <w:r>
        <w:rPr>
          <w:b/>
          <w:bCs/>
        </w:rPr>
        <w:t>соответствующих</w:t>
      </w:r>
      <w:r w:rsidRPr="00F61072">
        <w:rPr>
          <w:b/>
          <w:bCs/>
        </w:rPr>
        <w:t xml:space="preserve"> требований. Это может включать возмещение расходов</w:t>
      </w:r>
      <w:r>
        <w:rPr>
          <w:b/>
          <w:bCs/>
        </w:rPr>
        <w:t>, связанных с</w:t>
      </w:r>
      <w:r w:rsidRPr="00F61072">
        <w:rPr>
          <w:b/>
          <w:bCs/>
        </w:rPr>
        <w:t xml:space="preserve"> проведение</w:t>
      </w:r>
      <w:r>
        <w:rPr>
          <w:b/>
          <w:bCs/>
        </w:rPr>
        <w:t>м</w:t>
      </w:r>
      <w:r w:rsidRPr="00F61072">
        <w:rPr>
          <w:b/>
          <w:bCs/>
        </w:rPr>
        <w:t xml:space="preserve"> тестов на установление отцовства</w:t>
      </w:r>
      <w:r>
        <w:rPr>
          <w:b/>
          <w:bCs/>
        </w:rPr>
        <w:t>,</w:t>
      </w:r>
      <w:r w:rsidRPr="00F61072">
        <w:rPr>
          <w:b/>
          <w:bCs/>
        </w:rPr>
        <w:t xml:space="preserve"> в тех случаях, когда такие тесты позвол</w:t>
      </w:r>
      <w:r>
        <w:rPr>
          <w:b/>
          <w:bCs/>
        </w:rPr>
        <w:t>яют</w:t>
      </w:r>
      <w:r w:rsidRPr="00F61072">
        <w:rPr>
          <w:b/>
          <w:bCs/>
        </w:rPr>
        <w:t xml:space="preserve"> установить отцовство, и децентрализацию Национальной лабораторной службы здравоохранения, </w:t>
      </w:r>
      <w:r>
        <w:rPr>
          <w:b/>
          <w:bCs/>
        </w:rPr>
        <w:t>с помощью которой</w:t>
      </w:r>
      <w:r w:rsidRPr="00F61072">
        <w:rPr>
          <w:b/>
          <w:bCs/>
        </w:rPr>
        <w:t xml:space="preserve"> можно проводить тесты на установление отцовства. Он также рекомендует государству-участнику применять </w:t>
      </w:r>
      <w:r>
        <w:rPr>
          <w:b/>
          <w:bCs/>
        </w:rPr>
        <w:t>пункт </w:t>
      </w:r>
      <w:r w:rsidRPr="00F61072">
        <w:rPr>
          <w:b/>
          <w:bCs/>
        </w:rPr>
        <w:t xml:space="preserve">3 </w:t>
      </w:r>
      <w:r>
        <w:rPr>
          <w:b/>
          <w:bCs/>
        </w:rPr>
        <w:t>статьи </w:t>
      </w:r>
      <w:r w:rsidRPr="00F61072">
        <w:rPr>
          <w:b/>
          <w:bCs/>
        </w:rPr>
        <w:t>4 Закона о внесении поправок в Закон о гражданстве (2010</w:t>
      </w:r>
      <w:r>
        <w:rPr>
          <w:b/>
          <w:bCs/>
        </w:rPr>
        <w:t> год</w:t>
      </w:r>
      <w:r w:rsidRPr="00F61072">
        <w:rPr>
          <w:b/>
          <w:bCs/>
        </w:rPr>
        <w:t>) ко всем детям иностранных граждан, включая детей, родившихся до вступления этого Закона в силу в 2013</w:t>
      </w:r>
      <w:r>
        <w:rPr>
          <w:b/>
          <w:bCs/>
        </w:rPr>
        <w:t> год</w:t>
      </w:r>
      <w:r w:rsidRPr="00F61072">
        <w:rPr>
          <w:b/>
          <w:bCs/>
        </w:rPr>
        <w:t>у.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Брак</w:t>
      </w:r>
    </w:p>
    <w:p w:rsidR="001B7BBE" w:rsidRPr="00F61072" w:rsidRDefault="001B7BBE" w:rsidP="001B7BBE">
      <w:pPr>
        <w:pStyle w:val="SingleTxtG"/>
      </w:pPr>
      <w:r w:rsidRPr="00F61072">
        <w:t>52.</w:t>
      </w:r>
      <w:r w:rsidRPr="00F61072">
        <w:tab/>
        <w:t xml:space="preserve">Комитет обеспокоен несоответствием между Законом о детях </w:t>
      </w:r>
      <w:r>
        <w:t>№ 38 </w:t>
      </w:r>
      <w:r w:rsidRPr="00F61072">
        <w:t>(2005</w:t>
      </w:r>
      <w:r>
        <w:t> год</w:t>
      </w:r>
      <w:r w:rsidRPr="00F61072">
        <w:t>) (в отношении возраста согласия</w:t>
      </w:r>
      <w:r>
        <w:t xml:space="preserve"> </w:t>
      </w:r>
      <w:r w:rsidRPr="004076A1">
        <w:t>на вступление в брак</w:t>
      </w:r>
      <w:r w:rsidRPr="00F61072">
        <w:t>) и положениями Закона о браке</w:t>
      </w:r>
      <w:r>
        <w:t xml:space="preserve"> № </w:t>
      </w:r>
      <w:r w:rsidRPr="00F61072">
        <w:t>25</w:t>
      </w:r>
      <w:r>
        <w:t> </w:t>
      </w:r>
      <w:r w:rsidRPr="00F61072">
        <w:t>(1961</w:t>
      </w:r>
      <w:r>
        <w:t> год</w:t>
      </w:r>
      <w:r w:rsidRPr="00F61072">
        <w:t>), устанавливающими минимальн</w:t>
      </w:r>
      <w:r>
        <w:t>ый возраст вступления в брак на уровне 18 лет для мальчиков и 16 </w:t>
      </w:r>
      <w:r w:rsidRPr="00F61072">
        <w:t xml:space="preserve">лет для девочек и предусматривающими возможность исключений </w:t>
      </w:r>
      <w:r>
        <w:t xml:space="preserve">из этого правила </w:t>
      </w:r>
      <w:r w:rsidRPr="00F61072">
        <w:t>с пись</w:t>
      </w:r>
      <w:r>
        <w:t>менного разрешения министра. Он </w:t>
      </w:r>
      <w:r w:rsidRPr="00F61072">
        <w:t xml:space="preserve">также обеспокоен отсутствием юридического признания мусульманских браков и </w:t>
      </w:r>
      <w:r>
        <w:t>его</w:t>
      </w:r>
      <w:r w:rsidRPr="00F61072">
        <w:t xml:space="preserve"> негативным</w:t>
      </w:r>
      <w:r>
        <w:t>и</w:t>
      </w:r>
      <w:r w:rsidRPr="00F61072">
        <w:t xml:space="preserve"> последствиями для женщин, мусульманские браки которых официально не зарегистрированы (</w:t>
      </w:r>
      <w:r>
        <w:t>статьи </w:t>
      </w:r>
      <w:r w:rsidRPr="00F61072">
        <w:t>3 и 10).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53.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гармонизировать</w:t>
      </w:r>
      <w:r w:rsidRPr="00F61072">
        <w:rPr>
          <w:b/>
          <w:bCs/>
        </w:rPr>
        <w:t xml:space="preserve"> все свое соответствующее законодательство для обеспечения того, чтобы минимальный возраст вступления в брак для мальчиков и девочек был приведен в соответствие с международными стандартами. Он также рекомендует государству-участнику </w:t>
      </w:r>
      <w:r w:rsidRPr="00F61072">
        <w:rPr>
          <w:b/>
          <w:bCs/>
        </w:rPr>
        <w:lastRenderedPageBreak/>
        <w:t>содействовать признанию мусульманских браков, обеспечивая при этом надлежащие гарантии соблюдения прав женщин.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Вредн</w:t>
      </w:r>
      <w:r>
        <w:t>ая практика</w:t>
      </w:r>
    </w:p>
    <w:p w:rsidR="001B7BBE" w:rsidRPr="00F61072" w:rsidRDefault="001B7BBE" w:rsidP="001B7BBE">
      <w:pPr>
        <w:pStyle w:val="SingleTxtG"/>
      </w:pPr>
      <w:r w:rsidRPr="00F61072">
        <w:t>54.</w:t>
      </w:r>
      <w:r w:rsidRPr="00F61072">
        <w:tab/>
        <w:t xml:space="preserve">Памятуя о том, что </w:t>
      </w:r>
      <w:r>
        <w:t>статья </w:t>
      </w:r>
      <w:r w:rsidRPr="00F61072">
        <w:t xml:space="preserve">31 Конституции защищает права культурных, религиозных и языковых общин, Комитет обеспокоен тем, что </w:t>
      </w:r>
      <w:r>
        <w:t>статья </w:t>
      </w:r>
      <w:r w:rsidRPr="00F61072">
        <w:t>12</w:t>
      </w:r>
      <w:r>
        <w:t> </w:t>
      </w:r>
      <w:r w:rsidRPr="00F61072">
        <w:t xml:space="preserve">(5) Закона о детях </w:t>
      </w:r>
      <w:r>
        <w:t>№ </w:t>
      </w:r>
      <w:r w:rsidRPr="00F61072">
        <w:t>38 (2005</w:t>
      </w:r>
      <w:r>
        <w:t> год</w:t>
      </w:r>
      <w:r w:rsidRPr="00F61072">
        <w:t>) разрешает проверку девственности детей с</w:t>
      </w:r>
      <w:r>
        <w:t>тарше 16 </w:t>
      </w:r>
      <w:r w:rsidRPr="00F61072">
        <w:t xml:space="preserve">лет, если ребенок дал на это свое согласие в установленном порядке и после надлежащего консультирования. Комитет </w:t>
      </w:r>
      <w:r>
        <w:t xml:space="preserve">выражает </w:t>
      </w:r>
      <w:r w:rsidRPr="00F61072">
        <w:t>также обеспокоен</w:t>
      </w:r>
      <w:r>
        <w:t>ность</w:t>
      </w:r>
      <w:r w:rsidRPr="00F61072">
        <w:t xml:space="preserve"> недавним возобновлением практики </w:t>
      </w:r>
      <w:r w:rsidRPr="00F61072">
        <w:rPr>
          <w:i/>
          <w:iCs/>
        </w:rPr>
        <w:t>укутвала</w:t>
      </w:r>
      <w:r w:rsidRPr="00F61072">
        <w:t xml:space="preserve"> в провинциях </w:t>
      </w:r>
      <w:r w:rsidRPr="008E1950">
        <w:t xml:space="preserve">Восточный Кейп </w:t>
      </w:r>
      <w:r>
        <w:t>и Квазулу-Натал</w:t>
      </w:r>
      <w:r w:rsidRPr="00F61072">
        <w:t xml:space="preserve">, отмечая при этом, что </w:t>
      </w:r>
      <w:r>
        <w:t xml:space="preserve">в случае </w:t>
      </w:r>
      <w:r w:rsidRPr="00F61072">
        <w:t>отсутстви</w:t>
      </w:r>
      <w:r>
        <w:t>я</w:t>
      </w:r>
      <w:r w:rsidRPr="00F61072">
        <w:t xml:space="preserve"> согласия </w:t>
      </w:r>
      <w:r>
        <w:t>со стороны</w:t>
      </w:r>
      <w:r w:rsidRPr="00F61072">
        <w:t xml:space="preserve"> девоч</w:t>
      </w:r>
      <w:r>
        <w:t>ки</w:t>
      </w:r>
      <w:r w:rsidRPr="00F61072">
        <w:t xml:space="preserve"> эта практика рассматривается как одна из </w:t>
      </w:r>
      <w:r w:rsidRPr="00AB21B8">
        <w:t xml:space="preserve">форм </w:t>
      </w:r>
      <w:r w:rsidRPr="00F61072">
        <w:t xml:space="preserve">торговли людьми и может преследоваться </w:t>
      </w:r>
      <w:r>
        <w:t xml:space="preserve">по закону </w:t>
      </w:r>
      <w:r w:rsidRPr="00F61072">
        <w:t>как таковая (</w:t>
      </w:r>
      <w:r>
        <w:t>статьи </w:t>
      </w:r>
      <w:r w:rsidRPr="00F61072">
        <w:t>3 и 10).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55.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пересмотреть Закон о детях с целью запрещения проверки девственности;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бор</w:t>
      </w:r>
      <w:r>
        <w:rPr>
          <w:b/>
          <w:bCs/>
        </w:rPr>
        <w:t>оться</w:t>
      </w:r>
      <w:r w:rsidRPr="00F61072">
        <w:rPr>
          <w:b/>
          <w:bCs/>
        </w:rPr>
        <w:t xml:space="preserve"> с вредной практикой, такой как </w:t>
      </w:r>
      <w:r w:rsidRPr="00F61072">
        <w:rPr>
          <w:b/>
          <w:bCs/>
          <w:i/>
          <w:iCs/>
        </w:rPr>
        <w:t>укутвала</w:t>
      </w:r>
      <w:r w:rsidRPr="00F61072">
        <w:rPr>
          <w:b/>
          <w:bCs/>
        </w:rPr>
        <w:t xml:space="preserve"> и проверка девственности, в том числе путем повышения осведомленности о негативных последствиях такой практики для девочек и женщин на протяжении всей их жизни, и обеспеч</w:t>
      </w:r>
      <w:r>
        <w:rPr>
          <w:b/>
          <w:bCs/>
        </w:rPr>
        <w:t>ить</w:t>
      </w:r>
      <w:r w:rsidRPr="00F61072">
        <w:rPr>
          <w:b/>
          <w:bCs/>
        </w:rPr>
        <w:t xml:space="preserve"> полно</w:t>
      </w:r>
      <w:r>
        <w:rPr>
          <w:b/>
          <w:bCs/>
        </w:rPr>
        <w:t>е запрещение</w:t>
      </w:r>
      <w:r w:rsidRPr="00F61072">
        <w:rPr>
          <w:b/>
          <w:bCs/>
        </w:rPr>
        <w:t xml:space="preserve"> такой практики.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Недоедание и право на питание</w:t>
      </w:r>
    </w:p>
    <w:p w:rsidR="001B7BBE" w:rsidRPr="00F61072" w:rsidRDefault="001B7BBE" w:rsidP="001B7BBE">
      <w:pPr>
        <w:pStyle w:val="SingleTxtG"/>
      </w:pPr>
      <w:r w:rsidRPr="00F61072">
        <w:t>56.</w:t>
      </w:r>
      <w:r w:rsidRPr="00F61072">
        <w:tab/>
        <w:t>Комитет обеспокоен широкими масштабами отсутствия продовольственной безопасности и недоедания в государстве-участнике, особенно среди детей. Учитывая тот факт, что в государстве-участнике 12</w:t>
      </w:r>
      <w:r>
        <w:t> процентов</w:t>
      </w:r>
      <w:r w:rsidRPr="00F61072">
        <w:t xml:space="preserve"> детей жили в условиях голода в 2017</w:t>
      </w:r>
      <w:r>
        <w:t> год</w:t>
      </w:r>
      <w:r w:rsidRPr="00F61072">
        <w:t>у и 27</w:t>
      </w:r>
      <w:r>
        <w:t> процентов</w:t>
      </w:r>
      <w:r w:rsidRPr="00F61072">
        <w:t xml:space="preserve"> детей страдали от </w:t>
      </w:r>
      <w:r w:rsidRPr="00013E98">
        <w:t xml:space="preserve">задержки роста </w:t>
      </w:r>
      <w:r w:rsidRPr="00F61072">
        <w:t>в 2016</w:t>
      </w:r>
      <w:r>
        <w:t> год</w:t>
      </w:r>
      <w:r w:rsidRPr="00F61072">
        <w:t xml:space="preserve">у, Комитет </w:t>
      </w:r>
      <w:r w:rsidRPr="00013E98">
        <w:t xml:space="preserve">выражает особую обеспокоенность в связи с тем, что </w:t>
      </w:r>
      <w:r w:rsidRPr="00F61072">
        <w:t xml:space="preserve">размер </w:t>
      </w:r>
      <w:bookmarkStart w:id="15" w:name="_Hlk532283495"/>
      <w:r w:rsidRPr="00F61072">
        <w:t>пос</w:t>
      </w:r>
      <w:r>
        <w:t xml:space="preserve">обия </w:t>
      </w:r>
      <w:bookmarkEnd w:id="15"/>
      <w:r>
        <w:t>на содержание ребенка (400 </w:t>
      </w:r>
      <w:r w:rsidRPr="00F61072">
        <w:t>рандов в месяц) значительно ниже продовольственной черты бедности и что, по оценкам, 18</w:t>
      </w:r>
      <w:r>
        <w:t> процентов</w:t>
      </w:r>
      <w:r w:rsidRPr="00F61072">
        <w:t xml:space="preserve"> детей</w:t>
      </w:r>
      <w:r>
        <w:t>,</w:t>
      </w:r>
      <w:r w:rsidRPr="00F61072">
        <w:t xml:space="preserve"> имеющих на это пос</w:t>
      </w:r>
      <w:r>
        <w:t xml:space="preserve">обие, </w:t>
      </w:r>
      <w:r w:rsidRPr="00F61072">
        <w:t>не получают его по причине отсутствия документов. Он также обеспокоен отсутствием рамочного закона, обеспечивающего право на питание (</w:t>
      </w:r>
      <w:r>
        <w:t>статьи </w:t>
      </w:r>
      <w:r w:rsidRPr="00F61072">
        <w:t>9 и 11).</w:t>
      </w:r>
    </w:p>
    <w:p w:rsidR="001B7BBE" w:rsidRPr="00F61072" w:rsidRDefault="001B7BBE" w:rsidP="001B7BBE">
      <w:pPr>
        <w:pStyle w:val="SingleTxtG"/>
      </w:pPr>
      <w:r w:rsidRPr="00F61072">
        <w:t>57.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увеличить размер </w:t>
      </w:r>
      <w:r w:rsidRPr="009F5603">
        <w:rPr>
          <w:b/>
          <w:bCs/>
        </w:rPr>
        <w:t xml:space="preserve">пособия </w:t>
      </w:r>
      <w:r w:rsidRPr="00F61072">
        <w:rPr>
          <w:b/>
          <w:bCs/>
        </w:rPr>
        <w:t>на содержание ребенка по крайней мере до уровня черты продовольственной бедности;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7F658E">
        <w:rPr>
          <w:b/>
          <w:bCs/>
        </w:rPr>
        <w:t xml:space="preserve">обеспечить, чтобы </w:t>
      </w:r>
      <w:r w:rsidRPr="00F61072">
        <w:rPr>
          <w:b/>
          <w:bCs/>
        </w:rPr>
        <w:t xml:space="preserve">все дети, имеющие право на получение </w:t>
      </w:r>
      <w:r>
        <w:rPr>
          <w:b/>
          <w:bCs/>
        </w:rPr>
        <w:t xml:space="preserve">этого </w:t>
      </w:r>
      <w:r w:rsidRPr="009F5603">
        <w:rPr>
          <w:b/>
          <w:bCs/>
        </w:rPr>
        <w:t>пособия</w:t>
      </w:r>
      <w:r w:rsidRPr="00F61072">
        <w:rPr>
          <w:b/>
          <w:bCs/>
        </w:rPr>
        <w:t>, получа</w:t>
      </w:r>
      <w:r>
        <w:rPr>
          <w:b/>
          <w:bCs/>
        </w:rPr>
        <w:t>ли</w:t>
      </w:r>
      <w:r w:rsidRPr="00F61072">
        <w:rPr>
          <w:b/>
          <w:bCs/>
        </w:rPr>
        <w:t xml:space="preserve"> его;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ускорить принятие в законопроекта о внесении поправок в Закон о социальной помощи 2018</w:t>
      </w:r>
      <w:r>
        <w:rPr>
          <w:b/>
          <w:bCs/>
        </w:rPr>
        <w:t> года</w:t>
      </w:r>
      <w:r w:rsidRPr="00F61072">
        <w:rPr>
          <w:b/>
          <w:bCs/>
        </w:rPr>
        <w:t xml:space="preserve"> в целях </w:t>
      </w:r>
      <w:r w:rsidRPr="00813BC5">
        <w:rPr>
          <w:b/>
          <w:bCs/>
        </w:rPr>
        <w:t>увелич</w:t>
      </w:r>
      <w:r>
        <w:rPr>
          <w:b/>
          <w:bCs/>
        </w:rPr>
        <w:t>ения</w:t>
      </w:r>
      <w:r w:rsidRPr="00813BC5">
        <w:rPr>
          <w:b/>
          <w:bCs/>
        </w:rPr>
        <w:t xml:space="preserve"> размер</w:t>
      </w:r>
      <w:r>
        <w:rPr>
          <w:b/>
          <w:bCs/>
        </w:rPr>
        <w:t>а</w:t>
      </w:r>
      <w:r w:rsidRPr="00813BC5">
        <w:rPr>
          <w:b/>
          <w:bCs/>
        </w:rPr>
        <w:t xml:space="preserve"> </w:t>
      </w:r>
      <w:r w:rsidRPr="00F61072">
        <w:rPr>
          <w:b/>
          <w:bCs/>
        </w:rPr>
        <w:t xml:space="preserve">пособий на содержание детей-сирот и брошенных детей, живущих с родственниками, на которые </w:t>
      </w:r>
      <w:r>
        <w:rPr>
          <w:b/>
          <w:bCs/>
        </w:rPr>
        <w:t xml:space="preserve">оно </w:t>
      </w:r>
      <w:r w:rsidRPr="00F61072">
        <w:rPr>
          <w:b/>
          <w:bCs/>
        </w:rPr>
        <w:t>уже выдел</w:t>
      </w:r>
      <w:r>
        <w:rPr>
          <w:b/>
          <w:bCs/>
        </w:rPr>
        <w:t>ило</w:t>
      </w:r>
      <w:r w:rsidRPr="00F61072">
        <w:rPr>
          <w:b/>
          <w:bCs/>
        </w:rPr>
        <w:t xml:space="preserve"> целевые средства;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принять рамочное законодательство, защищающее право на достаточное </w:t>
      </w:r>
      <w:r w:rsidRPr="00813BC5">
        <w:rPr>
          <w:b/>
          <w:bCs/>
        </w:rPr>
        <w:t xml:space="preserve">продовольствие </w:t>
      </w:r>
      <w:r w:rsidRPr="00F61072">
        <w:rPr>
          <w:b/>
          <w:bCs/>
        </w:rPr>
        <w:t xml:space="preserve">и питание, и разработать национальную стратегию обеспечения продовольственной безопасности и безопасности </w:t>
      </w:r>
      <w:r w:rsidRPr="00653387">
        <w:rPr>
          <w:b/>
          <w:bCs/>
        </w:rPr>
        <w:t xml:space="preserve">в области </w:t>
      </w:r>
      <w:r w:rsidRPr="00F61072">
        <w:rPr>
          <w:b/>
          <w:bCs/>
        </w:rPr>
        <w:t>питания с учетом Добровольных руководящих принципов в поддержку постепенного осуществления права на достаточное питание в контексте национальной продовольственной безопасности 2004</w:t>
      </w:r>
      <w:r>
        <w:rPr>
          <w:b/>
          <w:bCs/>
        </w:rPr>
        <w:t> год</w:t>
      </w:r>
      <w:r w:rsidRPr="00F61072">
        <w:rPr>
          <w:b/>
          <w:bCs/>
        </w:rPr>
        <w:t xml:space="preserve">а и принятого Комитетом замечания общего порядка </w:t>
      </w:r>
      <w:r>
        <w:rPr>
          <w:b/>
          <w:bCs/>
        </w:rPr>
        <w:t>№ 12 </w:t>
      </w:r>
      <w:r w:rsidRPr="00F61072">
        <w:rPr>
          <w:b/>
          <w:bCs/>
        </w:rPr>
        <w:t>(1999) о праве на достаточное питание.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Право на жилище</w:t>
      </w:r>
    </w:p>
    <w:p w:rsidR="001B7BBE" w:rsidRPr="00F61072" w:rsidRDefault="001B7BBE" w:rsidP="001B7BBE">
      <w:pPr>
        <w:pStyle w:val="SingleTxtG"/>
      </w:pPr>
      <w:r w:rsidRPr="00F61072">
        <w:t>58.</w:t>
      </w:r>
      <w:r w:rsidRPr="00F61072">
        <w:tab/>
      </w:r>
      <w:r w:rsidRPr="00CE30EC">
        <w:t>Отмечая постоянные усилия, прилагаемые государством-участником для обеспечения социальным жильем семей с низким уровнем дохода, Комитет выражает обеспокоенность по поводу большого числа людей, живущих в неадекватных жилищных условиях, в том числе в неформальных поселениях, не имея доступа к основным услугам;</w:t>
      </w:r>
      <w:r w:rsidRPr="00F61072">
        <w:t xml:space="preserve"> ростом числа неформальных поселений в городских районах в </w:t>
      </w:r>
      <w:r w:rsidRPr="00F61072">
        <w:lastRenderedPageBreak/>
        <w:t xml:space="preserve">результате быстрой урбанизации; и </w:t>
      </w:r>
      <w:r w:rsidRPr="00CE30EC">
        <w:t>уменьшение</w:t>
      </w:r>
      <w:r>
        <w:t>м</w:t>
      </w:r>
      <w:r w:rsidRPr="00CE30EC">
        <w:t xml:space="preserve"> количества </w:t>
      </w:r>
      <w:r w:rsidRPr="00F61072">
        <w:t xml:space="preserve">единиц социального жилья, предоставляемых государством-участником. Комитет также обеспокоен сообщениями о незаконных выселениях и чрезмерном применении силы во время выселений, а также о выселении без предоставления муниципалитетами подходящего альтернативного жилья. Отмечая предстоящее принятие закона о внесении поправок в Закон о продлении </w:t>
      </w:r>
      <w:r w:rsidRPr="001272A8">
        <w:t>гаранти</w:t>
      </w:r>
      <w:r>
        <w:t>и</w:t>
      </w:r>
      <w:r w:rsidRPr="001272A8">
        <w:t xml:space="preserve"> против необоснованного выселения</w:t>
      </w:r>
      <w:r w:rsidRPr="00F61072">
        <w:t>, он в то же время обеспокоен тяжел</w:t>
      </w:r>
      <w:r>
        <w:t>ой</w:t>
      </w:r>
      <w:r w:rsidRPr="00F61072">
        <w:t xml:space="preserve"> </w:t>
      </w:r>
      <w:bookmarkStart w:id="16" w:name="_Hlk532288469"/>
      <w:r w:rsidRPr="00F61072">
        <w:t>жилищн</w:t>
      </w:r>
      <w:r>
        <w:t>ой ситуацией</w:t>
      </w:r>
      <w:r w:rsidRPr="00F61072">
        <w:t xml:space="preserve"> и условиями жи</w:t>
      </w:r>
      <w:r>
        <w:t>зни</w:t>
      </w:r>
      <w:r w:rsidRPr="00F61072">
        <w:t xml:space="preserve"> </w:t>
      </w:r>
      <w:r>
        <w:t xml:space="preserve">обитателей </w:t>
      </w:r>
      <w:r w:rsidRPr="00F61072">
        <w:t xml:space="preserve">ферм </w:t>
      </w:r>
      <w:bookmarkEnd w:id="16"/>
      <w:r w:rsidRPr="00F61072">
        <w:t xml:space="preserve">и потенциально негативными последствиями </w:t>
      </w:r>
      <w:r w:rsidRPr="00C57527">
        <w:t>в этом отношении</w:t>
      </w:r>
      <w:r>
        <w:t xml:space="preserve"> </w:t>
      </w:r>
      <w:r w:rsidRPr="00F61072">
        <w:t xml:space="preserve">Закона </w:t>
      </w:r>
      <w:r>
        <w:t xml:space="preserve">№ 62 </w:t>
      </w:r>
      <w:r w:rsidRPr="00F61072">
        <w:t xml:space="preserve">о </w:t>
      </w:r>
      <w:bookmarkStart w:id="17" w:name="_Hlk532288419"/>
      <w:r w:rsidRPr="00F61072">
        <w:t xml:space="preserve">продлении </w:t>
      </w:r>
      <w:r w:rsidRPr="001272A8">
        <w:t>гаранти</w:t>
      </w:r>
      <w:r>
        <w:t>и</w:t>
      </w:r>
      <w:r w:rsidRPr="001272A8">
        <w:t xml:space="preserve"> против необоснованного выселения</w:t>
      </w:r>
      <w:r w:rsidRPr="00F61072">
        <w:t xml:space="preserve"> </w:t>
      </w:r>
      <w:bookmarkEnd w:id="17"/>
      <w:r w:rsidRPr="00F61072">
        <w:t>(1997</w:t>
      </w:r>
      <w:r>
        <w:t> год</w:t>
      </w:r>
      <w:r w:rsidRPr="00F61072">
        <w:t>) (</w:t>
      </w:r>
      <w:r>
        <w:t>статья </w:t>
      </w:r>
      <w:r w:rsidRPr="00F61072">
        <w:t>11).</w:t>
      </w:r>
    </w:p>
    <w:p w:rsidR="001B7BBE" w:rsidRPr="00F61072" w:rsidRDefault="001B7BBE" w:rsidP="001B7BBE">
      <w:pPr>
        <w:pStyle w:val="SingleTxtG"/>
      </w:pPr>
      <w:r w:rsidRPr="00F61072">
        <w:t>59.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активизировать усилия по улучшению жилищных условий и удовлетворению растущего спроса, в том числе путем дальнейшего обеспечения достаточного социального жилья в городских районах и улучшения жилищных условий в неформальных поселениях;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обеспечивать, чтобы выселения проводились </w:t>
      </w:r>
      <w:r w:rsidRPr="00AB21B8">
        <w:rPr>
          <w:b/>
          <w:bCs/>
        </w:rPr>
        <w:t xml:space="preserve">только в качестве </w:t>
      </w:r>
      <w:r w:rsidRPr="00F61072">
        <w:rPr>
          <w:b/>
          <w:bCs/>
        </w:rPr>
        <w:t>крайней меры</w:t>
      </w:r>
      <w:r w:rsidRPr="00F61072">
        <w:rPr>
          <w:rFonts w:hint="eastAsia"/>
          <w:b/>
          <w:bCs/>
        </w:rPr>
        <w:t>,</w:t>
      </w:r>
      <w:r w:rsidRPr="00F61072">
        <w:rPr>
          <w:b/>
          <w:bCs/>
        </w:rPr>
        <w:t xml:space="preserve"> без применения силы и в соответствии с международными стандартами;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поощрять фермеров к улучшению </w:t>
      </w:r>
      <w:r w:rsidRPr="007045D5">
        <w:rPr>
          <w:b/>
          <w:bCs/>
        </w:rPr>
        <w:t>жилищной ситуаци</w:t>
      </w:r>
      <w:r>
        <w:rPr>
          <w:b/>
          <w:bCs/>
        </w:rPr>
        <w:t>и</w:t>
      </w:r>
      <w:r w:rsidRPr="007045D5">
        <w:rPr>
          <w:b/>
          <w:bCs/>
        </w:rPr>
        <w:t xml:space="preserve"> и услови</w:t>
      </w:r>
      <w:r>
        <w:rPr>
          <w:b/>
          <w:bCs/>
        </w:rPr>
        <w:t>й</w:t>
      </w:r>
      <w:r w:rsidRPr="007045D5">
        <w:rPr>
          <w:b/>
          <w:bCs/>
        </w:rPr>
        <w:t xml:space="preserve"> жизни обитателей ферм </w:t>
      </w:r>
      <w:r w:rsidRPr="00F61072">
        <w:rPr>
          <w:b/>
          <w:bCs/>
        </w:rPr>
        <w:t xml:space="preserve">и обеспечивать, чтобы Закон о внесении поправок в Закон о </w:t>
      </w:r>
      <w:r w:rsidRPr="007045D5">
        <w:rPr>
          <w:b/>
          <w:bCs/>
        </w:rPr>
        <w:t xml:space="preserve">продлении гарантии против необоснованного выселения </w:t>
      </w:r>
      <w:r w:rsidRPr="00F61072">
        <w:rPr>
          <w:b/>
          <w:bCs/>
        </w:rPr>
        <w:t>(2018</w:t>
      </w:r>
      <w:r>
        <w:rPr>
          <w:b/>
          <w:bCs/>
        </w:rPr>
        <w:t> год</w:t>
      </w:r>
      <w:r w:rsidRPr="00F61072">
        <w:rPr>
          <w:b/>
          <w:bCs/>
        </w:rPr>
        <w:t>) осуществлялся в полном соответствии с Пактом и другими международными стандартами в области прав человека, особенно в том, что касается требования о возможности приобретения выселяемыми жильцами подходящего альтернативного жилья.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60.</w:t>
      </w:r>
      <w:r w:rsidRPr="00F61072">
        <w:tab/>
      </w:r>
      <w:r w:rsidRPr="00F61072">
        <w:rPr>
          <w:b/>
          <w:bCs/>
        </w:rPr>
        <w:t xml:space="preserve">Комитет обращает внимание государства-участника на свои замечания общего порядка </w:t>
      </w:r>
      <w:r>
        <w:rPr>
          <w:b/>
          <w:bCs/>
        </w:rPr>
        <w:t>№ </w:t>
      </w:r>
      <w:r w:rsidRPr="00F61072">
        <w:rPr>
          <w:b/>
          <w:bCs/>
        </w:rPr>
        <w:t>4</w:t>
      </w:r>
      <w:r>
        <w:rPr>
          <w:b/>
          <w:bCs/>
        </w:rPr>
        <w:t> </w:t>
      </w:r>
      <w:r w:rsidRPr="00F61072">
        <w:rPr>
          <w:b/>
          <w:bCs/>
        </w:rPr>
        <w:t xml:space="preserve">(1991) о праве на достаточное жилище и </w:t>
      </w:r>
      <w:r>
        <w:rPr>
          <w:b/>
          <w:bCs/>
        </w:rPr>
        <w:t>№ </w:t>
      </w:r>
      <w:r w:rsidRPr="00F61072">
        <w:rPr>
          <w:b/>
          <w:bCs/>
        </w:rPr>
        <w:t>7</w:t>
      </w:r>
      <w:r>
        <w:rPr>
          <w:b/>
          <w:bCs/>
        </w:rPr>
        <w:t> </w:t>
      </w:r>
      <w:r w:rsidRPr="00F61072">
        <w:rPr>
          <w:b/>
          <w:bCs/>
        </w:rPr>
        <w:t>(1997) о принудительных выселениях.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Земельные права</w:t>
      </w:r>
    </w:p>
    <w:p w:rsidR="001B7BBE" w:rsidRPr="00F61072" w:rsidRDefault="001B7BBE" w:rsidP="001B7BBE">
      <w:pPr>
        <w:pStyle w:val="SingleTxtG"/>
      </w:pPr>
      <w:r w:rsidRPr="00F61072">
        <w:t>61.</w:t>
      </w:r>
      <w:r w:rsidRPr="00F61072">
        <w:tab/>
        <w:t>Комитет обеспокоен тем, что, несмотря на усилия государств</w:t>
      </w:r>
      <w:r>
        <w:t>а</w:t>
      </w:r>
      <w:r w:rsidRPr="00F61072">
        <w:t>-участник</w:t>
      </w:r>
      <w:r>
        <w:t>а</w:t>
      </w:r>
      <w:r w:rsidRPr="00F61072">
        <w:t xml:space="preserve"> по обеспечению перераспределения земель (и реституции земель традиционным общинам, экспроприированным с 1913</w:t>
      </w:r>
      <w:r>
        <w:t> год</w:t>
      </w:r>
      <w:r w:rsidRPr="00F61072">
        <w:t xml:space="preserve">а), государство-участник по-прежнему </w:t>
      </w:r>
      <w:r>
        <w:t xml:space="preserve">находится </w:t>
      </w:r>
      <w:r w:rsidRPr="00F61072">
        <w:t>значительно ниже целевых показателей</w:t>
      </w:r>
      <w:r>
        <w:t>,</w:t>
      </w:r>
      <w:r w:rsidRPr="00F61072">
        <w:t xml:space="preserve"> установленных им для себя в этой связи</w:t>
      </w:r>
      <w:r>
        <w:t>,</w:t>
      </w:r>
      <w:r w:rsidRPr="00F61072">
        <w:t xml:space="preserve"> и что концентрация зем</w:t>
      </w:r>
      <w:r>
        <w:t>ли</w:t>
      </w:r>
      <w:r w:rsidRPr="00F61072">
        <w:t xml:space="preserve"> фактически возросла в результате передачи </w:t>
      </w:r>
      <w:r w:rsidRPr="009C11C0">
        <w:t>белым</w:t>
      </w:r>
      <w:r>
        <w:t>и</w:t>
      </w:r>
      <w:r w:rsidRPr="009C11C0">
        <w:t xml:space="preserve"> фермерам</w:t>
      </w:r>
      <w:r>
        <w:t>и</w:t>
      </w:r>
      <w:r w:rsidRPr="009C11C0">
        <w:t>, занимающим</w:t>
      </w:r>
      <w:r>
        <w:t>и</w:t>
      </w:r>
      <w:r w:rsidRPr="009C11C0">
        <w:t>ся товарным производством</w:t>
      </w:r>
      <w:r>
        <w:t>,</w:t>
      </w:r>
      <w:r w:rsidRPr="009C11C0">
        <w:t xml:space="preserve"> </w:t>
      </w:r>
      <w:r w:rsidRPr="00F61072">
        <w:t>своих ферм. Он также обеспокоен тем, что из-за слабой поддержки пос</w:t>
      </w:r>
      <w:r>
        <w:t>еленцам</w:t>
      </w:r>
      <w:r w:rsidRPr="00F61072">
        <w:t xml:space="preserve"> и</w:t>
      </w:r>
      <w:r>
        <w:t>, в частности,</w:t>
      </w:r>
      <w:r w:rsidRPr="00F61072">
        <w:t xml:space="preserve"> отсутствия </w:t>
      </w:r>
      <w:r>
        <w:t xml:space="preserve">профессиональной </w:t>
      </w:r>
      <w:r w:rsidRPr="00F61072">
        <w:t xml:space="preserve">подготовки многие бенефициары процесса перераспределения земель не смогли улучшить свое материальное положение. </w:t>
      </w:r>
      <w:r>
        <w:t>Кроме того, о</w:t>
      </w:r>
      <w:r w:rsidRPr="00F61072">
        <w:t>н обеспокоен тем, что женщины владеют лишь 13</w:t>
      </w:r>
      <w:r>
        <w:t xml:space="preserve"> процентами </w:t>
      </w:r>
      <w:r w:rsidRPr="00F61072">
        <w:t xml:space="preserve">сельскохозяйственных земель и что они по-прежнему сталкиваются с дискриминацией в </w:t>
      </w:r>
      <w:r>
        <w:t>области доступа</w:t>
      </w:r>
      <w:r w:rsidRPr="00F61072">
        <w:t xml:space="preserve"> к земле в силу традиционной практики наследования.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62.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ускорить осуществление </w:t>
      </w:r>
      <w:r>
        <w:rPr>
          <w:b/>
          <w:bCs/>
        </w:rPr>
        <w:t xml:space="preserve">мер по </w:t>
      </w:r>
      <w:r w:rsidRPr="00F61072">
        <w:rPr>
          <w:b/>
          <w:bCs/>
        </w:rPr>
        <w:t>перераспределени</w:t>
      </w:r>
      <w:r>
        <w:rPr>
          <w:b/>
          <w:bCs/>
        </w:rPr>
        <w:t>ю</w:t>
      </w:r>
      <w:r w:rsidRPr="00F61072">
        <w:rPr>
          <w:b/>
          <w:bCs/>
        </w:rPr>
        <w:t xml:space="preserve"> и реституции земель и предоставить </w:t>
      </w:r>
      <w:r>
        <w:rPr>
          <w:b/>
          <w:bCs/>
        </w:rPr>
        <w:t xml:space="preserve">их </w:t>
      </w:r>
      <w:r w:rsidRPr="00F61072">
        <w:rPr>
          <w:b/>
          <w:bCs/>
        </w:rPr>
        <w:t xml:space="preserve">бенефициарам надлежащую поддержку для продуктивного использования земли и улучшения </w:t>
      </w:r>
      <w:r w:rsidRPr="007A0525">
        <w:rPr>
          <w:b/>
          <w:bCs/>
        </w:rPr>
        <w:t>их экономического положения</w:t>
      </w:r>
      <w:r w:rsidRPr="00F61072">
        <w:rPr>
          <w:b/>
          <w:bCs/>
        </w:rPr>
        <w:t xml:space="preserve">. Он также рекомендует государству-участнику обеспечить, чтобы женщины имели равный доступ к земле и владению </w:t>
      </w:r>
      <w:r>
        <w:rPr>
          <w:b/>
          <w:bCs/>
        </w:rPr>
        <w:t>землей в соответствии с пунктом </w:t>
      </w:r>
      <w:r w:rsidRPr="00F61072">
        <w:rPr>
          <w:b/>
          <w:bCs/>
        </w:rPr>
        <w:t xml:space="preserve">58 общей рекомендации </w:t>
      </w:r>
      <w:r>
        <w:rPr>
          <w:b/>
          <w:bCs/>
        </w:rPr>
        <w:t>№ 34 </w:t>
      </w:r>
      <w:r w:rsidRPr="00F61072">
        <w:rPr>
          <w:b/>
          <w:bCs/>
        </w:rPr>
        <w:t>(2016) о правах сельских женщин</w:t>
      </w:r>
      <w:r>
        <w:rPr>
          <w:b/>
          <w:bCs/>
        </w:rPr>
        <w:t>, принятой</w:t>
      </w:r>
      <w:r w:rsidRPr="00F61072">
        <w:rPr>
          <w:b/>
          <w:bCs/>
        </w:rPr>
        <w:t xml:space="preserve"> Комитет</w:t>
      </w:r>
      <w:r>
        <w:rPr>
          <w:b/>
          <w:bCs/>
        </w:rPr>
        <w:t>ом</w:t>
      </w:r>
      <w:r w:rsidRPr="00F61072">
        <w:rPr>
          <w:b/>
          <w:bCs/>
        </w:rPr>
        <w:t xml:space="preserve"> по ликвидации дискриминации в отношении женщин.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Право на здоровье</w:t>
      </w:r>
    </w:p>
    <w:p w:rsidR="001B7BBE" w:rsidRPr="00F61072" w:rsidRDefault="001B7BBE" w:rsidP="001B7BBE">
      <w:pPr>
        <w:pStyle w:val="SingleTxtG"/>
      </w:pPr>
      <w:r w:rsidRPr="00F61072">
        <w:t>63.</w:t>
      </w:r>
      <w:r w:rsidRPr="00F61072">
        <w:tab/>
        <w:t xml:space="preserve">Отмечая, что государство-участник стремится к обеспечению всеобщего охвата </w:t>
      </w:r>
      <w:r>
        <w:t xml:space="preserve">населения </w:t>
      </w:r>
      <w:r w:rsidRPr="00F61072">
        <w:t>медицинским обслуживанием посредством принятия законопроекта о национальном медицинском страховании, Комитет в то ж</w:t>
      </w:r>
      <w:r>
        <w:t>е время обеспокоен значительными</w:t>
      </w:r>
      <w:r w:rsidRPr="00F61072">
        <w:t xml:space="preserve"> </w:t>
      </w:r>
      <w:r w:rsidRPr="00BE593C">
        <w:t>различия</w:t>
      </w:r>
      <w:r>
        <w:t xml:space="preserve">ми, существующими </w:t>
      </w:r>
      <w:r w:rsidRPr="00F61072">
        <w:t xml:space="preserve">между государственной и частной </w:t>
      </w:r>
      <w:r w:rsidRPr="00F61072">
        <w:lastRenderedPageBreak/>
        <w:t>системами здравоохранения</w:t>
      </w:r>
      <w:r>
        <w:t xml:space="preserve"> и выражающимися в том, что </w:t>
      </w:r>
      <w:r w:rsidRPr="00F61072">
        <w:t xml:space="preserve">государственная система здравоохранения находится в неблагоприятном положении </w:t>
      </w:r>
      <w:r>
        <w:t xml:space="preserve">с точки зрения </w:t>
      </w:r>
      <w:r w:rsidRPr="00F61072">
        <w:t>числ</w:t>
      </w:r>
      <w:r>
        <w:t>енности</w:t>
      </w:r>
      <w:r w:rsidRPr="00F61072">
        <w:t xml:space="preserve"> медицинских работников, медицинского оборудования и медицинских расходов, а также между сельскими и городскими районами </w:t>
      </w:r>
      <w:r>
        <w:t>в том, что касается</w:t>
      </w:r>
      <w:r w:rsidRPr="00F61072">
        <w:t xml:space="preserve"> регистрации в Национальном фонде медицинского страхования и доступ</w:t>
      </w:r>
      <w:r>
        <w:t>а</w:t>
      </w:r>
      <w:r w:rsidRPr="00F61072">
        <w:t xml:space="preserve"> к медицинским услугам. Он особенно обеспокоен острой нехваткой медицинских работников и ограниченным диапазоном, а порой и низким качеством услуг, предоставляемых в государственном секторе здравоохранения, от котор</w:t>
      </w:r>
      <w:r>
        <w:t>ого</w:t>
      </w:r>
      <w:r w:rsidRPr="00F61072">
        <w:t xml:space="preserve"> зависит более 85</w:t>
      </w:r>
      <w:r>
        <w:t xml:space="preserve"> процентов </w:t>
      </w:r>
      <w:r w:rsidRPr="00F61072">
        <w:t>населения. Отмечая прогресс, достигнутый в обеспечении доступности антиретровирусной терапии для ВИЧ-инфицированных</w:t>
      </w:r>
      <w:r>
        <w:t xml:space="preserve"> </w:t>
      </w:r>
      <w:r w:rsidRPr="00FE3A55">
        <w:t>пациентов</w:t>
      </w:r>
      <w:r w:rsidRPr="00F61072">
        <w:t xml:space="preserve">, Комитет вместе с тем </w:t>
      </w:r>
      <w:r w:rsidRPr="00FE3A55">
        <w:t xml:space="preserve">выражает сожаление в связи с тем, что </w:t>
      </w:r>
      <w:r w:rsidRPr="00F61072">
        <w:t>значительное число пациентов по-прежнему не имеют доступа к такому лечению.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64.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ускорить принятие законопроекта о национальном медицинском страховании;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>ликвидировать значительные различия между государственными и частными системами здравоохранения, а также</w:t>
      </w:r>
      <w:r w:rsidRPr="00F61072">
        <w:rPr>
          <w:rFonts w:hint="eastAsia"/>
          <w:b/>
          <w:bCs/>
        </w:rPr>
        <w:t xml:space="preserve"> </w:t>
      </w:r>
      <w:r w:rsidRPr="009D0CD1">
        <w:rPr>
          <w:b/>
          <w:bCs/>
        </w:rPr>
        <w:t xml:space="preserve">между сельскими и городскими районами </w:t>
      </w:r>
      <w:r w:rsidRPr="00F61072">
        <w:rPr>
          <w:b/>
          <w:bCs/>
        </w:rPr>
        <w:t>путем обеспечения достаточного числа медицинских работников, совершенствования медицинского оборудования и расширения спектра и повышения качества государственных медицинских услуг, особенно в первичном и общинном секторах здравоохранения и в сельских районах;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ab/>
      </w:r>
      <w:r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обеспечить, чтобы все люди, нуждающиеся в жизненно необходимом лечении, имели доступ к недорогим лекарствам, в частности к антиретровирусным препаратам </w:t>
      </w:r>
      <w:r>
        <w:rPr>
          <w:b/>
          <w:bCs/>
        </w:rPr>
        <w:t>в случае</w:t>
      </w:r>
      <w:r w:rsidRPr="00F61072">
        <w:rPr>
          <w:b/>
          <w:bCs/>
        </w:rPr>
        <w:t xml:space="preserve"> </w:t>
      </w:r>
      <w:r w:rsidRPr="0060481D">
        <w:rPr>
          <w:b/>
          <w:bCs/>
        </w:rPr>
        <w:t>людей, инфицированных ВИЧ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</w:r>
      <w:r w:rsidRPr="009D0CD1">
        <w:t>Сексуальное и репродуктивное здоровье</w:t>
      </w:r>
    </w:p>
    <w:p w:rsidR="001B7BBE" w:rsidRPr="00F61072" w:rsidRDefault="001B7BBE" w:rsidP="001B7BBE">
      <w:pPr>
        <w:pStyle w:val="SingleTxtG"/>
      </w:pPr>
      <w:r w:rsidRPr="00F61072">
        <w:t>65.</w:t>
      </w:r>
      <w:r w:rsidRPr="00F61072">
        <w:tab/>
        <w:t xml:space="preserve">Отмечая, что Закон </w:t>
      </w:r>
      <w:r w:rsidRPr="0060481D">
        <w:t xml:space="preserve">о прерывании беременности по своему выбору </w:t>
      </w:r>
      <w:r>
        <w:t>(№ </w:t>
      </w:r>
      <w:r w:rsidRPr="00F61072">
        <w:t>92</w:t>
      </w:r>
      <w:r>
        <w:t>)</w:t>
      </w:r>
      <w:r w:rsidRPr="00F61072">
        <w:t xml:space="preserve"> 1996</w:t>
      </w:r>
      <w:r>
        <w:t> год</w:t>
      </w:r>
      <w:r w:rsidRPr="00F61072">
        <w:t xml:space="preserve">а допускает аборты при определенных условиях, Комитет обеспокоен тем, что </w:t>
      </w:r>
      <w:r w:rsidRPr="009D0CD1">
        <w:t xml:space="preserve">лишь </w:t>
      </w:r>
      <w:r>
        <w:t>семь</w:t>
      </w:r>
      <w:r>
        <w:rPr>
          <w:rFonts w:hint="eastAsia"/>
        </w:rPr>
        <w:t xml:space="preserve"> </w:t>
      </w:r>
      <w:r w:rsidRPr="00FF4368">
        <w:t xml:space="preserve">процентов </w:t>
      </w:r>
      <w:r w:rsidRPr="00F61072">
        <w:t xml:space="preserve">медицинских учреждений предоставляют услуги по </w:t>
      </w:r>
      <w:r w:rsidRPr="00E643F3">
        <w:t>прерыванию беременности</w:t>
      </w:r>
      <w:r w:rsidRPr="00F61072">
        <w:rPr>
          <w:rFonts w:hint="eastAsia"/>
        </w:rPr>
        <w:t xml:space="preserve">, </w:t>
      </w:r>
      <w:r w:rsidRPr="001E1CB5">
        <w:t xml:space="preserve">оказание которых </w:t>
      </w:r>
      <w:r w:rsidRPr="009D0CD1">
        <w:t xml:space="preserve">на </w:t>
      </w:r>
      <w:r w:rsidRPr="00F61072">
        <w:t xml:space="preserve">практике затруднено из-за отказа медицинского персонала </w:t>
      </w:r>
      <w:r>
        <w:t xml:space="preserve">проводить аборт </w:t>
      </w:r>
      <w:r w:rsidRPr="00F61072">
        <w:t>по соображениям совести и ограниченной доступности учреждений, предоставляющих такие услуги,</w:t>
      </w:r>
      <w:r w:rsidRPr="00F61072">
        <w:rPr>
          <w:rFonts w:hint="eastAsia"/>
        </w:rPr>
        <w:t xml:space="preserve"> </w:t>
      </w:r>
      <w:r w:rsidRPr="009D0CD1">
        <w:t xml:space="preserve">особенно </w:t>
      </w:r>
      <w:r w:rsidRPr="00F61072">
        <w:t>в сельских районах. Он также обеспокоен высокой распространенностью подростковой беременности, которая приводит</w:t>
      </w:r>
      <w:r w:rsidRPr="00F61072">
        <w:rPr>
          <w:rFonts w:hint="eastAsia"/>
        </w:rPr>
        <w:t xml:space="preserve"> </w:t>
      </w:r>
      <w:r w:rsidRPr="00401383">
        <w:t xml:space="preserve">к </w:t>
      </w:r>
      <w:r w:rsidRPr="00F61072">
        <w:t>высокому уровню отсева девочек из школ.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66.</w:t>
      </w:r>
      <w:r w:rsidRPr="00F61072">
        <w:tab/>
      </w:r>
      <w:r w:rsidRPr="00F61072">
        <w:rPr>
          <w:b/>
          <w:bCs/>
        </w:rPr>
        <w:t>Комитет рекомендует государству-участнику обеспечить</w:t>
      </w:r>
      <w:r>
        <w:rPr>
          <w:b/>
          <w:bCs/>
        </w:rPr>
        <w:t>, чтобы</w:t>
      </w:r>
      <w:r w:rsidRPr="00F61072">
        <w:rPr>
          <w:b/>
          <w:bCs/>
        </w:rPr>
        <w:t>:</w:t>
      </w:r>
    </w:p>
    <w:p w:rsidR="001B7BBE" w:rsidRPr="009D0CD1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265FB7">
        <w:rPr>
          <w:b/>
        </w:rPr>
        <w:t>медицинск</w:t>
      </w:r>
      <w:r>
        <w:rPr>
          <w:b/>
        </w:rPr>
        <w:t>ие</w:t>
      </w:r>
      <w:r w:rsidRPr="00265FB7">
        <w:rPr>
          <w:b/>
        </w:rPr>
        <w:t xml:space="preserve"> </w:t>
      </w:r>
      <w:r>
        <w:rPr>
          <w:b/>
        </w:rPr>
        <w:t>учреждения</w:t>
      </w:r>
      <w:r w:rsidRPr="00DD7AB6">
        <w:rPr>
          <w:b/>
        </w:rPr>
        <w:t xml:space="preserve"> и услуги в области сексуального и репродуктивного здоровья, в том числе для проведения аборта, име</w:t>
      </w:r>
      <w:r>
        <w:rPr>
          <w:b/>
        </w:rPr>
        <w:t>лись</w:t>
      </w:r>
      <w:r w:rsidRPr="00DD7AB6">
        <w:rPr>
          <w:b/>
        </w:rPr>
        <w:t xml:space="preserve"> в наличии и </w:t>
      </w:r>
      <w:r>
        <w:rPr>
          <w:b/>
        </w:rPr>
        <w:t xml:space="preserve">были </w:t>
      </w:r>
      <w:r w:rsidRPr="00DD7AB6">
        <w:rPr>
          <w:b/>
        </w:rPr>
        <w:t>доступны для всех, особенно в сельских районах;</w:t>
      </w:r>
    </w:p>
    <w:p w:rsidR="001B7BBE" w:rsidRPr="00265FB7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265FB7">
        <w:rPr>
          <w:b/>
        </w:rPr>
        <w:t xml:space="preserve">врачи, ссылающиеся на отказ от </w:t>
      </w:r>
      <w:r>
        <w:rPr>
          <w:b/>
        </w:rPr>
        <w:t>проведения аборта</w:t>
      </w:r>
      <w:r w:rsidRPr="00265FB7">
        <w:rPr>
          <w:b/>
        </w:rPr>
        <w:t xml:space="preserve"> по соображениям совести, направля</w:t>
      </w:r>
      <w:r>
        <w:rPr>
          <w:b/>
        </w:rPr>
        <w:t xml:space="preserve">ли женщин к другим врачам </w:t>
      </w:r>
      <w:r w:rsidRPr="00265FB7">
        <w:rPr>
          <w:b/>
        </w:rPr>
        <w:t xml:space="preserve">в пределах </w:t>
      </w:r>
      <w:r>
        <w:rPr>
          <w:b/>
        </w:rPr>
        <w:t>их учреждения</w:t>
      </w:r>
      <w:r w:rsidRPr="00265FB7">
        <w:rPr>
          <w:b/>
        </w:rPr>
        <w:t xml:space="preserve"> или </w:t>
      </w:r>
      <w:r>
        <w:rPr>
          <w:b/>
        </w:rPr>
        <w:t xml:space="preserve">в </w:t>
      </w:r>
      <w:r w:rsidRPr="00265FB7">
        <w:rPr>
          <w:b/>
        </w:rPr>
        <w:t>близлежаще</w:t>
      </w:r>
      <w:r>
        <w:rPr>
          <w:b/>
        </w:rPr>
        <w:t>м</w:t>
      </w:r>
      <w:r w:rsidRPr="00265FB7">
        <w:rPr>
          <w:b/>
        </w:rPr>
        <w:t xml:space="preserve"> учреждени</w:t>
      </w:r>
      <w:r>
        <w:rPr>
          <w:b/>
        </w:rPr>
        <w:t>и</w:t>
      </w:r>
      <w:r w:rsidRPr="00265FB7">
        <w:rPr>
          <w:b/>
        </w:rPr>
        <w:t xml:space="preserve">, чтобы не препятствовать доступу женщин к услугам </w:t>
      </w:r>
      <w:r w:rsidRPr="00D02963">
        <w:rPr>
          <w:b/>
        </w:rPr>
        <w:t>по проведению абортов</w:t>
      </w:r>
      <w:r w:rsidRPr="00265FB7">
        <w:rPr>
          <w:b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6E05CC">
        <w:rPr>
          <w:b/>
          <w:bCs/>
        </w:rPr>
        <w:t xml:space="preserve">снизить </w:t>
      </w:r>
      <w:r w:rsidRPr="00F61072">
        <w:rPr>
          <w:b/>
          <w:bCs/>
        </w:rPr>
        <w:t>высокие показатели подростковой беременности и обеспечить доступ к информации о сексуальном и репродуктивном здоровье и противозачаточным средствам для всех, включая девочек и мальчиков</w:t>
      </w:r>
      <w:r>
        <w:rPr>
          <w:b/>
          <w:bCs/>
        </w:rPr>
        <w:t xml:space="preserve"> </w:t>
      </w:r>
      <w:r w:rsidRPr="00F61072">
        <w:rPr>
          <w:b/>
          <w:bCs/>
        </w:rPr>
        <w:t>подростков, в частности в сельских районах</w:t>
      </w:r>
      <w:r>
        <w:rPr>
          <w:b/>
          <w:bCs/>
        </w:rPr>
        <w:t>, а также их наличие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предоставлять беременным девочкам-подросткам необходимые вспомогательные услуги, в том числе </w:t>
      </w:r>
      <w:r>
        <w:rPr>
          <w:b/>
          <w:bCs/>
        </w:rPr>
        <w:t xml:space="preserve">путем принятия </w:t>
      </w:r>
      <w:r w:rsidRPr="00F61072">
        <w:rPr>
          <w:b/>
          <w:bCs/>
        </w:rPr>
        <w:t>мер, позволяющи</w:t>
      </w:r>
      <w:r>
        <w:rPr>
          <w:b/>
          <w:bCs/>
        </w:rPr>
        <w:t>х</w:t>
      </w:r>
      <w:r w:rsidRPr="00F61072">
        <w:rPr>
          <w:b/>
          <w:bCs/>
        </w:rPr>
        <w:t xml:space="preserve"> им продолжать свое образование.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67.</w:t>
      </w:r>
      <w:r w:rsidRPr="00F61072">
        <w:tab/>
      </w:r>
      <w:r w:rsidRPr="00F61072">
        <w:rPr>
          <w:b/>
          <w:bCs/>
        </w:rPr>
        <w:t xml:space="preserve">Комитет обращает внимание государства-участника на свое замечание общего порядка </w:t>
      </w:r>
      <w:r>
        <w:rPr>
          <w:b/>
          <w:bCs/>
        </w:rPr>
        <w:t>№ </w:t>
      </w:r>
      <w:r w:rsidRPr="00F61072">
        <w:rPr>
          <w:b/>
          <w:bCs/>
        </w:rPr>
        <w:t>22</w:t>
      </w:r>
      <w:r>
        <w:rPr>
          <w:b/>
          <w:bCs/>
        </w:rPr>
        <w:t> </w:t>
      </w:r>
      <w:r w:rsidRPr="00F61072">
        <w:rPr>
          <w:b/>
          <w:bCs/>
        </w:rPr>
        <w:t>(2016) о праве на сексуальное и репродуктивное здоровье.</w:t>
      </w:r>
    </w:p>
    <w:p w:rsidR="001B7BBE" w:rsidRPr="00F61072" w:rsidRDefault="001B7BBE" w:rsidP="001B7BBE">
      <w:pPr>
        <w:pStyle w:val="H23G"/>
      </w:pPr>
      <w:r w:rsidRPr="00F61072">
        <w:lastRenderedPageBreak/>
        <w:tab/>
      </w:r>
      <w:r w:rsidRPr="00F61072">
        <w:tab/>
        <w:t>Культивирование запрещенных культур</w:t>
      </w:r>
    </w:p>
    <w:p w:rsidR="001B7BBE" w:rsidRPr="00F61072" w:rsidRDefault="001B7BBE" w:rsidP="001B7BBE">
      <w:pPr>
        <w:pStyle w:val="SingleTxtG"/>
      </w:pPr>
      <w:r w:rsidRPr="00F61072">
        <w:t>68.</w:t>
      </w:r>
      <w:r w:rsidRPr="00F61072">
        <w:tab/>
        <w:t xml:space="preserve">Комитет обеспокоен использованием </w:t>
      </w:r>
      <w:bookmarkStart w:id="18" w:name="_Hlk532293548"/>
      <w:r w:rsidRPr="00F61072">
        <w:t>глифосата</w:t>
      </w:r>
      <w:bookmarkEnd w:id="18"/>
      <w:r w:rsidRPr="00F61072">
        <w:t xml:space="preserve">, который </w:t>
      </w:r>
      <w:r w:rsidRPr="00E14F63">
        <w:t>Международн</w:t>
      </w:r>
      <w:r>
        <w:t>ое</w:t>
      </w:r>
      <w:r w:rsidRPr="00E14F63">
        <w:t xml:space="preserve"> агентство по изучению рак</w:t>
      </w:r>
      <w:r>
        <w:t>а</w:t>
      </w:r>
      <w:r w:rsidRPr="00E14F63">
        <w:t xml:space="preserve"> </w:t>
      </w:r>
      <w:r w:rsidRPr="00F61072">
        <w:t>Всемирной организации здравоохранения классифицир</w:t>
      </w:r>
      <w:r>
        <w:t>овало</w:t>
      </w:r>
      <w:r w:rsidRPr="00F61072">
        <w:t xml:space="preserve"> как </w:t>
      </w:r>
      <w:r w:rsidRPr="00B90040">
        <w:t>возможны</w:t>
      </w:r>
      <w:r>
        <w:t>й</w:t>
      </w:r>
      <w:r w:rsidRPr="00B90040">
        <w:t xml:space="preserve"> канцероген для человека</w:t>
      </w:r>
      <w:r w:rsidRPr="00F61072">
        <w:t>, для опрыскивани</w:t>
      </w:r>
      <w:r>
        <w:t>я</w:t>
      </w:r>
      <w:r w:rsidRPr="00F61072">
        <w:t xml:space="preserve"> </w:t>
      </w:r>
      <w:r w:rsidRPr="00E14F63">
        <w:t xml:space="preserve">посевов </w:t>
      </w:r>
      <w:r w:rsidRPr="00F61072">
        <w:t xml:space="preserve">каннабиса с воздуха </w:t>
      </w:r>
      <w:r>
        <w:t xml:space="preserve">с целью </w:t>
      </w:r>
      <w:r w:rsidRPr="00F61072">
        <w:t>борьбы с незаконным культивированием каннабиса в Пондоленд</w:t>
      </w:r>
      <w:r>
        <w:t>е</w:t>
      </w:r>
      <w:r w:rsidRPr="00F61072">
        <w:t>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69.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приостановить </w:t>
      </w:r>
      <w:r w:rsidRPr="002C3049">
        <w:rPr>
          <w:b/>
          <w:bCs/>
        </w:rPr>
        <w:t>распылени</w:t>
      </w:r>
      <w:r>
        <w:rPr>
          <w:b/>
          <w:bCs/>
        </w:rPr>
        <w:t>е</w:t>
      </w:r>
      <w:r w:rsidRPr="002C3049">
        <w:rPr>
          <w:b/>
          <w:bCs/>
        </w:rPr>
        <w:t xml:space="preserve"> глифосата с воздуха </w:t>
      </w:r>
      <w:r w:rsidRPr="00F61072">
        <w:rPr>
          <w:b/>
          <w:bCs/>
        </w:rPr>
        <w:t xml:space="preserve">и вместо этого предложить затронутым общинам программы альтернативного развития, чтобы побудить их отказаться от незаконного культивирования каннабиса, включая возможность участия в </w:t>
      </w:r>
      <w:r>
        <w:rPr>
          <w:b/>
          <w:bCs/>
        </w:rPr>
        <w:t>сбыте</w:t>
      </w:r>
      <w:r w:rsidRPr="00F61072">
        <w:rPr>
          <w:b/>
          <w:bCs/>
        </w:rPr>
        <w:t xml:space="preserve"> медицинск</w:t>
      </w:r>
      <w:r>
        <w:rPr>
          <w:b/>
          <w:bCs/>
        </w:rPr>
        <w:t>ого</w:t>
      </w:r>
      <w:r w:rsidRPr="00F61072">
        <w:rPr>
          <w:b/>
          <w:bCs/>
        </w:rPr>
        <w:t xml:space="preserve"> каннабиса </w:t>
      </w:r>
      <w:r>
        <w:rPr>
          <w:b/>
          <w:bCs/>
        </w:rPr>
        <w:t>посредством</w:t>
      </w:r>
      <w:r w:rsidRPr="00F61072">
        <w:rPr>
          <w:b/>
          <w:bCs/>
        </w:rPr>
        <w:t xml:space="preserve"> программ</w:t>
      </w:r>
      <w:r>
        <w:rPr>
          <w:b/>
          <w:bCs/>
        </w:rPr>
        <w:t>ы</w:t>
      </w:r>
      <w:r w:rsidRPr="00F61072">
        <w:rPr>
          <w:b/>
          <w:bCs/>
        </w:rPr>
        <w:t xml:space="preserve"> лицензирования для мелких общинных фермеров.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Право на образование</w:t>
      </w:r>
    </w:p>
    <w:p w:rsidR="001B7BBE" w:rsidRPr="00F61072" w:rsidRDefault="001B7BBE" w:rsidP="001B7BBE">
      <w:pPr>
        <w:pStyle w:val="SingleTxtG"/>
      </w:pPr>
      <w:r w:rsidRPr="00F61072">
        <w:t>70.</w:t>
      </w:r>
      <w:r w:rsidRPr="00F61072">
        <w:tab/>
        <w:t xml:space="preserve">Комитет приветствует, в частности, значительный прогресс, достигнутый государством-участником в расширении доступа к образованию. Это включает в себя почти всеобщий доступ к начальному и среднему образованию; улучшение доступа к </w:t>
      </w:r>
      <w:r w:rsidRPr="00ED777B">
        <w:t xml:space="preserve">дошкольному </w:t>
      </w:r>
      <w:r w:rsidRPr="00F61072">
        <w:t>образованию для 88</w:t>
      </w:r>
      <w:r>
        <w:t> </w:t>
      </w:r>
      <w:r w:rsidRPr="00F61072">
        <w:t xml:space="preserve">процентов детей в возрасте </w:t>
      </w:r>
      <w:r>
        <w:t>пяти</w:t>
      </w:r>
      <w:r w:rsidRPr="00F61072">
        <w:t>-</w:t>
      </w:r>
      <w:r>
        <w:t>шести</w:t>
      </w:r>
      <w:r w:rsidRPr="00F61072">
        <w:t xml:space="preserve"> лет (хотя </w:t>
      </w:r>
      <w:r>
        <w:t xml:space="preserve">такой </w:t>
      </w:r>
      <w:r w:rsidRPr="00F61072">
        <w:t xml:space="preserve">доступ остается весьма ограниченным </w:t>
      </w:r>
      <w:r w:rsidRPr="00ED777B">
        <w:t xml:space="preserve">среди </w:t>
      </w:r>
      <w:r w:rsidRPr="00F61072">
        <w:t xml:space="preserve">детей из беднейших семей); и бесплатное высшее образование и профессиональную подготовку, предоставляемые в настоящее время первокурсникам из семей с низким уровнем дохода. Он также приветствует объявление о полном субсидировании высшего образования и профессиональной подготовки </w:t>
      </w:r>
      <w:r>
        <w:t xml:space="preserve">для </w:t>
      </w:r>
      <w:r w:rsidRPr="00F61072">
        <w:t xml:space="preserve">студентов из малообеспеченных семей в течение пятилетнего периода. </w:t>
      </w:r>
      <w:r>
        <w:t>Однако</w:t>
      </w:r>
      <w:r w:rsidRPr="00F61072">
        <w:t xml:space="preserve"> Комитет обеспокоен тем, что инфраструктура государственных школ в государстве-участнике является плохой; ряд школ имеют ограниченный доступ к воде, санитарно-техническим средствам или электричеству или вообще не имеют такого доступа из-за </w:t>
      </w:r>
      <w:r w:rsidRPr="003671A9">
        <w:t xml:space="preserve">бюджетных сокращений </w:t>
      </w:r>
      <w:r w:rsidRPr="00F61072">
        <w:t xml:space="preserve">и, в некоторых случаях, </w:t>
      </w:r>
      <w:r w:rsidRPr="003062B9">
        <w:t xml:space="preserve">неэффективного </w:t>
      </w:r>
      <w:bookmarkStart w:id="19" w:name="_Hlk532295991"/>
      <w:r w:rsidRPr="00C86D5E">
        <w:t>использовани</w:t>
      </w:r>
      <w:r>
        <w:t>я</w:t>
      </w:r>
      <w:r w:rsidRPr="00C86D5E">
        <w:t xml:space="preserve"> </w:t>
      </w:r>
      <w:bookmarkEnd w:id="19"/>
      <w:r w:rsidRPr="00C86D5E">
        <w:t>средств</w:t>
      </w:r>
      <w:r w:rsidRPr="00F61072">
        <w:t>. Он также обеспокоен высокими показателями отсева среди школьников, главным образом из-за слаб</w:t>
      </w:r>
      <w:r>
        <w:t>ого</w:t>
      </w:r>
      <w:r w:rsidRPr="00F61072">
        <w:t xml:space="preserve"> </w:t>
      </w:r>
      <w:r w:rsidRPr="00776BEF">
        <w:t>приобретения базовых навыков</w:t>
      </w:r>
      <w:r w:rsidRPr="00F61072">
        <w:t xml:space="preserve">. </w:t>
      </w:r>
      <w:r>
        <w:t>Кроме того, он</w:t>
      </w:r>
      <w:r w:rsidRPr="00F61072">
        <w:t xml:space="preserve"> обеспокоен практикой взимания платы в виде добровольных взносов в бесплатных школах и дискриминационными последствиями освобождения от платы за обучение в платных школах, особенно </w:t>
      </w:r>
      <w:r>
        <w:t>в случае</w:t>
      </w:r>
      <w:r w:rsidRPr="00F61072">
        <w:t xml:space="preserve"> детей одиноких родителей. </w:t>
      </w:r>
      <w:r>
        <w:t>О</w:t>
      </w:r>
      <w:r w:rsidRPr="00F61072">
        <w:t xml:space="preserve">н обеспокоен </w:t>
      </w:r>
      <w:r>
        <w:t xml:space="preserve">далее </w:t>
      </w:r>
      <w:r w:rsidRPr="00F61072">
        <w:t xml:space="preserve">отсутствием руководящих указаний относительно </w:t>
      </w:r>
      <w:r w:rsidRPr="00CC0DBB">
        <w:t xml:space="preserve">функций </w:t>
      </w:r>
      <w:r w:rsidRPr="00F61072">
        <w:t>и обязанностей субъектов частного сектора в области образования. Он также обеспокоен тем, что,</w:t>
      </w:r>
      <w:r w:rsidR="0019521C">
        <w:t xml:space="preserve"> несмотря на усилия государства</w:t>
      </w:r>
      <w:r w:rsidR="0019521C">
        <w:noBreakHyphen/>
      </w:r>
      <w:r w:rsidRPr="00F61072">
        <w:t xml:space="preserve">участника, </w:t>
      </w:r>
      <w:r>
        <w:t xml:space="preserve">уровень </w:t>
      </w:r>
      <w:r w:rsidRPr="00F61072">
        <w:t>участи</w:t>
      </w:r>
      <w:r>
        <w:t>я</w:t>
      </w:r>
      <w:r w:rsidRPr="00F61072">
        <w:t xml:space="preserve"> детей из семей с низким уровнем дохода в системе раннего </w:t>
      </w:r>
      <w:r>
        <w:t>обучения</w:t>
      </w:r>
      <w:r w:rsidRPr="00F61072">
        <w:t xml:space="preserve"> остается низким (</w:t>
      </w:r>
      <w:r>
        <w:t>статьи </w:t>
      </w:r>
      <w:r w:rsidRPr="00F61072">
        <w:t>13 и 14).</w:t>
      </w:r>
    </w:p>
    <w:p w:rsidR="001B7BBE" w:rsidRPr="00F61072" w:rsidRDefault="001B7BBE" w:rsidP="001B7BBE">
      <w:pPr>
        <w:pStyle w:val="SingleTxtG"/>
      </w:pPr>
      <w:r w:rsidRPr="00F61072">
        <w:t>71.</w:t>
      </w:r>
      <w:r w:rsidRPr="00F61072">
        <w:tab/>
      </w:r>
      <w:r w:rsidRPr="00F61072">
        <w:rPr>
          <w:b/>
          <w:bCs/>
        </w:rPr>
        <w:t>Комитет рекомендует государству-участнику активизировать усилия</w:t>
      </w:r>
      <w:r>
        <w:rPr>
          <w:b/>
          <w:bCs/>
        </w:rPr>
        <w:t xml:space="preserve"> с целью</w:t>
      </w:r>
      <w:r w:rsidRPr="00F61072">
        <w:rPr>
          <w:b/>
          <w:bCs/>
        </w:rPr>
        <w:t>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улучшить школьную инфраструктуру и обеспечить, чтобы все школы имели доступ к воде, санитарно-техническим средствам и электричеству путем выделения достаточных финансовых средств и </w:t>
      </w:r>
      <w:r>
        <w:rPr>
          <w:b/>
          <w:bCs/>
        </w:rPr>
        <w:t xml:space="preserve">их </w:t>
      </w:r>
      <w:r w:rsidRPr="00F61072">
        <w:rPr>
          <w:b/>
          <w:bCs/>
        </w:rPr>
        <w:t xml:space="preserve">эффективного </w:t>
      </w:r>
      <w:r w:rsidRPr="00C64360">
        <w:rPr>
          <w:b/>
          <w:bCs/>
        </w:rPr>
        <w:t>использования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сократить показатели отсева учащихся из школ путем улучшения овладения </w:t>
      </w:r>
      <w:r>
        <w:rPr>
          <w:b/>
          <w:bCs/>
        </w:rPr>
        <w:t>о</w:t>
      </w:r>
      <w:r w:rsidRPr="00776BEF">
        <w:rPr>
          <w:b/>
          <w:bCs/>
        </w:rPr>
        <w:t>снов</w:t>
      </w:r>
      <w:r>
        <w:rPr>
          <w:b/>
          <w:bCs/>
        </w:rPr>
        <w:t>ами</w:t>
      </w:r>
      <w:r w:rsidRPr="00776BEF">
        <w:rPr>
          <w:b/>
          <w:bCs/>
        </w:rPr>
        <w:t xml:space="preserve"> </w:t>
      </w:r>
      <w:r w:rsidRPr="00F61072">
        <w:rPr>
          <w:b/>
          <w:bCs/>
        </w:rPr>
        <w:t>счета и грамотности;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обеспечить, чтобы бесплатные школы прекратили взимать плату с родителей</w:t>
      </w:r>
      <w:r>
        <w:rPr>
          <w:b/>
          <w:bCs/>
        </w:rPr>
        <w:t>,</w:t>
      </w:r>
      <w:r w:rsidRPr="00F61072">
        <w:rPr>
          <w:b/>
          <w:bCs/>
        </w:rPr>
        <w:t xml:space="preserve"> и пересмотре</w:t>
      </w:r>
      <w:r>
        <w:rPr>
          <w:b/>
          <w:bCs/>
        </w:rPr>
        <w:t>ть</w:t>
      </w:r>
      <w:r w:rsidRPr="00F61072">
        <w:rPr>
          <w:b/>
          <w:bCs/>
        </w:rPr>
        <w:t xml:space="preserve"> требования об освобождении от платы за обучение в платных школах, с тем чтобы обездоленные и маргинализованные дети не подвергались дискриминации или стигматизации;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d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совершенствовать нормативно-правовую базу для определения </w:t>
      </w:r>
      <w:r w:rsidRPr="00CC0DBB">
        <w:rPr>
          <w:b/>
          <w:bCs/>
        </w:rPr>
        <w:t xml:space="preserve">функций </w:t>
      </w:r>
      <w:r w:rsidRPr="00F61072">
        <w:rPr>
          <w:b/>
          <w:bCs/>
        </w:rPr>
        <w:t>и обязанностей субъектов частного сектора и осуществлять мониторинг образования, предоставляемого такими субъектами;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e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гарантировать высококачественное </w:t>
      </w:r>
      <w:r w:rsidRPr="0074372A">
        <w:rPr>
          <w:b/>
          <w:bCs/>
        </w:rPr>
        <w:t xml:space="preserve">раннее обучение </w:t>
      </w:r>
      <w:r w:rsidRPr="00F61072">
        <w:rPr>
          <w:b/>
          <w:bCs/>
        </w:rPr>
        <w:t xml:space="preserve">для всех детей, особенно из </w:t>
      </w:r>
      <w:r>
        <w:rPr>
          <w:b/>
          <w:bCs/>
        </w:rPr>
        <w:t>обездоленных</w:t>
      </w:r>
      <w:r w:rsidRPr="00F61072">
        <w:rPr>
          <w:b/>
          <w:bCs/>
        </w:rPr>
        <w:t xml:space="preserve"> семей.</w:t>
      </w:r>
    </w:p>
    <w:p w:rsidR="001B7BBE" w:rsidRPr="00F61072" w:rsidRDefault="001B7BBE" w:rsidP="001B7BBE">
      <w:pPr>
        <w:pStyle w:val="SingleTxtG"/>
      </w:pPr>
      <w:r w:rsidRPr="00F61072">
        <w:lastRenderedPageBreak/>
        <w:t>72.</w:t>
      </w:r>
      <w:r w:rsidRPr="00F61072">
        <w:tab/>
        <w:t xml:space="preserve">Отмечая заявление государства-участника о том, что государственные школы для детей-инвалидов станут бесплатными, Комитет вместе с тем обеспокоен тем, что значительное число детей-инвалидов не посещают школу и что такие дети, особенно из малообеспеченных семей, не пользуются услугами бесплатных школ. </w:t>
      </w:r>
      <w:r w:rsidRPr="0074372A">
        <w:t xml:space="preserve">Он выражает сожаление в связи с отсутствием </w:t>
      </w:r>
      <w:r w:rsidRPr="00F61072">
        <w:t>данных, касающихся образования детей-инвалидов. Он также обеспокоен тем, что около 30</w:t>
      </w:r>
      <w:r>
        <w:t xml:space="preserve"> процентов </w:t>
      </w:r>
      <w:r w:rsidRPr="00F61072">
        <w:t xml:space="preserve">детей </w:t>
      </w:r>
      <w:r w:rsidRPr="00DB6E08">
        <w:t xml:space="preserve">нелегальных </w:t>
      </w:r>
      <w:r w:rsidRPr="00F61072">
        <w:t>мигрантов, беженцев и просителей убежища не охвачены формальным образованием.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73.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незамедлительно </w:t>
      </w:r>
      <w:r>
        <w:rPr>
          <w:b/>
          <w:bCs/>
        </w:rPr>
        <w:t>внедрить</w:t>
      </w:r>
      <w:r w:rsidRPr="00F61072">
        <w:rPr>
          <w:b/>
          <w:bCs/>
        </w:rPr>
        <w:t xml:space="preserve"> программу бесплатных школ в государственных школах для детей-инвалидов, которые не могут быть </w:t>
      </w:r>
      <w:r>
        <w:rPr>
          <w:b/>
          <w:bCs/>
        </w:rPr>
        <w:t>зачислены</w:t>
      </w:r>
      <w:r w:rsidRPr="00F61072">
        <w:rPr>
          <w:b/>
          <w:bCs/>
        </w:rPr>
        <w:t xml:space="preserve"> в общеобразовательны</w:t>
      </w:r>
      <w:r>
        <w:rPr>
          <w:b/>
          <w:bCs/>
        </w:rPr>
        <w:t>е</w:t>
      </w:r>
      <w:r w:rsidRPr="00F61072">
        <w:rPr>
          <w:b/>
          <w:bCs/>
        </w:rPr>
        <w:t xml:space="preserve"> школ</w:t>
      </w:r>
      <w:r>
        <w:rPr>
          <w:b/>
          <w:bCs/>
        </w:rPr>
        <w:t>ы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обеспечить, чтобы инклюзивное образование было руководящим принципом во всех планах и программах образования, в том числе путем </w:t>
      </w:r>
      <w:r w:rsidRPr="00200ACC">
        <w:rPr>
          <w:b/>
          <w:bCs/>
        </w:rPr>
        <w:t>обеспечения разумного приспособления детям-инвалидам</w:t>
      </w:r>
      <w:r w:rsidRPr="00F61072">
        <w:rPr>
          <w:b/>
          <w:bCs/>
        </w:rPr>
        <w:t>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c</w:t>
      </w:r>
      <w:r w:rsidRPr="00F61072">
        <w:t>)</w:t>
      </w:r>
      <w:r w:rsidRPr="00F61072">
        <w:tab/>
      </w:r>
      <w:r w:rsidRPr="00F61072">
        <w:rPr>
          <w:b/>
          <w:bCs/>
        </w:rPr>
        <w:t>обеспечить, чтобы все дети</w:t>
      </w:r>
      <w:r>
        <w:rPr>
          <w:b/>
          <w:bCs/>
        </w:rPr>
        <w:t xml:space="preserve"> </w:t>
      </w:r>
      <w:r w:rsidRPr="00F61072">
        <w:rPr>
          <w:b/>
          <w:bCs/>
        </w:rPr>
        <w:t>мигрант</w:t>
      </w:r>
      <w:r>
        <w:rPr>
          <w:b/>
          <w:bCs/>
        </w:rPr>
        <w:t>ов</w:t>
      </w:r>
      <w:r w:rsidRPr="00F61072">
        <w:rPr>
          <w:b/>
          <w:bCs/>
        </w:rPr>
        <w:t>, беженц</w:t>
      </w:r>
      <w:r>
        <w:rPr>
          <w:b/>
          <w:bCs/>
        </w:rPr>
        <w:t>ев</w:t>
      </w:r>
      <w:r w:rsidRPr="00F61072">
        <w:rPr>
          <w:b/>
          <w:bCs/>
        </w:rPr>
        <w:t xml:space="preserve"> и просител</w:t>
      </w:r>
      <w:r>
        <w:rPr>
          <w:b/>
          <w:bCs/>
        </w:rPr>
        <w:t>ей</w:t>
      </w:r>
      <w:r w:rsidRPr="00F61072">
        <w:rPr>
          <w:b/>
          <w:bCs/>
        </w:rPr>
        <w:t xml:space="preserve"> убежища имели доступ к образованию независимо от их иммиграционного статуса. В этой связи Комитет ссылается на свое заявление об обязанностях государств </w:t>
      </w:r>
      <w:r w:rsidRPr="00044F29">
        <w:rPr>
          <w:b/>
          <w:bCs/>
        </w:rPr>
        <w:t>по отношению к беженцам и мигрантам согласно</w:t>
      </w:r>
      <w:r w:rsidRPr="00F61072">
        <w:rPr>
          <w:b/>
          <w:bCs/>
        </w:rPr>
        <w:t xml:space="preserve"> Пакт</w:t>
      </w:r>
      <w:r>
        <w:rPr>
          <w:b/>
          <w:bCs/>
        </w:rPr>
        <w:t>у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Культурные права</w:t>
      </w:r>
    </w:p>
    <w:p w:rsidR="001B7BBE" w:rsidRPr="00F61072" w:rsidRDefault="001B7BBE" w:rsidP="001B7BBE">
      <w:pPr>
        <w:pStyle w:val="SingleTxtG"/>
      </w:pPr>
      <w:r w:rsidRPr="00F61072">
        <w:t>74.</w:t>
      </w:r>
      <w:r w:rsidRPr="00F61072">
        <w:tab/>
        <w:t>Комитет обеспокоен недостаточной защитой языков, находящихся под угрозой исчезновения, и недостаточным уровнем преподавания языков и систем знаний коренных народов в системе государственного школьного образования (</w:t>
      </w:r>
      <w:r>
        <w:t>статьи </w:t>
      </w:r>
      <w:r w:rsidRPr="00F61072">
        <w:t>1</w:t>
      </w:r>
      <w:r>
        <w:t> (2) и </w:t>
      </w:r>
      <w:r w:rsidRPr="00F61072">
        <w:t>13</w:t>
      </w:r>
      <w:r>
        <w:t>–</w:t>
      </w:r>
      <w:r w:rsidRPr="00F61072">
        <w:t>15).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75.</w:t>
      </w:r>
      <w:r w:rsidRPr="00F61072">
        <w:tab/>
      </w:r>
      <w:r w:rsidRPr="00F61072">
        <w:rPr>
          <w:b/>
          <w:bCs/>
        </w:rPr>
        <w:t>Комитет рекомендует государству-участнику: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a</w:t>
      </w:r>
      <w:r w:rsidRPr="00F61072">
        <w:t>)</w:t>
      </w:r>
      <w:r w:rsidRPr="00F61072">
        <w:tab/>
      </w:r>
      <w:r w:rsidRPr="00F61072">
        <w:rPr>
          <w:b/>
          <w:bCs/>
        </w:rPr>
        <w:t>активизировать усилия по защите языков, находящихся под угрозой исчезновения, и обеспечить преподавание языков и систем знаний коренных народов в рамках школьной системы;</w:t>
      </w:r>
    </w:p>
    <w:p w:rsidR="001B7BBE" w:rsidRPr="00F61072" w:rsidRDefault="001B7BBE" w:rsidP="001B7BBE">
      <w:pPr>
        <w:pStyle w:val="SingleTxtG"/>
        <w:rPr>
          <w:b/>
          <w:bCs/>
        </w:rPr>
      </w:pPr>
      <w:r>
        <w:tab/>
      </w:r>
      <w:r w:rsidRPr="00F61072">
        <w:tab/>
      </w:r>
      <w:r w:rsidRPr="000E64FF">
        <w:t>b</w:t>
      </w:r>
      <w:r w:rsidRPr="00F61072">
        <w:t>)</w:t>
      </w:r>
      <w:r w:rsidRPr="00F61072">
        <w:tab/>
      </w:r>
      <w:r w:rsidRPr="00F61072">
        <w:rPr>
          <w:b/>
          <w:bCs/>
        </w:rPr>
        <w:t xml:space="preserve">укрепить </w:t>
      </w:r>
      <w:r w:rsidRPr="0033641C">
        <w:rPr>
          <w:b/>
        </w:rPr>
        <w:t>с</w:t>
      </w:r>
      <w:r w:rsidRPr="0033641C">
        <w:rPr>
          <w:b/>
          <w:bCs/>
        </w:rPr>
        <w:t xml:space="preserve"> </w:t>
      </w:r>
      <w:r w:rsidRPr="00F61072">
        <w:rPr>
          <w:b/>
          <w:bCs/>
        </w:rPr>
        <w:t xml:space="preserve">этой целью мандат </w:t>
      </w:r>
      <w:r w:rsidRPr="00570F63">
        <w:rPr>
          <w:b/>
          <w:bCs/>
        </w:rPr>
        <w:t>Всеюжноафриканск</w:t>
      </w:r>
      <w:r>
        <w:rPr>
          <w:b/>
          <w:bCs/>
        </w:rPr>
        <w:t>ого</w:t>
      </w:r>
      <w:r w:rsidRPr="00570F63">
        <w:rPr>
          <w:b/>
          <w:bCs/>
        </w:rPr>
        <w:t xml:space="preserve"> языково</w:t>
      </w:r>
      <w:r>
        <w:rPr>
          <w:b/>
          <w:bCs/>
        </w:rPr>
        <w:t>го</w:t>
      </w:r>
      <w:r w:rsidRPr="00570F63">
        <w:rPr>
          <w:b/>
          <w:bCs/>
        </w:rPr>
        <w:t xml:space="preserve"> совет</w:t>
      </w:r>
      <w:r>
        <w:rPr>
          <w:b/>
          <w:bCs/>
        </w:rPr>
        <w:t>а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H23G"/>
      </w:pPr>
      <w:r w:rsidRPr="00F61072">
        <w:tab/>
      </w:r>
      <w:r w:rsidRPr="00F61072">
        <w:tab/>
        <w:t>Доступ к Интернету</w:t>
      </w:r>
    </w:p>
    <w:p w:rsidR="001B7BBE" w:rsidRPr="00F61072" w:rsidRDefault="001B7BBE" w:rsidP="001B7BBE">
      <w:pPr>
        <w:pStyle w:val="SingleTxtG"/>
      </w:pPr>
      <w:r w:rsidRPr="00F61072">
        <w:t>76.</w:t>
      </w:r>
      <w:r w:rsidRPr="00F61072">
        <w:tab/>
        <w:t xml:space="preserve">Комитет обеспокоен ограниченным доступом к Интернету, особенно в сельских районах и </w:t>
      </w:r>
      <w:r>
        <w:t xml:space="preserve">в </w:t>
      </w:r>
      <w:r w:rsidRPr="00F61072">
        <w:t>школах, а также недоступностью Интернета для наиболее обездоленных групп населения (</w:t>
      </w:r>
      <w:r>
        <w:t>статья </w:t>
      </w:r>
      <w:r w:rsidRPr="00F61072">
        <w:t>15).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77.</w:t>
      </w:r>
      <w:r w:rsidRPr="00F61072">
        <w:tab/>
      </w:r>
      <w:r w:rsidRPr="00F61072">
        <w:rPr>
          <w:b/>
          <w:bCs/>
        </w:rPr>
        <w:t xml:space="preserve">Комитет рекомендует государству-участнику принять соответствующие меры для обеспечения </w:t>
      </w:r>
      <w:r w:rsidRPr="005E2DBC">
        <w:rPr>
          <w:b/>
          <w:bCs/>
        </w:rPr>
        <w:t xml:space="preserve">физической и финансовой </w:t>
      </w:r>
      <w:r w:rsidRPr="00F61072">
        <w:rPr>
          <w:b/>
          <w:bCs/>
        </w:rPr>
        <w:t xml:space="preserve">доступности Интернета, особенно в школах и </w:t>
      </w:r>
      <w:r>
        <w:rPr>
          <w:b/>
          <w:bCs/>
        </w:rPr>
        <w:t xml:space="preserve">в </w:t>
      </w:r>
      <w:r w:rsidRPr="00F61072">
        <w:rPr>
          <w:b/>
          <w:bCs/>
        </w:rPr>
        <w:t xml:space="preserve">сельских районах, а также </w:t>
      </w:r>
      <w:r>
        <w:rPr>
          <w:b/>
          <w:bCs/>
        </w:rPr>
        <w:t>для</w:t>
      </w:r>
      <w:r w:rsidRPr="00F61072">
        <w:rPr>
          <w:b/>
          <w:bCs/>
        </w:rPr>
        <w:t xml:space="preserve"> наиболее обездоленных групп населения.</w:t>
      </w:r>
    </w:p>
    <w:p w:rsidR="001B7BBE" w:rsidRPr="00F61072" w:rsidRDefault="001B7BBE" w:rsidP="001B7BBE">
      <w:pPr>
        <w:pStyle w:val="H1G"/>
      </w:pPr>
      <w:r w:rsidRPr="00F61072">
        <w:tab/>
      </w:r>
      <w:r w:rsidRPr="000E64FF">
        <w:t>D</w:t>
      </w:r>
      <w:r w:rsidRPr="00F61072">
        <w:t>.</w:t>
      </w:r>
      <w:r w:rsidRPr="00F61072">
        <w:tab/>
      </w:r>
      <w:r w:rsidRPr="004256DF">
        <w:t xml:space="preserve">Прочие </w:t>
      </w:r>
      <w:r w:rsidRPr="00F61072">
        <w:t>рекомендации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78.</w:t>
      </w:r>
      <w:r w:rsidRPr="00F61072">
        <w:tab/>
      </w:r>
      <w:r w:rsidRPr="00F61072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79.</w:t>
      </w:r>
      <w:r w:rsidRPr="00F61072">
        <w:tab/>
      </w:r>
      <w:r w:rsidRPr="00F61072">
        <w:rPr>
          <w:b/>
          <w:bCs/>
        </w:rPr>
        <w:t>Комитет рекомендует государству-участнику рассмотреть вопрос о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80.</w:t>
      </w:r>
      <w:r w:rsidRPr="00F61072">
        <w:tab/>
      </w:r>
      <w:r w:rsidRPr="004256DF">
        <w:rPr>
          <w:b/>
          <w:bCs/>
        </w:rPr>
        <w:t xml:space="preserve"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</w:t>
      </w:r>
      <w:r w:rsidRPr="004256DF">
        <w:rPr>
          <w:b/>
          <w:bCs/>
        </w:rPr>
        <w:lastRenderedPageBreak/>
        <w:t>Повестки дня в области устойчивого развития на</w:t>
      </w:r>
      <w:r>
        <w:rPr>
          <w:b/>
          <w:bCs/>
        </w:rPr>
        <w:t xml:space="preserve"> период до 2030 </w:t>
      </w:r>
      <w:r w:rsidRPr="004256DF">
        <w:rPr>
          <w:b/>
          <w:bCs/>
        </w:rPr>
        <w:t xml:space="preserve">года, при необходимости пользуясь международной поддержкой и сотрудничеством. </w:t>
      </w:r>
      <w:r w:rsidRPr="00DF7E69">
        <w:rPr>
          <w:b/>
          <w:bCs/>
        </w:rPr>
        <w:t xml:space="preserve"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</w:t>
      </w:r>
      <w:r w:rsidRPr="00F61072">
        <w:rPr>
          <w:b/>
          <w:bCs/>
        </w:rPr>
        <w:t xml:space="preserve">Осуществление целей на основе принципов участия, подотчетности и недискриминации позволит обеспечить, чтобы никто не остался </w:t>
      </w:r>
      <w:r w:rsidRPr="00DF7E69">
        <w:rPr>
          <w:b/>
          <w:bCs/>
        </w:rPr>
        <w:t>без внимания</w:t>
      </w:r>
      <w:r w:rsidRPr="00F61072">
        <w:rPr>
          <w:b/>
          <w:bCs/>
        </w:rPr>
        <w:t>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81.</w:t>
      </w:r>
      <w:r w:rsidRPr="00F61072">
        <w:tab/>
      </w:r>
      <w:r w:rsidRPr="00DF7E69">
        <w:rPr>
          <w:b/>
          <w:bCs/>
        </w:rPr>
        <w:t xml:space="preserve"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 </w:t>
      </w:r>
      <w:r w:rsidRPr="00401E65">
        <w:rPr>
          <w:b/>
          <w:bCs/>
        </w:rPr>
        <w:t xml:space="preserve"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</w:t>
      </w:r>
      <w:r>
        <w:rPr>
          <w:b/>
          <w:bCs/>
        </w:rPr>
        <w:t>(см. </w:t>
      </w:r>
      <w:r w:rsidRPr="00401E65">
        <w:rPr>
          <w:b/>
          <w:bCs/>
        </w:rPr>
        <w:t>HRI/MC/2008/3).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82.</w:t>
      </w:r>
      <w:r w:rsidRPr="00F61072">
        <w:tab/>
      </w:r>
      <w:r w:rsidRPr="00F04D58">
        <w:rPr>
          <w:b/>
          <w:bCs/>
        </w:rPr>
        <w:t xml:space="preserve">Комитет просит государство-участник обеспечить широкое распространение настоящих заключительных замечаний среди всех слоев общества, в том числе на национальном, областном и муниципальном уровнях, в частности среди парламентариев, государственных должностных лиц и судебных органов, и проинформировать Комитет в своем следующем периодическом докладе о шагах, предпринятых с целью выполнения содержащихся в них рекомендаций. Комитет призывает государство-участник перед представлением своего следующего периодического доклада привлечь </w:t>
      </w:r>
      <w:r w:rsidRPr="00F61072">
        <w:rPr>
          <w:b/>
          <w:bCs/>
        </w:rPr>
        <w:t>Южноафриканск</w:t>
      </w:r>
      <w:r>
        <w:rPr>
          <w:b/>
          <w:bCs/>
        </w:rPr>
        <w:t>ую</w:t>
      </w:r>
      <w:r w:rsidRPr="00F61072">
        <w:rPr>
          <w:b/>
          <w:bCs/>
        </w:rPr>
        <w:t xml:space="preserve"> </w:t>
      </w:r>
      <w:r w:rsidRPr="00F04D58">
        <w:rPr>
          <w:b/>
          <w:bCs/>
        </w:rPr>
        <w:t>комиссию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уровне.</w:t>
      </w:r>
    </w:p>
    <w:p w:rsidR="001B7BBE" w:rsidRPr="00F61072" w:rsidRDefault="001B7BBE" w:rsidP="001B7BBE">
      <w:pPr>
        <w:pStyle w:val="SingleTxtG"/>
        <w:rPr>
          <w:b/>
          <w:bCs/>
        </w:rPr>
      </w:pPr>
      <w:r w:rsidRPr="00F61072">
        <w:t>83.</w:t>
      </w:r>
      <w:r w:rsidRPr="00F61072">
        <w:tab/>
      </w:r>
      <w:r w:rsidRPr="00F61072">
        <w:rPr>
          <w:b/>
          <w:bCs/>
        </w:rPr>
        <w:t>В соответствии с процедурой принятия последующих мер в связи с заключительными замечаниями, принят</w:t>
      </w:r>
      <w:r>
        <w:rPr>
          <w:b/>
          <w:bCs/>
        </w:rPr>
        <w:t>ыми</w:t>
      </w:r>
      <w:r w:rsidRPr="00F61072">
        <w:rPr>
          <w:b/>
          <w:bCs/>
        </w:rPr>
        <w:t xml:space="preserve"> Комитетом, государству-участнику предлагае</w:t>
      </w:r>
      <w:r>
        <w:rPr>
          <w:b/>
          <w:bCs/>
        </w:rPr>
        <w:t>тся представить, в течение 24 </w:t>
      </w:r>
      <w:r w:rsidRPr="00F61072">
        <w:rPr>
          <w:b/>
          <w:bCs/>
        </w:rPr>
        <w:t xml:space="preserve">месяцев с момента принятия настоящих заключительных замечаний, информацию об осуществлении рекомендаций, содержащихся в </w:t>
      </w:r>
      <w:r>
        <w:rPr>
          <w:b/>
          <w:bCs/>
        </w:rPr>
        <w:t>подпунктах </w:t>
      </w:r>
      <w:r w:rsidRPr="00533807">
        <w:rPr>
          <w:b/>
          <w:bCs/>
          <w:i/>
        </w:rPr>
        <w:t>а</w:t>
      </w:r>
      <w:r w:rsidRPr="00F61072">
        <w:rPr>
          <w:b/>
          <w:bCs/>
        </w:rPr>
        <w:t xml:space="preserve"> и </w:t>
      </w:r>
      <w:r w:rsidRPr="00533807">
        <w:rPr>
          <w:b/>
          <w:bCs/>
          <w:i/>
        </w:rPr>
        <w:t>с</w:t>
      </w:r>
      <w:r w:rsidRPr="00F61072">
        <w:rPr>
          <w:b/>
          <w:bCs/>
        </w:rPr>
        <w:t xml:space="preserve"> пункта</w:t>
      </w:r>
      <w:r>
        <w:rPr>
          <w:b/>
          <w:bCs/>
        </w:rPr>
        <w:t> </w:t>
      </w:r>
      <w:r w:rsidRPr="00F61072">
        <w:rPr>
          <w:b/>
          <w:bCs/>
        </w:rPr>
        <w:t xml:space="preserve">48 (относительно </w:t>
      </w:r>
      <w:r>
        <w:rPr>
          <w:b/>
          <w:bCs/>
        </w:rPr>
        <w:t>формирования</w:t>
      </w:r>
      <w:r w:rsidRPr="00F61072">
        <w:rPr>
          <w:b/>
          <w:bCs/>
        </w:rPr>
        <w:t xml:space="preserve"> сводного индекса стоимости жизни и доступа к социальной помощи для </w:t>
      </w:r>
      <w:r>
        <w:rPr>
          <w:b/>
          <w:bCs/>
        </w:rPr>
        <w:t>взрослых в возрасте от 18 до 59 </w:t>
      </w:r>
      <w:r w:rsidRPr="00F61072">
        <w:rPr>
          <w:b/>
          <w:bCs/>
        </w:rPr>
        <w:t xml:space="preserve">лет), </w:t>
      </w:r>
      <w:r>
        <w:rPr>
          <w:b/>
          <w:bCs/>
        </w:rPr>
        <w:t>подпункте </w:t>
      </w:r>
      <w:r w:rsidRPr="001814EA">
        <w:rPr>
          <w:b/>
          <w:bCs/>
          <w:i/>
        </w:rPr>
        <w:t>с</w:t>
      </w:r>
      <w:r w:rsidRPr="00F61072">
        <w:rPr>
          <w:b/>
          <w:bCs/>
        </w:rPr>
        <w:t xml:space="preserve"> </w:t>
      </w:r>
      <w:r>
        <w:rPr>
          <w:b/>
          <w:bCs/>
        </w:rPr>
        <w:t>пункта </w:t>
      </w:r>
      <w:r w:rsidRPr="00F61072">
        <w:rPr>
          <w:b/>
          <w:bCs/>
        </w:rPr>
        <w:t>57 (относительно принятия законопроекта о внесении поправок в Закон о социальной помощи (2018</w:t>
      </w:r>
      <w:r>
        <w:rPr>
          <w:b/>
          <w:bCs/>
        </w:rPr>
        <w:t> год</w:t>
      </w:r>
      <w:r w:rsidRPr="00F61072">
        <w:rPr>
          <w:b/>
          <w:bCs/>
        </w:rPr>
        <w:t>)</w:t>
      </w:r>
      <w:r>
        <w:rPr>
          <w:b/>
          <w:bCs/>
        </w:rPr>
        <w:t>)</w:t>
      </w:r>
      <w:r w:rsidRPr="00F61072">
        <w:rPr>
          <w:b/>
          <w:bCs/>
        </w:rPr>
        <w:t xml:space="preserve"> и </w:t>
      </w:r>
      <w:r>
        <w:rPr>
          <w:b/>
          <w:bCs/>
        </w:rPr>
        <w:t>подпункте </w:t>
      </w:r>
      <w:r w:rsidRPr="001814EA">
        <w:rPr>
          <w:b/>
          <w:bCs/>
          <w:i/>
        </w:rPr>
        <w:t>с</w:t>
      </w:r>
      <w:r w:rsidRPr="00F61072">
        <w:rPr>
          <w:b/>
          <w:bCs/>
        </w:rPr>
        <w:t xml:space="preserve"> </w:t>
      </w:r>
      <w:r>
        <w:rPr>
          <w:b/>
          <w:bCs/>
        </w:rPr>
        <w:t>пункта </w:t>
      </w:r>
      <w:r w:rsidRPr="00F61072">
        <w:rPr>
          <w:b/>
          <w:bCs/>
        </w:rPr>
        <w:t xml:space="preserve">73 (относительно доступа к образованию для детей </w:t>
      </w:r>
      <w:r>
        <w:rPr>
          <w:b/>
          <w:bCs/>
        </w:rPr>
        <w:t xml:space="preserve">нелегальных </w:t>
      </w:r>
      <w:r w:rsidRPr="00F61072">
        <w:rPr>
          <w:b/>
          <w:bCs/>
        </w:rPr>
        <w:t>мигрантов, беженцев и просителей убежища)</w:t>
      </w:r>
      <w:r>
        <w:rPr>
          <w:b/>
          <w:bCs/>
        </w:rPr>
        <w:t>,</w:t>
      </w:r>
      <w:r w:rsidRPr="00F61072">
        <w:rPr>
          <w:b/>
          <w:bCs/>
        </w:rPr>
        <w:t xml:space="preserve"> выше.</w:t>
      </w:r>
    </w:p>
    <w:p w:rsidR="001B7BBE" w:rsidRPr="001B7BBE" w:rsidRDefault="001B7BBE" w:rsidP="001B7BBE">
      <w:pPr>
        <w:pStyle w:val="SingleTxtG"/>
        <w:rPr>
          <w:b/>
          <w:lang w:val="en-US"/>
        </w:rPr>
      </w:pPr>
      <w:r w:rsidRPr="00F61072">
        <w:t>84.</w:t>
      </w:r>
      <w:r w:rsidRPr="00F61072">
        <w:tab/>
      </w:r>
      <w:r w:rsidRPr="001B7BBE">
        <w:rPr>
          <w:b/>
        </w:rPr>
        <w:t>Комитет просит государство-участник представить свой второй периодический доклад, который должен быть подготовлен в соответствии с руководящими принципами представления докладов, принятыми Комитетом в 2008 году (E/C.12/2008/2), к 31 октября 2023 года. Кроме того, он предлагает государству-участнику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 HRI/GEN/2/Rev.6, глава I).</w:t>
      </w:r>
    </w:p>
    <w:p w:rsidR="00381C24" w:rsidRPr="001B7BBE" w:rsidRDefault="001B7BBE" w:rsidP="001B7BBE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1B7BBE" w:rsidSect="001B7BB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D98" w:rsidRPr="00A312BC" w:rsidRDefault="006B1D98" w:rsidP="00A312BC"/>
  </w:endnote>
  <w:endnote w:type="continuationSeparator" w:id="0">
    <w:p w:rsidR="006B1D98" w:rsidRPr="00A312BC" w:rsidRDefault="006B1D9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BE" w:rsidRPr="001B7BBE" w:rsidRDefault="001B7BBE">
    <w:pPr>
      <w:pStyle w:val="aa"/>
    </w:pPr>
    <w:r w:rsidRPr="001B7BBE">
      <w:rPr>
        <w:b/>
        <w:sz w:val="18"/>
      </w:rPr>
      <w:fldChar w:fldCharType="begin"/>
    </w:r>
    <w:r w:rsidRPr="001B7BBE">
      <w:rPr>
        <w:b/>
        <w:sz w:val="18"/>
      </w:rPr>
      <w:instrText xml:space="preserve"> PAGE  \* MERGEFORMAT </w:instrText>
    </w:r>
    <w:r w:rsidRPr="001B7BBE">
      <w:rPr>
        <w:b/>
        <w:sz w:val="18"/>
      </w:rPr>
      <w:fldChar w:fldCharType="separate"/>
    </w:r>
    <w:r w:rsidR="00495E23">
      <w:rPr>
        <w:b/>
        <w:noProof/>
        <w:sz w:val="18"/>
      </w:rPr>
      <w:t>16</w:t>
    </w:r>
    <w:r w:rsidRPr="001B7BBE">
      <w:rPr>
        <w:b/>
        <w:sz w:val="18"/>
      </w:rPr>
      <w:fldChar w:fldCharType="end"/>
    </w:r>
    <w:r>
      <w:rPr>
        <w:b/>
        <w:sz w:val="18"/>
      </w:rPr>
      <w:tab/>
    </w:r>
    <w:r>
      <w:t>GE.18-20527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BE" w:rsidRPr="001B7BBE" w:rsidRDefault="001B7BBE" w:rsidP="001B7BBE">
    <w:pPr>
      <w:pStyle w:val="aa"/>
      <w:tabs>
        <w:tab w:val="clear" w:pos="9639"/>
        <w:tab w:val="right" w:pos="9638"/>
      </w:tabs>
      <w:rPr>
        <w:b/>
        <w:sz w:val="18"/>
      </w:rPr>
    </w:pPr>
    <w:r>
      <w:t>GE.18-20527</w:t>
    </w:r>
    <w:r>
      <w:tab/>
    </w:r>
    <w:r w:rsidRPr="001B7BBE">
      <w:rPr>
        <w:b/>
        <w:sz w:val="18"/>
      </w:rPr>
      <w:fldChar w:fldCharType="begin"/>
    </w:r>
    <w:r w:rsidRPr="001B7BBE">
      <w:rPr>
        <w:b/>
        <w:sz w:val="18"/>
      </w:rPr>
      <w:instrText xml:space="preserve"> PAGE  \* MERGEFORMAT </w:instrText>
    </w:r>
    <w:r w:rsidRPr="001B7BBE">
      <w:rPr>
        <w:b/>
        <w:sz w:val="18"/>
      </w:rPr>
      <w:fldChar w:fldCharType="separate"/>
    </w:r>
    <w:r w:rsidR="00495E23">
      <w:rPr>
        <w:b/>
        <w:noProof/>
        <w:sz w:val="18"/>
      </w:rPr>
      <w:t>17</w:t>
    </w:r>
    <w:r w:rsidRPr="001B7BB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B7BBE" w:rsidRDefault="001B7BBE" w:rsidP="001B7BB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18-20527  (R)</w:t>
    </w:r>
    <w:r>
      <w:rPr>
        <w:lang w:val="en-US"/>
      </w:rPr>
      <w:t xml:space="preserve">  111218  121218</w:t>
    </w:r>
    <w:r>
      <w:br/>
    </w:r>
    <w:r w:rsidRPr="001B7BBE">
      <w:rPr>
        <w:rFonts w:ascii="C39T30Lfz" w:hAnsi="C39T30Lfz"/>
        <w:kern w:val="14"/>
        <w:sz w:val="56"/>
      </w:rPr>
      <w:t></w:t>
    </w:r>
    <w:r w:rsidRPr="001B7BBE">
      <w:rPr>
        <w:rFonts w:ascii="C39T30Lfz" w:hAnsi="C39T30Lfz"/>
        <w:kern w:val="14"/>
        <w:sz w:val="56"/>
      </w:rPr>
      <w:t></w:t>
    </w:r>
    <w:r w:rsidRPr="001B7BBE">
      <w:rPr>
        <w:rFonts w:ascii="C39T30Lfz" w:hAnsi="C39T30Lfz"/>
        <w:kern w:val="14"/>
        <w:sz w:val="56"/>
      </w:rPr>
      <w:t></w:t>
    </w:r>
    <w:r w:rsidRPr="001B7BBE">
      <w:rPr>
        <w:rFonts w:ascii="C39T30Lfz" w:hAnsi="C39T30Lfz"/>
        <w:kern w:val="14"/>
        <w:sz w:val="56"/>
      </w:rPr>
      <w:t></w:t>
    </w:r>
    <w:r w:rsidRPr="001B7BBE">
      <w:rPr>
        <w:rFonts w:ascii="C39T30Lfz" w:hAnsi="C39T30Lfz"/>
        <w:kern w:val="14"/>
        <w:sz w:val="56"/>
      </w:rPr>
      <w:t></w:t>
    </w:r>
    <w:r w:rsidRPr="001B7BBE">
      <w:rPr>
        <w:rFonts w:ascii="C39T30Lfz" w:hAnsi="C39T30Lfz"/>
        <w:kern w:val="14"/>
        <w:sz w:val="56"/>
      </w:rPr>
      <w:t></w:t>
    </w:r>
    <w:r w:rsidRPr="001B7BBE">
      <w:rPr>
        <w:rFonts w:ascii="C39T30Lfz" w:hAnsi="C39T30Lfz"/>
        <w:kern w:val="14"/>
        <w:sz w:val="56"/>
      </w:rPr>
      <w:t></w:t>
    </w:r>
    <w:r w:rsidRPr="001B7BBE">
      <w:rPr>
        <w:rFonts w:ascii="C39T30Lfz" w:hAnsi="C39T30Lfz"/>
        <w:kern w:val="14"/>
        <w:sz w:val="56"/>
      </w:rPr>
      <w:t></w:t>
    </w:r>
    <w:r w:rsidRPr="001B7BB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ZAF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ZAF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D98" w:rsidRPr="001075E9" w:rsidRDefault="006B1D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1D98" w:rsidRDefault="006B1D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B7BBE" w:rsidRPr="00F61072" w:rsidRDefault="001B7BBE" w:rsidP="001B7BBE">
      <w:pPr>
        <w:pStyle w:val="af"/>
      </w:pPr>
      <w:r>
        <w:tab/>
      </w:r>
      <w:r w:rsidRPr="00F61072">
        <w:rPr>
          <w:sz w:val="20"/>
          <w:szCs w:val="22"/>
        </w:rPr>
        <w:t>*</w:t>
      </w:r>
      <w:r w:rsidRPr="00F61072">
        <w:rPr>
          <w:sz w:val="22"/>
          <w:szCs w:val="22"/>
        </w:rPr>
        <w:tab/>
      </w:r>
      <w:r w:rsidRPr="00F61072">
        <w:t>Принят</w:t>
      </w:r>
      <w:r>
        <w:t>ы</w:t>
      </w:r>
      <w:r w:rsidRPr="00F61072">
        <w:t xml:space="preserve"> Комитетом на его </w:t>
      </w:r>
      <w:r>
        <w:t>шестьдесят четвертой сессии (24 </w:t>
      </w:r>
      <w:r w:rsidRPr="00F61072">
        <w:t>сентября</w:t>
      </w:r>
      <w:r>
        <w:t> — 12 </w:t>
      </w:r>
      <w:r w:rsidRPr="00F61072">
        <w:t>октября 2018</w:t>
      </w:r>
      <w:r>
        <w:t> год</w:t>
      </w:r>
      <w:r w:rsidRPr="00F61072">
        <w:t>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BE" w:rsidRPr="001B7BBE" w:rsidRDefault="00495E2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E/C.12/ZAF/CO/1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BE" w:rsidRPr="001B7BBE" w:rsidRDefault="00495E23" w:rsidP="001B7BB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E/C.12/ZAF/CO/1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12"/>
  </w:num>
  <w:num w:numId="4">
    <w:abstractNumId w:val="24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22"/>
  </w:num>
  <w:num w:numId="20">
    <w:abstractNumId w:val="16"/>
  </w:num>
  <w:num w:numId="21">
    <w:abstractNumId w:val="18"/>
  </w:num>
  <w:num w:numId="22">
    <w:abstractNumId w:val="22"/>
  </w:num>
  <w:num w:numId="23">
    <w:abstractNumId w:val="16"/>
  </w:num>
  <w:num w:numId="24">
    <w:abstractNumId w:val="18"/>
  </w:num>
  <w:num w:numId="25">
    <w:abstractNumId w:val="22"/>
  </w:num>
  <w:num w:numId="26">
    <w:abstractNumId w:val="16"/>
  </w:num>
  <w:num w:numId="27">
    <w:abstractNumId w:val="18"/>
  </w:num>
  <w:num w:numId="28">
    <w:abstractNumId w:val="14"/>
  </w:num>
  <w:num w:numId="29">
    <w:abstractNumId w:val="13"/>
  </w:num>
  <w:num w:numId="30">
    <w:abstractNumId w:val="10"/>
  </w:num>
  <w:num w:numId="31">
    <w:abstractNumId w:val="19"/>
  </w:num>
  <w:num w:numId="32">
    <w:abstractNumId w:val="20"/>
  </w:num>
  <w:num w:numId="33">
    <w:abstractNumId w:val="25"/>
  </w:num>
  <w:num w:numId="34">
    <w:abstractNumId w:val="11"/>
  </w:num>
  <w:num w:numId="35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98"/>
    <w:rsid w:val="00017013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521C"/>
    <w:rsid w:val="00196389"/>
    <w:rsid w:val="001B3EF6"/>
    <w:rsid w:val="001B7BBE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95E23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B1D98"/>
    <w:rsid w:val="006C2031"/>
    <w:rsid w:val="006D461A"/>
    <w:rsid w:val="006F35EE"/>
    <w:rsid w:val="007021FF"/>
    <w:rsid w:val="00712895"/>
    <w:rsid w:val="00734ACB"/>
    <w:rsid w:val="00757357"/>
    <w:rsid w:val="0078315A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4290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B1A10"/>
    <w:rsid w:val="00BC18B2"/>
    <w:rsid w:val="00BD33EE"/>
    <w:rsid w:val="00BF18D3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E3E23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A23629"/>
  <w15:docId w15:val="{7FE56A2B-8DC6-408E-9919-1015290E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numbering" w:styleId="111111">
    <w:name w:val="Outline List 2"/>
    <w:basedOn w:val="a2"/>
    <w:semiHidden/>
    <w:rsid w:val="001B7BBE"/>
    <w:pPr>
      <w:numPr>
        <w:numId w:val="35"/>
      </w:numPr>
    </w:pPr>
  </w:style>
  <w:style w:type="numbering" w:styleId="1ai">
    <w:name w:val="Outline List 1"/>
    <w:basedOn w:val="a2"/>
    <w:semiHidden/>
    <w:rsid w:val="001B7BBE"/>
    <w:pPr>
      <w:numPr>
        <w:numId w:val="33"/>
      </w:numPr>
    </w:pPr>
  </w:style>
  <w:style w:type="character" w:customStyle="1" w:styleId="20">
    <w:name w:val="Заголовок 2 Знак"/>
    <w:basedOn w:val="a0"/>
    <w:link w:val="2"/>
    <w:semiHidden/>
    <w:rsid w:val="001B7BBE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1B7BBE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1B7BBE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1B7BBE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1B7BBE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1B7BBE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1B7BBE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1B7BBE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1B7BBE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1B7BB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17</Pages>
  <Words>8012</Words>
  <Characters>45675</Characters>
  <Application>Microsoft Office Word</Application>
  <DocSecurity>0</DocSecurity>
  <Lines>380</Lines>
  <Paragraphs>107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E/C.12/ZAF/CO/1</vt:lpstr>
      <vt:lpstr>A/</vt:lpstr>
      <vt:lpstr>A/</vt:lpstr>
    </vt:vector>
  </TitlesOfParts>
  <Company>DCM</Company>
  <LinksUpToDate>false</LinksUpToDate>
  <CharactersWithSpaces>53580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E/C.12/ZAF/CO/1</dc:title>
  <dc:subject/>
  <dc:creator>Elena IZOTOVA</dc:creator>
  <cp:keywords/>
  <cp:lastModifiedBy>Elena Izotova</cp:lastModifiedBy>
  <cp:revision>3</cp:revision>
  <cp:lastPrinted>2018-12-12T14:21:00Z</cp:lastPrinted>
  <dcterms:created xsi:type="dcterms:W3CDTF">2018-12-12T14:21:00Z</dcterms:created>
  <dcterms:modified xsi:type="dcterms:W3CDTF">2018-12-12T14:21:00Z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