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BA4CDA">
        <w:trPr>
          <w:trHeight w:val="851"/>
        </w:trPr>
        <w:tc>
          <w:tcPr>
            <w:tcW w:w="1276" w:type="dxa"/>
            <w:tcBorders>
              <w:top w:val="nil"/>
              <w:left w:val="nil"/>
              <w:bottom w:val="single" w:sz="4" w:space="0" w:color="auto"/>
              <w:right w:val="nil"/>
            </w:tcBorders>
          </w:tcPr>
          <w:p w:rsidR="00446DE4" w:rsidRPr="00BA4CDA" w:rsidRDefault="00446DE4" w:rsidP="00473FF8">
            <w:pPr>
              <w:spacing w:after="80" w:line="340" w:lineRule="exact"/>
              <w:rPr>
                <w:lang w:val="fr-CA"/>
              </w:rPr>
            </w:pPr>
          </w:p>
        </w:tc>
        <w:tc>
          <w:tcPr>
            <w:tcW w:w="2268" w:type="dxa"/>
            <w:tcBorders>
              <w:top w:val="nil"/>
              <w:left w:val="nil"/>
              <w:bottom w:val="single" w:sz="4" w:space="0" w:color="auto"/>
              <w:right w:val="nil"/>
            </w:tcBorders>
            <w:vAlign w:val="bottom"/>
          </w:tcPr>
          <w:p w:rsidR="00446DE4" w:rsidRPr="00BA4CDA" w:rsidRDefault="00B3317B" w:rsidP="00473FF8">
            <w:pPr>
              <w:spacing w:after="80" w:line="340" w:lineRule="exact"/>
              <w:rPr>
                <w:sz w:val="28"/>
                <w:szCs w:val="28"/>
                <w:lang w:val="fr-CA"/>
              </w:rPr>
            </w:pPr>
            <w:r w:rsidRPr="00BA4CDA">
              <w:rPr>
                <w:sz w:val="28"/>
                <w:szCs w:val="28"/>
                <w:lang w:val="fr-CA"/>
              </w:rPr>
              <w:t>Nations</w:t>
            </w:r>
            <w:r w:rsidR="00814B49" w:rsidRPr="00BA4CDA">
              <w:rPr>
                <w:sz w:val="28"/>
                <w:szCs w:val="28"/>
                <w:lang w:val="fr-CA"/>
              </w:rPr>
              <w:t xml:space="preserve"> Unies</w:t>
            </w:r>
          </w:p>
        </w:tc>
        <w:tc>
          <w:tcPr>
            <w:tcW w:w="6232" w:type="dxa"/>
            <w:gridSpan w:val="2"/>
            <w:tcBorders>
              <w:top w:val="nil"/>
              <w:left w:val="nil"/>
              <w:bottom w:val="single" w:sz="4" w:space="0" w:color="auto"/>
              <w:right w:val="nil"/>
            </w:tcBorders>
            <w:vAlign w:val="bottom"/>
          </w:tcPr>
          <w:p w:rsidR="00446DE4" w:rsidRPr="00BA4CDA" w:rsidRDefault="0028772E" w:rsidP="0028772E">
            <w:pPr>
              <w:jc w:val="right"/>
              <w:rPr>
                <w:lang w:val="fr-CA"/>
              </w:rPr>
            </w:pPr>
            <w:r w:rsidRPr="00BA4CDA">
              <w:rPr>
                <w:sz w:val="40"/>
                <w:lang w:val="fr-CA"/>
              </w:rPr>
              <w:t>CRC</w:t>
            </w:r>
            <w:r w:rsidRPr="00BA4CDA">
              <w:rPr>
                <w:lang w:val="fr-CA"/>
              </w:rPr>
              <w:t>/C/TZA/3-5</w:t>
            </w:r>
          </w:p>
        </w:tc>
      </w:tr>
      <w:tr w:rsidR="003107FA" w:rsidRPr="00BA4CDA">
        <w:trPr>
          <w:trHeight w:val="2835"/>
        </w:trPr>
        <w:tc>
          <w:tcPr>
            <w:tcW w:w="1276" w:type="dxa"/>
            <w:tcBorders>
              <w:top w:val="single" w:sz="4" w:space="0" w:color="auto"/>
              <w:left w:val="nil"/>
              <w:bottom w:val="single" w:sz="12" w:space="0" w:color="auto"/>
              <w:right w:val="nil"/>
            </w:tcBorders>
          </w:tcPr>
          <w:p w:rsidR="003107FA" w:rsidRPr="00BA4CDA" w:rsidRDefault="00197F5E" w:rsidP="00942BE3">
            <w:pPr>
              <w:spacing w:before="120"/>
              <w:jc w:val="center"/>
              <w:rPr>
                <w:lang w:val="fr-CA"/>
              </w:rPr>
            </w:pPr>
            <w:r w:rsidRPr="00BA4CDA">
              <w:rPr>
                <w:lang w:val="fr-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A4CDA" w:rsidRDefault="001E3807" w:rsidP="005C50EF">
            <w:pPr>
              <w:spacing w:before="120" w:line="420" w:lineRule="exact"/>
              <w:rPr>
                <w:b/>
                <w:sz w:val="40"/>
                <w:szCs w:val="40"/>
                <w:lang w:val="fr-CA"/>
              </w:rPr>
            </w:pPr>
            <w:r w:rsidRPr="00BA4CDA">
              <w:rPr>
                <w:b/>
                <w:sz w:val="40"/>
                <w:szCs w:val="40"/>
                <w:lang w:val="fr-CA"/>
              </w:rPr>
              <w:t xml:space="preserve">Convention </w:t>
            </w:r>
            <w:r w:rsidR="00814B49" w:rsidRPr="00BA4CDA">
              <w:rPr>
                <w:b/>
                <w:sz w:val="40"/>
                <w:szCs w:val="40"/>
                <w:lang w:val="fr-CA"/>
              </w:rPr>
              <w:t xml:space="preserve">relative </w:t>
            </w:r>
            <w:r w:rsidR="005903F9" w:rsidRPr="00BA4CDA">
              <w:rPr>
                <w:b/>
                <w:sz w:val="40"/>
                <w:szCs w:val="40"/>
                <w:lang w:val="fr-CA"/>
              </w:rPr>
              <w:br/>
            </w:r>
            <w:r w:rsidR="00814B49" w:rsidRPr="00BA4CDA">
              <w:rPr>
                <w:b/>
                <w:sz w:val="40"/>
                <w:szCs w:val="40"/>
                <w:lang w:val="fr-CA"/>
              </w:rPr>
              <w:t>aux droits de l</w:t>
            </w:r>
            <w:r w:rsidR="005239D3" w:rsidRPr="00BA4CDA">
              <w:rPr>
                <w:b/>
                <w:sz w:val="40"/>
                <w:szCs w:val="40"/>
                <w:lang w:val="fr-CA"/>
              </w:rPr>
              <w:t>’</w:t>
            </w:r>
            <w:r w:rsidR="006B73CA" w:rsidRPr="00BA4CDA">
              <w:rPr>
                <w:b/>
                <w:sz w:val="40"/>
                <w:szCs w:val="40"/>
                <w:lang w:val="fr-CA"/>
              </w:rPr>
              <w:t>e</w:t>
            </w:r>
            <w:r w:rsidR="00814B49" w:rsidRPr="00BA4CDA">
              <w:rPr>
                <w:b/>
                <w:sz w:val="40"/>
                <w:szCs w:val="40"/>
                <w:lang w:val="fr-CA"/>
              </w:rPr>
              <w:t>nfant</w:t>
            </w:r>
          </w:p>
        </w:tc>
        <w:tc>
          <w:tcPr>
            <w:tcW w:w="2835" w:type="dxa"/>
            <w:tcBorders>
              <w:top w:val="single" w:sz="4" w:space="0" w:color="auto"/>
              <w:left w:val="nil"/>
              <w:bottom w:val="single" w:sz="12" w:space="0" w:color="auto"/>
              <w:right w:val="nil"/>
            </w:tcBorders>
          </w:tcPr>
          <w:p w:rsidR="003107FA" w:rsidRPr="00BA4CDA" w:rsidRDefault="0028772E" w:rsidP="0028772E">
            <w:pPr>
              <w:spacing w:before="240" w:line="240" w:lineRule="exact"/>
              <w:rPr>
                <w:lang w:val="fr-CA"/>
              </w:rPr>
            </w:pPr>
            <w:r w:rsidRPr="00BA4CDA">
              <w:rPr>
                <w:lang w:val="fr-CA"/>
              </w:rPr>
              <w:t xml:space="preserve">Distr. </w:t>
            </w:r>
            <w:r w:rsidR="00814B49" w:rsidRPr="00BA4CDA">
              <w:rPr>
                <w:lang w:val="fr-CA"/>
              </w:rPr>
              <w:t>générale</w:t>
            </w:r>
          </w:p>
          <w:p w:rsidR="0028772E" w:rsidRPr="00BA4CDA" w:rsidRDefault="00E432A8" w:rsidP="0028772E">
            <w:pPr>
              <w:spacing w:line="240" w:lineRule="exact"/>
              <w:rPr>
                <w:lang w:val="fr-CA"/>
              </w:rPr>
            </w:pPr>
            <w:r w:rsidRPr="00BA4CDA">
              <w:rPr>
                <w:lang w:val="fr-CA"/>
              </w:rPr>
              <w:t>4</w:t>
            </w:r>
            <w:r w:rsidR="004F185E" w:rsidRPr="00BA4CDA">
              <w:rPr>
                <w:lang w:val="fr-CA"/>
              </w:rPr>
              <w:t xml:space="preserve"> </w:t>
            </w:r>
            <w:r w:rsidR="00814B49" w:rsidRPr="00BA4CDA">
              <w:rPr>
                <w:lang w:val="fr-CA"/>
              </w:rPr>
              <w:t>novemb</w:t>
            </w:r>
            <w:r w:rsidR="00BA1222" w:rsidRPr="00BA4CDA">
              <w:rPr>
                <w:lang w:val="fr-CA"/>
              </w:rPr>
              <w:t>r</w:t>
            </w:r>
            <w:r w:rsidR="00814B49" w:rsidRPr="00BA4CDA">
              <w:rPr>
                <w:lang w:val="fr-CA"/>
              </w:rPr>
              <w:t>e</w:t>
            </w:r>
            <w:r w:rsidR="0028772E" w:rsidRPr="00BA4CDA">
              <w:rPr>
                <w:lang w:val="fr-CA"/>
              </w:rPr>
              <w:t xml:space="preserve"> 2013</w:t>
            </w:r>
          </w:p>
          <w:p w:rsidR="0028772E" w:rsidRPr="00BA4CDA" w:rsidRDefault="00FD4254" w:rsidP="0028772E">
            <w:pPr>
              <w:spacing w:line="240" w:lineRule="exact"/>
              <w:rPr>
                <w:lang w:val="fr-CA"/>
              </w:rPr>
            </w:pPr>
            <w:r w:rsidRPr="00BA4CDA">
              <w:rPr>
                <w:lang w:val="fr-CA"/>
              </w:rPr>
              <w:t>Français</w:t>
            </w:r>
          </w:p>
          <w:p w:rsidR="0028772E" w:rsidRPr="00BA4CDA" w:rsidRDefault="0028772E" w:rsidP="0028772E">
            <w:pPr>
              <w:spacing w:line="240" w:lineRule="exact"/>
              <w:rPr>
                <w:lang w:val="fr-CA"/>
              </w:rPr>
            </w:pPr>
            <w:r w:rsidRPr="00BA4CDA">
              <w:rPr>
                <w:lang w:val="fr-CA"/>
              </w:rPr>
              <w:t xml:space="preserve">Original: </w:t>
            </w:r>
            <w:r w:rsidR="00112BFE" w:rsidRPr="00BA4CDA">
              <w:rPr>
                <w:lang w:val="fr-CA"/>
              </w:rPr>
              <w:t>anglais</w:t>
            </w:r>
          </w:p>
        </w:tc>
      </w:tr>
    </w:tbl>
    <w:p w:rsidR="003972E0" w:rsidRPr="00BA4CDA" w:rsidRDefault="00814B49" w:rsidP="0090090D">
      <w:pPr>
        <w:spacing w:before="120"/>
        <w:rPr>
          <w:b/>
          <w:sz w:val="24"/>
          <w:szCs w:val="24"/>
          <w:lang w:val="fr-CA"/>
        </w:rPr>
      </w:pPr>
      <w:r w:rsidRPr="00BA4CDA">
        <w:rPr>
          <w:b/>
          <w:sz w:val="24"/>
          <w:szCs w:val="24"/>
          <w:lang w:val="fr-CA"/>
        </w:rPr>
        <w:t xml:space="preserve">Comité des droits de </w:t>
      </w:r>
      <w:r w:rsidR="00112BFE" w:rsidRPr="00BA4CDA">
        <w:rPr>
          <w:b/>
          <w:sz w:val="24"/>
          <w:szCs w:val="24"/>
          <w:lang w:val="fr-CA"/>
        </w:rPr>
        <w:t>l’enfant</w:t>
      </w:r>
    </w:p>
    <w:p w:rsidR="005659A1" w:rsidRPr="00BA4CDA" w:rsidRDefault="00142306" w:rsidP="00CA1B5D">
      <w:pPr>
        <w:pStyle w:val="HMG"/>
        <w:rPr>
          <w:lang w:val="fr-CA"/>
        </w:rPr>
      </w:pPr>
      <w:r w:rsidRPr="00BA4CDA">
        <w:rPr>
          <w:lang w:val="fr-CA"/>
        </w:rPr>
        <w:tab/>
      </w:r>
      <w:r w:rsidRPr="00BA4CDA">
        <w:rPr>
          <w:lang w:val="fr-CA"/>
        </w:rPr>
        <w:tab/>
      </w:r>
      <w:r w:rsidR="00814B49" w:rsidRPr="00BA4CDA">
        <w:rPr>
          <w:lang w:val="fr-CA"/>
        </w:rPr>
        <w:t xml:space="preserve">Examen des rapports soumis par les </w:t>
      </w:r>
      <w:r w:rsidR="007916C7" w:rsidRPr="00BA4CDA">
        <w:rPr>
          <w:lang w:val="fr-CA"/>
        </w:rPr>
        <w:t>État</w:t>
      </w:r>
      <w:r w:rsidR="00814B49" w:rsidRPr="00BA4CDA">
        <w:rPr>
          <w:lang w:val="fr-CA"/>
        </w:rPr>
        <w:t>s parties en application de l</w:t>
      </w:r>
      <w:r w:rsidR="005239D3" w:rsidRPr="00BA4CDA">
        <w:rPr>
          <w:lang w:val="fr-CA"/>
        </w:rPr>
        <w:t>’</w:t>
      </w:r>
      <w:r w:rsidR="00814B49" w:rsidRPr="00BA4CDA">
        <w:rPr>
          <w:lang w:val="fr-CA"/>
        </w:rPr>
        <w:t>article 44 de la Convention</w:t>
      </w:r>
    </w:p>
    <w:p w:rsidR="005659A1" w:rsidRPr="00BA4CDA" w:rsidRDefault="005659A1" w:rsidP="00CA1B5D">
      <w:pPr>
        <w:pStyle w:val="HChG"/>
        <w:rPr>
          <w:lang w:val="fr-CA"/>
        </w:rPr>
      </w:pPr>
      <w:r w:rsidRPr="00BA4CDA">
        <w:rPr>
          <w:lang w:val="fr-CA"/>
        </w:rPr>
        <w:tab/>
      </w:r>
      <w:r w:rsidRPr="00BA4CDA">
        <w:rPr>
          <w:lang w:val="fr-CA"/>
        </w:rPr>
        <w:tab/>
      </w:r>
      <w:r w:rsidR="00814B49" w:rsidRPr="00BA4CDA">
        <w:rPr>
          <w:lang w:val="fr-CA"/>
        </w:rPr>
        <w:t xml:space="preserve">Troisièmes, quatrièmes et cinquièmes rapports périodiques des </w:t>
      </w:r>
      <w:r w:rsidR="007916C7" w:rsidRPr="00BA4CDA">
        <w:rPr>
          <w:lang w:val="fr-CA"/>
        </w:rPr>
        <w:t>États</w:t>
      </w:r>
      <w:r w:rsidR="00814B49" w:rsidRPr="00BA4CDA">
        <w:rPr>
          <w:lang w:val="fr-CA"/>
        </w:rPr>
        <w:t xml:space="preserve"> parties attendu</w:t>
      </w:r>
      <w:r w:rsidR="00E922EA" w:rsidRPr="00BA4CDA">
        <w:rPr>
          <w:lang w:val="fr-CA"/>
        </w:rPr>
        <w:t>s</w:t>
      </w:r>
      <w:r w:rsidR="00814B49" w:rsidRPr="00BA4CDA">
        <w:rPr>
          <w:lang w:val="fr-CA"/>
        </w:rPr>
        <w:t xml:space="preserve"> en </w:t>
      </w:r>
      <w:r w:rsidR="00E65E59" w:rsidRPr="00BA4CDA">
        <w:rPr>
          <w:lang w:val="fr-CA"/>
        </w:rPr>
        <w:t>2012</w:t>
      </w:r>
    </w:p>
    <w:p w:rsidR="00E65E59" w:rsidRPr="00BA4CDA" w:rsidRDefault="0090090D" w:rsidP="00CA1B5D">
      <w:pPr>
        <w:pStyle w:val="HMG"/>
        <w:rPr>
          <w:lang w:val="fr-CA"/>
        </w:rPr>
      </w:pPr>
      <w:r w:rsidRPr="00BA4CDA">
        <w:rPr>
          <w:lang w:val="fr-CA"/>
        </w:rPr>
        <w:tab/>
      </w:r>
      <w:r w:rsidRPr="00BA4CDA">
        <w:rPr>
          <w:lang w:val="fr-CA"/>
        </w:rPr>
        <w:tab/>
      </w:r>
      <w:r w:rsidR="00814B49" w:rsidRPr="00BA4CDA">
        <w:rPr>
          <w:lang w:val="fr-CA"/>
        </w:rPr>
        <w:t>République-Unie de</w:t>
      </w:r>
      <w:r w:rsidR="00891CDD" w:rsidRPr="00BA4CDA">
        <w:rPr>
          <w:lang w:val="fr-CA"/>
        </w:rPr>
        <w:t xml:space="preserve"> </w:t>
      </w:r>
      <w:r w:rsidRPr="00BA4CDA">
        <w:rPr>
          <w:lang w:val="fr-CA"/>
        </w:rPr>
        <w:t>Tanzani</w:t>
      </w:r>
      <w:r w:rsidR="00814B49" w:rsidRPr="00BA4CDA">
        <w:rPr>
          <w:lang w:val="fr-CA"/>
        </w:rPr>
        <w:t>e</w:t>
      </w:r>
      <w:r w:rsidR="00B877B3" w:rsidRPr="00BA4CDA">
        <w:rPr>
          <w:rStyle w:val="FootnoteReference"/>
          <w:b w:val="0"/>
          <w:bCs/>
          <w:sz w:val="20"/>
          <w:vertAlign w:val="baseline"/>
          <w:lang w:val="fr-CA"/>
        </w:rPr>
        <w:footnoteReference w:customMarkFollows="1" w:id="2"/>
        <w:t>*</w:t>
      </w:r>
    </w:p>
    <w:p w:rsidR="00BD7506" w:rsidRPr="00BA4CDA" w:rsidRDefault="00BD7506" w:rsidP="00BD7506">
      <w:pPr>
        <w:pStyle w:val="SingleTxtG"/>
        <w:jc w:val="right"/>
        <w:rPr>
          <w:lang w:val="fr-CA"/>
        </w:rPr>
      </w:pPr>
      <w:r w:rsidRPr="00BA4CDA">
        <w:rPr>
          <w:lang w:val="fr-CA"/>
        </w:rPr>
        <w:t>[</w:t>
      </w:r>
      <w:r w:rsidR="00E65E59" w:rsidRPr="00BA4CDA">
        <w:rPr>
          <w:lang w:val="fr-CA"/>
        </w:rPr>
        <w:t xml:space="preserve">13 </w:t>
      </w:r>
      <w:r w:rsidR="00814B49" w:rsidRPr="00BA4CDA">
        <w:rPr>
          <w:lang w:val="fr-CA"/>
        </w:rPr>
        <w:t>janvier</w:t>
      </w:r>
      <w:r w:rsidR="00E65E59" w:rsidRPr="00BA4CDA">
        <w:rPr>
          <w:lang w:val="fr-CA"/>
        </w:rPr>
        <w:t xml:space="preserve"> 2012</w:t>
      </w:r>
      <w:r w:rsidRPr="00BA4CDA">
        <w:rPr>
          <w:lang w:val="fr-CA"/>
        </w:rPr>
        <w:t>]</w:t>
      </w:r>
    </w:p>
    <w:p w:rsidR="0090090D" w:rsidRPr="00BA4CDA" w:rsidRDefault="0090090D" w:rsidP="0090090D">
      <w:pPr>
        <w:spacing w:after="120"/>
        <w:rPr>
          <w:sz w:val="28"/>
          <w:lang w:val="fr-CA"/>
        </w:rPr>
      </w:pPr>
      <w:r w:rsidRPr="00BA4CDA">
        <w:rPr>
          <w:lang w:val="fr-CA"/>
        </w:rPr>
        <w:br w:type="page"/>
      </w:r>
      <w:r w:rsidR="00C40B98" w:rsidRPr="00BA4CDA">
        <w:rPr>
          <w:sz w:val="28"/>
          <w:lang w:val="fr-CA"/>
        </w:rPr>
        <w:t>Table des matières</w:t>
      </w:r>
    </w:p>
    <w:p w:rsidR="00A924BC" w:rsidRPr="00BA4CDA" w:rsidRDefault="00C40B98" w:rsidP="00A924BC">
      <w:pPr>
        <w:tabs>
          <w:tab w:val="right" w:pos="8929"/>
          <w:tab w:val="right" w:pos="9638"/>
        </w:tabs>
        <w:spacing w:after="120"/>
        <w:ind w:left="283"/>
        <w:rPr>
          <w:lang w:val="fr-CA"/>
        </w:rPr>
      </w:pPr>
      <w:r w:rsidRPr="00BA4CDA">
        <w:rPr>
          <w:i/>
          <w:sz w:val="18"/>
          <w:lang w:val="fr-CA"/>
        </w:rPr>
        <w:tab/>
        <w:t>Paragraphes</w:t>
      </w:r>
      <w:r w:rsidR="00A924BC" w:rsidRPr="00BA4CDA">
        <w:rPr>
          <w:i/>
          <w:sz w:val="18"/>
          <w:lang w:val="fr-CA"/>
        </w:rPr>
        <w:tab/>
        <w:t>Page</w:t>
      </w:r>
    </w:p>
    <w:p w:rsidR="00A924BC" w:rsidRPr="00BA4CDA" w:rsidRDefault="00A924BC" w:rsidP="007A512B">
      <w:pPr>
        <w:tabs>
          <w:tab w:val="right" w:pos="850"/>
          <w:tab w:val="left" w:pos="1134"/>
          <w:tab w:val="left" w:pos="1559"/>
          <w:tab w:val="left" w:pos="1984"/>
          <w:tab w:val="left" w:leader="dot" w:pos="8931"/>
          <w:tab w:val="right" w:pos="9638"/>
        </w:tabs>
        <w:spacing w:after="120"/>
        <w:rPr>
          <w:lang w:val="fr-CA"/>
        </w:rPr>
      </w:pPr>
      <w:r w:rsidRPr="00BA4CDA">
        <w:rPr>
          <w:lang w:val="fr-CA"/>
        </w:rPr>
        <w:tab/>
      </w:r>
      <w:r w:rsidRPr="00BA4CDA">
        <w:rPr>
          <w:lang w:val="fr-CA"/>
        </w:rPr>
        <w:tab/>
      </w:r>
      <w:r w:rsidR="001F5BEF" w:rsidRPr="00BA4CDA">
        <w:rPr>
          <w:lang w:val="fr-CA"/>
        </w:rPr>
        <w:t>Liste des abréviations, acronymes et sigles</w:t>
      </w:r>
      <w:r w:rsidRPr="00BA4CDA">
        <w:rPr>
          <w:lang w:val="fr-CA"/>
        </w:rPr>
        <w:tab/>
      </w:r>
      <w:r w:rsidRPr="00BA4CDA">
        <w:rPr>
          <w:lang w:val="fr-CA"/>
        </w:rPr>
        <w:tab/>
      </w:r>
      <w:r w:rsidR="006F05DE" w:rsidRPr="00BA4CDA">
        <w:rPr>
          <w:lang w:val="fr-CA"/>
        </w:rPr>
        <w:t>5</w:t>
      </w:r>
    </w:p>
    <w:p w:rsidR="00302275" w:rsidRPr="00BA4CDA" w:rsidRDefault="00302275" w:rsidP="00F2137B">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Introduction</w:t>
      </w:r>
      <w:r w:rsidR="00A924BC" w:rsidRPr="00BA4CDA">
        <w:rPr>
          <w:lang w:val="fr-CA"/>
        </w:rPr>
        <w:tab/>
      </w:r>
      <w:r w:rsidR="006F05DE" w:rsidRPr="00BA4CDA">
        <w:rPr>
          <w:lang w:val="fr-CA"/>
        </w:rPr>
        <w:tab/>
      </w:r>
      <w:r w:rsidR="00C15A8C">
        <w:rPr>
          <w:lang w:val="fr-CA"/>
        </w:rPr>
        <w:t>1–3</w:t>
      </w:r>
      <w:r w:rsidR="00C15A8C">
        <w:rPr>
          <w:lang w:val="fr-CA"/>
        </w:rPr>
        <w:tab/>
        <w:t>6</w:t>
      </w:r>
    </w:p>
    <w:p w:rsidR="00A924BC" w:rsidRPr="00BA4CDA" w:rsidRDefault="00302275" w:rsidP="00F2137B">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00A924BC" w:rsidRPr="00BA4CDA">
        <w:rPr>
          <w:lang w:val="fr-CA"/>
        </w:rPr>
        <w:t>1.</w:t>
      </w:r>
      <w:r w:rsidR="00A924BC" w:rsidRPr="00BA4CDA">
        <w:rPr>
          <w:lang w:val="fr-CA"/>
        </w:rPr>
        <w:tab/>
      </w:r>
      <w:r w:rsidR="001F5BEF" w:rsidRPr="00BA4CDA">
        <w:rPr>
          <w:lang w:val="fr-CA"/>
        </w:rPr>
        <w:t>Mesures d</w:t>
      </w:r>
      <w:r w:rsidR="005239D3" w:rsidRPr="00BA4CDA">
        <w:rPr>
          <w:lang w:val="fr-CA"/>
        </w:rPr>
        <w:t>’</w:t>
      </w:r>
      <w:r w:rsidR="001F5BEF" w:rsidRPr="00BA4CDA">
        <w:rPr>
          <w:lang w:val="fr-CA"/>
        </w:rPr>
        <w:t>application générales</w:t>
      </w:r>
      <w:r w:rsidR="00F2137B" w:rsidRPr="00BA4CDA">
        <w:rPr>
          <w:lang w:val="fr-CA"/>
        </w:rPr>
        <w:t xml:space="preserve"> (art. 4, 42 </w:t>
      </w:r>
      <w:r w:rsidR="001F5BEF" w:rsidRPr="00BA4CDA">
        <w:rPr>
          <w:lang w:val="fr-CA"/>
        </w:rPr>
        <w:t>et 44</w:t>
      </w:r>
      <w:r w:rsidR="00112BFE">
        <w:rPr>
          <w:lang w:val="fr-CA"/>
        </w:rPr>
        <w:t>, par</w:t>
      </w:r>
      <w:r w:rsidR="00A33579">
        <w:rPr>
          <w:lang w:val="fr-CA"/>
        </w:rPr>
        <w:t>.</w:t>
      </w:r>
      <w:r w:rsidR="00112BFE">
        <w:rPr>
          <w:lang w:val="fr-CA"/>
        </w:rPr>
        <w:t xml:space="preserve"> </w:t>
      </w:r>
      <w:r w:rsidR="00F2137B" w:rsidRPr="00BA4CDA">
        <w:rPr>
          <w:lang w:val="fr-CA"/>
        </w:rPr>
        <w:t>6</w:t>
      </w:r>
      <w:r w:rsidR="00F00CDA">
        <w:rPr>
          <w:lang w:val="fr-CA"/>
        </w:rPr>
        <w:t>,</w:t>
      </w:r>
      <w:r w:rsidR="001F5BEF" w:rsidRPr="00BA4CDA">
        <w:rPr>
          <w:lang w:val="fr-CA"/>
        </w:rPr>
        <w:t xml:space="preserve"> de la</w:t>
      </w:r>
      <w:r w:rsidR="00F2137B" w:rsidRPr="00BA4CDA">
        <w:rPr>
          <w:lang w:val="fr-CA"/>
        </w:rPr>
        <w:t xml:space="preserve"> Convention)</w:t>
      </w:r>
      <w:r w:rsidR="00A924BC" w:rsidRPr="00BA4CDA">
        <w:rPr>
          <w:lang w:val="fr-CA"/>
        </w:rPr>
        <w:tab/>
      </w:r>
      <w:r w:rsidR="00A924BC" w:rsidRPr="00BA4CDA">
        <w:rPr>
          <w:lang w:val="fr-CA"/>
        </w:rPr>
        <w:tab/>
      </w:r>
      <w:r w:rsidR="006F05DE" w:rsidRPr="00BA4CDA">
        <w:rPr>
          <w:lang w:val="fr-CA"/>
        </w:rPr>
        <w:t>4</w:t>
      </w:r>
      <w:r w:rsidR="00A924BC" w:rsidRPr="00BA4CDA">
        <w:rPr>
          <w:lang w:val="fr-CA"/>
        </w:rPr>
        <w:t>–</w:t>
      </w:r>
      <w:r w:rsidR="001E02B2" w:rsidRPr="00BA4CDA">
        <w:rPr>
          <w:lang w:val="fr-CA"/>
        </w:rPr>
        <w:t>34</w:t>
      </w:r>
      <w:r w:rsidR="00A924BC" w:rsidRPr="00BA4CDA">
        <w:rPr>
          <w:lang w:val="fr-CA"/>
        </w:rPr>
        <w:tab/>
      </w:r>
      <w:r w:rsidR="00C15A8C">
        <w:rPr>
          <w:lang w:val="fr-CA"/>
        </w:rPr>
        <w:t>7</w:t>
      </w:r>
    </w:p>
    <w:p w:rsidR="00BC3487" w:rsidRPr="00BA4CDA" w:rsidRDefault="00BC3487" w:rsidP="00B84335">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1.1</w:t>
      </w:r>
      <w:r w:rsidRPr="00BA4CDA">
        <w:rPr>
          <w:lang w:val="fr-CA"/>
        </w:rPr>
        <w:tab/>
      </w:r>
      <w:r w:rsidR="00E922EA" w:rsidRPr="00BA4CDA">
        <w:rPr>
          <w:lang w:val="fr-CA"/>
        </w:rPr>
        <w:t>Cadre lé</w:t>
      </w:r>
      <w:r w:rsidR="001F5BEF" w:rsidRPr="00BA4CDA">
        <w:rPr>
          <w:lang w:val="fr-CA"/>
        </w:rPr>
        <w:t xml:space="preserve">gal et alignement de la législation sur les dispositions de </w:t>
      </w:r>
      <w:r w:rsidR="00496260" w:rsidRPr="00BA4CDA">
        <w:rPr>
          <w:lang w:val="fr-CA"/>
        </w:rPr>
        <w:br/>
      </w:r>
      <w:r w:rsidR="00B84335" w:rsidRPr="00BA4CDA">
        <w:rPr>
          <w:lang w:val="fr-CA"/>
        </w:rPr>
        <w:t xml:space="preserve">la </w:t>
      </w:r>
      <w:r w:rsidRPr="00BA4CDA">
        <w:rPr>
          <w:lang w:val="fr-CA"/>
        </w:rPr>
        <w:t>Convention</w:t>
      </w:r>
      <w:r w:rsidRPr="00BA4CDA">
        <w:rPr>
          <w:lang w:val="fr-CA"/>
        </w:rPr>
        <w:tab/>
      </w:r>
      <w:r w:rsidRPr="00BA4CDA">
        <w:rPr>
          <w:lang w:val="fr-CA"/>
        </w:rPr>
        <w:tab/>
      </w:r>
      <w:r w:rsidR="006F05DE" w:rsidRPr="00BA4CDA">
        <w:rPr>
          <w:lang w:val="fr-CA"/>
        </w:rPr>
        <w:t>4</w:t>
      </w:r>
      <w:r w:rsidRPr="00BA4CDA">
        <w:rPr>
          <w:lang w:val="fr-CA"/>
        </w:rPr>
        <w:tab/>
      </w:r>
      <w:r w:rsidR="00C15A8C">
        <w:rPr>
          <w:lang w:val="fr-CA"/>
        </w:rPr>
        <w:t>7</w:t>
      </w:r>
    </w:p>
    <w:p w:rsidR="00BC3487" w:rsidRPr="00BA4CDA" w:rsidRDefault="00BC3487" w:rsidP="00F2137B">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r>
      <w:r w:rsidR="00496260" w:rsidRPr="00BA4CDA">
        <w:rPr>
          <w:lang w:val="fr-CA"/>
        </w:rPr>
        <w:t>1.2</w:t>
      </w:r>
      <w:r w:rsidR="00496260" w:rsidRPr="00BA4CDA">
        <w:rPr>
          <w:lang w:val="fr-CA"/>
        </w:rPr>
        <w:tab/>
        <w:t>Lé</w:t>
      </w:r>
      <w:r w:rsidRPr="00BA4CDA">
        <w:rPr>
          <w:lang w:val="fr-CA"/>
        </w:rPr>
        <w:t>gislation</w:t>
      </w:r>
      <w:r w:rsidRPr="00BA4CDA">
        <w:rPr>
          <w:lang w:val="fr-CA"/>
        </w:rPr>
        <w:tab/>
      </w:r>
      <w:r w:rsidRPr="00BA4CDA">
        <w:rPr>
          <w:lang w:val="fr-CA"/>
        </w:rPr>
        <w:tab/>
      </w:r>
      <w:r w:rsidR="006F05DE" w:rsidRPr="00BA4CDA">
        <w:rPr>
          <w:lang w:val="fr-CA"/>
        </w:rPr>
        <w:t>5</w:t>
      </w:r>
      <w:r w:rsidRPr="00BA4CDA">
        <w:rPr>
          <w:lang w:val="fr-CA"/>
        </w:rPr>
        <w:t>–</w:t>
      </w:r>
      <w:r w:rsidR="006F05DE" w:rsidRPr="00BA4CDA">
        <w:rPr>
          <w:lang w:val="fr-CA"/>
        </w:rPr>
        <w:t>10</w:t>
      </w:r>
      <w:r w:rsidRPr="00BA4CDA">
        <w:rPr>
          <w:lang w:val="fr-CA"/>
        </w:rPr>
        <w:tab/>
      </w:r>
      <w:r w:rsidR="00C15A8C">
        <w:rPr>
          <w:lang w:val="fr-CA"/>
        </w:rPr>
        <w:t>7</w:t>
      </w:r>
    </w:p>
    <w:p w:rsidR="00BC3487" w:rsidRPr="00BA4CDA" w:rsidRDefault="00BC3487" w:rsidP="00F2137B">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1.3</w:t>
      </w:r>
      <w:r w:rsidRPr="00BA4CDA">
        <w:rPr>
          <w:lang w:val="fr-CA"/>
        </w:rPr>
        <w:tab/>
        <w:t>Coordination</w:t>
      </w:r>
      <w:r w:rsidRPr="00BA4CDA">
        <w:rPr>
          <w:lang w:val="fr-CA"/>
        </w:rPr>
        <w:tab/>
      </w:r>
      <w:r w:rsidRPr="00BA4CDA">
        <w:rPr>
          <w:lang w:val="fr-CA"/>
        </w:rPr>
        <w:tab/>
      </w:r>
      <w:r w:rsidR="006F05DE" w:rsidRPr="00BA4CDA">
        <w:rPr>
          <w:lang w:val="fr-CA"/>
        </w:rPr>
        <w:t>11</w:t>
      </w:r>
      <w:r w:rsidRPr="00BA4CDA">
        <w:rPr>
          <w:lang w:val="fr-CA"/>
        </w:rPr>
        <w:t>–1</w:t>
      </w:r>
      <w:r w:rsidR="006F05DE" w:rsidRPr="00BA4CDA">
        <w:rPr>
          <w:lang w:val="fr-CA"/>
        </w:rPr>
        <w:t>4</w:t>
      </w:r>
      <w:r w:rsidRPr="00BA4CDA">
        <w:rPr>
          <w:lang w:val="fr-CA"/>
        </w:rPr>
        <w:tab/>
      </w:r>
      <w:r w:rsidR="00C15A8C">
        <w:rPr>
          <w:lang w:val="fr-CA"/>
        </w:rPr>
        <w:t>11</w:t>
      </w:r>
    </w:p>
    <w:p w:rsidR="00BC3487" w:rsidRPr="00BA4CDA" w:rsidRDefault="00BC3487" w:rsidP="00F2137B">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1.4</w:t>
      </w:r>
      <w:r w:rsidRPr="00BA4CDA">
        <w:rPr>
          <w:lang w:val="fr-CA"/>
        </w:rPr>
        <w:tab/>
      </w:r>
      <w:r w:rsidR="00496260" w:rsidRPr="00BA4CDA">
        <w:rPr>
          <w:lang w:val="fr-CA"/>
        </w:rPr>
        <w:t>Allocation des ressources en faveur des enfants</w:t>
      </w:r>
      <w:r w:rsidRPr="00BA4CDA">
        <w:rPr>
          <w:lang w:val="fr-CA"/>
        </w:rPr>
        <w:tab/>
      </w:r>
      <w:r w:rsidRPr="00BA4CDA">
        <w:rPr>
          <w:lang w:val="fr-CA"/>
        </w:rPr>
        <w:tab/>
        <w:t>1</w:t>
      </w:r>
      <w:r w:rsidR="006F05DE" w:rsidRPr="00BA4CDA">
        <w:rPr>
          <w:lang w:val="fr-CA"/>
        </w:rPr>
        <w:t>5</w:t>
      </w:r>
      <w:r w:rsidRPr="00BA4CDA">
        <w:rPr>
          <w:lang w:val="fr-CA"/>
        </w:rPr>
        <w:t>–1</w:t>
      </w:r>
      <w:r w:rsidR="006F05DE" w:rsidRPr="00BA4CDA">
        <w:rPr>
          <w:lang w:val="fr-CA"/>
        </w:rPr>
        <w:t>6</w:t>
      </w:r>
      <w:r w:rsidRPr="00BA4CDA">
        <w:rPr>
          <w:lang w:val="fr-CA"/>
        </w:rPr>
        <w:tab/>
        <w:t>1</w:t>
      </w:r>
      <w:r w:rsidR="00C15A8C">
        <w:rPr>
          <w:lang w:val="fr-CA"/>
        </w:rPr>
        <w:t>2</w:t>
      </w:r>
    </w:p>
    <w:p w:rsidR="00BC3487" w:rsidRPr="00BA4CDA" w:rsidRDefault="00BC3487" w:rsidP="00F2137B">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1.5</w:t>
      </w:r>
      <w:r w:rsidRPr="00BA4CDA">
        <w:rPr>
          <w:lang w:val="fr-CA"/>
        </w:rPr>
        <w:tab/>
      </w:r>
      <w:r w:rsidR="00496260" w:rsidRPr="00BA4CDA">
        <w:rPr>
          <w:lang w:val="fr-CA"/>
        </w:rPr>
        <w:t>Plan national d</w:t>
      </w:r>
      <w:r w:rsidR="005239D3" w:rsidRPr="00BA4CDA">
        <w:rPr>
          <w:lang w:val="fr-CA"/>
        </w:rPr>
        <w:t>’</w:t>
      </w:r>
      <w:r w:rsidR="00496260" w:rsidRPr="00BA4CDA">
        <w:rPr>
          <w:lang w:val="fr-CA"/>
        </w:rPr>
        <w:t>action</w:t>
      </w:r>
      <w:r w:rsidRPr="00BA4CDA">
        <w:rPr>
          <w:lang w:val="fr-CA"/>
        </w:rPr>
        <w:tab/>
      </w:r>
      <w:r w:rsidRPr="00BA4CDA">
        <w:rPr>
          <w:lang w:val="fr-CA"/>
        </w:rPr>
        <w:tab/>
        <w:t>1</w:t>
      </w:r>
      <w:r w:rsidR="006F05DE" w:rsidRPr="00BA4CDA">
        <w:rPr>
          <w:lang w:val="fr-CA"/>
        </w:rPr>
        <w:t>7</w:t>
      </w:r>
      <w:r w:rsidRPr="00BA4CDA">
        <w:rPr>
          <w:lang w:val="fr-CA"/>
        </w:rPr>
        <w:t>–1</w:t>
      </w:r>
      <w:r w:rsidR="00C15A8C">
        <w:rPr>
          <w:lang w:val="fr-CA"/>
        </w:rPr>
        <w:t>9</w:t>
      </w:r>
      <w:r w:rsidR="00C15A8C">
        <w:rPr>
          <w:lang w:val="fr-CA"/>
        </w:rPr>
        <w:tab/>
        <w:t>12</w:t>
      </w:r>
    </w:p>
    <w:p w:rsidR="00BC3487" w:rsidRPr="00BA4CDA" w:rsidRDefault="00BC3487" w:rsidP="00F2137B">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1.6</w:t>
      </w:r>
      <w:r w:rsidRPr="00BA4CDA">
        <w:rPr>
          <w:lang w:val="fr-CA"/>
        </w:rPr>
        <w:tab/>
      </w:r>
      <w:r w:rsidR="00496260" w:rsidRPr="00BA4CDA">
        <w:rPr>
          <w:lang w:val="fr-CA"/>
        </w:rPr>
        <w:t>Suivi indépendant</w:t>
      </w:r>
      <w:r w:rsidRPr="00BA4CDA">
        <w:rPr>
          <w:lang w:val="fr-CA"/>
        </w:rPr>
        <w:tab/>
      </w:r>
      <w:r w:rsidRPr="00BA4CDA">
        <w:rPr>
          <w:lang w:val="fr-CA"/>
        </w:rPr>
        <w:tab/>
      </w:r>
      <w:r w:rsidR="006F05DE" w:rsidRPr="00BA4CDA">
        <w:rPr>
          <w:lang w:val="fr-CA"/>
        </w:rPr>
        <w:t>20</w:t>
      </w:r>
      <w:r w:rsidRPr="00BA4CDA">
        <w:rPr>
          <w:lang w:val="fr-CA"/>
        </w:rPr>
        <w:t>–2</w:t>
      </w:r>
      <w:r w:rsidR="006F05DE" w:rsidRPr="00BA4CDA">
        <w:rPr>
          <w:lang w:val="fr-CA"/>
        </w:rPr>
        <w:t>3</w:t>
      </w:r>
      <w:r w:rsidRPr="00BA4CDA">
        <w:rPr>
          <w:lang w:val="fr-CA"/>
        </w:rPr>
        <w:tab/>
        <w:t>1</w:t>
      </w:r>
      <w:r w:rsidR="00C15A8C">
        <w:rPr>
          <w:lang w:val="fr-CA"/>
        </w:rPr>
        <w:t>3</w:t>
      </w:r>
    </w:p>
    <w:p w:rsidR="00BC3487" w:rsidRPr="00BA4CDA" w:rsidRDefault="00BC3487" w:rsidP="00F2137B">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1.7</w:t>
      </w:r>
      <w:r w:rsidRPr="00BA4CDA">
        <w:rPr>
          <w:lang w:val="fr-CA"/>
        </w:rPr>
        <w:tab/>
      </w:r>
      <w:r w:rsidR="00496260" w:rsidRPr="00BA4CDA">
        <w:rPr>
          <w:lang w:val="fr-CA"/>
        </w:rPr>
        <w:t>Collecte des données</w:t>
      </w:r>
      <w:r w:rsidRPr="00BA4CDA">
        <w:rPr>
          <w:lang w:val="fr-CA"/>
        </w:rPr>
        <w:tab/>
      </w:r>
      <w:r w:rsidRPr="00BA4CDA">
        <w:rPr>
          <w:lang w:val="fr-CA"/>
        </w:rPr>
        <w:tab/>
        <w:t>2</w:t>
      </w:r>
      <w:r w:rsidR="006F05DE" w:rsidRPr="00BA4CDA">
        <w:rPr>
          <w:lang w:val="fr-CA"/>
        </w:rPr>
        <w:t>4–27</w:t>
      </w:r>
      <w:r w:rsidR="006F05DE" w:rsidRPr="00BA4CDA">
        <w:rPr>
          <w:lang w:val="fr-CA"/>
        </w:rPr>
        <w:tab/>
        <w:t>1</w:t>
      </w:r>
      <w:r w:rsidR="00C15A8C">
        <w:rPr>
          <w:lang w:val="fr-CA"/>
        </w:rPr>
        <w:t>4</w:t>
      </w:r>
    </w:p>
    <w:p w:rsidR="00BC3487" w:rsidRPr="00BA4CDA" w:rsidRDefault="00BC3487" w:rsidP="00F2137B">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1.8</w:t>
      </w:r>
      <w:r w:rsidRPr="00BA4CDA">
        <w:rPr>
          <w:lang w:val="fr-CA"/>
        </w:rPr>
        <w:tab/>
      </w:r>
      <w:r w:rsidR="00496260" w:rsidRPr="00BA4CDA">
        <w:rPr>
          <w:lang w:val="fr-CA"/>
        </w:rPr>
        <w:t>Diffusion, formation et sensibilisation</w:t>
      </w:r>
      <w:r w:rsidRPr="00BA4CDA">
        <w:rPr>
          <w:lang w:val="fr-CA"/>
        </w:rPr>
        <w:tab/>
      </w:r>
      <w:r w:rsidRPr="00BA4CDA">
        <w:rPr>
          <w:lang w:val="fr-CA"/>
        </w:rPr>
        <w:tab/>
        <w:t>2</w:t>
      </w:r>
      <w:r w:rsidR="006F05DE" w:rsidRPr="00BA4CDA">
        <w:rPr>
          <w:lang w:val="fr-CA"/>
        </w:rPr>
        <w:t>8</w:t>
      </w:r>
      <w:r w:rsidRPr="00BA4CDA">
        <w:rPr>
          <w:lang w:val="fr-CA"/>
        </w:rPr>
        <w:t>–</w:t>
      </w:r>
      <w:r w:rsidR="006F05DE" w:rsidRPr="00BA4CDA">
        <w:rPr>
          <w:lang w:val="fr-CA"/>
        </w:rPr>
        <w:t>30</w:t>
      </w:r>
      <w:r w:rsidRPr="00BA4CDA">
        <w:rPr>
          <w:lang w:val="fr-CA"/>
        </w:rPr>
        <w:tab/>
        <w:t>1</w:t>
      </w:r>
      <w:r w:rsidR="00C15A8C">
        <w:rPr>
          <w:lang w:val="fr-CA"/>
        </w:rPr>
        <w:t>4</w:t>
      </w:r>
    </w:p>
    <w:p w:rsidR="00BC3487" w:rsidRPr="00BA4CDA" w:rsidRDefault="00BC3487" w:rsidP="00F2137B">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r>
      <w:r w:rsidR="004B77FE" w:rsidRPr="00BA4CDA">
        <w:rPr>
          <w:lang w:val="fr-CA"/>
        </w:rPr>
        <w:t>1.9</w:t>
      </w:r>
      <w:r w:rsidR="004B77FE" w:rsidRPr="00BA4CDA">
        <w:rPr>
          <w:lang w:val="fr-CA"/>
        </w:rPr>
        <w:tab/>
      </w:r>
      <w:r w:rsidR="00496260" w:rsidRPr="00BA4CDA">
        <w:rPr>
          <w:lang w:val="fr-CA"/>
        </w:rPr>
        <w:t>Coopération avec la société civile</w:t>
      </w:r>
      <w:r w:rsidR="004B77FE" w:rsidRPr="00BA4CDA">
        <w:rPr>
          <w:lang w:val="fr-CA"/>
        </w:rPr>
        <w:tab/>
      </w:r>
      <w:r w:rsidR="004B77FE" w:rsidRPr="00BA4CDA">
        <w:rPr>
          <w:lang w:val="fr-CA"/>
        </w:rPr>
        <w:tab/>
      </w:r>
      <w:r w:rsidR="006F05DE" w:rsidRPr="00BA4CDA">
        <w:rPr>
          <w:lang w:val="fr-CA"/>
        </w:rPr>
        <w:t>31</w:t>
      </w:r>
      <w:r w:rsidR="004B77FE" w:rsidRPr="00BA4CDA">
        <w:rPr>
          <w:lang w:val="fr-CA"/>
        </w:rPr>
        <w:t>–3</w:t>
      </w:r>
      <w:r w:rsidR="006F05DE" w:rsidRPr="00BA4CDA">
        <w:rPr>
          <w:lang w:val="fr-CA"/>
        </w:rPr>
        <w:t>4</w:t>
      </w:r>
      <w:r w:rsidR="004B77FE" w:rsidRPr="00BA4CDA">
        <w:rPr>
          <w:lang w:val="fr-CA"/>
        </w:rPr>
        <w:tab/>
        <w:t>1</w:t>
      </w:r>
      <w:r w:rsidR="00C15A8C">
        <w:rPr>
          <w:lang w:val="fr-CA"/>
        </w:rPr>
        <w:t>5</w:t>
      </w:r>
    </w:p>
    <w:p w:rsidR="00A924BC" w:rsidRPr="00BA4CDA" w:rsidRDefault="00A924BC" w:rsidP="00A924BC">
      <w:pPr>
        <w:tabs>
          <w:tab w:val="right" w:pos="850"/>
          <w:tab w:val="left" w:pos="1134"/>
          <w:tab w:val="left" w:pos="1559"/>
          <w:tab w:val="left" w:pos="1984"/>
          <w:tab w:val="left" w:leader="dot" w:pos="7654"/>
          <w:tab w:val="right" w:pos="8929"/>
          <w:tab w:val="right" w:pos="9638"/>
        </w:tabs>
        <w:spacing w:after="120"/>
        <w:rPr>
          <w:lang w:val="fr-CA"/>
        </w:rPr>
      </w:pPr>
      <w:r w:rsidRPr="00BA4CDA">
        <w:rPr>
          <w:lang w:val="fr-CA"/>
        </w:rPr>
        <w:tab/>
        <w:t>2.</w:t>
      </w:r>
      <w:r w:rsidRPr="00BA4CDA">
        <w:rPr>
          <w:lang w:val="fr-CA"/>
        </w:rPr>
        <w:tab/>
      </w:r>
      <w:r w:rsidR="00496260" w:rsidRPr="00BA4CDA">
        <w:rPr>
          <w:lang w:val="fr-CA"/>
        </w:rPr>
        <w:t>Définition de l</w:t>
      </w:r>
      <w:r w:rsidR="005239D3" w:rsidRPr="00BA4CDA">
        <w:rPr>
          <w:lang w:val="fr-CA"/>
        </w:rPr>
        <w:t>’</w:t>
      </w:r>
      <w:r w:rsidR="00496260" w:rsidRPr="00BA4CDA">
        <w:rPr>
          <w:lang w:val="fr-CA"/>
        </w:rPr>
        <w:t>enfant</w:t>
      </w:r>
      <w:r w:rsidR="004B77FE" w:rsidRPr="00BA4CDA">
        <w:rPr>
          <w:lang w:val="fr-CA"/>
        </w:rPr>
        <w:t xml:space="preserve"> (art. 1)</w:t>
      </w:r>
      <w:r w:rsidRPr="00BA4CDA">
        <w:rPr>
          <w:lang w:val="fr-CA"/>
        </w:rPr>
        <w:tab/>
      </w:r>
      <w:r w:rsidRPr="00BA4CDA">
        <w:rPr>
          <w:lang w:val="fr-CA"/>
        </w:rPr>
        <w:tab/>
        <w:t>3</w:t>
      </w:r>
      <w:r w:rsidR="001E02B2" w:rsidRPr="00BA4CDA">
        <w:rPr>
          <w:lang w:val="fr-CA"/>
        </w:rPr>
        <w:t>5</w:t>
      </w:r>
      <w:r w:rsidRPr="00BA4CDA">
        <w:rPr>
          <w:lang w:val="fr-CA"/>
        </w:rPr>
        <w:t>–3</w:t>
      </w:r>
      <w:r w:rsidR="001E02B2" w:rsidRPr="00BA4CDA">
        <w:rPr>
          <w:lang w:val="fr-CA"/>
        </w:rPr>
        <w:t>7</w:t>
      </w:r>
      <w:r w:rsidRPr="00BA4CDA">
        <w:rPr>
          <w:lang w:val="fr-CA"/>
        </w:rPr>
        <w:tab/>
      </w:r>
      <w:r w:rsidR="004B77FE" w:rsidRPr="00BA4CDA">
        <w:rPr>
          <w:lang w:val="fr-CA"/>
        </w:rPr>
        <w:t>1</w:t>
      </w:r>
      <w:r w:rsidR="00C15A8C">
        <w:rPr>
          <w:lang w:val="fr-CA"/>
        </w:rPr>
        <w:t>6</w:t>
      </w:r>
    </w:p>
    <w:p w:rsidR="004B77FE" w:rsidRPr="00BA4CDA" w:rsidRDefault="00A924BC" w:rsidP="00A924BC">
      <w:pPr>
        <w:tabs>
          <w:tab w:val="right" w:pos="850"/>
          <w:tab w:val="left" w:pos="1134"/>
          <w:tab w:val="left" w:pos="1559"/>
          <w:tab w:val="left" w:pos="1984"/>
          <w:tab w:val="left" w:leader="dot" w:pos="7654"/>
          <w:tab w:val="right" w:pos="8929"/>
          <w:tab w:val="right" w:pos="9638"/>
        </w:tabs>
        <w:spacing w:after="120"/>
        <w:rPr>
          <w:lang w:val="fr-CA"/>
        </w:rPr>
      </w:pPr>
      <w:r w:rsidRPr="00BA4CDA">
        <w:rPr>
          <w:lang w:val="fr-CA"/>
        </w:rPr>
        <w:tab/>
        <w:t>3.</w:t>
      </w:r>
      <w:r w:rsidRPr="00BA4CDA">
        <w:rPr>
          <w:lang w:val="fr-CA"/>
        </w:rPr>
        <w:tab/>
      </w:r>
      <w:r w:rsidR="00496260" w:rsidRPr="00BA4CDA">
        <w:rPr>
          <w:lang w:val="fr-CA"/>
        </w:rPr>
        <w:t>Principes généraux</w:t>
      </w:r>
      <w:r w:rsidR="004B77FE" w:rsidRPr="00BA4CDA">
        <w:rPr>
          <w:lang w:val="fr-CA"/>
        </w:rPr>
        <w:t xml:space="preserve"> (art. 2, 3, 6 </w:t>
      </w:r>
      <w:r w:rsidR="00496260" w:rsidRPr="00BA4CDA">
        <w:rPr>
          <w:lang w:val="fr-CA"/>
        </w:rPr>
        <w:t>et</w:t>
      </w:r>
      <w:r w:rsidR="004B77FE" w:rsidRPr="00BA4CDA">
        <w:rPr>
          <w:lang w:val="fr-CA"/>
        </w:rPr>
        <w:t xml:space="preserve"> 12)</w:t>
      </w:r>
      <w:r w:rsidRPr="00BA4CDA">
        <w:rPr>
          <w:lang w:val="fr-CA"/>
        </w:rPr>
        <w:tab/>
      </w:r>
      <w:r w:rsidRPr="00BA4CDA">
        <w:rPr>
          <w:lang w:val="fr-CA"/>
        </w:rPr>
        <w:tab/>
        <w:t>3</w:t>
      </w:r>
      <w:r w:rsidR="001E02B2" w:rsidRPr="00BA4CDA">
        <w:rPr>
          <w:lang w:val="fr-CA"/>
        </w:rPr>
        <w:t>8</w:t>
      </w:r>
      <w:r w:rsidRPr="00BA4CDA">
        <w:rPr>
          <w:lang w:val="fr-CA"/>
        </w:rPr>
        <w:t>–</w:t>
      </w:r>
      <w:r w:rsidR="001E02B2" w:rsidRPr="00BA4CDA">
        <w:rPr>
          <w:lang w:val="fr-CA"/>
        </w:rPr>
        <w:t>59</w:t>
      </w:r>
      <w:r w:rsidRPr="00BA4CDA">
        <w:rPr>
          <w:lang w:val="fr-CA"/>
        </w:rPr>
        <w:tab/>
      </w:r>
      <w:r w:rsidR="004B77FE" w:rsidRPr="00BA4CDA">
        <w:rPr>
          <w:lang w:val="fr-CA"/>
        </w:rPr>
        <w:t>1</w:t>
      </w:r>
      <w:r w:rsidR="00C15A8C">
        <w:rPr>
          <w:lang w:val="fr-CA"/>
        </w:rPr>
        <w:t>6</w:t>
      </w:r>
    </w:p>
    <w:p w:rsidR="004B77FE" w:rsidRPr="00BA4CDA" w:rsidRDefault="004B77FE" w:rsidP="00A924BC">
      <w:pPr>
        <w:tabs>
          <w:tab w:val="right" w:pos="850"/>
          <w:tab w:val="left" w:pos="1134"/>
          <w:tab w:val="left" w:pos="1559"/>
          <w:tab w:val="left" w:pos="1984"/>
          <w:tab w:val="left" w:leader="dot" w:pos="7654"/>
          <w:tab w:val="right" w:pos="8929"/>
          <w:tab w:val="right" w:pos="9638"/>
        </w:tabs>
        <w:spacing w:after="120"/>
        <w:rPr>
          <w:lang w:val="fr-CA"/>
        </w:rPr>
      </w:pPr>
      <w:r w:rsidRPr="00BA4CDA">
        <w:rPr>
          <w:lang w:val="fr-CA"/>
        </w:rPr>
        <w:tab/>
      </w:r>
      <w:r w:rsidRPr="00BA4CDA">
        <w:rPr>
          <w:lang w:val="fr-CA"/>
        </w:rPr>
        <w:tab/>
        <w:t>3.1</w:t>
      </w:r>
      <w:r w:rsidRPr="00BA4CDA">
        <w:rPr>
          <w:lang w:val="fr-CA"/>
        </w:rPr>
        <w:tab/>
        <w:t>Non-discrimination (art. 2)</w:t>
      </w:r>
      <w:r w:rsidRPr="00BA4CDA">
        <w:rPr>
          <w:lang w:val="fr-CA"/>
        </w:rPr>
        <w:tab/>
      </w:r>
      <w:r w:rsidRPr="00BA4CDA">
        <w:rPr>
          <w:lang w:val="fr-CA"/>
        </w:rPr>
        <w:tab/>
        <w:t>3</w:t>
      </w:r>
      <w:r w:rsidR="001E02B2" w:rsidRPr="00BA4CDA">
        <w:rPr>
          <w:lang w:val="fr-CA"/>
        </w:rPr>
        <w:t>8</w:t>
      </w:r>
      <w:r w:rsidRPr="00BA4CDA">
        <w:rPr>
          <w:lang w:val="fr-CA"/>
        </w:rPr>
        <w:t>–4</w:t>
      </w:r>
      <w:r w:rsidR="001E02B2" w:rsidRPr="00BA4CDA">
        <w:rPr>
          <w:lang w:val="fr-CA"/>
        </w:rPr>
        <w:t>5</w:t>
      </w:r>
      <w:r w:rsidR="00C15A8C">
        <w:rPr>
          <w:lang w:val="fr-CA"/>
        </w:rPr>
        <w:tab/>
        <w:t>16</w:t>
      </w:r>
    </w:p>
    <w:p w:rsidR="004B77FE" w:rsidRPr="00BA4CDA" w:rsidRDefault="004B77FE" w:rsidP="00A924BC">
      <w:pPr>
        <w:tabs>
          <w:tab w:val="right" w:pos="850"/>
          <w:tab w:val="left" w:pos="1134"/>
          <w:tab w:val="left" w:pos="1559"/>
          <w:tab w:val="left" w:pos="1984"/>
          <w:tab w:val="left" w:leader="dot" w:pos="7654"/>
          <w:tab w:val="right" w:pos="8929"/>
          <w:tab w:val="right" w:pos="9638"/>
        </w:tabs>
        <w:spacing w:after="120"/>
        <w:rPr>
          <w:lang w:val="fr-CA"/>
        </w:rPr>
      </w:pPr>
      <w:r w:rsidRPr="00BA4CDA">
        <w:rPr>
          <w:lang w:val="fr-CA"/>
        </w:rPr>
        <w:tab/>
      </w:r>
      <w:r w:rsidRPr="00BA4CDA">
        <w:rPr>
          <w:lang w:val="fr-CA"/>
        </w:rPr>
        <w:tab/>
        <w:t>3.2</w:t>
      </w:r>
      <w:r w:rsidRPr="00BA4CDA">
        <w:rPr>
          <w:lang w:val="fr-CA"/>
        </w:rPr>
        <w:tab/>
      </w:r>
      <w:r w:rsidR="00496260" w:rsidRPr="00BA4CDA">
        <w:rPr>
          <w:lang w:val="fr-CA"/>
        </w:rPr>
        <w:t>Intérêt supérieur de l</w:t>
      </w:r>
      <w:r w:rsidR="005239D3" w:rsidRPr="00BA4CDA">
        <w:rPr>
          <w:lang w:val="fr-CA"/>
        </w:rPr>
        <w:t>’</w:t>
      </w:r>
      <w:r w:rsidR="00496260" w:rsidRPr="00BA4CDA">
        <w:rPr>
          <w:lang w:val="fr-CA"/>
        </w:rPr>
        <w:t>enfant</w:t>
      </w:r>
      <w:r w:rsidRPr="00BA4CDA">
        <w:rPr>
          <w:lang w:val="fr-CA"/>
        </w:rPr>
        <w:t xml:space="preserve"> (art. 3)</w:t>
      </w:r>
      <w:r w:rsidRPr="00BA4CDA">
        <w:rPr>
          <w:lang w:val="fr-CA"/>
        </w:rPr>
        <w:tab/>
      </w:r>
      <w:r w:rsidRPr="00BA4CDA">
        <w:rPr>
          <w:lang w:val="fr-CA"/>
        </w:rPr>
        <w:tab/>
        <w:t>4</w:t>
      </w:r>
      <w:r w:rsidR="001E02B2" w:rsidRPr="00BA4CDA">
        <w:rPr>
          <w:lang w:val="fr-CA"/>
        </w:rPr>
        <w:t>6</w:t>
      </w:r>
      <w:r w:rsidRPr="00BA4CDA">
        <w:rPr>
          <w:lang w:val="fr-CA"/>
        </w:rPr>
        <w:t>–</w:t>
      </w:r>
      <w:r w:rsidR="00C15A8C">
        <w:rPr>
          <w:lang w:val="fr-CA"/>
        </w:rPr>
        <w:t>50</w:t>
      </w:r>
      <w:r w:rsidR="00C15A8C">
        <w:rPr>
          <w:lang w:val="fr-CA"/>
        </w:rPr>
        <w:tab/>
        <w:t>18</w:t>
      </w:r>
    </w:p>
    <w:p w:rsidR="004B77FE" w:rsidRPr="00BA4CDA" w:rsidRDefault="004B77FE" w:rsidP="00A924BC">
      <w:pPr>
        <w:tabs>
          <w:tab w:val="right" w:pos="850"/>
          <w:tab w:val="left" w:pos="1134"/>
          <w:tab w:val="left" w:pos="1559"/>
          <w:tab w:val="left" w:pos="1984"/>
          <w:tab w:val="left" w:leader="dot" w:pos="7654"/>
          <w:tab w:val="right" w:pos="8929"/>
          <w:tab w:val="right" w:pos="9638"/>
        </w:tabs>
        <w:spacing w:after="120"/>
        <w:rPr>
          <w:lang w:val="fr-CA"/>
        </w:rPr>
      </w:pPr>
      <w:r w:rsidRPr="00BA4CDA">
        <w:rPr>
          <w:lang w:val="fr-CA"/>
        </w:rPr>
        <w:tab/>
      </w:r>
      <w:r w:rsidRPr="00BA4CDA">
        <w:rPr>
          <w:lang w:val="fr-CA"/>
        </w:rPr>
        <w:tab/>
        <w:t>3.3</w:t>
      </w:r>
      <w:r w:rsidRPr="00BA4CDA">
        <w:rPr>
          <w:lang w:val="fr-CA"/>
        </w:rPr>
        <w:tab/>
      </w:r>
      <w:r w:rsidR="00E922EA" w:rsidRPr="00BA4CDA">
        <w:rPr>
          <w:lang w:val="fr-CA"/>
        </w:rPr>
        <w:t>Droit à la vie, à la survie et au</w:t>
      </w:r>
      <w:r w:rsidR="00496260" w:rsidRPr="00BA4CDA">
        <w:rPr>
          <w:lang w:val="fr-CA"/>
        </w:rPr>
        <w:t xml:space="preserve"> développement</w:t>
      </w:r>
      <w:r w:rsidRPr="00BA4CDA">
        <w:rPr>
          <w:lang w:val="fr-CA"/>
        </w:rPr>
        <w:t xml:space="preserve"> (art. 6)</w:t>
      </w:r>
      <w:r w:rsidRPr="00BA4CDA">
        <w:rPr>
          <w:lang w:val="fr-CA"/>
        </w:rPr>
        <w:tab/>
      </w:r>
      <w:r w:rsidRPr="00BA4CDA">
        <w:rPr>
          <w:lang w:val="fr-CA"/>
        </w:rPr>
        <w:tab/>
      </w:r>
      <w:r w:rsidR="001E02B2" w:rsidRPr="00BA4CDA">
        <w:rPr>
          <w:lang w:val="fr-CA"/>
        </w:rPr>
        <w:t>51</w:t>
      </w:r>
      <w:r w:rsidRPr="00BA4CDA">
        <w:rPr>
          <w:lang w:val="fr-CA"/>
        </w:rPr>
        <w:t>–</w:t>
      </w:r>
      <w:r w:rsidR="001E02B2" w:rsidRPr="00BA4CDA">
        <w:rPr>
          <w:lang w:val="fr-CA"/>
        </w:rPr>
        <w:t>52</w:t>
      </w:r>
      <w:r w:rsidRPr="00BA4CDA">
        <w:rPr>
          <w:lang w:val="fr-CA"/>
        </w:rPr>
        <w:tab/>
      </w:r>
      <w:r w:rsidR="001E02B2" w:rsidRPr="00BA4CDA">
        <w:rPr>
          <w:lang w:val="fr-CA"/>
        </w:rPr>
        <w:t>2</w:t>
      </w:r>
      <w:r w:rsidR="00C15A8C">
        <w:rPr>
          <w:lang w:val="fr-CA"/>
        </w:rPr>
        <w:t>0</w:t>
      </w:r>
    </w:p>
    <w:p w:rsidR="00A924BC" w:rsidRPr="00BA4CDA" w:rsidRDefault="004B77FE" w:rsidP="00A924BC">
      <w:pPr>
        <w:tabs>
          <w:tab w:val="right" w:pos="850"/>
          <w:tab w:val="left" w:pos="1134"/>
          <w:tab w:val="left" w:pos="1559"/>
          <w:tab w:val="left" w:pos="1984"/>
          <w:tab w:val="left" w:leader="dot" w:pos="7654"/>
          <w:tab w:val="right" w:pos="8929"/>
          <w:tab w:val="right" w:pos="9638"/>
        </w:tabs>
        <w:spacing w:after="120"/>
        <w:rPr>
          <w:lang w:val="fr-CA"/>
        </w:rPr>
      </w:pPr>
      <w:r w:rsidRPr="00BA4CDA">
        <w:rPr>
          <w:lang w:val="fr-CA"/>
        </w:rPr>
        <w:tab/>
      </w:r>
      <w:r w:rsidRPr="00BA4CDA">
        <w:rPr>
          <w:lang w:val="fr-CA"/>
        </w:rPr>
        <w:tab/>
        <w:t>3.4</w:t>
      </w:r>
      <w:r w:rsidRPr="00BA4CDA">
        <w:rPr>
          <w:lang w:val="fr-CA"/>
        </w:rPr>
        <w:tab/>
      </w:r>
      <w:r w:rsidR="00496260" w:rsidRPr="00BA4CDA">
        <w:rPr>
          <w:lang w:val="fr-CA"/>
        </w:rPr>
        <w:t>Respect des opinions de l</w:t>
      </w:r>
      <w:r w:rsidR="005239D3" w:rsidRPr="00BA4CDA">
        <w:rPr>
          <w:lang w:val="fr-CA"/>
        </w:rPr>
        <w:t>’</w:t>
      </w:r>
      <w:r w:rsidR="00496260" w:rsidRPr="00BA4CDA">
        <w:rPr>
          <w:lang w:val="fr-CA"/>
        </w:rPr>
        <w:t>enfant</w:t>
      </w:r>
      <w:r w:rsidRPr="00BA4CDA">
        <w:rPr>
          <w:lang w:val="fr-CA"/>
        </w:rPr>
        <w:t xml:space="preserve"> (art. 12)</w:t>
      </w:r>
      <w:r w:rsidRPr="00BA4CDA">
        <w:rPr>
          <w:lang w:val="fr-CA"/>
        </w:rPr>
        <w:tab/>
      </w:r>
      <w:r w:rsidRPr="00BA4CDA">
        <w:rPr>
          <w:lang w:val="fr-CA"/>
        </w:rPr>
        <w:tab/>
        <w:t>5</w:t>
      </w:r>
      <w:r w:rsidR="001E02B2" w:rsidRPr="00BA4CDA">
        <w:rPr>
          <w:lang w:val="fr-CA"/>
        </w:rPr>
        <w:t>3</w:t>
      </w:r>
      <w:r w:rsidRPr="00BA4CDA">
        <w:rPr>
          <w:lang w:val="fr-CA"/>
        </w:rPr>
        <w:t>–5</w:t>
      </w:r>
      <w:r w:rsidR="001E02B2" w:rsidRPr="00BA4CDA">
        <w:rPr>
          <w:lang w:val="fr-CA"/>
        </w:rPr>
        <w:t>9</w:t>
      </w:r>
      <w:r w:rsidRPr="00BA4CDA">
        <w:rPr>
          <w:lang w:val="fr-CA"/>
        </w:rPr>
        <w:tab/>
      </w:r>
      <w:r w:rsidR="001E02B2" w:rsidRPr="00BA4CDA">
        <w:rPr>
          <w:lang w:val="fr-CA"/>
        </w:rPr>
        <w:t>2</w:t>
      </w:r>
      <w:r w:rsidR="00C15A8C">
        <w:rPr>
          <w:lang w:val="fr-CA"/>
        </w:rPr>
        <w:t>0</w:t>
      </w:r>
    </w:p>
    <w:p w:rsidR="00A924BC" w:rsidRPr="00BA4CDA" w:rsidRDefault="00A924BC" w:rsidP="00A924BC">
      <w:pPr>
        <w:tabs>
          <w:tab w:val="right" w:pos="850"/>
          <w:tab w:val="left" w:pos="1134"/>
          <w:tab w:val="left" w:pos="1559"/>
          <w:tab w:val="left" w:pos="1984"/>
          <w:tab w:val="left" w:leader="dot" w:pos="7654"/>
          <w:tab w:val="right" w:pos="8929"/>
          <w:tab w:val="right" w:pos="9638"/>
        </w:tabs>
        <w:spacing w:after="120"/>
        <w:rPr>
          <w:lang w:val="fr-CA"/>
        </w:rPr>
      </w:pPr>
      <w:r w:rsidRPr="00BA4CDA">
        <w:rPr>
          <w:lang w:val="fr-CA"/>
        </w:rPr>
        <w:tab/>
        <w:t>4.</w:t>
      </w:r>
      <w:r w:rsidRPr="00BA4CDA">
        <w:rPr>
          <w:lang w:val="fr-CA"/>
        </w:rPr>
        <w:tab/>
      </w:r>
      <w:r w:rsidR="00496260" w:rsidRPr="00BA4CDA">
        <w:rPr>
          <w:lang w:val="fr-CA"/>
        </w:rPr>
        <w:t>Droits civils et libertés</w:t>
      </w:r>
      <w:r w:rsidR="004B77FE" w:rsidRPr="00BA4CDA">
        <w:rPr>
          <w:lang w:val="fr-CA"/>
        </w:rPr>
        <w:t xml:space="preserve"> (art. 7, 8, 13</w:t>
      </w:r>
      <w:r w:rsidR="00496260" w:rsidRPr="00BA4CDA">
        <w:rPr>
          <w:lang w:val="fr-CA"/>
        </w:rPr>
        <w:t xml:space="preserve"> à </w:t>
      </w:r>
      <w:r w:rsidR="004B77FE" w:rsidRPr="00BA4CDA">
        <w:rPr>
          <w:lang w:val="fr-CA"/>
        </w:rPr>
        <w:t xml:space="preserve">17, </w:t>
      </w:r>
      <w:r w:rsidR="00496260" w:rsidRPr="00BA4CDA">
        <w:rPr>
          <w:lang w:val="fr-CA"/>
        </w:rPr>
        <w:t>et</w:t>
      </w:r>
      <w:r w:rsidR="00564223" w:rsidRPr="00BA4CDA">
        <w:rPr>
          <w:lang w:val="fr-CA"/>
        </w:rPr>
        <w:t xml:space="preserve"> 37 </w:t>
      </w:r>
      <w:r w:rsidR="004B77FE" w:rsidRPr="00112BFE">
        <w:rPr>
          <w:lang w:val="fr-CA"/>
        </w:rPr>
        <w:t>a</w:t>
      </w:r>
      <w:r w:rsidR="004B77FE" w:rsidRPr="00BA4CDA">
        <w:rPr>
          <w:lang w:val="fr-CA"/>
        </w:rPr>
        <w:t>))</w:t>
      </w:r>
      <w:r w:rsidRPr="00BA4CDA">
        <w:rPr>
          <w:lang w:val="fr-CA"/>
        </w:rPr>
        <w:tab/>
      </w:r>
      <w:r w:rsidRPr="00BA4CDA">
        <w:rPr>
          <w:lang w:val="fr-CA"/>
        </w:rPr>
        <w:tab/>
      </w:r>
      <w:r w:rsidR="001E02B2" w:rsidRPr="00BA4CDA">
        <w:rPr>
          <w:lang w:val="fr-CA"/>
        </w:rPr>
        <w:t>60</w:t>
      </w:r>
      <w:r w:rsidRPr="00BA4CDA">
        <w:rPr>
          <w:lang w:val="fr-CA"/>
        </w:rPr>
        <w:t>–</w:t>
      </w:r>
      <w:r w:rsidR="001E02B2" w:rsidRPr="00BA4CDA">
        <w:rPr>
          <w:lang w:val="fr-CA"/>
        </w:rPr>
        <w:t>90</w:t>
      </w:r>
      <w:r w:rsidRPr="00BA4CDA">
        <w:rPr>
          <w:lang w:val="fr-CA"/>
        </w:rPr>
        <w:tab/>
      </w:r>
      <w:r w:rsidR="001E02B2" w:rsidRPr="00BA4CDA">
        <w:rPr>
          <w:lang w:val="fr-CA"/>
        </w:rPr>
        <w:t>2</w:t>
      </w:r>
      <w:r w:rsidR="00C15A8C">
        <w:rPr>
          <w:lang w:val="fr-CA"/>
        </w:rPr>
        <w:t>2</w:t>
      </w:r>
    </w:p>
    <w:p w:rsidR="00E10FD3" w:rsidRPr="00BA4CDA" w:rsidRDefault="00E10FD3" w:rsidP="00B84335">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4.1</w:t>
      </w:r>
      <w:r w:rsidRPr="00BA4CDA">
        <w:rPr>
          <w:lang w:val="fr-CA"/>
        </w:rPr>
        <w:tab/>
      </w:r>
      <w:r w:rsidR="00496260" w:rsidRPr="00BA4CDA">
        <w:rPr>
          <w:lang w:val="fr-CA"/>
        </w:rPr>
        <w:t>Enregistrement des naissances, nom, nationalité</w:t>
      </w:r>
      <w:r w:rsidRPr="00BA4CDA">
        <w:rPr>
          <w:lang w:val="fr-CA"/>
        </w:rPr>
        <w:t xml:space="preserve"> (art. 7) </w:t>
      </w:r>
      <w:r w:rsidR="00496260" w:rsidRPr="00BA4CDA">
        <w:rPr>
          <w:lang w:val="fr-CA"/>
        </w:rPr>
        <w:t xml:space="preserve">et </w:t>
      </w:r>
      <w:r w:rsidRPr="00BA4CDA">
        <w:rPr>
          <w:lang w:val="fr-CA"/>
        </w:rPr>
        <w:br/>
      </w:r>
      <w:r w:rsidR="00B84335" w:rsidRPr="00BA4CDA">
        <w:rPr>
          <w:lang w:val="fr-CA"/>
        </w:rPr>
        <w:t xml:space="preserve">préservation </w:t>
      </w:r>
      <w:r w:rsidR="00496260" w:rsidRPr="00BA4CDA">
        <w:rPr>
          <w:lang w:val="fr-CA"/>
        </w:rPr>
        <w:t>de l</w:t>
      </w:r>
      <w:r w:rsidR="005239D3" w:rsidRPr="00BA4CDA">
        <w:rPr>
          <w:lang w:val="fr-CA"/>
        </w:rPr>
        <w:t>’</w:t>
      </w:r>
      <w:r w:rsidR="00496260" w:rsidRPr="00BA4CDA">
        <w:rPr>
          <w:lang w:val="fr-CA"/>
        </w:rPr>
        <w:t>identité de l</w:t>
      </w:r>
      <w:r w:rsidR="005239D3" w:rsidRPr="00BA4CDA">
        <w:rPr>
          <w:lang w:val="fr-CA"/>
        </w:rPr>
        <w:t>’</w:t>
      </w:r>
      <w:r w:rsidR="00496260" w:rsidRPr="00BA4CDA">
        <w:rPr>
          <w:lang w:val="fr-CA"/>
        </w:rPr>
        <w:t>enfant</w:t>
      </w:r>
      <w:r w:rsidRPr="00BA4CDA">
        <w:rPr>
          <w:lang w:val="fr-CA"/>
        </w:rPr>
        <w:t xml:space="preserve"> (art. 8)</w:t>
      </w:r>
      <w:r w:rsidRPr="00BA4CDA">
        <w:rPr>
          <w:lang w:val="fr-CA"/>
        </w:rPr>
        <w:tab/>
      </w:r>
      <w:r w:rsidRPr="00BA4CDA">
        <w:rPr>
          <w:lang w:val="fr-CA"/>
        </w:rPr>
        <w:tab/>
      </w:r>
      <w:r w:rsidR="001E02B2" w:rsidRPr="00BA4CDA">
        <w:rPr>
          <w:lang w:val="fr-CA"/>
        </w:rPr>
        <w:t>60</w:t>
      </w:r>
      <w:r w:rsidRPr="00BA4CDA">
        <w:rPr>
          <w:lang w:val="fr-CA"/>
        </w:rPr>
        <w:t>–6</w:t>
      </w:r>
      <w:r w:rsidR="001E02B2" w:rsidRPr="00BA4CDA">
        <w:rPr>
          <w:lang w:val="fr-CA"/>
        </w:rPr>
        <w:t>9</w:t>
      </w:r>
      <w:r w:rsidRPr="00BA4CDA">
        <w:rPr>
          <w:lang w:val="fr-CA"/>
        </w:rPr>
        <w:tab/>
      </w:r>
      <w:r w:rsidR="00C15A8C">
        <w:rPr>
          <w:lang w:val="fr-CA"/>
        </w:rPr>
        <w:t>22</w:t>
      </w:r>
    </w:p>
    <w:p w:rsidR="00265C28" w:rsidRPr="00BA4CDA" w:rsidRDefault="00265C28" w:rsidP="00B84335">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4.2</w:t>
      </w:r>
      <w:r w:rsidRPr="00BA4CDA">
        <w:rPr>
          <w:lang w:val="fr-CA"/>
        </w:rPr>
        <w:tab/>
      </w:r>
      <w:r w:rsidR="00496260" w:rsidRPr="00BA4CDA">
        <w:rPr>
          <w:lang w:val="fr-CA"/>
        </w:rPr>
        <w:t>Liberté d</w:t>
      </w:r>
      <w:r w:rsidR="005239D3" w:rsidRPr="00BA4CDA">
        <w:rPr>
          <w:lang w:val="fr-CA"/>
        </w:rPr>
        <w:t>’</w:t>
      </w:r>
      <w:r w:rsidR="00496260" w:rsidRPr="00BA4CDA">
        <w:rPr>
          <w:lang w:val="fr-CA"/>
        </w:rPr>
        <w:t xml:space="preserve">expression et droit de rechercher, de recevoir et de </w:t>
      </w:r>
      <w:r w:rsidRPr="00BA4CDA">
        <w:rPr>
          <w:lang w:val="fr-CA"/>
        </w:rPr>
        <w:br/>
      </w:r>
      <w:r w:rsidR="00B84335" w:rsidRPr="00BA4CDA">
        <w:rPr>
          <w:lang w:val="fr-CA"/>
        </w:rPr>
        <w:t xml:space="preserve">répandre </w:t>
      </w:r>
      <w:r w:rsidR="00496260" w:rsidRPr="00BA4CDA">
        <w:rPr>
          <w:lang w:val="fr-CA"/>
        </w:rPr>
        <w:t xml:space="preserve">des </w:t>
      </w:r>
      <w:r w:rsidRPr="00BA4CDA">
        <w:rPr>
          <w:lang w:val="fr-CA"/>
        </w:rPr>
        <w:t>information</w:t>
      </w:r>
      <w:r w:rsidR="00496260" w:rsidRPr="00BA4CDA">
        <w:rPr>
          <w:lang w:val="fr-CA"/>
        </w:rPr>
        <w:t>s</w:t>
      </w:r>
      <w:r w:rsidRPr="00BA4CDA">
        <w:rPr>
          <w:lang w:val="fr-CA"/>
        </w:rPr>
        <w:t xml:space="preserve"> (art. 13)</w:t>
      </w:r>
      <w:r w:rsidRPr="00BA4CDA">
        <w:rPr>
          <w:lang w:val="fr-CA"/>
        </w:rPr>
        <w:tab/>
      </w:r>
      <w:r w:rsidRPr="00BA4CDA">
        <w:rPr>
          <w:lang w:val="fr-CA"/>
        </w:rPr>
        <w:tab/>
      </w:r>
      <w:r w:rsidR="001E02B2" w:rsidRPr="00BA4CDA">
        <w:rPr>
          <w:lang w:val="fr-CA"/>
        </w:rPr>
        <w:t>70</w:t>
      </w:r>
      <w:r w:rsidRPr="00BA4CDA">
        <w:rPr>
          <w:lang w:val="fr-CA"/>
        </w:rPr>
        <w:t>–7</w:t>
      </w:r>
      <w:r w:rsidR="001E02B2" w:rsidRPr="00BA4CDA">
        <w:rPr>
          <w:lang w:val="fr-CA"/>
        </w:rPr>
        <w:t>4</w:t>
      </w:r>
      <w:r w:rsidRPr="00BA4CDA">
        <w:rPr>
          <w:lang w:val="fr-CA"/>
        </w:rPr>
        <w:tab/>
      </w:r>
      <w:r w:rsidR="00C15A8C">
        <w:rPr>
          <w:lang w:val="fr-CA"/>
        </w:rPr>
        <w:t>24</w:t>
      </w:r>
    </w:p>
    <w:p w:rsidR="00265C28" w:rsidRPr="00BA4CDA" w:rsidRDefault="00265C28" w:rsidP="00E10FD3">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4.3</w:t>
      </w:r>
      <w:r w:rsidRPr="00BA4CDA">
        <w:rPr>
          <w:lang w:val="fr-CA"/>
        </w:rPr>
        <w:tab/>
      </w:r>
      <w:r w:rsidR="00496260" w:rsidRPr="00BA4CDA">
        <w:rPr>
          <w:lang w:val="fr-CA"/>
        </w:rPr>
        <w:t>Liberté de pensée, de conscience et de religion</w:t>
      </w:r>
      <w:r w:rsidRPr="00BA4CDA">
        <w:rPr>
          <w:lang w:val="fr-CA"/>
        </w:rPr>
        <w:t xml:space="preserve"> (art. 14)</w:t>
      </w:r>
      <w:r w:rsidRPr="00BA4CDA">
        <w:rPr>
          <w:lang w:val="fr-CA"/>
        </w:rPr>
        <w:tab/>
      </w:r>
      <w:r w:rsidRPr="00BA4CDA">
        <w:rPr>
          <w:lang w:val="fr-CA"/>
        </w:rPr>
        <w:tab/>
        <w:t>7</w:t>
      </w:r>
      <w:r w:rsidR="001E02B2" w:rsidRPr="00BA4CDA">
        <w:rPr>
          <w:lang w:val="fr-CA"/>
        </w:rPr>
        <w:t>5</w:t>
      </w:r>
      <w:r w:rsidRPr="00BA4CDA">
        <w:rPr>
          <w:lang w:val="fr-CA"/>
        </w:rPr>
        <w:t>–7</w:t>
      </w:r>
      <w:r w:rsidR="001E02B2" w:rsidRPr="00BA4CDA">
        <w:rPr>
          <w:lang w:val="fr-CA"/>
        </w:rPr>
        <w:t>6</w:t>
      </w:r>
      <w:r w:rsidRPr="00BA4CDA">
        <w:rPr>
          <w:lang w:val="fr-CA"/>
        </w:rPr>
        <w:tab/>
        <w:t>2</w:t>
      </w:r>
      <w:r w:rsidR="00C15A8C">
        <w:rPr>
          <w:lang w:val="fr-CA"/>
        </w:rPr>
        <w:t>6</w:t>
      </w:r>
    </w:p>
    <w:p w:rsidR="00265C28" w:rsidRPr="00BA4CDA" w:rsidRDefault="00265C28" w:rsidP="00E10FD3">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4.4</w:t>
      </w:r>
      <w:r w:rsidRPr="00BA4CDA">
        <w:rPr>
          <w:lang w:val="fr-CA"/>
        </w:rPr>
        <w:tab/>
      </w:r>
      <w:r w:rsidR="00496260" w:rsidRPr="00BA4CDA">
        <w:rPr>
          <w:lang w:val="fr-CA"/>
        </w:rPr>
        <w:t>Liberté d</w:t>
      </w:r>
      <w:r w:rsidR="005239D3" w:rsidRPr="00BA4CDA">
        <w:rPr>
          <w:lang w:val="fr-CA"/>
        </w:rPr>
        <w:t>’</w:t>
      </w:r>
      <w:r w:rsidR="00496260" w:rsidRPr="00BA4CDA">
        <w:rPr>
          <w:lang w:val="fr-CA"/>
        </w:rPr>
        <w:t>association et liberté de réunion pacifique</w:t>
      </w:r>
      <w:r w:rsidRPr="00BA4CDA">
        <w:rPr>
          <w:lang w:val="fr-CA"/>
        </w:rPr>
        <w:t xml:space="preserve"> (art. 15)</w:t>
      </w:r>
      <w:r w:rsidRPr="00BA4CDA">
        <w:rPr>
          <w:lang w:val="fr-CA"/>
        </w:rPr>
        <w:tab/>
      </w:r>
      <w:r w:rsidRPr="00BA4CDA">
        <w:rPr>
          <w:lang w:val="fr-CA"/>
        </w:rPr>
        <w:tab/>
        <w:t>7</w:t>
      </w:r>
      <w:r w:rsidR="00C15A8C">
        <w:rPr>
          <w:lang w:val="fr-CA"/>
        </w:rPr>
        <w:t>7–78</w:t>
      </w:r>
      <w:r w:rsidR="00C15A8C">
        <w:rPr>
          <w:lang w:val="fr-CA"/>
        </w:rPr>
        <w:tab/>
        <w:t>26</w:t>
      </w:r>
    </w:p>
    <w:p w:rsidR="00265C28" w:rsidRPr="00BA4CDA" w:rsidRDefault="00265C28" w:rsidP="00E10FD3">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4.5</w:t>
      </w:r>
      <w:r w:rsidRPr="00BA4CDA">
        <w:rPr>
          <w:lang w:val="fr-CA"/>
        </w:rPr>
        <w:tab/>
      </w:r>
      <w:r w:rsidR="00311B60" w:rsidRPr="00BA4CDA">
        <w:rPr>
          <w:lang w:val="fr-CA"/>
        </w:rPr>
        <w:t>Protection de la vie privée et de l</w:t>
      </w:r>
      <w:r w:rsidR="005239D3" w:rsidRPr="00BA4CDA">
        <w:rPr>
          <w:lang w:val="fr-CA"/>
        </w:rPr>
        <w:t>’</w:t>
      </w:r>
      <w:r w:rsidR="00311B60" w:rsidRPr="00BA4CDA">
        <w:rPr>
          <w:lang w:val="fr-CA"/>
        </w:rPr>
        <w:t>image</w:t>
      </w:r>
      <w:r w:rsidRPr="00BA4CDA">
        <w:rPr>
          <w:lang w:val="fr-CA"/>
        </w:rPr>
        <w:t xml:space="preserve"> (art. 16)</w:t>
      </w:r>
      <w:r w:rsidRPr="00BA4CDA">
        <w:rPr>
          <w:lang w:val="fr-CA"/>
        </w:rPr>
        <w:tab/>
      </w:r>
      <w:r w:rsidRPr="00BA4CDA">
        <w:rPr>
          <w:lang w:val="fr-CA"/>
        </w:rPr>
        <w:tab/>
        <w:t>7</w:t>
      </w:r>
      <w:r w:rsidR="001E02B2" w:rsidRPr="00BA4CDA">
        <w:rPr>
          <w:lang w:val="fr-CA"/>
        </w:rPr>
        <w:t>9</w:t>
      </w:r>
      <w:r w:rsidRPr="00BA4CDA">
        <w:rPr>
          <w:lang w:val="fr-CA"/>
        </w:rPr>
        <w:t>–</w:t>
      </w:r>
      <w:r w:rsidR="001E02B2" w:rsidRPr="00BA4CDA">
        <w:rPr>
          <w:lang w:val="fr-CA"/>
        </w:rPr>
        <w:t>81</w:t>
      </w:r>
      <w:r w:rsidRPr="00BA4CDA">
        <w:rPr>
          <w:lang w:val="fr-CA"/>
        </w:rPr>
        <w:tab/>
        <w:t>2</w:t>
      </w:r>
      <w:r w:rsidR="00C15A8C">
        <w:rPr>
          <w:lang w:val="fr-CA"/>
        </w:rPr>
        <w:t>7</w:t>
      </w:r>
    </w:p>
    <w:p w:rsidR="00265C28" w:rsidRPr="00BA4CDA" w:rsidRDefault="00265C28" w:rsidP="00E10FD3">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4.6</w:t>
      </w:r>
      <w:r w:rsidRPr="00BA4CDA">
        <w:rPr>
          <w:lang w:val="fr-CA"/>
        </w:rPr>
        <w:tab/>
      </w:r>
      <w:r w:rsidR="00311B60" w:rsidRPr="00BA4CDA">
        <w:rPr>
          <w:lang w:val="fr-CA"/>
        </w:rPr>
        <w:t>Accès à des informations provenant de sources diverses et protection</w:t>
      </w:r>
      <w:r w:rsidRPr="00BA4CDA">
        <w:rPr>
          <w:lang w:val="fr-CA"/>
        </w:rPr>
        <w:t xml:space="preserve"> </w:t>
      </w:r>
      <w:r w:rsidRPr="00BA4CDA">
        <w:rPr>
          <w:lang w:val="fr-CA"/>
        </w:rPr>
        <w:br/>
      </w:r>
      <w:r w:rsidR="00311B60" w:rsidRPr="00BA4CDA">
        <w:rPr>
          <w:lang w:val="fr-CA"/>
        </w:rPr>
        <w:t>contre des matériels qui nuisent au bien-être de l</w:t>
      </w:r>
      <w:r w:rsidR="005239D3" w:rsidRPr="00BA4CDA">
        <w:rPr>
          <w:lang w:val="fr-CA"/>
        </w:rPr>
        <w:t>’</w:t>
      </w:r>
      <w:r w:rsidR="00311B60" w:rsidRPr="00BA4CDA">
        <w:rPr>
          <w:lang w:val="fr-CA"/>
        </w:rPr>
        <w:t>enfant</w:t>
      </w:r>
      <w:r w:rsidRPr="00BA4CDA">
        <w:rPr>
          <w:lang w:val="fr-CA"/>
        </w:rPr>
        <w:t xml:space="preserve"> (art. 17)</w:t>
      </w:r>
      <w:r w:rsidRPr="00BA4CDA">
        <w:rPr>
          <w:lang w:val="fr-CA"/>
        </w:rPr>
        <w:tab/>
      </w:r>
      <w:r w:rsidRPr="00BA4CDA">
        <w:rPr>
          <w:lang w:val="fr-CA"/>
        </w:rPr>
        <w:tab/>
      </w:r>
      <w:r w:rsidR="001E02B2" w:rsidRPr="00BA4CDA">
        <w:rPr>
          <w:lang w:val="fr-CA"/>
        </w:rPr>
        <w:t>82</w:t>
      </w:r>
      <w:r w:rsidRPr="00BA4CDA">
        <w:rPr>
          <w:lang w:val="fr-CA"/>
        </w:rPr>
        <w:t>–8</w:t>
      </w:r>
      <w:r w:rsidR="001E02B2" w:rsidRPr="00BA4CDA">
        <w:rPr>
          <w:lang w:val="fr-CA"/>
        </w:rPr>
        <w:t>4</w:t>
      </w:r>
      <w:r w:rsidR="00C15A8C">
        <w:rPr>
          <w:lang w:val="fr-CA"/>
        </w:rPr>
        <w:tab/>
        <w:t>28</w:t>
      </w:r>
    </w:p>
    <w:p w:rsidR="00265C28" w:rsidRPr="00BA4CDA" w:rsidRDefault="00265C28" w:rsidP="00E10FD3">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4.7</w:t>
      </w:r>
      <w:r w:rsidRPr="00BA4CDA">
        <w:rPr>
          <w:lang w:val="fr-CA"/>
        </w:rPr>
        <w:tab/>
      </w:r>
      <w:r w:rsidR="00311B60" w:rsidRPr="00BA4CDA">
        <w:rPr>
          <w:lang w:val="fr-CA"/>
        </w:rPr>
        <w:t>Châtiments corporels</w:t>
      </w:r>
      <w:r w:rsidRPr="00BA4CDA">
        <w:rPr>
          <w:lang w:val="fr-CA"/>
        </w:rPr>
        <w:tab/>
      </w:r>
      <w:r w:rsidRPr="00BA4CDA">
        <w:rPr>
          <w:lang w:val="fr-CA"/>
        </w:rPr>
        <w:tab/>
        <w:t>8</w:t>
      </w:r>
      <w:r w:rsidR="001E02B2" w:rsidRPr="00BA4CDA">
        <w:rPr>
          <w:lang w:val="fr-CA"/>
        </w:rPr>
        <w:t>5</w:t>
      </w:r>
      <w:r w:rsidRPr="00BA4CDA">
        <w:rPr>
          <w:lang w:val="fr-CA"/>
        </w:rPr>
        <w:t>–</w:t>
      </w:r>
      <w:r w:rsidR="001E02B2" w:rsidRPr="00BA4CDA">
        <w:rPr>
          <w:lang w:val="fr-CA"/>
        </w:rPr>
        <w:t>90</w:t>
      </w:r>
      <w:r w:rsidR="00C15A8C">
        <w:rPr>
          <w:lang w:val="fr-CA"/>
        </w:rPr>
        <w:tab/>
        <w:t>29</w:t>
      </w:r>
    </w:p>
    <w:p w:rsidR="00A924BC" w:rsidRPr="00BA4CDA" w:rsidRDefault="00A924BC" w:rsidP="00E80ADB">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t>5.</w:t>
      </w:r>
      <w:r w:rsidRPr="00BA4CDA">
        <w:rPr>
          <w:lang w:val="fr-CA"/>
        </w:rPr>
        <w:tab/>
      </w:r>
      <w:r w:rsidR="00311B60" w:rsidRPr="00BA4CDA">
        <w:rPr>
          <w:lang w:val="fr-CA"/>
        </w:rPr>
        <w:t>Environnement familial et autres formes de soins</w:t>
      </w:r>
      <w:r w:rsidR="00265C28" w:rsidRPr="00BA4CDA">
        <w:rPr>
          <w:lang w:val="fr-CA"/>
        </w:rPr>
        <w:t xml:space="preserve"> (art. 5, 18, par 1</w:t>
      </w:r>
      <w:r w:rsidR="00311B60" w:rsidRPr="00BA4CDA">
        <w:rPr>
          <w:lang w:val="fr-CA"/>
        </w:rPr>
        <w:t xml:space="preserve"> et </w:t>
      </w:r>
      <w:r w:rsidR="00265C28" w:rsidRPr="00BA4CDA">
        <w:rPr>
          <w:lang w:val="fr-CA"/>
        </w:rPr>
        <w:t xml:space="preserve">2, </w:t>
      </w:r>
      <w:r w:rsidR="00265C28" w:rsidRPr="00BA4CDA">
        <w:rPr>
          <w:lang w:val="fr-CA"/>
        </w:rPr>
        <w:br/>
      </w:r>
      <w:r w:rsidR="00E80ADB" w:rsidRPr="00BA4CDA">
        <w:rPr>
          <w:lang w:val="fr-CA"/>
        </w:rPr>
        <w:t xml:space="preserve">9 à 11, </w:t>
      </w:r>
      <w:r w:rsidR="00265C28" w:rsidRPr="00BA4CDA">
        <w:rPr>
          <w:lang w:val="fr-CA"/>
        </w:rPr>
        <w:t>19</w:t>
      </w:r>
      <w:r w:rsidR="00311B60" w:rsidRPr="00BA4CDA">
        <w:rPr>
          <w:lang w:val="fr-CA"/>
        </w:rPr>
        <w:t xml:space="preserve"> à </w:t>
      </w:r>
      <w:r w:rsidR="00265C28" w:rsidRPr="00BA4CDA">
        <w:rPr>
          <w:lang w:val="fr-CA"/>
        </w:rPr>
        <w:t>21, 25, 27, par</w:t>
      </w:r>
      <w:r w:rsidR="00311B60" w:rsidRPr="00BA4CDA">
        <w:rPr>
          <w:lang w:val="fr-CA"/>
        </w:rPr>
        <w:t>. 4, et</w:t>
      </w:r>
      <w:r w:rsidR="00265C28" w:rsidRPr="00BA4CDA">
        <w:rPr>
          <w:lang w:val="fr-CA"/>
        </w:rPr>
        <w:t xml:space="preserve"> 39)</w:t>
      </w:r>
      <w:r w:rsidRPr="00BA4CDA">
        <w:rPr>
          <w:lang w:val="fr-CA"/>
        </w:rPr>
        <w:tab/>
      </w:r>
      <w:r w:rsidRPr="00BA4CDA">
        <w:rPr>
          <w:lang w:val="fr-CA"/>
        </w:rPr>
        <w:tab/>
      </w:r>
      <w:r w:rsidR="001E02B2" w:rsidRPr="00BA4CDA">
        <w:rPr>
          <w:lang w:val="fr-CA"/>
        </w:rPr>
        <w:t>91</w:t>
      </w:r>
      <w:r w:rsidRPr="00BA4CDA">
        <w:rPr>
          <w:lang w:val="fr-CA"/>
        </w:rPr>
        <w:t>–</w:t>
      </w:r>
      <w:r w:rsidR="001E02B2" w:rsidRPr="00BA4CDA">
        <w:rPr>
          <w:lang w:val="fr-CA"/>
        </w:rPr>
        <w:t>126</w:t>
      </w:r>
      <w:r w:rsidRPr="00BA4CDA">
        <w:rPr>
          <w:lang w:val="fr-CA"/>
        </w:rPr>
        <w:tab/>
      </w:r>
      <w:r w:rsidR="00C15A8C">
        <w:rPr>
          <w:lang w:val="fr-CA"/>
        </w:rPr>
        <w:t>30</w:t>
      </w:r>
    </w:p>
    <w:p w:rsidR="00265C28" w:rsidRPr="00BA4CDA" w:rsidRDefault="00265C28" w:rsidP="00265C28">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5.1</w:t>
      </w:r>
      <w:r w:rsidRPr="00BA4CDA">
        <w:rPr>
          <w:lang w:val="fr-CA"/>
        </w:rPr>
        <w:tab/>
      </w:r>
      <w:r w:rsidR="00311B60" w:rsidRPr="00BA4CDA">
        <w:rPr>
          <w:lang w:val="fr-CA"/>
        </w:rPr>
        <w:t>Environnement familial et orientation parentale</w:t>
      </w:r>
      <w:r w:rsidRPr="00BA4CDA">
        <w:rPr>
          <w:lang w:val="fr-CA"/>
        </w:rPr>
        <w:t xml:space="preserve"> (art. 5)</w:t>
      </w:r>
      <w:r w:rsidRPr="00BA4CDA">
        <w:rPr>
          <w:lang w:val="fr-CA"/>
        </w:rPr>
        <w:tab/>
      </w:r>
      <w:r w:rsidRPr="00BA4CDA">
        <w:rPr>
          <w:lang w:val="fr-CA"/>
        </w:rPr>
        <w:tab/>
      </w:r>
      <w:r w:rsidR="001E02B2" w:rsidRPr="00BA4CDA">
        <w:rPr>
          <w:lang w:val="fr-CA"/>
        </w:rPr>
        <w:t>91</w:t>
      </w:r>
      <w:r w:rsidRPr="00BA4CDA">
        <w:rPr>
          <w:lang w:val="fr-CA"/>
        </w:rPr>
        <w:t>–9</w:t>
      </w:r>
      <w:r w:rsidR="001E02B2" w:rsidRPr="00BA4CDA">
        <w:rPr>
          <w:lang w:val="fr-CA"/>
        </w:rPr>
        <w:t>4</w:t>
      </w:r>
      <w:r w:rsidRPr="00BA4CDA">
        <w:rPr>
          <w:lang w:val="fr-CA"/>
        </w:rPr>
        <w:tab/>
      </w:r>
      <w:r w:rsidR="00C15A8C">
        <w:rPr>
          <w:lang w:val="fr-CA"/>
        </w:rPr>
        <w:t>30</w:t>
      </w:r>
    </w:p>
    <w:p w:rsidR="00265C28" w:rsidRPr="00BA4CDA" w:rsidRDefault="00265C28" w:rsidP="00265C2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5.2</w:t>
      </w:r>
      <w:r w:rsidRPr="00BA4CDA">
        <w:rPr>
          <w:lang w:val="fr-CA"/>
        </w:rPr>
        <w:tab/>
      </w:r>
      <w:r w:rsidR="00C70AFE" w:rsidRPr="00BA4CDA">
        <w:rPr>
          <w:lang w:val="fr-CA"/>
        </w:rPr>
        <w:t>Responsabilités communes des parents, aide aux parents et fourniture</w:t>
      </w:r>
      <w:r w:rsidRPr="00BA4CDA">
        <w:rPr>
          <w:lang w:val="fr-CA"/>
        </w:rPr>
        <w:t xml:space="preserve"> </w:t>
      </w:r>
      <w:r w:rsidRPr="00BA4CDA">
        <w:rPr>
          <w:lang w:val="fr-CA"/>
        </w:rPr>
        <w:br/>
      </w:r>
      <w:r w:rsidR="00C70AFE" w:rsidRPr="00BA4CDA">
        <w:rPr>
          <w:lang w:val="fr-CA"/>
        </w:rPr>
        <w:t xml:space="preserve">de services chargés de </w:t>
      </w:r>
      <w:r w:rsidR="007E4657" w:rsidRPr="00BA4CDA">
        <w:rPr>
          <w:lang w:val="fr-CA"/>
        </w:rPr>
        <w:t>pourvoir</w:t>
      </w:r>
      <w:r w:rsidR="00C70AFE" w:rsidRPr="00BA4CDA">
        <w:rPr>
          <w:lang w:val="fr-CA"/>
        </w:rPr>
        <w:t xml:space="preserve"> au bien-être des enfants</w:t>
      </w:r>
      <w:r w:rsidRPr="00BA4CDA">
        <w:rPr>
          <w:lang w:val="fr-CA"/>
        </w:rPr>
        <w:t xml:space="preserve"> (art. 18)</w:t>
      </w:r>
      <w:r w:rsidRPr="00BA4CDA">
        <w:rPr>
          <w:lang w:val="fr-CA"/>
        </w:rPr>
        <w:tab/>
      </w:r>
      <w:r w:rsidRPr="00BA4CDA">
        <w:rPr>
          <w:lang w:val="fr-CA"/>
        </w:rPr>
        <w:tab/>
        <w:t>9</w:t>
      </w:r>
      <w:r w:rsidR="001E02B2" w:rsidRPr="00BA4CDA">
        <w:rPr>
          <w:lang w:val="fr-CA"/>
        </w:rPr>
        <w:t>5</w:t>
      </w:r>
      <w:r w:rsidRPr="00BA4CDA">
        <w:rPr>
          <w:lang w:val="fr-CA"/>
        </w:rPr>
        <w:t>–9</w:t>
      </w:r>
      <w:r w:rsidR="001E02B2" w:rsidRPr="00BA4CDA">
        <w:rPr>
          <w:lang w:val="fr-CA"/>
        </w:rPr>
        <w:t>8</w:t>
      </w:r>
      <w:r w:rsidRPr="00BA4CDA">
        <w:rPr>
          <w:lang w:val="fr-CA"/>
        </w:rPr>
        <w:tab/>
      </w:r>
      <w:r w:rsidR="00C15A8C">
        <w:rPr>
          <w:lang w:val="fr-CA"/>
        </w:rPr>
        <w:t>31</w:t>
      </w:r>
    </w:p>
    <w:p w:rsidR="00265C28" w:rsidRPr="00BA4CDA" w:rsidRDefault="00265C28" w:rsidP="00265C2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5.3</w:t>
      </w:r>
      <w:r w:rsidRPr="00BA4CDA">
        <w:rPr>
          <w:lang w:val="fr-CA"/>
        </w:rPr>
        <w:tab/>
      </w:r>
      <w:r w:rsidR="00C70AFE" w:rsidRPr="00BA4CDA">
        <w:rPr>
          <w:lang w:val="fr-CA"/>
        </w:rPr>
        <w:t>Séparation d</w:t>
      </w:r>
      <w:r w:rsidR="005239D3" w:rsidRPr="00BA4CDA">
        <w:rPr>
          <w:lang w:val="fr-CA"/>
        </w:rPr>
        <w:t>’</w:t>
      </w:r>
      <w:r w:rsidR="00C70AFE" w:rsidRPr="00BA4CDA">
        <w:rPr>
          <w:lang w:val="fr-CA"/>
        </w:rPr>
        <w:t>avec les</w:t>
      </w:r>
      <w:r w:rsidRPr="00BA4CDA">
        <w:rPr>
          <w:lang w:val="fr-CA"/>
        </w:rPr>
        <w:t xml:space="preserve"> parents (art. 9)</w:t>
      </w:r>
      <w:r w:rsidRPr="00BA4CDA">
        <w:rPr>
          <w:lang w:val="fr-CA"/>
        </w:rPr>
        <w:tab/>
      </w:r>
      <w:r w:rsidRPr="00BA4CDA">
        <w:rPr>
          <w:lang w:val="fr-CA"/>
        </w:rPr>
        <w:tab/>
        <w:t>9</w:t>
      </w:r>
      <w:r w:rsidR="001E02B2" w:rsidRPr="00BA4CDA">
        <w:rPr>
          <w:lang w:val="fr-CA"/>
        </w:rPr>
        <w:t>9</w:t>
      </w:r>
      <w:r w:rsidRPr="00BA4CDA">
        <w:rPr>
          <w:lang w:val="fr-CA"/>
        </w:rPr>
        <w:t>–</w:t>
      </w:r>
      <w:r w:rsidR="001E02B2" w:rsidRPr="00BA4CDA">
        <w:rPr>
          <w:lang w:val="fr-CA"/>
        </w:rPr>
        <w:t>102</w:t>
      </w:r>
      <w:r w:rsidRPr="00BA4CDA">
        <w:rPr>
          <w:lang w:val="fr-CA"/>
        </w:rPr>
        <w:tab/>
        <w:t>3</w:t>
      </w:r>
      <w:r w:rsidR="00C15A8C">
        <w:rPr>
          <w:lang w:val="fr-CA"/>
        </w:rPr>
        <w:t>2</w:t>
      </w:r>
    </w:p>
    <w:p w:rsidR="00265C28" w:rsidRPr="00BA4CDA" w:rsidRDefault="00265C28" w:rsidP="004E5B3D">
      <w:pPr>
        <w:tabs>
          <w:tab w:val="right" w:pos="850"/>
          <w:tab w:val="left" w:pos="1134"/>
          <w:tab w:val="left" w:pos="1559"/>
          <w:tab w:val="left" w:pos="1984"/>
          <w:tab w:val="left" w:leader="dot" w:pos="7654"/>
          <w:tab w:val="right" w:pos="8931"/>
          <w:tab w:val="right" w:pos="9638"/>
        </w:tabs>
        <w:spacing w:after="120"/>
        <w:ind w:left="1559" w:hanging="1559"/>
        <w:rPr>
          <w:lang w:val="fr-CA"/>
        </w:rPr>
      </w:pPr>
      <w:r w:rsidRPr="00BA4CDA">
        <w:rPr>
          <w:lang w:val="fr-CA"/>
        </w:rPr>
        <w:tab/>
      </w:r>
      <w:r w:rsidRPr="00BA4CDA">
        <w:rPr>
          <w:lang w:val="fr-CA"/>
        </w:rPr>
        <w:tab/>
        <w:t>5.4</w:t>
      </w:r>
      <w:r w:rsidRPr="00BA4CDA">
        <w:rPr>
          <w:lang w:val="fr-CA"/>
        </w:rPr>
        <w:tab/>
      </w:r>
      <w:r w:rsidR="00C70AFE" w:rsidRPr="00BA4CDA">
        <w:rPr>
          <w:lang w:val="fr-CA"/>
        </w:rPr>
        <w:t>Réunification de la famille</w:t>
      </w:r>
      <w:r w:rsidRPr="00BA4CDA">
        <w:rPr>
          <w:lang w:val="fr-CA"/>
        </w:rPr>
        <w:t xml:space="preserve"> (art. 10)</w:t>
      </w:r>
      <w:r w:rsidR="002D1A62">
        <w:rPr>
          <w:lang w:val="fr-CA"/>
        </w:rPr>
        <w:tab/>
      </w:r>
      <w:r w:rsidR="004E5B3D" w:rsidRPr="00BA4CDA">
        <w:rPr>
          <w:lang w:val="fr-CA"/>
        </w:rPr>
        <w:tab/>
      </w:r>
      <w:r w:rsidR="001E02B2" w:rsidRPr="00BA4CDA">
        <w:rPr>
          <w:lang w:val="fr-CA"/>
        </w:rPr>
        <w:t>103</w:t>
      </w:r>
      <w:r w:rsidRPr="00BA4CDA">
        <w:rPr>
          <w:lang w:val="fr-CA"/>
        </w:rPr>
        <w:t>–10</w:t>
      </w:r>
      <w:r w:rsidR="001E02B2" w:rsidRPr="00BA4CDA">
        <w:rPr>
          <w:lang w:val="fr-CA"/>
        </w:rPr>
        <w:t>4</w:t>
      </w:r>
      <w:r w:rsidRPr="00BA4CDA">
        <w:rPr>
          <w:lang w:val="fr-CA"/>
        </w:rPr>
        <w:tab/>
        <w:t>3</w:t>
      </w:r>
      <w:r w:rsidR="00C15A8C">
        <w:rPr>
          <w:lang w:val="fr-CA"/>
        </w:rPr>
        <w:t>4</w:t>
      </w:r>
    </w:p>
    <w:p w:rsidR="00265C28" w:rsidRPr="00BA4CDA" w:rsidRDefault="00265C28" w:rsidP="00265C2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5.5</w:t>
      </w:r>
      <w:r w:rsidRPr="00BA4CDA">
        <w:rPr>
          <w:lang w:val="fr-CA"/>
        </w:rPr>
        <w:tab/>
      </w:r>
      <w:r w:rsidR="00C70AFE" w:rsidRPr="00BA4CDA">
        <w:rPr>
          <w:lang w:val="fr-CA"/>
        </w:rPr>
        <w:t>Recouvrement de la pension alimentaire de l</w:t>
      </w:r>
      <w:r w:rsidR="005239D3" w:rsidRPr="00BA4CDA">
        <w:rPr>
          <w:lang w:val="fr-CA"/>
        </w:rPr>
        <w:t>’</w:t>
      </w:r>
      <w:r w:rsidR="00C70AFE" w:rsidRPr="00BA4CDA">
        <w:rPr>
          <w:lang w:val="fr-CA"/>
        </w:rPr>
        <w:t>enfant</w:t>
      </w:r>
      <w:r w:rsidRPr="00BA4CDA">
        <w:rPr>
          <w:lang w:val="fr-CA"/>
        </w:rPr>
        <w:t xml:space="preserve"> (art. 27, par. 4)</w:t>
      </w:r>
      <w:r w:rsidRPr="00BA4CDA">
        <w:rPr>
          <w:lang w:val="fr-CA"/>
        </w:rPr>
        <w:tab/>
      </w:r>
      <w:r w:rsidRPr="00BA4CDA">
        <w:rPr>
          <w:lang w:val="fr-CA"/>
        </w:rPr>
        <w:tab/>
        <w:t>10</w:t>
      </w:r>
      <w:r w:rsidR="001E02B2" w:rsidRPr="00BA4CDA">
        <w:rPr>
          <w:lang w:val="fr-CA"/>
        </w:rPr>
        <w:t>5</w:t>
      </w:r>
      <w:r w:rsidRPr="00BA4CDA">
        <w:rPr>
          <w:lang w:val="fr-CA"/>
        </w:rPr>
        <w:tab/>
        <w:t>3</w:t>
      </w:r>
      <w:r w:rsidR="00C15A8C">
        <w:rPr>
          <w:lang w:val="fr-CA"/>
        </w:rPr>
        <w:t>4</w:t>
      </w:r>
    </w:p>
    <w:p w:rsidR="00265C28" w:rsidRPr="00BA4CDA" w:rsidRDefault="00265C28" w:rsidP="00265C2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5.6</w:t>
      </w:r>
      <w:r w:rsidRPr="00BA4CDA">
        <w:rPr>
          <w:lang w:val="fr-CA"/>
        </w:rPr>
        <w:tab/>
      </w:r>
      <w:r w:rsidR="00C70AFE" w:rsidRPr="00BA4CDA">
        <w:rPr>
          <w:lang w:val="fr-CA"/>
        </w:rPr>
        <w:t>Enfants privés de leur milieu familial</w:t>
      </w:r>
      <w:r w:rsidRPr="00BA4CDA">
        <w:rPr>
          <w:lang w:val="fr-CA"/>
        </w:rPr>
        <w:t xml:space="preserve"> (art. 20)</w:t>
      </w:r>
      <w:r w:rsidRPr="00BA4CDA">
        <w:rPr>
          <w:lang w:val="fr-CA"/>
        </w:rPr>
        <w:tab/>
      </w:r>
      <w:r w:rsidRPr="00BA4CDA">
        <w:rPr>
          <w:lang w:val="fr-CA"/>
        </w:rPr>
        <w:tab/>
        <w:t>10</w:t>
      </w:r>
      <w:r w:rsidR="001E02B2" w:rsidRPr="00BA4CDA">
        <w:rPr>
          <w:lang w:val="fr-CA"/>
        </w:rPr>
        <w:t>6</w:t>
      </w:r>
      <w:r w:rsidRPr="00BA4CDA">
        <w:rPr>
          <w:lang w:val="fr-CA"/>
        </w:rPr>
        <w:t>–10</w:t>
      </w:r>
      <w:r w:rsidR="001E02B2" w:rsidRPr="00BA4CDA">
        <w:rPr>
          <w:lang w:val="fr-CA"/>
        </w:rPr>
        <w:t>7</w:t>
      </w:r>
      <w:r w:rsidRPr="00BA4CDA">
        <w:rPr>
          <w:lang w:val="fr-CA"/>
        </w:rPr>
        <w:tab/>
        <w:t>3</w:t>
      </w:r>
      <w:r w:rsidR="00C15A8C">
        <w:rPr>
          <w:lang w:val="fr-CA"/>
        </w:rPr>
        <w:t>4</w:t>
      </w:r>
    </w:p>
    <w:p w:rsidR="00265C28" w:rsidRPr="00BA4CDA" w:rsidRDefault="00265C28" w:rsidP="00265C2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5.7</w:t>
      </w:r>
      <w:r w:rsidRPr="00BA4CDA">
        <w:rPr>
          <w:lang w:val="fr-CA"/>
        </w:rPr>
        <w:tab/>
      </w:r>
      <w:r w:rsidR="00A417B3" w:rsidRPr="00BA4CDA">
        <w:rPr>
          <w:lang w:val="fr-CA"/>
        </w:rPr>
        <w:t>Examen périodique du placement</w:t>
      </w:r>
      <w:r w:rsidRPr="00BA4CDA">
        <w:rPr>
          <w:lang w:val="fr-CA"/>
        </w:rPr>
        <w:t xml:space="preserve"> (art. 25)</w:t>
      </w:r>
      <w:r w:rsidRPr="00BA4CDA">
        <w:rPr>
          <w:lang w:val="fr-CA"/>
        </w:rPr>
        <w:tab/>
      </w:r>
      <w:r w:rsidRPr="00BA4CDA">
        <w:rPr>
          <w:lang w:val="fr-CA"/>
        </w:rPr>
        <w:tab/>
        <w:t>10</w:t>
      </w:r>
      <w:r w:rsidR="001E02B2" w:rsidRPr="00BA4CDA">
        <w:rPr>
          <w:lang w:val="fr-CA"/>
        </w:rPr>
        <w:t>8</w:t>
      </w:r>
      <w:r w:rsidRPr="00BA4CDA">
        <w:rPr>
          <w:lang w:val="fr-CA"/>
        </w:rPr>
        <w:t>–</w:t>
      </w:r>
      <w:r w:rsidR="003942D9" w:rsidRPr="00BA4CDA">
        <w:rPr>
          <w:lang w:val="fr-CA"/>
        </w:rPr>
        <w:t>1</w:t>
      </w:r>
      <w:r w:rsidR="001E02B2" w:rsidRPr="00BA4CDA">
        <w:rPr>
          <w:lang w:val="fr-CA"/>
        </w:rPr>
        <w:t>13</w:t>
      </w:r>
      <w:r w:rsidR="003942D9" w:rsidRPr="00BA4CDA">
        <w:rPr>
          <w:lang w:val="fr-CA"/>
        </w:rPr>
        <w:tab/>
        <w:t>3</w:t>
      </w:r>
      <w:r w:rsidR="00C15A8C">
        <w:rPr>
          <w:lang w:val="fr-CA"/>
        </w:rPr>
        <w:t>5</w:t>
      </w:r>
    </w:p>
    <w:p w:rsidR="00B037BE" w:rsidRPr="00BA4CDA" w:rsidRDefault="00B037BE" w:rsidP="00265C2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r>
      <w:r w:rsidR="00A417B3" w:rsidRPr="00BA4CDA">
        <w:rPr>
          <w:lang w:val="fr-CA"/>
        </w:rPr>
        <w:t>5.8</w:t>
      </w:r>
      <w:r w:rsidR="00A417B3" w:rsidRPr="00BA4CDA">
        <w:rPr>
          <w:lang w:val="fr-CA"/>
        </w:rPr>
        <w:tab/>
        <w:t>Adoption dans le pays d</w:t>
      </w:r>
      <w:r w:rsidR="005239D3" w:rsidRPr="00BA4CDA">
        <w:rPr>
          <w:lang w:val="fr-CA"/>
        </w:rPr>
        <w:t>’</w:t>
      </w:r>
      <w:r w:rsidR="00A417B3" w:rsidRPr="00BA4CDA">
        <w:rPr>
          <w:lang w:val="fr-CA"/>
        </w:rPr>
        <w:t>origine ou à l</w:t>
      </w:r>
      <w:r w:rsidR="005239D3" w:rsidRPr="00BA4CDA">
        <w:rPr>
          <w:lang w:val="fr-CA"/>
        </w:rPr>
        <w:t>’</w:t>
      </w:r>
      <w:r w:rsidR="00A417B3" w:rsidRPr="00BA4CDA">
        <w:rPr>
          <w:lang w:val="fr-CA"/>
        </w:rPr>
        <w:t xml:space="preserve">étranger </w:t>
      </w:r>
      <w:r w:rsidRPr="00BA4CDA">
        <w:rPr>
          <w:lang w:val="fr-CA"/>
        </w:rPr>
        <w:t>(art. 21)</w:t>
      </w:r>
      <w:r w:rsidRPr="00BA4CDA">
        <w:rPr>
          <w:lang w:val="fr-CA"/>
        </w:rPr>
        <w:tab/>
      </w:r>
      <w:r w:rsidRPr="00BA4CDA">
        <w:rPr>
          <w:lang w:val="fr-CA"/>
        </w:rPr>
        <w:tab/>
        <w:t>1</w:t>
      </w:r>
      <w:r w:rsidR="001E02B2" w:rsidRPr="00BA4CDA">
        <w:rPr>
          <w:lang w:val="fr-CA"/>
        </w:rPr>
        <w:t>14</w:t>
      </w:r>
      <w:r w:rsidRPr="00BA4CDA">
        <w:rPr>
          <w:lang w:val="fr-CA"/>
        </w:rPr>
        <w:t>–11</w:t>
      </w:r>
      <w:r w:rsidR="001E02B2" w:rsidRPr="00BA4CDA">
        <w:rPr>
          <w:lang w:val="fr-CA"/>
        </w:rPr>
        <w:t>7</w:t>
      </w:r>
      <w:r w:rsidRPr="00BA4CDA">
        <w:rPr>
          <w:lang w:val="fr-CA"/>
        </w:rPr>
        <w:tab/>
        <w:t>3</w:t>
      </w:r>
      <w:r w:rsidR="00C15A8C">
        <w:rPr>
          <w:lang w:val="fr-CA"/>
        </w:rPr>
        <w:t>7</w:t>
      </w:r>
    </w:p>
    <w:p w:rsidR="00B037BE" w:rsidRPr="00BA4CDA" w:rsidRDefault="00B037BE" w:rsidP="00265C2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5.9</w:t>
      </w:r>
      <w:r w:rsidRPr="00BA4CDA">
        <w:rPr>
          <w:lang w:val="fr-CA"/>
        </w:rPr>
        <w:tab/>
      </w:r>
      <w:r w:rsidR="00A417B3" w:rsidRPr="00BA4CDA">
        <w:rPr>
          <w:lang w:val="fr-CA"/>
        </w:rPr>
        <w:t>Déplacements et non-retours illicites</w:t>
      </w:r>
      <w:r w:rsidRPr="00BA4CDA">
        <w:rPr>
          <w:lang w:val="fr-CA"/>
        </w:rPr>
        <w:t xml:space="preserve"> (art. 11)</w:t>
      </w:r>
      <w:r w:rsidRPr="00BA4CDA">
        <w:rPr>
          <w:lang w:val="fr-CA"/>
        </w:rPr>
        <w:tab/>
      </w:r>
      <w:r w:rsidRPr="00BA4CDA">
        <w:rPr>
          <w:lang w:val="fr-CA"/>
        </w:rPr>
        <w:tab/>
        <w:t>11</w:t>
      </w:r>
      <w:r w:rsidR="001E02B2" w:rsidRPr="00BA4CDA">
        <w:rPr>
          <w:lang w:val="fr-CA"/>
        </w:rPr>
        <w:t>8</w:t>
      </w:r>
      <w:r w:rsidRPr="00BA4CDA">
        <w:rPr>
          <w:lang w:val="fr-CA"/>
        </w:rPr>
        <w:t>–11</w:t>
      </w:r>
      <w:r w:rsidR="001E02B2" w:rsidRPr="00BA4CDA">
        <w:rPr>
          <w:lang w:val="fr-CA"/>
        </w:rPr>
        <w:t>9</w:t>
      </w:r>
      <w:r w:rsidRPr="00BA4CDA">
        <w:rPr>
          <w:lang w:val="fr-CA"/>
        </w:rPr>
        <w:tab/>
        <w:t>3</w:t>
      </w:r>
      <w:r w:rsidR="00C15A8C">
        <w:rPr>
          <w:lang w:val="fr-CA"/>
        </w:rPr>
        <w:t>8</w:t>
      </w:r>
    </w:p>
    <w:p w:rsidR="00B037BE" w:rsidRPr="00BA4CDA" w:rsidRDefault="00B037BE" w:rsidP="00265C2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5.10</w:t>
      </w:r>
      <w:r w:rsidRPr="00BA4CDA">
        <w:rPr>
          <w:lang w:val="fr-CA"/>
        </w:rPr>
        <w:tab/>
      </w:r>
      <w:r w:rsidR="00A417B3" w:rsidRPr="00BA4CDA">
        <w:rPr>
          <w:lang w:val="fr-CA"/>
        </w:rPr>
        <w:t>Sévi</w:t>
      </w:r>
      <w:r w:rsidR="00E922EA" w:rsidRPr="00BA4CDA">
        <w:rPr>
          <w:lang w:val="fr-CA"/>
        </w:rPr>
        <w:t>ces et négligences, y compris</w:t>
      </w:r>
      <w:r w:rsidR="00A417B3" w:rsidRPr="00BA4CDA">
        <w:rPr>
          <w:lang w:val="fr-CA"/>
        </w:rPr>
        <w:t xml:space="preserve"> réadaptation physique et </w:t>
      </w:r>
      <w:r w:rsidRPr="00BA4CDA">
        <w:rPr>
          <w:lang w:val="fr-CA"/>
        </w:rPr>
        <w:br/>
      </w:r>
      <w:r w:rsidR="00A417B3" w:rsidRPr="00BA4CDA">
        <w:rPr>
          <w:lang w:val="fr-CA"/>
        </w:rPr>
        <w:t xml:space="preserve">psychologique </w:t>
      </w:r>
      <w:r w:rsidRPr="00BA4CDA">
        <w:rPr>
          <w:lang w:val="fr-CA"/>
        </w:rPr>
        <w:t xml:space="preserve">(art. 19) </w:t>
      </w:r>
      <w:r w:rsidR="00A417B3" w:rsidRPr="00BA4CDA">
        <w:rPr>
          <w:lang w:val="fr-CA"/>
        </w:rPr>
        <w:t>et réinsertion sociale</w:t>
      </w:r>
      <w:r w:rsidRPr="00BA4CDA">
        <w:rPr>
          <w:lang w:val="fr-CA"/>
        </w:rPr>
        <w:t xml:space="preserve"> (art. 39)</w:t>
      </w:r>
      <w:r w:rsidRPr="00BA4CDA">
        <w:rPr>
          <w:lang w:val="fr-CA"/>
        </w:rPr>
        <w:tab/>
      </w:r>
      <w:r w:rsidRPr="00BA4CDA">
        <w:rPr>
          <w:lang w:val="fr-CA"/>
        </w:rPr>
        <w:tab/>
        <w:t>1</w:t>
      </w:r>
      <w:r w:rsidR="001E02B2" w:rsidRPr="00BA4CDA">
        <w:rPr>
          <w:lang w:val="fr-CA"/>
        </w:rPr>
        <w:t>20</w:t>
      </w:r>
      <w:r w:rsidRPr="00BA4CDA">
        <w:rPr>
          <w:lang w:val="fr-CA"/>
        </w:rPr>
        <w:t>–12</w:t>
      </w:r>
      <w:r w:rsidR="001E02B2" w:rsidRPr="00BA4CDA">
        <w:rPr>
          <w:lang w:val="fr-CA"/>
        </w:rPr>
        <w:t>6</w:t>
      </w:r>
      <w:r w:rsidRPr="00BA4CDA">
        <w:rPr>
          <w:lang w:val="fr-CA"/>
        </w:rPr>
        <w:tab/>
        <w:t>3</w:t>
      </w:r>
      <w:r w:rsidR="00C15A8C">
        <w:rPr>
          <w:lang w:val="fr-CA"/>
        </w:rPr>
        <w:t>8</w:t>
      </w:r>
    </w:p>
    <w:p w:rsidR="00A924BC" w:rsidRPr="00BA4CDA" w:rsidRDefault="00A924BC" w:rsidP="002D4340">
      <w:pPr>
        <w:tabs>
          <w:tab w:val="right" w:pos="850"/>
          <w:tab w:val="left" w:pos="1134"/>
          <w:tab w:val="left" w:pos="1559"/>
          <w:tab w:val="left" w:pos="1984"/>
          <w:tab w:val="left" w:leader="dot" w:pos="7654"/>
          <w:tab w:val="right" w:pos="8929"/>
          <w:tab w:val="right" w:pos="9638"/>
        </w:tabs>
        <w:spacing w:after="120"/>
        <w:ind w:left="1134" w:hanging="715"/>
        <w:rPr>
          <w:lang w:val="fr-CA"/>
        </w:rPr>
      </w:pPr>
      <w:r w:rsidRPr="00BA4CDA">
        <w:rPr>
          <w:lang w:val="fr-CA"/>
        </w:rPr>
        <w:tab/>
        <w:t>6.</w:t>
      </w:r>
      <w:r w:rsidRPr="00BA4CDA">
        <w:rPr>
          <w:lang w:val="fr-CA"/>
        </w:rPr>
        <w:tab/>
      </w:r>
      <w:r w:rsidR="002D4340" w:rsidRPr="00BA4CDA">
        <w:rPr>
          <w:lang w:val="fr-CA"/>
        </w:rPr>
        <w:t>Handicap, santé de base et bien-être</w:t>
      </w:r>
      <w:r w:rsidR="00B037BE" w:rsidRPr="00BA4CDA">
        <w:rPr>
          <w:lang w:val="fr-CA"/>
        </w:rPr>
        <w:t xml:space="preserve"> (art</w:t>
      </w:r>
      <w:r w:rsidR="002D4340" w:rsidRPr="00BA4CDA">
        <w:rPr>
          <w:lang w:val="fr-CA"/>
        </w:rPr>
        <w:t>. 6, 18, par</w:t>
      </w:r>
      <w:r w:rsidR="00B037BE" w:rsidRPr="00BA4CDA">
        <w:rPr>
          <w:lang w:val="fr-CA"/>
        </w:rPr>
        <w:t xml:space="preserve">. 3, 23, 24, 26, </w:t>
      </w:r>
      <w:r w:rsidR="00B037BE" w:rsidRPr="00BA4CDA">
        <w:rPr>
          <w:lang w:val="fr-CA"/>
        </w:rPr>
        <w:br/>
        <w:t>27, par. 1</w:t>
      </w:r>
      <w:r w:rsidR="002D4340" w:rsidRPr="00BA4CDA">
        <w:rPr>
          <w:lang w:val="fr-CA"/>
        </w:rPr>
        <w:t xml:space="preserve"> à </w:t>
      </w:r>
      <w:r w:rsidR="00B037BE" w:rsidRPr="00BA4CDA">
        <w:rPr>
          <w:lang w:val="fr-CA"/>
        </w:rPr>
        <w:t xml:space="preserve">3, </w:t>
      </w:r>
      <w:r w:rsidR="002D4340" w:rsidRPr="00BA4CDA">
        <w:rPr>
          <w:lang w:val="fr-CA"/>
        </w:rPr>
        <w:t>et</w:t>
      </w:r>
      <w:r w:rsidR="00B037BE" w:rsidRPr="00BA4CDA">
        <w:rPr>
          <w:lang w:val="fr-CA"/>
        </w:rPr>
        <w:t xml:space="preserve"> 33)</w:t>
      </w:r>
      <w:r w:rsidRPr="00BA4CDA">
        <w:rPr>
          <w:lang w:val="fr-CA"/>
        </w:rPr>
        <w:tab/>
      </w:r>
      <w:r w:rsidRPr="00BA4CDA">
        <w:rPr>
          <w:lang w:val="fr-CA"/>
        </w:rPr>
        <w:tab/>
        <w:t>12</w:t>
      </w:r>
      <w:r w:rsidR="004E5B3D" w:rsidRPr="00BA4CDA">
        <w:rPr>
          <w:lang w:val="fr-CA"/>
        </w:rPr>
        <w:t>7</w:t>
      </w:r>
      <w:r w:rsidRPr="00BA4CDA">
        <w:rPr>
          <w:lang w:val="fr-CA"/>
        </w:rPr>
        <w:t>–</w:t>
      </w:r>
      <w:r w:rsidR="004E5B3D" w:rsidRPr="00BA4CDA">
        <w:rPr>
          <w:lang w:val="fr-CA"/>
        </w:rPr>
        <w:t>211</w:t>
      </w:r>
      <w:r w:rsidRPr="00BA4CDA">
        <w:rPr>
          <w:lang w:val="fr-CA"/>
        </w:rPr>
        <w:tab/>
      </w:r>
      <w:r w:rsidR="00C15A8C">
        <w:rPr>
          <w:lang w:val="fr-CA"/>
        </w:rPr>
        <w:t>41</w:t>
      </w:r>
    </w:p>
    <w:p w:rsidR="00B037BE" w:rsidRPr="00BA4CDA" w:rsidRDefault="00B037BE" w:rsidP="00B037BE">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6.1</w:t>
      </w:r>
      <w:r w:rsidRPr="00BA4CDA">
        <w:rPr>
          <w:lang w:val="fr-CA"/>
        </w:rPr>
        <w:tab/>
      </w:r>
      <w:r w:rsidR="002D4340" w:rsidRPr="00BA4CDA">
        <w:rPr>
          <w:lang w:val="fr-CA"/>
        </w:rPr>
        <w:t>Survie et développement</w:t>
      </w:r>
      <w:r w:rsidRPr="00BA4CDA">
        <w:rPr>
          <w:lang w:val="fr-CA"/>
        </w:rPr>
        <w:t xml:space="preserve"> (art. 6, par. 2)</w:t>
      </w:r>
      <w:r w:rsidRPr="00BA4CDA">
        <w:rPr>
          <w:lang w:val="fr-CA"/>
        </w:rPr>
        <w:tab/>
      </w:r>
      <w:r w:rsidRPr="00BA4CDA">
        <w:rPr>
          <w:lang w:val="fr-CA"/>
        </w:rPr>
        <w:tab/>
        <w:t>12</w:t>
      </w:r>
      <w:r w:rsidR="004E5B3D" w:rsidRPr="00BA4CDA">
        <w:rPr>
          <w:lang w:val="fr-CA"/>
        </w:rPr>
        <w:t>7</w:t>
      </w:r>
      <w:r w:rsidRPr="00BA4CDA">
        <w:rPr>
          <w:lang w:val="fr-CA"/>
        </w:rPr>
        <w:t>–12</w:t>
      </w:r>
      <w:r w:rsidR="004E5B3D" w:rsidRPr="00BA4CDA">
        <w:rPr>
          <w:lang w:val="fr-CA"/>
        </w:rPr>
        <w:t>9</w:t>
      </w:r>
      <w:r w:rsidRPr="00BA4CDA">
        <w:rPr>
          <w:lang w:val="fr-CA"/>
        </w:rPr>
        <w:tab/>
      </w:r>
      <w:r w:rsidR="00C15A8C">
        <w:rPr>
          <w:lang w:val="fr-CA"/>
        </w:rPr>
        <w:t>41</w:t>
      </w:r>
    </w:p>
    <w:p w:rsidR="00B037BE" w:rsidRPr="00BA4CDA" w:rsidRDefault="00B037BE" w:rsidP="00B037BE">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6.2</w:t>
      </w:r>
      <w:r w:rsidRPr="00BA4CDA">
        <w:rPr>
          <w:lang w:val="fr-CA"/>
        </w:rPr>
        <w:tab/>
      </w:r>
      <w:r w:rsidR="002D4340" w:rsidRPr="00BA4CDA">
        <w:rPr>
          <w:lang w:val="fr-CA"/>
        </w:rPr>
        <w:t>Santé et services de santé</w:t>
      </w:r>
      <w:r w:rsidRPr="00BA4CDA">
        <w:rPr>
          <w:lang w:val="fr-CA"/>
        </w:rPr>
        <w:t xml:space="preserve"> (art. 24)</w:t>
      </w:r>
      <w:r w:rsidRPr="00BA4CDA">
        <w:rPr>
          <w:lang w:val="fr-CA"/>
        </w:rPr>
        <w:tab/>
      </w:r>
      <w:r w:rsidRPr="00BA4CDA">
        <w:rPr>
          <w:lang w:val="fr-CA"/>
        </w:rPr>
        <w:tab/>
        <w:t>1</w:t>
      </w:r>
      <w:r w:rsidR="004E5B3D" w:rsidRPr="00BA4CDA">
        <w:rPr>
          <w:lang w:val="fr-CA"/>
        </w:rPr>
        <w:t>30</w:t>
      </w:r>
      <w:r w:rsidRPr="00BA4CDA">
        <w:rPr>
          <w:lang w:val="fr-CA"/>
        </w:rPr>
        <w:t>–1</w:t>
      </w:r>
      <w:r w:rsidR="004E5B3D" w:rsidRPr="00BA4CDA">
        <w:rPr>
          <w:lang w:val="fr-CA"/>
        </w:rPr>
        <w:t>74</w:t>
      </w:r>
      <w:r w:rsidRPr="00BA4CDA">
        <w:rPr>
          <w:lang w:val="fr-CA"/>
        </w:rPr>
        <w:tab/>
      </w:r>
      <w:r w:rsidR="00C15A8C">
        <w:rPr>
          <w:lang w:val="fr-CA"/>
        </w:rPr>
        <w:t>41</w:t>
      </w:r>
    </w:p>
    <w:p w:rsidR="00B037BE" w:rsidRPr="00BA4CDA" w:rsidRDefault="00B037BE" w:rsidP="00B037BE">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6.3</w:t>
      </w:r>
      <w:r w:rsidRPr="00BA4CDA">
        <w:rPr>
          <w:lang w:val="fr-CA"/>
        </w:rPr>
        <w:tab/>
      </w:r>
      <w:r w:rsidR="00E922EA" w:rsidRPr="00BA4CDA">
        <w:rPr>
          <w:lang w:val="fr-CA"/>
        </w:rPr>
        <w:t>VIH/</w:t>
      </w:r>
      <w:r w:rsidR="001C788F" w:rsidRPr="00BA4CDA">
        <w:rPr>
          <w:lang w:val="fr-CA"/>
        </w:rPr>
        <w:t>sida</w:t>
      </w:r>
      <w:r w:rsidRPr="00BA4CDA">
        <w:rPr>
          <w:lang w:val="fr-CA"/>
        </w:rPr>
        <w:tab/>
      </w:r>
      <w:r w:rsidRPr="00BA4CDA">
        <w:rPr>
          <w:lang w:val="fr-CA"/>
        </w:rPr>
        <w:tab/>
        <w:t>1</w:t>
      </w:r>
      <w:r w:rsidR="004E5B3D" w:rsidRPr="00BA4CDA">
        <w:rPr>
          <w:lang w:val="fr-CA"/>
        </w:rPr>
        <w:t>75</w:t>
      </w:r>
      <w:r w:rsidRPr="00BA4CDA">
        <w:rPr>
          <w:lang w:val="fr-CA"/>
        </w:rPr>
        <w:t>–1</w:t>
      </w:r>
      <w:r w:rsidR="004E5B3D" w:rsidRPr="00BA4CDA">
        <w:rPr>
          <w:lang w:val="fr-CA"/>
        </w:rPr>
        <w:t>90</w:t>
      </w:r>
      <w:r w:rsidRPr="00BA4CDA">
        <w:rPr>
          <w:lang w:val="fr-CA"/>
        </w:rPr>
        <w:tab/>
        <w:t>5</w:t>
      </w:r>
      <w:r w:rsidR="00C15A8C">
        <w:rPr>
          <w:lang w:val="fr-CA"/>
        </w:rPr>
        <w:t>6</w:t>
      </w:r>
    </w:p>
    <w:p w:rsidR="00B037BE" w:rsidRPr="00BA4CDA" w:rsidRDefault="00B037BE" w:rsidP="00B037BE">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6.4</w:t>
      </w:r>
      <w:r w:rsidRPr="00BA4CDA">
        <w:rPr>
          <w:lang w:val="fr-CA"/>
        </w:rPr>
        <w:tab/>
      </w:r>
      <w:r w:rsidR="002D4340" w:rsidRPr="00BA4CDA">
        <w:rPr>
          <w:lang w:val="fr-CA"/>
        </w:rPr>
        <w:t xml:space="preserve">Eau et </w:t>
      </w:r>
      <w:r w:rsidR="00C9051F" w:rsidRPr="00BA4CDA">
        <w:rPr>
          <w:lang w:val="fr-CA"/>
        </w:rPr>
        <w:t>assainissement</w:t>
      </w:r>
      <w:r w:rsidRPr="00BA4CDA">
        <w:rPr>
          <w:lang w:val="fr-CA"/>
        </w:rPr>
        <w:tab/>
      </w:r>
      <w:r w:rsidRPr="00BA4CDA">
        <w:rPr>
          <w:lang w:val="fr-CA"/>
        </w:rPr>
        <w:tab/>
        <w:t>1</w:t>
      </w:r>
      <w:r w:rsidR="004E5B3D" w:rsidRPr="00BA4CDA">
        <w:rPr>
          <w:lang w:val="fr-CA"/>
        </w:rPr>
        <w:t>91</w:t>
      </w:r>
      <w:r w:rsidRPr="00BA4CDA">
        <w:rPr>
          <w:lang w:val="fr-CA"/>
        </w:rPr>
        <w:t>–1</w:t>
      </w:r>
      <w:r w:rsidR="004E5B3D" w:rsidRPr="00BA4CDA">
        <w:rPr>
          <w:lang w:val="fr-CA"/>
        </w:rPr>
        <w:t>95</w:t>
      </w:r>
      <w:r w:rsidR="00C15A8C">
        <w:rPr>
          <w:lang w:val="fr-CA"/>
        </w:rPr>
        <w:tab/>
        <w:t>59</w:t>
      </w:r>
    </w:p>
    <w:p w:rsidR="00B037BE" w:rsidRPr="00BA4CDA" w:rsidRDefault="00B037BE" w:rsidP="00B037BE">
      <w:pPr>
        <w:tabs>
          <w:tab w:val="right" w:pos="850"/>
          <w:tab w:val="left" w:pos="1134"/>
          <w:tab w:val="left" w:pos="1559"/>
          <w:tab w:val="left" w:pos="1984"/>
          <w:tab w:val="left" w:leader="dot" w:pos="7654"/>
          <w:tab w:val="right" w:pos="8929"/>
          <w:tab w:val="right" w:pos="9638"/>
        </w:tabs>
        <w:spacing w:after="120"/>
        <w:ind w:left="1134" w:hanging="1134"/>
        <w:rPr>
          <w:lang w:val="fr-CA"/>
        </w:rPr>
      </w:pPr>
      <w:r w:rsidRPr="00BA4CDA">
        <w:rPr>
          <w:lang w:val="fr-CA"/>
        </w:rPr>
        <w:tab/>
      </w:r>
      <w:r w:rsidRPr="00BA4CDA">
        <w:rPr>
          <w:lang w:val="fr-CA"/>
        </w:rPr>
        <w:tab/>
        <w:t>6.5</w:t>
      </w:r>
      <w:r w:rsidRPr="00BA4CDA">
        <w:rPr>
          <w:lang w:val="fr-CA"/>
        </w:rPr>
        <w:tab/>
      </w:r>
      <w:r w:rsidR="002D4340" w:rsidRPr="00BA4CDA">
        <w:rPr>
          <w:lang w:val="fr-CA"/>
        </w:rPr>
        <w:t>Santé des adolescents</w:t>
      </w:r>
      <w:r w:rsidRPr="00BA4CDA">
        <w:rPr>
          <w:lang w:val="fr-CA"/>
        </w:rPr>
        <w:tab/>
      </w:r>
      <w:r w:rsidR="00535652" w:rsidRPr="00BA4CDA">
        <w:rPr>
          <w:lang w:val="fr-CA"/>
        </w:rPr>
        <w:tab/>
        <w:t>19</w:t>
      </w:r>
      <w:r w:rsidR="004E5B3D" w:rsidRPr="00BA4CDA">
        <w:rPr>
          <w:lang w:val="fr-CA"/>
        </w:rPr>
        <w:t>6</w:t>
      </w:r>
      <w:r w:rsidR="00535652" w:rsidRPr="00BA4CDA">
        <w:rPr>
          <w:lang w:val="fr-CA"/>
        </w:rPr>
        <w:t>–19</w:t>
      </w:r>
      <w:r w:rsidR="004E5B3D" w:rsidRPr="00BA4CDA">
        <w:rPr>
          <w:lang w:val="fr-CA"/>
        </w:rPr>
        <w:t>8</w:t>
      </w:r>
      <w:r w:rsidR="00C15A8C">
        <w:rPr>
          <w:lang w:val="fr-CA"/>
        </w:rPr>
        <w:tab/>
        <w:t>60</w:t>
      </w:r>
    </w:p>
    <w:p w:rsidR="00535652" w:rsidRPr="00BA4CDA" w:rsidRDefault="00535652" w:rsidP="00535652">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6.6</w:t>
      </w:r>
      <w:r w:rsidRPr="00BA4CDA">
        <w:rPr>
          <w:lang w:val="fr-CA"/>
        </w:rPr>
        <w:tab/>
      </w:r>
      <w:r w:rsidR="002D4340" w:rsidRPr="00BA4CDA">
        <w:rPr>
          <w:lang w:val="fr-CA"/>
        </w:rPr>
        <w:t>Mesures visant à interdire et à abolir les pratiques traditionnelles</w:t>
      </w:r>
      <w:r w:rsidRPr="00BA4CDA">
        <w:rPr>
          <w:lang w:val="fr-CA"/>
        </w:rPr>
        <w:t xml:space="preserve"> </w:t>
      </w:r>
      <w:r w:rsidRPr="00BA4CDA">
        <w:rPr>
          <w:lang w:val="fr-CA"/>
        </w:rPr>
        <w:br/>
      </w:r>
      <w:r w:rsidR="002D4340" w:rsidRPr="00BA4CDA">
        <w:rPr>
          <w:lang w:val="fr-CA"/>
        </w:rPr>
        <w:t>préjudiciables</w:t>
      </w:r>
      <w:r w:rsidRPr="00BA4CDA">
        <w:rPr>
          <w:lang w:val="fr-CA"/>
        </w:rPr>
        <w:t xml:space="preserve"> (art. 24, par. 3)</w:t>
      </w:r>
      <w:r w:rsidRPr="00BA4CDA">
        <w:rPr>
          <w:lang w:val="fr-CA"/>
        </w:rPr>
        <w:tab/>
      </w:r>
      <w:r w:rsidRPr="00BA4CDA">
        <w:rPr>
          <w:lang w:val="fr-CA"/>
        </w:rPr>
        <w:tab/>
        <w:t>19</w:t>
      </w:r>
      <w:r w:rsidR="004E5B3D" w:rsidRPr="00BA4CDA">
        <w:rPr>
          <w:lang w:val="fr-CA"/>
        </w:rPr>
        <w:t>9–204</w:t>
      </w:r>
      <w:r w:rsidR="00C15A8C">
        <w:rPr>
          <w:lang w:val="fr-CA"/>
        </w:rPr>
        <w:tab/>
        <w:t>61</w:t>
      </w:r>
    </w:p>
    <w:p w:rsidR="00535652" w:rsidRPr="00BA4CDA" w:rsidRDefault="00535652" w:rsidP="00535652">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6.7</w:t>
      </w:r>
      <w:r w:rsidRPr="00BA4CDA">
        <w:rPr>
          <w:lang w:val="fr-CA"/>
        </w:rPr>
        <w:tab/>
      </w:r>
      <w:r w:rsidR="002D4340" w:rsidRPr="00BA4CDA">
        <w:rPr>
          <w:lang w:val="fr-CA"/>
        </w:rPr>
        <w:t>Mesures prises pour protéger les enfants contre l</w:t>
      </w:r>
      <w:r w:rsidR="005239D3" w:rsidRPr="00BA4CDA">
        <w:rPr>
          <w:lang w:val="fr-CA"/>
        </w:rPr>
        <w:t>’</w:t>
      </w:r>
      <w:r w:rsidR="002D4340" w:rsidRPr="00BA4CDA">
        <w:rPr>
          <w:lang w:val="fr-CA"/>
        </w:rPr>
        <w:t xml:space="preserve">abus </w:t>
      </w:r>
      <w:r w:rsidR="002D4340" w:rsidRPr="00BA4CDA">
        <w:rPr>
          <w:lang w:val="fr-CA"/>
        </w:rPr>
        <w:br/>
        <w:t>de substances</w:t>
      </w:r>
      <w:r w:rsidRPr="00BA4CDA">
        <w:rPr>
          <w:lang w:val="fr-CA"/>
        </w:rPr>
        <w:t xml:space="preserve"> (art. 33)</w:t>
      </w:r>
      <w:r w:rsidRPr="00BA4CDA">
        <w:rPr>
          <w:lang w:val="fr-CA"/>
        </w:rPr>
        <w:tab/>
      </w:r>
      <w:r w:rsidRPr="00BA4CDA">
        <w:rPr>
          <w:lang w:val="fr-CA"/>
        </w:rPr>
        <w:tab/>
      </w:r>
      <w:r w:rsidR="004E5B3D" w:rsidRPr="00BA4CDA">
        <w:rPr>
          <w:lang w:val="fr-CA"/>
        </w:rPr>
        <w:t>205</w:t>
      </w:r>
      <w:r w:rsidRPr="00BA4CDA">
        <w:rPr>
          <w:lang w:val="fr-CA"/>
        </w:rPr>
        <w:t>–20</w:t>
      </w:r>
      <w:r w:rsidR="004E5B3D" w:rsidRPr="00BA4CDA">
        <w:rPr>
          <w:lang w:val="fr-CA"/>
        </w:rPr>
        <w:t>6</w:t>
      </w:r>
      <w:r w:rsidR="00C15A8C">
        <w:rPr>
          <w:lang w:val="fr-CA"/>
        </w:rPr>
        <w:tab/>
        <w:t>62</w:t>
      </w:r>
    </w:p>
    <w:p w:rsidR="00535652" w:rsidRPr="00BA4CDA" w:rsidRDefault="00535652" w:rsidP="00E80ADB">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6.8</w:t>
      </w:r>
      <w:r w:rsidRPr="00BA4CDA">
        <w:rPr>
          <w:lang w:val="fr-CA"/>
        </w:rPr>
        <w:tab/>
      </w:r>
      <w:r w:rsidR="002D4340" w:rsidRPr="00BA4CDA">
        <w:rPr>
          <w:lang w:val="fr-CA"/>
        </w:rPr>
        <w:t xml:space="preserve">Mesures visant à assurer la protection des enfants dont les parents </w:t>
      </w:r>
      <w:r w:rsidRPr="00BA4CDA">
        <w:rPr>
          <w:lang w:val="fr-CA"/>
        </w:rPr>
        <w:br/>
      </w:r>
      <w:r w:rsidR="00E80ADB" w:rsidRPr="00BA4CDA">
        <w:rPr>
          <w:lang w:val="fr-CA"/>
        </w:rPr>
        <w:t xml:space="preserve">sont </w:t>
      </w:r>
      <w:r w:rsidR="002D4340" w:rsidRPr="00BA4CDA">
        <w:rPr>
          <w:lang w:val="fr-CA"/>
        </w:rPr>
        <w:t>incarcérés et ceux qui vivent en prison avec leur mère</w:t>
      </w:r>
      <w:r w:rsidRPr="00BA4CDA">
        <w:rPr>
          <w:lang w:val="fr-CA"/>
        </w:rPr>
        <w:tab/>
      </w:r>
      <w:r w:rsidRPr="00BA4CDA">
        <w:rPr>
          <w:lang w:val="fr-CA"/>
        </w:rPr>
        <w:tab/>
        <w:t>20</w:t>
      </w:r>
      <w:r w:rsidR="004E5B3D" w:rsidRPr="00BA4CDA">
        <w:rPr>
          <w:lang w:val="fr-CA"/>
        </w:rPr>
        <w:t>7</w:t>
      </w:r>
      <w:r w:rsidR="00C15A8C">
        <w:rPr>
          <w:lang w:val="fr-CA"/>
        </w:rPr>
        <w:tab/>
        <w:t>63</w:t>
      </w:r>
    </w:p>
    <w:p w:rsidR="00535652" w:rsidRPr="00BA4CDA" w:rsidRDefault="00535652" w:rsidP="00535652">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6.9</w:t>
      </w:r>
      <w:r w:rsidRPr="00BA4CDA">
        <w:rPr>
          <w:lang w:val="fr-CA"/>
        </w:rPr>
        <w:tab/>
      </w:r>
      <w:r w:rsidR="002D4340" w:rsidRPr="00BA4CDA">
        <w:rPr>
          <w:lang w:val="fr-CA"/>
        </w:rPr>
        <w:t>Enfants handicapés</w:t>
      </w:r>
      <w:r w:rsidRPr="00BA4CDA">
        <w:rPr>
          <w:lang w:val="fr-CA"/>
        </w:rPr>
        <w:tab/>
      </w:r>
      <w:r w:rsidRPr="00BA4CDA">
        <w:rPr>
          <w:lang w:val="fr-CA"/>
        </w:rPr>
        <w:tab/>
        <w:t>20</w:t>
      </w:r>
      <w:r w:rsidR="004E5B3D" w:rsidRPr="00BA4CDA">
        <w:rPr>
          <w:lang w:val="fr-CA"/>
        </w:rPr>
        <w:t>8</w:t>
      </w:r>
      <w:r w:rsidRPr="00BA4CDA">
        <w:rPr>
          <w:lang w:val="fr-CA"/>
        </w:rPr>
        <w:t>–2</w:t>
      </w:r>
      <w:r w:rsidR="004E5B3D" w:rsidRPr="00BA4CDA">
        <w:rPr>
          <w:lang w:val="fr-CA"/>
        </w:rPr>
        <w:t>11</w:t>
      </w:r>
      <w:r w:rsidRPr="00BA4CDA">
        <w:rPr>
          <w:lang w:val="fr-CA"/>
        </w:rPr>
        <w:tab/>
      </w:r>
      <w:r w:rsidR="00C15A8C">
        <w:rPr>
          <w:lang w:val="fr-CA"/>
        </w:rPr>
        <w:t>63</w:t>
      </w:r>
    </w:p>
    <w:p w:rsidR="00A924BC" w:rsidRPr="00BA4CDA" w:rsidRDefault="00A924BC" w:rsidP="00A924BC">
      <w:pPr>
        <w:tabs>
          <w:tab w:val="right" w:pos="850"/>
          <w:tab w:val="left" w:pos="1134"/>
          <w:tab w:val="left" w:pos="1559"/>
          <w:tab w:val="left" w:pos="1984"/>
          <w:tab w:val="left" w:leader="dot" w:pos="7654"/>
          <w:tab w:val="right" w:pos="8929"/>
          <w:tab w:val="right" w:pos="9638"/>
        </w:tabs>
        <w:spacing w:after="120"/>
        <w:rPr>
          <w:lang w:val="fr-CA"/>
        </w:rPr>
      </w:pPr>
      <w:r w:rsidRPr="00BA4CDA">
        <w:rPr>
          <w:lang w:val="fr-CA"/>
        </w:rPr>
        <w:tab/>
        <w:t>7.</w:t>
      </w:r>
      <w:r w:rsidRPr="00BA4CDA">
        <w:rPr>
          <w:lang w:val="fr-CA"/>
        </w:rPr>
        <w:tab/>
      </w:r>
      <w:r w:rsidR="00E80ADB" w:rsidRPr="00BA4CDA">
        <w:rPr>
          <w:lang w:val="fr-CA"/>
        </w:rPr>
        <w:t>Éducation</w:t>
      </w:r>
      <w:r w:rsidRPr="00BA4CDA">
        <w:rPr>
          <w:lang w:val="fr-CA"/>
        </w:rPr>
        <w:t xml:space="preserve">, </w:t>
      </w:r>
      <w:r w:rsidR="00F5293B" w:rsidRPr="00BA4CDA">
        <w:rPr>
          <w:lang w:val="fr-CA"/>
        </w:rPr>
        <w:t>loisirs et activités culturelles</w:t>
      </w:r>
      <w:r w:rsidR="00A3333B" w:rsidRPr="00BA4CDA">
        <w:rPr>
          <w:lang w:val="fr-CA"/>
        </w:rPr>
        <w:t xml:space="preserve"> (art. 28</w:t>
      </w:r>
      <w:r w:rsidR="00F5293B" w:rsidRPr="00BA4CDA">
        <w:rPr>
          <w:lang w:val="fr-CA"/>
        </w:rPr>
        <w:t xml:space="preserve"> à </w:t>
      </w:r>
      <w:r w:rsidR="00A3333B" w:rsidRPr="00BA4CDA">
        <w:rPr>
          <w:lang w:val="fr-CA"/>
        </w:rPr>
        <w:t>31)</w:t>
      </w:r>
      <w:r w:rsidRPr="00BA4CDA">
        <w:rPr>
          <w:lang w:val="fr-CA"/>
        </w:rPr>
        <w:tab/>
      </w:r>
      <w:r w:rsidRPr="00BA4CDA">
        <w:rPr>
          <w:lang w:val="fr-CA"/>
        </w:rPr>
        <w:tab/>
        <w:t>2</w:t>
      </w:r>
      <w:r w:rsidR="00333008" w:rsidRPr="00BA4CDA">
        <w:rPr>
          <w:lang w:val="fr-CA"/>
        </w:rPr>
        <w:t>12</w:t>
      </w:r>
      <w:r w:rsidRPr="00BA4CDA">
        <w:rPr>
          <w:lang w:val="fr-CA"/>
        </w:rPr>
        <w:t>–</w:t>
      </w:r>
      <w:r w:rsidR="004E5B3D" w:rsidRPr="00BA4CDA">
        <w:rPr>
          <w:lang w:val="fr-CA"/>
        </w:rPr>
        <w:t>235</w:t>
      </w:r>
      <w:r w:rsidRPr="00BA4CDA">
        <w:rPr>
          <w:lang w:val="fr-CA"/>
        </w:rPr>
        <w:tab/>
      </w:r>
      <w:r w:rsidR="00333008" w:rsidRPr="00BA4CDA">
        <w:rPr>
          <w:lang w:val="fr-CA"/>
        </w:rPr>
        <w:t>6</w:t>
      </w:r>
      <w:r w:rsidR="00C15A8C">
        <w:rPr>
          <w:lang w:val="fr-CA"/>
        </w:rPr>
        <w:t>5</w:t>
      </w:r>
    </w:p>
    <w:p w:rsidR="00333008" w:rsidRPr="00BA4CDA" w:rsidRDefault="00333008" w:rsidP="00A924BC">
      <w:pPr>
        <w:tabs>
          <w:tab w:val="right" w:pos="850"/>
          <w:tab w:val="left" w:pos="1134"/>
          <w:tab w:val="left" w:pos="1559"/>
          <w:tab w:val="left" w:pos="1984"/>
          <w:tab w:val="left" w:leader="dot" w:pos="7654"/>
          <w:tab w:val="right" w:pos="8929"/>
          <w:tab w:val="right" w:pos="9638"/>
        </w:tabs>
        <w:spacing w:after="120"/>
        <w:rPr>
          <w:lang w:val="fr-CA"/>
        </w:rPr>
      </w:pPr>
      <w:r w:rsidRPr="00BA4CDA">
        <w:rPr>
          <w:lang w:val="fr-CA"/>
        </w:rPr>
        <w:tab/>
      </w:r>
      <w:r w:rsidRPr="00BA4CDA">
        <w:rPr>
          <w:lang w:val="fr-CA"/>
        </w:rPr>
        <w:tab/>
        <w:t>7.1</w:t>
      </w:r>
      <w:r w:rsidRPr="00BA4CDA">
        <w:rPr>
          <w:lang w:val="fr-CA"/>
        </w:rPr>
        <w:tab/>
      </w:r>
      <w:r w:rsidR="00F5293B" w:rsidRPr="00BA4CDA">
        <w:rPr>
          <w:lang w:val="fr-CA"/>
        </w:rPr>
        <w:t>Amélioration</w:t>
      </w:r>
      <w:r w:rsidR="007916C7" w:rsidRPr="00BA4CDA">
        <w:rPr>
          <w:lang w:val="fr-CA"/>
        </w:rPr>
        <w:t xml:space="preserve"> </w:t>
      </w:r>
      <w:r w:rsidR="00F5293B" w:rsidRPr="00BA4CDA">
        <w:rPr>
          <w:lang w:val="fr-CA"/>
        </w:rPr>
        <w:t xml:space="preserve">de la qualité </w:t>
      </w:r>
      <w:r w:rsidR="00E922EA" w:rsidRPr="00BA4CDA">
        <w:rPr>
          <w:lang w:val="fr-CA"/>
        </w:rPr>
        <w:t>d</w:t>
      </w:r>
      <w:r w:rsidR="005239D3" w:rsidRPr="00BA4CDA">
        <w:rPr>
          <w:lang w:val="fr-CA"/>
        </w:rPr>
        <w:t>’</w:t>
      </w:r>
      <w:r w:rsidR="00E922EA" w:rsidRPr="00BA4CDA">
        <w:rPr>
          <w:lang w:val="fr-CA"/>
        </w:rPr>
        <w:t xml:space="preserve">ensemble </w:t>
      </w:r>
      <w:r w:rsidR="00F5293B" w:rsidRPr="00BA4CDA">
        <w:rPr>
          <w:lang w:val="fr-CA"/>
        </w:rPr>
        <w:t>de l</w:t>
      </w:r>
      <w:r w:rsidR="005239D3" w:rsidRPr="00BA4CDA">
        <w:rPr>
          <w:lang w:val="fr-CA"/>
        </w:rPr>
        <w:t>’</w:t>
      </w:r>
      <w:r w:rsidR="00F5293B" w:rsidRPr="00BA4CDA">
        <w:rPr>
          <w:lang w:val="fr-CA"/>
        </w:rPr>
        <w:t>éducation</w:t>
      </w:r>
      <w:r w:rsidRPr="00BA4CDA">
        <w:rPr>
          <w:lang w:val="fr-CA"/>
        </w:rPr>
        <w:tab/>
      </w:r>
      <w:r w:rsidRPr="00BA4CDA">
        <w:rPr>
          <w:lang w:val="fr-CA"/>
        </w:rPr>
        <w:tab/>
        <w:t>212–23</w:t>
      </w:r>
      <w:r w:rsidR="004E5B3D" w:rsidRPr="00BA4CDA">
        <w:rPr>
          <w:lang w:val="fr-CA"/>
        </w:rPr>
        <w:t>4</w:t>
      </w:r>
      <w:r w:rsidRPr="00BA4CDA">
        <w:rPr>
          <w:lang w:val="fr-CA"/>
        </w:rPr>
        <w:tab/>
        <w:t>6</w:t>
      </w:r>
      <w:r w:rsidR="00C15A8C">
        <w:rPr>
          <w:lang w:val="fr-CA"/>
        </w:rPr>
        <w:t>5</w:t>
      </w:r>
    </w:p>
    <w:p w:rsidR="004E5B3D" w:rsidRPr="00BA4CDA" w:rsidRDefault="004E5B3D" w:rsidP="00A924BC">
      <w:pPr>
        <w:tabs>
          <w:tab w:val="right" w:pos="850"/>
          <w:tab w:val="left" w:pos="1134"/>
          <w:tab w:val="left" w:pos="1559"/>
          <w:tab w:val="left" w:pos="1984"/>
          <w:tab w:val="left" w:leader="dot" w:pos="7654"/>
          <w:tab w:val="right" w:pos="8929"/>
          <w:tab w:val="right" w:pos="9638"/>
        </w:tabs>
        <w:spacing w:after="120"/>
        <w:rPr>
          <w:lang w:val="fr-CA"/>
        </w:rPr>
      </w:pPr>
      <w:r w:rsidRPr="00BA4CDA">
        <w:rPr>
          <w:lang w:val="fr-CA"/>
        </w:rPr>
        <w:tab/>
      </w:r>
      <w:r w:rsidRPr="00BA4CDA">
        <w:rPr>
          <w:lang w:val="fr-CA"/>
        </w:rPr>
        <w:tab/>
        <w:t>7.2</w:t>
      </w:r>
      <w:r w:rsidRPr="00BA4CDA">
        <w:rPr>
          <w:lang w:val="fr-CA"/>
        </w:rPr>
        <w:tab/>
      </w:r>
      <w:r w:rsidR="005A0D38" w:rsidRPr="00BA4CDA">
        <w:rPr>
          <w:lang w:val="fr-CA"/>
        </w:rPr>
        <w:t>Loisirs et</w:t>
      </w:r>
      <w:r w:rsidR="00F5293B" w:rsidRPr="00BA4CDA">
        <w:rPr>
          <w:lang w:val="fr-CA"/>
        </w:rPr>
        <w:t xml:space="preserve"> activités récréatives et culturelles</w:t>
      </w:r>
      <w:r w:rsidR="00C15A8C">
        <w:rPr>
          <w:lang w:val="fr-CA"/>
        </w:rPr>
        <w:tab/>
      </w:r>
      <w:r w:rsidR="00C15A8C">
        <w:rPr>
          <w:lang w:val="fr-CA"/>
        </w:rPr>
        <w:tab/>
        <w:t>235</w:t>
      </w:r>
      <w:r w:rsidR="00C15A8C">
        <w:rPr>
          <w:lang w:val="fr-CA"/>
        </w:rPr>
        <w:tab/>
        <w:t>70</w:t>
      </w:r>
    </w:p>
    <w:p w:rsidR="00A924BC" w:rsidRPr="00BA4CDA" w:rsidRDefault="00A924BC" w:rsidP="00E80ADB">
      <w:pPr>
        <w:tabs>
          <w:tab w:val="right" w:pos="850"/>
          <w:tab w:val="left" w:pos="1134"/>
          <w:tab w:val="left" w:pos="1559"/>
          <w:tab w:val="left" w:leader="dot" w:pos="7654"/>
          <w:tab w:val="right" w:pos="8929"/>
          <w:tab w:val="right" w:pos="9638"/>
        </w:tabs>
        <w:spacing w:after="120"/>
        <w:rPr>
          <w:lang w:val="fr-CA"/>
        </w:rPr>
      </w:pPr>
      <w:r w:rsidRPr="00BA4CDA">
        <w:rPr>
          <w:lang w:val="fr-CA"/>
        </w:rPr>
        <w:tab/>
        <w:t>8.</w:t>
      </w:r>
      <w:r w:rsidRPr="00BA4CDA">
        <w:rPr>
          <w:lang w:val="fr-CA"/>
        </w:rPr>
        <w:tab/>
      </w:r>
      <w:r w:rsidR="00F5293B" w:rsidRPr="00BA4CDA">
        <w:rPr>
          <w:lang w:val="fr-CA"/>
        </w:rPr>
        <w:t>Mesures spéciales de protection</w:t>
      </w:r>
      <w:r w:rsidR="00333008" w:rsidRPr="00BA4CDA">
        <w:rPr>
          <w:lang w:val="fr-CA"/>
        </w:rPr>
        <w:t xml:space="preserve"> (arts. 22, 30, 32</w:t>
      </w:r>
      <w:r w:rsidR="00F5293B" w:rsidRPr="00BA4CDA">
        <w:rPr>
          <w:lang w:val="fr-CA"/>
        </w:rPr>
        <w:t xml:space="preserve"> à </w:t>
      </w:r>
      <w:r w:rsidR="00E922EA" w:rsidRPr="00BA4CDA">
        <w:rPr>
          <w:lang w:val="fr-CA"/>
        </w:rPr>
        <w:t>36, 37</w:t>
      </w:r>
      <w:r w:rsidR="00E80EF5" w:rsidRPr="00BA4CDA">
        <w:rPr>
          <w:lang w:val="fr-CA"/>
        </w:rPr>
        <w:t xml:space="preserve"> </w:t>
      </w:r>
      <w:r w:rsidR="00333008" w:rsidRPr="00112BFE">
        <w:rPr>
          <w:lang w:val="fr-CA"/>
        </w:rPr>
        <w:t>b</w:t>
      </w:r>
      <w:r w:rsidR="00333008" w:rsidRPr="00BA4CDA">
        <w:rPr>
          <w:lang w:val="fr-CA"/>
        </w:rPr>
        <w:t>)</w:t>
      </w:r>
      <w:r w:rsidR="00F5293B" w:rsidRPr="00BA4CDA">
        <w:rPr>
          <w:lang w:val="fr-CA"/>
        </w:rPr>
        <w:t xml:space="preserve"> à </w:t>
      </w:r>
      <w:r w:rsidR="00333008" w:rsidRPr="00112BFE">
        <w:rPr>
          <w:lang w:val="fr-CA"/>
        </w:rPr>
        <w:t>d</w:t>
      </w:r>
      <w:r w:rsidR="00333008" w:rsidRPr="00BA4CDA">
        <w:rPr>
          <w:lang w:val="fr-CA"/>
        </w:rPr>
        <w:t xml:space="preserve">), 38, </w:t>
      </w:r>
      <w:r w:rsidR="00E80ADB" w:rsidRPr="00BA4CDA">
        <w:rPr>
          <w:lang w:val="fr-CA"/>
        </w:rPr>
        <w:br/>
      </w:r>
      <w:r w:rsidR="00E80ADB" w:rsidRPr="00BA4CDA">
        <w:rPr>
          <w:lang w:val="fr-CA"/>
        </w:rPr>
        <w:tab/>
      </w:r>
      <w:r w:rsidR="00E80ADB" w:rsidRPr="00BA4CDA">
        <w:rPr>
          <w:lang w:val="fr-CA"/>
        </w:rPr>
        <w:tab/>
      </w:r>
      <w:r w:rsidR="00333008" w:rsidRPr="00BA4CDA">
        <w:rPr>
          <w:lang w:val="fr-CA"/>
        </w:rPr>
        <w:t xml:space="preserve">39 </w:t>
      </w:r>
      <w:r w:rsidR="00F5293B" w:rsidRPr="00BA4CDA">
        <w:rPr>
          <w:lang w:val="fr-CA"/>
        </w:rPr>
        <w:t>et</w:t>
      </w:r>
      <w:r w:rsidR="00333008" w:rsidRPr="00BA4CDA">
        <w:rPr>
          <w:lang w:val="fr-CA"/>
        </w:rPr>
        <w:t xml:space="preserve"> 40)</w:t>
      </w:r>
      <w:r w:rsidRPr="00BA4CDA">
        <w:rPr>
          <w:lang w:val="fr-CA"/>
        </w:rPr>
        <w:tab/>
      </w:r>
      <w:r w:rsidRPr="00BA4CDA">
        <w:rPr>
          <w:lang w:val="fr-CA"/>
        </w:rPr>
        <w:tab/>
        <w:t>2</w:t>
      </w:r>
      <w:r w:rsidR="00333008" w:rsidRPr="00BA4CDA">
        <w:rPr>
          <w:lang w:val="fr-CA"/>
        </w:rPr>
        <w:t>36</w:t>
      </w:r>
      <w:r w:rsidRPr="00BA4CDA">
        <w:rPr>
          <w:lang w:val="fr-CA"/>
        </w:rPr>
        <w:t>–</w:t>
      </w:r>
      <w:r w:rsidR="004A427C" w:rsidRPr="00BA4CDA">
        <w:rPr>
          <w:lang w:val="fr-CA"/>
        </w:rPr>
        <w:t>309</w:t>
      </w:r>
      <w:r w:rsidRPr="00BA4CDA">
        <w:rPr>
          <w:lang w:val="fr-CA"/>
        </w:rPr>
        <w:tab/>
      </w:r>
      <w:r w:rsidR="00C15A8C">
        <w:rPr>
          <w:lang w:val="fr-CA"/>
        </w:rPr>
        <w:t>70</w:t>
      </w:r>
    </w:p>
    <w:p w:rsidR="00333008" w:rsidRPr="00BA4CDA" w:rsidRDefault="00333008" w:rsidP="0033300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8.1</w:t>
      </w:r>
      <w:r w:rsidRPr="00BA4CDA">
        <w:rPr>
          <w:lang w:val="fr-CA"/>
        </w:rPr>
        <w:tab/>
      </w:r>
      <w:r w:rsidR="00F5293B" w:rsidRPr="00BA4CDA">
        <w:rPr>
          <w:lang w:val="fr-CA"/>
        </w:rPr>
        <w:t>Enfants vivant en dehors de leur pays d</w:t>
      </w:r>
      <w:r w:rsidR="005239D3" w:rsidRPr="00BA4CDA">
        <w:rPr>
          <w:lang w:val="fr-CA"/>
        </w:rPr>
        <w:t>’</w:t>
      </w:r>
      <w:r w:rsidR="00F5293B" w:rsidRPr="00BA4CDA">
        <w:rPr>
          <w:lang w:val="fr-CA"/>
        </w:rPr>
        <w:t xml:space="preserve">origine et cherchant à </w:t>
      </w:r>
      <w:r w:rsidRPr="00BA4CDA">
        <w:rPr>
          <w:lang w:val="fr-CA"/>
        </w:rPr>
        <w:br/>
      </w:r>
      <w:r w:rsidR="005A0D38" w:rsidRPr="00BA4CDA">
        <w:rPr>
          <w:lang w:val="fr-CA"/>
        </w:rPr>
        <w:t xml:space="preserve">obtenir le statut </w:t>
      </w:r>
      <w:r w:rsidR="00F5293B" w:rsidRPr="00BA4CDA">
        <w:rPr>
          <w:lang w:val="fr-CA"/>
        </w:rPr>
        <w:t>de réfugié</w:t>
      </w:r>
      <w:r w:rsidRPr="00BA4CDA">
        <w:rPr>
          <w:lang w:val="fr-CA"/>
        </w:rPr>
        <w:t xml:space="preserve"> (art. 23)</w:t>
      </w:r>
      <w:r w:rsidRPr="00BA4CDA">
        <w:rPr>
          <w:lang w:val="fr-CA"/>
        </w:rPr>
        <w:tab/>
      </w:r>
      <w:r w:rsidRPr="00BA4CDA">
        <w:rPr>
          <w:lang w:val="fr-CA"/>
        </w:rPr>
        <w:tab/>
        <w:t>236–</w:t>
      </w:r>
      <w:r w:rsidR="00AF1C0C" w:rsidRPr="00BA4CDA">
        <w:rPr>
          <w:lang w:val="fr-CA"/>
        </w:rPr>
        <w:t>242</w:t>
      </w:r>
      <w:r w:rsidR="00C15A8C">
        <w:rPr>
          <w:lang w:val="fr-CA"/>
        </w:rPr>
        <w:tab/>
        <w:t>70</w:t>
      </w:r>
    </w:p>
    <w:p w:rsidR="00AF1C0C" w:rsidRPr="00BA4CDA" w:rsidRDefault="00AF1C0C" w:rsidP="0033300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8.2</w:t>
      </w:r>
      <w:r w:rsidRPr="00BA4CDA">
        <w:rPr>
          <w:lang w:val="fr-CA"/>
        </w:rPr>
        <w:tab/>
      </w:r>
      <w:r w:rsidR="008D02B4" w:rsidRPr="00BA4CDA">
        <w:rPr>
          <w:lang w:val="fr-CA"/>
        </w:rPr>
        <w:t>Les enfants en temps de conflit armé</w:t>
      </w:r>
      <w:r w:rsidRPr="00BA4CDA">
        <w:rPr>
          <w:lang w:val="fr-CA"/>
        </w:rPr>
        <w:t xml:space="preserve"> (art. 38 </w:t>
      </w:r>
      <w:r w:rsidR="008D02B4" w:rsidRPr="00BA4CDA">
        <w:rPr>
          <w:lang w:val="fr-CA"/>
        </w:rPr>
        <w:t>et</w:t>
      </w:r>
      <w:r w:rsidR="00C15A8C">
        <w:rPr>
          <w:lang w:val="fr-CA"/>
        </w:rPr>
        <w:t xml:space="preserve"> 39)</w:t>
      </w:r>
      <w:r w:rsidR="00C15A8C">
        <w:rPr>
          <w:lang w:val="fr-CA"/>
        </w:rPr>
        <w:tab/>
      </w:r>
      <w:r w:rsidR="00C15A8C">
        <w:rPr>
          <w:lang w:val="fr-CA"/>
        </w:rPr>
        <w:tab/>
        <w:t>243–252</w:t>
      </w:r>
      <w:r w:rsidR="00C15A8C">
        <w:rPr>
          <w:lang w:val="fr-CA"/>
        </w:rPr>
        <w:tab/>
        <w:t>72</w:t>
      </w:r>
    </w:p>
    <w:p w:rsidR="00AF1C0C" w:rsidRPr="00BA4CDA" w:rsidRDefault="00AF1C0C" w:rsidP="0033300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8.3</w:t>
      </w:r>
      <w:r w:rsidRPr="00BA4CDA">
        <w:rPr>
          <w:lang w:val="fr-CA"/>
        </w:rPr>
        <w:tab/>
      </w:r>
      <w:r w:rsidR="008D02B4" w:rsidRPr="00BA4CDA">
        <w:rPr>
          <w:lang w:val="fr-CA"/>
        </w:rPr>
        <w:t>Enfants des rues</w:t>
      </w:r>
      <w:r w:rsidR="00C15A8C">
        <w:rPr>
          <w:lang w:val="fr-CA"/>
        </w:rPr>
        <w:tab/>
      </w:r>
      <w:r w:rsidR="00C15A8C">
        <w:rPr>
          <w:lang w:val="fr-CA"/>
        </w:rPr>
        <w:tab/>
        <w:t>253–257</w:t>
      </w:r>
      <w:r w:rsidR="00C15A8C">
        <w:rPr>
          <w:lang w:val="fr-CA"/>
        </w:rPr>
        <w:tab/>
        <w:t>73</w:t>
      </w:r>
    </w:p>
    <w:p w:rsidR="00AF1C0C" w:rsidRPr="00BA4CDA" w:rsidRDefault="00AF1C0C" w:rsidP="00B84335">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8.4</w:t>
      </w:r>
      <w:r w:rsidRPr="00BA4CDA">
        <w:rPr>
          <w:lang w:val="fr-CA"/>
        </w:rPr>
        <w:tab/>
      </w:r>
      <w:r w:rsidR="008D02B4" w:rsidRPr="00BA4CDA">
        <w:rPr>
          <w:lang w:val="fr-CA"/>
        </w:rPr>
        <w:t>Enfants faisant l</w:t>
      </w:r>
      <w:r w:rsidR="005239D3" w:rsidRPr="00BA4CDA">
        <w:rPr>
          <w:lang w:val="fr-CA"/>
        </w:rPr>
        <w:t>’</w:t>
      </w:r>
      <w:r w:rsidR="008D02B4" w:rsidRPr="00BA4CDA">
        <w:rPr>
          <w:lang w:val="fr-CA"/>
        </w:rPr>
        <w:t>objet d</w:t>
      </w:r>
      <w:r w:rsidR="005239D3" w:rsidRPr="00BA4CDA">
        <w:rPr>
          <w:lang w:val="fr-CA"/>
        </w:rPr>
        <w:t>’</w:t>
      </w:r>
      <w:r w:rsidR="008D02B4" w:rsidRPr="00BA4CDA">
        <w:rPr>
          <w:lang w:val="fr-CA"/>
        </w:rPr>
        <w:t xml:space="preserve">exploitation, y compris réadaptation </w:t>
      </w:r>
      <w:r w:rsidRPr="00BA4CDA">
        <w:rPr>
          <w:lang w:val="fr-CA"/>
        </w:rPr>
        <w:br/>
      </w:r>
      <w:r w:rsidR="00B84335" w:rsidRPr="00BA4CDA">
        <w:rPr>
          <w:lang w:val="fr-CA"/>
        </w:rPr>
        <w:t xml:space="preserve">physique </w:t>
      </w:r>
      <w:r w:rsidR="008D02B4" w:rsidRPr="00BA4CDA">
        <w:rPr>
          <w:lang w:val="fr-CA"/>
        </w:rPr>
        <w:t>et psychologique et réinsertion sociale</w:t>
      </w:r>
      <w:r w:rsidRPr="00BA4CDA">
        <w:rPr>
          <w:lang w:val="fr-CA"/>
        </w:rPr>
        <w:tab/>
      </w:r>
      <w:r w:rsidRPr="00BA4CDA">
        <w:rPr>
          <w:lang w:val="fr-CA"/>
        </w:rPr>
        <w:tab/>
        <w:t>258–267</w:t>
      </w:r>
      <w:r w:rsidR="00C15A8C">
        <w:rPr>
          <w:lang w:val="fr-CA"/>
        </w:rPr>
        <w:tab/>
        <w:t>74</w:t>
      </w:r>
    </w:p>
    <w:p w:rsidR="0064490E" w:rsidRPr="00BA4CDA" w:rsidRDefault="0064490E" w:rsidP="0033300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8.5</w:t>
      </w:r>
      <w:r w:rsidRPr="00BA4CDA">
        <w:rPr>
          <w:lang w:val="fr-CA"/>
        </w:rPr>
        <w:tab/>
      </w:r>
      <w:r w:rsidR="008D02B4" w:rsidRPr="00BA4CDA">
        <w:rPr>
          <w:lang w:val="fr-CA"/>
        </w:rPr>
        <w:t>Abus de</w:t>
      </w:r>
      <w:r w:rsidR="00F3559D" w:rsidRPr="00BA4CDA">
        <w:rPr>
          <w:lang w:val="fr-CA"/>
        </w:rPr>
        <w:t>s</w:t>
      </w:r>
      <w:r w:rsidR="008D02B4" w:rsidRPr="00BA4CDA">
        <w:rPr>
          <w:lang w:val="fr-CA"/>
        </w:rPr>
        <w:t xml:space="preserve"> drogues</w:t>
      </w:r>
      <w:r w:rsidR="00C15A8C">
        <w:rPr>
          <w:lang w:val="fr-CA"/>
        </w:rPr>
        <w:tab/>
      </w:r>
      <w:r w:rsidR="00C15A8C">
        <w:rPr>
          <w:lang w:val="fr-CA"/>
        </w:rPr>
        <w:tab/>
        <w:t>268–269</w:t>
      </w:r>
      <w:r w:rsidR="00C15A8C">
        <w:rPr>
          <w:lang w:val="fr-CA"/>
        </w:rPr>
        <w:tab/>
        <w:t>77</w:t>
      </w:r>
    </w:p>
    <w:p w:rsidR="0064490E" w:rsidRPr="00BA4CDA" w:rsidRDefault="0064490E" w:rsidP="0033300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8.6</w:t>
      </w:r>
      <w:r w:rsidRPr="00BA4CDA">
        <w:rPr>
          <w:lang w:val="fr-CA"/>
        </w:rPr>
        <w:tab/>
      </w:r>
      <w:r w:rsidR="008D02B4" w:rsidRPr="00BA4CDA">
        <w:rPr>
          <w:lang w:val="fr-CA"/>
        </w:rPr>
        <w:t>Vente, traite et enlèvement</w:t>
      </w:r>
      <w:r w:rsidR="00C15A8C">
        <w:rPr>
          <w:lang w:val="fr-CA"/>
        </w:rPr>
        <w:tab/>
      </w:r>
      <w:r w:rsidR="00C15A8C">
        <w:rPr>
          <w:lang w:val="fr-CA"/>
        </w:rPr>
        <w:tab/>
        <w:t>270–291</w:t>
      </w:r>
      <w:r w:rsidR="00C15A8C">
        <w:rPr>
          <w:lang w:val="fr-CA"/>
        </w:rPr>
        <w:tab/>
        <w:t>77</w:t>
      </w:r>
    </w:p>
    <w:p w:rsidR="0064490E" w:rsidRPr="00BA4CDA" w:rsidRDefault="0064490E" w:rsidP="0033300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8.7</w:t>
      </w:r>
      <w:r w:rsidRPr="00BA4CDA">
        <w:rPr>
          <w:lang w:val="fr-CA"/>
        </w:rPr>
        <w:tab/>
      </w:r>
      <w:r w:rsidR="008D02B4" w:rsidRPr="00BA4CDA">
        <w:rPr>
          <w:lang w:val="fr-CA"/>
        </w:rPr>
        <w:t>Autres formes d</w:t>
      </w:r>
      <w:r w:rsidR="005239D3" w:rsidRPr="00BA4CDA">
        <w:rPr>
          <w:lang w:val="fr-CA"/>
        </w:rPr>
        <w:t>’</w:t>
      </w:r>
      <w:r w:rsidR="008D02B4" w:rsidRPr="00BA4CDA">
        <w:rPr>
          <w:lang w:val="fr-CA"/>
        </w:rPr>
        <w:t>e</w:t>
      </w:r>
      <w:r w:rsidR="00C15A8C">
        <w:rPr>
          <w:lang w:val="fr-CA"/>
        </w:rPr>
        <w:t>xploitation (art. 36)</w:t>
      </w:r>
      <w:r w:rsidR="00C15A8C">
        <w:rPr>
          <w:lang w:val="fr-CA"/>
        </w:rPr>
        <w:tab/>
      </w:r>
      <w:r w:rsidR="00C15A8C">
        <w:rPr>
          <w:lang w:val="fr-CA"/>
        </w:rPr>
        <w:tab/>
        <w:t>292</w:t>
      </w:r>
      <w:r w:rsidR="00C15A8C">
        <w:rPr>
          <w:lang w:val="fr-CA"/>
        </w:rPr>
        <w:tab/>
        <w:t>82</w:t>
      </w:r>
    </w:p>
    <w:p w:rsidR="0064490E" w:rsidRPr="00BA4CDA" w:rsidRDefault="0064490E" w:rsidP="0033300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8.8</w:t>
      </w:r>
      <w:r w:rsidRPr="00BA4CDA">
        <w:rPr>
          <w:lang w:val="fr-CA"/>
        </w:rPr>
        <w:tab/>
      </w:r>
      <w:r w:rsidR="008D02B4" w:rsidRPr="00BA4CDA">
        <w:rPr>
          <w:lang w:val="fr-CA"/>
        </w:rPr>
        <w:t>Les enfants en conflit avec la loi, victimes et témoins</w:t>
      </w:r>
      <w:r w:rsidR="00C15A8C">
        <w:rPr>
          <w:lang w:val="fr-CA"/>
        </w:rPr>
        <w:tab/>
      </w:r>
      <w:r w:rsidR="00C15A8C">
        <w:rPr>
          <w:lang w:val="fr-CA"/>
        </w:rPr>
        <w:tab/>
        <w:t>293–297</w:t>
      </w:r>
      <w:r w:rsidR="00C15A8C">
        <w:rPr>
          <w:lang w:val="fr-CA"/>
        </w:rPr>
        <w:tab/>
        <w:t>82</w:t>
      </w:r>
    </w:p>
    <w:p w:rsidR="0064490E" w:rsidRPr="00BA4CDA" w:rsidRDefault="0064490E" w:rsidP="0033300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8.9</w:t>
      </w:r>
      <w:r w:rsidRPr="00BA4CDA">
        <w:rPr>
          <w:lang w:val="fr-CA"/>
        </w:rPr>
        <w:tab/>
        <w:t xml:space="preserve">Administration </w:t>
      </w:r>
      <w:r w:rsidR="008D02B4" w:rsidRPr="00BA4CDA">
        <w:rPr>
          <w:lang w:val="fr-CA"/>
        </w:rPr>
        <w:t>de la justice pour mineurs</w:t>
      </w:r>
      <w:r w:rsidR="00C15A8C">
        <w:rPr>
          <w:lang w:val="fr-CA"/>
        </w:rPr>
        <w:tab/>
      </w:r>
      <w:r w:rsidR="00C15A8C">
        <w:rPr>
          <w:lang w:val="fr-CA"/>
        </w:rPr>
        <w:tab/>
        <w:t>298–303</w:t>
      </w:r>
      <w:r w:rsidR="00C15A8C">
        <w:rPr>
          <w:lang w:val="fr-CA"/>
        </w:rPr>
        <w:tab/>
        <w:t>83</w:t>
      </w:r>
    </w:p>
    <w:p w:rsidR="0064490E" w:rsidRPr="00BA4CDA" w:rsidRDefault="0064490E" w:rsidP="00333008">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8.10</w:t>
      </w:r>
      <w:r w:rsidRPr="00BA4CDA">
        <w:rPr>
          <w:lang w:val="fr-CA"/>
        </w:rPr>
        <w:tab/>
      </w:r>
      <w:r w:rsidR="008D02B4" w:rsidRPr="00BA4CDA">
        <w:rPr>
          <w:lang w:val="fr-CA"/>
        </w:rPr>
        <w:t>Droit de n</w:t>
      </w:r>
      <w:r w:rsidR="005239D3" w:rsidRPr="00BA4CDA">
        <w:rPr>
          <w:lang w:val="fr-CA"/>
        </w:rPr>
        <w:t>’</w:t>
      </w:r>
      <w:r w:rsidR="008D02B4" w:rsidRPr="00BA4CDA">
        <w:rPr>
          <w:lang w:val="fr-CA"/>
        </w:rPr>
        <w:t>ê</w:t>
      </w:r>
      <w:r w:rsidR="00952D55" w:rsidRPr="00BA4CDA">
        <w:rPr>
          <w:lang w:val="fr-CA"/>
        </w:rPr>
        <w:t xml:space="preserve">tre pas soumis à la torture ou </w:t>
      </w:r>
      <w:r w:rsidR="008D02B4" w:rsidRPr="00BA4CDA">
        <w:rPr>
          <w:lang w:val="fr-CA"/>
        </w:rPr>
        <w:t>à des peines ou traitements</w:t>
      </w:r>
      <w:r w:rsidRPr="00BA4CDA">
        <w:rPr>
          <w:lang w:val="fr-CA"/>
        </w:rPr>
        <w:t xml:space="preserve"> </w:t>
      </w:r>
      <w:r w:rsidRPr="00BA4CDA">
        <w:rPr>
          <w:lang w:val="fr-CA"/>
        </w:rPr>
        <w:br/>
      </w:r>
      <w:r w:rsidR="008D02B4" w:rsidRPr="00BA4CDA">
        <w:rPr>
          <w:lang w:val="fr-CA"/>
        </w:rPr>
        <w:t xml:space="preserve">cruels, inhumains ou dégradants, y compris les châtiments </w:t>
      </w:r>
      <w:r w:rsidR="008D02B4" w:rsidRPr="00BA4CDA">
        <w:rPr>
          <w:lang w:val="fr-CA"/>
        </w:rPr>
        <w:br/>
        <w:t>corporels</w:t>
      </w:r>
      <w:r w:rsidRPr="00BA4CDA">
        <w:rPr>
          <w:lang w:val="fr-CA"/>
        </w:rPr>
        <w:t xml:space="preserve"> (art</w:t>
      </w:r>
      <w:r w:rsidR="00E922EA" w:rsidRPr="00BA4CDA">
        <w:rPr>
          <w:lang w:val="fr-CA"/>
        </w:rPr>
        <w:t xml:space="preserve">. 37 </w:t>
      </w:r>
      <w:r w:rsidRPr="00112BFE">
        <w:rPr>
          <w:lang w:val="fr-CA"/>
        </w:rPr>
        <w:t>a</w:t>
      </w:r>
      <w:r w:rsidRPr="00BA4CDA">
        <w:rPr>
          <w:lang w:val="fr-CA"/>
        </w:rPr>
        <w:t xml:space="preserve">) </w:t>
      </w:r>
      <w:r w:rsidR="008D02B4" w:rsidRPr="00BA4CDA">
        <w:rPr>
          <w:lang w:val="fr-CA"/>
        </w:rPr>
        <w:t>et</w:t>
      </w:r>
      <w:r w:rsidRPr="00BA4CDA">
        <w:rPr>
          <w:lang w:val="fr-CA"/>
        </w:rPr>
        <w:t xml:space="preserve"> 28, par</w:t>
      </w:r>
      <w:r w:rsidR="00484C23">
        <w:rPr>
          <w:lang w:val="fr-CA"/>
        </w:rPr>
        <w:t>. 2)</w:t>
      </w:r>
      <w:r w:rsidR="00484C23">
        <w:rPr>
          <w:lang w:val="fr-CA"/>
        </w:rPr>
        <w:tab/>
      </w:r>
      <w:r w:rsidR="00484C23">
        <w:rPr>
          <w:lang w:val="fr-CA"/>
        </w:rPr>
        <w:tab/>
        <w:t>304–307</w:t>
      </w:r>
      <w:r w:rsidR="00484C23">
        <w:rPr>
          <w:lang w:val="fr-CA"/>
        </w:rPr>
        <w:tab/>
        <w:t>85</w:t>
      </w:r>
    </w:p>
    <w:p w:rsidR="0064490E" w:rsidRPr="00BA4CDA" w:rsidRDefault="0064490E" w:rsidP="00D96ED7">
      <w:pPr>
        <w:tabs>
          <w:tab w:val="right" w:pos="850"/>
          <w:tab w:val="left" w:pos="1134"/>
          <w:tab w:val="left" w:pos="1559"/>
          <w:tab w:val="left" w:pos="1984"/>
          <w:tab w:val="left" w:leader="dot" w:pos="7654"/>
          <w:tab w:val="right" w:pos="8929"/>
          <w:tab w:val="right" w:pos="9638"/>
        </w:tabs>
        <w:spacing w:after="120"/>
        <w:ind w:left="1559" w:hanging="1559"/>
        <w:rPr>
          <w:lang w:val="fr-CA"/>
        </w:rPr>
      </w:pPr>
      <w:r w:rsidRPr="00BA4CDA">
        <w:rPr>
          <w:lang w:val="fr-CA"/>
        </w:rPr>
        <w:tab/>
      </w:r>
      <w:r w:rsidRPr="00BA4CDA">
        <w:rPr>
          <w:lang w:val="fr-CA"/>
        </w:rPr>
        <w:tab/>
        <w:t>8.11</w:t>
      </w:r>
      <w:r w:rsidRPr="00BA4CDA">
        <w:rPr>
          <w:lang w:val="fr-CA"/>
        </w:rPr>
        <w:tab/>
      </w:r>
      <w:r w:rsidR="00850E1E" w:rsidRPr="00BA4CDA">
        <w:rPr>
          <w:lang w:val="fr-CA"/>
        </w:rPr>
        <w:t xml:space="preserve">Mesures destinées à promouvoir la réadaptation physique et </w:t>
      </w:r>
      <w:r w:rsidRPr="00BA4CDA">
        <w:rPr>
          <w:lang w:val="fr-CA"/>
        </w:rPr>
        <w:br/>
      </w:r>
      <w:r w:rsidR="00D96ED7" w:rsidRPr="00BA4CDA">
        <w:rPr>
          <w:lang w:val="fr-CA"/>
        </w:rPr>
        <w:t xml:space="preserve">psychologique </w:t>
      </w:r>
      <w:r w:rsidR="00850E1E" w:rsidRPr="00BA4CDA">
        <w:rPr>
          <w:lang w:val="fr-CA"/>
        </w:rPr>
        <w:t>et la réinsertion sociale des enfants victimes</w:t>
      </w:r>
      <w:r w:rsidR="00484C23">
        <w:rPr>
          <w:lang w:val="fr-CA"/>
        </w:rPr>
        <w:t xml:space="preserve"> (art. 39)</w:t>
      </w:r>
      <w:r w:rsidR="00484C23">
        <w:rPr>
          <w:lang w:val="fr-CA"/>
        </w:rPr>
        <w:tab/>
      </w:r>
      <w:r w:rsidR="00484C23">
        <w:rPr>
          <w:lang w:val="fr-CA"/>
        </w:rPr>
        <w:tab/>
        <w:t>308–309</w:t>
      </w:r>
      <w:r w:rsidR="00484C23">
        <w:rPr>
          <w:lang w:val="fr-CA"/>
        </w:rPr>
        <w:tab/>
        <w:t>85</w:t>
      </w:r>
    </w:p>
    <w:p w:rsidR="00A924BC" w:rsidRPr="00BA4CDA" w:rsidRDefault="00A924BC" w:rsidP="007A512B">
      <w:pPr>
        <w:tabs>
          <w:tab w:val="right" w:pos="850"/>
          <w:tab w:val="left" w:pos="1134"/>
          <w:tab w:val="left" w:pos="1559"/>
          <w:tab w:val="left" w:pos="1984"/>
          <w:tab w:val="left" w:leader="dot" w:pos="8931"/>
          <w:tab w:val="right" w:pos="9638"/>
        </w:tabs>
        <w:spacing w:after="120"/>
        <w:rPr>
          <w:lang w:val="fr-CA"/>
        </w:rPr>
      </w:pPr>
      <w:r w:rsidRPr="00BA4CDA">
        <w:rPr>
          <w:lang w:val="fr-CA"/>
        </w:rPr>
        <w:tab/>
      </w:r>
      <w:r w:rsidR="0064490E" w:rsidRPr="00BA4CDA">
        <w:rPr>
          <w:lang w:val="fr-CA"/>
        </w:rPr>
        <w:t>9.</w:t>
      </w:r>
      <w:r w:rsidRPr="00BA4CDA">
        <w:rPr>
          <w:lang w:val="fr-CA"/>
        </w:rPr>
        <w:tab/>
      </w:r>
      <w:r w:rsidR="00FA797E" w:rsidRPr="00BA4CDA">
        <w:rPr>
          <w:lang w:val="fr-CA"/>
        </w:rPr>
        <w:t>Réfé</w:t>
      </w:r>
      <w:r w:rsidR="0064490E" w:rsidRPr="00BA4CDA">
        <w:rPr>
          <w:lang w:val="fr-CA"/>
        </w:rPr>
        <w:t>rences</w:t>
      </w:r>
      <w:r w:rsidRPr="00BA4CDA">
        <w:rPr>
          <w:lang w:val="fr-CA"/>
        </w:rPr>
        <w:tab/>
      </w:r>
      <w:r w:rsidRPr="00BA4CDA">
        <w:rPr>
          <w:lang w:val="fr-CA"/>
        </w:rPr>
        <w:tab/>
      </w:r>
      <w:r w:rsidR="0064490E" w:rsidRPr="00BA4CDA">
        <w:rPr>
          <w:lang w:val="fr-CA"/>
        </w:rPr>
        <w:t>8</w:t>
      </w:r>
      <w:r w:rsidR="00484C23">
        <w:rPr>
          <w:lang w:val="fr-CA"/>
        </w:rPr>
        <w:t>7</w:t>
      </w:r>
    </w:p>
    <w:p w:rsidR="0064490E" w:rsidRPr="00BA4CDA" w:rsidRDefault="0064490E" w:rsidP="007A512B">
      <w:pPr>
        <w:tabs>
          <w:tab w:val="right" w:pos="850"/>
          <w:tab w:val="left" w:pos="1134"/>
          <w:tab w:val="left" w:pos="1559"/>
          <w:tab w:val="left" w:pos="1984"/>
          <w:tab w:val="left" w:leader="dot" w:pos="8931"/>
          <w:tab w:val="right" w:pos="9638"/>
        </w:tabs>
        <w:spacing w:after="120"/>
        <w:rPr>
          <w:lang w:val="fr-CA"/>
        </w:rPr>
      </w:pPr>
      <w:r w:rsidRPr="00BA4CDA">
        <w:rPr>
          <w:lang w:val="fr-CA"/>
        </w:rPr>
        <w:tab/>
      </w:r>
      <w:r w:rsidRPr="00BA4CDA">
        <w:rPr>
          <w:lang w:val="fr-CA"/>
        </w:rPr>
        <w:tab/>
        <w:t>9.1</w:t>
      </w:r>
      <w:r w:rsidRPr="00BA4CDA">
        <w:rPr>
          <w:lang w:val="fr-CA"/>
        </w:rPr>
        <w:tab/>
      </w:r>
      <w:r w:rsidR="00FA797E" w:rsidRPr="00BA4CDA">
        <w:rPr>
          <w:lang w:val="fr-CA"/>
        </w:rPr>
        <w:t>Instruments régionaux et internationaux</w:t>
      </w:r>
      <w:r w:rsidR="00484C23">
        <w:rPr>
          <w:lang w:val="fr-CA"/>
        </w:rPr>
        <w:tab/>
      </w:r>
      <w:r w:rsidR="00484C23">
        <w:rPr>
          <w:lang w:val="fr-CA"/>
        </w:rPr>
        <w:tab/>
        <w:t>87</w:t>
      </w:r>
    </w:p>
    <w:p w:rsidR="0064490E" w:rsidRPr="00BA4CDA" w:rsidRDefault="0064490E" w:rsidP="007A512B">
      <w:pPr>
        <w:tabs>
          <w:tab w:val="right" w:pos="850"/>
          <w:tab w:val="left" w:pos="1134"/>
          <w:tab w:val="left" w:pos="1559"/>
          <w:tab w:val="left" w:pos="1984"/>
          <w:tab w:val="left" w:leader="dot" w:pos="8931"/>
          <w:tab w:val="right" w:pos="9638"/>
        </w:tabs>
        <w:spacing w:after="120"/>
        <w:rPr>
          <w:lang w:val="fr-CA"/>
        </w:rPr>
      </w:pPr>
      <w:r w:rsidRPr="00BA4CDA">
        <w:rPr>
          <w:lang w:val="fr-CA"/>
        </w:rPr>
        <w:tab/>
      </w:r>
      <w:r w:rsidRPr="00BA4CDA">
        <w:rPr>
          <w:lang w:val="fr-CA"/>
        </w:rPr>
        <w:tab/>
        <w:t>9.2</w:t>
      </w:r>
      <w:r w:rsidRPr="00BA4CDA">
        <w:rPr>
          <w:lang w:val="fr-CA"/>
        </w:rPr>
        <w:tab/>
      </w:r>
      <w:r w:rsidR="00FA797E" w:rsidRPr="00BA4CDA">
        <w:rPr>
          <w:lang w:val="fr-CA"/>
        </w:rPr>
        <w:t>Législation interne</w:t>
      </w:r>
      <w:r w:rsidR="00484C23">
        <w:rPr>
          <w:lang w:val="fr-CA"/>
        </w:rPr>
        <w:tab/>
      </w:r>
      <w:r w:rsidR="00484C23">
        <w:rPr>
          <w:lang w:val="fr-CA"/>
        </w:rPr>
        <w:tab/>
        <w:t>87</w:t>
      </w:r>
    </w:p>
    <w:p w:rsidR="00A924BC" w:rsidRPr="00BA4CDA" w:rsidRDefault="0064490E" w:rsidP="007A512B">
      <w:pPr>
        <w:tabs>
          <w:tab w:val="right" w:pos="850"/>
          <w:tab w:val="left" w:pos="1134"/>
          <w:tab w:val="left" w:pos="1559"/>
          <w:tab w:val="left" w:pos="1984"/>
          <w:tab w:val="left" w:leader="dot" w:pos="8931"/>
          <w:tab w:val="right" w:pos="9638"/>
        </w:tabs>
        <w:spacing w:after="120"/>
        <w:rPr>
          <w:lang w:val="fr-CA"/>
        </w:rPr>
      </w:pPr>
      <w:r w:rsidRPr="00BA4CDA">
        <w:rPr>
          <w:lang w:val="fr-CA"/>
        </w:rPr>
        <w:tab/>
      </w:r>
      <w:r w:rsidRPr="00BA4CDA">
        <w:rPr>
          <w:lang w:val="fr-CA"/>
        </w:rPr>
        <w:tab/>
        <w:t>9.3</w:t>
      </w:r>
      <w:r w:rsidRPr="00BA4CDA">
        <w:rPr>
          <w:lang w:val="fr-CA"/>
        </w:rPr>
        <w:tab/>
      </w:r>
      <w:r w:rsidR="00FA797E" w:rsidRPr="00BA4CDA">
        <w:rPr>
          <w:lang w:val="fr-CA"/>
        </w:rPr>
        <w:t>Politiques</w:t>
      </w:r>
      <w:r w:rsidR="00A924BC" w:rsidRPr="00BA4CDA">
        <w:rPr>
          <w:lang w:val="fr-CA"/>
        </w:rPr>
        <w:tab/>
      </w:r>
      <w:r w:rsidR="00A924BC" w:rsidRPr="00BA4CDA">
        <w:rPr>
          <w:lang w:val="fr-CA"/>
        </w:rPr>
        <w:tab/>
      </w:r>
      <w:r w:rsidRPr="00BA4CDA">
        <w:rPr>
          <w:lang w:val="fr-CA"/>
        </w:rPr>
        <w:t>8</w:t>
      </w:r>
      <w:r w:rsidR="00484C23">
        <w:rPr>
          <w:lang w:val="fr-CA"/>
        </w:rPr>
        <w:t>8</w:t>
      </w:r>
    </w:p>
    <w:p w:rsidR="00A924BC" w:rsidRPr="00BA4CDA" w:rsidRDefault="00A924BC" w:rsidP="007A512B">
      <w:pPr>
        <w:tabs>
          <w:tab w:val="right" w:pos="850"/>
          <w:tab w:val="left" w:pos="1134"/>
          <w:tab w:val="left" w:pos="1559"/>
          <w:tab w:val="left" w:pos="1984"/>
          <w:tab w:val="left" w:leader="dot" w:pos="8931"/>
          <w:tab w:val="right" w:pos="9638"/>
        </w:tabs>
        <w:spacing w:after="120"/>
        <w:rPr>
          <w:lang w:val="fr-CA"/>
        </w:rPr>
      </w:pPr>
      <w:r w:rsidRPr="00BA4CDA">
        <w:rPr>
          <w:lang w:val="fr-CA"/>
        </w:rPr>
        <w:tab/>
      </w:r>
      <w:r w:rsidRPr="00BA4CDA">
        <w:rPr>
          <w:lang w:val="fr-CA"/>
        </w:rPr>
        <w:tab/>
      </w:r>
      <w:r w:rsidR="0064490E" w:rsidRPr="00BA4CDA">
        <w:rPr>
          <w:lang w:val="fr-CA"/>
        </w:rPr>
        <w:t>9.4</w:t>
      </w:r>
      <w:r w:rsidR="0064490E" w:rsidRPr="00BA4CDA">
        <w:rPr>
          <w:lang w:val="fr-CA"/>
        </w:rPr>
        <w:tab/>
      </w:r>
      <w:r w:rsidR="00FA797E" w:rsidRPr="00BA4CDA">
        <w:rPr>
          <w:lang w:val="fr-CA"/>
        </w:rPr>
        <w:t>Affaires (jurisprudence)</w:t>
      </w:r>
      <w:r w:rsidRPr="00BA4CDA">
        <w:rPr>
          <w:lang w:val="fr-CA"/>
        </w:rPr>
        <w:tab/>
      </w:r>
      <w:r w:rsidRPr="00BA4CDA">
        <w:rPr>
          <w:lang w:val="fr-CA"/>
        </w:rPr>
        <w:tab/>
      </w:r>
      <w:r w:rsidR="00484C23">
        <w:rPr>
          <w:lang w:val="fr-CA"/>
        </w:rPr>
        <w:t>89</w:t>
      </w:r>
    </w:p>
    <w:p w:rsidR="006F05DE" w:rsidRPr="00BA4CDA" w:rsidRDefault="00056DE2" w:rsidP="00056DE2">
      <w:pPr>
        <w:tabs>
          <w:tab w:val="right" w:pos="850"/>
          <w:tab w:val="left" w:pos="1134"/>
          <w:tab w:val="left" w:pos="1560"/>
          <w:tab w:val="left" w:pos="1984"/>
          <w:tab w:val="left" w:leader="dot" w:pos="8931"/>
          <w:tab w:val="right" w:pos="9638"/>
        </w:tabs>
        <w:spacing w:after="120"/>
        <w:ind w:left="1560" w:hanging="420"/>
        <w:rPr>
          <w:lang w:val="fr-CA"/>
        </w:rPr>
      </w:pPr>
      <w:r w:rsidRPr="00BA4CDA">
        <w:rPr>
          <w:lang w:val="fr-CA"/>
        </w:rPr>
        <w:t>9.5</w:t>
      </w:r>
      <w:r w:rsidRPr="00BA4CDA">
        <w:rPr>
          <w:lang w:val="fr-CA"/>
        </w:rPr>
        <w:tab/>
      </w:r>
      <w:r w:rsidR="00FA797E" w:rsidRPr="00BA4CDA">
        <w:rPr>
          <w:lang w:val="fr-CA"/>
        </w:rPr>
        <w:t>Rapports</w:t>
      </w:r>
      <w:r w:rsidR="00A924BC" w:rsidRPr="00BA4CDA">
        <w:rPr>
          <w:lang w:val="fr-CA"/>
        </w:rPr>
        <w:tab/>
      </w:r>
      <w:r w:rsidR="00484C23">
        <w:rPr>
          <w:lang w:val="fr-CA"/>
        </w:rPr>
        <w:tab/>
        <w:t>89</w:t>
      </w:r>
    </w:p>
    <w:p w:rsidR="00CA1B5D" w:rsidRPr="00BA4CDA" w:rsidRDefault="00CA1B5D" w:rsidP="00D96ED7">
      <w:pPr>
        <w:pStyle w:val="H56G"/>
        <w:rPr>
          <w:lang w:val="fr-CA"/>
        </w:rPr>
      </w:pPr>
      <w:r w:rsidRPr="00BA4CDA">
        <w:rPr>
          <w:lang w:val="fr-CA"/>
        </w:rPr>
        <w:t>Annex</w:t>
      </w:r>
      <w:r w:rsidR="00FA797E" w:rsidRPr="00BA4CDA">
        <w:rPr>
          <w:lang w:val="fr-CA"/>
        </w:rPr>
        <w:t>e</w:t>
      </w:r>
      <w:r w:rsidRPr="00BA4CDA">
        <w:rPr>
          <w:rStyle w:val="FootnoteReference"/>
          <w:sz w:val="20"/>
          <w:vertAlign w:val="baseline"/>
          <w:lang w:val="fr-CA"/>
        </w:rPr>
        <w:footnoteReference w:customMarkFollows="1" w:id="3"/>
        <w:t>**</w:t>
      </w:r>
    </w:p>
    <w:p w:rsidR="00740AA5" w:rsidRPr="00BA4CDA" w:rsidRDefault="0090090D" w:rsidP="00DB66AB">
      <w:pPr>
        <w:pStyle w:val="HChG"/>
        <w:rPr>
          <w:lang w:val="fr-CA"/>
        </w:rPr>
      </w:pPr>
      <w:r w:rsidRPr="00BA4CDA">
        <w:rPr>
          <w:lang w:val="fr-CA"/>
        </w:rPr>
        <w:br w:type="page"/>
      </w:r>
      <w:r w:rsidR="00BD7506" w:rsidRPr="00BA4CDA">
        <w:rPr>
          <w:lang w:val="fr-CA"/>
        </w:rPr>
        <w:tab/>
      </w:r>
      <w:r w:rsidR="00BD7506" w:rsidRPr="00BA4CDA">
        <w:rPr>
          <w:lang w:val="fr-CA"/>
        </w:rPr>
        <w:tab/>
      </w:r>
      <w:r w:rsidR="006221F7" w:rsidRPr="00BA4CDA">
        <w:rPr>
          <w:lang w:val="fr-CA"/>
        </w:rPr>
        <w:t>Liste des abréviations, acronymes et sigles</w:t>
      </w:r>
    </w:p>
    <w:p w:rsidR="00740AA5" w:rsidRPr="00BA4CDA" w:rsidRDefault="00DB66AB" w:rsidP="00CC07B4">
      <w:pPr>
        <w:pStyle w:val="SingleTxtG"/>
        <w:ind w:left="2552" w:hanging="1418"/>
        <w:jc w:val="left"/>
        <w:rPr>
          <w:lang w:val="fr-CA"/>
        </w:rPr>
      </w:pPr>
      <w:r w:rsidRPr="00BA4CDA">
        <w:rPr>
          <w:lang w:val="fr-CA"/>
        </w:rPr>
        <w:t>CCM</w:t>
      </w:r>
      <w:r w:rsidR="00CC07B4" w:rsidRPr="00BA4CDA">
        <w:rPr>
          <w:lang w:val="fr-CA"/>
        </w:rPr>
        <w:tab/>
      </w:r>
      <w:r w:rsidR="00740AA5" w:rsidRPr="00BA4CDA">
        <w:rPr>
          <w:i/>
          <w:lang w:val="fr-CA"/>
        </w:rPr>
        <w:t>Chama cha Mapinduzi</w:t>
      </w:r>
    </w:p>
    <w:p w:rsidR="00740AA5" w:rsidRPr="00BA4CDA" w:rsidRDefault="00740AA5" w:rsidP="00CC07B4">
      <w:pPr>
        <w:pStyle w:val="SingleTxtG"/>
        <w:ind w:left="2552" w:hanging="1418"/>
        <w:jc w:val="left"/>
        <w:rPr>
          <w:lang w:val="fr-CA"/>
        </w:rPr>
      </w:pPr>
      <w:r w:rsidRPr="00BA4CDA">
        <w:rPr>
          <w:lang w:val="fr-CA"/>
        </w:rPr>
        <w:t>CHA</w:t>
      </w:r>
      <w:r w:rsidR="003379ED" w:rsidRPr="00BA4CDA">
        <w:rPr>
          <w:lang w:val="fr-CA"/>
        </w:rPr>
        <w:t>DEMA</w:t>
      </w:r>
      <w:r w:rsidR="003379ED" w:rsidRPr="00BA4CDA">
        <w:rPr>
          <w:lang w:val="fr-CA"/>
        </w:rPr>
        <w:tab/>
      </w:r>
      <w:r w:rsidRPr="00BA4CDA">
        <w:rPr>
          <w:i/>
          <w:lang w:val="fr-CA"/>
        </w:rPr>
        <w:t>Chama cha Demokrasia na Maendeleo</w:t>
      </w:r>
    </w:p>
    <w:p w:rsidR="000671B4" w:rsidRPr="00BA4CDA" w:rsidRDefault="000671B4" w:rsidP="00CC07B4">
      <w:pPr>
        <w:pStyle w:val="SingleTxtG"/>
        <w:ind w:left="2552" w:hanging="1418"/>
        <w:jc w:val="left"/>
        <w:rPr>
          <w:lang w:val="fr-CA"/>
        </w:rPr>
      </w:pPr>
      <w:r w:rsidRPr="00BA4CDA">
        <w:rPr>
          <w:lang w:val="fr-CA"/>
        </w:rPr>
        <w:t xml:space="preserve">OIT </w:t>
      </w:r>
      <w:r w:rsidRPr="00BA4CDA">
        <w:rPr>
          <w:lang w:val="fr-CA"/>
        </w:rPr>
        <w:tab/>
        <w:t xml:space="preserve">Organisation internationale du Travail </w:t>
      </w:r>
    </w:p>
    <w:p w:rsidR="000671B4" w:rsidRPr="00BA4CDA" w:rsidRDefault="000671B4" w:rsidP="00CC07B4">
      <w:pPr>
        <w:pStyle w:val="SingleTxtG"/>
        <w:ind w:left="2552" w:hanging="1418"/>
        <w:jc w:val="left"/>
        <w:rPr>
          <w:lang w:val="fr-CA"/>
        </w:rPr>
      </w:pPr>
      <w:r w:rsidRPr="00BA4CDA">
        <w:rPr>
          <w:lang w:val="fr-CA"/>
        </w:rPr>
        <w:t>OMD</w:t>
      </w:r>
      <w:r w:rsidRPr="00BA4CDA">
        <w:rPr>
          <w:lang w:val="fr-CA"/>
        </w:rPr>
        <w:tab/>
        <w:t>Objectifs du Millénaire pour le développement</w:t>
      </w:r>
    </w:p>
    <w:p w:rsidR="000671B4" w:rsidRPr="00BA4CDA" w:rsidRDefault="000671B4" w:rsidP="00CC07B4">
      <w:pPr>
        <w:pStyle w:val="SingleTxtG"/>
        <w:ind w:left="2552" w:hanging="1418"/>
        <w:jc w:val="left"/>
        <w:rPr>
          <w:lang w:val="fr-CA"/>
        </w:rPr>
      </w:pPr>
      <w:r w:rsidRPr="00BA4CDA">
        <w:rPr>
          <w:lang w:val="fr-CA"/>
        </w:rPr>
        <w:t>ONG</w:t>
      </w:r>
      <w:r w:rsidRPr="00BA4CDA">
        <w:rPr>
          <w:lang w:val="fr-CA"/>
        </w:rPr>
        <w:tab/>
        <w:t>Organisation non gouvernementale</w:t>
      </w:r>
    </w:p>
    <w:p w:rsidR="000671B4" w:rsidRPr="00BA4CDA" w:rsidRDefault="000671B4" w:rsidP="00CC07B4">
      <w:pPr>
        <w:pStyle w:val="SingleTxtG"/>
        <w:ind w:left="2552" w:hanging="1418"/>
        <w:jc w:val="left"/>
        <w:rPr>
          <w:lang w:val="fr-CA"/>
        </w:rPr>
      </w:pPr>
      <w:r w:rsidRPr="00BA4CDA">
        <w:rPr>
          <w:lang w:val="fr-CA"/>
        </w:rPr>
        <w:t>MKUKUTA</w:t>
      </w:r>
      <w:r w:rsidRPr="00BA4CDA">
        <w:rPr>
          <w:lang w:val="fr-CA"/>
        </w:rPr>
        <w:tab/>
      </w:r>
      <w:r w:rsidRPr="00BA4CDA">
        <w:rPr>
          <w:i/>
          <w:lang w:val="fr-CA"/>
        </w:rPr>
        <w:t>Mkakati wa Kukuza Uchumi na Kuondoa Umasikini Tanzania</w:t>
      </w:r>
    </w:p>
    <w:p w:rsidR="000671B4" w:rsidRPr="00BA4CDA" w:rsidRDefault="000671B4" w:rsidP="00CC07B4">
      <w:pPr>
        <w:pStyle w:val="SingleTxtG"/>
        <w:ind w:left="2552" w:hanging="1418"/>
        <w:jc w:val="left"/>
        <w:rPr>
          <w:lang w:val="fr-CA"/>
        </w:rPr>
      </w:pPr>
      <w:r w:rsidRPr="00BA4CDA">
        <w:rPr>
          <w:lang w:val="fr-CA"/>
        </w:rPr>
        <w:t>MKUZA</w:t>
      </w:r>
      <w:r w:rsidRPr="00BA4CDA">
        <w:rPr>
          <w:lang w:val="fr-CA"/>
        </w:rPr>
        <w:tab/>
      </w:r>
      <w:r w:rsidRPr="00BA4CDA">
        <w:rPr>
          <w:i/>
          <w:lang w:val="fr-CA"/>
        </w:rPr>
        <w:t>Mkakati wa Kukuza Uchumi Zanzibar</w:t>
      </w:r>
    </w:p>
    <w:p w:rsidR="000671B4" w:rsidRPr="00BA4CDA" w:rsidRDefault="000671B4" w:rsidP="00CC07B4">
      <w:pPr>
        <w:pStyle w:val="SingleTxtG"/>
        <w:ind w:left="2552" w:hanging="1418"/>
        <w:jc w:val="left"/>
        <w:rPr>
          <w:lang w:val="fr-CA"/>
        </w:rPr>
      </w:pPr>
      <w:r w:rsidRPr="00BA4CDA">
        <w:rPr>
          <w:lang w:val="fr-CA"/>
        </w:rPr>
        <w:t>MMAM</w:t>
      </w:r>
      <w:r w:rsidRPr="00BA4CDA">
        <w:rPr>
          <w:lang w:val="fr-CA"/>
        </w:rPr>
        <w:tab/>
      </w:r>
      <w:r w:rsidRPr="00BA4CDA">
        <w:rPr>
          <w:i/>
          <w:lang w:val="fr-CA"/>
        </w:rPr>
        <w:t>Mpango wa Maendeleo ya Afya ya Msingi</w:t>
      </w:r>
      <w:r w:rsidRPr="00BA4CDA">
        <w:rPr>
          <w:lang w:val="fr-CA"/>
        </w:rPr>
        <w:t xml:space="preserve"> </w:t>
      </w:r>
    </w:p>
    <w:p w:rsidR="00740AA5" w:rsidRPr="00BA4CDA" w:rsidRDefault="000671B4" w:rsidP="00CC07B4">
      <w:pPr>
        <w:pStyle w:val="SingleTxtG"/>
        <w:ind w:left="2552" w:hanging="1418"/>
        <w:jc w:val="left"/>
        <w:rPr>
          <w:lang w:val="fr-CA"/>
        </w:rPr>
      </w:pPr>
      <w:r w:rsidRPr="00BA4CDA">
        <w:rPr>
          <w:lang w:val="fr-CA"/>
        </w:rPr>
        <w:t xml:space="preserve">PIB </w:t>
      </w:r>
      <w:r w:rsidR="003379ED" w:rsidRPr="00BA4CDA">
        <w:rPr>
          <w:lang w:val="fr-CA"/>
        </w:rPr>
        <w:tab/>
      </w:r>
      <w:r w:rsidR="006221F7" w:rsidRPr="00BA4CDA">
        <w:rPr>
          <w:lang w:val="fr-CA"/>
        </w:rPr>
        <w:t>Produit intérieur brut</w:t>
      </w:r>
    </w:p>
    <w:p w:rsidR="000671B4" w:rsidRPr="00BA4CDA" w:rsidRDefault="000671B4" w:rsidP="00CC07B4">
      <w:pPr>
        <w:pStyle w:val="SingleTxtG"/>
        <w:ind w:left="2552" w:hanging="1418"/>
        <w:jc w:val="left"/>
        <w:rPr>
          <w:lang w:val="fr-CA"/>
        </w:rPr>
      </w:pPr>
      <w:r w:rsidRPr="00BA4CDA">
        <w:rPr>
          <w:lang w:val="fr-CA"/>
        </w:rPr>
        <w:t>SMZ</w:t>
      </w:r>
      <w:r w:rsidRPr="00BA4CDA">
        <w:rPr>
          <w:lang w:val="fr-CA"/>
        </w:rPr>
        <w:tab/>
      </w:r>
      <w:r w:rsidRPr="00BA4CDA">
        <w:rPr>
          <w:i/>
          <w:lang w:val="fr-CA"/>
        </w:rPr>
        <w:t>Serikali ya Mapinduzi Zanzibar</w:t>
      </w:r>
    </w:p>
    <w:p w:rsidR="000671B4" w:rsidRPr="00BA4CDA" w:rsidRDefault="000671B4" w:rsidP="00CC07B4">
      <w:pPr>
        <w:pStyle w:val="SingleTxtG"/>
        <w:ind w:left="2552" w:hanging="1418"/>
        <w:jc w:val="left"/>
        <w:rPr>
          <w:lang w:val="fr-CA"/>
        </w:rPr>
      </w:pPr>
      <w:r w:rsidRPr="00BA4CDA">
        <w:rPr>
          <w:lang w:val="fr-CA"/>
        </w:rPr>
        <w:t>TBC</w:t>
      </w:r>
      <w:r w:rsidRPr="00BA4CDA">
        <w:rPr>
          <w:lang w:val="fr-CA"/>
        </w:rPr>
        <w:tab/>
      </w:r>
      <w:r w:rsidRPr="00BA4CDA">
        <w:rPr>
          <w:i/>
          <w:lang w:val="fr-CA"/>
        </w:rPr>
        <w:t>Tanzania Broadcasting Corporation</w:t>
      </w:r>
      <w:r w:rsidRPr="00BA4CDA">
        <w:rPr>
          <w:lang w:val="fr-CA"/>
        </w:rPr>
        <w:t xml:space="preserve"> </w:t>
      </w:r>
    </w:p>
    <w:p w:rsidR="00740AA5" w:rsidRPr="00BA4CDA" w:rsidRDefault="000671B4" w:rsidP="00CC07B4">
      <w:pPr>
        <w:pStyle w:val="SingleTxtG"/>
        <w:ind w:left="2552" w:hanging="1418"/>
        <w:jc w:val="left"/>
        <w:rPr>
          <w:lang w:val="fr-CA"/>
        </w:rPr>
      </w:pPr>
      <w:r w:rsidRPr="00BA4CDA">
        <w:rPr>
          <w:lang w:val="fr-CA"/>
        </w:rPr>
        <w:t>TIC</w:t>
      </w:r>
      <w:r w:rsidR="003379ED" w:rsidRPr="00BA4CDA">
        <w:rPr>
          <w:lang w:val="fr-CA"/>
        </w:rPr>
        <w:tab/>
      </w:r>
      <w:r w:rsidR="006221F7" w:rsidRPr="00BA4CDA">
        <w:rPr>
          <w:lang w:val="fr-CA"/>
        </w:rPr>
        <w:t>Technologies de l</w:t>
      </w:r>
      <w:r w:rsidR="005239D3" w:rsidRPr="00BA4CDA">
        <w:rPr>
          <w:lang w:val="fr-CA"/>
        </w:rPr>
        <w:t>’</w:t>
      </w:r>
      <w:r w:rsidR="006221F7" w:rsidRPr="00BA4CDA">
        <w:rPr>
          <w:lang w:val="fr-CA"/>
        </w:rPr>
        <w:t>information et de la communication</w:t>
      </w:r>
      <w:r w:rsidR="00740AA5" w:rsidRPr="00BA4CDA">
        <w:rPr>
          <w:lang w:val="fr-CA"/>
        </w:rPr>
        <w:t xml:space="preserve"> </w:t>
      </w:r>
    </w:p>
    <w:p w:rsidR="00740AA5" w:rsidRPr="00BA4CDA" w:rsidRDefault="00740AA5" w:rsidP="00BD7506">
      <w:pPr>
        <w:pStyle w:val="SingleTxtG"/>
        <w:spacing w:after="60"/>
        <w:ind w:left="2552" w:hanging="1418"/>
        <w:jc w:val="left"/>
        <w:rPr>
          <w:lang w:val="fr-CA"/>
        </w:rPr>
      </w:pPr>
    </w:p>
    <w:p w:rsidR="00302275" w:rsidRPr="00BA4CDA" w:rsidRDefault="00151021" w:rsidP="00302275">
      <w:pPr>
        <w:pStyle w:val="HChG"/>
        <w:rPr>
          <w:lang w:val="fr-CA"/>
        </w:rPr>
      </w:pPr>
      <w:r w:rsidRPr="00BA4CDA">
        <w:rPr>
          <w:lang w:val="fr-CA"/>
        </w:rPr>
        <w:br w:type="page"/>
      </w:r>
      <w:bookmarkStart w:id="0" w:name="_Toc313470835"/>
      <w:r w:rsidR="00302275" w:rsidRPr="00BA4CDA">
        <w:rPr>
          <w:lang w:val="fr-CA"/>
        </w:rPr>
        <w:tab/>
      </w:r>
      <w:r w:rsidR="00302275" w:rsidRPr="00BA4CDA">
        <w:rPr>
          <w:lang w:val="fr-CA"/>
        </w:rPr>
        <w:tab/>
        <w:t>Introduction</w:t>
      </w:r>
    </w:p>
    <w:p w:rsidR="00287990" w:rsidRPr="00BA4CDA" w:rsidRDefault="00056DE2" w:rsidP="00056DE2">
      <w:pPr>
        <w:pStyle w:val="SingleTxtG"/>
        <w:tabs>
          <w:tab w:val="left" w:pos="-360"/>
        </w:tabs>
        <w:rPr>
          <w:lang w:val="fr-CA"/>
        </w:rPr>
      </w:pPr>
      <w:r w:rsidRPr="00BA4CDA">
        <w:rPr>
          <w:lang w:val="fr-CA"/>
        </w:rPr>
        <w:t>1.</w:t>
      </w:r>
      <w:r w:rsidRPr="00BA4CDA">
        <w:rPr>
          <w:lang w:val="fr-CA"/>
        </w:rPr>
        <w:tab/>
      </w:r>
      <w:r w:rsidR="00BB506F" w:rsidRPr="00BA4CDA">
        <w:rPr>
          <w:lang w:val="fr-CA"/>
        </w:rPr>
        <w:t>La</w:t>
      </w:r>
      <w:r w:rsidR="00C40B98" w:rsidRPr="00BA4CDA">
        <w:rPr>
          <w:lang w:val="fr-CA"/>
        </w:rPr>
        <w:t xml:space="preserve"> République-Unie de Tanzanie, a ratifié la Conve</w:t>
      </w:r>
      <w:r w:rsidR="00627C17" w:rsidRPr="00BA4CDA">
        <w:rPr>
          <w:lang w:val="fr-CA"/>
        </w:rPr>
        <w:t>ntion relative aux droits de l</w:t>
      </w:r>
      <w:r w:rsidR="005239D3" w:rsidRPr="00BA4CDA">
        <w:rPr>
          <w:lang w:val="fr-CA"/>
        </w:rPr>
        <w:t>’</w:t>
      </w:r>
      <w:r w:rsidR="00627C17" w:rsidRPr="00BA4CDA">
        <w:rPr>
          <w:lang w:val="fr-CA"/>
        </w:rPr>
        <w:t>e</w:t>
      </w:r>
      <w:r w:rsidR="00C40B98" w:rsidRPr="00BA4CDA">
        <w:rPr>
          <w:lang w:val="fr-CA"/>
        </w:rPr>
        <w:t>nfant en 1991.</w:t>
      </w:r>
      <w:r w:rsidR="00287990" w:rsidRPr="00BA4CDA">
        <w:rPr>
          <w:lang w:val="fr-CA"/>
        </w:rPr>
        <w:t xml:space="preserve"> </w:t>
      </w:r>
      <w:r w:rsidR="00BB506F" w:rsidRPr="00BA4CDA">
        <w:rPr>
          <w:lang w:val="fr-CA"/>
        </w:rPr>
        <w:t xml:space="preserve">Elle </w:t>
      </w:r>
      <w:r w:rsidR="00287990" w:rsidRPr="00BA4CDA">
        <w:rPr>
          <w:lang w:val="fr-CA"/>
        </w:rPr>
        <w:t xml:space="preserve">a adhéré au </w:t>
      </w:r>
      <w:r w:rsidR="00BB506F" w:rsidRPr="00BA4CDA">
        <w:rPr>
          <w:lang w:val="fr-CA"/>
        </w:rPr>
        <w:t xml:space="preserve">Protocole </w:t>
      </w:r>
      <w:r w:rsidR="00287990" w:rsidRPr="00BA4CDA">
        <w:rPr>
          <w:lang w:val="fr-CA"/>
        </w:rPr>
        <w:t>facultatif concernant la vente d</w:t>
      </w:r>
      <w:r w:rsidR="005239D3" w:rsidRPr="00BA4CDA">
        <w:rPr>
          <w:lang w:val="fr-CA"/>
        </w:rPr>
        <w:t>’</w:t>
      </w:r>
      <w:r w:rsidR="00287990" w:rsidRPr="00BA4CDA">
        <w:rPr>
          <w:lang w:val="fr-CA"/>
        </w:rPr>
        <w:t>enfant</w:t>
      </w:r>
      <w:r w:rsidR="00627C17" w:rsidRPr="00BA4CDA">
        <w:rPr>
          <w:lang w:val="fr-CA"/>
        </w:rPr>
        <w:t>s</w:t>
      </w:r>
      <w:r w:rsidR="00287990" w:rsidRPr="00BA4CDA">
        <w:rPr>
          <w:lang w:val="fr-CA"/>
        </w:rPr>
        <w:t xml:space="preserve">, la prostitution des enfants et la pornographie impliquant des enfants en avril 2003. </w:t>
      </w:r>
      <w:r w:rsidR="00BB506F" w:rsidRPr="00BA4CDA">
        <w:rPr>
          <w:lang w:val="fr-CA"/>
        </w:rPr>
        <w:t xml:space="preserve">Elle </w:t>
      </w:r>
      <w:r w:rsidR="00287990" w:rsidRPr="00BA4CDA">
        <w:rPr>
          <w:lang w:val="fr-CA"/>
        </w:rPr>
        <w:t xml:space="preserve">a également ratifié en mai 2006 la Convention des Nations Unies contre la criminalité transnationale organisée et les deux protocoles qui la complètent. En 2001, </w:t>
      </w:r>
      <w:r w:rsidR="00BB506F" w:rsidRPr="00BA4CDA">
        <w:rPr>
          <w:lang w:val="fr-CA"/>
        </w:rPr>
        <w:t xml:space="preserve">elle </w:t>
      </w:r>
      <w:r w:rsidR="00287990" w:rsidRPr="00BA4CDA">
        <w:rPr>
          <w:lang w:val="fr-CA"/>
        </w:rPr>
        <w:t>a ratifié la Convention de l</w:t>
      </w:r>
      <w:r w:rsidR="005239D3" w:rsidRPr="00BA4CDA">
        <w:rPr>
          <w:lang w:val="fr-CA"/>
        </w:rPr>
        <w:t>’</w:t>
      </w:r>
      <w:r w:rsidR="00287990" w:rsidRPr="00BA4CDA">
        <w:rPr>
          <w:lang w:val="fr-CA"/>
        </w:rPr>
        <w:t>OIT n</w:t>
      </w:r>
      <w:r w:rsidR="007916C7" w:rsidRPr="00BA4CDA">
        <w:rPr>
          <w:vertAlign w:val="superscript"/>
          <w:lang w:val="fr-CA"/>
        </w:rPr>
        <w:t>o</w:t>
      </w:r>
      <w:r w:rsidR="007916C7" w:rsidRPr="00BA4CDA">
        <w:rPr>
          <w:lang w:val="fr-CA"/>
        </w:rPr>
        <w:t> </w:t>
      </w:r>
      <w:r w:rsidR="00287990" w:rsidRPr="00BA4CDA">
        <w:rPr>
          <w:lang w:val="fr-CA"/>
        </w:rPr>
        <w:t xml:space="preserve">182 (1999) sur les pires formes de travail des enfants. En 1983, </w:t>
      </w:r>
      <w:r w:rsidR="00BB506F" w:rsidRPr="00BA4CDA">
        <w:rPr>
          <w:lang w:val="fr-CA"/>
        </w:rPr>
        <w:t xml:space="preserve">elle </w:t>
      </w:r>
      <w:r w:rsidR="00287990" w:rsidRPr="00BA4CDA">
        <w:rPr>
          <w:lang w:val="fr-CA"/>
        </w:rPr>
        <w:t>a ratifié la Convention de l</w:t>
      </w:r>
      <w:r w:rsidR="005239D3" w:rsidRPr="00BA4CDA">
        <w:rPr>
          <w:lang w:val="fr-CA"/>
        </w:rPr>
        <w:t>’</w:t>
      </w:r>
      <w:r w:rsidR="00287990" w:rsidRPr="00BA4CDA">
        <w:rPr>
          <w:lang w:val="fr-CA"/>
        </w:rPr>
        <w:t>OIT n</w:t>
      </w:r>
      <w:r w:rsidR="007916C7" w:rsidRPr="00BA4CDA">
        <w:rPr>
          <w:vertAlign w:val="superscript"/>
          <w:lang w:val="fr-CA"/>
        </w:rPr>
        <w:t>o</w:t>
      </w:r>
      <w:r w:rsidR="007916C7" w:rsidRPr="00BA4CDA">
        <w:rPr>
          <w:lang w:val="fr-CA"/>
        </w:rPr>
        <w:t> </w:t>
      </w:r>
      <w:r w:rsidR="00287990" w:rsidRPr="00BA4CDA">
        <w:rPr>
          <w:lang w:val="fr-CA"/>
        </w:rPr>
        <w:t>138 (1973) sur l</w:t>
      </w:r>
      <w:r w:rsidR="005239D3" w:rsidRPr="00BA4CDA">
        <w:rPr>
          <w:lang w:val="fr-CA"/>
        </w:rPr>
        <w:t>’</w:t>
      </w:r>
      <w:r w:rsidR="00287990" w:rsidRPr="00BA4CDA">
        <w:rPr>
          <w:lang w:val="fr-CA"/>
        </w:rPr>
        <w:t>âge minimum d</w:t>
      </w:r>
      <w:r w:rsidR="005239D3" w:rsidRPr="00BA4CDA">
        <w:rPr>
          <w:lang w:val="fr-CA"/>
        </w:rPr>
        <w:t>’</w:t>
      </w:r>
      <w:r w:rsidR="00287990" w:rsidRPr="00BA4CDA">
        <w:rPr>
          <w:lang w:val="fr-CA"/>
        </w:rPr>
        <w:t>admission à l</w:t>
      </w:r>
      <w:r w:rsidR="005239D3" w:rsidRPr="00BA4CDA">
        <w:rPr>
          <w:lang w:val="fr-CA"/>
        </w:rPr>
        <w:t>’</w:t>
      </w:r>
      <w:r w:rsidR="00287990" w:rsidRPr="00BA4CDA">
        <w:rPr>
          <w:lang w:val="fr-CA"/>
        </w:rPr>
        <w:t>emploi, ainsi que la Charte africaine des droits et du bien-être de l</w:t>
      </w:r>
      <w:r w:rsidR="005239D3" w:rsidRPr="00BA4CDA">
        <w:rPr>
          <w:lang w:val="fr-CA"/>
        </w:rPr>
        <w:t>’</w:t>
      </w:r>
      <w:r w:rsidR="00287990" w:rsidRPr="00BA4CDA">
        <w:rPr>
          <w:lang w:val="fr-CA"/>
        </w:rPr>
        <w:t>enfant. La Républi</w:t>
      </w:r>
      <w:r w:rsidR="00627C17" w:rsidRPr="00BA4CDA">
        <w:rPr>
          <w:lang w:val="fr-CA"/>
        </w:rPr>
        <w:t>qu</w:t>
      </w:r>
      <w:r w:rsidR="00287990" w:rsidRPr="00BA4CDA">
        <w:rPr>
          <w:lang w:val="fr-CA"/>
        </w:rPr>
        <w:t>e-Unie de Tanzanie est partie à un certains nombre d</w:t>
      </w:r>
      <w:r w:rsidR="005239D3" w:rsidRPr="00BA4CDA">
        <w:rPr>
          <w:lang w:val="fr-CA"/>
        </w:rPr>
        <w:t>’</w:t>
      </w:r>
      <w:r w:rsidR="00287990" w:rsidRPr="00BA4CDA">
        <w:rPr>
          <w:lang w:val="fr-CA"/>
        </w:rPr>
        <w:t>instruments nationaux et régionaux relatifs aux droits de l</w:t>
      </w:r>
      <w:r w:rsidR="005239D3" w:rsidRPr="00BA4CDA">
        <w:rPr>
          <w:lang w:val="fr-CA"/>
        </w:rPr>
        <w:t>’</w:t>
      </w:r>
      <w:r w:rsidR="00287990" w:rsidRPr="00BA4CDA">
        <w:rPr>
          <w:lang w:val="fr-CA"/>
        </w:rPr>
        <w:t>ho</w:t>
      </w:r>
      <w:r w:rsidR="00627C17" w:rsidRPr="00BA4CDA">
        <w:rPr>
          <w:lang w:val="fr-CA"/>
        </w:rPr>
        <w:t>mme. Comme ceux-ci l</w:t>
      </w:r>
      <w:r w:rsidR="005239D3" w:rsidRPr="00BA4CDA">
        <w:rPr>
          <w:lang w:val="fr-CA"/>
        </w:rPr>
        <w:t>’</w:t>
      </w:r>
      <w:r w:rsidR="00627C17" w:rsidRPr="00BA4CDA">
        <w:rPr>
          <w:lang w:val="fr-CA"/>
        </w:rPr>
        <w:t>exigent, elle</w:t>
      </w:r>
      <w:r w:rsidR="00287990" w:rsidRPr="00BA4CDA">
        <w:rPr>
          <w:lang w:val="fr-CA"/>
        </w:rPr>
        <w:t xml:space="preserve"> soumet périodiquement des rapports sur les progrès accomplis dans l</w:t>
      </w:r>
      <w:r w:rsidR="005239D3" w:rsidRPr="00BA4CDA">
        <w:rPr>
          <w:lang w:val="fr-CA"/>
        </w:rPr>
        <w:t>’</w:t>
      </w:r>
      <w:r w:rsidR="00287990" w:rsidRPr="00BA4CDA">
        <w:rPr>
          <w:lang w:val="fr-CA"/>
        </w:rPr>
        <w:t xml:space="preserve">application desdits instruments. </w:t>
      </w:r>
    </w:p>
    <w:p w:rsidR="00302275" w:rsidRPr="00BA4CDA" w:rsidRDefault="00056DE2" w:rsidP="00056DE2">
      <w:pPr>
        <w:pStyle w:val="SingleTxtG"/>
        <w:tabs>
          <w:tab w:val="left" w:pos="-360"/>
        </w:tabs>
        <w:rPr>
          <w:lang w:val="fr-CA"/>
        </w:rPr>
      </w:pPr>
      <w:r w:rsidRPr="00BA4CDA">
        <w:rPr>
          <w:lang w:val="fr-CA"/>
        </w:rPr>
        <w:t>2.</w:t>
      </w:r>
      <w:r w:rsidRPr="00BA4CDA">
        <w:rPr>
          <w:lang w:val="fr-CA"/>
        </w:rPr>
        <w:tab/>
      </w:r>
      <w:r w:rsidR="00813739" w:rsidRPr="00BA4CDA">
        <w:rPr>
          <w:lang w:val="fr-CA"/>
        </w:rPr>
        <w:t>En août 2004, l</w:t>
      </w:r>
      <w:r w:rsidR="005239D3" w:rsidRPr="00BA4CDA">
        <w:rPr>
          <w:lang w:val="fr-CA"/>
        </w:rPr>
        <w:t>’</w:t>
      </w:r>
      <w:r w:rsidR="007916C7" w:rsidRPr="00BA4CDA">
        <w:rPr>
          <w:lang w:val="fr-CA"/>
        </w:rPr>
        <w:t>État</w:t>
      </w:r>
      <w:r w:rsidR="00813739" w:rsidRPr="00BA4CDA">
        <w:rPr>
          <w:lang w:val="fr-CA"/>
        </w:rPr>
        <w:t xml:space="preserve"> partie a présenté son deuxième rapport périodique sur la Convention relative aux droits de l</w:t>
      </w:r>
      <w:r w:rsidR="005239D3" w:rsidRPr="00BA4CDA">
        <w:rPr>
          <w:lang w:val="fr-CA"/>
        </w:rPr>
        <w:t>’</w:t>
      </w:r>
      <w:r w:rsidR="00813739" w:rsidRPr="00BA4CDA">
        <w:rPr>
          <w:lang w:val="fr-CA"/>
        </w:rPr>
        <w:t xml:space="preserve">enfant. Celui-ci a été examiné </w:t>
      </w:r>
      <w:r w:rsidR="00C66A75" w:rsidRPr="00BA4CDA">
        <w:rPr>
          <w:lang w:val="fr-CA"/>
        </w:rPr>
        <w:t xml:space="preserve">à Genève en mai 2006 </w:t>
      </w:r>
      <w:r w:rsidR="00813739" w:rsidRPr="00BA4CDA">
        <w:rPr>
          <w:lang w:val="fr-CA"/>
        </w:rPr>
        <w:t>par le Comité  des droits de l</w:t>
      </w:r>
      <w:r w:rsidR="005239D3" w:rsidRPr="00BA4CDA">
        <w:rPr>
          <w:lang w:val="fr-CA"/>
        </w:rPr>
        <w:t>’</w:t>
      </w:r>
      <w:r w:rsidR="00813739" w:rsidRPr="00BA4CDA">
        <w:rPr>
          <w:lang w:val="fr-CA"/>
        </w:rPr>
        <w:t xml:space="preserve">enfant. Il a également présenté </w:t>
      </w:r>
      <w:r w:rsidR="00C66A75" w:rsidRPr="00BA4CDA">
        <w:rPr>
          <w:lang w:val="fr-CA"/>
        </w:rPr>
        <w:t xml:space="preserve">en 2006 </w:t>
      </w:r>
      <w:r w:rsidR="00813739" w:rsidRPr="00BA4CDA">
        <w:rPr>
          <w:lang w:val="fr-CA"/>
        </w:rPr>
        <w:t>ses rapports initiaux concernant les deux protocoles facultatifs à la Convention. Ceux-ci ont été examinés en 2008. Le présent document</w:t>
      </w:r>
      <w:r w:rsidR="00C66A75" w:rsidRPr="00BA4CDA">
        <w:rPr>
          <w:lang w:val="fr-CA"/>
        </w:rPr>
        <w:t>,</w:t>
      </w:r>
      <w:r w:rsidR="00813739" w:rsidRPr="00BA4CDA">
        <w:rPr>
          <w:lang w:val="fr-CA"/>
        </w:rPr>
        <w:t xml:space="preserve"> comme le Comité l</w:t>
      </w:r>
      <w:r w:rsidR="005239D3" w:rsidRPr="00BA4CDA">
        <w:rPr>
          <w:lang w:val="fr-CA"/>
        </w:rPr>
        <w:t>’</w:t>
      </w:r>
      <w:r w:rsidR="00813739" w:rsidRPr="00BA4CDA">
        <w:rPr>
          <w:lang w:val="fr-CA"/>
        </w:rPr>
        <w:t>avait demandé dans ses observations finales précédentes</w:t>
      </w:r>
      <w:r w:rsidR="00302275" w:rsidRPr="00BA4CDA">
        <w:rPr>
          <w:rStyle w:val="FootnoteReference"/>
          <w:lang w:val="fr-CA"/>
        </w:rPr>
        <w:footnoteReference w:id="4"/>
      </w:r>
      <w:r w:rsidR="00B707E8" w:rsidRPr="00BA4CDA">
        <w:rPr>
          <w:lang w:val="fr-CA"/>
        </w:rPr>
        <w:t xml:space="preserve">, </w:t>
      </w:r>
      <w:r w:rsidR="00A172DE" w:rsidRPr="00BA4CDA">
        <w:rPr>
          <w:lang w:val="fr-CA"/>
        </w:rPr>
        <w:t xml:space="preserve">constitue les troisième, quatrième et cinquième rapports </w:t>
      </w:r>
      <w:r w:rsidR="00C66A75" w:rsidRPr="00BA4CDA">
        <w:rPr>
          <w:lang w:val="fr-CA"/>
        </w:rPr>
        <w:t>présentés</w:t>
      </w:r>
      <w:r w:rsidR="00A172DE" w:rsidRPr="00BA4CDA">
        <w:rPr>
          <w:lang w:val="fr-CA"/>
        </w:rPr>
        <w:t xml:space="preserve"> le 9</w:t>
      </w:r>
      <w:r w:rsidR="007916C7" w:rsidRPr="00BA4CDA">
        <w:rPr>
          <w:lang w:val="fr-CA"/>
        </w:rPr>
        <w:t> </w:t>
      </w:r>
      <w:r w:rsidR="00A172DE" w:rsidRPr="00BA4CDA">
        <w:rPr>
          <w:lang w:val="fr-CA"/>
        </w:rPr>
        <w:t>janvier 2012 (c</w:t>
      </w:r>
      <w:r w:rsidR="005239D3" w:rsidRPr="00BA4CDA">
        <w:rPr>
          <w:lang w:val="fr-CA"/>
        </w:rPr>
        <w:t>’</w:t>
      </w:r>
      <w:r w:rsidR="00A172DE" w:rsidRPr="00BA4CDA">
        <w:rPr>
          <w:lang w:val="fr-CA"/>
        </w:rPr>
        <w:t>est</w:t>
      </w:r>
      <w:r w:rsidR="00C66A75" w:rsidRPr="00BA4CDA">
        <w:rPr>
          <w:lang w:val="fr-CA"/>
        </w:rPr>
        <w:t>-</w:t>
      </w:r>
      <w:r w:rsidR="00A172DE" w:rsidRPr="00BA4CDA">
        <w:rPr>
          <w:lang w:val="fr-CA"/>
        </w:rPr>
        <w:t>à</w:t>
      </w:r>
      <w:r w:rsidR="00C66A75" w:rsidRPr="00BA4CDA">
        <w:rPr>
          <w:lang w:val="fr-CA"/>
        </w:rPr>
        <w:t>-</w:t>
      </w:r>
      <w:r w:rsidR="00A172DE" w:rsidRPr="00BA4CDA">
        <w:rPr>
          <w:lang w:val="fr-CA"/>
        </w:rPr>
        <w:t xml:space="preserve">dire 18 mois avant la date à laquelle était attendu le cinquième rapport). Il a été élaboré conformément aux </w:t>
      </w:r>
      <w:r w:rsidR="00C66A75" w:rsidRPr="00BA4CDA">
        <w:rPr>
          <w:lang w:val="fr-CA"/>
        </w:rPr>
        <w:t>directives</w:t>
      </w:r>
      <w:r w:rsidR="00A172DE" w:rsidRPr="00BA4CDA">
        <w:rPr>
          <w:lang w:val="fr-CA"/>
        </w:rPr>
        <w:t xml:space="preserve"> de la Convention concernant la forme et le contenu des rapports périodiques à présenter en vertu de l</w:t>
      </w:r>
      <w:r w:rsidR="005239D3" w:rsidRPr="00BA4CDA">
        <w:rPr>
          <w:lang w:val="fr-CA"/>
        </w:rPr>
        <w:t>’</w:t>
      </w:r>
      <w:r w:rsidR="00A172DE" w:rsidRPr="00BA4CDA">
        <w:rPr>
          <w:lang w:val="fr-CA"/>
        </w:rPr>
        <w:t>article 44</w:t>
      </w:r>
      <w:r w:rsidR="00C66A75" w:rsidRPr="00BA4CDA">
        <w:rPr>
          <w:lang w:val="fr-CA"/>
        </w:rPr>
        <w:t xml:space="preserve">.1 </w:t>
      </w:r>
      <w:r w:rsidR="00C66A75" w:rsidRPr="00112BFE">
        <w:rPr>
          <w:lang w:val="fr-CA"/>
        </w:rPr>
        <w:t>b</w:t>
      </w:r>
      <w:r w:rsidR="00C66A75" w:rsidRPr="00BA4CDA">
        <w:rPr>
          <w:lang w:val="fr-CA"/>
        </w:rPr>
        <w:t>)</w:t>
      </w:r>
      <w:r w:rsidR="00A172DE" w:rsidRPr="00BA4CDA">
        <w:rPr>
          <w:lang w:val="fr-CA"/>
        </w:rPr>
        <w:t xml:space="preserve"> de la Convention relative aux droits de l</w:t>
      </w:r>
      <w:r w:rsidR="005239D3" w:rsidRPr="00BA4CDA">
        <w:rPr>
          <w:lang w:val="fr-CA"/>
        </w:rPr>
        <w:t>’</w:t>
      </w:r>
      <w:r w:rsidR="00A172DE" w:rsidRPr="00BA4CDA">
        <w:rPr>
          <w:lang w:val="fr-CA"/>
        </w:rPr>
        <w:t>enfant, lesquel</w:t>
      </w:r>
      <w:r w:rsidR="00C66A75" w:rsidRPr="00BA4CDA">
        <w:rPr>
          <w:lang w:val="fr-CA"/>
        </w:rPr>
        <w:t>le</w:t>
      </w:r>
      <w:r w:rsidR="00A172DE" w:rsidRPr="00BA4CDA">
        <w:rPr>
          <w:lang w:val="fr-CA"/>
        </w:rPr>
        <w:t>s avaient été mis</w:t>
      </w:r>
      <w:r w:rsidR="00C66A75" w:rsidRPr="00BA4CDA">
        <w:rPr>
          <w:lang w:val="fr-CA"/>
        </w:rPr>
        <w:t>es</w:t>
      </w:r>
      <w:r w:rsidR="00A172DE" w:rsidRPr="00BA4CDA">
        <w:rPr>
          <w:lang w:val="fr-CA"/>
        </w:rPr>
        <w:t xml:space="preserve"> au point conformément aux </w:t>
      </w:r>
      <w:r w:rsidR="00C66A75" w:rsidRPr="00BA4CDA">
        <w:rPr>
          <w:lang w:val="fr-CA"/>
        </w:rPr>
        <w:t>directives</w:t>
      </w:r>
      <w:r w:rsidR="00A172DE" w:rsidRPr="00BA4CDA">
        <w:rPr>
          <w:lang w:val="fr-CA"/>
        </w:rPr>
        <w:t xml:space="preserve"> harmonisé</w:t>
      </w:r>
      <w:r w:rsidR="00C66A75" w:rsidRPr="00BA4CDA">
        <w:rPr>
          <w:lang w:val="fr-CA"/>
        </w:rPr>
        <w:t>e</w:t>
      </w:r>
      <w:r w:rsidR="00A172DE" w:rsidRPr="00BA4CDA">
        <w:rPr>
          <w:lang w:val="fr-CA"/>
        </w:rPr>
        <w:t>s sur l</w:t>
      </w:r>
      <w:r w:rsidR="005239D3" w:rsidRPr="00BA4CDA">
        <w:rPr>
          <w:lang w:val="fr-CA"/>
        </w:rPr>
        <w:t>’</w:t>
      </w:r>
      <w:r w:rsidR="00A172DE" w:rsidRPr="00BA4CDA">
        <w:rPr>
          <w:lang w:val="fr-CA"/>
        </w:rPr>
        <w:t>établissement des rapports à présenter aux organes conventionnels internationaux relatifs aux droits de l</w:t>
      </w:r>
      <w:r w:rsidR="005239D3" w:rsidRPr="00BA4CDA">
        <w:rPr>
          <w:lang w:val="fr-CA"/>
        </w:rPr>
        <w:t>’</w:t>
      </w:r>
      <w:r w:rsidR="00A172DE" w:rsidRPr="00BA4CDA">
        <w:rPr>
          <w:lang w:val="fr-CA"/>
        </w:rPr>
        <w:t>homme (dernière révision effectuée en 2009)</w:t>
      </w:r>
      <w:r w:rsidR="00302275" w:rsidRPr="00BA4CDA">
        <w:rPr>
          <w:rStyle w:val="FootnoteReference"/>
          <w:lang w:val="fr-CA"/>
        </w:rPr>
        <w:footnoteReference w:id="5"/>
      </w:r>
      <w:r w:rsidR="00A172DE" w:rsidRPr="00BA4CDA">
        <w:rPr>
          <w:lang w:val="fr-CA"/>
        </w:rPr>
        <w:t>.</w:t>
      </w:r>
      <w:r w:rsidR="00302275" w:rsidRPr="00BA4CDA">
        <w:rPr>
          <w:lang w:val="fr-CA"/>
        </w:rPr>
        <w:t xml:space="preserve"> </w:t>
      </w:r>
      <w:r w:rsidR="00A172DE" w:rsidRPr="00BA4CDA">
        <w:rPr>
          <w:lang w:val="fr-CA"/>
        </w:rPr>
        <w:t>Le présent rapport a également été élaboré conformément à la</w:t>
      </w:r>
      <w:r w:rsidR="007916C7" w:rsidRPr="00BA4CDA">
        <w:rPr>
          <w:lang w:val="fr-CA"/>
        </w:rPr>
        <w:t xml:space="preserve"> </w:t>
      </w:r>
      <w:r w:rsidR="00A172DE" w:rsidRPr="00BA4CDA">
        <w:rPr>
          <w:lang w:val="fr-CA"/>
        </w:rPr>
        <w:t>directive du Comité faite dans ses observations finales précédentes, à savoir que les rapports combinés ne devraient pas dépasser un maximum de 120 pages</w:t>
      </w:r>
      <w:r w:rsidR="00302275" w:rsidRPr="00BA4CDA">
        <w:rPr>
          <w:rStyle w:val="FootnoteReference"/>
          <w:lang w:val="fr-CA"/>
        </w:rPr>
        <w:footnoteReference w:id="6"/>
      </w:r>
      <w:r w:rsidR="00A172DE" w:rsidRPr="00BA4CDA">
        <w:rPr>
          <w:lang w:val="fr-CA"/>
        </w:rPr>
        <w:t>.</w:t>
      </w:r>
    </w:p>
    <w:p w:rsidR="00302275" w:rsidRPr="00BA4CDA" w:rsidRDefault="00056DE2" w:rsidP="00056DE2">
      <w:pPr>
        <w:pStyle w:val="SingleTxtG"/>
        <w:tabs>
          <w:tab w:val="left" w:pos="-360"/>
        </w:tabs>
        <w:rPr>
          <w:lang w:val="fr-CA"/>
        </w:rPr>
      </w:pPr>
      <w:r w:rsidRPr="00BA4CDA">
        <w:rPr>
          <w:lang w:val="fr-CA"/>
        </w:rPr>
        <w:t>3.</w:t>
      </w:r>
      <w:r w:rsidRPr="00BA4CDA">
        <w:rPr>
          <w:lang w:val="fr-CA"/>
        </w:rPr>
        <w:tab/>
      </w:r>
      <w:r w:rsidR="00E35683" w:rsidRPr="00BA4CDA">
        <w:rPr>
          <w:lang w:val="fr-CA"/>
        </w:rPr>
        <w:t>Po</w:t>
      </w:r>
      <w:r w:rsidR="00C66A75" w:rsidRPr="00BA4CDA">
        <w:rPr>
          <w:lang w:val="fr-CA"/>
        </w:rPr>
        <w:t>ur élaborer ces rapports combiné</w:t>
      </w:r>
      <w:r w:rsidR="00E35683" w:rsidRPr="00BA4CDA">
        <w:rPr>
          <w:lang w:val="fr-CA"/>
        </w:rPr>
        <w:t xml:space="preserve">s, on a consulté les ministères, </w:t>
      </w:r>
      <w:r w:rsidR="002846FE" w:rsidRPr="00BA4CDA">
        <w:rPr>
          <w:lang w:val="fr-CA"/>
        </w:rPr>
        <w:t>dé</w:t>
      </w:r>
      <w:r w:rsidR="00E35683" w:rsidRPr="00BA4CDA">
        <w:rPr>
          <w:lang w:val="fr-CA"/>
        </w:rPr>
        <w:t>part</w:t>
      </w:r>
      <w:r w:rsidR="002846FE" w:rsidRPr="00BA4CDA">
        <w:rPr>
          <w:lang w:val="fr-CA"/>
        </w:rPr>
        <w:t>e</w:t>
      </w:r>
      <w:r w:rsidR="00E35683" w:rsidRPr="00BA4CDA">
        <w:rPr>
          <w:lang w:val="fr-CA"/>
        </w:rPr>
        <w:t>ments et organismes gouvernementaux, les organisations non gouvernementales et d</w:t>
      </w:r>
      <w:r w:rsidR="005239D3" w:rsidRPr="00BA4CDA">
        <w:rPr>
          <w:lang w:val="fr-CA"/>
        </w:rPr>
        <w:t>’</w:t>
      </w:r>
      <w:r w:rsidR="00E35683" w:rsidRPr="00BA4CDA">
        <w:rPr>
          <w:lang w:val="fr-CA"/>
        </w:rPr>
        <w:t>autres organisations international</w:t>
      </w:r>
      <w:r w:rsidR="002846FE" w:rsidRPr="00BA4CDA">
        <w:rPr>
          <w:lang w:val="fr-CA"/>
        </w:rPr>
        <w:t>e</w:t>
      </w:r>
      <w:r w:rsidR="00E35683" w:rsidRPr="00BA4CDA">
        <w:rPr>
          <w:lang w:val="fr-CA"/>
        </w:rPr>
        <w:t>s pertinentes, dont l</w:t>
      </w:r>
      <w:r w:rsidR="005239D3" w:rsidRPr="00BA4CDA">
        <w:rPr>
          <w:lang w:val="fr-CA"/>
        </w:rPr>
        <w:t>’</w:t>
      </w:r>
      <w:r w:rsidR="00384F71" w:rsidRPr="00BA4CDA">
        <w:rPr>
          <w:lang w:val="fr-CA"/>
        </w:rPr>
        <w:t xml:space="preserve">Organisation internationale du Travail </w:t>
      </w:r>
      <w:r w:rsidR="00862525" w:rsidRPr="00BA4CDA">
        <w:rPr>
          <w:lang w:val="fr-CA"/>
        </w:rPr>
        <w:t>(OIT), le Fonds des Nations Unies pour l</w:t>
      </w:r>
      <w:r w:rsidR="005239D3" w:rsidRPr="00BA4CDA">
        <w:rPr>
          <w:lang w:val="fr-CA"/>
        </w:rPr>
        <w:t>’</w:t>
      </w:r>
      <w:r w:rsidR="00862525" w:rsidRPr="00BA4CDA">
        <w:rPr>
          <w:lang w:val="fr-CA"/>
        </w:rPr>
        <w:t xml:space="preserve">enfance (UNICEF), </w:t>
      </w:r>
      <w:r w:rsidR="00302275" w:rsidRPr="00BA4CDA">
        <w:rPr>
          <w:lang w:val="fr-CA"/>
        </w:rPr>
        <w:t>Save the Children, Tanzania Child Rights Forum (TCRF)</w:t>
      </w:r>
      <w:r w:rsidR="00862525" w:rsidRPr="00BA4CDA">
        <w:rPr>
          <w:lang w:val="fr-CA"/>
        </w:rPr>
        <w:t xml:space="preserve"> et les services spécialisés des membres dudit Forum, à savoir le</w:t>
      </w:r>
      <w:r w:rsidR="007916C7" w:rsidRPr="00BA4CDA">
        <w:rPr>
          <w:lang w:val="fr-CA"/>
        </w:rPr>
        <w:t xml:space="preserve"> </w:t>
      </w:r>
      <w:r w:rsidR="00302275" w:rsidRPr="00BA4CDA">
        <w:rPr>
          <w:lang w:val="fr-CA"/>
        </w:rPr>
        <w:t xml:space="preserve">Legal and Human Rights Centre (LHRC) </w:t>
      </w:r>
      <w:r w:rsidR="00862525" w:rsidRPr="00BA4CDA">
        <w:rPr>
          <w:lang w:val="fr-CA"/>
        </w:rPr>
        <w:t xml:space="preserve">et la </w:t>
      </w:r>
      <w:r w:rsidR="00302275" w:rsidRPr="00BA4CDA">
        <w:rPr>
          <w:lang w:val="fr-CA"/>
        </w:rPr>
        <w:t>National Organisation for Legal Assistance (</w:t>
      </w:r>
      <w:r w:rsidR="007373C2" w:rsidRPr="00BA4CDA">
        <w:rPr>
          <w:lang w:val="fr-CA"/>
        </w:rPr>
        <w:t>NOLA</w:t>
      </w:r>
      <w:r w:rsidR="00302275" w:rsidRPr="00BA4CDA">
        <w:rPr>
          <w:lang w:val="fr-CA"/>
        </w:rPr>
        <w:t xml:space="preserve">), </w:t>
      </w:r>
      <w:r w:rsidR="00862525" w:rsidRPr="00BA4CDA">
        <w:rPr>
          <w:lang w:val="fr-CA"/>
        </w:rPr>
        <w:t>le C</w:t>
      </w:r>
      <w:r w:rsidR="00384F71" w:rsidRPr="00BA4CDA">
        <w:rPr>
          <w:lang w:val="fr-CA"/>
        </w:rPr>
        <w:t>omité international de la Croix-</w:t>
      </w:r>
      <w:r w:rsidR="00862525" w:rsidRPr="00BA4CDA">
        <w:rPr>
          <w:lang w:val="fr-CA"/>
        </w:rPr>
        <w:t>Rouge et l</w:t>
      </w:r>
      <w:r w:rsidR="005239D3" w:rsidRPr="00BA4CDA">
        <w:rPr>
          <w:lang w:val="fr-CA"/>
        </w:rPr>
        <w:t>’</w:t>
      </w:r>
      <w:r w:rsidR="00862525" w:rsidRPr="00BA4CDA">
        <w:rPr>
          <w:lang w:val="fr-CA"/>
        </w:rPr>
        <w:t>Organisation internationale pour les migration</w:t>
      </w:r>
      <w:r w:rsidR="00A27591" w:rsidRPr="00BA4CDA">
        <w:rPr>
          <w:lang w:val="fr-CA"/>
        </w:rPr>
        <w:t>s</w:t>
      </w:r>
      <w:r w:rsidR="00862525" w:rsidRPr="00BA4CDA">
        <w:rPr>
          <w:lang w:val="fr-CA"/>
        </w:rPr>
        <w:t xml:space="preserve">. </w:t>
      </w:r>
      <w:r w:rsidR="00323001" w:rsidRPr="00BA4CDA">
        <w:rPr>
          <w:lang w:val="fr-CA"/>
        </w:rPr>
        <w:t xml:space="preserve">À </w:t>
      </w:r>
      <w:r w:rsidR="00862525" w:rsidRPr="00BA4CDA">
        <w:rPr>
          <w:lang w:val="fr-CA"/>
        </w:rPr>
        <w:t>cet effet, le rapport a été distribué à tous les partenaires pertinents, et une réunion consultative a été tenue pour discuter et se mettre d</w:t>
      </w:r>
      <w:r w:rsidR="005239D3" w:rsidRPr="00BA4CDA">
        <w:rPr>
          <w:lang w:val="fr-CA"/>
        </w:rPr>
        <w:t>’</w:t>
      </w:r>
      <w:r w:rsidR="00862525" w:rsidRPr="00BA4CDA">
        <w:rPr>
          <w:lang w:val="fr-CA"/>
        </w:rPr>
        <w:t>accord sur le caractère suffisant et l</w:t>
      </w:r>
      <w:r w:rsidR="005239D3" w:rsidRPr="00BA4CDA">
        <w:rPr>
          <w:lang w:val="fr-CA"/>
        </w:rPr>
        <w:t>’</w:t>
      </w:r>
      <w:r w:rsidR="00862525" w:rsidRPr="00BA4CDA">
        <w:rPr>
          <w:lang w:val="fr-CA"/>
        </w:rPr>
        <w:t xml:space="preserve">exactitude des renseignements </w:t>
      </w:r>
      <w:r w:rsidR="00384F71" w:rsidRPr="00BA4CDA">
        <w:rPr>
          <w:lang w:val="fr-CA"/>
        </w:rPr>
        <w:t xml:space="preserve">qui y sont </w:t>
      </w:r>
      <w:r w:rsidR="00862525" w:rsidRPr="00BA4CDA">
        <w:rPr>
          <w:lang w:val="fr-CA"/>
        </w:rPr>
        <w:t>contenus. De même, les enfants ont été consultés largement</w:t>
      </w:r>
      <w:r w:rsidR="00384F71" w:rsidRPr="00BA4CDA">
        <w:rPr>
          <w:lang w:val="fr-CA"/>
        </w:rPr>
        <w:t>,</w:t>
      </w:r>
      <w:r w:rsidR="00862525" w:rsidRPr="00BA4CDA">
        <w:rPr>
          <w:lang w:val="fr-CA"/>
        </w:rPr>
        <w:t xml:space="preserve"> comme il se doit</w:t>
      </w:r>
      <w:r w:rsidR="00384F71" w:rsidRPr="00BA4CDA">
        <w:rPr>
          <w:lang w:val="fr-CA"/>
        </w:rPr>
        <w:t>,</w:t>
      </w:r>
      <w:r w:rsidR="00862525" w:rsidRPr="00BA4CDA">
        <w:rPr>
          <w:lang w:val="fr-CA"/>
        </w:rPr>
        <w:t xml:space="preserve"> en vue de l</w:t>
      </w:r>
      <w:r w:rsidR="005239D3" w:rsidRPr="00BA4CDA">
        <w:rPr>
          <w:lang w:val="fr-CA"/>
        </w:rPr>
        <w:t>’</w:t>
      </w:r>
      <w:r w:rsidR="00862525" w:rsidRPr="00BA4CDA">
        <w:rPr>
          <w:lang w:val="fr-CA"/>
        </w:rPr>
        <w:t xml:space="preserve">élaboration et de la validation des rapports. </w:t>
      </w:r>
    </w:p>
    <w:p w:rsidR="00151021" w:rsidRPr="00BA4CDA" w:rsidRDefault="007E7026" w:rsidP="00863AB5">
      <w:pPr>
        <w:pStyle w:val="HChG"/>
        <w:rPr>
          <w:lang w:val="fr-CA"/>
        </w:rPr>
      </w:pPr>
      <w:r w:rsidRPr="00BA4CDA">
        <w:rPr>
          <w:lang w:val="fr-CA"/>
        </w:rPr>
        <w:tab/>
      </w:r>
      <w:bookmarkStart w:id="1" w:name="_Toc313470838"/>
      <w:bookmarkEnd w:id="0"/>
      <w:r w:rsidR="00863AB5" w:rsidRPr="00BA4CDA">
        <w:rPr>
          <w:lang w:val="fr-CA"/>
        </w:rPr>
        <w:t>1.</w:t>
      </w:r>
      <w:r w:rsidR="00863AB5" w:rsidRPr="00BA4CDA">
        <w:rPr>
          <w:lang w:val="fr-CA"/>
        </w:rPr>
        <w:tab/>
      </w:r>
      <w:bookmarkEnd w:id="1"/>
      <w:r w:rsidR="00F23FBF" w:rsidRPr="00BA4CDA">
        <w:rPr>
          <w:lang w:val="fr-CA"/>
        </w:rPr>
        <w:t>Mesures d</w:t>
      </w:r>
      <w:r w:rsidR="005239D3" w:rsidRPr="00BA4CDA">
        <w:rPr>
          <w:lang w:val="fr-CA"/>
        </w:rPr>
        <w:t>’</w:t>
      </w:r>
      <w:r w:rsidR="00F23FBF" w:rsidRPr="00BA4CDA">
        <w:rPr>
          <w:lang w:val="fr-CA"/>
        </w:rPr>
        <w:t>application générales</w:t>
      </w:r>
      <w:r w:rsidR="00863AB5" w:rsidRPr="00BA4CDA">
        <w:rPr>
          <w:lang w:val="fr-CA"/>
        </w:rPr>
        <w:t xml:space="preserve"> </w:t>
      </w:r>
      <w:r w:rsidR="00151021" w:rsidRPr="00BA4CDA">
        <w:rPr>
          <w:lang w:val="fr-CA"/>
        </w:rPr>
        <w:t>(</w:t>
      </w:r>
      <w:r w:rsidR="00863AB5" w:rsidRPr="00BA4CDA">
        <w:rPr>
          <w:lang w:val="fr-CA"/>
        </w:rPr>
        <w:t>a</w:t>
      </w:r>
      <w:r w:rsidR="00151021" w:rsidRPr="00BA4CDA">
        <w:rPr>
          <w:lang w:val="fr-CA"/>
        </w:rPr>
        <w:t>rt</w:t>
      </w:r>
      <w:r w:rsidR="0048128A" w:rsidRPr="00BA4CDA">
        <w:rPr>
          <w:lang w:val="fr-CA"/>
        </w:rPr>
        <w:t>.</w:t>
      </w:r>
      <w:r w:rsidR="00151021" w:rsidRPr="00BA4CDA">
        <w:rPr>
          <w:lang w:val="fr-CA"/>
        </w:rPr>
        <w:t xml:space="preserve"> 4, 42 </w:t>
      </w:r>
      <w:r w:rsidR="00F23FBF" w:rsidRPr="00BA4CDA">
        <w:rPr>
          <w:lang w:val="fr-CA"/>
        </w:rPr>
        <w:t>et</w:t>
      </w:r>
      <w:r w:rsidR="00151021" w:rsidRPr="00BA4CDA">
        <w:rPr>
          <w:lang w:val="fr-CA"/>
        </w:rPr>
        <w:t xml:space="preserve"> 44</w:t>
      </w:r>
      <w:r w:rsidR="00112BFE">
        <w:rPr>
          <w:lang w:val="fr-CA"/>
        </w:rPr>
        <w:t xml:space="preserve">, par. </w:t>
      </w:r>
      <w:r w:rsidR="00151021" w:rsidRPr="00BA4CDA">
        <w:rPr>
          <w:lang w:val="fr-CA"/>
        </w:rPr>
        <w:t>6</w:t>
      </w:r>
      <w:r w:rsidR="00112BFE">
        <w:rPr>
          <w:lang w:val="fr-CA"/>
        </w:rPr>
        <w:t>,</w:t>
      </w:r>
      <w:r w:rsidR="00F23FBF" w:rsidRPr="00BA4CDA">
        <w:rPr>
          <w:lang w:val="fr-CA"/>
        </w:rPr>
        <w:t xml:space="preserve"> de la Convention</w:t>
      </w:r>
      <w:r w:rsidR="00151021" w:rsidRPr="00BA4CDA">
        <w:rPr>
          <w:lang w:val="fr-CA"/>
        </w:rPr>
        <w:t>)</w:t>
      </w:r>
    </w:p>
    <w:p w:rsidR="00151021" w:rsidRPr="00BA4CDA" w:rsidRDefault="00310ABF" w:rsidP="00E65583">
      <w:pPr>
        <w:pStyle w:val="H1G"/>
        <w:rPr>
          <w:lang w:val="fr-CA"/>
        </w:rPr>
      </w:pPr>
      <w:bookmarkStart w:id="2" w:name="_Toc313470839"/>
      <w:r w:rsidRPr="00BA4CDA">
        <w:rPr>
          <w:lang w:val="fr-CA"/>
        </w:rPr>
        <w:tab/>
      </w:r>
      <w:r w:rsidR="00151021" w:rsidRPr="00BA4CDA">
        <w:rPr>
          <w:lang w:val="fr-CA"/>
        </w:rPr>
        <w:t>1.1</w:t>
      </w:r>
      <w:r w:rsidRPr="00BA4CDA">
        <w:rPr>
          <w:lang w:val="fr-CA"/>
        </w:rPr>
        <w:tab/>
      </w:r>
      <w:r w:rsidR="0014171E" w:rsidRPr="00BA4CDA">
        <w:rPr>
          <w:lang w:val="fr-CA"/>
        </w:rPr>
        <w:t xml:space="preserve">Cadre légal et alignement de la législation sur les dispositions de la </w:t>
      </w:r>
      <w:r w:rsidR="00E54451" w:rsidRPr="00BA4CDA">
        <w:rPr>
          <w:lang w:val="fr-CA"/>
        </w:rPr>
        <w:t>C</w:t>
      </w:r>
      <w:r w:rsidR="00151021" w:rsidRPr="00BA4CDA">
        <w:rPr>
          <w:lang w:val="fr-CA"/>
        </w:rPr>
        <w:t>onvention</w:t>
      </w:r>
      <w:bookmarkEnd w:id="2"/>
    </w:p>
    <w:p w:rsidR="00151021" w:rsidRPr="00BA4CDA" w:rsidRDefault="00056DE2" w:rsidP="00056DE2">
      <w:pPr>
        <w:pStyle w:val="SingleTxtG"/>
        <w:tabs>
          <w:tab w:val="left" w:pos="-360"/>
        </w:tabs>
        <w:rPr>
          <w:lang w:val="fr-CA"/>
        </w:rPr>
      </w:pPr>
      <w:r w:rsidRPr="00BA4CDA">
        <w:rPr>
          <w:lang w:val="fr-CA"/>
        </w:rPr>
        <w:t>4.</w:t>
      </w:r>
      <w:r w:rsidRPr="00BA4CDA">
        <w:rPr>
          <w:lang w:val="fr-CA"/>
        </w:rPr>
        <w:tab/>
      </w:r>
      <w:r w:rsidR="0055272A" w:rsidRPr="00BA4CDA">
        <w:rPr>
          <w:lang w:val="fr-CA"/>
        </w:rPr>
        <w:t>Le Gouvernement de la République-Unie de Tanzanie a signé et ratifié la Convention relative aux droits de l</w:t>
      </w:r>
      <w:r w:rsidR="005239D3" w:rsidRPr="00BA4CDA">
        <w:rPr>
          <w:lang w:val="fr-CA"/>
        </w:rPr>
        <w:t>’</w:t>
      </w:r>
      <w:r w:rsidR="0055272A" w:rsidRPr="00BA4CDA">
        <w:rPr>
          <w:lang w:val="fr-CA"/>
        </w:rPr>
        <w:t>e</w:t>
      </w:r>
      <w:r w:rsidR="00A27591" w:rsidRPr="00BA4CDA">
        <w:rPr>
          <w:lang w:val="fr-CA"/>
        </w:rPr>
        <w:t>nfant et ses P</w:t>
      </w:r>
      <w:r w:rsidR="0055272A" w:rsidRPr="00BA4CDA">
        <w:rPr>
          <w:lang w:val="fr-CA"/>
        </w:rPr>
        <w:t xml:space="preserve">rotocoles facultatifs sans émettre </w:t>
      </w:r>
      <w:r w:rsidR="00BB506F" w:rsidRPr="00BA4CDA">
        <w:rPr>
          <w:lang w:val="fr-CA"/>
        </w:rPr>
        <w:t xml:space="preserve">de </w:t>
      </w:r>
      <w:r w:rsidR="0055272A" w:rsidRPr="00BA4CDA">
        <w:rPr>
          <w:lang w:val="fr-CA"/>
        </w:rPr>
        <w:t xml:space="preserve">réserve ou faire </w:t>
      </w:r>
      <w:r w:rsidR="00BB506F" w:rsidRPr="00BA4CDA">
        <w:rPr>
          <w:lang w:val="fr-CA"/>
        </w:rPr>
        <w:t>de</w:t>
      </w:r>
      <w:r w:rsidR="0055272A" w:rsidRPr="00BA4CDA">
        <w:rPr>
          <w:lang w:val="fr-CA"/>
        </w:rPr>
        <w:t xml:space="preserve"> déclaration touchant aucun arti</w:t>
      </w:r>
      <w:r w:rsidR="00A27591" w:rsidRPr="00BA4CDA">
        <w:rPr>
          <w:lang w:val="fr-CA"/>
        </w:rPr>
        <w:t>cle de la Convention et de ses P</w:t>
      </w:r>
      <w:r w:rsidR="0055272A" w:rsidRPr="00BA4CDA">
        <w:rPr>
          <w:lang w:val="fr-CA"/>
        </w:rPr>
        <w:t>rotocoles facultatifs. Cependant, le Gouvernement a déposé en 2004 auprès du Secrétaire général de l</w:t>
      </w:r>
      <w:r w:rsidR="005239D3" w:rsidRPr="00BA4CDA">
        <w:rPr>
          <w:lang w:val="fr-CA"/>
        </w:rPr>
        <w:t>’</w:t>
      </w:r>
      <w:r w:rsidR="0055272A" w:rsidRPr="00BA4CDA">
        <w:rPr>
          <w:lang w:val="fr-CA"/>
        </w:rPr>
        <w:t>Organisation des Nations Unies une déclaration concernant l</w:t>
      </w:r>
      <w:r w:rsidR="005239D3" w:rsidRPr="00BA4CDA">
        <w:rPr>
          <w:lang w:val="fr-CA"/>
        </w:rPr>
        <w:t>’</w:t>
      </w:r>
      <w:r w:rsidR="0055272A" w:rsidRPr="00BA4CDA">
        <w:rPr>
          <w:lang w:val="fr-CA"/>
        </w:rPr>
        <w:t xml:space="preserve">âge minimum </w:t>
      </w:r>
      <w:r w:rsidR="00BB506F" w:rsidRPr="00BA4CDA">
        <w:rPr>
          <w:lang w:val="fr-CA"/>
        </w:rPr>
        <w:t>de l</w:t>
      </w:r>
      <w:r w:rsidR="005239D3" w:rsidRPr="00BA4CDA">
        <w:rPr>
          <w:lang w:val="fr-CA"/>
        </w:rPr>
        <w:t>’</w:t>
      </w:r>
      <w:r w:rsidR="00BB506F" w:rsidRPr="00BA4CDA">
        <w:rPr>
          <w:lang w:val="fr-CA"/>
        </w:rPr>
        <w:t>engagement volontaire</w:t>
      </w:r>
      <w:r w:rsidR="0055272A" w:rsidRPr="00BA4CDA">
        <w:rPr>
          <w:lang w:val="fr-CA"/>
        </w:rPr>
        <w:t xml:space="preserve"> dans les forces national</w:t>
      </w:r>
      <w:r w:rsidR="005B719F" w:rsidRPr="00BA4CDA">
        <w:rPr>
          <w:lang w:val="fr-CA"/>
        </w:rPr>
        <w:t>e</w:t>
      </w:r>
      <w:r w:rsidR="0055272A" w:rsidRPr="00BA4CDA">
        <w:rPr>
          <w:lang w:val="fr-CA"/>
        </w:rPr>
        <w:t xml:space="preserve">s, âge qui </w:t>
      </w:r>
      <w:r w:rsidR="00A27591" w:rsidRPr="00BA4CDA">
        <w:rPr>
          <w:lang w:val="fr-CA"/>
        </w:rPr>
        <w:t>conditionne la ratification du P</w:t>
      </w:r>
      <w:r w:rsidR="0055272A" w:rsidRPr="00BA4CDA">
        <w:rPr>
          <w:lang w:val="fr-CA"/>
        </w:rPr>
        <w:t>rotocole relatif à l</w:t>
      </w:r>
      <w:r w:rsidR="005239D3" w:rsidRPr="00BA4CDA">
        <w:rPr>
          <w:lang w:val="fr-CA"/>
        </w:rPr>
        <w:t>’</w:t>
      </w:r>
      <w:r w:rsidR="0055272A" w:rsidRPr="00BA4CDA">
        <w:rPr>
          <w:lang w:val="fr-CA"/>
        </w:rPr>
        <w:t xml:space="preserve">implication des enfants dans des conflits armés. </w:t>
      </w:r>
    </w:p>
    <w:p w:rsidR="00151021" w:rsidRPr="00BA4CDA" w:rsidRDefault="00310ABF" w:rsidP="00E65583">
      <w:pPr>
        <w:pStyle w:val="H1G"/>
        <w:rPr>
          <w:lang w:val="fr-CA"/>
        </w:rPr>
      </w:pPr>
      <w:bookmarkStart w:id="3" w:name="_Toc313470840"/>
      <w:r w:rsidRPr="00BA4CDA">
        <w:rPr>
          <w:lang w:val="fr-CA"/>
        </w:rPr>
        <w:tab/>
      </w:r>
      <w:r w:rsidR="00151021" w:rsidRPr="00BA4CDA">
        <w:rPr>
          <w:lang w:val="fr-CA"/>
        </w:rPr>
        <w:t>1.2</w:t>
      </w:r>
      <w:r w:rsidRPr="00BA4CDA">
        <w:rPr>
          <w:lang w:val="fr-CA"/>
        </w:rPr>
        <w:tab/>
      </w:r>
      <w:r w:rsidR="006E4C82" w:rsidRPr="00BA4CDA">
        <w:rPr>
          <w:lang w:val="fr-CA"/>
        </w:rPr>
        <w:t>Lé</w:t>
      </w:r>
      <w:r w:rsidR="00151021" w:rsidRPr="00BA4CDA">
        <w:rPr>
          <w:lang w:val="fr-CA"/>
        </w:rPr>
        <w:t>gislation</w:t>
      </w:r>
      <w:bookmarkEnd w:id="3"/>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5.</w:t>
      </w:r>
      <w:r w:rsidRPr="00BA4CDA">
        <w:rPr>
          <w:lang w:val="fr-CA"/>
        </w:rPr>
        <w:tab/>
      </w:r>
      <w:r w:rsidR="006E4C82" w:rsidRPr="00BA4CDA">
        <w:rPr>
          <w:lang w:val="fr-CA"/>
        </w:rPr>
        <w:t>Dans ses observations finales précédentes, le Comité avait exhorté l</w:t>
      </w:r>
      <w:r w:rsidR="005239D3" w:rsidRPr="00BA4CDA">
        <w:rPr>
          <w:lang w:val="fr-CA"/>
        </w:rPr>
        <w:t>’</w:t>
      </w:r>
      <w:r w:rsidR="007916C7" w:rsidRPr="00BA4CDA">
        <w:rPr>
          <w:lang w:val="fr-CA"/>
        </w:rPr>
        <w:t>État</w:t>
      </w:r>
      <w:r w:rsidR="006E4C82" w:rsidRPr="00BA4CDA">
        <w:rPr>
          <w:lang w:val="fr-CA"/>
        </w:rPr>
        <w:t xml:space="preserve"> partie à mobiliser tous les efforts et les ressources nécessaires pour faire adopter respectivement par la Tanzanie continentale et par Zanzibar une loi sur les enfants. </w:t>
      </w:r>
    </w:p>
    <w:p w:rsidR="00151021" w:rsidRPr="00BA4CDA" w:rsidRDefault="00056DE2" w:rsidP="004A093F">
      <w:pPr>
        <w:pStyle w:val="SingleTxtG"/>
        <w:tabs>
          <w:tab w:val="left" w:pos="-360"/>
        </w:tabs>
        <w:spacing w:after="240"/>
        <w:rPr>
          <w:lang w:val="fr-CA"/>
        </w:rPr>
      </w:pPr>
      <w:r w:rsidRPr="00BA4CDA">
        <w:rPr>
          <w:lang w:val="fr-CA"/>
        </w:rPr>
        <w:t>6.</w:t>
      </w:r>
      <w:r w:rsidRPr="00BA4CDA">
        <w:rPr>
          <w:lang w:val="fr-CA"/>
        </w:rPr>
        <w:tab/>
      </w:r>
      <w:r w:rsidR="00855CC1" w:rsidRPr="00BA4CDA">
        <w:rPr>
          <w:lang w:val="fr-CA"/>
        </w:rPr>
        <w:t>Durant l</w:t>
      </w:r>
      <w:r w:rsidR="00681682" w:rsidRPr="00BA4CDA">
        <w:rPr>
          <w:lang w:val="fr-CA"/>
        </w:rPr>
        <w:t xml:space="preserve">a période considérée, </w:t>
      </w:r>
      <w:r w:rsidR="00855CC1" w:rsidRPr="00BA4CDA">
        <w:rPr>
          <w:lang w:val="fr-CA"/>
        </w:rPr>
        <w:t>l</w:t>
      </w:r>
      <w:r w:rsidR="005239D3" w:rsidRPr="00BA4CDA">
        <w:rPr>
          <w:lang w:val="fr-CA"/>
        </w:rPr>
        <w:t>’</w:t>
      </w:r>
      <w:r w:rsidR="007916C7" w:rsidRPr="00BA4CDA">
        <w:rPr>
          <w:lang w:val="fr-CA"/>
        </w:rPr>
        <w:t>État</w:t>
      </w:r>
      <w:r w:rsidR="00855CC1" w:rsidRPr="00BA4CDA">
        <w:rPr>
          <w:lang w:val="fr-CA"/>
        </w:rPr>
        <w:t xml:space="preserve"> partie s</w:t>
      </w:r>
      <w:r w:rsidR="005239D3" w:rsidRPr="00BA4CDA">
        <w:rPr>
          <w:lang w:val="fr-CA"/>
        </w:rPr>
        <w:t>’</w:t>
      </w:r>
      <w:r w:rsidR="00855CC1" w:rsidRPr="00BA4CDA">
        <w:rPr>
          <w:lang w:val="fr-CA"/>
        </w:rPr>
        <w:t xml:space="preserve">est conformé aux </w:t>
      </w:r>
      <w:r w:rsidR="00B42B0E" w:rsidRPr="00BA4CDA">
        <w:rPr>
          <w:lang w:val="fr-CA"/>
        </w:rPr>
        <w:t>recomma</w:t>
      </w:r>
      <w:r w:rsidR="00855CC1" w:rsidRPr="00BA4CDA">
        <w:rPr>
          <w:lang w:val="fr-CA"/>
        </w:rPr>
        <w:t>ndations du Comité en adoptant deux lois exhaustives relatives à l</w:t>
      </w:r>
      <w:r w:rsidR="005239D3" w:rsidRPr="00BA4CDA">
        <w:rPr>
          <w:lang w:val="fr-CA"/>
        </w:rPr>
        <w:t>’</w:t>
      </w:r>
      <w:r w:rsidR="00855CC1" w:rsidRPr="00BA4CDA">
        <w:rPr>
          <w:lang w:val="fr-CA"/>
        </w:rPr>
        <w:t xml:space="preserve">enfant, à savoir la loi </w:t>
      </w:r>
      <w:r w:rsidR="00151021" w:rsidRPr="00BA4CDA">
        <w:rPr>
          <w:lang w:val="fr-CA"/>
        </w:rPr>
        <w:t>(2009</w:t>
      </w:r>
      <w:r w:rsidR="00855CC1" w:rsidRPr="00BA4CDA">
        <w:rPr>
          <w:lang w:val="fr-CA"/>
        </w:rPr>
        <w:t>)</w:t>
      </w:r>
      <w:r w:rsidR="0043014D" w:rsidRPr="00BA4CDA">
        <w:rPr>
          <w:rStyle w:val="FootnoteReference"/>
          <w:lang w:val="fr-CA"/>
        </w:rPr>
        <w:footnoteReference w:id="7"/>
      </w:r>
      <w:r w:rsidR="00A27591" w:rsidRPr="00BA4CDA">
        <w:rPr>
          <w:lang w:val="fr-CA"/>
        </w:rPr>
        <w:t xml:space="preserve"> relative aux </w:t>
      </w:r>
      <w:r w:rsidR="00855CC1" w:rsidRPr="00BA4CDA">
        <w:rPr>
          <w:lang w:val="fr-CA"/>
        </w:rPr>
        <w:t>enfant</w:t>
      </w:r>
      <w:r w:rsidR="00A27591" w:rsidRPr="00BA4CDA">
        <w:rPr>
          <w:lang w:val="fr-CA"/>
        </w:rPr>
        <w:t>s</w:t>
      </w:r>
      <w:r w:rsidR="00855CC1" w:rsidRPr="00BA4CDA">
        <w:rPr>
          <w:lang w:val="fr-CA"/>
        </w:rPr>
        <w:t xml:space="preserve"> en Tanzanie continentale </w:t>
      </w:r>
      <w:r w:rsidR="00681682" w:rsidRPr="00BA4CDA">
        <w:rPr>
          <w:lang w:val="fr-CA"/>
        </w:rPr>
        <w:t xml:space="preserve">et la loi relative </w:t>
      </w:r>
      <w:r w:rsidR="00A27591" w:rsidRPr="00BA4CDA">
        <w:rPr>
          <w:lang w:val="fr-CA"/>
        </w:rPr>
        <w:t xml:space="preserve">aux </w:t>
      </w:r>
      <w:r w:rsidR="0043014D" w:rsidRPr="00BA4CDA">
        <w:rPr>
          <w:lang w:val="fr-CA"/>
        </w:rPr>
        <w:t>enfant</w:t>
      </w:r>
      <w:r w:rsidR="00A27591" w:rsidRPr="00BA4CDA">
        <w:rPr>
          <w:lang w:val="fr-CA"/>
        </w:rPr>
        <w:t>s</w:t>
      </w:r>
      <w:r w:rsidR="0043014D" w:rsidRPr="00BA4CDA">
        <w:rPr>
          <w:lang w:val="fr-CA"/>
        </w:rPr>
        <w:t xml:space="preserve"> (2011</w:t>
      </w:r>
      <w:r w:rsidR="00151021" w:rsidRPr="00BA4CDA">
        <w:rPr>
          <w:lang w:val="fr-CA"/>
        </w:rPr>
        <w:t>)</w:t>
      </w:r>
      <w:r w:rsidR="00151021" w:rsidRPr="00BA4CDA">
        <w:rPr>
          <w:rStyle w:val="FootnoteReference"/>
          <w:lang w:val="fr-CA"/>
        </w:rPr>
        <w:footnoteReference w:id="8"/>
      </w:r>
      <w:r w:rsidR="00151021" w:rsidRPr="00BA4CDA">
        <w:rPr>
          <w:lang w:val="fr-CA"/>
        </w:rPr>
        <w:t xml:space="preserve"> </w:t>
      </w:r>
      <w:r w:rsidR="008C14A3" w:rsidRPr="00BA4CDA">
        <w:rPr>
          <w:lang w:val="fr-CA"/>
        </w:rPr>
        <w:t>applicable à Zanzibar. Ces deux lois incorporent les principes consacrés dans la Convention relative aux droits de l</w:t>
      </w:r>
      <w:r w:rsidR="005239D3" w:rsidRPr="00BA4CDA">
        <w:rPr>
          <w:lang w:val="fr-CA"/>
        </w:rPr>
        <w:t>’</w:t>
      </w:r>
      <w:r w:rsidR="008C14A3" w:rsidRPr="00BA4CDA">
        <w:rPr>
          <w:lang w:val="fr-CA"/>
        </w:rPr>
        <w:t>enfant</w:t>
      </w:r>
      <w:r w:rsidR="007916C7" w:rsidRPr="00BA4CDA">
        <w:rPr>
          <w:lang w:val="fr-CA"/>
        </w:rPr>
        <w:t>;</w:t>
      </w:r>
      <w:r w:rsidR="008C14A3" w:rsidRPr="00BA4CDA">
        <w:rPr>
          <w:lang w:val="fr-CA"/>
        </w:rPr>
        <w:t xml:space="preserve"> de ce fait, elles abrogent, remplacent et/ou modifient les lois pour qu</w:t>
      </w:r>
      <w:r w:rsidR="005239D3" w:rsidRPr="00BA4CDA">
        <w:rPr>
          <w:lang w:val="fr-CA"/>
        </w:rPr>
        <w:t>’</w:t>
      </w:r>
      <w:r w:rsidR="008C14A3" w:rsidRPr="00BA4CDA">
        <w:rPr>
          <w:lang w:val="fr-CA"/>
        </w:rPr>
        <w:t>elles se conforment aux principes et aux normes de la Convention.</w:t>
      </w:r>
      <w:r w:rsidR="00FB6F0B" w:rsidRPr="00BA4CDA">
        <w:rPr>
          <w:lang w:val="fr-CA"/>
        </w:rPr>
        <w:t xml:space="preserve"> </w:t>
      </w:r>
      <w:r w:rsidR="00323001" w:rsidRPr="00BA4CDA">
        <w:rPr>
          <w:lang w:val="fr-CA"/>
        </w:rPr>
        <w:t>À</w:t>
      </w:r>
      <w:r w:rsidR="00FB6F0B" w:rsidRPr="00BA4CDA">
        <w:rPr>
          <w:lang w:val="fr-CA"/>
        </w:rPr>
        <w:t xml:space="preserve"> Zanzibar, la nouvelle loi a abrogé et remplacé les lois ci-après</w:t>
      </w:r>
      <w:r w:rsidR="00151021" w:rsidRPr="00BA4CDA">
        <w:rPr>
          <w:lang w:val="fr-CA"/>
        </w:rPr>
        <w:t>:</w:t>
      </w:r>
      <w:r w:rsidR="003D2ED2" w:rsidRPr="00BA4CDA">
        <w:rPr>
          <w:lang w:val="fr-CA"/>
        </w:rPr>
        <w:t xml:space="preserve"> </w:t>
      </w:r>
    </w:p>
    <w:p w:rsidR="00151021" w:rsidRPr="00BA4CDA" w:rsidRDefault="00717056" w:rsidP="00717056">
      <w:pPr>
        <w:pStyle w:val="SingleTxtG"/>
        <w:jc w:val="left"/>
        <w:rPr>
          <w:lang w:val="fr-CA"/>
        </w:rPr>
      </w:pPr>
      <w:r w:rsidRPr="00BA4CDA">
        <w:rPr>
          <w:lang w:val="fr-CA"/>
        </w:rPr>
        <w:t>Table</w:t>
      </w:r>
      <w:r w:rsidR="00FB6F0B" w:rsidRPr="00BA4CDA">
        <w:rPr>
          <w:lang w:val="fr-CA"/>
        </w:rPr>
        <w:t>au</w:t>
      </w:r>
      <w:r w:rsidRPr="00BA4CDA">
        <w:rPr>
          <w:lang w:val="fr-CA"/>
        </w:rPr>
        <w:t xml:space="preserve"> </w:t>
      </w:r>
      <w:r w:rsidR="00292525" w:rsidRPr="00BA4CDA">
        <w:rPr>
          <w:lang w:val="fr-CA"/>
        </w:rPr>
        <w:t>1</w:t>
      </w:r>
      <w:r w:rsidRPr="00BA4CDA">
        <w:rPr>
          <w:lang w:val="fr-CA"/>
        </w:rPr>
        <w:br/>
      </w:r>
      <w:r w:rsidR="00CB3888" w:rsidRPr="00BA4CDA">
        <w:rPr>
          <w:b/>
          <w:lang w:val="fr-CA"/>
        </w:rPr>
        <w:t xml:space="preserve">Lois abrogées à </w:t>
      </w:r>
      <w:r w:rsidR="00151021" w:rsidRPr="00BA4CDA">
        <w:rPr>
          <w:b/>
          <w:lang w:val="fr-CA"/>
        </w:rPr>
        <w:t>Zanzibar</w:t>
      </w:r>
    </w:p>
    <w:tbl>
      <w:tblPr>
        <w:tblW w:w="7370" w:type="dxa"/>
        <w:tblInd w:w="1134" w:type="dxa"/>
        <w:tblBorders>
          <w:top w:val="single" w:sz="4" w:space="0" w:color="auto"/>
        </w:tblBorders>
        <w:tblCellMar>
          <w:left w:w="0" w:type="dxa"/>
        </w:tblCellMar>
        <w:tblLook w:val="04A0"/>
      </w:tblPr>
      <w:tblGrid>
        <w:gridCol w:w="4253"/>
        <w:gridCol w:w="3117"/>
      </w:tblGrid>
      <w:tr w:rsidR="00151021" w:rsidRPr="00BA4CDA">
        <w:trPr>
          <w:trHeight w:val="240"/>
          <w:tblHeader/>
        </w:trPr>
        <w:tc>
          <w:tcPr>
            <w:tcW w:w="4253" w:type="dxa"/>
            <w:tcBorders>
              <w:top w:val="single" w:sz="4" w:space="0" w:color="auto"/>
              <w:bottom w:val="single" w:sz="12" w:space="0" w:color="auto"/>
            </w:tcBorders>
            <w:shd w:val="clear" w:color="auto" w:fill="auto"/>
            <w:vAlign w:val="bottom"/>
          </w:tcPr>
          <w:p w:rsidR="00151021" w:rsidRPr="00BA4CDA" w:rsidRDefault="00CB3888" w:rsidP="00310ABF">
            <w:pPr>
              <w:suppressAutoHyphens w:val="0"/>
              <w:spacing w:before="80" w:after="80" w:line="200" w:lineRule="exact"/>
              <w:rPr>
                <w:i/>
                <w:sz w:val="16"/>
                <w:lang w:val="fr-CA"/>
              </w:rPr>
            </w:pPr>
            <w:r w:rsidRPr="00BA4CDA">
              <w:rPr>
                <w:i/>
                <w:sz w:val="16"/>
                <w:lang w:val="fr-CA"/>
              </w:rPr>
              <w:t>Nom de la loi</w:t>
            </w:r>
          </w:p>
        </w:tc>
        <w:tc>
          <w:tcPr>
            <w:tcW w:w="3117" w:type="dxa"/>
            <w:tcBorders>
              <w:top w:val="single" w:sz="4" w:space="0" w:color="auto"/>
              <w:bottom w:val="single" w:sz="12" w:space="0" w:color="auto"/>
            </w:tcBorders>
            <w:shd w:val="clear" w:color="auto" w:fill="auto"/>
            <w:vAlign w:val="bottom"/>
          </w:tcPr>
          <w:p w:rsidR="00151021" w:rsidRPr="00BA4CDA" w:rsidRDefault="00CB3888" w:rsidP="00310ABF">
            <w:pPr>
              <w:suppressAutoHyphens w:val="0"/>
              <w:spacing w:before="80" w:after="80" w:line="200" w:lineRule="exact"/>
              <w:rPr>
                <w:i/>
                <w:sz w:val="16"/>
                <w:lang w:val="fr-CA"/>
              </w:rPr>
            </w:pPr>
            <w:r w:rsidRPr="00BA4CDA">
              <w:rPr>
                <w:i/>
                <w:sz w:val="16"/>
                <w:lang w:val="fr-CA"/>
              </w:rPr>
              <w:t>Portée de l</w:t>
            </w:r>
            <w:r w:rsidR="005239D3" w:rsidRPr="00BA4CDA">
              <w:rPr>
                <w:i/>
                <w:sz w:val="16"/>
                <w:lang w:val="fr-CA"/>
              </w:rPr>
              <w:t>’</w:t>
            </w:r>
            <w:r w:rsidRPr="00BA4CDA">
              <w:rPr>
                <w:i/>
                <w:sz w:val="16"/>
                <w:lang w:val="fr-CA"/>
              </w:rPr>
              <w:t>abrogation</w:t>
            </w:r>
          </w:p>
        </w:tc>
      </w:tr>
      <w:tr w:rsidR="00151021" w:rsidRPr="00BA4CDA">
        <w:trPr>
          <w:trHeight w:val="240"/>
        </w:trPr>
        <w:tc>
          <w:tcPr>
            <w:tcW w:w="4253" w:type="dxa"/>
            <w:tcBorders>
              <w:top w:val="single" w:sz="12" w:space="0" w:color="auto"/>
            </w:tcBorders>
            <w:shd w:val="clear" w:color="auto" w:fill="auto"/>
          </w:tcPr>
          <w:p w:rsidR="00151021" w:rsidRPr="00BA4CDA" w:rsidRDefault="001B259F" w:rsidP="00310ABF">
            <w:pPr>
              <w:suppressAutoHyphens w:val="0"/>
              <w:spacing w:before="40" w:after="120" w:line="220" w:lineRule="exact"/>
              <w:rPr>
                <w:lang w:val="fr-CA"/>
              </w:rPr>
            </w:pPr>
            <w:r w:rsidRPr="00BA4CDA">
              <w:rPr>
                <w:lang w:val="fr-CA"/>
              </w:rPr>
              <w:t>Décret sur l</w:t>
            </w:r>
            <w:r w:rsidR="005239D3" w:rsidRPr="00BA4CDA">
              <w:rPr>
                <w:lang w:val="fr-CA"/>
              </w:rPr>
              <w:t>’</w:t>
            </w:r>
            <w:r w:rsidRPr="00BA4CDA">
              <w:rPr>
                <w:lang w:val="fr-CA"/>
              </w:rPr>
              <w:t xml:space="preserve">adoption des enfants (chap. </w:t>
            </w:r>
            <w:r w:rsidR="00151021" w:rsidRPr="00BA4CDA">
              <w:rPr>
                <w:lang w:val="fr-CA"/>
              </w:rPr>
              <w:t>55</w:t>
            </w:r>
            <w:r w:rsidRPr="00BA4CDA">
              <w:rPr>
                <w:lang w:val="fr-CA"/>
              </w:rPr>
              <w:t>, Recueil des lois)</w:t>
            </w:r>
          </w:p>
        </w:tc>
        <w:tc>
          <w:tcPr>
            <w:tcW w:w="3117" w:type="dxa"/>
            <w:tcBorders>
              <w:top w:val="single" w:sz="12" w:space="0" w:color="auto"/>
            </w:tcBorders>
            <w:shd w:val="clear" w:color="auto" w:fill="auto"/>
          </w:tcPr>
          <w:p w:rsidR="00151021" w:rsidRPr="00BA4CDA" w:rsidRDefault="00866F68" w:rsidP="00310ABF">
            <w:pPr>
              <w:suppressAutoHyphens w:val="0"/>
              <w:spacing w:before="40" w:after="120" w:line="220" w:lineRule="exact"/>
              <w:rPr>
                <w:lang w:val="fr-CA"/>
              </w:rPr>
            </w:pPr>
            <w:r w:rsidRPr="00BA4CDA">
              <w:rPr>
                <w:lang w:val="fr-CA"/>
              </w:rPr>
              <w:t>Ensemble du décret</w:t>
            </w:r>
          </w:p>
        </w:tc>
      </w:tr>
      <w:tr w:rsidR="00151021" w:rsidRPr="00BA4CDA">
        <w:trPr>
          <w:trHeight w:val="240"/>
        </w:trPr>
        <w:tc>
          <w:tcPr>
            <w:tcW w:w="4253" w:type="dxa"/>
            <w:shd w:val="clear" w:color="auto" w:fill="auto"/>
          </w:tcPr>
          <w:p w:rsidR="00151021" w:rsidRPr="00BA4CDA" w:rsidRDefault="0080128F" w:rsidP="00310ABF">
            <w:pPr>
              <w:suppressAutoHyphens w:val="0"/>
              <w:spacing w:before="40" w:after="120" w:line="220" w:lineRule="exact"/>
              <w:rPr>
                <w:lang w:val="fr-CA"/>
              </w:rPr>
            </w:pPr>
            <w:r w:rsidRPr="00BA4CDA">
              <w:rPr>
                <w:lang w:val="fr-CA"/>
              </w:rPr>
              <w:t>Décret sur les enfants et les adolescents (chap. 58, Recueil des lois)</w:t>
            </w:r>
          </w:p>
        </w:tc>
        <w:tc>
          <w:tcPr>
            <w:tcW w:w="3117" w:type="dxa"/>
            <w:shd w:val="clear" w:color="auto" w:fill="auto"/>
          </w:tcPr>
          <w:p w:rsidR="00151021" w:rsidRPr="00BA4CDA" w:rsidRDefault="0080128F" w:rsidP="00310ABF">
            <w:pPr>
              <w:suppressAutoHyphens w:val="0"/>
              <w:spacing w:before="40" w:after="120" w:line="220" w:lineRule="exact"/>
              <w:rPr>
                <w:lang w:val="fr-CA"/>
              </w:rPr>
            </w:pPr>
            <w:r w:rsidRPr="00BA4CDA">
              <w:rPr>
                <w:lang w:val="fr-CA"/>
              </w:rPr>
              <w:t>Ensemble du décret</w:t>
            </w:r>
          </w:p>
        </w:tc>
      </w:tr>
      <w:tr w:rsidR="00151021" w:rsidRPr="00BA4CDA">
        <w:trPr>
          <w:trHeight w:val="240"/>
        </w:trPr>
        <w:tc>
          <w:tcPr>
            <w:tcW w:w="4253" w:type="dxa"/>
            <w:shd w:val="clear" w:color="auto" w:fill="auto"/>
          </w:tcPr>
          <w:p w:rsidR="00151021" w:rsidRPr="00BA4CDA" w:rsidRDefault="0080128F" w:rsidP="00310ABF">
            <w:pPr>
              <w:suppressAutoHyphens w:val="0"/>
              <w:spacing w:before="40" w:after="120" w:line="220" w:lineRule="exact"/>
              <w:rPr>
                <w:lang w:val="fr-CA"/>
              </w:rPr>
            </w:pPr>
            <w:r w:rsidRPr="00BA4CDA">
              <w:rPr>
                <w:lang w:val="fr-CA"/>
              </w:rPr>
              <w:t xml:space="preserve">Décret sur les établissements scolaires </w:t>
            </w:r>
            <w:r w:rsidR="000140B9" w:rsidRPr="00BA4CDA">
              <w:rPr>
                <w:lang w:val="fr-CA"/>
              </w:rPr>
              <w:t>agréé</w:t>
            </w:r>
            <w:r w:rsidRPr="00BA4CDA">
              <w:rPr>
                <w:lang w:val="fr-CA"/>
              </w:rPr>
              <w:t>s (chap. 59, Recueil des lois)</w:t>
            </w:r>
          </w:p>
        </w:tc>
        <w:tc>
          <w:tcPr>
            <w:tcW w:w="3117" w:type="dxa"/>
            <w:shd w:val="clear" w:color="auto" w:fill="auto"/>
          </w:tcPr>
          <w:p w:rsidR="00151021" w:rsidRPr="00BA4CDA" w:rsidRDefault="0080128F" w:rsidP="00310ABF">
            <w:pPr>
              <w:suppressAutoHyphens w:val="0"/>
              <w:spacing w:before="40" w:after="120" w:line="220" w:lineRule="exact"/>
              <w:rPr>
                <w:lang w:val="fr-CA"/>
              </w:rPr>
            </w:pPr>
            <w:r w:rsidRPr="00BA4CDA">
              <w:rPr>
                <w:lang w:val="fr-CA"/>
              </w:rPr>
              <w:t>Ensemble du décret</w:t>
            </w:r>
          </w:p>
        </w:tc>
      </w:tr>
      <w:tr w:rsidR="00151021" w:rsidRPr="00BA4CDA">
        <w:trPr>
          <w:trHeight w:val="240"/>
        </w:trPr>
        <w:tc>
          <w:tcPr>
            <w:tcW w:w="4253" w:type="dxa"/>
            <w:tcBorders>
              <w:bottom w:val="single" w:sz="12" w:space="0" w:color="auto"/>
            </w:tcBorders>
            <w:shd w:val="clear" w:color="auto" w:fill="auto"/>
          </w:tcPr>
          <w:p w:rsidR="00151021" w:rsidRPr="00BA4CDA" w:rsidRDefault="0080128F" w:rsidP="00310ABF">
            <w:pPr>
              <w:suppressAutoHyphens w:val="0"/>
              <w:spacing w:before="40" w:after="120" w:line="220" w:lineRule="exact"/>
              <w:rPr>
                <w:lang w:val="fr-CA"/>
              </w:rPr>
            </w:pPr>
            <w:r w:rsidRPr="00BA4CDA">
              <w:rPr>
                <w:lang w:val="fr-CA"/>
              </w:rPr>
              <w:t>Loi n</w:t>
            </w:r>
            <w:r w:rsidR="007916C7" w:rsidRPr="00BA4CDA">
              <w:rPr>
                <w:vertAlign w:val="superscript"/>
                <w:lang w:val="fr-CA"/>
              </w:rPr>
              <w:t>o</w:t>
            </w:r>
            <w:r w:rsidR="00323AAE" w:rsidRPr="00BA4CDA">
              <w:rPr>
                <w:lang w:val="fr-CA"/>
              </w:rPr>
              <w:t> </w:t>
            </w:r>
            <w:r w:rsidRPr="00BA4CDA">
              <w:rPr>
                <w:lang w:val="fr-CA"/>
              </w:rPr>
              <w:t>4 (</w:t>
            </w:r>
            <w:r w:rsidR="00151021" w:rsidRPr="00BA4CDA">
              <w:rPr>
                <w:lang w:val="fr-CA"/>
              </w:rPr>
              <w:t>2005</w:t>
            </w:r>
            <w:r w:rsidRPr="00BA4CDA">
              <w:rPr>
                <w:lang w:val="fr-CA"/>
              </w:rPr>
              <w:t>) visant à protéger les enfants de célibataires ou n</w:t>
            </w:r>
            <w:r w:rsidR="005239D3" w:rsidRPr="00BA4CDA">
              <w:rPr>
                <w:lang w:val="fr-CA"/>
              </w:rPr>
              <w:t>’</w:t>
            </w:r>
            <w:r w:rsidRPr="00BA4CDA">
              <w:rPr>
                <w:lang w:val="fr-CA"/>
              </w:rPr>
              <w:t>ayant qu</w:t>
            </w:r>
            <w:r w:rsidR="005239D3" w:rsidRPr="00BA4CDA">
              <w:rPr>
                <w:lang w:val="fr-CA"/>
              </w:rPr>
              <w:t>’</w:t>
            </w:r>
            <w:r w:rsidRPr="00BA4CDA">
              <w:rPr>
                <w:lang w:val="fr-CA"/>
              </w:rPr>
              <w:t>un seul parent</w:t>
            </w:r>
          </w:p>
        </w:tc>
        <w:tc>
          <w:tcPr>
            <w:tcW w:w="3117" w:type="dxa"/>
            <w:tcBorders>
              <w:bottom w:val="single" w:sz="12" w:space="0" w:color="auto"/>
            </w:tcBorders>
            <w:shd w:val="clear" w:color="auto" w:fill="auto"/>
          </w:tcPr>
          <w:p w:rsidR="00151021" w:rsidRPr="00BA4CDA" w:rsidRDefault="0080128F" w:rsidP="00310ABF">
            <w:pPr>
              <w:suppressAutoHyphens w:val="0"/>
              <w:spacing w:before="40" w:after="120" w:line="220" w:lineRule="exact"/>
              <w:rPr>
                <w:lang w:val="fr-CA"/>
              </w:rPr>
            </w:pPr>
            <w:r w:rsidRPr="00BA4CDA">
              <w:rPr>
                <w:lang w:val="fr-CA"/>
              </w:rPr>
              <w:t>Art. 5, 7, 9, 12 et 14</w:t>
            </w:r>
          </w:p>
        </w:tc>
      </w:tr>
    </w:tbl>
    <w:p w:rsidR="00151021" w:rsidRPr="00BA4CDA" w:rsidRDefault="00151021" w:rsidP="004A093F">
      <w:pPr>
        <w:pStyle w:val="SingleTxtG"/>
        <w:spacing w:before="120" w:after="240"/>
        <w:ind w:firstLine="170"/>
        <w:rPr>
          <w:sz w:val="18"/>
          <w:szCs w:val="18"/>
          <w:lang w:val="fr-CA"/>
        </w:rPr>
      </w:pPr>
      <w:r w:rsidRPr="00BA4CDA">
        <w:rPr>
          <w:i/>
          <w:sz w:val="18"/>
          <w:szCs w:val="18"/>
          <w:lang w:val="fr-CA"/>
        </w:rPr>
        <w:t>Source</w:t>
      </w:r>
      <w:r w:rsidRPr="00BA4CDA">
        <w:rPr>
          <w:sz w:val="18"/>
          <w:szCs w:val="18"/>
          <w:lang w:val="fr-CA"/>
        </w:rPr>
        <w:t xml:space="preserve">: </w:t>
      </w:r>
      <w:r w:rsidR="00A33579">
        <w:rPr>
          <w:sz w:val="18"/>
          <w:szCs w:val="18"/>
          <w:lang w:val="fr-CA"/>
        </w:rPr>
        <w:t>Troisième</w:t>
      </w:r>
      <w:r w:rsidR="005B5076" w:rsidRPr="00BA4CDA">
        <w:rPr>
          <w:sz w:val="18"/>
          <w:szCs w:val="18"/>
          <w:lang w:val="fr-CA"/>
        </w:rPr>
        <w:t xml:space="preserve"> annexe de la loi relative aux enfants, confo</w:t>
      </w:r>
      <w:r w:rsidR="000B4A68" w:rsidRPr="00BA4CDA">
        <w:rPr>
          <w:sz w:val="18"/>
          <w:szCs w:val="18"/>
          <w:lang w:val="fr-CA"/>
        </w:rPr>
        <w:t>r</w:t>
      </w:r>
      <w:r w:rsidR="005B5076" w:rsidRPr="00BA4CDA">
        <w:rPr>
          <w:sz w:val="18"/>
          <w:szCs w:val="18"/>
          <w:lang w:val="fr-CA"/>
        </w:rPr>
        <w:t>mément à l</w:t>
      </w:r>
      <w:r w:rsidR="005239D3" w:rsidRPr="00BA4CDA">
        <w:rPr>
          <w:sz w:val="18"/>
          <w:szCs w:val="18"/>
          <w:lang w:val="fr-CA"/>
        </w:rPr>
        <w:t>’</w:t>
      </w:r>
      <w:r w:rsidR="005B5076" w:rsidRPr="00BA4CDA">
        <w:rPr>
          <w:sz w:val="18"/>
          <w:szCs w:val="18"/>
          <w:lang w:val="fr-CA"/>
        </w:rPr>
        <w:t>article</w:t>
      </w:r>
      <w:r w:rsidRPr="00BA4CDA">
        <w:rPr>
          <w:sz w:val="18"/>
          <w:szCs w:val="18"/>
          <w:lang w:val="fr-CA"/>
        </w:rPr>
        <w:t xml:space="preserve"> 139.</w:t>
      </w:r>
    </w:p>
    <w:p w:rsidR="00151021" w:rsidRPr="00BA4CDA" w:rsidRDefault="00056DE2" w:rsidP="00056DE2">
      <w:pPr>
        <w:pStyle w:val="SingleTxtG"/>
        <w:tabs>
          <w:tab w:val="left" w:pos="-360"/>
        </w:tabs>
        <w:rPr>
          <w:lang w:val="fr-CA"/>
        </w:rPr>
      </w:pPr>
      <w:r w:rsidRPr="00BA4CDA">
        <w:rPr>
          <w:lang w:val="fr-CA"/>
        </w:rPr>
        <w:t>7.</w:t>
      </w:r>
      <w:r w:rsidRPr="00BA4CDA">
        <w:rPr>
          <w:lang w:val="fr-CA"/>
        </w:rPr>
        <w:tab/>
      </w:r>
      <w:r w:rsidR="002129A3" w:rsidRPr="00BA4CDA">
        <w:rPr>
          <w:lang w:val="fr-CA"/>
        </w:rPr>
        <w:t>En Tanzanie continentale, la loi relative aux enfants a abrogé et remplacé les lois ci-après: loi sur la filiation, loi sur l</w:t>
      </w:r>
      <w:r w:rsidR="005239D3" w:rsidRPr="00BA4CDA">
        <w:rPr>
          <w:lang w:val="fr-CA"/>
        </w:rPr>
        <w:t>’</w:t>
      </w:r>
      <w:r w:rsidR="002129A3" w:rsidRPr="00BA4CDA">
        <w:rPr>
          <w:lang w:val="fr-CA"/>
        </w:rPr>
        <w:t>adoption, loi sur les crèches; loi sur les enfants et les adolescents, et loi sur les homes d</w:t>
      </w:r>
      <w:r w:rsidR="005239D3" w:rsidRPr="00BA4CDA">
        <w:rPr>
          <w:lang w:val="fr-CA"/>
        </w:rPr>
        <w:t>’</w:t>
      </w:r>
      <w:r w:rsidR="002129A3" w:rsidRPr="00BA4CDA">
        <w:rPr>
          <w:lang w:val="fr-CA"/>
        </w:rPr>
        <w:t>enfants (règlement)</w:t>
      </w:r>
      <w:r w:rsidR="00151021" w:rsidRPr="00BA4CDA">
        <w:rPr>
          <w:rStyle w:val="FootnoteReference"/>
          <w:lang w:val="fr-CA"/>
        </w:rPr>
        <w:footnoteReference w:id="9"/>
      </w:r>
      <w:r w:rsidR="002129A3" w:rsidRPr="00BA4CDA">
        <w:rPr>
          <w:lang w:val="fr-CA"/>
        </w:rPr>
        <w:t>.</w:t>
      </w:r>
      <w:r w:rsidR="00151021" w:rsidRPr="00BA4CDA">
        <w:rPr>
          <w:lang w:val="fr-CA"/>
        </w:rPr>
        <w:t xml:space="preserve"> </w:t>
      </w:r>
      <w:r w:rsidR="000B4A68" w:rsidRPr="00BA4CDA">
        <w:rPr>
          <w:lang w:val="fr-CA"/>
        </w:rPr>
        <w:t>Cette même loi relative aux enfants a aussi modifié un certain nombre de lois relatives aux enfants, comme cela est indiqué dans le tableau 2 ci-après</w:t>
      </w:r>
      <w:r w:rsidR="00151021" w:rsidRPr="00BA4CDA">
        <w:rPr>
          <w:lang w:val="fr-CA"/>
        </w:rPr>
        <w:t>:</w:t>
      </w:r>
    </w:p>
    <w:p w:rsidR="00151021" w:rsidRPr="00BA4CDA" w:rsidRDefault="00717056" w:rsidP="00717056">
      <w:pPr>
        <w:pStyle w:val="SingleTxtG"/>
        <w:keepNext/>
        <w:jc w:val="left"/>
        <w:rPr>
          <w:b/>
          <w:lang w:val="fr-CA"/>
        </w:rPr>
      </w:pPr>
      <w:r w:rsidRPr="00BA4CDA">
        <w:rPr>
          <w:lang w:val="fr-CA"/>
        </w:rPr>
        <w:t>Table</w:t>
      </w:r>
      <w:r w:rsidR="00E80EF4" w:rsidRPr="00BA4CDA">
        <w:rPr>
          <w:lang w:val="fr-CA"/>
        </w:rPr>
        <w:t>au</w:t>
      </w:r>
      <w:r w:rsidRPr="00BA4CDA">
        <w:rPr>
          <w:lang w:val="fr-CA"/>
        </w:rPr>
        <w:t xml:space="preserve"> </w:t>
      </w:r>
      <w:r w:rsidR="00292525" w:rsidRPr="00BA4CDA">
        <w:rPr>
          <w:lang w:val="fr-CA"/>
        </w:rPr>
        <w:t>2</w:t>
      </w:r>
      <w:r w:rsidRPr="00BA4CDA">
        <w:rPr>
          <w:lang w:val="fr-CA"/>
        </w:rPr>
        <w:br/>
      </w:r>
      <w:r w:rsidR="00F4438C" w:rsidRPr="00BA4CDA">
        <w:rPr>
          <w:b/>
          <w:lang w:val="fr-CA"/>
        </w:rPr>
        <w:t xml:space="preserve">Lois </w:t>
      </w:r>
      <w:r w:rsidR="00BB506F" w:rsidRPr="00BA4CDA">
        <w:rPr>
          <w:b/>
          <w:lang w:val="fr-CA"/>
        </w:rPr>
        <w:t xml:space="preserve">modifiées </w:t>
      </w:r>
      <w:r w:rsidR="00F4438C" w:rsidRPr="00BA4CDA">
        <w:rPr>
          <w:b/>
          <w:lang w:val="fr-CA"/>
        </w:rPr>
        <w:t>en Tanzanie continentale</w:t>
      </w:r>
    </w:p>
    <w:tbl>
      <w:tblPr>
        <w:tblW w:w="7371" w:type="dxa"/>
        <w:tblInd w:w="1134" w:type="dxa"/>
        <w:tblBorders>
          <w:top w:val="single" w:sz="4" w:space="0" w:color="auto"/>
        </w:tblBorders>
        <w:tblLayout w:type="fixed"/>
        <w:tblCellMar>
          <w:left w:w="0" w:type="dxa"/>
        </w:tblCellMar>
        <w:tblLook w:val="04A0"/>
      </w:tblPr>
      <w:tblGrid>
        <w:gridCol w:w="1335"/>
        <w:gridCol w:w="989"/>
        <w:gridCol w:w="5047"/>
      </w:tblGrid>
      <w:tr w:rsidR="00151021" w:rsidRPr="00BA4CDA" w:rsidTr="00EE40EB">
        <w:trPr>
          <w:tblHeader/>
        </w:trPr>
        <w:tc>
          <w:tcPr>
            <w:tcW w:w="1335" w:type="dxa"/>
            <w:tcBorders>
              <w:top w:val="single" w:sz="4" w:space="0" w:color="auto"/>
              <w:bottom w:val="single" w:sz="12" w:space="0" w:color="auto"/>
            </w:tcBorders>
            <w:shd w:val="clear" w:color="auto" w:fill="auto"/>
            <w:vAlign w:val="bottom"/>
          </w:tcPr>
          <w:p w:rsidR="00151021" w:rsidRPr="00BA4CDA" w:rsidRDefault="00E944B9" w:rsidP="00E944B9">
            <w:pPr>
              <w:suppressAutoHyphens w:val="0"/>
              <w:spacing w:before="80" w:after="80" w:line="200" w:lineRule="exact"/>
              <w:rPr>
                <w:i/>
                <w:sz w:val="16"/>
                <w:szCs w:val="16"/>
                <w:lang w:val="fr-CA"/>
              </w:rPr>
            </w:pPr>
            <w:r w:rsidRPr="00BA4CDA">
              <w:rPr>
                <w:i/>
                <w:sz w:val="16"/>
                <w:szCs w:val="16"/>
                <w:lang w:val="fr-CA"/>
              </w:rPr>
              <w:t>Loi</w:t>
            </w:r>
          </w:p>
        </w:tc>
        <w:tc>
          <w:tcPr>
            <w:tcW w:w="989" w:type="dxa"/>
            <w:tcBorders>
              <w:top w:val="single" w:sz="4" w:space="0" w:color="auto"/>
              <w:bottom w:val="single" w:sz="12" w:space="0" w:color="auto"/>
            </w:tcBorders>
            <w:shd w:val="clear" w:color="auto" w:fill="auto"/>
            <w:vAlign w:val="bottom"/>
          </w:tcPr>
          <w:p w:rsidR="00151021" w:rsidRPr="00BA4CDA" w:rsidRDefault="00E944B9" w:rsidP="00717056">
            <w:pPr>
              <w:suppressAutoHyphens w:val="0"/>
              <w:spacing w:before="80" w:after="80" w:line="200" w:lineRule="exact"/>
              <w:rPr>
                <w:i/>
                <w:sz w:val="16"/>
                <w:szCs w:val="16"/>
                <w:lang w:val="fr-CA"/>
              </w:rPr>
            </w:pPr>
            <w:r w:rsidRPr="00BA4CDA">
              <w:rPr>
                <w:i/>
                <w:sz w:val="16"/>
                <w:szCs w:val="16"/>
                <w:lang w:val="fr-CA"/>
              </w:rPr>
              <w:t>Article</w:t>
            </w:r>
          </w:p>
        </w:tc>
        <w:tc>
          <w:tcPr>
            <w:tcW w:w="5047" w:type="dxa"/>
            <w:tcBorders>
              <w:top w:val="single" w:sz="4" w:space="0" w:color="auto"/>
              <w:bottom w:val="single" w:sz="12" w:space="0" w:color="auto"/>
            </w:tcBorders>
            <w:shd w:val="clear" w:color="auto" w:fill="auto"/>
            <w:vAlign w:val="bottom"/>
          </w:tcPr>
          <w:p w:rsidR="00151021" w:rsidRPr="00BA4CDA" w:rsidRDefault="00E944B9" w:rsidP="00717056">
            <w:pPr>
              <w:suppressAutoHyphens w:val="0"/>
              <w:spacing w:before="80" w:after="80" w:line="200" w:lineRule="exact"/>
              <w:rPr>
                <w:i/>
                <w:sz w:val="16"/>
                <w:szCs w:val="16"/>
                <w:lang w:val="fr-CA"/>
              </w:rPr>
            </w:pPr>
            <w:r w:rsidRPr="00BA4CDA">
              <w:rPr>
                <w:i/>
                <w:sz w:val="16"/>
                <w:szCs w:val="16"/>
                <w:lang w:val="fr-CA"/>
              </w:rPr>
              <w:t>Disposition modifiée</w:t>
            </w:r>
          </w:p>
        </w:tc>
      </w:tr>
      <w:tr w:rsidR="00151021" w:rsidRPr="00BA4CDA" w:rsidTr="00EE40EB">
        <w:tc>
          <w:tcPr>
            <w:tcW w:w="1335" w:type="dxa"/>
            <w:tcBorders>
              <w:top w:val="single" w:sz="12" w:space="0" w:color="auto"/>
            </w:tcBorders>
            <w:shd w:val="clear" w:color="auto" w:fill="auto"/>
          </w:tcPr>
          <w:p w:rsidR="00151021" w:rsidRPr="00BA4CDA" w:rsidRDefault="00E944B9" w:rsidP="00717056">
            <w:pPr>
              <w:suppressAutoHyphens w:val="0"/>
              <w:spacing w:before="40" w:after="120" w:line="220" w:lineRule="exact"/>
              <w:rPr>
                <w:lang w:val="fr-CA"/>
              </w:rPr>
            </w:pPr>
            <w:r w:rsidRPr="00BA4CDA">
              <w:rPr>
                <w:lang w:val="fr-CA"/>
              </w:rPr>
              <w:t xml:space="preserve">Loi relative </w:t>
            </w:r>
            <w:r w:rsidR="00D951C0" w:rsidRPr="00BA4CDA">
              <w:rPr>
                <w:lang w:val="fr-CA"/>
              </w:rPr>
              <w:br/>
            </w:r>
            <w:r w:rsidRPr="00BA4CDA">
              <w:rPr>
                <w:lang w:val="fr-CA"/>
              </w:rPr>
              <w:t>au mariage</w:t>
            </w:r>
            <w:r w:rsidR="00151021" w:rsidRPr="00BA4CDA">
              <w:rPr>
                <w:lang w:val="fr-CA"/>
              </w:rPr>
              <w:t xml:space="preserve"> (1971)</w:t>
            </w:r>
          </w:p>
        </w:tc>
        <w:tc>
          <w:tcPr>
            <w:tcW w:w="989" w:type="dxa"/>
            <w:tcBorders>
              <w:top w:val="single" w:sz="12" w:space="0" w:color="auto"/>
            </w:tcBorders>
            <w:shd w:val="clear" w:color="auto" w:fill="auto"/>
          </w:tcPr>
          <w:p w:rsidR="00151021" w:rsidRPr="00BA4CDA" w:rsidRDefault="009C0E54" w:rsidP="00E944B9">
            <w:pPr>
              <w:suppressAutoHyphens w:val="0"/>
              <w:spacing w:before="40" w:after="120" w:line="220" w:lineRule="exact"/>
              <w:rPr>
                <w:lang w:val="fr-CA"/>
              </w:rPr>
            </w:pPr>
            <w:r w:rsidRPr="00BA4CDA">
              <w:rPr>
                <w:lang w:val="fr-CA"/>
              </w:rPr>
              <w:t>Chap</w:t>
            </w:r>
            <w:r w:rsidR="00151021" w:rsidRPr="00BA4CDA">
              <w:rPr>
                <w:lang w:val="fr-CA"/>
              </w:rPr>
              <w:t>. 29</w:t>
            </w:r>
            <w:r w:rsidR="00AA1607" w:rsidRPr="00BA4CDA">
              <w:rPr>
                <w:lang w:val="fr-CA"/>
              </w:rPr>
              <w:t>,</w:t>
            </w:r>
            <w:r w:rsidR="00151021" w:rsidRPr="00BA4CDA">
              <w:rPr>
                <w:lang w:val="fr-CA"/>
              </w:rPr>
              <w:t xml:space="preserve"> R</w:t>
            </w:r>
            <w:r w:rsidR="00E944B9" w:rsidRPr="00BA4CDA">
              <w:rPr>
                <w:lang w:val="fr-CA"/>
              </w:rPr>
              <w:t xml:space="preserve">ecueil des lois, </w:t>
            </w:r>
            <w:r w:rsidR="00151021" w:rsidRPr="00BA4CDA">
              <w:rPr>
                <w:lang w:val="fr-CA"/>
              </w:rPr>
              <w:t>2002</w:t>
            </w:r>
          </w:p>
        </w:tc>
        <w:tc>
          <w:tcPr>
            <w:tcW w:w="5047" w:type="dxa"/>
            <w:tcBorders>
              <w:top w:val="single" w:sz="12" w:space="0" w:color="auto"/>
            </w:tcBorders>
            <w:shd w:val="clear" w:color="auto" w:fill="auto"/>
          </w:tcPr>
          <w:p w:rsidR="00151021" w:rsidRPr="00BA4CDA" w:rsidRDefault="00E944B9" w:rsidP="00717056">
            <w:pPr>
              <w:suppressAutoHyphens w:val="0"/>
              <w:autoSpaceDE w:val="0"/>
              <w:autoSpaceDN w:val="0"/>
              <w:adjustRightInd w:val="0"/>
              <w:spacing w:before="40" w:after="120" w:line="220" w:lineRule="exact"/>
              <w:rPr>
                <w:lang w:val="fr-CA"/>
              </w:rPr>
            </w:pPr>
            <w:r w:rsidRPr="00BA4CDA">
              <w:rPr>
                <w:lang w:val="fr-CA"/>
              </w:rPr>
              <w:t>A. Section 2</w:t>
            </w:r>
          </w:p>
          <w:p w:rsidR="00151021" w:rsidRPr="00BA4CDA" w:rsidRDefault="00447E2A" w:rsidP="009D6096">
            <w:pPr>
              <w:tabs>
                <w:tab w:val="left" w:pos="147"/>
              </w:tabs>
              <w:suppressAutoHyphens w:val="0"/>
              <w:autoSpaceDE w:val="0"/>
              <w:autoSpaceDN w:val="0"/>
              <w:adjustRightInd w:val="0"/>
              <w:spacing w:before="40" w:after="120" w:line="220" w:lineRule="exact"/>
              <w:rPr>
                <w:lang w:val="fr-CA"/>
              </w:rPr>
            </w:pPr>
            <w:r w:rsidRPr="00BA4CDA">
              <w:rPr>
                <w:lang w:val="fr-CA"/>
              </w:rPr>
              <w:tab/>
            </w:r>
            <w:r w:rsidR="009D6096" w:rsidRPr="00BA4CDA">
              <w:rPr>
                <w:lang w:val="fr-CA"/>
              </w:rPr>
              <w:t>a)</w:t>
            </w:r>
            <w:r w:rsidR="009D6096" w:rsidRPr="00BA4CDA">
              <w:rPr>
                <w:lang w:val="fr-CA"/>
              </w:rPr>
              <w:tab/>
            </w:r>
            <w:r w:rsidR="00F00CDA" w:rsidRPr="00BA4CDA">
              <w:rPr>
                <w:lang w:val="fr-CA"/>
              </w:rPr>
              <w:t xml:space="preserve">Suppression </w:t>
            </w:r>
            <w:r w:rsidR="00E944B9" w:rsidRPr="00BA4CDA">
              <w:rPr>
                <w:lang w:val="fr-CA"/>
              </w:rPr>
              <w:t xml:space="preserve">de la </w:t>
            </w:r>
            <w:r w:rsidR="006B3C5D" w:rsidRPr="00BA4CDA">
              <w:rPr>
                <w:lang w:val="fr-CA"/>
              </w:rPr>
              <w:t>dé</w:t>
            </w:r>
            <w:r w:rsidR="00E944B9" w:rsidRPr="00BA4CDA">
              <w:rPr>
                <w:lang w:val="fr-CA"/>
              </w:rPr>
              <w:t xml:space="preserve">finition </w:t>
            </w:r>
            <w:r w:rsidR="006B3C5D" w:rsidRPr="00BA4CDA">
              <w:rPr>
                <w:lang w:val="fr-CA"/>
              </w:rPr>
              <w:t>des</w:t>
            </w:r>
            <w:r w:rsidR="00E944B9" w:rsidRPr="00BA4CDA">
              <w:rPr>
                <w:lang w:val="fr-CA"/>
              </w:rPr>
              <w:t xml:space="preserve"> terme</w:t>
            </w:r>
            <w:r w:rsidR="006B3C5D" w:rsidRPr="00BA4CDA">
              <w:rPr>
                <w:lang w:val="fr-CA"/>
              </w:rPr>
              <w:t>s</w:t>
            </w:r>
            <w:r w:rsidRPr="00BA4CDA">
              <w:rPr>
                <w:lang w:val="fr-CA"/>
              </w:rPr>
              <w:t xml:space="preserve"> </w:t>
            </w:r>
            <w:r w:rsidR="00006A7B" w:rsidRPr="00BA4CDA">
              <w:rPr>
                <w:lang w:val="fr-CA"/>
              </w:rPr>
              <w:t>«</w:t>
            </w:r>
            <w:r w:rsidR="006B3C5D" w:rsidRPr="00BA4CDA">
              <w:rPr>
                <w:lang w:val="fr-CA"/>
              </w:rPr>
              <w:t xml:space="preserve">jeune </w:t>
            </w:r>
            <w:r w:rsidR="00E944B9" w:rsidRPr="00BA4CDA">
              <w:rPr>
                <w:lang w:val="fr-CA"/>
              </w:rPr>
              <w:t>enfant</w:t>
            </w:r>
            <w:r w:rsidR="00006A7B" w:rsidRPr="00BA4CDA">
              <w:rPr>
                <w:lang w:val="fr-CA"/>
              </w:rPr>
              <w:t>»</w:t>
            </w:r>
            <w:r w:rsidRPr="00BA4CDA">
              <w:rPr>
                <w:lang w:val="fr-CA"/>
              </w:rPr>
              <w:t xml:space="preserve"> et </w:t>
            </w:r>
            <w:r w:rsidR="00006A7B" w:rsidRPr="00BA4CDA">
              <w:rPr>
                <w:lang w:val="fr-CA"/>
              </w:rPr>
              <w:t>«</w:t>
            </w:r>
            <w:r w:rsidR="006B3C5D" w:rsidRPr="00BA4CDA">
              <w:rPr>
                <w:lang w:val="fr-CA"/>
              </w:rPr>
              <w:t>enfant en bas âge</w:t>
            </w:r>
            <w:r w:rsidR="00006A7B" w:rsidRPr="00BA4CDA">
              <w:rPr>
                <w:lang w:val="fr-CA"/>
              </w:rPr>
              <w:t>»</w:t>
            </w:r>
            <w:r w:rsidR="006B3C5D" w:rsidRPr="00BA4CDA">
              <w:rPr>
                <w:lang w:val="fr-CA"/>
              </w:rPr>
              <w:t>;</w:t>
            </w:r>
          </w:p>
          <w:p w:rsidR="00151021" w:rsidRPr="00BA4CDA" w:rsidRDefault="009D6096" w:rsidP="009D6096">
            <w:pPr>
              <w:tabs>
                <w:tab w:val="left" w:pos="155"/>
              </w:tabs>
              <w:suppressAutoHyphens w:val="0"/>
              <w:autoSpaceDE w:val="0"/>
              <w:autoSpaceDN w:val="0"/>
              <w:adjustRightInd w:val="0"/>
              <w:spacing w:before="40" w:after="120" w:line="220" w:lineRule="exact"/>
              <w:rPr>
                <w:lang w:val="fr-CA"/>
              </w:rPr>
            </w:pPr>
            <w:r w:rsidRPr="00BA4CDA">
              <w:rPr>
                <w:lang w:val="fr-CA"/>
              </w:rPr>
              <w:tab/>
              <w:t>b)</w:t>
            </w:r>
            <w:r w:rsidRPr="00BA4CDA">
              <w:rPr>
                <w:lang w:val="fr-CA"/>
              </w:rPr>
              <w:tab/>
            </w:r>
            <w:r w:rsidR="00F00CDA" w:rsidRPr="00BA4CDA">
              <w:rPr>
                <w:lang w:val="fr-CA"/>
              </w:rPr>
              <w:t>Suppression</w:t>
            </w:r>
            <w:r w:rsidR="00151021" w:rsidRPr="00BA4CDA">
              <w:rPr>
                <w:lang w:val="fr-CA"/>
              </w:rPr>
              <w:t>:</w:t>
            </w:r>
          </w:p>
          <w:p w:rsidR="00151021" w:rsidRPr="00BA4CDA" w:rsidRDefault="00151021" w:rsidP="007E69A8">
            <w:pPr>
              <w:tabs>
                <w:tab w:val="left" w:pos="937"/>
              </w:tabs>
              <w:suppressAutoHyphens w:val="0"/>
              <w:autoSpaceDE w:val="0"/>
              <w:autoSpaceDN w:val="0"/>
              <w:adjustRightInd w:val="0"/>
              <w:spacing w:before="40" w:after="120" w:line="220" w:lineRule="exact"/>
              <w:ind w:left="567"/>
              <w:rPr>
                <w:lang w:val="fr-CA"/>
              </w:rPr>
            </w:pPr>
            <w:r w:rsidRPr="00BA4CDA">
              <w:rPr>
                <w:lang w:val="fr-CA"/>
              </w:rPr>
              <w:t>i)</w:t>
            </w:r>
            <w:r w:rsidR="007E69A8">
              <w:rPr>
                <w:lang w:val="fr-CA"/>
              </w:rPr>
              <w:tab/>
            </w:r>
            <w:r w:rsidR="00F00CDA" w:rsidRPr="00BA4CDA">
              <w:rPr>
                <w:lang w:val="fr-CA"/>
              </w:rPr>
              <w:t xml:space="preserve">De </w:t>
            </w:r>
            <w:r w:rsidR="00447E2A" w:rsidRPr="00BA4CDA">
              <w:rPr>
                <w:lang w:val="fr-CA"/>
              </w:rPr>
              <w:t>toutes les références ayant trait à la définition des termes</w:t>
            </w:r>
            <w:r w:rsidRPr="00BA4CDA">
              <w:rPr>
                <w:lang w:val="fr-CA"/>
              </w:rPr>
              <w:t xml:space="preserve"> </w:t>
            </w:r>
            <w:r w:rsidR="00006A7B" w:rsidRPr="00BA4CDA">
              <w:rPr>
                <w:lang w:val="fr-CA"/>
              </w:rPr>
              <w:t>«</w:t>
            </w:r>
            <w:r w:rsidR="00447E2A" w:rsidRPr="00BA4CDA">
              <w:rPr>
                <w:lang w:val="fr-CA"/>
              </w:rPr>
              <w:t>jeune enfant</w:t>
            </w:r>
            <w:r w:rsidR="00006A7B" w:rsidRPr="00BA4CDA">
              <w:rPr>
                <w:lang w:val="fr-CA"/>
              </w:rPr>
              <w:t>»</w:t>
            </w:r>
            <w:r w:rsidR="00447E2A" w:rsidRPr="00BA4CDA">
              <w:rPr>
                <w:lang w:val="fr-CA"/>
              </w:rPr>
              <w:t xml:space="preserve"> et </w:t>
            </w:r>
            <w:r w:rsidR="00006A7B" w:rsidRPr="00BA4CDA">
              <w:rPr>
                <w:lang w:val="fr-CA"/>
              </w:rPr>
              <w:t>«</w:t>
            </w:r>
            <w:r w:rsidR="00447E2A" w:rsidRPr="00BA4CDA">
              <w:rPr>
                <w:lang w:val="fr-CA"/>
              </w:rPr>
              <w:t>enfant en bas âge</w:t>
            </w:r>
            <w:r w:rsidR="00006A7B" w:rsidRPr="00BA4CDA">
              <w:rPr>
                <w:lang w:val="fr-CA"/>
              </w:rPr>
              <w:t>»</w:t>
            </w:r>
            <w:r w:rsidRPr="00BA4CDA">
              <w:rPr>
                <w:lang w:val="fr-CA"/>
              </w:rPr>
              <w:t>;</w:t>
            </w:r>
          </w:p>
          <w:p w:rsidR="00151021" w:rsidRPr="00BA4CDA" w:rsidRDefault="00151021" w:rsidP="007E69A8">
            <w:pPr>
              <w:tabs>
                <w:tab w:val="left" w:pos="937"/>
              </w:tabs>
              <w:suppressAutoHyphens w:val="0"/>
              <w:autoSpaceDE w:val="0"/>
              <w:autoSpaceDN w:val="0"/>
              <w:adjustRightInd w:val="0"/>
              <w:spacing w:before="40" w:after="120" w:line="220" w:lineRule="exact"/>
              <w:ind w:left="567"/>
              <w:rPr>
                <w:lang w:val="fr-CA"/>
              </w:rPr>
            </w:pPr>
            <w:r w:rsidRPr="00BA4CDA">
              <w:rPr>
                <w:lang w:val="fr-CA"/>
              </w:rPr>
              <w:t>ii)</w:t>
            </w:r>
            <w:r w:rsidR="007E69A8">
              <w:rPr>
                <w:lang w:val="fr-CA"/>
              </w:rPr>
              <w:tab/>
            </w:r>
            <w:r w:rsidR="00F00CDA" w:rsidRPr="00BA4CDA">
              <w:rPr>
                <w:lang w:val="fr-CA"/>
              </w:rPr>
              <w:t>Partout</w:t>
            </w:r>
            <w:r w:rsidR="006B3C5D" w:rsidRPr="00BA4CDA">
              <w:rPr>
                <w:lang w:val="fr-CA"/>
              </w:rPr>
              <w:t>, remplace</w:t>
            </w:r>
            <w:r w:rsidR="00A27591" w:rsidRPr="00BA4CDA">
              <w:rPr>
                <w:lang w:val="fr-CA"/>
              </w:rPr>
              <w:t>ment de</w:t>
            </w:r>
            <w:r w:rsidR="006B3C5D" w:rsidRPr="00BA4CDA">
              <w:rPr>
                <w:lang w:val="fr-CA"/>
              </w:rPr>
              <w:t xml:space="preserve"> ces </w:t>
            </w:r>
            <w:r w:rsidR="00447E2A" w:rsidRPr="00BA4CDA">
              <w:rPr>
                <w:lang w:val="fr-CA"/>
              </w:rPr>
              <w:t xml:space="preserve">termes par les termes </w:t>
            </w:r>
            <w:r w:rsidR="00006A7B" w:rsidRPr="00BA4CDA">
              <w:rPr>
                <w:lang w:val="fr-CA"/>
              </w:rPr>
              <w:t>«</w:t>
            </w:r>
            <w:r w:rsidR="006B3C5D" w:rsidRPr="00BA4CDA">
              <w:rPr>
                <w:lang w:val="fr-CA"/>
              </w:rPr>
              <w:t>enfants</w:t>
            </w:r>
            <w:r w:rsidR="00006A7B" w:rsidRPr="00BA4CDA">
              <w:rPr>
                <w:lang w:val="fr-CA"/>
              </w:rPr>
              <w:t>»</w:t>
            </w:r>
            <w:r w:rsidR="00553A67" w:rsidRPr="00BA4CDA">
              <w:rPr>
                <w:lang w:val="fr-CA"/>
              </w:rPr>
              <w:t xml:space="preserve"> et </w:t>
            </w:r>
            <w:r w:rsidR="00006A7B" w:rsidRPr="00BA4CDA">
              <w:rPr>
                <w:lang w:val="fr-CA"/>
              </w:rPr>
              <w:t>«</w:t>
            </w:r>
            <w:r w:rsidR="006B3C5D" w:rsidRPr="00BA4CDA">
              <w:rPr>
                <w:lang w:val="fr-CA"/>
              </w:rPr>
              <w:t>enfant</w:t>
            </w:r>
            <w:r w:rsidR="00006A7B" w:rsidRPr="00BA4CDA">
              <w:rPr>
                <w:lang w:val="fr-CA"/>
              </w:rPr>
              <w:t>»</w:t>
            </w:r>
            <w:r w:rsidRPr="00BA4CDA">
              <w:rPr>
                <w:lang w:val="fr-CA"/>
              </w:rPr>
              <w:t>.</w:t>
            </w:r>
          </w:p>
          <w:p w:rsidR="00151021" w:rsidRPr="00BA4CDA" w:rsidRDefault="006B3C5D" w:rsidP="00F00CDA">
            <w:pPr>
              <w:suppressAutoHyphens w:val="0"/>
              <w:autoSpaceDE w:val="0"/>
              <w:autoSpaceDN w:val="0"/>
              <w:adjustRightInd w:val="0"/>
              <w:spacing w:before="40" w:after="100" w:line="220" w:lineRule="exact"/>
              <w:rPr>
                <w:lang w:val="fr-CA"/>
              </w:rPr>
            </w:pPr>
            <w:r w:rsidRPr="00BA4CDA">
              <w:rPr>
                <w:lang w:val="fr-CA"/>
              </w:rPr>
              <w:t>B. Section 17</w:t>
            </w:r>
          </w:p>
          <w:p w:rsidR="00151021" w:rsidRPr="00BA4CDA" w:rsidRDefault="009D6096" w:rsidP="00F00CDA">
            <w:pPr>
              <w:tabs>
                <w:tab w:val="left" w:pos="172"/>
              </w:tabs>
              <w:suppressAutoHyphens w:val="0"/>
              <w:autoSpaceDE w:val="0"/>
              <w:autoSpaceDN w:val="0"/>
              <w:adjustRightInd w:val="0"/>
              <w:spacing w:before="40" w:after="100" w:line="220" w:lineRule="exact"/>
              <w:rPr>
                <w:lang w:val="fr-CA"/>
              </w:rPr>
            </w:pPr>
            <w:r w:rsidRPr="00BA4CDA">
              <w:rPr>
                <w:lang w:val="fr-CA"/>
              </w:rPr>
              <w:tab/>
            </w:r>
            <w:r w:rsidR="00151021" w:rsidRPr="00BA4CDA">
              <w:rPr>
                <w:lang w:val="fr-CA"/>
              </w:rPr>
              <w:t>a)</w:t>
            </w:r>
            <w:r w:rsidRPr="00BA4CDA">
              <w:rPr>
                <w:lang w:val="fr-CA"/>
              </w:rPr>
              <w:tab/>
            </w:r>
            <w:r w:rsidR="00F00CDA" w:rsidRPr="00BA4CDA">
              <w:rPr>
                <w:lang w:val="fr-CA"/>
              </w:rPr>
              <w:t xml:space="preserve">Insérer </w:t>
            </w:r>
            <w:r w:rsidR="006B3C5D" w:rsidRPr="00BA4CDA">
              <w:rPr>
                <w:lang w:val="fr-CA"/>
              </w:rPr>
              <w:t>un point, au lieu d</w:t>
            </w:r>
            <w:r w:rsidR="005239D3" w:rsidRPr="00BA4CDA">
              <w:rPr>
                <w:lang w:val="fr-CA"/>
              </w:rPr>
              <w:t>’</w:t>
            </w:r>
            <w:r w:rsidR="006B3C5D" w:rsidRPr="00BA4CDA">
              <w:rPr>
                <w:lang w:val="fr-CA"/>
              </w:rPr>
              <w:t>une virgule, après</w:t>
            </w:r>
            <w:r w:rsidR="00447E2A" w:rsidRPr="00BA4CDA">
              <w:rPr>
                <w:lang w:val="fr-CA"/>
              </w:rPr>
              <w:t xml:space="preserve"> le mot </w:t>
            </w:r>
            <w:r w:rsidR="00006A7B" w:rsidRPr="00BA4CDA">
              <w:rPr>
                <w:lang w:val="fr-CA"/>
              </w:rPr>
              <w:t>«</w:t>
            </w:r>
            <w:r w:rsidR="006B3C5D" w:rsidRPr="00BA4CDA">
              <w:rPr>
                <w:lang w:val="fr-CA"/>
              </w:rPr>
              <w:t>tuteur</w:t>
            </w:r>
            <w:r w:rsidR="00006A7B" w:rsidRPr="00BA4CDA">
              <w:rPr>
                <w:lang w:val="fr-CA"/>
              </w:rPr>
              <w:t>»</w:t>
            </w:r>
            <w:r w:rsidR="006B3C5D" w:rsidRPr="00BA4CDA">
              <w:rPr>
                <w:lang w:val="fr-CA"/>
              </w:rPr>
              <w:t>;</w:t>
            </w:r>
          </w:p>
          <w:p w:rsidR="00151021" w:rsidRPr="00BA4CDA" w:rsidRDefault="009D6096" w:rsidP="00F00CDA">
            <w:pPr>
              <w:tabs>
                <w:tab w:val="left" w:pos="164"/>
              </w:tabs>
              <w:suppressAutoHyphens w:val="0"/>
              <w:autoSpaceDE w:val="0"/>
              <w:autoSpaceDN w:val="0"/>
              <w:adjustRightInd w:val="0"/>
              <w:spacing w:before="40" w:after="100" w:line="220" w:lineRule="exact"/>
              <w:rPr>
                <w:lang w:val="fr-CA"/>
              </w:rPr>
            </w:pPr>
            <w:r w:rsidRPr="00BA4CDA">
              <w:rPr>
                <w:lang w:val="fr-CA"/>
              </w:rPr>
              <w:tab/>
            </w:r>
            <w:r w:rsidR="00151021" w:rsidRPr="00BA4CDA">
              <w:rPr>
                <w:lang w:val="fr-CA"/>
              </w:rPr>
              <w:t>b)</w:t>
            </w:r>
            <w:r w:rsidRPr="00BA4CDA">
              <w:rPr>
                <w:lang w:val="fr-CA"/>
              </w:rPr>
              <w:tab/>
            </w:r>
            <w:r w:rsidR="00F00CDA" w:rsidRPr="00BA4CDA">
              <w:rPr>
                <w:lang w:val="fr-CA"/>
              </w:rPr>
              <w:t xml:space="preserve">Supprimer </w:t>
            </w:r>
            <w:r w:rsidR="006B3C5D" w:rsidRPr="00BA4CDA">
              <w:rPr>
                <w:lang w:val="fr-CA"/>
              </w:rPr>
              <w:t xml:space="preserve">la phrase </w:t>
            </w:r>
            <w:r w:rsidR="00006A7B" w:rsidRPr="00BA4CDA">
              <w:rPr>
                <w:lang w:val="fr-CA"/>
              </w:rPr>
              <w:t>«</w:t>
            </w:r>
            <w:r w:rsidR="006B3C5D" w:rsidRPr="00BA4CDA">
              <w:rPr>
                <w:lang w:val="fr-CA"/>
              </w:rPr>
              <w:t>mais partout ailleurs, ou en cas de décès de ces personnes, le consentement n</w:t>
            </w:r>
            <w:r w:rsidR="005239D3" w:rsidRPr="00BA4CDA">
              <w:rPr>
                <w:lang w:val="fr-CA"/>
              </w:rPr>
              <w:t>’</w:t>
            </w:r>
            <w:r w:rsidR="006B3C5D" w:rsidRPr="00BA4CDA">
              <w:rPr>
                <w:lang w:val="fr-CA"/>
              </w:rPr>
              <w:t>est pas requis</w:t>
            </w:r>
            <w:r w:rsidR="00006A7B" w:rsidRPr="00BA4CDA">
              <w:rPr>
                <w:lang w:val="fr-CA"/>
              </w:rPr>
              <w:t>»</w:t>
            </w:r>
            <w:r w:rsidR="00151021" w:rsidRPr="00BA4CDA">
              <w:rPr>
                <w:lang w:val="fr-CA"/>
              </w:rPr>
              <w:t>.</w:t>
            </w:r>
          </w:p>
          <w:p w:rsidR="00151021" w:rsidRPr="00BA4CDA" w:rsidRDefault="00447E2A" w:rsidP="00F00CDA">
            <w:pPr>
              <w:suppressAutoHyphens w:val="0"/>
              <w:autoSpaceDE w:val="0"/>
              <w:autoSpaceDN w:val="0"/>
              <w:adjustRightInd w:val="0"/>
              <w:spacing w:before="40" w:after="100" w:line="220" w:lineRule="exact"/>
              <w:rPr>
                <w:lang w:val="fr-CA"/>
              </w:rPr>
            </w:pPr>
            <w:r w:rsidRPr="00BA4CDA">
              <w:rPr>
                <w:lang w:val="fr-CA"/>
              </w:rPr>
              <w:t>C. Section 39</w:t>
            </w:r>
            <w:r w:rsidR="00AA1607" w:rsidRPr="00BA4CDA">
              <w:rPr>
                <w:lang w:val="fr-CA"/>
              </w:rPr>
              <w:t xml:space="preserve"> </w:t>
            </w:r>
            <w:r w:rsidR="00376327" w:rsidRPr="00F00CDA">
              <w:rPr>
                <w:lang w:val="fr-CA"/>
              </w:rPr>
              <w:t>c</w:t>
            </w:r>
            <w:r w:rsidR="00376327" w:rsidRPr="00BA4CDA">
              <w:rPr>
                <w:lang w:val="fr-CA"/>
              </w:rPr>
              <w:t xml:space="preserve">). </w:t>
            </w:r>
            <w:r w:rsidRPr="00BA4CDA">
              <w:rPr>
                <w:lang w:val="fr-CA"/>
              </w:rPr>
              <w:t xml:space="preserve">Supprimer les mots </w:t>
            </w:r>
            <w:r w:rsidR="00006A7B" w:rsidRPr="00BA4CDA">
              <w:rPr>
                <w:lang w:val="fr-CA"/>
              </w:rPr>
              <w:t>«</w:t>
            </w:r>
            <w:r w:rsidR="00376327" w:rsidRPr="00BA4CDA">
              <w:rPr>
                <w:lang w:val="fr-CA"/>
              </w:rPr>
              <w:t>la femme av</w:t>
            </w:r>
            <w:r w:rsidRPr="00BA4CDA">
              <w:rPr>
                <w:lang w:val="fr-CA"/>
              </w:rPr>
              <w:t>ait</w:t>
            </w:r>
            <w:r w:rsidR="00006A7B" w:rsidRPr="00BA4CDA">
              <w:rPr>
                <w:lang w:val="fr-CA"/>
              </w:rPr>
              <w:t>»</w:t>
            </w:r>
            <w:r w:rsidRPr="00BA4CDA">
              <w:rPr>
                <w:lang w:val="fr-CA"/>
              </w:rPr>
              <w:t xml:space="preserve"> et remplacer par les mots </w:t>
            </w:r>
            <w:r w:rsidR="00006A7B" w:rsidRPr="00BA4CDA">
              <w:rPr>
                <w:lang w:val="fr-CA"/>
              </w:rPr>
              <w:t>«</w:t>
            </w:r>
            <w:r w:rsidR="00376327" w:rsidRPr="00BA4CDA">
              <w:rPr>
                <w:lang w:val="fr-CA"/>
              </w:rPr>
              <w:t>la personne avait</w:t>
            </w:r>
            <w:r w:rsidR="00006A7B" w:rsidRPr="00BA4CDA">
              <w:rPr>
                <w:lang w:val="fr-CA"/>
              </w:rPr>
              <w:t>»</w:t>
            </w:r>
            <w:r w:rsidR="00376327" w:rsidRPr="00BA4CDA">
              <w:rPr>
                <w:lang w:val="fr-CA"/>
              </w:rPr>
              <w:t>.</w:t>
            </w:r>
          </w:p>
          <w:p w:rsidR="00151021" w:rsidRPr="00BA4CDA" w:rsidRDefault="00447E2A" w:rsidP="00F00CDA">
            <w:pPr>
              <w:suppressAutoHyphens w:val="0"/>
              <w:autoSpaceDE w:val="0"/>
              <w:autoSpaceDN w:val="0"/>
              <w:adjustRightInd w:val="0"/>
              <w:spacing w:before="40" w:after="100" w:line="220" w:lineRule="exact"/>
              <w:rPr>
                <w:lang w:val="fr-CA"/>
              </w:rPr>
            </w:pPr>
            <w:r w:rsidRPr="00BA4CDA">
              <w:rPr>
                <w:lang w:val="fr-CA"/>
              </w:rPr>
              <w:t>D. Section 64.1</w:t>
            </w:r>
            <w:r w:rsidR="00376327" w:rsidRPr="00BA4CDA">
              <w:rPr>
                <w:lang w:val="fr-CA"/>
              </w:rPr>
              <w:t xml:space="preserve">. Supprimer </w:t>
            </w:r>
            <w:r w:rsidRPr="00BA4CDA">
              <w:rPr>
                <w:lang w:val="fr-CA"/>
              </w:rPr>
              <w:t>l</w:t>
            </w:r>
            <w:r w:rsidR="005239D3" w:rsidRPr="00BA4CDA">
              <w:rPr>
                <w:lang w:val="fr-CA"/>
              </w:rPr>
              <w:t>’</w:t>
            </w:r>
            <w:r w:rsidRPr="00BA4CDA">
              <w:rPr>
                <w:lang w:val="fr-CA"/>
              </w:rPr>
              <w:t>expression</w:t>
            </w:r>
            <w:r w:rsidR="00376327" w:rsidRPr="00BA4CDA">
              <w:rPr>
                <w:lang w:val="fr-CA"/>
              </w:rPr>
              <w:t xml:space="preserve"> </w:t>
            </w:r>
            <w:r w:rsidR="00006A7B" w:rsidRPr="00BA4CDA">
              <w:rPr>
                <w:lang w:val="fr-CA"/>
              </w:rPr>
              <w:t>«</w:t>
            </w:r>
            <w:r w:rsidR="00376327" w:rsidRPr="00BA4CDA">
              <w:rPr>
                <w:lang w:val="fr-CA"/>
              </w:rPr>
              <w:t>enf</w:t>
            </w:r>
            <w:r w:rsidRPr="00BA4CDA">
              <w:rPr>
                <w:lang w:val="fr-CA"/>
              </w:rPr>
              <w:t>ant en bas âge</w:t>
            </w:r>
            <w:r w:rsidR="00006A7B" w:rsidRPr="00BA4CDA">
              <w:rPr>
                <w:lang w:val="fr-CA"/>
              </w:rPr>
              <w:t>»</w:t>
            </w:r>
            <w:r w:rsidRPr="00BA4CDA">
              <w:rPr>
                <w:lang w:val="fr-CA"/>
              </w:rPr>
              <w:t xml:space="preserve"> entre les mots </w:t>
            </w:r>
            <w:r w:rsidR="00006A7B" w:rsidRPr="00BA4CDA">
              <w:rPr>
                <w:lang w:val="fr-CA"/>
              </w:rPr>
              <w:t>«</w:t>
            </w:r>
            <w:r w:rsidRPr="00BA4CDA">
              <w:rPr>
                <w:lang w:val="fr-CA"/>
              </w:rPr>
              <w:t>les</w:t>
            </w:r>
            <w:r w:rsidR="00006A7B" w:rsidRPr="00BA4CDA">
              <w:rPr>
                <w:lang w:val="fr-CA"/>
              </w:rPr>
              <w:t>»</w:t>
            </w:r>
            <w:r w:rsidRPr="00BA4CDA">
              <w:rPr>
                <w:lang w:val="fr-CA"/>
              </w:rPr>
              <w:t xml:space="preserve"> et </w:t>
            </w:r>
            <w:r w:rsidR="00006A7B" w:rsidRPr="00BA4CDA">
              <w:rPr>
                <w:lang w:val="fr-CA"/>
              </w:rPr>
              <w:t>«</w:t>
            </w:r>
            <w:r w:rsidR="00376327" w:rsidRPr="00BA4CDA">
              <w:rPr>
                <w:lang w:val="fr-CA"/>
              </w:rPr>
              <w:t>enfants</w:t>
            </w:r>
            <w:r w:rsidR="00006A7B" w:rsidRPr="00BA4CDA">
              <w:rPr>
                <w:lang w:val="fr-CA"/>
              </w:rPr>
              <w:t>»</w:t>
            </w:r>
            <w:r w:rsidR="00376327" w:rsidRPr="00BA4CDA">
              <w:rPr>
                <w:lang w:val="fr-CA"/>
              </w:rPr>
              <w:t>.</w:t>
            </w:r>
          </w:p>
          <w:p w:rsidR="00151021" w:rsidRPr="00BA4CDA" w:rsidRDefault="00151021" w:rsidP="00F00CDA">
            <w:pPr>
              <w:suppressAutoHyphens w:val="0"/>
              <w:autoSpaceDE w:val="0"/>
              <w:autoSpaceDN w:val="0"/>
              <w:adjustRightInd w:val="0"/>
              <w:spacing w:before="40" w:after="120" w:line="220" w:lineRule="exact"/>
              <w:rPr>
                <w:lang w:val="fr-CA"/>
              </w:rPr>
            </w:pPr>
            <w:r w:rsidRPr="00BA4CDA">
              <w:rPr>
                <w:lang w:val="fr-CA"/>
              </w:rPr>
              <w:t>E. Section 67</w:t>
            </w:r>
            <w:r w:rsidR="00376327" w:rsidRPr="00BA4CDA">
              <w:rPr>
                <w:lang w:val="fr-CA"/>
              </w:rPr>
              <w:t xml:space="preserve">. Supprimer </w:t>
            </w:r>
            <w:r w:rsidR="00447E2A" w:rsidRPr="00BA4CDA">
              <w:rPr>
                <w:lang w:val="fr-CA"/>
              </w:rPr>
              <w:t>l</w:t>
            </w:r>
            <w:r w:rsidR="005239D3" w:rsidRPr="00BA4CDA">
              <w:rPr>
                <w:lang w:val="fr-CA"/>
              </w:rPr>
              <w:t>’</w:t>
            </w:r>
            <w:r w:rsidR="00447E2A" w:rsidRPr="00BA4CDA">
              <w:rPr>
                <w:lang w:val="fr-CA"/>
              </w:rPr>
              <w:t xml:space="preserve">expression </w:t>
            </w:r>
            <w:r w:rsidR="00006A7B" w:rsidRPr="00BA4CDA">
              <w:rPr>
                <w:lang w:val="fr-CA"/>
              </w:rPr>
              <w:t>«</w:t>
            </w:r>
            <w:r w:rsidR="00376327" w:rsidRPr="00BA4CDA">
              <w:rPr>
                <w:lang w:val="fr-CA"/>
              </w:rPr>
              <w:t>enfant en bas âge</w:t>
            </w:r>
            <w:r w:rsidR="00006A7B" w:rsidRPr="00BA4CDA">
              <w:rPr>
                <w:lang w:val="fr-CA"/>
              </w:rPr>
              <w:t>»</w:t>
            </w:r>
            <w:r w:rsidR="00376327" w:rsidRPr="00BA4CDA">
              <w:rPr>
                <w:lang w:val="fr-CA"/>
              </w:rPr>
              <w:t xml:space="preserve">. </w:t>
            </w:r>
          </w:p>
        </w:tc>
      </w:tr>
      <w:tr w:rsidR="00151021" w:rsidRPr="00BA4CDA" w:rsidTr="00EE40EB">
        <w:tc>
          <w:tcPr>
            <w:tcW w:w="1335" w:type="dxa"/>
            <w:shd w:val="clear" w:color="auto" w:fill="auto"/>
          </w:tcPr>
          <w:p w:rsidR="00151021" w:rsidRPr="00BA4CDA" w:rsidRDefault="009C0E54" w:rsidP="00717056">
            <w:pPr>
              <w:suppressAutoHyphens w:val="0"/>
              <w:autoSpaceDE w:val="0"/>
              <w:autoSpaceDN w:val="0"/>
              <w:adjustRightInd w:val="0"/>
              <w:spacing w:before="40" w:after="120" w:line="220" w:lineRule="exact"/>
              <w:rPr>
                <w:lang w:val="fr-CA"/>
              </w:rPr>
            </w:pPr>
            <w:r w:rsidRPr="00BA4CDA">
              <w:rPr>
                <w:lang w:val="fr-CA"/>
              </w:rPr>
              <w:t>Loi relative à l</w:t>
            </w:r>
            <w:r w:rsidR="005239D3" w:rsidRPr="00BA4CDA">
              <w:rPr>
                <w:lang w:val="fr-CA"/>
              </w:rPr>
              <w:t>’</w:t>
            </w:r>
            <w:r w:rsidRPr="00BA4CDA">
              <w:rPr>
                <w:lang w:val="fr-CA"/>
              </w:rPr>
              <w:t>enseignement</w:t>
            </w:r>
            <w:r w:rsidR="00151021" w:rsidRPr="00BA4CDA">
              <w:rPr>
                <w:lang w:val="fr-CA"/>
              </w:rPr>
              <w:t xml:space="preserve"> (1978)</w:t>
            </w:r>
          </w:p>
        </w:tc>
        <w:tc>
          <w:tcPr>
            <w:tcW w:w="989" w:type="dxa"/>
            <w:shd w:val="clear" w:color="auto" w:fill="auto"/>
          </w:tcPr>
          <w:p w:rsidR="00151021" w:rsidRPr="00BA4CDA" w:rsidRDefault="009C0E54" w:rsidP="009C0E54">
            <w:pPr>
              <w:suppressAutoHyphens w:val="0"/>
              <w:spacing w:before="40" w:after="120" w:line="220" w:lineRule="exact"/>
              <w:rPr>
                <w:lang w:val="fr-CA"/>
              </w:rPr>
            </w:pPr>
            <w:r w:rsidRPr="00BA4CDA">
              <w:rPr>
                <w:lang w:val="fr-CA"/>
              </w:rPr>
              <w:t>Chap</w:t>
            </w:r>
            <w:r w:rsidR="00151021" w:rsidRPr="00BA4CDA">
              <w:rPr>
                <w:lang w:val="fr-CA"/>
              </w:rPr>
              <w:t>. 353</w:t>
            </w:r>
            <w:r w:rsidR="00AA1607" w:rsidRPr="00BA4CDA">
              <w:rPr>
                <w:lang w:val="fr-CA"/>
              </w:rPr>
              <w:t>,</w:t>
            </w:r>
            <w:r w:rsidR="00151021" w:rsidRPr="00BA4CDA">
              <w:rPr>
                <w:lang w:val="fr-CA"/>
              </w:rPr>
              <w:t xml:space="preserve"> R</w:t>
            </w:r>
            <w:r w:rsidRPr="00BA4CDA">
              <w:rPr>
                <w:lang w:val="fr-CA"/>
              </w:rPr>
              <w:t xml:space="preserve">ecueil des lois, </w:t>
            </w:r>
            <w:r w:rsidR="00151021" w:rsidRPr="00BA4CDA">
              <w:rPr>
                <w:lang w:val="fr-CA"/>
              </w:rPr>
              <w:t>2002</w:t>
            </w:r>
          </w:p>
        </w:tc>
        <w:tc>
          <w:tcPr>
            <w:tcW w:w="5047" w:type="dxa"/>
            <w:shd w:val="clear" w:color="auto" w:fill="auto"/>
          </w:tcPr>
          <w:p w:rsidR="00151021" w:rsidRPr="00BA4CDA" w:rsidRDefault="00151021" w:rsidP="00D9361C">
            <w:pPr>
              <w:suppressAutoHyphens w:val="0"/>
              <w:autoSpaceDE w:val="0"/>
              <w:autoSpaceDN w:val="0"/>
              <w:adjustRightInd w:val="0"/>
              <w:spacing w:before="40" w:after="100" w:line="220" w:lineRule="exact"/>
              <w:rPr>
                <w:lang w:val="fr-CA"/>
              </w:rPr>
            </w:pPr>
            <w:r w:rsidRPr="00BA4CDA">
              <w:rPr>
                <w:lang w:val="fr-CA"/>
              </w:rPr>
              <w:t>A. Section 35</w:t>
            </w:r>
            <w:r w:rsidR="00237FB6" w:rsidRPr="00BA4CDA">
              <w:rPr>
                <w:lang w:val="fr-CA"/>
              </w:rPr>
              <w:t>. Insérer immédiatem</w:t>
            </w:r>
            <w:r w:rsidR="00553A67" w:rsidRPr="00BA4CDA">
              <w:rPr>
                <w:lang w:val="fr-CA"/>
              </w:rPr>
              <w:t xml:space="preserve">ent après </w:t>
            </w:r>
            <w:r w:rsidR="00006A7B" w:rsidRPr="00BA4CDA">
              <w:rPr>
                <w:lang w:val="fr-CA"/>
              </w:rPr>
              <w:t>«</w:t>
            </w:r>
            <w:r w:rsidR="00AA1607" w:rsidRPr="00BA4CDA">
              <w:rPr>
                <w:lang w:val="fr-CA"/>
              </w:rPr>
              <w:t xml:space="preserve">sous-section </w:t>
            </w:r>
            <w:r w:rsidR="00237FB6" w:rsidRPr="00BA4CDA">
              <w:rPr>
                <w:lang w:val="fr-CA"/>
              </w:rPr>
              <w:t>1)</w:t>
            </w:r>
            <w:r w:rsidR="00281A45" w:rsidRPr="00BA4CDA">
              <w:rPr>
                <w:lang w:val="fr-CA"/>
              </w:rPr>
              <w:t>»</w:t>
            </w:r>
            <w:r w:rsidR="00237FB6" w:rsidRPr="00BA4CDA">
              <w:rPr>
                <w:lang w:val="fr-CA"/>
              </w:rPr>
              <w:t xml:space="preserve"> la disposition ci-après: </w:t>
            </w:r>
          </w:p>
          <w:p w:rsidR="00151021" w:rsidRPr="00BA4CDA" w:rsidRDefault="00006A7B" w:rsidP="00D9361C">
            <w:pPr>
              <w:suppressAutoHyphens w:val="0"/>
              <w:autoSpaceDE w:val="0"/>
              <w:autoSpaceDN w:val="0"/>
              <w:adjustRightInd w:val="0"/>
              <w:spacing w:before="40" w:after="100" w:line="220" w:lineRule="exact"/>
              <w:rPr>
                <w:lang w:val="fr-CA"/>
              </w:rPr>
            </w:pPr>
            <w:r w:rsidRPr="00BA4CDA">
              <w:rPr>
                <w:lang w:val="fr-CA"/>
              </w:rPr>
              <w:t>«</w:t>
            </w:r>
            <w:r w:rsidR="00151021" w:rsidRPr="00BA4CDA">
              <w:rPr>
                <w:lang w:val="fr-CA"/>
              </w:rPr>
              <w:t xml:space="preserve">1A. </w:t>
            </w:r>
            <w:r w:rsidR="00440BC1" w:rsidRPr="00BA4CDA">
              <w:rPr>
                <w:lang w:val="fr-CA"/>
              </w:rPr>
              <w:t>Sans pré</w:t>
            </w:r>
            <w:r w:rsidR="00AA1607" w:rsidRPr="00BA4CDA">
              <w:rPr>
                <w:lang w:val="fr-CA"/>
              </w:rPr>
              <w:t xml:space="preserve">judice de la sous-section </w:t>
            </w:r>
            <w:r w:rsidR="00440BC1" w:rsidRPr="00BA4CDA">
              <w:rPr>
                <w:lang w:val="fr-CA"/>
              </w:rPr>
              <w:t xml:space="preserve">1), aucun enfant âgé de 7 ans ou </w:t>
            </w:r>
            <w:r w:rsidR="00A27591" w:rsidRPr="00BA4CDA">
              <w:rPr>
                <w:lang w:val="fr-CA"/>
              </w:rPr>
              <w:t xml:space="preserve">au-delà ne peut se voir refuser </w:t>
            </w:r>
            <w:r w:rsidR="00440BC1" w:rsidRPr="00BA4CDA">
              <w:rPr>
                <w:lang w:val="fr-CA"/>
              </w:rPr>
              <w:t>une scolarisation</w:t>
            </w:r>
            <w:r w:rsidRPr="00BA4CDA">
              <w:rPr>
                <w:lang w:val="fr-CA"/>
              </w:rPr>
              <w:t>»</w:t>
            </w:r>
            <w:r w:rsidR="00440BC1" w:rsidRPr="00BA4CDA">
              <w:rPr>
                <w:lang w:val="fr-CA"/>
              </w:rPr>
              <w:t>.</w:t>
            </w:r>
          </w:p>
          <w:p w:rsidR="00151021" w:rsidRPr="00BA4CDA" w:rsidRDefault="00151021" w:rsidP="00D9361C">
            <w:pPr>
              <w:suppressAutoHyphens w:val="0"/>
              <w:autoSpaceDE w:val="0"/>
              <w:autoSpaceDN w:val="0"/>
              <w:adjustRightInd w:val="0"/>
              <w:spacing w:before="40" w:after="100" w:line="220" w:lineRule="exact"/>
              <w:rPr>
                <w:lang w:val="fr-CA"/>
              </w:rPr>
            </w:pPr>
            <w:r w:rsidRPr="00BA4CDA">
              <w:rPr>
                <w:lang w:val="fr-CA"/>
              </w:rPr>
              <w:t>B. Section 59</w:t>
            </w:r>
            <w:r w:rsidR="00D4176B" w:rsidRPr="00BA4CDA">
              <w:rPr>
                <w:lang w:val="fr-CA"/>
              </w:rPr>
              <w:t xml:space="preserve">. Ajouter une section 59A, ainsi conçue: </w:t>
            </w:r>
          </w:p>
          <w:p w:rsidR="00151021" w:rsidRPr="00BA4CDA" w:rsidRDefault="00006A7B" w:rsidP="00D9361C">
            <w:pPr>
              <w:suppressAutoHyphens w:val="0"/>
              <w:autoSpaceDE w:val="0"/>
              <w:autoSpaceDN w:val="0"/>
              <w:adjustRightInd w:val="0"/>
              <w:spacing w:before="40" w:after="100" w:line="220" w:lineRule="exact"/>
              <w:rPr>
                <w:lang w:val="fr-CA"/>
              </w:rPr>
            </w:pPr>
            <w:r w:rsidRPr="00BA4CDA">
              <w:rPr>
                <w:lang w:val="fr-CA"/>
              </w:rPr>
              <w:t>«</w:t>
            </w:r>
            <w:r w:rsidR="00151021" w:rsidRPr="00BA4CDA">
              <w:rPr>
                <w:lang w:val="fr-CA"/>
              </w:rPr>
              <w:t>Obligation</w:t>
            </w:r>
            <w:r w:rsidR="003D2ED2" w:rsidRPr="00BA4CDA">
              <w:rPr>
                <w:lang w:val="fr-CA"/>
              </w:rPr>
              <w:t xml:space="preserve"> </w:t>
            </w:r>
            <w:r w:rsidR="00151021" w:rsidRPr="00BA4CDA">
              <w:rPr>
                <w:lang w:val="fr-CA"/>
              </w:rPr>
              <w:t>59A.</w:t>
            </w:r>
            <w:r w:rsidR="003D2ED2" w:rsidRPr="00BA4CDA">
              <w:rPr>
                <w:lang w:val="fr-CA"/>
              </w:rPr>
              <w:t xml:space="preserve"> </w:t>
            </w:r>
            <w:r w:rsidR="00151021" w:rsidRPr="00BA4CDA">
              <w:rPr>
                <w:lang w:val="fr-CA"/>
              </w:rPr>
              <w:t xml:space="preserve">1) </w:t>
            </w:r>
            <w:r w:rsidR="00D4176B" w:rsidRPr="00BA4CDA">
              <w:rPr>
                <w:lang w:val="fr-CA"/>
              </w:rPr>
              <w:t xml:space="preserve">Tout enseignant, artisan ou entraîneur doit </w:t>
            </w:r>
          </w:p>
          <w:p w:rsidR="00622E97" w:rsidRPr="00BA4CDA" w:rsidRDefault="00F00CDA" w:rsidP="007E69A8">
            <w:pPr>
              <w:numPr>
                <w:ilvl w:val="0"/>
                <w:numId w:val="46"/>
              </w:numPr>
              <w:tabs>
                <w:tab w:val="clear" w:pos="1747"/>
                <w:tab w:val="num" w:pos="462"/>
              </w:tabs>
              <w:suppressAutoHyphens w:val="0"/>
              <w:autoSpaceDE w:val="0"/>
              <w:autoSpaceDN w:val="0"/>
              <w:adjustRightInd w:val="0"/>
              <w:spacing w:before="40" w:after="100" w:line="220" w:lineRule="exact"/>
              <w:ind w:left="454"/>
              <w:rPr>
                <w:lang w:val="fr-CA"/>
              </w:rPr>
            </w:pPr>
            <w:r w:rsidRPr="00BA4CDA">
              <w:rPr>
                <w:lang w:val="fr-CA"/>
              </w:rPr>
              <w:t xml:space="preserve">Signaler </w:t>
            </w:r>
            <w:r w:rsidR="00553A67" w:rsidRPr="00BA4CDA">
              <w:rPr>
                <w:lang w:val="fr-CA"/>
              </w:rPr>
              <w:t xml:space="preserve">la </w:t>
            </w:r>
            <w:r w:rsidR="00AA1607" w:rsidRPr="00BA4CDA">
              <w:rPr>
                <w:lang w:val="fr-CA"/>
              </w:rPr>
              <w:t>preuve</w:t>
            </w:r>
            <w:r w:rsidR="00D4176B" w:rsidRPr="00BA4CDA">
              <w:rPr>
                <w:lang w:val="fr-CA"/>
              </w:rPr>
              <w:t xml:space="preserve"> ou la pré</w:t>
            </w:r>
            <w:r w:rsidR="00536A5B">
              <w:rPr>
                <w:lang w:val="fr-CA"/>
              </w:rPr>
              <w:t>somption de malfaisance exercée</w:t>
            </w:r>
          </w:p>
          <w:p w:rsidR="00151021" w:rsidRPr="00BA4CDA" w:rsidRDefault="00D4176B" w:rsidP="00D9361C">
            <w:pPr>
              <w:suppressAutoHyphens w:val="0"/>
              <w:autoSpaceDE w:val="0"/>
              <w:autoSpaceDN w:val="0"/>
              <w:adjustRightInd w:val="0"/>
              <w:spacing w:before="40" w:after="100" w:line="220" w:lineRule="exact"/>
              <w:rPr>
                <w:lang w:val="fr-CA"/>
              </w:rPr>
            </w:pPr>
            <w:r w:rsidRPr="00BA4CDA">
              <w:rPr>
                <w:lang w:val="fr-CA"/>
              </w:rPr>
              <w:t>sur</w:t>
            </w:r>
          </w:p>
          <w:p w:rsidR="00151021" w:rsidRPr="00BA4CDA" w:rsidRDefault="00F00CDA" w:rsidP="007E69A8">
            <w:pPr>
              <w:numPr>
                <w:ilvl w:val="0"/>
                <w:numId w:val="46"/>
              </w:numPr>
              <w:tabs>
                <w:tab w:val="clear" w:pos="1747"/>
                <w:tab w:val="num" w:pos="462"/>
              </w:tabs>
              <w:suppressAutoHyphens w:val="0"/>
              <w:autoSpaceDE w:val="0"/>
              <w:autoSpaceDN w:val="0"/>
              <w:adjustRightInd w:val="0"/>
              <w:spacing w:before="40" w:after="100" w:line="220" w:lineRule="exact"/>
              <w:ind w:left="454"/>
              <w:rPr>
                <w:lang w:val="fr-CA"/>
              </w:rPr>
            </w:pPr>
            <w:r w:rsidRPr="00BA4CDA">
              <w:rPr>
                <w:lang w:val="fr-CA"/>
              </w:rPr>
              <w:t>L</w:t>
            </w:r>
            <w:r w:rsidR="005239D3" w:rsidRPr="00BA4CDA">
              <w:rPr>
                <w:lang w:val="fr-CA"/>
              </w:rPr>
              <w:t>’</w:t>
            </w:r>
            <w:r w:rsidR="00553A67" w:rsidRPr="00BA4CDA">
              <w:rPr>
                <w:lang w:val="fr-CA"/>
              </w:rPr>
              <w:t>enfant au responsa</w:t>
            </w:r>
            <w:r w:rsidR="00D4176B" w:rsidRPr="00BA4CDA">
              <w:rPr>
                <w:lang w:val="fr-CA"/>
              </w:rPr>
              <w:t xml:space="preserve">ble de la protection sociale. </w:t>
            </w:r>
          </w:p>
          <w:p w:rsidR="00151021" w:rsidRPr="00BA4CDA" w:rsidRDefault="00151021" w:rsidP="00D9361C">
            <w:pPr>
              <w:suppressAutoHyphens w:val="0"/>
              <w:autoSpaceDE w:val="0"/>
              <w:autoSpaceDN w:val="0"/>
              <w:adjustRightInd w:val="0"/>
              <w:spacing w:before="40" w:after="100" w:line="220" w:lineRule="exact"/>
              <w:rPr>
                <w:lang w:val="fr-CA"/>
              </w:rPr>
            </w:pPr>
            <w:r w:rsidRPr="00BA4CDA">
              <w:rPr>
                <w:lang w:val="fr-CA"/>
              </w:rPr>
              <w:t xml:space="preserve">2) </w:t>
            </w:r>
            <w:r w:rsidR="00D4176B" w:rsidRPr="00BA4CDA">
              <w:rPr>
                <w:lang w:val="fr-CA"/>
              </w:rPr>
              <w:t>Tout enseignant, artisan ou entraîneur est tenu de veiller à ce que l</w:t>
            </w:r>
            <w:r w:rsidR="005239D3" w:rsidRPr="00BA4CDA">
              <w:rPr>
                <w:lang w:val="fr-CA"/>
              </w:rPr>
              <w:t>’</w:t>
            </w:r>
            <w:r w:rsidR="00D4176B" w:rsidRPr="00BA4CDA">
              <w:rPr>
                <w:lang w:val="fr-CA"/>
              </w:rPr>
              <w:t>intérêt supérieur de l</w:t>
            </w:r>
            <w:r w:rsidR="005239D3" w:rsidRPr="00BA4CDA">
              <w:rPr>
                <w:lang w:val="fr-CA"/>
              </w:rPr>
              <w:t>’</w:t>
            </w:r>
            <w:r w:rsidR="00D4176B" w:rsidRPr="00BA4CDA">
              <w:rPr>
                <w:lang w:val="fr-CA"/>
              </w:rPr>
              <w:t xml:space="preserve">enfant </w:t>
            </w:r>
            <w:r w:rsidR="00AA1607" w:rsidRPr="00BA4CDA">
              <w:rPr>
                <w:lang w:val="fr-CA"/>
              </w:rPr>
              <w:t>soit</w:t>
            </w:r>
            <w:r w:rsidR="00D4176B" w:rsidRPr="00BA4CDA">
              <w:rPr>
                <w:lang w:val="fr-CA"/>
              </w:rPr>
              <w:t xml:space="preserve"> la considération </w:t>
            </w:r>
            <w:r w:rsidR="00AA1607" w:rsidRPr="00BA4CDA">
              <w:rPr>
                <w:lang w:val="fr-CA"/>
              </w:rPr>
              <w:t>primordiale</w:t>
            </w:r>
            <w:r w:rsidR="00D4176B" w:rsidRPr="00BA4CDA">
              <w:rPr>
                <w:lang w:val="fr-CA"/>
              </w:rPr>
              <w:t>.</w:t>
            </w:r>
            <w:r w:rsidR="00006A7B" w:rsidRPr="00BA4CDA">
              <w:rPr>
                <w:lang w:val="fr-CA"/>
              </w:rPr>
              <w:t>»</w:t>
            </w:r>
          </w:p>
          <w:p w:rsidR="00151021" w:rsidRPr="00BA4CDA" w:rsidRDefault="00D4176B" w:rsidP="00D9361C">
            <w:pPr>
              <w:suppressAutoHyphens w:val="0"/>
              <w:autoSpaceDE w:val="0"/>
              <w:autoSpaceDN w:val="0"/>
              <w:adjustRightInd w:val="0"/>
              <w:spacing w:before="40" w:after="100" w:line="220" w:lineRule="exact"/>
              <w:rPr>
                <w:lang w:val="fr-CA"/>
              </w:rPr>
            </w:pPr>
            <w:r w:rsidRPr="00BA4CDA">
              <w:rPr>
                <w:lang w:val="fr-CA"/>
              </w:rPr>
              <w:t>C. Section 60</w:t>
            </w:r>
            <w:r w:rsidR="00151021" w:rsidRPr="00BA4CDA">
              <w:rPr>
                <w:lang w:val="fr-CA"/>
              </w:rPr>
              <w:t>:</w:t>
            </w:r>
          </w:p>
          <w:p w:rsidR="00151021" w:rsidRPr="00BA4CDA" w:rsidRDefault="009D6096" w:rsidP="00D9361C">
            <w:pPr>
              <w:tabs>
                <w:tab w:val="left" w:pos="181"/>
              </w:tabs>
              <w:suppressAutoHyphens w:val="0"/>
              <w:autoSpaceDE w:val="0"/>
              <w:autoSpaceDN w:val="0"/>
              <w:adjustRightInd w:val="0"/>
              <w:spacing w:before="40" w:after="100" w:line="220" w:lineRule="exact"/>
              <w:rPr>
                <w:lang w:val="fr-CA"/>
              </w:rPr>
            </w:pPr>
            <w:r w:rsidRPr="00BA4CDA">
              <w:rPr>
                <w:lang w:val="fr-CA"/>
              </w:rPr>
              <w:tab/>
            </w:r>
            <w:r w:rsidR="00151021" w:rsidRPr="00BA4CDA">
              <w:rPr>
                <w:lang w:val="fr-CA"/>
              </w:rPr>
              <w:t>a)</w:t>
            </w:r>
            <w:r w:rsidRPr="00BA4CDA">
              <w:rPr>
                <w:lang w:val="fr-CA"/>
              </w:rPr>
              <w:tab/>
            </w:r>
            <w:r w:rsidR="00F00CDA" w:rsidRPr="00BA4CDA">
              <w:rPr>
                <w:lang w:val="fr-CA"/>
              </w:rPr>
              <w:t xml:space="preserve">Insérer </w:t>
            </w:r>
            <w:r w:rsidR="00AA1607" w:rsidRPr="00BA4CDA">
              <w:rPr>
                <w:lang w:val="fr-CA"/>
              </w:rPr>
              <w:t xml:space="preserve">un nouveau paragraphe </w:t>
            </w:r>
            <w:r w:rsidR="00D4176B" w:rsidRPr="00F00CDA">
              <w:rPr>
                <w:lang w:val="fr-CA"/>
              </w:rPr>
              <w:t>k</w:t>
            </w:r>
            <w:r w:rsidR="00D4176B" w:rsidRPr="00BA4CDA">
              <w:rPr>
                <w:lang w:val="fr-CA"/>
              </w:rPr>
              <w:t>) ainsi conçu:</w:t>
            </w:r>
            <w:r w:rsidR="00151021" w:rsidRPr="00BA4CDA">
              <w:rPr>
                <w:lang w:val="fr-CA"/>
              </w:rPr>
              <w:t xml:space="preserve"> </w:t>
            </w:r>
            <w:r w:rsidR="00006A7B" w:rsidRPr="00BA4CDA">
              <w:rPr>
                <w:lang w:val="fr-CA"/>
              </w:rPr>
              <w:t>«</w:t>
            </w:r>
            <w:r w:rsidR="00151021" w:rsidRPr="00F00CDA">
              <w:rPr>
                <w:lang w:val="fr-CA"/>
              </w:rPr>
              <w:t>k</w:t>
            </w:r>
            <w:r w:rsidR="00151021" w:rsidRPr="00BA4CDA">
              <w:rPr>
                <w:lang w:val="fr-CA"/>
              </w:rPr>
              <w:t>)</w:t>
            </w:r>
            <w:r w:rsidR="00D4176B" w:rsidRPr="00BA4CDA">
              <w:rPr>
                <w:lang w:val="fr-CA"/>
              </w:rPr>
              <w:t xml:space="preserve"> met enceinte une élève de l</w:t>
            </w:r>
            <w:r w:rsidR="005239D3" w:rsidRPr="00BA4CDA">
              <w:rPr>
                <w:lang w:val="fr-CA"/>
              </w:rPr>
              <w:t>’</w:t>
            </w:r>
            <w:r w:rsidR="00D4176B" w:rsidRPr="00BA4CDA">
              <w:rPr>
                <w:lang w:val="fr-CA"/>
              </w:rPr>
              <w:t>enseignement primaire ou secondaire</w:t>
            </w:r>
            <w:r w:rsidR="00006A7B" w:rsidRPr="00BA4CDA">
              <w:rPr>
                <w:lang w:val="fr-CA"/>
              </w:rPr>
              <w:t>»</w:t>
            </w:r>
            <w:r w:rsidR="00151021" w:rsidRPr="00BA4CDA">
              <w:rPr>
                <w:lang w:val="fr-CA"/>
              </w:rPr>
              <w:t>;</w:t>
            </w:r>
          </w:p>
          <w:p w:rsidR="00151021" w:rsidRPr="00BA4CDA" w:rsidRDefault="009D6096" w:rsidP="00AA1607">
            <w:pPr>
              <w:keepNext/>
              <w:keepLines/>
              <w:tabs>
                <w:tab w:val="left" w:pos="181"/>
              </w:tabs>
              <w:suppressAutoHyphens w:val="0"/>
              <w:autoSpaceDE w:val="0"/>
              <w:autoSpaceDN w:val="0"/>
              <w:adjustRightInd w:val="0"/>
              <w:spacing w:before="40" w:after="120" w:line="220" w:lineRule="exact"/>
              <w:rPr>
                <w:lang w:val="fr-CA"/>
              </w:rPr>
            </w:pPr>
            <w:r w:rsidRPr="00BA4CDA">
              <w:rPr>
                <w:lang w:val="fr-CA"/>
              </w:rPr>
              <w:tab/>
            </w:r>
            <w:r w:rsidR="00151021" w:rsidRPr="00BA4CDA">
              <w:rPr>
                <w:lang w:val="fr-CA"/>
              </w:rPr>
              <w:t>b)</w:t>
            </w:r>
            <w:r w:rsidRPr="00BA4CDA">
              <w:rPr>
                <w:lang w:val="fr-CA"/>
              </w:rPr>
              <w:tab/>
            </w:r>
            <w:r w:rsidR="00F00CDA" w:rsidRPr="00BA4CDA">
              <w:rPr>
                <w:lang w:val="fr-CA"/>
              </w:rPr>
              <w:t xml:space="preserve">Remplacer </w:t>
            </w:r>
            <w:r w:rsidR="00447E2A" w:rsidRPr="00BA4CDA">
              <w:rPr>
                <w:lang w:val="fr-CA"/>
              </w:rPr>
              <w:t xml:space="preserve">les </w:t>
            </w:r>
            <w:r w:rsidR="00AA1607" w:rsidRPr="00BA4CDA">
              <w:rPr>
                <w:lang w:val="fr-CA"/>
              </w:rPr>
              <w:t>termes</w:t>
            </w:r>
            <w:r w:rsidR="00447E2A" w:rsidRPr="00BA4CDA">
              <w:rPr>
                <w:lang w:val="fr-CA"/>
              </w:rPr>
              <w:t xml:space="preserve"> </w:t>
            </w:r>
            <w:r w:rsidR="00006A7B" w:rsidRPr="00BA4CDA">
              <w:rPr>
                <w:lang w:val="fr-CA"/>
              </w:rPr>
              <w:t>«</w:t>
            </w:r>
            <w:r w:rsidR="00D4176B" w:rsidRPr="00BA4CDA">
              <w:rPr>
                <w:lang w:val="fr-CA"/>
              </w:rPr>
              <w:t>di</w:t>
            </w:r>
            <w:r w:rsidR="00447E2A" w:rsidRPr="00BA4CDA">
              <w:rPr>
                <w:lang w:val="fr-CA"/>
              </w:rPr>
              <w:t>x mille shillings</w:t>
            </w:r>
            <w:r w:rsidR="00006A7B" w:rsidRPr="00BA4CDA">
              <w:rPr>
                <w:lang w:val="fr-CA"/>
              </w:rPr>
              <w:t>»</w:t>
            </w:r>
            <w:r w:rsidR="00447E2A" w:rsidRPr="00BA4CDA">
              <w:rPr>
                <w:lang w:val="fr-CA"/>
              </w:rPr>
              <w:t xml:space="preserve"> et </w:t>
            </w:r>
            <w:r w:rsidR="00006A7B" w:rsidRPr="00BA4CDA">
              <w:rPr>
                <w:lang w:val="fr-CA"/>
              </w:rPr>
              <w:t>«</w:t>
            </w:r>
            <w:r w:rsidR="00D4176B" w:rsidRPr="00BA4CDA">
              <w:rPr>
                <w:lang w:val="fr-CA"/>
              </w:rPr>
              <w:t>six mois</w:t>
            </w:r>
            <w:r w:rsidR="00006A7B" w:rsidRPr="00BA4CDA">
              <w:rPr>
                <w:lang w:val="fr-CA"/>
              </w:rPr>
              <w:t>»</w:t>
            </w:r>
            <w:r w:rsidR="00553A67" w:rsidRPr="00BA4CDA">
              <w:rPr>
                <w:lang w:val="fr-CA"/>
              </w:rPr>
              <w:t xml:space="preserve"> par les </w:t>
            </w:r>
            <w:r w:rsidR="00AA1607" w:rsidRPr="00BA4CDA">
              <w:rPr>
                <w:lang w:val="fr-CA"/>
              </w:rPr>
              <w:t>termes</w:t>
            </w:r>
            <w:r w:rsidR="00553A67" w:rsidRPr="00BA4CDA">
              <w:rPr>
                <w:lang w:val="fr-CA"/>
              </w:rPr>
              <w:t xml:space="preserve"> </w:t>
            </w:r>
            <w:r w:rsidR="00006A7B" w:rsidRPr="00BA4CDA">
              <w:rPr>
                <w:lang w:val="fr-CA"/>
              </w:rPr>
              <w:t>«</w:t>
            </w:r>
            <w:r w:rsidR="00D4176B" w:rsidRPr="00BA4CDA">
              <w:rPr>
                <w:lang w:val="fr-CA"/>
              </w:rPr>
              <w:t>cinq cent mille shillings</w:t>
            </w:r>
            <w:r w:rsidR="00006A7B" w:rsidRPr="00BA4CDA">
              <w:rPr>
                <w:lang w:val="fr-CA"/>
              </w:rPr>
              <w:t>»</w:t>
            </w:r>
            <w:r w:rsidR="00553A67" w:rsidRPr="00BA4CDA">
              <w:rPr>
                <w:lang w:val="fr-CA"/>
              </w:rPr>
              <w:t xml:space="preserve"> et </w:t>
            </w:r>
            <w:r w:rsidR="00006A7B" w:rsidRPr="00BA4CDA">
              <w:rPr>
                <w:lang w:val="fr-CA"/>
              </w:rPr>
              <w:t>«</w:t>
            </w:r>
            <w:r w:rsidR="00D4176B" w:rsidRPr="00BA4CDA">
              <w:rPr>
                <w:lang w:val="fr-CA"/>
              </w:rPr>
              <w:t>trois ans</w:t>
            </w:r>
            <w:r w:rsidR="00006A7B" w:rsidRPr="00BA4CDA">
              <w:rPr>
                <w:lang w:val="fr-CA"/>
              </w:rPr>
              <w:t>»</w:t>
            </w:r>
            <w:r w:rsidR="00AA1607" w:rsidRPr="00BA4CDA">
              <w:rPr>
                <w:lang w:val="fr-CA"/>
              </w:rPr>
              <w:t>,</w:t>
            </w:r>
            <w:r w:rsidR="00D4176B" w:rsidRPr="00BA4CDA">
              <w:rPr>
                <w:lang w:val="fr-CA"/>
              </w:rPr>
              <w:t xml:space="preserve"> respectivement. </w:t>
            </w:r>
          </w:p>
        </w:tc>
      </w:tr>
      <w:tr w:rsidR="00151021" w:rsidRPr="00BA4CDA" w:rsidTr="00EE40EB">
        <w:tc>
          <w:tcPr>
            <w:tcW w:w="1335" w:type="dxa"/>
            <w:shd w:val="clear" w:color="auto" w:fill="auto"/>
          </w:tcPr>
          <w:p w:rsidR="00151021" w:rsidRPr="00BA4CDA" w:rsidRDefault="0065237F" w:rsidP="0065237F">
            <w:pPr>
              <w:suppressAutoHyphens w:val="0"/>
              <w:autoSpaceDE w:val="0"/>
              <w:autoSpaceDN w:val="0"/>
              <w:adjustRightInd w:val="0"/>
              <w:spacing w:before="40" w:after="120" w:line="220" w:lineRule="exact"/>
              <w:rPr>
                <w:lang w:val="fr-CA"/>
              </w:rPr>
            </w:pPr>
            <w:r w:rsidRPr="00BA4CDA">
              <w:rPr>
                <w:lang w:val="fr-CA"/>
              </w:rPr>
              <w:t>Loi relative à l</w:t>
            </w:r>
            <w:r w:rsidR="005239D3" w:rsidRPr="00BA4CDA">
              <w:rPr>
                <w:lang w:val="fr-CA"/>
              </w:rPr>
              <w:t>’</w:t>
            </w:r>
            <w:r w:rsidRPr="00BA4CDA">
              <w:rPr>
                <w:lang w:val="fr-CA"/>
              </w:rPr>
              <w:t>emploi et aux relations de travail</w:t>
            </w:r>
          </w:p>
        </w:tc>
        <w:tc>
          <w:tcPr>
            <w:tcW w:w="989" w:type="dxa"/>
            <w:shd w:val="clear" w:color="auto" w:fill="auto"/>
          </w:tcPr>
          <w:p w:rsidR="00151021" w:rsidRPr="00BA4CDA" w:rsidRDefault="00151021" w:rsidP="0065237F">
            <w:pPr>
              <w:suppressAutoHyphens w:val="0"/>
              <w:spacing w:before="40" w:after="120" w:line="220" w:lineRule="exact"/>
              <w:rPr>
                <w:lang w:val="fr-CA"/>
              </w:rPr>
            </w:pPr>
            <w:r w:rsidRPr="00BA4CDA">
              <w:rPr>
                <w:lang w:val="fr-CA"/>
              </w:rPr>
              <w:t>C</w:t>
            </w:r>
            <w:r w:rsidR="0065237F" w:rsidRPr="00BA4CDA">
              <w:rPr>
                <w:lang w:val="fr-CA"/>
              </w:rPr>
              <w:t>h</w:t>
            </w:r>
            <w:r w:rsidRPr="00BA4CDA">
              <w:rPr>
                <w:lang w:val="fr-CA"/>
              </w:rPr>
              <w:t>ap. 366</w:t>
            </w:r>
            <w:r w:rsidR="0098686A" w:rsidRPr="00BA4CDA">
              <w:rPr>
                <w:lang w:val="fr-CA"/>
              </w:rPr>
              <w:t>,</w:t>
            </w:r>
            <w:r w:rsidRPr="00BA4CDA">
              <w:rPr>
                <w:lang w:val="fr-CA"/>
              </w:rPr>
              <w:t xml:space="preserve"> R</w:t>
            </w:r>
            <w:r w:rsidR="00031BF6" w:rsidRPr="00BA4CDA">
              <w:rPr>
                <w:lang w:val="fr-CA"/>
              </w:rPr>
              <w:t>e</w:t>
            </w:r>
            <w:r w:rsidR="0065237F" w:rsidRPr="00BA4CDA">
              <w:rPr>
                <w:lang w:val="fr-CA"/>
              </w:rPr>
              <w:t>cueil des lois</w:t>
            </w:r>
            <w:r w:rsidR="00DC17B2" w:rsidRPr="00BA4CDA">
              <w:rPr>
                <w:lang w:val="fr-CA"/>
              </w:rPr>
              <w:t>,</w:t>
            </w:r>
            <w:r w:rsidRPr="00BA4CDA">
              <w:rPr>
                <w:lang w:val="fr-CA"/>
              </w:rPr>
              <w:t xml:space="preserve"> 2002</w:t>
            </w:r>
          </w:p>
        </w:tc>
        <w:tc>
          <w:tcPr>
            <w:tcW w:w="5047" w:type="dxa"/>
            <w:shd w:val="clear" w:color="auto" w:fill="auto"/>
          </w:tcPr>
          <w:p w:rsidR="00151021" w:rsidRPr="00BA4CDA" w:rsidRDefault="00151021" w:rsidP="00717056">
            <w:pPr>
              <w:suppressAutoHyphens w:val="0"/>
              <w:autoSpaceDE w:val="0"/>
              <w:autoSpaceDN w:val="0"/>
              <w:adjustRightInd w:val="0"/>
              <w:spacing w:before="40" w:after="120" w:line="220" w:lineRule="exact"/>
              <w:rPr>
                <w:lang w:val="fr-CA"/>
              </w:rPr>
            </w:pPr>
            <w:r w:rsidRPr="00BA4CDA">
              <w:rPr>
                <w:lang w:val="fr-CA"/>
              </w:rPr>
              <w:t>Section 5:</w:t>
            </w:r>
          </w:p>
          <w:p w:rsidR="00151021" w:rsidRPr="00BA4CDA" w:rsidRDefault="0098686A" w:rsidP="00622E97">
            <w:pPr>
              <w:tabs>
                <w:tab w:val="left" w:pos="181"/>
              </w:tabs>
              <w:suppressAutoHyphens w:val="0"/>
              <w:autoSpaceDE w:val="0"/>
              <w:autoSpaceDN w:val="0"/>
              <w:adjustRightInd w:val="0"/>
              <w:spacing w:before="40" w:after="120" w:line="220" w:lineRule="exact"/>
              <w:rPr>
                <w:lang w:val="fr-CA"/>
              </w:rPr>
            </w:pPr>
            <w:r w:rsidRPr="00BA4CDA">
              <w:rPr>
                <w:lang w:val="fr-CA"/>
              </w:rPr>
              <w:tab/>
            </w:r>
            <w:r w:rsidR="00622E97" w:rsidRPr="00BA4CDA">
              <w:rPr>
                <w:lang w:val="fr-CA"/>
              </w:rPr>
              <w:t>a)</w:t>
            </w:r>
            <w:r w:rsidR="00622E97" w:rsidRPr="00BA4CDA">
              <w:rPr>
                <w:lang w:val="fr-CA"/>
              </w:rPr>
              <w:tab/>
            </w:r>
            <w:r w:rsidR="006D40B2" w:rsidRPr="00BA4CDA">
              <w:rPr>
                <w:lang w:val="fr-CA"/>
              </w:rPr>
              <w:t>À</w:t>
            </w:r>
            <w:r w:rsidR="00031BF6" w:rsidRPr="00BA4CDA">
              <w:rPr>
                <w:lang w:val="fr-CA"/>
              </w:rPr>
              <w:t xml:space="preserve"> la sous-</w:t>
            </w:r>
            <w:r w:rsidRPr="00BA4CDA">
              <w:rPr>
                <w:lang w:val="fr-CA"/>
              </w:rPr>
              <w:t xml:space="preserve">section 6 </w:t>
            </w:r>
            <w:r w:rsidR="00447E2A" w:rsidRPr="006D40B2">
              <w:rPr>
                <w:lang w:val="fr-CA"/>
              </w:rPr>
              <w:t>a</w:t>
            </w:r>
            <w:r w:rsidR="00447E2A" w:rsidRPr="00BA4CDA">
              <w:rPr>
                <w:lang w:val="fr-CA"/>
              </w:rPr>
              <w:t xml:space="preserve">), insérer les mots </w:t>
            </w:r>
            <w:r w:rsidR="00006A7B" w:rsidRPr="00BA4CDA">
              <w:rPr>
                <w:lang w:val="fr-CA"/>
              </w:rPr>
              <w:t>«</w:t>
            </w:r>
            <w:r w:rsidR="00031BF6" w:rsidRPr="00BA4CDA">
              <w:rPr>
                <w:lang w:val="fr-CA"/>
              </w:rPr>
              <w:t>e</w:t>
            </w:r>
            <w:r w:rsidR="00447E2A" w:rsidRPr="00BA4CDA">
              <w:rPr>
                <w:lang w:val="fr-CA"/>
              </w:rPr>
              <w:t>t la formation</w:t>
            </w:r>
            <w:r w:rsidR="00006A7B" w:rsidRPr="00BA4CDA">
              <w:rPr>
                <w:lang w:val="fr-CA"/>
              </w:rPr>
              <w:t>»</w:t>
            </w:r>
            <w:r w:rsidR="00447E2A" w:rsidRPr="00BA4CDA">
              <w:rPr>
                <w:lang w:val="fr-CA"/>
              </w:rPr>
              <w:t xml:space="preserve"> entre les mots </w:t>
            </w:r>
            <w:r w:rsidR="00006A7B" w:rsidRPr="00BA4CDA">
              <w:rPr>
                <w:lang w:val="fr-CA"/>
              </w:rPr>
              <w:t>«</w:t>
            </w:r>
            <w:r w:rsidR="00031BF6" w:rsidRPr="00BA4CDA">
              <w:rPr>
                <w:lang w:val="fr-CA"/>
              </w:rPr>
              <w:t>emploi</w:t>
            </w:r>
            <w:r w:rsidR="00006A7B" w:rsidRPr="00BA4CDA">
              <w:rPr>
                <w:lang w:val="fr-CA"/>
              </w:rPr>
              <w:t>»</w:t>
            </w:r>
            <w:r w:rsidR="00553A67" w:rsidRPr="00BA4CDA">
              <w:rPr>
                <w:lang w:val="fr-CA"/>
              </w:rPr>
              <w:t xml:space="preserve"> et </w:t>
            </w:r>
            <w:r w:rsidR="00006A7B" w:rsidRPr="00BA4CDA">
              <w:rPr>
                <w:lang w:val="fr-CA"/>
              </w:rPr>
              <w:t>«</w:t>
            </w:r>
            <w:r w:rsidR="00031BF6" w:rsidRPr="00BA4CDA">
              <w:rPr>
                <w:lang w:val="fr-CA"/>
              </w:rPr>
              <w:t>de</w:t>
            </w:r>
            <w:r w:rsidR="00006A7B" w:rsidRPr="00BA4CDA">
              <w:rPr>
                <w:lang w:val="fr-CA"/>
              </w:rPr>
              <w:t>»</w:t>
            </w:r>
            <w:r w:rsidR="00031BF6" w:rsidRPr="00BA4CDA">
              <w:rPr>
                <w:lang w:val="fr-CA"/>
              </w:rPr>
              <w:t xml:space="preserve">; </w:t>
            </w:r>
          </w:p>
          <w:p w:rsidR="00151021" w:rsidRPr="00BA4CDA" w:rsidRDefault="0098686A" w:rsidP="00622E97">
            <w:pPr>
              <w:tabs>
                <w:tab w:val="left" w:pos="181"/>
              </w:tabs>
              <w:suppressAutoHyphens w:val="0"/>
              <w:autoSpaceDE w:val="0"/>
              <w:autoSpaceDN w:val="0"/>
              <w:adjustRightInd w:val="0"/>
              <w:spacing w:before="40" w:after="120" w:line="220" w:lineRule="exact"/>
              <w:rPr>
                <w:lang w:val="fr-CA"/>
              </w:rPr>
            </w:pPr>
            <w:r w:rsidRPr="00BA4CDA">
              <w:rPr>
                <w:lang w:val="fr-CA"/>
              </w:rPr>
              <w:tab/>
            </w:r>
            <w:r w:rsidR="00622E97" w:rsidRPr="00BA4CDA">
              <w:rPr>
                <w:lang w:val="fr-CA"/>
              </w:rPr>
              <w:t>b)</w:t>
            </w:r>
            <w:r w:rsidR="00622E97" w:rsidRPr="00BA4CDA">
              <w:rPr>
                <w:lang w:val="fr-CA"/>
              </w:rPr>
              <w:tab/>
            </w:r>
            <w:r w:rsidR="006D40B2" w:rsidRPr="00BA4CDA">
              <w:rPr>
                <w:lang w:val="fr-CA"/>
              </w:rPr>
              <w:t xml:space="preserve">Ajouter </w:t>
            </w:r>
            <w:r w:rsidR="00031BF6" w:rsidRPr="00BA4CDA">
              <w:rPr>
                <w:lang w:val="fr-CA"/>
              </w:rPr>
              <w:t>le paragraphe ci-après:</w:t>
            </w:r>
          </w:p>
          <w:p w:rsidR="00151021" w:rsidRPr="00BA4CDA" w:rsidRDefault="00006A7B" w:rsidP="00031BF6">
            <w:pPr>
              <w:suppressAutoHyphens w:val="0"/>
              <w:autoSpaceDE w:val="0"/>
              <w:autoSpaceDN w:val="0"/>
              <w:adjustRightInd w:val="0"/>
              <w:spacing w:before="40" w:after="120" w:line="220" w:lineRule="exact"/>
              <w:rPr>
                <w:lang w:val="fr-CA"/>
              </w:rPr>
            </w:pPr>
            <w:r w:rsidRPr="00BA4CDA">
              <w:rPr>
                <w:lang w:val="fr-CA"/>
              </w:rPr>
              <w:t>«</w:t>
            </w:r>
            <w:r w:rsidR="00151021" w:rsidRPr="00BA4CDA">
              <w:rPr>
                <w:lang w:val="fr-CA"/>
              </w:rPr>
              <w:t xml:space="preserve">9) </w:t>
            </w:r>
            <w:r w:rsidR="00447E2A" w:rsidRPr="00BA4CDA">
              <w:rPr>
                <w:lang w:val="fr-CA"/>
              </w:rPr>
              <w:t>Sans pré</w:t>
            </w:r>
            <w:r w:rsidR="00031BF6" w:rsidRPr="00BA4CDA">
              <w:rPr>
                <w:lang w:val="fr-CA"/>
              </w:rPr>
              <w:t>judice des dispositions de la présente section, l</w:t>
            </w:r>
            <w:r w:rsidR="005239D3" w:rsidRPr="00BA4CDA">
              <w:rPr>
                <w:lang w:val="fr-CA"/>
              </w:rPr>
              <w:t>’</w:t>
            </w:r>
            <w:r w:rsidR="00031BF6" w:rsidRPr="00BA4CDA">
              <w:rPr>
                <w:lang w:val="fr-CA"/>
              </w:rPr>
              <w:t>employeur doit veiller à ce que tout enfant employé légalement en vertu de la présente loi soit à l</w:t>
            </w:r>
            <w:r w:rsidR="005239D3" w:rsidRPr="00BA4CDA">
              <w:rPr>
                <w:lang w:val="fr-CA"/>
              </w:rPr>
              <w:t>’</w:t>
            </w:r>
            <w:r w:rsidR="00031BF6" w:rsidRPr="00BA4CDA">
              <w:rPr>
                <w:lang w:val="fr-CA"/>
              </w:rPr>
              <w:t>abri de discrimination ou d</w:t>
            </w:r>
            <w:r w:rsidR="005239D3" w:rsidRPr="00BA4CDA">
              <w:rPr>
                <w:lang w:val="fr-CA"/>
              </w:rPr>
              <w:t>’</w:t>
            </w:r>
            <w:r w:rsidR="00031BF6" w:rsidRPr="00BA4CDA">
              <w:rPr>
                <w:lang w:val="fr-CA"/>
              </w:rPr>
              <w:t>actes préjudiciables, en tenant compte de l</w:t>
            </w:r>
            <w:r w:rsidR="005239D3" w:rsidRPr="00BA4CDA">
              <w:rPr>
                <w:lang w:val="fr-CA"/>
              </w:rPr>
              <w:t>’</w:t>
            </w:r>
            <w:r w:rsidR="00031BF6" w:rsidRPr="00BA4CDA">
              <w:rPr>
                <w:lang w:val="fr-CA"/>
              </w:rPr>
              <w:t>âge et de la capacité d</w:t>
            </w:r>
            <w:r w:rsidR="005239D3" w:rsidRPr="00BA4CDA">
              <w:rPr>
                <w:lang w:val="fr-CA"/>
              </w:rPr>
              <w:t>’</w:t>
            </w:r>
            <w:r w:rsidR="00031BF6" w:rsidRPr="00BA4CDA">
              <w:rPr>
                <w:lang w:val="fr-CA"/>
              </w:rPr>
              <w:t>évolution.</w:t>
            </w:r>
            <w:r w:rsidRPr="00BA4CDA">
              <w:rPr>
                <w:lang w:val="fr-CA"/>
              </w:rPr>
              <w:t>»</w:t>
            </w:r>
          </w:p>
        </w:tc>
      </w:tr>
      <w:tr w:rsidR="00520045" w:rsidRPr="00BA4CDA" w:rsidTr="00EE40EB">
        <w:tc>
          <w:tcPr>
            <w:tcW w:w="1335" w:type="dxa"/>
            <w:shd w:val="clear" w:color="auto" w:fill="auto"/>
          </w:tcPr>
          <w:p w:rsidR="00520045" w:rsidRPr="00BA4CDA" w:rsidRDefault="00520045" w:rsidP="00717056">
            <w:pPr>
              <w:suppressAutoHyphens w:val="0"/>
              <w:autoSpaceDE w:val="0"/>
              <w:autoSpaceDN w:val="0"/>
              <w:adjustRightInd w:val="0"/>
              <w:spacing w:before="40" w:after="120" w:line="220" w:lineRule="exact"/>
              <w:rPr>
                <w:lang w:val="fr-CA"/>
              </w:rPr>
            </w:pPr>
            <w:r w:rsidRPr="00BA4CDA">
              <w:rPr>
                <w:lang w:val="fr-CA"/>
              </w:rPr>
              <w:t>Code</w:t>
            </w:r>
            <w:r w:rsidR="005A6720" w:rsidRPr="00BA4CDA">
              <w:rPr>
                <w:lang w:val="fr-CA"/>
              </w:rPr>
              <w:t xml:space="preserve"> pénal</w:t>
            </w:r>
          </w:p>
        </w:tc>
        <w:tc>
          <w:tcPr>
            <w:tcW w:w="989" w:type="dxa"/>
            <w:shd w:val="clear" w:color="auto" w:fill="auto"/>
          </w:tcPr>
          <w:p w:rsidR="00520045" w:rsidRPr="00BA4CDA" w:rsidRDefault="00520045" w:rsidP="005A6720">
            <w:pPr>
              <w:suppressAutoHyphens w:val="0"/>
              <w:spacing w:before="40" w:after="120" w:line="220" w:lineRule="exact"/>
              <w:rPr>
                <w:lang w:val="fr-CA"/>
              </w:rPr>
            </w:pPr>
            <w:r w:rsidRPr="00BA4CDA">
              <w:rPr>
                <w:lang w:val="fr-CA"/>
              </w:rPr>
              <w:t>C</w:t>
            </w:r>
            <w:r w:rsidR="005A6720" w:rsidRPr="00BA4CDA">
              <w:rPr>
                <w:lang w:val="fr-CA"/>
              </w:rPr>
              <w:t>h</w:t>
            </w:r>
            <w:r w:rsidRPr="00BA4CDA">
              <w:rPr>
                <w:lang w:val="fr-CA"/>
              </w:rPr>
              <w:t>ap. 16</w:t>
            </w:r>
            <w:r w:rsidR="00BE5ADA" w:rsidRPr="00BA4CDA">
              <w:rPr>
                <w:lang w:val="fr-CA"/>
              </w:rPr>
              <w:t>,</w:t>
            </w:r>
            <w:r w:rsidRPr="00BA4CDA">
              <w:rPr>
                <w:lang w:val="fr-CA"/>
              </w:rPr>
              <w:t xml:space="preserve"> R</w:t>
            </w:r>
            <w:r w:rsidR="005A6720" w:rsidRPr="00BA4CDA">
              <w:rPr>
                <w:lang w:val="fr-CA"/>
              </w:rPr>
              <w:t>ecueil des lois,</w:t>
            </w:r>
            <w:r w:rsidRPr="00BA4CDA">
              <w:rPr>
                <w:lang w:val="fr-CA"/>
              </w:rPr>
              <w:t xml:space="preserve"> 2002</w:t>
            </w:r>
          </w:p>
        </w:tc>
        <w:tc>
          <w:tcPr>
            <w:tcW w:w="5047" w:type="dxa"/>
            <w:shd w:val="clear" w:color="auto" w:fill="auto"/>
          </w:tcPr>
          <w:p w:rsidR="00520045" w:rsidRPr="00BA4CDA" w:rsidRDefault="00520045" w:rsidP="00520045">
            <w:pPr>
              <w:suppressAutoHyphens w:val="0"/>
              <w:autoSpaceDE w:val="0"/>
              <w:autoSpaceDN w:val="0"/>
              <w:adjustRightInd w:val="0"/>
              <w:spacing w:before="40" w:after="120" w:line="220" w:lineRule="exact"/>
              <w:rPr>
                <w:lang w:val="fr-CA"/>
              </w:rPr>
            </w:pPr>
            <w:r w:rsidRPr="00BA4CDA">
              <w:rPr>
                <w:lang w:val="fr-CA"/>
              </w:rPr>
              <w:t>A. Section 15</w:t>
            </w:r>
            <w:r w:rsidR="0098686A" w:rsidRPr="00BA4CDA">
              <w:rPr>
                <w:lang w:val="fr-CA"/>
              </w:rPr>
              <w:t xml:space="preserve">. Ajouter une sous-section </w:t>
            </w:r>
            <w:r w:rsidR="00D924BC" w:rsidRPr="00BA4CDA">
              <w:rPr>
                <w:lang w:val="fr-CA"/>
              </w:rPr>
              <w:t xml:space="preserve">4), ainsi conçue: </w:t>
            </w:r>
          </w:p>
          <w:p w:rsidR="00D924BC" w:rsidRPr="00BA4CDA" w:rsidRDefault="00006A7B" w:rsidP="00520045">
            <w:pPr>
              <w:suppressAutoHyphens w:val="0"/>
              <w:autoSpaceDE w:val="0"/>
              <w:autoSpaceDN w:val="0"/>
              <w:adjustRightInd w:val="0"/>
              <w:spacing w:before="40" w:after="120" w:line="220" w:lineRule="exact"/>
              <w:rPr>
                <w:lang w:val="fr-CA"/>
              </w:rPr>
            </w:pPr>
            <w:r w:rsidRPr="00BA4CDA">
              <w:rPr>
                <w:lang w:val="fr-CA"/>
              </w:rPr>
              <w:t>«</w:t>
            </w:r>
            <w:r w:rsidR="00520045" w:rsidRPr="00BA4CDA">
              <w:rPr>
                <w:lang w:val="fr-CA"/>
              </w:rPr>
              <w:t xml:space="preserve">4) </w:t>
            </w:r>
            <w:r w:rsidR="00D924BC" w:rsidRPr="00BA4CDA">
              <w:rPr>
                <w:lang w:val="fr-CA"/>
              </w:rPr>
              <w:t>Toute personne âgée de moins de 12 ans qui pose un acte ou commet une omission qui est illégale relève de la loi relative aux enfants, 2009.</w:t>
            </w:r>
            <w:r w:rsidR="005205D7" w:rsidRPr="00BA4CDA">
              <w:rPr>
                <w:lang w:val="fr-CA"/>
              </w:rPr>
              <w:t>»</w:t>
            </w:r>
          </w:p>
          <w:p w:rsidR="00520045" w:rsidRPr="00BA4CDA" w:rsidRDefault="00520045" w:rsidP="00520045">
            <w:pPr>
              <w:suppressAutoHyphens w:val="0"/>
              <w:autoSpaceDE w:val="0"/>
              <w:autoSpaceDN w:val="0"/>
              <w:adjustRightInd w:val="0"/>
              <w:spacing w:before="40" w:after="120" w:line="220" w:lineRule="exact"/>
              <w:rPr>
                <w:lang w:val="fr-CA"/>
              </w:rPr>
            </w:pPr>
            <w:r w:rsidRPr="00BA4CDA">
              <w:rPr>
                <w:lang w:val="fr-CA"/>
              </w:rPr>
              <w:t>B. Section 17</w:t>
            </w:r>
            <w:r w:rsidR="00DA3D64" w:rsidRPr="00BA4CDA">
              <w:rPr>
                <w:lang w:val="fr-CA"/>
              </w:rPr>
              <w:t>. Ajouter la phrase ci-ap</w:t>
            </w:r>
            <w:r w:rsidR="00447E2A" w:rsidRPr="00BA4CDA">
              <w:rPr>
                <w:lang w:val="fr-CA"/>
              </w:rPr>
              <w:t xml:space="preserve">rès immédiatement après le mot </w:t>
            </w:r>
            <w:r w:rsidR="00006A7B" w:rsidRPr="00BA4CDA">
              <w:rPr>
                <w:lang w:val="fr-CA"/>
              </w:rPr>
              <w:t>«</w:t>
            </w:r>
            <w:r w:rsidR="00DA3D64" w:rsidRPr="00BA4CDA">
              <w:rPr>
                <w:lang w:val="fr-CA"/>
              </w:rPr>
              <w:t>infracti</w:t>
            </w:r>
            <w:r w:rsidR="00447E2A" w:rsidRPr="00BA4CDA">
              <w:rPr>
                <w:lang w:val="fr-CA"/>
              </w:rPr>
              <w:t>on</w:t>
            </w:r>
            <w:r w:rsidR="00006A7B" w:rsidRPr="00BA4CDA">
              <w:rPr>
                <w:lang w:val="fr-CA"/>
              </w:rPr>
              <w:t>»</w:t>
            </w:r>
            <w:r w:rsidR="00447E2A" w:rsidRPr="00BA4CDA">
              <w:rPr>
                <w:lang w:val="fr-CA"/>
              </w:rPr>
              <w:t>, lequel apparaît à la fin d</w:t>
            </w:r>
            <w:r w:rsidR="00DA3D64" w:rsidRPr="00BA4CDA">
              <w:rPr>
                <w:lang w:val="fr-CA"/>
              </w:rPr>
              <w:t>e</w:t>
            </w:r>
            <w:r w:rsidR="00447E2A" w:rsidRPr="00BA4CDA">
              <w:rPr>
                <w:lang w:val="fr-CA"/>
              </w:rPr>
              <w:t xml:space="preserve"> la section, ainsi conçue</w:t>
            </w:r>
            <w:r w:rsidR="007916C7" w:rsidRPr="00BA4CDA">
              <w:rPr>
                <w:lang w:val="fr-CA"/>
              </w:rPr>
              <w:t>:</w:t>
            </w:r>
            <w:r w:rsidR="00447E2A" w:rsidRPr="00BA4CDA">
              <w:rPr>
                <w:lang w:val="fr-CA"/>
              </w:rPr>
              <w:t xml:space="preserve"> </w:t>
            </w:r>
            <w:r w:rsidR="00006A7B" w:rsidRPr="00BA4CDA">
              <w:rPr>
                <w:lang w:val="fr-CA"/>
              </w:rPr>
              <w:t>«</w:t>
            </w:r>
            <w:r w:rsidR="00DA3D64" w:rsidRPr="00BA4CDA">
              <w:rPr>
                <w:lang w:val="fr-CA"/>
              </w:rPr>
              <w:t>sauf si le délinquant est un enfant</w:t>
            </w:r>
            <w:r w:rsidR="00006A7B" w:rsidRPr="00BA4CDA">
              <w:rPr>
                <w:lang w:val="fr-CA"/>
              </w:rPr>
              <w:t>»</w:t>
            </w:r>
            <w:r w:rsidR="00DA3D64" w:rsidRPr="00BA4CDA">
              <w:rPr>
                <w:lang w:val="fr-CA"/>
              </w:rPr>
              <w:t>.</w:t>
            </w:r>
          </w:p>
          <w:p w:rsidR="00520045" w:rsidRPr="00BA4CDA" w:rsidRDefault="002B27A2" w:rsidP="00520045">
            <w:pPr>
              <w:suppressAutoHyphens w:val="0"/>
              <w:autoSpaceDE w:val="0"/>
              <w:autoSpaceDN w:val="0"/>
              <w:adjustRightInd w:val="0"/>
              <w:spacing w:before="40" w:after="120" w:line="220" w:lineRule="exact"/>
              <w:rPr>
                <w:lang w:val="fr-CA"/>
              </w:rPr>
            </w:pPr>
            <w:r w:rsidRPr="00BA4CDA">
              <w:rPr>
                <w:lang w:val="fr-CA"/>
              </w:rPr>
              <w:t xml:space="preserve">C. Section 130.3 </w:t>
            </w:r>
            <w:r w:rsidR="00520045" w:rsidRPr="006D40B2">
              <w:rPr>
                <w:lang w:val="fr-CA"/>
              </w:rPr>
              <w:t>c</w:t>
            </w:r>
            <w:r w:rsidR="00520045" w:rsidRPr="00BA4CDA">
              <w:rPr>
                <w:lang w:val="fr-CA"/>
              </w:rPr>
              <w:t>)</w:t>
            </w:r>
            <w:r w:rsidR="00DA3D64" w:rsidRPr="00BA4CDA">
              <w:rPr>
                <w:lang w:val="fr-CA"/>
              </w:rPr>
              <w:t>. Ajouter les mots ci-aprè</w:t>
            </w:r>
            <w:r w:rsidR="00447E2A" w:rsidRPr="00BA4CDA">
              <w:rPr>
                <w:lang w:val="fr-CA"/>
              </w:rPr>
              <w:t>s</w:t>
            </w:r>
            <w:r w:rsidR="00BE5ADA" w:rsidRPr="00BA4CDA">
              <w:rPr>
                <w:lang w:val="fr-CA"/>
              </w:rPr>
              <w:t>:</w:t>
            </w:r>
            <w:r w:rsidR="00447E2A" w:rsidRPr="00BA4CDA">
              <w:rPr>
                <w:lang w:val="fr-CA"/>
              </w:rPr>
              <w:t xml:space="preserve"> </w:t>
            </w:r>
            <w:r w:rsidR="00006A7B" w:rsidRPr="00BA4CDA">
              <w:rPr>
                <w:lang w:val="fr-CA"/>
              </w:rPr>
              <w:t>«</w:t>
            </w:r>
            <w:r w:rsidR="00DA3D64" w:rsidRPr="00BA4CDA">
              <w:rPr>
                <w:lang w:val="fr-CA"/>
              </w:rPr>
              <w:t>écoles, garderies de jour, homes pour enfants et toute autre institution, organisation ou organisme chargé de la garde</w:t>
            </w:r>
            <w:r w:rsidR="00006A7B" w:rsidRPr="00BA4CDA">
              <w:rPr>
                <w:lang w:val="fr-CA"/>
              </w:rPr>
              <w:t>»</w:t>
            </w:r>
            <w:r w:rsidRPr="00BA4CDA">
              <w:rPr>
                <w:lang w:val="fr-CA"/>
              </w:rPr>
              <w:t xml:space="preserve">, </w:t>
            </w:r>
            <w:r w:rsidR="00553A67" w:rsidRPr="00BA4CDA">
              <w:rPr>
                <w:lang w:val="fr-CA"/>
              </w:rPr>
              <w:t xml:space="preserve">entre les mots </w:t>
            </w:r>
            <w:r w:rsidR="00006A7B" w:rsidRPr="00BA4CDA">
              <w:rPr>
                <w:lang w:val="fr-CA"/>
              </w:rPr>
              <w:t>«</w:t>
            </w:r>
            <w:r w:rsidR="00DA3D64" w:rsidRPr="00BA4CDA">
              <w:rPr>
                <w:lang w:val="fr-CA"/>
              </w:rPr>
              <w:t>hôpital</w:t>
            </w:r>
            <w:r w:rsidR="00006A7B" w:rsidRPr="00BA4CDA">
              <w:rPr>
                <w:lang w:val="fr-CA"/>
              </w:rPr>
              <w:t>»</w:t>
            </w:r>
            <w:r w:rsidR="00DA3D64" w:rsidRPr="00BA4CDA">
              <w:rPr>
                <w:lang w:val="fr-CA"/>
              </w:rPr>
              <w:t xml:space="preserve"> </w:t>
            </w:r>
            <w:r w:rsidR="00553A67" w:rsidRPr="00BA4CDA">
              <w:rPr>
                <w:lang w:val="fr-CA"/>
              </w:rPr>
              <w:t xml:space="preserve">et </w:t>
            </w:r>
            <w:r w:rsidR="00006A7B" w:rsidRPr="00BA4CDA">
              <w:rPr>
                <w:lang w:val="fr-CA"/>
              </w:rPr>
              <w:t>«</w:t>
            </w:r>
            <w:r w:rsidR="0028363B" w:rsidRPr="00BA4CDA">
              <w:rPr>
                <w:lang w:val="fr-CA"/>
              </w:rPr>
              <w:t>prend</w:t>
            </w:r>
            <w:r w:rsidR="00006A7B" w:rsidRPr="00BA4CDA">
              <w:rPr>
                <w:lang w:val="fr-CA"/>
              </w:rPr>
              <w:t>»</w:t>
            </w:r>
            <w:r w:rsidR="005205D7" w:rsidRPr="00BA4CDA">
              <w:rPr>
                <w:lang w:val="fr-CA"/>
              </w:rPr>
              <w:t>.</w:t>
            </w:r>
          </w:p>
          <w:p w:rsidR="00520045" w:rsidRPr="00BA4CDA" w:rsidRDefault="00520045" w:rsidP="00520045">
            <w:pPr>
              <w:suppressAutoHyphens w:val="0"/>
              <w:autoSpaceDE w:val="0"/>
              <w:autoSpaceDN w:val="0"/>
              <w:adjustRightInd w:val="0"/>
              <w:spacing w:before="40" w:after="120" w:line="220" w:lineRule="exact"/>
              <w:rPr>
                <w:lang w:val="fr-CA"/>
              </w:rPr>
            </w:pPr>
            <w:r w:rsidRPr="00BA4CDA">
              <w:rPr>
                <w:lang w:val="fr-CA"/>
              </w:rPr>
              <w:t>D. Section 131</w:t>
            </w:r>
            <w:r w:rsidR="0028363B" w:rsidRPr="00BA4CDA">
              <w:rPr>
                <w:lang w:val="fr-CA"/>
              </w:rPr>
              <w:t xml:space="preserve">. </w:t>
            </w:r>
          </w:p>
          <w:p w:rsidR="00520045" w:rsidRPr="00BA4CDA" w:rsidRDefault="00622E97" w:rsidP="00622E97">
            <w:pPr>
              <w:tabs>
                <w:tab w:val="left" w:pos="181"/>
              </w:tabs>
              <w:suppressAutoHyphens w:val="0"/>
              <w:autoSpaceDE w:val="0"/>
              <w:autoSpaceDN w:val="0"/>
              <w:adjustRightInd w:val="0"/>
              <w:spacing w:before="40" w:after="120" w:line="220" w:lineRule="exact"/>
              <w:rPr>
                <w:lang w:val="fr-CA"/>
              </w:rPr>
            </w:pPr>
            <w:r w:rsidRPr="00BA4CDA">
              <w:rPr>
                <w:lang w:val="fr-CA"/>
              </w:rPr>
              <w:tab/>
            </w:r>
            <w:r w:rsidR="00520045" w:rsidRPr="00BA4CDA">
              <w:rPr>
                <w:lang w:val="fr-CA"/>
              </w:rPr>
              <w:t>a)</w:t>
            </w:r>
            <w:r w:rsidRPr="00BA4CDA">
              <w:rPr>
                <w:lang w:val="fr-CA"/>
              </w:rPr>
              <w:tab/>
            </w:r>
            <w:r w:rsidR="002120B4" w:rsidRPr="00BA4CDA">
              <w:rPr>
                <w:lang w:val="fr-CA"/>
              </w:rPr>
              <w:t>À</w:t>
            </w:r>
            <w:r w:rsidR="0028363B" w:rsidRPr="00BA4CDA">
              <w:rPr>
                <w:lang w:val="fr-CA"/>
              </w:rPr>
              <w:t xml:space="preserve"> la sous-section</w:t>
            </w:r>
            <w:r w:rsidR="002B27A2" w:rsidRPr="00BA4CDA">
              <w:rPr>
                <w:lang w:val="fr-CA"/>
              </w:rPr>
              <w:t xml:space="preserve"> 2) </w:t>
            </w:r>
            <w:r w:rsidR="00520045" w:rsidRPr="006D40B2">
              <w:rPr>
                <w:lang w:val="fr-CA"/>
              </w:rPr>
              <w:t>c</w:t>
            </w:r>
            <w:r w:rsidR="00520045" w:rsidRPr="00BA4CDA">
              <w:rPr>
                <w:lang w:val="fr-CA"/>
              </w:rPr>
              <w:t xml:space="preserve">), </w:t>
            </w:r>
            <w:r w:rsidR="00447E2A" w:rsidRPr="00BA4CDA">
              <w:rPr>
                <w:lang w:val="fr-CA"/>
              </w:rPr>
              <w:t xml:space="preserve">supprimer la phrase </w:t>
            </w:r>
            <w:r w:rsidR="00006A7B" w:rsidRPr="00BA4CDA">
              <w:rPr>
                <w:lang w:val="fr-CA"/>
              </w:rPr>
              <w:t>«</w:t>
            </w:r>
            <w:r w:rsidR="0028363B" w:rsidRPr="00BA4CDA">
              <w:rPr>
                <w:lang w:val="fr-CA"/>
              </w:rPr>
              <w:t xml:space="preserve">emprisonnement à vie conformément à la sous-section </w:t>
            </w:r>
            <w:r w:rsidR="00520045" w:rsidRPr="00BA4CDA">
              <w:rPr>
                <w:lang w:val="fr-CA"/>
              </w:rPr>
              <w:t>1)</w:t>
            </w:r>
            <w:r w:rsidR="00006A7B" w:rsidRPr="00BA4CDA">
              <w:rPr>
                <w:lang w:val="fr-CA"/>
              </w:rPr>
              <w:t>»</w:t>
            </w:r>
            <w:r w:rsidR="00520045" w:rsidRPr="00BA4CDA">
              <w:rPr>
                <w:lang w:val="fr-CA"/>
              </w:rPr>
              <w:t xml:space="preserve"> </w:t>
            </w:r>
            <w:r w:rsidR="00447E2A" w:rsidRPr="00BA4CDA">
              <w:rPr>
                <w:lang w:val="fr-CA"/>
              </w:rPr>
              <w:t xml:space="preserve">et remplacer par la phrase </w:t>
            </w:r>
            <w:r w:rsidR="00006A7B" w:rsidRPr="00BA4CDA">
              <w:rPr>
                <w:lang w:val="fr-CA"/>
              </w:rPr>
              <w:t>«</w:t>
            </w:r>
            <w:r w:rsidR="0028363B" w:rsidRPr="00BA4CDA">
              <w:rPr>
                <w:lang w:val="fr-CA"/>
              </w:rPr>
              <w:t>cinq ans, avec châtiments corporels</w:t>
            </w:r>
            <w:r w:rsidR="00006A7B" w:rsidRPr="00BA4CDA">
              <w:rPr>
                <w:lang w:val="fr-CA"/>
              </w:rPr>
              <w:t>»</w:t>
            </w:r>
            <w:r w:rsidR="005205D7" w:rsidRPr="00BA4CDA">
              <w:rPr>
                <w:lang w:val="fr-CA"/>
              </w:rPr>
              <w:t>;</w:t>
            </w:r>
          </w:p>
          <w:p w:rsidR="00520045" w:rsidRPr="00BA4CDA" w:rsidRDefault="00622E97" w:rsidP="00622E97">
            <w:pPr>
              <w:tabs>
                <w:tab w:val="left" w:pos="181"/>
              </w:tabs>
              <w:suppressAutoHyphens w:val="0"/>
              <w:autoSpaceDE w:val="0"/>
              <w:autoSpaceDN w:val="0"/>
              <w:adjustRightInd w:val="0"/>
              <w:spacing w:before="40" w:after="120" w:line="220" w:lineRule="exact"/>
              <w:rPr>
                <w:lang w:val="fr-CA"/>
              </w:rPr>
            </w:pPr>
            <w:r w:rsidRPr="00BA4CDA">
              <w:rPr>
                <w:lang w:val="fr-CA"/>
              </w:rPr>
              <w:tab/>
            </w:r>
            <w:r w:rsidR="00520045" w:rsidRPr="00BA4CDA">
              <w:rPr>
                <w:lang w:val="fr-CA"/>
              </w:rPr>
              <w:t>b)</w:t>
            </w:r>
            <w:r w:rsidRPr="00BA4CDA">
              <w:rPr>
                <w:lang w:val="fr-CA"/>
              </w:rPr>
              <w:tab/>
            </w:r>
            <w:r w:rsidR="002120B4" w:rsidRPr="00BA4CDA">
              <w:rPr>
                <w:lang w:val="fr-CA"/>
              </w:rPr>
              <w:t>À</w:t>
            </w:r>
            <w:r w:rsidR="000F3F77" w:rsidRPr="00BA4CDA">
              <w:rPr>
                <w:lang w:val="fr-CA"/>
              </w:rPr>
              <w:t xml:space="preserve"> la sous-section</w:t>
            </w:r>
            <w:r w:rsidR="002B27A2" w:rsidRPr="00BA4CDA">
              <w:rPr>
                <w:lang w:val="fr-CA"/>
              </w:rPr>
              <w:t xml:space="preserve"> </w:t>
            </w:r>
            <w:r w:rsidR="00520045" w:rsidRPr="00BA4CDA">
              <w:rPr>
                <w:lang w:val="fr-CA"/>
              </w:rPr>
              <w:t xml:space="preserve">3), </w:t>
            </w:r>
            <w:r w:rsidR="00447E2A" w:rsidRPr="00BA4CDA">
              <w:rPr>
                <w:lang w:val="fr-CA"/>
              </w:rPr>
              <w:t xml:space="preserve">supprimer les mots </w:t>
            </w:r>
            <w:r w:rsidR="00006A7B" w:rsidRPr="00BA4CDA">
              <w:rPr>
                <w:lang w:val="fr-CA"/>
              </w:rPr>
              <w:t>«</w:t>
            </w:r>
            <w:r w:rsidR="000F3F77" w:rsidRPr="00BA4CDA">
              <w:rPr>
                <w:lang w:val="fr-CA"/>
              </w:rPr>
              <w:t>toute personne qui</w:t>
            </w:r>
            <w:r w:rsidR="00006A7B" w:rsidRPr="00BA4CDA">
              <w:rPr>
                <w:lang w:val="fr-CA"/>
              </w:rPr>
              <w:t>»</w:t>
            </w:r>
            <w:r w:rsidR="000F3F77" w:rsidRPr="00BA4CDA">
              <w:rPr>
                <w:lang w:val="fr-CA"/>
              </w:rPr>
              <w:t xml:space="preserve">, et remplacer par la phrase suivante: </w:t>
            </w:r>
            <w:r w:rsidR="00006A7B" w:rsidRPr="00BA4CDA">
              <w:rPr>
                <w:lang w:val="fr-CA"/>
              </w:rPr>
              <w:t>«</w:t>
            </w:r>
            <w:r w:rsidR="000F3F77" w:rsidRPr="00BA4CDA">
              <w:rPr>
                <w:lang w:val="fr-CA"/>
              </w:rPr>
              <w:t xml:space="preserve">une personne autre que celle visée à la sous-section </w:t>
            </w:r>
            <w:r w:rsidR="00E1208B" w:rsidRPr="00BA4CDA">
              <w:rPr>
                <w:lang w:val="fr-CA"/>
              </w:rPr>
              <w:t>2)</w:t>
            </w:r>
            <w:r w:rsidR="00006A7B" w:rsidRPr="00BA4CDA">
              <w:rPr>
                <w:lang w:val="fr-CA"/>
              </w:rPr>
              <w:t>»</w:t>
            </w:r>
            <w:r w:rsidR="00916034" w:rsidRPr="00BA4CDA">
              <w:rPr>
                <w:lang w:val="fr-CA"/>
              </w:rPr>
              <w:t>.</w:t>
            </w:r>
          </w:p>
          <w:p w:rsidR="00520045" w:rsidRPr="00BA4CDA" w:rsidRDefault="00520045" w:rsidP="00520045">
            <w:pPr>
              <w:suppressAutoHyphens w:val="0"/>
              <w:autoSpaceDE w:val="0"/>
              <w:autoSpaceDN w:val="0"/>
              <w:adjustRightInd w:val="0"/>
              <w:spacing w:before="40" w:after="120" w:line="220" w:lineRule="exact"/>
              <w:rPr>
                <w:lang w:val="fr-CA"/>
              </w:rPr>
            </w:pPr>
            <w:r w:rsidRPr="00BA4CDA">
              <w:rPr>
                <w:lang w:val="fr-CA"/>
              </w:rPr>
              <w:t>E. Section 138</w:t>
            </w:r>
            <w:r w:rsidR="002D3874" w:rsidRPr="00BA4CDA">
              <w:rPr>
                <w:lang w:val="fr-CA"/>
              </w:rPr>
              <w:t>.</w:t>
            </w:r>
          </w:p>
          <w:p w:rsidR="00520045" w:rsidRPr="00BA4CDA" w:rsidRDefault="00622E97" w:rsidP="00622E97">
            <w:pPr>
              <w:tabs>
                <w:tab w:val="left" w:pos="181"/>
              </w:tabs>
              <w:suppressAutoHyphens w:val="0"/>
              <w:autoSpaceDE w:val="0"/>
              <w:autoSpaceDN w:val="0"/>
              <w:adjustRightInd w:val="0"/>
              <w:spacing w:before="40" w:after="120" w:line="220" w:lineRule="exact"/>
              <w:rPr>
                <w:lang w:val="fr-CA"/>
              </w:rPr>
            </w:pPr>
            <w:r w:rsidRPr="00BA4CDA">
              <w:rPr>
                <w:lang w:val="fr-CA"/>
              </w:rPr>
              <w:tab/>
            </w:r>
            <w:r w:rsidR="00520045" w:rsidRPr="00BA4CDA">
              <w:rPr>
                <w:lang w:val="fr-CA"/>
              </w:rPr>
              <w:t>a)</w:t>
            </w:r>
            <w:r w:rsidRPr="00BA4CDA">
              <w:rPr>
                <w:lang w:val="fr-CA"/>
              </w:rPr>
              <w:tab/>
            </w:r>
            <w:r w:rsidR="002120B4" w:rsidRPr="00BA4CDA">
              <w:rPr>
                <w:lang w:val="fr-CA"/>
              </w:rPr>
              <w:t xml:space="preserve">Supprimer </w:t>
            </w:r>
            <w:r w:rsidR="00447E2A" w:rsidRPr="00BA4CDA">
              <w:rPr>
                <w:lang w:val="fr-CA"/>
              </w:rPr>
              <w:t xml:space="preserve">le mot </w:t>
            </w:r>
            <w:r w:rsidR="00006A7B" w:rsidRPr="00BA4CDA">
              <w:rPr>
                <w:lang w:val="fr-CA"/>
              </w:rPr>
              <w:t>«</w:t>
            </w:r>
            <w:r w:rsidR="002D3874" w:rsidRPr="00BA4CDA">
              <w:rPr>
                <w:lang w:val="fr-CA"/>
              </w:rPr>
              <w:t>q</w:t>
            </w:r>
            <w:r w:rsidR="00447E2A" w:rsidRPr="00BA4CDA">
              <w:rPr>
                <w:lang w:val="fr-CA"/>
              </w:rPr>
              <w:t>uinze</w:t>
            </w:r>
            <w:r w:rsidR="00006A7B" w:rsidRPr="00BA4CDA">
              <w:rPr>
                <w:lang w:val="fr-CA"/>
              </w:rPr>
              <w:t>»</w:t>
            </w:r>
            <w:r w:rsidR="00447E2A" w:rsidRPr="00BA4CDA">
              <w:rPr>
                <w:lang w:val="fr-CA"/>
              </w:rPr>
              <w:t xml:space="preserve"> et remplacer par le mot </w:t>
            </w:r>
            <w:r w:rsidR="00006A7B" w:rsidRPr="00BA4CDA">
              <w:rPr>
                <w:lang w:val="fr-CA"/>
              </w:rPr>
              <w:t>«</w:t>
            </w:r>
            <w:r w:rsidR="002D3874" w:rsidRPr="00BA4CDA">
              <w:rPr>
                <w:lang w:val="fr-CA"/>
              </w:rPr>
              <w:t>dix-huit</w:t>
            </w:r>
            <w:r w:rsidR="00006A7B" w:rsidRPr="00BA4CDA">
              <w:rPr>
                <w:lang w:val="fr-CA"/>
              </w:rPr>
              <w:t>»</w:t>
            </w:r>
            <w:r w:rsidR="002D3874" w:rsidRPr="00BA4CDA">
              <w:rPr>
                <w:lang w:val="fr-CA"/>
              </w:rPr>
              <w:t xml:space="preserve"> partout dans cette section;</w:t>
            </w:r>
          </w:p>
          <w:p w:rsidR="00520045" w:rsidRPr="00BA4CDA" w:rsidRDefault="00622E97" w:rsidP="00622E97">
            <w:pPr>
              <w:tabs>
                <w:tab w:val="left" w:pos="181"/>
              </w:tabs>
              <w:suppressAutoHyphens w:val="0"/>
              <w:autoSpaceDE w:val="0"/>
              <w:autoSpaceDN w:val="0"/>
              <w:adjustRightInd w:val="0"/>
              <w:spacing w:before="40" w:after="120" w:line="220" w:lineRule="exact"/>
              <w:rPr>
                <w:lang w:val="fr-CA"/>
              </w:rPr>
            </w:pPr>
            <w:r w:rsidRPr="00BA4CDA">
              <w:rPr>
                <w:lang w:val="fr-CA"/>
              </w:rPr>
              <w:tab/>
            </w:r>
            <w:r w:rsidR="00520045" w:rsidRPr="00BA4CDA">
              <w:rPr>
                <w:lang w:val="fr-CA"/>
              </w:rPr>
              <w:t>b)</w:t>
            </w:r>
            <w:r w:rsidRPr="00BA4CDA">
              <w:rPr>
                <w:lang w:val="fr-CA"/>
              </w:rPr>
              <w:tab/>
            </w:r>
            <w:r w:rsidR="002120B4" w:rsidRPr="00BA4CDA">
              <w:rPr>
                <w:lang w:val="fr-CA"/>
              </w:rPr>
              <w:t xml:space="preserve">Supprimer </w:t>
            </w:r>
            <w:r w:rsidR="001D3D92" w:rsidRPr="00BA4CDA">
              <w:rPr>
                <w:lang w:val="fr-CA"/>
              </w:rPr>
              <w:t xml:space="preserve">la sous-section </w:t>
            </w:r>
            <w:r w:rsidR="00520045" w:rsidRPr="00BA4CDA">
              <w:rPr>
                <w:lang w:val="fr-CA"/>
              </w:rPr>
              <w:t>6).</w:t>
            </w:r>
          </w:p>
          <w:p w:rsidR="00520045" w:rsidRPr="00BA4CDA" w:rsidRDefault="00681682" w:rsidP="00520045">
            <w:pPr>
              <w:suppressAutoHyphens w:val="0"/>
              <w:autoSpaceDE w:val="0"/>
              <w:autoSpaceDN w:val="0"/>
              <w:adjustRightInd w:val="0"/>
              <w:spacing w:before="40" w:after="120" w:line="220" w:lineRule="exact"/>
              <w:rPr>
                <w:lang w:val="fr-CA"/>
              </w:rPr>
            </w:pPr>
            <w:r w:rsidRPr="00BA4CDA">
              <w:rPr>
                <w:lang w:val="fr-CA"/>
              </w:rPr>
              <w:t xml:space="preserve">F. Section 138 </w:t>
            </w:r>
            <w:r w:rsidR="001D3D92" w:rsidRPr="00BA4CDA">
              <w:rPr>
                <w:lang w:val="fr-CA"/>
              </w:rPr>
              <w:t>B</w:t>
            </w:r>
          </w:p>
          <w:p w:rsidR="00520045" w:rsidRPr="00BA4CDA" w:rsidRDefault="00622E97" w:rsidP="00D9361C">
            <w:pPr>
              <w:tabs>
                <w:tab w:val="left" w:pos="181"/>
              </w:tabs>
              <w:suppressAutoHyphens w:val="0"/>
              <w:autoSpaceDE w:val="0"/>
              <w:autoSpaceDN w:val="0"/>
              <w:adjustRightInd w:val="0"/>
              <w:spacing w:before="40" w:after="100" w:line="220" w:lineRule="exact"/>
              <w:rPr>
                <w:lang w:val="fr-CA"/>
              </w:rPr>
            </w:pPr>
            <w:r w:rsidRPr="00BA4CDA">
              <w:rPr>
                <w:lang w:val="fr-CA"/>
              </w:rPr>
              <w:tab/>
            </w:r>
            <w:r w:rsidR="00520045" w:rsidRPr="00BA4CDA">
              <w:rPr>
                <w:lang w:val="fr-CA"/>
              </w:rPr>
              <w:t>a)</w:t>
            </w:r>
            <w:r w:rsidRPr="00BA4CDA">
              <w:rPr>
                <w:lang w:val="fr-CA"/>
              </w:rPr>
              <w:tab/>
            </w:r>
            <w:r w:rsidR="002120B4" w:rsidRPr="00BA4CDA">
              <w:rPr>
                <w:lang w:val="fr-CA"/>
              </w:rPr>
              <w:t xml:space="preserve">La </w:t>
            </w:r>
            <w:r w:rsidR="001D3D92" w:rsidRPr="00BA4CDA">
              <w:rPr>
                <w:lang w:val="fr-CA"/>
              </w:rPr>
              <w:t xml:space="preserve">section devient </w:t>
            </w:r>
            <w:r w:rsidR="00520045" w:rsidRPr="00BA4CDA">
              <w:rPr>
                <w:lang w:val="fr-CA"/>
              </w:rPr>
              <w:t>138</w:t>
            </w:r>
            <w:r w:rsidR="002B27A2" w:rsidRPr="00BA4CDA">
              <w:rPr>
                <w:lang w:val="fr-CA"/>
              </w:rPr>
              <w:t xml:space="preserve"> </w:t>
            </w:r>
            <w:r w:rsidR="00520045" w:rsidRPr="00BA4CDA">
              <w:rPr>
                <w:lang w:val="fr-CA"/>
              </w:rPr>
              <w:t>B</w:t>
            </w:r>
            <w:r w:rsidR="002B27A2" w:rsidRPr="00BA4CDA">
              <w:rPr>
                <w:lang w:val="fr-CA"/>
              </w:rPr>
              <w:t>.1</w:t>
            </w:r>
            <w:r w:rsidR="001D3D92" w:rsidRPr="00BA4CDA">
              <w:rPr>
                <w:lang w:val="fr-CA"/>
              </w:rPr>
              <w:t xml:space="preserve"> au lieu de </w:t>
            </w:r>
            <w:r w:rsidR="00006A7B" w:rsidRPr="00BA4CDA">
              <w:rPr>
                <w:lang w:val="fr-CA"/>
              </w:rPr>
              <w:t>«</w:t>
            </w:r>
            <w:r w:rsidR="001D3D92" w:rsidRPr="00BA4CDA">
              <w:rPr>
                <w:lang w:val="fr-CA"/>
              </w:rPr>
              <w:t>138</w:t>
            </w:r>
            <w:r w:rsidR="00A27591" w:rsidRPr="00BA4CDA">
              <w:rPr>
                <w:lang w:val="fr-CA"/>
              </w:rPr>
              <w:t xml:space="preserve"> </w:t>
            </w:r>
            <w:r w:rsidR="001D3D92" w:rsidRPr="00BA4CDA">
              <w:rPr>
                <w:lang w:val="fr-CA"/>
              </w:rPr>
              <w:t>B</w:t>
            </w:r>
            <w:r w:rsidR="00006A7B" w:rsidRPr="00BA4CDA">
              <w:rPr>
                <w:lang w:val="fr-CA"/>
              </w:rPr>
              <w:t>»</w:t>
            </w:r>
            <w:r w:rsidR="00520045" w:rsidRPr="00BA4CDA">
              <w:rPr>
                <w:lang w:val="fr-CA"/>
              </w:rPr>
              <w:t>;</w:t>
            </w:r>
          </w:p>
          <w:p w:rsidR="00520045" w:rsidRPr="00BA4CDA" w:rsidRDefault="00622E97" w:rsidP="00D9361C">
            <w:pPr>
              <w:tabs>
                <w:tab w:val="left" w:pos="181"/>
              </w:tabs>
              <w:suppressAutoHyphens w:val="0"/>
              <w:autoSpaceDE w:val="0"/>
              <w:autoSpaceDN w:val="0"/>
              <w:adjustRightInd w:val="0"/>
              <w:spacing w:before="40" w:after="100" w:line="220" w:lineRule="exact"/>
              <w:rPr>
                <w:lang w:val="fr-CA"/>
              </w:rPr>
            </w:pPr>
            <w:r w:rsidRPr="00BA4CDA">
              <w:rPr>
                <w:lang w:val="fr-CA"/>
              </w:rPr>
              <w:tab/>
            </w:r>
            <w:r w:rsidR="00520045" w:rsidRPr="00BA4CDA">
              <w:rPr>
                <w:lang w:val="fr-CA"/>
              </w:rPr>
              <w:t>b)</w:t>
            </w:r>
            <w:r w:rsidRPr="00BA4CDA">
              <w:rPr>
                <w:lang w:val="fr-CA"/>
              </w:rPr>
              <w:tab/>
            </w:r>
            <w:r w:rsidR="002120B4" w:rsidRPr="00BA4CDA">
              <w:rPr>
                <w:lang w:val="fr-CA"/>
              </w:rPr>
              <w:t xml:space="preserve">Supprimer </w:t>
            </w:r>
            <w:r w:rsidR="00447E2A" w:rsidRPr="00BA4CDA">
              <w:rPr>
                <w:lang w:val="fr-CA"/>
              </w:rPr>
              <w:t xml:space="preserve">les mots </w:t>
            </w:r>
            <w:r w:rsidR="00006A7B" w:rsidRPr="00BA4CDA">
              <w:rPr>
                <w:lang w:val="fr-CA"/>
              </w:rPr>
              <w:t>«</w:t>
            </w:r>
            <w:r w:rsidR="000E0742" w:rsidRPr="00BA4CDA">
              <w:rPr>
                <w:lang w:val="fr-CA"/>
              </w:rPr>
              <w:t>cinq</w:t>
            </w:r>
            <w:r w:rsidR="00006A7B" w:rsidRPr="00BA4CDA">
              <w:rPr>
                <w:lang w:val="fr-CA"/>
              </w:rPr>
              <w:t>»</w:t>
            </w:r>
            <w:r w:rsidR="000E0742" w:rsidRPr="00BA4CDA">
              <w:rPr>
                <w:lang w:val="fr-CA"/>
              </w:rPr>
              <w:t xml:space="preserve"> et</w:t>
            </w:r>
            <w:r w:rsidR="00447E2A" w:rsidRPr="00BA4CDA">
              <w:rPr>
                <w:lang w:val="fr-CA"/>
              </w:rPr>
              <w:t xml:space="preserve"> </w:t>
            </w:r>
            <w:r w:rsidR="00006A7B" w:rsidRPr="00BA4CDA">
              <w:rPr>
                <w:lang w:val="fr-CA"/>
              </w:rPr>
              <w:t>«</w:t>
            </w:r>
            <w:r w:rsidR="000E0742" w:rsidRPr="00BA4CDA">
              <w:rPr>
                <w:lang w:val="fr-CA"/>
              </w:rPr>
              <w:t>vingt ans</w:t>
            </w:r>
            <w:r w:rsidR="00006A7B" w:rsidRPr="00BA4CDA">
              <w:rPr>
                <w:lang w:val="fr-CA"/>
              </w:rPr>
              <w:t>»</w:t>
            </w:r>
            <w:r w:rsidR="00447E2A" w:rsidRPr="00BA4CDA">
              <w:rPr>
                <w:lang w:val="fr-CA"/>
              </w:rPr>
              <w:t xml:space="preserve"> et les remplacer par les mots </w:t>
            </w:r>
            <w:r w:rsidR="00006A7B" w:rsidRPr="00BA4CDA">
              <w:rPr>
                <w:lang w:val="fr-CA"/>
              </w:rPr>
              <w:t>«</w:t>
            </w:r>
            <w:r w:rsidR="000E0742" w:rsidRPr="00BA4CDA">
              <w:rPr>
                <w:lang w:val="fr-CA"/>
              </w:rPr>
              <w:t>quinze</w:t>
            </w:r>
            <w:r w:rsidR="00006A7B" w:rsidRPr="00BA4CDA">
              <w:rPr>
                <w:lang w:val="fr-CA"/>
              </w:rPr>
              <w:t>»</w:t>
            </w:r>
            <w:r w:rsidR="000E0742" w:rsidRPr="00BA4CDA">
              <w:rPr>
                <w:lang w:val="fr-CA"/>
              </w:rPr>
              <w:t xml:space="preserve"> et "trente ans, sans possibilité de remplacer cette peine par une amende</w:t>
            </w:r>
            <w:r w:rsidR="00006A7B" w:rsidRPr="00BA4CDA">
              <w:rPr>
                <w:lang w:val="fr-CA"/>
              </w:rPr>
              <w:t>»</w:t>
            </w:r>
            <w:r w:rsidR="000E0742" w:rsidRPr="00BA4CDA">
              <w:rPr>
                <w:lang w:val="fr-CA"/>
              </w:rPr>
              <w:t>;</w:t>
            </w:r>
          </w:p>
          <w:p w:rsidR="00520045" w:rsidRPr="00BA4CDA" w:rsidRDefault="00622E97" w:rsidP="00D9361C">
            <w:pPr>
              <w:tabs>
                <w:tab w:val="left" w:pos="181"/>
              </w:tabs>
              <w:suppressAutoHyphens w:val="0"/>
              <w:autoSpaceDE w:val="0"/>
              <w:autoSpaceDN w:val="0"/>
              <w:adjustRightInd w:val="0"/>
              <w:spacing w:before="40" w:after="100" w:line="220" w:lineRule="exact"/>
              <w:rPr>
                <w:lang w:val="fr-CA"/>
              </w:rPr>
            </w:pPr>
            <w:r w:rsidRPr="00BA4CDA">
              <w:rPr>
                <w:lang w:val="fr-CA"/>
              </w:rPr>
              <w:tab/>
            </w:r>
            <w:r w:rsidR="00520045" w:rsidRPr="00BA4CDA">
              <w:rPr>
                <w:lang w:val="fr-CA"/>
              </w:rPr>
              <w:t>c)</w:t>
            </w:r>
            <w:r w:rsidRPr="00BA4CDA">
              <w:rPr>
                <w:lang w:val="fr-CA"/>
              </w:rPr>
              <w:tab/>
            </w:r>
            <w:r w:rsidR="002120B4" w:rsidRPr="00BA4CDA">
              <w:rPr>
                <w:lang w:val="fr-CA"/>
              </w:rPr>
              <w:t xml:space="preserve">Ajouter </w:t>
            </w:r>
            <w:r w:rsidR="003D250C" w:rsidRPr="00BA4CDA">
              <w:rPr>
                <w:lang w:val="fr-CA"/>
              </w:rPr>
              <w:t xml:space="preserve">une nouvelle sous-section </w:t>
            </w:r>
            <w:r w:rsidR="00520045" w:rsidRPr="00BA4CDA">
              <w:rPr>
                <w:lang w:val="fr-CA"/>
              </w:rPr>
              <w:t xml:space="preserve">2) </w:t>
            </w:r>
            <w:r w:rsidR="003D250C" w:rsidRPr="00BA4CDA">
              <w:rPr>
                <w:lang w:val="fr-CA"/>
              </w:rPr>
              <w:t>ainsi libellée</w:t>
            </w:r>
            <w:r w:rsidR="00520045" w:rsidRPr="00BA4CDA">
              <w:rPr>
                <w:lang w:val="fr-CA"/>
              </w:rPr>
              <w:t>:</w:t>
            </w:r>
          </w:p>
          <w:p w:rsidR="00520045" w:rsidRPr="00BA4CDA" w:rsidRDefault="00006A7B" w:rsidP="00D9361C">
            <w:pPr>
              <w:suppressAutoHyphens w:val="0"/>
              <w:autoSpaceDE w:val="0"/>
              <w:autoSpaceDN w:val="0"/>
              <w:adjustRightInd w:val="0"/>
              <w:spacing w:before="40" w:after="100" w:line="220" w:lineRule="exact"/>
              <w:rPr>
                <w:lang w:val="fr-CA"/>
              </w:rPr>
            </w:pPr>
            <w:r w:rsidRPr="00BA4CDA">
              <w:rPr>
                <w:lang w:val="fr-CA"/>
              </w:rPr>
              <w:t>«</w:t>
            </w:r>
            <w:r w:rsidR="00520045" w:rsidRPr="00BA4CDA">
              <w:rPr>
                <w:lang w:val="fr-CA"/>
              </w:rPr>
              <w:t xml:space="preserve">2) </w:t>
            </w:r>
            <w:r w:rsidR="003D250C" w:rsidRPr="00BA4CDA">
              <w:rPr>
                <w:lang w:val="fr-CA"/>
              </w:rPr>
              <w:t>Le Tribunal peut, en out</w:t>
            </w:r>
            <w:r w:rsidR="004025EF" w:rsidRPr="00BA4CDA">
              <w:rPr>
                <w:lang w:val="fr-CA"/>
              </w:rPr>
              <w:t>re</w:t>
            </w:r>
            <w:r w:rsidR="003D250C" w:rsidRPr="00BA4CDA">
              <w:rPr>
                <w:lang w:val="fr-CA"/>
              </w:rPr>
              <w:t xml:space="preserve">, ordonner une </w:t>
            </w:r>
            <w:r w:rsidR="004025EF" w:rsidRPr="00BA4CDA">
              <w:rPr>
                <w:lang w:val="fr-CA"/>
              </w:rPr>
              <w:t>ré</w:t>
            </w:r>
            <w:r w:rsidR="003D250C" w:rsidRPr="00BA4CDA">
              <w:rPr>
                <w:lang w:val="fr-CA"/>
              </w:rPr>
              <w:t>paration, sous la forme d</w:t>
            </w:r>
            <w:r w:rsidR="005239D3" w:rsidRPr="00BA4CDA">
              <w:rPr>
                <w:lang w:val="fr-CA"/>
              </w:rPr>
              <w:t>’</w:t>
            </w:r>
            <w:r w:rsidR="003D250C" w:rsidRPr="00BA4CDA">
              <w:rPr>
                <w:lang w:val="fr-CA"/>
              </w:rPr>
              <w:t>un montant à verser à la victime</w:t>
            </w:r>
            <w:r w:rsidR="00520045" w:rsidRPr="00BA4CDA">
              <w:rPr>
                <w:lang w:val="fr-CA"/>
              </w:rPr>
              <w:t>.</w:t>
            </w:r>
            <w:r w:rsidRPr="00BA4CDA">
              <w:rPr>
                <w:lang w:val="fr-CA"/>
              </w:rPr>
              <w:t>»</w:t>
            </w:r>
          </w:p>
          <w:p w:rsidR="00622E97" w:rsidRPr="00BA4CDA" w:rsidRDefault="002B27A2" w:rsidP="00D9361C">
            <w:pPr>
              <w:suppressAutoHyphens w:val="0"/>
              <w:autoSpaceDE w:val="0"/>
              <w:autoSpaceDN w:val="0"/>
              <w:adjustRightInd w:val="0"/>
              <w:spacing w:before="40" w:after="100" w:line="220" w:lineRule="exact"/>
              <w:rPr>
                <w:lang w:val="fr-CA"/>
              </w:rPr>
            </w:pPr>
            <w:r w:rsidRPr="00BA4CDA">
              <w:rPr>
                <w:lang w:val="fr-CA"/>
              </w:rPr>
              <w:t>G. Section 138</w:t>
            </w:r>
            <w:r w:rsidR="00681682" w:rsidRPr="00BA4CDA">
              <w:rPr>
                <w:lang w:val="fr-CA"/>
              </w:rPr>
              <w:t xml:space="preserve"> </w:t>
            </w:r>
            <w:r w:rsidRPr="00BA4CDA">
              <w:rPr>
                <w:lang w:val="fr-CA"/>
              </w:rPr>
              <w:t xml:space="preserve">C.2 </w:t>
            </w:r>
            <w:r w:rsidRPr="002120B4">
              <w:rPr>
                <w:lang w:val="fr-CA"/>
              </w:rPr>
              <w:t>b</w:t>
            </w:r>
            <w:r w:rsidRPr="00BA4CDA">
              <w:rPr>
                <w:lang w:val="fr-CA"/>
              </w:rPr>
              <w:t>).</w:t>
            </w:r>
            <w:r w:rsidR="00447E2A" w:rsidRPr="00BA4CDA">
              <w:rPr>
                <w:lang w:val="fr-CA"/>
              </w:rPr>
              <w:t xml:space="preserve"> Supprimer le mot </w:t>
            </w:r>
            <w:r w:rsidR="00006A7B" w:rsidRPr="00BA4CDA">
              <w:rPr>
                <w:lang w:val="fr-CA"/>
              </w:rPr>
              <w:t>«</w:t>
            </w:r>
            <w:r w:rsidR="00E43D2D" w:rsidRPr="00BA4CDA">
              <w:rPr>
                <w:lang w:val="fr-CA"/>
              </w:rPr>
              <w:t>quinze</w:t>
            </w:r>
            <w:r w:rsidR="00006A7B" w:rsidRPr="00BA4CDA">
              <w:rPr>
                <w:lang w:val="fr-CA"/>
              </w:rPr>
              <w:t>»</w:t>
            </w:r>
            <w:r w:rsidR="00E43D2D" w:rsidRPr="00BA4CDA">
              <w:rPr>
                <w:lang w:val="fr-CA"/>
              </w:rPr>
              <w:t xml:space="preserve"> et le remplacer par le</w:t>
            </w:r>
            <w:r w:rsidR="00447E2A" w:rsidRPr="00BA4CDA">
              <w:rPr>
                <w:lang w:val="fr-CA"/>
              </w:rPr>
              <w:t xml:space="preserve"> mot </w:t>
            </w:r>
            <w:r w:rsidR="00006A7B" w:rsidRPr="00BA4CDA">
              <w:rPr>
                <w:lang w:val="fr-CA"/>
              </w:rPr>
              <w:t>«</w:t>
            </w:r>
            <w:r w:rsidR="00E43D2D" w:rsidRPr="00BA4CDA">
              <w:rPr>
                <w:lang w:val="fr-CA"/>
              </w:rPr>
              <w:t>dix-huit</w:t>
            </w:r>
            <w:r w:rsidR="00006A7B" w:rsidRPr="00BA4CDA">
              <w:rPr>
                <w:lang w:val="fr-CA"/>
              </w:rPr>
              <w:t>»</w:t>
            </w:r>
            <w:r w:rsidR="00916034" w:rsidRPr="00BA4CDA">
              <w:rPr>
                <w:lang w:val="fr-CA"/>
              </w:rPr>
              <w:t>.</w:t>
            </w:r>
          </w:p>
        </w:tc>
      </w:tr>
      <w:tr w:rsidR="00151021" w:rsidRPr="00BA4CDA" w:rsidTr="00EE40EB">
        <w:tc>
          <w:tcPr>
            <w:tcW w:w="1335" w:type="dxa"/>
            <w:shd w:val="clear" w:color="auto" w:fill="auto"/>
          </w:tcPr>
          <w:p w:rsidR="00151021" w:rsidRPr="00BA4CDA" w:rsidRDefault="00151021" w:rsidP="00E2002A">
            <w:pPr>
              <w:suppressAutoHyphens w:val="0"/>
              <w:autoSpaceDE w:val="0"/>
              <w:autoSpaceDN w:val="0"/>
              <w:adjustRightInd w:val="0"/>
              <w:spacing w:before="40" w:after="120" w:line="220" w:lineRule="exact"/>
              <w:rPr>
                <w:lang w:val="fr-CA"/>
              </w:rPr>
            </w:pPr>
            <w:r w:rsidRPr="00BA4CDA">
              <w:rPr>
                <w:lang w:val="fr-CA"/>
              </w:rPr>
              <w:t>Code</w:t>
            </w:r>
            <w:r w:rsidR="008B47FF" w:rsidRPr="00BA4CDA">
              <w:rPr>
                <w:lang w:val="fr-CA"/>
              </w:rPr>
              <w:t xml:space="preserve"> </w:t>
            </w:r>
            <w:r w:rsidR="00E2002A" w:rsidRPr="00BA4CDA">
              <w:rPr>
                <w:lang w:val="fr-CA"/>
              </w:rPr>
              <w:t xml:space="preserve">pénal </w:t>
            </w:r>
            <w:r w:rsidR="008B47FF" w:rsidRPr="00BA4CDA">
              <w:rPr>
                <w:lang w:val="fr-CA"/>
              </w:rPr>
              <w:t>(</w:t>
            </w:r>
            <w:r w:rsidR="00E2002A" w:rsidRPr="00BA4CDA">
              <w:rPr>
                <w:lang w:val="fr-CA"/>
              </w:rPr>
              <w:t>suite</w:t>
            </w:r>
            <w:r w:rsidR="008B47FF" w:rsidRPr="00BA4CDA">
              <w:rPr>
                <w:lang w:val="fr-CA"/>
              </w:rPr>
              <w:t>)</w:t>
            </w:r>
          </w:p>
        </w:tc>
        <w:tc>
          <w:tcPr>
            <w:tcW w:w="989" w:type="dxa"/>
            <w:shd w:val="clear" w:color="auto" w:fill="auto"/>
          </w:tcPr>
          <w:p w:rsidR="00151021" w:rsidRPr="00BA4CDA" w:rsidRDefault="00151021" w:rsidP="00E2002A">
            <w:pPr>
              <w:suppressAutoHyphens w:val="0"/>
              <w:spacing w:before="40" w:after="120" w:line="220" w:lineRule="exact"/>
              <w:rPr>
                <w:lang w:val="fr-CA"/>
              </w:rPr>
            </w:pPr>
            <w:r w:rsidRPr="00BA4CDA">
              <w:rPr>
                <w:lang w:val="fr-CA"/>
              </w:rPr>
              <w:t>C</w:t>
            </w:r>
            <w:r w:rsidR="00E2002A" w:rsidRPr="00BA4CDA">
              <w:rPr>
                <w:lang w:val="fr-CA"/>
              </w:rPr>
              <w:t>h</w:t>
            </w:r>
            <w:r w:rsidRPr="00BA4CDA">
              <w:rPr>
                <w:lang w:val="fr-CA"/>
              </w:rPr>
              <w:t>ap. 16</w:t>
            </w:r>
            <w:r w:rsidR="0049043C" w:rsidRPr="00BA4CDA">
              <w:rPr>
                <w:lang w:val="fr-CA"/>
              </w:rPr>
              <w:t>,</w:t>
            </w:r>
            <w:r w:rsidRPr="00BA4CDA">
              <w:rPr>
                <w:lang w:val="fr-CA"/>
              </w:rPr>
              <w:t xml:space="preserve"> R</w:t>
            </w:r>
            <w:r w:rsidR="00E2002A" w:rsidRPr="00BA4CDA">
              <w:rPr>
                <w:lang w:val="fr-CA"/>
              </w:rPr>
              <w:t>ecueil des lois,</w:t>
            </w:r>
            <w:r w:rsidRPr="00BA4CDA">
              <w:rPr>
                <w:lang w:val="fr-CA"/>
              </w:rPr>
              <w:t xml:space="preserve"> 2002</w:t>
            </w:r>
          </w:p>
        </w:tc>
        <w:tc>
          <w:tcPr>
            <w:tcW w:w="5047" w:type="dxa"/>
            <w:shd w:val="clear" w:color="auto" w:fill="auto"/>
          </w:tcPr>
          <w:p w:rsidR="00151021" w:rsidRPr="00BA4CDA" w:rsidRDefault="00151021" w:rsidP="00717056">
            <w:pPr>
              <w:suppressAutoHyphens w:val="0"/>
              <w:autoSpaceDE w:val="0"/>
              <w:autoSpaceDN w:val="0"/>
              <w:adjustRightInd w:val="0"/>
              <w:spacing w:before="40" w:after="120" w:line="220" w:lineRule="exact"/>
              <w:rPr>
                <w:lang w:val="fr-CA"/>
              </w:rPr>
            </w:pPr>
            <w:r w:rsidRPr="00BA4CDA">
              <w:rPr>
                <w:lang w:val="fr-CA"/>
              </w:rPr>
              <w:t>H. Section 141</w:t>
            </w:r>
          </w:p>
          <w:p w:rsidR="00151021" w:rsidRPr="00BA4CDA" w:rsidRDefault="00622E97" w:rsidP="00622E97">
            <w:pPr>
              <w:tabs>
                <w:tab w:val="left" w:pos="181"/>
              </w:tabs>
              <w:suppressAutoHyphens w:val="0"/>
              <w:autoSpaceDE w:val="0"/>
              <w:autoSpaceDN w:val="0"/>
              <w:adjustRightInd w:val="0"/>
              <w:spacing w:before="40" w:after="120" w:line="220" w:lineRule="exact"/>
              <w:rPr>
                <w:lang w:val="fr-CA"/>
              </w:rPr>
            </w:pPr>
            <w:r w:rsidRPr="00BA4CDA">
              <w:rPr>
                <w:lang w:val="fr-CA"/>
              </w:rPr>
              <w:tab/>
            </w:r>
            <w:r w:rsidR="00151021" w:rsidRPr="00BA4CDA">
              <w:rPr>
                <w:lang w:val="fr-CA"/>
              </w:rPr>
              <w:t>a)</w:t>
            </w:r>
            <w:r w:rsidRPr="00BA4CDA">
              <w:rPr>
                <w:lang w:val="fr-CA"/>
              </w:rPr>
              <w:tab/>
            </w:r>
            <w:r w:rsidR="002120B4" w:rsidRPr="00BA4CDA">
              <w:rPr>
                <w:lang w:val="fr-CA"/>
              </w:rPr>
              <w:t xml:space="preserve">Supprimer </w:t>
            </w:r>
            <w:r w:rsidR="00447E2A" w:rsidRPr="00BA4CDA">
              <w:rPr>
                <w:lang w:val="fr-CA"/>
              </w:rPr>
              <w:t xml:space="preserve">les mots </w:t>
            </w:r>
            <w:r w:rsidR="00006A7B" w:rsidRPr="00BA4CDA">
              <w:rPr>
                <w:lang w:val="fr-CA"/>
              </w:rPr>
              <w:t>«</w:t>
            </w:r>
            <w:r w:rsidR="00E2002A" w:rsidRPr="00BA4CDA">
              <w:rPr>
                <w:lang w:val="fr-CA"/>
              </w:rPr>
              <w:t>en-dessous de l</w:t>
            </w:r>
            <w:r w:rsidR="005239D3" w:rsidRPr="00BA4CDA">
              <w:rPr>
                <w:lang w:val="fr-CA"/>
              </w:rPr>
              <w:t>’</w:t>
            </w:r>
            <w:r w:rsidR="00E2002A" w:rsidRPr="00BA4CDA">
              <w:rPr>
                <w:lang w:val="fr-CA"/>
              </w:rPr>
              <w:t>âge de quinze ans</w:t>
            </w:r>
            <w:r w:rsidR="00006A7B" w:rsidRPr="00BA4CDA">
              <w:rPr>
                <w:lang w:val="fr-CA"/>
              </w:rPr>
              <w:t>»</w:t>
            </w:r>
            <w:r w:rsidR="00BE5ADA" w:rsidRPr="00BA4CDA">
              <w:rPr>
                <w:lang w:val="fr-CA"/>
              </w:rPr>
              <w:t>;</w:t>
            </w:r>
          </w:p>
          <w:p w:rsidR="00151021" w:rsidRPr="00BA4CDA" w:rsidRDefault="00622E97" w:rsidP="00622E97">
            <w:pPr>
              <w:tabs>
                <w:tab w:val="left" w:pos="181"/>
              </w:tabs>
              <w:suppressAutoHyphens w:val="0"/>
              <w:autoSpaceDE w:val="0"/>
              <w:autoSpaceDN w:val="0"/>
              <w:adjustRightInd w:val="0"/>
              <w:spacing w:before="40" w:after="120" w:line="220" w:lineRule="exact"/>
              <w:rPr>
                <w:lang w:val="fr-CA"/>
              </w:rPr>
            </w:pPr>
            <w:r w:rsidRPr="00BA4CDA">
              <w:rPr>
                <w:lang w:val="fr-CA"/>
              </w:rPr>
              <w:tab/>
            </w:r>
            <w:r w:rsidR="00151021" w:rsidRPr="00BA4CDA">
              <w:rPr>
                <w:lang w:val="fr-CA"/>
              </w:rPr>
              <w:t>b)</w:t>
            </w:r>
            <w:r w:rsidRPr="00BA4CDA">
              <w:rPr>
                <w:lang w:val="fr-CA"/>
              </w:rPr>
              <w:tab/>
            </w:r>
            <w:r w:rsidR="002120B4" w:rsidRPr="00BA4CDA">
              <w:rPr>
                <w:lang w:val="fr-CA"/>
              </w:rPr>
              <w:t xml:space="preserve">Supprimer </w:t>
            </w:r>
            <w:r w:rsidR="00A6602F" w:rsidRPr="00BA4CDA">
              <w:rPr>
                <w:lang w:val="fr-CA"/>
              </w:rPr>
              <w:t>la clause restrictive</w:t>
            </w:r>
            <w:r w:rsidR="00151021" w:rsidRPr="00BA4CDA">
              <w:rPr>
                <w:lang w:val="fr-CA"/>
              </w:rPr>
              <w:t>.</w:t>
            </w:r>
          </w:p>
          <w:p w:rsidR="00151021" w:rsidRPr="00BA4CDA" w:rsidRDefault="00151021" w:rsidP="00717056">
            <w:pPr>
              <w:suppressAutoHyphens w:val="0"/>
              <w:autoSpaceDE w:val="0"/>
              <w:autoSpaceDN w:val="0"/>
              <w:adjustRightInd w:val="0"/>
              <w:spacing w:before="40" w:after="120" w:line="220" w:lineRule="exact"/>
              <w:rPr>
                <w:lang w:val="fr-CA"/>
              </w:rPr>
            </w:pPr>
            <w:r w:rsidRPr="00BA4CDA">
              <w:rPr>
                <w:lang w:val="fr-CA"/>
              </w:rPr>
              <w:t>I. Section 142</w:t>
            </w:r>
            <w:r w:rsidR="00A6602F" w:rsidRPr="00BA4CDA">
              <w:rPr>
                <w:lang w:val="fr-CA"/>
              </w:rPr>
              <w:t xml:space="preserve">. Supprimer le mot </w:t>
            </w:r>
            <w:r w:rsidR="00006A7B" w:rsidRPr="00BA4CDA">
              <w:rPr>
                <w:lang w:val="fr-CA"/>
              </w:rPr>
              <w:t>«</w:t>
            </w:r>
            <w:r w:rsidR="00A6602F" w:rsidRPr="00BA4CDA">
              <w:rPr>
                <w:lang w:val="fr-CA"/>
              </w:rPr>
              <w:t>seize</w:t>
            </w:r>
            <w:r w:rsidR="00006A7B" w:rsidRPr="00BA4CDA">
              <w:rPr>
                <w:lang w:val="fr-CA"/>
              </w:rPr>
              <w:t>»</w:t>
            </w:r>
            <w:r w:rsidR="00A6602F" w:rsidRPr="00BA4CDA">
              <w:rPr>
                <w:lang w:val="fr-CA"/>
              </w:rPr>
              <w:t xml:space="preserve"> et le remplacer</w:t>
            </w:r>
            <w:r w:rsidR="007916C7" w:rsidRPr="00BA4CDA">
              <w:rPr>
                <w:lang w:val="fr-CA"/>
              </w:rPr>
              <w:t xml:space="preserve"> </w:t>
            </w:r>
            <w:r w:rsidR="00A6602F" w:rsidRPr="00BA4CDA">
              <w:rPr>
                <w:lang w:val="fr-CA"/>
              </w:rPr>
              <w:t xml:space="preserve">par le mot </w:t>
            </w:r>
            <w:r w:rsidR="00006A7B" w:rsidRPr="00BA4CDA">
              <w:rPr>
                <w:lang w:val="fr-CA"/>
              </w:rPr>
              <w:t>«</w:t>
            </w:r>
            <w:r w:rsidR="00A6602F" w:rsidRPr="00BA4CDA">
              <w:rPr>
                <w:lang w:val="fr-CA"/>
              </w:rPr>
              <w:t>dix-huit</w:t>
            </w:r>
            <w:r w:rsidR="00006A7B" w:rsidRPr="00BA4CDA">
              <w:rPr>
                <w:lang w:val="fr-CA"/>
              </w:rPr>
              <w:t>»</w:t>
            </w:r>
            <w:r w:rsidR="00A6602F" w:rsidRPr="00BA4CDA">
              <w:rPr>
                <w:lang w:val="fr-CA"/>
              </w:rPr>
              <w:t xml:space="preserve">. </w:t>
            </w:r>
          </w:p>
          <w:p w:rsidR="00151021" w:rsidRPr="00BA4CDA" w:rsidRDefault="0049043C" w:rsidP="00717056">
            <w:pPr>
              <w:suppressAutoHyphens w:val="0"/>
              <w:autoSpaceDE w:val="0"/>
              <w:autoSpaceDN w:val="0"/>
              <w:adjustRightInd w:val="0"/>
              <w:spacing w:before="40" w:after="120" w:line="220" w:lineRule="exact"/>
              <w:rPr>
                <w:lang w:val="fr-CA"/>
              </w:rPr>
            </w:pPr>
            <w:r w:rsidRPr="00BA4CDA">
              <w:rPr>
                <w:lang w:val="fr-CA"/>
              </w:rPr>
              <w:t xml:space="preserve">J. Section l44.3 </w:t>
            </w:r>
            <w:r w:rsidR="00151021" w:rsidRPr="002120B4">
              <w:rPr>
                <w:lang w:val="fr-CA"/>
              </w:rPr>
              <w:t>a</w:t>
            </w:r>
            <w:r w:rsidR="00151021" w:rsidRPr="00BA4CDA">
              <w:rPr>
                <w:lang w:val="fr-CA"/>
              </w:rPr>
              <w:t>)</w:t>
            </w:r>
            <w:r w:rsidR="00A6602F" w:rsidRPr="00BA4CDA">
              <w:rPr>
                <w:lang w:val="fr-CA"/>
              </w:rPr>
              <w:t xml:space="preserve"> et</w:t>
            </w:r>
            <w:r w:rsidRPr="00BA4CDA">
              <w:rPr>
                <w:lang w:val="fr-CA"/>
              </w:rPr>
              <w:t xml:space="preserve"> </w:t>
            </w:r>
            <w:r w:rsidR="00151021" w:rsidRPr="002120B4">
              <w:rPr>
                <w:lang w:val="fr-CA"/>
              </w:rPr>
              <w:t>b</w:t>
            </w:r>
            <w:r w:rsidR="00151021" w:rsidRPr="00BA4CDA">
              <w:rPr>
                <w:lang w:val="fr-CA"/>
              </w:rPr>
              <w:t>)</w:t>
            </w:r>
            <w:r w:rsidR="00A6602F" w:rsidRPr="00BA4CDA">
              <w:rPr>
                <w:lang w:val="fr-CA"/>
              </w:rPr>
              <w:t xml:space="preserve">. Supprimer le mot </w:t>
            </w:r>
            <w:r w:rsidR="00006A7B" w:rsidRPr="00BA4CDA">
              <w:rPr>
                <w:lang w:val="fr-CA"/>
              </w:rPr>
              <w:t>«</w:t>
            </w:r>
            <w:r w:rsidR="00A6602F" w:rsidRPr="00BA4CDA">
              <w:rPr>
                <w:lang w:val="fr-CA"/>
              </w:rPr>
              <w:t>seize</w:t>
            </w:r>
            <w:r w:rsidR="00006A7B" w:rsidRPr="00BA4CDA">
              <w:rPr>
                <w:lang w:val="fr-CA"/>
              </w:rPr>
              <w:t>»</w:t>
            </w:r>
            <w:r w:rsidR="00A6602F" w:rsidRPr="00BA4CDA">
              <w:rPr>
                <w:lang w:val="fr-CA"/>
              </w:rPr>
              <w:t xml:space="preserve"> et le remplacer par le mot </w:t>
            </w:r>
            <w:r w:rsidR="00006A7B" w:rsidRPr="00BA4CDA">
              <w:rPr>
                <w:lang w:val="fr-CA"/>
              </w:rPr>
              <w:t>«</w:t>
            </w:r>
            <w:r w:rsidR="00A6602F" w:rsidRPr="00BA4CDA">
              <w:rPr>
                <w:lang w:val="fr-CA"/>
              </w:rPr>
              <w:t>dix-huit</w:t>
            </w:r>
            <w:r w:rsidR="00006A7B" w:rsidRPr="00BA4CDA">
              <w:rPr>
                <w:lang w:val="fr-CA"/>
              </w:rPr>
              <w:t>»</w:t>
            </w:r>
            <w:r w:rsidR="00A6602F" w:rsidRPr="00BA4CDA">
              <w:rPr>
                <w:lang w:val="fr-CA"/>
              </w:rPr>
              <w:t>.</w:t>
            </w:r>
          </w:p>
          <w:p w:rsidR="00151021" w:rsidRPr="00BA4CDA" w:rsidRDefault="00A6602F" w:rsidP="00717056">
            <w:pPr>
              <w:suppressAutoHyphens w:val="0"/>
              <w:autoSpaceDE w:val="0"/>
              <w:autoSpaceDN w:val="0"/>
              <w:adjustRightInd w:val="0"/>
              <w:spacing w:before="40" w:after="120" w:line="220" w:lineRule="exact"/>
              <w:rPr>
                <w:lang w:val="fr-CA"/>
              </w:rPr>
            </w:pPr>
            <w:r w:rsidRPr="00BA4CDA">
              <w:rPr>
                <w:lang w:val="fr-CA"/>
              </w:rPr>
              <w:t xml:space="preserve">K. Section 147. Supprimer le mot </w:t>
            </w:r>
            <w:r w:rsidR="00006A7B" w:rsidRPr="00BA4CDA">
              <w:rPr>
                <w:lang w:val="fr-CA"/>
              </w:rPr>
              <w:t>«</w:t>
            </w:r>
            <w:r w:rsidRPr="00BA4CDA">
              <w:rPr>
                <w:lang w:val="fr-CA"/>
              </w:rPr>
              <w:t xml:space="preserve">de sexe </w:t>
            </w:r>
            <w:r w:rsidR="0049043C" w:rsidRPr="00BA4CDA">
              <w:rPr>
                <w:lang w:val="fr-CA"/>
              </w:rPr>
              <w:t>féminin</w:t>
            </w:r>
            <w:r w:rsidR="00006A7B" w:rsidRPr="00BA4CDA">
              <w:rPr>
                <w:lang w:val="fr-CA"/>
              </w:rPr>
              <w:t>»</w:t>
            </w:r>
            <w:r w:rsidRPr="00BA4CDA">
              <w:rPr>
                <w:lang w:val="fr-CA"/>
              </w:rPr>
              <w:t xml:space="preserve">. </w:t>
            </w:r>
          </w:p>
          <w:p w:rsidR="00A6602F" w:rsidRPr="00BA4CDA" w:rsidRDefault="00151021" w:rsidP="00717056">
            <w:pPr>
              <w:suppressAutoHyphens w:val="0"/>
              <w:autoSpaceDE w:val="0"/>
              <w:autoSpaceDN w:val="0"/>
              <w:adjustRightInd w:val="0"/>
              <w:spacing w:before="40" w:after="120" w:line="220" w:lineRule="exact"/>
              <w:rPr>
                <w:lang w:val="fr-CA"/>
              </w:rPr>
            </w:pPr>
            <w:r w:rsidRPr="00BA4CDA">
              <w:rPr>
                <w:lang w:val="fr-CA"/>
              </w:rPr>
              <w:t>L. Section 154</w:t>
            </w:r>
            <w:r w:rsidR="00A6602F" w:rsidRPr="00BA4CDA">
              <w:rPr>
                <w:lang w:val="fr-CA"/>
              </w:rPr>
              <w:t xml:space="preserve">. Supprimer le mot </w:t>
            </w:r>
            <w:r w:rsidR="00006A7B" w:rsidRPr="00BA4CDA">
              <w:rPr>
                <w:lang w:val="fr-CA"/>
              </w:rPr>
              <w:t>«</w:t>
            </w:r>
            <w:r w:rsidR="00A6602F" w:rsidRPr="00BA4CDA">
              <w:rPr>
                <w:lang w:val="fr-CA"/>
              </w:rPr>
              <w:t>dix</w:t>
            </w:r>
            <w:r w:rsidR="00006A7B" w:rsidRPr="00BA4CDA">
              <w:rPr>
                <w:lang w:val="fr-CA"/>
              </w:rPr>
              <w:t>»</w:t>
            </w:r>
            <w:r w:rsidR="00A6602F" w:rsidRPr="00BA4CDA">
              <w:rPr>
                <w:lang w:val="fr-CA"/>
              </w:rPr>
              <w:t xml:space="preserve"> et le remplacer par le mot </w:t>
            </w:r>
            <w:r w:rsidR="00006A7B" w:rsidRPr="00BA4CDA">
              <w:rPr>
                <w:lang w:val="fr-CA"/>
              </w:rPr>
              <w:t>«</w:t>
            </w:r>
            <w:r w:rsidR="00A6602F" w:rsidRPr="00BA4CDA">
              <w:rPr>
                <w:lang w:val="fr-CA"/>
              </w:rPr>
              <w:t>dix-huit</w:t>
            </w:r>
            <w:r w:rsidR="00006A7B" w:rsidRPr="00BA4CDA">
              <w:rPr>
                <w:lang w:val="fr-CA"/>
              </w:rPr>
              <w:t>»</w:t>
            </w:r>
            <w:r w:rsidR="00A6602F" w:rsidRPr="00BA4CDA">
              <w:rPr>
                <w:lang w:val="fr-CA"/>
              </w:rPr>
              <w:t>.</w:t>
            </w:r>
          </w:p>
          <w:p w:rsidR="00151021" w:rsidRPr="00BA4CDA" w:rsidRDefault="0049043C" w:rsidP="00717056">
            <w:pPr>
              <w:suppressAutoHyphens w:val="0"/>
              <w:autoSpaceDE w:val="0"/>
              <w:autoSpaceDN w:val="0"/>
              <w:adjustRightInd w:val="0"/>
              <w:spacing w:before="40" w:after="120" w:line="220" w:lineRule="exact"/>
              <w:rPr>
                <w:lang w:val="fr-CA"/>
              </w:rPr>
            </w:pPr>
            <w:r w:rsidRPr="00BA4CDA">
              <w:rPr>
                <w:lang w:val="fr-CA"/>
              </w:rPr>
              <w:t>M. Section 156.1</w:t>
            </w:r>
            <w:r w:rsidR="00A6602F" w:rsidRPr="00BA4CDA">
              <w:rPr>
                <w:lang w:val="fr-CA"/>
              </w:rPr>
              <w:t xml:space="preserve">. Supprimer le mot </w:t>
            </w:r>
            <w:r w:rsidR="00006A7B" w:rsidRPr="00BA4CDA">
              <w:rPr>
                <w:lang w:val="fr-CA"/>
              </w:rPr>
              <w:t>«</w:t>
            </w:r>
            <w:r w:rsidR="00A6602F" w:rsidRPr="00BA4CDA">
              <w:rPr>
                <w:lang w:val="fr-CA"/>
              </w:rPr>
              <w:t>quatorze</w:t>
            </w:r>
            <w:r w:rsidR="00006A7B" w:rsidRPr="00BA4CDA">
              <w:rPr>
                <w:lang w:val="fr-CA"/>
              </w:rPr>
              <w:t>»</w:t>
            </w:r>
            <w:r w:rsidR="00A6602F" w:rsidRPr="00BA4CDA">
              <w:rPr>
                <w:lang w:val="fr-CA"/>
              </w:rPr>
              <w:t xml:space="preserve"> et le remplacer par le mot </w:t>
            </w:r>
            <w:r w:rsidR="00006A7B" w:rsidRPr="00BA4CDA">
              <w:rPr>
                <w:lang w:val="fr-CA"/>
              </w:rPr>
              <w:t>«</w:t>
            </w:r>
            <w:r w:rsidR="00A6602F" w:rsidRPr="00BA4CDA">
              <w:rPr>
                <w:lang w:val="fr-CA"/>
              </w:rPr>
              <w:t>dix-huit</w:t>
            </w:r>
            <w:r w:rsidR="00006A7B" w:rsidRPr="00BA4CDA">
              <w:rPr>
                <w:lang w:val="fr-CA"/>
              </w:rPr>
              <w:t>»</w:t>
            </w:r>
            <w:r w:rsidR="00A6602F" w:rsidRPr="00BA4CDA">
              <w:rPr>
                <w:lang w:val="fr-CA"/>
              </w:rPr>
              <w:t xml:space="preserve">. </w:t>
            </w:r>
          </w:p>
          <w:p w:rsidR="00F33CE5" w:rsidRPr="00BA4CDA" w:rsidRDefault="00151021" w:rsidP="00F33CE5">
            <w:pPr>
              <w:suppressAutoHyphens w:val="0"/>
              <w:autoSpaceDE w:val="0"/>
              <w:autoSpaceDN w:val="0"/>
              <w:adjustRightInd w:val="0"/>
              <w:spacing w:before="40" w:after="120" w:line="220" w:lineRule="exact"/>
              <w:rPr>
                <w:lang w:val="fr-CA"/>
              </w:rPr>
            </w:pPr>
            <w:r w:rsidRPr="00BA4CDA">
              <w:rPr>
                <w:lang w:val="fr-CA"/>
              </w:rPr>
              <w:t>N. Section 160</w:t>
            </w:r>
            <w:r w:rsidR="00F33CE5" w:rsidRPr="00BA4CDA">
              <w:rPr>
                <w:lang w:val="fr-CA"/>
              </w:rPr>
              <w:t xml:space="preserve">. Supprimer le mot </w:t>
            </w:r>
            <w:r w:rsidR="00006A7B" w:rsidRPr="00BA4CDA">
              <w:rPr>
                <w:lang w:val="fr-CA"/>
              </w:rPr>
              <w:t>«</w:t>
            </w:r>
            <w:r w:rsidR="00F33CE5" w:rsidRPr="00BA4CDA">
              <w:rPr>
                <w:lang w:val="fr-CA"/>
              </w:rPr>
              <w:t>dix</w:t>
            </w:r>
            <w:r w:rsidR="00006A7B" w:rsidRPr="00BA4CDA">
              <w:rPr>
                <w:lang w:val="fr-CA"/>
              </w:rPr>
              <w:t>»</w:t>
            </w:r>
            <w:r w:rsidR="00F33CE5" w:rsidRPr="00BA4CDA">
              <w:rPr>
                <w:lang w:val="fr-CA"/>
              </w:rPr>
              <w:t xml:space="preserve"> et le remplacer par le mot </w:t>
            </w:r>
            <w:r w:rsidR="00006A7B" w:rsidRPr="00BA4CDA">
              <w:rPr>
                <w:lang w:val="fr-CA"/>
              </w:rPr>
              <w:t>«</w:t>
            </w:r>
            <w:r w:rsidR="00F33CE5" w:rsidRPr="00BA4CDA">
              <w:rPr>
                <w:lang w:val="fr-CA"/>
              </w:rPr>
              <w:t>dix-huit</w:t>
            </w:r>
            <w:r w:rsidR="00006A7B" w:rsidRPr="00BA4CDA">
              <w:rPr>
                <w:lang w:val="fr-CA"/>
              </w:rPr>
              <w:t>»</w:t>
            </w:r>
            <w:r w:rsidR="00F33CE5" w:rsidRPr="00BA4CDA">
              <w:rPr>
                <w:lang w:val="fr-CA"/>
              </w:rPr>
              <w:t>.</w:t>
            </w:r>
          </w:p>
          <w:p w:rsidR="00151021" w:rsidRPr="00BA4CDA" w:rsidRDefault="00F33CE5" w:rsidP="00717056">
            <w:pPr>
              <w:suppressAutoHyphens w:val="0"/>
              <w:autoSpaceDE w:val="0"/>
              <w:autoSpaceDN w:val="0"/>
              <w:adjustRightInd w:val="0"/>
              <w:spacing w:before="40" w:after="120" w:line="220" w:lineRule="exact"/>
              <w:rPr>
                <w:lang w:val="fr-CA"/>
              </w:rPr>
            </w:pPr>
            <w:r w:rsidRPr="00BA4CDA">
              <w:rPr>
                <w:lang w:val="fr-CA"/>
              </w:rPr>
              <w:t>O. Section 166.</w:t>
            </w:r>
            <w:r w:rsidR="00151021" w:rsidRPr="00BA4CDA">
              <w:rPr>
                <w:lang w:val="fr-CA"/>
              </w:rPr>
              <w:t xml:space="preserve"> </w:t>
            </w:r>
            <w:r w:rsidRPr="00BA4CDA">
              <w:rPr>
                <w:lang w:val="fr-CA"/>
              </w:rPr>
              <w:t xml:space="preserve">Supprimer le mot </w:t>
            </w:r>
            <w:r w:rsidR="00006A7B" w:rsidRPr="00BA4CDA">
              <w:rPr>
                <w:lang w:val="fr-CA"/>
              </w:rPr>
              <w:t>«</w:t>
            </w:r>
            <w:r w:rsidRPr="00BA4CDA">
              <w:rPr>
                <w:lang w:val="fr-CA"/>
              </w:rPr>
              <w:t>quatorze</w:t>
            </w:r>
            <w:r w:rsidR="00006A7B" w:rsidRPr="00BA4CDA">
              <w:rPr>
                <w:lang w:val="fr-CA"/>
              </w:rPr>
              <w:t>»</w:t>
            </w:r>
            <w:r w:rsidRPr="00BA4CDA">
              <w:rPr>
                <w:lang w:val="fr-CA"/>
              </w:rPr>
              <w:t xml:space="preserve"> et le remplacer par le mot </w:t>
            </w:r>
            <w:r w:rsidR="00006A7B" w:rsidRPr="00BA4CDA">
              <w:rPr>
                <w:lang w:val="fr-CA"/>
              </w:rPr>
              <w:t>«</w:t>
            </w:r>
            <w:r w:rsidRPr="00BA4CDA">
              <w:rPr>
                <w:lang w:val="fr-CA"/>
              </w:rPr>
              <w:t>dix-huit</w:t>
            </w:r>
            <w:r w:rsidR="00006A7B" w:rsidRPr="00BA4CDA">
              <w:rPr>
                <w:lang w:val="fr-CA"/>
              </w:rPr>
              <w:t>»</w:t>
            </w:r>
            <w:r w:rsidRPr="00BA4CDA">
              <w:rPr>
                <w:lang w:val="fr-CA"/>
              </w:rPr>
              <w:t>.</w:t>
            </w:r>
          </w:p>
          <w:p w:rsidR="00151021" w:rsidRPr="00BA4CDA" w:rsidRDefault="00151021" w:rsidP="00717056">
            <w:pPr>
              <w:suppressAutoHyphens w:val="0"/>
              <w:autoSpaceDE w:val="0"/>
              <w:autoSpaceDN w:val="0"/>
              <w:adjustRightInd w:val="0"/>
              <w:spacing w:before="40" w:after="120" w:line="220" w:lineRule="exact"/>
              <w:rPr>
                <w:lang w:val="fr-CA"/>
              </w:rPr>
            </w:pPr>
            <w:r w:rsidRPr="00BA4CDA">
              <w:rPr>
                <w:lang w:val="fr-CA"/>
              </w:rPr>
              <w:t>P. Section 167</w:t>
            </w:r>
            <w:r w:rsidR="00F33CE5" w:rsidRPr="00BA4CDA">
              <w:rPr>
                <w:lang w:val="fr-CA"/>
              </w:rPr>
              <w:t xml:space="preserve">. Supprimer le mot </w:t>
            </w:r>
            <w:r w:rsidR="00006A7B" w:rsidRPr="00BA4CDA">
              <w:rPr>
                <w:lang w:val="fr-CA"/>
              </w:rPr>
              <w:t>«</w:t>
            </w:r>
            <w:r w:rsidR="00F33CE5" w:rsidRPr="00BA4CDA">
              <w:rPr>
                <w:lang w:val="fr-CA"/>
              </w:rPr>
              <w:t>quatorze</w:t>
            </w:r>
            <w:r w:rsidR="00006A7B" w:rsidRPr="00BA4CDA">
              <w:rPr>
                <w:lang w:val="fr-CA"/>
              </w:rPr>
              <w:t>»</w:t>
            </w:r>
            <w:r w:rsidR="00F33CE5" w:rsidRPr="00BA4CDA">
              <w:rPr>
                <w:lang w:val="fr-CA"/>
              </w:rPr>
              <w:t xml:space="preserve"> et le remplacer par le mot </w:t>
            </w:r>
            <w:r w:rsidR="00006A7B" w:rsidRPr="00BA4CDA">
              <w:rPr>
                <w:lang w:val="fr-CA"/>
              </w:rPr>
              <w:t>«</w:t>
            </w:r>
            <w:r w:rsidR="00F33CE5" w:rsidRPr="00BA4CDA">
              <w:rPr>
                <w:lang w:val="fr-CA"/>
              </w:rPr>
              <w:t>dix-huit</w:t>
            </w:r>
            <w:r w:rsidR="00006A7B" w:rsidRPr="00BA4CDA">
              <w:rPr>
                <w:lang w:val="fr-CA"/>
              </w:rPr>
              <w:t>»</w:t>
            </w:r>
            <w:r w:rsidR="00F33CE5" w:rsidRPr="00BA4CDA">
              <w:rPr>
                <w:lang w:val="fr-CA"/>
              </w:rPr>
              <w:t xml:space="preserve">. </w:t>
            </w:r>
          </w:p>
          <w:p w:rsidR="00151021" w:rsidRPr="00BA4CDA" w:rsidRDefault="00151021" w:rsidP="00717056">
            <w:pPr>
              <w:suppressAutoHyphens w:val="0"/>
              <w:autoSpaceDE w:val="0"/>
              <w:autoSpaceDN w:val="0"/>
              <w:adjustRightInd w:val="0"/>
              <w:spacing w:before="40" w:after="120" w:line="220" w:lineRule="exact"/>
              <w:rPr>
                <w:lang w:val="fr-CA"/>
              </w:rPr>
            </w:pPr>
            <w:r w:rsidRPr="00BA4CDA">
              <w:rPr>
                <w:lang w:val="fr-CA"/>
              </w:rPr>
              <w:t>Q. Section 169</w:t>
            </w:r>
            <w:r w:rsidR="00F33CE5" w:rsidRPr="00BA4CDA">
              <w:rPr>
                <w:lang w:val="fr-CA"/>
              </w:rPr>
              <w:t xml:space="preserve">. Supprimer le mot </w:t>
            </w:r>
            <w:r w:rsidR="00006A7B" w:rsidRPr="00BA4CDA">
              <w:rPr>
                <w:lang w:val="fr-CA"/>
              </w:rPr>
              <w:t>«</w:t>
            </w:r>
            <w:r w:rsidR="00F33CE5" w:rsidRPr="00BA4CDA">
              <w:rPr>
                <w:lang w:val="fr-CA"/>
              </w:rPr>
              <w:t>quatorze</w:t>
            </w:r>
            <w:r w:rsidR="00006A7B" w:rsidRPr="00BA4CDA">
              <w:rPr>
                <w:lang w:val="fr-CA"/>
              </w:rPr>
              <w:t>»</w:t>
            </w:r>
            <w:r w:rsidR="00F33CE5" w:rsidRPr="00BA4CDA">
              <w:rPr>
                <w:lang w:val="fr-CA"/>
              </w:rPr>
              <w:t xml:space="preserve"> et le remplacer par le mot </w:t>
            </w:r>
            <w:r w:rsidR="00006A7B" w:rsidRPr="00BA4CDA">
              <w:rPr>
                <w:lang w:val="fr-CA"/>
              </w:rPr>
              <w:t>«</w:t>
            </w:r>
            <w:r w:rsidR="00F33CE5" w:rsidRPr="00BA4CDA">
              <w:rPr>
                <w:lang w:val="fr-CA"/>
              </w:rPr>
              <w:t>dix-huit</w:t>
            </w:r>
            <w:r w:rsidR="00006A7B" w:rsidRPr="00BA4CDA">
              <w:rPr>
                <w:lang w:val="fr-CA"/>
              </w:rPr>
              <w:t>»</w:t>
            </w:r>
            <w:r w:rsidR="00F33CE5" w:rsidRPr="00BA4CDA">
              <w:rPr>
                <w:lang w:val="fr-CA"/>
              </w:rPr>
              <w:t xml:space="preserve">. </w:t>
            </w:r>
          </w:p>
          <w:p w:rsidR="00151021" w:rsidRPr="00BA4CDA" w:rsidRDefault="00151021" w:rsidP="00717056">
            <w:pPr>
              <w:suppressAutoHyphens w:val="0"/>
              <w:autoSpaceDE w:val="0"/>
              <w:autoSpaceDN w:val="0"/>
              <w:adjustRightInd w:val="0"/>
              <w:spacing w:before="40" w:after="120" w:line="220" w:lineRule="exact"/>
              <w:rPr>
                <w:lang w:val="fr-CA"/>
              </w:rPr>
            </w:pPr>
            <w:r w:rsidRPr="00BA4CDA">
              <w:rPr>
                <w:lang w:val="fr-CA"/>
              </w:rPr>
              <w:t>R. Section 245</w:t>
            </w:r>
            <w:r w:rsidR="00F33CE5" w:rsidRPr="00BA4CDA">
              <w:rPr>
                <w:lang w:val="fr-CA"/>
              </w:rPr>
              <w:t xml:space="preserve">. Supprimer la phrase </w:t>
            </w:r>
            <w:r w:rsidR="00006A7B" w:rsidRPr="00BA4CDA">
              <w:rPr>
                <w:lang w:val="fr-CA"/>
              </w:rPr>
              <w:t>«</w:t>
            </w:r>
            <w:r w:rsidR="00F33CE5" w:rsidRPr="00BA4CDA">
              <w:rPr>
                <w:lang w:val="fr-CA"/>
              </w:rPr>
              <w:t>quatorze ans</w:t>
            </w:r>
            <w:r w:rsidR="00BE5ADA" w:rsidRPr="00BA4CDA">
              <w:rPr>
                <w:lang w:val="fr-CA"/>
              </w:rPr>
              <w:t>,</w:t>
            </w:r>
            <w:r w:rsidR="00F33CE5" w:rsidRPr="00BA4CDA">
              <w:rPr>
                <w:lang w:val="fr-CA"/>
              </w:rPr>
              <w:t xml:space="preserve"> s</w:t>
            </w:r>
            <w:r w:rsidR="005239D3" w:rsidRPr="00BA4CDA">
              <w:rPr>
                <w:lang w:val="fr-CA"/>
              </w:rPr>
              <w:t>’</w:t>
            </w:r>
            <w:r w:rsidR="00F33CE5" w:rsidRPr="00BA4CDA">
              <w:rPr>
                <w:lang w:val="fr-CA"/>
              </w:rPr>
              <w:t>il s</w:t>
            </w:r>
            <w:r w:rsidR="005239D3" w:rsidRPr="00BA4CDA">
              <w:rPr>
                <w:lang w:val="fr-CA"/>
              </w:rPr>
              <w:t>’</w:t>
            </w:r>
            <w:r w:rsidR="00F33CE5" w:rsidRPr="00BA4CDA">
              <w:rPr>
                <w:lang w:val="fr-CA"/>
              </w:rPr>
              <w:t>agit d</w:t>
            </w:r>
            <w:r w:rsidR="005239D3" w:rsidRPr="00BA4CDA">
              <w:rPr>
                <w:lang w:val="fr-CA"/>
              </w:rPr>
              <w:t>’</w:t>
            </w:r>
            <w:r w:rsidR="00F33CE5" w:rsidRPr="00BA4CDA">
              <w:rPr>
                <w:lang w:val="fr-CA"/>
              </w:rPr>
              <w:t>une personne de sexe masculin ou seize ans, s</w:t>
            </w:r>
            <w:r w:rsidR="005239D3" w:rsidRPr="00BA4CDA">
              <w:rPr>
                <w:lang w:val="fr-CA"/>
              </w:rPr>
              <w:t>’</w:t>
            </w:r>
            <w:r w:rsidR="00F33CE5" w:rsidRPr="00BA4CDA">
              <w:rPr>
                <w:lang w:val="fr-CA"/>
              </w:rPr>
              <w:t>il s</w:t>
            </w:r>
            <w:r w:rsidR="005239D3" w:rsidRPr="00BA4CDA">
              <w:rPr>
                <w:lang w:val="fr-CA"/>
              </w:rPr>
              <w:t>’</w:t>
            </w:r>
            <w:r w:rsidR="00F33CE5" w:rsidRPr="00BA4CDA">
              <w:rPr>
                <w:lang w:val="fr-CA"/>
              </w:rPr>
              <w:t>agit d</w:t>
            </w:r>
            <w:r w:rsidR="005239D3" w:rsidRPr="00BA4CDA">
              <w:rPr>
                <w:lang w:val="fr-CA"/>
              </w:rPr>
              <w:t>’</w:t>
            </w:r>
            <w:r w:rsidR="00F33CE5" w:rsidRPr="00BA4CDA">
              <w:rPr>
                <w:lang w:val="fr-CA"/>
              </w:rPr>
              <w:t xml:space="preserve">une personne de sexe </w:t>
            </w:r>
            <w:r w:rsidR="0049043C" w:rsidRPr="00BA4CDA">
              <w:rPr>
                <w:lang w:val="fr-CA"/>
              </w:rPr>
              <w:t>féminin</w:t>
            </w:r>
            <w:r w:rsidR="00006A7B" w:rsidRPr="00BA4CDA">
              <w:rPr>
                <w:lang w:val="fr-CA"/>
              </w:rPr>
              <w:t>»</w:t>
            </w:r>
            <w:r w:rsidR="00F33CE5" w:rsidRPr="00BA4CDA">
              <w:rPr>
                <w:lang w:val="fr-CA"/>
              </w:rPr>
              <w:t xml:space="preserve"> et la remplacer par les mots </w:t>
            </w:r>
            <w:r w:rsidR="00006A7B" w:rsidRPr="00BA4CDA">
              <w:rPr>
                <w:lang w:val="fr-CA"/>
              </w:rPr>
              <w:t>«</w:t>
            </w:r>
            <w:r w:rsidR="00F33CE5" w:rsidRPr="00BA4CDA">
              <w:rPr>
                <w:lang w:val="fr-CA"/>
              </w:rPr>
              <w:t>dix-huit ans</w:t>
            </w:r>
            <w:r w:rsidR="00006A7B" w:rsidRPr="00BA4CDA">
              <w:rPr>
                <w:lang w:val="fr-CA"/>
              </w:rPr>
              <w:t>»</w:t>
            </w:r>
            <w:r w:rsidR="00F33CE5" w:rsidRPr="00BA4CDA">
              <w:rPr>
                <w:lang w:val="fr-CA"/>
              </w:rPr>
              <w:t>.</w:t>
            </w:r>
          </w:p>
          <w:p w:rsidR="00151021" w:rsidRPr="00BA4CDA" w:rsidRDefault="004B57E2" w:rsidP="00717056">
            <w:pPr>
              <w:suppressAutoHyphens w:val="0"/>
              <w:autoSpaceDE w:val="0"/>
              <w:autoSpaceDN w:val="0"/>
              <w:adjustRightInd w:val="0"/>
              <w:spacing w:before="40" w:after="120" w:line="220" w:lineRule="exact"/>
              <w:rPr>
                <w:lang w:val="fr-CA"/>
              </w:rPr>
            </w:pPr>
            <w:r w:rsidRPr="00BA4CDA">
              <w:rPr>
                <w:lang w:val="fr-CA"/>
              </w:rPr>
              <w:t xml:space="preserve">S. Section 252. Supprimer le mot </w:t>
            </w:r>
            <w:r w:rsidR="00006A7B" w:rsidRPr="00BA4CDA">
              <w:rPr>
                <w:lang w:val="fr-CA"/>
              </w:rPr>
              <w:t>«</w:t>
            </w:r>
            <w:r w:rsidRPr="00BA4CDA">
              <w:rPr>
                <w:lang w:val="fr-CA"/>
              </w:rPr>
              <w:t>quatorze</w:t>
            </w:r>
            <w:r w:rsidR="00006A7B" w:rsidRPr="00BA4CDA">
              <w:rPr>
                <w:lang w:val="fr-CA"/>
              </w:rPr>
              <w:t>»</w:t>
            </w:r>
            <w:r w:rsidRPr="00BA4CDA">
              <w:rPr>
                <w:lang w:val="fr-CA"/>
              </w:rPr>
              <w:t xml:space="preserve"> et le remplacer par le mot </w:t>
            </w:r>
            <w:r w:rsidR="00006A7B" w:rsidRPr="00BA4CDA">
              <w:rPr>
                <w:lang w:val="fr-CA"/>
              </w:rPr>
              <w:t>«</w:t>
            </w:r>
            <w:r w:rsidRPr="00BA4CDA">
              <w:rPr>
                <w:lang w:val="fr-CA"/>
              </w:rPr>
              <w:t>dix-huit</w:t>
            </w:r>
            <w:r w:rsidR="00006A7B" w:rsidRPr="00BA4CDA">
              <w:rPr>
                <w:lang w:val="fr-CA"/>
              </w:rPr>
              <w:t>»</w:t>
            </w:r>
            <w:r w:rsidRPr="00BA4CDA">
              <w:rPr>
                <w:lang w:val="fr-CA"/>
              </w:rPr>
              <w:t xml:space="preserve">. </w:t>
            </w:r>
          </w:p>
        </w:tc>
      </w:tr>
      <w:tr w:rsidR="00151021" w:rsidRPr="00BA4CDA" w:rsidTr="00EE40EB">
        <w:tc>
          <w:tcPr>
            <w:tcW w:w="1335" w:type="dxa"/>
            <w:tcBorders>
              <w:bottom w:val="single" w:sz="12" w:space="0" w:color="auto"/>
            </w:tcBorders>
            <w:shd w:val="clear" w:color="auto" w:fill="auto"/>
          </w:tcPr>
          <w:p w:rsidR="00151021" w:rsidRPr="00BA4CDA" w:rsidRDefault="004B57E2" w:rsidP="0060183A">
            <w:pPr>
              <w:suppressAutoHyphens w:val="0"/>
              <w:autoSpaceDE w:val="0"/>
              <w:autoSpaceDN w:val="0"/>
              <w:adjustRightInd w:val="0"/>
              <w:spacing w:before="40" w:after="120" w:line="220" w:lineRule="exact"/>
              <w:rPr>
                <w:lang w:val="fr-CA"/>
              </w:rPr>
            </w:pPr>
            <w:r w:rsidRPr="00BA4CDA">
              <w:rPr>
                <w:lang w:val="fr-CA"/>
              </w:rPr>
              <w:t xml:space="preserve">Code de </w:t>
            </w:r>
            <w:r w:rsidR="00C57812" w:rsidRPr="00BA4CDA">
              <w:rPr>
                <w:lang w:val="fr-CA"/>
              </w:rPr>
              <w:t>procédure</w:t>
            </w:r>
            <w:r w:rsidRPr="00BA4CDA">
              <w:rPr>
                <w:lang w:val="fr-CA"/>
              </w:rPr>
              <w:t xml:space="preserve"> pénale</w:t>
            </w:r>
          </w:p>
        </w:tc>
        <w:tc>
          <w:tcPr>
            <w:tcW w:w="989" w:type="dxa"/>
            <w:tcBorders>
              <w:bottom w:val="single" w:sz="12" w:space="0" w:color="auto"/>
            </w:tcBorders>
            <w:shd w:val="clear" w:color="auto" w:fill="auto"/>
          </w:tcPr>
          <w:p w:rsidR="00151021" w:rsidRPr="00BA4CDA" w:rsidRDefault="00151021" w:rsidP="000A4052">
            <w:pPr>
              <w:suppressAutoHyphens w:val="0"/>
              <w:spacing w:before="40" w:after="120" w:line="220" w:lineRule="exact"/>
              <w:rPr>
                <w:lang w:val="fr-CA"/>
              </w:rPr>
            </w:pPr>
            <w:r w:rsidRPr="00BA4CDA">
              <w:rPr>
                <w:lang w:val="fr-CA"/>
              </w:rPr>
              <w:t>C</w:t>
            </w:r>
            <w:r w:rsidR="004B57E2" w:rsidRPr="00BA4CDA">
              <w:rPr>
                <w:lang w:val="fr-CA"/>
              </w:rPr>
              <w:t>h</w:t>
            </w:r>
            <w:r w:rsidRPr="00BA4CDA">
              <w:rPr>
                <w:lang w:val="fr-CA"/>
              </w:rPr>
              <w:t>ap. 20</w:t>
            </w:r>
            <w:r w:rsidR="0049043C" w:rsidRPr="00BA4CDA">
              <w:rPr>
                <w:lang w:val="fr-CA"/>
              </w:rPr>
              <w:t>,</w:t>
            </w:r>
            <w:r w:rsidRPr="00BA4CDA">
              <w:rPr>
                <w:lang w:val="fr-CA"/>
              </w:rPr>
              <w:t xml:space="preserve"> R</w:t>
            </w:r>
            <w:r w:rsidR="004B57E2" w:rsidRPr="00BA4CDA">
              <w:rPr>
                <w:lang w:val="fr-CA"/>
              </w:rPr>
              <w:t xml:space="preserve">ecueil des lois, </w:t>
            </w:r>
            <w:r w:rsidRPr="00BA4CDA">
              <w:rPr>
                <w:lang w:val="fr-CA"/>
              </w:rPr>
              <w:t>2002</w:t>
            </w:r>
          </w:p>
        </w:tc>
        <w:tc>
          <w:tcPr>
            <w:tcW w:w="5047" w:type="dxa"/>
            <w:tcBorders>
              <w:bottom w:val="single" w:sz="12" w:space="0" w:color="auto"/>
            </w:tcBorders>
            <w:shd w:val="clear" w:color="auto" w:fill="auto"/>
          </w:tcPr>
          <w:p w:rsidR="00151021" w:rsidRPr="00BA4CDA" w:rsidRDefault="00151021" w:rsidP="00717056">
            <w:pPr>
              <w:suppressAutoHyphens w:val="0"/>
              <w:autoSpaceDE w:val="0"/>
              <w:autoSpaceDN w:val="0"/>
              <w:adjustRightInd w:val="0"/>
              <w:spacing w:before="40" w:after="120" w:line="220" w:lineRule="exact"/>
              <w:rPr>
                <w:lang w:val="fr-CA"/>
              </w:rPr>
            </w:pPr>
            <w:r w:rsidRPr="00BA4CDA">
              <w:rPr>
                <w:lang w:val="fr-CA"/>
              </w:rPr>
              <w:t>Section 188:</w:t>
            </w:r>
          </w:p>
          <w:p w:rsidR="00151021" w:rsidRPr="00BA4CDA" w:rsidRDefault="00622E97" w:rsidP="00622E97">
            <w:pPr>
              <w:tabs>
                <w:tab w:val="left" w:pos="181"/>
              </w:tabs>
              <w:suppressAutoHyphens w:val="0"/>
              <w:autoSpaceDE w:val="0"/>
              <w:autoSpaceDN w:val="0"/>
              <w:adjustRightInd w:val="0"/>
              <w:spacing w:before="40" w:after="120" w:line="220" w:lineRule="exact"/>
              <w:rPr>
                <w:lang w:val="fr-CA"/>
              </w:rPr>
            </w:pPr>
            <w:r w:rsidRPr="00BA4CDA">
              <w:rPr>
                <w:lang w:val="fr-CA"/>
              </w:rPr>
              <w:tab/>
            </w:r>
            <w:r w:rsidR="00151021" w:rsidRPr="00BA4CDA">
              <w:rPr>
                <w:lang w:val="fr-CA"/>
              </w:rPr>
              <w:t>a)</w:t>
            </w:r>
            <w:r w:rsidRPr="00BA4CDA">
              <w:rPr>
                <w:lang w:val="fr-CA"/>
              </w:rPr>
              <w:tab/>
            </w:r>
            <w:r w:rsidR="002120B4" w:rsidRPr="00BA4CDA">
              <w:rPr>
                <w:lang w:val="fr-CA"/>
              </w:rPr>
              <w:t xml:space="preserve">Devient </w:t>
            </w:r>
            <w:r w:rsidR="004B57E2" w:rsidRPr="00BA4CDA">
              <w:rPr>
                <w:lang w:val="fr-CA"/>
              </w:rPr>
              <w:t xml:space="preserve">la sous-section </w:t>
            </w:r>
            <w:r w:rsidR="00151021" w:rsidRPr="00BA4CDA">
              <w:rPr>
                <w:lang w:val="fr-CA"/>
              </w:rPr>
              <w:t>1);</w:t>
            </w:r>
          </w:p>
          <w:p w:rsidR="00151021" w:rsidRPr="00BA4CDA" w:rsidRDefault="00622E97" w:rsidP="00622E97">
            <w:pPr>
              <w:tabs>
                <w:tab w:val="left" w:pos="181"/>
              </w:tabs>
              <w:suppressAutoHyphens w:val="0"/>
              <w:autoSpaceDE w:val="0"/>
              <w:autoSpaceDN w:val="0"/>
              <w:adjustRightInd w:val="0"/>
              <w:spacing w:before="40" w:after="120" w:line="220" w:lineRule="exact"/>
              <w:rPr>
                <w:lang w:val="fr-CA"/>
              </w:rPr>
            </w:pPr>
            <w:r w:rsidRPr="00BA4CDA">
              <w:rPr>
                <w:lang w:val="fr-CA"/>
              </w:rPr>
              <w:tab/>
            </w:r>
            <w:r w:rsidR="00151021" w:rsidRPr="00BA4CDA">
              <w:rPr>
                <w:lang w:val="fr-CA"/>
              </w:rPr>
              <w:t>b)</w:t>
            </w:r>
            <w:r w:rsidRPr="00BA4CDA">
              <w:rPr>
                <w:lang w:val="fr-CA"/>
              </w:rPr>
              <w:tab/>
            </w:r>
            <w:r w:rsidR="002120B4" w:rsidRPr="00BA4CDA">
              <w:rPr>
                <w:lang w:val="fr-CA"/>
              </w:rPr>
              <w:t xml:space="preserve">Ajouter </w:t>
            </w:r>
            <w:r w:rsidR="004B57E2" w:rsidRPr="00BA4CDA">
              <w:rPr>
                <w:lang w:val="fr-CA"/>
              </w:rPr>
              <w:t>ici une nouvelle sous-section</w:t>
            </w:r>
            <w:r w:rsidR="0049043C" w:rsidRPr="00BA4CDA">
              <w:rPr>
                <w:lang w:val="fr-CA"/>
              </w:rPr>
              <w:t xml:space="preserve"> </w:t>
            </w:r>
            <w:r w:rsidR="00151021" w:rsidRPr="00BA4CDA">
              <w:rPr>
                <w:lang w:val="fr-CA"/>
              </w:rPr>
              <w:t xml:space="preserve">2) </w:t>
            </w:r>
            <w:r w:rsidR="004B57E2" w:rsidRPr="00BA4CDA">
              <w:rPr>
                <w:lang w:val="fr-CA"/>
              </w:rPr>
              <w:t xml:space="preserve">ainsi libellée: </w:t>
            </w:r>
          </w:p>
          <w:p w:rsidR="00151021" w:rsidRPr="00BA4CDA" w:rsidRDefault="00006A7B" w:rsidP="00717056">
            <w:pPr>
              <w:suppressAutoHyphens w:val="0"/>
              <w:autoSpaceDE w:val="0"/>
              <w:autoSpaceDN w:val="0"/>
              <w:adjustRightInd w:val="0"/>
              <w:spacing w:before="40" w:after="120" w:line="220" w:lineRule="exact"/>
              <w:rPr>
                <w:lang w:val="fr-CA"/>
              </w:rPr>
            </w:pPr>
            <w:r w:rsidRPr="00BA4CDA">
              <w:rPr>
                <w:lang w:val="fr-CA"/>
              </w:rPr>
              <w:t>«</w:t>
            </w:r>
            <w:r w:rsidR="00151021" w:rsidRPr="00BA4CDA">
              <w:rPr>
                <w:lang w:val="fr-CA"/>
              </w:rPr>
              <w:t xml:space="preserve">2) </w:t>
            </w:r>
            <w:r w:rsidR="0049043C" w:rsidRPr="00BA4CDA">
              <w:rPr>
                <w:lang w:val="fr-CA"/>
              </w:rPr>
              <w:t>Sans pré</w:t>
            </w:r>
            <w:r w:rsidR="007A0749" w:rsidRPr="00BA4CDA">
              <w:rPr>
                <w:lang w:val="fr-CA"/>
              </w:rPr>
              <w:t>judice de la sous-section</w:t>
            </w:r>
            <w:r w:rsidR="0049043C" w:rsidRPr="00BA4CDA">
              <w:rPr>
                <w:lang w:val="fr-CA"/>
              </w:rPr>
              <w:t xml:space="preserve"> </w:t>
            </w:r>
            <w:r w:rsidR="00151021" w:rsidRPr="00BA4CDA">
              <w:rPr>
                <w:lang w:val="fr-CA"/>
              </w:rPr>
              <w:t xml:space="preserve">1), </w:t>
            </w:r>
            <w:r w:rsidR="007A0749" w:rsidRPr="00BA4CDA">
              <w:rPr>
                <w:lang w:val="fr-CA"/>
              </w:rPr>
              <w:t>le nom et l</w:t>
            </w:r>
            <w:r w:rsidR="005239D3" w:rsidRPr="00BA4CDA">
              <w:rPr>
                <w:lang w:val="fr-CA"/>
              </w:rPr>
              <w:t>’</w:t>
            </w:r>
            <w:r w:rsidR="007A0749" w:rsidRPr="00BA4CDA">
              <w:rPr>
                <w:lang w:val="fr-CA"/>
              </w:rPr>
              <w:t>identité des enfants de moins de dix-huit ans sont protégés.</w:t>
            </w:r>
            <w:r w:rsidRPr="00BA4CDA">
              <w:rPr>
                <w:lang w:val="fr-CA"/>
              </w:rPr>
              <w:t>»</w:t>
            </w:r>
          </w:p>
        </w:tc>
      </w:tr>
    </w:tbl>
    <w:p w:rsidR="00151021" w:rsidRPr="00BA4CDA" w:rsidRDefault="00151021" w:rsidP="004A093F">
      <w:pPr>
        <w:pStyle w:val="SingleTxtG"/>
        <w:spacing w:before="120" w:after="240"/>
        <w:ind w:firstLine="170"/>
        <w:jc w:val="left"/>
        <w:rPr>
          <w:sz w:val="18"/>
          <w:szCs w:val="18"/>
          <w:lang w:val="fr-CA"/>
        </w:rPr>
      </w:pPr>
      <w:r w:rsidRPr="00BA4CDA">
        <w:rPr>
          <w:i/>
          <w:sz w:val="18"/>
          <w:szCs w:val="18"/>
          <w:lang w:val="fr-CA"/>
        </w:rPr>
        <w:t>Source</w:t>
      </w:r>
      <w:r w:rsidRPr="00BA4CDA">
        <w:rPr>
          <w:sz w:val="18"/>
          <w:szCs w:val="18"/>
          <w:lang w:val="fr-CA"/>
        </w:rPr>
        <w:t xml:space="preserve">: </w:t>
      </w:r>
      <w:r w:rsidR="004D52D0" w:rsidRPr="00BA4CDA">
        <w:rPr>
          <w:sz w:val="18"/>
          <w:szCs w:val="18"/>
          <w:lang w:val="fr-CA"/>
        </w:rPr>
        <w:t xml:space="preserve">Partie </w:t>
      </w:r>
      <w:r w:rsidRPr="00BA4CDA">
        <w:rPr>
          <w:sz w:val="18"/>
          <w:szCs w:val="18"/>
          <w:lang w:val="fr-CA"/>
        </w:rPr>
        <w:t xml:space="preserve">XIII </w:t>
      </w:r>
      <w:r w:rsidR="0049043C" w:rsidRPr="00BA4CDA">
        <w:rPr>
          <w:sz w:val="18"/>
          <w:szCs w:val="18"/>
          <w:lang w:val="fr-CA"/>
        </w:rPr>
        <w:t>de la l</w:t>
      </w:r>
      <w:r w:rsidR="004D52D0" w:rsidRPr="00BA4CDA">
        <w:rPr>
          <w:sz w:val="18"/>
          <w:szCs w:val="18"/>
          <w:lang w:val="fr-CA"/>
        </w:rPr>
        <w:t>oi relative aux enfants</w:t>
      </w:r>
      <w:r w:rsidRPr="00BA4CDA">
        <w:rPr>
          <w:sz w:val="18"/>
          <w:szCs w:val="18"/>
          <w:lang w:val="fr-CA"/>
        </w:rPr>
        <w:t xml:space="preserve"> (2009).</w:t>
      </w:r>
    </w:p>
    <w:p w:rsidR="00151021" w:rsidRPr="00BA4CDA" w:rsidRDefault="00056DE2" w:rsidP="00056DE2">
      <w:pPr>
        <w:pStyle w:val="SingleTxtG"/>
        <w:tabs>
          <w:tab w:val="left" w:pos="-360"/>
        </w:tabs>
        <w:rPr>
          <w:lang w:val="fr-CA"/>
        </w:rPr>
      </w:pPr>
      <w:r w:rsidRPr="00BA4CDA">
        <w:rPr>
          <w:lang w:val="fr-CA"/>
        </w:rPr>
        <w:t>8.</w:t>
      </w:r>
      <w:r w:rsidRPr="00BA4CDA">
        <w:rPr>
          <w:lang w:val="fr-CA"/>
        </w:rPr>
        <w:tab/>
      </w:r>
      <w:r w:rsidR="00016C6D" w:rsidRPr="00BA4CDA">
        <w:rPr>
          <w:lang w:val="fr-CA"/>
        </w:rPr>
        <w:t>Dans ses observations finales, le Comité a également insisté pour que l</w:t>
      </w:r>
      <w:r w:rsidR="005239D3" w:rsidRPr="00BA4CDA">
        <w:rPr>
          <w:lang w:val="fr-CA"/>
        </w:rPr>
        <w:t>’</w:t>
      </w:r>
      <w:r w:rsidR="007916C7" w:rsidRPr="00BA4CDA">
        <w:rPr>
          <w:lang w:val="fr-CA"/>
        </w:rPr>
        <w:t>État</w:t>
      </w:r>
      <w:r w:rsidR="00016C6D" w:rsidRPr="00BA4CDA">
        <w:rPr>
          <w:lang w:val="fr-CA"/>
        </w:rPr>
        <w:t xml:space="preserve"> partie veille à ce que toute sa législation interne et coutumière se conforme pleinement aux principes et dispositions de la Convention, de façon à en permettre l</w:t>
      </w:r>
      <w:r w:rsidR="005239D3" w:rsidRPr="00BA4CDA">
        <w:rPr>
          <w:lang w:val="fr-CA"/>
        </w:rPr>
        <w:t>’</w:t>
      </w:r>
      <w:r w:rsidR="00016C6D" w:rsidRPr="00BA4CDA">
        <w:rPr>
          <w:lang w:val="fr-CA"/>
        </w:rPr>
        <w:t xml:space="preserve">application effective. </w:t>
      </w:r>
    </w:p>
    <w:p w:rsidR="00151021" w:rsidRPr="00BA4CDA" w:rsidRDefault="00056DE2" w:rsidP="00056DE2">
      <w:pPr>
        <w:pStyle w:val="SingleTxtG"/>
        <w:tabs>
          <w:tab w:val="left" w:pos="-360"/>
        </w:tabs>
        <w:rPr>
          <w:lang w:val="fr-CA"/>
        </w:rPr>
      </w:pPr>
      <w:r w:rsidRPr="00BA4CDA">
        <w:rPr>
          <w:lang w:val="fr-CA"/>
        </w:rPr>
        <w:t>9.</w:t>
      </w:r>
      <w:r w:rsidRPr="00BA4CDA">
        <w:rPr>
          <w:lang w:val="fr-CA"/>
        </w:rPr>
        <w:tab/>
      </w:r>
      <w:r w:rsidR="00EF59F5" w:rsidRPr="00BA4CDA">
        <w:rPr>
          <w:lang w:val="fr-CA"/>
        </w:rPr>
        <w:t>Non content d</w:t>
      </w:r>
      <w:r w:rsidR="005239D3" w:rsidRPr="00BA4CDA">
        <w:rPr>
          <w:lang w:val="fr-CA"/>
        </w:rPr>
        <w:t>’</w:t>
      </w:r>
      <w:r w:rsidR="00EF59F5" w:rsidRPr="00BA4CDA">
        <w:rPr>
          <w:lang w:val="fr-CA"/>
        </w:rPr>
        <w:t>adopter une lé</w:t>
      </w:r>
      <w:r w:rsidR="00126189" w:rsidRPr="00BA4CDA">
        <w:rPr>
          <w:lang w:val="fr-CA"/>
        </w:rPr>
        <w:t>gislation spécifique en faveur de l</w:t>
      </w:r>
      <w:r w:rsidR="005239D3" w:rsidRPr="00BA4CDA">
        <w:rPr>
          <w:lang w:val="fr-CA"/>
        </w:rPr>
        <w:t>’</w:t>
      </w:r>
      <w:r w:rsidR="00126189" w:rsidRPr="00BA4CDA">
        <w:rPr>
          <w:lang w:val="fr-CA"/>
        </w:rPr>
        <w:t>enfant, l</w:t>
      </w:r>
      <w:r w:rsidR="005239D3" w:rsidRPr="00BA4CDA">
        <w:rPr>
          <w:lang w:val="fr-CA"/>
        </w:rPr>
        <w:t>’</w:t>
      </w:r>
      <w:r w:rsidR="007916C7" w:rsidRPr="00BA4CDA">
        <w:rPr>
          <w:lang w:val="fr-CA"/>
        </w:rPr>
        <w:t>État</w:t>
      </w:r>
      <w:r w:rsidR="00126189" w:rsidRPr="00BA4CDA">
        <w:rPr>
          <w:lang w:val="fr-CA"/>
        </w:rPr>
        <w:t xml:space="preserve"> partie a aussi adopté un certain nombre de lois en prise sur les questions touchant les enfants, notamment la personne </w:t>
      </w:r>
      <w:r w:rsidR="00EF59F5" w:rsidRPr="00BA4CDA">
        <w:rPr>
          <w:lang w:val="fr-CA"/>
        </w:rPr>
        <w:t>handicapée</w:t>
      </w:r>
      <w:r w:rsidR="0049043C" w:rsidRPr="00BA4CDA">
        <w:rPr>
          <w:lang w:val="fr-CA"/>
        </w:rPr>
        <w:t xml:space="preserve"> (l</w:t>
      </w:r>
      <w:r w:rsidR="00126189" w:rsidRPr="00BA4CDA">
        <w:rPr>
          <w:lang w:val="fr-CA"/>
        </w:rPr>
        <w:t>oi de 2006</w:t>
      </w:r>
      <w:r w:rsidR="0049043C" w:rsidRPr="00BA4CDA">
        <w:rPr>
          <w:lang w:val="fr-CA"/>
        </w:rPr>
        <w:t>,</w:t>
      </w:r>
      <w:r w:rsidR="00126189" w:rsidRPr="00BA4CDA">
        <w:rPr>
          <w:lang w:val="fr-CA"/>
        </w:rPr>
        <w:t xml:space="preserve"> qui prévoit des droits et des privilèges</w:t>
      </w:r>
      <w:r w:rsidR="0049043C" w:rsidRPr="00BA4CDA">
        <w:rPr>
          <w:lang w:val="fr-CA"/>
        </w:rPr>
        <w:t>)</w:t>
      </w:r>
      <w:r w:rsidR="00A27591" w:rsidRPr="00BA4CDA">
        <w:rPr>
          <w:lang w:val="fr-CA"/>
        </w:rPr>
        <w:t>,</w:t>
      </w:r>
      <w:r w:rsidR="0049043C" w:rsidRPr="00BA4CDA">
        <w:rPr>
          <w:lang w:val="fr-CA"/>
        </w:rPr>
        <w:t xml:space="preserve"> qui ont</w:t>
      </w:r>
      <w:r w:rsidR="00EF59F5" w:rsidRPr="00BA4CDA">
        <w:rPr>
          <w:lang w:val="fr-CA"/>
        </w:rPr>
        <w:t xml:space="preserve"> été adopté</w:t>
      </w:r>
      <w:r w:rsidR="00126189" w:rsidRPr="00BA4CDA">
        <w:rPr>
          <w:lang w:val="fr-CA"/>
        </w:rPr>
        <w:t>e</w:t>
      </w:r>
      <w:r w:rsidR="0049043C" w:rsidRPr="00BA4CDA">
        <w:rPr>
          <w:lang w:val="fr-CA"/>
        </w:rPr>
        <w:t>s</w:t>
      </w:r>
      <w:r w:rsidR="00126189" w:rsidRPr="00BA4CDA">
        <w:rPr>
          <w:lang w:val="fr-CA"/>
        </w:rPr>
        <w:t xml:space="preserve"> pour donner effet juridiqueme</w:t>
      </w:r>
      <w:r w:rsidR="0049043C" w:rsidRPr="00BA4CDA">
        <w:rPr>
          <w:lang w:val="fr-CA"/>
        </w:rPr>
        <w:t>nt aux efforts déployés par l</w:t>
      </w:r>
      <w:r w:rsidR="005239D3" w:rsidRPr="00BA4CDA">
        <w:rPr>
          <w:lang w:val="fr-CA"/>
        </w:rPr>
        <w:t>’</w:t>
      </w:r>
      <w:r w:rsidR="007916C7" w:rsidRPr="00BA4CDA">
        <w:rPr>
          <w:lang w:val="fr-CA"/>
        </w:rPr>
        <w:t>État</w:t>
      </w:r>
      <w:r w:rsidR="00126189" w:rsidRPr="00BA4CDA">
        <w:rPr>
          <w:lang w:val="fr-CA"/>
        </w:rPr>
        <w:t xml:space="preserve"> partie pour combattre, encourager et protéger les droits et le bien-être des personnes handicapées, en particulier les enfants. L</w:t>
      </w:r>
      <w:r w:rsidR="005239D3" w:rsidRPr="00BA4CDA">
        <w:rPr>
          <w:lang w:val="fr-CA"/>
        </w:rPr>
        <w:t>’</w:t>
      </w:r>
      <w:r w:rsidR="007916C7" w:rsidRPr="00BA4CDA">
        <w:rPr>
          <w:lang w:val="fr-CA"/>
        </w:rPr>
        <w:t>État</w:t>
      </w:r>
      <w:r w:rsidR="00126189" w:rsidRPr="00BA4CDA">
        <w:rPr>
          <w:lang w:val="fr-CA"/>
        </w:rPr>
        <w:t xml:space="preserve"> partie a aussi adopté la loi </w:t>
      </w:r>
      <w:r w:rsidR="0049043C" w:rsidRPr="00BA4CDA">
        <w:rPr>
          <w:lang w:val="fr-CA"/>
        </w:rPr>
        <w:t xml:space="preserve">de 2006 </w:t>
      </w:r>
      <w:r w:rsidR="00126189" w:rsidRPr="00BA4CDA">
        <w:rPr>
          <w:lang w:val="fr-CA"/>
        </w:rPr>
        <w:t>sur l</w:t>
      </w:r>
      <w:r w:rsidR="005239D3" w:rsidRPr="00BA4CDA">
        <w:rPr>
          <w:lang w:val="fr-CA"/>
        </w:rPr>
        <w:t>’</w:t>
      </w:r>
      <w:r w:rsidR="00126189" w:rsidRPr="00BA4CDA">
        <w:rPr>
          <w:lang w:val="fr-CA"/>
        </w:rPr>
        <w:t>eau (qui s</w:t>
      </w:r>
      <w:r w:rsidR="005239D3" w:rsidRPr="00BA4CDA">
        <w:rPr>
          <w:lang w:val="fr-CA"/>
        </w:rPr>
        <w:t>’</w:t>
      </w:r>
      <w:r w:rsidR="00126189" w:rsidRPr="00BA4CDA">
        <w:rPr>
          <w:lang w:val="fr-CA"/>
        </w:rPr>
        <w:t>applique à Zanzibar), qui oblige l</w:t>
      </w:r>
      <w:r w:rsidR="005239D3" w:rsidRPr="00BA4CDA">
        <w:rPr>
          <w:lang w:val="fr-CA"/>
        </w:rPr>
        <w:t>’</w:t>
      </w:r>
      <w:r w:rsidR="007916C7" w:rsidRPr="00BA4CDA">
        <w:rPr>
          <w:lang w:val="fr-CA"/>
        </w:rPr>
        <w:t>État</w:t>
      </w:r>
      <w:r w:rsidR="00126189" w:rsidRPr="00BA4CDA">
        <w:rPr>
          <w:lang w:val="fr-CA"/>
        </w:rPr>
        <w:t xml:space="preserve"> partie à fournir de l</w:t>
      </w:r>
      <w:r w:rsidR="005239D3" w:rsidRPr="00BA4CDA">
        <w:rPr>
          <w:lang w:val="fr-CA"/>
        </w:rPr>
        <w:t>’</w:t>
      </w:r>
      <w:r w:rsidR="00126189" w:rsidRPr="00BA4CDA">
        <w:rPr>
          <w:lang w:val="fr-CA"/>
        </w:rPr>
        <w:t>eau potable à sa population, y compris les enfants. Il y est également question de la préservation et de la protection d</w:t>
      </w:r>
      <w:r w:rsidR="005239D3" w:rsidRPr="00BA4CDA">
        <w:rPr>
          <w:lang w:val="fr-CA"/>
        </w:rPr>
        <w:t>’</w:t>
      </w:r>
      <w:r w:rsidR="00126189" w:rsidRPr="00BA4CDA">
        <w:rPr>
          <w:lang w:val="fr-CA"/>
        </w:rPr>
        <w:t>une source d</w:t>
      </w:r>
      <w:r w:rsidR="005239D3" w:rsidRPr="00BA4CDA">
        <w:rPr>
          <w:lang w:val="fr-CA"/>
        </w:rPr>
        <w:t>’</w:t>
      </w:r>
      <w:r w:rsidR="00126189" w:rsidRPr="00BA4CDA">
        <w:rPr>
          <w:lang w:val="fr-CA"/>
        </w:rPr>
        <w:t xml:space="preserve">eau à des fins durables. </w:t>
      </w:r>
      <w:r w:rsidR="00323001" w:rsidRPr="00BA4CDA">
        <w:rPr>
          <w:lang w:val="fr-CA"/>
        </w:rPr>
        <w:t>À</w:t>
      </w:r>
      <w:r w:rsidR="00126189" w:rsidRPr="00BA4CDA">
        <w:rPr>
          <w:lang w:val="fr-CA"/>
        </w:rPr>
        <w:t xml:space="preserve"> propos de Zanzibar, l</w:t>
      </w:r>
      <w:r w:rsidR="005239D3" w:rsidRPr="00BA4CDA">
        <w:rPr>
          <w:lang w:val="fr-CA"/>
        </w:rPr>
        <w:t>’</w:t>
      </w:r>
      <w:r w:rsidR="007916C7" w:rsidRPr="00BA4CDA">
        <w:rPr>
          <w:lang w:val="fr-CA"/>
        </w:rPr>
        <w:t>État</w:t>
      </w:r>
      <w:r w:rsidR="00126189" w:rsidRPr="00BA4CDA">
        <w:rPr>
          <w:lang w:val="fr-CA"/>
        </w:rPr>
        <w:t xml:space="preserve"> partie a également adopté en 2005 la loi sur l</w:t>
      </w:r>
      <w:r w:rsidR="005239D3" w:rsidRPr="00BA4CDA">
        <w:rPr>
          <w:lang w:val="fr-CA"/>
        </w:rPr>
        <w:t>’</w:t>
      </w:r>
      <w:r w:rsidR="00126189" w:rsidRPr="00BA4CDA">
        <w:rPr>
          <w:lang w:val="fr-CA"/>
        </w:rPr>
        <w:t>emploi</w:t>
      </w:r>
      <w:r w:rsidR="00151021" w:rsidRPr="00BA4CDA">
        <w:rPr>
          <w:rStyle w:val="FootnoteReference"/>
          <w:lang w:val="fr-CA"/>
        </w:rPr>
        <w:footnoteReference w:id="10"/>
      </w:r>
      <w:r w:rsidR="00FD6CCA" w:rsidRPr="00BA4CDA">
        <w:rPr>
          <w:lang w:val="fr-CA"/>
        </w:rPr>
        <w:t>,</w:t>
      </w:r>
      <w:r w:rsidR="00151021" w:rsidRPr="00BA4CDA">
        <w:rPr>
          <w:lang w:val="fr-CA"/>
        </w:rPr>
        <w:t xml:space="preserve"> </w:t>
      </w:r>
      <w:r w:rsidR="00126189" w:rsidRPr="00BA4CDA">
        <w:rPr>
          <w:lang w:val="fr-CA"/>
        </w:rPr>
        <w:t>laquelle protège les enfants contre le travail des enfants, les pires formes de travail des enfants, et assujet</w:t>
      </w:r>
      <w:r w:rsidR="00EB5540" w:rsidRPr="00BA4CDA">
        <w:rPr>
          <w:lang w:val="fr-CA"/>
        </w:rPr>
        <w:t>t</w:t>
      </w:r>
      <w:r w:rsidR="00126189" w:rsidRPr="00BA4CDA">
        <w:rPr>
          <w:lang w:val="fr-CA"/>
        </w:rPr>
        <w:t>it l</w:t>
      </w:r>
      <w:r w:rsidR="00EB5540" w:rsidRPr="00BA4CDA">
        <w:rPr>
          <w:lang w:val="fr-CA"/>
        </w:rPr>
        <w:t>e travail des enfan</w:t>
      </w:r>
      <w:r w:rsidR="00126189" w:rsidRPr="00BA4CDA">
        <w:rPr>
          <w:lang w:val="fr-CA"/>
        </w:rPr>
        <w:t>ts à des conditions qui, ajoutées à la loi relative aux enfants, prévoi</w:t>
      </w:r>
      <w:r w:rsidR="00BA423A" w:rsidRPr="00BA4CDA">
        <w:rPr>
          <w:lang w:val="fr-CA"/>
        </w:rPr>
        <w:t>en</w:t>
      </w:r>
      <w:r w:rsidR="00126189" w:rsidRPr="00BA4CDA">
        <w:rPr>
          <w:lang w:val="fr-CA"/>
        </w:rPr>
        <w:t>t que le droit de l</w:t>
      </w:r>
      <w:r w:rsidR="005239D3" w:rsidRPr="00BA4CDA">
        <w:rPr>
          <w:lang w:val="fr-CA"/>
        </w:rPr>
        <w:t>’</w:t>
      </w:r>
      <w:r w:rsidR="00126189" w:rsidRPr="00BA4CDA">
        <w:rPr>
          <w:lang w:val="fr-CA"/>
        </w:rPr>
        <w:t xml:space="preserve">enfant au travail aille de pair avec la nécessité de promouvoir et de </w:t>
      </w:r>
      <w:r w:rsidR="00EB5540" w:rsidRPr="00BA4CDA">
        <w:rPr>
          <w:lang w:val="fr-CA"/>
        </w:rPr>
        <w:t>pré</w:t>
      </w:r>
      <w:r w:rsidR="00126189" w:rsidRPr="00BA4CDA">
        <w:rPr>
          <w:lang w:val="fr-CA"/>
        </w:rPr>
        <w:t xml:space="preserve">server son intérêt supérieur. </w:t>
      </w:r>
    </w:p>
    <w:p w:rsidR="00151021" w:rsidRPr="00BA4CDA" w:rsidRDefault="00056DE2" w:rsidP="00056DE2">
      <w:pPr>
        <w:pStyle w:val="SingleTxtG"/>
        <w:tabs>
          <w:tab w:val="left" w:pos="-360"/>
        </w:tabs>
        <w:rPr>
          <w:lang w:val="fr-CA"/>
        </w:rPr>
      </w:pPr>
      <w:r w:rsidRPr="00BA4CDA">
        <w:rPr>
          <w:lang w:val="fr-CA"/>
        </w:rPr>
        <w:t>10.</w:t>
      </w:r>
      <w:r w:rsidRPr="00BA4CDA">
        <w:rPr>
          <w:lang w:val="fr-CA"/>
        </w:rPr>
        <w:tab/>
      </w:r>
      <w:r w:rsidR="00D30E77" w:rsidRPr="00BA4CDA">
        <w:rPr>
          <w:lang w:val="fr-CA"/>
        </w:rPr>
        <w:t>En Tanzanie continentale, l</w:t>
      </w:r>
      <w:r w:rsidR="005239D3" w:rsidRPr="00BA4CDA">
        <w:rPr>
          <w:lang w:val="fr-CA"/>
        </w:rPr>
        <w:t>’</w:t>
      </w:r>
      <w:r w:rsidR="007916C7" w:rsidRPr="00BA4CDA">
        <w:rPr>
          <w:lang w:val="fr-CA"/>
        </w:rPr>
        <w:t>État</w:t>
      </w:r>
      <w:r w:rsidR="00D30E77" w:rsidRPr="00BA4CDA">
        <w:rPr>
          <w:lang w:val="fr-CA"/>
        </w:rPr>
        <w:t xml:space="preserve"> partie a également adopté plusieurs lois visant à protéger et promouvoir les droits et le bien-être de l</w:t>
      </w:r>
      <w:r w:rsidR="005239D3" w:rsidRPr="00BA4CDA">
        <w:rPr>
          <w:lang w:val="fr-CA"/>
        </w:rPr>
        <w:t>’</w:t>
      </w:r>
      <w:r w:rsidR="00D30E77" w:rsidRPr="00BA4CDA">
        <w:rPr>
          <w:lang w:val="fr-CA"/>
        </w:rPr>
        <w:t>enfant, qui s</w:t>
      </w:r>
      <w:r w:rsidR="005239D3" w:rsidRPr="00BA4CDA">
        <w:rPr>
          <w:lang w:val="fr-CA"/>
        </w:rPr>
        <w:t>’</w:t>
      </w:r>
      <w:r w:rsidR="00D30E77" w:rsidRPr="00BA4CDA">
        <w:rPr>
          <w:lang w:val="fr-CA"/>
        </w:rPr>
        <w:t xml:space="preserve">ajoutent à la loi relative aux enfants. Cette législation inclut la loi sur les personnes handicapées </w:t>
      </w:r>
      <w:r w:rsidR="00151021" w:rsidRPr="00BA4CDA">
        <w:rPr>
          <w:lang w:val="fr-CA"/>
        </w:rPr>
        <w:t>(2010)</w:t>
      </w:r>
      <w:r w:rsidR="00151021" w:rsidRPr="00BA4CDA">
        <w:rPr>
          <w:rStyle w:val="FootnoteReference"/>
          <w:lang w:val="fr-CA"/>
        </w:rPr>
        <w:footnoteReference w:id="11"/>
      </w:r>
      <w:r w:rsidR="00FD6CCA" w:rsidRPr="00BA4CDA">
        <w:rPr>
          <w:lang w:val="fr-CA"/>
        </w:rPr>
        <w:t>,</w:t>
      </w:r>
      <w:r w:rsidR="00151021" w:rsidRPr="00BA4CDA">
        <w:rPr>
          <w:lang w:val="fr-CA"/>
        </w:rPr>
        <w:t xml:space="preserve"> </w:t>
      </w:r>
      <w:r w:rsidR="00D30E77" w:rsidRPr="00BA4CDA">
        <w:rPr>
          <w:lang w:val="fr-CA"/>
        </w:rPr>
        <w:t>où il est question des soins de santé, du soutien social, de l</w:t>
      </w:r>
      <w:r w:rsidR="005239D3" w:rsidRPr="00BA4CDA">
        <w:rPr>
          <w:lang w:val="fr-CA"/>
        </w:rPr>
        <w:t>’</w:t>
      </w:r>
      <w:r w:rsidR="00D30E77" w:rsidRPr="00BA4CDA">
        <w:rPr>
          <w:lang w:val="fr-CA"/>
        </w:rPr>
        <w:t>accessibilité, de la réadaptation, de l</w:t>
      </w:r>
      <w:r w:rsidR="005239D3" w:rsidRPr="00BA4CDA">
        <w:rPr>
          <w:lang w:val="fr-CA"/>
        </w:rPr>
        <w:t>’</w:t>
      </w:r>
      <w:r w:rsidR="00D30E77" w:rsidRPr="00BA4CDA">
        <w:rPr>
          <w:lang w:val="fr-CA"/>
        </w:rPr>
        <w:t>enseignement et de la formation professionnelle, de la communication, de la protection de l</w:t>
      </w:r>
      <w:r w:rsidR="005239D3" w:rsidRPr="00BA4CDA">
        <w:rPr>
          <w:lang w:val="fr-CA"/>
        </w:rPr>
        <w:t>’</w:t>
      </w:r>
      <w:r w:rsidR="00D30E77" w:rsidRPr="00BA4CDA">
        <w:rPr>
          <w:lang w:val="fr-CA"/>
        </w:rPr>
        <w:t xml:space="preserve">emploi ou du travail et de la promotion des droits fondamentaux des personnes handicapées, etc. La loi contre la traite des personnes </w:t>
      </w:r>
      <w:r w:rsidR="00151021" w:rsidRPr="00BA4CDA">
        <w:rPr>
          <w:lang w:val="fr-CA"/>
        </w:rPr>
        <w:t>(2008)</w:t>
      </w:r>
      <w:r w:rsidR="00151021" w:rsidRPr="00BA4CDA">
        <w:rPr>
          <w:rStyle w:val="FootnoteReference"/>
          <w:lang w:val="fr-CA"/>
        </w:rPr>
        <w:footnoteReference w:id="12"/>
      </w:r>
      <w:r w:rsidR="00FD6CCA" w:rsidRPr="00BA4CDA">
        <w:rPr>
          <w:lang w:val="fr-CA"/>
        </w:rPr>
        <w:t>,</w:t>
      </w:r>
      <w:r w:rsidR="00151021" w:rsidRPr="00BA4CDA">
        <w:rPr>
          <w:lang w:val="fr-CA"/>
        </w:rPr>
        <w:t xml:space="preserve"> </w:t>
      </w:r>
      <w:r w:rsidR="00D30E77" w:rsidRPr="00BA4CDA">
        <w:rPr>
          <w:lang w:val="fr-CA"/>
        </w:rPr>
        <w:t>qui s</w:t>
      </w:r>
      <w:r w:rsidR="005239D3" w:rsidRPr="00BA4CDA">
        <w:rPr>
          <w:lang w:val="fr-CA"/>
        </w:rPr>
        <w:t>’</w:t>
      </w:r>
      <w:r w:rsidR="00D30E77" w:rsidRPr="00BA4CDA">
        <w:rPr>
          <w:lang w:val="fr-CA"/>
        </w:rPr>
        <w:t>applique à Zanzibar et à la Tanzanie continentale</w:t>
      </w:r>
      <w:r w:rsidR="00151021" w:rsidRPr="00BA4CDA">
        <w:rPr>
          <w:rStyle w:val="FootnoteReference"/>
          <w:lang w:val="fr-CA"/>
        </w:rPr>
        <w:footnoteReference w:id="13"/>
      </w:r>
      <w:r w:rsidR="00151021" w:rsidRPr="00BA4CDA">
        <w:rPr>
          <w:lang w:val="fr-CA"/>
        </w:rPr>
        <w:t xml:space="preserve"> </w:t>
      </w:r>
      <w:r w:rsidR="00D30E77" w:rsidRPr="00BA4CDA">
        <w:rPr>
          <w:lang w:val="fr-CA"/>
        </w:rPr>
        <w:t>et interdit, entre autres, toute forme de traite des personnes, y compris les enfants, sur le territoire et en dehors de l</w:t>
      </w:r>
      <w:r w:rsidR="005239D3" w:rsidRPr="00BA4CDA">
        <w:rPr>
          <w:lang w:val="fr-CA"/>
        </w:rPr>
        <w:t>’</w:t>
      </w:r>
      <w:r w:rsidR="007916C7" w:rsidRPr="00BA4CDA">
        <w:rPr>
          <w:lang w:val="fr-CA"/>
        </w:rPr>
        <w:t>État</w:t>
      </w:r>
      <w:r w:rsidR="00D30E77" w:rsidRPr="00BA4CDA">
        <w:rPr>
          <w:lang w:val="fr-CA"/>
        </w:rPr>
        <w:t xml:space="preserve"> partie</w:t>
      </w:r>
      <w:r w:rsidR="00151021" w:rsidRPr="00BA4CDA">
        <w:rPr>
          <w:rStyle w:val="FootnoteReference"/>
          <w:lang w:val="fr-CA"/>
        </w:rPr>
        <w:footnoteReference w:id="14"/>
      </w:r>
      <w:r w:rsidR="00FD6CCA" w:rsidRPr="00BA4CDA">
        <w:rPr>
          <w:lang w:val="fr-CA"/>
        </w:rPr>
        <w:t>.</w:t>
      </w:r>
      <w:r w:rsidR="00151021" w:rsidRPr="00BA4CDA">
        <w:rPr>
          <w:lang w:val="fr-CA"/>
        </w:rPr>
        <w:t xml:space="preserve"> </w:t>
      </w:r>
      <w:r w:rsidR="00D30E77" w:rsidRPr="00BA4CDA">
        <w:rPr>
          <w:lang w:val="fr-CA"/>
        </w:rPr>
        <w:t>En outre, en Tanzanie continentale, l</w:t>
      </w:r>
      <w:r w:rsidR="005239D3" w:rsidRPr="00BA4CDA">
        <w:rPr>
          <w:lang w:val="fr-CA"/>
        </w:rPr>
        <w:t>’</w:t>
      </w:r>
      <w:r w:rsidR="007916C7" w:rsidRPr="00BA4CDA">
        <w:rPr>
          <w:lang w:val="fr-CA"/>
        </w:rPr>
        <w:t>État</w:t>
      </w:r>
      <w:r w:rsidR="00D30E77" w:rsidRPr="00BA4CDA">
        <w:rPr>
          <w:lang w:val="fr-CA"/>
        </w:rPr>
        <w:t xml:space="preserve"> partie a </w:t>
      </w:r>
      <w:r w:rsidR="00FD6CCA" w:rsidRPr="00BA4CDA">
        <w:rPr>
          <w:lang w:val="fr-CA"/>
        </w:rPr>
        <w:t xml:space="preserve">adopté la loi sur le VIH et le </w:t>
      </w:r>
      <w:r w:rsidR="001C788F" w:rsidRPr="00BA4CDA">
        <w:rPr>
          <w:lang w:val="fr-CA"/>
        </w:rPr>
        <w:t>sida</w:t>
      </w:r>
      <w:r w:rsidR="00D30E77" w:rsidRPr="00BA4CDA">
        <w:rPr>
          <w:lang w:val="fr-CA"/>
        </w:rPr>
        <w:t xml:space="preserve"> (prévention et lutte) en 2008</w:t>
      </w:r>
      <w:r w:rsidR="00151021" w:rsidRPr="00BA4CDA">
        <w:rPr>
          <w:rStyle w:val="FootnoteReference"/>
          <w:lang w:val="fr-CA"/>
        </w:rPr>
        <w:footnoteReference w:id="15"/>
      </w:r>
      <w:r w:rsidR="00151021" w:rsidRPr="00BA4CDA">
        <w:rPr>
          <w:lang w:val="fr-CA"/>
        </w:rPr>
        <w:t xml:space="preserve"> </w:t>
      </w:r>
      <w:r w:rsidR="00D30E77" w:rsidRPr="00BA4CDA">
        <w:rPr>
          <w:lang w:val="fr-CA"/>
        </w:rPr>
        <w:t xml:space="preserve">afin de promouvoir la santé publique en ce qui concerne le VIH et le </w:t>
      </w:r>
      <w:r w:rsidR="001C788F" w:rsidRPr="00BA4CDA">
        <w:rPr>
          <w:lang w:val="fr-CA"/>
        </w:rPr>
        <w:t>sida</w:t>
      </w:r>
      <w:r w:rsidR="00D30E77" w:rsidRPr="00BA4CDA">
        <w:rPr>
          <w:lang w:val="fr-CA"/>
        </w:rPr>
        <w:t xml:space="preserve"> et un soutien grâce aux ressources disponibles aux personnes vivant avec ou exposé</w:t>
      </w:r>
      <w:r w:rsidR="00211B9D" w:rsidRPr="00BA4CDA">
        <w:rPr>
          <w:lang w:val="fr-CA"/>
        </w:rPr>
        <w:t>e</w:t>
      </w:r>
      <w:r w:rsidR="00D30E77" w:rsidRPr="00BA4CDA">
        <w:rPr>
          <w:lang w:val="fr-CA"/>
        </w:rPr>
        <w:t xml:space="preserve">s aux risques que représentent le VIH et le </w:t>
      </w:r>
      <w:r w:rsidR="001C788F" w:rsidRPr="00BA4CDA">
        <w:rPr>
          <w:lang w:val="fr-CA"/>
        </w:rPr>
        <w:t>sida</w:t>
      </w:r>
      <w:r w:rsidR="00D30E77" w:rsidRPr="00BA4CDA">
        <w:rPr>
          <w:lang w:val="fr-CA"/>
        </w:rPr>
        <w:t>, y compris les enfants</w:t>
      </w:r>
      <w:r w:rsidR="00BE5ADA" w:rsidRPr="00BA4CDA">
        <w:rPr>
          <w:lang w:val="fr-CA"/>
        </w:rPr>
        <w:t>.</w:t>
      </w:r>
    </w:p>
    <w:p w:rsidR="00151021" w:rsidRPr="00BA4CDA" w:rsidRDefault="00A41D68" w:rsidP="00E65583">
      <w:pPr>
        <w:pStyle w:val="H1G"/>
        <w:rPr>
          <w:lang w:val="fr-CA"/>
        </w:rPr>
      </w:pPr>
      <w:bookmarkStart w:id="4" w:name="_Toc313470841"/>
      <w:r w:rsidRPr="00BA4CDA">
        <w:rPr>
          <w:lang w:val="fr-CA"/>
        </w:rPr>
        <w:tab/>
      </w:r>
      <w:r w:rsidR="00151021" w:rsidRPr="00BA4CDA">
        <w:rPr>
          <w:lang w:val="fr-CA"/>
        </w:rPr>
        <w:t>1.3</w:t>
      </w:r>
      <w:r w:rsidRPr="00BA4CDA">
        <w:rPr>
          <w:lang w:val="fr-CA"/>
        </w:rPr>
        <w:tab/>
      </w:r>
      <w:r w:rsidR="00151021" w:rsidRPr="00BA4CDA">
        <w:rPr>
          <w:lang w:val="fr-CA"/>
        </w:rPr>
        <w:t>Coordination</w:t>
      </w:r>
      <w:bookmarkEnd w:id="4"/>
    </w:p>
    <w:p w:rsidR="00151021" w:rsidRPr="00BA4CDA" w:rsidRDefault="00056DE2" w:rsidP="00056DE2">
      <w:pPr>
        <w:pStyle w:val="SingleTxtG"/>
        <w:tabs>
          <w:tab w:val="left" w:pos="-360"/>
        </w:tabs>
        <w:rPr>
          <w:lang w:val="fr-CA"/>
        </w:rPr>
      </w:pPr>
      <w:r w:rsidRPr="00BA4CDA">
        <w:rPr>
          <w:lang w:val="fr-CA"/>
        </w:rPr>
        <w:t>11.</w:t>
      </w:r>
      <w:r w:rsidRPr="00BA4CDA">
        <w:rPr>
          <w:lang w:val="fr-CA"/>
        </w:rPr>
        <w:tab/>
      </w:r>
      <w:r w:rsidR="00FD6CCA" w:rsidRPr="00BA4CDA">
        <w:rPr>
          <w:lang w:val="fr-CA"/>
        </w:rPr>
        <w:t>Dans s</w:t>
      </w:r>
      <w:r w:rsidR="008029EE" w:rsidRPr="00BA4CDA">
        <w:rPr>
          <w:lang w:val="fr-CA"/>
        </w:rPr>
        <w:t>es conclusions finales précédentes, le Comité avait demandé avec insistance à l</w:t>
      </w:r>
      <w:r w:rsidR="005239D3" w:rsidRPr="00BA4CDA">
        <w:rPr>
          <w:lang w:val="fr-CA"/>
        </w:rPr>
        <w:t>’</w:t>
      </w:r>
      <w:r w:rsidR="007916C7" w:rsidRPr="00BA4CDA">
        <w:rPr>
          <w:lang w:val="fr-CA"/>
        </w:rPr>
        <w:t>État</w:t>
      </w:r>
      <w:r w:rsidR="008029EE" w:rsidRPr="00BA4CDA">
        <w:rPr>
          <w:lang w:val="fr-CA"/>
        </w:rPr>
        <w:t xml:space="preserve"> partie de renforcer la capacité du département du développement de l</w:t>
      </w:r>
      <w:r w:rsidR="005239D3" w:rsidRPr="00BA4CDA">
        <w:rPr>
          <w:lang w:val="fr-CA"/>
        </w:rPr>
        <w:t>’</w:t>
      </w:r>
      <w:r w:rsidR="008029EE" w:rsidRPr="00BA4CDA">
        <w:rPr>
          <w:lang w:val="fr-CA"/>
        </w:rPr>
        <w:t>enfant d</w:t>
      </w:r>
      <w:r w:rsidR="005239D3" w:rsidRPr="00BA4CDA">
        <w:rPr>
          <w:lang w:val="fr-CA"/>
        </w:rPr>
        <w:t>’</w:t>
      </w:r>
      <w:r w:rsidR="008029EE" w:rsidRPr="00BA4CDA">
        <w:rPr>
          <w:lang w:val="fr-CA"/>
        </w:rPr>
        <w:t>agir en coordination effective avec les autres ministères et départements, ainsi qu</w:t>
      </w:r>
      <w:r w:rsidR="005239D3" w:rsidRPr="00BA4CDA">
        <w:rPr>
          <w:lang w:val="fr-CA"/>
        </w:rPr>
        <w:t>’</w:t>
      </w:r>
      <w:r w:rsidR="008029EE" w:rsidRPr="00BA4CDA">
        <w:rPr>
          <w:lang w:val="fr-CA"/>
        </w:rPr>
        <w:t xml:space="preserve">avec </w:t>
      </w:r>
      <w:r w:rsidR="00FE7884" w:rsidRPr="00BA4CDA">
        <w:rPr>
          <w:lang w:val="fr-CA"/>
        </w:rPr>
        <w:t>les autorités locales, pour ce qui est des enfants</w:t>
      </w:r>
      <w:r w:rsidR="008029EE"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12.</w:t>
      </w:r>
      <w:r w:rsidRPr="00BA4CDA">
        <w:rPr>
          <w:lang w:val="fr-CA"/>
        </w:rPr>
        <w:tab/>
      </w:r>
      <w:r w:rsidR="00E409C3" w:rsidRPr="00BA4CDA">
        <w:rPr>
          <w:lang w:val="fr-CA"/>
        </w:rPr>
        <w:t>Dans l</w:t>
      </w:r>
      <w:r w:rsidR="005239D3" w:rsidRPr="00BA4CDA">
        <w:rPr>
          <w:lang w:val="fr-CA"/>
        </w:rPr>
        <w:t>’</w:t>
      </w:r>
      <w:r w:rsidR="007916C7" w:rsidRPr="00BA4CDA">
        <w:rPr>
          <w:lang w:val="fr-CA"/>
        </w:rPr>
        <w:t>État</w:t>
      </w:r>
      <w:r w:rsidR="00E409C3" w:rsidRPr="00BA4CDA">
        <w:rPr>
          <w:lang w:val="fr-CA"/>
        </w:rPr>
        <w:t xml:space="preserve"> partie, les questions relatives aux enfants ne </w:t>
      </w:r>
      <w:r w:rsidR="00FD6CCA" w:rsidRPr="00BA4CDA">
        <w:rPr>
          <w:lang w:val="fr-CA"/>
        </w:rPr>
        <w:t>relèvent</w:t>
      </w:r>
      <w:r w:rsidR="00E409C3" w:rsidRPr="00BA4CDA">
        <w:rPr>
          <w:lang w:val="fr-CA"/>
        </w:rPr>
        <w:t xml:space="preserve"> pas de </w:t>
      </w:r>
      <w:r w:rsidR="00BB506F" w:rsidRPr="00BA4CDA">
        <w:rPr>
          <w:lang w:val="fr-CA"/>
        </w:rPr>
        <w:t>l</w:t>
      </w:r>
      <w:r w:rsidR="005239D3" w:rsidRPr="00BA4CDA">
        <w:rPr>
          <w:lang w:val="fr-CA"/>
        </w:rPr>
        <w:t>’</w:t>
      </w:r>
      <w:r w:rsidR="00BB506F" w:rsidRPr="00BA4CDA">
        <w:rPr>
          <w:lang w:val="fr-CA"/>
        </w:rPr>
        <w:t>Union</w:t>
      </w:r>
      <w:r w:rsidR="00E409C3" w:rsidRPr="00BA4CDA">
        <w:rPr>
          <w:lang w:val="fr-CA"/>
        </w:rPr>
        <w:t xml:space="preserve">. </w:t>
      </w:r>
      <w:r w:rsidR="00BB506F" w:rsidRPr="00BA4CDA">
        <w:rPr>
          <w:lang w:val="fr-CA"/>
        </w:rPr>
        <w:t>La</w:t>
      </w:r>
      <w:r w:rsidR="00E409C3" w:rsidRPr="00BA4CDA">
        <w:rPr>
          <w:lang w:val="fr-CA"/>
        </w:rPr>
        <w:t xml:space="preserve"> coordination et l</w:t>
      </w:r>
      <w:r w:rsidR="005239D3" w:rsidRPr="00BA4CDA">
        <w:rPr>
          <w:lang w:val="fr-CA"/>
        </w:rPr>
        <w:t>’</w:t>
      </w:r>
      <w:r w:rsidR="00E409C3" w:rsidRPr="00BA4CDA">
        <w:rPr>
          <w:lang w:val="fr-CA"/>
        </w:rPr>
        <w:t>application de la Convention relative aux droits de l</w:t>
      </w:r>
      <w:r w:rsidR="005239D3" w:rsidRPr="00BA4CDA">
        <w:rPr>
          <w:lang w:val="fr-CA"/>
        </w:rPr>
        <w:t>’</w:t>
      </w:r>
      <w:r w:rsidR="00E409C3" w:rsidRPr="00BA4CDA">
        <w:rPr>
          <w:lang w:val="fr-CA"/>
        </w:rPr>
        <w:t>enfant se présente</w:t>
      </w:r>
      <w:r w:rsidR="00FD6CCA" w:rsidRPr="00BA4CDA">
        <w:rPr>
          <w:lang w:val="fr-CA"/>
        </w:rPr>
        <w:t>nt</w:t>
      </w:r>
      <w:r w:rsidR="00E409C3" w:rsidRPr="00BA4CDA">
        <w:rPr>
          <w:lang w:val="fr-CA"/>
        </w:rPr>
        <w:t xml:space="preserve"> de deux façons</w:t>
      </w:r>
      <w:r w:rsidR="007916C7" w:rsidRPr="00BA4CDA">
        <w:rPr>
          <w:lang w:val="fr-CA"/>
        </w:rPr>
        <w:t>:</w:t>
      </w:r>
      <w:r w:rsidR="00E409C3" w:rsidRPr="00BA4CDA">
        <w:rPr>
          <w:lang w:val="fr-CA"/>
        </w:rPr>
        <w:t xml:space="preserve"> en Tanzanie continentale, la c</w:t>
      </w:r>
      <w:r w:rsidR="00FD6CCA" w:rsidRPr="00BA4CDA">
        <w:rPr>
          <w:lang w:val="fr-CA"/>
        </w:rPr>
        <w:t>oordination est assurée par le M</w:t>
      </w:r>
      <w:r w:rsidR="00E409C3" w:rsidRPr="00BA4CDA">
        <w:rPr>
          <w:lang w:val="fr-CA"/>
        </w:rPr>
        <w:t>inistère du développement local, de l</w:t>
      </w:r>
      <w:r w:rsidR="005239D3" w:rsidRPr="00BA4CDA">
        <w:rPr>
          <w:lang w:val="fr-CA"/>
        </w:rPr>
        <w:t>’</w:t>
      </w:r>
      <w:r w:rsidR="00E409C3" w:rsidRPr="00BA4CDA">
        <w:rPr>
          <w:lang w:val="fr-CA"/>
        </w:rPr>
        <w:t>égalité entre hommes et femmes et</w:t>
      </w:r>
      <w:r w:rsidR="00FD6CCA" w:rsidRPr="00BA4CDA">
        <w:rPr>
          <w:lang w:val="fr-CA"/>
        </w:rPr>
        <w:t xml:space="preserve"> de l</w:t>
      </w:r>
      <w:r w:rsidR="005239D3" w:rsidRPr="00BA4CDA">
        <w:rPr>
          <w:lang w:val="fr-CA"/>
        </w:rPr>
        <w:t>’</w:t>
      </w:r>
      <w:r w:rsidR="00FD6CCA" w:rsidRPr="00BA4CDA">
        <w:rPr>
          <w:lang w:val="fr-CA"/>
        </w:rPr>
        <w:t>enfance</w:t>
      </w:r>
      <w:r w:rsidR="007916C7" w:rsidRPr="00BA4CDA">
        <w:rPr>
          <w:lang w:val="fr-CA"/>
        </w:rPr>
        <w:t>;</w:t>
      </w:r>
      <w:r w:rsidR="00FD6CCA" w:rsidRPr="00BA4CDA">
        <w:rPr>
          <w:lang w:val="fr-CA"/>
        </w:rPr>
        <w:t xml:space="preserve"> à Zanzibar, le M</w:t>
      </w:r>
      <w:r w:rsidR="00E409C3" w:rsidRPr="00BA4CDA">
        <w:rPr>
          <w:lang w:val="fr-CA"/>
        </w:rPr>
        <w:t xml:space="preserve">inistère </w:t>
      </w:r>
      <w:r w:rsidR="00095CED" w:rsidRPr="00BA4CDA">
        <w:rPr>
          <w:lang w:val="fr-CA"/>
        </w:rPr>
        <w:t xml:space="preserve">du bien-être </w:t>
      </w:r>
      <w:r w:rsidR="00E409C3" w:rsidRPr="00BA4CDA">
        <w:rPr>
          <w:lang w:val="fr-CA"/>
        </w:rPr>
        <w:t>social, de la jeunesse, des femmes et du développement de</w:t>
      </w:r>
      <w:r w:rsidR="00A27591" w:rsidRPr="00BA4CDA">
        <w:rPr>
          <w:lang w:val="fr-CA"/>
        </w:rPr>
        <w:t xml:space="preserve">s </w:t>
      </w:r>
      <w:r w:rsidR="00E409C3" w:rsidRPr="00BA4CDA">
        <w:rPr>
          <w:lang w:val="fr-CA"/>
        </w:rPr>
        <w:t>enfant</w:t>
      </w:r>
      <w:r w:rsidR="00A27591" w:rsidRPr="00BA4CDA">
        <w:rPr>
          <w:lang w:val="fr-CA"/>
        </w:rPr>
        <w:t>s</w:t>
      </w:r>
      <w:r w:rsidR="00E409C3" w:rsidRPr="00BA4CDA">
        <w:rPr>
          <w:lang w:val="fr-CA"/>
        </w:rPr>
        <w:t xml:space="preserve"> coordonne l</w:t>
      </w:r>
      <w:r w:rsidR="005239D3" w:rsidRPr="00BA4CDA">
        <w:rPr>
          <w:lang w:val="fr-CA"/>
        </w:rPr>
        <w:t>’</w:t>
      </w:r>
      <w:r w:rsidR="00E409C3" w:rsidRPr="00BA4CDA">
        <w:rPr>
          <w:lang w:val="fr-CA"/>
        </w:rPr>
        <w:t>application et la supervision de toutes les affaires touchant les enfants. Il a été créé dans la foulée des élections générales de 2010 qui ont abouti à la formation du gouvernement d</w:t>
      </w:r>
      <w:r w:rsidR="005239D3" w:rsidRPr="00BA4CDA">
        <w:rPr>
          <w:lang w:val="fr-CA"/>
        </w:rPr>
        <w:t>’</w:t>
      </w:r>
      <w:r w:rsidR="00E409C3" w:rsidRPr="00BA4CDA">
        <w:rPr>
          <w:lang w:val="fr-CA"/>
        </w:rPr>
        <w:t xml:space="preserve">Union nationale à Zanzibar. Le département </w:t>
      </w:r>
      <w:r w:rsidR="00095CED" w:rsidRPr="00BA4CDA">
        <w:rPr>
          <w:lang w:val="fr-CA"/>
        </w:rPr>
        <w:t xml:space="preserve">du bien-être </w:t>
      </w:r>
      <w:r w:rsidR="00A27591" w:rsidRPr="00BA4CDA">
        <w:rPr>
          <w:lang w:val="fr-CA"/>
        </w:rPr>
        <w:t>social</w:t>
      </w:r>
      <w:r w:rsidR="00FD6CCA" w:rsidRPr="00BA4CDA">
        <w:rPr>
          <w:lang w:val="fr-CA"/>
        </w:rPr>
        <w:t>, qui précédemment relevait du M</w:t>
      </w:r>
      <w:r w:rsidR="00E409C3" w:rsidRPr="00BA4CDA">
        <w:rPr>
          <w:lang w:val="fr-CA"/>
        </w:rPr>
        <w:t>inistère de la santé à Zanzibar</w:t>
      </w:r>
      <w:r w:rsidR="00FD6CCA" w:rsidRPr="00BA4CDA">
        <w:rPr>
          <w:lang w:val="fr-CA"/>
        </w:rPr>
        <w:t>,</w:t>
      </w:r>
      <w:r w:rsidR="00E409C3" w:rsidRPr="00BA4CDA">
        <w:rPr>
          <w:lang w:val="fr-CA"/>
        </w:rPr>
        <w:t xml:space="preserve"> e</w:t>
      </w:r>
      <w:r w:rsidR="00FD6CCA" w:rsidRPr="00BA4CDA">
        <w:rPr>
          <w:lang w:val="fr-CA"/>
        </w:rPr>
        <w:t>st englobé aujourd</w:t>
      </w:r>
      <w:r w:rsidR="005239D3" w:rsidRPr="00BA4CDA">
        <w:rPr>
          <w:lang w:val="fr-CA"/>
        </w:rPr>
        <w:t>’</w:t>
      </w:r>
      <w:r w:rsidR="00FD6CCA" w:rsidRPr="00BA4CDA">
        <w:rPr>
          <w:lang w:val="fr-CA"/>
        </w:rPr>
        <w:t>hui dans le M</w:t>
      </w:r>
      <w:r w:rsidR="00E409C3" w:rsidRPr="00BA4CDA">
        <w:rPr>
          <w:lang w:val="fr-CA"/>
        </w:rPr>
        <w:t xml:space="preserve">inistère </w:t>
      </w:r>
      <w:r w:rsidR="00A27591" w:rsidRPr="00BA4CDA">
        <w:rPr>
          <w:lang w:val="fr-CA"/>
        </w:rPr>
        <w:t>du bien-être</w:t>
      </w:r>
      <w:r w:rsidR="00E409C3" w:rsidRPr="00BA4CDA">
        <w:rPr>
          <w:lang w:val="fr-CA"/>
        </w:rPr>
        <w:t xml:space="preserve"> social, de la jeunesse, des femmes et du développement de</w:t>
      </w:r>
      <w:r w:rsidR="00A27591" w:rsidRPr="00BA4CDA">
        <w:rPr>
          <w:lang w:val="fr-CA"/>
        </w:rPr>
        <w:t>s e</w:t>
      </w:r>
      <w:r w:rsidR="00E409C3" w:rsidRPr="00BA4CDA">
        <w:rPr>
          <w:lang w:val="fr-CA"/>
        </w:rPr>
        <w:t>nfant</w:t>
      </w:r>
      <w:r w:rsidR="00A27591" w:rsidRPr="00BA4CDA">
        <w:rPr>
          <w:lang w:val="fr-CA"/>
        </w:rPr>
        <w:t>s</w:t>
      </w:r>
      <w:r w:rsidR="00E409C3" w:rsidRPr="00BA4CDA">
        <w:rPr>
          <w:lang w:val="fr-CA"/>
        </w:rPr>
        <w:t xml:space="preserve"> afin de garantir un système véritablement coordonné en vue de la promotion et de la protection des droits et de la protection de l</w:t>
      </w:r>
      <w:r w:rsidR="005239D3" w:rsidRPr="00BA4CDA">
        <w:rPr>
          <w:lang w:val="fr-CA"/>
        </w:rPr>
        <w:t>’</w:t>
      </w:r>
      <w:r w:rsidR="00E409C3" w:rsidRPr="00BA4CDA">
        <w:rPr>
          <w:lang w:val="fr-CA"/>
        </w:rPr>
        <w:t>enfant. Les ministères, tant ceux de Zanzibar que ceux de la Tanzanie continentale, se consultent périodiquement sur tout ce qui concerne les enfants, comme l</w:t>
      </w:r>
      <w:r w:rsidR="005239D3" w:rsidRPr="00BA4CDA">
        <w:rPr>
          <w:lang w:val="fr-CA"/>
        </w:rPr>
        <w:t>’</w:t>
      </w:r>
      <w:r w:rsidR="00E409C3" w:rsidRPr="00BA4CDA">
        <w:rPr>
          <w:lang w:val="fr-CA"/>
        </w:rPr>
        <w:t>atteste l</w:t>
      </w:r>
      <w:r w:rsidR="005239D3" w:rsidRPr="00BA4CDA">
        <w:rPr>
          <w:lang w:val="fr-CA"/>
        </w:rPr>
        <w:t>’</w:t>
      </w:r>
      <w:r w:rsidR="00E409C3" w:rsidRPr="00BA4CDA">
        <w:rPr>
          <w:lang w:val="fr-CA"/>
        </w:rPr>
        <w:t>élaboration des rapports périodiques du pays sur l</w:t>
      </w:r>
      <w:r w:rsidR="005239D3" w:rsidRPr="00BA4CDA">
        <w:rPr>
          <w:lang w:val="fr-CA"/>
        </w:rPr>
        <w:t>’</w:t>
      </w:r>
      <w:r w:rsidR="00E409C3" w:rsidRPr="00BA4CDA">
        <w:rPr>
          <w:lang w:val="fr-CA"/>
        </w:rPr>
        <w:t>applicat</w:t>
      </w:r>
      <w:r w:rsidR="00A27591" w:rsidRPr="00BA4CDA">
        <w:rPr>
          <w:lang w:val="fr-CA"/>
        </w:rPr>
        <w:t>ion de la Convention et de ses P</w:t>
      </w:r>
      <w:r w:rsidR="00E409C3" w:rsidRPr="00BA4CDA">
        <w:rPr>
          <w:lang w:val="fr-CA"/>
        </w:rPr>
        <w:t xml:space="preserve">rotocoles facultatifs. </w:t>
      </w:r>
    </w:p>
    <w:p w:rsidR="00151021" w:rsidRPr="00BA4CDA" w:rsidRDefault="00056DE2" w:rsidP="00056DE2">
      <w:pPr>
        <w:pStyle w:val="SingleTxtG"/>
        <w:tabs>
          <w:tab w:val="left" w:pos="-360"/>
        </w:tabs>
        <w:rPr>
          <w:lang w:val="fr-CA"/>
        </w:rPr>
      </w:pPr>
      <w:r w:rsidRPr="00BA4CDA">
        <w:rPr>
          <w:lang w:val="fr-CA"/>
        </w:rPr>
        <w:t>13.</w:t>
      </w:r>
      <w:r w:rsidRPr="00BA4CDA">
        <w:rPr>
          <w:lang w:val="fr-CA"/>
        </w:rPr>
        <w:tab/>
      </w:r>
      <w:r w:rsidR="0026606A" w:rsidRPr="00BA4CDA">
        <w:rPr>
          <w:lang w:val="fr-CA"/>
        </w:rPr>
        <w:t>En particulier, pour ce qui est de l</w:t>
      </w:r>
      <w:r w:rsidR="005239D3" w:rsidRPr="00BA4CDA">
        <w:rPr>
          <w:lang w:val="fr-CA"/>
        </w:rPr>
        <w:t>’</w:t>
      </w:r>
      <w:r w:rsidR="0026606A" w:rsidRPr="00BA4CDA">
        <w:rPr>
          <w:lang w:val="fr-CA"/>
        </w:rPr>
        <w:t>élaboration des présents rapports combinés, lesdits ministères de Zanzibar et de Tanzanie continentale ont coordonné leurs parties respectives touchant l</w:t>
      </w:r>
      <w:r w:rsidR="005239D3" w:rsidRPr="00BA4CDA">
        <w:rPr>
          <w:lang w:val="fr-CA"/>
        </w:rPr>
        <w:t>’</w:t>
      </w:r>
      <w:r w:rsidR="0026606A" w:rsidRPr="00BA4CDA">
        <w:rPr>
          <w:lang w:val="fr-CA"/>
        </w:rPr>
        <w:t>Union et créé une équipe nationale de coordination qui est parvenue à rassembler les renseignements et données nécessaires pour lesdits rapports. L</w:t>
      </w:r>
      <w:r w:rsidR="005239D3" w:rsidRPr="00BA4CDA">
        <w:rPr>
          <w:lang w:val="fr-CA"/>
        </w:rPr>
        <w:t>’</w:t>
      </w:r>
      <w:r w:rsidR="0026606A" w:rsidRPr="00BA4CDA">
        <w:rPr>
          <w:lang w:val="fr-CA"/>
        </w:rPr>
        <w:t>équipe de coordination nationale était également chargée de convoquer les sessions consultatives des partenaires au niveau national tant à Zanzibar qu</w:t>
      </w:r>
      <w:r w:rsidR="005239D3" w:rsidRPr="00BA4CDA">
        <w:rPr>
          <w:lang w:val="fr-CA"/>
        </w:rPr>
        <w:t>’</w:t>
      </w:r>
      <w:r w:rsidR="0026606A" w:rsidRPr="00BA4CDA">
        <w:rPr>
          <w:lang w:val="fr-CA"/>
        </w:rPr>
        <w:t>en Tanzanie continentale, et aussi de la fina</w:t>
      </w:r>
      <w:r w:rsidR="004A093F">
        <w:rPr>
          <w:lang w:val="fr-CA"/>
        </w:rPr>
        <w:t>lisation des rapports combinés.</w:t>
      </w:r>
    </w:p>
    <w:p w:rsidR="00151021" w:rsidRPr="00BA4CDA" w:rsidRDefault="00056DE2" w:rsidP="00056DE2">
      <w:pPr>
        <w:pStyle w:val="SingleTxtG"/>
        <w:tabs>
          <w:tab w:val="left" w:pos="-360"/>
        </w:tabs>
        <w:rPr>
          <w:lang w:val="fr-CA"/>
        </w:rPr>
      </w:pPr>
      <w:r w:rsidRPr="00BA4CDA">
        <w:rPr>
          <w:lang w:val="fr-CA"/>
        </w:rPr>
        <w:t>14.</w:t>
      </w:r>
      <w:r w:rsidRPr="00BA4CDA">
        <w:rPr>
          <w:lang w:val="fr-CA"/>
        </w:rPr>
        <w:tab/>
      </w:r>
      <w:r w:rsidR="0026606A" w:rsidRPr="00BA4CDA">
        <w:rPr>
          <w:lang w:val="fr-CA"/>
        </w:rPr>
        <w:t>Conformément aux recommandations du Comité sur ces points, l</w:t>
      </w:r>
      <w:r w:rsidR="005239D3" w:rsidRPr="00BA4CDA">
        <w:rPr>
          <w:lang w:val="fr-CA"/>
        </w:rPr>
        <w:t>’</w:t>
      </w:r>
      <w:r w:rsidR="007916C7" w:rsidRPr="00BA4CDA">
        <w:rPr>
          <w:lang w:val="fr-CA"/>
        </w:rPr>
        <w:t>État</w:t>
      </w:r>
      <w:r w:rsidR="0026606A" w:rsidRPr="00BA4CDA">
        <w:rPr>
          <w:lang w:val="fr-CA"/>
        </w:rPr>
        <w:t xml:space="preserve"> partie a également veillé à la tenue de réunions périodiques entre les responsables des ministères chargés des affaires touchant les enfants tant à Zanzibar qu</w:t>
      </w:r>
      <w:r w:rsidR="005239D3" w:rsidRPr="00BA4CDA">
        <w:rPr>
          <w:lang w:val="fr-CA"/>
        </w:rPr>
        <w:t>’</w:t>
      </w:r>
      <w:r w:rsidR="0026606A" w:rsidRPr="00BA4CDA">
        <w:rPr>
          <w:lang w:val="fr-CA"/>
        </w:rPr>
        <w:t>en Tanzanie continentale, afin d</w:t>
      </w:r>
      <w:r w:rsidR="005239D3" w:rsidRPr="00BA4CDA">
        <w:rPr>
          <w:lang w:val="fr-CA"/>
        </w:rPr>
        <w:t>’</w:t>
      </w:r>
      <w:r w:rsidR="0026606A" w:rsidRPr="00BA4CDA">
        <w:rPr>
          <w:lang w:val="fr-CA"/>
        </w:rPr>
        <w:t>harmoniser le mécanisme chargé de coordonner les questions touchant les enfants, alors que pareille coordination n</w:t>
      </w:r>
      <w:r w:rsidR="005239D3" w:rsidRPr="00BA4CDA">
        <w:rPr>
          <w:lang w:val="fr-CA"/>
        </w:rPr>
        <w:t>’</w:t>
      </w:r>
      <w:r w:rsidR="0026606A" w:rsidRPr="00BA4CDA">
        <w:rPr>
          <w:lang w:val="fr-CA"/>
        </w:rPr>
        <w:t>existait pas dans le passé. Grâce à ces réunions, les ministères ont pu élaborer des stratégies visant à appliquer les recommandations du Comité tant au niveau du pays qu</w:t>
      </w:r>
      <w:r w:rsidR="005239D3" w:rsidRPr="00BA4CDA">
        <w:rPr>
          <w:lang w:val="fr-CA"/>
        </w:rPr>
        <w:t>’</w:t>
      </w:r>
      <w:r w:rsidR="004A093F">
        <w:rPr>
          <w:lang w:val="fr-CA"/>
        </w:rPr>
        <w:t>au niveau local.</w:t>
      </w:r>
    </w:p>
    <w:p w:rsidR="00151021" w:rsidRPr="00BA4CDA" w:rsidRDefault="00A41D68" w:rsidP="00E65583">
      <w:pPr>
        <w:pStyle w:val="H1G"/>
        <w:rPr>
          <w:lang w:val="fr-CA"/>
        </w:rPr>
      </w:pPr>
      <w:bookmarkStart w:id="5" w:name="_Toc313470842"/>
      <w:r w:rsidRPr="00BA4CDA">
        <w:rPr>
          <w:lang w:val="fr-CA"/>
        </w:rPr>
        <w:tab/>
      </w:r>
      <w:r w:rsidR="00151021" w:rsidRPr="00BA4CDA">
        <w:rPr>
          <w:lang w:val="fr-CA"/>
        </w:rPr>
        <w:t>1.4</w:t>
      </w:r>
      <w:r w:rsidRPr="00BA4CDA">
        <w:rPr>
          <w:lang w:val="fr-CA"/>
        </w:rPr>
        <w:tab/>
      </w:r>
      <w:bookmarkEnd w:id="5"/>
      <w:r w:rsidR="00CF39E6" w:rsidRPr="00BA4CDA">
        <w:rPr>
          <w:lang w:val="fr-CA"/>
        </w:rPr>
        <w:t>Allocation des ressources en faveur des enfants</w:t>
      </w:r>
    </w:p>
    <w:p w:rsidR="00151021" w:rsidRPr="00BA4CDA" w:rsidRDefault="00056DE2" w:rsidP="00056DE2">
      <w:pPr>
        <w:pStyle w:val="SingleTxtG"/>
        <w:tabs>
          <w:tab w:val="left" w:pos="-360"/>
        </w:tabs>
        <w:rPr>
          <w:lang w:val="fr-CA"/>
        </w:rPr>
      </w:pPr>
      <w:r w:rsidRPr="00BA4CDA">
        <w:rPr>
          <w:lang w:val="fr-CA"/>
        </w:rPr>
        <w:t>15.</w:t>
      </w:r>
      <w:r w:rsidRPr="00BA4CDA">
        <w:rPr>
          <w:lang w:val="fr-CA"/>
        </w:rPr>
        <w:tab/>
      </w:r>
      <w:r w:rsidR="00CF39E6" w:rsidRPr="00BA4CDA">
        <w:rPr>
          <w:lang w:val="fr-CA"/>
        </w:rPr>
        <w:t>Le Comité avait demandé avec insistance à l</w:t>
      </w:r>
      <w:r w:rsidR="005239D3" w:rsidRPr="00BA4CDA">
        <w:rPr>
          <w:lang w:val="fr-CA"/>
        </w:rPr>
        <w:t>’</w:t>
      </w:r>
      <w:r w:rsidR="007916C7" w:rsidRPr="00BA4CDA">
        <w:rPr>
          <w:lang w:val="fr-CA"/>
        </w:rPr>
        <w:t>État</w:t>
      </w:r>
      <w:r w:rsidR="00CF39E6" w:rsidRPr="00BA4CDA">
        <w:rPr>
          <w:lang w:val="fr-CA"/>
        </w:rPr>
        <w:t xml:space="preserve"> partie de mettre en place des ressources humaines et financières suffisantes pour pouvoir </w:t>
      </w:r>
      <w:r w:rsidR="00FD6CCA" w:rsidRPr="00BA4CDA">
        <w:rPr>
          <w:lang w:val="fr-CA"/>
        </w:rPr>
        <w:t>faire face</w:t>
      </w:r>
      <w:r w:rsidR="00CF39E6" w:rsidRPr="00BA4CDA">
        <w:rPr>
          <w:lang w:val="fr-CA"/>
        </w:rPr>
        <w:t xml:space="preserve"> efficacement </w:t>
      </w:r>
      <w:r w:rsidR="00FD6CCA" w:rsidRPr="00BA4CDA">
        <w:rPr>
          <w:lang w:val="fr-CA"/>
        </w:rPr>
        <w:t xml:space="preserve">à </w:t>
      </w:r>
      <w:r w:rsidR="00CF39E6" w:rsidRPr="00BA4CDA">
        <w:rPr>
          <w:lang w:val="fr-CA"/>
        </w:rPr>
        <w:t>ses tâches et responsabilités afin de réduire et éliminer la dispa</w:t>
      </w:r>
      <w:r w:rsidR="00FD6CCA" w:rsidRPr="00BA4CDA">
        <w:rPr>
          <w:lang w:val="fr-CA"/>
        </w:rPr>
        <w:t>rité ou la discrimination exista</w:t>
      </w:r>
      <w:r w:rsidR="00CF39E6" w:rsidRPr="00BA4CDA">
        <w:rPr>
          <w:lang w:val="fr-CA"/>
        </w:rPr>
        <w:t>nt entre la Tanzanie continentale et Zanzibar dans l</w:t>
      </w:r>
      <w:r w:rsidR="005239D3" w:rsidRPr="00BA4CDA">
        <w:rPr>
          <w:lang w:val="fr-CA"/>
        </w:rPr>
        <w:t>’</w:t>
      </w:r>
      <w:r w:rsidR="00CF39E6" w:rsidRPr="00BA4CDA">
        <w:rPr>
          <w:lang w:val="fr-CA"/>
        </w:rPr>
        <w:t>application de politiques orientées vers la promotion et la protection des droits de l</w:t>
      </w:r>
      <w:r w:rsidR="005239D3" w:rsidRPr="00BA4CDA">
        <w:rPr>
          <w:lang w:val="fr-CA"/>
        </w:rPr>
        <w:t>’</w:t>
      </w:r>
      <w:r w:rsidR="004A093F">
        <w:rPr>
          <w:lang w:val="fr-CA"/>
        </w:rPr>
        <w:t>enfant.</w:t>
      </w:r>
    </w:p>
    <w:p w:rsidR="00151021" w:rsidRPr="00BA4CDA" w:rsidRDefault="00056DE2" w:rsidP="00056DE2">
      <w:pPr>
        <w:pStyle w:val="SingleTxtG"/>
        <w:tabs>
          <w:tab w:val="left" w:pos="-360"/>
        </w:tabs>
        <w:rPr>
          <w:lang w:val="fr-CA"/>
        </w:rPr>
      </w:pPr>
      <w:r w:rsidRPr="00BA4CDA">
        <w:rPr>
          <w:lang w:val="fr-CA"/>
        </w:rPr>
        <w:t>16.</w:t>
      </w:r>
      <w:r w:rsidRPr="00BA4CDA">
        <w:rPr>
          <w:lang w:val="fr-CA"/>
        </w:rPr>
        <w:tab/>
      </w:r>
      <w:r w:rsidR="00485C9E" w:rsidRPr="00BA4CDA">
        <w:rPr>
          <w:lang w:val="fr-CA"/>
        </w:rPr>
        <w:t>Dans la foulée de cette recommandation, l</w:t>
      </w:r>
      <w:r w:rsidR="005239D3" w:rsidRPr="00BA4CDA">
        <w:rPr>
          <w:lang w:val="fr-CA"/>
        </w:rPr>
        <w:t>’</w:t>
      </w:r>
      <w:r w:rsidR="007916C7" w:rsidRPr="00BA4CDA">
        <w:rPr>
          <w:lang w:val="fr-CA"/>
        </w:rPr>
        <w:t>État</w:t>
      </w:r>
      <w:r w:rsidR="00485C9E" w:rsidRPr="00BA4CDA">
        <w:rPr>
          <w:lang w:val="fr-CA"/>
        </w:rPr>
        <w:t xml:space="preserve"> partie a amélioré les allocations budgétaires destinées aux enfants durant la période considérée. En ce qui concerne la Tanzanie continentale, le budget alloué pour l</w:t>
      </w:r>
      <w:r w:rsidR="005239D3" w:rsidRPr="00BA4CDA">
        <w:rPr>
          <w:lang w:val="fr-CA"/>
        </w:rPr>
        <w:t>’</w:t>
      </w:r>
      <w:r w:rsidR="00485C9E" w:rsidRPr="00BA4CDA">
        <w:rPr>
          <w:lang w:val="fr-CA"/>
        </w:rPr>
        <w:t>applicat</w:t>
      </w:r>
      <w:r w:rsidR="00FD6CCA" w:rsidRPr="00BA4CDA">
        <w:rPr>
          <w:lang w:val="fr-CA"/>
        </w:rPr>
        <w:t>ion de la Convention relève du M</w:t>
      </w:r>
      <w:r w:rsidR="00485C9E" w:rsidRPr="00BA4CDA">
        <w:rPr>
          <w:lang w:val="fr-CA"/>
        </w:rPr>
        <w:t>inistère du développement local, de l</w:t>
      </w:r>
      <w:r w:rsidR="005239D3" w:rsidRPr="00BA4CDA">
        <w:rPr>
          <w:lang w:val="fr-CA"/>
        </w:rPr>
        <w:t>’</w:t>
      </w:r>
      <w:r w:rsidR="00485C9E" w:rsidRPr="00BA4CDA">
        <w:rPr>
          <w:lang w:val="fr-CA"/>
        </w:rPr>
        <w:t>égalité entre hommes et femmes et de l</w:t>
      </w:r>
      <w:r w:rsidR="005239D3" w:rsidRPr="00BA4CDA">
        <w:rPr>
          <w:lang w:val="fr-CA"/>
        </w:rPr>
        <w:t>’</w:t>
      </w:r>
      <w:r w:rsidR="00485C9E" w:rsidRPr="00BA4CDA">
        <w:rPr>
          <w:lang w:val="fr-CA"/>
        </w:rPr>
        <w:t>enfance</w:t>
      </w:r>
      <w:r w:rsidR="007916C7" w:rsidRPr="00BA4CDA">
        <w:rPr>
          <w:lang w:val="fr-CA"/>
        </w:rPr>
        <w:t>;</w:t>
      </w:r>
      <w:r w:rsidR="00485C9E" w:rsidRPr="00BA4CDA">
        <w:rPr>
          <w:lang w:val="fr-CA"/>
        </w:rPr>
        <w:t xml:space="preserve"> pour Zanziba</w:t>
      </w:r>
      <w:r w:rsidR="00FD6CCA" w:rsidRPr="00BA4CDA">
        <w:rPr>
          <w:lang w:val="fr-CA"/>
        </w:rPr>
        <w:t>r, cette tâche est assignée au M</w:t>
      </w:r>
      <w:r w:rsidR="00485C9E" w:rsidRPr="00BA4CDA">
        <w:rPr>
          <w:lang w:val="fr-CA"/>
        </w:rPr>
        <w:t>inistère de l</w:t>
      </w:r>
      <w:r w:rsidR="005239D3" w:rsidRPr="00BA4CDA">
        <w:rPr>
          <w:lang w:val="fr-CA"/>
        </w:rPr>
        <w:t>’</w:t>
      </w:r>
      <w:r w:rsidR="00485C9E" w:rsidRPr="00BA4CDA">
        <w:rPr>
          <w:lang w:val="fr-CA"/>
        </w:rPr>
        <w:t>emploi des jeunes. Toutefois, tant en Tanzanie continentale qu</w:t>
      </w:r>
      <w:r w:rsidR="005239D3" w:rsidRPr="00BA4CDA">
        <w:rPr>
          <w:lang w:val="fr-CA"/>
        </w:rPr>
        <w:t>’</w:t>
      </w:r>
      <w:r w:rsidR="00485C9E" w:rsidRPr="00BA4CDA">
        <w:rPr>
          <w:lang w:val="fr-CA"/>
        </w:rPr>
        <w:t>à Zanzibar, d</w:t>
      </w:r>
      <w:r w:rsidR="005239D3" w:rsidRPr="00BA4CDA">
        <w:rPr>
          <w:lang w:val="fr-CA"/>
        </w:rPr>
        <w:t>’</w:t>
      </w:r>
      <w:r w:rsidR="00485C9E" w:rsidRPr="00BA4CDA">
        <w:rPr>
          <w:lang w:val="fr-CA"/>
        </w:rPr>
        <w:t>autres ministères entre</w:t>
      </w:r>
      <w:r w:rsidR="00FD6CCA" w:rsidRPr="00BA4CDA">
        <w:rPr>
          <w:lang w:val="fr-CA"/>
        </w:rPr>
        <w:t>nt</w:t>
      </w:r>
      <w:r w:rsidR="00485C9E" w:rsidRPr="00BA4CDA">
        <w:rPr>
          <w:lang w:val="fr-CA"/>
        </w:rPr>
        <w:t xml:space="preserve">, </w:t>
      </w:r>
      <w:r w:rsidR="00FD6CCA" w:rsidRPr="00BA4CDA">
        <w:rPr>
          <w:lang w:val="fr-CA"/>
        </w:rPr>
        <w:t>eux aussi</w:t>
      </w:r>
      <w:r w:rsidR="00132C8D" w:rsidRPr="00BA4CDA">
        <w:rPr>
          <w:lang w:val="fr-CA"/>
        </w:rPr>
        <w:t>,</w:t>
      </w:r>
      <w:r w:rsidR="00FD6CCA" w:rsidRPr="00BA4CDA">
        <w:rPr>
          <w:lang w:val="fr-CA"/>
        </w:rPr>
        <w:t xml:space="preserve"> en action, comme les M</w:t>
      </w:r>
      <w:r w:rsidR="00485C9E" w:rsidRPr="00BA4CDA">
        <w:rPr>
          <w:lang w:val="fr-CA"/>
        </w:rPr>
        <w:t>inistères de l</w:t>
      </w:r>
      <w:r w:rsidR="005239D3" w:rsidRPr="00BA4CDA">
        <w:rPr>
          <w:lang w:val="fr-CA"/>
        </w:rPr>
        <w:t>’</w:t>
      </w:r>
      <w:r w:rsidR="00485C9E" w:rsidRPr="00BA4CDA">
        <w:rPr>
          <w:lang w:val="fr-CA"/>
        </w:rPr>
        <w:t>éducation, de la santé, des sports, de l</w:t>
      </w:r>
      <w:r w:rsidR="005239D3" w:rsidRPr="00BA4CDA">
        <w:rPr>
          <w:lang w:val="fr-CA"/>
        </w:rPr>
        <w:t>’</w:t>
      </w:r>
      <w:r w:rsidR="00485C9E" w:rsidRPr="00BA4CDA">
        <w:rPr>
          <w:lang w:val="fr-CA"/>
        </w:rPr>
        <w:t>intérieur, et les autorités locales allouent des fonds pour des questions en relation avec le bien-être des enfants, ce qui explique que l</w:t>
      </w:r>
      <w:r w:rsidR="005239D3" w:rsidRPr="00BA4CDA">
        <w:rPr>
          <w:lang w:val="fr-CA"/>
        </w:rPr>
        <w:t>’</w:t>
      </w:r>
      <w:r w:rsidR="007916C7" w:rsidRPr="00BA4CDA">
        <w:rPr>
          <w:lang w:val="fr-CA"/>
        </w:rPr>
        <w:t>État</w:t>
      </w:r>
      <w:r w:rsidR="00485C9E" w:rsidRPr="00BA4CDA">
        <w:rPr>
          <w:lang w:val="fr-CA"/>
        </w:rPr>
        <w:t xml:space="preserve"> partie a été classé en tête des pays africains qui prévoient des budgets pour les enfants en </w:t>
      </w:r>
      <w:r w:rsidR="00151021" w:rsidRPr="00BA4CDA">
        <w:rPr>
          <w:lang w:val="fr-CA"/>
        </w:rPr>
        <w:t>2010</w:t>
      </w:r>
      <w:r w:rsidR="00151021" w:rsidRPr="00BA4CDA">
        <w:rPr>
          <w:rStyle w:val="FootnoteReference"/>
          <w:lang w:val="fr-CA"/>
        </w:rPr>
        <w:footnoteReference w:id="16"/>
      </w:r>
      <w:r w:rsidR="00FD6CCA" w:rsidRPr="00BA4CDA">
        <w:rPr>
          <w:lang w:val="fr-CA"/>
        </w:rPr>
        <w:t>.</w:t>
      </w:r>
    </w:p>
    <w:p w:rsidR="00151021" w:rsidRPr="00BA4CDA" w:rsidRDefault="00A41D68" w:rsidP="00E65583">
      <w:pPr>
        <w:pStyle w:val="H1G"/>
        <w:rPr>
          <w:lang w:val="fr-CA"/>
        </w:rPr>
      </w:pPr>
      <w:bookmarkStart w:id="6" w:name="_Toc313470843"/>
      <w:r w:rsidRPr="00BA4CDA">
        <w:rPr>
          <w:lang w:val="fr-CA"/>
        </w:rPr>
        <w:tab/>
      </w:r>
      <w:r w:rsidR="00151021" w:rsidRPr="00BA4CDA">
        <w:rPr>
          <w:lang w:val="fr-CA"/>
        </w:rPr>
        <w:t>1.5</w:t>
      </w:r>
      <w:r w:rsidRPr="00BA4CDA">
        <w:rPr>
          <w:lang w:val="fr-CA"/>
        </w:rPr>
        <w:tab/>
      </w:r>
      <w:bookmarkEnd w:id="6"/>
      <w:r w:rsidR="00322DB2" w:rsidRPr="00BA4CDA">
        <w:rPr>
          <w:lang w:val="fr-CA"/>
        </w:rPr>
        <w:t>Plan national d</w:t>
      </w:r>
      <w:r w:rsidR="005239D3" w:rsidRPr="00BA4CDA">
        <w:rPr>
          <w:lang w:val="fr-CA"/>
        </w:rPr>
        <w:t>’</w:t>
      </w:r>
      <w:r w:rsidR="00322DB2" w:rsidRPr="00BA4CDA">
        <w:rPr>
          <w:lang w:val="fr-CA"/>
        </w:rPr>
        <w:t>action</w:t>
      </w:r>
    </w:p>
    <w:p w:rsidR="00151021" w:rsidRPr="00BA4CDA" w:rsidRDefault="00056DE2" w:rsidP="00056DE2">
      <w:pPr>
        <w:pStyle w:val="SingleTxtG"/>
        <w:tabs>
          <w:tab w:val="left" w:pos="-360"/>
        </w:tabs>
        <w:rPr>
          <w:lang w:val="fr-CA"/>
        </w:rPr>
      </w:pPr>
      <w:r w:rsidRPr="00BA4CDA">
        <w:rPr>
          <w:lang w:val="fr-CA"/>
        </w:rPr>
        <w:t>17.</w:t>
      </w:r>
      <w:r w:rsidRPr="00BA4CDA">
        <w:rPr>
          <w:lang w:val="fr-CA"/>
        </w:rPr>
        <w:tab/>
      </w:r>
      <w:r w:rsidR="00322DB2" w:rsidRPr="00BA4CDA">
        <w:rPr>
          <w:lang w:val="fr-CA"/>
        </w:rPr>
        <w:t>Dans ses observations finales précédentes, le Comité a recommandé que l</w:t>
      </w:r>
      <w:r w:rsidR="005239D3" w:rsidRPr="00BA4CDA">
        <w:rPr>
          <w:lang w:val="fr-CA"/>
        </w:rPr>
        <w:t>’</w:t>
      </w:r>
      <w:r w:rsidR="007916C7" w:rsidRPr="00BA4CDA">
        <w:rPr>
          <w:lang w:val="fr-CA"/>
        </w:rPr>
        <w:t>État</w:t>
      </w:r>
      <w:r w:rsidR="00322DB2" w:rsidRPr="00BA4CDA">
        <w:rPr>
          <w:lang w:val="fr-CA"/>
        </w:rPr>
        <w:t xml:space="preserve"> partie finalise le processus d</w:t>
      </w:r>
      <w:r w:rsidR="005239D3" w:rsidRPr="00BA4CDA">
        <w:rPr>
          <w:lang w:val="fr-CA"/>
        </w:rPr>
        <w:t>’</w:t>
      </w:r>
      <w:r w:rsidR="00322DB2" w:rsidRPr="00BA4CDA">
        <w:rPr>
          <w:lang w:val="fr-CA"/>
        </w:rPr>
        <w:t>adoption de la politique révisée</w:t>
      </w:r>
      <w:r w:rsidR="00372BFB" w:rsidRPr="00BA4CDA">
        <w:rPr>
          <w:lang w:val="fr-CA"/>
        </w:rPr>
        <w:t>,</w:t>
      </w:r>
      <w:r w:rsidR="00322DB2" w:rsidRPr="00BA4CDA">
        <w:rPr>
          <w:lang w:val="fr-CA"/>
        </w:rPr>
        <w:t xml:space="preserve"> ce qui fournirait un cadre clair relié à des politiques et stratégies intersectorielle</w:t>
      </w:r>
      <w:r w:rsidR="00372BFB" w:rsidRPr="00BA4CDA">
        <w:rPr>
          <w:lang w:val="fr-CA"/>
        </w:rPr>
        <w:t>s</w:t>
      </w:r>
      <w:r w:rsidR="00322DB2" w:rsidRPr="00BA4CDA">
        <w:rPr>
          <w:lang w:val="fr-CA"/>
        </w:rPr>
        <w:t xml:space="preserve"> plus vastes en faveur des enfants. Il a également recommandé à l</w:t>
      </w:r>
      <w:r w:rsidR="005239D3" w:rsidRPr="00BA4CDA">
        <w:rPr>
          <w:lang w:val="fr-CA"/>
        </w:rPr>
        <w:t>’</w:t>
      </w:r>
      <w:r w:rsidR="007916C7" w:rsidRPr="00BA4CDA">
        <w:rPr>
          <w:lang w:val="fr-CA"/>
        </w:rPr>
        <w:t>État</w:t>
      </w:r>
      <w:r w:rsidR="00322DB2" w:rsidRPr="00BA4CDA">
        <w:rPr>
          <w:lang w:val="fr-CA"/>
        </w:rPr>
        <w:t xml:space="preserve"> partie d</w:t>
      </w:r>
      <w:r w:rsidR="005239D3" w:rsidRPr="00BA4CDA">
        <w:rPr>
          <w:lang w:val="fr-CA"/>
        </w:rPr>
        <w:t>’</w:t>
      </w:r>
      <w:r w:rsidR="00322DB2" w:rsidRPr="00BA4CDA">
        <w:rPr>
          <w:lang w:val="fr-CA"/>
        </w:rPr>
        <w:t>accélérer les efforts en vue de l</w:t>
      </w:r>
      <w:r w:rsidR="005239D3" w:rsidRPr="00BA4CDA">
        <w:rPr>
          <w:lang w:val="fr-CA"/>
        </w:rPr>
        <w:t>’</w:t>
      </w:r>
      <w:r w:rsidR="00322DB2" w:rsidRPr="00BA4CDA">
        <w:rPr>
          <w:lang w:val="fr-CA"/>
        </w:rPr>
        <w:t>adoption d</w:t>
      </w:r>
      <w:r w:rsidR="005239D3" w:rsidRPr="00BA4CDA">
        <w:rPr>
          <w:lang w:val="fr-CA"/>
        </w:rPr>
        <w:t>’</w:t>
      </w:r>
      <w:r w:rsidR="00322DB2" w:rsidRPr="00BA4CDA">
        <w:rPr>
          <w:lang w:val="fr-CA"/>
        </w:rPr>
        <w:t>un plan national d</w:t>
      </w:r>
      <w:r w:rsidR="005239D3" w:rsidRPr="00BA4CDA">
        <w:rPr>
          <w:lang w:val="fr-CA"/>
        </w:rPr>
        <w:t>’</w:t>
      </w:r>
      <w:r w:rsidR="00322DB2" w:rsidRPr="00BA4CDA">
        <w:rPr>
          <w:lang w:val="fr-CA"/>
        </w:rPr>
        <w:t>action exhausti</w:t>
      </w:r>
      <w:r w:rsidR="00372BFB" w:rsidRPr="00BA4CDA">
        <w:rPr>
          <w:lang w:val="fr-CA"/>
        </w:rPr>
        <w:t>f</w:t>
      </w:r>
      <w:r w:rsidR="00322DB2" w:rsidRPr="00BA4CDA">
        <w:rPr>
          <w:lang w:val="fr-CA"/>
        </w:rPr>
        <w:t xml:space="preserve"> visant à appliquer intégralement les droits consacrés dans la Convention, en tenant compte des objectifs et des buts énoncés dans le document final intitulé </w:t>
      </w:r>
      <w:r w:rsidR="00006A7B" w:rsidRPr="00BA4CDA">
        <w:rPr>
          <w:sz w:val="18"/>
          <w:szCs w:val="18"/>
          <w:lang w:val="fr-CA"/>
        </w:rPr>
        <w:t>«</w:t>
      </w:r>
      <w:r w:rsidR="00372BFB" w:rsidRPr="00BA4CDA">
        <w:rPr>
          <w:lang w:val="fr-CA"/>
        </w:rPr>
        <w:t>U</w:t>
      </w:r>
      <w:r w:rsidR="0096763B" w:rsidRPr="00BA4CDA">
        <w:rPr>
          <w:lang w:val="fr-CA"/>
        </w:rPr>
        <w:t>n monde digne des enfants</w:t>
      </w:r>
      <w:r w:rsidR="00006A7B" w:rsidRPr="00BA4CDA">
        <w:rPr>
          <w:sz w:val="18"/>
          <w:szCs w:val="18"/>
          <w:lang w:val="fr-CA"/>
        </w:rPr>
        <w:t>»</w:t>
      </w:r>
      <w:r w:rsidR="00322DB2" w:rsidRPr="00BA4CDA">
        <w:rPr>
          <w:lang w:val="fr-CA"/>
        </w:rPr>
        <w:t xml:space="preserve"> adopté par l</w:t>
      </w:r>
      <w:r w:rsidR="005239D3" w:rsidRPr="00BA4CDA">
        <w:rPr>
          <w:lang w:val="fr-CA"/>
        </w:rPr>
        <w:t>’</w:t>
      </w:r>
      <w:r w:rsidR="00322DB2" w:rsidRPr="00BA4CDA">
        <w:rPr>
          <w:lang w:val="fr-CA"/>
        </w:rPr>
        <w:t>Assemblée générale des Nations Unies lors de la session extraordinaire qu</w:t>
      </w:r>
      <w:r w:rsidR="005239D3" w:rsidRPr="00BA4CDA">
        <w:rPr>
          <w:lang w:val="fr-CA"/>
        </w:rPr>
        <w:t>’</w:t>
      </w:r>
      <w:r w:rsidR="00322DB2" w:rsidRPr="00BA4CDA">
        <w:rPr>
          <w:lang w:val="fr-CA"/>
        </w:rPr>
        <w:t xml:space="preserve">elle a consacrée aux enfants. </w:t>
      </w:r>
    </w:p>
    <w:p w:rsidR="00151021" w:rsidRPr="00BA4CDA" w:rsidRDefault="00056DE2" w:rsidP="00056DE2">
      <w:pPr>
        <w:pStyle w:val="SingleTxtG"/>
        <w:tabs>
          <w:tab w:val="left" w:pos="-360"/>
        </w:tabs>
        <w:rPr>
          <w:lang w:val="fr-CA"/>
        </w:rPr>
      </w:pPr>
      <w:r w:rsidRPr="00BA4CDA">
        <w:rPr>
          <w:lang w:val="fr-CA"/>
        </w:rPr>
        <w:t>18.</w:t>
      </w:r>
      <w:r w:rsidRPr="00BA4CDA">
        <w:rPr>
          <w:lang w:val="fr-CA"/>
        </w:rPr>
        <w:tab/>
      </w:r>
      <w:r w:rsidR="00B8691F" w:rsidRPr="00BA4CDA">
        <w:rPr>
          <w:lang w:val="fr-CA"/>
        </w:rPr>
        <w:t>Dans la ligne de cette recommandation, l</w:t>
      </w:r>
      <w:r w:rsidR="005239D3" w:rsidRPr="00BA4CDA">
        <w:rPr>
          <w:lang w:val="fr-CA"/>
        </w:rPr>
        <w:t>’</w:t>
      </w:r>
      <w:r w:rsidR="007916C7" w:rsidRPr="00BA4CDA">
        <w:rPr>
          <w:lang w:val="fr-CA"/>
        </w:rPr>
        <w:t>État</w:t>
      </w:r>
      <w:r w:rsidR="00B8691F" w:rsidRPr="00BA4CDA">
        <w:rPr>
          <w:lang w:val="fr-CA"/>
        </w:rPr>
        <w:t xml:space="preserve"> partie a finalisé la révision de la politique de</w:t>
      </w:r>
      <w:r w:rsidR="00C666CE" w:rsidRPr="00BA4CDA">
        <w:rPr>
          <w:lang w:val="fr-CA"/>
        </w:rPr>
        <w:t xml:space="preserve"> développement de l</w:t>
      </w:r>
      <w:r w:rsidR="005239D3" w:rsidRPr="00BA4CDA">
        <w:rPr>
          <w:lang w:val="fr-CA"/>
        </w:rPr>
        <w:t>’</w:t>
      </w:r>
      <w:r w:rsidR="00C666CE" w:rsidRPr="00BA4CDA">
        <w:rPr>
          <w:lang w:val="fr-CA"/>
        </w:rPr>
        <w:t xml:space="preserve">enfant et </w:t>
      </w:r>
      <w:r w:rsidR="00B8691F" w:rsidRPr="00BA4CDA">
        <w:rPr>
          <w:lang w:val="fr-CA"/>
        </w:rPr>
        <w:t>adopté celle-ci en 2008. C</w:t>
      </w:r>
      <w:r w:rsidR="005239D3" w:rsidRPr="00BA4CDA">
        <w:rPr>
          <w:lang w:val="fr-CA"/>
        </w:rPr>
        <w:t>’</w:t>
      </w:r>
      <w:r w:rsidR="00B8691F" w:rsidRPr="00BA4CDA">
        <w:rPr>
          <w:lang w:val="fr-CA"/>
        </w:rPr>
        <w:t>est sur la base de cette politique qu</w:t>
      </w:r>
      <w:r w:rsidR="005239D3" w:rsidRPr="00BA4CDA">
        <w:rPr>
          <w:lang w:val="fr-CA"/>
        </w:rPr>
        <w:t>’</w:t>
      </w:r>
      <w:r w:rsidR="00B8691F" w:rsidRPr="00BA4CDA">
        <w:rPr>
          <w:lang w:val="fr-CA"/>
        </w:rPr>
        <w:t xml:space="preserve">a été adoptée en 2009 la loi relative aux enfants. Un plan </w:t>
      </w:r>
      <w:r w:rsidR="00C666CE" w:rsidRPr="00BA4CDA">
        <w:rPr>
          <w:lang w:val="fr-CA"/>
        </w:rPr>
        <w:t xml:space="preserve">national </w:t>
      </w:r>
      <w:r w:rsidR="00B8691F" w:rsidRPr="00BA4CDA">
        <w:rPr>
          <w:lang w:val="fr-CA"/>
        </w:rPr>
        <w:t>d</w:t>
      </w:r>
      <w:r w:rsidR="005239D3" w:rsidRPr="00BA4CDA">
        <w:rPr>
          <w:lang w:val="fr-CA"/>
        </w:rPr>
        <w:t>’</w:t>
      </w:r>
      <w:r w:rsidR="00B8691F" w:rsidRPr="00BA4CDA">
        <w:rPr>
          <w:lang w:val="fr-CA"/>
        </w:rPr>
        <w:t>action chiffré pour 2007-2011 en faveur des enfants les plus vulnérables a été adopté et est appliqué actuellement en Tanzanie continentale. Dans cette même région du pays, l</w:t>
      </w:r>
      <w:r w:rsidR="005239D3" w:rsidRPr="00BA4CDA">
        <w:rPr>
          <w:lang w:val="fr-CA"/>
        </w:rPr>
        <w:t>’</w:t>
      </w:r>
      <w:r w:rsidR="007916C7" w:rsidRPr="00BA4CDA">
        <w:rPr>
          <w:lang w:val="fr-CA"/>
        </w:rPr>
        <w:t>État</w:t>
      </w:r>
      <w:r w:rsidR="00B8691F" w:rsidRPr="00BA4CDA">
        <w:rPr>
          <w:lang w:val="fr-CA"/>
        </w:rPr>
        <w:t xml:space="preserve"> partie a adopté en juillet 2011 le plan opération</w:t>
      </w:r>
      <w:r w:rsidR="00410AF6" w:rsidRPr="00BA4CDA">
        <w:rPr>
          <w:lang w:val="fr-CA"/>
        </w:rPr>
        <w:t>n</w:t>
      </w:r>
      <w:r w:rsidR="00B8691F" w:rsidRPr="00BA4CDA">
        <w:rPr>
          <w:lang w:val="fr-CA"/>
        </w:rPr>
        <w:t>el chiffré en vue de l</w:t>
      </w:r>
      <w:r w:rsidR="005239D3" w:rsidRPr="00BA4CDA">
        <w:rPr>
          <w:lang w:val="fr-CA"/>
        </w:rPr>
        <w:t>’</w:t>
      </w:r>
      <w:r w:rsidR="00B8691F" w:rsidRPr="00BA4CDA">
        <w:rPr>
          <w:lang w:val="fr-CA"/>
        </w:rPr>
        <w:t>application de l</w:t>
      </w:r>
      <w:r w:rsidR="005239D3" w:rsidRPr="00BA4CDA">
        <w:rPr>
          <w:lang w:val="fr-CA"/>
        </w:rPr>
        <w:t>’</w:t>
      </w:r>
      <w:r w:rsidR="00151021" w:rsidRPr="00BA4CDA">
        <w:rPr>
          <w:lang w:val="fr-CA"/>
        </w:rPr>
        <w:t>U5NBRS</w:t>
      </w:r>
      <w:r w:rsidR="00151021" w:rsidRPr="00BA4CDA">
        <w:rPr>
          <w:rStyle w:val="FootnoteReference"/>
          <w:lang w:val="fr-CA"/>
        </w:rPr>
        <w:footnoteReference w:id="17"/>
      </w:r>
      <w:r w:rsidR="00C666CE" w:rsidRPr="00BA4CDA">
        <w:rPr>
          <w:lang w:val="fr-CA"/>
        </w:rPr>
        <w:t>,</w:t>
      </w:r>
      <w:r w:rsidR="00151021" w:rsidRPr="00BA4CDA">
        <w:rPr>
          <w:lang w:val="fr-CA"/>
        </w:rPr>
        <w:t xml:space="preserve"> </w:t>
      </w:r>
      <w:r w:rsidR="00410AF6" w:rsidRPr="00BA4CDA">
        <w:rPr>
          <w:lang w:val="fr-CA"/>
        </w:rPr>
        <w:t>qui vise à préparer des interventions ou des actions à exécuter afin de réaliser les résultats stratégiques envi</w:t>
      </w:r>
      <w:r w:rsidR="00C666CE" w:rsidRPr="00BA4CDA">
        <w:rPr>
          <w:lang w:val="fr-CA"/>
        </w:rPr>
        <w:t>sagés dans le cadre de l</w:t>
      </w:r>
      <w:r w:rsidR="005239D3" w:rsidRPr="00BA4CDA">
        <w:rPr>
          <w:lang w:val="fr-CA"/>
        </w:rPr>
        <w:t>’</w:t>
      </w:r>
      <w:r w:rsidR="00C666CE" w:rsidRPr="00BA4CDA">
        <w:rPr>
          <w:lang w:val="fr-CA"/>
        </w:rPr>
        <w:t>U5NBRS</w:t>
      </w:r>
      <w:r w:rsidR="00151021" w:rsidRPr="00BA4CDA">
        <w:rPr>
          <w:rStyle w:val="FootnoteReference"/>
          <w:lang w:val="fr-CA"/>
        </w:rPr>
        <w:footnoteReference w:id="18"/>
      </w:r>
      <w:r w:rsidR="00C666CE" w:rsidRPr="00BA4CDA">
        <w:rPr>
          <w:lang w:val="fr-CA"/>
        </w:rPr>
        <w:t>.</w:t>
      </w:r>
    </w:p>
    <w:p w:rsidR="00151021" w:rsidRPr="00BA4CDA" w:rsidRDefault="00056DE2" w:rsidP="00056DE2">
      <w:pPr>
        <w:pStyle w:val="SingleTxtG"/>
        <w:tabs>
          <w:tab w:val="left" w:pos="-360"/>
        </w:tabs>
        <w:rPr>
          <w:lang w:val="fr-CA"/>
        </w:rPr>
      </w:pPr>
      <w:r w:rsidRPr="00BA4CDA">
        <w:rPr>
          <w:lang w:val="fr-CA"/>
        </w:rPr>
        <w:t>19.</w:t>
      </w:r>
      <w:r w:rsidRPr="00BA4CDA">
        <w:rPr>
          <w:lang w:val="fr-CA"/>
        </w:rPr>
        <w:tab/>
      </w:r>
      <w:r w:rsidR="00323001" w:rsidRPr="00BA4CDA">
        <w:rPr>
          <w:lang w:val="fr-CA"/>
        </w:rPr>
        <w:t>À</w:t>
      </w:r>
      <w:r w:rsidR="00410AF6" w:rsidRPr="00BA4CDA">
        <w:rPr>
          <w:lang w:val="fr-CA"/>
        </w:rPr>
        <w:t xml:space="preserve"> Zanzibar, l</w:t>
      </w:r>
      <w:r w:rsidR="005239D3" w:rsidRPr="00BA4CDA">
        <w:rPr>
          <w:lang w:val="fr-CA"/>
        </w:rPr>
        <w:t>’</w:t>
      </w:r>
      <w:r w:rsidR="007916C7" w:rsidRPr="00BA4CDA">
        <w:rPr>
          <w:lang w:val="fr-CA"/>
        </w:rPr>
        <w:t>État</w:t>
      </w:r>
      <w:r w:rsidR="00410AF6" w:rsidRPr="00BA4CDA">
        <w:rPr>
          <w:lang w:val="fr-CA"/>
        </w:rPr>
        <w:t xml:space="preserve"> partie a adopté en 2011 les directives nationales visant à promouvoir et à améliorer la protection des enfants. Ces directives énoncent des procédures et prévoi</w:t>
      </w:r>
      <w:r w:rsidR="00132C8D" w:rsidRPr="00BA4CDA">
        <w:rPr>
          <w:lang w:val="fr-CA"/>
        </w:rPr>
        <w:t>en</w:t>
      </w:r>
      <w:r w:rsidR="00410AF6" w:rsidRPr="00BA4CDA">
        <w:rPr>
          <w:lang w:val="fr-CA"/>
        </w:rPr>
        <w:t>t des mécanismes de coordination pour ceux qui s</w:t>
      </w:r>
      <w:r w:rsidR="005239D3" w:rsidRPr="00BA4CDA">
        <w:rPr>
          <w:lang w:val="fr-CA"/>
        </w:rPr>
        <w:t>’</w:t>
      </w:r>
      <w:r w:rsidR="00410AF6" w:rsidRPr="00BA4CDA">
        <w:rPr>
          <w:lang w:val="fr-CA"/>
        </w:rPr>
        <w:t>occupent des enfants victimes de maltraitance ainsi que des enfants qui ont besoin de soins et d</w:t>
      </w:r>
      <w:r w:rsidR="005239D3" w:rsidRPr="00BA4CDA">
        <w:rPr>
          <w:lang w:val="fr-CA"/>
        </w:rPr>
        <w:t>’</w:t>
      </w:r>
      <w:r w:rsidR="00410AF6" w:rsidRPr="00BA4CDA">
        <w:rPr>
          <w:lang w:val="fr-CA"/>
        </w:rPr>
        <w:t>appui. Il existe aussi un plan national d</w:t>
      </w:r>
      <w:r w:rsidR="005239D3" w:rsidRPr="00BA4CDA">
        <w:rPr>
          <w:lang w:val="fr-CA"/>
        </w:rPr>
        <w:t>’</w:t>
      </w:r>
      <w:r w:rsidR="00410AF6" w:rsidRPr="00BA4CDA">
        <w:rPr>
          <w:lang w:val="fr-CA"/>
        </w:rPr>
        <w:t xml:space="preserve">action en vue de la réduction du travail des enfants </w:t>
      </w:r>
      <w:r w:rsidR="00151021" w:rsidRPr="00BA4CDA">
        <w:rPr>
          <w:lang w:val="fr-CA"/>
        </w:rPr>
        <w:t>(2009</w:t>
      </w:r>
      <w:r w:rsidR="00A41D68" w:rsidRPr="00BA4CDA">
        <w:rPr>
          <w:lang w:val="fr-CA"/>
        </w:rPr>
        <w:t>-</w:t>
      </w:r>
      <w:r w:rsidR="00151021" w:rsidRPr="00BA4CDA">
        <w:rPr>
          <w:lang w:val="fr-CA"/>
        </w:rPr>
        <w:t xml:space="preserve">2015), </w:t>
      </w:r>
      <w:r w:rsidR="00410AF6" w:rsidRPr="00BA4CDA">
        <w:rPr>
          <w:lang w:val="fr-CA"/>
        </w:rPr>
        <w:t>qui appu</w:t>
      </w:r>
      <w:r w:rsidR="00977AA1" w:rsidRPr="00BA4CDA">
        <w:rPr>
          <w:lang w:val="fr-CA"/>
        </w:rPr>
        <w:t>ie les efforts déployés par l</w:t>
      </w:r>
      <w:r w:rsidR="005239D3" w:rsidRPr="00BA4CDA">
        <w:rPr>
          <w:lang w:val="fr-CA"/>
        </w:rPr>
        <w:t>’</w:t>
      </w:r>
      <w:r w:rsidR="007916C7" w:rsidRPr="00BA4CDA">
        <w:rPr>
          <w:lang w:val="fr-CA"/>
        </w:rPr>
        <w:t>État</w:t>
      </w:r>
      <w:r w:rsidR="00410AF6" w:rsidRPr="00BA4CDA">
        <w:rPr>
          <w:lang w:val="fr-CA"/>
        </w:rPr>
        <w:t xml:space="preserve"> partie pour éliminer le travail des enfants. Toujours à Zanzibar, l</w:t>
      </w:r>
      <w:r w:rsidR="005239D3" w:rsidRPr="00BA4CDA">
        <w:rPr>
          <w:lang w:val="fr-CA"/>
        </w:rPr>
        <w:t>’</w:t>
      </w:r>
      <w:r w:rsidR="007916C7" w:rsidRPr="00BA4CDA">
        <w:rPr>
          <w:lang w:val="fr-CA"/>
        </w:rPr>
        <w:t>État</w:t>
      </w:r>
      <w:r w:rsidR="00410AF6" w:rsidRPr="00BA4CDA">
        <w:rPr>
          <w:lang w:val="fr-CA"/>
        </w:rPr>
        <w:t xml:space="preserve"> partie a adopté également le plan d</w:t>
      </w:r>
      <w:r w:rsidR="005239D3" w:rsidRPr="00BA4CDA">
        <w:rPr>
          <w:lang w:val="fr-CA"/>
        </w:rPr>
        <w:t>’</w:t>
      </w:r>
      <w:r w:rsidR="00410AF6" w:rsidRPr="00BA4CDA">
        <w:rPr>
          <w:lang w:val="fr-CA"/>
        </w:rPr>
        <w:t xml:space="preserve">action chiffré en faveur des enfants les plus vulnérables </w:t>
      </w:r>
      <w:r w:rsidR="00151021" w:rsidRPr="00BA4CDA">
        <w:rPr>
          <w:lang w:val="fr-CA"/>
        </w:rPr>
        <w:t xml:space="preserve">(2010-2015), </w:t>
      </w:r>
      <w:r w:rsidR="00410AF6" w:rsidRPr="00BA4CDA">
        <w:rPr>
          <w:lang w:val="fr-CA"/>
        </w:rPr>
        <w:t>qui fixe des stratégies chiffrées et propose un mécanisme pour aider les enfants reconnus comme étant les plus vulnérables à Zanzibar.</w:t>
      </w:r>
    </w:p>
    <w:p w:rsidR="00151021" w:rsidRPr="00BA4CDA" w:rsidRDefault="00A41D68" w:rsidP="00E65583">
      <w:pPr>
        <w:pStyle w:val="H1G"/>
        <w:rPr>
          <w:lang w:val="fr-CA"/>
        </w:rPr>
      </w:pPr>
      <w:bookmarkStart w:id="7" w:name="_Toc313470844"/>
      <w:r w:rsidRPr="00BA4CDA">
        <w:rPr>
          <w:lang w:val="fr-CA"/>
        </w:rPr>
        <w:tab/>
      </w:r>
      <w:r w:rsidR="00151021" w:rsidRPr="00BA4CDA">
        <w:rPr>
          <w:lang w:val="fr-CA"/>
        </w:rPr>
        <w:t>1.6</w:t>
      </w:r>
      <w:r w:rsidRPr="00BA4CDA">
        <w:rPr>
          <w:lang w:val="fr-CA"/>
        </w:rPr>
        <w:tab/>
      </w:r>
      <w:bookmarkEnd w:id="7"/>
      <w:r w:rsidR="00324FDA" w:rsidRPr="00BA4CDA">
        <w:rPr>
          <w:lang w:val="fr-CA"/>
        </w:rPr>
        <w:t>Suivi indépendant</w:t>
      </w:r>
    </w:p>
    <w:p w:rsidR="00151021" w:rsidRPr="00BA4CDA" w:rsidRDefault="00056DE2" w:rsidP="00056DE2">
      <w:pPr>
        <w:pStyle w:val="SingleTxtG"/>
        <w:tabs>
          <w:tab w:val="left" w:pos="-360"/>
        </w:tabs>
        <w:rPr>
          <w:lang w:val="fr-CA"/>
        </w:rPr>
      </w:pPr>
      <w:r w:rsidRPr="00BA4CDA">
        <w:rPr>
          <w:lang w:val="fr-CA"/>
        </w:rPr>
        <w:t>20.</w:t>
      </w:r>
      <w:r w:rsidRPr="00BA4CDA">
        <w:rPr>
          <w:lang w:val="fr-CA"/>
        </w:rPr>
        <w:tab/>
      </w:r>
      <w:r w:rsidR="001126FD" w:rsidRPr="00BA4CDA">
        <w:rPr>
          <w:lang w:val="fr-CA"/>
        </w:rPr>
        <w:t>Le Comité a recommandé à l</w:t>
      </w:r>
      <w:r w:rsidR="005239D3" w:rsidRPr="00BA4CDA">
        <w:rPr>
          <w:lang w:val="fr-CA"/>
        </w:rPr>
        <w:t>’</w:t>
      </w:r>
      <w:r w:rsidR="007916C7" w:rsidRPr="00BA4CDA">
        <w:rPr>
          <w:lang w:val="fr-CA"/>
        </w:rPr>
        <w:t>État</w:t>
      </w:r>
      <w:r w:rsidR="001126FD" w:rsidRPr="00BA4CDA">
        <w:rPr>
          <w:lang w:val="fr-CA"/>
        </w:rPr>
        <w:t xml:space="preserve"> partie, qui doit prendre en compte </w:t>
      </w:r>
      <w:r w:rsidR="00E138FB" w:rsidRPr="00BA4CDA">
        <w:rPr>
          <w:lang w:val="fr-CA"/>
        </w:rPr>
        <w:t>l</w:t>
      </w:r>
      <w:r w:rsidR="005239D3" w:rsidRPr="00BA4CDA">
        <w:rPr>
          <w:lang w:val="fr-CA"/>
        </w:rPr>
        <w:t>’</w:t>
      </w:r>
      <w:r w:rsidR="00E138FB" w:rsidRPr="00BA4CDA">
        <w:rPr>
          <w:lang w:val="fr-CA"/>
        </w:rPr>
        <w:t>Observation générale</w:t>
      </w:r>
      <w:r w:rsidR="001126FD" w:rsidRPr="00BA4CDA">
        <w:rPr>
          <w:lang w:val="fr-CA"/>
        </w:rPr>
        <w:t xml:space="preserve"> </w:t>
      </w:r>
      <w:r w:rsidR="00006031" w:rsidRPr="00BA4CDA">
        <w:rPr>
          <w:lang w:val="fr-CA"/>
        </w:rPr>
        <w:t>n</w:t>
      </w:r>
      <w:r w:rsidR="00006031" w:rsidRPr="00BA4CDA">
        <w:rPr>
          <w:vertAlign w:val="superscript"/>
          <w:lang w:val="fr-CA"/>
        </w:rPr>
        <w:t>o</w:t>
      </w:r>
      <w:r w:rsidR="00006031" w:rsidRPr="00BA4CDA">
        <w:rPr>
          <w:lang w:val="fr-CA"/>
        </w:rPr>
        <w:t> </w:t>
      </w:r>
      <w:r w:rsidR="001126FD" w:rsidRPr="00BA4CDA">
        <w:rPr>
          <w:lang w:val="fr-CA"/>
        </w:rPr>
        <w:t xml:space="preserve">2 de 2002 (voir </w:t>
      </w:r>
      <w:r w:rsidR="00151021" w:rsidRPr="00BA4CDA">
        <w:rPr>
          <w:lang w:val="fr-CA"/>
        </w:rPr>
        <w:t xml:space="preserve">CRC/GC/2002/2) </w:t>
      </w:r>
      <w:r w:rsidR="001126FD" w:rsidRPr="00BA4CDA">
        <w:rPr>
          <w:lang w:val="fr-CA"/>
        </w:rPr>
        <w:t xml:space="preserve">sur le rôle </w:t>
      </w:r>
      <w:r w:rsidR="00E138FB" w:rsidRPr="00BA4CDA">
        <w:rPr>
          <w:lang w:val="fr-CA"/>
        </w:rPr>
        <w:t>des</w:t>
      </w:r>
      <w:r w:rsidR="001126FD" w:rsidRPr="00BA4CDA">
        <w:rPr>
          <w:lang w:val="fr-CA"/>
        </w:rPr>
        <w:t xml:space="preserve"> institutions national</w:t>
      </w:r>
      <w:r w:rsidR="00977AA1" w:rsidRPr="00BA4CDA">
        <w:rPr>
          <w:lang w:val="fr-CA"/>
        </w:rPr>
        <w:t>e</w:t>
      </w:r>
      <w:r w:rsidR="00132C8D" w:rsidRPr="00BA4CDA">
        <w:rPr>
          <w:lang w:val="fr-CA"/>
        </w:rPr>
        <w:t>s</w:t>
      </w:r>
      <w:r w:rsidR="00E138FB" w:rsidRPr="00BA4CDA">
        <w:rPr>
          <w:lang w:val="fr-CA"/>
        </w:rPr>
        <w:t xml:space="preserve"> </w:t>
      </w:r>
      <w:r w:rsidR="001126FD" w:rsidRPr="00BA4CDA">
        <w:rPr>
          <w:lang w:val="fr-CA"/>
        </w:rPr>
        <w:t xml:space="preserve">indépendantes </w:t>
      </w:r>
      <w:r w:rsidR="00E138FB" w:rsidRPr="00BA4CDA">
        <w:rPr>
          <w:lang w:val="fr-CA"/>
        </w:rPr>
        <w:t xml:space="preserve">de défense </w:t>
      </w:r>
      <w:r w:rsidR="001126FD" w:rsidRPr="00BA4CDA">
        <w:rPr>
          <w:lang w:val="fr-CA"/>
        </w:rPr>
        <w:t>des droits de l</w:t>
      </w:r>
      <w:r w:rsidR="005239D3" w:rsidRPr="00BA4CDA">
        <w:rPr>
          <w:lang w:val="fr-CA"/>
        </w:rPr>
        <w:t>’</w:t>
      </w:r>
      <w:r w:rsidR="001126FD" w:rsidRPr="00BA4CDA">
        <w:rPr>
          <w:lang w:val="fr-CA"/>
        </w:rPr>
        <w:t>homme, de prendre toutes les mesures nécessaires pour garantir</w:t>
      </w:r>
      <w:r w:rsidR="00116C9E" w:rsidRPr="00BA4CDA">
        <w:rPr>
          <w:lang w:val="fr-CA"/>
        </w:rPr>
        <w:t xml:space="preserve"> que la C</w:t>
      </w:r>
      <w:r w:rsidR="001126FD" w:rsidRPr="00BA4CDA">
        <w:rPr>
          <w:lang w:val="fr-CA"/>
        </w:rPr>
        <w:t>ommission pour la promotion des droits de l</w:t>
      </w:r>
      <w:r w:rsidR="005239D3" w:rsidRPr="00BA4CDA">
        <w:rPr>
          <w:lang w:val="fr-CA"/>
        </w:rPr>
        <w:t>’</w:t>
      </w:r>
      <w:r w:rsidR="001126FD" w:rsidRPr="00BA4CDA">
        <w:rPr>
          <w:lang w:val="fr-CA"/>
        </w:rPr>
        <w:t>homme et de la bonne gouvernance soit facilement accessible et conviviale pour tous les enfants.</w:t>
      </w:r>
      <w:r w:rsidR="00116C9E" w:rsidRPr="00BA4CDA">
        <w:rPr>
          <w:lang w:val="fr-CA"/>
        </w:rPr>
        <w:t xml:space="preserve"> En particulier, il recommande que l</w:t>
      </w:r>
      <w:r w:rsidR="005239D3" w:rsidRPr="00BA4CDA">
        <w:rPr>
          <w:lang w:val="fr-CA"/>
        </w:rPr>
        <w:t>’</w:t>
      </w:r>
      <w:r w:rsidR="007916C7" w:rsidRPr="00BA4CDA">
        <w:rPr>
          <w:lang w:val="fr-CA"/>
        </w:rPr>
        <w:t>État</w:t>
      </w:r>
      <w:r w:rsidR="00116C9E" w:rsidRPr="00BA4CDA">
        <w:rPr>
          <w:lang w:val="fr-CA"/>
        </w:rPr>
        <w:t xml:space="preserve"> partie mène des campagnes de se</w:t>
      </w:r>
      <w:r w:rsidR="00977AA1" w:rsidRPr="00BA4CDA">
        <w:rPr>
          <w:lang w:val="fr-CA"/>
        </w:rPr>
        <w:t>nsibilisation au travail de la C</w:t>
      </w:r>
      <w:r w:rsidR="00116C9E" w:rsidRPr="00BA4CDA">
        <w:rPr>
          <w:lang w:val="fr-CA"/>
        </w:rPr>
        <w:t xml:space="preserve">ommission, y compris le travail et les procédures du Bureau spécial pour les affaires relatives aux enfants, afin de faciliter </w:t>
      </w:r>
      <w:r w:rsidR="00977AA1" w:rsidRPr="00BA4CDA">
        <w:rPr>
          <w:lang w:val="fr-CA"/>
        </w:rPr>
        <w:t xml:space="preserve">aux enfants </w:t>
      </w:r>
      <w:r w:rsidR="00116C9E" w:rsidRPr="00BA4CDA">
        <w:rPr>
          <w:lang w:val="fr-CA"/>
        </w:rPr>
        <w:t>l</w:t>
      </w:r>
      <w:r w:rsidR="005239D3" w:rsidRPr="00BA4CDA">
        <w:rPr>
          <w:lang w:val="fr-CA"/>
        </w:rPr>
        <w:t>’</w:t>
      </w:r>
      <w:r w:rsidR="00116C9E" w:rsidRPr="00BA4CDA">
        <w:rPr>
          <w:lang w:val="fr-CA"/>
        </w:rPr>
        <w:t>accès aux mécanismes de plainte</w:t>
      </w:r>
      <w:r w:rsidR="001126FD"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21.</w:t>
      </w:r>
      <w:r w:rsidRPr="00BA4CDA">
        <w:rPr>
          <w:lang w:val="fr-CA"/>
        </w:rPr>
        <w:tab/>
      </w:r>
      <w:r w:rsidR="00977AA1" w:rsidRPr="00BA4CDA">
        <w:rPr>
          <w:lang w:val="fr-CA"/>
        </w:rPr>
        <w:t>Donnant suite à la recommandation du Comité, l</w:t>
      </w:r>
      <w:r w:rsidR="005239D3" w:rsidRPr="00BA4CDA">
        <w:rPr>
          <w:lang w:val="fr-CA"/>
        </w:rPr>
        <w:t>’</w:t>
      </w:r>
      <w:r w:rsidR="007916C7" w:rsidRPr="00BA4CDA">
        <w:rPr>
          <w:lang w:val="fr-CA"/>
        </w:rPr>
        <w:t>État</w:t>
      </w:r>
      <w:r w:rsidR="00977AA1" w:rsidRPr="00BA4CDA">
        <w:rPr>
          <w:lang w:val="fr-CA"/>
        </w:rPr>
        <w:t xml:space="preserve"> partie a créé un service spécial pour les enfants au sein de la Commission pour les droits de l</w:t>
      </w:r>
      <w:r w:rsidR="005239D3" w:rsidRPr="00BA4CDA">
        <w:rPr>
          <w:lang w:val="fr-CA"/>
        </w:rPr>
        <w:t>’</w:t>
      </w:r>
      <w:r w:rsidR="00977AA1" w:rsidRPr="00BA4CDA">
        <w:rPr>
          <w:lang w:val="fr-CA"/>
        </w:rPr>
        <w:t>homme et la bonne gouvernance, et ce service fonctionne aujourd</w:t>
      </w:r>
      <w:r w:rsidR="005239D3" w:rsidRPr="00BA4CDA">
        <w:rPr>
          <w:lang w:val="fr-CA"/>
        </w:rPr>
        <w:t>’</w:t>
      </w:r>
      <w:r w:rsidR="00977AA1" w:rsidRPr="00BA4CDA">
        <w:rPr>
          <w:lang w:val="fr-CA"/>
        </w:rPr>
        <w:t>hui dans les deux parties de la République-Unie de Tanzanie. Au moment où elle élaborait les rapports combinés, la Commission travaillait également sur les règles procédurales qui doivent permettre aux enfants de déposer leurs plaintes et d</w:t>
      </w:r>
      <w:r w:rsidR="005239D3" w:rsidRPr="00BA4CDA">
        <w:rPr>
          <w:lang w:val="fr-CA"/>
        </w:rPr>
        <w:t>’</w:t>
      </w:r>
      <w:r w:rsidR="00977AA1" w:rsidRPr="00BA4CDA">
        <w:rPr>
          <w:lang w:val="fr-CA"/>
        </w:rPr>
        <w:t>obtenir leur traitement par la Commission.</w:t>
      </w:r>
    </w:p>
    <w:p w:rsidR="007F1ED4" w:rsidRPr="00BA4CDA" w:rsidRDefault="00056DE2" w:rsidP="00056DE2">
      <w:pPr>
        <w:pStyle w:val="SingleTxtG"/>
        <w:tabs>
          <w:tab w:val="left" w:pos="-360"/>
        </w:tabs>
        <w:rPr>
          <w:lang w:val="fr-CA"/>
        </w:rPr>
      </w:pPr>
      <w:r w:rsidRPr="00BA4CDA">
        <w:rPr>
          <w:lang w:val="fr-CA"/>
        </w:rPr>
        <w:t>22.</w:t>
      </w:r>
      <w:r w:rsidRPr="00BA4CDA">
        <w:rPr>
          <w:lang w:val="fr-CA"/>
        </w:rPr>
        <w:tab/>
      </w:r>
      <w:r w:rsidR="007F1ED4" w:rsidRPr="00BA4CDA">
        <w:rPr>
          <w:lang w:val="fr-CA"/>
        </w:rPr>
        <w:t>Pour compléter les efforts que l</w:t>
      </w:r>
      <w:r w:rsidR="005239D3" w:rsidRPr="00BA4CDA">
        <w:rPr>
          <w:lang w:val="fr-CA"/>
        </w:rPr>
        <w:t>’</w:t>
      </w:r>
      <w:r w:rsidR="007916C7" w:rsidRPr="00BA4CDA">
        <w:rPr>
          <w:lang w:val="fr-CA"/>
        </w:rPr>
        <w:t>État</w:t>
      </w:r>
      <w:r w:rsidR="007F1ED4" w:rsidRPr="00BA4CDA">
        <w:rPr>
          <w:lang w:val="fr-CA"/>
        </w:rPr>
        <w:t xml:space="preserve"> partie déploie pour réaliser les droits des enfants, la police a créé des bureaux pour les questions hommes-femmes et pour les enfants dans chaque poste de police du pays. Il s</w:t>
      </w:r>
      <w:r w:rsidR="005239D3" w:rsidRPr="00BA4CDA">
        <w:rPr>
          <w:lang w:val="fr-CA"/>
        </w:rPr>
        <w:t>’</w:t>
      </w:r>
      <w:r w:rsidR="007F1ED4" w:rsidRPr="00BA4CDA">
        <w:rPr>
          <w:lang w:val="fr-CA"/>
        </w:rPr>
        <w:t>agit de la sorte d</w:t>
      </w:r>
      <w:r w:rsidR="005239D3" w:rsidRPr="00BA4CDA">
        <w:rPr>
          <w:lang w:val="fr-CA"/>
        </w:rPr>
        <w:t>’</w:t>
      </w:r>
      <w:r w:rsidR="007F1ED4" w:rsidRPr="00BA4CDA">
        <w:rPr>
          <w:lang w:val="fr-CA"/>
        </w:rPr>
        <w:t>assurer une aide juridique plus proche, notamment pour les problèmes juridiques que rencontrent les enfants, en matière de maltraitance, d</w:t>
      </w:r>
      <w:r w:rsidR="005239D3" w:rsidRPr="00BA4CDA">
        <w:rPr>
          <w:lang w:val="fr-CA"/>
        </w:rPr>
        <w:t>’</w:t>
      </w:r>
      <w:r w:rsidR="007F1ED4" w:rsidRPr="00BA4CDA">
        <w:rPr>
          <w:lang w:val="fr-CA"/>
        </w:rPr>
        <w:t>abandon et d</w:t>
      </w:r>
      <w:r w:rsidR="005239D3" w:rsidRPr="00BA4CDA">
        <w:rPr>
          <w:lang w:val="fr-CA"/>
        </w:rPr>
        <w:t>’</w:t>
      </w:r>
      <w:r w:rsidR="007F1ED4" w:rsidRPr="00BA4CDA">
        <w:rPr>
          <w:lang w:val="fr-CA"/>
        </w:rPr>
        <w:t xml:space="preserve">aide aux enfants qui entrent en conflit avec la loi. </w:t>
      </w:r>
    </w:p>
    <w:p w:rsidR="00151021" w:rsidRPr="00BA4CDA" w:rsidRDefault="00056DE2" w:rsidP="00056DE2">
      <w:pPr>
        <w:pStyle w:val="SingleTxtG"/>
        <w:tabs>
          <w:tab w:val="left" w:pos="-360"/>
        </w:tabs>
        <w:rPr>
          <w:lang w:val="fr-CA"/>
        </w:rPr>
      </w:pPr>
      <w:r w:rsidRPr="00BA4CDA">
        <w:rPr>
          <w:lang w:val="fr-CA"/>
        </w:rPr>
        <w:t>23.</w:t>
      </w:r>
      <w:r w:rsidRPr="00BA4CDA">
        <w:rPr>
          <w:lang w:val="fr-CA"/>
        </w:rPr>
        <w:tab/>
      </w:r>
      <w:r w:rsidR="00C06989" w:rsidRPr="00BA4CDA">
        <w:rPr>
          <w:lang w:val="fr-CA"/>
        </w:rPr>
        <w:t xml:space="preserve">Pour ce qui est de </w:t>
      </w:r>
      <w:r w:rsidR="00151021" w:rsidRPr="00BA4CDA">
        <w:rPr>
          <w:lang w:val="fr-CA"/>
        </w:rPr>
        <w:t xml:space="preserve">Zanzibar, </w:t>
      </w:r>
      <w:r w:rsidR="00C06989" w:rsidRPr="00BA4CDA">
        <w:rPr>
          <w:lang w:val="fr-CA"/>
        </w:rPr>
        <w:t>l</w:t>
      </w:r>
      <w:r w:rsidR="005239D3" w:rsidRPr="00BA4CDA">
        <w:rPr>
          <w:lang w:val="fr-CA"/>
        </w:rPr>
        <w:t>’</w:t>
      </w:r>
      <w:r w:rsidR="007916C7" w:rsidRPr="00BA4CDA">
        <w:rPr>
          <w:lang w:val="fr-CA"/>
        </w:rPr>
        <w:t>État</w:t>
      </w:r>
      <w:r w:rsidR="00C06989" w:rsidRPr="00BA4CDA">
        <w:rPr>
          <w:lang w:val="fr-CA"/>
        </w:rPr>
        <w:t xml:space="preserve"> partie a créé le Comité national contre la violence </w:t>
      </w:r>
      <w:r w:rsidR="001F73B7" w:rsidRPr="00BA4CDA">
        <w:rPr>
          <w:lang w:val="fr-CA"/>
        </w:rPr>
        <w:t>fondée sur le sexe</w:t>
      </w:r>
      <w:r w:rsidR="00C06989" w:rsidRPr="00BA4CDA">
        <w:rPr>
          <w:lang w:val="fr-CA"/>
        </w:rPr>
        <w:t xml:space="preserve"> afin de promouvoir la réponse de l</w:t>
      </w:r>
      <w:r w:rsidR="005239D3" w:rsidRPr="00BA4CDA">
        <w:rPr>
          <w:lang w:val="fr-CA"/>
        </w:rPr>
        <w:t>’</w:t>
      </w:r>
      <w:r w:rsidR="007916C7" w:rsidRPr="00BA4CDA">
        <w:rPr>
          <w:lang w:val="fr-CA"/>
        </w:rPr>
        <w:t>État</w:t>
      </w:r>
      <w:r w:rsidR="00C06989" w:rsidRPr="00BA4CDA">
        <w:rPr>
          <w:lang w:val="fr-CA"/>
        </w:rPr>
        <w:t xml:space="preserve"> partie dans des affaires de violence familiale auxquelles doivent faire face </w:t>
      </w:r>
      <w:r w:rsidR="00575B86" w:rsidRPr="00BA4CDA">
        <w:rPr>
          <w:lang w:val="fr-CA"/>
        </w:rPr>
        <w:t xml:space="preserve">les </w:t>
      </w:r>
      <w:r w:rsidR="00C06989" w:rsidRPr="00BA4CDA">
        <w:rPr>
          <w:lang w:val="fr-CA"/>
        </w:rPr>
        <w:t xml:space="preserve">enfants et les femmes habitant les îles. </w:t>
      </w:r>
      <w:r w:rsidR="004E58BB" w:rsidRPr="00BA4CDA">
        <w:rPr>
          <w:lang w:val="fr-CA"/>
        </w:rPr>
        <w:t>Parmi ses membre</w:t>
      </w:r>
      <w:r w:rsidR="00C06989" w:rsidRPr="00BA4CDA">
        <w:rPr>
          <w:lang w:val="fr-CA"/>
        </w:rPr>
        <w:t>s</w:t>
      </w:r>
      <w:r w:rsidR="00DB0ECD" w:rsidRPr="00BA4CDA">
        <w:rPr>
          <w:lang w:val="fr-CA"/>
        </w:rPr>
        <w:t>,</w:t>
      </w:r>
      <w:r w:rsidR="00C06989" w:rsidRPr="00BA4CDA">
        <w:rPr>
          <w:lang w:val="fr-CA"/>
        </w:rPr>
        <w:t xml:space="preserve"> le Comité comprend des professionnels de chaque localité à Zanzibar, notamment des policiers, des enseignants, des médecins, des procureurs et des </w:t>
      </w:r>
      <w:r w:rsidR="00DB0ECD" w:rsidRPr="00BA4CDA">
        <w:rPr>
          <w:lang w:val="fr-CA"/>
        </w:rPr>
        <w:t>représentants</w:t>
      </w:r>
      <w:r w:rsidR="00C06989" w:rsidRPr="00BA4CDA">
        <w:rPr>
          <w:lang w:val="fr-CA"/>
        </w:rPr>
        <w:t xml:space="preserve"> de la société civile. </w:t>
      </w:r>
    </w:p>
    <w:p w:rsidR="00151021" w:rsidRPr="00BA4CDA" w:rsidRDefault="00A41D68" w:rsidP="00E65583">
      <w:pPr>
        <w:pStyle w:val="H1G"/>
        <w:rPr>
          <w:lang w:val="fr-CA"/>
        </w:rPr>
      </w:pPr>
      <w:bookmarkStart w:id="8" w:name="_Toc313470845"/>
      <w:r w:rsidRPr="00BA4CDA">
        <w:rPr>
          <w:lang w:val="fr-CA"/>
        </w:rPr>
        <w:tab/>
      </w:r>
      <w:r w:rsidR="00151021" w:rsidRPr="00BA4CDA">
        <w:rPr>
          <w:lang w:val="fr-CA"/>
        </w:rPr>
        <w:t>1.7</w:t>
      </w:r>
      <w:r w:rsidRPr="00BA4CDA">
        <w:rPr>
          <w:lang w:val="fr-CA"/>
        </w:rPr>
        <w:tab/>
      </w:r>
      <w:bookmarkEnd w:id="8"/>
      <w:r w:rsidR="00C06989" w:rsidRPr="00BA4CDA">
        <w:rPr>
          <w:lang w:val="fr-CA"/>
        </w:rPr>
        <w:t>Collecte des données</w:t>
      </w:r>
    </w:p>
    <w:p w:rsidR="00151021" w:rsidRPr="00BA4CDA" w:rsidRDefault="00056DE2" w:rsidP="00056DE2">
      <w:pPr>
        <w:pStyle w:val="SingleTxtG"/>
        <w:tabs>
          <w:tab w:val="left" w:pos="-360"/>
        </w:tabs>
        <w:rPr>
          <w:lang w:val="fr-CA"/>
        </w:rPr>
      </w:pPr>
      <w:r w:rsidRPr="00BA4CDA">
        <w:rPr>
          <w:lang w:val="fr-CA"/>
        </w:rPr>
        <w:t>24.</w:t>
      </w:r>
      <w:r w:rsidRPr="00BA4CDA">
        <w:rPr>
          <w:lang w:val="fr-CA"/>
        </w:rPr>
        <w:tab/>
      </w:r>
      <w:r w:rsidR="00DE0DC9" w:rsidRPr="00BA4CDA">
        <w:rPr>
          <w:lang w:val="fr-CA"/>
        </w:rPr>
        <w:t>Dans ses observations finales précédentes, le Comité avait recommandé que l</w:t>
      </w:r>
      <w:r w:rsidR="005239D3" w:rsidRPr="00BA4CDA">
        <w:rPr>
          <w:lang w:val="fr-CA"/>
        </w:rPr>
        <w:t>’</w:t>
      </w:r>
      <w:r w:rsidR="007916C7" w:rsidRPr="00BA4CDA">
        <w:rPr>
          <w:lang w:val="fr-CA"/>
        </w:rPr>
        <w:t>État</w:t>
      </w:r>
      <w:r w:rsidR="00DE0DC9" w:rsidRPr="00BA4CDA">
        <w:rPr>
          <w:lang w:val="fr-CA"/>
        </w:rPr>
        <w:t xml:space="preserve"> partie renforce le système de collecte de données ventilé</w:t>
      </w:r>
      <w:r w:rsidR="009D4519" w:rsidRPr="00BA4CDA">
        <w:rPr>
          <w:lang w:val="fr-CA"/>
        </w:rPr>
        <w:t>es</w:t>
      </w:r>
      <w:r w:rsidR="00DE0DC9" w:rsidRPr="00BA4CDA">
        <w:rPr>
          <w:lang w:val="fr-CA"/>
        </w:rPr>
        <w:t xml:space="preserve"> permettant d</w:t>
      </w:r>
      <w:r w:rsidR="005239D3" w:rsidRPr="00BA4CDA">
        <w:rPr>
          <w:lang w:val="fr-CA"/>
        </w:rPr>
        <w:t>’</w:t>
      </w:r>
      <w:r w:rsidR="00DE0DC9" w:rsidRPr="00BA4CDA">
        <w:rPr>
          <w:lang w:val="fr-CA"/>
        </w:rPr>
        <w:t>évaluer les progrès réalisés en matière de droits de l</w:t>
      </w:r>
      <w:r w:rsidR="005239D3" w:rsidRPr="00BA4CDA">
        <w:rPr>
          <w:lang w:val="fr-CA"/>
        </w:rPr>
        <w:t>’</w:t>
      </w:r>
      <w:r w:rsidR="00DE0DC9" w:rsidRPr="00BA4CDA">
        <w:rPr>
          <w:lang w:val="fr-CA"/>
        </w:rPr>
        <w:t>enfant et de mettre au point des politiques d</w:t>
      </w:r>
      <w:r w:rsidR="005239D3" w:rsidRPr="00BA4CDA">
        <w:rPr>
          <w:lang w:val="fr-CA"/>
        </w:rPr>
        <w:t>’</w:t>
      </w:r>
      <w:r w:rsidR="00DE0DC9" w:rsidRPr="00BA4CDA">
        <w:rPr>
          <w:lang w:val="fr-CA"/>
        </w:rPr>
        <w:t xml:space="preserve">application de la Convention. </w:t>
      </w:r>
      <w:r w:rsidR="00323001" w:rsidRPr="00BA4CDA">
        <w:rPr>
          <w:lang w:val="fr-CA"/>
        </w:rPr>
        <w:t>À</w:t>
      </w:r>
      <w:r w:rsidR="00DE0DC9" w:rsidRPr="00BA4CDA">
        <w:rPr>
          <w:lang w:val="fr-CA"/>
        </w:rPr>
        <w:t xml:space="preserve"> cet effet, il avait également recommandé à l</w:t>
      </w:r>
      <w:r w:rsidR="005239D3" w:rsidRPr="00BA4CDA">
        <w:rPr>
          <w:lang w:val="fr-CA"/>
        </w:rPr>
        <w:t>’</w:t>
      </w:r>
      <w:r w:rsidR="007916C7" w:rsidRPr="00BA4CDA">
        <w:rPr>
          <w:lang w:val="fr-CA"/>
        </w:rPr>
        <w:t>État</w:t>
      </w:r>
      <w:r w:rsidR="00DE0DC9" w:rsidRPr="00BA4CDA">
        <w:rPr>
          <w:lang w:val="fr-CA"/>
        </w:rPr>
        <w:t xml:space="preserve"> partie de faire appel à des concours techniques provenant, entre autres, du Fonds des Nations Unies pour</w:t>
      </w:r>
      <w:r w:rsidR="009D4519" w:rsidRPr="00BA4CDA">
        <w:rPr>
          <w:lang w:val="fr-CA"/>
        </w:rPr>
        <w:t xml:space="preserve"> l</w:t>
      </w:r>
      <w:r w:rsidR="005239D3" w:rsidRPr="00BA4CDA">
        <w:rPr>
          <w:lang w:val="fr-CA"/>
        </w:rPr>
        <w:t>’</w:t>
      </w:r>
      <w:r w:rsidR="009D4519" w:rsidRPr="00BA4CDA">
        <w:rPr>
          <w:lang w:val="fr-CA"/>
        </w:rPr>
        <w:t>enfance. Pour ce qui est du P</w:t>
      </w:r>
      <w:r w:rsidR="00DE0DC9" w:rsidRPr="00BA4CDA">
        <w:rPr>
          <w:lang w:val="fr-CA"/>
        </w:rPr>
        <w:t xml:space="preserve">rotocole facultatif </w:t>
      </w:r>
      <w:r w:rsidR="00750F9E" w:rsidRPr="00BA4CDA">
        <w:rPr>
          <w:lang w:val="fr-CA"/>
        </w:rPr>
        <w:t>concernant</w:t>
      </w:r>
      <w:r w:rsidR="00DE0DC9" w:rsidRPr="00BA4CDA">
        <w:rPr>
          <w:lang w:val="fr-CA"/>
        </w:rPr>
        <w:t xml:space="preserve"> l</w:t>
      </w:r>
      <w:r w:rsidR="005239D3" w:rsidRPr="00BA4CDA">
        <w:rPr>
          <w:lang w:val="fr-CA"/>
        </w:rPr>
        <w:t>’</w:t>
      </w:r>
      <w:r w:rsidR="00DE0DC9" w:rsidRPr="00BA4CDA">
        <w:rPr>
          <w:lang w:val="fr-CA"/>
        </w:rPr>
        <w:t xml:space="preserve">implication des enfants dans des conflits armés, il avait recommandé un système </w:t>
      </w:r>
      <w:r w:rsidR="009D4519" w:rsidRPr="00BA4CDA">
        <w:rPr>
          <w:lang w:val="fr-CA"/>
        </w:rPr>
        <w:t xml:space="preserve">exhaustif </w:t>
      </w:r>
      <w:r w:rsidR="00DE0DC9" w:rsidRPr="00BA4CDA">
        <w:rPr>
          <w:lang w:val="fr-CA"/>
        </w:rPr>
        <w:t>de collecte de données qui dev</w:t>
      </w:r>
      <w:r w:rsidR="00AF1B31" w:rsidRPr="00BA4CDA">
        <w:rPr>
          <w:lang w:val="fr-CA"/>
        </w:rPr>
        <w:t>r</w:t>
      </w:r>
      <w:r w:rsidR="00DE0DC9" w:rsidRPr="00BA4CDA">
        <w:rPr>
          <w:lang w:val="fr-CA"/>
        </w:rPr>
        <w:t xml:space="preserve">ait </w:t>
      </w:r>
      <w:r w:rsidR="00AF1B31" w:rsidRPr="00BA4CDA">
        <w:rPr>
          <w:lang w:val="fr-CA"/>
        </w:rPr>
        <w:t>être créé</w:t>
      </w:r>
      <w:r w:rsidR="00DE0DC9" w:rsidRPr="00BA4CDA">
        <w:rPr>
          <w:lang w:val="fr-CA"/>
        </w:rPr>
        <w:t xml:space="preserve"> pour garantir que les données ventilées, entre autres, en fonction de l</w:t>
      </w:r>
      <w:r w:rsidR="005239D3" w:rsidRPr="00BA4CDA">
        <w:rPr>
          <w:lang w:val="fr-CA"/>
        </w:rPr>
        <w:t>’</w:t>
      </w:r>
      <w:r w:rsidR="00DE0DC9" w:rsidRPr="00BA4CDA">
        <w:rPr>
          <w:lang w:val="fr-CA"/>
        </w:rPr>
        <w:t>âge, du sexe, de l</w:t>
      </w:r>
      <w:r w:rsidR="005239D3" w:rsidRPr="00BA4CDA">
        <w:rPr>
          <w:lang w:val="fr-CA"/>
        </w:rPr>
        <w:t>’</w:t>
      </w:r>
      <w:r w:rsidR="00DE0DC9" w:rsidRPr="00BA4CDA">
        <w:rPr>
          <w:lang w:val="fr-CA"/>
        </w:rPr>
        <w:t>arrière-plan socioéconomique</w:t>
      </w:r>
      <w:r w:rsidR="00AF1B31" w:rsidRPr="00BA4CDA">
        <w:rPr>
          <w:lang w:val="fr-CA"/>
        </w:rPr>
        <w:t xml:space="preserve"> et de la zone géographique, y compris les enfants demandeurs d</w:t>
      </w:r>
      <w:r w:rsidR="005239D3" w:rsidRPr="00BA4CDA">
        <w:rPr>
          <w:lang w:val="fr-CA"/>
        </w:rPr>
        <w:t>’</w:t>
      </w:r>
      <w:r w:rsidR="00AF1B31" w:rsidRPr="00BA4CDA">
        <w:rPr>
          <w:lang w:val="fr-CA"/>
        </w:rPr>
        <w:t xml:space="preserve">asile et les enfants migrants, </w:t>
      </w:r>
      <w:r w:rsidR="009D4519" w:rsidRPr="00BA4CDA">
        <w:rPr>
          <w:lang w:val="fr-CA"/>
        </w:rPr>
        <w:t>soient</w:t>
      </w:r>
      <w:r w:rsidR="00AF1B31" w:rsidRPr="00BA4CDA">
        <w:rPr>
          <w:lang w:val="fr-CA"/>
        </w:rPr>
        <w:t xml:space="preserve"> systématiquement recueillies et analysées car elles fournissent un outil essentiel pour mesurer l</w:t>
      </w:r>
      <w:r w:rsidR="005239D3" w:rsidRPr="00BA4CDA">
        <w:rPr>
          <w:lang w:val="fr-CA"/>
        </w:rPr>
        <w:t>’</w:t>
      </w:r>
      <w:r w:rsidR="00AF1B31" w:rsidRPr="00BA4CDA">
        <w:rPr>
          <w:lang w:val="fr-CA"/>
        </w:rPr>
        <w:t xml:space="preserve">application de la Convention. Le Comité avait également demandé </w:t>
      </w:r>
      <w:r w:rsidR="00750F9E" w:rsidRPr="00BA4CDA">
        <w:rPr>
          <w:lang w:val="fr-CA"/>
        </w:rPr>
        <w:t>instamment</w:t>
      </w:r>
      <w:r w:rsidR="00AF1B31" w:rsidRPr="00BA4CDA">
        <w:rPr>
          <w:lang w:val="fr-CA"/>
        </w:rPr>
        <w:t xml:space="preserve"> à l</w:t>
      </w:r>
      <w:r w:rsidR="005239D3" w:rsidRPr="00BA4CDA">
        <w:rPr>
          <w:lang w:val="fr-CA"/>
        </w:rPr>
        <w:t>’</w:t>
      </w:r>
      <w:r w:rsidR="007916C7" w:rsidRPr="00BA4CDA">
        <w:rPr>
          <w:lang w:val="fr-CA"/>
        </w:rPr>
        <w:t>État</w:t>
      </w:r>
      <w:r w:rsidR="00AF1B31" w:rsidRPr="00BA4CDA">
        <w:rPr>
          <w:lang w:val="fr-CA"/>
        </w:rPr>
        <w:t xml:space="preserve"> partie de faire appel aux programmes et organismes des N</w:t>
      </w:r>
      <w:r w:rsidR="009D4519" w:rsidRPr="00BA4CDA">
        <w:rPr>
          <w:lang w:val="fr-CA"/>
        </w:rPr>
        <w:t xml:space="preserve">ations Unies, notamment le Haut-Commissariat </w:t>
      </w:r>
      <w:r w:rsidR="00132C8D" w:rsidRPr="00BA4CDA">
        <w:rPr>
          <w:lang w:val="fr-CA"/>
        </w:rPr>
        <w:t xml:space="preserve">des Nations Unies </w:t>
      </w:r>
      <w:r w:rsidR="00C24412" w:rsidRPr="00BA4CDA">
        <w:rPr>
          <w:lang w:val="fr-CA"/>
        </w:rPr>
        <w:t>aux r</w:t>
      </w:r>
      <w:r w:rsidR="009D4519" w:rsidRPr="00BA4CDA">
        <w:rPr>
          <w:lang w:val="fr-CA"/>
        </w:rPr>
        <w:t>éfugiés (</w:t>
      </w:r>
      <w:r w:rsidR="00AF1B31" w:rsidRPr="00BA4CDA">
        <w:rPr>
          <w:lang w:val="fr-CA"/>
        </w:rPr>
        <w:t>HCR) et le Fonds des Nations Unies pour l</w:t>
      </w:r>
      <w:r w:rsidR="005239D3" w:rsidRPr="00BA4CDA">
        <w:rPr>
          <w:lang w:val="fr-CA"/>
        </w:rPr>
        <w:t>’</w:t>
      </w:r>
      <w:r w:rsidR="00AF1B31" w:rsidRPr="00BA4CDA">
        <w:rPr>
          <w:lang w:val="fr-CA"/>
        </w:rPr>
        <w:t xml:space="preserve">enfance (UNICEF). </w:t>
      </w:r>
    </w:p>
    <w:p w:rsidR="00151021" w:rsidRPr="00BA4CDA" w:rsidRDefault="00056DE2" w:rsidP="00056DE2">
      <w:pPr>
        <w:pStyle w:val="SingleTxtG"/>
        <w:tabs>
          <w:tab w:val="left" w:pos="-360"/>
        </w:tabs>
        <w:rPr>
          <w:lang w:val="fr-CA"/>
        </w:rPr>
      </w:pPr>
      <w:r w:rsidRPr="00BA4CDA">
        <w:rPr>
          <w:lang w:val="fr-CA"/>
        </w:rPr>
        <w:t>25.</w:t>
      </w:r>
      <w:r w:rsidRPr="00BA4CDA">
        <w:rPr>
          <w:lang w:val="fr-CA"/>
        </w:rPr>
        <w:tab/>
      </w:r>
      <w:r w:rsidR="00432238" w:rsidRPr="00BA4CDA">
        <w:rPr>
          <w:lang w:val="fr-CA"/>
        </w:rPr>
        <w:t>Pour donner suite à la recommandation du Comité, l</w:t>
      </w:r>
      <w:r w:rsidR="005239D3" w:rsidRPr="00BA4CDA">
        <w:rPr>
          <w:lang w:val="fr-CA"/>
        </w:rPr>
        <w:t>’</w:t>
      </w:r>
      <w:r w:rsidR="007916C7" w:rsidRPr="00BA4CDA">
        <w:rPr>
          <w:lang w:val="fr-CA"/>
        </w:rPr>
        <w:t>État</w:t>
      </w:r>
      <w:r w:rsidR="00432238" w:rsidRPr="00BA4CDA">
        <w:rPr>
          <w:lang w:val="fr-CA"/>
        </w:rPr>
        <w:t xml:space="preserve"> partie a pris une sé</w:t>
      </w:r>
      <w:r w:rsidR="008B38C5" w:rsidRPr="00BA4CDA">
        <w:rPr>
          <w:lang w:val="fr-CA"/>
        </w:rPr>
        <w:t>rie d</w:t>
      </w:r>
      <w:r w:rsidR="005239D3" w:rsidRPr="00BA4CDA">
        <w:rPr>
          <w:lang w:val="fr-CA"/>
        </w:rPr>
        <w:t>’</w:t>
      </w:r>
      <w:r w:rsidR="008B38C5" w:rsidRPr="00BA4CDA">
        <w:rPr>
          <w:lang w:val="fr-CA"/>
        </w:rPr>
        <w:t>initiatives en vue de cré</w:t>
      </w:r>
      <w:r w:rsidR="00432238" w:rsidRPr="00BA4CDA">
        <w:rPr>
          <w:lang w:val="fr-CA"/>
        </w:rPr>
        <w:t>er un système central de gest</w:t>
      </w:r>
      <w:r w:rsidR="00A65B06" w:rsidRPr="00BA4CDA">
        <w:rPr>
          <w:lang w:val="fr-CA"/>
        </w:rPr>
        <w:t>ion de l</w:t>
      </w:r>
      <w:r w:rsidR="005239D3" w:rsidRPr="00BA4CDA">
        <w:rPr>
          <w:lang w:val="fr-CA"/>
        </w:rPr>
        <w:t>’</w:t>
      </w:r>
      <w:r w:rsidR="00A65B06" w:rsidRPr="00BA4CDA">
        <w:rPr>
          <w:lang w:val="fr-CA"/>
        </w:rPr>
        <w:t>information (CMIS) où l</w:t>
      </w:r>
      <w:r w:rsidR="00432238" w:rsidRPr="00BA4CDA">
        <w:rPr>
          <w:lang w:val="fr-CA"/>
        </w:rPr>
        <w:t>es données seraient traitées en un point centralisé. En outre, durant la période considérée, il a effectué, par l</w:t>
      </w:r>
      <w:r w:rsidR="005239D3" w:rsidRPr="00BA4CDA">
        <w:rPr>
          <w:lang w:val="fr-CA"/>
        </w:rPr>
        <w:t>’</w:t>
      </w:r>
      <w:r w:rsidR="00432238" w:rsidRPr="00BA4CDA">
        <w:rPr>
          <w:lang w:val="fr-CA"/>
        </w:rPr>
        <w:t>intermédiaire du Bureau national de la statistique en Tanzanie contin</w:t>
      </w:r>
      <w:r w:rsidR="00A65B06" w:rsidRPr="00BA4CDA">
        <w:rPr>
          <w:lang w:val="fr-CA"/>
        </w:rPr>
        <w:t>entale et d</w:t>
      </w:r>
      <w:r w:rsidR="005239D3" w:rsidRPr="00BA4CDA">
        <w:rPr>
          <w:lang w:val="fr-CA"/>
        </w:rPr>
        <w:t>’</w:t>
      </w:r>
      <w:r w:rsidR="00A65B06" w:rsidRPr="00BA4CDA">
        <w:rPr>
          <w:lang w:val="fr-CA"/>
        </w:rPr>
        <w:t>un statisticien du C</w:t>
      </w:r>
      <w:r w:rsidR="00432238" w:rsidRPr="00BA4CDA">
        <w:rPr>
          <w:lang w:val="fr-CA"/>
        </w:rPr>
        <w:t>hef du gouvernement à Zanzibar, des enquêtes nationales qui fournissent des renseignements et des statistiques concernant, entre autres, la protection des enfants dans l</w:t>
      </w:r>
      <w:r w:rsidR="005239D3" w:rsidRPr="00BA4CDA">
        <w:rPr>
          <w:lang w:val="fr-CA"/>
        </w:rPr>
        <w:t>’</w:t>
      </w:r>
      <w:r w:rsidR="007916C7" w:rsidRPr="00BA4CDA">
        <w:rPr>
          <w:lang w:val="fr-CA"/>
        </w:rPr>
        <w:t>État</w:t>
      </w:r>
      <w:r w:rsidR="00432238" w:rsidRPr="00BA4CDA">
        <w:rPr>
          <w:lang w:val="fr-CA"/>
        </w:rPr>
        <w:t xml:space="preserve"> partie. Parmi ces en</w:t>
      </w:r>
      <w:r w:rsidR="001166AA" w:rsidRPr="00BA4CDA">
        <w:rPr>
          <w:lang w:val="fr-CA"/>
        </w:rPr>
        <w:t>quêtes, on notera l</w:t>
      </w:r>
      <w:r w:rsidR="005239D3" w:rsidRPr="00BA4CDA">
        <w:rPr>
          <w:lang w:val="fr-CA"/>
        </w:rPr>
        <w:t>’</w:t>
      </w:r>
      <w:r w:rsidR="001166AA" w:rsidRPr="00BA4CDA">
        <w:rPr>
          <w:lang w:val="fr-CA"/>
        </w:rPr>
        <w:t>enquête 2009</w:t>
      </w:r>
      <w:r w:rsidR="00432238" w:rsidRPr="00BA4CDA">
        <w:rPr>
          <w:lang w:val="fr-CA"/>
        </w:rPr>
        <w:t>-2010 sur le budget du logement, l</w:t>
      </w:r>
      <w:r w:rsidR="005239D3" w:rsidRPr="00BA4CDA">
        <w:rPr>
          <w:lang w:val="fr-CA"/>
        </w:rPr>
        <w:t>’</w:t>
      </w:r>
      <w:r w:rsidR="00432238" w:rsidRPr="00BA4CDA">
        <w:rPr>
          <w:lang w:val="fr-CA"/>
        </w:rPr>
        <w:t>enquête 2010 sur la santé et la démographie, l</w:t>
      </w:r>
      <w:r w:rsidR="005239D3" w:rsidRPr="00BA4CDA">
        <w:rPr>
          <w:lang w:val="fr-CA"/>
        </w:rPr>
        <w:t>’</w:t>
      </w:r>
      <w:r w:rsidR="00432238" w:rsidRPr="00BA4CDA">
        <w:rPr>
          <w:lang w:val="fr-CA"/>
        </w:rPr>
        <w:t>enquête 2010 sur la démographie et la population tanzanienne, et l</w:t>
      </w:r>
      <w:r w:rsidR="005239D3" w:rsidRPr="00BA4CDA">
        <w:rPr>
          <w:lang w:val="fr-CA"/>
        </w:rPr>
        <w:t>’</w:t>
      </w:r>
      <w:r w:rsidR="00432238" w:rsidRPr="00BA4CDA">
        <w:rPr>
          <w:lang w:val="fr-CA"/>
        </w:rPr>
        <w:t xml:space="preserve">enquête 2006 sur les forces de travail intégrées. </w:t>
      </w:r>
    </w:p>
    <w:p w:rsidR="00151021" w:rsidRPr="00BA4CDA" w:rsidRDefault="00056DE2" w:rsidP="00056DE2">
      <w:pPr>
        <w:pStyle w:val="SingleTxtG"/>
        <w:tabs>
          <w:tab w:val="left" w:pos="-360"/>
        </w:tabs>
        <w:rPr>
          <w:lang w:val="fr-CA"/>
        </w:rPr>
      </w:pPr>
      <w:r w:rsidRPr="00BA4CDA">
        <w:rPr>
          <w:lang w:val="fr-CA"/>
        </w:rPr>
        <w:t>26.</w:t>
      </w:r>
      <w:r w:rsidRPr="00BA4CDA">
        <w:rPr>
          <w:lang w:val="fr-CA"/>
        </w:rPr>
        <w:tab/>
      </w:r>
      <w:r w:rsidR="003E3FA1" w:rsidRPr="00BA4CDA">
        <w:rPr>
          <w:lang w:val="fr-CA"/>
        </w:rPr>
        <w:t>De plus, l</w:t>
      </w:r>
      <w:r w:rsidR="005239D3" w:rsidRPr="00BA4CDA">
        <w:rPr>
          <w:lang w:val="fr-CA"/>
        </w:rPr>
        <w:t>’</w:t>
      </w:r>
      <w:r w:rsidR="007916C7" w:rsidRPr="00BA4CDA">
        <w:rPr>
          <w:lang w:val="fr-CA"/>
        </w:rPr>
        <w:t>État</w:t>
      </w:r>
      <w:r w:rsidR="003E3FA1" w:rsidRPr="00BA4CDA">
        <w:rPr>
          <w:lang w:val="fr-CA"/>
        </w:rPr>
        <w:t xml:space="preserve"> partie a fait appel au concours technique et financier d</w:t>
      </w:r>
      <w:r w:rsidR="005239D3" w:rsidRPr="00BA4CDA">
        <w:rPr>
          <w:lang w:val="fr-CA"/>
        </w:rPr>
        <w:t>’</w:t>
      </w:r>
      <w:r w:rsidR="003E3FA1" w:rsidRPr="00BA4CDA">
        <w:rPr>
          <w:lang w:val="fr-CA"/>
        </w:rPr>
        <w:t>organisations intergouvernementales et internationales, ainsi qu</w:t>
      </w:r>
      <w:r w:rsidR="005239D3" w:rsidRPr="00BA4CDA">
        <w:rPr>
          <w:lang w:val="fr-CA"/>
        </w:rPr>
        <w:t>’</w:t>
      </w:r>
      <w:r w:rsidR="003E3FA1" w:rsidRPr="00BA4CDA">
        <w:rPr>
          <w:lang w:val="fr-CA"/>
        </w:rPr>
        <w:t xml:space="preserve">à des organisations nationales non gouvernementales </w:t>
      </w:r>
      <w:r w:rsidR="00E14625" w:rsidRPr="00BA4CDA">
        <w:rPr>
          <w:lang w:val="fr-CA"/>
        </w:rPr>
        <w:t>grâce auxquelles il a pu mener des enquêtes sectorielles sur des questions concernant les enfants dans lesdits secteurs durant la période considérée. Par exemple, en collaboration avec des fonctionnaires internationaux chargés de la réforme pénale, la Commission pour la promotion des droits de l</w:t>
      </w:r>
      <w:r w:rsidR="005239D3" w:rsidRPr="00BA4CDA">
        <w:rPr>
          <w:lang w:val="fr-CA"/>
        </w:rPr>
        <w:t>’</w:t>
      </w:r>
      <w:r w:rsidR="00E14625" w:rsidRPr="00BA4CDA">
        <w:rPr>
          <w:lang w:val="fr-CA"/>
        </w:rPr>
        <w:t>homme et de la bonne gouvernance a réalisé une enquête sur les droits et la protection des détenus, l</w:t>
      </w:r>
      <w:r w:rsidR="005239D3" w:rsidRPr="00BA4CDA">
        <w:rPr>
          <w:lang w:val="fr-CA"/>
        </w:rPr>
        <w:t>’</w:t>
      </w:r>
      <w:r w:rsidR="00E14625" w:rsidRPr="00BA4CDA">
        <w:rPr>
          <w:lang w:val="fr-CA"/>
        </w:rPr>
        <w:t>accent étant mis en particulier sur les enfants. L</w:t>
      </w:r>
      <w:r w:rsidR="005239D3" w:rsidRPr="00BA4CDA">
        <w:rPr>
          <w:lang w:val="fr-CA"/>
        </w:rPr>
        <w:t>’</w:t>
      </w:r>
      <w:r w:rsidR="00E14625" w:rsidRPr="00BA4CDA">
        <w:rPr>
          <w:lang w:val="fr-CA"/>
        </w:rPr>
        <w:t xml:space="preserve">UNICEF avait soutenu financièrement et techniquement cette enquête dont les résultats ont été publiés en 2011. En collaboration avec le centre juridique </w:t>
      </w:r>
      <w:r w:rsidR="00151021" w:rsidRPr="00BA4CDA">
        <w:rPr>
          <w:lang w:val="fr-CA"/>
        </w:rPr>
        <w:t xml:space="preserve">Coram </w:t>
      </w:r>
      <w:r w:rsidR="00E14625" w:rsidRPr="00BA4CDA">
        <w:rPr>
          <w:lang w:val="fr-CA"/>
        </w:rPr>
        <w:t>pour les enfants (bas</w:t>
      </w:r>
      <w:r w:rsidR="00132C8D" w:rsidRPr="00BA4CDA">
        <w:rPr>
          <w:lang w:val="fr-CA"/>
        </w:rPr>
        <w:t>é</w:t>
      </w:r>
      <w:r w:rsidR="00E14625" w:rsidRPr="00BA4CDA">
        <w:rPr>
          <w:lang w:val="fr-CA"/>
        </w:rPr>
        <w:t xml:space="preserve"> auprès de l</w:t>
      </w:r>
      <w:r w:rsidR="005239D3" w:rsidRPr="00BA4CDA">
        <w:rPr>
          <w:lang w:val="fr-CA"/>
        </w:rPr>
        <w:t>’</w:t>
      </w:r>
      <w:r w:rsidR="00E14625" w:rsidRPr="00BA4CDA">
        <w:rPr>
          <w:lang w:val="fr-CA"/>
        </w:rPr>
        <w:t>université de l</w:t>
      </w:r>
      <w:r w:rsidR="005239D3" w:rsidRPr="00BA4CDA">
        <w:rPr>
          <w:lang w:val="fr-CA"/>
        </w:rPr>
        <w:t>’</w:t>
      </w:r>
      <w:r w:rsidR="00E14625" w:rsidRPr="00BA4CDA">
        <w:rPr>
          <w:lang w:val="fr-CA"/>
        </w:rPr>
        <w:t>Essex au Royaume-Uni) et avec l</w:t>
      </w:r>
      <w:r w:rsidR="005239D3" w:rsidRPr="00BA4CDA">
        <w:rPr>
          <w:lang w:val="fr-CA"/>
        </w:rPr>
        <w:t>’</w:t>
      </w:r>
      <w:r w:rsidR="00E14625" w:rsidRPr="00BA4CDA">
        <w:rPr>
          <w:lang w:val="fr-CA"/>
        </w:rPr>
        <w:t>Organisation nationale d</w:t>
      </w:r>
      <w:r w:rsidR="005239D3" w:rsidRPr="00BA4CDA">
        <w:rPr>
          <w:lang w:val="fr-CA"/>
        </w:rPr>
        <w:t>’</w:t>
      </w:r>
      <w:r w:rsidR="00E14625" w:rsidRPr="00BA4CDA">
        <w:rPr>
          <w:lang w:val="fr-CA"/>
        </w:rPr>
        <w:t xml:space="preserve">aide juridique (NOLA), </w:t>
      </w:r>
      <w:r w:rsidR="00A65B06" w:rsidRPr="00BA4CDA">
        <w:rPr>
          <w:lang w:val="fr-CA"/>
        </w:rPr>
        <w:t xml:space="preserve">qui est </w:t>
      </w:r>
      <w:r w:rsidR="00E14625" w:rsidRPr="00BA4CDA">
        <w:rPr>
          <w:lang w:val="fr-CA"/>
        </w:rPr>
        <w:t>une organisation locale d</w:t>
      </w:r>
      <w:r w:rsidR="005239D3" w:rsidRPr="00BA4CDA">
        <w:rPr>
          <w:lang w:val="fr-CA"/>
        </w:rPr>
        <w:t>’</w:t>
      </w:r>
      <w:r w:rsidR="00E14625" w:rsidRPr="00BA4CDA">
        <w:rPr>
          <w:lang w:val="fr-CA"/>
        </w:rPr>
        <w:t>aide juridique et de promotion des droits de l</w:t>
      </w:r>
      <w:r w:rsidR="005239D3" w:rsidRPr="00BA4CDA">
        <w:rPr>
          <w:lang w:val="fr-CA"/>
        </w:rPr>
        <w:t>’</w:t>
      </w:r>
      <w:r w:rsidR="00E14625" w:rsidRPr="00BA4CDA">
        <w:rPr>
          <w:lang w:val="fr-CA"/>
        </w:rPr>
        <w:t>homme, le Ministère des affaires constitutionnelles et juridique</w:t>
      </w:r>
      <w:r w:rsidR="000B2517" w:rsidRPr="00BA4CDA">
        <w:rPr>
          <w:lang w:val="fr-CA"/>
        </w:rPr>
        <w:t>s</w:t>
      </w:r>
      <w:r w:rsidR="00E14625" w:rsidRPr="00BA4CDA">
        <w:rPr>
          <w:lang w:val="fr-CA"/>
        </w:rPr>
        <w:t xml:space="preserve"> a effectué deux enquêtes en 2011 sur la justice pour mineurs et sur l</w:t>
      </w:r>
      <w:r w:rsidR="005239D3" w:rsidRPr="00BA4CDA">
        <w:rPr>
          <w:lang w:val="fr-CA"/>
        </w:rPr>
        <w:t>’</w:t>
      </w:r>
      <w:r w:rsidR="00E14625" w:rsidRPr="00BA4CDA">
        <w:rPr>
          <w:lang w:val="fr-CA"/>
        </w:rPr>
        <w:t>accès à la justice pour les adolescents âgés de moins de 18 ans. Dans ces deux cas, l</w:t>
      </w:r>
      <w:r w:rsidR="005239D3" w:rsidRPr="00BA4CDA">
        <w:rPr>
          <w:lang w:val="fr-CA"/>
        </w:rPr>
        <w:t>’</w:t>
      </w:r>
      <w:r w:rsidR="00E14625" w:rsidRPr="00BA4CDA">
        <w:rPr>
          <w:lang w:val="fr-CA"/>
        </w:rPr>
        <w:t>UNICEF a apporté de son côté également un appui technique et financier.</w:t>
      </w:r>
    </w:p>
    <w:p w:rsidR="00151021" w:rsidRPr="00BA4CDA" w:rsidRDefault="00056DE2" w:rsidP="00056DE2">
      <w:pPr>
        <w:pStyle w:val="SingleTxtG"/>
        <w:tabs>
          <w:tab w:val="left" w:pos="-360"/>
        </w:tabs>
        <w:rPr>
          <w:lang w:val="fr-CA"/>
        </w:rPr>
      </w:pPr>
      <w:r w:rsidRPr="00BA4CDA">
        <w:rPr>
          <w:lang w:val="fr-CA"/>
        </w:rPr>
        <w:t>27.</w:t>
      </w:r>
      <w:r w:rsidRPr="00BA4CDA">
        <w:rPr>
          <w:lang w:val="fr-CA"/>
        </w:rPr>
        <w:tab/>
      </w:r>
      <w:r w:rsidR="000B2517" w:rsidRPr="00BA4CDA">
        <w:rPr>
          <w:lang w:val="fr-CA"/>
        </w:rPr>
        <w:t>L</w:t>
      </w:r>
      <w:r w:rsidR="005239D3" w:rsidRPr="00BA4CDA">
        <w:rPr>
          <w:lang w:val="fr-CA"/>
        </w:rPr>
        <w:t>’</w:t>
      </w:r>
      <w:r w:rsidR="007916C7" w:rsidRPr="00BA4CDA">
        <w:rPr>
          <w:lang w:val="fr-CA"/>
        </w:rPr>
        <w:t>État</w:t>
      </w:r>
      <w:r w:rsidR="000B2517" w:rsidRPr="00BA4CDA">
        <w:rPr>
          <w:lang w:val="fr-CA"/>
        </w:rPr>
        <w:t xml:space="preserve"> partie a demandé également l</w:t>
      </w:r>
      <w:r w:rsidR="005239D3" w:rsidRPr="00BA4CDA">
        <w:rPr>
          <w:lang w:val="fr-CA"/>
        </w:rPr>
        <w:t>’</w:t>
      </w:r>
      <w:r w:rsidR="000B2517" w:rsidRPr="00BA4CDA">
        <w:rPr>
          <w:lang w:val="fr-CA"/>
        </w:rPr>
        <w:t>aide du HCR et de ses partenaires pour s</w:t>
      </w:r>
      <w:r w:rsidR="005239D3" w:rsidRPr="00BA4CDA">
        <w:rPr>
          <w:lang w:val="fr-CA"/>
        </w:rPr>
        <w:t>’</w:t>
      </w:r>
      <w:r w:rsidR="000B2517" w:rsidRPr="00BA4CDA">
        <w:rPr>
          <w:lang w:val="fr-CA"/>
        </w:rPr>
        <w:t>assurer que les enquêtes menées par lui concernant les enfants de réfugiés, de demandeurs d</w:t>
      </w:r>
      <w:r w:rsidR="005239D3" w:rsidRPr="00BA4CDA">
        <w:rPr>
          <w:lang w:val="fr-CA"/>
        </w:rPr>
        <w:t>’</w:t>
      </w:r>
      <w:r w:rsidR="000B2517" w:rsidRPr="00BA4CDA">
        <w:rPr>
          <w:lang w:val="fr-CA"/>
        </w:rPr>
        <w:t>asile et de migrant</w:t>
      </w:r>
      <w:r w:rsidR="00A65B06" w:rsidRPr="00BA4CDA">
        <w:rPr>
          <w:lang w:val="fr-CA"/>
        </w:rPr>
        <w:t>s</w:t>
      </w:r>
      <w:r w:rsidR="000B2517" w:rsidRPr="00BA4CDA">
        <w:rPr>
          <w:lang w:val="fr-CA"/>
        </w:rPr>
        <w:t xml:space="preserve"> disposent de données ventilées en fonction de l</w:t>
      </w:r>
      <w:r w:rsidR="005239D3" w:rsidRPr="00BA4CDA">
        <w:rPr>
          <w:lang w:val="fr-CA"/>
        </w:rPr>
        <w:t>’</w:t>
      </w:r>
      <w:r w:rsidR="000B2517" w:rsidRPr="00BA4CDA">
        <w:rPr>
          <w:lang w:val="fr-CA"/>
        </w:rPr>
        <w:t>âge, du sexe, de l</w:t>
      </w:r>
      <w:r w:rsidR="005239D3" w:rsidRPr="00BA4CDA">
        <w:rPr>
          <w:lang w:val="fr-CA"/>
        </w:rPr>
        <w:t>’</w:t>
      </w:r>
      <w:r w:rsidR="000B2517" w:rsidRPr="00BA4CDA">
        <w:rPr>
          <w:lang w:val="fr-CA"/>
        </w:rPr>
        <w:t xml:space="preserve">arrière-plan </w:t>
      </w:r>
      <w:r w:rsidR="00ED6D61" w:rsidRPr="00BA4CDA">
        <w:rPr>
          <w:lang w:val="fr-CA"/>
        </w:rPr>
        <w:t>socio</w:t>
      </w:r>
      <w:r w:rsidR="000B2517" w:rsidRPr="00BA4CDA">
        <w:rPr>
          <w:lang w:val="fr-CA"/>
        </w:rPr>
        <w:t>économique et de la région géographique d</w:t>
      </w:r>
      <w:r w:rsidR="005239D3" w:rsidRPr="00BA4CDA">
        <w:rPr>
          <w:lang w:val="fr-CA"/>
        </w:rPr>
        <w:t>’</w:t>
      </w:r>
      <w:r w:rsidR="000B2517" w:rsidRPr="00BA4CDA">
        <w:rPr>
          <w:lang w:val="fr-CA"/>
        </w:rPr>
        <w:t xml:space="preserve">origine. </w:t>
      </w:r>
    </w:p>
    <w:p w:rsidR="00151021" w:rsidRPr="00BA4CDA" w:rsidRDefault="00A41D68" w:rsidP="00E65583">
      <w:pPr>
        <w:pStyle w:val="H1G"/>
        <w:rPr>
          <w:lang w:val="fr-CA"/>
        </w:rPr>
      </w:pPr>
      <w:bookmarkStart w:id="9" w:name="_Toc313470846"/>
      <w:r w:rsidRPr="00BA4CDA">
        <w:rPr>
          <w:lang w:val="fr-CA"/>
        </w:rPr>
        <w:tab/>
      </w:r>
      <w:r w:rsidR="00151021" w:rsidRPr="00BA4CDA">
        <w:rPr>
          <w:lang w:val="fr-CA"/>
        </w:rPr>
        <w:t>1.8</w:t>
      </w:r>
      <w:r w:rsidRPr="00BA4CDA">
        <w:rPr>
          <w:lang w:val="fr-CA"/>
        </w:rPr>
        <w:tab/>
      </w:r>
      <w:r w:rsidR="000B2517" w:rsidRPr="00BA4CDA">
        <w:rPr>
          <w:lang w:val="fr-CA"/>
        </w:rPr>
        <w:t>Diffusion, formation et sensibilisation</w:t>
      </w:r>
      <w:bookmarkEnd w:id="9"/>
    </w:p>
    <w:p w:rsidR="00151021" w:rsidRPr="00BA4CDA" w:rsidRDefault="00056DE2" w:rsidP="00056DE2">
      <w:pPr>
        <w:pStyle w:val="SingleTxtG"/>
        <w:tabs>
          <w:tab w:val="left" w:pos="-360"/>
        </w:tabs>
        <w:rPr>
          <w:lang w:val="fr-CA"/>
        </w:rPr>
      </w:pPr>
      <w:r w:rsidRPr="00BA4CDA">
        <w:rPr>
          <w:lang w:val="fr-CA"/>
        </w:rPr>
        <w:t>28.</w:t>
      </w:r>
      <w:r w:rsidRPr="00BA4CDA">
        <w:rPr>
          <w:lang w:val="fr-CA"/>
        </w:rPr>
        <w:tab/>
      </w:r>
      <w:r w:rsidR="00D04408" w:rsidRPr="00BA4CDA">
        <w:rPr>
          <w:lang w:val="fr-CA"/>
        </w:rPr>
        <w:t>Le Comité a recommand</w:t>
      </w:r>
      <w:r w:rsidR="00A65B06" w:rsidRPr="00BA4CDA">
        <w:rPr>
          <w:lang w:val="fr-CA"/>
        </w:rPr>
        <w:t>é à l</w:t>
      </w:r>
      <w:r w:rsidR="005239D3" w:rsidRPr="00BA4CDA">
        <w:rPr>
          <w:lang w:val="fr-CA"/>
        </w:rPr>
        <w:t>’</w:t>
      </w:r>
      <w:r w:rsidR="007916C7" w:rsidRPr="00BA4CDA">
        <w:rPr>
          <w:lang w:val="fr-CA"/>
        </w:rPr>
        <w:t>État</w:t>
      </w:r>
      <w:r w:rsidR="00A65B06" w:rsidRPr="00BA4CDA">
        <w:rPr>
          <w:lang w:val="fr-CA"/>
        </w:rPr>
        <w:t xml:space="preserve"> partie de déployer da</w:t>
      </w:r>
      <w:r w:rsidR="00D04408" w:rsidRPr="00BA4CDA">
        <w:rPr>
          <w:lang w:val="fr-CA"/>
        </w:rPr>
        <w:t>vantage d</w:t>
      </w:r>
      <w:r w:rsidR="005239D3" w:rsidRPr="00BA4CDA">
        <w:rPr>
          <w:lang w:val="fr-CA"/>
        </w:rPr>
        <w:t>’</w:t>
      </w:r>
      <w:r w:rsidR="00D04408" w:rsidRPr="00BA4CDA">
        <w:rPr>
          <w:lang w:val="fr-CA"/>
        </w:rPr>
        <w:t>efforts pour veiller à ce que</w:t>
      </w:r>
      <w:r w:rsidR="00A65B06" w:rsidRPr="00BA4CDA">
        <w:rPr>
          <w:lang w:val="fr-CA"/>
        </w:rPr>
        <w:t xml:space="preserve"> la Convention et les P</w:t>
      </w:r>
      <w:r w:rsidR="00D04408" w:rsidRPr="00BA4CDA">
        <w:rPr>
          <w:lang w:val="fr-CA"/>
        </w:rPr>
        <w:t>rotocoles facultati</w:t>
      </w:r>
      <w:r w:rsidR="00A65B06" w:rsidRPr="00BA4CDA">
        <w:rPr>
          <w:lang w:val="fr-CA"/>
        </w:rPr>
        <w:t>fs s</w:t>
      </w:r>
      <w:r w:rsidR="005239D3" w:rsidRPr="00BA4CDA">
        <w:rPr>
          <w:lang w:val="fr-CA"/>
        </w:rPr>
        <w:t>’</w:t>
      </w:r>
      <w:r w:rsidR="00A65B06" w:rsidRPr="00BA4CDA">
        <w:rPr>
          <w:lang w:val="fr-CA"/>
        </w:rPr>
        <w:t>y rapportant soient diffusé</w:t>
      </w:r>
      <w:r w:rsidR="00D04408" w:rsidRPr="00BA4CDA">
        <w:rPr>
          <w:lang w:val="fr-CA"/>
        </w:rPr>
        <w:t xml:space="preserve">s largement </w:t>
      </w:r>
      <w:r w:rsidR="00A65B06" w:rsidRPr="00BA4CDA">
        <w:rPr>
          <w:lang w:val="fr-CA"/>
        </w:rPr>
        <w:t xml:space="preserve">et compris </w:t>
      </w:r>
      <w:r w:rsidR="00D04408" w:rsidRPr="00BA4CDA">
        <w:rPr>
          <w:lang w:val="fr-CA"/>
        </w:rPr>
        <w:t>par les adultes et les enfants. Il a aussi recommandé à l</w:t>
      </w:r>
      <w:r w:rsidR="005239D3" w:rsidRPr="00BA4CDA">
        <w:rPr>
          <w:lang w:val="fr-CA"/>
        </w:rPr>
        <w:t>’</w:t>
      </w:r>
      <w:r w:rsidR="007916C7" w:rsidRPr="00BA4CDA">
        <w:rPr>
          <w:lang w:val="fr-CA"/>
        </w:rPr>
        <w:t>État</w:t>
      </w:r>
      <w:r w:rsidR="00D04408" w:rsidRPr="00BA4CDA">
        <w:rPr>
          <w:lang w:val="fr-CA"/>
        </w:rPr>
        <w:t xml:space="preserve"> partie de concevoir et de diffuser des versions pour enfants de documents, plans et politiques clés qui ont un impact sur les enfants. Il a encore recommandé de renforcer une formation adaptée et systématique à l</w:t>
      </w:r>
      <w:r w:rsidR="005239D3" w:rsidRPr="00BA4CDA">
        <w:rPr>
          <w:lang w:val="fr-CA"/>
        </w:rPr>
        <w:t>’</w:t>
      </w:r>
      <w:r w:rsidR="00D04408" w:rsidRPr="00BA4CDA">
        <w:rPr>
          <w:lang w:val="fr-CA"/>
        </w:rPr>
        <w:t xml:space="preserve">intention de tous les groupes professionnels amenés à travailler pour et avec des enfants, en particulier les forces de police, les enseignants, y compris les enseignants dans des zones rurales ou reculées, </w:t>
      </w:r>
      <w:r w:rsidR="004E7CFA" w:rsidRPr="00BA4CDA">
        <w:rPr>
          <w:lang w:val="fr-CA"/>
        </w:rPr>
        <w:t>les agents de santé, les travailleurs sociaux et le personnel d</w:t>
      </w:r>
      <w:r w:rsidR="005239D3" w:rsidRPr="00BA4CDA">
        <w:rPr>
          <w:lang w:val="fr-CA"/>
        </w:rPr>
        <w:t>’</w:t>
      </w:r>
      <w:r w:rsidR="004E7CFA" w:rsidRPr="00BA4CDA">
        <w:rPr>
          <w:lang w:val="fr-CA"/>
        </w:rPr>
        <w:t>institutions de soin</w:t>
      </w:r>
      <w:r w:rsidR="00771374" w:rsidRPr="00BA4CDA">
        <w:rPr>
          <w:lang w:val="fr-CA"/>
        </w:rPr>
        <w:t>s</w:t>
      </w:r>
      <w:r w:rsidR="004E7CFA" w:rsidRPr="00BA4CDA">
        <w:rPr>
          <w:lang w:val="fr-CA"/>
        </w:rPr>
        <w:t xml:space="preserve"> aux enfants. </w:t>
      </w:r>
    </w:p>
    <w:p w:rsidR="00151021" w:rsidRPr="00BA4CDA" w:rsidRDefault="00056DE2" w:rsidP="00056DE2">
      <w:pPr>
        <w:pStyle w:val="SingleTxtG"/>
        <w:tabs>
          <w:tab w:val="left" w:pos="-360"/>
        </w:tabs>
        <w:rPr>
          <w:lang w:val="fr-CA"/>
        </w:rPr>
      </w:pPr>
      <w:r w:rsidRPr="00BA4CDA">
        <w:rPr>
          <w:lang w:val="fr-CA"/>
        </w:rPr>
        <w:t>29.</w:t>
      </w:r>
      <w:r w:rsidRPr="00BA4CDA">
        <w:rPr>
          <w:lang w:val="fr-CA"/>
        </w:rPr>
        <w:tab/>
      </w:r>
      <w:r w:rsidR="00A447B7" w:rsidRPr="00BA4CDA">
        <w:rPr>
          <w:lang w:val="fr-CA"/>
        </w:rPr>
        <w:t>Dans le cadre des mesures qu</w:t>
      </w:r>
      <w:r w:rsidR="005239D3" w:rsidRPr="00BA4CDA">
        <w:rPr>
          <w:lang w:val="fr-CA"/>
        </w:rPr>
        <w:t>’</w:t>
      </w:r>
      <w:r w:rsidR="00A447B7" w:rsidRPr="00BA4CDA">
        <w:rPr>
          <w:lang w:val="fr-CA"/>
        </w:rPr>
        <w:t>il a prises pour</w:t>
      </w:r>
      <w:r w:rsidR="005632D0" w:rsidRPr="00BA4CDA">
        <w:rPr>
          <w:lang w:val="fr-CA"/>
        </w:rPr>
        <w:t xml:space="preserve"> traduire ces recommandations </w:t>
      </w:r>
      <w:r w:rsidR="00A447B7" w:rsidRPr="00BA4CDA">
        <w:rPr>
          <w:lang w:val="fr-CA"/>
        </w:rPr>
        <w:t>en</w:t>
      </w:r>
      <w:r w:rsidR="005632D0" w:rsidRPr="00BA4CDA">
        <w:rPr>
          <w:lang w:val="fr-CA"/>
        </w:rPr>
        <w:t xml:space="preserve"> actes, l</w:t>
      </w:r>
      <w:r w:rsidR="005239D3" w:rsidRPr="00BA4CDA">
        <w:rPr>
          <w:lang w:val="fr-CA"/>
        </w:rPr>
        <w:t>’</w:t>
      </w:r>
      <w:r w:rsidR="007916C7" w:rsidRPr="00BA4CDA">
        <w:rPr>
          <w:lang w:val="fr-CA"/>
        </w:rPr>
        <w:t>État</w:t>
      </w:r>
      <w:r w:rsidR="005632D0" w:rsidRPr="00BA4CDA">
        <w:rPr>
          <w:lang w:val="fr-CA"/>
        </w:rPr>
        <w:t xml:space="preserve"> partie </w:t>
      </w:r>
      <w:r w:rsidR="00A447B7" w:rsidRPr="00BA4CDA">
        <w:rPr>
          <w:lang w:val="fr-CA"/>
        </w:rPr>
        <w:t>s</w:t>
      </w:r>
      <w:r w:rsidR="005239D3" w:rsidRPr="00BA4CDA">
        <w:rPr>
          <w:lang w:val="fr-CA"/>
        </w:rPr>
        <w:t>’</w:t>
      </w:r>
      <w:r w:rsidR="00A447B7" w:rsidRPr="00BA4CDA">
        <w:rPr>
          <w:lang w:val="fr-CA"/>
        </w:rPr>
        <w:t>est employé de différentes façons à</w:t>
      </w:r>
      <w:r w:rsidR="005632D0" w:rsidRPr="00BA4CDA">
        <w:rPr>
          <w:lang w:val="fr-CA"/>
        </w:rPr>
        <w:t xml:space="preserve"> gar</w:t>
      </w:r>
      <w:r w:rsidR="00A65B06" w:rsidRPr="00BA4CDA">
        <w:rPr>
          <w:lang w:val="fr-CA"/>
        </w:rPr>
        <w:t>antir que la Convention et les P</w:t>
      </w:r>
      <w:r w:rsidR="005632D0" w:rsidRPr="00BA4CDA">
        <w:rPr>
          <w:lang w:val="fr-CA"/>
        </w:rPr>
        <w:t xml:space="preserve">rotocoles </w:t>
      </w:r>
      <w:r w:rsidR="00A65B06" w:rsidRPr="00BA4CDA">
        <w:rPr>
          <w:lang w:val="fr-CA"/>
        </w:rPr>
        <w:t xml:space="preserve">facultatifs </w:t>
      </w:r>
      <w:r w:rsidR="005632D0" w:rsidRPr="00BA4CDA">
        <w:rPr>
          <w:lang w:val="fr-CA"/>
        </w:rPr>
        <w:t>s</w:t>
      </w:r>
      <w:r w:rsidR="005239D3" w:rsidRPr="00BA4CDA">
        <w:rPr>
          <w:lang w:val="fr-CA"/>
        </w:rPr>
        <w:t>’</w:t>
      </w:r>
      <w:r w:rsidR="005632D0" w:rsidRPr="00BA4CDA">
        <w:rPr>
          <w:lang w:val="fr-CA"/>
        </w:rPr>
        <w:t xml:space="preserve">y rapportant soient connus de ses citoyens, en particulier les enfants. </w:t>
      </w:r>
      <w:r w:rsidR="00A65B06" w:rsidRPr="00BA4CDA">
        <w:rPr>
          <w:lang w:val="fr-CA"/>
        </w:rPr>
        <w:t>Ainsi,</w:t>
      </w:r>
      <w:r w:rsidR="005632D0" w:rsidRPr="00BA4CDA">
        <w:rPr>
          <w:lang w:val="fr-CA"/>
        </w:rPr>
        <w:t xml:space="preserve"> en Tanzanie continentale, des activités de formation, de sensibilisation et de diffusion ont été effectuées auprès de journalistes sélectionnés (le personnel de radio, les éditeurs de journaux, le personnel de la télévision et les éditeurs). En outre, durant la période considérée, quelque 400 formateurs ont été formés aux droits de l</w:t>
      </w:r>
      <w:r w:rsidR="005239D3" w:rsidRPr="00BA4CDA">
        <w:rPr>
          <w:lang w:val="fr-CA"/>
        </w:rPr>
        <w:t>’</w:t>
      </w:r>
      <w:r w:rsidR="005632D0" w:rsidRPr="00BA4CDA">
        <w:rPr>
          <w:lang w:val="fr-CA"/>
        </w:rPr>
        <w:t>enfant, ainsi qu</w:t>
      </w:r>
      <w:r w:rsidR="005239D3" w:rsidRPr="00BA4CDA">
        <w:rPr>
          <w:lang w:val="fr-CA"/>
        </w:rPr>
        <w:t>’</w:t>
      </w:r>
      <w:r w:rsidR="005632D0" w:rsidRPr="00BA4CDA">
        <w:rPr>
          <w:lang w:val="fr-CA"/>
        </w:rPr>
        <w:t>à la Convent</w:t>
      </w:r>
      <w:r w:rsidR="00A65B06" w:rsidRPr="00BA4CDA">
        <w:rPr>
          <w:lang w:val="fr-CA"/>
        </w:rPr>
        <w:t>ion et aux P</w:t>
      </w:r>
      <w:r w:rsidR="00B70DE3" w:rsidRPr="00BA4CDA">
        <w:rPr>
          <w:lang w:val="fr-CA"/>
        </w:rPr>
        <w:t>rotocoles s</w:t>
      </w:r>
      <w:r w:rsidR="005239D3" w:rsidRPr="00BA4CDA">
        <w:rPr>
          <w:lang w:val="fr-CA"/>
        </w:rPr>
        <w:t>’</w:t>
      </w:r>
      <w:r w:rsidR="00B70DE3" w:rsidRPr="00BA4CDA">
        <w:rPr>
          <w:lang w:val="fr-CA"/>
        </w:rPr>
        <w:t>y rapportant.</w:t>
      </w:r>
    </w:p>
    <w:p w:rsidR="00151021" w:rsidRPr="00BA4CDA" w:rsidRDefault="00056DE2" w:rsidP="00056DE2">
      <w:pPr>
        <w:pStyle w:val="SingleTxtG"/>
        <w:tabs>
          <w:tab w:val="left" w:pos="-360"/>
        </w:tabs>
        <w:rPr>
          <w:lang w:val="fr-CA"/>
        </w:rPr>
      </w:pPr>
      <w:r w:rsidRPr="00BA4CDA">
        <w:rPr>
          <w:lang w:val="fr-CA"/>
        </w:rPr>
        <w:t>30.</w:t>
      </w:r>
      <w:r w:rsidRPr="00BA4CDA">
        <w:rPr>
          <w:lang w:val="fr-CA"/>
        </w:rPr>
        <w:tab/>
      </w:r>
      <w:r w:rsidR="00323001" w:rsidRPr="00BA4CDA">
        <w:rPr>
          <w:lang w:val="fr-CA"/>
        </w:rPr>
        <w:t>À</w:t>
      </w:r>
      <w:r w:rsidR="002D0322" w:rsidRPr="00BA4CDA">
        <w:rPr>
          <w:lang w:val="fr-CA"/>
        </w:rPr>
        <w:t xml:space="preserve"> Zanzibar, l</w:t>
      </w:r>
      <w:r w:rsidR="005239D3" w:rsidRPr="00BA4CDA">
        <w:rPr>
          <w:lang w:val="fr-CA"/>
        </w:rPr>
        <w:t>’</w:t>
      </w:r>
      <w:r w:rsidR="007916C7" w:rsidRPr="00BA4CDA">
        <w:rPr>
          <w:lang w:val="fr-CA"/>
        </w:rPr>
        <w:t>État</w:t>
      </w:r>
      <w:r w:rsidR="002D0322" w:rsidRPr="00BA4CDA">
        <w:rPr>
          <w:lang w:val="fr-CA"/>
        </w:rPr>
        <w:t xml:space="preserve"> partie, grâce au concours du Ministère </w:t>
      </w:r>
      <w:r w:rsidR="00132C8D" w:rsidRPr="00BA4CDA">
        <w:rPr>
          <w:lang w:val="fr-CA"/>
        </w:rPr>
        <w:t>du bien-être social</w:t>
      </w:r>
      <w:r w:rsidR="002D0322" w:rsidRPr="00BA4CDA">
        <w:rPr>
          <w:lang w:val="fr-CA"/>
        </w:rPr>
        <w:t xml:space="preserve"> et de la jeunesse, des femmes et d</w:t>
      </w:r>
      <w:r w:rsidR="00132C8D" w:rsidRPr="00BA4CDA">
        <w:rPr>
          <w:lang w:val="fr-CA"/>
        </w:rPr>
        <w:t xml:space="preserve">u développement des </w:t>
      </w:r>
      <w:r w:rsidR="002D0322" w:rsidRPr="00BA4CDA">
        <w:rPr>
          <w:lang w:val="fr-CA"/>
        </w:rPr>
        <w:t>enfant</w:t>
      </w:r>
      <w:r w:rsidR="00132C8D" w:rsidRPr="00BA4CDA">
        <w:rPr>
          <w:lang w:val="fr-CA"/>
        </w:rPr>
        <w:t>s</w:t>
      </w:r>
      <w:r w:rsidR="002D0322" w:rsidRPr="00BA4CDA">
        <w:rPr>
          <w:lang w:val="fr-CA"/>
        </w:rPr>
        <w:t>, a mis au point une version populaire d</w:t>
      </w:r>
      <w:r w:rsidR="005239D3" w:rsidRPr="00BA4CDA">
        <w:rPr>
          <w:lang w:val="fr-CA"/>
        </w:rPr>
        <w:t>’</w:t>
      </w:r>
      <w:r w:rsidR="002D0322" w:rsidRPr="00BA4CDA">
        <w:rPr>
          <w:lang w:val="fr-CA"/>
        </w:rPr>
        <w:t>un manuel sur les droits de l</w:t>
      </w:r>
      <w:r w:rsidR="005239D3" w:rsidRPr="00BA4CDA">
        <w:rPr>
          <w:lang w:val="fr-CA"/>
        </w:rPr>
        <w:t>’</w:t>
      </w:r>
      <w:r w:rsidR="002D0322" w:rsidRPr="00BA4CDA">
        <w:rPr>
          <w:lang w:val="fr-CA"/>
        </w:rPr>
        <w:t xml:space="preserve">enfant à </w:t>
      </w:r>
      <w:r w:rsidR="00A65B06" w:rsidRPr="00BA4CDA">
        <w:rPr>
          <w:lang w:val="fr-CA"/>
        </w:rPr>
        <w:t>partir de la Convention et des P</w:t>
      </w:r>
      <w:r w:rsidR="002D0322" w:rsidRPr="00BA4CDA">
        <w:rPr>
          <w:lang w:val="fr-CA"/>
        </w:rPr>
        <w:t>rotocoles facultatifs s</w:t>
      </w:r>
      <w:r w:rsidR="005239D3" w:rsidRPr="00BA4CDA">
        <w:rPr>
          <w:lang w:val="fr-CA"/>
        </w:rPr>
        <w:t>’</w:t>
      </w:r>
      <w:r w:rsidR="002D0322" w:rsidRPr="00BA4CDA">
        <w:rPr>
          <w:lang w:val="fr-CA"/>
        </w:rPr>
        <w:t>y rapportant. Ce manuel a été diffusé parmi les partenaires travaillant dans l</w:t>
      </w:r>
      <w:r w:rsidR="005239D3" w:rsidRPr="00BA4CDA">
        <w:rPr>
          <w:lang w:val="fr-CA"/>
        </w:rPr>
        <w:t>’</w:t>
      </w:r>
      <w:r w:rsidR="002D0322" w:rsidRPr="00BA4CDA">
        <w:rPr>
          <w:lang w:val="fr-CA"/>
        </w:rPr>
        <w:t>intérêt supérieur de l</w:t>
      </w:r>
      <w:r w:rsidR="005239D3" w:rsidRPr="00BA4CDA">
        <w:rPr>
          <w:lang w:val="fr-CA"/>
        </w:rPr>
        <w:t>’</w:t>
      </w:r>
      <w:r w:rsidR="002D0322" w:rsidRPr="00BA4CDA">
        <w:rPr>
          <w:lang w:val="fr-CA"/>
        </w:rPr>
        <w:t>enfant, y compris des organisations travaillant avec des enfants comme l</w:t>
      </w:r>
      <w:r w:rsidR="005239D3" w:rsidRPr="00BA4CDA">
        <w:rPr>
          <w:lang w:val="fr-CA"/>
        </w:rPr>
        <w:t>’</w:t>
      </w:r>
      <w:r w:rsidR="002D0322" w:rsidRPr="00BA4CDA">
        <w:rPr>
          <w:lang w:val="fr-CA"/>
        </w:rPr>
        <w:t xml:space="preserve">Association pour la promotion des enfants </w:t>
      </w:r>
      <w:r w:rsidR="00151021" w:rsidRPr="00BA4CDA">
        <w:rPr>
          <w:lang w:val="fr-CA"/>
        </w:rPr>
        <w:t xml:space="preserve">(ZACA), </w:t>
      </w:r>
      <w:r w:rsidR="00132C8D" w:rsidRPr="00BA4CDA">
        <w:rPr>
          <w:lang w:val="fr-CA"/>
        </w:rPr>
        <w:t>l</w:t>
      </w:r>
      <w:r w:rsidR="005239D3" w:rsidRPr="00BA4CDA">
        <w:rPr>
          <w:lang w:val="fr-CA"/>
        </w:rPr>
        <w:t>’</w:t>
      </w:r>
      <w:r w:rsidR="002D0322" w:rsidRPr="00BA4CDA">
        <w:rPr>
          <w:lang w:val="fr-CA"/>
        </w:rPr>
        <w:t>Association des femmes juristes (Z</w:t>
      </w:r>
      <w:r w:rsidR="00151021" w:rsidRPr="00BA4CDA">
        <w:rPr>
          <w:lang w:val="fr-CA"/>
        </w:rPr>
        <w:t xml:space="preserve">AFELA), </w:t>
      </w:r>
      <w:r w:rsidR="002D0322" w:rsidRPr="00BA4CDA">
        <w:rPr>
          <w:lang w:val="fr-CA"/>
        </w:rPr>
        <w:t>l</w:t>
      </w:r>
      <w:r w:rsidR="005239D3" w:rsidRPr="00BA4CDA">
        <w:rPr>
          <w:lang w:val="fr-CA"/>
        </w:rPr>
        <w:t>’</w:t>
      </w:r>
      <w:r w:rsidR="002D0322" w:rsidRPr="00BA4CDA">
        <w:rPr>
          <w:lang w:val="fr-CA"/>
        </w:rPr>
        <w:t xml:space="preserve">Association des gens vivant avec le </w:t>
      </w:r>
      <w:r w:rsidR="00E922EA" w:rsidRPr="00BA4CDA">
        <w:rPr>
          <w:lang w:val="fr-CA"/>
        </w:rPr>
        <w:t>VIH/</w:t>
      </w:r>
      <w:r w:rsidR="001C788F" w:rsidRPr="00BA4CDA">
        <w:rPr>
          <w:lang w:val="fr-CA"/>
        </w:rPr>
        <w:t>sida</w:t>
      </w:r>
      <w:r w:rsidR="002D0322" w:rsidRPr="00BA4CDA">
        <w:rPr>
          <w:lang w:val="fr-CA"/>
        </w:rPr>
        <w:t xml:space="preserve">+ </w:t>
      </w:r>
      <w:r w:rsidR="00151021" w:rsidRPr="00BA4CDA">
        <w:rPr>
          <w:lang w:val="fr-CA"/>
        </w:rPr>
        <w:t xml:space="preserve">(ZAPHA+) </w:t>
      </w:r>
      <w:r w:rsidR="002D0322" w:rsidRPr="00BA4CDA">
        <w:rPr>
          <w:lang w:val="fr-CA"/>
        </w:rPr>
        <w:t>et le réseau pour la promotion des droits de l</w:t>
      </w:r>
      <w:r w:rsidR="005239D3" w:rsidRPr="00BA4CDA">
        <w:rPr>
          <w:lang w:val="fr-CA"/>
        </w:rPr>
        <w:t>’</w:t>
      </w:r>
      <w:r w:rsidR="002D0322" w:rsidRPr="00BA4CDA">
        <w:rPr>
          <w:lang w:val="fr-CA"/>
        </w:rPr>
        <w:t xml:space="preserve">enfant </w:t>
      </w:r>
      <w:r w:rsidR="00151021" w:rsidRPr="00BA4CDA">
        <w:rPr>
          <w:lang w:val="fr-CA"/>
        </w:rPr>
        <w:t xml:space="preserve">(ZANECRI). </w:t>
      </w:r>
      <w:r w:rsidR="002D0322" w:rsidRPr="00BA4CDA">
        <w:rPr>
          <w:lang w:val="fr-CA"/>
        </w:rPr>
        <w:t>De plus, une formation c</w:t>
      </w:r>
      <w:r w:rsidR="00A65B06" w:rsidRPr="00BA4CDA">
        <w:rPr>
          <w:lang w:val="fr-CA"/>
        </w:rPr>
        <w:t>oncernant la Convention et ses P</w:t>
      </w:r>
      <w:r w:rsidR="002D0322" w:rsidRPr="00BA4CDA">
        <w:rPr>
          <w:lang w:val="fr-CA"/>
        </w:rPr>
        <w:t>rotocoles a été dispensée aux conseils d</w:t>
      </w:r>
      <w:r w:rsidR="005239D3" w:rsidRPr="00BA4CDA">
        <w:rPr>
          <w:lang w:val="fr-CA"/>
        </w:rPr>
        <w:t>’</w:t>
      </w:r>
      <w:r w:rsidR="002D0322" w:rsidRPr="00BA4CDA">
        <w:rPr>
          <w:lang w:val="fr-CA"/>
        </w:rPr>
        <w:t>enfants à Zanzibar, ce qui a permis d</w:t>
      </w:r>
      <w:r w:rsidR="005239D3" w:rsidRPr="00BA4CDA">
        <w:rPr>
          <w:lang w:val="fr-CA"/>
        </w:rPr>
        <w:t>’</w:t>
      </w:r>
      <w:r w:rsidR="002D0322" w:rsidRPr="00BA4CDA">
        <w:rPr>
          <w:lang w:val="fr-CA"/>
        </w:rPr>
        <w:t>atteindre une centaine d</w:t>
      </w:r>
      <w:r w:rsidR="005239D3" w:rsidRPr="00BA4CDA">
        <w:rPr>
          <w:lang w:val="fr-CA"/>
        </w:rPr>
        <w:t>’</w:t>
      </w:r>
      <w:r w:rsidR="002D0322" w:rsidRPr="00BA4CDA">
        <w:rPr>
          <w:lang w:val="fr-CA"/>
        </w:rPr>
        <w:t>enfants vivant sur les îles d</w:t>
      </w:r>
      <w:r w:rsidR="005239D3" w:rsidRPr="00BA4CDA">
        <w:rPr>
          <w:lang w:val="fr-CA"/>
        </w:rPr>
        <w:t>’</w:t>
      </w:r>
      <w:r w:rsidR="00151021" w:rsidRPr="00BA4CDA">
        <w:rPr>
          <w:lang w:val="fr-CA"/>
        </w:rPr>
        <w:t xml:space="preserve">Unguja </w:t>
      </w:r>
      <w:r w:rsidR="002D0322" w:rsidRPr="00BA4CDA">
        <w:rPr>
          <w:lang w:val="fr-CA"/>
        </w:rPr>
        <w:t>et de</w:t>
      </w:r>
      <w:r w:rsidR="00151021" w:rsidRPr="00BA4CDA">
        <w:rPr>
          <w:lang w:val="fr-CA"/>
        </w:rPr>
        <w:t xml:space="preserve"> Pemba. </w:t>
      </w:r>
      <w:r w:rsidR="002D0322" w:rsidRPr="00BA4CDA">
        <w:rPr>
          <w:lang w:val="fr-CA"/>
        </w:rPr>
        <w:t>Une formation parallèle a été dispensée à des conseils consultatifs d</w:t>
      </w:r>
      <w:r w:rsidR="005239D3" w:rsidRPr="00BA4CDA">
        <w:rPr>
          <w:lang w:val="fr-CA"/>
        </w:rPr>
        <w:t>’</w:t>
      </w:r>
      <w:r w:rsidR="002D0322" w:rsidRPr="00BA4CDA">
        <w:rPr>
          <w:lang w:val="fr-CA"/>
        </w:rPr>
        <w:t>enfants et à des femmes et à des enfant</w:t>
      </w:r>
      <w:r w:rsidR="00132C8D" w:rsidRPr="00BA4CDA">
        <w:rPr>
          <w:lang w:val="fr-CA"/>
        </w:rPr>
        <w:t>s de fonctionnaires de district</w:t>
      </w:r>
      <w:r w:rsidR="002D0322" w:rsidRPr="00BA4CDA">
        <w:rPr>
          <w:lang w:val="fr-CA"/>
        </w:rPr>
        <w:t xml:space="preserve"> à Zanzibar.</w:t>
      </w:r>
    </w:p>
    <w:p w:rsidR="00151021" w:rsidRPr="00BA4CDA" w:rsidRDefault="00A41D68" w:rsidP="00E65583">
      <w:pPr>
        <w:pStyle w:val="H1G"/>
        <w:rPr>
          <w:lang w:val="fr-CA"/>
        </w:rPr>
      </w:pPr>
      <w:bookmarkStart w:id="10" w:name="_Toc313470847"/>
      <w:r w:rsidRPr="00BA4CDA">
        <w:rPr>
          <w:lang w:val="fr-CA"/>
        </w:rPr>
        <w:tab/>
      </w:r>
      <w:r w:rsidR="00151021" w:rsidRPr="00BA4CDA">
        <w:rPr>
          <w:lang w:val="fr-CA"/>
        </w:rPr>
        <w:t>1.9</w:t>
      </w:r>
      <w:r w:rsidRPr="00BA4CDA">
        <w:rPr>
          <w:lang w:val="fr-CA"/>
        </w:rPr>
        <w:tab/>
      </w:r>
      <w:r w:rsidR="002417DE" w:rsidRPr="00BA4CDA">
        <w:rPr>
          <w:lang w:val="fr-CA"/>
        </w:rPr>
        <w:t>Coopération avec la société civile</w:t>
      </w:r>
      <w:bookmarkEnd w:id="10"/>
    </w:p>
    <w:p w:rsidR="00151021" w:rsidRPr="00BA4CDA" w:rsidRDefault="00056DE2" w:rsidP="00056DE2">
      <w:pPr>
        <w:pStyle w:val="SingleTxtG"/>
        <w:tabs>
          <w:tab w:val="left" w:pos="-360"/>
        </w:tabs>
        <w:rPr>
          <w:lang w:val="fr-CA"/>
        </w:rPr>
      </w:pPr>
      <w:r w:rsidRPr="00BA4CDA">
        <w:rPr>
          <w:lang w:val="fr-CA"/>
        </w:rPr>
        <w:t>31.</w:t>
      </w:r>
      <w:r w:rsidRPr="00BA4CDA">
        <w:rPr>
          <w:lang w:val="fr-CA"/>
        </w:rPr>
        <w:tab/>
      </w:r>
      <w:r w:rsidR="00C76C79" w:rsidRPr="00BA4CDA">
        <w:rPr>
          <w:lang w:val="fr-CA"/>
        </w:rPr>
        <w:t>Dans ses observations finales précédentes, le Comité a encouragé l</w:t>
      </w:r>
      <w:r w:rsidR="005239D3" w:rsidRPr="00BA4CDA">
        <w:rPr>
          <w:lang w:val="fr-CA"/>
        </w:rPr>
        <w:t>’</w:t>
      </w:r>
      <w:r w:rsidR="007916C7" w:rsidRPr="00BA4CDA">
        <w:rPr>
          <w:lang w:val="fr-CA"/>
        </w:rPr>
        <w:t>État</w:t>
      </w:r>
      <w:r w:rsidR="00C76C79" w:rsidRPr="00BA4CDA">
        <w:rPr>
          <w:lang w:val="fr-CA"/>
        </w:rPr>
        <w:t xml:space="preserve"> partie</w:t>
      </w:r>
      <w:r w:rsidR="00B65D7C" w:rsidRPr="00BA4CDA">
        <w:rPr>
          <w:lang w:val="fr-CA"/>
        </w:rPr>
        <w:t xml:space="preserve"> à renforcer sa coopération avec les organisations non gouvernementales et d</w:t>
      </w:r>
      <w:r w:rsidR="005239D3" w:rsidRPr="00BA4CDA">
        <w:rPr>
          <w:lang w:val="fr-CA"/>
        </w:rPr>
        <w:t>’</w:t>
      </w:r>
      <w:r w:rsidR="00B65D7C" w:rsidRPr="00BA4CDA">
        <w:rPr>
          <w:lang w:val="fr-CA"/>
        </w:rPr>
        <w:t>autres secteurs de la société civile travaillant pour les enfants et avec ceux-ci, d</w:t>
      </w:r>
      <w:r w:rsidR="005239D3" w:rsidRPr="00BA4CDA">
        <w:rPr>
          <w:lang w:val="fr-CA"/>
        </w:rPr>
        <w:t>’</w:t>
      </w:r>
      <w:r w:rsidR="00B65D7C" w:rsidRPr="00BA4CDA">
        <w:rPr>
          <w:lang w:val="fr-CA"/>
        </w:rPr>
        <w:t>une manière plus systématique et cohérente à toutes les étapes de l</w:t>
      </w:r>
      <w:r w:rsidR="005239D3" w:rsidRPr="00BA4CDA">
        <w:rPr>
          <w:lang w:val="fr-CA"/>
        </w:rPr>
        <w:t>’</w:t>
      </w:r>
      <w:r w:rsidR="00B65D7C" w:rsidRPr="00BA4CDA">
        <w:rPr>
          <w:lang w:val="fr-CA"/>
        </w:rPr>
        <w:t>appli</w:t>
      </w:r>
      <w:r w:rsidR="00A65B06" w:rsidRPr="00BA4CDA">
        <w:rPr>
          <w:lang w:val="fr-CA"/>
        </w:rPr>
        <w:t>cation de la Convention et des P</w:t>
      </w:r>
      <w:r w:rsidR="00B65D7C" w:rsidRPr="00BA4CDA">
        <w:rPr>
          <w:lang w:val="fr-CA"/>
        </w:rPr>
        <w:t>rotocoles s</w:t>
      </w:r>
      <w:r w:rsidR="005239D3" w:rsidRPr="00BA4CDA">
        <w:rPr>
          <w:lang w:val="fr-CA"/>
        </w:rPr>
        <w:t>’</w:t>
      </w:r>
      <w:r w:rsidR="00B65D7C" w:rsidRPr="00BA4CDA">
        <w:rPr>
          <w:lang w:val="fr-CA"/>
        </w:rPr>
        <w:t>y rapportant</w:t>
      </w:r>
      <w:r w:rsidR="00C76C79" w:rsidRPr="00BA4CDA">
        <w:rPr>
          <w:lang w:val="fr-CA"/>
        </w:rPr>
        <w:t>.</w:t>
      </w:r>
      <w:r w:rsidR="007916C7"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32.</w:t>
      </w:r>
      <w:r w:rsidRPr="00BA4CDA">
        <w:rPr>
          <w:lang w:val="fr-CA"/>
        </w:rPr>
        <w:tab/>
      </w:r>
      <w:r w:rsidR="0025331D" w:rsidRPr="00BA4CDA">
        <w:rPr>
          <w:lang w:val="fr-CA"/>
        </w:rPr>
        <w:t>Se conformant aux recommandations qui précèdent, l</w:t>
      </w:r>
      <w:r w:rsidR="005239D3" w:rsidRPr="00BA4CDA">
        <w:rPr>
          <w:lang w:val="fr-CA"/>
        </w:rPr>
        <w:t>’</w:t>
      </w:r>
      <w:r w:rsidR="007916C7" w:rsidRPr="00BA4CDA">
        <w:rPr>
          <w:lang w:val="fr-CA"/>
        </w:rPr>
        <w:t>État</w:t>
      </w:r>
      <w:r w:rsidR="0025331D" w:rsidRPr="00BA4CDA">
        <w:rPr>
          <w:lang w:val="fr-CA"/>
        </w:rPr>
        <w:t xml:space="preserve"> partie a renforcé sa coopération avec les organisations non gouvernementales </w:t>
      </w:r>
      <w:r w:rsidR="00A65B06" w:rsidRPr="00BA4CDA">
        <w:rPr>
          <w:lang w:val="fr-CA"/>
        </w:rPr>
        <w:t>en vue</w:t>
      </w:r>
      <w:r w:rsidR="0025331D" w:rsidRPr="00BA4CDA">
        <w:rPr>
          <w:lang w:val="fr-CA"/>
        </w:rPr>
        <w:t xml:space="preserve"> de nombreux programmes relatifs aux enfants ainsi qu</w:t>
      </w:r>
      <w:r w:rsidR="005239D3" w:rsidRPr="00BA4CDA">
        <w:rPr>
          <w:lang w:val="fr-CA"/>
        </w:rPr>
        <w:t>’</w:t>
      </w:r>
      <w:r w:rsidR="0025331D" w:rsidRPr="00BA4CDA">
        <w:rPr>
          <w:lang w:val="fr-CA"/>
        </w:rPr>
        <w:t>au développement national dans son ensemble. Un des indicateurs de cette coopération ravivée entre l</w:t>
      </w:r>
      <w:r w:rsidR="005239D3" w:rsidRPr="00BA4CDA">
        <w:rPr>
          <w:lang w:val="fr-CA"/>
        </w:rPr>
        <w:t>’</w:t>
      </w:r>
      <w:r w:rsidR="007916C7" w:rsidRPr="00BA4CDA">
        <w:rPr>
          <w:lang w:val="fr-CA"/>
        </w:rPr>
        <w:t>État</w:t>
      </w:r>
      <w:r w:rsidR="0025331D" w:rsidRPr="00BA4CDA">
        <w:rPr>
          <w:lang w:val="fr-CA"/>
        </w:rPr>
        <w:t xml:space="preserve"> partie et les organisations de la société civile est la levée des restrictions apportées à l</w:t>
      </w:r>
      <w:r w:rsidR="005239D3" w:rsidRPr="00BA4CDA">
        <w:rPr>
          <w:lang w:val="fr-CA"/>
        </w:rPr>
        <w:t>’</w:t>
      </w:r>
      <w:r w:rsidR="0025331D" w:rsidRPr="00BA4CDA">
        <w:rPr>
          <w:lang w:val="fr-CA"/>
        </w:rPr>
        <w:t>enregistrement des organisations non gouvernementales, ce qui porte à 3</w:t>
      </w:r>
      <w:r w:rsidR="00ED6D61" w:rsidRPr="00BA4CDA">
        <w:rPr>
          <w:lang w:val="fr-CA"/>
        </w:rPr>
        <w:t> </w:t>
      </w:r>
      <w:r w:rsidR="0025331D" w:rsidRPr="00BA4CDA">
        <w:rPr>
          <w:lang w:val="fr-CA"/>
        </w:rPr>
        <w:t>923 le nombre de celles-ci à la fin de 2010, dont 3</w:t>
      </w:r>
      <w:r w:rsidR="00ED6D61" w:rsidRPr="00BA4CDA">
        <w:rPr>
          <w:lang w:val="fr-CA"/>
        </w:rPr>
        <w:t> </w:t>
      </w:r>
      <w:r w:rsidR="0025331D" w:rsidRPr="00BA4CDA">
        <w:rPr>
          <w:lang w:val="fr-CA"/>
        </w:rPr>
        <w:t>198 étaient enregistrées dans le cadre des mécanismes d</w:t>
      </w:r>
      <w:r w:rsidR="005239D3" w:rsidRPr="00BA4CDA">
        <w:rPr>
          <w:lang w:val="fr-CA"/>
        </w:rPr>
        <w:t>’</w:t>
      </w:r>
      <w:r w:rsidR="0025331D" w:rsidRPr="00BA4CDA">
        <w:rPr>
          <w:lang w:val="fr-CA"/>
        </w:rPr>
        <w:t>enregistrement disponibles dans l</w:t>
      </w:r>
      <w:r w:rsidR="005239D3" w:rsidRPr="00BA4CDA">
        <w:rPr>
          <w:lang w:val="fr-CA"/>
        </w:rPr>
        <w:t>’</w:t>
      </w:r>
      <w:r w:rsidR="007916C7" w:rsidRPr="00BA4CDA">
        <w:rPr>
          <w:lang w:val="fr-CA"/>
        </w:rPr>
        <w:t>État</w:t>
      </w:r>
      <w:r w:rsidR="0025331D" w:rsidRPr="00BA4CDA">
        <w:rPr>
          <w:lang w:val="fr-CA"/>
        </w:rPr>
        <w:t xml:space="preserve"> partie. Pendant la période considérée, l</w:t>
      </w:r>
      <w:r w:rsidR="005239D3" w:rsidRPr="00BA4CDA">
        <w:rPr>
          <w:lang w:val="fr-CA"/>
        </w:rPr>
        <w:t>’</w:t>
      </w:r>
      <w:r w:rsidR="007916C7" w:rsidRPr="00BA4CDA">
        <w:rPr>
          <w:lang w:val="fr-CA"/>
        </w:rPr>
        <w:t>État</w:t>
      </w:r>
      <w:r w:rsidR="0025331D" w:rsidRPr="00BA4CDA">
        <w:rPr>
          <w:lang w:val="fr-CA"/>
        </w:rPr>
        <w:t xml:space="preserve"> partie n</w:t>
      </w:r>
      <w:r w:rsidR="005239D3" w:rsidRPr="00BA4CDA">
        <w:rPr>
          <w:lang w:val="fr-CA"/>
        </w:rPr>
        <w:t>’</w:t>
      </w:r>
      <w:r w:rsidR="0025331D" w:rsidRPr="00BA4CDA">
        <w:rPr>
          <w:lang w:val="fr-CA"/>
        </w:rPr>
        <w:t xml:space="preserve">a </w:t>
      </w:r>
      <w:r w:rsidR="00132C8D" w:rsidRPr="00BA4CDA">
        <w:rPr>
          <w:lang w:val="fr-CA"/>
        </w:rPr>
        <w:t>mis</w:t>
      </w:r>
      <w:r w:rsidR="0025331D" w:rsidRPr="00BA4CDA">
        <w:rPr>
          <w:lang w:val="fr-CA"/>
        </w:rPr>
        <w:t xml:space="preserve"> fin </w:t>
      </w:r>
      <w:r w:rsidR="00AF0DF9" w:rsidRPr="00BA4CDA">
        <w:rPr>
          <w:lang w:val="fr-CA"/>
        </w:rPr>
        <w:t>à</w:t>
      </w:r>
      <w:r w:rsidR="0025331D" w:rsidRPr="00BA4CDA">
        <w:rPr>
          <w:lang w:val="fr-CA"/>
        </w:rPr>
        <w:t xml:space="preserve"> l</w:t>
      </w:r>
      <w:r w:rsidR="005239D3" w:rsidRPr="00BA4CDA">
        <w:rPr>
          <w:lang w:val="fr-CA"/>
        </w:rPr>
        <w:t>’</w:t>
      </w:r>
      <w:r w:rsidR="0025331D" w:rsidRPr="00BA4CDA">
        <w:rPr>
          <w:lang w:val="fr-CA"/>
        </w:rPr>
        <w:t>enregistrement d</w:t>
      </w:r>
      <w:r w:rsidR="005239D3" w:rsidRPr="00BA4CDA">
        <w:rPr>
          <w:lang w:val="fr-CA"/>
        </w:rPr>
        <w:t>’</w:t>
      </w:r>
      <w:r w:rsidR="0025331D" w:rsidRPr="00BA4CDA">
        <w:rPr>
          <w:lang w:val="fr-CA"/>
        </w:rPr>
        <w:t>aucune organisation non gouvernementale. Il a également travaillé en coopération étroite avec les médias afin de sensibiliser la pop</w:t>
      </w:r>
      <w:r w:rsidR="00A65B06" w:rsidRPr="00BA4CDA">
        <w:rPr>
          <w:lang w:val="fr-CA"/>
        </w:rPr>
        <w:t>ulation à la Convention et aux P</w:t>
      </w:r>
      <w:r w:rsidR="0025331D" w:rsidRPr="00BA4CDA">
        <w:rPr>
          <w:lang w:val="fr-CA"/>
        </w:rPr>
        <w:t>rotocoles s</w:t>
      </w:r>
      <w:r w:rsidR="005239D3" w:rsidRPr="00BA4CDA">
        <w:rPr>
          <w:lang w:val="fr-CA"/>
        </w:rPr>
        <w:t>’</w:t>
      </w:r>
      <w:r w:rsidR="0025331D" w:rsidRPr="00BA4CDA">
        <w:rPr>
          <w:lang w:val="fr-CA"/>
        </w:rPr>
        <w:t>y rapportant, notamment en créant un cadre de journalistes enfants/adolescents chargés particulièrement de rendre compte des questions relatives aux enfants.</w:t>
      </w:r>
    </w:p>
    <w:p w:rsidR="00151021" w:rsidRPr="00BA4CDA" w:rsidRDefault="00056DE2" w:rsidP="00056DE2">
      <w:pPr>
        <w:pStyle w:val="SingleTxtG"/>
        <w:tabs>
          <w:tab w:val="left" w:pos="-360"/>
        </w:tabs>
        <w:rPr>
          <w:lang w:val="fr-CA"/>
        </w:rPr>
      </w:pPr>
      <w:r w:rsidRPr="00BA4CDA">
        <w:rPr>
          <w:lang w:val="fr-CA"/>
        </w:rPr>
        <w:t>33.</w:t>
      </w:r>
      <w:r w:rsidRPr="00BA4CDA">
        <w:rPr>
          <w:lang w:val="fr-CA"/>
        </w:rPr>
        <w:tab/>
      </w:r>
      <w:r w:rsidR="00C84A3F" w:rsidRPr="00BA4CDA">
        <w:rPr>
          <w:lang w:val="fr-CA"/>
        </w:rPr>
        <w:t>De plus, les organisations non gouvernementales et les organisations de la société civile de l</w:t>
      </w:r>
      <w:r w:rsidR="005239D3" w:rsidRPr="00BA4CDA">
        <w:rPr>
          <w:lang w:val="fr-CA"/>
        </w:rPr>
        <w:t>’</w:t>
      </w:r>
      <w:r w:rsidR="007916C7" w:rsidRPr="00BA4CDA">
        <w:rPr>
          <w:lang w:val="fr-CA"/>
        </w:rPr>
        <w:t>État</w:t>
      </w:r>
      <w:r w:rsidR="00C84A3F" w:rsidRPr="00BA4CDA">
        <w:rPr>
          <w:lang w:val="fr-CA"/>
        </w:rPr>
        <w:t xml:space="preserve"> partie ont été </w:t>
      </w:r>
      <w:r w:rsidR="00A447B7" w:rsidRPr="00BA4CDA">
        <w:rPr>
          <w:lang w:val="fr-CA"/>
        </w:rPr>
        <w:t>réellement associées à l</w:t>
      </w:r>
      <w:r w:rsidR="005239D3" w:rsidRPr="00BA4CDA">
        <w:rPr>
          <w:lang w:val="fr-CA"/>
        </w:rPr>
        <w:t>’</w:t>
      </w:r>
      <w:r w:rsidR="00A447B7" w:rsidRPr="00BA4CDA">
        <w:rPr>
          <w:lang w:val="fr-CA"/>
        </w:rPr>
        <w:t xml:space="preserve">élaboration des rapports périodiques, y compris les présents rapports, </w:t>
      </w:r>
      <w:r w:rsidR="00C84A3F" w:rsidRPr="00BA4CDA">
        <w:rPr>
          <w:lang w:val="fr-CA"/>
        </w:rPr>
        <w:t>et elles ont joué un rôle critique des plus constructif dans l</w:t>
      </w:r>
      <w:r w:rsidR="005239D3" w:rsidRPr="00BA4CDA">
        <w:rPr>
          <w:lang w:val="fr-CA"/>
        </w:rPr>
        <w:t>’</w:t>
      </w:r>
      <w:r w:rsidR="00C84A3F" w:rsidRPr="00BA4CDA">
        <w:rPr>
          <w:lang w:val="fr-CA"/>
        </w:rPr>
        <w:t xml:space="preserve">élaboration et </w:t>
      </w:r>
      <w:r w:rsidR="00A447B7" w:rsidRPr="00BA4CDA">
        <w:rPr>
          <w:lang w:val="fr-CA"/>
        </w:rPr>
        <w:t xml:space="preserve">la promulgation </w:t>
      </w:r>
      <w:r w:rsidR="00C84A3F" w:rsidRPr="00BA4CDA">
        <w:rPr>
          <w:lang w:val="fr-CA"/>
        </w:rPr>
        <w:t xml:space="preserve">de la loi </w:t>
      </w:r>
      <w:r w:rsidR="00AF0DF9" w:rsidRPr="00BA4CDA">
        <w:rPr>
          <w:lang w:val="fr-CA"/>
        </w:rPr>
        <w:t xml:space="preserve">de 2009 </w:t>
      </w:r>
      <w:r w:rsidR="00A65B06" w:rsidRPr="00BA4CDA">
        <w:rPr>
          <w:lang w:val="fr-CA"/>
        </w:rPr>
        <w:t xml:space="preserve">relative aux enfants </w:t>
      </w:r>
      <w:r w:rsidR="00C84A3F" w:rsidRPr="00BA4CDA">
        <w:rPr>
          <w:lang w:val="fr-CA"/>
        </w:rPr>
        <w:t xml:space="preserve">ainsi que </w:t>
      </w:r>
      <w:r w:rsidR="00477307" w:rsidRPr="00BA4CDA">
        <w:rPr>
          <w:lang w:val="fr-CA"/>
        </w:rPr>
        <w:t>de</w:t>
      </w:r>
      <w:r w:rsidR="00C84A3F" w:rsidRPr="00BA4CDA">
        <w:rPr>
          <w:lang w:val="fr-CA"/>
        </w:rPr>
        <w:t xml:space="preserve"> la loi </w:t>
      </w:r>
      <w:r w:rsidR="00C83F56" w:rsidRPr="00BA4CDA">
        <w:rPr>
          <w:lang w:val="fr-CA"/>
        </w:rPr>
        <w:t>relative aux</w:t>
      </w:r>
      <w:r w:rsidR="00C84A3F" w:rsidRPr="00BA4CDA">
        <w:rPr>
          <w:lang w:val="fr-CA"/>
        </w:rPr>
        <w:t xml:space="preserve"> enfants adoptée en 2011 par Zanzibar, </w:t>
      </w:r>
      <w:r w:rsidR="00A447B7" w:rsidRPr="00BA4CDA">
        <w:rPr>
          <w:lang w:val="fr-CA"/>
        </w:rPr>
        <w:t xml:space="preserve">puisque </w:t>
      </w:r>
      <w:r w:rsidR="00C84A3F" w:rsidRPr="00BA4CDA">
        <w:rPr>
          <w:lang w:val="fr-CA"/>
        </w:rPr>
        <w:t xml:space="preserve">leurs </w:t>
      </w:r>
      <w:r w:rsidR="00A447B7" w:rsidRPr="00BA4CDA">
        <w:rPr>
          <w:lang w:val="fr-CA"/>
        </w:rPr>
        <w:t>opinions ont été prises en considération</w:t>
      </w:r>
      <w:r w:rsidR="00C84A3F" w:rsidRPr="00BA4CDA">
        <w:rPr>
          <w:lang w:val="fr-CA"/>
        </w:rPr>
        <w:t xml:space="preserve"> dans la législation, suite à des consultations élargies.</w:t>
      </w:r>
    </w:p>
    <w:p w:rsidR="00151021" w:rsidRPr="00BA4CDA" w:rsidRDefault="00056DE2" w:rsidP="00056DE2">
      <w:pPr>
        <w:pStyle w:val="SingleTxtG"/>
        <w:tabs>
          <w:tab w:val="left" w:pos="-360"/>
        </w:tabs>
        <w:rPr>
          <w:lang w:val="fr-CA"/>
        </w:rPr>
      </w:pPr>
      <w:r w:rsidRPr="00BA4CDA">
        <w:rPr>
          <w:lang w:val="fr-CA"/>
        </w:rPr>
        <w:t>34.</w:t>
      </w:r>
      <w:r w:rsidRPr="00BA4CDA">
        <w:rPr>
          <w:lang w:val="fr-CA"/>
        </w:rPr>
        <w:tab/>
      </w:r>
      <w:r w:rsidR="007B6444" w:rsidRPr="00BA4CDA">
        <w:rPr>
          <w:lang w:val="fr-CA"/>
        </w:rPr>
        <w:t>En outre, les organisations non gouvernementales et organisations de la société civile</w:t>
      </w:r>
      <w:r w:rsidR="00151021" w:rsidRPr="00BA4CDA">
        <w:rPr>
          <w:rStyle w:val="FootnoteReference"/>
          <w:lang w:val="fr-CA"/>
        </w:rPr>
        <w:footnoteReference w:id="19"/>
      </w:r>
      <w:r w:rsidR="00151021" w:rsidRPr="00BA4CDA">
        <w:rPr>
          <w:lang w:val="fr-CA"/>
        </w:rPr>
        <w:t xml:space="preserve"> </w:t>
      </w:r>
      <w:r w:rsidR="00AD4257" w:rsidRPr="00BA4CDA">
        <w:rPr>
          <w:lang w:val="fr-CA"/>
        </w:rPr>
        <w:t>n</w:t>
      </w:r>
      <w:r w:rsidR="005239D3" w:rsidRPr="00BA4CDA">
        <w:rPr>
          <w:lang w:val="fr-CA"/>
        </w:rPr>
        <w:t>’</w:t>
      </w:r>
      <w:r w:rsidR="00AD4257" w:rsidRPr="00BA4CDA">
        <w:rPr>
          <w:lang w:val="fr-CA"/>
        </w:rPr>
        <w:t>ont pas hésité à conseiller les deux gouvernements de l</w:t>
      </w:r>
      <w:r w:rsidR="005239D3" w:rsidRPr="00BA4CDA">
        <w:rPr>
          <w:lang w:val="fr-CA"/>
        </w:rPr>
        <w:t>’</w:t>
      </w:r>
      <w:r w:rsidR="007916C7" w:rsidRPr="00BA4CDA">
        <w:rPr>
          <w:lang w:val="fr-CA"/>
        </w:rPr>
        <w:t>État</w:t>
      </w:r>
      <w:r w:rsidR="00AD4257" w:rsidRPr="00BA4CDA">
        <w:rPr>
          <w:lang w:val="fr-CA"/>
        </w:rPr>
        <w:t xml:space="preserve"> partie sur la façon efficace d</w:t>
      </w:r>
      <w:r w:rsidR="005239D3" w:rsidRPr="00BA4CDA">
        <w:rPr>
          <w:lang w:val="fr-CA"/>
        </w:rPr>
        <w:t>’</w:t>
      </w:r>
      <w:r w:rsidR="00C83F56" w:rsidRPr="00BA4CDA">
        <w:rPr>
          <w:lang w:val="fr-CA"/>
        </w:rPr>
        <w:t>appliquer la Convention et les P</w:t>
      </w:r>
      <w:r w:rsidR="00AD4257" w:rsidRPr="00BA4CDA">
        <w:rPr>
          <w:lang w:val="fr-CA"/>
        </w:rPr>
        <w:t>rotocoles facultatifs s</w:t>
      </w:r>
      <w:r w:rsidR="005239D3" w:rsidRPr="00BA4CDA">
        <w:rPr>
          <w:lang w:val="fr-CA"/>
        </w:rPr>
        <w:t>’</w:t>
      </w:r>
      <w:r w:rsidR="00AD4257" w:rsidRPr="00BA4CDA">
        <w:rPr>
          <w:lang w:val="fr-CA"/>
        </w:rPr>
        <w:t>y rapportant. Ainsi, elles ont conseillé les gouvernements sur les problèmes que pose la construction de laboratoires dans chaque école secondaire dans le cadre de la stratégie gouvernementale visant à améliorer la qualité de l</w:t>
      </w:r>
      <w:r w:rsidR="005239D3" w:rsidRPr="00BA4CDA">
        <w:rPr>
          <w:lang w:val="fr-CA"/>
        </w:rPr>
        <w:t>’</w:t>
      </w:r>
      <w:r w:rsidR="00AD4257" w:rsidRPr="00BA4CDA">
        <w:rPr>
          <w:lang w:val="fr-CA"/>
        </w:rPr>
        <w:t>éducation. L</w:t>
      </w:r>
      <w:r w:rsidR="005239D3" w:rsidRPr="00BA4CDA">
        <w:rPr>
          <w:lang w:val="fr-CA"/>
        </w:rPr>
        <w:t>’</w:t>
      </w:r>
      <w:r w:rsidR="007916C7" w:rsidRPr="00BA4CDA">
        <w:rPr>
          <w:lang w:val="fr-CA"/>
        </w:rPr>
        <w:t>État</w:t>
      </w:r>
      <w:r w:rsidR="00AD4257" w:rsidRPr="00BA4CDA">
        <w:rPr>
          <w:lang w:val="fr-CA"/>
        </w:rPr>
        <w:t xml:space="preserve"> partie a continué à relever ce défi durant chaque exercice fiscal, de façon à fournir un enseignement de qualité à tous les enfants. L</w:t>
      </w:r>
      <w:r w:rsidR="005239D3" w:rsidRPr="00BA4CDA">
        <w:rPr>
          <w:lang w:val="fr-CA"/>
        </w:rPr>
        <w:t>’</w:t>
      </w:r>
      <w:r w:rsidR="00AD4257" w:rsidRPr="00BA4CDA">
        <w:rPr>
          <w:lang w:val="fr-CA"/>
        </w:rPr>
        <w:t xml:space="preserve">organisation </w:t>
      </w:r>
      <w:r w:rsidR="00151021" w:rsidRPr="00BA4CDA">
        <w:rPr>
          <w:lang w:val="fr-CA"/>
        </w:rPr>
        <w:t>ZACA,</w:t>
      </w:r>
      <w:r w:rsidR="00AD4257" w:rsidRPr="00BA4CDA">
        <w:rPr>
          <w:lang w:val="fr-CA"/>
        </w:rPr>
        <w:t xml:space="preserve"> en particulier, a travaillé </w:t>
      </w:r>
      <w:r w:rsidR="00C83F56" w:rsidRPr="00BA4CDA">
        <w:rPr>
          <w:lang w:val="fr-CA"/>
        </w:rPr>
        <w:t xml:space="preserve">en coopération étroite avec le Gouvernement révolutionnaire </w:t>
      </w:r>
      <w:r w:rsidR="00AD4257" w:rsidRPr="00BA4CDA">
        <w:rPr>
          <w:lang w:val="fr-CA"/>
        </w:rPr>
        <w:t>de Zanzibar pour recueillir les vues des enfants dans le cadre de l</w:t>
      </w:r>
      <w:r w:rsidR="005239D3" w:rsidRPr="00BA4CDA">
        <w:rPr>
          <w:lang w:val="fr-CA"/>
        </w:rPr>
        <w:t>’</w:t>
      </w:r>
      <w:r w:rsidR="00AD4257" w:rsidRPr="00BA4CDA">
        <w:rPr>
          <w:lang w:val="fr-CA"/>
        </w:rPr>
        <w:t xml:space="preserve">élaboration de la loi de Zanzibar </w:t>
      </w:r>
      <w:r w:rsidR="00C83F56" w:rsidRPr="00BA4CDA">
        <w:rPr>
          <w:lang w:val="fr-CA"/>
        </w:rPr>
        <w:t>relative aux</w:t>
      </w:r>
      <w:r w:rsidR="00AD4257" w:rsidRPr="00BA4CDA">
        <w:rPr>
          <w:lang w:val="fr-CA"/>
        </w:rPr>
        <w:t xml:space="preserve"> enf</w:t>
      </w:r>
      <w:r w:rsidR="00C83F56" w:rsidRPr="00BA4CDA">
        <w:rPr>
          <w:lang w:val="fr-CA"/>
        </w:rPr>
        <w:t>ants et elle a conseillé ledit G</w:t>
      </w:r>
      <w:r w:rsidR="00AD4257" w:rsidRPr="00BA4CDA">
        <w:rPr>
          <w:lang w:val="fr-CA"/>
        </w:rPr>
        <w:t>ouvernement quant à la création et au fonctionnement des conseils d</w:t>
      </w:r>
      <w:r w:rsidR="005239D3" w:rsidRPr="00BA4CDA">
        <w:rPr>
          <w:lang w:val="fr-CA"/>
        </w:rPr>
        <w:t>’</w:t>
      </w:r>
      <w:r w:rsidR="00AD4257" w:rsidRPr="00BA4CDA">
        <w:rPr>
          <w:lang w:val="fr-CA"/>
        </w:rPr>
        <w:t>enfants à Zanzibar.</w:t>
      </w:r>
      <w:r w:rsidR="007916C7" w:rsidRPr="00BA4CDA">
        <w:rPr>
          <w:lang w:val="fr-CA"/>
        </w:rPr>
        <w:t xml:space="preserve"> </w:t>
      </w:r>
    </w:p>
    <w:p w:rsidR="00151021" w:rsidRPr="00BA4CDA" w:rsidRDefault="00A41D68" w:rsidP="00E65583">
      <w:pPr>
        <w:pStyle w:val="HChG"/>
        <w:rPr>
          <w:lang w:val="fr-CA"/>
        </w:rPr>
      </w:pPr>
      <w:bookmarkStart w:id="11" w:name="_Toc313470848"/>
      <w:r w:rsidRPr="00BA4CDA">
        <w:rPr>
          <w:lang w:val="fr-CA"/>
        </w:rPr>
        <w:tab/>
      </w:r>
      <w:r w:rsidR="00151021" w:rsidRPr="00BA4CDA">
        <w:rPr>
          <w:lang w:val="fr-CA"/>
        </w:rPr>
        <w:t>2.</w:t>
      </w:r>
      <w:r w:rsidRPr="00BA4CDA">
        <w:rPr>
          <w:lang w:val="fr-CA"/>
        </w:rPr>
        <w:tab/>
      </w:r>
      <w:bookmarkEnd w:id="11"/>
      <w:r w:rsidR="00AD2187" w:rsidRPr="00BA4CDA">
        <w:rPr>
          <w:lang w:val="fr-CA"/>
        </w:rPr>
        <w:t>Définition de l</w:t>
      </w:r>
      <w:r w:rsidR="005239D3" w:rsidRPr="00BA4CDA">
        <w:rPr>
          <w:lang w:val="fr-CA"/>
        </w:rPr>
        <w:t>’</w:t>
      </w:r>
      <w:r w:rsidR="00AD2187" w:rsidRPr="00BA4CDA">
        <w:rPr>
          <w:lang w:val="fr-CA"/>
        </w:rPr>
        <w:t>enfant</w:t>
      </w:r>
      <w:r w:rsidRPr="00BA4CDA">
        <w:rPr>
          <w:lang w:val="fr-CA"/>
        </w:rPr>
        <w:t xml:space="preserve"> </w:t>
      </w:r>
      <w:r w:rsidR="00151021" w:rsidRPr="00BA4CDA">
        <w:rPr>
          <w:lang w:val="fr-CA"/>
        </w:rPr>
        <w:t>(</w:t>
      </w:r>
      <w:r w:rsidR="00E65583" w:rsidRPr="00BA4CDA">
        <w:rPr>
          <w:lang w:val="fr-CA"/>
        </w:rPr>
        <w:t>a</w:t>
      </w:r>
      <w:r w:rsidR="00151021" w:rsidRPr="00BA4CDA">
        <w:rPr>
          <w:lang w:val="fr-CA"/>
        </w:rPr>
        <w:t>rt</w:t>
      </w:r>
      <w:r w:rsidR="0048128A" w:rsidRPr="00BA4CDA">
        <w:rPr>
          <w:lang w:val="fr-CA"/>
        </w:rPr>
        <w:t>.</w:t>
      </w:r>
      <w:r w:rsidR="00151021" w:rsidRPr="00BA4CDA">
        <w:rPr>
          <w:lang w:val="fr-CA"/>
        </w:rPr>
        <w:t xml:space="preserve"> 1)</w:t>
      </w:r>
    </w:p>
    <w:p w:rsidR="00151021" w:rsidRPr="00BA4CDA" w:rsidRDefault="00056DE2" w:rsidP="00056DE2">
      <w:pPr>
        <w:pStyle w:val="SingleTxtG"/>
        <w:tabs>
          <w:tab w:val="left" w:pos="-360"/>
        </w:tabs>
        <w:rPr>
          <w:lang w:val="fr-CA"/>
        </w:rPr>
      </w:pPr>
      <w:r w:rsidRPr="00BA4CDA">
        <w:rPr>
          <w:lang w:val="fr-CA"/>
        </w:rPr>
        <w:t>35.</w:t>
      </w:r>
      <w:r w:rsidRPr="00BA4CDA">
        <w:rPr>
          <w:lang w:val="fr-CA"/>
        </w:rPr>
        <w:tab/>
      </w:r>
      <w:r w:rsidR="00A11D91" w:rsidRPr="00BA4CDA">
        <w:rPr>
          <w:lang w:val="fr-CA"/>
        </w:rPr>
        <w:t>Dans ses observations finales précédentes, le Comité a recommandé à l</w:t>
      </w:r>
      <w:r w:rsidR="005239D3" w:rsidRPr="00BA4CDA">
        <w:rPr>
          <w:lang w:val="fr-CA"/>
        </w:rPr>
        <w:t>’</w:t>
      </w:r>
      <w:r w:rsidR="007916C7" w:rsidRPr="00BA4CDA">
        <w:rPr>
          <w:lang w:val="fr-CA"/>
        </w:rPr>
        <w:t>État</w:t>
      </w:r>
      <w:r w:rsidR="00A11D91" w:rsidRPr="00BA4CDA">
        <w:rPr>
          <w:lang w:val="fr-CA"/>
        </w:rPr>
        <w:t xml:space="preserve"> partie de prévoir une définition claire de l</w:t>
      </w:r>
      <w:r w:rsidR="005239D3" w:rsidRPr="00BA4CDA">
        <w:rPr>
          <w:lang w:val="fr-CA"/>
        </w:rPr>
        <w:t>’</w:t>
      </w:r>
      <w:r w:rsidR="00A11D91" w:rsidRPr="00BA4CDA">
        <w:rPr>
          <w:lang w:val="fr-CA"/>
        </w:rPr>
        <w:t xml:space="preserve">enfant dans </w:t>
      </w:r>
      <w:r w:rsidR="00C83F56" w:rsidRPr="00BA4CDA">
        <w:rPr>
          <w:lang w:val="fr-CA"/>
        </w:rPr>
        <w:t>la</w:t>
      </w:r>
      <w:r w:rsidR="00A11D91" w:rsidRPr="00BA4CDA">
        <w:rPr>
          <w:lang w:val="fr-CA"/>
        </w:rPr>
        <w:t xml:space="preserve"> loi relative aux enfants, dans le droit fil de la Convention relative aux droits de l</w:t>
      </w:r>
      <w:r w:rsidR="005239D3" w:rsidRPr="00BA4CDA">
        <w:rPr>
          <w:lang w:val="fr-CA"/>
        </w:rPr>
        <w:t>’</w:t>
      </w:r>
      <w:r w:rsidR="00A11D91" w:rsidRPr="00BA4CDA">
        <w:rPr>
          <w:lang w:val="fr-CA"/>
        </w:rPr>
        <w:t>enfant. Il a également recommandé à l</w:t>
      </w:r>
      <w:r w:rsidR="005239D3" w:rsidRPr="00BA4CDA">
        <w:rPr>
          <w:lang w:val="fr-CA"/>
        </w:rPr>
        <w:t>’</w:t>
      </w:r>
      <w:r w:rsidR="007916C7" w:rsidRPr="00BA4CDA">
        <w:rPr>
          <w:lang w:val="fr-CA"/>
        </w:rPr>
        <w:t>État</w:t>
      </w:r>
      <w:r w:rsidR="00A11D91" w:rsidRPr="00BA4CDA">
        <w:rPr>
          <w:lang w:val="fr-CA"/>
        </w:rPr>
        <w:t xml:space="preserve"> partie de fixer l</w:t>
      </w:r>
      <w:r w:rsidR="005239D3" w:rsidRPr="00BA4CDA">
        <w:rPr>
          <w:lang w:val="fr-CA"/>
        </w:rPr>
        <w:t>’</w:t>
      </w:r>
      <w:r w:rsidR="00A11D91" w:rsidRPr="00BA4CDA">
        <w:rPr>
          <w:lang w:val="fr-CA"/>
        </w:rPr>
        <w:t>âge minimum</w:t>
      </w:r>
      <w:r w:rsidR="00D03383" w:rsidRPr="00BA4CDA">
        <w:rPr>
          <w:lang w:val="fr-CA"/>
        </w:rPr>
        <w:t xml:space="preserve"> du mariage</w:t>
      </w:r>
      <w:r w:rsidR="00A11D91" w:rsidRPr="00BA4CDA">
        <w:rPr>
          <w:lang w:val="fr-CA"/>
        </w:rPr>
        <w:t xml:space="preserve"> à un niveau acceptable internationalement, tant pour les garçons que pour les filles. </w:t>
      </w:r>
    </w:p>
    <w:p w:rsidR="00151021" w:rsidRPr="00BA4CDA" w:rsidRDefault="00056DE2" w:rsidP="00056DE2">
      <w:pPr>
        <w:pStyle w:val="SingleTxtG"/>
        <w:tabs>
          <w:tab w:val="left" w:pos="-360"/>
        </w:tabs>
        <w:rPr>
          <w:lang w:val="fr-CA"/>
        </w:rPr>
      </w:pPr>
      <w:r w:rsidRPr="00BA4CDA">
        <w:rPr>
          <w:lang w:val="fr-CA"/>
        </w:rPr>
        <w:t>36.</w:t>
      </w:r>
      <w:r w:rsidRPr="00BA4CDA">
        <w:rPr>
          <w:lang w:val="fr-CA"/>
        </w:rPr>
        <w:tab/>
      </w:r>
      <w:r w:rsidR="00E15241" w:rsidRPr="00BA4CDA">
        <w:rPr>
          <w:lang w:val="fr-CA"/>
        </w:rPr>
        <w:t>La loi relative aux enfants (2009), qui s</w:t>
      </w:r>
      <w:r w:rsidR="005239D3" w:rsidRPr="00BA4CDA">
        <w:rPr>
          <w:lang w:val="fr-CA"/>
        </w:rPr>
        <w:t>’</w:t>
      </w:r>
      <w:r w:rsidR="00E15241" w:rsidRPr="00BA4CDA">
        <w:rPr>
          <w:lang w:val="fr-CA"/>
        </w:rPr>
        <w:t>applique en Tanzanie continentale, et la loi relative aux enfants (2011), qui s</w:t>
      </w:r>
      <w:r w:rsidR="005239D3" w:rsidRPr="00BA4CDA">
        <w:rPr>
          <w:lang w:val="fr-CA"/>
        </w:rPr>
        <w:t>’</w:t>
      </w:r>
      <w:r w:rsidR="00E15241" w:rsidRPr="00BA4CDA">
        <w:rPr>
          <w:lang w:val="fr-CA"/>
        </w:rPr>
        <w:t>applique à Zanzibar, définissent à présent l</w:t>
      </w:r>
      <w:r w:rsidR="005239D3" w:rsidRPr="00BA4CDA">
        <w:rPr>
          <w:lang w:val="fr-CA"/>
        </w:rPr>
        <w:t>’</w:t>
      </w:r>
      <w:r w:rsidR="00E15241" w:rsidRPr="00BA4CDA">
        <w:rPr>
          <w:lang w:val="fr-CA"/>
        </w:rPr>
        <w:t>enfant comme toute personne âgée de moins de 18 ans</w:t>
      </w:r>
      <w:r w:rsidR="00151021" w:rsidRPr="00BA4CDA">
        <w:rPr>
          <w:rStyle w:val="FootnoteReference"/>
          <w:lang w:val="fr-CA"/>
        </w:rPr>
        <w:footnoteReference w:id="20"/>
      </w:r>
      <w:r w:rsidR="00C83F56" w:rsidRPr="00BA4CDA">
        <w:rPr>
          <w:lang w:val="fr-CA"/>
        </w:rPr>
        <w:t>.</w:t>
      </w:r>
      <w:r w:rsidR="00151021" w:rsidRPr="00BA4CDA">
        <w:rPr>
          <w:lang w:val="fr-CA"/>
        </w:rPr>
        <w:t xml:space="preserve"> </w:t>
      </w:r>
      <w:r w:rsidR="009E1983" w:rsidRPr="00BA4CDA">
        <w:rPr>
          <w:lang w:val="fr-CA"/>
        </w:rPr>
        <w:t>Ces lois ont également amendé plusieurs autres lois qui définissaient autrement ce qu</w:t>
      </w:r>
      <w:r w:rsidR="005239D3" w:rsidRPr="00BA4CDA">
        <w:rPr>
          <w:lang w:val="fr-CA"/>
        </w:rPr>
        <w:t>’</w:t>
      </w:r>
      <w:r w:rsidR="009E1983" w:rsidRPr="00BA4CDA">
        <w:rPr>
          <w:lang w:val="fr-CA"/>
        </w:rPr>
        <w:t>est un enfant; aujourd</w:t>
      </w:r>
      <w:r w:rsidR="005239D3" w:rsidRPr="00BA4CDA">
        <w:rPr>
          <w:lang w:val="fr-CA"/>
        </w:rPr>
        <w:t>’</w:t>
      </w:r>
      <w:r w:rsidR="009E1983" w:rsidRPr="00BA4CDA">
        <w:rPr>
          <w:lang w:val="fr-CA"/>
        </w:rPr>
        <w:t>hui, il existe une définition commune de l</w:t>
      </w:r>
      <w:r w:rsidR="005239D3" w:rsidRPr="00BA4CDA">
        <w:rPr>
          <w:lang w:val="fr-CA"/>
        </w:rPr>
        <w:t>’</w:t>
      </w:r>
      <w:r w:rsidR="009E1983" w:rsidRPr="00BA4CDA">
        <w:rPr>
          <w:lang w:val="fr-CA"/>
        </w:rPr>
        <w:t>enfant</w:t>
      </w:r>
      <w:r w:rsidR="00534479" w:rsidRPr="00BA4CDA">
        <w:rPr>
          <w:lang w:val="fr-CA"/>
        </w:rPr>
        <w:t>,</w:t>
      </w:r>
      <w:r w:rsidR="009E1983" w:rsidRPr="00BA4CDA">
        <w:rPr>
          <w:lang w:val="fr-CA"/>
        </w:rPr>
        <w:t xml:space="preserve"> qui est toute personne âgée de moins de 18 ans. </w:t>
      </w:r>
    </w:p>
    <w:p w:rsidR="00151021" w:rsidRPr="00BA4CDA" w:rsidRDefault="00056DE2" w:rsidP="00056DE2">
      <w:pPr>
        <w:pStyle w:val="SingleTxtG"/>
        <w:tabs>
          <w:tab w:val="left" w:pos="-360"/>
        </w:tabs>
        <w:rPr>
          <w:lang w:val="fr-CA"/>
        </w:rPr>
      </w:pPr>
      <w:r w:rsidRPr="00BA4CDA">
        <w:rPr>
          <w:lang w:val="fr-CA"/>
        </w:rPr>
        <w:t>37.</w:t>
      </w:r>
      <w:r w:rsidRPr="00BA4CDA">
        <w:rPr>
          <w:lang w:val="fr-CA"/>
        </w:rPr>
        <w:tab/>
      </w:r>
      <w:r w:rsidR="00534479" w:rsidRPr="00BA4CDA">
        <w:rPr>
          <w:lang w:val="fr-CA"/>
        </w:rPr>
        <w:t>L</w:t>
      </w:r>
      <w:r w:rsidR="005239D3" w:rsidRPr="00BA4CDA">
        <w:rPr>
          <w:lang w:val="fr-CA"/>
        </w:rPr>
        <w:t>’</w:t>
      </w:r>
      <w:r w:rsidR="007916C7" w:rsidRPr="00BA4CDA">
        <w:rPr>
          <w:lang w:val="fr-CA"/>
        </w:rPr>
        <w:t>État</w:t>
      </w:r>
      <w:r w:rsidR="00534479" w:rsidRPr="00BA4CDA">
        <w:rPr>
          <w:lang w:val="fr-CA"/>
        </w:rPr>
        <w:t xml:space="preserve"> partie continue de conserver l</w:t>
      </w:r>
      <w:r w:rsidR="005239D3" w:rsidRPr="00BA4CDA">
        <w:rPr>
          <w:lang w:val="fr-CA"/>
        </w:rPr>
        <w:t>’</w:t>
      </w:r>
      <w:r w:rsidR="00534479" w:rsidRPr="00BA4CDA">
        <w:rPr>
          <w:lang w:val="fr-CA"/>
        </w:rPr>
        <w:t>âge minimum</w:t>
      </w:r>
      <w:r w:rsidR="00D03383" w:rsidRPr="00BA4CDA">
        <w:rPr>
          <w:lang w:val="fr-CA"/>
        </w:rPr>
        <w:t xml:space="preserve"> du mariage indiqué</w:t>
      </w:r>
      <w:r w:rsidR="00534479" w:rsidRPr="00BA4CDA">
        <w:rPr>
          <w:lang w:val="fr-CA"/>
        </w:rPr>
        <w:t xml:space="preserve"> dans le deuxième rapport périodique. En effet, la question de l</w:t>
      </w:r>
      <w:r w:rsidR="005239D3" w:rsidRPr="00BA4CDA">
        <w:rPr>
          <w:lang w:val="fr-CA"/>
        </w:rPr>
        <w:t>’</w:t>
      </w:r>
      <w:r w:rsidR="00534479" w:rsidRPr="00BA4CDA">
        <w:rPr>
          <w:lang w:val="fr-CA"/>
        </w:rPr>
        <w:t xml:space="preserve">âge </w:t>
      </w:r>
      <w:r w:rsidR="00D03383" w:rsidRPr="00BA4CDA">
        <w:rPr>
          <w:lang w:val="fr-CA"/>
        </w:rPr>
        <w:t xml:space="preserve">de mariage </w:t>
      </w:r>
      <w:r w:rsidR="00534479" w:rsidRPr="00BA4CDA">
        <w:rPr>
          <w:lang w:val="fr-CA"/>
        </w:rPr>
        <w:t>touch</w:t>
      </w:r>
      <w:r w:rsidR="002853DE" w:rsidRPr="00BA4CDA">
        <w:rPr>
          <w:lang w:val="fr-CA"/>
        </w:rPr>
        <w:t>e</w:t>
      </w:r>
      <w:r w:rsidR="00534479" w:rsidRPr="00BA4CDA">
        <w:rPr>
          <w:lang w:val="fr-CA"/>
        </w:rPr>
        <w:t xml:space="preserve"> à des convictions religieuses. Il faut donc organiser une consultation publique pour arriver à un consensus sur l</w:t>
      </w:r>
      <w:r w:rsidR="005239D3" w:rsidRPr="00BA4CDA">
        <w:rPr>
          <w:lang w:val="fr-CA"/>
        </w:rPr>
        <w:t>’</w:t>
      </w:r>
      <w:r w:rsidR="00534479" w:rsidRPr="00BA4CDA">
        <w:rPr>
          <w:lang w:val="fr-CA"/>
        </w:rPr>
        <w:t>âge minimum. Reconnaissant cette réalité religieuse, l</w:t>
      </w:r>
      <w:r w:rsidR="005239D3" w:rsidRPr="00BA4CDA">
        <w:rPr>
          <w:lang w:val="fr-CA"/>
        </w:rPr>
        <w:t>’</w:t>
      </w:r>
      <w:r w:rsidR="007916C7" w:rsidRPr="00BA4CDA">
        <w:rPr>
          <w:lang w:val="fr-CA"/>
        </w:rPr>
        <w:t>État</w:t>
      </w:r>
      <w:r w:rsidR="00534479" w:rsidRPr="00BA4CDA">
        <w:rPr>
          <w:lang w:val="fr-CA"/>
        </w:rPr>
        <w:t xml:space="preserve"> partie a lancé un processus de consultation </w:t>
      </w:r>
      <w:r w:rsidR="00C83F56" w:rsidRPr="00BA4CDA">
        <w:rPr>
          <w:lang w:val="fr-CA"/>
        </w:rPr>
        <w:t>à l</w:t>
      </w:r>
      <w:r w:rsidR="005239D3" w:rsidRPr="00BA4CDA">
        <w:rPr>
          <w:lang w:val="fr-CA"/>
        </w:rPr>
        <w:t>’</w:t>
      </w:r>
      <w:r w:rsidR="00C83F56" w:rsidRPr="00BA4CDA">
        <w:rPr>
          <w:lang w:val="fr-CA"/>
        </w:rPr>
        <w:t>issue duquel</w:t>
      </w:r>
      <w:r w:rsidR="00534479" w:rsidRPr="00BA4CDA">
        <w:rPr>
          <w:lang w:val="fr-CA"/>
        </w:rPr>
        <w:t xml:space="preserve"> l</w:t>
      </w:r>
      <w:r w:rsidR="005239D3" w:rsidRPr="00BA4CDA">
        <w:rPr>
          <w:lang w:val="fr-CA"/>
        </w:rPr>
        <w:t>’</w:t>
      </w:r>
      <w:r w:rsidR="007916C7" w:rsidRPr="00BA4CDA">
        <w:rPr>
          <w:lang w:val="fr-CA"/>
        </w:rPr>
        <w:t>État</w:t>
      </w:r>
      <w:r w:rsidR="00534479" w:rsidRPr="00BA4CDA">
        <w:rPr>
          <w:lang w:val="fr-CA"/>
        </w:rPr>
        <w:t xml:space="preserve"> partie </w:t>
      </w:r>
      <w:r w:rsidR="00C83F56" w:rsidRPr="00BA4CDA">
        <w:rPr>
          <w:lang w:val="fr-CA"/>
        </w:rPr>
        <w:t>pourra</w:t>
      </w:r>
      <w:r w:rsidR="00534479" w:rsidRPr="00BA4CDA">
        <w:rPr>
          <w:lang w:val="fr-CA"/>
        </w:rPr>
        <w:t xml:space="preserve"> fixer l</w:t>
      </w:r>
      <w:r w:rsidR="005239D3" w:rsidRPr="00BA4CDA">
        <w:rPr>
          <w:lang w:val="fr-CA"/>
        </w:rPr>
        <w:t>’</w:t>
      </w:r>
      <w:r w:rsidR="00534479" w:rsidRPr="00BA4CDA">
        <w:rPr>
          <w:lang w:val="fr-CA"/>
        </w:rPr>
        <w:t xml:space="preserve">âge minimum </w:t>
      </w:r>
      <w:r w:rsidR="00D03383" w:rsidRPr="00BA4CDA">
        <w:rPr>
          <w:lang w:val="fr-CA"/>
        </w:rPr>
        <w:t>du mariage</w:t>
      </w:r>
      <w:r w:rsidR="00534479" w:rsidRPr="00BA4CDA">
        <w:rPr>
          <w:lang w:val="fr-CA"/>
        </w:rPr>
        <w:t xml:space="preserve"> à un niveau qui soit acceptable internationalement, tant pour les garçons que pour les filles, comme le Comité l</w:t>
      </w:r>
      <w:r w:rsidR="005239D3" w:rsidRPr="00BA4CDA">
        <w:rPr>
          <w:lang w:val="fr-CA"/>
        </w:rPr>
        <w:t>’</w:t>
      </w:r>
      <w:r w:rsidR="00534479" w:rsidRPr="00BA4CDA">
        <w:rPr>
          <w:lang w:val="fr-CA"/>
        </w:rPr>
        <w:t xml:space="preserve">avait recommandé. </w:t>
      </w:r>
    </w:p>
    <w:p w:rsidR="00151021" w:rsidRPr="00BA4CDA" w:rsidRDefault="0048128A" w:rsidP="00E65583">
      <w:pPr>
        <w:pStyle w:val="HChG"/>
        <w:rPr>
          <w:lang w:val="fr-CA"/>
        </w:rPr>
      </w:pPr>
      <w:bookmarkStart w:id="12" w:name="_Toc313470849"/>
      <w:r w:rsidRPr="00BA4CDA">
        <w:rPr>
          <w:lang w:val="fr-CA"/>
        </w:rPr>
        <w:tab/>
      </w:r>
      <w:r w:rsidR="00151021" w:rsidRPr="00BA4CDA">
        <w:rPr>
          <w:lang w:val="fr-CA"/>
        </w:rPr>
        <w:t>3.</w:t>
      </w:r>
      <w:r w:rsidRPr="00BA4CDA">
        <w:rPr>
          <w:lang w:val="fr-CA"/>
        </w:rPr>
        <w:tab/>
      </w:r>
      <w:bookmarkEnd w:id="12"/>
      <w:r w:rsidR="007D235E" w:rsidRPr="00BA4CDA">
        <w:rPr>
          <w:lang w:val="fr-CA"/>
        </w:rPr>
        <w:t>Principes généraux</w:t>
      </w:r>
      <w:r w:rsidR="00E65583" w:rsidRPr="00BA4CDA">
        <w:rPr>
          <w:lang w:val="fr-CA"/>
        </w:rPr>
        <w:t xml:space="preserve"> </w:t>
      </w:r>
      <w:r w:rsidR="00151021" w:rsidRPr="00BA4CDA">
        <w:rPr>
          <w:lang w:val="fr-CA"/>
        </w:rPr>
        <w:t>(</w:t>
      </w:r>
      <w:r w:rsidR="00E65583" w:rsidRPr="00BA4CDA">
        <w:rPr>
          <w:lang w:val="fr-CA"/>
        </w:rPr>
        <w:t>a</w:t>
      </w:r>
      <w:r w:rsidR="00151021" w:rsidRPr="00BA4CDA">
        <w:rPr>
          <w:lang w:val="fr-CA"/>
        </w:rPr>
        <w:t>rt</w:t>
      </w:r>
      <w:r w:rsidRPr="00BA4CDA">
        <w:rPr>
          <w:lang w:val="fr-CA"/>
        </w:rPr>
        <w:t>.</w:t>
      </w:r>
      <w:r w:rsidR="00151021" w:rsidRPr="00BA4CDA">
        <w:rPr>
          <w:lang w:val="fr-CA"/>
        </w:rPr>
        <w:t xml:space="preserve"> 2, 3, 6 </w:t>
      </w:r>
      <w:r w:rsidR="007D235E" w:rsidRPr="00BA4CDA">
        <w:rPr>
          <w:lang w:val="fr-CA"/>
        </w:rPr>
        <w:t>et</w:t>
      </w:r>
      <w:r w:rsidR="00151021" w:rsidRPr="00BA4CDA">
        <w:rPr>
          <w:lang w:val="fr-CA"/>
        </w:rPr>
        <w:t xml:space="preserve"> 12)</w:t>
      </w:r>
    </w:p>
    <w:p w:rsidR="00151021" w:rsidRPr="00BA4CDA" w:rsidRDefault="0048128A" w:rsidP="00E65583">
      <w:pPr>
        <w:pStyle w:val="H1G"/>
        <w:rPr>
          <w:lang w:val="fr-CA"/>
        </w:rPr>
      </w:pPr>
      <w:bookmarkStart w:id="13" w:name="_Toc313470850"/>
      <w:r w:rsidRPr="00BA4CDA">
        <w:rPr>
          <w:lang w:val="fr-CA"/>
        </w:rPr>
        <w:tab/>
      </w:r>
      <w:r w:rsidR="00151021" w:rsidRPr="00BA4CDA">
        <w:rPr>
          <w:lang w:val="fr-CA"/>
        </w:rPr>
        <w:t>3.1</w:t>
      </w:r>
      <w:r w:rsidRPr="00BA4CDA">
        <w:rPr>
          <w:lang w:val="fr-CA"/>
        </w:rPr>
        <w:tab/>
      </w:r>
      <w:r w:rsidR="00E47F78" w:rsidRPr="00BA4CDA">
        <w:rPr>
          <w:lang w:val="fr-CA"/>
        </w:rPr>
        <w:t>Non-</w:t>
      </w:r>
      <w:r w:rsidR="00E65583" w:rsidRPr="00BA4CDA">
        <w:rPr>
          <w:lang w:val="fr-CA"/>
        </w:rPr>
        <w:t>d</w:t>
      </w:r>
      <w:r w:rsidR="00151021" w:rsidRPr="00BA4CDA">
        <w:rPr>
          <w:lang w:val="fr-CA"/>
        </w:rPr>
        <w:t>iscrimination</w:t>
      </w:r>
      <w:bookmarkEnd w:id="13"/>
      <w:r w:rsidR="00151021" w:rsidRPr="00BA4CDA">
        <w:rPr>
          <w:lang w:val="fr-CA"/>
        </w:rPr>
        <w:t xml:space="preserve"> (</w:t>
      </w:r>
      <w:r w:rsidR="00E65583" w:rsidRPr="00BA4CDA">
        <w:rPr>
          <w:lang w:val="fr-CA"/>
        </w:rPr>
        <w:t>a</w:t>
      </w:r>
      <w:r w:rsidR="00151021" w:rsidRPr="00BA4CDA">
        <w:rPr>
          <w:lang w:val="fr-CA"/>
        </w:rPr>
        <w:t>rt. 2)</w:t>
      </w:r>
    </w:p>
    <w:p w:rsidR="0021601F" w:rsidRPr="00BA4CDA" w:rsidRDefault="00056DE2" w:rsidP="00056DE2">
      <w:pPr>
        <w:pStyle w:val="SingleTxtG"/>
        <w:tabs>
          <w:tab w:val="left" w:pos="-360"/>
        </w:tabs>
        <w:rPr>
          <w:lang w:val="fr-CA"/>
        </w:rPr>
      </w:pPr>
      <w:r w:rsidRPr="00BA4CDA">
        <w:rPr>
          <w:lang w:val="fr-CA"/>
        </w:rPr>
        <w:t>38.</w:t>
      </w:r>
      <w:r w:rsidRPr="00BA4CDA">
        <w:rPr>
          <w:lang w:val="fr-CA"/>
        </w:rPr>
        <w:tab/>
      </w:r>
      <w:r w:rsidR="0021601F" w:rsidRPr="00BA4CDA">
        <w:rPr>
          <w:lang w:val="fr-CA"/>
        </w:rPr>
        <w:t>Le Comité a demandé à l</w:t>
      </w:r>
      <w:r w:rsidR="005239D3" w:rsidRPr="00BA4CDA">
        <w:rPr>
          <w:lang w:val="fr-CA"/>
        </w:rPr>
        <w:t>’</w:t>
      </w:r>
      <w:r w:rsidR="007916C7" w:rsidRPr="00BA4CDA">
        <w:rPr>
          <w:lang w:val="fr-CA"/>
        </w:rPr>
        <w:t>État</w:t>
      </w:r>
      <w:r w:rsidR="0021601F" w:rsidRPr="00BA4CDA">
        <w:rPr>
          <w:lang w:val="fr-CA"/>
        </w:rPr>
        <w:t xml:space="preserve"> partie avec insistance, dans ses observations finales précédentes, de continuer à revoir toute sa législation pour rendre celle-ci pleinement compatible avec l</w:t>
      </w:r>
      <w:r w:rsidR="005239D3" w:rsidRPr="00BA4CDA">
        <w:rPr>
          <w:lang w:val="fr-CA"/>
        </w:rPr>
        <w:t>’</w:t>
      </w:r>
      <w:r w:rsidR="0021601F" w:rsidRPr="00BA4CDA">
        <w:rPr>
          <w:lang w:val="fr-CA"/>
        </w:rPr>
        <w:t xml:space="preserve">article 2 de la Convention et de veiller à la pleine application en pratique de toutes les dispositions </w:t>
      </w:r>
      <w:r w:rsidR="00477307" w:rsidRPr="00BA4CDA">
        <w:rPr>
          <w:lang w:val="fr-CA"/>
        </w:rPr>
        <w:t>légales</w:t>
      </w:r>
      <w:r w:rsidR="0021601F" w:rsidRPr="00BA4CDA">
        <w:rPr>
          <w:lang w:val="fr-CA"/>
        </w:rPr>
        <w:t>. Il lui a également recommandé de mener de vastes campagnes d</w:t>
      </w:r>
      <w:r w:rsidR="005239D3" w:rsidRPr="00BA4CDA">
        <w:rPr>
          <w:lang w:val="fr-CA"/>
        </w:rPr>
        <w:t>’</w:t>
      </w:r>
      <w:r w:rsidR="0021601F" w:rsidRPr="00BA4CDA">
        <w:rPr>
          <w:lang w:val="fr-CA"/>
        </w:rPr>
        <w:t>éducation du public afin de prévenir et de combattre toute</w:t>
      </w:r>
      <w:r w:rsidR="00A42793" w:rsidRPr="00BA4CDA">
        <w:rPr>
          <w:lang w:val="fr-CA"/>
        </w:rPr>
        <w:t>s les formes de discrimination.</w:t>
      </w:r>
    </w:p>
    <w:p w:rsidR="00151021" w:rsidRPr="00BA4CDA" w:rsidRDefault="00056DE2" w:rsidP="00056DE2">
      <w:pPr>
        <w:pStyle w:val="SingleTxtG"/>
        <w:tabs>
          <w:tab w:val="left" w:pos="-360"/>
        </w:tabs>
        <w:rPr>
          <w:lang w:val="fr-CA"/>
        </w:rPr>
      </w:pPr>
      <w:r w:rsidRPr="00BA4CDA">
        <w:rPr>
          <w:lang w:val="fr-CA"/>
        </w:rPr>
        <w:t>39.</w:t>
      </w:r>
      <w:r w:rsidRPr="00BA4CDA">
        <w:rPr>
          <w:lang w:val="fr-CA"/>
        </w:rPr>
        <w:tab/>
      </w:r>
      <w:r w:rsidR="007E4CBF" w:rsidRPr="00BA4CDA">
        <w:rPr>
          <w:lang w:val="fr-CA"/>
        </w:rPr>
        <w:t>Le Comité a demandé à l</w:t>
      </w:r>
      <w:r w:rsidR="005239D3" w:rsidRPr="00BA4CDA">
        <w:rPr>
          <w:lang w:val="fr-CA"/>
        </w:rPr>
        <w:t>’</w:t>
      </w:r>
      <w:r w:rsidR="007916C7" w:rsidRPr="00BA4CDA">
        <w:rPr>
          <w:lang w:val="fr-CA"/>
        </w:rPr>
        <w:t>État</w:t>
      </w:r>
      <w:r w:rsidR="007E4CBF" w:rsidRPr="00BA4CDA">
        <w:rPr>
          <w:lang w:val="fr-CA"/>
        </w:rPr>
        <w:t xml:space="preserve"> partie d</w:t>
      </w:r>
      <w:r w:rsidR="005239D3" w:rsidRPr="00BA4CDA">
        <w:rPr>
          <w:lang w:val="fr-CA"/>
        </w:rPr>
        <w:t>’</w:t>
      </w:r>
      <w:r w:rsidR="007E4CBF" w:rsidRPr="00BA4CDA">
        <w:rPr>
          <w:lang w:val="fr-CA"/>
        </w:rPr>
        <w:t>indiquer dans son prochain rapport périodique les mesures et programmes qu</w:t>
      </w:r>
      <w:r w:rsidR="005239D3" w:rsidRPr="00BA4CDA">
        <w:rPr>
          <w:lang w:val="fr-CA"/>
        </w:rPr>
        <w:t>’</w:t>
      </w:r>
      <w:r w:rsidR="007E4CBF" w:rsidRPr="00BA4CDA">
        <w:rPr>
          <w:lang w:val="fr-CA"/>
        </w:rPr>
        <w:t>il avait décidés dans le cadre de la Convention r</w:t>
      </w:r>
      <w:r w:rsidR="00A3419A" w:rsidRPr="00BA4CDA">
        <w:rPr>
          <w:lang w:val="fr-CA"/>
        </w:rPr>
        <w:t>elative aux droits de l</w:t>
      </w:r>
      <w:r w:rsidR="005239D3" w:rsidRPr="00BA4CDA">
        <w:rPr>
          <w:lang w:val="fr-CA"/>
        </w:rPr>
        <w:t>’</w:t>
      </w:r>
      <w:r w:rsidR="00A3419A" w:rsidRPr="00BA4CDA">
        <w:rPr>
          <w:lang w:val="fr-CA"/>
        </w:rPr>
        <w:t>enfant pour donner suite à la Déclaration et au Program</w:t>
      </w:r>
      <w:r w:rsidR="00C83F56" w:rsidRPr="00BA4CDA">
        <w:rPr>
          <w:lang w:val="fr-CA"/>
        </w:rPr>
        <w:t>me</w:t>
      </w:r>
      <w:r w:rsidR="00A3419A" w:rsidRPr="00BA4CDA">
        <w:rPr>
          <w:lang w:val="fr-CA"/>
        </w:rPr>
        <w:t xml:space="preserve"> d</w:t>
      </w:r>
      <w:r w:rsidR="005239D3" w:rsidRPr="00BA4CDA">
        <w:rPr>
          <w:lang w:val="fr-CA"/>
        </w:rPr>
        <w:t>’</w:t>
      </w:r>
      <w:r w:rsidR="00A3419A" w:rsidRPr="00BA4CDA">
        <w:rPr>
          <w:lang w:val="fr-CA"/>
        </w:rPr>
        <w:t>action adoptés en 2001 par la Conférence mondiale contre le racisme, la discrimination raciale, la xénophobie et l</w:t>
      </w:r>
      <w:r w:rsidR="005239D3" w:rsidRPr="00BA4CDA">
        <w:rPr>
          <w:lang w:val="fr-CA"/>
        </w:rPr>
        <w:t>’</w:t>
      </w:r>
      <w:r w:rsidR="00A3419A" w:rsidRPr="00BA4CDA">
        <w:rPr>
          <w:lang w:val="fr-CA"/>
        </w:rPr>
        <w:t>intolérance qui y est associée, en prenant également en considération l</w:t>
      </w:r>
      <w:r w:rsidR="005239D3" w:rsidRPr="00BA4CDA">
        <w:rPr>
          <w:lang w:val="fr-CA"/>
        </w:rPr>
        <w:t>’</w:t>
      </w:r>
      <w:r w:rsidR="00A3419A" w:rsidRPr="00BA4CDA">
        <w:rPr>
          <w:lang w:val="fr-CA"/>
        </w:rPr>
        <w:t xml:space="preserve">observation générale </w:t>
      </w:r>
      <w:r w:rsidR="00ED6D61" w:rsidRPr="00BA4CDA">
        <w:rPr>
          <w:lang w:val="fr-CA"/>
        </w:rPr>
        <w:t>n</w:t>
      </w:r>
      <w:r w:rsidR="00ED6D61" w:rsidRPr="00BA4CDA">
        <w:rPr>
          <w:vertAlign w:val="superscript"/>
          <w:lang w:val="fr-CA"/>
        </w:rPr>
        <w:t>o</w:t>
      </w:r>
      <w:r w:rsidR="00ED6D61" w:rsidRPr="00BA4CDA">
        <w:rPr>
          <w:lang w:val="fr-CA"/>
        </w:rPr>
        <w:t> </w:t>
      </w:r>
      <w:r w:rsidR="00A3419A" w:rsidRPr="00BA4CDA">
        <w:rPr>
          <w:lang w:val="fr-CA"/>
        </w:rPr>
        <w:t>1 de 2001 formulée par le Comité concernant les buts de l</w:t>
      </w:r>
      <w:r w:rsidR="005239D3" w:rsidRPr="00BA4CDA">
        <w:rPr>
          <w:lang w:val="fr-CA"/>
        </w:rPr>
        <w:t>’</w:t>
      </w:r>
      <w:r w:rsidR="00A3419A" w:rsidRPr="00BA4CDA">
        <w:rPr>
          <w:lang w:val="fr-CA"/>
        </w:rPr>
        <w:t xml:space="preserve">éducation </w:t>
      </w:r>
      <w:r w:rsidR="00151021" w:rsidRPr="00BA4CDA">
        <w:rPr>
          <w:lang w:val="fr-CA"/>
        </w:rPr>
        <w:t>(CRC/GC/2001/1).</w:t>
      </w:r>
    </w:p>
    <w:p w:rsidR="00151021" w:rsidRPr="00BA4CDA" w:rsidRDefault="00056DE2" w:rsidP="00056DE2">
      <w:pPr>
        <w:pStyle w:val="SingleTxtG"/>
        <w:tabs>
          <w:tab w:val="left" w:pos="-360"/>
        </w:tabs>
        <w:rPr>
          <w:lang w:val="fr-CA"/>
        </w:rPr>
      </w:pPr>
      <w:r w:rsidRPr="00BA4CDA">
        <w:rPr>
          <w:lang w:val="fr-CA"/>
        </w:rPr>
        <w:t>40.</w:t>
      </w:r>
      <w:r w:rsidRPr="00BA4CDA">
        <w:rPr>
          <w:lang w:val="fr-CA"/>
        </w:rPr>
        <w:tab/>
      </w:r>
      <w:r w:rsidR="00A90136" w:rsidRPr="00BA4CDA">
        <w:rPr>
          <w:lang w:val="fr-CA"/>
        </w:rPr>
        <w:t>Conformément à la recommandation du Comité demandant à l</w:t>
      </w:r>
      <w:r w:rsidR="005239D3" w:rsidRPr="00BA4CDA">
        <w:rPr>
          <w:lang w:val="fr-CA"/>
        </w:rPr>
        <w:t>’</w:t>
      </w:r>
      <w:r w:rsidR="007916C7" w:rsidRPr="00BA4CDA">
        <w:rPr>
          <w:lang w:val="fr-CA"/>
        </w:rPr>
        <w:t>État</w:t>
      </w:r>
      <w:r w:rsidR="00A90136" w:rsidRPr="00BA4CDA">
        <w:rPr>
          <w:lang w:val="fr-CA"/>
        </w:rPr>
        <w:t xml:space="preserve"> partie de continuer à revoir</w:t>
      </w:r>
      <w:r w:rsidR="00E058BB" w:rsidRPr="00BA4CDA">
        <w:rPr>
          <w:lang w:val="fr-CA"/>
        </w:rPr>
        <w:t xml:space="preserve"> toute sa législation afin d</w:t>
      </w:r>
      <w:r w:rsidR="002E3418" w:rsidRPr="00BA4CDA">
        <w:rPr>
          <w:lang w:val="fr-CA"/>
        </w:rPr>
        <w:t>e l</w:t>
      </w:r>
      <w:r w:rsidR="005239D3" w:rsidRPr="00BA4CDA">
        <w:rPr>
          <w:lang w:val="fr-CA"/>
        </w:rPr>
        <w:t>’</w:t>
      </w:r>
      <w:r w:rsidR="00E058BB" w:rsidRPr="00BA4CDA">
        <w:rPr>
          <w:lang w:val="fr-CA"/>
        </w:rPr>
        <w:t>aligner sur l</w:t>
      </w:r>
      <w:r w:rsidR="005239D3" w:rsidRPr="00BA4CDA">
        <w:rPr>
          <w:lang w:val="fr-CA"/>
        </w:rPr>
        <w:t>’</w:t>
      </w:r>
      <w:r w:rsidR="00E058BB" w:rsidRPr="00BA4CDA">
        <w:rPr>
          <w:lang w:val="fr-CA"/>
        </w:rPr>
        <w:t>article 2 de la Convention, l</w:t>
      </w:r>
      <w:r w:rsidR="005239D3" w:rsidRPr="00BA4CDA">
        <w:rPr>
          <w:lang w:val="fr-CA"/>
        </w:rPr>
        <w:t>’</w:t>
      </w:r>
      <w:r w:rsidR="007916C7" w:rsidRPr="00BA4CDA">
        <w:rPr>
          <w:lang w:val="fr-CA"/>
        </w:rPr>
        <w:t>État</w:t>
      </w:r>
      <w:r w:rsidR="00E058BB" w:rsidRPr="00BA4CDA">
        <w:rPr>
          <w:lang w:val="fr-CA"/>
        </w:rPr>
        <w:t xml:space="preserve"> partie a complété ce tour d</w:t>
      </w:r>
      <w:r w:rsidR="005239D3" w:rsidRPr="00BA4CDA">
        <w:rPr>
          <w:lang w:val="fr-CA"/>
        </w:rPr>
        <w:t>’</w:t>
      </w:r>
      <w:r w:rsidR="00E058BB" w:rsidRPr="00BA4CDA">
        <w:rPr>
          <w:lang w:val="fr-CA"/>
        </w:rPr>
        <w:t>horizon et adopté en 2009 la loi relative aux enfants (Tanzanie continentale) et la loi relative aux enfants de 2011</w:t>
      </w:r>
      <w:r w:rsidR="003104B0" w:rsidRPr="00BA4CDA">
        <w:rPr>
          <w:lang w:val="fr-CA"/>
        </w:rPr>
        <w:t xml:space="preserve"> (Zanzibar)</w:t>
      </w:r>
      <w:r w:rsidR="00A90136" w:rsidRPr="00BA4CDA">
        <w:rPr>
          <w:lang w:val="fr-CA"/>
        </w:rPr>
        <w:t xml:space="preserve">. </w:t>
      </w:r>
      <w:r w:rsidR="003104B0" w:rsidRPr="00BA4CDA">
        <w:rPr>
          <w:lang w:val="fr-CA"/>
        </w:rPr>
        <w:t xml:space="preserve">Comme précisé dans le document de base commun faisant partie intégrante des rapports combinés (voir </w:t>
      </w:r>
      <w:r w:rsidR="008F2226" w:rsidRPr="00BA4CDA">
        <w:rPr>
          <w:lang w:val="fr-CA"/>
        </w:rPr>
        <w:t>HRI/CORE/TZA/2012/Add.1)</w:t>
      </w:r>
      <w:r w:rsidR="003104B0" w:rsidRPr="00BA4CDA">
        <w:rPr>
          <w:lang w:val="fr-CA"/>
        </w:rPr>
        <w:t>, les deux textes législatifs sont conformes aux dispositions de l</w:t>
      </w:r>
      <w:r w:rsidR="005239D3" w:rsidRPr="00BA4CDA">
        <w:rPr>
          <w:lang w:val="fr-CA"/>
        </w:rPr>
        <w:t>’</w:t>
      </w:r>
      <w:r w:rsidR="003104B0" w:rsidRPr="00BA4CDA">
        <w:rPr>
          <w:lang w:val="fr-CA"/>
        </w:rPr>
        <w:t xml:space="preserve">article 2 de la Convention qui interdit toute forme de discrimination, </w:t>
      </w:r>
      <w:r w:rsidR="00477307" w:rsidRPr="00BA4CDA">
        <w:rPr>
          <w:lang w:val="fr-CA"/>
        </w:rPr>
        <w:t xml:space="preserve">sans </w:t>
      </w:r>
      <w:r w:rsidR="003104B0" w:rsidRPr="00BA4CDA">
        <w:rPr>
          <w:lang w:val="fr-CA"/>
        </w:rPr>
        <w:t>considération de race, de couleur, de sexe, de langue, de religion, d</w:t>
      </w:r>
      <w:r w:rsidR="005239D3" w:rsidRPr="00BA4CDA">
        <w:rPr>
          <w:lang w:val="fr-CA"/>
        </w:rPr>
        <w:t>’</w:t>
      </w:r>
      <w:r w:rsidR="003104B0" w:rsidRPr="00BA4CDA">
        <w:rPr>
          <w:lang w:val="fr-CA"/>
        </w:rPr>
        <w:t>opinion politique ou autre de l</w:t>
      </w:r>
      <w:r w:rsidR="005239D3" w:rsidRPr="00BA4CDA">
        <w:rPr>
          <w:lang w:val="fr-CA"/>
        </w:rPr>
        <w:t>’</w:t>
      </w:r>
      <w:r w:rsidR="003104B0" w:rsidRPr="00BA4CDA">
        <w:rPr>
          <w:lang w:val="fr-CA"/>
        </w:rPr>
        <w:t>enfant ou de ses parents ou représentants légaux, de leur origine nationale, ethnique ou sociale, de leur situation de fortune, de leur incapacité, de leur naissance ou de toute autre situation</w:t>
      </w:r>
      <w:r w:rsidR="00151021" w:rsidRPr="00BA4CDA">
        <w:rPr>
          <w:rStyle w:val="FootnoteReference"/>
          <w:lang w:val="fr-CA"/>
        </w:rPr>
        <w:footnoteReference w:id="21"/>
      </w:r>
      <w:r w:rsidR="00C83F56" w:rsidRPr="00BA4CDA">
        <w:rPr>
          <w:lang w:val="fr-CA"/>
        </w:rPr>
        <w:t>.</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41.</w:t>
      </w:r>
      <w:r w:rsidRPr="00BA4CDA">
        <w:rPr>
          <w:lang w:val="fr-CA"/>
        </w:rPr>
        <w:tab/>
      </w:r>
      <w:r w:rsidR="00C52F46" w:rsidRPr="00BA4CDA">
        <w:rPr>
          <w:lang w:val="fr-CA"/>
        </w:rPr>
        <w:t xml:space="preserve">De plus, la Constitution de la République-Unie de Tanzanie </w:t>
      </w:r>
      <w:r w:rsidR="00151021" w:rsidRPr="00BA4CDA">
        <w:rPr>
          <w:lang w:val="fr-CA"/>
        </w:rPr>
        <w:t xml:space="preserve">(1977) </w:t>
      </w:r>
      <w:r w:rsidR="00C52F46" w:rsidRPr="00BA4CDA">
        <w:rPr>
          <w:lang w:val="fr-CA"/>
        </w:rPr>
        <w:t>et la Constitution de Zanzibar</w:t>
      </w:r>
      <w:r w:rsidR="00151021" w:rsidRPr="00BA4CDA">
        <w:rPr>
          <w:lang w:val="fr-CA"/>
        </w:rPr>
        <w:t xml:space="preserve"> (1984) </w:t>
      </w:r>
      <w:r w:rsidR="00C52F46" w:rsidRPr="00BA4CDA">
        <w:rPr>
          <w:lang w:val="fr-CA"/>
        </w:rPr>
        <w:t>contiennent des dispositions spécifiques conformes à l</w:t>
      </w:r>
      <w:r w:rsidR="005239D3" w:rsidRPr="00BA4CDA">
        <w:rPr>
          <w:lang w:val="fr-CA"/>
        </w:rPr>
        <w:t>’</w:t>
      </w:r>
      <w:r w:rsidR="00C52F46" w:rsidRPr="00BA4CDA">
        <w:rPr>
          <w:lang w:val="fr-CA"/>
        </w:rPr>
        <w:t>article 2 de la Convention</w:t>
      </w:r>
      <w:r w:rsidR="00151021" w:rsidRPr="00BA4CDA">
        <w:rPr>
          <w:rStyle w:val="FootnoteReference"/>
          <w:lang w:val="fr-CA"/>
        </w:rPr>
        <w:footnoteReference w:id="22"/>
      </w:r>
      <w:r w:rsidR="00C83F56" w:rsidRPr="00BA4CDA">
        <w:rPr>
          <w:lang w:val="fr-CA"/>
        </w:rPr>
        <w:t>.</w:t>
      </w:r>
      <w:r w:rsidR="00151021" w:rsidRPr="00BA4CDA">
        <w:rPr>
          <w:lang w:val="fr-CA"/>
        </w:rPr>
        <w:t xml:space="preserve"> </w:t>
      </w:r>
      <w:r w:rsidR="00AF41AF" w:rsidRPr="00BA4CDA">
        <w:rPr>
          <w:lang w:val="fr-CA"/>
        </w:rPr>
        <w:t>En vertu de cette prescription constitutionnelle, toute loi adoptée dans l</w:t>
      </w:r>
      <w:r w:rsidR="005239D3" w:rsidRPr="00BA4CDA">
        <w:rPr>
          <w:lang w:val="fr-CA"/>
        </w:rPr>
        <w:t>’</w:t>
      </w:r>
      <w:r w:rsidR="007916C7" w:rsidRPr="00BA4CDA">
        <w:rPr>
          <w:lang w:val="fr-CA"/>
        </w:rPr>
        <w:t>État</w:t>
      </w:r>
      <w:r w:rsidR="00AF41AF" w:rsidRPr="00BA4CDA">
        <w:rPr>
          <w:lang w:val="fr-CA"/>
        </w:rPr>
        <w:t xml:space="preserve"> partie doit ê</w:t>
      </w:r>
      <w:r w:rsidR="00C83F56" w:rsidRPr="00BA4CDA">
        <w:rPr>
          <w:lang w:val="fr-CA"/>
        </w:rPr>
        <w:t>tre conforme au principe de non-</w:t>
      </w:r>
      <w:r w:rsidR="00AF41AF" w:rsidRPr="00BA4CDA">
        <w:rPr>
          <w:lang w:val="fr-CA"/>
        </w:rPr>
        <w:t>discrimination énoncé à l</w:t>
      </w:r>
      <w:r w:rsidR="005239D3" w:rsidRPr="00BA4CDA">
        <w:rPr>
          <w:lang w:val="fr-CA"/>
        </w:rPr>
        <w:t>’</w:t>
      </w:r>
      <w:r w:rsidR="00AF41AF" w:rsidRPr="00BA4CDA">
        <w:rPr>
          <w:lang w:val="fr-CA"/>
        </w:rPr>
        <w:t>article 2 de la Convention. Au cas où une loi serait contraire à ce principe, la Haute Cour, tant en Tanzanie continentale qu</w:t>
      </w:r>
      <w:r w:rsidR="005239D3" w:rsidRPr="00BA4CDA">
        <w:rPr>
          <w:lang w:val="fr-CA"/>
        </w:rPr>
        <w:t>’</w:t>
      </w:r>
      <w:r w:rsidR="00AF41AF" w:rsidRPr="00BA4CDA">
        <w:rPr>
          <w:lang w:val="fr-CA"/>
        </w:rPr>
        <w:t xml:space="preserve">à Zanzibar, peut déclarer ladite loi inconstitutionnelle </w:t>
      </w:r>
      <w:r w:rsidR="00C83F56" w:rsidRPr="00BA4CDA">
        <w:rPr>
          <w:lang w:val="fr-CA"/>
        </w:rPr>
        <w:t>en ce qu</w:t>
      </w:r>
      <w:r w:rsidR="005239D3" w:rsidRPr="00BA4CDA">
        <w:rPr>
          <w:lang w:val="fr-CA"/>
        </w:rPr>
        <w:t>’</w:t>
      </w:r>
      <w:r w:rsidR="00C83F56" w:rsidRPr="00BA4CDA">
        <w:rPr>
          <w:lang w:val="fr-CA"/>
        </w:rPr>
        <w:t>elle ne respecte pas</w:t>
      </w:r>
      <w:r w:rsidR="00AF41AF" w:rsidRPr="00BA4CDA">
        <w:rPr>
          <w:lang w:val="fr-CA"/>
        </w:rPr>
        <w:t xml:space="preserve"> les dispositions constitutionnelles énoncées. </w:t>
      </w:r>
    </w:p>
    <w:p w:rsidR="00151021" w:rsidRPr="00BA4CDA" w:rsidRDefault="00056DE2" w:rsidP="00056DE2">
      <w:pPr>
        <w:pStyle w:val="SingleTxtG"/>
        <w:tabs>
          <w:tab w:val="left" w:pos="-360"/>
        </w:tabs>
        <w:rPr>
          <w:lang w:val="fr-CA"/>
        </w:rPr>
      </w:pPr>
      <w:r w:rsidRPr="00BA4CDA">
        <w:rPr>
          <w:lang w:val="fr-CA"/>
        </w:rPr>
        <w:t>42.</w:t>
      </w:r>
      <w:r w:rsidRPr="00BA4CDA">
        <w:rPr>
          <w:lang w:val="fr-CA"/>
        </w:rPr>
        <w:tab/>
      </w:r>
      <w:r w:rsidR="001F78CA" w:rsidRPr="00BA4CDA">
        <w:rPr>
          <w:lang w:val="fr-CA"/>
        </w:rPr>
        <w:t xml:space="preserve">En veillant à traduire les dispositions constitutionnelles et légales énoncées plus haut, </w:t>
      </w:r>
      <w:r w:rsidR="00C83F56" w:rsidRPr="00BA4CDA">
        <w:rPr>
          <w:lang w:val="fr-CA"/>
        </w:rPr>
        <w:t>conformément au principe de non-</w:t>
      </w:r>
      <w:r w:rsidR="001F78CA" w:rsidRPr="00BA4CDA">
        <w:rPr>
          <w:lang w:val="fr-CA"/>
        </w:rPr>
        <w:t>discrimination énoncé à l</w:t>
      </w:r>
      <w:r w:rsidR="005239D3" w:rsidRPr="00BA4CDA">
        <w:rPr>
          <w:lang w:val="fr-CA"/>
        </w:rPr>
        <w:t>’</w:t>
      </w:r>
      <w:r w:rsidR="001F78CA" w:rsidRPr="00BA4CDA">
        <w:rPr>
          <w:lang w:val="fr-CA"/>
        </w:rPr>
        <w:t>article 2 de la Convention, l</w:t>
      </w:r>
      <w:r w:rsidR="005239D3" w:rsidRPr="00BA4CDA">
        <w:rPr>
          <w:lang w:val="fr-CA"/>
        </w:rPr>
        <w:t>’</w:t>
      </w:r>
      <w:r w:rsidR="007916C7" w:rsidRPr="00BA4CDA">
        <w:rPr>
          <w:lang w:val="fr-CA"/>
        </w:rPr>
        <w:t>État</w:t>
      </w:r>
      <w:r w:rsidR="001F78CA" w:rsidRPr="00BA4CDA">
        <w:rPr>
          <w:lang w:val="fr-CA"/>
        </w:rPr>
        <w:t xml:space="preserve"> partie a joué un rôle déterminant dans l</w:t>
      </w:r>
      <w:r w:rsidR="005239D3" w:rsidRPr="00BA4CDA">
        <w:rPr>
          <w:lang w:val="fr-CA"/>
        </w:rPr>
        <w:t>’</w:t>
      </w:r>
      <w:r w:rsidR="001F78CA" w:rsidRPr="00BA4CDA">
        <w:rPr>
          <w:lang w:val="fr-CA"/>
        </w:rPr>
        <w:t>élimination de la discrimination à l</w:t>
      </w:r>
      <w:r w:rsidR="005239D3" w:rsidRPr="00BA4CDA">
        <w:rPr>
          <w:lang w:val="fr-CA"/>
        </w:rPr>
        <w:t>’</w:t>
      </w:r>
      <w:r w:rsidR="001F78CA" w:rsidRPr="00BA4CDA">
        <w:rPr>
          <w:lang w:val="fr-CA"/>
        </w:rPr>
        <w:t>égard des enfants fondée sur un quelconque des motifs visés dans toutes les sphères de la vie. Ainsi, l</w:t>
      </w:r>
      <w:r w:rsidR="005239D3" w:rsidRPr="00BA4CDA">
        <w:rPr>
          <w:lang w:val="fr-CA"/>
        </w:rPr>
        <w:t>’</w:t>
      </w:r>
      <w:r w:rsidR="007916C7" w:rsidRPr="00BA4CDA">
        <w:rPr>
          <w:lang w:val="fr-CA"/>
        </w:rPr>
        <w:t>État</w:t>
      </w:r>
      <w:r w:rsidR="001F78CA" w:rsidRPr="00BA4CDA">
        <w:rPr>
          <w:lang w:val="fr-CA"/>
        </w:rPr>
        <w:t xml:space="preserve"> partie garantit l</w:t>
      </w:r>
      <w:r w:rsidR="005239D3" w:rsidRPr="00BA4CDA">
        <w:rPr>
          <w:lang w:val="fr-CA"/>
        </w:rPr>
        <w:t>’</w:t>
      </w:r>
      <w:r w:rsidR="001F78CA" w:rsidRPr="00BA4CDA">
        <w:rPr>
          <w:lang w:val="fr-CA"/>
        </w:rPr>
        <w:t>absence de toute discrimination dans la scolarisation des enfants à tou</w:t>
      </w:r>
      <w:r w:rsidR="00C83F56" w:rsidRPr="00BA4CDA">
        <w:rPr>
          <w:lang w:val="fr-CA"/>
        </w:rPr>
        <w:t>s les niveaux de l</w:t>
      </w:r>
      <w:r w:rsidR="005239D3" w:rsidRPr="00BA4CDA">
        <w:rPr>
          <w:lang w:val="fr-CA"/>
        </w:rPr>
        <w:t>’</w:t>
      </w:r>
      <w:r w:rsidR="00C83F56" w:rsidRPr="00BA4CDA">
        <w:rPr>
          <w:lang w:val="fr-CA"/>
        </w:rPr>
        <w:t>enseignement,</w:t>
      </w:r>
      <w:r w:rsidR="001F78CA" w:rsidRPr="00BA4CDA">
        <w:rPr>
          <w:lang w:val="fr-CA"/>
        </w:rPr>
        <w:t xml:space="preserve"> </w:t>
      </w:r>
      <w:r w:rsidR="00C83F56" w:rsidRPr="00BA4CDA">
        <w:rPr>
          <w:lang w:val="fr-CA"/>
        </w:rPr>
        <w:t>et</w:t>
      </w:r>
      <w:r w:rsidR="001F78CA" w:rsidRPr="00BA4CDA">
        <w:rPr>
          <w:lang w:val="fr-CA"/>
        </w:rPr>
        <w:t xml:space="preserve"> ce fait a été signalé durant la période considérée. Par ailleurs, en ce qui concerne les enfants réfugiés, l</w:t>
      </w:r>
      <w:r w:rsidR="005239D3" w:rsidRPr="00BA4CDA">
        <w:rPr>
          <w:lang w:val="fr-CA"/>
        </w:rPr>
        <w:t>’</w:t>
      </w:r>
      <w:r w:rsidR="007916C7" w:rsidRPr="00BA4CDA">
        <w:rPr>
          <w:lang w:val="fr-CA"/>
        </w:rPr>
        <w:t>État</w:t>
      </w:r>
      <w:r w:rsidR="001F78CA" w:rsidRPr="00BA4CDA">
        <w:rPr>
          <w:lang w:val="fr-CA"/>
        </w:rPr>
        <w:t xml:space="preserve"> partie a facilité la création et la fourniture de services sociaux, comme la santé et l</w:t>
      </w:r>
      <w:r w:rsidR="005239D3" w:rsidRPr="00BA4CDA">
        <w:rPr>
          <w:lang w:val="fr-CA"/>
        </w:rPr>
        <w:t>’</w:t>
      </w:r>
      <w:r w:rsidR="001F78CA" w:rsidRPr="00BA4CDA">
        <w:rPr>
          <w:lang w:val="fr-CA"/>
        </w:rPr>
        <w:t>enseignement pour les enfants vivant dans les camps de réfugiés</w:t>
      </w:r>
      <w:r w:rsidR="00C83F56" w:rsidRPr="00BA4CDA">
        <w:rPr>
          <w:lang w:val="fr-CA"/>
        </w:rPr>
        <w:t>, en collaboration avec le Haut-</w:t>
      </w:r>
      <w:r w:rsidR="001F78CA" w:rsidRPr="00BA4CDA">
        <w:rPr>
          <w:lang w:val="fr-CA"/>
        </w:rPr>
        <w:t>Commissariat des Nat</w:t>
      </w:r>
      <w:r w:rsidR="00C83F56" w:rsidRPr="00BA4CDA">
        <w:rPr>
          <w:lang w:val="fr-CA"/>
        </w:rPr>
        <w:t xml:space="preserve">ions Unies </w:t>
      </w:r>
      <w:r w:rsidR="00477307" w:rsidRPr="00BA4CDA">
        <w:rPr>
          <w:lang w:val="fr-CA"/>
        </w:rPr>
        <w:t>aux</w:t>
      </w:r>
      <w:r w:rsidR="00C83F56" w:rsidRPr="00BA4CDA">
        <w:rPr>
          <w:lang w:val="fr-CA"/>
        </w:rPr>
        <w:t xml:space="preserve"> réfugiés (</w:t>
      </w:r>
      <w:r w:rsidR="001F78CA" w:rsidRPr="00BA4CDA">
        <w:rPr>
          <w:lang w:val="fr-CA"/>
        </w:rPr>
        <w:t xml:space="preserve">HCR). </w:t>
      </w:r>
      <w:r w:rsidR="00323001" w:rsidRPr="00BA4CDA">
        <w:rPr>
          <w:lang w:val="fr-CA"/>
        </w:rPr>
        <w:t>À</w:t>
      </w:r>
      <w:r w:rsidR="001F78CA" w:rsidRPr="00BA4CDA">
        <w:rPr>
          <w:lang w:val="fr-CA"/>
        </w:rPr>
        <w:t xml:space="preserve"> cet égard, l</w:t>
      </w:r>
      <w:r w:rsidR="005239D3" w:rsidRPr="00BA4CDA">
        <w:rPr>
          <w:lang w:val="fr-CA"/>
        </w:rPr>
        <w:t>’</w:t>
      </w:r>
      <w:r w:rsidR="007916C7" w:rsidRPr="00BA4CDA">
        <w:rPr>
          <w:lang w:val="fr-CA"/>
        </w:rPr>
        <w:t>État</w:t>
      </w:r>
      <w:r w:rsidR="001F78CA" w:rsidRPr="00BA4CDA">
        <w:rPr>
          <w:lang w:val="fr-CA"/>
        </w:rPr>
        <w:t xml:space="preserve"> partie a veillé à ce que la fourniture des services sociaux soit effectuée sur un pied d</w:t>
      </w:r>
      <w:r w:rsidR="005239D3" w:rsidRPr="00BA4CDA">
        <w:rPr>
          <w:lang w:val="fr-CA"/>
        </w:rPr>
        <w:t>’</w:t>
      </w:r>
      <w:r w:rsidR="001F78CA" w:rsidRPr="00BA4CDA">
        <w:rPr>
          <w:lang w:val="fr-CA"/>
        </w:rPr>
        <w:t>égalité pour tous les enfants, y compris les enfants réfugiés vivant dans des camps.</w:t>
      </w:r>
    </w:p>
    <w:p w:rsidR="00151021" w:rsidRPr="00BA4CDA" w:rsidRDefault="00056DE2" w:rsidP="00056DE2">
      <w:pPr>
        <w:pStyle w:val="SingleTxtG"/>
        <w:tabs>
          <w:tab w:val="left" w:pos="-360"/>
        </w:tabs>
        <w:rPr>
          <w:lang w:val="fr-CA"/>
        </w:rPr>
      </w:pPr>
      <w:r w:rsidRPr="00BA4CDA">
        <w:rPr>
          <w:lang w:val="fr-CA"/>
        </w:rPr>
        <w:t>43.</w:t>
      </w:r>
      <w:r w:rsidRPr="00BA4CDA">
        <w:rPr>
          <w:lang w:val="fr-CA"/>
        </w:rPr>
        <w:tab/>
      </w:r>
      <w:r w:rsidR="00D53110" w:rsidRPr="00BA4CDA">
        <w:rPr>
          <w:lang w:val="fr-CA"/>
        </w:rPr>
        <w:t>En outre, l</w:t>
      </w:r>
      <w:r w:rsidR="005239D3" w:rsidRPr="00BA4CDA">
        <w:rPr>
          <w:lang w:val="fr-CA"/>
        </w:rPr>
        <w:t>’</w:t>
      </w:r>
      <w:r w:rsidR="007916C7" w:rsidRPr="00BA4CDA">
        <w:rPr>
          <w:lang w:val="fr-CA"/>
        </w:rPr>
        <w:t>État</w:t>
      </w:r>
      <w:r w:rsidR="00D53110" w:rsidRPr="00BA4CDA">
        <w:rPr>
          <w:lang w:val="fr-CA"/>
        </w:rPr>
        <w:t xml:space="preserve"> partie a accru le nombre d</w:t>
      </w:r>
      <w:r w:rsidR="005239D3" w:rsidRPr="00BA4CDA">
        <w:rPr>
          <w:lang w:val="fr-CA"/>
        </w:rPr>
        <w:t>’</w:t>
      </w:r>
      <w:r w:rsidR="00D53110" w:rsidRPr="00BA4CDA">
        <w:rPr>
          <w:lang w:val="fr-CA"/>
        </w:rPr>
        <w:t xml:space="preserve">écoles </w:t>
      </w:r>
      <w:r w:rsidR="004E0528" w:rsidRPr="00BA4CDA">
        <w:rPr>
          <w:lang w:val="fr-CA"/>
        </w:rPr>
        <w:t>inclusives</w:t>
      </w:r>
      <w:r w:rsidR="00D53110" w:rsidRPr="00BA4CDA">
        <w:rPr>
          <w:lang w:val="fr-CA"/>
        </w:rPr>
        <w:t>, ce qui permet aux enfants handicapés d</w:t>
      </w:r>
      <w:r w:rsidR="005239D3" w:rsidRPr="00BA4CDA">
        <w:rPr>
          <w:lang w:val="fr-CA"/>
        </w:rPr>
        <w:t>’</w:t>
      </w:r>
      <w:r w:rsidR="00D53110" w:rsidRPr="00BA4CDA">
        <w:rPr>
          <w:lang w:val="fr-CA"/>
        </w:rPr>
        <w:t>avoir des contacts avec d</w:t>
      </w:r>
      <w:r w:rsidR="005239D3" w:rsidRPr="00BA4CDA">
        <w:rPr>
          <w:lang w:val="fr-CA"/>
        </w:rPr>
        <w:t>’</w:t>
      </w:r>
      <w:r w:rsidR="00D53110" w:rsidRPr="00BA4CDA">
        <w:rPr>
          <w:lang w:val="fr-CA"/>
        </w:rPr>
        <w:t>autres enfants et ce qui diminue également le niveau de stigmatisation et de discrimination dont ils ont à souffrir. Cela pose évidemment le problème consistant à recruter des enseignants possédant les qualifications requises à cet effet</w:t>
      </w:r>
      <w:r w:rsidR="00CE7279" w:rsidRPr="00BA4CDA">
        <w:rPr>
          <w:lang w:val="fr-CA"/>
        </w:rPr>
        <w:t xml:space="preserve">. </w:t>
      </w:r>
      <w:r w:rsidR="00323001" w:rsidRPr="00BA4CDA">
        <w:rPr>
          <w:lang w:val="fr-CA"/>
        </w:rPr>
        <w:t>À</w:t>
      </w:r>
      <w:r w:rsidR="00CE7279" w:rsidRPr="00BA4CDA">
        <w:rPr>
          <w:lang w:val="fr-CA"/>
        </w:rPr>
        <w:t xml:space="preserve"> Zanzibar, tous les enfants qui ont des besoins spéciaux en matière d</w:t>
      </w:r>
      <w:r w:rsidR="005239D3" w:rsidRPr="00BA4CDA">
        <w:rPr>
          <w:lang w:val="fr-CA"/>
        </w:rPr>
        <w:t>’</w:t>
      </w:r>
      <w:r w:rsidR="00CE7279" w:rsidRPr="00BA4CDA">
        <w:rPr>
          <w:lang w:val="fr-CA"/>
        </w:rPr>
        <w:t>éducation (sont ainsi visés aussi les enfants handicapés) ont accès à l</w:t>
      </w:r>
      <w:r w:rsidR="005239D3" w:rsidRPr="00BA4CDA">
        <w:rPr>
          <w:lang w:val="fr-CA"/>
        </w:rPr>
        <w:t>’</w:t>
      </w:r>
      <w:r w:rsidR="00CE7279" w:rsidRPr="00BA4CDA">
        <w:rPr>
          <w:lang w:val="fr-CA"/>
        </w:rPr>
        <w:t xml:space="preserve">éducation </w:t>
      </w:r>
      <w:r w:rsidR="004E0528" w:rsidRPr="00BA4CDA">
        <w:rPr>
          <w:lang w:val="fr-CA"/>
        </w:rPr>
        <w:t>inclusive</w:t>
      </w:r>
      <w:r w:rsidR="00CE7279" w:rsidRPr="00BA4CDA">
        <w:rPr>
          <w:lang w:val="fr-CA"/>
        </w:rPr>
        <w:t xml:space="preserve">. </w:t>
      </w:r>
      <w:r w:rsidR="00323001" w:rsidRPr="00BA4CDA">
        <w:rPr>
          <w:lang w:val="fr-CA"/>
        </w:rPr>
        <w:t>À</w:t>
      </w:r>
      <w:r w:rsidR="00CE7279" w:rsidRPr="00BA4CDA">
        <w:rPr>
          <w:lang w:val="fr-CA"/>
        </w:rPr>
        <w:t xml:space="preserve"> Zanzibar, le Ministère de l</w:t>
      </w:r>
      <w:r w:rsidR="005239D3" w:rsidRPr="00BA4CDA">
        <w:rPr>
          <w:lang w:val="fr-CA"/>
        </w:rPr>
        <w:t>’</w:t>
      </w:r>
      <w:r w:rsidR="00CE7279" w:rsidRPr="00BA4CDA">
        <w:rPr>
          <w:lang w:val="fr-CA"/>
        </w:rPr>
        <w:t>éducation et de la formation professionnelle a permis à l</w:t>
      </w:r>
      <w:r w:rsidR="005239D3" w:rsidRPr="00BA4CDA">
        <w:rPr>
          <w:lang w:val="fr-CA"/>
        </w:rPr>
        <w:t>’</w:t>
      </w:r>
      <w:r w:rsidR="007916C7" w:rsidRPr="00BA4CDA">
        <w:rPr>
          <w:lang w:val="fr-CA"/>
        </w:rPr>
        <w:t>État</w:t>
      </w:r>
      <w:r w:rsidR="00CE7279" w:rsidRPr="00BA4CDA">
        <w:rPr>
          <w:lang w:val="fr-CA"/>
        </w:rPr>
        <w:t xml:space="preserve"> partie, par l</w:t>
      </w:r>
      <w:r w:rsidR="005239D3" w:rsidRPr="00BA4CDA">
        <w:rPr>
          <w:lang w:val="fr-CA"/>
        </w:rPr>
        <w:t>’</w:t>
      </w:r>
      <w:r w:rsidR="00CE7279" w:rsidRPr="00BA4CDA">
        <w:rPr>
          <w:lang w:val="fr-CA"/>
        </w:rPr>
        <w:t>intermédiaire du service d</w:t>
      </w:r>
      <w:r w:rsidR="005239D3" w:rsidRPr="00BA4CDA">
        <w:rPr>
          <w:lang w:val="fr-CA"/>
        </w:rPr>
        <w:t>’</w:t>
      </w:r>
      <w:r w:rsidR="00CE7279" w:rsidRPr="00BA4CDA">
        <w:rPr>
          <w:lang w:val="fr-CA"/>
        </w:rPr>
        <w:t>éducation spécial</w:t>
      </w:r>
      <w:r w:rsidR="004E0528" w:rsidRPr="00BA4CDA">
        <w:rPr>
          <w:lang w:val="fr-CA"/>
        </w:rPr>
        <w:t>isé</w:t>
      </w:r>
      <w:r w:rsidR="004842A5" w:rsidRPr="00BA4CDA">
        <w:rPr>
          <w:lang w:val="fr-CA"/>
        </w:rPr>
        <w:t>e</w:t>
      </w:r>
      <w:r w:rsidR="00CE7279" w:rsidRPr="00BA4CDA">
        <w:rPr>
          <w:lang w:val="fr-CA"/>
        </w:rPr>
        <w:t>, d</w:t>
      </w:r>
      <w:r w:rsidR="005239D3" w:rsidRPr="00BA4CDA">
        <w:rPr>
          <w:lang w:val="fr-CA"/>
        </w:rPr>
        <w:t>’</w:t>
      </w:r>
      <w:r w:rsidR="00CE7279" w:rsidRPr="00BA4CDA">
        <w:rPr>
          <w:lang w:val="fr-CA"/>
        </w:rPr>
        <w:t>accroître le nombre d</w:t>
      </w:r>
      <w:r w:rsidR="005239D3" w:rsidRPr="00BA4CDA">
        <w:rPr>
          <w:lang w:val="fr-CA"/>
        </w:rPr>
        <w:t>’</w:t>
      </w:r>
      <w:r w:rsidR="00CE7279" w:rsidRPr="00BA4CDA">
        <w:rPr>
          <w:lang w:val="fr-CA"/>
        </w:rPr>
        <w:t xml:space="preserve">écoles </w:t>
      </w:r>
      <w:r w:rsidR="004E0528" w:rsidRPr="00BA4CDA">
        <w:rPr>
          <w:lang w:val="fr-CA"/>
        </w:rPr>
        <w:t>inclusives</w:t>
      </w:r>
      <w:r w:rsidR="004842A5" w:rsidRPr="00BA4CDA">
        <w:rPr>
          <w:lang w:val="fr-CA"/>
        </w:rPr>
        <w:t xml:space="preserve"> et de porter celui-ci à 86. En outre, le nombre d</w:t>
      </w:r>
      <w:r w:rsidR="005239D3" w:rsidRPr="00BA4CDA">
        <w:rPr>
          <w:lang w:val="fr-CA"/>
        </w:rPr>
        <w:t>’</w:t>
      </w:r>
      <w:r w:rsidR="004842A5" w:rsidRPr="00BA4CDA">
        <w:rPr>
          <w:lang w:val="fr-CA"/>
        </w:rPr>
        <w:t>élèves a augmenté, passant de 450 en 2005 à 3</w:t>
      </w:r>
      <w:r w:rsidR="00A07EB9" w:rsidRPr="00BA4CDA">
        <w:rPr>
          <w:lang w:val="fr-CA"/>
        </w:rPr>
        <w:t> </w:t>
      </w:r>
      <w:r w:rsidR="004842A5" w:rsidRPr="00BA4CDA">
        <w:rPr>
          <w:lang w:val="fr-CA"/>
        </w:rPr>
        <w:t>883 en 2011, tan</w:t>
      </w:r>
      <w:r w:rsidR="00B07514" w:rsidRPr="00BA4CDA">
        <w:rPr>
          <w:lang w:val="fr-CA"/>
        </w:rPr>
        <w:t>dis que le nombre d</w:t>
      </w:r>
      <w:r w:rsidR="005239D3" w:rsidRPr="00BA4CDA">
        <w:rPr>
          <w:lang w:val="fr-CA"/>
        </w:rPr>
        <w:t>’</w:t>
      </w:r>
      <w:r w:rsidR="00B07514" w:rsidRPr="00BA4CDA">
        <w:rPr>
          <w:lang w:val="fr-CA"/>
        </w:rPr>
        <w:t xml:space="preserve">enseignants, qui ont suivi une formation </w:t>
      </w:r>
      <w:r w:rsidR="004E0528" w:rsidRPr="00BA4CDA">
        <w:rPr>
          <w:lang w:val="fr-CA"/>
        </w:rPr>
        <w:t>à la la</w:t>
      </w:r>
      <w:r w:rsidR="002E3418" w:rsidRPr="00BA4CDA">
        <w:rPr>
          <w:lang w:val="fr-CA"/>
        </w:rPr>
        <w:t>ngue des</w:t>
      </w:r>
      <w:r w:rsidR="00B07514" w:rsidRPr="00BA4CDA">
        <w:rPr>
          <w:lang w:val="fr-CA"/>
        </w:rPr>
        <w:t xml:space="preserve"> signes et au braille, est passé à 2</w:t>
      </w:r>
      <w:r w:rsidR="00A07EB9" w:rsidRPr="00BA4CDA">
        <w:rPr>
          <w:lang w:val="fr-CA"/>
        </w:rPr>
        <w:t> </w:t>
      </w:r>
      <w:r w:rsidR="00B07514" w:rsidRPr="00BA4CDA">
        <w:rPr>
          <w:lang w:val="fr-CA"/>
        </w:rPr>
        <w:t>390 en 2011</w:t>
      </w:r>
      <w:r w:rsidR="00D53110" w:rsidRPr="00BA4CDA">
        <w:rPr>
          <w:lang w:val="fr-CA"/>
        </w:rPr>
        <w:t xml:space="preserve">. </w:t>
      </w:r>
      <w:r w:rsidR="006B59B3" w:rsidRPr="00BA4CDA">
        <w:rPr>
          <w:lang w:val="fr-CA"/>
        </w:rPr>
        <w:t>Soucieux d</w:t>
      </w:r>
      <w:r w:rsidR="005239D3" w:rsidRPr="00BA4CDA">
        <w:rPr>
          <w:lang w:val="fr-CA"/>
        </w:rPr>
        <w:t>’</w:t>
      </w:r>
      <w:r w:rsidR="006B59B3" w:rsidRPr="00BA4CDA">
        <w:rPr>
          <w:lang w:val="fr-CA"/>
        </w:rPr>
        <w:t>institutionnaliser cette pratique à Zanzibar, l</w:t>
      </w:r>
      <w:r w:rsidR="005239D3" w:rsidRPr="00BA4CDA">
        <w:rPr>
          <w:lang w:val="fr-CA"/>
        </w:rPr>
        <w:t>’</w:t>
      </w:r>
      <w:r w:rsidR="007916C7" w:rsidRPr="00BA4CDA">
        <w:rPr>
          <w:lang w:val="fr-CA"/>
        </w:rPr>
        <w:t>État</w:t>
      </w:r>
      <w:r w:rsidR="006B59B3" w:rsidRPr="00BA4CDA">
        <w:rPr>
          <w:lang w:val="fr-CA"/>
        </w:rPr>
        <w:t xml:space="preserve"> partie a conçu une politique d</w:t>
      </w:r>
      <w:r w:rsidR="005239D3" w:rsidRPr="00BA4CDA">
        <w:rPr>
          <w:lang w:val="fr-CA"/>
        </w:rPr>
        <w:t>’</w:t>
      </w:r>
      <w:r w:rsidR="006B59B3" w:rsidRPr="00BA4CDA">
        <w:rPr>
          <w:lang w:val="fr-CA"/>
        </w:rPr>
        <w:t xml:space="preserve">éducation </w:t>
      </w:r>
      <w:r w:rsidR="004E0528" w:rsidRPr="00BA4CDA">
        <w:rPr>
          <w:lang w:val="fr-CA"/>
        </w:rPr>
        <w:t>inclusive</w:t>
      </w:r>
      <w:r w:rsidR="006B59B3" w:rsidRPr="00BA4CDA">
        <w:rPr>
          <w:lang w:val="fr-CA"/>
        </w:rPr>
        <w:t xml:space="preserve">, en collaboration avec différents partenaires (tant des partenaires publics que des partenaires privés). </w:t>
      </w:r>
    </w:p>
    <w:p w:rsidR="00151021" w:rsidRPr="00BA4CDA" w:rsidRDefault="00056DE2" w:rsidP="00056DE2">
      <w:pPr>
        <w:pStyle w:val="SingleTxtG"/>
        <w:tabs>
          <w:tab w:val="left" w:pos="-360"/>
        </w:tabs>
        <w:rPr>
          <w:lang w:val="fr-CA"/>
        </w:rPr>
      </w:pPr>
      <w:r w:rsidRPr="00BA4CDA">
        <w:rPr>
          <w:lang w:val="fr-CA"/>
        </w:rPr>
        <w:t>44.</w:t>
      </w:r>
      <w:r w:rsidRPr="00BA4CDA">
        <w:rPr>
          <w:lang w:val="fr-CA"/>
        </w:rPr>
        <w:tab/>
      </w:r>
      <w:r w:rsidR="003477C6" w:rsidRPr="00BA4CDA">
        <w:rPr>
          <w:lang w:val="fr-CA"/>
        </w:rPr>
        <w:t xml:space="preserve">De plus, à Zanzibar, la loi de 1985 protégeant les célibataires, veuves et divorcées a été abrogée et remplacée par la loi protégeant les célibataires </w:t>
      </w:r>
      <w:r w:rsidR="004E0528" w:rsidRPr="00BA4CDA">
        <w:rPr>
          <w:lang w:val="fr-CA"/>
        </w:rPr>
        <w:t xml:space="preserve">et les enfants </w:t>
      </w:r>
      <w:r w:rsidR="003477C6" w:rsidRPr="00BA4CDA">
        <w:rPr>
          <w:lang w:val="fr-CA"/>
        </w:rPr>
        <w:t xml:space="preserve">vivant avec </w:t>
      </w:r>
      <w:r w:rsidR="004E0528" w:rsidRPr="00BA4CDA">
        <w:rPr>
          <w:lang w:val="fr-CA"/>
        </w:rPr>
        <w:t xml:space="preserve">seul </w:t>
      </w:r>
      <w:r w:rsidR="003477C6" w:rsidRPr="00BA4CDA">
        <w:rPr>
          <w:lang w:val="fr-CA"/>
        </w:rPr>
        <w:t xml:space="preserve">un parent (2005), </w:t>
      </w:r>
      <w:r w:rsidR="004E0528" w:rsidRPr="00BA4CDA">
        <w:rPr>
          <w:lang w:val="fr-CA"/>
        </w:rPr>
        <w:t xml:space="preserve">qui </w:t>
      </w:r>
      <w:r w:rsidR="003477C6" w:rsidRPr="00BA4CDA">
        <w:rPr>
          <w:lang w:val="fr-CA"/>
        </w:rPr>
        <w:t xml:space="preserve">permet aux </w:t>
      </w:r>
      <w:r w:rsidR="004E0528" w:rsidRPr="00BA4CDA">
        <w:rPr>
          <w:lang w:val="fr-CA"/>
        </w:rPr>
        <w:t>jeunes mères de reprendre leur scolarité après leur accouchement</w:t>
      </w:r>
      <w:r w:rsidR="003477C6" w:rsidRPr="00BA4CDA">
        <w:rPr>
          <w:lang w:val="fr-CA"/>
        </w:rPr>
        <w:t>. De la sorte, sans qu</w:t>
      </w:r>
      <w:r w:rsidR="005239D3" w:rsidRPr="00BA4CDA">
        <w:rPr>
          <w:lang w:val="fr-CA"/>
        </w:rPr>
        <w:t>’</w:t>
      </w:r>
      <w:r w:rsidR="003477C6" w:rsidRPr="00BA4CDA">
        <w:rPr>
          <w:lang w:val="fr-CA"/>
        </w:rPr>
        <w:t xml:space="preserve">il résulte pour elle aucun dommage social ou psychologique, </w:t>
      </w:r>
      <w:r w:rsidR="00C83F56" w:rsidRPr="00BA4CDA">
        <w:rPr>
          <w:lang w:val="fr-CA"/>
        </w:rPr>
        <w:t>une</w:t>
      </w:r>
      <w:r w:rsidR="003477C6" w:rsidRPr="00BA4CDA">
        <w:rPr>
          <w:lang w:val="fr-CA"/>
        </w:rPr>
        <w:t xml:space="preserve"> fille peut choisir une école où elle pourra suivre des études jusqu</w:t>
      </w:r>
      <w:r w:rsidR="005239D3" w:rsidRPr="00BA4CDA">
        <w:rPr>
          <w:lang w:val="fr-CA"/>
        </w:rPr>
        <w:t>’</w:t>
      </w:r>
      <w:r w:rsidR="003477C6" w:rsidRPr="00BA4CDA">
        <w:rPr>
          <w:lang w:val="fr-CA"/>
        </w:rPr>
        <w:t>à la fin. Jadis, la loi de 1985 relative aux célibataires, veuves et divorcées érigeait en infraction le fait pour une fille de tomber enceinte alors qu</w:t>
      </w:r>
      <w:r w:rsidR="005239D3" w:rsidRPr="00BA4CDA">
        <w:rPr>
          <w:lang w:val="fr-CA"/>
        </w:rPr>
        <w:t>’</w:t>
      </w:r>
      <w:r w:rsidR="003477C6" w:rsidRPr="00BA4CDA">
        <w:rPr>
          <w:lang w:val="fr-CA"/>
        </w:rPr>
        <w:t>elle était à l</w:t>
      </w:r>
      <w:r w:rsidR="005239D3" w:rsidRPr="00BA4CDA">
        <w:rPr>
          <w:lang w:val="fr-CA"/>
        </w:rPr>
        <w:t>’</w:t>
      </w:r>
      <w:r w:rsidR="003477C6" w:rsidRPr="00BA4CDA">
        <w:rPr>
          <w:lang w:val="fr-CA"/>
        </w:rPr>
        <w:t>école, et elle était donc renvoyée de celle-ci.</w:t>
      </w:r>
    </w:p>
    <w:p w:rsidR="00151021" w:rsidRPr="00BA4CDA" w:rsidRDefault="00056DE2" w:rsidP="00F83347">
      <w:pPr>
        <w:pStyle w:val="SingleTxtG"/>
        <w:tabs>
          <w:tab w:val="left" w:pos="-360"/>
        </w:tabs>
        <w:rPr>
          <w:lang w:val="fr-CA"/>
        </w:rPr>
      </w:pPr>
      <w:r w:rsidRPr="00BA4CDA">
        <w:rPr>
          <w:lang w:val="fr-CA"/>
        </w:rPr>
        <w:t>45.</w:t>
      </w:r>
      <w:r w:rsidRPr="00BA4CDA">
        <w:rPr>
          <w:lang w:val="fr-CA"/>
        </w:rPr>
        <w:tab/>
      </w:r>
      <w:r w:rsidR="001D0249" w:rsidRPr="00BA4CDA">
        <w:rPr>
          <w:lang w:val="fr-CA"/>
        </w:rPr>
        <w:t>L</w:t>
      </w:r>
      <w:r w:rsidR="005239D3" w:rsidRPr="00BA4CDA">
        <w:rPr>
          <w:lang w:val="fr-CA"/>
        </w:rPr>
        <w:t>’</w:t>
      </w:r>
      <w:r w:rsidR="007916C7" w:rsidRPr="00BA4CDA">
        <w:rPr>
          <w:lang w:val="fr-CA"/>
        </w:rPr>
        <w:t>État</w:t>
      </w:r>
      <w:r w:rsidR="001D0249" w:rsidRPr="00BA4CDA">
        <w:rPr>
          <w:lang w:val="fr-CA"/>
        </w:rPr>
        <w:t xml:space="preserve"> partie a pris des mesures et exécuté des programmes dans la ligne de la Convention relative aux droits de l</w:t>
      </w:r>
      <w:r w:rsidR="005239D3" w:rsidRPr="00BA4CDA">
        <w:rPr>
          <w:lang w:val="fr-CA"/>
        </w:rPr>
        <w:t>’</w:t>
      </w:r>
      <w:r w:rsidR="001D36F6" w:rsidRPr="00BA4CDA">
        <w:rPr>
          <w:lang w:val="fr-CA"/>
        </w:rPr>
        <w:t>enfant pour donner suite à la Déclaration et au P</w:t>
      </w:r>
      <w:r w:rsidR="001D0249" w:rsidRPr="00BA4CDA">
        <w:rPr>
          <w:lang w:val="fr-CA"/>
        </w:rPr>
        <w:t>rogramme d</w:t>
      </w:r>
      <w:r w:rsidR="005239D3" w:rsidRPr="00BA4CDA">
        <w:rPr>
          <w:lang w:val="fr-CA"/>
        </w:rPr>
        <w:t>’</w:t>
      </w:r>
      <w:r w:rsidR="001D0249" w:rsidRPr="00BA4CDA">
        <w:rPr>
          <w:lang w:val="fr-CA"/>
        </w:rPr>
        <w:t>action adopté en 2001 à la Conférence mondiale contre le racisme, la discrimination raciale, la xénophobie et l</w:t>
      </w:r>
      <w:r w:rsidR="005239D3" w:rsidRPr="00BA4CDA">
        <w:rPr>
          <w:lang w:val="fr-CA"/>
        </w:rPr>
        <w:t>’</w:t>
      </w:r>
      <w:r w:rsidR="001D0249" w:rsidRPr="00BA4CDA">
        <w:rPr>
          <w:lang w:val="fr-CA"/>
        </w:rPr>
        <w:t>intolérance qui y est associée, tout en tenant compte également de l</w:t>
      </w:r>
      <w:r w:rsidR="005239D3" w:rsidRPr="00BA4CDA">
        <w:rPr>
          <w:lang w:val="fr-CA"/>
        </w:rPr>
        <w:t>’</w:t>
      </w:r>
      <w:r w:rsidR="001D0249" w:rsidRPr="00BA4CDA">
        <w:rPr>
          <w:lang w:val="fr-CA"/>
        </w:rPr>
        <w:t xml:space="preserve">observation générale </w:t>
      </w:r>
      <w:r w:rsidR="00F83347" w:rsidRPr="00F83347">
        <w:rPr>
          <w:lang w:val="fr-CA"/>
        </w:rPr>
        <w:t>n</w:t>
      </w:r>
      <w:r w:rsidR="00F83347" w:rsidRPr="00F83347">
        <w:rPr>
          <w:vertAlign w:val="superscript"/>
          <w:lang w:val="fr-CA"/>
        </w:rPr>
        <w:t>o</w:t>
      </w:r>
      <w:r w:rsidR="00F83347" w:rsidRPr="00F83347">
        <w:rPr>
          <w:lang w:val="fr-CA"/>
        </w:rPr>
        <w:t> </w:t>
      </w:r>
      <w:r w:rsidR="001D0249" w:rsidRPr="00BA4CDA">
        <w:rPr>
          <w:lang w:val="fr-CA"/>
        </w:rPr>
        <w:t>1 du Comité concernant les objectifs poursuivis par l</w:t>
      </w:r>
      <w:r w:rsidR="005239D3" w:rsidRPr="00BA4CDA">
        <w:rPr>
          <w:lang w:val="fr-CA"/>
        </w:rPr>
        <w:t>’</w:t>
      </w:r>
      <w:r w:rsidR="001D0249" w:rsidRPr="00BA4CDA">
        <w:rPr>
          <w:lang w:val="fr-CA"/>
        </w:rPr>
        <w:t>éducation en 2001 (</w:t>
      </w:r>
      <w:r w:rsidR="00151021" w:rsidRPr="00BA4CDA">
        <w:rPr>
          <w:lang w:val="fr-CA"/>
        </w:rPr>
        <w:t xml:space="preserve">CRC/GC/2001/1). </w:t>
      </w:r>
      <w:r w:rsidR="001D0249" w:rsidRPr="00BA4CDA">
        <w:rPr>
          <w:lang w:val="fr-CA"/>
        </w:rPr>
        <w:t>Ont été ainsi incorporée</w:t>
      </w:r>
      <w:r w:rsidR="00C83F56" w:rsidRPr="00BA4CDA">
        <w:rPr>
          <w:lang w:val="fr-CA"/>
        </w:rPr>
        <w:t>s</w:t>
      </w:r>
      <w:r w:rsidR="001D0249" w:rsidRPr="00BA4CDA">
        <w:rPr>
          <w:lang w:val="fr-CA"/>
        </w:rPr>
        <w:t xml:space="preserve"> la loi relative aux enfants, la loi relative aux personnes handicapées et les dispositions de la loi relative aux enfants qui, à Zanzibar, interdisent toute discrimination des enfants à cet égard.</w:t>
      </w:r>
    </w:p>
    <w:p w:rsidR="00151021" w:rsidRPr="00BA4CDA" w:rsidRDefault="00EF122B" w:rsidP="00E65583">
      <w:pPr>
        <w:pStyle w:val="H1G"/>
        <w:rPr>
          <w:lang w:val="fr-CA"/>
        </w:rPr>
      </w:pPr>
      <w:bookmarkStart w:id="14" w:name="_Toc313470851"/>
      <w:r w:rsidRPr="00BA4CDA">
        <w:rPr>
          <w:lang w:val="fr-CA"/>
        </w:rPr>
        <w:tab/>
      </w:r>
      <w:r w:rsidR="00151021" w:rsidRPr="00BA4CDA">
        <w:rPr>
          <w:lang w:val="fr-CA"/>
        </w:rPr>
        <w:t>3.2</w:t>
      </w:r>
      <w:r w:rsidRPr="00BA4CDA">
        <w:rPr>
          <w:lang w:val="fr-CA"/>
        </w:rPr>
        <w:tab/>
      </w:r>
      <w:bookmarkEnd w:id="14"/>
      <w:r w:rsidR="001D0249" w:rsidRPr="00BA4CDA">
        <w:rPr>
          <w:lang w:val="fr-CA"/>
        </w:rPr>
        <w:t>Intérêt supérieur de l</w:t>
      </w:r>
      <w:r w:rsidR="005239D3" w:rsidRPr="00BA4CDA">
        <w:rPr>
          <w:lang w:val="fr-CA"/>
        </w:rPr>
        <w:t>’</w:t>
      </w:r>
      <w:r w:rsidR="001D0249" w:rsidRPr="00BA4CDA">
        <w:rPr>
          <w:lang w:val="fr-CA"/>
        </w:rPr>
        <w:t>enfant</w:t>
      </w:r>
      <w:r w:rsidRPr="00BA4CDA">
        <w:rPr>
          <w:lang w:val="fr-CA"/>
        </w:rPr>
        <w:t xml:space="preserve"> (</w:t>
      </w:r>
      <w:r w:rsidR="00E65583" w:rsidRPr="00BA4CDA">
        <w:rPr>
          <w:lang w:val="fr-CA"/>
        </w:rPr>
        <w:t>a</w:t>
      </w:r>
      <w:r w:rsidRPr="00BA4CDA">
        <w:rPr>
          <w:lang w:val="fr-CA"/>
        </w:rPr>
        <w:t>rt. 3)</w:t>
      </w:r>
    </w:p>
    <w:p w:rsidR="00151021" w:rsidRPr="00BA4CDA" w:rsidRDefault="00056DE2" w:rsidP="00056DE2">
      <w:pPr>
        <w:pStyle w:val="SingleTxtG"/>
        <w:tabs>
          <w:tab w:val="left" w:pos="-360"/>
        </w:tabs>
        <w:rPr>
          <w:lang w:val="fr-CA"/>
        </w:rPr>
      </w:pPr>
      <w:r w:rsidRPr="00BA4CDA">
        <w:rPr>
          <w:lang w:val="fr-CA"/>
        </w:rPr>
        <w:t>46.</w:t>
      </w:r>
      <w:r w:rsidRPr="00BA4CDA">
        <w:rPr>
          <w:lang w:val="fr-CA"/>
        </w:rPr>
        <w:tab/>
      </w:r>
      <w:r w:rsidR="00306B1F" w:rsidRPr="00BA4CDA">
        <w:rPr>
          <w:lang w:val="fr-CA"/>
        </w:rPr>
        <w:t>Le Comité n</w:t>
      </w:r>
      <w:r w:rsidR="005239D3" w:rsidRPr="00BA4CDA">
        <w:rPr>
          <w:lang w:val="fr-CA"/>
        </w:rPr>
        <w:t>’</w:t>
      </w:r>
      <w:r w:rsidR="00306B1F" w:rsidRPr="00BA4CDA">
        <w:rPr>
          <w:lang w:val="fr-CA"/>
        </w:rPr>
        <w:t>a fait aucune recommandation à l</w:t>
      </w:r>
      <w:r w:rsidR="005239D3" w:rsidRPr="00BA4CDA">
        <w:rPr>
          <w:lang w:val="fr-CA"/>
        </w:rPr>
        <w:t>’</w:t>
      </w:r>
      <w:r w:rsidR="007916C7" w:rsidRPr="00BA4CDA">
        <w:rPr>
          <w:lang w:val="fr-CA"/>
        </w:rPr>
        <w:t>État</w:t>
      </w:r>
      <w:r w:rsidR="00306B1F" w:rsidRPr="00BA4CDA">
        <w:rPr>
          <w:lang w:val="fr-CA"/>
        </w:rPr>
        <w:t xml:space="preserve"> partie en ce qui concerne l</w:t>
      </w:r>
      <w:r w:rsidR="005239D3" w:rsidRPr="00BA4CDA">
        <w:rPr>
          <w:lang w:val="fr-CA"/>
        </w:rPr>
        <w:t>’</w:t>
      </w:r>
      <w:r w:rsidR="00306B1F" w:rsidRPr="00BA4CDA">
        <w:rPr>
          <w:lang w:val="fr-CA"/>
        </w:rPr>
        <w:t>application du principe de l</w:t>
      </w:r>
      <w:r w:rsidR="005239D3" w:rsidRPr="00BA4CDA">
        <w:rPr>
          <w:lang w:val="fr-CA"/>
        </w:rPr>
        <w:t>’</w:t>
      </w:r>
      <w:r w:rsidR="00306B1F" w:rsidRPr="00BA4CDA">
        <w:rPr>
          <w:lang w:val="fr-CA"/>
        </w:rPr>
        <w:t>intérêt supérieur de l</w:t>
      </w:r>
      <w:r w:rsidR="005239D3" w:rsidRPr="00BA4CDA">
        <w:rPr>
          <w:lang w:val="fr-CA"/>
        </w:rPr>
        <w:t>’</w:t>
      </w:r>
      <w:r w:rsidR="00306B1F" w:rsidRPr="00BA4CDA">
        <w:rPr>
          <w:lang w:val="fr-CA"/>
        </w:rPr>
        <w:t>enfant, mais l</w:t>
      </w:r>
      <w:r w:rsidR="005239D3" w:rsidRPr="00BA4CDA">
        <w:rPr>
          <w:lang w:val="fr-CA"/>
        </w:rPr>
        <w:t>’</w:t>
      </w:r>
      <w:r w:rsidR="007916C7" w:rsidRPr="00BA4CDA">
        <w:rPr>
          <w:lang w:val="fr-CA"/>
        </w:rPr>
        <w:t>État</w:t>
      </w:r>
      <w:r w:rsidR="00306B1F" w:rsidRPr="00BA4CDA">
        <w:rPr>
          <w:lang w:val="fr-CA"/>
        </w:rPr>
        <w:t xml:space="preserve"> partie a adopté et pris des mesures pour prendre en considération et appliquer le principe conformément aux paragraphes 23 à 25 des directives concernant le document spécifique à l</w:t>
      </w:r>
      <w:r w:rsidR="005239D3" w:rsidRPr="00BA4CDA">
        <w:rPr>
          <w:lang w:val="fr-CA"/>
        </w:rPr>
        <w:t>’</w:t>
      </w:r>
      <w:r w:rsidR="00306B1F" w:rsidRPr="00BA4CDA">
        <w:rPr>
          <w:lang w:val="fr-CA"/>
        </w:rPr>
        <w:t>instrument qui doit être soumis au Comité en application de l</w:t>
      </w:r>
      <w:r w:rsidR="005239D3" w:rsidRPr="00BA4CDA">
        <w:rPr>
          <w:lang w:val="fr-CA"/>
        </w:rPr>
        <w:t>’</w:t>
      </w:r>
      <w:r w:rsidR="00306B1F" w:rsidRPr="00BA4CDA">
        <w:rPr>
          <w:lang w:val="fr-CA"/>
        </w:rPr>
        <w:t xml:space="preserve">article </w:t>
      </w:r>
      <w:r w:rsidR="00BA3A30" w:rsidRPr="00BA4CDA">
        <w:rPr>
          <w:lang w:val="fr-CA"/>
        </w:rPr>
        <w:t>44.1</w:t>
      </w:r>
      <w:r w:rsidR="00C83F56" w:rsidRPr="00BA4CDA">
        <w:rPr>
          <w:lang w:val="fr-CA"/>
        </w:rPr>
        <w:t xml:space="preserve"> </w:t>
      </w:r>
      <w:r w:rsidR="00151021" w:rsidRPr="00210ADC">
        <w:rPr>
          <w:lang w:val="fr-CA"/>
        </w:rPr>
        <w:t>b</w:t>
      </w:r>
      <w:r w:rsidR="00151021" w:rsidRPr="00BA4CDA">
        <w:rPr>
          <w:lang w:val="fr-CA"/>
        </w:rPr>
        <w:t xml:space="preserve">) </w:t>
      </w:r>
      <w:r w:rsidR="00306B1F" w:rsidRPr="00BA4CDA">
        <w:rPr>
          <w:lang w:val="fr-CA"/>
        </w:rPr>
        <w:t xml:space="preserve">de la Convention. Ces mesures sont également invoquées dans des décisions législatives, administratives </w:t>
      </w:r>
      <w:r w:rsidR="00C83F56" w:rsidRPr="00BA4CDA">
        <w:rPr>
          <w:lang w:val="fr-CA"/>
        </w:rPr>
        <w:t>ou</w:t>
      </w:r>
      <w:r w:rsidR="00306B1F" w:rsidRPr="00BA4CDA">
        <w:rPr>
          <w:lang w:val="fr-CA"/>
        </w:rPr>
        <w:t xml:space="preserve"> judiciaires. </w:t>
      </w:r>
    </w:p>
    <w:p w:rsidR="00151021" w:rsidRPr="00BA4CDA" w:rsidRDefault="00056DE2" w:rsidP="00056DE2">
      <w:pPr>
        <w:pStyle w:val="SingleTxtG"/>
        <w:tabs>
          <w:tab w:val="left" w:pos="-360"/>
        </w:tabs>
        <w:rPr>
          <w:lang w:val="fr-CA"/>
        </w:rPr>
      </w:pPr>
      <w:r w:rsidRPr="00BA4CDA">
        <w:rPr>
          <w:lang w:val="fr-CA"/>
        </w:rPr>
        <w:t>47.</w:t>
      </w:r>
      <w:r w:rsidRPr="00BA4CDA">
        <w:rPr>
          <w:lang w:val="fr-CA"/>
        </w:rPr>
        <w:tab/>
      </w:r>
      <w:r w:rsidR="00BA3A30" w:rsidRPr="00BA4CDA">
        <w:rPr>
          <w:lang w:val="fr-CA"/>
        </w:rPr>
        <w:t>Sur le plan législatif, l</w:t>
      </w:r>
      <w:r w:rsidR="005239D3" w:rsidRPr="00BA4CDA">
        <w:rPr>
          <w:lang w:val="fr-CA"/>
        </w:rPr>
        <w:t>’</w:t>
      </w:r>
      <w:r w:rsidR="007916C7" w:rsidRPr="00BA4CDA">
        <w:rPr>
          <w:lang w:val="fr-CA"/>
        </w:rPr>
        <w:t>État</w:t>
      </w:r>
      <w:r w:rsidR="00BA3A30" w:rsidRPr="00BA4CDA">
        <w:rPr>
          <w:lang w:val="fr-CA"/>
        </w:rPr>
        <w:t xml:space="preserve"> partie a adopté dans la loi relative aux enfants et dans la loi de Zanzibar sur ce point</w:t>
      </w:r>
      <w:r w:rsidR="00C83F56" w:rsidRPr="00BA4CDA">
        <w:rPr>
          <w:lang w:val="fr-CA"/>
        </w:rPr>
        <w:t xml:space="preserve"> des dispositions qui reconnaissent et protègent l</w:t>
      </w:r>
      <w:r w:rsidR="005239D3" w:rsidRPr="00BA4CDA">
        <w:rPr>
          <w:lang w:val="fr-CA"/>
        </w:rPr>
        <w:t>’</w:t>
      </w:r>
      <w:r w:rsidR="00C83F56" w:rsidRPr="00BA4CDA">
        <w:rPr>
          <w:lang w:val="fr-CA"/>
        </w:rPr>
        <w:t>intérêt supérieur de l</w:t>
      </w:r>
      <w:r w:rsidR="005239D3" w:rsidRPr="00BA4CDA">
        <w:rPr>
          <w:lang w:val="fr-CA"/>
        </w:rPr>
        <w:t>’</w:t>
      </w:r>
      <w:r w:rsidR="00C83F56" w:rsidRPr="00BA4CDA">
        <w:rPr>
          <w:lang w:val="fr-CA"/>
        </w:rPr>
        <w:t>enfant</w:t>
      </w:r>
      <w:r w:rsidR="00BA3A30" w:rsidRPr="00BA4CDA">
        <w:rPr>
          <w:lang w:val="fr-CA"/>
        </w:rPr>
        <w:t xml:space="preserve">. En particulier, la section </w:t>
      </w:r>
      <w:r w:rsidR="00151021" w:rsidRPr="00BA4CDA">
        <w:rPr>
          <w:lang w:val="fr-CA"/>
        </w:rPr>
        <w:t>4</w:t>
      </w:r>
      <w:r w:rsidR="00BA3A30" w:rsidRPr="00BA4CDA">
        <w:rPr>
          <w:lang w:val="fr-CA"/>
        </w:rPr>
        <w:t>.</w:t>
      </w:r>
      <w:r w:rsidR="00151021" w:rsidRPr="00BA4CDA">
        <w:rPr>
          <w:lang w:val="fr-CA"/>
        </w:rPr>
        <w:t>2</w:t>
      </w:r>
      <w:r w:rsidR="00BA3A30" w:rsidRPr="00BA4CDA">
        <w:rPr>
          <w:lang w:val="fr-CA"/>
        </w:rPr>
        <w:t xml:space="preserve"> de la loi relative aux enfants (2009) dispose que l</w:t>
      </w:r>
      <w:r w:rsidR="005239D3" w:rsidRPr="00BA4CDA">
        <w:rPr>
          <w:lang w:val="fr-CA"/>
        </w:rPr>
        <w:t>’</w:t>
      </w:r>
      <w:r w:rsidR="00BA3A30" w:rsidRPr="00BA4CDA">
        <w:rPr>
          <w:lang w:val="fr-CA"/>
        </w:rPr>
        <w:t>intérêt supérieur de l</w:t>
      </w:r>
      <w:r w:rsidR="005239D3" w:rsidRPr="00BA4CDA">
        <w:rPr>
          <w:lang w:val="fr-CA"/>
        </w:rPr>
        <w:t>’</w:t>
      </w:r>
      <w:r w:rsidR="00BA3A30" w:rsidRPr="00BA4CDA">
        <w:rPr>
          <w:lang w:val="fr-CA"/>
        </w:rPr>
        <w:t>enfant doit être une considération primordiale dans toutes les décisions qui concernent les enfants, qu</w:t>
      </w:r>
      <w:r w:rsidR="005239D3" w:rsidRPr="00BA4CDA">
        <w:rPr>
          <w:lang w:val="fr-CA"/>
        </w:rPr>
        <w:t>’</w:t>
      </w:r>
      <w:r w:rsidR="00BA3A30" w:rsidRPr="00BA4CDA">
        <w:rPr>
          <w:lang w:val="fr-CA"/>
        </w:rPr>
        <w:t xml:space="preserve">elles soient le fait des institutions publiques ou privées, de </w:t>
      </w:r>
      <w:r w:rsidR="00035E0F" w:rsidRPr="00BA4CDA">
        <w:rPr>
          <w:lang w:val="fr-CA"/>
        </w:rPr>
        <w:t xml:space="preserve">la </w:t>
      </w:r>
      <w:r w:rsidR="00BA3A30" w:rsidRPr="00BA4CDA">
        <w:rPr>
          <w:lang w:val="fr-CA"/>
        </w:rPr>
        <w:t>protection sociale, des tribunaux, des autorités administratives ou des organes législatifs. De manière plus pragmatique, la section 4 de la loi de Zanzibar relative aux enfants (2011) énonce une série de facteurs à prendre en considération lorsqu</w:t>
      </w:r>
      <w:r w:rsidR="005239D3" w:rsidRPr="00BA4CDA">
        <w:rPr>
          <w:lang w:val="fr-CA"/>
        </w:rPr>
        <w:t>’</w:t>
      </w:r>
      <w:r w:rsidR="00BA3A30" w:rsidRPr="00BA4CDA">
        <w:rPr>
          <w:lang w:val="fr-CA"/>
        </w:rPr>
        <w:t>on détermine l</w:t>
      </w:r>
      <w:r w:rsidR="005239D3" w:rsidRPr="00BA4CDA">
        <w:rPr>
          <w:lang w:val="fr-CA"/>
        </w:rPr>
        <w:t>’</w:t>
      </w:r>
      <w:r w:rsidR="00BA3A30" w:rsidRPr="00BA4CDA">
        <w:rPr>
          <w:lang w:val="fr-CA"/>
        </w:rPr>
        <w:t>intérêt supérieur de l</w:t>
      </w:r>
      <w:r w:rsidR="005239D3" w:rsidRPr="00BA4CDA">
        <w:rPr>
          <w:lang w:val="fr-CA"/>
        </w:rPr>
        <w:t>’</w:t>
      </w:r>
      <w:r w:rsidR="00BA3A30" w:rsidRPr="00BA4CDA">
        <w:rPr>
          <w:lang w:val="fr-CA"/>
        </w:rPr>
        <w:t>enfant, notamment la nature de la relation personnelle existant entre l</w:t>
      </w:r>
      <w:r w:rsidR="005239D3" w:rsidRPr="00BA4CDA">
        <w:rPr>
          <w:lang w:val="fr-CA"/>
        </w:rPr>
        <w:t>’</w:t>
      </w:r>
      <w:r w:rsidR="00BA3A30" w:rsidRPr="00BA4CDA">
        <w:rPr>
          <w:lang w:val="fr-CA"/>
        </w:rPr>
        <w:t>enfant et les parents ou un d</w:t>
      </w:r>
      <w:r w:rsidR="005239D3" w:rsidRPr="00BA4CDA">
        <w:rPr>
          <w:lang w:val="fr-CA"/>
        </w:rPr>
        <w:t>’</w:t>
      </w:r>
      <w:r w:rsidR="00BA3A30" w:rsidRPr="00BA4CDA">
        <w:rPr>
          <w:lang w:val="fr-CA"/>
        </w:rPr>
        <w:t>entre eux, ainsi qu</w:t>
      </w:r>
      <w:r w:rsidR="005239D3" w:rsidRPr="00BA4CDA">
        <w:rPr>
          <w:lang w:val="fr-CA"/>
        </w:rPr>
        <w:t>’</w:t>
      </w:r>
      <w:r w:rsidR="00BA3A30" w:rsidRPr="00BA4CDA">
        <w:rPr>
          <w:lang w:val="fr-CA"/>
        </w:rPr>
        <w:t>entre l</w:t>
      </w:r>
      <w:r w:rsidR="005239D3" w:rsidRPr="00BA4CDA">
        <w:rPr>
          <w:lang w:val="fr-CA"/>
        </w:rPr>
        <w:t>’</w:t>
      </w:r>
      <w:r w:rsidR="00BA3A30" w:rsidRPr="00BA4CDA">
        <w:rPr>
          <w:lang w:val="fr-CA"/>
        </w:rPr>
        <w:t>enfant et toute autre personne qui donne des soins ou qui se trouve dans de telles circonstances. Parmi les autres facteurs, on relèvera l</w:t>
      </w:r>
      <w:r w:rsidR="005239D3" w:rsidRPr="00BA4CDA">
        <w:rPr>
          <w:lang w:val="fr-CA"/>
        </w:rPr>
        <w:t>’</w:t>
      </w:r>
      <w:r w:rsidR="00BA3A30" w:rsidRPr="00BA4CDA">
        <w:rPr>
          <w:lang w:val="fr-CA"/>
        </w:rPr>
        <w:t>attitude des parents ou de l</w:t>
      </w:r>
      <w:r w:rsidR="005239D3" w:rsidRPr="00BA4CDA">
        <w:rPr>
          <w:lang w:val="fr-CA"/>
        </w:rPr>
        <w:t>’</w:t>
      </w:r>
      <w:r w:rsidR="00BA3A30" w:rsidRPr="00BA4CDA">
        <w:rPr>
          <w:lang w:val="fr-CA"/>
        </w:rPr>
        <w:t>un d</w:t>
      </w:r>
      <w:r w:rsidR="005239D3" w:rsidRPr="00BA4CDA">
        <w:rPr>
          <w:lang w:val="fr-CA"/>
        </w:rPr>
        <w:t>’</w:t>
      </w:r>
      <w:r w:rsidR="00BA3A30" w:rsidRPr="00BA4CDA">
        <w:rPr>
          <w:lang w:val="fr-CA"/>
        </w:rPr>
        <w:t>entre eux à l</w:t>
      </w:r>
      <w:r w:rsidR="005239D3" w:rsidRPr="00BA4CDA">
        <w:rPr>
          <w:lang w:val="fr-CA"/>
        </w:rPr>
        <w:t>’</w:t>
      </w:r>
      <w:r w:rsidR="00BA3A30" w:rsidRPr="00BA4CDA">
        <w:rPr>
          <w:lang w:val="fr-CA"/>
        </w:rPr>
        <w:t>égard de l</w:t>
      </w:r>
      <w:r w:rsidR="005239D3" w:rsidRPr="00BA4CDA">
        <w:rPr>
          <w:lang w:val="fr-CA"/>
        </w:rPr>
        <w:t>’</w:t>
      </w:r>
      <w:r w:rsidR="00BA3A30" w:rsidRPr="00BA4CDA">
        <w:rPr>
          <w:lang w:val="fr-CA"/>
        </w:rPr>
        <w:t>enfant, l</w:t>
      </w:r>
      <w:r w:rsidR="005239D3" w:rsidRPr="00BA4CDA">
        <w:rPr>
          <w:lang w:val="fr-CA"/>
        </w:rPr>
        <w:t>’</w:t>
      </w:r>
      <w:r w:rsidR="00BA3A30" w:rsidRPr="00BA4CDA">
        <w:rPr>
          <w:lang w:val="fr-CA"/>
        </w:rPr>
        <w:t>exercice de l</w:t>
      </w:r>
      <w:r w:rsidR="005239D3" w:rsidRPr="00BA4CDA">
        <w:rPr>
          <w:lang w:val="fr-CA"/>
        </w:rPr>
        <w:t>’</w:t>
      </w:r>
      <w:r w:rsidR="00BA3A30" w:rsidRPr="00BA4CDA">
        <w:rPr>
          <w:lang w:val="fr-CA"/>
        </w:rPr>
        <w:t>autorité parentale et des droits concernant l</w:t>
      </w:r>
      <w:r w:rsidR="005239D3" w:rsidRPr="00BA4CDA">
        <w:rPr>
          <w:lang w:val="fr-CA"/>
        </w:rPr>
        <w:t>’</w:t>
      </w:r>
      <w:r w:rsidR="00BA3A30" w:rsidRPr="00BA4CDA">
        <w:rPr>
          <w:lang w:val="fr-CA"/>
        </w:rPr>
        <w:t>enfant, et la capacité des parents, de l</w:t>
      </w:r>
      <w:r w:rsidR="005239D3" w:rsidRPr="00BA4CDA">
        <w:rPr>
          <w:lang w:val="fr-CA"/>
        </w:rPr>
        <w:t>’</w:t>
      </w:r>
      <w:r w:rsidR="00BA3A30" w:rsidRPr="00BA4CDA">
        <w:rPr>
          <w:lang w:val="fr-CA"/>
        </w:rPr>
        <w:t>un d</w:t>
      </w:r>
      <w:r w:rsidR="005239D3" w:rsidRPr="00BA4CDA">
        <w:rPr>
          <w:lang w:val="fr-CA"/>
        </w:rPr>
        <w:t>’</w:t>
      </w:r>
      <w:r w:rsidR="00BA3A30" w:rsidRPr="00BA4CDA">
        <w:rPr>
          <w:lang w:val="fr-CA"/>
        </w:rPr>
        <w:t xml:space="preserve">entre eux, </w:t>
      </w:r>
      <w:r w:rsidR="00035E0F" w:rsidRPr="00BA4CDA">
        <w:rPr>
          <w:lang w:val="fr-CA"/>
        </w:rPr>
        <w:t xml:space="preserve">ou </w:t>
      </w:r>
      <w:r w:rsidR="00BA3A30" w:rsidRPr="00BA4CDA">
        <w:rPr>
          <w:lang w:val="fr-CA"/>
        </w:rPr>
        <w:t>de toute autre personne qui est chargée d</w:t>
      </w:r>
      <w:r w:rsidR="00035E0F" w:rsidRPr="00BA4CDA">
        <w:rPr>
          <w:lang w:val="fr-CA"/>
        </w:rPr>
        <w:t>u</w:t>
      </w:r>
      <w:r w:rsidR="00BA3A30" w:rsidRPr="00BA4CDA">
        <w:rPr>
          <w:lang w:val="fr-CA"/>
        </w:rPr>
        <w:t xml:space="preserve"> soin de répondre aux besoins de l</w:t>
      </w:r>
      <w:r w:rsidR="005239D3" w:rsidRPr="00BA4CDA">
        <w:rPr>
          <w:lang w:val="fr-CA"/>
        </w:rPr>
        <w:t>’</w:t>
      </w:r>
      <w:r w:rsidR="00BA3A30" w:rsidRPr="00BA4CDA">
        <w:rPr>
          <w:lang w:val="fr-CA"/>
        </w:rPr>
        <w:t xml:space="preserve">enfant, dont les besoins émotionnels et intellectuels. </w:t>
      </w:r>
      <w:r w:rsidR="00D35A3E" w:rsidRPr="00BA4CDA">
        <w:rPr>
          <w:lang w:val="fr-CA"/>
        </w:rPr>
        <w:t>Il faut aussi prendre en compte l</w:t>
      </w:r>
      <w:r w:rsidR="005239D3" w:rsidRPr="00BA4CDA">
        <w:rPr>
          <w:lang w:val="fr-CA"/>
        </w:rPr>
        <w:t>’</w:t>
      </w:r>
      <w:r w:rsidR="00D35A3E" w:rsidRPr="00BA4CDA">
        <w:rPr>
          <w:lang w:val="fr-CA"/>
        </w:rPr>
        <w:t>effet probable qu</w:t>
      </w:r>
      <w:r w:rsidR="005239D3" w:rsidRPr="00BA4CDA">
        <w:rPr>
          <w:lang w:val="fr-CA"/>
        </w:rPr>
        <w:t>’</w:t>
      </w:r>
      <w:r w:rsidR="00D35A3E" w:rsidRPr="00BA4CDA">
        <w:rPr>
          <w:lang w:val="fr-CA"/>
        </w:rPr>
        <w:t>aura sur l</w:t>
      </w:r>
      <w:r w:rsidR="005239D3" w:rsidRPr="00BA4CDA">
        <w:rPr>
          <w:lang w:val="fr-CA"/>
        </w:rPr>
        <w:t>’</w:t>
      </w:r>
      <w:r w:rsidR="00D35A3E" w:rsidRPr="00BA4CDA">
        <w:rPr>
          <w:lang w:val="fr-CA"/>
        </w:rPr>
        <w:t>enfant toute modification des circonstances au</w:t>
      </w:r>
      <w:r w:rsidR="00035E0F" w:rsidRPr="00BA4CDA">
        <w:rPr>
          <w:lang w:val="fr-CA"/>
        </w:rPr>
        <w:t>x</w:t>
      </w:r>
      <w:r w:rsidR="00D35A3E" w:rsidRPr="00BA4CDA">
        <w:rPr>
          <w:lang w:val="fr-CA"/>
        </w:rPr>
        <w:t>quel</w:t>
      </w:r>
      <w:r w:rsidR="00766EFA" w:rsidRPr="00BA4CDA">
        <w:rPr>
          <w:lang w:val="fr-CA"/>
        </w:rPr>
        <w:t>le</w:t>
      </w:r>
      <w:r w:rsidR="00035E0F" w:rsidRPr="00BA4CDA">
        <w:rPr>
          <w:lang w:val="fr-CA"/>
        </w:rPr>
        <w:t>s</w:t>
      </w:r>
      <w:r w:rsidR="00D35A3E" w:rsidRPr="00BA4CDA">
        <w:rPr>
          <w:lang w:val="fr-CA"/>
        </w:rPr>
        <w:t xml:space="preserve"> il est habitué, y compris l</w:t>
      </w:r>
      <w:r w:rsidR="005239D3" w:rsidRPr="00BA4CDA">
        <w:rPr>
          <w:lang w:val="fr-CA"/>
        </w:rPr>
        <w:t>’</w:t>
      </w:r>
      <w:r w:rsidR="00D35A3E" w:rsidRPr="00BA4CDA">
        <w:rPr>
          <w:lang w:val="fr-CA"/>
        </w:rPr>
        <w:t>effet probable d</w:t>
      </w:r>
      <w:r w:rsidR="005239D3" w:rsidRPr="00BA4CDA">
        <w:rPr>
          <w:lang w:val="fr-CA"/>
        </w:rPr>
        <w:t>’</w:t>
      </w:r>
      <w:r w:rsidR="00D35A3E" w:rsidRPr="00BA4CDA">
        <w:rPr>
          <w:lang w:val="fr-CA"/>
        </w:rPr>
        <w:t>une séparation avec les deux parents ou avec un d</w:t>
      </w:r>
      <w:r w:rsidR="005239D3" w:rsidRPr="00BA4CDA">
        <w:rPr>
          <w:lang w:val="fr-CA"/>
        </w:rPr>
        <w:t>’</w:t>
      </w:r>
      <w:r w:rsidR="00D35A3E" w:rsidRPr="00BA4CDA">
        <w:rPr>
          <w:lang w:val="fr-CA"/>
        </w:rPr>
        <w:t>entre eux, ou d</w:t>
      </w:r>
      <w:r w:rsidR="005239D3" w:rsidRPr="00BA4CDA">
        <w:rPr>
          <w:lang w:val="fr-CA"/>
        </w:rPr>
        <w:t>’</w:t>
      </w:r>
      <w:r w:rsidR="00D35A3E" w:rsidRPr="00BA4CDA">
        <w:rPr>
          <w:lang w:val="fr-CA"/>
        </w:rPr>
        <w:t>être séparé d</w:t>
      </w:r>
      <w:r w:rsidR="005239D3" w:rsidRPr="00BA4CDA">
        <w:rPr>
          <w:lang w:val="fr-CA"/>
        </w:rPr>
        <w:t>’</w:t>
      </w:r>
      <w:r w:rsidR="00D35A3E" w:rsidRPr="00BA4CDA">
        <w:rPr>
          <w:lang w:val="fr-CA"/>
        </w:rPr>
        <w:t>un proche, d</w:t>
      </w:r>
      <w:r w:rsidR="005239D3" w:rsidRPr="00BA4CDA">
        <w:rPr>
          <w:lang w:val="fr-CA"/>
        </w:rPr>
        <w:t>’</w:t>
      </w:r>
      <w:r w:rsidR="00D35A3E" w:rsidRPr="00BA4CDA">
        <w:rPr>
          <w:lang w:val="fr-CA"/>
        </w:rPr>
        <w:t>une personne chargée de donner des soins ou d</w:t>
      </w:r>
      <w:r w:rsidR="005239D3" w:rsidRPr="00BA4CDA">
        <w:rPr>
          <w:lang w:val="fr-CA"/>
        </w:rPr>
        <w:t>’</w:t>
      </w:r>
      <w:r w:rsidR="00D35A3E" w:rsidRPr="00BA4CDA">
        <w:rPr>
          <w:lang w:val="fr-CA"/>
        </w:rPr>
        <w:t xml:space="preserve">une personne avec laquelle il a vécu jusque là. </w:t>
      </w:r>
      <w:r w:rsidR="00C82880" w:rsidRPr="00BA4CDA">
        <w:rPr>
          <w:lang w:val="fr-CA"/>
        </w:rPr>
        <w:t>Il faut également tenir compte de la difficulté pratique et du coût pour l</w:t>
      </w:r>
      <w:r w:rsidR="005239D3" w:rsidRPr="00BA4CDA">
        <w:rPr>
          <w:lang w:val="fr-CA"/>
        </w:rPr>
        <w:t>’</w:t>
      </w:r>
      <w:r w:rsidR="00C82880" w:rsidRPr="00BA4CDA">
        <w:rPr>
          <w:lang w:val="fr-CA"/>
        </w:rPr>
        <w:t>enfant habitué à avoir des contacts avec les parents ou avec l</w:t>
      </w:r>
      <w:r w:rsidR="005239D3" w:rsidRPr="00BA4CDA">
        <w:rPr>
          <w:lang w:val="fr-CA"/>
        </w:rPr>
        <w:t>’</w:t>
      </w:r>
      <w:r w:rsidR="00C82880" w:rsidRPr="00BA4CDA">
        <w:rPr>
          <w:lang w:val="fr-CA"/>
        </w:rPr>
        <w:t>un d</w:t>
      </w:r>
      <w:r w:rsidR="005239D3" w:rsidRPr="00BA4CDA">
        <w:rPr>
          <w:lang w:val="fr-CA"/>
        </w:rPr>
        <w:t>’</w:t>
      </w:r>
      <w:r w:rsidR="00C82880" w:rsidRPr="00BA4CDA">
        <w:rPr>
          <w:lang w:val="fr-CA"/>
        </w:rPr>
        <w:t>entre eux et se poser la question de savoir si cette difficulté</w:t>
      </w:r>
      <w:r w:rsidR="001D36F6" w:rsidRPr="00BA4CDA">
        <w:rPr>
          <w:lang w:val="fr-CA"/>
        </w:rPr>
        <w:t>,</w:t>
      </w:r>
      <w:r w:rsidR="00C82880" w:rsidRPr="00BA4CDA">
        <w:rPr>
          <w:lang w:val="fr-CA"/>
        </w:rPr>
        <w:t xml:space="preserve"> ou ce coût</w:t>
      </w:r>
      <w:r w:rsidR="001D36F6" w:rsidRPr="00BA4CDA">
        <w:rPr>
          <w:lang w:val="fr-CA"/>
        </w:rPr>
        <w:t>,</w:t>
      </w:r>
      <w:r w:rsidR="00C82880" w:rsidRPr="00BA4CDA">
        <w:rPr>
          <w:lang w:val="fr-CA"/>
        </w:rPr>
        <w:t xml:space="preserve"> aura une incidence particulière sur le droit de l</w:t>
      </w:r>
      <w:r w:rsidR="005239D3" w:rsidRPr="00BA4CDA">
        <w:rPr>
          <w:lang w:val="fr-CA"/>
        </w:rPr>
        <w:t>’</w:t>
      </w:r>
      <w:r w:rsidR="00C82880" w:rsidRPr="00BA4CDA">
        <w:rPr>
          <w:lang w:val="fr-CA"/>
        </w:rPr>
        <w:t>enfant de maintenir des relations personnelles et un contact direct avec les parents ou avec un d</w:t>
      </w:r>
      <w:r w:rsidR="005239D3" w:rsidRPr="00BA4CDA">
        <w:rPr>
          <w:lang w:val="fr-CA"/>
        </w:rPr>
        <w:t>’</w:t>
      </w:r>
      <w:r w:rsidR="00C82880" w:rsidRPr="00BA4CDA">
        <w:rPr>
          <w:lang w:val="fr-CA"/>
        </w:rPr>
        <w:t>entre eux, d</w:t>
      </w:r>
      <w:r w:rsidR="005239D3" w:rsidRPr="00BA4CDA">
        <w:rPr>
          <w:lang w:val="fr-CA"/>
        </w:rPr>
        <w:t>’</w:t>
      </w:r>
      <w:r w:rsidR="00C82880" w:rsidRPr="00BA4CDA">
        <w:rPr>
          <w:lang w:val="fr-CA"/>
        </w:rPr>
        <w:t>une manière régulière. Il faut également tenir compte, lorsqu</w:t>
      </w:r>
      <w:r w:rsidR="005239D3" w:rsidRPr="00BA4CDA">
        <w:rPr>
          <w:lang w:val="fr-CA"/>
        </w:rPr>
        <w:t>’</w:t>
      </w:r>
      <w:r w:rsidR="00C82880" w:rsidRPr="00BA4CDA">
        <w:rPr>
          <w:lang w:val="fr-CA"/>
        </w:rPr>
        <w:t>il est question de l</w:t>
      </w:r>
      <w:r w:rsidR="005239D3" w:rsidRPr="00BA4CDA">
        <w:rPr>
          <w:lang w:val="fr-CA"/>
        </w:rPr>
        <w:t>’</w:t>
      </w:r>
      <w:r w:rsidR="00C82880" w:rsidRPr="00BA4CDA">
        <w:rPr>
          <w:lang w:val="fr-CA"/>
        </w:rPr>
        <w:t>intérêt supérieur de l</w:t>
      </w:r>
      <w:r w:rsidR="005239D3" w:rsidRPr="00BA4CDA">
        <w:rPr>
          <w:lang w:val="fr-CA"/>
        </w:rPr>
        <w:t>’</w:t>
      </w:r>
      <w:r w:rsidR="00C82880" w:rsidRPr="00BA4CDA">
        <w:rPr>
          <w:lang w:val="fr-CA"/>
        </w:rPr>
        <w:t>enfant, du besoin qu</w:t>
      </w:r>
      <w:r w:rsidR="005239D3" w:rsidRPr="00BA4CDA">
        <w:rPr>
          <w:lang w:val="fr-CA"/>
        </w:rPr>
        <w:t>’</w:t>
      </w:r>
      <w:r w:rsidR="00C82880" w:rsidRPr="00BA4CDA">
        <w:rPr>
          <w:lang w:val="fr-CA"/>
        </w:rPr>
        <w:t>il éprouve à continuer d</w:t>
      </w:r>
      <w:r w:rsidR="005239D3" w:rsidRPr="00BA4CDA">
        <w:rPr>
          <w:lang w:val="fr-CA"/>
        </w:rPr>
        <w:t>’</w:t>
      </w:r>
      <w:r w:rsidR="00C82880" w:rsidRPr="00BA4CDA">
        <w:rPr>
          <w:lang w:val="fr-CA"/>
        </w:rPr>
        <w:t>être l</w:t>
      </w:r>
      <w:r w:rsidR="005239D3" w:rsidRPr="00BA4CDA">
        <w:rPr>
          <w:lang w:val="fr-CA"/>
        </w:rPr>
        <w:t>’</w:t>
      </w:r>
      <w:r w:rsidR="00C82880" w:rsidRPr="00BA4CDA">
        <w:rPr>
          <w:lang w:val="fr-CA"/>
        </w:rPr>
        <w:t>objet des soins de ses parents ou d</w:t>
      </w:r>
      <w:r w:rsidR="005239D3" w:rsidRPr="00BA4CDA">
        <w:rPr>
          <w:lang w:val="fr-CA"/>
        </w:rPr>
        <w:t>’</w:t>
      </w:r>
      <w:r w:rsidR="00C82880" w:rsidRPr="00BA4CDA">
        <w:rPr>
          <w:lang w:val="fr-CA"/>
        </w:rPr>
        <w:t>un d</w:t>
      </w:r>
      <w:r w:rsidR="005239D3" w:rsidRPr="00BA4CDA">
        <w:rPr>
          <w:lang w:val="fr-CA"/>
        </w:rPr>
        <w:t>’</w:t>
      </w:r>
      <w:r w:rsidR="00C82880" w:rsidRPr="00BA4CDA">
        <w:rPr>
          <w:lang w:val="fr-CA"/>
        </w:rPr>
        <w:t>entre eux, de la famille ou de la famille élargie, de maintenir un lien avec sa famille ou sa famille élargie, de la culture et de la tradition, et de la nécessité de ne pas être arraché à son lieu de résidence. Parmi d</w:t>
      </w:r>
      <w:r w:rsidR="005239D3" w:rsidRPr="00BA4CDA">
        <w:rPr>
          <w:lang w:val="fr-CA"/>
        </w:rPr>
        <w:t>’</w:t>
      </w:r>
      <w:r w:rsidR="00C82880" w:rsidRPr="00BA4CDA">
        <w:rPr>
          <w:lang w:val="fr-CA"/>
        </w:rPr>
        <w:t>autres facteurs, il y a l</w:t>
      </w:r>
      <w:r w:rsidR="005239D3" w:rsidRPr="00BA4CDA">
        <w:rPr>
          <w:lang w:val="fr-CA"/>
        </w:rPr>
        <w:t>’</w:t>
      </w:r>
      <w:r w:rsidR="00C82880" w:rsidRPr="00BA4CDA">
        <w:rPr>
          <w:lang w:val="fr-CA"/>
        </w:rPr>
        <w:t>âge de l</w:t>
      </w:r>
      <w:r w:rsidR="005239D3" w:rsidRPr="00BA4CDA">
        <w:rPr>
          <w:lang w:val="fr-CA"/>
        </w:rPr>
        <w:t>’</w:t>
      </w:r>
      <w:r w:rsidR="00C82880" w:rsidRPr="00BA4CDA">
        <w:rPr>
          <w:lang w:val="fr-CA"/>
        </w:rPr>
        <w:t>enfant, sa maturité et son état de développement, le sexe, l</w:t>
      </w:r>
      <w:r w:rsidR="005239D3" w:rsidRPr="00BA4CDA">
        <w:rPr>
          <w:lang w:val="fr-CA"/>
        </w:rPr>
        <w:t>’</w:t>
      </w:r>
      <w:r w:rsidR="00C82880" w:rsidRPr="00BA4CDA">
        <w:rPr>
          <w:lang w:val="fr-CA"/>
        </w:rPr>
        <w:t>arrière-plan et toute autre caractéristique pertinente de l</w:t>
      </w:r>
      <w:r w:rsidR="005239D3" w:rsidRPr="00BA4CDA">
        <w:rPr>
          <w:lang w:val="fr-CA"/>
        </w:rPr>
        <w:t>’</w:t>
      </w:r>
      <w:r w:rsidR="00C82880" w:rsidRPr="00BA4CDA">
        <w:rPr>
          <w:lang w:val="fr-CA"/>
        </w:rPr>
        <w:t>enfant, la sécurité physique et émotionnelle, ainsi que le développement intellectuel, émotionnel, social et culturel, tout handicap que l</w:t>
      </w:r>
      <w:r w:rsidR="005239D3" w:rsidRPr="00BA4CDA">
        <w:rPr>
          <w:lang w:val="fr-CA"/>
        </w:rPr>
        <w:t>’</w:t>
      </w:r>
      <w:r w:rsidR="00C82880" w:rsidRPr="00BA4CDA">
        <w:rPr>
          <w:lang w:val="fr-CA"/>
        </w:rPr>
        <w:t>enfant pourrait avoir, toute maladie chronique dont il pourrait souffrir, la nécessité qu</w:t>
      </w:r>
      <w:r w:rsidR="005239D3" w:rsidRPr="00BA4CDA">
        <w:rPr>
          <w:lang w:val="fr-CA"/>
        </w:rPr>
        <w:t>’</w:t>
      </w:r>
      <w:r w:rsidR="00C82880" w:rsidRPr="00BA4CDA">
        <w:rPr>
          <w:lang w:val="fr-CA"/>
        </w:rPr>
        <w:t>il ressent d</w:t>
      </w:r>
      <w:r w:rsidR="005239D3" w:rsidRPr="00BA4CDA">
        <w:rPr>
          <w:lang w:val="fr-CA"/>
        </w:rPr>
        <w:t>’</w:t>
      </w:r>
      <w:r w:rsidR="00C82880" w:rsidRPr="00BA4CDA">
        <w:rPr>
          <w:lang w:val="fr-CA"/>
        </w:rPr>
        <w:t>être élevé dans un environnement familial stable et, lorsque cela n</w:t>
      </w:r>
      <w:r w:rsidR="005239D3" w:rsidRPr="00BA4CDA">
        <w:rPr>
          <w:lang w:val="fr-CA"/>
        </w:rPr>
        <w:t>’</w:t>
      </w:r>
      <w:r w:rsidR="00C82880" w:rsidRPr="00BA4CDA">
        <w:rPr>
          <w:lang w:val="fr-CA"/>
        </w:rPr>
        <w:t>est pas possible, dans un environnement le plus proche possible de celui d</w:t>
      </w:r>
      <w:r w:rsidR="005239D3" w:rsidRPr="00BA4CDA">
        <w:rPr>
          <w:lang w:val="fr-CA"/>
        </w:rPr>
        <w:t>’</w:t>
      </w:r>
      <w:r w:rsidR="00C82880" w:rsidRPr="00BA4CDA">
        <w:rPr>
          <w:lang w:val="fr-CA"/>
        </w:rPr>
        <w:t>une famille aimante. Enfin, il y a la nécessité de préserver l</w:t>
      </w:r>
      <w:r w:rsidR="005239D3" w:rsidRPr="00BA4CDA">
        <w:rPr>
          <w:lang w:val="fr-CA"/>
        </w:rPr>
        <w:t>’</w:t>
      </w:r>
      <w:r w:rsidR="00C82880" w:rsidRPr="00BA4CDA">
        <w:rPr>
          <w:lang w:val="fr-CA"/>
        </w:rPr>
        <w:t>enfant de tout préjudice physique ou psychologique que pourrait consister pour lui le fait d</w:t>
      </w:r>
      <w:r w:rsidR="005239D3" w:rsidRPr="00BA4CDA">
        <w:rPr>
          <w:lang w:val="fr-CA"/>
        </w:rPr>
        <w:t>’</w:t>
      </w:r>
      <w:r w:rsidR="00C82880" w:rsidRPr="00BA4CDA">
        <w:rPr>
          <w:lang w:val="fr-CA"/>
        </w:rPr>
        <w:t>être l</w:t>
      </w:r>
      <w:r w:rsidR="005239D3" w:rsidRPr="00BA4CDA">
        <w:rPr>
          <w:lang w:val="fr-CA"/>
        </w:rPr>
        <w:t>’</w:t>
      </w:r>
      <w:r w:rsidR="00C82880" w:rsidRPr="00BA4CDA">
        <w:rPr>
          <w:lang w:val="fr-CA"/>
        </w:rPr>
        <w:t>objet de maltraitance, d</w:t>
      </w:r>
      <w:r w:rsidR="005239D3" w:rsidRPr="00BA4CDA">
        <w:rPr>
          <w:lang w:val="fr-CA"/>
        </w:rPr>
        <w:t>’</w:t>
      </w:r>
      <w:r w:rsidR="00C82880" w:rsidRPr="00BA4CDA">
        <w:rPr>
          <w:lang w:val="fr-CA"/>
        </w:rPr>
        <w:t>abus, d</w:t>
      </w:r>
      <w:r w:rsidR="005239D3" w:rsidRPr="00BA4CDA">
        <w:rPr>
          <w:lang w:val="fr-CA"/>
        </w:rPr>
        <w:t>’</w:t>
      </w:r>
      <w:r w:rsidR="00C82880" w:rsidRPr="00BA4CDA">
        <w:rPr>
          <w:lang w:val="fr-CA"/>
        </w:rPr>
        <w:t>abandon, d</w:t>
      </w:r>
      <w:r w:rsidR="005239D3" w:rsidRPr="00BA4CDA">
        <w:rPr>
          <w:lang w:val="fr-CA"/>
        </w:rPr>
        <w:t>’</w:t>
      </w:r>
      <w:r w:rsidR="00C82880" w:rsidRPr="00BA4CDA">
        <w:rPr>
          <w:lang w:val="fr-CA"/>
        </w:rPr>
        <w:t>exploitation ou de dégradation ou d</w:t>
      </w:r>
      <w:r w:rsidR="005239D3" w:rsidRPr="00BA4CDA">
        <w:rPr>
          <w:lang w:val="fr-CA"/>
        </w:rPr>
        <w:t>’</w:t>
      </w:r>
      <w:r w:rsidR="00C82880" w:rsidRPr="00BA4CDA">
        <w:rPr>
          <w:lang w:val="fr-CA"/>
        </w:rPr>
        <w:t>être exposé à la violence ou à l</w:t>
      </w:r>
      <w:r w:rsidR="005239D3" w:rsidRPr="00BA4CDA">
        <w:rPr>
          <w:lang w:val="fr-CA"/>
        </w:rPr>
        <w:t>’</w:t>
      </w:r>
      <w:r w:rsidR="00C82880" w:rsidRPr="00BA4CDA">
        <w:rPr>
          <w:lang w:val="fr-CA"/>
        </w:rPr>
        <w:t xml:space="preserve">exploitation ou à tout autre comportement préjudiciable. </w:t>
      </w:r>
    </w:p>
    <w:p w:rsidR="0092018D" w:rsidRPr="00BA4CDA" w:rsidRDefault="00056DE2" w:rsidP="00056DE2">
      <w:pPr>
        <w:pStyle w:val="SingleTxtG"/>
        <w:tabs>
          <w:tab w:val="left" w:pos="-360"/>
        </w:tabs>
        <w:rPr>
          <w:lang w:val="fr-CA"/>
        </w:rPr>
      </w:pPr>
      <w:r w:rsidRPr="00BA4CDA">
        <w:rPr>
          <w:lang w:val="fr-CA"/>
        </w:rPr>
        <w:t>48.</w:t>
      </w:r>
      <w:r w:rsidRPr="00BA4CDA">
        <w:rPr>
          <w:lang w:val="fr-CA"/>
        </w:rPr>
        <w:tab/>
      </w:r>
      <w:r w:rsidR="0092018D" w:rsidRPr="00BA4CDA">
        <w:rPr>
          <w:lang w:val="fr-CA"/>
        </w:rPr>
        <w:t>Outre ces lois visant spécifiquement l</w:t>
      </w:r>
      <w:r w:rsidR="005239D3" w:rsidRPr="00BA4CDA">
        <w:rPr>
          <w:lang w:val="fr-CA"/>
        </w:rPr>
        <w:t>’</w:t>
      </w:r>
      <w:r w:rsidR="0092018D" w:rsidRPr="00BA4CDA">
        <w:rPr>
          <w:lang w:val="fr-CA"/>
        </w:rPr>
        <w:t>enfant telles qu</w:t>
      </w:r>
      <w:r w:rsidR="005239D3" w:rsidRPr="00BA4CDA">
        <w:rPr>
          <w:lang w:val="fr-CA"/>
        </w:rPr>
        <w:t>’</w:t>
      </w:r>
      <w:r w:rsidR="0092018D" w:rsidRPr="00BA4CDA">
        <w:rPr>
          <w:lang w:val="fr-CA"/>
        </w:rPr>
        <w:t>elles sont exposées ci-dessus, l</w:t>
      </w:r>
      <w:r w:rsidR="005239D3" w:rsidRPr="00BA4CDA">
        <w:rPr>
          <w:lang w:val="fr-CA"/>
        </w:rPr>
        <w:t>’</w:t>
      </w:r>
      <w:r w:rsidR="007916C7" w:rsidRPr="00BA4CDA">
        <w:rPr>
          <w:lang w:val="fr-CA"/>
        </w:rPr>
        <w:t>État</w:t>
      </w:r>
      <w:r w:rsidR="0092018D" w:rsidRPr="00BA4CDA">
        <w:rPr>
          <w:lang w:val="fr-CA"/>
        </w:rPr>
        <w:t xml:space="preserve"> partie a également consacré le principe de l</w:t>
      </w:r>
      <w:r w:rsidR="005239D3" w:rsidRPr="00BA4CDA">
        <w:rPr>
          <w:lang w:val="fr-CA"/>
        </w:rPr>
        <w:t>’</w:t>
      </w:r>
      <w:r w:rsidR="0092018D" w:rsidRPr="00BA4CDA">
        <w:rPr>
          <w:lang w:val="fr-CA"/>
        </w:rPr>
        <w:t>intérêt supérieur de l</w:t>
      </w:r>
      <w:r w:rsidR="005239D3" w:rsidRPr="00BA4CDA">
        <w:rPr>
          <w:lang w:val="fr-CA"/>
        </w:rPr>
        <w:t>’</w:t>
      </w:r>
      <w:r w:rsidR="0092018D" w:rsidRPr="00BA4CDA">
        <w:rPr>
          <w:lang w:val="fr-CA"/>
        </w:rPr>
        <w:t>enfant dans d</w:t>
      </w:r>
      <w:r w:rsidR="005239D3" w:rsidRPr="00BA4CDA">
        <w:rPr>
          <w:lang w:val="fr-CA"/>
        </w:rPr>
        <w:t>’</w:t>
      </w:r>
      <w:r w:rsidR="0092018D" w:rsidRPr="00BA4CDA">
        <w:rPr>
          <w:lang w:val="fr-CA"/>
        </w:rPr>
        <w:t>autres lois ayant trait au bien-être de celui-ci. Par exemple, à Zanzibar, il a consacré ce principe dans la loi protégeant les célibataires et les enfants confiés à un seul de ses parents (2005), loi qui permet aux filles enceintes de reprendre le chemin de l</w:t>
      </w:r>
      <w:r w:rsidR="005239D3" w:rsidRPr="00BA4CDA">
        <w:rPr>
          <w:lang w:val="fr-CA"/>
        </w:rPr>
        <w:t>’</w:t>
      </w:r>
      <w:r w:rsidR="0092018D" w:rsidRPr="00BA4CDA">
        <w:rPr>
          <w:lang w:val="fr-CA"/>
        </w:rPr>
        <w:t>école après avoir accouché. Auparavant, la loi, abrogée depuis, érigeait en infraction le fait pour une enfant scolarisée de tomber enceinte. On est revenu de cette position de la loi, qui a été remplacée par le principe qu</w:t>
      </w:r>
      <w:r w:rsidR="005239D3" w:rsidRPr="00BA4CDA">
        <w:rPr>
          <w:lang w:val="fr-CA"/>
        </w:rPr>
        <w:t>’</w:t>
      </w:r>
      <w:r w:rsidR="0092018D" w:rsidRPr="00BA4CDA">
        <w:rPr>
          <w:lang w:val="fr-CA"/>
        </w:rPr>
        <w:t>en vertu de l</w:t>
      </w:r>
      <w:r w:rsidR="005239D3" w:rsidRPr="00BA4CDA">
        <w:rPr>
          <w:lang w:val="fr-CA"/>
        </w:rPr>
        <w:t>’</w:t>
      </w:r>
      <w:r w:rsidR="0092018D" w:rsidRPr="00BA4CDA">
        <w:rPr>
          <w:lang w:val="fr-CA"/>
        </w:rPr>
        <w:t>intérêt supérieur de la fille enceinte, elle doit pouvoir reprendre le chemin de l</w:t>
      </w:r>
      <w:r w:rsidR="005239D3" w:rsidRPr="00BA4CDA">
        <w:rPr>
          <w:lang w:val="fr-CA"/>
        </w:rPr>
        <w:t>’</w:t>
      </w:r>
      <w:r w:rsidR="0092018D" w:rsidRPr="00BA4CDA">
        <w:rPr>
          <w:lang w:val="fr-CA"/>
        </w:rPr>
        <w:t xml:space="preserve">école après avoir accouché et </w:t>
      </w:r>
      <w:r w:rsidR="00CF6761" w:rsidRPr="00BA4CDA">
        <w:rPr>
          <w:lang w:val="fr-CA"/>
        </w:rPr>
        <w:t>avoir allaité</w:t>
      </w:r>
      <w:r w:rsidR="0092018D" w:rsidRPr="00BA4CDA">
        <w:rPr>
          <w:lang w:val="fr-CA"/>
        </w:rPr>
        <w:t xml:space="preserve"> son enfant, lorsque c</w:t>
      </w:r>
      <w:r w:rsidR="005239D3" w:rsidRPr="00BA4CDA">
        <w:rPr>
          <w:lang w:val="fr-CA"/>
        </w:rPr>
        <w:t>’</w:t>
      </w:r>
      <w:r w:rsidR="0092018D" w:rsidRPr="00BA4CDA">
        <w:rPr>
          <w:lang w:val="fr-CA"/>
        </w:rPr>
        <w:t xml:space="preserve">est </w:t>
      </w:r>
      <w:r w:rsidR="00CF6761" w:rsidRPr="00BA4CDA">
        <w:rPr>
          <w:lang w:val="fr-CA"/>
        </w:rPr>
        <w:t xml:space="preserve">médicalement </w:t>
      </w:r>
      <w:r w:rsidR="0092018D" w:rsidRPr="00BA4CDA">
        <w:rPr>
          <w:lang w:val="fr-CA"/>
        </w:rPr>
        <w:t xml:space="preserve">possible. </w:t>
      </w:r>
    </w:p>
    <w:p w:rsidR="00151021" w:rsidRPr="00BA4CDA" w:rsidRDefault="00056DE2" w:rsidP="00056DE2">
      <w:pPr>
        <w:pStyle w:val="SingleTxtG"/>
        <w:tabs>
          <w:tab w:val="left" w:pos="-360"/>
        </w:tabs>
        <w:rPr>
          <w:lang w:val="fr-CA"/>
        </w:rPr>
      </w:pPr>
      <w:r w:rsidRPr="00BA4CDA">
        <w:rPr>
          <w:lang w:val="fr-CA"/>
        </w:rPr>
        <w:t>49.</w:t>
      </w:r>
      <w:r w:rsidRPr="00BA4CDA">
        <w:rPr>
          <w:lang w:val="fr-CA"/>
        </w:rPr>
        <w:tab/>
      </w:r>
      <w:r w:rsidR="009F6622" w:rsidRPr="00BA4CDA">
        <w:rPr>
          <w:lang w:val="fr-CA"/>
        </w:rPr>
        <w:t xml:space="preserve">En Tanzanie continentale, la section 125.2 de la loi relative au </w:t>
      </w:r>
      <w:r w:rsidR="00F00D0D" w:rsidRPr="00BA4CDA">
        <w:rPr>
          <w:lang w:val="fr-CA"/>
        </w:rPr>
        <w:t>mar</w:t>
      </w:r>
      <w:r w:rsidR="009F6622" w:rsidRPr="00BA4CDA">
        <w:rPr>
          <w:lang w:val="fr-CA"/>
        </w:rPr>
        <w:t xml:space="preserve">iage </w:t>
      </w:r>
      <w:r w:rsidR="00151021" w:rsidRPr="00BA4CDA">
        <w:rPr>
          <w:lang w:val="fr-CA"/>
        </w:rPr>
        <w:t>(1971)</w:t>
      </w:r>
      <w:r w:rsidR="00151021" w:rsidRPr="00BA4CDA">
        <w:rPr>
          <w:rStyle w:val="FootnoteReference"/>
          <w:lang w:val="fr-CA"/>
        </w:rPr>
        <w:footnoteReference w:id="23"/>
      </w:r>
      <w:r w:rsidR="00151021" w:rsidRPr="00BA4CDA">
        <w:rPr>
          <w:lang w:val="fr-CA"/>
        </w:rPr>
        <w:t xml:space="preserve"> </w:t>
      </w:r>
      <w:r w:rsidR="00F00D0D" w:rsidRPr="00BA4CDA">
        <w:rPr>
          <w:lang w:val="fr-CA"/>
        </w:rPr>
        <w:t>dispose que ce qui doit être pris en compte avant toute autre chose lorsqu</w:t>
      </w:r>
      <w:r w:rsidR="005239D3" w:rsidRPr="00BA4CDA">
        <w:rPr>
          <w:lang w:val="fr-CA"/>
        </w:rPr>
        <w:t>’</w:t>
      </w:r>
      <w:r w:rsidR="00F00D0D" w:rsidRPr="00BA4CDA">
        <w:rPr>
          <w:lang w:val="fr-CA"/>
        </w:rPr>
        <w:t>il s</w:t>
      </w:r>
      <w:r w:rsidR="005239D3" w:rsidRPr="00BA4CDA">
        <w:rPr>
          <w:lang w:val="fr-CA"/>
        </w:rPr>
        <w:t>’</w:t>
      </w:r>
      <w:r w:rsidR="00F00D0D" w:rsidRPr="00BA4CDA">
        <w:rPr>
          <w:lang w:val="fr-CA"/>
        </w:rPr>
        <w:t>agit de confier l</w:t>
      </w:r>
      <w:r w:rsidR="005239D3" w:rsidRPr="00BA4CDA">
        <w:rPr>
          <w:lang w:val="fr-CA"/>
        </w:rPr>
        <w:t>’</w:t>
      </w:r>
      <w:r w:rsidR="00F00D0D" w:rsidRPr="00BA4CDA">
        <w:rPr>
          <w:lang w:val="fr-CA"/>
        </w:rPr>
        <w:t>enfant à la garde de quelqu</w:t>
      </w:r>
      <w:r w:rsidR="005239D3" w:rsidRPr="00BA4CDA">
        <w:rPr>
          <w:lang w:val="fr-CA"/>
        </w:rPr>
        <w:t>’</w:t>
      </w:r>
      <w:r w:rsidR="00F00D0D" w:rsidRPr="00BA4CDA">
        <w:rPr>
          <w:lang w:val="fr-CA"/>
        </w:rPr>
        <w:t>un doit être le bien-être de l</w:t>
      </w:r>
      <w:r w:rsidR="005239D3" w:rsidRPr="00BA4CDA">
        <w:rPr>
          <w:lang w:val="fr-CA"/>
        </w:rPr>
        <w:t>’</w:t>
      </w:r>
      <w:r w:rsidR="00F00D0D" w:rsidRPr="00BA4CDA">
        <w:rPr>
          <w:lang w:val="fr-CA"/>
        </w:rPr>
        <w:t xml:space="preserve">enfant. La phrase </w:t>
      </w:r>
      <w:r w:rsidR="00006A7B" w:rsidRPr="00BA4CDA">
        <w:rPr>
          <w:lang w:val="fr-CA"/>
        </w:rPr>
        <w:t>«</w:t>
      </w:r>
      <w:r w:rsidR="00F00D0D" w:rsidRPr="00BA4CDA">
        <w:rPr>
          <w:lang w:val="fr-CA"/>
        </w:rPr>
        <w:t>le bien-être de l</w:t>
      </w:r>
      <w:r w:rsidR="005239D3" w:rsidRPr="00BA4CDA">
        <w:rPr>
          <w:lang w:val="fr-CA"/>
        </w:rPr>
        <w:t>’</w:t>
      </w:r>
      <w:r w:rsidR="00F00D0D" w:rsidRPr="00BA4CDA">
        <w:rPr>
          <w:lang w:val="fr-CA"/>
        </w:rPr>
        <w:t>enfant</w:t>
      </w:r>
      <w:r w:rsidR="00006A7B" w:rsidRPr="00BA4CDA">
        <w:rPr>
          <w:lang w:val="fr-CA"/>
        </w:rPr>
        <w:t>»</w:t>
      </w:r>
      <w:r w:rsidR="00151021" w:rsidRPr="00BA4CDA">
        <w:rPr>
          <w:lang w:val="fr-CA"/>
        </w:rPr>
        <w:t xml:space="preserve"> </w:t>
      </w:r>
      <w:r w:rsidR="00F00D0D" w:rsidRPr="00BA4CDA">
        <w:rPr>
          <w:lang w:val="fr-CA"/>
        </w:rPr>
        <w:t>a été définie au sens de l</w:t>
      </w:r>
      <w:r w:rsidR="005239D3" w:rsidRPr="00BA4CDA">
        <w:rPr>
          <w:lang w:val="fr-CA"/>
        </w:rPr>
        <w:t>’</w:t>
      </w:r>
      <w:r w:rsidR="00F00D0D" w:rsidRPr="00BA4CDA">
        <w:rPr>
          <w:lang w:val="fr-CA"/>
        </w:rPr>
        <w:t>intérêt supérieur de l</w:t>
      </w:r>
      <w:r w:rsidR="005239D3" w:rsidRPr="00BA4CDA">
        <w:rPr>
          <w:lang w:val="fr-CA"/>
        </w:rPr>
        <w:t>’</w:t>
      </w:r>
      <w:r w:rsidR="00F00D0D" w:rsidRPr="00BA4CDA">
        <w:rPr>
          <w:lang w:val="fr-CA"/>
        </w:rPr>
        <w:t>enfant,</w:t>
      </w:r>
      <w:r w:rsidR="00AA082A" w:rsidRPr="00BA4CDA">
        <w:rPr>
          <w:lang w:val="fr-CA"/>
        </w:rPr>
        <w:t xml:space="preserve"> principe consacré à l</w:t>
      </w:r>
      <w:r w:rsidR="005239D3" w:rsidRPr="00BA4CDA">
        <w:rPr>
          <w:lang w:val="fr-CA"/>
        </w:rPr>
        <w:t>’</w:t>
      </w:r>
      <w:r w:rsidR="00AA082A" w:rsidRPr="00BA4CDA">
        <w:rPr>
          <w:lang w:val="fr-CA"/>
        </w:rPr>
        <w:t xml:space="preserve">article </w:t>
      </w:r>
      <w:r w:rsidR="00F00D0D" w:rsidRPr="00BA4CDA">
        <w:rPr>
          <w:lang w:val="fr-CA"/>
        </w:rPr>
        <w:t xml:space="preserve">3 de la Convention. </w:t>
      </w:r>
      <w:r w:rsidR="00AA082A" w:rsidRPr="00BA4CDA">
        <w:rPr>
          <w:lang w:val="fr-CA"/>
        </w:rPr>
        <w:t xml:space="preserve">La jurisprudence principale </w:t>
      </w:r>
      <w:r w:rsidR="00F00D0D" w:rsidRPr="00BA4CDA">
        <w:rPr>
          <w:lang w:val="fr-CA"/>
        </w:rPr>
        <w:t xml:space="preserve">à </w:t>
      </w:r>
      <w:r w:rsidR="00AA082A" w:rsidRPr="00BA4CDA">
        <w:rPr>
          <w:lang w:val="fr-CA"/>
        </w:rPr>
        <w:t>a</w:t>
      </w:r>
      <w:r w:rsidR="00F00D0D" w:rsidRPr="00BA4CDA">
        <w:rPr>
          <w:lang w:val="fr-CA"/>
        </w:rPr>
        <w:t>voir développé ce principe est</w:t>
      </w:r>
      <w:r w:rsidR="007916C7" w:rsidRPr="00BA4CDA">
        <w:rPr>
          <w:lang w:val="fr-CA"/>
        </w:rPr>
        <w:t xml:space="preserve"> </w:t>
      </w:r>
      <w:r w:rsidR="00F00D0D" w:rsidRPr="00BA4CDA">
        <w:rPr>
          <w:i/>
          <w:lang w:val="fr-CA"/>
        </w:rPr>
        <w:t xml:space="preserve">Ramesh Rajput </w:t>
      </w:r>
      <w:r w:rsidR="00F00D0D" w:rsidRPr="00BA4CDA">
        <w:rPr>
          <w:iCs/>
          <w:lang w:val="fr-CA"/>
        </w:rPr>
        <w:t>c.</w:t>
      </w:r>
      <w:r w:rsidR="00F00D0D" w:rsidRPr="00BA4CDA">
        <w:rPr>
          <w:i/>
          <w:lang w:val="fr-CA"/>
        </w:rPr>
        <w:t xml:space="preserve"> M</w:t>
      </w:r>
      <w:r w:rsidR="00F00D0D" w:rsidRPr="00645D1E">
        <w:rPr>
          <w:i/>
          <w:vertAlign w:val="superscript"/>
          <w:lang w:val="fr-CA"/>
        </w:rPr>
        <w:t>me</w:t>
      </w:r>
      <w:r w:rsidR="00151021" w:rsidRPr="00BA4CDA">
        <w:rPr>
          <w:i/>
          <w:lang w:val="fr-CA"/>
        </w:rPr>
        <w:t xml:space="preserve"> S. Rajput</w:t>
      </w:r>
      <w:r w:rsidR="00151021" w:rsidRPr="00BA4CDA">
        <w:rPr>
          <w:rStyle w:val="FootnoteReference"/>
          <w:lang w:val="fr-CA"/>
        </w:rPr>
        <w:footnoteReference w:id="24"/>
      </w:r>
      <w:r w:rsidR="00AA082A" w:rsidRPr="00BA4CDA">
        <w:rPr>
          <w:i/>
          <w:lang w:val="fr-CA"/>
        </w:rPr>
        <w:t>,</w:t>
      </w:r>
      <w:r w:rsidR="00151021" w:rsidRPr="00BA4CDA">
        <w:rPr>
          <w:lang w:val="fr-CA"/>
        </w:rPr>
        <w:t xml:space="preserve"> </w:t>
      </w:r>
      <w:r w:rsidR="00F00D0D" w:rsidRPr="00BA4CDA">
        <w:rPr>
          <w:lang w:val="fr-CA"/>
        </w:rPr>
        <w:t>la Cour d</w:t>
      </w:r>
      <w:r w:rsidR="005239D3" w:rsidRPr="00BA4CDA">
        <w:rPr>
          <w:lang w:val="fr-CA"/>
        </w:rPr>
        <w:t>’</w:t>
      </w:r>
      <w:r w:rsidR="00F00D0D" w:rsidRPr="00BA4CDA">
        <w:rPr>
          <w:lang w:val="fr-CA"/>
        </w:rPr>
        <w:t xml:space="preserve">appel de Tanzanie ayant jugé que le facteur le plus important en matière de garde est le </w:t>
      </w:r>
      <w:r w:rsidR="00F00D0D" w:rsidRPr="00BA4CDA">
        <w:rPr>
          <w:i/>
          <w:lang w:val="fr-CA"/>
        </w:rPr>
        <w:t>bien-être de l</w:t>
      </w:r>
      <w:r w:rsidR="005239D3" w:rsidRPr="00BA4CDA">
        <w:rPr>
          <w:i/>
          <w:lang w:val="fr-CA"/>
        </w:rPr>
        <w:t>’</w:t>
      </w:r>
      <w:r w:rsidR="00F00D0D" w:rsidRPr="00BA4CDA">
        <w:rPr>
          <w:i/>
          <w:lang w:val="fr-CA"/>
        </w:rPr>
        <w:t>enfant</w:t>
      </w:r>
      <w:r w:rsidR="00F00D0D" w:rsidRPr="00BA4CDA">
        <w:rPr>
          <w:lang w:val="fr-CA"/>
        </w:rPr>
        <w:t>, et qu</w:t>
      </w:r>
      <w:r w:rsidR="005239D3" w:rsidRPr="00BA4CDA">
        <w:rPr>
          <w:lang w:val="fr-CA"/>
        </w:rPr>
        <w:t>’</w:t>
      </w:r>
      <w:r w:rsidR="00F00D0D" w:rsidRPr="00BA4CDA">
        <w:rPr>
          <w:lang w:val="fr-CA"/>
        </w:rPr>
        <w:t xml:space="preserve">un enfant en bas âge de 2 ans devrait être confié à sa </w:t>
      </w:r>
      <w:r w:rsidR="00E062B9" w:rsidRPr="00BA4CDA">
        <w:rPr>
          <w:lang w:val="fr-CA"/>
        </w:rPr>
        <w:t>mère</w:t>
      </w:r>
      <w:r w:rsidR="00F00D0D" w:rsidRPr="00BA4CDA">
        <w:rPr>
          <w:lang w:val="fr-CA"/>
        </w:rPr>
        <w:t>, sauf s</w:t>
      </w:r>
      <w:r w:rsidR="005239D3" w:rsidRPr="00BA4CDA">
        <w:rPr>
          <w:lang w:val="fr-CA"/>
        </w:rPr>
        <w:t>’</w:t>
      </w:r>
      <w:r w:rsidR="00F00D0D" w:rsidRPr="00BA4CDA">
        <w:rPr>
          <w:lang w:val="fr-CA"/>
        </w:rPr>
        <w:t xml:space="preserve">il existe des raisons impérative militant en faveur de la solution contraire. </w:t>
      </w:r>
      <w:r w:rsidR="00C275F8" w:rsidRPr="00BA4CDA">
        <w:rPr>
          <w:lang w:val="fr-CA"/>
        </w:rPr>
        <w:t>Cette décision qui a fait autorité a été appliquée par les tribunaux de l</w:t>
      </w:r>
      <w:r w:rsidR="005239D3" w:rsidRPr="00BA4CDA">
        <w:rPr>
          <w:lang w:val="fr-CA"/>
        </w:rPr>
        <w:t>’</w:t>
      </w:r>
      <w:r w:rsidR="007916C7" w:rsidRPr="00BA4CDA">
        <w:rPr>
          <w:lang w:val="fr-CA"/>
        </w:rPr>
        <w:t>État</w:t>
      </w:r>
      <w:r w:rsidR="00C275F8" w:rsidRPr="00BA4CDA">
        <w:rPr>
          <w:lang w:val="fr-CA"/>
        </w:rPr>
        <w:t xml:space="preserve"> partie, notamment dans </w:t>
      </w:r>
      <w:r w:rsidR="00151021" w:rsidRPr="00BA4CDA">
        <w:rPr>
          <w:i/>
          <w:lang w:val="fr-CA"/>
        </w:rPr>
        <w:t xml:space="preserve">Halima Kahema </w:t>
      </w:r>
      <w:r w:rsidR="00C275F8" w:rsidRPr="00BA4CDA">
        <w:rPr>
          <w:iCs/>
          <w:lang w:val="fr-CA"/>
        </w:rPr>
        <w:t>c</w:t>
      </w:r>
      <w:r w:rsidR="00151021" w:rsidRPr="00BA4CDA">
        <w:rPr>
          <w:iCs/>
          <w:lang w:val="fr-CA"/>
        </w:rPr>
        <w:t>.</w:t>
      </w:r>
      <w:r w:rsidR="00151021" w:rsidRPr="00BA4CDA">
        <w:rPr>
          <w:i/>
          <w:lang w:val="fr-CA"/>
        </w:rPr>
        <w:t xml:space="preserve"> Jayantilal G. Karia</w:t>
      </w:r>
      <w:r w:rsidR="00151021" w:rsidRPr="00BA4CDA">
        <w:rPr>
          <w:rStyle w:val="FootnoteReference"/>
          <w:lang w:val="fr-CA"/>
        </w:rPr>
        <w:footnoteReference w:id="25"/>
      </w:r>
      <w:r w:rsidR="00AA082A" w:rsidRPr="00BA4CDA">
        <w:rPr>
          <w:i/>
          <w:lang w:val="fr-CA"/>
        </w:rPr>
        <w:t>,</w:t>
      </w:r>
      <w:r w:rsidR="00151021" w:rsidRPr="00BA4CDA">
        <w:rPr>
          <w:lang w:val="fr-CA"/>
        </w:rPr>
        <w:t xml:space="preserve"> </w:t>
      </w:r>
      <w:r w:rsidR="00C275F8" w:rsidRPr="00BA4CDA">
        <w:rPr>
          <w:lang w:val="fr-CA"/>
        </w:rPr>
        <w:t>et dans</w:t>
      </w:r>
      <w:r w:rsidR="00151021" w:rsidRPr="00BA4CDA">
        <w:rPr>
          <w:lang w:val="fr-CA"/>
        </w:rPr>
        <w:t xml:space="preserve"> </w:t>
      </w:r>
      <w:r w:rsidR="00151021" w:rsidRPr="00BA4CDA">
        <w:rPr>
          <w:i/>
          <w:lang w:val="fr-CA"/>
        </w:rPr>
        <w:t xml:space="preserve">Pulcheria Pundugu </w:t>
      </w:r>
      <w:r w:rsidR="00C275F8" w:rsidRPr="00BA4CDA">
        <w:rPr>
          <w:iCs/>
          <w:lang w:val="fr-CA"/>
        </w:rPr>
        <w:t>c</w:t>
      </w:r>
      <w:r w:rsidR="00151021" w:rsidRPr="00BA4CDA">
        <w:rPr>
          <w:iCs/>
          <w:lang w:val="fr-CA"/>
        </w:rPr>
        <w:t>.</w:t>
      </w:r>
      <w:r w:rsidR="00151021" w:rsidRPr="00BA4CDA">
        <w:rPr>
          <w:i/>
          <w:lang w:val="fr-CA"/>
        </w:rPr>
        <w:t xml:space="preserve"> Samuel Huma Pundugu</w:t>
      </w:r>
      <w:r w:rsidR="00151021" w:rsidRPr="00BA4CDA">
        <w:rPr>
          <w:rStyle w:val="FootnoteReference"/>
          <w:lang w:val="fr-CA"/>
        </w:rPr>
        <w:footnoteReference w:id="26"/>
      </w:r>
      <w:r w:rsidR="00C275F8" w:rsidRPr="00BA4CDA">
        <w:rPr>
          <w:lang w:val="fr-CA"/>
        </w:rPr>
        <w:t xml:space="preserve">, la Haute Cour de Tanzanie ayant jugé ainsi: </w:t>
      </w:r>
      <w:r w:rsidR="00006A7B" w:rsidRPr="00BA4CDA">
        <w:rPr>
          <w:lang w:val="fr-CA"/>
        </w:rPr>
        <w:t>«</w:t>
      </w:r>
      <w:r w:rsidR="00AA082A" w:rsidRPr="00BA4CDA">
        <w:rPr>
          <w:lang w:val="fr-CA"/>
        </w:rPr>
        <w:t>[T</w:t>
      </w:r>
      <w:r w:rsidR="00C275F8" w:rsidRPr="00BA4CDA">
        <w:rPr>
          <w:lang w:val="fr-CA"/>
        </w:rPr>
        <w:t>raduction]</w:t>
      </w:r>
      <w:r w:rsidR="00E062B9" w:rsidRPr="00BA4CDA">
        <w:rPr>
          <w:lang w:val="fr-CA"/>
        </w:rPr>
        <w:t xml:space="preserve"> </w:t>
      </w:r>
      <w:r w:rsidR="00AA082A" w:rsidRPr="00BA4CDA">
        <w:rPr>
          <w:lang w:val="fr-CA"/>
        </w:rPr>
        <w:t>Lorsqu</w:t>
      </w:r>
      <w:r w:rsidR="005239D3" w:rsidRPr="00BA4CDA">
        <w:rPr>
          <w:lang w:val="fr-CA"/>
        </w:rPr>
        <w:t>’</w:t>
      </w:r>
      <w:r w:rsidR="00AA082A" w:rsidRPr="00BA4CDA">
        <w:rPr>
          <w:lang w:val="fr-CA"/>
        </w:rPr>
        <w:t>il</w:t>
      </w:r>
      <w:r w:rsidR="00C275F8" w:rsidRPr="00BA4CDA">
        <w:rPr>
          <w:lang w:val="fr-CA"/>
        </w:rPr>
        <w:t xml:space="preserve"> décide à qui la garde de </w:t>
      </w:r>
      <w:r w:rsidR="001D36F6" w:rsidRPr="00BA4CDA">
        <w:rPr>
          <w:lang w:val="fr-CA"/>
        </w:rPr>
        <w:t>l</w:t>
      </w:r>
      <w:r w:rsidR="005239D3" w:rsidRPr="00BA4CDA">
        <w:rPr>
          <w:lang w:val="fr-CA"/>
        </w:rPr>
        <w:t>’</w:t>
      </w:r>
      <w:r w:rsidR="001D36F6" w:rsidRPr="00BA4CDA">
        <w:rPr>
          <w:lang w:val="fr-CA"/>
        </w:rPr>
        <w:t>enfant doit être confiée, le t</w:t>
      </w:r>
      <w:r w:rsidR="00C275F8" w:rsidRPr="00BA4CDA">
        <w:rPr>
          <w:lang w:val="fr-CA"/>
        </w:rPr>
        <w:t>ribunal est tenu (au titre de la section 125.2 de la loi relative au mariage) de prendre en compte la considération primordiale qu</w:t>
      </w:r>
      <w:r w:rsidR="005239D3" w:rsidRPr="00BA4CDA">
        <w:rPr>
          <w:lang w:val="fr-CA"/>
        </w:rPr>
        <w:t>’</w:t>
      </w:r>
      <w:r w:rsidR="00C275F8" w:rsidRPr="00BA4CDA">
        <w:rPr>
          <w:lang w:val="fr-CA"/>
        </w:rPr>
        <w:t>est le bien-être de l</w:t>
      </w:r>
      <w:r w:rsidR="005239D3" w:rsidRPr="00BA4CDA">
        <w:rPr>
          <w:lang w:val="fr-CA"/>
        </w:rPr>
        <w:t>’</w:t>
      </w:r>
      <w:r w:rsidR="00C275F8" w:rsidRPr="00BA4CDA">
        <w:rPr>
          <w:lang w:val="fr-CA"/>
        </w:rPr>
        <w:t>enfant</w:t>
      </w:r>
      <w:r w:rsidR="00151021" w:rsidRPr="00BA4CDA">
        <w:rPr>
          <w:lang w:val="fr-CA"/>
        </w:rPr>
        <w:t>.</w:t>
      </w:r>
      <w:r w:rsidR="00006A7B" w:rsidRPr="00BA4CDA">
        <w:rPr>
          <w:lang w:val="fr-CA"/>
        </w:rPr>
        <w:t>»</w:t>
      </w:r>
    </w:p>
    <w:p w:rsidR="00151021" w:rsidRPr="00BA4CDA" w:rsidRDefault="00056DE2" w:rsidP="00056DE2">
      <w:pPr>
        <w:pStyle w:val="SingleTxtG"/>
        <w:tabs>
          <w:tab w:val="left" w:pos="-360"/>
        </w:tabs>
        <w:rPr>
          <w:lang w:val="fr-CA"/>
        </w:rPr>
      </w:pPr>
      <w:r w:rsidRPr="00BA4CDA">
        <w:rPr>
          <w:lang w:val="fr-CA"/>
        </w:rPr>
        <w:t>50.</w:t>
      </w:r>
      <w:r w:rsidRPr="00BA4CDA">
        <w:rPr>
          <w:lang w:val="fr-CA"/>
        </w:rPr>
        <w:tab/>
      </w:r>
      <w:r w:rsidR="0094322A" w:rsidRPr="00BA4CDA">
        <w:rPr>
          <w:lang w:val="fr-CA"/>
        </w:rPr>
        <w:t>Le principe du bien-être de l</w:t>
      </w:r>
      <w:r w:rsidR="005239D3" w:rsidRPr="00BA4CDA">
        <w:rPr>
          <w:lang w:val="fr-CA"/>
        </w:rPr>
        <w:t>’</w:t>
      </w:r>
      <w:r w:rsidR="0094322A" w:rsidRPr="00BA4CDA">
        <w:rPr>
          <w:lang w:val="fr-CA"/>
        </w:rPr>
        <w:t xml:space="preserve">enfant </w:t>
      </w:r>
      <w:r w:rsidR="00AF409F" w:rsidRPr="00BA4CDA">
        <w:rPr>
          <w:lang w:val="fr-CA"/>
        </w:rPr>
        <w:t>lorsqu</w:t>
      </w:r>
      <w:r w:rsidR="005239D3" w:rsidRPr="00BA4CDA">
        <w:rPr>
          <w:lang w:val="fr-CA"/>
        </w:rPr>
        <w:t>’</w:t>
      </w:r>
      <w:r w:rsidR="00AF409F" w:rsidRPr="00BA4CDA">
        <w:rPr>
          <w:lang w:val="fr-CA"/>
        </w:rPr>
        <w:t>on</w:t>
      </w:r>
      <w:r w:rsidR="0094322A" w:rsidRPr="00BA4CDA">
        <w:rPr>
          <w:lang w:val="fr-CA"/>
        </w:rPr>
        <w:t xml:space="preserve"> </w:t>
      </w:r>
      <w:r w:rsidR="00AF409F" w:rsidRPr="00BA4CDA">
        <w:rPr>
          <w:lang w:val="fr-CA"/>
        </w:rPr>
        <w:t>décide</w:t>
      </w:r>
      <w:r w:rsidR="0094322A" w:rsidRPr="00BA4CDA">
        <w:rPr>
          <w:lang w:val="fr-CA"/>
        </w:rPr>
        <w:t xml:space="preserve"> de la garde d</w:t>
      </w:r>
      <w:r w:rsidR="005239D3" w:rsidRPr="00BA4CDA">
        <w:rPr>
          <w:lang w:val="fr-CA"/>
        </w:rPr>
        <w:t>’</w:t>
      </w:r>
      <w:r w:rsidR="0094322A" w:rsidRPr="00BA4CDA">
        <w:rPr>
          <w:lang w:val="fr-CA"/>
        </w:rPr>
        <w:t xml:space="preserve">enfants nés du mariage a été pris en compte dans </w:t>
      </w:r>
      <w:r w:rsidR="00151021" w:rsidRPr="00BA4CDA">
        <w:rPr>
          <w:i/>
          <w:lang w:val="fr-CA"/>
        </w:rPr>
        <w:t xml:space="preserve">Gertrude B. Mwombera </w:t>
      </w:r>
      <w:r w:rsidR="0094322A" w:rsidRPr="00BA4CDA">
        <w:rPr>
          <w:iCs/>
          <w:lang w:val="fr-CA"/>
        </w:rPr>
        <w:t>c</w:t>
      </w:r>
      <w:r w:rsidR="00151021" w:rsidRPr="00BA4CDA">
        <w:rPr>
          <w:iCs/>
          <w:lang w:val="fr-CA"/>
        </w:rPr>
        <w:t>.</w:t>
      </w:r>
      <w:r w:rsidR="00151021" w:rsidRPr="00BA4CDA">
        <w:rPr>
          <w:i/>
          <w:lang w:val="fr-CA"/>
        </w:rPr>
        <w:t xml:space="preserve"> Elias John Anyandwile</w:t>
      </w:r>
      <w:r w:rsidR="00151021" w:rsidRPr="00BA4CDA">
        <w:rPr>
          <w:rStyle w:val="FootnoteReference"/>
          <w:lang w:val="fr-CA"/>
        </w:rPr>
        <w:footnoteReference w:id="27"/>
      </w:r>
      <w:r w:rsidR="00AF409F" w:rsidRPr="00BA4CDA">
        <w:rPr>
          <w:i/>
          <w:lang w:val="fr-CA"/>
        </w:rPr>
        <w:t>.</w:t>
      </w:r>
      <w:r w:rsidR="00151021" w:rsidRPr="00BA4CDA">
        <w:rPr>
          <w:lang w:val="fr-CA"/>
        </w:rPr>
        <w:t xml:space="preserve"> </w:t>
      </w:r>
      <w:r w:rsidR="004A5491" w:rsidRPr="00BA4CDA">
        <w:rPr>
          <w:lang w:val="fr-CA"/>
        </w:rPr>
        <w:t>Dans cette affaire, le juge avait refusé de confier la garde de l</w:t>
      </w:r>
      <w:r w:rsidR="005239D3" w:rsidRPr="00BA4CDA">
        <w:rPr>
          <w:lang w:val="fr-CA"/>
        </w:rPr>
        <w:t>’</w:t>
      </w:r>
      <w:r w:rsidR="004A5491" w:rsidRPr="00BA4CDA">
        <w:rPr>
          <w:lang w:val="fr-CA"/>
        </w:rPr>
        <w:t>enfant né du mariage à l</w:t>
      </w:r>
      <w:r w:rsidR="005239D3" w:rsidRPr="00BA4CDA">
        <w:rPr>
          <w:lang w:val="fr-CA"/>
        </w:rPr>
        <w:t>’</w:t>
      </w:r>
      <w:r w:rsidR="004A5491" w:rsidRPr="00BA4CDA">
        <w:rPr>
          <w:lang w:val="fr-CA"/>
        </w:rPr>
        <w:t>appelant (la mère) au seul motif qu</w:t>
      </w:r>
      <w:r w:rsidR="005239D3" w:rsidRPr="00BA4CDA">
        <w:rPr>
          <w:lang w:val="fr-CA"/>
        </w:rPr>
        <w:t>’</w:t>
      </w:r>
      <w:r w:rsidR="004A5491" w:rsidRPr="00BA4CDA">
        <w:rPr>
          <w:lang w:val="fr-CA"/>
        </w:rPr>
        <w:t xml:space="preserve">elle était économiquement incapable de faire face à une telle garde. </w:t>
      </w:r>
      <w:r w:rsidR="00323001" w:rsidRPr="00BA4CDA">
        <w:rPr>
          <w:lang w:val="fr-CA"/>
        </w:rPr>
        <w:t>À</w:t>
      </w:r>
      <w:r w:rsidR="004A5491" w:rsidRPr="00BA4CDA">
        <w:rPr>
          <w:lang w:val="fr-CA"/>
        </w:rPr>
        <w:t xml:space="preserve"> propos de cette décision, </w:t>
      </w:r>
      <w:r w:rsidR="00151021" w:rsidRPr="00BA4CDA">
        <w:rPr>
          <w:lang w:val="fr-CA"/>
        </w:rPr>
        <w:t>Kimaro,</w:t>
      </w:r>
      <w:r w:rsidR="00E07A7E" w:rsidRPr="00BA4CDA">
        <w:rPr>
          <w:lang w:val="fr-CA"/>
        </w:rPr>
        <w:t> </w:t>
      </w:r>
      <w:r w:rsidR="00151021" w:rsidRPr="00BA4CDA">
        <w:rPr>
          <w:lang w:val="fr-CA"/>
        </w:rPr>
        <w:t>J. (</w:t>
      </w:r>
      <w:r w:rsidR="004A5491" w:rsidRPr="00BA4CDA">
        <w:rPr>
          <w:lang w:val="fr-CA"/>
        </w:rPr>
        <w:t xml:space="preserve">nom </w:t>
      </w:r>
      <w:r w:rsidR="001D36F6" w:rsidRPr="00BA4CDA">
        <w:rPr>
          <w:lang w:val="fr-CA"/>
        </w:rPr>
        <w:t xml:space="preserve">de la mère </w:t>
      </w:r>
      <w:r w:rsidR="004A5491" w:rsidRPr="00BA4CDA">
        <w:rPr>
          <w:lang w:val="fr-CA"/>
        </w:rPr>
        <w:t>à l</w:t>
      </w:r>
      <w:r w:rsidR="005239D3" w:rsidRPr="00BA4CDA">
        <w:rPr>
          <w:lang w:val="fr-CA"/>
        </w:rPr>
        <w:t>’</w:t>
      </w:r>
      <w:r w:rsidR="004A5491" w:rsidRPr="00BA4CDA">
        <w:rPr>
          <w:lang w:val="fr-CA"/>
        </w:rPr>
        <w:t>époque</w:t>
      </w:r>
      <w:r w:rsidR="00151021" w:rsidRPr="00BA4CDA">
        <w:rPr>
          <w:lang w:val="fr-CA"/>
        </w:rPr>
        <w:t xml:space="preserve">) </w:t>
      </w:r>
      <w:r w:rsidR="004A5491" w:rsidRPr="00BA4CDA">
        <w:rPr>
          <w:lang w:val="fr-CA"/>
        </w:rPr>
        <w:t xml:space="preserve">a estimé ce qui suit: </w:t>
      </w:r>
      <w:r w:rsidR="00006A7B" w:rsidRPr="00BA4CDA">
        <w:rPr>
          <w:lang w:val="fr-CA"/>
        </w:rPr>
        <w:t>«</w:t>
      </w:r>
      <w:r w:rsidR="00AF409F" w:rsidRPr="00BA4CDA">
        <w:rPr>
          <w:lang w:val="fr-CA"/>
        </w:rPr>
        <w:t>[T</w:t>
      </w:r>
      <w:r w:rsidR="004A5491" w:rsidRPr="00BA4CDA">
        <w:rPr>
          <w:lang w:val="fr-CA"/>
        </w:rPr>
        <w:t xml:space="preserve">raduction] Touchant la question de la garde des enfants, le juge a eu tort de prendre en considération la capacité économique des parties en tant que facteur </w:t>
      </w:r>
      <w:r w:rsidR="00E062B9" w:rsidRPr="00BA4CDA">
        <w:rPr>
          <w:lang w:val="fr-CA"/>
        </w:rPr>
        <w:t>décisif</w:t>
      </w:r>
      <w:r w:rsidR="004A5491" w:rsidRPr="00BA4CDA">
        <w:rPr>
          <w:lang w:val="fr-CA"/>
        </w:rPr>
        <w:t xml:space="preserve"> de la question de la garde</w:t>
      </w:r>
      <w:r w:rsidR="00006A7B" w:rsidRPr="00BA4CDA">
        <w:rPr>
          <w:lang w:val="fr-CA"/>
        </w:rPr>
        <w:t>»</w:t>
      </w:r>
      <w:r w:rsidR="00151021" w:rsidRPr="00BA4CDA">
        <w:rPr>
          <w:lang w:val="fr-CA"/>
        </w:rPr>
        <w:t xml:space="preserve">. </w:t>
      </w:r>
      <w:r w:rsidR="00AF409F" w:rsidRPr="00BA4CDA">
        <w:rPr>
          <w:lang w:val="fr-CA"/>
        </w:rPr>
        <w:t>La Cour a, pour sa part, estimé ce qui suit</w:t>
      </w:r>
      <w:r w:rsidR="007916C7" w:rsidRPr="00BA4CDA">
        <w:rPr>
          <w:lang w:val="fr-CA"/>
        </w:rPr>
        <w:t>:</w:t>
      </w:r>
      <w:r w:rsidR="004A5491" w:rsidRPr="00BA4CDA">
        <w:rPr>
          <w:lang w:val="fr-CA"/>
        </w:rPr>
        <w:t xml:space="preserve"> </w:t>
      </w:r>
      <w:r w:rsidR="00006A7B" w:rsidRPr="00BA4CDA">
        <w:rPr>
          <w:lang w:val="fr-CA"/>
        </w:rPr>
        <w:t>«</w:t>
      </w:r>
      <w:r w:rsidR="004A5491" w:rsidRPr="00BA4CDA">
        <w:rPr>
          <w:lang w:val="fr-CA"/>
        </w:rPr>
        <w:t>Conformément à l</w:t>
      </w:r>
      <w:r w:rsidR="005239D3" w:rsidRPr="00BA4CDA">
        <w:rPr>
          <w:lang w:val="fr-CA"/>
        </w:rPr>
        <w:t>’</w:t>
      </w:r>
      <w:r w:rsidR="004A5491" w:rsidRPr="00BA4CDA">
        <w:rPr>
          <w:lang w:val="fr-CA"/>
        </w:rPr>
        <w:t xml:space="preserve">article 125 de la loi relative au </w:t>
      </w:r>
      <w:r w:rsidR="00E062B9" w:rsidRPr="00BA4CDA">
        <w:rPr>
          <w:lang w:val="fr-CA"/>
        </w:rPr>
        <w:t>mariage</w:t>
      </w:r>
      <w:r w:rsidR="004A5491" w:rsidRPr="00BA4CDA">
        <w:rPr>
          <w:lang w:val="fr-CA"/>
        </w:rPr>
        <w:t xml:space="preserve"> (1971), la </w:t>
      </w:r>
      <w:r w:rsidR="00E062B9" w:rsidRPr="00BA4CDA">
        <w:rPr>
          <w:lang w:val="fr-CA"/>
        </w:rPr>
        <w:t>considération</w:t>
      </w:r>
      <w:r w:rsidR="004A5491" w:rsidRPr="00BA4CDA">
        <w:rPr>
          <w:lang w:val="fr-CA"/>
        </w:rPr>
        <w:t xml:space="preserve"> primordiale est le bien-être de l</w:t>
      </w:r>
      <w:r w:rsidR="005239D3" w:rsidRPr="00BA4CDA">
        <w:rPr>
          <w:lang w:val="fr-CA"/>
        </w:rPr>
        <w:t>’</w:t>
      </w:r>
      <w:r w:rsidR="004A5491" w:rsidRPr="00BA4CDA">
        <w:rPr>
          <w:lang w:val="fr-CA"/>
        </w:rPr>
        <w:t xml:space="preserve">enfant: </w:t>
      </w:r>
      <w:r w:rsidR="004A5491" w:rsidRPr="00BA4CDA">
        <w:rPr>
          <w:i/>
          <w:lang w:val="fr-CA"/>
        </w:rPr>
        <w:t>sous la garde de qui l</w:t>
      </w:r>
      <w:r w:rsidR="005239D3" w:rsidRPr="00BA4CDA">
        <w:rPr>
          <w:i/>
          <w:lang w:val="fr-CA"/>
        </w:rPr>
        <w:t>’</w:t>
      </w:r>
      <w:r w:rsidR="004A5491" w:rsidRPr="00BA4CDA">
        <w:rPr>
          <w:i/>
          <w:lang w:val="fr-CA"/>
        </w:rPr>
        <w:t>enfant progressera-t-il en terme de soins, d</w:t>
      </w:r>
      <w:r w:rsidR="005239D3" w:rsidRPr="00BA4CDA">
        <w:rPr>
          <w:i/>
          <w:lang w:val="fr-CA"/>
        </w:rPr>
        <w:t>’</w:t>
      </w:r>
      <w:r w:rsidR="004A5491" w:rsidRPr="00BA4CDA">
        <w:rPr>
          <w:i/>
          <w:lang w:val="fr-CA"/>
        </w:rPr>
        <w:t>amour et d</w:t>
      </w:r>
      <w:r w:rsidR="005239D3" w:rsidRPr="00BA4CDA">
        <w:rPr>
          <w:i/>
          <w:lang w:val="fr-CA"/>
        </w:rPr>
        <w:t>’</w:t>
      </w:r>
      <w:r w:rsidR="004A5491" w:rsidRPr="00BA4CDA">
        <w:rPr>
          <w:i/>
          <w:lang w:val="fr-CA"/>
        </w:rPr>
        <w:t>affection, de besoins, etc</w:t>
      </w:r>
      <w:r w:rsidR="004A0099">
        <w:rPr>
          <w:i/>
          <w:lang w:val="fr-CA"/>
        </w:rPr>
        <w:t>.</w:t>
      </w:r>
      <w:r w:rsidR="004A5491" w:rsidRPr="00BA4CDA">
        <w:rPr>
          <w:i/>
          <w:lang w:val="fr-CA"/>
        </w:rPr>
        <w:t>?</w:t>
      </w:r>
      <w:r w:rsidR="004A5491" w:rsidRPr="00BA4CDA">
        <w:rPr>
          <w:lang w:val="fr-CA"/>
        </w:rPr>
        <w:t xml:space="preserve"> Le seul fait qu</w:t>
      </w:r>
      <w:r w:rsidR="005239D3" w:rsidRPr="00BA4CDA">
        <w:rPr>
          <w:lang w:val="fr-CA"/>
        </w:rPr>
        <w:t>’</w:t>
      </w:r>
      <w:r w:rsidR="004A5491" w:rsidRPr="00BA4CDA">
        <w:rPr>
          <w:lang w:val="fr-CA"/>
        </w:rPr>
        <w:t>un des conjoints n</w:t>
      </w:r>
      <w:r w:rsidR="005239D3" w:rsidRPr="00BA4CDA">
        <w:rPr>
          <w:lang w:val="fr-CA"/>
        </w:rPr>
        <w:t>’</w:t>
      </w:r>
      <w:r w:rsidR="004A5491" w:rsidRPr="00BA4CDA">
        <w:rPr>
          <w:lang w:val="fr-CA"/>
        </w:rPr>
        <w:t>a pas un emploi formel ne permet pas de conclure qu</w:t>
      </w:r>
      <w:r w:rsidR="005239D3" w:rsidRPr="00BA4CDA">
        <w:rPr>
          <w:lang w:val="fr-CA"/>
        </w:rPr>
        <w:t>’</w:t>
      </w:r>
      <w:r w:rsidR="004A5491" w:rsidRPr="00BA4CDA">
        <w:rPr>
          <w:lang w:val="fr-CA"/>
        </w:rPr>
        <w:t>on ne peut lui confier la garde de l</w:t>
      </w:r>
      <w:r w:rsidR="005239D3" w:rsidRPr="00BA4CDA">
        <w:rPr>
          <w:lang w:val="fr-CA"/>
        </w:rPr>
        <w:t>’</w:t>
      </w:r>
      <w:r w:rsidR="004A5491" w:rsidRPr="00BA4CDA">
        <w:rPr>
          <w:lang w:val="fr-CA"/>
        </w:rPr>
        <w:t xml:space="preserve">enfant. </w:t>
      </w:r>
      <w:r w:rsidR="004A5491" w:rsidRPr="00BA4CDA">
        <w:rPr>
          <w:i/>
          <w:lang w:val="fr-CA"/>
        </w:rPr>
        <w:t xml:space="preserve">Tous les autres </w:t>
      </w:r>
      <w:r w:rsidR="001D36F6" w:rsidRPr="00BA4CDA">
        <w:rPr>
          <w:i/>
          <w:lang w:val="fr-CA"/>
        </w:rPr>
        <w:t>aspects</w:t>
      </w:r>
      <w:r w:rsidR="004A5491" w:rsidRPr="00BA4CDA">
        <w:rPr>
          <w:i/>
          <w:lang w:val="fr-CA"/>
        </w:rPr>
        <w:t xml:space="preserve"> qui découlent du principe du bien-être doivent être pris en considération par le juge avant qu</w:t>
      </w:r>
      <w:r w:rsidR="005239D3" w:rsidRPr="00BA4CDA">
        <w:rPr>
          <w:i/>
          <w:lang w:val="fr-CA"/>
        </w:rPr>
        <w:t>’</w:t>
      </w:r>
      <w:r w:rsidR="004A5491" w:rsidRPr="00BA4CDA">
        <w:rPr>
          <w:i/>
          <w:lang w:val="fr-CA"/>
        </w:rPr>
        <w:t>il ne statue sur la personne qui aura la garde des enfants nés du mariage.</w:t>
      </w:r>
      <w:r w:rsidR="00006A7B" w:rsidRPr="00BA4CDA">
        <w:rPr>
          <w:lang w:val="fr-CA"/>
        </w:rPr>
        <w:t>»</w:t>
      </w:r>
      <w:r w:rsidR="004A5491" w:rsidRPr="00BA4CDA">
        <w:rPr>
          <w:lang w:val="fr-CA"/>
        </w:rPr>
        <w:t xml:space="preserve"> (</w:t>
      </w:r>
      <w:r w:rsidR="00A07EB9" w:rsidRPr="00BA4CDA">
        <w:rPr>
          <w:lang w:val="fr-CA"/>
        </w:rPr>
        <w:t xml:space="preserve">Le </w:t>
      </w:r>
      <w:r w:rsidR="004A5491" w:rsidRPr="00BA4CDA">
        <w:rPr>
          <w:lang w:val="fr-CA"/>
        </w:rPr>
        <w:t>texte original n</w:t>
      </w:r>
      <w:r w:rsidR="005239D3" w:rsidRPr="00BA4CDA">
        <w:rPr>
          <w:lang w:val="fr-CA"/>
        </w:rPr>
        <w:t>’</w:t>
      </w:r>
      <w:r w:rsidR="004A5491" w:rsidRPr="00BA4CDA">
        <w:rPr>
          <w:lang w:val="fr-CA"/>
        </w:rPr>
        <w:t>était pas en italique</w:t>
      </w:r>
      <w:r w:rsidR="00A07EB9" w:rsidRPr="00BA4CDA">
        <w:rPr>
          <w:lang w:val="fr-CA"/>
        </w:rPr>
        <w:t>.</w:t>
      </w:r>
      <w:r w:rsidR="004A5491" w:rsidRPr="00BA4CDA">
        <w:rPr>
          <w:lang w:val="fr-CA"/>
        </w:rPr>
        <w:t>)</w:t>
      </w:r>
    </w:p>
    <w:p w:rsidR="00151021" w:rsidRPr="00BA4CDA" w:rsidRDefault="00EF122B" w:rsidP="00E65583">
      <w:pPr>
        <w:pStyle w:val="H1G"/>
        <w:rPr>
          <w:lang w:val="fr-CA"/>
        </w:rPr>
      </w:pPr>
      <w:bookmarkStart w:id="15" w:name="_Toc313470852"/>
      <w:r w:rsidRPr="00BA4CDA">
        <w:rPr>
          <w:lang w:val="fr-CA"/>
        </w:rPr>
        <w:tab/>
      </w:r>
      <w:r w:rsidR="00151021" w:rsidRPr="00BA4CDA">
        <w:rPr>
          <w:lang w:val="fr-CA"/>
        </w:rPr>
        <w:t>3.3</w:t>
      </w:r>
      <w:r w:rsidRPr="00BA4CDA">
        <w:rPr>
          <w:lang w:val="fr-CA"/>
        </w:rPr>
        <w:tab/>
      </w:r>
      <w:bookmarkEnd w:id="15"/>
      <w:r w:rsidR="00E922EA" w:rsidRPr="00BA4CDA">
        <w:rPr>
          <w:lang w:val="fr-CA"/>
        </w:rPr>
        <w:t>D</w:t>
      </w:r>
      <w:r w:rsidR="00C96B60" w:rsidRPr="00BA4CDA">
        <w:rPr>
          <w:lang w:val="fr-CA"/>
        </w:rPr>
        <w:t xml:space="preserve">roit à la vie, </w:t>
      </w:r>
      <w:r w:rsidR="00AF409F" w:rsidRPr="00BA4CDA">
        <w:rPr>
          <w:lang w:val="fr-CA"/>
        </w:rPr>
        <w:t xml:space="preserve">à </w:t>
      </w:r>
      <w:r w:rsidR="00C96B60" w:rsidRPr="00BA4CDA">
        <w:rPr>
          <w:lang w:val="fr-CA"/>
        </w:rPr>
        <w:t xml:space="preserve">la survie et </w:t>
      </w:r>
      <w:r w:rsidR="00AF409F" w:rsidRPr="00BA4CDA">
        <w:rPr>
          <w:lang w:val="fr-CA"/>
        </w:rPr>
        <w:t>au</w:t>
      </w:r>
      <w:r w:rsidR="00C96B60" w:rsidRPr="00BA4CDA">
        <w:rPr>
          <w:lang w:val="fr-CA"/>
        </w:rPr>
        <w:t xml:space="preserve"> développement</w:t>
      </w:r>
      <w:r w:rsidR="00151021" w:rsidRPr="00BA4CDA">
        <w:rPr>
          <w:lang w:val="fr-CA"/>
        </w:rPr>
        <w:t xml:space="preserve"> (</w:t>
      </w:r>
      <w:r w:rsidR="00E65583" w:rsidRPr="00BA4CDA">
        <w:rPr>
          <w:lang w:val="fr-CA"/>
        </w:rPr>
        <w:t>a</w:t>
      </w:r>
      <w:r w:rsidR="00151021" w:rsidRPr="00BA4CDA">
        <w:rPr>
          <w:lang w:val="fr-CA"/>
        </w:rPr>
        <w:t>rt. 6)</w:t>
      </w:r>
    </w:p>
    <w:p w:rsidR="00151021" w:rsidRPr="00BA4CDA" w:rsidRDefault="00056DE2" w:rsidP="00056DE2">
      <w:pPr>
        <w:pStyle w:val="SingleTxtG"/>
        <w:tabs>
          <w:tab w:val="left" w:pos="-360"/>
        </w:tabs>
        <w:rPr>
          <w:lang w:val="fr-CA"/>
        </w:rPr>
      </w:pPr>
      <w:r w:rsidRPr="00BA4CDA">
        <w:rPr>
          <w:lang w:val="fr-CA"/>
        </w:rPr>
        <w:t>51.</w:t>
      </w:r>
      <w:r w:rsidRPr="00BA4CDA">
        <w:rPr>
          <w:lang w:val="fr-CA"/>
        </w:rPr>
        <w:tab/>
      </w:r>
      <w:r w:rsidR="004D4513" w:rsidRPr="00BA4CDA">
        <w:rPr>
          <w:lang w:val="fr-CA"/>
        </w:rPr>
        <w:t>Le Comité n</w:t>
      </w:r>
      <w:r w:rsidR="005239D3" w:rsidRPr="00BA4CDA">
        <w:rPr>
          <w:lang w:val="fr-CA"/>
        </w:rPr>
        <w:t>’</w:t>
      </w:r>
      <w:r w:rsidR="004D4513" w:rsidRPr="00BA4CDA">
        <w:rPr>
          <w:lang w:val="fr-CA"/>
        </w:rPr>
        <w:t xml:space="preserve">a fait aucune recommandation spécifique dans ses observations finales précédentes concernant le droit à la vie, </w:t>
      </w:r>
      <w:r w:rsidR="004D527A" w:rsidRPr="00BA4CDA">
        <w:rPr>
          <w:lang w:val="fr-CA"/>
        </w:rPr>
        <w:t xml:space="preserve">à </w:t>
      </w:r>
      <w:r w:rsidR="004D4513" w:rsidRPr="00BA4CDA">
        <w:rPr>
          <w:lang w:val="fr-CA"/>
        </w:rPr>
        <w:t xml:space="preserve">la survie et </w:t>
      </w:r>
      <w:r w:rsidR="004D527A" w:rsidRPr="00BA4CDA">
        <w:rPr>
          <w:lang w:val="fr-CA"/>
        </w:rPr>
        <w:t>au</w:t>
      </w:r>
      <w:r w:rsidR="004D4513" w:rsidRPr="00BA4CDA">
        <w:rPr>
          <w:lang w:val="fr-CA"/>
        </w:rPr>
        <w:t xml:space="preserve"> développement mais l</w:t>
      </w:r>
      <w:r w:rsidR="005239D3" w:rsidRPr="00BA4CDA">
        <w:rPr>
          <w:lang w:val="fr-CA"/>
        </w:rPr>
        <w:t>’</w:t>
      </w:r>
      <w:r w:rsidR="007916C7" w:rsidRPr="00BA4CDA">
        <w:rPr>
          <w:lang w:val="fr-CA"/>
        </w:rPr>
        <w:t>État</w:t>
      </w:r>
      <w:r w:rsidR="004D4513" w:rsidRPr="00BA4CDA">
        <w:rPr>
          <w:lang w:val="fr-CA"/>
        </w:rPr>
        <w:t xml:space="preserve"> partie a pris des mesures d</w:t>
      </w:r>
      <w:r w:rsidR="005239D3" w:rsidRPr="00BA4CDA">
        <w:rPr>
          <w:lang w:val="fr-CA"/>
        </w:rPr>
        <w:t>’</w:t>
      </w:r>
      <w:r w:rsidR="004D4513" w:rsidRPr="00BA4CDA">
        <w:rPr>
          <w:lang w:val="fr-CA"/>
        </w:rPr>
        <w:t>ordre législati</w:t>
      </w:r>
      <w:r w:rsidR="004D527A" w:rsidRPr="00BA4CDA">
        <w:rPr>
          <w:lang w:val="fr-CA"/>
        </w:rPr>
        <w:t>f</w:t>
      </w:r>
      <w:r w:rsidR="004D4513" w:rsidRPr="00BA4CDA">
        <w:rPr>
          <w:lang w:val="fr-CA"/>
        </w:rPr>
        <w:t>, judiciaire et administrati</w:t>
      </w:r>
      <w:r w:rsidR="004D527A" w:rsidRPr="00BA4CDA">
        <w:rPr>
          <w:lang w:val="fr-CA"/>
        </w:rPr>
        <w:t>f</w:t>
      </w:r>
      <w:r w:rsidR="004D4513" w:rsidRPr="00BA4CDA">
        <w:rPr>
          <w:lang w:val="fr-CA"/>
        </w:rPr>
        <w:t xml:space="preserve"> pour garantir l</w:t>
      </w:r>
      <w:r w:rsidR="005239D3" w:rsidRPr="00BA4CDA">
        <w:rPr>
          <w:lang w:val="fr-CA"/>
        </w:rPr>
        <w:t>’</w:t>
      </w:r>
      <w:r w:rsidR="004D4513" w:rsidRPr="00BA4CDA">
        <w:rPr>
          <w:lang w:val="fr-CA"/>
        </w:rPr>
        <w:t>application effective de ces droits dans le pays. L</w:t>
      </w:r>
      <w:r w:rsidR="005239D3" w:rsidRPr="00BA4CDA">
        <w:rPr>
          <w:lang w:val="fr-CA"/>
        </w:rPr>
        <w:t>’</w:t>
      </w:r>
      <w:r w:rsidR="007916C7" w:rsidRPr="00BA4CDA">
        <w:rPr>
          <w:lang w:val="fr-CA"/>
        </w:rPr>
        <w:t>État</w:t>
      </w:r>
      <w:r w:rsidR="004D4513" w:rsidRPr="00BA4CDA">
        <w:rPr>
          <w:lang w:val="fr-CA"/>
        </w:rPr>
        <w:t xml:space="preserve"> partie est convaincu que le droit à la vie, à la survie et au développement conditionne pour tous les êtres humains l</w:t>
      </w:r>
      <w:r w:rsidR="005239D3" w:rsidRPr="00BA4CDA">
        <w:rPr>
          <w:lang w:val="fr-CA"/>
        </w:rPr>
        <w:t>’</w:t>
      </w:r>
      <w:r w:rsidR="004D4513" w:rsidRPr="00BA4CDA">
        <w:rPr>
          <w:lang w:val="fr-CA"/>
        </w:rPr>
        <w:t>exercice des autres droits de l</w:t>
      </w:r>
      <w:r w:rsidR="005239D3" w:rsidRPr="00BA4CDA">
        <w:rPr>
          <w:lang w:val="fr-CA"/>
        </w:rPr>
        <w:t>’</w:t>
      </w:r>
      <w:r w:rsidR="004D4513" w:rsidRPr="00BA4CDA">
        <w:rPr>
          <w:lang w:val="fr-CA"/>
        </w:rPr>
        <w:t>homme. Aussi a-t-il adopté le droit à la vie dans ses deux constitutions</w:t>
      </w:r>
      <w:r w:rsidR="007916C7" w:rsidRPr="00BA4CDA">
        <w:rPr>
          <w:lang w:val="fr-CA"/>
        </w:rPr>
        <w:t>:</w:t>
      </w:r>
      <w:r w:rsidR="004D4513" w:rsidRPr="00BA4CDA">
        <w:rPr>
          <w:lang w:val="fr-CA"/>
        </w:rPr>
        <w:t xml:space="preserve"> l</w:t>
      </w:r>
      <w:r w:rsidR="005239D3" w:rsidRPr="00BA4CDA">
        <w:rPr>
          <w:lang w:val="fr-CA"/>
        </w:rPr>
        <w:t>’</w:t>
      </w:r>
      <w:r w:rsidR="004D4513" w:rsidRPr="00BA4CDA">
        <w:rPr>
          <w:lang w:val="fr-CA"/>
        </w:rPr>
        <w:t>article 13 de la Constitution de Zanzibar (1984) et l</w:t>
      </w:r>
      <w:r w:rsidR="005239D3" w:rsidRPr="00BA4CDA">
        <w:rPr>
          <w:lang w:val="fr-CA"/>
        </w:rPr>
        <w:t>’</w:t>
      </w:r>
      <w:r w:rsidR="004D4513" w:rsidRPr="00BA4CDA">
        <w:rPr>
          <w:lang w:val="fr-CA"/>
        </w:rPr>
        <w:t>article 12 de la Constitution de la République-Unie de Tanzanie (1977). Fondés sur ce socle constitutionnel, la loi pénale de Zanzibar (2004) et le Code pénal de la Tanzanie continentale interdisent d</w:t>
      </w:r>
      <w:r w:rsidR="005239D3" w:rsidRPr="00BA4CDA">
        <w:rPr>
          <w:lang w:val="fr-CA"/>
        </w:rPr>
        <w:t>’</w:t>
      </w:r>
      <w:r w:rsidR="004D4513" w:rsidRPr="00BA4CDA">
        <w:rPr>
          <w:lang w:val="fr-CA"/>
        </w:rPr>
        <w:t>imposer aux enfants la peine de mort. Autrement dit, dans le système de droit pénal de l</w:t>
      </w:r>
      <w:r w:rsidR="005239D3" w:rsidRPr="00BA4CDA">
        <w:rPr>
          <w:lang w:val="fr-CA"/>
        </w:rPr>
        <w:t>’</w:t>
      </w:r>
      <w:r w:rsidR="007916C7" w:rsidRPr="00BA4CDA">
        <w:rPr>
          <w:lang w:val="fr-CA"/>
        </w:rPr>
        <w:t>État</w:t>
      </w:r>
      <w:r w:rsidR="004D4513" w:rsidRPr="00BA4CDA">
        <w:rPr>
          <w:lang w:val="fr-CA"/>
        </w:rPr>
        <w:t xml:space="preserve"> partie, un enfant déclaré coupable d</w:t>
      </w:r>
      <w:r w:rsidR="005239D3" w:rsidRPr="00BA4CDA">
        <w:rPr>
          <w:lang w:val="fr-CA"/>
        </w:rPr>
        <w:t>’</w:t>
      </w:r>
      <w:r w:rsidR="004D4513" w:rsidRPr="00BA4CDA">
        <w:rPr>
          <w:lang w:val="fr-CA"/>
        </w:rPr>
        <w:t xml:space="preserve">une infraction capitale, </w:t>
      </w:r>
      <w:r w:rsidR="004D527A" w:rsidRPr="00BA4CDA">
        <w:rPr>
          <w:lang w:val="fr-CA"/>
        </w:rPr>
        <w:t xml:space="preserve">infraction </w:t>
      </w:r>
      <w:r w:rsidR="004D4513" w:rsidRPr="00BA4CDA">
        <w:rPr>
          <w:lang w:val="fr-CA"/>
        </w:rPr>
        <w:t>frappée d</w:t>
      </w:r>
      <w:r w:rsidR="005239D3" w:rsidRPr="00BA4CDA">
        <w:rPr>
          <w:lang w:val="fr-CA"/>
        </w:rPr>
        <w:t>’</w:t>
      </w:r>
      <w:r w:rsidR="004D4513" w:rsidRPr="00BA4CDA">
        <w:rPr>
          <w:lang w:val="fr-CA"/>
        </w:rPr>
        <w:t>une peine capitale comme la peine de mort au cas où l</w:t>
      </w:r>
      <w:r w:rsidR="005239D3" w:rsidRPr="00BA4CDA">
        <w:rPr>
          <w:lang w:val="fr-CA"/>
        </w:rPr>
        <w:t>’</w:t>
      </w:r>
      <w:r w:rsidR="004D4513" w:rsidRPr="00BA4CDA">
        <w:rPr>
          <w:lang w:val="fr-CA"/>
        </w:rPr>
        <w:t>accusé serait un adulte, échappe à une telle peine</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52.</w:t>
      </w:r>
      <w:r w:rsidRPr="00BA4CDA">
        <w:rPr>
          <w:lang w:val="fr-CA"/>
        </w:rPr>
        <w:tab/>
      </w:r>
      <w:r w:rsidR="002A6E9B" w:rsidRPr="00BA4CDA">
        <w:rPr>
          <w:lang w:val="fr-CA"/>
        </w:rPr>
        <w:t>Sur le plan administratif, l</w:t>
      </w:r>
      <w:r w:rsidR="005239D3" w:rsidRPr="00BA4CDA">
        <w:rPr>
          <w:lang w:val="fr-CA"/>
        </w:rPr>
        <w:t>’</w:t>
      </w:r>
      <w:r w:rsidR="007916C7" w:rsidRPr="00BA4CDA">
        <w:rPr>
          <w:lang w:val="fr-CA"/>
        </w:rPr>
        <w:t>État</w:t>
      </w:r>
      <w:r w:rsidR="002A6E9B" w:rsidRPr="00BA4CDA">
        <w:rPr>
          <w:lang w:val="fr-CA"/>
        </w:rPr>
        <w:t xml:space="preserve"> partie a mis au point et appliqué un certain nombre de projets, programmes et services, qui tous ont un impact sur le droit de l</w:t>
      </w:r>
      <w:r w:rsidR="005239D3" w:rsidRPr="00BA4CDA">
        <w:rPr>
          <w:lang w:val="fr-CA"/>
        </w:rPr>
        <w:t>’</w:t>
      </w:r>
      <w:r w:rsidR="002A6E9B" w:rsidRPr="00BA4CDA">
        <w:rPr>
          <w:lang w:val="fr-CA"/>
        </w:rPr>
        <w:t xml:space="preserve">enfant à la vie, à la survie et au développement. </w:t>
      </w:r>
      <w:r w:rsidR="00323001" w:rsidRPr="00BA4CDA">
        <w:rPr>
          <w:lang w:val="fr-CA"/>
        </w:rPr>
        <w:t>À</w:t>
      </w:r>
      <w:r w:rsidR="002A6E9B" w:rsidRPr="00BA4CDA">
        <w:rPr>
          <w:lang w:val="fr-CA"/>
        </w:rPr>
        <w:t xml:space="preserve"> Zanzibar, il s</w:t>
      </w:r>
      <w:r w:rsidR="005239D3" w:rsidRPr="00BA4CDA">
        <w:rPr>
          <w:lang w:val="fr-CA"/>
        </w:rPr>
        <w:t>’</w:t>
      </w:r>
      <w:r w:rsidR="002A6E9B" w:rsidRPr="00BA4CDA">
        <w:rPr>
          <w:lang w:val="fr-CA"/>
        </w:rPr>
        <w:t>agit de ce qui suit: protection de la survie et du développement du jeune enfant (YCSPD), gestion intégrée de la maladie chez l</w:t>
      </w:r>
      <w:r w:rsidR="005239D3" w:rsidRPr="00BA4CDA">
        <w:rPr>
          <w:lang w:val="fr-CA"/>
        </w:rPr>
        <w:t>’</w:t>
      </w:r>
      <w:r w:rsidR="002A6E9B" w:rsidRPr="00BA4CDA">
        <w:rPr>
          <w:lang w:val="fr-CA"/>
        </w:rPr>
        <w:t>enfant</w:t>
      </w:r>
      <w:r w:rsidR="007916C7" w:rsidRPr="00BA4CDA">
        <w:rPr>
          <w:lang w:val="fr-CA"/>
        </w:rPr>
        <w:t xml:space="preserve"> </w:t>
      </w:r>
      <w:r w:rsidR="00151021" w:rsidRPr="00BA4CDA">
        <w:rPr>
          <w:lang w:val="fr-CA"/>
        </w:rPr>
        <w:t>(IMCI)</w:t>
      </w:r>
      <w:r w:rsidR="002A6E9B" w:rsidRPr="00BA4CDA">
        <w:rPr>
          <w:lang w:val="fr-CA"/>
        </w:rPr>
        <w:t xml:space="preserve">, programme étendu de vaccinations </w:t>
      </w:r>
      <w:r w:rsidR="00151021" w:rsidRPr="00BA4CDA">
        <w:rPr>
          <w:lang w:val="fr-CA"/>
        </w:rPr>
        <w:t>(EPI)</w:t>
      </w:r>
      <w:r w:rsidR="002A6E9B" w:rsidRPr="00BA4CDA">
        <w:rPr>
          <w:lang w:val="fr-CA"/>
        </w:rPr>
        <w:t xml:space="preserve">, réadaptation fondée sur la communauté </w:t>
      </w:r>
      <w:r w:rsidR="00151021" w:rsidRPr="00BA4CDA">
        <w:rPr>
          <w:lang w:val="fr-CA"/>
        </w:rPr>
        <w:t>(CBR)</w:t>
      </w:r>
      <w:r w:rsidR="002A6E9B" w:rsidRPr="00BA4CDA">
        <w:rPr>
          <w:lang w:val="fr-CA"/>
        </w:rPr>
        <w:t>, programme de prévention de la transmission de la mère à l</w:t>
      </w:r>
      <w:r w:rsidR="005239D3" w:rsidRPr="00BA4CDA">
        <w:rPr>
          <w:lang w:val="fr-CA"/>
        </w:rPr>
        <w:t>’</w:t>
      </w:r>
      <w:r w:rsidR="002A6E9B" w:rsidRPr="00BA4CDA">
        <w:rPr>
          <w:lang w:val="fr-CA"/>
        </w:rPr>
        <w:t xml:space="preserve">enfant </w:t>
      </w:r>
      <w:r w:rsidR="00151021" w:rsidRPr="00BA4CDA">
        <w:rPr>
          <w:lang w:val="fr-CA"/>
        </w:rPr>
        <w:t>(PMTCT)</w:t>
      </w:r>
      <w:r w:rsidR="002A6E9B" w:rsidRPr="00BA4CDA">
        <w:rPr>
          <w:lang w:val="fr-CA"/>
        </w:rPr>
        <w:t>, programme de nutrition, santé génésique de l</w:t>
      </w:r>
      <w:r w:rsidR="005239D3" w:rsidRPr="00BA4CDA">
        <w:rPr>
          <w:lang w:val="fr-CA"/>
        </w:rPr>
        <w:t>’</w:t>
      </w:r>
      <w:r w:rsidR="002A6E9B" w:rsidRPr="00BA4CDA">
        <w:rPr>
          <w:lang w:val="fr-CA"/>
        </w:rPr>
        <w:t xml:space="preserve">enfant </w:t>
      </w:r>
      <w:r w:rsidR="00151021" w:rsidRPr="00BA4CDA">
        <w:rPr>
          <w:lang w:val="fr-CA"/>
        </w:rPr>
        <w:t>(RCH)</w:t>
      </w:r>
      <w:r w:rsidR="002A6E9B" w:rsidRPr="00BA4CDA">
        <w:rPr>
          <w:lang w:val="fr-CA"/>
        </w:rPr>
        <w:t>, et programme d</w:t>
      </w:r>
      <w:r w:rsidR="005239D3" w:rsidRPr="00BA4CDA">
        <w:rPr>
          <w:lang w:val="fr-CA"/>
        </w:rPr>
        <w:t>’</w:t>
      </w:r>
      <w:r w:rsidR="002A6E9B" w:rsidRPr="00BA4CDA">
        <w:rPr>
          <w:lang w:val="fr-CA"/>
        </w:rPr>
        <w:t>amélioration de l</w:t>
      </w:r>
      <w:r w:rsidR="005239D3" w:rsidRPr="00BA4CDA">
        <w:rPr>
          <w:lang w:val="fr-CA"/>
        </w:rPr>
        <w:t>’</w:t>
      </w:r>
      <w:r w:rsidR="002A6E9B" w:rsidRPr="00BA4CDA">
        <w:rPr>
          <w:lang w:val="fr-CA"/>
        </w:rPr>
        <w:t xml:space="preserve">éducation de base à Zanzibar </w:t>
      </w:r>
      <w:r w:rsidR="00151021" w:rsidRPr="00BA4CDA">
        <w:rPr>
          <w:lang w:val="fr-CA"/>
        </w:rPr>
        <w:t xml:space="preserve">(ZABEIP). </w:t>
      </w:r>
    </w:p>
    <w:p w:rsidR="00151021" w:rsidRPr="00BA4CDA" w:rsidRDefault="00EF122B" w:rsidP="00E65583">
      <w:pPr>
        <w:pStyle w:val="H1G"/>
        <w:rPr>
          <w:lang w:val="fr-CA"/>
        </w:rPr>
      </w:pPr>
      <w:bookmarkStart w:id="16" w:name="_Toc313470853"/>
      <w:r w:rsidRPr="00BA4CDA">
        <w:rPr>
          <w:lang w:val="fr-CA"/>
        </w:rPr>
        <w:tab/>
      </w:r>
      <w:r w:rsidR="00151021" w:rsidRPr="00BA4CDA">
        <w:rPr>
          <w:lang w:val="fr-CA"/>
        </w:rPr>
        <w:t>3.4</w:t>
      </w:r>
      <w:r w:rsidRPr="00BA4CDA">
        <w:rPr>
          <w:lang w:val="fr-CA"/>
        </w:rPr>
        <w:tab/>
      </w:r>
      <w:r w:rsidR="00616340" w:rsidRPr="00BA4CDA">
        <w:rPr>
          <w:lang w:val="fr-CA"/>
        </w:rPr>
        <w:t>Respect</w:t>
      </w:r>
      <w:r w:rsidR="00151021" w:rsidRPr="00BA4CDA">
        <w:rPr>
          <w:lang w:val="fr-CA"/>
        </w:rPr>
        <w:t xml:space="preserve"> </w:t>
      </w:r>
      <w:bookmarkEnd w:id="16"/>
      <w:r w:rsidR="00616340" w:rsidRPr="00BA4CDA">
        <w:rPr>
          <w:lang w:val="fr-CA"/>
        </w:rPr>
        <w:t>des opinions de l</w:t>
      </w:r>
      <w:r w:rsidR="005239D3" w:rsidRPr="00BA4CDA">
        <w:rPr>
          <w:lang w:val="fr-CA"/>
        </w:rPr>
        <w:t>’</w:t>
      </w:r>
      <w:r w:rsidR="00616340" w:rsidRPr="00BA4CDA">
        <w:rPr>
          <w:lang w:val="fr-CA"/>
        </w:rPr>
        <w:t>enfant</w:t>
      </w:r>
      <w:r w:rsidR="00151021" w:rsidRPr="00BA4CDA">
        <w:rPr>
          <w:lang w:val="fr-CA"/>
        </w:rPr>
        <w:t xml:space="preserve"> (</w:t>
      </w:r>
      <w:r w:rsidR="00E65583" w:rsidRPr="00BA4CDA">
        <w:rPr>
          <w:lang w:val="fr-CA"/>
        </w:rPr>
        <w:t>a</w:t>
      </w:r>
      <w:r w:rsidR="00151021" w:rsidRPr="00BA4CDA">
        <w:rPr>
          <w:lang w:val="fr-CA"/>
        </w:rPr>
        <w:t>rt. 12)</w:t>
      </w:r>
    </w:p>
    <w:p w:rsidR="00151021" w:rsidRPr="00BA4CDA" w:rsidRDefault="00056DE2" w:rsidP="00056DE2">
      <w:pPr>
        <w:pStyle w:val="SingleTxtG"/>
        <w:tabs>
          <w:tab w:val="left" w:pos="-360"/>
        </w:tabs>
        <w:rPr>
          <w:lang w:val="fr-CA"/>
        </w:rPr>
      </w:pPr>
      <w:r w:rsidRPr="00BA4CDA">
        <w:rPr>
          <w:lang w:val="fr-CA"/>
        </w:rPr>
        <w:t>53.</w:t>
      </w:r>
      <w:r w:rsidRPr="00BA4CDA">
        <w:rPr>
          <w:lang w:val="fr-CA"/>
        </w:rPr>
        <w:tab/>
      </w:r>
      <w:r w:rsidR="00261F0A" w:rsidRPr="00BA4CDA">
        <w:rPr>
          <w:lang w:val="fr-CA"/>
        </w:rPr>
        <w:t>Dans ses observations finales précédentes, le Comité avait recommandé à l</w:t>
      </w:r>
      <w:r w:rsidR="005239D3" w:rsidRPr="00BA4CDA">
        <w:rPr>
          <w:lang w:val="fr-CA"/>
        </w:rPr>
        <w:t>’</w:t>
      </w:r>
      <w:r w:rsidR="007916C7" w:rsidRPr="00BA4CDA">
        <w:rPr>
          <w:lang w:val="fr-CA"/>
        </w:rPr>
        <w:t>État</w:t>
      </w:r>
      <w:r w:rsidR="00261F0A" w:rsidRPr="00BA4CDA">
        <w:rPr>
          <w:lang w:val="fr-CA"/>
        </w:rPr>
        <w:t xml:space="preserve"> partie de mieux s</w:t>
      </w:r>
      <w:r w:rsidR="005239D3" w:rsidRPr="00BA4CDA">
        <w:rPr>
          <w:lang w:val="fr-CA"/>
        </w:rPr>
        <w:t>’</w:t>
      </w:r>
      <w:r w:rsidR="00261F0A" w:rsidRPr="00BA4CDA">
        <w:rPr>
          <w:lang w:val="fr-CA"/>
        </w:rPr>
        <w:t>employer à garantir que les opinions de l</w:t>
      </w:r>
      <w:r w:rsidR="005239D3" w:rsidRPr="00BA4CDA">
        <w:rPr>
          <w:lang w:val="fr-CA"/>
        </w:rPr>
        <w:t>’</w:t>
      </w:r>
      <w:r w:rsidR="00261F0A" w:rsidRPr="00BA4CDA">
        <w:rPr>
          <w:lang w:val="fr-CA"/>
        </w:rPr>
        <w:t>enfant soient prises dûment en considération dans la famille, à l</w:t>
      </w:r>
      <w:r w:rsidR="005239D3" w:rsidRPr="00BA4CDA">
        <w:rPr>
          <w:lang w:val="fr-CA"/>
        </w:rPr>
        <w:t>’</w:t>
      </w:r>
      <w:r w:rsidR="00261F0A" w:rsidRPr="00BA4CDA">
        <w:rPr>
          <w:lang w:val="fr-CA"/>
        </w:rPr>
        <w:t>école, dans les tribunaux et autres enceintes administratives et non administratives, conformément à l</w:t>
      </w:r>
      <w:r w:rsidR="005239D3" w:rsidRPr="00BA4CDA">
        <w:rPr>
          <w:lang w:val="fr-CA"/>
        </w:rPr>
        <w:t>’</w:t>
      </w:r>
      <w:r w:rsidR="00261F0A" w:rsidRPr="00BA4CDA">
        <w:rPr>
          <w:lang w:val="fr-CA"/>
        </w:rPr>
        <w:t>article 12 de la Convention</w:t>
      </w:r>
      <w:r w:rsidR="006426C8" w:rsidRPr="00BA4CDA">
        <w:rPr>
          <w:lang w:val="fr-CA"/>
        </w:rPr>
        <w:t>. Il recommandait également à l</w:t>
      </w:r>
      <w:r w:rsidR="005239D3" w:rsidRPr="00BA4CDA">
        <w:rPr>
          <w:lang w:val="fr-CA"/>
        </w:rPr>
        <w:t>’</w:t>
      </w:r>
      <w:r w:rsidR="007916C7" w:rsidRPr="00BA4CDA">
        <w:rPr>
          <w:lang w:val="fr-CA"/>
        </w:rPr>
        <w:t>État</w:t>
      </w:r>
      <w:r w:rsidR="006426C8" w:rsidRPr="00BA4CDA">
        <w:rPr>
          <w:lang w:val="fr-CA"/>
        </w:rPr>
        <w:t xml:space="preserve"> partie d</w:t>
      </w:r>
      <w:r w:rsidR="005239D3" w:rsidRPr="00BA4CDA">
        <w:rPr>
          <w:lang w:val="fr-CA"/>
        </w:rPr>
        <w:t>’</w:t>
      </w:r>
      <w:r w:rsidR="006426C8" w:rsidRPr="00BA4CDA">
        <w:rPr>
          <w:lang w:val="fr-CA"/>
        </w:rPr>
        <w:t>officialiser les structures de participation pour les enfants et les adolescents et, en particulier, d</w:t>
      </w:r>
      <w:r w:rsidR="005239D3" w:rsidRPr="00BA4CDA">
        <w:rPr>
          <w:lang w:val="fr-CA"/>
        </w:rPr>
        <w:t>’</w:t>
      </w:r>
      <w:r w:rsidR="006426C8" w:rsidRPr="00BA4CDA">
        <w:rPr>
          <w:lang w:val="fr-CA"/>
        </w:rPr>
        <w:t>apporter un soutien au Conseil junior, de façon à permettre à celui-ci de fonctionner efficacement en tant qu</w:t>
      </w:r>
      <w:r w:rsidR="005239D3" w:rsidRPr="00BA4CDA">
        <w:rPr>
          <w:lang w:val="fr-CA"/>
        </w:rPr>
        <w:t>’</w:t>
      </w:r>
      <w:r w:rsidR="006426C8" w:rsidRPr="00BA4CDA">
        <w:rPr>
          <w:lang w:val="fr-CA"/>
        </w:rPr>
        <w:t>organe représentatif des enfants sur le plan national. Enfin, il recommandait à l</w:t>
      </w:r>
      <w:r w:rsidR="005239D3" w:rsidRPr="00BA4CDA">
        <w:rPr>
          <w:lang w:val="fr-CA"/>
        </w:rPr>
        <w:t>’</w:t>
      </w:r>
      <w:r w:rsidR="007916C7" w:rsidRPr="00BA4CDA">
        <w:rPr>
          <w:lang w:val="fr-CA"/>
        </w:rPr>
        <w:t>État</w:t>
      </w:r>
      <w:r w:rsidR="006426C8" w:rsidRPr="00BA4CDA">
        <w:rPr>
          <w:lang w:val="fr-CA"/>
        </w:rPr>
        <w:t xml:space="preserve"> partie de concevoir des stratégies devant permettre d</w:t>
      </w:r>
      <w:r w:rsidR="005239D3" w:rsidRPr="00BA4CDA">
        <w:rPr>
          <w:lang w:val="fr-CA"/>
        </w:rPr>
        <w:t>’</w:t>
      </w:r>
      <w:r w:rsidR="006426C8" w:rsidRPr="00BA4CDA">
        <w:rPr>
          <w:lang w:val="fr-CA"/>
        </w:rPr>
        <w:t>atteindre les groupes d</w:t>
      </w:r>
      <w:r w:rsidR="005239D3" w:rsidRPr="00BA4CDA">
        <w:rPr>
          <w:lang w:val="fr-CA"/>
        </w:rPr>
        <w:t>’</w:t>
      </w:r>
      <w:r w:rsidR="006426C8" w:rsidRPr="00BA4CDA">
        <w:rPr>
          <w:lang w:val="fr-CA"/>
        </w:rPr>
        <w:t>enfants les plus marginalisés, avec les informations requises, et d</w:t>
      </w:r>
      <w:r w:rsidR="005239D3" w:rsidRPr="00BA4CDA">
        <w:rPr>
          <w:lang w:val="fr-CA"/>
        </w:rPr>
        <w:t>’</w:t>
      </w:r>
      <w:r w:rsidR="006426C8" w:rsidRPr="00BA4CDA">
        <w:rPr>
          <w:lang w:val="fr-CA"/>
        </w:rPr>
        <w:t>impliquer ces groupes dans des débats publics, en collaboration avec tous les partenaires, en particulier au niveau local</w:t>
      </w:r>
      <w:r w:rsidR="00261F0A" w:rsidRPr="00BA4CDA">
        <w:rPr>
          <w:lang w:val="fr-CA"/>
        </w:rPr>
        <w:t>.</w:t>
      </w:r>
    </w:p>
    <w:p w:rsidR="00151021" w:rsidRPr="00BA4CDA" w:rsidRDefault="00056DE2" w:rsidP="00056DE2">
      <w:pPr>
        <w:pStyle w:val="SingleTxtG"/>
        <w:tabs>
          <w:tab w:val="left" w:pos="-360"/>
        </w:tabs>
        <w:rPr>
          <w:lang w:val="fr-CA"/>
        </w:rPr>
      </w:pPr>
      <w:r w:rsidRPr="00BA4CDA">
        <w:rPr>
          <w:lang w:val="fr-CA"/>
        </w:rPr>
        <w:t>54.</w:t>
      </w:r>
      <w:r w:rsidRPr="00BA4CDA">
        <w:rPr>
          <w:lang w:val="fr-CA"/>
        </w:rPr>
        <w:tab/>
      </w:r>
      <w:r w:rsidR="00785252" w:rsidRPr="00BA4CDA">
        <w:rPr>
          <w:lang w:val="fr-CA"/>
        </w:rPr>
        <w:t>Dans la foulée des recommandations qui figurent ci-dessus, l</w:t>
      </w:r>
      <w:r w:rsidR="005239D3" w:rsidRPr="00BA4CDA">
        <w:rPr>
          <w:lang w:val="fr-CA"/>
        </w:rPr>
        <w:t>’</w:t>
      </w:r>
      <w:r w:rsidR="007916C7" w:rsidRPr="00BA4CDA">
        <w:rPr>
          <w:lang w:val="fr-CA"/>
        </w:rPr>
        <w:t>État</w:t>
      </w:r>
      <w:r w:rsidR="00785252" w:rsidRPr="00BA4CDA">
        <w:rPr>
          <w:lang w:val="fr-CA"/>
        </w:rPr>
        <w:t xml:space="preserve"> partie a maintenu la garantie constitutionnelle du droit à la liberté d</w:t>
      </w:r>
      <w:r w:rsidR="005239D3" w:rsidRPr="00BA4CDA">
        <w:rPr>
          <w:lang w:val="fr-CA"/>
        </w:rPr>
        <w:t>’</w:t>
      </w:r>
      <w:r w:rsidR="00785252" w:rsidRPr="00BA4CDA">
        <w:rPr>
          <w:lang w:val="fr-CA"/>
        </w:rPr>
        <w:t>expression dans ses deux constitutions, à savoir l</w:t>
      </w:r>
      <w:r w:rsidR="005239D3" w:rsidRPr="00BA4CDA">
        <w:rPr>
          <w:lang w:val="fr-CA"/>
        </w:rPr>
        <w:t>’</w:t>
      </w:r>
      <w:r w:rsidR="00785252" w:rsidRPr="00BA4CDA">
        <w:rPr>
          <w:lang w:val="fr-CA"/>
        </w:rPr>
        <w:t>article 18 de la Constitution de la République-Unie de Tanzanie et la Constitution de Zanzibar. Cette garantie constitutionnelle du principe du respect dû aux opinions de l</w:t>
      </w:r>
      <w:r w:rsidR="005239D3" w:rsidRPr="00BA4CDA">
        <w:rPr>
          <w:lang w:val="fr-CA"/>
        </w:rPr>
        <w:t>’</w:t>
      </w:r>
      <w:r w:rsidR="00785252" w:rsidRPr="00BA4CDA">
        <w:rPr>
          <w:lang w:val="fr-CA"/>
        </w:rPr>
        <w:t>enfant a été traduite par l</w:t>
      </w:r>
      <w:r w:rsidR="005239D3" w:rsidRPr="00BA4CDA">
        <w:rPr>
          <w:lang w:val="fr-CA"/>
        </w:rPr>
        <w:t>’</w:t>
      </w:r>
      <w:r w:rsidR="007916C7" w:rsidRPr="00BA4CDA">
        <w:rPr>
          <w:lang w:val="fr-CA"/>
        </w:rPr>
        <w:t>État</w:t>
      </w:r>
      <w:r w:rsidR="00785252" w:rsidRPr="00BA4CDA">
        <w:rPr>
          <w:lang w:val="fr-CA"/>
        </w:rPr>
        <w:t xml:space="preserve"> partie dans une obligation légale. Ainsi, la loi relative aux enfants de Zanzibar (2011) exige (section 5) de l</w:t>
      </w:r>
      <w:r w:rsidR="005239D3" w:rsidRPr="00BA4CDA">
        <w:rPr>
          <w:lang w:val="fr-CA"/>
        </w:rPr>
        <w:t>’</w:t>
      </w:r>
      <w:r w:rsidR="007916C7" w:rsidRPr="00BA4CDA">
        <w:rPr>
          <w:lang w:val="fr-CA"/>
        </w:rPr>
        <w:t>État</w:t>
      </w:r>
      <w:r w:rsidR="00785252" w:rsidRPr="00BA4CDA">
        <w:rPr>
          <w:lang w:val="fr-CA"/>
        </w:rPr>
        <w:t xml:space="preserve"> partie qu</w:t>
      </w:r>
      <w:r w:rsidR="005239D3" w:rsidRPr="00BA4CDA">
        <w:rPr>
          <w:lang w:val="fr-CA"/>
        </w:rPr>
        <w:t>’</w:t>
      </w:r>
      <w:r w:rsidR="00785252" w:rsidRPr="00BA4CDA">
        <w:rPr>
          <w:lang w:val="fr-CA"/>
        </w:rPr>
        <w:t xml:space="preserve">il veille à ce que </w:t>
      </w:r>
      <w:r w:rsidR="00006A7B" w:rsidRPr="00BA4CDA">
        <w:rPr>
          <w:lang w:val="fr-CA"/>
        </w:rPr>
        <w:t>«</w:t>
      </w:r>
      <w:r w:rsidR="00785252" w:rsidRPr="00BA4CDA">
        <w:rPr>
          <w:lang w:val="fr-CA"/>
        </w:rPr>
        <w:t>les opinions exprimées par l</w:t>
      </w:r>
      <w:r w:rsidR="005239D3" w:rsidRPr="00BA4CDA">
        <w:rPr>
          <w:lang w:val="fr-CA"/>
        </w:rPr>
        <w:t>’</w:t>
      </w:r>
      <w:r w:rsidR="00785252" w:rsidRPr="00BA4CDA">
        <w:rPr>
          <w:lang w:val="fr-CA"/>
        </w:rPr>
        <w:t>enfant soient dûment prises en considération</w:t>
      </w:r>
      <w:r w:rsidR="00006A7B" w:rsidRPr="00BA4CDA">
        <w:rPr>
          <w:lang w:val="fr-CA"/>
        </w:rPr>
        <w:t>»</w:t>
      </w:r>
      <w:r w:rsidR="00151021" w:rsidRPr="00BA4CDA">
        <w:rPr>
          <w:lang w:val="fr-CA"/>
        </w:rPr>
        <w:t xml:space="preserve">. </w:t>
      </w:r>
      <w:r w:rsidR="00785252" w:rsidRPr="00BA4CDA">
        <w:rPr>
          <w:lang w:val="fr-CA"/>
        </w:rPr>
        <w:t xml:space="preserve">Selon la section 11 de la loi relative aux enfants (2009), </w:t>
      </w:r>
      <w:r w:rsidR="00006A7B" w:rsidRPr="00BA4CDA">
        <w:rPr>
          <w:lang w:val="fr-CA"/>
        </w:rPr>
        <w:t>«</w:t>
      </w:r>
      <w:r w:rsidR="00785252" w:rsidRPr="00BA4CDA">
        <w:rPr>
          <w:lang w:val="fr-CA"/>
        </w:rPr>
        <w:t>l</w:t>
      </w:r>
      <w:r w:rsidR="005239D3" w:rsidRPr="00BA4CDA">
        <w:rPr>
          <w:lang w:val="fr-CA"/>
        </w:rPr>
        <w:t>’</w:t>
      </w:r>
      <w:r w:rsidR="00785252" w:rsidRPr="00BA4CDA">
        <w:rPr>
          <w:lang w:val="fr-CA"/>
        </w:rPr>
        <w:t xml:space="preserve">enfant </w:t>
      </w:r>
      <w:r w:rsidR="00095CED" w:rsidRPr="00BA4CDA">
        <w:rPr>
          <w:lang w:val="fr-CA"/>
        </w:rPr>
        <w:t>a</w:t>
      </w:r>
      <w:r w:rsidR="00785252" w:rsidRPr="00BA4CDA">
        <w:rPr>
          <w:lang w:val="fr-CA"/>
        </w:rPr>
        <w:t xml:space="preserve"> le droit d</w:t>
      </w:r>
      <w:r w:rsidR="005239D3" w:rsidRPr="00BA4CDA">
        <w:rPr>
          <w:lang w:val="fr-CA"/>
        </w:rPr>
        <w:t>’</w:t>
      </w:r>
      <w:r w:rsidR="00785252" w:rsidRPr="00BA4CDA">
        <w:rPr>
          <w:lang w:val="fr-CA"/>
        </w:rPr>
        <w:t>avoir une opinion, et nul ne peut priver un enfant capable de discernement du droit d</w:t>
      </w:r>
      <w:r w:rsidR="005239D3" w:rsidRPr="00BA4CDA">
        <w:rPr>
          <w:lang w:val="fr-CA"/>
        </w:rPr>
        <w:t>’</w:t>
      </w:r>
      <w:r w:rsidR="00785252" w:rsidRPr="00BA4CDA">
        <w:rPr>
          <w:lang w:val="fr-CA"/>
        </w:rPr>
        <w:t>exprimer son opinion, d</w:t>
      </w:r>
      <w:r w:rsidR="005239D3" w:rsidRPr="00BA4CDA">
        <w:rPr>
          <w:lang w:val="fr-CA"/>
        </w:rPr>
        <w:t>’</w:t>
      </w:r>
      <w:r w:rsidR="00785252" w:rsidRPr="00BA4CDA">
        <w:rPr>
          <w:lang w:val="fr-CA"/>
        </w:rPr>
        <w:t xml:space="preserve">être entendu et de participer à la prise de </w:t>
      </w:r>
      <w:r w:rsidR="006716BE" w:rsidRPr="00BA4CDA">
        <w:rPr>
          <w:lang w:val="fr-CA"/>
        </w:rPr>
        <w:t>décisions</w:t>
      </w:r>
      <w:r w:rsidR="00785252" w:rsidRPr="00BA4CDA">
        <w:rPr>
          <w:lang w:val="fr-CA"/>
        </w:rPr>
        <w:t xml:space="preserve"> touchant son bien-être</w:t>
      </w:r>
      <w:r w:rsidR="00006A7B" w:rsidRPr="00BA4CDA">
        <w:rPr>
          <w:lang w:val="fr-CA"/>
        </w:rPr>
        <w:t>»</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55.</w:t>
      </w:r>
      <w:r w:rsidRPr="00BA4CDA">
        <w:rPr>
          <w:lang w:val="fr-CA"/>
        </w:rPr>
        <w:tab/>
      </w:r>
      <w:r w:rsidR="00B30597" w:rsidRPr="00BA4CDA">
        <w:rPr>
          <w:lang w:val="fr-CA"/>
        </w:rPr>
        <w:t>L</w:t>
      </w:r>
      <w:r w:rsidR="005239D3" w:rsidRPr="00BA4CDA">
        <w:rPr>
          <w:lang w:val="fr-CA"/>
        </w:rPr>
        <w:t>’</w:t>
      </w:r>
      <w:r w:rsidR="007916C7" w:rsidRPr="00BA4CDA">
        <w:rPr>
          <w:lang w:val="fr-CA"/>
        </w:rPr>
        <w:t>État</w:t>
      </w:r>
      <w:r w:rsidR="00B30597" w:rsidRPr="00BA4CDA">
        <w:rPr>
          <w:lang w:val="fr-CA"/>
        </w:rPr>
        <w:t xml:space="preserve"> partie a donc créé des conseils d</w:t>
      </w:r>
      <w:r w:rsidR="005239D3" w:rsidRPr="00BA4CDA">
        <w:rPr>
          <w:lang w:val="fr-CA"/>
        </w:rPr>
        <w:t>’</w:t>
      </w:r>
      <w:r w:rsidR="00B30597" w:rsidRPr="00BA4CDA">
        <w:rPr>
          <w:lang w:val="fr-CA"/>
        </w:rPr>
        <w:t>enfants dans chaque municipalité, ces conseils étant représentés dans le Conseil national des enfants</w:t>
      </w:r>
      <w:r w:rsidR="006716BE" w:rsidRPr="00BA4CDA">
        <w:rPr>
          <w:lang w:val="fr-CA"/>
        </w:rPr>
        <w:t>. Sont ainsi représentés dans ces conseils différents groupes d</w:t>
      </w:r>
      <w:r w:rsidR="005239D3" w:rsidRPr="00BA4CDA">
        <w:rPr>
          <w:lang w:val="fr-CA"/>
        </w:rPr>
        <w:t>’</w:t>
      </w:r>
      <w:r w:rsidR="006716BE" w:rsidRPr="00BA4CDA">
        <w:rPr>
          <w:lang w:val="fr-CA"/>
        </w:rPr>
        <w:t>enfant de l</w:t>
      </w:r>
      <w:r w:rsidR="005239D3" w:rsidRPr="00BA4CDA">
        <w:rPr>
          <w:lang w:val="fr-CA"/>
        </w:rPr>
        <w:t>’</w:t>
      </w:r>
      <w:r w:rsidR="007916C7" w:rsidRPr="00BA4CDA">
        <w:rPr>
          <w:lang w:val="fr-CA"/>
        </w:rPr>
        <w:t>État</w:t>
      </w:r>
      <w:r w:rsidR="006716BE" w:rsidRPr="00BA4CDA">
        <w:rPr>
          <w:lang w:val="fr-CA"/>
        </w:rPr>
        <w:t xml:space="preserve"> partie, notamment les enfants atteints d</w:t>
      </w:r>
      <w:r w:rsidR="005239D3" w:rsidRPr="00BA4CDA">
        <w:rPr>
          <w:lang w:val="fr-CA"/>
        </w:rPr>
        <w:t>’</w:t>
      </w:r>
      <w:r w:rsidR="006716BE" w:rsidRPr="00BA4CDA">
        <w:rPr>
          <w:lang w:val="fr-CA"/>
        </w:rPr>
        <w:t xml:space="preserve">albinisme, </w:t>
      </w:r>
      <w:r w:rsidR="004D527A" w:rsidRPr="00BA4CDA">
        <w:rPr>
          <w:lang w:val="fr-CA"/>
        </w:rPr>
        <w:t>les enfants de sections marginalisées, les enfants handicapés, les enfants scolarisés ou non scolarisés,</w:t>
      </w:r>
      <w:r w:rsidR="00151021" w:rsidRPr="00BA4CDA">
        <w:rPr>
          <w:lang w:val="fr-CA"/>
        </w:rPr>
        <w:t xml:space="preserve"> etc. </w:t>
      </w:r>
      <w:r w:rsidR="006716BE" w:rsidRPr="00BA4CDA">
        <w:rPr>
          <w:lang w:val="fr-CA"/>
        </w:rPr>
        <w:t>L</w:t>
      </w:r>
      <w:r w:rsidR="005239D3" w:rsidRPr="00BA4CDA">
        <w:rPr>
          <w:lang w:val="fr-CA"/>
        </w:rPr>
        <w:t>’</w:t>
      </w:r>
      <w:r w:rsidR="007916C7" w:rsidRPr="00BA4CDA">
        <w:rPr>
          <w:lang w:val="fr-CA"/>
        </w:rPr>
        <w:t>État</w:t>
      </w:r>
      <w:r w:rsidR="006716BE" w:rsidRPr="00BA4CDA">
        <w:rPr>
          <w:lang w:val="fr-CA"/>
        </w:rPr>
        <w:t xml:space="preserve"> partie a aussi veillé à ce que chaque école primaire et chaque école secondaire ait son club d</w:t>
      </w:r>
      <w:r w:rsidR="005239D3" w:rsidRPr="00BA4CDA">
        <w:rPr>
          <w:lang w:val="fr-CA"/>
        </w:rPr>
        <w:t>’</w:t>
      </w:r>
      <w:r w:rsidR="006716BE" w:rsidRPr="00BA4CDA">
        <w:rPr>
          <w:lang w:val="fr-CA"/>
        </w:rPr>
        <w:t>enfants.</w:t>
      </w:r>
    </w:p>
    <w:p w:rsidR="00151021" w:rsidRPr="00BA4CDA" w:rsidRDefault="00056DE2" w:rsidP="00056DE2">
      <w:pPr>
        <w:pStyle w:val="SingleTxtG"/>
        <w:tabs>
          <w:tab w:val="left" w:pos="-360"/>
        </w:tabs>
        <w:rPr>
          <w:lang w:val="fr-CA"/>
        </w:rPr>
      </w:pPr>
      <w:r w:rsidRPr="00BA4CDA">
        <w:rPr>
          <w:lang w:val="fr-CA"/>
        </w:rPr>
        <w:t>56.</w:t>
      </w:r>
      <w:r w:rsidRPr="00BA4CDA">
        <w:rPr>
          <w:lang w:val="fr-CA"/>
        </w:rPr>
        <w:tab/>
      </w:r>
      <w:r w:rsidR="00AF3B7A" w:rsidRPr="00BA4CDA">
        <w:rPr>
          <w:lang w:val="fr-CA"/>
        </w:rPr>
        <w:t>De plus, l</w:t>
      </w:r>
      <w:r w:rsidR="005239D3" w:rsidRPr="00BA4CDA">
        <w:rPr>
          <w:lang w:val="fr-CA"/>
        </w:rPr>
        <w:t>’</w:t>
      </w:r>
      <w:r w:rsidR="007916C7" w:rsidRPr="00BA4CDA">
        <w:rPr>
          <w:lang w:val="fr-CA"/>
        </w:rPr>
        <w:t>État</w:t>
      </w:r>
      <w:r w:rsidR="00AF3B7A" w:rsidRPr="00BA4CDA">
        <w:rPr>
          <w:lang w:val="fr-CA"/>
        </w:rPr>
        <w:t xml:space="preserve"> partie a veillé à ce que des comités ou clubs pour les droits des enfants voient le jour et fonctionnent en Tanzanie continentale, de façon à rassembler les enfants en différents lieux de l</w:t>
      </w:r>
      <w:r w:rsidR="005239D3" w:rsidRPr="00BA4CDA">
        <w:rPr>
          <w:lang w:val="fr-CA"/>
        </w:rPr>
        <w:t>’</w:t>
      </w:r>
      <w:r w:rsidR="007916C7" w:rsidRPr="00BA4CDA">
        <w:rPr>
          <w:lang w:val="fr-CA"/>
        </w:rPr>
        <w:t>État</w:t>
      </w:r>
      <w:r w:rsidR="00AF3B7A" w:rsidRPr="00BA4CDA">
        <w:rPr>
          <w:lang w:val="fr-CA"/>
        </w:rPr>
        <w:t xml:space="preserve"> partie pour qu</w:t>
      </w:r>
      <w:r w:rsidR="005239D3" w:rsidRPr="00BA4CDA">
        <w:rPr>
          <w:lang w:val="fr-CA"/>
        </w:rPr>
        <w:t>’</w:t>
      </w:r>
      <w:r w:rsidR="00AF3B7A" w:rsidRPr="00BA4CDA">
        <w:rPr>
          <w:lang w:val="fr-CA"/>
        </w:rPr>
        <w:t>ils puissent discuter de questions qui conditionnent leur vie et que les délibérations de ces réunions soient soumises pour adoption au comité d</w:t>
      </w:r>
      <w:r w:rsidR="005239D3" w:rsidRPr="00BA4CDA">
        <w:rPr>
          <w:lang w:val="fr-CA"/>
        </w:rPr>
        <w:t>’</w:t>
      </w:r>
      <w:r w:rsidR="00AF3B7A" w:rsidRPr="00BA4CDA">
        <w:rPr>
          <w:lang w:val="fr-CA"/>
        </w:rPr>
        <w:t>école. Il a également conçu des manuels familiaux basés sur la communauté pour former les parents à donner la possibilité à leurs enfants d</w:t>
      </w:r>
      <w:r w:rsidR="005239D3" w:rsidRPr="00BA4CDA">
        <w:rPr>
          <w:lang w:val="fr-CA"/>
        </w:rPr>
        <w:t>’</w:t>
      </w:r>
      <w:r w:rsidR="00AF3B7A" w:rsidRPr="00BA4CDA">
        <w:rPr>
          <w:lang w:val="fr-CA"/>
        </w:rPr>
        <w:t>exprimer leur opinion sur leurs droits. Il a également constitué des comités d</w:t>
      </w:r>
      <w:r w:rsidR="005239D3" w:rsidRPr="00BA4CDA">
        <w:rPr>
          <w:lang w:val="fr-CA"/>
        </w:rPr>
        <w:t>’</w:t>
      </w:r>
      <w:r w:rsidR="00AF3B7A" w:rsidRPr="00BA4CDA">
        <w:rPr>
          <w:lang w:val="fr-CA"/>
        </w:rPr>
        <w:t>orientation et des comités techniques afin d</w:t>
      </w:r>
      <w:r w:rsidR="005239D3" w:rsidRPr="00BA4CDA">
        <w:rPr>
          <w:lang w:val="fr-CA"/>
        </w:rPr>
        <w:t>’</w:t>
      </w:r>
      <w:r w:rsidR="00AF3B7A" w:rsidRPr="00BA4CDA">
        <w:rPr>
          <w:lang w:val="fr-CA"/>
        </w:rPr>
        <w:t>exercer les fonctions dévolues aux conseils d</w:t>
      </w:r>
      <w:r w:rsidR="005239D3" w:rsidRPr="00BA4CDA">
        <w:rPr>
          <w:lang w:val="fr-CA"/>
        </w:rPr>
        <w:t>’</w:t>
      </w:r>
      <w:r w:rsidR="00AF3B7A" w:rsidRPr="00BA4CDA">
        <w:rPr>
          <w:lang w:val="fr-CA"/>
        </w:rPr>
        <w:t>enfants, ainsi que des outils pour former les parents, les prestataires de service et les enfants eux-mêmes pour qu</w:t>
      </w:r>
      <w:r w:rsidR="005239D3" w:rsidRPr="00BA4CDA">
        <w:rPr>
          <w:lang w:val="fr-CA"/>
        </w:rPr>
        <w:t>’</w:t>
      </w:r>
      <w:r w:rsidR="00AF3B7A" w:rsidRPr="00BA4CDA">
        <w:rPr>
          <w:lang w:val="fr-CA"/>
        </w:rPr>
        <w:t>ils puissent comprendre leurs droits et savoir comment faire valoir</w:t>
      </w:r>
      <w:r w:rsidR="00FA0855" w:rsidRPr="00BA4CDA">
        <w:rPr>
          <w:lang w:val="fr-CA"/>
        </w:rPr>
        <w:t xml:space="preserve"> ceux-ci</w:t>
      </w:r>
      <w:r w:rsidR="00AF3B7A" w:rsidRPr="00BA4CDA">
        <w:rPr>
          <w:lang w:val="fr-CA"/>
        </w:rPr>
        <w:t>.</w:t>
      </w:r>
    </w:p>
    <w:p w:rsidR="00151021" w:rsidRPr="00BA4CDA" w:rsidRDefault="00056DE2" w:rsidP="00056DE2">
      <w:pPr>
        <w:pStyle w:val="SingleTxtG"/>
        <w:tabs>
          <w:tab w:val="left" w:pos="-360"/>
        </w:tabs>
        <w:rPr>
          <w:lang w:val="fr-CA"/>
        </w:rPr>
      </w:pPr>
      <w:r w:rsidRPr="00BA4CDA">
        <w:rPr>
          <w:lang w:val="fr-CA"/>
        </w:rPr>
        <w:t>57.</w:t>
      </w:r>
      <w:r w:rsidRPr="00BA4CDA">
        <w:rPr>
          <w:lang w:val="fr-CA"/>
        </w:rPr>
        <w:tab/>
      </w:r>
      <w:r w:rsidR="009D7BDF" w:rsidRPr="00BA4CDA">
        <w:rPr>
          <w:lang w:val="fr-CA"/>
        </w:rPr>
        <w:t>L</w:t>
      </w:r>
      <w:r w:rsidR="005239D3" w:rsidRPr="00BA4CDA">
        <w:rPr>
          <w:lang w:val="fr-CA"/>
        </w:rPr>
        <w:t>’</w:t>
      </w:r>
      <w:r w:rsidR="007916C7" w:rsidRPr="00BA4CDA">
        <w:rPr>
          <w:lang w:val="fr-CA"/>
        </w:rPr>
        <w:t>État</w:t>
      </w:r>
      <w:r w:rsidR="009D7BDF" w:rsidRPr="00BA4CDA">
        <w:rPr>
          <w:lang w:val="fr-CA"/>
        </w:rPr>
        <w:t xml:space="preserve"> partie a créé la possibilité pour les enfants</w:t>
      </w:r>
      <w:r w:rsidR="009F15C0" w:rsidRPr="00BA4CDA">
        <w:rPr>
          <w:lang w:val="fr-CA"/>
        </w:rPr>
        <w:t xml:space="preserve"> d</w:t>
      </w:r>
      <w:r w:rsidR="005239D3" w:rsidRPr="00BA4CDA">
        <w:rPr>
          <w:lang w:val="fr-CA"/>
        </w:rPr>
        <w:t>’</w:t>
      </w:r>
      <w:r w:rsidR="009F15C0" w:rsidRPr="00BA4CDA">
        <w:rPr>
          <w:lang w:val="fr-CA"/>
        </w:rPr>
        <w:t>utiliser les médias publics, notamment la radio et la télévision, pour y exprimer leurs opinions face au public. Ainsi, il dispose d</w:t>
      </w:r>
      <w:r w:rsidR="005239D3" w:rsidRPr="00BA4CDA">
        <w:rPr>
          <w:lang w:val="fr-CA"/>
        </w:rPr>
        <w:t>’</w:t>
      </w:r>
      <w:r w:rsidR="009F15C0" w:rsidRPr="00BA4CDA">
        <w:rPr>
          <w:lang w:val="fr-CA"/>
        </w:rPr>
        <w:t>un programme bénéficiant de l</w:t>
      </w:r>
      <w:r w:rsidR="005239D3" w:rsidRPr="00BA4CDA">
        <w:rPr>
          <w:lang w:val="fr-CA"/>
        </w:rPr>
        <w:t>’</w:t>
      </w:r>
      <w:r w:rsidR="009F15C0" w:rsidRPr="00BA4CDA">
        <w:rPr>
          <w:lang w:val="fr-CA"/>
        </w:rPr>
        <w:t xml:space="preserve">appui de la </w:t>
      </w:r>
      <w:r w:rsidR="00151021" w:rsidRPr="00BA4CDA">
        <w:rPr>
          <w:i/>
          <w:lang w:val="fr-CA"/>
        </w:rPr>
        <w:t>Tanzania Broadcasting Corporation</w:t>
      </w:r>
      <w:r w:rsidR="00151021" w:rsidRPr="00BA4CDA">
        <w:rPr>
          <w:lang w:val="fr-CA"/>
        </w:rPr>
        <w:t xml:space="preserve"> (TBC) </w:t>
      </w:r>
      <w:r w:rsidR="009F15C0" w:rsidRPr="00BA4CDA">
        <w:rPr>
          <w:lang w:val="fr-CA"/>
        </w:rPr>
        <w:t xml:space="preserve">et du Plan international, programme pour enfants connu sous le nom de </w:t>
      </w:r>
      <w:r w:rsidR="00151021" w:rsidRPr="00BA4CDA">
        <w:rPr>
          <w:i/>
          <w:lang w:val="fr-CA"/>
        </w:rPr>
        <w:t>Jukwaa la Watoto</w:t>
      </w:r>
      <w:r w:rsidR="00151021" w:rsidRPr="00BA4CDA">
        <w:rPr>
          <w:lang w:val="fr-CA"/>
        </w:rPr>
        <w:t xml:space="preserve"> (</w:t>
      </w:r>
      <w:r w:rsidR="009F15C0" w:rsidRPr="00BA4CDA">
        <w:rPr>
          <w:lang w:val="fr-CA"/>
        </w:rPr>
        <w:t>plateforme des enfants</w:t>
      </w:r>
      <w:r w:rsidR="00151021" w:rsidRPr="00BA4CDA">
        <w:rPr>
          <w:lang w:val="fr-CA"/>
        </w:rPr>
        <w:t>)</w:t>
      </w:r>
      <w:r w:rsidR="009F15C0" w:rsidRPr="00BA4CDA">
        <w:rPr>
          <w:lang w:val="fr-CA"/>
        </w:rPr>
        <w:t>, qui incite les enfants dans les communautés et dans les écoles à identifier et à exprimer leurs préoccupations sur des questions comme l</w:t>
      </w:r>
      <w:r w:rsidR="005239D3" w:rsidRPr="00BA4CDA">
        <w:rPr>
          <w:lang w:val="fr-CA"/>
        </w:rPr>
        <w:t>’</w:t>
      </w:r>
      <w:r w:rsidR="009F15C0" w:rsidRPr="00BA4CDA">
        <w:rPr>
          <w:lang w:val="fr-CA"/>
        </w:rPr>
        <w:t>abandon d</w:t>
      </w:r>
      <w:r w:rsidR="005239D3" w:rsidRPr="00BA4CDA">
        <w:rPr>
          <w:lang w:val="fr-CA"/>
        </w:rPr>
        <w:t>’</w:t>
      </w:r>
      <w:r w:rsidR="009F15C0" w:rsidRPr="00BA4CDA">
        <w:rPr>
          <w:lang w:val="fr-CA"/>
        </w:rPr>
        <w:t>enfants, les abus sexuels, le travail des enfants, l</w:t>
      </w:r>
      <w:r w:rsidR="005239D3" w:rsidRPr="00BA4CDA">
        <w:rPr>
          <w:lang w:val="fr-CA"/>
        </w:rPr>
        <w:t>’</w:t>
      </w:r>
      <w:r w:rsidR="009F15C0" w:rsidRPr="00BA4CDA">
        <w:rPr>
          <w:lang w:val="fr-CA"/>
        </w:rPr>
        <w:t xml:space="preserve">enregistrement des naissances, les grossesses précoces, la violence familiale, le </w:t>
      </w:r>
      <w:r w:rsidR="00E922EA" w:rsidRPr="00BA4CDA">
        <w:rPr>
          <w:lang w:val="fr-CA"/>
        </w:rPr>
        <w:t>VIH/</w:t>
      </w:r>
      <w:r w:rsidR="001C788F" w:rsidRPr="00BA4CDA">
        <w:rPr>
          <w:lang w:val="fr-CA"/>
        </w:rPr>
        <w:t>sida</w:t>
      </w:r>
      <w:r w:rsidR="009F15C0" w:rsidRPr="00BA4CDA">
        <w:rPr>
          <w:lang w:val="fr-CA"/>
        </w:rPr>
        <w:t>, la protection des enfants handicapés, le meurtre des enfants atteints d</w:t>
      </w:r>
      <w:r w:rsidR="005239D3" w:rsidRPr="00BA4CDA">
        <w:rPr>
          <w:lang w:val="fr-CA"/>
        </w:rPr>
        <w:t>’</w:t>
      </w:r>
      <w:r w:rsidR="009F15C0" w:rsidRPr="00BA4CDA">
        <w:rPr>
          <w:lang w:val="fr-CA"/>
        </w:rPr>
        <w:t xml:space="preserve">albinisme, les mutilations </w:t>
      </w:r>
      <w:r w:rsidR="00F63A71" w:rsidRPr="00BA4CDA">
        <w:rPr>
          <w:lang w:val="fr-CA"/>
        </w:rPr>
        <w:t>génitales féminines</w:t>
      </w:r>
      <w:r w:rsidR="009F15C0" w:rsidRPr="00BA4CDA">
        <w:rPr>
          <w:lang w:val="fr-CA"/>
        </w:rPr>
        <w:t xml:space="preserve"> et autres pratiques culturelles préjudiciables. Les enfants peuvent également utiliser cette plateforme pour s</w:t>
      </w:r>
      <w:r w:rsidR="005239D3" w:rsidRPr="00BA4CDA">
        <w:rPr>
          <w:lang w:val="fr-CA"/>
        </w:rPr>
        <w:t>’</w:t>
      </w:r>
      <w:r w:rsidR="009F15C0" w:rsidRPr="00BA4CDA">
        <w:rPr>
          <w:lang w:val="fr-CA"/>
        </w:rPr>
        <w:t>adresser aux responsables dans les familles, les communautés, au niveau du district et au niveau national et leur demander de jouer le rôle qu</w:t>
      </w:r>
      <w:r w:rsidR="005239D3" w:rsidRPr="00BA4CDA">
        <w:rPr>
          <w:lang w:val="fr-CA"/>
        </w:rPr>
        <w:t>’</w:t>
      </w:r>
      <w:r w:rsidR="009F15C0" w:rsidRPr="00BA4CDA">
        <w:rPr>
          <w:lang w:val="fr-CA"/>
        </w:rPr>
        <w:t>on attend d</w:t>
      </w:r>
      <w:r w:rsidR="005239D3" w:rsidRPr="00BA4CDA">
        <w:rPr>
          <w:lang w:val="fr-CA"/>
        </w:rPr>
        <w:t>’</w:t>
      </w:r>
      <w:r w:rsidR="009F15C0" w:rsidRPr="00BA4CDA">
        <w:rPr>
          <w:lang w:val="fr-CA"/>
        </w:rPr>
        <w:t>eux pour faire une réalité des droits de tous les enfants. Le programme est diffusé six fois par mois à la télévision et à la radio et il atteint tout le pays</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58.</w:t>
      </w:r>
      <w:r w:rsidRPr="00BA4CDA">
        <w:rPr>
          <w:lang w:val="fr-CA"/>
        </w:rPr>
        <w:tab/>
      </w:r>
      <w:r w:rsidR="0025060D" w:rsidRPr="00BA4CDA">
        <w:rPr>
          <w:lang w:val="fr-CA"/>
        </w:rPr>
        <w:t>Pour ce qui est de Zanzibar, l</w:t>
      </w:r>
      <w:r w:rsidR="005239D3" w:rsidRPr="00BA4CDA">
        <w:rPr>
          <w:lang w:val="fr-CA"/>
        </w:rPr>
        <w:t>’</w:t>
      </w:r>
      <w:r w:rsidR="007916C7" w:rsidRPr="00BA4CDA">
        <w:rPr>
          <w:lang w:val="fr-CA"/>
        </w:rPr>
        <w:t>État</w:t>
      </w:r>
      <w:r w:rsidR="0025060D" w:rsidRPr="00BA4CDA">
        <w:rPr>
          <w:lang w:val="fr-CA"/>
        </w:rPr>
        <w:t xml:space="preserve"> partie a créé quelque 130 conseils d</w:t>
      </w:r>
      <w:r w:rsidR="005239D3" w:rsidRPr="00BA4CDA">
        <w:rPr>
          <w:lang w:val="fr-CA"/>
        </w:rPr>
        <w:t>’</w:t>
      </w:r>
      <w:r w:rsidR="0025060D" w:rsidRPr="00BA4CDA">
        <w:rPr>
          <w:lang w:val="fr-CA"/>
        </w:rPr>
        <w:t>enfants dans tous les districts d</w:t>
      </w:r>
      <w:r w:rsidR="005239D3" w:rsidRPr="00BA4CDA">
        <w:rPr>
          <w:lang w:val="fr-CA"/>
        </w:rPr>
        <w:t>’</w:t>
      </w:r>
      <w:r w:rsidR="00151021" w:rsidRPr="00BA4CDA">
        <w:rPr>
          <w:lang w:val="fr-CA"/>
        </w:rPr>
        <w:t xml:space="preserve">Unguja </w:t>
      </w:r>
      <w:r w:rsidR="0025060D" w:rsidRPr="00BA4CDA">
        <w:rPr>
          <w:lang w:val="fr-CA"/>
        </w:rPr>
        <w:t>et de</w:t>
      </w:r>
      <w:r w:rsidR="00151021" w:rsidRPr="00BA4CDA">
        <w:rPr>
          <w:lang w:val="fr-CA"/>
        </w:rPr>
        <w:t xml:space="preserve"> Pemba</w:t>
      </w:r>
      <w:r w:rsidR="0025060D" w:rsidRPr="00BA4CDA">
        <w:rPr>
          <w:lang w:val="fr-CA"/>
        </w:rPr>
        <w:t xml:space="preserve">, où les enfants âgés de plus de 15 ans peuvent participer </w:t>
      </w:r>
      <w:r w:rsidR="00FA0855" w:rsidRPr="00BA4CDA">
        <w:rPr>
          <w:lang w:val="fr-CA"/>
        </w:rPr>
        <w:t>et</w:t>
      </w:r>
      <w:r w:rsidR="0025060D" w:rsidRPr="00BA4CDA">
        <w:rPr>
          <w:lang w:val="fr-CA"/>
        </w:rPr>
        <w:t xml:space="preserve"> discuter de questions qui les intéressent directement. Ces conseils sont dotés d</w:t>
      </w:r>
      <w:r w:rsidR="005239D3" w:rsidRPr="00BA4CDA">
        <w:rPr>
          <w:lang w:val="fr-CA"/>
        </w:rPr>
        <w:t>’</w:t>
      </w:r>
      <w:r w:rsidR="0025060D" w:rsidRPr="00BA4CDA">
        <w:rPr>
          <w:lang w:val="fr-CA"/>
        </w:rPr>
        <w:t>une structure formelle qui permet aux enfants et aux adolescents de se réunir pour discuter de questions d</w:t>
      </w:r>
      <w:r w:rsidR="005239D3" w:rsidRPr="00BA4CDA">
        <w:rPr>
          <w:lang w:val="fr-CA"/>
        </w:rPr>
        <w:t>’</w:t>
      </w:r>
      <w:r w:rsidR="0025060D" w:rsidRPr="00BA4CDA">
        <w:rPr>
          <w:lang w:val="fr-CA"/>
        </w:rPr>
        <w:t>intérêt commun</w:t>
      </w:r>
      <w:r w:rsidR="00777362" w:rsidRPr="00BA4CDA">
        <w:rPr>
          <w:lang w:val="fr-CA"/>
        </w:rPr>
        <w:t>,</w:t>
      </w:r>
      <w:r w:rsidR="0025060D" w:rsidRPr="00BA4CDA">
        <w:rPr>
          <w:lang w:val="fr-CA"/>
        </w:rPr>
        <w:t xml:space="preserve"> qui les concernent eux-mêmes et toute la nation.</w:t>
      </w:r>
      <w:r w:rsidR="007916C7" w:rsidRPr="00BA4CDA">
        <w:rPr>
          <w:lang w:val="fr-CA"/>
        </w:rPr>
        <w:t xml:space="preserve"> </w:t>
      </w:r>
      <w:r w:rsidR="0025060D" w:rsidRPr="00BA4CDA">
        <w:rPr>
          <w:lang w:val="fr-CA"/>
        </w:rPr>
        <w:t xml:space="preserve">Grâce </w:t>
      </w:r>
      <w:r w:rsidR="00FA0855" w:rsidRPr="00BA4CDA">
        <w:rPr>
          <w:lang w:val="fr-CA"/>
        </w:rPr>
        <w:t>à eux, les enfants ont participé</w:t>
      </w:r>
      <w:r w:rsidR="0025060D" w:rsidRPr="00BA4CDA">
        <w:rPr>
          <w:lang w:val="fr-CA"/>
        </w:rPr>
        <w:t xml:space="preserve"> à l</w:t>
      </w:r>
      <w:r w:rsidR="005239D3" w:rsidRPr="00BA4CDA">
        <w:rPr>
          <w:lang w:val="fr-CA"/>
        </w:rPr>
        <w:t>’</w:t>
      </w:r>
      <w:r w:rsidR="0025060D" w:rsidRPr="00BA4CDA">
        <w:rPr>
          <w:lang w:val="fr-CA"/>
        </w:rPr>
        <w:t>élaboration des rapports nationaux sur la situation des enfants en 2010 et en 2011. Ces rapports sont présentés annuellement à la Chambre des</w:t>
      </w:r>
      <w:r w:rsidR="007916C7" w:rsidRPr="00BA4CDA">
        <w:rPr>
          <w:lang w:val="fr-CA"/>
        </w:rPr>
        <w:t xml:space="preserve"> </w:t>
      </w:r>
      <w:r w:rsidR="0025060D" w:rsidRPr="00BA4CDA">
        <w:rPr>
          <w:lang w:val="fr-CA"/>
        </w:rPr>
        <w:t>représentants</w:t>
      </w:r>
      <w:r w:rsidR="00FA0855" w:rsidRPr="00BA4CDA">
        <w:rPr>
          <w:lang w:val="fr-CA"/>
        </w:rPr>
        <w:t>,</w:t>
      </w:r>
      <w:r w:rsidR="0025060D" w:rsidRPr="00BA4CDA">
        <w:rPr>
          <w:lang w:val="fr-CA"/>
        </w:rPr>
        <w:t xml:space="preserve"> pour qu</w:t>
      </w:r>
      <w:r w:rsidR="005239D3" w:rsidRPr="00BA4CDA">
        <w:rPr>
          <w:lang w:val="fr-CA"/>
        </w:rPr>
        <w:t>’</w:t>
      </w:r>
      <w:r w:rsidR="0025060D" w:rsidRPr="00BA4CDA">
        <w:rPr>
          <w:lang w:val="fr-CA"/>
        </w:rPr>
        <w:t>elle les examine, le 16 juin, qui est aussi la Journée de l</w:t>
      </w:r>
      <w:r w:rsidR="005239D3" w:rsidRPr="00BA4CDA">
        <w:rPr>
          <w:lang w:val="fr-CA"/>
        </w:rPr>
        <w:t>’</w:t>
      </w:r>
      <w:r w:rsidR="0025060D" w:rsidRPr="00BA4CDA">
        <w:rPr>
          <w:lang w:val="fr-CA"/>
        </w:rPr>
        <w:t xml:space="preserve">enfant africain </w:t>
      </w:r>
      <w:r w:rsidR="00151021" w:rsidRPr="00BA4CDA">
        <w:rPr>
          <w:lang w:val="fr-CA"/>
        </w:rPr>
        <w:t xml:space="preserve">(DAC). </w:t>
      </w:r>
      <w:r w:rsidR="005E72A7" w:rsidRPr="00BA4CDA">
        <w:rPr>
          <w:lang w:val="fr-CA"/>
        </w:rPr>
        <w:t>Pour donner à l</w:t>
      </w:r>
      <w:r w:rsidR="005239D3" w:rsidRPr="00BA4CDA">
        <w:rPr>
          <w:lang w:val="fr-CA"/>
        </w:rPr>
        <w:t>’</w:t>
      </w:r>
      <w:r w:rsidR="005E72A7" w:rsidRPr="00BA4CDA">
        <w:rPr>
          <w:lang w:val="fr-CA"/>
        </w:rPr>
        <w:t xml:space="preserve">opinion des enfants une véritable priorité, ces rapports contiennent normalement une deuxième partie </w:t>
      </w:r>
      <w:r w:rsidR="00FA0855" w:rsidRPr="00BA4CDA">
        <w:rPr>
          <w:lang w:val="fr-CA"/>
        </w:rPr>
        <w:t>qui constitue à proprement parler</w:t>
      </w:r>
      <w:r w:rsidR="005E72A7" w:rsidRPr="00BA4CDA">
        <w:rPr>
          <w:lang w:val="fr-CA"/>
        </w:rPr>
        <w:t xml:space="preserve"> le rapport des enfants et le rapport national sur la situation des enfants.</w:t>
      </w:r>
    </w:p>
    <w:p w:rsidR="00151021" w:rsidRPr="00BA4CDA" w:rsidRDefault="00056DE2" w:rsidP="00056DE2">
      <w:pPr>
        <w:pStyle w:val="SingleTxtG"/>
        <w:tabs>
          <w:tab w:val="left" w:pos="-360"/>
        </w:tabs>
        <w:rPr>
          <w:lang w:val="fr-CA"/>
        </w:rPr>
      </w:pPr>
      <w:r w:rsidRPr="00BA4CDA">
        <w:rPr>
          <w:lang w:val="fr-CA"/>
        </w:rPr>
        <w:t>59.</w:t>
      </w:r>
      <w:r w:rsidRPr="00BA4CDA">
        <w:rPr>
          <w:lang w:val="fr-CA"/>
        </w:rPr>
        <w:tab/>
      </w:r>
      <w:r w:rsidR="00174D56" w:rsidRPr="00BA4CDA">
        <w:rPr>
          <w:lang w:val="fr-CA"/>
        </w:rPr>
        <w:t>Dans le processus d</w:t>
      </w:r>
      <w:r w:rsidR="005239D3" w:rsidRPr="00BA4CDA">
        <w:rPr>
          <w:lang w:val="fr-CA"/>
        </w:rPr>
        <w:t>’</w:t>
      </w:r>
      <w:r w:rsidR="00174D56" w:rsidRPr="00BA4CDA">
        <w:rPr>
          <w:lang w:val="fr-CA"/>
        </w:rPr>
        <w:t>élaboration de la loi relative aux enfants en Tanzanie continentale et de la loi relative aux enfants à Zanzibar, l</w:t>
      </w:r>
      <w:r w:rsidR="005239D3" w:rsidRPr="00BA4CDA">
        <w:rPr>
          <w:lang w:val="fr-CA"/>
        </w:rPr>
        <w:t>’</w:t>
      </w:r>
      <w:r w:rsidR="007916C7" w:rsidRPr="00BA4CDA">
        <w:rPr>
          <w:lang w:val="fr-CA"/>
        </w:rPr>
        <w:t>État</w:t>
      </w:r>
      <w:r w:rsidR="00174D56" w:rsidRPr="00BA4CDA">
        <w:rPr>
          <w:lang w:val="fr-CA"/>
        </w:rPr>
        <w:t xml:space="preserve"> partie a également veillé à ce que les enfants soient consultés de droit et participent pleinement en exprimant leurs opinions concernant les lois proposées</w:t>
      </w:r>
      <w:r w:rsidR="00151021" w:rsidRPr="00BA4CDA">
        <w:rPr>
          <w:rStyle w:val="FootnoteReference"/>
          <w:lang w:val="fr-CA"/>
        </w:rPr>
        <w:footnoteReference w:id="28"/>
      </w:r>
      <w:r w:rsidR="00FA0855" w:rsidRPr="00BA4CDA">
        <w:rPr>
          <w:lang w:val="fr-CA"/>
        </w:rPr>
        <w:t>.</w:t>
      </w:r>
      <w:r w:rsidR="00151021" w:rsidRPr="00BA4CDA">
        <w:rPr>
          <w:lang w:val="fr-CA"/>
        </w:rPr>
        <w:t xml:space="preserve"> </w:t>
      </w:r>
    </w:p>
    <w:p w:rsidR="00151021" w:rsidRPr="00BA4CDA" w:rsidRDefault="00EF122B" w:rsidP="00E65583">
      <w:pPr>
        <w:pStyle w:val="HChG"/>
        <w:rPr>
          <w:lang w:val="fr-CA"/>
        </w:rPr>
      </w:pPr>
      <w:bookmarkStart w:id="17" w:name="_Toc313470854"/>
      <w:r w:rsidRPr="00BA4CDA">
        <w:rPr>
          <w:lang w:val="fr-CA"/>
        </w:rPr>
        <w:tab/>
      </w:r>
      <w:r w:rsidR="00151021" w:rsidRPr="00BA4CDA">
        <w:rPr>
          <w:lang w:val="fr-CA"/>
        </w:rPr>
        <w:t>4.</w:t>
      </w:r>
      <w:r w:rsidRPr="00BA4CDA">
        <w:rPr>
          <w:lang w:val="fr-CA"/>
        </w:rPr>
        <w:tab/>
      </w:r>
      <w:bookmarkEnd w:id="17"/>
      <w:r w:rsidR="00174D56" w:rsidRPr="00BA4CDA">
        <w:rPr>
          <w:lang w:val="fr-CA"/>
        </w:rPr>
        <w:t>Droits civils et libertés</w:t>
      </w:r>
      <w:r w:rsidR="00E65583" w:rsidRPr="00BA4CDA">
        <w:rPr>
          <w:lang w:val="fr-CA"/>
        </w:rPr>
        <w:t xml:space="preserve"> </w:t>
      </w:r>
      <w:r w:rsidR="00151021" w:rsidRPr="00BA4CDA">
        <w:rPr>
          <w:lang w:val="fr-CA"/>
        </w:rPr>
        <w:t>(</w:t>
      </w:r>
      <w:r w:rsidR="00E65583" w:rsidRPr="00BA4CDA">
        <w:rPr>
          <w:lang w:val="fr-CA"/>
        </w:rPr>
        <w:t>a</w:t>
      </w:r>
      <w:r w:rsidR="00151021" w:rsidRPr="00BA4CDA">
        <w:rPr>
          <w:lang w:val="fr-CA"/>
        </w:rPr>
        <w:t>rt</w:t>
      </w:r>
      <w:r w:rsidRPr="00BA4CDA">
        <w:rPr>
          <w:lang w:val="fr-CA"/>
        </w:rPr>
        <w:t>.</w:t>
      </w:r>
      <w:r w:rsidR="00E54451" w:rsidRPr="00BA4CDA">
        <w:rPr>
          <w:lang w:val="fr-CA"/>
        </w:rPr>
        <w:t xml:space="preserve"> 7,</w:t>
      </w:r>
      <w:r w:rsidR="00151021" w:rsidRPr="00BA4CDA">
        <w:rPr>
          <w:lang w:val="fr-CA"/>
        </w:rPr>
        <w:t xml:space="preserve"> 8</w:t>
      </w:r>
      <w:r w:rsidR="00E54451" w:rsidRPr="00BA4CDA">
        <w:rPr>
          <w:lang w:val="fr-CA"/>
        </w:rPr>
        <w:t>,</w:t>
      </w:r>
      <w:r w:rsidR="00364DCF" w:rsidRPr="00BA4CDA">
        <w:rPr>
          <w:lang w:val="fr-CA"/>
        </w:rPr>
        <w:t xml:space="preserve"> 13</w:t>
      </w:r>
      <w:r w:rsidR="00174D56" w:rsidRPr="00BA4CDA">
        <w:rPr>
          <w:lang w:val="fr-CA"/>
        </w:rPr>
        <w:t xml:space="preserve"> à </w:t>
      </w:r>
      <w:r w:rsidR="00E54451" w:rsidRPr="00BA4CDA">
        <w:rPr>
          <w:lang w:val="fr-CA"/>
        </w:rPr>
        <w:t>17,</w:t>
      </w:r>
      <w:r w:rsidR="00151021" w:rsidRPr="00BA4CDA">
        <w:rPr>
          <w:lang w:val="fr-CA"/>
        </w:rPr>
        <w:t xml:space="preserve"> </w:t>
      </w:r>
      <w:r w:rsidR="00174D56" w:rsidRPr="00BA4CDA">
        <w:rPr>
          <w:lang w:val="fr-CA"/>
        </w:rPr>
        <w:t>et</w:t>
      </w:r>
      <w:r w:rsidR="00FA0855" w:rsidRPr="00BA4CDA">
        <w:rPr>
          <w:lang w:val="fr-CA"/>
        </w:rPr>
        <w:t xml:space="preserve"> 37 </w:t>
      </w:r>
      <w:r w:rsidR="00151021" w:rsidRPr="00366AEC">
        <w:rPr>
          <w:lang w:val="fr-CA"/>
        </w:rPr>
        <w:t>a</w:t>
      </w:r>
      <w:r w:rsidR="00151021" w:rsidRPr="00BA4CDA">
        <w:rPr>
          <w:lang w:val="fr-CA"/>
        </w:rPr>
        <w:t>))</w:t>
      </w:r>
    </w:p>
    <w:p w:rsidR="00151021" w:rsidRPr="00BA4CDA" w:rsidRDefault="00EF122B" w:rsidP="00E65583">
      <w:pPr>
        <w:pStyle w:val="H1G"/>
        <w:rPr>
          <w:lang w:val="fr-CA"/>
        </w:rPr>
      </w:pPr>
      <w:bookmarkStart w:id="18" w:name="_Toc313470855"/>
      <w:r w:rsidRPr="00BA4CDA">
        <w:rPr>
          <w:lang w:val="fr-CA"/>
        </w:rPr>
        <w:tab/>
      </w:r>
      <w:r w:rsidR="00151021" w:rsidRPr="00BA4CDA">
        <w:rPr>
          <w:lang w:val="fr-CA"/>
        </w:rPr>
        <w:t>4.1</w:t>
      </w:r>
      <w:r w:rsidRPr="00BA4CDA">
        <w:rPr>
          <w:lang w:val="fr-CA"/>
        </w:rPr>
        <w:tab/>
      </w:r>
      <w:r w:rsidR="003D2C35" w:rsidRPr="00BA4CDA">
        <w:rPr>
          <w:lang w:val="fr-CA"/>
        </w:rPr>
        <w:t xml:space="preserve">Enregistrement des naissances, nom, nationalité </w:t>
      </w:r>
      <w:bookmarkEnd w:id="18"/>
      <w:r w:rsidRPr="00BA4CDA">
        <w:rPr>
          <w:lang w:val="fr-CA"/>
        </w:rPr>
        <w:t>(</w:t>
      </w:r>
      <w:r w:rsidR="00E65583" w:rsidRPr="00BA4CDA">
        <w:rPr>
          <w:lang w:val="fr-CA"/>
        </w:rPr>
        <w:t>a</w:t>
      </w:r>
      <w:r w:rsidRPr="00BA4CDA">
        <w:rPr>
          <w:lang w:val="fr-CA"/>
        </w:rPr>
        <w:t xml:space="preserve">rt. 7) </w:t>
      </w:r>
      <w:r w:rsidR="003D3838" w:rsidRPr="00BA4CDA">
        <w:rPr>
          <w:lang w:val="fr-CA"/>
        </w:rPr>
        <w:t>et pré</w:t>
      </w:r>
      <w:r w:rsidR="003D2C35" w:rsidRPr="00BA4CDA">
        <w:rPr>
          <w:lang w:val="fr-CA"/>
        </w:rPr>
        <w:t>servation de l</w:t>
      </w:r>
      <w:r w:rsidR="005239D3" w:rsidRPr="00BA4CDA">
        <w:rPr>
          <w:lang w:val="fr-CA"/>
        </w:rPr>
        <w:t>’</w:t>
      </w:r>
      <w:r w:rsidR="003D2C35" w:rsidRPr="00BA4CDA">
        <w:rPr>
          <w:lang w:val="fr-CA"/>
        </w:rPr>
        <w:t>identité de l</w:t>
      </w:r>
      <w:r w:rsidR="005239D3" w:rsidRPr="00BA4CDA">
        <w:rPr>
          <w:lang w:val="fr-CA"/>
        </w:rPr>
        <w:t>’</w:t>
      </w:r>
      <w:r w:rsidR="003D2C35" w:rsidRPr="00BA4CDA">
        <w:rPr>
          <w:lang w:val="fr-CA"/>
        </w:rPr>
        <w:t>enfant</w:t>
      </w:r>
      <w:r w:rsidRPr="00BA4CDA">
        <w:rPr>
          <w:lang w:val="fr-CA"/>
        </w:rPr>
        <w:t xml:space="preserve"> </w:t>
      </w:r>
      <w:r w:rsidR="00151021" w:rsidRPr="00BA4CDA">
        <w:rPr>
          <w:lang w:val="fr-CA"/>
        </w:rPr>
        <w:t>(</w:t>
      </w:r>
      <w:r w:rsidR="00E65583" w:rsidRPr="00BA4CDA">
        <w:rPr>
          <w:lang w:val="fr-CA"/>
        </w:rPr>
        <w:t>a</w:t>
      </w:r>
      <w:r w:rsidR="00151021" w:rsidRPr="00BA4CDA">
        <w:rPr>
          <w:lang w:val="fr-CA"/>
        </w:rPr>
        <w:t>rt. 8)</w:t>
      </w:r>
    </w:p>
    <w:p w:rsidR="00151021" w:rsidRPr="00BA4CDA" w:rsidRDefault="00056DE2" w:rsidP="00056DE2">
      <w:pPr>
        <w:pStyle w:val="SingleTxtG"/>
        <w:tabs>
          <w:tab w:val="left" w:pos="-360"/>
        </w:tabs>
        <w:rPr>
          <w:lang w:val="fr-CA"/>
        </w:rPr>
      </w:pPr>
      <w:r w:rsidRPr="00BA4CDA">
        <w:rPr>
          <w:lang w:val="fr-CA"/>
        </w:rPr>
        <w:t>60.</w:t>
      </w:r>
      <w:r w:rsidRPr="00BA4CDA">
        <w:rPr>
          <w:lang w:val="fr-CA"/>
        </w:rPr>
        <w:tab/>
      </w:r>
      <w:r w:rsidR="00FA0855" w:rsidRPr="00BA4CDA">
        <w:rPr>
          <w:lang w:val="fr-CA"/>
        </w:rPr>
        <w:t>Dans ses observations finales précédentes, le Comité avait recommandé, vu l</w:t>
      </w:r>
      <w:r w:rsidR="005239D3" w:rsidRPr="00BA4CDA">
        <w:rPr>
          <w:lang w:val="fr-CA"/>
        </w:rPr>
        <w:t>’</w:t>
      </w:r>
      <w:r w:rsidR="00FA0855" w:rsidRPr="00BA4CDA">
        <w:rPr>
          <w:lang w:val="fr-CA"/>
        </w:rPr>
        <w:t xml:space="preserve">article </w:t>
      </w:r>
      <w:r w:rsidR="00C56D4E" w:rsidRPr="00BA4CDA">
        <w:rPr>
          <w:lang w:val="fr-CA"/>
        </w:rPr>
        <w:t xml:space="preserve">7 </w:t>
      </w:r>
      <w:r w:rsidR="00FA0855" w:rsidRPr="00BA4CDA">
        <w:rPr>
          <w:lang w:val="fr-CA"/>
        </w:rPr>
        <w:t>de la Convention, que l</w:t>
      </w:r>
      <w:r w:rsidR="005239D3" w:rsidRPr="00BA4CDA">
        <w:rPr>
          <w:lang w:val="fr-CA"/>
        </w:rPr>
        <w:t>’</w:t>
      </w:r>
      <w:r w:rsidR="007916C7" w:rsidRPr="00BA4CDA">
        <w:rPr>
          <w:lang w:val="fr-CA"/>
        </w:rPr>
        <w:t>État</w:t>
      </w:r>
      <w:r w:rsidR="00FA0855" w:rsidRPr="00BA4CDA">
        <w:rPr>
          <w:lang w:val="fr-CA"/>
        </w:rPr>
        <w:t xml:space="preserve"> partie applique sur toute l</w:t>
      </w:r>
      <w:r w:rsidR="005239D3" w:rsidRPr="00BA4CDA">
        <w:rPr>
          <w:lang w:val="fr-CA"/>
        </w:rPr>
        <w:t>’</w:t>
      </w:r>
      <w:r w:rsidR="00FA0855" w:rsidRPr="00BA4CDA">
        <w:rPr>
          <w:lang w:val="fr-CA"/>
        </w:rPr>
        <w:t>étendue de son territoire un système efficace d</w:t>
      </w:r>
      <w:r w:rsidR="005239D3" w:rsidRPr="00BA4CDA">
        <w:rPr>
          <w:lang w:val="fr-CA"/>
        </w:rPr>
        <w:t>’</w:t>
      </w:r>
      <w:r w:rsidR="00FA0855" w:rsidRPr="00BA4CDA">
        <w:rPr>
          <w:lang w:val="fr-CA"/>
        </w:rPr>
        <w:t>enregistrement des naissances, notamment en faisant appel aux moyens ci-après</w:t>
      </w:r>
      <w:r w:rsidR="007916C7" w:rsidRPr="00BA4CDA">
        <w:rPr>
          <w:lang w:val="fr-CA"/>
        </w:rPr>
        <w:t>:</w:t>
      </w:r>
      <w:r w:rsidR="007916C7" w:rsidRPr="00BA4CDA">
        <w:rPr>
          <w:color w:val="FF0000"/>
          <w:lang w:val="fr-CA"/>
        </w:rPr>
        <w:t xml:space="preserve"> </w:t>
      </w:r>
      <w:r w:rsidR="00151021" w:rsidRPr="00BA4CDA">
        <w:rPr>
          <w:lang w:val="fr-CA"/>
        </w:rPr>
        <w:t xml:space="preserve">a) </w:t>
      </w:r>
      <w:r w:rsidR="003D3838" w:rsidRPr="00BA4CDA">
        <w:rPr>
          <w:lang w:val="fr-CA"/>
        </w:rPr>
        <w:t>garantir la gratuité de l</w:t>
      </w:r>
      <w:r w:rsidR="005239D3" w:rsidRPr="00BA4CDA">
        <w:rPr>
          <w:lang w:val="fr-CA"/>
        </w:rPr>
        <w:t>’</w:t>
      </w:r>
      <w:r w:rsidR="003D3838" w:rsidRPr="00BA4CDA">
        <w:rPr>
          <w:lang w:val="fr-CA"/>
        </w:rPr>
        <w:t xml:space="preserve">enregistrement des naissances; </w:t>
      </w:r>
      <w:r w:rsidR="00151021" w:rsidRPr="00BA4CDA">
        <w:rPr>
          <w:lang w:val="fr-CA"/>
        </w:rPr>
        <w:t xml:space="preserve">b) </w:t>
      </w:r>
      <w:r w:rsidR="003D3838" w:rsidRPr="00BA4CDA">
        <w:rPr>
          <w:lang w:val="fr-CA"/>
        </w:rPr>
        <w:t>faire appel à des groupes mobiles d</w:t>
      </w:r>
      <w:r w:rsidR="005239D3" w:rsidRPr="00BA4CDA">
        <w:rPr>
          <w:lang w:val="fr-CA"/>
        </w:rPr>
        <w:t>’</w:t>
      </w:r>
      <w:r w:rsidR="003D3838" w:rsidRPr="00BA4CDA">
        <w:rPr>
          <w:lang w:val="fr-CA"/>
        </w:rPr>
        <w:t xml:space="preserve">enregistrement des naissances en sorte de pouvoir atteindre les zones reculées; </w:t>
      </w:r>
      <w:r w:rsidR="00151021" w:rsidRPr="00BA4CDA">
        <w:rPr>
          <w:lang w:val="fr-CA"/>
        </w:rPr>
        <w:t xml:space="preserve">c) </w:t>
      </w:r>
      <w:r w:rsidR="003D3838" w:rsidRPr="00BA4CDA">
        <w:rPr>
          <w:lang w:val="fr-CA"/>
        </w:rPr>
        <w:t>prendre les mesures appropriées pour enregistrer les personnes qui n</w:t>
      </w:r>
      <w:r w:rsidR="005239D3" w:rsidRPr="00BA4CDA">
        <w:rPr>
          <w:lang w:val="fr-CA"/>
        </w:rPr>
        <w:t>’</w:t>
      </w:r>
      <w:r w:rsidR="003D3838" w:rsidRPr="00BA4CDA">
        <w:rPr>
          <w:lang w:val="fr-CA"/>
        </w:rPr>
        <w:t xml:space="preserve">ont pas été enregistrées à la naissance; </w:t>
      </w:r>
      <w:r w:rsidR="00151021" w:rsidRPr="00BA4CDA">
        <w:rPr>
          <w:lang w:val="fr-CA"/>
        </w:rPr>
        <w:t xml:space="preserve">d) </w:t>
      </w:r>
      <w:r w:rsidR="003D3838" w:rsidRPr="00BA4CDA">
        <w:rPr>
          <w:lang w:val="fr-CA"/>
        </w:rPr>
        <w:t>officialiser les liens entre les différentes structures prévues pour la fourniture de services et sensibiliser la population à l</w:t>
      </w:r>
      <w:r w:rsidR="005239D3" w:rsidRPr="00BA4CDA">
        <w:rPr>
          <w:lang w:val="fr-CA"/>
        </w:rPr>
        <w:t>’</w:t>
      </w:r>
      <w:r w:rsidR="003D3838" w:rsidRPr="00BA4CDA">
        <w:rPr>
          <w:lang w:val="fr-CA"/>
        </w:rPr>
        <w:t>importance de l</w:t>
      </w:r>
      <w:r w:rsidR="005239D3" w:rsidRPr="00BA4CDA">
        <w:rPr>
          <w:lang w:val="fr-CA"/>
        </w:rPr>
        <w:t>’</w:t>
      </w:r>
      <w:r w:rsidR="003D3838" w:rsidRPr="00BA4CDA">
        <w:rPr>
          <w:lang w:val="fr-CA"/>
        </w:rPr>
        <w:t>enregistrement des naissances en mettant sur pied des campagnes de masse visant à faire connaître la procédure d</w:t>
      </w:r>
      <w:r w:rsidR="005239D3" w:rsidRPr="00BA4CDA">
        <w:rPr>
          <w:lang w:val="fr-CA"/>
        </w:rPr>
        <w:t>’</w:t>
      </w:r>
      <w:r w:rsidR="003D3838" w:rsidRPr="00BA4CDA">
        <w:rPr>
          <w:lang w:val="fr-CA"/>
        </w:rPr>
        <w:t>enregistrement des naissances, notamment les droits et privilèges attachés à l</w:t>
      </w:r>
      <w:r w:rsidR="005239D3" w:rsidRPr="00BA4CDA">
        <w:rPr>
          <w:lang w:val="fr-CA"/>
        </w:rPr>
        <w:t>’</w:t>
      </w:r>
      <w:r w:rsidR="003D3838" w:rsidRPr="00BA4CDA">
        <w:rPr>
          <w:lang w:val="fr-CA"/>
        </w:rPr>
        <w:t>enregistrement, notamment par le truchement de la télévision, de la radio et de matériaux imprimés.</w:t>
      </w:r>
    </w:p>
    <w:p w:rsidR="00151021" w:rsidRPr="00BA4CDA" w:rsidRDefault="00056DE2" w:rsidP="00056DE2">
      <w:pPr>
        <w:pStyle w:val="SingleTxtG"/>
        <w:tabs>
          <w:tab w:val="left" w:pos="-360"/>
        </w:tabs>
        <w:rPr>
          <w:lang w:val="fr-CA"/>
        </w:rPr>
      </w:pPr>
      <w:r w:rsidRPr="00BA4CDA">
        <w:rPr>
          <w:lang w:val="fr-CA"/>
        </w:rPr>
        <w:t>61.</w:t>
      </w:r>
      <w:r w:rsidRPr="00BA4CDA">
        <w:rPr>
          <w:lang w:val="fr-CA"/>
        </w:rPr>
        <w:tab/>
      </w:r>
      <w:r w:rsidR="00BC6B2D" w:rsidRPr="00BA4CDA">
        <w:rPr>
          <w:lang w:val="fr-CA"/>
        </w:rPr>
        <w:t>Dans la foulée de la recommandation précédente, l</w:t>
      </w:r>
      <w:r w:rsidR="005239D3" w:rsidRPr="00BA4CDA">
        <w:rPr>
          <w:lang w:val="fr-CA"/>
        </w:rPr>
        <w:t>’</w:t>
      </w:r>
      <w:r w:rsidR="007916C7" w:rsidRPr="00BA4CDA">
        <w:rPr>
          <w:lang w:val="fr-CA"/>
        </w:rPr>
        <w:t>État</w:t>
      </w:r>
      <w:r w:rsidR="00BC6B2D" w:rsidRPr="00BA4CDA">
        <w:rPr>
          <w:lang w:val="fr-CA"/>
        </w:rPr>
        <w:t xml:space="preserve"> partie a pris des mesures d</w:t>
      </w:r>
      <w:r w:rsidR="005239D3" w:rsidRPr="00BA4CDA">
        <w:rPr>
          <w:lang w:val="fr-CA"/>
        </w:rPr>
        <w:t>’</w:t>
      </w:r>
      <w:r w:rsidR="00BC6B2D" w:rsidRPr="00BA4CDA">
        <w:rPr>
          <w:lang w:val="fr-CA"/>
        </w:rPr>
        <w:t>ordre législatif, judiciaire et administratif pour veiller à agir conformément à l</w:t>
      </w:r>
      <w:r w:rsidR="005239D3" w:rsidRPr="00BA4CDA">
        <w:rPr>
          <w:lang w:val="fr-CA"/>
        </w:rPr>
        <w:t>’</w:t>
      </w:r>
      <w:r w:rsidR="00BC6B2D" w:rsidRPr="00BA4CDA">
        <w:rPr>
          <w:lang w:val="fr-CA"/>
        </w:rPr>
        <w:t>article 7 de la Convention. Dans ce cadre, avec l</w:t>
      </w:r>
      <w:r w:rsidR="005239D3" w:rsidRPr="00BA4CDA">
        <w:rPr>
          <w:lang w:val="fr-CA"/>
        </w:rPr>
        <w:t>’</w:t>
      </w:r>
      <w:r w:rsidR="00BC6B2D" w:rsidRPr="00BA4CDA">
        <w:rPr>
          <w:lang w:val="fr-CA"/>
        </w:rPr>
        <w:t>appui de la Chambre des représentants de Zanzibar, il a adopté en 2006 la loi relative à l</w:t>
      </w:r>
      <w:r w:rsidR="005239D3" w:rsidRPr="00BA4CDA">
        <w:rPr>
          <w:lang w:val="fr-CA"/>
        </w:rPr>
        <w:t>’</w:t>
      </w:r>
      <w:r w:rsidR="00BC6B2D" w:rsidRPr="00BA4CDA">
        <w:rPr>
          <w:lang w:val="fr-CA"/>
        </w:rPr>
        <w:t>enregistrement des naissances et des décès, qui, entre autres, rend obligatoire l</w:t>
      </w:r>
      <w:r w:rsidR="005239D3" w:rsidRPr="00BA4CDA">
        <w:rPr>
          <w:lang w:val="fr-CA"/>
        </w:rPr>
        <w:t>’</w:t>
      </w:r>
      <w:r w:rsidR="00BC6B2D" w:rsidRPr="00BA4CDA">
        <w:rPr>
          <w:lang w:val="fr-CA"/>
        </w:rPr>
        <w:t>enregistrement de la naissance d</w:t>
      </w:r>
      <w:r w:rsidR="005239D3" w:rsidRPr="00BA4CDA">
        <w:rPr>
          <w:lang w:val="fr-CA"/>
        </w:rPr>
        <w:t>’</w:t>
      </w:r>
      <w:r w:rsidR="00BC6B2D" w:rsidRPr="00BA4CDA">
        <w:rPr>
          <w:lang w:val="fr-CA"/>
        </w:rPr>
        <w:t xml:space="preserve">un enfant dans les 42 jours qui suivent la naissance. La loi </w:t>
      </w:r>
      <w:r w:rsidR="00FA0855" w:rsidRPr="00BA4CDA">
        <w:rPr>
          <w:lang w:val="fr-CA"/>
        </w:rPr>
        <w:t xml:space="preserve">de Zanzibar </w:t>
      </w:r>
      <w:r w:rsidR="00BC6B2D" w:rsidRPr="00BA4CDA">
        <w:rPr>
          <w:lang w:val="fr-CA"/>
        </w:rPr>
        <w:t>relative aux enfants (2011) contient, elle aussi, des dispositions qui rendent obligatoire l</w:t>
      </w:r>
      <w:r w:rsidR="005239D3" w:rsidRPr="00BA4CDA">
        <w:rPr>
          <w:lang w:val="fr-CA"/>
        </w:rPr>
        <w:t>’</w:t>
      </w:r>
      <w:r w:rsidR="00BC6B2D" w:rsidRPr="00BA4CDA">
        <w:rPr>
          <w:lang w:val="fr-CA"/>
        </w:rPr>
        <w:t>enregistrement de</w:t>
      </w:r>
      <w:r w:rsidR="00FA0855" w:rsidRPr="00BA4CDA">
        <w:rPr>
          <w:lang w:val="fr-CA"/>
        </w:rPr>
        <w:t xml:space="preserve"> la</w:t>
      </w:r>
      <w:r w:rsidR="00BC6B2D" w:rsidRPr="00BA4CDA">
        <w:rPr>
          <w:lang w:val="fr-CA"/>
        </w:rPr>
        <w:t xml:space="preserve"> naissance d</w:t>
      </w:r>
      <w:r w:rsidR="005239D3" w:rsidRPr="00BA4CDA">
        <w:rPr>
          <w:lang w:val="fr-CA"/>
        </w:rPr>
        <w:t>’</w:t>
      </w:r>
      <w:r w:rsidR="00BC6B2D" w:rsidRPr="00BA4CDA">
        <w:rPr>
          <w:lang w:val="fr-CA"/>
        </w:rPr>
        <w:t>un enfant aussitôt après la naissance et oblige</w:t>
      </w:r>
      <w:r w:rsidR="001D36F6" w:rsidRPr="00BA4CDA">
        <w:rPr>
          <w:lang w:val="fr-CA"/>
        </w:rPr>
        <w:t>nt</w:t>
      </w:r>
      <w:r w:rsidR="00BC6B2D" w:rsidRPr="00BA4CDA">
        <w:rPr>
          <w:lang w:val="fr-CA"/>
        </w:rPr>
        <w:t xml:space="preserve"> les autorités sanitaires ou tout autre organisme compétent </w:t>
      </w:r>
      <w:r w:rsidR="008A3B55" w:rsidRPr="00BA4CDA">
        <w:rPr>
          <w:lang w:val="fr-CA"/>
        </w:rPr>
        <w:t>pour l</w:t>
      </w:r>
      <w:r w:rsidR="005239D3" w:rsidRPr="00BA4CDA">
        <w:rPr>
          <w:lang w:val="fr-CA"/>
        </w:rPr>
        <w:t>’</w:t>
      </w:r>
      <w:r w:rsidR="008A3B55" w:rsidRPr="00BA4CDA">
        <w:rPr>
          <w:lang w:val="fr-CA"/>
        </w:rPr>
        <w:t>enregistrement des naissances à aider à enregistrer la naissance d</w:t>
      </w:r>
      <w:r w:rsidR="005239D3" w:rsidRPr="00BA4CDA">
        <w:rPr>
          <w:lang w:val="fr-CA"/>
        </w:rPr>
        <w:t>’</w:t>
      </w:r>
      <w:r w:rsidR="008A3B55" w:rsidRPr="00BA4CDA">
        <w:rPr>
          <w:lang w:val="fr-CA"/>
        </w:rPr>
        <w:t>un enfant. Ainsi, l</w:t>
      </w:r>
      <w:r w:rsidR="005239D3" w:rsidRPr="00BA4CDA">
        <w:rPr>
          <w:lang w:val="fr-CA"/>
        </w:rPr>
        <w:t>’</w:t>
      </w:r>
      <w:r w:rsidR="008A3B55" w:rsidRPr="00BA4CDA">
        <w:rPr>
          <w:lang w:val="fr-CA"/>
        </w:rPr>
        <w:t>article 8.1 de la</w:t>
      </w:r>
      <w:r w:rsidR="00FA0855" w:rsidRPr="00BA4CDA">
        <w:rPr>
          <w:lang w:val="fr-CA"/>
        </w:rPr>
        <w:t>dite</w:t>
      </w:r>
      <w:r w:rsidR="008A3B55" w:rsidRPr="00BA4CDA">
        <w:rPr>
          <w:lang w:val="fr-CA"/>
        </w:rPr>
        <w:t xml:space="preserve"> loi est ainsi libellé: </w:t>
      </w:r>
      <w:r w:rsidR="00006A7B" w:rsidRPr="00BA4CDA">
        <w:rPr>
          <w:lang w:val="fr-CA"/>
        </w:rPr>
        <w:t>«</w:t>
      </w:r>
      <w:r w:rsidR="00FA0855" w:rsidRPr="00BA4CDA">
        <w:rPr>
          <w:lang w:val="fr-CA"/>
        </w:rPr>
        <w:t>[T</w:t>
      </w:r>
      <w:r w:rsidR="008A3B55" w:rsidRPr="00BA4CDA">
        <w:rPr>
          <w:lang w:val="fr-CA"/>
        </w:rPr>
        <w:t xml:space="preserve">raduction] En vertu des dispositions de la loi </w:t>
      </w:r>
      <w:r w:rsidR="00BD29AE" w:rsidRPr="00BA4CDA">
        <w:rPr>
          <w:lang w:val="fr-CA"/>
        </w:rPr>
        <w:t>n</w:t>
      </w:r>
      <w:r w:rsidR="00BD29AE" w:rsidRPr="00BA4CDA">
        <w:rPr>
          <w:vertAlign w:val="superscript"/>
          <w:lang w:val="fr-CA"/>
        </w:rPr>
        <w:t>o</w:t>
      </w:r>
      <w:r w:rsidR="00BD29AE" w:rsidRPr="00BA4CDA">
        <w:rPr>
          <w:lang w:val="fr-CA"/>
        </w:rPr>
        <w:t> </w:t>
      </w:r>
      <w:r w:rsidR="008A3B55" w:rsidRPr="00BA4CDA">
        <w:rPr>
          <w:lang w:val="fr-CA"/>
        </w:rPr>
        <w:t>10 de 2006 relative à l</w:t>
      </w:r>
      <w:r w:rsidR="005239D3" w:rsidRPr="00BA4CDA">
        <w:rPr>
          <w:lang w:val="fr-CA"/>
        </w:rPr>
        <w:t>’</w:t>
      </w:r>
      <w:r w:rsidR="008A3B55" w:rsidRPr="00BA4CDA">
        <w:rPr>
          <w:lang w:val="fr-CA"/>
        </w:rPr>
        <w:t>enregistrement des naissances et décès, tout enfant doit être enregistré à sa naissance.</w:t>
      </w:r>
      <w:r w:rsidR="00006A7B" w:rsidRPr="00BA4CDA">
        <w:rPr>
          <w:lang w:val="fr-CA"/>
        </w:rPr>
        <w:t>»</w:t>
      </w:r>
      <w:r w:rsidR="000E0FF7" w:rsidRPr="00BA4CDA">
        <w:rPr>
          <w:lang w:val="fr-CA"/>
        </w:rPr>
        <w:t xml:space="preserve"> </w:t>
      </w:r>
      <w:r w:rsidR="008A3B55" w:rsidRPr="00BA4CDA">
        <w:rPr>
          <w:lang w:val="fr-CA"/>
        </w:rPr>
        <w:t>L</w:t>
      </w:r>
      <w:r w:rsidR="005239D3" w:rsidRPr="00BA4CDA">
        <w:rPr>
          <w:lang w:val="fr-CA"/>
        </w:rPr>
        <w:t>’</w:t>
      </w:r>
      <w:r w:rsidR="008A3B55" w:rsidRPr="00BA4CDA">
        <w:rPr>
          <w:lang w:val="fr-CA"/>
        </w:rPr>
        <w:t xml:space="preserve">alinéa 2 du même article dispose ceci: </w:t>
      </w:r>
      <w:r w:rsidR="00006A7B" w:rsidRPr="00BA4CDA">
        <w:rPr>
          <w:lang w:val="fr-CA"/>
        </w:rPr>
        <w:t>«</w:t>
      </w:r>
      <w:r w:rsidR="008A3B55" w:rsidRPr="00BA4CDA">
        <w:rPr>
          <w:lang w:val="fr-CA"/>
        </w:rPr>
        <w:t>Les autorités sanitaires et toute personne ou tout organisme compétents collaborent avec le greffier qui enregistre les naissances en vue de toute mesure visant à sécuriser l</w:t>
      </w:r>
      <w:r w:rsidR="005239D3" w:rsidRPr="00BA4CDA">
        <w:rPr>
          <w:lang w:val="fr-CA"/>
        </w:rPr>
        <w:t>’</w:t>
      </w:r>
      <w:r w:rsidR="008A3B55" w:rsidRPr="00BA4CDA">
        <w:rPr>
          <w:lang w:val="fr-CA"/>
        </w:rPr>
        <w:t>enregistrement des naissances.</w:t>
      </w:r>
      <w:r w:rsidR="00006A7B" w:rsidRPr="00BA4CDA">
        <w:rPr>
          <w:lang w:val="fr-CA"/>
        </w:rPr>
        <w:t>»</w:t>
      </w:r>
    </w:p>
    <w:p w:rsidR="00151021" w:rsidRPr="00BA4CDA" w:rsidRDefault="00056DE2" w:rsidP="00056DE2">
      <w:pPr>
        <w:pStyle w:val="SingleTxtG"/>
        <w:tabs>
          <w:tab w:val="left" w:pos="-360"/>
        </w:tabs>
        <w:rPr>
          <w:lang w:val="fr-CA"/>
        </w:rPr>
      </w:pPr>
      <w:r w:rsidRPr="00BA4CDA">
        <w:rPr>
          <w:lang w:val="fr-CA"/>
        </w:rPr>
        <w:t>62.</w:t>
      </w:r>
      <w:r w:rsidRPr="00BA4CDA">
        <w:rPr>
          <w:lang w:val="fr-CA"/>
        </w:rPr>
        <w:tab/>
      </w:r>
      <w:r w:rsidR="00323001" w:rsidRPr="00BA4CDA">
        <w:rPr>
          <w:lang w:val="fr-CA"/>
        </w:rPr>
        <w:t>À</w:t>
      </w:r>
      <w:r w:rsidR="00CC4A4C" w:rsidRPr="00BA4CDA">
        <w:rPr>
          <w:lang w:val="fr-CA"/>
        </w:rPr>
        <w:t xml:space="preserve"> Zanzibar, l</w:t>
      </w:r>
      <w:r w:rsidR="005239D3" w:rsidRPr="00BA4CDA">
        <w:rPr>
          <w:lang w:val="fr-CA"/>
        </w:rPr>
        <w:t>’</w:t>
      </w:r>
      <w:r w:rsidR="007916C7" w:rsidRPr="00BA4CDA">
        <w:rPr>
          <w:lang w:val="fr-CA"/>
        </w:rPr>
        <w:t>État</w:t>
      </w:r>
      <w:r w:rsidR="00CC4A4C" w:rsidRPr="00BA4CDA">
        <w:rPr>
          <w:lang w:val="fr-CA"/>
        </w:rPr>
        <w:t xml:space="preserve"> partie a créé des bureaux de district pour l</w:t>
      </w:r>
      <w:r w:rsidR="005239D3" w:rsidRPr="00BA4CDA">
        <w:rPr>
          <w:lang w:val="fr-CA"/>
        </w:rPr>
        <w:t>’</w:t>
      </w:r>
      <w:r w:rsidR="00CC4A4C" w:rsidRPr="00BA4CDA">
        <w:rPr>
          <w:lang w:val="fr-CA"/>
        </w:rPr>
        <w:t xml:space="preserve">enregistrement des naissances afin de se conformer aux dispositions légales ci-dessus. </w:t>
      </w:r>
      <w:r w:rsidR="00323001" w:rsidRPr="00BA4CDA">
        <w:rPr>
          <w:lang w:val="fr-CA"/>
        </w:rPr>
        <w:t>À</w:t>
      </w:r>
      <w:r w:rsidR="00CC4A4C" w:rsidRPr="00BA4CDA">
        <w:rPr>
          <w:lang w:val="fr-CA"/>
        </w:rPr>
        <w:t xml:space="preserve"> cet égard, les bureaux </w:t>
      </w:r>
      <w:r w:rsidR="00151021" w:rsidRPr="00BA4CDA">
        <w:rPr>
          <w:i/>
          <w:lang w:val="fr-CA"/>
        </w:rPr>
        <w:t>Shehia</w:t>
      </w:r>
      <w:r w:rsidR="00151021" w:rsidRPr="00BA4CDA">
        <w:rPr>
          <w:lang w:val="fr-CA"/>
        </w:rPr>
        <w:t xml:space="preserve"> </w:t>
      </w:r>
      <w:r w:rsidR="00CC4A4C" w:rsidRPr="00BA4CDA">
        <w:rPr>
          <w:lang w:val="fr-CA"/>
        </w:rPr>
        <w:t>ont reçu des formulaires d</w:t>
      </w:r>
      <w:r w:rsidR="005239D3" w:rsidRPr="00BA4CDA">
        <w:rPr>
          <w:lang w:val="fr-CA"/>
        </w:rPr>
        <w:t>’</w:t>
      </w:r>
      <w:r w:rsidR="00CC4A4C" w:rsidRPr="00BA4CDA">
        <w:rPr>
          <w:lang w:val="fr-CA"/>
        </w:rPr>
        <w:t>enregistrement des naissances qui doivent aider à enregistrer les naissances d</w:t>
      </w:r>
      <w:r w:rsidR="005239D3" w:rsidRPr="00BA4CDA">
        <w:rPr>
          <w:lang w:val="fr-CA"/>
        </w:rPr>
        <w:t>’</w:t>
      </w:r>
      <w:r w:rsidR="00CC4A4C" w:rsidRPr="00BA4CDA">
        <w:rPr>
          <w:lang w:val="fr-CA"/>
        </w:rPr>
        <w:t xml:space="preserve">enfants nés normalement en dehors des </w:t>
      </w:r>
      <w:r w:rsidR="00FA0855" w:rsidRPr="00BA4CDA">
        <w:rPr>
          <w:lang w:val="fr-CA"/>
        </w:rPr>
        <w:t>centres de santé</w:t>
      </w:r>
      <w:r w:rsidR="00CC4A4C" w:rsidRPr="00BA4CDA">
        <w:rPr>
          <w:lang w:val="fr-CA"/>
        </w:rPr>
        <w:t>. Pour les enfants nés dans des hôpitaux, des cartes de notification destinées à l</w:t>
      </w:r>
      <w:r w:rsidR="005239D3" w:rsidRPr="00BA4CDA">
        <w:rPr>
          <w:lang w:val="fr-CA"/>
        </w:rPr>
        <w:t>’</w:t>
      </w:r>
      <w:r w:rsidR="00CC4A4C" w:rsidRPr="00BA4CDA">
        <w:rPr>
          <w:lang w:val="fr-CA"/>
        </w:rPr>
        <w:t xml:space="preserve">enregistrement sont délivrées par les </w:t>
      </w:r>
      <w:r w:rsidR="00FA0855" w:rsidRPr="00BA4CDA">
        <w:rPr>
          <w:lang w:val="fr-CA"/>
        </w:rPr>
        <w:t>centres de santé</w:t>
      </w:r>
      <w:r w:rsidR="00CC4A4C" w:rsidRPr="00BA4CDA">
        <w:rPr>
          <w:lang w:val="fr-CA"/>
        </w:rPr>
        <w:t xml:space="preserve"> où ils sont nés; ces cartes sont ensuite présentées au greffier des naissances et décès pour qu</w:t>
      </w:r>
      <w:r w:rsidR="005239D3" w:rsidRPr="00BA4CDA">
        <w:rPr>
          <w:lang w:val="fr-CA"/>
        </w:rPr>
        <w:t>’</w:t>
      </w:r>
      <w:r w:rsidR="00CC4A4C" w:rsidRPr="00BA4CDA">
        <w:rPr>
          <w:lang w:val="fr-CA"/>
        </w:rPr>
        <w:t xml:space="preserve">il puisse délivrer des certificats de naissance. </w:t>
      </w:r>
    </w:p>
    <w:p w:rsidR="00151021" w:rsidRPr="00BA4CDA" w:rsidRDefault="00056DE2" w:rsidP="00056DE2">
      <w:pPr>
        <w:pStyle w:val="SingleTxtG"/>
        <w:tabs>
          <w:tab w:val="left" w:pos="-360"/>
        </w:tabs>
        <w:rPr>
          <w:lang w:val="fr-CA"/>
        </w:rPr>
      </w:pPr>
      <w:r w:rsidRPr="00BA4CDA">
        <w:rPr>
          <w:lang w:val="fr-CA"/>
        </w:rPr>
        <w:t>63.</w:t>
      </w:r>
      <w:r w:rsidRPr="00BA4CDA">
        <w:rPr>
          <w:lang w:val="fr-CA"/>
        </w:rPr>
        <w:tab/>
      </w:r>
      <w:r w:rsidR="00E36012" w:rsidRPr="00BA4CDA">
        <w:rPr>
          <w:lang w:val="fr-CA"/>
        </w:rPr>
        <w:t>En Tanzanie continentale, l</w:t>
      </w:r>
      <w:r w:rsidR="005239D3" w:rsidRPr="00BA4CDA">
        <w:rPr>
          <w:lang w:val="fr-CA"/>
        </w:rPr>
        <w:t>’</w:t>
      </w:r>
      <w:r w:rsidR="007916C7" w:rsidRPr="00BA4CDA">
        <w:rPr>
          <w:lang w:val="fr-CA"/>
        </w:rPr>
        <w:t>État</w:t>
      </w:r>
      <w:r w:rsidR="00E36012" w:rsidRPr="00BA4CDA">
        <w:rPr>
          <w:lang w:val="fr-CA"/>
        </w:rPr>
        <w:t xml:space="preserve"> partie a continué à appliquer la loi relative à l</w:t>
      </w:r>
      <w:r w:rsidR="005239D3" w:rsidRPr="00BA4CDA">
        <w:rPr>
          <w:lang w:val="fr-CA"/>
        </w:rPr>
        <w:t>’</w:t>
      </w:r>
      <w:r w:rsidR="00E36012" w:rsidRPr="00BA4CDA">
        <w:rPr>
          <w:lang w:val="fr-CA"/>
        </w:rPr>
        <w:t>enregis</w:t>
      </w:r>
      <w:r w:rsidR="0028073B" w:rsidRPr="00BA4CDA">
        <w:rPr>
          <w:lang w:val="fr-CA"/>
        </w:rPr>
        <w:t>trement des naissances et décès</w:t>
      </w:r>
      <w:r w:rsidR="00151021" w:rsidRPr="00BA4CDA">
        <w:rPr>
          <w:rStyle w:val="FootnoteReference"/>
          <w:lang w:val="fr-CA"/>
        </w:rPr>
        <w:footnoteReference w:id="29"/>
      </w:r>
      <w:r w:rsidR="0028073B" w:rsidRPr="00BA4CDA">
        <w:rPr>
          <w:lang w:val="fr-CA"/>
        </w:rPr>
        <w:t>.</w:t>
      </w:r>
      <w:r w:rsidR="00151021" w:rsidRPr="00BA4CDA">
        <w:rPr>
          <w:lang w:val="fr-CA"/>
        </w:rPr>
        <w:t xml:space="preserve"> </w:t>
      </w:r>
      <w:r w:rsidR="0028073B" w:rsidRPr="00BA4CDA">
        <w:rPr>
          <w:lang w:val="fr-CA"/>
        </w:rPr>
        <w:t>Celle</w:t>
      </w:r>
      <w:r w:rsidR="00E36012" w:rsidRPr="00BA4CDA">
        <w:rPr>
          <w:lang w:val="fr-CA"/>
        </w:rPr>
        <w:t xml:space="preserve">-ci dispose </w:t>
      </w:r>
      <w:r w:rsidR="0080743E" w:rsidRPr="00BA4CDA">
        <w:rPr>
          <w:lang w:val="fr-CA"/>
        </w:rPr>
        <w:t>à l</w:t>
      </w:r>
      <w:r w:rsidR="005239D3" w:rsidRPr="00BA4CDA">
        <w:rPr>
          <w:lang w:val="fr-CA"/>
        </w:rPr>
        <w:t>’</w:t>
      </w:r>
      <w:r w:rsidR="0080743E" w:rsidRPr="00BA4CDA">
        <w:rPr>
          <w:lang w:val="fr-CA"/>
        </w:rPr>
        <w:t>article 11 ce qui suit</w:t>
      </w:r>
      <w:r w:rsidR="00151021" w:rsidRPr="00BA4CDA">
        <w:rPr>
          <w:lang w:val="fr-CA"/>
        </w:rPr>
        <w:t xml:space="preserve">: </w:t>
      </w:r>
      <w:r w:rsidR="00006A7B" w:rsidRPr="00BA4CDA">
        <w:rPr>
          <w:lang w:val="fr-CA"/>
        </w:rPr>
        <w:t>«</w:t>
      </w:r>
      <w:r w:rsidR="0028073B" w:rsidRPr="00BA4CDA">
        <w:rPr>
          <w:lang w:val="fr-CA"/>
        </w:rPr>
        <w:t>[T</w:t>
      </w:r>
      <w:r w:rsidR="0080743E" w:rsidRPr="00BA4CDA">
        <w:rPr>
          <w:lang w:val="fr-CA"/>
        </w:rPr>
        <w:t xml:space="preserve">raduction] Il incombe au père et à la mère, et, à leur défaut, à la personne qui occupe la maison dans laquelle </w:t>
      </w:r>
      <w:r w:rsidR="0028073B" w:rsidRPr="00BA4CDA">
        <w:rPr>
          <w:lang w:val="fr-CA"/>
        </w:rPr>
        <w:t>elle</w:t>
      </w:r>
      <w:r w:rsidR="0080743E" w:rsidRPr="00BA4CDA">
        <w:rPr>
          <w:lang w:val="fr-CA"/>
        </w:rPr>
        <w:t xml:space="preserve"> sait que l</w:t>
      </w:r>
      <w:r w:rsidR="005239D3" w:rsidRPr="00BA4CDA">
        <w:rPr>
          <w:lang w:val="fr-CA"/>
        </w:rPr>
        <w:t>’</w:t>
      </w:r>
      <w:r w:rsidR="0080743E" w:rsidRPr="00BA4CDA">
        <w:rPr>
          <w:lang w:val="fr-CA"/>
        </w:rPr>
        <w:t>enfant est né, ainsi qu</w:t>
      </w:r>
      <w:r w:rsidR="005239D3" w:rsidRPr="00BA4CDA">
        <w:rPr>
          <w:lang w:val="fr-CA"/>
        </w:rPr>
        <w:t>’</w:t>
      </w:r>
      <w:r w:rsidR="0080743E" w:rsidRPr="00BA4CDA">
        <w:rPr>
          <w:lang w:val="fr-CA"/>
        </w:rPr>
        <w:t>à toute personne présente à la naissance, et à la personne qui a la charge de cet enfant, d</w:t>
      </w:r>
      <w:r w:rsidR="005239D3" w:rsidRPr="00BA4CDA">
        <w:rPr>
          <w:lang w:val="fr-CA"/>
        </w:rPr>
        <w:t>’</w:t>
      </w:r>
      <w:r w:rsidR="0080743E" w:rsidRPr="00BA4CDA">
        <w:rPr>
          <w:lang w:val="fr-CA"/>
        </w:rPr>
        <w:t>enregistrer la naissance dans les trois mois qui suivent celle-ci</w:t>
      </w:r>
      <w:r w:rsidR="00006A7B" w:rsidRPr="00BA4CDA">
        <w:rPr>
          <w:lang w:val="fr-CA"/>
        </w:rPr>
        <w:t>»</w:t>
      </w:r>
      <w:r w:rsidR="0080743E" w:rsidRPr="00BA4CDA">
        <w:rPr>
          <w:lang w:val="fr-CA"/>
        </w:rPr>
        <w:t>. En adoptant la loi relative aux enfants de 2009, l</w:t>
      </w:r>
      <w:r w:rsidR="005239D3" w:rsidRPr="00BA4CDA">
        <w:rPr>
          <w:lang w:val="fr-CA"/>
        </w:rPr>
        <w:t>’</w:t>
      </w:r>
      <w:r w:rsidR="007916C7" w:rsidRPr="00BA4CDA">
        <w:rPr>
          <w:lang w:val="fr-CA"/>
        </w:rPr>
        <w:t>État</w:t>
      </w:r>
      <w:r w:rsidR="0080743E" w:rsidRPr="00BA4CDA">
        <w:rPr>
          <w:lang w:val="fr-CA"/>
        </w:rPr>
        <w:t xml:space="preserve"> partie a élargi le champ d</w:t>
      </w:r>
      <w:r w:rsidR="005239D3" w:rsidRPr="00BA4CDA">
        <w:rPr>
          <w:lang w:val="fr-CA"/>
        </w:rPr>
        <w:t>’</w:t>
      </w:r>
      <w:r w:rsidR="0080743E" w:rsidRPr="00BA4CDA">
        <w:rPr>
          <w:lang w:val="fr-CA"/>
        </w:rPr>
        <w:t>application de cette disposition pour y inclure le droit de l</w:t>
      </w:r>
      <w:r w:rsidR="005239D3" w:rsidRPr="00BA4CDA">
        <w:rPr>
          <w:lang w:val="fr-CA"/>
        </w:rPr>
        <w:t>’</w:t>
      </w:r>
      <w:r w:rsidR="0080743E" w:rsidRPr="00BA4CDA">
        <w:rPr>
          <w:lang w:val="fr-CA"/>
        </w:rPr>
        <w:t>enfant à un nom</w:t>
      </w:r>
      <w:r w:rsidR="001D36F6" w:rsidRPr="00BA4CDA">
        <w:rPr>
          <w:lang w:val="fr-CA"/>
        </w:rPr>
        <w:t xml:space="preserve"> et</w:t>
      </w:r>
      <w:r w:rsidR="0080743E" w:rsidRPr="00BA4CDA">
        <w:rPr>
          <w:lang w:val="fr-CA"/>
        </w:rPr>
        <w:t xml:space="preserve"> à une nationalité et </w:t>
      </w:r>
      <w:r w:rsidR="001D36F6" w:rsidRPr="00BA4CDA">
        <w:rPr>
          <w:lang w:val="fr-CA"/>
        </w:rPr>
        <w:t>le</w:t>
      </w:r>
      <w:r w:rsidR="0080743E" w:rsidRPr="00BA4CDA">
        <w:rPr>
          <w:lang w:val="fr-CA"/>
        </w:rPr>
        <w:t xml:space="preserve"> droit de connaître ses parents biologiques et sa famille élargie</w:t>
      </w:r>
      <w:r w:rsidR="00151021" w:rsidRPr="00BA4CDA">
        <w:rPr>
          <w:rStyle w:val="FootnoteReference"/>
          <w:lang w:val="fr-CA"/>
        </w:rPr>
        <w:footnoteReference w:id="30"/>
      </w:r>
      <w:r w:rsidR="0037742D" w:rsidRPr="00BA4CDA">
        <w:rPr>
          <w:lang w:val="fr-CA"/>
        </w:rPr>
        <w:t>.</w:t>
      </w:r>
      <w:r w:rsidR="00151021" w:rsidRPr="00BA4CDA">
        <w:rPr>
          <w:lang w:val="fr-CA"/>
        </w:rPr>
        <w:t xml:space="preserve"> </w:t>
      </w:r>
      <w:r w:rsidR="00EA0AC5" w:rsidRPr="00BA4CDA">
        <w:rPr>
          <w:lang w:val="fr-CA"/>
        </w:rPr>
        <w:t>Il a également étendu le principe pour y insérer l</w:t>
      </w:r>
      <w:r w:rsidR="005239D3" w:rsidRPr="00BA4CDA">
        <w:rPr>
          <w:lang w:val="fr-CA"/>
        </w:rPr>
        <w:t>’</w:t>
      </w:r>
      <w:r w:rsidR="00EA0AC5" w:rsidRPr="00BA4CDA">
        <w:rPr>
          <w:lang w:val="fr-CA"/>
        </w:rPr>
        <w:t>interdiction faite à toute personne de priver un enfant du droit à un nom et à une nationalité, ainsi que du droit de connaître ses parents biologiques et les membres de sa famille élargie, sous réserve des dispositions de toutes autres lois écrites</w:t>
      </w:r>
      <w:r w:rsidR="00151021" w:rsidRPr="00BA4CDA">
        <w:rPr>
          <w:rStyle w:val="FootnoteReference"/>
          <w:lang w:val="fr-CA"/>
        </w:rPr>
        <w:footnoteReference w:id="31"/>
      </w:r>
      <w:r w:rsidR="0028073B" w:rsidRPr="00BA4CDA">
        <w:rPr>
          <w:lang w:val="fr-CA"/>
        </w:rPr>
        <w:t>.</w:t>
      </w:r>
      <w:r w:rsidR="00151021" w:rsidRPr="00BA4CDA">
        <w:rPr>
          <w:lang w:val="fr-CA"/>
        </w:rPr>
        <w:t xml:space="preserve"> </w:t>
      </w:r>
      <w:r w:rsidR="00915BC3" w:rsidRPr="00BA4CDA">
        <w:rPr>
          <w:lang w:val="fr-CA"/>
        </w:rPr>
        <w:t xml:space="preserve">La loi relative aux enfants a, par ailleurs, réaffirmé le principe selon lequel </w:t>
      </w:r>
      <w:r w:rsidR="00006A7B" w:rsidRPr="00BA4CDA">
        <w:rPr>
          <w:lang w:val="fr-CA"/>
        </w:rPr>
        <w:t>«</w:t>
      </w:r>
      <w:r w:rsidR="0028073B" w:rsidRPr="00BA4CDA">
        <w:rPr>
          <w:lang w:val="fr-CA"/>
        </w:rPr>
        <w:t>t</w:t>
      </w:r>
      <w:r w:rsidR="00915BC3" w:rsidRPr="00BA4CDA">
        <w:rPr>
          <w:lang w:val="fr-CA"/>
        </w:rPr>
        <w:t>out parent</w:t>
      </w:r>
      <w:r w:rsidR="0028073B" w:rsidRPr="00BA4CDA">
        <w:rPr>
          <w:lang w:val="fr-CA"/>
        </w:rPr>
        <w:t>,</w:t>
      </w:r>
      <w:r w:rsidR="00915BC3" w:rsidRPr="00BA4CDA">
        <w:rPr>
          <w:lang w:val="fr-CA"/>
        </w:rPr>
        <w:t xml:space="preserve"> ou tuteur</w:t>
      </w:r>
      <w:r w:rsidR="0028073B" w:rsidRPr="00BA4CDA">
        <w:rPr>
          <w:lang w:val="fr-CA"/>
        </w:rPr>
        <w:t>,</w:t>
      </w:r>
      <w:r w:rsidR="00915BC3" w:rsidRPr="00BA4CDA">
        <w:rPr>
          <w:lang w:val="fr-CA"/>
        </w:rPr>
        <w:t xml:space="preserve"> est responsable de l</w:t>
      </w:r>
      <w:r w:rsidR="005239D3" w:rsidRPr="00BA4CDA">
        <w:rPr>
          <w:lang w:val="fr-CA"/>
        </w:rPr>
        <w:t>’</w:t>
      </w:r>
      <w:r w:rsidR="00915BC3" w:rsidRPr="00BA4CDA">
        <w:rPr>
          <w:lang w:val="fr-CA"/>
        </w:rPr>
        <w:t>enregistrement de la naissance de son enfant auprès du greffier général</w:t>
      </w:r>
      <w:r w:rsidR="00006A7B" w:rsidRPr="00BA4CDA">
        <w:rPr>
          <w:lang w:val="fr-CA"/>
        </w:rPr>
        <w:t>»</w:t>
      </w:r>
      <w:r w:rsidR="00151021" w:rsidRPr="00BA4CDA">
        <w:rPr>
          <w:rStyle w:val="FootnoteReference"/>
          <w:lang w:val="fr-CA"/>
        </w:rPr>
        <w:footnoteReference w:id="32"/>
      </w:r>
      <w:r w:rsidR="0028073B" w:rsidRPr="00BA4CDA">
        <w:rPr>
          <w:lang w:val="fr-CA"/>
        </w:rPr>
        <w:t>.</w:t>
      </w:r>
    </w:p>
    <w:p w:rsidR="00151021" w:rsidRPr="00BA4CDA" w:rsidRDefault="00056DE2" w:rsidP="00056DE2">
      <w:pPr>
        <w:pStyle w:val="SingleTxtG"/>
        <w:tabs>
          <w:tab w:val="left" w:pos="-360"/>
        </w:tabs>
        <w:rPr>
          <w:lang w:val="fr-CA"/>
        </w:rPr>
      </w:pPr>
      <w:r w:rsidRPr="00BA4CDA">
        <w:rPr>
          <w:lang w:val="fr-CA"/>
        </w:rPr>
        <w:t>64.</w:t>
      </w:r>
      <w:r w:rsidRPr="00BA4CDA">
        <w:rPr>
          <w:lang w:val="fr-CA"/>
        </w:rPr>
        <w:tab/>
      </w:r>
      <w:r w:rsidR="00750BB3" w:rsidRPr="00BA4CDA">
        <w:rPr>
          <w:lang w:val="fr-CA"/>
        </w:rPr>
        <w:t>Pour mettre en œuvre les dispositions légales précédentes, l</w:t>
      </w:r>
      <w:r w:rsidR="005239D3" w:rsidRPr="00BA4CDA">
        <w:rPr>
          <w:lang w:val="fr-CA"/>
        </w:rPr>
        <w:t>’</w:t>
      </w:r>
      <w:r w:rsidR="007916C7" w:rsidRPr="00BA4CDA">
        <w:rPr>
          <w:lang w:val="fr-CA"/>
        </w:rPr>
        <w:t>État</w:t>
      </w:r>
      <w:r w:rsidR="00750BB3" w:rsidRPr="00BA4CDA">
        <w:rPr>
          <w:lang w:val="fr-CA"/>
        </w:rPr>
        <w:t xml:space="preserve"> partie a, pour ce qui est de la Tanzanie continentale, chargé l</w:t>
      </w:r>
      <w:r w:rsidR="005239D3" w:rsidRPr="00BA4CDA">
        <w:rPr>
          <w:lang w:val="fr-CA"/>
        </w:rPr>
        <w:t>’</w:t>
      </w:r>
      <w:r w:rsidR="00750BB3" w:rsidRPr="00BA4CDA">
        <w:rPr>
          <w:lang w:val="fr-CA"/>
        </w:rPr>
        <w:t>organisme d</w:t>
      </w:r>
      <w:r w:rsidR="005239D3" w:rsidRPr="00BA4CDA">
        <w:rPr>
          <w:lang w:val="fr-CA"/>
        </w:rPr>
        <w:t>’</w:t>
      </w:r>
      <w:r w:rsidR="00750BB3" w:rsidRPr="00BA4CDA">
        <w:rPr>
          <w:lang w:val="fr-CA"/>
        </w:rPr>
        <w:t>enregistrement, d</w:t>
      </w:r>
      <w:r w:rsidR="005239D3" w:rsidRPr="00BA4CDA">
        <w:rPr>
          <w:lang w:val="fr-CA"/>
        </w:rPr>
        <w:t>’</w:t>
      </w:r>
      <w:r w:rsidR="00750BB3" w:rsidRPr="00BA4CDA">
        <w:rPr>
          <w:lang w:val="fr-CA"/>
        </w:rPr>
        <w:t xml:space="preserve">insolvabilité et de tutelle </w:t>
      </w:r>
      <w:r w:rsidR="00151021" w:rsidRPr="00BA4CDA">
        <w:rPr>
          <w:lang w:val="fr-CA"/>
        </w:rPr>
        <w:t>(RITA)</w:t>
      </w:r>
      <w:r w:rsidR="00750BB3" w:rsidRPr="00BA4CDA">
        <w:rPr>
          <w:lang w:val="fr-CA"/>
        </w:rPr>
        <w:t xml:space="preserve"> de s</w:t>
      </w:r>
      <w:r w:rsidR="005239D3" w:rsidRPr="00BA4CDA">
        <w:rPr>
          <w:lang w:val="fr-CA"/>
        </w:rPr>
        <w:t>’</w:t>
      </w:r>
      <w:r w:rsidR="00750BB3" w:rsidRPr="00BA4CDA">
        <w:rPr>
          <w:lang w:val="fr-CA"/>
        </w:rPr>
        <w:t>occuper de l</w:t>
      </w:r>
      <w:r w:rsidR="005239D3" w:rsidRPr="00BA4CDA">
        <w:rPr>
          <w:lang w:val="fr-CA"/>
        </w:rPr>
        <w:t>’</w:t>
      </w:r>
      <w:r w:rsidR="00750BB3" w:rsidRPr="00BA4CDA">
        <w:rPr>
          <w:lang w:val="fr-CA"/>
        </w:rPr>
        <w:t>enregistrement et de la délivrance de certificats de naissance en Tanzanie continentale. Grâce à RITA, l</w:t>
      </w:r>
      <w:r w:rsidR="005239D3" w:rsidRPr="00BA4CDA">
        <w:rPr>
          <w:lang w:val="fr-CA"/>
        </w:rPr>
        <w:t>’</w:t>
      </w:r>
      <w:r w:rsidR="007916C7" w:rsidRPr="00BA4CDA">
        <w:rPr>
          <w:lang w:val="fr-CA"/>
        </w:rPr>
        <w:t>État</w:t>
      </w:r>
      <w:r w:rsidR="00750BB3" w:rsidRPr="00BA4CDA">
        <w:rPr>
          <w:lang w:val="fr-CA"/>
        </w:rPr>
        <w:t xml:space="preserve"> partie a rendu l</w:t>
      </w:r>
      <w:r w:rsidR="005239D3" w:rsidRPr="00BA4CDA">
        <w:rPr>
          <w:lang w:val="fr-CA"/>
        </w:rPr>
        <w:t>’</w:t>
      </w:r>
      <w:r w:rsidR="00750BB3" w:rsidRPr="00BA4CDA">
        <w:rPr>
          <w:lang w:val="fr-CA"/>
        </w:rPr>
        <w:t xml:space="preserve">enregistrement des naissances gratuit dans les </w:t>
      </w:r>
      <w:r w:rsidR="0028073B" w:rsidRPr="00BA4CDA">
        <w:rPr>
          <w:lang w:val="fr-CA"/>
        </w:rPr>
        <w:t>centres de santé</w:t>
      </w:r>
      <w:r w:rsidR="00750BB3" w:rsidRPr="00BA4CDA">
        <w:rPr>
          <w:lang w:val="fr-CA"/>
        </w:rPr>
        <w:t xml:space="preserve"> où les enfants sont nés. Cependant, la délivrance de tels certificats gratuits continue d</w:t>
      </w:r>
      <w:r w:rsidR="005239D3" w:rsidRPr="00BA4CDA">
        <w:rPr>
          <w:lang w:val="fr-CA"/>
        </w:rPr>
        <w:t>’</w:t>
      </w:r>
      <w:r w:rsidR="00750BB3" w:rsidRPr="00BA4CDA">
        <w:rPr>
          <w:lang w:val="fr-CA"/>
        </w:rPr>
        <w:t>être un défi pour l</w:t>
      </w:r>
      <w:r w:rsidR="005239D3" w:rsidRPr="00BA4CDA">
        <w:rPr>
          <w:lang w:val="fr-CA"/>
        </w:rPr>
        <w:t>’</w:t>
      </w:r>
      <w:r w:rsidR="007916C7" w:rsidRPr="00BA4CDA">
        <w:rPr>
          <w:lang w:val="fr-CA"/>
        </w:rPr>
        <w:t>État</w:t>
      </w:r>
      <w:r w:rsidR="00750BB3" w:rsidRPr="00BA4CDA">
        <w:rPr>
          <w:lang w:val="fr-CA"/>
        </w:rPr>
        <w:t xml:space="preserve"> partie, en raison du coût</w:t>
      </w:r>
      <w:r w:rsidR="0028073B" w:rsidRPr="00BA4CDA">
        <w:rPr>
          <w:lang w:val="fr-CA"/>
        </w:rPr>
        <w:t>,</w:t>
      </w:r>
      <w:r w:rsidR="00750BB3" w:rsidRPr="00BA4CDA">
        <w:rPr>
          <w:lang w:val="fr-CA"/>
        </w:rPr>
        <w:t xml:space="preserve"> qui ne cesse de monter pour la délivrance des certificats</w:t>
      </w:r>
      <w:r w:rsidR="0028073B" w:rsidRPr="00BA4CDA">
        <w:rPr>
          <w:lang w:val="fr-CA"/>
        </w:rPr>
        <w:t>,</w:t>
      </w:r>
      <w:r w:rsidR="00750BB3" w:rsidRPr="00BA4CDA">
        <w:rPr>
          <w:lang w:val="fr-CA"/>
        </w:rPr>
        <w:t xml:space="preserve"> et des coûts de distribution, notamment dans les zones rurales. </w:t>
      </w:r>
      <w:r w:rsidR="00A967EE" w:rsidRPr="00BA4CDA">
        <w:rPr>
          <w:lang w:val="fr-CA"/>
        </w:rPr>
        <w:t>Cela dit, RITA veille à relever ce défi par un certain nombre d</w:t>
      </w:r>
      <w:r w:rsidR="005239D3" w:rsidRPr="00BA4CDA">
        <w:rPr>
          <w:lang w:val="fr-CA"/>
        </w:rPr>
        <w:t>’</w:t>
      </w:r>
      <w:r w:rsidR="00A967EE" w:rsidRPr="00BA4CDA">
        <w:rPr>
          <w:lang w:val="fr-CA"/>
        </w:rPr>
        <w:t>initiatives, qui visent toutes à assurer la gratuité de l</w:t>
      </w:r>
      <w:r w:rsidR="005239D3" w:rsidRPr="00BA4CDA">
        <w:rPr>
          <w:lang w:val="fr-CA"/>
        </w:rPr>
        <w:t>’</w:t>
      </w:r>
      <w:r w:rsidR="00A967EE" w:rsidRPr="00BA4CDA">
        <w:rPr>
          <w:lang w:val="fr-CA"/>
        </w:rPr>
        <w:t>enregistrement des naissances des enfants. Un des résultats stratégiques de l</w:t>
      </w:r>
      <w:r w:rsidR="005239D3" w:rsidRPr="00BA4CDA">
        <w:rPr>
          <w:lang w:val="fr-CA"/>
        </w:rPr>
        <w:t>’</w:t>
      </w:r>
      <w:r w:rsidR="00151021" w:rsidRPr="00BA4CDA">
        <w:rPr>
          <w:lang w:val="fr-CA"/>
        </w:rPr>
        <w:t>U5BRI</w:t>
      </w:r>
      <w:r w:rsidR="00151021" w:rsidRPr="00BA4CDA">
        <w:rPr>
          <w:rStyle w:val="FootnoteReference"/>
          <w:lang w:val="fr-CA"/>
        </w:rPr>
        <w:footnoteReference w:id="33"/>
      </w:r>
      <w:r w:rsidR="00151021" w:rsidRPr="00BA4CDA">
        <w:rPr>
          <w:lang w:val="fr-CA"/>
        </w:rPr>
        <w:t xml:space="preserve"> </w:t>
      </w:r>
      <w:r w:rsidR="00A967EE" w:rsidRPr="00BA4CDA">
        <w:rPr>
          <w:lang w:val="fr-CA"/>
        </w:rPr>
        <w:t>est l</w:t>
      </w:r>
      <w:r w:rsidR="005239D3" w:rsidRPr="00BA4CDA">
        <w:rPr>
          <w:lang w:val="fr-CA"/>
        </w:rPr>
        <w:t>’</w:t>
      </w:r>
      <w:r w:rsidR="00A967EE" w:rsidRPr="00BA4CDA">
        <w:rPr>
          <w:lang w:val="fr-CA"/>
        </w:rPr>
        <w:t>examen de la politique et du cadre régissant l</w:t>
      </w:r>
      <w:r w:rsidR="005239D3" w:rsidRPr="00BA4CDA">
        <w:rPr>
          <w:lang w:val="fr-CA"/>
        </w:rPr>
        <w:t>’</w:t>
      </w:r>
      <w:r w:rsidR="00A967EE" w:rsidRPr="00BA4CDA">
        <w:rPr>
          <w:lang w:val="fr-CA"/>
        </w:rPr>
        <w:t>enregistrement civil en Tanzanie, notamment les questions des naissances et décès. Il s</w:t>
      </w:r>
      <w:r w:rsidR="005239D3" w:rsidRPr="00BA4CDA">
        <w:rPr>
          <w:lang w:val="fr-CA"/>
        </w:rPr>
        <w:t>’</w:t>
      </w:r>
      <w:r w:rsidR="00A967EE" w:rsidRPr="00BA4CDA">
        <w:rPr>
          <w:lang w:val="fr-CA"/>
        </w:rPr>
        <w:t>agit de permettre une première délivrance gratuite du certificat à tous les enfants de moins de 5 ans pour la période de l</w:t>
      </w:r>
      <w:r w:rsidR="005239D3" w:rsidRPr="00BA4CDA">
        <w:rPr>
          <w:lang w:val="fr-CA"/>
        </w:rPr>
        <w:t>’</w:t>
      </w:r>
      <w:r w:rsidR="00A967EE" w:rsidRPr="00BA4CDA">
        <w:rPr>
          <w:lang w:val="fr-CA"/>
        </w:rPr>
        <w:t>Initiative. Grâce à cette initiative, les certificats proposés sont manuscrits et délivrés tout de suite au moment de l</w:t>
      </w:r>
      <w:r w:rsidR="005239D3" w:rsidRPr="00BA4CDA">
        <w:rPr>
          <w:lang w:val="fr-CA"/>
        </w:rPr>
        <w:t>’</w:t>
      </w:r>
      <w:r w:rsidR="00A967EE" w:rsidRPr="00BA4CDA">
        <w:rPr>
          <w:lang w:val="fr-CA"/>
        </w:rPr>
        <w:t>enregistrement, contrairement à la situation actuelle, dans laquelle une notification est publiée et,</w:t>
      </w:r>
      <w:r w:rsidR="0028073B" w:rsidRPr="00BA4CDA">
        <w:rPr>
          <w:lang w:val="fr-CA"/>
        </w:rPr>
        <w:t xml:space="preserve"> ensuite, il faut se rendre au b</w:t>
      </w:r>
      <w:r w:rsidR="00A967EE" w:rsidRPr="00BA4CDA">
        <w:rPr>
          <w:lang w:val="fr-CA"/>
        </w:rPr>
        <w:t>ureau de district pour obtenir un certificat</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65.</w:t>
      </w:r>
      <w:r w:rsidRPr="00BA4CDA">
        <w:rPr>
          <w:lang w:val="fr-CA"/>
        </w:rPr>
        <w:tab/>
      </w:r>
      <w:r w:rsidR="006108A1" w:rsidRPr="00BA4CDA">
        <w:rPr>
          <w:lang w:val="fr-CA"/>
        </w:rPr>
        <w:t>L</w:t>
      </w:r>
      <w:r w:rsidR="005239D3" w:rsidRPr="00BA4CDA">
        <w:rPr>
          <w:lang w:val="fr-CA"/>
        </w:rPr>
        <w:t>’</w:t>
      </w:r>
      <w:r w:rsidR="007916C7" w:rsidRPr="00BA4CDA">
        <w:rPr>
          <w:lang w:val="fr-CA"/>
        </w:rPr>
        <w:t>État</w:t>
      </w:r>
      <w:r w:rsidR="006108A1" w:rsidRPr="00BA4CDA">
        <w:rPr>
          <w:lang w:val="fr-CA"/>
        </w:rPr>
        <w:t xml:space="preserve"> partie a également con</w:t>
      </w:r>
      <w:r w:rsidR="0028073B" w:rsidRPr="00BA4CDA">
        <w:rPr>
          <w:lang w:val="fr-CA"/>
        </w:rPr>
        <w:t>çu un modèle de c</w:t>
      </w:r>
      <w:r w:rsidR="006108A1" w:rsidRPr="00BA4CDA">
        <w:rPr>
          <w:lang w:val="fr-CA"/>
        </w:rPr>
        <w:t>ampagne de rattrapage qui doit servir aussi à l</w:t>
      </w:r>
      <w:r w:rsidR="005239D3" w:rsidRPr="00BA4CDA">
        <w:rPr>
          <w:lang w:val="fr-CA"/>
        </w:rPr>
        <w:t>’</w:t>
      </w:r>
      <w:r w:rsidR="006108A1" w:rsidRPr="00BA4CDA">
        <w:rPr>
          <w:lang w:val="fr-CA"/>
        </w:rPr>
        <w:t>enregistrement mobile en Tanzanie continentale et qui devrait aller de pair avec certains défis institutionnels et systémiques à relever, pour connaître le progrès et la couverture de l</w:t>
      </w:r>
      <w:r w:rsidR="005239D3" w:rsidRPr="00BA4CDA">
        <w:rPr>
          <w:lang w:val="fr-CA"/>
        </w:rPr>
        <w:t>’</w:t>
      </w:r>
      <w:r w:rsidR="006108A1" w:rsidRPr="00BA4CDA">
        <w:rPr>
          <w:lang w:val="fr-CA"/>
        </w:rPr>
        <w:t>enregistrement des naissances. Les fonctionnaires des collectivités locales au niveau des sections électorales ne sont pas mandatés pour enregistrer les naissances, ce qu</w:t>
      </w:r>
      <w:r w:rsidR="005239D3" w:rsidRPr="00BA4CDA">
        <w:rPr>
          <w:lang w:val="fr-CA"/>
        </w:rPr>
        <w:t>’</w:t>
      </w:r>
      <w:r w:rsidR="006108A1" w:rsidRPr="00BA4CDA">
        <w:rPr>
          <w:lang w:val="fr-CA"/>
        </w:rPr>
        <w:t>ils pourraient faire aisément s</w:t>
      </w:r>
      <w:r w:rsidR="005239D3" w:rsidRPr="00BA4CDA">
        <w:rPr>
          <w:lang w:val="fr-CA"/>
        </w:rPr>
        <w:t>’</w:t>
      </w:r>
      <w:r w:rsidR="006108A1" w:rsidRPr="00BA4CDA">
        <w:rPr>
          <w:lang w:val="fr-CA"/>
        </w:rPr>
        <w:t>ils étaient mandatés. Aussi RITA a-t-il conçu un cadre stratégique de haut niveau qui a jeté les bases d</w:t>
      </w:r>
      <w:r w:rsidR="005239D3" w:rsidRPr="00BA4CDA">
        <w:rPr>
          <w:lang w:val="fr-CA"/>
        </w:rPr>
        <w:t>’</w:t>
      </w:r>
      <w:r w:rsidR="006108A1" w:rsidRPr="00BA4CDA">
        <w:rPr>
          <w:lang w:val="fr-CA"/>
        </w:rPr>
        <w:t>une refonte complète du système d</w:t>
      </w:r>
      <w:r w:rsidR="005239D3" w:rsidRPr="00BA4CDA">
        <w:rPr>
          <w:lang w:val="fr-CA"/>
        </w:rPr>
        <w:t>’</w:t>
      </w:r>
      <w:r w:rsidR="00835CA1" w:rsidRPr="00BA4CDA">
        <w:rPr>
          <w:lang w:val="fr-CA"/>
        </w:rPr>
        <w:t>enregistrement</w:t>
      </w:r>
      <w:r w:rsidR="006108A1" w:rsidRPr="00BA4CDA">
        <w:rPr>
          <w:lang w:val="fr-CA"/>
        </w:rPr>
        <w:t xml:space="preserve"> des naissances visant à concevoir un nouveau système d</w:t>
      </w:r>
      <w:r w:rsidR="005239D3" w:rsidRPr="00BA4CDA">
        <w:rPr>
          <w:lang w:val="fr-CA"/>
        </w:rPr>
        <w:t>’</w:t>
      </w:r>
      <w:r w:rsidR="006108A1" w:rsidRPr="00BA4CDA">
        <w:rPr>
          <w:lang w:val="fr-CA"/>
        </w:rPr>
        <w:t>enregistrement des naissances; parallèlement, il s</w:t>
      </w:r>
      <w:r w:rsidR="005239D3" w:rsidRPr="00BA4CDA">
        <w:rPr>
          <w:lang w:val="fr-CA"/>
        </w:rPr>
        <w:t>’</w:t>
      </w:r>
      <w:r w:rsidR="006108A1" w:rsidRPr="00BA4CDA">
        <w:rPr>
          <w:lang w:val="fr-CA"/>
        </w:rPr>
        <w:t>agit de fournir un système efficace et fiable qui puisse fermer le robinet et permettre l</w:t>
      </w:r>
      <w:r w:rsidR="005239D3" w:rsidRPr="00BA4CDA">
        <w:rPr>
          <w:lang w:val="fr-CA"/>
        </w:rPr>
        <w:t>’</w:t>
      </w:r>
      <w:r w:rsidR="006108A1" w:rsidRPr="00BA4CDA">
        <w:rPr>
          <w:lang w:val="fr-CA"/>
        </w:rPr>
        <w:t>enregistrement aussi proche que possible des personnes concernées, c</w:t>
      </w:r>
      <w:r w:rsidR="005239D3" w:rsidRPr="00BA4CDA">
        <w:rPr>
          <w:lang w:val="fr-CA"/>
        </w:rPr>
        <w:t>’</w:t>
      </w:r>
      <w:r w:rsidR="006108A1" w:rsidRPr="00BA4CDA">
        <w:rPr>
          <w:lang w:val="fr-CA"/>
        </w:rPr>
        <w:t>est-à-dire au moment même et sur les lieux où les naissances ont lieu. C</w:t>
      </w:r>
      <w:r w:rsidR="005239D3" w:rsidRPr="00BA4CDA">
        <w:rPr>
          <w:lang w:val="fr-CA"/>
        </w:rPr>
        <w:t>’</w:t>
      </w:r>
      <w:r w:rsidR="006108A1" w:rsidRPr="00BA4CDA">
        <w:rPr>
          <w:lang w:val="fr-CA"/>
        </w:rPr>
        <w:t>est ce qu</w:t>
      </w:r>
      <w:r w:rsidR="005239D3" w:rsidRPr="00BA4CDA">
        <w:rPr>
          <w:lang w:val="fr-CA"/>
        </w:rPr>
        <w:t>’</w:t>
      </w:r>
      <w:r w:rsidR="006108A1" w:rsidRPr="00BA4CDA">
        <w:rPr>
          <w:lang w:val="fr-CA"/>
        </w:rPr>
        <w:t xml:space="preserve">on entend par </w:t>
      </w:r>
      <w:r w:rsidR="00151021" w:rsidRPr="00BA4CDA">
        <w:rPr>
          <w:i/>
          <w:lang w:val="fr-CA"/>
        </w:rPr>
        <w:t>Under Five National Birth</w:t>
      </w:r>
      <w:r w:rsidR="004A0099">
        <w:rPr>
          <w:i/>
          <w:lang w:val="fr-CA"/>
        </w:rPr>
        <w:t xml:space="preserve"> </w:t>
      </w:r>
      <w:r w:rsidR="006108A1" w:rsidRPr="00BA4CDA">
        <w:rPr>
          <w:i/>
          <w:lang w:val="fr-CA"/>
        </w:rPr>
        <w:t>Registration Strategy</w:t>
      </w:r>
      <w:r w:rsidR="006108A1" w:rsidRPr="00BA4CDA">
        <w:rPr>
          <w:lang w:val="fr-CA"/>
        </w:rPr>
        <w:t xml:space="preserve"> (U5NBRS), également connu sous l</w:t>
      </w:r>
      <w:r w:rsidR="005239D3" w:rsidRPr="00BA4CDA">
        <w:rPr>
          <w:lang w:val="fr-CA"/>
        </w:rPr>
        <w:t>’</w:t>
      </w:r>
      <w:r w:rsidR="002677C1" w:rsidRPr="00BA4CDA">
        <w:rPr>
          <w:lang w:val="fr-CA"/>
        </w:rPr>
        <w:t>abréviation</w:t>
      </w:r>
      <w:r w:rsidR="0028073B" w:rsidRPr="00BA4CDA">
        <w:rPr>
          <w:lang w:val="fr-CA"/>
        </w:rPr>
        <w:t xml:space="preserve"> d</w:t>
      </w:r>
      <w:r w:rsidR="005239D3" w:rsidRPr="00BA4CDA">
        <w:rPr>
          <w:lang w:val="fr-CA"/>
        </w:rPr>
        <w:t>’</w:t>
      </w:r>
      <w:r w:rsidR="006108A1" w:rsidRPr="00BA4CDA">
        <w:rPr>
          <w:lang w:val="fr-CA"/>
        </w:rPr>
        <w:t>U5BRI (</w:t>
      </w:r>
      <w:r w:rsidR="00151021" w:rsidRPr="00BA4CDA">
        <w:rPr>
          <w:i/>
          <w:lang w:val="fr-CA"/>
        </w:rPr>
        <w:t>Under Five</w:t>
      </w:r>
      <w:r w:rsidR="006108A1" w:rsidRPr="00BA4CDA">
        <w:rPr>
          <w:i/>
          <w:lang w:val="fr-CA"/>
        </w:rPr>
        <w:t xml:space="preserve"> Birth Registration Initiative</w:t>
      </w:r>
      <w:r w:rsidR="0028073B" w:rsidRPr="00BA4CDA">
        <w:rPr>
          <w:lang w:val="fr-CA"/>
        </w:rPr>
        <w:t>)</w:t>
      </w:r>
      <w:r w:rsidR="00151021" w:rsidRPr="00BA4CDA">
        <w:rPr>
          <w:rStyle w:val="FootnoteReference"/>
          <w:lang w:val="fr-CA"/>
        </w:rPr>
        <w:footnoteReference w:id="34"/>
      </w:r>
      <w:r w:rsidR="0028073B" w:rsidRPr="00BA4CDA">
        <w:rPr>
          <w:lang w:val="fr-CA"/>
        </w:rPr>
        <w:t>.</w:t>
      </w:r>
    </w:p>
    <w:p w:rsidR="00151021" w:rsidRPr="00BA4CDA" w:rsidRDefault="00056DE2" w:rsidP="00056DE2">
      <w:pPr>
        <w:pStyle w:val="SingleTxtG"/>
        <w:tabs>
          <w:tab w:val="left" w:pos="-360"/>
        </w:tabs>
        <w:rPr>
          <w:lang w:val="fr-CA"/>
        </w:rPr>
      </w:pPr>
      <w:r w:rsidRPr="00BA4CDA">
        <w:rPr>
          <w:lang w:val="fr-CA"/>
        </w:rPr>
        <w:t>66.</w:t>
      </w:r>
      <w:r w:rsidRPr="00BA4CDA">
        <w:rPr>
          <w:lang w:val="fr-CA"/>
        </w:rPr>
        <w:tab/>
      </w:r>
      <w:r w:rsidR="00323001" w:rsidRPr="00BA4CDA">
        <w:rPr>
          <w:lang w:val="fr-CA"/>
        </w:rPr>
        <w:t>À</w:t>
      </w:r>
      <w:r w:rsidR="008561BF" w:rsidRPr="00BA4CDA">
        <w:rPr>
          <w:lang w:val="fr-CA"/>
        </w:rPr>
        <w:t xml:space="preserve"> part l</w:t>
      </w:r>
      <w:r w:rsidR="005239D3" w:rsidRPr="00BA4CDA">
        <w:rPr>
          <w:lang w:val="fr-CA"/>
        </w:rPr>
        <w:t>’</w:t>
      </w:r>
      <w:r w:rsidR="008561BF" w:rsidRPr="00BA4CDA">
        <w:rPr>
          <w:lang w:val="fr-CA"/>
        </w:rPr>
        <w:t xml:space="preserve">initiative </w:t>
      </w:r>
      <w:r w:rsidR="00151021" w:rsidRPr="00BA4CDA">
        <w:rPr>
          <w:lang w:val="fr-CA"/>
        </w:rPr>
        <w:t xml:space="preserve">U5BRI, RITA </w:t>
      </w:r>
      <w:r w:rsidR="008561BF" w:rsidRPr="00BA4CDA">
        <w:rPr>
          <w:lang w:val="fr-CA"/>
        </w:rPr>
        <w:t>a aussi mis au point une stratégie qui vise ceux qui n</w:t>
      </w:r>
      <w:r w:rsidR="005239D3" w:rsidRPr="00BA4CDA">
        <w:rPr>
          <w:lang w:val="fr-CA"/>
        </w:rPr>
        <w:t>’</w:t>
      </w:r>
      <w:r w:rsidR="008561BF" w:rsidRPr="00BA4CDA">
        <w:rPr>
          <w:lang w:val="fr-CA"/>
        </w:rPr>
        <w:t xml:space="preserve">ont pas été enregistrés à la naissance et </w:t>
      </w:r>
      <w:r w:rsidR="001D36F6" w:rsidRPr="00BA4CDA">
        <w:rPr>
          <w:lang w:val="fr-CA"/>
        </w:rPr>
        <w:t xml:space="preserve">doit </w:t>
      </w:r>
      <w:r w:rsidR="008561BF" w:rsidRPr="00BA4CDA">
        <w:rPr>
          <w:lang w:val="fr-CA"/>
        </w:rPr>
        <w:t>augmenter l</w:t>
      </w:r>
      <w:r w:rsidR="005239D3" w:rsidRPr="00BA4CDA">
        <w:rPr>
          <w:lang w:val="fr-CA"/>
        </w:rPr>
        <w:t>’</w:t>
      </w:r>
      <w:r w:rsidR="008561BF" w:rsidRPr="00BA4CDA">
        <w:rPr>
          <w:lang w:val="fr-CA"/>
        </w:rPr>
        <w:t xml:space="preserve">accès à pareil enregistrement. Aussi cette stratégie est-elle appelée </w:t>
      </w:r>
      <w:r w:rsidR="00006A7B" w:rsidRPr="00BA4CDA">
        <w:rPr>
          <w:lang w:val="fr-CA"/>
        </w:rPr>
        <w:t>«</w:t>
      </w:r>
      <w:r w:rsidR="00151021" w:rsidRPr="00BA4CDA">
        <w:rPr>
          <w:i/>
          <w:lang w:val="fr-CA"/>
        </w:rPr>
        <w:t>6-18 Birth Registration Initiative</w:t>
      </w:r>
      <w:r w:rsidR="00006A7B" w:rsidRPr="00BA4CDA">
        <w:rPr>
          <w:lang w:val="fr-CA"/>
        </w:rPr>
        <w:t>»</w:t>
      </w:r>
      <w:r w:rsidR="008561BF" w:rsidRPr="00BA4CDA">
        <w:rPr>
          <w:lang w:val="fr-CA"/>
        </w:rPr>
        <w:t xml:space="preserve"> (initiative d</w:t>
      </w:r>
      <w:r w:rsidR="005239D3" w:rsidRPr="00BA4CDA">
        <w:rPr>
          <w:lang w:val="fr-CA"/>
        </w:rPr>
        <w:t>’</w:t>
      </w:r>
      <w:r w:rsidR="008561BF" w:rsidRPr="00BA4CDA">
        <w:rPr>
          <w:lang w:val="fr-CA"/>
        </w:rPr>
        <w:t>enregistrement des naissances de 6 ans à 18 ans). Cette initiative vise les enfants d</w:t>
      </w:r>
      <w:r w:rsidR="005239D3" w:rsidRPr="00BA4CDA">
        <w:rPr>
          <w:lang w:val="fr-CA"/>
        </w:rPr>
        <w:t>’</w:t>
      </w:r>
      <w:r w:rsidR="008561BF" w:rsidRPr="00BA4CDA">
        <w:rPr>
          <w:lang w:val="fr-CA"/>
        </w:rPr>
        <w:t>âge scolaire et doit assurer qu</w:t>
      </w:r>
      <w:r w:rsidR="005239D3" w:rsidRPr="00BA4CDA">
        <w:rPr>
          <w:lang w:val="fr-CA"/>
        </w:rPr>
        <w:t>’</w:t>
      </w:r>
      <w:r w:rsidR="008561BF" w:rsidRPr="00BA4CDA">
        <w:rPr>
          <w:lang w:val="fr-CA"/>
        </w:rPr>
        <w:t>ils sont enregistrés pendant qu</w:t>
      </w:r>
      <w:r w:rsidR="005239D3" w:rsidRPr="00BA4CDA">
        <w:rPr>
          <w:lang w:val="fr-CA"/>
        </w:rPr>
        <w:t>’</w:t>
      </w:r>
      <w:r w:rsidR="008561BF" w:rsidRPr="00BA4CDA">
        <w:rPr>
          <w:lang w:val="fr-CA"/>
        </w:rPr>
        <w:t>ils sont à l</w:t>
      </w:r>
      <w:r w:rsidR="005239D3" w:rsidRPr="00BA4CDA">
        <w:rPr>
          <w:lang w:val="fr-CA"/>
        </w:rPr>
        <w:t>’</w:t>
      </w:r>
      <w:r w:rsidR="008561BF" w:rsidRPr="00BA4CDA">
        <w:rPr>
          <w:lang w:val="fr-CA"/>
        </w:rPr>
        <w:t>école aux différentes étapes où ils peuvent être surpris, c</w:t>
      </w:r>
      <w:r w:rsidR="005239D3" w:rsidRPr="00BA4CDA">
        <w:rPr>
          <w:lang w:val="fr-CA"/>
        </w:rPr>
        <w:t>’</w:t>
      </w:r>
      <w:r w:rsidR="008561BF" w:rsidRPr="00BA4CDA">
        <w:rPr>
          <w:lang w:val="fr-CA"/>
        </w:rPr>
        <w:t xml:space="preserve">est-à-dire </w:t>
      </w:r>
      <w:r w:rsidR="00A65B6E" w:rsidRPr="00BA4CDA">
        <w:rPr>
          <w:lang w:val="fr-CA"/>
        </w:rPr>
        <w:t>pendant</w:t>
      </w:r>
      <w:r w:rsidR="008561BF" w:rsidRPr="00BA4CDA">
        <w:rPr>
          <w:lang w:val="fr-CA"/>
        </w:rPr>
        <w:t xml:space="preserve"> la scolarisation ou lorsqu</w:t>
      </w:r>
      <w:r w:rsidR="005239D3" w:rsidRPr="00BA4CDA">
        <w:rPr>
          <w:lang w:val="fr-CA"/>
        </w:rPr>
        <w:t>’</w:t>
      </w:r>
      <w:r w:rsidR="008561BF" w:rsidRPr="00BA4CDA">
        <w:rPr>
          <w:lang w:val="fr-CA"/>
        </w:rPr>
        <w:t>ils sont dans une classe du primaire et/ou du secondaire, mais, espérons-le, avant qu</w:t>
      </w:r>
      <w:r w:rsidR="005239D3" w:rsidRPr="00BA4CDA">
        <w:rPr>
          <w:lang w:val="fr-CA"/>
        </w:rPr>
        <w:t>’</w:t>
      </w:r>
      <w:r w:rsidR="008561BF" w:rsidRPr="00BA4CDA">
        <w:rPr>
          <w:lang w:val="fr-CA"/>
        </w:rPr>
        <w:t>ils ne montent trop haut. Dans ce domaine-ci, RITA travaille en coopération étroite avec les autorités locales sous l</w:t>
      </w:r>
      <w:r w:rsidR="005239D3" w:rsidRPr="00BA4CDA">
        <w:rPr>
          <w:lang w:val="fr-CA"/>
        </w:rPr>
        <w:t>’</w:t>
      </w:r>
      <w:r w:rsidR="008561BF" w:rsidRPr="00BA4CDA">
        <w:rPr>
          <w:lang w:val="fr-CA"/>
        </w:rPr>
        <w:t>administration desquelles toutes les écoles publiques sont placées. RITA est aidé à cet effet par les chefs d</w:t>
      </w:r>
      <w:r w:rsidR="005239D3" w:rsidRPr="00BA4CDA">
        <w:rPr>
          <w:lang w:val="fr-CA"/>
        </w:rPr>
        <w:t>’</w:t>
      </w:r>
      <w:r w:rsidR="008561BF" w:rsidRPr="00BA4CDA">
        <w:rPr>
          <w:lang w:val="fr-CA"/>
        </w:rPr>
        <w:t>établissement</w:t>
      </w:r>
      <w:r w:rsidR="001D36F6" w:rsidRPr="00BA4CDA">
        <w:rPr>
          <w:lang w:val="fr-CA"/>
        </w:rPr>
        <w:t>s</w:t>
      </w:r>
      <w:r w:rsidR="008561BF" w:rsidRPr="00BA4CDA">
        <w:rPr>
          <w:lang w:val="fr-CA"/>
        </w:rPr>
        <w:t>, les enseignants et les fonctionnaires d</w:t>
      </w:r>
      <w:r w:rsidR="005239D3" w:rsidRPr="00BA4CDA">
        <w:rPr>
          <w:lang w:val="fr-CA"/>
        </w:rPr>
        <w:t>’</w:t>
      </w:r>
      <w:r w:rsidR="008561BF" w:rsidRPr="00BA4CDA">
        <w:rPr>
          <w:lang w:val="fr-CA"/>
        </w:rPr>
        <w:t>éducation dont on a fait des greffiers adjoint</w:t>
      </w:r>
      <w:r w:rsidR="00C24412" w:rsidRPr="00BA4CDA">
        <w:rPr>
          <w:lang w:val="fr-CA"/>
        </w:rPr>
        <w:t>s</w:t>
      </w:r>
      <w:r w:rsidR="008561BF" w:rsidRPr="00BA4CDA">
        <w:rPr>
          <w:lang w:val="fr-CA"/>
        </w:rPr>
        <w:t xml:space="preserve">, pour essayer de combler le fossé des </w:t>
      </w:r>
      <w:r w:rsidR="00A65B6E" w:rsidRPr="00BA4CDA">
        <w:rPr>
          <w:lang w:val="fr-CA"/>
        </w:rPr>
        <w:t>ressources humaines qui menace</w:t>
      </w:r>
      <w:r w:rsidR="008561BF" w:rsidRPr="00BA4CDA">
        <w:rPr>
          <w:lang w:val="fr-CA"/>
        </w:rPr>
        <w:t xml:space="preserve"> actuellement RITA</w:t>
      </w:r>
      <w:r w:rsidR="00A85A30" w:rsidRPr="00BA4CDA">
        <w:rPr>
          <w:lang w:val="fr-CA"/>
        </w:rPr>
        <w:t>.</w:t>
      </w:r>
    </w:p>
    <w:p w:rsidR="00151021" w:rsidRPr="00BA4CDA" w:rsidRDefault="00056DE2" w:rsidP="00056DE2">
      <w:pPr>
        <w:pStyle w:val="SingleTxtG"/>
        <w:tabs>
          <w:tab w:val="left" w:pos="-360"/>
        </w:tabs>
        <w:rPr>
          <w:lang w:val="fr-CA"/>
        </w:rPr>
      </w:pPr>
      <w:r w:rsidRPr="00BA4CDA">
        <w:rPr>
          <w:lang w:val="fr-CA"/>
        </w:rPr>
        <w:t>67.</w:t>
      </w:r>
      <w:r w:rsidRPr="00BA4CDA">
        <w:rPr>
          <w:lang w:val="fr-CA"/>
        </w:rPr>
        <w:tab/>
      </w:r>
      <w:r w:rsidR="00A85A30" w:rsidRPr="00BA4CDA">
        <w:rPr>
          <w:lang w:val="fr-CA"/>
        </w:rPr>
        <w:t>L</w:t>
      </w:r>
      <w:r w:rsidR="005239D3" w:rsidRPr="00BA4CDA">
        <w:rPr>
          <w:lang w:val="fr-CA"/>
        </w:rPr>
        <w:t>’</w:t>
      </w:r>
      <w:r w:rsidR="007916C7" w:rsidRPr="00BA4CDA">
        <w:rPr>
          <w:lang w:val="fr-CA"/>
        </w:rPr>
        <w:t>État</w:t>
      </w:r>
      <w:r w:rsidR="00A85A30" w:rsidRPr="00BA4CDA">
        <w:rPr>
          <w:lang w:val="fr-CA"/>
        </w:rPr>
        <w:t xml:space="preserve"> partie a aussi mené des campagnes de sensibilisation et conçu un service d</w:t>
      </w:r>
      <w:r w:rsidR="005239D3" w:rsidRPr="00BA4CDA">
        <w:rPr>
          <w:lang w:val="fr-CA"/>
        </w:rPr>
        <w:t>’</w:t>
      </w:r>
      <w:r w:rsidR="00A85A30" w:rsidRPr="00BA4CDA">
        <w:rPr>
          <w:lang w:val="fr-CA"/>
        </w:rPr>
        <w:t>enregistrement mobile dans 40 districts de la Tanzanie continentale, ce qui a permis d</w:t>
      </w:r>
      <w:r w:rsidR="005239D3" w:rsidRPr="00BA4CDA">
        <w:rPr>
          <w:lang w:val="fr-CA"/>
        </w:rPr>
        <w:t>’</w:t>
      </w:r>
      <w:r w:rsidR="00A85A30" w:rsidRPr="00BA4CDA">
        <w:rPr>
          <w:lang w:val="fr-CA"/>
        </w:rPr>
        <w:t>enregistrer 361</w:t>
      </w:r>
      <w:r w:rsidR="00835CA1" w:rsidRPr="00BA4CDA">
        <w:rPr>
          <w:lang w:val="fr-CA"/>
        </w:rPr>
        <w:t> </w:t>
      </w:r>
      <w:r w:rsidR="00151021" w:rsidRPr="00BA4CDA">
        <w:rPr>
          <w:lang w:val="fr-CA"/>
        </w:rPr>
        <w:t xml:space="preserve">667 </w:t>
      </w:r>
      <w:r w:rsidR="00A85A30" w:rsidRPr="00BA4CDA">
        <w:rPr>
          <w:lang w:val="fr-CA"/>
        </w:rPr>
        <w:t>personnes. Actuellement, les données en DHS de 2010 révèlent que seuls 14</w:t>
      </w:r>
      <w:r w:rsidR="00CA0FA0" w:rsidRPr="00BA4CDA">
        <w:rPr>
          <w:lang w:val="fr-CA"/>
        </w:rPr>
        <w:t> %</w:t>
      </w:r>
      <w:r w:rsidR="00A85A30" w:rsidRPr="00BA4CDA">
        <w:rPr>
          <w:lang w:val="fr-CA"/>
        </w:rPr>
        <w:t xml:space="preserve"> des moins de 5 ans ont été enregistrés et que 6,2</w:t>
      </w:r>
      <w:r w:rsidR="00724541">
        <w:rPr>
          <w:lang w:val="fr-CA"/>
        </w:rPr>
        <w:t> %</w:t>
      </w:r>
      <w:r w:rsidR="00A85A30" w:rsidRPr="00BA4CDA">
        <w:rPr>
          <w:lang w:val="fr-CA"/>
        </w:rPr>
        <w:t xml:space="preserve"> de ceux-ci ont reçu des certificats de naissance. Aussi RITA œuvre-t-il vigoureusement à son initiative </w:t>
      </w:r>
      <w:r w:rsidR="00151021" w:rsidRPr="00BA4CDA">
        <w:rPr>
          <w:lang w:val="fr-CA"/>
        </w:rPr>
        <w:t>U5BRI</w:t>
      </w:r>
      <w:r w:rsidR="005F7691" w:rsidRPr="00BA4CDA">
        <w:rPr>
          <w:lang w:val="fr-CA"/>
        </w:rPr>
        <w:t>, afin d</w:t>
      </w:r>
      <w:r w:rsidR="005239D3" w:rsidRPr="00BA4CDA">
        <w:rPr>
          <w:lang w:val="fr-CA"/>
        </w:rPr>
        <w:t>’</w:t>
      </w:r>
      <w:r w:rsidR="005F7691" w:rsidRPr="00BA4CDA">
        <w:rPr>
          <w:lang w:val="fr-CA"/>
        </w:rPr>
        <w:t>augmenter le pourcentage des enfants de moins de 5 ans qui sont enregistrés et l</w:t>
      </w:r>
      <w:r w:rsidR="005239D3" w:rsidRPr="00BA4CDA">
        <w:rPr>
          <w:lang w:val="fr-CA"/>
        </w:rPr>
        <w:t>’</w:t>
      </w:r>
      <w:r w:rsidR="005F7691" w:rsidRPr="00BA4CDA">
        <w:rPr>
          <w:lang w:val="fr-CA"/>
        </w:rPr>
        <w:t>amener à 80</w:t>
      </w:r>
      <w:r w:rsidR="00CA0FA0" w:rsidRPr="00BA4CDA">
        <w:rPr>
          <w:lang w:val="fr-CA"/>
        </w:rPr>
        <w:t> %</w:t>
      </w:r>
      <w:r w:rsidR="005F7691" w:rsidRPr="00BA4CDA">
        <w:rPr>
          <w:lang w:val="fr-CA"/>
        </w:rPr>
        <w:t xml:space="preserve"> durant les cinq premières années de l</w:t>
      </w:r>
      <w:r w:rsidR="005239D3" w:rsidRPr="00BA4CDA">
        <w:rPr>
          <w:lang w:val="fr-CA"/>
        </w:rPr>
        <w:t>’</w:t>
      </w:r>
      <w:r w:rsidR="005F7691" w:rsidRPr="00BA4CDA">
        <w:rPr>
          <w:lang w:val="fr-CA"/>
        </w:rPr>
        <w:t>initiative.</w:t>
      </w:r>
    </w:p>
    <w:p w:rsidR="00151021" w:rsidRPr="00BA4CDA" w:rsidRDefault="00056DE2" w:rsidP="00056DE2">
      <w:pPr>
        <w:pStyle w:val="SingleTxtG"/>
        <w:tabs>
          <w:tab w:val="left" w:pos="-360"/>
        </w:tabs>
        <w:rPr>
          <w:lang w:val="fr-CA"/>
        </w:rPr>
      </w:pPr>
      <w:r w:rsidRPr="00BA4CDA">
        <w:rPr>
          <w:lang w:val="fr-CA"/>
        </w:rPr>
        <w:t>68.</w:t>
      </w:r>
      <w:r w:rsidRPr="00BA4CDA">
        <w:rPr>
          <w:lang w:val="fr-CA"/>
        </w:rPr>
        <w:tab/>
      </w:r>
      <w:r w:rsidR="00151021" w:rsidRPr="00BA4CDA">
        <w:rPr>
          <w:lang w:val="fr-CA"/>
        </w:rPr>
        <w:t>RITA</w:t>
      </w:r>
      <w:r w:rsidR="00C934FB" w:rsidRPr="00BA4CDA">
        <w:rPr>
          <w:lang w:val="fr-CA"/>
        </w:rPr>
        <w:t xml:space="preserve"> s</w:t>
      </w:r>
      <w:r w:rsidR="005239D3" w:rsidRPr="00BA4CDA">
        <w:rPr>
          <w:lang w:val="fr-CA"/>
        </w:rPr>
        <w:t>’</w:t>
      </w:r>
      <w:r w:rsidR="00C934FB" w:rsidRPr="00BA4CDA">
        <w:rPr>
          <w:lang w:val="fr-CA"/>
        </w:rPr>
        <w:t>est attaché au problème que posent les enfants les plus vulnérables et s</w:t>
      </w:r>
      <w:r w:rsidR="005239D3" w:rsidRPr="00BA4CDA">
        <w:rPr>
          <w:lang w:val="fr-CA"/>
        </w:rPr>
        <w:t>’</w:t>
      </w:r>
      <w:r w:rsidR="00C934FB" w:rsidRPr="00BA4CDA">
        <w:rPr>
          <w:lang w:val="fr-CA"/>
        </w:rPr>
        <w:t>est employé à les enregistrer et leur fournir des certificats de naissance dans le cadre de son plan d</w:t>
      </w:r>
      <w:r w:rsidR="005239D3" w:rsidRPr="00BA4CDA">
        <w:rPr>
          <w:lang w:val="fr-CA"/>
        </w:rPr>
        <w:t>’</w:t>
      </w:r>
      <w:r w:rsidR="00C934FB" w:rsidRPr="00BA4CDA">
        <w:rPr>
          <w:lang w:val="fr-CA"/>
        </w:rPr>
        <w:t>assistance. Pour améliorer les systèmes d</w:t>
      </w:r>
      <w:r w:rsidR="005239D3" w:rsidRPr="00BA4CDA">
        <w:rPr>
          <w:lang w:val="fr-CA"/>
        </w:rPr>
        <w:t>’</w:t>
      </w:r>
      <w:r w:rsidR="00C934FB" w:rsidRPr="00BA4CDA">
        <w:rPr>
          <w:lang w:val="fr-CA"/>
        </w:rPr>
        <w:t>enregistrement, RITA scanne tous ses registres; aujourd</w:t>
      </w:r>
      <w:r w:rsidR="005239D3" w:rsidRPr="00BA4CDA">
        <w:rPr>
          <w:lang w:val="fr-CA"/>
        </w:rPr>
        <w:t>’</w:t>
      </w:r>
      <w:r w:rsidR="00C934FB" w:rsidRPr="00BA4CDA">
        <w:rPr>
          <w:lang w:val="fr-CA"/>
        </w:rPr>
        <w:t>hui, quelque 10 millions d</w:t>
      </w:r>
      <w:r w:rsidR="005239D3" w:rsidRPr="00BA4CDA">
        <w:rPr>
          <w:lang w:val="fr-CA"/>
        </w:rPr>
        <w:t>’</w:t>
      </w:r>
      <w:r w:rsidR="00C934FB" w:rsidRPr="00BA4CDA">
        <w:rPr>
          <w:lang w:val="fr-CA"/>
        </w:rPr>
        <w:t>exemplaires ont été scannés. Il a également entrepris de mettre sur ordinateur le système d</w:t>
      </w:r>
      <w:r w:rsidR="005239D3" w:rsidRPr="00BA4CDA">
        <w:rPr>
          <w:lang w:val="fr-CA"/>
        </w:rPr>
        <w:t>’</w:t>
      </w:r>
      <w:r w:rsidR="00C934FB" w:rsidRPr="00BA4CDA">
        <w:rPr>
          <w:lang w:val="fr-CA"/>
        </w:rPr>
        <w:t xml:space="preserve">enregistrement dans </w:t>
      </w:r>
      <w:r w:rsidR="00835CA1" w:rsidRPr="00BA4CDA">
        <w:rPr>
          <w:lang w:val="fr-CA"/>
        </w:rPr>
        <w:t xml:space="preserve">cinq </w:t>
      </w:r>
      <w:r w:rsidR="00C934FB" w:rsidRPr="00BA4CDA">
        <w:rPr>
          <w:lang w:val="fr-CA"/>
        </w:rPr>
        <w:t>districts pilotes de Tanzanie continentale, dans lequel les certificats sont délivrés par</w:t>
      </w:r>
      <w:r w:rsidR="00910D62" w:rsidRPr="00BA4CDA">
        <w:rPr>
          <w:lang w:val="fr-CA"/>
        </w:rPr>
        <w:t xml:space="preserve"> l</w:t>
      </w:r>
      <w:r w:rsidR="005239D3" w:rsidRPr="00BA4CDA">
        <w:rPr>
          <w:lang w:val="fr-CA"/>
        </w:rPr>
        <w:t>’</w:t>
      </w:r>
      <w:r w:rsidR="00910D62" w:rsidRPr="00BA4CDA">
        <w:rPr>
          <w:lang w:val="fr-CA"/>
        </w:rPr>
        <w:t>intermédiaire d</w:t>
      </w:r>
      <w:r w:rsidR="005239D3" w:rsidRPr="00BA4CDA">
        <w:rPr>
          <w:lang w:val="fr-CA"/>
        </w:rPr>
        <w:t>’</w:t>
      </w:r>
      <w:r w:rsidR="00910D62" w:rsidRPr="00BA4CDA">
        <w:rPr>
          <w:lang w:val="fr-CA"/>
        </w:rPr>
        <w:t>ordinateurs.</w:t>
      </w:r>
    </w:p>
    <w:p w:rsidR="00151021" w:rsidRPr="00BA4CDA" w:rsidRDefault="00056DE2" w:rsidP="00056DE2">
      <w:pPr>
        <w:pStyle w:val="SingleTxtG"/>
        <w:tabs>
          <w:tab w:val="left" w:pos="-360"/>
        </w:tabs>
        <w:rPr>
          <w:lang w:val="fr-CA"/>
        </w:rPr>
      </w:pPr>
      <w:r w:rsidRPr="00BA4CDA">
        <w:rPr>
          <w:lang w:val="fr-CA"/>
        </w:rPr>
        <w:t>69.</w:t>
      </w:r>
      <w:r w:rsidRPr="00BA4CDA">
        <w:rPr>
          <w:lang w:val="fr-CA"/>
        </w:rPr>
        <w:tab/>
      </w:r>
      <w:r w:rsidR="001E15F1" w:rsidRPr="00BA4CDA">
        <w:rPr>
          <w:lang w:val="fr-CA"/>
        </w:rPr>
        <w:t xml:space="preserve">Il reste que la généralisation </w:t>
      </w:r>
      <w:r w:rsidR="001D36F6" w:rsidRPr="00BA4CDA">
        <w:rPr>
          <w:lang w:val="fr-CA"/>
        </w:rPr>
        <w:t>aux autres</w:t>
      </w:r>
      <w:r w:rsidR="001E15F1" w:rsidRPr="00BA4CDA">
        <w:rPr>
          <w:lang w:val="fr-CA"/>
        </w:rPr>
        <w:t xml:space="preserve"> districts de Tanzanie continentale pose un défi à l</w:t>
      </w:r>
      <w:r w:rsidR="005239D3" w:rsidRPr="00BA4CDA">
        <w:rPr>
          <w:lang w:val="fr-CA"/>
        </w:rPr>
        <w:t>’</w:t>
      </w:r>
      <w:r w:rsidR="007916C7" w:rsidRPr="00BA4CDA">
        <w:rPr>
          <w:lang w:val="fr-CA"/>
        </w:rPr>
        <w:t>État</w:t>
      </w:r>
      <w:r w:rsidR="001E15F1" w:rsidRPr="00BA4CDA">
        <w:rPr>
          <w:lang w:val="fr-CA"/>
        </w:rPr>
        <w:t xml:space="preserve"> partie; cela durera le temps qu</w:t>
      </w:r>
      <w:r w:rsidR="005239D3" w:rsidRPr="00BA4CDA">
        <w:rPr>
          <w:lang w:val="fr-CA"/>
        </w:rPr>
        <w:t>’</w:t>
      </w:r>
      <w:r w:rsidR="001E15F1" w:rsidRPr="00BA4CDA">
        <w:rPr>
          <w:lang w:val="fr-CA"/>
        </w:rPr>
        <w:t>il faudra pour terminer l</w:t>
      </w:r>
      <w:r w:rsidR="005239D3" w:rsidRPr="00BA4CDA">
        <w:rPr>
          <w:lang w:val="fr-CA"/>
        </w:rPr>
        <w:t>’</w:t>
      </w:r>
      <w:r w:rsidR="001E15F1" w:rsidRPr="00BA4CDA">
        <w:rPr>
          <w:lang w:val="fr-CA"/>
        </w:rPr>
        <w:t>examen du système d</w:t>
      </w:r>
      <w:r w:rsidR="005239D3" w:rsidRPr="00BA4CDA">
        <w:rPr>
          <w:lang w:val="fr-CA"/>
        </w:rPr>
        <w:t>’</w:t>
      </w:r>
      <w:r w:rsidR="001E15F1" w:rsidRPr="00BA4CDA">
        <w:rPr>
          <w:lang w:val="fr-CA"/>
        </w:rPr>
        <w:t>enregistrement des naissances. Pour tenter de mitiger ce défi, cependant, l</w:t>
      </w:r>
      <w:r w:rsidR="005239D3" w:rsidRPr="00BA4CDA">
        <w:rPr>
          <w:lang w:val="fr-CA"/>
        </w:rPr>
        <w:t>’</w:t>
      </w:r>
      <w:r w:rsidR="007916C7" w:rsidRPr="00BA4CDA">
        <w:rPr>
          <w:lang w:val="fr-CA"/>
        </w:rPr>
        <w:t>État</w:t>
      </w:r>
      <w:r w:rsidR="001E15F1" w:rsidRPr="00BA4CDA">
        <w:rPr>
          <w:lang w:val="fr-CA"/>
        </w:rPr>
        <w:t xml:space="preserve"> a périodiquement tenté de formaliser les liens entre les différentes structures de fourniture de services</w:t>
      </w:r>
      <w:r w:rsidR="001D36F6" w:rsidRPr="00BA4CDA">
        <w:rPr>
          <w:lang w:val="fr-CA"/>
        </w:rPr>
        <w:t>,</w:t>
      </w:r>
      <w:r w:rsidR="001E15F1" w:rsidRPr="00BA4CDA">
        <w:rPr>
          <w:lang w:val="fr-CA"/>
        </w:rPr>
        <w:t xml:space="preserve"> de promouvoir la sensibilisation et d</w:t>
      </w:r>
      <w:r w:rsidR="005239D3" w:rsidRPr="00BA4CDA">
        <w:rPr>
          <w:lang w:val="fr-CA"/>
        </w:rPr>
        <w:t>’</w:t>
      </w:r>
      <w:r w:rsidR="001E15F1" w:rsidRPr="00BA4CDA">
        <w:rPr>
          <w:lang w:val="fr-CA"/>
        </w:rPr>
        <w:t>amener à apprécier l</w:t>
      </w:r>
      <w:r w:rsidR="005239D3" w:rsidRPr="00BA4CDA">
        <w:rPr>
          <w:lang w:val="fr-CA"/>
        </w:rPr>
        <w:t>’</w:t>
      </w:r>
      <w:r w:rsidR="001E15F1" w:rsidRPr="00BA4CDA">
        <w:rPr>
          <w:lang w:val="fr-CA"/>
        </w:rPr>
        <w:t>importance que revêt l</w:t>
      </w:r>
      <w:r w:rsidR="005239D3" w:rsidRPr="00BA4CDA">
        <w:rPr>
          <w:lang w:val="fr-CA"/>
        </w:rPr>
        <w:t>’</w:t>
      </w:r>
      <w:r w:rsidR="001E15F1" w:rsidRPr="00BA4CDA">
        <w:rPr>
          <w:lang w:val="fr-CA"/>
        </w:rPr>
        <w:t>enregistrement des naissances en lançant des campagnes massives d</w:t>
      </w:r>
      <w:r w:rsidR="005239D3" w:rsidRPr="00BA4CDA">
        <w:rPr>
          <w:lang w:val="fr-CA"/>
        </w:rPr>
        <w:t>’</w:t>
      </w:r>
      <w:r w:rsidR="001E15F1" w:rsidRPr="00BA4CDA">
        <w:rPr>
          <w:lang w:val="fr-CA"/>
        </w:rPr>
        <w:t>information sur la procédure d</w:t>
      </w:r>
      <w:r w:rsidR="005239D3" w:rsidRPr="00BA4CDA">
        <w:rPr>
          <w:lang w:val="fr-CA"/>
        </w:rPr>
        <w:t>’</w:t>
      </w:r>
      <w:r w:rsidR="001E15F1" w:rsidRPr="00BA4CDA">
        <w:rPr>
          <w:lang w:val="fr-CA"/>
        </w:rPr>
        <w:t xml:space="preserve">enregistrement des naissances, y compris les droits et privilèges attachés à cet enregistrement, notamment par le truchement de la télévision, de la radio et de matériaux imprimés. </w:t>
      </w:r>
      <w:r w:rsidR="00323001" w:rsidRPr="00BA4CDA">
        <w:rPr>
          <w:lang w:val="fr-CA"/>
        </w:rPr>
        <w:t>À</w:t>
      </w:r>
      <w:r w:rsidR="001E15F1" w:rsidRPr="00BA4CDA">
        <w:rPr>
          <w:lang w:val="fr-CA"/>
        </w:rPr>
        <w:t xml:space="preserve"> ce jour, RITA a créé un sous-comité national p</w:t>
      </w:r>
      <w:r w:rsidR="00AD3E6E" w:rsidRPr="00BA4CDA">
        <w:rPr>
          <w:lang w:val="fr-CA"/>
        </w:rPr>
        <w:t>o</w:t>
      </w:r>
      <w:r w:rsidR="001E15F1" w:rsidRPr="00BA4CDA">
        <w:rPr>
          <w:lang w:val="fr-CA"/>
        </w:rPr>
        <w:t>ur l</w:t>
      </w:r>
      <w:r w:rsidR="005239D3" w:rsidRPr="00BA4CDA">
        <w:rPr>
          <w:lang w:val="fr-CA"/>
        </w:rPr>
        <w:t>’</w:t>
      </w:r>
      <w:r w:rsidR="001E15F1" w:rsidRPr="00BA4CDA">
        <w:rPr>
          <w:lang w:val="fr-CA"/>
        </w:rPr>
        <w:t>enregistrement vital chargé de renforcer et d</w:t>
      </w:r>
      <w:r w:rsidR="005239D3" w:rsidRPr="00BA4CDA">
        <w:rPr>
          <w:lang w:val="fr-CA"/>
        </w:rPr>
        <w:t>’</w:t>
      </w:r>
      <w:r w:rsidR="001E15F1" w:rsidRPr="00BA4CDA">
        <w:rPr>
          <w:lang w:val="fr-CA"/>
        </w:rPr>
        <w:t>institutionnaliser un système vital d</w:t>
      </w:r>
      <w:r w:rsidR="005239D3" w:rsidRPr="00BA4CDA">
        <w:rPr>
          <w:lang w:val="fr-CA"/>
        </w:rPr>
        <w:t>’</w:t>
      </w:r>
      <w:r w:rsidR="001E15F1" w:rsidRPr="00BA4CDA">
        <w:rPr>
          <w:lang w:val="fr-CA"/>
        </w:rPr>
        <w:t>enregistrement qui fonctionne en Tanzanie et grâce auquel il est permis</w:t>
      </w:r>
      <w:r w:rsidR="00A52467" w:rsidRPr="00BA4CDA">
        <w:rPr>
          <w:lang w:val="fr-CA"/>
        </w:rPr>
        <w:t xml:space="preserve"> d</w:t>
      </w:r>
      <w:r w:rsidR="005239D3" w:rsidRPr="00BA4CDA">
        <w:rPr>
          <w:lang w:val="fr-CA"/>
        </w:rPr>
        <w:t>’</w:t>
      </w:r>
      <w:r w:rsidR="00A52467" w:rsidRPr="00BA4CDA">
        <w:rPr>
          <w:lang w:val="fr-CA"/>
        </w:rPr>
        <w:t>accéder facilement et continû</w:t>
      </w:r>
      <w:r w:rsidR="001E15F1" w:rsidRPr="00BA4CDA">
        <w:rPr>
          <w:lang w:val="fr-CA"/>
        </w:rPr>
        <w:t>ment aux services d</w:t>
      </w:r>
      <w:r w:rsidR="005239D3" w:rsidRPr="00BA4CDA">
        <w:rPr>
          <w:lang w:val="fr-CA"/>
        </w:rPr>
        <w:t>’</w:t>
      </w:r>
      <w:r w:rsidR="001E15F1" w:rsidRPr="00BA4CDA">
        <w:rPr>
          <w:lang w:val="fr-CA"/>
        </w:rPr>
        <w:t>enregistrement des naissances</w:t>
      </w:r>
      <w:r w:rsidR="00151021" w:rsidRPr="00BA4CDA">
        <w:rPr>
          <w:lang w:val="fr-CA"/>
        </w:rPr>
        <w:t>.</w:t>
      </w:r>
    </w:p>
    <w:p w:rsidR="00151021" w:rsidRPr="00BA4CDA" w:rsidRDefault="00EF122B" w:rsidP="00E65583">
      <w:pPr>
        <w:pStyle w:val="H1G"/>
        <w:rPr>
          <w:lang w:val="fr-CA"/>
        </w:rPr>
      </w:pPr>
      <w:bookmarkStart w:id="19" w:name="_Toc313470856"/>
      <w:r w:rsidRPr="00BA4CDA">
        <w:rPr>
          <w:lang w:val="fr-CA"/>
        </w:rPr>
        <w:tab/>
      </w:r>
      <w:r w:rsidR="00151021" w:rsidRPr="00BA4CDA">
        <w:rPr>
          <w:lang w:val="fr-CA"/>
        </w:rPr>
        <w:t>4.2</w:t>
      </w:r>
      <w:r w:rsidRPr="00BA4CDA">
        <w:rPr>
          <w:lang w:val="fr-CA"/>
        </w:rPr>
        <w:tab/>
      </w:r>
      <w:r w:rsidR="003A7F61" w:rsidRPr="00BA4CDA">
        <w:rPr>
          <w:lang w:val="fr-CA"/>
        </w:rPr>
        <w:t>Liberté d</w:t>
      </w:r>
      <w:r w:rsidR="005239D3" w:rsidRPr="00BA4CDA">
        <w:rPr>
          <w:lang w:val="fr-CA"/>
        </w:rPr>
        <w:t>’</w:t>
      </w:r>
      <w:r w:rsidR="003A7F61" w:rsidRPr="00BA4CDA">
        <w:rPr>
          <w:lang w:val="fr-CA"/>
        </w:rPr>
        <w:t xml:space="preserve">expression et droit de rechercher, de recevoir et de répandre des informations </w:t>
      </w:r>
      <w:bookmarkEnd w:id="19"/>
      <w:r w:rsidR="00151021" w:rsidRPr="00BA4CDA">
        <w:rPr>
          <w:lang w:val="fr-CA"/>
        </w:rPr>
        <w:t>(</w:t>
      </w:r>
      <w:r w:rsidR="00E65583" w:rsidRPr="00BA4CDA">
        <w:rPr>
          <w:lang w:val="fr-CA"/>
        </w:rPr>
        <w:t>a</w:t>
      </w:r>
      <w:r w:rsidR="00151021" w:rsidRPr="00BA4CDA">
        <w:rPr>
          <w:lang w:val="fr-CA"/>
        </w:rPr>
        <w:t>rt. 13)</w:t>
      </w:r>
    </w:p>
    <w:p w:rsidR="00151021" w:rsidRPr="00BA4CDA" w:rsidRDefault="00056DE2" w:rsidP="00056DE2">
      <w:pPr>
        <w:pStyle w:val="SingleTxtG"/>
        <w:tabs>
          <w:tab w:val="left" w:pos="-360"/>
        </w:tabs>
        <w:rPr>
          <w:lang w:val="fr-CA"/>
        </w:rPr>
      </w:pPr>
      <w:r w:rsidRPr="00BA4CDA">
        <w:rPr>
          <w:lang w:val="fr-CA"/>
        </w:rPr>
        <w:t>70.</w:t>
      </w:r>
      <w:r w:rsidRPr="00BA4CDA">
        <w:rPr>
          <w:lang w:val="fr-CA"/>
        </w:rPr>
        <w:tab/>
      </w:r>
      <w:r w:rsidR="00740E96" w:rsidRPr="00BA4CDA">
        <w:rPr>
          <w:lang w:val="fr-CA"/>
        </w:rPr>
        <w:t>Conformément à l</w:t>
      </w:r>
      <w:r w:rsidR="005239D3" w:rsidRPr="00BA4CDA">
        <w:rPr>
          <w:lang w:val="fr-CA"/>
        </w:rPr>
        <w:t>’</w:t>
      </w:r>
      <w:r w:rsidR="00740E96" w:rsidRPr="00BA4CDA">
        <w:rPr>
          <w:lang w:val="fr-CA"/>
        </w:rPr>
        <w:t>article 13 de la Convention, lequel exige pour les enfants le droit à la liberté d</w:t>
      </w:r>
      <w:r w:rsidR="005239D3" w:rsidRPr="00BA4CDA">
        <w:rPr>
          <w:lang w:val="fr-CA"/>
        </w:rPr>
        <w:t>’</w:t>
      </w:r>
      <w:r w:rsidR="00740E96" w:rsidRPr="00BA4CDA">
        <w:rPr>
          <w:lang w:val="fr-CA"/>
        </w:rPr>
        <w:t>expression, l</w:t>
      </w:r>
      <w:r w:rsidR="005239D3" w:rsidRPr="00BA4CDA">
        <w:rPr>
          <w:lang w:val="fr-CA"/>
        </w:rPr>
        <w:t>’</w:t>
      </w:r>
      <w:r w:rsidR="007916C7" w:rsidRPr="00BA4CDA">
        <w:rPr>
          <w:lang w:val="fr-CA"/>
        </w:rPr>
        <w:t>État</w:t>
      </w:r>
      <w:r w:rsidR="00740E96" w:rsidRPr="00BA4CDA">
        <w:rPr>
          <w:lang w:val="fr-CA"/>
        </w:rPr>
        <w:t xml:space="preserve"> partie a prescrit des garanties constitutionnelles et légales expresses de ce droit. Pour ce qui est de la Tanzanie continentale, il a modifié l</w:t>
      </w:r>
      <w:r w:rsidR="005239D3" w:rsidRPr="00BA4CDA">
        <w:rPr>
          <w:lang w:val="fr-CA"/>
        </w:rPr>
        <w:t>’</w:t>
      </w:r>
      <w:r w:rsidR="00740E96" w:rsidRPr="00BA4CDA">
        <w:rPr>
          <w:lang w:val="fr-CA"/>
        </w:rPr>
        <w:t xml:space="preserve">article 118 de la Constitution </w:t>
      </w:r>
      <w:r w:rsidR="00B9455C" w:rsidRPr="00BA4CDA">
        <w:rPr>
          <w:lang w:val="fr-CA"/>
        </w:rPr>
        <w:t xml:space="preserve">de 2005 </w:t>
      </w:r>
      <w:r w:rsidR="00740E96" w:rsidRPr="00BA4CDA">
        <w:rPr>
          <w:lang w:val="fr-CA"/>
        </w:rPr>
        <w:t>de l</w:t>
      </w:r>
      <w:r w:rsidR="00B9455C" w:rsidRPr="00BA4CDA">
        <w:rPr>
          <w:lang w:val="fr-CA"/>
        </w:rPr>
        <w:t xml:space="preserve">a République-Unie de Tanzanie </w:t>
      </w:r>
      <w:r w:rsidR="00740E96" w:rsidRPr="00BA4CDA">
        <w:rPr>
          <w:lang w:val="fr-CA"/>
        </w:rPr>
        <w:t>et abrogé la clause restrictive utilisée pour conditionner le droit à la liberté d</w:t>
      </w:r>
      <w:r w:rsidR="005239D3" w:rsidRPr="00BA4CDA">
        <w:rPr>
          <w:lang w:val="fr-CA"/>
        </w:rPr>
        <w:t>’</w:t>
      </w:r>
      <w:r w:rsidR="00740E96" w:rsidRPr="00BA4CDA">
        <w:rPr>
          <w:lang w:val="fr-CA"/>
        </w:rPr>
        <w:t>expression à toute loi adoptée par le Parlement. Aujourd</w:t>
      </w:r>
      <w:r w:rsidR="005239D3" w:rsidRPr="00BA4CDA">
        <w:rPr>
          <w:lang w:val="fr-CA"/>
        </w:rPr>
        <w:t>’</w:t>
      </w:r>
      <w:r w:rsidR="00740E96" w:rsidRPr="00BA4CDA">
        <w:rPr>
          <w:lang w:val="fr-CA"/>
        </w:rPr>
        <w:t>hui, le droit à la liberté d</w:t>
      </w:r>
      <w:r w:rsidR="005239D3" w:rsidRPr="00BA4CDA">
        <w:rPr>
          <w:lang w:val="fr-CA"/>
        </w:rPr>
        <w:t>’</w:t>
      </w:r>
      <w:r w:rsidR="00740E96" w:rsidRPr="00BA4CDA">
        <w:rPr>
          <w:lang w:val="fr-CA"/>
        </w:rPr>
        <w:t xml:space="preserve">expression est absolu. Il </w:t>
      </w:r>
      <w:r w:rsidR="001D36F6" w:rsidRPr="00BA4CDA">
        <w:rPr>
          <w:lang w:val="fr-CA"/>
        </w:rPr>
        <w:t>signifie</w:t>
      </w:r>
      <w:r w:rsidR="00740E96" w:rsidRPr="00BA4CDA">
        <w:rPr>
          <w:lang w:val="fr-CA"/>
        </w:rPr>
        <w:t xml:space="preserve"> pour tout </w:t>
      </w:r>
      <w:r w:rsidR="00B9455C" w:rsidRPr="00BA4CDA">
        <w:rPr>
          <w:lang w:val="fr-CA"/>
        </w:rPr>
        <w:t>un chacun</w:t>
      </w:r>
      <w:r w:rsidR="00740E96" w:rsidRPr="00BA4CDA">
        <w:rPr>
          <w:lang w:val="fr-CA"/>
        </w:rPr>
        <w:t>:</w:t>
      </w:r>
    </w:p>
    <w:p w:rsidR="00151021" w:rsidRPr="00BA4CDA" w:rsidRDefault="00B9455C" w:rsidP="009D6096">
      <w:pPr>
        <w:pStyle w:val="SingleTxtG"/>
        <w:rPr>
          <w:lang w:val="fr-CA"/>
        </w:rPr>
      </w:pPr>
      <w:r w:rsidRPr="00BA4CDA">
        <w:rPr>
          <w:lang w:val="fr-CA"/>
        </w:rPr>
        <w:tab/>
      </w:r>
      <w:r w:rsidR="00EF122B" w:rsidRPr="00BA4CDA">
        <w:rPr>
          <w:lang w:val="fr-CA"/>
        </w:rPr>
        <w:t>a)</w:t>
      </w:r>
      <w:r w:rsidR="00EF122B" w:rsidRPr="00BA4CDA">
        <w:rPr>
          <w:lang w:val="fr-CA"/>
        </w:rPr>
        <w:tab/>
      </w:r>
      <w:r w:rsidR="0038549C" w:rsidRPr="00BA4CDA">
        <w:rPr>
          <w:lang w:val="fr-CA"/>
        </w:rPr>
        <w:t xml:space="preserve">La </w:t>
      </w:r>
      <w:r w:rsidR="00E65D25" w:rsidRPr="00BA4CDA">
        <w:rPr>
          <w:lang w:val="fr-CA"/>
        </w:rPr>
        <w:t>liberté d</w:t>
      </w:r>
      <w:r w:rsidR="005239D3" w:rsidRPr="00BA4CDA">
        <w:rPr>
          <w:lang w:val="fr-CA"/>
        </w:rPr>
        <w:t>’</w:t>
      </w:r>
      <w:r w:rsidR="00E65D25" w:rsidRPr="00BA4CDA">
        <w:rPr>
          <w:lang w:val="fr-CA"/>
        </w:rPr>
        <w:t>exprimer ses propres opinions et conceptions;</w:t>
      </w:r>
    </w:p>
    <w:p w:rsidR="00151021" w:rsidRPr="00BA4CDA" w:rsidRDefault="00B9455C" w:rsidP="009D6096">
      <w:pPr>
        <w:pStyle w:val="SingleTxtG"/>
        <w:rPr>
          <w:lang w:val="fr-CA"/>
        </w:rPr>
      </w:pPr>
      <w:r w:rsidRPr="00BA4CDA">
        <w:rPr>
          <w:lang w:val="fr-CA"/>
        </w:rPr>
        <w:tab/>
      </w:r>
      <w:r w:rsidR="00EF122B" w:rsidRPr="00BA4CDA">
        <w:rPr>
          <w:lang w:val="fr-CA"/>
        </w:rPr>
        <w:t>b)</w:t>
      </w:r>
      <w:r w:rsidR="00EF122B" w:rsidRPr="00BA4CDA">
        <w:rPr>
          <w:lang w:val="fr-CA"/>
        </w:rPr>
        <w:tab/>
      </w:r>
      <w:r w:rsidR="0038549C" w:rsidRPr="00BA4CDA">
        <w:rPr>
          <w:lang w:val="fr-CA"/>
        </w:rPr>
        <w:t xml:space="preserve">Le </w:t>
      </w:r>
      <w:r w:rsidR="00E65D25" w:rsidRPr="00BA4CDA">
        <w:rPr>
          <w:lang w:val="fr-CA"/>
        </w:rPr>
        <w:t>droit de chercher, de recevoir et de répandre des informations par-delà les frontières nationales;</w:t>
      </w:r>
    </w:p>
    <w:p w:rsidR="00151021" w:rsidRPr="00BA4CDA" w:rsidRDefault="00EF122B" w:rsidP="009D6096">
      <w:pPr>
        <w:pStyle w:val="SingleTxtG"/>
        <w:rPr>
          <w:lang w:val="fr-CA"/>
        </w:rPr>
      </w:pPr>
      <w:r w:rsidRPr="00BA4CDA">
        <w:rPr>
          <w:lang w:val="fr-CA"/>
        </w:rPr>
        <w:tab/>
        <w:t>c)</w:t>
      </w:r>
      <w:r w:rsidRPr="00BA4CDA">
        <w:rPr>
          <w:lang w:val="fr-CA"/>
        </w:rPr>
        <w:tab/>
      </w:r>
      <w:r w:rsidR="0038549C" w:rsidRPr="00BA4CDA">
        <w:rPr>
          <w:lang w:val="fr-CA"/>
        </w:rPr>
        <w:t xml:space="preserve">La </w:t>
      </w:r>
      <w:r w:rsidR="0040570C" w:rsidRPr="00BA4CDA">
        <w:rPr>
          <w:lang w:val="fr-CA"/>
        </w:rPr>
        <w:t>liberté de communiquer avec autrui sans subir d</w:t>
      </w:r>
      <w:r w:rsidR="005239D3" w:rsidRPr="00BA4CDA">
        <w:rPr>
          <w:lang w:val="fr-CA"/>
        </w:rPr>
        <w:t>’</w:t>
      </w:r>
      <w:r w:rsidR="0040570C" w:rsidRPr="00BA4CDA">
        <w:rPr>
          <w:lang w:val="fr-CA"/>
        </w:rPr>
        <w:t>interférence dans pareille communication;</w:t>
      </w:r>
    </w:p>
    <w:p w:rsidR="00151021" w:rsidRPr="00BA4CDA" w:rsidRDefault="00B9455C" w:rsidP="009D6096">
      <w:pPr>
        <w:pStyle w:val="SingleTxtG"/>
        <w:rPr>
          <w:lang w:val="fr-CA"/>
        </w:rPr>
      </w:pPr>
      <w:r w:rsidRPr="00BA4CDA">
        <w:rPr>
          <w:lang w:val="fr-CA"/>
        </w:rPr>
        <w:tab/>
      </w:r>
      <w:r w:rsidR="00EF122B" w:rsidRPr="00BA4CDA">
        <w:rPr>
          <w:lang w:val="fr-CA"/>
        </w:rPr>
        <w:t>d)</w:t>
      </w:r>
      <w:r w:rsidR="00EF122B" w:rsidRPr="00BA4CDA">
        <w:rPr>
          <w:lang w:val="fr-CA"/>
        </w:rPr>
        <w:tab/>
      </w:r>
      <w:r w:rsidR="0038549C" w:rsidRPr="00BA4CDA">
        <w:rPr>
          <w:lang w:val="fr-CA"/>
        </w:rPr>
        <w:t xml:space="preserve">Le </w:t>
      </w:r>
      <w:r w:rsidR="0040570C" w:rsidRPr="00BA4CDA">
        <w:rPr>
          <w:lang w:val="fr-CA"/>
        </w:rPr>
        <w:t>droit d</w:t>
      </w:r>
      <w:r w:rsidR="005239D3" w:rsidRPr="00BA4CDA">
        <w:rPr>
          <w:lang w:val="fr-CA"/>
        </w:rPr>
        <w:t>’</w:t>
      </w:r>
      <w:r w:rsidR="0040570C" w:rsidRPr="00BA4CDA">
        <w:rPr>
          <w:lang w:val="fr-CA"/>
        </w:rPr>
        <w:t>être informé en tout temps d</w:t>
      </w:r>
      <w:r w:rsidR="005239D3" w:rsidRPr="00BA4CDA">
        <w:rPr>
          <w:lang w:val="fr-CA"/>
        </w:rPr>
        <w:t>’</w:t>
      </w:r>
      <w:r w:rsidR="0040570C" w:rsidRPr="00BA4CDA">
        <w:rPr>
          <w:lang w:val="fr-CA"/>
        </w:rPr>
        <w:t>événements importants pour sa vie et celle d</w:t>
      </w:r>
      <w:r w:rsidR="005239D3" w:rsidRPr="00BA4CDA">
        <w:rPr>
          <w:lang w:val="fr-CA"/>
        </w:rPr>
        <w:t>’</w:t>
      </w:r>
      <w:r w:rsidR="0040570C" w:rsidRPr="00BA4CDA">
        <w:rPr>
          <w:lang w:val="fr-CA"/>
        </w:rPr>
        <w:t>autres membres de la communauté et à propos de tous autres événements importants pour la société environnante.</w:t>
      </w:r>
    </w:p>
    <w:p w:rsidR="00151021" w:rsidRPr="00BA4CDA" w:rsidRDefault="00056DE2" w:rsidP="00056DE2">
      <w:pPr>
        <w:pStyle w:val="SingleTxtG"/>
        <w:tabs>
          <w:tab w:val="left" w:pos="-360"/>
        </w:tabs>
        <w:rPr>
          <w:lang w:val="fr-CA"/>
        </w:rPr>
      </w:pPr>
      <w:r w:rsidRPr="00BA4CDA">
        <w:rPr>
          <w:lang w:val="fr-CA"/>
        </w:rPr>
        <w:t>71.</w:t>
      </w:r>
      <w:r w:rsidRPr="00BA4CDA">
        <w:rPr>
          <w:lang w:val="fr-CA"/>
        </w:rPr>
        <w:tab/>
      </w:r>
      <w:r w:rsidR="00C6592E" w:rsidRPr="00BA4CDA">
        <w:rPr>
          <w:lang w:val="fr-CA"/>
        </w:rPr>
        <w:t>Dans le cadre de l</w:t>
      </w:r>
      <w:r w:rsidR="005239D3" w:rsidRPr="00BA4CDA">
        <w:rPr>
          <w:lang w:val="fr-CA"/>
        </w:rPr>
        <w:t>’</w:t>
      </w:r>
      <w:r w:rsidR="00C6592E" w:rsidRPr="00BA4CDA">
        <w:rPr>
          <w:lang w:val="fr-CA"/>
        </w:rPr>
        <w:t>interprétation des lois par l</w:t>
      </w:r>
      <w:r w:rsidR="005239D3" w:rsidRPr="00BA4CDA">
        <w:rPr>
          <w:lang w:val="fr-CA"/>
        </w:rPr>
        <w:t>’</w:t>
      </w:r>
      <w:r w:rsidR="007916C7" w:rsidRPr="00BA4CDA">
        <w:rPr>
          <w:lang w:val="fr-CA"/>
        </w:rPr>
        <w:t>État</w:t>
      </w:r>
      <w:r w:rsidR="00C6592E" w:rsidRPr="00BA4CDA">
        <w:rPr>
          <w:lang w:val="fr-CA"/>
        </w:rPr>
        <w:t xml:space="preserve"> partie, une personne</w:t>
      </w:r>
      <w:r w:rsidR="00B9455C" w:rsidRPr="00BA4CDA">
        <w:rPr>
          <w:lang w:val="fr-CA"/>
        </w:rPr>
        <w:t xml:space="preserve"> [tout un chacun]</w:t>
      </w:r>
      <w:r w:rsidR="00C6592E" w:rsidRPr="00BA4CDA">
        <w:rPr>
          <w:lang w:val="fr-CA"/>
        </w:rPr>
        <w:t xml:space="preserve"> s</w:t>
      </w:r>
      <w:r w:rsidR="005239D3" w:rsidRPr="00BA4CDA">
        <w:rPr>
          <w:lang w:val="fr-CA"/>
        </w:rPr>
        <w:t>’</w:t>
      </w:r>
      <w:r w:rsidR="00C6592E" w:rsidRPr="00BA4CDA">
        <w:rPr>
          <w:lang w:val="fr-CA"/>
        </w:rPr>
        <w:t>entend de tout mot ou expression utilisée pour décrire une personne et inclu</w:t>
      </w:r>
      <w:r w:rsidR="00B9455C" w:rsidRPr="00BA4CDA">
        <w:rPr>
          <w:lang w:val="fr-CA"/>
        </w:rPr>
        <w:t>t</w:t>
      </w:r>
      <w:r w:rsidR="00C6592E" w:rsidRPr="00BA4CDA">
        <w:rPr>
          <w:lang w:val="fr-CA"/>
        </w:rPr>
        <w:t xml:space="preserve"> un organisme public, une société ou une association ou assemblée de personnes, qu</w:t>
      </w:r>
      <w:r w:rsidR="005239D3" w:rsidRPr="00BA4CDA">
        <w:rPr>
          <w:lang w:val="fr-CA"/>
        </w:rPr>
        <w:t>’</w:t>
      </w:r>
      <w:r w:rsidR="00C6592E" w:rsidRPr="00BA4CDA">
        <w:rPr>
          <w:lang w:val="fr-CA"/>
        </w:rPr>
        <w:t>elles soient publiques ou non</w:t>
      </w:r>
      <w:r w:rsidR="00151021" w:rsidRPr="00BA4CDA">
        <w:rPr>
          <w:rStyle w:val="FootnoteReference"/>
          <w:lang w:val="fr-CA"/>
        </w:rPr>
        <w:footnoteReference w:id="35"/>
      </w:r>
      <w:r w:rsidR="00B9455C" w:rsidRPr="00BA4CDA">
        <w:rPr>
          <w:lang w:val="fr-CA"/>
        </w:rPr>
        <w:t>;</w:t>
      </w:r>
      <w:r w:rsidR="00151021" w:rsidRPr="00BA4CDA">
        <w:rPr>
          <w:lang w:val="fr-CA"/>
        </w:rPr>
        <w:t xml:space="preserve"> </w:t>
      </w:r>
      <w:r w:rsidR="003D44F4" w:rsidRPr="00BA4CDA">
        <w:rPr>
          <w:lang w:val="fr-CA"/>
        </w:rPr>
        <w:t>et inclu</w:t>
      </w:r>
      <w:r w:rsidR="00B9455C" w:rsidRPr="00BA4CDA">
        <w:rPr>
          <w:lang w:val="fr-CA"/>
        </w:rPr>
        <w:t>t</w:t>
      </w:r>
      <w:r w:rsidR="003D44F4" w:rsidRPr="00BA4CDA">
        <w:rPr>
          <w:lang w:val="fr-CA"/>
        </w:rPr>
        <w:t xml:space="preserve"> les adultes, les enfants ou les hommes et les femmes. Ainsi, l</w:t>
      </w:r>
      <w:r w:rsidR="005239D3" w:rsidRPr="00BA4CDA">
        <w:rPr>
          <w:lang w:val="fr-CA"/>
        </w:rPr>
        <w:t>’</w:t>
      </w:r>
      <w:r w:rsidR="003D44F4" w:rsidRPr="00BA4CDA">
        <w:rPr>
          <w:lang w:val="fr-CA"/>
        </w:rPr>
        <w:t xml:space="preserve">expression </w:t>
      </w:r>
      <w:r w:rsidR="00006A7B" w:rsidRPr="00BA4CDA">
        <w:rPr>
          <w:lang w:val="fr-CA"/>
        </w:rPr>
        <w:t>«</w:t>
      </w:r>
      <w:r w:rsidR="003D44F4" w:rsidRPr="00BA4CDA">
        <w:rPr>
          <w:lang w:val="fr-CA"/>
        </w:rPr>
        <w:t>toute personne</w:t>
      </w:r>
      <w:r w:rsidR="00006A7B" w:rsidRPr="00BA4CDA">
        <w:rPr>
          <w:lang w:val="fr-CA"/>
        </w:rPr>
        <w:t>»</w:t>
      </w:r>
      <w:r w:rsidR="00151021" w:rsidRPr="00BA4CDA">
        <w:rPr>
          <w:lang w:val="fr-CA"/>
        </w:rPr>
        <w:t xml:space="preserve"> </w:t>
      </w:r>
      <w:r w:rsidR="003D44F4" w:rsidRPr="00BA4CDA">
        <w:rPr>
          <w:lang w:val="fr-CA"/>
        </w:rPr>
        <w:t>qu</w:t>
      </w:r>
      <w:r w:rsidR="005239D3" w:rsidRPr="00BA4CDA">
        <w:rPr>
          <w:lang w:val="fr-CA"/>
        </w:rPr>
        <w:t>’</w:t>
      </w:r>
      <w:r w:rsidR="003D44F4" w:rsidRPr="00BA4CDA">
        <w:rPr>
          <w:lang w:val="fr-CA"/>
        </w:rPr>
        <w:t>on trouve à l</w:t>
      </w:r>
      <w:r w:rsidR="005239D3" w:rsidRPr="00BA4CDA">
        <w:rPr>
          <w:lang w:val="fr-CA"/>
        </w:rPr>
        <w:t>’</w:t>
      </w:r>
      <w:r w:rsidR="003D44F4" w:rsidRPr="00BA4CDA">
        <w:rPr>
          <w:lang w:val="fr-CA"/>
        </w:rPr>
        <w:t>article 18 de la Constitution de la République-Unie de Tanzanie couvre également les enfants.</w:t>
      </w:r>
    </w:p>
    <w:p w:rsidR="00151021" w:rsidRPr="00BA4CDA" w:rsidRDefault="00056DE2" w:rsidP="00056DE2">
      <w:pPr>
        <w:pStyle w:val="SingleTxtG"/>
        <w:tabs>
          <w:tab w:val="left" w:pos="-360"/>
        </w:tabs>
        <w:rPr>
          <w:lang w:val="fr-CA"/>
        </w:rPr>
      </w:pPr>
      <w:r w:rsidRPr="00BA4CDA">
        <w:rPr>
          <w:lang w:val="fr-CA"/>
        </w:rPr>
        <w:t>72.</w:t>
      </w:r>
      <w:r w:rsidRPr="00BA4CDA">
        <w:rPr>
          <w:lang w:val="fr-CA"/>
        </w:rPr>
        <w:tab/>
      </w:r>
      <w:r w:rsidR="00323001" w:rsidRPr="00BA4CDA">
        <w:rPr>
          <w:lang w:val="fr-CA"/>
        </w:rPr>
        <w:t>À</w:t>
      </w:r>
      <w:r w:rsidR="00151021" w:rsidRPr="00BA4CDA">
        <w:rPr>
          <w:lang w:val="fr-CA"/>
        </w:rPr>
        <w:t xml:space="preserve"> Zanzibar, </w:t>
      </w:r>
      <w:r w:rsidR="005534B1" w:rsidRPr="00BA4CDA">
        <w:rPr>
          <w:lang w:val="fr-CA"/>
        </w:rPr>
        <w:t>la Constitution de Zanzibar garantit le droit d</w:t>
      </w:r>
      <w:r w:rsidR="005239D3" w:rsidRPr="00BA4CDA">
        <w:rPr>
          <w:lang w:val="fr-CA"/>
        </w:rPr>
        <w:t>’</w:t>
      </w:r>
      <w:r w:rsidR="005534B1" w:rsidRPr="00BA4CDA">
        <w:rPr>
          <w:lang w:val="fr-CA"/>
        </w:rPr>
        <w:t>expression, qui comprend le respect des opinions de l</w:t>
      </w:r>
      <w:r w:rsidR="005239D3" w:rsidRPr="00BA4CDA">
        <w:rPr>
          <w:lang w:val="fr-CA"/>
        </w:rPr>
        <w:t>’</w:t>
      </w:r>
      <w:r w:rsidR="005534B1" w:rsidRPr="00BA4CDA">
        <w:rPr>
          <w:lang w:val="fr-CA"/>
        </w:rPr>
        <w:t xml:space="preserve">enfant. </w:t>
      </w:r>
      <w:r w:rsidR="003C5311" w:rsidRPr="00BA4CDA">
        <w:rPr>
          <w:lang w:val="fr-CA"/>
        </w:rPr>
        <w:t>Sur le plan légal, l</w:t>
      </w:r>
      <w:r w:rsidR="005239D3" w:rsidRPr="00BA4CDA">
        <w:rPr>
          <w:lang w:val="fr-CA"/>
        </w:rPr>
        <w:t>’</w:t>
      </w:r>
      <w:r w:rsidR="007916C7" w:rsidRPr="00BA4CDA">
        <w:rPr>
          <w:lang w:val="fr-CA"/>
        </w:rPr>
        <w:t>État</w:t>
      </w:r>
      <w:r w:rsidR="003C5311" w:rsidRPr="00BA4CDA">
        <w:rPr>
          <w:lang w:val="fr-CA"/>
        </w:rPr>
        <w:t xml:space="preserve"> partie a adopté la section 11 de la loi relative aux enfants, laquelle prévoit que l</w:t>
      </w:r>
      <w:r w:rsidR="005239D3" w:rsidRPr="00BA4CDA">
        <w:rPr>
          <w:lang w:val="fr-CA"/>
        </w:rPr>
        <w:t>’</w:t>
      </w:r>
      <w:r w:rsidR="003C5311" w:rsidRPr="00BA4CDA">
        <w:rPr>
          <w:lang w:val="fr-CA"/>
        </w:rPr>
        <w:t xml:space="preserve">enfant </w:t>
      </w:r>
      <w:r w:rsidR="00006A7B" w:rsidRPr="00BA4CDA">
        <w:rPr>
          <w:lang w:val="fr-CA"/>
        </w:rPr>
        <w:t>«</w:t>
      </w:r>
      <w:r w:rsidR="003C5311" w:rsidRPr="00BA4CDA">
        <w:rPr>
          <w:lang w:val="fr-CA"/>
        </w:rPr>
        <w:t>a le droit d</w:t>
      </w:r>
      <w:r w:rsidR="005239D3" w:rsidRPr="00BA4CDA">
        <w:rPr>
          <w:lang w:val="fr-CA"/>
        </w:rPr>
        <w:t>’</w:t>
      </w:r>
      <w:r w:rsidR="003C5311" w:rsidRPr="00BA4CDA">
        <w:rPr>
          <w:lang w:val="fr-CA"/>
        </w:rPr>
        <w:t>exprimer son opinion et que nul ne peut priver un enfant capable de discernement de son droit d</w:t>
      </w:r>
      <w:r w:rsidR="005239D3" w:rsidRPr="00BA4CDA">
        <w:rPr>
          <w:lang w:val="fr-CA"/>
        </w:rPr>
        <w:t>’</w:t>
      </w:r>
      <w:r w:rsidR="003C5311" w:rsidRPr="00BA4CDA">
        <w:rPr>
          <w:lang w:val="fr-CA"/>
        </w:rPr>
        <w:t>exprimer une opinion, d</w:t>
      </w:r>
      <w:r w:rsidR="005239D3" w:rsidRPr="00BA4CDA">
        <w:rPr>
          <w:lang w:val="fr-CA"/>
        </w:rPr>
        <w:t>’</w:t>
      </w:r>
      <w:r w:rsidR="003C5311" w:rsidRPr="00BA4CDA">
        <w:rPr>
          <w:lang w:val="fr-CA"/>
        </w:rPr>
        <w:t>être entendu et de participer aux décisions qui touchent son bien-être</w:t>
      </w:r>
      <w:r w:rsidR="00006A7B" w:rsidRPr="00BA4CDA">
        <w:rPr>
          <w:lang w:val="fr-CA"/>
        </w:rPr>
        <w:t>»</w:t>
      </w:r>
      <w:r w:rsidR="00151021" w:rsidRPr="00BA4CDA">
        <w:rPr>
          <w:lang w:val="fr-CA"/>
        </w:rPr>
        <w:t xml:space="preserve">. </w:t>
      </w:r>
      <w:r w:rsidR="003C5311" w:rsidRPr="00BA4CDA">
        <w:rPr>
          <w:lang w:val="fr-CA"/>
        </w:rPr>
        <w:t>La section 8 de la loi de Zanzibar relative aux enfants (2011) comporte, elle aussi, une disposition légale analogue.</w:t>
      </w:r>
    </w:p>
    <w:p w:rsidR="00151021" w:rsidRPr="00BA4CDA" w:rsidRDefault="00056DE2" w:rsidP="00056DE2">
      <w:pPr>
        <w:pStyle w:val="SingleTxtG"/>
        <w:tabs>
          <w:tab w:val="left" w:pos="-360"/>
        </w:tabs>
        <w:rPr>
          <w:lang w:val="fr-CA"/>
        </w:rPr>
      </w:pPr>
      <w:r w:rsidRPr="00BA4CDA">
        <w:rPr>
          <w:lang w:val="fr-CA"/>
        </w:rPr>
        <w:t>73.</w:t>
      </w:r>
      <w:r w:rsidRPr="00BA4CDA">
        <w:rPr>
          <w:lang w:val="fr-CA"/>
        </w:rPr>
        <w:tab/>
      </w:r>
      <w:r w:rsidR="004C02E7" w:rsidRPr="00BA4CDA">
        <w:rPr>
          <w:lang w:val="fr-CA"/>
        </w:rPr>
        <w:t>Quant aux mesures administratives destinées à garantir le droit de l</w:t>
      </w:r>
      <w:r w:rsidR="005239D3" w:rsidRPr="00BA4CDA">
        <w:rPr>
          <w:lang w:val="fr-CA"/>
        </w:rPr>
        <w:t>’</w:t>
      </w:r>
      <w:r w:rsidR="004C02E7" w:rsidRPr="00BA4CDA">
        <w:rPr>
          <w:lang w:val="fr-CA"/>
        </w:rPr>
        <w:t>enfant de s</w:t>
      </w:r>
      <w:r w:rsidR="005239D3" w:rsidRPr="00BA4CDA">
        <w:rPr>
          <w:lang w:val="fr-CA"/>
        </w:rPr>
        <w:t>’</w:t>
      </w:r>
      <w:r w:rsidR="004C02E7" w:rsidRPr="00BA4CDA">
        <w:rPr>
          <w:lang w:val="fr-CA"/>
        </w:rPr>
        <w:t>exprimer, l</w:t>
      </w:r>
      <w:r w:rsidR="005239D3" w:rsidRPr="00BA4CDA">
        <w:rPr>
          <w:lang w:val="fr-CA"/>
        </w:rPr>
        <w:t>’</w:t>
      </w:r>
      <w:r w:rsidR="007916C7" w:rsidRPr="00BA4CDA">
        <w:rPr>
          <w:lang w:val="fr-CA"/>
        </w:rPr>
        <w:t>État</w:t>
      </w:r>
      <w:r w:rsidR="004C02E7" w:rsidRPr="00BA4CDA">
        <w:rPr>
          <w:lang w:val="fr-CA"/>
        </w:rPr>
        <w:t xml:space="preserve"> partie a créé tant en Tanzanie continentale qu</w:t>
      </w:r>
      <w:r w:rsidR="005239D3" w:rsidRPr="00BA4CDA">
        <w:rPr>
          <w:lang w:val="fr-CA"/>
        </w:rPr>
        <w:t>’</w:t>
      </w:r>
      <w:r w:rsidR="004C02E7" w:rsidRPr="00BA4CDA">
        <w:rPr>
          <w:lang w:val="fr-CA"/>
        </w:rPr>
        <w:t>à Zanzibar des ministères chargés de la communication et du transport qui sont dotés respectivement de comités. Ces comités délivrent des licences à des organismes privés qui souhaitent fournir des services de communication au public,</w:t>
      </w:r>
      <w:r w:rsidR="0065423C" w:rsidRPr="00BA4CDA">
        <w:rPr>
          <w:lang w:val="fr-CA"/>
        </w:rPr>
        <w:t xml:space="preserve"> y compris la gérance de cafés I</w:t>
      </w:r>
      <w:r w:rsidR="004C02E7" w:rsidRPr="00BA4CDA">
        <w:rPr>
          <w:lang w:val="fr-CA"/>
        </w:rPr>
        <w:t>nternet. Les comité</w:t>
      </w:r>
      <w:r w:rsidR="005239D3" w:rsidRPr="00BA4CDA">
        <w:rPr>
          <w:lang w:val="fr-CA"/>
        </w:rPr>
        <w:t>s</w:t>
      </w:r>
      <w:r w:rsidR="004C02E7" w:rsidRPr="00BA4CDA">
        <w:rPr>
          <w:lang w:val="fr-CA"/>
        </w:rPr>
        <w:t xml:space="preserve"> ont le devoir d</w:t>
      </w:r>
      <w:r w:rsidR="005239D3" w:rsidRPr="00BA4CDA">
        <w:rPr>
          <w:lang w:val="fr-CA"/>
        </w:rPr>
        <w:t>’</w:t>
      </w:r>
      <w:r w:rsidR="004C02E7" w:rsidRPr="00BA4CDA">
        <w:rPr>
          <w:lang w:val="fr-CA"/>
        </w:rPr>
        <w:t>inspecter et d</w:t>
      </w:r>
      <w:r w:rsidR="005239D3" w:rsidRPr="00BA4CDA">
        <w:rPr>
          <w:lang w:val="fr-CA"/>
        </w:rPr>
        <w:t>’</w:t>
      </w:r>
      <w:r w:rsidR="004C02E7" w:rsidRPr="00BA4CDA">
        <w:rPr>
          <w:lang w:val="fr-CA"/>
        </w:rPr>
        <w:t>annuler des licences accordées à des institutions privées, lorsque celles-ci ont abusé de la licence, ce qui comprend la corruption de la morale publique en donnant accès à des sites réservés, en particulier en permettant à des enfants d</w:t>
      </w:r>
      <w:r w:rsidR="005239D3" w:rsidRPr="00BA4CDA">
        <w:rPr>
          <w:lang w:val="fr-CA"/>
        </w:rPr>
        <w:t>’</w:t>
      </w:r>
      <w:r w:rsidR="004C02E7" w:rsidRPr="00BA4CDA">
        <w:rPr>
          <w:lang w:val="fr-CA"/>
        </w:rPr>
        <w:t>avoir accès à des sites pornographiques.</w:t>
      </w:r>
    </w:p>
    <w:p w:rsidR="00151021" w:rsidRPr="00BA4CDA" w:rsidRDefault="00056DE2" w:rsidP="00056DE2">
      <w:pPr>
        <w:pStyle w:val="SingleTxtG"/>
        <w:tabs>
          <w:tab w:val="left" w:pos="-360"/>
        </w:tabs>
        <w:rPr>
          <w:lang w:val="fr-CA"/>
        </w:rPr>
      </w:pPr>
      <w:r w:rsidRPr="00BA4CDA">
        <w:rPr>
          <w:lang w:val="fr-CA"/>
        </w:rPr>
        <w:t>74.</w:t>
      </w:r>
      <w:r w:rsidRPr="00BA4CDA">
        <w:rPr>
          <w:lang w:val="fr-CA"/>
        </w:rPr>
        <w:tab/>
      </w:r>
      <w:r w:rsidR="00227428" w:rsidRPr="00BA4CDA">
        <w:rPr>
          <w:lang w:val="fr-CA"/>
        </w:rPr>
        <w:t>En outre, tant la Tanzanie continentale que Zanzibar ont des ministères chargés de l</w:t>
      </w:r>
      <w:r w:rsidR="005239D3" w:rsidRPr="00BA4CDA">
        <w:rPr>
          <w:lang w:val="fr-CA"/>
        </w:rPr>
        <w:t>’</w:t>
      </w:r>
      <w:r w:rsidR="00227428" w:rsidRPr="00BA4CDA">
        <w:rPr>
          <w:lang w:val="fr-CA"/>
        </w:rPr>
        <w:t>éducation et de la formation professionnelle, qui doivent fournir des informations vitales pour le bien-être des enfants par l</w:t>
      </w:r>
      <w:r w:rsidR="005239D3" w:rsidRPr="00BA4CDA">
        <w:rPr>
          <w:lang w:val="fr-CA"/>
        </w:rPr>
        <w:t>’</w:t>
      </w:r>
      <w:r w:rsidR="00227428" w:rsidRPr="00BA4CDA">
        <w:rPr>
          <w:lang w:val="fr-CA"/>
        </w:rPr>
        <w:t>intermédiaire de syllabus et autre</w:t>
      </w:r>
      <w:r w:rsidR="0065423C" w:rsidRPr="00BA4CDA">
        <w:rPr>
          <w:lang w:val="fr-CA"/>
        </w:rPr>
        <w:t>s</w:t>
      </w:r>
      <w:r w:rsidR="00227428" w:rsidRPr="00BA4CDA">
        <w:rPr>
          <w:lang w:val="fr-CA"/>
        </w:rPr>
        <w:t xml:space="preserve"> programme</w:t>
      </w:r>
      <w:r w:rsidR="0065423C" w:rsidRPr="00BA4CDA">
        <w:rPr>
          <w:lang w:val="fr-CA"/>
        </w:rPr>
        <w:t>s</w:t>
      </w:r>
      <w:r w:rsidR="00227428" w:rsidRPr="00BA4CDA">
        <w:rPr>
          <w:lang w:val="fr-CA"/>
        </w:rPr>
        <w:t xml:space="preserve"> de cours visant à faire des enfants des adultes responsables et productifs. L</w:t>
      </w:r>
      <w:r w:rsidR="005239D3" w:rsidRPr="00BA4CDA">
        <w:rPr>
          <w:lang w:val="fr-CA"/>
        </w:rPr>
        <w:t>’</w:t>
      </w:r>
      <w:r w:rsidR="007916C7" w:rsidRPr="00BA4CDA">
        <w:rPr>
          <w:lang w:val="fr-CA"/>
        </w:rPr>
        <w:t>État</w:t>
      </w:r>
      <w:r w:rsidR="00227428" w:rsidRPr="00BA4CDA">
        <w:rPr>
          <w:lang w:val="fr-CA"/>
        </w:rPr>
        <w:t xml:space="preserve"> partie exécute donc des programmes destinés aux médias, et ce, sur toute l</w:t>
      </w:r>
      <w:r w:rsidR="005239D3" w:rsidRPr="00BA4CDA">
        <w:rPr>
          <w:lang w:val="fr-CA"/>
        </w:rPr>
        <w:t>’</w:t>
      </w:r>
      <w:r w:rsidR="00227428" w:rsidRPr="00BA4CDA">
        <w:rPr>
          <w:lang w:val="fr-CA"/>
        </w:rPr>
        <w:t>étendue du territoire. De tels médias</w:t>
      </w:r>
      <w:r w:rsidR="0065423C" w:rsidRPr="00BA4CDA">
        <w:rPr>
          <w:lang w:val="fr-CA"/>
        </w:rPr>
        <w:t>,</w:t>
      </w:r>
      <w:r w:rsidR="00227428" w:rsidRPr="00BA4CDA">
        <w:rPr>
          <w:lang w:val="fr-CA"/>
        </w:rPr>
        <w:t xml:space="preserve"> comme la télévision, la radio et les journaux publics et privés, diffusent des programmes spéciaux visant à fournir aux enfants des informations pertinentes touchant leur bien-être. Les enfants expriment également leurs opinions dans le cadre des conseils d</w:t>
      </w:r>
      <w:r w:rsidR="005239D3" w:rsidRPr="00BA4CDA">
        <w:rPr>
          <w:lang w:val="fr-CA"/>
        </w:rPr>
        <w:t>’</w:t>
      </w:r>
      <w:r w:rsidR="00227428" w:rsidRPr="00BA4CDA">
        <w:rPr>
          <w:lang w:val="fr-CA"/>
        </w:rPr>
        <w:t>enfants et des clubs analogues. De plus, les enfants détenus, qui sont donc privés de liberté, disposent d</w:t>
      </w:r>
      <w:r w:rsidR="005239D3" w:rsidRPr="00BA4CDA">
        <w:rPr>
          <w:lang w:val="fr-CA"/>
        </w:rPr>
        <w:t>’</w:t>
      </w:r>
      <w:r w:rsidR="00227428" w:rsidRPr="00BA4CDA">
        <w:rPr>
          <w:lang w:val="fr-CA"/>
        </w:rPr>
        <w:t>appareil</w:t>
      </w:r>
      <w:r w:rsidR="001D36F6" w:rsidRPr="00BA4CDA">
        <w:rPr>
          <w:lang w:val="fr-CA"/>
        </w:rPr>
        <w:t>s</w:t>
      </w:r>
      <w:r w:rsidR="00227428" w:rsidRPr="00BA4CDA">
        <w:rPr>
          <w:lang w:val="fr-CA"/>
        </w:rPr>
        <w:t xml:space="preserve"> de télévision et de journaux.</w:t>
      </w:r>
    </w:p>
    <w:p w:rsidR="00151021" w:rsidRPr="00BA4CDA" w:rsidRDefault="00846C77" w:rsidP="00E65583">
      <w:pPr>
        <w:pStyle w:val="H1G"/>
        <w:rPr>
          <w:lang w:val="fr-CA"/>
        </w:rPr>
      </w:pPr>
      <w:bookmarkStart w:id="20" w:name="_Toc313470857"/>
      <w:r w:rsidRPr="00BA4CDA">
        <w:rPr>
          <w:lang w:val="fr-CA"/>
        </w:rPr>
        <w:tab/>
      </w:r>
      <w:r w:rsidR="00151021" w:rsidRPr="00BA4CDA">
        <w:rPr>
          <w:lang w:val="fr-CA"/>
        </w:rPr>
        <w:t>4.3</w:t>
      </w:r>
      <w:r w:rsidRPr="00BA4CDA">
        <w:rPr>
          <w:lang w:val="fr-CA"/>
        </w:rPr>
        <w:tab/>
      </w:r>
      <w:bookmarkEnd w:id="20"/>
      <w:r w:rsidR="002B78FC" w:rsidRPr="00BA4CDA">
        <w:rPr>
          <w:lang w:val="fr-CA"/>
        </w:rPr>
        <w:t>Liberté de pensée, de conscience et de religion</w:t>
      </w:r>
      <w:r w:rsidR="00151021" w:rsidRPr="00BA4CDA">
        <w:rPr>
          <w:lang w:val="fr-CA"/>
        </w:rPr>
        <w:t xml:space="preserve"> (</w:t>
      </w:r>
      <w:r w:rsidR="00E65583" w:rsidRPr="00BA4CDA">
        <w:rPr>
          <w:lang w:val="fr-CA"/>
        </w:rPr>
        <w:t>a</w:t>
      </w:r>
      <w:r w:rsidR="00151021" w:rsidRPr="00BA4CDA">
        <w:rPr>
          <w:lang w:val="fr-CA"/>
        </w:rPr>
        <w:t>rt. 14)</w:t>
      </w:r>
    </w:p>
    <w:p w:rsidR="00151021" w:rsidRPr="00BA4CDA" w:rsidRDefault="00056DE2" w:rsidP="00EB14A8">
      <w:pPr>
        <w:pStyle w:val="SingleTxtG"/>
        <w:tabs>
          <w:tab w:val="left" w:pos="-360"/>
        </w:tabs>
        <w:rPr>
          <w:lang w:val="fr-CA"/>
        </w:rPr>
      </w:pPr>
      <w:r w:rsidRPr="00BA4CDA">
        <w:rPr>
          <w:lang w:val="fr-CA"/>
        </w:rPr>
        <w:t>75.</w:t>
      </w:r>
      <w:r w:rsidRPr="00BA4CDA">
        <w:rPr>
          <w:lang w:val="fr-CA"/>
        </w:rPr>
        <w:tab/>
      </w:r>
      <w:r w:rsidR="0065423C" w:rsidRPr="00BA4CDA">
        <w:rPr>
          <w:lang w:val="fr-CA"/>
        </w:rPr>
        <w:t>L</w:t>
      </w:r>
      <w:r w:rsidR="005239D3" w:rsidRPr="00BA4CDA">
        <w:rPr>
          <w:lang w:val="fr-CA"/>
        </w:rPr>
        <w:t>’</w:t>
      </w:r>
      <w:r w:rsidR="007916C7" w:rsidRPr="00BA4CDA">
        <w:rPr>
          <w:lang w:val="fr-CA"/>
        </w:rPr>
        <w:t>État</w:t>
      </w:r>
      <w:r w:rsidR="0065423C" w:rsidRPr="00BA4CDA">
        <w:rPr>
          <w:lang w:val="fr-CA"/>
        </w:rPr>
        <w:t xml:space="preserve"> partie est un </w:t>
      </w:r>
      <w:r w:rsidR="007916C7" w:rsidRPr="00BA4CDA">
        <w:rPr>
          <w:lang w:val="fr-CA"/>
        </w:rPr>
        <w:t>État</w:t>
      </w:r>
      <w:r w:rsidR="002B78FC" w:rsidRPr="00BA4CDA">
        <w:rPr>
          <w:lang w:val="fr-CA"/>
        </w:rPr>
        <w:t xml:space="preserve"> séculier, dont les citoyens sont libres de choisir la religion de leur propre choix, sans intervention de l</w:t>
      </w:r>
      <w:r w:rsidR="005239D3" w:rsidRPr="00BA4CDA">
        <w:rPr>
          <w:lang w:val="fr-CA"/>
        </w:rPr>
        <w:t>’</w:t>
      </w:r>
      <w:r w:rsidR="007916C7" w:rsidRPr="00BA4CDA">
        <w:rPr>
          <w:lang w:val="fr-CA"/>
        </w:rPr>
        <w:t>État</w:t>
      </w:r>
      <w:r w:rsidR="002B78FC" w:rsidRPr="00BA4CDA">
        <w:rPr>
          <w:lang w:val="fr-CA"/>
        </w:rPr>
        <w:t xml:space="preserve"> ou à l</w:t>
      </w:r>
      <w:r w:rsidR="005239D3" w:rsidRPr="00BA4CDA">
        <w:rPr>
          <w:lang w:val="fr-CA"/>
        </w:rPr>
        <w:t>’</w:t>
      </w:r>
      <w:r w:rsidR="002B78FC" w:rsidRPr="00BA4CDA">
        <w:rPr>
          <w:lang w:val="fr-CA"/>
        </w:rPr>
        <w:t>abri de toute contrainte. C</w:t>
      </w:r>
      <w:r w:rsidR="005239D3" w:rsidRPr="00BA4CDA">
        <w:rPr>
          <w:lang w:val="fr-CA"/>
        </w:rPr>
        <w:t>’</w:t>
      </w:r>
      <w:r w:rsidR="002B78FC" w:rsidRPr="00BA4CDA">
        <w:rPr>
          <w:lang w:val="fr-CA"/>
        </w:rPr>
        <w:t xml:space="preserve">est pourquoi, les enfants qui y résident </w:t>
      </w:r>
      <w:r w:rsidR="001D36F6" w:rsidRPr="00BA4CDA">
        <w:rPr>
          <w:lang w:val="fr-CA"/>
        </w:rPr>
        <w:t>adhèrent</w:t>
      </w:r>
      <w:r w:rsidR="002B78FC" w:rsidRPr="00BA4CDA">
        <w:rPr>
          <w:lang w:val="fr-CA"/>
        </w:rPr>
        <w:t xml:space="preserve"> normalement à la religion de leurs parents ou de leur tuteur, mais ils peuvent changer de religion selon leur choix, lorsqu</w:t>
      </w:r>
      <w:r w:rsidR="005239D3" w:rsidRPr="00BA4CDA">
        <w:rPr>
          <w:lang w:val="fr-CA"/>
        </w:rPr>
        <w:t>’</w:t>
      </w:r>
      <w:r w:rsidR="002B78FC" w:rsidRPr="00BA4CDA">
        <w:rPr>
          <w:lang w:val="fr-CA"/>
        </w:rPr>
        <w:t>ils atteignent l</w:t>
      </w:r>
      <w:r w:rsidR="005239D3" w:rsidRPr="00BA4CDA">
        <w:rPr>
          <w:lang w:val="fr-CA"/>
        </w:rPr>
        <w:t>’</w:t>
      </w:r>
      <w:r w:rsidR="002B78FC" w:rsidRPr="00BA4CDA">
        <w:rPr>
          <w:lang w:val="fr-CA"/>
        </w:rPr>
        <w:t>âge adulte. Pour permettre à ces citoyens de professer leurs croyances religieuses, l</w:t>
      </w:r>
      <w:r w:rsidR="005239D3" w:rsidRPr="00BA4CDA">
        <w:rPr>
          <w:lang w:val="fr-CA"/>
        </w:rPr>
        <w:t>’</w:t>
      </w:r>
      <w:r w:rsidR="007916C7" w:rsidRPr="00BA4CDA">
        <w:rPr>
          <w:lang w:val="fr-CA"/>
        </w:rPr>
        <w:t>État</w:t>
      </w:r>
      <w:r w:rsidR="002B78FC" w:rsidRPr="00BA4CDA">
        <w:rPr>
          <w:lang w:val="fr-CA"/>
        </w:rPr>
        <w:t xml:space="preserve"> a le devoir constitutionnel de leur garantir le droit de professer la religion de leur choix</w:t>
      </w:r>
      <w:r w:rsidR="00151021" w:rsidRPr="00BA4CDA">
        <w:rPr>
          <w:rStyle w:val="FootnoteReference"/>
          <w:lang w:val="fr-CA"/>
        </w:rPr>
        <w:footnoteReference w:id="36"/>
      </w:r>
      <w:r w:rsidR="0065423C" w:rsidRPr="00BA4CDA">
        <w:rPr>
          <w:lang w:val="fr-CA"/>
        </w:rPr>
        <w:t>.</w:t>
      </w:r>
      <w:r w:rsidR="00151021" w:rsidRPr="00BA4CDA">
        <w:rPr>
          <w:lang w:val="fr-CA"/>
        </w:rPr>
        <w:t xml:space="preserve"> </w:t>
      </w:r>
      <w:r w:rsidR="00AA6BB5" w:rsidRPr="00BA4CDA">
        <w:rPr>
          <w:lang w:val="fr-CA"/>
        </w:rPr>
        <w:t>Cette garantie comporte l</w:t>
      </w:r>
      <w:r w:rsidR="005239D3" w:rsidRPr="00BA4CDA">
        <w:rPr>
          <w:lang w:val="fr-CA"/>
        </w:rPr>
        <w:t>’</w:t>
      </w:r>
      <w:r w:rsidR="00AA6BB5" w:rsidRPr="00BA4CDA">
        <w:rPr>
          <w:lang w:val="fr-CA"/>
        </w:rPr>
        <w:t>interdiction d</w:t>
      </w:r>
      <w:r w:rsidR="005239D3" w:rsidRPr="00BA4CDA">
        <w:rPr>
          <w:lang w:val="fr-CA"/>
        </w:rPr>
        <w:t>’</w:t>
      </w:r>
      <w:r w:rsidR="00AA6BB5" w:rsidRPr="00BA4CDA">
        <w:rPr>
          <w:lang w:val="fr-CA"/>
        </w:rPr>
        <w:t>insulter la religion d</w:t>
      </w:r>
      <w:r w:rsidR="005239D3" w:rsidRPr="00BA4CDA">
        <w:rPr>
          <w:lang w:val="fr-CA"/>
        </w:rPr>
        <w:t>’</w:t>
      </w:r>
      <w:r w:rsidR="00AA6BB5" w:rsidRPr="00BA4CDA">
        <w:rPr>
          <w:lang w:val="fr-CA"/>
        </w:rPr>
        <w:t>autrui, comme le prévoit la section 129 du Code pénal</w:t>
      </w:r>
      <w:r w:rsidR="00151021" w:rsidRPr="00BA4CDA">
        <w:rPr>
          <w:rStyle w:val="FootnoteReference"/>
          <w:lang w:val="fr-CA"/>
        </w:rPr>
        <w:footnoteReference w:id="37"/>
      </w:r>
      <w:r w:rsidR="00C95ED1" w:rsidRPr="00BA4CDA">
        <w:rPr>
          <w:lang w:val="fr-CA"/>
        </w:rPr>
        <w:t>,</w:t>
      </w:r>
      <w:r w:rsidR="00151021" w:rsidRPr="00BA4CDA">
        <w:rPr>
          <w:lang w:val="fr-CA"/>
        </w:rPr>
        <w:t xml:space="preserve"> </w:t>
      </w:r>
      <w:r w:rsidR="005C6F1F" w:rsidRPr="00BA4CDA">
        <w:rPr>
          <w:lang w:val="fr-CA"/>
        </w:rPr>
        <w:t xml:space="preserve">ainsi libellée: </w:t>
      </w:r>
      <w:r w:rsidR="00006A7B" w:rsidRPr="00BA4CDA">
        <w:rPr>
          <w:lang w:val="fr-CA"/>
        </w:rPr>
        <w:t>«</w:t>
      </w:r>
      <w:r w:rsidR="005C6F1F" w:rsidRPr="00BA4CDA">
        <w:rPr>
          <w:lang w:val="fr-CA"/>
        </w:rPr>
        <w:t>Toute personne qui blesse délibérément les sentiments religieux d</w:t>
      </w:r>
      <w:r w:rsidR="005239D3" w:rsidRPr="00BA4CDA">
        <w:rPr>
          <w:lang w:val="fr-CA"/>
        </w:rPr>
        <w:t>’</w:t>
      </w:r>
      <w:r w:rsidR="005C6F1F" w:rsidRPr="00BA4CDA">
        <w:rPr>
          <w:lang w:val="fr-CA"/>
        </w:rPr>
        <w:t>autrui, prononce un mot quel qu</w:t>
      </w:r>
      <w:r w:rsidR="005239D3" w:rsidRPr="00BA4CDA">
        <w:rPr>
          <w:lang w:val="fr-CA"/>
        </w:rPr>
        <w:t>’</w:t>
      </w:r>
      <w:r w:rsidR="005C6F1F" w:rsidRPr="00BA4CDA">
        <w:rPr>
          <w:lang w:val="fr-CA"/>
        </w:rPr>
        <w:t>il soit ou fait un son que la personne en question peut entendre ou fait un geste que la même personne peut voir ou place un objet dans le champ de vision de cette personne, commet un délit et est passible d</w:t>
      </w:r>
      <w:r w:rsidR="005239D3" w:rsidRPr="00BA4CDA">
        <w:rPr>
          <w:lang w:val="fr-CA"/>
        </w:rPr>
        <w:t>’</w:t>
      </w:r>
      <w:r w:rsidR="005C6F1F" w:rsidRPr="00BA4CDA">
        <w:rPr>
          <w:lang w:val="fr-CA"/>
        </w:rPr>
        <w:t>une peine d</w:t>
      </w:r>
      <w:r w:rsidR="005239D3" w:rsidRPr="00BA4CDA">
        <w:rPr>
          <w:lang w:val="fr-CA"/>
        </w:rPr>
        <w:t>’</w:t>
      </w:r>
      <w:r w:rsidR="005C6F1F" w:rsidRPr="00BA4CDA">
        <w:rPr>
          <w:lang w:val="fr-CA"/>
        </w:rPr>
        <w:t>emprisonnement d</w:t>
      </w:r>
      <w:r w:rsidR="005239D3" w:rsidRPr="00BA4CDA">
        <w:rPr>
          <w:lang w:val="fr-CA"/>
        </w:rPr>
        <w:t>’un</w:t>
      </w:r>
      <w:r w:rsidR="005C6F1F" w:rsidRPr="00BA4CDA">
        <w:rPr>
          <w:lang w:val="fr-CA"/>
        </w:rPr>
        <w:t xml:space="preserve"> an</w:t>
      </w:r>
      <w:r w:rsidR="00151021" w:rsidRPr="00BA4CDA">
        <w:rPr>
          <w:lang w:val="fr-CA"/>
        </w:rPr>
        <w:t>.</w:t>
      </w:r>
      <w:r w:rsidR="00006A7B" w:rsidRPr="00BA4CDA">
        <w:rPr>
          <w:lang w:val="fr-CA"/>
        </w:rPr>
        <w:t>»</w:t>
      </w:r>
      <w:r w:rsidR="00846C77" w:rsidRPr="00BA4CDA">
        <w:rPr>
          <w:lang w:val="fr-CA"/>
        </w:rPr>
        <w:t xml:space="preserve"> </w:t>
      </w:r>
      <w:r w:rsidR="005C6F1F" w:rsidRPr="00BA4CDA">
        <w:rPr>
          <w:lang w:val="fr-CA"/>
        </w:rPr>
        <w:t>Cette disposition légale a retenu comme il se doit l</w:t>
      </w:r>
      <w:r w:rsidR="005239D3" w:rsidRPr="00BA4CDA">
        <w:rPr>
          <w:lang w:val="fr-CA"/>
        </w:rPr>
        <w:t>’</w:t>
      </w:r>
      <w:r w:rsidR="005C6F1F" w:rsidRPr="00BA4CDA">
        <w:rPr>
          <w:lang w:val="fr-CA"/>
        </w:rPr>
        <w:t xml:space="preserve">attention du pouvoir judiciaire dans la fameuse affaire dite de </w:t>
      </w:r>
      <w:r w:rsidR="00151021" w:rsidRPr="00BA4CDA">
        <w:rPr>
          <w:i/>
          <w:lang w:val="fr-CA"/>
        </w:rPr>
        <w:t>Hamis Rajab</w:t>
      </w:r>
      <w:r w:rsidR="005C6F1F" w:rsidRPr="00BA4CDA">
        <w:rPr>
          <w:i/>
          <w:lang w:val="fr-CA"/>
        </w:rPr>
        <w:t xml:space="preserve">u Dibagula </w:t>
      </w:r>
      <w:r w:rsidR="005C6F1F" w:rsidRPr="00BA4CDA">
        <w:rPr>
          <w:iCs/>
          <w:lang w:val="fr-CA"/>
        </w:rPr>
        <w:t>c</w:t>
      </w:r>
      <w:r w:rsidR="00151021" w:rsidRPr="00BA4CDA">
        <w:rPr>
          <w:iCs/>
          <w:lang w:val="fr-CA"/>
        </w:rPr>
        <w:t>.</w:t>
      </w:r>
      <w:r w:rsidR="00151021" w:rsidRPr="00BA4CDA">
        <w:rPr>
          <w:i/>
          <w:lang w:val="fr-CA"/>
        </w:rPr>
        <w:t xml:space="preserve"> R</w:t>
      </w:r>
      <w:r w:rsidR="00151021" w:rsidRPr="00BA4CDA">
        <w:rPr>
          <w:rStyle w:val="FootnoteReference"/>
          <w:lang w:val="fr-CA"/>
        </w:rPr>
        <w:footnoteReference w:id="38"/>
      </w:r>
      <w:r w:rsidR="0065423C" w:rsidRPr="00BA4CDA">
        <w:rPr>
          <w:i/>
          <w:lang w:val="fr-CA"/>
        </w:rPr>
        <w:t>.</w:t>
      </w:r>
      <w:r w:rsidR="00D17F70" w:rsidRPr="00BA4CDA">
        <w:rPr>
          <w:lang w:val="fr-CA"/>
        </w:rPr>
        <w:t xml:space="preserve"> Dans cette affaire, l</w:t>
      </w:r>
      <w:r w:rsidR="005239D3" w:rsidRPr="00BA4CDA">
        <w:rPr>
          <w:lang w:val="fr-CA"/>
        </w:rPr>
        <w:t>’</w:t>
      </w:r>
      <w:r w:rsidR="00D17F70" w:rsidRPr="00BA4CDA">
        <w:rPr>
          <w:lang w:val="fr-CA"/>
        </w:rPr>
        <w:t>appelant</w:t>
      </w:r>
      <w:r w:rsidR="0065423C" w:rsidRPr="00BA4CDA">
        <w:rPr>
          <w:lang w:val="fr-CA"/>
        </w:rPr>
        <w:t xml:space="preserve"> a été reconnu coupable par le t</w:t>
      </w:r>
      <w:r w:rsidR="00D17F70" w:rsidRPr="00BA4CDA">
        <w:rPr>
          <w:lang w:val="fr-CA"/>
        </w:rPr>
        <w:t xml:space="preserve">ribunal de district de </w:t>
      </w:r>
      <w:r w:rsidR="00151021" w:rsidRPr="00BA4CDA">
        <w:rPr>
          <w:lang w:val="fr-CA"/>
        </w:rPr>
        <w:t xml:space="preserve">Morogoro </w:t>
      </w:r>
      <w:r w:rsidR="00D17F70" w:rsidRPr="00BA4CDA">
        <w:rPr>
          <w:lang w:val="fr-CA"/>
        </w:rPr>
        <w:t>pour avoir prononcé des mots dans l</w:t>
      </w:r>
      <w:r w:rsidR="005239D3" w:rsidRPr="00BA4CDA">
        <w:rPr>
          <w:lang w:val="fr-CA"/>
        </w:rPr>
        <w:t>’</w:t>
      </w:r>
      <w:r w:rsidR="00D17F70" w:rsidRPr="00BA4CDA">
        <w:rPr>
          <w:lang w:val="fr-CA"/>
        </w:rPr>
        <w:t>intention de blesser les sentiments religieux d</w:t>
      </w:r>
      <w:r w:rsidR="005239D3" w:rsidRPr="00BA4CDA">
        <w:rPr>
          <w:lang w:val="fr-CA"/>
        </w:rPr>
        <w:t>’</w:t>
      </w:r>
      <w:r w:rsidR="00D17F70" w:rsidRPr="00BA4CDA">
        <w:rPr>
          <w:lang w:val="fr-CA"/>
        </w:rPr>
        <w:t xml:space="preserve">autrui. </w:t>
      </w:r>
      <w:r w:rsidR="0065423C" w:rsidRPr="00BA4CDA">
        <w:rPr>
          <w:lang w:val="fr-CA"/>
        </w:rPr>
        <w:t>Le t</w:t>
      </w:r>
      <w:r w:rsidR="00D17F70" w:rsidRPr="00BA4CDA">
        <w:rPr>
          <w:lang w:val="fr-CA"/>
        </w:rPr>
        <w:t>ribunal de district l</w:t>
      </w:r>
      <w:r w:rsidR="005239D3" w:rsidRPr="00BA4CDA">
        <w:rPr>
          <w:lang w:val="fr-CA"/>
        </w:rPr>
        <w:t>’</w:t>
      </w:r>
      <w:r w:rsidR="00D17F70" w:rsidRPr="00BA4CDA">
        <w:rPr>
          <w:lang w:val="fr-CA"/>
        </w:rPr>
        <w:t>a condamné à une peine d</w:t>
      </w:r>
      <w:r w:rsidR="005239D3" w:rsidRPr="00BA4CDA">
        <w:rPr>
          <w:lang w:val="fr-CA"/>
        </w:rPr>
        <w:t>’</w:t>
      </w:r>
      <w:r w:rsidR="00D17F70" w:rsidRPr="00BA4CDA">
        <w:rPr>
          <w:lang w:val="fr-CA"/>
        </w:rPr>
        <w:t xml:space="preserve">emprisonnement de </w:t>
      </w:r>
      <w:r w:rsidR="00EB14A8">
        <w:rPr>
          <w:lang w:val="fr-CA"/>
        </w:rPr>
        <w:t>dix-huit</w:t>
      </w:r>
      <w:r w:rsidR="00D17F70" w:rsidRPr="00BA4CDA">
        <w:rPr>
          <w:lang w:val="fr-CA"/>
        </w:rPr>
        <w:t xml:space="preserve"> mois. Dans l</w:t>
      </w:r>
      <w:r w:rsidR="005239D3" w:rsidRPr="00BA4CDA">
        <w:rPr>
          <w:lang w:val="fr-CA"/>
        </w:rPr>
        <w:t>’</w:t>
      </w:r>
      <w:r w:rsidR="00D17F70" w:rsidRPr="00BA4CDA">
        <w:rPr>
          <w:lang w:val="fr-CA"/>
        </w:rPr>
        <w:t>exercice de son pouvoir de réexamen, la Haute Cour a infirmé cette sentence et l</w:t>
      </w:r>
      <w:r w:rsidR="005239D3" w:rsidRPr="00BA4CDA">
        <w:rPr>
          <w:lang w:val="fr-CA"/>
        </w:rPr>
        <w:t>’</w:t>
      </w:r>
      <w:r w:rsidR="00D17F70" w:rsidRPr="00BA4CDA">
        <w:rPr>
          <w:lang w:val="fr-CA"/>
        </w:rPr>
        <w:t>a remplacée par une peine plus courte, avec comme résultat la mise en liberté immédiate de l</w:t>
      </w:r>
      <w:r w:rsidR="005239D3" w:rsidRPr="00BA4CDA">
        <w:rPr>
          <w:lang w:val="fr-CA"/>
        </w:rPr>
        <w:t>’</w:t>
      </w:r>
      <w:r w:rsidR="00D17F70" w:rsidRPr="00BA4CDA">
        <w:rPr>
          <w:lang w:val="fr-CA"/>
        </w:rPr>
        <w:t>appelant. Le recours de</w:t>
      </w:r>
      <w:r w:rsidR="0065423C" w:rsidRPr="00BA4CDA">
        <w:rPr>
          <w:lang w:val="fr-CA"/>
        </w:rPr>
        <w:t>vant la Cour d</w:t>
      </w:r>
      <w:r w:rsidR="005239D3" w:rsidRPr="00BA4CDA">
        <w:rPr>
          <w:lang w:val="fr-CA"/>
        </w:rPr>
        <w:t>’</w:t>
      </w:r>
      <w:r w:rsidR="0065423C" w:rsidRPr="00BA4CDA">
        <w:rPr>
          <w:lang w:val="fr-CA"/>
        </w:rPr>
        <w:t>a</w:t>
      </w:r>
      <w:r w:rsidR="00D17F70" w:rsidRPr="00BA4CDA">
        <w:rPr>
          <w:lang w:val="fr-CA"/>
        </w:rPr>
        <w:t>ppel a soulevé des questions d</w:t>
      </w:r>
      <w:r w:rsidR="005239D3" w:rsidRPr="00BA4CDA">
        <w:rPr>
          <w:lang w:val="fr-CA"/>
        </w:rPr>
        <w:t>’</w:t>
      </w:r>
      <w:r w:rsidR="00D17F70" w:rsidRPr="00BA4CDA">
        <w:rPr>
          <w:lang w:val="fr-CA"/>
        </w:rPr>
        <w:t>une importance considérable pour le public touchant les limites du droit de liberté de religion garanti par l</w:t>
      </w:r>
      <w:r w:rsidR="005239D3" w:rsidRPr="00BA4CDA">
        <w:rPr>
          <w:lang w:val="fr-CA"/>
        </w:rPr>
        <w:t>’</w:t>
      </w:r>
      <w:r w:rsidR="00D17F70" w:rsidRPr="00BA4CDA">
        <w:rPr>
          <w:lang w:val="fr-CA"/>
        </w:rPr>
        <w:t xml:space="preserve">article 19 de la Constitution de la République-Unie de Tanzanie (1977). </w:t>
      </w:r>
      <w:r w:rsidR="0065423C" w:rsidRPr="00BA4CDA">
        <w:rPr>
          <w:lang w:val="fr-CA"/>
        </w:rPr>
        <w:t>La Cour d</w:t>
      </w:r>
      <w:r w:rsidR="005239D3" w:rsidRPr="00BA4CDA">
        <w:rPr>
          <w:lang w:val="fr-CA"/>
        </w:rPr>
        <w:t>’</w:t>
      </w:r>
      <w:r w:rsidR="0065423C" w:rsidRPr="00BA4CDA">
        <w:rPr>
          <w:lang w:val="fr-CA"/>
        </w:rPr>
        <w:t>a</w:t>
      </w:r>
      <w:r w:rsidR="00C573F1" w:rsidRPr="00BA4CDA">
        <w:rPr>
          <w:lang w:val="fr-CA"/>
        </w:rPr>
        <w:t>ppel a jugé que la Constitution de la République-Unie de Tanzanie et d</w:t>
      </w:r>
      <w:r w:rsidR="005239D3" w:rsidRPr="00BA4CDA">
        <w:rPr>
          <w:lang w:val="fr-CA"/>
        </w:rPr>
        <w:t>’</w:t>
      </w:r>
      <w:r w:rsidR="00C573F1" w:rsidRPr="00BA4CDA">
        <w:rPr>
          <w:lang w:val="fr-CA"/>
        </w:rPr>
        <w:t>autres lois pertinentes obligeaient les gens ré</w:t>
      </w:r>
      <w:r w:rsidR="001C788F" w:rsidRPr="00BA4CDA">
        <w:rPr>
          <w:lang w:val="fr-CA"/>
        </w:rPr>
        <w:t>sida</w:t>
      </w:r>
      <w:r w:rsidR="00C573F1" w:rsidRPr="00BA4CDA">
        <w:rPr>
          <w:lang w:val="fr-CA"/>
        </w:rPr>
        <w:t>nt dans le pays de vivre ensemble en se respectant et en tolérant les convictions religieuses d</w:t>
      </w:r>
      <w:r w:rsidR="005239D3" w:rsidRPr="00BA4CDA">
        <w:rPr>
          <w:lang w:val="fr-CA"/>
        </w:rPr>
        <w:t>’</w:t>
      </w:r>
      <w:r w:rsidR="00C573F1" w:rsidRPr="00BA4CDA">
        <w:rPr>
          <w:lang w:val="fr-CA"/>
        </w:rPr>
        <w:t>autrui, ce qui est une des obligations principales liées à la bonne citoyenneté</w:t>
      </w:r>
      <w:r w:rsidR="00D17F70" w:rsidRPr="00BA4CDA">
        <w:rPr>
          <w:lang w:val="fr-CA"/>
        </w:rPr>
        <w:t>.</w:t>
      </w:r>
    </w:p>
    <w:p w:rsidR="00151021" w:rsidRPr="00BA4CDA" w:rsidRDefault="00056DE2" w:rsidP="00056DE2">
      <w:pPr>
        <w:pStyle w:val="SingleTxtG"/>
        <w:tabs>
          <w:tab w:val="left" w:pos="-360"/>
        </w:tabs>
        <w:rPr>
          <w:lang w:val="fr-CA"/>
        </w:rPr>
      </w:pPr>
      <w:r w:rsidRPr="00BA4CDA">
        <w:rPr>
          <w:lang w:val="fr-CA"/>
        </w:rPr>
        <w:t>76.</w:t>
      </w:r>
      <w:r w:rsidRPr="00BA4CDA">
        <w:rPr>
          <w:lang w:val="fr-CA"/>
        </w:rPr>
        <w:tab/>
      </w:r>
      <w:r w:rsidR="00AC47B3" w:rsidRPr="00BA4CDA">
        <w:rPr>
          <w:lang w:val="fr-CA"/>
        </w:rPr>
        <w:t>S</w:t>
      </w:r>
      <w:r w:rsidR="005239D3" w:rsidRPr="00BA4CDA">
        <w:rPr>
          <w:lang w:val="fr-CA"/>
        </w:rPr>
        <w:t>’</w:t>
      </w:r>
      <w:r w:rsidR="00AC47B3" w:rsidRPr="00BA4CDA">
        <w:rPr>
          <w:lang w:val="fr-CA"/>
        </w:rPr>
        <w:t>appuyant sur ce bloc constitutionnel, l</w:t>
      </w:r>
      <w:r w:rsidR="005239D3" w:rsidRPr="00BA4CDA">
        <w:rPr>
          <w:lang w:val="fr-CA"/>
        </w:rPr>
        <w:t>’</w:t>
      </w:r>
      <w:r w:rsidR="007916C7" w:rsidRPr="00BA4CDA">
        <w:rPr>
          <w:lang w:val="fr-CA"/>
        </w:rPr>
        <w:t>État</w:t>
      </w:r>
      <w:r w:rsidR="00AC47B3" w:rsidRPr="00BA4CDA">
        <w:rPr>
          <w:lang w:val="fr-CA"/>
        </w:rPr>
        <w:t xml:space="preserve"> partie a tenu à s</w:t>
      </w:r>
      <w:r w:rsidR="005239D3" w:rsidRPr="00BA4CDA">
        <w:rPr>
          <w:lang w:val="fr-CA"/>
        </w:rPr>
        <w:t>’</w:t>
      </w:r>
      <w:r w:rsidR="00AC47B3" w:rsidRPr="00BA4CDA">
        <w:rPr>
          <w:lang w:val="fr-CA"/>
        </w:rPr>
        <w:t>assurer que les enfants vivant sur son territoire n</w:t>
      </w:r>
      <w:r w:rsidR="005239D3" w:rsidRPr="00BA4CDA">
        <w:rPr>
          <w:lang w:val="fr-CA"/>
        </w:rPr>
        <w:t>’</w:t>
      </w:r>
      <w:r w:rsidR="00AC47B3" w:rsidRPr="00BA4CDA">
        <w:rPr>
          <w:lang w:val="fr-CA"/>
        </w:rPr>
        <w:t>étaient l</w:t>
      </w:r>
      <w:r w:rsidR="005239D3" w:rsidRPr="00BA4CDA">
        <w:rPr>
          <w:lang w:val="fr-CA"/>
        </w:rPr>
        <w:t>’</w:t>
      </w:r>
      <w:r w:rsidR="00AC47B3" w:rsidRPr="00BA4CDA">
        <w:rPr>
          <w:lang w:val="fr-CA"/>
        </w:rPr>
        <w:t>objet d</w:t>
      </w:r>
      <w:r w:rsidR="005239D3" w:rsidRPr="00BA4CDA">
        <w:rPr>
          <w:lang w:val="fr-CA"/>
        </w:rPr>
        <w:t>’</w:t>
      </w:r>
      <w:r w:rsidR="00AC47B3" w:rsidRPr="00BA4CDA">
        <w:rPr>
          <w:lang w:val="fr-CA"/>
        </w:rPr>
        <w:t>aucune discrimination ou ségrégation d</w:t>
      </w:r>
      <w:r w:rsidR="005239D3" w:rsidRPr="00BA4CDA">
        <w:rPr>
          <w:lang w:val="fr-CA"/>
        </w:rPr>
        <w:t>’</w:t>
      </w:r>
      <w:r w:rsidR="00AC47B3" w:rsidRPr="00BA4CDA">
        <w:rPr>
          <w:lang w:val="fr-CA"/>
        </w:rPr>
        <w:t>ordre religieux. Comme tel</w:t>
      </w:r>
      <w:r w:rsidR="0065423C" w:rsidRPr="00BA4CDA">
        <w:rPr>
          <w:lang w:val="fr-CA"/>
        </w:rPr>
        <w:t>s</w:t>
      </w:r>
      <w:r w:rsidR="00AC47B3" w:rsidRPr="00BA4CDA">
        <w:rPr>
          <w:lang w:val="fr-CA"/>
        </w:rPr>
        <w:t>, les enfants jouissent dans l</w:t>
      </w:r>
      <w:r w:rsidR="005239D3" w:rsidRPr="00BA4CDA">
        <w:rPr>
          <w:lang w:val="fr-CA"/>
        </w:rPr>
        <w:t>’</w:t>
      </w:r>
      <w:r w:rsidR="007916C7" w:rsidRPr="00BA4CDA">
        <w:rPr>
          <w:lang w:val="fr-CA"/>
        </w:rPr>
        <w:t>État</w:t>
      </w:r>
      <w:r w:rsidR="00AC47B3" w:rsidRPr="00BA4CDA">
        <w:rPr>
          <w:lang w:val="fr-CA"/>
        </w:rPr>
        <w:t xml:space="preserve"> partie du droit à la liberté de pensée, de conscience et de religion de leurs parents ou de leur tuteur, sous réserve que ce droit n</w:t>
      </w:r>
      <w:r w:rsidR="005239D3" w:rsidRPr="00BA4CDA">
        <w:rPr>
          <w:lang w:val="fr-CA"/>
        </w:rPr>
        <w:t>’</w:t>
      </w:r>
      <w:r w:rsidR="00AC47B3" w:rsidRPr="00BA4CDA">
        <w:rPr>
          <w:lang w:val="fr-CA"/>
        </w:rPr>
        <w:t>entrave pas le droit d</w:t>
      </w:r>
      <w:r w:rsidR="005239D3" w:rsidRPr="00BA4CDA">
        <w:rPr>
          <w:lang w:val="fr-CA"/>
        </w:rPr>
        <w:t>’</w:t>
      </w:r>
      <w:r w:rsidR="00AC47B3" w:rsidRPr="00BA4CDA">
        <w:rPr>
          <w:lang w:val="fr-CA"/>
        </w:rPr>
        <w:t>autrui de jouir du même droit.</w:t>
      </w:r>
    </w:p>
    <w:p w:rsidR="00151021" w:rsidRPr="00BA4CDA" w:rsidRDefault="00846C77" w:rsidP="00E65583">
      <w:pPr>
        <w:pStyle w:val="H1G"/>
        <w:rPr>
          <w:lang w:val="fr-CA"/>
        </w:rPr>
      </w:pPr>
      <w:bookmarkStart w:id="21" w:name="_Toc313470858"/>
      <w:r w:rsidRPr="00BA4CDA">
        <w:rPr>
          <w:lang w:val="fr-CA"/>
        </w:rPr>
        <w:tab/>
      </w:r>
      <w:r w:rsidR="00151021" w:rsidRPr="00BA4CDA">
        <w:rPr>
          <w:lang w:val="fr-CA"/>
        </w:rPr>
        <w:t>4.4</w:t>
      </w:r>
      <w:r w:rsidRPr="00BA4CDA">
        <w:rPr>
          <w:lang w:val="fr-CA"/>
        </w:rPr>
        <w:tab/>
      </w:r>
      <w:r w:rsidR="00262877" w:rsidRPr="00BA4CDA">
        <w:rPr>
          <w:lang w:val="fr-CA"/>
        </w:rPr>
        <w:t>Liberté d</w:t>
      </w:r>
      <w:r w:rsidR="005239D3" w:rsidRPr="00BA4CDA">
        <w:rPr>
          <w:lang w:val="fr-CA"/>
        </w:rPr>
        <w:t>’</w:t>
      </w:r>
      <w:r w:rsidR="00262877" w:rsidRPr="00BA4CDA">
        <w:rPr>
          <w:lang w:val="fr-CA"/>
        </w:rPr>
        <w:t xml:space="preserve">association et liberté de réunion pacifique </w:t>
      </w:r>
      <w:bookmarkEnd w:id="21"/>
      <w:r w:rsidRPr="00BA4CDA">
        <w:rPr>
          <w:lang w:val="fr-CA"/>
        </w:rPr>
        <w:t>(</w:t>
      </w:r>
      <w:r w:rsidR="00E65583" w:rsidRPr="00BA4CDA">
        <w:rPr>
          <w:lang w:val="fr-CA"/>
        </w:rPr>
        <w:t>a</w:t>
      </w:r>
      <w:r w:rsidRPr="00BA4CDA">
        <w:rPr>
          <w:lang w:val="fr-CA"/>
        </w:rPr>
        <w:t xml:space="preserve">rt. 15) </w:t>
      </w:r>
    </w:p>
    <w:p w:rsidR="00151021" w:rsidRPr="00BA4CDA" w:rsidRDefault="00056DE2" w:rsidP="00056DE2">
      <w:pPr>
        <w:pStyle w:val="SingleTxtG"/>
        <w:tabs>
          <w:tab w:val="left" w:pos="-360"/>
        </w:tabs>
        <w:rPr>
          <w:lang w:val="fr-CA"/>
        </w:rPr>
      </w:pPr>
      <w:r w:rsidRPr="00BA4CDA">
        <w:rPr>
          <w:lang w:val="fr-CA"/>
        </w:rPr>
        <w:t>77.</w:t>
      </w:r>
      <w:r w:rsidRPr="00BA4CDA">
        <w:rPr>
          <w:lang w:val="fr-CA"/>
        </w:rPr>
        <w:tab/>
      </w:r>
      <w:r w:rsidR="00316A0C" w:rsidRPr="00BA4CDA">
        <w:rPr>
          <w:lang w:val="fr-CA"/>
        </w:rPr>
        <w:t>L</w:t>
      </w:r>
      <w:r w:rsidR="005239D3" w:rsidRPr="00BA4CDA">
        <w:rPr>
          <w:lang w:val="fr-CA"/>
        </w:rPr>
        <w:t>’</w:t>
      </w:r>
      <w:r w:rsidR="007916C7" w:rsidRPr="00BA4CDA">
        <w:rPr>
          <w:lang w:val="fr-CA"/>
        </w:rPr>
        <w:t>État</w:t>
      </w:r>
      <w:r w:rsidR="00316A0C" w:rsidRPr="00BA4CDA">
        <w:rPr>
          <w:lang w:val="fr-CA"/>
        </w:rPr>
        <w:t xml:space="preserve"> partie reconnaît que les enfants ont droit à la liberté d</w:t>
      </w:r>
      <w:r w:rsidR="005239D3" w:rsidRPr="00BA4CDA">
        <w:rPr>
          <w:lang w:val="fr-CA"/>
        </w:rPr>
        <w:t>‘</w:t>
      </w:r>
      <w:r w:rsidR="00316A0C" w:rsidRPr="00BA4CDA">
        <w:rPr>
          <w:lang w:val="fr-CA"/>
        </w:rPr>
        <w:t xml:space="preserve">association et à la liberté de réunion pacifique. Soucieux de garantir effectivement cette liberté, </w:t>
      </w:r>
      <w:r w:rsidR="0065423C" w:rsidRPr="00BA4CDA">
        <w:rPr>
          <w:lang w:val="fr-CA"/>
        </w:rPr>
        <w:t>l</w:t>
      </w:r>
      <w:r w:rsidR="005239D3" w:rsidRPr="00BA4CDA">
        <w:rPr>
          <w:lang w:val="fr-CA"/>
        </w:rPr>
        <w:t>’</w:t>
      </w:r>
      <w:r w:rsidR="007916C7" w:rsidRPr="00BA4CDA">
        <w:rPr>
          <w:lang w:val="fr-CA"/>
        </w:rPr>
        <w:t>État</w:t>
      </w:r>
      <w:r w:rsidR="0065423C" w:rsidRPr="00BA4CDA">
        <w:rPr>
          <w:lang w:val="fr-CA"/>
        </w:rPr>
        <w:t xml:space="preserve"> partie l</w:t>
      </w:r>
      <w:r w:rsidR="005239D3" w:rsidRPr="00BA4CDA">
        <w:rPr>
          <w:lang w:val="fr-CA"/>
        </w:rPr>
        <w:t>’</w:t>
      </w:r>
      <w:r w:rsidR="0065423C" w:rsidRPr="00BA4CDA">
        <w:rPr>
          <w:lang w:val="fr-CA"/>
        </w:rPr>
        <w:t xml:space="preserve">a inscrite dans la Constitution et comme telle, elle est un des droits qui peuvent être invoqués tant au regard </w:t>
      </w:r>
      <w:r w:rsidR="00692D19" w:rsidRPr="00BA4CDA">
        <w:rPr>
          <w:lang w:val="fr-CA"/>
        </w:rPr>
        <w:t>de la Constitution de Zanzibar que de la Constitution de la République-Unie de Tanzanie</w:t>
      </w:r>
      <w:r w:rsidR="00151021" w:rsidRPr="00BA4CDA">
        <w:rPr>
          <w:rStyle w:val="FootnoteReference"/>
          <w:lang w:val="fr-CA"/>
        </w:rPr>
        <w:footnoteReference w:id="39"/>
      </w:r>
      <w:r w:rsidR="002B0513" w:rsidRPr="00BA4CDA">
        <w:rPr>
          <w:lang w:val="fr-CA"/>
        </w:rPr>
        <w:t>.</w:t>
      </w:r>
      <w:r w:rsidR="00151021" w:rsidRPr="00BA4CDA">
        <w:rPr>
          <w:lang w:val="fr-CA"/>
        </w:rPr>
        <w:t xml:space="preserve"> </w:t>
      </w:r>
      <w:r w:rsidR="00DA62EC" w:rsidRPr="00BA4CDA">
        <w:rPr>
          <w:lang w:val="fr-CA"/>
        </w:rPr>
        <w:t xml:space="preserve">Ces dispositions constitutionnelles aidant, </w:t>
      </w:r>
      <w:r w:rsidR="00006A7B" w:rsidRPr="00BA4CDA">
        <w:rPr>
          <w:lang w:val="fr-CA"/>
        </w:rPr>
        <w:t>«</w:t>
      </w:r>
      <w:r w:rsidR="00DA62EC" w:rsidRPr="00BA4CDA">
        <w:rPr>
          <w:lang w:val="fr-CA"/>
        </w:rPr>
        <w:t>toute personne</w:t>
      </w:r>
      <w:r w:rsidR="00006A7B" w:rsidRPr="00BA4CDA">
        <w:rPr>
          <w:lang w:val="fr-CA"/>
        </w:rPr>
        <w:t>»</w:t>
      </w:r>
      <w:r w:rsidR="00151021" w:rsidRPr="00BA4CDA">
        <w:rPr>
          <w:lang w:val="fr-CA"/>
        </w:rPr>
        <w:t xml:space="preserve">, </w:t>
      </w:r>
      <w:r w:rsidR="00DA62EC" w:rsidRPr="00BA4CDA">
        <w:rPr>
          <w:lang w:val="fr-CA"/>
        </w:rPr>
        <w:t>y compris un enfant, a la liberté de s</w:t>
      </w:r>
      <w:r w:rsidR="005239D3" w:rsidRPr="00BA4CDA">
        <w:rPr>
          <w:lang w:val="fr-CA"/>
        </w:rPr>
        <w:t>’</w:t>
      </w:r>
      <w:r w:rsidR="00DA62EC" w:rsidRPr="00BA4CDA">
        <w:rPr>
          <w:lang w:val="fr-CA"/>
        </w:rPr>
        <w:t>associer avec autrui et la liberté de se réunir pacifiquement avec d</w:t>
      </w:r>
      <w:r w:rsidR="005239D3" w:rsidRPr="00BA4CDA">
        <w:rPr>
          <w:lang w:val="fr-CA"/>
        </w:rPr>
        <w:t>’</w:t>
      </w:r>
      <w:r w:rsidR="00DA62EC" w:rsidRPr="00BA4CDA">
        <w:rPr>
          <w:lang w:val="fr-CA"/>
        </w:rPr>
        <w:t>autres afin d</w:t>
      </w:r>
      <w:r w:rsidR="005239D3" w:rsidRPr="00BA4CDA">
        <w:rPr>
          <w:lang w:val="fr-CA"/>
        </w:rPr>
        <w:t>’</w:t>
      </w:r>
      <w:r w:rsidR="00DA62EC" w:rsidRPr="00BA4CDA">
        <w:rPr>
          <w:lang w:val="fr-CA"/>
        </w:rPr>
        <w:t xml:space="preserve">exprimer publiquement leur opinion ou leurs vues. La seule </w:t>
      </w:r>
      <w:r w:rsidR="002B0513" w:rsidRPr="00BA4CDA">
        <w:rPr>
          <w:lang w:val="fr-CA"/>
        </w:rPr>
        <w:t>restriction</w:t>
      </w:r>
      <w:r w:rsidR="00DA62EC" w:rsidRPr="00BA4CDA">
        <w:rPr>
          <w:lang w:val="fr-CA"/>
        </w:rPr>
        <w:t xml:space="preserve"> qu</w:t>
      </w:r>
      <w:r w:rsidR="005239D3" w:rsidRPr="00BA4CDA">
        <w:rPr>
          <w:lang w:val="fr-CA"/>
        </w:rPr>
        <w:t>’</w:t>
      </w:r>
      <w:r w:rsidR="00DA62EC" w:rsidRPr="00BA4CDA">
        <w:rPr>
          <w:lang w:val="fr-CA"/>
        </w:rPr>
        <w:t>on trouve dans les deux constitutions concerne la formation de partis</w:t>
      </w:r>
      <w:r w:rsidR="00C02BDD" w:rsidRPr="00BA4CDA">
        <w:rPr>
          <w:lang w:val="fr-CA"/>
        </w:rPr>
        <w:t xml:space="preserve"> politiques, une personne qui dé</w:t>
      </w:r>
      <w:r w:rsidR="00DA62EC" w:rsidRPr="00BA4CDA">
        <w:rPr>
          <w:lang w:val="fr-CA"/>
        </w:rPr>
        <w:t>cide de former un parti politique devant se garder de tout prosé</w:t>
      </w:r>
      <w:r w:rsidR="002B0513" w:rsidRPr="00BA4CDA">
        <w:rPr>
          <w:lang w:val="fr-CA"/>
        </w:rPr>
        <w:t>ly</w:t>
      </w:r>
      <w:r w:rsidR="00DA62EC" w:rsidRPr="00BA4CDA">
        <w:rPr>
          <w:lang w:val="fr-CA"/>
        </w:rPr>
        <w:t>tisme religieux, ethnique ou tribal ou de certains intérêts régionaux, tout comme elle ne doit pas chercher à désintégrer la République-Unie de Tanzanie ou à opérer sur une seule partie de l</w:t>
      </w:r>
      <w:r w:rsidR="005239D3" w:rsidRPr="00BA4CDA">
        <w:rPr>
          <w:lang w:val="fr-CA"/>
        </w:rPr>
        <w:t>’</w:t>
      </w:r>
      <w:r w:rsidR="00DA62EC" w:rsidRPr="00BA4CDA">
        <w:rPr>
          <w:lang w:val="fr-CA"/>
        </w:rPr>
        <w:t>Union ou se montrer hostile à la tenue d</w:t>
      </w:r>
      <w:r w:rsidR="005239D3" w:rsidRPr="00BA4CDA">
        <w:rPr>
          <w:lang w:val="fr-CA"/>
        </w:rPr>
        <w:t>’</w:t>
      </w:r>
      <w:r w:rsidR="00DA62EC" w:rsidRPr="00BA4CDA">
        <w:rPr>
          <w:lang w:val="fr-CA"/>
        </w:rPr>
        <w:t xml:space="preserve">élections périodiques </w:t>
      </w:r>
      <w:r w:rsidR="002B0513" w:rsidRPr="00BA4CDA">
        <w:rPr>
          <w:lang w:val="fr-CA"/>
        </w:rPr>
        <w:t>pour nommer</w:t>
      </w:r>
      <w:r w:rsidR="00DA62EC" w:rsidRPr="00BA4CDA">
        <w:rPr>
          <w:lang w:val="fr-CA"/>
        </w:rPr>
        <w:t xml:space="preserve"> ses chefs de file</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78.</w:t>
      </w:r>
      <w:r w:rsidRPr="00BA4CDA">
        <w:rPr>
          <w:lang w:val="fr-CA"/>
        </w:rPr>
        <w:tab/>
      </w:r>
      <w:r w:rsidR="00CD5AAD" w:rsidRPr="00BA4CDA">
        <w:rPr>
          <w:lang w:val="fr-CA"/>
        </w:rPr>
        <w:t>Afin de mettre en pratique les dispositions constitutionnelles en question, l</w:t>
      </w:r>
      <w:r w:rsidR="005239D3" w:rsidRPr="00BA4CDA">
        <w:rPr>
          <w:lang w:val="fr-CA"/>
        </w:rPr>
        <w:t>’</w:t>
      </w:r>
      <w:r w:rsidR="007916C7" w:rsidRPr="00BA4CDA">
        <w:rPr>
          <w:lang w:val="fr-CA"/>
        </w:rPr>
        <w:t>État</w:t>
      </w:r>
      <w:r w:rsidR="00CD5AAD" w:rsidRPr="00BA4CDA">
        <w:rPr>
          <w:lang w:val="fr-CA"/>
        </w:rPr>
        <w:t xml:space="preserve"> partie a veillé à implanter la liberté de l</w:t>
      </w:r>
      <w:r w:rsidR="005239D3" w:rsidRPr="00BA4CDA">
        <w:rPr>
          <w:lang w:val="fr-CA"/>
        </w:rPr>
        <w:t>’</w:t>
      </w:r>
      <w:r w:rsidR="00CD5AAD" w:rsidRPr="00BA4CDA">
        <w:rPr>
          <w:lang w:val="fr-CA"/>
        </w:rPr>
        <w:t>enfant de s</w:t>
      </w:r>
      <w:r w:rsidR="005239D3" w:rsidRPr="00BA4CDA">
        <w:rPr>
          <w:lang w:val="fr-CA"/>
        </w:rPr>
        <w:t>’</w:t>
      </w:r>
      <w:r w:rsidR="00CD5AAD" w:rsidRPr="00BA4CDA">
        <w:rPr>
          <w:lang w:val="fr-CA"/>
        </w:rPr>
        <w:t>associer à d</w:t>
      </w:r>
      <w:r w:rsidR="005239D3" w:rsidRPr="00BA4CDA">
        <w:rPr>
          <w:lang w:val="fr-CA"/>
        </w:rPr>
        <w:t>’</w:t>
      </w:r>
      <w:r w:rsidR="00CD5AAD" w:rsidRPr="00BA4CDA">
        <w:rPr>
          <w:lang w:val="fr-CA"/>
        </w:rPr>
        <w:t xml:space="preserve">autres et à se réunir pacifiquement avec eux; autrement dit, il a permis la formation de conseils </w:t>
      </w:r>
      <w:r w:rsidR="002B0513" w:rsidRPr="00BA4CDA">
        <w:rPr>
          <w:lang w:val="fr-CA"/>
        </w:rPr>
        <w:t xml:space="preserve">de </w:t>
      </w:r>
      <w:r w:rsidR="00CD5AAD" w:rsidRPr="00BA4CDA">
        <w:rPr>
          <w:lang w:val="fr-CA"/>
        </w:rPr>
        <w:t>junior</w:t>
      </w:r>
      <w:r w:rsidR="002B0513" w:rsidRPr="00BA4CDA">
        <w:rPr>
          <w:lang w:val="fr-CA"/>
        </w:rPr>
        <w:t>s</w:t>
      </w:r>
      <w:r w:rsidR="00CD5AAD" w:rsidRPr="00BA4CDA">
        <w:rPr>
          <w:lang w:val="fr-CA"/>
        </w:rPr>
        <w:t xml:space="preserve"> ou d</w:t>
      </w:r>
      <w:r w:rsidR="005239D3" w:rsidRPr="00BA4CDA">
        <w:rPr>
          <w:lang w:val="fr-CA"/>
        </w:rPr>
        <w:t>’</w:t>
      </w:r>
      <w:r w:rsidR="00CD5AAD" w:rsidRPr="00BA4CDA">
        <w:rPr>
          <w:lang w:val="fr-CA"/>
        </w:rPr>
        <w:t>adolescents et de comités d</w:t>
      </w:r>
      <w:r w:rsidR="005239D3" w:rsidRPr="00BA4CDA">
        <w:rPr>
          <w:lang w:val="fr-CA"/>
        </w:rPr>
        <w:t>’</w:t>
      </w:r>
      <w:r w:rsidR="00CD5AAD" w:rsidRPr="00BA4CDA">
        <w:rPr>
          <w:lang w:val="fr-CA"/>
        </w:rPr>
        <w:t>enfants et d</w:t>
      </w:r>
      <w:r w:rsidR="005239D3" w:rsidRPr="00BA4CDA">
        <w:rPr>
          <w:lang w:val="fr-CA"/>
        </w:rPr>
        <w:t>’</w:t>
      </w:r>
      <w:r w:rsidR="00CD5AAD" w:rsidRPr="00BA4CDA">
        <w:rPr>
          <w:lang w:val="fr-CA"/>
        </w:rPr>
        <w:t>adolescents et de clubs dans les écoles et dans les différents cercles de la vie sociale, ce qui fait que les enfants s</w:t>
      </w:r>
      <w:r w:rsidR="005239D3" w:rsidRPr="00BA4CDA">
        <w:rPr>
          <w:lang w:val="fr-CA"/>
        </w:rPr>
        <w:t>’</w:t>
      </w:r>
      <w:r w:rsidR="00CD5AAD" w:rsidRPr="00BA4CDA">
        <w:rPr>
          <w:lang w:val="fr-CA"/>
        </w:rPr>
        <w:t xml:space="preserve">associent et se réunissent pour discuter de questions concernant leur bien-être (cette question est développée dans la partie 3.4 </w:t>
      </w:r>
      <w:r w:rsidR="00006A7B" w:rsidRPr="00BA4CDA">
        <w:rPr>
          <w:lang w:val="fr-CA"/>
        </w:rPr>
        <w:t>«</w:t>
      </w:r>
      <w:r w:rsidR="00CD5AAD" w:rsidRPr="00BA4CDA">
        <w:rPr>
          <w:lang w:val="fr-CA"/>
        </w:rPr>
        <w:t>Respect des opinions de l</w:t>
      </w:r>
      <w:r w:rsidR="005239D3" w:rsidRPr="00BA4CDA">
        <w:rPr>
          <w:lang w:val="fr-CA"/>
        </w:rPr>
        <w:t>’</w:t>
      </w:r>
      <w:r w:rsidR="00CD5AAD" w:rsidRPr="00BA4CDA">
        <w:rPr>
          <w:lang w:val="fr-CA"/>
        </w:rPr>
        <w:t>enfant</w:t>
      </w:r>
      <w:r w:rsidR="00006A7B" w:rsidRPr="00BA4CDA">
        <w:rPr>
          <w:lang w:val="fr-CA"/>
        </w:rPr>
        <w:t>»</w:t>
      </w:r>
      <w:r w:rsidR="00E44226" w:rsidRPr="00BA4CDA">
        <w:rPr>
          <w:lang w:val="fr-CA"/>
        </w:rPr>
        <w:t xml:space="preserve">, </w:t>
      </w:r>
      <w:r w:rsidR="00CD5AAD" w:rsidRPr="00BA4CDA">
        <w:rPr>
          <w:lang w:val="fr-CA"/>
        </w:rPr>
        <w:t>art.</w:t>
      </w:r>
      <w:r w:rsidR="00E44226" w:rsidRPr="00BA4CDA">
        <w:rPr>
          <w:lang w:val="fr-CA"/>
        </w:rPr>
        <w:t>12</w:t>
      </w:r>
      <w:r w:rsidR="00CD5AAD" w:rsidRPr="00BA4CDA">
        <w:rPr>
          <w:lang w:val="fr-CA"/>
        </w:rPr>
        <w:t xml:space="preserve"> ci-dessus).</w:t>
      </w:r>
    </w:p>
    <w:p w:rsidR="00151021" w:rsidRPr="00BA4CDA" w:rsidRDefault="00846C77" w:rsidP="00E65583">
      <w:pPr>
        <w:pStyle w:val="H1G"/>
        <w:rPr>
          <w:lang w:val="fr-CA"/>
        </w:rPr>
      </w:pPr>
      <w:bookmarkStart w:id="22" w:name="_Toc313470859"/>
      <w:r w:rsidRPr="00BA4CDA">
        <w:rPr>
          <w:lang w:val="fr-CA"/>
        </w:rPr>
        <w:tab/>
      </w:r>
      <w:r w:rsidR="00151021" w:rsidRPr="00BA4CDA">
        <w:rPr>
          <w:lang w:val="fr-CA"/>
        </w:rPr>
        <w:t>4.5</w:t>
      </w:r>
      <w:r w:rsidRPr="00BA4CDA">
        <w:rPr>
          <w:lang w:val="fr-CA"/>
        </w:rPr>
        <w:tab/>
      </w:r>
      <w:r w:rsidR="00AE7916" w:rsidRPr="00BA4CDA">
        <w:rPr>
          <w:lang w:val="fr-CA"/>
        </w:rPr>
        <w:t>Protection de la vie privée et de l</w:t>
      </w:r>
      <w:r w:rsidR="005239D3" w:rsidRPr="00BA4CDA">
        <w:rPr>
          <w:lang w:val="fr-CA"/>
        </w:rPr>
        <w:t>’</w:t>
      </w:r>
      <w:r w:rsidR="00AE7916" w:rsidRPr="00BA4CDA">
        <w:rPr>
          <w:lang w:val="fr-CA"/>
        </w:rPr>
        <w:t xml:space="preserve">image </w:t>
      </w:r>
      <w:bookmarkEnd w:id="22"/>
      <w:r w:rsidR="00151021" w:rsidRPr="00BA4CDA">
        <w:rPr>
          <w:lang w:val="fr-CA"/>
        </w:rPr>
        <w:t>(</w:t>
      </w:r>
      <w:r w:rsidR="00E65583" w:rsidRPr="00BA4CDA">
        <w:rPr>
          <w:lang w:val="fr-CA"/>
        </w:rPr>
        <w:t>a</w:t>
      </w:r>
      <w:r w:rsidR="00151021" w:rsidRPr="00BA4CDA">
        <w:rPr>
          <w:lang w:val="fr-CA"/>
        </w:rPr>
        <w:t>rt. 16)</w:t>
      </w:r>
    </w:p>
    <w:p w:rsidR="00151021" w:rsidRPr="00BA4CDA" w:rsidRDefault="00056DE2" w:rsidP="00056DE2">
      <w:pPr>
        <w:pStyle w:val="SingleTxtG"/>
        <w:tabs>
          <w:tab w:val="left" w:pos="-360"/>
        </w:tabs>
        <w:rPr>
          <w:lang w:val="fr-CA"/>
        </w:rPr>
      </w:pPr>
      <w:r w:rsidRPr="00BA4CDA">
        <w:rPr>
          <w:lang w:val="fr-CA"/>
        </w:rPr>
        <w:t>79.</w:t>
      </w:r>
      <w:r w:rsidRPr="00BA4CDA">
        <w:rPr>
          <w:lang w:val="fr-CA"/>
        </w:rPr>
        <w:tab/>
      </w:r>
      <w:r w:rsidR="001570AD" w:rsidRPr="00BA4CDA">
        <w:rPr>
          <w:lang w:val="fr-CA"/>
        </w:rPr>
        <w:t>L</w:t>
      </w:r>
      <w:r w:rsidR="005239D3" w:rsidRPr="00BA4CDA">
        <w:rPr>
          <w:lang w:val="fr-CA"/>
        </w:rPr>
        <w:t>’</w:t>
      </w:r>
      <w:r w:rsidR="007916C7" w:rsidRPr="00BA4CDA">
        <w:rPr>
          <w:lang w:val="fr-CA"/>
        </w:rPr>
        <w:t>État</w:t>
      </w:r>
      <w:r w:rsidR="001570AD" w:rsidRPr="00BA4CDA">
        <w:rPr>
          <w:lang w:val="fr-CA"/>
        </w:rPr>
        <w:t xml:space="preserve"> partie reconnaît la nécessité de protéger la vie privée et l</w:t>
      </w:r>
      <w:r w:rsidR="005239D3" w:rsidRPr="00BA4CDA">
        <w:rPr>
          <w:lang w:val="fr-CA"/>
        </w:rPr>
        <w:t>’</w:t>
      </w:r>
      <w:r w:rsidR="001570AD" w:rsidRPr="00BA4CDA">
        <w:rPr>
          <w:lang w:val="fr-CA"/>
        </w:rPr>
        <w:t>image de l</w:t>
      </w:r>
      <w:r w:rsidR="005239D3" w:rsidRPr="00BA4CDA">
        <w:rPr>
          <w:lang w:val="fr-CA"/>
        </w:rPr>
        <w:t>’</w:t>
      </w:r>
      <w:r w:rsidR="001570AD" w:rsidRPr="00BA4CDA">
        <w:rPr>
          <w:lang w:val="fr-CA"/>
        </w:rPr>
        <w:t>enfant, conformément à ce que prescrit l</w:t>
      </w:r>
      <w:r w:rsidR="005239D3" w:rsidRPr="00BA4CDA">
        <w:rPr>
          <w:lang w:val="fr-CA"/>
        </w:rPr>
        <w:t>’</w:t>
      </w:r>
      <w:r w:rsidR="001570AD" w:rsidRPr="00BA4CDA">
        <w:rPr>
          <w:lang w:val="fr-CA"/>
        </w:rPr>
        <w:t xml:space="preserve">article 16 de la Convention. Pour se conformer à cette </w:t>
      </w:r>
      <w:r w:rsidR="0071478F">
        <w:rPr>
          <w:lang w:val="fr-CA"/>
        </w:rPr>
        <w:t>pré</w:t>
      </w:r>
      <w:r w:rsidR="001570AD" w:rsidRPr="00BA4CDA">
        <w:rPr>
          <w:lang w:val="fr-CA"/>
        </w:rPr>
        <w:t>condition, tant la Constitution de Zanzibar que la Constitution de la République-Unie de Tanzanie contiennent des dispositions visant à protéger explicitement le droit à la vie privée et à interdire toute immixtion arbitraire ou illégale dans la vie privée d</w:t>
      </w:r>
      <w:r w:rsidR="005239D3" w:rsidRPr="00BA4CDA">
        <w:rPr>
          <w:lang w:val="fr-CA"/>
        </w:rPr>
        <w:t>’</w:t>
      </w:r>
      <w:r w:rsidR="001570AD" w:rsidRPr="00BA4CDA">
        <w:rPr>
          <w:lang w:val="fr-CA"/>
        </w:rPr>
        <w:t xml:space="preserve">une personne, sauf pour donner suite à une exigence légale expresse ou pour se conformer à un ordre </w:t>
      </w:r>
      <w:r w:rsidR="004B0C44" w:rsidRPr="00BA4CDA">
        <w:rPr>
          <w:lang w:val="fr-CA"/>
        </w:rPr>
        <w:t>légitime</w:t>
      </w:r>
      <w:r w:rsidR="001570AD" w:rsidRPr="00BA4CDA">
        <w:rPr>
          <w:lang w:val="fr-CA"/>
        </w:rPr>
        <w:t xml:space="preserve"> d</w:t>
      </w:r>
      <w:r w:rsidR="005239D3" w:rsidRPr="00BA4CDA">
        <w:rPr>
          <w:lang w:val="fr-CA"/>
        </w:rPr>
        <w:t>’</w:t>
      </w:r>
      <w:r w:rsidR="001570AD" w:rsidRPr="00BA4CDA">
        <w:rPr>
          <w:lang w:val="fr-CA"/>
        </w:rPr>
        <w:t>un tribunal</w:t>
      </w:r>
      <w:r w:rsidR="00151021" w:rsidRPr="00BA4CDA">
        <w:rPr>
          <w:rStyle w:val="FootnoteReference"/>
          <w:lang w:val="fr-CA"/>
        </w:rPr>
        <w:footnoteReference w:id="40"/>
      </w:r>
      <w:r w:rsidR="0037742D" w:rsidRPr="00BA4CDA">
        <w:rPr>
          <w:lang w:val="fr-CA"/>
        </w:rPr>
        <w:t>.</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80.</w:t>
      </w:r>
      <w:r w:rsidRPr="00BA4CDA">
        <w:rPr>
          <w:lang w:val="fr-CA"/>
        </w:rPr>
        <w:tab/>
      </w:r>
      <w:r w:rsidR="00087C23" w:rsidRPr="00BA4CDA">
        <w:rPr>
          <w:lang w:val="fr-CA"/>
        </w:rPr>
        <w:t>Les dispositions constitutionnelles exigent de l</w:t>
      </w:r>
      <w:r w:rsidR="005239D3" w:rsidRPr="00BA4CDA">
        <w:rPr>
          <w:lang w:val="fr-CA"/>
        </w:rPr>
        <w:t>’</w:t>
      </w:r>
      <w:r w:rsidR="007916C7" w:rsidRPr="00BA4CDA">
        <w:rPr>
          <w:lang w:val="fr-CA"/>
        </w:rPr>
        <w:t>État</w:t>
      </w:r>
      <w:r w:rsidR="00087C23" w:rsidRPr="00BA4CDA">
        <w:rPr>
          <w:lang w:val="fr-CA"/>
        </w:rPr>
        <w:t xml:space="preserve"> partie qu</w:t>
      </w:r>
      <w:r w:rsidR="005239D3" w:rsidRPr="00BA4CDA">
        <w:rPr>
          <w:lang w:val="fr-CA"/>
        </w:rPr>
        <w:t>’</w:t>
      </w:r>
      <w:r w:rsidR="00087C23" w:rsidRPr="00BA4CDA">
        <w:rPr>
          <w:lang w:val="fr-CA"/>
        </w:rPr>
        <w:t>il adopte des lois visant à instaurer une procédure efficace pour lutter contre l</w:t>
      </w:r>
      <w:r w:rsidR="005239D3" w:rsidRPr="00BA4CDA">
        <w:rPr>
          <w:lang w:val="fr-CA"/>
        </w:rPr>
        <w:t>’</w:t>
      </w:r>
      <w:r w:rsidR="00087C23" w:rsidRPr="00BA4CDA">
        <w:rPr>
          <w:lang w:val="fr-CA"/>
        </w:rPr>
        <w:t>immixtion dans la vie privée d</w:t>
      </w:r>
      <w:r w:rsidR="005239D3" w:rsidRPr="00BA4CDA">
        <w:rPr>
          <w:lang w:val="fr-CA"/>
        </w:rPr>
        <w:t>’</w:t>
      </w:r>
      <w:r w:rsidR="00087C23" w:rsidRPr="00BA4CDA">
        <w:rPr>
          <w:lang w:val="fr-CA"/>
        </w:rPr>
        <w:t>une personne, l</w:t>
      </w:r>
      <w:r w:rsidR="005239D3" w:rsidRPr="00BA4CDA">
        <w:rPr>
          <w:lang w:val="fr-CA"/>
        </w:rPr>
        <w:t>’</w:t>
      </w:r>
      <w:r w:rsidR="00087C23" w:rsidRPr="00BA4CDA">
        <w:rPr>
          <w:lang w:val="fr-CA"/>
        </w:rPr>
        <w:t>objectif poursuivi par cette procédure étant de sauvegarder la vie privée</w:t>
      </w:r>
      <w:r w:rsidR="004B0C44" w:rsidRPr="00BA4CDA">
        <w:rPr>
          <w:lang w:val="fr-CA"/>
        </w:rPr>
        <w:t>.</w:t>
      </w:r>
      <w:r w:rsidR="00087C23" w:rsidRPr="00BA4CDA">
        <w:rPr>
          <w:lang w:val="fr-CA"/>
        </w:rPr>
        <w:t xml:space="preserve"> En application de cette exigence constitutionnelle, les lois nouvellement adoptées concernant les enfants contiennent des dispositions qui interdisent d</w:t>
      </w:r>
      <w:r w:rsidR="005239D3" w:rsidRPr="00BA4CDA">
        <w:rPr>
          <w:lang w:val="fr-CA"/>
        </w:rPr>
        <w:t>’</w:t>
      </w:r>
      <w:r w:rsidR="00087C23" w:rsidRPr="00BA4CDA">
        <w:rPr>
          <w:lang w:val="fr-CA"/>
        </w:rPr>
        <w:t>exposer l</w:t>
      </w:r>
      <w:r w:rsidR="005239D3" w:rsidRPr="00BA4CDA">
        <w:rPr>
          <w:lang w:val="fr-CA"/>
        </w:rPr>
        <w:t>’</w:t>
      </w:r>
      <w:r w:rsidR="00087C23" w:rsidRPr="00BA4CDA">
        <w:rPr>
          <w:lang w:val="fr-CA"/>
        </w:rPr>
        <w:t>identité des enfants, soit que ceux-ci soient victimes de maltraitance, soit qu</w:t>
      </w:r>
      <w:r w:rsidR="005239D3" w:rsidRPr="00BA4CDA">
        <w:rPr>
          <w:lang w:val="fr-CA"/>
        </w:rPr>
        <w:t>’</w:t>
      </w:r>
      <w:r w:rsidR="00087C23" w:rsidRPr="00BA4CDA">
        <w:rPr>
          <w:lang w:val="fr-CA"/>
        </w:rPr>
        <w:t>ils entren</w:t>
      </w:r>
      <w:r w:rsidR="004B0C44" w:rsidRPr="00BA4CDA">
        <w:rPr>
          <w:lang w:val="fr-CA"/>
        </w:rPr>
        <w:t>t en conflit avec la loi; c</w:t>
      </w:r>
      <w:r w:rsidR="00087C23" w:rsidRPr="00BA4CDA">
        <w:rPr>
          <w:lang w:val="fr-CA"/>
        </w:rPr>
        <w:t>e faisant, l</w:t>
      </w:r>
      <w:r w:rsidR="005239D3" w:rsidRPr="00BA4CDA">
        <w:rPr>
          <w:lang w:val="fr-CA"/>
        </w:rPr>
        <w:t>’</w:t>
      </w:r>
      <w:r w:rsidR="007916C7" w:rsidRPr="00BA4CDA">
        <w:rPr>
          <w:lang w:val="fr-CA"/>
        </w:rPr>
        <w:t>État</w:t>
      </w:r>
      <w:r w:rsidR="00087C23" w:rsidRPr="00BA4CDA">
        <w:rPr>
          <w:lang w:val="fr-CA"/>
        </w:rPr>
        <w:t xml:space="preserve"> partie reconnaît que toute atteinte portée à de tels enfants peut déboucher sur un traumatisme susceptible de toucher leur bien-être à l</w:t>
      </w:r>
      <w:r w:rsidR="005239D3" w:rsidRPr="00BA4CDA">
        <w:rPr>
          <w:lang w:val="fr-CA"/>
        </w:rPr>
        <w:t>’</w:t>
      </w:r>
      <w:r w:rsidR="00087C23" w:rsidRPr="00BA4CDA">
        <w:rPr>
          <w:lang w:val="fr-CA"/>
        </w:rPr>
        <w:t>avenir, ce qui peut les rendre peu confiants et leur donner une faible estime d</w:t>
      </w:r>
      <w:r w:rsidR="005239D3" w:rsidRPr="00BA4CDA">
        <w:rPr>
          <w:lang w:val="fr-CA"/>
        </w:rPr>
        <w:t>’</w:t>
      </w:r>
      <w:r w:rsidR="00087C23" w:rsidRPr="00BA4CDA">
        <w:rPr>
          <w:lang w:val="fr-CA"/>
        </w:rPr>
        <w:t>eux-mêmes.</w:t>
      </w:r>
    </w:p>
    <w:p w:rsidR="00151021" w:rsidRPr="00BA4CDA" w:rsidRDefault="00056DE2" w:rsidP="00056DE2">
      <w:pPr>
        <w:pStyle w:val="SingleTxtG"/>
        <w:tabs>
          <w:tab w:val="left" w:pos="-360"/>
        </w:tabs>
        <w:rPr>
          <w:lang w:val="fr-CA"/>
        </w:rPr>
      </w:pPr>
      <w:r w:rsidRPr="00BA4CDA">
        <w:rPr>
          <w:lang w:val="fr-CA"/>
        </w:rPr>
        <w:t>81.</w:t>
      </w:r>
      <w:r w:rsidRPr="00BA4CDA">
        <w:rPr>
          <w:lang w:val="fr-CA"/>
        </w:rPr>
        <w:tab/>
      </w:r>
      <w:r w:rsidR="00640916" w:rsidRPr="00BA4CDA">
        <w:rPr>
          <w:lang w:val="fr-CA"/>
        </w:rPr>
        <w:t>En particulie</w:t>
      </w:r>
      <w:r w:rsidR="004B0C44" w:rsidRPr="00BA4CDA">
        <w:rPr>
          <w:lang w:val="fr-CA"/>
        </w:rPr>
        <w:t>r, les sections 33 et 48 de la l</w:t>
      </w:r>
      <w:r w:rsidR="00640916" w:rsidRPr="00BA4CDA">
        <w:rPr>
          <w:lang w:val="fr-CA"/>
        </w:rPr>
        <w:t>oi de Zanzibar relative aux enfants (2011) et la section 33</w:t>
      </w:r>
      <w:r w:rsidR="004B0C44" w:rsidRPr="00BA4CDA">
        <w:rPr>
          <w:lang w:val="fr-CA"/>
        </w:rPr>
        <w:t xml:space="preserve"> de la l</w:t>
      </w:r>
      <w:r w:rsidR="00640916" w:rsidRPr="00BA4CDA">
        <w:rPr>
          <w:lang w:val="fr-CA"/>
        </w:rPr>
        <w:t xml:space="preserve">oi relative aux enfants (2009) interdisent de publier </w:t>
      </w:r>
      <w:r w:rsidR="001D36F6" w:rsidRPr="00BA4CDA">
        <w:rPr>
          <w:lang w:val="fr-CA"/>
        </w:rPr>
        <w:t>quelque</w:t>
      </w:r>
      <w:r w:rsidR="00640916" w:rsidRPr="00BA4CDA">
        <w:rPr>
          <w:lang w:val="fr-CA"/>
        </w:rPr>
        <w:t xml:space="preserve"> information que ce soit ayant trait à des enfants accusés ou victimes de tout acte. Dans la même veine, les alinéas 2 des sections 33 des deux lois érigent en infraction le fait de publier les informations interdites. L</w:t>
      </w:r>
      <w:r w:rsidR="005239D3" w:rsidRPr="00BA4CDA">
        <w:rPr>
          <w:lang w:val="fr-CA"/>
        </w:rPr>
        <w:t>’</w:t>
      </w:r>
      <w:r w:rsidR="00640916" w:rsidRPr="00BA4CDA">
        <w:rPr>
          <w:lang w:val="fr-CA"/>
        </w:rPr>
        <w:t>a</w:t>
      </w:r>
      <w:r w:rsidR="004B0C44" w:rsidRPr="00BA4CDA">
        <w:rPr>
          <w:lang w:val="fr-CA"/>
        </w:rPr>
        <w:t>linéa 2 de la section 33 de la l</w:t>
      </w:r>
      <w:r w:rsidR="00640916" w:rsidRPr="00BA4CDA">
        <w:rPr>
          <w:lang w:val="fr-CA"/>
        </w:rPr>
        <w:t xml:space="preserve">oi de Zanzibar relative aux enfants (2011) est ainsi libellé: </w:t>
      </w:r>
      <w:r w:rsidR="00006A7B" w:rsidRPr="00BA4CDA">
        <w:rPr>
          <w:lang w:val="fr-CA"/>
        </w:rPr>
        <w:t>«</w:t>
      </w:r>
      <w:r w:rsidR="00640916" w:rsidRPr="00BA4CDA">
        <w:rPr>
          <w:lang w:val="fr-CA"/>
        </w:rPr>
        <w:t>Toute personne qui publie des informations ou des photographies en violation de la présente section commet une infraction et</w:t>
      </w:r>
      <w:r w:rsidR="001D36F6" w:rsidRPr="00BA4CDA">
        <w:rPr>
          <w:lang w:val="fr-CA"/>
        </w:rPr>
        <w:t>,</w:t>
      </w:r>
      <w:r w:rsidR="00640916" w:rsidRPr="00BA4CDA">
        <w:rPr>
          <w:lang w:val="fr-CA"/>
        </w:rPr>
        <w:t xml:space="preserve"> une fois reconnue coupable de celle-ci, est passible d</w:t>
      </w:r>
      <w:r w:rsidR="005239D3" w:rsidRPr="00BA4CDA">
        <w:rPr>
          <w:lang w:val="fr-CA"/>
        </w:rPr>
        <w:t>’</w:t>
      </w:r>
      <w:r w:rsidR="00640916" w:rsidRPr="00BA4CDA">
        <w:rPr>
          <w:lang w:val="fr-CA"/>
        </w:rPr>
        <w:t>une amende d</w:t>
      </w:r>
      <w:r w:rsidR="005239D3" w:rsidRPr="00BA4CDA">
        <w:rPr>
          <w:lang w:val="fr-CA"/>
        </w:rPr>
        <w:t>’</w:t>
      </w:r>
      <w:r w:rsidR="00640916" w:rsidRPr="00BA4CDA">
        <w:rPr>
          <w:lang w:val="fr-CA"/>
        </w:rPr>
        <w:t>un montant d</w:t>
      </w:r>
      <w:r w:rsidR="005239D3" w:rsidRPr="00BA4CDA">
        <w:rPr>
          <w:lang w:val="fr-CA"/>
        </w:rPr>
        <w:t>’</w:t>
      </w:r>
      <w:r w:rsidR="00640916" w:rsidRPr="00BA4CDA">
        <w:rPr>
          <w:lang w:val="fr-CA"/>
        </w:rPr>
        <w:t>au moins cinq cent mille shillings, qui ne peut être supérieure à trois millions de shillings, ou à un emprisonnement d</w:t>
      </w:r>
      <w:r w:rsidR="005239D3" w:rsidRPr="00BA4CDA">
        <w:rPr>
          <w:lang w:val="fr-CA"/>
        </w:rPr>
        <w:t>’</w:t>
      </w:r>
      <w:r w:rsidR="00640916" w:rsidRPr="00BA4CDA">
        <w:rPr>
          <w:lang w:val="fr-CA"/>
        </w:rPr>
        <w:t>au moins six mois, qui ne peut être supérieur à deux ans, ou d</w:t>
      </w:r>
      <w:r w:rsidR="005239D3" w:rsidRPr="00BA4CDA">
        <w:rPr>
          <w:lang w:val="fr-CA"/>
        </w:rPr>
        <w:t>’</w:t>
      </w:r>
      <w:r w:rsidR="00640916" w:rsidRPr="00BA4CDA">
        <w:rPr>
          <w:lang w:val="fr-CA"/>
        </w:rPr>
        <w:t>une amende et d</w:t>
      </w:r>
      <w:r w:rsidR="005239D3" w:rsidRPr="00BA4CDA">
        <w:rPr>
          <w:lang w:val="fr-CA"/>
        </w:rPr>
        <w:t>’</w:t>
      </w:r>
      <w:r w:rsidR="00640916" w:rsidRPr="00BA4CDA">
        <w:rPr>
          <w:lang w:val="fr-CA"/>
        </w:rPr>
        <w:t>une peine d</w:t>
      </w:r>
      <w:r w:rsidR="005239D3" w:rsidRPr="00BA4CDA">
        <w:rPr>
          <w:lang w:val="fr-CA"/>
        </w:rPr>
        <w:t>’</w:t>
      </w:r>
      <w:r w:rsidR="00640916" w:rsidRPr="00BA4CDA">
        <w:rPr>
          <w:lang w:val="fr-CA"/>
        </w:rPr>
        <w:t>emprisonnement.</w:t>
      </w:r>
      <w:r w:rsidR="00006A7B" w:rsidRPr="00BA4CDA">
        <w:rPr>
          <w:lang w:val="fr-CA"/>
        </w:rPr>
        <w:t>»</w:t>
      </w:r>
      <w:r w:rsidR="00151021" w:rsidRPr="00BA4CDA">
        <w:rPr>
          <w:lang w:val="fr-CA"/>
        </w:rPr>
        <w:t xml:space="preserve"> </w:t>
      </w:r>
      <w:r w:rsidR="00A97409" w:rsidRPr="00BA4CDA">
        <w:rPr>
          <w:lang w:val="fr-CA"/>
        </w:rPr>
        <w:t>En outre, l</w:t>
      </w:r>
      <w:r w:rsidR="005239D3" w:rsidRPr="00BA4CDA">
        <w:rPr>
          <w:lang w:val="fr-CA"/>
        </w:rPr>
        <w:t>’</w:t>
      </w:r>
      <w:r w:rsidR="00A97409" w:rsidRPr="00BA4CDA">
        <w:rPr>
          <w:lang w:val="fr-CA"/>
        </w:rPr>
        <w:t>alinéa 2 de la section 33 de la loi relative aux enfants (2009</w:t>
      </w:r>
      <w:r w:rsidR="001D36F6" w:rsidRPr="00BA4CDA">
        <w:rPr>
          <w:lang w:val="fr-CA"/>
        </w:rPr>
        <w:t>)</w:t>
      </w:r>
      <w:r w:rsidR="00A97409" w:rsidRPr="00BA4CDA">
        <w:rPr>
          <w:lang w:val="fr-CA"/>
        </w:rPr>
        <w:t xml:space="preserve"> est ainsi conçu: </w:t>
      </w:r>
      <w:r w:rsidR="00006A7B" w:rsidRPr="00BA4CDA">
        <w:rPr>
          <w:lang w:val="fr-CA"/>
        </w:rPr>
        <w:t>«</w:t>
      </w:r>
      <w:r w:rsidR="00A97409" w:rsidRPr="00BA4CDA">
        <w:rPr>
          <w:lang w:val="fr-CA"/>
        </w:rPr>
        <w:t>Toute personne qui publie des informations ou des photographies en violation de la présente section commet une infraction et, si elle en est reconnue coupable, est passible d</w:t>
      </w:r>
      <w:r w:rsidR="005239D3" w:rsidRPr="00BA4CDA">
        <w:rPr>
          <w:lang w:val="fr-CA"/>
        </w:rPr>
        <w:t>’</w:t>
      </w:r>
      <w:r w:rsidR="00A97409" w:rsidRPr="00BA4CDA">
        <w:rPr>
          <w:lang w:val="fr-CA"/>
        </w:rPr>
        <w:t>une amende d</w:t>
      </w:r>
      <w:r w:rsidR="005239D3" w:rsidRPr="00BA4CDA">
        <w:rPr>
          <w:lang w:val="fr-CA"/>
        </w:rPr>
        <w:t>’</w:t>
      </w:r>
      <w:r w:rsidR="00A97409" w:rsidRPr="00BA4CDA">
        <w:rPr>
          <w:lang w:val="fr-CA"/>
        </w:rPr>
        <w:t>au moins deux millions de shillings, qui ne peut être supérieure à quinze millions de shillings, ou à une peine d</w:t>
      </w:r>
      <w:r w:rsidR="005239D3" w:rsidRPr="00BA4CDA">
        <w:rPr>
          <w:lang w:val="fr-CA"/>
        </w:rPr>
        <w:t>’</w:t>
      </w:r>
      <w:r w:rsidR="00A97409" w:rsidRPr="00BA4CDA">
        <w:rPr>
          <w:lang w:val="fr-CA"/>
        </w:rPr>
        <w:t>emprisonnement qui ne peut être supérieure à trois ans, ou d</w:t>
      </w:r>
      <w:r w:rsidR="005239D3" w:rsidRPr="00BA4CDA">
        <w:rPr>
          <w:lang w:val="fr-CA"/>
        </w:rPr>
        <w:t>’</w:t>
      </w:r>
      <w:r w:rsidR="00A97409" w:rsidRPr="00BA4CDA">
        <w:rPr>
          <w:lang w:val="fr-CA"/>
        </w:rPr>
        <w:t>une amende et d</w:t>
      </w:r>
      <w:r w:rsidR="005239D3" w:rsidRPr="00BA4CDA">
        <w:rPr>
          <w:lang w:val="fr-CA"/>
        </w:rPr>
        <w:t>’</w:t>
      </w:r>
      <w:r w:rsidR="00A97409" w:rsidRPr="00BA4CDA">
        <w:rPr>
          <w:lang w:val="fr-CA"/>
        </w:rPr>
        <w:t>une peine d</w:t>
      </w:r>
      <w:r w:rsidR="005239D3" w:rsidRPr="00BA4CDA">
        <w:rPr>
          <w:lang w:val="fr-CA"/>
        </w:rPr>
        <w:t>’</w:t>
      </w:r>
      <w:r w:rsidR="00A97409" w:rsidRPr="00BA4CDA">
        <w:rPr>
          <w:lang w:val="fr-CA"/>
        </w:rPr>
        <w:t>emprisonnement.</w:t>
      </w:r>
      <w:r w:rsidR="00006A7B" w:rsidRPr="00BA4CDA">
        <w:rPr>
          <w:lang w:val="fr-CA"/>
        </w:rPr>
        <w:t>»</w:t>
      </w:r>
    </w:p>
    <w:p w:rsidR="00151021" w:rsidRPr="00BA4CDA" w:rsidRDefault="00846C77" w:rsidP="00E65583">
      <w:pPr>
        <w:pStyle w:val="H1G"/>
        <w:rPr>
          <w:lang w:val="fr-CA"/>
        </w:rPr>
      </w:pPr>
      <w:bookmarkStart w:id="23" w:name="_Toc313470860"/>
      <w:r w:rsidRPr="00BA4CDA">
        <w:rPr>
          <w:lang w:val="fr-CA"/>
        </w:rPr>
        <w:tab/>
      </w:r>
      <w:r w:rsidR="00151021" w:rsidRPr="00BA4CDA">
        <w:rPr>
          <w:lang w:val="fr-CA"/>
        </w:rPr>
        <w:t>4.6</w:t>
      </w:r>
      <w:r w:rsidRPr="00BA4CDA">
        <w:rPr>
          <w:lang w:val="fr-CA"/>
        </w:rPr>
        <w:tab/>
      </w:r>
      <w:r w:rsidR="0029724F" w:rsidRPr="00BA4CDA">
        <w:rPr>
          <w:lang w:val="fr-CA"/>
        </w:rPr>
        <w:t>Accès à des informations provenant de sources diverses et protection contre des matériels qui nuisent au bien-être de l</w:t>
      </w:r>
      <w:r w:rsidR="005239D3" w:rsidRPr="00BA4CDA">
        <w:rPr>
          <w:lang w:val="fr-CA"/>
        </w:rPr>
        <w:t>’</w:t>
      </w:r>
      <w:r w:rsidR="0029724F" w:rsidRPr="00BA4CDA">
        <w:rPr>
          <w:lang w:val="fr-CA"/>
        </w:rPr>
        <w:t xml:space="preserve">enfant </w:t>
      </w:r>
      <w:bookmarkEnd w:id="23"/>
      <w:r w:rsidR="00151021" w:rsidRPr="00BA4CDA">
        <w:rPr>
          <w:lang w:val="fr-CA"/>
        </w:rPr>
        <w:t>(</w:t>
      </w:r>
      <w:r w:rsidR="0016417F" w:rsidRPr="00BA4CDA">
        <w:rPr>
          <w:lang w:val="fr-CA"/>
        </w:rPr>
        <w:t>a</w:t>
      </w:r>
      <w:r w:rsidR="00151021" w:rsidRPr="00BA4CDA">
        <w:rPr>
          <w:lang w:val="fr-CA"/>
        </w:rPr>
        <w:t>rt. 17)</w:t>
      </w:r>
    </w:p>
    <w:p w:rsidR="00151021" w:rsidRPr="00BA4CDA" w:rsidRDefault="00056DE2" w:rsidP="00056DE2">
      <w:pPr>
        <w:pStyle w:val="SingleTxtG"/>
        <w:tabs>
          <w:tab w:val="left" w:pos="-360"/>
        </w:tabs>
        <w:rPr>
          <w:lang w:val="fr-CA"/>
        </w:rPr>
      </w:pPr>
      <w:r w:rsidRPr="00BA4CDA">
        <w:rPr>
          <w:lang w:val="fr-CA"/>
        </w:rPr>
        <w:t>82.</w:t>
      </w:r>
      <w:r w:rsidRPr="00BA4CDA">
        <w:rPr>
          <w:lang w:val="fr-CA"/>
        </w:rPr>
        <w:tab/>
      </w:r>
      <w:r w:rsidR="00425B21" w:rsidRPr="00BA4CDA">
        <w:rPr>
          <w:lang w:val="fr-CA"/>
        </w:rPr>
        <w:t>L</w:t>
      </w:r>
      <w:r w:rsidR="005239D3" w:rsidRPr="00BA4CDA">
        <w:rPr>
          <w:lang w:val="fr-CA"/>
        </w:rPr>
        <w:t>’</w:t>
      </w:r>
      <w:r w:rsidR="007916C7" w:rsidRPr="00BA4CDA">
        <w:rPr>
          <w:lang w:val="fr-CA"/>
        </w:rPr>
        <w:t>État</w:t>
      </w:r>
      <w:r w:rsidR="00425B21" w:rsidRPr="00BA4CDA">
        <w:rPr>
          <w:lang w:val="fr-CA"/>
        </w:rPr>
        <w:t xml:space="preserve"> partie reconnaît l</w:t>
      </w:r>
      <w:r w:rsidR="005239D3" w:rsidRPr="00BA4CDA">
        <w:rPr>
          <w:lang w:val="fr-CA"/>
        </w:rPr>
        <w:t>’</w:t>
      </w:r>
      <w:r w:rsidR="00425B21" w:rsidRPr="00BA4CDA">
        <w:rPr>
          <w:lang w:val="fr-CA"/>
        </w:rPr>
        <w:t>importance</w:t>
      </w:r>
      <w:r w:rsidR="004B0C44" w:rsidRPr="00BA4CDA">
        <w:rPr>
          <w:lang w:val="fr-CA"/>
        </w:rPr>
        <w:t xml:space="preserve"> des mé</w:t>
      </w:r>
      <w:r w:rsidR="00425B21" w:rsidRPr="00BA4CDA">
        <w:rPr>
          <w:lang w:val="fr-CA"/>
        </w:rPr>
        <w:t>dias de masse qui aide</w:t>
      </w:r>
      <w:r w:rsidR="004B0C44" w:rsidRPr="00BA4CDA">
        <w:rPr>
          <w:lang w:val="fr-CA"/>
        </w:rPr>
        <w:t>nt</w:t>
      </w:r>
      <w:r w:rsidR="00425B21" w:rsidRPr="00BA4CDA">
        <w:rPr>
          <w:lang w:val="fr-CA"/>
        </w:rPr>
        <w:t xml:space="preserve"> l</w:t>
      </w:r>
      <w:r w:rsidR="005239D3" w:rsidRPr="00BA4CDA">
        <w:rPr>
          <w:lang w:val="fr-CA"/>
        </w:rPr>
        <w:t>’</w:t>
      </w:r>
      <w:r w:rsidR="00425B21" w:rsidRPr="00BA4CDA">
        <w:rPr>
          <w:lang w:val="fr-CA"/>
        </w:rPr>
        <w:t>enfant à avoir accès à des informations et à des matériels provenant de sources nationales et internationales diverses, en particulier de ceux qui visent à promouvoir son bien-être social, spirituel et moral ainsi que sa santé physique et mentale, comme le dit l</w:t>
      </w:r>
      <w:r w:rsidR="005239D3" w:rsidRPr="00BA4CDA">
        <w:rPr>
          <w:lang w:val="fr-CA"/>
        </w:rPr>
        <w:t>’</w:t>
      </w:r>
      <w:r w:rsidR="00425B21" w:rsidRPr="00BA4CDA">
        <w:rPr>
          <w:lang w:val="fr-CA"/>
        </w:rPr>
        <w:t>article 17 de la Convention. Pour traduire ce principe dans une réalité, l</w:t>
      </w:r>
      <w:r w:rsidR="005239D3" w:rsidRPr="00BA4CDA">
        <w:rPr>
          <w:lang w:val="fr-CA"/>
        </w:rPr>
        <w:t>’</w:t>
      </w:r>
      <w:r w:rsidR="007916C7" w:rsidRPr="00BA4CDA">
        <w:rPr>
          <w:lang w:val="fr-CA"/>
        </w:rPr>
        <w:t>État</w:t>
      </w:r>
      <w:r w:rsidR="00425B21" w:rsidRPr="00BA4CDA">
        <w:rPr>
          <w:lang w:val="fr-CA"/>
        </w:rPr>
        <w:t xml:space="preserve"> partie a institutionnalisé le mécanisme qui doit permettre aux enfants d</w:t>
      </w:r>
      <w:r w:rsidR="005239D3" w:rsidRPr="00BA4CDA">
        <w:rPr>
          <w:lang w:val="fr-CA"/>
        </w:rPr>
        <w:t>’</w:t>
      </w:r>
      <w:r w:rsidR="00425B21" w:rsidRPr="00BA4CDA">
        <w:rPr>
          <w:lang w:val="fr-CA"/>
        </w:rPr>
        <w:t>obtenir des informations de différentes façons, dont celle de la conception d</w:t>
      </w:r>
      <w:r w:rsidR="005239D3" w:rsidRPr="00BA4CDA">
        <w:rPr>
          <w:lang w:val="fr-CA"/>
        </w:rPr>
        <w:t>’</w:t>
      </w:r>
      <w:r w:rsidR="00425B21" w:rsidRPr="00BA4CDA">
        <w:rPr>
          <w:lang w:val="fr-CA"/>
        </w:rPr>
        <w:t>un projet qui permet aux enseignants et aux enfants de lire de</w:t>
      </w:r>
      <w:r w:rsidR="00271861" w:rsidRPr="00BA4CDA">
        <w:rPr>
          <w:lang w:val="fr-CA"/>
        </w:rPr>
        <w:t>s</w:t>
      </w:r>
      <w:r w:rsidR="00425B21" w:rsidRPr="00BA4CDA">
        <w:rPr>
          <w:lang w:val="fr-CA"/>
        </w:rPr>
        <w:t xml:space="preserve"> journaux et de discuter de sujets d</w:t>
      </w:r>
      <w:r w:rsidR="005239D3" w:rsidRPr="00BA4CDA">
        <w:rPr>
          <w:lang w:val="fr-CA"/>
        </w:rPr>
        <w:t>’</w:t>
      </w:r>
      <w:r w:rsidR="00425B21" w:rsidRPr="00BA4CDA">
        <w:rPr>
          <w:lang w:val="fr-CA"/>
        </w:rPr>
        <w:t xml:space="preserve">intérêt. </w:t>
      </w:r>
      <w:r w:rsidR="00271861" w:rsidRPr="00BA4CDA">
        <w:rPr>
          <w:lang w:val="fr-CA"/>
        </w:rPr>
        <w:t>Le G</w:t>
      </w:r>
      <w:r w:rsidR="00425B21" w:rsidRPr="00BA4CDA">
        <w:rPr>
          <w:lang w:val="fr-CA"/>
        </w:rPr>
        <w:t>ouvernement a aussi lancé un projet qui doit fournir des services et améliorer l</w:t>
      </w:r>
      <w:r w:rsidR="005239D3" w:rsidRPr="00BA4CDA">
        <w:rPr>
          <w:lang w:val="fr-CA"/>
        </w:rPr>
        <w:t>’</w:t>
      </w:r>
      <w:r w:rsidR="00425B21" w:rsidRPr="00BA4CDA">
        <w:rPr>
          <w:lang w:val="fr-CA"/>
        </w:rPr>
        <w:t>accès des enfants à l</w:t>
      </w:r>
      <w:r w:rsidR="005239D3" w:rsidRPr="00BA4CDA">
        <w:rPr>
          <w:lang w:val="fr-CA"/>
        </w:rPr>
        <w:t>’</w:t>
      </w:r>
      <w:r w:rsidR="00425B21" w:rsidRPr="00BA4CDA">
        <w:rPr>
          <w:lang w:val="fr-CA"/>
        </w:rPr>
        <w:t>information, en particulier des étudiants dans 15 de 135 districts en ouvrant des bibliothèques et en fournissant des livres divers qui permettent aux élèves d</w:t>
      </w:r>
      <w:r w:rsidR="005239D3" w:rsidRPr="00BA4CDA">
        <w:rPr>
          <w:lang w:val="fr-CA"/>
        </w:rPr>
        <w:t>’</w:t>
      </w:r>
      <w:r w:rsidR="00425B21" w:rsidRPr="00BA4CDA">
        <w:rPr>
          <w:lang w:val="fr-CA"/>
        </w:rPr>
        <w:t>élargir leur horizon mental et d</w:t>
      </w:r>
      <w:r w:rsidR="005239D3" w:rsidRPr="00BA4CDA">
        <w:rPr>
          <w:lang w:val="fr-CA"/>
        </w:rPr>
        <w:t>’</w:t>
      </w:r>
      <w:r w:rsidR="00425B21" w:rsidRPr="00BA4CDA">
        <w:rPr>
          <w:lang w:val="fr-CA"/>
        </w:rPr>
        <w:t xml:space="preserve">enrichir leurs connaissances. En collaboration avec des partenaires, comme le Plan et </w:t>
      </w:r>
      <w:r w:rsidR="00151021" w:rsidRPr="00BA4CDA">
        <w:rPr>
          <w:lang w:val="fr-CA"/>
        </w:rPr>
        <w:t>SNV,</w:t>
      </w:r>
      <w:r w:rsidR="00425B21" w:rsidRPr="00BA4CDA">
        <w:rPr>
          <w:lang w:val="fr-CA"/>
        </w:rPr>
        <w:t xml:space="preserve"> l</w:t>
      </w:r>
      <w:r w:rsidR="005239D3" w:rsidRPr="00BA4CDA">
        <w:rPr>
          <w:lang w:val="fr-CA"/>
        </w:rPr>
        <w:t>’</w:t>
      </w:r>
      <w:r w:rsidR="007916C7" w:rsidRPr="00BA4CDA">
        <w:rPr>
          <w:lang w:val="fr-CA"/>
        </w:rPr>
        <w:t>État</w:t>
      </w:r>
      <w:r w:rsidR="00425B21" w:rsidRPr="00BA4CDA">
        <w:rPr>
          <w:lang w:val="fr-CA"/>
        </w:rPr>
        <w:t xml:space="preserve"> partie a lancé l</w:t>
      </w:r>
      <w:r w:rsidR="005239D3" w:rsidRPr="00BA4CDA">
        <w:rPr>
          <w:lang w:val="fr-CA"/>
        </w:rPr>
        <w:t>’</w:t>
      </w:r>
      <w:r w:rsidR="00425B21" w:rsidRPr="00BA4CDA">
        <w:rPr>
          <w:lang w:val="fr-CA"/>
        </w:rPr>
        <w:t xml:space="preserve">initiative dans certains districts, comme dans la région de </w:t>
      </w:r>
      <w:r w:rsidR="00151021" w:rsidRPr="00BA4CDA">
        <w:rPr>
          <w:lang w:val="fr-CA"/>
        </w:rPr>
        <w:t xml:space="preserve">Mwanza </w:t>
      </w:r>
      <w:r w:rsidR="00425B21" w:rsidRPr="00BA4CDA">
        <w:rPr>
          <w:lang w:val="fr-CA"/>
        </w:rPr>
        <w:t xml:space="preserve">et dans les districts de </w:t>
      </w:r>
      <w:r w:rsidR="00151021" w:rsidRPr="00BA4CDA">
        <w:rPr>
          <w:lang w:val="fr-CA"/>
        </w:rPr>
        <w:t xml:space="preserve">Nyamagana </w:t>
      </w:r>
      <w:r w:rsidR="00425B21" w:rsidRPr="00BA4CDA">
        <w:rPr>
          <w:lang w:val="fr-CA"/>
        </w:rPr>
        <w:t>et d</w:t>
      </w:r>
      <w:r w:rsidR="005239D3" w:rsidRPr="00BA4CDA">
        <w:rPr>
          <w:lang w:val="fr-CA"/>
        </w:rPr>
        <w:t>’</w:t>
      </w:r>
      <w:r w:rsidR="00151021" w:rsidRPr="00BA4CDA">
        <w:rPr>
          <w:lang w:val="fr-CA"/>
        </w:rPr>
        <w:t>Ilemela</w:t>
      </w:r>
      <w:r w:rsidR="00425B21" w:rsidRPr="00BA4CDA">
        <w:rPr>
          <w:lang w:val="fr-CA"/>
        </w:rPr>
        <w:t>, pour permettre aux enfants d</w:t>
      </w:r>
      <w:r w:rsidR="005239D3" w:rsidRPr="00BA4CDA">
        <w:rPr>
          <w:lang w:val="fr-CA"/>
        </w:rPr>
        <w:t>’</w:t>
      </w:r>
      <w:r w:rsidR="00425B21" w:rsidRPr="00BA4CDA">
        <w:rPr>
          <w:lang w:val="fr-CA"/>
        </w:rPr>
        <w:t>avoir accès aux journaux et de lire ceux-ci et de discuter des questions abordées dans ces journaux.</w:t>
      </w:r>
    </w:p>
    <w:p w:rsidR="00151021" w:rsidRPr="00BA4CDA" w:rsidRDefault="00056DE2" w:rsidP="00056DE2">
      <w:pPr>
        <w:pStyle w:val="SingleTxtG"/>
        <w:tabs>
          <w:tab w:val="left" w:pos="-360"/>
        </w:tabs>
        <w:rPr>
          <w:lang w:val="fr-CA"/>
        </w:rPr>
      </w:pPr>
      <w:r w:rsidRPr="00BA4CDA">
        <w:rPr>
          <w:lang w:val="fr-CA"/>
        </w:rPr>
        <w:t>83.</w:t>
      </w:r>
      <w:r w:rsidRPr="00BA4CDA">
        <w:rPr>
          <w:lang w:val="fr-CA"/>
        </w:rPr>
        <w:tab/>
      </w:r>
      <w:r w:rsidR="00AD0D7C" w:rsidRPr="00BA4CDA">
        <w:rPr>
          <w:lang w:val="fr-CA"/>
        </w:rPr>
        <w:t>Conformément</w:t>
      </w:r>
      <w:r w:rsidR="00271861" w:rsidRPr="00BA4CDA">
        <w:rPr>
          <w:lang w:val="fr-CA"/>
        </w:rPr>
        <w:t xml:space="preserve"> à ce que prescrit l</w:t>
      </w:r>
      <w:r w:rsidR="005239D3" w:rsidRPr="00BA4CDA">
        <w:rPr>
          <w:lang w:val="fr-CA"/>
        </w:rPr>
        <w:t>’</w:t>
      </w:r>
      <w:r w:rsidR="00271861" w:rsidRPr="00BA4CDA">
        <w:rPr>
          <w:lang w:val="fr-CA"/>
        </w:rPr>
        <w:t xml:space="preserve">article 17 </w:t>
      </w:r>
      <w:r w:rsidR="00AD0D7C" w:rsidRPr="004731A6">
        <w:rPr>
          <w:lang w:val="fr-CA"/>
        </w:rPr>
        <w:t>e</w:t>
      </w:r>
      <w:r w:rsidR="00AE4850" w:rsidRPr="00BA4CDA">
        <w:rPr>
          <w:lang w:val="fr-CA"/>
        </w:rPr>
        <w:t>)</w:t>
      </w:r>
      <w:r w:rsidR="00AD0D7C" w:rsidRPr="00BA4CDA">
        <w:rPr>
          <w:lang w:val="fr-CA"/>
        </w:rPr>
        <w:t xml:space="preserve"> de la Convention, l</w:t>
      </w:r>
      <w:r w:rsidR="005239D3" w:rsidRPr="00BA4CDA">
        <w:rPr>
          <w:lang w:val="fr-CA"/>
        </w:rPr>
        <w:t>’</w:t>
      </w:r>
      <w:r w:rsidR="007916C7" w:rsidRPr="00BA4CDA">
        <w:rPr>
          <w:lang w:val="fr-CA"/>
        </w:rPr>
        <w:t>État</w:t>
      </w:r>
      <w:r w:rsidR="00AD0D7C" w:rsidRPr="00BA4CDA">
        <w:rPr>
          <w:lang w:val="fr-CA"/>
        </w:rPr>
        <w:t xml:space="preserve"> partie, à travers les </w:t>
      </w:r>
      <w:r w:rsidR="00AE4850" w:rsidRPr="00BA4CDA">
        <w:rPr>
          <w:lang w:val="fr-CA"/>
        </w:rPr>
        <w:t xml:space="preserve">dispositions de la section </w:t>
      </w:r>
      <w:r w:rsidR="00271861" w:rsidRPr="00BA4CDA">
        <w:rPr>
          <w:lang w:val="fr-CA"/>
        </w:rPr>
        <w:t>110.2</w:t>
      </w:r>
      <w:r w:rsidR="00151021" w:rsidRPr="00BA4CDA">
        <w:rPr>
          <w:lang w:val="fr-CA"/>
        </w:rPr>
        <w:t xml:space="preserve"> </w:t>
      </w:r>
      <w:r w:rsidR="00271861" w:rsidRPr="00BA4CDA">
        <w:rPr>
          <w:lang w:val="fr-CA"/>
        </w:rPr>
        <w:t>de l</w:t>
      </w:r>
      <w:r w:rsidR="00AE4850" w:rsidRPr="00BA4CDA">
        <w:rPr>
          <w:lang w:val="fr-CA"/>
        </w:rPr>
        <w:t>a loi de Zanzibar relative aux enfants (2011), entre autres, a protégé les enfants contre l</w:t>
      </w:r>
      <w:r w:rsidR="005239D3" w:rsidRPr="00BA4CDA">
        <w:rPr>
          <w:lang w:val="fr-CA"/>
        </w:rPr>
        <w:t>’</w:t>
      </w:r>
      <w:r w:rsidR="00AE4850" w:rsidRPr="00BA4CDA">
        <w:rPr>
          <w:lang w:val="fr-CA"/>
        </w:rPr>
        <w:t>accès à des informations pornographiques et à des matériels qui sont insultants ou nuisent au bien-être de l</w:t>
      </w:r>
      <w:r w:rsidR="005239D3" w:rsidRPr="00BA4CDA">
        <w:rPr>
          <w:lang w:val="fr-CA"/>
        </w:rPr>
        <w:t>’</w:t>
      </w:r>
      <w:r w:rsidR="00AE4850" w:rsidRPr="00BA4CDA">
        <w:rPr>
          <w:lang w:val="fr-CA"/>
        </w:rPr>
        <w:t xml:space="preserve">enfant. La loi en question érige en infraction </w:t>
      </w:r>
      <w:r w:rsidR="004B1B61" w:rsidRPr="00BA4CDA">
        <w:rPr>
          <w:lang w:val="fr-CA"/>
        </w:rPr>
        <w:t>a) </w:t>
      </w:r>
      <w:r w:rsidR="00AE4850" w:rsidRPr="00BA4CDA">
        <w:rPr>
          <w:lang w:val="fr-CA"/>
        </w:rPr>
        <w:t>la possession, pour quelque motif que ce soit, ou l</w:t>
      </w:r>
      <w:r w:rsidR="005239D3" w:rsidRPr="00BA4CDA">
        <w:rPr>
          <w:lang w:val="fr-CA"/>
        </w:rPr>
        <w:t>’</w:t>
      </w:r>
      <w:r w:rsidR="00AE4850" w:rsidRPr="00BA4CDA">
        <w:rPr>
          <w:lang w:val="fr-CA"/>
        </w:rPr>
        <w:t>accès, par la voie de l</w:t>
      </w:r>
      <w:r w:rsidR="005239D3" w:rsidRPr="00BA4CDA">
        <w:rPr>
          <w:lang w:val="fr-CA"/>
        </w:rPr>
        <w:t>’</w:t>
      </w:r>
      <w:r w:rsidR="00271861" w:rsidRPr="00BA4CDA">
        <w:rPr>
          <w:lang w:val="fr-CA"/>
        </w:rPr>
        <w:t>I</w:t>
      </w:r>
      <w:r w:rsidR="00AE4850" w:rsidRPr="00BA4CDA">
        <w:rPr>
          <w:lang w:val="fr-CA"/>
        </w:rPr>
        <w:t xml:space="preserve">nternet ou de toute autre technique de communication, à de la pornographie impliquant des enfants; ou </w:t>
      </w:r>
      <w:r w:rsidR="00151021" w:rsidRPr="00BA4CDA">
        <w:rPr>
          <w:lang w:val="fr-CA"/>
        </w:rPr>
        <w:t xml:space="preserve">b) </w:t>
      </w:r>
      <w:r w:rsidR="00AE4850" w:rsidRPr="00BA4CDA">
        <w:rPr>
          <w:lang w:val="fr-CA"/>
        </w:rPr>
        <w:t>la production, la distribution, la diffusion, y compris par la voie de l</w:t>
      </w:r>
      <w:r w:rsidR="005239D3" w:rsidRPr="00BA4CDA">
        <w:rPr>
          <w:lang w:val="fr-CA"/>
        </w:rPr>
        <w:t>’</w:t>
      </w:r>
      <w:r w:rsidR="00271861" w:rsidRPr="00BA4CDA">
        <w:rPr>
          <w:lang w:val="fr-CA"/>
        </w:rPr>
        <w:t>I</w:t>
      </w:r>
      <w:r w:rsidR="00AE4850" w:rsidRPr="00BA4CDA">
        <w:rPr>
          <w:lang w:val="fr-CA"/>
        </w:rPr>
        <w:t>nternet, l</w:t>
      </w:r>
      <w:r w:rsidR="005239D3" w:rsidRPr="00BA4CDA">
        <w:rPr>
          <w:lang w:val="fr-CA"/>
        </w:rPr>
        <w:t>’</w:t>
      </w:r>
      <w:r w:rsidR="00AE4850" w:rsidRPr="00BA4CDA">
        <w:rPr>
          <w:lang w:val="fr-CA"/>
        </w:rPr>
        <w:t>importation, l</w:t>
      </w:r>
      <w:r w:rsidR="005239D3" w:rsidRPr="00BA4CDA">
        <w:rPr>
          <w:lang w:val="fr-CA"/>
        </w:rPr>
        <w:t>’</w:t>
      </w:r>
      <w:r w:rsidR="00AE4850" w:rsidRPr="00BA4CDA">
        <w:rPr>
          <w:lang w:val="fr-CA"/>
        </w:rPr>
        <w:t>exportation, l</w:t>
      </w:r>
      <w:r w:rsidR="005239D3" w:rsidRPr="00BA4CDA">
        <w:rPr>
          <w:lang w:val="fr-CA"/>
        </w:rPr>
        <w:t>’</w:t>
      </w:r>
      <w:r w:rsidR="00AE4850" w:rsidRPr="00BA4CDA">
        <w:rPr>
          <w:lang w:val="fr-CA"/>
        </w:rPr>
        <w:t>offre, la publicité ou la vente de pornographie impliquant des enfants. Selon l</w:t>
      </w:r>
      <w:r w:rsidR="005239D3" w:rsidRPr="00BA4CDA">
        <w:rPr>
          <w:lang w:val="fr-CA"/>
        </w:rPr>
        <w:t>’</w:t>
      </w:r>
      <w:r w:rsidR="00AE4850" w:rsidRPr="00BA4CDA">
        <w:rPr>
          <w:lang w:val="fr-CA"/>
        </w:rPr>
        <w:t xml:space="preserve">alinéa 5 de la section 110 de la loi de Zanzibar relative aux enfants, toute personne qui contrevient aux dispositions de ladite section </w:t>
      </w:r>
      <w:r w:rsidR="00006A7B" w:rsidRPr="00BA4CDA">
        <w:rPr>
          <w:lang w:val="fr-CA"/>
        </w:rPr>
        <w:t>«</w:t>
      </w:r>
      <w:r w:rsidR="004F326C" w:rsidRPr="00BA4CDA">
        <w:rPr>
          <w:lang w:val="fr-CA"/>
        </w:rPr>
        <w:t>commet une infraction et, si elle est reconnue coupable de celle-ci, est passible d</w:t>
      </w:r>
      <w:r w:rsidR="005239D3" w:rsidRPr="00BA4CDA">
        <w:rPr>
          <w:lang w:val="fr-CA"/>
        </w:rPr>
        <w:t>’</w:t>
      </w:r>
      <w:r w:rsidR="004F326C" w:rsidRPr="00BA4CDA">
        <w:rPr>
          <w:lang w:val="fr-CA"/>
        </w:rPr>
        <w:t>une amende d</w:t>
      </w:r>
      <w:r w:rsidR="005239D3" w:rsidRPr="00BA4CDA">
        <w:rPr>
          <w:lang w:val="fr-CA"/>
        </w:rPr>
        <w:t>’</w:t>
      </w:r>
      <w:r w:rsidR="004F326C" w:rsidRPr="00BA4CDA">
        <w:rPr>
          <w:lang w:val="fr-CA"/>
        </w:rPr>
        <w:t>au moins cinq millions de shillings, qui ne saurait être supérieure à quinze millions de shillings</w:t>
      </w:r>
      <w:r w:rsidR="001D36F6" w:rsidRPr="00BA4CDA">
        <w:rPr>
          <w:lang w:val="fr-CA"/>
        </w:rPr>
        <w:t>,</w:t>
      </w:r>
      <w:r w:rsidR="004F326C" w:rsidRPr="00BA4CDA">
        <w:rPr>
          <w:lang w:val="fr-CA"/>
        </w:rPr>
        <w:t xml:space="preserve"> ou d</w:t>
      </w:r>
      <w:r w:rsidR="005239D3" w:rsidRPr="00BA4CDA">
        <w:rPr>
          <w:lang w:val="fr-CA"/>
        </w:rPr>
        <w:t>’</w:t>
      </w:r>
      <w:r w:rsidR="004F326C" w:rsidRPr="00BA4CDA">
        <w:rPr>
          <w:lang w:val="fr-CA"/>
        </w:rPr>
        <w:t>un emprisonnement d</w:t>
      </w:r>
      <w:r w:rsidR="005239D3" w:rsidRPr="00BA4CDA">
        <w:rPr>
          <w:lang w:val="fr-CA"/>
        </w:rPr>
        <w:t>’</w:t>
      </w:r>
      <w:r w:rsidR="004F326C" w:rsidRPr="00BA4CDA">
        <w:rPr>
          <w:lang w:val="fr-CA"/>
        </w:rPr>
        <w:t>une durée d</w:t>
      </w:r>
      <w:r w:rsidR="005239D3" w:rsidRPr="00BA4CDA">
        <w:rPr>
          <w:lang w:val="fr-CA"/>
        </w:rPr>
        <w:t>’</w:t>
      </w:r>
      <w:r w:rsidR="004F326C" w:rsidRPr="00BA4CDA">
        <w:rPr>
          <w:lang w:val="fr-CA"/>
        </w:rPr>
        <w:t>au moins cinq ans, qui ne saurait être supérieur</w:t>
      </w:r>
      <w:r w:rsidR="00271861" w:rsidRPr="00BA4CDA">
        <w:rPr>
          <w:lang w:val="fr-CA"/>
        </w:rPr>
        <w:t>e</w:t>
      </w:r>
      <w:r w:rsidR="004F326C" w:rsidRPr="00BA4CDA">
        <w:rPr>
          <w:lang w:val="fr-CA"/>
        </w:rPr>
        <w:t xml:space="preserve"> à dix ans, ou d</w:t>
      </w:r>
      <w:r w:rsidR="005239D3" w:rsidRPr="00BA4CDA">
        <w:rPr>
          <w:lang w:val="fr-CA"/>
        </w:rPr>
        <w:t>’</w:t>
      </w:r>
      <w:r w:rsidR="004F326C" w:rsidRPr="00BA4CDA">
        <w:rPr>
          <w:lang w:val="fr-CA"/>
        </w:rPr>
        <w:t>une amende et d</w:t>
      </w:r>
      <w:r w:rsidR="005239D3" w:rsidRPr="00BA4CDA">
        <w:rPr>
          <w:lang w:val="fr-CA"/>
        </w:rPr>
        <w:t>’</w:t>
      </w:r>
      <w:r w:rsidR="004F326C" w:rsidRPr="00BA4CDA">
        <w:rPr>
          <w:lang w:val="fr-CA"/>
        </w:rPr>
        <w:t>une peine d</w:t>
      </w:r>
      <w:r w:rsidR="005239D3" w:rsidRPr="00BA4CDA">
        <w:rPr>
          <w:lang w:val="fr-CA"/>
        </w:rPr>
        <w:t>’</w:t>
      </w:r>
      <w:r w:rsidR="004F326C" w:rsidRPr="00BA4CDA">
        <w:rPr>
          <w:lang w:val="fr-CA"/>
        </w:rPr>
        <w:t>emprisonnement</w:t>
      </w:r>
      <w:r w:rsidR="00006A7B" w:rsidRPr="00BA4CDA">
        <w:rPr>
          <w:lang w:val="fr-CA"/>
        </w:rPr>
        <w:t>»</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84.</w:t>
      </w:r>
      <w:r w:rsidRPr="00BA4CDA">
        <w:rPr>
          <w:lang w:val="fr-CA"/>
        </w:rPr>
        <w:tab/>
      </w:r>
      <w:r w:rsidR="0044546E" w:rsidRPr="00BA4CDA">
        <w:rPr>
          <w:lang w:val="fr-CA"/>
        </w:rPr>
        <w:t>Soucieux de garantir que l</w:t>
      </w:r>
      <w:r w:rsidR="005239D3" w:rsidRPr="00BA4CDA">
        <w:rPr>
          <w:lang w:val="fr-CA"/>
        </w:rPr>
        <w:t>’</w:t>
      </w:r>
      <w:r w:rsidR="0044546E" w:rsidRPr="00BA4CDA">
        <w:rPr>
          <w:lang w:val="fr-CA"/>
        </w:rPr>
        <w:t>article 17 de la Convention s</w:t>
      </w:r>
      <w:r w:rsidR="005239D3" w:rsidRPr="00BA4CDA">
        <w:rPr>
          <w:lang w:val="fr-CA"/>
        </w:rPr>
        <w:t>’</w:t>
      </w:r>
      <w:r w:rsidR="0044546E" w:rsidRPr="00BA4CDA">
        <w:rPr>
          <w:lang w:val="fr-CA"/>
        </w:rPr>
        <w:t>applique effectivement, l</w:t>
      </w:r>
      <w:r w:rsidR="005239D3" w:rsidRPr="00BA4CDA">
        <w:rPr>
          <w:lang w:val="fr-CA"/>
        </w:rPr>
        <w:t>’</w:t>
      </w:r>
      <w:r w:rsidR="007916C7" w:rsidRPr="00BA4CDA">
        <w:rPr>
          <w:lang w:val="fr-CA"/>
        </w:rPr>
        <w:t>État</w:t>
      </w:r>
      <w:r w:rsidR="0044546E" w:rsidRPr="00BA4CDA">
        <w:rPr>
          <w:lang w:val="fr-CA"/>
        </w:rPr>
        <w:t xml:space="preserve"> partie a veillé, à travers les ministères responsables de la communication (tant à Zanzibar qu</w:t>
      </w:r>
      <w:r w:rsidR="005239D3" w:rsidRPr="00BA4CDA">
        <w:rPr>
          <w:lang w:val="fr-CA"/>
        </w:rPr>
        <w:t>’</w:t>
      </w:r>
      <w:r w:rsidR="0044546E" w:rsidRPr="00BA4CDA">
        <w:rPr>
          <w:lang w:val="fr-CA"/>
        </w:rPr>
        <w:t>en Tanzanie continentale), à ce que tous les</w:t>
      </w:r>
      <w:r w:rsidR="00271861" w:rsidRPr="00BA4CDA">
        <w:rPr>
          <w:lang w:val="fr-CA"/>
        </w:rPr>
        <w:t xml:space="preserve"> fournisseurs de services de l</w:t>
      </w:r>
      <w:r w:rsidR="005239D3" w:rsidRPr="00BA4CDA">
        <w:rPr>
          <w:lang w:val="fr-CA"/>
        </w:rPr>
        <w:t>’</w:t>
      </w:r>
      <w:r w:rsidR="00271861" w:rsidRPr="00BA4CDA">
        <w:rPr>
          <w:lang w:val="fr-CA"/>
        </w:rPr>
        <w:t>Internet, y compris le café I</w:t>
      </w:r>
      <w:r w:rsidR="0044546E" w:rsidRPr="00BA4CDA">
        <w:rPr>
          <w:lang w:val="fr-CA"/>
        </w:rPr>
        <w:t>nternet, se conforme</w:t>
      </w:r>
      <w:r w:rsidR="00271861" w:rsidRPr="00BA4CDA">
        <w:rPr>
          <w:lang w:val="fr-CA"/>
        </w:rPr>
        <w:t>nt</w:t>
      </w:r>
      <w:r w:rsidR="0044546E" w:rsidRPr="00BA4CDA">
        <w:rPr>
          <w:lang w:val="fr-CA"/>
        </w:rPr>
        <w:t xml:space="preserve"> aux exigences et principes directeurs publiés par les comités chargés de la communication. Entre autres, les principes directeurs ne permettent pas aux enfants d</w:t>
      </w:r>
      <w:r w:rsidR="005239D3" w:rsidRPr="00BA4CDA">
        <w:rPr>
          <w:lang w:val="fr-CA"/>
        </w:rPr>
        <w:t>’</w:t>
      </w:r>
      <w:r w:rsidR="0044546E" w:rsidRPr="00BA4CDA">
        <w:rPr>
          <w:lang w:val="fr-CA"/>
        </w:rPr>
        <w:t>avoir accès à des matériels pornographiques. De leur côté, le Ministère de l</w:t>
      </w:r>
      <w:r w:rsidR="005239D3" w:rsidRPr="00BA4CDA">
        <w:rPr>
          <w:lang w:val="fr-CA"/>
        </w:rPr>
        <w:t>’</w:t>
      </w:r>
      <w:r w:rsidR="0044546E" w:rsidRPr="00BA4CDA">
        <w:rPr>
          <w:lang w:val="fr-CA"/>
        </w:rPr>
        <w:t>information, de la jeunesse et des sports en Tanzanie continentale et le Ministère de l</w:t>
      </w:r>
      <w:r w:rsidR="005239D3" w:rsidRPr="00BA4CDA">
        <w:rPr>
          <w:lang w:val="fr-CA"/>
        </w:rPr>
        <w:t>’</w:t>
      </w:r>
      <w:r w:rsidR="0044546E" w:rsidRPr="00BA4CDA">
        <w:rPr>
          <w:lang w:val="fr-CA"/>
        </w:rPr>
        <w:t>information, de la culture, du tourisme et des sports à Zanzibar ont publié des textes qui visent à protéger les enfants de cultures et d</w:t>
      </w:r>
      <w:r w:rsidR="005239D3" w:rsidRPr="00BA4CDA">
        <w:rPr>
          <w:lang w:val="fr-CA"/>
        </w:rPr>
        <w:t>’</w:t>
      </w:r>
      <w:r w:rsidR="0044546E" w:rsidRPr="00BA4CDA">
        <w:rPr>
          <w:lang w:val="fr-CA"/>
        </w:rPr>
        <w:t xml:space="preserve">informations qui leur sont préjudiciables. </w:t>
      </w:r>
      <w:r w:rsidR="00CC466A" w:rsidRPr="00BA4CDA">
        <w:rPr>
          <w:lang w:val="fr-CA"/>
        </w:rPr>
        <w:t>En outre, l</w:t>
      </w:r>
      <w:r w:rsidR="005239D3" w:rsidRPr="00BA4CDA">
        <w:rPr>
          <w:lang w:val="fr-CA"/>
        </w:rPr>
        <w:t>’</w:t>
      </w:r>
      <w:r w:rsidR="007916C7" w:rsidRPr="00BA4CDA">
        <w:rPr>
          <w:lang w:val="fr-CA"/>
        </w:rPr>
        <w:t>État</w:t>
      </w:r>
      <w:r w:rsidR="00CC466A" w:rsidRPr="00BA4CDA">
        <w:rPr>
          <w:lang w:val="fr-CA"/>
        </w:rPr>
        <w:t xml:space="preserve"> partie a créé un Conseil de la censure à Zanzibar, qui est chargé </w:t>
      </w:r>
      <w:r w:rsidR="001D36F6" w:rsidRPr="00BA4CDA">
        <w:rPr>
          <w:lang w:val="fr-CA"/>
        </w:rPr>
        <w:t xml:space="preserve">de faire et </w:t>
      </w:r>
      <w:r w:rsidR="00CC466A" w:rsidRPr="00BA4CDA">
        <w:rPr>
          <w:lang w:val="fr-CA"/>
        </w:rPr>
        <w:t>d</w:t>
      </w:r>
      <w:r w:rsidR="005239D3" w:rsidRPr="00BA4CDA">
        <w:rPr>
          <w:lang w:val="fr-CA"/>
        </w:rPr>
        <w:t>’</w:t>
      </w:r>
      <w:r w:rsidR="00CC466A" w:rsidRPr="00BA4CDA">
        <w:rPr>
          <w:lang w:val="fr-CA"/>
        </w:rPr>
        <w:t>éditer des remarques concernant les films importés dans le pays. Le Conseil est également habilité à évaluer toute œuvre d</w:t>
      </w:r>
      <w:r w:rsidR="005239D3" w:rsidRPr="00BA4CDA">
        <w:rPr>
          <w:lang w:val="fr-CA"/>
        </w:rPr>
        <w:t>’</w:t>
      </w:r>
      <w:r w:rsidR="00CC466A" w:rsidRPr="00BA4CDA">
        <w:rPr>
          <w:lang w:val="fr-CA"/>
        </w:rPr>
        <w:t>art, qu</w:t>
      </w:r>
      <w:r w:rsidR="005239D3" w:rsidRPr="00BA4CDA">
        <w:rPr>
          <w:lang w:val="fr-CA"/>
        </w:rPr>
        <w:t>’</w:t>
      </w:r>
      <w:r w:rsidR="00CC466A" w:rsidRPr="00BA4CDA">
        <w:rPr>
          <w:lang w:val="fr-CA"/>
        </w:rPr>
        <w:t>il s</w:t>
      </w:r>
      <w:r w:rsidR="005239D3" w:rsidRPr="00BA4CDA">
        <w:rPr>
          <w:lang w:val="fr-CA"/>
        </w:rPr>
        <w:t>’</w:t>
      </w:r>
      <w:r w:rsidR="00CC466A" w:rsidRPr="00BA4CDA">
        <w:rPr>
          <w:lang w:val="fr-CA"/>
        </w:rPr>
        <w:t>agisse d</w:t>
      </w:r>
      <w:r w:rsidR="005239D3" w:rsidRPr="00BA4CDA">
        <w:rPr>
          <w:lang w:val="fr-CA"/>
        </w:rPr>
        <w:t>’</w:t>
      </w:r>
      <w:r w:rsidR="00CC466A" w:rsidRPr="00BA4CDA">
        <w:rPr>
          <w:lang w:val="fr-CA"/>
        </w:rPr>
        <w:t>un poème ou d</w:t>
      </w:r>
      <w:r w:rsidR="005239D3" w:rsidRPr="00BA4CDA">
        <w:rPr>
          <w:lang w:val="fr-CA"/>
        </w:rPr>
        <w:t>’</w:t>
      </w:r>
      <w:r w:rsidR="00CC466A" w:rsidRPr="00BA4CDA">
        <w:rPr>
          <w:lang w:val="fr-CA"/>
        </w:rPr>
        <w:t>une musique, avant qu</w:t>
      </w:r>
      <w:r w:rsidR="005239D3" w:rsidRPr="00BA4CDA">
        <w:rPr>
          <w:lang w:val="fr-CA"/>
        </w:rPr>
        <w:t>’</w:t>
      </w:r>
      <w:r w:rsidR="00CC466A" w:rsidRPr="00BA4CDA">
        <w:rPr>
          <w:lang w:val="fr-CA"/>
        </w:rPr>
        <w:t>elle soit diffusée dans le public, afin d</w:t>
      </w:r>
      <w:r w:rsidR="005239D3" w:rsidRPr="00BA4CDA">
        <w:rPr>
          <w:lang w:val="fr-CA"/>
        </w:rPr>
        <w:t>’</w:t>
      </w:r>
      <w:r w:rsidR="00CC466A" w:rsidRPr="00BA4CDA">
        <w:rPr>
          <w:lang w:val="fr-CA"/>
        </w:rPr>
        <w:t>interdire la distribution de matériels artistiques insultants pour le public, en particulier pour les enfants</w:t>
      </w:r>
      <w:r w:rsidR="00D40854" w:rsidRPr="00BA4CDA">
        <w:rPr>
          <w:lang w:val="fr-CA"/>
        </w:rPr>
        <w:t>.</w:t>
      </w:r>
    </w:p>
    <w:p w:rsidR="00151021" w:rsidRPr="00BA4CDA" w:rsidRDefault="00323974" w:rsidP="0016417F">
      <w:pPr>
        <w:pStyle w:val="H1G"/>
        <w:rPr>
          <w:lang w:val="fr-CA"/>
        </w:rPr>
      </w:pPr>
      <w:bookmarkStart w:id="24" w:name="_Toc313470861"/>
      <w:r w:rsidRPr="00BA4CDA">
        <w:rPr>
          <w:lang w:val="fr-CA"/>
        </w:rPr>
        <w:tab/>
      </w:r>
      <w:r w:rsidR="00A924BC" w:rsidRPr="00BA4CDA">
        <w:rPr>
          <w:lang w:val="fr-CA"/>
        </w:rPr>
        <w:t>4</w:t>
      </w:r>
      <w:r w:rsidR="00151021" w:rsidRPr="00BA4CDA">
        <w:rPr>
          <w:lang w:val="fr-CA"/>
        </w:rPr>
        <w:t>.7</w:t>
      </w:r>
      <w:r w:rsidRPr="00BA4CDA">
        <w:rPr>
          <w:lang w:val="fr-CA"/>
        </w:rPr>
        <w:tab/>
      </w:r>
      <w:bookmarkEnd w:id="24"/>
      <w:r w:rsidR="00D40854" w:rsidRPr="00BA4CDA">
        <w:rPr>
          <w:lang w:val="fr-CA"/>
        </w:rPr>
        <w:t>Châtiments corporels</w:t>
      </w:r>
    </w:p>
    <w:p w:rsidR="00151021" w:rsidRPr="00BA4CDA" w:rsidRDefault="00056DE2" w:rsidP="00056DE2">
      <w:pPr>
        <w:pStyle w:val="SingleTxtG"/>
        <w:tabs>
          <w:tab w:val="left" w:pos="-360"/>
        </w:tabs>
        <w:rPr>
          <w:lang w:val="fr-CA"/>
        </w:rPr>
      </w:pPr>
      <w:r w:rsidRPr="00BA4CDA">
        <w:rPr>
          <w:lang w:val="fr-CA"/>
        </w:rPr>
        <w:t>85.</w:t>
      </w:r>
      <w:r w:rsidRPr="00BA4CDA">
        <w:rPr>
          <w:lang w:val="fr-CA"/>
        </w:rPr>
        <w:tab/>
      </w:r>
      <w:r w:rsidR="00D62718" w:rsidRPr="00BA4CDA">
        <w:rPr>
          <w:lang w:val="fr-CA"/>
        </w:rPr>
        <w:t xml:space="preserve">Compte tenu </w:t>
      </w:r>
      <w:r w:rsidR="00A447B7" w:rsidRPr="00BA4CDA">
        <w:rPr>
          <w:lang w:val="fr-CA"/>
        </w:rPr>
        <w:t>de l</w:t>
      </w:r>
      <w:r w:rsidR="005239D3" w:rsidRPr="00BA4CDA">
        <w:rPr>
          <w:lang w:val="fr-CA"/>
        </w:rPr>
        <w:t>’</w:t>
      </w:r>
      <w:r w:rsidR="00A447B7" w:rsidRPr="00BA4CDA">
        <w:rPr>
          <w:lang w:val="fr-CA"/>
        </w:rPr>
        <w:t>Observation générale</w:t>
      </w:r>
      <w:r w:rsidR="00D62718" w:rsidRPr="00BA4CDA">
        <w:rPr>
          <w:lang w:val="fr-CA"/>
        </w:rPr>
        <w:t xml:space="preserve"> n</w:t>
      </w:r>
      <w:r w:rsidR="007916C7" w:rsidRPr="00BA4CDA">
        <w:rPr>
          <w:vertAlign w:val="superscript"/>
          <w:lang w:val="fr-CA"/>
        </w:rPr>
        <w:t>o</w:t>
      </w:r>
      <w:r w:rsidR="00271928" w:rsidRPr="00BA4CDA">
        <w:rPr>
          <w:lang w:val="fr-CA"/>
        </w:rPr>
        <w:t> </w:t>
      </w:r>
      <w:r w:rsidR="00D62718" w:rsidRPr="00BA4CDA">
        <w:rPr>
          <w:lang w:val="fr-CA"/>
        </w:rPr>
        <w:t xml:space="preserve">1 concernant les </w:t>
      </w:r>
      <w:r w:rsidR="00A447B7" w:rsidRPr="00BA4CDA">
        <w:rPr>
          <w:lang w:val="fr-CA"/>
        </w:rPr>
        <w:t>buts de</w:t>
      </w:r>
      <w:r w:rsidR="00D62718" w:rsidRPr="00BA4CDA">
        <w:rPr>
          <w:lang w:val="fr-CA"/>
        </w:rPr>
        <w:t xml:space="preserve"> l</w:t>
      </w:r>
      <w:r w:rsidR="005239D3" w:rsidRPr="00BA4CDA">
        <w:rPr>
          <w:lang w:val="fr-CA"/>
        </w:rPr>
        <w:t>’</w:t>
      </w:r>
      <w:r w:rsidR="00D62718" w:rsidRPr="00BA4CDA">
        <w:rPr>
          <w:lang w:val="fr-CA"/>
        </w:rPr>
        <w:t xml:space="preserve">éducation </w:t>
      </w:r>
      <w:r w:rsidR="00151021" w:rsidRPr="00BA4CDA">
        <w:rPr>
          <w:lang w:val="fr-CA"/>
        </w:rPr>
        <w:t>(CRC/GC/2001/1)</w:t>
      </w:r>
      <w:r w:rsidR="008302CD" w:rsidRPr="00BA4CDA">
        <w:rPr>
          <w:lang w:val="fr-CA"/>
        </w:rPr>
        <w:t xml:space="preserve"> et </w:t>
      </w:r>
      <w:r w:rsidR="00A447B7" w:rsidRPr="00BA4CDA">
        <w:rPr>
          <w:lang w:val="fr-CA"/>
        </w:rPr>
        <w:t>de l</w:t>
      </w:r>
      <w:r w:rsidR="005239D3" w:rsidRPr="00BA4CDA">
        <w:rPr>
          <w:lang w:val="fr-CA"/>
        </w:rPr>
        <w:t>’</w:t>
      </w:r>
      <w:r w:rsidR="00A447B7" w:rsidRPr="00BA4CDA">
        <w:rPr>
          <w:lang w:val="fr-CA"/>
        </w:rPr>
        <w:t>Observation générale</w:t>
      </w:r>
      <w:r w:rsidR="008302CD" w:rsidRPr="00BA4CDA">
        <w:rPr>
          <w:lang w:val="fr-CA"/>
        </w:rPr>
        <w:t xml:space="preserve"> </w:t>
      </w:r>
      <w:r w:rsidR="00A447B7" w:rsidRPr="00BA4CDA">
        <w:rPr>
          <w:lang w:val="fr-CA"/>
        </w:rPr>
        <w:t>n</w:t>
      </w:r>
      <w:r w:rsidR="007916C7" w:rsidRPr="00BA4CDA">
        <w:rPr>
          <w:vertAlign w:val="superscript"/>
          <w:lang w:val="fr-CA"/>
        </w:rPr>
        <w:t>o</w:t>
      </w:r>
      <w:r w:rsidR="00271928" w:rsidRPr="00BA4CDA">
        <w:rPr>
          <w:lang w:val="fr-CA"/>
        </w:rPr>
        <w:t> </w:t>
      </w:r>
      <w:r w:rsidR="008302CD" w:rsidRPr="00BA4CDA">
        <w:rPr>
          <w:lang w:val="fr-CA"/>
        </w:rPr>
        <w:t xml:space="preserve">8 </w:t>
      </w:r>
      <w:r w:rsidR="00A447B7" w:rsidRPr="00BA4CDA">
        <w:rPr>
          <w:lang w:val="fr-CA"/>
        </w:rPr>
        <w:t xml:space="preserve">concernant </w:t>
      </w:r>
      <w:r w:rsidR="008302CD" w:rsidRPr="00BA4CDA">
        <w:rPr>
          <w:lang w:val="fr-CA"/>
        </w:rPr>
        <w:t>le droit de l</w:t>
      </w:r>
      <w:r w:rsidR="005239D3" w:rsidRPr="00BA4CDA">
        <w:rPr>
          <w:lang w:val="fr-CA"/>
        </w:rPr>
        <w:t>’</w:t>
      </w:r>
      <w:r w:rsidR="008302CD" w:rsidRPr="00BA4CDA">
        <w:rPr>
          <w:lang w:val="fr-CA"/>
        </w:rPr>
        <w:t xml:space="preserve">enfant à une protection contre des châtiments corporels </w:t>
      </w:r>
      <w:r w:rsidR="00A447B7" w:rsidRPr="00BA4CDA">
        <w:rPr>
          <w:lang w:val="fr-CA"/>
        </w:rPr>
        <w:t>et les autres</w:t>
      </w:r>
      <w:r w:rsidR="008302CD" w:rsidRPr="00BA4CDA">
        <w:rPr>
          <w:lang w:val="fr-CA"/>
        </w:rPr>
        <w:t xml:space="preserve"> formes cruelles ou dégradantes</w:t>
      </w:r>
      <w:r w:rsidR="003F7615" w:rsidRPr="00BA4CDA">
        <w:rPr>
          <w:lang w:val="fr-CA"/>
        </w:rPr>
        <w:t xml:space="preserve"> de </w:t>
      </w:r>
      <w:r w:rsidR="00A447B7" w:rsidRPr="00BA4CDA">
        <w:rPr>
          <w:lang w:val="fr-CA"/>
        </w:rPr>
        <w:t xml:space="preserve">châtiments </w:t>
      </w:r>
      <w:r w:rsidR="00151021" w:rsidRPr="00BA4CDA">
        <w:rPr>
          <w:lang w:val="fr-CA"/>
        </w:rPr>
        <w:t xml:space="preserve">(CRC/GC/2006/8), </w:t>
      </w:r>
      <w:r w:rsidR="008302CD" w:rsidRPr="00BA4CDA">
        <w:rPr>
          <w:lang w:val="fr-CA"/>
        </w:rPr>
        <w:t xml:space="preserve">le Comité a demandé </w:t>
      </w:r>
      <w:r w:rsidR="00A447B7" w:rsidRPr="00BA4CDA">
        <w:rPr>
          <w:lang w:val="fr-CA"/>
        </w:rPr>
        <w:t>instamment</w:t>
      </w:r>
      <w:r w:rsidR="008302CD" w:rsidRPr="00BA4CDA">
        <w:rPr>
          <w:lang w:val="fr-CA"/>
        </w:rPr>
        <w:t xml:space="preserve"> à l</w:t>
      </w:r>
      <w:r w:rsidR="005239D3" w:rsidRPr="00BA4CDA">
        <w:rPr>
          <w:lang w:val="fr-CA"/>
        </w:rPr>
        <w:t>’</w:t>
      </w:r>
      <w:r w:rsidR="007916C7" w:rsidRPr="00BA4CDA">
        <w:rPr>
          <w:lang w:val="fr-CA"/>
        </w:rPr>
        <w:t>État</w:t>
      </w:r>
      <w:r w:rsidR="008302CD" w:rsidRPr="00BA4CDA">
        <w:rPr>
          <w:lang w:val="fr-CA"/>
        </w:rPr>
        <w:t xml:space="preserve"> partie: </w:t>
      </w:r>
    </w:p>
    <w:p w:rsidR="00151021" w:rsidRPr="00BA4CDA" w:rsidRDefault="00151021" w:rsidP="00B368E6">
      <w:pPr>
        <w:pStyle w:val="SingleTxtG"/>
        <w:ind w:firstLine="567"/>
        <w:rPr>
          <w:lang w:val="fr-CA"/>
        </w:rPr>
      </w:pPr>
      <w:r w:rsidRPr="00BA4CDA">
        <w:rPr>
          <w:lang w:val="fr-CA"/>
        </w:rPr>
        <w:t>a)</w:t>
      </w:r>
      <w:r w:rsidRPr="00BA4CDA">
        <w:rPr>
          <w:lang w:val="fr-CA"/>
        </w:rPr>
        <w:tab/>
      </w:r>
      <w:r w:rsidR="008302CD" w:rsidRPr="00BA4CDA">
        <w:rPr>
          <w:lang w:val="fr-CA"/>
        </w:rPr>
        <w:t>D</w:t>
      </w:r>
      <w:r w:rsidR="005239D3" w:rsidRPr="00BA4CDA">
        <w:rPr>
          <w:lang w:val="fr-CA"/>
        </w:rPr>
        <w:t>’</w:t>
      </w:r>
      <w:r w:rsidR="008302CD" w:rsidRPr="00BA4CDA">
        <w:rPr>
          <w:lang w:val="fr-CA"/>
        </w:rPr>
        <w:t>interdire explicitement et en priorité toute forme de châtiments corporels dans la famille, les écoles, le système pénal et d</w:t>
      </w:r>
      <w:r w:rsidR="005239D3" w:rsidRPr="00BA4CDA">
        <w:rPr>
          <w:lang w:val="fr-CA"/>
        </w:rPr>
        <w:t>’</w:t>
      </w:r>
      <w:r w:rsidR="008302CD" w:rsidRPr="00BA4CDA">
        <w:rPr>
          <w:lang w:val="fr-CA"/>
        </w:rPr>
        <w:t>autres enceintes institutionnelles et d</w:t>
      </w:r>
      <w:r w:rsidR="005239D3" w:rsidRPr="00BA4CDA">
        <w:rPr>
          <w:lang w:val="fr-CA"/>
        </w:rPr>
        <w:t>’</w:t>
      </w:r>
      <w:r w:rsidR="008302CD" w:rsidRPr="00BA4CDA">
        <w:rPr>
          <w:lang w:val="fr-CA"/>
        </w:rPr>
        <w:t xml:space="preserve">autres systèmes </w:t>
      </w:r>
      <w:r w:rsidR="00A447B7" w:rsidRPr="00BA4CDA">
        <w:rPr>
          <w:lang w:val="fr-CA"/>
        </w:rPr>
        <w:t>de protection de remplacement</w:t>
      </w:r>
      <w:r w:rsidR="008302CD" w:rsidRPr="00BA4CDA">
        <w:rPr>
          <w:lang w:val="fr-CA"/>
        </w:rPr>
        <w:t>;</w:t>
      </w:r>
    </w:p>
    <w:p w:rsidR="00151021" w:rsidRPr="00BA4CDA" w:rsidRDefault="00151021" w:rsidP="00B368E6">
      <w:pPr>
        <w:pStyle w:val="SingleTxtG"/>
        <w:ind w:firstLine="567"/>
        <w:rPr>
          <w:lang w:val="fr-CA"/>
        </w:rPr>
      </w:pPr>
      <w:r w:rsidRPr="00BA4CDA">
        <w:rPr>
          <w:lang w:val="fr-CA"/>
        </w:rPr>
        <w:t>b)</w:t>
      </w:r>
      <w:r w:rsidRPr="00BA4CDA">
        <w:rPr>
          <w:lang w:val="fr-CA"/>
        </w:rPr>
        <w:tab/>
      </w:r>
      <w:r w:rsidR="00FB6523" w:rsidRPr="00BA4CDA">
        <w:rPr>
          <w:lang w:val="fr-CA"/>
        </w:rPr>
        <w:t>De sensibiliser et d</w:t>
      </w:r>
      <w:r w:rsidR="005239D3" w:rsidRPr="00BA4CDA">
        <w:rPr>
          <w:lang w:val="fr-CA"/>
        </w:rPr>
        <w:t>’</w:t>
      </w:r>
      <w:r w:rsidR="00FB6523" w:rsidRPr="00BA4CDA">
        <w:rPr>
          <w:lang w:val="fr-CA"/>
        </w:rPr>
        <w:t>éduquer les parents, le tuteur et les professionnels amenés à travailler avec et pour les enfants, par le biais de campagnes visant à éduquer le public à propos de l</w:t>
      </w:r>
      <w:r w:rsidR="005239D3" w:rsidRPr="00BA4CDA">
        <w:rPr>
          <w:lang w:val="fr-CA"/>
        </w:rPr>
        <w:t>’</w:t>
      </w:r>
      <w:r w:rsidR="00FB6523" w:rsidRPr="00BA4CDA">
        <w:rPr>
          <w:lang w:val="fr-CA"/>
        </w:rPr>
        <w:t xml:space="preserve">impact préjudiciable des châtiments corporels; </w:t>
      </w:r>
    </w:p>
    <w:p w:rsidR="00151021" w:rsidRPr="00BA4CDA" w:rsidRDefault="00151021" w:rsidP="00B368E6">
      <w:pPr>
        <w:pStyle w:val="SingleTxtG"/>
        <w:ind w:firstLine="567"/>
        <w:rPr>
          <w:lang w:val="fr-CA"/>
        </w:rPr>
      </w:pPr>
      <w:r w:rsidRPr="00BA4CDA">
        <w:rPr>
          <w:lang w:val="fr-CA"/>
        </w:rPr>
        <w:t>c)</w:t>
      </w:r>
      <w:r w:rsidRPr="00BA4CDA">
        <w:rPr>
          <w:lang w:val="fr-CA"/>
        </w:rPr>
        <w:tab/>
      </w:r>
      <w:r w:rsidR="00A01E67" w:rsidRPr="00BA4CDA">
        <w:rPr>
          <w:lang w:val="fr-CA"/>
        </w:rPr>
        <w:t>D</w:t>
      </w:r>
      <w:r w:rsidR="005239D3" w:rsidRPr="00BA4CDA">
        <w:rPr>
          <w:lang w:val="fr-CA"/>
        </w:rPr>
        <w:t>’</w:t>
      </w:r>
      <w:r w:rsidR="00A01E67" w:rsidRPr="00BA4CDA">
        <w:rPr>
          <w:lang w:val="fr-CA"/>
        </w:rPr>
        <w:t xml:space="preserve">encourager des formes positives, non violentes de discipline en tant que remplacement des châtiments corporels. </w:t>
      </w:r>
    </w:p>
    <w:p w:rsidR="00151021" w:rsidRPr="00BA4CDA" w:rsidRDefault="00056DE2" w:rsidP="00056DE2">
      <w:pPr>
        <w:pStyle w:val="SingleTxtG"/>
        <w:tabs>
          <w:tab w:val="left" w:pos="-360"/>
        </w:tabs>
        <w:rPr>
          <w:lang w:val="fr-CA"/>
        </w:rPr>
      </w:pPr>
      <w:r w:rsidRPr="00BA4CDA">
        <w:rPr>
          <w:lang w:val="fr-CA"/>
        </w:rPr>
        <w:t>86.</w:t>
      </w:r>
      <w:r w:rsidRPr="00BA4CDA">
        <w:rPr>
          <w:lang w:val="fr-CA"/>
        </w:rPr>
        <w:tab/>
      </w:r>
      <w:r w:rsidR="00C6609E" w:rsidRPr="00BA4CDA">
        <w:rPr>
          <w:lang w:val="fr-CA"/>
        </w:rPr>
        <w:t>L</w:t>
      </w:r>
      <w:r w:rsidR="005239D3" w:rsidRPr="00BA4CDA">
        <w:rPr>
          <w:lang w:val="fr-CA"/>
        </w:rPr>
        <w:t>’</w:t>
      </w:r>
      <w:r w:rsidR="007916C7" w:rsidRPr="00BA4CDA">
        <w:rPr>
          <w:lang w:val="fr-CA"/>
        </w:rPr>
        <w:t>État</w:t>
      </w:r>
      <w:r w:rsidR="00C6609E" w:rsidRPr="00BA4CDA">
        <w:rPr>
          <w:lang w:val="fr-CA"/>
        </w:rPr>
        <w:t xml:space="preserve"> partie reconnaît</w:t>
      </w:r>
      <w:r w:rsidR="00D826D9" w:rsidRPr="00BA4CDA">
        <w:rPr>
          <w:lang w:val="fr-CA"/>
        </w:rPr>
        <w:t>,</w:t>
      </w:r>
      <w:r w:rsidR="00C6609E" w:rsidRPr="00BA4CDA">
        <w:rPr>
          <w:lang w:val="fr-CA"/>
        </w:rPr>
        <w:t xml:space="preserve"> et en a fait un droit constitutionnel</w:t>
      </w:r>
      <w:r w:rsidR="00D826D9" w:rsidRPr="00BA4CDA">
        <w:rPr>
          <w:lang w:val="fr-CA"/>
        </w:rPr>
        <w:t>,</w:t>
      </w:r>
      <w:r w:rsidR="00C6609E" w:rsidRPr="00BA4CDA">
        <w:rPr>
          <w:lang w:val="fr-CA"/>
        </w:rPr>
        <w:t xml:space="preserve"> le droit de la personne à la dignité</w:t>
      </w:r>
      <w:r w:rsidR="00151021" w:rsidRPr="00BA4CDA">
        <w:rPr>
          <w:rStyle w:val="FootnoteReference"/>
          <w:lang w:val="fr-CA"/>
        </w:rPr>
        <w:footnoteReference w:id="41"/>
      </w:r>
      <w:r w:rsidR="00D826D9" w:rsidRPr="00BA4CDA">
        <w:rPr>
          <w:lang w:val="fr-CA"/>
        </w:rPr>
        <w:t>.</w:t>
      </w:r>
      <w:r w:rsidR="00151021" w:rsidRPr="00BA4CDA">
        <w:rPr>
          <w:lang w:val="fr-CA"/>
        </w:rPr>
        <w:t xml:space="preserve"> </w:t>
      </w:r>
      <w:r w:rsidR="00334182" w:rsidRPr="00BA4CDA">
        <w:rPr>
          <w:lang w:val="fr-CA"/>
        </w:rPr>
        <w:t>Fort de cette garantie constitutionnelle, l</w:t>
      </w:r>
      <w:r w:rsidR="005239D3" w:rsidRPr="00BA4CDA">
        <w:rPr>
          <w:lang w:val="fr-CA"/>
        </w:rPr>
        <w:t>’</w:t>
      </w:r>
      <w:r w:rsidR="007916C7" w:rsidRPr="00BA4CDA">
        <w:rPr>
          <w:lang w:val="fr-CA"/>
        </w:rPr>
        <w:t>État</w:t>
      </w:r>
      <w:r w:rsidR="00334182" w:rsidRPr="00BA4CDA">
        <w:rPr>
          <w:lang w:val="fr-CA"/>
        </w:rPr>
        <w:t xml:space="preserve"> partie a adopté à la section </w:t>
      </w:r>
      <w:r w:rsidR="00D826D9" w:rsidRPr="00BA4CDA">
        <w:rPr>
          <w:lang w:val="fr-CA"/>
        </w:rPr>
        <w:t>13.</w:t>
      </w:r>
      <w:r w:rsidR="00151021" w:rsidRPr="00BA4CDA">
        <w:rPr>
          <w:lang w:val="fr-CA"/>
        </w:rPr>
        <w:t>1</w:t>
      </w:r>
      <w:r w:rsidR="00255A82" w:rsidRPr="00BA4CDA">
        <w:rPr>
          <w:lang w:val="fr-CA"/>
        </w:rPr>
        <w:t xml:space="preserve"> </w:t>
      </w:r>
      <w:r w:rsidR="00334182" w:rsidRPr="00BA4CDA">
        <w:rPr>
          <w:lang w:val="fr-CA"/>
        </w:rPr>
        <w:t>de la loi relative à l</w:t>
      </w:r>
      <w:r w:rsidR="005239D3" w:rsidRPr="00BA4CDA">
        <w:rPr>
          <w:lang w:val="fr-CA"/>
        </w:rPr>
        <w:t>’</w:t>
      </w:r>
      <w:r w:rsidR="00334182" w:rsidRPr="00BA4CDA">
        <w:rPr>
          <w:lang w:val="fr-CA"/>
        </w:rPr>
        <w:t xml:space="preserve">enfant et à la section </w:t>
      </w:r>
      <w:r w:rsidR="00D826D9" w:rsidRPr="00BA4CDA">
        <w:rPr>
          <w:lang w:val="fr-CA"/>
        </w:rPr>
        <w:t>14.1</w:t>
      </w:r>
      <w:r w:rsidR="00151021" w:rsidRPr="00BA4CDA">
        <w:rPr>
          <w:lang w:val="fr-CA"/>
        </w:rPr>
        <w:t xml:space="preserve"> </w:t>
      </w:r>
      <w:r w:rsidR="00334182" w:rsidRPr="00BA4CDA">
        <w:rPr>
          <w:lang w:val="fr-CA"/>
        </w:rPr>
        <w:t xml:space="preserve">de la loi </w:t>
      </w:r>
      <w:r w:rsidR="00D826D9" w:rsidRPr="00BA4CDA">
        <w:rPr>
          <w:lang w:val="fr-CA"/>
        </w:rPr>
        <w:t xml:space="preserve">de Zanzibar </w:t>
      </w:r>
      <w:r w:rsidR="00334182" w:rsidRPr="00BA4CDA">
        <w:rPr>
          <w:lang w:val="fr-CA"/>
        </w:rPr>
        <w:t xml:space="preserve">relative aux enfants des dispositions qui interdisent de soumettre un enfant </w:t>
      </w:r>
      <w:r w:rsidR="00006A7B" w:rsidRPr="00BA4CDA">
        <w:rPr>
          <w:lang w:val="fr-CA"/>
        </w:rPr>
        <w:t>«</w:t>
      </w:r>
      <w:r w:rsidR="00334182" w:rsidRPr="00BA4CDA">
        <w:rPr>
          <w:lang w:val="fr-CA"/>
        </w:rPr>
        <w:t>à la torture ou à d</w:t>
      </w:r>
      <w:r w:rsidR="005239D3" w:rsidRPr="00BA4CDA">
        <w:rPr>
          <w:lang w:val="fr-CA"/>
        </w:rPr>
        <w:t>’</w:t>
      </w:r>
      <w:r w:rsidR="00334182" w:rsidRPr="00BA4CDA">
        <w:rPr>
          <w:lang w:val="fr-CA"/>
        </w:rPr>
        <w:t xml:space="preserve">autres </w:t>
      </w:r>
      <w:r w:rsidR="00F8222A" w:rsidRPr="00BA4CDA">
        <w:rPr>
          <w:lang w:val="fr-CA"/>
        </w:rPr>
        <w:t xml:space="preserve">peines ou </w:t>
      </w:r>
      <w:r w:rsidR="00334182" w:rsidRPr="00BA4CDA">
        <w:rPr>
          <w:lang w:val="fr-CA"/>
        </w:rPr>
        <w:t>traitements</w:t>
      </w:r>
      <w:r w:rsidR="00D826D9" w:rsidRPr="00BA4CDA">
        <w:rPr>
          <w:rStyle w:val="FootnoteReference"/>
          <w:lang w:val="fr-CA"/>
        </w:rPr>
        <w:footnoteReference w:id="42"/>
      </w:r>
      <w:r w:rsidR="00334182" w:rsidRPr="00BA4CDA">
        <w:rPr>
          <w:lang w:val="fr-CA"/>
        </w:rPr>
        <w:t xml:space="preserve"> cruels, inhumains ou dégradants, notamment toute pratique culturelle qui déshumanise ou est préjudiciable </w:t>
      </w:r>
      <w:r w:rsidR="00F8222A" w:rsidRPr="00BA4CDA">
        <w:rPr>
          <w:lang w:val="fr-CA"/>
        </w:rPr>
        <w:t>au</w:t>
      </w:r>
      <w:r w:rsidR="00334182" w:rsidRPr="00BA4CDA">
        <w:rPr>
          <w:lang w:val="fr-CA"/>
        </w:rPr>
        <w:t xml:space="preserve"> bien-être physique et mental de l</w:t>
      </w:r>
      <w:r w:rsidR="005239D3" w:rsidRPr="00BA4CDA">
        <w:rPr>
          <w:lang w:val="fr-CA"/>
        </w:rPr>
        <w:t>’</w:t>
      </w:r>
      <w:r w:rsidR="00334182" w:rsidRPr="00BA4CDA">
        <w:rPr>
          <w:lang w:val="fr-CA"/>
        </w:rPr>
        <w:t>enfant</w:t>
      </w:r>
      <w:r w:rsidR="00006A7B" w:rsidRPr="00BA4CDA">
        <w:rPr>
          <w:lang w:val="fr-CA"/>
        </w:rPr>
        <w:t>»</w:t>
      </w:r>
      <w:r w:rsidR="00151021" w:rsidRPr="00BA4CDA">
        <w:rPr>
          <w:lang w:val="fr-CA"/>
        </w:rPr>
        <w:t>.</w:t>
      </w:r>
      <w:r w:rsidR="00334182" w:rsidRPr="00BA4CDA">
        <w:rPr>
          <w:lang w:val="fr-CA"/>
        </w:rPr>
        <w:t xml:space="preserve"> </w:t>
      </w:r>
      <w:r w:rsidR="00323001" w:rsidRPr="00BA4CDA">
        <w:rPr>
          <w:lang w:val="fr-CA"/>
        </w:rPr>
        <w:t>À</w:t>
      </w:r>
      <w:r w:rsidR="00334182" w:rsidRPr="00BA4CDA">
        <w:rPr>
          <w:lang w:val="fr-CA"/>
        </w:rPr>
        <w:t xml:space="preserve"> Zanzibar, compte tenu des pratiques culturelles </w:t>
      </w:r>
      <w:r w:rsidR="0005474B" w:rsidRPr="00BA4CDA">
        <w:rPr>
          <w:lang w:val="fr-CA"/>
        </w:rPr>
        <w:t>justifiées</w:t>
      </w:r>
      <w:r w:rsidR="00334182" w:rsidRPr="00BA4CDA">
        <w:rPr>
          <w:lang w:val="fr-CA"/>
        </w:rPr>
        <w:t xml:space="preserve"> dans l</w:t>
      </w:r>
      <w:r w:rsidR="005239D3" w:rsidRPr="00BA4CDA">
        <w:rPr>
          <w:lang w:val="fr-CA"/>
        </w:rPr>
        <w:t>’</w:t>
      </w:r>
      <w:r w:rsidR="007916C7" w:rsidRPr="00BA4CDA">
        <w:rPr>
          <w:lang w:val="fr-CA"/>
        </w:rPr>
        <w:t>État</w:t>
      </w:r>
      <w:r w:rsidR="00334182" w:rsidRPr="00BA4CDA">
        <w:rPr>
          <w:lang w:val="fr-CA"/>
        </w:rPr>
        <w:t xml:space="preserve"> partie, l</w:t>
      </w:r>
      <w:r w:rsidR="005239D3" w:rsidRPr="00BA4CDA">
        <w:rPr>
          <w:lang w:val="fr-CA"/>
        </w:rPr>
        <w:t>’</w:t>
      </w:r>
      <w:r w:rsidR="00334182" w:rsidRPr="00BA4CDA">
        <w:rPr>
          <w:lang w:val="fr-CA"/>
        </w:rPr>
        <w:t xml:space="preserve">alinéa </w:t>
      </w:r>
      <w:r w:rsidR="0005474B" w:rsidRPr="00BA4CDA">
        <w:rPr>
          <w:lang w:val="fr-CA"/>
        </w:rPr>
        <w:t>2 de la section 14</w:t>
      </w:r>
      <w:r w:rsidR="00151021" w:rsidRPr="00BA4CDA">
        <w:rPr>
          <w:lang w:val="fr-CA"/>
        </w:rPr>
        <w:t xml:space="preserve"> </w:t>
      </w:r>
      <w:r w:rsidR="0005474B" w:rsidRPr="00BA4CDA">
        <w:rPr>
          <w:lang w:val="fr-CA"/>
        </w:rPr>
        <w:t xml:space="preserve">de la loi de Zanzibar relative aux enfants permet aux parents de châtier leurs enfants </w:t>
      </w:r>
      <w:r w:rsidR="00006A7B" w:rsidRPr="00BA4CDA">
        <w:rPr>
          <w:lang w:val="fr-CA"/>
        </w:rPr>
        <w:t>«</w:t>
      </w:r>
      <w:r w:rsidR="0005474B" w:rsidRPr="00BA4CDA">
        <w:rPr>
          <w:lang w:val="fr-CA"/>
        </w:rPr>
        <w:t>d</w:t>
      </w:r>
      <w:r w:rsidR="005239D3" w:rsidRPr="00BA4CDA">
        <w:rPr>
          <w:lang w:val="fr-CA"/>
        </w:rPr>
        <w:t>’</w:t>
      </w:r>
      <w:r w:rsidR="0005474B" w:rsidRPr="00BA4CDA">
        <w:rPr>
          <w:lang w:val="fr-CA"/>
        </w:rPr>
        <w:t>une manière telle qu</w:t>
      </w:r>
      <w:r w:rsidR="005239D3" w:rsidRPr="00BA4CDA">
        <w:rPr>
          <w:lang w:val="fr-CA"/>
        </w:rPr>
        <w:t>’</w:t>
      </w:r>
      <w:r w:rsidR="0005474B" w:rsidRPr="00BA4CDA">
        <w:rPr>
          <w:lang w:val="fr-CA"/>
        </w:rPr>
        <w:t>elle n</w:t>
      </w:r>
      <w:r w:rsidR="005239D3" w:rsidRPr="00BA4CDA">
        <w:rPr>
          <w:lang w:val="fr-CA"/>
        </w:rPr>
        <w:t>’</w:t>
      </w:r>
      <w:r w:rsidR="0005474B" w:rsidRPr="00BA4CDA">
        <w:rPr>
          <w:lang w:val="fr-CA"/>
        </w:rPr>
        <w:t>aboutisse pas à porter atteinte au bien-être physique et mental de l</w:t>
      </w:r>
      <w:r w:rsidR="005239D3" w:rsidRPr="00BA4CDA">
        <w:rPr>
          <w:lang w:val="fr-CA"/>
        </w:rPr>
        <w:t>’</w:t>
      </w:r>
      <w:r w:rsidR="0005474B" w:rsidRPr="00BA4CDA">
        <w:rPr>
          <w:lang w:val="fr-CA"/>
        </w:rPr>
        <w:t>enfant</w:t>
      </w:r>
      <w:r w:rsidR="00006A7B" w:rsidRPr="00BA4CDA">
        <w:rPr>
          <w:lang w:val="fr-CA"/>
        </w:rPr>
        <w:t>»</w:t>
      </w:r>
      <w:r w:rsidR="00151021" w:rsidRPr="00BA4CDA">
        <w:rPr>
          <w:lang w:val="fr-CA"/>
        </w:rPr>
        <w:t xml:space="preserve">. </w:t>
      </w:r>
      <w:r w:rsidR="0005474B" w:rsidRPr="00BA4CDA">
        <w:rPr>
          <w:lang w:val="fr-CA"/>
        </w:rPr>
        <w:t>La loi relative aux enfants de la Tanzanie continentale s</w:t>
      </w:r>
      <w:r w:rsidR="005239D3" w:rsidRPr="00BA4CDA">
        <w:rPr>
          <w:lang w:val="fr-CA"/>
        </w:rPr>
        <w:t>’</w:t>
      </w:r>
      <w:r w:rsidR="0005474B" w:rsidRPr="00BA4CDA">
        <w:rPr>
          <w:lang w:val="fr-CA"/>
        </w:rPr>
        <w:t>exprime ainsi à l</w:t>
      </w:r>
      <w:r w:rsidR="005239D3" w:rsidRPr="00BA4CDA">
        <w:rPr>
          <w:lang w:val="fr-CA"/>
        </w:rPr>
        <w:t>’</w:t>
      </w:r>
      <w:r w:rsidR="0005474B" w:rsidRPr="00BA4CDA">
        <w:rPr>
          <w:lang w:val="fr-CA"/>
        </w:rPr>
        <w:t xml:space="preserve">alinéa 2 de la section 13: </w:t>
      </w:r>
      <w:r w:rsidR="00006A7B" w:rsidRPr="00BA4CDA">
        <w:rPr>
          <w:lang w:val="fr-CA"/>
        </w:rPr>
        <w:t>«</w:t>
      </w:r>
      <w:r w:rsidR="0005474B" w:rsidRPr="00BA4CDA">
        <w:rPr>
          <w:lang w:val="fr-CA"/>
        </w:rPr>
        <w:t xml:space="preserve">Un châtiment </w:t>
      </w:r>
      <w:r w:rsidR="00271928" w:rsidRPr="00BA4CDA">
        <w:rPr>
          <w:lang w:val="fr-CA"/>
        </w:rPr>
        <w:t>“</w:t>
      </w:r>
      <w:r w:rsidR="0005474B" w:rsidRPr="00BA4CDA">
        <w:rPr>
          <w:lang w:val="fr-CA"/>
        </w:rPr>
        <w:t>corporel</w:t>
      </w:r>
      <w:r w:rsidR="00271928" w:rsidRPr="00BA4CDA">
        <w:rPr>
          <w:lang w:val="fr-CA"/>
        </w:rPr>
        <w:t>”</w:t>
      </w:r>
      <w:r w:rsidR="0005474B" w:rsidRPr="00BA4CDA">
        <w:rPr>
          <w:lang w:val="fr-CA"/>
        </w:rPr>
        <w:t xml:space="preserve"> d</w:t>
      </w:r>
      <w:r w:rsidR="005239D3" w:rsidRPr="00BA4CDA">
        <w:rPr>
          <w:lang w:val="fr-CA"/>
        </w:rPr>
        <w:t>’</w:t>
      </w:r>
      <w:r w:rsidR="0005474B" w:rsidRPr="00BA4CDA">
        <w:rPr>
          <w:lang w:val="fr-CA"/>
        </w:rPr>
        <w:t>un enfant ne se justifie pas et est déraisonnable en nature et en degré, compte tenu de l</w:t>
      </w:r>
      <w:r w:rsidR="005239D3" w:rsidRPr="00BA4CDA">
        <w:rPr>
          <w:lang w:val="fr-CA"/>
        </w:rPr>
        <w:t>’</w:t>
      </w:r>
      <w:r w:rsidR="0005474B" w:rsidRPr="00BA4CDA">
        <w:rPr>
          <w:lang w:val="fr-CA"/>
        </w:rPr>
        <w:t>âge, de l</w:t>
      </w:r>
      <w:r w:rsidR="005239D3" w:rsidRPr="00BA4CDA">
        <w:rPr>
          <w:lang w:val="fr-CA"/>
        </w:rPr>
        <w:t>’</w:t>
      </w:r>
      <w:r w:rsidR="0005474B" w:rsidRPr="00BA4CDA">
        <w:rPr>
          <w:lang w:val="fr-CA"/>
        </w:rPr>
        <w:t>état physique et mental de l</w:t>
      </w:r>
      <w:r w:rsidR="005239D3" w:rsidRPr="00BA4CDA">
        <w:rPr>
          <w:lang w:val="fr-CA"/>
        </w:rPr>
        <w:t>’</w:t>
      </w:r>
      <w:r w:rsidR="0005474B" w:rsidRPr="00BA4CDA">
        <w:rPr>
          <w:lang w:val="fr-CA"/>
        </w:rPr>
        <w:t>enfant, et ne peut trouver à se justifier lorsque l</w:t>
      </w:r>
      <w:r w:rsidR="005239D3" w:rsidRPr="00BA4CDA">
        <w:rPr>
          <w:lang w:val="fr-CA"/>
        </w:rPr>
        <w:t>’</w:t>
      </w:r>
      <w:r w:rsidR="0005474B" w:rsidRPr="00BA4CDA">
        <w:rPr>
          <w:lang w:val="fr-CA"/>
        </w:rPr>
        <w:t>enfant, en raison de son âge, notamment, ne peut comprendre l</w:t>
      </w:r>
      <w:r w:rsidR="005239D3" w:rsidRPr="00BA4CDA">
        <w:rPr>
          <w:lang w:val="fr-CA"/>
        </w:rPr>
        <w:t>’</w:t>
      </w:r>
      <w:r w:rsidR="0005474B" w:rsidRPr="00BA4CDA">
        <w:rPr>
          <w:lang w:val="fr-CA"/>
        </w:rPr>
        <w:t>objet poursuivi par ce châtiment</w:t>
      </w:r>
      <w:r w:rsidR="00151021" w:rsidRPr="00BA4CDA">
        <w:rPr>
          <w:lang w:val="fr-CA"/>
        </w:rPr>
        <w:t>.</w:t>
      </w:r>
      <w:r w:rsidR="00006A7B" w:rsidRPr="00BA4CDA">
        <w:rPr>
          <w:lang w:val="fr-CA"/>
        </w:rPr>
        <w:t>»</w:t>
      </w:r>
    </w:p>
    <w:p w:rsidR="00151021" w:rsidRPr="00BA4CDA" w:rsidRDefault="00056DE2" w:rsidP="00056DE2">
      <w:pPr>
        <w:pStyle w:val="SingleTxtG"/>
        <w:tabs>
          <w:tab w:val="left" w:pos="-360"/>
        </w:tabs>
        <w:rPr>
          <w:lang w:val="fr-CA"/>
        </w:rPr>
      </w:pPr>
      <w:r w:rsidRPr="00BA4CDA">
        <w:rPr>
          <w:lang w:val="fr-CA"/>
        </w:rPr>
        <w:t>87.</w:t>
      </w:r>
      <w:r w:rsidRPr="00BA4CDA">
        <w:rPr>
          <w:lang w:val="fr-CA"/>
        </w:rPr>
        <w:tab/>
      </w:r>
      <w:r w:rsidR="00493089" w:rsidRPr="00BA4CDA">
        <w:rPr>
          <w:lang w:val="fr-CA"/>
        </w:rPr>
        <w:t>Se fondant sur la disposition qui est rapportée ci-dessus, l</w:t>
      </w:r>
      <w:r w:rsidR="005239D3" w:rsidRPr="00BA4CDA">
        <w:rPr>
          <w:lang w:val="fr-CA"/>
        </w:rPr>
        <w:t>’</w:t>
      </w:r>
      <w:r w:rsidR="007916C7" w:rsidRPr="00BA4CDA">
        <w:rPr>
          <w:lang w:val="fr-CA"/>
        </w:rPr>
        <w:t>État</w:t>
      </w:r>
      <w:r w:rsidR="00493089" w:rsidRPr="00BA4CDA">
        <w:rPr>
          <w:lang w:val="fr-CA"/>
        </w:rPr>
        <w:t xml:space="preserve"> partie estime possible de justifier le fouet administré à des élèves turbulents et que cela ne constitue pas un châtiment corporel. Il a pour cette raison réglementé </w:t>
      </w:r>
      <w:r w:rsidR="00A81C71" w:rsidRPr="00BA4CDA">
        <w:rPr>
          <w:lang w:val="fr-CA"/>
        </w:rPr>
        <w:t>l</w:t>
      </w:r>
      <w:r w:rsidR="005239D3" w:rsidRPr="00BA4CDA">
        <w:rPr>
          <w:lang w:val="fr-CA"/>
        </w:rPr>
        <w:t>’</w:t>
      </w:r>
      <w:r w:rsidR="00A81C71" w:rsidRPr="00BA4CDA">
        <w:rPr>
          <w:lang w:val="fr-CA"/>
        </w:rPr>
        <w:t>administration</w:t>
      </w:r>
      <w:r w:rsidR="00493089" w:rsidRPr="00BA4CDA">
        <w:rPr>
          <w:lang w:val="fr-CA"/>
        </w:rPr>
        <w:t xml:space="preserve"> de châtiments à l</w:t>
      </w:r>
      <w:r w:rsidR="005239D3" w:rsidRPr="00BA4CDA">
        <w:rPr>
          <w:lang w:val="fr-CA"/>
        </w:rPr>
        <w:t>’</w:t>
      </w:r>
      <w:r w:rsidR="00493089" w:rsidRPr="00BA4CDA">
        <w:rPr>
          <w:lang w:val="fr-CA"/>
        </w:rPr>
        <w:t>école, pour éviter que cela ne constitue un traitement dégradant ou inhumain des élèves qui se conduisent mal à l</w:t>
      </w:r>
      <w:r w:rsidR="005239D3" w:rsidRPr="00BA4CDA">
        <w:rPr>
          <w:lang w:val="fr-CA"/>
        </w:rPr>
        <w:t>’</w:t>
      </w:r>
      <w:r w:rsidR="00493089" w:rsidRPr="00BA4CDA">
        <w:rPr>
          <w:lang w:val="fr-CA"/>
        </w:rPr>
        <w:t>école. Les châtiments corporels sont considérés comme conformes à la loi dans les écoles de Tanzanie continentale en vertu des dispositions du règlement sur l</w:t>
      </w:r>
      <w:r w:rsidR="005239D3" w:rsidRPr="00BA4CDA">
        <w:rPr>
          <w:lang w:val="fr-CA"/>
        </w:rPr>
        <w:t>’</w:t>
      </w:r>
      <w:r w:rsidR="00493089" w:rsidRPr="00BA4CDA">
        <w:rPr>
          <w:lang w:val="fr-CA"/>
        </w:rPr>
        <w:t>éducation (</w:t>
      </w:r>
      <w:r w:rsidR="00255A82" w:rsidRPr="00BA4CDA">
        <w:rPr>
          <w:lang w:val="fr-CA"/>
        </w:rPr>
        <w:t>Châtiments corporels</w:t>
      </w:r>
      <w:r w:rsidR="00493089" w:rsidRPr="00BA4CDA">
        <w:rPr>
          <w:lang w:val="fr-CA"/>
        </w:rPr>
        <w:t>) de 1979</w:t>
      </w:r>
      <w:r w:rsidR="00151021" w:rsidRPr="00BA4CDA">
        <w:rPr>
          <w:rStyle w:val="FootnoteReference"/>
          <w:lang w:val="fr-CA"/>
        </w:rPr>
        <w:footnoteReference w:id="43"/>
      </w:r>
      <w:r w:rsidR="00151021" w:rsidRPr="00BA4CDA">
        <w:rPr>
          <w:lang w:val="fr-CA"/>
        </w:rPr>
        <w:t xml:space="preserve"> </w:t>
      </w:r>
      <w:r w:rsidR="00493089" w:rsidRPr="00BA4CDA">
        <w:rPr>
          <w:lang w:val="fr-CA"/>
        </w:rPr>
        <w:t>pris sur la base de la section 60 de la loi relative à l</w:t>
      </w:r>
      <w:r w:rsidR="005239D3" w:rsidRPr="00BA4CDA">
        <w:rPr>
          <w:lang w:val="fr-CA"/>
        </w:rPr>
        <w:t>’</w:t>
      </w:r>
      <w:r w:rsidR="00493089" w:rsidRPr="00BA4CDA">
        <w:rPr>
          <w:lang w:val="fr-CA"/>
        </w:rPr>
        <w:t xml:space="preserve">éducation </w:t>
      </w:r>
      <w:r w:rsidR="00151021" w:rsidRPr="00BA4CDA">
        <w:rPr>
          <w:lang w:val="fr-CA"/>
        </w:rPr>
        <w:t>(1978)</w:t>
      </w:r>
      <w:r w:rsidR="00151021" w:rsidRPr="00BA4CDA">
        <w:rPr>
          <w:rStyle w:val="FootnoteReference"/>
          <w:lang w:val="fr-CA"/>
        </w:rPr>
        <w:footnoteReference w:id="44"/>
      </w:r>
      <w:r w:rsidR="00F0659B" w:rsidRPr="00BA4CDA">
        <w:rPr>
          <w:lang w:val="fr-CA"/>
        </w:rPr>
        <w:t xml:space="preserve">, qui habilite le ministre à faire un règlement </w:t>
      </w:r>
      <w:r w:rsidR="00006A7B" w:rsidRPr="00BA4CDA">
        <w:rPr>
          <w:lang w:val="fr-CA"/>
        </w:rPr>
        <w:t>«</w:t>
      </w:r>
      <w:r w:rsidR="00F0659B" w:rsidRPr="00BA4CDA">
        <w:rPr>
          <w:lang w:val="fr-CA"/>
        </w:rPr>
        <w:t xml:space="preserve">pour </w:t>
      </w:r>
      <w:r w:rsidR="00F8222A" w:rsidRPr="00BA4CDA">
        <w:rPr>
          <w:lang w:val="fr-CA"/>
        </w:rPr>
        <w:t>instituer</w:t>
      </w:r>
      <w:r w:rsidR="00F0659B" w:rsidRPr="00BA4CDA">
        <w:rPr>
          <w:lang w:val="fr-CA"/>
        </w:rPr>
        <w:t xml:space="preserve"> et contrôler l</w:t>
      </w:r>
      <w:r w:rsidR="005239D3" w:rsidRPr="00BA4CDA">
        <w:rPr>
          <w:lang w:val="fr-CA"/>
        </w:rPr>
        <w:t>’</w:t>
      </w:r>
      <w:r w:rsidR="00F0659B" w:rsidRPr="00BA4CDA">
        <w:rPr>
          <w:lang w:val="fr-CA"/>
        </w:rPr>
        <w:t>administration de châtiments corporels dans les écoles</w:t>
      </w:r>
      <w:r w:rsidR="00006A7B" w:rsidRPr="00BA4CDA">
        <w:rPr>
          <w:lang w:val="fr-CA"/>
        </w:rPr>
        <w:t>»</w:t>
      </w:r>
      <w:r w:rsidR="00151021" w:rsidRPr="00BA4CDA">
        <w:rPr>
          <w:lang w:val="fr-CA"/>
        </w:rPr>
        <w:t xml:space="preserve">. </w:t>
      </w:r>
      <w:r w:rsidR="00F0659B" w:rsidRPr="00BA4CDA">
        <w:rPr>
          <w:lang w:val="fr-CA"/>
        </w:rPr>
        <w:t xml:space="preserve">En vertu de ce règlement, on entend par châtiments corporels </w:t>
      </w:r>
      <w:r w:rsidR="00006A7B" w:rsidRPr="00BA4CDA">
        <w:rPr>
          <w:lang w:val="fr-CA"/>
        </w:rPr>
        <w:t>«</w:t>
      </w:r>
      <w:r w:rsidR="00F0659B" w:rsidRPr="00BA4CDA">
        <w:rPr>
          <w:lang w:val="fr-CA"/>
        </w:rPr>
        <w:t>le fait de frapper un élève sur la main ou sur le fessier normalement vêtu, à l</w:t>
      </w:r>
      <w:r w:rsidR="005239D3" w:rsidRPr="00BA4CDA">
        <w:rPr>
          <w:lang w:val="fr-CA"/>
        </w:rPr>
        <w:t>’</w:t>
      </w:r>
      <w:r w:rsidR="00F0659B" w:rsidRPr="00BA4CDA">
        <w:rPr>
          <w:lang w:val="fr-CA"/>
        </w:rPr>
        <w:t>aide d</w:t>
      </w:r>
      <w:r w:rsidR="005239D3" w:rsidRPr="00BA4CDA">
        <w:rPr>
          <w:lang w:val="fr-CA"/>
        </w:rPr>
        <w:t>’</w:t>
      </w:r>
      <w:r w:rsidR="00F0659B" w:rsidRPr="00BA4CDA">
        <w:rPr>
          <w:lang w:val="fr-CA"/>
        </w:rPr>
        <w:t>une baguette légère et flexible, ce qui exclut le fait de frapper un enfant à l</w:t>
      </w:r>
      <w:r w:rsidR="005239D3" w:rsidRPr="00BA4CDA">
        <w:rPr>
          <w:lang w:val="fr-CA"/>
        </w:rPr>
        <w:t>’</w:t>
      </w:r>
      <w:r w:rsidR="00F0659B" w:rsidRPr="00BA4CDA">
        <w:rPr>
          <w:lang w:val="fr-CA"/>
        </w:rPr>
        <w:t>aide de tout autre instrument ou sur toute autre partie du corps</w:t>
      </w:r>
      <w:r w:rsidR="00151021" w:rsidRPr="00BA4CDA">
        <w:rPr>
          <w:lang w:val="fr-CA"/>
        </w:rPr>
        <w:t>.</w:t>
      </w:r>
      <w:r w:rsidR="00006A7B" w:rsidRPr="00BA4CDA">
        <w:rPr>
          <w:lang w:val="fr-CA"/>
        </w:rPr>
        <w:t>»</w:t>
      </w:r>
    </w:p>
    <w:p w:rsidR="00151021" w:rsidRPr="00BA4CDA" w:rsidRDefault="00056DE2" w:rsidP="00056DE2">
      <w:pPr>
        <w:pStyle w:val="SingleTxtG"/>
        <w:tabs>
          <w:tab w:val="left" w:pos="-360"/>
        </w:tabs>
        <w:rPr>
          <w:lang w:val="fr-CA"/>
        </w:rPr>
      </w:pPr>
      <w:r w:rsidRPr="00BA4CDA">
        <w:rPr>
          <w:lang w:val="fr-CA"/>
        </w:rPr>
        <w:t>88.</w:t>
      </w:r>
      <w:r w:rsidRPr="00BA4CDA">
        <w:rPr>
          <w:lang w:val="fr-CA"/>
        </w:rPr>
        <w:tab/>
      </w:r>
      <w:r w:rsidR="00FB1AD2" w:rsidRPr="00BA4CDA">
        <w:rPr>
          <w:lang w:val="fr-CA"/>
        </w:rPr>
        <w:t xml:space="preserve">Selon la section </w:t>
      </w:r>
      <w:r w:rsidR="00F8222A" w:rsidRPr="00BA4CDA">
        <w:rPr>
          <w:lang w:val="fr-CA"/>
        </w:rPr>
        <w:t>3.</w:t>
      </w:r>
      <w:r w:rsidR="00151021" w:rsidRPr="00BA4CDA">
        <w:rPr>
          <w:lang w:val="fr-CA"/>
        </w:rPr>
        <w:t xml:space="preserve">1 </w:t>
      </w:r>
      <w:r w:rsidR="00FB1AD2" w:rsidRPr="00BA4CDA">
        <w:rPr>
          <w:lang w:val="fr-CA"/>
        </w:rPr>
        <w:t>du règlement relati</w:t>
      </w:r>
      <w:r w:rsidR="00304181" w:rsidRPr="00BA4CDA">
        <w:rPr>
          <w:lang w:val="fr-CA"/>
        </w:rPr>
        <w:t>f</w:t>
      </w:r>
      <w:r w:rsidR="00FB1AD2" w:rsidRPr="00BA4CDA">
        <w:rPr>
          <w:lang w:val="fr-CA"/>
        </w:rPr>
        <w:t xml:space="preserve"> à l</w:t>
      </w:r>
      <w:r w:rsidR="005239D3" w:rsidRPr="00BA4CDA">
        <w:rPr>
          <w:lang w:val="fr-CA"/>
        </w:rPr>
        <w:t>’</w:t>
      </w:r>
      <w:r w:rsidR="00FB1AD2" w:rsidRPr="00BA4CDA">
        <w:rPr>
          <w:lang w:val="fr-CA"/>
        </w:rPr>
        <w:t>éducation (</w:t>
      </w:r>
      <w:r w:rsidR="00F8222A" w:rsidRPr="00BA4CDA">
        <w:rPr>
          <w:lang w:val="fr-CA"/>
        </w:rPr>
        <w:t>c</w:t>
      </w:r>
      <w:r w:rsidR="00255A82" w:rsidRPr="00BA4CDA">
        <w:rPr>
          <w:lang w:val="fr-CA"/>
        </w:rPr>
        <w:t>hâtiments corporels</w:t>
      </w:r>
      <w:r w:rsidR="00FB1AD2" w:rsidRPr="00BA4CDA">
        <w:rPr>
          <w:lang w:val="fr-CA"/>
        </w:rPr>
        <w:t xml:space="preserve">), les châtiments corporels </w:t>
      </w:r>
      <w:r w:rsidR="00006A7B" w:rsidRPr="00BA4CDA">
        <w:rPr>
          <w:lang w:val="fr-CA"/>
        </w:rPr>
        <w:t>«</w:t>
      </w:r>
      <w:r w:rsidR="00FB1AD2" w:rsidRPr="00BA4CDA">
        <w:rPr>
          <w:lang w:val="fr-CA"/>
        </w:rPr>
        <w:t>peuvent être administrés pour des violations graves de la discipline à respecter à l</w:t>
      </w:r>
      <w:r w:rsidR="005239D3" w:rsidRPr="00BA4CDA">
        <w:rPr>
          <w:lang w:val="fr-CA"/>
        </w:rPr>
        <w:t>’</w:t>
      </w:r>
      <w:r w:rsidR="00FB1AD2" w:rsidRPr="00BA4CDA">
        <w:rPr>
          <w:lang w:val="fr-CA"/>
        </w:rPr>
        <w:t>école ou pour des infractions graves commises dans celle-ci ou à l</w:t>
      </w:r>
      <w:r w:rsidR="005239D3" w:rsidRPr="00BA4CDA">
        <w:rPr>
          <w:lang w:val="fr-CA"/>
        </w:rPr>
        <w:t>’</w:t>
      </w:r>
      <w:r w:rsidR="00FB1AD2" w:rsidRPr="00BA4CDA">
        <w:rPr>
          <w:lang w:val="fr-CA"/>
        </w:rPr>
        <w:t>extérieur dont l</w:t>
      </w:r>
      <w:r w:rsidR="005239D3" w:rsidRPr="00BA4CDA">
        <w:rPr>
          <w:lang w:val="fr-CA"/>
        </w:rPr>
        <w:t>’</w:t>
      </w:r>
      <w:r w:rsidR="00FB1AD2" w:rsidRPr="00BA4CDA">
        <w:rPr>
          <w:lang w:val="fr-CA"/>
        </w:rPr>
        <w:t>autorité scolaire considère qu</w:t>
      </w:r>
      <w:r w:rsidR="005239D3" w:rsidRPr="00BA4CDA">
        <w:rPr>
          <w:lang w:val="fr-CA"/>
        </w:rPr>
        <w:t>’</w:t>
      </w:r>
      <w:r w:rsidR="00FB1AD2" w:rsidRPr="00BA4CDA">
        <w:rPr>
          <w:lang w:val="fr-CA"/>
        </w:rPr>
        <w:t xml:space="preserve">elles portent atteinte ou peuvent porter atteinte à la bonne </w:t>
      </w:r>
      <w:r w:rsidR="001D68D2" w:rsidRPr="00BA4CDA">
        <w:rPr>
          <w:lang w:val="fr-CA"/>
        </w:rPr>
        <w:t>ré</w:t>
      </w:r>
      <w:r w:rsidR="00FB1AD2" w:rsidRPr="00BA4CDA">
        <w:rPr>
          <w:lang w:val="fr-CA"/>
        </w:rPr>
        <w:t>putation de l</w:t>
      </w:r>
      <w:r w:rsidR="005239D3" w:rsidRPr="00BA4CDA">
        <w:rPr>
          <w:lang w:val="fr-CA"/>
        </w:rPr>
        <w:t>’</w:t>
      </w:r>
      <w:r w:rsidR="00FB1AD2" w:rsidRPr="00BA4CDA">
        <w:rPr>
          <w:lang w:val="fr-CA"/>
        </w:rPr>
        <w:t>école</w:t>
      </w:r>
      <w:r w:rsidR="00006A7B" w:rsidRPr="00BA4CDA">
        <w:rPr>
          <w:lang w:val="fr-CA"/>
        </w:rPr>
        <w:t>»</w:t>
      </w:r>
      <w:r w:rsidR="00151021" w:rsidRPr="00BA4CDA">
        <w:rPr>
          <w:lang w:val="fr-CA"/>
        </w:rPr>
        <w:t xml:space="preserve">. </w:t>
      </w:r>
      <w:r w:rsidR="001D68D2" w:rsidRPr="00BA4CDA">
        <w:rPr>
          <w:lang w:val="fr-CA"/>
        </w:rPr>
        <w:t>Dans ce contexte, l</w:t>
      </w:r>
      <w:r w:rsidR="005239D3" w:rsidRPr="00BA4CDA">
        <w:rPr>
          <w:lang w:val="fr-CA"/>
        </w:rPr>
        <w:t>’</w:t>
      </w:r>
      <w:r w:rsidR="001D68D2" w:rsidRPr="00BA4CDA">
        <w:rPr>
          <w:lang w:val="fr-CA"/>
        </w:rPr>
        <w:t>aliné</w:t>
      </w:r>
      <w:r w:rsidR="0037570B" w:rsidRPr="00BA4CDA">
        <w:rPr>
          <w:lang w:val="fr-CA"/>
        </w:rPr>
        <w:t>a</w:t>
      </w:r>
      <w:r w:rsidR="001D68D2" w:rsidRPr="00BA4CDA">
        <w:rPr>
          <w:lang w:val="fr-CA"/>
        </w:rPr>
        <w:t xml:space="preserve"> </w:t>
      </w:r>
      <w:r w:rsidR="00151021" w:rsidRPr="00BA4CDA">
        <w:rPr>
          <w:lang w:val="fr-CA"/>
        </w:rPr>
        <w:t xml:space="preserve">2) </w:t>
      </w:r>
      <w:r w:rsidR="00F8222A" w:rsidRPr="00BA4CDA">
        <w:rPr>
          <w:lang w:val="fr-CA"/>
        </w:rPr>
        <w:t>de la section 3 du R</w:t>
      </w:r>
      <w:r w:rsidR="001D68D2" w:rsidRPr="00BA4CDA">
        <w:rPr>
          <w:lang w:val="fr-CA"/>
        </w:rPr>
        <w:t xml:space="preserve">èglement exige que les châtiments corporels soient </w:t>
      </w:r>
      <w:r w:rsidR="00006A7B" w:rsidRPr="00BA4CDA">
        <w:rPr>
          <w:lang w:val="fr-CA"/>
        </w:rPr>
        <w:t>«</w:t>
      </w:r>
      <w:r w:rsidR="001D68D2" w:rsidRPr="00BA4CDA">
        <w:rPr>
          <w:lang w:val="fr-CA"/>
        </w:rPr>
        <w:t>raisonnables, compte tenu de la gravité de l</w:t>
      </w:r>
      <w:r w:rsidR="005239D3" w:rsidRPr="00BA4CDA">
        <w:rPr>
          <w:lang w:val="fr-CA"/>
        </w:rPr>
        <w:t>’</w:t>
      </w:r>
      <w:r w:rsidR="001D68D2" w:rsidRPr="00BA4CDA">
        <w:rPr>
          <w:lang w:val="fr-CA"/>
        </w:rPr>
        <w:t>infraction, de l</w:t>
      </w:r>
      <w:r w:rsidR="005239D3" w:rsidRPr="00BA4CDA">
        <w:rPr>
          <w:lang w:val="fr-CA"/>
        </w:rPr>
        <w:t>’</w:t>
      </w:r>
      <w:r w:rsidR="001D68D2" w:rsidRPr="00BA4CDA">
        <w:rPr>
          <w:lang w:val="fr-CA"/>
        </w:rPr>
        <w:t>âge, du sexe et de la santé de l</w:t>
      </w:r>
      <w:r w:rsidR="005239D3" w:rsidRPr="00BA4CDA">
        <w:rPr>
          <w:lang w:val="fr-CA"/>
        </w:rPr>
        <w:t>’</w:t>
      </w:r>
      <w:r w:rsidR="001D68D2" w:rsidRPr="00BA4CDA">
        <w:rPr>
          <w:lang w:val="fr-CA"/>
        </w:rPr>
        <w:t>élève et qu</w:t>
      </w:r>
      <w:r w:rsidR="005239D3" w:rsidRPr="00BA4CDA">
        <w:rPr>
          <w:lang w:val="fr-CA"/>
        </w:rPr>
        <w:t>’</w:t>
      </w:r>
      <w:r w:rsidR="001D68D2" w:rsidRPr="00BA4CDA">
        <w:rPr>
          <w:lang w:val="fr-CA"/>
        </w:rPr>
        <w:t>ils ne soient administrés pas plus de quatre fois à chaque occasion</w:t>
      </w:r>
      <w:r w:rsidR="00006A7B" w:rsidRPr="00BA4CDA">
        <w:rPr>
          <w:lang w:val="fr-CA"/>
        </w:rPr>
        <w:t>»</w:t>
      </w:r>
      <w:r w:rsidR="00151021" w:rsidRPr="00BA4CDA">
        <w:rPr>
          <w:lang w:val="fr-CA"/>
        </w:rPr>
        <w:t xml:space="preserve">. </w:t>
      </w:r>
      <w:r w:rsidR="00924080" w:rsidRPr="00BA4CDA">
        <w:rPr>
          <w:lang w:val="fr-CA"/>
        </w:rPr>
        <w:t>Soucieux de prévenir tout abus possible des châtiments corporels en tant que moyen de discipliner des élèves qui manquent des cours sans y être autorisés, l</w:t>
      </w:r>
      <w:r w:rsidR="005239D3" w:rsidRPr="00BA4CDA">
        <w:rPr>
          <w:lang w:val="fr-CA"/>
        </w:rPr>
        <w:t>’</w:t>
      </w:r>
      <w:r w:rsidR="007916C7" w:rsidRPr="00BA4CDA">
        <w:rPr>
          <w:lang w:val="fr-CA"/>
        </w:rPr>
        <w:t>État</w:t>
      </w:r>
      <w:r w:rsidR="00924080" w:rsidRPr="00BA4CDA">
        <w:rPr>
          <w:lang w:val="fr-CA"/>
        </w:rPr>
        <w:t xml:space="preserve"> partie a prévu, à la section </w:t>
      </w:r>
      <w:r w:rsidR="00F8222A" w:rsidRPr="00BA4CDA">
        <w:rPr>
          <w:lang w:val="fr-CA"/>
        </w:rPr>
        <w:t>4.1</w:t>
      </w:r>
      <w:r w:rsidR="00151021" w:rsidRPr="00BA4CDA">
        <w:rPr>
          <w:lang w:val="fr-CA"/>
        </w:rPr>
        <w:t xml:space="preserve"> </w:t>
      </w:r>
      <w:r w:rsidR="00924080" w:rsidRPr="00BA4CDA">
        <w:rPr>
          <w:lang w:val="fr-CA"/>
        </w:rPr>
        <w:t>du Règlement</w:t>
      </w:r>
      <w:r w:rsidR="00F8222A" w:rsidRPr="00BA4CDA">
        <w:rPr>
          <w:lang w:val="fr-CA"/>
        </w:rPr>
        <w:t>,</w:t>
      </w:r>
      <w:r w:rsidR="00924080" w:rsidRPr="00BA4CDA">
        <w:rPr>
          <w:lang w:val="fr-CA"/>
        </w:rPr>
        <w:t xml:space="preserve"> que le chef d</w:t>
      </w:r>
      <w:r w:rsidR="005239D3" w:rsidRPr="00BA4CDA">
        <w:rPr>
          <w:lang w:val="fr-CA"/>
        </w:rPr>
        <w:t>’</w:t>
      </w:r>
      <w:r w:rsidR="00924080" w:rsidRPr="00BA4CDA">
        <w:rPr>
          <w:lang w:val="fr-CA"/>
        </w:rPr>
        <w:t>établissement avait le pouvoir d</w:t>
      </w:r>
      <w:r w:rsidR="005239D3" w:rsidRPr="00BA4CDA">
        <w:rPr>
          <w:lang w:val="fr-CA"/>
        </w:rPr>
        <w:t>’</w:t>
      </w:r>
      <w:r w:rsidR="00924080" w:rsidRPr="00BA4CDA">
        <w:rPr>
          <w:lang w:val="fr-CA"/>
        </w:rPr>
        <w:t xml:space="preserve">administrer lesdits châtiments corporels. Il peut déléguer ce pouvoir à un autre enseignant, pourvu que cette délégation </w:t>
      </w:r>
      <w:r w:rsidR="00006A7B" w:rsidRPr="00BA4CDA">
        <w:rPr>
          <w:lang w:val="fr-CA"/>
        </w:rPr>
        <w:t>«</w:t>
      </w:r>
      <w:r w:rsidR="00924080" w:rsidRPr="00BA4CDA">
        <w:rPr>
          <w:lang w:val="fr-CA"/>
        </w:rPr>
        <w:t>se fasse par écrit et qu</w:t>
      </w:r>
      <w:r w:rsidR="005239D3" w:rsidRPr="00BA4CDA">
        <w:rPr>
          <w:lang w:val="fr-CA"/>
        </w:rPr>
        <w:t>’</w:t>
      </w:r>
      <w:r w:rsidR="00924080" w:rsidRPr="00BA4CDA">
        <w:rPr>
          <w:lang w:val="fr-CA"/>
        </w:rPr>
        <w:t>elle intervienne au bénéfice d</w:t>
      </w:r>
      <w:r w:rsidR="005239D3" w:rsidRPr="00BA4CDA">
        <w:rPr>
          <w:lang w:val="fr-CA"/>
        </w:rPr>
        <w:t>’</w:t>
      </w:r>
      <w:r w:rsidR="00924080" w:rsidRPr="00BA4CDA">
        <w:rPr>
          <w:lang w:val="fr-CA"/>
        </w:rPr>
        <w:t>un membre du corps enseignant choisi avec soin et qu</w:t>
      </w:r>
      <w:r w:rsidR="005239D3" w:rsidRPr="00BA4CDA">
        <w:rPr>
          <w:lang w:val="fr-CA"/>
        </w:rPr>
        <w:t>’</w:t>
      </w:r>
      <w:r w:rsidR="00924080" w:rsidRPr="00BA4CDA">
        <w:rPr>
          <w:lang w:val="fr-CA"/>
        </w:rPr>
        <w:t>à chaque fois, cet enseignant ainsi habilité ne puisse agir qu</w:t>
      </w:r>
      <w:r w:rsidR="005239D3" w:rsidRPr="00BA4CDA">
        <w:rPr>
          <w:lang w:val="fr-CA"/>
        </w:rPr>
        <w:t>’</w:t>
      </w:r>
      <w:r w:rsidR="00924080" w:rsidRPr="00BA4CDA">
        <w:rPr>
          <w:lang w:val="fr-CA"/>
        </w:rPr>
        <w:t>avec l</w:t>
      </w:r>
      <w:r w:rsidR="005239D3" w:rsidRPr="00BA4CDA">
        <w:rPr>
          <w:lang w:val="fr-CA"/>
        </w:rPr>
        <w:t>’</w:t>
      </w:r>
      <w:r w:rsidR="00924080" w:rsidRPr="00BA4CDA">
        <w:rPr>
          <w:lang w:val="fr-CA"/>
        </w:rPr>
        <w:t>approbation du chef d</w:t>
      </w:r>
      <w:r w:rsidR="005239D3" w:rsidRPr="00BA4CDA">
        <w:rPr>
          <w:lang w:val="fr-CA"/>
        </w:rPr>
        <w:t>’</w:t>
      </w:r>
      <w:r w:rsidR="00924080" w:rsidRPr="00BA4CDA">
        <w:rPr>
          <w:lang w:val="fr-CA"/>
        </w:rPr>
        <w:t>établissement</w:t>
      </w:r>
      <w:r w:rsidR="00006A7B" w:rsidRPr="00BA4CDA">
        <w:rPr>
          <w:lang w:val="fr-CA"/>
        </w:rPr>
        <w:t>»</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89.</w:t>
      </w:r>
      <w:r w:rsidRPr="00BA4CDA">
        <w:rPr>
          <w:lang w:val="fr-CA"/>
        </w:rPr>
        <w:tab/>
      </w:r>
      <w:r w:rsidR="00DF5C31" w:rsidRPr="00BA4CDA">
        <w:rPr>
          <w:lang w:val="fr-CA"/>
        </w:rPr>
        <w:t>Une autre précaution prise par l</w:t>
      </w:r>
      <w:r w:rsidR="005239D3" w:rsidRPr="00BA4CDA">
        <w:rPr>
          <w:lang w:val="fr-CA"/>
        </w:rPr>
        <w:t>’</w:t>
      </w:r>
      <w:r w:rsidR="007916C7" w:rsidRPr="00BA4CDA">
        <w:rPr>
          <w:lang w:val="fr-CA"/>
        </w:rPr>
        <w:t>État</w:t>
      </w:r>
      <w:r w:rsidR="00DF5C31" w:rsidRPr="00BA4CDA">
        <w:rPr>
          <w:lang w:val="fr-CA"/>
        </w:rPr>
        <w:t xml:space="preserve"> partie</w:t>
      </w:r>
      <w:r w:rsidR="00F8222A" w:rsidRPr="00BA4CDA">
        <w:rPr>
          <w:lang w:val="fr-CA"/>
        </w:rPr>
        <w:t>,</w:t>
      </w:r>
      <w:r w:rsidR="00DF5C31" w:rsidRPr="00BA4CDA">
        <w:rPr>
          <w:lang w:val="fr-CA"/>
        </w:rPr>
        <w:t xml:space="preserve"> à l</w:t>
      </w:r>
      <w:r w:rsidR="005239D3" w:rsidRPr="00BA4CDA">
        <w:rPr>
          <w:lang w:val="fr-CA"/>
        </w:rPr>
        <w:t>’</w:t>
      </w:r>
      <w:r w:rsidR="00DF5C31" w:rsidRPr="00BA4CDA">
        <w:rPr>
          <w:lang w:val="fr-CA"/>
        </w:rPr>
        <w:t xml:space="preserve">alinéa </w:t>
      </w:r>
      <w:r w:rsidR="00151021" w:rsidRPr="00BA4CDA">
        <w:rPr>
          <w:lang w:val="fr-CA"/>
        </w:rPr>
        <w:t xml:space="preserve">2) </w:t>
      </w:r>
      <w:r w:rsidR="00A81C71" w:rsidRPr="00BA4CDA">
        <w:rPr>
          <w:lang w:val="fr-CA"/>
        </w:rPr>
        <w:t>de la section 3 du r</w:t>
      </w:r>
      <w:r w:rsidR="00F8222A" w:rsidRPr="00BA4CDA">
        <w:rPr>
          <w:lang w:val="fr-CA"/>
        </w:rPr>
        <w:t>èglement relatif</w:t>
      </w:r>
      <w:r w:rsidR="00DF5C31" w:rsidRPr="00BA4CDA">
        <w:rPr>
          <w:lang w:val="fr-CA"/>
        </w:rPr>
        <w:t xml:space="preserve"> à l</w:t>
      </w:r>
      <w:r w:rsidR="005239D3" w:rsidRPr="00BA4CDA">
        <w:rPr>
          <w:lang w:val="fr-CA"/>
        </w:rPr>
        <w:t>’</w:t>
      </w:r>
      <w:r w:rsidR="00DF5C31" w:rsidRPr="00BA4CDA">
        <w:rPr>
          <w:lang w:val="fr-CA"/>
        </w:rPr>
        <w:t xml:space="preserve">éducation </w:t>
      </w:r>
      <w:r w:rsidR="00151021" w:rsidRPr="00BA4CDA">
        <w:rPr>
          <w:lang w:val="fr-CA"/>
        </w:rPr>
        <w:t>(</w:t>
      </w:r>
      <w:r w:rsidR="00F8222A" w:rsidRPr="00BA4CDA">
        <w:rPr>
          <w:lang w:val="fr-CA"/>
        </w:rPr>
        <w:t>c</w:t>
      </w:r>
      <w:r w:rsidR="00DF5C31" w:rsidRPr="00BA4CDA">
        <w:rPr>
          <w:lang w:val="fr-CA"/>
        </w:rPr>
        <w:t>hâtiments corporels</w:t>
      </w:r>
      <w:r w:rsidR="00151021" w:rsidRPr="00BA4CDA">
        <w:rPr>
          <w:lang w:val="fr-CA"/>
        </w:rPr>
        <w:t>)</w:t>
      </w:r>
      <w:r w:rsidR="00F8222A" w:rsidRPr="00BA4CDA">
        <w:rPr>
          <w:lang w:val="fr-CA"/>
        </w:rPr>
        <w:t>,</w:t>
      </w:r>
      <w:r w:rsidR="00151021" w:rsidRPr="00BA4CDA">
        <w:rPr>
          <w:lang w:val="fr-CA"/>
        </w:rPr>
        <w:t xml:space="preserve"> </w:t>
      </w:r>
      <w:r w:rsidR="00DF5C31" w:rsidRPr="00BA4CDA">
        <w:rPr>
          <w:lang w:val="fr-CA"/>
        </w:rPr>
        <w:t>est le fait qu</w:t>
      </w:r>
      <w:r w:rsidR="005239D3" w:rsidRPr="00BA4CDA">
        <w:rPr>
          <w:lang w:val="fr-CA"/>
        </w:rPr>
        <w:t>’</w:t>
      </w:r>
      <w:r w:rsidR="00DF5C31" w:rsidRPr="00BA4CDA">
        <w:rPr>
          <w:lang w:val="fr-CA"/>
        </w:rPr>
        <w:t>une élève ne peut se voir administrer de châtiments corporels que par une enseignante, sauf s</w:t>
      </w:r>
      <w:r w:rsidR="005239D3" w:rsidRPr="00BA4CDA">
        <w:rPr>
          <w:lang w:val="fr-CA"/>
        </w:rPr>
        <w:t>’</w:t>
      </w:r>
      <w:r w:rsidR="00DF5C31" w:rsidRPr="00BA4CDA">
        <w:rPr>
          <w:lang w:val="fr-CA"/>
        </w:rPr>
        <w:t>il n</w:t>
      </w:r>
      <w:r w:rsidR="005239D3" w:rsidRPr="00BA4CDA">
        <w:rPr>
          <w:lang w:val="fr-CA"/>
        </w:rPr>
        <w:t>’</w:t>
      </w:r>
      <w:r w:rsidR="00DF5C31" w:rsidRPr="00BA4CDA">
        <w:rPr>
          <w:lang w:val="fr-CA"/>
        </w:rPr>
        <w:t>y a pas d</w:t>
      </w:r>
      <w:r w:rsidR="005239D3" w:rsidRPr="00BA4CDA">
        <w:rPr>
          <w:lang w:val="fr-CA"/>
        </w:rPr>
        <w:t>’</w:t>
      </w:r>
      <w:r w:rsidR="00DF5C31" w:rsidRPr="00BA4CDA">
        <w:rPr>
          <w:lang w:val="fr-CA"/>
        </w:rPr>
        <w:t>enseignante dans cette école, auquel cas le chef d</w:t>
      </w:r>
      <w:r w:rsidR="005239D3" w:rsidRPr="00BA4CDA">
        <w:rPr>
          <w:lang w:val="fr-CA"/>
        </w:rPr>
        <w:t>’</w:t>
      </w:r>
      <w:r w:rsidR="00DF5C31" w:rsidRPr="00BA4CDA">
        <w:rPr>
          <w:lang w:val="fr-CA"/>
        </w:rPr>
        <w:t>établissement peut administrer lui-même les châtiments corporels ou autoriser par écrit un enseignant à les administrer. Autre préc</w:t>
      </w:r>
      <w:r w:rsidR="00F8222A" w:rsidRPr="00BA4CDA">
        <w:rPr>
          <w:lang w:val="fr-CA"/>
        </w:rPr>
        <w:t>aution, inscrite à la section 5.1</w:t>
      </w:r>
      <w:r w:rsidR="00DF5C31" w:rsidRPr="00BA4CDA">
        <w:rPr>
          <w:lang w:val="fr-CA"/>
        </w:rPr>
        <w:t xml:space="preserve">: </w:t>
      </w:r>
      <w:r w:rsidR="00006A7B" w:rsidRPr="00BA4CDA">
        <w:rPr>
          <w:lang w:val="fr-CA"/>
        </w:rPr>
        <w:t>«</w:t>
      </w:r>
      <w:r w:rsidR="00323001" w:rsidRPr="00BA4CDA">
        <w:rPr>
          <w:lang w:val="fr-CA"/>
        </w:rPr>
        <w:t>À</w:t>
      </w:r>
      <w:r w:rsidR="00DF5C31" w:rsidRPr="00BA4CDA">
        <w:rPr>
          <w:lang w:val="fr-CA"/>
        </w:rPr>
        <w:t xml:space="preserve"> chaque fois que des châtiments corporels sont administrés, ils sont consignés dans un livre tenu à cet effet; à chaque fois sont consignés le nom de l</w:t>
      </w:r>
      <w:r w:rsidR="005239D3" w:rsidRPr="00BA4CDA">
        <w:rPr>
          <w:lang w:val="fr-CA"/>
        </w:rPr>
        <w:t>’</w:t>
      </w:r>
      <w:r w:rsidR="00DF5C31" w:rsidRPr="00BA4CDA">
        <w:rPr>
          <w:lang w:val="fr-CA"/>
        </w:rPr>
        <w:t>élève, l</w:t>
      </w:r>
      <w:r w:rsidR="005239D3" w:rsidRPr="00BA4CDA">
        <w:rPr>
          <w:lang w:val="fr-CA"/>
        </w:rPr>
        <w:t>’</w:t>
      </w:r>
      <w:r w:rsidR="00DF5C31" w:rsidRPr="00BA4CDA">
        <w:rPr>
          <w:lang w:val="fr-CA"/>
        </w:rPr>
        <w:t>infraction ou la violation de la discipline, le nombre de coups administrés et le nom de l</w:t>
      </w:r>
      <w:r w:rsidR="005239D3" w:rsidRPr="00BA4CDA">
        <w:rPr>
          <w:lang w:val="fr-CA"/>
        </w:rPr>
        <w:t>’</w:t>
      </w:r>
      <w:r w:rsidR="00DF5C31" w:rsidRPr="00BA4CDA">
        <w:rPr>
          <w:lang w:val="fr-CA"/>
        </w:rPr>
        <w:t>enseignant qui a administré les châtiments corporels.</w:t>
      </w:r>
      <w:r w:rsidR="00006A7B" w:rsidRPr="00BA4CDA">
        <w:rPr>
          <w:lang w:val="fr-CA"/>
        </w:rPr>
        <w:t>»</w:t>
      </w:r>
      <w:r w:rsidR="00151021" w:rsidRPr="00BA4CDA">
        <w:rPr>
          <w:lang w:val="fr-CA"/>
        </w:rPr>
        <w:t xml:space="preserve"> </w:t>
      </w:r>
      <w:r w:rsidR="003259B9" w:rsidRPr="00BA4CDA">
        <w:rPr>
          <w:lang w:val="fr-CA"/>
        </w:rPr>
        <w:t>Quant à l</w:t>
      </w:r>
      <w:r w:rsidR="005239D3" w:rsidRPr="00BA4CDA">
        <w:rPr>
          <w:lang w:val="fr-CA"/>
        </w:rPr>
        <w:t>’</w:t>
      </w:r>
      <w:r w:rsidR="003259B9" w:rsidRPr="00BA4CDA">
        <w:rPr>
          <w:lang w:val="fr-CA"/>
        </w:rPr>
        <w:t xml:space="preserve">alinéa </w:t>
      </w:r>
      <w:r w:rsidR="00151021" w:rsidRPr="00BA4CDA">
        <w:rPr>
          <w:lang w:val="fr-CA"/>
        </w:rPr>
        <w:t xml:space="preserve">2) </w:t>
      </w:r>
      <w:r w:rsidR="003259B9" w:rsidRPr="00BA4CDA">
        <w:rPr>
          <w:lang w:val="fr-CA"/>
        </w:rPr>
        <w:t>de la section 5, voici ce qu</w:t>
      </w:r>
      <w:r w:rsidR="005239D3" w:rsidRPr="00BA4CDA">
        <w:rPr>
          <w:lang w:val="fr-CA"/>
        </w:rPr>
        <w:t>’</w:t>
      </w:r>
      <w:r w:rsidR="003259B9" w:rsidRPr="00BA4CDA">
        <w:rPr>
          <w:lang w:val="fr-CA"/>
        </w:rPr>
        <w:t xml:space="preserve">il dit: </w:t>
      </w:r>
      <w:r w:rsidR="00006A7B" w:rsidRPr="00BA4CDA">
        <w:rPr>
          <w:lang w:val="fr-CA"/>
        </w:rPr>
        <w:t>«</w:t>
      </w:r>
      <w:r w:rsidR="003259B9" w:rsidRPr="00BA4CDA">
        <w:rPr>
          <w:lang w:val="fr-CA"/>
        </w:rPr>
        <w:t>Toute entrée dans le livre doit être faite et signée par le chef d</w:t>
      </w:r>
      <w:r w:rsidR="005239D3" w:rsidRPr="00BA4CDA">
        <w:rPr>
          <w:lang w:val="fr-CA"/>
        </w:rPr>
        <w:t>’</w:t>
      </w:r>
      <w:r w:rsidR="003259B9" w:rsidRPr="00BA4CDA">
        <w:rPr>
          <w:lang w:val="fr-CA"/>
        </w:rPr>
        <w:t>établissement.</w:t>
      </w:r>
      <w:r w:rsidR="00006A7B" w:rsidRPr="00BA4CDA">
        <w:rPr>
          <w:lang w:val="fr-CA"/>
        </w:rPr>
        <w:t>»</w:t>
      </w:r>
      <w:r w:rsidR="00323974" w:rsidRPr="00BA4CDA">
        <w:rPr>
          <w:lang w:val="fr-CA"/>
        </w:rPr>
        <w:t xml:space="preserve"> </w:t>
      </w:r>
      <w:r w:rsidR="003259B9" w:rsidRPr="00BA4CDA">
        <w:rPr>
          <w:lang w:val="fr-CA"/>
        </w:rPr>
        <w:t>En cas de manquement à ces règles, l</w:t>
      </w:r>
      <w:r w:rsidR="005239D3" w:rsidRPr="00BA4CDA">
        <w:rPr>
          <w:lang w:val="fr-CA"/>
        </w:rPr>
        <w:t>’</w:t>
      </w:r>
      <w:r w:rsidR="007916C7" w:rsidRPr="00BA4CDA">
        <w:rPr>
          <w:lang w:val="fr-CA"/>
        </w:rPr>
        <w:t>État</w:t>
      </w:r>
      <w:r w:rsidR="003259B9" w:rsidRPr="00BA4CDA">
        <w:rPr>
          <w:lang w:val="fr-CA"/>
        </w:rPr>
        <w:t xml:space="preserve"> partie exige que soient prises des mesures disciplinaires à l</w:t>
      </w:r>
      <w:r w:rsidR="005239D3" w:rsidRPr="00BA4CDA">
        <w:rPr>
          <w:lang w:val="fr-CA"/>
        </w:rPr>
        <w:t>’</w:t>
      </w:r>
      <w:r w:rsidR="003259B9" w:rsidRPr="00BA4CDA">
        <w:rPr>
          <w:lang w:val="fr-CA"/>
        </w:rPr>
        <w:t>égard du chef d</w:t>
      </w:r>
      <w:r w:rsidR="005239D3" w:rsidRPr="00BA4CDA">
        <w:rPr>
          <w:lang w:val="fr-CA"/>
        </w:rPr>
        <w:t>’</w:t>
      </w:r>
      <w:r w:rsidR="003259B9" w:rsidRPr="00BA4CDA">
        <w:rPr>
          <w:lang w:val="fr-CA"/>
        </w:rPr>
        <w:t>établissement ou de l</w:t>
      </w:r>
      <w:r w:rsidR="005239D3" w:rsidRPr="00BA4CDA">
        <w:rPr>
          <w:lang w:val="fr-CA"/>
        </w:rPr>
        <w:t>’</w:t>
      </w:r>
      <w:r w:rsidR="003259B9" w:rsidRPr="00BA4CDA">
        <w:rPr>
          <w:lang w:val="fr-CA"/>
        </w:rPr>
        <w:t>autorité scolaire, en vertu de la loi relative aux enseignants (1989)</w:t>
      </w:r>
      <w:r w:rsidR="00151021" w:rsidRPr="00BA4CDA">
        <w:rPr>
          <w:rStyle w:val="FootnoteReference"/>
          <w:lang w:val="fr-CA"/>
        </w:rPr>
        <w:footnoteReference w:id="45"/>
      </w:r>
      <w:r w:rsidR="0037742D" w:rsidRPr="00BA4CDA">
        <w:rPr>
          <w:lang w:val="fr-CA"/>
        </w:rPr>
        <w:t>.</w:t>
      </w:r>
    </w:p>
    <w:p w:rsidR="00151021" w:rsidRPr="00BA4CDA" w:rsidRDefault="00056DE2" w:rsidP="009D0E11">
      <w:pPr>
        <w:pStyle w:val="SingleTxtG"/>
        <w:tabs>
          <w:tab w:val="left" w:pos="-360"/>
        </w:tabs>
        <w:rPr>
          <w:lang w:val="fr-CA"/>
        </w:rPr>
      </w:pPr>
      <w:r w:rsidRPr="00BA4CDA">
        <w:rPr>
          <w:lang w:val="fr-CA"/>
        </w:rPr>
        <w:t>90.</w:t>
      </w:r>
      <w:r w:rsidRPr="00BA4CDA">
        <w:rPr>
          <w:lang w:val="fr-CA"/>
        </w:rPr>
        <w:tab/>
      </w:r>
      <w:r w:rsidR="00323001" w:rsidRPr="00BA4CDA">
        <w:rPr>
          <w:lang w:val="fr-CA"/>
        </w:rPr>
        <w:t>À</w:t>
      </w:r>
      <w:r w:rsidR="00411780" w:rsidRPr="00BA4CDA">
        <w:rPr>
          <w:lang w:val="fr-CA"/>
        </w:rPr>
        <w:t xml:space="preserve"> Zanzibar, le Ministère de l</w:t>
      </w:r>
      <w:r w:rsidR="005239D3" w:rsidRPr="00BA4CDA">
        <w:rPr>
          <w:lang w:val="fr-CA"/>
        </w:rPr>
        <w:t>’</w:t>
      </w:r>
      <w:r w:rsidR="00411780" w:rsidRPr="00BA4CDA">
        <w:rPr>
          <w:lang w:val="fr-CA"/>
        </w:rPr>
        <w:t>éducation et de la formation professionnelle a adopté une politique hostile aux châtiments corporels dans les écoles, mais ceux-ci restent conformes à la loi en vertu de la loi relative à l</w:t>
      </w:r>
      <w:r w:rsidR="005239D3" w:rsidRPr="00BA4CDA">
        <w:rPr>
          <w:lang w:val="fr-CA"/>
        </w:rPr>
        <w:t>’</w:t>
      </w:r>
      <w:r w:rsidR="00411780" w:rsidRPr="00BA4CDA">
        <w:rPr>
          <w:lang w:val="fr-CA"/>
        </w:rPr>
        <w:t>éducation de 1982. Le Mini</w:t>
      </w:r>
      <w:r w:rsidR="00F8222A" w:rsidRPr="00BA4CDA">
        <w:rPr>
          <w:lang w:val="fr-CA"/>
        </w:rPr>
        <w:t>stère, en collaboration avec l</w:t>
      </w:r>
      <w:r w:rsidR="005239D3" w:rsidRPr="00BA4CDA">
        <w:rPr>
          <w:lang w:val="fr-CA"/>
        </w:rPr>
        <w:t>’</w:t>
      </w:r>
      <w:r w:rsidR="00F8222A" w:rsidRPr="00BA4CDA">
        <w:rPr>
          <w:lang w:val="fr-CA"/>
        </w:rPr>
        <w:t>o</w:t>
      </w:r>
      <w:r w:rsidR="00411780" w:rsidRPr="00BA4CDA">
        <w:rPr>
          <w:lang w:val="fr-CA"/>
        </w:rPr>
        <w:t xml:space="preserve">rganisation </w:t>
      </w:r>
      <w:r w:rsidR="00151021" w:rsidRPr="00BA4CDA">
        <w:rPr>
          <w:lang w:val="fr-CA"/>
        </w:rPr>
        <w:t>Save the Children</w:t>
      </w:r>
      <w:r w:rsidR="00A81C71" w:rsidRPr="00BA4CDA">
        <w:rPr>
          <w:lang w:val="fr-CA"/>
        </w:rPr>
        <w:t>,</w:t>
      </w:r>
      <w:r w:rsidR="00151021" w:rsidRPr="00BA4CDA">
        <w:rPr>
          <w:lang w:val="fr-CA"/>
        </w:rPr>
        <w:t xml:space="preserve"> </w:t>
      </w:r>
      <w:r w:rsidR="00411780" w:rsidRPr="00BA4CDA">
        <w:rPr>
          <w:lang w:val="fr-CA"/>
        </w:rPr>
        <w:t>a établi un programme (</w:t>
      </w:r>
      <w:r w:rsidR="00006A7B" w:rsidRPr="00BA4CDA">
        <w:rPr>
          <w:lang w:val="fr-CA"/>
        </w:rPr>
        <w:t>«</w:t>
      </w:r>
      <w:r w:rsidR="00411780" w:rsidRPr="00BA4CDA">
        <w:rPr>
          <w:lang w:val="fr-CA"/>
        </w:rPr>
        <w:t>Promouvoir d</w:t>
      </w:r>
      <w:r w:rsidR="005239D3" w:rsidRPr="00BA4CDA">
        <w:rPr>
          <w:lang w:val="fr-CA"/>
        </w:rPr>
        <w:t>’</w:t>
      </w:r>
      <w:r w:rsidR="00411780" w:rsidRPr="00BA4CDA">
        <w:rPr>
          <w:lang w:val="fr-CA"/>
        </w:rPr>
        <w:t>autres formes de discipline dans les écoles à Zanzibar</w:t>
      </w:r>
      <w:r w:rsidR="00006A7B" w:rsidRPr="00BA4CDA">
        <w:rPr>
          <w:lang w:val="fr-CA"/>
        </w:rPr>
        <w:t>»</w:t>
      </w:r>
      <w:r w:rsidR="00411780" w:rsidRPr="00BA4CDA">
        <w:rPr>
          <w:lang w:val="fr-CA"/>
        </w:rPr>
        <w:t>)</w:t>
      </w:r>
      <w:r w:rsidR="00151021" w:rsidRPr="00BA4CDA">
        <w:rPr>
          <w:lang w:val="fr-CA"/>
        </w:rPr>
        <w:t>.</w:t>
      </w:r>
      <w:r w:rsidR="00411780" w:rsidRPr="00BA4CDA">
        <w:rPr>
          <w:lang w:val="fr-CA"/>
        </w:rPr>
        <w:t xml:space="preserve"> </w:t>
      </w:r>
      <w:r w:rsidR="00323001" w:rsidRPr="00BA4CDA">
        <w:rPr>
          <w:lang w:val="fr-CA"/>
        </w:rPr>
        <w:t>À</w:t>
      </w:r>
      <w:r w:rsidR="00411780" w:rsidRPr="00BA4CDA">
        <w:rPr>
          <w:lang w:val="fr-CA"/>
        </w:rPr>
        <w:t xml:space="preserve"> cet effet, 10 écoles pilotes ont été choisies en 2010 </w:t>
      </w:r>
      <w:r w:rsidR="00F8222A" w:rsidRPr="00BA4CDA">
        <w:rPr>
          <w:lang w:val="fr-CA"/>
        </w:rPr>
        <w:t xml:space="preserve">à </w:t>
      </w:r>
      <w:r w:rsidR="004B1B61" w:rsidRPr="00BA4CDA">
        <w:rPr>
          <w:lang w:val="fr-CA"/>
        </w:rPr>
        <w:t xml:space="preserve">Unguja </w:t>
      </w:r>
      <w:r w:rsidR="00411780" w:rsidRPr="00BA4CDA">
        <w:rPr>
          <w:lang w:val="fr-CA"/>
        </w:rPr>
        <w:t xml:space="preserve">et à </w:t>
      </w:r>
      <w:r w:rsidR="004B1B61" w:rsidRPr="00BA4CDA">
        <w:rPr>
          <w:lang w:val="fr-CA"/>
        </w:rPr>
        <w:t>Pemba</w:t>
      </w:r>
      <w:r w:rsidR="00411780" w:rsidRPr="00BA4CDA">
        <w:rPr>
          <w:lang w:val="fr-CA"/>
        </w:rPr>
        <w:t xml:space="preserve"> (</w:t>
      </w:r>
      <w:r w:rsidR="009D0E11">
        <w:rPr>
          <w:lang w:val="fr-CA"/>
        </w:rPr>
        <w:t>une</w:t>
      </w:r>
      <w:r w:rsidR="00411780" w:rsidRPr="00BA4CDA">
        <w:rPr>
          <w:lang w:val="fr-CA"/>
        </w:rPr>
        <w:t xml:space="preserve"> école par district). Il s</w:t>
      </w:r>
      <w:r w:rsidR="005239D3" w:rsidRPr="00BA4CDA">
        <w:rPr>
          <w:lang w:val="fr-CA"/>
        </w:rPr>
        <w:t>’</w:t>
      </w:r>
      <w:r w:rsidR="00411780" w:rsidRPr="00BA4CDA">
        <w:rPr>
          <w:lang w:val="fr-CA"/>
        </w:rPr>
        <w:t xml:space="preserve">agit de veiller à ce que les châtiments corporels soient </w:t>
      </w:r>
      <w:r w:rsidR="00AB306A" w:rsidRPr="00BA4CDA">
        <w:rPr>
          <w:lang w:val="fr-CA"/>
        </w:rPr>
        <w:t>bannis</w:t>
      </w:r>
      <w:r w:rsidR="00411780" w:rsidRPr="00BA4CDA">
        <w:rPr>
          <w:lang w:val="fr-CA"/>
        </w:rPr>
        <w:t xml:space="preserve"> dans les écoles en sensibilisant les enseignants et les parents à d</w:t>
      </w:r>
      <w:r w:rsidR="005239D3" w:rsidRPr="00BA4CDA">
        <w:rPr>
          <w:lang w:val="fr-CA"/>
        </w:rPr>
        <w:t>’</w:t>
      </w:r>
      <w:r w:rsidR="00411780" w:rsidRPr="00BA4CDA">
        <w:rPr>
          <w:lang w:val="fr-CA"/>
        </w:rPr>
        <w:t>autres formes de discipline, au lieu de s</w:t>
      </w:r>
      <w:r w:rsidR="005239D3" w:rsidRPr="00BA4CDA">
        <w:rPr>
          <w:lang w:val="fr-CA"/>
        </w:rPr>
        <w:t>’</w:t>
      </w:r>
      <w:r w:rsidR="00411780" w:rsidRPr="00BA4CDA">
        <w:rPr>
          <w:lang w:val="fr-CA"/>
        </w:rPr>
        <w:t>en tenir aux châtiments corporels. Toutes les écoles primaires du secteur public à Zanzibar comptent à présent au moins un enseignant qui a été formé à l</w:t>
      </w:r>
      <w:r w:rsidR="005239D3" w:rsidRPr="00BA4CDA">
        <w:rPr>
          <w:lang w:val="fr-CA"/>
        </w:rPr>
        <w:t>’</w:t>
      </w:r>
      <w:r w:rsidR="00411780" w:rsidRPr="00BA4CDA">
        <w:rPr>
          <w:lang w:val="fr-CA"/>
        </w:rPr>
        <w:t>utilisation d</w:t>
      </w:r>
      <w:r w:rsidR="005239D3" w:rsidRPr="00BA4CDA">
        <w:rPr>
          <w:lang w:val="fr-CA"/>
        </w:rPr>
        <w:t>’</w:t>
      </w:r>
      <w:r w:rsidR="00411780" w:rsidRPr="00BA4CDA">
        <w:rPr>
          <w:lang w:val="fr-CA"/>
        </w:rPr>
        <w:t>autres formes de discipline</w:t>
      </w:r>
      <w:r w:rsidR="00151021" w:rsidRPr="00BA4CDA">
        <w:rPr>
          <w:lang w:val="fr-CA"/>
        </w:rPr>
        <w:t>.</w:t>
      </w:r>
    </w:p>
    <w:p w:rsidR="00151021" w:rsidRPr="00BA4CDA" w:rsidRDefault="00323974" w:rsidP="0016417F">
      <w:pPr>
        <w:pStyle w:val="HChG"/>
        <w:rPr>
          <w:lang w:val="fr-CA"/>
        </w:rPr>
      </w:pPr>
      <w:bookmarkStart w:id="25" w:name="_Toc313470862"/>
      <w:r w:rsidRPr="00BA4CDA">
        <w:rPr>
          <w:lang w:val="fr-CA"/>
        </w:rPr>
        <w:tab/>
      </w:r>
      <w:r w:rsidR="00151021" w:rsidRPr="00BA4CDA">
        <w:rPr>
          <w:lang w:val="fr-CA"/>
        </w:rPr>
        <w:t>5.</w:t>
      </w:r>
      <w:r w:rsidRPr="00BA4CDA">
        <w:rPr>
          <w:lang w:val="fr-CA"/>
        </w:rPr>
        <w:tab/>
      </w:r>
      <w:bookmarkEnd w:id="25"/>
      <w:r w:rsidR="00C963A9" w:rsidRPr="00BA4CDA">
        <w:rPr>
          <w:lang w:val="fr-CA"/>
        </w:rPr>
        <w:t>Environnement familial et autres form</w:t>
      </w:r>
      <w:r w:rsidR="00CF4C63" w:rsidRPr="00BA4CDA">
        <w:rPr>
          <w:lang w:val="fr-CA"/>
        </w:rPr>
        <w:t>e</w:t>
      </w:r>
      <w:r w:rsidR="00C963A9" w:rsidRPr="00BA4CDA">
        <w:rPr>
          <w:lang w:val="fr-CA"/>
        </w:rPr>
        <w:t>s de soins</w:t>
      </w:r>
      <w:r w:rsidRPr="00BA4CDA">
        <w:rPr>
          <w:lang w:val="fr-CA"/>
        </w:rPr>
        <w:t xml:space="preserve"> </w:t>
      </w:r>
      <w:r w:rsidR="00151021" w:rsidRPr="00BA4CDA">
        <w:rPr>
          <w:lang w:val="fr-CA"/>
        </w:rPr>
        <w:t>(</w:t>
      </w:r>
      <w:r w:rsidR="0016417F" w:rsidRPr="00BA4CDA">
        <w:rPr>
          <w:lang w:val="fr-CA"/>
        </w:rPr>
        <w:t>a</w:t>
      </w:r>
      <w:r w:rsidR="00151021" w:rsidRPr="00BA4CDA">
        <w:rPr>
          <w:lang w:val="fr-CA"/>
        </w:rPr>
        <w:t>rt</w:t>
      </w:r>
      <w:r w:rsidRPr="00BA4CDA">
        <w:rPr>
          <w:lang w:val="fr-CA"/>
        </w:rPr>
        <w:t>.</w:t>
      </w:r>
      <w:r w:rsidR="00151021" w:rsidRPr="00BA4CDA">
        <w:rPr>
          <w:lang w:val="fr-CA"/>
        </w:rPr>
        <w:t xml:space="preserve"> 5</w:t>
      </w:r>
      <w:r w:rsidR="004B1B61" w:rsidRPr="00BA4CDA">
        <w:rPr>
          <w:lang w:val="fr-CA"/>
        </w:rPr>
        <w:t>,</w:t>
      </w:r>
      <w:r w:rsidR="00151021" w:rsidRPr="00BA4CDA">
        <w:rPr>
          <w:lang w:val="fr-CA"/>
        </w:rPr>
        <w:t xml:space="preserve"> 18</w:t>
      </w:r>
      <w:r w:rsidR="0016417F" w:rsidRPr="00BA4CDA">
        <w:rPr>
          <w:lang w:val="fr-CA"/>
        </w:rPr>
        <w:t>,</w:t>
      </w:r>
      <w:r w:rsidR="00151021" w:rsidRPr="00BA4CDA">
        <w:rPr>
          <w:lang w:val="fr-CA"/>
        </w:rPr>
        <w:t xml:space="preserve"> par. 1</w:t>
      </w:r>
      <w:r w:rsidR="00C963A9" w:rsidRPr="00BA4CDA">
        <w:rPr>
          <w:lang w:val="fr-CA"/>
        </w:rPr>
        <w:t xml:space="preserve"> et </w:t>
      </w:r>
      <w:r w:rsidR="00151021" w:rsidRPr="00BA4CDA">
        <w:rPr>
          <w:lang w:val="fr-CA"/>
        </w:rPr>
        <w:t>2</w:t>
      </w:r>
      <w:r w:rsidR="004B1B61" w:rsidRPr="00BA4CDA">
        <w:rPr>
          <w:lang w:val="fr-CA"/>
        </w:rPr>
        <w:t>,</w:t>
      </w:r>
      <w:r w:rsidR="00151021" w:rsidRPr="00BA4CDA">
        <w:rPr>
          <w:lang w:val="fr-CA"/>
        </w:rPr>
        <w:t xml:space="preserve"> 9</w:t>
      </w:r>
      <w:r w:rsidR="00C963A9" w:rsidRPr="00BA4CDA">
        <w:rPr>
          <w:lang w:val="fr-CA"/>
        </w:rPr>
        <w:t xml:space="preserve"> à </w:t>
      </w:r>
      <w:r w:rsidR="00151021" w:rsidRPr="00BA4CDA">
        <w:rPr>
          <w:lang w:val="fr-CA"/>
        </w:rPr>
        <w:t>11</w:t>
      </w:r>
      <w:r w:rsidR="004B1B61" w:rsidRPr="00BA4CDA">
        <w:rPr>
          <w:lang w:val="fr-CA"/>
        </w:rPr>
        <w:t>,</w:t>
      </w:r>
      <w:r w:rsidR="00151021" w:rsidRPr="00BA4CDA">
        <w:rPr>
          <w:lang w:val="fr-CA"/>
        </w:rPr>
        <w:t xml:space="preserve"> 19</w:t>
      </w:r>
      <w:r w:rsidR="00C963A9" w:rsidRPr="00BA4CDA">
        <w:rPr>
          <w:lang w:val="fr-CA"/>
        </w:rPr>
        <w:t xml:space="preserve"> à </w:t>
      </w:r>
      <w:r w:rsidR="00151021" w:rsidRPr="00BA4CDA">
        <w:rPr>
          <w:lang w:val="fr-CA"/>
        </w:rPr>
        <w:t>21</w:t>
      </w:r>
      <w:r w:rsidR="004B1B61" w:rsidRPr="00BA4CDA">
        <w:rPr>
          <w:lang w:val="fr-CA"/>
        </w:rPr>
        <w:t>,</w:t>
      </w:r>
      <w:r w:rsidR="00151021" w:rsidRPr="00BA4CDA">
        <w:rPr>
          <w:lang w:val="fr-CA"/>
        </w:rPr>
        <w:t xml:space="preserve"> 25</w:t>
      </w:r>
      <w:r w:rsidR="004B1B61" w:rsidRPr="00BA4CDA">
        <w:rPr>
          <w:lang w:val="fr-CA"/>
        </w:rPr>
        <w:t>,</w:t>
      </w:r>
      <w:r w:rsidR="00151021" w:rsidRPr="00BA4CDA">
        <w:rPr>
          <w:lang w:val="fr-CA"/>
        </w:rPr>
        <w:t xml:space="preserve"> 27</w:t>
      </w:r>
      <w:r w:rsidR="0016417F" w:rsidRPr="00BA4CDA">
        <w:rPr>
          <w:lang w:val="fr-CA"/>
        </w:rPr>
        <w:t xml:space="preserve">, </w:t>
      </w:r>
      <w:r w:rsidR="00151021" w:rsidRPr="00BA4CDA">
        <w:rPr>
          <w:lang w:val="fr-CA"/>
        </w:rPr>
        <w:t>par. 4</w:t>
      </w:r>
      <w:r w:rsidR="00311B60" w:rsidRPr="00BA4CDA">
        <w:rPr>
          <w:lang w:val="fr-CA"/>
        </w:rPr>
        <w:t>,</w:t>
      </w:r>
      <w:r w:rsidR="00151021" w:rsidRPr="00BA4CDA">
        <w:rPr>
          <w:lang w:val="fr-CA"/>
        </w:rPr>
        <w:t xml:space="preserve"> </w:t>
      </w:r>
      <w:r w:rsidR="00C963A9" w:rsidRPr="00BA4CDA">
        <w:rPr>
          <w:lang w:val="fr-CA"/>
        </w:rPr>
        <w:t>et</w:t>
      </w:r>
      <w:r w:rsidR="00151021" w:rsidRPr="00BA4CDA">
        <w:rPr>
          <w:lang w:val="fr-CA"/>
        </w:rPr>
        <w:t xml:space="preserve"> 39)</w:t>
      </w:r>
    </w:p>
    <w:p w:rsidR="00151021" w:rsidRPr="00BA4CDA" w:rsidRDefault="00323974" w:rsidP="0016417F">
      <w:pPr>
        <w:pStyle w:val="H1G"/>
        <w:rPr>
          <w:lang w:val="fr-CA"/>
        </w:rPr>
      </w:pPr>
      <w:bookmarkStart w:id="26" w:name="_Toc313470863"/>
      <w:r w:rsidRPr="00BA4CDA">
        <w:rPr>
          <w:lang w:val="fr-CA"/>
        </w:rPr>
        <w:tab/>
      </w:r>
      <w:r w:rsidR="00151021" w:rsidRPr="00BA4CDA">
        <w:rPr>
          <w:lang w:val="fr-CA"/>
        </w:rPr>
        <w:t>5.1</w:t>
      </w:r>
      <w:r w:rsidRPr="00BA4CDA">
        <w:rPr>
          <w:lang w:val="fr-CA"/>
        </w:rPr>
        <w:tab/>
      </w:r>
      <w:bookmarkEnd w:id="26"/>
      <w:r w:rsidR="00837C7F" w:rsidRPr="00BA4CDA">
        <w:rPr>
          <w:lang w:val="fr-CA"/>
        </w:rPr>
        <w:t>Environnement familial et orientation parentale</w:t>
      </w:r>
      <w:r w:rsidR="00151021" w:rsidRPr="00BA4CDA">
        <w:rPr>
          <w:lang w:val="fr-CA"/>
        </w:rPr>
        <w:t xml:space="preserve"> (</w:t>
      </w:r>
      <w:r w:rsidR="0016417F" w:rsidRPr="00BA4CDA">
        <w:rPr>
          <w:lang w:val="fr-CA"/>
        </w:rPr>
        <w:t>a</w:t>
      </w:r>
      <w:r w:rsidR="00151021" w:rsidRPr="00BA4CDA">
        <w:rPr>
          <w:lang w:val="fr-CA"/>
        </w:rPr>
        <w:t>rt. 5)</w:t>
      </w:r>
    </w:p>
    <w:p w:rsidR="00151021" w:rsidRPr="00BA4CDA" w:rsidRDefault="00056DE2" w:rsidP="00056DE2">
      <w:pPr>
        <w:pStyle w:val="SingleTxtG"/>
        <w:tabs>
          <w:tab w:val="left" w:pos="-360"/>
        </w:tabs>
        <w:rPr>
          <w:lang w:val="fr-CA"/>
        </w:rPr>
      </w:pPr>
      <w:r w:rsidRPr="00BA4CDA">
        <w:rPr>
          <w:lang w:val="fr-CA"/>
        </w:rPr>
        <w:t>91.</w:t>
      </w:r>
      <w:r w:rsidRPr="00BA4CDA">
        <w:rPr>
          <w:lang w:val="fr-CA"/>
        </w:rPr>
        <w:tab/>
      </w:r>
      <w:r w:rsidR="009F1321" w:rsidRPr="00BA4CDA">
        <w:rPr>
          <w:lang w:val="fr-CA"/>
        </w:rPr>
        <w:t>Dans ses observations finales précédentes, le Comité a recommandé à l</w:t>
      </w:r>
      <w:r w:rsidR="005239D3" w:rsidRPr="00BA4CDA">
        <w:rPr>
          <w:lang w:val="fr-CA"/>
        </w:rPr>
        <w:t>’</w:t>
      </w:r>
      <w:r w:rsidR="007916C7" w:rsidRPr="00BA4CDA">
        <w:rPr>
          <w:lang w:val="fr-CA"/>
        </w:rPr>
        <w:t>État</w:t>
      </w:r>
      <w:r w:rsidR="009F1321" w:rsidRPr="00BA4CDA">
        <w:rPr>
          <w:lang w:val="fr-CA"/>
        </w:rPr>
        <w:t xml:space="preserve"> partie de prendre les mesures nécessaires pour appliquer pleinement les directives nationales concernant les soins et la protection à prévoir pour les orphelins et les enfants vulnérables. Le Comité a réaffirmé sa recommandation </w:t>
      </w:r>
      <w:r w:rsidR="00151021" w:rsidRPr="00BA4CDA">
        <w:rPr>
          <w:lang w:val="fr-CA"/>
        </w:rPr>
        <w:t>(</w:t>
      </w:r>
      <w:r w:rsidR="009F1321" w:rsidRPr="00BA4CDA">
        <w:rPr>
          <w:lang w:val="fr-CA"/>
        </w:rPr>
        <w:t>voir</w:t>
      </w:r>
      <w:r w:rsidR="00151021" w:rsidRPr="00BA4CDA">
        <w:rPr>
          <w:lang w:val="fr-CA"/>
        </w:rPr>
        <w:t xml:space="preserve"> CRC/C/15/Add.156, par. 41) </w:t>
      </w:r>
      <w:r w:rsidR="009F1321" w:rsidRPr="00BA4CDA">
        <w:rPr>
          <w:lang w:val="fr-CA"/>
        </w:rPr>
        <w:t>que l</w:t>
      </w:r>
      <w:r w:rsidR="005239D3" w:rsidRPr="00BA4CDA">
        <w:rPr>
          <w:lang w:val="fr-CA"/>
        </w:rPr>
        <w:t>’</w:t>
      </w:r>
      <w:r w:rsidR="007916C7" w:rsidRPr="00BA4CDA">
        <w:rPr>
          <w:lang w:val="fr-CA"/>
        </w:rPr>
        <w:t>État</w:t>
      </w:r>
      <w:r w:rsidR="009F1321" w:rsidRPr="00BA4CDA">
        <w:rPr>
          <w:lang w:val="fr-CA"/>
        </w:rPr>
        <w:t xml:space="preserve"> partie continue et renforce ses efforts pour allouer en quantité suffisante les ressources humaines et financières </w:t>
      </w:r>
      <w:r w:rsidR="00F8222A" w:rsidRPr="00BA4CDA">
        <w:rPr>
          <w:lang w:val="fr-CA"/>
        </w:rPr>
        <w:t>destinées à</w:t>
      </w:r>
      <w:r w:rsidR="009F1321" w:rsidRPr="00BA4CDA">
        <w:rPr>
          <w:lang w:val="fr-CA"/>
        </w:rPr>
        <w:t xml:space="preserve"> garantir les soins et la protection adéquats aux enfants privés de famille.</w:t>
      </w:r>
    </w:p>
    <w:p w:rsidR="00151021" w:rsidRPr="00BA4CDA" w:rsidRDefault="00056DE2" w:rsidP="00056DE2">
      <w:pPr>
        <w:pStyle w:val="SingleTxtG"/>
        <w:tabs>
          <w:tab w:val="left" w:pos="-360"/>
        </w:tabs>
        <w:rPr>
          <w:lang w:val="fr-CA"/>
        </w:rPr>
      </w:pPr>
      <w:r w:rsidRPr="00BA4CDA">
        <w:rPr>
          <w:lang w:val="fr-CA"/>
        </w:rPr>
        <w:t>92.</w:t>
      </w:r>
      <w:r w:rsidRPr="00BA4CDA">
        <w:rPr>
          <w:lang w:val="fr-CA"/>
        </w:rPr>
        <w:tab/>
      </w:r>
      <w:r w:rsidR="007B6ED8" w:rsidRPr="00BA4CDA">
        <w:rPr>
          <w:lang w:val="fr-CA"/>
        </w:rPr>
        <w:t>Durant la période considérée, l</w:t>
      </w:r>
      <w:r w:rsidR="005239D3" w:rsidRPr="00BA4CDA">
        <w:rPr>
          <w:lang w:val="fr-CA"/>
        </w:rPr>
        <w:t>’</w:t>
      </w:r>
      <w:r w:rsidR="007916C7" w:rsidRPr="00BA4CDA">
        <w:rPr>
          <w:lang w:val="fr-CA"/>
        </w:rPr>
        <w:t>État</w:t>
      </w:r>
      <w:r w:rsidR="007B6ED8" w:rsidRPr="00BA4CDA">
        <w:rPr>
          <w:lang w:val="fr-CA"/>
        </w:rPr>
        <w:t xml:space="preserve"> partie a appliqué les dispositions d</w:t>
      </w:r>
      <w:r w:rsidR="008A42BC" w:rsidRPr="00BA4CDA">
        <w:rPr>
          <w:lang w:val="fr-CA"/>
        </w:rPr>
        <w:t>e l</w:t>
      </w:r>
      <w:r w:rsidR="005239D3" w:rsidRPr="00BA4CDA">
        <w:rPr>
          <w:lang w:val="fr-CA"/>
        </w:rPr>
        <w:t>’</w:t>
      </w:r>
      <w:r w:rsidR="007B6ED8" w:rsidRPr="00BA4CDA">
        <w:rPr>
          <w:lang w:val="fr-CA"/>
        </w:rPr>
        <w:t>article 5 de la Convention concernant l</w:t>
      </w:r>
      <w:r w:rsidR="005239D3" w:rsidRPr="00BA4CDA">
        <w:rPr>
          <w:lang w:val="fr-CA"/>
        </w:rPr>
        <w:t>’</w:t>
      </w:r>
      <w:r w:rsidR="007B6ED8" w:rsidRPr="00BA4CDA">
        <w:rPr>
          <w:lang w:val="fr-CA"/>
        </w:rPr>
        <w:t>environnement familial et l</w:t>
      </w:r>
      <w:r w:rsidR="005239D3" w:rsidRPr="00BA4CDA">
        <w:rPr>
          <w:lang w:val="fr-CA"/>
        </w:rPr>
        <w:t>’</w:t>
      </w:r>
      <w:r w:rsidR="007B6ED8" w:rsidRPr="00BA4CDA">
        <w:rPr>
          <w:lang w:val="fr-CA"/>
        </w:rPr>
        <w:t>orientation parentale, ce en quoi il se conformait également aux recommandations du Comité. Pendant cette même période, l</w:t>
      </w:r>
      <w:r w:rsidR="005239D3" w:rsidRPr="00BA4CDA">
        <w:rPr>
          <w:lang w:val="fr-CA"/>
        </w:rPr>
        <w:t>’</w:t>
      </w:r>
      <w:r w:rsidR="007916C7" w:rsidRPr="00BA4CDA">
        <w:rPr>
          <w:lang w:val="fr-CA"/>
        </w:rPr>
        <w:t>État</w:t>
      </w:r>
      <w:r w:rsidR="007B6ED8" w:rsidRPr="00BA4CDA">
        <w:rPr>
          <w:lang w:val="fr-CA"/>
        </w:rPr>
        <w:t xml:space="preserve"> partie a fait sienne</w:t>
      </w:r>
      <w:r w:rsidR="008A42BC" w:rsidRPr="00BA4CDA">
        <w:rPr>
          <w:lang w:val="fr-CA"/>
        </w:rPr>
        <w:t>s</w:t>
      </w:r>
      <w:r w:rsidR="007B6ED8" w:rsidRPr="00BA4CDA">
        <w:rPr>
          <w:lang w:val="fr-CA"/>
        </w:rPr>
        <w:t xml:space="preserve"> les dispositions spécifiques de la loi relative aux enfants en Tanzanie continentale et de la loi </w:t>
      </w:r>
      <w:r w:rsidR="008A42BC" w:rsidRPr="00BA4CDA">
        <w:rPr>
          <w:lang w:val="fr-CA"/>
        </w:rPr>
        <w:t xml:space="preserve">de Zanzibar </w:t>
      </w:r>
      <w:r w:rsidR="007B6ED8" w:rsidRPr="00BA4CDA">
        <w:rPr>
          <w:lang w:val="fr-CA"/>
        </w:rPr>
        <w:t>relative aux enfants, qui toutes deux exigent qu</w:t>
      </w:r>
      <w:r w:rsidR="005239D3" w:rsidRPr="00BA4CDA">
        <w:rPr>
          <w:lang w:val="fr-CA"/>
        </w:rPr>
        <w:t>’</w:t>
      </w:r>
      <w:r w:rsidR="007B6ED8" w:rsidRPr="00BA4CDA">
        <w:rPr>
          <w:lang w:val="fr-CA"/>
        </w:rPr>
        <w:t xml:space="preserve">un enfant soit en principe élevé dans </w:t>
      </w:r>
      <w:r w:rsidR="008A42BC" w:rsidRPr="00BA4CDA">
        <w:rPr>
          <w:lang w:val="fr-CA"/>
        </w:rPr>
        <w:t>le milieu</w:t>
      </w:r>
      <w:r w:rsidR="007B6ED8" w:rsidRPr="00BA4CDA">
        <w:rPr>
          <w:lang w:val="fr-CA"/>
        </w:rPr>
        <w:t xml:space="preserve"> familial. Selon ces deux lois, tout parent est tenu de veiller aux soins et à la protection des enfants. En cas de décès des parents biologiques de l</w:t>
      </w:r>
      <w:r w:rsidR="005239D3" w:rsidRPr="00BA4CDA">
        <w:rPr>
          <w:lang w:val="fr-CA"/>
        </w:rPr>
        <w:t>’</w:t>
      </w:r>
      <w:r w:rsidR="007B6ED8" w:rsidRPr="00BA4CDA">
        <w:rPr>
          <w:lang w:val="fr-CA"/>
        </w:rPr>
        <w:t>enfant, la responsabilité parentale peut aller soit à un proche d</w:t>
      </w:r>
      <w:r w:rsidR="005239D3" w:rsidRPr="00BA4CDA">
        <w:rPr>
          <w:lang w:val="fr-CA"/>
        </w:rPr>
        <w:t>’</w:t>
      </w:r>
      <w:r w:rsidR="007B6ED8" w:rsidRPr="00BA4CDA">
        <w:rPr>
          <w:lang w:val="fr-CA"/>
        </w:rPr>
        <w:t>un des parents, s</w:t>
      </w:r>
      <w:r w:rsidR="008A42BC" w:rsidRPr="00BA4CDA">
        <w:rPr>
          <w:lang w:val="fr-CA"/>
        </w:rPr>
        <w:t>oit à un tuteur désigné par le t</w:t>
      </w:r>
      <w:r w:rsidR="007B6ED8" w:rsidRPr="00BA4CDA">
        <w:rPr>
          <w:lang w:val="fr-CA"/>
        </w:rPr>
        <w:t>ribunal ou par un arrangement traditionnel</w:t>
      </w:r>
      <w:r w:rsidR="00151021" w:rsidRPr="00BA4CDA">
        <w:rPr>
          <w:rStyle w:val="FootnoteReference"/>
          <w:lang w:val="fr-CA"/>
        </w:rPr>
        <w:footnoteReference w:id="46"/>
      </w:r>
      <w:r w:rsidR="00202788" w:rsidRPr="00BA4CDA">
        <w:rPr>
          <w:lang w:val="fr-CA"/>
        </w:rPr>
        <w:t>.</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93.</w:t>
      </w:r>
      <w:r w:rsidRPr="00BA4CDA">
        <w:rPr>
          <w:lang w:val="fr-CA"/>
        </w:rPr>
        <w:tab/>
      </w:r>
      <w:r w:rsidR="00257C7B" w:rsidRPr="00BA4CDA">
        <w:rPr>
          <w:lang w:val="fr-CA"/>
        </w:rPr>
        <w:t>De même, la politique de développement de l</w:t>
      </w:r>
      <w:r w:rsidR="005239D3" w:rsidRPr="00BA4CDA">
        <w:rPr>
          <w:lang w:val="fr-CA"/>
        </w:rPr>
        <w:t>’</w:t>
      </w:r>
      <w:r w:rsidR="00257C7B" w:rsidRPr="00BA4CDA">
        <w:rPr>
          <w:lang w:val="fr-CA"/>
        </w:rPr>
        <w:t>enfant (2008) en Tanzanie continentale et la politique pour la survie de l</w:t>
      </w:r>
      <w:r w:rsidR="005239D3" w:rsidRPr="00BA4CDA">
        <w:rPr>
          <w:lang w:val="fr-CA"/>
        </w:rPr>
        <w:t>’</w:t>
      </w:r>
      <w:r w:rsidR="00257C7B" w:rsidRPr="00BA4CDA">
        <w:rPr>
          <w:lang w:val="fr-CA"/>
        </w:rPr>
        <w:t>enfant, sa protection et son développement (2001) pour Zanzibar établissent incontestablement</w:t>
      </w:r>
      <w:r w:rsidR="009868FC" w:rsidRPr="00BA4CDA">
        <w:rPr>
          <w:lang w:val="fr-CA"/>
        </w:rPr>
        <w:t xml:space="preserve"> la responsabilité</w:t>
      </w:r>
      <w:r w:rsidR="00257C7B" w:rsidRPr="00BA4CDA">
        <w:rPr>
          <w:lang w:val="fr-CA"/>
        </w:rPr>
        <w:t xml:space="preserve"> qu</w:t>
      </w:r>
      <w:r w:rsidR="005239D3" w:rsidRPr="00BA4CDA">
        <w:rPr>
          <w:lang w:val="fr-CA"/>
        </w:rPr>
        <w:t>’</w:t>
      </w:r>
      <w:r w:rsidR="00257C7B" w:rsidRPr="00BA4CDA">
        <w:rPr>
          <w:lang w:val="fr-CA"/>
        </w:rPr>
        <w:t>assument les parents de donner des soins à l</w:t>
      </w:r>
      <w:r w:rsidR="005239D3" w:rsidRPr="00BA4CDA">
        <w:rPr>
          <w:lang w:val="fr-CA"/>
        </w:rPr>
        <w:t>’</w:t>
      </w:r>
      <w:r w:rsidR="00257C7B" w:rsidRPr="00BA4CDA">
        <w:rPr>
          <w:lang w:val="fr-CA"/>
        </w:rPr>
        <w:t>enfant, de l</w:t>
      </w:r>
      <w:r w:rsidR="005239D3" w:rsidRPr="00BA4CDA">
        <w:rPr>
          <w:lang w:val="fr-CA"/>
        </w:rPr>
        <w:t>’</w:t>
      </w:r>
      <w:r w:rsidR="00257C7B" w:rsidRPr="00BA4CDA">
        <w:rPr>
          <w:lang w:val="fr-CA"/>
        </w:rPr>
        <w:t>orienter et de le protéger. En outre, conformément à M</w:t>
      </w:r>
      <w:r w:rsidR="00906E3A" w:rsidRPr="00BA4CDA">
        <w:rPr>
          <w:lang w:val="fr-CA"/>
        </w:rPr>
        <w:t xml:space="preserve">KUZA II, </w:t>
      </w:r>
      <w:r w:rsidR="00257C7B" w:rsidRPr="00BA4CDA">
        <w:rPr>
          <w:lang w:val="fr-CA"/>
        </w:rPr>
        <w:t xml:space="preserve">Groupe </w:t>
      </w:r>
      <w:r w:rsidR="00151021" w:rsidRPr="00BA4CDA">
        <w:rPr>
          <w:lang w:val="fr-CA"/>
        </w:rPr>
        <w:t>II (</w:t>
      </w:r>
      <w:r w:rsidR="00257C7B" w:rsidRPr="00BA4CDA">
        <w:rPr>
          <w:lang w:val="fr-CA"/>
        </w:rPr>
        <w:t>Bien-être social et qualité des services sociaux), par. 2.6, il faut améliorer les filets de sécurité et la protection sociale des pauvres et des groupes vulnérables, ce qui comprend les enfants. Le Groupe définit des stratégies et un certain nombre d</w:t>
      </w:r>
      <w:r w:rsidR="005239D3" w:rsidRPr="00BA4CDA">
        <w:rPr>
          <w:lang w:val="fr-CA"/>
        </w:rPr>
        <w:t>’</w:t>
      </w:r>
      <w:r w:rsidR="00257C7B" w:rsidRPr="00BA4CDA">
        <w:rPr>
          <w:lang w:val="fr-CA"/>
        </w:rPr>
        <w:t xml:space="preserve">interventions concernant la question </w:t>
      </w:r>
      <w:r w:rsidR="009868FC" w:rsidRPr="00BA4CDA">
        <w:rPr>
          <w:lang w:val="fr-CA"/>
        </w:rPr>
        <w:t>du milieu</w:t>
      </w:r>
      <w:r w:rsidR="00257C7B" w:rsidRPr="00BA4CDA">
        <w:rPr>
          <w:lang w:val="fr-CA"/>
        </w:rPr>
        <w:t xml:space="preserve"> familial et de l</w:t>
      </w:r>
      <w:r w:rsidR="005239D3" w:rsidRPr="00BA4CDA">
        <w:rPr>
          <w:lang w:val="fr-CA"/>
        </w:rPr>
        <w:t>’</w:t>
      </w:r>
      <w:r w:rsidR="00257C7B" w:rsidRPr="00BA4CDA">
        <w:rPr>
          <w:lang w:val="fr-CA"/>
        </w:rPr>
        <w:t>orientation parentale ou la responsabilité d</w:t>
      </w:r>
      <w:r w:rsidR="005239D3" w:rsidRPr="00BA4CDA">
        <w:rPr>
          <w:lang w:val="fr-CA"/>
        </w:rPr>
        <w:t>’</w:t>
      </w:r>
      <w:r w:rsidR="00257C7B" w:rsidRPr="00BA4CDA">
        <w:rPr>
          <w:lang w:val="fr-CA"/>
        </w:rPr>
        <w:t>élever des enfants, ce qui implique la fourniture d</w:t>
      </w:r>
      <w:r w:rsidR="005239D3" w:rsidRPr="00BA4CDA">
        <w:rPr>
          <w:lang w:val="fr-CA"/>
        </w:rPr>
        <w:t>’</w:t>
      </w:r>
      <w:r w:rsidR="00257C7B" w:rsidRPr="00BA4CDA">
        <w:rPr>
          <w:lang w:val="fr-CA"/>
        </w:rPr>
        <w:t>un appui à des familles et des ménages pauvres pour qu</w:t>
      </w:r>
      <w:r w:rsidR="005239D3" w:rsidRPr="00BA4CDA">
        <w:rPr>
          <w:lang w:val="fr-CA"/>
        </w:rPr>
        <w:t>’</w:t>
      </w:r>
      <w:r w:rsidR="00257C7B" w:rsidRPr="00BA4CDA">
        <w:rPr>
          <w:lang w:val="fr-CA"/>
        </w:rPr>
        <w:t>ils puissent donner des soins et veiller à la protection des enfants qui leur sont confiés, des filets de sécurité et des transferts aux personnes vulnérables que sont les femmes enceintes et les enfants</w:t>
      </w:r>
      <w:r w:rsidR="00151021" w:rsidRPr="00BA4CDA">
        <w:rPr>
          <w:rStyle w:val="FootnoteReference"/>
          <w:lang w:val="fr-CA"/>
        </w:rPr>
        <w:footnoteReference w:id="47"/>
      </w:r>
      <w:r w:rsidR="00202788" w:rsidRPr="00BA4CDA">
        <w:rPr>
          <w:lang w:val="fr-CA"/>
        </w:rPr>
        <w:t>.</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94.</w:t>
      </w:r>
      <w:r w:rsidRPr="00BA4CDA">
        <w:rPr>
          <w:lang w:val="fr-CA"/>
        </w:rPr>
        <w:tab/>
      </w:r>
      <w:r w:rsidR="004813AD" w:rsidRPr="00BA4CDA">
        <w:rPr>
          <w:lang w:val="fr-CA"/>
        </w:rPr>
        <w:t>De plus, l</w:t>
      </w:r>
      <w:r w:rsidR="005239D3" w:rsidRPr="00BA4CDA">
        <w:rPr>
          <w:lang w:val="fr-CA"/>
        </w:rPr>
        <w:t>’</w:t>
      </w:r>
      <w:r w:rsidR="007916C7" w:rsidRPr="00BA4CDA">
        <w:rPr>
          <w:lang w:val="fr-CA"/>
        </w:rPr>
        <w:t>État</w:t>
      </w:r>
      <w:r w:rsidR="004813AD" w:rsidRPr="00BA4CDA">
        <w:rPr>
          <w:lang w:val="fr-CA"/>
        </w:rPr>
        <w:t xml:space="preserve"> partie a lancé une action en faveur des enfants les plus vulnérables, compte tenu des préoccupations que suscite le nombre croissant d</w:t>
      </w:r>
      <w:r w:rsidR="005239D3" w:rsidRPr="00BA4CDA">
        <w:rPr>
          <w:lang w:val="fr-CA"/>
        </w:rPr>
        <w:t>’</w:t>
      </w:r>
      <w:r w:rsidR="004813AD" w:rsidRPr="00BA4CDA">
        <w:rPr>
          <w:lang w:val="fr-CA"/>
        </w:rPr>
        <w:t xml:space="preserve">enfants rendus orphelins par le </w:t>
      </w:r>
      <w:r w:rsidR="00E922EA" w:rsidRPr="00BA4CDA">
        <w:rPr>
          <w:lang w:val="fr-CA"/>
        </w:rPr>
        <w:t>VIH/</w:t>
      </w:r>
      <w:r w:rsidR="001C788F" w:rsidRPr="00BA4CDA">
        <w:rPr>
          <w:lang w:val="fr-CA"/>
        </w:rPr>
        <w:t>sida</w:t>
      </w:r>
      <w:r w:rsidR="004813AD" w:rsidRPr="00BA4CDA">
        <w:rPr>
          <w:lang w:val="fr-CA"/>
        </w:rPr>
        <w:t>. Dans cette perspective, il existe aujourd</w:t>
      </w:r>
      <w:r w:rsidR="005239D3" w:rsidRPr="00BA4CDA">
        <w:rPr>
          <w:lang w:val="fr-CA"/>
        </w:rPr>
        <w:t>’</w:t>
      </w:r>
      <w:r w:rsidR="004813AD" w:rsidRPr="00BA4CDA">
        <w:rPr>
          <w:lang w:val="fr-CA"/>
        </w:rPr>
        <w:t xml:space="preserve">hui des programmes qui fournissent un soutien à tous les enfants considérés comme faisant partie des plus vulnérables, pour leur éviter la stigmatisation découlant de leur identification avec le </w:t>
      </w:r>
      <w:r w:rsidR="00E922EA" w:rsidRPr="00BA4CDA">
        <w:rPr>
          <w:lang w:val="fr-CA"/>
        </w:rPr>
        <w:t>VIH/</w:t>
      </w:r>
      <w:r w:rsidR="001C788F" w:rsidRPr="00BA4CDA">
        <w:rPr>
          <w:lang w:val="fr-CA"/>
        </w:rPr>
        <w:t>sida</w:t>
      </w:r>
      <w:r w:rsidR="004813AD" w:rsidRPr="00BA4CDA">
        <w:rPr>
          <w:lang w:val="fr-CA"/>
        </w:rPr>
        <w:t xml:space="preserve"> et compte tenu du pourcentage important de tels enfants, qui ne sont pas orphelins mais qui vivent dans des conditions précaires. Dans le cadre de la loi de 2009 relative aux droits de l</w:t>
      </w:r>
      <w:r w:rsidR="005239D3" w:rsidRPr="00BA4CDA">
        <w:rPr>
          <w:lang w:val="fr-CA"/>
        </w:rPr>
        <w:t>’</w:t>
      </w:r>
      <w:r w:rsidR="004813AD" w:rsidRPr="00BA4CDA">
        <w:rPr>
          <w:lang w:val="fr-CA"/>
        </w:rPr>
        <w:t xml:space="preserve">enfant et de la loi (2011) </w:t>
      </w:r>
      <w:r w:rsidR="009868FC" w:rsidRPr="00BA4CDA">
        <w:rPr>
          <w:lang w:val="fr-CA"/>
        </w:rPr>
        <w:t xml:space="preserve">de Zanzibar </w:t>
      </w:r>
      <w:r w:rsidR="004813AD" w:rsidRPr="00BA4CDA">
        <w:rPr>
          <w:lang w:val="fr-CA"/>
        </w:rPr>
        <w:t xml:space="preserve">relative aux enfants, ces programmes </w:t>
      </w:r>
      <w:r w:rsidR="009868FC" w:rsidRPr="00BA4CDA">
        <w:rPr>
          <w:lang w:val="fr-CA"/>
        </w:rPr>
        <w:t>doivent</w:t>
      </w:r>
      <w:r w:rsidR="004813AD" w:rsidRPr="00BA4CDA">
        <w:rPr>
          <w:lang w:val="fr-CA"/>
        </w:rPr>
        <w:t xml:space="preserve"> remplacer </w:t>
      </w:r>
      <w:r w:rsidR="009868FC" w:rsidRPr="00BA4CDA">
        <w:rPr>
          <w:lang w:val="fr-CA"/>
        </w:rPr>
        <w:t>le milieu</w:t>
      </w:r>
      <w:r w:rsidR="004813AD" w:rsidRPr="00BA4CDA">
        <w:rPr>
          <w:lang w:val="fr-CA"/>
        </w:rPr>
        <w:t xml:space="preserve"> familial des enfants les plus vulnérables. </w:t>
      </w:r>
    </w:p>
    <w:p w:rsidR="00151021" w:rsidRPr="00BA4CDA" w:rsidRDefault="00323974" w:rsidP="0016417F">
      <w:pPr>
        <w:pStyle w:val="H1G"/>
        <w:rPr>
          <w:lang w:val="fr-CA"/>
        </w:rPr>
      </w:pPr>
      <w:bookmarkStart w:id="27" w:name="_Toc313470864"/>
      <w:r w:rsidRPr="00BA4CDA">
        <w:rPr>
          <w:lang w:val="fr-CA"/>
        </w:rPr>
        <w:tab/>
      </w:r>
      <w:r w:rsidR="00151021" w:rsidRPr="00BA4CDA">
        <w:rPr>
          <w:lang w:val="fr-CA"/>
        </w:rPr>
        <w:t>5.2</w:t>
      </w:r>
      <w:r w:rsidRPr="00BA4CDA">
        <w:rPr>
          <w:lang w:val="fr-CA"/>
        </w:rPr>
        <w:tab/>
      </w:r>
      <w:bookmarkEnd w:id="27"/>
      <w:r w:rsidR="00A1231A" w:rsidRPr="00BA4CDA">
        <w:rPr>
          <w:lang w:val="fr-CA"/>
        </w:rPr>
        <w:t xml:space="preserve">Responsabilités communes des parents, aide aux parents et fourniture de services chargés de </w:t>
      </w:r>
      <w:r w:rsidR="00B32DF5" w:rsidRPr="00BA4CDA">
        <w:rPr>
          <w:lang w:val="fr-CA"/>
        </w:rPr>
        <w:t>pourvoir</w:t>
      </w:r>
      <w:r w:rsidR="00A1231A" w:rsidRPr="00BA4CDA">
        <w:rPr>
          <w:lang w:val="fr-CA"/>
        </w:rPr>
        <w:t xml:space="preserve"> au bien-être des enfants</w:t>
      </w:r>
      <w:r w:rsidR="00151021" w:rsidRPr="00BA4CDA">
        <w:rPr>
          <w:lang w:val="fr-CA"/>
        </w:rPr>
        <w:t xml:space="preserve"> (</w:t>
      </w:r>
      <w:r w:rsidR="0016417F" w:rsidRPr="00BA4CDA">
        <w:rPr>
          <w:lang w:val="fr-CA"/>
        </w:rPr>
        <w:t>a</w:t>
      </w:r>
      <w:r w:rsidR="00151021" w:rsidRPr="00BA4CDA">
        <w:rPr>
          <w:lang w:val="fr-CA"/>
        </w:rPr>
        <w:t>rt. 18)</w:t>
      </w:r>
    </w:p>
    <w:p w:rsidR="00151021" w:rsidRPr="00BA4CDA" w:rsidRDefault="00056DE2" w:rsidP="00056DE2">
      <w:pPr>
        <w:pStyle w:val="SingleTxtG"/>
        <w:tabs>
          <w:tab w:val="left" w:pos="-360"/>
        </w:tabs>
        <w:rPr>
          <w:lang w:val="fr-CA"/>
        </w:rPr>
      </w:pPr>
      <w:r w:rsidRPr="00BA4CDA">
        <w:rPr>
          <w:lang w:val="fr-CA"/>
        </w:rPr>
        <w:t>95.</w:t>
      </w:r>
      <w:r w:rsidRPr="00BA4CDA">
        <w:rPr>
          <w:lang w:val="fr-CA"/>
        </w:rPr>
        <w:tab/>
      </w:r>
      <w:r w:rsidR="00EE22A0" w:rsidRPr="00BA4CDA">
        <w:rPr>
          <w:lang w:val="fr-CA"/>
        </w:rPr>
        <w:t>Durant la période considérée, l</w:t>
      </w:r>
      <w:r w:rsidR="005239D3" w:rsidRPr="00BA4CDA">
        <w:rPr>
          <w:lang w:val="fr-CA"/>
        </w:rPr>
        <w:t>’</w:t>
      </w:r>
      <w:r w:rsidR="007916C7" w:rsidRPr="00BA4CDA">
        <w:rPr>
          <w:lang w:val="fr-CA"/>
        </w:rPr>
        <w:t>État</w:t>
      </w:r>
      <w:r w:rsidR="00EE22A0" w:rsidRPr="00BA4CDA">
        <w:rPr>
          <w:lang w:val="fr-CA"/>
        </w:rPr>
        <w:t xml:space="preserve"> partie s</w:t>
      </w:r>
      <w:r w:rsidR="005239D3" w:rsidRPr="00BA4CDA">
        <w:rPr>
          <w:lang w:val="fr-CA"/>
        </w:rPr>
        <w:t>’</w:t>
      </w:r>
      <w:r w:rsidR="00EE22A0" w:rsidRPr="00BA4CDA">
        <w:rPr>
          <w:lang w:val="fr-CA"/>
        </w:rPr>
        <w:t>est conformé à l</w:t>
      </w:r>
      <w:r w:rsidR="005239D3" w:rsidRPr="00BA4CDA">
        <w:rPr>
          <w:lang w:val="fr-CA"/>
        </w:rPr>
        <w:t>’</w:t>
      </w:r>
      <w:r w:rsidR="00EE22A0" w:rsidRPr="00BA4CDA">
        <w:rPr>
          <w:lang w:val="fr-CA"/>
        </w:rPr>
        <w:t>article 18 de la Convention concernant la responsabilité commune qu</w:t>
      </w:r>
      <w:r w:rsidR="005239D3" w:rsidRPr="00BA4CDA">
        <w:rPr>
          <w:lang w:val="fr-CA"/>
        </w:rPr>
        <w:t>’</w:t>
      </w:r>
      <w:r w:rsidR="00EE22A0" w:rsidRPr="00BA4CDA">
        <w:rPr>
          <w:lang w:val="fr-CA"/>
        </w:rPr>
        <w:t>ont les parents d</w:t>
      </w:r>
      <w:r w:rsidR="005239D3" w:rsidRPr="00BA4CDA">
        <w:rPr>
          <w:lang w:val="fr-CA"/>
        </w:rPr>
        <w:t>’</w:t>
      </w:r>
      <w:r w:rsidR="00EE22A0" w:rsidRPr="00BA4CDA">
        <w:rPr>
          <w:lang w:val="fr-CA"/>
        </w:rPr>
        <w:t>élever l</w:t>
      </w:r>
      <w:r w:rsidR="005239D3" w:rsidRPr="00BA4CDA">
        <w:rPr>
          <w:lang w:val="fr-CA"/>
        </w:rPr>
        <w:t>’</w:t>
      </w:r>
      <w:r w:rsidR="00EE22A0" w:rsidRPr="00BA4CDA">
        <w:rPr>
          <w:lang w:val="fr-CA"/>
        </w:rPr>
        <w:t>enfant et d</w:t>
      </w:r>
      <w:r w:rsidR="005239D3" w:rsidRPr="00BA4CDA">
        <w:rPr>
          <w:lang w:val="fr-CA"/>
        </w:rPr>
        <w:t>’</w:t>
      </w:r>
      <w:r w:rsidR="00EE22A0" w:rsidRPr="00BA4CDA">
        <w:rPr>
          <w:lang w:val="fr-CA"/>
        </w:rPr>
        <w:t xml:space="preserve">assurer son développement. </w:t>
      </w:r>
      <w:r w:rsidR="00773425" w:rsidRPr="00BA4CDA">
        <w:rPr>
          <w:lang w:val="fr-CA"/>
        </w:rPr>
        <w:t>C</w:t>
      </w:r>
      <w:r w:rsidR="005239D3" w:rsidRPr="00BA4CDA">
        <w:rPr>
          <w:lang w:val="fr-CA"/>
        </w:rPr>
        <w:t>’</w:t>
      </w:r>
      <w:r w:rsidR="00773425" w:rsidRPr="00BA4CDA">
        <w:rPr>
          <w:lang w:val="fr-CA"/>
        </w:rPr>
        <w:t>est bien ce que prévoient les sections 8 et 16 de la loi de 2009 relative aux enfants en Tanzanie continentale et la sec</w:t>
      </w:r>
      <w:r w:rsidR="007E4657" w:rsidRPr="00BA4CDA">
        <w:rPr>
          <w:lang w:val="fr-CA"/>
        </w:rPr>
        <w:t>tion 10 de la loi de Zanzibar (</w:t>
      </w:r>
      <w:r w:rsidR="00773425" w:rsidRPr="00BA4CDA">
        <w:rPr>
          <w:lang w:val="fr-CA"/>
        </w:rPr>
        <w:t>2011) relative aux droits de l</w:t>
      </w:r>
      <w:r w:rsidR="005239D3" w:rsidRPr="00BA4CDA">
        <w:rPr>
          <w:lang w:val="fr-CA"/>
        </w:rPr>
        <w:t>’</w:t>
      </w:r>
      <w:r w:rsidR="00773425" w:rsidRPr="00BA4CDA">
        <w:rPr>
          <w:lang w:val="fr-CA"/>
        </w:rPr>
        <w:t>enfant, l</w:t>
      </w:r>
      <w:r w:rsidR="005239D3" w:rsidRPr="00BA4CDA">
        <w:rPr>
          <w:lang w:val="fr-CA"/>
        </w:rPr>
        <w:t>’</w:t>
      </w:r>
      <w:r w:rsidR="007916C7" w:rsidRPr="00BA4CDA">
        <w:rPr>
          <w:lang w:val="fr-CA"/>
        </w:rPr>
        <w:t>État</w:t>
      </w:r>
      <w:r w:rsidR="00773425" w:rsidRPr="00BA4CDA">
        <w:rPr>
          <w:lang w:val="fr-CA"/>
        </w:rPr>
        <w:t xml:space="preserve"> partie veillant à ce que les parents assument leur responsabilité commune d</w:t>
      </w:r>
      <w:r w:rsidR="005239D3" w:rsidRPr="00BA4CDA">
        <w:rPr>
          <w:lang w:val="fr-CA"/>
        </w:rPr>
        <w:t>’</w:t>
      </w:r>
      <w:r w:rsidR="00773425" w:rsidRPr="00BA4CDA">
        <w:rPr>
          <w:lang w:val="fr-CA"/>
        </w:rPr>
        <w:t>élever et de protéger l</w:t>
      </w:r>
      <w:r w:rsidR="005239D3" w:rsidRPr="00BA4CDA">
        <w:rPr>
          <w:lang w:val="fr-CA"/>
        </w:rPr>
        <w:t>’</w:t>
      </w:r>
      <w:r w:rsidR="00773425" w:rsidRPr="00BA4CDA">
        <w:rPr>
          <w:lang w:val="fr-CA"/>
        </w:rPr>
        <w:t>enfant en lui fournissant la nourriture, le toit, l</w:t>
      </w:r>
      <w:r w:rsidR="005239D3" w:rsidRPr="00BA4CDA">
        <w:rPr>
          <w:lang w:val="fr-CA"/>
        </w:rPr>
        <w:t>’</w:t>
      </w:r>
      <w:r w:rsidR="00773425" w:rsidRPr="00BA4CDA">
        <w:rPr>
          <w:lang w:val="fr-CA"/>
        </w:rPr>
        <w:t>habillement, l</w:t>
      </w:r>
      <w:r w:rsidR="005239D3" w:rsidRPr="00BA4CDA">
        <w:rPr>
          <w:lang w:val="fr-CA"/>
        </w:rPr>
        <w:t>’</w:t>
      </w:r>
      <w:r w:rsidR="00773425" w:rsidRPr="00BA4CDA">
        <w:rPr>
          <w:lang w:val="fr-CA"/>
        </w:rPr>
        <w:t>éducation, les soins médicaux et la liberté et le droit de jouer et d</w:t>
      </w:r>
      <w:r w:rsidR="005239D3" w:rsidRPr="00BA4CDA">
        <w:rPr>
          <w:lang w:val="fr-CA"/>
        </w:rPr>
        <w:t>’</w:t>
      </w:r>
      <w:r w:rsidR="00773425" w:rsidRPr="00BA4CDA">
        <w:rPr>
          <w:lang w:val="fr-CA"/>
        </w:rPr>
        <w:t>avoir des loisirs. En vertu de ces deux lois, tout parent ou personne légalement responsable sont tenus de veiller à ce qu</w:t>
      </w:r>
      <w:r w:rsidR="005239D3" w:rsidRPr="00BA4CDA">
        <w:rPr>
          <w:lang w:val="fr-CA"/>
        </w:rPr>
        <w:t>’</w:t>
      </w:r>
      <w:r w:rsidR="00773425" w:rsidRPr="00BA4CDA">
        <w:rPr>
          <w:lang w:val="fr-CA"/>
        </w:rPr>
        <w:t>en tout temps, l</w:t>
      </w:r>
      <w:r w:rsidR="005239D3" w:rsidRPr="00BA4CDA">
        <w:rPr>
          <w:lang w:val="fr-CA"/>
        </w:rPr>
        <w:t>’</w:t>
      </w:r>
      <w:r w:rsidR="00773425" w:rsidRPr="00BA4CDA">
        <w:rPr>
          <w:lang w:val="fr-CA"/>
        </w:rPr>
        <w:t>intérêt supérieur de l</w:t>
      </w:r>
      <w:r w:rsidR="005239D3" w:rsidRPr="00BA4CDA">
        <w:rPr>
          <w:lang w:val="fr-CA"/>
        </w:rPr>
        <w:t>’</w:t>
      </w:r>
      <w:r w:rsidR="00773425" w:rsidRPr="00BA4CDA">
        <w:rPr>
          <w:lang w:val="fr-CA"/>
        </w:rPr>
        <w:t>enfant soit leur première préoccupation</w:t>
      </w:r>
      <w:r w:rsidR="00151021" w:rsidRPr="00BA4CDA">
        <w:rPr>
          <w:rStyle w:val="FootnoteReference"/>
          <w:lang w:val="fr-CA"/>
        </w:rPr>
        <w:footnoteReference w:id="48"/>
      </w:r>
      <w:r w:rsidR="0037742D" w:rsidRPr="00BA4CDA">
        <w:rPr>
          <w:lang w:val="fr-CA"/>
        </w:rPr>
        <w:t>.</w:t>
      </w:r>
      <w:r w:rsidR="00151021" w:rsidRPr="00BA4CDA">
        <w:rPr>
          <w:lang w:val="fr-CA"/>
        </w:rPr>
        <w:t xml:space="preserve"> </w:t>
      </w:r>
      <w:r w:rsidR="006A74CF" w:rsidRPr="00BA4CDA">
        <w:rPr>
          <w:lang w:val="fr-CA"/>
        </w:rPr>
        <w:t>Lorsqu</w:t>
      </w:r>
      <w:r w:rsidR="005239D3" w:rsidRPr="00BA4CDA">
        <w:rPr>
          <w:lang w:val="fr-CA"/>
        </w:rPr>
        <w:t>’</w:t>
      </w:r>
      <w:r w:rsidR="006A74CF" w:rsidRPr="00BA4CDA">
        <w:rPr>
          <w:lang w:val="fr-CA"/>
        </w:rPr>
        <w:t>il faut mettre en place des programmes d</w:t>
      </w:r>
      <w:r w:rsidR="005239D3" w:rsidRPr="00BA4CDA">
        <w:rPr>
          <w:lang w:val="fr-CA"/>
        </w:rPr>
        <w:t>’</w:t>
      </w:r>
      <w:r w:rsidR="006A74CF" w:rsidRPr="00BA4CDA">
        <w:rPr>
          <w:lang w:val="fr-CA"/>
        </w:rPr>
        <w:t>aide matériel</w:t>
      </w:r>
      <w:r w:rsidR="00A81C71" w:rsidRPr="00BA4CDA">
        <w:rPr>
          <w:lang w:val="fr-CA"/>
        </w:rPr>
        <w:t>le</w:t>
      </w:r>
      <w:r w:rsidR="006A74CF" w:rsidRPr="00BA4CDA">
        <w:rPr>
          <w:lang w:val="fr-CA"/>
        </w:rPr>
        <w:t xml:space="preserve"> et de soutien, l</w:t>
      </w:r>
      <w:r w:rsidR="005239D3" w:rsidRPr="00BA4CDA">
        <w:rPr>
          <w:lang w:val="fr-CA"/>
        </w:rPr>
        <w:t>’</w:t>
      </w:r>
      <w:r w:rsidR="007916C7" w:rsidRPr="00BA4CDA">
        <w:rPr>
          <w:lang w:val="fr-CA"/>
        </w:rPr>
        <w:t>État</w:t>
      </w:r>
      <w:r w:rsidR="006A74CF" w:rsidRPr="00BA4CDA">
        <w:rPr>
          <w:lang w:val="fr-CA"/>
        </w:rPr>
        <w:t xml:space="preserve"> partie doit préserver et promouvoir le bien-être de l</w:t>
      </w:r>
      <w:r w:rsidR="005239D3" w:rsidRPr="00BA4CDA">
        <w:rPr>
          <w:lang w:val="fr-CA"/>
        </w:rPr>
        <w:t>’</w:t>
      </w:r>
      <w:r w:rsidR="006A74CF" w:rsidRPr="00BA4CDA">
        <w:rPr>
          <w:lang w:val="fr-CA"/>
        </w:rPr>
        <w:t>enfant dans son champ de compétence</w:t>
      </w:r>
      <w:r w:rsidR="00151021" w:rsidRPr="00BA4CDA">
        <w:rPr>
          <w:rStyle w:val="FootnoteReference"/>
          <w:lang w:val="fr-CA"/>
        </w:rPr>
        <w:footnoteReference w:id="49"/>
      </w:r>
      <w:r w:rsidR="0037742D" w:rsidRPr="00BA4CDA">
        <w:rPr>
          <w:lang w:val="fr-CA"/>
        </w:rPr>
        <w:t>.</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96.</w:t>
      </w:r>
      <w:r w:rsidRPr="00BA4CDA">
        <w:rPr>
          <w:lang w:val="fr-CA"/>
        </w:rPr>
        <w:tab/>
      </w:r>
      <w:r w:rsidR="005278AE" w:rsidRPr="00BA4CDA">
        <w:rPr>
          <w:lang w:val="fr-CA"/>
        </w:rPr>
        <w:t>La politique de développement de l</w:t>
      </w:r>
      <w:r w:rsidR="005239D3" w:rsidRPr="00BA4CDA">
        <w:rPr>
          <w:lang w:val="fr-CA"/>
        </w:rPr>
        <w:t>’</w:t>
      </w:r>
      <w:r w:rsidR="005278AE" w:rsidRPr="00BA4CDA">
        <w:rPr>
          <w:lang w:val="fr-CA"/>
        </w:rPr>
        <w:t xml:space="preserve">enfant </w:t>
      </w:r>
      <w:r w:rsidR="00151021" w:rsidRPr="00BA4CDA">
        <w:rPr>
          <w:lang w:val="fr-CA"/>
        </w:rPr>
        <w:t xml:space="preserve">(2008) </w:t>
      </w:r>
      <w:r w:rsidR="005278AE" w:rsidRPr="00BA4CDA">
        <w:rPr>
          <w:lang w:val="fr-CA"/>
        </w:rPr>
        <w:t>en Tanzanie continentale et la politique visant à assurer à l</w:t>
      </w:r>
      <w:r w:rsidR="005239D3" w:rsidRPr="00BA4CDA">
        <w:rPr>
          <w:lang w:val="fr-CA"/>
        </w:rPr>
        <w:t>’</w:t>
      </w:r>
      <w:r w:rsidR="005278AE" w:rsidRPr="00BA4CDA">
        <w:rPr>
          <w:lang w:val="fr-CA"/>
        </w:rPr>
        <w:t>enfant la survie, la protection et le développement (2001) à Zanzibar définissent la responsabilité qui incombe à l</w:t>
      </w:r>
      <w:r w:rsidR="005239D3" w:rsidRPr="00BA4CDA">
        <w:rPr>
          <w:lang w:val="fr-CA"/>
        </w:rPr>
        <w:t>’</w:t>
      </w:r>
      <w:r w:rsidR="007916C7" w:rsidRPr="00BA4CDA">
        <w:rPr>
          <w:lang w:val="fr-CA"/>
        </w:rPr>
        <w:t>État</w:t>
      </w:r>
      <w:r w:rsidR="005278AE" w:rsidRPr="00BA4CDA">
        <w:rPr>
          <w:lang w:val="fr-CA"/>
        </w:rPr>
        <w:t xml:space="preserve"> partie d</w:t>
      </w:r>
      <w:r w:rsidR="005239D3" w:rsidRPr="00BA4CDA">
        <w:rPr>
          <w:lang w:val="fr-CA"/>
        </w:rPr>
        <w:t>’</w:t>
      </w:r>
      <w:r w:rsidR="005278AE" w:rsidRPr="00BA4CDA">
        <w:rPr>
          <w:lang w:val="fr-CA"/>
        </w:rPr>
        <w:t>élaborer, de gérer et d</w:t>
      </w:r>
      <w:r w:rsidR="005239D3" w:rsidRPr="00BA4CDA">
        <w:rPr>
          <w:lang w:val="fr-CA"/>
        </w:rPr>
        <w:t>’</w:t>
      </w:r>
      <w:r w:rsidR="005278AE" w:rsidRPr="00BA4CDA">
        <w:rPr>
          <w:lang w:val="fr-CA"/>
        </w:rPr>
        <w:t>appliquer les lois, règlements et principes directeurs ayant trait au bien-être, au développement et aux droits de l</w:t>
      </w:r>
      <w:r w:rsidR="005239D3" w:rsidRPr="00BA4CDA">
        <w:rPr>
          <w:lang w:val="fr-CA"/>
        </w:rPr>
        <w:t>’</w:t>
      </w:r>
      <w:r w:rsidR="005278AE" w:rsidRPr="00BA4CDA">
        <w:rPr>
          <w:lang w:val="fr-CA"/>
        </w:rPr>
        <w:t>enfant et de coordonner leur application dans la famille, la communauté et le district.</w:t>
      </w:r>
    </w:p>
    <w:p w:rsidR="00151021" w:rsidRPr="00BA4CDA" w:rsidRDefault="00056DE2" w:rsidP="00056DE2">
      <w:pPr>
        <w:pStyle w:val="SingleTxtG"/>
        <w:tabs>
          <w:tab w:val="left" w:pos="-360"/>
        </w:tabs>
        <w:rPr>
          <w:lang w:val="fr-CA"/>
        </w:rPr>
      </w:pPr>
      <w:r w:rsidRPr="00BA4CDA">
        <w:rPr>
          <w:lang w:val="fr-CA"/>
        </w:rPr>
        <w:t>97.</w:t>
      </w:r>
      <w:r w:rsidRPr="00BA4CDA">
        <w:rPr>
          <w:lang w:val="fr-CA"/>
        </w:rPr>
        <w:tab/>
      </w:r>
      <w:r w:rsidR="00486473" w:rsidRPr="00BA4CDA">
        <w:rPr>
          <w:lang w:val="fr-CA"/>
        </w:rPr>
        <w:t>L</w:t>
      </w:r>
      <w:r w:rsidR="005239D3" w:rsidRPr="00BA4CDA">
        <w:rPr>
          <w:lang w:val="fr-CA"/>
        </w:rPr>
        <w:t>’</w:t>
      </w:r>
      <w:r w:rsidR="007916C7" w:rsidRPr="00BA4CDA">
        <w:rPr>
          <w:lang w:val="fr-CA"/>
        </w:rPr>
        <w:t>État</w:t>
      </w:r>
      <w:r w:rsidR="00486473" w:rsidRPr="00BA4CDA">
        <w:rPr>
          <w:lang w:val="fr-CA"/>
        </w:rPr>
        <w:t xml:space="preserve"> partie a élaboré un projet de politique visant à promouvoir le développement intégré pendant la prime enfance. Ce projet final a été distribué à tous les partenaires et il est </w:t>
      </w:r>
      <w:r w:rsidR="003B6E9D" w:rsidRPr="00BA4CDA">
        <w:rPr>
          <w:lang w:val="fr-CA"/>
        </w:rPr>
        <w:t>aujourd</w:t>
      </w:r>
      <w:r w:rsidR="005239D3" w:rsidRPr="00BA4CDA">
        <w:rPr>
          <w:lang w:val="fr-CA"/>
        </w:rPr>
        <w:t>’</w:t>
      </w:r>
      <w:r w:rsidR="003B6E9D" w:rsidRPr="00BA4CDA">
        <w:rPr>
          <w:lang w:val="fr-CA"/>
        </w:rPr>
        <w:t>hui</w:t>
      </w:r>
      <w:r w:rsidR="00486473" w:rsidRPr="00BA4CDA">
        <w:rPr>
          <w:lang w:val="fr-CA"/>
        </w:rPr>
        <w:t xml:space="preserve"> présenté à l</w:t>
      </w:r>
      <w:r w:rsidR="005239D3" w:rsidRPr="00BA4CDA">
        <w:rPr>
          <w:lang w:val="fr-CA"/>
        </w:rPr>
        <w:t>’</w:t>
      </w:r>
      <w:r w:rsidR="00486473" w:rsidRPr="00BA4CDA">
        <w:rPr>
          <w:lang w:val="fr-CA"/>
        </w:rPr>
        <w:t>autorité gouvernementale pour approbation. Parallèlement au projet proprement dit (</w:t>
      </w:r>
      <w:r w:rsidR="00151021" w:rsidRPr="00BA4CDA">
        <w:rPr>
          <w:lang w:val="fr-CA"/>
        </w:rPr>
        <w:t>IECD</w:t>
      </w:r>
      <w:r w:rsidR="00486473" w:rsidRPr="00BA4CDA">
        <w:rPr>
          <w:lang w:val="fr-CA"/>
        </w:rPr>
        <w:t>) on trouve les documents ci-après: directives opérationnelles et normes minimums IECD, directives à l</w:t>
      </w:r>
      <w:r w:rsidR="005239D3" w:rsidRPr="00BA4CDA">
        <w:rPr>
          <w:lang w:val="fr-CA"/>
        </w:rPr>
        <w:t>’</w:t>
      </w:r>
      <w:r w:rsidR="00486473" w:rsidRPr="00BA4CDA">
        <w:rPr>
          <w:lang w:val="fr-CA"/>
        </w:rPr>
        <w:t>intention du facilitateur IECD, modules de formation sur le tas pour l</w:t>
      </w:r>
      <w:r w:rsidR="005239D3" w:rsidRPr="00BA4CDA">
        <w:rPr>
          <w:lang w:val="fr-CA"/>
        </w:rPr>
        <w:t>’</w:t>
      </w:r>
      <w:r w:rsidR="00486473" w:rsidRPr="00BA4CDA">
        <w:rPr>
          <w:lang w:val="fr-CA"/>
        </w:rPr>
        <w:t>IECD et directives à l</w:t>
      </w:r>
      <w:r w:rsidR="005239D3" w:rsidRPr="00BA4CDA">
        <w:rPr>
          <w:lang w:val="fr-CA"/>
        </w:rPr>
        <w:t>’</w:t>
      </w:r>
      <w:r w:rsidR="00486473" w:rsidRPr="00BA4CDA">
        <w:rPr>
          <w:lang w:val="fr-CA"/>
        </w:rPr>
        <w:t xml:space="preserve">intention des prestataires de soins et des enseignants du </w:t>
      </w:r>
      <w:r w:rsidR="0071478F">
        <w:rPr>
          <w:lang w:val="fr-CA"/>
        </w:rPr>
        <w:t>pré</w:t>
      </w:r>
      <w:r w:rsidR="00486473" w:rsidRPr="00BA4CDA">
        <w:rPr>
          <w:lang w:val="fr-CA"/>
        </w:rPr>
        <w:t>primaire, le guide IECD des matériaux pour le jeu et pour l</w:t>
      </w:r>
      <w:r w:rsidR="005239D3" w:rsidRPr="00BA4CDA">
        <w:rPr>
          <w:lang w:val="fr-CA"/>
        </w:rPr>
        <w:t>’</w:t>
      </w:r>
      <w:r w:rsidR="00486473" w:rsidRPr="00BA4CDA">
        <w:rPr>
          <w:lang w:val="fr-CA"/>
        </w:rPr>
        <w:t>enseignement, et enfin les matériaux IECD des activités de plaidoyer</w:t>
      </w:r>
      <w:r w:rsidR="00202788" w:rsidRPr="00BA4CDA">
        <w:rPr>
          <w:lang w:val="fr-CA"/>
        </w:rPr>
        <w:t>;</w:t>
      </w:r>
      <w:r w:rsidR="00486473" w:rsidRPr="00BA4CDA">
        <w:rPr>
          <w:lang w:val="fr-CA"/>
        </w:rPr>
        <w:t xml:space="preserve"> tous ces documents ayant été mis au point et approuvés, ils peuvent </w:t>
      </w:r>
      <w:r w:rsidR="003B6E9D" w:rsidRPr="00BA4CDA">
        <w:rPr>
          <w:lang w:val="fr-CA"/>
        </w:rPr>
        <w:t xml:space="preserve">donc </w:t>
      </w:r>
      <w:r w:rsidR="00486473" w:rsidRPr="00BA4CDA">
        <w:rPr>
          <w:lang w:val="fr-CA"/>
        </w:rPr>
        <w:t>être imprimés et diffusés. La radio et la télévision promeuvent déjà cet aspect. Le programme de cours IECD concernant les droits de l</w:t>
      </w:r>
      <w:r w:rsidR="005239D3" w:rsidRPr="00BA4CDA">
        <w:rPr>
          <w:lang w:val="fr-CA"/>
        </w:rPr>
        <w:t>’</w:t>
      </w:r>
      <w:r w:rsidR="00486473" w:rsidRPr="00BA4CDA">
        <w:rPr>
          <w:lang w:val="fr-CA"/>
        </w:rPr>
        <w:t>enfant est déjà utilisé, le règlement IECD pour la gestion des centres de soins de jour et le cadre IECD pour l</w:t>
      </w:r>
      <w:r w:rsidR="005239D3" w:rsidRPr="00BA4CDA">
        <w:rPr>
          <w:lang w:val="fr-CA"/>
        </w:rPr>
        <w:t>’</w:t>
      </w:r>
      <w:r w:rsidR="00486473" w:rsidRPr="00BA4CDA">
        <w:rPr>
          <w:lang w:val="fr-CA"/>
        </w:rPr>
        <w:t>évaluation, le suivi et l</w:t>
      </w:r>
      <w:r w:rsidR="005239D3" w:rsidRPr="00BA4CDA">
        <w:rPr>
          <w:lang w:val="fr-CA"/>
        </w:rPr>
        <w:t>’</w:t>
      </w:r>
      <w:r w:rsidR="00486473" w:rsidRPr="00BA4CDA">
        <w:rPr>
          <w:lang w:val="fr-CA"/>
        </w:rPr>
        <w:t xml:space="preserve">évaluation étant pour </w:t>
      </w:r>
      <w:r w:rsidR="00A81C71" w:rsidRPr="00BA4CDA">
        <w:rPr>
          <w:lang w:val="fr-CA"/>
        </w:rPr>
        <w:t>leur</w:t>
      </w:r>
      <w:r w:rsidR="00486473" w:rsidRPr="00BA4CDA">
        <w:rPr>
          <w:lang w:val="fr-CA"/>
        </w:rPr>
        <w:t xml:space="preserve"> part à l</w:t>
      </w:r>
      <w:r w:rsidR="005239D3" w:rsidRPr="00BA4CDA">
        <w:rPr>
          <w:lang w:val="fr-CA"/>
        </w:rPr>
        <w:t>’</w:t>
      </w:r>
      <w:r w:rsidR="00486473" w:rsidRPr="00BA4CDA">
        <w:rPr>
          <w:lang w:val="fr-CA"/>
        </w:rPr>
        <w:t>état de projet définitif et n</w:t>
      </w:r>
      <w:r w:rsidR="005239D3" w:rsidRPr="00BA4CDA">
        <w:rPr>
          <w:lang w:val="fr-CA"/>
        </w:rPr>
        <w:t>’</w:t>
      </w:r>
      <w:r w:rsidR="00486473" w:rsidRPr="00BA4CDA">
        <w:rPr>
          <w:lang w:val="fr-CA"/>
        </w:rPr>
        <w:t xml:space="preserve">attendant que </w:t>
      </w:r>
      <w:r w:rsidR="00A81C71" w:rsidRPr="00BA4CDA">
        <w:rPr>
          <w:lang w:val="fr-CA"/>
        </w:rPr>
        <w:t>leur</w:t>
      </w:r>
      <w:r w:rsidR="00486473" w:rsidRPr="00BA4CDA">
        <w:rPr>
          <w:lang w:val="fr-CA"/>
        </w:rPr>
        <w:t xml:space="preserve"> approbation.</w:t>
      </w:r>
    </w:p>
    <w:p w:rsidR="00151021" w:rsidRPr="00BA4CDA" w:rsidRDefault="00056DE2" w:rsidP="00056DE2">
      <w:pPr>
        <w:pStyle w:val="SingleTxtG"/>
        <w:tabs>
          <w:tab w:val="left" w:pos="-360"/>
        </w:tabs>
        <w:rPr>
          <w:lang w:val="fr-CA"/>
        </w:rPr>
      </w:pPr>
      <w:r w:rsidRPr="00BA4CDA">
        <w:rPr>
          <w:lang w:val="fr-CA"/>
        </w:rPr>
        <w:t>98.</w:t>
      </w:r>
      <w:r w:rsidRPr="00BA4CDA">
        <w:rPr>
          <w:lang w:val="fr-CA"/>
        </w:rPr>
        <w:tab/>
      </w:r>
      <w:r w:rsidR="00121B4C" w:rsidRPr="00BA4CDA">
        <w:rPr>
          <w:lang w:val="fr-CA"/>
        </w:rPr>
        <w:t xml:space="preserve">Selon la base de données concernant les enfants les plus vulnérables, le Plan </w:t>
      </w:r>
      <w:r w:rsidR="00B459DF" w:rsidRPr="00BA4CDA">
        <w:rPr>
          <w:lang w:val="fr-CA"/>
        </w:rPr>
        <w:t xml:space="preserve">national </w:t>
      </w:r>
      <w:r w:rsidR="00121B4C" w:rsidRPr="00BA4CDA">
        <w:rPr>
          <w:lang w:val="fr-CA"/>
        </w:rPr>
        <w:t>d</w:t>
      </w:r>
      <w:r w:rsidR="005239D3" w:rsidRPr="00BA4CDA">
        <w:rPr>
          <w:lang w:val="fr-CA"/>
        </w:rPr>
        <w:t>’</w:t>
      </w:r>
      <w:r w:rsidR="00121B4C" w:rsidRPr="00BA4CDA">
        <w:rPr>
          <w:lang w:val="fr-CA"/>
        </w:rPr>
        <w:t>action chiffré a été jusqu</w:t>
      </w:r>
      <w:r w:rsidR="005239D3" w:rsidRPr="00BA4CDA">
        <w:rPr>
          <w:lang w:val="fr-CA"/>
        </w:rPr>
        <w:t>’</w:t>
      </w:r>
      <w:r w:rsidR="00121B4C" w:rsidRPr="00BA4CDA">
        <w:rPr>
          <w:lang w:val="fr-CA"/>
        </w:rPr>
        <w:t>à ce jour étendu à une section électorale dans 62 districts de la Tanzanie continentale. Le processus d</w:t>
      </w:r>
      <w:r w:rsidR="005239D3" w:rsidRPr="00BA4CDA">
        <w:rPr>
          <w:lang w:val="fr-CA"/>
        </w:rPr>
        <w:t>’</w:t>
      </w:r>
      <w:r w:rsidR="00121B4C" w:rsidRPr="00BA4CDA">
        <w:rPr>
          <w:lang w:val="fr-CA"/>
        </w:rPr>
        <w:t>identification standard a pu identifier quelque 410</w:t>
      </w:r>
      <w:r w:rsidR="00A31764" w:rsidRPr="00BA4CDA">
        <w:rPr>
          <w:lang w:val="fr-CA"/>
        </w:rPr>
        <w:t> </w:t>
      </w:r>
      <w:r w:rsidR="00121B4C" w:rsidRPr="00BA4CDA">
        <w:rPr>
          <w:lang w:val="fr-CA"/>
        </w:rPr>
        <w:t>000 enfants les plus vulnérables</w:t>
      </w:r>
      <w:r w:rsidR="00B459DF" w:rsidRPr="00BA4CDA">
        <w:rPr>
          <w:lang w:val="fr-CA"/>
        </w:rPr>
        <w:t>,</w:t>
      </w:r>
      <w:r w:rsidR="00121B4C" w:rsidRPr="00BA4CDA">
        <w:rPr>
          <w:lang w:val="fr-CA"/>
        </w:rPr>
        <w:t xml:space="preserve"> dont 160</w:t>
      </w:r>
      <w:r w:rsidR="00A31764" w:rsidRPr="00BA4CDA">
        <w:rPr>
          <w:lang w:val="fr-CA"/>
        </w:rPr>
        <w:t> </w:t>
      </w:r>
      <w:r w:rsidR="00121B4C" w:rsidRPr="00BA4CDA">
        <w:rPr>
          <w:lang w:val="fr-CA"/>
        </w:rPr>
        <w:t>000 reçoivent un soutien. Cependant, cela ne représente qu</w:t>
      </w:r>
      <w:r w:rsidR="005239D3" w:rsidRPr="00BA4CDA">
        <w:rPr>
          <w:lang w:val="fr-CA"/>
        </w:rPr>
        <w:t>’</w:t>
      </w:r>
      <w:r w:rsidR="00121B4C" w:rsidRPr="00BA4CDA">
        <w:rPr>
          <w:lang w:val="fr-CA"/>
        </w:rPr>
        <w:t>une proportion minime des enfants les plus vulnérables, estimé</w:t>
      </w:r>
      <w:r w:rsidR="00A81C71" w:rsidRPr="00BA4CDA">
        <w:rPr>
          <w:lang w:val="fr-CA"/>
        </w:rPr>
        <w:t>s</w:t>
      </w:r>
      <w:r w:rsidR="00121B4C" w:rsidRPr="00BA4CDA">
        <w:rPr>
          <w:lang w:val="fr-CA"/>
        </w:rPr>
        <w:t xml:space="preserve"> à un million pour la Tanzanie continentale</w:t>
      </w:r>
      <w:r w:rsidR="00151021" w:rsidRPr="00BA4CDA">
        <w:rPr>
          <w:rStyle w:val="FootnoteReference"/>
          <w:lang w:val="fr-CA"/>
        </w:rPr>
        <w:footnoteReference w:id="50"/>
      </w:r>
      <w:r w:rsidR="00E00346" w:rsidRPr="00BA4CDA">
        <w:rPr>
          <w:lang w:val="fr-CA"/>
        </w:rPr>
        <w:t>.</w:t>
      </w:r>
    </w:p>
    <w:p w:rsidR="00151021" w:rsidRPr="00BA4CDA" w:rsidRDefault="00323974" w:rsidP="00A45ED5">
      <w:pPr>
        <w:pStyle w:val="H1G"/>
        <w:rPr>
          <w:lang w:val="fr-CA"/>
        </w:rPr>
      </w:pPr>
      <w:bookmarkStart w:id="28" w:name="_Toc313470865"/>
      <w:r w:rsidRPr="00BA4CDA">
        <w:rPr>
          <w:lang w:val="fr-CA"/>
        </w:rPr>
        <w:tab/>
      </w:r>
      <w:r w:rsidR="00151021" w:rsidRPr="00BA4CDA">
        <w:rPr>
          <w:lang w:val="fr-CA"/>
        </w:rPr>
        <w:t>5.3</w:t>
      </w:r>
      <w:r w:rsidRPr="00BA4CDA">
        <w:rPr>
          <w:lang w:val="fr-CA"/>
        </w:rPr>
        <w:tab/>
      </w:r>
      <w:bookmarkEnd w:id="28"/>
      <w:r w:rsidR="0068041B" w:rsidRPr="00BA4CDA">
        <w:rPr>
          <w:lang w:val="fr-CA"/>
        </w:rPr>
        <w:t>Séparation d</w:t>
      </w:r>
      <w:r w:rsidR="005239D3" w:rsidRPr="00BA4CDA">
        <w:rPr>
          <w:lang w:val="fr-CA"/>
        </w:rPr>
        <w:t>’</w:t>
      </w:r>
      <w:r w:rsidR="0068041B" w:rsidRPr="00BA4CDA">
        <w:rPr>
          <w:lang w:val="fr-CA"/>
        </w:rPr>
        <w:t>avec les parents</w:t>
      </w:r>
      <w:r w:rsidR="00151021" w:rsidRPr="00BA4CDA">
        <w:rPr>
          <w:lang w:val="fr-CA"/>
        </w:rPr>
        <w:t xml:space="preserve"> (</w:t>
      </w:r>
      <w:r w:rsidR="00265C28" w:rsidRPr="00BA4CDA">
        <w:rPr>
          <w:lang w:val="fr-CA"/>
        </w:rPr>
        <w:t>a</w:t>
      </w:r>
      <w:r w:rsidR="00151021" w:rsidRPr="00BA4CDA">
        <w:rPr>
          <w:lang w:val="fr-CA"/>
        </w:rPr>
        <w:t>rt. 9)</w:t>
      </w:r>
    </w:p>
    <w:p w:rsidR="00151021" w:rsidRPr="00BA4CDA" w:rsidRDefault="00056DE2" w:rsidP="00056DE2">
      <w:pPr>
        <w:pStyle w:val="SingleTxtG"/>
        <w:tabs>
          <w:tab w:val="left" w:pos="-360"/>
        </w:tabs>
        <w:rPr>
          <w:lang w:val="fr-CA"/>
        </w:rPr>
      </w:pPr>
      <w:r w:rsidRPr="00BA4CDA">
        <w:rPr>
          <w:lang w:val="fr-CA"/>
        </w:rPr>
        <w:t>99.</w:t>
      </w:r>
      <w:r w:rsidRPr="00BA4CDA">
        <w:rPr>
          <w:lang w:val="fr-CA"/>
        </w:rPr>
        <w:tab/>
      </w:r>
      <w:r w:rsidR="007475EF" w:rsidRPr="00BA4CDA">
        <w:rPr>
          <w:lang w:val="fr-CA"/>
        </w:rPr>
        <w:t>Durant la période considérée, l</w:t>
      </w:r>
      <w:r w:rsidR="005239D3" w:rsidRPr="00BA4CDA">
        <w:rPr>
          <w:lang w:val="fr-CA"/>
        </w:rPr>
        <w:t>’</w:t>
      </w:r>
      <w:r w:rsidR="007916C7" w:rsidRPr="00BA4CDA">
        <w:rPr>
          <w:lang w:val="fr-CA"/>
        </w:rPr>
        <w:t>État</w:t>
      </w:r>
      <w:r w:rsidR="007475EF" w:rsidRPr="00BA4CDA">
        <w:rPr>
          <w:lang w:val="fr-CA"/>
        </w:rPr>
        <w:t xml:space="preserve"> partie a continué d</w:t>
      </w:r>
      <w:r w:rsidR="005239D3" w:rsidRPr="00BA4CDA">
        <w:rPr>
          <w:lang w:val="fr-CA"/>
        </w:rPr>
        <w:t>’</w:t>
      </w:r>
      <w:r w:rsidR="007475EF" w:rsidRPr="00BA4CDA">
        <w:rPr>
          <w:lang w:val="fr-CA"/>
        </w:rPr>
        <w:t>appliquer l</w:t>
      </w:r>
      <w:r w:rsidR="005239D3" w:rsidRPr="00BA4CDA">
        <w:rPr>
          <w:lang w:val="fr-CA"/>
        </w:rPr>
        <w:t>’</w:t>
      </w:r>
      <w:r w:rsidR="007475EF" w:rsidRPr="00BA4CDA">
        <w:rPr>
          <w:lang w:val="fr-CA"/>
        </w:rPr>
        <w:t xml:space="preserve">article 9 de la Convention, qui exige des </w:t>
      </w:r>
      <w:r w:rsidR="007916C7" w:rsidRPr="00BA4CDA">
        <w:rPr>
          <w:lang w:val="fr-CA"/>
        </w:rPr>
        <w:t>État</w:t>
      </w:r>
      <w:r w:rsidR="007475EF" w:rsidRPr="00BA4CDA">
        <w:rPr>
          <w:lang w:val="fr-CA"/>
        </w:rPr>
        <w:t>s parties qu</w:t>
      </w:r>
      <w:r w:rsidR="005239D3" w:rsidRPr="00BA4CDA">
        <w:rPr>
          <w:lang w:val="fr-CA"/>
        </w:rPr>
        <w:t>’</w:t>
      </w:r>
      <w:r w:rsidR="007475EF" w:rsidRPr="00BA4CDA">
        <w:rPr>
          <w:lang w:val="fr-CA"/>
        </w:rPr>
        <w:t>ils veillent à ce que l</w:t>
      </w:r>
      <w:r w:rsidR="005239D3" w:rsidRPr="00BA4CDA">
        <w:rPr>
          <w:lang w:val="fr-CA"/>
        </w:rPr>
        <w:t>’</w:t>
      </w:r>
      <w:r w:rsidR="007475EF" w:rsidRPr="00BA4CDA">
        <w:rPr>
          <w:lang w:val="fr-CA"/>
        </w:rPr>
        <w:t>enfant ne soit pas séparé de ses parents ou de l</w:t>
      </w:r>
      <w:r w:rsidR="005239D3" w:rsidRPr="00BA4CDA">
        <w:rPr>
          <w:lang w:val="fr-CA"/>
        </w:rPr>
        <w:t>’</w:t>
      </w:r>
      <w:r w:rsidR="007475EF" w:rsidRPr="00BA4CDA">
        <w:rPr>
          <w:lang w:val="fr-CA"/>
        </w:rPr>
        <w:t>un d</w:t>
      </w:r>
      <w:r w:rsidR="005239D3" w:rsidRPr="00BA4CDA">
        <w:rPr>
          <w:lang w:val="fr-CA"/>
        </w:rPr>
        <w:t>’</w:t>
      </w:r>
      <w:r w:rsidR="007475EF" w:rsidRPr="00BA4CDA">
        <w:rPr>
          <w:lang w:val="fr-CA"/>
        </w:rPr>
        <w:t>eux contre leur volonté, sauf si les autorités compétentes jugent que cela est nécessaire dans l</w:t>
      </w:r>
      <w:r w:rsidR="005239D3" w:rsidRPr="00BA4CDA">
        <w:rPr>
          <w:lang w:val="fr-CA"/>
        </w:rPr>
        <w:t>’</w:t>
      </w:r>
      <w:r w:rsidR="007475EF" w:rsidRPr="00BA4CDA">
        <w:rPr>
          <w:lang w:val="fr-CA"/>
        </w:rPr>
        <w:t>intérêt supérieur de l</w:t>
      </w:r>
      <w:r w:rsidR="005239D3" w:rsidRPr="00BA4CDA">
        <w:rPr>
          <w:lang w:val="fr-CA"/>
        </w:rPr>
        <w:t>’</w:t>
      </w:r>
      <w:r w:rsidR="007475EF" w:rsidRPr="00BA4CDA">
        <w:rPr>
          <w:lang w:val="fr-CA"/>
        </w:rPr>
        <w:t>enfant, sous réserve d</w:t>
      </w:r>
      <w:r w:rsidR="005239D3" w:rsidRPr="00BA4CDA">
        <w:rPr>
          <w:lang w:val="fr-CA"/>
        </w:rPr>
        <w:t>’</w:t>
      </w:r>
      <w:r w:rsidR="007475EF" w:rsidRPr="00BA4CDA">
        <w:rPr>
          <w:lang w:val="fr-CA"/>
        </w:rPr>
        <w:t>examen par le pouv</w:t>
      </w:r>
      <w:r w:rsidR="00B459DF" w:rsidRPr="00BA4CDA">
        <w:rPr>
          <w:lang w:val="fr-CA"/>
        </w:rPr>
        <w:t>oir judiciaire, conformément au droit</w:t>
      </w:r>
      <w:r w:rsidR="007475EF" w:rsidRPr="00BA4CDA">
        <w:rPr>
          <w:lang w:val="fr-CA"/>
        </w:rPr>
        <w:t xml:space="preserve"> et à la procédure applicables. Lorsque survient un cas susceptible de provoquer la séparation d</w:t>
      </w:r>
      <w:r w:rsidR="005239D3" w:rsidRPr="00BA4CDA">
        <w:rPr>
          <w:lang w:val="fr-CA"/>
        </w:rPr>
        <w:t>’</w:t>
      </w:r>
      <w:r w:rsidR="007475EF" w:rsidRPr="00BA4CDA">
        <w:rPr>
          <w:lang w:val="fr-CA"/>
        </w:rPr>
        <w:t>avec les parents, l</w:t>
      </w:r>
      <w:r w:rsidR="005239D3" w:rsidRPr="00BA4CDA">
        <w:rPr>
          <w:lang w:val="fr-CA"/>
        </w:rPr>
        <w:t>’</w:t>
      </w:r>
      <w:r w:rsidR="007475EF" w:rsidRPr="00BA4CDA">
        <w:rPr>
          <w:lang w:val="fr-CA"/>
        </w:rPr>
        <w:t>intérêt supérieur de l</w:t>
      </w:r>
      <w:r w:rsidR="005239D3" w:rsidRPr="00BA4CDA">
        <w:rPr>
          <w:lang w:val="fr-CA"/>
        </w:rPr>
        <w:t>’</w:t>
      </w:r>
      <w:r w:rsidR="007475EF" w:rsidRPr="00BA4CDA">
        <w:rPr>
          <w:lang w:val="fr-CA"/>
        </w:rPr>
        <w:t>enfant est pris en considération. La décision de séparer l</w:t>
      </w:r>
      <w:r w:rsidR="005239D3" w:rsidRPr="00BA4CDA">
        <w:rPr>
          <w:lang w:val="fr-CA"/>
        </w:rPr>
        <w:t>’</w:t>
      </w:r>
      <w:r w:rsidR="007475EF" w:rsidRPr="00BA4CDA">
        <w:rPr>
          <w:lang w:val="fr-CA"/>
        </w:rPr>
        <w:t>enfant est prise par les autorités compétentes, lesquelles, sous réserve d</w:t>
      </w:r>
      <w:r w:rsidR="005239D3" w:rsidRPr="00BA4CDA">
        <w:rPr>
          <w:lang w:val="fr-CA"/>
        </w:rPr>
        <w:t>’</w:t>
      </w:r>
      <w:r w:rsidR="007475EF" w:rsidRPr="00BA4CDA">
        <w:rPr>
          <w:lang w:val="fr-CA"/>
        </w:rPr>
        <w:t>examen par le pouvoir judiciaire, décident, conformément au droit et à la procédure applicables, qu</w:t>
      </w:r>
      <w:r w:rsidR="005239D3" w:rsidRPr="00BA4CDA">
        <w:rPr>
          <w:lang w:val="fr-CA"/>
        </w:rPr>
        <w:t>’</w:t>
      </w:r>
      <w:r w:rsidR="007475EF" w:rsidRPr="00BA4CDA">
        <w:rPr>
          <w:lang w:val="fr-CA"/>
        </w:rPr>
        <w:t>une telle séparation est nécessaire dans l</w:t>
      </w:r>
      <w:r w:rsidR="005239D3" w:rsidRPr="00BA4CDA">
        <w:rPr>
          <w:lang w:val="fr-CA"/>
        </w:rPr>
        <w:t>’</w:t>
      </w:r>
      <w:r w:rsidR="007475EF" w:rsidRPr="00BA4CDA">
        <w:rPr>
          <w:lang w:val="fr-CA"/>
        </w:rPr>
        <w:t>intérêt supérieur de l</w:t>
      </w:r>
      <w:r w:rsidR="005239D3" w:rsidRPr="00BA4CDA">
        <w:rPr>
          <w:lang w:val="fr-CA"/>
        </w:rPr>
        <w:t>’</w:t>
      </w:r>
      <w:r w:rsidR="007475EF" w:rsidRPr="00BA4CDA">
        <w:rPr>
          <w:lang w:val="fr-CA"/>
        </w:rPr>
        <w:t>enfant. Tant la loi de 2009 relative à l</w:t>
      </w:r>
      <w:r w:rsidR="005239D3" w:rsidRPr="00BA4CDA">
        <w:rPr>
          <w:lang w:val="fr-CA"/>
        </w:rPr>
        <w:t>’</w:t>
      </w:r>
      <w:r w:rsidR="007475EF" w:rsidRPr="00BA4CDA">
        <w:rPr>
          <w:lang w:val="fr-CA"/>
        </w:rPr>
        <w:t xml:space="preserve">enfant en Tanzanie continentale que la loi de 2011 </w:t>
      </w:r>
      <w:r w:rsidR="00B459DF" w:rsidRPr="00BA4CDA">
        <w:rPr>
          <w:lang w:val="fr-CA"/>
        </w:rPr>
        <w:t xml:space="preserve">de Zanzibar </w:t>
      </w:r>
      <w:r w:rsidR="007475EF" w:rsidRPr="00BA4CDA">
        <w:rPr>
          <w:lang w:val="fr-CA"/>
        </w:rPr>
        <w:t>relative aux enfants disposent qu</w:t>
      </w:r>
      <w:r w:rsidR="005239D3" w:rsidRPr="00BA4CDA">
        <w:rPr>
          <w:lang w:val="fr-CA"/>
        </w:rPr>
        <w:t>’</w:t>
      </w:r>
      <w:r w:rsidR="007475EF" w:rsidRPr="00BA4CDA">
        <w:rPr>
          <w:lang w:val="fr-CA"/>
        </w:rPr>
        <w:t>en cas de séparation ou de divorce des parents, l</w:t>
      </w:r>
      <w:r w:rsidR="005239D3" w:rsidRPr="00BA4CDA">
        <w:rPr>
          <w:lang w:val="fr-CA"/>
        </w:rPr>
        <w:t>’</w:t>
      </w:r>
      <w:r w:rsidR="007475EF" w:rsidRPr="00BA4CDA">
        <w:rPr>
          <w:lang w:val="fr-CA"/>
        </w:rPr>
        <w:t>enfant a le droit de bénéficier de l</w:t>
      </w:r>
      <w:r w:rsidR="005239D3" w:rsidRPr="00BA4CDA">
        <w:rPr>
          <w:lang w:val="fr-CA"/>
        </w:rPr>
        <w:t>’</w:t>
      </w:r>
      <w:r w:rsidR="007475EF" w:rsidRPr="00BA4CDA">
        <w:rPr>
          <w:lang w:val="fr-CA"/>
        </w:rPr>
        <w:t>entretien et de l</w:t>
      </w:r>
      <w:r w:rsidR="005239D3" w:rsidRPr="00BA4CDA">
        <w:rPr>
          <w:lang w:val="fr-CA"/>
        </w:rPr>
        <w:t>’</w:t>
      </w:r>
      <w:r w:rsidR="007475EF" w:rsidRPr="00BA4CDA">
        <w:rPr>
          <w:lang w:val="fr-CA"/>
        </w:rPr>
        <w:t>éducation d</w:t>
      </w:r>
      <w:r w:rsidR="005239D3" w:rsidRPr="00BA4CDA">
        <w:rPr>
          <w:lang w:val="fr-CA"/>
        </w:rPr>
        <w:t>’</w:t>
      </w:r>
      <w:r w:rsidR="007475EF" w:rsidRPr="00BA4CDA">
        <w:rPr>
          <w:lang w:val="fr-CA"/>
        </w:rPr>
        <w:t xml:space="preserve">une qualité comparable à celle dont il bénéficiait avant la séparation ou le divorce des parents, de vivre avec celui des parents qui, selon </w:t>
      </w:r>
      <w:r w:rsidR="00B459DF" w:rsidRPr="00BA4CDA">
        <w:rPr>
          <w:lang w:val="fr-CA"/>
        </w:rPr>
        <w:t>la justice</w:t>
      </w:r>
      <w:r w:rsidR="007475EF" w:rsidRPr="00BA4CDA">
        <w:rPr>
          <w:lang w:val="fr-CA"/>
        </w:rPr>
        <w:t>, est le mieux à même de veiller à l</w:t>
      </w:r>
      <w:r w:rsidR="005239D3" w:rsidRPr="00BA4CDA">
        <w:rPr>
          <w:lang w:val="fr-CA"/>
        </w:rPr>
        <w:t>’</w:t>
      </w:r>
      <w:r w:rsidR="007475EF" w:rsidRPr="00BA4CDA">
        <w:rPr>
          <w:lang w:val="fr-CA"/>
        </w:rPr>
        <w:t>intérêt supérieur de l</w:t>
      </w:r>
      <w:r w:rsidR="005239D3" w:rsidRPr="00BA4CDA">
        <w:rPr>
          <w:lang w:val="fr-CA"/>
        </w:rPr>
        <w:t>’</w:t>
      </w:r>
      <w:r w:rsidR="007475EF" w:rsidRPr="00BA4CDA">
        <w:rPr>
          <w:lang w:val="fr-CA"/>
        </w:rPr>
        <w:t>enfant, et d</w:t>
      </w:r>
      <w:r w:rsidR="005239D3" w:rsidRPr="00BA4CDA">
        <w:rPr>
          <w:lang w:val="fr-CA"/>
        </w:rPr>
        <w:t>’</w:t>
      </w:r>
      <w:r w:rsidR="007475EF" w:rsidRPr="00BA4CDA">
        <w:rPr>
          <w:lang w:val="fr-CA"/>
        </w:rPr>
        <w:t>avoir accès à l</w:t>
      </w:r>
      <w:r w:rsidR="005239D3" w:rsidRPr="00BA4CDA">
        <w:rPr>
          <w:lang w:val="fr-CA"/>
        </w:rPr>
        <w:t>’</w:t>
      </w:r>
      <w:r w:rsidR="007475EF" w:rsidRPr="00BA4CDA">
        <w:rPr>
          <w:lang w:val="fr-CA"/>
        </w:rPr>
        <w:t>autre parent, auquel cas les deux parents ont chacun la responsabilité d</w:t>
      </w:r>
      <w:r w:rsidR="005239D3" w:rsidRPr="00BA4CDA">
        <w:rPr>
          <w:lang w:val="fr-CA"/>
        </w:rPr>
        <w:t>’</w:t>
      </w:r>
      <w:r w:rsidR="007475EF" w:rsidRPr="00BA4CDA">
        <w:rPr>
          <w:lang w:val="fr-CA"/>
        </w:rPr>
        <w:t>assure</w:t>
      </w:r>
      <w:r w:rsidR="00B459DF" w:rsidRPr="00BA4CDA">
        <w:rPr>
          <w:lang w:val="fr-CA"/>
        </w:rPr>
        <w:t>r un tel accès, à moins que le t</w:t>
      </w:r>
      <w:r w:rsidR="007475EF" w:rsidRPr="00BA4CDA">
        <w:rPr>
          <w:lang w:val="fr-CA"/>
        </w:rPr>
        <w:t>ribunal n</w:t>
      </w:r>
      <w:r w:rsidR="005239D3" w:rsidRPr="00BA4CDA">
        <w:rPr>
          <w:lang w:val="fr-CA"/>
        </w:rPr>
        <w:t>’</w:t>
      </w:r>
      <w:r w:rsidR="007475EF" w:rsidRPr="00BA4CDA">
        <w:rPr>
          <w:lang w:val="fr-CA"/>
        </w:rPr>
        <w:t>en décide autrement</w:t>
      </w:r>
      <w:r w:rsidR="00151021" w:rsidRPr="00BA4CDA">
        <w:rPr>
          <w:rStyle w:val="FootnoteReference"/>
          <w:lang w:val="fr-CA"/>
        </w:rPr>
        <w:footnoteReference w:id="51"/>
      </w:r>
      <w:r w:rsidR="00B459DF" w:rsidRPr="00BA4CDA">
        <w:rPr>
          <w:lang w:val="fr-CA"/>
        </w:rPr>
        <w:t>.</w:t>
      </w:r>
    </w:p>
    <w:p w:rsidR="00151021" w:rsidRPr="00BA4CDA" w:rsidRDefault="00056DE2" w:rsidP="00445D20">
      <w:pPr>
        <w:pStyle w:val="SingleTxtG"/>
        <w:tabs>
          <w:tab w:val="left" w:pos="-360"/>
        </w:tabs>
        <w:rPr>
          <w:lang w:val="fr-CA"/>
        </w:rPr>
      </w:pPr>
      <w:r w:rsidRPr="00BA4CDA">
        <w:rPr>
          <w:lang w:val="fr-CA"/>
        </w:rPr>
        <w:t>100.</w:t>
      </w:r>
      <w:r w:rsidRPr="00BA4CDA">
        <w:rPr>
          <w:lang w:val="fr-CA"/>
        </w:rPr>
        <w:tab/>
      </w:r>
      <w:r w:rsidR="00310F51" w:rsidRPr="00BA4CDA">
        <w:rPr>
          <w:rFonts w:eastAsia="Calibri"/>
          <w:lang w:val="fr-CA"/>
        </w:rPr>
        <w:t xml:space="preserve">Selon la section </w:t>
      </w:r>
      <w:r w:rsidR="00734576" w:rsidRPr="00BA4CDA">
        <w:rPr>
          <w:rFonts w:eastAsia="Calibri"/>
          <w:lang w:val="fr-CA"/>
        </w:rPr>
        <w:t>9.3</w:t>
      </w:r>
      <w:r w:rsidR="00151021" w:rsidRPr="00BA4CDA">
        <w:rPr>
          <w:rFonts w:eastAsia="Calibri"/>
          <w:lang w:val="fr-CA"/>
        </w:rPr>
        <w:t xml:space="preserve"> </w:t>
      </w:r>
      <w:r w:rsidR="00310F51" w:rsidRPr="00BA4CDA">
        <w:rPr>
          <w:rFonts w:eastAsia="Calibri"/>
          <w:lang w:val="fr-CA"/>
        </w:rPr>
        <w:t xml:space="preserve">de la loi </w:t>
      </w:r>
      <w:r w:rsidR="00734576" w:rsidRPr="00BA4CDA">
        <w:rPr>
          <w:rFonts w:eastAsia="Calibri"/>
          <w:lang w:val="fr-CA"/>
        </w:rPr>
        <w:t xml:space="preserve">de Zanzibar </w:t>
      </w:r>
      <w:r w:rsidR="00310F51" w:rsidRPr="00BA4CDA">
        <w:rPr>
          <w:rFonts w:eastAsia="Calibri"/>
          <w:lang w:val="fr-CA"/>
        </w:rPr>
        <w:t>relative aux enfants, lorsqu</w:t>
      </w:r>
      <w:r w:rsidR="005239D3" w:rsidRPr="00BA4CDA">
        <w:rPr>
          <w:rFonts w:eastAsia="Calibri"/>
          <w:lang w:val="fr-CA"/>
        </w:rPr>
        <w:t>’</w:t>
      </w:r>
      <w:r w:rsidR="00310F51" w:rsidRPr="00BA4CDA">
        <w:rPr>
          <w:rFonts w:eastAsia="Calibri"/>
          <w:lang w:val="fr-CA"/>
        </w:rPr>
        <w:t>un tribunal pour enfant</w:t>
      </w:r>
      <w:r w:rsidR="00734576" w:rsidRPr="00BA4CDA">
        <w:rPr>
          <w:rFonts w:eastAsia="Calibri"/>
          <w:lang w:val="fr-CA"/>
        </w:rPr>
        <w:t>s</w:t>
      </w:r>
      <w:r w:rsidR="00310F51" w:rsidRPr="00BA4CDA">
        <w:rPr>
          <w:rFonts w:eastAsia="Calibri"/>
          <w:lang w:val="fr-CA"/>
        </w:rPr>
        <w:t xml:space="preserve"> décide que l</w:t>
      </w:r>
      <w:r w:rsidR="005239D3" w:rsidRPr="00BA4CDA">
        <w:rPr>
          <w:rFonts w:eastAsia="Calibri"/>
          <w:lang w:val="fr-CA"/>
        </w:rPr>
        <w:t>’</w:t>
      </w:r>
      <w:r w:rsidR="00310F51" w:rsidRPr="00BA4CDA">
        <w:rPr>
          <w:rFonts w:eastAsia="Calibri"/>
          <w:lang w:val="fr-CA"/>
        </w:rPr>
        <w:t>intérêt supérieur de l</w:t>
      </w:r>
      <w:r w:rsidR="005239D3" w:rsidRPr="00BA4CDA">
        <w:rPr>
          <w:rFonts w:eastAsia="Calibri"/>
          <w:lang w:val="fr-CA"/>
        </w:rPr>
        <w:t>’</w:t>
      </w:r>
      <w:r w:rsidR="00310F51" w:rsidRPr="00BA4CDA">
        <w:rPr>
          <w:rFonts w:eastAsia="Calibri"/>
          <w:lang w:val="fr-CA"/>
        </w:rPr>
        <w:t>enfant recommande de séparer celui-ci de ses parents, les meilleurs de</w:t>
      </w:r>
      <w:r w:rsidR="00734576" w:rsidRPr="00BA4CDA">
        <w:rPr>
          <w:rFonts w:eastAsia="Calibri"/>
          <w:lang w:val="fr-CA"/>
        </w:rPr>
        <w:t>s</w:t>
      </w:r>
      <w:r w:rsidR="00310F51" w:rsidRPr="00BA4CDA">
        <w:rPr>
          <w:rFonts w:eastAsia="Calibri"/>
          <w:lang w:val="fr-CA"/>
        </w:rPr>
        <w:t xml:space="preserve"> remplacement</w:t>
      </w:r>
      <w:r w:rsidR="00734576" w:rsidRPr="00BA4CDA">
        <w:rPr>
          <w:rFonts w:eastAsia="Calibri"/>
          <w:lang w:val="fr-CA"/>
        </w:rPr>
        <w:t>s</w:t>
      </w:r>
      <w:r w:rsidR="00310F51" w:rsidRPr="00BA4CDA">
        <w:rPr>
          <w:rFonts w:eastAsia="Calibri"/>
          <w:lang w:val="fr-CA"/>
        </w:rPr>
        <w:t xml:space="preserve"> disponibles doivent lui être fournis. Selon le droit en vigueur à Zanzibar, un enfant qui est séparé de ses parents a le droit de maintenir des relations personnelles et un contact direct avec les deux parents, régulièrement, sauf si c</w:t>
      </w:r>
      <w:r w:rsidR="005239D3" w:rsidRPr="00BA4CDA">
        <w:rPr>
          <w:rFonts w:eastAsia="Calibri"/>
          <w:lang w:val="fr-CA"/>
        </w:rPr>
        <w:t>’</w:t>
      </w:r>
      <w:r w:rsidR="00310F51" w:rsidRPr="00BA4CDA">
        <w:rPr>
          <w:rFonts w:eastAsia="Calibri"/>
          <w:lang w:val="fr-CA"/>
        </w:rPr>
        <w:t>est contraire à l</w:t>
      </w:r>
      <w:r w:rsidR="005239D3" w:rsidRPr="00BA4CDA">
        <w:rPr>
          <w:rFonts w:eastAsia="Calibri"/>
          <w:lang w:val="fr-CA"/>
        </w:rPr>
        <w:t>’</w:t>
      </w:r>
      <w:r w:rsidR="00310F51" w:rsidRPr="00BA4CDA">
        <w:rPr>
          <w:rFonts w:eastAsia="Calibri"/>
          <w:lang w:val="fr-CA"/>
        </w:rPr>
        <w:t>intérêt supérieur de l</w:t>
      </w:r>
      <w:r w:rsidR="005239D3" w:rsidRPr="00BA4CDA">
        <w:rPr>
          <w:rFonts w:eastAsia="Calibri"/>
          <w:lang w:val="fr-CA"/>
        </w:rPr>
        <w:t>’</w:t>
      </w:r>
      <w:r w:rsidR="00310F51" w:rsidRPr="00BA4CDA">
        <w:rPr>
          <w:rFonts w:eastAsia="Calibri"/>
          <w:lang w:val="fr-CA"/>
        </w:rPr>
        <w:t>enfant</w:t>
      </w:r>
      <w:r w:rsidR="00151021" w:rsidRPr="00BA4CDA">
        <w:rPr>
          <w:rStyle w:val="FootnoteReference"/>
          <w:lang w:val="fr-CA"/>
        </w:rPr>
        <w:footnoteReference w:id="52"/>
      </w:r>
      <w:r w:rsidR="00E00330" w:rsidRPr="00BA4CDA">
        <w:rPr>
          <w:rFonts w:eastAsia="Calibri"/>
          <w:lang w:val="fr-CA"/>
        </w:rPr>
        <w:t>.</w:t>
      </w:r>
      <w:r w:rsidR="00151021" w:rsidRPr="00BA4CDA">
        <w:rPr>
          <w:lang w:val="fr-CA"/>
        </w:rPr>
        <w:t xml:space="preserve"> </w:t>
      </w:r>
      <w:r w:rsidR="00545BF8" w:rsidRPr="00BA4CDA">
        <w:rPr>
          <w:lang w:val="fr-CA"/>
        </w:rPr>
        <w:t>En vertu d</w:t>
      </w:r>
      <w:r w:rsidR="005239D3" w:rsidRPr="00BA4CDA">
        <w:rPr>
          <w:lang w:val="fr-CA"/>
        </w:rPr>
        <w:t>’</w:t>
      </w:r>
      <w:r w:rsidR="00545BF8" w:rsidRPr="00BA4CDA">
        <w:rPr>
          <w:lang w:val="fr-CA"/>
        </w:rPr>
        <w:t xml:space="preserve">une présomption </w:t>
      </w:r>
      <w:r w:rsidR="001E13EB" w:rsidRPr="00BA4CDA">
        <w:rPr>
          <w:lang w:val="fr-CA"/>
        </w:rPr>
        <w:t>réfragable</w:t>
      </w:r>
      <w:r w:rsidR="00545BF8" w:rsidRPr="00BA4CDA">
        <w:rPr>
          <w:lang w:val="fr-CA"/>
        </w:rPr>
        <w:t xml:space="preserve"> qu</w:t>
      </w:r>
      <w:r w:rsidR="005239D3" w:rsidRPr="00BA4CDA">
        <w:rPr>
          <w:lang w:val="fr-CA"/>
        </w:rPr>
        <w:t>’</w:t>
      </w:r>
      <w:r w:rsidR="00545BF8" w:rsidRPr="00BA4CDA">
        <w:rPr>
          <w:lang w:val="fr-CA"/>
        </w:rPr>
        <w:t>on trouve dans le système juridique de l</w:t>
      </w:r>
      <w:r w:rsidR="005239D3" w:rsidRPr="00BA4CDA">
        <w:rPr>
          <w:lang w:val="fr-CA"/>
        </w:rPr>
        <w:t>’</w:t>
      </w:r>
      <w:r w:rsidR="007916C7" w:rsidRPr="00BA4CDA">
        <w:rPr>
          <w:lang w:val="fr-CA"/>
        </w:rPr>
        <w:t>État</w:t>
      </w:r>
      <w:r w:rsidR="00545BF8" w:rsidRPr="00BA4CDA">
        <w:rPr>
          <w:lang w:val="fr-CA"/>
        </w:rPr>
        <w:t xml:space="preserve"> partie, un enfant de moins de </w:t>
      </w:r>
      <w:r w:rsidR="00445D20">
        <w:rPr>
          <w:lang w:val="fr-CA"/>
        </w:rPr>
        <w:t>7</w:t>
      </w:r>
      <w:r w:rsidR="00DD6367" w:rsidRPr="00BA4CDA">
        <w:rPr>
          <w:lang w:val="fr-CA"/>
        </w:rPr>
        <w:t xml:space="preserve"> </w:t>
      </w:r>
      <w:r w:rsidR="00545BF8" w:rsidRPr="00BA4CDA">
        <w:rPr>
          <w:lang w:val="fr-CA"/>
        </w:rPr>
        <w:t>ans doit demeurer avec sa mère jusqu</w:t>
      </w:r>
      <w:r w:rsidR="005239D3" w:rsidRPr="00BA4CDA">
        <w:rPr>
          <w:lang w:val="fr-CA"/>
        </w:rPr>
        <w:t>’</w:t>
      </w:r>
      <w:r w:rsidR="00545BF8" w:rsidRPr="00BA4CDA">
        <w:rPr>
          <w:lang w:val="fr-CA"/>
        </w:rPr>
        <w:t>à ce qu</w:t>
      </w:r>
      <w:r w:rsidR="005239D3" w:rsidRPr="00BA4CDA">
        <w:rPr>
          <w:lang w:val="fr-CA"/>
        </w:rPr>
        <w:t>’</w:t>
      </w:r>
      <w:r w:rsidR="00545BF8" w:rsidRPr="00BA4CDA">
        <w:rPr>
          <w:lang w:val="fr-CA"/>
        </w:rPr>
        <w:t>il atteigne l</w:t>
      </w:r>
      <w:r w:rsidR="005239D3" w:rsidRPr="00BA4CDA">
        <w:rPr>
          <w:lang w:val="fr-CA"/>
        </w:rPr>
        <w:t>’</w:t>
      </w:r>
      <w:r w:rsidR="00545BF8" w:rsidRPr="00BA4CDA">
        <w:rPr>
          <w:lang w:val="fr-CA"/>
        </w:rPr>
        <w:t>âge de</w:t>
      </w:r>
      <w:r w:rsidR="00DD6367" w:rsidRPr="00BA4CDA">
        <w:rPr>
          <w:lang w:val="fr-CA"/>
        </w:rPr>
        <w:t xml:space="preserve"> </w:t>
      </w:r>
      <w:r w:rsidR="00445D20">
        <w:rPr>
          <w:lang w:val="fr-CA"/>
        </w:rPr>
        <w:t>7</w:t>
      </w:r>
      <w:r w:rsidR="00DD6367" w:rsidRPr="00BA4CDA">
        <w:rPr>
          <w:lang w:val="fr-CA"/>
        </w:rPr>
        <w:t xml:space="preserve"> ans</w:t>
      </w:r>
      <w:r w:rsidR="00151021" w:rsidRPr="00BA4CDA">
        <w:rPr>
          <w:rStyle w:val="FootnoteReference"/>
          <w:lang w:val="fr-CA"/>
        </w:rPr>
        <w:footnoteReference w:id="53"/>
      </w:r>
      <w:r w:rsidR="00151021" w:rsidRPr="00BA4CDA">
        <w:rPr>
          <w:lang w:val="fr-CA"/>
        </w:rPr>
        <w:t xml:space="preserve"> </w:t>
      </w:r>
      <w:r w:rsidR="00DD77F4" w:rsidRPr="00BA4CDA">
        <w:rPr>
          <w:lang w:val="fr-CA"/>
        </w:rPr>
        <w:t>mais le t</w:t>
      </w:r>
      <w:r w:rsidR="001E13EB" w:rsidRPr="00BA4CDA">
        <w:rPr>
          <w:lang w:val="fr-CA"/>
        </w:rPr>
        <w:t>ribunal doit tenir compte de ce que les changements dans la garde de l</w:t>
      </w:r>
      <w:r w:rsidR="005239D3" w:rsidRPr="00BA4CDA">
        <w:rPr>
          <w:lang w:val="fr-CA"/>
        </w:rPr>
        <w:t>’</w:t>
      </w:r>
      <w:r w:rsidR="001E13EB" w:rsidRPr="00BA4CDA">
        <w:rPr>
          <w:lang w:val="fr-CA"/>
        </w:rPr>
        <w:t xml:space="preserve">enfant </w:t>
      </w:r>
      <w:r w:rsidR="00E00330" w:rsidRPr="00BA4CDA">
        <w:rPr>
          <w:lang w:val="fr-CA"/>
        </w:rPr>
        <w:t>ne doivent pas perturber sa vie</w:t>
      </w:r>
      <w:r w:rsidR="00151021" w:rsidRPr="00BA4CDA">
        <w:rPr>
          <w:rStyle w:val="FootnoteReference"/>
          <w:lang w:val="fr-CA"/>
        </w:rPr>
        <w:footnoteReference w:id="54"/>
      </w:r>
      <w:r w:rsidR="00E00330" w:rsidRPr="00BA4CDA">
        <w:rPr>
          <w:lang w:val="fr-CA"/>
        </w:rPr>
        <w:t>.</w:t>
      </w:r>
      <w:r w:rsidR="00151021" w:rsidRPr="00BA4CDA">
        <w:rPr>
          <w:lang w:val="fr-CA"/>
        </w:rPr>
        <w:t xml:space="preserve"> </w:t>
      </w:r>
      <w:r w:rsidR="001E13EB" w:rsidRPr="00BA4CDA">
        <w:rPr>
          <w:lang w:val="fr-CA"/>
        </w:rPr>
        <w:t>En vertu de la loi relative aux enfants</w:t>
      </w:r>
      <w:r w:rsidR="00151021" w:rsidRPr="00BA4CDA">
        <w:rPr>
          <w:lang w:val="fr-CA"/>
        </w:rPr>
        <w:t xml:space="preserve">, </w:t>
      </w:r>
      <w:r w:rsidR="00440778" w:rsidRPr="00BA4CDA">
        <w:rPr>
          <w:lang w:val="fr-CA"/>
        </w:rPr>
        <w:t>une des considérations primordiales à prendre en compte pour confier la garde de l</w:t>
      </w:r>
      <w:r w:rsidR="005239D3" w:rsidRPr="00BA4CDA">
        <w:rPr>
          <w:lang w:val="fr-CA"/>
        </w:rPr>
        <w:t>’</w:t>
      </w:r>
      <w:r w:rsidR="00440778" w:rsidRPr="00BA4CDA">
        <w:rPr>
          <w:lang w:val="fr-CA"/>
        </w:rPr>
        <w:t xml:space="preserve">enfant en cas de séparation des parents tient à </w:t>
      </w:r>
      <w:r w:rsidR="00006A7B" w:rsidRPr="00BA4CDA">
        <w:rPr>
          <w:lang w:val="fr-CA"/>
        </w:rPr>
        <w:t>«</w:t>
      </w:r>
      <w:r w:rsidR="00440778" w:rsidRPr="00BA4CDA">
        <w:rPr>
          <w:lang w:val="fr-CA"/>
        </w:rPr>
        <w:t>l</w:t>
      </w:r>
      <w:r w:rsidR="005239D3" w:rsidRPr="00BA4CDA">
        <w:rPr>
          <w:lang w:val="fr-CA"/>
        </w:rPr>
        <w:t>’</w:t>
      </w:r>
      <w:r w:rsidR="00440778" w:rsidRPr="00BA4CDA">
        <w:rPr>
          <w:lang w:val="fr-CA"/>
        </w:rPr>
        <w:t>intérêt supérieur de l</w:t>
      </w:r>
      <w:r w:rsidR="005239D3" w:rsidRPr="00BA4CDA">
        <w:rPr>
          <w:lang w:val="fr-CA"/>
        </w:rPr>
        <w:t>’</w:t>
      </w:r>
      <w:r w:rsidR="00440778" w:rsidRPr="00BA4CDA">
        <w:rPr>
          <w:lang w:val="fr-CA"/>
        </w:rPr>
        <w:t>enfant, qui est de se trouver avec sa mère</w:t>
      </w:r>
      <w:r w:rsidR="00A31764" w:rsidRPr="00BA4CDA">
        <w:rPr>
          <w:lang w:val="fr-CA"/>
        </w:rPr>
        <w:t>»</w:t>
      </w:r>
      <w:r w:rsidR="00521583" w:rsidRPr="00BA4CDA">
        <w:rPr>
          <w:rStyle w:val="FootnoteReference"/>
          <w:lang w:val="fr-CA"/>
        </w:rPr>
        <w:footnoteReference w:id="55"/>
      </w:r>
      <w:r w:rsidR="00440778" w:rsidRPr="00BA4CDA">
        <w:rPr>
          <w:lang w:val="fr-CA"/>
        </w:rPr>
        <w:t>. En outre, le tribunal doit également considérer les facteurs ci-après</w:t>
      </w:r>
      <w:r w:rsidR="007916C7" w:rsidRPr="00BA4CDA">
        <w:rPr>
          <w:lang w:val="fr-CA"/>
        </w:rPr>
        <w:t>:</w:t>
      </w:r>
      <w:r w:rsidR="00440778" w:rsidRPr="00BA4CDA">
        <w:rPr>
          <w:lang w:val="fr-CA"/>
        </w:rPr>
        <w:t xml:space="preserve"> a) les droits que confère à l</w:t>
      </w:r>
      <w:r w:rsidR="005239D3" w:rsidRPr="00BA4CDA">
        <w:rPr>
          <w:lang w:val="fr-CA"/>
        </w:rPr>
        <w:t>’</w:t>
      </w:r>
      <w:r w:rsidR="00440778" w:rsidRPr="00BA4CDA">
        <w:rPr>
          <w:lang w:val="fr-CA"/>
        </w:rPr>
        <w:t>enfant la section 26 de la loi relative aux enfants; b) l</w:t>
      </w:r>
      <w:r w:rsidR="005239D3" w:rsidRPr="00BA4CDA">
        <w:rPr>
          <w:lang w:val="fr-CA"/>
        </w:rPr>
        <w:t>’</w:t>
      </w:r>
      <w:r w:rsidR="00440778" w:rsidRPr="00BA4CDA">
        <w:rPr>
          <w:lang w:val="fr-CA"/>
        </w:rPr>
        <w:t>âge et le sexe de l</w:t>
      </w:r>
      <w:r w:rsidR="005239D3" w:rsidRPr="00BA4CDA">
        <w:rPr>
          <w:lang w:val="fr-CA"/>
        </w:rPr>
        <w:t>’</w:t>
      </w:r>
      <w:r w:rsidR="00440778" w:rsidRPr="00BA4CDA">
        <w:rPr>
          <w:lang w:val="fr-CA"/>
        </w:rPr>
        <w:t>enfant; c) il vaut mieux pour l</w:t>
      </w:r>
      <w:r w:rsidR="005239D3" w:rsidRPr="00BA4CDA">
        <w:rPr>
          <w:lang w:val="fr-CA"/>
        </w:rPr>
        <w:t>’</w:t>
      </w:r>
      <w:r w:rsidR="00440778" w:rsidRPr="00BA4CDA">
        <w:rPr>
          <w:lang w:val="fr-CA"/>
        </w:rPr>
        <w:t>enfant de demeurer avec ses parents, sauf si ses droits sont négligés</w:t>
      </w:r>
      <w:r w:rsidR="00151021" w:rsidRPr="00BA4CDA">
        <w:rPr>
          <w:lang w:val="fr-CA"/>
        </w:rPr>
        <w:t xml:space="preserve"> </w:t>
      </w:r>
      <w:r w:rsidR="001E13EB" w:rsidRPr="00BA4CDA">
        <w:rPr>
          <w:lang w:val="fr-CA"/>
        </w:rPr>
        <w:t>d</w:t>
      </w:r>
      <w:r w:rsidR="005239D3" w:rsidRPr="00BA4CDA">
        <w:rPr>
          <w:lang w:val="fr-CA"/>
        </w:rPr>
        <w:t>’</w:t>
      </w:r>
      <w:r w:rsidR="001E13EB" w:rsidRPr="00BA4CDA">
        <w:rPr>
          <w:lang w:val="fr-CA"/>
        </w:rPr>
        <w:t xml:space="preserve">une façon continue; </w:t>
      </w:r>
      <w:r w:rsidR="00151021" w:rsidRPr="00BA4CDA">
        <w:rPr>
          <w:lang w:val="fr-CA"/>
        </w:rPr>
        <w:t xml:space="preserve">d) </w:t>
      </w:r>
      <w:r w:rsidR="001E13EB" w:rsidRPr="00BA4CDA">
        <w:rPr>
          <w:lang w:val="fr-CA"/>
        </w:rPr>
        <w:t>l</w:t>
      </w:r>
      <w:r w:rsidR="005239D3" w:rsidRPr="00BA4CDA">
        <w:rPr>
          <w:lang w:val="fr-CA"/>
        </w:rPr>
        <w:t>’</w:t>
      </w:r>
      <w:r w:rsidR="001E13EB" w:rsidRPr="00BA4CDA">
        <w:rPr>
          <w:lang w:val="fr-CA"/>
        </w:rPr>
        <w:t>opinion de l</w:t>
      </w:r>
      <w:r w:rsidR="005239D3" w:rsidRPr="00BA4CDA">
        <w:rPr>
          <w:lang w:val="fr-CA"/>
        </w:rPr>
        <w:t>’</w:t>
      </w:r>
      <w:r w:rsidR="001E13EB" w:rsidRPr="00BA4CDA">
        <w:rPr>
          <w:lang w:val="fr-CA"/>
        </w:rPr>
        <w:t>enfant, dès lo</w:t>
      </w:r>
      <w:r w:rsidR="00440778" w:rsidRPr="00BA4CDA">
        <w:rPr>
          <w:lang w:val="fr-CA"/>
        </w:rPr>
        <w:t>rs que celle-ci est exprimée en</w:t>
      </w:r>
      <w:r w:rsidR="000A63D4" w:rsidRPr="00BA4CDA">
        <w:rPr>
          <w:lang w:val="fr-CA"/>
        </w:rPr>
        <w:t xml:space="preserve"> toute indépendance; </w:t>
      </w:r>
      <w:r w:rsidR="00151021" w:rsidRPr="00BA4CDA">
        <w:rPr>
          <w:lang w:val="fr-CA"/>
        </w:rPr>
        <w:t>e)</w:t>
      </w:r>
      <w:r w:rsidR="00695CDD" w:rsidRPr="00BA4CDA">
        <w:rPr>
          <w:lang w:val="fr-CA"/>
        </w:rPr>
        <w:t> </w:t>
      </w:r>
      <w:r w:rsidR="001E13EB" w:rsidRPr="00BA4CDA">
        <w:rPr>
          <w:lang w:val="fr-CA"/>
        </w:rPr>
        <w:t>l</w:t>
      </w:r>
      <w:r w:rsidR="005239D3" w:rsidRPr="00BA4CDA">
        <w:rPr>
          <w:lang w:val="fr-CA"/>
        </w:rPr>
        <w:t>’</w:t>
      </w:r>
      <w:r w:rsidR="001E13EB" w:rsidRPr="00BA4CDA">
        <w:rPr>
          <w:lang w:val="fr-CA"/>
        </w:rPr>
        <w:t>opportunité qu</w:t>
      </w:r>
      <w:r w:rsidR="005239D3" w:rsidRPr="00BA4CDA">
        <w:rPr>
          <w:lang w:val="fr-CA"/>
        </w:rPr>
        <w:t>’</w:t>
      </w:r>
      <w:r w:rsidR="001E13EB" w:rsidRPr="00BA4CDA">
        <w:rPr>
          <w:lang w:val="fr-CA"/>
        </w:rPr>
        <w:t xml:space="preserve">il y a à permettre à des frères et </w:t>
      </w:r>
      <w:r w:rsidR="00440778" w:rsidRPr="00BA4CDA">
        <w:rPr>
          <w:lang w:val="fr-CA"/>
        </w:rPr>
        <w:t>sœurs</w:t>
      </w:r>
      <w:r w:rsidR="001E13EB" w:rsidRPr="00BA4CDA">
        <w:rPr>
          <w:lang w:val="fr-CA"/>
        </w:rPr>
        <w:t xml:space="preserve"> de vivre ensemble; </w:t>
      </w:r>
      <w:r w:rsidR="00151021" w:rsidRPr="00BA4CDA">
        <w:rPr>
          <w:lang w:val="fr-CA"/>
        </w:rPr>
        <w:t xml:space="preserve">f) </w:t>
      </w:r>
      <w:r w:rsidR="00440778" w:rsidRPr="00BA4CDA">
        <w:rPr>
          <w:lang w:val="fr-CA"/>
        </w:rPr>
        <w:t>le besoin d</w:t>
      </w:r>
      <w:r w:rsidR="005239D3" w:rsidRPr="00BA4CDA">
        <w:rPr>
          <w:lang w:val="fr-CA"/>
        </w:rPr>
        <w:t>’</w:t>
      </w:r>
      <w:r w:rsidR="00440778" w:rsidRPr="00BA4CDA">
        <w:rPr>
          <w:lang w:val="fr-CA"/>
        </w:rPr>
        <w:t>assurer la continuité des soins et du contrôle dont bénéficie l</w:t>
      </w:r>
      <w:r w:rsidR="005239D3" w:rsidRPr="00BA4CDA">
        <w:rPr>
          <w:lang w:val="fr-CA"/>
        </w:rPr>
        <w:t>’</w:t>
      </w:r>
      <w:r w:rsidR="00440778" w:rsidRPr="00BA4CDA">
        <w:rPr>
          <w:lang w:val="fr-CA"/>
        </w:rPr>
        <w:t>enfant; g) toute autre considération dont le tribunal peut estimer qu</w:t>
      </w:r>
      <w:r w:rsidR="005239D3" w:rsidRPr="00BA4CDA">
        <w:rPr>
          <w:lang w:val="fr-CA"/>
        </w:rPr>
        <w:t>’</w:t>
      </w:r>
      <w:r w:rsidR="00440778" w:rsidRPr="00BA4CDA">
        <w:rPr>
          <w:lang w:val="fr-CA"/>
        </w:rPr>
        <w:t>elle est pertinente</w:t>
      </w:r>
      <w:r w:rsidR="00151021" w:rsidRPr="00BA4CDA">
        <w:rPr>
          <w:rStyle w:val="FootnoteReference"/>
          <w:lang w:val="fr-CA"/>
        </w:rPr>
        <w:footnoteReference w:id="56"/>
      </w:r>
      <w:r w:rsidR="009738E0" w:rsidRPr="00BA4CDA">
        <w:rPr>
          <w:lang w:val="fr-CA"/>
        </w:rPr>
        <w:t>.</w:t>
      </w:r>
    </w:p>
    <w:p w:rsidR="00151021" w:rsidRPr="00BA4CDA" w:rsidRDefault="00056DE2" w:rsidP="00056DE2">
      <w:pPr>
        <w:pStyle w:val="SingleTxtG"/>
        <w:tabs>
          <w:tab w:val="left" w:pos="-360"/>
        </w:tabs>
        <w:rPr>
          <w:lang w:val="fr-CA"/>
        </w:rPr>
      </w:pPr>
      <w:r w:rsidRPr="00BA4CDA">
        <w:rPr>
          <w:lang w:val="fr-CA"/>
        </w:rPr>
        <w:t>101.</w:t>
      </w:r>
      <w:r w:rsidRPr="00BA4CDA">
        <w:rPr>
          <w:lang w:val="fr-CA"/>
        </w:rPr>
        <w:tab/>
      </w:r>
      <w:r w:rsidR="001E13EB" w:rsidRPr="00BA4CDA">
        <w:rPr>
          <w:lang w:val="fr-CA"/>
        </w:rPr>
        <w:t xml:space="preserve">De son côté, la loi relative au mariage </w:t>
      </w:r>
      <w:r w:rsidR="00A21A50" w:rsidRPr="00BA4CDA">
        <w:rPr>
          <w:lang w:val="fr-CA"/>
        </w:rPr>
        <w:t>dispose que la considération primordial</w:t>
      </w:r>
      <w:r w:rsidR="009738E0" w:rsidRPr="00BA4CDA">
        <w:rPr>
          <w:lang w:val="fr-CA"/>
        </w:rPr>
        <w:t>e</w:t>
      </w:r>
      <w:r w:rsidR="00A21A50" w:rsidRPr="00BA4CDA">
        <w:rPr>
          <w:lang w:val="fr-CA"/>
        </w:rPr>
        <w:t xml:space="preserve"> en matière de garde de l</w:t>
      </w:r>
      <w:r w:rsidR="005239D3" w:rsidRPr="00BA4CDA">
        <w:rPr>
          <w:lang w:val="fr-CA"/>
        </w:rPr>
        <w:t>’</w:t>
      </w:r>
      <w:r w:rsidR="00A21A50" w:rsidRPr="00BA4CDA">
        <w:rPr>
          <w:lang w:val="fr-CA"/>
        </w:rPr>
        <w:t xml:space="preserve">enfant doit être </w:t>
      </w:r>
      <w:r w:rsidR="00A21A50" w:rsidRPr="00BA4CDA">
        <w:rPr>
          <w:i/>
          <w:lang w:val="fr-CA"/>
        </w:rPr>
        <w:t>le bien-être de l</w:t>
      </w:r>
      <w:r w:rsidR="005239D3" w:rsidRPr="00BA4CDA">
        <w:rPr>
          <w:i/>
          <w:lang w:val="fr-CA"/>
        </w:rPr>
        <w:t>’</w:t>
      </w:r>
      <w:r w:rsidR="00A21A50" w:rsidRPr="00BA4CDA">
        <w:rPr>
          <w:i/>
          <w:lang w:val="fr-CA"/>
        </w:rPr>
        <w:t xml:space="preserve">enfant. </w:t>
      </w:r>
      <w:r w:rsidR="009738E0" w:rsidRPr="00BA4CDA">
        <w:rPr>
          <w:lang w:val="fr-CA"/>
        </w:rPr>
        <w:t>En outre, le t</w:t>
      </w:r>
      <w:r w:rsidR="00A21A50" w:rsidRPr="00BA4CDA">
        <w:rPr>
          <w:lang w:val="fr-CA"/>
        </w:rPr>
        <w:t xml:space="preserve">ribunal doit tenir compte </w:t>
      </w:r>
      <w:r w:rsidR="00151021" w:rsidRPr="00BA4CDA">
        <w:rPr>
          <w:lang w:val="fr-CA"/>
        </w:rPr>
        <w:t xml:space="preserve">a) </w:t>
      </w:r>
      <w:r w:rsidR="00A21A50" w:rsidRPr="00BA4CDA">
        <w:rPr>
          <w:lang w:val="fr-CA"/>
        </w:rPr>
        <w:t>des vœux des parents de l</w:t>
      </w:r>
      <w:r w:rsidR="005239D3" w:rsidRPr="00BA4CDA">
        <w:rPr>
          <w:lang w:val="fr-CA"/>
        </w:rPr>
        <w:t>’</w:t>
      </w:r>
      <w:r w:rsidR="00A21A50" w:rsidRPr="00BA4CDA">
        <w:rPr>
          <w:lang w:val="fr-CA"/>
        </w:rPr>
        <w:t xml:space="preserve">enfant; </w:t>
      </w:r>
      <w:r w:rsidR="00151021" w:rsidRPr="00BA4CDA">
        <w:rPr>
          <w:lang w:val="fr-CA"/>
        </w:rPr>
        <w:t>b)</w:t>
      </w:r>
      <w:r w:rsidR="00A21A50" w:rsidRPr="00BA4CDA">
        <w:rPr>
          <w:lang w:val="fr-CA"/>
        </w:rPr>
        <w:t xml:space="preserve"> des vœux de l</w:t>
      </w:r>
      <w:r w:rsidR="005239D3" w:rsidRPr="00BA4CDA">
        <w:rPr>
          <w:lang w:val="fr-CA"/>
        </w:rPr>
        <w:t>’</w:t>
      </w:r>
      <w:r w:rsidR="00A21A50" w:rsidRPr="00BA4CDA">
        <w:rPr>
          <w:lang w:val="fr-CA"/>
        </w:rPr>
        <w:t>enfant, lorsqu</w:t>
      </w:r>
      <w:r w:rsidR="005239D3" w:rsidRPr="00BA4CDA">
        <w:rPr>
          <w:lang w:val="fr-CA"/>
        </w:rPr>
        <w:t>’</w:t>
      </w:r>
      <w:r w:rsidR="00A21A50" w:rsidRPr="00BA4CDA">
        <w:rPr>
          <w:lang w:val="fr-CA"/>
        </w:rPr>
        <w:t>il est en âge d</w:t>
      </w:r>
      <w:r w:rsidR="005239D3" w:rsidRPr="00BA4CDA">
        <w:rPr>
          <w:lang w:val="fr-CA"/>
        </w:rPr>
        <w:t>’</w:t>
      </w:r>
      <w:r w:rsidR="00A21A50" w:rsidRPr="00BA4CDA">
        <w:rPr>
          <w:lang w:val="fr-CA"/>
        </w:rPr>
        <w:t xml:space="preserve">exprimer une opinion en toute indépendance; </w:t>
      </w:r>
      <w:r w:rsidR="00151021" w:rsidRPr="00BA4CDA">
        <w:rPr>
          <w:lang w:val="fr-CA"/>
        </w:rPr>
        <w:t>c)</w:t>
      </w:r>
      <w:r w:rsidR="00323974" w:rsidRPr="00BA4CDA">
        <w:rPr>
          <w:lang w:val="fr-CA"/>
        </w:rPr>
        <w:t xml:space="preserve"> </w:t>
      </w:r>
      <w:r w:rsidR="00A21A50" w:rsidRPr="00BA4CDA">
        <w:rPr>
          <w:lang w:val="fr-CA"/>
        </w:rPr>
        <w:t>des coutumes de la communauté à laq</w:t>
      </w:r>
      <w:r w:rsidR="009738E0" w:rsidRPr="00BA4CDA">
        <w:rPr>
          <w:lang w:val="fr-CA"/>
        </w:rPr>
        <w:t>uelle les parties appartiennent</w:t>
      </w:r>
      <w:r w:rsidR="00151021" w:rsidRPr="00BA4CDA">
        <w:rPr>
          <w:rStyle w:val="FootnoteReference"/>
          <w:lang w:val="fr-CA"/>
        </w:rPr>
        <w:footnoteReference w:id="57"/>
      </w:r>
      <w:r w:rsidR="009738E0" w:rsidRPr="00BA4CDA">
        <w:rPr>
          <w:lang w:val="fr-CA"/>
        </w:rPr>
        <w:t>.</w:t>
      </w:r>
    </w:p>
    <w:p w:rsidR="00151021" w:rsidRPr="00BA4CDA" w:rsidRDefault="00056DE2" w:rsidP="00056DE2">
      <w:pPr>
        <w:pStyle w:val="SingleTxtG"/>
        <w:tabs>
          <w:tab w:val="left" w:pos="-360"/>
        </w:tabs>
        <w:rPr>
          <w:lang w:val="fr-CA"/>
        </w:rPr>
      </w:pPr>
      <w:r w:rsidRPr="00BA4CDA">
        <w:rPr>
          <w:lang w:val="fr-CA"/>
        </w:rPr>
        <w:t>102.</w:t>
      </w:r>
      <w:r w:rsidRPr="00BA4CDA">
        <w:rPr>
          <w:lang w:val="fr-CA"/>
        </w:rPr>
        <w:tab/>
      </w:r>
      <w:r w:rsidR="00907DF9" w:rsidRPr="00BA4CDA">
        <w:rPr>
          <w:lang w:val="fr-CA"/>
        </w:rPr>
        <w:t>Conformément aux dispositions de l</w:t>
      </w:r>
      <w:r w:rsidR="005239D3" w:rsidRPr="00BA4CDA">
        <w:rPr>
          <w:lang w:val="fr-CA"/>
        </w:rPr>
        <w:t>’</w:t>
      </w:r>
      <w:r w:rsidR="00907DF9" w:rsidRPr="00BA4CDA">
        <w:rPr>
          <w:lang w:val="fr-CA"/>
        </w:rPr>
        <w:t>article 9.2 de la Convention, tant la loi relative aux enfants que la loi de Zanzibar relative aux enfants, donnent la possibilité à toutes les parties intéressées de participer à la procédure décidant de la séparation de l</w:t>
      </w:r>
      <w:r w:rsidR="005239D3" w:rsidRPr="00BA4CDA">
        <w:rPr>
          <w:lang w:val="fr-CA"/>
        </w:rPr>
        <w:t>’</w:t>
      </w:r>
      <w:r w:rsidR="00907DF9" w:rsidRPr="00BA4CDA">
        <w:rPr>
          <w:lang w:val="fr-CA"/>
        </w:rPr>
        <w:t>enfant d</w:t>
      </w:r>
      <w:r w:rsidR="005239D3" w:rsidRPr="00BA4CDA">
        <w:rPr>
          <w:lang w:val="fr-CA"/>
        </w:rPr>
        <w:t>’</w:t>
      </w:r>
      <w:r w:rsidR="00907DF9" w:rsidRPr="00BA4CDA">
        <w:rPr>
          <w:lang w:val="fr-CA"/>
        </w:rPr>
        <w:t>avec ses parents ou</w:t>
      </w:r>
      <w:r w:rsidR="009738E0" w:rsidRPr="00BA4CDA">
        <w:rPr>
          <w:lang w:val="fr-CA"/>
        </w:rPr>
        <w:t xml:space="preserve"> avec</w:t>
      </w:r>
      <w:r w:rsidR="00907DF9" w:rsidRPr="00BA4CDA">
        <w:rPr>
          <w:lang w:val="fr-CA"/>
        </w:rPr>
        <w:t xml:space="preserve"> l</w:t>
      </w:r>
      <w:r w:rsidR="005239D3" w:rsidRPr="00BA4CDA">
        <w:rPr>
          <w:lang w:val="fr-CA"/>
        </w:rPr>
        <w:t>’</w:t>
      </w:r>
      <w:r w:rsidR="00907DF9" w:rsidRPr="00BA4CDA">
        <w:rPr>
          <w:lang w:val="fr-CA"/>
        </w:rPr>
        <w:t>un d</w:t>
      </w:r>
      <w:r w:rsidR="005239D3" w:rsidRPr="00BA4CDA">
        <w:rPr>
          <w:lang w:val="fr-CA"/>
        </w:rPr>
        <w:t>’</w:t>
      </w:r>
      <w:r w:rsidR="00907DF9" w:rsidRPr="00BA4CDA">
        <w:rPr>
          <w:lang w:val="fr-CA"/>
        </w:rPr>
        <w:t>entre eux. Les parties intéressées sont, elles aussi, habilitées à faire connaître leur opinion, laquelle est</w:t>
      </w:r>
      <w:r w:rsidR="009738E0" w:rsidRPr="00BA4CDA">
        <w:rPr>
          <w:lang w:val="fr-CA"/>
        </w:rPr>
        <w:t xml:space="preserve"> prise en considération par le t</w:t>
      </w:r>
      <w:r w:rsidR="00907DF9" w:rsidRPr="00BA4CDA">
        <w:rPr>
          <w:lang w:val="fr-CA"/>
        </w:rPr>
        <w:t>ribunal lorsqu</w:t>
      </w:r>
      <w:r w:rsidR="005239D3" w:rsidRPr="00BA4CDA">
        <w:rPr>
          <w:lang w:val="fr-CA"/>
        </w:rPr>
        <w:t>’</w:t>
      </w:r>
      <w:r w:rsidR="00907DF9" w:rsidRPr="00BA4CDA">
        <w:rPr>
          <w:lang w:val="fr-CA"/>
        </w:rPr>
        <w:t>il décide de la séparation</w:t>
      </w:r>
      <w:r w:rsidR="00151021" w:rsidRPr="00BA4CDA">
        <w:rPr>
          <w:rStyle w:val="FootnoteReference"/>
          <w:lang w:val="fr-CA"/>
        </w:rPr>
        <w:footnoteReference w:id="58"/>
      </w:r>
      <w:r w:rsidR="009738E0" w:rsidRPr="00BA4CDA">
        <w:rPr>
          <w:lang w:val="fr-CA"/>
        </w:rPr>
        <w:t>.</w:t>
      </w:r>
    </w:p>
    <w:p w:rsidR="00151021" w:rsidRPr="00BA4CDA" w:rsidRDefault="00323974" w:rsidP="00A45ED5">
      <w:pPr>
        <w:pStyle w:val="H1G"/>
        <w:rPr>
          <w:lang w:val="fr-CA"/>
        </w:rPr>
      </w:pPr>
      <w:bookmarkStart w:id="29" w:name="_Toc313470866"/>
      <w:r w:rsidRPr="00BA4CDA">
        <w:rPr>
          <w:lang w:val="fr-CA"/>
        </w:rPr>
        <w:tab/>
      </w:r>
      <w:r w:rsidR="00151021" w:rsidRPr="00BA4CDA">
        <w:rPr>
          <w:lang w:val="fr-CA"/>
        </w:rPr>
        <w:t>5.4</w:t>
      </w:r>
      <w:r w:rsidRPr="00BA4CDA">
        <w:rPr>
          <w:lang w:val="fr-CA"/>
        </w:rPr>
        <w:tab/>
      </w:r>
      <w:bookmarkEnd w:id="29"/>
      <w:r w:rsidR="00807372" w:rsidRPr="00BA4CDA">
        <w:rPr>
          <w:lang w:val="fr-CA"/>
        </w:rPr>
        <w:t>Réunification de la famille</w:t>
      </w:r>
      <w:r w:rsidR="00151021" w:rsidRPr="00BA4CDA">
        <w:rPr>
          <w:lang w:val="fr-CA"/>
        </w:rPr>
        <w:t xml:space="preserve"> (</w:t>
      </w:r>
      <w:r w:rsidR="00A45ED5" w:rsidRPr="00BA4CDA">
        <w:rPr>
          <w:lang w:val="fr-CA"/>
        </w:rPr>
        <w:t>a</w:t>
      </w:r>
      <w:r w:rsidR="00151021" w:rsidRPr="00BA4CDA">
        <w:rPr>
          <w:lang w:val="fr-CA"/>
        </w:rPr>
        <w:t>rt. 10)</w:t>
      </w:r>
    </w:p>
    <w:p w:rsidR="00151021" w:rsidRPr="00BA4CDA" w:rsidRDefault="00056DE2" w:rsidP="00056DE2">
      <w:pPr>
        <w:pStyle w:val="SingleTxtG"/>
        <w:tabs>
          <w:tab w:val="left" w:pos="-360"/>
        </w:tabs>
        <w:rPr>
          <w:lang w:val="fr-CA"/>
        </w:rPr>
      </w:pPr>
      <w:r w:rsidRPr="00BA4CDA">
        <w:rPr>
          <w:lang w:val="fr-CA"/>
        </w:rPr>
        <w:t>103.</w:t>
      </w:r>
      <w:r w:rsidRPr="00BA4CDA">
        <w:rPr>
          <w:lang w:val="fr-CA"/>
        </w:rPr>
        <w:tab/>
      </w:r>
      <w:r w:rsidR="00CE615E" w:rsidRPr="00BA4CDA">
        <w:rPr>
          <w:lang w:val="fr-CA"/>
        </w:rPr>
        <w:t>L</w:t>
      </w:r>
      <w:r w:rsidR="005239D3" w:rsidRPr="00BA4CDA">
        <w:rPr>
          <w:lang w:val="fr-CA"/>
        </w:rPr>
        <w:t>’</w:t>
      </w:r>
      <w:r w:rsidR="007916C7" w:rsidRPr="00BA4CDA">
        <w:rPr>
          <w:lang w:val="fr-CA"/>
        </w:rPr>
        <w:t>État</w:t>
      </w:r>
      <w:r w:rsidR="00CE615E" w:rsidRPr="00BA4CDA">
        <w:rPr>
          <w:lang w:val="fr-CA"/>
        </w:rPr>
        <w:t xml:space="preserve"> partie a continué d</w:t>
      </w:r>
      <w:r w:rsidR="005239D3" w:rsidRPr="00BA4CDA">
        <w:rPr>
          <w:lang w:val="fr-CA"/>
        </w:rPr>
        <w:t>’</w:t>
      </w:r>
      <w:r w:rsidR="00CE615E" w:rsidRPr="00BA4CDA">
        <w:rPr>
          <w:lang w:val="fr-CA"/>
        </w:rPr>
        <w:t>appliquer l</w:t>
      </w:r>
      <w:r w:rsidR="005239D3" w:rsidRPr="00BA4CDA">
        <w:rPr>
          <w:lang w:val="fr-CA"/>
        </w:rPr>
        <w:t>’</w:t>
      </w:r>
      <w:r w:rsidR="00CE615E" w:rsidRPr="00BA4CDA">
        <w:rPr>
          <w:lang w:val="fr-CA"/>
        </w:rPr>
        <w:t xml:space="preserve">article 10 de la Convention </w:t>
      </w:r>
      <w:r w:rsidR="009A65C2" w:rsidRPr="00BA4CDA">
        <w:rPr>
          <w:lang w:val="fr-CA"/>
        </w:rPr>
        <w:t>concernant la réunification d</w:t>
      </w:r>
      <w:r w:rsidR="005239D3" w:rsidRPr="00BA4CDA">
        <w:rPr>
          <w:lang w:val="fr-CA"/>
        </w:rPr>
        <w:t>’</w:t>
      </w:r>
      <w:r w:rsidR="009A65C2" w:rsidRPr="00BA4CDA">
        <w:rPr>
          <w:lang w:val="fr-CA"/>
        </w:rPr>
        <w:t xml:space="preserve">enfants vivant dans un </w:t>
      </w:r>
      <w:r w:rsidR="00972D8E" w:rsidRPr="00BA4CDA">
        <w:rPr>
          <w:lang w:val="fr-CA"/>
        </w:rPr>
        <w:t xml:space="preserve">pays </w:t>
      </w:r>
      <w:r w:rsidR="009A65C2" w:rsidRPr="00BA4CDA">
        <w:rPr>
          <w:lang w:val="fr-CA"/>
        </w:rPr>
        <w:t>autre que celui de leurs parents. Il a continué d</w:t>
      </w:r>
      <w:r w:rsidR="005239D3" w:rsidRPr="00BA4CDA">
        <w:rPr>
          <w:lang w:val="fr-CA"/>
        </w:rPr>
        <w:t>’</w:t>
      </w:r>
      <w:r w:rsidR="009A65C2" w:rsidRPr="00BA4CDA">
        <w:rPr>
          <w:lang w:val="fr-CA"/>
        </w:rPr>
        <w:t>appliquer la politique nationale des réfugiés (2003), qui traite de plusieurs aspects de la gestion des réfugiés en Tanzanie, et la loi relatives au</w:t>
      </w:r>
      <w:r w:rsidR="00972D8E" w:rsidRPr="00BA4CDA">
        <w:rPr>
          <w:lang w:val="fr-CA"/>
        </w:rPr>
        <w:t>x r</w:t>
      </w:r>
      <w:r w:rsidR="009A65C2" w:rsidRPr="00BA4CDA">
        <w:rPr>
          <w:lang w:val="fr-CA"/>
        </w:rPr>
        <w:t>éfugiés (1998)</w:t>
      </w:r>
      <w:r w:rsidR="00151021" w:rsidRPr="00BA4CDA">
        <w:rPr>
          <w:rStyle w:val="FootnoteReference"/>
          <w:lang w:val="fr-CA"/>
        </w:rPr>
        <w:footnoteReference w:id="59"/>
      </w:r>
      <w:r w:rsidR="00E00330" w:rsidRPr="00BA4CDA">
        <w:rPr>
          <w:lang w:val="fr-CA"/>
        </w:rPr>
        <w:t>.</w:t>
      </w:r>
      <w:r w:rsidR="00151021" w:rsidRPr="00BA4CDA">
        <w:rPr>
          <w:lang w:val="fr-CA"/>
        </w:rPr>
        <w:t xml:space="preserve"> </w:t>
      </w:r>
      <w:r w:rsidR="009A65C2" w:rsidRPr="00BA4CDA">
        <w:rPr>
          <w:lang w:val="fr-CA"/>
        </w:rPr>
        <w:t>Cette dernière loi protège les intérêts de l</w:t>
      </w:r>
      <w:r w:rsidR="005239D3" w:rsidRPr="00BA4CDA">
        <w:rPr>
          <w:lang w:val="fr-CA"/>
        </w:rPr>
        <w:t>’</w:t>
      </w:r>
      <w:r w:rsidR="009A65C2" w:rsidRPr="00BA4CDA">
        <w:rPr>
          <w:lang w:val="fr-CA"/>
        </w:rPr>
        <w:t xml:space="preserve">enfant à travers ses dispositions. En particulier, la section 35 </w:t>
      </w:r>
      <w:r w:rsidR="00972D8E" w:rsidRPr="00BA4CDA">
        <w:rPr>
          <w:lang w:val="fr-CA"/>
        </w:rPr>
        <w:t xml:space="preserve">énonce le droit à la réunion familiale </w:t>
      </w:r>
      <w:r w:rsidR="009A65C2" w:rsidRPr="00BA4CDA">
        <w:rPr>
          <w:lang w:val="fr-CA"/>
        </w:rPr>
        <w:t>et la procédure à suivre à cet effet</w:t>
      </w:r>
      <w:r w:rsidR="00151021" w:rsidRPr="00BA4CDA">
        <w:rPr>
          <w:lang w:val="fr-CA"/>
        </w:rPr>
        <w:t xml:space="preserve">. </w:t>
      </w:r>
      <w:r w:rsidR="009A65C2" w:rsidRPr="00BA4CDA">
        <w:rPr>
          <w:lang w:val="fr-CA"/>
        </w:rPr>
        <w:t>Cette procédure est énoncée à l</w:t>
      </w:r>
      <w:r w:rsidR="005239D3" w:rsidRPr="00BA4CDA">
        <w:rPr>
          <w:lang w:val="fr-CA"/>
        </w:rPr>
        <w:t>’</w:t>
      </w:r>
      <w:r w:rsidR="009A65C2" w:rsidRPr="00BA4CDA">
        <w:rPr>
          <w:lang w:val="fr-CA"/>
        </w:rPr>
        <w:t>alinéa 1 de cette section comme suit:</w:t>
      </w:r>
    </w:p>
    <w:p w:rsidR="00151021" w:rsidRPr="00BA4CDA" w:rsidRDefault="00006A7B" w:rsidP="00323974">
      <w:pPr>
        <w:pStyle w:val="SingleTxtG"/>
        <w:ind w:left="1701"/>
        <w:rPr>
          <w:lang w:val="fr-CA"/>
        </w:rPr>
      </w:pPr>
      <w:r w:rsidRPr="00BA4CDA">
        <w:rPr>
          <w:lang w:val="fr-CA"/>
        </w:rPr>
        <w:t>«</w:t>
      </w:r>
      <w:r w:rsidR="00323974" w:rsidRPr="00BA4CDA">
        <w:rPr>
          <w:lang w:val="fr-CA"/>
        </w:rPr>
        <w:t>1)</w:t>
      </w:r>
      <w:r w:rsidR="00323974" w:rsidRPr="00BA4CDA">
        <w:rPr>
          <w:lang w:val="fr-CA"/>
        </w:rPr>
        <w:tab/>
      </w:r>
      <w:r w:rsidR="002A1B3A" w:rsidRPr="00BA4CDA">
        <w:rPr>
          <w:lang w:val="fr-CA"/>
        </w:rPr>
        <w:t>Un résident reconnu qui est réfugié en Tanzanie et qui souhaite rejoindre ou être rejoint par un membre de sa famille vivant respectivement à l</w:t>
      </w:r>
      <w:r w:rsidR="005239D3" w:rsidRPr="00BA4CDA">
        <w:rPr>
          <w:lang w:val="fr-CA"/>
        </w:rPr>
        <w:t>’</w:t>
      </w:r>
      <w:r w:rsidR="002A1B3A" w:rsidRPr="00BA4CDA">
        <w:rPr>
          <w:lang w:val="fr-CA"/>
        </w:rPr>
        <w:t>extérieur ou en Tanzanie doit introduire une demande de réunion familiale auprès du ministre par l</w:t>
      </w:r>
      <w:r w:rsidR="005239D3" w:rsidRPr="00BA4CDA">
        <w:rPr>
          <w:lang w:val="fr-CA"/>
        </w:rPr>
        <w:t>’</w:t>
      </w:r>
      <w:r w:rsidR="002A1B3A" w:rsidRPr="00BA4CDA">
        <w:rPr>
          <w:lang w:val="fr-CA"/>
        </w:rPr>
        <w:t>intermédiaire d</w:t>
      </w:r>
      <w:r w:rsidR="00972D8E" w:rsidRPr="00BA4CDA">
        <w:rPr>
          <w:lang w:val="fr-CA"/>
        </w:rPr>
        <w:t xml:space="preserve">u </w:t>
      </w:r>
      <w:r w:rsidR="002A1B3A" w:rsidRPr="00BA4CDA">
        <w:rPr>
          <w:lang w:val="fr-CA"/>
        </w:rPr>
        <w:t>HCR ou du Directeur, lequel présentera la demande au Comité</w:t>
      </w:r>
      <w:r w:rsidR="00E97575" w:rsidRPr="00BA4CDA">
        <w:rPr>
          <w:lang w:val="fr-CA"/>
        </w:rPr>
        <w:t>, lequel recommande au ministre d</w:t>
      </w:r>
      <w:r w:rsidR="005239D3" w:rsidRPr="00BA4CDA">
        <w:rPr>
          <w:lang w:val="fr-CA"/>
        </w:rPr>
        <w:t>’</w:t>
      </w:r>
      <w:r w:rsidR="00E97575" w:rsidRPr="00BA4CDA">
        <w:rPr>
          <w:lang w:val="fr-CA"/>
        </w:rPr>
        <w:t>autoriser ou non la réunion familiale, étant entendu qu</w:t>
      </w:r>
      <w:r w:rsidR="005239D3" w:rsidRPr="00BA4CDA">
        <w:rPr>
          <w:lang w:val="fr-CA"/>
        </w:rPr>
        <w:t>’</w:t>
      </w:r>
      <w:r w:rsidR="00E97575" w:rsidRPr="00BA4CDA">
        <w:rPr>
          <w:lang w:val="fr-CA"/>
        </w:rPr>
        <w:t>une telle réunion familiale ne pourra avoir lieu avant d</w:t>
      </w:r>
      <w:r w:rsidR="005239D3" w:rsidRPr="00BA4CDA">
        <w:rPr>
          <w:lang w:val="fr-CA"/>
        </w:rPr>
        <w:t>’</w:t>
      </w:r>
      <w:r w:rsidR="00E97575" w:rsidRPr="00BA4CDA">
        <w:rPr>
          <w:lang w:val="fr-CA"/>
        </w:rPr>
        <w:t>être autorisée. Les contrevenants à cette disposition commettent une infraction à cette loi</w:t>
      </w:r>
      <w:r w:rsidR="002A1B3A" w:rsidRPr="00BA4CDA">
        <w:rPr>
          <w:lang w:val="fr-CA"/>
        </w:rPr>
        <w:t>.</w:t>
      </w:r>
      <w:r w:rsidRPr="00BA4CDA">
        <w:rPr>
          <w:lang w:val="fr-CA"/>
        </w:rPr>
        <w:t>»</w:t>
      </w:r>
    </w:p>
    <w:p w:rsidR="00151021" w:rsidRPr="00BA4CDA" w:rsidRDefault="00E97575" w:rsidP="009D6096">
      <w:pPr>
        <w:pStyle w:val="SingleTxtG"/>
        <w:rPr>
          <w:lang w:val="fr-CA"/>
        </w:rPr>
      </w:pPr>
      <w:r w:rsidRPr="00BA4CDA">
        <w:rPr>
          <w:lang w:val="fr-CA"/>
        </w:rPr>
        <w:t>En vertu de l</w:t>
      </w:r>
      <w:r w:rsidR="005239D3" w:rsidRPr="00BA4CDA">
        <w:rPr>
          <w:lang w:val="fr-CA"/>
        </w:rPr>
        <w:t>’</w:t>
      </w:r>
      <w:r w:rsidRPr="00BA4CDA">
        <w:rPr>
          <w:lang w:val="fr-CA"/>
        </w:rPr>
        <w:t xml:space="preserve">alinéa 2, les personnes qui sont touchées ou attristées par la décision négative du ministre peuvent faire appel et demander </w:t>
      </w:r>
      <w:r w:rsidR="007163A8" w:rsidRPr="00BA4CDA">
        <w:rPr>
          <w:lang w:val="fr-CA"/>
        </w:rPr>
        <w:t>à celui-ci</w:t>
      </w:r>
      <w:r w:rsidRPr="00BA4CDA">
        <w:rPr>
          <w:lang w:val="fr-CA"/>
        </w:rPr>
        <w:t xml:space="preserve"> de revoir sa décision.</w:t>
      </w:r>
    </w:p>
    <w:p w:rsidR="00151021" w:rsidRPr="00BA4CDA" w:rsidRDefault="00056DE2" w:rsidP="00056DE2">
      <w:pPr>
        <w:pStyle w:val="SingleTxtG"/>
        <w:tabs>
          <w:tab w:val="left" w:pos="-360"/>
        </w:tabs>
        <w:rPr>
          <w:lang w:val="fr-CA"/>
        </w:rPr>
      </w:pPr>
      <w:r w:rsidRPr="00BA4CDA">
        <w:rPr>
          <w:lang w:val="fr-CA"/>
        </w:rPr>
        <w:t>104.</w:t>
      </w:r>
      <w:r w:rsidRPr="00BA4CDA">
        <w:rPr>
          <w:lang w:val="fr-CA"/>
        </w:rPr>
        <w:tab/>
      </w:r>
      <w:r w:rsidR="00C358B7" w:rsidRPr="00BA4CDA">
        <w:rPr>
          <w:lang w:val="fr-CA"/>
        </w:rPr>
        <w:t>De plus, l</w:t>
      </w:r>
      <w:r w:rsidR="005239D3" w:rsidRPr="00BA4CDA">
        <w:rPr>
          <w:lang w:val="fr-CA"/>
        </w:rPr>
        <w:t>’</w:t>
      </w:r>
      <w:r w:rsidR="00C358B7" w:rsidRPr="00BA4CDA">
        <w:rPr>
          <w:lang w:val="fr-CA"/>
        </w:rPr>
        <w:t>alinéa 3 de la section 35 de la loi exige, en cas de divorce, de séparation, ou de décès, etc</w:t>
      </w:r>
      <w:r w:rsidR="00E00330" w:rsidRPr="00BA4CDA">
        <w:rPr>
          <w:lang w:val="fr-CA"/>
        </w:rPr>
        <w:t>.</w:t>
      </w:r>
      <w:r w:rsidR="007163A8" w:rsidRPr="00BA4CDA">
        <w:rPr>
          <w:lang w:val="fr-CA"/>
        </w:rPr>
        <w:t>,</w:t>
      </w:r>
      <w:r w:rsidR="00C358B7" w:rsidRPr="00BA4CDA">
        <w:rPr>
          <w:lang w:val="fr-CA"/>
        </w:rPr>
        <w:t xml:space="preserve"> qui rompent l</w:t>
      </w:r>
      <w:r w:rsidR="005239D3" w:rsidRPr="00BA4CDA">
        <w:rPr>
          <w:lang w:val="fr-CA"/>
        </w:rPr>
        <w:t>’</w:t>
      </w:r>
      <w:r w:rsidR="00C358B7" w:rsidRPr="00BA4CDA">
        <w:rPr>
          <w:lang w:val="fr-CA"/>
        </w:rPr>
        <w:t xml:space="preserve">unité de la famille, que tout membre de ladite famille </w:t>
      </w:r>
      <w:r w:rsidR="00006A7B" w:rsidRPr="00BA4CDA">
        <w:rPr>
          <w:lang w:val="fr-CA"/>
        </w:rPr>
        <w:t>«</w:t>
      </w:r>
      <w:r w:rsidR="00C358B7" w:rsidRPr="00BA4CDA">
        <w:rPr>
          <w:lang w:val="fr-CA"/>
        </w:rPr>
        <w:t>qui peut demeurer en Tanzanie, doit, dans les deux ans à compter du moment où l</w:t>
      </w:r>
      <w:r w:rsidR="005239D3" w:rsidRPr="00BA4CDA">
        <w:rPr>
          <w:lang w:val="fr-CA"/>
        </w:rPr>
        <w:t>’</w:t>
      </w:r>
      <w:r w:rsidR="00C358B7" w:rsidRPr="00BA4CDA">
        <w:rPr>
          <w:lang w:val="fr-CA"/>
        </w:rPr>
        <w:t>unité familiale a été rompue, demander le statut de réfugié ou faire légaliser sa résidence en Tanzanie en vertu de la loi relative aux immigrés</w:t>
      </w:r>
      <w:r w:rsidR="00151021" w:rsidRPr="00BA4CDA">
        <w:rPr>
          <w:rStyle w:val="FootnoteReference"/>
          <w:lang w:val="fr-CA"/>
        </w:rPr>
        <w:footnoteReference w:id="60"/>
      </w:r>
      <w:r w:rsidR="00E00330" w:rsidRPr="00BA4CDA">
        <w:rPr>
          <w:lang w:val="fr-CA"/>
        </w:rPr>
        <w:t>,</w:t>
      </w:r>
      <w:r w:rsidR="00151021" w:rsidRPr="00BA4CDA">
        <w:rPr>
          <w:lang w:val="fr-CA"/>
        </w:rPr>
        <w:t xml:space="preserve"> </w:t>
      </w:r>
      <w:r w:rsidR="00C358B7" w:rsidRPr="00BA4CDA">
        <w:rPr>
          <w:lang w:val="fr-CA"/>
        </w:rPr>
        <w:t>tout manquement à cette prescription étant une infraction en vertu de la présente loi</w:t>
      </w:r>
      <w:r w:rsidR="00006A7B" w:rsidRPr="00BA4CDA">
        <w:rPr>
          <w:lang w:val="fr-CA"/>
        </w:rPr>
        <w:t>»</w:t>
      </w:r>
      <w:r w:rsidR="00151021" w:rsidRPr="00BA4CDA">
        <w:rPr>
          <w:lang w:val="fr-CA"/>
        </w:rPr>
        <w:t>.</w:t>
      </w:r>
    </w:p>
    <w:p w:rsidR="00151021" w:rsidRPr="00BA4CDA" w:rsidRDefault="00323974" w:rsidP="00A45ED5">
      <w:pPr>
        <w:pStyle w:val="H1G"/>
        <w:rPr>
          <w:lang w:val="fr-CA"/>
        </w:rPr>
      </w:pPr>
      <w:bookmarkStart w:id="30" w:name="_Toc313470867"/>
      <w:r w:rsidRPr="00BA4CDA">
        <w:rPr>
          <w:lang w:val="fr-CA"/>
        </w:rPr>
        <w:tab/>
      </w:r>
      <w:r w:rsidR="00151021" w:rsidRPr="00BA4CDA">
        <w:rPr>
          <w:lang w:val="fr-CA"/>
        </w:rPr>
        <w:t>5.5</w:t>
      </w:r>
      <w:r w:rsidRPr="00BA4CDA">
        <w:rPr>
          <w:lang w:val="fr-CA"/>
        </w:rPr>
        <w:tab/>
      </w:r>
      <w:bookmarkEnd w:id="30"/>
      <w:r w:rsidR="00970746" w:rsidRPr="00BA4CDA">
        <w:rPr>
          <w:lang w:val="fr-CA"/>
        </w:rPr>
        <w:t>Recouvrement de la pension alimentaire de l</w:t>
      </w:r>
      <w:r w:rsidR="005239D3" w:rsidRPr="00BA4CDA">
        <w:rPr>
          <w:lang w:val="fr-CA"/>
        </w:rPr>
        <w:t>’</w:t>
      </w:r>
      <w:r w:rsidR="00970746" w:rsidRPr="00BA4CDA">
        <w:rPr>
          <w:lang w:val="fr-CA"/>
        </w:rPr>
        <w:t>enfant</w:t>
      </w:r>
      <w:r w:rsidR="00151021" w:rsidRPr="00BA4CDA">
        <w:rPr>
          <w:lang w:val="fr-CA"/>
        </w:rPr>
        <w:t xml:space="preserve"> (</w:t>
      </w:r>
      <w:r w:rsidR="00A45ED5" w:rsidRPr="00BA4CDA">
        <w:rPr>
          <w:lang w:val="fr-CA"/>
        </w:rPr>
        <w:t>a</w:t>
      </w:r>
      <w:r w:rsidR="00151021" w:rsidRPr="00BA4CDA">
        <w:rPr>
          <w:lang w:val="fr-CA"/>
        </w:rPr>
        <w:t>rt. 27, par. 4)</w:t>
      </w:r>
    </w:p>
    <w:p w:rsidR="00151021" w:rsidRPr="00BA4CDA" w:rsidRDefault="00056DE2" w:rsidP="00056DE2">
      <w:pPr>
        <w:pStyle w:val="SingleTxtG"/>
        <w:tabs>
          <w:tab w:val="left" w:pos="-360"/>
        </w:tabs>
        <w:rPr>
          <w:lang w:val="fr-CA"/>
        </w:rPr>
      </w:pPr>
      <w:r w:rsidRPr="00BA4CDA">
        <w:rPr>
          <w:lang w:val="fr-CA"/>
        </w:rPr>
        <w:t>105.</w:t>
      </w:r>
      <w:r w:rsidRPr="00BA4CDA">
        <w:rPr>
          <w:lang w:val="fr-CA"/>
        </w:rPr>
        <w:tab/>
      </w:r>
      <w:r w:rsidR="00F22D3D" w:rsidRPr="00BA4CDA">
        <w:rPr>
          <w:lang w:val="fr-CA"/>
        </w:rPr>
        <w:t>Durant la période considérée, l</w:t>
      </w:r>
      <w:r w:rsidR="005239D3" w:rsidRPr="00BA4CDA">
        <w:rPr>
          <w:lang w:val="fr-CA"/>
        </w:rPr>
        <w:t>’</w:t>
      </w:r>
      <w:r w:rsidR="007916C7" w:rsidRPr="00BA4CDA">
        <w:rPr>
          <w:lang w:val="fr-CA"/>
        </w:rPr>
        <w:t>État</w:t>
      </w:r>
      <w:r w:rsidR="00F22D3D" w:rsidRPr="00BA4CDA">
        <w:rPr>
          <w:lang w:val="fr-CA"/>
        </w:rPr>
        <w:t xml:space="preserve"> partie a pris des mesures appropriées en ce qui concerne </w:t>
      </w:r>
      <w:r w:rsidR="00F876C4" w:rsidRPr="00BA4CDA">
        <w:rPr>
          <w:lang w:val="fr-CA"/>
        </w:rPr>
        <w:t>l</w:t>
      </w:r>
      <w:r w:rsidR="005239D3" w:rsidRPr="00BA4CDA">
        <w:rPr>
          <w:lang w:val="fr-CA"/>
        </w:rPr>
        <w:t>’</w:t>
      </w:r>
      <w:r w:rsidR="00F876C4" w:rsidRPr="00BA4CDA">
        <w:rPr>
          <w:lang w:val="fr-CA"/>
        </w:rPr>
        <w:t>application de l</w:t>
      </w:r>
      <w:r w:rsidR="005239D3" w:rsidRPr="00BA4CDA">
        <w:rPr>
          <w:lang w:val="fr-CA"/>
        </w:rPr>
        <w:t>’</w:t>
      </w:r>
      <w:r w:rsidR="00F876C4" w:rsidRPr="00BA4CDA">
        <w:rPr>
          <w:lang w:val="fr-CA"/>
        </w:rPr>
        <w:t xml:space="preserve">article 27 (par. 4) de la Convention, qui exige que les </w:t>
      </w:r>
      <w:r w:rsidR="007916C7" w:rsidRPr="00BA4CDA">
        <w:rPr>
          <w:lang w:val="fr-CA"/>
        </w:rPr>
        <w:t>État</w:t>
      </w:r>
      <w:r w:rsidR="00F876C4" w:rsidRPr="00BA4CDA">
        <w:rPr>
          <w:lang w:val="fr-CA"/>
        </w:rPr>
        <w:t xml:space="preserve">s parties </w:t>
      </w:r>
      <w:r w:rsidR="00006A7B" w:rsidRPr="00BA4CDA">
        <w:rPr>
          <w:lang w:val="fr-CA"/>
        </w:rPr>
        <w:t>«</w:t>
      </w:r>
      <w:r w:rsidR="00F876C4" w:rsidRPr="00BA4CDA">
        <w:rPr>
          <w:lang w:val="fr-CA"/>
        </w:rPr>
        <w:t>prennent des mesures appropriées pour assurer le recouvrement de la pension alimentaire de l</w:t>
      </w:r>
      <w:r w:rsidR="005239D3" w:rsidRPr="00BA4CDA">
        <w:rPr>
          <w:lang w:val="fr-CA"/>
        </w:rPr>
        <w:t>’</w:t>
      </w:r>
      <w:r w:rsidR="00F876C4" w:rsidRPr="00BA4CDA">
        <w:rPr>
          <w:lang w:val="fr-CA"/>
        </w:rPr>
        <w:t>enfant auprès des parents ou d</w:t>
      </w:r>
      <w:r w:rsidR="005239D3" w:rsidRPr="00BA4CDA">
        <w:rPr>
          <w:lang w:val="fr-CA"/>
        </w:rPr>
        <w:t>’</w:t>
      </w:r>
      <w:r w:rsidR="00F876C4" w:rsidRPr="00BA4CDA">
        <w:rPr>
          <w:lang w:val="fr-CA"/>
        </w:rPr>
        <w:t>autres personnes qui assument une responsabilité financière pour l</w:t>
      </w:r>
      <w:r w:rsidR="005239D3" w:rsidRPr="00BA4CDA">
        <w:rPr>
          <w:lang w:val="fr-CA"/>
        </w:rPr>
        <w:t>’</w:t>
      </w:r>
      <w:r w:rsidR="00F876C4" w:rsidRPr="00BA4CDA">
        <w:rPr>
          <w:lang w:val="fr-CA"/>
        </w:rPr>
        <w:t>enfant, tant à l</w:t>
      </w:r>
      <w:r w:rsidR="005239D3" w:rsidRPr="00BA4CDA">
        <w:rPr>
          <w:lang w:val="fr-CA"/>
        </w:rPr>
        <w:t>’</w:t>
      </w:r>
      <w:r w:rsidR="00F876C4" w:rsidRPr="00BA4CDA">
        <w:rPr>
          <w:lang w:val="fr-CA"/>
        </w:rPr>
        <w:t>intérieur de l</w:t>
      </w:r>
      <w:r w:rsidR="005239D3" w:rsidRPr="00BA4CDA">
        <w:rPr>
          <w:lang w:val="fr-CA"/>
        </w:rPr>
        <w:t>’</w:t>
      </w:r>
      <w:r w:rsidR="007916C7" w:rsidRPr="00BA4CDA">
        <w:rPr>
          <w:lang w:val="fr-CA"/>
        </w:rPr>
        <w:t>État</w:t>
      </w:r>
      <w:r w:rsidR="00F876C4" w:rsidRPr="00BA4CDA">
        <w:rPr>
          <w:lang w:val="fr-CA"/>
        </w:rPr>
        <w:t xml:space="preserve"> partie qu</w:t>
      </w:r>
      <w:r w:rsidR="005239D3" w:rsidRPr="00BA4CDA">
        <w:rPr>
          <w:lang w:val="fr-CA"/>
        </w:rPr>
        <w:t>’</w:t>
      </w:r>
      <w:r w:rsidR="00F876C4" w:rsidRPr="00BA4CDA">
        <w:rPr>
          <w:lang w:val="fr-CA"/>
        </w:rPr>
        <w:t>à l</w:t>
      </w:r>
      <w:r w:rsidR="005239D3" w:rsidRPr="00BA4CDA">
        <w:rPr>
          <w:lang w:val="fr-CA"/>
        </w:rPr>
        <w:t>’</w:t>
      </w:r>
      <w:r w:rsidR="00F876C4" w:rsidRPr="00BA4CDA">
        <w:rPr>
          <w:lang w:val="fr-CA"/>
        </w:rPr>
        <w:t>étranger</w:t>
      </w:r>
      <w:r w:rsidR="00006A7B" w:rsidRPr="00BA4CDA">
        <w:rPr>
          <w:lang w:val="fr-CA"/>
        </w:rPr>
        <w:t>»</w:t>
      </w:r>
      <w:r w:rsidR="00151021" w:rsidRPr="00BA4CDA">
        <w:rPr>
          <w:lang w:val="fr-CA"/>
        </w:rPr>
        <w:t xml:space="preserve">. </w:t>
      </w:r>
      <w:r w:rsidR="00577A54" w:rsidRPr="00BA4CDA">
        <w:rPr>
          <w:lang w:val="fr-CA"/>
        </w:rPr>
        <w:t>L</w:t>
      </w:r>
      <w:r w:rsidR="005239D3" w:rsidRPr="00BA4CDA">
        <w:rPr>
          <w:lang w:val="fr-CA"/>
        </w:rPr>
        <w:t>’</w:t>
      </w:r>
      <w:r w:rsidR="007916C7" w:rsidRPr="00BA4CDA">
        <w:rPr>
          <w:lang w:val="fr-CA"/>
        </w:rPr>
        <w:t>État</w:t>
      </w:r>
      <w:r w:rsidR="00577A54" w:rsidRPr="00BA4CDA">
        <w:rPr>
          <w:lang w:val="fr-CA"/>
        </w:rPr>
        <w:t xml:space="preserve"> partie s</w:t>
      </w:r>
      <w:r w:rsidR="005239D3" w:rsidRPr="00BA4CDA">
        <w:rPr>
          <w:lang w:val="fr-CA"/>
        </w:rPr>
        <w:t>’</w:t>
      </w:r>
      <w:r w:rsidR="00577A54" w:rsidRPr="00BA4CDA">
        <w:rPr>
          <w:lang w:val="fr-CA"/>
        </w:rPr>
        <w:t xml:space="preserve">est conformé à cette disposition en faisant adopter des dispositions spécifiques à ce sujet dans la loi relative aux enfants et dans la loi </w:t>
      </w:r>
      <w:r w:rsidR="00203132" w:rsidRPr="00BA4CDA">
        <w:rPr>
          <w:lang w:val="fr-CA"/>
        </w:rPr>
        <w:t xml:space="preserve">de Zanzibar </w:t>
      </w:r>
      <w:r w:rsidR="00577A54" w:rsidRPr="00BA4CDA">
        <w:rPr>
          <w:lang w:val="fr-CA"/>
        </w:rPr>
        <w:t xml:space="preserve">relative aux enfants. La section </w:t>
      </w:r>
      <w:r w:rsidR="00203132" w:rsidRPr="00BA4CDA">
        <w:rPr>
          <w:lang w:val="fr-CA"/>
        </w:rPr>
        <w:t>42.2</w:t>
      </w:r>
      <w:r w:rsidR="00151021" w:rsidRPr="00BA4CDA">
        <w:rPr>
          <w:lang w:val="fr-CA"/>
        </w:rPr>
        <w:t xml:space="preserve"> </w:t>
      </w:r>
      <w:r w:rsidR="00577A54" w:rsidRPr="00BA4CDA">
        <w:rPr>
          <w:lang w:val="fr-CA"/>
        </w:rPr>
        <w:t xml:space="preserve">de la loi relative aux enfants et la section </w:t>
      </w:r>
      <w:r w:rsidR="00203132" w:rsidRPr="00BA4CDA">
        <w:rPr>
          <w:lang w:val="fr-CA"/>
        </w:rPr>
        <w:t>64.2</w:t>
      </w:r>
      <w:r w:rsidR="00151021" w:rsidRPr="00BA4CDA">
        <w:rPr>
          <w:lang w:val="fr-CA"/>
        </w:rPr>
        <w:t xml:space="preserve"> </w:t>
      </w:r>
      <w:r w:rsidR="00577A54" w:rsidRPr="00BA4CDA">
        <w:rPr>
          <w:lang w:val="fr-CA"/>
        </w:rPr>
        <w:t>de la loi de Zanzibar relative aux enfants dispose</w:t>
      </w:r>
      <w:r w:rsidR="00203132" w:rsidRPr="00BA4CDA">
        <w:rPr>
          <w:lang w:val="fr-CA"/>
        </w:rPr>
        <w:t>nt</w:t>
      </w:r>
      <w:r w:rsidR="00577A54" w:rsidRPr="00BA4CDA">
        <w:rPr>
          <w:lang w:val="fr-CA"/>
        </w:rPr>
        <w:t xml:space="preserve">, </w:t>
      </w:r>
      <w:r w:rsidR="00151021" w:rsidRPr="00BA4CDA">
        <w:rPr>
          <w:i/>
          <w:lang w:val="fr-CA"/>
        </w:rPr>
        <w:t>mutatis mutandis</w:t>
      </w:r>
      <w:r w:rsidR="00151021" w:rsidRPr="00BA4CDA">
        <w:rPr>
          <w:lang w:val="fr-CA"/>
        </w:rPr>
        <w:t xml:space="preserve">, </w:t>
      </w:r>
      <w:r w:rsidR="00577A54" w:rsidRPr="00BA4CDA">
        <w:rPr>
          <w:lang w:val="fr-CA"/>
        </w:rPr>
        <w:t>qu</w:t>
      </w:r>
      <w:r w:rsidR="005239D3" w:rsidRPr="00BA4CDA">
        <w:rPr>
          <w:lang w:val="fr-CA"/>
        </w:rPr>
        <w:t>’</w:t>
      </w:r>
      <w:r w:rsidR="00577A54" w:rsidRPr="00BA4CDA">
        <w:rPr>
          <w:lang w:val="fr-CA"/>
        </w:rPr>
        <w:t xml:space="preserve">une demande de pension alimentaire </w:t>
      </w:r>
      <w:r w:rsidR="00006A7B" w:rsidRPr="00BA4CDA">
        <w:rPr>
          <w:lang w:val="fr-CA"/>
        </w:rPr>
        <w:t>«</w:t>
      </w:r>
      <w:r w:rsidR="00577A54" w:rsidRPr="00BA4CDA">
        <w:rPr>
          <w:lang w:val="fr-CA"/>
        </w:rPr>
        <w:t>peut être faite</w:t>
      </w:r>
      <w:r w:rsidR="007916C7" w:rsidRPr="00BA4CDA">
        <w:rPr>
          <w:lang w:val="fr-CA"/>
        </w:rPr>
        <w:t xml:space="preserve"> </w:t>
      </w:r>
      <w:r w:rsidR="00577A54" w:rsidRPr="00BA4CDA">
        <w:rPr>
          <w:lang w:val="fr-CA"/>
        </w:rPr>
        <w:t>à l</w:t>
      </w:r>
      <w:r w:rsidR="005239D3" w:rsidRPr="00BA4CDA">
        <w:rPr>
          <w:lang w:val="fr-CA"/>
        </w:rPr>
        <w:t>’</w:t>
      </w:r>
      <w:r w:rsidR="00577A54" w:rsidRPr="00BA4CDA">
        <w:rPr>
          <w:lang w:val="fr-CA"/>
        </w:rPr>
        <w:t>égard de toute personne qui choisit d</w:t>
      </w:r>
      <w:r w:rsidR="005239D3" w:rsidRPr="00BA4CDA">
        <w:rPr>
          <w:lang w:val="fr-CA"/>
        </w:rPr>
        <w:t>’</w:t>
      </w:r>
      <w:r w:rsidR="00577A54" w:rsidRPr="00BA4CDA">
        <w:rPr>
          <w:lang w:val="fr-CA"/>
        </w:rPr>
        <w:t>entretenir l</w:t>
      </w:r>
      <w:r w:rsidR="005239D3" w:rsidRPr="00BA4CDA">
        <w:rPr>
          <w:lang w:val="fr-CA"/>
        </w:rPr>
        <w:t>’</w:t>
      </w:r>
      <w:r w:rsidR="00577A54" w:rsidRPr="00BA4CDA">
        <w:rPr>
          <w:lang w:val="fr-CA"/>
        </w:rPr>
        <w:t xml:space="preserve">enfant ou de contribuer à son bien-être et à </w:t>
      </w:r>
      <w:r w:rsidR="00203132" w:rsidRPr="00BA4CDA">
        <w:rPr>
          <w:lang w:val="fr-CA"/>
        </w:rPr>
        <w:t>son entretien</w:t>
      </w:r>
      <w:r w:rsidR="00006A7B" w:rsidRPr="00BA4CDA">
        <w:rPr>
          <w:lang w:val="fr-CA"/>
        </w:rPr>
        <w:t>»</w:t>
      </w:r>
      <w:r w:rsidR="00151021" w:rsidRPr="00BA4CDA">
        <w:rPr>
          <w:lang w:val="fr-CA"/>
        </w:rPr>
        <w:t>.</w:t>
      </w:r>
    </w:p>
    <w:p w:rsidR="00151021" w:rsidRPr="00BA4CDA" w:rsidRDefault="00323974" w:rsidP="00A45ED5">
      <w:pPr>
        <w:pStyle w:val="H1G"/>
        <w:rPr>
          <w:lang w:val="fr-CA"/>
        </w:rPr>
      </w:pPr>
      <w:bookmarkStart w:id="31" w:name="_Toc313470868"/>
      <w:r w:rsidRPr="00BA4CDA">
        <w:rPr>
          <w:lang w:val="fr-CA"/>
        </w:rPr>
        <w:tab/>
      </w:r>
      <w:r w:rsidR="00151021" w:rsidRPr="00BA4CDA">
        <w:rPr>
          <w:lang w:val="fr-CA"/>
        </w:rPr>
        <w:t>5.6</w:t>
      </w:r>
      <w:r w:rsidRPr="00BA4CDA">
        <w:rPr>
          <w:lang w:val="fr-CA"/>
        </w:rPr>
        <w:tab/>
      </w:r>
      <w:bookmarkEnd w:id="31"/>
      <w:r w:rsidR="00DC32D4" w:rsidRPr="00BA4CDA">
        <w:rPr>
          <w:lang w:val="fr-CA"/>
        </w:rPr>
        <w:t>Enfants privés de leur milieu familial</w:t>
      </w:r>
      <w:r w:rsidR="00151021" w:rsidRPr="00BA4CDA">
        <w:rPr>
          <w:lang w:val="fr-CA"/>
        </w:rPr>
        <w:t xml:space="preserve"> (</w:t>
      </w:r>
      <w:r w:rsidR="00A45ED5" w:rsidRPr="00BA4CDA">
        <w:rPr>
          <w:lang w:val="fr-CA"/>
        </w:rPr>
        <w:t>a</w:t>
      </w:r>
      <w:r w:rsidR="00151021" w:rsidRPr="00BA4CDA">
        <w:rPr>
          <w:lang w:val="fr-CA"/>
        </w:rPr>
        <w:t>rt. 20)</w:t>
      </w:r>
    </w:p>
    <w:p w:rsidR="00151021" w:rsidRPr="00BA4CDA" w:rsidRDefault="00056DE2" w:rsidP="00056DE2">
      <w:pPr>
        <w:pStyle w:val="SingleTxtG"/>
        <w:tabs>
          <w:tab w:val="left" w:pos="-360"/>
        </w:tabs>
        <w:rPr>
          <w:lang w:val="fr-CA"/>
        </w:rPr>
      </w:pPr>
      <w:r w:rsidRPr="00BA4CDA">
        <w:rPr>
          <w:lang w:val="fr-CA"/>
        </w:rPr>
        <w:t>106.</w:t>
      </w:r>
      <w:r w:rsidRPr="00BA4CDA">
        <w:rPr>
          <w:lang w:val="fr-CA"/>
        </w:rPr>
        <w:tab/>
      </w:r>
      <w:r w:rsidR="00840540" w:rsidRPr="00BA4CDA">
        <w:rPr>
          <w:lang w:val="fr-CA"/>
        </w:rPr>
        <w:t>Soucieux d</w:t>
      </w:r>
      <w:r w:rsidR="005239D3" w:rsidRPr="00BA4CDA">
        <w:rPr>
          <w:lang w:val="fr-CA"/>
        </w:rPr>
        <w:t>’</w:t>
      </w:r>
      <w:r w:rsidR="00840540" w:rsidRPr="00BA4CDA">
        <w:rPr>
          <w:lang w:val="fr-CA"/>
        </w:rPr>
        <w:t>appliquer l</w:t>
      </w:r>
      <w:r w:rsidR="005239D3" w:rsidRPr="00BA4CDA">
        <w:rPr>
          <w:lang w:val="fr-CA"/>
        </w:rPr>
        <w:t>’</w:t>
      </w:r>
      <w:r w:rsidR="00840540" w:rsidRPr="00BA4CDA">
        <w:rPr>
          <w:lang w:val="fr-CA"/>
        </w:rPr>
        <w:t>article 20 de la Convention, l</w:t>
      </w:r>
      <w:r w:rsidR="005239D3" w:rsidRPr="00BA4CDA">
        <w:rPr>
          <w:lang w:val="fr-CA"/>
        </w:rPr>
        <w:t>’</w:t>
      </w:r>
      <w:r w:rsidR="007916C7" w:rsidRPr="00BA4CDA">
        <w:rPr>
          <w:lang w:val="fr-CA"/>
        </w:rPr>
        <w:t>État</w:t>
      </w:r>
      <w:r w:rsidR="00840540" w:rsidRPr="00BA4CDA">
        <w:rPr>
          <w:lang w:val="fr-CA"/>
        </w:rPr>
        <w:t xml:space="preserve"> partie a prévu une protection et une aide spéciale pour l</w:t>
      </w:r>
      <w:r w:rsidR="005239D3" w:rsidRPr="00BA4CDA">
        <w:rPr>
          <w:lang w:val="fr-CA"/>
        </w:rPr>
        <w:t>’</w:t>
      </w:r>
      <w:r w:rsidR="00840540" w:rsidRPr="00BA4CDA">
        <w:rPr>
          <w:lang w:val="fr-CA"/>
        </w:rPr>
        <w:t xml:space="preserve">enfant qui est privé temporairement ou définitivement de son milieu familial ou qui, dans son propre intérêt, ne peut rester dans ce milieu. </w:t>
      </w:r>
      <w:r w:rsidR="00323001" w:rsidRPr="00BA4CDA">
        <w:rPr>
          <w:lang w:val="fr-CA"/>
        </w:rPr>
        <w:t>À</w:t>
      </w:r>
      <w:r w:rsidR="00840540" w:rsidRPr="00BA4CDA">
        <w:rPr>
          <w:lang w:val="fr-CA"/>
        </w:rPr>
        <w:t xml:space="preserve"> cet effet, il a adopté des dispositions spécifiques pour faciliter cet aspect. Par exemple, conformément à la section </w:t>
      </w:r>
      <w:r w:rsidR="00B96945" w:rsidRPr="00BA4CDA">
        <w:rPr>
          <w:lang w:val="fr-CA"/>
        </w:rPr>
        <w:t>37.3</w:t>
      </w:r>
      <w:r w:rsidR="00151021" w:rsidRPr="00BA4CDA">
        <w:rPr>
          <w:lang w:val="fr-CA"/>
        </w:rPr>
        <w:t xml:space="preserve"> </w:t>
      </w:r>
      <w:r w:rsidR="00840540" w:rsidRPr="00BA4CDA">
        <w:rPr>
          <w:lang w:val="fr-CA"/>
        </w:rPr>
        <w:t>de l</w:t>
      </w:r>
      <w:r w:rsidR="00B96945" w:rsidRPr="00BA4CDA">
        <w:rPr>
          <w:lang w:val="fr-CA"/>
        </w:rPr>
        <w:t>a loi relative aux enfants, le t</w:t>
      </w:r>
      <w:r w:rsidR="00840540" w:rsidRPr="00BA4CDA">
        <w:rPr>
          <w:lang w:val="fr-CA"/>
        </w:rPr>
        <w:t>ribunal peut en tout temps révoquer le droit de garde confié à une personne pour le confier à une autre, tout comme il peut approuver le choix d</w:t>
      </w:r>
      <w:r w:rsidR="005239D3" w:rsidRPr="00BA4CDA">
        <w:rPr>
          <w:lang w:val="fr-CA"/>
        </w:rPr>
        <w:t>’</w:t>
      </w:r>
      <w:r w:rsidR="00840540" w:rsidRPr="00BA4CDA">
        <w:rPr>
          <w:lang w:val="fr-CA"/>
        </w:rPr>
        <w:t>un home ou d</w:t>
      </w:r>
      <w:r w:rsidR="005239D3" w:rsidRPr="00BA4CDA">
        <w:rPr>
          <w:lang w:val="fr-CA"/>
        </w:rPr>
        <w:t>’</w:t>
      </w:r>
      <w:r w:rsidR="00840540" w:rsidRPr="00BA4CDA">
        <w:rPr>
          <w:lang w:val="fr-CA"/>
        </w:rPr>
        <w:t>une institution pour y résider, selon ce qu</w:t>
      </w:r>
      <w:r w:rsidR="005239D3" w:rsidRPr="00BA4CDA">
        <w:rPr>
          <w:lang w:val="fr-CA"/>
        </w:rPr>
        <w:t>’</w:t>
      </w:r>
      <w:r w:rsidR="00840540" w:rsidRPr="00BA4CDA">
        <w:rPr>
          <w:lang w:val="fr-CA"/>
        </w:rPr>
        <w:t xml:space="preserve">il estime nécessaire. Conformément à la section </w:t>
      </w:r>
      <w:r w:rsidR="00B96945" w:rsidRPr="00BA4CDA">
        <w:rPr>
          <w:lang w:val="fr-CA"/>
        </w:rPr>
        <w:t>9.3</w:t>
      </w:r>
      <w:r w:rsidR="00151021" w:rsidRPr="00BA4CDA">
        <w:rPr>
          <w:lang w:val="fr-CA"/>
        </w:rPr>
        <w:t xml:space="preserve"> </w:t>
      </w:r>
      <w:r w:rsidR="00840540" w:rsidRPr="00BA4CDA">
        <w:rPr>
          <w:lang w:val="fr-CA"/>
        </w:rPr>
        <w:t>de la loi de Zanzibar r</w:t>
      </w:r>
      <w:r w:rsidR="00B96945" w:rsidRPr="00BA4CDA">
        <w:rPr>
          <w:lang w:val="fr-CA"/>
        </w:rPr>
        <w:t>elative aux enfants, lorsqu</w:t>
      </w:r>
      <w:r w:rsidR="005239D3" w:rsidRPr="00BA4CDA">
        <w:rPr>
          <w:lang w:val="fr-CA"/>
        </w:rPr>
        <w:t>’</w:t>
      </w:r>
      <w:r w:rsidR="00B96945" w:rsidRPr="00BA4CDA">
        <w:rPr>
          <w:lang w:val="fr-CA"/>
        </w:rPr>
        <w:t>un t</w:t>
      </w:r>
      <w:r w:rsidR="00840540" w:rsidRPr="00BA4CDA">
        <w:rPr>
          <w:lang w:val="fr-CA"/>
        </w:rPr>
        <w:t xml:space="preserve">ribunal </w:t>
      </w:r>
      <w:r w:rsidR="00006A7B" w:rsidRPr="00BA4CDA">
        <w:rPr>
          <w:lang w:val="fr-CA"/>
        </w:rPr>
        <w:t>«</w:t>
      </w:r>
      <w:r w:rsidR="00840540" w:rsidRPr="00BA4CDA">
        <w:rPr>
          <w:lang w:val="fr-CA"/>
        </w:rPr>
        <w:t>décide que l</w:t>
      </w:r>
      <w:r w:rsidR="005239D3" w:rsidRPr="00BA4CDA">
        <w:rPr>
          <w:lang w:val="fr-CA"/>
        </w:rPr>
        <w:t>’</w:t>
      </w:r>
      <w:r w:rsidR="00840540" w:rsidRPr="00BA4CDA">
        <w:rPr>
          <w:lang w:val="fr-CA"/>
        </w:rPr>
        <w:t>intérêt supérieur de l</w:t>
      </w:r>
      <w:r w:rsidR="005239D3" w:rsidRPr="00BA4CDA">
        <w:rPr>
          <w:lang w:val="fr-CA"/>
        </w:rPr>
        <w:t>’</w:t>
      </w:r>
      <w:r w:rsidR="00840540" w:rsidRPr="00BA4CDA">
        <w:rPr>
          <w:lang w:val="fr-CA"/>
        </w:rPr>
        <w:t>enfant commande de le séparer de ses parents, les meilleurs soins de remplacement disponibles doivent être assurés à l</w:t>
      </w:r>
      <w:r w:rsidR="005239D3" w:rsidRPr="00BA4CDA">
        <w:rPr>
          <w:lang w:val="fr-CA"/>
        </w:rPr>
        <w:t>’</w:t>
      </w:r>
      <w:r w:rsidR="00840540" w:rsidRPr="00BA4CDA">
        <w:rPr>
          <w:lang w:val="fr-CA"/>
        </w:rPr>
        <w:t>enfant</w:t>
      </w:r>
      <w:r w:rsidR="00006A7B" w:rsidRPr="00BA4CDA">
        <w:rPr>
          <w:lang w:val="fr-CA"/>
        </w:rPr>
        <w:t>»</w:t>
      </w:r>
      <w:r w:rsidR="00151021" w:rsidRPr="00BA4CDA">
        <w:rPr>
          <w:lang w:val="fr-CA"/>
        </w:rPr>
        <w:t>.</w:t>
      </w:r>
    </w:p>
    <w:p w:rsidR="00151021" w:rsidRPr="00BA4CDA" w:rsidRDefault="00B96945" w:rsidP="009D6096">
      <w:pPr>
        <w:pStyle w:val="SingleTxtG"/>
        <w:rPr>
          <w:lang w:val="fr-CA"/>
        </w:rPr>
      </w:pPr>
      <w:r w:rsidRPr="00BA4CDA">
        <w:rPr>
          <w:lang w:val="fr-CA"/>
        </w:rPr>
        <w:t>10</w:t>
      </w:r>
      <w:r w:rsidR="00394968" w:rsidRPr="00BA4CDA">
        <w:rPr>
          <w:iCs/>
          <w:lang w:val="fr-CA"/>
        </w:rPr>
        <w:t>7</w:t>
      </w:r>
      <w:r w:rsidR="00151021" w:rsidRPr="00BA4CDA">
        <w:rPr>
          <w:lang w:val="fr-CA"/>
        </w:rPr>
        <w:t>.</w:t>
      </w:r>
      <w:r w:rsidR="006A2B8A" w:rsidRPr="00BA4CDA">
        <w:rPr>
          <w:lang w:val="fr-CA"/>
        </w:rPr>
        <w:tab/>
      </w:r>
      <w:r w:rsidR="00F74C7C" w:rsidRPr="00BA4CDA">
        <w:rPr>
          <w:lang w:val="fr-CA"/>
        </w:rPr>
        <w:t xml:space="preserve">Conformément au paragraphe </w:t>
      </w:r>
      <w:r w:rsidR="00151021" w:rsidRPr="00BA4CDA">
        <w:rPr>
          <w:lang w:val="fr-CA"/>
        </w:rPr>
        <w:t xml:space="preserve">3) </w:t>
      </w:r>
      <w:r w:rsidR="00F74C7C" w:rsidRPr="00BA4CDA">
        <w:rPr>
          <w:lang w:val="fr-CA"/>
        </w:rPr>
        <w:t>de l</w:t>
      </w:r>
      <w:r w:rsidR="005239D3" w:rsidRPr="00BA4CDA">
        <w:rPr>
          <w:lang w:val="fr-CA"/>
        </w:rPr>
        <w:t>’</w:t>
      </w:r>
      <w:r w:rsidR="00F74C7C" w:rsidRPr="00BA4CDA">
        <w:rPr>
          <w:lang w:val="fr-CA"/>
        </w:rPr>
        <w:t>article 20 de la Convention, l</w:t>
      </w:r>
      <w:r w:rsidR="005239D3" w:rsidRPr="00BA4CDA">
        <w:rPr>
          <w:lang w:val="fr-CA"/>
        </w:rPr>
        <w:t>’</w:t>
      </w:r>
      <w:r w:rsidR="007916C7" w:rsidRPr="00BA4CDA">
        <w:rPr>
          <w:lang w:val="fr-CA"/>
        </w:rPr>
        <w:t>État</w:t>
      </w:r>
      <w:r w:rsidR="00F74C7C" w:rsidRPr="00BA4CDA">
        <w:rPr>
          <w:lang w:val="fr-CA"/>
        </w:rPr>
        <w:t xml:space="preserve"> partie a </w:t>
      </w:r>
      <w:r w:rsidR="00087AA3" w:rsidRPr="00BA4CDA">
        <w:rPr>
          <w:lang w:val="fr-CA"/>
        </w:rPr>
        <w:t>dé</w:t>
      </w:r>
      <w:r w:rsidR="00F74C7C" w:rsidRPr="00BA4CDA">
        <w:rPr>
          <w:lang w:val="fr-CA"/>
        </w:rPr>
        <w:t xml:space="preserve">fini dans les deux lois relatives aux enfants ce que pouvaient être les soins ou </w:t>
      </w:r>
      <w:r w:rsidRPr="00BA4CDA">
        <w:rPr>
          <w:lang w:val="fr-CA"/>
        </w:rPr>
        <w:t xml:space="preserve">la </w:t>
      </w:r>
      <w:r w:rsidR="00F74C7C" w:rsidRPr="00BA4CDA">
        <w:rPr>
          <w:lang w:val="fr-CA"/>
        </w:rPr>
        <w:t>protection de remplacement pour les enfants privés d</w:t>
      </w:r>
      <w:r w:rsidR="005239D3" w:rsidRPr="00BA4CDA">
        <w:rPr>
          <w:lang w:val="fr-CA"/>
        </w:rPr>
        <w:t>’</w:t>
      </w:r>
      <w:r w:rsidR="00F74C7C" w:rsidRPr="00BA4CDA">
        <w:rPr>
          <w:lang w:val="fr-CA"/>
        </w:rPr>
        <w:t>un milieu familial, comme, par exemple, le placement dans une famille</w:t>
      </w:r>
      <w:r w:rsidR="00151021" w:rsidRPr="00BA4CDA">
        <w:rPr>
          <w:rStyle w:val="FootnoteReference"/>
          <w:lang w:val="fr-CA"/>
        </w:rPr>
        <w:footnoteReference w:id="61"/>
      </w:r>
      <w:r w:rsidR="00E00330" w:rsidRPr="00BA4CDA">
        <w:rPr>
          <w:lang w:val="fr-CA"/>
        </w:rPr>
        <w:t>,</w:t>
      </w:r>
      <w:r w:rsidR="00151021" w:rsidRPr="00BA4CDA">
        <w:rPr>
          <w:lang w:val="fr-CA"/>
        </w:rPr>
        <w:t xml:space="preserve"> </w:t>
      </w:r>
      <w:r w:rsidR="007142B0" w:rsidRPr="00BA4CDA">
        <w:rPr>
          <w:lang w:val="fr-CA"/>
        </w:rPr>
        <w:t xml:space="preserve">la </w:t>
      </w:r>
      <w:r w:rsidR="00151021" w:rsidRPr="00BA4CDA">
        <w:rPr>
          <w:i/>
          <w:lang w:val="fr-CA"/>
        </w:rPr>
        <w:t>kafalah</w:t>
      </w:r>
      <w:r w:rsidR="00151021" w:rsidRPr="00BA4CDA">
        <w:rPr>
          <w:lang w:val="fr-CA"/>
        </w:rPr>
        <w:t xml:space="preserve"> </w:t>
      </w:r>
      <w:r w:rsidR="007142B0" w:rsidRPr="00BA4CDA">
        <w:rPr>
          <w:lang w:val="fr-CA"/>
        </w:rPr>
        <w:t>dans le cadre du droit islamique applicable à Zanzibar</w:t>
      </w:r>
      <w:r w:rsidR="00151021" w:rsidRPr="00BA4CDA">
        <w:rPr>
          <w:rStyle w:val="FootnoteReference"/>
          <w:lang w:val="fr-CA"/>
        </w:rPr>
        <w:footnoteReference w:id="62"/>
      </w:r>
      <w:r w:rsidR="00E00330" w:rsidRPr="00BA4CDA">
        <w:rPr>
          <w:lang w:val="fr-CA"/>
        </w:rPr>
        <w:t>,</w:t>
      </w:r>
      <w:r w:rsidR="00151021" w:rsidRPr="00BA4CDA">
        <w:rPr>
          <w:lang w:val="fr-CA"/>
        </w:rPr>
        <w:t xml:space="preserve"> </w:t>
      </w:r>
      <w:r w:rsidR="007142B0" w:rsidRPr="00BA4CDA">
        <w:rPr>
          <w:lang w:val="fr-CA"/>
        </w:rPr>
        <w:t>l</w:t>
      </w:r>
      <w:r w:rsidR="005239D3" w:rsidRPr="00BA4CDA">
        <w:rPr>
          <w:lang w:val="fr-CA"/>
        </w:rPr>
        <w:t>’</w:t>
      </w:r>
      <w:r w:rsidR="007142B0" w:rsidRPr="00BA4CDA">
        <w:rPr>
          <w:lang w:val="fr-CA"/>
        </w:rPr>
        <w:t>adoption</w:t>
      </w:r>
      <w:r w:rsidR="00151021" w:rsidRPr="00BA4CDA">
        <w:rPr>
          <w:rStyle w:val="FootnoteReference"/>
          <w:lang w:val="fr-CA"/>
        </w:rPr>
        <w:footnoteReference w:id="63"/>
      </w:r>
      <w:r w:rsidR="00151021" w:rsidRPr="00BA4CDA">
        <w:rPr>
          <w:lang w:val="fr-CA"/>
        </w:rPr>
        <w:t xml:space="preserve"> </w:t>
      </w:r>
      <w:r w:rsidR="00087AA3" w:rsidRPr="00BA4CDA">
        <w:rPr>
          <w:lang w:val="fr-CA"/>
        </w:rPr>
        <w:t>et le placement dans un établissement de soins approprié</w:t>
      </w:r>
      <w:r w:rsidR="00151021" w:rsidRPr="00BA4CDA">
        <w:rPr>
          <w:rStyle w:val="FootnoteReference"/>
          <w:lang w:val="fr-CA"/>
        </w:rPr>
        <w:footnoteReference w:id="64"/>
      </w:r>
      <w:r w:rsidR="00151021" w:rsidRPr="00BA4CDA">
        <w:rPr>
          <w:lang w:val="fr-CA"/>
        </w:rPr>
        <w:t xml:space="preserve"> </w:t>
      </w:r>
      <w:r w:rsidRPr="00BA4CDA">
        <w:rPr>
          <w:lang w:val="fr-CA"/>
        </w:rPr>
        <w:t>des enfants privés de leur milieu familial</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108.</w:t>
      </w:r>
      <w:r w:rsidRPr="00BA4CDA">
        <w:rPr>
          <w:lang w:val="fr-CA"/>
        </w:rPr>
        <w:tab/>
      </w:r>
      <w:r w:rsidR="00087AA3" w:rsidRPr="00BA4CDA">
        <w:rPr>
          <w:lang w:val="fr-CA"/>
        </w:rPr>
        <w:t>De plus, la politique visant à assurer la protection de la survie de l</w:t>
      </w:r>
      <w:r w:rsidR="005239D3" w:rsidRPr="00BA4CDA">
        <w:rPr>
          <w:lang w:val="fr-CA"/>
        </w:rPr>
        <w:t>’</w:t>
      </w:r>
      <w:r w:rsidR="00087AA3" w:rsidRPr="00BA4CDA">
        <w:rPr>
          <w:lang w:val="fr-CA"/>
        </w:rPr>
        <w:t>enfant et son développement (2001) fait l</w:t>
      </w:r>
      <w:r w:rsidR="005239D3" w:rsidRPr="00BA4CDA">
        <w:rPr>
          <w:lang w:val="fr-CA"/>
        </w:rPr>
        <w:t>’</w:t>
      </w:r>
      <w:r w:rsidR="00087AA3" w:rsidRPr="00BA4CDA">
        <w:rPr>
          <w:lang w:val="fr-CA"/>
        </w:rPr>
        <w:t>objet d</w:t>
      </w:r>
      <w:r w:rsidR="005239D3" w:rsidRPr="00BA4CDA">
        <w:rPr>
          <w:lang w:val="fr-CA"/>
        </w:rPr>
        <w:t>’</w:t>
      </w:r>
      <w:r w:rsidR="00087AA3" w:rsidRPr="00BA4CDA">
        <w:rPr>
          <w:lang w:val="fr-CA"/>
        </w:rPr>
        <w:t xml:space="preserve">un réexamen pour trouver une solution au logement des enfants </w:t>
      </w:r>
      <w:r w:rsidR="00D71339" w:rsidRPr="00BA4CDA">
        <w:rPr>
          <w:lang w:val="fr-CA"/>
        </w:rPr>
        <w:t>comme prévu</w:t>
      </w:r>
      <w:r w:rsidR="00087AA3" w:rsidRPr="00BA4CDA">
        <w:rPr>
          <w:lang w:val="fr-CA"/>
        </w:rPr>
        <w:t xml:space="preserve"> actuellement </w:t>
      </w:r>
      <w:r w:rsidR="00D71339" w:rsidRPr="00BA4CDA">
        <w:rPr>
          <w:lang w:val="fr-CA"/>
        </w:rPr>
        <w:t xml:space="preserve">par </w:t>
      </w:r>
      <w:r w:rsidR="00087AA3" w:rsidRPr="00BA4CDA">
        <w:rPr>
          <w:lang w:val="fr-CA"/>
        </w:rPr>
        <w:t>la loi de Zanzibar relative aux enfants. L</w:t>
      </w:r>
      <w:r w:rsidR="005239D3" w:rsidRPr="00BA4CDA">
        <w:rPr>
          <w:lang w:val="fr-CA"/>
        </w:rPr>
        <w:t>’</w:t>
      </w:r>
      <w:r w:rsidR="007916C7" w:rsidRPr="00BA4CDA">
        <w:rPr>
          <w:lang w:val="fr-CA"/>
        </w:rPr>
        <w:t>État</w:t>
      </w:r>
      <w:r w:rsidR="00087AA3" w:rsidRPr="00BA4CDA">
        <w:rPr>
          <w:lang w:val="fr-CA"/>
        </w:rPr>
        <w:t xml:space="preserve"> p</w:t>
      </w:r>
      <w:r w:rsidR="00D71339" w:rsidRPr="00BA4CDA">
        <w:rPr>
          <w:lang w:val="fr-CA"/>
        </w:rPr>
        <w:t>artie développe et applique le p</w:t>
      </w:r>
      <w:r w:rsidR="00087AA3" w:rsidRPr="00BA4CDA">
        <w:rPr>
          <w:lang w:val="fr-CA"/>
        </w:rPr>
        <w:t xml:space="preserve">lan de la loi </w:t>
      </w:r>
      <w:r w:rsidR="00D71339" w:rsidRPr="00BA4CDA">
        <w:rPr>
          <w:lang w:val="fr-CA"/>
        </w:rPr>
        <w:t xml:space="preserve">de Zanzibar </w:t>
      </w:r>
      <w:r w:rsidR="00087AA3" w:rsidRPr="00BA4CDA">
        <w:rPr>
          <w:lang w:val="fr-CA"/>
        </w:rPr>
        <w:t>relative aux enfants, parallèlement aux principes directeurs nationaux pour la protection et le bien-être de l</w:t>
      </w:r>
      <w:r w:rsidR="005239D3" w:rsidRPr="00BA4CDA">
        <w:rPr>
          <w:lang w:val="fr-CA"/>
        </w:rPr>
        <w:t>’</w:t>
      </w:r>
      <w:r w:rsidR="00087AA3" w:rsidRPr="00BA4CDA">
        <w:rPr>
          <w:lang w:val="fr-CA"/>
        </w:rPr>
        <w:t>enfant à Zanzibar (2011). Ces principes directeurs nationaux s</w:t>
      </w:r>
      <w:r w:rsidR="005239D3" w:rsidRPr="00BA4CDA">
        <w:rPr>
          <w:lang w:val="fr-CA"/>
        </w:rPr>
        <w:t>’</w:t>
      </w:r>
      <w:r w:rsidR="00087AA3" w:rsidRPr="00BA4CDA">
        <w:rPr>
          <w:lang w:val="fr-CA"/>
        </w:rPr>
        <w:t>inscrivent dans l</w:t>
      </w:r>
      <w:r w:rsidR="005239D3" w:rsidRPr="00BA4CDA">
        <w:rPr>
          <w:lang w:val="fr-CA"/>
        </w:rPr>
        <w:t>’</w:t>
      </w:r>
      <w:r w:rsidR="00087AA3" w:rsidRPr="00BA4CDA">
        <w:rPr>
          <w:lang w:val="fr-CA"/>
        </w:rPr>
        <w:t>effort déployé pour créer un système national de protection des enfants. Ils offrent une procédure pour savoir comment traiter avec des enfants privés de leur milieu familial. Ces directives invitent les membres de la communauté à comprendre que le département des affaires sociales à Zanzibar, par l</w:t>
      </w:r>
      <w:r w:rsidR="005239D3" w:rsidRPr="00BA4CDA">
        <w:rPr>
          <w:lang w:val="fr-CA"/>
        </w:rPr>
        <w:t>’</w:t>
      </w:r>
      <w:r w:rsidR="00087AA3" w:rsidRPr="00BA4CDA">
        <w:rPr>
          <w:lang w:val="fr-CA"/>
        </w:rPr>
        <w:t xml:space="preserve">intermédiaire de son </w:t>
      </w:r>
      <w:r w:rsidR="0056446D" w:rsidRPr="00BA4CDA">
        <w:rPr>
          <w:lang w:val="fr-CA"/>
        </w:rPr>
        <w:t>s</w:t>
      </w:r>
      <w:r w:rsidR="00087AA3" w:rsidRPr="00BA4CDA">
        <w:rPr>
          <w:lang w:val="fr-CA"/>
        </w:rPr>
        <w:t>ervice de protection de l</w:t>
      </w:r>
      <w:r w:rsidR="005239D3" w:rsidRPr="00BA4CDA">
        <w:rPr>
          <w:lang w:val="fr-CA"/>
        </w:rPr>
        <w:t>’</w:t>
      </w:r>
      <w:r w:rsidR="00087AA3" w:rsidRPr="00BA4CDA">
        <w:rPr>
          <w:lang w:val="fr-CA"/>
        </w:rPr>
        <w:t>enfant</w:t>
      </w:r>
      <w:r w:rsidR="0056446D" w:rsidRPr="00BA4CDA">
        <w:rPr>
          <w:lang w:val="fr-CA"/>
        </w:rPr>
        <w:t>, doit réaliser une évaluation en ce qui concerne les enfants qui ont véritablement besoin d</w:t>
      </w:r>
      <w:r w:rsidR="005239D3" w:rsidRPr="00BA4CDA">
        <w:rPr>
          <w:lang w:val="fr-CA"/>
        </w:rPr>
        <w:t>’</w:t>
      </w:r>
      <w:r w:rsidR="0056446D" w:rsidRPr="00BA4CDA">
        <w:rPr>
          <w:lang w:val="fr-CA"/>
        </w:rPr>
        <w:t>un plein appui (ceux qui sont élevés dans des orphelinats). Les principes directeurs appuient les dispositions de la loi de Zanzibar relative aux enfants.</w:t>
      </w:r>
    </w:p>
    <w:p w:rsidR="00151021" w:rsidRPr="00BA4CDA" w:rsidRDefault="00323974" w:rsidP="00A45ED5">
      <w:pPr>
        <w:pStyle w:val="H1G"/>
        <w:rPr>
          <w:lang w:val="fr-CA"/>
        </w:rPr>
      </w:pPr>
      <w:bookmarkStart w:id="32" w:name="_Toc313470869"/>
      <w:r w:rsidRPr="00BA4CDA">
        <w:rPr>
          <w:lang w:val="fr-CA"/>
        </w:rPr>
        <w:tab/>
      </w:r>
      <w:r w:rsidR="00151021" w:rsidRPr="00BA4CDA">
        <w:rPr>
          <w:lang w:val="fr-CA"/>
        </w:rPr>
        <w:t>5.7</w:t>
      </w:r>
      <w:r w:rsidRPr="00BA4CDA">
        <w:rPr>
          <w:lang w:val="fr-CA"/>
        </w:rPr>
        <w:tab/>
      </w:r>
      <w:bookmarkEnd w:id="32"/>
      <w:r w:rsidR="00CC1EC9" w:rsidRPr="00BA4CDA">
        <w:rPr>
          <w:lang w:val="fr-CA"/>
        </w:rPr>
        <w:t>Examen périodique du placement</w:t>
      </w:r>
      <w:r w:rsidR="00151021" w:rsidRPr="00BA4CDA">
        <w:rPr>
          <w:lang w:val="fr-CA"/>
        </w:rPr>
        <w:t xml:space="preserve"> (</w:t>
      </w:r>
      <w:r w:rsidR="00A45ED5" w:rsidRPr="00BA4CDA">
        <w:rPr>
          <w:lang w:val="fr-CA"/>
        </w:rPr>
        <w:t>a</w:t>
      </w:r>
      <w:r w:rsidR="00151021" w:rsidRPr="00BA4CDA">
        <w:rPr>
          <w:lang w:val="fr-CA"/>
        </w:rPr>
        <w:t>rt. 25)</w:t>
      </w:r>
    </w:p>
    <w:p w:rsidR="00151021" w:rsidRPr="00BA4CDA" w:rsidRDefault="00056DE2" w:rsidP="00056DE2">
      <w:pPr>
        <w:pStyle w:val="SingleTxtG"/>
        <w:tabs>
          <w:tab w:val="left" w:pos="-360"/>
        </w:tabs>
        <w:rPr>
          <w:lang w:val="fr-CA"/>
        </w:rPr>
      </w:pPr>
      <w:r w:rsidRPr="00BA4CDA">
        <w:rPr>
          <w:lang w:val="fr-CA"/>
        </w:rPr>
        <w:t>109.</w:t>
      </w:r>
      <w:r w:rsidRPr="00BA4CDA">
        <w:rPr>
          <w:lang w:val="fr-CA"/>
        </w:rPr>
        <w:tab/>
      </w:r>
      <w:r w:rsidR="00480F26" w:rsidRPr="00BA4CDA">
        <w:rPr>
          <w:lang w:val="fr-CA"/>
        </w:rPr>
        <w:t>Dans l</w:t>
      </w:r>
      <w:r w:rsidR="005239D3" w:rsidRPr="00BA4CDA">
        <w:rPr>
          <w:lang w:val="fr-CA"/>
        </w:rPr>
        <w:t>’</w:t>
      </w:r>
      <w:r w:rsidR="00480F26" w:rsidRPr="00BA4CDA">
        <w:rPr>
          <w:lang w:val="fr-CA"/>
        </w:rPr>
        <w:t>application qu</w:t>
      </w:r>
      <w:r w:rsidR="005239D3" w:rsidRPr="00BA4CDA">
        <w:rPr>
          <w:lang w:val="fr-CA"/>
        </w:rPr>
        <w:t>’</w:t>
      </w:r>
      <w:r w:rsidR="00480F26" w:rsidRPr="00BA4CDA">
        <w:rPr>
          <w:lang w:val="fr-CA"/>
        </w:rPr>
        <w:t>il fait de l</w:t>
      </w:r>
      <w:r w:rsidR="005239D3" w:rsidRPr="00BA4CDA">
        <w:rPr>
          <w:lang w:val="fr-CA"/>
        </w:rPr>
        <w:t>’</w:t>
      </w:r>
      <w:r w:rsidR="00480F26" w:rsidRPr="00BA4CDA">
        <w:rPr>
          <w:lang w:val="fr-CA"/>
        </w:rPr>
        <w:t>article 25 de la Convention, l</w:t>
      </w:r>
      <w:r w:rsidR="005239D3" w:rsidRPr="00BA4CDA">
        <w:rPr>
          <w:lang w:val="fr-CA"/>
        </w:rPr>
        <w:t>’</w:t>
      </w:r>
      <w:r w:rsidR="007916C7" w:rsidRPr="00BA4CDA">
        <w:rPr>
          <w:lang w:val="fr-CA"/>
        </w:rPr>
        <w:t>État</w:t>
      </w:r>
      <w:r w:rsidR="00480F26" w:rsidRPr="00BA4CDA">
        <w:rPr>
          <w:lang w:val="fr-CA"/>
        </w:rPr>
        <w:t xml:space="preserve"> partie reconnaît à l</w:t>
      </w:r>
      <w:r w:rsidR="005239D3" w:rsidRPr="00BA4CDA">
        <w:rPr>
          <w:lang w:val="fr-CA"/>
        </w:rPr>
        <w:t>’</w:t>
      </w:r>
      <w:r w:rsidR="00480F26" w:rsidRPr="00BA4CDA">
        <w:rPr>
          <w:lang w:val="fr-CA"/>
        </w:rPr>
        <w:t>enfant</w:t>
      </w:r>
      <w:r w:rsidR="00E26A25" w:rsidRPr="00BA4CDA">
        <w:rPr>
          <w:lang w:val="fr-CA"/>
        </w:rPr>
        <w:t>,</w:t>
      </w:r>
      <w:r w:rsidR="00480F26" w:rsidRPr="00BA4CDA">
        <w:rPr>
          <w:lang w:val="fr-CA"/>
        </w:rPr>
        <w:t xml:space="preserve"> qui a été plac</w:t>
      </w:r>
      <w:r w:rsidR="00E26A25" w:rsidRPr="00BA4CDA">
        <w:rPr>
          <w:lang w:val="fr-CA"/>
        </w:rPr>
        <w:t>é</w:t>
      </w:r>
      <w:r w:rsidR="00480F26" w:rsidRPr="00BA4CDA">
        <w:rPr>
          <w:lang w:val="fr-CA"/>
        </w:rPr>
        <w:t xml:space="preserve"> par les autorités compétentes pour recevoir des soins, une protection et</w:t>
      </w:r>
      <w:r w:rsidR="00E26A25" w:rsidRPr="00BA4CDA">
        <w:rPr>
          <w:lang w:val="fr-CA"/>
        </w:rPr>
        <w:t>/</w:t>
      </w:r>
      <w:r w:rsidR="00480F26" w:rsidRPr="00BA4CDA">
        <w:rPr>
          <w:lang w:val="fr-CA"/>
        </w:rPr>
        <w:t xml:space="preserve">ou un traitement physique ou mental, le droit à un examen périodique dudit traitement et de toute autre circonstance relative à son placement. </w:t>
      </w:r>
      <w:r w:rsidR="00323001" w:rsidRPr="00BA4CDA">
        <w:rPr>
          <w:lang w:val="fr-CA"/>
        </w:rPr>
        <w:t>À</w:t>
      </w:r>
      <w:r w:rsidR="00480F26" w:rsidRPr="00BA4CDA">
        <w:rPr>
          <w:lang w:val="fr-CA"/>
        </w:rPr>
        <w:t xml:space="preserve"> cet égard, la section </w:t>
      </w:r>
      <w:r w:rsidR="00E26A25" w:rsidRPr="00BA4CDA">
        <w:rPr>
          <w:lang w:val="fr-CA"/>
        </w:rPr>
        <w:t>124.1</w:t>
      </w:r>
      <w:r w:rsidR="00151021" w:rsidRPr="00BA4CDA">
        <w:rPr>
          <w:lang w:val="fr-CA"/>
        </w:rPr>
        <w:t xml:space="preserve"> </w:t>
      </w:r>
      <w:r w:rsidR="00480F26" w:rsidRPr="00BA4CDA">
        <w:rPr>
          <w:lang w:val="fr-CA"/>
        </w:rPr>
        <w:t xml:space="preserve">de la loi de Zanzibar relative aux enfants impose au ministre chargé </w:t>
      </w:r>
      <w:r w:rsidR="001B0795" w:rsidRPr="00BA4CDA">
        <w:rPr>
          <w:lang w:val="fr-CA"/>
        </w:rPr>
        <w:t>de l</w:t>
      </w:r>
      <w:r w:rsidR="005239D3" w:rsidRPr="00BA4CDA">
        <w:rPr>
          <w:lang w:val="fr-CA"/>
        </w:rPr>
        <w:t>’</w:t>
      </w:r>
      <w:r w:rsidR="001B0795" w:rsidRPr="00BA4CDA">
        <w:rPr>
          <w:lang w:val="fr-CA"/>
        </w:rPr>
        <w:t>enfance</w:t>
      </w:r>
      <w:r w:rsidR="00480F26" w:rsidRPr="00BA4CDA">
        <w:rPr>
          <w:lang w:val="fr-CA"/>
        </w:rPr>
        <w:t xml:space="preserve"> l</w:t>
      </w:r>
      <w:r w:rsidR="005239D3" w:rsidRPr="00BA4CDA">
        <w:rPr>
          <w:lang w:val="fr-CA"/>
        </w:rPr>
        <w:t>’</w:t>
      </w:r>
      <w:r w:rsidR="00480F26" w:rsidRPr="00BA4CDA">
        <w:rPr>
          <w:lang w:val="fr-CA"/>
        </w:rPr>
        <w:t>obligation, qu</w:t>
      </w:r>
      <w:r w:rsidR="005239D3" w:rsidRPr="00BA4CDA">
        <w:rPr>
          <w:lang w:val="fr-CA"/>
        </w:rPr>
        <w:t>’</w:t>
      </w:r>
      <w:r w:rsidR="00480F26" w:rsidRPr="00BA4CDA">
        <w:rPr>
          <w:lang w:val="fr-CA"/>
        </w:rPr>
        <w:t>il peut déléguer à toute personne fa</w:t>
      </w:r>
      <w:r w:rsidR="001B0795" w:rsidRPr="00BA4CDA">
        <w:rPr>
          <w:lang w:val="fr-CA"/>
        </w:rPr>
        <w:t>isant partie du service public</w:t>
      </w:r>
      <w:r w:rsidR="00151021" w:rsidRPr="00BA4CDA">
        <w:rPr>
          <w:rStyle w:val="FootnoteReference"/>
          <w:lang w:val="fr-CA"/>
        </w:rPr>
        <w:footnoteReference w:id="65"/>
      </w:r>
      <w:r w:rsidR="00DD77F4" w:rsidRPr="00BA4CDA">
        <w:rPr>
          <w:lang w:val="fr-CA"/>
        </w:rPr>
        <w:t xml:space="preserve">: </w:t>
      </w:r>
      <w:r w:rsidR="00151021" w:rsidRPr="00BA4CDA">
        <w:rPr>
          <w:lang w:val="fr-CA"/>
        </w:rPr>
        <w:t xml:space="preserve">a) </w:t>
      </w:r>
      <w:r w:rsidR="00DD77F4" w:rsidRPr="00BA4CDA">
        <w:rPr>
          <w:lang w:val="fr-CA"/>
        </w:rPr>
        <w:t xml:space="preserve">de </w:t>
      </w:r>
      <w:r w:rsidR="00480F26" w:rsidRPr="00BA4CDA">
        <w:rPr>
          <w:lang w:val="fr-CA"/>
        </w:rPr>
        <w:t xml:space="preserve">veiller à ce que tout établissement résidentiel pour enfants, établi par le gouvernement en vertu de la section </w:t>
      </w:r>
      <w:r w:rsidR="001B0795" w:rsidRPr="00BA4CDA">
        <w:rPr>
          <w:lang w:val="fr-CA"/>
        </w:rPr>
        <w:t>123.</w:t>
      </w:r>
      <w:r w:rsidR="00151021" w:rsidRPr="00BA4CDA">
        <w:rPr>
          <w:lang w:val="fr-CA"/>
        </w:rPr>
        <w:t>2</w:t>
      </w:r>
      <w:r w:rsidR="00480F26" w:rsidRPr="00BA4CDA">
        <w:rPr>
          <w:lang w:val="fr-CA"/>
        </w:rPr>
        <w:t>, soit géré efficacement</w:t>
      </w:r>
      <w:r w:rsidR="00B33DED" w:rsidRPr="00BA4CDA">
        <w:rPr>
          <w:lang w:val="fr-CA"/>
        </w:rPr>
        <w:t xml:space="preserve">; </w:t>
      </w:r>
      <w:r w:rsidR="00151021" w:rsidRPr="00BA4CDA">
        <w:rPr>
          <w:lang w:val="fr-CA"/>
        </w:rPr>
        <w:t>b)</w:t>
      </w:r>
      <w:r w:rsidR="001B0795" w:rsidRPr="00BA4CDA">
        <w:rPr>
          <w:lang w:val="fr-CA"/>
        </w:rPr>
        <w:t xml:space="preserve"> </w:t>
      </w:r>
      <w:r w:rsidR="00480F26" w:rsidRPr="00BA4CDA">
        <w:rPr>
          <w:lang w:val="fr-CA"/>
        </w:rPr>
        <w:t>de contrôler l</w:t>
      </w:r>
      <w:r w:rsidR="005239D3" w:rsidRPr="00BA4CDA">
        <w:rPr>
          <w:lang w:val="fr-CA"/>
        </w:rPr>
        <w:t>’</w:t>
      </w:r>
      <w:r w:rsidR="00480F26" w:rsidRPr="00BA4CDA">
        <w:rPr>
          <w:lang w:val="fr-CA"/>
        </w:rPr>
        <w:t xml:space="preserve">administration de tout établissement résidentiel agréé en vertu de la section </w:t>
      </w:r>
      <w:r w:rsidR="001B0795" w:rsidRPr="00BA4CDA">
        <w:rPr>
          <w:lang w:val="fr-CA"/>
        </w:rPr>
        <w:t>123.3</w:t>
      </w:r>
      <w:r w:rsidR="00151021" w:rsidRPr="00BA4CDA">
        <w:rPr>
          <w:lang w:val="fr-CA"/>
        </w:rPr>
        <w:t xml:space="preserve">. </w:t>
      </w:r>
      <w:r w:rsidR="00480F26" w:rsidRPr="00BA4CDA">
        <w:rPr>
          <w:lang w:val="fr-CA"/>
        </w:rPr>
        <w:t>Cette obligation vise à promouvoir le bien-être de l</w:t>
      </w:r>
      <w:r w:rsidR="005239D3" w:rsidRPr="00BA4CDA">
        <w:rPr>
          <w:lang w:val="fr-CA"/>
        </w:rPr>
        <w:t>’</w:t>
      </w:r>
      <w:r w:rsidR="00480F26" w:rsidRPr="00BA4CDA">
        <w:rPr>
          <w:lang w:val="fr-CA"/>
        </w:rPr>
        <w:t>enfant, son intégration avec ses pairs et au sein de la communauté, ainsi que son plein développement, en particulier pour ce qui est de son éducation et de sa santé.</w:t>
      </w:r>
    </w:p>
    <w:p w:rsidR="00151021" w:rsidRPr="00BA4CDA" w:rsidRDefault="00056DE2" w:rsidP="00056DE2">
      <w:pPr>
        <w:pStyle w:val="SingleTxtG"/>
        <w:tabs>
          <w:tab w:val="left" w:pos="-360"/>
        </w:tabs>
        <w:rPr>
          <w:lang w:val="fr-CA"/>
        </w:rPr>
      </w:pPr>
      <w:r w:rsidRPr="00BA4CDA">
        <w:rPr>
          <w:lang w:val="fr-CA"/>
        </w:rPr>
        <w:t>110.</w:t>
      </w:r>
      <w:r w:rsidRPr="00BA4CDA">
        <w:rPr>
          <w:lang w:val="fr-CA"/>
        </w:rPr>
        <w:tab/>
      </w:r>
      <w:r w:rsidR="00323001" w:rsidRPr="00BA4CDA">
        <w:rPr>
          <w:lang w:val="fr-CA"/>
        </w:rPr>
        <w:t>À</w:t>
      </w:r>
      <w:r w:rsidR="00D84E6C" w:rsidRPr="00BA4CDA">
        <w:rPr>
          <w:lang w:val="fr-CA"/>
        </w:rPr>
        <w:t xml:space="preserve"> Zanzibar, au regard de la promotion du bien-être et du développement de l</w:t>
      </w:r>
      <w:r w:rsidR="005239D3" w:rsidRPr="00BA4CDA">
        <w:rPr>
          <w:lang w:val="fr-CA"/>
        </w:rPr>
        <w:t>’</w:t>
      </w:r>
      <w:r w:rsidR="00D84E6C" w:rsidRPr="00BA4CDA">
        <w:rPr>
          <w:lang w:val="fr-CA"/>
        </w:rPr>
        <w:t xml:space="preserve">enfant vivant dans un établissement résidentiel, particulièrement pour ce qui est de son éducation et de sa santé, un comité créé en vertu de la section </w:t>
      </w:r>
      <w:r w:rsidR="00C07FF8" w:rsidRPr="00BA4CDA">
        <w:rPr>
          <w:lang w:val="fr-CA"/>
        </w:rPr>
        <w:t>125.</w:t>
      </w:r>
      <w:r w:rsidR="00D84E6C" w:rsidRPr="00BA4CDA">
        <w:rPr>
          <w:lang w:val="fr-CA"/>
        </w:rPr>
        <w:t>1 de la loi de Zanzibar relative aux enfants, est chargé de contrôler au niveau inférieur tout établissement résidentiel a</w:t>
      </w:r>
      <w:r w:rsidR="00025E24" w:rsidRPr="00BA4CDA">
        <w:rPr>
          <w:lang w:val="fr-CA"/>
        </w:rPr>
        <w:t>gréé en vertu de la section 123.3</w:t>
      </w:r>
      <w:r w:rsidR="00D84E6C" w:rsidRPr="00BA4CDA">
        <w:rPr>
          <w:lang w:val="fr-CA"/>
        </w:rPr>
        <w:t>. Ce comité, qui comprend pas moins de quatre personnes compétentes, doit superviser la gestion de l</w:t>
      </w:r>
      <w:r w:rsidR="005239D3" w:rsidRPr="00BA4CDA">
        <w:rPr>
          <w:lang w:val="fr-CA"/>
        </w:rPr>
        <w:t>’</w:t>
      </w:r>
      <w:r w:rsidR="00D84E6C" w:rsidRPr="00BA4CDA">
        <w:rPr>
          <w:lang w:val="fr-CA"/>
        </w:rPr>
        <w:t xml:space="preserve">établissement résidentiel. </w:t>
      </w:r>
      <w:r w:rsidR="00323001" w:rsidRPr="00BA4CDA">
        <w:rPr>
          <w:lang w:val="fr-CA"/>
        </w:rPr>
        <w:t>À</w:t>
      </w:r>
      <w:r w:rsidR="00D84E6C" w:rsidRPr="00BA4CDA">
        <w:rPr>
          <w:lang w:val="fr-CA"/>
        </w:rPr>
        <w:t xml:space="preserve"> cet effet</w:t>
      </w:r>
      <w:r w:rsidR="00474048" w:rsidRPr="00BA4CDA">
        <w:rPr>
          <w:lang w:val="fr-CA"/>
        </w:rPr>
        <w:t>,</w:t>
      </w:r>
      <w:r w:rsidR="00151021" w:rsidRPr="00BA4CDA">
        <w:rPr>
          <w:lang w:val="fr-CA"/>
        </w:rPr>
        <w:t xml:space="preserve"> </w:t>
      </w:r>
    </w:p>
    <w:p w:rsidR="00151021" w:rsidRPr="00BA4CDA" w:rsidRDefault="00906E3A" w:rsidP="00323974">
      <w:pPr>
        <w:pStyle w:val="SingleTxtG"/>
        <w:ind w:firstLine="567"/>
        <w:rPr>
          <w:lang w:val="fr-CA"/>
        </w:rPr>
      </w:pPr>
      <w:r w:rsidRPr="00BA4CDA">
        <w:rPr>
          <w:lang w:val="fr-CA"/>
        </w:rPr>
        <w:t>a)</w:t>
      </w:r>
      <w:r w:rsidRPr="00BA4CDA">
        <w:rPr>
          <w:lang w:val="fr-CA"/>
        </w:rPr>
        <w:tab/>
      </w:r>
      <w:r w:rsidR="006A2B8A" w:rsidRPr="00BA4CDA">
        <w:rPr>
          <w:lang w:val="fr-CA"/>
        </w:rPr>
        <w:t xml:space="preserve">Il </w:t>
      </w:r>
      <w:r w:rsidR="00474048" w:rsidRPr="00BA4CDA">
        <w:rPr>
          <w:lang w:val="fr-CA"/>
        </w:rPr>
        <w:t>se rend de temps à autre dans l</w:t>
      </w:r>
      <w:r w:rsidR="005239D3" w:rsidRPr="00BA4CDA">
        <w:rPr>
          <w:lang w:val="fr-CA"/>
        </w:rPr>
        <w:t>’</w:t>
      </w:r>
      <w:r w:rsidR="00474048" w:rsidRPr="00BA4CDA">
        <w:rPr>
          <w:lang w:val="fr-CA"/>
        </w:rPr>
        <w:t xml:space="preserve">établissement en question, y compris sans </w:t>
      </w:r>
      <w:r w:rsidR="00D64F79" w:rsidRPr="00BA4CDA">
        <w:rPr>
          <w:lang w:val="fr-CA"/>
        </w:rPr>
        <w:t>y être</w:t>
      </w:r>
      <w:r w:rsidR="00474048" w:rsidRPr="00BA4CDA">
        <w:rPr>
          <w:lang w:val="fr-CA"/>
        </w:rPr>
        <w:t xml:space="preserve"> annoncé;</w:t>
      </w:r>
    </w:p>
    <w:p w:rsidR="00151021" w:rsidRPr="00BA4CDA" w:rsidRDefault="00151021" w:rsidP="00323974">
      <w:pPr>
        <w:pStyle w:val="SingleTxtG"/>
        <w:ind w:firstLine="567"/>
        <w:rPr>
          <w:lang w:val="fr-CA"/>
        </w:rPr>
      </w:pPr>
      <w:r w:rsidRPr="00BA4CDA">
        <w:rPr>
          <w:lang w:val="fr-CA"/>
        </w:rPr>
        <w:t>b)</w:t>
      </w:r>
      <w:r w:rsidR="00906E3A" w:rsidRPr="00BA4CDA">
        <w:rPr>
          <w:lang w:val="fr-CA"/>
        </w:rPr>
        <w:tab/>
      </w:r>
      <w:r w:rsidR="006A2B8A" w:rsidRPr="00BA4CDA">
        <w:rPr>
          <w:lang w:val="fr-CA"/>
        </w:rPr>
        <w:t xml:space="preserve">Il </w:t>
      </w:r>
      <w:r w:rsidR="00474048" w:rsidRPr="00BA4CDA">
        <w:rPr>
          <w:lang w:val="fr-CA"/>
        </w:rPr>
        <w:t>demande tous livres, documents et dossiers ayant trait à la gestion et à la discipline dans l</w:t>
      </w:r>
      <w:r w:rsidR="005239D3" w:rsidRPr="00BA4CDA">
        <w:rPr>
          <w:lang w:val="fr-CA"/>
        </w:rPr>
        <w:t>’</w:t>
      </w:r>
      <w:r w:rsidR="00474048" w:rsidRPr="00BA4CDA">
        <w:rPr>
          <w:lang w:val="fr-CA"/>
        </w:rPr>
        <w:t>établissement;</w:t>
      </w:r>
    </w:p>
    <w:p w:rsidR="00151021" w:rsidRPr="00BA4CDA" w:rsidRDefault="00906E3A" w:rsidP="00323974">
      <w:pPr>
        <w:pStyle w:val="SingleTxtG"/>
        <w:ind w:firstLine="567"/>
        <w:rPr>
          <w:lang w:val="fr-CA"/>
        </w:rPr>
      </w:pPr>
      <w:r w:rsidRPr="00BA4CDA">
        <w:rPr>
          <w:lang w:val="fr-CA"/>
        </w:rPr>
        <w:t>c)</w:t>
      </w:r>
      <w:r w:rsidRPr="00BA4CDA">
        <w:rPr>
          <w:lang w:val="fr-CA"/>
        </w:rPr>
        <w:tab/>
      </w:r>
      <w:r w:rsidR="006A2B8A" w:rsidRPr="00BA4CDA">
        <w:rPr>
          <w:lang w:val="fr-CA"/>
        </w:rPr>
        <w:t xml:space="preserve">Il </w:t>
      </w:r>
      <w:r w:rsidR="00474048" w:rsidRPr="00BA4CDA">
        <w:rPr>
          <w:lang w:val="fr-CA"/>
        </w:rPr>
        <w:t>s</w:t>
      </w:r>
      <w:r w:rsidR="005239D3" w:rsidRPr="00BA4CDA">
        <w:rPr>
          <w:lang w:val="fr-CA"/>
        </w:rPr>
        <w:t>’</w:t>
      </w:r>
      <w:r w:rsidR="00474048" w:rsidRPr="00BA4CDA">
        <w:rPr>
          <w:lang w:val="fr-CA"/>
        </w:rPr>
        <w:t>entretient avec les membres du personnel et les enfants, en leur offrant même de s</w:t>
      </w:r>
      <w:r w:rsidR="005239D3" w:rsidRPr="00BA4CDA">
        <w:rPr>
          <w:lang w:val="fr-CA"/>
        </w:rPr>
        <w:t>’</w:t>
      </w:r>
      <w:r w:rsidR="00474048" w:rsidRPr="00BA4CDA">
        <w:rPr>
          <w:lang w:val="fr-CA"/>
        </w:rPr>
        <w:t>entretenir avec eux en privé;</w:t>
      </w:r>
    </w:p>
    <w:p w:rsidR="00151021" w:rsidRPr="00BA4CDA" w:rsidRDefault="00906E3A" w:rsidP="00323974">
      <w:pPr>
        <w:pStyle w:val="SingleTxtG"/>
        <w:ind w:firstLine="567"/>
        <w:rPr>
          <w:lang w:val="fr-CA"/>
        </w:rPr>
      </w:pPr>
      <w:r w:rsidRPr="00BA4CDA">
        <w:rPr>
          <w:lang w:val="fr-CA"/>
        </w:rPr>
        <w:t>d)</w:t>
      </w:r>
      <w:r w:rsidRPr="00BA4CDA">
        <w:rPr>
          <w:lang w:val="fr-CA"/>
        </w:rPr>
        <w:tab/>
      </w:r>
      <w:r w:rsidR="006A2B8A" w:rsidRPr="00BA4CDA">
        <w:rPr>
          <w:lang w:val="fr-CA"/>
        </w:rPr>
        <w:t xml:space="preserve">Il </w:t>
      </w:r>
      <w:r w:rsidR="007F2996" w:rsidRPr="00BA4CDA">
        <w:rPr>
          <w:lang w:val="fr-CA"/>
        </w:rPr>
        <w:t>inspecte et teste</w:t>
      </w:r>
      <w:r w:rsidR="003D2ED2" w:rsidRPr="00BA4CDA">
        <w:rPr>
          <w:lang w:val="fr-CA"/>
        </w:rPr>
        <w:t>:</w:t>
      </w:r>
      <w:r w:rsidR="00151021" w:rsidRPr="00BA4CDA">
        <w:rPr>
          <w:lang w:val="fr-CA"/>
        </w:rPr>
        <w:t xml:space="preserve"> </w:t>
      </w:r>
    </w:p>
    <w:p w:rsidR="00151021" w:rsidRPr="00BA4CDA" w:rsidRDefault="00151021" w:rsidP="00323974">
      <w:pPr>
        <w:pStyle w:val="SingleTxtG"/>
        <w:ind w:left="2268"/>
        <w:rPr>
          <w:lang w:val="fr-CA"/>
        </w:rPr>
      </w:pPr>
      <w:r w:rsidRPr="00BA4CDA">
        <w:rPr>
          <w:lang w:val="fr-CA"/>
        </w:rPr>
        <w:t>i)</w:t>
      </w:r>
      <w:r w:rsidRPr="00BA4CDA">
        <w:rPr>
          <w:lang w:val="fr-CA"/>
        </w:rPr>
        <w:tab/>
      </w:r>
      <w:r w:rsidR="006A2B8A" w:rsidRPr="00BA4CDA">
        <w:rPr>
          <w:lang w:val="fr-CA"/>
        </w:rPr>
        <w:t xml:space="preserve">La </w:t>
      </w:r>
      <w:r w:rsidR="007F2996" w:rsidRPr="00BA4CDA">
        <w:rPr>
          <w:lang w:val="fr-CA"/>
        </w:rPr>
        <w:t xml:space="preserve">qualité et la quantité de la nourriture; </w:t>
      </w:r>
    </w:p>
    <w:p w:rsidR="00151021" w:rsidRPr="00BA4CDA" w:rsidRDefault="00151021" w:rsidP="00323974">
      <w:pPr>
        <w:pStyle w:val="SingleTxtG"/>
        <w:ind w:left="2268"/>
        <w:rPr>
          <w:lang w:val="fr-CA"/>
        </w:rPr>
      </w:pPr>
      <w:r w:rsidRPr="00BA4CDA">
        <w:rPr>
          <w:lang w:val="fr-CA"/>
        </w:rPr>
        <w:t>ii)</w:t>
      </w:r>
      <w:r w:rsidRPr="00BA4CDA">
        <w:rPr>
          <w:lang w:val="fr-CA"/>
        </w:rPr>
        <w:tab/>
      </w:r>
      <w:r w:rsidR="006A2B8A" w:rsidRPr="00BA4CDA">
        <w:rPr>
          <w:lang w:val="fr-CA"/>
        </w:rPr>
        <w:t xml:space="preserve">Les </w:t>
      </w:r>
      <w:r w:rsidR="007F2996" w:rsidRPr="00BA4CDA">
        <w:rPr>
          <w:lang w:val="fr-CA"/>
        </w:rPr>
        <w:t>conditions de vie des enfants;</w:t>
      </w:r>
    </w:p>
    <w:p w:rsidR="00151021" w:rsidRPr="00BA4CDA" w:rsidRDefault="00151021" w:rsidP="00323974">
      <w:pPr>
        <w:pStyle w:val="SingleTxtG"/>
        <w:ind w:left="2268"/>
        <w:rPr>
          <w:lang w:val="fr-CA"/>
        </w:rPr>
      </w:pPr>
      <w:r w:rsidRPr="00BA4CDA">
        <w:rPr>
          <w:lang w:val="fr-CA"/>
        </w:rPr>
        <w:t>iii)</w:t>
      </w:r>
      <w:r w:rsidRPr="00BA4CDA">
        <w:rPr>
          <w:lang w:val="fr-CA"/>
        </w:rPr>
        <w:tab/>
      </w:r>
      <w:r w:rsidR="006A2B8A" w:rsidRPr="00BA4CDA">
        <w:rPr>
          <w:lang w:val="fr-CA"/>
        </w:rPr>
        <w:t xml:space="preserve">Les </w:t>
      </w:r>
      <w:r w:rsidR="007F2996" w:rsidRPr="00BA4CDA">
        <w:rPr>
          <w:lang w:val="fr-CA"/>
        </w:rPr>
        <w:t>dispositions visant à assurer le respect de la vie privée des enfants;</w:t>
      </w:r>
    </w:p>
    <w:p w:rsidR="00151021" w:rsidRPr="00BA4CDA" w:rsidRDefault="00906E3A" w:rsidP="00323974">
      <w:pPr>
        <w:pStyle w:val="SingleTxtG"/>
        <w:ind w:firstLine="567"/>
        <w:rPr>
          <w:lang w:val="fr-CA"/>
        </w:rPr>
      </w:pPr>
      <w:r w:rsidRPr="00BA4CDA">
        <w:rPr>
          <w:lang w:val="fr-CA"/>
        </w:rPr>
        <w:t>e)</w:t>
      </w:r>
      <w:r w:rsidRPr="00BA4CDA">
        <w:rPr>
          <w:lang w:val="fr-CA"/>
        </w:rPr>
        <w:tab/>
      </w:r>
      <w:r w:rsidR="006A2B8A" w:rsidRPr="00BA4CDA">
        <w:rPr>
          <w:lang w:val="fr-CA"/>
        </w:rPr>
        <w:t xml:space="preserve">Il </w:t>
      </w:r>
      <w:r w:rsidR="007F2996" w:rsidRPr="00BA4CDA">
        <w:rPr>
          <w:lang w:val="fr-CA"/>
        </w:rPr>
        <w:t>se renseigne sur le maintien de la discipline et la gestion comportementale, en tenant compte de l</w:t>
      </w:r>
      <w:r w:rsidR="005239D3" w:rsidRPr="00BA4CDA">
        <w:rPr>
          <w:lang w:val="fr-CA"/>
        </w:rPr>
        <w:t>’</w:t>
      </w:r>
      <w:r w:rsidR="007F2996" w:rsidRPr="00BA4CDA">
        <w:rPr>
          <w:lang w:val="fr-CA"/>
        </w:rPr>
        <w:t>interdiction des châtiments corporels et autres formes dégradantes de châtiment;</w:t>
      </w:r>
    </w:p>
    <w:p w:rsidR="00151021" w:rsidRPr="00BA4CDA" w:rsidRDefault="00151021" w:rsidP="00323974">
      <w:pPr>
        <w:pStyle w:val="SingleTxtG"/>
        <w:ind w:firstLine="567"/>
        <w:rPr>
          <w:lang w:val="fr-CA"/>
        </w:rPr>
      </w:pPr>
      <w:r w:rsidRPr="00BA4CDA">
        <w:rPr>
          <w:lang w:val="fr-CA"/>
        </w:rPr>
        <w:t>f)</w:t>
      </w:r>
      <w:r w:rsidRPr="00BA4CDA">
        <w:rPr>
          <w:lang w:val="fr-CA"/>
        </w:rPr>
        <w:tab/>
      </w:r>
      <w:r w:rsidR="006A2B8A" w:rsidRPr="00BA4CDA">
        <w:rPr>
          <w:lang w:val="fr-CA"/>
        </w:rPr>
        <w:t xml:space="preserve">Il </w:t>
      </w:r>
      <w:r w:rsidR="00F5725F" w:rsidRPr="00BA4CDA">
        <w:rPr>
          <w:lang w:val="fr-CA"/>
        </w:rPr>
        <w:t>s</w:t>
      </w:r>
      <w:r w:rsidR="005239D3" w:rsidRPr="00BA4CDA">
        <w:rPr>
          <w:lang w:val="fr-CA"/>
        </w:rPr>
        <w:t>’</w:t>
      </w:r>
      <w:r w:rsidR="00F5725F" w:rsidRPr="00BA4CDA">
        <w:rPr>
          <w:lang w:val="fr-CA"/>
        </w:rPr>
        <w:t>assure que les enfants bénéficient de l</w:t>
      </w:r>
      <w:r w:rsidR="005239D3" w:rsidRPr="00BA4CDA">
        <w:rPr>
          <w:lang w:val="fr-CA"/>
        </w:rPr>
        <w:t>’</w:t>
      </w:r>
      <w:r w:rsidR="00F5725F" w:rsidRPr="00BA4CDA">
        <w:rPr>
          <w:lang w:val="fr-CA"/>
        </w:rPr>
        <w:t>éducation, de la formation, du bien-être, de loisirs et de la santé;</w:t>
      </w:r>
    </w:p>
    <w:p w:rsidR="00151021" w:rsidRPr="00BA4CDA" w:rsidRDefault="00906E3A" w:rsidP="00323974">
      <w:pPr>
        <w:pStyle w:val="SingleTxtG"/>
        <w:ind w:firstLine="567"/>
        <w:rPr>
          <w:lang w:val="fr-CA"/>
        </w:rPr>
      </w:pPr>
      <w:r w:rsidRPr="00BA4CDA">
        <w:rPr>
          <w:lang w:val="fr-CA"/>
        </w:rPr>
        <w:t>g)</w:t>
      </w:r>
      <w:r w:rsidRPr="00BA4CDA">
        <w:rPr>
          <w:lang w:val="fr-CA"/>
        </w:rPr>
        <w:tab/>
      </w:r>
      <w:r w:rsidR="006A2B8A" w:rsidRPr="00BA4CDA">
        <w:rPr>
          <w:lang w:val="fr-CA"/>
        </w:rPr>
        <w:t xml:space="preserve">Il </w:t>
      </w:r>
      <w:r w:rsidR="00F5725F" w:rsidRPr="00BA4CDA">
        <w:rPr>
          <w:lang w:val="fr-CA"/>
        </w:rPr>
        <w:t>enquête sur toute plainte reçue d</w:t>
      </w:r>
      <w:r w:rsidR="005239D3" w:rsidRPr="00BA4CDA">
        <w:rPr>
          <w:lang w:val="fr-CA"/>
        </w:rPr>
        <w:t>’</w:t>
      </w:r>
      <w:r w:rsidR="00F5725F" w:rsidRPr="00BA4CDA">
        <w:rPr>
          <w:lang w:val="fr-CA"/>
        </w:rPr>
        <w:t>un enfant</w:t>
      </w:r>
      <w:r w:rsidR="007916C7" w:rsidRPr="00BA4CDA">
        <w:rPr>
          <w:lang w:val="fr-CA"/>
        </w:rPr>
        <w:t xml:space="preserve"> </w:t>
      </w:r>
      <w:r w:rsidR="00F5725F" w:rsidRPr="00BA4CDA">
        <w:rPr>
          <w:lang w:val="fr-CA"/>
        </w:rPr>
        <w:t>ou d</w:t>
      </w:r>
      <w:r w:rsidR="005239D3" w:rsidRPr="00BA4CDA">
        <w:rPr>
          <w:lang w:val="fr-CA"/>
        </w:rPr>
        <w:t>’</w:t>
      </w:r>
      <w:r w:rsidR="00F5725F" w:rsidRPr="00BA4CDA">
        <w:rPr>
          <w:lang w:val="fr-CA"/>
        </w:rPr>
        <w:t>un membre du personnel;</w:t>
      </w:r>
    </w:p>
    <w:p w:rsidR="00151021" w:rsidRPr="00BA4CDA" w:rsidRDefault="00906E3A" w:rsidP="00323974">
      <w:pPr>
        <w:pStyle w:val="SingleTxtG"/>
        <w:ind w:firstLine="567"/>
        <w:rPr>
          <w:lang w:val="fr-CA"/>
        </w:rPr>
      </w:pPr>
      <w:r w:rsidRPr="00BA4CDA">
        <w:rPr>
          <w:lang w:val="fr-CA"/>
        </w:rPr>
        <w:t>h)</w:t>
      </w:r>
      <w:r w:rsidRPr="00BA4CDA">
        <w:rPr>
          <w:lang w:val="fr-CA"/>
        </w:rPr>
        <w:tab/>
      </w:r>
      <w:r w:rsidR="006A2B8A" w:rsidRPr="00BA4CDA">
        <w:rPr>
          <w:lang w:val="fr-CA"/>
        </w:rPr>
        <w:t xml:space="preserve">Il </w:t>
      </w:r>
      <w:r w:rsidR="00F5725F" w:rsidRPr="00BA4CDA">
        <w:rPr>
          <w:lang w:val="fr-CA"/>
        </w:rPr>
        <w:t>exerce tous autres pouvoirs tels qu</w:t>
      </w:r>
      <w:r w:rsidR="005239D3" w:rsidRPr="00BA4CDA">
        <w:rPr>
          <w:lang w:val="fr-CA"/>
        </w:rPr>
        <w:t>’</w:t>
      </w:r>
      <w:r w:rsidR="00F5725F" w:rsidRPr="00BA4CDA">
        <w:rPr>
          <w:lang w:val="fr-CA"/>
        </w:rPr>
        <w:t>ils peuvent être prescrits</w:t>
      </w:r>
      <w:r w:rsidR="00151021" w:rsidRPr="00BA4CDA">
        <w:rPr>
          <w:rStyle w:val="FootnoteReference"/>
          <w:lang w:val="fr-CA"/>
        </w:rPr>
        <w:footnoteReference w:id="66"/>
      </w:r>
      <w:r w:rsidR="00E00330" w:rsidRPr="00BA4CDA">
        <w:rPr>
          <w:lang w:val="fr-CA"/>
        </w:rPr>
        <w:t>.</w:t>
      </w:r>
      <w:r w:rsidR="00323974"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111.</w:t>
      </w:r>
      <w:r w:rsidRPr="00BA4CDA">
        <w:rPr>
          <w:lang w:val="fr-CA"/>
        </w:rPr>
        <w:tab/>
      </w:r>
      <w:r w:rsidR="007C6EB7" w:rsidRPr="00BA4CDA">
        <w:rPr>
          <w:lang w:val="fr-CA"/>
        </w:rPr>
        <w:t xml:space="preserve">La loi de </w:t>
      </w:r>
      <w:r w:rsidR="00151021" w:rsidRPr="00BA4CDA">
        <w:rPr>
          <w:lang w:val="fr-CA"/>
        </w:rPr>
        <w:t xml:space="preserve">Zanzibar </w:t>
      </w:r>
      <w:r w:rsidR="007C6EB7" w:rsidRPr="00BA4CDA">
        <w:rPr>
          <w:lang w:val="fr-CA"/>
        </w:rPr>
        <w:t>relative aux enfants permet à chaque membre du comité, dès lors que celui-ci a quelque idée de la façon dont on gère un établissement, lorsque cela est justifié, de commencer par informer le fonctionnaire responsable ou le membre du personnel approprié de cette préoccupation</w:t>
      </w:r>
      <w:r w:rsidR="00151021" w:rsidRPr="00BA4CDA">
        <w:rPr>
          <w:rStyle w:val="FootnoteReference"/>
          <w:lang w:val="fr-CA"/>
        </w:rPr>
        <w:footnoteReference w:id="67"/>
      </w:r>
      <w:r w:rsidR="00151021" w:rsidRPr="00BA4CDA">
        <w:rPr>
          <w:lang w:val="fr-CA"/>
        </w:rPr>
        <w:t>,</w:t>
      </w:r>
      <w:r w:rsidR="007C6EB7" w:rsidRPr="00BA4CDA">
        <w:rPr>
          <w:lang w:val="fr-CA"/>
        </w:rPr>
        <w:t xml:space="preserve"> et si cela ne permet pas de régler l</w:t>
      </w:r>
      <w:r w:rsidR="005239D3" w:rsidRPr="00BA4CDA">
        <w:rPr>
          <w:lang w:val="fr-CA"/>
        </w:rPr>
        <w:t>’</w:t>
      </w:r>
      <w:r w:rsidR="007C6EB7" w:rsidRPr="00BA4CDA">
        <w:rPr>
          <w:lang w:val="fr-CA"/>
        </w:rPr>
        <w:t xml:space="preserve">affaire, il informe le </w:t>
      </w:r>
      <w:r w:rsidR="00D64F79" w:rsidRPr="00BA4CDA">
        <w:rPr>
          <w:lang w:val="fr-CA"/>
        </w:rPr>
        <w:t>m</w:t>
      </w:r>
      <w:r w:rsidR="007C6EB7" w:rsidRPr="00BA4CDA">
        <w:rPr>
          <w:lang w:val="fr-CA"/>
        </w:rPr>
        <w:t>inistre responsable des enfants</w:t>
      </w:r>
      <w:r w:rsidR="00151021" w:rsidRPr="00BA4CDA">
        <w:rPr>
          <w:rStyle w:val="FootnoteReference"/>
          <w:lang w:val="fr-CA"/>
        </w:rPr>
        <w:footnoteReference w:id="68"/>
      </w:r>
      <w:r w:rsidR="00E00330" w:rsidRPr="00BA4CDA">
        <w:rPr>
          <w:lang w:val="fr-CA"/>
        </w:rPr>
        <w:t>.</w:t>
      </w:r>
      <w:r w:rsidR="00151021" w:rsidRPr="00BA4CDA">
        <w:rPr>
          <w:lang w:val="fr-CA"/>
        </w:rPr>
        <w:t xml:space="preserve"> </w:t>
      </w:r>
      <w:r w:rsidR="007C6EB7" w:rsidRPr="00BA4CDA">
        <w:rPr>
          <w:lang w:val="fr-CA"/>
        </w:rPr>
        <w:t>Selon l</w:t>
      </w:r>
      <w:r w:rsidR="005239D3" w:rsidRPr="00BA4CDA">
        <w:rPr>
          <w:lang w:val="fr-CA"/>
        </w:rPr>
        <w:t>’</w:t>
      </w:r>
      <w:r w:rsidR="007C6EB7" w:rsidRPr="00BA4CDA">
        <w:rPr>
          <w:lang w:val="fr-CA"/>
        </w:rPr>
        <w:t xml:space="preserve">article 126 de la loi de Zanzibar relative aux enfants, le ministre </w:t>
      </w:r>
      <w:r w:rsidR="00006A7B" w:rsidRPr="00BA4CDA">
        <w:rPr>
          <w:lang w:val="fr-CA"/>
        </w:rPr>
        <w:t>«</w:t>
      </w:r>
      <w:r w:rsidR="005A4296" w:rsidRPr="00BA4CDA">
        <w:rPr>
          <w:lang w:val="fr-CA"/>
        </w:rPr>
        <w:t>décide</w:t>
      </w:r>
      <w:r w:rsidR="007C6EB7" w:rsidRPr="00BA4CDA">
        <w:rPr>
          <w:lang w:val="fr-CA"/>
        </w:rPr>
        <w:t xml:space="preserve"> qu</w:t>
      </w:r>
      <w:r w:rsidR="005239D3" w:rsidRPr="00BA4CDA">
        <w:rPr>
          <w:lang w:val="fr-CA"/>
        </w:rPr>
        <w:t>’</w:t>
      </w:r>
      <w:r w:rsidR="007C6EB7" w:rsidRPr="00BA4CDA">
        <w:rPr>
          <w:lang w:val="fr-CA"/>
        </w:rPr>
        <w:t xml:space="preserve">en tout temps un fonctionnaire </w:t>
      </w:r>
      <w:r w:rsidR="00D64F79" w:rsidRPr="00BA4CDA">
        <w:rPr>
          <w:lang w:val="fr-CA"/>
        </w:rPr>
        <w:t>du bien-être social</w:t>
      </w:r>
      <w:r w:rsidR="007C6EB7" w:rsidRPr="00BA4CDA">
        <w:rPr>
          <w:lang w:val="fr-CA"/>
        </w:rPr>
        <w:t xml:space="preserve"> dirigera l</w:t>
      </w:r>
      <w:r w:rsidR="005239D3" w:rsidRPr="00BA4CDA">
        <w:rPr>
          <w:lang w:val="fr-CA"/>
        </w:rPr>
        <w:t>’</w:t>
      </w:r>
      <w:r w:rsidR="005A4296" w:rsidRPr="00BA4CDA">
        <w:rPr>
          <w:lang w:val="fr-CA"/>
        </w:rPr>
        <w:t>inspection</w:t>
      </w:r>
      <w:r w:rsidR="007916C7" w:rsidRPr="00BA4CDA">
        <w:rPr>
          <w:lang w:val="fr-CA"/>
        </w:rPr>
        <w:t xml:space="preserve"> </w:t>
      </w:r>
      <w:r w:rsidR="007C6EB7" w:rsidRPr="00BA4CDA">
        <w:rPr>
          <w:lang w:val="fr-CA"/>
        </w:rPr>
        <w:t>d</w:t>
      </w:r>
      <w:r w:rsidR="005239D3" w:rsidRPr="00BA4CDA">
        <w:rPr>
          <w:lang w:val="fr-CA"/>
        </w:rPr>
        <w:t>’</w:t>
      </w:r>
      <w:r w:rsidR="007C6EB7" w:rsidRPr="00BA4CDA">
        <w:rPr>
          <w:lang w:val="fr-CA"/>
        </w:rPr>
        <w:t xml:space="preserve">un établissement </w:t>
      </w:r>
      <w:r w:rsidR="005A4296" w:rsidRPr="00BA4CDA">
        <w:rPr>
          <w:lang w:val="fr-CA"/>
        </w:rPr>
        <w:t>résidentiel</w:t>
      </w:r>
      <w:r w:rsidR="007C6EB7" w:rsidRPr="00BA4CDA">
        <w:rPr>
          <w:lang w:val="fr-CA"/>
        </w:rPr>
        <w:t xml:space="preserve"> </w:t>
      </w:r>
      <w:r w:rsidR="005A4296" w:rsidRPr="00BA4CDA">
        <w:rPr>
          <w:lang w:val="fr-CA"/>
        </w:rPr>
        <w:t>agréé</w:t>
      </w:r>
      <w:r w:rsidR="007C6EB7" w:rsidRPr="00BA4CDA">
        <w:rPr>
          <w:lang w:val="fr-CA"/>
        </w:rPr>
        <w:t>, pour s</w:t>
      </w:r>
      <w:r w:rsidR="005239D3" w:rsidRPr="00BA4CDA">
        <w:rPr>
          <w:lang w:val="fr-CA"/>
        </w:rPr>
        <w:t>’</w:t>
      </w:r>
      <w:r w:rsidR="007C6EB7" w:rsidRPr="00BA4CDA">
        <w:rPr>
          <w:lang w:val="fr-CA"/>
        </w:rPr>
        <w:t>assurer que cet établissement est bien géré selon les norm</w:t>
      </w:r>
      <w:r w:rsidR="005A4296" w:rsidRPr="00BA4CDA">
        <w:rPr>
          <w:lang w:val="fr-CA"/>
        </w:rPr>
        <w:t>e</w:t>
      </w:r>
      <w:r w:rsidR="007C6EB7" w:rsidRPr="00BA4CDA">
        <w:rPr>
          <w:lang w:val="fr-CA"/>
        </w:rPr>
        <w:t xml:space="preserve">s </w:t>
      </w:r>
      <w:r w:rsidR="005A4296" w:rsidRPr="00BA4CDA">
        <w:rPr>
          <w:lang w:val="fr-CA"/>
        </w:rPr>
        <w:t>requises</w:t>
      </w:r>
      <w:r w:rsidR="00006A7B" w:rsidRPr="00BA4CDA">
        <w:rPr>
          <w:lang w:val="fr-CA"/>
        </w:rPr>
        <w:t>»</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112.</w:t>
      </w:r>
      <w:r w:rsidRPr="00BA4CDA">
        <w:rPr>
          <w:lang w:val="fr-CA"/>
        </w:rPr>
        <w:tab/>
      </w:r>
      <w:r w:rsidR="00665066" w:rsidRPr="00BA4CDA">
        <w:rPr>
          <w:lang w:val="fr-CA"/>
        </w:rPr>
        <w:t>En Tanzanie continentale, l</w:t>
      </w:r>
      <w:r w:rsidR="005239D3" w:rsidRPr="00BA4CDA">
        <w:rPr>
          <w:lang w:val="fr-CA"/>
        </w:rPr>
        <w:t>’</w:t>
      </w:r>
      <w:r w:rsidR="007916C7" w:rsidRPr="00BA4CDA">
        <w:rPr>
          <w:lang w:val="fr-CA"/>
        </w:rPr>
        <w:t>État</w:t>
      </w:r>
      <w:r w:rsidR="00665066" w:rsidRPr="00BA4CDA">
        <w:rPr>
          <w:lang w:val="fr-CA"/>
        </w:rPr>
        <w:t xml:space="preserve"> partie a, conformément à l</w:t>
      </w:r>
      <w:r w:rsidR="005239D3" w:rsidRPr="00BA4CDA">
        <w:rPr>
          <w:lang w:val="fr-CA"/>
        </w:rPr>
        <w:t>’</w:t>
      </w:r>
      <w:r w:rsidR="00665066" w:rsidRPr="00BA4CDA">
        <w:rPr>
          <w:lang w:val="fr-CA"/>
        </w:rPr>
        <w:t xml:space="preserve">article 25 de la Convention, mis en place un examen périodique et un mécanisme de contrôle du traitement </w:t>
      </w:r>
      <w:r w:rsidR="00D64F79" w:rsidRPr="00BA4CDA">
        <w:rPr>
          <w:lang w:val="fr-CA"/>
        </w:rPr>
        <w:t>réservé</w:t>
      </w:r>
      <w:r w:rsidR="00665066" w:rsidRPr="00BA4CDA">
        <w:rPr>
          <w:lang w:val="fr-CA"/>
        </w:rPr>
        <w:t xml:space="preserve"> aux enfants privés d</w:t>
      </w:r>
      <w:r w:rsidR="005239D3" w:rsidRPr="00BA4CDA">
        <w:rPr>
          <w:lang w:val="fr-CA"/>
        </w:rPr>
        <w:t>’</w:t>
      </w:r>
      <w:r w:rsidR="00665066" w:rsidRPr="00BA4CDA">
        <w:rPr>
          <w:lang w:val="fr-CA"/>
        </w:rPr>
        <w:t xml:space="preserve">un milieu familial. Le Commissaire </w:t>
      </w:r>
      <w:r w:rsidR="00D64F79" w:rsidRPr="00BA4CDA">
        <w:rPr>
          <w:lang w:val="fr-CA"/>
        </w:rPr>
        <w:t>au bien-être social</w:t>
      </w:r>
      <w:r w:rsidR="00665066" w:rsidRPr="00BA4CDA">
        <w:rPr>
          <w:lang w:val="fr-CA"/>
        </w:rPr>
        <w:t xml:space="preserve"> doit</w:t>
      </w:r>
      <w:r w:rsidR="00665066" w:rsidRPr="00BA4CDA">
        <w:rPr>
          <w:rStyle w:val="FootnoteReference"/>
          <w:lang w:val="fr-CA"/>
        </w:rPr>
        <w:footnoteReference w:id="69"/>
      </w:r>
      <w:r w:rsidR="00665066" w:rsidRPr="00BA4CDA">
        <w:rPr>
          <w:lang w:val="fr-CA"/>
        </w:rPr>
        <w:t xml:space="preserve">, en vertu de la section </w:t>
      </w:r>
      <w:r w:rsidR="00D64F79" w:rsidRPr="00BA4CDA">
        <w:rPr>
          <w:lang w:val="fr-CA"/>
        </w:rPr>
        <w:t>134.1</w:t>
      </w:r>
      <w:r w:rsidR="00665066" w:rsidRPr="00BA4CDA">
        <w:rPr>
          <w:lang w:val="fr-CA"/>
        </w:rPr>
        <w:t xml:space="preserve"> de la loi relative aux enfants, contrôler et superviser les homes ou in</w:t>
      </w:r>
      <w:r w:rsidR="00D64F79" w:rsidRPr="00BA4CDA">
        <w:rPr>
          <w:lang w:val="fr-CA"/>
        </w:rPr>
        <w:t>stitutions résidentielles agréé</w:t>
      </w:r>
      <w:r w:rsidR="00665066" w:rsidRPr="00BA4CDA">
        <w:rPr>
          <w:lang w:val="fr-CA"/>
        </w:rPr>
        <w:t>s. Le home résidentiel agréé, ou l</w:t>
      </w:r>
      <w:r w:rsidR="005239D3" w:rsidRPr="00BA4CDA">
        <w:rPr>
          <w:lang w:val="fr-CA"/>
        </w:rPr>
        <w:t>’</w:t>
      </w:r>
      <w:r w:rsidR="00665066" w:rsidRPr="00BA4CDA">
        <w:rPr>
          <w:lang w:val="fr-CA"/>
        </w:rPr>
        <w:t>institution, a l</w:t>
      </w:r>
      <w:r w:rsidR="005239D3" w:rsidRPr="00BA4CDA">
        <w:rPr>
          <w:lang w:val="fr-CA"/>
        </w:rPr>
        <w:t>’</w:t>
      </w:r>
      <w:r w:rsidR="00665066" w:rsidRPr="00BA4CDA">
        <w:rPr>
          <w:lang w:val="fr-CA"/>
        </w:rPr>
        <w:t>obligation, en vertu de l</w:t>
      </w:r>
      <w:r w:rsidR="005239D3" w:rsidRPr="00BA4CDA">
        <w:rPr>
          <w:lang w:val="fr-CA"/>
        </w:rPr>
        <w:t>’</w:t>
      </w:r>
      <w:r w:rsidR="00665066" w:rsidRPr="00BA4CDA">
        <w:rPr>
          <w:lang w:val="fr-CA"/>
        </w:rPr>
        <w:t>alinéa 2 de la section 134, d</w:t>
      </w:r>
      <w:r w:rsidR="005239D3" w:rsidRPr="00BA4CDA">
        <w:rPr>
          <w:lang w:val="fr-CA"/>
        </w:rPr>
        <w:t>’</w:t>
      </w:r>
      <w:r w:rsidR="00665066" w:rsidRPr="00BA4CDA">
        <w:rPr>
          <w:lang w:val="fr-CA"/>
        </w:rPr>
        <w:t>établir un comité composé d</w:t>
      </w:r>
      <w:r w:rsidR="005239D3" w:rsidRPr="00BA4CDA">
        <w:rPr>
          <w:lang w:val="fr-CA"/>
        </w:rPr>
        <w:t>’</w:t>
      </w:r>
      <w:r w:rsidR="00665066" w:rsidRPr="00BA4CDA">
        <w:rPr>
          <w:lang w:val="fr-CA"/>
        </w:rPr>
        <w:t>au moins quatre personnes compétentes</w:t>
      </w:r>
      <w:r w:rsidR="00665066" w:rsidRPr="00BA4CDA">
        <w:rPr>
          <w:rStyle w:val="FootnoteReference"/>
          <w:lang w:val="fr-CA"/>
        </w:rPr>
        <w:footnoteReference w:id="70"/>
      </w:r>
      <w:r w:rsidR="00665066" w:rsidRPr="00BA4CDA">
        <w:rPr>
          <w:lang w:val="fr-CA"/>
        </w:rPr>
        <w:t>, qui est chargé de superviser le fonctionnement et l</w:t>
      </w:r>
      <w:r w:rsidR="005239D3" w:rsidRPr="00BA4CDA">
        <w:rPr>
          <w:lang w:val="fr-CA"/>
        </w:rPr>
        <w:t>’</w:t>
      </w:r>
      <w:r w:rsidR="00665066" w:rsidRPr="00BA4CDA">
        <w:rPr>
          <w:lang w:val="fr-CA"/>
        </w:rPr>
        <w:t>administration générale du bien-être et du développement de l</w:t>
      </w:r>
      <w:r w:rsidR="005239D3" w:rsidRPr="00BA4CDA">
        <w:rPr>
          <w:lang w:val="fr-CA"/>
        </w:rPr>
        <w:t>’</w:t>
      </w:r>
      <w:r w:rsidR="00665066" w:rsidRPr="00BA4CDA">
        <w:rPr>
          <w:lang w:val="fr-CA"/>
        </w:rPr>
        <w:t xml:space="preserve">enfant. En outre, en vertu de la section 135 de la loi relative aux enfants, le Commissaire </w:t>
      </w:r>
      <w:r w:rsidR="001E2513" w:rsidRPr="00BA4CDA">
        <w:rPr>
          <w:lang w:val="fr-CA"/>
        </w:rPr>
        <w:t>au bien-être social</w:t>
      </w:r>
      <w:r w:rsidR="00665066" w:rsidRPr="00BA4CDA">
        <w:rPr>
          <w:lang w:val="fr-CA"/>
        </w:rPr>
        <w:t xml:space="preserve"> peut donner des ordres et des orientations à un home résidentiel agréé ou à une institution, dans la mesure où la promotion du développement l</w:t>
      </w:r>
      <w:r w:rsidR="005239D3" w:rsidRPr="00BA4CDA">
        <w:rPr>
          <w:lang w:val="fr-CA"/>
        </w:rPr>
        <w:t>’</w:t>
      </w:r>
      <w:r w:rsidR="00665066" w:rsidRPr="00BA4CDA">
        <w:rPr>
          <w:lang w:val="fr-CA"/>
        </w:rPr>
        <w:t>exige</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113.</w:t>
      </w:r>
      <w:r w:rsidRPr="00BA4CDA">
        <w:rPr>
          <w:lang w:val="fr-CA"/>
        </w:rPr>
        <w:tab/>
      </w:r>
      <w:r w:rsidR="00CF7DE2" w:rsidRPr="00BA4CDA">
        <w:rPr>
          <w:lang w:val="fr-CA"/>
        </w:rPr>
        <w:t>En particulier, en vertu de la section 136 de la loi relative aux enfants, le Commissaire peut décider que l</w:t>
      </w:r>
      <w:r w:rsidR="005239D3" w:rsidRPr="00BA4CDA">
        <w:rPr>
          <w:lang w:val="fr-CA"/>
        </w:rPr>
        <w:t>’</w:t>
      </w:r>
      <w:r w:rsidR="00CF7DE2" w:rsidRPr="00BA4CDA">
        <w:rPr>
          <w:lang w:val="fr-CA"/>
        </w:rPr>
        <w:t>inspection d</w:t>
      </w:r>
      <w:r w:rsidR="005239D3" w:rsidRPr="00BA4CDA">
        <w:rPr>
          <w:lang w:val="fr-CA"/>
        </w:rPr>
        <w:t>’</w:t>
      </w:r>
      <w:r w:rsidR="00CF7DE2" w:rsidRPr="00BA4CDA">
        <w:rPr>
          <w:lang w:val="fr-CA"/>
        </w:rPr>
        <w:t xml:space="preserve">un home </w:t>
      </w:r>
      <w:r w:rsidR="002D0508" w:rsidRPr="00BA4CDA">
        <w:rPr>
          <w:lang w:val="fr-CA"/>
        </w:rPr>
        <w:t>ré</w:t>
      </w:r>
      <w:r w:rsidR="00CF7DE2" w:rsidRPr="00BA4CDA">
        <w:rPr>
          <w:lang w:val="fr-CA"/>
        </w:rPr>
        <w:t>sidentiel agréé</w:t>
      </w:r>
      <w:r w:rsidR="002D0508" w:rsidRPr="00BA4CDA">
        <w:rPr>
          <w:lang w:val="fr-CA"/>
        </w:rPr>
        <w:t>, ou d</w:t>
      </w:r>
      <w:r w:rsidR="005239D3" w:rsidRPr="00BA4CDA">
        <w:rPr>
          <w:lang w:val="fr-CA"/>
        </w:rPr>
        <w:t>’</w:t>
      </w:r>
      <w:r w:rsidR="002D0508" w:rsidRPr="00BA4CDA">
        <w:rPr>
          <w:lang w:val="fr-CA"/>
        </w:rPr>
        <w:t xml:space="preserve">une institution, sera confiée à un fonctionnaire </w:t>
      </w:r>
      <w:r w:rsidR="00B01DA4" w:rsidRPr="00BA4CDA">
        <w:rPr>
          <w:lang w:val="fr-CA"/>
        </w:rPr>
        <w:t>du bien-être social</w:t>
      </w:r>
      <w:r w:rsidR="002D0508" w:rsidRPr="00BA4CDA">
        <w:rPr>
          <w:lang w:val="fr-CA"/>
        </w:rPr>
        <w:t xml:space="preserve"> en tout temps pour s</w:t>
      </w:r>
      <w:r w:rsidR="005239D3" w:rsidRPr="00BA4CDA">
        <w:rPr>
          <w:lang w:val="fr-CA"/>
        </w:rPr>
        <w:t>’</w:t>
      </w:r>
      <w:r w:rsidR="002D0508" w:rsidRPr="00BA4CDA">
        <w:rPr>
          <w:lang w:val="fr-CA"/>
        </w:rPr>
        <w:t>assurer que ce home</w:t>
      </w:r>
      <w:r w:rsidR="00B01DA4" w:rsidRPr="00BA4CDA">
        <w:rPr>
          <w:lang w:val="fr-CA"/>
        </w:rPr>
        <w:t>,</w:t>
      </w:r>
      <w:r w:rsidR="002D0508" w:rsidRPr="00BA4CDA">
        <w:rPr>
          <w:lang w:val="fr-CA"/>
        </w:rPr>
        <w:t xml:space="preserve"> ou cette institution</w:t>
      </w:r>
      <w:r w:rsidR="00B01DA4" w:rsidRPr="00BA4CDA">
        <w:rPr>
          <w:lang w:val="fr-CA"/>
        </w:rPr>
        <w:t>,</w:t>
      </w:r>
      <w:r w:rsidR="002D0508" w:rsidRPr="00BA4CDA">
        <w:rPr>
          <w:lang w:val="fr-CA"/>
        </w:rPr>
        <w:t xml:space="preserve"> fonctionne et respecte les normes requises. Dans le cadre de ce genre d</w:t>
      </w:r>
      <w:r w:rsidR="005239D3" w:rsidRPr="00BA4CDA">
        <w:rPr>
          <w:lang w:val="fr-CA"/>
        </w:rPr>
        <w:t>’</w:t>
      </w:r>
      <w:r w:rsidR="002D0508" w:rsidRPr="00BA4CDA">
        <w:rPr>
          <w:lang w:val="fr-CA"/>
        </w:rPr>
        <w:t xml:space="preserve">inspection, le Commissaire a le pouvoir, en vertu de la section </w:t>
      </w:r>
      <w:r w:rsidR="00B01DA4" w:rsidRPr="00BA4CDA">
        <w:rPr>
          <w:lang w:val="fr-CA"/>
        </w:rPr>
        <w:t>140.1</w:t>
      </w:r>
      <w:r w:rsidR="00151021" w:rsidRPr="00BA4CDA">
        <w:rPr>
          <w:lang w:val="fr-CA"/>
        </w:rPr>
        <w:t xml:space="preserve"> </w:t>
      </w:r>
      <w:r w:rsidR="002D0508" w:rsidRPr="00BA4CDA">
        <w:rPr>
          <w:lang w:val="fr-CA"/>
        </w:rPr>
        <w:t>de cette loi, de retirer la licence, lorsqu</w:t>
      </w:r>
      <w:r w:rsidR="005239D3" w:rsidRPr="00BA4CDA">
        <w:rPr>
          <w:lang w:val="fr-CA"/>
        </w:rPr>
        <w:t>’</w:t>
      </w:r>
      <w:r w:rsidR="002D0508" w:rsidRPr="00BA4CDA">
        <w:rPr>
          <w:lang w:val="fr-CA"/>
        </w:rPr>
        <w:t>il est fondé à croire que</w:t>
      </w:r>
      <w:r w:rsidR="00151021" w:rsidRPr="00BA4CDA">
        <w:rPr>
          <w:lang w:val="fr-CA"/>
        </w:rPr>
        <w:t>:</w:t>
      </w:r>
    </w:p>
    <w:p w:rsidR="00151021" w:rsidRPr="00BA4CDA" w:rsidRDefault="00151021" w:rsidP="00150DFD">
      <w:pPr>
        <w:pStyle w:val="SingleTxtG"/>
        <w:ind w:firstLine="567"/>
        <w:rPr>
          <w:lang w:val="fr-CA"/>
        </w:rPr>
      </w:pPr>
      <w:r w:rsidRPr="00BA4CDA">
        <w:rPr>
          <w:lang w:val="fr-CA"/>
        </w:rPr>
        <w:t>a)</w:t>
      </w:r>
      <w:r w:rsidR="00150DFD" w:rsidRPr="00BA4CDA">
        <w:rPr>
          <w:lang w:val="fr-CA"/>
        </w:rPr>
        <w:tab/>
      </w:r>
      <w:r w:rsidR="00E02162" w:rsidRPr="00BA4CDA">
        <w:rPr>
          <w:lang w:val="fr-CA"/>
        </w:rPr>
        <w:t xml:space="preserve">Les </w:t>
      </w:r>
      <w:r w:rsidR="00DD3E79" w:rsidRPr="00BA4CDA">
        <w:rPr>
          <w:lang w:val="fr-CA"/>
        </w:rPr>
        <w:t>locaux du home pour enfant</w:t>
      </w:r>
      <w:r w:rsidR="00DD77F4" w:rsidRPr="00BA4CDA">
        <w:rPr>
          <w:lang w:val="fr-CA"/>
        </w:rPr>
        <w:t>s</w:t>
      </w:r>
      <w:r w:rsidR="00DD3E79" w:rsidRPr="00BA4CDA">
        <w:rPr>
          <w:lang w:val="fr-CA"/>
        </w:rPr>
        <w:t xml:space="preserve"> ne conviennent plus pour être utilisés comme home pour enfants;</w:t>
      </w:r>
    </w:p>
    <w:p w:rsidR="00151021" w:rsidRPr="00BA4CDA" w:rsidRDefault="00151021" w:rsidP="00150DFD">
      <w:pPr>
        <w:pStyle w:val="SingleTxtG"/>
        <w:ind w:firstLine="567"/>
        <w:rPr>
          <w:lang w:val="fr-CA"/>
        </w:rPr>
      </w:pPr>
      <w:r w:rsidRPr="00BA4CDA">
        <w:rPr>
          <w:lang w:val="fr-CA"/>
        </w:rPr>
        <w:t>b)</w:t>
      </w:r>
      <w:r w:rsidR="00150DFD" w:rsidRPr="00BA4CDA">
        <w:rPr>
          <w:lang w:val="fr-CA"/>
        </w:rPr>
        <w:tab/>
      </w:r>
      <w:r w:rsidR="00E02162" w:rsidRPr="00BA4CDA">
        <w:rPr>
          <w:lang w:val="fr-CA"/>
        </w:rPr>
        <w:t xml:space="preserve">Un </w:t>
      </w:r>
      <w:r w:rsidR="00DC7011" w:rsidRPr="00BA4CDA">
        <w:rPr>
          <w:lang w:val="fr-CA"/>
        </w:rPr>
        <w:t>home est géré dans des conditions laissant à désirer sur le plan de la propreté ou sur le plan sanitaire;</w:t>
      </w:r>
    </w:p>
    <w:p w:rsidR="00151021" w:rsidRPr="00BA4CDA" w:rsidRDefault="00151021" w:rsidP="00150DFD">
      <w:pPr>
        <w:pStyle w:val="SingleTxtG"/>
        <w:ind w:firstLine="567"/>
        <w:rPr>
          <w:lang w:val="fr-CA"/>
        </w:rPr>
      </w:pPr>
      <w:r w:rsidRPr="00BA4CDA">
        <w:rPr>
          <w:lang w:val="fr-CA"/>
        </w:rPr>
        <w:t>c)</w:t>
      </w:r>
      <w:r w:rsidR="00150DFD" w:rsidRPr="00BA4CDA">
        <w:rPr>
          <w:lang w:val="fr-CA"/>
        </w:rPr>
        <w:tab/>
      </w:r>
      <w:r w:rsidR="00E02162" w:rsidRPr="00BA4CDA">
        <w:rPr>
          <w:lang w:val="fr-CA"/>
        </w:rPr>
        <w:t xml:space="preserve">Les </w:t>
      </w:r>
      <w:r w:rsidR="004B4741" w:rsidRPr="00BA4CDA">
        <w:rPr>
          <w:lang w:val="fr-CA"/>
        </w:rPr>
        <w:t>fournitures faites pour assurer la santé ou le bien-être des enfants qu</w:t>
      </w:r>
      <w:r w:rsidR="005239D3" w:rsidRPr="00BA4CDA">
        <w:rPr>
          <w:lang w:val="fr-CA"/>
        </w:rPr>
        <w:t>’</w:t>
      </w:r>
      <w:r w:rsidR="004B4741" w:rsidRPr="00BA4CDA">
        <w:rPr>
          <w:lang w:val="fr-CA"/>
        </w:rPr>
        <w:t xml:space="preserve">accueille le home sont inadéquates; </w:t>
      </w:r>
    </w:p>
    <w:p w:rsidR="00151021" w:rsidRPr="00BA4CDA" w:rsidRDefault="00151021" w:rsidP="00150DFD">
      <w:pPr>
        <w:pStyle w:val="SingleTxtG"/>
        <w:ind w:firstLine="567"/>
        <w:rPr>
          <w:lang w:val="fr-CA"/>
        </w:rPr>
      </w:pPr>
      <w:r w:rsidRPr="00BA4CDA">
        <w:rPr>
          <w:lang w:val="fr-CA"/>
        </w:rPr>
        <w:t>d)</w:t>
      </w:r>
      <w:r w:rsidR="00150DFD" w:rsidRPr="00BA4CDA">
        <w:rPr>
          <w:lang w:val="fr-CA"/>
        </w:rPr>
        <w:tab/>
      </w:r>
      <w:r w:rsidR="00E02162" w:rsidRPr="00BA4CDA">
        <w:rPr>
          <w:lang w:val="fr-CA"/>
        </w:rPr>
        <w:t xml:space="preserve">Le </w:t>
      </w:r>
      <w:r w:rsidR="004B4741" w:rsidRPr="00BA4CDA">
        <w:rPr>
          <w:lang w:val="fr-CA"/>
        </w:rPr>
        <w:t>bénéficiaire de la licence ne se conforme pas aux règlements régissant l</w:t>
      </w:r>
      <w:r w:rsidR="005239D3" w:rsidRPr="00BA4CDA">
        <w:rPr>
          <w:lang w:val="fr-CA"/>
        </w:rPr>
        <w:t>’</w:t>
      </w:r>
      <w:r w:rsidR="004B4741" w:rsidRPr="00BA4CDA">
        <w:rPr>
          <w:lang w:val="fr-CA"/>
        </w:rPr>
        <w:t xml:space="preserve">établissement et la gestion </w:t>
      </w:r>
      <w:r w:rsidR="00A32943" w:rsidRPr="00BA4CDA">
        <w:rPr>
          <w:lang w:val="fr-CA"/>
        </w:rPr>
        <w:t>d</w:t>
      </w:r>
      <w:r w:rsidR="005239D3" w:rsidRPr="00BA4CDA">
        <w:rPr>
          <w:lang w:val="fr-CA"/>
        </w:rPr>
        <w:t>’</w:t>
      </w:r>
      <w:r w:rsidR="00A32943" w:rsidRPr="00BA4CDA">
        <w:rPr>
          <w:lang w:val="fr-CA"/>
        </w:rPr>
        <w:t>un home résidentiel agréé.</w:t>
      </w:r>
    </w:p>
    <w:p w:rsidR="00151021" w:rsidRPr="00BA4CDA" w:rsidRDefault="00056DE2" w:rsidP="00056DE2">
      <w:pPr>
        <w:pStyle w:val="SingleTxtG"/>
        <w:tabs>
          <w:tab w:val="left" w:pos="-360"/>
        </w:tabs>
        <w:rPr>
          <w:lang w:val="fr-CA"/>
        </w:rPr>
      </w:pPr>
      <w:r w:rsidRPr="00BA4CDA">
        <w:rPr>
          <w:lang w:val="fr-CA"/>
        </w:rPr>
        <w:t>114.</w:t>
      </w:r>
      <w:r w:rsidRPr="00BA4CDA">
        <w:rPr>
          <w:lang w:val="fr-CA"/>
        </w:rPr>
        <w:tab/>
      </w:r>
      <w:r w:rsidR="00B42AF3" w:rsidRPr="00BA4CDA">
        <w:rPr>
          <w:lang w:val="fr-CA"/>
        </w:rPr>
        <w:t>Ladite loi, en l</w:t>
      </w:r>
      <w:r w:rsidR="005239D3" w:rsidRPr="00BA4CDA">
        <w:rPr>
          <w:lang w:val="fr-CA"/>
        </w:rPr>
        <w:t>’</w:t>
      </w:r>
      <w:r w:rsidR="00B42AF3" w:rsidRPr="00BA4CDA">
        <w:rPr>
          <w:lang w:val="fr-CA"/>
        </w:rPr>
        <w:t>alinéa 2 de la section 140, fournit une garantie aux enfants demeurant dans une institution dont la licence a été retirée par le Commissaire, lequel doit, après un pareil retrait, en vertu de l</w:t>
      </w:r>
      <w:r w:rsidR="005239D3" w:rsidRPr="00BA4CDA">
        <w:rPr>
          <w:lang w:val="fr-CA"/>
        </w:rPr>
        <w:t>’</w:t>
      </w:r>
      <w:r w:rsidR="00B42AF3" w:rsidRPr="00BA4CDA">
        <w:rPr>
          <w:lang w:val="fr-CA"/>
        </w:rPr>
        <w:t>alinéa premier, prévoir d</w:t>
      </w:r>
      <w:r w:rsidR="005239D3" w:rsidRPr="00BA4CDA">
        <w:rPr>
          <w:lang w:val="fr-CA"/>
        </w:rPr>
        <w:t>’</w:t>
      </w:r>
      <w:r w:rsidR="00B42AF3" w:rsidRPr="00BA4CDA">
        <w:rPr>
          <w:lang w:val="fr-CA"/>
        </w:rPr>
        <w:t xml:space="preserve">autres arrangements pour les enfants vivant dans le home. </w:t>
      </w:r>
      <w:r w:rsidR="00323001" w:rsidRPr="00BA4CDA">
        <w:rPr>
          <w:lang w:val="fr-CA"/>
        </w:rPr>
        <w:t>À</w:t>
      </w:r>
      <w:r w:rsidR="00B01DA4" w:rsidRPr="00BA4CDA">
        <w:rPr>
          <w:lang w:val="fr-CA"/>
        </w:rPr>
        <w:t xml:space="preserve"> Zanzibar, le m</w:t>
      </w:r>
      <w:r w:rsidR="00B42AF3" w:rsidRPr="00BA4CDA">
        <w:rPr>
          <w:lang w:val="fr-CA"/>
        </w:rPr>
        <w:t>inistre qui a la responsabilité des enfants peut, de la même façon, annuler ou suspendre la licence, lorsqu</w:t>
      </w:r>
      <w:r w:rsidR="005239D3" w:rsidRPr="00BA4CDA">
        <w:rPr>
          <w:lang w:val="fr-CA"/>
        </w:rPr>
        <w:t>’</w:t>
      </w:r>
      <w:r w:rsidR="00B42AF3" w:rsidRPr="00BA4CDA">
        <w:rPr>
          <w:lang w:val="fr-CA"/>
        </w:rPr>
        <w:t xml:space="preserve">il a de bonnes raisons de penser que le </w:t>
      </w:r>
      <w:r w:rsidR="00DD77F4" w:rsidRPr="00BA4CDA">
        <w:rPr>
          <w:lang w:val="fr-CA"/>
        </w:rPr>
        <w:t>titulaire</w:t>
      </w:r>
      <w:r w:rsidR="00B42AF3" w:rsidRPr="00BA4CDA">
        <w:rPr>
          <w:lang w:val="fr-CA"/>
        </w:rPr>
        <w:t xml:space="preserve"> de la licence dans un établissement pour enfants agréé ne se conforme pas aux règlements, règles ou directives régissant l</w:t>
      </w:r>
      <w:r w:rsidR="005239D3" w:rsidRPr="00BA4CDA">
        <w:rPr>
          <w:lang w:val="fr-CA"/>
        </w:rPr>
        <w:t>’</w:t>
      </w:r>
      <w:r w:rsidR="00B42AF3" w:rsidRPr="00BA4CDA">
        <w:rPr>
          <w:lang w:val="fr-CA"/>
        </w:rPr>
        <w:t>établissement ou</w:t>
      </w:r>
      <w:r w:rsidR="00B01DA4" w:rsidRPr="00BA4CDA">
        <w:rPr>
          <w:lang w:val="fr-CA"/>
        </w:rPr>
        <w:t xml:space="preserve"> à</w:t>
      </w:r>
      <w:r w:rsidR="00B42AF3" w:rsidRPr="00BA4CDA">
        <w:rPr>
          <w:lang w:val="fr-CA"/>
        </w:rPr>
        <w:t xml:space="preserve"> toute autre condition mise à l</w:t>
      </w:r>
      <w:r w:rsidR="005239D3" w:rsidRPr="00BA4CDA">
        <w:rPr>
          <w:lang w:val="fr-CA"/>
        </w:rPr>
        <w:t>’</w:t>
      </w:r>
      <w:r w:rsidR="00B42AF3" w:rsidRPr="00BA4CDA">
        <w:rPr>
          <w:lang w:val="fr-CA"/>
        </w:rPr>
        <w:t>approbation de cette licence et que cela nuit ou risque de nuire au bien-être de l</w:t>
      </w:r>
      <w:r w:rsidR="005239D3" w:rsidRPr="00BA4CDA">
        <w:rPr>
          <w:lang w:val="fr-CA"/>
        </w:rPr>
        <w:t>’</w:t>
      </w:r>
      <w:r w:rsidR="00B42AF3" w:rsidRPr="00BA4CDA">
        <w:rPr>
          <w:lang w:val="fr-CA"/>
        </w:rPr>
        <w:t>enfant admis dans l</w:t>
      </w:r>
      <w:r w:rsidR="005239D3" w:rsidRPr="00BA4CDA">
        <w:rPr>
          <w:lang w:val="fr-CA"/>
        </w:rPr>
        <w:t>’</w:t>
      </w:r>
      <w:r w:rsidR="00B42AF3" w:rsidRPr="00BA4CDA">
        <w:rPr>
          <w:lang w:val="fr-CA"/>
        </w:rPr>
        <w:t>établissement</w:t>
      </w:r>
      <w:r w:rsidR="00151021" w:rsidRPr="00BA4CDA">
        <w:rPr>
          <w:rStyle w:val="FootnoteReference"/>
          <w:lang w:val="fr-CA"/>
        </w:rPr>
        <w:footnoteReference w:id="71"/>
      </w:r>
      <w:r w:rsidR="00D25156" w:rsidRPr="00BA4CDA">
        <w:rPr>
          <w:lang w:val="fr-CA"/>
        </w:rPr>
        <w:t>.</w:t>
      </w:r>
      <w:r w:rsidR="00151021" w:rsidRPr="00BA4CDA">
        <w:rPr>
          <w:lang w:val="fr-CA"/>
        </w:rPr>
        <w:t xml:space="preserve"> </w:t>
      </w:r>
      <w:r w:rsidR="00B42AF3" w:rsidRPr="00BA4CDA">
        <w:rPr>
          <w:lang w:val="fr-CA"/>
        </w:rPr>
        <w:t>Comme en Tanzan</w:t>
      </w:r>
      <w:r w:rsidR="00B01DA4" w:rsidRPr="00BA4CDA">
        <w:rPr>
          <w:lang w:val="fr-CA"/>
        </w:rPr>
        <w:t>ie continentale, à Zanzibar le m</w:t>
      </w:r>
      <w:r w:rsidR="00B42AF3" w:rsidRPr="00BA4CDA">
        <w:rPr>
          <w:lang w:val="fr-CA"/>
        </w:rPr>
        <w:t>inistre est obligé de prévoir des arrangements de remplacement pour les enfants admis dans l</w:t>
      </w:r>
      <w:r w:rsidR="005239D3" w:rsidRPr="00BA4CDA">
        <w:rPr>
          <w:lang w:val="fr-CA"/>
        </w:rPr>
        <w:t>’</w:t>
      </w:r>
      <w:r w:rsidR="00B42AF3" w:rsidRPr="00BA4CDA">
        <w:rPr>
          <w:lang w:val="fr-CA"/>
        </w:rPr>
        <w:t>établissement, une fois que la licence a été retirée</w:t>
      </w:r>
      <w:r w:rsidR="00151021" w:rsidRPr="00BA4CDA">
        <w:rPr>
          <w:rStyle w:val="FootnoteReference"/>
          <w:lang w:val="fr-CA"/>
        </w:rPr>
        <w:footnoteReference w:id="72"/>
      </w:r>
      <w:r w:rsidR="00D25156" w:rsidRPr="00BA4CDA">
        <w:rPr>
          <w:lang w:val="fr-CA"/>
        </w:rPr>
        <w:t>.</w:t>
      </w:r>
    </w:p>
    <w:p w:rsidR="00151021" w:rsidRPr="00BA4CDA" w:rsidRDefault="00150DFD" w:rsidP="00A45ED5">
      <w:pPr>
        <w:pStyle w:val="H1G"/>
        <w:rPr>
          <w:lang w:val="fr-CA"/>
        </w:rPr>
      </w:pPr>
      <w:bookmarkStart w:id="33" w:name="_Toc313470870"/>
      <w:r w:rsidRPr="00BA4CDA">
        <w:rPr>
          <w:lang w:val="fr-CA"/>
        </w:rPr>
        <w:tab/>
      </w:r>
      <w:r w:rsidR="00151021" w:rsidRPr="00BA4CDA">
        <w:rPr>
          <w:lang w:val="fr-CA"/>
        </w:rPr>
        <w:t>5.8</w:t>
      </w:r>
      <w:r w:rsidRPr="00BA4CDA">
        <w:rPr>
          <w:lang w:val="fr-CA"/>
        </w:rPr>
        <w:tab/>
      </w:r>
      <w:r w:rsidR="00151021" w:rsidRPr="00BA4CDA">
        <w:rPr>
          <w:lang w:val="fr-CA"/>
        </w:rPr>
        <w:t>Adoption</w:t>
      </w:r>
      <w:bookmarkEnd w:id="33"/>
      <w:r w:rsidR="004A5512" w:rsidRPr="00BA4CDA">
        <w:rPr>
          <w:lang w:val="fr-CA"/>
        </w:rPr>
        <w:t xml:space="preserve"> dans le pays d</w:t>
      </w:r>
      <w:r w:rsidR="005239D3" w:rsidRPr="00BA4CDA">
        <w:rPr>
          <w:lang w:val="fr-CA"/>
        </w:rPr>
        <w:t>’</w:t>
      </w:r>
      <w:r w:rsidR="004A5512" w:rsidRPr="00BA4CDA">
        <w:rPr>
          <w:lang w:val="fr-CA"/>
        </w:rPr>
        <w:t>origine ou à l</w:t>
      </w:r>
      <w:r w:rsidR="005239D3" w:rsidRPr="00BA4CDA">
        <w:rPr>
          <w:lang w:val="fr-CA"/>
        </w:rPr>
        <w:t>’</w:t>
      </w:r>
      <w:r w:rsidR="004A5512" w:rsidRPr="00BA4CDA">
        <w:rPr>
          <w:lang w:val="fr-CA"/>
        </w:rPr>
        <w:t xml:space="preserve">étranger </w:t>
      </w:r>
      <w:r w:rsidR="00151021" w:rsidRPr="00BA4CDA">
        <w:rPr>
          <w:lang w:val="fr-CA"/>
        </w:rPr>
        <w:t>(</w:t>
      </w:r>
      <w:r w:rsidR="00A45ED5" w:rsidRPr="00BA4CDA">
        <w:rPr>
          <w:lang w:val="fr-CA"/>
        </w:rPr>
        <w:t>a</w:t>
      </w:r>
      <w:r w:rsidR="00151021" w:rsidRPr="00BA4CDA">
        <w:rPr>
          <w:lang w:val="fr-CA"/>
        </w:rPr>
        <w:t xml:space="preserve">rt. 21) </w:t>
      </w:r>
    </w:p>
    <w:p w:rsidR="00151021" w:rsidRPr="00BA4CDA" w:rsidRDefault="00056DE2" w:rsidP="00056DE2">
      <w:pPr>
        <w:pStyle w:val="SingleTxtG"/>
        <w:tabs>
          <w:tab w:val="left" w:pos="-360"/>
        </w:tabs>
        <w:rPr>
          <w:lang w:val="fr-CA"/>
        </w:rPr>
      </w:pPr>
      <w:r w:rsidRPr="00BA4CDA">
        <w:rPr>
          <w:lang w:val="fr-CA"/>
        </w:rPr>
        <w:t>115.</w:t>
      </w:r>
      <w:r w:rsidRPr="00BA4CDA">
        <w:rPr>
          <w:lang w:val="fr-CA"/>
        </w:rPr>
        <w:tab/>
      </w:r>
      <w:r w:rsidR="00F827F3" w:rsidRPr="00BA4CDA">
        <w:rPr>
          <w:lang w:val="fr-CA"/>
        </w:rPr>
        <w:t>Durant la période considérée, l</w:t>
      </w:r>
      <w:r w:rsidR="005239D3" w:rsidRPr="00BA4CDA">
        <w:rPr>
          <w:lang w:val="fr-CA"/>
        </w:rPr>
        <w:t>’</w:t>
      </w:r>
      <w:r w:rsidR="007916C7" w:rsidRPr="00BA4CDA">
        <w:rPr>
          <w:lang w:val="fr-CA"/>
        </w:rPr>
        <w:t>État</w:t>
      </w:r>
      <w:r w:rsidR="00F827F3" w:rsidRPr="00BA4CDA">
        <w:rPr>
          <w:lang w:val="fr-CA"/>
        </w:rPr>
        <w:t xml:space="preserve"> partie a abrogé et remplacé les anciennes dispositions relatives à l</w:t>
      </w:r>
      <w:r w:rsidR="005239D3" w:rsidRPr="00BA4CDA">
        <w:rPr>
          <w:lang w:val="fr-CA"/>
        </w:rPr>
        <w:t>’</w:t>
      </w:r>
      <w:r w:rsidR="00F827F3" w:rsidRPr="00BA4CDA">
        <w:rPr>
          <w:lang w:val="fr-CA"/>
        </w:rPr>
        <w:t>adoption par de nouvelles dispositions qui sont actuellement consacrées dans la loi relative aux enfants et dans la loi de Zanzibar relative aux enfants. En ce qui concerne la Tanzanie continentale, c</w:t>
      </w:r>
      <w:r w:rsidR="005239D3" w:rsidRPr="00BA4CDA">
        <w:rPr>
          <w:lang w:val="fr-CA"/>
        </w:rPr>
        <w:t>’</w:t>
      </w:r>
      <w:r w:rsidR="00F827F3" w:rsidRPr="00BA4CDA">
        <w:rPr>
          <w:lang w:val="fr-CA"/>
        </w:rPr>
        <w:t xml:space="preserve">est la section 54 de la loi relative aux enfants qui fixe la procédure pour demander une adoption. </w:t>
      </w:r>
      <w:r w:rsidR="00B01DA4" w:rsidRPr="00BA4CDA">
        <w:rPr>
          <w:lang w:val="fr-CA"/>
        </w:rPr>
        <w:t xml:space="preserve">La section 54.1 </w:t>
      </w:r>
      <w:r w:rsidR="00F827F3" w:rsidRPr="00B51D79">
        <w:rPr>
          <w:lang w:val="fr-CA"/>
        </w:rPr>
        <w:t>a</w:t>
      </w:r>
      <w:r w:rsidR="00F827F3" w:rsidRPr="00BA4CDA">
        <w:rPr>
          <w:lang w:val="fr-CA"/>
        </w:rPr>
        <w:t>) de cette loi exige que la demande d</w:t>
      </w:r>
      <w:r w:rsidR="005239D3" w:rsidRPr="00BA4CDA">
        <w:rPr>
          <w:lang w:val="fr-CA"/>
        </w:rPr>
        <w:t>’</w:t>
      </w:r>
      <w:r w:rsidR="00F827F3" w:rsidRPr="00BA4CDA">
        <w:rPr>
          <w:lang w:val="fr-CA"/>
        </w:rPr>
        <w:t xml:space="preserve">adoption soit </w:t>
      </w:r>
      <w:r w:rsidR="00BC46B5" w:rsidRPr="00BA4CDA">
        <w:rPr>
          <w:lang w:val="fr-CA"/>
        </w:rPr>
        <w:t>a</w:t>
      </w:r>
      <w:r w:rsidR="00F827F3" w:rsidRPr="00BA4CDA">
        <w:rPr>
          <w:lang w:val="fr-CA"/>
        </w:rPr>
        <w:t xml:space="preserve">dressée à la Haute Cour. En vertu de la section </w:t>
      </w:r>
      <w:r w:rsidR="00B01DA4" w:rsidRPr="00BA4CDA">
        <w:rPr>
          <w:lang w:val="fr-CA"/>
        </w:rPr>
        <w:t xml:space="preserve">54.1 </w:t>
      </w:r>
      <w:r w:rsidR="00151021" w:rsidRPr="00B51D79">
        <w:rPr>
          <w:lang w:val="fr-CA"/>
        </w:rPr>
        <w:t>b</w:t>
      </w:r>
      <w:r w:rsidR="00151021" w:rsidRPr="00BA4CDA">
        <w:rPr>
          <w:lang w:val="fr-CA"/>
        </w:rPr>
        <w:t>),</w:t>
      </w:r>
      <w:r w:rsidR="00C655A7" w:rsidRPr="00BA4CDA">
        <w:rPr>
          <w:lang w:val="fr-CA"/>
        </w:rPr>
        <w:t xml:space="preserve"> une demande d</w:t>
      </w:r>
      <w:r w:rsidR="005239D3" w:rsidRPr="00BA4CDA">
        <w:rPr>
          <w:lang w:val="fr-CA"/>
        </w:rPr>
        <w:t>’</w:t>
      </w:r>
      <w:r w:rsidR="00C655A7" w:rsidRPr="00BA4CDA">
        <w:rPr>
          <w:lang w:val="fr-CA"/>
        </w:rPr>
        <w:t xml:space="preserve">adoption </w:t>
      </w:r>
      <w:r w:rsidR="00006A7B" w:rsidRPr="00BA4CDA">
        <w:rPr>
          <w:lang w:val="fr-CA"/>
        </w:rPr>
        <w:t>«</w:t>
      </w:r>
      <w:r w:rsidR="00C655A7" w:rsidRPr="00BA4CDA">
        <w:rPr>
          <w:lang w:val="fr-CA"/>
        </w:rPr>
        <w:t>ouverte</w:t>
      </w:r>
      <w:r w:rsidR="00006A7B" w:rsidRPr="00BA4CDA">
        <w:rPr>
          <w:lang w:val="fr-CA"/>
        </w:rPr>
        <w:t>»</w:t>
      </w:r>
      <w:r w:rsidR="00151021" w:rsidRPr="00BA4CDA">
        <w:rPr>
          <w:rStyle w:val="FootnoteReference"/>
          <w:lang w:val="fr-CA"/>
        </w:rPr>
        <w:footnoteReference w:id="73"/>
      </w:r>
      <w:r w:rsidR="00151021" w:rsidRPr="00BA4CDA">
        <w:rPr>
          <w:lang w:val="fr-CA"/>
        </w:rPr>
        <w:t xml:space="preserve"> </w:t>
      </w:r>
      <w:r w:rsidR="003F03EF" w:rsidRPr="00BA4CDA">
        <w:rPr>
          <w:lang w:val="fr-CA"/>
        </w:rPr>
        <w:t xml:space="preserve">doit être présentée au </w:t>
      </w:r>
      <w:r w:rsidR="00151021" w:rsidRPr="00BA4CDA">
        <w:rPr>
          <w:i/>
          <w:lang w:val="fr-CA"/>
        </w:rPr>
        <w:t>Resident Magistrate</w:t>
      </w:r>
      <w:r w:rsidR="005239D3" w:rsidRPr="00BA4CDA">
        <w:rPr>
          <w:i/>
          <w:lang w:val="fr-CA"/>
        </w:rPr>
        <w:t>’</w:t>
      </w:r>
      <w:r w:rsidR="00151021" w:rsidRPr="00BA4CDA">
        <w:rPr>
          <w:i/>
          <w:lang w:val="fr-CA"/>
        </w:rPr>
        <w:t>s Court</w:t>
      </w:r>
      <w:r w:rsidR="00151021" w:rsidRPr="00BA4CDA">
        <w:rPr>
          <w:lang w:val="fr-CA"/>
        </w:rPr>
        <w:t xml:space="preserve"> </w:t>
      </w:r>
      <w:r w:rsidR="00DD77F4" w:rsidRPr="00BA4CDA">
        <w:rPr>
          <w:lang w:val="fr-CA"/>
        </w:rPr>
        <w:t>ou t</w:t>
      </w:r>
      <w:r w:rsidR="003F03EF" w:rsidRPr="00BA4CDA">
        <w:rPr>
          <w:lang w:val="fr-CA"/>
        </w:rPr>
        <w:t>ribunal de district. L</w:t>
      </w:r>
      <w:r w:rsidR="005239D3" w:rsidRPr="00BA4CDA">
        <w:rPr>
          <w:lang w:val="fr-CA"/>
        </w:rPr>
        <w:t>’</w:t>
      </w:r>
      <w:r w:rsidR="003F03EF" w:rsidRPr="00BA4CDA">
        <w:rPr>
          <w:lang w:val="fr-CA"/>
        </w:rPr>
        <w:t>accent est mis sur l</w:t>
      </w:r>
      <w:r w:rsidR="005239D3" w:rsidRPr="00BA4CDA">
        <w:rPr>
          <w:lang w:val="fr-CA"/>
        </w:rPr>
        <w:t>’</w:t>
      </w:r>
      <w:r w:rsidR="003F03EF" w:rsidRPr="00BA4CDA">
        <w:rPr>
          <w:lang w:val="fr-CA"/>
        </w:rPr>
        <w:t>adoption dans le pays d</w:t>
      </w:r>
      <w:r w:rsidR="005239D3" w:rsidRPr="00BA4CDA">
        <w:rPr>
          <w:lang w:val="fr-CA"/>
        </w:rPr>
        <w:t>’</w:t>
      </w:r>
      <w:r w:rsidR="003F03EF" w:rsidRPr="00BA4CDA">
        <w:rPr>
          <w:lang w:val="fr-CA"/>
        </w:rPr>
        <w:t>origine. Pour pouvoir adopter un enfant, celui qui en fait la demande doit être résident de bonne foi en Tanzanie</w:t>
      </w:r>
      <w:r w:rsidR="00151021" w:rsidRPr="00BA4CDA">
        <w:rPr>
          <w:rStyle w:val="FootnoteReference"/>
          <w:lang w:val="fr-CA"/>
        </w:rPr>
        <w:footnoteReference w:id="74"/>
      </w:r>
      <w:r w:rsidR="00D25156" w:rsidRPr="00BA4CDA">
        <w:rPr>
          <w:lang w:val="fr-CA"/>
        </w:rPr>
        <w:t>.</w:t>
      </w:r>
      <w:r w:rsidR="00151021" w:rsidRPr="00BA4CDA">
        <w:rPr>
          <w:lang w:val="fr-CA"/>
        </w:rPr>
        <w:t xml:space="preserve"> </w:t>
      </w:r>
      <w:r w:rsidR="00BC46B5" w:rsidRPr="00BA4CDA">
        <w:rPr>
          <w:lang w:val="fr-CA"/>
        </w:rPr>
        <w:t>Les ressortissants non tanzaniens doivent avoir un permis de résident, qui est généralement valable pour deux ans au moins. La loi relative aux enfants autorise les adoptions internationales lorsque les parents adoptant</w:t>
      </w:r>
      <w:r w:rsidR="001831D7" w:rsidRPr="00BA4CDA">
        <w:rPr>
          <w:lang w:val="fr-CA"/>
        </w:rPr>
        <w:t>s</w:t>
      </w:r>
      <w:r w:rsidR="00BC46B5" w:rsidRPr="00BA4CDA">
        <w:rPr>
          <w:lang w:val="fr-CA"/>
        </w:rPr>
        <w:t xml:space="preserve"> sont des résidents</w:t>
      </w:r>
      <w:r w:rsidR="00151021" w:rsidRPr="00BA4CDA">
        <w:rPr>
          <w:rStyle w:val="FootnoteReference"/>
          <w:lang w:val="fr-CA"/>
        </w:rPr>
        <w:footnoteReference w:id="75"/>
      </w:r>
      <w:r w:rsidR="00D25156" w:rsidRPr="00BA4CDA">
        <w:rPr>
          <w:lang w:val="fr-CA"/>
        </w:rPr>
        <w:t>.</w:t>
      </w:r>
    </w:p>
    <w:p w:rsidR="00151021" w:rsidRPr="00BA4CDA" w:rsidRDefault="00056DE2" w:rsidP="00056DE2">
      <w:pPr>
        <w:pStyle w:val="SingleTxtG"/>
        <w:tabs>
          <w:tab w:val="left" w:pos="-360"/>
        </w:tabs>
        <w:rPr>
          <w:lang w:val="fr-CA"/>
        </w:rPr>
      </w:pPr>
      <w:r w:rsidRPr="00BA4CDA">
        <w:rPr>
          <w:lang w:val="fr-CA"/>
        </w:rPr>
        <w:t>116.</w:t>
      </w:r>
      <w:r w:rsidRPr="00BA4CDA">
        <w:rPr>
          <w:lang w:val="fr-CA"/>
        </w:rPr>
        <w:tab/>
      </w:r>
      <w:r w:rsidR="00E41B51" w:rsidRPr="00BA4CDA">
        <w:rPr>
          <w:lang w:val="fr-CA"/>
        </w:rPr>
        <w:t>L</w:t>
      </w:r>
      <w:r w:rsidR="005239D3" w:rsidRPr="00BA4CDA">
        <w:rPr>
          <w:lang w:val="fr-CA"/>
        </w:rPr>
        <w:t>’</w:t>
      </w:r>
      <w:r w:rsidR="007916C7" w:rsidRPr="00BA4CDA">
        <w:rPr>
          <w:lang w:val="fr-CA"/>
        </w:rPr>
        <w:t>État</w:t>
      </w:r>
      <w:r w:rsidR="00E41B51" w:rsidRPr="00BA4CDA">
        <w:rPr>
          <w:lang w:val="fr-CA"/>
        </w:rPr>
        <w:t xml:space="preserve"> partie dispose à la section </w:t>
      </w:r>
      <w:r w:rsidR="001831D7" w:rsidRPr="00BA4CDA">
        <w:rPr>
          <w:lang w:val="fr-CA"/>
        </w:rPr>
        <w:t>76.1</w:t>
      </w:r>
      <w:r w:rsidR="00151021" w:rsidRPr="00BA4CDA">
        <w:rPr>
          <w:lang w:val="fr-CA"/>
        </w:rPr>
        <w:t xml:space="preserve"> </w:t>
      </w:r>
      <w:r w:rsidR="00E41B51" w:rsidRPr="00BA4CDA">
        <w:rPr>
          <w:lang w:val="fr-CA"/>
        </w:rPr>
        <w:t>de la loi de Zanzibar relative aux enfants qu</w:t>
      </w:r>
      <w:r w:rsidR="005239D3" w:rsidRPr="00BA4CDA">
        <w:rPr>
          <w:lang w:val="fr-CA"/>
        </w:rPr>
        <w:t>’</w:t>
      </w:r>
      <w:r w:rsidR="00E41B51" w:rsidRPr="00BA4CDA">
        <w:rPr>
          <w:lang w:val="fr-CA"/>
        </w:rPr>
        <w:t>à Zanzibar, l</w:t>
      </w:r>
      <w:r w:rsidR="005239D3" w:rsidRPr="00BA4CDA">
        <w:rPr>
          <w:lang w:val="fr-CA"/>
        </w:rPr>
        <w:t>’</w:t>
      </w:r>
      <w:r w:rsidR="00E41B51" w:rsidRPr="00BA4CDA">
        <w:rPr>
          <w:lang w:val="fr-CA"/>
        </w:rPr>
        <w:t>adoption ne s</w:t>
      </w:r>
      <w:r w:rsidR="005239D3" w:rsidRPr="00BA4CDA">
        <w:rPr>
          <w:lang w:val="fr-CA"/>
        </w:rPr>
        <w:t>’</w:t>
      </w:r>
      <w:r w:rsidR="00E41B51" w:rsidRPr="00BA4CDA">
        <w:rPr>
          <w:lang w:val="fr-CA"/>
        </w:rPr>
        <w:t>applique pas aux personnes qui adhèrent à la foi musulmane. Plus précisément, les pe</w:t>
      </w:r>
      <w:r w:rsidR="001831D7" w:rsidRPr="00BA4CDA">
        <w:rPr>
          <w:lang w:val="fr-CA"/>
        </w:rPr>
        <w:t>rsonnes de confession musulmane</w:t>
      </w:r>
      <w:r w:rsidR="00E41B51" w:rsidRPr="00BA4CDA">
        <w:rPr>
          <w:lang w:val="fr-CA"/>
        </w:rPr>
        <w:t xml:space="preserve"> doivent suivre la </w:t>
      </w:r>
      <w:r w:rsidR="00006A7B" w:rsidRPr="00BA4CDA">
        <w:rPr>
          <w:lang w:val="fr-CA"/>
        </w:rPr>
        <w:t>«</w:t>
      </w:r>
      <w:r w:rsidR="00151021" w:rsidRPr="00BA4CDA">
        <w:rPr>
          <w:i/>
          <w:lang w:val="fr-CA"/>
        </w:rPr>
        <w:t>kafalah</w:t>
      </w:r>
      <w:r w:rsidR="00006A7B" w:rsidRPr="00BA4CDA">
        <w:rPr>
          <w:lang w:val="fr-CA"/>
        </w:rPr>
        <w:t>»</w:t>
      </w:r>
      <w:r w:rsidR="00E41B51" w:rsidRPr="00BA4CDA">
        <w:rPr>
          <w:lang w:val="fr-CA"/>
        </w:rPr>
        <w:t xml:space="preserve">, comme le prévoit la section 75 de cette loi. Selon la section 2 de celle-ci, la </w:t>
      </w:r>
      <w:r w:rsidR="00006A7B" w:rsidRPr="00BA4CDA">
        <w:rPr>
          <w:lang w:val="fr-CA"/>
        </w:rPr>
        <w:t>«</w:t>
      </w:r>
      <w:r w:rsidR="00DE4047" w:rsidRPr="00BA4CDA">
        <w:rPr>
          <w:i/>
          <w:lang w:val="fr-CA"/>
        </w:rPr>
        <w:t>k</w:t>
      </w:r>
      <w:r w:rsidR="00151021" w:rsidRPr="00BA4CDA">
        <w:rPr>
          <w:i/>
          <w:lang w:val="fr-CA"/>
        </w:rPr>
        <w:t>afalah</w:t>
      </w:r>
      <w:r w:rsidR="00006A7B" w:rsidRPr="00BA4CDA">
        <w:rPr>
          <w:lang w:val="fr-CA"/>
        </w:rPr>
        <w:t>»</w:t>
      </w:r>
      <w:r w:rsidR="00151021" w:rsidRPr="00BA4CDA">
        <w:rPr>
          <w:lang w:val="fr-CA"/>
        </w:rPr>
        <w:t xml:space="preserve"> </w:t>
      </w:r>
      <w:r w:rsidR="00E41B51" w:rsidRPr="00BA4CDA">
        <w:rPr>
          <w:lang w:val="fr-CA"/>
        </w:rPr>
        <w:t>s</w:t>
      </w:r>
      <w:r w:rsidR="005239D3" w:rsidRPr="00BA4CDA">
        <w:rPr>
          <w:lang w:val="fr-CA"/>
        </w:rPr>
        <w:t>’</w:t>
      </w:r>
      <w:r w:rsidR="00E41B51" w:rsidRPr="00BA4CDA">
        <w:rPr>
          <w:lang w:val="fr-CA"/>
        </w:rPr>
        <w:t>entend de l</w:t>
      </w:r>
      <w:r w:rsidR="005239D3" w:rsidRPr="00BA4CDA">
        <w:rPr>
          <w:lang w:val="fr-CA"/>
        </w:rPr>
        <w:t>’</w:t>
      </w:r>
      <w:r w:rsidR="00E41B51" w:rsidRPr="00BA4CDA">
        <w:rPr>
          <w:lang w:val="fr-CA"/>
        </w:rPr>
        <w:t>engagement pris de veiller volontairement à l</w:t>
      </w:r>
      <w:r w:rsidR="005239D3" w:rsidRPr="00BA4CDA">
        <w:rPr>
          <w:lang w:val="fr-CA"/>
        </w:rPr>
        <w:t>’</w:t>
      </w:r>
      <w:r w:rsidR="00E41B51" w:rsidRPr="00BA4CDA">
        <w:rPr>
          <w:lang w:val="fr-CA"/>
        </w:rPr>
        <w:t>entretien, à la protection et à l</w:t>
      </w:r>
      <w:r w:rsidR="005239D3" w:rsidRPr="00BA4CDA">
        <w:rPr>
          <w:lang w:val="fr-CA"/>
        </w:rPr>
        <w:t>’</w:t>
      </w:r>
      <w:r w:rsidR="00E41B51" w:rsidRPr="00BA4CDA">
        <w:rPr>
          <w:lang w:val="fr-CA"/>
        </w:rPr>
        <w:t>éducation de l</w:t>
      </w:r>
      <w:r w:rsidR="005239D3" w:rsidRPr="00BA4CDA">
        <w:rPr>
          <w:lang w:val="fr-CA"/>
        </w:rPr>
        <w:t>’</w:t>
      </w:r>
      <w:r w:rsidR="00E41B51" w:rsidRPr="00BA4CDA">
        <w:rPr>
          <w:lang w:val="fr-CA"/>
        </w:rPr>
        <w:t>enfant comme l</w:t>
      </w:r>
      <w:r w:rsidR="005239D3" w:rsidRPr="00BA4CDA">
        <w:rPr>
          <w:lang w:val="fr-CA"/>
        </w:rPr>
        <w:t>’</w:t>
      </w:r>
      <w:r w:rsidR="00E41B51" w:rsidRPr="00BA4CDA">
        <w:rPr>
          <w:lang w:val="fr-CA"/>
        </w:rPr>
        <w:t>aurai</w:t>
      </w:r>
      <w:r w:rsidR="001831D7" w:rsidRPr="00BA4CDA">
        <w:rPr>
          <w:lang w:val="fr-CA"/>
        </w:rPr>
        <w:t>en</w:t>
      </w:r>
      <w:r w:rsidR="00E41B51" w:rsidRPr="00BA4CDA">
        <w:rPr>
          <w:lang w:val="fr-CA"/>
        </w:rPr>
        <w:t>t fait les parents biologiques de l</w:t>
      </w:r>
      <w:r w:rsidR="005239D3" w:rsidRPr="00BA4CDA">
        <w:rPr>
          <w:lang w:val="fr-CA"/>
        </w:rPr>
        <w:t>’</w:t>
      </w:r>
      <w:r w:rsidR="00E41B51" w:rsidRPr="00BA4CDA">
        <w:rPr>
          <w:lang w:val="fr-CA"/>
        </w:rPr>
        <w:t xml:space="preserve">enfant. Ainsi donc, en vertu de la loi de Zanzibar relative aux enfants, </w:t>
      </w:r>
      <w:r w:rsidR="00DF097A" w:rsidRPr="00BA4CDA">
        <w:rPr>
          <w:lang w:val="fr-CA"/>
        </w:rPr>
        <w:t>l</w:t>
      </w:r>
      <w:r w:rsidR="005239D3" w:rsidRPr="00BA4CDA">
        <w:rPr>
          <w:lang w:val="fr-CA"/>
        </w:rPr>
        <w:t>’</w:t>
      </w:r>
      <w:r w:rsidR="00DF097A" w:rsidRPr="00BA4CDA">
        <w:rPr>
          <w:lang w:val="fr-CA"/>
        </w:rPr>
        <w:t>adoption s</w:t>
      </w:r>
      <w:r w:rsidR="005239D3" w:rsidRPr="00BA4CDA">
        <w:rPr>
          <w:lang w:val="fr-CA"/>
        </w:rPr>
        <w:t>’</w:t>
      </w:r>
      <w:r w:rsidR="00DF097A" w:rsidRPr="00BA4CDA">
        <w:rPr>
          <w:lang w:val="fr-CA"/>
        </w:rPr>
        <w:t>applique uniquement aux non-musulmans, la demande d</w:t>
      </w:r>
      <w:r w:rsidR="005239D3" w:rsidRPr="00BA4CDA">
        <w:rPr>
          <w:lang w:val="fr-CA"/>
        </w:rPr>
        <w:t>’</w:t>
      </w:r>
      <w:r w:rsidR="00DF097A" w:rsidRPr="00BA4CDA">
        <w:rPr>
          <w:lang w:val="fr-CA"/>
        </w:rPr>
        <w:t>adoption devant être présentée à la Haute Cour et décidée par celle-ci en vertu de la section 76.</w:t>
      </w:r>
      <w:r w:rsidR="007916C7" w:rsidRPr="00BA4CDA">
        <w:rPr>
          <w:lang w:val="fr-CA"/>
        </w:rPr>
        <w:t xml:space="preserve"> </w:t>
      </w:r>
      <w:r w:rsidR="00DF097A" w:rsidRPr="00BA4CDA">
        <w:rPr>
          <w:lang w:val="fr-CA"/>
        </w:rPr>
        <w:t>La demande d</w:t>
      </w:r>
      <w:r w:rsidR="005239D3" w:rsidRPr="00BA4CDA">
        <w:rPr>
          <w:lang w:val="fr-CA"/>
        </w:rPr>
        <w:t>’</w:t>
      </w:r>
      <w:r w:rsidR="00DF097A" w:rsidRPr="00BA4CDA">
        <w:rPr>
          <w:lang w:val="fr-CA"/>
        </w:rPr>
        <w:t>adoption peut être également présentée par un requérant qui est citoyen de la République-Unie de Tanzanie mais ne réside pas à Zanzibar (section 83).</w:t>
      </w:r>
    </w:p>
    <w:p w:rsidR="00151021" w:rsidRPr="00BA4CDA" w:rsidRDefault="00056DE2" w:rsidP="00056DE2">
      <w:pPr>
        <w:pStyle w:val="SingleTxtG"/>
        <w:tabs>
          <w:tab w:val="left" w:pos="-360"/>
        </w:tabs>
        <w:rPr>
          <w:lang w:val="fr-CA"/>
        </w:rPr>
      </w:pPr>
      <w:r w:rsidRPr="00BA4CDA">
        <w:rPr>
          <w:lang w:val="fr-CA"/>
        </w:rPr>
        <w:t>117.</w:t>
      </w:r>
      <w:r w:rsidRPr="00BA4CDA">
        <w:rPr>
          <w:lang w:val="fr-CA"/>
        </w:rPr>
        <w:tab/>
      </w:r>
      <w:r w:rsidR="00AC3753" w:rsidRPr="00BA4CDA">
        <w:rPr>
          <w:lang w:val="fr-CA"/>
        </w:rPr>
        <w:t>Dans ses observations finales précédentes, le Comité avait encouragé l</w:t>
      </w:r>
      <w:r w:rsidR="005239D3" w:rsidRPr="00BA4CDA">
        <w:rPr>
          <w:lang w:val="fr-CA"/>
        </w:rPr>
        <w:t>’</w:t>
      </w:r>
      <w:r w:rsidR="007916C7" w:rsidRPr="00BA4CDA">
        <w:rPr>
          <w:lang w:val="fr-CA"/>
        </w:rPr>
        <w:t>État</w:t>
      </w:r>
      <w:r w:rsidR="00AC3753" w:rsidRPr="00BA4CDA">
        <w:rPr>
          <w:lang w:val="fr-CA"/>
        </w:rPr>
        <w:t xml:space="preserve"> partie à poursuivre dans la voie de la ratification de la Convention de La Haye sur la protection des enfants et la coopération en matière d</w:t>
      </w:r>
      <w:r w:rsidR="005239D3" w:rsidRPr="00BA4CDA">
        <w:rPr>
          <w:lang w:val="fr-CA"/>
        </w:rPr>
        <w:t>’</w:t>
      </w:r>
      <w:r w:rsidR="00AC3753" w:rsidRPr="00BA4CDA">
        <w:rPr>
          <w:lang w:val="fr-CA"/>
        </w:rPr>
        <w:t>adoption internationale.</w:t>
      </w:r>
    </w:p>
    <w:p w:rsidR="00151021" w:rsidRPr="00BA4CDA" w:rsidRDefault="00056DE2" w:rsidP="00056DE2">
      <w:pPr>
        <w:pStyle w:val="SingleTxtG"/>
        <w:tabs>
          <w:tab w:val="left" w:pos="-360"/>
        </w:tabs>
        <w:rPr>
          <w:lang w:val="fr-CA"/>
        </w:rPr>
      </w:pPr>
      <w:r w:rsidRPr="00BA4CDA">
        <w:rPr>
          <w:lang w:val="fr-CA"/>
        </w:rPr>
        <w:t>118.</w:t>
      </w:r>
      <w:r w:rsidRPr="00BA4CDA">
        <w:rPr>
          <w:lang w:val="fr-CA"/>
        </w:rPr>
        <w:tab/>
      </w:r>
      <w:r w:rsidR="001831D7" w:rsidRPr="00BA4CDA">
        <w:rPr>
          <w:lang w:val="fr-CA"/>
        </w:rPr>
        <w:t>L</w:t>
      </w:r>
      <w:r w:rsidR="005239D3" w:rsidRPr="00BA4CDA">
        <w:rPr>
          <w:lang w:val="fr-CA"/>
        </w:rPr>
        <w:t>’</w:t>
      </w:r>
      <w:r w:rsidR="007916C7" w:rsidRPr="00BA4CDA">
        <w:rPr>
          <w:lang w:val="fr-CA"/>
        </w:rPr>
        <w:t>État</w:t>
      </w:r>
      <w:r w:rsidR="001831D7" w:rsidRPr="00BA4CDA">
        <w:rPr>
          <w:lang w:val="fr-CA"/>
        </w:rPr>
        <w:t xml:space="preserve"> partie consulte actuellement en vue de la ratification de la Convention de La Haye sur l</w:t>
      </w:r>
      <w:r w:rsidR="005239D3" w:rsidRPr="00BA4CDA">
        <w:rPr>
          <w:lang w:val="fr-CA"/>
        </w:rPr>
        <w:t>’</w:t>
      </w:r>
      <w:r w:rsidR="001831D7" w:rsidRPr="00BA4CDA">
        <w:rPr>
          <w:lang w:val="fr-CA"/>
        </w:rPr>
        <w:t>adoption internationale</w:t>
      </w:r>
      <w:r w:rsidR="00151021" w:rsidRPr="00BA4CDA">
        <w:rPr>
          <w:lang w:val="fr-CA"/>
        </w:rPr>
        <w:t xml:space="preserve">. </w:t>
      </w:r>
    </w:p>
    <w:p w:rsidR="00151021" w:rsidRPr="00BA4CDA" w:rsidRDefault="00150DFD" w:rsidP="00A45ED5">
      <w:pPr>
        <w:pStyle w:val="H1G"/>
        <w:rPr>
          <w:lang w:val="fr-CA"/>
        </w:rPr>
      </w:pPr>
      <w:bookmarkStart w:id="34" w:name="_Toc313470871"/>
      <w:r w:rsidRPr="00BA4CDA">
        <w:rPr>
          <w:lang w:val="fr-CA"/>
        </w:rPr>
        <w:tab/>
      </w:r>
      <w:r w:rsidR="00151021" w:rsidRPr="00BA4CDA">
        <w:rPr>
          <w:lang w:val="fr-CA"/>
        </w:rPr>
        <w:t>5.9</w:t>
      </w:r>
      <w:r w:rsidRPr="00BA4CDA">
        <w:rPr>
          <w:lang w:val="fr-CA"/>
        </w:rPr>
        <w:tab/>
      </w:r>
      <w:r w:rsidR="00AC3753" w:rsidRPr="00BA4CDA">
        <w:rPr>
          <w:lang w:val="fr-CA"/>
        </w:rPr>
        <w:t>Déplacements et non-retours illicites</w:t>
      </w:r>
      <w:r w:rsidR="00151021" w:rsidRPr="00BA4CDA">
        <w:rPr>
          <w:lang w:val="fr-CA"/>
        </w:rPr>
        <w:t xml:space="preserve"> (</w:t>
      </w:r>
      <w:r w:rsidR="00A45ED5" w:rsidRPr="00BA4CDA">
        <w:rPr>
          <w:lang w:val="fr-CA"/>
        </w:rPr>
        <w:t>a</w:t>
      </w:r>
      <w:r w:rsidR="00151021" w:rsidRPr="00BA4CDA">
        <w:rPr>
          <w:lang w:val="fr-CA"/>
        </w:rPr>
        <w:t>rt. 11)</w:t>
      </w:r>
      <w:bookmarkEnd w:id="34"/>
    </w:p>
    <w:p w:rsidR="00151021" w:rsidRPr="00BA4CDA" w:rsidRDefault="00056DE2" w:rsidP="00056DE2">
      <w:pPr>
        <w:pStyle w:val="SingleTxtG"/>
        <w:tabs>
          <w:tab w:val="left" w:pos="-360"/>
        </w:tabs>
        <w:rPr>
          <w:lang w:val="fr-CA"/>
        </w:rPr>
      </w:pPr>
      <w:r w:rsidRPr="00BA4CDA">
        <w:rPr>
          <w:lang w:val="fr-CA"/>
        </w:rPr>
        <w:t>119.</w:t>
      </w:r>
      <w:r w:rsidRPr="00BA4CDA">
        <w:rPr>
          <w:lang w:val="fr-CA"/>
        </w:rPr>
        <w:tab/>
      </w:r>
      <w:r w:rsidR="00F95C7E" w:rsidRPr="00BA4CDA">
        <w:rPr>
          <w:lang w:val="fr-CA"/>
        </w:rPr>
        <w:t>L</w:t>
      </w:r>
      <w:r w:rsidR="005239D3" w:rsidRPr="00BA4CDA">
        <w:rPr>
          <w:lang w:val="fr-CA"/>
        </w:rPr>
        <w:t>’</w:t>
      </w:r>
      <w:r w:rsidR="007916C7" w:rsidRPr="00BA4CDA">
        <w:rPr>
          <w:lang w:val="fr-CA"/>
        </w:rPr>
        <w:t>État</w:t>
      </w:r>
      <w:r w:rsidR="00F95C7E" w:rsidRPr="00BA4CDA">
        <w:rPr>
          <w:lang w:val="fr-CA"/>
        </w:rPr>
        <w:t xml:space="preserve"> partie se conforme à l</w:t>
      </w:r>
      <w:r w:rsidR="005239D3" w:rsidRPr="00BA4CDA">
        <w:rPr>
          <w:lang w:val="fr-CA"/>
        </w:rPr>
        <w:t>’</w:t>
      </w:r>
      <w:r w:rsidR="00F95C7E" w:rsidRPr="00BA4CDA">
        <w:rPr>
          <w:lang w:val="fr-CA"/>
        </w:rPr>
        <w:t>article 11 de la Convention qui a trait aux déplacements et non-retours d</w:t>
      </w:r>
      <w:r w:rsidR="005239D3" w:rsidRPr="00BA4CDA">
        <w:rPr>
          <w:lang w:val="fr-CA"/>
        </w:rPr>
        <w:t>’</w:t>
      </w:r>
      <w:r w:rsidR="00F95C7E" w:rsidRPr="00BA4CDA">
        <w:rPr>
          <w:lang w:val="fr-CA"/>
        </w:rPr>
        <w:t>enfants. Ceci est conforme aux sections 40 et 62, respectivement, de la loi relative aux enfants (2009) et de la loi (2011) de Zanzibar relative aux enfants, qui toutes deux interdisent d</w:t>
      </w:r>
      <w:r w:rsidR="005239D3" w:rsidRPr="00BA4CDA">
        <w:rPr>
          <w:lang w:val="fr-CA"/>
        </w:rPr>
        <w:t>’</w:t>
      </w:r>
      <w:r w:rsidR="00F95C7E" w:rsidRPr="00BA4CDA">
        <w:rPr>
          <w:lang w:val="fr-CA"/>
        </w:rPr>
        <w:t>enlever illicitement l</w:t>
      </w:r>
      <w:r w:rsidR="005239D3" w:rsidRPr="00BA4CDA">
        <w:rPr>
          <w:lang w:val="fr-CA"/>
        </w:rPr>
        <w:t>’</w:t>
      </w:r>
      <w:r w:rsidR="00F95C7E" w:rsidRPr="00BA4CDA">
        <w:rPr>
          <w:lang w:val="fr-CA"/>
        </w:rPr>
        <w:t>enfant à la personne qui en a reçu légalement la garde, qu</w:t>
      </w:r>
      <w:r w:rsidR="005239D3" w:rsidRPr="00BA4CDA">
        <w:rPr>
          <w:lang w:val="fr-CA"/>
        </w:rPr>
        <w:t>’</w:t>
      </w:r>
      <w:r w:rsidR="00F95C7E" w:rsidRPr="00BA4CDA">
        <w:rPr>
          <w:lang w:val="fr-CA"/>
        </w:rPr>
        <w:t>il s</w:t>
      </w:r>
      <w:r w:rsidR="005239D3" w:rsidRPr="00BA4CDA">
        <w:rPr>
          <w:lang w:val="fr-CA"/>
        </w:rPr>
        <w:t>’</w:t>
      </w:r>
      <w:r w:rsidR="00F95C7E" w:rsidRPr="00BA4CDA">
        <w:rPr>
          <w:lang w:val="fr-CA"/>
        </w:rPr>
        <w:t>agisse d</w:t>
      </w:r>
      <w:r w:rsidR="005239D3" w:rsidRPr="00BA4CDA">
        <w:rPr>
          <w:lang w:val="fr-CA"/>
        </w:rPr>
        <w:t>’</w:t>
      </w:r>
      <w:r w:rsidR="00F95C7E" w:rsidRPr="00BA4CDA">
        <w:rPr>
          <w:lang w:val="fr-CA"/>
        </w:rPr>
        <w:t>un home résidentiel agréé ou d</w:t>
      </w:r>
      <w:r w:rsidR="005239D3" w:rsidRPr="00BA4CDA">
        <w:rPr>
          <w:lang w:val="fr-CA"/>
        </w:rPr>
        <w:t>’</w:t>
      </w:r>
      <w:r w:rsidR="00F95C7E" w:rsidRPr="00BA4CDA">
        <w:rPr>
          <w:lang w:val="fr-CA"/>
        </w:rPr>
        <w:t>une institution. Cependant, Zanzibar exami</w:t>
      </w:r>
      <w:r w:rsidR="00DD77F4" w:rsidRPr="00BA4CDA">
        <w:rPr>
          <w:lang w:val="fr-CA"/>
        </w:rPr>
        <w:t>ne en ce moment ce qu</w:t>
      </w:r>
      <w:r w:rsidR="005239D3" w:rsidRPr="00BA4CDA">
        <w:rPr>
          <w:lang w:val="fr-CA"/>
        </w:rPr>
        <w:t>’</w:t>
      </w:r>
      <w:r w:rsidR="00DD77F4" w:rsidRPr="00BA4CDA">
        <w:rPr>
          <w:lang w:val="fr-CA"/>
        </w:rPr>
        <w:t>a dit le t</w:t>
      </w:r>
      <w:r w:rsidR="00F95C7E" w:rsidRPr="00BA4CDA">
        <w:rPr>
          <w:lang w:val="fr-CA"/>
        </w:rPr>
        <w:t xml:space="preserve">ribunal de </w:t>
      </w:r>
      <w:r w:rsidR="00151021" w:rsidRPr="00BA4CDA">
        <w:rPr>
          <w:lang w:val="fr-CA"/>
        </w:rPr>
        <w:t xml:space="preserve">Kadhi </w:t>
      </w:r>
      <w:r w:rsidR="00F95C7E" w:rsidRPr="00BA4CDA">
        <w:rPr>
          <w:lang w:val="fr-CA"/>
        </w:rPr>
        <w:t xml:space="preserve">en 1985, afin </w:t>
      </w:r>
      <w:r w:rsidR="000B359E" w:rsidRPr="00BA4CDA">
        <w:rPr>
          <w:lang w:val="fr-CA"/>
        </w:rPr>
        <w:t>de tenir compte des</w:t>
      </w:r>
      <w:r w:rsidR="00F95C7E" w:rsidRPr="00BA4CDA">
        <w:rPr>
          <w:lang w:val="fr-CA"/>
        </w:rPr>
        <w:t xml:space="preserve"> aspects sociaux, économiques et culturels.</w:t>
      </w:r>
    </w:p>
    <w:p w:rsidR="00151021" w:rsidRPr="00BA4CDA" w:rsidRDefault="00056DE2" w:rsidP="00056DE2">
      <w:pPr>
        <w:pStyle w:val="SingleTxtG"/>
        <w:tabs>
          <w:tab w:val="left" w:pos="-360"/>
        </w:tabs>
        <w:rPr>
          <w:lang w:val="fr-CA"/>
        </w:rPr>
      </w:pPr>
      <w:r w:rsidRPr="00BA4CDA">
        <w:rPr>
          <w:lang w:val="fr-CA"/>
        </w:rPr>
        <w:t>120.</w:t>
      </w:r>
      <w:r w:rsidRPr="00BA4CDA">
        <w:rPr>
          <w:lang w:val="fr-CA"/>
        </w:rPr>
        <w:tab/>
      </w:r>
      <w:r w:rsidR="00333D2A" w:rsidRPr="00BA4CDA">
        <w:rPr>
          <w:lang w:val="fr-CA"/>
        </w:rPr>
        <w:t>De plus, l</w:t>
      </w:r>
      <w:r w:rsidR="005239D3" w:rsidRPr="00BA4CDA">
        <w:rPr>
          <w:lang w:val="fr-CA"/>
        </w:rPr>
        <w:t>’</w:t>
      </w:r>
      <w:r w:rsidR="007916C7" w:rsidRPr="00BA4CDA">
        <w:rPr>
          <w:lang w:val="fr-CA"/>
        </w:rPr>
        <w:t>État</w:t>
      </w:r>
      <w:r w:rsidR="00333D2A" w:rsidRPr="00BA4CDA">
        <w:rPr>
          <w:lang w:val="fr-CA"/>
        </w:rPr>
        <w:t xml:space="preserve"> partie a adopté en</w:t>
      </w:r>
      <w:r w:rsidR="000B359E" w:rsidRPr="00BA4CDA">
        <w:rPr>
          <w:lang w:val="fr-CA"/>
        </w:rPr>
        <w:t xml:space="preserve"> 2008</w:t>
      </w:r>
      <w:r w:rsidR="00333D2A" w:rsidRPr="00BA4CDA">
        <w:rPr>
          <w:lang w:val="fr-CA"/>
        </w:rPr>
        <w:t xml:space="preserve"> la loi instituant la lutte contre la traite des personnes, dont la section </w:t>
      </w:r>
      <w:r w:rsidR="000B359E" w:rsidRPr="00BA4CDA">
        <w:rPr>
          <w:lang w:val="fr-CA"/>
        </w:rPr>
        <w:t>2.1</w:t>
      </w:r>
      <w:r w:rsidR="00151021" w:rsidRPr="00BA4CDA">
        <w:rPr>
          <w:lang w:val="fr-CA"/>
        </w:rPr>
        <w:t xml:space="preserve"> </w:t>
      </w:r>
      <w:r w:rsidR="00333D2A" w:rsidRPr="00BA4CDA">
        <w:rPr>
          <w:lang w:val="fr-CA"/>
        </w:rPr>
        <w:t>précise qu</w:t>
      </w:r>
      <w:r w:rsidR="005239D3" w:rsidRPr="00BA4CDA">
        <w:rPr>
          <w:lang w:val="fr-CA"/>
        </w:rPr>
        <w:t>’</w:t>
      </w:r>
      <w:r w:rsidR="00333D2A" w:rsidRPr="00BA4CDA">
        <w:rPr>
          <w:lang w:val="fr-CA"/>
        </w:rPr>
        <w:t>elle s</w:t>
      </w:r>
      <w:r w:rsidR="005239D3" w:rsidRPr="00BA4CDA">
        <w:rPr>
          <w:lang w:val="fr-CA"/>
        </w:rPr>
        <w:t>’</w:t>
      </w:r>
      <w:r w:rsidR="00333D2A" w:rsidRPr="00BA4CDA">
        <w:rPr>
          <w:lang w:val="fr-CA"/>
        </w:rPr>
        <w:t>applique tant à Tanzanie continentale qu</w:t>
      </w:r>
      <w:r w:rsidR="005239D3" w:rsidRPr="00BA4CDA">
        <w:rPr>
          <w:lang w:val="fr-CA"/>
        </w:rPr>
        <w:t>’</w:t>
      </w:r>
      <w:r w:rsidR="00333D2A" w:rsidRPr="00BA4CDA">
        <w:rPr>
          <w:lang w:val="fr-CA"/>
        </w:rPr>
        <w:t>à Zanzibar. La loi fait des déplacements illicites ou de la traite des personnes (notamment celle des enfants) un crime, tant à l</w:t>
      </w:r>
      <w:r w:rsidR="005239D3" w:rsidRPr="00BA4CDA">
        <w:rPr>
          <w:lang w:val="fr-CA"/>
        </w:rPr>
        <w:t>’</w:t>
      </w:r>
      <w:r w:rsidR="00333D2A" w:rsidRPr="00BA4CDA">
        <w:rPr>
          <w:lang w:val="fr-CA"/>
        </w:rPr>
        <w:t>intérieur qu</w:t>
      </w:r>
      <w:r w:rsidR="005239D3" w:rsidRPr="00BA4CDA">
        <w:rPr>
          <w:lang w:val="fr-CA"/>
        </w:rPr>
        <w:t>’</w:t>
      </w:r>
      <w:r w:rsidR="00333D2A" w:rsidRPr="00BA4CDA">
        <w:rPr>
          <w:lang w:val="fr-CA"/>
        </w:rPr>
        <w:t>en dehors du territoire de l</w:t>
      </w:r>
      <w:r w:rsidR="005239D3" w:rsidRPr="00BA4CDA">
        <w:rPr>
          <w:lang w:val="fr-CA"/>
        </w:rPr>
        <w:t>’</w:t>
      </w:r>
      <w:r w:rsidR="007916C7" w:rsidRPr="00BA4CDA">
        <w:rPr>
          <w:lang w:val="fr-CA"/>
        </w:rPr>
        <w:t>État</w:t>
      </w:r>
      <w:r w:rsidR="00333D2A" w:rsidRPr="00BA4CDA">
        <w:rPr>
          <w:lang w:val="fr-CA"/>
        </w:rPr>
        <w:t xml:space="preserve"> partie</w:t>
      </w:r>
      <w:r w:rsidR="00151021" w:rsidRPr="00BA4CDA">
        <w:rPr>
          <w:rStyle w:val="FootnoteReference"/>
          <w:lang w:val="fr-CA"/>
        </w:rPr>
        <w:footnoteReference w:id="76"/>
      </w:r>
      <w:r w:rsidR="00D25156" w:rsidRPr="00BA4CDA">
        <w:rPr>
          <w:lang w:val="fr-CA"/>
        </w:rPr>
        <w:t>.</w:t>
      </w:r>
    </w:p>
    <w:p w:rsidR="00151021" w:rsidRPr="00BA4CDA" w:rsidRDefault="00B8321C" w:rsidP="00A45ED5">
      <w:pPr>
        <w:pStyle w:val="H1G"/>
        <w:rPr>
          <w:lang w:val="fr-CA"/>
        </w:rPr>
      </w:pPr>
      <w:bookmarkStart w:id="35" w:name="_Toc313470872"/>
      <w:r w:rsidRPr="00BA4CDA">
        <w:rPr>
          <w:lang w:val="fr-CA"/>
        </w:rPr>
        <w:tab/>
      </w:r>
      <w:r w:rsidR="00151021" w:rsidRPr="00BA4CDA">
        <w:rPr>
          <w:lang w:val="fr-CA"/>
        </w:rPr>
        <w:t>5.10</w:t>
      </w:r>
      <w:r w:rsidRPr="00BA4CDA">
        <w:rPr>
          <w:lang w:val="fr-CA"/>
        </w:rPr>
        <w:tab/>
      </w:r>
      <w:bookmarkEnd w:id="35"/>
      <w:r w:rsidR="000A00BA" w:rsidRPr="00BA4CDA">
        <w:rPr>
          <w:lang w:val="fr-CA"/>
        </w:rPr>
        <w:t>Sév</w:t>
      </w:r>
      <w:r w:rsidR="005C60FE" w:rsidRPr="00BA4CDA">
        <w:rPr>
          <w:lang w:val="fr-CA"/>
        </w:rPr>
        <w:t>ices et négligences, y compris</w:t>
      </w:r>
      <w:r w:rsidR="000A00BA" w:rsidRPr="00BA4CDA">
        <w:rPr>
          <w:lang w:val="fr-CA"/>
        </w:rPr>
        <w:t xml:space="preserve"> réadaptation physique et psychologique</w:t>
      </w:r>
      <w:r w:rsidRPr="00BA4CDA">
        <w:rPr>
          <w:lang w:val="fr-CA"/>
        </w:rPr>
        <w:t xml:space="preserve"> </w:t>
      </w:r>
      <w:r w:rsidR="00377FE1" w:rsidRPr="00BA4CDA">
        <w:rPr>
          <w:lang w:val="fr-CA"/>
        </w:rPr>
        <w:t xml:space="preserve">(art. 19) </w:t>
      </w:r>
      <w:r w:rsidR="005C60FE" w:rsidRPr="00BA4CDA">
        <w:rPr>
          <w:lang w:val="fr-CA"/>
        </w:rPr>
        <w:t>et</w:t>
      </w:r>
      <w:r w:rsidR="000A00BA" w:rsidRPr="00BA4CDA">
        <w:rPr>
          <w:lang w:val="fr-CA"/>
        </w:rPr>
        <w:t xml:space="preserve"> réinsertion sociale</w:t>
      </w:r>
      <w:r w:rsidR="00151021" w:rsidRPr="00BA4CDA">
        <w:rPr>
          <w:lang w:val="fr-CA"/>
        </w:rPr>
        <w:t xml:space="preserve"> (</w:t>
      </w:r>
      <w:r w:rsidR="00377FE1" w:rsidRPr="00BA4CDA">
        <w:rPr>
          <w:lang w:val="fr-CA"/>
        </w:rPr>
        <w:t>a</w:t>
      </w:r>
      <w:r w:rsidR="00151021" w:rsidRPr="00BA4CDA">
        <w:rPr>
          <w:lang w:val="fr-CA"/>
        </w:rPr>
        <w:t>rt. 39)</w:t>
      </w:r>
    </w:p>
    <w:p w:rsidR="00151021" w:rsidRPr="00BA4CDA" w:rsidRDefault="00056DE2" w:rsidP="00056DE2">
      <w:pPr>
        <w:pStyle w:val="SingleTxtG"/>
        <w:tabs>
          <w:tab w:val="left" w:pos="-360"/>
        </w:tabs>
        <w:rPr>
          <w:lang w:val="fr-CA"/>
        </w:rPr>
      </w:pPr>
      <w:r w:rsidRPr="00BA4CDA">
        <w:rPr>
          <w:lang w:val="fr-CA"/>
        </w:rPr>
        <w:t>121.</w:t>
      </w:r>
      <w:r w:rsidRPr="00BA4CDA">
        <w:rPr>
          <w:lang w:val="fr-CA"/>
        </w:rPr>
        <w:tab/>
      </w:r>
      <w:r w:rsidR="00842245" w:rsidRPr="00BA4CDA">
        <w:rPr>
          <w:lang w:val="fr-CA"/>
        </w:rPr>
        <w:t>Dans ses observations finales précédentes, le Comité avait recommandé à l</w:t>
      </w:r>
      <w:r w:rsidR="005239D3" w:rsidRPr="00BA4CDA">
        <w:rPr>
          <w:lang w:val="fr-CA"/>
        </w:rPr>
        <w:t>’</w:t>
      </w:r>
      <w:r w:rsidR="007916C7" w:rsidRPr="00BA4CDA">
        <w:rPr>
          <w:lang w:val="fr-CA"/>
        </w:rPr>
        <w:t>État</w:t>
      </w:r>
      <w:r w:rsidR="00842245" w:rsidRPr="00BA4CDA">
        <w:rPr>
          <w:lang w:val="fr-CA"/>
        </w:rPr>
        <w:t xml:space="preserve"> partie</w:t>
      </w:r>
    </w:p>
    <w:p w:rsidR="00151021" w:rsidRPr="00BA4CDA" w:rsidRDefault="00151021" w:rsidP="00B8321C">
      <w:pPr>
        <w:pStyle w:val="SingleTxtG"/>
        <w:ind w:firstLine="567"/>
        <w:rPr>
          <w:lang w:val="fr-CA"/>
        </w:rPr>
      </w:pPr>
      <w:r w:rsidRPr="00BA4CDA">
        <w:rPr>
          <w:lang w:val="fr-CA"/>
        </w:rPr>
        <w:t>a)</w:t>
      </w:r>
      <w:r w:rsidR="00B8321C" w:rsidRPr="00BA4CDA">
        <w:rPr>
          <w:lang w:val="fr-CA"/>
        </w:rPr>
        <w:tab/>
      </w:r>
      <w:r w:rsidR="00E02162" w:rsidRPr="00BA4CDA">
        <w:rPr>
          <w:lang w:val="fr-CA"/>
        </w:rPr>
        <w:t xml:space="preserve">De </w:t>
      </w:r>
      <w:r w:rsidR="00842245" w:rsidRPr="00BA4CDA">
        <w:rPr>
          <w:lang w:val="fr-CA"/>
        </w:rPr>
        <w:t>renforcer les mesures existantes destinées à prévenir les sévices à enfants et la négligence;</w:t>
      </w:r>
    </w:p>
    <w:p w:rsidR="00151021" w:rsidRPr="00BA4CDA" w:rsidRDefault="00151021" w:rsidP="00B8321C">
      <w:pPr>
        <w:pStyle w:val="SingleTxtG"/>
        <w:ind w:firstLine="567"/>
        <w:rPr>
          <w:lang w:val="fr-CA"/>
        </w:rPr>
      </w:pPr>
      <w:r w:rsidRPr="00BA4CDA">
        <w:rPr>
          <w:lang w:val="fr-CA"/>
        </w:rPr>
        <w:t>b)</w:t>
      </w:r>
      <w:r w:rsidR="00B8321C" w:rsidRPr="00BA4CDA">
        <w:rPr>
          <w:lang w:val="fr-CA"/>
        </w:rPr>
        <w:tab/>
      </w:r>
      <w:r w:rsidR="00E02162" w:rsidRPr="00BA4CDA">
        <w:rPr>
          <w:lang w:val="fr-CA"/>
        </w:rPr>
        <w:t xml:space="preserve">De </w:t>
      </w:r>
      <w:r w:rsidR="00842245" w:rsidRPr="00BA4CDA">
        <w:rPr>
          <w:lang w:val="fr-CA"/>
        </w:rPr>
        <w:t>renforcer la capacité du service des enfants, au sein de la Commission des droits de l</w:t>
      </w:r>
      <w:r w:rsidR="005239D3" w:rsidRPr="00BA4CDA">
        <w:rPr>
          <w:lang w:val="fr-CA"/>
        </w:rPr>
        <w:t>’</w:t>
      </w:r>
      <w:r w:rsidR="00842245" w:rsidRPr="00BA4CDA">
        <w:rPr>
          <w:lang w:val="fr-CA"/>
        </w:rPr>
        <w:t>homme et de la bonne gouvernance, d</w:t>
      </w:r>
      <w:r w:rsidR="005239D3" w:rsidRPr="00BA4CDA">
        <w:rPr>
          <w:lang w:val="fr-CA"/>
        </w:rPr>
        <w:t>’</w:t>
      </w:r>
      <w:r w:rsidR="00842245" w:rsidRPr="00BA4CDA">
        <w:rPr>
          <w:lang w:val="fr-CA"/>
        </w:rPr>
        <w:t xml:space="preserve">enquêter </w:t>
      </w:r>
      <w:r w:rsidR="000D2CF1" w:rsidRPr="00BA4CDA">
        <w:rPr>
          <w:lang w:val="fr-CA"/>
        </w:rPr>
        <w:t>sur</w:t>
      </w:r>
      <w:r w:rsidR="00842245" w:rsidRPr="00BA4CDA">
        <w:rPr>
          <w:lang w:val="fr-CA"/>
        </w:rPr>
        <w:t xml:space="preserve"> les plaintes concernant les droits des enfants et d</w:t>
      </w:r>
      <w:r w:rsidR="005239D3" w:rsidRPr="00BA4CDA">
        <w:rPr>
          <w:lang w:val="fr-CA"/>
        </w:rPr>
        <w:t>’</w:t>
      </w:r>
      <w:r w:rsidR="00842245" w:rsidRPr="00BA4CDA">
        <w:rPr>
          <w:lang w:val="fr-CA"/>
        </w:rPr>
        <w:t>y répondre;</w:t>
      </w:r>
    </w:p>
    <w:p w:rsidR="00151021" w:rsidRPr="00BA4CDA" w:rsidRDefault="00151021" w:rsidP="00B8321C">
      <w:pPr>
        <w:pStyle w:val="SingleTxtG"/>
        <w:ind w:firstLine="567"/>
        <w:rPr>
          <w:lang w:val="fr-CA"/>
        </w:rPr>
      </w:pPr>
      <w:r w:rsidRPr="00BA4CDA">
        <w:rPr>
          <w:lang w:val="fr-CA"/>
        </w:rPr>
        <w:t>c)</w:t>
      </w:r>
      <w:r w:rsidR="00B8321C" w:rsidRPr="00BA4CDA">
        <w:rPr>
          <w:lang w:val="fr-CA"/>
        </w:rPr>
        <w:tab/>
      </w:r>
      <w:r w:rsidR="00E02162" w:rsidRPr="00BA4CDA">
        <w:rPr>
          <w:lang w:val="fr-CA"/>
        </w:rPr>
        <w:t>D</w:t>
      </w:r>
      <w:r w:rsidR="005239D3" w:rsidRPr="00BA4CDA">
        <w:rPr>
          <w:lang w:val="fr-CA"/>
        </w:rPr>
        <w:t>’</w:t>
      </w:r>
      <w:r w:rsidR="00787E81" w:rsidRPr="00BA4CDA">
        <w:rPr>
          <w:lang w:val="fr-CA"/>
        </w:rPr>
        <w:t>assurer le suivi des recommandations de la Commission des droits de l</w:t>
      </w:r>
      <w:r w:rsidR="005239D3" w:rsidRPr="00BA4CDA">
        <w:rPr>
          <w:lang w:val="fr-CA"/>
        </w:rPr>
        <w:t>’</w:t>
      </w:r>
      <w:r w:rsidR="00787E81" w:rsidRPr="00BA4CDA">
        <w:rPr>
          <w:lang w:val="fr-CA"/>
        </w:rPr>
        <w:t xml:space="preserve">homme et de la bonne gouvernance, à partir des enquêtes </w:t>
      </w:r>
      <w:r w:rsidR="006C0C5C" w:rsidRPr="00BA4CDA">
        <w:rPr>
          <w:lang w:val="fr-CA"/>
        </w:rPr>
        <w:t xml:space="preserve">publiques </w:t>
      </w:r>
      <w:r w:rsidR="00787E81" w:rsidRPr="00BA4CDA">
        <w:rPr>
          <w:lang w:val="fr-CA"/>
        </w:rPr>
        <w:t>qu</w:t>
      </w:r>
      <w:r w:rsidR="005239D3" w:rsidRPr="00BA4CDA">
        <w:rPr>
          <w:lang w:val="fr-CA"/>
        </w:rPr>
        <w:t>’</w:t>
      </w:r>
      <w:r w:rsidR="00787E81" w:rsidRPr="00BA4CDA">
        <w:rPr>
          <w:lang w:val="fr-CA"/>
        </w:rPr>
        <w:t>elle avait menées sur la violence à l</w:t>
      </w:r>
      <w:r w:rsidR="005239D3" w:rsidRPr="00BA4CDA">
        <w:rPr>
          <w:lang w:val="fr-CA"/>
        </w:rPr>
        <w:t>’</w:t>
      </w:r>
      <w:r w:rsidR="00787E81" w:rsidRPr="00BA4CDA">
        <w:rPr>
          <w:lang w:val="fr-CA"/>
        </w:rPr>
        <w:t>encontre des enfants;</w:t>
      </w:r>
    </w:p>
    <w:p w:rsidR="00151021" w:rsidRPr="00BA4CDA" w:rsidRDefault="00151021" w:rsidP="00B8321C">
      <w:pPr>
        <w:pStyle w:val="SingleTxtG"/>
        <w:ind w:firstLine="567"/>
        <w:rPr>
          <w:lang w:val="fr-CA"/>
        </w:rPr>
      </w:pPr>
      <w:r w:rsidRPr="00BA4CDA">
        <w:rPr>
          <w:lang w:val="fr-CA"/>
        </w:rPr>
        <w:t>d)</w:t>
      </w:r>
      <w:r w:rsidR="00B8321C" w:rsidRPr="00BA4CDA">
        <w:rPr>
          <w:lang w:val="fr-CA"/>
        </w:rPr>
        <w:tab/>
      </w:r>
      <w:r w:rsidR="00E02162" w:rsidRPr="00BA4CDA">
        <w:rPr>
          <w:lang w:val="fr-CA"/>
        </w:rPr>
        <w:t xml:space="preserve">De </w:t>
      </w:r>
      <w:r w:rsidR="00C752D8" w:rsidRPr="00BA4CDA">
        <w:rPr>
          <w:lang w:val="fr-CA"/>
        </w:rPr>
        <w:t>considérer d</w:t>
      </w:r>
      <w:r w:rsidR="005239D3" w:rsidRPr="00BA4CDA">
        <w:rPr>
          <w:lang w:val="fr-CA"/>
        </w:rPr>
        <w:t>’</w:t>
      </w:r>
      <w:r w:rsidR="00C752D8" w:rsidRPr="00BA4CDA">
        <w:rPr>
          <w:lang w:val="fr-CA"/>
        </w:rPr>
        <w:t>envisager une ligne de téléphone gratuite et nationale pour venir en aide aux enfants avec le concours de professionnels bien entraînés et de volontaires;</w:t>
      </w:r>
    </w:p>
    <w:p w:rsidR="00151021" w:rsidRPr="00BA4CDA" w:rsidRDefault="00151021" w:rsidP="00B8321C">
      <w:pPr>
        <w:pStyle w:val="SingleTxtG"/>
        <w:ind w:firstLine="567"/>
        <w:rPr>
          <w:lang w:val="fr-CA"/>
        </w:rPr>
      </w:pPr>
      <w:r w:rsidRPr="00BA4CDA">
        <w:rPr>
          <w:lang w:val="fr-CA"/>
        </w:rPr>
        <w:t>e)</w:t>
      </w:r>
      <w:r w:rsidR="00B8321C" w:rsidRPr="00BA4CDA">
        <w:rPr>
          <w:lang w:val="fr-CA"/>
        </w:rPr>
        <w:tab/>
      </w:r>
      <w:r w:rsidR="00E02162" w:rsidRPr="00BA4CDA">
        <w:rPr>
          <w:lang w:val="fr-CA"/>
        </w:rPr>
        <w:t xml:space="preserve">De </w:t>
      </w:r>
      <w:r w:rsidR="00162EF4" w:rsidRPr="00BA4CDA">
        <w:rPr>
          <w:lang w:val="fr-CA"/>
        </w:rPr>
        <w:t>stimuler la création de réseaux et de partenariat</w:t>
      </w:r>
      <w:r w:rsidR="00DD77F4" w:rsidRPr="00BA4CDA">
        <w:rPr>
          <w:lang w:val="fr-CA"/>
        </w:rPr>
        <w:t>s</w:t>
      </w:r>
      <w:r w:rsidR="00162EF4" w:rsidRPr="00BA4CDA">
        <w:rPr>
          <w:lang w:val="fr-CA"/>
        </w:rPr>
        <w:t xml:space="preserve"> visant à éliminer la violence à l</w:t>
      </w:r>
      <w:r w:rsidR="005239D3" w:rsidRPr="00BA4CDA">
        <w:rPr>
          <w:lang w:val="fr-CA"/>
        </w:rPr>
        <w:t>’</w:t>
      </w:r>
      <w:r w:rsidR="00162EF4" w:rsidRPr="00BA4CDA">
        <w:rPr>
          <w:lang w:val="fr-CA"/>
        </w:rPr>
        <w:t>encontre des enfants.</w:t>
      </w:r>
    </w:p>
    <w:p w:rsidR="00151021" w:rsidRPr="00BA4CDA" w:rsidRDefault="00056DE2" w:rsidP="00056DE2">
      <w:pPr>
        <w:pStyle w:val="SingleTxtG"/>
        <w:tabs>
          <w:tab w:val="left" w:pos="-360"/>
        </w:tabs>
        <w:rPr>
          <w:lang w:val="fr-CA"/>
        </w:rPr>
      </w:pPr>
      <w:r w:rsidRPr="00BA4CDA">
        <w:rPr>
          <w:lang w:val="fr-CA"/>
        </w:rPr>
        <w:t>122.</w:t>
      </w:r>
      <w:r w:rsidRPr="00BA4CDA">
        <w:rPr>
          <w:lang w:val="fr-CA"/>
        </w:rPr>
        <w:tab/>
      </w:r>
      <w:r w:rsidR="00E47D19" w:rsidRPr="00BA4CDA">
        <w:rPr>
          <w:lang w:val="fr-CA"/>
        </w:rPr>
        <w:t>Le Comité avait également recommandé à l</w:t>
      </w:r>
      <w:r w:rsidR="005239D3" w:rsidRPr="00BA4CDA">
        <w:rPr>
          <w:lang w:val="fr-CA"/>
        </w:rPr>
        <w:t>’</w:t>
      </w:r>
      <w:r w:rsidR="007916C7" w:rsidRPr="00BA4CDA">
        <w:rPr>
          <w:lang w:val="fr-CA"/>
        </w:rPr>
        <w:t>État</w:t>
      </w:r>
      <w:r w:rsidR="00E47D19" w:rsidRPr="00BA4CDA">
        <w:rPr>
          <w:lang w:val="fr-CA"/>
        </w:rPr>
        <w:t xml:space="preserve"> partie de s</w:t>
      </w:r>
      <w:r w:rsidR="005239D3" w:rsidRPr="00BA4CDA">
        <w:rPr>
          <w:lang w:val="fr-CA"/>
        </w:rPr>
        <w:t>’</w:t>
      </w:r>
      <w:r w:rsidR="00E47D19" w:rsidRPr="00BA4CDA">
        <w:rPr>
          <w:lang w:val="fr-CA"/>
        </w:rPr>
        <w:t>appuyer sur les résultats de l</w:t>
      </w:r>
      <w:r w:rsidR="005239D3" w:rsidRPr="00BA4CDA">
        <w:rPr>
          <w:lang w:val="fr-CA"/>
        </w:rPr>
        <w:t>’</w:t>
      </w:r>
      <w:r w:rsidR="00E47D19" w:rsidRPr="00BA4CDA">
        <w:rPr>
          <w:lang w:val="fr-CA"/>
        </w:rPr>
        <w:t>étude en profondeur décidée</w:t>
      </w:r>
      <w:r w:rsidR="00DD77F4" w:rsidRPr="00BA4CDA">
        <w:rPr>
          <w:lang w:val="fr-CA"/>
        </w:rPr>
        <w:t xml:space="preserve"> par le Secrétaire g</w:t>
      </w:r>
      <w:r w:rsidR="00E47D19" w:rsidRPr="00BA4CDA">
        <w:rPr>
          <w:lang w:val="fr-CA"/>
        </w:rPr>
        <w:t>énéral de l</w:t>
      </w:r>
      <w:r w:rsidR="005239D3" w:rsidRPr="00BA4CDA">
        <w:rPr>
          <w:lang w:val="fr-CA"/>
        </w:rPr>
        <w:t>’</w:t>
      </w:r>
      <w:r w:rsidR="00E47D19" w:rsidRPr="00BA4CDA">
        <w:rPr>
          <w:lang w:val="fr-CA"/>
        </w:rPr>
        <w:t>Organisation des Nations Unies sur la question de la violence à l</w:t>
      </w:r>
      <w:r w:rsidR="005239D3" w:rsidRPr="00BA4CDA">
        <w:rPr>
          <w:lang w:val="fr-CA"/>
        </w:rPr>
        <w:t>’</w:t>
      </w:r>
      <w:r w:rsidR="00E47D19" w:rsidRPr="00BA4CDA">
        <w:rPr>
          <w:lang w:val="fr-CA"/>
        </w:rPr>
        <w:t>encontre des enfants (voir résolution 56/138 de l</w:t>
      </w:r>
      <w:r w:rsidR="005239D3" w:rsidRPr="00BA4CDA">
        <w:rPr>
          <w:lang w:val="fr-CA"/>
        </w:rPr>
        <w:t>’</w:t>
      </w:r>
      <w:r w:rsidR="00E47D19" w:rsidRPr="00BA4CDA">
        <w:rPr>
          <w:lang w:val="fr-CA"/>
        </w:rPr>
        <w:t>Assemblée générale)</w:t>
      </w:r>
      <w:r w:rsidR="00CA0BCC" w:rsidRPr="00BA4CDA">
        <w:rPr>
          <w:lang w:val="fr-CA"/>
        </w:rPr>
        <w:t xml:space="preserve"> pour mener, en collaboration avec la société civile, une action visant à assurer la protection de tout enfant contre toutes les formes de violence physique ou mentale et de profiter de l</w:t>
      </w:r>
      <w:r w:rsidR="005239D3" w:rsidRPr="00BA4CDA">
        <w:rPr>
          <w:lang w:val="fr-CA"/>
        </w:rPr>
        <w:t>’</w:t>
      </w:r>
      <w:r w:rsidR="00CA0BCC" w:rsidRPr="00BA4CDA">
        <w:rPr>
          <w:lang w:val="fr-CA"/>
        </w:rPr>
        <w:t>élan pour mener des actions concrètes et, lorsque c</w:t>
      </w:r>
      <w:r w:rsidR="005239D3" w:rsidRPr="00BA4CDA">
        <w:rPr>
          <w:lang w:val="fr-CA"/>
        </w:rPr>
        <w:t>’</w:t>
      </w:r>
      <w:r w:rsidR="00CA0BCC" w:rsidRPr="00BA4CDA">
        <w:rPr>
          <w:lang w:val="fr-CA"/>
        </w:rPr>
        <w:t>est indiqué, des actions ponctuelles visant à prévenir et à combattr</w:t>
      </w:r>
      <w:r w:rsidR="006C0C5C" w:rsidRPr="00BA4CDA">
        <w:rPr>
          <w:lang w:val="fr-CA"/>
        </w:rPr>
        <w:t>e une telle violence et de tel</w:t>
      </w:r>
      <w:r w:rsidR="00CA0BCC" w:rsidRPr="00BA4CDA">
        <w:rPr>
          <w:lang w:val="fr-CA"/>
        </w:rPr>
        <w:t>s sévices</w:t>
      </w:r>
      <w:r w:rsidR="00E47D19" w:rsidRPr="00BA4CDA">
        <w:rPr>
          <w:lang w:val="fr-CA"/>
        </w:rPr>
        <w:t>.</w:t>
      </w:r>
    </w:p>
    <w:p w:rsidR="00151021" w:rsidRPr="00BA4CDA" w:rsidRDefault="00056DE2" w:rsidP="00056DE2">
      <w:pPr>
        <w:pStyle w:val="SingleTxtG"/>
        <w:tabs>
          <w:tab w:val="left" w:pos="-360"/>
        </w:tabs>
        <w:rPr>
          <w:lang w:val="fr-CA"/>
        </w:rPr>
      </w:pPr>
      <w:r w:rsidRPr="00BA4CDA">
        <w:rPr>
          <w:lang w:val="fr-CA"/>
        </w:rPr>
        <w:t>123.</w:t>
      </w:r>
      <w:r w:rsidRPr="00BA4CDA">
        <w:rPr>
          <w:lang w:val="fr-CA"/>
        </w:rPr>
        <w:tab/>
      </w:r>
      <w:r w:rsidR="007D07AA" w:rsidRPr="00BA4CDA">
        <w:rPr>
          <w:lang w:val="fr-CA"/>
        </w:rPr>
        <w:t>Soucieux d</w:t>
      </w:r>
      <w:r w:rsidR="005239D3" w:rsidRPr="00BA4CDA">
        <w:rPr>
          <w:lang w:val="fr-CA"/>
        </w:rPr>
        <w:t>’</w:t>
      </w:r>
      <w:r w:rsidR="007D07AA" w:rsidRPr="00BA4CDA">
        <w:rPr>
          <w:lang w:val="fr-CA"/>
        </w:rPr>
        <w:t>appliquer l</w:t>
      </w:r>
      <w:r w:rsidR="005239D3" w:rsidRPr="00BA4CDA">
        <w:rPr>
          <w:lang w:val="fr-CA"/>
        </w:rPr>
        <w:t>’</w:t>
      </w:r>
      <w:r w:rsidR="007D07AA" w:rsidRPr="00BA4CDA">
        <w:rPr>
          <w:lang w:val="fr-CA"/>
        </w:rPr>
        <w:t>article 19 de la Convention et de se conformer aux recommandations ci-dessus du Comité, l</w:t>
      </w:r>
      <w:r w:rsidR="005239D3" w:rsidRPr="00BA4CDA">
        <w:rPr>
          <w:lang w:val="fr-CA"/>
        </w:rPr>
        <w:t>’</w:t>
      </w:r>
      <w:r w:rsidR="007916C7" w:rsidRPr="00BA4CDA">
        <w:rPr>
          <w:lang w:val="fr-CA"/>
        </w:rPr>
        <w:t>État</w:t>
      </w:r>
      <w:r w:rsidR="007D07AA" w:rsidRPr="00BA4CDA">
        <w:rPr>
          <w:lang w:val="fr-CA"/>
        </w:rPr>
        <w:t xml:space="preserve"> partie a réalisé une étude de la violence contre les enfants</w:t>
      </w:r>
      <w:r w:rsidR="00346A69" w:rsidRPr="00BA4CDA">
        <w:rPr>
          <w:lang w:val="fr-CA"/>
        </w:rPr>
        <w:t>,</w:t>
      </w:r>
      <w:r w:rsidR="006C0C5C" w:rsidRPr="00BA4CDA">
        <w:rPr>
          <w:lang w:val="fr-CA"/>
        </w:rPr>
        <w:t xml:space="preserve"> et le compte </w:t>
      </w:r>
      <w:r w:rsidR="007D07AA" w:rsidRPr="00BA4CDA">
        <w:rPr>
          <w:lang w:val="fr-CA"/>
        </w:rPr>
        <w:t>rendu</w:t>
      </w:r>
      <w:r w:rsidR="00151021" w:rsidRPr="00BA4CDA">
        <w:rPr>
          <w:rStyle w:val="FootnoteReference"/>
          <w:lang w:val="fr-CA"/>
        </w:rPr>
        <w:footnoteReference w:id="77"/>
      </w:r>
      <w:r w:rsidR="00151021" w:rsidRPr="00BA4CDA">
        <w:rPr>
          <w:lang w:val="fr-CA"/>
        </w:rPr>
        <w:t xml:space="preserve"> </w:t>
      </w:r>
      <w:r w:rsidR="00C33B41" w:rsidRPr="00BA4CDA">
        <w:rPr>
          <w:lang w:val="fr-CA"/>
        </w:rPr>
        <w:t>de cette étude a été rédigé, en ce qui concerne la Tanzanie continentale, par M</w:t>
      </w:r>
      <w:r w:rsidR="00EA74CA" w:rsidRPr="00BA4CDA">
        <w:rPr>
          <w:lang w:val="fr-CA"/>
        </w:rPr>
        <w:t>. Asha-Rose Migiro (</w:t>
      </w:r>
      <w:r w:rsidR="00DD77F4" w:rsidRPr="00BA4CDA">
        <w:rPr>
          <w:lang w:val="fr-CA"/>
        </w:rPr>
        <w:t xml:space="preserve">adjoint du </w:t>
      </w:r>
      <w:r w:rsidR="006C0C5C" w:rsidRPr="00BA4CDA">
        <w:rPr>
          <w:lang w:val="fr-CA"/>
        </w:rPr>
        <w:t>Secrétaire général a</w:t>
      </w:r>
      <w:r w:rsidR="00C33B41" w:rsidRPr="00BA4CDA">
        <w:rPr>
          <w:lang w:val="fr-CA"/>
        </w:rPr>
        <w:t>djoint de l</w:t>
      </w:r>
      <w:r w:rsidR="005239D3" w:rsidRPr="00BA4CDA">
        <w:rPr>
          <w:lang w:val="fr-CA"/>
        </w:rPr>
        <w:t>’</w:t>
      </w:r>
      <w:r w:rsidR="00C33B41" w:rsidRPr="00BA4CDA">
        <w:rPr>
          <w:lang w:val="fr-CA"/>
        </w:rPr>
        <w:t>Organisation des Nations Unies</w:t>
      </w:r>
      <w:r w:rsidR="00151021" w:rsidRPr="00BA4CDA">
        <w:rPr>
          <w:lang w:val="fr-CA"/>
        </w:rPr>
        <w:t xml:space="preserve">) </w:t>
      </w:r>
      <w:r w:rsidR="00C33B41" w:rsidRPr="00BA4CDA">
        <w:rPr>
          <w:lang w:val="fr-CA"/>
        </w:rPr>
        <w:t>en août 2011. Il s</w:t>
      </w:r>
      <w:r w:rsidR="005239D3" w:rsidRPr="00BA4CDA">
        <w:rPr>
          <w:lang w:val="fr-CA"/>
        </w:rPr>
        <w:t>’</w:t>
      </w:r>
      <w:r w:rsidR="00C33B41" w:rsidRPr="00BA4CDA">
        <w:rPr>
          <w:lang w:val="fr-CA"/>
        </w:rPr>
        <w:t>agit de la première enquête nationale sur la violence à l</w:t>
      </w:r>
      <w:r w:rsidR="005239D3" w:rsidRPr="00BA4CDA">
        <w:rPr>
          <w:lang w:val="fr-CA"/>
        </w:rPr>
        <w:t>’</w:t>
      </w:r>
      <w:r w:rsidR="00C33B41" w:rsidRPr="00BA4CDA">
        <w:rPr>
          <w:lang w:val="fr-CA"/>
        </w:rPr>
        <w:t>encontre des enfants qui soit lancée par l</w:t>
      </w:r>
      <w:r w:rsidR="005239D3" w:rsidRPr="00BA4CDA">
        <w:rPr>
          <w:lang w:val="fr-CA"/>
        </w:rPr>
        <w:t>’</w:t>
      </w:r>
      <w:r w:rsidR="007916C7" w:rsidRPr="00BA4CDA">
        <w:rPr>
          <w:lang w:val="fr-CA"/>
        </w:rPr>
        <w:t>État</w:t>
      </w:r>
      <w:r w:rsidR="00C33B41" w:rsidRPr="00BA4CDA">
        <w:rPr>
          <w:lang w:val="fr-CA"/>
        </w:rPr>
        <w:t xml:space="preserve"> partie; il s</w:t>
      </w:r>
      <w:r w:rsidR="005239D3" w:rsidRPr="00BA4CDA">
        <w:rPr>
          <w:lang w:val="fr-CA"/>
        </w:rPr>
        <w:t>’</w:t>
      </w:r>
      <w:r w:rsidR="00C33B41" w:rsidRPr="00BA4CDA">
        <w:rPr>
          <w:lang w:val="fr-CA"/>
        </w:rPr>
        <w:t>agit, à l</w:t>
      </w:r>
      <w:r w:rsidR="005239D3" w:rsidRPr="00BA4CDA">
        <w:rPr>
          <w:lang w:val="fr-CA"/>
        </w:rPr>
        <w:t>’</w:t>
      </w:r>
      <w:r w:rsidR="00C33B41" w:rsidRPr="00BA4CDA">
        <w:rPr>
          <w:lang w:val="fr-CA"/>
        </w:rPr>
        <w:t>échelle nationale, d</w:t>
      </w:r>
      <w:r w:rsidR="005239D3" w:rsidRPr="00BA4CDA">
        <w:rPr>
          <w:lang w:val="fr-CA"/>
        </w:rPr>
        <w:t>’</w:t>
      </w:r>
      <w:r w:rsidR="00C33B41" w:rsidRPr="00BA4CDA">
        <w:rPr>
          <w:lang w:val="fr-CA"/>
        </w:rPr>
        <w:t>une enquête menée auprès de 3</w:t>
      </w:r>
      <w:r w:rsidR="00C278ED" w:rsidRPr="00BA4CDA">
        <w:rPr>
          <w:lang w:val="fr-CA"/>
        </w:rPr>
        <w:t> </w:t>
      </w:r>
      <w:r w:rsidR="00C33B41" w:rsidRPr="00BA4CDA">
        <w:rPr>
          <w:lang w:val="fr-CA"/>
        </w:rPr>
        <w:t>739 femmes et hommes de 13 à 24 ans, à partir d</w:t>
      </w:r>
      <w:r w:rsidR="005239D3" w:rsidRPr="00BA4CDA">
        <w:rPr>
          <w:lang w:val="fr-CA"/>
        </w:rPr>
        <w:t>’</w:t>
      </w:r>
      <w:r w:rsidR="00C33B41" w:rsidRPr="00BA4CDA">
        <w:rPr>
          <w:lang w:val="fr-CA"/>
        </w:rPr>
        <w:t xml:space="preserve">une enquête des ménages. Cette </w:t>
      </w:r>
      <w:r w:rsidR="006C0C5C" w:rsidRPr="00BA4CDA">
        <w:rPr>
          <w:lang w:val="fr-CA"/>
        </w:rPr>
        <w:t>étude</w:t>
      </w:r>
      <w:r w:rsidR="00C33B41" w:rsidRPr="00BA4CDA">
        <w:rPr>
          <w:lang w:val="fr-CA"/>
        </w:rPr>
        <w:t xml:space="preserve"> a été conçue pour avoir des estimations distinctes des expériences de violences sexuelles, physiques et émotionnelles </w:t>
      </w:r>
      <w:r w:rsidR="00DD77F4" w:rsidRPr="00BA4CDA">
        <w:rPr>
          <w:lang w:val="fr-CA"/>
        </w:rPr>
        <w:t>subies</w:t>
      </w:r>
      <w:r w:rsidR="00C33B41" w:rsidRPr="00BA4CDA">
        <w:rPr>
          <w:lang w:val="fr-CA"/>
        </w:rPr>
        <w:t xml:space="preserve"> par des femmes et des hommes âgés de moins de 18 ans dans les deux parties de la République-Unie de Tanzanie.</w:t>
      </w:r>
    </w:p>
    <w:p w:rsidR="00151021" w:rsidRPr="00BA4CDA" w:rsidRDefault="00056DE2" w:rsidP="00056DE2">
      <w:pPr>
        <w:pStyle w:val="SingleTxtG"/>
        <w:tabs>
          <w:tab w:val="left" w:pos="-360"/>
        </w:tabs>
        <w:rPr>
          <w:lang w:val="fr-CA"/>
        </w:rPr>
      </w:pPr>
      <w:r w:rsidRPr="00BA4CDA">
        <w:rPr>
          <w:lang w:val="fr-CA"/>
        </w:rPr>
        <w:t>124.</w:t>
      </w:r>
      <w:r w:rsidRPr="00BA4CDA">
        <w:rPr>
          <w:lang w:val="fr-CA"/>
        </w:rPr>
        <w:tab/>
      </w:r>
      <w:r w:rsidR="006C0C5C" w:rsidRPr="00BA4CDA">
        <w:rPr>
          <w:lang w:val="fr-CA"/>
        </w:rPr>
        <w:t xml:space="preserve">Le compte </w:t>
      </w:r>
      <w:r w:rsidR="000C7C97" w:rsidRPr="00BA4CDA">
        <w:rPr>
          <w:lang w:val="fr-CA"/>
        </w:rPr>
        <w:t>rendu de l</w:t>
      </w:r>
      <w:r w:rsidR="005239D3" w:rsidRPr="00BA4CDA">
        <w:rPr>
          <w:lang w:val="fr-CA"/>
        </w:rPr>
        <w:t>’</w:t>
      </w:r>
      <w:r w:rsidR="000C7C97" w:rsidRPr="00BA4CDA">
        <w:rPr>
          <w:lang w:val="fr-CA"/>
        </w:rPr>
        <w:t>étude menée sur la violence à l</w:t>
      </w:r>
      <w:r w:rsidR="005239D3" w:rsidRPr="00BA4CDA">
        <w:rPr>
          <w:lang w:val="fr-CA"/>
        </w:rPr>
        <w:t>’</w:t>
      </w:r>
      <w:r w:rsidR="000C7C97" w:rsidRPr="00BA4CDA">
        <w:rPr>
          <w:lang w:val="fr-CA"/>
        </w:rPr>
        <w:t>encontre des enfants a relevé toutes les formes de violence à l</w:t>
      </w:r>
      <w:r w:rsidR="005239D3" w:rsidRPr="00BA4CDA">
        <w:rPr>
          <w:lang w:val="fr-CA"/>
        </w:rPr>
        <w:t>’</w:t>
      </w:r>
      <w:r w:rsidR="000C7C97" w:rsidRPr="00BA4CDA">
        <w:rPr>
          <w:lang w:val="fr-CA"/>
        </w:rPr>
        <w:t>encontre des enfants (violences sexuelles, physiques et émotionnelles) ainsi que leurs causes sous-jacentes. C</w:t>
      </w:r>
      <w:r w:rsidR="005239D3" w:rsidRPr="00BA4CDA">
        <w:rPr>
          <w:lang w:val="fr-CA"/>
        </w:rPr>
        <w:t>’</w:t>
      </w:r>
      <w:r w:rsidR="000C7C97" w:rsidRPr="00BA4CDA">
        <w:rPr>
          <w:lang w:val="fr-CA"/>
        </w:rPr>
        <w:t>est là un pas important vers l</w:t>
      </w:r>
      <w:r w:rsidR="005239D3" w:rsidRPr="00BA4CDA">
        <w:rPr>
          <w:lang w:val="fr-CA"/>
        </w:rPr>
        <w:t>’</w:t>
      </w:r>
      <w:r w:rsidR="000C7C97" w:rsidRPr="00BA4CDA">
        <w:rPr>
          <w:lang w:val="fr-CA"/>
        </w:rPr>
        <w:t>élaboration de stratégies et de politiques nationales multisectorielles de prévention et de lutte afin de mieux protéger les enfants de Tanzanie. Sur la base des conclusions de l</w:t>
      </w:r>
      <w:r w:rsidR="005239D3" w:rsidRPr="00BA4CDA">
        <w:rPr>
          <w:lang w:val="fr-CA"/>
        </w:rPr>
        <w:t>’</w:t>
      </w:r>
      <w:r w:rsidR="000C7C97" w:rsidRPr="00BA4CDA">
        <w:rPr>
          <w:lang w:val="fr-CA"/>
        </w:rPr>
        <w:t>étude, l</w:t>
      </w:r>
      <w:r w:rsidR="005239D3" w:rsidRPr="00BA4CDA">
        <w:rPr>
          <w:lang w:val="fr-CA"/>
        </w:rPr>
        <w:t>’</w:t>
      </w:r>
      <w:r w:rsidR="007916C7" w:rsidRPr="00BA4CDA">
        <w:rPr>
          <w:lang w:val="fr-CA"/>
        </w:rPr>
        <w:t>État</w:t>
      </w:r>
      <w:r w:rsidR="000C7C97" w:rsidRPr="00BA4CDA">
        <w:rPr>
          <w:lang w:val="fr-CA"/>
        </w:rPr>
        <w:t xml:space="preserve"> partie</w:t>
      </w:r>
      <w:r w:rsidR="006C0C5C" w:rsidRPr="00BA4CDA">
        <w:rPr>
          <w:lang w:val="fr-CA"/>
        </w:rPr>
        <w:t xml:space="preserve"> a pu s</w:t>
      </w:r>
      <w:r w:rsidR="005239D3" w:rsidRPr="00BA4CDA">
        <w:rPr>
          <w:lang w:val="fr-CA"/>
        </w:rPr>
        <w:t>’</w:t>
      </w:r>
      <w:r w:rsidR="006C0C5C" w:rsidRPr="00BA4CDA">
        <w:rPr>
          <w:lang w:val="fr-CA"/>
        </w:rPr>
        <w:t>engager à concevoir un P</w:t>
      </w:r>
      <w:r w:rsidR="000C7C97" w:rsidRPr="00BA4CDA">
        <w:rPr>
          <w:lang w:val="fr-CA"/>
        </w:rPr>
        <w:t xml:space="preserve">lan </w:t>
      </w:r>
      <w:r w:rsidR="006C0C5C" w:rsidRPr="00BA4CDA">
        <w:rPr>
          <w:lang w:val="fr-CA"/>
        </w:rPr>
        <w:t xml:space="preserve">national </w:t>
      </w:r>
      <w:r w:rsidR="000C7C97" w:rsidRPr="00BA4CDA">
        <w:rPr>
          <w:lang w:val="fr-CA"/>
        </w:rPr>
        <w:t>d</w:t>
      </w:r>
      <w:r w:rsidR="005239D3" w:rsidRPr="00BA4CDA">
        <w:rPr>
          <w:lang w:val="fr-CA"/>
        </w:rPr>
        <w:t>’</w:t>
      </w:r>
      <w:r w:rsidR="000C7C97" w:rsidRPr="00BA4CDA">
        <w:rPr>
          <w:lang w:val="fr-CA"/>
        </w:rPr>
        <w:t xml:space="preserve">action de cinq ans visant à prévenir et à </w:t>
      </w:r>
      <w:r w:rsidR="006C0C5C" w:rsidRPr="00BA4CDA">
        <w:rPr>
          <w:lang w:val="fr-CA"/>
        </w:rPr>
        <w:t>combattre</w:t>
      </w:r>
      <w:r w:rsidR="000C7C97" w:rsidRPr="00BA4CDA">
        <w:rPr>
          <w:lang w:val="fr-CA"/>
        </w:rPr>
        <w:t xml:space="preserve"> la violence à l</w:t>
      </w:r>
      <w:r w:rsidR="005239D3" w:rsidRPr="00BA4CDA">
        <w:rPr>
          <w:lang w:val="fr-CA"/>
        </w:rPr>
        <w:t>’</w:t>
      </w:r>
      <w:r w:rsidR="000C7C97" w:rsidRPr="00BA4CDA">
        <w:rPr>
          <w:lang w:val="fr-CA"/>
        </w:rPr>
        <w:t>encontre des enfants (2011-2016) en créant un environnement politique et législatif propice à l</w:t>
      </w:r>
      <w:r w:rsidR="005239D3" w:rsidRPr="00BA4CDA">
        <w:rPr>
          <w:lang w:val="fr-CA"/>
        </w:rPr>
        <w:t>’</w:t>
      </w:r>
      <w:r w:rsidR="000C7C97" w:rsidRPr="00BA4CDA">
        <w:rPr>
          <w:lang w:val="fr-CA"/>
        </w:rPr>
        <w:t>établissement d</w:t>
      </w:r>
      <w:r w:rsidR="005239D3" w:rsidRPr="00BA4CDA">
        <w:rPr>
          <w:lang w:val="fr-CA"/>
        </w:rPr>
        <w:t>’</w:t>
      </w:r>
      <w:r w:rsidR="000C7C97" w:rsidRPr="00BA4CDA">
        <w:rPr>
          <w:lang w:val="fr-CA"/>
        </w:rPr>
        <w:t xml:space="preserve">une intervention durable visant à prévenir et à </w:t>
      </w:r>
      <w:r w:rsidR="00DD77F4" w:rsidRPr="00BA4CDA">
        <w:rPr>
          <w:lang w:val="fr-CA"/>
        </w:rPr>
        <w:t>combattre toute</w:t>
      </w:r>
      <w:r w:rsidR="000C7C97" w:rsidRPr="00BA4CDA">
        <w:rPr>
          <w:lang w:val="fr-CA"/>
        </w:rPr>
        <w:t xml:space="preserve"> forme de violence à l</w:t>
      </w:r>
      <w:r w:rsidR="005239D3" w:rsidRPr="00BA4CDA">
        <w:rPr>
          <w:lang w:val="fr-CA"/>
        </w:rPr>
        <w:t>’</w:t>
      </w:r>
      <w:r w:rsidR="000C7C97" w:rsidRPr="00BA4CDA">
        <w:rPr>
          <w:lang w:val="fr-CA"/>
        </w:rPr>
        <w:t>encontre des enfants. Par ailleurs, tous les partenaires se sont fortement engagé</w:t>
      </w:r>
      <w:r w:rsidR="006C0C5C" w:rsidRPr="00BA4CDA">
        <w:rPr>
          <w:lang w:val="fr-CA"/>
        </w:rPr>
        <w:t>s</w:t>
      </w:r>
      <w:r w:rsidR="000C7C97" w:rsidRPr="00BA4CDA">
        <w:rPr>
          <w:lang w:val="fr-CA"/>
        </w:rPr>
        <w:t xml:space="preserve"> à:</w:t>
      </w:r>
    </w:p>
    <w:p w:rsidR="00151021" w:rsidRPr="00BA4CDA" w:rsidRDefault="00B8321C" w:rsidP="00B8321C">
      <w:pPr>
        <w:pStyle w:val="SingleTxtG"/>
        <w:ind w:firstLine="567"/>
        <w:rPr>
          <w:lang w:val="fr-CA"/>
        </w:rPr>
      </w:pPr>
      <w:r w:rsidRPr="00BA4CDA">
        <w:rPr>
          <w:lang w:val="fr-CA"/>
        </w:rPr>
        <w:t>a)</w:t>
      </w:r>
      <w:r w:rsidRPr="00BA4CDA">
        <w:rPr>
          <w:lang w:val="fr-CA"/>
        </w:rPr>
        <w:tab/>
      </w:r>
      <w:r w:rsidR="00C278ED" w:rsidRPr="00BA4CDA">
        <w:rPr>
          <w:lang w:val="fr-CA"/>
        </w:rPr>
        <w:t xml:space="preserve">Réduire </w:t>
      </w:r>
      <w:r w:rsidR="00B5257F" w:rsidRPr="00BA4CDA">
        <w:rPr>
          <w:lang w:val="fr-CA"/>
        </w:rPr>
        <w:t>la violence à l</w:t>
      </w:r>
      <w:r w:rsidR="005239D3" w:rsidRPr="00BA4CDA">
        <w:rPr>
          <w:lang w:val="fr-CA"/>
        </w:rPr>
        <w:t>’</w:t>
      </w:r>
      <w:r w:rsidR="00B5257F" w:rsidRPr="00BA4CDA">
        <w:rPr>
          <w:lang w:val="fr-CA"/>
        </w:rPr>
        <w:t>encontre des enfants;</w:t>
      </w:r>
    </w:p>
    <w:p w:rsidR="00151021" w:rsidRPr="00BA4CDA" w:rsidRDefault="006C0C5C" w:rsidP="009D6096">
      <w:pPr>
        <w:pStyle w:val="SingleTxtG"/>
        <w:rPr>
          <w:lang w:val="fr-CA"/>
        </w:rPr>
      </w:pPr>
      <w:r w:rsidRPr="00BA4CDA">
        <w:rPr>
          <w:lang w:val="fr-CA"/>
        </w:rPr>
        <w:tab/>
      </w:r>
      <w:r w:rsidR="00B8321C" w:rsidRPr="00BA4CDA">
        <w:rPr>
          <w:lang w:val="fr-CA"/>
        </w:rPr>
        <w:t>b)</w:t>
      </w:r>
      <w:r w:rsidR="00B8321C" w:rsidRPr="00BA4CDA">
        <w:rPr>
          <w:lang w:val="fr-CA"/>
        </w:rPr>
        <w:tab/>
      </w:r>
      <w:r w:rsidR="00C278ED" w:rsidRPr="00BA4CDA">
        <w:rPr>
          <w:lang w:val="fr-CA"/>
        </w:rPr>
        <w:t xml:space="preserve">Améliorer </w:t>
      </w:r>
      <w:r w:rsidR="00B5257F" w:rsidRPr="00BA4CDA">
        <w:rPr>
          <w:lang w:val="fr-CA"/>
        </w:rPr>
        <w:t>la quantité et la qual</w:t>
      </w:r>
      <w:r w:rsidRPr="00BA4CDA">
        <w:rPr>
          <w:lang w:val="fr-CA"/>
        </w:rPr>
        <w:t>ité des services proposé</w:t>
      </w:r>
      <w:r w:rsidR="00DD77F4" w:rsidRPr="00BA4CDA">
        <w:rPr>
          <w:lang w:val="fr-CA"/>
        </w:rPr>
        <w:t>s à ceux qui sont touché</w:t>
      </w:r>
      <w:r w:rsidR="00B5257F" w:rsidRPr="00BA4CDA">
        <w:rPr>
          <w:lang w:val="fr-CA"/>
        </w:rPr>
        <w:t>s par la violence à l</w:t>
      </w:r>
      <w:r w:rsidR="005239D3" w:rsidRPr="00BA4CDA">
        <w:rPr>
          <w:lang w:val="fr-CA"/>
        </w:rPr>
        <w:t>’</w:t>
      </w:r>
      <w:r w:rsidR="00B5257F" w:rsidRPr="00BA4CDA">
        <w:rPr>
          <w:lang w:val="fr-CA"/>
        </w:rPr>
        <w:t>encontre des enfants;</w:t>
      </w:r>
    </w:p>
    <w:p w:rsidR="00151021" w:rsidRPr="00BA4CDA" w:rsidRDefault="006C0C5C" w:rsidP="009D6096">
      <w:pPr>
        <w:pStyle w:val="SingleTxtG"/>
        <w:rPr>
          <w:lang w:val="fr-CA"/>
        </w:rPr>
      </w:pPr>
      <w:r w:rsidRPr="00BA4CDA">
        <w:rPr>
          <w:lang w:val="fr-CA"/>
        </w:rPr>
        <w:tab/>
      </w:r>
      <w:r w:rsidR="00B8321C" w:rsidRPr="00BA4CDA">
        <w:rPr>
          <w:lang w:val="fr-CA"/>
        </w:rPr>
        <w:t>c)</w:t>
      </w:r>
      <w:r w:rsidR="00B8321C" w:rsidRPr="00BA4CDA">
        <w:rPr>
          <w:lang w:val="fr-CA"/>
        </w:rPr>
        <w:tab/>
      </w:r>
      <w:r w:rsidR="00C278ED" w:rsidRPr="00BA4CDA">
        <w:rPr>
          <w:lang w:val="fr-CA"/>
        </w:rPr>
        <w:t xml:space="preserve">Atténuer </w:t>
      </w:r>
      <w:r w:rsidR="00B5257F" w:rsidRPr="00BA4CDA">
        <w:rPr>
          <w:lang w:val="fr-CA"/>
        </w:rPr>
        <w:t>les graves conséquences pour la santé qui ré</w:t>
      </w:r>
      <w:r w:rsidRPr="00BA4CDA">
        <w:rPr>
          <w:lang w:val="fr-CA"/>
        </w:rPr>
        <w:t>sultent de pareille violence</w:t>
      </w:r>
      <w:r w:rsidR="00B5257F" w:rsidRPr="00BA4CDA">
        <w:rPr>
          <w:lang w:val="fr-CA"/>
        </w:rPr>
        <w:t xml:space="preserve">; </w:t>
      </w:r>
    </w:p>
    <w:p w:rsidR="00151021" w:rsidRPr="00BA4CDA" w:rsidRDefault="006C0C5C" w:rsidP="009D6096">
      <w:pPr>
        <w:pStyle w:val="SingleTxtG"/>
        <w:rPr>
          <w:lang w:val="fr-CA"/>
        </w:rPr>
      </w:pPr>
      <w:r w:rsidRPr="00BA4CDA">
        <w:rPr>
          <w:lang w:val="fr-CA"/>
        </w:rPr>
        <w:tab/>
      </w:r>
      <w:r w:rsidR="00B8321C" w:rsidRPr="00BA4CDA">
        <w:rPr>
          <w:lang w:val="fr-CA"/>
        </w:rPr>
        <w:t>d)</w:t>
      </w:r>
      <w:r w:rsidR="00B8321C" w:rsidRPr="00BA4CDA">
        <w:rPr>
          <w:lang w:val="fr-CA"/>
        </w:rPr>
        <w:tab/>
      </w:r>
      <w:r w:rsidR="00C278ED" w:rsidRPr="00BA4CDA">
        <w:rPr>
          <w:lang w:val="fr-CA"/>
        </w:rPr>
        <w:t xml:space="preserve">Réaffirmer </w:t>
      </w:r>
      <w:r w:rsidR="00B5257F" w:rsidRPr="00BA4CDA">
        <w:rPr>
          <w:lang w:val="fr-CA"/>
        </w:rPr>
        <w:t>les droits et la dignité des enfants de Tanzanie.</w:t>
      </w:r>
    </w:p>
    <w:p w:rsidR="00151021" w:rsidRPr="00BA4CDA" w:rsidRDefault="00056DE2" w:rsidP="00056DE2">
      <w:pPr>
        <w:pStyle w:val="SingleTxtG"/>
        <w:tabs>
          <w:tab w:val="left" w:pos="-360"/>
        </w:tabs>
        <w:rPr>
          <w:lang w:val="fr-CA"/>
        </w:rPr>
      </w:pPr>
      <w:r w:rsidRPr="00BA4CDA">
        <w:rPr>
          <w:lang w:val="fr-CA"/>
        </w:rPr>
        <w:t>125.</w:t>
      </w:r>
      <w:r w:rsidRPr="00BA4CDA">
        <w:rPr>
          <w:lang w:val="fr-CA"/>
        </w:rPr>
        <w:tab/>
      </w:r>
      <w:r w:rsidR="00323001" w:rsidRPr="00BA4CDA">
        <w:rPr>
          <w:lang w:val="fr-CA"/>
        </w:rPr>
        <w:t>À</w:t>
      </w:r>
      <w:r w:rsidR="008C6171" w:rsidRPr="00BA4CDA">
        <w:rPr>
          <w:lang w:val="fr-CA"/>
        </w:rPr>
        <w:t xml:space="preserve"> cet effet, l</w:t>
      </w:r>
      <w:r w:rsidR="005239D3" w:rsidRPr="00BA4CDA">
        <w:rPr>
          <w:lang w:val="fr-CA"/>
        </w:rPr>
        <w:t>’</w:t>
      </w:r>
      <w:r w:rsidR="008C6171" w:rsidRPr="00BA4CDA">
        <w:rPr>
          <w:lang w:val="fr-CA"/>
        </w:rPr>
        <w:t xml:space="preserve">enquête </w:t>
      </w:r>
      <w:r w:rsidR="00D769B2" w:rsidRPr="00BA4CDA">
        <w:rPr>
          <w:lang w:val="fr-CA"/>
        </w:rPr>
        <w:t>menée en</w:t>
      </w:r>
      <w:r w:rsidR="008C6171" w:rsidRPr="00BA4CDA">
        <w:rPr>
          <w:lang w:val="fr-CA"/>
        </w:rPr>
        <w:t xml:space="preserve"> Tanzanie a fourni des résultats valides qui permettent de concevoir des directives et des règlements associés à l</w:t>
      </w:r>
      <w:r w:rsidR="005239D3" w:rsidRPr="00BA4CDA">
        <w:rPr>
          <w:lang w:val="fr-CA"/>
        </w:rPr>
        <w:t>’</w:t>
      </w:r>
      <w:r w:rsidR="008C6171" w:rsidRPr="00BA4CDA">
        <w:rPr>
          <w:lang w:val="fr-CA"/>
        </w:rPr>
        <w:t xml:space="preserve">application de la loi relative aux enfants. En outre, la campagne </w:t>
      </w:r>
      <w:r w:rsidR="00DD77F4" w:rsidRPr="00BA4CDA">
        <w:rPr>
          <w:lang w:val="fr-CA"/>
        </w:rPr>
        <w:t>contre la</w:t>
      </w:r>
      <w:r w:rsidR="008C6171" w:rsidRPr="00BA4CDA">
        <w:rPr>
          <w:lang w:val="fr-CA"/>
        </w:rPr>
        <w:t xml:space="preserve"> violence </w:t>
      </w:r>
      <w:r w:rsidR="00C24412" w:rsidRPr="00BA4CDA">
        <w:rPr>
          <w:lang w:val="fr-CA"/>
        </w:rPr>
        <w:t>à l</w:t>
      </w:r>
      <w:r w:rsidR="005239D3" w:rsidRPr="00BA4CDA">
        <w:rPr>
          <w:lang w:val="fr-CA"/>
        </w:rPr>
        <w:t>’</w:t>
      </w:r>
      <w:r w:rsidR="00C24412" w:rsidRPr="00BA4CDA">
        <w:rPr>
          <w:lang w:val="fr-CA"/>
        </w:rPr>
        <w:t>encontre</w:t>
      </w:r>
      <w:r w:rsidR="008C6171" w:rsidRPr="00BA4CDA">
        <w:rPr>
          <w:lang w:val="fr-CA"/>
        </w:rPr>
        <w:t xml:space="preserve"> des femmes, des enfants et des gens vivant avec l</w:t>
      </w:r>
      <w:r w:rsidR="005239D3" w:rsidRPr="00BA4CDA">
        <w:rPr>
          <w:lang w:val="fr-CA"/>
        </w:rPr>
        <w:t>’</w:t>
      </w:r>
      <w:r w:rsidR="008C6171" w:rsidRPr="00BA4CDA">
        <w:rPr>
          <w:lang w:val="fr-CA"/>
        </w:rPr>
        <w:t>albinisme a été menée dans tout le pays avec le concours du cinéma mobile, de la télévision et de la radio, ainsi que d</w:t>
      </w:r>
      <w:r w:rsidR="005239D3" w:rsidRPr="00BA4CDA">
        <w:rPr>
          <w:lang w:val="fr-CA"/>
        </w:rPr>
        <w:t>’</w:t>
      </w:r>
      <w:r w:rsidR="008C6171" w:rsidRPr="00BA4CDA">
        <w:rPr>
          <w:lang w:val="fr-CA"/>
        </w:rPr>
        <w:t>une sensibilisation à l</w:t>
      </w:r>
      <w:r w:rsidR="005239D3" w:rsidRPr="00BA4CDA">
        <w:rPr>
          <w:lang w:val="fr-CA"/>
        </w:rPr>
        <w:t>’</w:t>
      </w:r>
      <w:r w:rsidR="008C6171" w:rsidRPr="00BA4CDA">
        <w:rPr>
          <w:lang w:val="fr-CA"/>
        </w:rPr>
        <w:t>échelle de la communauté. De même, ceux qui ont participé aux meurtres ont été traduits en justice et certains d</w:t>
      </w:r>
      <w:r w:rsidR="005239D3" w:rsidRPr="00BA4CDA">
        <w:rPr>
          <w:lang w:val="fr-CA"/>
        </w:rPr>
        <w:t>’</w:t>
      </w:r>
      <w:r w:rsidR="008C6171" w:rsidRPr="00BA4CDA">
        <w:rPr>
          <w:lang w:val="fr-CA"/>
        </w:rPr>
        <w:t xml:space="preserve">entre eux se sont vu infliger des peines en conséquence. De ce fait, à court terme le fait de tuer des albinos a été largement minimisé; mais par la suite, on a créé un pensionnat pour enfants albinos dans le district de </w:t>
      </w:r>
      <w:r w:rsidR="00151021" w:rsidRPr="00BA4CDA">
        <w:rPr>
          <w:lang w:val="fr-CA"/>
        </w:rPr>
        <w:t>Misungwi</w:t>
      </w:r>
      <w:r w:rsidR="008C6171" w:rsidRPr="00BA4CDA">
        <w:rPr>
          <w:lang w:val="fr-CA"/>
        </w:rPr>
        <w:t>, qui leur offre un milieu plus sûr et plus convivial pour étudier</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126.</w:t>
      </w:r>
      <w:r w:rsidRPr="00BA4CDA">
        <w:rPr>
          <w:lang w:val="fr-CA"/>
        </w:rPr>
        <w:tab/>
      </w:r>
      <w:r w:rsidR="00C81788" w:rsidRPr="00BA4CDA">
        <w:rPr>
          <w:lang w:val="fr-CA"/>
        </w:rPr>
        <w:t>En outre, la Commission des droits de l</w:t>
      </w:r>
      <w:r w:rsidR="005239D3" w:rsidRPr="00BA4CDA">
        <w:rPr>
          <w:lang w:val="fr-CA"/>
        </w:rPr>
        <w:t>’</w:t>
      </w:r>
      <w:r w:rsidR="00C81788" w:rsidRPr="00BA4CDA">
        <w:rPr>
          <w:lang w:val="fr-CA"/>
        </w:rPr>
        <w:t>homme et de la bonne gouvernance a profité de la création du service pour enfant</w:t>
      </w:r>
      <w:r w:rsidR="00982AC7" w:rsidRPr="00BA4CDA">
        <w:rPr>
          <w:lang w:val="fr-CA"/>
        </w:rPr>
        <w:t>s</w:t>
      </w:r>
      <w:r w:rsidR="00C81788" w:rsidRPr="00BA4CDA">
        <w:rPr>
          <w:lang w:val="fr-CA"/>
        </w:rPr>
        <w:t xml:space="preserve"> pour mener une étude sur la maltraitance à enfants et elle a fait plusieurs recommandations à l</w:t>
      </w:r>
      <w:r w:rsidR="005239D3" w:rsidRPr="00BA4CDA">
        <w:rPr>
          <w:lang w:val="fr-CA"/>
        </w:rPr>
        <w:t>’</w:t>
      </w:r>
      <w:r w:rsidR="007916C7" w:rsidRPr="00BA4CDA">
        <w:rPr>
          <w:lang w:val="fr-CA"/>
        </w:rPr>
        <w:t>État</w:t>
      </w:r>
      <w:r w:rsidR="00C81788" w:rsidRPr="00BA4CDA">
        <w:rPr>
          <w:lang w:val="fr-CA"/>
        </w:rPr>
        <w:t xml:space="preserve"> partie, lequel a entrepris les actions ci-après: </w:t>
      </w:r>
    </w:p>
    <w:p w:rsidR="00151021" w:rsidRPr="00BA4CDA" w:rsidRDefault="00B8321C" w:rsidP="00B8321C">
      <w:pPr>
        <w:pStyle w:val="SingleTxtG"/>
        <w:ind w:firstLine="567"/>
        <w:rPr>
          <w:lang w:val="fr-CA"/>
        </w:rPr>
      </w:pPr>
      <w:r w:rsidRPr="00BA4CDA">
        <w:rPr>
          <w:lang w:val="fr-CA"/>
        </w:rPr>
        <w:t>a)</w:t>
      </w:r>
      <w:r w:rsidRPr="00BA4CDA">
        <w:rPr>
          <w:lang w:val="fr-CA"/>
        </w:rPr>
        <w:tab/>
      </w:r>
      <w:r w:rsidR="00C81788" w:rsidRPr="00BA4CDA">
        <w:rPr>
          <w:lang w:val="fr-CA"/>
        </w:rPr>
        <w:t>Le service pour enfants a été cré</w:t>
      </w:r>
      <w:r w:rsidR="00982AC7" w:rsidRPr="00BA4CDA">
        <w:rPr>
          <w:lang w:val="fr-CA"/>
        </w:rPr>
        <w:t>é</w:t>
      </w:r>
      <w:r w:rsidR="00DD77F4" w:rsidRPr="00BA4CDA">
        <w:rPr>
          <w:lang w:val="fr-CA"/>
        </w:rPr>
        <w:t>,</w:t>
      </w:r>
      <w:r w:rsidR="00982AC7" w:rsidRPr="00BA4CDA">
        <w:rPr>
          <w:lang w:val="fr-CA"/>
        </w:rPr>
        <w:t xml:space="preserve"> au sein de la Commission d</w:t>
      </w:r>
      <w:r w:rsidR="00C81788" w:rsidRPr="00BA4CDA">
        <w:rPr>
          <w:lang w:val="fr-CA"/>
        </w:rPr>
        <w:t>es droits de l</w:t>
      </w:r>
      <w:r w:rsidR="005239D3" w:rsidRPr="00BA4CDA">
        <w:rPr>
          <w:lang w:val="fr-CA"/>
        </w:rPr>
        <w:t>’</w:t>
      </w:r>
      <w:r w:rsidR="00C81788" w:rsidRPr="00BA4CDA">
        <w:rPr>
          <w:lang w:val="fr-CA"/>
        </w:rPr>
        <w:t xml:space="preserve">homme et </w:t>
      </w:r>
      <w:r w:rsidR="00B75547" w:rsidRPr="00BA4CDA">
        <w:rPr>
          <w:lang w:val="fr-CA"/>
        </w:rPr>
        <w:t xml:space="preserve">de </w:t>
      </w:r>
      <w:r w:rsidR="00C81788" w:rsidRPr="00BA4CDA">
        <w:rPr>
          <w:lang w:val="fr-CA"/>
        </w:rPr>
        <w:t>la bonne gouvernance</w:t>
      </w:r>
      <w:r w:rsidR="00982AC7" w:rsidRPr="00BA4CDA">
        <w:rPr>
          <w:lang w:val="fr-CA"/>
        </w:rPr>
        <w:t>,</w:t>
      </w:r>
      <w:r w:rsidR="00C81788" w:rsidRPr="00BA4CDA">
        <w:rPr>
          <w:lang w:val="fr-CA"/>
        </w:rPr>
        <w:t xml:space="preserve"> concernant la violence et la maltraitance exercée à l</w:t>
      </w:r>
      <w:r w:rsidR="005239D3" w:rsidRPr="00BA4CDA">
        <w:rPr>
          <w:lang w:val="fr-CA"/>
        </w:rPr>
        <w:t>’</w:t>
      </w:r>
      <w:r w:rsidR="00C81788" w:rsidRPr="00BA4CDA">
        <w:rPr>
          <w:lang w:val="fr-CA"/>
        </w:rPr>
        <w:t>encontre de leurs droits. On continue de sensibiliser l</w:t>
      </w:r>
      <w:r w:rsidR="005239D3" w:rsidRPr="00BA4CDA">
        <w:rPr>
          <w:lang w:val="fr-CA"/>
        </w:rPr>
        <w:t>’</w:t>
      </w:r>
      <w:r w:rsidR="00C81788" w:rsidRPr="00BA4CDA">
        <w:rPr>
          <w:lang w:val="fr-CA"/>
        </w:rPr>
        <w:t>opinion à l</w:t>
      </w:r>
      <w:r w:rsidR="005239D3" w:rsidRPr="00BA4CDA">
        <w:rPr>
          <w:lang w:val="fr-CA"/>
        </w:rPr>
        <w:t>’</w:t>
      </w:r>
      <w:r w:rsidR="00C81788" w:rsidRPr="00BA4CDA">
        <w:rPr>
          <w:lang w:val="fr-CA"/>
        </w:rPr>
        <w:t xml:space="preserve">existence de services pour enfants et au nombre élevé </w:t>
      </w:r>
      <w:r w:rsidR="00B51D79">
        <w:rPr>
          <w:lang w:val="fr-CA"/>
        </w:rPr>
        <w:t>de plaintes qui ont été reçues;</w:t>
      </w:r>
    </w:p>
    <w:p w:rsidR="00151021" w:rsidRPr="00BA4CDA" w:rsidRDefault="00B8321C" w:rsidP="009D6096">
      <w:pPr>
        <w:pStyle w:val="SingleTxtG"/>
        <w:rPr>
          <w:lang w:val="fr-CA"/>
        </w:rPr>
      </w:pPr>
      <w:r w:rsidRPr="00BA4CDA">
        <w:rPr>
          <w:lang w:val="fr-CA"/>
        </w:rPr>
        <w:tab/>
        <w:t>b)</w:t>
      </w:r>
      <w:r w:rsidRPr="00BA4CDA">
        <w:rPr>
          <w:lang w:val="fr-CA"/>
        </w:rPr>
        <w:tab/>
      </w:r>
      <w:r w:rsidR="001F3A3C" w:rsidRPr="00BA4CDA">
        <w:rPr>
          <w:lang w:val="fr-CA"/>
        </w:rPr>
        <w:t>Les plaint</w:t>
      </w:r>
      <w:r w:rsidR="00DD77F4" w:rsidRPr="00BA4CDA">
        <w:rPr>
          <w:lang w:val="fr-CA"/>
        </w:rPr>
        <w:t>e</w:t>
      </w:r>
      <w:r w:rsidR="001F3A3C" w:rsidRPr="00BA4CDA">
        <w:rPr>
          <w:lang w:val="fr-CA"/>
        </w:rPr>
        <w:t>s font l</w:t>
      </w:r>
      <w:r w:rsidR="005239D3" w:rsidRPr="00BA4CDA">
        <w:rPr>
          <w:lang w:val="fr-CA"/>
        </w:rPr>
        <w:t>’</w:t>
      </w:r>
      <w:r w:rsidR="001F3A3C" w:rsidRPr="00BA4CDA">
        <w:rPr>
          <w:lang w:val="fr-CA"/>
        </w:rPr>
        <w:t>objet d</w:t>
      </w:r>
      <w:r w:rsidR="005239D3" w:rsidRPr="00BA4CDA">
        <w:rPr>
          <w:lang w:val="fr-CA"/>
        </w:rPr>
        <w:t>’</w:t>
      </w:r>
      <w:r w:rsidR="001F3A3C" w:rsidRPr="00BA4CDA">
        <w:rPr>
          <w:lang w:val="fr-CA"/>
        </w:rPr>
        <w:t>enquêtes et sont suivies de recommandations adressées aux autorités;</w:t>
      </w:r>
    </w:p>
    <w:p w:rsidR="00151021" w:rsidRPr="00BA4CDA" w:rsidRDefault="00982AC7" w:rsidP="009D6096">
      <w:pPr>
        <w:pStyle w:val="SingleTxtG"/>
        <w:rPr>
          <w:lang w:val="fr-CA"/>
        </w:rPr>
      </w:pPr>
      <w:r w:rsidRPr="00BA4CDA">
        <w:rPr>
          <w:lang w:val="fr-CA"/>
        </w:rPr>
        <w:tab/>
      </w:r>
      <w:r w:rsidR="00B8321C" w:rsidRPr="00BA4CDA">
        <w:rPr>
          <w:lang w:val="fr-CA"/>
        </w:rPr>
        <w:t>c)</w:t>
      </w:r>
      <w:r w:rsidR="00B8321C" w:rsidRPr="00BA4CDA">
        <w:rPr>
          <w:lang w:val="fr-CA"/>
        </w:rPr>
        <w:tab/>
      </w:r>
      <w:r w:rsidR="001F3A3C" w:rsidRPr="00BA4CDA">
        <w:rPr>
          <w:lang w:val="fr-CA"/>
        </w:rPr>
        <w:t>Des services pour enfants/pour les relations hommes-femmes ont été créés dans les postes de police afin de mener à bien des consultations avec les enfants et les communautés pour vérifier les nombreuses violences mentales et physiques et la maltraitance à enfants. Les consultations sont menées dans des bureaux privés établis au sein des postes régionaux de police. Les enfants font l</w:t>
      </w:r>
      <w:r w:rsidR="005239D3" w:rsidRPr="00BA4CDA">
        <w:rPr>
          <w:lang w:val="fr-CA"/>
        </w:rPr>
        <w:t>’</w:t>
      </w:r>
      <w:r w:rsidR="001F3A3C" w:rsidRPr="00BA4CDA">
        <w:rPr>
          <w:lang w:val="fr-CA"/>
        </w:rPr>
        <w:t>objet d</w:t>
      </w:r>
      <w:r w:rsidR="005239D3" w:rsidRPr="00BA4CDA">
        <w:rPr>
          <w:lang w:val="fr-CA"/>
        </w:rPr>
        <w:t>’</w:t>
      </w:r>
      <w:r w:rsidR="001F3A3C" w:rsidRPr="00BA4CDA">
        <w:rPr>
          <w:lang w:val="fr-CA"/>
        </w:rPr>
        <w:t>un traitement spécial lorsque leurs dépositions sont faites devant des caméras (confidentialité). En outre, des campagnes de plaidoyer</w:t>
      </w:r>
      <w:r w:rsidR="00DD77F4" w:rsidRPr="00BA4CDA">
        <w:rPr>
          <w:lang w:val="fr-CA"/>
        </w:rPr>
        <w:t>,</w:t>
      </w:r>
      <w:r w:rsidR="001F3A3C" w:rsidRPr="00BA4CDA">
        <w:rPr>
          <w:lang w:val="fr-CA"/>
        </w:rPr>
        <w:t xml:space="preserve"> menées</w:t>
      </w:r>
      <w:r w:rsidRPr="00BA4CDA">
        <w:rPr>
          <w:lang w:val="fr-CA"/>
        </w:rPr>
        <w:t xml:space="preserve"> avec l</w:t>
      </w:r>
      <w:r w:rsidR="005239D3" w:rsidRPr="00BA4CDA">
        <w:rPr>
          <w:lang w:val="fr-CA"/>
        </w:rPr>
        <w:t>’</w:t>
      </w:r>
      <w:r w:rsidRPr="00BA4CDA">
        <w:rPr>
          <w:lang w:val="fr-CA"/>
        </w:rPr>
        <w:t>aide</w:t>
      </w:r>
      <w:r w:rsidR="001F3A3C" w:rsidRPr="00BA4CDA">
        <w:rPr>
          <w:lang w:val="fr-CA"/>
        </w:rPr>
        <w:t xml:space="preserve"> de meetings, de radios, de télévisions, de brochures et d</w:t>
      </w:r>
      <w:r w:rsidR="005239D3" w:rsidRPr="00BA4CDA">
        <w:rPr>
          <w:lang w:val="fr-CA"/>
        </w:rPr>
        <w:t>’</w:t>
      </w:r>
      <w:r w:rsidR="001F3A3C" w:rsidRPr="00BA4CDA">
        <w:rPr>
          <w:lang w:val="fr-CA"/>
        </w:rPr>
        <w:t>affiches</w:t>
      </w:r>
      <w:r w:rsidRPr="00BA4CDA">
        <w:rPr>
          <w:lang w:val="fr-CA"/>
        </w:rPr>
        <w:t>,</w:t>
      </w:r>
      <w:r w:rsidR="001F3A3C" w:rsidRPr="00BA4CDA">
        <w:rPr>
          <w:lang w:val="fr-CA"/>
        </w:rPr>
        <w:t xml:space="preserve"> jouent un rôle non négligeable pour minimiser la violence à l</w:t>
      </w:r>
      <w:r w:rsidR="005239D3" w:rsidRPr="00BA4CDA">
        <w:rPr>
          <w:lang w:val="fr-CA"/>
        </w:rPr>
        <w:t>’</w:t>
      </w:r>
      <w:r w:rsidR="001F3A3C" w:rsidRPr="00BA4CDA">
        <w:rPr>
          <w:lang w:val="fr-CA"/>
        </w:rPr>
        <w:t>encontre d</w:t>
      </w:r>
      <w:r w:rsidR="005239D3" w:rsidRPr="00BA4CDA">
        <w:rPr>
          <w:lang w:val="fr-CA"/>
        </w:rPr>
        <w:t>’</w:t>
      </w:r>
      <w:r w:rsidR="001F3A3C" w:rsidRPr="00BA4CDA">
        <w:rPr>
          <w:lang w:val="fr-CA"/>
        </w:rPr>
        <w:t xml:space="preserve">enfants, dont les mutilations </w:t>
      </w:r>
      <w:r w:rsidR="00F63A71" w:rsidRPr="00BA4CDA">
        <w:rPr>
          <w:lang w:val="fr-CA"/>
        </w:rPr>
        <w:t>génitales féminines</w:t>
      </w:r>
      <w:r w:rsidR="001F3A3C" w:rsidRPr="00BA4CDA">
        <w:rPr>
          <w:lang w:val="fr-CA"/>
        </w:rPr>
        <w:t>;</w:t>
      </w:r>
    </w:p>
    <w:p w:rsidR="00151021" w:rsidRPr="00BA4CDA" w:rsidRDefault="00B8321C" w:rsidP="009D6096">
      <w:pPr>
        <w:pStyle w:val="SingleTxtG"/>
        <w:rPr>
          <w:lang w:val="fr-CA"/>
        </w:rPr>
      </w:pPr>
      <w:r w:rsidRPr="00BA4CDA">
        <w:rPr>
          <w:lang w:val="fr-CA"/>
        </w:rPr>
        <w:tab/>
        <w:t>d)</w:t>
      </w:r>
      <w:r w:rsidRPr="00BA4CDA">
        <w:rPr>
          <w:lang w:val="fr-CA"/>
        </w:rPr>
        <w:tab/>
      </w:r>
      <w:r w:rsidR="0093087A" w:rsidRPr="00BA4CDA">
        <w:rPr>
          <w:lang w:val="fr-CA"/>
        </w:rPr>
        <w:t xml:space="preserve">On est en train de créer une ligne </w:t>
      </w:r>
      <w:r w:rsidR="00B4013C" w:rsidRPr="00BA4CDA">
        <w:rPr>
          <w:lang w:val="fr-CA"/>
        </w:rPr>
        <w:t>téléphonique d</w:t>
      </w:r>
      <w:r w:rsidR="005239D3" w:rsidRPr="00BA4CDA">
        <w:rPr>
          <w:lang w:val="fr-CA"/>
        </w:rPr>
        <w:t>’</w:t>
      </w:r>
      <w:r w:rsidR="00B4013C" w:rsidRPr="00BA4CDA">
        <w:rPr>
          <w:lang w:val="fr-CA"/>
        </w:rPr>
        <w:t>assistance destinée aux</w:t>
      </w:r>
      <w:r w:rsidR="0093087A" w:rsidRPr="00BA4CDA">
        <w:rPr>
          <w:lang w:val="fr-CA"/>
        </w:rPr>
        <w:t xml:space="preserve"> enfants de Tanzanie. </w:t>
      </w:r>
      <w:r w:rsidR="00982AC7" w:rsidRPr="00BA4CDA">
        <w:rPr>
          <w:lang w:val="fr-CA"/>
        </w:rPr>
        <w:t>Ceux-ci</w:t>
      </w:r>
      <w:r w:rsidR="0093087A" w:rsidRPr="00BA4CDA">
        <w:rPr>
          <w:lang w:val="fr-CA"/>
        </w:rPr>
        <w:t xml:space="preserve"> pourront y signaler tout acte de violence </w:t>
      </w:r>
      <w:r w:rsidR="00B4013C" w:rsidRPr="00BA4CDA">
        <w:rPr>
          <w:lang w:val="fr-CA"/>
        </w:rPr>
        <w:t xml:space="preserve">commis </w:t>
      </w:r>
      <w:r w:rsidR="0093087A" w:rsidRPr="00BA4CDA">
        <w:rPr>
          <w:lang w:val="fr-CA"/>
        </w:rPr>
        <w:t>contre eux.</w:t>
      </w:r>
    </w:p>
    <w:p w:rsidR="00151021" w:rsidRPr="00BA4CDA" w:rsidRDefault="00056DE2" w:rsidP="00C278ED">
      <w:pPr>
        <w:pStyle w:val="SingleTxtG"/>
        <w:tabs>
          <w:tab w:val="left" w:pos="-360"/>
        </w:tabs>
        <w:rPr>
          <w:lang w:val="fr-CA"/>
        </w:rPr>
      </w:pPr>
      <w:r w:rsidRPr="00BA4CDA">
        <w:rPr>
          <w:lang w:val="fr-CA"/>
        </w:rPr>
        <w:t>127.</w:t>
      </w:r>
      <w:r w:rsidRPr="00BA4CDA">
        <w:rPr>
          <w:lang w:val="fr-CA"/>
        </w:rPr>
        <w:tab/>
      </w:r>
      <w:r w:rsidR="00EE0E32" w:rsidRPr="00BA4CDA">
        <w:rPr>
          <w:lang w:val="fr-CA"/>
        </w:rPr>
        <w:t>Pour ce qui est de Zanzibar, l</w:t>
      </w:r>
      <w:r w:rsidR="005239D3" w:rsidRPr="00BA4CDA">
        <w:rPr>
          <w:lang w:val="fr-CA"/>
        </w:rPr>
        <w:t>’</w:t>
      </w:r>
      <w:r w:rsidR="00EE0E32" w:rsidRPr="00BA4CDA">
        <w:rPr>
          <w:lang w:val="fr-CA"/>
        </w:rPr>
        <w:t>étude sur la violence à l</w:t>
      </w:r>
      <w:r w:rsidR="005239D3" w:rsidRPr="00BA4CDA">
        <w:rPr>
          <w:lang w:val="fr-CA"/>
        </w:rPr>
        <w:t>’</w:t>
      </w:r>
      <w:r w:rsidR="00EE0E32" w:rsidRPr="00BA4CDA">
        <w:rPr>
          <w:lang w:val="fr-CA"/>
        </w:rPr>
        <w:t>encontre d</w:t>
      </w:r>
      <w:r w:rsidR="005239D3" w:rsidRPr="00BA4CDA">
        <w:rPr>
          <w:lang w:val="fr-CA"/>
        </w:rPr>
        <w:t>’</w:t>
      </w:r>
      <w:r w:rsidR="00EE0E32" w:rsidRPr="00BA4CDA">
        <w:rPr>
          <w:lang w:val="fr-CA"/>
        </w:rPr>
        <w:t>enfants a été lancée par l</w:t>
      </w:r>
      <w:r w:rsidR="005239D3" w:rsidRPr="00BA4CDA">
        <w:rPr>
          <w:lang w:val="fr-CA"/>
        </w:rPr>
        <w:t>’</w:t>
      </w:r>
      <w:r w:rsidR="00EE0E32" w:rsidRPr="00BA4CDA">
        <w:rPr>
          <w:lang w:val="fr-CA"/>
        </w:rPr>
        <w:t xml:space="preserve">Ambassadeur </w:t>
      </w:r>
      <w:r w:rsidR="00FB48C3" w:rsidRPr="00BA4CDA">
        <w:rPr>
          <w:lang w:val="fr-CA"/>
        </w:rPr>
        <w:t>Seif Ali Iddi (</w:t>
      </w:r>
      <w:r w:rsidR="00B754B1" w:rsidRPr="00BA4CDA">
        <w:rPr>
          <w:lang w:val="fr-CA"/>
        </w:rPr>
        <w:t>S</w:t>
      </w:r>
      <w:r w:rsidR="00EE0E32" w:rsidRPr="00BA4CDA">
        <w:rPr>
          <w:lang w:val="fr-CA"/>
        </w:rPr>
        <w:t xml:space="preserve">econd Vice-Président de </w:t>
      </w:r>
      <w:r w:rsidR="00151021" w:rsidRPr="00BA4CDA">
        <w:rPr>
          <w:lang w:val="fr-CA"/>
        </w:rPr>
        <w:t xml:space="preserve">Zanzibar) </w:t>
      </w:r>
      <w:r w:rsidR="00EE0E32" w:rsidRPr="00BA4CDA">
        <w:rPr>
          <w:lang w:val="fr-CA"/>
        </w:rPr>
        <w:t>e</w:t>
      </w:r>
      <w:r w:rsidR="00151021" w:rsidRPr="00BA4CDA">
        <w:rPr>
          <w:lang w:val="fr-CA"/>
        </w:rPr>
        <w:t xml:space="preserve">n </w:t>
      </w:r>
      <w:r w:rsidR="00EE0E32" w:rsidRPr="00BA4CDA">
        <w:rPr>
          <w:lang w:val="fr-CA"/>
        </w:rPr>
        <w:t>septembre</w:t>
      </w:r>
      <w:r w:rsidR="00151021" w:rsidRPr="00BA4CDA">
        <w:rPr>
          <w:lang w:val="fr-CA"/>
        </w:rPr>
        <w:t xml:space="preserve"> 2011, </w:t>
      </w:r>
      <w:r w:rsidR="00EE0E32" w:rsidRPr="00BA4CDA">
        <w:rPr>
          <w:lang w:val="fr-CA"/>
        </w:rPr>
        <w:t xml:space="preserve">en présence également de </w:t>
      </w:r>
      <w:r w:rsidR="00C278ED" w:rsidRPr="00BA4CDA">
        <w:rPr>
          <w:lang w:val="fr-CA"/>
        </w:rPr>
        <w:t>M</w:t>
      </w:r>
      <w:r w:rsidR="00C278ED" w:rsidRPr="00BA4CDA">
        <w:rPr>
          <w:vertAlign w:val="superscript"/>
          <w:lang w:val="fr-CA"/>
        </w:rPr>
        <w:t>me</w:t>
      </w:r>
      <w:r w:rsidR="00C278ED" w:rsidRPr="00BA4CDA">
        <w:rPr>
          <w:lang w:val="fr-CA"/>
        </w:rPr>
        <w:t> </w:t>
      </w:r>
      <w:r w:rsidR="00151021" w:rsidRPr="00BA4CDA">
        <w:rPr>
          <w:lang w:val="fr-CA"/>
        </w:rPr>
        <w:t>Marta Santos Pais (</w:t>
      </w:r>
      <w:r w:rsidR="00EE0E32" w:rsidRPr="00BA4CDA">
        <w:rPr>
          <w:lang w:val="fr-CA"/>
        </w:rPr>
        <w:t>Représ</w:t>
      </w:r>
      <w:r w:rsidR="00C24412" w:rsidRPr="00BA4CDA">
        <w:rPr>
          <w:lang w:val="fr-CA"/>
        </w:rPr>
        <w:t>entante spéciale du Secrétaire g</w:t>
      </w:r>
      <w:r w:rsidR="00EE0E32" w:rsidRPr="00BA4CDA">
        <w:rPr>
          <w:lang w:val="fr-CA"/>
        </w:rPr>
        <w:t>énéral sur la violence à l</w:t>
      </w:r>
      <w:r w:rsidR="005239D3" w:rsidRPr="00BA4CDA">
        <w:rPr>
          <w:lang w:val="fr-CA"/>
        </w:rPr>
        <w:t>’</w:t>
      </w:r>
      <w:r w:rsidR="00EE0E32" w:rsidRPr="00BA4CDA">
        <w:rPr>
          <w:lang w:val="fr-CA"/>
        </w:rPr>
        <w:t>encontre des enfants). Pour se saisir de la question de la maltraitance à enfant et de la négligence, Zanzibar a créé une unité pour la protection des enfants</w:t>
      </w:r>
      <w:r w:rsidR="00B754B1" w:rsidRPr="00BA4CDA">
        <w:rPr>
          <w:lang w:val="fr-CA"/>
        </w:rPr>
        <w:t>, avec les résultats que voici</w:t>
      </w:r>
      <w:r w:rsidR="00151021" w:rsidRPr="00BA4CDA">
        <w:rPr>
          <w:lang w:val="fr-CA"/>
        </w:rPr>
        <w:t>:</w:t>
      </w:r>
    </w:p>
    <w:p w:rsidR="00151021" w:rsidRPr="00BA4CDA" w:rsidRDefault="00B8321C" w:rsidP="00B8321C">
      <w:pPr>
        <w:pStyle w:val="SingleTxtG"/>
        <w:ind w:firstLine="567"/>
        <w:rPr>
          <w:lang w:val="fr-CA"/>
        </w:rPr>
      </w:pPr>
      <w:r w:rsidRPr="00BA4CDA">
        <w:rPr>
          <w:lang w:val="fr-CA"/>
        </w:rPr>
        <w:t>a)</w:t>
      </w:r>
      <w:r w:rsidRPr="00BA4CDA">
        <w:rPr>
          <w:lang w:val="fr-CA"/>
        </w:rPr>
        <w:tab/>
      </w:r>
      <w:r w:rsidR="00C278ED" w:rsidRPr="00BA4CDA">
        <w:rPr>
          <w:lang w:val="fr-CA"/>
        </w:rPr>
        <w:t xml:space="preserve">Un </w:t>
      </w:r>
      <w:r w:rsidR="00A421E4" w:rsidRPr="00BA4CDA">
        <w:rPr>
          <w:lang w:val="fr-CA"/>
        </w:rPr>
        <w:t>plan d</w:t>
      </w:r>
      <w:r w:rsidR="005239D3" w:rsidRPr="00BA4CDA">
        <w:rPr>
          <w:lang w:val="fr-CA"/>
        </w:rPr>
        <w:t>’</w:t>
      </w:r>
      <w:r w:rsidR="00A421E4" w:rsidRPr="00BA4CDA">
        <w:rPr>
          <w:lang w:val="fr-CA"/>
        </w:rPr>
        <w:t xml:space="preserve">application multisectoriel </w:t>
      </w:r>
      <w:r w:rsidR="00B754B1" w:rsidRPr="00BA4CDA">
        <w:rPr>
          <w:lang w:val="fr-CA"/>
        </w:rPr>
        <w:t xml:space="preserve">a été établi </w:t>
      </w:r>
      <w:r w:rsidR="00A421E4" w:rsidRPr="00BA4CDA">
        <w:rPr>
          <w:lang w:val="fr-CA"/>
        </w:rPr>
        <w:t>sur la violence à l</w:t>
      </w:r>
      <w:r w:rsidR="005239D3" w:rsidRPr="00BA4CDA">
        <w:rPr>
          <w:lang w:val="fr-CA"/>
        </w:rPr>
        <w:t>’</w:t>
      </w:r>
      <w:r w:rsidR="00A421E4" w:rsidRPr="00BA4CDA">
        <w:rPr>
          <w:lang w:val="fr-CA"/>
        </w:rPr>
        <w:t xml:space="preserve">encontre des enfants; </w:t>
      </w:r>
    </w:p>
    <w:p w:rsidR="00151021" w:rsidRPr="00BA4CDA" w:rsidRDefault="00B8321C" w:rsidP="00B8321C">
      <w:pPr>
        <w:pStyle w:val="SingleTxtG"/>
        <w:ind w:firstLine="567"/>
        <w:rPr>
          <w:lang w:val="fr-CA"/>
        </w:rPr>
      </w:pPr>
      <w:r w:rsidRPr="00BA4CDA">
        <w:rPr>
          <w:lang w:val="fr-CA"/>
        </w:rPr>
        <w:t>b)</w:t>
      </w:r>
      <w:r w:rsidRPr="00BA4CDA">
        <w:rPr>
          <w:lang w:val="fr-CA"/>
        </w:rPr>
        <w:tab/>
      </w:r>
      <w:r w:rsidR="00C278ED" w:rsidRPr="00BA4CDA">
        <w:rPr>
          <w:lang w:val="fr-CA"/>
        </w:rPr>
        <w:t xml:space="preserve">Des </w:t>
      </w:r>
      <w:r w:rsidR="00A421E4" w:rsidRPr="00BA4CDA">
        <w:rPr>
          <w:lang w:val="fr-CA"/>
        </w:rPr>
        <w:t xml:space="preserve">comités ont été créés dans le district de </w:t>
      </w:r>
      <w:r w:rsidR="00151021" w:rsidRPr="00BA4CDA">
        <w:rPr>
          <w:lang w:val="fr-CA"/>
        </w:rPr>
        <w:t>Shehia</w:t>
      </w:r>
      <w:r w:rsidR="00A421E4" w:rsidRPr="00BA4CDA">
        <w:rPr>
          <w:lang w:val="fr-CA"/>
        </w:rPr>
        <w:t>,</w:t>
      </w:r>
      <w:r w:rsidR="00151021" w:rsidRPr="00BA4CDA">
        <w:rPr>
          <w:lang w:val="fr-CA"/>
        </w:rPr>
        <w:t xml:space="preserve"> </w:t>
      </w:r>
      <w:r w:rsidR="00A421E4" w:rsidRPr="00BA4CDA">
        <w:rPr>
          <w:lang w:val="fr-CA"/>
        </w:rPr>
        <w:t>ainsi que d</w:t>
      </w:r>
      <w:r w:rsidR="005239D3" w:rsidRPr="00BA4CDA">
        <w:rPr>
          <w:lang w:val="fr-CA"/>
        </w:rPr>
        <w:t>’</w:t>
      </w:r>
      <w:r w:rsidR="00A421E4" w:rsidRPr="00BA4CDA">
        <w:rPr>
          <w:lang w:val="fr-CA"/>
        </w:rPr>
        <w:t>autres comités régionaux, pour traiter de la violence dans les relations hommes-femmes et à l</w:t>
      </w:r>
      <w:r w:rsidR="005239D3" w:rsidRPr="00BA4CDA">
        <w:rPr>
          <w:lang w:val="fr-CA"/>
        </w:rPr>
        <w:t>’</w:t>
      </w:r>
      <w:r w:rsidR="00A421E4" w:rsidRPr="00BA4CDA">
        <w:rPr>
          <w:lang w:val="fr-CA"/>
        </w:rPr>
        <w:t>encontre des enfants;</w:t>
      </w:r>
    </w:p>
    <w:p w:rsidR="00151021" w:rsidRPr="00BA4CDA" w:rsidRDefault="00B8321C" w:rsidP="00B8321C">
      <w:pPr>
        <w:pStyle w:val="SingleTxtG"/>
        <w:ind w:firstLine="567"/>
        <w:rPr>
          <w:lang w:val="fr-CA"/>
        </w:rPr>
      </w:pPr>
      <w:r w:rsidRPr="00BA4CDA">
        <w:rPr>
          <w:lang w:val="fr-CA"/>
        </w:rPr>
        <w:t>c)</w:t>
      </w:r>
      <w:r w:rsidRPr="00BA4CDA">
        <w:rPr>
          <w:lang w:val="fr-CA"/>
        </w:rPr>
        <w:tab/>
      </w:r>
      <w:r w:rsidR="00C278ED" w:rsidRPr="00BA4CDA">
        <w:rPr>
          <w:lang w:val="fr-CA"/>
        </w:rPr>
        <w:t xml:space="preserve">Des </w:t>
      </w:r>
      <w:r w:rsidR="00A421E4" w:rsidRPr="00BA4CDA">
        <w:rPr>
          <w:lang w:val="fr-CA"/>
        </w:rPr>
        <w:t>unités de conseils ont été créé</w:t>
      </w:r>
      <w:r w:rsidR="00DD77F4" w:rsidRPr="00BA4CDA">
        <w:rPr>
          <w:lang w:val="fr-CA"/>
        </w:rPr>
        <w:t>e</w:t>
      </w:r>
      <w:r w:rsidR="00A421E4" w:rsidRPr="00BA4CDA">
        <w:rPr>
          <w:lang w:val="fr-CA"/>
        </w:rPr>
        <w:t xml:space="preserve">s et </w:t>
      </w:r>
      <w:r w:rsidR="00B754B1" w:rsidRPr="00BA4CDA">
        <w:rPr>
          <w:lang w:val="fr-CA"/>
        </w:rPr>
        <w:t>relèvent</w:t>
      </w:r>
      <w:r w:rsidR="00A421E4" w:rsidRPr="00BA4CDA">
        <w:rPr>
          <w:lang w:val="fr-CA"/>
        </w:rPr>
        <w:t xml:space="preserve"> du département des femmes, du développement des enfants et de la protection sociale;</w:t>
      </w:r>
    </w:p>
    <w:p w:rsidR="00151021" w:rsidRPr="00BA4CDA" w:rsidRDefault="00B8321C" w:rsidP="00B8321C">
      <w:pPr>
        <w:pStyle w:val="SingleTxtG"/>
        <w:ind w:firstLine="567"/>
        <w:rPr>
          <w:lang w:val="fr-CA"/>
        </w:rPr>
      </w:pPr>
      <w:r w:rsidRPr="00BA4CDA">
        <w:rPr>
          <w:lang w:val="fr-CA"/>
        </w:rPr>
        <w:t>d)</w:t>
      </w:r>
      <w:r w:rsidRPr="00BA4CDA">
        <w:rPr>
          <w:lang w:val="fr-CA"/>
        </w:rPr>
        <w:tab/>
      </w:r>
      <w:r w:rsidR="00C278ED" w:rsidRPr="00BA4CDA">
        <w:rPr>
          <w:lang w:val="fr-CA"/>
        </w:rPr>
        <w:t xml:space="preserve">Un </w:t>
      </w:r>
      <w:r w:rsidR="00006A7B" w:rsidRPr="00BA4CDA">
        <w:rPr>
          <w:sz w:val="18"/>
          <w:szCs w:val="18"/>
          <w:lang w:val="fr-CA"/>
        </w:rPr>
        <w:t>«</w:t>
      </w:r>
      <w:r w:rsidR="00A421E4" w:rsidRPr="00BA4CDA">
        <w:rPr>
          <w:lang w:val="fr-CA"/>
        </w:rPr>
        <w:t>Stop Center</w:t>
      </w:r>
      <w:r w:rsidR="00006A7B" w:rsidRPr="00BA4CDA">
        <w:rPr>
          <w:sz w:val="18"/>
          <w:szCs w:val="18"/>
          <w:lang w:val="fr-CA"/>
        </w:rPr>
        <w:t>»</w:t>
      </w:r>
      <w:r w:rsidR="00A421E4" w:rsidRPr="00BA4CDA">
        <w:rPr>
          <w:lang w:val="fr-CA"/>
        </w:rPr>
        <w:t xml:space="preserve"> a été créé</w:t>
      </w:r>
      <w:r w:rsidR="009E603B" w:rsidRPr="00BA4CDA">
        <w:rPr>
          <w:lang w:val="fr-CA"/>
        </w:rPr>
        <w:t>,</w:t>
      </w:r>
      <w:r w:rsidR="00A421E4" w:rsidRPr="00BA4CDA">
        <w:rPr>
          <w:lang w:val="fr-CA"/>
        </w:rPr>
        <w:t xml:space="preserve"> qui relève du Ministère de la santé</w:t>
      </w:r>
      <w:r w:rsidR="009E603B" w:rsidRPr="00BA4CDA">
        <w:rPr>
          <w:lang w:val="fr-CA"/>
        </w:rPr>
        <w:t>,</w:t>
      </w:r>
      <w:r w:rsidR="00A421E4" w:rsidRPr="00BA4CDA">
        <w:rPr>
          <w:lang w:val="fr-CA"/>
        </w:rPr>
        <w:t xml:space="preserve"> auprès de l</w:t>
      </w:r>
      <w:r w:rsidR="005239D3" w:rsidRPr="00BA4CDA">
        <w:rPr>
          <w:lang w:val="fr-CA"/>
        </w:rPr>
        <w:t>’</w:t>
      </w:r>
      <w:r w:rsidR="00A421E4" w:rsidRPr="00BA4CDA">
        <w:rPr>
          <w:lang w:val="fr-CA"/>
        </w:rPr>
        <w:t xml:space="preserve">hôpital </w:t>
      </w:r>
      <w:r w:rsidR="00151021" w:rsidRPr="00BA4CDA">
        <w:rPr>
          <w:lang w:val="fr-CA"/>
        </w:rPr>
        <w:t xml:space="preserve">Mnazimmoja </w:t>
      </w:r>
      <w:r w:rsidR="00A421E4" w:rsidRPr="00BA4CDA">
        <w:rPr>
          <w:lang w:val="fr-CA"/>
        </w:rPr>
        <w:t>qui accueille les enfants victimes de violence</w:t>
      </w:r>
      <w:r w:rsidR="007916C7" w:rsidRPr="00BA4CDA">
        <w:rPr>
          <w:lang w:val="fr-CA"/>
        </w:rPr>
        <w:t>;</w:t>
      </w:r>
      <w:r w:rsidR="00A421E4" w:rsidRPr="00BA4CDA">
        <w:rPr>
          <w:lang w:val="fr-CA"/>
        </w:rPr>
        <w:t xml:space="preserve"> des fonctionnaires de police, des juristes, des conseillers</w:t>
      </w:r>
      <w:r w:rsidR="00471F02">
        <w:rPr>
          <w:lang w:val="fr-CA"/>
        </w:rPr>
        <w:t xml:space="preserve"> et des médecins y collaborent;</w:t>
      </w:r>
    </w:p>
    <w:p w:rsidR="00151021" w:rsidRPr="00BA4CDA" w:rsidRDefault="00B8321C" w:rsidP="00B8321C">
      <w:pPr>
        <w:pStyle w:val="SingleTxtG"/>
        <w:ind w:firstLine="567"/>
        <w:rPr>
          <w:lang w:val="fr-CA"/>
        </w:rPr>
      </w:pPr>
      <w:r w:rsidRPr="00BA4CDA">
        <w:rPr>
          <w:lang w:val="fr-CA"/>
        </w:rPr>
        <w:t>e)</w:t>
      </w:r>
      <w:r w:rsidRPr="00BA4CDA">
        <w:rPr>
          <w:lang w:val="fr-CA"/>
        </w:rPr>
        <w:tab/>
      </w:r>
      <w:r w:rsidR="00C278ED" w:rsidRPr="00BA4CDA">
        <w:rPr>
          <w:lang w:val="fr-CA"/>
        </w:rPr>
        <w:t xml:space="preserve">Des </w:t>
      </w:r>
      <w:r w:rsidR="00A421E4" w:rsidRPr="00BA4CDA">
        <w:rPr>
          <w:lang w:val="fr-CA"/>
        </w:rPr>
        <w:t xml:space="preserve">directives nationales </w:t>
      </w:r>
      <w:r w:rsidR="009E603B" w:rsidRPr="00BA4CDA">
        <w:rPr>
          <w:lang w:val="fr-CA"/>
        </w:rPr>
        <w:t>pour</w:t>
      </w:r>
      <w:r w:rsidR="00A421E4" w:rsidRPr="00BA4CDA">
        <w:rPr>
          <w:lang w:val="fr-CA"/>
        </w:rPr>
        <w:t xml:space="preserve"> la protection et le bien-être des enfants ont été mises au point.</w:t>
      </w:r>
    </w:p>
    <w:p w:rsidR="00151021" w:rsidRPr="00BA4CDA" w:rsidRDefault="00B8321C" w:rsidP="00377FE1">
      <w:pPr>
        <w:pStyle w:val="HChG"/>
        <w:rPr>
          <w:lang w:val="fr-CA"/>
        </w:rPr>
      </w:pPr>
      <w:bookmarkStart w:id="36" w:name="_Toc313470873"/>
      <w:r w:rsidRPr="00BA4CDA">
        <w:rPr>
          <w:lang w:val="fr-CA"/>
        </w:rPr>
        <w:tab/>
        <w:t>6.</w:t>
      </w:r>
      <w:r w:rsidRPr="00BA4CDA">
        <w:rPr>
          <w:lang w:val="fr-CA"/>
        </w:rPr>
        <w:tab/>
      </w:r>
      <w:bookmarkEnd w:id="36"/>
      <w:r w:rsidR="003E2C03" w:rsidRPr="00BA4CDA">
        <w:rPr>
          <w:lang w:val="fr-CA"/>
        </w:rPr>
        <w:t>Handicap, santé de base et bien-être</w:t>
      </w:r>
      <w:r w:rsidRPr="00BA4CDA">
        <w:rPr>
          <w:lang w:val="fr-CA"/>
        </w:rPr>
        <w:t xml:space="preserve"> </w:t>
      </w:r>
      <w:r w:rsidR="00151021" w:rsidRPr="00BA4CDA">
        <w:rPr>
          <w:lang w:val="fr-CA"/>
        </w:rPr>
        <w:t>(</w:t>
      </w:r>
      <w:r w:rsidR="00377FE1" w:rsidRPr="00BA4CDA">
        <w:rPr>
          <w:lang w:val="fr-CA"/>
        </w:rPr>
        <w:t>a</w:t>
      </w:r>
      <w:r w:rsidR="00151021" w:rsidRPr="00BA4CDA">
        <w:rPr>
          <w:lang w:val="fr-CA"/>
        </w:rPr>
        <w:t>rt</w:t>
      </w:r>
      <w:r w:rsidRPr="00BA4CDA">
        <w:rPr>
          <w:lang w:val="fr-CA"/>
        </w:rPr>
        <w:t xml:space="preserve">. </w:t>
      </w:r>
      <w:r w:rsidR="00151021" w:rsidRPr="00BA4CDA">
        <w:rPr>
          <w:lang w:val="fr-CA"/>
        </w:rPr>
        <w:t>6, 18</w:t>
      </w:r>
      <w:r w:rsidR="00377FE1" w:rsidRPr="00BA4CDA">
        <w:rPr>
          <w:lang w:val="fr-CA"/>
        </w:rPr>
        <w:t xml:space="preserve">, </w:t>
      </w:r>
      <w:r w:rsidR="00151021" w:rsidRPr="00BA4CDA">
        <w:rPr>
          <w:lang w:val="fr-CA"/>
        </w:rPr>
        <w:t>par</w:t>
      </w:r>
      <w:r w:rsidR="003D2ED2" w:rsidRPr="00BA4CDA">
        <w:rPr>
          <w:lang w:val="fr-CA"/>
        </w:rPr>
        <w:t>.</w:t>
      </w:r>
      <w:r w:rsidR="00EA74CA" w:rsidRPr="00BA4CDA">
        <w:rPr>
          <w:lang w:val="fr-CA"/>
        </w:rPr>
        <w:t xml:space="preserve"> 3, 23, 24, 26, 27</w:t>
      </w:r>
      <w:r w:rsidR="00377FE1" w:rsidRPr="00BA4CDA">
        <w:rPr>
          <w:lang w:val="fr-CA"/>
        </w:rPr>
        <w:t>,</w:t>
      </w:r>
      <w:r w:rsidR="00151021" w:rsidRPr="00BA4CDA">
        <w:rPr>
          <w:lang w:val="fr-CA"/>
        </w:rPr>
        <w:t xml:space="preserve"> par</w:t>
      </w:r>
      <w:r w:rsidR="003D2ED2" w:rsidRPr="00BA4CDA">
        <w:rPr>
          <w:lang w:val="fr-CA"/>
        </w:rPr>
        <w:t>.</w:t>
      </w:r>
      <w:r w:rsidR="00151021" w:rsidRPr="00BA4CDA">
        <w:rPr>
          <w:lang w:val="fr-CA"/>
        </w:rPr>
        <w:t xml:space="preserve"> 1</w:t>
      </w:r>
      <w:r w:rsidR="003E2C03" w:rsidRPr="00BA4CDA">
        <w:rPr>
          <w:lang w:val="fr-CA"/>
        </w:rPr>
        <w:t xml:space="preserve"> à </w:t>
      </w:r>
      <w:r w:rsidR="00151021" w:rsidRPr="00BA4CDA">
        <w:rPr>
          <w:lang w:val="fr-CA"/>
        </w:rPr>
        <w:t>3</w:t>
      </w:r>
      <w:r w:rsidR="00EA74CA" w:rsidRPr="00BA4CDA">
        <w:rPr>
          <w:lang w:val="fr-CA"/>
        </w:rPr>
        <w:t>,</w:t>
      </w:r>
      <w:r w:rsidR="00151021" w:rsidRPr="00BA4CDA">
        <w:rPr>
          <w:lang w:val="fr-CA"/>
        </w:rPr>
        <w:t xml:space="preserve"> </w:t>
      </w:r>
      <w:r w:rsidR="003E2C03" w:rsidRPr="00BA4CDA">
        <w:rPr>
          <w:lang w:val="fr-CA"/>
        </w:rPr>
        <w:t>et</w:t>
      </w:r>
      <w:r w:rsidR="00151021" w:rsidRPr="00BA4CDA">
        <w:rPr>
          <w:lang w:val="fr-CA"/>
        </w:rPr>
        <w:t xml:space="preserve"> 33)</w:t>
      </w:r>
    </w:p>
    <w:p w:rsidR="00151021" w:rsidRPr="00BA4CDA" w:rsidRDefault="00012B57" w:rsidP="00377FE1">
      <w:pPr>
        <w:pStyle w:val="H1G"/>
        <w:rPr>
          <w:lang w:val="fr-CA"/>
        </w:rPr>
      </w:pPr>
      <w:bookmarkStart w:id="37" w:name="_Toc313470874"/>
      <w:r w:rsidRPr="00BA4CDA">
        <w:rPr>
          <w:lang w:val="fr-CA"/>
        </w:rPr>
        <w:tab/>
        <w:t>6.1</w:t>
      </w:r>
      <w:r w:rsidRPr="00BA4CDA">
        <w:rPr>
          <w:lang w:val="fr-CA"/>
        </w:rPr>
        <w:tab/>
      </w:r>
      <w:bookmarkEnd w:id="37"/>
      <w:r w:rsidR="003E2C03" w:rsidRPr="00BA4CDA">
        <w:rPr>
          <w:lang w:val="fr-CA"/>
        </w:rPr>
        <w:t>Survie et développement</w:t>
      </w:r>
      <w:r w:rsidR="00151021" w:rsidRPr="00BA4CDA">
        <w:rPr>
          <w:lang w:val="fr-CA"/>
        </w:rPr>
        <w:t xml:space="preserve"> (</w:t>
      </w:r>
      <w:r w:rsidR="00377FE1" w:rsidRPr="00BA4CDA">
        <w:rPr>
          <w:lang w:val="fr-CA"/>
        </w:rPr>
        <w:t>a</w:t>
      </w:r>
      <w:r w:rsidR="00151021" w:rsidRPr="00BA4CDA">
        <w:rPr>
          <w:lang w:val="fr-CA"/>
        </w:rPr>
        <w:t>rt. 6</w:t>
      </w:r>
      <w:r w:rsidRPr="00BA4CDA">
        <w:rPr>
          <w:lang w:val="fr-CA"/>
        </w:rPr>
        <w:t>,</w:t>
      </w:r>
      <w:r w:rsidR="00151021" w:rsidRPr="00BA4CDA">
        <w:rPr>
          <w:lang w:val="fr-CA"/>
        </w:rPr>
        <w:t xml:space="preserve"> par. 2)</w:t>
      </w:r>
    </w:p>
    <w:p w:rsidR="00151021" w:rsidRPr="00BA4CDA" w:rsidRDefault="00056DE2" w:rsidP="00056DE2">
      <w:pPr>
        <w:pStyle w:val="SingleTxtG"/>
        <w:tabs>
          <w:tab w:val="left" w:pos="-360"/>
        </w:tabs>
        <w:rPr>
          <w:lang w:val="fr-CA"/>
        </w:rPr>
      </w:pPr>
      <w:r w:rsidRPr="00BA4CDA">
        <w:rPr>
          <w:lang w:val="fr-CA"/>
        </w:rPr>
        <w:t>128.</w:t>
      </w:r>
      <w:r w:rsidRPr="00BA4CDA">
        <w:rPr>
          <w:lang w:val="fr-CA"/>
        </w:rPr>
        <w:tab/>
      </w:r>
      <w:r w:rsidR="00712102" w:rsidRPr="00BA4CDA">
        <w:rPr>
          <w:lang w:val="fr-CA"/>
        </w:rPr>
        <w:t>La Tanzanie s</w:t>
      </w:r>
      <w:r w:rsidR="005239D3" w:rsidRPr="00BA4CDA">
        <w:rPr>
          <w:lang w:val="fr-CA"/>
        </w:rPr>
        <w:t>’</w:t>
      </w:r>
      <w:r w:rsidR="00712102" w:rsidRPr="00BA4CDA">
        <w:rPr>
          <w:lang w:val="fr-CA"/>
        </w:rPr>
        <w:t xml:space="preserve">est conformée </w:t>
      </w:r>
      <w:r w:rsidR="00376702" w:rsidRPr="00BA4CDA">
        <w:rPr>
          <w:lang w:val="fr-CA"/>
        </w:rPr>
        <w:t>au paragraphe 2 de</w:t>
      </w:r>
      <w:r w:rsidR="00712102" w:rsidRPr="00BA4CDA">
        <w:rPr>
          <w:lang w:val="fr-CA"/>
        </w:rPr>
        <w:t xml:space="preserve"> l</w:t>
      </w:r>
      <w:r w:rsidR="005239D3" w:rsidRPr="00BA4CDA">
        <w:rPr>
          <w:lang w:val="fr-CA"/>
        </w:rPr>
        <w:t>’</w:t>
      </w:r>
      <w:r w:rsidR="00712102" w:rsidRPr="00BA4CDA">
        <w:rPr>
          <w:lang w:val="fr-CA"/>
        </w:rPr>
        <w:t xml:space="preserve">article 6 de la Convention et a appliqué celui-ci qui oblige les </w:t>
      </w:r>
      <w:r w:rsidR="007916C7" w:rsidRPr="00BA4CDA">
        <w:rPr>
          <w:lang w:val="fr-CA"/>
        </w:rPr>
        <w:t>État</w:t>
      </w:r>
      <w:r w:rsidR="00712102" w:rsidRPr="00BA4CDA">
        <w:rPr>
          <w:lang w:val="fr-CA"/>
        </w:rPr>
        <w:t>s parties à assurer que le droit à la vie est protégé, comme cela est bien affirmé à l</w:t>
      </w:r>
      <w:r w:rsidR="005239D3" w:rsidRPr="00BA4CDA">
        <w:rPr>
          <w:lang w:val="fr-CA"/>
        </w:rPr>
        <w:t>’</w:t>
      </w:r>
      <w:r w:rsidR="00712102" w:rsidRPr="00BA4CDA">
        <w:rPr>
          <w:lang w:val="fr-CA"/>
        </w:rPr>
        <w:t>article 14 de la Constitution de la République-Unie de Tanzanie et dans la Constitution de Zanzibar. Cette garantie constitutionnelle sous-tend tous les droits de base et libertés fondamentales qui sont consacrés par les deux constitutions, ainsi que par la politique de développement de l</w:t>
      </w:r>
      <w:r w:rsidR="005239D3" w:rsidRPr="00BA4CDA">
        <w:rPr>
          <w:lang w:val="fr-CA"/>
        </w:rPr>
        <w:t>’</w:t>
      </w:r>
      <w:r w:rsidR="00712102" w:rsidRPr="00BA4CDA">
        <w:rPr>
          <w:lang w:val="fr-CA"/>
        </w:rPr>
        <w:t>enfant (2008) applicable en Tanzanie continentale et la politique de survie et de protection du développement de l</w:t>
      </w:r>
      <w:r w:rsidR="005239D3" w:rsidRPr="00BA4CDA">
        <w:rPr>
          <w:lang w:val="fr-CA"/>
        </w:rPr>
        <w:t>’</w:t>
      </w:r>
      <w:r w:rsidR="00712102" w:rsidRPr="00BA4CDA">
        <w:rPr>
          <w:lang w:val="fr-CA"/>
        </w:rPr>
        <w:t>enfant (2001) applicable à Zanzibar. Ces politiques reconnaissent</w:t>
      </w:r>
      <w:r w:rsidR="00376702" w:rsidRPr="00BA4CDA">
        <w:rPr>
          <w:lang w:val="fr-CA"/>
        </w:rPr>
        <w:t xml:space="preserve"> à tout enfant</w:t>
      </w:r>
      <w:r w:rsidR="00712102" w:rsidRPr="00BA4CDA">
        <w:rPr>
          <w:lang w:val="fr-CA"/>
        </w:rPr>
        <w:t>, entre autres, le droit à la vie, au développement, à la protection, à la participation et celui de ne pas faire l</w:t>
      </w:r>
      <w:r w:rsidR="005239D3" w:rsidRPr="00BA4CDA">
        <w:rPr>
          <w:lang w:val="fr-CA"/>
        </w:rPr>
        <w:t>’</w:t>
      </w:r>
      <w:r w:rsidR="00712102" w:rsidRPr="00BA4CDA">
        <w:rPr>
          <w:lang w:val="fr-CA"/>
        </w:rPr>
        <w:t>objet de dis</w:t>
      </w:r>
      <w:r w:rsidR="00376702" w:rsidRPr="00BA4CDA">
        <w:rPr>
          <w:lang w:val="fr-CA"/>
        </w:rPr>
        <w:t>criminations</w:t>
      </w:r>
      <w:r w:rsidR="00712102" w:rsidRPr="00BA4CDA">
        <w:rPr>
          <w:lang w:val="fr-CA"/>
        </w:rPr>
        <w:t>.</w:t>
      </w:r>
    </w:p>
    <w:p w:rsidR="00151021" w:rsidRPr="00BA4CDA" w:rsidRDefault="00056DE2" w:rsidP="00056DE2">
      <w:pPr>
        <w:pStyle w:val="SingleTxtG"/>
        <w:tabs>
          <w:tab w:val="left" w:pos="-360"/>
        </w:tabs>
        <w:rPr>
          <w:lang w:val="fr-CA"/>
        </w:rPr>
      </w:pPr>
      <w:r w:rsidRPr="00BA4CDA">
        <w:rPr>
          <w:lang w:val="fr-CA"/>
        </w:rPr>
        <w:t>129.</w:t>
      </w:r>
      <w:r w:rsidRPr="00BA4CDA">
        <w:rPr>
          <w:lang w:val="fr-CA"/>
        </w:rPr>
        <w:tab/>
      </w:r>
      <w:r w:rsidR="001A4D64" w:rsidRPr="00BA4CDA">
        <w:rPr>
          <w:lang w:val="fr-CA"/>
        </w:rPr>
        <w:t>Sur l</w:t>
      </w:r>
      <w:r w:rsidR="00DD77F4" w:rsidRPr="00BA4CDA">
        <w:rPr>
          <w:lang w:val="fr-CA"/>
        </w:rPr>
        <w:t>e</w:t>
      </w:r>
      <w:r w:rsidR="001A4D64" w:rsidRPr="00BA4CDA">
        <w:rPr>
          <w:lang w:val="fr-CA"/>
        </w:rPr>
        <w:t xml:space="preserve"> plan législatif, la loi relative aux </w:t>
      </w:r>
      <w:r w:rsidR="00376702" w:rsidRPr="00BA4CDA">
        <w:rPr>
          <w:lang w:val="fr-CA"/>
        </w:rPr>
        <w:t>enfants</w:t>
      </w:r>
      <w:r w:rsidR="001A4D64" w:rsidRPr="00BA4CDA">
        <w:rPr>
          <w:lang w:val="fr-CA"/>
        </w:rPr>
        <w:t xml:space="preserve"> et la loi de Zanzibar relative aux enfants énonce</w:t>
      </w:r>
      <w:r w:rsidR="00DD77F4" w:rsidRPr="00BA4CDA">
        <w:rPr>
          <w:lang w:val="fr-CA"/>
        </w:rPr>
        <w:t>nt</w:t>
      </w:r>
      <w:r w:rsidR="001A4D64" w:rsidRPr="00BA4CDA">
        <w:rPr>
          <w:lang w:val="fr-CA"/>
        </w:rPr>
        <w:t xml:space="preserve"> les droits de base et libertés fondamentales de l</w:t>
      </w:r>
      <w:r w:rsidR="005239D3" w:rsidRPr="00BA4CDA">
        <w:rPr>
          <w:lang w:val="fr-CA"/>
        </w:rPr>
        <w:t>’</w:t>
      </w:r>
      <w:r w:rsidR="001A4D64" w:rsidRPr="00BA4CDA">
        <w:rPr>
          <w:lang w:val="fr-CA"/>
        </w:rPr>
        <w:t>enfant, ce qui comprend notamment la définition de l</w:t>
      </w:r>
      <w:r w:rsidR="005239D3" w:rsidRPr="00BA4CDA">
        <w:rPr>
          <w:lang w:val="fr-CA"/>
        </w:rPr>
        <w:t>’</w:t>
      </w:r>
      <w:r w:rsidR="001A4D64" w:rsidRPr="00BA4CDA">
        <w:rPr>
          <w:lang w:val="fr-CA"/>
        </w:rPr>
        <w:t>enfant, la non-discrimination, le droit à un nom et à une nationalité, le droit d</w:t>
      </w:r>
      <w:r w:rsidR="005239D3" w:rsidRPr="00BA4CDA">
        <w:rPr>
          <w:lang w:val="fr-CA"/>
        </w:rPr>
        <w:t>’</w:t>
      </w:r>
      <w:r w:rsidR="001A4D64" w:rsidRPr="00BA4CDA">
        <w:rPr>
          <w:lang w:val="fr-CA"/>
        </w:rPr>
        <w:t>être élevé par les parents, l</w:t>
      </w:r>
      <w:r w:rsidR="005239D3" w:rsidRPr="00BA4CDA">
        <w:rPr>
          <w:lang w:val="fr-CA"/>
        </w:rPr>
        <w:t>’</w:t>
      </w:r>
      <w:r w:rsidR="001A4D64" w:rsidRPr="00BA4CDA">
        <w:rPr>
          <w:lang w:val="fr-CA"/>
        </w:rPr>
        <w:t>obligation pour ceux-ci d</w:t>
      </w:r>
      <w:r w:rsidR="005239D3" w:rsidRPr="00BA4CDA">
        <w:rPr>
          <w:lang w:val="fr-CA"/>
        </w:rPr>
        <w:t>’</w:t>
      </w:r>
      <w:r w:rsidR="001A4D64" w:rsidRPr="00BA4CDA">
        <w:rPr>
          <w:lang w:val="fr-CA"/>
        </w:rPr>
        <w:t>entretenir l</w:t>
      </w:r>
      <w:r w:rsidR="005239D3" w:rsidRPr="00BA4CDA">
        <w:rPr>
          <w:lang w:val="fr-CA"/>
        </w:rPr>
        <w:t>’</w:t>
      </w:r>
      <w:r w:rsidR="001A4D64" w:rsidRPr="00BA4CDA">
        <w:rPr>
          <w:lang w:val="fr-CA"/>
        </w:rPr>
        <w:t>enfant, le devoir et la responsabilité des parents, le droit de l</w:t>
      </w:r>
      <w:r w:rsidR="005239D3" w:rsidRPr="00BA4CDA">
        <w:rPr>
          <w:lang w:val="fr-CA"/>
        </w:rPr>
        <w:t>’</w:t>
      </w:r>
      <w:r w:rsidR="001A4D64" w:rsidRPr="00BA4CDA">
        <w:rPr>
          <w:lang w:val="fr-CA"/>
        </w:rPr>
        <w:t>enfant sur le bien des parents, l</w:t>
      </w:r>
      <w:r w:rsidR="005239D3" w:rsidRPr="00BA4CDA">
        <w:rPr>
          <w:lang w:val="fr-CA"/>
        </w:rPr>
        <w:t>’</w:t>
      </w:r>
      <w:r w:rsidR="001A4D64" w:rsidRPr="00BA4CDA">
        <w:rPr>
          <w:lang w:val="fr-CA"/>
        </w:rPr>
        <w:t>interdiction d</w:t>
      </w:r>
      <w:r w:rsidR="005239D3" w:rsidRPr="00BA4CDA">
        <w:rPr>
          <w:lang w:val="fr-CA"/>
        </w:rPr>
        <w:t>’</w:t>
      </w:r>
      <w:r w:rsidR="001A4D64" w:rsidRPr="00BA4CDA">
        <w:rPr>
          <w:lang w:val="fr-CA"/>
        </w:rPr>
        <w:t>un emploi nuisible et le droit de l</w:t>
      </w:r>
      <w:r w:rsidR="005239D3" w:rsidRPr="00BA4CDA">
        <w:rPr>
          <w:lang w:val="fr-CA"/>
        </w:rPr>
        <w:t>’</w:t>
      </w:r>
      <w:r w:rsidR="001A4D64" w:rsidRPr="00BA4CDA">
        <w:rPr>
          <w:lang w:val="fr-CA"/>
        </w:rPr>
        <w:t>enfant d</w:t>
      </w:r>
      <w:r w:rsidR="005239D3" w:rsidRPr="00BA4CDA">
        <w:rPr>
          <w:lang w:val="fr-CA"/>
        </w:rPr>
        <w:t>’</w:t>
      </w:r>
      <w:r w:rsidR="001A4D64" w:rsidRPr="00BA4CDA">
        <w:rPr>
          <w:lang w:val="fr-CA"/>
        </w:rPr>
        <w:t>être protégé contre la torture et un traitement dégradant. En outre, dans la section 94 de la loi relative aux enfants, il y a le devoir des autorités locales de sauvegarder les enfants qui relèvent de leur compétence et de promouvoir la réconciliation entre les parents et l</w:t>
      </w:r>
      <w:r w:rsidR="005239D3" w:rsidRPr="00BA4CDA">
        <w:rPr>
          <w:lang w:val="fr-CA"/>
        </w:rPr>
        <w:t>’</w:t>
      </w:r>
      <w:r w:rsidR="001A4D64" w:rsidRPr="00BA4CDA">
        <w:rPr>
          <w:lang w:val="fr-CA"/>
        </w:rPr>
        <w:t>enfant.</w:t>
      </w:r>
    </w:p>
    <w:p w:rsidR="00151021" w:rsidRPr="00BA4CDA" w:rsidRDefault="00056DE2" w:rsidP="00056DE2">
      <w:pPr>
        <w:pStyle w:val="SingleTxtG"/>
        <w:tabs>
          <w:tab w:val="left" w:pos="-360"/>
        </w:tabs>
        <w:rPr>
          <w:lang w:val="fr-CA"/>
        </w:rPr>
      </w:pPr>
      <w:r w:rsidRPr="00BA4CDA">
        <w:rPr>
          <w:lang w:val="fr-CA"/>
        </w:rPr>
        <w:t>130.</w:t>
      </w:r>
      <w:r w:rsidRPr="00BA4CDA">
        <w:rPr>
          <w:lang w:val="fr-CA"/>
        </w:rPr>
        <w:tab/>
      </w:r>
      <w:r w:rsidR="00766571" w:rsidRPr="00BA4CDA">
        <w:rPr>
          <w:lang w:val="fr-CA"/>
        </w:rPr>
        <w:t xml:space="preserve">En outre, les stratégies de </w:t>
      </w:r>
      <w:r w:rsidR="00151021" w:rsidRPr="00471F02">
        <w:rPr>
          <w:iCs/>
          <w:lang w:val="fr-CA"/>
        </w:rPr>
        <w:t>MKUKUTA</w:t>
      </w:r>
      <w:r w:rsidR="00151021" w:rsidRPr="00BA4CDA">
        <w:rPr>
          <w:lang w:val="fr-CA"/>
        </w:rPr>
        <w:t xml:space="preserve"> </w:t>
      </w:r>
      <w:r w:rsidR="00766571" w:rsidRPr="00BA4CDA">
        <w:rPr>
          <w:lang w:val="fr-CA"/>
        </w:rPr>
        <w:t>et de</w:t>
      </w:r>
      <w:r w:rsidR="00151021" w:rsidRPr="00BA4CDA">
        <w:rPr>
          <w:lang w:val="fr-CA"/>
        </w:rPr>
        <w:t xml:space="preserve"> </w:t>
      </w:r>
      <w:r w:rsidR="00151021" w:rsidRPr="00471F02">
        <w:rPr>
          <w:iCs/>
          <w:lang w:val="fr-CA"/>
        </w:rPr>
        <w:t>MKUZA</w:t>
      </w:r>
      <w:r w:rsidR="00151021" w:rsidRPr="00BA4CDA">
        <w:rPr>
          <w:lang w:val="fr-CA"/>
        </w:rPr>
        <w:t xml:space="preserve">, </w:t>
      </w:r>
      <w:r w:rsidR="00766571" w:rsidRPr="00BA4CDA">
        <w:rPr>
          <w:lang w:val="fr-CA"/>
        </w:rPr>
        <w:t>relatives à la survie et au développement de l</w:t>
      </w:r>
      <w:r w:rsidR="005239D3" w:rsidRPr="00BA4CDA">
        <w:rPr>
          <w:lang w:val="fr-CA"/>
        </w:rPr>
        <w:t>’</w:t>
      </w:r>
      <w:r w:rsidR="00766571" w:rsidRPr="00BA4CDA">
        <w:rPr>
          <w:lang w:val="fr-CA"/>
        </w:rPr>
        <w:t>enfant, visent à améliorer la qualité de leur vie et leur bien-être social. De même, les deux stratégies visent à leur assurer des aliments et la sécurité alimentaire et à promouvoir les questions dans le domaine des droits de l</w:t>
      </w:r>
      <w:r w:rsidR="005239D3" w:rsidRPr="00BA4CDA">
        <w:rPr>
          <w:lang w:val="fr-CA"/>
        </w:rPr>
        <w:t>’</w:t>
      </w:r>
      <w:r w:rsidR="00766571" w:rsidRPr="00BA4CDA">
        <w:rPr>
          <w:lang w:val="fr-CA"/>
        </w:rPr>
        <w:t>homme et de la sécurité nationale et personnelle. Durant la dernière décennie, on note un progrès considérable dans le domaine de la survie de l</w:t>
      </w:r>
      <w:r w:rsidR="005239D3" w:rsidRPr="00BA4CDA">
        <w:rPr>
          <w:lang w:val="fr-CA"/>
        </w:rPr>
        <w:t>’</w:t>
      </w:r>
      <w:r w:rsidR="00766571" w:rsidRPr="00BA4CDA">
        <w:rPr>
          <w:lang w:val="fr-CA"/>
        </w:rPr>
        <w:t>enfant par rapport à l</w:t>
      </w:r>
      <w:r w:rsidR="005239D3" w:rsidRPr="00BA4CDA">
        <w:rPr>
          <w:lang w:val="fr-CA"/>
        </w:rPr>
        <w:t>’</w:t>
      </w:r>
      <w:r w:rsidR="00766571" w:rsidRPr="00BA4CDA">
        <w:rPr>
          <w:lang w:val="fr-CA"/>
        </w:rPr>
        <w:t>accès aux services de santé, à l</w:t>
      </w:r>
      <w:r w:rsidR="005239D3" w:rsidRPr="00BA4CDA">
        <w:rPr>
          <w:lang w:val="fr-CA"/>
        </w:rPr>
        <w:t>’</w:t>
      </w:r>
      <w:r w:rsidR="00766571" w:rsidRPr="00BA4CDA">
        <w:rPr>
          <w:lang w:val="fr-CA"/>
        </w:rPr>
        <w:t>alimentation et au VIH; les objectifs de réduction de la mortalité chez les nourrissons et les</w:t>
      </w:r>
      <w:r w:rsidR="00376702" w:rsidRPr="00BA4CDA">
        <w:rPr>
          <w:lang w:val="fr-CA"/>
        </w:rPr>
        <w:t xml:space="preserve"> enfants de moins de 5 ans que s</w:t>
      </w:r>
      <w:r w:rsidR="00766571" w:rsidRPr="00BA4CDA">
        <w:rPr>
          <w:lang w:val="fr-CA"/>
        </w:rPr>
        <w:t xml:space="preserve">e sont fixés </w:t>
      </w:r>
      <w:r w:rsidR="00151021" w:rsidRPr="00BA4CDA">
        <w:rPr>
          <w:lang w:val="fr-CA"/>
        </w:rPr>
        <w:t xml:space="preserve">MKUKUTA </w:t>
      </w:r>
      <w:r w:rsidR="00766571" w:rsidRPr="00BA4CDA">
        <w:rPr>
          <w:lang w:val="fr-CA"/>
        </w:rPr>
        <w:t xml:space="preserve">et MKUZA, les objectifs du </w:t>
      </w:r>
      <w:r w:rsidR="00C9051F" w:rsidRPr="00BA4CDA">
        <w:rPr>
          <w:lang w:val="fr-CA"/>
        </w:rPr>
        <w:t>Millénaire</w:t>
      </w:r>
      <w:r w:rsidR="00766571" w:rsidRPr="00BA4CDA">
        <w:rPr>
          <w:lang w:val="fr-CA"/>
        </w:rPr>
        <w:t xml:space="preserve"> pour le développement, ainsi que des mesures préventives comme la vaccination, les campagnes pour les suppléments vitaminés et la lutte contre le paludisme ont fait beaucoup pour faire avancer la situation dans ces domaines</w:t>
      </w:r>
      <w:r w:rsidR="00151021" w:rsidRPr="00BA4CDA">
        <w:rPr>
          <w:rStyle w:val="FootnoteReference"/>
          <w:lang w:val="fr-CA"/>
        </w:rPr>
        <w:footnoteReference w:id="78"/>
      </w:r>
      <w:r w:rsidR="00B75547" w:rsidRPr="00BA4CDA">
        <w:rPr>
          <w:lang w:val="fr-CA"/>
        </w:rPr>
        <w:t>.</w:t>
      </w:r>
      <w:r w:rsidR="003D2ED2" w:rsidRPr="00BA4CDA">
        <w:rPr>
          <w:lang w:val="fr-CA"/>
        </w:rPr>
        <w:t xml:space="preserve"> </w:t>
      </w:r>
    </w:p>
    <w:p w:rsidR="00151021" w:rsidRPr="00BA4CDA" w:rsidRDefault="00012B57" w:rsidP="00377FE1">
      <w:pPr>
        <w:pStyle w:val="H1G"/>
        <w:rPr>
          <w:lang w:val="fr-CA"/>
        </w:rPr>
      </w:pPr>
      <w:bookmarkStart w:id="38" w:name="_Toc313470875"/>
      <w:r w:rsidRPr="00BA4CDA">
        <w:rPr>
          <w:lang w:val="fr-CA"/>
        </w:rPr>
        <w:tab/>
        <w:t>6.2</w:t>
      </w:r>
      <w:r w:rsidRPr="00BA4CDA">
        <w:rPr>
          <w:lang w:val="fr-CA"/>
        </w:rPr>
        <w:tab/>
      </w:r>
      <w:bookmarkEnd w:id="38"/>
      <w:r w:rsidR="001E51B5" w:rsidRPr="00BA4CDA">
        <w:rPr>
          <w:lang w:val="fr-CA"/>
        </w:rPr>
        <w:t>Santé et services de santé</w:t>
      </w:r>
      <w:r w:rsidRPr="00BA4CDA">
        <w:rPr>
          <w:lang w:val="fr-CA"/>
        </w:rPr>
        <w:t xml:space="preserve"> (</w:t>
      </w:r>
      <w:r w:rsidR="00377FE1" w:rsidRPr="00BA4CDA">
        <w:rPr>
          <w:lang w:val="fr-CA"/>
        </w:rPr>
        <w:t>a</w:t>
      </w:r>
      <w:r w:rsidRPr="00BA4CDA">
        <w:rPr>
          <w:lang w:val="fr-CA"/>
        </w:rPr>
        <w:t>rt. 24)</w:t>
      </w:r>
    </w:p>
    <w:p w:rsidR="00151021" w:rsidRPr="00BA4CDA" w:rsidRDefault="00056DE2" w:rsidP="00056DE2">
      <w:pPr>
        <w:pStyle w:val="SingleTxtG"/>
        <w:tabs>
          <w:tab w:val="left" w:pos="-360"/>
        </w:tabs>
        <w:rPr>
          <w:lang w:val="fr-CA"/>
        </w:rPr>
      </w:pPr>
      <w:r w:rsidRPr="00BA4CDA">
        <w:rPr>
          <w:lang w:val="fr-CA"/>
        </w:rPr>
        <w:t>131.</w:t>
      </w:r>
      <w:r w:rsidRPr="00BA4CDA">
        <w:rPr>
          <w:lang w:val="fr-CA"/>
        </w:rPr>
        <w:tab/>
      </w:r>
      <w:r w:rsidR="00BF7038" w:rsidRPr="00BA4CDA">
        <w:rPr>
          <w:lang w:val="fr-CA"/>
        </w:rPr>
        <w:t>Dans ses observations finales précédentes, le Comité a exhorté l</w:t>
      </w:r>
      <w:r w:rsidR="005239D3" w:rsidRPr="00BA4CDA">
        <w:rPr>
          <w:lang w:val="fr-CA"/>
        </w:rPr>
        <w:t>’</w:t>
      </w:r>
      <w:r w:rsidR="007916C7" w:rsidRPr="00BA4CDA">
        <w:rPr>
          <w:lang w:val="fr-CA"/>
        </w:rPr>
        <w:t>État</w:t>
      </w:r>
      <w:r w:rsidR="00BF7038" w:rsidRPr="00BA4CDA">
        <w:rPr>
          <w:lang w:val="fr-CA"/>
        </w:rPr>
        <w:t xml:space="preserve"> partie à prendre toutes les mesures requises pour réduire les taux de mortalité des nourrissons et des enfants de moins de 5 ans, notamment en améliorant les soins prénatals et en prévenant les maladies contagieuses.</w:t>
      </w:r>
    </w:p>
    <w:p w:rsidR="00151021" w:rsidRPr="00BA4CDA" w:rsidRDefault="00056DE2" w:rsidP="00056DE2">
      <w:pPr>
        <w:pStyle w:val="SingleTxtG"/>
        <w:tabs>
          <w:tab w:val="left" w:pos="-360"/>
        </w:tabs>
        <w:rPr>
          <w:lang w:val="fr-CA"/>
        </w:rPr>
      </w:pPr>
      <w:r w:rsidRPr="00BA4CDA">
        <w:rPr>
          <w:lang w:val="fr-CA"/>
        </w:rPr>
        <w:t>132.</w:t>
      </w:r>
      <w:r w:rsidRPr="00BA4CDA">
        <w:rPr>
          <w:lang w:val="fr-CA"/>
        </w:rPr>
        <w:tab/>
      </w:r>
      <w:r w:rsidR="00BF7038" w:rsidRPr="00BA4CDA">
        <w:rPr>
          <w:lang w:val="fr-CA"/>
        </w:rPr>
        <w:t>Donnant suite à ces recommandations, l</w:t>
      </w:r>
      <w:r w:rsidR="005239D3" w:rsidRPr="00BA4CDA">
        <w:rPr>
          <w:lang w:val="fr-CA"/>
        </w:rPr>
        <w:t>’</w:t>
      </w:r>
      <w:r w:rsidR="007916C7" w:rsidRPr="00BA4CDA">
        <w:rPr>
          <w:lang w:val="fr-CA"/>
        </w:rPr>
        <w:t>État</w:t>
      </w:r>
      <w:r w:rsidR="00BF7038" w:rsidRPr="00BA4CDA">
        <w:rPr>
          <w:lang w:val="fr-CA"/>
        </w:rPr>
        <w:t xml:space="preserve"> partie a pris un certain nombre de mesures visant à réduire les taux de mortalité des nourrissons et des enfants de moins de 5</w:t>
      </w:r>
      <w:r w:rsidR="00990FF7" w:rsidRPr="00BA4CDA">
        <w:rPr>
          <w:lang w:val="fr-CA"/>
        </w:rPr>
        <w:t> </w:t>
      </w:r>
      <w:r w:rsidR="00BF7038" w:rsidRPr="00BA4CDA">
        <w:rPr>
          <w:lang w:val="fr-CA"/>
        </w:rPr>
        <w:t>ans. Selon des statistiques récentes provenant de l</w:t>
      </w:r>
      <w:r w:rsidR="005239D3" w:rsidRPr="00BA4CDA">
        <w:rPr>
          <w:lang w:val="fr-CA"/>
        </w:rPr>
        <w:t>’</w:t>
      </w:r>
      <w:r w:rsidR="00BF7038" w:rsidRPr="00BA4CDA">
        <w:rPr>
          <w:lang w:val="fr-CA"/>
        </w:rPr>
        <w:t>enquête sur la démographie et la santé en Tanzanie (</w:t>
      </w:r>
      <w:r w:rsidR="00151021" w:rsidRPr="00BA4CDA">
        <w:rPr>
          <w:lang w:val="fr-CA"/>
        </w:rPr>
        <w:t>TDHS 2010)</w:t>
      </w:r>
      <w:r w:rsidR="00BF7038" w:rsidRPr="00BA4CDA">
        <w:rPr>
          <w:lang w:val="fr-CA"/>
        </w:rPr>
        <w:t>, la Tanzanie a fait des progrès notables dans la réduction de la mortalité des enfants, comme le montre</w:t>
      </w:r>
      <w:r w:rsidR="00DD77F4" w:rsidRPr="00BA4CDA">
        <w:rPr>
          <w:lang w:val="fr-CA"/>
        </w:rPr>
        <w:t>nt</w:t>
      </w:r>
      <w:r w:rsidR="00BF7038" w:rsidRPr="00BA4CDA">
        <w:rPr>
          <w:lang w:val="fr-CA"/>
        </w:rPr>
        <w:t xml:space="preserve"> le fait que la mortalité infantile est passée de 71 à 51 décès </w:t>
      </w:r>
      <w:r w:rsidR="00F23F98" w:rsidRPr="00BA4CDA">
        <w:rPr>
          <w:lang w:val="fr-CA"/>
        </w:rPr>
        <w:t>pour 1</w:t>
      </w:r>
      <w:r w:rsidR="00990FF7" w:rsidRPr="00BA4CDA">
        <w:rPr>
          <w:lang w:val="fr-CA"/>
        </w:rPr>
        <w:t> </w:t>
      </w:r>
      <w:r w:rsidR="00F23F98" w:rsidRPr="00BA4CDA">
        <w:rPr>
          <w:lang w:val="fr-CA"/>
        </w:rPr>
        <w:t>000 naissances vivantes d</w:t>
      </w:r>
      <w:r w:rsidR="00BF7038" w:rsidRPr="00BA4CDA">
        <w:rPr>
          <w:lang w:val="fr-CA"/>
        </w:rPr>
        <w:t>urant la période allant de 2001 à 2010, ainsi que la réduction du taux de mortalité post-néonatal, qui est passé de 36 à 25 décès</w:t>
      </w:r>
      <w:r w:rsidR="00F23F98" w:rsidRPr="00BA4CDA">
        <w:rPr>
          <w:lang w:val="fr-CA"/>
        </w:rPr>
        <w:t xml:space="preserve"> pour 1</w:t>
      </w:r>
      <w:r w:rsidR="00990FF7" w:rsidRPr="00BA4CDA">
        <w:rPr>
          <w:lang w:val="fr-CA"/>
        </w:rPr>
        <w:t> </w:t>
      </w:r>
      <w:r w:rsidR="00F23F98" w:rsidRPr="00BA4CDA">
        <w:rPr>
          <w:lang w:val="fr-CA"/>
        </w:rPr>
        <w:t>000 naissances vivantes d</w:t>
      </w:r>
      <w:r w:rsidR="00BF7038" w:rsidRPr="00BA4CDA">
        <w:rPr>
          <w:lang w:val="fr-CA"/>
        </w:rPr>
        <w:t>urant l</w:t>
      </w:r>
      <w:r w:rsidR="00F23F98" w:rsidRPr="00BA4CDA">
        <w:rPr>
          <w:lang w:val="fr-CA"/>
        </w:rPr>
        <w:t>a période allant de 2004 à 2010</w:t>
      </w:r>
      <w:r w:rsidR="00DD77F4" w:rsidRPr="00BA4CDA">
        <w:rPr>
          <w:lang w:val="fr-CA"/>
        </w:rPr>
        <w:t>;</w:t>
      </w:r>
      <w:r w:rsidR="00BF7038" w:rsidRPr="00BA4CDA">
        <w:rPr>
          <w:lang w:val="fr-CA"/>
        </w:rPr>
        <w:t xml:space="preserve"> </w:t>
      </w:r>
      <w:r w:rsidR="00F23F98" w:rsidRPr="00BA4CDA">
        <w:rPr>
          <w:lang w:val="fr-CA"/>
        </w:rPr>
        <w:t>t</w:t>
      </w:r>
      <w:r w:rsidR="00E21A2E" w:rsidRPr="00BA4CDA">
        <w:rPr>
          <w:lang w:val="fr-CA"/>
        </w:rPr>
        <w:t>oujours selon les statistiques, le taux de mortalité des enfants de moins de 5 ans a diminué de 41</w:t>
      </w:r>
      <w:r w:rsidR="00724541">
        <w:rPr>
          <w:lang w:val="fr-CA"/>
        </w:rPr>
        <w:t> %</w:t>
      </w:r>
      <w:r w:rsidR="00E21A2E" w:rsidRPr="00BA4CDA">
        <w:rPr>
          <w:lang w:val="fr-CA"/>
        </w:rPr>
        <w:t>, passant de 137 décès par naissances vivantes durant la période allant de 1992 à 1996</w:t>
      </w:r>
      <w:r w:rsidR="00F23F98" w:rsidRPr="00BA4CDA">
        <w:rPr>
          <w:lang w:val="fr-CA"/>
        </w:rPr>
        <w:t>,</w:t>
      </w:r>
      <w:r w:rsidR="00E21A2E" w:rsidRPr="00BA4CDA">
        <w:rPr>
          <w:lang w:val="fr-CA"/>
        </w:rPr>
        <w:t xml:space="preserve"> à 81 décès durant la période allant de 200</w:t>
      </w:r>
      <w:r w:rsidR="00F23F98" w:rsidRPr="00BA4CDA">
        <w:rPr>
          <w:lang w:val="fr-CA"/>
        </w:rPr>
        <w:t>4</w:t>
      </w:r>
      <w:r w:rsidR="00E21A2E" w:rsidRPr="00BA4CDA">
        <w:rPr>
          <w:lang w:val="fr-CA"/>
        </w:rPr>
        <w:t xml:space="preserve"> à 2010. </w:t>
      </w:r>
      <w:r w:rsidR="00F23F98" w:rsidRPr="00BA4CDA">
        <w:rPr>
          <w:lang w:val="fr-CA"/>
        </w:rPr>
        <w:t>Durant la même période, le taux de mortalité infantile a diminué de 42</w:t>
      </w:r>
      <w:r w:rsidR="00724541">
        <w:rPr>
          <w:lang w:val="fr-CA"/>
        </w:rPr>
        <w:t> %</w:t>
      </w:r>
      <w:r w:rsidR="00F23F98" w:rsidRPr="00BA4CDA">
        <w:rPr>
          <w:lang w:val="fr-CA"/>
        </w:rPr>
        <w:t>, passant de 88 décès à 51 pour 1</w:t>
      </w:r>
      <w:r w:rsidR="00990FF7" w:rsidRPr="00BA4CDA">
        <w:rPr>
          <w:lang w:val="fr-CA"/>
        </w:rPr>
        <w:t> </w:t>
      </w:r>
      <w:r w:rsidR="00F23F98" w:rsidRPr="00BA4CDA">
        <w:rPr>
          <w:lang w:val="fr-CA"/>
        </w:rPr>
        <w:t xml:space="preserve">000 naissances vivantes. </w:t>
      </w:r>
      <w:r w:rsidR="00E21A2E" w:rsidRPr="00BA4CDA">
        <w:rPr>
          <w:lang w:val="fr-CA"/>
        </w:rPr>
        <w:t>La réduction de la mortalité des enfants est imputable à l</w:t>
      </w:r>
      <w:r w:rsidR="005239D3" w:rsidRPr="00BA4CDA">
        <w:rPr>
          <w:lang w:val="fr-CA"/>
        </w:rPr>
        <w:t>’</w:t>
      </w:r>
      <w:r w:rsidR="00E21A2E" w:rsidRPr="00BA4CDA">
        <w:rPr>
          <w:lang w:val="fr-CA"/>
        </w:rPr>
        <w:t>amélioration constante observée dans le secteur de la santé, en particulier dans le domaine de la santé maternelle et infantile, avec référence spéciale aux campagnes de vaccination et à la prévention du paludisme.</w:t>
      </w:r>
      <w:r w:rsidR="007916C7" w:rsidRPr="00BA4CDA">
        <w:rPr>
          <w:lang w:val="fr-CA"/>
        </w:rPr>
        <w:t xml:space="preserve"> </w:t>
      </w:r>
      <w:r w:rsidR="00B61F8F" w:rsidRPr="00BA4CDA">
        <w:rPr>
          <w:lang w:val="fr-CA"/>
        </w:rPr>
        <w:t xml:space="preserve">Les tendances observées et les statistiques relatives aux taux de mortalité des nouveau-nés, des nourrissons et des enfants de moins de 5 ans durant la période allant de 1990 à 2010 indiquent que des progrès ont été réalisés dans la voie de la réalisation des objectifs du </w:t>
      </w:r>
      <w:r w:rsidR="00C9051F" w:rsidRPr="00BA4CDA">
        <w:rPr>
          <w:lang w:val="fr-CA"/>
        </w:rPr>
        <w:t>Millénaire</w:t>
      </w:r>
      <w:r w:rsidR="00B61F8F" w:rsidRPr="00BA4CDA">
        <w:rPr>
          <w:lang w:val="fr-CA"/>
        </w:rPr>
        <w:t xml:space="preserve"> pour le développement en ce qui concerne les taux de mortalité des nourrissons et des enfants de moins de 5 ans, la plupart des experts affirmant que, si le rythme du déclin observé pour ce qui est de ce taux se poursuit, la Tanzanie sera en mesure de réaliser les objectifs du </w:t>
      </w:r>
      <w:r w:rsidR="00C9051F" w:rsidRPr="00BA4CDA">
        <w:rPr>
          <w:lang w:val="fr-CA"/>
        </w:rPr>
        <w:t>Millénaire</w:t>
      </w:r>
      <w:r w:rsidR="00B61F8F" w:rsidRPr="00BA4CDA">
        <w:rPr>
          <w:lang w:val="fr-CA"/>
        </w:rPr>
        <w:t xml:space="preserve"> pour le développement en ce qui concerne les indicateurs de mortalité des nourrissons et des enfants de moins de 5 ans.</w:t>
      </w:r>
    </w:p>
    <w:p w:rsidR="00151021" w:rsidRPr="00BA4CDA" w:rsidRDefault="00056DE2" w:rsidP="00056DE2">
      <w:pPr>
        <w:pStyle w:val="SingleTxtG"/>
        <w:tabs>
          <w:tab w:val="left" w:pos="-360"/>
        </w:tabs>
        <w:rPr>
          <w:lang w:val="fr-CA"/>
        </w:rPr>
      </w:pPr>
      <w:r w:rsidRPr="00BA4CDA">
        <w:rPr>
          <w:lang w:val="fr-CA"/>
        </w:rPr>
        <w:t>133.</w:t>
      </w:r>
      <w:r w:rsidRPr="00BA4CDA">
        <w:rPr>
          <w:lang w:val="fr-CA"/>
        </w:rPr>
        <w:tab/>
      </w:r>
      <w:r w:rsidR="005C4917" w:rsidRPr="00BA4CDA">
        <w:rPr>
          <w:lang w:val="fr-CA"/>
        </w:rPr>
        <w:t>La tendance montre que la mortalité des enfants diminue rapidement. Selon les statistiques, la mortalité infantile est passée de 71 décès pour 1</w:t>
      </w:r>
      <w:r w:rsidR="006D49DA">
        <w:rPr>
          <w:lang w:val="fr-CA"/>
        </w:rPr>
        <w:t> </w:t>
      </w:r>
      <w:r w:rsidR="005C4917" w:rsidRPr="00BA4CDA">
        <w:rPr>
          <w:lang w:val="fr-CA"/>
        </w:rPr>
        <w:t xml:space="preserve">000 naissances vivantes durant la période de 5 à 9 ans précédant </w:t>
      </w:r>
      <w:r w:rsidR="00A6562C" w:rsidRPr="00BA4CDA">
        <w:rPr>
          <w:lang w:val="fr-CA"/>
        </w:rPr>
        <w:t>l</w:t>
      </w:r>
      <w:r w:rsidR="005239D3" w:rsidRPr="00BA4CDA">
        <w:rPr>
          <w:lang w:val="fr-CA"/>
        </w:rPr>
        <w:t>’</w:t>
      </w:r>
      <w:r w:rsidR="00A6562C" w:rsidRPr="00BA4CDA">
        <w:rPr>
          <w:lang w:val="fr-CA"/>
        </w:rPr>
        <w:t>enquête (environ 2001 à 2005)</w:t>
      </w:r>
      <w:r w:rsidR="005C4917" w:rsidRPr="00BA4CDA">
        <w:rPr>
          <w:lang w:val="fr-CA"/>
        </w:rPr>
        <w:t xml:space="preserve"> à 51 décès pour 1</w:t>
      </w:r>
      <w:r w:rsidR="00990FF7" w:rsidRPr="00BA4CDA">
        <w:rPr>
          <w:lang w:val="fr-CA"/>
        </w:rPr>
        <w:t> </w:t>
      </w:r>
      <w:r w:rsidR="005C4917" w:rsidRPr="00BA4CDA">
        <w:rPr>
          <w:lang w:val="fr-CA"/>
        </w:rPr>
        <w:t>000 naissances vivantes durant la période allant de 2006 à 2010. L</w:t>
      </w:r>
      <w:r w:rsidR="005239D3" w:rsidRPr="00BA4CDA">
        <w:rPr>
          <w:lang w:val="fr-CA"/>
        </w:rPr>
        <w:t>’</w:t>
      </w:r>
      <w:r w:rsidR="005C4917" w:rsidRPr="00BA4CDA">
        <w:rPr>
          <w:lang w:val="fr-CA"/>
        </w:rPr>
        <w:t>estimation de l</w:t>
      </w:r>
      <w:r w:rsidR="005239D3" w:rsidRPr="00BA4CDA">
        <w:rPr>
          <w:lang w:val="fr-CA"/>
        </w:rPr>
        <w:t>’</w:t>
      </w:r>
      <w:r w:rsidR="005C4917" w:rsidRPr="00BA4CDA">
        <w:rPr>
          <w:lang w:val="fr-CA"/>
        </w:rPr>
        <w:t>enquête de 2010 pour la période de 5 à 9 ans précédant l</w:t>
      </w:r>
      <w:r w:rsidR="005239D3" w:rsidRPr="00BA4CDA">
        <w:rPr>
          <w:lang w:val="fr-CA"/>
        </w:rPr>
        <w:t>’</w:t>
      </w:r>
      <w:r w:rsidR="005C4917" w:rsidRPr="00BA4CDA">
        <w:rPr>
          <w:lang w:val="fr-CA"/>
        </w:rPr>
        <w:t>enquête proprement dite est à peu près identique à celle de l</w:t>
      </w:r>
      <w:r w:rsidR="005239D3" w:rsidRPr="00BA4CDA">
        <w:rPr>
          <w:lang w:val="fr-CA"/>
        </w:rPr>
        <w:t>’</w:t>
      </w:r>
      <w:r w:rsidR="005C4917" w:rsidRPr="00BA4CDA">
        <w:rPr>
          <w:lang w:val="fr-CA"/>
        </w:rPr>
        <w:t>enquête portant sur les années 2004 à 2005, soit 68 décès pour 1</w:t>
      </w:r>
      <w:r w:rsidR="00990FF7" w:rsidRPr="00BA4CDA">
        <w:rPr>
          <w:lang w:val="fr-CA"/>
        </w:rPr>
        <w:t> </w:t>
      </w:r>
      <w:r w:rsidR="005C4917" w:rsidRPr="00BA4CDA">
        <w:rPr>
          <w:lang w:val="fr-CA"/>
        </w:rPr>
        <w:t>000 naissances vivantes durant la même période (c</w:t>
      </w:r>
      <w:r w:rsidR="005239D3" w:rsidRPr="00BA4CDA">
        <w:rPr>
          <w:lang w:val="fr-CA"/>
        </w:rPr>
        <w:t>’</w:t>
      </w:r>
      <w:r w:rsidR="005C4917" w:rsidRPr="00BA4CDA">
        <w:rPr>
          <w:lang w:val="fr-CA"/>
        </w:rPr>
        <w:t>est-à-dire, 0 à 4 ans précédant l</w:t>
      </w:r>
      <w:r w:rsidR="005239D3" w:rsidRPr="00BA4CDA">
        <w:rPr>
          <w:lang w:val="fr-CA"/>
        </w:rPr>
        <w:t>’</w:t>
      </w:r>
      <w:r w:rsidR="005C4917" w:rsidRPr="00BA4CDA">
        <w:rPr>
          <w:lang w:val="fr-CA"/>
        </w:rPr>
        <w:t>enquête de 2004 à 2005). On peut donc dire que les deux enquêtes indiquent une diminution significative du taux de mortalité des nourrissons et des enfants durant les dernières années. La plus forte réduction est révélée par le taux de mortalité post-néonatal, qui est passé de 36 décès pour 1</w:t>
      </w:r>
      <w:r w:rsidR="006D49DA">
        <w:rPr>
          <w:lang w:val="fr-CA"/>
        </w:rPr>
        <w:t> </w:t>
      </w:r>
      <w:r w:rsidR="005C4917" w:rsidRPr="00BA4CDA">
        <w:rPr>
          <w:lang w:val="fr-CA"/>
        </w:rPr>
        <w:t>000 naissances vivantes dans l</w:t>
      </w:r>
      <w:r w:rsidR="005239D3" w:rsidRPr="00BA4CDA">
        <w:rPr>
          <w:lang w:val="fr-CA"/>
        </w:rPr>
        <w:t>’</w:t>
      </w:r>
      <w:r w:rsidR="005C4917" w:rsidRPr="00BA4CDA">
        <w:rPr>
          <w:lang w:val="fr-CA"/>
        </w:rPr>
        <w:t>enquête 2004-2005 à 25</w:t>
      </w:r>
      <w:r w:rsidR="00990FF7" w:rsidRPr="00BA4CDA">
        <w:rPr>
          <w:lang w:val="fr-CA"/>
        </w:rPr>
        <w:t> </w:t>
      </w:r>
      <w:r w:rsidR="005C4917" w:rsidRPr="00BA4CDA">
        <w:rPr>
          <w:lang w:val="fr-CA"/>
        </w:rPr>
        <w:t>décès pour 1</w:t>
      </w:r>
      <w:r w:rsidR="00990FF7" w:rsidRPr="00BA4CDA">
        <w:rPr>
          <w:lang w:val="fr-CA"/>
        </w:rPr>
        <w:t> </w:t>
      </w:r>
      <w:r w:rsidR="005C4917" w:rsidRPr="00BA4CDA">
        <w:rPr>
          <w:lang w:val="fr-CA"/>
        </w:rPr>
        <w:t>000 naissances vivantes dans l</w:t>
      </w:r>
      <w:r w:rsidR="005239D3" w:rsidRPr="00BA4CDA">
        <w:rPr>
          <w:lang w:val="fr-CA"/>
        </w:rPr>
        <w:t>’</w:t>
      </w:r>
      <w:r w:rsidR="005C4917" w:rsidRPr="00BA4CDA">
        <w:rPr>
          <w:lang w:val="fr-CA"/>
        </w:rPr>
        <w:t>enquête 2010. Cette réduction de la mortalité des enfants est imputable à l</w:t>
      </w:r>
      <w:r w:rsidR="005239D3" w:rsidRPr="00BA4CDA">
        <w:rPr>
          <w:lang w:val="fr-CA"/>
        </w:rPr>
        <w:t>’</w:t>
      </w:r>
      <w:r w:rsidR="005C4917" w:rsidRPr="00BA4CDA">
        <w:rPr>
          <w:lang w:val="fr-CA"/>
        </w:rPr>
        <w:t>amélioration continue observée dans le secteur de la santé, en particulier dans le domaine de la santé maternelle et infantile, avec mention spéciale des campagnes de vaccination et de prévention du paludisme.</w:t>
      </w:r>
    </w:p>
    <w:p w:rsidR="00151021" w:rsidRPr="00BA4CDA" w:rsidRDefault="00056DE2" w:rsidP="00056DE2">
      <w:pPr>
        <w:pStyle w:val="SingleTxtG"/>
        <w:tabs>
          <w:tab w:val="left" w:pos="-360"/>
        </w:tabs>
        <w:rPr>
          <w:lang w:val="fr-CA"/>
        </w:rPr>
      </w:pPr>
      <w:r w:rsidRPr="00BA4CDA">
        <w:rPr>
          <w:lang w:val="fr-CA"/>
        </w:rPr>
        <w:t>134.</w:t>
      </w:r>
      <w:r w:rsidRPr="00BA4CDA">
        <w:rPr>
          <w:lang w:val="fr-CA"/>
        </w:rPr>
        <w:tab/>
      </w:r>
      <w:r w:rsidR="000C0103" w:rsidRPr="00BA4CDA">
        <w:rPr>
          <w:lang w:val="fr-CA"/>
        </w:rPr>
        <w:t>Le Comité avait également exhorté l</w:t>
      </w:r>
      <w:r w:rsidR="005239D3" w:rsidRPr="00BA4CDA">
        <w:rPr>
          <w:lang w:val="fr-CA"/>
        </w:rPr>
        <w:t>’</w:t>
      </w:r>
      <w:r w:rsidR="007916C7" w:rsidRPr="00BA4CDA">
        <w:rPr>
          <w:lang w:val="fr-CA"/>
        </w:rPr>
        <w:t>État</w:t>
      </w:r>
      <w:r w:rsidR="000C0103" w:rsidRPr="00BA4CDA">
        <w:rPr>
          <w:lang w:val="fr-CA"/>
        </w:rPr>
        <w:t xml:space="preserve"> partie à allouer davantage de ressources financières aux services de santé, en particulier afin d</w:t>
      </w:r>
      <w:r w:rsidR="005239D3" w:rsidRPr="00BA4CDA">
        <w:rPr>
          <w:lang w:val="fr-CA"/>
        </w:rPr>
        <w:t>’</w:t>
      </w:r>
      <w:r w:rsidR="000C0103" w:rsidRPr="00BA4CDA">
        <w:rPr>
          <w:lang w:val="fr-CA"/>
        </w:rPr>
        <w:t>améliorer l</w:t>
      </w:r>
      <w:r w:rsidR="005239D3" w:rsidRPr="00BA4CDA">
        <w:rPr>
          <w:lang w:val="fr-CA"/>
        </w:rPr>
        <w:t>’</w:t>
      </w:r>
      <w:r w:rsidR="000C0103" w:rsidRPr="00BA4CDA">
        <w:rPr>
          <w:lang w:val="fr-CA"/>
        </w:rPr>
        <w:t>accès à l</w:t>
      </w:r>
      <w:r w:rsidR="005239D3" w:rsidRPr="00BA4CDA">
        <w:rPr>
          <w:lang w:val="fr-CA"/>
        </w:rPr>
        <w:t>’</w:t>
      </w:r>
      <w:r w:rsidR="000C0103" w:rsidRPr="00BA4CDA">
        <w:rPr>
          <w:lang w:val="fr-CA"/>
        </w:rPr>
        <w:t>eau potable et aux installations d</w:t>
      </w:r>
      <w:r w:rsidR="005239D3" w:rsidRPr="00BA4CDA">
        <w:rPr>
          <w:lang w:val="fr-CA"/>
        </w:rPr>
        <w:t>’</w:t>
      </w:r>
      <w:r w:rsidR="000C0103" w:rsidRPr="00BA4CDA">
        <w:rPr>
          <w:lang w:val="fr-CA"/>
        </w:rPr>
        <w:t>assainissement.</w:t>
      </w:r>
    </w:p>
    <w:p w:rsidR="00151021" w:rsidRPr="00BA4CDA" w:rsidRDefault="00056DE2" w:rsidP="00056DE2">
      <w:pPr>
        <w:pStyle w:val="SingleTxtG"/>
        <w:tabs>
          <w:tab w:val="left" w:pos="-360"/>
        </w:tabs>
        <w:rPr>
          <w:lang w:val="fr-CA"/>
        </w:rPr>
      </w:pPr>
      <w:r w:rsidRPr="00BA4CDA">
        <w:rPr>
          <w:lang w:val="fr-CA"/>
        </w:rPr>
        <w:t>135.</w:t>
      </w:r>
      <w:r w:rsidRPr="00BA4CDA">
        <w:rPr>
          <w:lang w:val="fr-CA"/>
        </w:rPr>
        <w:tab/>
      </w:r>
      <w:r w:rsidR="00272531" w:rsidRPr="00BA4CDA">
        <w:rPr>
          <w:lang w:val="fr-CA"/>
        </w:rPr>
        <w:t>Durant la période considérée, l</w:t>
      </w:r>
      <w:r w:rsidR="005239D3" w:rsidRPr="00BA4CDA">
        <w:rPr>
          <w:lang w:val="fr-CA"/>
        </w:rPr>
        <w:t>’</w:t>
      </w:r>
      <w:r w:rsidR="007916C7" w:rsidRPr="00BA4CDA">
        <w:rPr>
          <w:lang w:val="fr-CA"/>
        </w:rPr>
        <w:t>État</w:t>
      </w:r>
      <w:r w:rsidR="00272531" w:rsidRPr="00BA4CDA">
        <w:rPr>
          <w:lang w:val="fr-CA"/>
        </w:rPr>
        <w:t xml:space="preserve"> partie a accru le montant du budget alloué à tous les secteurs ayant trait aux enfants, compte tenu de ce qu</w:t>
      </w:r>
      <w:r w:rsidR="005239D3" w:rsidRPr="00BA4CDA">
        <w:rPr>
          <w:lang w:val="fr-CA"/>
        </w:rPr>
        <w:t>’</w:t>
      </w:r>
      <w:r w:rsidR="00272531" w:rsidRPr="00BA4CDA">
        <w:rPr>
          <w:lang w:val="fr-CA"/>
        </w:rPr>
        <w:t>en 2010 il était le pays chef de file en Afrique pour ce qui est du budget des enfants, selon un rapport publié par l</w:t>
      </w:r>
      <w:r w:rsidR="005239D3" w:rsidRPr="00BA4CDA">
        <w:rPr>
          <w:lang w:val="fr-CA"/>
        </w:rPr>
        <w:t>’</w:t>
      </w:r>
      <w:r w:rsidR="00151021" w:rsidRPr="00BA4CDA">
        <w:rPr>
          <w:lang w:val="fr-CA"/>
        </w:rPr>
        <w:t xml:space="preserve">African Child Policy Forum (ACPF) </w:t>
      </w:r>
      <w:r w:rsidR="00272531" w:rsidRPr="00BA4CDA">
        <w:rPr>
          <w:lang w:val="fr-CA"/>
        </w:rPr>
        <w:t>en</w:t>
      </w:r>
      <w:r w:rsidR="00151021" w:rsidRPr="00BA4CDA">
        <w:rPr>
          <w:lang w:val="fr-CA"/>
        </w:rPr>
        <w:t xml:space="preserve"> 2011</w:t>
      </w:r>
      <w:r w:rsidR="00151021" w:rsidRPr="00BA4CDA">
        <w:rPr>
          <w:rStyle w:val="FootnoteReference"/>
          <w:lang w:val="fr-CA"/>
        </w:rPr>
        <w:footnoteReference w:id="79"/>
      </w:r>
      <w:r w:rsidR="00F115A3" w:rsidRPr="00BA4CDA">
        <w:rPr>
          <w:lang w:val="fr-CA"/>
        </w:rPr>
        <w:t>.</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136.</w:t>
      </w:r>
      <w:r w:rsidRPr="00BA4CDA">
        <w:rPr>
          <w:lang w:val="fr-CA"/>
        </w:rPr>
        <w:tab/>
      </w:r>
      <w:r w:rsidR="006D3318" w:rsidRPr="00BA4CDA">
        <w:rPr>
          <w:lang w:val="fr-CA"/>
        </w:rPr>
        <w:t>Le Comité a exhorté l</w:t>
      </w:r>
      <w:r w:rsidR="005239D3" w:rsidRPr="00BA4CDA">
        <w:rPr>
          <w:lang w:val="fr-CA"/>
        </w:rPr>
        <w:t>’</w:t>
      </w:r>
      <w:r w:rsidR="007916C7" w:rsidRPr="00BA4CDA">
        <w:rPr>
          <w:lang w:val="fr-CA"/>
        </w:rPr>
        <w:t>État</w:t>
      </w:r>
      <w:r w:rsidR="006D3318" w:rsidRPr="00BA4CDA">
        <w:rPr>
          <w:lang w:val="fr-CA"/>
        </w:rPr>
        <w:t xml:space="preserve"> partie à développer des stratégies nationales appropriées afin de répondre aux besoins nutritionnels élevés des enfants, en particulier dans les groupes les plus vulnérables, en mettant en œuvre une approche holistique et intersectorielle qui reconnaisse l</w:t>
      </w:r>
      <w:r w:rsidR="005239D3" w:rsidRPr="00BA4CDA">
        <w:rPr>
          <w:lang w:val="fr-CA"/>
        </w:rPr>
        <w:t>’</w:t>
      </w:r>
      <w:r w:rsidR="006D3318" w:rsidRPr="00BA4CDA">
        <w:rPr>
          <w:lang w:val="fr-CA"/>
        </w:rPr>
        <w:t>importance des pratiques nutritionnelles.</w:t>
      </w:r>
    </w:p>
    <w:p w:rsidR="00151021" w:rsidRPr="00BA4CDA" w:rsidRDefault="00056DE2" w:rsidP="00056DE2">
      <w:pPr>
        <w:pStyle w:val="SingleTxtG"/>
        <w:tabs>
          <w:tab w:val="left" w:pos="-360"/>
        </w:tabs>
        <w:rPr>
          <w:lang w:val="fr-CA"/>
        </w:rPr>
      </w:pPr>
      <w:r w:rsidRPr="00BA4CDA">
        <w:rPr>
          <w:lang w:val="fr-CA"/>
        </w:rPr>
        <w:t>137.</w:t>
      </w:r>
      <w:r w:rsidRPr="00BA4CDA">
        <w:rPr>
          <w:lang w:val="fr-CA"/>
        </w:rPr>
        <w:tab/>
      </w:r>
      <w:r w:rsidR="006D3318" w:rsidRPr="00BA4CDA">
        <w:rPr>
          <w:lang w:val="fr-CA"/>
        </w:rPr>
        <w:t>L</w:t>
      </w:r>
      <w:r w:rsidR="005239D3" w:rsidRPr="00BA4CDA">
        <w:rPr>
          <w:lang w:val="fr-CA"/>
        </w:rPr>
        <w:t>’</w:t>
      </w:r>
      <w:r w:rsidR="007916C7" w:rsidRPr="00BA4CDA">
        <w:rPr>
          <w:lang w:val="fr-CA"/>
        </w:rPr>
        <w:t>État</w:t>
      </w:r>
      <w:r w:rsidR="006D3318" w:rsidRPr="00BA4CDA">
        <w:rPr>
          <w:lang w:val="fr-CA"/>
        </w:rPr>
        <w:t xml:space="preserve"> partie s</w:t>
      </w:r>
      <w:r w:rsidR="005239D3" w:rsidRPr="00BA4CDA">
        <w:rPr>
          <w:lang w:val="fr-CA"/>
        </w:rPr>
        <w:t>’</w:t>
      </w:r>
      <w:r w:rsidR="006D3318" w:rsidRPr="00BA4CDA">
        <w:rPr>
          <w:lang w:val="fr-CA"/>
        </w:rPr>
        <w:t>est conformé à cette recommandation en prenant un certain nombre d</w:t>
      </w:r>
      <w:r w:rsidR="005239D3" w:rsidRPr="00BA4CDA">
        <w:rPr>
          <w:lang w:val="fr-CA"/>
        </w:rPr>
        <w:t>’</w:t>
      </w:r>
      <w:r w:rsidR="006D3318" w:rsidRPr="00BA4CDA">
        <w:rPr>
          <w:lang w:val="fr-CA"/>
        </w:rPr>
        <w:t>initiatives. Il a ainsi conçu la stratégie nationale de nutrition (juillet 2011/12</w:t>
      </w:r>
      <w:r w:rsidR="00D74771" w:rsidRPr="00BA4CDA">
        <w:rPr>
          <w:lang w:val="fr-CA"/>
        </w:rPr>
        <w:t xml:space="preserve"> – </w:t>
      </w:r>
      <w:r w:rsidR="006D3318" w:rsidRPr="00BA4CDA">
        <w:rPr>
          <w:lang w:val="fr-CA"/>
        </w:rPr>
        <w:t>juin 2015/16) qui a été lancée le 2</w:t>
      </w:r>
      <w:r w:rsidR="00A6562C" w:rsidRPr="00BA4CDA">
        <w:rPr>
          <w:lang w:val="fr-CA"/>
        </w:rPr>
        <w:t xml:space="preserve">0 septembre 2010 par le Premier </w:t>
      </w:r>
      <w:r w:rsidR="006D3318" w:rsidRPr="00BA4CDA">
        <w:rPr>
          <w:lang w:val="fr-CA"/>
        </w:rPr>
        <w:t xml:space="preserve">Ministre de Tanzanie, </w:t>
      </w:r>
      <w:r w:rsidR="00151021" w:rsidRPr="00BA4CDA">
        <w:rPr>
          <w:lang w:val="fr-CA"/>
        </w:rPr>
        <w:t>Mizengo Pinda.</w:t>
      </w:r>
      <w:r w:rsidR="006D3318" w:rsidRPr="00BA4CDA">
        <w:rPr>
          <w:lang w:val="fr-CA"/>
        </w:rPr>
        <w:t xml:space="preserve"> Huit stratégies particulières ont été identifiées pour réaliser le but et les objectifs de ladite stratégie, à savoir:</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81341F" w:rsidRPr="00BA4CDA">
        <w:rPr>
          <w:lang w:val="fr-CA"/>
        </w:rPr>
        <w:t>Accès à des services de qualité en matière de nutrition: les interventions en matière de nutrition doivent avoir lieu sur une grande échelle, si elles entendent avoir un impact sur la prévalence de la malnutrition dans la population. L</w:t>
      </w:r>
      <w:r w:rsidR="005239D3" w:rsidRPr="00BA4CDA">
        <w:rPr>
          <w:lang w:val="fr-CA"/>
        </w:rPr>
        <w:t>’</w:t>
      </w:r>
      <w:r w:rsidR="0081341F" w:rsidRPr="00BA4CDA">
        <w:rPr>
          <w:lang w:val="fr-CA"/>
        </w:rPr>
        <w:t>accent sera mis sur la fourniture d</w:t>
      </w:r>
      <w:r w:rsidR="005239D3" w:rsidRPr="00BA4CDA">
        <w:rPr>
          <w:lang w:val="fr-CA"/>
        </w:rPr>
        <w:t>’</w:t>
      </w:r>
      <w:r w:rsidR="0081341F" w:rsidRPr="00BA4CDA">
        <w:rPr>
          <w:lang w:val="fr-CA"/>
        </w:rPr>
        <w:t>un ensemble de services d</w:t>
      </w:r>
      <w:r w:rsidR="005239D3" w:rsidRPr="00BA4CDA">
        <w:rPr>
          <w:lang w:val="fr-CA"/>
        </w:rPr>
        <w:t>’</w:t>
      </w:r>
      <w:r w:rsidR="0081341F" w:rsidRPr="00BA4CDA">
        <w:rPr>
          <w:lang w:val="fr-CA"/>
        </w:rPr>
        <w:t xml:space="preserve">impact élevé dans le domaine de la nutrition. Les services de nutrition des districts seront bien gérés, </w:t>
      </w:r>
      <w:r w:rsidR="00A6562C" w:rsidRPr="00BA4CDA">
        <w:rPr>
          <w:lang w:val="fr-CA"/>
        </w:rPr>
        <w:t xml:space="preserve">de </w:t>
      </w:r>
      <w:r w:rsidR="0081341F" w:rsidRPr="00BA4CDA">
        <w:rPr>
          <w:lang w:val="fr-CA"/>
        </w:rPr>
        <w:t>qualité élevée et seront accessibles à tous, en particulier aux femmes et aux enfants et à d</w:t>
      </w:r>
      <w:r w:rsidR="005239D3" w:rsidRPr="00BA4CDA">
        <w:rPr>
          <w:lang w:val="fr-CA"/>
        </w:rPr>
        <w:t>’</w:t>
      </w:r>
      <w:r w:rsidR="0081341F" w:rsidRPr="00BA4CDA">
        <w:rPr>
          <w:lang w:val="fr-CA"/>
        </w:rPr>
        <w:t xml:space="preserve">autres groupes vulnérables.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E06258" w:rsidRPr="00BA4CDA">
        <w:rPr>
          <w:lang w:val="fr-CA"/>
        </w:rPr>
        <w:t>Communication dans le dom</w:t>
      </w:r>
      <w:r w:rsidR="00A6562C" w:rsidRPr="00BA4CDA">
        <w:rPr>
          <w:lang w:val="fr-CA"/>
        </w:rPr>
        <w:t>aine des activités de plaidoyer</w:t>
      </w:r>
      <w:r w:rsidR="00E06258" w:rsidRPr="00BA4CDA">
        <w:rPr>
          <w:lang w:val="fr-CA"/>
        </w:rPr>
        <w:t xml:space="preserve"> et des changements de comportement: il faudra intensifier les activités de plaidoyer pour mieux faire connaître la malnutrition à tous les niveaux et accroître à cet effet l</w:t>
      </w:r>
      <w:r w:rsidR="005239D3" w:rsidRPr="00BA4CDA">
        <w:rPr>
          <w:lang w:val="fr-CA"/>
        </w:rPr>
        <w:t>’</w:t>
      </w:r>
      <w:r w:rsidR="00E06258" w:rsidRPr="00BA4CDA">
        <w:rPr>
          <w:lang w:val="fr-CA"/>
        </w:rPr>
        <w:t>engagement et le niveau de ressources. En ce qui concerne les ménages et la communauté, une meilleure connaissance des pratiques en matière de soins prodigués aux nourrissons, aux jeunes enfants et aux femmes en âge d</w:t>
      </w:r>
      <w:r w:rsidR="005239D3" w:rsidRPr="00BA4CDA">
        <w:rPr>
          <w:lang w:val="fr-CA"/>
        </w:rPr>
        <w:t>’</w:t>
      </w:r>
      <w:r w:rsidR="00E06258" w:rsidRPr="00BA4CDA">
        <w:rPr>
          <w:lang w:val="fr-CA"/>
        </w:rPr>
        <w:t>avoir des enfants doit s</w:t>
      </w:r>
      <w:r w:rsidR="005239D3" w:rsidRPr="00BA4CDA">
        <w:rPr>
          <w:lang w:val="fr-CA"/>
        </w:rPr>
        <w:t>’</w:t>
      </w:r>
      <w:r w:rsidR="00E06258" w:rsidRPr="00BA4CDA">
        <w:rPr>
          <w:lang w:val="fr-CA"/>
        </w:rPr>
        <w:t>inscrire dans les efforts durables déployés pour réduire la malnutrition.</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D31F2A" w:rsidRPr="00BA4CDA">
        <w:rPr>
          <w:lang w:val="fr-CA"/>
        </w:rPr>
        <w:t>Législation en faveur d</w:t>
      </w:r>
      <w:r w:rsidR="005239D3" w:rsidRPr="00BA4CDA">
        <w:rPr>
          <w:lang w:val="fr-CA"/>
        </w:rPr>
        <w:t>’</w:t>
      </w:r>
      <w:r w:rsidR="00D31F2A" w:rsidRPr="00BA4CDA">
        <w:rPr>
          <w:lang w:val="fr-CA"/>
        </w:rPr>
        <w:t>un milieu propice: la législation, des politiques et des normes sont nécessaires pour créer un environnement propice à une bonne nutrition. Cela inclut des mesures visant à prévenir le marchéage non éthique des produits remplaçant l</w:t>
      </w:r>
      <w:r w:rsidR="005239D3" w:rsidRPr="00BA4CDA">
        <w:rPr>
          <w:lang w:val="fr-CA"/>
        </w:rPr>
        <w:t>’</w:t>
      </w:r>
      <w:r w:rsidR="00D31F2A" w:rsidRPr="00BA4CDA">
        <w:rPr>
          <w:lang w:val="fr-CA"/>
        </w:rPr>
        <w:t>allaitement maternel, à protéger le droit des femmes employées à l</w:t>
      </w:r>
      <w:r w:rsidR="005239D3" w:rsidRPr="00BA4CDA">
        <w:rPr>
          <w:lang w:val="fr-CA"/>
        </w:rPr>
        <w:t>’</w:t>
      </w:r>
      <w:r w:rsidR="00D31F2A" w:rsidRPr="00BA4CDA">
        <w:rPr>
          <w:lang w:val="fr-CA"/>
        </w:rPr>
        <w:t>allaitement maternel et à garantir un étiquetage adéquat et la qualité des produits destinés à la consommation des nourrissons et des enfants en bas âge, ainsi que des compléments alimentaires.</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74640D" w:rsidRPr="00BA4CDA">
        <w:rPr>
          <w:lang w:val="fr-CA"/>
        </w:rPr>
        <w:t xml:space="preserve">Intégration de la nutrition dans les programmes, plans et politiques nationaux et sectoriels: la nature multisectorielle de la nutrition exige des activités de plaidoyer en faveur de son inclusion dans les plans et politiques nationaux et sectoriels. Des indicateurs nutritionnels ont été inclus par </w:t>
      </w:r>
      <w:r w:rsidR="00151021" w:rsidRPr="00BA4CDA">
        <w:rPr>
          <w:lang w:val="fr-CA"/>
        </w:rPr>
        <w:t>MKUKUTA</w:t>
      </w:r>
      <w:r w:rsidR="0074640D" w:rsidRPr="00BA4CDA">
        <w:rPr>
          <w:lang w:val="fr-CA"/>
        </w:rPr>
        <w:t>, mais il faudra davantage d</w:t>
      </w:r>
      <w:r w:rsidR="005239D3" w:rsidRPr="00BA4CDA">
        <w:rPr>
          <w:lang w:val="fr-CA"/>
        </w:rPr>
        <w:t>’</w:t>
      </w:r>
      <w:r w:rsidR="0074640D" w:rsidRPr="00BA4CDA">
        <w:rPr>
          <w:lang w:val="fr-CA"/>
        </w:rPr>
        <w:t>efforts pour que la nutrition devienne une véritable partie des politiques et stratégies dans les secteurs de la santé, de l</w:t>
      </w:r>
      <w:r w:rsidR="005239D3" w:rsidRPr="00BA4CDA">
        <w:rPr>
          <w:lang w:val="fr-CA"/>
        </w:rPr>
        <w:t>’</w:t>
      </w:r>
      <w:r w:rsidR="0074640D" w:rsidRPr="00BA4CDA">
        <w:rPr>
          <w:lang w:val="fr-CA"/>
        </w:rPr>
        <w:t>agriculture, de l</w:t>
      </w:r>
      <w:r w:rsidR="005239D3" w:rsidRPr="00BA4CDA">
        <w:rPr>
          <w:lang w:val="fr-CA"/>
        </w:rPr>
        <w:t>’</w:t>
      </w:r>
      <w:r w:rsidR="0074640D" w:rsidRPr="00BA4CDA">
        <w:rPr>
          <w:lang w:val="fr-CA"/>
        </w:rPr>
        <w:t>éducation, du développement communautaire et de l</w:t>
      </w:r>
      <w:r w:rsidR="005239D3" w:rsidRPr="00BA4CDA">
        <w:rPr>
          <w:lang w:val="fr-CA"/>
        </w:rPr>
        <w:t>’</w:t>
      </w:r>
      <w:r w:rsidR="0074640D" w:rsidRPr="00BA4CDA">
        <w:rPr>
          <w:lang w:val="fr-CA"/>
        </w:rPr>
        <w:t>industrie</w:t>
      </w:r>
      <w:r w:rsidR="00151021" w:rsidRPr="00BA4CDA">
        <w:rPr>
          <w:lang w:val="fr-CA"/>
        </w:rPr>
        <w:t xml:space="preserve">. </w:t>
      </w:r>
    </w:p>
    <w:p w:rsidR="00012B57"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D47AA1" w:rsidRPr="00BA4CDA">
        <w:rPr>
          <w:lang w:val="fr-CA"/>
        </w:rPr>
        <w:t>Capacité institutionnelle et technique en matière de nutrition: la nutrition doit atteindre le niveau de capacité institutionnelle et technique requis dans le cadre de la décentralisation. Les autorités locales étant à présent responsables de la gestion des services nutritionnels, il faut prévoir</w:t>
      </w:r>
      <w:r w:rsidR="00A6562C" w:rsidRPr="00BA4CDA">
        <w:rPr>
          <w:lang w:val="fr-CA"/>
        </w:rPr>
        <w:t>,</w:t>
      </w:r>
      <w:r w:rsidR="00D47AA1" w:rsidRPr="00BA4CDA">
        <w:rPr>
          <w:lang w:val="fr-CA"/>
        </w:rPr>
        <w:t xml:space="preserve"> au niveau du district</w:t>
      </w:r>
      <w:r w:rsidR="00A6562C" w:rsidRPr="00BA4CDA">
        <w:rPr>
          <w:lang w:val="fr-CA"/>
        </w:rPr>
        <w:t>,</w:t>
      </w:r>
      <w:r w:rsidR="00D47AA1" w:rsidRPr="00BA4CDA">
        <w:rPr>
          <w:lang w:val="fr-CA"/>
        </w:rPr>
        <w:t xml:space="preserve"> des points moteurs de nutrition chargés de fournir des services de qualité dans le domaine de la nutrition</w:t>
      </w:r>
      <w:r w:rsidR="00A6562C" w:rsidRPr="00BA4CDA">
        <w:rPr>
          <w:lang w:val="fr-CA"/>
        </w:rPr>
        <w:t>,</w:t>
      </w:r>
      <w:r w:rsidR="00D47AA1" w:rsidRPr="00BA4CDA">
        <w:rPr>
          <w:lang w:val="fr-CA"/>
        </w:rPr>
        <w:t xml:space="preserve"> et des structures d</w:t>
      </w:r>
      <w:r w:rsidR="005239D3" w:rsidRPr="00BA4CDA">
        <w:rPr>
          <w:lang w:val="fr-CA"/>
        </w:rPr>
        <w:t>’</w:t>
      </w:r>
      <w:r w:rsidR="00D47AA1" w:rsidRPr="00BA4CDA">
        <w:rPr>
          <w:lang w:val="fr-CA"/>
        </w:rPr>
        <w:t>appui régionales et nationales afin de fournir un soutien technique, des orientations et un contrôle. Pour améliorer la qualité des services de nutrition, il faut</w:t>
      </w:r>
      <w:r w:rsidR="00C24412" w:rsidRPr="00BA4CDA">
        <w:rPr>
          <w:lang w:val="fr-CA"/>
        </w:rPr>
        <w:t xml:space="preserve"> absolument accroître le niveau</w:t>
      </w:r>
      <w:r w:rsidR="00D47AA1" w:rsidRPr="00BA4CDA">
        <w:rPr>
          <w:lang w:val="fr-CA"/>
        </w:rPr>
        <w:t xml:space="preserve"> et la qualité des ressources humaines dans le domaine de la nutrition à tous les niveaux et dans tous les secteurs compétents. Pour les prestataires de services de santé, les cours de formation préalables à l</w:t>
      </w:r>
      <w:r w:rsidR="005239D3" w:rsidRPr="00BA4CDA">
        <w:rPr>
          <w:lang w:val="fr-CA"/>
        </w:rPr>
        <w:t>’</w:t>
      </w:r>
      <w:r w:rsidR="00D47AA1" w:rsidRPr="00BA4CDA">
        <w:rPr>
          <w:lang w:val="fr-CA"/>
        </w:rPr>
        <w:t>entrée en service et après cette entrée en service doivent tenir compte de l</w:t>
      </w:r>
      <w:r w:rsidR="005239D3" w:rsidRPr="00BA4CDA">
        <w:rPr>
          <w:lang w:val="fr-CA"/>
        </w:rPr>
        <w:t>’</w:t>
      </w:r>
      <w:r w:rsidR="00D47AA1" w:rsidRPr="00BA4CDA">
        <w:rPr>
          <w:lang w:val="fr-CA"/>
        </w:rPr>
        <w:t>évolution des politiques, des stratégies, des principes directeurs et de la pensée scientifique.</w:t>
      </w:r>
    </w:p>
    <w:p w:rsidR="00012B57"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D47AA1" w:rsidRPr="00BA4CDA">
        <w:rPr>
          <w:lang w:val="fr-CA"/>
        </w:rPr>
        <w:t>Mobilisation des ressources: il faut combler le fossé budgétaire dans le domaine de la nutrition en mobilisant des ressources financières suffisantes et durables et en améliorant l</w:t>
      </w:r>
      <w:r w:rsidR="005239D3" w:rsidRPr="00BA4CDA">
        <w:rPr>
          <w:lang w:val="fr-CA"/>
        </w:rPr>
        <w:t>’</w:t>
      </w:r>
      <w:r w:rsidR="00D47AA1" w:rsidRPr="00BA4CDA">
        <w:rPr>
          <w:lang w:val="fr-CA"/>
        </w:rPr>
        <w:t>efficacité dans l</w:t>
      </w:r>
      <w:r w:rsidR="005239D3" w:rsidRPr="00BA4CDA">
        <w:rPr>
          <w:lang w:val="fr-CA"/>
        </w:rPr>
        <w:t>’</w:t>
      </w:r>
      <w:r w:rsidR="00D47AA1" w:rsidRPr="00BA4CDA">
        <w:rPr>
          <w:lang w:val="fr-CA"/>
        </w:rPr>
        <w:t>utilisation des ressources financières pour la nutrition. Certes, il existe des contraintes d</w:t>
      </w:r>
      <w:r w:rsidR="005239D3" w:rsidRPr="00BA4CDA">
        <w:rPr>
          <w:lang w:val="fr-CA"/>
        </w:rPr>
        <w:t>’</w:t>
      </w:r>
      <w:r w:rsidR="00D47AA1" w:rsidRPr="00BA4CDA">
        <w:rPr>
          <w:lang w:val="fr-CA"/>
        </w:rPr>
        <w:t>ordre budgétaire, tout comme il existe des budgets additionnels pour la nutrition, notamment une aide plus importante de la part des partenaires du développement, des allocations budgétaires accrues provenant du Ministère de la santé et de la protection sociale, une efficacité plus grande des interventions de fournitures nutritionnelles et des progrès dans la collaboration avec d</w:t>
      </w:r>
      <w:r w:rsidR="005239D3" w:rsidRPr="00BA4CDA">
        <w:rPr>
          <w:lang w:val="fr-CA"/>
        </w:rPr>
        <w:t>’</w:t>
      </w:r>
      <w:r w:rsidR="00D47AA1" w:rsidRPr="00BA4CDA">
        <w:rPr>
          <w:lang w:val="fr-CA"/>
        </w:rPr>
        <w:t>autres programmes et secteurs.</w:t>
      </w:r>
    </w:p>
    <w:p w:rsidR="00012B57"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390D09" w:rsidRPr="00BA4CDA">
        <w:rPr>
          <w:lang w:val="fr-CA"/>
        </w:rPr>
        <w:t>Recherche, suivi et évaluation: la recherche, le suivi et l</w:t>
      </w:r>
      <w:r w:rsidR="005239D3" w:rsidRPr="00BA4CDA">
        <w:rPr>
          <w:lang w:val="fr-CA"/>
        </w:rPr>
        <w:t>’</w:t>
      </w:r>
      <w:r w:rsidR="00390D09" w:rsidRPr="00BA4CDA">
        <w:rPr>
          <w:lang w:val="fr-CA"/>
        </w:rPr>
        <w:t>évaluation jouent un rôle essentiel dans l</w:t>
      </w:r>
      <w:r w:rsidR="005239D3" w:rsidRPr="00BA4CDA">
        <w:rPr>
          <w:lang w:val="fr-CA"/>
        </w:rPr>
        <w:t>’</w:t>
      </w:r>
      <w:r w:rsidR="00390D09" w:rsidRPr="00BA4CDA">
        <w:rPr>
          <w:lang w:val="fr-CA"/>
        </w:rPr>
        <w:t>élaboration de décisions tenant compte des faits et dans l</w:t>
      </w:r>
      <w:r w:rsidR="005239D3" w:rsidRPr="00BA4CDA">
        <w:rPr>
          <w:lang w:val="fr-CA"/>
        </w:rPr>
        <w:t>’</w:t>
      </w:r>
      <w:r w:rsidR="00390D09" w:rsidRPr="00BA4CDA">
        <w:rPr>
          <w:lang w:val="fr-CA"/>
        </w:rPr>
        <w:t>amélioration de l</w:t>
      </w:r>
      <w:r w:rsidR="005239D3" w:rsidRPr="00BA4CDA">
        <w:rPr>
          <w:lang w:val="fr-CA"/>
        </w:rPr>
        <w:t>’</w:t>
      </w:r>
      <w:r w:rsidR="00390D09" w:rsidRPr="00BA4CDA">
        <w:rPr>
          <w:lang w:val="fr-CA"/>
        </w:rPr>
        <w:t xml:space="preserve">obligation redditionnelle. Le suivi, qui doit être continu, permet de fournir à la direction et aux autres partenaires des indications précoces dans le domaine de la réalisation des buts et objectifs et dans les résultats. </w:t>
      </w:r>
      <w:r w:rsidR="003456BF" w:rsidRPr="00BA4CDA">
        <w:rPr>
          <w:lang w:val="fr-CA"/>
        </w:rPr>
        <w:t>Une évaluation périodique doit permettre d</w:t>
      </w:r>
      <w:r w:rsidR="005239D3" w:rsidRPr="00BA4CDA">
        <w:rPr>
          <w:lang w:val="fr-CA"/>
        </w:rPr>
        <w:t>’</w:t>
      </w:r>
      <w:r w:rsidR="003456BF" w:rsidRPr="00BA4CDA">
        <w:rPr>
          <w:lang w:val="fr-CA"/>
        </w:rPr>
        <w:t>évaluer systématiquement et objectivement les progrès dans le domaine de la réalisation des buts et objectifs d</w:t>
      </w:r>
      <w:r w:rsidR="005239D3" w:rsidRPr="00BA4CDA">
        <w:rPr>
          <w:lang w:val="fr-CA"/>
        </w:rPr>
        <w:t>’</w:t>
      </w:r>
      <w:r w:rsidR="003456BF" w:rsidRPr="00BA4CDA">
        <w:rPr>
          <w:lang w:val="fr-CA"/>
        </w:rPr>
        <w:t>un programme donné. La recherche doit servir à tester des interventions spécifiques et des méthodes visant à améliorer l</w:t>
      </w:r>
      <w:r w:rsidR="005239D3" w:rsidRPr="00BA4CDA">
        <w:rPr>
          <w:lang w:val="fr-CA"/>
        </w:rPr>
        <w:t>’</w:t>
      </w:r>
      <w:r w:rsidR="003456BF" w:rsidRPr="00BA4CDA">
        <w:rPr>
          <w:lang w:val="fr-CA"/>
        </w:rPr>
        <w:t>état de la nutrition, en même temps qu</w:t>
      </w:r>
      <w:r w:rsidR="005239D3" w:rsidRPr="00BA4CDA">
        <w:rPr>
          <w:lang w:val="fr-CA"/>
        </w:rPr>
        <w:t>’</w:t>
      </w:r>
      <w:r w:rsidR="003456BF" w:rsidRPr="00BA4CDA">
        <w:rPr>
          <w:lang w:val="fr-CA"/>
        </w:rPr>
        <w:t>elle alimente en faits les programmes et les politiques</w:t>
      </w:r>
      <w:r w:rsidR="00151021" w:rsidRPr="00BA4CDA">
        <w:rPr>
          <w:lang w:val="fr-CA"/>
        </w:rPr>
        <w:t>.</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825819" w:rsidRPr="00BA4CDA">
        <w:rPr>
          <w:lang w:val="fr-CA"/>
        </w:rPr>
        <w:t>Coordination et partenariat: comme il existe de multiples causes à la malnutrition, il faut intervenir dans un grand nombre de secteurs, notamment dans la santé, l</w:t>
      </w:r>
      <w:r w:rsidR="005239D3" w:rsidRPr="00BA4CDA">
        <w:rPr>
          <w:lang w:val="fr-CA"/>
        </w:rPr>
        <w:t>’</w:t>
      </w:r>
      <w:r w:rsidR="00825819" w:rsidRPr="00BA4CDA">
        <w:rPr>
          <w:lang w:val="fr-CA"/>
        </w:rPr>
        <w:t>alimentation, l</w:t>
      </w:r>
      <w:r w:rsidR="005239D3" w:rsidRPr="00BA4CDA">
        <w:rPr>
          <w:lang w:val="fr-CA"/>
        </w:rPr>
        <w:t>’</w:t>
      </w:r>
      <w:r w:rsidR="00825819" w:rsidRPr="00BA4CDA">
        <w:rPr>
          <w:lang w:val="fr-CA"/>
        </w:rPr>
        <w:t>agriculture, l</w:t>
      </w:r>
      <w:r w:rsidR="005239D3" w:rsidRPr="00BA4CDA">
        <w:rPr>
          <w:lang w:val="fr-CA"/>
        </w:rPr>
        <w:t>’</w:t>
      </w:r>
      <w:r w:rsidR="00825819" w:rsidRPr="00BA4CDA">
        <w:rPr>
          <w:lang w:val="fr-CA"/>
        </w:rPr>
        <w:t>approvisionnement en eau, l</w:t>
      </w:r>
      <w:r w:rsidR="005239D3" w:rsidRPr="00BA4CDA">
        <w:rPr>
          <w:lang w:val="fr-CA"/>
        </w:rPr>
        <w:t>’</w:t>
      </w:r>
      <w:r w:rsidR="00825819" w:rsidRPr="00BA4CDA">
        <w:rPr>
          <w:lang w:val="fr-CA"/>
        </w:rPr>
        <w:t>assainissement, l</w:t>
      </w:r>
      <w:r w:rsidR="005239D3" w:rsidRPr="00BA4CDA">
        <w:rPr>
          <w:lang w:val="fr-CA"/>
        </w:rPr>
        <w:t>’</w:t>
      </w:r>
      <w:r w:rsidR="00825819" w:rsidRPr="00BA4CDA">
        <w:rPr>
          <w:lang w:val="fr-CA"/>
        </w:rPr>
        <w:t>éducation, etc. Une réponse coordonnée doit maximiser l</w:t>
      </w:r>
      <w:r w:rsidR="005239D3" w:rsidRPr="00BA4CDA">
        <w:rPr>
          <w:lang w:val="fr-CA"/>
        </w:rPr>
        <w:t>’</w:t>
      </w:r>
      <w:r w:rsidR="00825819" w:rsidRPr="00BA4CDA">
        <w:rPr>
          <w:lang w:val="fr-CA"/>
        </w:rPr>
        <w:t>utilisation des ressources techniques et financières disponibles et peut créer une plus grande synergie des efforts. Le partenariat public-privé et la collaboration avec les organisations non gouvernementales peuvent accroître les occasions de fournir et d</w:t>
      </w:r>
      <w:r w:rsidR="005239D3" w:rsidRPr="00BA4CDA">
        <w:rPr>
          <w:lang w:val="fr-CA"/>
        </w:rPr>
        <w:t>’</w:t>
      </w:r>
      <w:r w:rsidR="00825819" w:rsidRPr="00BA4CDA">
        <w:rPr>
          <w:lang w:val="fr-CA"/>
        </w:rPr>
        <w:t>améliorer les services de nutrition.</w:t>
      </w:r>
    </w:p>
    <w:p w:rsidR="00151021" w:rsidRPr="00BA4CDA" w:rsidRDefault="00056DE2" w:rsidP="00056DE2">
      <w:pPr>
        <w:pStyle w:val="SingleTxtG"/>
        <w:tabs>
          <w:tab w:val="left" w:pos="-360"/>
        </w:tabs>
        <w:rPr>
          <w:lang w:val="fr-CA"/>
        </w:rPr>
      </w:pPr>
      <w:r w:rsidRPr="00BA4CDA">
        <w:rPr>
          <w:lang w:val="fr-CA"/>
        </w:rPr>
        <w:t>138.</w:t>
      </w:r>
      <w:r w:rsidRPr="00BA4CDA">
        <w:rPr>
          <w:lang w:val="fr-CA"/>
        </w:rPr>
        <w:tab/>
      </w:r>
      <w:r w:rsidR="00190498" w:rsidRPr="00BA4CDA">
        <w:rPr>
          <w:lang w:val="fr-CA"/>
        </w:rPr>
        <w:t>Le Comité a encore recommandé à l</w:t>
      </w:r>
      <w:r w:rsidR="005239D3" w:rsidRPr="00BA4CDA">
        <w:rPr>
          <w:lang w:val="fr-CA"/>
        </w:rPr>
        <w:t>’</w:t>
      </w:r>
      <w:r w:rsidR="007916C7" w:rsidRPr="00BA4CDA">
        <w:rPr>
          <w:lang w:val="fr-CA"/>
        </w:rPr>
        <w:t>État</w:t>
      </w:r>
      <w:r w:rsidR="00190498" w:rsidRPr="00BA4CDA">
        <w:rPr>
          <w:lang w:val="fr-CA"/>
        </w:rPr>
        <w:t xml:space="preserve"> partie de veiller à ce que les accords régionaux et autres accords de libre-échange n</w:t>
      </w:r>
      <w:r w:rsidR="005239D3" w:rsidRPr="00BA4CDA">
        <w:rPr>
          <w:lang w:val="fr-CA"/>
        </w:rPr>
        <w:t>’</w:t>
      </w:r>
      <w:r w:rsidR="00190498" w:rsidRPr="00BA4CDA">
        <w:rPr>
          <w:lang w:val="fr-CA"/>
        </w:rPr>
        <w:t>aient pas un impact négatif sur la jouissance par les enfants du droit à la santé, en particulier en ce qui concerne l</w:t>
      </w:r>
      <w:r w:rsidR="005239D3" w:rsidRPr="00BA4CDA">
        <w:rPr>
          <w:lang w:val="fr-CA"/>
        </w:rPr>
        <w:t>’</w:t>
      </w:r>
      <w:r w:rsidR="00190498" w:rsidRPr="00BA4CDA">
        <w:rPr>
          <w:lang w:val="fr-CA"/>
        </w:rPr>
        <w:t>accè</w:t>
      </w:r>
      <w:r w:rsidR="00A6562C" w:rsidRPr="00BA4CDA">
        <w:rPr>
          <w:lang w:val="fr-CA"/>
        </w:rPr>
        <w:t>s à la médecine génétique (GMO)</w:t>
      </w:r>
      <w:r w:rsidR="00190498" w:rsidRPr="00BA4CDA">
        <w:rPr>
          <w:lang w:val="fr-CA"/>
        </w:rPr>
        <w:t xml:space="preserve">. </w:t>
      </w:r>
      <w:r w:rsidR="00C04CD0" w:rsidRPr="00BA4CDA">
        <w:rPr>
          <w:lang w:val="fr-CA"/>
        </w:rPr>
        <w:t>Le Comité a également exhorté l</w:t>
      </w:r>
      <w:r w:rsidR="005239D3" w:rsidRPr="00BA4CDA">
        <w:rPr>
          <w:lang w:val="fr-CA"/>
        </w:rPr>
        <w:t>’</w:t>
      </w:r>
      <w:r w:rsidR="007916C7" w:rsidRPr="00BA4CDA">
        <w:rPr>
          <w:lang w:val="fr-CA"/>
        </w:rPr>
        <w:t>État</w:t>
      </w:r>
      <w:r w:rsidR="00C04CD0" w:rsidRPr="00BA4CDA">
        <w:rPr>
          <w:lang w:val="fr-CA"/>
        </w:rPr>
        <w:t xml:space="preserve"> partie à créer un environnement afin de réduire </w:t>
      </w:r>
      <w:r w:rsidR="00190498" w:rsidRPr="00BA4CDA">
        <w:rPr>
          <w:lang w:val="fr-CA"/>
        </w:rPr>
        <w:t>la distance par rapport aux dispensaires fournissant des soins aux enfants</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139.</w:t>
      </w:r>
      <w:r w:rsidRPr="00BA4CDA">
        <w:rPr>
          <w:lang w:val="fr-CA"/>
        </w:rPr>
        <w:tab/>
      </w:r>
      <w:r w:rsidR="000F64B6" w:rsidRPr="00BA4CDA">
        <w:rPr>
          <w:lang w:val="fr-CA"/>
        </w:rPr>
        <w:t>Soucieux de donner suite aux recommandations susvisées et d</w:t>
      </w:r>
      <w:r w:rsidR="005239D3" w:rsidRPr="00BA4CDA">
        <w:rPr>
          <w:lang w:val="fr-CA"/>
        </w:rPr>
        <w:t>’</w:t>
      </w:r>
      <w:r w:rsidR="000F64B6" w:rsidRPr="00BA4CDA">
        <w:rPr>
          <w:lang w:val="fr-CA"/>
        </w:rPr>
        <w:t>appliquer l</w:t>
      </w:r>
      <w:r w:rsidR="005239D3" w:rsidRPr="00BA4CDA">
        <w:rPr>
          <w:lang w:val="fr-CA"/>
        </w:rPr>
        <w:t>’</w:t>
      </w:r>
      <w:r w:rsidR="000F64B6" w:rsidRPr="00BA4CDA">
        <w:rPr>
          <w:lang w:val="fr-CA"/>
        </w:rPr>
        <w:t xml:space="preserve">article 24 de la Convention, qui oblige les </w:t>
      </w:r>
      <w:r w:rsidR="007916C7" w:rsidRPr="00BA4CDA">
        <w:rPr>
          <w:lang w:val="fr-CA"/>
        </w:rPr>
        <w:t>État</w:t>
      </w:r>
      <w:r w:rsidR="000F64B6" w:rsidRPr="00BA4CDA">
        <w:rPr>
          <w:lang w:val="fr-CA"/>
        </w:rPr>
        <w:t>s parties à reconnaître le droit de l</w:t>
      </w:r>
      <w:r w:rsidR="005239D3" w:rsidRPr="00BA4CDA">
        <w:rPr>
          <w:lang w:val="fr-CA"/>
        </w:rPr>
        <w:t>’</w:t>
      </w:r>
      <w:r w:rsidR="000F64B6" w:rsidRPr="00BA4CDA">
        <w:rPr>
          <w:lang w:val="fr-CA"/>
        </w:rPr>
        <w:t>enfant de jouir du meilleur état de santé possible et de bénéficier de services médicaux et de rééducation, l</w:t>
      </w:r>
      <w:r w:rsidR="005239D3" w:rsidRPr="00BA4CDA">
        <w:rPr>
          <w:lang w:val="fr-CA"/>
        </w:rPr>
        <w:t>’</w:t>
      </w:r>
      <w:r w:rsidR="007916C7" w:rsidRPr="00BA4CDA">
        <w:rPr>
          <w:lang w:val="fr-CA"/>
        </w:rPr>
        <w:t>État</w:t>
      </w:r>
      <w:r w:rsidR="000F64B6" w:rsidRPr="00BA4CDA">
        <w:rPr>
          <w:lang w:val="fr-CA"/>
        </w:rPr>
        <w:t xml:space="preserve"> partie a pris un certain nombre de mesures d</w:t>
      </w:r>
      <w:r w:rsidR="005239D3" w:rsidRPr="00BA4CDA">
        <w:rPr>
          <w:lang w:val="fr-CA"/>
        </w:rPr>
        <w:t>’</w:t>
      </w:r>
      <w:r w:rsidR="000F64B6" w:rsidRPr="00BA4CDA">
        <w:rPr>
          <w:lang w:val="fr-CA"/>
        </w:rPr>
        <w:t xml:space="preserve">ordre politique, </w:t>
      </w:r>
      <w:r w:rsidR="009F2C4B" w:rsidRPr="00BA4CDA">
        <w:rPr>
          <w:lang w:val="fr-CA"/>
        </w:rPr>
        <w:t>législatif</w:t>
      </w:r>
      <w:r w:rsidR="000F64B6" w:rsidRPr="00BA4CDA">
        <w:rPr>
          <w:lang w:val="fr-CA"/>
        </w:rPr>
        <w:t xml:space="preserve"> et administratif visant à garantir qu</w:t>
      </w:r>
      <w:r w:rsidR="005239D3" w:rsidRPr="00BA4CDA">
        <w:rPr>
          <w:lang w:val="fr-CA"/>
        </w:rPr>
        <w:t>’</w:t>
      </w:r>
      <w:r w:rsidR="000F64B6" w:rsidRPr="00BA4CDA">
        <w:rPr>
          <w:lang w:val="fr-CA"/>
        </w:rPr>
        <w:t>aucun enfant ne soit privé du droit d</w:t>
      </w:r>
      <w:r w:rsidR="005239D3" w:rsidRPr="00BA4CDA">
        <w:rPr>
          <w:lang w:val="fr-CA"/>
        </w:rPr>
        <w:t>’</w:t>
      </w:r>
      <w:r w:rsidR="000F64B6" w:rsidRPr="00BA4CDA">
        <w:rPr>
          <w:lang w:val="fr-CA"/>
        </w:rPr>
        <w:t xml:space="preserve">avoir accès aux installations et services de soins de santé. </w:t>
      </w:r>
    </w:p>
    <w:p w:rsidR="00151021" w:rsidRPr="00BA4CDA" w:rsidRDefault="00012B57" w:rsidP="00377FE1">
      <w:pPr>
        <w:pStyle w:val="H23G"/>
        <w:rPr>
          <w:lang w:val="fr-CA"/>
        </w:rPr>
      </w:pPr>
      <w:r w:rsidRPr="00BA4CDA">
        <w:rPr>
          <w:lang w:val="fr-CA"/>
        </w:rPr>
        <w:tab/>
      </w:r>
      <w:r w:rsidR="00151021" w:rsidRPr="00BA4CDA">
        <w:rPr>
          <w:lang w:val="fr-CA"/>
        </w:rPr>
        <w:t>a)</w:t>
      </w:r>
      <w:r w:rsidRPr="00BA4CDA">
        <w:rPr>
          <w:lang w:val="fr-CA"/>
        </w:rPr>
        <w:tab/>
      </w:r>
      <w:r w:rsidR="00B96D74" w:rsidRPr="00BA4CDA">
        <w:rPr>
          <w:lang w:val="fr-CA"/>
        </w:rPr>
        <w:t xml:space="preserve">Politique </w:t>
      </w:r>
      <w:r w:rsidR="00A6562C" w:rsidRPr="00BA4CDA">
        <w:rPr>
          <w:lang w:val="fr-CA"/>
        </w:rPr>
        <w:t>de santé</w:t>
      </w:r>
    </w:p>
    <w:p w:rsidR="00151021" w:rsidRPr="00BA4CDA" w:rsidRDefault="00056DE2" w:rsidP="00056DE2">
      <w:pPr>
        <w:pStyle w:val="SingleTxtG"/>
        <w:tabs>
          <w:tab w:val="left" w:pos="-360"/>
        </w:tabs>
        <w:rPr>
          <w:lang w:val="fr-CA"/>
        </w:rPr>
      </w:pPr>
      <w:r w:rsidRPr="00BA4CDA">
        <w:rPr>
          <w:lang w:val="fr-CA"/>
        </w:rPr>
        <w:t>140.</w:t>
      </w:r>
      <w:r w:rsidRPr="00BA4CDA">
        <w:rPr>
          <w:lang w:val="fr-CA"/>
        </w:rPr>
        <w:tab/>
      </w:r>
      <w:r w:rsidR="00D02F41" w:rsidRPr="00BA4CDA">
        <w:rPr>
          <w:lang w:val="fr-CA"/>
        </w:rPr>
        <w:t>L</w:t>
      </w:r>
      <w:r w:rsidR="005239D3" w:rsidRPr="00BA4CDA">
        <w:rPr>
          <w:lang w:val="fr-CA"/>
        </w:rPr>
        <w:t>’</w:t>
      </w:r>
      <w:r w:rsidR="007916C7" w:rsidRPr="00BA4CDA">
        <w:rPr>
          <w:lang w:val="fr-CA"/>
        </w:rPr>
        <w:t>État</w:t>
      </w:r>
      <w:r w:rsidR="00D02F41" w:rsidRPr="00BA4CDA">
        <w:rPr>
          <w:lang w:val="fr-CA"/>
        </w:rPr>
        <w:t xml:space="preserve"> partie a formulé en 1990 une politique nationale de santé. Cette politique, qui a été d</w:t>
      </w:r>
      <w:r w:rsidR="005239D3" w:rsidRPr="00BA4CDA">
        <w:rPr>
          <w:lang w:val="fr-CA"/>
        </w:rPr>
        <w:t>’</w:t>
      </w:r>
      <w:r w:rsidR="00D02F41" w:rsidRPr="00BA4CDA">
        <w:rPr>
          <w:lang w:val="fr-CA"/>
        </w:rPr>
        <w:t>abord examiné</w:t>
      </w:r>
      <w:r w:rsidR="005F345E" w:rsidRPr="00BA4CDA">
        <w:rPr>
          <w:lang w:val="fr-CA"/>
        </w:rPr>
        <w:t>e</w:t>
      </w:r>
      <w:r w:rsidR="00D02F41" w:rsidRPr="00BA4CDA">
        <w:rPr>
          <w:lang w:val="fr-CA"/>
        </w:rPr>
        <w:t xml:space="preserve"> en 1990 et, plus récemment, en 2007 de façon à incorporer l</w:t>
      </w:r>
      <w:r w:rsidR="005239D3" w:rsidRPr="00BA4CDA">
        <w:rPr>
          <w:lang w:val="fr-CA"/>
        </w:rPr>
        <w:t>’</w:t>
      </w:r>
      <w:r w:rsidR="00D02F41" w:rsidRPr="00BA4CDA">
        <w:rPr>
          <w:lang w:val="fr-CA"/>
        </w:rPr>
        <w:t>évolution socioéconomique, les nouvelles directives gouvernementales, les maladies émergentes ou qui réapparaissent et l</w:t>
      </w:r>
      <w:r w:rsidR="005239D3" w:rsidRPr="00BA4CDA">
        <w:rPr>
          <w:lang w:val="fr-CA"/>
        </w:rPr>
        <w:t>’</w:t>
      </w:r>
      <w:r w:rsidR="00D02F41" w:rsidRPr="00BA4CDA">
        <w:rPr>
          <w:lang w:val="fr-CA"/>
        </w:rPr>
        <w:t>évolution scientifique et technologique, entre autres, doit améliorer la santé et le bien-être des citoyens, l</w:t>
      </w:r>
      <w:r w:rsidR="005239D3" w:rsidRPr="00BA4CDA">
        <w:rPr>
          <w:lang w:val="fr-CA"/>
        </w:rPr>
        <w:t>’</w:t>
      </w:r>
      <w:r w:rsidR="00D02F41" w:rsidRPr="00BA4CDA">
        <w:rPr>
          <w:lang w:val="fr-CA"/>
        </w:rPr>
        <w:t>accent étant mis sur la population à risque et sur l</w:t>
      </w:r>
      <w:r w:rsidR="005239D3" w:rsidRPr="00BA4CDA">
        <w:rPr>
          <w:lang w:val="fr-CA"/>
        </w:rPr>
        <w:t>’</w:t>
      </w:r>
      <w:r w:rsidR="00D02F41" w:rsidRPr="00BA4CDA">
        <w:rPr>
          <w:lang w:val="fr-CA"/>
        </w:rPr>
        <w:t>incitation du système de santé à mieux tenir compte des besoins de la population. Il s</w:t>
      </w:r>
      <w:r w:rsidR="005239D3" w:rsidRPr="00BA4CDA">
        <w:rPr>
          <w:lang w:val="fr-CA"/>
        </w:rPr>
        <w:t>’</w:t>
      </w:r>
      <w:r w:rsidR="00D02F41" w:rsidRPr="00BA4CDA">
        <w:rPr>
          <w:lang w:val="fr-CA"/>
        </w:rPr>
        <w:t>agit de fournir des services de santé de base qui tiennent compte de la situation géographique, qui soi</w:t>
      </w:r>
      <w:r w:rsidR="005F345E" w:rsidRPr="00BA4CDA">
        <w:rPr>
          <w:lang w:val="fr-CA"/>
        </w:rPr>
        <w:t>en</w:t>
      </w:r>
      <w:r w:rsidR="00D02F41" w:rsidRPr="00BA4CDA">
        <w:rPr>
          <w:lang w:val="fr-CA"/>
        </w:rPr>
        <w:t>t d</w:t>
      </w:r>
      <w:r w:rsidR="005239D3" w:rsidRPr="00BA4CDA">
        <w:rPr>
          <w:lang w:val="fr-CA"/>
        </w:rPr>
        <w:t>’</w:t>
      </w:r>
      <w:r w:rsidR="00D02F41" w:rsidRPr="00BA4CDA">
        <w:rPr>
          <w:lang w:val="fr-CA"/>
        </w:rPr>
        <w:t>un niveau acceptable, et qui soi</w:t>
      </w:r>
      <w:r w:rsidR="005F345E" w:rsidRPr="00BA4CDA">
        <w:rPr>
          <w:lang w:val="fr-CA"/>
        </w:rPr>
        <w:t>en</w:t>
      </w:r>
      <w:r w:rsidR="00D02F41" w:rsidRPr="00BA4CDA">
        <w:rPr>
          <w:lang w:val="fr-CA"/>
        </w:rPr>
        <w:t>t abordables et soutenables. Concrètement, cette politique doit viser les objectifs suivants</w:t>
      </w:r>
      <w:r w:rsidR="00151021" w:rsidRPr="00BA4CDA">
        <w:rPr>
          <w:lang w:val="fr-CA"/>
        </w:rPr>
        <w:t>:</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D02F41" w:rsidRPr="00BA4CDA">
        <w:rPr>
          <w:lang w:val="fr-CA"/>
        </w:rPr>
        <w:t>Réduire la mortalité et la morbidité afin d</w:t>
      </w:r>
      <w:r w:rsidR="005239D3" w:rsidRPr="00BA4CDA">
        <w:rPr>
          <w:lang w:val="fr-CA"/>
        </w:rPr>
        <w:t>’</w:t>
      </w:r>
      <w:r w:rsidR="00D02F41" w:rsidRPr="00BA4CDA">
        <w:rPr>
          <w:lang w:val="fr-CA"/>
        </w:rPr>
        <w:t>accroître la durée de la vie de tous les Tanzaniens grâce à des soins de santé de qualité;</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D02F41" w:rsidRPr="00BA4CDA">
        <w:rPr>
          <w:lang w:val="fr-CA"/>
        </w:rPr>
        <w:t>Faire en sorte que des services de santé de base soient disponibles et accessibles</w:t>
      </w:r>
      <w:r w:rsidR="00151021" w:rsidRPr="00BA4CDA">
        <w:rPr>
          <w:lang w:val="fr-CA"/>
        </w:rPr>
        <w:t>;</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151021" w:rsidRPr="00BA4CDA">
        <w:rPr>
          <w:lang w:val="fr-CA"/>
        </w:rPr>
        <w:t>P</w:t>
      </w:r>
      <w:r w:rsidR="00D02F41" w:rsidRPr="00BA4CDA">
        <w:rPr>
          <w:lang w:val="fr-CA"/>
        </w:rPr>
        <w:t>révenir les maladies, qu</w:t>
      </w:r>
      <w:r w:rsidR="005239D3" w:rsidRPr="00BA4CDA">
        <w:rPr>
          <w:lang w:val="fr-CA"/>
        </w:rPr>
        <w:t>’</w:t>
      </w:r>
      <w:r w:rsidR="00D02F41" w:rsidRPr="00BA4CDA">
        <w:rPr>
          <w:lang w:val="fr-CA"/>
        </w:rPr>
        <w:t>elles soient contagieuses ou non, et lutter contre elles</w:t>
      </w:r>
      <w:r w:rsidR="00151021" w:rsidRPr="00BA4CDA">
        <w:rPr>
          <w:lang w:val="fr-CA"/>
        </w:rPr>
        <w:t>;</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151021" w:rsidRPr="00BA4CDA">
        <w:rPr>
          <w:lang w:val="fr-CA"/>
        </w:rPr>
        <w:t>S</w:t>
      </w:r>
      <w:r w:rsidR="000363E4" w:rsidRPr="00BA4CDA">
        <w:rPr>
          <w:lang w:val="fr-CA"/>
        </w:rPr>
        <w:t>ensibiliser les citoyens aux maladies qu</w:t>
      </w:r>
      <w:r w:rsidR="005239D3" w:rsidRPr="00BA4CDA">
        <w:rPr>
          <w:lang w:val="fr-CA"/>
        </w:rPr>
        <w:t>’</w:t>
      </w:r>
      <w:r w:rsidR="000363E4" w:rsidRPr="00BA4CDA">
        <w:rPr>
          <w:lang w:val="fr-CA"/>
        </w:rPr>
        <w:t>on peut prévenir;</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0363E4" w:rsidRPr="00BA4CDA">
        <w:rPr>
          <w:lang w:val="fr-CA"/>
        </w:rPr>
        <w:t>Sensibiliser le citoyen au fait qu</w:t>
      </w:r>
      <w:r w:rsidR="005239D3" w:rsidRPr="00BA4CDA">
        <w:rPr>
          <w:lang w:val="fr-CA"/>
        </w:rPr>
        <w:t>’</w:t>
      </w:r>
      <w:r w:rsidR="000363E4" w:rsidRPr="00BA4CDA">
        <w:rPr>
          <w:lang w:val="fr-CA"/>
        </w:rPr>
        <w:t xml:space="preserve">il est responsable de sa santé et de celle de sa famille;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0363E4" w:rsidRPr="00BA4CDA">
        <w:rPr>
          <w:lang w:val="fr-CA"/>
        </w:rPr>
        <w:t>Améliorer le partenariat entre le public, le privé, les institutions religieuses, la société civile et la communauté en vue de la fourniture de services de santé;</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0363E4" w:rsidRPr="00BA4CDA">
        <w:rPr>
          <w:lang w:val="fr-CA"/>
        </w:rPr>
        <w:t>Planifier, former et accroître le nombre d</w:t>
      </w:r>
      <w:r w:rsidR="005239D3" w:rsidRPr="00BA4CDA">
        <w:rPr>
          <w:lang w:val="fr-CA"/>
        </w:rPr>
        <w:t>’</w:t>
      </w:r>
      <w:r w:rsidR="000363E4" w:rsidRPr="00BA4CDA">
        <w:rPr>
          <w:lang w:val="fr-CA"/>
        </w:rPr>
        <w:t>agents sanitaires compétents;</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151021" w:rsidRPr="00BA4CDA">
        <w:rPr>
          <w:lang w:val="fr-CA"/>
        </w:rPr>
        <w:t>I</w:t>
      </w:r>
      <w:r w:rsidR="000363E4" w:rsidRPr="00BA4CDA">
        <w:rPr>
          <w:lang w:val="fr-CA"/>
        </w:rPr>
        <w:t>dentifier les infrastructures et le matériel médical requis et l</w:t>
      </w:r>
      <w:r w:rsidR="005F345E" w:rsidRPr="00BA4CDA">
        <w:rPr>
          <w:lang w:val="fr-CA"/>
        </w:rPr>
        <w:t xml:space="preserve">es </w:t>
      </w:r>
      <w:r w:rsidR="000363E4" w:rsidRPr="00BA4CDA">
        <w:rPr>
          <w:lang w:val="fr-CA"/>
        </w:rPr>
        <w:t xml:space="preserve">entretenir;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0363E4" w:rsidRPr="00BA4CDA">
        <w:rPr>
          <w:lang w:val="fr-CA"/>
        </w:rPr>
        <w:t>Réexaminer et évaluer en permanence la politique de santé, les directives, les lois et les normes en matière de fourniture de services de santé.</w:t>
      </w:r>
    </w:p>
    <w:p w:rsidR="00151021" w:rsidRPr="00BA4CDA" w:rsidRDefault="00056DE2" w:rsidP="00056DE2">
      <w:pPr>
        <w:pStyle w:val="SingleTxtG"/>
        <w:tabs>
          <w:tab w:val="left" w:pos="-360"/>
        </w:tabs>
        <w:rPr>
          <w:lang w:val="fr-CA"/>
        </w:rPr>
      </w:pPr>
      <w:r w:rsidRPr="00BA4CDA">
        <w:rPr>
          <w:lang w:val="fr-CA"/>
        </w:rPr>
        <w:t>141.</w:t>
      </w:r>
      <w:r w:rsidRPr="00BA4CDA">
        <w:rPr>
          <w:lang w:val="fr-CA"/>
        </w:rPr>
        <w:tab/>
      </w:r>
      <w:r w:rsidR="00F42604" w:rsidRPr="00BA4CDA">
        <w:rPr>
          <w:lang w:val="fr-CA"/>
        </w:rPr>
        <w:t>Outre l</w:t>
      </w:r>
      <w:r w:rsidR="005239D3" w:rsidRPr="00BA4CDA">
        <w:rPr>
          <w:lang w:val="fr-CA"/>
        </w:rPr>
        <w:t>’</w:t>
      </w:r>
      <w:r w:rsidR="00F42604" w:rsidRPr="00BA4CDA">
        <w:rPr>
          <w:lang w:val="fr-CA"/>
        </w:rPr>
        <w:t>adoption d</w:t>
      </w:r>
      <w:r w:rsidR="005239D3" w:rsidRPr="00BA4CDA">
        <w:rPr>
          <w:lang w:val="fr-CA"/>
        </w:rPr>
        <w:t>’</w:t>
      </w:r>
      <w:r w:rsidR="00F42604" w:rsidRPr="00BA4CDA">
        <w:rPr>
          <w:lang w:val="fr-CA"/>
        </w:rPr>
        <w:t>une politique de santé, l</w:t>
      </w:r>
      <w:r w:rsidR="005239D3" w:rsidRPr="00BA4CDA">
        <w:rPr>
          <w:lang w:val="fr-CA"/>
        </w:rPr>
        <w:t>’</w:t>
      </w:r>
      <w:r w:rsidR="007916C7" w:rsidRPr="00BA4CDA">
        <w:rPr>
          <w:lang w:val="fr-CA"/>
        </w:rPr>
        <w:t>État</w:t>
      </w:r>
      <w:r w:rsidR="00F42604" w:rsidRPr="00BA4CDA">
        <w:rPr>
          <w:lang w:val="fr-CA"/>
        </w:rPr>
        <w:t xml:space="preserve"> partie a adopté </w:t>
      </w:r>
      <w:r w:rsidR="005F345E" w:rsidRPr="00BA4CDA">
        <w:rPr>
          <w:lang w:val="fr-CA"/>
        </w:rPr>
        <w:t>diverses</w:t>
      </w:r>
      <w:r w:rsidR="00F42604" w:rsidRPr="00BA4CDA">
        <w:rPr>
          <w:lang w:val="fr-CA"/>
        </w:rPr>
        <w:t xml:space="preserve"> politique</w:t>
      </w:r>
      <w:r w:rsidR="005F345E" w:rsidRPr="00BA4CDA">
        <w:rPr>
          <w:lang w:val="fr-CA"/>
        </w:rPr>
        <w:t>s</w:t>
      </w:r>
      <w:r w:rsidR="00F42604" w:rsidRPr="00BA4CDA">
        <w:rPr>
          <w:lang w:val="fr-CA"/>
        </w:rPr>
        <w:t xml:space="preserve"> et stratégies complémentaires destinées à appuyer la recherche de l</w:t>
      </w:r>
      <w:r w:rsidR="005239D3" w:rsidRPr="00BA4CDA">
        <w:rPr>
          <w:lang w:val="fr-CA"/>
        </w:rPr>
        <w:t>’</w:t>
      </w:r>
      <w:r w:rsidR="00F42604" w:rsidRPr="00BA4CDA">
        <w:rPr>
          <w:lang w:val="fr-CA"/>
        </w:rPr>
        <w:t>amélioration de la santé et du bien</w:t>
      </w:r>
      <w:r w:rsidR="005F345E" w:rsidRPr="00BA4CDA">
        <w:rPr>
          <w:lang w:val="fr-CA"/>
        </w:rPr>
        <w:t>-</w:t>
      </w:r>
      <w:r w:rsidR="00F42604" w:rsidRPr="00BA4CDA">
        <w:rPr>
          <w:lang w:val="fr-CA"/>
        </w:rPr>
        <w:t>êt</w:t>
      </w:r>
      <w:r w:rsidR="005F345E" w:rsidRPr="00BA4CDA">
        <w:rPr>
          <w:lang w:val="fr-CA"/>
        </w:rPr>
        <w:t>re de la population, notamment l</w:t>
      </w:r>
      <w:r w:rsidR="00F42604" w:rsidRPr="00BA4CDA">
        <w:rPr>
          <w:lang w:val="fr-CA"/>
        </w:rPr>
        <w:t xml:space="preserve">es enfants. Sont ainsi visés, </w:t>
      </w:r>
      <w:r w:rsidR="005F345E" w:rsidRPr="00BA4CDA">
        <w:rPr>
          <w:lang w:val="fr-CA"/>
        </w:rPr>
        <w:t>entre autres</w:t>
      </w:r>
      <w:r w:rsidR="00F42604" w:rsidRPr="00BA4CDA">
        <w:rPr>
          <w:lang w:val="fr-CA"/>
        </w:rPr>
        <w:t xml:space="preserve">, la politique nationale sur le </w:t>
      </w:r>
      <w:r w:rsidR="00E922EA" w:rsidRPr="00BA4CDA">
        <w:rPr>
          <w:lang w:val="fr-CA"/>
        </w:rPr>
        <w:t>VIH/</w:t>
      </w:r>
      <w:r w:rsidR="001C788F" w:rsidRPr="00BA4CDA">
        <w:rPr>
          <w:lang w:val="fr-CA"/>
        </w:rPr>
        <w:t>sida</w:t>
      </w:r>
      <w:r w:rsidR="00F115A3" w:rsidRPr="00BA4CDA">
        <w:rPr>
          <w:lang w:val="fr-CA"/>
        </w:rPr>
        <w:t>,</w:t>
      </w:r>
      <w:r w:rsidR="00F42604" w:rsidRPr="00BA4CDA">
        <w:rPr>
          <w:lang w:val="fr-CA"/>
        </w:rPr>
        <w:t xml:space="preserve"> qui a été adoptée en 2001, le plan stratégique III pour le secteur de la santé durant la période allant de juillet 2009 à j</w:t>
      </w:r>
      <w:r w:rsidR="00DB6D61" w:rsidRPr="00BA4CDA">
        <w:rPr>
          <w:lang w:val="fr-CA"/>
        </w:rPr>
        <w:t>uin 2015, la Vision 2025 et le P</w:t>
      </w:r>
      <w:r w:rsidR="00F42604" w:rsidRPr="00BA4CDA">
        <w:rPr>
          <w:lang w:val="fr-CA"/>
        </w:rPr>
        <w:t xml:space="preserve">rogramme national pour la croissance économique et la réduction de la pauvreté </w:t>
      </w:r>
      <w:r w:rsidR="00151021" w:rsidRPr="00BA4CDA">
        <w:rPr>
          <w:lang w:val="fr-CA"/>
        </w:rPr>
        <w:t>(</w:t>
      </w:r>
      <w:r w:rsidR="00F42604" w:rsidRPr="00BA4CDA">
        <w:rPr>
          <w:lang w:val="fr-CA"/>
        </w:rPr>
        <w:t>e</w:t>
      </w:r>
      <w:r w:rsidR="005F345E" w:rsidRPr="00BA4CDA">
        <w:rPr>
          <w:lang w:val="fr-CA"/>
        </w:rPr>
        <w:t>n k</w:t>
      </w:r>
      <w:r w:rsidR="00151021" w:rsidRPr="00BA4CDA">
        <w:rPr>
          <w:lang w:val="fr-CA"/>
        </w:rPr>
        <w:t>iswahili</w:t>
      </w:r>
      <w:r w:rsidR="00F42604" w:rsidRPr="00BA4CDA">
        <w:rPr>
          <w:lang w:val="fr-CA"/>
        </w:rPr>
        <w:t>, MKUKUTA</w:t>
      </w:r>
      <w:r w:rsidR="005F345E" w:rsidRPr="00BA4CDA">
        <w:rPr>
          <w:lang w:val="fr-CA"/>
        </w:rPr>
        <w:t>)</w:t>
      </w:r>
      <w:r w:rsidR="00151021" w:rsidRPr="00BA4CDA">
        <w:rPr>
          <w:lang w:val="fr-CA"/>
        </w:rPr>
        <w:t>.</w:t>
      </w:r>
    </w:p>
    <w:p w:rsidR="00151021" w:rsidRPr="00BA4CDA" w:rsidRDefault="00012B57" w:rsidP="00377FE1">
      <w:pPr>
        <w:pStyle w:val="H23G"/>
        <w:rPr>
          <w:lang w:val="fr-CA"/>
        </w:rPr>
      </w:pPr>
      <w:r w:rsidRPr="00BA4CDA">
        <w:rPr>
          <w:lang w:val="fr-CA"/>
        </w:rPr>
        <w:tab/>
      </w:r>
      <w:r w:rsidR="00151021" w:rsidRPr="00BA4CDA">
        <w:rPr>
          <w:lang w:val="fr-CA"/>
        </w:rPr>
        <w:t>b)</w:t>
      </w:r>
      <w:r w:rsidRPr="00BA4CDA">
        <w:rPr>
          <w:lang w:val="fr-CA"/>
        </w:rPr>
        <w:tab/>
      </w:r>
      <w:r w:rsidR="00257255" w:rsidRPr="00BA4CDA">
        <w:rPr>
          <w:lang w:val="fr-CA"/>
        </w:rPr>
        <w:t xml:space="preserve">Politique nationale en matière de </w:t>
      </w:r>
      <w:r w:rsidR="00E922EA" w:rsidRPr="00BA4CDA">
        <w:rPr>
          <w:lang w:val="fr-CA"/>
        </w:rPr>
        <w:t>VIH/</w:t>
      </w:r>
      <w:r w:rsidR="001C788F" w:rsidRPr="00BA4CDA">
        <w:rPr>
          <w:lang w:val="fr-CA"/>
        </w:rPr>
        <w:t>sida</w:t>
      </w:r>
    </w:p>
    <w:p w:rsidR="00151021" w:rsidRPr="00BA4CDA" w:rsidRDefault="00056DE2" w:rsidP="00056DE2">
      <w:pPr>
        <w:pStyle w:val="SingleTxtG"/>
        <w:tabs>
          <w:tab w:val="left" w:pos="-360"/>
        </w:tabs>
        <w:rPr>
          <w:lang w:val="fr-CA"/>
        </w:rPr>
      </w:pPr>
      <w:r w:rsidRPr="00BA4CDA">
        <w:rPr>
          <w:lang w:val="fr-CA"/>
        </w:rPr>
        <w:t>142.</w:t>
      </w:r>
      <w:r w:rsidRPr="00BA4CDA">
        <w:rPr>
          <w:lang w:val="fr-CA"/>
        </w:rPr>
        <w:tab/>
      </w:r>
      <w:r w:rsidR="009D498B" w:rsidRPr="00BA4CDA">
        <w:rPr>
          <w:lang w:val="fr-CA"/>
        </w:rPr>
        <w:t xml:space="preserve">En réponse à la pandémie de </w:t>
      </w:r>
      <w:r w:rsidR="00E922EA" w:rsidRPr="00BA4CDA">
        <w:rPr>
          <w:lang w:val="fr-CA"/>
        </w:rPr>
        <w:t>VIH/</w:t>
      </w:r>
      <w:r w:rsidR="001C788F" w:rsidRPr="00BA4CDA">
        <w:rPr>
          <w:lang w:val="fr-CA"/>
        </w:rPr>
        <w:t>sida</w:t>
      </w:r>
      <w:r w:rsidR="009D498B" w:rsidRPr="00BA4CDA">
        <w:rPr>
          <w:lang w:val="fr-CA"/>
        </w:rPr>
        <w:t xml:space="preserve">, le Gouvernement tanzanien a progressé dans </w:t>
      </w:r>
      <w:r w:rsidR="00B503B4" w:rsidRPr="00BA4CDA">
        <w:rPr>
          <w:lang w:val="fr-CA"/>
        </w:rPr>
        <w:t xml:space="preserve">pratiquement tous </w:t>
      </w:r>
      <w:r w:rsidR="009D498B" w:rsidRPr="00BA4CDA">
        <w:rPr>
          <w:lang w:val="fr-CA"/>
        </w:rPr>
        <w:t>le</w:t>
      </w:r>
      <w:r w:rsidR="00B503B4" w:rsidRPr="00BA4CDA">
        <w:rPr>
          <w:lang w:val="fr-CA"/>
        </w:rPr>
        <w:t>s</w:t>
      </w:r>
      <w:r w:rsidR="009D498B" w:rsidRPr="00BA4CDA">
        <w:rPr>
          <w:lang w:val="fr-CA"/>
        </w:rPr>
        <w:t xml:space="preserve"> domaine</w:t>
      </w:r>
      <w:r w:rsidR="00B503B4" w:rsidRPr="00BA4CDA">
        <w:rPr>
          <w:lang w:val="fr-CA"/>
        </w:rPr>
        <w:t>s</w:t>
      </w:r>
      <w:r w:rsidR="009D498B" w:rsidRPr="00BA4CDA">
        <w:rPr>
          <w:lang w:val="fr-CA"/>
        </w:rPr>
        <w:t xml:space="preserve"> de la prévention, des soins et du traitement du </w:t>
      </w:r>
      <w:r w:rsidR="00E922EA" w:rsidRPr="00BA4CDA">
        <w:rPr>
          <w:lang w:val="fr-CA"/>
        </w:rPr>
        <w:t>VIH/</w:t>
      </w:r>
      <w:r w:rsidR="001C788F" w:rsidRPr="00BA4CDA">
        <w:rPr>
          <w:lang w:val="fr-CA"/>
        </w:rPr>
        <w:t>sida</w:t>
      </w:r>
      <w:r w:rsidR="009D498B" w:rsidRPr="00BA4CDA">
        <w:rPr>
          <w:lang w:val="fr-CA"/>
        </w:rPr>
        <w:t>. Des progrès ont également été réalisés dans l</w:t>
      </w:r>
      <w:r w:rsidR="005239D3" w:rsidRPr="00BA4CDA">
        <w:rPr>
          <w:lang w:val="fr-CA"/>
        </w:rPr>
        <w:t>’</w:t>
      </w:r>
      <w:r w:rsidR="009D498B" w:rsidRPr="00BA4CDA">
        <w:rPr>
          <w:lang w:val="fr-CA"/>
        </w:rPr>
        <w:t>atténuation de l</w:t>
      </w:r>
      <w:r w:rsidR="005239D3" w:rsidRPr="00BA4CDA">
        <w:rPr>
          <w:lang w:val="fr-CA"/>
        </w:rPr>
        <w:t>’</w:t>
      </w:r>
      <w:r w:rsidR="009D498B" w:rsidRPr="00BA4CDA">
        <w:rPr>
          <w:lang w:val="fr-CA"/>
        </w:rPr>
        <w:t>impact, grâce à la communication</w:t>
      </w:r>
      <w:r w:rsidR="00B503B4" w:rsidRPr="00BA4CDA">
        <w:rPr>
          <w:lang w:val="fr-CA"/>
        </w:rPr>
        <w:t>,</w:t>
      </w:r>
      <w:r w:rsidR="009D498B" w:rsidRPr="00BA4CDA">
        <w:rPr>
          <w:lang w:val="fr-CA"/>
        </w:rPr>
        <w:t xml:space="preserve"> aux activités de plaidoyer et à la participation de la communauté à la réponse multisectorielle. Le </w:t>
      </w:r>
      <w:r w:rsidR="00E922EA" w:rsidRPr="00BA4CDA">
        <w:rPr>
          <w:lang w:val="fr-CA"/>
        </w:rPr>
        <w:t>VIH/</w:t>
      </w:r>
      <w:r w:rsidR="001C788F" w:rsidRPr="00BA4CDA">
        <w:rPr>
          <w:lang w:val="fr-CA"/>
        </w:rPr>
        <w:t>sida</w:t>
      </w:r>
      <w:r w:rsidR="00B503B4" w:rsidRPr="00BA4CDA">
        <w:rPr>
          <w:lang w:val="fr-CA"/>
        </w:rPr>
        <w:t xml:space="preserve"> fait partie du p</w:t>
      </w:r>
      <w:r w:rsidR="009D498B" w:rsidRPr="00BA4CDA">
        <w:rPr>
          <w:lang w:val="fr-CA"/>
        </w:rPr>
        <w:t>r</w:t>
      </w:r>
      <w:r w:rsidR="00BF7B35" w:rsidRPr="00BA4CDA">
        <w:rPr>
          <w:lang w:val="fr-CA"/>
        </w:rPr>
        <w:t>ogramme de développement de la S</w:t>
      </w:r>
      <w:r w:rsidR="009D498B" w:rsidRPr="00BA4CDA">
        <w:rPr>
          <w:lang w:val="fr-CA"/>
        </w:rPr>
        <w:t>tratégie nationale d</w:t>
      </w:r>
      <w:r w:rsidR="005239D3" w:rsidRPr="00BA4CDA">
        <w:rPr>
          <w:lang w:val="fr-CA"/>
        </w:rPr>
        <w:t>’</w:t>
      </w:r>
      <w:r w:rsidR="009D498B" w:rsidRPr="00BA4CDA">
        <w:rPr>
          <w:lang w:val="fr-CA"/>
        </w:rPr>
        <w:t>élimination de la pauvreté, désigné</w:t>
      </w:r>
      <w:r w:rsidR="00BF7B35" w:rsidRPr="00BA4CDA">
        <w:rPr>
          <w:lang w:val="fr-CA"/>
        </w:rPr>
        <w:t>e</w:t>
      </w:r>
      <w:r w:rsidR="009D498B" w:rsidRPr="00BA4CDA">
        <w:rPr>
          <w:lang w:val="fr-CA"/>
        </w:rPr>
        <w:t xml:space="preserve"> communément sous son acronyme en </w:t>
      </w:r>
      <w:r w:rsidR="00F115A3" w:rsidRPr="00BA4CDA">
        <w:rPr>
          <w:lang w:val="fr-CA"/>
        </w:rPr>
        <w:t>k</w:t>
      </w:r>
      <w:r w:rsidR="00151021" w:rsidRPr="00BA4CDA">
        <w:rPr>
          <w:lang w:val="fr-CA"/>
        </w:rPr>
        <w:t xml:space="preserve">iswahili </w:t>
      </w:r>
      <w:r w:rsidR="009D498B" w:rsidRPr="00BA4CDA">
        <w:rPr>
          <w:lang w:val="fr-CA"/>
        </w:rPr>
        <w:t>(</w:t>
      </w:r>
      <w:r w:rsidR="00151021" w:rsidRPr="00BA4CDA">
        <w:rPr>
          <w:lang w:val="fr-CA"/>
        </w:rPr>
        <w:t>MKUKUTA</w:t>
      </w:r>
      <w:r w:rsidR="009D498B" w:rsidRPr="00BA4CDA">
        <w:rPr>
          <w:lang w:val="fr-CA"/>
        </w:rPr>
        <w:t>) et de Vision 2025 (Développement national). Il s</w:t>
      </w:r>
      <w:r w:rsidR="005239D3" w:rsidRPr="00BA4CDA">
        <w:rPr>
          <w:lang w:val="fr-CA"/>
        </w:rPr>
        <w:t>’</w:t>
      </w:r>
      <w:r w:rsidR="009D498B" w:rsidRPr="00BA4CDA">
        <w:rPr>
          <w:lang w:val="fr-CA"/>
        </w:rPr>
        <w:t>agit d</w:t>
      </w:r>
      <w:r w:rsidR="005239D3" w:rsidRPr="00BA4CDA">
        <w:rPr>
          <w:lang w:val="fr-CA"/>
        </w:rPr>
        <w:t>’</w:t>
      </w:r>
      <w:r w:rsidR="009D498B" w:rsidRPr="00BA4CDA">
        <w:rPr>
          <w:lang w:val="fr-CA"/>
        </w:rPr>
        <w:t xml:space="preserve">intégrer dans tous les secteurs les patients vivant avec le </w:t>
      </w:r>
      <w:r w:rsidR="00E922EA" w:rsidRPr="00BA4CDA">
        <w:rPr>
          <w:lang w:val="fr-CA"/>
        </w:rPr>
        <w:t>VIH/</w:t>
      </w:r>
      <w:r w:rsidR="001C788F" w:rsidRPr="00BA4CDA">
        <w:rPr>
          <w:lang w:val="fr-CA"/>
        </w:rPr>
        <w:t>sida</w:t>
      </w:r>
      <w:r w:rsidR="009D498B" w:rsidRPr="00BA4CDA">
        <w:rPr>
          <w:lang w:val="fr-CA"/>
        </w:rPr>
        <w:t>. La mise au point d</w:t>
      </w:r>
      <w:r w:rsidR="005239D3" w:rsidRPr="00BA4CDA">
        <w:rPr>
          <w:lang w:val="fr-CA"/>
        </w:rPr>
        <w:t>’</w:t>
      </w:r>
      <w:r w:rsidR="009D498B" w:rsidRPr="00BA4CDA">
        <w:rPr>
          <w:lang w:val="fr-CA"/>
        </w:rPr>
        <w:t xml:space="preserve">une directive nationale concernant la prévention du </w:t>
      </w:r>
      <w:r w:rsidR="00E922EA" w:rsidRPr="00BA4CDA">
        <w:rPr>
          <w:lang w:val="fr-CA"/>
        </w:rPr>
        <w:t>VIH/</w:t>
      </w:r>
      <w:r w:rsidR="001C788F" w:rsidRPr="00BA4CDA">
        <w:rPr>
          <w:lang w:val="fr-CA"/>
        </w:rPr>
        <w:t>sida</w:t>
      </w:r>
      <w:r w:rsidR="009D498B" w:rsidRPr="00BA4CDA">
        <w:rPr>
          <w:lang w:val="fr-CA"/>
        </w:rPr>
        <w:t xml:space="preserve"> et la lutte contre celui-ci dans le secteur public représente l</w:t>
      </w:r>
      <w:r w:rsidR="005239D3" w:rsidRPr="00BA4CDA">
        <w:rPr>
          <w:lang w:val="fr-CA"/>
        </w:rPr>
        <w:t>’</w:t>
      </w:r>
      <w:r w:rsidR="009D498B" w:rsidRPr="00BA4CDA">
        <w:rPr>
          <w:lang w:val="fr-CA"/>
        </w:rPr>
        <w:t>effort du Gouvernement pour traduire en action son engagement à lutter contre l</w:t>
      </w:r>
      <w:r w:rsidR="005239D3" w:rsidRPr="00BA4CDA">
        <w:rPr>
          <w:lang w:val="fr-CA"/>
        </w:rPr>
        <w:t>’</w:t>
      </w:r>
      <w:r w:rsidR="009D498B" w:rsidRPr="00BA4CDA">
        <w:rPr>
          <w:lang w:val="fr-CA"/>
        </w:rPr>
        <w:t>épidémie et à améliorer le bien-être de la population.</w:t>
      </w:r>
    </w:p>
    <w:p w:rsidR="00151021" w:rsidRPr="00BA4CDA" w:rsidRDefault="00056DE2" w:rsidP="00056DE2">
      <w:pPr>
        <w:pStyle w:val="SingleTxtG"/>
        <w:tabs>
          <w:tab w:val="left" w:pos="-360"/>
        </w:tabs>
        <w:rPr>
          <w:lang w:val="fr-CA"/>
        </w:rPr>
      </w:pPr>
      <w:r w:rsidRPr="00BA4CDA">
        <w:rPr>
          <w:lang w:val="fr-CA"/>
        </w:rPr>
        <w:t>143.</w:t>
      </w:r>
      <w:r w:rsidRPr="00BA4CDA">
        <w:rPr>
          <w:lang w:val="fr-CA"/>
        </w:rPr>
        <w:tab/>
      </w:r>
      <w:r w:rsidR="00386362" w:rsidRPr="00BA4CDA">
        <w:rPr>
          <w:lang w:val="fr-CA"/>
        </w:rPr>
        <w:t xml:space="preserve">En novembre 2001, la politique nationale en matière de </w:t>
      </w:r>
      <w:r w:rsidR="00E922EA" w:rsidRPr="00BA4CDA">
        <w:rPr>
          <w:lang w:val="fr-CA"/>
        </w:rPr>
        <w:t>VIH/</w:t>
      </w:r>
      <w:r w:rsidR="001C788F" w:rsidRPr="00BA4CDA">
        <w:rPr>
          <w:lang w:val="fr-CA"/>
        </w:rPr>
        <w:t>sida</w:t>
      </w:r>
      <w:r w:rsidR="00386362" w:rsidRPr="00BA4CDA">
        <w:rPr>
          <w:lang w:val="fr-CA"/>
        </w:rPr>
        <w:t xml:space="preserve"> a été adoptée. Elle doit permettre de fournir un cadre pour diriger et coordonner la réponse multisectorielle nationale à la pandémie de </w:t>
      </w:r>
      <w:r w:rsidR="00E922EA" w:rsidRPr="00BA4CDA">
        <w:rPr>
          <w:lang w:val="fr-CA"/>
        </w:rPr>
        <w:t>VIH/</w:t>
      </w:r>
      <w:r w:rsidR="001C788F" w:rsidRPr="00BA4CDA">
        <w:rPr>
          <w:lang w:val="fr-CA"/>
        </w:rPr>
        <w:t>sida</w:t>
      </w:r>
      <w:r w:rsidR="00386362" w:rsidRPr="00BA4CDA">
        <w:rPr>
          <w:lang w:val="fr-CA"/>
        </w:rPr>
        <w:t xml:space="preserve"> (Cabinet du Premier Ministre, 2001). Cette politique doit également offrir un cadre pour le renforcement de la capacité des institutions, des communautés et des personnes afin d</w:t>
      </w:r>
      <w:r w:rsidR="005239D3" w:rsidRPr="00BA4CDA">
        <w:rPr>
          <w:lang w:val="fr-CA"/>
        </w:rPr>
        <w:t>’</w:t>
      </w:r>
      <w:r w:rsidR="00386362" w:rsidRPr="00BA4CDA">
        <w:rPr>
          <w:lang w:val="fr-CA"/>
        </w:rPr>
        <w:t>enrayer la propagation de la pandémie. Il s</w:t>
      </w:r>
      <w:r w:rsidR="005239D3" w:rsidRPr="00BA4CDA">
        <w:rPr>
          <w:lang w:val="fr-CA"/>
        </w:rPr>
        <w:t>’</w:t>
      </w:r>
      <w:r w:rsidR="00386362" w:rsidRPr="00BA4CDA">
        <w:rPr>
          <w:lang w:val="fr-CA"/>
        </w:rPr>
        <w:t xml:space="preserve">agit de formuler pour tous les secteurs des interventions appropriées visant à prévenir la transmission du </w:t>
      </w:r>
      <w:r w:rsidR="00E922EA" w:rsidRPr="00BA4CDA">
        <w:rPr>
          <w:lang w:val="fr-CA"/>
        </w:rPr>
        <w:t>VIH/</w:t>
      </w:r>
      <w:r w:rsidR="001C788F" w:rsidRPr="00BA4CDA">
        <w:rPr>
          <w:lang w:val="fr-CA"/>
        </w:rPr>
        <w:t>sida</w:t>
      </w:r>
      <w:r w:rsidR="00386362" w:rsidRPr="00BA4CDA">
        <w:rPr>
          <w:lang w:val="fr-CA"/>
        </w:rPr>
        <w:t xml:space="preserve"> et d</w:t>
      </w:r>
      <w:r w:rsidR="005239D3" w:rsidRPr="00BA4CDA">
        <w:rPr>
          <w:lang w:val="fr-CA"/>
        </w:rPr>
        <w:t>’</w:t>
      </w:r>
      <w:r w:rsidR="00386362" w:rsidRPr="00BA4CDA">
        <w:rPr>
          <w:lang w:val="fr-CA"/>
        </w:rPr>
        <w:t>autres maladies sexuellement transmissibles, de protéger et de soutenir les groupes vulnérables et d</w:t>
      </w:r>
      <w:r w:rsidR="005239D3" w:rsidRPr="00BA4CDA">
        <w:rPr>
          <w:lang w:val="fr-CA"/>
        </w:rPr>
        <w:t>’</w:t>
      </w:r>
      <w:r w:rsidR="00386362" w:rsidRPr="00BA4CDA">
        <w:rPr>
          <w:lang w:val="fr-CA"/>
        </w:rPr>
        <w:t>atténuer l</w:t>
      </w:r>
      <w:r w:rsidR="005239D3" w:rsidRPr="00BA4CDA">
        <w:rPr>
          <w:lang w:val="fr-CA"/>
        </w:rPr>
        <w:t>’</w:t>
      </w:r>
      <w:r w:rsidR="00386362" w:rsidRPr="00BA4CDA">
        <w:rPr>
          <w:lang w:val="fr-CA"/>
        </w:rPr>
        <w:t xml:space="preserve">impact social et économique du </w:t>
      </w:r>
      <w:r w:rsidR="00E922EA" w:rsidRPr="00BA4CDA">
        <w:rPr>
          <w:lang w:val="fr-CA"/>
        </w:rPr>
        <w:t>VIH/</w:t>
      </w:r>
      <w:r w:rsidR="001C788F" w:rsidRPr="00BA4CDA">
        <w:rPr>
          <w:lang w:val="fr-CA"/>
        </w:rPr>
        <w:t>sida</w:t>
      </w:r>
      <w:r w:rsidR="00386362" w:rsidRPr="00BA4CDA">
        <w:rPr>
          <w:lang w:val="fr-CA"/>
        </w:rPr>
        <w:t>.</w:t>
      </w:r>
    </w:p>
    <w:p w:rsidR="00151021" w:rsidRPr="00BA4CDA" w:rsidRDefault="00056DE2" w:rsidP="00056DE2">
      <w:pPr>
        <w:pStyle w:val="SingleTxtG"/>
        <w:tabs>
          <w:tab w:val="left" w:pos="-360"/>
        </w:tabs>
        <w:rPr>
          <w:lang w:val="fr-CA"/>
        </w:rPr>
      </w:pPr>
      <w:r w:rsidRPr="00BA4CDA">
        <w:rPr>
          <w:lang w:val="fr-CA"/>
        </w:rPr>
        <w:t>144.</w:t>
      </w:r>
      <w:r w:rsidRPr="00BA4CDA">
        <w:rPr>
          <w:lang w:val="fr-CA"/>
        </w:rPr>
        <w:tab/>
      </w:r>
      <w:r w:rsidR="00FA0884" w:rsidRPr="00BA4CDA">
        <w:rPr>
          <w:lang w:val="fr-CA"/>
        </w:rPr>
        <w:t xml:space="preserve">La politique nationale en matière de </w:t>
      </w:r>
      <w:r w:rsidR="00E922EA" w:rsidRPr="00BA4CDA">
        <w:rPr>
          <w:lang w:val="fr-CA"/>
        </w:rPr>
        <w:t>VIH/</w:t>
      </w:r>
      <w:r w:rsidR="001C788F" w:rsidRPr="00BA4CDA">
        <w:rPr>
          <w:lang w:val="fr-CA"/>
        </w:rPr>
        <w:t>sida</w:t>
      </w:r>
      <w:r w:rsidR="00FA0884" w:rsidRPr="00BA4CDA">
        <w:rPr>
          <w:lang w:val="fr-CA"/>
        </w:rPr>
        <w:t xml:space="preserve"> et le Cadre stratégique multisectoriel national sont autant d</w:t>
      </w:r>
      <w:r w:rsidR="005239D3" w:rsidRPr="00BA4CDA">
        <w:rPr>
          <w:lang w:val="fr-CA"/>
        </w:rPr>
        <w:t>’</w:t>
      </w:r>
      <w:r w:rsidR="00FA0884" w:rsidRPr="00BA4CDA">
        <w:rPr>
          <w:lang w:val="fr-CA"/>
        </w:rPr>
        <w:t>instruments qui doivent guider l</w:t>
      </w:r>
      <w:r w:rsidR="005239D3" w:rsidRPr="00BA4CDA">
        <w:rPr>
          <w:lang w:val="fr-CA"/>
        </w:rPr>
        <w:t>’</w:t>
      </w:r>
      <w:r w:rsidR="00FA0884" w:rsidRPr="00BA4CDA">
        <w:rPr>
          <w:lang w:val="fr-CA"/>
        </w:rPr>
        <w:t xml:space="preserve">application de réponses multisectorielles nationales. La Commission tanzanienne sur </w:t>
      </w:r>
      <w:r w:rsidR="00B503B4" w:rsidRPr="00BA4CDA">
        <w:rPr>
          <w:lang w:val="fr-CA"/>
        </w:rPr>
        <w:t>le</w:t>
      </w:r>
      <w:r w:rsidR="00FA0884" w:rsidRPr="00BA4CDA">
        <w:rPr>
          <w:lang w:val="fr-CA"/>
        </w:rPr>
        <w:t xml:space="preserve"> </w:t>
      </w:r>
      <w:r w:rsidR="001C788F" w:rsidRPr="00BA4CDA">
        <w:rPr>
          <w:lang w:val="fr-CA"/>
        </w:rPr>
        <w:t>sida</w:t>
      </w:r>
      <w:r w:rsidR="00FA0884" w:rsidRPr="00BA4CDA">
        <w:rPr>
          <w:lang w:val="fr-CA"/>
        </w:rPr>
        <w:t xml:space="preserve"> fournit une direction stratégique et une coordination des réponses multisectorielles, notamment le suivi et l</w:t>
      </w:r>
      <w:r w:rsidR="005239D3" w:rsidRPr="00BA4CDA">
        <w:rPr>
          <w:lang w:val="fr-CA"/>
        </w:rPr>
        <w:t>’</w:t>
      </w:r>
      <w:r w:rsidR="00FA0884" w:rsidRPr="00BA4CDA">
        <w:rPr>
          <w:lang w:val="fr-CA"/>
        </w:rPr>
        <w:t>évaluation, la recherche, la mobilisation de ressources et les activités de plaidoyer.</w:t>
      </w:r>
    </w:p>
    <w:p w:rsidR="00151021" w:rsidRPr="00BA4CDA" w:rsidRDefault="00012B57" w:rsidP="00377FE1">
      <w:pPr>
        <w:pStyle w:val="H23G"/>
        <w:rPr>
          <w:lang w:val="fr-CA"/>
        </w:rPr>
      </w:pPr>
      <w:r w:rsidRPr="00BA4CDA">
        <w:rPr>
          <w:lang w:val="fr-CA"/>
        </w:rPr>
        <w:tab/>
      </w:r>
      <w:r w:rsidR="00151021" w:rsidRPr="00BA4CDA">
        <w:rPr>
          <w:lang w:val="fr-CA"/>
        </w:rPr>
        <w:t>c)</w:t>
      </w:r>
      <w:r w:rsidRPr="00BA4CDA">
        <w:rPr>
          <w:lang w:val="fr-CA"/>
        </w:rPr>
        <w:tab/>
      </w:r>
      <w:r w:rsidR="00FA0884" w:rsidRPr="00BA4CDA">
        <w:rPr>
          <w:lang w:val="fr-CA"/>
        </w:rPr>
        <w:t>Législation en matière de santé</w:t>
      </w:r>
    </w:p>
    <w:p w:rsidR="00151021" w:rsidRPr="00BA4CDA" w:rsidRDefault="00056DE2" w:rsidP="00056DE2">
      <w:pPr>
        <w:pStyle w:val="SingleTxtG"/>
        <w:tabs>
          <w:tab w:val="left" w:pos="-360"/>
        </w:tabs>
        <w:rPr>
          <w:lang w:val="fr-CA"/>
        </w:rPr>
      </w:pPr>
      <w:r w:rsidRPr="00BA4CDA">
        <w:rPr>
          <w:lang w:val="fr-CA"/>
        </w:rPr>
        <w:t>145.</w:t>
      </w:r>
      <w:r w:rsidRPr="00BA4CDA">
        <w:rPr>
          <w:lang w:val="fr-CA"/>
        </w:rPr>
        <w:tab/>
      </w:r>
      <w:r w:rsidR="00BF7B35" w:rsidRPr="00BA4CDA">
        <w:rPr>
          <w:lang w:val="fr-CA"/>
        </w:rPr>
        <w:t>Pour appliquer les</w:t>
      </w:r>
      <w:r w:rsidR="00D1189F" w:rsidRPr="00BA4CDA">
        <w:rPr>
          <w:lang w:val="fr-CA"/>
        </w:rPr>
        <w:t xml:space="preserve"> politiques de santé gouvernementales susvisée</w:t>
      </w:r>
      <w:r w:rsidR="00B503B4" w:rsidRPr="00BA4CDA">
        <w:rPr>
          <w:lang w:val="fr-CA"/>
        </w:rPr>
        <w:t>s</w:t>
      </w:r>
      <w:r w:rsidR="00D1189F" w:rsidRPr="00BA4CDA">
        <w:rPr>
          <w:lang w:val="fr-CA"/>
        </w:rPr>
        <w:t>, l</w:t>
      </w:r>
      <w:r w:rsidR="005239D3" w:rsidRPr="00BA4CDA">
        <w:rPr>
          <w:lang w:val="fr-CA"/>
        </w:rPr>
        <w:t>’</w:t>
      </w:r>
      <w:r w:rsidR="007916C7" w:rsidRPr="00BA4CDA">
        <w:rPr>
          <w:lang w:val="fr-CA"/>
        </w:rPr>
        <w:t>État</w:t>
      </w:r>
      <w:r w:rsidR="00D1189F" w:rsidRPr="00BA4CDA">
        <w:rPr>
          <w:lang w:val="fr-CA"/>
        </w:rPr>
        <w:t xml:space="preserve"> partie a adopté une législation qui renforce l</w:t>
      </w:r>
      <w:r w:rsidR="005239D3" w:rsidRPr="00BA4CDA">
        <w:rPr>
          <w:lang w:val="fr-CA"/>
        </w:rPr>
        <w:t>’</w:t>
      </w:r>
      <w:r w:rsidR="00D1189F" w:rsidRPr="00BA4CDA">
        <w:rPr>
          <w:lang w:val="fr-CA"/>
        </w:rPr>
        <w:t xml:space="preserve">adhésion aux engagements en faveur de telles politiques. La </w:t>
      </w:r>
      <w:r w:rsidR="00F73D83" w:rsidRPr="00BA4CDA">
        <w:rPr>
          <w:lang w:val="fr-CA"/>
        </w:rPr>
        <w:t>lé</w:t>
      </w:r>
      <w:r w:rsidR="00D1189F" w:rsidRPr="00BA4CDA">
        <w:rPr>
          <w:lang w:val="fr-CA"/>
        </w:rPr>
        <w:t>gislation dans le domaine de la santé se divise comme suit</w:t>
      </w:r>
      <w:r w:rsidR="00151021" w:rsidRPr="00BA4CDA">
        <w:rPr>
          <w:lang w:val="fr-CA"/>
        </w:rPr>
        <w:t xml:space="preserve">: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73D83" w:rsidRPr="00BA4CDA">
        <w:rPr>
          <w:lang w:val="fr-CA"/>
        </w:rPr>
        <w:t xml:space="preserve">La législation sur la santé publique, qui vise à lutter contre les épidémies, les maladies </w:t>
      </w:r>
      <w:r w:rsidR="00B503B4" w:rsidRPr="00BA4CDA">
        <w:rPr>
          <w:lang w:val="fr-CA"/>
        </w:rPr>
        <w:t>infectieuses</w:t>
      </w:r>
      <w:r w:rsidR="00F73D83" w:rsidRPr="00BA4CDA">
        <w:rPr>
          <w:lang w:val="fr-CA"/>
        </w:rPr>
        <w:t xml:space="preserve"> et à protéger la santé de l</w:t>
      </w:r>
      <w:r w:rsidR="005239D3" w:rsidRPr="00BA4CDA">
        <w:rPr>
          <w:lang w:val="fr-CA"/>
        </w:rPr>
        <w:t>’</w:t>
      </w:r>
      <w:r w:rsidR="00F73D83" w:rsidRPr="00BA4CDA">
        <w:rPr>
          <w:lang w:val="fr-CA"/>
        </w:rPr>
        <w:t>environnement;</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73D83" w:rsidRPr="00BA4CDA">
        <w:rPr>
          <w:lang w:val="fr-CA"/>
        </w:rPr>
        <w:t>La législation à l</w:t>
      </w:r>
      <w:r w:rsidR="005239D3" w:rsidRPr="00BA4CDA">
        <w:rPr>
          <w:lang w:val="fr-CA"/>
        </w:rPr>
        <w:t>’</w:t>
      </w:r>
      <w:r w:rsidR="00F73D83" w:rsidRPr="00BA4CDA">
        <w:rPr>
          <w:lang w:val="fr-CA"/>
        </w:rPr>
        <w:t>intention des professionnels de la santé, qui régit les pratiques et le comportement des professionnels de la</w:t>
      </w:r>
      <w:r w:rsidR="004D5FBA" w:rsidRPr="00BA4CDA">
        <w:rPr>
          <w:lang w:val="fr-CA"/>
        </w:rPr>
        <w:t xml:space="preserve"> santé que sont</w:t>
      </w:r>
      <w:r w:rsidR="00F73D83" w:rsidRPr="00BA4CDA">
        <w:rPr>
          <w:lang w:val="fr-CA"/>
        </w:rPr>
        <w:t xml:space="preserve"> les médecins, les dentistes, les pharmaciens, le personnel infirmier</w:t>
      </w:r>
      <w:r w:rsidR="00B503B4" w:rsidRPr="00BA4CDA">
        <w:rPr>
          <w:lang w:val="fr-CA"/>
        </w:rPr>
        <w:t>,</w:t>
      </w:r>
      <w:r w:rsidR="00F73D83" w:rsidRPr="00BA4CDA">
        <w:rPr>
          <w:lang w:val="fr-CA"/>
        </w:rPr>
        <w:t xml:space="preserve"> etc</w:t>
      </w:r>
      <w:r w:rsidR="00B503B4" w:rsidRPr="00BA4CDA">
        <w:rPr>
          <w:lang w:val="fr-CA"/>
        </w:rPr>
        <w:t>.</w:t>
      </w:r>
      <w:r w:rsidR="00F73D83" w:rsidRPr="00BA4CDA">
        <w:rPr>
          <w:lang w:val="fr-CA"/>
        </w:rPr>
        <w:t>;</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CC6C1D" w:rsidRPr="00BA4CDA">
        <w:rPr>
          <w:lang w:val="fr-CA"/>
        </w:rPr>
        <w:t>La législation visant à créer des institutions sanitaires autonomes pour répondre à un besoin particulier, tel</w:t>
      </w:r>
      <w:r w:rsidR="00B503B4" w:rsidRPr="00BA4CDA">
        <w:rPr>
          <w:lang w:val="fr-CA"/>
        </w:rPr>
        <w:t>s</w:t>
      </w:r>
      <w:r w:rsidR="00CC6C1D" w:rsidRPr="00BA4CDA">
        <w:rPr>
          <w:lang w:val="fr-CA"/>
        </w:rPr>
        <w:t xml:space="preserve"> que les institutions de recherche médicale, les hôpitaux nationaux et spéciaux, etc</w:t>
      </w:r>
      <w:r w:rsidR="00B503B4" w:rsidRPr="00BA4CDA">
        <w:rPr>
          <w:lang w:val="fr-CA"/>
        </w:rPr>
        <w:t>.;</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CC6C1D" w:rsidRPr="00BA4CDA">
        <w:rPr>
          <w:lang w:val="fr-CA"/>
        </w:rPr>
        <w:t>La législation sur le financement de la santé, qui doit fournir d</w:t>
      </w:r>
      <w:r w:rsidR="005239D3" w:rsidRPr="00BA4CDA">
        <w:rPr>
          <w:lang w:val="fr-CA"/>
        </w:rPr>
        <w:t>’</w:t>
      </w:r>
      <w:r w:rsidR="00CC6C1D" w:rsidRPr="00BA4CDA">
        <w:rPr>
          <w:lang w:val="fr-CA"/>
        </w:rPr>
        <w:t>autres mécanismes de financement de la santé afin de compléter les efforts du Gouvernement en vue de financer les services de santé du pays.</w:t>
      </w:r>
    </w:p>
    <w:p w:rsidR="00151021" w:rsidRPr="00BA4CDA" w:rsidRDefault="00056DE2" w:rsidP="00056DE2">
      <w:pPr>
        <w:pStyle w:val="SingleTxtG"/>
        <w:tabs>
          <w:tab w:val="left" w:pos="-360"/>
        </w:tabs>
        <w:rPr>
          <w:lang w:val="fr-CA"/>
        </w:rPr>
      </w:pPr>
      <w:r w:rsidRPr="00BA4CDA">
        <w:rPr>
          <w:lang w:val="fr-CA"/>
        </w:rPr>
        <w:t>146.</w:t>
      </w:r>
      <w:r w:rsidRPr="00BA4CDA">
        <w:rPr>
          <w:lang w:val="fr-CA"/>
        </w:rPr>
        <w:tab/>
      </w:r>
      <w:r w:rsidR="00CC6C1D" w:rsidRPr="00BA4CDA">
        <w:rPr>
          <w:lang w:val="fr-CA"/>
        </w:rPr>
        <w:t>Ces lois doivent s</w:t>
      </w:r>
      <w:r w:rsidR="005239D3" w:rsidRPr="00BA4CDA">
        <w:rPr>
          <w:lang w:val="fr-CA"/>
        </w:rPr>
        <w:t>’</w:t>
      </w:r>
      <w:r w:rsidR="00CC6C1D" w:rsidRPr="00BA4CDA">
        <w:rPr>
          <w:lang w:val="fr-CA"/>
        </w:rPr>
        <w:t>appliquer effectivement afin de réaliser les objectifs assignés lors de leur adoption. En outre, compte tenu de l</w:t>
      </w:r>
      <w:r w:rsidR="005239D3" w:rsidRPr="00BA4CDA">
        <w:rPr>
          <w:lang w:val="fr-CA"/>
        </w:rPr>
        <w:t>’</w:t>
      </w:r>
      <w:r w:rsidR="00CC6C1D" w:rsidRPr="00BA4CDA">
        <w:rPr>
          <w:lang w:val="fr-CA"/>
        </w:rPr>
        <w:t>évolution socioéconomique et politique, il faut de toute évidence examiner la législation en matière de santé telle qu</w:t>
      </w:r>
      <w:r w:rsidR="005239D3" w:rsidRPr="00BA4CDA">
        <w:rPr>
          <w:lang w:val="fr-CA"/>
        </w:rPr>
        <w:t>’</w:t>
      </w:r>
      <w:r w:rsidR="00CC6C1D" w:rsidRPr="00BA4CDA">
        <w:rPr>
          <w:lang w:val="fr-CA"/>
        </w:rPr>
        <w:t>elle existe aujourd</w:t>
      </w:r>
      <w:r w:rsidR="005239D3" w:rsidRPr="00BA4CDA">
        <w:rPr>
          <w:lang w:val="fr-CA"/>
        </w:rPr>
        <w:t>’</w:t>
      </w:r>
      <w:r w:rsidR="00CC6C1D" w:rsidRPr="00BA4CDA">
        <w:rPr>
          <w:lang w:val="fr-CA"/>
        </w:rPr>
        <w:t xml:space="preserve">hui. </w:t>
      </w:r>
    </w:p>
    <w:p w:rsidR="00151021" w:rsidRPr="00BA4CDA" w:rsidRDefault="00012B57" w:rsidP="00377FE1">
      <w:pPr>
        <w:pStyle w:val="H23G"/>
        <w:rPr>
          <w:lang w:val="fr-CA"/>
        </w:rPr>
      </w:pPr>
      <w:r w:rsidRPr="00BA4CDA">
        <w:rPr>
          <w:lang w:val="fr-CA"/>
        </w:rPr>
        <w:tab/>
      </w:r>
      <w:r w:rsidR="00151021" w:rsidRPr="00BA4CDA">
        <w:rPr>
          <w:lang w:val="fr-CA"/>
        </w:rPr>
        <w:t>d)</w:t>
      </w:r>
      <w:r w:rsidRPr="00BA4CDA">
        <w:rPr>
          <w:lang w:val="fr-CA"/>
        </w:rPr>
        <w:tab/>
      </w:r>
      <w:r w:rsidR="00CC6C1D" w:rsidRPr="00BA4CDA">
        <w:rPr>
          <w:lang w:val="fr-CA"/>
        </w:rPr>
        <w:t>Plan stratégique</w:t>
      </w:r>
      <w:r w:rsidR="00151021" w:rsidRPr="00BA4CDA">
        <w:rPr>
          <w:lang w:val="fr-CA"/>
        </w:rPr>
        <w:t xml:space="preserve"> III</w:t>
      </w:r>
      <w:r w:rsidR="00CC6C1D" w:rsidRPr="00BA4CDA">
        <w:rPr>
          <w:lang w:val="fr-CA"/>
        </w:rPr>
        <w:t xml:space="preserve"> du secteur de la santé</w:t>
      </w:r>
      <w:r w:rsidR="00151021" w:rsidRPr="00BA4CDA">
        <w:rPr>
          <w:lang w:val="fr-CA"/>
        </w:rPr>
        <w:t xml:space="preserve"> (HSSP III) </w:t>
      </w:r>
    </w:p>
    <w:p w:rsidR="00151021" w:rsidRPr="00BA4CDA" w:rsidRDefault="00056DE2" w:rsidP="00724541">
      <w:pPr>
        <w:pStyle w:val="SingleTxtG"/>
        <w:tabs>
          <w:tab w:val="left" w:pos="-360"/>
        </w:tabs>
        <w:rPr>
          <w:lang w:val="fr-CA"/>
        </w:rPr>
      </w:pPr>
      <w:r w:rsidRPr="00BA4CDA">
        <w:rPr>
          <w:lang w:val="fr-CA"/>
        </w:rPr>
        <w:t>147.</w:t>
      </w:r>
      <w:r w:rsidRPr="00BA4CDA">
        <w:rPr>
          <w:lang w:val="fr-CA"/>
        </w:rPr>
        <w:tab/>
      </w:r>
      <w:r w:rsidR="00FF788A" w:rsidRPr="00BA4CDA">
        <w:rPr>
          <w:lang w:val="fr-CA"/>
        </w:rPr>
        <w:t>De même, l</w:t>
      </w:r>
      <w:r w:rsidR="005239D3" w:rsidRPr="00BA4CDA">
        <w:rPr>
          <w:lang w:val="fr-CA"/>
        </w:rPr>
        <w:t>’</w:t>
      </w:r>
      <w:r w:rsidR="007916C7" w:rsidRPr="00BA4CDA">
        <w:rPr>
          <w:lang w:val="fr-CA"/>
        </w:rPr>
        <w:t>État</w:t>
      </w:r>
      <w:r w:rsidR="00FF788A" w:rsidRPr="00BA4CDA">
        <w:rPr>
          <w:lang w:val="fr-CA"/>
        </w:rPr>
        <w:t xml:space="preserve"> partie a adopté le Plan stratégi</w:t>
      </w:r>
      <w:r w:rsidR="00923DE5" w:rsidRPr="00BA4CDA">
        <w:rPr>
          <w:lang w:val="fr-CA"/>
        </w:rPr>
        <w:t>qu</w:t>
      </w:r>
      <w:r w:rsidR="00FF788A" w:rsidRPr="00BA4CDA">
        <w:rPr>
          <w:lang w:val="fr-CA"/>
        </w:rPr>
        <w:t xml:space="preserve">e III du secteur de la santé </w:t>
      </w:r>
      <w:r w:rsidR="00151021" w:rsidRPr="00BA4CDA">
        <w:rPr>
          <w:lang w:val="fr-CA"/>
        </w:rPr>
        <w:t>(HSSP</w:t>
      </w:r>
      <w:r w:rsidR="00EA74CA" w:rsidRPr="00BA4CDA">
        <w:rPr>
          <w:lang w:val="fr-CA"/>
        </w:rPr>
        <w:t> </w:t>
      </w:r>
      <w:r w:rsidR="00151021" w:rsidRPr="00BA4CDA">
        <w:rPr>
          <w:lang w:val="fr-CA"/>
        </w:rPr>
        <w:t xml:space="preserve">III), </w:t>
      </w:r>
      <w:r w:rsidR="00FF788A" w:rsidRPr="00BA4CDA">
        <w:rPr>
          <w:lang w:val="fr-CA"/>
        </w:rPr>
        <w:t>qui représente un plan stratégique pour le secteur de la santé en Tanzanie pour la période allant de juillet 2009 à juin 2015. Ce plan fournit un aperçu des orientations stratégiques prioritaires du secteur, lequel s</w:t>
      </w:r>
      <w:r w:rsidR="005239D3" w:rsidRPr="00BA4CDA">
        <w:rPr>
          <w:lang w:val="fr-CA"/>
        </w:rPr>
        <w:t>’</w:t>
      </w:r>
      <w:r w:rsidR="00FF788A" w:rsidRPr="00BA4CDA">
        <w:rPr>
          <w:lang w:val="fr-CA"/>
        </w:rPr>
        <w:t xml:space="preserve">inspire de la politique nationale de santé, de </w:t>
      </w:r>
      <w:r w:rsidR="00151021" w:rsidRPr="00BA4CDA">
        <w:rPr>
          <w:lang w:val="fr-CA"/>
        </w:rPr>
        <w:t xml:space="preserve">Vision 2025, </w:t>
      </w:r>
      <w:r w:rsidR="00FF788A" w:rsidRPr="00BA4CDA">
        <w:rPr>
          <w:lang w:val="fr-CA"/>
        </w:rPr>
        <w:t>du Programme national pour la croissance économique et la réduction de la pauvreté (MKUKUTA</w:t>
      </w:r>
      <w:r w:rsidR="00151021" w:rsidRPr="00BA4CDA">
        <w:rPr>
          <w:lang w:val="fr-CA"/>
        </w:rPr>
        <w:t xml:space="preserve">) </w:t>
      </w:r>
      <w:r w:rsidR="00FF788A" w:rsidRPr="00BA4CDA">
        <w:rPr>
          <w:lang w:val="fr-CA"/>
        </w:rPr>
        <w:t xml:space="preserve">et des objectifs du </w:t>
      </w:r>
      <w:r w:rsidR="00C9051F" w:rsidRPr="00BA4CDA">
        <w:rPr>
          <w:lang w:val="fr-CA"/>
        </w:rPr>
        <w:t>Millénaire</w:t>
      </w:r>
      <w:r w:rsidR="00FF788A" w:rsidRPr="00BA4CDA">
        <w:rPr>
          <w:lang w:val="fr-CA"/>
        </w:rPr>
        <w:t xml:space="preserve"> pour le développement. Sans reprendre les politiques, stratégies et plans de travail pour les questions relatives à la santé et à la lutte contre les maladies, HSSP III résume leurs orientations stratégiques. Il doit servir de guide pour la conception par le Conseil et par les hôpitaux de plans stratégiques ainsi que de plans d</w:t>
      </w:r>
      <w:r w:rsidR="005239D3" w:rsidRPr="00BA4CDA">
        <w:rPr>
          <w:lang w:val="fr-CA"/>
        </w:rPr>
        <w:t>’</w:t>
      </w:r>
      <w:r w:rsidR="00FF788A" w:rsidRPr="00BA4CDA">
        <w:rPr>
          <w:lang w:val="fr-CA"/>
        </w:rPr>
        <w:t xml:space="preserve">action annuels. Le Ministère de la santé et de la protection sociale a identifié </w:t>
      </w:r>
      <w:r w:rsidR="00724541">
        <w:rPr>
          <w:lang w:val="fr-CA"/>
        </w:rPr>
        <w:t>11</w:t>
      </w:r>
      <w:r w:rsidR="00FF788A" w:rsidRPr="00BA4CDA">
        <w:rPr>
          <w:lang w:val="fr-CA"/>
        </w:rPr>
        <w:t xml:space="preserve"> stratégies à mettre en œuvre par le secteur de la santé durant la période d</w:t>
      </w:r>
      <w:r w:rsidR="005239D3" w:rsidRPr="00BA4CDA">
        <w:rPr>
          <w:lang w:val="fr-CA"/>
        </w:rPr>
        <w:t>’</w:t>
      </w:r>
      <w:r w:rsidR="00FF788A" w:rsidRPr="00BA4CDA">
        <w:rPr>
          <w:lang w:val="fr-CA"/>
        </w:rPr>
        <w:t xml:space="preserve">application. Ce sont: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F788A" w:rsidRPr="00BA4CDA">
        <w:rPr>
          <w:lang w:val="fr-CA"/>
        </w:rPr>
        <w:t>Services de santé de district;</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F788A" w:rsidRPr="00BA4CDA">
        <w:rPr>
          <w:lang w:val="fr-CA"/>
        </w:rPr>
        <w:t>Services d</w:t>
      </w:r>
      <w:r w:rsidR="005239D3" w:rsidRPr="00BA4CDA">
        <w:rPr>
          <w:lang w:val="fr-CA"/>
        </w:rPr>
        <w:t>’</w:t>
      </w:r>
      <w:r w:rsidR="00FF788A" w:rsidRPr="00BA4CDA">
        <w:rPr>
          <w:lang w:val="fr-CA"/>
        </w:rPr>
        <w:t xml:space="preserve">aiguillage des hôpitaux;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F788A" w:rsidRPr="00BA4CDA">
        <w:rPr>
          <w:lang w:val="fr-CA"/>
        </w:rPr>
        <w:t xml:space="preserve">Soutien central;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F788A" w:rsidRPr="00BA4CDA">
        <w:rPr>
          <w:lang w:val="fr-CA"/>
        </w:rPr>
        <w:t xml:space="preserve">Ressources humaines en matière de santé;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F788A" w:rsidRPr="00BA4CDA">
        <w:rPr>
          <w:lang w:val="fr-CA"/>
        </w:rPr>
        <w:t xml:space="preserve">Financement des soins de santé;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F788A" w:rsidRPr="00BA4CDA">
        <w:rPr>
          <w:lang w:val="fr-CA"/>
        </w:rPr>
        <w:t xml:space="preserve">Partenariat entre le secteur public et le secteur privé;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F788A" w:rsidRPr="00BA4CDA">
        <w:rPr>
          <w:lang w:val="fr-CA"/>
        </w:rPr>
        <w:t xml:space="preserve">Santé maternelle, néonatale et infantile;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F788A" w:rsidRPr="00BA4CDA">
        <w:rPr>
          <w:lang w:val="fr-CA"/>
        </w:rPr>
        <w:t>Prévention des maladies et lut</w:t>
      </w:r>
      <w:r w:rsidR="00F248CE" w:rsidRPr="00BA4CDA">
        <w:rPr>
          <w:lang w:val="fr-CA"/>
        </w:rPr>
        <w:t>te contre celle</w:t>
      </w:r>
      <w:r w:rsidR="00923DE5" w:rsidRPr="00BA4CDA">
        <w:rPr>
          <w:lang w:val="fr-CA"/>
        </w:rPr>
        <w:t>s</w:t>
      </w:r>
      <w:r w:rsidR="00F248CE" w:rsidRPr="00BA4CDA">
        <w:rPr>
          <w:lang w:val="fr-CA"/>
        </w:rPr>
        <w:t>-ci</w:t>
      </w:r>
      <w:r w:rsidR="00151021" w:rsidRPr="00BA4CDA">
        <w:rPr>
          <w:lang w:val="fr-CA"/>
        </w:rPr>
        <w:t>;</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248CE" w:rsidRPr="00BA4CDA">
        <w:rPr>
          <w:lang w:val="fr-CA"/>
        </w:rPr>
        <w:t>Planification préalable et réponse à l</w:t>
      </w:r>
      <w:r w:rsidR="005239D3" w:rsidRPr="00BA4CDA">
        <w:rPr>
          <w:lang w:val="fr-CA"/>
        </w:rPr>
        <w:t>’</w:t>
      </w:r>
      <w:r w:rsidR="00F248CE" w:rsidRPr="00BA4CDA">
        <w:rPr>
          <w:lang w:val="fr-CA"/>
        </w:rPr>
        <w:t>urgence;</w:t>
      </w:r>
    </w:p>
    <w:p w:rsidR="00F248CE"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248CE" w:rsidRPr="00BA4CDA">
        <w:rPr>
          <w:lang w:val="fr-CA"/>
        </w:rPr>
        <w:t xml:space="preserve">Bien-être social et protection sociale;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248CE" w:rsidRPr="00BA4CDA">
        <w:rPr>
          <w:lang w:val="fr-CA"/>
        </w:rPr>
        <w:t xml:space="preserve">Suivi et </w:t>
      </w:r>
      <w:r w:rsidR="0045003F" w:rsidRPr="00BA4CDA">
        <w:rPr>
          <w:lang w:val="fr-CA"/>
        </w:rPr>
        <w:t>é</w:t>
      </w:r>
      <w:r w:rsidR="00F248CE" w:rsidRPr="00BA4CDA">
        <w:rPr>
          <w:lang w:val="fr-CA"/>
        </w:rPr>
        <w:t>valuation</w:t>
      </w:r>
      <w:r w:rsidR="00923DE5" w:rsidRPr="00BA4CDA">
        <w:rPr>
          <w:lang w:val="fr-CA"/>
        </w:rPr>
        <w:t>,</w:t>
      </w:r>
      <w:r w:rsidR="00F248CE" w:rsidRPr="00BA4CDA">
        <w:rPr>
          <w:lang w:val="fr-CA"/>
        </w:rPr>
        <w:t xml:space="preserve"> et recherche. </w:t>
      </w:r>
    </w:p>
    <w:p w:rsidR="00151021" w:rsidRPr="00BA4CDA" w:rsidRDefault="00012B57" w:rsidP="00377FE1">
      <w:pPr>
        <w:pStyle w:val="H23G"/>
        <w:rPr>
          <w:lang w:val="fr-CA"/>
        </w:rPr>
      </w:pPr>
      <w:r w:rsidRPr="00BA4CDA">
        <w:rPr>
          <w:lang w:val="fr-CA"/>
        </w:rPr>
        <w:tab/>
      </w:r>
      <w:r w:rsidR="00151021" w:rsidRPr="00BA4CDA">
        <w:rPr>
          <w:lang w:val="fr-CA"/>
        </w:rPr>
        <w:t>e)</w:t>
      </w:r>
      <w:r w:rsidRPr="00BA4CDA">
        <w:rPr>
          <w:lang w:val="fr-CA"/>
        </w:rPr>
        <w:tab/>
      </w:r>
      <w:r w:rsidR="00151021" w:rsidRPr="00BA4CDA">
        <w:rPr>
          <w:lang w:val="fr-CA"/>
        </w:rPr>
        <w:t>Programme</w:t>
      </w:r>
      <w:r w:rsidR="0045003F" w:rsidRPr="00BA4CDA">
        <w:rPr>
          <w:lang w:val="fr-CA"/>
        </w:rPr>
        <w:t xml:space="preserve"> de développement du service des soins de santé primaires</w:t>
      </w:r>
      <w:r w:rsidR="00151021" w:rsidRPr="00BA4CDA">
        <w:rPr>
          <w:lang w:val="fr-CA"/>
        </w:rPr>
        <w:t xml:space="preserve"> (PHCSDP) </w:t>
      </w:r>
    </w:p>
    <w:p w:rsidR="00151021" w:rsidRPr="00BA4CDA" w:rsidRDefault="00056DE2" w:rsidP="00724541">
      <w:pPr>
        <w:pStyle w:val="SingleTxtG"/>
        <w:tabs>
          <w:tab w:val="left" w:pos="-360"/>
        </w:tabs>
        <w:rPr>
          <w:lang w:val="fr-CA"/>
        </w:rPr>
      </w:pPr>
      <w:r w:rsidRPr="00BA4CDA">
        <w:rPr>
          <w:lang w:val="fr-CA"/>
        </w:rPr>
        <w:t>148.</w:t>
      </w:r>
      <w:r w:rsidRPr="00BA4CDA">
        <w:rPr>
          <w:lang w:val="fr-CA"/>
        </w:rPr>
        <w:tab/>
      </w:r>
      <w:r w:rsidR="002D5446" w:rsidRPr="00BA4CDA">
        <w:rPr>
          <w:lang w:val="fr-CA"/>
        </w:rPr>
        <w:t xml:space="preserve">En 2007, le Ministère du bien-être social et de la protection sociale a mis au point le programme de développement du service de soins de santé primaires. Ce programme est mieux connu sous son nom en </w:t>
      </w:r>
      <w:r w:rsidR="00315F89" w:rsidRPr="00BA4CDA">
        <w:rPr>
          <w:lang w:val="fr-CA"/>
        </w:rPr>
        <w:t>k</w:t>
      </w:r>
      <w:r w:rsidR="00151021" w:rsidRPr="00BA4CDA">
        <w:rPr>
          <w:lang w:val="fr-CA"/>
        </w:rPr>
        <w:t xml:space="preserve">iswahili: </w:t>
      </w:r>
      <w:r w:rsidR="00151021" w:rsidRPr="00BA4CDA">
        <w:rPr>
          <w:i/>
          <w:lang w:val="fr-CA"/>
        </w:rPr>
        <w:t>Mpango wa Maendeleo ya Afya ya Msingi</w:t>
      </w:r>
      <w:r w:rsidR="00151021" w:rsidRPr="00BA4CDA">
        <w:rPr>
          <w:lang w:val="fr-CA"/>
        </w:rPr>
        <w:t xml:space="preserve"> 2007-2017 (MMAM). </w:t>
      </w:r>
      <w:r w:rsidR="002D5446" w:rsidRPr="00BA4CDA">
        <w:rPr>
          <w:lang w:val="fr-CA"/>
        </w:rPr>
        <w:t>Le programme MMAM doit accélérer pour tous d</w:t>
      </w:r>
      <w:r w:rsidR="005239D3" w:rsidRPr="00BA4CDA">
        <w:rPr>
          <w:lang w:val="fr-CA"/>
        </w:rPr>
        <w:t>’</w:t>
      </w:r>
      <w:r w:rsidR="002D5446" w:rsidRPr="00BA4CDA">
        <w:rPr>
          <w:lang w:val="fr-CA"/>
        </w:rPr>
        <w:t>ici à 2012 les services de soins de santé primaires. Les cinq années restantes du programme serviront à en consolider les réalisations. Les domaines principaux seront le renforcement des systèmes de santé, la réadaptation, le développement des ressources humaines, le système d</w:t>
      </w:r>
      <w:r w:rsidR="005239D3" w:rsidRPr="00BA4CDA">
        <w:rPr>
          <w:lang w:val="fr-CA"/>
        </w:rPr>
        <w:t>’</w:t>
      </w:r>
      <w:r w:rsidR="002D5446" w:rsidRPr="00BA4CDA">
        <w:rPr>
          <w:lang w:val="fr-CA"/>
        </w:rPr>
        <w:t>aiguillage, le développement des ressources financière du secteur de santé et l</w:t>
      </w:r>
      <w:r w:rsidR="005239D3" w:rsidRPr="00BA4CDA">
        <w:rPr>
          <w:lang w:val="fr-CA"/>
        </w:rPr>
        <w:t>’</w:t>
      </w:r>
      <w:r w:rsidR="002D5446" w:rsidRPr="00BA4CDA">
        <w:rPr>
          <w:lang w:val="fr-CA"/>
        </w:rPr>
        <w:t>amélioration de la fourniture des médicaments, du matériel et de l</w:t>
      </w:r>
      <w:r w:rsidR="005239D3" w:rsidRPr="00BA4CDA">
        <w:rPr>
          <w:lang w:val="fr-CA"/>
        </w:rPr>
        <w:t>’</w:t>
      </w:r>
      <w:r w:rsidR="002D5446" w:rsidRPr="00BA4CDA">
        <w:rPr>
          <w:lang w:val="fr-CA"/>
        </w:rPr>
        <w:t>approvisionnement. Ce programme sera exécuté par le Ministère de la santé et du bien-être social en collaboration avec les aut</w:t>
      </w:r>
      <w:r w:rsidR="00315F89" w:rsidRPr="00BA4CDA">
        <w:rPr>
          <w:lang w:val="fr-CA"/>
        </w:rPr>
        <w:t>res secteurs administratifs du G</w:t>
      </w:r>
      <w:r w:rsidR="002D5446" w:rsidRPr="00BA4CDA">
        <w:rPr>
          <w:lang w:val="fr-CA"/>
        </w:rPr>
        <w:t>ouvernement, notammen</w:t>
      </w:r>
      <w:r w:rsidR="00FC0B0A" w:rsidRPr="00BA4CDA">
        <w:rPr>
          <w:lang w:val="fr-CA"/>
        </w:rPr>
        <w:t>t par le Cabinet du Premier Min</w:t>
      </w:r>
      <w:r w:rsidR="002D5446" w:rsidRPr="00BA4CDA">
        <w:rPr>
          <w:lang w:val="fr-CA"/>
        </w:rPr>
        <w:t>i</w:t>
      </w:r>
      <w:r w:rsidR="00FC0B0A" w:rsidRPr="00BA4CDA">
        <w:rPr>
          <w:lang w:val="fr-CA"/>
        </w:rPr>
        <w:t>s</w:t>
      </w:r>
      <w:r w:rsidR="002D5446" w:rsidRPr="00BA4CDA">
        <w:rPr>
          <w:lang w:val="fr-CA"/>
        </w:rPr>
        <w:t>tre, les autorités locales et les comités de village. Il faudra, en tout premier lieu, accroître le personnel de santé en augmentant de 100</w:t>
      </w:r>
      <w:r w:rsidR="00724541">
        <w:rPr>
          <w:lang w:val="fr-CA"/>
        </w:rPr>
        <w:t> </w:t>
      </w:r>
      <w:r w:rsidR="00CA0FA0" w:rsidRPr="00BA4CDA">
        <w:rPr>
          <w:lang w:val="fr-CA"/>
        </w:rPr>
        <w:t>%</w:t>
      </w:r>
      <w:r w:rsidR="002D5446" w:rsidRPr="00BA4CDA">
        <w:rPr>
          <w:lang w:val="fr-CA"/>
        </w:rPr>
        <w:t xml:space="preserve"> </w:t>
      </w:r>
      <w:r w:rsidR="00FC0B0A" w:rsidRPr="00BA4CDA">
        <w:rPr>
          <w:lang w:val="fr-CA"/>
        </w:rPr>
        <w:t>la productivité des institutions de format</w:t>
      </w:r>
      <w:r w:rsidR="00724541">
        <w:rPr>
          <w:lang w:val="fr-CA"/>
        </w:rPr>
        <w:t>ion existantes, moderniser les quatre</w:t>
      </w:r>
      <w:r w:rsidR="00FC0B0A" w:rsidRPr="00BA4CDA">
        <w:rPr>
          <w:lang w:val="fr-CA"/>
        </w:rPr>
        <w:t xml:space="preserve"> écoles qui forment du personnel infirmier, créer des tuteurs de santé et améliorer les capacités du personnel existant en lui fournissant des connaissances informatiques et en le familiarisant avec les nouvelles techniques médicales. </w:t>
      </w:r>
    </w:p>
    <w:p w:rsidR="00151021" w:rsidRPr="00BA4CDA" w:rsidRDefault="00056DE2" w:rsidP="00724541">
      <w:pPr>
        <w:pStyle w:val="SingleTxtG"/>
        <w:tabs>
          <w:tab w:val="left" w:pos="-360"/>
        </w:tabs>
        <w:rPr>
          <w:lang w:val="fr-CA"/>
        </w:rPr>
      </w:pPr>
      <w:r w:rsidRPr="00BA4CDA">
        <w:rPr>
          <w:lang w:val="fr-CA"/>
        </w:rPr>
        <w:t>149.</w:t>
      </w:r>
      <w:r w:rsidRPr="00BA4CDA">
        <w:rPr>
          <w:lang w:val="fr-CA"/>
        </w:rPr>
        <w:tab/>
      </w:r>
      <w:r w:rsidR="006B19C6" w:rsidRPr="00BA4CDA">
        <w:rPr>
          <w:lang w:val="fr-CA"/>
        </w:rPr>
        <w:t>La rénovation des installations de santé existantes et la construction de nouvelles installations, de façon à doter chaque village d</w:t>
      </w:r>
      <w:r w:rsidR="005239D3" w:rsidRPr="00BA4CDA">
        <w:rPr>
          <w:lang w:val="fr-CA"/>
        </w:rPr>
        <w:t>’</w:t>
      </w:r>
      <w:r w:rsidR="006B19C6" w:rsidRPr="00BA4CDA">
        <w:rPr>
          <w:lang w:val="fr-CA"/>
        </w:rPr>
        <w:t xml:space="preserve">un dispensaire et de flanquer chaque </w:t>
      </w:r>
      <w:r w:rsidR="00315F89" w:rsidRPr="00BA4CDA">
        <w:rPr>
          <w:lang w:val="fr-CA"/>
        </w:rPr>
        <w:t>section électorale</w:t>
      </w:r>
      <w:r w:rsidR="006B19C6" w:rsidRPr="00BA4CDA">
        <w:rPr>
          <w:lang w:val="fr-CA"/>
        </w:rPr>
        <w:t xml:space="preserve"> </w:t>
      </w:r>
      <w:r w:rsidR="00315F89" w:rsidRPr="00BA4CDA">
        <w:rPr>
          <w:lang w:val="fr-CA"/>
        </w:rPr>
        <w:t>d</w:t>
      </w:r>
      <w:r w:rsidR="005239D3" w:rsidRPr="00BA4CDA">
        <w:rPr>
          <w:lang w:val="fr-CA"/>
        </w:rPr>
        <w:t>’</w:t>
      </w:r>
      <w:r w:rsidR="00315F89" w:rsidRPr="00BA4CDA">
        <w:rPr>
          <w:lang w:val="fr-CA"/>
        </w:rPr>
        <w:t xml:space="preserve">un centre de santé </w:t>
      </w:r>
      <w:r w:rsidR="006B19C6" w:rsidRPr="00BA4CDA">
        <w:rPr>
          <w:lang w:val="fr-CA"/>
        </w:rPr>
        <w:t>est prévue, tout comme l</w:t>
      </w:r>
      <w:r w:rsidR="005239D3" w:rsidRPr="00BA4CDA">
        <w:rPr>
          <w:lang w:val="fr-CA"/>
        </w:rPr>
        <w:t>’</w:t>
      </w:r>
      <w:r w:rsidR="006B19C6" w:rsidRPr="00BA4CDA">
        <w:rPr>
          <w:lang w:val="fr-CA"/>
        </w:rPr>
        <w:t>amélioration des services d</w:t>
      </w:r>
      <w:r w:rsidR="005239D3" w:rsidRPr="00BA4CDA">
        <w:rPr>
          <w:lang w:val="fr-CA"/>
        </w:rPr>
        <w:t>’</w:t>
      </w:r>
      <w:r w:rsidR="006B19C6" w:rsidRPr="00BA4CDA">
        <w:rPr>
          <w:lang w:val="fr-CA"/>
        </w:rPr>
        <w:t>information. Cela comprend 8</w:t>
      </w:r>
      <w:r w:rsidR="00CA0FA0" w:rsidRPr="00BA4CDA">
        <w:rPr>
          <w:lang w:val="fr-CA"/>
        </w:rPr>
        <w:t> </w:t>
      </w:r>
      <w:r w:rsidR="006B19C6" w:rsidRPr="00BA4CDA">
        <w:rPr>
          <w:lang w:val="fr-CA"/>
        </w:rPr>
        <w:t>107 installations de soin</w:t>
      </w:r>
      <w:r w:rsidR="00315F89" w:rsidRPr="00BA4CDA">
        <w:rPr>
          <w:lang w:val="fr-CA"/>
        </w:rPr>
        <w:t>s</w:t>
      </w:r>
      <w:r w:rsidR="006B19C6" w:rsidRPr="00BA4CDA">
        <w:rPr>
          <w:lang w:val="fr-CA"/>
        </w:rPr>
        <w:t xml:space="preserve"> de santé primaires, 62 hôpitaux de district et 128 institutions de formation d</w:t>
      </w:r>
      <w:r w:rsidR="005239D3" w:rsidRPr="00BA4CDA">
        <w:rPr>
          <w:lang w:val="fr-CA"/>
        </w:rPr>
        <w:t>’</w:t>
      </w:r>
      <w:r w:rsidR="006B19C6" w:rsidRPr="00BA4CDA">
        <w:rPr>
          <w:lang w:val="fr-CA"/>
        </w:rPr>
        <w:t>ici à 2012. Le système d</w:t>
      </w:r>
      <w:r w:rsidR="005239D3" w:rsidRPr="00BA4CDA">
        <w:rPr>
          <w:lang w:val="fr-CA"/>
        </w:rPr>
        <w:t>’</w:t>
      </w:r>
      <w:r w:rsidR="006B19C6" w:rsidRPr="00BA4CDA">
        <w:rPr>
          <w:lang w:val="fr-CA"/>
        </w:rPr>
        <w:t>aiguillage sera renforcé en améliorant l</w:t>
      </w:r>
      <w:r w:rsidR="005239D3" w:rsidRPr="00BA4CDA">
        <w:rPr>
          <w:lang w:val="fr-CA"/>
        </w:rPr>
        <w:t>’</w:t>
      </w:r>
      <w:r w:rsidR="006B19C6" w:rsidRPr="00BA4CDA">
        <w:rPr>
          <w:lang w:val="fr-CA"/>
        </w:rPr>
        <w:t xml:space="preserve">information, le système de communication et les transports. Le programme tiendra compte de la politique de santé révisée et des objectifs du </w:t>
      </w:r>
      <w:r w:rsidR="00C9051F" w:rsidRPr="00BA4CDA">
        <w:rPr>
          <w:lang w:val="fr-CA"/>
        </w:rPr>
        <w:t>Millénaire</w:t>
      </w:r>
      <w:r w:rsidR="006B19C6" w:rsidRPr="00BA4CDA">
        <w:rPr>
          <w:lang w:val="fr-CA"/>
        </w:rPr>
        <w:t xml:space="preserve"> pour le développement en matière de santé dans les domaines de la santé maternelle et infantile et des maladies dites prioritaires. Les coûts du programme sont estimé</w:t>
      </w:r>
      <w:r w:rsidR="00BF7B35" w:rsidRPr="00BA4CDA">
        <w:rPr>
          <w:lang w:val="fr-CA"/>
        </w:rPr>
        <w:t>s</w:t>
      </w:r>
      <w:r w:rsidR="006B19C6" w:rsidRPr="00BA4CDA">
        <w:rPr>
          <w:lang w:val="fr-CA"/>
        </w:rPr>
        <w:t xml:space="preserve"> à </w:t>
      </w:r>
      <w:r w:rsidR="00724541">
        <w:rPr>
          <w:lang w:val="fr-CA"/>
        </w:rPr>
        <w:t>11,8 </w:t>
      </w:r>
      <w:r w:rsidR="006B19C6" w:rsidRPr="00BA4CDA">
        <w:rPr>
          <w:lang w:val="fr-CA"/>
        </w:rPr>
        <w:t>trill</w:t>
      </w:r>
      <w:r w:rsidR="00315F89" w:rsidRPr="00BA4CDA">
        <w:rPr>
          <w:lang w:val="fr-CA"/>
        </w:rPr>
        <w:t>i</w:t>
      </w:r>
      <w:r w:rsidR="006B19C6" w:rsidRPr="00BA4CDA">
        <w:rPr>
          <w:lang w:val="fr-CA"/>
        </w:rPr>
        <w:t>ons de shillings tanzaniens, ce qui est au-delà du budget disponible actuellement. Il faudra donc trouver des modalités innovantes de financement.</w:t>
      </w:r>
    </w:p>
    <w:p w:rsidR="00151021" w:rsidRPr="00BA4CDA" w:rsidRDefault="00012B57" w:rsidP="00377FE1">
      <w:pPr>
        <w:pStyle w:val="H23G"/>
        <w:rPr>
          <w:lang w:val="fr-CA"/>
        </w:rPr>
      </w:pPr>
      <w:r w:rsidRPr="00BA4CDA">
        <w:rPr>
          <w:lang w:val="fr-CA"/>
        </w:rPr>
        <w:tab/>
      </w:r>
      <w:r w:rsidR="00151021" w:rsidRPr="00BA4CDA">
        <w:rPr>
          <w:lang w:val="fr-CA"/>
        </w:rPr>
        <w:t>f)</w:t>
      </w:r>
      <w:r w:rsidRPr="00BA4CDA">
        <w:rPr>
          <w:lang w:val="fr-CA"/>
        </w:rPr>
        <w:tab/>
      </w:r>
      <w:r w:rsidR="00151021" w:rsidRPr="00BA4CDA">
        <w:rPr>
          <w:lang w:val="fr-CA"/>
        </w:rPr>
        <w:t xml:space="preserve">Programmes </w:t>
      </w:r>
      <w:r w:rsidR="006E041A" w:rsidRPr="00BA4CDA">
        <w:rPr>
          <w:lang w:val="fr-CA"/>
        </w:rPr>
        <w:t>et services d</w:t>
      </w:r>
      <w:r w:rsidR="005239D3" w:rsidRPr="00BA4CDA">
        <w:rPr>
          <w:lang w:val="fr-CA"/>
        </w:rPr>
        <w:t>’</w:t>
      </w:r>
      <w:r w:rsidR="006E041A" w:rsidRPr="00BA4CDA">
        <w:rPr>
          <w:lang w:val="fr-CA"/>
        </w:rPr>
        <w:t>appui</w:t>
      </w:r>
    </w:p>
    <w:p w:rsidR="00151021" w:rsidRPr="00BA4CDA" w:rsidRDefault="00012B57" w:rsidP="00377FE1">
      <w:pPr>
        <w:pStyle w:val="H4G"/>
        <w:rPr>
          <w:lang w:val="fr-CA"/>
        </w:rPr>
      </w:pPr>
      <w:r w:rsidRPr="00BA4CDA">
        <w:rPr>
          <w:lang w:val="fr-CA"/>
        </w:rPr>
        <w:tab/>
      </w:r>
      <w:r w:rsidR="00151021" w:rsidRPr="00BA4CDA">
        <w:rPr>
          <w:lang w:val="fr-CA"/>
        </w:rPr>
        <w:t>i)</w:t>
      </w:r>
      <w:r w:rsidRPr="00BA4CDA">
        <w:rPr>
          <w:lang w:val="fr-CA"/>
        </w:rPr>
        <w:tab/>
      </w:r>
      <w:r w:rsidR="00315F89" w:rsidRPr="00BA4CDA">
        <w:rPr>
          <w:lang w:val="fr-CA"/>
        </w:rPr>
        <w:t>Pré</w:t>
      </w:r>
      <w:r w:rsidR="00151021" w:rsidRPr="00BA4CDA">
        <w:rPr>
          <w:lang w:val="fr-CA"/>
        </w:rPr>
        <w:t xml:space="preserve">vention </w:t>
      </w:r>
      <w:r w:rsidR="006E041A" w:rsidRPr="00BA4CDA">
        <w:rPr>
          <w:lang w:val="fr-CA"/>
        </w:rPr>
        <w:t>du paludisme</w:t>
      </w:r>
    </w:p>
    <w:p w:rsidR="00151021" w:rsidRPr="00BA4CDA" w:rsidRDefault="00056DE2" w:rsidP="00056DE2">
      <w:pPr>
        <w:pStyle w:val="SingleTxtG"/>
        <w:tabs>
          <w:tab w:val="left" w:pos="-360"/>
        </w:tabs>
        <w:rPr>
          <w:lang w:val="fr-CA"/>
        </w:rPr>
      </w:pPr>
      <w:r w:rsidRPr="00BA4CDA">
        <w:rPr>
          <w:lang w:val="fr-CA"/>
        </w:rPr>
        <w:t>150.</w:t>
      </w:r>
      <w:r w:rsidRPr="00BA4CDA">
        <w:rPr>
          <w:lang w:val="fr-CA"/>
        </w:rPr>
        <w:tab/>
      </w:r>
      <w:r w:rsidR="006E041A" w:rsidRPr="00BA4CDA">
        <w:rPr>
          <w:lang w:val="fr-CA"/>
        </w:rPr>
        <w:t>Le paludisme est une préoccupation majeure de santé publique pour toute la population de l</w:t>
      </w:r>
      <w:r w:rsidR="005239D3" w:rsidRPr="00BA4CDA">
        <w:rPr>
          <w:lang w:val="fr-CA"/>
        </w:rPr>
        <w:t>’</w:t>
      </w:r>
      <w:r w:rsidR="007916C7" w:rsidRPr="00BA4CDA">
        <w:rPr>
          <w:lang w:val="fr-CA"/>
        </w:rPr>
        <w:t>État</w:t>
      </w:r>
      <w:r w:rsidR="006E041A" w:rsidRPr="00BA4CDA">
        <w:rPr>
          <w:lang w:val="fr-CA"/>
        </w:rPr>
        <w:t xml:space="preserve"> partie, en particulier pour les femmes enceintes et les enfants âgés de moins de 5 ans. La maladie est une des causes principales de la morbidité et de la mortalité qui sévissent parmi les patient</w:t>
      </w:r>
      <w:r w:rsidR="00315F89" w:rsidRPr="00BA4CDA">
        <w:rPr>
          <w:lang w:val="fr-CA"/>
        </w:rPr>
        <w:t>s, tant les patients hospitalisé</w:t>
      </w:r>
      <w:r w:rsidR="006E041A" w:rsidRPr="00BA4CDA">
        <w:rPr>
          <w:lang w:val="fr-CA"/>
        </w:rPr>
        <w:t>s que ceux admis en traitement ambulatoire. Elle rend compte de pas moins de 40</w:t>
      </w:r>
      <w:r w:rsidR="00CA0FA0" w:rsidRPr="00BA4CDA">
        <w:rPr>
          <w:lang w:val="fr-CA"/>
        </w:rPr>
        <w:t> %</w:t>
      </w:r>
      <w:r w:rsidR="006E041A" w:rsidRPr="00BA4CDA">
        <w:rPr>
          <w:lang w:val="fr-CA"/>
        </w:rPr>
        <w:t xml:space="preserve"> de tous les patients admis en traitement ambulatoire (Ministère de la santé et du bien-être social, 2006). Le Ministère de la santé et du bien-être social, en collaboration avec d</w:t>
      </w:r>
      <w:r w:rsidR="005239D3" w:rsidRPr="00BA4CDA">
        <w:rPr>
          <w:lang w:val="fr-CA"/>
        </w:rPr>
        <w:t>’</w:t>
      </w:r>
      <w:r w:rsidR="006E041A" w:rsidRPr="00BA4CDA">
        <w:rPr>
          <w:lang w:val="fr-CA"/>
        </w:rPr>
        <w:t>autres partenaires, a distribué des moustiquaires imprégné</w:t>
      </w:r>
      <w:r w:rsidR="00BF7B35" w:rsidRPr="00BA4CDA">
        <w:rPr>
          <w:lang w:val="fr-CA"/>
        </w:rPr>
        <w:t>e</w:t>
      </w:r>
      <w:r w:rsidR="006E041A" w:rsidRPr="00BA4CDA">
        <w:rPr>
          <w:lang w:val="fr-CA"/>
        </w:rPr>
        <w:t>s d</w:t>
      </w:r>
      <w:r w:rsidR="005239D3" w:rsidRPr="00BA4CDA">
        <w:rPr>
          <w:lang w:val="fr-CA"/>
        </w:rPr>
        <w:t>’</w:t>
      </w:r>
      <w:r w:rsidR="00315F89" w:rsidRPr="00BA4CDA">
        <w:rPr>
          <w:lang w:val="fr-CA"/>
        </w:rPr>
        <w:t>insec</w:t>
      </w:r>
      <w:r w:rsidR="006E041A" w:rsidRPr="00BA4CDA">
        <w:rPr>
          <w:lang w:val="fr-CA"/>
        </w:rPr>
        <w:t xml:space="preserve">ticide aux collectivités à travers la nation, </w:t>
      </w:r>
      <w:r w:rsidR="00315F89" w:rsidRPr="00BA4CDA">
        <w:rPr>
          <w:lang w:val="fr-CA"/>
        </w:rPr>
        <w:t>pour</w:t>
      </w:r>
      <w:r w:rsidR="006E041A" w:rsidRPr="00BA4CDA">
        <w:rPr>
          <w:lang w:val="fr-CA"/>
        </w:rPr>
        <w:t xml:space="preserve"> prévenir le paludisme. Selon l</w:t>
      </w:r>
      <w:r w:rsidR="005239D3" w:rsidRPr="00BA4CDA">
        <w:rPr>
          <w:lang w:val="fr-CA"/>
        </w:rPr>
        <w:t>’</w:t>
      </w:r>
      <w:r w:rsidR="006E041A" w:rsidRPr="00BA4CDA">
        <w:rPr>
          <w:lang w:val="fr-CA"/>
        </w:rPr>
        <w:t>enquête de 2010, 75</w:t>
      </w:r>
      <w:r w:rsidR="00CA0FA0" w:rsidRPr="00BA4CDA">
        <w:rPr>
          <w:lang w:val="fr-CA"/>
        </w:rPr>
        <w:t> %</w:t>
      </w:r>
      <w:r w:rsidR="006E041A" w:rsidRPr="00BA4CDA">
        <w:rPr>
          <w:lang w:val="fr-CA"/>
        </w:rPr>
        <w:t xml:space="preserve"> des ménages de Tanzanie contine</w:t>
      </w:r>
      <w:r w:rsidR="00315F89" w:rsidRPr="00BA4CDA">
        <w:rPr>
          <w:lang w:val="fr-CA"/>
        </w:rPr>
        <w:t>ntale ont au moins une moustiquaire, et 8</w:t>
      </w:r>
      <w:r w:rsidR="006E041A" w:rsidRPr="00BA4CDA">
        <w:rPr>
          <w:lang w:val="fr-CA"/>
        </w:rPr>
        <w:t>9</w:t>
      </w:r>
      <w:r w:rsidR="00CA0FA0" w:rsidRPr="00BA4CDA">
        <w:rPr>
          <w:lang w:val="fr-CA"/>
        </w:rPr>
        <w:t> %</w:t>
      </w:r>
      <w:r w:rsidR="006E041A" w:rsidRPr="00BA4CDA">
        <w:rPr>
          <w:lang w:val="fr-CA"/>
        </w:rPr>
        <w:t xml:space="preserve"> d</w:t>
      </w:r>
      <w:r w:rsidR="005239D3" w:rsidRPr="00BA4CDA">
        <w:rPr>
          <w:lang w:val="fr-CA"/>
        </w:rPr>
        <w:t>’</w:t>
      </w:r>
      <w:r w:rsidR="006E041A" w:rsidRPr="00BA4CDA">
        <w:rPr>
          <w:lang w:val="fr-CA"/>
        </w:rPr>
        <w:t xml:space="preserve">entre eux à Zanzibar. </w:t>
      </w:r>
      <w:r w:rsidR="00417F57" w:rsidRPr="00BA4CDA">
        <w:rPr>
          <w:lang w:val="fr-CA"/>
        </w:rPr>
        <w:t>Selon l</w:t>
      </w:r>
      <w:r w:rsidR="005239D3" w:rsidRPr="00BA4CDA">
        <w:rPr>
          <w:lang w:val="fr-CA"/>
        </w:rPr>
        <w:t>’</w:t>
      </w:r>
      <w:r w:rsidR="00417F57" w:rsidRPr="00BA4CDA">
        <w:rPr>
          <w:lang w:val="fr-CA"/>
        </w:rPr>
        <w:t>enquête de 2010, les ménages ruraux ont moins de chance que les ménages urbains de posséder une moustiquaire (72</w:t>
      </w:r>
      <w:r w:rsidR="00CA0FA0" w:rsidRPr="00BA4CDA">
        <w:rPr>
          <w:lang w:val="fr-CA"/>
        </w:rPr>
        <w:t> %</w:t>
      </w:r>
      <w:r w:rsidR="00417F57" w:rsidRPr="00BA4CDA">
        <w:rPr>
          <w:lang w:val="fr-CA"/>
        </w:rPr>
        <w:t xml:space="preserve"> dans le premier cas, 84</w:t>
      </w:r>
      <w:r w:rsidR="00CA0FA0" w:rsidRPr="00BA4CDA">
        <w:rPr>
          <w:lang w:val="fr-CA"/>
        </w:rPr>
        <w:t> %</w:t>
      </w:r>
      <w:r w:rsidR="00417F57" w:rsidRPr="00BA4CDA">
        <w:rPr>
          <w:lang w:val="fr-CA"/>
        </w:rPr>
        <w:t xml:space="preserve"> dans le second cas). Si on compare les résultats de cette dernière enquête avec ceux de l</w:t>
      </w:r>
      <w:r w:rsidR="005239D3" w:rsidRPr="00BA4CDA">
        <w:rPr>
          <w:lang w:val="fr-CA"/>
        </w:rPr>
        <w:t>’</w:t>
      </w:r>
      <w:r w:rsidR="00417F57" w:rsidRPr="00BA4CDA">
        <w:rPr>
          <w:lang w:val="fr-CA"/>
        </w:rPr>
        <w:t>enqu</w:t>
      </w:r>
      <w:r w:rsidR="00315F89" w:rsidRPr="00BA4CDA">
        <w:rPr>
          <w:lang w:val="fr-CA"/>
        </w:rPr>
        <w:t>ête de 2004-</w:t>
      </w:r>
      <w:r w:rsidR="00417F57" w:rsidRPr="00BA4CDA">
        <w:rPr>
          <w:lang w:val="fr-CA"/>
        </w:rPr>
        <w:t>2005, l</w:t>
      </w:r>
      <w:r w:rsidR="005239D3" w:rsidRPr="00BA4CDA">
        <w:rPr>
          <w:lang w:val="fr-CA"/>
        </w:rPr>
        <w:t>’</w:t>
      </w:r>
      <w:r w:rsidR="00417F57" w:rsidRPr="00BA4CDA">
        <w:rPr>
          <w:lang w:val="fr-CA"/>
        </w:rPr>
        <w:t>écart entre les ménages urbains et les ménages ruraux qui possèdent au moins une moustiquaire</w:t>
      </w:r>
      <w:r w:rsidR="00BF7B35" w:rsidRPr="00BA4CDA">
        <w:rPr>
          <w:lang w:val="fr-CA"/>
        </w:rPr>
        <w:t xml:space="preserve"> imprégnée d</w:t>
      </w:r>
      <w:r w:rsidR="005239D3" w:rsidRPr="00BA4CDA">
        <w:rPr>
          <w:lang w:val="fr-CA"/>
        </w:rPr>
        <w:t>’</w:t>
      </w:r>
      <w:r w:rsidR="00BF7B35" w:rsidRPr="00BA4CDA">
        <w:rPr>
          <w:lang w:val="fr-CA"/>
        </w:rPr>
        <w:t>insecticide</w:t>
      </w:r>
      <w:r w:rsidR="00417F57" w:rsidRPr="00BA4CDA">
        <w:rPr>
          <w:lang w:val="fr-CA"/>
        </w:rPr>
        <w:t xml:space="preserve"> s</w:t>
      </w:r>
      <w:r w:rsidR="005239D3" w:rsidRPr="00BA4CDA">
        <w:rPr>
          <w:lang w:val="fr-CA"/>
        </w:rPr>
        <w:t>’</w:t>
      </w:r>
      <w:r w:rsidR="00417F57" w:rsidRPr="00BA4CDA">
        <w:rPr>
          <w:lang w:val="fr-CA"/>
        </w:rPr>
        <w:t>est considérablement réduit</w:t>
      </w:r>
      <w:r w:rsidR="006E041A" w:rsidRPr="00BA4CDA">
        <w:rPr>
          <w:lang w:val="fr-CA"/>
        </w:rPr>
        <w:t xml:space="preserve">. </w:t>
      </w:r>
      <w:r w:rsidR="00417F57" w:rsidRPr="00BA4CDA">
        <w:rPr>
          <w:lang w:val="fr-CA"/>
        </w:rPr>
        <w:t>En 2004-2005, 14</w:t>
      </w:r>
      <w:r w:rsidR="00CA0FA0" w:rsidRPr="00BA4CDA">
        <w:rPr>
          <w:lang w:val="fr-CA"/>
        </w:rPr>
        <w:t> %</w:t>
      </w:r>
      <w:r w:rsidR="00417F57" w:rsidRPr="00BA4CDA">
        <w:rPr>
          <w:lang w:val="fr-CA"/>
        </w:rPr>
        <w:t xml:space="preserve"> des ménages ruraux contre 47</w:t>
      </w:r>
      <w:r w:rsidR="00CA0FA0" w:rsidRPr="00BA4CDA">
        <w:rPr>
          <w:lang w:val="fr-CA"/>
        </w:rPr>
        <w:t> %</w:t>
      </w:r>
      <w:r w:rsidR="00417F57" w:rsidRPr="00BA4CDA">
        <w:rPr>
          <w:lang w:val="fr-CA"/>
        </w:rPr>
        <w:t xml:space="preserve"> des ménages urbains possédaient au moins une moustiquaire. Selon le tableau 12.1 (enquête de 2010, p. 195), la possession d</w:t>
      </w:r>
      <w:r w:rsidR="005239D3" w:rsidRPr="00BA4CDA">
        <w:rPr>
          <w:lang w:val="fr-CA"/>
        </w:rPr>
        <w:t>’</w:t>
      </w:r>
      <w:r w:rsidR="00417F57" w:rsidRPr="00BA4CDA">
        <w:rPr>
          <w:lang w:val="fr-CA"/>
        </w:rPr>
        <w:t>au moins un type de moustiquaire augmente d</w:t>
      </w:r>
      <w:r w:rsidR="005239D3" w:rsidRPr="00BA4CDA">
        <w:rPr>
          <w:lang w:val="fr-CA"/>
        </w:rPr>
        <w:t>’</w:t>
      </w:r>
      <w:r w:rsidR="00417F57" w:rsidRPr="00BA4CDA">
        <w:rPr>
          <w:lang w:val="fr-CA"/>
        </w:rPr>
        <w:t>après le quintile de richesse, allant de 65</w:t>
      </w:r>
      <w:r w:rsidR="00CA0FA0" w:rsidRPr="00BA4CDA">
        <w:rPr>
          <w:lang w:val="fr-CA"/>
        </w:rPr>
        <w:t> %</w:t>
      </w:r>
      <w:r w:rsidR="00417F57" w:rsidRPr="00BA4CDA">
        <w:rPr>
          <w:lang w:val="fr-CA"/>
        </w:rPr>
        <w:t xml:space="preserve"> à 88</w:t>
      </w:r>
      <w:r w:rsidR="00CA0FA0" w:rsidRPr="00BA4CDA">
        <w:rPr>
          <w:lang w:val="fr-CA"/>
        </w:rPr>
        <w:t> %</w:t>
      </w:r>
      <w:r w:rsidR="00417F57" w:rsidRPr="00BA4CDA">
        <w:rPr>
          <w:lang w:val="fr-CA"/>
        </w:rPr>
        <w:t>.</w:t>
      </w:r>
    </w:p>
    <w:p w:rsidR="00151021" w:rsidRPr="00BA4CDA" w:rsidRDefault="00012B57" w:rsidP="00CA0FA0">
      <w:pPr>
        <w:pStyle w:val="H4G"/>
        <w:rPr>
          <w:lang w:val="fr-CA"/>
        </w:rPr>
      </w:pPr>
      <w:r w:rsidRPr="00BA4CDA">
        <w:rPr>
          <w:lang w:val="fr-CA"/>
        </w:rPr>
        <w:tab/>
      </w:r>
      <w:r w:rsidR="00CA0FA0" w:rsidRPr="00BA4CDA">
        <w:rPr>
          <w:lang w:val="fr-CA"/>
        </w:rPr>
        <w:t>ii)</w:t>
      </w:r>
      <w:r w:rsidR="00377FE1" w:rsidRPr="00BA4CDA">
        <w:rPr>
          <w:lang w:val="fr-CA"/>
        </w:rPr>
        <w:tab/>
      </w:r>
      <w:r w:rsidR="003A7EDF" w:rsidRPr="00BA4CDA">
        <w:rPr>
          <w:lang w:val="fr-CA"/>
        </w:rPr>
        <w:t>Propriété et utilisation de moustiquaires</w:t>
      </w:r>
    </w:p>
    <w:p w:rsidR="00151021" w:rsidRPr="00BA4CDA" w:rsidRDefault="00056DE2" w:rsidP="00056DE2">
      <w:pPr>
        <w:pStyle w:val="SingleTxtG"/>
        <w:tabs>
          <w:tab w:val="left" w:pos="-360"/>
        </w:tabs>
        <w:rPr>
          <w:lang w:val="fr-CA"/>
        </w:rPr>
      </w:pPr>
      <w:r w:rsidRPr="00BA4CDA">
        <w:rPr>
          <w:lang w:val="fr-CA"/>
        </w:rPr>
        <w:t>151.</w:t>
      </w:r>
      <w:r w:rsidRPr="00BA4CDA">
        <w:rPr>
          <w:lang w:val="fr-CA"/>
        </w:rPr>
        <w:tab/>
      </w:r>
      <w:r w:rsidR="00B9740F" w:rsidRPr="00BA4CDA">
        <w:rPr>
          <w:lang w:val="fr-CA"/>
        </w:rPr>
        <w:t>Selon l</w:t>
      </w:r>
      <w:r w:rsidR="005239D3" w:rsidRPr="00BA4CDA">
        <w:rPr>
          <w:lang w:val="fr-CA"/>
        </w:rPr>
        <w:t>’</w:t>
      </w:r>
      <w:r w:rsidR="00B9740F" w:rsidRPr="00BA4CDA">
        <w:rPr>
          <w:lang w:val="fr-CA"/>
        </w:rPr>
        <w:t>enquête de 2010, 75</w:t>
      </w:r>
      <w:r w:rsidR="00CA0FA0" w:rsidRPr="00BA4CDA">
        <w:rPr>
          <w:lang w:val="fr-CA"/>
        </w:rPr>
        <w:t> %</w:t>
      </w:r>
      <w:r w:rsidR="00B9740F" w:rsidRPr="00BA4CDA">
        <w:rPr>
          <w:lang w:val="fr-CA"/>
        </w:rPr>
        <w:t xml:space="preserve"> des ménages de Tanzanie continentale possédaient au moins une moustiquaire, contre 89</w:t>
      </w:r>
      <w:r w:rsidR="00CA0FA0" w:rsidRPr="00BA4CDA">
        <w:rPr>
          <w:lang w:val="fr-CA"/>
        </w:rPr>
        <w:t> %</w:t>
      </w:r>
      <w:r w:rsidR="00B9740F" w:rsidRPr="00BA4CDA">
        <w:rPr>
          <w:lang w:val="fr-CA"/>
        </w:rPr>
        <w:t xml:space="preserve"> à Zanzibar. Ces chiffres sont beaucoup plus élevés que ceux de l</w:t>
      </w:r>
      <w:r w:rsidR="005239D3" w:rsidRPr="00BA4CDA">
        <w:rPr>
          <w:lang w:val="fr-CA"/>
        </w:rPr>
        <w:t>’</w:t>
      </w:r>
      <w:r w:rsidR="00B9740F" w:rsidRPr="00BA4CDA">
        <w:rPr>
          <w:lang w:val="fr-CA"/>
        </w:rPr>
        <w:t>enquête réalisée en 2004-2005 (soit</w:t>
      </w:r>
      <w:r w:rsidR="00315F89" w:rsidRPr="00BA4CDA">
        <w:rPr>
          <w:lang w:val="fr-CA"/>
        </w:rPr>
        <w:t>,</w:t>
      </w:r>
      <w:r w:rsidR="00B9740F" w:rsidRPr="00BA4CDA">
        <w:rPr>
          <w:lang w:val="fr-CA"/>
        </w:rPr>
        <w:t xml:space="preserve"> respectivement</w:t>
      </w:r>
      <w:r w:rsidR="00315F89" w:rsidRPr="00BA4CDA">
        <w:rPr>
          <w:lang w:val="fr-CA"/>
        </w:rPr>
        <w:t>,</w:t>
      </w:r>
      <w:r w:rsidR="00B9740F" w:rsidRPr="00BA4CDA">
        <w:rPr>
          <w:lang w:val="fr-CA"/>
        </w:rPr>
        <w:t xml:space="preserve"> 46</w:t>
      </w:r>
      <w:r w:rsidR="00CA0FA0" w:rsidRPr="00BA4CDA">
        <w:rPr>
          <w:lang w:val="fr-CA"/>
        </w:rPr>
        <w:t> %</w:t>
      </w:r>
      <w:r w:rsidR="00B9740F" w:rsidRPr="00BA4CDA">
        <w:rPr>
          <w:lang w:val="fr-CA"/>
        </w:rPr>
        <w:t xml:space="preserve"> et 65</w:t>
      </w:r>
      <w:r w:rsidR="00CA0FA0" w:rsidRPr="00BA4CDA">
        <w:rPr>
          <w:lang w:val="fr-CA"/>
        </w:rPr>
        <w:t> %</w:t>
      </w:r>
      <w:r w:rsidR="00B9740F" w:rsidRPr="00BA4CDA">
        <w:rPr>
          <w:lang w:val="fr-CA"/>
        </w:rPr>
        <w:t>). Selon la présente enquête, on entend par moustiquaire traité</w:t>
      </w:r>
      <w:r w:rsidR="00315F89" w:rsidRPr="00BA4CDA">
        <w:rPr>
          <w:lang w:val="fr-CA"/>
        </w:rPr>
        <w:t>e</w:t>
      </w:r>
      <w:r w:rsidR="00B9740F" w:rsidRPr="00BA4CDA">
        <w:rPr>
          <w:lang w:val="fr-CA"/>
        </w:rPr>
        <w:t xml:space="preserve"> à l</w:t>
      </w:r>
      <w:r w:rsidR="005239D3" w:rsidRPr="00BA4CDA">
        <w:rPr>
          <w:lang w:val="fr-CA"/>
        </w:rPr>
        <w:t>’</w:t>
      </w:r>
      <w:r w:rsidR="00B9740F" w:rsidRPr="00BA4CDA">
        <w:rPr>
          <w:lang w:val="fr-CA"/>
        </w:rPr>
        <w:t>insecticide une moustiquaire traitée en usine, qui n</w:t>
      </w:r>
      <w:r w:rsidR="005239D3" w:rsidRPr="00BA4CDA">
        <w:rPr>
          <w:lang w:val="fr-CA"/>
        </w:rPr>
        <w:t>’</w:t>
      </w:r>
      <w:r w:rsidR="00B9740F" w:rsidRPr="00BA4CDA">
        <w:rPr>
          <w:lang w:val="fr-CA"/>
        </w:rPr>
        <w:t>exige pas un autre traitement, c</w:t>
      </w:r>
      <w:r w:rsidR="005239D3" w:rsidRPr="00BA4CDA">
        <w:rPr>
          <w:lang w:val="fr-CA"/>
        </w:rPr>
        <w:t>’</w:t>
      </w:r>
      <w:r w:rsidR="00B9740F" w:rsidRPr="00BA4CDA">
        <w:rPr>
          <w:lang w:val="fr-CA"/>
        </w:rPr>
        <w:t>est-à-dire une moustiquaire qui a été imprégnée d</w:t>
      </w:r>
      <w:r w:rsidR="005239D3" w:rsidRPr="00BA4CDA">
        <w:rPr>
          <w:lang w:val="fr-CA"/>
        </w:rPr>
        <w:t>’</w:t>
      </w:r>
      <w:r w:rsidR="00B9740F" w:rsidRPr="00BA4CDA">
        <w:rPr>
          <w:lang w:val="fr-CA"/>
        </w:rPr>
        <w:t xml:space="preserve">insecticide durant les douze derniers mois. </w:t>
      </w:r>
      <w:r w:rsidR="00BF7B35" w:rsidRPr="00BA4CDA">
        <w:rPr>
          <w:lang w:val="fr-CA"/>
        </w:rPr>
        <w:t>Des</w:t>
      </w:r>
      <w:r w:rsidR="00B9740F" w:rsidRPr="00BA4CDA">
        <w:rPr>
          <w:lang w:val="fr-CA"/>
        </w:rPr>
        <w:t xml:space="preserve"> enquêtes de 2004-2005 </w:t>
      </w:r>
      <w:r w:rsidR="00BF7B35" w:rsidRPr="00BA4CDA">
        <w:rPr>
          <w:lang w:val="fr-CA"/>
        </w:rPr>
        <w:t>à</w:t>
      </w:r>
      <w:r w:rsidR="00B9740F" w:rsidRPr="00BA4CDA">
        <w:rPr>
          <w:lang w:val="fr-CA"/>
        </w:rPr>
        <w:t xml:space="preserve"> l</w:t>
      </w:r>
      <w:r w:rsidR="005239D3" w:rsidRPr="00BA4CDA">
        <w:rPr>
          <w:lang w:val="fr-CA"/>
        </w:rPr>
        <w:t>’</w:t>
      </w:r>
      <w:r w:rsidR="00B9740F" w:rsidRPr="00BA4CDA">
        <w:rPr>
          <w:lang w:val="fr-CA"/>
        </w:rPr>
        <w:t xml:space="preserve">enquête de 2010, la propriété de </w:t>
      </w:r>
      <w:r w:rsidR="00BF7B35" w:rsidRPr="00BA4CDA">
        <w:rPr>
          <w:lang w:val="fr-CA"/>
        </w:rPr>
        <w:t xml:space="preserve">pareilles </w:t>
      </w:r>
      <w:r w:rsidR="00B9740F" w:rsidRPr="00BA4CDA">
        <w:rPr>
          <w:lang w:val="fr-CA"/>
        </w:rPr>
        <w:t>moustiquaires est passée de 23</w:t>
      </w:r>
      <w:r w:rsidR="00CA0FA0" w:rsidRPr="00BA4CDA">
        <w:rPr>
          <w:lang w:val="fr-CA"/>
        </w:rPr>
        <w:t> %</w:t>
      </w:r>
      <w:r w:rsidR="00C80ADF" w:rsidRPr="00BA4CDA">
        <w:rPr>
          <w:lang w:val="fr-CA"/>
        </w:rPr>
        <w:t xml:space="preserve"> à 63</w:t>
      </w:r>
      <w:r w:rsidR="00CA0FA0" w:rsidRPr="00BA4CDA">
        <w:rPr>
          <w:lang w:val="fr-CA"/>
        </w:rPr>
        <w:t> %</w:t>
      </w:r>
      <w:r w:rsidR="00C80ADF" w:rsidRPr="00BA4CDA">
        <w:rPr>
          <w:lang w:val="fr-CA"/>
        </w:rPr>
        <w:t xml:space="preserve"> en Tanzanie continentale et de 28</w:t>
      </w:r>
      <w:r w:rsidR="00CA0FA0" w:rsidRPr="00BA4CDA">
        <w:rPr>
          <w:lang w:val="fr-CA"/>
        </w:rPr>
        <w:t> %</w:t>
      </w:r>
      <w:r w:rsidR="00C80ADF" w:rsidRPr="00BA4CDA">
        <w:rPr>
          <w:lang w:val="fr-CA"/>
        </w:rPr>
        <w:t xml:space="preserve"> à 7</w:t>
      </w:r>
      <w:r w:rsidR="00315F89" w:rsidRPr="00BA4CDA">
        <w:rPr>
          <w:lang w:val="fr-CA"/>
        </w:rPr>
        <w:t>6</w:t>
      </w:r>
      <w:r w:rsidR="00CA0FA0" w:rsidRPr="00BA4CDA">
        <w:rPr>
          <w:lang w:val="fr-CA"/>
        </w:rPr>
        <w:t> %</w:t>
      </w:r>
      <w:r w:rsidR="00C80ADF" w:rsidRPr="00BA4CDA">
        <w:rPr>
          <w:lang w:val="fr-CA"/>
        </w:rPr>
        <w:t xml:space="preserve"> à Zanzibar. On peut attribuer cette augmentation considérable du nombre de ménages possédant une moustiquaire aux programmes gouvernementaux susvisés. Ces programmes ont commencé à Zanzibar en septembre 2005 et en Tanzanie continentale en 2009. Le nombre de moustiquaires en Tanzanie a augmenté considérablement dans toutes les régions depuis 2004. </w:t>
      </w:r>
      <w:r w:rsidR="00323001" w:rsidRPr="00BA4CDA">
        <w:rPr>
          <w:lang w:val="fr-CA"/>
        </w:rPr>
        <w:t>À</w:t>
      </w:r>
      <w:r w:rsidR="00C80ADF" w:rsidRPr="00BA4CDA">
        <w:rPr>
          <w:lang w:val="fr-CA"/>
        </w:rPr>
        <w:t xml:space="preserve"> </w:t>
      </w:r>
      <w:r w:rsidR="00151021" w:rsidRPr="00BA4CDA">
        <w:rPr>
          <w:lang w:val="fr-CA"/>
        </w:rPr>
        <w:t xml:space="preserve">Shinyanga, Mwanza, </w:t>
      </w:r>
      <w:r w:rsidR="00C80ADF" w:rsidRPr="00BA4CDA">
        <w:rPr>
          <w:lang w:val="fr-CA"/>
        </w:rPr>
        <w:t>et</w:t>
      </w:r>
      <w:r w:rsidR="00151021" w:rsidRPr="00BA4CDA">
        <w:rPr>
          <w:lang w:val="fr-CA"/>
        </w:rPr>
        <w:t xml:space="preserve"> Mara, 90</w:t>
      </w:r>
      <w:r w:rsidR="00CA0FA0" w:rsidRPr="00BA4CDA">
        <w:rPr>
          <w:lang w:val="fr-CA"/>
        </w:rPr>
        <w:t> %</w:t>
      </w:r>
      <w:r w:rsidR="00151021" w:rsidRPr="00BA4CDA">
        <w:rPr>
          <w:lang w:val="fr-CA"/>
        </w:rPr>
        <w:t xml:space="preserve"> o</w:t>
      </w:r>
      <w:r w:rsidR="00C80ADF" w:rsidRPr="00BA4CDA">
        <w:rPr>
          <w:lang w:val="fr-CA"/>
        </w:rPr>
        <w:t xml:space="preserve">u davantage de ménages avaient au moins une moustiquaire, le chiffre étant </w:t>
      </w:r>
      <w:r w:rsidR="00315F89" w:rsidRPr="00BA4CDA">
        <w:rPr>
          <w:lang w:val="fr-CA"/>
        </w:rPr>
        <w:t>inférieur à</w:t>
      </w:r>
      <w:r w:rsidR="00C80ADF" w:rsidRPr="00BA4CDA">
        <w:rPr>
          <w:lang w:val="fr-CA"/>
        </w:rPr>
        <w:t xml:space="preserve"> 50</w:t>
      </w:r>
      <w:r w:rsidR="00CA0FA0" w:rsidRPr="00BA4CDA">
        <w:rPr>
          <w:lang w:val="fr-CA"/>
        </w:rPr>
        <w:t> %</w:t>
      </w:r>
      <w:r w:rsidR="00C80ADF" w:rsidRPr="00BA4CDA">
        <w:rPr>
          <w:lang w:val="fr-CA"/>
        </w:rPr>
        <w:t xml:space="preserve"> (47</w:t>
      </w:r>
      <w:r w:rsidR="00CA0FA0" w:rsidRPr="00BA4CDA">
        <w:rPr>
          <w:lang w:val="fr-CA"/>
        </w:rPr>
        <w:t> %</w:t>
      </w:r>
      <w:r w:rsidR="00C80ADF" w:rsidRPr="00BA4CDA">
        <w:rPr>
          <w:lang w:val="fr-CA"/>
        </w:rPr>
        <w:t xml:space="preserve">) à </w:t>
      </w:r>
      <w:r w:rsidR="00151021" w:rsidRPr="00BA4CDA">
        <w:rPr>
          <w:lang w:val="fr-CA"/>
        </w:rPr>
        <w:t>Singida.</w:t>
      </w:r>
      <w:r w:rsidR="00C80ADF" w:rsidRPr="00BA4CDA">
        <w:rPr>
          <w:lang w:val="fr-CA"/>
        </w:rPr>
        <w:t xml:space="preserve"> En Tanzanie continentale, la propriété de moustiquaires</w:t>
      </w:r>
      <w:r w:rsidR="00BF7B35" w:rsidRPr="00BA4CDA">
        <w:rPr>
          <w:lang w:val="fr-CA"/>
        </w:rPr>
        <w:t xml:space="preserve"> traitées à l</w:t>
      </w:r>
      <w:r w:rsidR="005239D3" w:rsidRPr="00BA4CDA">
        <w:rPr>
          <w:lang w:val="fr-CA"/>
        </w:rPr>
        <w:t>’</w:t>
      </w:r>
      <w:r w:rsidR="00BF7B35" w:rsidRPr="00BA4CDA">
        <w:rPr>
          <w:lang w:val="fr-CA"/>
        </w:rPr>
        <w:t>insecticide</w:t>
      </w:r>
      <w:r w:rsidR="00C80ADF" w:rsidRPr="00BA4CDA">
        <w:rPr>
          <w:lang w:val="fr-CA"/>
        </w:rPr>
        <w:t xml:space="preserve"> s</w:t>
      </w:r>
      <w:r w:rsidR="005239D3" w:rsidRPr="00BA4CDA">
        <w:rPr>
          <w:lang w:val="fr-CA"/>
        </w:rPr>
        <w:t>’</w:t>
      </w:r>
      <w:r w:rsidR="00C80ADF" w:rsidRPr="00BA4CDA">
        <w:rPr>
          <w:lang w:val="fr-CA"/>
        </w:rPr>
        <w:t>étend à 50</w:t>
      </w:r>
      <w:r w:rsidR="00CA0FA0" w:rsidRPr="00BA4CDA">
        <w:rPr>
          <w:lang w:val="fr-CA"/>
        </w:rPr>
        <w:t> %</w:t>
      </w:r>
      <w:r w:rsidR="00C80ADF" w:rsidRPr="00BA4CDA">
        <w:rPr>
          <w:lang w:val="fr-CA"/>
        </w:rPr>
        <w:t xml:space="preserve"> des ménages ou davantage dans toutes les régions, sauf à </w:t>
      </w:r>
      <w:r w:rsidR="00151021" w:rsidRPr="00BA4CDA">
        <w:rPr>
          <w:lang w:val="fr-CA"/>
        </w:rPr>
        <w:t>Kilimanjaro (49</w:t>
      </w:r>
      <w:r w:rsidR="00CA0FA0" w:rsidRPr="00BA4CDA">
        <w:rPr>
          <w:lang w:val="fr-CA"/>
        </w:rPr>
        <w:t> %</w:t>
      </w:r>
      <w:r w:rsidR="00151021" w:rsidRPr="00BA4CDA">
        <w:rPr>
          <w:lang w:val="fr-CA"/>
        </w:rPr>
        <w:t>), Morogoro (37</w:t>
      </w:r>
      <w:r w:rsidR="00CA0FA0" w:rsidRPr="00BA4CDA">
        <w:rPr>
          <w:lang w:val="fr-CA"/>
        </w:rPr>
        <w:t> %</w:t>
      </w:r>
      <w:r w:rsidR="00151021" w:rsidRPr="00BA4CDA">
        <w:rPr>
          <w:lang w:val="fr-CA"/>
        </w:rPr>
        <w:t xml:space="preserve">), </w:t>
      </w:r>
      <w:r w:rsidR="00C80ADF" w:rsidRPr="00BA4CDA">
        <w:rPr>
          <w:lang w:val="fr-CA"/>
        </w:rPr>
        <w:t>et</w:t>
      </w:r>
      <w:r w:rsidR="00151021" w:rsidRPr="00BA4CDA">
        <w:rPr>
          <w:lang w:val="fr-CA"/>
        </w:rPr>
        <w:t xml:space="preserve"> Singida </w:t>
      </w:r>
      <w:r w:rsidR="00ED7205" w:rsidRPr="00BA4CDA">
        <w:rPr>
          <w:lang w:val="fr-CA"/>
        </w:rPr>
        <w:t>où la propriété de</w:t>
      </w:r>
      <w:r w:rsidR="00BF7B35" w:rsidRPr="00BA4CDA">
        <w:rPr>
          <w:lang w:val="fr-CA"/>
        </w:rPr>
        <w:t xml:space="preserve"> telles</w:t>
      </w:r>
      <w:r w:rsidR="00ED7205" w:rsidRPr="00BA4CDA">
        <w:rPr>
          <w:lang w:val="fr-CA"/>
        </w:rPr>
        <w:t xml:space="preserve"> moustiquaires est faible (34</w:t>
      </w:r>
      <w:r w:rsidR="00CA0FA0" w:rsidRPr="00BA4CDA">
        <w:rPr>
          <w:lang w:val="fr-CA"/>
        </w:rPr>
        <w:t> %</w:t>
      </w:r>
      <w:r w:rsidR="00ED7205" w:rsidRPr="00BA4CDA">
        <w:rPr>
          <w:lang w:val="fr-CA"/>
        </w:rPr>
        <w:t>)</w:t>
      </w:r>
      <w:r w:rsidR="00151021" w:rsidRPr="00BA4CDA">
        <w:rPr>
          <w:lang w:val="fr-CA"/>
        </w:rPr>
        <w:t xml:space="preserve">. </w:t>
      </w:r>
      <w:r w:rsidR="00ED7205" w:rsidRPr="00BA4CDA">
        <w:rPr>
          <w:lang w:val="fr-CA"/>
        </w:rPr>
        <w:t>L</w:t>
      </w:r>
      <w:r w:rsidR="005239D3" w:rsidRPr="00BA4CDA">
        <w:rPr>
          <w:lang w:val="fr-CA"/>
        </w:rPr>
        <w:t>’</w:t>
      </w:r>
      <w:r w:rsidR="00ED7205" w:rsidRPr="00BA4CDA">
        <w:rPr>
          <w:lang w:val="fr-CA"/>
        </w:rPr>
        <w:t xml:space="preserve">augmentation de la propriété de moustiquaires </w:t>
      </w:r>
      <w:r w:rsidR="00BF7B35" w:rsidRPr="00BA4CDA">
        <w:rPr>
          <w:lang w:val="fr-CA"/>
        </w:rPr>
        <w:t xml:space="preserve">traitées </w:t>
      </w:r>
      <w:r w:rsidR="00ED7205" w:rsidRPr="00BA4CDA">
        <w:rPr>
          <w:lang w:val="fr-CA"/>
        </w:rPr>
        <w:t xml:space="preserve">entre 2004-2005 et 2010 est plus remarquable à </w:t>
      </w:r>
      <w:r w:rsidR="00151021" w:rsidRPr="00BA4CDA">
        <w:rPr>
          <w:lang w:val="fr-CA"/>
        </w:rPr>
        <w:t>Iringa (</w:t>
      </w:r>
      <w:r w:rsidR="00ED7205" w:rsidRPr="00BA4CDA">
        <w:rPr>
          <w:lang w:val="fr-CA"/>
        </w:rPr>
        <w:t>elle y est passée de</w:t>
      </w:r>
      <w:r w:rsidR="00151021" w:rsidRPr="00BA4CDA">
        <w:rPr>
          <w:lang w:val="fr-CA"/>
        </w:rPr>
        <w:t xml:space="preserve"> 7</w:t>
      </w:r>
      <w:r w:rsidR="00CA0FA0" w:rsidRPr="00BA4CDA">
        <w:rPr>
          <w:lang w:val="fr-CA"/>
        </w:rPr>
        <w:t> %</w:t>
      </w:r>
      <w:r w:rsidR="00151021" w:rsidRPr="00BA4CDA">
        <w:rPr>
          <w:lang w:val="fr-CA"/>
        </w:rPr>
        <w:t xml:space="preserve"> </w:t>
      </w:r>
      <w:r w:rsidR="00ED7205" w:rsidRPr="00BA4CDA">
        <w:rPr>
          <w:lang w:val="fr-CA"/>
        </w:rPr>
        <w:t>à</w:t>
      </w:r>
      <w:r w:rsidR="00151021" w:rsidRPr="00BA4CDA">
        <w:rPr>
          <w:lang w:val="fr-CA"/>
        </w:rPr>
        <w:t xml:space="preserve"> 53</w:t>
      </w:r>
      <w:r w:rsidR="00CA0FA0" w:rsidRPr="00BA4CDA">
        <w:rPr>
          <w:lang w:val="fr-CA"/>
        </w:rPr>
        <w:t> %</w:t>
      </w:r>
      <w:r w:rsidR="00151021" w:rsidRPr="00BA4CDA">
        <w:rPr>
          <w:lang w:val="fr-CA"/>
        </w:rPr>
        <w:t xml:space="preserve">) </w:t>
      </w:r>
      <w:r w:rsidR="00ED7205" w:rsidRPr="00BA4CDA">
        <w:rPr>
          <w:lang w:val="fr-CA"/>
        </w:rPr>
        <w:t>et à</w:t>
      </w:r>
      <w:r w:rsidR="00151021" w:rsidRPr="00BA4CDA">
        <w:rPr>
          <w:lang w:val="fr-CA"/>
        </w:rPr>
        <w:t xml:space="preserve"> Manyara (</w:t>
      </w:r>
      <w:r w:rsidR="00ED7205" w:rsidRPr="00BA4CDA">
        <w:rPr>
          <w:lang w:val="fr-CA"/>
        </w:rPr>
        <w:t>elle y est passée de</w:t>
      </w:r>
      <w:r w:rsidR="00151021" w:rsidRPr="00BA4CDA">
        <w:rPr>
          <w:lang w:val="fr-CA"/>
        </w:rPr>
        <w:t xml:space="preserve"> 8</w:t>
      </w:r>
      <w:r w:rsidR="00CA0FA0" w:rsidRPr="00BA4CDA">
        <w:rPr>
          <w:lang w:val="fr-CA"/>
        </w:rPr>
        <w:t> %</w:t>
      </w:r>
      <w:r w:rsidR="00151021" w:rsidRPr="00BA4CDA">
        <w:rPr>
          <w:lang w:val="fr-CA"/>
        </w:rPr>
        <w:t xml:space="preserve"> </w:t>
      </w:r>
      <w:r w:rsidR="00ED7205" w:rsidRPr="00BA4CDA">
        <w:rPr>
          <w:lang w:val="fr-CA"/>
        </w:rPr>
        <w:t>à</w:t>
      </w:r>
      <w:r w:rsidR="00151021" w:rsidRPr="00BA4CDA">
        <w:rPr>
          <w:lang w:val="fr-CA"/>
        </w:rPr>
        <w:t xml:space="preserve"> 73</w:t>
      </w:r>
      <w:r w:rsidR="00CA0FA0" w:rsidRPr="00BA4CDA">
        <w:rPr>
          <w:lang w:val="fr-CA"/>
        </w:rPr>
        <w:t> %</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152.</w:t>
      </w:r>
      <w:r w:rsidRPr="00BA4CDA">
        <w:rPr>
          <w:lang w:val="fr-CA"/>
        </w:rPr>
        <w:tab/>
      </w:r>
      <w:r w:rsidR="00EA1C6C" w:rsidRPr="00BA4CDA">
        <w:rPr>
          <w:lang w:val="fr-CA"/>
        </w:rPr>
        <w:t>Selon l</w:t>
      </w:r>
      <w:r w:rsidR="005239D3" w:rsidRPr="00BA4CDA">
        <w:rPr>
          <w:lang w:val="fr-CA"/>
        </w:rPr>
        <w:t>’</w:t>
      </w:r>
      <w:r w:rsidR="00EA1C6C" w:rsidRPr="00BA4CDA">
        <w:rPr>
          <w:lang w:val="fr-CA"/>
        </w:rPr>
        <w:t>enquête de 2010, les ménages ruraux possèdent probablement moins de moustiquaires que les ménages urbains (respectivement 72</w:t>
      </w:r>
      <w:r w:rsidR="00CA0FA0" w:rsidRPr="00BA4CDA">
        <w:rPr>
          <w:lang w:val="fr-CA"/>
        </w:rPr>
        <w:t> %</w:t>
      </w:r>
      <w:r w:rsidR="00EA1C6C" w:rsidRPr="00BA4CDA">
        <w:rPr>
          <w:lang w:val="fr-CA"/>
        </w:rPr>
        <w:t xml:space="preserve"> contre 84</w:t>
      </w:r>
      <w:r w:rsidR="00CA0FA0" w:rsidRPr="00BA4CDA">
        <w:rPr>
          <w:lang w:val="fr-CA"/>
        </w:rPr>
        <w:t> %</w:t>
      </w:r>
      <w:r w:rsidR="00EA1C6C" w:rsidRPr="00BA4CDA">
        <w:rPr>
          <w:lang w:val="fr-CA"/>
        </w:rPr>
        <w:t>). Cependant, il y a au moins autant de chance qu</w:t>
      </w:r>
      <w:r w:rsidR="005239D3" w:rsidRPr="00BA4CDA">
        <w:rPr>
          <w:lang w:val="fr-CA"/>
        </w:rPr>
        <w:t>’</w:t>
      </w:r>
      <w:r w:rsidR="00EA1C6C" w:rsidRPr="00BA4CDA">
        <w:rPr>
          <w:lang w:val="fr-CA"/>
        </w:rPr>
        <w:t xml:space="preserve">ils possèdent au moins une moustiquaire </w:t>
      </w:r>
      <w:r w:rsidR="00BF7B35" w:rsidRPr="00BA4CDA">
        <w:rPr>
          <w:lang w:val="fr-CA"/>
        </w:rPr>
        <w:t xml:space="preserve">traitée </w:t>
      </w:r>
      <w:r w:rsidR="00EA1C6C" w:rsidRPr="00BA4CDA">
        <w:rPr>
          <w:lang w:val="fr-CA"/>
        </w:rPr>
        <w:t>(respectivement</w:t>
      </w:r>
      <w:r w:rsidR="00315F89" w:rsidRPr="00BA4CDA">
        <w:rPr>
          <w:lang w:val="fr-CA"/>
        </w:rPr>
        <w:t>,</w:t>
      </w:r>
      <w:r w:rsidR="00EA1C6C" w:rsidRPr="00BA4CDA">
        <w:rPr>
          <w:lang w:val="fr-CA"/>
        </w:rPr>
        <w:t xml:space="preserve"> 65</w:t>
      </w:r>
      <w:r w:rsidR="00CA0FA0" w:rsidRPr="00BA4CDA">
        <w:rPr>
          <w:lang w:val="fr-CA"/>
        </w:rPr>
        <w:t> %</w:t>
      </w:r>
      <w:r w:rsidR="00EA1C6C" w:rsidRPr="00BA4CDA">
        <w:rPr>
          <w:lang w:val="fr-CA"/>
        </w:rPr>
        <w:t xml:space="preserve"> contre 63</w:t>
      </w:r>
      <w:r w:rsidR="00CA0FA0" w:rsidRPr="00BA4CDA">
        <w:rPr>
          <w:lang w:val="fr-CA"/>
        </w:rPr>
        <w:t> %</w:t>
      </w:r>
      <w:r w:rsidR="00EA1C6C" w:rsidRPr="00BA4CDA">
        <w:rPr>
          <w:lang w:val="fr-CA"/>
        </w:rPr>
        <w:t>). Comparé au</w:t>
      </w:r>
      <w:r w:rsidR="00315F89" w:rsidRPr="00BA4CDA">
        <w:rPr>
          <w:lang w:val="fr-CA"/>
        </w:rPr>
        <w:t>x</w:t>
      </w:r>
      <w:r w:rsidR="00EA1C6C" w:rsidRPr="00BA4CDA">
        <w:rPr>
          <w:lang w:val="fr-CA"/>
        </w:rPr>
        <w:t xml:space="preserve"> chiffre</w:t>
      </w:r>
      <w:r w:rsidR="00315F89" w:rsidRPr="00BA4CDA">
        <w:rPr>
          <w:lang w:val="fr-CA"/>
        </w:rPr>
        <w:t>s</w:t>
      </w:r>
      <w:r w:rsidR="00EA1C6C" w:rsidRPr="00BA4CDA">
        <w:rPr>
          <w:lang w:val="fr-CA"/>
        </w:rPr>
        <w:t xml:space="preserve"> que donne l</w:t>
      </w:r>
      <w:r w:rsidR="005239D3" w:rsidRPr="00BA4CDA">
        <w:rPr>
          <w:lang w:val="fr-CA"/>
        </w:rPr>
        <w:t>’</w:t>
      </w:r>
      <w:r w:rsidR="00EA1C6C" w:rsidRPr="00BA4CDA">
        <w:rPr>
          <w:lang w:val="fr-CA"/>
        </w:rPr>
        <w:t xml:space="preserve">enquête de 2004-2005, </w:t>
      </w:r>
      <w:r w:rsidR="00DC4153" w:rsidRPr="00BA4CDA">
        <w:rPr>
          <w:lang w:val="fr-CA"/>
        </w:rPr>
        <w:t>le fossé entre ménages urbains et ruraux quant à la propriété d</w:t>
      </w:r>
      <w:r w:rsidR="005239D3" w:rsidRPr="00BA4CDA">
        <w:rPr>
          <w:lang w:val="fr-CA"/>
        </w:rPr>
        <w:t>’</w:t>
      </w:r>
      <w:r w:rsidR="00DC4153" w:rsidRPr="00BA4CDA">
        <w:rPr>
          <w:lang w:val="fr-CA"/>
        </w:rPr>
        <w:t xml:space="preserve">au moins une moustiquaire </w:t>
      </w:r>
      <w:r w:rsidR="00BF7B35" w:rsidRPr="00BA4CDA">
        <w:rPr>
          <w:lang w:val="fr-CA"/>
        </w:rPr>
        <w:t xml:space="preserve">traitée </w:t>
      </w:r>
      <w:r w:rsidR="00DC4153" w:rsidRPr="00BA4CDA">
        <w:rPr>
          <w:lang w:val="fr-CA"/>
        </w:rPr>
        <w:t>s</w:t>
      </w:r>
      <w:r w:rsidR="005239D3" w:rsidRPr="00BA4CDA">
        <w:rPr>
          <w:lang w:val="fr-CA"/>
        </w:rPr>
        <w:t>’</w:t>
      </w:r>
      <w:r w:rsidR="00DC4153" w:rsidRPr="00BA4CDA">
        <w:rPr>
          <w:lang w:val="fr-CA"/>
        </w:rPr>
        <w:t>est rétréci significativement. En 2004-2005, le chiffre était de 14</w:t>
      </w:r>
      <w:r w:rsidR="00CA0FA0" w:rsidRPr="00BA4CDA">
        <w:rPr>
          <w:lang w:val="fr-CA"/>
        </w:rPr>
        <w:t> %</w:t>
      </w:r>
      <w:r w:rsidR="00DC4153" w:rsidRPr="00BA4CDA">
        <w:rPr>
          <w:lang w:val="fr-CA"/>
        </w:rPr>
        <w:t xml:space="preserve"> pour les ménages ruraux et de 47</w:t>
      </w:r>
      <w:r w:rsidR="00CA0FA0" w:rsidRPr="00BA4CDA">
        <w:rPr>
          <w:lang w:val="fr-CA"/>
        </w:rPr>
        <w:t> %</w:t>
      </w:r>
      <w:r w:rsidR="00DC4153" w:rsidRPr="00BA4CDA">
        <w:rPr>
          <w:lang w:val="fr-CA"/>
        </w:rPr>
        <w:t xml:space="preserve"> pour les ménages urbains. Fait surprenant, les ménages ruraux ont plus de chance de posséder </w:t>
      </w:r>
      <w:r w:rsidR="00315F89" w:rsidRPr="00BA4CDA">
        <w:rPr>
          <w:lang w:val="fr-CA"/>
        </w:rPr>
        <w:t>plus d</w:t>
      </w:r>
      <w:r w:rsidR="005239D3" w:rsidRPr="00BA4CDA">
        <w:rPr>
          <w:lang w:val="fr-CA"/>
        </w:rPr>
        <w:t>’</w:t>
      </w:r>
      <w:r w:rsidR="00DC4153" w:rsidRPr="00BA4CDA">
        <w:rPr>
          <w:lang w:val="fr-CA"/>
        </w:rPr>
        <w:t xml:space="preserve">une moustiquaire </w:t>
      </w:r>
      <w:r w:rsidR="00BF7B35" w:rsidRPr="00BA4CDA">
        <w:rPr>
          <w:lang w:val="fr-CA"/>
        </w:rPr>
        <w:t xml:space="preserve">traitée </w:t>
      </w:r>
      <w:r w:rsidR="00DC4153" w:rsidRPr="00BA4CDA">
        <w:rPr>
          <w:lang w:val="fr-CA"/>
        </w:rPr>
        <w:t>que les ménages urbains (respectivement, 38</w:t>
      </w:r>
      <w:r w:rsidR="00CA0FA0" w:rsidRPr="00BA4CDA">
        <w:rPr>
          <w:lang w:val="fr-CA"/>
        </w:rPr>
        <w:t> %</w:t>
      </w:r>
      <w:r w:rsidR="00DC4153" w:rsidRPr="00BA4CDA">
        <w:rPr>
          <w:lang w:val="fr-CA"/>
        </w:rPr>
        <w:t xml:space="preserve"> contre 35</w:t>
      </w:r>
      <w:r w:rsidR="00CA0FA0" w:rsidRPr="00BA4CDA">
        <w:rPr>
          <w:lang w:val="fr-CA"/>
        </w:rPr>
        <w:t> %</w:t>
      </w:r>
      <w:r w:rsidR="00DC4153" w:rsidRPr="00BA4CDA">
        <w:rPr>
          <w:lang w:val="fr-CA"/>
        </w:rPr>
        <w:t>). Le tableau 12.1 (enquête de 2010, p. 195) montre aussi que la propriété de tout</w:t>
      </w:r>
      <w:r w:rsidR="007916C7" w:rsidRPr="00BA4CDA">
        <w:rPr>
          <w:lang w:val="fr-CA"/>
        </w:rPr>
        <w:t xml:space="preserve"> </w:t>
      </w:r>
      <w:r w:rsidR="00DC4153" w:rsidRPr="00BA4CDA">
        <w:rPr>
          <w:lang w:val="fr-CA"/>
        </w:rPr>
        <w:t xml:space="preserve">type de moustiquaire augmente avec le quintile de richesse, </w:t>
      </w:r>
      <w:r w:rsidR="00315F89" w:rsidRPr="00BA4CDA">
        <w:rPr>
          <w:lang w:val="fr-CA"/>
        </w:rPr>
        <w:t>allant</w:t>
      </w:r>
      <w:r w:rsidR="00DC4153" w:rsidRPr="00BA4CDA">
        <w:rPr>
          <w:lang w:val="fr-CA"/>
        </w:rPr>
        <w:t xml:space="preserve"> de </w:t>
      </w:r>
      <w:r w:rsidR="00151021" w:rsidRPr="00BA4CDA">
        <w:rPr>
          <w:lang w:val="fr-CA"/>
        </w:rPr>
        <w:t>65</w:t>
      </w:r>
      <w:r w:rsidR="00CA0FA0" w:rsidRPr="00BA4CDA">
        <w:rPr>
          <w:lang w:val="fr-CA"/>
        </w:rPr>
        <w:t> %</w:t>
      </w:r>
      <w:r w:rsidR="00151021" w:rsidRPr="00BA4CDA">
        <w:rPr>
          <w:lang w:val="fr-CA"/>
        </w:rPr>
        <w:t xml:space="preserve"> </w:t>
      </w:r>
      <w:r w:rsidR="00DC4153" w:rsidRPr="00BA4CDA">
        <w:rPr>
          <w:lang w:val="fr-CA"/>
        </w:rPr>
        <w:t>à</w:t>
      </w:r>
      <w:r w:rsidR="00151021" w:rsidRPr="00BA4CDA">
        <w:rPr>
          <w:lang w:val="fr-CA"/>
        </w:rPr>
        <w:t xml:space="preserve"> 88</w:t>
      </w:r>
      <w:r w:rsidR="00CA0FA0" w:rsidRPr="00BA4CDA">
        <w:rPr>
          <w:lang w:val="fr-CA"/>
        </w:rPr>
        <w:t> %</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153.</w:t>
      </w:r>
      <w:r w:rsidRPr="00BA4CDA">
        <w:rPr>
          <w:lang w:val="fr-CA"/>
        </w:rPr>
        <w:tab/>
      </w:r>
      <w:r w:rsidR="007164AA" w:rsidRPr="00BA4CDA">
        <w:rPr>
          <w:lang w:val="fr-CA"/>
        </w:rPr>
        <w:t>Une majorité de moustiquaires</w:t>
      </w:r>
      <w:r w:rsidR="00BF7B35" w:rsidRPr="00BA4CDA">
        <w:rPr>
          <w:lang w:val="fr-CA"/>
        </w:rPr>
        <w:t xml:space="preserve"> traitées</w:t>
      </w:r>
      <w:r w:rsidR="007164AA" w:rsidRPr="00BA4CDA">
        <w:rPr>
          <w:lang w:val="fr-CA"/>
        </w:rPr>
        <w:t xml:space="preserve"> sont des moustiquaires imprégnées d</w:t>
      </w:r>
      <w:r w:rsidR="005239D3" w:rsidRPr="00BA4CDA">
        <w:rPr>
          <w:lang w:val="fr-CA"/>
        </w:rPr>
        <w:t>’</w:t>
      </w:r>
      <w:r w:rsidR="007164AA" w:rsidRPr="00BA4CDA">
        <w:rPr>
          <w:lang w:val="fr-CA"/>
        </w:rPr>
        <w:t>insecticide de longue durée (54 à 64</w:t>
      </w:r>
      <w:r w:rsidR="00CA0FA0" w:rsidRPr="00BA4CDA">
        <w:rPr>
          <w:lang w:val="fr-CA"/>
        </w:rPr>
        <w:t> %</w:t>
      </w:r>
      <w:r w:rsidR="007164AA" w:rsidRPr="00BA4CDA">
        <w:rPr>
          <w:lang w:val="fr-CA"/>
        </w:rPr>
        <w:t xml:space="preserve">). On note la même différence dans la propriété de moustiquaires de longue durée selon les sous-groupes de ménages que pour les moustiquaires </w:t>
      </w:r>
      <w:r w:rsidR="00BF7B35" w:rsidRPr="00BA4CDA">
        <w:rPr>
          <w:lang w:val="fr-CA"/>
        </w:rPr>
        <w:t>traitées</w:t>
      </w:r>
      <w:r w:rsidR="007164AA" w:rsidRPr="00BA4CDA">
        <w:rPr>
          <w:lang w:val="fr-CA"/>
        </w:rPr>
        <w:t>. Le niveau peu élevé de propriété et d</w:t>
      </w:r>
      <w:r w:rsidR="005239D3" w:rsidRPr="00BA4CDA">
        <w:rPr>
          <w:lang w:val="fr-CA"/>
        </w:rPr>
        <w:t>’</w:t>
      </w:r>
      <w:r w:rsidR="007164AA" w:rsidRPr="00BA4CDA">
        <w:rPr>
          <w:lang w:val="fr-CA"/>
        </w:rPr>
        <w:t xml:space="preserve">utilisation de moustiquaires dans les régions de </w:t>
      </w:r>
      <w:r w:rsidR="00151021" w:rsidRPr="00BA4CDA">
        <w:rPr>
          <w:lang w:val="fr-CA"/>
        </w:rPr>
        <w:t xml:space="preserve">Kilimanjaro, Singida, Arusha, </w:t>
      </w:r>
      <w:r w:rsidR="007164AA" w:rsidRPr="00BA4CDA">
        <w:rPr>
          <w:lang w:val="fr-CA"/>
        </w:rPr>
        <w:t>et</w:t>
      </w:r>
      <w:r w:rsidR="00151021" w:rsidRPr="00BA4CDA">
        <w:rPr>
          <w:lang w:val="fr-CA"/>
        </w:rPr>
        <w:t xml:space="preserve"> Morogoro</w:t>
      </w:r>
      <w:r w:rsidR="007164AA" w:rsidRPr="00BA4CDA">
        <w:rPr>
          <w:lang w:val="fr-CA"/>
        </w:rPr>
        <w:t xml:space="preserve"> est imputable au fait que ces régions n</w:t>
      </w:r>
      <w:r w:rsidR="005239D3" w:rsidRPr="00BA4CDA">
        <w:rPr>
          <w:lang w:val="fr-CA"/>
        </w:rPr>
        <w:t>’</w:t>
      </w:r>
      <w:r w:rsidR="007164AA" w:rsidRPr="00BA4CDA">
        <w:rPr>
          <w:lang w:val="fr-CA"/>
        </w:rPr>
        <w:t xml:space="preserve">avaient pas commencé la distribution de moustiquaires de longue durée. </w:t>
      </w:r>
      <w:r w:rsidR="00151021" w:rsidRPr="00BA4CDA">
        <w:rPr>
          <w:lang w:val="fr-CA"/>
        </w:rPr>
        <w:t>Dar</w:t>
      </w:r>
      <w:r w:rsidR="00E550E8" w:rsidRPr="00BA4CDA">
        <w:rPr>
          <w:lang w:val="fr-CA"/>
        </w:rPr>
        <w:t>-</w:t>
      </w:r>
      <w:r w:rsidR="00151021" w:rsidRPr="00BA4CDA">
        <w:rPr>
          <w:lang w:val="fr-CA"/>
        </w:rPr>
        <w:t xml:space="preserve">es Salaam, </w:t>
      </w:r>
      <w:r w:rsidR="007164AA" w:rsidRPr="00BA4CDA">
        <w:rPr>
          <w:lang w:val="fr-CA"/>
        </w:rPr>
        <w:t>où l</w:t>
      </w:r>
      <w:r w:rsidR="005239D3" w:rsidRPr="00BA4CDA">
        <w:rPr>
          <w:lang w:val="fr-CA"/>
        </w:rPr>
        <w:t>’</w:t>
      </w:r>
      <w:r w:rsidR="007164AA" w:rsidRPr="00BA4CDA">
        <w:rPr>
          <w:lang w:val="fr-CA"/>
        </w:rPr>
        <w:t xml:space="preserve">on comptait le pourcentage le plus élevé de ménages ayant une moustiquaire </w:t>
      </w:r>
      <w:r w:rsidR="00BF7B35" w:rsidRPr="00BA4CDA">
        <w:rPr>
          <w:lang w:val="fr-CA"/>
        </w:rPr>
        <w:t xml:space="preserve">traitée </w:t>
      </w:r>
      <w:r w:rsidR="007164AA" w:rsidRPr="00BA4CDA">
        <w:rPr>
          <w:lang w:val="fr-CA"/>
        </w:rPr>
        <w:t>en Tanzanie continentale dans l</w:t>
      </w:r>
      <w:r w:rsidR="005239D3" w:rsidRPr="00BA4CDA">
        <w:rPr>
          <w:lang w:val="fr-CA"/>
        </w:rPr>
        <w:t>’</w:t>
      </w:r>
      <w:r w:rsidR="007164AA" w:rsidRPr="00BA4CDA">
        <w:rPr>
          <w:lang w:val="fr-CA"/>
        </w:rPr>
        <w:t>enquête de 2004-2005 et dans l</w:t>
      </w:r>
      <w:r w:rsidR="005239D3" w:rsidRPr="00BA4CDA">
        <w:rPr>
          <w:lang w:val="fr-CA"/>
        </w:rPr>
        <w:t>’</w:t>
      </w:r>
      <w:r w:rsidR="007164AA" w:rsidRPr="00BA4CDA">
        <w:rPr>
          <w:lang w:val="fr-CA"/>
        </w:rPr>
        <w:t>enquête de 2007-2008, révèle une faible propriété de moustiquaires de longue durée en 2010, car au moment de collecter les données pour l</w:t>
      </w:r>
      <w:r w:rsidR="005239D3" w:rsidRPr="00BA4CDA">
        <w:rPr>
          <w:lang w:val="fr-CA"/>
        </w:rPr>
        <w:t>’</w:t>
      </w:r>
      <w:r w:rsidR="007164AA" w:rsidRPr="00BA4CDA">
        <w:rPr>
          <w:lang w:val="fr-CA"/>
        </w:rPr>
        <w:t>enquête de 2010, la distribution de moustiquaires de longue durée n</w:t>
      </w:r>
      <w:r w:rsidR="005239D3" w:rsidRPr="00BA4CDA">
        <w:rPr>
          <w:lang w:val="fr-CA"/>
        </w:rPr>
        <w:t>’</w:t>
      </w:r>
      <w:r w:rsidR="007164AA" w:rsidRPr="00BA4CDA">
        <w:rPr>
          <w:lang w:val="fr-CA"/>
        </w:rPr>
        <w:t xml:space="preserve">avait pas commencé dans la région. </w:t>
      </w:r>
    </w:p>
    <w:p w:rsidR="00151021" w:rsidRPr="00BA4CDA" w:rsidRDefault="00377FE1" w:rsidP="00377FE1">
      <w:pPr>
        <w:pStyle w:val="H4G"/>
        <w:rPr>
          <w:lang w:val="fr-CA"/>
        </w:rPr>
      </w:pPr>
      <w:r w:rsidRPr="00BA4CDA">
        <w:rPr>
          <w:lang w:val="fr-CA"/>
        </w:rPr>
        <w:tab/>
      </w:r>
      <w:r w:rsidR="00151021" w:rsidRPr="00BA4CDA">
        <w:rPr>
          <w:lang w:val="fr-CA"/>
        </w:rPr>
        <w:t>iii)</w:t>
      </w:r>
      <w:r w:rsidR="00012B57" w:rsidRPr="00BA4CDA">
        <w:rPr>
          <w:lang w:val="fr-CA"/>
        </w:rPr>
        <w:tab/>
      </w:r>
      <w:r w:rsidR="00D3204D" w:rsidRPr="00BA4CDA">
        <w:rPr>
          <w:lang w:val="fr-CA"/>
        </w:rPr>
        <w:t>Pourcentage de femmes enceintes dormant sous une moustiquaire</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154.</w:t>
      </w:r>
      <w:r w:rsidRPr="00BA4CDA">
        <w:rPr>
          <w:lang w:val="fr-CA"/>
        </w:rPr>
        <w:tab/>
      </w:r>
      <w:r w:rsidR="007F6A40" w:rsidRPr="00BA4CDA">
        <w:rPr>
          <w:lang w:val="fr-CA"/>
        </w:rPr>
        <w:t>Dans l</w:t>
      </w:r>
      <w:r w:rsidR="005239D3" w:rsidRPr="00BA4CDA">
        <w:rPr>
          <w:lang w:val="fr-CA"/>
        </w:rPr>
        <w:t>’</w:t>
      </w:r>
      <w:r w:rsidR="007F6A40" w:rsidRPr="00BA4CDA">
        <w:rPr>
          <w:lang w:val="fr-CA"/>
        </w:rPr>
        <w:t>ensemble, 68</w:t>
      </w:r>
      <w:r w:rsidR="00CA0FA0" w:rsidRPr="00BA4CDA">
        <w:rPr>
          <w:lang w:val="fr-CA"/>
        </w:rPr>
        <w:t> %</w:t>
      </w:r>
      <w:r w:rsidR="007F6A40" w:rsidRPr="00BA4CDA">
        <w:rPr>
          <w:lang w:val="fr-CA"/>
        </w:rPr>
        <w:t xml:space="preserve"> des femmes enceinte</w:t>
      </w:r>
      <w:r w:rsidR="00322332" w:rsidRPr="00BA4CDA">
        <w:rPr>
          <w:lang w:val="fr-CA"/>
        </w:rPr>
        <w:t>s</w:t>
      </w:r>
      <w:r w:rsidR="007F6A40" w:rsidRPr="00BA4CDA">
        <w:rPr>
          <w:lang w:val="fr-CA"/>
        </w:rPr>
        <w:t xml:space="preserve"> de Tanzanie dormaient sous une moustiquaire la nuit précédant l</w:t>
      </w:r>
      <w:r w:rsidR="005239D3" w:rsidRPr="00BA4CDA">
        <w:rPr>
          <w:lang w:val="fr-CA"/>
        </w:rPr>
        <w:t>’</w:t>
      </w:r>
      <w:r w:rsidR="007F6A40" w:rsidRPr="00BA4CDA">
        <w:rPr>
          <w:lang w:val="fr-CA"/>
        </w:rPr>
        <w:t>enquête, 57</w:t>
      </w:r>
      <w:r w:rsidR="00CA0FA0" w:rsidRPr="00BA4CDA">
        <w:rPr>
          <w:lang w:val="fr-CA"/>
        </w:rPr>
        <w:t> %</w:t>
      </w:r>
      <w:r w:rsidR="007F6A40" w:rsidRPr="00BA4CDA">
        <w:rPr>
          <w:lang w:val="fr-CA"/>
        </w:rPr>
        <w:t xml:space="preserve"> sous une moustiquaire </w:t>
      </w:r>
      <w:r w:rsidR="00BF7B35" w:rsidRPr="00BA4CDA">
        <w:rPr>
          <w:lang w:val="fr-CA"/>
        </w:rPr>
        <w:t xml:space="preserve">traitée </w:t>
      </w:r>
      <w:r w:rsidR="007F6A40" w:rsidRPr="00BA4CDA">
        <w:rPr>
          <w:lang w:val="fr-CA"/>
        </w:rPr>
        <w:t>et 25</w:t>
      </w:r>
      <w:r w:rsidR="00CA0FA0" w:rsidRPr="00BA4CDA">
        <w:rPr>
          <w:lang w:val="fr-CA"/>
        </w:rPr>
        <w:t> %</w:t>
      </w:r>
      <w:r w:rsidR="007F6A40" w:rsidRPr="00BA4CDA">
        <w:rPr>
          <w:lang w:val="fr-CA"/>
        </w:rPr>
        <w:t xml:space="preserve"> sous une moustiquaire de longue durée. </w:t>
      </w:r>
      <w:r w:rsidR="00581315" w:rsidRPr="00BA4CDA">
        <w:rPr>
          <w:lang w:val="fr-CA"/>
        </w:rPr>
        <w:t>Les femmes enceintes de Tanzanie continentale (57</w:t>
      </w:r>
      <w:r w:rsidR="00CA0FA0" w:rsidRPr="00BA4CDA">
        <w:rPr>
          <w:lang w:val="fr-CA"/>
        </w:rPr>
        <w:t> %</w:t>
      </w:r>
      <w:r w:rsidR="00581315" w:rsidRPr="00BA4CDA">
        <w:rPr>
          <w:lang w:val="fr-CA"/>
        </w:rPr>
        <w:t xml:space="preserve">) ont plus de chance de dormir sous une moustiquaire </w:t>
      </w:r>
      <w:r w:rsidR="00BF7B35" w:rsidRPr="00BA4CDA">
        <w:rPr>
          <w:lang w:val="fr-CA"/>
        </w:rPr>
        <w:t xml:space="preserve">traitée </w:t>
      </w:r>
      <w:r w:rsidR="00581315" w:rsidRPr="00BA4CDA">
        <w:rPr>
          <w:lang w:val="fr-CA"/>
        </w:rPr>
        <w:t>que les femmes enceintes à Zanzibar (50</w:t>
      </w:r>
      <w:r w:rsidR="00CA0FA0" w:rsidRPr="00BA4CDA">
        <w:rPr>
          <w:lang w:val="fr-CA"/>
        </w:rPr>
        <w:t> %</w:t>
      </w:r>
      <w:r w:rsidR="00581315" w:rsidRPr="00BA4CDA">
        <w:rPr>
          <w:lang w:val="fr-CA"/>
        </w:rPr>
        <w:t>). La même différence s</w:t>
      </w:r>
      <w:r w:rsidR="005239D3" w:rsidRPr="00BA4CDA">
        <w:rPr>
          <w:lang w:val="fr-CA"/>
        </w:rPr>
        <w:t>’</w:t>
      </w:r>
      <w:r w:rsidR="00581315" w:rsidRPr="00BA4CDA">
        <w:rPr>
          <w:lang w:val="fr-CA"/>
        </w:rPr>
        <w:t>observe par rapport aux moustiquaires de longue durée (25</w:t>
      </w:r>
      <w:r w:rsidR="00CA0FA0" w:rsidRPr="00BA4CDA">
        <w:rPr>
          <w:lang w:val="fr-CA"/>
        </w:rPr>
        <w:t> %</w:t>
      </w:r>
      <w:r w:rsidR="00581315" w:rsidRPr="00BA4CDA">
        <w:rPr>
          <w:lang w:val="fr-CA"/>
        </w:rPr>
        <w:t xml:space="preserve"> en Tanzanie continentale contre 12</w:t>
      </w:r>
      <w:r w:rsidR="00CA0FA0" w:rsidRPr="00BA4CDA">
        <w:rPr>
          <w:lang w:val="fr-CA"/>
        </w:rPr>
        <w:t> %</w:t>
      </w:r>
      <w:r w:rsidR="00581315" w:rsidRPr="00BA4CDA">
        <w:rPr>
          <w:lang w:val="fr-CA"/>
        </w:rPr>
        <w:t xml:space="preserve"> à Zanzibar). Ces chiffres montrent un accroissement substantiel par rapport aux </w:t>
      </w:r>
      <w:r w:rsidR="00322332" w:rsidRPr="00BA4CDA">
        <w:rPr>
          <w:lang w:val="fr-CA"/>
        </w:rPr>
        <w:t>conclusions de l</w:t>
      </w:r>
      <w:r w:rsidR="005239D3" w:rsidRPr="00BA4CDA">
        <w:rPr>
          <w:lang w:val="fr-CA"/>
        </w:rPr>
        <w:t>’</w:t>
      </w:r>
      <w:r w:rsidR="00322332" w:rsidRPr="00BA4CDA">
        <w:rPr>
          <w:lang w:val="fr-CA"/>
        </w:rPr>
        <w:t>enquête précéde</w:t>
      </w:r>
      <w:r w:rsidR="00581315" w:rsidRPr="00BA4CDA">
        <w:rPr>
          <w:lang w:val="fr-CA"/>
        </w:rPr>
        <w:t xml:space="preserve">nte. Par exemple, le pourcentage de femmes enceintes dormant sous une moustiquaire </w:t>
      </w:r>
      <w:r w:rsidR="00BF7B35" w:rsidRPr="00BA4CDA">
        <w:rPr>
          <w:lang w:val="fr-CA"/>
        </w:rPr>
        <w:t xml:space="preserve">traitée </w:t>
      </w:r>
      <w:r w:rsidR="00581315" w:rsidRPr="00BA4CDA">
        <w:rPr>
          <w:lang w:val="fr-CA"/>
        </w:rPr>
        <w:t>était de 26</w:t>
      </w:r>
      <w:r w:rsidR="00CA0FA0" w:rsidRPr="00BA4CDA">
        <w:rPr>
          <w:lang w:val="fr-CA"/>
        </w:rPr>
        <w:t> %</w:t>
      </w:r>
      <w:r w:rsidR="00581315" w:rsidRPr="00BA4CDA">
        <w:rPr>
          <w:lang w:val="fr-CA"/>
        </w:rPr>
        <w:t xml:space="preserve"> dans l</w:t>
      </w:r>
      <w:r w:rsidR="005239D3" w:rsidRPr="00BA4CDA">
        <w:rPr>
          <w:lang w:val="fr-CA"/>
        </w:rPr>
        <w:t>’</w:t>
      </w:r>
      <w:r w:rsidR="00581315" w:rsidRPr="00BA4CDA">
        <w:rPr>
          <w:lang w:val="fr-CA"/>
        </w:rPr>
        <w:t>enquête 2007-2008. L</w:t>
      </w:r>
      <w:r w:rsidR="005239D3" w:rsidRPr="00BA4CDA">
        <w:rPr>
          <w:lang w:val="fr-CA"/>
        </w:rPr>
        <w:t>’</w:t>
      </w:r>
      <w:r w:rsidR="00581315" w:rsidRPr="00BA4CDA">
        <w:rPr>
          <w:lang w:val="fr-CA"/>
        </w:rPr>
        <w:t xml:space="preserve">utilisation plus grande de </w:t>
      </w:r>
      <w:r w:rsidR="00BF7B35" w:rsidRPr="00BA4CDA">
        <w:rPr>
          <w:lang w:val="fr-CA"/>
        </w:rPr>
        <w:t xml:space="preserve">telles </w:t>
      </w:r>
      <w:r w:rsidR="00581315" w:rsidRPr="00BA4CDA">
        <w:rPr>
          <w:lang w:val="fr-CA"/>
        </w:rPr>
        <w:t xml:space="preserve">moustiquaires en Tanzanie est imputable aux programmes fournissant des moustiquaires subventionnées aux femmes enceintes et aux enfants âgés de moins de 5 ans. </w:t>
      </w:r>
    </w:p>
    <w:p w:rsidR="00151021" w:rsidRPr="00BA4CDA" w:rsidRDefault="00377FE1" w:rsidP="00377FE1">
      <w:pPr>
        <w:pStyle w:val="H4G"/>
        <w:rPr>
          <w:lang w:val="fr-CA"/>
        </w:rPr>
      </w:pPr>
      <w:r w:rsidRPr="00BA4CDA">
        <w:rPr>
          <w:lang w:val="fr-CA"/>
        </w:rPr>
        <w:tab/>
      </w:r>
      <w:r w:rsidR="00151021" w:rsidRPr="00BA4CDA">
        <w:rPr>
          <w:lang w:val="fr-CA"/>
        </w:rPr>
        <w:t>iv)</w:t>
      </w:r>
      <w:r w:rsidR="00012B57" w:rsidRPr="00BA4CDA">
        <w:rPr>
          <w:lang w:val="fr-CA"/>
        </w:rPr>
        <w:tab/>
      </w:r>
      <w:r w:rsidR="003645DE" w:rsidRPr="00BA4CDA">
        <w:rPr>
          <w:lang w:val="fr-CA"/>
        </w:rPr>
        <w:t>Utilisation de mé</w:t>
      </w:r>
      <w:r w:rsidR="00322332" w:rsidRPr="00BA4CDA">
        <w:rPr>
          <w:lang w:val="fr-CA"/>
        </w:rPr>
        <w:t>dicaments antipaludisme d</w:t>
      </w:r>
      <w:r w:rsidR="003645DE" w:rsidRPr="00BA4CDA">
        <w:rPr>
          <w:lang w:val="fr-CA"/>
        </w:rPr>
        <w:t>urant la grossesse</w:t>
      </w:r>
    </w:p>
    <w:p w:rsidR="00151021" w:rsidRPr="00BA4CDA" w:rsidRDefault="00056DE2" w:rsidP="00471F02">
      <w:pPr>
        <w:pStyle w:val="SingleTxtG"/>
        <w:tabs>
          <w:tab w:val="left" w:pos="-360"/>
        </w:tabs>
        <w:rPr>
          <w:lang w:val="fr-CA"/>
        </w:rPr>
      </w:pPr>
      <w:r w:rsidRPr="00BA4CDA">
        <w:rPr>
          <w:lang w:val="fr-CA"/>
        </w:rPr>
        <w:t>155.</w:t>
      </w:r>
      <w:r w:rsidRPr="00BA4CDA">
        <w:rPr>
          <w:lang w:val="fr-CA"/>
        </w:rPr>
        <w:tab/>
      </w:r>
      <w:r w:rsidR="003645DE" w:rsidRPr="00BA4CDA">
        <w:rPr>
          <w:lang w:val="fr-CA"/>
        </w:rPr>
        <w:t xml:space="preserve">On rencontre communément du paludisme pendant la grossesse chez les femmes qui vivent dans des pays où le paludisme est endémique. Dans ces régions, les femmes enceintes sont à moitié immunisées contre le paludisme; souvent, on note chez elles une </w:t>
      </w:r>
      <w:r w:rsidR="00E70462" w:rsidRPr="00BA4CDA">
        <w:rPr>
          <w:lang w:val="fr-CA"/>
        </w:rPr>
        <w:t>prévalence</w:t>
      </w:r>
      <w:r w:rsidR="003645DE" w:rsidRPr="00BA4CDA">
        <w:rPr>
          <w:lang w:val="fr-CA"/>
        </w:rPr>
        <w:t xml:space="preserve"> faible de la </w:t>
      </w:r>
      <w:r w:rsidR="0094306B" w:rsidRPr="00BA4CDA">
        <w:rPr>
          <w:lang w:val="fr-CA"/>
        </w:rPr>
        <w:t>parasité</w:t>
      </w:r>
      <w:r w:rsidR="00151021" w:rsidRPr="00BA4CDA">
        <w:rPr>
          <w:lang w:val="fr-CA"/>
        </w:rPr>
        <w:t>mi</w:t>
      </w:r>
      <w:r w:rsidR="00E70462" w:rsidRPr="00BA4CDA">
        <w:rPr>
          <w:lang w:val="fr-CA"/>
        </w:rPr>
        <w:t>e périphérique, en même temps qu</w:t>
      </w:r>
      <w:r w:rsidR="005239D3" w:rsidRPr="00BA4CDA">
        <w:rPr>
          <w:lang w:val="fr-CA"/>
        </w:rPr>
        <w:t>’</w:t>
      </w:r>
      <w:r w:rsidR="00E70462" w:rsidRPr="00BA4CDA">
        <w:rPr>
          <w:lang w:val="fr-CA"/>
        </w:rPr>
        <w:t>une prévalence élevée d</w:t>
      </w:r>
      <w:r w:rsidR="005239D3" w:rsidRPr="00BA4CDA">
        <w:rPr>
          <w:lang w:val="fr-CA"/>
        </w:rPr>
        <w:t>’</w:t>
      </w:r>
      <w:r w:rsidR="00E70462" w:rsidRPr="00BA4CDA">
        <w:rPr>
          <w:lang w:val="fr-CA"/>
        </w:rPr>
        <w:t>infection placentaire</w:t>
      </w:r>
      <w:r w:rsidR="00151021" w:rsidRPr="00BA4CDA">
        <w:rPr>
          <w:rStyle w:val="FootnoteReference"/>
          <w:lang w:val="fr-CA"/>
        </w:rPr>
        <w:footnoteReference w:id="80"/>
      </w:r>
      <w:r w:rsidR="00E550E8" w:rsidRPr="00BA4CDA">
        <w:rPr>
          <w:lang w:val="fr-CA"/>
        </w:rPr>
        <w:t>.</w:t>
      </w:r>
      <w:r w:rsidR="00151021" w:rsidRPr="00BA4CDA">
        <w:rPr>
          <w:lang w:val="fr-CA"/>
        </w:rPr>
        <w:t xml:space="preserve"> </w:t>
      </w:r>
      <w:r w:rsidR="00AC3E85" w:rsidRPr="00BA4CDA">
        <w:rPr>
          <w:lang w:val="fr-CA"/>
        </w:rPr>
        <w:t>L</w:t>
      </w:r>
      <w:r w:rsidR="005239D3" w:rsidRPr="00BA4CDA">
        <w:rPr>
          <w:lang w:val="fr-CA"/>
        </w:rPr>
        <w:t>’</w:t>
      </w:r>
      <w:r w:rsidR="00AC3E85" w:rsidRPr="00BA4CDA">
        <w:rPr>
          <w:lang w:val="fr-CA"/>
        </w:rPr>
        <w:t>infection placentaire due au paludisme explique en gr</w:t>
      </w:r>
      <w:r w:rsidR="0094306B" w:rsidRPr="00BA4CDA">
        <w:rPr>
          <w:lang w:val="fr-CA"/>
        </w:rPr>
        <w:t>ande partie le faible poids à l</w:t>
      </w:r>
      <w:r w:rsidR="00AC3E85" w:rsidRPr="00BA4CDA">
        <w:rPr>
          <w:lang w:val="fr-CA"/>
        </w:rPr>
        <w:t>a naissance, la mortalité infantile, l</w:t>
      </w:r>
      <w:r w:rsidR="005239D3" w:rsidRPr="00BA4CDA">
        <w:rPr>
          <w:lang w:val="fr-CA"/>
        </w:rPr>
        <w:t>’</w:t>
      </w:r>
      <w:r w:rsidR="00AC3E85" w:rsidRPr="00BA4CDA">
        <w:rPr>
          <w:lang w:val="fr-CA"/>
        </w:rPr>
        <w:t>anémie maternelle, les avortements spontanés et les enfants mort-nés. Des études ont montré qu</w:t>
      </w:r>
      <w:r w:rsidR="005239D3" w:rsidRPr="00BA4CDA">
        <w:rPr>
          <w:lang w:val="fr-CA"/>
        </w:rPr>
        <w:t>’</w:t>
      </w:r>
      <w:r w:rsidR="00AC3E85" w:rsidRPr="00BA4CDA">
        <w:rPr>
          <w:lang w:val="fr-CA"/>
        </w:rPr>
        <w:t>un traitement préventif intermittent (IPT) à l</w:t>
      </w:r>
      <w:r w:rsidR="005239D3" w:rsidRPr="00BA4CDA">
        <w:rPr>
          <w:lang w:val="fr-CA"/>
        </w:rPr>
        <w:t>’</w:t>
      </w:r>
      <w:r w:rsidR="00AC3E85" w:rsidRPr="00BA4CDA">
        <w:rPr>
          <w:lang w:val="fr-CA"/>
        </w:rPr>
        <w:t xml:space="preserve">aide de deux doses de </w:t>
      </w:r>
      <w:r w:rsidR="00151021" w:rsidRPr="00BA4CDA">
        <w:rPr>
          <w:lang w:val="fr-CA"/>
        </w:rPr>
        <w:t>Sulphadoxine Pyrim</w:t>
      </w:r>
      <w:r w:rsidR="00E550E8" w:rsidRPr="00BA4CDA">
        <w:rPr>
          <w:lang w:val="fr-CA"/>
        </w:rPr>
        <w:t>é</w:t>
      </w:r>
      <w:r w:rsidR="00151021" w:rsidRPr="00BA4CDA">
        <w:rPr>
          <w:lang w:val="fr-CA"/>
        </w:rPr>
        <w:t xml:space="preserve">thamine (SP) </w:t>
      </w:r>
      <w:r w:rsidR="00AC3E85" w:rsidRPr="00BA4CDA">
        <w:rPr>
          <w:lang w:val="fr-CA"/>
        </w:rPr>
        <w:t>protège les femmes enceintes contre l</w:t>
      </w:r>
      <w:r w:rsidR="005239D3" w:rsidRPr="00BA4CDA">
        <w:rPr>
          <w:lang w:val="fr-CA"/>
        </w:rPr>
        <w:t>’</w:t>
      </w:r>
      <w:r w:rsidR="00AC3E85" w:rsidRPr="00BA4CDA">
        <w:rPr>
          <w:lang w:val="fr-CA"/>
        </w:rPr>
        <w:t>anémie maternelle et l</w:t>
      </w:r>
      <w:r w:rsidR="005239D3" w:rsidRPr="00BA4CDA">
        <w:rPr>
          <w:lang w:val="fr-CA"/>
        </w:rPr>
        <w:t>’</w:t>
      </w:r>
      <w:r w:rsidR="00AC3E85" w:rsidRPr="00BA4CDA">
        <w:rPr>
          <w:lang w:val="fr-CA"/>
        </w:rPr>
        <w:t>infection placentaire par le paludisme et qu</w:t>
      </w:r>
      <w:r w:rsidR="005239D3" w:rsidRPr="00BA4CDA">
        <w:rPr>
          <w:lang w:val="fr-CA"/>
        </w:rPr>
        <w:t>’</w:t>
      </w:r>
      <w:r w:rsidR="00AC3E85" w:rsidRPr="00BA4CDA">
        <w:rPr>
          <w:lang w:val="fr-CA"/>
        </w:rPr>
        <w:t>il réduit l</w:t>
      </w:r>
      <w:r w:rsidR="005239D3" w:rsidRPr="00BA4CDA">
        <w:rPr>
          <w:lang w:val="fr-CA"/>
        </w:rPr>
        <w:t>’</w:t>
      </w:r>
      <w:r w:rsidR="00AC3E85" w:rsidRPr="00BA4CDA">
        <w:rPr>
          <w:lang w:val="fr-CA"/>
        </w:rPr>
        <w:t>incidence du faible poids à la naissance</w:t>
      </w:r>
      <w:r w:rsidR="00151021" w:rsidRPr="00BA4CDA">
        <w:rPr>
          <w:rStyle w:val="FootnoteReference"/>
          <w:lang w:val="fr-CA"/>
        </w:rPr>
        <w:footnoteReference w:id="81"/>
      </w:r>
      <w:r w:rsidR="00E550E8" w:rsidRPr="00BA4CDA">
        <w:rPr>
          <w:lang w:val="fr-CA"/>
        </w:rPr>
        <w:t>.</w:t>
      </w:r>
      <w:r w:rsidR="00151021" w:rsidRPr="00BA4CDA">
        <w:rPr>
          <w:lang w:val="fr-CA"/>
        </w:rPr>
        <w:t xml:space="preserve"> </w:t>
      </w:r>
      <w:r w:rsidR="00323001" w:rsidRPr="00BA4CDA">
        <w:rPr>
          <w:lang w:val="fr-CA"/>
        </w:rPr>
        <w:t>À</w:t>
      </w:r>
      <w:r w:rsidR="00905092" w:rsidRPr="00BA4CDA">
        <w:rPr>
          <w:lang w:val="fr-CA"/>
        </w:rPr>
        <w:t xml:space="preserve"> t</w:t>
      </w:r>
      <w:r w:rsidR="00AC3E85" w:rsidRPr="00BA4CDA">
        <w:rPr>
          <w:lang w:val="fr-CA"/>
        </w:rPr>
        <w:t>itre de protection, il est recommandé que toutes les femmes enceintes de Tanzanie reçoivent au moins deux doses d</w:t>
      </w:r>
      <w:r w:rsidR="005239D3" w:rsidRPr="00BA4CDA">
        <w:rPr>
          <w:lang w:val="fr-CA"/>
        </w:rPr>
        <w:t>’</w:t>
      </w:r>
      <w:r w:rsidR="00AC3E85" w:rsidRPr="00BA4CDA">
        <w:rPr>
          <w:lang w:val="fr-CA"/>
        </w:rPr>
        <w:t xml:space="preserve">IPT avec du SP pendant le </w:t>
      </w:r>
      <w:r w:rsidR="0094306B" w:rsidRPr="00BA4CDA">
        <w:rPr>
          <w:lang w:val="fr-CA"/>
        </w:rPr>
        <w:t>deuxième</w:t>
      </w:r>
      <w:r w:rsidR="00AC3E85" w:rsidRPr="00BA4CDA">
        <w:rPr>
          <w:lang w:val="fr-CA"/>
        </w:rPr>
        <w:t xml:space="preserve"> et le troisième trimestre</w:t>
      </w:r>
      <w:r w:rsidR="00BF7B35" w:rsidRPr="00BA4CDA">
        <w:rPr>
          <w:lang w:val="fr-CA"/>
        </w:rPr>
        <w:t>s</w:t>
      </w:r>
      <w:r w:rsidR="00AC3E85" w:rsidRPr="00BA4CDA">
        <w:rPr>
          <w:lang w:val="fr-CA"/>
        </w:rPr>
        <w:t xml:space="preserve"> de la grossesse. Il a été demandé aux femmes dans l</w:t>
      </w:r>
      <w:r w:rsidR="005239D3" w:rsidRPr="00BA4CDA">
        <w:rPr>
          <w:lang w:val="fr-CA"/>
        </w:rPr>
        <w:t>’</w:t>
      </w:r>
      <w:r w:rsidR="00AC3E85" w:rsidRPr="00BA4CDA">
        <w:rPr>
          <w:lang w:val="fr-CA"/>
        </w:rPr>
        <w:t xml:space="preserve">enquête de 2010 si elles prenaient un </w:t>
      </w:r>
      <w:r w:rsidR="005F4B7C" w:rsidRPr="00BA4CDA">
        <w:rPr>
          <w:lang w:val="fr-CA"/>
        </w:rPr>
        <w:t>mé</w:t>
      </w:r>
      <w:r w:rsidR="00AC3E85" w:rsidRPr="00BA4CDA">
        <w:rPr>
          <w:lang w:val="fr-CA"/>
        </w:rPr>
        <w:t>dicament contre le paludisme pendant la grossesse ayant abouti à leur dernière naissance vivante et</w:t>
      </w:r>
      <w:r w:rsidR="00BF7B35" w:rsidRPr="00BA4CDA">
        <w:rPr>
          <w:lang w:val="fr-CA"/>
        </w:rPr>
        <w:t>,</w:t>
      </w:r>
      <w:r w:rsidR="00AC3E85" w:rsidRPr="00BA4CDA">
        <w:rPr>
          <w:lang w:val="fr-CA"/>
        </w:rPr>
        <w:t xml:space="preserve"> si la réponse était affirmative, le nom du </w:t>
      </w:r>
      <w:r w:rsidR="005F4B7C" w:rsidRPr="00BA4CDA">
        <w:rPr>
          <w:lang w:val="fr-CA"/>
        </w:rPr>
        <w:t>mé</w:t>
      </w:r>
      <w:r w:rsidR="00AC3E85" w:rsidRPr="00BA4CDA">
        <w:rPr>
          <w:lang w:val="fr-CA"/>
        </w:rPr>
        <w:t>dicament qu</w:t>
      </w:r>
      <w:r w:rsidR="005239D3" w:rsidRPr="00BA4CDA">
        <w:rPr>
          <w:lang w:val="fr-CA"/>
        </w:rPr>
        <w:t>’</w:t>
      </w:r>
      <w:r w:rsidR="00AC3E85" w:rsidRPr="00BA4CDA">
        <w:rPr>
          <w:lang w:val="fr-CA"/>
        </w:rPr>
        <w:t>elles prenaient. Il leur a également été demandé si ce médicament leur avait été prescrit à l</w:t>
      </w:r>
      <w:r w:rsidR="005239D3" w:rsidRPr="00BA4CDA">
        <w:rPr>
          <w:lang w:val="fr-CA"/>
        </w:rPr>
        <w:t>’</w:t>
      </w:r>
      <w:r w:rsidR="00AC3E85" w:rsidRPr="00BA4CDA">
        <w:rPr>
          <w:lang w:val="fr-CA"/>
        </w:rPr>
        <w:t>occasion d</w:t>
      </w:r>
      <w:r w:rsidR="005239D3" w:rsidRPr="00BA4CDA">
        <w:rPr>
          <w:lang w:val="fr-CA"/>
        </w:rPr>
        <w:t>’</w:t>
      </w:r>
      <w:r w:rsidR="00AC3E85" w:rsidRPr="00BA4CDA">
        <w:rPr>
          <w:lang w:val="fr-CA"/>
        </w:rPr>
        <w:t>une visite de soins prénatals. On notera qu</w:t>
      </w:r>
      <w:r w:rsidR="005239D3" w:rsidRPr="00BA4CDA">
        <w:rPr>
          <w:lang w:val="fr-CA"/>
        </w:rPr>
        <w:t>’</w:t>
      </w:r>
      <w:r w:rsidR="00AC3E85" w:rsidRPr="00BA4CDA">
        <w:rPr>
          <w:lang w:val="fr-CA"/>
        </w:rPr>
        <w:t>il peut s</w:t>
      </w:r>
      <w:r w:rsidR="005239D3" w:rsidRPr="00BA4CDA">
        <w:rPr>
          <w:lang w:val="fr-CA"/>
        </w:rPr>
        <w:t>’</w:t>
      </w:r>
      <w:r w:rsidR="00AC3E85" w:rsidRPr="00BA4CDA">
        <w:rPr>
          <w:lang w:val="fr-CA"/>
        </w:rPr>
        <w:t>avérer difficile d</w:t>
      </w:r>
      <w:r w:rsidR="005239D3" w:rsidRPr="00BA4CDA">
        <w:rPr>
          <w:lang w:val="fr-CA"/>
        </w:rPr>
        <w:t>’</w:t>
      </w:r>
      <w:r w:rsidR="00AC3E85" w:rsidRPr="00BA4CDA">
        <w:rPr>
          <w:lang w:val="fr-CA"/>
        </w:rPr>
        <w:t xml:space="preserve">obtenir des informations à propos de médicaments, certaines des personnes qui répondent </w:t>
      </w:r>
      <w:r w:rsidR="005F4B7C" w:rsidRPr="00BA4CDA">
        <w:rPr>
          <w:lang w:val="fr-CA"/>
        </w:rPr>
        <w:t>pouvant ne pas connaître le nom du médicament ou ne pas s</w:t>
      </w:r>
      <w:r w:rsidR="005239D3" w:rsidRPr="00BA4CDA">
        <w:rPr>
          <w:lang w:val="fr-CA"/>
        </w:rPr>
        <w:t>’</w:t>
      </w:r>
      <w:r w:rsidR="005F4B7C" w:rsidRPr="00BA4CDA">
        <w:rPr>
          <w:lang w:val="fr-CA"/>
        </w:rPr>
        <w:t>en souvenir. Le pourcentage de femmes ayant eu une naissance vivante durant les deux années précédant l</w:t>
      </w:r>
      <w:r w:rsidR="005239D3" w:rsidRPr="00BA4CDA">
        <w:rPr>
          <w:lang w:val="fr-CA"/>
        </w:rPr>
        <w:t>’</w:t>
      </w:r>
      <w:r w:rsidR="005F4B7C" w:rsidRPr="00BA4CDA">
        <w:rPr>
          <w:lang w:val="fr-CA"/>
        </w:rPr>
        <w:t xml:space="preserve">enquête qui </w:t>
      </w:r>
      <w:r w:rsidR="0094306B" w:rsidRPr="00BA4CDA">
        <w:rPr>
          <w:lang w:val="fr-CA"/>
        </w:rPr>
        <w:t>avaient pris un médicament anti</w:t>
      </w:r>
      <w:r w:rsidR="005F4B7C" w:rsidRPr="00BA4CDA">
        <w:rPr>
          <w:lang w:val="fr-CA"/>
        </w:rPr>
        <w:t>paludisme et le pourcentage de celles qui avaient suivi un traitement préventif i</w:t>
      </w:r>
      <w:r w:rsidR="00471F02">
        <w:rPr>
          <w:lang w:val="fr-CA"/>
        </w:rPr>
        <w:t>ntermittent durant la grossesse</w:t>
      </w:r>
      <w:r w:rsidR="005F4B7C" w:rsidRPr="00BA4CDA">
        <w:rPr>
          <w:lang w:val="fr-CA"/>
        </w:rPr>
        <w:t>.</w:t>
      </w:r>
      <w:r w:rsidR="00AC3E85"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156.</w:t>
      </w:r>
      <w:r w:rsidRPr="00BA4CDA">
        <w:rPr>
          <w:lang w:val="fr-CA"/>
        </w:rPr>
        <w:tab/>
      </w:r>
      <w:r w:rsidR="00D527CE" w:rsidRPr="00BA4CDA">
        <w:rPr>
          <w:lang w:val="fr-CA"/>
        </w:rPr>
        <w:t>Dans l</w:t>
      </w:r>
      <w:r w:rsidR="005239D3" w:rsidRPr="00BA4CDA">
        <w:rPr>
          <w:lang w:val="fr-CA"/>
        </w:rPr>
        <w:t>’</w:t>
      </w:r>
      <w:r w:rsidR="00D527CE" w:rsidRPr="00BA4CDA">
        <w:rPr>
          <w:lang w:val="fr-CA"/>
        </w:rPr>
        <w:t>ensemble, 66</w:t>
      </w:r>
      <w:r w:rsidR="00CA0FA0" w:rsidRPr="00BA4CDA">
        <w:rPr>
          <w:lang w:val="fr-CA"/>
        </w:rPr>
        <w:t> %</w:t>
      </w:r>
      <w:r w:rsidR="00D527CE" w:rsidRPr="00BA4CDA">
        <w:rPr>
          <w:lang w:val="fr-CA"/>
        </w:rPr>
        <w:t xml:space="preserve"> des femmes enceintes ont pris un </w:t>
      </w:r>
      <w:r w:rsidR="00ED17BF" w:rsidRPr="00BA4CDA">
        <w:rPr>
          <w:lang w:val="fr-CA"/>
        </w:rPr>
        <w:t>mé</w:t>
      </w:r>
      <w:r w:rsidR="0094306B" w:rsidRPr="00BA4CDA">
        <w:rPr>
          <w:lang w:val="fr-CA"/>
        </w:rPr>
        <w:t>dicament antipaludisme d</w:t>
      </w:r>
      <w:r w:rsidR="00D527CE" w:rsidRPr="00BA4CDA">
        <w:rPr>
          <w:lang w:val="fr-CA"/>
        </w:rPr>
        <w:t xml:space="preserve">urant leur grossesse </w:t>
      </w:r>
      <w:r w:rsidR="00151021" w:rsidRPr="00BA4CDA">
        <w:rPr>
          <w:lang w:val="fr-CA"/>
        </w:rPr>
        <w:t>(66</w:t>
      </w:r>
      <w:r w:rsidR="00CA0FA0" w:rsidRPr="00BA4CDA">
        <w:rPr>
          <w:lang w:val="fr-CA"/>
        </w:rPr>
        <w:t> %</w:t>
      </w:r>
      <w:r w:rsidR="00151021" w:rsidRPr="00BA4CDA">
        <w:rPr>
          <w:lang w:val="fr-CA"/>
        </w:rPr>
        <w:t xml:space="preserve"> </w:t>
      </w:r>
      <w:r w:rsidR="00D527CE" w:rsidRPr="00BA4CDA">
        <w:rPr>
          <w:lang w:val="fr-CA"/>
        </w:rPr>
        <w:t>en Tanzanie continentale et</w:t>
      </w:r>
      <w:r w:rsidR="00151021" w:rsidRPr="00BA4CDA">
        <w:rPr>
          <w:lang w:val="fr-CA"/>
        </w:rPr>
        <w:t xml:space="preserve"> 85</w:t>
      </w:r>
      <w:r w:rsidR="00CA0FA0" w:rsidRPr="00BA4CDA">
        <w:rPr>
          <w:lang w:val="fr-CA"/>
        </w:rPr>
        <w:t> %</w:t>
      </w:r>
      <w:r w:rsidR="00151021" w:rsidRPr="00BA4CDA">
        <w:rPr>
          <w:lang w:val="fr-CA"/>
        </w:rPr>
        <w:t xml:space="preserve"> </w:t>
      </w:r>
      <w:r w:rsidR="00D527CE" w:rsidRPr="00BA4CDA">
        <w:rPr>
          <w:lang w:val="fr-CA"/>
        </w:rPr>
        <w:t>à</w:t>
      </w:r>
      <w:r w:rsidR="00151021" w:rsidRPr="00BA4CDA">
        <w:rPr>
          <w:lang w:val="fr-CA"/>
        </w:rPr>
        <w:t xml:space="preserve"> Zanzibar). </w:t>
      </w:r>
      <w:r w:rsidR="00D527CE" w:rsidRPr="00BA4CDA">
        <w:rPr>
          <w:lang w:val="fr-CA"/>
        </w:rPr>
        <w:t xml:space="preserve">Les données </w:t>
      </w:r>
      <w:r w:rsidR="0094306B" w:rsidRPr="00BA4CDA">
        <w:rPr>
          <w:lang w:val="fr-CA"/>
        </w:rPr>
        <w:t>laissent</w:t>
      </w:r>
      <w:r w:rsidR="00D527CE" w:rsidRPr="00BA4CDA">
        <w:rPr>
          <w:lang w:val="fr-CA"/>
        </w:rPr>
        <w:t xml:space="preserve"> penser qu</w:t>
      </w:r>
      <w:r w:rsidR="005239D3" w:rsidRPr="00BA4CDA">
        <w:rPr>
          <w:lang w:val="fr-CA"/>
        </w:rPr>
        <w:t>’</w:t>
      </w:r>
      <w:r w:rsidR="00D527CE" w:rsidRPr="00BA4CDA">
        <w:rPr>
          <w:lang w:val="fr-CA"/>
        </w:rPr>
        <w:t>un traitement préventif intermittent faisant appel à une dose de SP fait partie des soins routiniers prénatals; 60</w:t>
      </w:r>
      <w:r w:rsidR="00CA0FA0" w:rsidRPr="00BA4CDA">
        <w:rPr>
          <w:lang w:val="fr-CA"/>
        </w:rPr>
        <w:t> %</w:t>
      </w:r>
      <w:r w:rsidR="00D527CE" w:rsidRPr="00BA4CDA">
        <w:rPr>
          <w:lang w:val="fr-CA"/>
        </w:rPr>
        <w:t xml:space="preserve"> des femmes enceintes en Tanzanie continentale et 84</w:t>
      </w:r>
      <w:r w:rsidR="00CA0FA0" w:rsidRPr="00BA4CDA">
        <w:rPr>
          <w:lang w:val="fr-CA"/>
        </w:rPr>
        <w:t> %</w:t>
      </w:r>
      <w:r w:rsidR="00D527CE" w:rsidRPr="00BA4CDA">
        <w:rPr>
          <w:lang w:val="fr-CA"/>
        </w:rPr>
        <w:t xml:space="preserve"> à Zanzibar ont signalé qu</w:t>
      </w:r>
      <w:r w:rsidR="005239D3" w:rsidRPr="00BA4CDA">
        <w:rPr>
          <w:lang w:val="fr-CA"/>
        </w:rPr>
        <w:t>’</w:t>
      </w:r>
      <w:r w:rsidR="00D527CE" w:rsidRPr="00BA4CDA">
        <w:rPr>
          <w:lang w:val="fr-CA"/>
        </w:rPr>
        <w:t>elles avaient pris au moins une dose de SP à l</w:t>
      </w:r>
      <w:r w:rsidR="005239D3" w:rsidRPr="00BA4CDA">
        <w:rPr>
          <w:lang w:val="fr-CA"/>
        </w:rPr>
        <w:t>’</w:t>
      </w:r>
      <w:r w:rsidR="00D527CE" w:rsidRPr="00BA4CDA">
        <w:rPr>
          <w:lang w:val="fr-CA"/>
        </w:rPr>
        <w:t>occasion d</w:t>
      </w:r>
      <w:r w:rsidR="005239D3" w:rsidRPr="00BA4CDA">
        <w:rPr>
          <w:lang w:val="fr-CA"/>
        </w:rPr>
        <w:t>’</w:t>
      </w:r>
      <w:r w:rsidR="00D527CE" w:rsidRPr="00BA4CDA">
        <w:rPr>
          <w:lang w:val="fr-CA"/>
        </w:rPr>
        <w:t>une consultation pour soins prénatals. Toutefois, seules 27</w:t>
      </w:r>
      <w:r w:rsidR="00CA0FA0" w:rsidRPr="00BA4CDA">
        <w:rPr>
          <w:lang w:val="fr-CA"/>
        </w:rPr>
        <w:t> %</w:t>
      </w:r>
      <w:r w:rsidR="00D527CE" w:rsidRPr="00BA4CDA">
        <w:rPr>
          <w:lang w:val="fr-CA"/>
        </w:rPr>
        <w:t xml:space="preserve"> des femmes enceintes en Tanzanie continentale et 47</w:t>
      </w:r>
      <w:r w:rsidR="00CA0FA0" w:rsidRPr="00BA4CDA">
        <w:rPr>
          <w:lang w:val="fr-CA"/>
        </w:rPr>
        <w:t> %</w:t>
      </w:r>
      <w:r w:rsidR="00D527CE" w:rsidRPr="00BA4CDA">
        <w:rPr>
          <w:lang w:val="fr-CA"/>
        </w:rPr>
        <w:t xml:space="preserve"> à Zanzibar ont reçu les deux doses recommandées ou davantage de doses de SP (IPT-2)</w:t>
      </w:r>
      <w:r w:rsidR="000A06AE" w:rsidRPr="00BA4CDA">
        <w:rPr>
          <w:lang w:val="fr-CA"/>
        </w:rPr>
        <w:t>. Il ressort de ces chiffres que les taux augmentent depuis l</w:t>
      </w:r>
      <w:r w:rsidR="005239D3" w:rsidRPr="00BA4CDA">
        <w:rPr>
          <w:lang w:val="fr-CA"/>
        </w:rPr>
        <w:t>’</w:t>
      </w:r>
      <w:r w:rsidR="000A06AE" w:rsidRPr="00BA4CDA">
        <w:rPr>
          <w:lang w:val="fr-CA"/>
        </w:rPr>
        <w:t>enquête de 2004-2005, durant laquelle 22</w:t>
      </w:r>
      <w:r w:rsidR="00CA0FA0" w:rsidRPr="00BA4CDA">
        <w:rPr>
          <w:lang w:val="fr-CA"/>
        </w:rPr>
        <w:t> %</w:t>
      </w:r>
      <w:r w:rsidR="000A06AE" w:rsidRPr="00BA4CDA">
        <w:rPr>
          <w:lang w:val="fr-CA"/>
        </w:rPr>
        <w:t xml:space="preserve"> des femmes enceintes en Tanzanie continentale et 14</w:t>
      </w:r>
      <w:r w:rsidR="00CA0FA0" w:rsidRPr="00BA4CDA">
        <w:rPr>
          <w:lang w:val="fr-CA"/>
        </w:rPr>
        <w:t> %</w:t>
      </w:r>
      <w:r w:rsidR="000A06AE" w:rsidRPr="00BA4CDA">
        <w:rPr>
          <w:lang w:val="fr-CA"/>
        </w:rPr>
        <w:t xml:space="preserve"> à Zanzibar avaient dit avoir reçu deux doses de SP ou davantage de doses. </w:t>
      </w:r>
    </w:p>
    <w:p w:rsidR="00151021" w:rsidRPr="00BA4CDA" w:rsidRDefault="00056DE2" w:rsidP="00056DE2">
      <w:pPr>
        <w:pStyle w:val="SingleTxtG"/>
        <w:tabs>
          <w:tab w:val="left" w:pos="-360"/>
        </w:tabs>
        <w:rPr>
          <w:lang w:val="fr-CA"/>
        </w:rPr>
      </w:pPr>
      <w:r w:rsidRPr="00BA4CDA">
        <w:rPr>
          <w:lang w:val="fr-CA"/>
        </w:rPr>
        <w:t>157.</w:t>
      </w:r>
      <w:r w:rsidRPr="00BA4CDA">
        <w:rPr>
          <w:lang w:val="fr-CA"/>
        </w:rPr>
        <w:tab/>
      </w:r>
      <w:r w:rsidR="00ED52F7" w:rsidRPr="00BA4CDA">
        <w:rPr>
          <w:lang w:val="fr-CA"/>
        </w:rPr>
        <w:t xml:space="preserve">On note des </w:t>
      </w:r>
      <w:r w:rsidR="00663B40" w:rsidRPr="00BA4CDA">
        <w:rPr>
          <w:lang w:val="fr-CA"/>
        </w:rPr>
        <w:t>diffé</w:t>
      </w:r>
      <w:r w:rsidR="00ED52F7" w:rsidRPr="00BA4CDA">
        <w:rPr>
          <w:lang w:val="fr-CA"/>
        </w:rPr>
        <w:t xml:space="preserve">rences sensibles entre les femmes qui ont suivi un traitement préventif intermittent complet </w:t>
      </w:r>
      <w:r w:rsidR="00151021" w:rsidRPr="00BA4CDA">
        <w:rPr>
          <w:lang w:val="fr-CA"/>
        </w:rPr>
        <w:t>(IPT-2)</w:t>
      </w:r>
      <w:r w:rsidR="00ED52F7" w:rsidRPr="00BA4CDA">
        <w:rPr>
          <w:lang w:val="fr-CA"/>
        </w:rPr>
        <w:t>, selon les caractéristiques de l</w:t>
      </w:r>
      <w:r w:rsidR="005239D3" w:rsidRPr="00BA4CDA">
        <w:rPr>
          <w:lang w:val="fr-CA"/>
        </w:rPr>
        <w:t>’</w:t>
      </w:r>
      <w:r w:rsidR="00ED52F7" w:rsidRPr="00BA4CDA">
        <w:rPr>
          <w:lang w:val="fr-CA"/>
        </w:rPr>
        <w:t>arrière-plan. Les femmes dans les zones urbaines ont plus de chance que leurs contreparties rurales de suivre l</w:t>
      </w:r>
      <w:r w:rsidR="005239D3" w:rsidRPr="00BA4CDA">
        <w:rPr>
          <w:lang w:val="fr-CA"/>
        </w:rPr>
        <w:t>’</w:t>
      </w:r>
      <w:r w:rsidR="00ED52F7" w:rsidRPr="00BA4CDA">
        <w:rPr>
          <w:lang w:val="fr-CA"/>
        </w:rPr>
        <w:t>IPT-2 (31</w:t>
      </w:r>
      <w:r w:rsidR="00CA0FA0" w:rsidRPr="00BA4CDA">
        <w:rPr>
          <w:lang w:val="fr-CA"/>
        </w:rPr>
        <w:t> %</w:t>
      </w:r>
      <w:r w:rsidR="00ED52F7" w:rsidRPr="00BA4CDA">
        <w:rPr>
          <w:lang w:val="fr-CA"/>
        </w:rPr>
        <w:t xml:space="preserve"> contre 25</w:t>
      </w:r>
      <w:r w:rsidR="00CA0FA0" w:rsidRPr="00BA4CDA">
        <w:rPr>
          <w:lang w:val="fr-CA"/>
        </w:rPr>
        <w:t> %</w:t>
      </w:r>
      <w:r w:rsidR="00ED52F7" w:rsidRPr="00BA4CDA">
        <w:rPr>
          <w:lang w:val="fr-CA"/>
        </w:rPr>
        <w:t>, respectivement). On observe la même chose dans l</w:t>
      </w:r>
      <w:r w:rsidR="005239D3" w:rsidRPr="00BA4CDA">
        <w:rPr>
          <w:lang w:val="fr-CA"/>
        </w:rPr>
        <w:t>’</w:t>
      </w:r>
      <w:r w:rsidR="00ED52F7" w:rsidRPr="00BA4CDA">
        <w:rPr>
          <w:lang w:val="fr-CA"/>
        </w:rPr>
        <w:t>enquête de 2004-2005 (respectivement</w:t>
      </w:r>
      <w:r w:rsidR="0094306B" w:rsidRPr="00BA4CDA">
        <w:rPr>
          <w:lang w:val="fr-CA"/>
        </w:rPr>
        <w:t>,</w:t>
      </w:r>
      <w:r w:rsidR="00ED52F7" w:rsidRPr="00BA4CDA">
        <w:rPr>
          <w:lang w:val="fr-CA"/>
        </w:rPr>
        <w:t xml:space="preserve"> 29</w:t>
      </w:r>
      <w:r w:rsidR="00CA0FA0" w:rsidRPr="00BA4CDA">
        <w:rPr>
          <w:lang w:val="fr-CA"/>
        </w:rPr>
        <w:t> %</w:t>
      </w:r>
      <w:r w:rsidR="00ED52F7" w:rsidRPr="00BA4CDA">
        <w:rPr>
          <w:lang w:val="fr-CA"/>
        </w:rPr>
        <w:t xml:space="preserve"> et 20</w:t>
      </w:r>
      <w:r w:rsidR="00CA0FA0" w:rsidRPr="00BA4CDA">
        <w:rPr>
          <w:lang w:val="fr-CA"/>
        </w:rPr>
        <w:t> %</w:t>
      </w:r>
      <w:r w:rsidR="00ED52F7" w:rsidRPr="00BA4CDA">
        <w:rPr>
          <w:lang w:val="fr-CA"/>
        </w:rPr>
        <w:t>).</w:t>
      </w:r>
    </w:p>
    <w:p w:rsidR="00151021" w:rsidRPr="00BA4CDA" w:rsidRDefault="00056DE2" w:rsidP="00056DE2">
      <w:pPr>
        <w:pStyle w:val="SingleTxtG"/>
        <w:tabs>
          <w:tab w:val="left" w:pos="-360"/>
        </w:tabs>
        <w:rPr>
          <w:lang w:val="fr-CA"/>
        </w:rPr>
      </w:pPr>
      <w:r w:rsidRPr="00BA4CDA">
        <w:rPr>
          <w:lang w:val="fr-CA"/>
        </w:rPr>
        <w:t>158.</w:t>
      </w:r>
      <w:r w:rsidRPr="00BA4CDA">
        <w:rPr>
          <w:lang w:val="fr-CA"/>
        </w:rPr>
        <w:tab/>
      </w:r>
      <w:r w:rsidR="00693990" w:rsidRPr="00BA4CDA">
        <w:rPr>
          <w:lang w:val="fr-CA"/>
        </w:rPr>
        <w:t xml:space="preserve">Dans la région de </w:t>
      </w:r>
      <w:r w:rsidR="00151021" w:rsidRPr="00BA4CDA">
        <w:rPr>
          <w:lang w:val="fr-CA"/>
        </w:rPr>
        <w:t>Shinyanga</w:t>
      </w:r>
      <w:r w:rsidR="00693990" w:rsidRPr="00BA4CDA">
        <w:rPr>
          <w:lang w:val="fr-CA"/>
        </w:rPr>
        <w:t>, ce pourcentage est de 20</w:t>
      </w:r>
      <w:r w:rsidR="00CA0FA0" w:rsidRPr="00BA4CDA">
        <w:rPr>
          <w:lang w:val="fr-CA"/>
        </w:rPr>
        <w:t> %</w:t>
      </w:r>
      <w:r w:rsidR="00693990" w:rsidRPr="00BA4CDA">
        <w:rPr>
          <w:lang w:val="fr-CA"/>
        </w:rPr>
        <w:t xml:space="preserve"> ou moins encore. Les femmes de Zanzibar ont beaucoup plus de chance que celles de Tanzanie continentale de suivre l</w:t>
      </w:r>
      <w:r w:rsidR="005239D3" w:rsidRPr="00BA4CDA">
        <w:rPr>
          <w:lang w:val="fr-CA"/>
        </w:rPr>
        <w:t>’</w:t>
      </w:r>
      <w:r w:rsidR="00693990" w:rsidRPr="00BA4CDA">
        <w:rPr>
          <w:lang w:val="fr-CA"/>
        </w:rPr>
        <w:t>IPT-2. Le pourcentage va de 34</w:t>
      </w:r>
      <w:r w:rsidR="00CA0FA0" w:rsidRPr="00BA4CDA">
        <w:rPr>
          <w:lang w:val="fr-CA"/>
        </w:rPr>
        <w:t> %</w:t>
      </w:r>
      <w:r w:rsidR="00693990" w:rsidRPr="00BA4CDA">
        <w:rPr>
          <w:lang w:val="fr-CA"/>
        </w:rPr>
        <w:t xml:space="preserve"> à </w:t>
      </w:r>
      <w:r w:rsidR="00151021" w:rsidRPr="00BA4CDA">
        <w:rPr>
          <w:lang w:val="fr-CA"/>
        </w:rPr>
        <w:t>Pemba Nor</w:t>
      </w:r>
      <w:r w:rsidR="00693990" w:rsidRPr="00BA4CDA">
        <w:rPr>
          <w:lang w:val="fr-CA"/>
        </w:rPr>
        <w:t>d</w:t>
      </w:r>
      <w:r w:rsidR="00151021" w:rsidRPr="00BA4CDA">
        <w:rPr>
          <w:lang w:val="fr-CA"/>
        </w:rPr>
        <w:t xml:space="preserve"> </w:t>
      </w:r>
      <w:r w:rsidR="00693990" w:rsidRPr="00BA4CDA">
        <w:rPr>
          <w:lang w:val="fr-CA"/>
        </w:rPr>
        <w:t>à</w:t>
      </w:r>
      <w:r w:rsidR="00151021" w:rsidRPr="00BA4CDA">
        <w:rPr>
          <w:lang w:val="fr-CA"/>
        </w:rPr>
        <w:t xml:space="preserve"> 68</w:t>
      </w:r>
      <w:r w:rsidR="00CA0FA0" w:rsidRPr="00BA4CDA">
        <w:rPr>
          <w:lang w:val="fr-CA"/>
        </w:rPr>
        <w:t> %</w:t>
      </w:r>
      <w:r w:rsidR="00693990" w:rsidRPr="00BA4CDA">
        <w:rPr>
          <w:lang w:val="fr-CA"/>
        </w:rPr>
        <w:t xml:space="preserve"> à</w:t>
      </w:r>
      <w:r w:rsidR="00151021" w:rsidRPr="00BA4CDA">
        <w:rPr>
          <w:lang w:val="fr-CA"/>
        </w:rPr>
        <w:t xml:space="preserve"> Unguja S</w:t>
      </w:r>
      <w:r w:rsidR="00693990" w:rsidRPr="00BA4CDA">
        <w:rPr>
          <w:lang w:val="fr-CA"/>
        </w:rPr>
        <w:t>ud</w:t>
      </w:r>
      <w:r w:rsidR="00151021" w:rsidRPr="00BA4CDA">
        <w:rPr>
          <w:lang w:val="fr-CA"/>
        </w:rPr>
        <w:t xml:space="preserve">. </w:t>
      </w:r>
      <w:r w:rsidR="00693990" w:rsidRPr="00BA4CDA">
        <w:rPr>
          <w:lang w:val="fr-CA"/>
        </w:rPr>
        <w:t>Le pourcentage d</w:t>
      </w:r>
      <w:r w:rsidR="005239D3" w:rsidRPr="00BA4CDA">
        <w:rPr>
          <w:lang w:val="fr-CA"/>
        </w:rPr>
        <w:t>’</w:t>
      </w:r>
      <w:r w:rsidR="00693990" w:rsidRPr="00BA4CDA">
        <w:rPr>
          <w:lang w:val="fr-CA"/>
        </w:rPr>
        <w:t>IPT-2 augmente avec le niveau d</w:t>
      </w:r>
      <w:r w:rsidR="005239D3" w:rsidRPr="00BA4CDA">
        <w:rPr>
          <w:lang w:val="fr-CA"/>
        </w:rPr>
        <w:t>’</w:t>
      </w:r>
      <w:r w:rsidR="00693990" w:rsidRPr="00BA4CDA">
        <w:rPr>
          <w:lang w:val="fr-CA"/>
        </w:rPr>
        <w:t xml:space="preserve">éducation et de fortune de la femme. Les femmes vivant dans un </w:t>
      </w:r>
      <w:r w:rsidR="00F221C8" w:rsidRPr="00BA4CDA">
        <w:rPr>
          <w:lang w:val="fr-CA"/>
        </w:rPr>
        <w:t>ménage</w:t>
      </w:r>
      <w:r w:rsidR="00693990" w:rsidRPr="00BA4CDA">
        <w:rPr>
          <w:lang w:val="fr-CA"/>
        </w:rPr>
        <w:t xml:space="preserve"> plus prospère et qui sont plus éduquées ont plus de chance que les autres femmes de suivre l</w:t>
      </w:r>
      <w:r w:rsidR="005239D3" w:rsidRPr="00BA4CDA">
        <w:rPr>
          <w:lang w:val="fr-CA"/>
        </w:rPr>
        <w:t>’</w:t>
      </w:r>
      <w:r w:rsidR="00693990" w:rsidRPr="00BA4CDA">
        <w:rPr>
          <w:lang w:val="fr-CA"/>
        </w:rPr>
        <w:t>IPT-2.</w:t>
      </w:r>
    </w:p>
    <w:p w:rsidR="00151021" w:rsidRPr="00BA4CDA" w:rsidRDefault="00377FE1" w:rsidP="00377FE1">
      <w:pPr>
        <w:pStyle w:val="H4G"/>
        <w:rPr>
          <w:lang w:val="fr-CA"/>
        </w:rPr>
      </w:pPr>
      <w:r w:rsidRPr="00BA4CDA">
        <w:rPr>
          <w:lang w:val="fr-CA"/>
        </w:rPr>
        <w:tab/>
      </w:r>
      <w:r w:rsidR="00151021" w:rsidRPr="00BA4CDA">
        <w:rPr>
          <w:lang w:val="fr-CA"/>
        </w:rPr>
        <w:t>v)</w:t>
      </w:r>
      <w:r w:rsidR="00012B57" w:rsidRPr="00BA4CDA">
        <w:rPr>
          <w:lang w:val="fr-CA"/>
        </w:rPr>
        <w:tab/>
      </w:r>
      <w:r w:rsidR="00BC0C92" w:rsidRPr="00BA4CDA">
        <w:rPr>
          <w:lang w:val="fr-CA"/>
        </w:rPr>
        <w:t>Prise en charge i</w:t>
      </w:r>
      <w:r w:rsidR="0094306B" w:rsidRPr="00BA4CDA">
        <w:rPr>
          <w:lang w:val="fr-CA"/>
        </w:rPr>
        <w:t>ntégrée des maladies de l</w:t>
      </w:r>
      <w:r w:rsidR="005239D3" w:rsidRPr="00BA4CDA">
        <w:rPr>
          <w:lang w:val="fr-CA"/>
        </w:rPr>
        <w:t>’</w:t>
      </w:r>
      <w:r w:rsidR="0094306B" w:rsidRPr="00BA4CDA">
        <w:rPr>
          <w:lang w:val="fr-CA"/>
        </w:rPr>
        <w:t>enfance</w:t>
      </w:r>
      <w:r w:rsidR="00151021" w:rsidRPr="00BA4CDA">
        <w:rPr>
          <w:lang w:val="fr-CA"/>
        </w:rPr>
        <w:t xml:space="preserve"> (IMCI</w:t>
      </w:r>
      <w:r w:rsidR="002A77CD" w:rsidRPr="00BA4CDA">
        <w:rPr>
          <w:lang w:val="fr-CA"/>
        </w:rPr>
        <w:t>, abréviation anglaise</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159.</w:t>
      </w:r>
      <w:r w:rsidRPr="00BA4CDA">
        <w:rPr>
          <w:lang w:val="fr-CA"/>
        </w:rPr>
        <w:tab/>
      </w:r>
      <w:r w:rsidR="00E919FB" w:rsidRPr="00BA4CDA">
        <w:rPr>
          <w:lang w:val="fr-CA"/>
        </w:rPr>
        <w:t>L</w:t>
      </w:r>
      <w:r w:rsidR="005239D3" w:rsidRPr="00BA4CDA">
        <w:rPr>
          <w:lang w:val="fr-CA"/>
        </w:rPr>
        <w:t>’</w:t>
      </w:r>
      <w:r w:rsidR="00151021" w:rsidRPr="00BA4CDA">
        <w:rPr>
          <w:lang w:val="fr-CA"/>
        </w:rPr>
        <w:t xml:space="preserve">IMCI </w:t>
      </w:r>
      <w:r w:rsidR="00E919FB" w:rsidRPr="00BA4CDA">
        <w:rPr>
          <w:lang w:val="fr-CA"/>
        </w:rPr>
        <w:t>développe la capacité de ceux qui soignent l</w:t>
      </w:r>
      <w:r w:rsidR="005239D3" w:rsidRPr="00BA4CDA">
        <w:rPr>
          <w:lang w:val="fr-CA"/>
        </w:rPr>
        <w:t>’</w:t>
      </w:r>
      <w:r w:rsidR="00E919FB" w:rsidRPr="00BA4CDA">
        <w:rPr>
          <w:lang w:val="fr-CA"/>
        </w:rPr>
        <w:t>enfant dans des communautés et centre</w:t>
      </w:r>
      <w:r w:rsidR="00946058" w:rsidRPr="00BA4CDA">
        <w:rPr>
          <w:lang w:val="fr-CA"/>
        </w:rPr>
        <w:t>s</w:t>
      </w:r>
      <w:r w:rsidR="00E919FB" w:rsidRPr="00BA4CDA">
        <w:rPr>
          <w:lang w:val="fr-CA"/>
        </w:rPr>
        <w:t xml:space="preserve"> de santé du premier niveau d</w:t>
      </w:r>
      <w:r w:rsidR="005239D3" w:rsidRPr="00BA4CDA">
        <w:rPr>
          <w:lang w:val="fr-CA"/>
        </w:rPr>
        <w:t>’</w:t>
      </w:r>
      <w:r w:rsidR="00E919FB" w:rsidRPr="00BA4CDA">
        <w:rPr>
          <w:lang w:val="fr-CA"/>
        </w:rPr>
        <w:t xml:space="preserve">améliorer la qualité des soins et de faire face aux causes majeures de morbidité et de mortalité des enfants de moins de 5 ans. </w:t>
      </w:r>
      <w:r w:rsidR="003C565A" w:rsidRPr="00BA4CDA">
        <w:rPr>
          <w:lang w:val="fr-CA"/>
        </w:rPr>
        <w:t>L</w:t>
      </w:r>
      <w:r w:rsidR="005239D3" w:rsidRPr="00BA4CDA">
        <w:rPr>
          <w:lang w:val="fr-CA"/>
        </w:rPr>
        <w:t>’</w:t>
      </w:r>
      <w:r w:rsidR="003C565A" w:rsidRPr="00BA4CDA">
        <w:rPr>
          <w:lang w:val="fr-CA"/>
        </w:rPr>
        <w:t>IMCI a commencé en 1997 dans deux districts (Morogoro r</w:t>
      </w:r>
      <w:r w:rsidR="00151021" w:rsidRPr="00BA4CDA">
        <w:rPr>
          <w:lang w:val="fr-CA"/>
        </w:rPr>
        <w:t xml:space="preserve">ural </w:t>
      </w:r>
      <w:r w:rsidR="003C565A" w:rsidRPr="00BA4CDA">
        <w:rPr>
          <w:lang w:val="fr-CA"/>
        </w:rPr>
        <w:t xml:space="preserve">et </w:t>
      </w:r>
      <w:r w:rsidR="00151021" w:rsidRPr="00BA4CDA">
        <w:rPr>
          <w:lang w:val="fr-CA"/>
        </w:rPr>
        <w:t xml:space="preserve">Rufiji) </w:t>
      </w:r>
      <w:r w:rsidR="003C565A" w:rsidRPr="00BA4CDA">
        <w:rPr>
          <w:lang w:val="fr-CA"/>
        </w:rPr>
        <w:t xml:space="preserve">avec le soutien du projet financé par le Canada et appelé </w:t>
      </w:r>
      <w:r w:rsidR="00151021" w:rsidRPr="00BA4CDA">
        <w:rPr>
          <w:i/>
          <w:lang w:val="fr-CA"/>
        </w:rPr>
        <w:t>Tanzania Essential Health Interventions</w:t>
      </w:r>
      <w:r w:rsidR="00151021" w:rsidRPr="00BA4CDA">
        <w:rPr>
          <w:lang w:val="fr-CA"/>
        </w:rPr>
        <w:t xml:space="preserve"> (TEHIP). </w:t>
      </w:r>
      <w:r w:rsidR="00323001" w:rsidRPr="00BA4CDA">
        <w:rPr>
          <w:lang w:val="fr-CA"/>
        </w:rPr>
        <w:t>À</w:t>
      </w:r>
      <w:r w:rsidR="003C565A" w:rsidRPr="00BA4CDA">
        <w:rPr>
          <w:lang w:val="fr-CA"/>
        </w:rPr>
        <w:t xml:space="preserve"> la fin de 2005, cette stratégie s</w:t>
      </w:r>
      <w:r w:rsidR="005239D3" w:rsidRPr="00BA4CDA">
        <w:rPr>
          <w:lang w:val="fr-CA"/>
        </w:rPr>
        <w:t>’</w:t>
      </w:r>
      <w:r w:rsidR="003C565A" w:rsidRPr="00BA4CDA">
        <w:rPr>
          <w:lang w:val="fr-CA"/>
        </w:rPr>
        <w:t xml:space="preserve">était étendue à 107 districts </w:t>
      </w:r>
      <w:r w:rsidR="00151021" w:rsidRPr="00BA4CDA">
        <w:rPr>
          <w:lang w:val="fr-CA"/>
        </w:rPr>
        <w:t>(94</w:t>
      </w:r>
      <w:r w:rsidR="00CA0FA0" w:rsidRPr="00BA4CDA">
        <w:rPr>
          <w:lang w:val="fr-CA"/>
        </w:rPr>
        <w:t> %</w:t>
      </w:r>
      <w:r w:rsidR="00151021" w:rsidRPr="00BA4CDA">
        <w:rPr>
          <w:lang w:val="fr-CA"/>
        </w:rPr>
        <w:t xml:space="preserve"> </w:t>
      </w:r>
      <w:r w:rsidR="003C565A" w:rsidRPr="00BA4CDA">
        <w:rPr>
          <w:lang w:val="fr-CA"/>
        </w:rPr>
        <w:t>en moyenne des districts</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160.</w:t>
      </w:r>
      <w:r w:rsidRPr="00BA4CDA">
        <w:rPr>
          <w:lang w:val="fr-CA"/>
        </w:rPr>
        <w:tab/>
      </w:r>
      <w:r w:rsidR="00FA5391" w:rsidRPr="00BA4CDA">
        <w:rPr>
          <w:lang w:val="fr-CA"/>
        </w:rPr>
        <w:t>Comme l</w:t>
      </w:r>
      <w:r w:rsidR="005239D3" w:rsidRPr="00BA4CDA">
        <w:rPr>
          <w:lang w:val="fr-CA"/>
        </w:rPr>
        <w:t>’</w:t>
      </w:r>
      <w:r w:rsidR="00FA5391" w:rsidRPr="00BA4CDA">
        <w:rPr>
          <w:lang w:val="fr-CA"/>
        </w:rPr>
        <w:t>IMCI et</w:t>
      </w:r>
      <w:r w:rsidR="00946058" w:rsidRPr="00BA4CDA">
        <w:rPr>
          <w:lang w:val="fr-CA"/>
        </w:rPr>
        <w:t xml:space="preserve"> le TE</w:t>
      </w:r>
      <w:r w:rsidR="00FA5391" w:rsidRPr="00BA4CDA">
        <w:rPr>
          <w:lang w:val="fr-CA"/>
        </w:rPr>
        <w:t xml:space="preserve">HIP le donnent à entendre, la formation et le soutien des systèmes de santé améliorent la productivité des travailleurs sanitaires et permettent de gérer efficacement le fardeau alourdi de la maladie des enfants de moins de 5 ans. Comme cela ressort des évaluations de </w:t>
      </w:r>
      <w:r w:rsidR="00B8129F" w:rsidRPr="00BA4CDA">
        <w:rPr>
          <w:lang w:val="fr-CA"/>
        </w:rPr>
        <w:t>l</w:t>
      </w:r>
      <w:r w:rsidR="005239D3" w:rsidRPr="00BA4CDA">
        <w:rPr>
          <w:lang w:val="fr-CA"/>
        </w:rPr>
        <w:t>’</w:t>
      </w:r>
      <w:r w:rsidR="00FA5391" w:rsidRPr="00BA4CDA">
        <w:rPr>
          <w:lang w:val="fr-CA"/>
        </w:rPr>
        <w:t>IMCI:</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445D20">
        <w:rPr>
          <w:lang w:val="fr-CA"/>
        </w:rPr>
        <w:t>Après 2</w:t>
      </w:r>
      <w:r w:rsidR="007E764F" w:rsidRPr="00BA4CDA">
        <w:rPr>
          <w:lang w:val="fr-CA"/>
        </w:rPr>
        <w:t xml:space="preserve"> ans, les niveaux de mortalité étaient de 13</w:t>
      </w:r>
      <w:r w:rsidR="00CA0FA0" w:rsidRPr="00BA4CDA">
        <w:rPr>
          <w:lang w:val="fr-CA"/>
        </w:rPr>
        <w:t> %</w:t>
      </w:r>
      <w:r w:rsidR="007E764F" w:rsidRPr="00BA4CDA">
        <w:rPr>
          <w:lang w:val="fr-CA"/>
        </w:rPr>
        <w:t xml:space="preserve"> inférieurs dans les deux districts T</w:t>
      </w:r>
      <w:r w:rsidR="00946058" w:rsidRPr="00BA4CDA">
        <w:rPr>
          <w:lang w:val="fr-CA"/>
        </w:rPr>
        <w:t>E</w:t>
      </w:r>
      <w:r w:rsidR="00151021" w:rsidRPr="00BA4CDA">
        <w:rPr>
          <w:lang w:val="fr-CA"/>
        </w:rPr>
        <w:t>HIP/IMCI</w:t>
      </w:r>
      <w:r w:rsidR="007916C7" w:rsidRPr="00BA4CDA">
        <w:rPr>
          <w:lang w:val="fr-CA"/>
        </w:rPr>
        <w:t xml:space="preserve"> </w:t>
      </w:r>
      <w:r w:rsidR="007E764F" w:rsidRPr="00BA4CDA">
        <w:rPr>
          <w:lang w:val="fr-CA"/>
        </w:rPr>
        <w:t>par rapport aux districts de contrôle et il y avait une réduction significative du retard de développement de l</w:t>
      </w:r>
      <w:r w:rsidR="005239D3" w:rsidRPr="00BA4CDA">
        <w:rPr>
          <w:lang w:val="fr-CA"/>
        </w:rPr>
        <w:t>’</w:t>
      </w:r>
      <w:r w:rsidR="007E764F" w:rsidRPr="00BA4CDA">
        <w:rPr>
          <w:lang w:val="fr-CA"/>
        </w:rPr>
        <w:t xml:space="preserve">enfant. </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4C6A11" w:rsidRPr="00BA4CDA">
        <w:rPr>
          <w:lang w:val="fr-CA"/>
        </w:rPr>
        <w:t>L</w:t>
      </w:r>
      <w:r w:rsidR="005239D3" w:rsidRPr="00BA4CDA">
        <w:rPr>
          <w:lang w:val="fr-CA"/>
        </w:rPr>
        <w:t>’</w:t>
      </w:r>
      <w:r w:rsidR="00151021" w:rsidRPr="00BA4CDA">
        <w:rPr>
          <w:lang w:val="fr-CA"/>
        </w:rPr>
        <w:t xml:space="preserve">IMCI </w:t>
      </w:r>
      <w:r w:rsidR="004C6A11" w:rsidRPr="00BA4CDA">
        <w:rPr>
          <w:lang w:val="fr-CA"/>
        </w:rPr>
        <w:t xml:space="preserve">coûte moins que les soins classiques. Le coût des soins par enfant âgé de moins de 5 ans a été évalué à 11,19 dollars des </w:t>
      </w:r>
      <w:r w:rsidR="007916C7" w:rsidRPr="00BA4CDA">
        <w:rPr>
          <w:lang w:val="fr-CA"/>
        </w:rPr>
        <w:t>État</w:t>
      </w:r>
      <w:r w:rsidR="004C6A11" w:rsidRPr="00BA4CDA">
        <w:rPr>
          <w:lang w:val="fr-CA"/>
        </w:rPr>
        <w:t xml:space="preserve">s-Unis dans les districts IMCI, par rapport à 16,09 dollars des </w:t>
      </w:r>
      <w:r w:rsidR="007916C7" w:rsidRPr="00BA4CDA">
        <w:rPr>
          <w:lang w:val="fr-CA"/>
        </w:rPr>
        <w:t>État</w:t>
      </w:r>
      <w:r w:rsidR="004C6A11" w:rsidRPr="00BA4CDA">
        <w:rPr>
          <w:lang w:val="fr-CA"/>
        </w:rPr>
        <w:t>s-Unis dans les districts non-IMCI.</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296890" w:rsidRPr="00BA4CDA">
        <w:rPr>
          <w:lang w:val="fr-CA"/>
        </w:rPr>
        <w:t>Dans les districts IMCI, les enfants ont reçu des évaluations plus approfondies et avaient davantage de chance d</w:t>
      </w:r>
      <w:r w:rsidR="005239D3" w:rsidRPr="00BA4CDA">
        <w:rPr>
          <w:lang w:val="fr-CA"/>
        </w:rPr>
        <w:t>’</w:t>
      </w:r>
      <w:r w:rsidR="00296890" w:rsidRPr="00BA4CDA">
        <w:rPr>
          <w:lang w:val="fr-CA"/>
        </w:rPr>
        <w:t xml:space="preserve">être diagnostiqués correctement </w:t>
      </w:r>
      <w:r w:rsidR="00474936" w:rsidRPr="00BA4CDA">
        <w:rPr>
          <w:lang w:val="fr-CA"/>
        </w:rPr>
        <w:t>et de recevoir un traitement approprié.</w:t>
      </w:r>
    </w:p>
    <w:p w:rsidR="00012B57"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363300" w:rsidRPr="00BA4CDA">
        <w:rPr>
          <w:lang w:val="fr-CA"/>
        </w:rPr>
        <w:t>Dans les districts IMCI, une supervision d</w:t>
      </w:r>
      <w:r w:rsidR="002A77CD" w:rsidRPr="00BA4CDA">
        <w:rPr>
          <w:lang w:val="fr-CA"/>
        </w:rPr>
        <w:t>u</w:t>
      </w:r>
      <w:r w:rsidR="00363300" w:rsidRPr="00BA4CDA">
        <w:rPr>
          <w:lang w:val="fr-CA"/>
        </w:rPr>
        <w:t xml:space="preserve"> soutien des travailleurs sanitaires était beaucoup plus commune. La gestion du cas des enfants malades est améliorée par la formation IMCI, les soignants étant informés habituellement sur la façon de suivre les enfants et de leur administrer des médicaments.</w:t>
      </w:r>
    </w:p>
    <w:p w:rsidR="00012B57"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764620" w:rsidRPr="00BA4CDA">
        <w:rPr>
          <w:lang w:val="fr-CA"/>
        </w:rPr>
        <w:t>L</w:t>
      </w:r>
      <w:r w:rsidR="005239D3" w:rsidRPr="00BA4CDA">
        <w:rPr>
          <w:lang w:val="fr-CA"/>
        </w:rPr>
        <w:t>’</w:t>
      </w:r>
      <w:r w:rsidR="00764620" w:rsidRPr="00BA4CDA">
        <w:rPr>
          <w:lang w:val="fr-CA"/>
        </w:rPr>
        <w:t xml:space="preserve">amélioration de la qualité des soins fournis aux enfants dans les </w:t>
      </w:r>
      <w:r w:rsidR="00946058" w:rsidRPr="00BA4CDA">
        <w:rPr>
          <w:lang w:val="fr-CA"/>
        </w:rPr>
        <w:t>centres</w:t>
      </w:r>
      <w:r w:rsidR="00764620" w:rsidRPr="00BA4CDA">
        <w:rPr>
          <w:lang w:val="fr-CA"/>
        </w:rPr>
        <w:t xml:space="preserve"> de santé bénéficiant de travailleurs sanitaires form</w:t>
      </w:r>
      <w:r w:rsidR="002A77CD" w:rsidRPr="00BA4CDA">
        <w:rPr>
          <w:lang w:val="fr-CA"/>
        </w:rPr>
        <w:t>é</w:t>
      </w:r>
      <w:r w:rsidR="00764620" w:rsidRPr="00BA4CDA">
        <w:rPr>
          <w:lang w:val="fr-CA"/>
        </w:rPr>
        <w:t xml:space="preserve">s </w:t>
      </w:r>
      <w:r w:rsidR="002A77CD" w:rsidRPr="00BA4CDA">
        <w:rPr>
          <w:lang w:val="fr-CA"/>
        </w:rPr>
        <w:t>à</w:t>
      </w:r>
      <w:r w:rsidR="00764620" w:rsidRPr="00BA4CDA">
        <w:rPr>
          <w:lang w:val="fr-CA"/>
        </w:rPr>
        <w:t xml:space="preserve"> l</w:t>
      </w:r>
      <w:r w:rsidR="005239D3" w:rsidRPr="00BA4CDA">
        <w:rPr>
          <w:lang w:val="fr-CA"/>
        </w:rPr>
        <w:t>’</w:t>
      </w:r>
      <w:r w:rsidR="00764620" w:rsidRPr="00BA4CDA">
        <w:rPr>
          <w:lang w:val="fr-CA"/>
        </w:rPr>
        <w:t>IMCI a permis d</w:t>
      </w:r>
      <w:r w:rsidR="005239D3" w:rsidRPr="00BA4CDA">
        <w:rPr>
          <w:lang w:val="fr-CA"/>
        </w:rPr>
        <w:t>’</w:t>
      </w:r>
      <w:r w:rsidR="00764620" w:rsidRPr="00BA4CDA">
        <w:rPr>
          <w:lang w:val="fr-CA"/>
        </w:rPr>
        <w:t xml:space="preserve">utiliser davantage ces mêmes </w:t>
      </w:r>
      <w:r w:rsidR="00946058" w:rsidRPr="00BA4CDA">
        <w:rPr>
          <w:lang w:val="fr-CA"/>
        </w:rPr>
        <w:t>centres</w:t>
      </w:r>
      <w:r w:rsidR="00764620" w:rsidRPr="00BA4CDA">
        <w:rPr>
          <w:lang w:val="fr-CA"/>
        </w:rPr>
        <w:t xml:space="preserve"> sanitaires. Dans les districts de Morogoro r</w:t>
      </w:r>
      <w:r w:rsidR="00151021" w:rsidRPr="00BA4CDA">
        <w:rPr>
          <w:lang w:val="fr-CA"/>
        </w:rPr>
        <w:t xml:space="preserve">ural </w:t>
      </w:r>
      <w:r w:rsidR="00764620" w:rsidRPr="00BA4CDA">
        <w:rPr>
          <w:lang w:val="fr-CA"/>
        </w:rPr>
        <w:t>et de</w:t>
      </w:r>
      <w:r w:rsidR="00151021" w:rsidRPr="00BA4CDA">
        <w:rPr>
          <w:lang w:val="fr-CA"/>
        </w:rPr>
        <w:t xml:space="preserve"> Rufiji,</w:t>
      </w:r>
      <w:r w:rsidR="00764620" w:rsidRPr="00BA4CDA">
        <w:rPr>
          <w:lang w:val="fr-CA"/>
        </w:rPr>
        <w:t xml:space="preserve"> cette utilisation a augmenté</w:t>
      </w:r>
      <w:r w:rsidR="00946058" w:rsidRPr="00BA4CDA">
        <w:rPr>
          <w:lang w:val="fr-CA"/>
        </w:rPr>
        <w:t>, passant</w:t>
      </w:r>
      <w:r w:rsidR="00764620" w:rsidRPr="00BA4CDA">
        <w:rPr>
          <w:lang w:val="fr-CA"/>
        </w:rPr>
        <w:t xml:space="preserve"> de 30</w:t>
      </w:r>
      <w:r w:rsidR="00CA0FA0" w:rsidRPr="00BA4CDA">
        <w:rPr>
          <w:lang w:val="fr-CA"/>
        </w:rPr>
        <w:t> %</w:t>
      </w:r>
      <w:r w:rsidR="00764620" w:rsidRPr="00BA4CDA">
        <w:rPr>
          <w:lang w:val="fr-CA"/>
        </w:rPr>
        <w:t xml:space="preserve"> en 1997 à 70</w:t>
      </w:r>
      <w:r w:rsidR="00CA0FA0" w:rsidRPr="00BA4CDA">
        <w:rPr>
          <w:lang w:val="fr-CA"/>
        </w:rPr>
        <w:t> %</w:t>
      </w:r>
      <w:r w:rsidR="00764620" w:rsidRPr="00BA4CDA">
        <w:rPr>
          <w:lang w:val="fr-CA"/>
        </w:rPr>
        <w:t xml:space="preserve"> en 2001.</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764620" w:rsidRPr="00BA4CDA">
        <w:rPr>
          <w:lang w:val="fr-CA"/>
        </w:rPr>
        <w:t>La gestion de la santé a bénéficié dans 19 districts de l</w:t>
      </w:r>
      <w:r w:rsidR="005239D3" w:rsidRPr="00BA4CDA">
        <w:rPr>
          <w:lang w:val="fr-CA"/>
        </w:rPr>
        <w:t>’</w:t>
      </w:r>
      <w:r w:rsidR="00764620" w:rsidRPr="00BA4CDA">
        <w:rPr>
          <w:lang w:val="fr-CA"/>
        </w:rPr>
        <w:t>introduction d</w:t>
      </w:r>
      <w:r w:rsidR="005239D3" w:rsidRPr="00BA4CDA">
        <w:rPr>
          <w:lang w:val="fr-CA"/>
        </w:rPr>
        <w:t>’</w:t>
      </w:r>
      <w:r w:rsidR="00764620" w:rsidRPr="00BA4CDA">
        <w:rPr>
          <w:lang w:val="fr-CA"/>
        </w:rPr>
        <w:t>une série d</w:t>
      </w:r>
      <w:r w:rsidR="005239D3" w:rsidRPr="00BA4CDA">
        <w:rPr>
          <w:lang w:val="fr-CA"/>
        </w:rPr>
        <w:t>’</w:t>
      </w:r>
      <w:r w:rsidR="00764620" w:rsidRPr="00BA4CDA">
        <w:rPr>
          <w:lang w:val="fr-CA"/>
        </w:rPr>
        <w:t>outils pour la gestion pratique et la fixation de priorités.</w:t>
      </w:r>
    </w:p>
    <w:p w:rsidR="00151021" w:rsidRPr="00BA4CDA" w:rsidRDefault="00377FE1" w:rsidP="00377FE1">
      <w:pPr>
        <w:pStyle w:val="H4G"/>
        <w:rPr>
          <w:lang w:val="fr-CA"/>
        </w:rPr>
      </w:pPr>
      <w:r w:rsidRPr="00BA4CDA">
        <w:rPr>
          <w:lang w:val="fr-CA"/>
        </w:rPr>
        <w:tab/>
      </w:r>
      <w:r w:rsidR="00151021" w:rsidRPr="00BA4CDA">
        <w:rPr>
          <w:lang w:val="fr-CA"/>
        </w:rPr>
        <w:t>vi)</w:t>
      </w:r>
      <w:r w:rsidR="00946058" w:rsidRPr="00BA4CDA">
        <w:rPr>
          <w:lang w:val="fr-CA"/>
        </w:rPr>
        <w:tab/>
      </w:r>
      <w:r w:rsidR="00DB3114" w:rsidRPr="00BA4CDA">
        <w:rPr>
          <w:lang w:val="fr-CA"/>
        </w:rPr>
        <w:t xml:space="preserve">Vaccination </w:t>
      </w:r>
    </w:p>
    <w:p w:rsidR="00151021" w:rsidRPr="00BA4CDA" w:rsidRDefault="00056DE2" w:rsidP="00056DE2">
      <w:pPr>
        <w:pStyle w:val="SingleTxtG"/>
        <w:tabs>
          <w:tab w:val="left" w:pos="-360"/>
        </w:tabs>
        <w:rPr>
          <w:lang w:val="fr-CA"/>
        </w:rPr>
      </w:pPr>
      <w:r w:rsidRPr="00BA4CDA">
        <w:rPr>
          <w:lang w:val="fr-CA"/>
        </w:rPr>
        <w:t>161.</w:t>
      </w:r>
      <w:r w:rsidRPr="00BA4CDA">
        <w:rPr>
          <w:lang w:val="fr-CA"/>
        </w:rPr>
        <w:tab/>
      </w:r>
      <w:r w:rsidR="00801685" w:rsidRPr="00BA4CDA">
        <w:rPr>
          <w:lang w:val="fr-CA"/>
        </w:rPr>
        <w:t>Le Programme élargi d</w:t>
      </w:r>
      <w:r w:rsidR="00DB3114" w:rsidRPr="00BA4CDA">
        <w:rPr>
          <w:lang w:val="fr-CA"/>
        </w:rPr>
        <w:t>e vaccination</w:t>
      </w:r>
      <w:r w:rsidR="00946058" w:rsidRPr="00BA4CDA">
        <w:rPr>
          <w:lang w:val="fr-CA"/>
        </w:rPr>
        <w:t xml:space="preserve"> a bien fonctionné d</w:t>
      </w:r>
      <w:r w:rsidR="00801685" w:rsidRPr="00BA4CDA">
        <w:rPr>
          <w:lang w:val="fr-CA"/>
        </w:rPr>
        <w:t>urant la période considérée, 75</w:t>
      </w:r>
      <w:r w:rsidR="00CA0FA0" w:rsidRPr="00BA4CDA">
        <w:rPr>
          <w:lang w:val="fr-CA"/>
        </w:rPr>
        <w:t> %</w:t>
      </w:r>
      <w:r w:rsidR="00801685" w:rsidRPr="00BA4CDA">
        <w:rPr>
          <w:lang w:val="fr-CA"/>
        </w:rPr>
        <w:t xml:space="preserve"> des enfants âgés de 12 à 23 mois ayant été pleinement immunisés (TDHS 2010)</w:t>
      </w:r>
      <w:r w:rsidR="00946058" w:rsidRPr="00BA4CDA">
        <w:rPr>
          <w:lang w:val="fr-CA"/>
        </w:rPr>
        <w:t>,</w:t>
      </w:r>
      <w:r w:rsidR="00801685" w:rsidRPr="00BA4CDA">
        <w:rPr>
          <w:lang w:val="fr-CA"/>
        </w:rPr>
        <w:t xml:space="preserve"> ce qui représente une augmentation modeste par rapport au pourcentage signalé dans l</w:t>
      </w:r>
      <w:r w:rsidR="005239D3" w:rsidRPr="00BA4CDA">
        <w:rPr>
          <w:lang w:val="fr-CA"/>
        </w:rPr>
        <w:t>’</w:t>
      </w:r>
      <w:r w:rsidR="00801685" w:rsidRPr="00BA4CDA">
        <w:rPr>
          <w:lang w:val="fr-CA"/>
        </w:rPr>
        <w:t>enquête de 2004-2005 (71</w:t>
      </w:r>
      <w:r w:rsidR="00CA0FA0" w:rsidRPr="00BA4CDA">
        <w:rPr>
          <w:lang w:val="fr-CA"/>
        </w:rPr>
        <w:t> %</w:t>
      </w:r>
      <w:r w:rsidR="00801685" w:rsidRPr="00BA4CDA">
        <w:rPr>
          <w:lang w:val="fr-CA"/>
        </w:rPr>
        <w:t>) et dans l</w:t>
      </w:r>
      <w:r w:rsidR="005239D3" w:rsidRPr="00BA4CDA">
        <w:rPr>
          <w:lang w:val="fr-CA"/>
        </w:rPr>
        <w:t>’</w:t>
      </w:r>
      <w:r w:rsidR="00801685" w:rsidRPr="00BA4CDA">
        <w:rPr>
          <w:lang w:val="fr-CA"/>
        </w:rPr>
        <w:t>enquête de 1999 (68</w:t>
      </w:r>
      <w:r w:rsidR="00CA0FA0" w:rsidRPr="00BA4CDA">
        <w:rPr>
          <w:lang w:val="fr-CA"/>
        </w:rPr>
        <w:t> %</w:t>
      </w:r>
      <w:r w:rsidR="00801685" w:rsidRPr="00BA4CDA">
        <w:rPr>
          <w:lang w:val="fr-CA"/>
        </w:rPr>
        <w:t xml:space="preserve">) (Sources: NBS and Macro International Inc., 2000; NBS et ORC Macro, 2005). Au moins 9 enfants sur 10 ont reçu le BCG, </w:t>
      </w:r>
      <w:r w:rsidR="002A77CD" w:rsidRPr="00BA4CDA">
        <w:rPr>
          <w:lang w:val="fr-CA"/>
        </w:rPr>
        <w:t xml:space="preserve">le </w:t>
      </w:r>
      <w:r w:rsidR="00801685" w:rsidRPr="00BA4CDA">
        <w:rPr>
          <w:lang w:val="fr-CA"/>
        </w:rPr>
        <w:t>DPT/DPT-HB</w:t>
      </w:r>
      <w:r w:rsidR="007916C7" w:rsidRPr="00BA4CDA">
        <w:rPr>
          <w:lang w:val="fr-CA"/>
        </w:rPr>
        <w:t xml:space="preserve"> </w:t>
      </w:r>
      <w:r w:rsidR="00801685" w:rsidRPr="00BA4CDA">
        <w:rPr>
          <w:lang w:val="fr-CA"/>
        </w:rPr>
        <w:t xml:space="preserve">1 et 2 (ou DPT-HB-Hib 1 et 2) et </w:t>
      </w:r>
      <w:r w:rsidR="002A77CD" w:rsidRPr="00BA4CDA">
        <w:rPr>
          <w:lang w:val="fr-CA"/>
        </w:rPr>
        <w:t xml:space="preserve">le </w:t>
      </w:r>
      <w:r w:rsidR="00801685" w:rsidRPr="00BA4CDA">
        <w:rPr>
          <w:lang w:val="fr-CA"/>
        </w:rPr>
        <w:t xml:space="preserve">Polio </w:t>
      </w:r>
      <w:r w:rsidR="00151021" w:rsidRPr="00BA4CDA">
        <w:rPr>
          <w:lang w:val="fr-CA"/>
        </w:rPr>
        <w:t>1</w:t>
      </w:r>
      <w:r w:rsidR="00801685" w:rsidRPr="00BA4CDA">
        <w:rPr>
          <w:lang w:val="fr-CA"/>
        </w:rPr>
        <w:t>. Cependant, le pourcentage d</w:t>
      </w:r>
      <w:r w:rsidR="005239D3" w:rsidRPr="00BA4CDA">
        <w:rPr>
          <w:lang w:val="fr-CA"/>
        </w:rPr>
        <w:t>’</w:t>
      </w:r>
      <w:r w:rsidR="00801685" w:rsidRPr="00BA4CDA">
        <w:rPr>
          <w:lang w:val="fr-CA"/>
        </w:rPr>
        <w:t>enfants ayant reçu la troisième dose de DPT/DPT-HB (ou</w:t>
      </w:r>
      <w:r w:rsidR="00151021" w:rsidRPr="00BA4CDA">
        <w:rPr>
          <w:lang w:val="fr-CA"/>
        </w:rPr>
        <w:t xml:space="preserve"> DPT-HB-Hib) </w:t>
      </w:r>
      <w:r w:rsidR="00801685" w:rsidRPr="00BA4CDA">
        <w:rPr>
          <w:lang w:val="fr-CA"/>
        </w:rPr>
        <w:t>et le vaccin contre la polio est moins élevé (respectivement, 88</w:t>
      </w:r>
      <w:r w:rsidR="00CA0FA0" w:rsidRPr="00BA4CDA">
        <w:rPr>
          <w:lang w:val="fr-CA"/>
        </w:rPr>
        <w:t> %</w:t>
      </w:r>
      <w:r w:rsidR="00801685" w:rsidRPr="00BA4CDA">
        <w:rPr>
          <w:lang w:val="fr-CA"/>
        </w:rPr>
        <w:t xml:space="preserve"> et 85</w:t>
      </w:r>
      <w:r w:rsidR="00CA0FA0" w:rsidRPr="00BA4CDA">
        <w:rPr>
          <w:lang w:val="fr-CA"/>
        </w:rPr>
        <w:t> %</w:t>
      </w:r>
      <w:r w:rsidR="00801685" w:rsidRPr="00BA4CDA">
        <w:rPr>
          <w:lang w:val="fr-CA"/>
        </w:rPr>
        <w:t>), tout comme le pourcentage d</w:t>
      </w:r>
      <w:r w:rsidR="005239D3" w:rsidRPr="00BA4CDA">
        <w:rPr>
          <w:lang w:val="fr-CA"/>
        </w:rPr>
        <w:t>’</w:t>
      </w:r>
      <w:r w:rsidR="00801685" w:rsidRPr="00BA4CDA">
        <w:rPr>
          <w:lang w:val="fr-CA"/>
        </w:rPr>
        <w:t xml:space="preserve">enfants ayant reçu le vaccin contre la rougeole </w:t>
      </w:r>
      <w:r w:rsidR="00151021" w:rsidRPr="00BA4CDA">
        <w:rPr>
          <w:lang w:val="fr-CA"/>
        </w:rPr>
        <w:t>(85</w:t>
      </w:r>
      <w:r w:rsidR="00CA0FA0" w:rsidRPr="00BA4CDA">
        <w:rPr>
          <w:lang w:val="fr-CA"/>
        </w:rPr>
        <w:t> %</w:t>
      </w:r>
      <w:r w:rsidR="00151021" w:rsidRPr="00BA4CDA">
        <w:rPr>
          <w:lang w:val="fr-CA"/>
        </w:rPr>
        <w:t xml:space="preserve">). </w:t>
      </w:r>
      <w:r w:rsidR="00786655" w:rsidRPr="00BA4CDA">
        <w:rPr>
          <w:lang w:val="fr-CA"/>
        </w:rPr>
        <w:t xml:space="preserve">La décrue de la vaccination entre la première et la troisième dose de </w:t>
      </w:r>
      <w:r w:rsidR="00151021" w:rsidRPr="00BA4CDA">
        <w:rPr>
          <w:lang w:val="fr-CA"/>
        </w:rPr>
        <w:t xml:space="preserve">DPT/DPT-HB/DPT-HB-Hib </w:t>
      </w:r>
      <w:r w:rsidR="00786655" w:rsidRPr="00BA4CDA">
        <w:rPr>
          <w:lang w:val="fr-CA"/>
        </w:rPr>
        <w:t>et</w:t>
      </w:r>
      <w:r w:rsidR="00151021" w:rsidRPr="00BA4CDA">
        <w:rPr>
          <w:lang w:val="fr-CA"/>
        </w:rPr>
        <w:t xml:space="preserve"> polio </w:t>
      </w:r>
      <w:r w:rsidR="00786655" w:rsidRPr="00BA4CDA">
        <w:rPr>
          <w:lang w:val="fr-CA"/>
        </w:rPr>
        <w:t>est respectivement de 8</w:t>
      </w:r>
      <w:r w:rsidR="00CA0FA0" w:rsidRPr="00BA4CDA">
        <w:rPr>
          <w:lang w:val="fr-CA"/>
        </w:rPr>
        <w:t> %</w:t>
      </w:r>
      <w:r w:rsidR="00786655" w:rsidRPr="00BA4CDA">
        <w:rPr>
          <w:lang w:val="fr-CA"/>
        </w:rPr>
        <w:t xml:space="preserve"> et de 12</w:t>
      </w:r>
      <w:r w:rsidR="00CA0FA0" w:rsidRPr="00BA4CDA">
        <w:rPr>
          <w:lang w:val="fr-CA"/>
        </w:rPr>
        <w:t> %</w:t>
      </w:r>
      <w:r w:rsidR="00786655" w:rsidRPr="00BA4CDA">
        <w:rPr>
          <w:lang w:val="fr-CA"/>
        </w:rPr>
        <w:t>. Seuls 3</w:t>
      </w:r>
      <w:r w:rsidR="00CA0FA0" w:rsidRPr="00BA4CDA">
        <w:rPr>
          <w:lang w:val="fr-CA"/>
        </w:rPr>
        <w:t> %</w:t>
      </w:r>
      <w:r w:rsidR="00786655" w:rsidRPr="00BA4CDA">
        <w:rPr>
          <w:lang w:val="fr-CA"/>
        </w:rPr>
        <w:t xml:space="preserve"> des enfants n</w:t>
      </w:r>
      <w:r w:rsidR="005239D3" w:rsidRPr="00BA4CDA">
        <w:rPr>
          <w:lang w:val="fr-CA"/>
        </w:rPr>
        <w:t>’</w:t>
      </w:r>
      <w:r w:rsidR="00786655" w:rsidRPr="00BA4CDA">
        <w:rPr>
          <w:lang w:val="fr-CA"/>
        </w:rPr>
        <w:t>ont reçu aucun vaccin du tout. Sauf pour la rougeole, plus de 80</w:t>
      </w:r>
      <w:r w:rsidR="00CA0FA0" w:rsidRPr="00BA4CDA">
        <w:rPr>
          <w:lang w:val="fr-CA"/>
        </w:rPr>
        <w:t> %</w:t>
      </w:r>
      <w:r w:rsidR="00786655" w:rsidRPr="00BA4CDA">
        <w:rPr>
          <w:lang w:val="fr-CA"/>
        </w:rPr>
        <w:t xml:space="preserve"> des vaccinations on</w:t>
      </w:r>
      <w:r w:rsidR="004701E4">
        <w:rPr>
          <w:lang w:val="fr-CA"/>
        </w:rPr>
        <w:t>t eu lieu sur des enfants de 12 </w:t>
      </w:r>
      <w:r w:rsidR="00786655" w:rsidRPr="00BA4CDA">
        <w:rPr>
          <w:lang w:val="fr-CA"/>
        </w:rPr>
        <w:t>mois, comme cela est recommandé. Dans l</w:t>
      </w:r>
      <w:r w:rsidR="005239D3" w:rsidRPr="00BA4CDA">
        <w:rPr>
          <w:lang w:val="fr-CA"/>
        </w:rPr>
        <w:t>’</w:t>
      </w:r>
      <w:r w:rsidR="00786655" w:rsidRPr="00BA4CDA">
        <w:rPr>
          <w:lang w:val="fr-CA"/>
        </w:rPr>
        <w:t>ensemble, 66</w:t>
      </w:r>
      <w:r w:rsidR="00CA0FA0" w:rsidRPr="00BA4CDA">
        <w:rPr>
          <w:lang w:val="fr-CA"/>
        </w:rPr>
        <w:t> %</w:t>
      </w:r>
      <w:r w:rsidR="00786655" w:rsidRPr="00BA4CDA">
        <w:rPr>
          <w:lang w:val="fr-CA"/>
        </w:rPr>
        <w:t xml:space="preserve"> des enfants avaient été pleinement vaccinés à l</w:t>
      </w:r>
      <w:r w:rsidR="005239D3" w:rsidRPr="00BA4CDA">
        <w:rPr>
          <w:lang w:val="fr-CA"/>
        </w:rPr>
        <w:t>’</w:t>
      </w:r>
      <w:r w:rsidR="00786655" w:rsidRPr="00BA4CDA">
        <w:rPr>
          <w:lang w:val="fr-CA"/>
        </w:rPr>
        <w:t>âge de 12 mois, ce qui représente une légère augmentation par rapport à celle signalée dans l</w:t>
      </w:r>
      <w:r w:rsidR="005239D3" w:rsidRPr="00BA4CDA">
        <w:rPr>
          <w:lang w:val="fr-CA"/>
        </w:rPr>
        <w:t>’</w:t>
      </w:r>
      <w:r w:rsidR="00786655" w:rsidRPr="00BA4CDA">
        <w:rPr>
          <w:lang w:val="fr-CA"/>
        </w:rPr>
        <w:t xml:space="preserve">enquête de 2004-2005 </w:t>
      </w:r>
      <w:r w:rsidR="00151021" w:rsidRPr="00BA4CDA">
        <w:rPr>
          <w:lang w:val="fr-CA"/>
        </w:rPr>
        <w:t>(62</w:t>
      </w:r>
      <w:r w:rsidR="00CA0FA0" w:rsidRPr="00BA4CDA">
        <w:rPr>
          <w:lang w:val="fr-CA"/>
        </w:rPr>
        <w:t> %</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162.</w:t>
      </w:r>
      <w:r w:rsidRPr="00BA4CDA">
        <w:rPr>
          <w:lang w:val="fr-CA"/>
        </w:rPr>
        <w:tab/>
      </w:r>
      <w:r w:rsidR="00C26FA4" w:rsidRPr="00BA4CDA">
        <w:rPr>
          <w:lang w:val="fr-CA"/>
        </w:rPr>
        <w:t>L</w:t>
      </w:r>
      <w:r w:rsidR="005239D3" w:rsidRPr="00BA4CDA">
        <w:rPr>
          <w:lang w:val="fr-CA"/>
        </w:rPr>
        <w:t>’</w:t>
      </w:r>
      <w:r w:rsidR="00C26FA4" w:rsidRPr="00BA4CDA">
        <w:rPr>
          <w:lang w:val="fr-CA"/>
        </w:rPr>
        <w:t>état de la vaccination chez les enfants âgés de 12 à 23 mois ne présente pas de différence significative en fonction du sexe de l</w:t>
      </w:r>
      <w:r w:rsidR="005239D3" w:rsidRPr="00BA4CDA">
        <w:rPr>
          <w:lang w:val="fr-CA"/>
        </w:rPr>
        <w:t>’</w:t>
      </w:r>
      <w:r w:rsidR="00C26FA4" w:rsidRPr="00BA4CDA">
        <w:rPr>
          <w:lang w:val="fr-CA"/>
        </w:rPr>
        <w:t>enfant. Le pourcentage d</w:t>
      </w:r>
      <w:r w:rsidR="005239D3" w:rsidRPr="00BA4CDA">
        <w:rPr>
          <w:lang w:val="fr-CA"/>
        </w:rPr>
        <w:t>’</w:t>
      </w:r>
      <w:r w:rsidR="00C26FA4" w:rsidRPr="00BA4CDA">
        <w:rPr>
          <w:lang w:val="fr-CA"/>
        </w:rPr>
        <w:t>enfants pleinement vaccinés est moins élevé chez les enfants de la classe 6 ou plus élevé que chez les enfants de parités inférieures. La résidence de l</w:t>
      </w:r>
      <w:r w:rsidR="005239D3" w:rsidRPr="00BA4CDA">
        <w:rPr>
          <w:lang w:val="fr-CA"/>
        </w:rPr>
        <w:t>’</w:t>
      </w:r>
      <w:r w:rsidR="00C26FA4" w:rsidRPr="00BA4CDA">
        <w:rPr>
          <w:lang w:val="fr-CA"/>
        </w:rPr>
        <w:t xml:space="preserve">enfant joue un rôle plus important: </w:t>
      </w:r>
      <w:r w:rsidR="00151021" w:rsidRPr="00BA4CDA">
        <w:rPr>
          <w:lang w:val="fr-CA"/>
        </w:rPr>
        <w:t>86</w:t>
      </w:r>
      <w:r w:rsidR="00CA0FA0" w:rsidRPr="00BA4CDA">
        <w:rPr>
          <w:lang w:val="fr-CA"/>
        </w:rPr>
        <w:t> %</w:t>
      </w:r>
      <w:r w:rsidR="00151021" w:rsidRPr="00BA4CDA">
        <w:rPr>
          <w:lang w:val="fr-CA"/>
        </w:rPr>
        <w:t xml:space="preserve"> </w:t>
      </w:r>
      <w:r w:rsidR="00C26FA4" w:rsidRPr="00BA4CDA">
        <w:rPr>
          <w:lang w:val="fr-CA"/>
        </w:rPr>
        <w:t>des enfants des zones urbaines sont pleinement immunisés contre 73</w:t>
      </w:r>
      <w:r w:rsidR="00CA0FA0" w:rsidRPr="00BA4CDA">
        <w:rPr>
          <w:lang w:val="fr-CA"/>
        </w:rPr>
        <w:t> %</w:t>
      </w:r>
      <w:r w:rsidR="00C26FA4" w:rsidRPr="00BA4CDA">
        <w:rPr>
          <w:lang w:val="fr-CA"/>
        </w:rPr>
        <w:t xml:space="preserve"> des enfants des zones rurales. </w:t>
      </w:r>
      <w:r w:rsidR="00337F02" w:rsidRPr="00BA4CDA">
        <w:rPr>
          <w:lang w:val="fr-CA"/>
        </w:rPr>
        <w:t xml:space="preserve">Par contraste, le taux de vaccinations à Zanzibar est légèrement supérieur par rapport à celui de la Tanzanie continentale (respectivement </w:t>
      </w:r>
      <w:r w:rsidR="00151021" w:rsidRPr="00BA4CDA">
        <w:rPr>
          <w:lang w:val="fr-CA"/>
        </w:rPr>
        <w:t>77</w:t>
      </w:r>
      <w:r w:rsidR="00CA0FA0" w:rsidRPr="00BA4CDA">
        <w:rPr>
          <w:lang w:val="fr-CA"/>
        </w:rPr>
        <w:t> %</w:t>
      </w:r>
      <w:r w:rsidR="00151021" w:rsidRPr="00BA4CDA">
        <w:rPr>
          <w:lang w:val="fr-CA"/>
        </w:rPr>
        <w:t xml:space="preserve"> </w:t>
      </w:r>
      <w:r w:rsidR="00337F02" w:rsidRPr="00BA4CDA">
        <w:rPr>
          <w:lang w:val="fr-CA"/>
        </w:rPr>
        <w:t>et</w:t>
      </w:r>
      <w:r w:rsidR="00151021" w:rsidRPr="00BA4CDA">
        <w:rPr>
          <w:lang w:val="fr-CA"/>
        </w:rPr>
        <w:t xml:space="preserve"> 75</w:t>
      </w:r>
      <w:r w:rsidR="00CA0FA0" w:rsidRPr="00BA4CDA">
        <w:rPr>
          <w:lang w:val="fr-CA"/>
        </w:rPr>
        <w:t> %</w:t>
      </w:r>
      <w:r w:rsidR="00151021" w:rsidRPr="00BA4CDA">
        <w:rPr>
          <w:lang w:val="fr-CA"/>
        </w:rPr>
        <w:t xml:space="preserve">). </w:t>
      </w:r>
      <w:r w:rsidR="00337F02" w:rsidRPr="00BA4CDA">
        <w:rPr>
          <w:lang w:val="fr-CA"/>
        </w:rPr>
        <w:t>Le pourcentage dans la zone ouest (58</w:t>
      </w:r>
      <w:r w:rsidR="00CA0FA0" w:rsidRPr="00BA4CDA">
        <w:rPr>
          <w:lang w:val="fr-CA"/>
        </w:rPr>
        <w:t> %</w:t>
      </w:r>
      <w:r w:rsidR="00337F02" w:rsidRPr="00BA4CDA">
        <w:rPr>
          <w:lang w:val="fr-CA"/>
        </w:rPr>
        <w:t>) est considérablement moins élevé que dans d</w:t>
      </w:r>
      <w:r w:rsidR="005239D3" w:rsidRPr="00BA4CDA">
        <w:rPr>
          <w:lang w:val="fr-CA"/>
        </w:rPr>
        <w:t>’</w:t>
      </w:r>
      <w:r w:rsidR="00337F02" w:rsidRPr="00BA4CDA">
        <w:rPr>
          <w:lang w:val="fr-CA"/>
        </w:rPr>
        <w:t>autres zones, au moins en partie du fait du po</w:t>
      </w:r>
      <w:r w:rsidR="00946058" w:rsidRPr="00BA4CDA">
        <w:rPr>
          <w:lang w:val="fr-CA"/>
        </w:rPr>
        <w:t>urcentage faible de vaccination</w:t>
      </w:r>
      <w:r w:rsidR="00337F02" w:rsidRPr="00BA4CDA">
        <w:rPr>
          <w:lang w:val="fr-CA"/>
        </w:rPr>
        <w:t xml:space="preserve"> contre la rougeole </w:t>
      </w:r>
      <w:r w:rsidR="00151021" w:rsidRPr="00BA4CDA">
        <w:rPr>
          <w:lang w:val="fr-CA"/>
        </w:rPr>
        <w:t>(68</w:t>
      </w:r>
      <w:r w:rsidR="00CA0FA0" w:rsidRPr="00BA4CDA">
        <w:rPr>
          <w:lang w:val="fr-CA"/>
        </w:rPr>
        <w:t> %</w:t>
      </w:r>
      <w:r w:rsidR="00151021" w:rsidRPr="00BA4CDA">
        <w:rPr>
          <w:lang w:val="fr-CA"/>
        </w:rPr>
        <w:t>)</w:t>
      </w:r>
      <w:r w:rsidR="00946058" w:rsidRPr="00BA4CDA">
        <w:rPr>
          <w:lang w:val="fr-CA"/>
        </w:rPr>
        <w:t>.</w:t>
      </w:r>
    </w:p>
    <w:p w:rsidR="00151021" w:rsidRPr="00BA4CDA" w:rsidRDefault="00377FE1" w:rsidP="00377FE1">
      <w:pPr>
        <w:pStyle w:val="H4G"/>
        <w:rPr>
          <w:lang w:val="fr-CA"/>
        </w:rPr>
      </w:pPr>
      <w:r w:rsidRPr="00BA4CDA">
        <w:rPr>
          <w:lang w:val="fr-CA"/>
        </w:rPr>
        <w:tab/>
      </w:r>
      <w:r w:rsidR="00151021" w:rsidRPr="00BA4CDA">
        <w:rPr>
          <w:lang w:val="fr-CA"/>
        </w:rPr>
        <w:t>vii)</w:t>
      </w:r>
      <w:r w:rsidR="00012B57" w:rsidRPr="00BA4CDA">
        <w:rPr>
          <w:lang w:val="fr-CA"/>
        </w:rPr>
        <w:tab/>
      </w:r>
      <w:r w:rsidR="00151021" w:rsidRPr="00BA4CDA">
        <w:rPr>
          <w:lang w:val="fr-CA"/>
        </w:rPr>
        <w:t>Nutrition</w:t>
      </w:r>
    </w:p>
    <w:p w:rsidR="00151021" w:rsidRPr="00BA4CDA" w:rsidRDefault="00056DE2" w:rsidP="00056DE2">
      <w:pPr>
        <w:pStyle w:val="SingleTxtG"/>
        <w:tabs>
          <w:tab w:val="left" w:pos="-360"/>
        </w:tabs>
        <w:rPr>
          <w:lang w:val="fr-CA"/>
        </w:rPr>
      </w:pPr>
      <w:r w:rsidRPr="00BA4CDA">
        <w:rPr>
          <w:lang w:val="fr-CA"/>
        </w:rPr>
        <w:t>163.</w:t>
      </w:r>
      <w:r w:rsidRPr="00BA4CDA">
        <w:rPr>
          <w:lang w:val="fr-CA"/>
        </w:rPr>
        <w:tab/>
      </w:r>
      <w:r w:rsidR="001C0E00" w:rsidRPr="00BA4CDA">
        <w:rPr>
          <w:lang w:val="fr-CA"/>
        </w:rPr>
        <w:t xml:space="preserve">La malnutrition, en particulier </w:t>
      </w:r>
      <w:r w:rsidR="00DB3114" w:rsidRPr="00BA4CDA">
        <w:rPr>
          <w:lang w:val="fr-CA"/>
        </w:rPr>
        <w:t>la malnutrition</w:t>
      </w:r>
      <w:r w:rsidR="001C0E00" w:rsidRPr="00BA4CDA">
        <w:rPr>
          <w:lang w:val="fr-CA"/>
        </w:rPr>
        <w:t xml:space="preserve"> </w:t>
      </w:r>
      <w:r w:rsidR="00DB3114" w:rsidRPr="00BA4CDA">
        <w:rPr>
          <w:lang w:val="fr-CA"/>
        </w:rPr>
        <w:t>aiguë sévère</w:t>
      </w:r>
      <w:r w:rsidR="001C0E00" w:rsidRPr="00BA4CDA">
        <w:rPr>
          <w:lang w:val="fr-CA"/>
        </w:rPr>
        <w:t>, l</w:t>
      </w:r>
      <w:r w:rsidR="005239D3" w:rsidRPr="00BA4CDA">
        <w:rPr>
          <w:lang w:val="fr-CA"/>
        </w:rPr>
        <w:t>’</w:t>
      </w:r>
      <w:r w:rsidR="001C0E00" w:rsidRPr="00BA4CDA">
        <w:rPr>
          <w:lang w:val="fr-CA"/>
        </w:rPr>
        <w:t xml:space="preserve">anémie </w:t>
      </w:r>
      <w:r w:rsidR="00DB3114" w:rsidRPr="00BA4CDA">
        <w:rPr>
          <w:lang w:val="fr-CA"/>
        </w:rPr>
        <w:t>ferriprive</w:t>
      </w:r>
      <w:r w:rsidR="001C0E00" w:rsidRPr="00BA4CDA">
        <w:rPr>
          <w:lang w:val="fr-CA"/>
        </w:rPr>
        <w:t>, les</w:t>
      </w:r>
      <w:r w:rsidR="00946058" w:rsidRPr="00BA4CDA">
        <w:rPr>
          <w:lang w:val="fr-CA"/>
        </w:rPr>
        <w:t xml:space="preserve"> </w:t>
      </w:r>
      <w:r w:rsidR="00DB3114" w:rsidRPr="00BA4CDA">
        <w:rPr>
          <w:lang w:val="fr-CA"/>
        </w:rPr>
        <w:t>troubles dus à la carence en iode</w:t>
      </w:r>
      <w:r w:rsidR="002A77CD" w:rsidRPr="00BA4CDA">
        <w:rPr>
          <w:lang w:val="fr-CA"/>
        </w:rPr>
        <w:t xml:space="preserve"> et le manque de vitamine</w:t>
      </w:r>
      <w:r w:rsidR="001C0E00" w:rsidRPr="00BA4CDA">
        <w:rPr>
          <w:lang w:val="fr-CA"/>
        </w:rPr>
        <w:t xml:space="preserve"> </w:t>
      </w:r>
      <w:r w:rsidR="00323001" w:rsidRPr="00BA4CDA">
        <w:rPr>
          <w:lang w:val="fr-CA"/>
        </w:rPr>
        <w:t>À</w:t>
      </w:r>
      <w:r w:rsidR="001C0E00" w:rsidRPr="00BA4CDA">
        <w:rPr>
          <w:lang w:val="fr-CA"/>
        </w:rPr>
        <w:t xml:space="preserve"> sont parmi les principaux problèmes de nutrition qui touchent les nourrissons et les enfants en bas âge en Tanzanie. Il existe également d</w:t>
      </w:r>
      <w:r w:rsidR="005239D3" w:rsidRPr="00BA4CDA">
        <w:rPr>
          <w:lang w:val="fr-CA"/>
        </w:rPr>
        <w:t>’</w:t>
      </w:r>
      <w:r w:rsidR="001C0E00" w:rsidRPr="00BA4CDA">
        <w:rPr>
          <w:lang w:val="fr-CA"/>
        </w:rPr>
        <w:t xml:space="preserve">autres désordres nutritionnels, dont les maladies comme la </w:t>
      </w:r>
      <w:r w:rsidR="002063A8" w:rsidRPr="00BA4CDA">
        <w:rPr>
          <w:lang w:val="fr-CA"/>
        </w:rPr>
        <w:t>pellagre</w:t>
      </w:r>
      <w:r w:rsidR="001C0E00" w:rsidRPr="00BA4CDA">
        <w:rPr>
          <w:lang w:val="fr-CA"/>
        </w:rPr>
        <w:t>, le béribéri, le scorbut, le rachitisme, le manque de certains minéraux comme le zinc et l</w:t>
      </w:r>
      <w:r w:rsidR="005239D3" w:rsidRPr="00BA4CDA">
        <w:rPr>
          <w:lang w:val="fr-CA"/>
        </w:rPr>
        <w:t>’</w:t>
      </w:r>
      <w:r w:rsidR="001C0E00" w:rsidRPr="00BA4CDA">
        <w:rPr>
          <w:lang w:val="fr-CA"/>
        </w:rPr>
        <w:t>apport excessif de fluorine, qui induit la fluorose. La malnutrition aigüe réduit la survie et la productivité; chez les enfants en âge scolaire, c</w:t>
      </w:r>
      <w:r w:rsidR="005239D3" w:rsidRPr="00BA4CDA">
        <w:rPr>
          <w:lang w:val="fr-CA"/>
        </w:rPr>
        <w:t>’</w:t>
      </w:r>
      <w:r w:rsidR="001C0E00" w:rsidRPr="00BA4CDA">
        <w:rPr>
          <w:lang w:val="fr-CA"/>
        </w:rPr>
        <w:t>est une des causes principales des mauvais résultats des tests cognitifs, du retard dans la scolarisation, de l</w:t>
      </w:r>
      <w:r w:rsidR="005239D3" w:rsidRPr="00BA4CDA">
        <w:rPr>
          <w:lang w:val="fr-CA"/>
        </w:rPr>
        <w:t>’</w:t>
      </w:r>
      <w:r w:rsidR="001C0E00" w:rsidRPr="00BA4CDA">
        <w:rPr>
          <w:lang w:val="fr-CA"/>
        </w:rPr>
        <w:t>absentéisme accru et de l</w:t>
      </w:r>
      <w:r w:rsidR="005239D3" w:rsidRPr="00BA4CDA">
        <w:rPr>
          <w:lang w:val="fr-CA"/>
        </w:rPr>
        <w:t>’</w:t>
      </w:r>
      <w:r w:rsidR="001C0E00" w:rsidRPr="00BA4CDA">
        <w:rPr>
          <w:lang w:val="fr-CA"/>
        </w:rPr>
        <w:t>augmentation du redoublement. L</w:t>
      </w:r>
      <w:r w:rsidR="005239D3" w:rsidRPr="00BA4CDA">
        <w:rPr>
          <w:lang w:val="fr-CA"/>
        </w:rPr>
        <w:t>’</w:t>
      </w:r>
      <w:r w:rsidR="00DB3114" w:rsidRPr="00BA4CDA">
        <w:rPr>
          <w:lang w:val="fr-CA"/>
        </w:rPr>
        <w:t>anémie ferriprive</w:t>
      </w:r>
      <w:r w:rsidR="001C0E00" w:rsidRPr="00BA4CDA">
        <w:rPr>
          <w:lang w:val="fr-CA"/>
        </w:rPr>
        <w:t xml:space="preserve"> affecte tant la capacité physique que l</w:t>
      </w:r>
      <w:r w:rsidR="005239D3" w:rsidRPr="00BA4CDA">
        <w:rPr>
          <w:lang w:val="fr-CA"/>
        </w:rPr>
        <w:t>’</w:t>
      </w:r>
      <w:r w:rsidR="001C0E00" w:rsidRPr="00BA4CDA">
        <w:rPr>
          <w:lang w:val="fr-CA"/>
        </w:rPr>
        <w:t>intelligence des femmes enceintes et provoque une diminution des capacités intellectuelles de l</w:t>
      </w:r>
      <w:r w:rsidR="005239D3" w:rsidRPr="00BA4CDA">
        <w:rPr>
          <w:lang w:val="fr-CA"/>
        </w:rPr>
        <w:t>’</w:t>
      </w:r>
      <w:r w:rsidR="001C0E00" w:rsidRPr="00BA4CDA">
        <w:rPr>
          <w:lang w:val="fr-CA"/>
        </w:rPr>
        <w:t xml:space="preserve">enfant avant la naissance; </w:t>
      </w:r>
      <w:r w:rsidR="00DB3114" w:rsidRPr="00BA4CDA">
        <w:rPr>
          <w:lang w:val="fr-CA"/>
        </w:rPr>
        <w:t xml:space="preserve">les carences en iode </w:t>
      </w:r>
      <w:r w:rsidR="001C0E00" w:rsidRPr="00BA4CDA">
        <w:rPr>
          <w:lang w:val="fr-CA"/>
        </w:rPr>
        <w:t>cause</w:t>
      </w:r>
      <w:r w:rsidR="00DB3114" w:rsidRPr="00BA4CDA">
        <w:rPr>
          <w:lang w:val="fr-CA"/>
        </w:rPr>
        <w:t>s</w:t>
      </w:r>
      <w:r w:rsidR="001C0E00" w:rsidRPr="00BA4CDA">
        <w:rPr>
          <w:lang w:val="fr-CA"/>
        </w:rPr>
        <w:t xml:space="preserve"> différents </w:t>
      </w:r>
      <w:r w:rsidR="00DB3114" w:rsidRPr="00BA4CDA">
        <w:rPr>
          <w:lang w:val="fr-CA"/>
        </w:rPr>
        <w:t>troubles</w:t>
      </w:r>
      <w:r w:rsidR="001C0E00" w:rsidRPr="00BA4CDA">
        <w:rPr>
          <w:lang w:val="fr-CA"/>
        </w:rPr>
        <w:t xml:space="preserve">, dont une légère arriération mentale, le crétinisme, de graves dommages au cerveau, la surdité et le nanisme. La </w:t>
      </w:r>
      <w:r w:rsidR="00A502E1" w:rsidRPr="00BA4CDA">
        <w:rPr>
          <w:lang w:val="fr-CA"/>
        </w:rPr>
        <w:t xml:space="preserve">carence en vitamine </w:t>
      </w:r>
      <w:r w:rsidR="00323001" w:rsidRPr="00BA4CDA">
        <w:rPr>
          <w:lang w:val="fr-CA"/>
        </w:rPr>
        <w:t>À</w:t>
      </w:r>
      <w:r w:rsidR="001C0E00" w:rsidRPr="00BA4CDA">
        <w:rPr>
          <w:lang w:val="fr-CA"/>
        </w:rPr>
        <w:t xml:space="preserve"> diminue l</w:t>
      </w:r>
      <w:r w:rsidR="005239D3" w:rsidRPr="00BA4CDA">
        <w:rPr>
          <w:lang w:val="fr-CA"/>
        </w:rPr>
        <w:t>’</w:t>
      </w:r>
      <w:r w:rsidR="001C0E00" w:rsidRPr="00BA4CDA">
        <w:rPr>
          <w:lang w:val="fr-CA"/>
        </w:rPr>
        <w:t>immunité corporelle, augmente l</w:t>
      </w:r>
      <w:r w:rsidR="005239D3" w:rsidRPr="00BA4CDA">
        <w:rPr>
          <w:lang w:val="fr-CA"/>
        </w:rPr>
        <w:t>’</w:t>
      </w:r>
      <w:r w:rsidR="001C0E00" w:rsidRPr="00BA4CDA">
        <w:rPr>
          <w:lang w:val="fr-CA"/>
        </w:rPr>
        <w:t>incidence et la gravité des maladies, et, en définitive, accroit la mortalité infantile.</w:t>
      </w:r>
    </w:p>
    <w:p w:rsidR="00151021" w:rsidRPr="00BA4CDA" w:rsidRDefault="00377FE1" w:rsidP="00377FE1">
      <w:pPr>
        <w:pStyle w:val="H4G"/>
        <w:rPr>
          <w:lang w:val="fr-CA"/>
        </w:rPr>
      </w:pPr>
      <w:r w:rsidRPr="00BA4CDA">
        <w:rPr>
          <w:lang w:val="fr-CA"/>
        </w:rPr>
        <w:tab/>
      </w:r>
      <w:r w:rsidR="00151021" w:rsidRPr="00BA4CDA">
        <w:rPr>
          <w:lang w:val="fr-CA"/>
        </w:rPr>
        <w:t>viii)</w:t>
      </w:r>
      <w:r w:rsidR="00012B57" w:rsidRPr="00BA4CDA">
        <w:rPr>
          <w:lang w:val="fr-CA"/>
        </w:rPr>
        <w:tab/>
      </w:r>
      <w:r w:rsidR="002A77CD" w:rsidRPr="00BA4CDA">
        <w:rPr>
          <w:lang w:val="fr-CA"/>
        </w:rPr>
        <w:t>Malnutrition aiguë</w:t>
      </w:r>
      <w:r w:rsidR="00151021" w:rsidRPr="00BA4CDA">
        <w:rPr>
          <w:lang w:val="fr-CA"/>
        </w:rPr>
        <w:t xml:space="preserve"> </w:t>
      </w:r>
      <w:r w:rsidR="00DB3114" w:rsidRPr="00BA4CDA">
        <w:rPr>
          <w:lang w:val="fr-CA"/>
        </w:rPr>
        <w:t>sévère</w:t>
      </w:r>
    </w:p>
    <w:p w:rsidR="00151021" w:rsidRPr="00BA4CDA" w:rsidRDefault="00056DE2" w:rsidP="00056DE2">
      <w:pPr>
        <w:pStyle w:val="SingleTxtG"/>
        <w:tabs>
          <w:tab w:val="left" w:pos="-360"/>
        </w:tabs>
        <w:rPr>
          <w:lang w:val="fr-CA"/>
        </w:rPr>
      </w:pPr>
      <w:r w:rsidRPr="00BA4CDA">
        <w:rPr>
          <w:lang w:val="fr-CA"/>
        </w:rPr>
        <w:t>164.</w:t>
      </w:r>
      <w:r w:rsidRPr="00BA4CDA">
        <w:rPr>
          <w:lang w:val="fr-CA"/>
        </w:rPr>
        <w:tab/>
      </w:r>
      <w:r w:rsidR="00DF09C2" w:rsidRPr="00BA4CDA">
        <w:rPr>
          <w:lang w:val="fr-CA"/>
        </w:rPr>
        <w:t>La malnutrition aig</w:t>
      </w:r>
      <w:r w:rsidR="00D55C4E" w:rsidRPr="00BA4CDA">
        <w:rPr>
          <w:lang w:val="fr-CA"/>
        </w:rPr>
        <w:t>u</w:t>
      </w:r>
      <w:r w:rsidR="00742878" w:rsidRPr="00BA4CDA">
        <w:rPr>
          <w:lang w:val="fr-CA"/>
        </w:rPr>
        <w:t>ë</w:t>
      </w:r>
      <w:r w:rsidR="00DF09C2" w:rsidRPr="00BA4CDA">
        <w:rPr>
          <w:lang w:val="fr-CA"/>
        </w:rPr>
        <w:t xml:space="preserve"> est caus</w:t>
      </w:r>
      <w:r w:rsidR="00946058" w:rsidRPr="00BA4CDA">
        <w:rPr>
          <w:lang w:val="fr-CA"/>
        </w:rPr>
        <w:t>é</w:t>
      </w:r>
      <w:r w:rsidR="00DF09C2" w:rsidRPr="00BA4CDA">
        <w:rPr>
          <w:lang w:val="fr-CA"/>
        </w:rPr>
        <w:t xml:space="preserve">e par </w:t>
      </w:r>
      <w:r w:rsidR="00742878" w:rsidRPr="00BA4CDA">
        <w:rPr>
          <w:lang w:val="fr-CA"/>
        </w:rPr>
        <w:t>l</w:t>
      </w:r>
      <w:r w:rsidR="005239D3" w:rsidRPr="00BA4CDA">
        <w:rPr>
          <w:lang w:val="fr-CA"/>
        </w:rPr>
        <w:t>’</w:t>
      </w:r>
      <w:r w:rsidR="00742878" w:rsidRPr="00BA4CDA">
        <w:rPr>
          <w:lang w:val="fr-CA"/>
        </w:rPr>
        <w:t xml:space="preserve">absorption </w:t>
      </w:r>
      <w:r w:rsidR="00DF09C2" w:rsidRPr="00BA4CDA">
        <w:rPr>
          <w:lang w:val="fr-CA"/>
        </w:rPr>
        <w:t>insuffisante d</w:t>
      </w:r>
      <w:r w:rsidR="005239D3" w:rsidRPr="00BA4CDA">
        <w:rPr>
          <w:lang w:val="fr-CA"/>
        </w:rPr>
        <w:t>’</w:t>
      </w:r>
      <w:r w:rsidR="00DF09C2" w:rsidRPr="00BA4CDA">
        <w:rPr>
          <w:lang w:val="fr-CA"/>
        </w:rPr>
        <w:t>énergie et de protéines</w:t>
      </w:r>
      <w:r w:rsidR="007916C7" w:rsidRPr="00BA4CDA">
        <w:rPr>
          <w:lang w:val="fr-CA"/>
        </w:rPr>
        <w:t>;</w:t>
      </w:r>
      <w:r w:rsidR="00DF09C2" w:rsidRPr="00BA4CDA">
        <w:rPr>
          <w:lang w:val="fr-CA"/>
        </w:rPr>
        <w:t xml:space="preserve"> souvent</w:t>
      </w:r>
      <w:r w:rsidR="00946058" w:rsidRPr="00BA4CDA">
        <w:rPr>
          <w:lang w:val="fr-CA"/>
        </w:rPr>
        <w:t>, elle s</w:t>
      </w:r>
      <w:r w:rsidR="005239D3" w:rsidRPr="00BA4CDA">
        <w:rPr>
          <w:lang w:val="fr-CA"/>
        </w:rPr>
        <w:t>’</w:t>
      </w:r>
      <w:r w:rsidR="00946058" w:rsidRPr="00BA4CDA">
        <w:rPr>
          <w:lang w:val="fr-CA"/>
        </w:rPr>
        <w:t>accompagn</w:t>
      </w:r>
      <w:r w:rsidR="00DF09C2" w:rsidRPr="00BA4CDA">
        <w:rPr>
          <w:lang w:val="fr-CA"/>
        </w:rPr>
        <w:t xml:space="preserve">e </w:t>
      </w:r>
      <w:r w:rsidR="00946058" w:rsidRPr="00BA4CDA">
        <w:rPr>
          <w:lang w:val="fr-CA"/>
        </w:rPr>
        <w:t>de</w:t>
      </w:r>
      <w:r w:rsidR="00DF09C2" w:rsidRPr="00BA4CDA">
        <w:rPr>
          <w:lang w:val="fr-CA"/>
        </w:rPr>
        <w:t xml:space="preserve"> carences d</w:t>
      </w:r>
      <w:r w:rsidR="005239D3" w:rsidRPr="00BA4CDA">
        <w:rPr>
          <w:lang w:val="fr-CA"/>
        </w:rPr>
        <w:t>’</w:t>
      </w:r>
      <w:r w:rsidR="00DF09C2" w:rsidRPr="00BA4CDA">
        <w:rPr>
          <w:lang w:val="fr-CA"/>
        </w:rPr>
        <w:t>autres nut</w:t>
      </w:r>
      <w:r w:rsidR="00946058" w:rsidRPr="00BA4CDA">
        <w:rPr>
          <w:lang w:val="fr-CA"/>
        </w:rPr>
        <w:t>riments essentiels, notamment</w:t>
      </w:r>
      <w:r w:rsidR="00DF09C2" w:rsidRPr="00BA4CDA">
        <w:rPr>
          <w:lang w:val="fr-CA"/>
        </w:rPr>
        <w:t xml:space="preserve"> minéraux et vitamines. On la rencontre dans tous les groupes d</w:t>
      </w:r>
      <w:r w:rsidR="005239D3" w:rsidRPr="00BA4CDA">
        <w:rPr>
          <w:lang w:val="fr-CA"/>
        </w:rPr>
        <w:t>’</w:t>
      </w:r>
      <w:r w:rsidR="00DF09C2" w:rsidRPr="00BA4CDA">
        <w:rPr>
          <w:lang w:val="fr-CA"/>
        </w:rPr>
        <w:t xml:space="preserve">âge, mais plus fréquemment parmi les enfants de moins de 5 ans. Elle se manifeste par une faible croissance physique et mentale, un poids inférieur à la normale ou le marasme clinique, le </w:t>
      </w:r>
      <w:r w:rsidR="00151021" w:rsidRPr="00BA4CDA">
        <w:rPr>
          <w:lang w:val="fr-CA"/>
        </w:rPr>
        <w:t>kwashiorkor</w:t>
      </w:r>
      <w:r w:rsidR="00DF09C2" w:rsidRPr="00BA4CDA">
        <w:rPr>
          <w:lang w:val="fr-CA"/>
        </w:rPr>
        <w:t xml:space="preserve"> ou le kwashiorkor avec marasme. L</w:t>
      </w:r>
      <w:r w:rsidR="005239D3" w:rsidRPr="00BA4CDA">
        <w:rPr>
          <w:lang w:val="fr-CA"/>
        </w:rPr>
        <w:t>’</w:t>
      </w:r>
      <w:r w:rsidR="00DF09C2" w:rsidRPr="00BA4CDA">
        <w:rPr>
          <w:lang w:val="fr-CA"/>
        </w:rPr>
        <w:t>enquête sur la santé et la démographie en Tanzanie (TDHS ou enquête en abrégé) de 2010 révèle que 5</w:t>
      </w:r>
      <w:r w:rsidR="00CA0FA0" w:rsidRPr="00BA4CDA">
        <w:rPr>
          <w:lang w:val="fr-CA"/>
        </w:rPr>
        <w:t> %</w:t>
      </w:r>
      <w:r w:rsidR="00DF09C2" w:rsidRPr="00BA4CDA">
        <w:rPr>
          <w:lang w:val="fr-CA"/>
        </w:rPr>
        <w:t xml:space="preserve"> des enfants de moins de 5</w:t>
      </w:r>
      <w:r w:rsidR="003338EC" w:rsidRPr="00BA4CDA">
        <w:rPr>
          <w:lang w:val="fr-CA"/>
        </w:rPr>
        <w:t> </w:t>
      </w:r>
      <w:r w:rsidR="00DF09C2" w:rsidRPr="00BA4CDA">
        <w:rPr>
          <w:lang w:val="fr-CA"/>
        </w:rPr>
        <w:t>ans sont cachectiques, 42</w:t>
      </w:r>
      <w:r w:rsidR="00CA0FA0" w:rsidRPr="00BA4CDA">
        <w:rPr>
          <w:lang w:val="fr-CA"/>
        </w:rPr>
        <w:t> %</w:t>
      </w:r>
      <w:r w:rsidR="00DF09C2" w:rsidRPr="00BA4CDA">
        <w:rPr>
          <w:lang w:val="fr-CA"/>
        </w:rPr>
        <w:t xml:space="preserve"> manifestent des retards de croissance et 16</w:t>
      </w:r>
      <w:r w:rsidR="00CA0FA0" w:rsidRPr="00BA4CDA">
        <w:rPr>
          <w:lang w:val="fr-CA"/>
        </w:rPr>
        <w:t> %</w:t>
      </w:r>
      <w:r w:rsidR="00DF09C2" w:rsidRPr="00BA4CDA">
        <w:rPr>
          <w:lang w:val="fr-CA"/>
        </w:rPr>
        <w:t xml:space="preserve"> atteignent un poids inférieur à la normale. Le retard de croissance représente les effets à long terme de la malnutrition dans une population et ne semble pas réagir à des modifications récentes, à court terme de l</w:t>
      </w:r>
      <w:r w:rsidR="005239D3" w:rsidRPr="00BA4CDA">
        <w:rPr>
          <w:lang w:val="fr-CA"/>
        </w:rPr>
        <w:t>’</w:t>
      </w:r>
      <w:r w:rsidR="00DF09C2" w:rsidRPr="00BA4CDA">
        <w:rPr>
          <w:lang w:val="fr-CA"/>
        </w:rPr>
        <w:t>apport en aliments. Selon l</w:t>
      </w:r>
      <w:r w:rsidR="005239D3" w:rsidRPr="00BA4CDA">
        <w:rPr>
          <w:lang w:val="fr-CA"/>
        </w:rPr>
        <w:t>’</w:t>
      </w:r>
      <w:r w:rsidR="00DF09C2" w:rsidRPr="00BA4CDA">
        <w:rPr>
          <w:lang w:val="fr-CA"/>
        </w:rPr>
        <w:t xml:space="preserve">enquête de 2010, le retard de croissance se révèle </w:t>
      </w:r>
      <w:r w:rsidR="00946058" w:rsidRPr="00BA4CDA">
        <w:rPr>
          <w:lang w:val="fr-CA"/>
        </w:rPr>
        <w:t>être</w:t>
      </w:r>
      <w:r w:rsidR="00DF09C2" w:rsidRPr="00BA4CDA">
        <w:rPr>
          <w:lang w:val="fr-CA"/>
        </w:rPr>
        <w:t xml:space="preserve"> la principale carence nutritionnelle. En outre, l</w:t>
      </w:r>
      <w:r w:rsidR="005239D3" w:rsidRPr="00BA4CDA">
        <w:rPr>
          <w:lang w:val="fr-CA"/>
        </w:rPr>
        <w:t>’</w:t>
      </w:r>
      <w:r w:rsidR="00DF09C2" w:rsidRPr="00BA4CDA">
        <w:rPr>
          <w:lang w:val="fr-CA"/>
        </w:rPr>
        <w:t>état nutritionnel des enfants durant la période allant de 2005 à 2010 révèle une tendance à la baisse</w:t>
      </w:r>
      <w:r w:rsidR="00710366" w:rsidRPr="00BA4CDA">
        <w:rPr>
          <w:rStyle w:val="FootnoteReference"/>
          <w:lang w:val="fr-CA"/>
        </w:rPr>
        <w:footnoteReference w:id="82"/>
      </w:r>
      <w:r w:rsidR="00DF09C2" w:rsidRPr="00BA4CDA">
        <w:rPr>
          <w:lang w:val="fr-CA"/>
        </w:rPr>
        <w:t xml:space="preserve"> du retard de croissance et de l</w:t>
      </w:r>
      <w:r w:rsidR="005239D3" w:rsidRPr="00BA4CDA">
        <w:rPr>
          <w:lang w:val="fr-CA"/>
        </w:rPr>
        <w:t>’</w:t>
      </w:r>
      <w:r w:rsidR="00DF09C2" w:rsidRPr="00BA4CDA">
        <w:rPr>
          <w:lang w:val="fr-CA"/>
        </w:rPr>
        <w:t>insuffisance de poids. Le retard de croissance n</w:t>
      </w:r>
      <w:r w:rsidR="005239D3" w:rsidRPr="00BA4CDA">
        <w:rPr>
          <w:lang w:val="fr-CA"/>
        </w:rPr>
        <w:t>’</w:t>
      </w:r>
      <w:r w:rsidR="00DF09C2" w:rsidRPr="00BA4CDA">
        <w:rPr>
          <w:lang w:val="fr-CA"/>
        </w:rPr>
        <w:t>a diminué que légèrement (3</w:t>
      </w:r>
      <w:r w:rsidR="00CA0FA0" w:rsidRPr="00BA4CDA">
        <w:rPr>
          <w:lang w:val="fr-CA"/>
        </w:rPr>
        <w:t> %</w:t>
      </w:r>
      <w:r w:rsidR="00DF09C2" w:rsidRPr="00BA4CDA">
        <w:rPr>
          <w:lang w:val="fr-CA"/>
        </w:rPr>
        <w:t>) de l</w:t>
      </w:r>
      <w:r w:rsidR="005239D3" w:rsidRPr="00BA4CDA">
        <w:rPr>
          <w:lang w:val="fr-CA"/>
        </w:rPr>
        <w:t>’</w:t>
      </w:r>
      <w:r w:rsidR="00DF09C2" w:rsidRPr="00BA4CDA">
        <w:rPr>
          <w:lang w:val="fr-CA"/>
        </w:rPr>
        <w:t xml:space="preserve">enquête de 2004-2005 à celle de 2010. On observe </w:t>
      </w:r>
      <w:r w:rsidR="00710366" w:rsidRPr="00BA4CDA">
        <w:rPr>
          <w:lang w:val="fr-CA"/>
        </w:rPr>
        <w:t>une évolution analogue de l</w:t>
      </w:r>
      <w:r w:rsidR="005239D3" w:rsidRPr="00BA4CDA">
        <w:rPr>
          <w:lang w:val="fr-CA"/>
        </w:rPr>
        <w:t>’</w:t>
      </w:r>
      <w:r w:rsidR="00710366" w:rsidRPr="00BA4CDA">
        <w:rPr>
          <w:lang w:val="fr-CA"/>
        </w:rPr>
        <w:t>ins</w:t>
      </w:r>
      <w:r w:rsidR="00DF09C2" w:rsidRPr="00BA4CDA">
        <w:rPr>
          <w:lang w:val="fr-CA"/>
        </w:rPr>
        <w:t xml:space="preserve">uffisance de poids, qui a diminué </w:t>
      </w:r>
      <w:r w:rsidR="00946058" w:rsidRPr="00BA4CDA">
        <w:rPr>
          <w:lang w:val="fr-CA"/>
        </w:rPr>
        <w:t>de 1</w:t>
      </w:r>
      <w:r w:rsidR="00CA0FA0" w:rsidRPr="00BA4CDA">
        <w:rPr>
          <w:lang w:val="fr-CA"/>
        </w:rPr>
        <w:t> %</w:t>
      </w:r>
      <w:r w:rsidR="00DF09C2" w:rsidRPr="00BA4CDA">
        <w:rPr>
          <w:lang w:val="fr-CA"/>
        </w:rPr>
        <w:t>, alors que la prévalence de la cachexie augmentait légèrement (</w:t>
      </w:r>
      <w:r w:rsidR="00710366" w:rsidRPr="00BA4CDA">
        <w:rPr>
          <w:lang w:val="fr-CA"/>
        </w:rPr>
        <w:t>1</w:t>
      </w:r>
      <w:r w:rsidR="00CA0FA0" w:rsidRPr="00BA4CDA">
        <w:rPr>
          <w:lang w:val="fr-CA"/>
        </w:rPr>
        <w:t> %</w:t>
      </w:r>
      <w:r w:rsidR="00710366" w:rsidRPr="00BA4CDA">
        <w:rPr>
          <w:lang w:val="fr-CA"/>
        </w:rPr>
        <w:t>)</w:t>
      </w:r>
      <w:r w:rsidR="00151021" w:rsidRPr="00BA4CDA">
        <w:rPr>
          <w:lang w:val="fr-CA"/>
        </w:rPr>
        <w:t>.</w:t>
      </w:r>
      <w:r w:rsidR="00710366" w:rsidRPr="00BA4CDA">
        <w:rPr>
          <w:lang w:val="fr-CA"/>
        </w:rPr>
        <w:t xml:space="preserve"> Le retard de croissance révèle une insuffisance nutritionnelle sur une longue période de temps et est affecté par un état maladif récurent et chronique. </w:t>
      </w:r>
      <w:r w:rsidR="00323001" w:rsidRPr="00BA4CDA">
        <w:rPr>
          <w:lang w:val="fr-CA"/>
        </w:rPr>
        <w:t>À</w:t>
      </w:r>
      <w:r w:rsidR="00710366" w:rsidRPr="00BA4CDA">
        <w:rPr>
          <w:lang w:val="fr-CA"/>
        </w:rPr>
        <w:t xml:space="preserve"> Zanzibar, Town West a le plus faible pourcentage de retard de croissance, soit 20</w:t>
      </w:r>
      <w:r w:rsidR="00CA0FA0" w:rsidRPr="00BA4CDA">
        <w:rPr>
          <w:lang w:val="fr-CA"/>
        </w:rPr>
        <w:t> %</w:t>
      </w:r>
      <w:r w:rsidR="00710366" w:rsidRPr="00BA4CDA">
        <w:rPr>
          <w:lang w:val="fr-CA"/>
        </w:rPr>
        <w:t xml:space="preserve">. La cachexie atteint </w:t>
      </w:r>
      <w:r w:rsidR="00946058" w:rsidRPr="00BA4CDA">
        <w:rPr>
          <w:lang w:val="fr-CA"/>
        </w:rPr>
        <w:t xml:space="preserve">à Zanzibar </w:t>
      </w:r>
      <w:r w:rsidR="00710366" w:rsidRPr="00BA4CDA">
        <w:rPr>
          <w:lang w:val="fr-CA"/>
        </w:rPr>
        <w:t>12</w:t>
      </w:r>
      <w:r w:rsidR="00CA0FA0" w:rsidRPr="00BA4CDA">
        <w:rPr>
          <w:lang w:val="fr-CA"/>
        </w:rPr>
        <w:t> %</w:t>
      </w:r>
      <w:r w:rsidR="00710366" w:rsidRPr="00BA4CDA">
        <w:rPr>
          <w:lang w:val="fr-CA"/>
        </w:rPr>
        <w:t>, et l</w:t>
      </w:r>
      <w:r w:rsidR="005239D3" w:rsidRPr="00BA4CDA">
        <w:rPr>
          <w:lang w:val="fr-CA"/>
        </w:rPr>
        <w:t>’</w:t>
      </w:r>
      <w:r w:rsidR="00710366" w:rsidRPr="00BA4CDA">
        <w:rPr>
          <w:lang w:val="fr-CA"/>
        </w:rPr>
        <w:t>insuffisance de poids 20</w:t>
      </w:r>
      <w:r w:rsidR="00CA0FA0" w:rsidRPr="00BA4CDA">
        <w:rPr>
          <w:lang w:val="fr-CA"/>
        </w:rPr>
        <w:t> %</w:t>
      </w:r>
      <w:r w:rsidR="00151021" w:rsidRPr="00BA4CDA">
        <w:rPr>
          <w:lang w:val="fr-CA"/>
        </w:rPr>
        <w:t xml:space="preserve">. </w:t>
      </w:r>
    </w:p>
    <w:p w:rsidR="00151021" w:rsidRPr="00BA4CDA" w:rsidRDefault="00151021" w:rsidP="00012B57">
      <w:pPr>
        <w:pStyle w:val="SingleTxtG"/>
        <w:keepNext/>
        <w:jc w:val="left"/>
        <w:rPr>
          <w:lang w:val="fr-CA"/>
        </w:rPr>
      </w:pPr>
      <w:r w:rsidRPr="00BA4CDA">
        <w:rPr>
          <w:lang w:val="fr-CA"/>
        </w:rPr>
        <w:t>Figure 2</w:t>
      </w:r>
      <w:r w:rsidR="00012B57" w:rsidRPr="00BA4CDA">
        <w:rPr>
          <w:lang w:val="fr-CA"/>
        </w:rPr>
        <w:br/>
      </w:r>
      <w:r w:rsidR="00FA01F0" w:rsidRPr="00BA4CDA">
        <w:rPr>
          <w:b/>
          <w:lang w:val="fr-CA"/>
        </w:rPr>
        <w:t>Tendance</w:t>
      </w:r>
      <w:r w:rsidR="00742878" w:rsidRPr="00BA4CDA">
        <w:rPr>
          <w:b/>
          <w:lang w:val="fr-CA"/>
        </w:rPr>
        <w:t>s</w:t>
      </w:r>
      <w:r w:rsidR="00FA01F0" w:rsidRPr="00BA4CDA">
        <w:rPr>
          <w:b/>
          <w:lang w:val="fr-CA"/>
        </w:rPr>
        <w:t xml:space="preserve"> observée</w:t>
      </w:r>
      <w:r w:rsidR="00742878" w:rsidRPr="00BA4CDA">
        <w:rPr>
          <w:b/>
          <w:lang w:val="fr-CA"/>
        </w:rPr>
        <w:t>s</w:t>
      </w:r>
      <w:r w:rsidR="00FA01F0" w:rsidRPr="00BA4CDA">
        <w:rPr>
          <w:b/>
          <w:lang w:val="fr-CA"/>
        </w:rPr>
        <w:t xml:space="preserve"> dans la situation nutritionnelle des enfants de moins de 5 ans</w:t>
      </w:r>
    </w:p>
    <w:p w:rsidR="00151021" w:rsidRPr="00BA4CDA" w:rsidRDefault="00001B92" w:rsidP="00151021">
      <w:pPr>
        <w:autoSpaceDE w:val="0"/>
        <w:autoSpaceDN w:val="0"/>
        <w:adjustRightInd w:val="0"/>
        <w:spacing w:line="240" w:lineRule="auto"/>
        <w:jc w:val="center"/>
        <w:rPr>
          <w:lang w:val="fr-CA"/>
        </w:rPr>
      </w:pPr>
      <w:r w:rsidRPr="00BA4CDA">
        <w:rPr>
          <w:noProof/>
          <w:lang w:val="fr-CA" w:eastAsia="zh-CN"/>
        </w:rPr>
        <w:pict>
          <v:shapetype id="_x0000_t202" coordsize="21600,21600" o:spt="202" path="m,l,21600r21600,l21600,xe">
            <v:stroke joinstyle="miter"/>
            <v:path gradientshapeok="t" o:connecttype="rect"/>
          </v:shapetype>
          <v:shape id="_x0000_s1030" type="#_x0000_t202" style="position:absolute;left:0;text-align:left;margin-left:58pt;margin-top:186.4pt;width:182.6pt;height:13.1pt;z-index:5" stroked="f">
            <v:textbox inset="0,0,0,0">
              <w:txbxContent>
                <w:p w:rsidR="002330C1" w:rsidRPr="00B13F4E" w:rsidRDefault="002330C1" w:rsidP="00D51DEB">
                  <w:pPr>
                    <w:spacing w:line="200" w:lineRule="exact"/>
                    <w:ind w:firstLine="170"/>
                    <w:rPr>
                      <w:sz w:val="16"/>
                      <w:szCs w:val="16"/>
                      <w:lang w:val="fr-FR"/>
                    </w:rPr>
                  </w:pPr>
                  <w:r w:rsidRPr="00001B92">
                    <w:rPr>
                      <w:i/>
                      <w:iCs/>
                      <w:sz w:val="18"/>
                      <w:szCs w:val="18"/>
                      <w:lang w:val="fr-FR"/>
                    </w:rPr>
                    <w:t>Note</w:t>
                  </w:r>
                  <w:r w:rsidRPr="00001B92">
                    <w:rPr>
                      <w:sz w:val="18"/>
                      <w:szCs w:val="18"/>
                      <w:lang w:val="fr-FR"/>
                    </w:rPr>
                    <w:t>: Basé sur les normes NCHS/CDC/OMS</w:t>
                  </w:r>
                  <w:r>
                    <w:rPr>
                      <w:sz w:val="18"/>
                      <w:szCs w:val="18"/>
                      <w:lang w:val="fr-FR"/>
                    </w:rPr>
                    <w:t>.</w:t>
                  </w:r>
                </w:p>
              </w:txbxContent>
            </v:textbox>
          </v:shape>
        </w:pict>
      </w:r>
      <w:r w:rsidRPr="00BA4CDA">
        <w:rPr>
          <w:noProof/>
          <w:lang w:val="fr-CA" w:eastAsia="zh-CN"/>
        </w:rPr>
        <w:pict>
          <v:shape id="_x0000_s1028" type="#_x0000_t202" style="position:absolute;left:0;text-align:left;margin-left:331pt;margin-top:171pt;width:74.7pt;height:7.8pt;z-index:3" stroked="f">
            <v:textbox inset="0,0,0,0">
              <w:txbxContent>
                <w:p w:rsidR="002330C1" w:rsidRPr="00B13F4E" w:rsidRDefault="002330C1" w:rsidP="00001B92">
                  <w:pPr>
                    <w:spacing w:line="160" w:lineRule="exact"/>
                    <w:jc w:val="center"/>
                    <w:rPr>
                      <w:sz w:val="16"/>
                      <w:szCs w:val="16"/>
                      <w:lang w:val="fr-FR"/>
                    </w:rPr>
                  </w:pPr>
                  <w:r>
                    <w:rPr>
                      <w:sz w:val="16"/>
                      <w:szCs w:val="16"/>
                      <w:lang w:val="fr-FR"/>
                    </w:rPr>
                    <w:t>Insuffisance de poids</w:t>
                  </w:r>
                </w:p>
              </w:txbxContent>
            </v:textbox>
          </v:shape>
        </w:pict>
      </w:r>
      <w:r w:rsidRPr="00BA4CDA">
        <w:rPr>
          <w:noProof/>
          <w:lang w:val="fr-CA" w:eastAsia="zh-CN"/>
        </w:rPr>
        <w:pict>
          <v:shape id="_x0000_s1029" type="#_x0000_t202" style="position:absolute;left:0;text-align:left;margin-left:226.15pt;margin-top:171pt;width:46.2pt;height:7.8pt;z-index:4" stroked="f">
            <v:textbox inset="0,0,0,0">
              <w:txbxContent>
                <w:p w:rsidR="002330C1" w:rsidRPr="00B13F4E" w:rsidRDefault="002330C1" w:rsidP="00001B92">
                  <w:pPr>
                    <w:spacing w:line="160" w:lineRule="exact"/>
                    <w:jc w:val="center"/>
                    <w:rPr>
                      <w:sz w:val="16"/>
                      <w:szCs w:val="16"/>
                      <w:lang w:val="fr-FR"/>
                    </w:rPr>
                  </w:pPr>
                  <w:r>
                    <w:rPr>
                      <w:sz w:val="16"/>
                      <w:szCs w:val="16"/>
                      <w:lang w:val="fr-FR"/>
                    </w:rPr>
                    <w:t>Cachexie</w:t>
                  </w:r>
                  <w:r w:rsidRPr="00B13F4E" w:rsidDel="00B13F4E">
                    <w:rPr>
                      <w:sz w:val="16"/>
                      <w:szCs w:val="16"/>
                      <w:lang w:val="fr-FR"/>
                    </w:rPr>
                    <w:t xml:space="preserve"> </w:t>
                  </w:r>
                </w:p>
              </w:txbxContent>
            </v:textbox>
          </v:shape>
        </w:pict>
      </w:r>
      <w:r w:rsidRPr="00BA4CDA">
        <w:rPr>
          <w:noProof/>
          <w:lang w:val="fr-CA" w:eastAsia="zh-CN"/>
        </w:rPr>
        <w:pict>
          <v:shape id="_x0000_s1027" type="#_x0000_t202" style="position:absolute;left:0;text-align:left;margin-left:86.35pt;margin-top:171pt;width:71.05pt;height:7.8pt;z-index:2" stroked="f">
            <v:textbox inset="0,0,0,0">
              <w:txbxContent>
                <w:p w:rsidR="002330C1" w:rsidRPr="00B13F4E" w:rsidRDefault="002330C1" w:rsidP="00001B92">
                  <w:pPr>
                    <w:spacing w:line="160" w:lineRule="exact"/>
                    <w:jc w:val="center"/>
                    <w:rPr>
                      <w:sz w:val="16"/>
                      <w:szCs w:val="16"/>
                      <w:lang w:val="fr-FR"/>
                    </w:rPr>
                  </w:pPr>
                  <w:r>
                    <w:rPr>
                      <w:sz w:val="16"/>
                      <w:szCs w:val="16"/>
                      <w:lang w:val="fr-FR"/>
                    </w:rPr>
                    <w:t>Retard de croissance</w:t>
                  </w:r>
                  <w:r w:rsidRPr="00B13F4E" w:rsidDel="00B13F4E">
                    <w:rPr>
                      <w:sz w:val="16"/>
                      <w:szCs w:val="16"/>
                      <w:lang w:val="fr-FR"/>
                    </w:rPr>
                    <w:t xml:space="preserve"> </w:t>
                  </w:r>
                </w:p>
              </w:txbxContent>
            </v:textbox>
          </v:shape>
        </w:pict>
      </w:r>
      <w:r w:rsidR="00B13F4E" w:rsidRPr="00BA4CDA">
        <w:rPr>
          <w:noProof/>
          <w:lang w:val="fr-CA" w:eastAsia="zh-CN"/>
        </w:rPr>
        <w:pict>
          <v:shape id="_x0000_s1026" type="#_x0000_t202" style="position:absolute;left:0;text-align:left;margin-left:73.7pt;margin-top:.85pt;width:46.2pt;height:7.8pt;z-index:1" stroked="f">
            <v:textbox inset="0,0,0,0">
              <w:txbxContent>
                <w:p w:rsidR="002330C1" w:rsidRPr="00B13F4E" w:rsidRDefault="002330C1" w:rsidP="00B13F4E">
                  <w:pPr>
                    <w:spacing w:line="160" w:lineRule="exact"/>
                    <w:rPr>
                      <w:sz w:val="16"/>
                      <w:szCs w:val="16"/>
                      <w:lang w:val="fr-FR"/>
                    </w:rPr>
                  </w:pPr>
                  <w:r w:rsidRPr="00B13F4E">
                    <w:rPr>
                      <w:sz w:val="16"/>
                      <w:szCs w:val="16"/>
                      <w:lang w:val="fr-FR"/>
                    </w:rPr>
                    <w:t>Pourcentage</w:t>
                  </w:r>
                  <w:r w:rsidRPr="00B13F4E" w:rsidDel="00B13F4E">
                    <w:rPr>
                      <w:sz w:val="16"/>
                      <w:szCs w:val="16"/>
                      <w:lang w:val="fr-FR"/>
                    </w:rPr>
                    <w:t xml:space="preserve"> </w:t>
                  </w:r>
                </w:p>
              </w:txbxContent>
            </v:textbox>
          </v:shape>
        </w:pict>
      </w:r>
      <w:r w:rsidR="00012B57" w:rsidRPr="00BA4CDA">
        <w:rPr>
          <w:lang w:val="fr-CA"/>
        </w:rPr>
        <w:pict>
          <v:shape id="_x0000_i1026" type="#_x0000_t75" style="width:368.25pt;height:195pt">
            <v:imagedata r:id="rId8" o:title=""/>
          </v:shape>
        </w:pict>
      </w:r>
    </w:p>
    <w:p w:rsidR="004701E4" w:rsidRPr="00BA4CDA" w:rsidRDefault="004701E4" w:rsidP="00D51DEB">
      <w:pPr>
        <w:pStyle w:val="SingleTxtG"/>
        <w:spacing w:after="0"/>
        <w:ind w:firstLine="170"/>
        <w:rPr>
          <w:sz w:val="18"/>
          <w:szCs w:val="18"/>
          <w:lang w:val="fr-CA"/>
        </w:rPr>
      </w:pPr>
    </w:p>
    <w:p w:rsidR="00151021" w:rsidRPr="00BA4CDA" w:rsidRDefault="00056DE2" w:rsidP="00056DE2">
      <w:pPr>
        <w:pStyle w:val="SingleTxtG"/>
        <w:tabs>
          <w:tab w:val="left" w:pos="-360"/>
        </w:tabs>
        <w:rPr>
          <w:lang w:val="fr-CA"/>
        </w:rPr>
      </w:pPr>
      <w:r w:rsidRPr="00BA4CDA">
        <w:rPr>
          <w:lang w:val="fr-CA"/>
        </w:rPr>
        <w:t>165.</w:t>
      </w:r>
      <w:r w:rsidRPr="00BA4CDA">
        <w:rPr>
          <w:lang w:val="fr-CA"/>
        </w:rPr>
        <w:tab/>
      </w:r>
      <w:r w:rsidR="002D36BA" w:rsidRPr="00BA4CDA">
        <w:rPr>
          <w:lang w:val="fr-CA"/>
        </w:rPr>
        <w:t>Une nutrition maternelle inadéquate a un effet négatif sur la situation nutritionnelle de l</w:t>
      </w:r>
      <w:r w:rsidR="005239D3" w:rsidRPr="00BA4CDA">
        <w:rPr>
          <w:lang w:val="fr-CA"/>
        </w:rPr>
        <w:t>’</w:t>
      </w:r>
      <w:r w:rsidR="002D36BA" w:rsidRPr="00BA4CDA">
        <w:rPr>
          <w:lang w:val="fr-CA"/>
        </w:rPr>
        <w:t xml:space="preserve">enfant. </w:t>
      </w:r>
      <w:r w:rsidR="00323001" w:rsidRPr="00BA4CDA">
        <w:rPr>
          <w:lang w:val="fr-CA"/>
        </w:rPr>
        <w:t>À</w:t>
      </w:r>
      <w:r w:rsidR="002615B4" w:rsidRPr="00BA4CDA">
        <w:rPr>
          <w:lang w:val="fr-CA"/>
        </w:rPr>
        <w:t xml:space="preserve"> cet effet, on mesure l</w:t>
      </w:r>
      <w:r w:rsidR="005239D3" w:rsidRPr="00BA4CDA">
        <w:rPr>
          <w:lang w:val="fr-CA"/>
        </w:rPr>
        <w:t>’</w:t>
      </w:r>
      <w:r w:rsidR="002615B4" w:rsidRPr="00BA4CDA">
        <w:rPr>
          <w:lang w:val="fr-CA"/>
        </w:rPr>
        <w:t>indice de masse corporelle. L</w:t>
      </w:r>
      <w:r w:rsidR="005239D3" w:rsidRPr="00BA4CDA">
        <w:rPr>
          <w:lang w:val="fr-CA"/>
        </w:rPr>
        <w:t>’</w:t>
      </w:r>
      <w:r w:rsidR="002615B4" w:rsidRPr="00BA4CDA">
        <w:rPr>
          <w:lang w:val="fr-CA"/>
        </w:rPr>
        <w:t>indice de masse corporelle se définit par le poids en kilos divisé par le carré de la hauteur en mètre (kg/m</w:t>
      </w:r>
      <w:r w:rsidR="002615B4" w:rsidRPr="00BA4CDA">
        <w:rPr>
          <w:vertAlign w:val="superscript"/>
          <w:lang w:val="fr-CA"/>
        </w:rPr>
        <w:t>2</w:t>
      </w:r>
      <w:r w:rsidR="002615B4" w:rsidRPr="00BA4CDA">
        <w:rPr>
          <w:lang w:val="fr-CA"/>
        </w:rPr>
        <w:t>) et permet de mesurer la minceur ou l</w:t>
      </w:r>
      <w:r w:rsidR="005239D3" w:rsidRPr="00BA4CDA">
        <w:rPr>
          <w:lang w:val="fr-CA"/>
        </w:rPr>
        <w:t>’</w:t>
      </w:r>
      <w:r w:rsidR="002615B4" w:rsidRPr="00BA4CDA">
        <w:rPr>
          <w:lang w:val="fr-CA"/>
        </w:rPr>
        <w:t xml:space="preserve">obésité. Un indice de masse corporelle inférieur à 18,5 indique la maigreur ou </w:t>
      </w:r>
      <w:r w:rsidR="00742878" w:rsidRPr="00BA4CDA">
        <w:rPr>
          <w:lang w:val="fr-CA"/>
        </w:rPr>
        <w:t>une malnutrition aiguë</w:t>
      </w:r>
      <w:r w:rsidR="005D4DF9" w:rsidRPr="00BA4CDA">
        <w:rPr>
          <w:lang w:val="fr-CA"/>
        </w:rPr>
        <w:t xml:space="preserve"> et un indice de masse corporelle supérieur </w:t>
      </w:r>
      <w:r w:rsidR="00E9369F" w:rsidRPr="00BA4CDA">
        <w:rPr>
          <w:lang w:val="fr-CA"/>
        </w:rPr>
        <w:t>à</w:t>
      </w:r>
      <w:r w:rsidR="005D4DF9" w:rsidRPr="00BA4CDA">
        <w:rPr>
          <w:lang w:val="fr-CA"/>
        </w:rPr>
        <w:t xml:space="preserve"> 25,0 ou </w:t>
      </w:r>
      <w:r w:rsidR="00E9369F" w:rsidRPr="00BA4CDA">
        <w:rPr>
          <w:lang w:val="fr-CA"/>
        </w:rPr>
        <w:t>davantage</w:t>
      </w:r>
      <w:r w:rsidR="005D4DF9" w:rsidRPr="00BA4CDA">
        <w:rPr>
          <w:lang w:val="fr-CA"/>
        </w:rPr>
        <w:t xml:space="preserve"> indique un surpoids ou l</w:t>
      </w:r>
      <w:r w:rsidR="005239D3" w:rsidRPr="00BA4CDA">
        <w:rPr>
          <w:lang w:val="fr-CA"/>
        </w:rPr>
        <w:t>’</w:t>
      </w:r>
      <w:r w:rsidR="005D4DF9" w:rsidRPr="00BA4CDA">
        <w:rPr>
          <w:lang w:val="fr-CA"/>
        </w:rPr>
        <w:t>obésité. Lorsqu</w:t>
      </w:r>
      <w:r w:rsidR="005239D3" w:rsidRPr="00BA4CDA">
        <w:rPr>
          <w:lang w:val="fr-CA"/>
        </w:rPr>
        <w:t>’</w:t>
      </w:r>
      <w:r w:rsidR="005D4DF9" w:rsidRPr="00BA4CDA">
        <w:rPr>
          <w:lang w:val="fr-CA"/>
        </w:rPr>
        <w:t>il est inférieur à 16 kg/m</w:t>
      </w:r>
      <w:r w:rsidR="005D4DF9" w:rsidRPr="00BA4CDA">
        <w:rPr>
          <w:vertAlign w:val="superscript"/>
          <w:lang w:val="fr-CA"/>
        </w:rPr>
        <w:t>2</w:t>
      </w:r>
      <w:r w:rsidR="005D4DF9" w:rsidRPr="00BA4CDA">
        <w:rPr>
          <w:lang w:val="fr-CA"/>
        </w:rPr>
        <w:t>, il indique une sous-nutrition grave et est lié à une mortalité accrue. Un indice de masse corporel faible avant la grossesse va de pair avec des difficultés d</w:t>
      </w:r>
      <w:r w:rsidR="005239D3" w:rsidRPr="00BA4CDA">
        <w:rPr>
          <w:lang w:val="fr-CA"/>
        </w:rPr>
        <w:t>’</w:t>
      </w:r>
      <w:r w:rsidR="005D4DF9" w:rsidRPr="00BA4CDA">
        <w:rPr>
          <w:lang w:val="fr-CA"/>
        </w:rPr>
        <w:t>accouchement et des complications d</w:t>
      </w:r>
      <w:r w:rsidR="005239D3" w:rsidRPr="00BA4CDA">
        <w:rPr>
          <w:lang w:val="fr-CA"/>
        </w:rPr>
        <w:t>’</w:t>
      </w:r>
      <w:r w:rsidR="005D4DF9" w:rsidRPr="00BA4CDA">
        <w:rPr>
          <w:lang w:val="fr-CA"/>
        </w:rPr>
        <w:t>ordre obstétrique. D</w:t>
      </w:r>
      <w:r w:rsidR="005239D3" w:rsidRPr="00BA4CDA">
        <w:rPr>
          <w:lang w:val="fr-CA"/>
        </w:rPr>
        <w:t>’</w:t>
      </w:r>
      <w:r w:rsidR="005D4DF9" w:rsidRPr="00BA4CDA">
        <w:rPr>
          <w:lang w:val="fr-CA"/>
        </w:rPr>
        <w:t>après l</w:t>
      </w:r>
      <w:r w:rsidR="005239D3" w:rsidRPr="00BA4CDA">
        <w:rPr>
          <w:lang w:val="fr-CA"/>
        </w:rPr>
        <w:t>’</w:t>
      </w:r>
      <w:r w:rsidR="005D4DF9" w:rsidRPr="00BA4CDA">
        <w:rPr>
          <w:lang w:val="fr-CA"/>
        </w:rPr>
        <w:t>enquête de 2010, 11</w:t>
      </w:r>
      <w:r w:rsidR="00CA0FA0" w:rsidRPr="00BA4CDA">
        <w:rPr>
          <w:lang w:val="fr-CA"/>
        </w:rPr>
        <w:t> %</w:t>
      </w:r>
      <w:r w:rsidR="005D4DF9" w:rsidRPr="00BA4CDA">
        <w:rPr>
          <w:lang w:val="fr-CA"/>
        </w:rPr>
        <w:t xml:space="preserve"> des femmes âgées de 15 à 49 ans sont minces (indice de masse corporel </w:t>
      </w:r>
      <w:r w:rsidR="00742878" w:rsidRPr="00BA4CDA">
        <w:rPr>
          <w:lang w:val="fr-CA"/>
        </w:rPr>
        <w:t>inférieure</w:t>
      </w:r>
      <w:r w:rsidR="00C24412" w:rsidRPr="00BA4CDA">
        <w:rPr>
          <w:lang w:val="fr-CA"/>
        </w:rPr>
        <w:t xml:space="preserve"> à 18,5 kg/m</w:t>
      </w:r>
      <w:r w:rsidR="00C24412" w:rsidRPr="00BA4CDA">
        <w:rPr>
          <w:vertAlign w:val="superscript"/>
          <w:lang w:val="fr-CA"/>
        </w:rPr>
        <w:t>2</w:t>
      </w:r>
      <w:r w:rsidR="00C24412" w:rsidRPr="00BA4CDA">
        <w:rPr>
          <w:lang w:val="fr-CA"/>
        </w:rPr>
        <w:t>)</w:t>
      </w:r>
      <w:r w:rsidR="005D4DF9" w:rsidRPr="00BA4CDA">
        <w:rPr>
          <w:lang w:val="fr-CA"/>
        </w:rPr>
        <w:t>, par rapport à 10</w:t>
      </w:r>
      <w:r w:rsidR="00CA0FA0" w:rsidRPr="00BA4CDA">
        <w:rPr>
          <w:lang w:val="fr-CA"/>
        </w:rPr>
        <w:t> %</w:t>
      </w:r>
      <w:r w:rsidR="005D4DF9" w:rsidRPr="00BA4CDA">
        <w:rPr>
          <w:lang w:val="fr-CA"/>
        </w:rPr>
        <w:t xml:space="preserve"> dans l</w:t>
      </w:r>
      <w:r w:rsidR="005239D3" w:rsidRPr="00BA4CDA">
        <w:rPr>
          <w:lang w:val="fr-CA"/>
        </w:rPr>
        <w:t>’</w:t>
      </w:r>
      <w:r w:rsidR="005D4DF9" w:rsidRPr="00BA4CDA">
        <w:rPr>
          <w:lang w:val="fr-CA"/>
        </w:rPr>
        <w:t>enquête de 2004. En outre, selon les données, les adolescentes (groupe d</w:t>
      </w:r>
      <w:r w:rsidR="005239D3" w:rsidRPr="00BA4CDA">
        <w:rPr>
          <w:lang w:val="fr-CA"/>
        </w:rPr>
        <w:t>’</w:t>
      </w:r>
      <w:r w:rsidR="005D4DF9" w:rsidRPr="00BA4CDA">
        <w:rPr>
          <w:lang w:val="fr-CA"/>
        </w:rPr>
        <w:t>âge de 15 à 19 ans) ont plus de chance d</w:t>
      </w:r>
      <w:r w:rsidR="005239D3" w:rsidRPr="00BA4CDA">
        <w:rPr>
          <w:lang w:val="fr-CA"/>
        </w:rPr>
        <w:t>’</w:t>
      </w:r>
      <w:r w:rsidR="005D4DF9" w:rsidRPr="00BA4CDA">
        <w:rPr>
          <w:lang w:val="fr-CA"/>
        </w:rPr>
        <w:t xml:space="preserve">être minces </w:t>
      </w:r>
      <w:r w:rsidR="00742878" w:rsidRPr="00BA4CDA">
        <w:rPr>
          <w:lang w:val="fr-CA"/>
        </w:rPr>
        <w:t>et</w:t>
      </w:r>
      <w:r w:rsidR="005D4DF9" w:rsidRPr="00BA4CDA">
        <w:rPr>
          <w:lang w:val="fr-CA"/>
        </w:rPr>
        <w:t xml:space="preserve"> les femmes rurales ont plus de chance (13</w:t>
      </w:r>
      <w:r w:rsidR="00CA0FA0" w:rsidRPr="00BA4CDA">
        <w:rPr>
          <w:lang w:val="fr-CA"/>
        </w:rPr>
        <w:t> %</w:t>
      </w:r>
      <w:r w:rsidR="005D4DF9" w:rsidRPr="00BA4CDA">
        <w:rPr>
          <w:lang w:val="fr-CA"/>
        </w:rPr>
        <w:t xml:space="preserve">) </w:t>
      </w:r>
      <w:r w:rsidR="00E9369F" w:rsidRPr="00BA4CDA">
        <w:rPr>
          <w:lang w:val="fr-CA"/>
        </w:rPr>
        <w:t>de l</w:t>
      </w:r>
      <w:r w:rsidR="005239D3" w:rsidRPr="00BA4CDA">
        <w:rPr>
          <w:lang w:val="fr-CA"/>
        </w:rPr>
        <w:t>’</w:t>
      </w:r>
      <w:r w:rsidR="00E9369F" w:rsidRPr="00BA4CDA">
        <w:rPr>
          <w:lang w:val="fr-CA"/>
        </w:rPr>
        <w:t xml:space="preserve">être </w:t>
      </w:r>
      <w:r w:rsidR="005D4DF9" w:rsidRPr="00BA4CDA">
        <w:rPr>
          <w:lang w:val="fr-CA"/>
        </w:rPr>
        <w:t>que les femmes des zones urbaines (8</w:t>
      </w:r>
      <w:r w:rsidR="00CA0FA0" w:rsidRPr="00BA4CDA">
        <w:rPr>
          <w:lang w:val="fr-CA"/>
        </w:rPr>
        <w:t> %</w:t>
      </w:r>
      <w:r w:rsidR="005D4DF9" w:rsidRPr="00BA4CDA">
        <w:rPr>
          <w:lang w:val="fr-CA"/>
        </w:rPr>
        <w:t>).</w:t>
      </w:r>
    </w:p>
    <w:p w:rsidR="00151021" w:rsidRPr="00BA4CDA" w:rsidRDefault="00056DE2" w:rsidP="00056DE2">
      <w:pPr>
        <w:pStyle w:val="SingleTxtG"/>
        <w:tabs>
          <w:tab w:val="left" w:pos="-360"/>
        </w:tabs>
        <w:rPr>
          <w:lang w:val="fr-CA"/>
        </w:rPr>
      </w:pPr>
      <w:r w:rsidRPr="00BA4CDA">
        <w:rPr>
          <w:lang w:val="fr-CA"/>
        </w:rPr>
        <w:t>166.</w:t>
      </w:r>
      <w:r w:rsidRPr="00BA4CDA">
        <w:rPr>
          <w:lang w:val="fr-CA"/>
        </w:rPr>
        <w:tab/>
      </w:r>
      <w:r w:rsidR="000927CB" w:rsidRPr="00BA4CDA">
        <w:rPr>
          <w:lang w:val="fr-CA"/>
        </w:rPr>
        <w:t>La taille des mères est un bon indicateur des femmes présentant un risque nutritionnel. Une taille peu élevée révèle une nutrition inadéquate durant l</w:t>
      </w:r>
      <w:r w:rsidR="005239D3" w:rsidRPr="00BA4CDA">
        <w:rPr>
          <w:lang w:val="fr-CA"/>
        </w:rPr>
        <w:t>’</w:t>
      </w:r>
      <w:r w:rsidR="000927CB" w:rsidRPr="00BA4CDA">
        <w:rPr>
          <w:lang w:val="fr-CA"/>
        </w:rPr>
        <w:t>enfance et l</w:t>
      </w:r>
      <w:r w:rsidR="005239D3" w:rsidRPr="00BA4CDA">
        <w:rPr>
          <w:lang w:val="fr-CA"/>
        </w:rPr>
        <w:t>’</w:t>
      </w:r>
      <w:r w:rsidR="000927CB" w:rsidRPr="00BA4CDA">
        <w:rPr>
          <w:lang w:val="fr-CA"/>
        </w:rPr>
        <w:t xml:space="preserve">adolescence. </w:t>
      </w:r>
      <w:r w:rsidR="006606BC" w:rsidRPr="00BA4CDA">
        <w:rPr>
          <w:lang w:val="fr-CA"/>
        </w:rPr>
        <w:t>C</w:t>
      </w:r>
      <w:r w:rsidR="000927CB" w:rsidRPr="00BA4CDA">
        <w:rPr>
          <w:lang w:val="fr-CA"/>
        </w:rPr>
        <w:t>hez une femme, une taille peu élevée présente un risque de difficulté lors de l</w:t>
      </w:r>
      <w:r w:rsidR="005239D3" w:rsidRPr="00BA4CDA">
        <w:rPr>
          <w:lang w:val="fr-CA"/>
        </w:rPr>
        <w:t>’</w:t>
      </w:r>
      <w:r w:rsidR="000927CB" w:rsidRPr="00BA4CDA">
        <w:rPr>
          <w:lang w:val="fr-CA"/>
        </w:rPr>
        <w:t>accouchement et de complications d</w:t>
      </w:r>
      <w:r w:rsidR="005239D3" w:rsidRPr="00BA4CDA">
        <w:rPr>
          <w:lang w:val="fr-CA"/>
        </w:rPr>
        <w:t>’</w:t>
      </w:r>
      <w:r w:rsidR="000927CB" w:rsidRPr="00BA4CDA">
        <w:rPr>
          <w:lang w:val="fr-CA"/>
        </w:rPr>
        <w:t>ordre obstétrique. Par exemple, une taille peu élevée va de pair avec une dimension pelvien</w:t>
      </w:r>
      <w:r w:rsidR="00742878" w:rsidRPr="00BA4CDA">
        <w:rPr>
          <w:lang w:val="fr-CA"/>
        </w:rPr>
        <w:t>ne peu importante, ce qui accroî</w:t>
      </w:r>
      <w:r w:rsidR="000927CB" w:rsidRPr="00BA4CDA">
        <w:rPr>
          <w:lang w:val="fr-CA"/>
        </w:rPr>
        <w:t xml:space="preserve">t la </w:t>
      </w:r>
      <w:r w:rsidR="006606BC" w:rsidRPr="00BA4CDA">
        <w:rPr>
          <w:lang w:val="fr-CA"/>
        </w:rPr>
        <w:t>vraisemblance</w:t>
      </w:r>
      <w:r w:rsidR="000927CB" w:rsidRPr="00BA4CDA">
        <w:rPr>
          <w:lang w:val="fr-CA"/>
        </w:rPr>
        <w:t xml:space="preserve"> de difficultés durant l</w:t>
      </w:r>
      <w:r w:rsidR="005239D3" w:rsidRPr="00BA4CDA">
        <w:rPr>
          <w:lang w:val="fr-CA"/>
        </w:rPr>
        <w:t>’</w:t>
      </w:r>
      <w:r w:rsidR="000927CB" w:rsidRPr="00BA4CDA">
        <w:rPr>
          <w:lang w:val="fr-CA"/>
        </w:rPr>
        <w:t>accouchement et le risque d</w:t>
      </w:r>
      <w:r w:rsidR="005239D3" w:rsidRPr="00BA4CDA">
        <w:rPr>
          <w:lang w:val="fr-CA"/>
        </w:rPr>
        <w:t>’</w:t>
      </w:r>
      <w:r w:rsidR="000927CB" w:rsidRPr="00BA4CDA">
        <w:rPr>
          <w:lang w:val="fr-CA"/>
        </w:rPr>
        <w:t>enfants d</w:t>
      </w:r>
      <w:r w:rsidR="005239D3" w:rsidRPr="00BA4CDA">
        <w:rPr>
          <w:lang w:val="fr-CA"/>
        </w:rPr>
        <w:t>’</w:t>
      </w:r>
      <w:r w:rsidR="000927CB" w:rsidRPr="00BA4CDA">
        <w:rPr>
          <w:lang w:val="fr-CA"/>
        </w:rPr>
        <w:t>un faible poids à la naissance. Une femme est considérée à risque lorsque sa taille est inférieure à 145 cm. Selon l</w:t>
      </w:r>
      <w:r w:rsidR="005239D3" w:rsidRPr="00BA4CDA">
        <w:rPr>
          <w:lang w:val="fr-CA"/>
        </w:rPr>
        <w:t>’</w:t>
      </w:r>
      <w:r w:rsidR="000927CB" w:rsidRPr="00BA4CDA">
        <w:rPr>
          <w:lang w:val="fr-CA"/>
        </w:rPr>
        <w:t>enquête de 2010, le pourcentage des femmes dont la taille est inférieure à 145 cm demeure identique (3</w:t>
      </w:r>
      <w:r w:rsidR="00CA0FA0" w:rsidRPr="00BA4CDA">
        <w:rPr>
          <w:lang w:val="fr-CA"/>
        </w:rPr>
        <w:t> %</w:t>
      </w:r>
      <w:r w:rsidR="000927CB" w:rsidRPr="00BA4CDA">
        <w:rPr>
          <w:lang w:val="fr-CA"/>
        </w:rPr>
        <w:t>) à ce qu</w:t>
      </w:r>
      <w:r w:rsidR="005239D3" w:rsidRPr="00BA4CDA">
        <w:rPr>
          <w:lang w:val="fr-CA"/>
        </w:rPr>
        <w:t>’</w:t>
      </w:r>
      <w:r w:rsidR="000927CB" w:rsidRPr="00BA4CDA">
        <w:rPr>
          <w:lang w:val="fr-CA"/>
        </w:rPr>
        <w:t>il était en 2004.</w:t>
      </w:r>
    </w:p>
    <w:p w:rsidR="00151021" w:rsidRPr="00BA4CDA" w:rsidRDefault="00056DE2" w:rsidP="00056DE2">
      <w:pPr>
        <w:pStyle w:val="SingleTxtG"/>
        <w:tabs>
          <w:tab w:val="left" w:pos="-360"/>
        </w:tabs>
        <w:rPr>
          <w:lang w:val="fr-CA"/>
        </w:rPr>
      </w:pPr>
      <w:r w:rsidRPr="00BA4CDA">
        <w:rPr>
          <w:lang w:val="fr-CA"/>
        </w:rPr>
        <w:t>167.</w:t>
      </w:r>
      <w:r w:rsidRPr="00BA4CDA">
        <w:rPr>
          <w:lang w:val="fr-CA"/>
        </w:rPr>
        <w:tab/>
      </w:r>
      <w:r w:rsidR="00425B09" w:rsidRPr="00BA4CDA">
        <w:rPr>
          <w:lang w:val="fr-CA"/>
        </w:rPr>
        <w:t>La nutrition chez la femme enceinte révèle aussi le pourcentage d</w:t>
      </w:r>
      <w:r w:rsidR="005239D3" w:rsidRPr="00BA4CDA">
        <w:rPr>
          <w:lang w:val="fr-CA"/>
        </w:rPr>
        <w:t>’</w:t>
      </w:r>
      <w:r w:rsidR="00425B09" w:rsidRPr="00BA4CDA">
        <w:rPr>
          <w:lang w:val="fr-CA"/>
        </w:rPr>
        <w:t xml:space="preserve">enfants nés avec un faible poids à la naissance (en dessous de 2,5 kg). </w:t>
      </w:r>
      <w:r w:rsidR="00AF12D0" w:rsidRPr="00BA4CDA">
        <w:rPr>
          <w:lang w:val="fr-CA"/>
        </w:rPr>
        <w:t>Le faible poids à la naissance est le résultat de conditions multiples auxquelles la femme est exposée pendant sa grossesse. Il s</w:t>
      </w:r>
      <w:r w:rsidR="005239D3" w:rsidRPr="00BA4CDA">
        <w:rPr>
          <w:lang w:val="fr-CA"/>
        </w:rPr>
        <w:t>’</w:t>
      </w:r>
      <w:r w:rsidR="00AF12D0" w:rsidRPr="00BA4CDA">
        <w:rPr>
          <w:lang w:val="fr-CA"/>
        </w:rPr>
        <w:t xml:space="preserve">agit, notamment, de la sous-nutrition avant la grossesse, de certaines </w:t>
      </w:r>
      <w:r w:rsidR="00BC2626" w:rsidRPr="00BA4CDA">
        <w:rPr>
          <w:lang w:val="fr-CA"/>
        </w:rPr>
        <w:t>infections</w:t>
      </w:r>
      <w:r w:rsidR="00AF12D0" w:rsidRPr="00BA4CDA">
        <w:rPr>
          <w:lang w:val="fr-CA"/>
        </w:rPr>
        <w:t>, de la maternité des adolescentes, de l</w:t>
      </w:r>
      <w:r w:rsidR="005239D3" w:rsidRPr="00BA4CDA">
        <w:rPr>
          <w:lang w:val="fr-CA"/>
        </w:rPr>
        <w:t>’</w:t>
      </w:r>
      <w:r w:rsidR="00AF12D0" w:rsidRPr="00BA4CDA">
        <w:rPr>
          <w:lang w:val="fr-CA"/>
        </w:rPr>
        <w:t>anémie maternelle et de la consommation de drogues et d</w:t>
      </w:r>
      <w:r w:rsidR="005239D3" w:rsidRPr="00BA4CDA">
        <w:rPr>
          <w:lang w:val="fr-CA"/>
        </w:rPr>
        <w:t>’</w:t>
      </w:r>
      <w:r w:rsidR="00AF12D0" w:rsidRPr="00BA4CDA">
        <w:rPr>
          <w:lang w:val="fr-CA"/>
        </w:rPr>
        <w:t>alcool. Les enfants nés avec un faible poids à la naissance courent un risque accru de morbidité et de mortalité prénatale et néonatale, et sont exposés à d</w:t>
      </w:r>
      <w:r w:rsidR="005239D3" w:rsidRPr="00BA4CDA">
        <w:rPr>
          <w:lang w:val="fr-CA"/>
        </w:rPr>
        <w:t>’</w:t>
      </w:r>
      <w:r w:rsidR="00AF12D0" w:rsidRPr="00BA4CDA">
        <w:rPr>
          <w:lang w:val="fr-CA"/>
        </w:rPr>
        <w:t>autres implications en matière de croissance et de développement. Selon les données récentes disponibles (enquête de 2010), la prévalence du faible poids à la naissance en Tanzanie demeure à 7</w:t>
      </w:r>
      <w:r w:rsidR="00CA0FA0" w:rsidRPr="00BA4CDA">
        <w:rPr>
          <w:lang w:val="fr-CA"/>
        </w:rPr>
        <w:t> %</w:t>
      </w:r>
      <w:r w:rsidR="00AF12D0" w:rsidRPr="00BA4CDA">
        <w:rPr>
          <w:lang w:val="fr-CA"/>
        </w:rPr>
        <w:t>.</w:t>
      </w:r>
    </w:p>
    <w:p w:rsidR="00151021" w:rsidRPr="00BA4CDA" w:rsidRDefault="00377FE1" w:rsidP="00377FE1">
      <w:pPr>
        <w:pStyle w:val="H4G"/>
        <w:rPr>
          <w:lang w:val="fr-CA"/>
        </w:rPr>
      </w:pPr>
      <w:r w:rsidRPr="00BA4CDA">
        <w:rPr>
          <w:lang w:val="fr-CA"/>
        </w:rPr>
        <w:tab/>
      </w:r>
      <w:r w:rsidR="00151021" w:rsidRPr="00BA4CDA">
        <w:rPr>
          <w:lang w:val="fr-CA"/>
        </w:rPr>
        <w:t>ix)</w:t>
      </w:r>
      <w:r w:rsidR="00153B23" w:rsidRPr="00BA4CDA">
        <w:rPr>
          <w:lang w:val="fr-CA"/>
        </w:rPr>
        <w:tab/>
      </w:r>
      <w:r w:rsidR="00AF12D0" w:rsidRPr="00BA4CDA">
        <w:rPr>
          <w:lang w:val="fr-CA"/>
        </w:rPr>
        <w:t xml:space="preserve">Anémie </w:t>
      </w:r>
      <w:r w:rsidR="00DB3114" w:rsidRPr="00BA4CDA">
        <w:rPr>
          <w:lang w:val="fr-CA"/>
        </w:rPr>
        <w:t>ferriprive</w:t>
      </w:r>
    </w:p>
    <w:p w:rsidR="00151021" w:rsidRPr="00BA4CDA" w:rsidRDefault="00056DE2" w:rsidP="00056DE2">
      <w:pPr>
        <w:pStyle w:val="SingleTxtG"/>
        <w:tabs>
          <w:tab w:val="left" w:pos="-360"/>
        </w:tabs>
        <w:rPr>
          <w:lang w:val="fr-CA"/>
        </w:rPr>
      </w:pPr>
      <w:r w:rsidRPr="00BA4CDA">
        <w:rPr>
          <w:lang w:val="fr-CA"/>
        </w:rPr>
        <w:t>168.</w:t>
      </w:r>
      <w:r w:rsidRPr="00BA4CDA">
        <w:rPr>
          <w:lang w:val="fr-CA"/>
        </w:rPr>
        <w:tab/>
      </w:r>
      <w:r w:rsidR="00C57CC3" w:rsidRPr="00BA4CDA">
        <w:rPr>
          <w:lang w:val="fr-CA"/>
        </w:rPr>
        <w:t>L</w:t>
      </w:r>
      <w:r w:rsidR="005239D3" w:rsidRPr="00BA4CDA">
        <w:rPr>
          <w:lang w:val="fr-CA"/>
        </w:rPr>
        <w:t>’</w:t>
      </w:r>
      <w:r w:rsidR="00C57CC3" w:rsidRPr="00BA4CDA">
        <w:rPr>
          <w:lang w:val="fr-CA"/>
        </w:rPr>
        <w:t xml:space="preserve">anémie </w:t>
      </w:r>
      <w:r w:rsidR="002F779A" w:rsidRPr="00BA4CDA">
        <w:rPr>
          <w:lang w:val="fr-CA"/>
        </w:rPr>
        <w:t>ferriprive</w:t>
      </w:r>
      <w:r w:rsidR="00C57CC3" w:rsidRPr="00BA4CDA">
        <w:rPr>
          <w:lang w:val="fr-CA"/>
        </w:rPr>
        <w:t xml:space="preserve"> est une forme commune d</w:t>
      </w:r>
      <w:r w:rsidR="005239D3" w:rsidRPr="00BA4CDA">
        <w:rPr>
          <w:lang w:val="fr-CA"/>
        </w:rPr>
        <w:t>’</w:t>
      </w:r>
      <w:r w:rsidR="00C57CC3" w:rsidRPr="00BA4CDA">
        <w:rPr>
          <w:lang w:val="fr-CA"/>
        </w:rPr>
        <w:t>anémie nutritionnelle qui résulte d</w:t>
      </w:r>
      <w:r w:rsidR="005239D3" w:rsidRPr="00BA4CDA">
        <w:rPr>
          <w:lang w:val="fr-CA"/>
        </w:rPr>
        <w:t>’</w:t>
      </w:r>
      <w:r w:rsidR="00C57CC3" w:rsidRPr="00BA4CDA">
        <w:rPr>
          <w:lang w:val="fr-CA"/>
        </w:rPr>
        <w:t>un apport insuffisant de nutriments nécessaires à la synthèse de l</w:t>
      </w:r>
      <w:r w:rsidR="005239D3" w:rsidRPr="00BA4CDA">
        <w:rPr>
          <w:lang w:val="fr-CA"/>
        </w:rPr>
        <w:t>’</w:t>
      </w:r>
      <w:r w:rsidR="00C57CC3" w:rsidRPr="00BA4CDA">
        <w:rPr>
          <w:lang w:val="fr-CA"/>
        </w:rPr>
        <w:t>hémoglobine. L</w:t>
      </w:r>
      <w:r w:rsidR="005239D3" w:rsidRPr="00BA4CDA">
        <w:rPr>
          <w:lang w:val="fr-CA"/>
        </w:rPr>
        <w:t>’</w:t>
      </w:r>
      <w:r w:rsidR="00C57CC3" w:rsidRPr="00BA4CDA">
        <w:rPr>
          <w:lang w:val="fr-CA"/>
        </w:rPr>
        <w:t>anémie peut aussi résulter d</w:t>
      </w:r>
      <w:r w:rsidR="005239D3" w:rsidRPr="00BA4CDA">
        <w:rPr>
          <w:lang w:val="fr-CA"/>
        </w:rPr>
        <w:t>’</w:t>
      </w:r>
      <w:r w:rsidR="00C57CC3" w:rsidRPr="00BA4CDA">
        <w:rPr>
          <w:lang w:val="fr-CA"/>
        </w:rPr>
        <w:t>une maladie des cellules, du paludisme ou d</w:t>
      </w:r>
      <w:r w:rsidR="005239D3" w:rsidRPr="00BA4CDA">
        <w:rPr>
          <w:lang w:val="fr-CA"/>
        </w:rPr>
        <w:t>’</w:t>
      </w:r>
      <w:r w:rsidR="00C57CC3" w:rsidRPr="00BA4CDA">
        <w:rPr>
          <w:lang w:val="fr-CA"/>
        </w:rPr>
        <w:t xml:space="preserve">infections parasitaires. Elle se manifeste non seulement par une capacité physique et mentale réduite, mais elle peut </w:t>
      </w:r>
      <w:r w:rsidR="00BC2626" w:rsidRPr="00BA4CDA">
        <w:rPr>
          <w:lang w:val="fr-CA"/>
        </w:rPr>
        <w:t xml:space="preserve">aussi </w:t>
      </w:r>
      <w:r w:rsidR="00C57CC3" w:rsidRPr="00BA4CDA">
        <w:rPr>
          <w:lang w:val="fr-CA"/>
        </w:rPr>
        <w:t>contribuer à la mortalité maternelle, à des avortements spontanés, à des naissances prématurées et à un faible poids à la naissance. L</w:t>
      </w:r>
      <w:r w:rsidR="005239D3" w:rsidRPr="00BA4CDA">
        <w:rPr>
          <w:lang w:val="fr-CA"/>
        </w:rPr>
        <w:t>’</w:t>
      </w:r>
      <w:r w:rsidR="00DB3114" w:rsidRPr="00BA4CDA">
        <w:rPr>
          <w:lang w:val="fr-CA"/>
        </w:rPr>
        <w:t>anémie ferriprive</w:t>
      </w:r>
      <w:r w:rsidR="00C57CC3" w:rsidRPr="00BA4CDA">
        <w:rPr>
          <w:lang w:val="fr-CA"/>
        </w:rPr>
        <w:t xml:space="preserve"> est un problème de santé majeur chez les enfants en bas â</w:t>
      </w:r>
      <w:r w:rsidR="00BC2626" w:rsidRPr="00BA4CDA">
        <w:rPr>
          <w:lang w:val="fr-CA"/>
        </w:rPr>
        <w:t>ge</w:t>
      </w:r>
      <w:r w:rsidR="00C57CC3" w:rsidRPr="00BA4CDA">
        <w:rPr>
          <w:lang w:val="fr-CA"/>
        </w:rPr>
        <w:t xml:space="preserve"> et les femmes enceintes en Tanzanie. Selon l</w:t>
      </w:r>
      <w:r w:rsidR="005239D3" w:rsidRPr="00BA4CDA">
        <w:rPr>
          <w:lang w:val="fr-CA"/>
        </w:rPr>
        <w:t>’</w:t>
      </w:r>
      <w:r w:rsidR="00C57CC3" w:rsidRPr="00BA4CDA">
        <w:rPr>
          <w:lang w:val="fr-CA"/>
        </w:rPr>
        <w:t>enquête de 2010, environ</w:t>
      </w:r>
      <w:r w:rsidR="00BC2626" w:rsidRPr="00BA4CDA">
        <w:rPr>
          <w:lang w:val="fr-CA"/>
        </w:rPr>
        <w:t xml:space="preserve"> 40</w:t>
      </w:r>
      <w:r w:rsidR="00CA0FA0" w:rsidRPr="00BA4CDA">
        <w:rPr>
          <w:lang w:val="fr-CA"/>
        </w:rPr>
        <w:t> %</w:t>
      </w:r>
      <w:r w:rsidR="00C57CC3" w:rsidRPr="00BA4CDA">
        <w:rPr>
          <w:lang w:val="fr-CA"/>
        </w:rPr>
        <w:t xml:space="preserve"> des femmes âgées de 15 à 49 ans sont anémiques, dont 1</w:t>
      </w:r>
      <w:r w:rsidR="00CA0FA0" w:rsidRPr="00BA4CDA">
        <w:rPr>
          <w:lang w:val="fr-CA"/>
        </w:rPr>
        <w:t> %</w:t>
      </w:r>
      <w:r w:rsidR="00C57CC3" w:rsidRPr="00BA4CDA">
        <w:rPr>
          <w:lang w:val="fr-CA"/>
        </w:rPr>
        <w:t xml:space="preserve"> sont gravement touchées, par rapport à 57</w:t>
      </w:r>
      <w:r w:rsidR="00CA0FA0" w:rsidRPr="00BA4CDA">
        <w:rPr>
          <w:lang w:val="fr-CA"/>
        </w:rPr>
        <w:t> %</w:t>
      </w:r>
      <w:r w:rsidR="00C57CC3" w:rsidRPr="00BA4CDA">
        <w:rPr>
          <w:lang w:val="fr-CA"/>
        </w:rPr>
        <w:t xml:space="preserve"> durant l</w:t>
      </w:r>
      <w:r w:rsidR="005239D3" w:rsidRPr="00BA4CDA">
        <w:rPr>
          <w:lang w:val="fr-CA"/>
        </w:rPr>
        <w:t>’</w:t>
      </w:r>
      <w:r w:rsidR="00C57CC3" w:rsidRPr="00BA4CDA">
        <w:rPr>
          <w:lang w:val="fr-CA"/>
        </w:rPr>
        <w:t xml:space="preserve">exercice 2004-2005. </w:t>
      </w:r>
      <w:r w:rsidR="004E5FE3" w:rsidRPr="00BA4CDA">
        <w:rPr>
          <w:lang w:val="fr-CA"/>
        </w:rPr>
        <w:t>Les femmes enceintes ont plus de chance d</w:t>
      </w:r>
      <w:r w:rsidR="005239D3" w:rsidRPr="00BA4CDA">
        <w:rPr>
          <w:lang w:val="fr-CA"/>
        </w:rPr>
        <w:t>’</w:t>
      </w:r>
      <w:r w:rsidR="004E5FE3" w:rsidRPr="00BA4CDA">
        <w:rPr>
          <w:lang w:val="fr-CA"/>
        </w:rPr>
        <w:t>être anémiques par rapport à 39</w:t>
      </w:r>
      <w:r w:rsidR="00CA0FA0" w:rsidRPr="00BA4CDA">
        <w:rPr>
          <w:lang w:val="fr-CA"/>
        </w:rPr>
        <w:t> %</w:t>
      </w:r>
      <w:r w:rsidR="004E5FE3" w:rsidRPr="00BA4CDA">
        <w:rPr>
          <w:lang w:val="fr-CA"/>
        </w:rPr>
        <w:t xml:space="preserve"> de femmes qui ne sont jamais enceintes et n</w:t>
      </w:r>
      <w:r w:rsidR="005239D3" w:rsidRPr="00BA4CDA">
        <w:rPr>
          <w:lang w:val="fr-CA"/>
        </w:rPr>
        <w:t>’</w:t>
      </w:r>
      <w:r w:rsidR="004E5FE3" w:rsidRPr="00BA4CDA">
        <w:rPr>
          <w:lang w:val="fr-CA"/>
        </w:rPr>
        <w:t>allaitent jamais au sein.</w:t>
      </w:r>
    </w:p>
    <w:p w:rsidR="00151021" w:rsidRPr="00BA4CDA" w:rsidRDefault="00056DE2" w:rsidP="00056DE2">
      <w:pPr>
        <w:pStyle w:val="SingleTxtG"/>
        <w:tabs>
          <w:tab w:val="left" w:pos="-360"/>
        </w:tabs>
        <w:rPr>
          <w:lang w:val="fr-CA"/>
        </w:rPr>
      </w:pPr>
      <w:r w:rsidRPr="00BA4CDA">
        <w:rPr>
          <w:lang w:val="fr-CA"/>
        </w:rPr>
        <w:t>169.</w:t>
      </w:r>
      <w:r w:rsidRPr="00BA4CDA">
        <w:rPr>
          <w:lang w:val="fr-CA"/>
        </w:rPr>
        <w:tab/>
      </w:r>
      <w:r w:rsidR="00EB5834" w:rsidRPr="00BA4CDA">
        <w:rPr>
          <w:lang w:val="fr-CA"/>
        </w:rPr>
        <w:t>Selon l</w:t>
      </w:r>
      <w:r w:rsidR="005239D3" w:rsidRPr="00BA4CDA">
        <w:rPr>
          <w:lang w:val="fr-CA"/>
        </w:rPr>
        <w:t>’</w:t>
      </w:r>
      <w:r w:rsidR="00EB5834" w:rsidRPr="00BA4CDA">
        <w:rPr>
          <w:lang w:val="fr-CA"/>
        </w:rPr>
        <w:t>enquête de 2010, 6 enfants sur 10 sont anémiques en Tanzanie. La prévalence d</w:t>
      </w:r>
      <w:r w:rsidR="005239D3" w:rsidRPr="00BA4CDA">
        <w:rPr>
          <w:lang w:val="fr-CA"/>
        </w:rPr>
        <w:t>’</w:t>
      </w:r>
      <w:r w:rsidR="00EB5834" w:rsidRPr="00BA4CDA">
        <w:rPr>
          <w:lang w:val="fr-CA"/>
        </w:rPr>
        <w:t>une faible anémie chez les enfants est de 27</w:t>
      </w:r>
      <w:r w:rsidR="00CA0FA0" w:rsidRPr="00BA4CDA">
        <w:rPr>
          <w:lang w:val="fr-CA"/>
        </w:rPr>
        <w:t> %</w:t>
      </w:r>
      <w:r w:rsidR="00EB5834" w:rsidRPr="00BA4CDA">
        <w:rPr>
          <w:lang w:val="fr-CA"/>
        </w:rPr>
        <w:t>, 29</w:t>
      </w:r>
      <w:r w:rsidR="00CA0FA0" w:rsidRPr="00BA4CDA">
        <w:rPr>
          <w:lang w:val="fr-CA"/>
        </w:rPr>
        <w:t> %</w:t>
      </w:r>
      <w:r w:rsidR="00EB5834" w:rsidRPr="00BA4CDA">
        <w:rPr>
          <w:lang w:val="fr-CA"/>
        </w:rPr>
        <w:t xml:space="preserve"> ayant une anémie modérée et 2</w:t>
      </w:r>
      <w:r w:rsidR="00CA0FA0" w:rsidRPr="00BA4CDA">
        <w:rPr>
          <w:lang w:val="fr-CA"/>
        </w:rPr>
        <w:t> %</w:t>
      </w:r>
      <w:r w:rsidR="00EB5834" w:rsidRPr="00BA4CDA">
        <w:rPr>
          <w:lang w:val="fr-CA"/>
        </w:rPr>
        <w:t xml:space="preserve"> une anémie grave. Par rapport à l</w:t>
      </w:r>
      <w:r w:rsidR="005239D3" w:rsidRPr="00BA4CDA">
        <w:rPr>
          <w:lang w:val="fr-CA"/>
        </w:rPr>
        <w:t>’</w:t>
      </w:r>
      <w:r w:rsidR="00EB5834" w:rsidRPr="00BA4CDA">
        <w:rPr>
          <w:lang w:val="fr-CA"/>
        </w:rPr>
        <w:t>enquête de 2004, la prévalence de l</w:t>
      </w:r>
      <w:r w:rsidR="005239D3" w:rsidRPr="00BA4CDA">
        <w:rPr>
          <w:lang w:val="fr-CA"/>
        </w:rPr>
        <w:t>’</w:t>
      </w:r>
      <w:r w:rsidR="00EB5834" w:rsidRPr="00BA4CDA">
        <w:rPr>
          <w:lang w:val="fr-CA"/>
        </w:rPr>
        <w:t>anémie a diminué de 1</w:t>
      </w:r>
      <w:r w:rsidR="00BC2626" w:rsidRPr="00BA4CDA">
        <w:rPr>
          <w:lang w:val="fr-CA"/>
        </w:rPr>
        <w:t>3</w:t>
      </w:r>
      <w:r w:rsidR="00CA0FA0" w:rsidRPr="00BA4CDA">
        <w:rPr>
          <w:lang w:val="fr-CA"/>
        </w:rPr>
        <w:t> %</w:t>
      </w:r>
      <w:r w:rsidR="0066112E">
        <w:rPr>
          <w:lang w:val="fr-CA"/>
        </w:rPr>
        <w:t xml:space="preserve"> au cours des cinq</w:t>
      </w:r>
      <w:r w:rsidR="00EB5834" w:rsidRPr="00BA4CDA">
        <w:rPr>
          <w:lang w:val="fr-CA"/>
        </w:rPr>
        <w:t xml:space="preserve"> dernières années, passant de 72</w:t>
      </w:r>
      <w:r w:rsidR="00CA0FA0" w:rsidRPr="00BA4CDA">
        <w:rPr>
          <w:lang w:val="fr-CA"/>
        </w:rPr>
        <w:t> %</w:t>
      </w:r>
      <w:r w:rsidR="00EB5834" w:rsidRPr="00BA4CDA">
        <w:rPr>
          <w:lang w:val="fr-CA"/>
        </w:rPr>
        <w:t xml:space="preserve"> à 59</w:t>
      </w:r>
      <w:r w:rsidR="00CA0FA0" w:rsidRPr="00BA4CDA">
        <w:rPr>
          <w:lang w:val="fr-CA"/>
        </w:rPr>
        <w:t> %</w:t>
      </w:r>
      <w:r w:rsidR="00EB5834" w:rsidRPr="00BA4CDA">
        <w:rPr>
          <w:lang w:val="fr-CA"/>
        </w:rPr>
        <w:t xml:space="preserve">. </w:t>
      </w:r>
      <w:r w:rsidR="005759BA" w:rsidRPr="00BA4CDA">
        <w:rPr>
          <w:lang w:val="fr-CA"/>
        </w:rPr>
        <w:t>La chute la plus importante a eu lieu dans la prévalence de l</w:t>
      </w:r>
      <w:r w:rsidR="005239D3" w:rsidRPr="00BA4CDA">
        <w:rPr>
          <w:lang w:val="fr-CA"/>
        </w:rPr>
        <w:t>’</w:t>
      </w:r>
      <w:r w:rsidR="005759BA" w:rsidRPr="00BA4CDA">
        <w:rPr>
          <w:lang w:val="fr-CA"/>
        </w:rPr>
        <w:t>anémie modérée, qui atteint près de 14 points (29</w:t>
      </w:r>
      <w:r w:rsidR="00CA0FA0" w:rsidRPr="00BA4CDA">
        <w:rPr>
          <w:lang w:val="fr-CA"/>
        </w:rPr>
        <w:t> %</w:t>
      </w:r>
      <w:r w:rsidR="005759BA" w:rsidRPr="00BA4CDA">
        <w:rPr>
          <w:lang w:val="fr-CA"/>
        </w:rPr>
        <w:t xml:space="preserve"> en 2010 contre 43</w:t>
      </w:r>
      <w:r w:rsidR="00CA0FA0" w:rsidRPr="00BA4CDA">
        <w:rPr>
          <w:lang w:val="fr-CA"/>
        </w:rPr>
        <w:t> %</w:t>
      </w:r>
      <w:r w:rsidR="005759BA" w:rsidRPr="00BA4CDA">
        <w:rPr>
          <w:lang w:val="fr-CA"/>
        </w:rPr>
        <w:t xml:space="preserve"> en 2004-2005). Les enfants âgés de 9 à 11 mois sont les plus touchés par l</w:t>
      </w:r>
      <w:r w:rsidR="005239D3" w:rsidRPr="00BA4CDA">
        <w:rPr>
          <w:lang w:val="fr-CA"/>
        </w:rPr>
        <w:t>’</w:t>
      </w:r>
      <w:r w:rsidR="005759BA" w:rsidRPr="00BA4CDA">
        <w:rPr>
          <w:lang w:val="fr-CA"/>
        </w:rPr>
        <w:t>anémie (81</w:t>
      </w:r>
      <w:r w:rsidR="00CA0FA0" w:rsidRPr="00BA4CDA">
        <w:rPr>
          <w:lang w:val="fr-CA"/>
        </w:rPr>
        <w:t> %</w:t>
      </w:r>
      <w:r w:rsidR="005759BA" w:rsidRPr="00BA4CDA">
        <w:rPr>
          <w:lang w:val="fr-CA"/>
        </w:rPr>
        <w:t>) par rapport aux autres enfants. L</w:t>
      </w:r>
      <w:r w:rsidR="005239D3" w:rsidRPr="00BA4CDA">
        <w:rPr>
          <w:lang w:val="fr-CA"/>
        </w:rPr>
        <w:t>’</w:t>
      </w:r>
      <w:r w:rsidR="005759BA" w:rsidRPr="00BA4CDA">
        <w:rPr>
          <w:lang w:val="fr-CA"/>
        </w:rPr>
        <w:t>anémie grave, qui a de graves effets sur la santé de l</w:t>
      </w:r>
      <w:r w:rsidR="005239D3" w:rsidRPr="00BA4CDA">
        <w:rPr>
          <w:lang w:val="fr-CA"/>
        </w:rPr>
        <w:t>’</w:t>
      </w:r>
      <w:r w:rsidR="005759BA" w:rsidRPr="00BA4CDA">
        <w:rPr>
          <w:lang w:val="fr-CA"/>
        </w:rPr>
        <w:t>individu, est la plus élevée également chez les enfants âgés de 9 à 11 mois (6</w:t>
      </w:r>
      <w:r w:rsidR="00CA0FA0" w:rsidRPr="00BA4CDA">
        <w:rPr>
          <w:lang w:val="fr-CA"/>
        </w:rPr>
        <w:t> %</w:t>
      </w:r>
      <w:r w:rsidR="005759BA" w:rsidRPr="00BA4CDA">
        <w:rPr>
          <w:lang w:val="fr-CA"/>
        </w:rPr>
        <w:t>). Les enfants de Tanzanie continentale ont moins de chance d</w:t>
      </w:r>
      <w:r w:rsidR="005239D3" w:rsidRPr="00BA4CDA">
        <w:rPr>
          <w:lang w:val="fr-CA"/>
        </w:rPr>
        <w:t>’</w:t>
      </w:r>
      <w:r w:rsidR="005759BA" w:rsidRPr="00BA4CDA">
        <w:rPr>
          <w:lang w:val="fr-CA"/>
        </w:rPr>
        <w:t>être anémique</w:t>
      </w:r>
      <w:r w:rsidR="00BC2626" w:rsidRPr="00BA4CDA">
        <w:rPr>
          <w:lang w:val="fr-CA"/>
        </w:rPr>
        <w:t>s</w:t>
      </w:r>
      <w:r w:rsidR="005759BA" w:rsidRPr="00BA4CDA">
        <w:rPr>
          <w:lang w:val="fr-CA"/>
        </w:rPr>
        <w:t xml:space="preserve"> que les enfants de Zanzibar (respectivement, 58</w:t>
      </w:r>
      <w:r w:rsidR="00CA0FA0" w:rsidRPr="00BA4CDA">
        <w:rPr>
          <w:lang w:val="fr-CA"/>
        </w:rPr>
        <w:t> %</w:t>
      </w:r>
      <w:r w:rsidR="005759BA" w:rsidRPr="00BA4CDA">
        <w:rPr>
          <w:lang w:val="fr-CA"/>
        </w:rPr>
        <w:t xml:space="preserve"> et 69</w:t>
      </w:r>
      <w:r w:rsidR="00CA0FA0" w:rsidRPr="00BA4CDA">
        <w:rPr>
          <w:lang w:val="fr-CA"/>
        </w:rPr>
        <w:t> %</w:t>
      </w:r>
      <w:r w:rsidR="005759BA" w:rsidRPr="00BA4CDA">
        <w:rPr>
          <w:lang w:val="fr-CA"/>
        </w:rPr>
        <w:t xml:space="preserve">). </w:t>
      </w:r>
    </w:p>
    <w:p w:rsidR="00151021" w:rsidRPr="00BA4CDA" w:rsidRDefault="00377FE1" w:rsidP="00AF1A13">
      <w:pPr>
        <w:pStyle w:val="H4G"/>
        <w:rPr>
          <w:lang w:val="fr-CA"/>
        </w:rPr>
      </w:pPr>
      <w:r w:rsidRPr="00BA4CDA">
        <w:rPr>
          <w:lang w:val="fr-CA"/>
        </w:rPr>
        <w:tab/>
      </w:r>
      <w:r w:rsidR="00151021" w:rsidRPr="00BA4CDA">
        <w:rPr>
          <w:lang w:val="fr-CA"/>
        </w:rPr>
        <w:t>x)</w:t>
      </w:r>
      <w:r w:rsidR="00153B23" w:rsidRPr="00BA4CDA">
        <w:rPr>
          <w:lang w:val="fr-CA"/>
        </w:rPr>
        <w:tab/>
      </w:r>
      <w:r w:rsidR="00DB3114" w:rsidRPr="00BA4CDA">
        <w:rPr>
          <w:lang w:val="fr-CA"/>
        </w:rPr>
        <w:t xml:space="preserve">Troubles </w:t>
      </w:r>
      <w:r w:rsidR="00BC2626" w:rsidRPr="00BA4CDA">
        <w:rPr>
          <w:lang w:val="fr-CA"/>
        </w:rPr>
        <w:t>dus</w:t>
      </w:r>
      <w:r w:rsidR="00A13AB4" w:rsidRPr="00BA4CDA">
        <w:rPr>
          <w:lang w:val="fr-CA"/>
        </w:rPr>
        <w:t xml:space="preserve"> à une carence en iode</w:t>
      </w:r>
    </w:p>
    <w:p w:rsidR="00151021" w:rsidRPr="00BA4CDA" w:rsidRDefault="00056DE2" w:rsidP="00056DE2">
      <w:pPr>
        <w:pStyle w:val="SingleTxtG"/>
        <w:tabs>
          <w:tab w:val="left" w:pos="-360"/>
        </w:tabs>
        <w:rPr>
          <w:lang w:val="fr-CA"/>
        </w:rPr>
      </w:pPr>
      <w:r w:rsidRPr="00BA4CDA">
        <w:rPr>
          <w:lang w:val="fr-CA"/>
        </w:rPr>
        <w:t>170.</w:t>
      </w:r>
      <w:r w:rsidRPr="00BA4CDA">
        <w:rPr>
          <w:lang w:val="fr-CA"/>
        </w:rPr>
        <w:tab/>
      </w:r>
      <w:r w:rsidR="00640373" w:rsidRPr="00BA4CDA">
        <w:rPr>
          <w:lang w:val="fr-CA"/>
        </w:rPr>
        <w:t>La carence en iode a des effets importants sur la croissance corporelle et le développement mental, dont les déficiences congénitales physiques et mentales chez les nouveau-nés, une faible capacité d</w:t>
      </w:r>
      <w:r w:rsidR="005239D3" w:rsidRPr="00BA4CDA">
        <w:rPr>
          <w:lang w:val="fr-CA"/>
        </w:rPr>
        <w:t>’</w:t>
      </w:r>
      <w:r w:rsidR="00640373" w:rsidRPr="00BA4CDA">
        <w:rPr>
          <w:lang w:val="fr-CA"/>
        </w:rPr>
        <w:t>apprentissage, des troubles de croissance, ainsi qu</w:t>
      </w:r>
      <w:r w:rsidR="005239D3" w:rsidRPr="00BA4CDA">
        <w:rPr>
          <w:lang w:val="fr-CA"/>
        </w:rPr>
        <w:t>’</w:t>
      </w:r>
      <w:r w:rsidR="00640373" w:rsidRPr="00BA4CDA">
        <w:rPr>
          <w:lang w:val="fr-CA"/>
        </w:rPr>
        <w:t>une mauvaise santé et une productivité faible dans la population en général. La cause principale de la carence en iode est une présence insuffisante de l</w:t>
      </w:r>
      <w:r w:rsidR="005239D3" w:rsidRPr="00BA4CDA">
        <w:rPr>
          <w:lang w:val="fr-CA"/>
        </w:rPr>
        <w:t>’</w:t>
      </w:r>
      <w:r w:rsidR="00640373" w:rsidRPr="00BA4CDA">
        <w:rPr>
          <w:lang w:val="fr-CA"/>
        </w:rPr>
        <w:t>iode dans les aliments. Pour prévenir la carence en iode, la méthode la plus courante consiste à renforcer le sel à l</w:t>
      </w:r>
      <w:r w:rsidR="005239D3" w:rsidRPr="00BA4CDA">
        <w:rPr>
          <w:lang w:val="fr-CA"/>
        </w:rPr>
        <w:t>’</w:t>
      </w:r>
      <w:r w:rsidR="00640373" w:rsidRPr="00BA4CDA">
        <w:rPr>
          <w:lang w:val="fr-CA"/>
        </w:rPr>
        <w:t>aide d</w:t>
      </w:r>
      <w:r w:rsidR="005239D3" w:rsidRPr="00BA4CDA">
        <w:rPr>
          <w:lang w:val="fr-CA"/>
        </w:rPr>
        <w:t>’</w:t>
      </w:r>
      <w:r w:rsidR="00640373" w:rsidRPr="00BA4CDA">
        <w:rPr>
          <w:lang w:val="fr-CA"/>
        </w:rPr>
        <w:t>iode. Le programme tanzanien d</w:t>
      </w:r>
      <w:r w:rsidR="005239D3" w:rsidRPr="00BA4CDA">
        <w:rPr>
          <w:lang w:val="fr-CA"/>
        </w:rPr>
        <w:t>’</w:t>
      </w:r>
      <w:r w:rsidR="00640373" w:rsidRPr="00BA4CDA">
        <w:rPr>
          <w:lang w:val="fr-CA"/>
        </w:rPr>
        <w:t xml:space="preserve">iodation du sel est en bonne voie de réussir à éliminer la carence en iode, </w:t>
      </w:r>
      <w:r w:rsidR="00BC2626" w:rsidRPr="00BA4CDA">
        <w:rPr>
          <w:lang w:val="fr-CA"/>
        </w:rPr>
        <w:t>90</w:t>
      </w:r>
      <w:r w:rsidR="00CA0FA0" w:rsidRPr="00BA4CDA">
        <w:rPr>
          <w:lang w:val="fr-CA"/>
        </w:rPr>
        <w:t> %</w:t>
      </w:r>
      <w:r w:rsidR="00BC2626" w:rsidRPr="00BA4CDA">
        <w:rPr>
          <w:lang w:val="fr-CA"/>
        </w:rPr>
        <w:t xml:space="preserve"> des ménages utilisa</w:t>
      </w:r>
      <w:r w:rsidR="00640373" w:rsidRPr="00BA4CDA">
        <w:rPr>
          <w:lang w:val="fr-CA"/>
        </w:rPr>
        <w:t>nt du sel iodé. Selon l</w:t>
      </w:r>
      <w:r w:rsidR="005239D3" w:rsidRPr="00BA4CDA">
        <w:rPr>
          <w:lang w:val="fr-CA"/>
        </w:rPr>
        <w:t>’</w:t>
      </w:r>
      <w:r w:rsidR="00640373" w:rsidRPr="00BA4CDA">
        <w:rPr>
          <w:lang w:val="fr-CA"/>
        </w:rPr>
        <w:t>enquête de 2010, 55</w:t>
      </w:r>
      <w:r w:rsidR="00CA0FA0" w:rsidRPr="00BA4CDA">
        <w:rPr>
          <w:lang w:val="fr-CA"/>
        </w:rPr>
        <w:t> %</w:t>
      </w:r>
      <w:r w:rsidR="00640373" w:rsidRPr="00BA4CDA">
        <w:rPr>
          <w:lang w:val="fr-CA"/>
        </w:rPr>
        <w:t xml:space="preserve"> des enfants vivent dans des familles qui utilisent adéquatement le sel iodé. La prévalence de la carence en iode que révèle la prévalence du goitre indique que 7</w:t>
      </w:r>
      <w:r w:rsidR="00CA0FA0" w:rsidRPr="00BA4CDA">
        <w:rPr>
          <w:lang w:val="fr-CA"/>
        </w:rPr>
        <w:t> %</w:t>
      </w:r>
      <w:r w:rsidR="00640373" w:rsidRPr="00BA4CDA">
        <w:rPr>
          <w:lang w:val="fr-CA"/>
        </w:rPr>
        <w:t xml:space="preserve"> des enfants en âge scolaire avaient un goitre (enquête, 2004</w:t>
      </w:r>
      <w:r w:rsidR="005017D9" w:rsidRPr="00BA4CDA">
        <w:rPr>
          <w:lang w:val="fr-CA"/>
        </w:rPr>
        <w:t>)</w:t>
      </w:r>
      <w:r w:rsidR="00151021" w:rsidRPr="00BA4CDA">
        <w:rPr>
          <w:rStyle w:val="FootnoteReference"/>
          <w:lang w:val="fr-CA"/>
        </w:rPr>
        <w:footnoteReference w:id="83"/>
      </w:r>
      <w:r w:rsidR="005017D9" w:rsidRPr="00BA4CDA">
        <w:rPr>
          <w:lang w:val="fr-CA"/>
        </w:rPr>
        <w:t>.</w:t>
      </w:r>
    </w:p>
    <w:p w:rsidR="00151021" w:rsidRPr="00BA4CDA" w:rsidRDefault="00377FE1" w:rsidP="00AF1A13">
      <w:pPr>
        <w:pStyle w:val="H4G"/>
        <w:rPr>
          <w:lang w:val="fr-CA"/>
        </w:rPr>
      </w:pPr>
      <w:r w:rsidRPr="00BA4CDA">
        <w:rPr>
          <w:lang w:val="fr-CA"/>
        </w:rPr>
        <w:tab/>
      </w:r>
      <w:r w:rsidR="00151021" w:rsidRPr="00BA4CDA">
        <w:rPr>
          <w:lang w:val="fr-CA"/>
        </w:rPr>
        <w:t>xi)</w:t>
      </w:r>
      <w:r w:rsidR="00153B23" w:rsidRPr="00BA4CDA">
        <w:rPr>
          <w:lang w:val="fr-CA"/>
        </w:rPr>
        <w:tab/>
      </w:r>
      <w:r w:rsidR="00953E71" w:rsidRPr="00BA4CDA">
        <w:rPr>
          <w:lang w:val="fr-CA"/>
        </w:rPr>
        <w:t>Carence en vitamine</w:t>
      </w:r>
      <w:r w:rsidR="00151021" w:rsidRPr="00BA4CDA">
        <w:rPr>
          <w:lang w:val="fr-CA"/>
        </w:rPr>
        <w:t xml:space="preserve"> </w:t>
      </w:r>
      <w:r w:rsidR="00BC2626" w:rsidRPr="00BA4CDA">
        <w:rPr>
          <w:lang w:val="fr-CA"/>
        </w:rPr>
        <w:t>A</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171.</w:t>
      </w:r>
      <w:r w:rsidRPr="00BA4CDA">
        <w:rPr>
          <w:lang w:val="fr-CA"/>
        </w:rPr>
        <w:tab/>
      </w:r>
      <w:r w:rsidR="00953E71" w:rsidRPr="00BA4CDA">
        <w:rPr>
          <w:lang w:val="fr-CA"/>
        </w:rPr>
        <w:t>Cette carence se manifeste par le faible niveau de sérum rétinal et/ou par l</w:t>
      </w:r>
      <w:r w:rsidR="005239D3" w:rsidRPr="00BA4CDA">
        <w:rPr>
          <w:lang w:val="fr-CA"/>
        </w:rPr>
        <w:t>’</w:t>
      </w:r>
      <w:r w:rsidR="00953E71" w:rsidRPr="00BA4CDA">
        <w:rPr>
          <w:lang w:val="fr-CA"/>
        </w:rPr>
        <w:t xml:space="preserve">exophtalmie. La vitamine A sert essentiellement à renforcer le système immunitaire qui joue un rôle important dans le maintien du tissu épithélial dans le corps. </w:t>
      </w:r>
      <w:r w:rsidR="00BC2626" w:rsidRPr="00BA4CDA">
        <w:rPr>
          <w:lang w:val="fr-CA"/>
        </w:rPr>
        <w:t xml:space="preserve">La </w:t>
      </w:r>
      <w:r w:rsidR="00A502E1" w:rsidRPr="00BA4CDA">
        <w:rPr>
          <w:lang w:val="fr-CA"/>
        </w:rPr>
        <w:t>carence en vitamine A</w:t>
      </w:r>
      <w:r w:rsidR="00BC2626" w:rsidRPr="00BA4CDA">
        <w:rPr>
          <w:lang w:val="fr-CA"/>
        </w:rPr>
        <w:t xml:space="preserve"> aiguë entraîne essentiellement des dommages à l</w:t>
      </w:r>
      <w:r w:rsidR="005239D3" w:rsidRPr="00BA4CDA">
        <w:rPr>
          <w:lang w:val="fr-CA"/>
        </w:rPr>
        <w:t>’</w:t>
      </w:r>
      <w:r w:rsidR="00BC2626" w:rsidRPr="00BA4CDA">
        <w:rPr>
          <w:lang w:val="fr-CA"/>
        </w:rPr>
        <w:t>œil et la cécité que l</w:t>
      </w:r>
      <w:r w:rsidR="005239D3" w:rsidRPr="00BA4CDA">
        <w:rPr>
          <w:lang w:val="fr-CA"/>
        </w:rPr>
        <w:t>’</w:t>
      </w:r>
      <w:r w:rsidR="00BC2626" w:rsidRPr="00BA4CDA">
        <w:rPr>
          <w:lang w:val="fr-CA"/>
        </w:rPr>
        <w:t xml:space="preserve">on peut prévenir, une aggravation des infections telles que la rougeole </w:t>
      </w:r>
      <w:r w:rsidR="00953E71" w:rsidRPr="00BA4CDA">
        <w:rPr>
          <w:lang w:val="fr-CA"/>
        </w:rPr>
        <w:t xml:space="preserve">et </w:t>
      </w:r>
      <w:r w:rsidR="00BC2626" w:rsidRPr="00BA4CDA">
        <w:rPr>
          <w:lang w:val="fr-CA"/>
        </w:rPr>
        <w:t>les</w:t>
      </w:r>
      <w:r w:rsidR="00953E71" w:rsidRPr="00BA4CDA">
        <w:rPr>
          <w:lang w:val="fr-CA"/>
        </w:rPr>
        <w:t xml:space="preserve"> maladie</w:t>
      </w:r>
      <w:r w:rsidR="00BC2626" w:rsidRPr="00BA4CDA">
        <w:rPr>
          <w:lang w:val="fr-CA"/>
        </w:rPr>
        <w:t>s</w:t>
      </w:r>
      <w:r w:rsidR="00953E71" w:rsidRPr="00BA4CDA">
        <w:rPr>
          <w:lang w:val="fr-CA"/>
        </w:rPr>
        <w:t xml:space="preserve"> </w:t>
      </w:r>
      <w:r w:rsidR="00DF656F" w:rsidRPr="00BA4CDA">
        <w:rPr>
          <w:lang w:val="fr-CA"/>
        </w:rPr>
        <w:t>diarrhéique</w:t>
      </w:r>
      <w:r w:rsidR="00BC2626" w:rsidRPr="00BA4CDA">
        <w:rPr>
          <w:lang w:val="fr-CA"/>
        </w:rPr>
        <w:t>s</w:t>
      </w:r>
      <w:r w:rsidR="00953E71" w:rsidRPr="00BA4CDA">
        <w:rPr>
          <w:lang w:val="fr-CA"/>
        </w:rPr>
        <w:t xml:space="preserve"> chez les enfants, tout comme elle ralentit le recouvrement de la santé. La vitamine A se trouve dans le lait maternel, dans d</w:t>
      </w:r>
      <w:r w:rsidR="005239D3" w:rsidRPr="00BA4CDA">
        <w:rPr>
          <w:lang w:val="fr-CA"/>
        </w:rPr>
        <w:t>’</w:t>
      </w:r>
      <w:r w:rsidR="00953E71" w:rsidRPr="00BA4CDA">
        <w:rPr>
          <w:lang w:val="fr-CA"/>
        </w:rPr>
        <w:t>autres laits, dans le foie, dans les œufs, le poisson, le beurre, l</w:t>
      </w:r>
      <w:r w:rsidR="005239D3" w:rsidRPr="00BA4CDA">
        <w:rPr>
          <w:lang w:val="fr-CA"/>
        </w:rPr>
        <w:t>’</w:t>
      </w:r>
      <w:r w:rsidR="00953E71" w:rsidRPr="00BA4CDA">
        <w:rPr>
          <w:lang w:val="fr-CA"/>
        </w:rPr>
        <w:t xml:space="preserve">huile de palme rouge, les mangues, les papayes, les carottes, la citrouille et les légumes à feuilles vert foncé. Le foie peut stocker un montant </w:t>
      </w:r>
      <w:r w:rsidR="00A600C1">
        <w:rPr>
          <w:lang w:val="fr-CA"/>
        </w:rPr>
        <w:t>adéquat de la vitamine pendant quatre à six</w:t>
      </w:r>
      <w:r w:rsidR="00953E71" w:rsidRPr="00BA4CDA">
        <w:rPr>
          <w:lang w:val="fr-CA"/>
        </w:rPr>
        <w:t xml:space="preserve"> mois. </w:t>
      </w:r>
      <w:r w:rsidR="00BC2626" w:rsidRPr="00BA4CDA">
        <w:rPr>
          <w:lang w:val="fr-CA"/>
        </w:rPr>
        <w:t xml:space="preserve">Le dosage </w:t>
      </w:r>
      <w:r w:rsidR="00953E71" w:rsidRPr="00BA4CDA">
        <w:rPr>
          <w:lang w:val="fr-CA"/>
        </w:rPr>
        <w:t>périodique (h</w:t>
      </w:r>
      <w:r w:rsidR="00A600C1">
        <w:rPr>
          <w:lang w:val="fr-CA"/>
        </w:rPr>
        <w:t>abituellement tous les six</w:t>
      </w:r>
      <w:r w:rsidR="00BC2626" w:rsidRPr="00BA4CDA">
        <w:rPr>
          <w:lang w:val="fr-CA"/>
        </w:rPr>
        <w:t xml:space="preserve"> mois) d</w:t>
      </w:r>
      <w:r w:rsidR="00953E71" w:rsidRPr="00BA4CDA">
        <w:rPr>
          <w:lang w:val="fr-CA"/>
        </w:rPr>
        <w:t xml:space="preserve">es suppléments de vitamine A est une méthode qui garantit que les enfants à risque ne </w:t>
      </w:r>
      <w:r w:rsidR="00A502E1" w:rsidRPr="00BA4CDA">
        <w:rPr>
          <w:lang w:val="fr-CA"/>
        </w:rPr>
        <w:t>développeront pas une</w:t>
      </w:r>
      <w:r w:rsidR="00953E71" w:rsidRPr="00BA4CDA">
        <w:rPr>
          <w:lang w:val="fr-CA"/>
        </w:rPr>
        <w:t xml:space="preserve"> </w:t>
      </w:r>
      <w:r w:rsidR="00A502E1" w:rsidRPr="00BA4CDA">
        <w:rPr>
          <w:lang w:val="fr-CA"/>
        </w:rPr>
        <w:t>carence en vitamine A</w:t>
      </w:r>
      <w:r w:rsidR="00953E71" w:rsidRPr="00BA4CDA">
        <w:rPr>
          <w:lang w:val="fr-CA"/>
        </w:rPr>
        <w:t>. Selon l</w:t>
      </w:r>
      <w:r w:rsidR="005239D3" w:rsidRPr="00BA4CDA">
        <w:rPr>
          <w:lang w:val="fr-CA"/>
        </w:rPr>
        <w:t>’</w:t>
      </w:r>
      <w:r w:rsidR="00953E71" w:rsidRPr="00BA4CDA">
        <w:rPr>
          <w:lang w:val="fr-CA"/>
        </w:rPr>
        <w:t>enquête de 2010, 62</w:t>
      </w:r>
      <w:r w:rsidR="00CA0FA0" w:rsidRPr="00BA4CDA">
        <w:rPr>
          <w:lang w:val="fr-CA"/>
        </w:rPr>
        <w:t> %</w:t>
      </w:r>
      <w:r w:rsidR="00953E71" w:rsidRPr="00BA4CDA">
        <w:rPr>
          <w:lang w:val="fr-CA"/>
        </w:rPr>
        <w:t xml:space="preserve"> des enfants âgés de 6 à 35 mois consommaient des aliments riches en vitami</w:t>
      </w:r>
      <w:r w:rsidR="00DF656F" w:rsidRPr="00BA4CDA">
        <w:rPr>
          <w:lang w:val="fr-CA"/>
        </w:rPr>
        <w:t>ne</w:t>
      </w:r>
      <w:r w:rsidR="00BC2626" w:rsidRPr="00BA4CDA">
        <w:rPr>
          <w:lang w:val="fr-CA"/>
        </w:rPr>
        <w:t xml:space="preserve"> A </w:t>
      </w:r>
      <w:r w:rsidR="00DF656F" w:rsidRPr="00BA4CDA">
        <w:rPr>
          <w:lang w:val="fr-CA"/>
        </w:rPr>
        <w:t>le jour ou la nuit précéda</w:t>
      </w:r>
      <w:r w:rsidR="00953E71" w:rsidRPr="00BA4CDA">
        <w:rPr>
          <w:lang w:val="fr-CA"/>
        </w:rPr>
        <w:t>nt l</w:t>
      </w:r>
      <w:r w:rsidR="005239D3" w:rsidRPr="00BA4CDA">
        <w:rPr>
          <w:lang w:val="fr-CA"/>
        </w:rPr>
        <w:t>’</w:t>
      </w:r>
      <w:r w:rsidR="00953E71" w:rsidRPr="00BA4CDA">
        <w:rPr>
          <w:lang w:val="fr-CA"/>
        </w:rPr>
        <w:t>enquête. Le pourcentage d</w:t>
      </w:r>
      <w:r w:rsidR="005239D3" w:rsidRPr="00BA4CDA">
        <w:rPr>
          <w:lang w:val="fr-CA"/>
        </w:rPr>
        <w:t>’</w:t>
      </w:r>
      <w:r w:rsidR="00953E71" w:rsidRPr="00BA4CDA">
        <w:rPr>
          <w:lang w:val="fr-CA"/>
        </w:rPr>
        <w:t>enfants qui consomment des aliments riches en vitamine A augmente avec l</w:t>
      </w:r>
      <w:r w:rsidR="005239D3" w:rsidRPr="00BA4CDA">
        <w:rPr>
          <w:lang w:val="fr-CA"/>
        </w:rPr>
        <w:t>’</w:t>
      </w:r>
      <w:r w:rsidR="00953E71" w:rsidRPr="00BA4CDA">
        <w:rPr>
          <w:lang w:val="fr-CA"/>
        </w:rPr>
        <w:t>âge, passant de 53</w:t>
      </w:r>
      <w:r w:rsidR="00CA0FA0" w:rsidRPr="00BA4CDA">
        <w:rPr>
          <w:lang w:val="fr-CA"/>
        </w:rPr>
        <w:t> %</w:t>
      </w:r>
      <w:r w:rsidR="00953E71" w:rsidRPr="00BA4CDA">
        <w:rPr>
          <w:lang w:val="fr-CA"/>
        </w:rPr>
        <w:t xml:space="preserve"> chez les enfants âgés de 6 à 8 mois à 87</w:t>
      </w:r>
      <w:r w:rsidR="00CA0FA0" w:rsidRPr="00BA4CDA">
        <w:rPr>
          <w:lang w:val="fr-CA"/>
        </w:rPr>
        <w:t> %</w:t>
      </w:r>
      <w:r w:rsidR="00953E71" w:rsidRPr="00BA4CDA">
        <w:rPr>
          <w:lang w:val="fr-CA"/>
        </w:rPr>
        <w:t xml:space="preserve"> chez les enfants âgés de 18 à 23 mois, mais la consommation diminue pour ne plus atteindre que 22</w:t>
      </w:r>
      <w:r w:rsidR="00CA0FA0" w:rsidRPr="00BA4CDA">
        <w:rPr>
          <w:lang w:val="fr-CA"/>
        </w:rPr>
        <w:t> %</w:t>
      </w:r>
      <w:r w:rsidR="00953E71" w:rsidRPr="00BA4CDA">
        <w:rPr>
          <w:lang w:val="fr-CA"/>
        </w:rPr>
        <w:t xml:space="preserve"> à l</w:t>
      </w:r>
      <w:r w:rsidR="005239D3" w:rsidRPr="00BA4CDA">
        <w:rPr>
          <w:lang w:val="fr-CA"/>
        </w:rPr>
        <w:t>’</w:t>
      </w:r>
      <w:r w:rsidR="00DF656F" w:rsidRPr="00BA4CDA">
        <w:rPr>
          <w:lang w:val="fr-CA"/>
        </w:rPr>
        <w:t>âge de 24</w:t>
      </w:r>
      <w:r w:rsidR="00EE7F1F" w:rsidRPr="00BA4CDA">
        <w:rPr>
          <w:lang w:val="fr-CA"/>
        </w:rPr>
        <w:t> </w:t>
      </w:r>
      <w:r w:rsidR="00DF656F" w:rsidRPr="00BA4CDA">
        <w:rPr>
          <w:lang w:val="fr-CA"/>
        </w:rPr>
        <w:t>à 35 mois.</w:t>
      </w:r>
    </w:p>
    <w:p w:rsidR="00151021" w:rsidRPr="00BA4CDA" w:rsidRDefault="00056DE2" w:rsidP="0066112E">
      <w:pPr>
        <w:pStyle w:val="SingleTxtG"/>
        <w:tabs>
          <w:tab w:val="left" w:pos="-360"/>
        </w:tabs>
        <w:rPr>
          <w:lang w:val="fr-CA"/>
        </w:rPr>
      </w:pPr>
      <w:r w:rsidRPr="00BA4CDA">
        <w:rPr>
          <w:lang w:val="fr-CA"/>
        </w:rPr>
        <w:t>172.</w:t>
      </w:r>
      <w:r w:rsidRPr="00BA4CDA">
        <w:rPr>
          <w:lang w:val="fr-CA"/>
        </w:rPr>
        <w:tab/>
      </w:r>
      <w:r w:rsidR="0045714F" w:rsidRPr="00BA4CDA">
        <w:rPr>
          <w:lang w:val="fr-CA"/>
        </w:rPr>
        <w:t>La cécité nocturne est un des symptômes d</w:t>
      </w:r>
      <w:r w:rsidR="005239D3" w:rsidRPr="00BA4CDA">
        <w:rPr>
          <w:lang w:val="fr-CA"/>
        </w:rPr>
        <w:t>’</w:t>
      </w:r>
      <w:r w:rsidR="0045714F" w:rsidRPr="00BA4CDA">
        <w:rPr>
          <w:lang w:val="fr-CA"/>
        </w:rPr>
        <w:t>une carence grave en vitamine A, et les femmes enceintes sont particulièrement exposées à en souffrir. Selon l</w:t>
      </w:r>
      <w:r w:rsidR="005239D3" w:rsidRPr="00BA4CDA">
        <w:rPr>
          <w:lang w:val="fr-CA"/>
        </w:rPr>
        <w:t>’</w:t>
      </w:r>
      <w:r w:rsidR="0045714F" w:rsidRPr="00BA4CDA">
        <w:rPr>
          <w:lang w:val="fr-CA"/>
        </w:rPr>
        <w:t>enquête de 2010, 4</w:t>
      </w:r>
      <w:r w:rsidR="00CA0FA0" w:rsidRPr="00BA4CDA">
        <w:rPr>
          <w:lang w:val="fr-CA"/>
        </w:rPr>
        <w:t> %</w:t>
      </w:r>
      <w:r w:rsidR="0045714F" w:rsidRPr="00BA4CDA">
        <w:rPr>
          <w:lang w:val="fr-CA"/>
        </w:rPr>
        <w:t xml:space="preserve"> des femmes ayant accouché récemment ont dit qu</w:t>
      </w:r>
      <w:r w:rsidR="005239D3" w:rsidRPr="00BA4CDA">
        <w:rPr>
          <w:lang w:val="fr-CA"/>
        </w:rPr>
        <w:t>’</w:t>
      </w:r>
      <w:r w:rsidR="0045714F" w:rsidRPr="00BA4CDA">
        <w:rPr>
          <w:lang w:val="fr-CA"/>
        </w:rPr>
        <w:t>elles souffraient de cécité nocturne. Après ajustement pour tenir compte des femmes qui avaient également signalé des problèmes de vision pendant le jour, on peut dire qu</w:t>
      </w:r>
      <w:r w:rsidR="0066112E">
        <w:rPr>
          <w:lang w:val="fr-CA"/>
        </w:rPr>
        <w:t xml:space="preserve">e </w:t>
      </w:r>
      <w:r w:rsidR="0045714F" w:rsidRPr="00BA4CDA">
        <w:rPr>
          <w:lang w:val="fr-CA"/>
        </w:rPr>
        <w:t>1</w:t>
      </w:r>
      <w:r w:rsidR="00CA0FA0" w:rsidRPr="00BA4CDA">
        <w:rPr>
          <w:lang w:val="fr-CA"/>
        </w:rPr>
        <w:t> %</w:t>
      </w:r>
      <w:r w:rsidR="0045714F" w:rsidRPr="00BA4CDA">
        <w:rPr>
          <w:lang w:val="fr-CA"/>
        </w:rPr>
        <w:t xml:space="preserve"> des femmes ont souffert de cécité nocturne. En outre, il est probable que la prévalence de la </w:t>
      </w:r>
      <w:r w:rsidR="00A502E1" w:rsidRPr="00BA4CDA">
        <w:rPr>
          <w:lang w:val="fr-CA"/>
        </w:rPr>
        <w:t>carence en vitamine A</w:t>
      </w:r>
      <w:r w:rsidR="0045714F" w:rsidRPr="00BA4CDA">
        <w:rPr>
          <w:lang w:val="fr-CA"/>
        </w:rPr>
        <w:t xml:space="preserve"> chez les enfants a été considérablement réduite durant la dernière décennie grâce à l</w:t>
      </w:r>
      <w:r w:rsidR="005239D3" w:rsidRPr="00BA4CDA">
        <w:rPr>
          <w:lang w:val="fr-CA"/>
        </w:rPr>
        <w:t>’</w:t>
      </w:r>
      <w:r w:rsidR="0045714F" w:rsidRPr="00BA4CDA">
        <w:rPr>
          <w:lang w:val="fr-CA"/>
        </w:rPr>
        <w:t>apport complémentaire trimestriel de vitamine A (VAS). Il n</w:t>
      </w:r>
      <w:r w:rsidR="005239D3" w:rsidRPr="00BA4CDA">
        <w:rPr>
          <w:lang w:val="fr-CA"/>
        </w:rPr>
        <w:t>’</w:t>
      </w:r>
      <w:r w:rsidR="0045714F" w:rsidRPr="00BA4CDA">
        <w:rPr>
          <w:lang w:val="fr-CA"/>
        </w:rPr>
        <w:t>est tenu compte de la carence en vitamine A dans la population que lorsque la prévalence de la cécité nocturne chez les femmes enceintes atteint 5</w:t>
      </w:r>
      <w:r w:rsidR="00CA0FA0" w:rsidRPr="00BA4CDA">
        <w:rPr>
          <w:lang w:val="fr-CA"/>
        </w:rPr>
        <w:t> %</w:t>
      </w:r>
      <w:r w:rsidR="0045714F" w:rsidRPr="00BA4CDA">
        <w:rPr>
          <w:lang w:val="fr-CA"/>
        </w:rPr>
        <w:t xml:space="preserve"> ou davantage </w:t>
      </w:r>
      <w:r w:rsidR="00151021" w:rsidRPr="00BA4CDA">
        <w:rPr>
          <w:lang w:val="fr-CA"/>
        </w:rPr>
        <w:t>(IVACG, 2001).</w:t>
      </w:r>
    </w:p>
    <w:p w:rsidR="00151021" w:rsidRPr="00BA4CDA" w:rsidRDefault="00056DE2" w:rsidP="00B41937">
      <w:pPr>
        <w:pStyle w:val="SingleTxtG"/>
        <w:tabs>
          <w:tab w:val="left" w:pos="-360"/>
        </w:tabs>
        <w:rPr>
          <w:lang w:val="fr-CA"/>
        </w:rPr>
      </w:pPr>
      <w:r w:rsidRPr="00BA4CDA">
        <w:rPr>
          <w:lang w:val="fr-CA"/>
        </w:rPr>
        <w:t>173.</w:t>
      </w:r>
      <w:r w:rsidRPr="00BA4CDA">
        <w:rPr>
          <w:lang w:val="fr-CA"/>
        </w:rPr>
        <w:tab/>
      </w:r>
      <w:r w:rsidR="00A41D37" w:rsidRPr="00BA4CDA">
        <w:rPr>
          <w:lang w:val="fr-CA"/>
        </w:rPr>
        <w:t>La politique du Ministère de la santé et du bien-être social concernant l</w:t>
      </w:r>
      <w:r w:rsidR="005239D3" w:rsidRPr="00BA4CDA">
        <w:rPr>
          <w:lang w:val="fr-CA"/>
        </w:rPr>
        <w:t>’</w:t>
      </w:r>
      <w:r w:rsidR="00A41D37" w:rsidRPr="00BA4CDA">
        <w:rPr>
          <w:lang w:val="fr-CA"/>
        </w:rPr>
        <w:t xml:space="preserve">apport complémentaire de vitamine A chez les mères consiste à fournir une capsule à forte dose de vitamine A (200 000 IU) dans les </w:t>
      </w:r>
      <w:r w:rsidR="00A600C1">
        <w:rPr>
          <w:lang w:val="fr-CA"/>
        </w:rPr>
        <w:t>quatre</w:t>
      </w:r>
      <w:r w:rsidR="00A41D37" w:rsidRPr="00BA4CDA">
        <w:rPr>
          <w:lang w:val="fr-CA"/>
        </w:rPr>
        <w:t xml:space="preserve"> semaines qui suivent l</w:t>
      </w:r>
      <w:r w:rsidR="005239D3" w:rsidRPr="00BA4CDA">
        <w:rPr>
          <w:lang w:val="fr-CA"/>
        </w:rPr>
        <w:t>’</w:t>
      </w:r>
      <w:r w:rsidR="00A41D37" w:rsidRPr="00BA4CDA">
        <w:rPr>
          <w:lang w:val="fr-CA"/>
        </w:rPr>
        <w:t>accouchement (Ministère, 1997). Ce faisant, on accroît la présence de la vitamine A chez la mère et donc dans le lait maternel pour le plus grand bien de l</w:t>
      </w:r>
      <w:r w:rsidR="005239D3" w:rsidRPr="00BA4CDA">
        <w:rPr>
          <w:lang w:val="fr-CA"/>
        </w:rPr>
        <w:t>’</w:t>
      </w:r>
      <w:r w:rsidR="00A41D37" w:rsidRPr="00BA4CDA">
        <w:rPr>
          <w:lang w:val="fr-CA"/>
        </w:rPr>
        <w:t>enfant. Cependant, la politique est actuellement à l</w:t>
      </w:r>
      <w:r w:rsidR="005239D3" w:rsidRPr="00BA4CDA">
        <w:rPr>
          <w:lang w:val="fr-CA"/>
        </w:rPr>
        <w:t>’</w:t>
      </w:r>
      <w:r w:rsidR="00A41D37" w:rsidRPr="00BA4CDA">
        <w:rPr>
          <w:lang w:val="fr-CA"/>
        </w:rPr>
        <w:t>étude, car il s</w:t>
      </w:r>
      <w:r w:rsidR="005239D3" w:rsidRPr="00BA4CDA">
        <w:rPr>
          <w:lang w:val="fr-CA"/>
        </w:rPr>
        <w:t>’</w:t>
      </w:r>
      <w:r w:rsidR="00A41D37" w:rsidRPr="00BA4CDA">
        <w:rPr>
          <w:lang w:val="fr-CA"/>
        </w:rPr>
        <w:t>agit de l</w:t>
      </w:r>
      <w:r w:rsidR="005239D3" w:rsidRPr="00BA4CDA">
        <w:rPr>
          <w:lang w:val="fr-CA"/>
        </w:rPr>
        <w:t>’</w:t>
      </w:r>
      <w:r w:rsidR="00A41D37" w:rsidRPr="00BA4CDA">
        <w:rPr>
          <w:lang w:val="fr-CA"/>
        </w:rPr>
        <w:t>aligner sur les nouvelles directives de l</w:t>
      </w:r>
      <w:r w:rsidR="005239D3" w:rsidRPr="00BA4CDA">
        <w:rPr>
          <w:lang w:val="fr-CA"/>
        </w:rPr>
        <w:t>’</w:t>
      </w:r>
      <w:r w:rsidR="00A41D37" w:rsidRPr="00BA4CDA">
        <w:rPr>
          <w:lang w:val="fr-CA"/>
        </w:rPr>
        <w:t xml:space="preserve">OMS, selon lesquelles la supplémentation en vitamine A devrait être fournie à toutes les mères dans les </w:t>
      </w:r>
      <w:r w:rsidR="00B41937">
        <w:rPr>
          <w:lang w:val="fr-CA"/>
        </w:rPr>
        <w:t>six</w:t>
      </w:r>
      <w:r w:rsidR="00A41D37" w:rsidRPr="00BA4CDA">
        <w:rPr>
          <w:lang w:val="fr-CA"/>
        </w:rPr>
        <w:t xml:space="preserve"> semaines qui suivent l</w:t>
      </w:r>
      <w:r w:rsidR="005239D3" w:rsidRPr="00BA4CDA">
        <w:rPr>
          <w:lang w:val="fr-CA"/>
        </w:rPr>
        <w:t>’</w:t>
      </w:r>
      <w:r w:rsidR="00A41D37" w:rsidRPr="00BA4CDA">
        <w:rPr>
          <w:lang w:val="fr-CA"/>
        </w:rPr>
        <w:t>accouchement ou, pour celles d</w:t>
      </w:r>
      <w:r w:rsidR="005239D3" w:rsidRPr="00BA4CDA">
        <w:rPr>
          <w:lang w:val="fr-CA"/>
        </w:rPr>
        <w:t>’</w:t>
      </w:r>
      <w:r w:rsidR="00A41D37" w:rsidRPr="00BA4CDA">
        <w:rPr>
          <w:lang w:val="fr-CA"/>
        </w:rPr>
        <w:t xml:space="preserve">entre elles qui allaitent au sein, dans les </w:t>
      </w:r>
      <w:r w:rsidR="00B41937">
        <w:rPr>
          <w:lang w:val="fr-CA"/>
        </w:rPr>
        <w:t>huit</w:t>
      </w:r>
      <w:r w:rsidR="00A41D37" w:rsidRPr="00BA4CDA">
        <w:rPr>
          <w:lang w:val="fr-CA"/>
        </w:rPr>
        <w:t xml:space="preserve"> </w:t>
      </w:r>
      <w:r w:rsidR="003701E1" w:rsidRPr="00BA4CDA">
        <w:rPr>
          <w:lang w:val="fr-CA"/>
        </w:rPr>
        <w:t>semaines</w:t>
      </w:r>
      <w:r w:rsidR="00A41D37" w:rsidRPr="00BA4CDA">
        <w:rPr>
          <w:lang w:val="fr-CA"/>
        </w:rPr>
        <w:t xml:space="preserve"> qui suivent l</w:t>
      </w:r>
      <w:r w:rsidR="005239D3" w:rsidRPr="00BA4CDA">
        <w:rPr>
          <w:lang w:val="fr-CA"/>
        </w:rPr>
        <w:t>’</w:t>
      </w:r>
      <w:r w:rsidR="00A41D37" w:rsidRPr="00BA4CDA">
        <w:rPr>
          <w:lang w:val="fr-CA"/>
        </w:rPr>
        <w:t>accouchement (OMS</w:t>
      </w:r>
      <w:r w:rsidR="00A74985" w:rsidRPr="00BA4CDA">
        <w:rPr>
          <w:lang w:val="fr-CA"/>
        </w:rPr>
        <w:t>, 2003). Selon l</w:t>
      </w:r>
      <w:r w:rsidR="005239D3" w:rsidRPr="00BA4CDA">
        <w:rPr>
          <w:lang w:val="fr-CA"/>
        </w:rPr>
        <w:t>’</w:t>
      </w:r>
      <w:r w:rsidR="00A74985" w:rsidRPr="00BA4CDA">
        <w:rPr>
          <w:lang w:val="fr-CA"/>
        </w:rPr>
        <w:t xml:space="preserve">enquête de 2010, seule une femme sur quatre de celles qui avaient accouché durant les </w:t>
      </w:r>
      <w:r w:rsidR="0066112E">
        <w:rPr>
          <w:lang w:val="fr-CA"/>
        </w:rPr>
        <w:t>cinq</w:t>
      </w:r>
      <w:r w:rsidR="00A74985" w:rsidRPr="00BA4CDA">
        <w:rPr>
          <w:lang w:val="fr-CA"/>
        </w:rPr>
        <w:t xml:space="preserve"> années ayant précédé l</w:t>
      </w:r>
      <w:r w:rsidR="005239D3" w:rsidRPr="00BA4CDA">
        <w:rPr>
          <w:lang w:val="fr-CA"/>
        </w:rPr>
        <w:t>’</w:t>
      </w:r>
      <w:r w:rsidR="00A74985" w:rsidRPr="00BA4CDA">
        <w:rPr>
          <w:lang w:val="fr-CA"/>
        </w:rPr>
        <w:t xml:space="preserve">enquête </w:t>
      </w:r>
      <w:r w:rsidR="003701E1" w:rsidRPr="00BA4CDA">
        <w:rPr>
          <w:lang w:val="fr-CA"/>
        </w:rPr>
        <w:t>a</w:t>
      </w:r>
      <w:r w:rsidR="00A74985" w:rsidRPr="00BA4CDA">
        <w:rPr>
          <w:lang w:val="fr-CA"/>
        </w:rPr>
        <w:t xml:space="preserve"> reçu une supplémentation en vitamine</w:t>
      </w:r>
      <w:r w:rsidR="003701E1" w:rsidRPr="00BA4CDA">
        <w:rPr>
          <w:lang w:val="fr-CA"/>
        </w:rPr>
        <w:t xml:space="preserve"> </w:t>
      </w:r>
      <w:r w:rsidR="0066112E">
        <w:rPr>
          <w:lang w:val="fr-CA"/>
        </w:rPr>
        <w:t>A dans les deux</w:t>
      </w:r>
      <w:r w:rsidR="00A74985" w:rsidRPr="00BA4CDA">
        <w:rPr>
          <w:lang w:val="fr-CA"/>
        </w:rPr>
        <w:t xml:space="preserve"> mois qui ont suivi l</w:t>
      </w:r>
      <w:r w:rsidR="005239D3" w:rsidRPr="00BA4CDA">
        <w:rPr>
          <w:lang w:val="fr-CA"/>
        </w:rPr>
        <w:t>’</w:t>
      </w:r>
      <w:r w:rsidR="00A74985" w:rsidRPr="00BA4CDA">
        <w:rPr>
          <w:lang w:val="fr-CA"/>
        </w:rPr>
        <w:t>accouchement. Toujours selon la même enquête, la couverture de la supplémentation en vitamine A parmi les enfants âgés de 6 à</w:t>
      </w:r>
      <w:r w:rsidR="007916C7" w:rsidRPr="00BA4CDA">
        <w:rPr>
          <w:lang w:val="fr-CA"/>
        </w:rPr>
        <w:t xml:space="preserve"> </w:t>
      </w:r>
      <w:r w:rsidR="00A74985" w:rsidRPr="00BA4CDA">
        <w:rPr>
          <w:lang w:val="fr-CA"/>
        </w:rPr>
        <w:t>59 mois est de 61</w:t>
      </w:r>
      <w:r w:rsidR="00CA0FA0" w:rsidRPr="00BA4CDA">
        <w:rPr>
          <w:lang w:val="fr-CA"/>
        </w:rPr>
        <w:t> %</w:t>
      </w:r>
      <w:r w:rsidR="00A74985" w:rsidRPr="00BA4CDA">
        <w:rPr>
          <w:lang w:val="fr-CA"/>
        </w:rPr>
        <w:t>. C</w:t>
      </w:r>
      <w:r w:rsidR="005239D3" w:rsidRPr="00BA4CDA">
        <w:rPr>
          <w:lang w:val="fr-CA"/>
        </w:rPr>
        <w:t>’</w:t>
      </w:r>
      <w:r w:rsidR="00A74985" w:rsidRPr="00BA4CDA">
        <w:rPr>
          <w:lang w:val="fr-CA"/>
        </w:rPr>
        <w:t xml:space="preserve">est </w:t>
      </w:r>
      <w:r w:rsidR="00151021" w:rsidRPr="00BA4CDA">
        <w:rPr>
          <w:lang w:val="fr-CA"/>
        </w:rPr>
        <w:t>Pemba Nord</w:t>
      </w:r>
      <w:r w:rsidR="00A74985" w:rsidRPr="00BA4CDA">
        <w:rPr>
          <w:lang w:val="fr-CA"/>
        </w:rPr>
        <w:t xml:space="preserve"> et</w:t>
      </w:r>
      <w:r w:rsidR="00151021" w:rsidRPr="00BA4CDA">
        <w:rPr>
          <w:lang w:val="fr-CA"/>
        </w:rPr>
        <w:t xml:space="preserve"> Unguja S</w:t>
      </w:r>
      <w:r w:rsidR="00A74985" w:rsidRPr="00BA4CDA">
        <w:rPr>
          <w:lang w:val="fr-CA"/>
        </w:rPr>
        <w:t>ud qui ont le pourcentage le plus élevé de supplémentation en vitamine A (respectivement, 87 et 90</w:t>
      </w:r>
      <w:r w:rsidR="00CA0FA0" w:rsidRPr="00BA4CDA">
        <w:rPr>
          <w:lang w:val="fr-CA"/>
        </w:rPr>
        <w:t> %</w:t>
      </w:r>
      <w:r w:rsidR="00A74985"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174.</w:t>
      </w:r>
      <w:r w:rsidRPr="00BA4CDA">
        <w:rPr>
          <w:lang w:val="fr-CA"/>
        </w:rPr>
        <w:tab/>
      </w:r>
      <w:r w:rsidR="001C7726" w:rsidRPr="00BA4CDA">
        <w:rPr>
          <w:lang w:val="fr-CA"/>
        </w:rPr>
        <w:t>Cela étant, l</w:t>
      </w:r>
      <w:r w:rsidR="005239D3" w:rsidRPr="00BA4CDA">
        <w:rPr>
          <w:lang w:val="fr-CA"/>
        </w:rPr>
        <w:t>’</w:t>
      </w:r>
      <w:r w:rsidR="007916C7" w:rsidRPr="00BA4CDA">
        <w:rPr>
          <w:lang w:val="fr-CA"/>
        </w:rPr>
        <w:t>État</w:t>
      </w:r>
      <w:r w:rsidR="001C7726" w:rsidRPr="00BA4CDA">
        <w:rPr>
          <w:lang w:val="fr-CA"/>
        </w:rPr>
        <w:t xml:space="preserve"> partie fait face à des difficultés dans les activités en matière de nutrition:</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193C81" w:rsidRPr="00BA4CDA">
        <w:rPr>
          <w:lang w:val="fr-CA"/>
        </w:rPr>
        <w:t>De nombreuses interventions essentielles en matière de nutrition sont mal assurées, notamment la prévention de l</w:t>
      </w:r>
      <w:r w:rsidR="005239D3" w:rsidRPr="00BA4CDA">
        <w:rPr>
          <w:lang w:val="fr-CA"/>
        </w:rPr>
        <w:t>’</w:t>
      </w:r>
      <w:r w:rsidR="00193C81" w:rsidRPr="00BA4CDA">
        <w:rPr>
          <w:lang w:val="fr-CA"/>
        </w:rPr>
        <w:t xml:space="preserve">anémie et la lutte contre celle-ci, ainsi que la gestion de la malnutrition </w:t>
      </w:r>
      <w:r w:rsidR="003701E1" w:rsidRPr="00BA4CDA">
        <w:rPr>
          <w:lang w:val="fr-CA"/>
        </w:rPr>
        <w:t>aiguë</w:t>
      </w:r>
      <w:r w:rsidR="00193C81" w:rsidRPr="00BA4CDA">
        <w:rPr>
          <w:lang w:val="fr-CA"/>
        </w:rPr>
        <w:t xml:space="preserve"> chez les enfants et les femmes. Ceci est particulièrement préjudiciable au règlement de problèmes nutritionnels qui sont à facette</w:t>
      </w:r>
      <w:r w:rsidR="00046558" w:rsidRPr="00BA4CDA">
        <w:rPr>
          <w:lang w:val="fr-CA"/>
        </w:rPr>
        <w:t>s</w:t>
      </w:r>
      <w:r w:rsidR="00193C81" w:rsidRPr="00BA4CDA">
        <w:rPr>
          <w:lang w:val="fr-CA"/>
        </w:rPr>
        <w:t xml:space="preserve"> multiples et exigent différentes interventions multiples, comme la prévention de l</w:t>
      </w:r>
      <w:r w:rsidR="005239D3" w:rsidRPr="00BA4CDA">
        <w:rPr>
          <w:lang w:val="fr-CA"/>
        </w:rPr>
        <w:t>’</w:t>
      </w:r>
      <w:r w:rsidR="00193C81" w:rsidRPr="00BA4CDA">
        <w:rPr>
          <w:lang w:val="fr-CA"/>
        </w:rPr>
        <w:t>anémie et la lutte contre celle-ci.</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306A42" w:rsidRPr="00BA4CDA">
        <w:rPr>
          <w:lang w:val="fr-CA"/>
        </w:rPr>
        <w:t>Il manqu</w:t>
      </w:r>
      <w:r w:rsidR="003701E1" w:rsidRPr="00BA4CDA">
        <w:rPr>
          <w:lang w:val="fr-CA"/>
        </w:rPr>
        <w:t>e</w:t>
      </w:r>
      <w:r w:rsidR="00306A42" w:rsidRPr="00BA4CDA">
        <w:rPr>
          <w:lang w:val="fr-CA"/>
        </w:rPr>
        <w:t xml:space="preserve"> de lien</w:t>
      </w:r>
      <w:r w:rsidR="003701E1" w:rsidRPr="00BA4CDA">
        <w:rPr>
          <w:lang w:val="fr-CA"/>
        </w:rPr>
        <w:t>s</w:t>
      </w:r>
      <w:r w:rsidR="00306A42" w:rsidRPr="00BA4CDA">
        <w:rPr>
          <w:lang w:val="fr-CA"/>
        </w:rPr>
        <w:t xml:space="preserve"> entre les programmes et projets menés dans d</w:t>
      </w:r>
      <w:r w:rsidR="005239D3" w:rsidRPr="00BA4CDA">
        <w:rPr>
          <w:lang w:val="fr-CA"/>
        </w:rPr>
        <w:t>’</w:t>
      </w:r>
      <w:r w:rsidR="00306A42" w:rsidRPr="00BA4CDA">
        <w:rPr>
          <w:lang w:val="fr-CA"/>
        </w:rPr>
        <w:t>autres secteurs qui pourraient fournir des services d</w:t>
      </w:r>
      <w:r w:rsidR="005239D3" w:rsidRPr="00BA4CDA">
        <w:rPr>
          <w:lang w:val="fr-CA"/>
        </w:rPr>
        <w:t>’</w:t>
      </w:r>
      <w:r w:rsidR="00306A42" w:rsidRPr="00BA4CDA">
        <w:rPr>
          <w:lang w:val="fr-CA"/>
        </w:rPr>
        <w:t>ordre synergique pour remédier aux causes sous-jacentes de la malnutrition. Aussi ces actions ne produisent</w:t>
      </w:r>
      <w:r w:rsidR="003701E1" w:rsidRPr="00BA4CDA">
        <w:rPr>
          <w:lang w:val="fr-CA"/>
        </w:rPr>
        <w:t>-elles</w:t>
      </w:r>
      <w:r w:rsidR="00306A42" w:rsidRPr="00BA4CDA">
        <w:rPr>
          <w:lang w:val="fr-CA"/>
        </w:rPr>
        <w:t xml:space="preserve"> aucune synergie et n</w:t>
      </w:r>
      <w:r w:rsidR="005239D3" w:rsidRPr="00BA4CDA">
        <w:rPr>
          <w:lang w:val="fr-CA"/>
        </w:rPr>
        <w:t>’</w:t>
      </w:r>
      <w:r w:rsidR="00306A42" w:rsidRPr="00BA4CDA">
        <w:rPr>
          <w:lang w:val="fr-CA"/>
        </w:rPr>
        <w:t>ont donc pas un impact substantiel et durable sur la nutrition. Il faut poursuivre les efforts afin de garantir que la nutrition soit fermement intégrée dans les programmes, les stratégies et les politiques.</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D63753" w:rsidRPr="00BA4CDA">
        <w:rPr>
          <w:lang w:val="fr-CA"/>
        </w:rPr>
        <w:t>Les services de santé sont mal assurés dans les zones reculées et chez d</w:t>
      </w:r>
      <w:r w:rsidR="005239D3" w:rsidRPr="00BA4CDA">
        <w:rPr>
          <w:lang w:val="fr-CA"/>
        </w:rPr>
        <w:t>’</w:t>
      </w:r>
      <w:r w:rsidR="00D63753" w:rsidRPr="00BA4CDA">
        <w:rPr>
          <w:lang w:val="fr-CA"/>
        </w:rPr>
        <w:t xml:space="preserve">autres populations difficiles à atteindre. Il faut utiliser des stratégies spéciales pour atteindre ces groupes </w:t>
      </w:r>
      <w:r w:rsidR="00F07B51" w:rsidRPr="00BA4CDA">
        <w:rPr>
          <w:lang w:val="fr-CA"/>
        </w:rPr>
        <w:t>mais cela se fait rarement</w:t>
      </w:r>
      <w:r w:rsidR="00D63753" w:rsidRPr="00BA4CDA">
        <w:rPr>
          <w:lang w:val="fr-CA"/>
        </w:rPr>
        <w:t>.</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1757B5" w:rsidRPr="00BA4CDA">
        <w:rPr>
          <w:lang w:val="fr-CA"/>
        </w:rPr>
        <w:t>Les décisions clés touchant les priorités et l</w:t>
      </w:r>
      <w:r w:rsidR="005239D3" w:rsidRPr="00BA4CDA">
        <w:rPr>
          <w:lang w:val="fr-CA"/>
        </w:rPr>
        <w:t>’</w:t>
      </w:r>
      <w:r w:rsidR="001757B5" w:rsidRPr="00BA4CDA">
        <w:rPr>
          <w:lang w:val="fr-CA"/>
        </w:rPr>
        <w:t xml:space="preserve">allocation des ressources sont </w:t>
      </w:r>
      <w:r w:rsidR="00742878" w:rsidRPr="00BA4CDA">
        <w:rPr>
          <w:lang w:val="fr-CA"/>
        </w:rPr>
        <w:t>prises</w:t>
      </w:r>
      <w:r w:rsidR="001757B5" w:rsidRPr="00BA4CDA">
        <w:rPr>
          <w:lang w:val="fr-CA"/>
        </w:rPr>
        <w:t xml:space="preserve"> par les autorités locales, qui n</w:t>
      </w:r>
      <w:r w:rsidR="005239D3" w:rsidRPr="00BA4CDA">
        <w:rPr>
          <w:lang w:val="fr-CA"/>
        </w:rPr>
        <w:t>’</w:t>
      </w:r>
      <w:r w:rsidR="001757B5" w:rsidRPr="00BA4CDA">
        <w:rPr>
          <w:lang w:val="fr-CA"/>
        </w:rPr>
        <w:t>ont qu</w:t>
      </w:r>
      <w:r w:rsidR="005239D3" w:rsidRPr="00BA4CDA">
        <w:rPr>
          <w:lang w:val="fr-CA"/>
        </w:rPr>
        <w:t>’</w:t>
      </w:r>
      <w:r w:rsidR="001757B5" w:rsidRPr="00BA4CDA">
        <w:rPr>
          <w:lang w:val="fr-CA"/>
        </w:rPr>
        <w:t>une compréhension des plus limitées de l</w:t>
      </w:r>
      <w:r w:rsidR="005239D3" w:rsidRPr="00BA4CDA">
        <w:rPr>
          <w:lang w:val="fr-CA"/>
        </w:rPr>
        <w:t>’</w:t>
      </w:r>
      <w:r w:rsidR="001757B5" w:rsidRPr="00BA4CDA">
        <w:rPr>
          <w:lang w:val="fr-CA"/>
        </w:rPr>
        <w:t>importa</w:t>
      </w:r>
      <w:r w:rsidR="006D0ADC" w:rsidRPr="00BA4CDA">
        <w:rPr>
          <w:lang w:val="fr-CA"/>
        </w:rPr>
        <w:t>n</w:t>
      </w:r>
      <w:r w:rsidR="001757B5" w:rsidRPr="00BA4CDA">
        <w:rPr>
          <w:lang w:val="fr-CA"/>
        </w:rPr>
        <w:t>ce de la malnutrition et de la façon dont on peut régler les problèmes de nutrition. Très peu de professionnels de la nutrition existent qui peuvent fournir un soutien technique de grande qualité aux autorités locales qui s</w:t>
      </w:r>
      <w:r w:rsidR="005239D3" w:rsidRPr="00BA4CDA">
        <w:rPr>
          <w:lang w:val="fr-CA"/>
        </w:rPr>
        <w:t>’</w:t>
      </w:r>
      <w:r w:rsidR="001757B5" w:rsidRPr="00BA4CDA">
        <w:rPr>
          <w:lang w:val="fr-CA"/>
        </w:rPr>
        <w:t>efforcent de venir à bout de la malnutrition. En particulier, il n</w:t>
      </w:r>
      <w:r w:rsidR="005239D3" w:rsidRPr="00BA4CDA">
        <w:rPr>
          <w:lang w:val="fr-CA"/>
        </w:rPr>
        <w:t>’</w:t>
      </w:r>
      <w:r w:rsidR="001757B5" w:rsidRPr="00BA4CDA">
        <w:rPr>
          <w:lang w:val="fr-CA"/>
        </w:rPr>
        <w:t>y a aucun fonctionnaire de district responsable de la nutrition et de la coordination de la conception, de la planification et de l</w:t>
      </w:r>
      <w:r w:rsidR="005239D3" w:rsidRPr="00BA4CDA">
        <w:rPr>
          <w:lang w:val="fr-CA"/>
        </w:rPr>
        <w:t>’</w:t>
      </w:r>
      <w:r w:rsidR="001757B5" w:rsidRPr="00BA4CDA">
        <w:rPr>
          <w:lang w:val="fr-CA"/>
        </w:rPr>
        <w:t>exécution des interventions dans le domaine de la nutrition. La nutrition ne bénéficie d</w:t>
      </w:r>
      <w:r w:rsidR="005239D3" w:rsidRPr="00BA4CDA">
        <w:rPr>
          <w:lang w:val="fr-CA"/>
        </w:rPr>
        <w:t>’</w:t>
      </w:r>
      <w:r w:rsidR="001757B5" w:rsidRPr="00BA4CDA">
        <w:rPr>
          <w:lang w:val="fr-CA"/>
        </w:rPr>
        <w:t>aucune priorité dans les plans de conseil, notamment dans les plans de santé exhaustive du Conseil, et la nutrition ne bénéficie pas d</w:t>
      </w:r>
      <w:r w:rsidR="005239D3" w:rsidRPr="00BA4CDA">
        <w:rPr>
          <w:lang w:val="fr-CA"/>
        </w:rPr>
        <w:t>’</w:t>
      </w:r>
      <w:r w:rsidR="001757B5" w:rsidRPr="00BA4CDA">
        <w:rPr>
          <w:lang w:val="fr-CA"/>
        </w:rPr>
        <w:t>un niveau de ressources humaines et financières suffisant pour fournir des services de qualité sur le plan nutritionnel. Compte tenu du processus de décentralisation à l</w:t>
      </w:r>
      <w:r w:rsidR="005239D3" w:rsidRPr="00BA4CDA">
        <w:rPr>
          <w:lang w:val="fr-CA"/>
        </w:rPr>
        <w:t>’</w:t>
      </w:r>
      <w:r w:rsidR="001757B5" w:rsidRPr="00BA4CDA">
        <w:rPr>
          <w:lang w:val="fr-CA"/>
        </w:rPr>
        <w:t>œuvre dans le pays, les arrangements institutionnels en matière de nutrition doivent être revus, de sorte que les autorités locales disposent des structures organisationnelles requises pour fournir des services nutritionnels et soient appuyées par des structures appropriées au</w:t>
      </w:r>
      <w:r w:rsidR="004A6127" w:rsidRPr="00BA4CDA">
        <w:rPr>
          <w:lang w:val="fr-CA"/>
        </w:rPr>
        <w:t>x niveaux régional et national.</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976108" w:rsidRPr="00BA4CDA">
        <w:rPr>
          <w:lang w:val="fr-CA"/>
        </w:rPr>
        <w:t xml:space="preserve">On note un manque criant de prestataires de services de santé formés de façon appropriée pour délivrer des interventions nutritionnelles au niveau des </w:t>
      </w:r>
      <w:r w:rsidR="003C2546" w:rsidRPr="00BA4CDA">
        <w:rPr>
          <w:lang w:val="fr-CA"/>
        </w:rPr>
        <w:t>centres</w:t>
      </w:r>
      <w:r w:rsidR="00976108" w:rsidRPr="00BA4CDA">
        <w:rPr>
          <w:lang w:val="fr-CA"/>
        </w:rPr>
        <w:t xml:space="preserve"> et des communautés. Il faut mettre à jour</w:t>
      </w:r>
      <w:r w:rsidR="00742878" w:rsidRPr="00BA4CDA">
        <w:rPr>
          <w:lang w:val="fr-CA"/>
        </w:rPr>
        <w:t>,</w:t>
      </w:r>
      <w:r w:rsidR="00976108" w:rsidRPr="00BA4CDA">
        <w:rPr>
          <w:lang w:val="fr-CA"/>
        </w:rPr>
        <w:t xml:space="preserve"> </w:t>
      </w:r>
      <w:r w:rsidR="00742878" w:rsidRPr="00BA4CDA">
        <w:rPr>
          <w:lang w:val="fr-CA"/>
        </w:rPr>
        <w:t>préalablement à l</w:t>
      </w:r>
      <w:r w:rsidR="005239D3" w:rsidRPr="00BA4CDA">
        <w:rPr>
          <w:lang w:val="fr-CA"/>
        </w:rPr>
        <w:t>’</w:t>
      </w:r>
      <w:r w:rsidR="00742878" w:rsidRPr="00BA4CDA">
        <w:rPr>
          <w:lang w:val="fr-CA"/>
        </w:rPr>
        <w:t xml:space="preserve">entrée en service, </w:t>
      </w:r>
      <w:r w:rsidR="00976108" w:rsidRPr="00BA4CDA">
        <w:rPr>
          <w:lang w:val="fr-CA"/>
        </w:rPr>
        <w:t>les cours et les matériels de formation destinés à être utilisés</w:t>
      </w:r>
      <w:r w:rsidR="003C2546" w:rsidRPr="00BA4CDA">
        <w:rPr>
          <w:lang w:val="fr-CA"/>
        </w:rPr>
        <w:t>,</w:t>
      </w:r>
      <w:r w:rsidR="00976108" w:rsidRPr="00BA4CDA">
        <w:rPr>
          <w:lang w:val="fr-CA"/>
        </w:rPr>
        <w:t xml:space="preserve"> et ce, à partir des politiques, directives et connaissances scientifiques les plus récentes. Comme il y a peu de suivi pour s</w:t>
      </w:r>
      <w:r w:rsidR="005239D3" w:rsidRPr="00BA4CDA">
        <w:rPr>
          <w:lang w:val="fr-CA"/>
        </w:rPr>
        <w:t>’</w:t>
      </w:r>
      <w:r w:rsidR="00976108" w:rsidRPr="00BA4CDA">
        <w:rPr>
          <w:lang w:val="fr-CA"/>
        </w:rPr>
        <w:t>assurer que les agents sanitaires utilisent les connaissances acquises grâce à la formation sur le tas, il faut renforcer le contrôle et la supervision.</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8F0071" w:rsidRPr="00BA4CDA">
        <w:rPr>
          <w:lang w:val="fr-CA"/>
        </w:rPr>
        <w:t>La législation requise pour créer un environnement propice à la nutrition n</w:t>
      </w:r>
      <w:r w:rsidR="005239D3" w:rsidRPr="00BA4CDA">
        <w:rPr>
          <w:lang w:val="fr-CA"/>
        </w:rPr>
        <w:t>’</w:t>
      </w:r>
      <w:r w:rsidR="008F0071" w:rsidRPr="00BA4CDA">
        <w:rPr>
          <w:lang w:val="fr-CA"/>
        </w:rPr>
        <w:t>est pas encore pleinement mise au point, modernisée, adoptée et appliquée. Cela vise notamment le règlement national pour le marchéage des produits de remplacement du lait maternel et des produits désignés (1994), le code des pratiques hygiéniques pour les aliments destinés aux nourrissons et aux enfants, la législation sur le congé de maternité et la législation concernant la fortification des aliments, y compris l</w:t>
      </w:r>
      <w:r w:rsidR="005239D3" w:rsidRPr="00BA4CDA">
        <w:rPr>
          <w:lang w:val="fr-CA"/>
        </w:rPr>
        <w:t>’</w:t>
      </w:r>
      <w:r w:rsidR="008F0071" w:rsidRPr="00BA4CDA">
        <w:rPr>
          <w:lang w:val="fr-CA"/>
        </w:rPr>
        <w:t>iodation du sel. La législation n</w:t>
      </w:r>
      <w:r w:rsidR="005239D3" w:rsidRPr="00BA4CDA">
        <w:rPr>
          <w:lang w:val="fr-CA"/>
        </w:rPr>
        <w:t>’</w:t>
      </w:r>
      <w:r w:rsidR="008F0071" w:rsidRPr="00BA4CDA">
        <w:rPr>
          <w:lang w:val="fr-CA"/>
        </w:rPr>
        <w:t>est pas complèt</w:t>
      </w:r>
      <w:r w:rsidR="00F915C5" w:rsidRPr="00BA4CDA">
        <w:rPr>
          <w:lang w:val="fr-CA"/>
        </w:rPr>
        <w:t>e</w:t>
      </w:r>
      <w:r w:rsidR="008F0071" w:rsidRPr="00BA4CDA">
        <w:rPr>
          <w:lang w:val="fr-CA"/>
        </w:rPr>
        <w:t>ment comprise par tous ceux qui ont des responsabilités dans le domaine de l</w:t>
      </w:r>
      <w:r w:rsidR="005239D3" w:rsidRPr="00BA4CDA">
        <w:rPr>
          <w:lang w:val="fr-CA"/>
        </w:rPr>
        <w:t>’</w:t>
      </w:r>
      <w:r w:rsidR="008F0071" w:rsidRPr="00BA4CDA">
        <w:rPr>
          <w:lang w:val="fr-CA"/>
        </w:rPr>
        <w:t xml:space="preserve">exécution </w:t>
      </w:r>
      <w:r w:rsidR="00F915C5" w:rsidRPr="00BA4CDA">
        <w:rPr>
          <w:lang w:val="fr-CA"/>
        </w:rPr>
        <w:t>et de l</w:t>
      </w:r>
      <w:r w:rsidR="005239D3" w:rsidRPr="00BA4CDA">
        <w:rPr>
          <w:lang w:val="fr-CA"/>
        </w:rPr>
        <w:t>’</w:t>
      </w:r>
      <w:r w:rsidR="00F915C5" w:rsidRPr="00BA4CDA">
        <w:rPr>
          <w:lang w:val="fr-CA"/>
        </w:rPr>
        <w:t>application.</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111DC7" w:rsidRPr="00BA4CDA">
        <w:rPr>
          <w:lang w:val="fr-CA"/>
        </w:rPr>
        <w:t>Il faut mieux intégrer la nutrition dans les enquêtes nationales existantes</w:t>
      </w:r>
      <w:r w:rsidR="003C2546" w:rsidRPr="00BA4CDA">
        <w:rPr>
          <w:lang w:val="fr-CA"/>
        </w:rPr>
        <w:t>, et ce</w:t>
      </w:r>
      <w:r w:rsidR="005017D9" w:rsidRPr="00BA4CDA">
        <w:rPr>
          <w:lang w:val="fr-CA"/>
        </w:rPr>
        <w:t>,</w:t>
      </w:r>
      <w:r w:rsidR="00111DC7" w:rsidRPr="00BA4CDA">
        <w:rPr>
          <w:lang w:val="fr-CA"/>
        </w:rPr>
        <w:t xml:space="preserve"> dans tous les secteurs et dans tous les systèmes d</w:t>
      </w:r>
      <w:r w:rsidR="005239D3" w:rsidRPr="00BA4CDA">
        <w:rPr>
          <w:lang w:val="fr-CA"/>
        </w:rPr>
        <w:t>’</w:t>
      </w:r>
      <w:r w:rsidR="00111DC7" w:rsidRPr="00BA4CDA">
        <w:rPr>
          <w:lang w:val="fr-CA"/>
        </w:rPr>
        <w:t>information sur la gestion où elle s</w:t>
      </w:r>
      <w:r w:rsidR="005239D3" w:rsidRPr="00BA4CDA">
        <w:rPr>
          <w:lang w:val="fr-CA"/>
        </w:rPr>
        <w:t>’</w:t>
      </w:r>
      <w:r w:rsidR="00111DC7" w:rsidRPr="00BA4CDA">
        <w:rPr>
          <w:lang w:val="fr-CA"/>
        </w:rPr>
        <w:t>impose. Le système de surveillance de la nutrition n</w:t>
      </w:r>
      <w:r w:rsidR="005239D3" w:rsidRPr="00BA4CDA">
        <w:rPr>
          <w:lang w:val="fr-CA"/>
        </w:rPr>
        <w:t>’</w:t>
      </w:r>
      <w:r w:rsidR="00111DC7" w:rsidRPr="00BA4CDA">
        <w:rPr>
          <w:lang w:val="fr-CA"/>
        </w:rPr>
        <w:t xml:space="preserve">est pas encore complètement fonctionnel. Il faut continuer à le revitaliser pour lui permettre de fournir des données précises et en temps utile qui </w:t>
      </w:r>
      <w:r w:rsidR="003C2546" w:rsidRPr="00BA4CDA">
        <w:rPr>
          <w:lang w:val="fr-CA"/>
        </w:rPr>
        <w:t>seront</w:t>
      </w:r>
      <w:r w:rsidR="00111DC7" w:rsidRPr="00BA4CDA">
        <w:rPr>
          <w:lang w:val="fr-CA"/>
        </w:rPr>
        <w:t xml:space="preserve"> utilisé</w:t>
      </w:r>
      <w:r w:rsidR="00742878" w:rsidRPr="00BA4CDA">
        <w:rPr>
          <w:lang w:val="fr-CA"/>
        </w:rPr>
        <w:t>e</w:t>
      </w:r>
      <w:r w:rsidR="00111DC7" w:rsidRPr="00BA4CDA">
        <w:rPr>
          <w:lang w:val="fr-CA"/>
        </w:rPr>
        <w:t>s pour contrôler la nutrition et guider les décisions dans ce domaine. L</w:t>
      </w:r>
      <w:r w:rsidR="005239D3" w:rsidRPr="00BA4CDA">
        <w:rPr>
          <w:lang w:val="fr-CA"/>
        </w:rPr>
        <w:t>’</w:t>
      </w:r>
      <w:r w:rsidR="00111DC7" w:rsidRPr="00BA4CDA">
        <w:rPr>
          <w:lang w:val="fr-CA"/>
        </w:rPr>
        <w:t>utilisation de données pour l</w:t>
      </w:r>
      <w:r w:rsidR="005239D3" w:rsidRPr="00BA4CDA">
        <w:rPr>
          <w:lang w:val="fr-CA"/>
        </w:rPr>
        <w:t>’</w:t>
      </w:r>
      <w:r w:rsidR="00111DC7" w:rsidRPr="00BA4CDA">
        <w:rPr>
          <w:lang w:val="fr-CA"/>
        </w:rPr>
        <w:t>élaboration des décisions à tous les niveaux, y compris le niveau de district, doit être renforcé</w:t>
      </w:r>
      <w:r w:rsidR="003C2546" w:rsidRPr="00BA4CDA">
        <w:rPr>
          <w:lang w:val="fr-CA"/>
        </w:rPr>
        <w:t>e</w:t>
      </w:r>
      <w:r w:rsidR="00111DC7" w:rsidRPr="00BA4CDA">
        <w:rPr>
          <w:lang w:val="fr-CA"/>
        </w:rPr>
        <w:t>, de telle façon que les ressources soient dirigées vers ceux qui en ont le plus besoin.</w:t>
      </w:r>
    </w:p>
    <w:p w:rsidR="00151021" w:rsidRPr="00BA4CDA" w:rsidRDefault="00056DE2" w:rsidP="00056DE2">
      <w:pPr>
        <w:pStyle w:val="SingleTxtG"/>
        <w:tabs>
          <w:tab w:val="left" w:pos="-360"/>
        </w:tabs>
        <w:rPr>
          <w:lang w:val="fr-CA"/>
        </w:rPr>
      </w:pPr>
      <w:r w:rsidRPr="00BA4CDA">
        <w:rPr>
          <w:lang w:val="fr-CA"/>
        </w:rPr>
        <w:t>175.</w:t>
      </w:r>
      <w:r w:rsidRPr="00BA4CDA">
        <w:rPr>
          <w:lang w:val="fr-CA"/>
        </w:rPr>
        <w:tab/>
      </w:r>
      <w:r w:rsidR="000E4D69" w:rsidRPr="00BA4CDA">
        <w:rPr>
          <w:lang w:val="fr-CA"/>
        </w:rPr>
        <w:t>Compte tenu des défis qui commencent à apparaître dans le domaine de la nutrition, l</w:t>
      </w:r>
      <w:r w:rsidR="005239D3" w:rsidRPr="00BA4CDA">
        <w:rPr>
          <w:lang w:val="fr-CA"/>
        </w:rPr>
        <w:t>’</w:t>
      </w:r>
      <w:r w:rsidR="007916C7" w:rsidRPr="00BA4CDA">
        <w:rPr>
          <w:lang w:val="fr-CA"/>
        </w:rPr>
        <w:t>État</w:t>
      </w:r>
      <w:r w:rsidR="000E4D69" w:rsidRPr="00BA4CDA">
        <w:rPr>
          <w:lang w:val="fr-CA"/>
        </w:rPr>
        <w:t xml:space="preserve"> partie doit prendre les mesures ci-après: </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0E4D69" w:rsidRPr="00BA4CDA">
        <w:rPr>
          <w:lang w:val="fr-CA"/>
        </w:rPr>
        <w:t>Créer un Comité d</w:t>
      </w:r>
      <w:r w:rsidR="005239D3" w:rsidRPr="00BA4CDA">
        <w:rPr>
          <w:lang w:val="fr-CA"/>
        </w:rPr>
        <w:t>’</w:t>
      </w:r>
      <w:r w:rsidR="000E4D69" w:rsidRPr="00BA4CDA">
        <w:rPr>
          <w:lang w:val="fr-CA"/>
        </w:rPr>
        <w:t>orientation nationale de haut niveau s</w:t>
      </w:r>
      <w:r w:rsidR="003C2546" w:rsidRPr="00BA4CDA">
        <w:rPr>
          <w:lang w:val="fr-CA"/>
        </w:rPr>
        <w:t>ur la nutrition, dirigé par le G</w:t>
      </w:r>
      <w:r w:rsidR="000E4D69" w:rsidRPr="00BA4CDA">
        <w:rPr>
          <w:lang w:val="fr-CA"/>
        </w:rPr>
        <w:t>ouvernement av</w:t>
      </w:r>
      <w:r w:rsidR="003C2546" w:rsidRPr="00BA4CDA">
        <w:rPr>
          <w:lang w:val="fr-CA"/>
        </w:rPr>
        <w:t>ec l</w:t>
      </w:r>
      <w:r w:rsidR="005239D3" w:rsidRPr="00BA4CDA">
        <w:rPr>
          <w:lang w:val="fr-CA"/>
        </w:rPr>
        <w:t>’</w:t>
      </w:r>
      <w:r w:rsidR="003C2546" w:rsidRPr="00BA4CDA">
        <w:rPr>
          <w:lang w:val="fr-CA"/>
        </w:rPr>
        <w:t>aide de représentants des m</w:t>
      </w:r>
      <w:r w:rsidR="000E4D69" w:rsidRPr="00BA4CDA">
        <w:rPr>
          <w:lang w:val="fr-CA"/>
        </w:rPr>
        <w:t>inistères, des partenaires de développement et des organisations de la société civile</w:t>
      </w:r>
      <w:r w:rsidR="00EE7F1F" w:rsidRPr="00BA4CDA">
        <w:rPr>
          <w:lang w:val="fr-CA"/>
        </w:rPr>
        <w:t>;</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323001" w:rsidRPr="00BA4CDA">
        <w:rPr>
          <w:lang w:val="fr-CA"/>
        </w:rPr>
        <w:t>À</w:t>
      </w:r>
      <w:r w:rsidR="0019251B" w:rsidRPr="00BA4CDA">
        <w:rPr>
          <w:lang w:val="fr-CA"/>
        </w:rPr>
        <w:t xml:space="preserve"> compter de l</w:t>
      </w:r>
      <w:r w:rsidR="005239D3" w:rsidRPr="00BA4CDA">
        <w:rPr>
          <w:lang w:val="fr-CA"/>
        </w:rPr>
        <w:t>’</w:t>
      </w:r>
      <w:r w:rsidR="00EC30D4">
        <w:rPr>
          <w:lang w:val="fr-CA"/>
        </w:rPr>
        <w:t>exercice fiscal 2012-</w:t>
      </w:r>
      <w:r w:rsidR="0019251B" w:rsidRPr="00BA4CDA">
        <w:rPr>
          <w:lang w:val="fr-CA"/>
        </w:rPr>
        <w:t>2013, création d</w:t>
      </w:r>
      <w:r w:rsidR="005239D3" w:rsidRPr="00BA4CDA">
        <w:rPr>
          <w:lang w:val="fr-CA"/>
        </w:rPr>
        <w:t>’</w:t>
      </w:r>
      <w:r w:rsidR="0019251B" w:rsidRPr="00BA4CDA">
        <w:rPr>
          <w:lang w:val="fr-CA"/>
        </w:rPr>
        <w:t>une ligne réservée au budget national pour la nutrition</w:t>
      </w:r>
      <w:r w:rsidR="00EE7F1F" w:rsidRPr="00BA4CDA">
        <w:rPr>
          <w:lang w:val="fr-CA"/>
        </w:rPr>
        <w:t>;</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DE6C4F" w:rsidRPr="00BA4CDA">
        <w:rPr>
          <w:lang w:val="fr-CA"/>
        </w:rPr>
        <w:t>Mise en place de cadre</w:t>
      </w:r>
      <w:r w:rsidR="00742878" w:rsidRPr="00BA4CDA">
        <w:rPr>
          <w:lang w:val="fr-CA"/>
        </w:rPr>
        <w:t>s</w:t>
      </w:r>
      <w:r w:rsidR="00DE6C4F" w:rsidRPr="00BA4CDA">
        <w:rPr>
          <w:lang w:val="fr-CA"/>
        </w:rPr>
        <w:t xml:space="preserve"> formé</w:t>
      </w:r>
      <w:r w:rsidR="00742878" w:rsidRPr="00BA4CDA">
        <w:rPr>
          <w:lang w:val="fr-CA"/>
        </w:rPr>
        <w:t>s</w:t>
      </w:r>
      <w:r w:rsidR="00DE6C4F" w:rsidRPr="00BA4CDA">
        <w:rPr>
          <w:lang w:val="fr-CA"/>
        </w:rPr>
        <w:t xml:space="preserve"> à la nutrition dans les secrétariats régionaux et parmi les autorités locales</w:t>
      </w:r>
      <w:r w:rsidR="00EE7F1F" w:rsidRPr="00BA4CDA">
        <w:rPr>
          <w:lang w:val="fr-CA"/>
        </w:rPr>
        <w:t>;</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BC0BA3" w:rsidRPr="00BA4CDA">
        <w:rPr>
          <w:lang w:val="fr-CA"/>
        </w:rPr>
        <w:t>Conception, diffusion et application de la stratégie nationale multisectorielle en matière de nutrition, et fabrication et diffusion de paquets d</w:t>
      </w:r>
      <w:r w:rsidR="005239D3" w:rsidRPr="00BA4CDA">
        <w:rPr>
          <w:lang w:val="fr-CA"/>
        </w:rPr>
        <w:t>’</w:t>
      </w:r>
      <w:r w:rsidR="00BC0BA3" w:rsidRPr="00BA4CDA">
        <w:rPr>
          <w:lang w:val="fr-CA"/>
        </w:rPr>
        <w:t>interventions de première importance dans le domaine de la nutrition, à l</w:t>
      </w:r>
      <w:r w:rsidR="005239D3" w:rsidRPr="00BA4CDA">
        <w:rPr>
          <w:lang w:val="fr-CA"/>
        </w:rPr>
        <w:t>’</w:t>
      </w:r>
      <w:r w:rsidR="00BC0BA3" w:rsidRPr="00BA4CDA">
        <w:rPr>
          <w:lang w:val="fr-CA"/>
        </w:rPr>
        <w:t>intention des Conseils</w:t>
      </w:r>
      <w:r w:rsidR="00EE7F1F" w:rsidRPr="00BA4CDA">
        <w:rPr>
          <w:lang w:val="fr-CA"/>
        </w:rPr>
        <w:t>;</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FA62ED" w:rsidRPr="00BA4CDA">
        <w:rPr>
          <w:lang w:val="fr-CA"/>
        </w:rPr>
        <w:t>Conception de méthodes in</w:t>
      </w:r>
      <w:r w:rsidR="00FE7D0E" w:rsidRPr="00BA4CDA">
        <w:rPr>
          <w:lang w:val="fr-CA"/>
        </w:rPr>
        <w:t>n</w:t>
      </w:r>
      <w:r w:rsidR="00FA62ED" w:rsidRPr="00BA4CDA">
        <w:rPr>
          <w:lang w:val="fr-CA"/>
        </w:rPr>
        <w:t>ovantes de lut</w:t>
      </w:r>
      <w:r w:rsidR="00FE7D0E" w:rsidRPr="00BA4CDA">
        <w:rPr>
          <w:lang w:val="fr-CA"/>
        </w:rPr>
        <w:t>t</w:t>
      </w:r>
      <w:r w:rsidR="00FA62ED" w:rsidRPr="00BA4CDA">
        <w:rPr>
          <w:lang w:val="fr-CA"/>
        </w:rPr>
        <w:t>e contre la PEM (</w:t>
      </w:r>
      <w:r w:rsidR="00FA62ED" w:rsidRPr="00BA4CDA">
        <w:rPr>
          <w:i/>
          <w:lang w:val="fr-CA"/>
        </w:rPr>
        <w:t>Protein Energy Malnutrition</w:t>
      </w:r>
      <w:r w:rsidR="00FA62ED" w:rsidRPr="00BA4CDA">
        <w:rPr>
          <w:lang w:val="fr-CA"/>
        </w:rPr>
        <w:t>) et la carence en micronutriments, y compris l</w:t>
      </w:r>
      <w:r w:rsidR="005239D3" w:rsidRPr="00BA4CDA">
        <w:rPr>
          <w:lang w:val="fr-CA"/>
        </w:rPr>
        <w:t>’</w:t>
      </w:r>
      <w:r w:rsidR="00FA62ED" w:rsidRPr="00BA4CDA">
        <w:rPr>
          <w:lang w:val="fr-CA"/>
        </w:rPr>
        <w:t xml:space="preserve">identification précoce des cas, la gestion et la </w:t>
      </w:r>
      <w:r w:rsidR="00FE7D0E" w:rsidRPr="00BA4CDA">
        <w:rPr>
          <w:lang w:val="fr-CA"/>
        </w:rPr>
        <w:t>supplé</w:t>
      </w:r>
      <w:r w:rsidR="00FA62ED" w:rsidRPr="00BA4CDA">
        <w:rPr>
          <w:lang w:val="fr-CA"/>
        </w:rPr>
        <w:t>mentation en micro</w:t>
      </w:r>
      <w:r w:rsidR="00FE7D0E" w:rsidRPr="00BA4CDA">
        <w:rPr>
          <w:lang w:val="fr-CA"/>
        </w:rPr>
        <w:t>nutriments</w:t>
      </w:r>
      <w:r w:rsidR="00EE7F1F" w:rsidRPr="00BA4CDA">
        <w:rPr>
          <w:lang w:val="fr-CA"/>
        </w:rPr>
        <w:t>;</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2A7256" w:rsidRPr="00BA4CDA">
        <w:rPr>
          <w:lang w:val="fr-CA"/>
        </w:rPr>
        <w:t>Meilleure intégration de la nutrition dans les activités agricoles</w:t>
      </w:r>
      <w:r w:rsidR="003C2546" w:rsidRPr="00BA4CDA">
        <w:rPr>
          <w:lang w:val="fr-CA"/>
        </w:rPr>
        <w:t>,</w:t>
      </w:r>
      <w:r w:rsidR="002A7256" w:rsidRPr="00BA4CDA">
        <w:rPr>
          <w:lang w:val="fr-CA"/>
        </w:rPr>
        <w:t xml:space="preserve"> comme indiqué dans le Plan tanzanien d</w:t>
      </w:r>
      <w:r w:rsidR="005239D3" w:rsidRPr="00BA4CDA">
        <w:rPr>
          <w:lang w:val="fr-CA"/>
        </w:rPr>
        <w:t>’</w:t>
      </w:r>
      <w:r w:rsidR="002A7256" w:rsidRPr="00BA4CDA">
        <w:rPr>
          <w:lang w:val="fr-CA"/>
        </w:rPr>
        <w:t>investissement dans l</w:t>
      </w:r>
      <w:r w:rsidR="005239D3" w:rsidRPr="00BA4CDA">
        <w:rPr>
          <w:lang w:val="fr-CA"/>
        </w:rPr>
        <w:t>’</w:t>
      </w:r>
      <w:r w:rsidR="002A7256" w:rsidRPr="00BA4CDA">
        <w:rPr>
          <w:lang w:val="fr-CA"/>
        </w:rPr>
        <w:t>agriculture et la sécurité alimentaire</w:t>
      </w:r>
      <w:r w:rsidR="00EE7F1F" w:rsidRPr="00BA4CDA">
        <w:rPr>
          <w:lang w:val="fr-CA"/>
        </w:rPr>
        <w:t>;</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2A7256" w:rsidRPr="00BA4CDA">
        <w:rPr>
          <w:lang w:val="fr-CA"/>
        </w:rPr>
        <w:t>Classement et finalisation des normes nationales qui s</w:t>
      </w:r>
      <w:r w:rsidR="005239D3" w:rsidRPr="00BA4CDA">
        <w:rPr>
          <w:lang w:val="fr-CA"/>
        </w:rPr>
        <w:t>’</w:t>
      </w:r>
      <w:r w:rsidR="002A7256" w:rsidRPr="00BA4CDA">
        <w:rPr>
          <w:lang w:val="fr-CA"/>
        </w:rPr>
        <w:t>appliquent à l</w:t>
      </w:r>
      <w:r w:rsidR="005239D3" w:rsidRPr="00BA4CDA">
        <w:rPr>
          <w:lang w:val="fr-CA"/>
        </w:rPr>
        <w:t>’</w:t>
      </w:r>
      <w:r w:rsidR="002A7256" w:rsidRPr="00BA4CDA">
        <w:rPr>
          <w:lang w:val="fr-CA"/>
        </w:rPr>
        <w:t>huile, au blé et à la farine de maïs</w:t>
      </w:r>
      <w:r w:rsidR="00EE7F1F" w:rsidRPr="00BA4CDA">
        <w:rPr>
          <w:lang w:val="fr-CA"/>
        </w:rPr>
        <w:t>;</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9C2311" w:rsidRPr="00BA4CDA">
        <w:rPr>
          <w:lang w:val="fr-CA"/>
        </w:rPr>
        <w:t>Sensibili</w:t>
      </w:r>
      <w:r w:rsidR="003C2546" w:rsidRPr="00BA4CDA">
        <w:rPr>
          <w:lang w:val="fr-CA"/>
        </w:rPr>
        <w:t>sation</w:t>
      </w:r>
      <w:r w:rsidR="009C2311" w:rsidRPr="00BA4CDA">
        <w:rPr>
          <w:lang w:val="fr-CA"/>
        </w:rPr>
        <w:t xml:space="preserve"> et conseils dans le domaine de l</w:t>
      </w:r>
      <w:r w:rsidR="005239D3" w:rsidRPr="00BA4CDA">
        <w:rPr>
          <w:lang w:val="fr-CA"/>
        </w:rPr>
        <w:t>’</w:t>
      </w:r>
      <w:r w:rsidR="009C2311" w:rsidRPr="00BA4CDA">
        <w:rPr>
          <w:lang w:val="fr-CA"/>
        </w:rPr>
        <w:t>alimentation optimale des enfants et des pratiques nutritionnelles, et protection des prestations de maternité en faveur des femmes, y compris celles qui sont employées dans le secteur informel et dans le secteur privé</w:t>
      </w:r>
      <w:r w:rsidR="005017D9" w:rsidRPr="00BA4CDA">
        <w:rPr>
          <w:lang w:val="fr-CA"/>
        </w:rPr>
        <w:t>,</w:t>
      </w:r>
      <w:r w:rsidR="009C2311" w:rsidRPr="00BA4CDA">
        <w:rPr>
          <w:lang w:val="fr-CA"/>
        </w:rPr>
        <w:t xml:space="preserve"> par l</w:t>
      </w:r>
      <w:r w:rsidR="005239D3" w:rsidRPr="00BA4CDA">
        <w:rPr>
          <w:lang w:val="fr-CA"/>
        </w:rPr>
        <w:t>’</w:t>
      </w:r>
      <w:r w:rsidR="009C2311" w:rsidRPr="00BA4CDA">
        <w:rPr>
          <w:lang w:val="fr-CA"/>
        </w:rPr>
        <w:t>intermédiaire des services de santé génésique, dans les médias et dans les réunions de contact au niveau de la communauté</w:t>
      </w:r>
      <w:r w:rsidR="00EE7F1F" w:rsidRPr="00BA4CDA">
        <w:rPr>
          <w:lang w:val="fr-CA"/>
        </w:rPr>
        <w:t>;</w:t>
      </w:r>
    </w:p>
    <w:p w:rsidR="00D562EC"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6B3240" w:rsidRPr="00BA4CDA">
        <w:rPr>
          <w:lang w:val="fr-CA"/>
        </w:rPr>
        <w:t>Renforcement des capacités des prestataires des soins de santé à tous les niveaux, de manière à les doter des capacités et des connaissances requises dans le domaine de la nutrition maternelle et infantile pour qu</w:t>
      </w:r>
      <w:r w:rsidR="005239D3" w:rsidRPr="00BA4CDA">
        <w:rPr>
          <w:lang w:val="fr-CA"/>
        </w:rPr>
        <w:t>’</w:t>
      </w:r>
      <w:r w:rsidR="006B3240" w:rsidRPr="00BA4CDA">
        <w:rPr>
          <w:lang w:val="fr-CA"/>
        </w:rPr>
        <w:t>ils puissent fournir des conseils, de l</w:t>
      </w:r>
      <w:r w:rsidR="005239D3" w:rsidRPr="00BA4CDA">
        <w:rPr>
          <w:lang w:val="fr-CA"/>
        </w:rPr>
        <w:t>’</w:t>
      </w:r>
      <w:r w:rsidR="006B3240" w:rsidRPr="00BA4CDA">
        <w:rPr>
          <w:lang w:val="fr-CA"/>
        </w:rPr>
        <w:t>éducation et servir de mentor aux mères, à ceux qui s</w:t>
      </w:r>
      <w:r w:rsidR="005239D3" w:rsidRPr="00BA4CDA">
        <w:rPr>
          <w:lang w:val="fr-CA"/>
        </w:rPr>
        <w:t>’</w:t>
      </w:r>
      <w:r w:rsidR="006B3240" w:rsidRPr="00BA4CDA">
        <w:rPr>
          <w:lang w:val="fr-CA"/>
        </w:rPr>
        <w:t>occupent de donner des soins aux enfants, aux familles et aux collectivités</w:t>
      </w:r>
      <w:r w:rsidR="00EE7F1F" w:rsidRPr="00BA4CDA">
        <w:rPr>
          <w:lang w:val="fr-CA"/>
        </w:rPr>
        <w:t>;</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3C2546" w:rsidRPr="00BA4CDA">
        <w:rPr>
          <w:lang w:val="fr-CA"/>
        </w:rPr>
        <w:t>Contrôle et évaluation</w:t>
      </w:r>
      <w:r w:rsidR="004A299F" w:rsidRPr="00BA4CDA">
        <w:rPr>
          <w:lang w:val="fr-CA"/>
        </w:rPr>
        <w:t xml:space="preserve"> périodique</w:t>
      </w:r>
      <w:r w:rsidR="005017D9" w:rsidRPr="00BA4CDA">
        <w:rPr>
          <w:lang w:val="fr-CA"/>
        </w:rPr>
        <w:t>s</w:t>
      </w:r>
      <w:r w:rsidR="003C2546" w:rsidRPr="00BA4CDA">
        <w:rPr>
          <w:lang w:val="fr-CA"/>
        </w:rPr>
        <w:t xml:space="preserve"> </w:t>
      </w:r>
      <w:r w:rsidR="004A299F" w:rsidRPr="00BA4CDA">
        <w:rPr>
          <w:lang w:val="fr-CA"/>
        </w:rPr>
        <w:t>des politiques, des directives et des règlements visant à améliorer la situation de la nutrition</w:t>
      </w:r>
      <w:r w:rsidR="003C2546" w:rsidRPr="00BA4CDA">
        <w:rPr>
          <w:lang w:val="fr-CA"/>
        </w:rPr>
        <w:t>,</w:t>
      </w:r>
      <w:r w:rsidR="004A299F" w:rsidRPr="00BA4CDA">
        <w:rPr>
          <w:lang w:val="fr-CA"/>
        </w:rPr>
        <w:t xml:space="preserve"> en particulier pour les femmes et les enfants</w:t>
      </w:r>
      <w:r w:rsidR="00151021" w:rsidRPr="00BA4CDA">
        <w:rPr>
          <w:lang w:val="fr-CA"/>
        </w:rPr>
        <w:t>.</w:t>
      </w:r>
    </w:p>
    <w:p w:rsidR="00151021" w:rsidRPr="00BA4CDA" w:rsidRDefault="00D562EC" w:rsidP="00377FE1">
      <w:pPr>
        <w:pStyle w:val="H1G"/>
        <w:rPr>
          <w:lang w:val="fr-CA"/>
        </w:rPr>
      </w:pPr>
      <w:bookmarkStart w:id="39" w:name="_Toc313470876"/>
      <w:r w:rsidRPr="00BA4CDA">
        <w:rPr>
          <w:lang w:val="fr-CA"/>
        </w:rPr>
        <w:tab/>
      </w:r>
      <w:r w:rsidR="00151021" w:rsidRPr="00BA4CDA">
        <w:rPr>
          <w:lang w:val="fr-CA"/>
        </w:rPr>
        <w:t>6.3</w:t>
      </w:r>
      <w:r w:rsidRPr="00BA4CDA">
        <w:rPr>
          <w:lang w:val="fr-CA"/>
        </w:rPr>
        <w:tab/>
      </w:r>
      <w:bookmarkEnd w:id="39"/>
      <w:r w:rsidR="00E922EA" w:rsidRPr="00BA4CDA">
        <w:rPr>
          <w:lang w:val="fr-CA"/>
        </w:rPr>
        <w:t>VIH/</w:t>
      </w:r>
      <w:r w:rsidR="001C788F" w:rsidRPr="00BA4CDA">
        <w:rPr>
          <w:lang w:val="fr-CA"/>
        </w:rPr>
        <w:t>sida</w:t>
      </w:r>
    </w:p>
    <w:p w:rsidR="00151021" w:rsidRPr="00BA4CDA" w:rsidRDefault="00056DE2" w:rsidP="00EE7F1F">
      <w:pPr>
        <w:pStyle w:val="SingleTxtG"/>
        <w:tabs>
          <w:tab w:val="left" w:pos="-360"/>
        </w:tabs>
        <w:rPr>
          <w:lang w:val="fr-CA"/>
        </w:rPr>
      </w:pPr>
      <w:r w:rsidRPr="00BA4CDA">
        <w:rPr>
          <w:lang w:val="fr-CA"/>
        </w:rPr>
        <w:t>176.</w:t>
      </w:r>
      <w:r w:rsidRPr="00BA4CDA">
        <w:rPr>
          <w:lang w:val="fr-CA"/>
        </w:rPr>
        <w:tab/>
      </w:r>
      <w:r w:rsidR="00984294" w:rsidRPr="00BA4CDA">
        <w:rPr>
          <w:lang w:val="fr-CA"/>
        </w:rPr>
        <w:t xml:space="preserve">Dans ses observations finales précédentes, le Comité avait recommandé que, prenant en considération son observation générale </w:t>
      </w:r>
      <w:r w:rsidR="00EE7F1F" w:rsidRPr="00BA4CDA">
        <w:rPr>
          <w:lang w:val="fr-CA"/>
        </w:rPr>
        <w:t>n</w:t>
      </w:r>
      <w:r w:rsidR="00EE7F1F" w:rsidRPr="00BA4CDA">
        <w:rPr>
          <w:vertAlign w:val="superscript"/>
          <w:lang w:val="fr-CA"/>
        </w:rPr>
        <w:t>o</w:t>
      </w:r>
      <w:r w:rsidR="00EE7F1F" w:rsidRPr="00BA4CDA">
        <w:rPr>
          <w:lang w:val="fr-CA"/>
        </w:rPr>
        <w:t> </w:t>
      </w:r>
      <w:r w:rsidR="00984294" w:rsidRPr="00BA4CDA">
        <w:rPr>
          <w:lang w:val="fr-CA"/>
        </w:rPr>
        <w:t xml:space="preserve">3 sur le </w:t>
      </w:r>
      <w:r w:rsidR="00E922EA" w:rsidRPr="00BA4CDA">
        <w:rPr>
          <w:lang w:val="fr-CA"/>
        </w:rPr>
        <w:t>VIH/</w:t>
      </w:r>
      <w:r w:rsidR="001C788F" w:rsidRPr="00BA4CDA">
        <w:rPr>
          <w:lang w:val="fr-CA"/>
        </w:rPr>
        <w:t>sida</w:t>
      </w:r>
      <w:r w:rsidR="00984294" w:rsidRPr="00BA4CDA">
        <w:rPr>
          <w:lang w:val="fr-CA"/>
        </w:rPr>
        <w:t xml:space="preserve">, les droits des enfants </w:t>
      </w:r>
      <w:r w:rsidR="00151021" w:rsidRPr="00BA4CDA">
        <w:rPr>
          <w:lang w:val="fr-CA"/>
        </w:rPr>
        <w:t xml:space="preserve">(CRC/GC/2003/3) </w:t>
      </w:r>
      <w:r w:rsidR="00984294" w:rsidRPr="00BA4CDA">
        <w:rPr>
          <w:lang w:val="fr-CA"/>
        </w:rPr>
        <w:t xml:space="preserve">et les directives internationales en matière de </w:t>
      </w:r>
      <w:r w:rsidR="00E922EA" w:rsidRPr="00BA4CDA">
        <w:rPr>
          <w:lang w:val="fr-CA"/>
        </w:rPr>
        <w:t>VIH/</w:t>
      </w:r>
      <w:r w:rsidR="001C788F" w:rsidRPr="00BA4CDA">
        <w:rPr>
          <w:lang w:val="fr-CA"/>
        </w:rPr>
        <w:t>sida</w:t>
      </w:r>
      <w:r w:rsidR="00984294" w:rsidRPr="00BA4CDA">
        <w:rPr>
          <w:lang w:val="fr-CA"/>
        </w:rPr>
        <w:t xml:space="preserve"> et les droits de l</w:t>
      </w:r>
      <w:r w:rsidR="005239D3" w:rsidRPr="00BA4CDA">
        <w:rPr>
          <w:lang w:val="fr-CA"/>
        </w:rPr>
        <w:t>’</w:t>
      </w:r>
      <w:r w:rsidR="00984294" w:rsidRPr="00BA4CDA">
        <w:rPr>
          <w:lang w:val="fr-CA"/>
        </w:rPr>
        <w:t xml:space="preserve">homme </w:t>
      </w:r>
      <w:r w:rsidR="00151021" w:rsidRPr="00BA4CDA">
        <w:rPr>
          <w:lang w:val="fr-CA"/>
        </w:rPr>
        <w:t xml:space="preserve">(E/CN.4/1997/37), </w:t>
      </w:r>
      <w:r w:rsidR="00984294" w:rsidRPr="00BA4CDA">
        <w:rPr>
          <w:lang w:val="fr-CA"/>
        </w:rPr>
        <w:t>l</w:t>
      </w:r>
      <w:r w:rsidR="005239D3" w:rsidRPr="00BA4CDA">
        <w:rPr>
          <w:lang w:val="fr-CA"/>
        </w:rPr>
        <w:t>’</w:t>
      </w:r>
      <w:r w:rsidR="007916C7" w:rsidRPr="00BA4CDA">
        <w:rPr>
          <w:lang w:val="fr-CA"/>
        </w:rPr>
        <w:t>État</w:t>
      </w:r>
      <w:r w:rsidR="00984294" w:rsidRPr="00BA4CDA">
        <w:rPr>
          <w:lang w:val="fr-CA"/>
        </w:rPr>
        <w:t xml:space="preserve"> partie poursuive les activités suivantes</w:t>
      </w:r>
      <w:r w:rsidR="00151021" w:rsidRPr="00BA4CDA">
        <w:rPr>
          <w:lang w:val="fr-CA"/>
        </w:rPr>
        <w:t>:</w:t>
      </w:r>
    </w:p>
    <w:p w:rsidR="00151021" w:rsidRPr="00BA4CDA" w:rsidRDefault="00151021" w:rsidP="00D562EC">
      <w:pPr>
        <w:pStyle w:val="SingleTxtG"/>
        <w:ind w:firstLine="567"/>
        <w:rPr>
          <w:lang w:val="fr-CA"/>
        </w:rPr>
      </w:pPr>
      <w:r w:rsidRPr="00BA4CDA">
        <w:rPr>
          <w:lang w:val="fr-CA"/>
        </w:rPr>
        <w:t>a)</w:t>
      </w:r>
      <w:r w:rsidRPr="00BA4CDA">
        <w:rPr>
          <w:lang w:val="fr-CA"/>
        </w:rPr>
        <w:tab/>
      </w:r>
      <w:r w:rsidR="00385C19" w:rsidRPr="00BA4CDA">
        <w:rPr>
          <w:lang w:val="fr-CA"/>
        </w:rPr>
        <w:t xml:space="preserve">Renforcer les efforts déployés pour lutter contre la propagation et les effets du </w:t>
      </w:r>
      <w:r w:rsidR="00E922EA" w:rsidRPr="00BA4CDA">
        <w:rPr>
          <w:lang w:val="fr-CA"/>
        </w:rPr>
        <w:t>VIH/</w:t>
      </w:r>
      <w:r w:rsidR="001C788F" w:rsidRPr="00BA4CDA">
        <w:rPr>
          <w:lang w:val="fr-CA"/>
        </w:rPr>
        <w:t>sida</w:t>
      </w:r>
      <w:r w:rsidR="00385C19" w:rsidRPr="00BA4CDA">
        <w:rPr>
          <w:lang w:val="fr-CA"/>
        </w:rPr>
        <w:t>, en particulier en réalisant efficacement le programme de prévention de la transmission de la mère à l</w:t>
      </w:r>
      <w:r w:rsidR="005239D3" w:rsidRPr="00BA4CDA">
        <w:rPr>
          <w:lang w:val="fr-CA"/>
        </w:rPr>
        <w:t>’</w:t>
      </w:r>
      <w:r w:rsidR="00385C19" w:rsidRPr="00BA4CDA">
        <w:rPr>
          <w:lang w:val="fr-CA"/>
        </w:rPr>
        <w:t xml:space="preserve">enfant du </w:t>
      </w:r>
      <w:r w:rsidR="00E922EA" w:rsidRPr="00BA4CDA">
        <w:rPr>
          <w:lang w:val="fr-CA"/>
        </w:rPr>
        <w:t>VIH/</w:t>
      </w:r>
      <w:r w:rsidR="001C788F" w:rsidRPr="00BA4CDA">
        <w:rPr>
          <w:lang w:val="fr-CA"/>
        </w:rPr>
        <w:t>sida</w:t>
      </w:r>
      <w:r w:rsidR="00385C19" w:rsidRPr="00BA4CDA">
        <w:rPr>
          <w:lang w:val="fr-CA"/>
        </w:rPr>
        <w:t xml:space="preserve">, en fournissant </w:t>
      </w:r>
      <w:r w:rsidR="003C624A" w:rsidRPr="00BA4CDA">
        <w:rPr>
          <w:lang w:val="fr-CA"/>
        </w:rPr>
        <w:t xml:space="preserve">gratuitement </w:t>
      </w:r>
      <w:r w:rsidR="00385C19" w:rsidRPr="00BA4CDA">
        <w:rPr>
          <w:lang w:val="fr-CA"/>
        </w:rPr>
        <w:t>à toutes les femmes enceintes des services sociaux et de santé adéquats et en assurant la fourniture d</w:t>
      </w:r>
      <w:r w:rsidR="005239D3" w:rsidRPr="00BA4CDA">
        <w:rPr>
          <w:lang w:val="fr-CA"/>
        </w:rPr>
        <w:t>’</w:t>
      </w:r>
      <w:r w:rsidR="00385C19" w:rsidRPr="00BA4CDA">
        <w:rPr>
          <w:lang w:val="fr-CA"/>
        </w:rPr>
        <w:t>antirétroviraux et de substituts du lait maternel pour les nourrissons;</w:t>
      </w:r>
    </w:p>
    <w:p w:rsidR="00151021" w:rsidRPr="00BA4CDA" w:rsidRDefault="00151021" w:rsidP="00D562EC">
      <w:pPr>
        <w:pStyle w:val="SingleTxtG"/>
        <w:ind w:firstLine="567"/>
        <w:rPr>
          <w:lang w:val="fr-CA"/>
        </w:rPr>
      </w:pPr>
      <w:r w:rsidRPr="00BA4CDA">
        <w:rPr>
          <w:lang w:val="fr-CA"/>
        </w:rPr>
        <w:t>b)</w:t>
      </w:r>
      <w:r w:rsidRPr="00BA4CDA">
        <w:rPr>
          <w:lang w:val="fr-CA"/>
        </w:rPr>
        <w:tab/>
      </w:r>
      <w:r w:rsidR="00385C19" w:rsidRPr="00BA4CDA">
        <w:rPr>
          <w:lang w:val="fr-CA"/>
        </w:rPr>
        <w:t xml:space="preserve">Inclure systématiquement des informations </w:t>
      </w:r>
      <w:r w:rsidR="00ED4A97" w:rsidRPr="00BA4CDA">
        <w:rPr>
          <w:lang w:val="fr-CA"/>
        </w:rPr>
        <w:t>compré</w:t>
      </w:r>
      <w:r w:rsidR="00385C19" w:rsidRPr="00BA4CDA">
        <w:rPr>
          <w:lang w:val="fr-CA"/>
        </w:rPr>
        <w:t>hensible</w:t>
      </w:r>
      <w:r w:rsidR="003C624A" w:rsidRPr="00BA4CDA">
        <w:rPr>
          <w:lang w:val="fr-CA"/>
        </w:rPr>
        <w:t>s</w:t>
      </w:r>
      <w:r w:rsidR="00385C19" w:rsidRPr="00BA4CDA">
        <w:rPr>
          <w:lang w:val="fr-CA"/>
        </w:rPr>
        <w:t xml:space="preserve"> à propos du </w:t>
      </w:r>
      <w:r w:rsidR="00E922EA" w:rsidRPr="00BA4CDA">
        <w:rPr>
          <w:lang w:val="fr-CA"/>
        </w:rPr>
        <w:t>VIH/</w:t>
      </w:r>
      <w:r w:rsidR="001C788F" w:rsidRPr="00BA4CDA">
        <w:rPr>
          <w:lang w:val="fr-CA"/>
        </w:rPr>
        <w:t>sida</w:t>
      </w:r>
      <w:r w:rsidR="00385C19" w:rsidRPr="00BA4CDA">
        <w:rPr>
          <w:lang w:val="fr-CA"/>
        </w:rPr>
        <w:t xml:space="preserve"> et de l</w:t>
      </w:r>
      <w:r w:rsidR="005239D3" w:rsidRPr="00BA4CDA">
        <w:rPr>
          <w:lang w:val="fr-CA"/>
        </w:rPr>
        <w:t>’</w:t>
      </w:r>
      <w:r w:rsidR="00385C19" w:rsidRPr="00BA4CDA">
        <w:rPr>
          <w:lang w:val="fr-CA"/>
        </w:rPr>
        <w:t>éducation sexuelle, y compris la promotion de préservatifs, et former les enseignants et d</w:t>
      </w:r>
      <w:r w:rsidR="005239D3" w:rsidRPr="00BA4CDA">
        <w:rPr>
          <w:lang w:val="fr-CA"/>
        </w:rPr>
        <w:t>’</w:t>
      </w:r>
      <w:r w:rsidR="00385C19" w:rsidRPr="00BA4CDA">
        <w:rPr>
          <w:lang w:val="fr-CA"/>
        </w:rPr>
        <w:t>autres personnels d</w:t>
      </w:r>
      <w:r w:rsidR="00ED4A97" w:rsidRPr="00BA4CDA">
        <w:rPr>
          <w:lang w:val="fr-CA"/>
        </w:rPr>
        <w:t>e l</w:t>
      </w:r>
      <w:r w:rsidR="005239D3" w:rsidRPr="00BA4CDA">
        <w:rPr>
          <w:lang w:val="fr-CA"/>
        </w:rPr>
        <w:t>’</w:t>
      </w:r>
      <w:r w:rsidR="00385C19" w:rsidRPr="00BA4CDA">
        <w:rPr>
          <w:lang w:val="fr-CA"/>
        </w:rPr>
        <w:t xml:space="preserve">éducation </w:t>
      </w:r>
      <w:r w:rsidR="00ED4A97" w:rsidRPr="00BA4CDA">
        <w:rPr>
          <w:lang w:val="fr-CA"/>
        </w:rPr>
        <w:t>pour qu</w:t>
      </w:r>
      <w:r w:rsidR="005239D3" w:rsidRPr="00BA4CDA">
        <w:rPr>
          <w:lang w:val="fr-CA"/>
        </w:rPr>
        <w:t>’</w:t>
      </w:r>
      <w:r w:rsidR="00ED4A97" w:rsidRPr="00BA4CDA">
        <w:rPr>
          <w:lang w:val="fr-CA"/>
        </w:rPr>
        <w:t xml:space="preserve">ils puissent enseigner à propos du </w:t>
      </w:r>
      <w:r w:rsidR="00E922EA" w:rsidRPr="00BA4CDA">
        <w:rPr>
          <w:lang w:val="fr-CA"/>
        </w:rPr>
        <w:t>VIH/</w:t>
      </w:r>
      <w:r w:rsidR="001C788F" w:rsidRPr="00BA4CDA">
        <w:rPr>
          <w:lang w:val="fr-CA"/>
        </w:rPr>
        <w:t>sida</w:t>
      </w:r>
      <w:r w:rsidR="00ED4A97" w:rsidRPr="00BA4CDA">
        <w:rPr>
          <w:lang w:val="fr-CA"/>
        </w:rPr>
        <w:t>, ainsi que l</w:t>
      </w:r>
      <w:r w:rsidR="005239D3" w:rsidRPr="00BA4CDA">
        <w:rPr>
          <w:lang w:val="fr-CA"/>
        </w:rPr>
        <w:t>’</w:t>
      </w:r>
      <w:r w:rsidR="00ED4A97" w:rsidRPr="00BA4CDA">
        <w:rPr>
          <w:lang w:val="fr-CA"/>
        </w:rPr>
        <w:t>éducation sexuelle;</w:t>
      </w:r>
    </w:p>
    <w:p w:rsidR="00151021" w:rsidRPr="00BA4CDA" w:rsidRDefault="00151021" w:rsidP="00D562EC">
      <w:pPr>
        <w:pStyle w:val="SingleTxtG"/>
        <w:ind w:firstLine="567"/>
        <w:rPr>
          <w:lang w:val="fr-CA"/>
        </w:rPr>
      </w:pPr>
      <w:r w:rsidRPr="00BA4CDA">
        <w:rPr>
          <w:lang w:val="fr-CA"/>
        </w:rPr>
        <w:t>c)</w:t>
      </w:r>
      <w:r w:rsidRPr="00BA4CDA">
        <w:rPr>
          <w:lang w:val="fr-CA"/>
        </w:rPr>
        <w:tab/>
      </w:r>
      <w:r w:rsidR="00FD4270" w:rsidRPr="00BA4CDA">
        <w:rPr>
          <w:lang w:val="fr-CA"/>
        </w:rPr>
        <w:t>Intégrer le respect des droits de l</w:t>
      </w:r>
      <w:r w:rsidR="005239D3" w:rsidRPr="00BA4CDA">
        <w:rPr>
          <w:lang w:val="fr-CA"/>
        </w:rPr>
        <w:t>’</w:t>
      </w:r>
      <w:r w:rsidR="00FD4270" w:rsidRPr="00BA4CDA">
        <w:rPr>
          <w:lang w:val="fr-CA"/>
        </w:rPr>
        <w:t>enfant, en y associant les enfants, à la conception et à l</w:t>
      </w:r>
      <w:r w:rsidR="005239D3" w:rsidRPr="00BA4CDA">
        <w:rPr>
          <w:lang w:val="fr-CA"/>
        </w:rPr>
        <w:t>’</w:t>
      </w:r>
      <w:r w:rsidR="00FD4270" w:rsidRPr="00BA4CDA">
        <w:rPr>
          <w:lang w:val="fr-CA"/>
        </w:rPr>
        <w:t xml:space="preserve">exécution de politiques et stratégies en matière de </w:t>
      </w:r>
      <w:r w:rsidR="00E922EA" w:rsidRPr="00BA4CDA">
        <w:rPr>
          <w:lang w:val="fr-CA"/>
        </w:rPr>
        <w:t>VIH/</w:t>
      </w:r>
      <w:r w:rsidR="001C788F" w:rsidRPr="00BA4CDA">
        <w:rPr>
          <w:lang w:val="fr-CA"/>
        </w:rPr>
        <w:t>sida</w:t>
      </w:r>
      <w:r w:rsidR="00FD4270" w:rsidRPr="00BA4CDA">
        <w:rPr>
          <w:lang w:val="fr-CA"/>
        </w:rPr>
        <w:t>;</w:t>
      </w:r>
    </w:p>
    <w:p w:rsidR="00151021" w:rsidRPr="00BA4CDA" w:rsidRDefault="00151021" w:rsidP="00D562EC">
      <w:pPr>
        <w:pStyle w:val="SingleTxtG"/>
        <w:ind w:firstLine="567"/>
        <w:rPr>
          <w:lang w:val="fr-CA"/>
        </w:rPr>
      </w:pPr>
      <w:r w:rsidRPr="00BA4CDA">
        <w:rPr>
          <w:lang w:val="fr-CA"/>
        </w:rPr>
        <w:t>d)</w:t>
      </w:r>
      <w:r w:rsidRPr="00BA4CDA">
        <w:rPr>
          <w:lang w:val="fr-CA"/>
        </w:rPr>
        <w:tab/>
      </w:r>
      <w:r w:rsidR="00BA4CDA" w:rsidRPr="00BA4CDA">
        <w:rPr>
          <w:lang w:val="fr-CA"/>
        </w:rPr>
        <w:t>Étendre</w:t>
      </w:r>
      <w:r w:rsidR="00FD4270" w:rsidRPr="00BA4CDA">
        <w:rPr>
          <w:lang w:val="fr-CA"/>
        </w:rPr>
        <w:t xml:space="preserve"> l</w:t>
      </w:r>
      <w:r w:rsidR="005239D3" w:rsidRPr="00BA4CDA">
        <w:rPr>
          <w:lang w:val="fr-CA"/>
        </w:rPr>
        <w:t>’</w:t>
      </w:r>
      <w:r w:rsidR="00FD4270" w:rsidRPr="00BA4CDA">
        <w:rPr>
          <w:lang w:val="fr-CA"/>
        </w:rPr>
        <w:t xml:space="preserve">assistance aux enfants rendus orphelins et vulnérables par le </w:t>
      </w:r>
      <w:r w:rsidR="00E922EA" w:rsidRPr="00BA4CDA">
        <w:rPr>
          <w:lang w:val="fr-CA"/>
        </w:rPr>
        <w:t>VIH/</w:t>
      </w:r>
      <w:r w:rsidR="001C788F" w:rsidRPr="00BA4CDA">
        <w:rPr>
          <w:lang w:val="fr-CA"/>
        </w:rPr>
        <w:t>sida</w:t>
      </w:r>
      <w:r w:rsidRPr="00BA4CDA">
        <w:rPr>
          <w:lang w:val="fr-CA"/>
        </w:rPr>
        <w:t>.</w:t>
      </w:r>
    </w:p>
    <w:p w:rsidR="00151021" w:rsidRPr="00BA4CDA" w:rsidRDefault="00056DE2" w:rsidP="00056DE2">
      <w:pPr>
        <w:pStyle w:val="SingleTxtG"/>
        <w:tabs>
          <w:tab w:val="left" w:pos="-360"/>
        </w:tabs>
        <w:rPr>
          <w:lang w:val="fr-CA"/>
        </w:rPr>
      </w:pPr>
      <w:r w:rsidRPr="00BA4CDA">
        <w:rPr>
          <w:lang w:val="fr-CA"/>
        </w:rPr>
        <w:t>177.</w:t>
      </w:r>
      <w:r w:rsidRPr="00BA4CDA">
        <w:rPr>
          <w:lang w:val="fr-CA"/>
        </w:rPr>
        <w:tab/>
      </w:r>
      <w:r w:rsidR="0078110A" w:rsidRPr="00BA4CDA">
        <w:rPr>
          <w:lang w:val="fr-CA"/>
        </w:rPr>
        <w:t>L</w:t>
      </w:r>
      <w:r w:rsidR="005239D3" w:rsidRPr="00BA4CDA">
        <w:rPr>
          <w:lang w:val="fr-CA"/>
        </w:rPr>
        <w:t>’</w:t>
      </w:r>
      <w:r w:rsidR="007916C7" w:rsidRPr="00BA4CDA">
        <w:rPr>
          <w:lang w:val="fr-CA"/>
        </w:rPr>
        <w:t>État</w:t>
      </w:r>
      <w:r w:rsidR="0078110A" w:rsidRPr="00BA4CDA">
        <w:rPr>
          <w:lang w:val="fr-CA"/>
        </w:rPr>
        <w:t xml:space="preserve"> partie a, pour se conformer aux observations finales du Comité qui précèdent, pris un certain nombre de mesures d</w:t>
      </w:r>
      <w:r w:rsidR="005239D3" w:rsidRPr="00BA4CDA">
        <w:rPr>
          <w:lang w:val="fr-CA"/>
        </w:rPr>
        <w:t>’</w:t>
      </w:r>
      <w:r w:rsidR="0078110A" w:rsidRPr="00BA4CDA">
        <w:rPr>
          <w:lang w:val="fr-CA"/>
        </w:rPr>
        <w:t xml:space="preserve">ordre politique, législatif et administratif. </w:t>
      </w:r>
      <w:r w:rsidR="006A0D36" w:rsidRPr="00BA4CDA">
        <w:rPr>
          <w:lang w:val="fr-CA"/>
        </w:rPr>
        <w:t>Une des plus importantes de ces mesures durant la période considérée est l</w:t>
      </w:r>
      <w:r w:rsidR="005239D3" w:rsidRPr="00BA4CDA">
        <w:rPr>
          <w:lang w:val="fr-CA"/>
        </w:rPr>
        <w:t>’</w:t>
      </w:r>
      <w:r w:rsidR="006A0D36" w:rsidRPr="00BA4CDA">
        <w:rPr>
          <w:lang w:val="fr-CA"/>
        </w:rPr>
        <w:t xml:space="preserve">adoption </w:t>
      </w:r>
      <w:r w:rsidR="003C624A" w:rsidRPr="00BA4CDA">
        <w:rPr>
          <w:lang w:val="fr-CA"/>
        </w:rPr>
        <w:t xml:space="preserve">en 2008 </w:t>
      </w:r>
      <w:r w:rsidR="006A0D36" w:rsidRPr="00BA4CDA">
        <w:rPr>
          <w:lang w:val="fr-CA"/>
        </w:rPr>
        <w:t xml:space="preserve">de la loi relative au VIH et au </w:t>
      </w:r>
      <w:r w:rsidR="001C788F" w:rsidRPr="00BA4CDA">
        <w:rPr>
          <w:lang w:val="fr-CA"/>
        </w:rPr>
        <w:t>sida</w:t>
      </w:r>
      <w:r w:rsidR="006A0D36" w:rsidRPr="00BA4CDA">
        <w:rPr>
          <w:lang w:val="fr-CA"/>
        </w:rPr>
        <w:t xml:space="preserve"> (prévention et lutte)</w:t>
      </w:r>
      <w:r w:rsidR="003C624A" w:rsidRPr="00BA4CDA">
        <w:rPr>
          <w:rStyle w:val="FootnoteReference"/>
          <w:lang w:val="fr-CA"/>
        </w:rPr>
        <w:footnoteReference w:id="84"/>
      </w:r>
      <w:r w:rsidR="006A0D36" w:rsidRPr="00BA4CDA">
        <w:rPr>
          <w:lang w:val="fr-CA"/>
        </w:rPr>
        <w:t>, qui ne s</w:t>
      </w:r>
      <w:r w:rsidR="005239D3" w:rsidRPr="00BA4CDA">
        <w:rPr>
          <w:lang w:val="fr-CA"/>
        </w:rPr>
        <w:t>’</w:t>
      </w:r>
      <w:r w:rsidR="006A0D36" w:rsidRPr="00BA4CDA">
        <w:rPr>
          <w:lang w:val="fr-CA"/>
        </w:rPr>
        <w:t>applique qu</w:t>
      </w:r>
      <w:r w:rsidR="005239D3" w:rsidRPr="00BA4CDA">
        <w:rPr>
          <w:lang w:val="fr-CA"/>
        </w:rPr>
        <w:t>’</w:t>
      </w:r>
      <w:r w:rsidR="006A0D36" w:rsidRPr="00BA4CDA">
        <w:rPr>
          <w:lang w:val="fr-CA"/>
        </w:rPr>
        <w:t xml:space="preserve">en Tanzanie continentale. Selon la loi, les victimes du </w:t>
      </w:r>
      <w:r w:rsidR="00E922EA" w:rsidRPr="00BA4CDA">
        <w:rPr>
          <w:lang w:val="fr-CA"/>
        </w:rPr>
        <w:t>VIH/</w:t>
      </w:r>
      <w:r w:rsidR="001C788F" w:rsidRPr="00BA4CDA">
        <w:rPr>
          <w:lang w:val="fr-CA"/>
        </w:rPr>
        <w:t>sida</w:t>
      </w:r>
      <w:r w:rsidR="006A0D36" w:rsidRPr="00BA4CDA">
        <w:rPr>
          <w:lang w:val="fr-CA"/>
        </w:rPr>
        <w:t xml:space="preserve"> ont droit à des soins et à un traitement, ainsi qu</w:t>
      </w:r>
      <w:r w:rsidR="005239D3" w:rsidRPr="00BA4CDA">
        <w:rPr>
          <w:lang w:val="fr-CA"/>
        </w:rPr>
        <w:t>’</w:t>
      </w:r>
      <w:r w:rsidR="006A0D36" w:rsidRPr="00BA4CDA">
        <w:rPr>
          <w:lang w:val="fr-CA"/>
        </w:rPr>
        <w:t>à un soutien, car il s</w:t>
      </w:r>
      <w:r w:rsidR="005239D3" w:rsidRPr="00BA4CDA">
        <w:rPr>
          <w:lang w:val="fr-CA"/>
        </w:rPr>
        <w:t>’</w:t>
      </w:r>
      <w:r w:rsidR="006A0D36" w:rsidRPr="00BA4CDA">
        <w:rPr>
          <w:lang w:val="fr-CA"/>
        </w:rPr>
        <w:t>agit d</w:t>
      </w:r>
      <w:r w:rsidR="005239D3" w:rsidRPr="00BA4CDA">
        <w:rPr>
          <w:lang w:val="fr-CA"/>
        </w:rPr>
        <w:t>’</w:t>
      </w:r>
      <w:r w:rsidR="006A0D36" w:rsidRPr="00BA4CDA">
        <w:rPr>
          <w:lang w:val="fr-CA"/>
        </w:rPr>
        <w:t xml:space="preserve">un problème de santé publique; enfin, elle prévoit la prévention du </w:t>
      </w:r>
      <w:r w:rsidR="00E922EA" w:rsidRPr="00BA4CDA">
        <w:rPr>
          <w:lang w:val="fr-CA"/>
        </w:rPr>
        <w:t>VIH/</w:t>
      </w:r>
      <w:r w:rsidR="001C788F" w:rsidRPr="00BA4CDA">
        <w:rPr>
          <w:lang w:val="fr-CA"/>
        </w:rPr>
        <w:t>sida</w:t>
      </w:r>
      <w:r w:rsidR="006A0D36" w:rsidRPr="00BA4CDA">
        <w:rPr>
          <w:lang w:val="fr-CA"/>
        </w:rPr>
        <w:t xml:space="preserve"> et la lutte contre ce fléau.</w:t>
      </w:r>
    </w:p>
    <w:p w:rsidR="00151021" w:rsidRPr="00BA4CDA" w:rsidRDefault="00056DE2" w:rsidP="00056DE2">
      <w:pPr>
        <w:pStyle w:val="SingleTxtG"/>
        <w:tabs>
          <w:tab w:val="left" w:pos="-360"/>
        </w:tabs>
        <w:rPr>
          <w:lang w:val="fr-CA"/>
        </w:rPr>
      </w:pPr>
      <w:r w:rsidRPr="00BA4CDA">
        <w:rPr>
          <w:lang w:val="fr-CA"/>
        </w:rPr>
        <w:t>178.</w:t>
      </w:r>
      <w:r w:rsidRPr="00BA4CDA">
        <w:rPr>
          <w:lang w:val="fr-CA"/>
        </w:rPr>
        <w:tab/>
      </w:r>
      <w:r w:rsidR="00323001" w:rsidRPr="00BA4CDA">
        <w:rPr>
          <w:lang w:val="fr-CA"/>
        </w:rPr>
        <w:t>À</w:t>
      </w:r>
      <w:r w:rsidR="00151021" w:rsidRPr="00BA4CDA">
        <w:rPr>
          <w:lang w:val="fr-CA"/>
        </w:rPr>
        <w:t xml:space="preserve"> Zanzibar, </w:t>
      </w:r>
      <w:r w:rsidR="00D5680A" w:rsidRPr="00BA4CDA">
        <w:rPr>
          <w:lang w:val="fr-CA"/>
        </w:rPr>
        <w:t>l</w:t>
      </w:r>
      <w:r w:rsidR="005239D3" w:rsidRPr="00BA4CDA">
        <w:rPr>
          <w:lang w:val="fr-CA"/>
        </w:rPr>
        <w:t>’</w:t>
      </w:r>
      <w:r w:rsidR="007916C7" w:rsidRPr="00BA4CDA">
        <w:rPr>
          <w:lang w:val="fr-CA"/>
        </w:rPr>
        <w:t>État</w:t>
      </w:r>
      <w:r w:rsidR="00D5680A" w:rsidRPr="00BA4CDA">
        <w:rPr>
          <w:lang w:val="fr-CA"/>
        </w:rPr>
        <w:t xml:space="preserve"> partie, se fondant sur le </w:t>
      </w:r>
      <w:r w:rsidR="00C83F56" w:rsidRPr="00BA4CDA">
        <w:rPr>
          <w:lang w:val="fr-CA"/>
        </w:rPr>
        <w:t xml:space="preserve">Gouvernement révolutionnaire </w:t>
      </w:r>
      <w:r w:rsidR="00D5680A" w:rsidRPr="00BA4CDA">
        <w:rPr>
          <w:lang w:val="fr-CA"/>
        </w:rPr>
        <w:t xml:space="preserve">de Zanzibar, a adopté en 2004 la politique nationale relative au </w:t>
      </w:r>
      <w:r w:rsidR="00E922EA" w:rsidRPr="00BA4CDA">
        <w:rPr>
          <w:lang w:val="fr-CA"/>
        </w:rPr>
        <w:t>VIH/</w:t>
      </w:r>
      <w:r w:rsidR="001C788F" w:rsidRPr="00BA4CDA">
        <w:rPr>
          <w:lang w:val="fr-CA"/>
        </w:rPr>
        <w:t>sida</w:t>
      </w:r>
      <w:r w:rsidR="00D5680A" w:rsidRPr="00BA4CDA">
        <w:rPr>
          <w:lang w:val="fr-CA"/>
        </w:rPr>
        <w:t xml:space="preserve"> qui s</w:t>
      </w:r>
      <w:r w:rsidR="005239D3" w:rsidRPr="00BA4CDA">
        <w:rPr>
          <w:lang w:val="fr-CA"/>
        </w:rPr>
        <w:t>’</w:t>
      </w:r>
      <w:r w:rsidR="00D5680A" w:rsidRPr="00BA4CDA">
        <w:rPr>
          <w:lang w:val="fr-CA"/>
        </w:rPr>
        <w:t>efforce d</w:t>
      </w:r>
      <w:r w:rsidR="005239D3" w:rsidRPr="00BA4CDA">
        <w:rPr>
          <w:lang w:val="fr-CA"/>
        </w:rPr>
        <w:t>’</w:t>
      </w:r>
      <w:r w:rsidR="00D5680A" w:rsidRPr="00BA4CDA">
        <w:rPr>
          <w:lang w:val="fr-CA"/>
        </w:rPr>
        <w:t xml:space="preserve">enrayer la pandémie. Cette politique prévoit aussi la prévention du </w:t>
      </w:r>
      <w:r w:rsidR="00E922EA" w:rsidRPr="00BA4CDA">
        <w:rPr>
          <w:lang w:val="fr-CA"/>
        </w:rPr>
        <w:t>VIH/</w:t>
      </w:r>
      <w:r w:rsidR="001C788F" w:rsidRPr="00BA4CDA">
        <w:rPr>
          <w:lang w:val="fr-CA"/>
        </w:rPr>
        <w:t>sida</w:t>
      </w:r>
      <w:r w:rsidR="00D5680A" w:rsidRPr="00BA4CDA">
        <w:rPr>
          <w:lang w:val="fr-CA"/>
        </w:rPr>
        <w:t xml:space="preserve"> et des stratégies et interventions par l</w:t>
      </w:r>
      <w:r w:rsidR="005239D3" w:rsidRPr="00BA4CDA">
        <w:rPr>
          <w:lang w:val="fr-CA"/>
        </w:rPr>
        <w:t>’</w:t>
      </w:r>
      <w:r w:rsidR="00D5680A" w:rsidRPr="00BA4CDA">
        <w:rPr>
          <w:lang w:val="fr-CA"/>
        </w:rPr>
        <w:t xml:space="preserve">intermédiaire de la Commission du </w:t>
      </w:r>
      <w:r w:rsidR="001C788F" w:rsidRPr="00BA4CDA">
        <w:rPr>
          <w:lang w:val="fr-CA"/>
        </w:rPr>
        <w:t>sida</w:t>
      </w:r>
      <w:r w:rsidR="00D5680A" w:rsidRPr="00BA4CDA">
        <w:rPr>
          <w:lang w:val="fr-CA"/>
        </w:rPr>
        <w:t xml:space="preserve"> à Zanzibar. Pour donner force de loi à cette politique, l</w:t>
      </w:r>
      <w:r w:rsidR="005239D3" w:rsidRPr="00BA4CDA">
        <w:rPr>
          <w:lang w:val="fr-CA"/>
        </w:rPr>
        <w:t>’</w:t>
      </w:r>
      <w:r w:rsidR="007916C7" w:rsidRPr="00BA4CDA">
        <w:rPr>
          <w:lang w:val="fr-CA"/>
        </w:rPr>
        <w:t>État</w:t>
      </w:r>
      <w:r w:rsidR="00D5680A" w:rsidRPr="00BA4CDA">
        <w:rPr>
          <w:lang w:val="fr-CA"/>
        </w:rPr>
        <w:t xml:space="preserve"> partie a conçu un projet de loi sur le </w:t>
      </w:r>
      <w:r w:rsidR="00E922EA" w:rsidRPr="00BA4CDA">
        <w:rPr>
          <w:lang w:val="fr-CA"/>
        </w:rPr>
        <w:t>VIH/</w:t>
      </w:r>
      <w:r w:rsidR="001C788F" w:rsidRPr="00BA4CDA">
        <w:rPr>
          <w:lang w:val="fr-CA"/>
        </w:rPr>
        <w:t>sida</w:t>
      </w:r>
      <w:r w:rsidR="00D5680A" w:rsidRPr="00BA4CDA">
        <w:rPr>
          <w:lang w:val="fr-CA"/>
        </w:rPr>
        <w:t xml:space="preserve"> qui a déjà été soumis pour discussion aux partenaires, c</w:t>
      </w:r>
      <w:r w:rsidR="005239D3" w:rsidRPr="00BA4CDA">
        <w:rPr>
          <w:lang w:val="fr-CA"/>
        </w:rPr>
        <w:t>’</w:t>
      </w:r>
      <w:r w:rsidR="00D5680A" w:rsidRPr="00BA4CDA">
        <w:rPr>
          <w:lang w:val="fr-CA"/>
        </w:rPr>
        <w:t>est-à-dire aux comités d</w:t>
      </w:r>
      <w:r w:rsidR="005239D3" w:rsidRPr="00BA4CDA">
        <w:rPr>
          <w:lang w:val="fr-CA"/>
        </w:rPr>
        <w:t>’</w:t>
      </w:r>
      <w:r w:rsidR="00D5680A" w:rsidRPr="00BA4CDA">
        <w:rPr>
          <w:lang w:val="fr-CA"/>
        </w:rPr>
        <w:t>orientation parlementaires et au comité des principaux secrétaires; ce projet devrait être soumis à l</w:t>
      </w:r>
      <w:r w:rsidR="005239D3" w:rsidRPr="00BA4CDA">
        <w:rPr>
          <w:lang w:val="fr-CA"/>
        </w:rPr>
        <w:t>’</w:t>
      </w:r>
      <w:r w:rsidR="00D5680A" w:rsidRPr="00BA4CDA">
        <w:rPr>
          <w:lang w:val="fr-CA"/>
        </w:rPr>
        <w:t>Assemblée des Représentants de Zanzibar durant la prochaine session.</w:t>
      </w:r>
    </w:p>
    <w:p w:rsidR="00151021" w:rsidRPr="00BA4CDA" w:rsidRDefault="00D562EC" w:rsidP="00377FE1">
      <w:pPr>
        <w:pStyle w:val="H23G"/>
        <w:rPr>
          <w:lang w:val="fr-CA"/>
        </w:rPr>
      </w:pPr>
      <w:r w:rsidRPr="00BA4CDA">
        <w:rPr>
          <w:lang w:val="fr-CA"/>
        </w:rPr>
        <w:tab/>
      </w:r>
      <w:r w:rsidR="00151021" w:rsidRPr="00BA4CDA">
        <w:rPr>
          <w:lang w:val="fr-CA"/>
        </w:rPr>
        <w:t>a)</w:t>
      </w:r>
      <w:r w:rsidRPr="00BA4CDA">
        <w:rPr>
          <w:lang w:val="fr-CA"/>
        </w:rPr>
        <w:tab/>
      </w:r>
      <w:r w:rsidR="000475C3" w:rsidRPr="00BA4CDA">
        <w:rPr>
          <w:lang w:val="fr-CA"/>
        </w:rPr>
        <w:t xml:space="preserve">Sensibilisation au </w:t>
      </w:r>
      <w:r w:rsidR="00E922EA" w:rsidRPr="00BA4CDA">
        <w:rPr>
          <w:lang w:val="fr-CA"/>
        </w:rPr>
        <w:t>VIH/</w:t>
      </w:r>
      <w:r w:rsidR="001C788F" w:rsidRPr="00BA4CDA">
        <w:rPr>
          <w:lang w:val="fr-CA"/>
        </w:rPr>
        <w:t>sida</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179.</w:t>
      </w:r>
      <w:r w:rsidRPr="00BA4CDA">
        <w:rPr>
          <w:lang w:val="fr-CA"/>
        </w:rPr>
        <w:tab/>
      </w:r>
      <w:r w:rsidR="00225588" w:rsidRPr="00BA4CDA">
        <w:rPr>
          <w:lang w:val="fr-CA"/>
        </w:rPr>
        <w:t xml:space="preserve">En Tanzanie, les programmes de prévention du </w:t>
      </w:r>
      <w:r w:rsidR="00E922EA" w:rsidRPr="00BA4CDA">
        <w:rPr>
          <w:lang w:val="fr-CA"/>
        </w:rPr>
        <w:t>VIH/</w:t>
      </w:r>
      <w:r w:rsidR="001C788F" w:rsidRPr="00BA4CDA">
        <w:rPr>
          <w:lang w:val="fr-CA"/>
        </w:rPr>
        <w:t>sida</w:t>
      </w:r>
      <w:r w:rsidR="00225588" w:rsidRPr="00BA4CDA">
        <w:rPr>
          <w:lang w:val="fr-CA"/>
        </w:rPr>
        <w:t xml:space="preserve"> consistent essentiellement en mess</w:t>
      </w:r>
      <w:r w:rsidR="003C624A" w:rsidRPr="00BA4CDA">
        <w:rPr>
          <w:lang w:val="fr-CA"/>
        </w:rPr>
        <w:t>ages et en efforts portant sur trois</w:t>
      </w:r>
      <w:r w:rsidR="00225588" w:rsidRPr="00BA4CDA">
        <w:rPr>
          <w:lang w:val="fr-CA"/>
        </w:rPr>
        <w:t xml:space="preserve"> aspects importants du comportement, l</w:t>
      </w:r>
      <w:r w:rsidR="005239D3" w:rsidRPr="00BA4CDA">
        <w:rPr>
          <w:lang w:val="fr-CA"/>
        </w:rPr>
        <w:t>’</w:t>
      </w:r>
      <w:r w:rsidR="00225588" w:rsidRPr="00BA4CDA">
        <w:rPr>
          <w:lang w:val="fr-CA"/>
        </w:rPr>
        <w:t>utilisation de préservatifs, la limitation du nombre de partenaires sexuels (ou la fidélité à un seul partenaire) et le fait de différer le début des relations sexuelles (abstinence) pour les jeunes et les célibataires. Pour s</w:t>
      </w:r>
      <w:r w:rsidR="005239D3" w:rsidRPr="00BA4CDA">
        <w:rPr>
          <w:lang w:val="fr-CA"/>
        </w:rPr>
        <w:t>’</w:t>
      </w:r>
      <w:r w:rsidR="00225588" w:rsidRPr="00BA4CDA">
        <w:rPr>
          <w:lang w:val="fr-CA"/>
        </w:rPr>
        <w:t>assurer que ces programmes sont l</w:t>
      </w:r>
      <w:r w:rsidR="005239D3" w:rsidRPr="00BA4CDA">
        <w:rPr>
          <w:lang w:val="fr-CA"/>
        </w:rPr>
        <w:t>’</w:t>
      </w:r>
      <w:r w:rsidR="00225588" w:rsidRPr="00BA4CDA">
        <w:rPr>
          <w:lang w:val="fr-CA"/>
        </w:rPr>
        <w:t>objet d</w:t>
      </w:r>
      <w:r w:rsidR="005239D3" w:rsidRPr="00BA4CDA">
        <w:rPr>
          <w:lang w:val="fr-CA"/>
        </w:rPr>
        <w:t>’</w:t>
      </w:r>
      <w:r w:rsidR="00225588" w:rsidRPr="00BA4CDA">
        <w:rPr>
          <w:lang w:val="fr-CA"/>
        </w:rPr>
        <w:t>une communication effective au moins pour deux messages sur trois, les personnes qui ont répondu ont été invitées à répondre à des questions précises sur le point de savoir s</w:t>
      </w:r>
      <w:r w:rsidR="005239D3" w:rsidRPr="00BA4CDA">
        <w:rPr>
          <w:lang w:val="fr-CA"/>
        </w:rPr>
        <w:t>’</w:t>
      </w:r>
      <w:r w:rsidR="00225588" w:rsidRPr="00BA4CDA">
        <w:rPr>
          <w:lang w:val="fr-CA"/>
        </w:rPr>
        <w:t xml:space="preserve">il était possible de réduire la perspective de contracter le virus du </w:t>
      </w:r>
      <w:r w:rsidR="001C788F" w:rsidRPr="00BA4CDA">
        <w:rPr>
          <w:lang w:val="fr-CA"/>
        </w:rPr>
        <w:t>sida</w:t>
      </w:r>
      <w:r w:rsidR="00225588" w:rsidRPr="00BA4CDA">
        <w:rPr>
          <w:lang w:val="fr-CA"/>
        </w:rPr>
        <w:t xml:space="preserve"> en ayant un seul partenaire sexuel auquel on est fidèle et en utilisant un préservatif à chaque fois qu</w:t>
      </w:r>
      <w:r w:rsidR="005239D3" w:rsidRPr="00BA4CDA">
        <w:rPr>
          <w:lang w:val="fr-CA"/>
        </w:rPr>
        <w:t>’</w:t>
      </w:r>
      <w:r w:rsidR="00225588" w:rsidRPr="00BA4CDA">
        <w:rPr>
          <w:lang w:val="fr-CA"/>
        </w:rPr>
        <w:t>on a des relations sexuelles.</w:t>
      </w:r>
    </w:p>
    <w:p w:rsidR="00151021" w:rsidRPr="00BA4CDA" w:rsidRDefault="00056DE2" w:rsidP="003F544D">
      <w:pPr>
        <w:pStyle w:val="SingleTxtG"/>
        <w:tabs>
          <w:tab w:val="left" w:pos="-360"/>
        </w:tabs>
        <w:rPr>
          <w:lang w:val="fr-CA"/>
        </w:rPr>
      </w:pPr>
      <w:r w:rsidRPr="00BA4CDA">
        <w:rPr>
          <w:lang w:val="fr-CA"/>
        </w:rPr>
        <w:t>180.</w:t>
      </w:r>
      <w:r w:rsidRPr="00BA4CDA">
        <w:rPr>
          <w:lang w:val="fr-CA"/>
        </w:rPr>
        <w:tab/>
      </w:r>
      <w:r w:rsidR="006E788B" w:rsidRPr="00BA4CDA">
        <w:rPr>
          <w:lang w:val="fr-CA"/>
        </w:rPr>
        <w:t xml:space="preserve">Les méthodes de prévention du </w:t>
      </w:r>
      <w:r w:rsidR="00E922EA" w:rsidRPr="00BA4CDA">
        <w:rPr>
          <w:lang w:val="fr-CA"/>
        </w:rPr>
        <w:t>VIH/</w:t>
      </w:r>
      <w:r w:rsidR="001C788F" w:rsidRPr="00BA4CDA">
        <w:rPr>
          <w:lang w:val="fr-CA"/>
        </w:rPr>
        <w:t>sida</w:t>
      </w:r>
      <w:r w:rsidR="006E788B" w:rsidRPr="00BA4CDA">
        <w:rPr>
          <w:lang w:val="fr-CA"/>
        </w:rPr>
        <w:t xml:space="preserve"> sont largement connues. Près de </w:t>
      </w:r>
      <w:r w:rsidR="003F544D">
        <w:rPr>
          <w:lang w:val="fr-CA"/>
        </w:rPr>
        <w:t>9</w:t>
      </w:r>
      <w:r w:rsidR="006E788B" w:rsidRPr="00BA4CDA">
        <w:rPr>
          <w:lang w:val="fr-CA"/>
        </w:rPr>
        <w:t xml:space="preserve"> sur </w:t>
      </w:r>
      <w:r w:rsidR="003F544D">
        <w:rPr>
          <w:lang w:val="fr-CA"/>
        </w:rPr>
        <w:t>10 </w:t>
      </w:r>
      <w:r w:rsidR="006E788B" w:rsidRPr="00BA4CDA">
        <w:rPr>
          <w:lang w:val="fr-CA"/>
        </w:rPr>
        <w:t>des personnes qui ont répondu (87</w:t>
      </w:r>
      <w:r w:rsidR="00CA0FA0" w:rsidRPr="00BA4CDA">
        <w:rPr>
          <w:lang w:val="fr-CA"/>
        </w:rPr>
        <w:t> %</w:t>
      </w:r>
      <w:r w:rsidR="006E788B" w:rsidRPr="00BA4CDA">
        <w:rPr>
          <w:lang w:val="fr-CA"/>
        </w:rPr>
        <w:t xml:space="preserve"> de femmes et 90</w:t>
      </w:r>
      <w:r w:rsidR="00CA0FA0" w:rsidRPr="00BA4CDA">
        <w:rPr>
          <w:lang w:val="fr-CA"/>
        </w:rPr>
        <w:t> %</w:t>
      </w:r>
      <w:r w:rsidR="006E788B" w:rsidRPr="00BA4CDA">
        <w:rPr>
          <w:lang w:val="fr-CA"/>
        </w:rPr>
        <w:t xml:space="preserve"> d</w:t>
      </w:r>
      <w:r w:rsidR="005239D3" w:rsidRPr="00BA4CDA">
        <w:rPr>
          <w:lang w:val="fr-CA"/>
        </w:rPr>
        <w:t>’</w:t>
      </w:r>
      <w:r w:rsidR="006E788B" w:rsidRPr="00BA4CDA">
        <w:rPr>
          <w:lang w:val="fr-CA"/>
        </w:rPr>
        <w:t>hommes), savent que la perspective d</w:t>
      </w:r>
      <w:r w:rsidR="005239D3" w:rsidRPr="00BA4CDA">
        <w:rPr>
          <w:lang w:val="fr-CA"/>
        </w:rPr>
        <w:t>’</w:t>
      </w:r>
      <w:r w:rsidR="006E788B" w:rsidRPr="00BA4CDA">
        <w:rPr>
          <w:lang w:val="fr-CA"/>
        </w:rPr>
        <w:t xml:space="preserve">une contamination par le virus du </w:t>
      </w:r>
      <w:r w:rsidR="001C788F" w:rsidRPr="00BA4CDA">
        <w:rPr>
          <w:lang w:val="fr-CA"/>
        </w:rPr>
        <w:t>sida</w:t>
      </w:r>
      <w:r w:rsidR="006E788B" w:rsidRPr="00BA4CDA">
        <w:rPr>
          <w:lang w:val="fr-CA"/>
        </w:rPr>
        <w:t xml:space="preserve"> est réduite par le fait de limiter les relations sexuelles à un seul partenaire non contaminé, lequel n</w:t>
      </w:r>
      <w:r w:rsidR="005239D3" w:rsidRPr="00BA4CDA">
        <w:rPr>
          <w:lang w:val="fr-CA"/>
        </w:rPr>
        <w:t>’</w:t>
      </w:r>
      <w:r w:rsidR="006E788B" w:rsidRPr="00BA4CDA">
        <w:rPr>
          <w:lang w:val="fr-CA"/>
        </w:rPr>
        <w:t>a pas d</w:t>
      </w:r>
      <w:r w:rsidR="005239D3" w:rsidRPr="00BA4CDA">
        <w:rPr>
          <w:lang w:val="fr-CA"/>
        </w:rPr>
        <w:t>’</w:t>
      </w:r>
      <w:r w:rsidR="006E788B" w:rsidRPr="00BA4CDA">
        <w:rPr>
          <w:lang w:val="fr-CA"/>
        </w:rPr>
        <w:t>autre partenaire. Trois quarts des personnes qui ont répondu (76</w:t>
      </w:r>
      <w:r w:rsidR="00CA0FA0" w:rsidRPr="00BA4CDA">
        <w:rPr>
          <w:lang w:val="fr-CA"/>
        </w:rPr>
        <w:t> %</w:t>
      </w:r>
      <w:r w:rsidR="006E788B" w:rsidRPr="00BA4CDA">
        <w:rPr>
          <w:lang w:val="fr-CA"/>
        </w:rPr>
        <w:t xml:space="preserve"> de femmes et d</w:t>
      </w:r>
      <w:r w:rsidR="005239D3" w:rsidRPr="00BA4CDA">
        <w:rPr>
          <w:lang w:val="fr-CA"/>
        </w:rPr>
        <w:t>’</w:t>
      </w:r>
      <w:r w:rsidR="006E788B" w:rsidRPr="00BA4CDA">
        <w:rPr>
          <w:lang w:val="fr-CA"/>
        </w:rPr>
        <w:t xml:space="preserve">hommes) savent que la perspective de contracter le </w:t>
      </w:r>
      <w:r w:rsidR="00E922EA" w:rsidRPr="00BA4CDA">
        <w:rPr>
          <w:lang w:val="fr-CA"/>
        </w:rPr>
        <w:t>VIH/</w:t>
      </w:r>
      <w:r w:rsidR="001C788F" w:rsidRPr="00BA4CDA">
        <w:rPr>
          <w:lang w:val="fr-CA"/>
        </w:rPr>
        <w:t>sida</w:t>
      </w:r>
      <w:r w:rsidR="006E788B" w:rsidRPr="00BA4CDA">
        <w:rPr>
          <w:lang w:val="fr-CA"/>
        </w:rPr>
        <w:t xml:space="preserve"> est réduite par l</w:t>
      </w:r>
      <w:r w:rsidR="005239D3" w:rsidRPr="00BA4CDA">
        <w:rPr>
          <w:lang w:val="fr-CA"/>
        </w:rPr>
        <w:t>’</w:t>
      </w:r>
      <w:r w:rsidR="006E788B" w:rsidRPr="00BA4CDA">
        <w:rPr>
          <w:lang w:val="fr-CA"/>
        </w:rPr>
        <w:t>utilisation de préservatifs.</w:t>
      </w:r>
    </w:p>
    <w:p w:rsidR="00151021" w:rsidRPr="00BA4CDA" w:rsidRDefault="00056DE2" w:rsidP="00056DE2">
      <w:pPr>
        <w:pStyle w:val="SingleTxtG"/>
        <w:tabs>
          <w:tab w:val="left" w:pos="-360"/>
        </w:tabs>
        <w:rPr>
          <w:lang w:val="fr-CA"/>
        </w:rPr>
      </w:pPr>
      <w:r w:rsidRPr="00BA4CDA">
        <w:rPr>
          <w:lang w:val="fr-CA"/>
        </w:rPr>
        <w:t>181.</w:t>
      </w:r>
      <w:r w:rsidRPr="00BA4CDA">
        <w:rPr>
          <w:lang w:val="fr-CA"/>
        </w:rPr>
        <w:tab/>
      </w:r>
      <w:r w:rsidR="00B568DA" w:rsidRPr="00BA4CDA">
        <w:rPr>
          <w:lang w:val="fr-CA"/>
        </w:rPr>
        <w:t xml:space="preserve">Cela dit, on note des différences notables sur le plan de la connaissance de la façon de prévenir le </w:t>
      </w:r>
      <w:r w:rsidR="00E922EA" w:rsidRPr="00BA4CDA">
        <w:rPr>
          <w:lang w:val="fr-CA"/>
        </w:rPr>
        <w:t>VIH/</w:t>
      </w:r>
      <w:r w:rsidR="001C788F" w:rsidRPr="00BA4CDA">
        <w:rPr>
          <w:lang w:val="fr-CA"/>
        </w:rPr>
        <w:t>sida</w:t>
      </w:r>
      <w:r w:rsidR="00B568DA" w:rsidRPr="00BA4CDA">
        <w:rPr>
          <w:lang w:val="fr-CA"/>
        </w:rPr>
        <w:t>. Certes, l</w:t>
      </w:r>
      <w:r w:rsidR="005239D3" w:rsidRPr="00BA4CDA">
        <w:rPr>
          <w:lang w:val="fr-CA"/>
        </w:rPr>
        <w:t>’</w:t>
      </w:r>
      <w:r w:rsidR="00B568DA" w:rsidRPr="00BA4CDA">
        <w:rPr>
          <w:lang w:val="fr-CA"/>
        </w:rPr>
        <w:t>âge ne joue pas toujours le même rôle mais il semble que le groupe d</w:t>
      </w:r>
      <w:r w:rsidR="005239D3" w:rsidRPr="00BA4CDA">
        <w:rPr>
          <w:lang w:val="fr-CA"/>
        </w:rPr>
        <w:t>’</w:t>
      </w:r>
      <w:r w:rsidR="00B568DA" w:rsidRPr="00BA4CDA">
        <w:rPr>
          <w:lang w:val="fr-CA"/>
        </w:rPr>
        <w:t>âge de 15 à 19 ans soit moins au courant que les personnes plus âgées. La connaissance des méthodes de prévention du VIH est moins élevée parmi ceux qui n</w:t>
      </w:r>
      <w:r w:rsidR="005239D3" w:rsidRPr="00BA4CDA">
        <w:rPr>
          <w:lang w:val="fr-CA"/>
        </w:rPr>
        <w:t>’</w:t>
      </w:r>
      <w:r w:rsidR="00B568DA" w:rsidRPr="00BA4CDA">
        <w:rPr>
          <w:lang w:val="fr-CA"/>
        </w:rPr>
        <w:t xml:space="preserve">ont jamais eu de relations sexuelles. Les personnes vivant dans les zones urbaines ont une meilleure connaissance des méthodes de prévention que celles qui vivent dans les zones rurales. Il en va de même, en général, des personnes qui ont répondu en Tanzanie continentale </w:t>
      </w:r>
      <w:r w:rsidR="0091596A" w:rsidRPr="00BA4CDA">
        <w:rPr>
          <w:lang w:val="fr-CA"/>
        </w:rPr>
        <w:t xml:space="preserve">par rapport à </w:t>
      </w:r>
      <w:r w:rsidR="00B568DA" w:rsidRPr="00BA4CDA">
        <w:rPr>
          <w:lang w:val="fr-CA"/>
        </w:rPr>
        <w:t>celles qui vivent à Zanzibar. Ainsi, 71</w:t>
      </w:r>
      <w:r w:rsidR="00CA0FA0" w:rsidRPr="00BA4CDA">
        <w:rPr>
          <w:lang w:val="fr-CA"/>
        </w:rPr>
        <w:t> %</w:t>
      </w:r>
      <w:r w:rsidR="00B568DA" w:rsidRPr="00BA4CDA">
        <w:rPr>
          <w:lang w:val="fr-CA"/>
        </w:rPr>
        <w:t xml:space="preserve"> des hommes de Tanzanie continentale et 44</w:t>
      </w:r>
      <w:r w:rsidR="00CA0FA0" w:rsidRPr="00BA4CDA">
        <w:rPr>
          <w:lang w:val="fr-CA"/>
        </w:rPr>
        <w:t> %</w:t>
      </w:r>
      <w:r w:rsidR="00B568DA" w:rsidRPr="00BA4CDA">
        <w:rPr>
          <w:lang w:val="fr-CA"/>
        </w:rPr>
        <w:t xml:space="preserve"> des hommes de Zanzibar savaient que tant </w:t>
      </w:r>
      <w:r w:rsidR="0091596A" w:rsidRPr="00BA4CDA">
        <w:rPr>
          <w:lang w:val="fr-CA"/>
        </w:rPr>
        <w:t>l</w:t>
      </w:r>
      <w:r w:rsidR="005239D3" w:rsidRPr="00BA4CDA">
        <w:rPr>
          <w:lang w:val="fr-CA"/>
        </w:rPr>
        <w:t>’</w:t>
      </w:r>
      <w:r w:rsidR="0091596A" w:rsidRPr="00BA4CDA">
        <w:rPr>
          <w:lang w:val="fr-CA"/>
        </w:rPr>
        <w:t>utilisation</w:t>
      </w:r>
      <w:r w:rsidR="00B568DA" w:rsidRPr="00BA4CDA">
        <w:rPr>
          <w:lang w:val="fr-CA"/>
        </w:rPr>
        <w:t xml:space="preserve"> d</w:t>
      </w:r>
      <w:r w:rsidR="001C788F" w:rsidRPr="00BA4CDA">
        <w:rPr>
          <w:lang w:val="fr-CA"/>
        </w:rPr>
        <w:t>e</w:t>
      </w:r>
      <w:r w:rsidR="00B568DA" w:rsidRPr="00BA4CDA">
        <w:rPr>
          <w:lang w:val="fr-CA"/>
        </w:rPr>
        <w:t xml:space="preserve"> préservati</w:t>
      </w:r>
      <w:r w:rsidR="0091596A" w:rsidRPr="00BA4CDA">
        <w:rPr>
          <w:lang w:val="fr-CA"/>
        </w:rPr>
        <w:t>f</w:t>
      </w:r>
      <w:r w:rsidR="001C788F" w:rsidRPr="00BA4CDA">
        <w:rPr>
          <w:lang w:val="fr-CA"/>
        </w:rPr>
        <w:t>s</w:t>
      </w:r>
      <w:r w:rsidR="00B568DA" w:rsidRPr="00BA4CDA">
        <w:rPr>
          <w:lang w:val="fr-CA"/>
        </w:rPr>
        <w:t xml:space="preserve"> que le fait de limiter les relations sexuelles à un seul partenaire réduisaient le risque de contracter le </w:t>
      </w:r>
      <w:r w:rsidR="00E922EA" w:rsidRPr="00BA4CDA">
        <w:rPr>
          <w:lang w:val="fr-CA"/>
        </w:rPr>
        <w:t>VIH/</w:t>
      </w:r>
      <w:r w:rsidR="001C788F" w:rsidRPr="00BA4CDA">
        <w:rPr>
          <w:lang w:val="fr-CA"/>
        </w:rPr>
        <w:t>sida</w:t>
      </w:r>
      <w:r w:rsidR="00B568DA"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182.</w:t>
      </w:r>
      <w:r w:rsidRPr="00BA4CDA">
        <w:rPr>
          <w:lang w:val="fr-CA"/>
        </w:rPr>
        <w:tab/>
      </w:r>
      <w:r w:rsidR="004306A2" w:rsidRPr="00BA4CDA">
        <w:rPr>
          <w:lang w:val="fr-CA"/>
        </w:rPr>
        <w:t>La façon dont la sensibilisation opère selon les régions est particulièrement frappante. En Tanzanie continentale, par exemple, 88</w:t>
      </w:r>
      <w:r w:rsidR="00CA0FA0" w:rsidRPr="00BA4CDA">
        <w:rPr>
          <w:lang w:val="fr-CA"/>
        </w:rPr>
        <w:t> %</w:t>
      </w:r>
      <w:r w:rsidR="004306A2" w:rsidRPr="00BA4CDA">
        <w:rPr>
          <w:lang w:val="fr-CA"/>
        </w:rPr>
        <w:t xml:space="preserve"> des femmes vivant à </w:t>
      </w:r>
      <w:r w:rsidR="00151021" w:rsidRPr="00BA4CDA">
        <w:rPr>
          <w:lang w:val="fr-CA"/>
        </w:rPr>
        <w:t>Dodoma</w:t>
      </w:r>
      <w:r w:rsidR="0091596A" w:rsidRPr="00BA4CDA">
        <w:rPr>
          <w:lang w:val="fr-CA"/>
        </w:rPr>
        <w:t xml:space="preserve"> </w:t>
      </w:r>
      <w:r w:rsidR="004306A2" w:rsidRPr="00BA4CDA">
        <w:rPr>
          <w:lang w:val="fr-CA"/>
        </w:rPr>
        <w:t>connaissaient les deux méthodes de pr</w:t>
      </w:r>
      <w:r w:rsidR="0091596A" w:rsidRPr="00BA4CDA">
        <w:rPr>
          <w:lang w:val="fr-CA"/>
        </w:rPr>
        <w:t>é</w:t>
      </w:r>
      <w:r w:rsidR="004306A2" w:rsidRPr="00BA4CDA">
        <w:rPr>
          <w:lang w:val="fr-CA"/>
        </w:rPr>
        <w:t xml:space="preserve">vention du </w:t>
      </w:r>
      <w:r w:rsidR="00E922EA" w:rsidRPr="00BA4CDA">
        <w:rPr>
          <w:lang w:val="fr-CA"/>
        </w:rPr>
        <w:t>VIH/</w:t>
      </w:r>
      <w:r w:rsidR="001C788F" w:rsidRPr="00BA4CDA">
        <w:rPr>
          <w:lang w:val="fr-CA"/>
        </w:rPr>
        <w:t>sida</w:t>
      </w:r>
      <w:r w:rsidR="004306A2" w:rsidRPr="00BA4CDA">
        <w:rPr>
          <w:lang w:val="fr-CA"/>
        </w:rPr>
        <w:t>, contre 50</w:t>
      </w:r>
      <w:r w:rsidR="00CA0FA0" w:rsidRPr="00BA4CDA">
        <w:rPr>
          <w:lang w:val="fr-CA"/>
        </w:rPr>
        <w:t> %</w:t>
      </w:r>
      <w:r w:rsidR="004306A2" w:rsidRPr="00BA4CDA">
        <w:rPr>
          <w:lang w:val="fr-CA"/>
        </w:rPr>
        <w:t xml:space="preserve"> des femmes vivant à </w:t>
      </w:r>
      <w:r w:rsidR="00151021" w:rsidRPr="00BA4CDA">
        <w:rPr>
          <w:lang w:val="fr-CA"/>
        </w:rPr>
        <w:t xml:space="preserve">Mwanza. </w:t>
      </w:r>
      <w:r w:rsidR="004306A2" w:rsidRPr="00BA4CDA">
        <w:rPr>
          <w:lang w:val="fr-CA"/>
        </w:rPr>
        <w:t>Chez les hommes, la connaissance des deux méthodes va de 88</w:t>
      </w:r>
      <w:r w:rsidR="00CA0FA0" w:rsidRPr="00BA4CDA">
        <w:rPr>
          <w:lang w:val="fr-CA"/>
        </w:rPr>
        <w:t> %</w:t>
      </w:r>
      <w:r w:rsidR="004306A2" w:rsidRPr="00BA4CDA">
        <w:rPr>
          <w:lang w:val="fr-CA"/>
        </w:rPr>
        <w:t xml:space="preserve"> à </w:t>
      </w:r>
      <w:r w:rsidR="00151021" w:rsidRPr="00BA4CDA">
        <w:rPr>
          <w:lang w:val="fr-CA"/>
        </w:rPr>
        <w:t xml:space="preserve">Dodoma </w:t>
      </w:r>
      <w:r w:rsidR="0091596A" w:rsidRPr="00BA4CDA">
        <w:rPr>
          <w:lang w:val="fr-CA"/>
        </w:rPr>
        <w:t>à</w:t>
      </w:r>
      <w:r w:rsidR="00151021" w:rsidRPr="00BA4CDA">
        <w:rPr>
          <w:lang w:val="fr-CA"/>
        </w:rPr>
        <w:t xml:space="preserve"> 47</w:t>
      </w:r>
      <w:r w:rsidR="00CA0FA0" w:rsidRPr="00BA4CDA">
        <w:rPr>
          <w:lang w:val="fr-CA"/>
        </w:rPr>
        <w:t> %</w:t>
      </w:r>
      <w:r w:rsidR="00151021" w:rsidRPr="00BA4CDA">
        <w:rPr>
          <w:lang w:val="fr-CA"/>
        </w:rPr>
        <w:t xml:space="preserve"> </w:t>
      </w:r>
      <w:r w:rsidR="004306A2" w:rsidRPr="00BA4CDA">
        <w:rPr>
          <w:lang w:val="fr-CA"/>
        </w:rPr>
        <w:t>à</w:t>
      </w:r>
      <w:r w:rsidR="00151021" w:rsidRPr="00BA4CDA">
        <w:rPr>
          <w:lang w:val="fr-CA"/>
        </w:rPr>
        <w:t xml:space="preserve"> Arusha.</w:t>
      </w:r>
    </w:p>
    <w:p w:rsidR="00151021" w:rsidRPr="00BA4CDA" w:rsidRDefault="00D562EC" w:rsidP="00377FE1">
      <w:pPr>
        <w:pStyle w:val="H23G"/>
        <w:rPr>
          <w:lang w:val="fr-CA"/>
        </w:rPr>
      </w:pPr>
      <w:r w:rsidRPr="00BA4CDA">
        <w:rPr>
          <w:lang w:val="fr-CA"/>
        </w:rPr>
        <w:tab/>
      </w:r>
      <w:r w:rsidR="00151021" w:rsidRPr="00BA4CDA">
        <w:rPr>
          <w:lang w:val="fr-CA"/>
        </w:rPr>
        <w:t>b)</w:t>
      </w:r>
      <w:r w:rsidRPr="00BA4CDA">
        <w:rPr>
          <w:lang w:val="fr-CA"/>
        </w:rPr>
        <w:tab/>
      </w:r>
      <w:r w:rsidR="00456383" w:rsidRPr="00BA4CDA">
        <w:rPr>
          <w:lang w:val="fr-CA"/>
        </w:rPr>
        <w:t xml:space="preserve">Connaissance de la prévention de la transmission du VIH de la mère </w:t>
      </w:r>
      <w:r w:rsidR="00A24E50" w:rsidRPr="00BA4CDA">
        <w:rPr>
          <w:lang w:val="fr-CA"/>
        </w:rPr>
        <w:t>à l</w:t>
      </w:r>
      <w:r w:rsidR="005239D3" w:rsidRPr="00BA4CDA">
        <w:rPr>
          <w:lang w:val="fr-CA"/>
        </w:rPr>
        <w:t>’</w:t>
      </w:r>
      <w:r w:rsidR="00A24E50" w:rsidRPr="00BA4CDA">
        <w:rPr>
          <w:lang w:val="fr-CA"/>
        </w:rPr>
        <w:t>enfant</w:t>
      </w:r>
    </w:p>
    <w:p w:rsidR="00151021" w:rsidRPr="00BA4CDA" w:rsidRDefault="00056DE2" w:rsidP="00056DE2">
      <w:pPr>
        <w:pStyle w:val="SingleTxtG"/>
        <w:tabs>
          <w:tab w:val="left" w:pos="-360"/>
        </w:tabs>
        <w:rPr>
          <w:lang w:val="fr-CA"/>
        </w:rPr>
      </w:pPr>
      <w:r w:rsidRPr="00BA4CDA">
        <w:rPr>
          <w:lang w:val="fr-CA"/>
        </w:rPr>
        <w:t>183.</w:t>
      </w:r>
      <w:r w:rsidRPr="00BA4CDA">
        <w:rPr>
          <w:lang w:val="fr-CA"/>
        </w:rPr>
        <w:tab/>
      </w:r>
      <w:r w:rsidR="00A24E50" w:rsidRPr="00BA4CDA">
        <w:rPr>
          <w:lang w:val="fr-CA"/>
        </w:rPr>
        <w:t>Accroître le niveau de connaissance générale de la façon dont le VIH est transmis de la mère à l</w:t>
      </w:r>
      <w:r w:rsidR="005239D3" w:rsidRPr="00BA4CDA">
        <w:rPr>
          <w:lang w:val="fr-CA"/>
        </w:rPr>
        <w:t>’</w:t>
      </w:r>
      <w:r w:rsidR="00A24E50" w:rsidRPr="00BA4CDA">
        <w:rPr>
          <w:lang w:val="fr-CA"/>
        </w:rPr>
        <w:t>enfant et de la réduction de ce risque de transmission par l</w:t>
      </w:r>
      <w:r w:rsidR="005239D3" w:rsidRPr="00BA4CDA">
        <w:rPr>
          <w:lang w:val="fr-CA"/>
        </w:rPr>
        <w:t>’</w:t>
      </w:r>
      <w:r w:rsidR="00A24E50" w:rsidRPr="00BA4CDA">
        <w:rPr>
          <w:lang w:val="fr-CA"/>
        </w:rPr>
        <w:t>utilisation d</w:t>
      </w:r>
      <w:r w:rsidR="005239D3" w:rsidRPr="00BA4CDA">
        <w:rPr>
          <w:lang w:val="fr-CA"/>
        </w:rPr>
        <w:t>’</w:t>
      </w:r>
      <w:r w:rsidR="00A24E50" w:rsidRPr="00BA4CDA">
        <w:rPr>
          <w:lang w:val="fr-CA"/>
        </w:rPr>
        <w:t>antirétroviraux, cela est essentiel pour réduire la transmission du VIH de la mère à l</w:t>
      </w:r>
      <w:r w:rsidR="005239D3" w:rsidRPr="00BA4CDA">
        <w:rPr>
          <w:lang w:val="fr-CA"/>
        </w:rPr>
        <w:t>’</w:t>
      </w:r>
      <w:r w:rsidR="00A24E50" w:rsidRPr="00BA4CDA">
        <w:rPr>
          <w:lang w:val="fr-CA"/>
        </w:rPr>
        <w:t>enfant durant la grossesse, l</w:t>
      </w:r>
      <w:r w:rsidR="005239D3" w:rsidRPr="00BA4CDA">
        <w:rPr>
          <w:lang w:val="fr-CA"/>
        </w:rPr>
        <w:t>’</w:t>
      </w:r>
      <w:r w:rsidR="00A24E50" w:rsidRPr="00BA4CDA">
        <w:rPr>
          <w:lang w:val="fr-CA"/>
        </w:rPr>
        <w:t>accouchement et l</w:t>
      </w:r>
      <w:r w:rsidR="005239D3" w:rsidRPr="00BA4CDA">
        <w:rPr>
          <w:lang w:val="fr-CA"/>
        </w:rPr>
        <w:t>’</w:t>
      </w:r>
      <w:r w:rsidR="00A24E50" w:rsidRPr="00BA4CDA">
        <w:rPr>
          <w:lang w:val="fr-CA"/>
        </w:rPr>
        <w:t>allaitement maternel. Pour évaluer cette connaissance, on a demandé aux personnes qui avaient répondu à l</w:t>
      </w:r>
      <w:r w:rsidR="005239D3" w:rsidRPr="00BA4CDA">
        <w:rPr>
          <w:lang w:val="fr-CA"/>
        </w:rPr>
        <w:t>’</w:t>
      </w:r>
      <w:r w:rsidR="00A24E50" w:rsidRPr="00BA4CDA">
        <w:rPr>
          <w:lang w:val="fr-CA"/>
        </w:rPr>
        <w:t xml:space="preserve">enquête si le virus qui cause le </w:t>
      </w:r>
      <w:r w:rsidR="001C788F" w:rsidRPr="00BA4CDA">
        <w:rPr>
          <w:lang w:val="fr-CA"/>
        </w:rPr>
        <w:t>sida</w:t>
      </w:r>
      <w:r w:rsidR="00A24E50" w:rsidRPr="00BA4CDA">
        <w:rPr>
          <w:lang w:val="fr-CA"/>
        </w:rPr>
        <w:t xml:space="preserve"> pouvait être transmis de la mère à l</w:t>
      </w:r>
      <w:r w:rsidR="005239D3" w:rsidRPr="00BA4CDA">
        <w:rPr>
          <w:lang w:val="fr-CA"/>
        </w:rPr>
        <w:t>’</w:t>
      </w:r>
      <w:r w:rsidR="00A24E50" w:rsidRPr="00BA4CDA">
        <w:rPr>
          <w:lang w:val="fr-CA"/>
        </w:rPr>
        <w:t>enfant par l</w:t>
      </w:r>
      <w:r w:rsidR="005239D3" w:rsidRPr="00BA4CDA">
        <w:rPr>
          <w:lang w:val="fr-CA"/>
        </w:rPr>
        <w:t>’</w:t>
      </w:r>
      <w:r w:rsidR="00A24E50" w:rsidRPr="00BA4CDA">
        <w:rPr>
          <w:lang w:val="fr-CA"/>
        </w:rPr>
        <w:t>allaitement maternel et si la mère atteinte par le VIH pouvait réduire le risque de transmettre celui-ci à l</w:t>
      </w:r>
      <w:r w:rsidR="005239D3" w:rsidRPr="00BA4CDA">
        <w:rPr>
          <w:lang w:val="fr-CA"/>
        </w:rPr>
        <w:t>’</w:t>
      </w:r>
      <w:r w:rsidR="00A24E50" w:rsidRPr="00BA4CDA">
        <w:rPr>
          <w:lang w:val="fr-CA"/>
        </w:rPr>
        <w:t>enfant en prenant certains médicaments durant la grossesse</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184.</w:t>
      </w:r>
      <w:r w:rsidRPr="00BA4CDA">
        <w:rPr>
          <w:lang w:val="fr-CA"/>
        </w:rPr>
        <w:tab/>
      </w:r>
      <w:r w:rsidR="00204624" w:rsidRPr="00BA4CDA">
        <w:rPr>
          <w:lang w:val="fr-CA"/>
        </w:rPr>
        <w:t>Selon l</w:t>
      </w:r>
      <w:r w:rsidR="005239D3" w:rsidRPr="00BA4CDA">
        <w:rPr>
          <w:lang w:val="fr-CA"/>
        </w:rPr>
        <w:t>’</w:t>
      </w:r>
      <w:r w:rsidR="00204624" w:rsidRPr="00BA4CDA">
        <w:rPr>
          <w:lang w:val="fr-CA"/>
        </w:rPr>
        <w:t>enquête, 89</w:t>
      </w:r>
      <w:r w:rsidR="00CA0FA0" w:rsidRPr="00BA4CDA">
        <w:rPr>
          <w:lang w:val="fr-CA"/>
        </w:rPr>
        <w:t> %</w:t>
      </w:r>
      <w:r w:rsidR="00204624" w:rsidRPr="00BA4CDA">
        <w:rPr>
          <w:lang w:val="fr-CA"/>
        </w:rPr>
        <w:t xml:space="preserve"> des femmes et 81</w:t>
      </w:r>
      <w:r w:rsidR="00CA0FA0" w:rsidRPr="00BA4CDA">
        <w:rPr>
          <w:lang w:val="fr-CA"/>
        </w:rPr>
        <w:t> %</w:t>
      </w:r>
      <w:r w:rsidR="00204624" w:rsidRPr="00BA4CDA">
        <w:rPr>
          <w:lang w:val="fr-CA"/>
        </w:rPr>
        <w:t xml:space="preserve"> des hommes savent que le VIH peut être transmis par l</w:t>
      </w:r>
      <w:r w:rsidR="005239D3" w:rsidRPr="00BA4CDA">
        <w:rPr>
          <w:lang w:val="fr-CA"/>
        </w:rPr>
        <w:t>’</w:t>
      </w:r>
      <w:r w:rsidR="00204624" w:rsidRPr="00BA4CDA">
        <w:rPr>
          <w:lang w:val="fr-CA"/>
        </w:rPr>
        <w:t>allaitement maternel. Ils sont un peu moins (75</w:t>
      </w:r>
      <w:r w:rsidR="00CA0FA0" w:rsidRPr="00BA4CDA">
        <w:rPr>
          <w:lang w:val="fr-CA"/>
        </w:rPr>
        <w:t> %</w:t>
      </w:r>
      <w:r w:rsidR="00204624" w:rsidRPr="00BA4CDA">
        <w:rPr>
          <w:lang w:val="fr-CA"/>
        </w:rPr>
        <w:t xml:space="preserve"> des femmes et 67</w:t>
      </w:r>
      <w:r w:rsidR="00CA0FA0" w:rsidRPr="00BA4CDA">
        <w:rPr>
          <w:lang w:val="fr-CA"/>
        </w:rPr>
        <w:t> %</w:t>
      </w:r>
      <w:r w:rsidR="00204624" w:rsidRPr="00BA4CDA">
        <w:rPr>
          <w:lang w:val="fr-CA"/>
        </w:rPr>
        <w:t xml:space="preserve"> des hommes) à savoir que le risque de transmission peut être réduit par l</w:t>
      </w:r>
      <w:r w:rsidR="005239D3" w:rsidRPr="00BA4CDA">
        <w:rPr>
          <w:lang w:val="fr-CA"/>
        </w:rPr>
        <w:t>’</w:t>
      </w:r>
      <w:r w:rsidR="00204624" w:rsidRPr="00BA4CDA">
        <w:rPr>
          <w:lang w:val="fr-CA"/>
        </w:rPr>
        <w:t>utilisation d</w:t>
      </w:r>
      <w:r w:rsidR="005239D3" w:rsidRPr="00BA4CDA">
        <w:rPr>
          <w:lang w:val="fr-CA"/>
        </w:rPr>
        <w:t>’</w:t>
      </w:r>
      <w:r w:rsidR="00204624" w:rsidRPr="00BA4CDA">
        <w:rPr>
          <w:lang w:val="fr-CA"/>
        </w:rPr>
        <w:t>antirétroviraux durant la grossesse. Quelque 72</w:t>
      </w:r>
      <w:r w:rsidR="00CA0FA0" w:rsidRPr="00BA4CDA">
        <w:rPr>
          <w:lang w:val="fr-CA"/>
        </w:rPr>
        <w:t> %</w:t>
      </w:r>
      <w:r w:rsidR="00204624" w:rsidRPr="00BA4CDA">
        <w:rPr>
          <w:lang w:val="fr-CA"/>
        </w:rPr>
        <w:t xml:space="preserve"> des femmes et 61</w:t>
      </w:r>
      <w:r w:rsidR="00CA0FA0" w:rsidRPr="00BA4CDA">
        <w:rPr>
          <w:lang w:val="fr-CA"/>
        </w:rPr>
        <w:t> %</w:t>
      </w:r>
      <w:r w:rsidR="00204624" w:rsidRPr="00BA4CDA">
        <w:rPr>
          <w:lang w:val="fr-CA"/>
        </w:rPr>
        <w:t xml:space="preserve"> des hommes savent que le VIH peut être transmis par l</w:t>
      </w:r>
      <w:r w:rsidR="005239D3" w:rsidRPr="00BA4CDA">
        <w:rPr>
          <w:lang w:val="fr-CA"/>
        </w:rPr>
        <w:t>’</w:t>
      </w:r>
      <w:r w:rsidR="00204624" w:rsidRPr="00BA4CDA">
        <w:rPr>
          <w:lang w:val="fr-CA"/>
        </w:rPr>
        <w:t>allaitement maternel et que le risque de transmission du VIH peut être réduit par la prise d</w:t>
      </w:r>
      <w:r w:rsidR="005239D3" w:rsidRPr="00BA4CDA">
        <w:rPr>
          <w:lang w:val="fr-CA"/>
        </w:rPr>
        <w:t>’</w:t>
      </w:r>
      <w:r w:rsidR="00204624" w:rsidRPr="00BA4CDA">
        <w:rPr>
          <w:lang w:val="fr-CA"/>
        </w:rPr>
        <w:t xml:space="preserve">antirétroviraux. Ceci représente un accroissement significatif des données </w:t>
      </w:r>
      <w:r w:rsidR="0091596A" w:rsidRPr="00BA4CDA">
        <w:rPr>
          <w:lang w:val="fr-CA"/>
        </w:rPr>
        <w:t>collectées</w:t>
      </w:r>
      <w:r w:rsidR="00204624" w:rsidRPr="00BA4CDA">
        <w:rPr>
          <w:lang w:val="fr-CA"/>
        </w:rPr>
        <w:t xml:space="preserve"> à la suite de l</w:t>
      </w:r>
      <w:r w:rsidR="005239D3" w:rsidRPr="00BA4CDA">
        <w:rPr>
          <w:lang w:val="fr-CA"/>
        </w:rPr>
        <w:t>’</w:t>
      </w:r>
      <w:r w:rsidR="00204624" w:rsidRPr="00BA4CDA">
        <w:rPr>
          <w:lang w:val="fr-CA"/>
        </w:rPr>
        <w:t>enquête de 2004-2005 (29</w:t>
      </w:r>
      <w:r w:rsidR="00CA0FA0" w:rsidRPr="00BA4CDA">
        <w:rPr>
          <w:lang w:val="fr-CA"/>
        </w:rPr>
        <w:t> %</w:t>
      </w:r>
      <w:r w:rsidR="00204624" w:rsidRPr="00BA4CDA">
        <w:rPr>
          <w:lang w:val="fr-CA"/>
        </w:rPr>
        <w:t xml:space="preserve"> des femmes et 63</w:t>
      </w:r>
      <w:r w:rsidR="00CA0FA0" w:rsidRPr="00BA4CDA">
        <w:rPr>
          <w:lang w:val="fr-CA"/>
        </w:rPr>
        <w:t> %</w:t>
      </w:r>
      <w:r w:rsidR="00204624" w:rsidRPr="00BA4CDA">
        <w:rPr>
          <w:lang w:val="fr-CA"/>
        </w:rPr>
        <w:t xml:space="preserve"> des hommes) et </w:t>
      </w:r>
      <w:r w:rsidR="0091596A" w:rsidRPr="00BA4CDA">
        <w:rPr>
          <w:lang w:val="fr-CA"/>
        </w:rPr>
        <w:t>de</w:t>
      </w:r>
      <w:r w:rsidR="00204624" w:rsidRPr="00BA4CDA">
        <w:rPr>
          <w:lang w:val="fr-CA"/>
        </w:rPr>
        <w:t xml:space="preserve"> l</w:t>
      </w:r>
      <w:r w:rsidR="005239D3" w:rsidRPr="00BA4CDA">
        <w:rPr>
          <w:lang w:val="fr-CA"/>
        </w:rPr>
        <w:t>’</w:t>
      </w:r>
      <w:r w:rsidR="00204624" w:rsidRPr="00BA4CDA">
        <w:rPr>
          <w:lang w:val="fr-CA"/>
        </w:rPr>
        <w:t>enquête de 2007-2008 (49</w:t>
      </w:r>
      <w:r w:rsidR="00CA0FA0" w:rsidRPr="00BA4CDA">
        <w:rPr>
          <w:lang w:val="fr-CA"/>
        </w:rPr>
        <w:t> %</w:t>
      </w:r>
      <w:r w:rsidR="00204624" w:rsidRPr="00BA4CDA">
        <w:rPr>
          <w:lang w:val="fr-CA"/>
        </w:rPr>
        <w:t xml:space="preserve"> des femmes et 38</w:t>
      </w:r>
      <w:r w:rsidR="00CA0FA0" w:rsidRPr="00BA4CDA">
        <w:rPr>
          <w:lang w:val="fr-CA"/>
        </w:rPr>
        <w:t> %</w:t>
      </w:r>
      <w:r w:rsidR="00204624" w:rsidRPr="00BA4CDA">
        <w:rPr>
          <w:lang w:val="fr-CA"/>
        </w:rPr>
        <w:t xml:space="preserve"> des hommes)</w:t>
      </w:r>
      <w:r w:rsidR="00151021" w:rsidRPr="00BA4CDA">
        <w:rPr>
          <w:lang w:val="fr-CA"/>
        </w:rPr>
        <w:t>.</w:t>
      </w:r>
    </w:p>
    <w:p w:rsidR="00151021" w:rsidRPr="00BA4CDA" w:rsidRDefault="00D562EC" w:rsidP="00B037BE">
      <w:pPr>
        <w:pStyle w:val="H23G"/>
        <w:rPr>
          <w:lang w:val="fr-CA"/>
        </w:rPr>
      </w:pPr>
      <w:r w:rsidRPr="00BA4CDA">
        <w:rPr>
          <w:lang w:val="fr-CA"/>
        </w:rPr>
        <w:tab/>
      </w:r>
      <w:r w:rsidR="00151021" w:rsidRPr="00BA4CDA">
        <w:rPr>
          <w:lang w:val="fr-CA"/>
        </w:rPr>
        <w:t>c)</w:t>
      </w:r>
      <w:r w:rsidRPr="00BA4CDA">
        <w:rPr>
          <w:lang w:val="fr-CA"/>
        </w:rPr>
        <w:tab/>
      </w:r>
      <w:r w:rsidR="00204624" w:rsidRPr="00BA4CDA">
        <w:rPr>
          <w:lang w:val="fr-CA"/>
        </w:rPr>
        <w:t>Attitudes des gens à l</w:t>
      </w:r>
      <w:r w:rsidR="005239D3" w:rsidRPr="00BA4CDA">
        <w:rPr>
          <w:lang w:val="fr-CA"/>
        </w:rPr>
        <w:t>’</w:t>
      </w:r>
      <w:r w:rsidR="00204624" w:rsidRPr="00BA4CDA">
        <w:rPr>
          <w:lang w:val="fr-CA"/>
        </w:rPr>
        <w:t xml:space="preserve">égard des personnes vivant avec le </w:t>
      </w:r>
      <w:r w:rsidR="001C788F" w:rsidRPr="00BA4CDA">
        <w:rPr>
          <w:lang w:val="fr-CA"/>
        </w:rPr>
        <w:t>sida</w:t>
      </w:r>
    </w:p>
    <w:p w:rsidR="00151021" w:rsidRPr="00BA4CDA" w:rsidRDefault="00056DE2" w:rsidP="00056DE2">
      <w:pPr>
        <w:pStyle w:val="SingleTxtG"/>
        <w:tabs>
          <w:tab w:val="left" w:pos="-360"/>
        </w:tabs>
        <w:rPr>
          <w:lang w:val="fr-CA"/>
        </w:rPr>
      </w:pPr>
      <w:r w:rsidRPr="00BA4CDA">
        <w:rPr>
          <w:lang w:val="fr-CA"/>
        </w:rPr>
        <w:t>185.</w:t>
      </w:r>
      <w:r w:rsidRPr="00BA4CDA">
        <w:rPr>
          <w:lang w:val="fr-CA"/>
        </w:rPr>
        <w:tab/>
      </w:r>
      <w:r w:rsidR="00930CA2" w:rsidRPr="00BA4CDA">
        <w:rPr>
          <w:lang w:val="fr-CA"/>
        </w:rPr>
        <w:t>La stigmatisation et la discrimination générales à l</w:t>
      </w:r>
      <w:r w:rsidR="005239D3" w:rsidRPr="00BA4CDA">
        <w:rPr>
          <w:lang w:val="fr-CA"/>
        </w:rPr>
        <w:t>’</w:t>
      </w:r>
      <w:r w:rsidR="00930CA2" w:rsidRPr="00BA4CDA">
        <w:rPr>
          <w:lang w:val="fr-CA"/>
        </w:rPr>
        <w:t xml:space="preserve">égard des personnes contaminées par le VIH ou vivant avec le </w:t>
      </w:r>
      <w:r w:rsidR="001C788F" w:rsidRPr="00BA4CDA">
        <w:rPr>
          <w:lang w:val="fr-CA"/>
        </w:rPr>
        <w:t>sida</w:t>
      </w:r>
      <w:r w:rsidR="00930CA2" w:rsidRPr="00BA4CDA">
        <w:rPr>
          <w:lang w:val="fr-CA"/>
        </w:rPr>
        <w:t xml:space="preserve"> peuvent influencer négativement l</w:t>
      </w:r>
      <w:r w:rsidR="005239D3" w:rsidRPr="00BA4CDA">
        <w:rPr>
          <w:lang w:val="fr-CA"/>
        </w:rPr>
        <w:t>’</w:t>
      </w:r>
      <w:r w:rsidR="00930CA2" w:rsidRPr="00BA4CDA">
        <w:rPr>
          <w:lang w:val="fr-CA"/>
        </w:rPr>
        <w:t xml:space="preserve">acceptation par ces personnes de se soumettre au test du VIH et leur adhésion à la thérapie antirétrovirale. Ainsi donc, la réduction de la stigmatisation et de la discrimination est un indicateur important permettant de mesurer le succès des programmes axés sur la prévention du </w:t>
      </w:r>
      <w:r w:rsidR="00E922EA" w:rsidRPr="00BA4CDA">
        <w:rPr>
          <w:lang w:val="fr-CA"/>
        </w:rPr>
        <w:t>VIH/</w:t>
      </w:r>
      <w:r w:rsidR="001C788F" w:rsidRPr="00BA4CDA">
        <w:rPr>
          <w:lang w:val="fr-CA"/>
        </w:rPr>
        <w:t>sida</w:t>
      </w:r>
      <w:r w:rsidR="00930CA2" w:rsidRPr="00BA4CDA">
        <w:rPr>
          <w:lang w:val="fr-CA"/>
        </w:rPr>
        <w:t xml:space="preserve"> et la lutte contre ce fléau.</w:t>
      </w:r>
    </w:p>
    <w:p w:rsidR="00151021" w:rsidRPr="00BA4CDA" w:rsidRDefault="00056DE2" w:rsidP="00056DE2">
      <w:pPr>
        <w:pStyle w:val="SingleTxtG"/>
        <w:tabs>
          <w:tab w:val="left" w:pos="-360"/>
        </w:tabs>
        <w:rPr>
          <w:lang w:val="fr-CA"/>
        </w:rPr>
      </w:pPr>
      <w:r w:rsidRPr="00BA4CDA">
        <w:rPr>
          <w:lang w:val="fr-CA"/>
        </w:rPr>
        <w:t>186.</w:t>
      </w:r>
      <w:r w:rsidRPr="00BA4CDA">
        <w:rPr>
          <w:lang w:val="fr-CA"/>
        </w:rPr>
        <w:tab/>
      </w:r>
      <w:r w:rsidR="00332D8F" w:rsidRPr="00BA4CDA">
        <w:rPr>
          <w:lang w:val="fr-CA"/>
        </w:rPr>
        <w:t xml:space="preserve">La plupart des femmes et des hommes accepteraient de soigner à la maison un parent atteint par le </w:t>
      </w:r>
      <w:r w:rsidR="001C788F" w:rsidRPr="00BA4CDA">
        <w:rPr>
          <w:lang w:val="fr-CA"/>
        </w:rPr>
        <w:t>Sida</w:t>
      </w:r>
      <w:r w:rsidR="00332D8F" w:rsidRPr="00BA4CDA">
        <w:rPr>
          <w:lang w:val="fr-CA"/>
        </w:rPr>
        <w:t xml:space="preserve"> (9 sur 10 des personnes ayant répondu), 7 sur 10 accepteraient d</w:t>
      </w:r>
      <w:r w:rsidR="005239D3" w:rsidRPr="00BA4CDA">
        <w:rPr>
          <w:lang w:val="fr-CA"/>
        </w:rPr>
        <w:t>’</w:t>
      </w:r>
      <w:r w:rsidR="00332D8F" w:rsidRPr="00BA4CDA">
        <w:rPr>
          <w:lang w:val="fr-CA"/>
        </w:rPr>
        <w:t>acheter des légumes frais provenant d</w:t>
      </w:r>
      <w:r w:rsidR="005239D3" w:rsidRPr="00BA4CDA">
        <w:rPr>
          <w:lang w:val="fr-CA"/>
        </w:rPr>
        <w:t>’</w:t>
      </w:r>
      <w:r w:rsidR="00332D8F" w:rsidRPr="00BA4CDA">
        <w:rPr>
          <w:lang w:val="fr-CA"/>
        </w:rPr>
        <w:t>un vendeur du marché qui est atteint du virus du VIH, et 8 sur 10 pensent qu</w:t>
      </w:r>
      <w:r w:rsidR="005239D3" w:rsidRPr="00BA4CDA">
        <w:rPr>
          <w:lang w:val="fr-CA"/>
        </w:rPr>
        <w:t>’</w:t>
      </w:r>
      <w:r w:rsidR="00332D8F" w:rsidRPr="00BA4CDA">
        <w:rPr>
          <w:lang w:val="fr-CA"/>
        </w:rPr>
        <w:t xml:space="preserve">une enseignante séropositive devrait être autorisée </w:t>
      </w:r>
      <w:r w:rsidR="0091596A" w:rsidRPr="00BA4CDA">
        <w:rPr>
          <w:lang w:val="fr-CA"/>
        </w:rPr>
        <w:t>à</w:t>
      </w:r>
      <w:r w:rsidR="00332D8F" w:rsidRPr="00BA4CDA">
        <w:rPr>
          <w:lang w:val="fr-CA"/>
        </w:rPr>
        <w:t xml:space="preserve"> continuer d</w:t>
      </w:r>
      <w:r w:rsidR="005239D3" w:rsidRPr="00BA4CDA">
        <w:rPr>
          <w:lang w:val="fr-CA"/>
        </w:rPr>
        <w:t>’</w:t>
      </w:r>
      <w:r w:rsidR="00332D8F" w:rsidRPr="00BA4CDA">
        <w:rPr>
          <w:lang w:val="fr-CA"/>
        </w:rPr>
        <w:t>enseigner. On note cependant une légère différence selon le sexe à propos de ces trois indicateurs. Ainsi, moins de la moitié des femmes ayant répondu (44</w:t>
      </w:r>
      <w:r w:rsidR="00CA0FA0" w:rsidRPr="00BA4CDA">
        <w:rPr>
          <w:lang w:val="fr-CA"/>
        </w:rPr>
        <w:t> %</w:t>
      </w:r>
      <w:r w:rsidR="00332D8F" w:rsidRPr="00BA4CDA">
        <w:rPr>
          <w:lang w:val="fr-CA"/>
        </w:rPr>
        <w:t>) et un peu plus de la moitié des hommes (57</w:t>
      </w:r>
      <w:r w:rsidR="00CA0FA0" w:rsidRPr="00BA4CDA">
        <w:rPr>
          <w:lang w:val="fr-CA"/>
        </w:rPr>
        <w:t> %</w:t>
      </w:r>
      <w:r w:rsidR="00332D8F" w:rsidRPr="00BA4CDA">
        <w:rPr>
          <w:lang w:val="fr-CA"/>
        </w:rPr>
        <w:t>) passaient sous silence le fait qu</w:t>
      </w:r>
      <w:r w:rsidR="005239D3" w:rsidRPr="00BA4CDA">
        <w:rPr>
          <w:lang w:val="fr-CA"/>
        </w:rPr>
        <w:t>’</w:t>
      </w:r>
      <w:r w:rsidR="00332D8F" w:rsidRPr="00BA4CDA">
        <w:rPr>
          <w:lang w:val="fr-CA"/>
        </w:rPr>
        <w:t xml:space="preserve">un membre de la famille est contaminé par le virus du </w:t>
      </w:r>
      <w:r w:rsidR="001C788F" w:rsidRPr="00BA4CDA">
        <w:rPr>
          <w:lang w:val="fr-CA"/>
        </w:rPr>
        <w:t>sida</w:t>
      </w:r>
      <w:r w:rsidR="00332D8F" w:rsidRPr="00BA4CDA">
        <w:rPr>
          <w:lang w:val="fr-CA"/>
        </w:rPr>
        <w:t>. Seules 30</w:t>
      </w:r>
      <w:r w:rsidR="00CA0FA0" w:rsidRPr="00BA4CDA">
        <w:rPr>
          <w:lang w:val="fr-CA"/>
        </w:rPr>
        <w:t> %</w:t>
      </w:r>
      <w:r w:rsidR="00332D8F" w:rsidRPr="00BA4CDA">
        <w:rPr>
          <w:lang w:val="fr-CA"/>
        </w:rPr>
        <w:t xml:space="preserve"> des femmes et seuls 41</w:t>
      </w:r>
      <w:r w:rsidR="00CA0FA0" w:rsidRPr="00BA4CDA">
        <w:rPr>
          <w:lang w:val="fr-CA"/>
        </w:rPr>
        <w:t> %</w:t>
      </w:r>
      <w:r w:rsidR="00332D8F" w:rsidRPr="00BA4CDA">
        <w:rPr>
          <w:lang w:val="fr-CA"/>
        </w:rPr>
        <w:t xml:space="preserve"> d</w:t>
      </w:r>
      <w:r w:rsidR="0091596A" w:rsidRPr="00BA4CDA">
        <w:rPr>
          <w:lang w:val="fr-CA"/>
        </w:rPr>
        <w:t>es hommes ont dit accepter les quatre</w:t>
      </w:r>
      <w:r w:rsidR="00332D8F" w:rsidRPr="00BA4CDA">
        <w:rPr>
          <w:lang w:val="fr-CA"/>
        </w:rPr>
        <w:t xml:space="preserve"> indicateurs: ils seraient disposés à soigner chez eux un membre de la famille séropositif</w:t>
      </w:r>
      <w:r w:rsidR="003C2413" w:rsidRPr="00BA4CDA">
        <w:rPr>
          <w:lang w:val="fr-CA"/>
        </w:rPr>
        <w:t>,</w:t>
      </w:r>
      <w:r w:rsidR="00332D8F" w:rsidRPr="00BA4CDA">
        <w:rPr>
          <w:lang w:val="fr-CA"/>
        </w:rPr>
        <w:t xml:space="preserve"> à acheter des produits frais venant d</w:t>
      </w:r>
      <w:r w:rsidR="005239D3" w:rsidRPr="00BA4CDA">
        <w:rPr>
          <w:lang w:val="fr-CA"/>
        </w:rPr>
        <w:t>’</w:t>
      </w:r>
      <w:r w:rsidR="00332D8F" w:rsidRPr="00BA4CDA">
        <w:rPr>
          <w:lang w:val="fr-CA"/>
        </w:rPr>
        <w:t xml:space="preserve">un vendeur atteint du </w:t>
      </w:r>
      <w:r w:rsidR="001C788F" w:rsidRPr="00BA4CDA">
        <w:rPr>
          <w:lang w:val="fr-CA"/>
        </w:rPr>
        <w:t>sida</w:t>
      </w:r>
      <w:r w:rsidR="00332D8F" w:rsidRPr="00BA4CDA">
        <w:rPr>
          <w:lang w:val="fr-CA"/>
        </w:rPr>
        <w:t>, ils autoriseraient un enseignant séropositif à poursuivre son enseignement et ils ne passeraient pas sous silence le fait qu</w:t>
      </w:r>
      <w:r w:rsidR="005239D3" w:rsidRPr="00BA4CDA">
        <w:rPr>
          <w:lang w:val="fr-CA"/>
        </w:rPr>
        <w:t>’</w:t>
      </w:r>
      <w:r w:rsidR="00332D8F" w:rsidRPr="00BA4CDA">
        <w:rPr>
          <w:lang w:val="fr-CA"/>
        </w:rPr>
        <w:t>un membre de la famille est séropositif.</w:t>
      </w:r>
    </w:p>
    <w:p w:rsidR="00151021" w:rsidRPr="00BA4CDA" w:rsidRDefault="00056DE2" w:rsidP="00056DE2">
      <w:pPr>
        <w:pStyle w:val="SingleTxtG"/>
        <w:tabs>
          <w:tab w:val="left" w:pos="-360"/>
        </w:tabs>
        <w:rPr>
          <w:lang w:val="fr-CA"/>
        </w:rPr>
      </w:pPr>
      <w:r w:rsidRPr="00BA4CDA">
        <w:rPr>
          <w:lang w:val="fr-CA"/>
        </w:rPr>
        <w:t>187.</w:t>
      </w:r>
      <w:r w:rsidRPr="00BA4CDA">
        <w:rPr>
          <w:lang w:val="fr-CA"/>
        </w:rPr>
        <w:tab/>
      </w:r>
      <w:r w:rsidR="00C37F5D" w:rsidRPr="00BA4CDA">
        <w:rPr>
          <w:lang w:val="fr-CA"/>
        </w:rPr>
        <w:t>Les femmes et les hommes vivant à Zanzibar sont plus disposés</w:t>
      </w:r>
      <w:r w:rsidR="0091596A" w:rsidRPr="00BA4CDA">
        <w:rPr>
          <w:lang w:val="fr-CA"/>
        </w:rPr>
        <w:t xml:space="preserve"> à la tolérance à l</w:t>
      </w:r>
      <w:r w:rsidR="005239D3" w:rsidRPr="00BA4CDA">
        <w:rPr>
          <w:lang w:val="fr-CA"/>
        </w:rPr>
        <w:t>’</w:t>
      </w:r>
      <w:r w:rsidR="0091596A" w:rsidRPr="00BA4CDA">
        <w:rPr>
          <w:lang w:val="fr-CA"/>
        </w:rPr>
        <w:t>égard des quatre</w:t>
      </w:r>
      <w:r w:rsidR="00C37F5D" w:rsidRPr="00BA4CDA">
        <w:rPr>
          <w:lang w:val="fr-CA"/>
        </w:rPr>
        <w:t xml:space="preserve"> indicateurs (40</w:t>
      </w:r>
      <w:r w:rsidR="00CA0FA0" w:rsidRPr="00BA4CDA">
        <w:rPr>
          <w:lang w:val="fr-CA"/>
        </w:rPr>
        <w:t> %</w:t>
      </w:r>
      <w:r w:rsidR="00C37F5D" w:rsidRPr="00BA4CDA">
        <w:rPr>
          <w:lang w:val="fr-CA"/>
        </w:rPr>
        <w:t xml:space="preserve"> des femmes et 53</w:t>
      </w:r>
      <w:r w:rsidR="00CA0FA0" w:rsidRPr="00BA4CDA">
        <w:rPr>
          <w:lang w:val="fr-CA"/>
        </w:rPr>
        <w:t> %</w:t>
      </w:r>
      <w:r w:rsidR="00C37F5D" w:rsidRPr="00BA4CDA">
        <w:rPr>
          <w:lang w:val="fr-CA"/>
        </w:rPr>
        <w:t xml:space="preserve"> des hommes) que ceux qui vivent en Tanzanie continentale (30</w:t>
      </w:r>
      <w:r w:rsidR="00CA0FA0" w:rsidRPr="00BA4CDA">
        <w:rPr>
          <w:lang w:val="fr-CA"/>
        </w:rPr>
        <w:t> %</w:t>
      </w:r>
      <w:r w:rsidR="00C37F5D" w:rsidRPr="00BA4CDA">
        <w:rPr>
          <w:lang w:val="fr-CA"/>
        </w:rPr>
        <w:t xml:space="preserve"> des femmes et 41</w:t>
      </w:r>
      <w:r w:rsidR="00CA0FA0" w:rsidRPr="00BA4CDA">
        <w:rPr>
          <w:lang w:val="fr-CA"/>
        </w:rPr>
        <w:t> %</w:t>
      </w:r>
      <w:r w:rsidR="00C37F5D" w:rsidRPr="00BA4CDA">
        <w:rPr>
          <w:lang w:val="fr-CA"/>
        </w:rPr>
        <w:t xml:space="preserve"> des hommes). Chez les femmes, le taux le plus élevé de tolérance se retrouve dans la zone est (39</w:t>
      </w:r>
      <w:r w:rsidR="00CA0FA0" w:rsidRPr="00BA4CDA">
        <w:rPr>
          <w:lang w:val="fr-CA"/>
        </w:rPr>
        <w:t> %</w:t>
      </w:r>
      <w:r w:rsidR="00C37F5D" w:rsidRPr="00BA4CDA">
        <w:rPr>
          <w:lang w:val="fr-CA"/>
        </w:rPr>
        <w:t>) et le taux le moins élevé dans la zone des lacs et dans la zone sud (22</w:t>
      </w:r>
      <w:r w:rsidR="00CA0FA0" w:rsidRPr="00BA4CDA">
        <w:rPr>
          <w:lang w:val="fr-CA"/>
        </w:rPr>
        <w:t> %</w:t>
      </w:r>
      <w:r w:rsidR="00C37F5D" w:rsidRPr="00BA4CDA">
        <w:rPr>
          <w:lang w:val="fr-CA"/>
        </w:rPr>
        <w:t>). Chez les hommes, le taux le plus élevé se trouve dans la zone centrale (54</w:t>
      </w:r>
      <w:r w:rsidR="00CA0FA0" w:rsidRPr="00BA4CDA">
        <w:rPr>
          <w:lang w:val="fr-CA"/>
        </w:rPr>
        <w:t> %</w:t>
      </w:r>
      <w:r w:rsidR="00C37F5D" w:rsidRPr="00BA4CDA">
        <w:rPr>
          <w:lang w:val="fr-CA"/>
        </w:rPr>
        <w:t>) et le taux le moins élevé dans la zone des lacs (30</w:t>
      </w:r>
      <w:r w:rsidR="00CA0FA0" w:rsidRPr="00BA4CDA">
        <w:rPr>
          <w:lang w:val="fr-CA"/>
        </w:rPr>
        <w:t> %</w:t>
      </w:r>
      <w:r w:rsidR="00C37F5D" w:rsidRPr="00BA4CDA">
        <w:rPr>
          <w:lang w:val="fr-CA"/>
        </w:rPr>
        <w:t>).</w:t>
      </w:r>
    </w:p>
    <w:p w:rsidR="00151021" w:rsidRPr="00BA4CDA" w:rsidRDefault="00056DE2" w:rsidP="00056DE2">
      <w:pPr>
        <w:pStyle w:val="SingleTxtG"/>
        <w:tabs>
          <w:tab w:val="left" w:pos="-360"/>
        </w:tabs>
        <w:rPr>
          <w:lang w:val="fr-CA"/>
        </w:rPr>
      </w:pPr>
      <w:r w:rsidRPr="00BA4CDA">
        <w:rPr>
          <w:lang w:val="fr-CA"/>
        </w:rPr>
        <w:t>188.</w:t>
      </w:r>
      <w:r w:rsidRPr="00BA4CDA">
        <w:rPr>
          <w:lang w:val="fr-CA"/>
        </w:rPr>
        <w:tab/>
      </w:r>
      <w:r w:rsidR="00E97363" w:rsidRPr="00BA4CDA">
        <w:rPr>
          <w:lang w:val="fr-CA"/>
        </w:rPr>
        <w:t>Parmi les personnes qui ont répondu, celles qui vivent dans les zones urbaines ont une fois et demie</w:t>
      </w:r>
      <w:r w:rsidR="0091596A" w:rsidRPr="00BA4CDA">
        <w:rPr>
          <w:lang w:val="fr-CA"/>
        </w:rPr>
        <w:t xml:space="preserve"> plus de chance d</w:t>
      </w:r>
      <w:r w:rsidR="005239D3" w:rsidRPr="00BA4CDA">
        <w:rPr>
          <w:lang w:val="fr-CA"/>
        </w:rPr>
        <w:t>’</w:t>
      </w:r>
      <w:r w:rsidR="0091596A" w:rsidRPr="00BA4CDA">
        <w:rPr>
          <w:lang w:val="fr-CA"/>
        </w:rPr>
        <w:t>accepter les quatre</w:t>
      </w:r>
      <w:r w:rsidR="00E97363" w:rsidRPr="00BA4CDA">
        <w:rPr>
          <w:lang w:val="fr-CA"/>
        </w:rPr>
        <w:t xml:space="preserve"> indicateurs que les personnes vivant dans les zones rurales. L</w:t>
      </w:r>
      <w:r w:rsidR="005239D3" w:rsidRPr="00BA4CDA">
        <w:rPr>
          <w:lang w:val="fr-CA"/>
        </w:rPr>
        <w:t>’</w:t>
      </w:r>
      <w:r w:rsidR="00E97363" w:rsidRPr="00BA4CDA">
        <w:rPr>
          <w:lang w:val="fr-CA"/>
        </w:rPr>
        <w:t>éducation et la fortune vont de pair avec une attitude positive à l</w:t>
      </w:r>
      <w:r w:rsidR="005239D3" w:rsidRPr="00BA4CDA">
        <w:rPr>
          <w:lang w:val="fr-CA"/>
        </w:rPr>
        <w:t>’</w:t>
      </w:r>
      <w:r w:rsidR="00E97363" w:rsidRPr="00BA4CDA">
        <w:rPr>
          <w:lang w:val="fr-CA"/>
        </w:rPr>
        <w:t>égard des personnes séropositives. Les femmes et les hommes mieux éduqués et vivant dans des familles aisées ont plus de chance</w:t>
      </w:r>
      <w:r w:rsidR="0091596A" w:rsidRPr="00BA4CDA">
        <w:rPr>
          <w:lang w:val="fr-CA"/>
        </w:rPr>
        <w:t xml:space="preserve"> que les autres d</w:t>
      </w:r>
      <w:r w:rsidR="005239D3" w:rsidRPr="00BA4CDA">
        <w:rPr>
          <w:lang w:val="fr-CA"/>
        </w:rPr>
        <w:t>’</w:t>
      </w:r>
      <w:r w:rsidR="0091596A" w:rsidRPr="00BA4CDA">
        <w:rPr>
          <w:lang w:val="fr-CA"/>
        </w:rPr>
        <w:t>accepter les quatre</w:t>
      </w:r>
      <w:r w:rsidR="00E97363" w:rsidRPr="00BA4CDA">
        <w:rPr>
          <w:lang w:val="fr-CA"/>
        </w:rPr>
        <w:t xml:space="preserve"> indicateurs.</w:t>
      </w:r>
    </w:p>
    <w:p w:rsidR="00151021" w:rsidRPr="00BA4CDA" w:rsidRDefault="00D562EC" w:rsidP="00377FE1">
      <w:pPr>
        <w:pStyle w:val="H23G"/>
        <w:rPr>
          <w:lang w:val="fr-CA"/>
        </w:rPr>
      </w:pPr>
      <w:r w:rsidRPr="00BA4CDA">
        <w:rPr>
          <w:lang w:val="fr-CA"/>
        </w:rPr>
        <w:tab/>
      </w:r>
      <w:r w:rsidR="00151021" w:rsidRPr="00BA4CDA">
        <w:rPr>
          <w:lang w:val="fr-CA"/>
        </w:rPr>
        <w:t>d)</w:t>
      </w:r>
      <w:r w:rsidRPr="00BA4CDA">
        <w:rPr>
          <w:lang w:val="fr-CA"/>
        </w:rPr>
        <w:tab/>
      </w:r>
      <w:r w:rsidR="00DD3661" w:rsidRPr="00BA4CDA">
        <w:rPr>
          <w:lang w:val="fr-CA"/>
        </w:rPr>
        <w:t>Taux de couverture du test du VIH</w:t>
      </w:r>
    </w:p>
    <w:p w:rsidR="00151021" w:rsidRPr="00BA4CDA" w:rsidRDefault="00056DE2" w:rsidP="00056DE2">
      <w:pPr>
        <w:pStyle w:val="SingleTxtG"/>
        <w:tabs>
          <w:tab w:val="left" w:pos="-360"/>
        </w:tabs>
        <w:rPr>
          <w:lang w:val="fr-CA"/>
        </w:rPr>
      </w:pPr>
      <w:r w:rsidRPr="00BA4CDA">
        <w:rPr>
          <w:lang w:val="fr-CA"/>
        </w:rPr>
        <w:t>189.</w:t>
      </w:r>
      <w:r w:rsidRPr="00BA4CDA">
        <w:rPr>
          <w:lang w:val="fr-CA"/>
        </w:rPr>
        <w:tab/>
      </w:r>
      <w:r w:rsidR="005F4D14" w:rsidRPr="00BA4CDA">
        <w:rPr>
          <w:lang w:val="fr-CA"/>
        </w:rPr>
        <w:t>Le fait de connaître sa situation à l</w:t>
      </w:r>
      <w:r w:rsidR="005239D3" w:rsidRPr="00BA4CDA">
        <w:rPr>
          <w:lang w:val="fr-CA"/>
        </w:rPr>
        <w:t>’</w:t>
      </w:r>
      <w:r w:rsidR="005F4D14" w:rsidRPr="00BA4CDA">
        <w:rPr>
          <w:lang w:val="fr-CA"/>
        </w:rPr>
        <w:t>égard du VIH aide les personnes séronégatives à prendre la décision de réduire le risque et d</w:t>
      </w:r>
      <w:r w:rsidR="005239D3" w:rsidRPr="00BA4CDA">
        <w:rPr>
          <w:lang w:val="fr-CA"/>
        </w:rPr>
        <w:t>’</w:t>
      </w:r>
      <w:r w:rsidR="005F4D14" w:rsidRPr="00BA4CDA">
        <w:rPr>
          <w:lang w:val="fr-CA"/>
        </w:rPr>
        <w:t>augmenter les pratiques sexuelles sûre</w:t>
      </w:r>
      <w:r w:rsidR="00C378D5" w:rsidRPr="00BA4CDA">
        <w:rPr>
          <w:lang w:val="fr-CA"/>
        </w:rPr>
        <w:t>s</w:t>
      </w:r>
      <w:r w:rsidR="005F4D14" w:rsidRPr="00BA4CDA">
        <w:rPr>
          <w:lang w:val="fr-CA"/>
        </w:rPr>
        <w:t>, de façon à se garder de la maladie. Chez les personnes séropositives, la connaissance de leur situation leur permet de prendre des mesures pour protéger leurs partenaires sexuels, d</w:t>
      </w:r>
      <w:r w:rsidR="005239D3" w:rsidRPr="00BA4CDA">
        <w:rPr>
          <w:lang w:val="fr-CA"/>
        </w:rPr>
        <w:t>’</w:t>
      </w:r>
      <w:r w:rsidR="005F4D14" w:rsidRPr="00BA4CDA">
        <w:rPr>
          <w:lang w:val="fr-CA"/>
        </w:rPr>
        <w:t>accepter pour eux-mêmes un traitement et d</w:t>
      </w:r>
      <w:r w:rsidR="005239D3" w:rsidRPr="00BA4CDA">
        <w:rPr>
          <w:lang w:val="fr-CA"/>
        </w:rPr>
        <w:t>’</w:t>
      </w:r>
      <w:r w:rsidR="005F4D14" w:rsidRPr="00BA4CDA">
        <w:rPr>
          <w:lang w:val="fr-CA"/>
        </w:rPr>
        <w:t>envisager l</w:t>
      </w:r>
      <w:r w:rsidR="005239D3" w:rsidRPr="00BA4CDA">
        <w:rPr>
          <w:lang w:val="fr-CA"/>
        </w:rPr>
        <w:t>’</w:t>
      </w:r>
      <w:r w:rsidR="005F4D14" w:rsidRPr="00BA4CDA">
        <w:rPr>
          <w:lang w:val="fr-CA"/>
        </w:rPr>
        <w:t>avenir. Pour évaluer la sensibilisation et la couverture du taux de test du VIH, les personnes ayant répondu à l</w:t>
      </w:r>
      <w:r w:rsidR="005239D3" w:rsidRPr="00BA4CDA">
        <w:rPr>
          <w:lang w:val="fr-CA"/>
        </w:rPr>
        <w:t>’</w:t>
      </w:r>
      <w:r w:rsidR="005F4D14" w:rsidRPr="00BA4CDA">
        <w:rPr>
          <w:lang w:val="fr-CA"/>
        </w:rPr>
        <w:t>enqu</w:t>
      </w:r>
      <w:r w:rsidR="00C378D5" w:rsidRPr="00BA4CDA">
        <w:rPr>
          <w:lang w:val="fr-CA"/>
        </w:rPr>
        <w:t>ête 2010 se sont vu</w:t>
      </w:r>
      <w:r w:rsidR="005F4D14" w:rsidRPr="00BA4CDA">
        <w:rPr>
          <w:lang w:val="fr-CA"/>
        </w:rPr>
        <w:t xml:space="preserve"> demander si elles avaient jamais été testées pour le VIH. Celles d</w:t>
      </w:r>
      <w:r w:rsidR="005239D3" w:rsidRPr="00BA4CDA">
        <w:rPr>
          <w:lang w:val="fr-CA"/>
        </w:rPr>
        <w:t>’</w:t>
      </w:r>
      <w:r w:rsidR="005F4D14" w:rsidRPr="00BA4CDA">
        <w:rPr>
          <w:lang w:val="fr-CA"/>
        </w:rPr>
        <w:t>entre elles qui ont répondu par l</w:t>
      </w:r>
      <w:r w:rsidR="005239D3" w:rsidRPr="00BA4CDA">
        <w:rPr>
          <w:lang w:val="fr-CA"/>
        </w:rPr>
        <w:t>’</w:t>
      </w:r>
      <w:r w:rsidR="005F4D14" w:rsidRPr="00BA4CDA">
        <w:rPr>
          <w:lang w:val="fr-CA"/>
        </w:rPr>
        <w:t xml:space="preserve">affirmative se sont </w:t>
      </w:r>
      <w:r w:rsidR="00C378D5" w:rsidRPr="00BA4CDA">
        <w:rPr>
          <w:lang w:val="fr-CA"/>
        </w:rPr>
        <w:t>vu</w:t>
      </w:r>
      <w:r w:rsidR="005F4D14" w:rsidRPr="00BA4CDA">
        <w:rPr>
          <w:lang w:val="fr-CA"/>
        </w:rPr>
        <w:t xml:space="preserve"> demander si elles avaient reçu les résultats de ce test et où elles avaient été testées. Si elles n</w:t>
      </w:r>
      <w:r w:rsidR="005239D3" w:rsidRPr="00BA4CDA">
        <w:rPr>
          <w:lang w:val="fr-CA"/>
        </w:rPr>
        <w:t>’</w:t>
      </w:r>
      <w:r w:rsidR="005F4D14" w:rsidRPr="00BA4CDA">
        <w:rPr>
          <w:lang w:val="fr-CA"/>
        </w:rPr>
        <w:t>avaient jamais été testées, on leur a demandé si elles connaissaient un endroit où elles pourraient l</w:t>
      </w:r>
      <w:r w:rsidR="005239D3" w:rsidRPr="00BA4CDA">
        <w:rPr>
          <w:lang w:val="fr-CA"/>
        </w:rPr>
        <w:t>’</w:t>
      </w:r>
      <w:r w:rsidR="005F4D14" w:rsidRPr="00BA4CDA">
        <w:rPr>
          <w:lang w:val="fr-CA"/>
        </w:rPr>
        <w:t xml:space="preserve">être. </w:t>
      </w:r>
    </w:p>
    <w:p w:rsidR="00151021" w:rsidRPr="00BA4CDA" w:rsidRDefault="00056DE2" w:rsidP="00056DE2">
      <w:pPr>
        <w:pStyle w:val="SingleTxtG"/>
        <w:tabs>
          <w:tab w:val="left" w:pos="-360"/>
        </w:tabs>
        <w:rPr>
          <w:lang w:val="fr-CA"/>
        </w:rPr>
      </w:pPr>
      <w:r w:rsidRPr="00BA4CDA">
        <w:rPr>
          <w:lang w:val="fr-CA"/>
        </w:rPr>
        <w:t>190.</w:t>
      </w:r>
      <w:r w:rsidRPr="00BA4CDA">
        <w:rPr>
          <w:lang w:val="fr-CA"/>
        </w:rPr>
        <w:tab/>
      </w:r>
      <w:r w:rsidR="00FB5DB3" w:rsidRPr="00BA4CDA">
        <w:rPr>
          <w:lang w:val="fr-CA"/>
        </w:rPr>
        <w:t>Les données recueillies montrent que 90</w:t>
      </w:r>
      <w:r w:rsidR="00CA0FA0" w:rsidRPr="00BA4CDA">
        <w:rPr>
          <w:lang w:val="fr-CA"/>
        </w:rPr>
        <w:t> %</w:t>
      </w:r>
      <w:r w:rsidR="00FB5DB3" w:rsidRPr="00BA4CDA">
        <w:rPr>
          <w:lang w:val="fr-CA"/>
        </w:rPr>
        <w:t xml:space="preserve"> des</w:t>
      </w:r>
      <w:r w:rsidR="0063049B" w:rsidRPr="00BA4CDA">
        <w:rPr>
          <w:lang w:val="fr-CA"/>
        </w:rPr>
        <w:t xml:space="preserve"> hommes et </w:t>
      </w:r>
      <w:r w:rsidR="00FB5DB3" w:rsidRPr="00BA4CDA">
        <w:rPr>
          <w:lang w:val="fr-CA"/>
        </w:rPr>
        <w:t xml:space="preserve">des </w:t>
      </w:r>
      <w:r w:rsidR="0063049B" w:rsidRPr="00BA4CDA">
        <w:rPr>
          <w:lang w:val="fr-CA"/>
        </w:rPr>
        <w:t>femmes</w:t>
      </w:r>
      <w:r w:rsidR="00FB5DB3" w:rsidRPr="00BA4CDA">
        <w:rPr>
          <w:lang w:val="fr-CA"/>
        </w:rPr>
        <w:t xml:space="preserve"> </w:t>
      </w:r>
      <w:r w:rsidR="00742878" w:rsidRPr="00BA4CDA">
        <w:rPr>
          <w:lang w:val="fr-CA"/>
        </w:rPr>
        <w:t>sav</w:t>
      </w:r>
      <w:r w:rsidR="00FB5DB3" w:rsidRPr="00BA4CDA">
        <w:rPr>
          <w:lang w:val="fr-CA"/>
        </w:rPr>
        <w:t>ai</w:t>
      </w:r>
      <w:r w:rsidR="00742878" w:rsidRPr="00BA4CDA">
        <w:rPr>
          <w:lang w:val="fr-CA"/>
        </w:rPr>
        <w:t xml:space="preserve">ent où </w:t>
      </w:r>
      <w:r w:rsidR="00FB5DB3" w:rsidRPr="00BA4CDA">
        <w:rPr>
          <w:lang w:val="fr-CA"/>
        </w:rPr>
        <w:t>s</w:t>
      </w:r>
      <w:r w:rsidR="005239D3" w:rsidRPr="00BA4CDA">
        <w:rPr>
          <w:lang w:val="fr-CA"/>
        </w:rPr>
        <w:t>’</w:t>
      </w:r>
      <w:r w:rsidR="00FB5DB3" w:rsidRPr="00BA4CDA">
        <w:rPr>
          <w:lang w:val="fr-CA"/>
        </w:rPr>
        <w:t>adresser pour un test</w:t>
      </w:r>
      <w:r w:rsidR="0063049B" w:rsidRPr="00BA4CDA">
        <w:rPr>
          <w:lang w:val="fr-CA"/>
        </w:rPr>
        <w:t xml:space="preserve"> VIH. </w:t>
      </w:r>
      <w:r w:rsidR="00FB5DB3" w:rsidRPr="00BA4CDA">
        <w:rPr>
          <w:lang w:val="fr-CA"/>
        </w:rPr>
        <w:t>Elles révèlent également que</w:t>
      </w:r>
      <w:r w:rsidR="0063049B" w:rsidRPr="00BA4CDA">
        <w:rPr>
          <w:lang w:val="fr-CA"/>
        </w:rPr>
        <w:t xml:space="preserve"> 59</w:t>
      </w:r>
      <w:r w:rsidR="00CA0FA0" w:rsidRPr="00BA4CDA">
        <w:rPr>
          <w:lang w:val="fr-CA"/>
        </w:rPr>
        <w:t> %</w:t>
      </w:r>
      <w:r w:rsidR="0063049B" w:rsidRPr="00BA4CDA">
        <w:rPr>
          <w:lang w:val="fr-CA"/>
        </w:rPr>
        <w:t xml:space="preserve"> des femmes et 43</w:t>
      </w:r>
      <w:r w:rsidR="00CA0FA0" w:rsidRPr="00BA4CDA">
        <w:rPr>
          <w:lang w:val="fr-CA"/>
        </w:rPr>
        <w:t> %</w:t>
      </w:r>
      <w:r w:rsidR="0063049B" w:rsidRPr="00BA4CDA">
        <w:rPr>
          <w:lang w:val="fr-CA"/>
        </w:rPr>
        <w:t xml:space="preserve"> des hommes </w:t>
      </w:r>
      <w:r w:rsidR="00FB5DB3" w:rsidRPr="00BA4CDA">
        <w:rPr>
          <w:lang w:val="fr-CA"/>
        </w:rPr>
        <w:t xml:space="preserve">avaient </w:t>
      </w:r>
      <w:r w:rsidR="0063049B" w:rsidRPr="00BA4CDA">
        <w:rPr>
          <w:lang w:val="fr-CA"/>
        </w:rPr>
        <w:t xml:space="preserve">été testés </w:t>
      </w:r>
      <w:r w:rsidR="00FB5DB3" w:rsidRPr="00BA4CDA">
        <w:rPr>
          <w:lang w:val="fr-CA"/>
        </w:rPr>
        <w:t xml:space="preserve">au moins une fois pour le </w:t>
      </w:r>
      <w:r w:rsidR="0063049B" w:rsidRPr="00BA4CDA">
        <w:rPr>
          <w:lang w:val="fr-CA"/>
        </w:rPr>
        <w:t>VIH</w:t>
      </w:r>
      <w:r w:rsidR="00C969A1" w:rsidRPr="00BA4CDA">
        <w:rPr>
          <w:lang w:val="fr-CA"/>
        </w:rPr>
        <w:t>,</w:t>
      </w:r>
      <w:r w:rsidR="0063049B" w:rsidRPr="00BA4CDA">
        <w:rPr>
          <w:lang w:val="fr-CA"/>
        </w:rPr>
        <w:t xml:space="preserve"> et </w:t>
      </w:r>
      <w:r w:rsidR="00FB5DB3" w:rsidRPr="00BA4CDA">
        <w:rPr>
          <w:lang w:val="fr-CA"/>
        </w:rPr>
        <w:t xml:space="preserve">que </w:t>
      </w:r>
      <w:r w:rsidR="0063049B" w:rsidRPr="00BA4CDA">
        <w:rPr>
          <w:lang w:val="fr-CA"/>
        </w:rPr>
        <w:t>55</w:t>
      </w:r>
      <w:r w:rsidR="00CA0FA0" w:rsidRPr="00BA4CDA">
        <w:rPr>
          <w:lang w:val="fr-CA"/>
        </w:rPr>
        <w:t> %</w:t>
      </w:r>
      <w:r w:rsidR="0063049B" w:rsidRPr="00BA4CDA">
        <w:rPr>
          <w:lang w:val="fr-CA"/>
        </w:rPr>
        <w:t xml:space="preserve"> des femmes et 40</w:t>
      </w:r>
      <w:r w:rsidR="00CA0FA0" w:rsidRPr="00BA4CDA">
        <w:rPr>
          <w:lang w:val="fr-CA"/>
        </w:rPr>
        <w:t> %</w:t>
      </w:r>
      <w:r w:rsidR="0063049B" w:rsidRPr="00BA4CDA">
        <w:rPr>
          <w:lang w:val="fr-CA"/>
        </w:rPr>
        <w:t xml:space="preserve"> des hommes </w:t>
      </w:r>
      <w:r w:rsidR="00FB5DB3" w:rsidRPr="00BA4CDA">
        <w:rPr>
          <w:lang w:val="fr-CA"/>
        </w:rPr>
        <w:t xml:space="preserve">avaient </w:t>
      </w:r>
      <w:r w:rsidR="0063049B" w:rsidRPr="00BA4CDA">
        <w:rPr>
          <w:lang w:val="fr-CA"/>
        </w:rPr>
        <w:t xml:space="preserve">été testés et </w:t>
      </w:r>
      <w:r w:rsidR="00FB5DB3" w:rsidRPr="00BA4CDA">
        <w:rPr>
          <w:lang w:val="fr-CA"/>
        </w:rPr>
        <w:t xml:space="preserve">avaient </w:t>
      </w:r>
      <w:r w:rsidR="0063049B" w:rsidRPr="00BA4CDA">
        <w:rPr>
          <w:lang w:val="fr-CA"/>
        </w:rPr>
        <w:t xml:space="preserve">reçu les résultats de ce test. </w:t>
      </w:r>
      <w:r w:rsidR="00FB5DB3" w:rsidRPr="00BA4CDA">
        <w:rPr>
          <w:lang w:val="fr-CA"/>
        </w:rPr>
        <w:t>Trente pour cent</w:t>
      </w:r>
      <w:r w:rsidR="0063049B" w:rsidRPr="00BA4CDA">
        <w:rPr>
          <w:lang w:val="fr-CA"/>
        </w:rPr>
        <w:t xml:space="preserve"> des femmes et 25</w:t>
      </w:r>
      <w:r w:rsidR="00CA0FA0" w:rsidRPr="00BA4CDA">
        <w:rPr>
          <w:lang w:val="fr-CA"/>
        </w:rPr>
        <w:t> %</w:t>
      </w:r>
      <w:r w:rsidR="0063049B" w:rsidRPr="00BA4CDA">
        <w:rPr>
          <w:lang w:val="fr-CA"/>
        </w:rPr>
        <w:t xml:space="preserve"> des hommes </w:t>
      </w:r>
      <w:r w:rsidR="00FB5DB3" w:rsidRPr="00BA4CDA">
        <w:rPr>
          <w:lang w:val="fr-CA"/>
        </w:rPr>
        <w:t xml:space="preserve">avaient subi un test </w:t>
      </w:r>
      <w:r w:rsidR="0063049B" w:rsidRPr="00BA4CDA">
        <w:rPr>
          <w:lang w:val="fr-CA"/>
        </w:rPr>
        <w:t>VIH l</w:t>
      </w:r>
      <w:r w:rsidR="005239D3" w:rsidRPr="00BA4CDA">
        <w:rPr>
          <w:lang w:val="fr-CA"/>
        </w:rPr>
        <w:t>’</w:t>
      </w:r>
      <w:r w:rsidR="0063049B" w:rsidRPr="00BA4CDA">
        <w:rPr>
          <w:lang w:val="fr-CA"/>
        </w:rPr>
        <w:t>année précédant l</w:t>
      </w:r>
      <w:r w:rsidR="005239D3" w:rsidRPr="00BA4CDA">
        <w:rPr>
          <w:lang w:val="fr-CA"/>
        </w:rPr>
        <w:t>’</w:t>
      </w:r>
      <w:r w:rsidR="0063049B" w:rsidRPr="00BA4CDA">
        <w:rPr>
          <w:lang w:val="fr-CA"/>
        </w:rPr>
        <w:t xml:space="preserve">enquête et </w:t>
      </w:r>
      <w:r w:rsidR="00FB5DB3" w:rsidRPr="00BA4CDA">
        <w:rPr>
          <w:lang w:val="fr-CA"/>
        </w:rPr>
        <w:t xml:space="preserve">en avaient </w:t>
      </w:r>
      <w:r w:rsidR="0063049B" w:rsidRPr="00BA4CDA">
        <w:rPr>
          <w:lang w:val="fr-CA"/>
        </w:rPr>
        <w:t>reçu les résultats. Ces chiffres sont beaucoup plus élevés que ceux enregistrés à la suite de l</w:t>
      </w:r>
      <w:r w:rsidR="005239D3" w:rsidRPr="00BA4CDA">
        <w:rPr>
          <w:lang w:val="fr-CA"/>
        </w:rPr>
        <w:t>’</w:t>
      </w:r>
      <w:r w:rsidR="0063049B" w:rsidRPr="00BA4CDA">
        <w:rPr>
          <w:lang w:val="fr-CA"/>
        </w:rPr>
        <w:t>enquête de 2004-2005 (6</w:t>
      </w:r>
      <w:r w:rsidR="00CA0FA0" w:rsidRPr="00BA4CDA">
        <w:rPr>
          <w:lang w:val="fr-CA"/>
        </w:rPr>
        <w:t> %</w:t>
      </w:r>
      <w:r w:rsidR="0063049B" w:rsidRPr="00BA4CDA">
        <w:rPr>
          <w:lang w:val="fr-CA"/>
        </w:rPr>
        <w:t xml:space="preserve"> des femmes et 7</w:t>
      </w:r>
      <w:r w:rsidR="00CA0FA0" w:rsidRPr="00BA4CDA">
        <w:rPr>
          <w:lang w:val="fr-CA"/>
        </w:rPr>
        <w:t> %</w:t>
      </w:r>
      <w:r w:rsidR="0063049B" w:rsidRPr="00BA4CDA">
        <w:rPr>
          <w:lang w:val="fr-CA"/>
        </w:rPr>
        <w:t xml:space="preserve"> des hommes) et ceux enregistrés lors de l</w:t>
      </w:r>
      <w:r w:rsidR="005239D3" w:rsidRPr="00BA4CDA">
        <w:rPr>
          <w:lang w:val="fr-CA"/>
        </w:rPr>
        <w:t>’</w:t>
      </w:r>
      <w:r w:rsidR="0063049B" w:rsidRPr="00BA4CDA">
        <w:rPr>
          <w:lang w:val="fr-CA"/>
        </w:rPr>
        <w:t>enquête de 2007-2008 (19</w:t>
      </w:r>
      <w:r w:rsidR="00CA0FA0" w:rsidRPr="00BA4CDA">
        <w:rPr>
          <w:lang w:val="fr-CA"/>
        </w:rPr>
        <w:t> %</w:t>
      </w:r>
      <w:r w:rsidR="0063049B" w:rsidRPr="00BA4CDA">
        <w:rPr>
          <w:lang w:val="fr-CA"/>
        </w:rPr>
        <w:t xml:space="preserve"> des femmes et 19</w:t>
      </w:r>
      <w:r w:rsidR="00CA0FA0" w:rsidRPr="00BA4CDA">
        <w:rPr>
          <w:lang w:val="fr-CA"/>
        </w:rPr>
        <w:t> %</w:t>
      </w:r>
      <w:r w:rsidR="0063049B" w:rsidRPr="00BA4CDA">
        <w:rPr>
          <w:lang w:val="fr-CA"/>
        </w:rPr>
        <w:t xml:space="preserve"> des hommes). Ces chiffres donnent à penser que les Tanzaniens sont de plus en plus </w:t>
      </w:r>
      <w:r w:rsidR="00FB5DB3" w:rsidRPr="00BA4CDA">
        <w:rPr>
          <w:lang w:val="fr-CA"/>
        </w:rPr>
        <w:t>conscient de la possibilité qui leur est offerte de faire un test et</w:t>
      </w:r>
      <w:r w:rsidR="0063049B" w:rsidRPr="00BA4CDA">
        <w:rPr>
          <w:lang w:val="fr-CA"/>
        </w:rPr>
        <w:t xml:space="preserve"> de connaître </w:t>
      </w:r>
      <w:r w:rsidR="00FB5DB3" w:rsidRPr="00BA4CDA">
        <w:rPr>
          <w:lang w:val="fr-CA"/>
        </w:rPr>
        <w:t>leur sérologie VIH</w:t>
      </w:r>
      <w:r w:rsidR="0063049B" w:rsidRPr="00BA4CDA">
        <w:rPr>
          <w:lang w:val="fr-CA"/>
        </w:rPr>
        <w:t xml:space="preserve">. </w:t>
      </w:r>
      <w:r w:rsidR="00FB5DB3" w:rsidRPr="00BA4CDA">
        <w:rPr>
          <w:lang w:val="fr-CA"/>
        </w:rPr>
        <w:t>Les</w:t>
      </w:r>
      <w:r w:rsidR="0063049B" w:rsidRPr="00BA4CDA">
        <w:rPr>
          <w:lang w:val="fr-CA"/>
        </w:rPr>
        <w:t xml:space="preserve"> femmes</w:t>
      </w:r>
      <w:r w:rsidR="00FB5DB3" w:rsidRPr="00BA4CDA">
        <w:rPr>
          <w:lang w:val="fr-CA"/>
        </w:rPr>
        <w:t xml:space="preserve"> </w:t>
      </w:r>
      <w:r w:rsidR="0063049B" w:rsidRPr="00BA4CDA">
        <w:rPr>
          <w:lang w:val="fr-CA"/>
        </w:rPr>
        <w:t>âgées de 20 à 39</w:t>
      </w:r>
      <w:r w:rsidR="00BA4CDA" w:rsidRPr="00BA4CDA">
        <w:rPr>
          <w:lang w:val="fr-CA"/>
        </w:rPr>
        <w:t> </w:t>
      </w:r>
      <w:r w:rsidR="0063049B" w:rsidRPr="00BA4CDA">
        <w:rPr>
          <w:lang w:val="fr-CA"/>
        </w:rPr>
        <w:t>ans et les hommes</w:t>
      </w:r>
      <w:r w:rsidR="00FB5DB3" w:rsidRPr="00BA4CDA">
        <w:rPr>
          <w:lang w:val="fr-CA"/>
        </w:rPr>
        <w:t xml:space="preserve"> </w:t>
      </w:r>
      <w:r w:rsidR="0063049B" w:rsidRPr="00BA4CDA">
        <w:rPr>
          <w:lang w:val="fr-CA"/>
        </w:rPr>
        <w:t xml:space="preserve">âgés de </w:t>
      </w:r>
      <w:r w:rsidR="00E64697" w:rsidRPr="00BA4CDA">
        <w:rPr>
          <w:lang w:val="fr-CA"/>
        </w:rPr>
        <w:t xml:space="preserve">plus </w:t>
      </w:r>
      <w:r w:rsidR="0063049B" w:rsidRPr="00BA4CDA">
        <w:rPr>
          <w:lang w:val="fr-CA"/>
        </w:rPr>
        <w:t xml:space="preserve">25 ans </w:t>
      </w:r>
      <w:r w:rsidR="00E64697" w:rsidRPr="00BA4CDA">
        <w:rPr>
          <w:lang w:val="fr-CA"/>
        </w:rPr>
        <w:t>sont plus susceptibles que les autres d</w:t>
      </w:r>
      <w:r w:rsidR="005239D3" w:rsidRPr="00BA4CDA">
        <w:rPr>
          <w:lang w:val="fr-CA"/>
        </w:rPr>
        <w:t>’</w:t>
      </w:r>
      <w:r w:rsidR="00E64697" w:rsidRPr="00BA4CDA">
        <w:rPr>
          <w:lang w:val="fr-CA"/>
        </w:rPr>
        <w:t>avoir fait un</w:t>
      </w:r>
      <w:r w:rsidR="0063049B" w:rsidRPr="00BA4CDA">
        <w:rPr>
          <w:lang w:val="fr-CA"/>
        </w:rPr>
        <w:t xml:space="preserve"> </w:t>
      </w:r>
      <w:r w:rsidR="00E64697" w:rsidRPr="00BA4CDA">
        <w:rPr>
          <w:lang w:val="fr-CA"/>
        </w:rPr>
        <w:t>test</w:t>
      </w:r>
      <w:r w:rsidR="0063049B" w:rsidRPr="00BA4CDA">
        <w:rPr>
          <w:lang w:val="fr-CA"/>
        </w:rPr>
        <w:t xml:space="preserve"> VIH. Les </w:t>
      </w:r>
      <w:r w:rsidR="00E64697" w:rsidRPr="00BA4CDA">
        <w:rPr>
          <w:lang w:val="fr-CA"/>
        </w:rPr>
        <w:t>habitants des</w:t>
      </w:r>
      <w:r w:rsidR="0063049B" w:rsidRPr="00BA4CDA">
        <w:rPr>
          <w:lang w:val="fr-CA"/>
        </w:rPr>
        <w:t xml:space="preserve"> zones urbaines </w:t>
      </w:r>
      <w:r w:rsidR="00E64697" w:rsidRPr="00BA4CDA">
        <w:rPr>
          <w:lang w:val="fr-CA"/>
        </w:rPr>
        <w:t>sont également plus susceptibles que les habitants des zones rurales</w:t>
      </w:r>
      <w:r w:rsidR="0063049B" w:rsidRPr="00BA4CDA">
        <w:rPr>
          <w:lang w:val="fr-CA"/>
        </w:rPr>
        <w:t xml:space="preserve"> d</w:t>
      </w:r>
      <w:r w:rsidR="005239D3" w:rsidRPr="00BA4CDA">
        <w:rPr>
          <w:lang w:val="fr-CA"/>
        </w:rPr>
        <w:t>’</w:t>
      </w:r>
      <w:r w:rsidR="0063049B" w:rsidRPr="00BA4CDA">
        <w:rPr>
          <w:lang w:val="fr-CA"/>
        </w:rPr>
        <w:t>avoir été testés</w:t>
      </w:r>
      <w:r w:rsidR="00E64697" w:rsidRPr="00BA4CDA">
        <w:rPr>
          <w:lang w:val="fr-CA"/>
        </w:rPr>
        <w:t>.</w:t>
      </w:r>
      <w:r w:rsidR="0063049B" w:rsidRPr="00BA4CDA">
        <w:rPr>
          <w:lang w:val="fr-CA"/>
        </w:rPr>
        <w:t xml:space="preserve"> Les femmes et les hommes qui n</w:t>
      </w:r>
      <w:r w:rsidR="005239D3" w:rsidRPr="00BA4CDA">
        <w:rPr>
          <w:lang w:val="fr-CA"/>
        </w:rPr>
        <w:t>’</w:t>
      </w:r>
      <w:r w:rsidR="0063049B" w:rsidRPr="00BA4CDA">
        <w:rPr>
          <w:lang w:val="fr-CA"/>
        </w:rPr>
        <w:t xml:space="preserve">ont jamais eu de relations sexuelles </w:t>
      </w:r>
      <w:r w:rsidR="00463FC6" w:rsidRPr="00BA4CDA">
        <w:rPr>
          <w:lang w:val="fr-CA"/>
        </w:rPr>
        <w:t>s</w:t>
      </w:r>
      <w:r w:rsidR="0063049B" w:rsidRPr="00BA4CDA">
        <w:rPr>
          <w:lang w:val="fr-CA"/>
        </w:rPr>
        <w:t xml:space="preserve">ont </w:t>
      </w:r>
      <w:r w:rsidR="00463FC6" w:rsidRPr="00BA4CDA">
        <w:rPr>
          <w:lang w:val="fr-CA"/>
        </w:rPr>
        <w:t xml:space="preserve">ceux qui sont </w:t>
      </w:r>
      <w:r w:rsidR="0063049B" w:rsidRPr="00BA4CDA">
        <w:rPr>
          <w:lang w:val="fr-CA"/>
        </w:rPr>
        <w:t xml:space="preserve">le moins </w:t>
      </w:r>
      <w:r w:rsidR="00463FC6" w:rsidRPr="00BA4CDA">
        <w:rPr>
          <w:lang w:val="fr-CA"/>
        </w:rPr>
        <w:t>susceptibles</w:t>
      </w:r>
      <w:r w:rsidR="0063049B" w:rsidRPr="00BA4CDA">
        <w:rPr>
          <w:lang w:val="fr-CA"/>
        </w:rPr>
        <w:t xml:space="preserve"> d</w:t>
      </w:r>
      <w:r w:rsidR="005239D3" w:rsidRPr="00BA4CDA">
        <w:rPr>
          <w:lang w:val="fr-CA"/>
        </w:rPr>
        <w:t>’</w:t>
      </w:r>
      <w:r w:rsidR="0063049B" w:rsidRPr="00BA4CDA">
        <w:rPr>
          <w:lang w:val="fr-CA"/>
        </w:rPr>
        <w:t xml:space="preserve">avoir </w:t>
      </w:r>
      <w:r w:rsidR="00463FC6" w:rsidRPr="00BA4CDA">
        <w:rPr>
          <w:lang w:val="fr-CA"/>
        </w:rPr>
        <w:t>subi un test</w:t>
      </w:r>
      <w:r w:rsidR="0063049B" w:rsidRPr="00BA4CDA">
        <w:rPr>
          <w:lang w:val="fr-CA"/>
        </w:rPr>
        <w:t xml:space="preserve">. </w:t>
      </w:r>
      <w:r w:rsidR="00463FC6" w:rsidRPr="00BA4CDA">
        <w:rPr>
          <w:lang w:val="fr-CA"/>
        </w:rPr>
        <w:t>Les tendances sont les mêmes chez les hommes et les femmes pour ce qui est de se soumettre au</w:t>
      </w:r>
      <w:r w:rsidR="0063049B" w:rsidRPr="00BA4CDA">
        <w:rPr>
          <w:lang w:val="fr-CA"/>
        </w:rPr>
        <w:t xml:space="preserve"> test et </w:t>
      </w:r>
      <w:r w:rsidR="00463FC6" w:rsidRPr="00BA4CDA">
        <w:rPr>
          <w:lang w:val="fr-CA"/>
        </w:rPr>
        <w:t>d</w:t>
      </w:r>
      <w:r w:rsidR="005239D3" w:rsidRPr="00BA4CDA">
        <w:rPr>
          <w:lang w:val="fr-CA"/>
        </w:rPr>
        <w:t>’</w:t>
      </w:r>
      <w:r w:rsidR="00463FC6" w:rsidRPr="00BA4CDA">
        <w:rPr>
          <w:lang w:val="fr-CA"/>
        </w:rPr>
        <w:t>en obtenir les</w:t>
      </w:r>
      <w:r w:rsidR="0063049B" w:rsidRPr="00BA4CDA">
        <w:rPr>
          <w:lang w:val="fr-CA"/>
        </w:rPr>
        <w:t xml:space="preserve"> résultats.</w:t>
      </w:r>
    </w:p>
    <w:p w:rsidR="00151021" w:rsidRPr="00BA4CDA" w:rsidRDefault="00056DE2" w:rsidP="00056DE2">
      <w:pPr>
        <w:pStyle w:val="SingleTxtG"/>
        <w:tabs>
          <w:tab w:val="left" w:pos="-360"/>
        </w:tabs>
        <w:rPr>
          <w:lang w:val="fr-CA"/>
        </w:rPr>
      </w:pPr>
      <w:r w:rsidRPr="00BA4CDA">
        <w:rPr>
          <w:lang w:val="fr-CA"/>
        </w:rPr>
        <w:t>191.</w:t>
      </w:r>
      <w:r w:rsidRPr="00BA4CDA">
        <w:rPr>
          <w:lang w:val="fr-CA"/>
        </w:rPr>
        <w:tab/>
      </w:r>
      <w:r w:rsidR="003741F8" w:rsidRPr="00BA4CDA">
        <w:rPr>
          <w:lang w:val="fr-CA"/>
        </w:rPr>
        <w:t xml:space="preserve">Il existe des </w:t>
      </w:r>
      <w:r w:rsidR="00BD0663" w:rsidRPr="00BA4CDA">
        <w:rPr>
          <w:lang w:val="fr-CA"/>
        </w:rPr>
        <w:t>variations régionales, qui diffèrent selon qu</w:t>
      </w:r>
      <w:r w:rsidR="005239D3" w:rsidRPr="00BA4CDA">
        <w:rPr>
          <w:lang w:val="fr-CA"/>
        </w:rPr>
        <w:t>’</w:t>
      </w:r>
      <w:r w:rsidR="00BD0663" w:rsidRPr="00BA4CDA">
        <w:rPr>
          <w:lang w:val="fr-CA"/>
        </w:rPr>
        <w:t>il s</w:t>
      </w:r>
      <w:r w:rsidR="005239D3" w:rsidRPr="00BA4CDA">
        <w:rPr>
          <w:lang w:val="fr-CA"/>
        </w:rPr>
        <w:t>’</w:t>
      </w:r>
      <w:r w:rsidR="00BD0663" w:rsidRPr="00BA4CDA">
        <w:rPr>
          <w:lang w:val="fr-CA"/>
        </w:rPr>
        <w:t>agit des</w:t>
      </w:r>
      <w:r w:rsidR="003741F8" w:rsidRPr="00BA4CDA">
        <w:rPr>
          <w:lang w:val="fr-CA"/>
        </w:rPr>
        <w:t xml:space="preserve"> femmes </w:t>
      </w:r>
      <w:r w:rsidR="00BD0663" w:rsidRPr="00BA4CDA">
        <w:rPr>
          <w:lang w:val="fr-CA"/>
        </w:rPr>
        <w:t>ou des</w:t>
      </w:r>
      <w:r w:rsidR="003741F8" w:rsidRPr="00BA4CDA">
        <w:rPr>
          <w:lang w:val="fr-CA"/>
        </w:rPr>
        <w:t xml:space="preserve"> hommes. </w:t>
      </w:r>
      <w:r w:rsidR="00BD0663" w:rsidRPr="00BA4CDA">
        <w:rPr>
          <w:lang w:val="fr-CA"/>
        </w:rPr>
        <w:t>Les habitants de la</w:t>
      </w:r>
      <w:r w:rsidR="003741F8" w:rsidRPr="00BA4CDA">
        <w:rPr>
          <w:lang w:val="fr-CA"/>
        </w:rPr>
        <w:t xml:space="preserve"> Tanzanie continentale</w:t>
      </w:r>
      <w:r w:rsidR="00BD0663" w:rsidRPr="00BA4CDA">
        <w:rPr>
          <w:lang w:val="fr-CA"/>
        </w:rPr>
        <w:t xml:space="preserve"> sont plus susceptibles que les habitants de </w:t>
      </w:r>
      <w:r w:rsidR="003741F8" w:rsidRPr="00BA4CDA">
        <w:rPr>
          <w:lang w:val="fr-CA"/>
        </w:rPr>
        <w:t>Zanzibar d</w:t>
      </w:r>
      <w:r w:rsidR="005239D3" w:rsidRPr="00BA4CDA">
        <w:rPr>
          <w:lang w:val="fr-CA"/>
        </w:rPr>
        <w:t>’</w:t>
      </w:r>
      <w:r w:rsidR="003741F8" w:rsidRPr="00BA4CDA">
        <w:rPr>
          <w:lang w:val="fr-CA"/>
        </w:rPr>
        <w:t xml:space="preserve">avoir </w:t>
      </w:r>
      <w:r w:rsidR="00BD0663" w:rsidRPr="00BA4CDA">
        <w:rPr>
          <w:lang w:val="fr-CA"/>
        </w:rPr>
        <w:t>subi un test et d</w:t>
      </w:r>
      <w:r w:rsidR="005239D3" w:rsidRPr="00BA4CDA">
        <w:rPr>
          <w:lang w:val="fr-CA"/>
        </w:rPr>
        <w:t>’</w:t>
      </w:r>
      <w:r w:rsidR="00BD0663" w:rsidRPr="00BA4CDA">
        <w:rPr>
          <w:lang w:val="fr-CA"/>
        </w:rPr>
        <w:t>en avoir</w:t>
      </w:r>
      <w:r w:rsidR="003741F8" w:rsidRPr="00BA4CDA">
        <w:rPr>
          <w:lang w:val="fr-CA"/>
        </w:rPr>
        <w:t xml:space="preserve"> reçu les résultats. Ainsi, 56</w:t>
      </w:r>
      <w:r w:rsidR="00CA0FA0" w:rsidRPr="00BA4CDA">
        <w:rPr>
          <w:lang w:val="fr-CA"/>
        </w:rPr>
        <w:t> %</w:t>
      </w:r>
      <w:r w:rsidR="003741F8" w:rsidRPr="00BA4CDA">
        <w:rPr>
          <w:lang w:val="fr-CA"/>
        </w:rPr>
        <w:t xml:space="preserve"> des femmes vivant sur le continent et 48</w:t>
      </w:r>
      <w:r w:rsidR="00CA0FA0" w:rsidRPr="00BA4CDA">
        <w:rPr>
          <w:lang w:val="fr-CA"/>
        </w:rPr>
        <w:t> %</w:t>
      </w:r>
      <w:r w:rsidR="003741F8" w:rsidRPr="00BA4CDA">
        <w:rPr>
          <w:lang w:val="fr-CA"/>
        </w:rPr>
        <w:t xml:space="preserve"> de celles qui vivent à Zanzibar ont été testées et ont reçu les résultats du test. Chez les hommes, on ne note qu</w:t>
      </w:r>
      <w:r w:rsidR="005239D3" w:rsidRPr="00BA4CDA">
        <w:rPr>
          <w:lang w:val="fr-CA"/>
        </w:rPr>
        <w:t>’</w:t>
      </w:r>
      <w:r w:rsidR="003741F8" w:rsidRPr="00BA4CDA">
        <w:rPr>
          <w:lang w:val="fr-CA"/>
        </w:rPr>
        <w:t>une légère différence (40</w:t>
      </w:r>
      <w:r w:rsidR="00CA0FA0" w:rsidRPr="00BA4CDA">
        <w:rPr>
          <w:lang w:val="fr-CA"/>
        </w:rPr>
        <w:t> %</w:t>
      </w:r>
      <w:r w:rsidR="003741F8" w:rsidRPr="00BA4CDA">
        <w:rPr>
          <w:lang w:val="fr-CA"/>
        </w:rPr>
        <w:t xml:space="preserve"> sur le continent et 39</w:t>
      </w:r>
      <w:r w:rsidR="00CA0FA0" w:rsidRPr="00BA4CDA">
        <w:rPr>
          <w:lang w:val="fr-CA"/>
        </w:rPr>
        <w:t> %</w:t>
      </w:r>
      <w:r w:rsidR="003741F8" w:rsidRPr="00BA4CDA">
        <w:rPr>
          <w:lang w:val="fr-CA"/>
        </w:rPr>
        <w:t xml:space="preserve"> à Zanzibar). Le pourcentage des femmes ayant été testées et ayant reçu les résultats du test va de 33</w:t>
      </w:r>
      <w:r w:rsidR="00CA0FA0" w:rsidRPr="00BA4CDA">
        <w:rPr>
          <w:lang w:val="fr-CA"/>
        </w:rPr>
        <w:t> %</w:t>
      </w:r>
      <w:r w:rsidR="003741F8" w:rsidRPr="00BA4CDA">
        <w:rPr>
          <w:lang w:val="fr-CA"/>
        </w:rPr>
        <w:t xml:space="preserve"> à </w:t>
      </w:r>
      <w:r w:rsidR="00151021" w:rsidRPr="00BA4CDA">
        <w:rPr>
          <w:lang w:val="fr-CA"/>
        </w:rPr>
        <w:t xml:space="preserve">Rukwa </w:t>
      </w:r>
      <w:r w:rsidR="003741F8" w:rsidRPr="00BA4CDA">
        <w:rPr>
          <w:lang w:val="fr-CA"/>
        </w:rPr>
        <w:t>à</w:t>
      </w:r>
      <w:r w:rsidR="00151021" w:rsidRPr="00BA4CDA">
        <w:rPr>
          <w:lang w:val="fr-CA"/>
        </w:rPr>
        <w:t xml:space="preserve"> 69</w:t>
      </w:r>
      <w:r w:rsidR="00CA0FA0" w:rsidRPr="00BA4CDA">
        <w:rPr>
          <w:lang w:val="fr-CA"/>
        </w:rPr>
        <w:t> %</w:t>
      </w:r>
      <w:r w:rsidR="003741F8" w:rsidRPr="00BA4CDA">
        <w:rPr>
          <w:lang w:val="fr-CA"/>
        </w:rPr>
        <w:t xml:space="preserve"> à</w:t>
      </w:r>
      <w:r w:rsidR="00151021" w:rsidRPr="00BA4CDA">
        <w:rPr>
          <w:lang w:val="fr-CA"/>
        </w:rPr>
        <w:t xml:space="preserve"> Kilimanjaro. </w:t>
      </w:r>
      <w:r w:rsidR="003741F8" w:rsidRPr="00BA4CDA">
        <w:rPr>
          <w:lang w:val="fr-CA"/>
        </w:rPr>
        <w:t>Chez les hommes, le taux varie de 24</w:t>
      </w:r>
      <w:r w:rsidR="00CA0FA0" w:rsidRPr="00BA4CDA">
        <w:rPr>
          <w:lang w:val="fr-CA"/>
        </w:rPr>
        <w:t> %</w:t>
      </w:r>
      <w:r w:rsidR="003741F8" w:rsidRPr="00BA4CDA">
        <w:rPr>
          <w:lang w:val="fr-CA"/>
        </w:rPr>
        <w:t xml:space="preserve"> à </w:t>
      </w:r>
      <w:r w:rsidR="00151021" w:rsidRPr="00BA4CDA">
        <w:rPr>
          <w:lang w:val="fr-CA"/>
        </w:rPr>
        <w:t xml:space="preserve">Lindi </w:t>
      </w:r>
      <w:r w:rsidR="00BD0663" w:rsidRPr="00BA4CDA">
        <w:rPr>
          <w:lang w:val="fr-CA"/>
        </w:rPr>
        <w:t xml:space="preserve">à </w:t>
      </w:r>
      <w:r w:rsidR="00151021" w:rsidRPr="00BA4CDA">
        <w:rPr>
          <w:lang w:val="fr-CA"/>
        </w:rPr>
        <w:t>64</w:t>
      </w:r>
      <w:r w:rsidR="00CA0FA0" w:rsidRPr="00BA4CDA">
        <w:rPr>
          <w:lang w:val="fr-CA"/>
        </w:rPr>
        <w:t> %</w:t>
      </w:r>
      <w:r w:rsidR="00151021" w:rsidRPr="00BA4CDA">
        <w:rPr>
          <w:lang w:val="fr-CA"/>
        </w:rPr>
        <w:t xml:space="preserve"> </w:t>
      </w:r>
      <w:r w:rsidR="003741F8" w:rsidRPr="00BA4CDA">
        <w:rPr>
          <w:lang w:val="fr-CA"/>
        </w:rPr>
        <w:t>à</w:t>
      </w:r>
      <w:r w:rsidR="00151021" w:rsidRPr="00BA4CDA">
        <w:rPr>
          <w:lang w:val="fr-CA"/>
        </w:rPr>
        <w:t xml:space="preserve"> Ruvuma. </w:t>
      </w:r>
      <w:r w:rsidR="003741F8" w:rsidRPr="00BA4CDA">
        <w:rPr>
          <w:lang w:val="fr-CA"/>
        </w:rPr>
        <w:t>Le</w:t>
      </w:r>
      <w:r w:rsidR="00C9051F" w:rsidRPr="00BA4CDA">
        <w:rPr>
          <w:lang w:val="fr-CA"/>
        </w:rPr>
        <w:t>s</w:t>
      </w:r>
      <w:r w:rsidR="003741F8" w:rsidRPr="00BA4CDA">
        <w:rPr>
          <w:lang w:val="fr-CA"/>
        </w:rPr>
        <w:t xml:space="preserve"> </w:t>
      </w:r>
      <w:r w:rsidR="00C9051F" w:rsidRPr="00BA4CDA">
        <w:rPr>
          <w:lang w:val="fr-CA"/>
        </w:rPr>
        <w:t>personnes les plus instruites et les plus aisées sont celles qui sont le plus susceptibles d</w:t>
      </w:r>
      <w:r w:rsidR="005239D3" w:rsidRPr="00BA4CDA">
        <w:rPr>
          <w:lang w:val="fr-CA"/>
        </w:rPr>
        <w:t>’</w:t>
      </w:r>
      <w:r w:rsidR="00C9051F" w:rsidRPr="00BA4CDA">
        <w:rPr>
          <w:lang w:val="fr-CA"/>
        </w:rPr>
        <w:t>avoir fait le test</w:t>
      </w:r>
      <w:r w:rsidR="003741F8" w:rsidRPr="00BA4CDA">
        <w:rPr>
          <w:lang w:val="fr-CA"/>
        </w:rPr>
        <w:t xml:space="preserve"> VIH</w:t>
      </w:r>
      <w:r w:rsidR="00151021" w:rsidRPr="00BA4CDA">
        <w:rPr>
          <w:lang w:val="fr-CA"/>
        </w:rPr>
        <w:t>.</w:t>
      </w:r>
    </w:p>
    <w:p w:rsidR="00151021" w:rsidRPr="00BA4CDA" w:rsidRDefault="00D562EC" w:rsidP="00D52B0E">
      <w:pPr>
        <w:pStyle w:val="H1G"/>
        <w:rPr>
          <w:lang w:val="fr-CA"/>
        </w:rPr>
      </w:pPr>
      <w:bookmarkStart w:id="40" w:name="_Toc313470877"/>
      <w:r w:rsidRPr="00BA4CDA">
        <w:rPr>
          <w:lang w:val="fr-CA"/>
        </w:rPr>
        <w:tab/>
      </w:r>
      <w:r w:rsidR="00151021" w:rsidRPr="00BA4CDA">
        <w:rPr>
          <w:lang w:val="fr-CA"/>
        </w:rPr>
        <w:t>6.4</w:t>
      </w:r>
      <w:r w:rsidRPr="00BA4CDA">
        <w:rPr>
          <w:lang w:val="fr-CA"/>
        </w:rPr>
        <w:tab/>
      </w:r>
      <w:bookmarkEnd w:id="40"/>
      <w:r w:rsidR="001311A3" w:rsidRPr="00BA4CDA">
        <w:rPr>
          <w:lang w:val="fr-CA"/>
        </w:rPr>
        <w:t xml:space="preserve">Eau et </w:t>
      </w:r>
      <w:r w:rsidR="00C9051F" w:rsidRPr="00BA4CDA">
        <w:rPr>
          <w:lang w:val="fr-CA"/>
        </w:rPr>
        <w:t>assainissement</w:t>
      </w:r>
    </w:p>
    <w:p w:rsidR="00151021" w:rsidRPr="00BA4CDA" w:rsidRDefault="00D562EC" w:rsidP="00D52B0E">
      <w:pPr>
        <w:pStyle w:val="H23G"/>
        <w:rPr>
          <w:lang w:val="fr-CA"/>
        </w:rPr>
      </w:pPr>
      <w:r w:rsidRPr="00BA4CDA">
        <w:rPr>
          <w:lang w:val="fr-CA"/>
        </w:rPr>
        <w:tab/>
      </w:r>
      <w:r w:rsidR="00151021" w:rsidRPr="00BA4CDA">
        <w:rPr>
          <w:lang w:val="fr-CA"/>
        </w:rPr>
        <w:t>a)</w:t>
      </w:r>
      <w:r w:rsidRPr="00BA4CDA">
        <w:rPr>
          <w:lang w:val="fr-CA"/>
        </w:rPr>
        <w:tab/>
      </w:r>
      <w:r w:rsidR="001311A3" w:rsidRPr="00BA4CDA">
        <w:rPr>
          <w:lang w:val="fr-CA"/>
        </w:rPr>
        <w:t>Eau potable</w:t>
      </w:r>
    </w:p>
    <w:p w:rsidR="00151021" w:rsidRPr="00BA4CDA" w:rsidRDefault="00056DE2" w:rsidP="00056DE2">
      <w:pPr>
        <w:pStyle w:val="SingleTxtG"/>
        <w:tabs>
          <w:tab w:val="left" w:pos="-360"/>
        </w:tabs>
        <w:rPr>
          <w:lang w:val="fr-CA"/>
        </w:rPr>
      </w:pPr>
      <w:r w:rsidRPr="00BA4CDA">
        <w:rPr>
          <w:lang w:val="fr-CA"/>
        </w:rPr>
        <w:t>192.</w:t>
      </w:r>
      <w:r w:rsidRPr="00BA4CDA">
        <w:rPr>
          <w:lang w:val="fr-CA"/>
        </w:rPr>
        <w:tab/>
      </w:r>
      <w:r w:rsidR="00401355" w:rsidRPr="00BA4CDA">
        <w:rPr>
          <w:lang w:val="fr-CA"/>
        </w:rPr>
        <w:t>Accroître l</w:t>
      </w:r>
      <w:r w:rsidR="005239D3" w:rsidRPr="00BA4CDA">
        <w:rPr>
          <w:lang w:val="fr-CA"/>
        </w:rPr>
        <w:t>’</w:t>
      </w:r>
      <w:r w:rsidR="00401355" w:rsidRPr="00BA4CDA">
        <w:rPr>
          <w:lang w:val="fr-CA"/>
        </w:rPr>
        <w:t xml:space="preserve">accès à une eau potable améliorée est un des objectifs du </w:t>
      </w:r>
      <w:r w:rsidR="00C9051F" w:rsidRPr="00BA4CDA">
        <w:rPr>
          <w:lang w:val="fr-CA"/>
        </w:rPr>
        <w:t>Millénaire</w:t>
      </w:r>
      <w:r w:rsidR="00401355" w:rsidRPr="00BA4CDA">
        <w:rPr>
          <w:lang w:val="fr-CA"/>
        </w:rPr>
        <w:t xml:space="preserve"> pour le développement que l</w:t>
      </w:r>
      <w:r w:rsidR="005239D3" w:rsidRPr="00BA4CDA">
        <w:rPr>
          <w:lang w:val="fr-CA"/>
        </w:rPr>
        <w:t>’</w:t>
      </w:r>
      <w:r w:rsidR="007916C7" w:rsidRPr="00BA4CDA">
        <w:rPr>
          <w:lang w:val="fr-CA"/>
        </w:rPr>
        <w:t>État</w:t>
      </w:r>
      <w:r w:rsidR="00401355" w:rsidRPr="00BA4CDA">
        <w:rPr>
          <w:lang w:val="fr-CA"/>
        </w:rPr>
        <w:t xml:space="preserve"> partie, au côt</w:t>
      </w:r>
      <w:r w:rsidR="00C969A1" w:rsidRPr="00BA4CDA">
        <w:rPr>
          <w:lang w:val="fr-CA"/>
        </w:rPr>
        <w:t>é d</w:t>
      </w:r>
      <w:r w:rsidR="005239D3" w:rsidRPr="00BA4CDA">
        <w:rPr>
          <w:lang w:val="fr-CA"/>
        </w:rPr>
        <w:t>’</w:t>
      </w:r>
      <w:r w:rsidR="00C969A1" w:rsidRPr="00BA4CDA">
        <w:rPr>
          <w:lang w:val="fr-CA"/>
        </w:rPr>
        <w:t>autres pays dans le monde, a adopté</w:t>
      </w:r>
      <w:r w:rsidR="003C2413" w:rsidRPr="00BA4CDA">
        <w:rPr>
          <w:lang w:val="fr-CA"/>
        </w:rPr>
        <w:t>s</w:t>
      </w:r>
      <w:r w:rsidR="00401355" w:rsidRPr="00BA4CDA">
        <w:rPr>
          <w:lang w:val="fr-CA"/>
        </w:rPr>
        <w:t xml:space="preserve"> (Assemblée générale des Nations Unies, 2002). Il est important de savoir d</w:t>
      </w:r>
      <w:r w:rsidR="005239D3" w:rsidRPr="00BA4CDA">
        <w:rPr>
          <w:lang w:val="fr-CA"/>
        </w:rPr>
        <w:t>’</w:t>
      </w:r>
      <w:r w:rsidR="00401355" w:rsidRPr="00BA4CDA">
        <w:rPr>
          <w:lang w:val="fr-CA"/>
        </w:rPr>
        <w:t>où provient l</w:t>
      </w:r>
      <w:r w:rsidR="005239D3" w:rsidRPr="00BA4CDA">
        <w:rPr>
          <w:lang w:val="fr-CA"/>
        </w:rPr>
        <w:t>’</w:t>
      </w:r>
      <w:r w:rsidR="00401355" w:rsidRPr="00BA4CDA">
        <w:rPr>
          <w:lang w:val="fr-CA"/>
        </w:rPr>
        <w:t>eau potable, en raison de la prévalence en Tanzanie des maladies hydriques comme la diarrhée et la dysent</w:t>
      </w:r>
      <w:r w:rsidR="003C2413" w:rsidRPr="00BA4CDA">
        <w:rPr>
          <w:lang w:val="fr-CA"/>
        </w:rPr>
        <w:t>e</w:t>
      </w:r>
      <w:r w:rsidR="00401355" w:rsidRPr="00BA4CDA">
        <w:rPr>
          <w:lang w:val="fr-CA"/>
        </w:rPr>
        <w:t>rie. Les sources d</w:t>
      </w:r>
      <w:r w:rsidR="005239D3" w:rsidRPr="00BA4CDA">
        <w:rPr>
          <w:lang w:val="fr-CA"/>
        </w:rPr>
        <w:t>’</w:t>
      </w:r>
      <w:r w:rsidR="00401355" w:rsidRPr="00BA4CDA">
        <w:rPr>
          <w:lang w:val="fr-CA"/>
        </w:rPr>
        <w:t>eau dont on peut espérer qu</w:t>
      </w:r>
      <w:r w:rsidR="005239D3" w:rsidRPr="00BA4CDA">
        <w:rPr>
          <w:lang w:val="fr-CA"/>
        </w:rPr>
        <w:t>’</w:t>
      </w:r>
      <w:r w:rsidR="00401355" w:rsidRPr="00BA4CDA">
        <w:rPr>
          <w:lang w:val="fr-CA"/>
        </w:rPr>
        <w:t>elles seront relativement exemptes de ces maladies sont l</w:t>
      </w:r>
      <w:r w:rsidR="005239D3" w:rsidRPr="00BA4CDA">
        <w:rPr>
          <w:lang w:val="fr-CA"/>
        </w:rPr>
        <w:t>’</w:t>
      </w:r>
      <w:r w:rsidR="00401355" w:rsidRPr="00BA4CDA">
        <w:rPr>
          <w:lang w:val="fr-CA"/>
        </w:rPr>
        <w:t>eau courante, les puits protégés et les sources protégées. Parmi les autres sources, il y a notamment les puits non protégés, les rivières et les fleuves, les étangs, les lacs ou encore les barrages, dont il est plus probable qu</w:t>
      </w:r>
      <w:r w:rsidR="005239D3" w:rsidRPr="00BA4CDA">
        <w:rPr>
          <w:lang w:val="fr-CA"/>
        </w:rPr>
        <w:t>’</w:t>
      </w:r>
      <w:r w:rsidR="00401355" w:rsidRPr="00BA4CDA">
        <w:rPr>
          <w:lang w:val="fr-CA"/>
        </w:rPr>
        <w:t>ils portent des agents pathogènes.</w:t>
      </w:r>
    </w:p>
    <w:p w:rsidR="00151021" w:rsidRPr="00BA4CDA" w:rsidRDefault="00056DE2" w:rsidP="00056DE2">
      <w:pPr>
        <w:pStyle w:val="SingleTxtG"/>
        <w:tabs>
          <w:tab w:val="left" w:pos="-360"/>
        </w:tabs>
        <w:rPr>
          <w:lang w:val="fr-CA"/>
        </w:rPr>
      </w:pPr>
      <w:r w:rsidRPr="00BA4CDA">
        <w:rPr>
          <w:lang w:val="fr-CA"/>
        </w:rPr>
        <w:t>193.</w:t>
      </w:r>
      <w:r w:rsidRPr="00BA4CDA">
        <w:rPr>
          <w:lang w:val="fr-CA"/>
        </w:rPr>
        <w:tab/>
      </w:r>
      <w:r w:rsidR="000C0645" w:rsidRPr="00BA4CDA">
        <w:rPr>
          <w:lang w:val="fr-CA"/>
        </w:rPr>
        <w:t>La majorité des familles tanzaniennes ont accès à des sources d</w:t>
      </w:r>
      <w:r w:rsidR="005239D3" w:rsidRPr="00BA4CDA">
        <w:rPr>
          <w:lang w:val="fr-CA"/>
        </w:rPr>
        <w:t>’</w:t>
      </w:r>
      <w:r w:rsidR="000C0645" w:rsidRPr="00BA4CDA">
        <w:rPr>
          <w:lang w:val="fr-CA"/>
        </w:rPr>
        <w:t>eau potable (33</w:t>
      </w:r>
      <w:r w:rsidR="00CA0FA0" w:rsidRPr="00BA4CDA">
        <w:rPr>
          <w:lang w:val="fr-CA"/>
        </w:rPr>
        <w:t> %</w:t>
      </w:r>
      <w:r w:rsidR="000C0645" w:rsidRPr="00BA4CDA">
        <w:rPr>
          <w:lang w:val="fr-CA"/>
        </w:rPr>
        <w:t xml:space="preserve"> ont de l</w:t>
      </w:r>
      <w:r w:rsidR="005239D3" w:rsidRPr="00BA4CDA">
        <w:rPr>
          <w:lang w:val="fr-CA"/>
        </w:rPr>
        <w:t>’</w:t>
      </w:r>
      <w:r w:rsidR="000C0645" w:rsidRPr="00BA4CDA">
        <w:rPr>
          <w:lang w:val="fr-CA"/>
        </w:rPr>
        <w:t>eau courante, 13</w:t>
      </w:r>
      <w:r w:rsidR="00CA0FA0" w:rsidRPr="00BA4CDA">
        <w:rPr>
          <w:lang w:val="fr-CA"/>
        </w:rPr>
        <w:t> %</w:t>
      </w:r>
      <w:r w:rsidR="000C0645" w:rsidRPr="00BA4CDA">
        <w:rPr>
          <w:lang w:val="fr-CA"/>
        </w:rPr>
        <w:t xml:space="preserve"> de l</w:t>
      </w:r>
      <w:r w:rsidR="005239D3" w:rsidRPr="00BA4CDA">
        <w:rPr>
          <w:lang w:val="fr-CA"/>
        </w:rPr>
        <w:t>’</w:t>
      </w:r>
      <w:r w:rsidR="000C0645" w:rsidRPr="00BA4CDA">
        <w:rPr>
          <w:lang w:val="fr-CA"/>
        </w:rPr>
        <w:t>eau d</w:t>
      </w:r>
      <w:r w:rsidR="005239D3" w:rsidRPr="00BA4CDA">
        <w:rPr>
          <w:lang w:val="fr-CA"/>
        </w:rPr>
        <w:t>’</w:t>
      </w:r>
      <w:r w:rsidR="000C0645" w:rsidRPr="00BA4CDA">
        <w:rPr>
          <w:lang w:val="fr-CA"/>
        </w:rPr>
        <w:t>un puits protégé et 8</w:t>
      </w:r>
      <w:r w:rsidR="00CA0FA0" w:rsidRPr="00BA4CDA">
        <w:rPr>
          <w:lang w:val="fr-CA"/>
        </w:rPr>
        <w:t> %</w:t>
      </w:r>
      <w:r w:rsidR="000C0645" w:rsidRPr="00BA4CDA">
        <w:rPr>
          <w:lang w:val="fr-CA"/>
        </w:rPr>
        <w:t xml:space="preserve"> d</w:t>
      </w:r>
      <w:r w:rsidR="005239D3" w:rsidRPr="00BA4CDA">
        <w:rPr>
          <w:lang w:val="fr-CA"/>
        </w:rPr>
        <w:t>’</w:t>
      </w:r>
      <w:r w:rsidR="000C0645" w:rsidRPr="00BA4CDA">
        <w:rPr>
          <w:lang w:val="fr-CA"/>
        </w:rPr>
        <w:t>une source). Les ménages vivant à Zanzibar ont plus de chance que ceux qui vivent en Tanzanie continentale d</w:t>
      </w:r>
      <w:r w:rsidR="005239D3" w:rsidRPr="00BA4CDA">
        <w:rPr>
          <w:lang w:val="fr-CA"/>
        </w:rPr>
        <w:t>’</w:t>
      </w:r>
      <w:r w:rsidR="000C0645" w:rsidRPr="00BA4CDA">
        <w:rPr>
          <w:lang w:val="fr-CA"/>
        </w:rPr>
        <w:t>avoir accès à l</w:t>
      </w:r>
      <w:r w:rsidR="005239D3" w:rsidRPr="00BA4CDA">
        <w:rPr>
          <w:lang w:val="fr-CA"/>
        </w:rPr>
        <w:t>’</w:t>
      </w:r>
      <w:r w:rsidR="000C0645" w:rsidRPr="00BA4CDA">
        <w:rPr>
          <w:lang w:val="fr-CA"/>
        </w:rPr>
        <w:t xml:space="preserve">eau potable. </w:t>
      </w:r>
      <w:r w:rsidR="00C969A1" w:rsidRPr="00BA4CDA">
        <w:rPr>
          <w:lang w:val="fr-CA"/>
        </w:rPr>
        <w:t>Ainsi</w:t>
      </w:r>
      <w:r w:rsidR="000C0645" w:rsidRPr="00BA4CDA">
        <w:rPr>
          <w:lang w:val="fr-CA"/>
        </w:rPr>
        <w:t>, 74</w:t>
      </w:r>
      <w:r w:rsidR="00CA0FA0" w:rsidRPr="00BA4CDA">
        <w:rPr>
          <w:lang w:val="fr-CA"/>
        </w:rPr>
        <w:t> %</w:t>
      </w:r>
      <w:r w:rsidR="000C0645" w:rsidRPr="00BA4CDA">
        <w:rPr>
          <w:lang w:val="fr-CA"/>
        </w:rPr>
        <w:t xml:space="preserve"> des ménages à Zanzibar utilisent de l</w:t>
      </w:r>
      <w:r w:rsidR="005239D3" w:rsidRPr="00BA4CDA">
        <w:rPr>
          <w:lang w:val="fr-CA"/>
        </w:rPr>
        <w:t>’</w:t>
      </w:r>
      <w:r w:rsidR="000C0645" w:rsidRPr="00BA4CDA">
        <w:rPr>
          <w:lang w:val="fr-CA"/>
        </w:rPr>
        <w:t>eau courant</w:t>
      </w:r>
      <w:r w:rsidR="00C969A1" w:rsidRPr="00BA4CDA">
        <w:rPr>
          <w:lang w:val="fr-CA"/>
        </w:rPr>
        <w:t>e</w:t>
      </w:r>
      <w:r w:rsidR="000C0645" w:rsidRPr="00BA4CDA">
        <w:rPr>
          <w:lang w:val="fr-CA"/>
        </w:rPr>
        <w:t xml:space="preserve"> contre 32</w:t>
      </w:r>
      <w:r w:rsidR="00CA0FA0" w:rsidRPr="00BA4CDA">
        <w:rPr>
          <w:lang w:val="fr-CA"/>
        </w:rPr>
        <w:t> %</w:t>
      </w:r>
      <w:r w:rsidR="000C0645" w:rsidRPr="00BA4CDA">
        <w:rPr>
          <w:lang w:val="fr-CA"/>
        </w:rPr>
        <w:t xml:space="preserve"> sur le continent.</w:t>
      </w:r>
    </w:p>
    <w:p w:rsidR="00151021" w:rsidRPr="00BA4CDA" w:rsidRDefault="00056DE2" w:rsidP="00056DE2">
      <w:pPr>
        <w:pStyle w:val="SingleTxtG"/>
        <w:tabs>
          <w:tab w:val="left" w:pos="-360"/>
        </w:tabs>
        <w:rPr>
          <w:lang w:val="fr-CA"/>
        </w:rPr>
      </w:pPr>
      <w:r w:rsidRPr="00BA4CDA">
        <w:rPr>
          <w:lang w:val="fr-CA"/>
        </w:rPr>
        <w:t>194.</w:t>
      </w:r>
      <w:r w:rsidRPr="00BA4CDA">
        <w:rPr>
          <w:lang w:val="fr-CA"/>
        </w:rPr>
        <w:tab/>
      </w:r>
      <w:r w:rsidR="007E56D2" w:rsidRPr="00BA4CDA">
        <w:rPr>
          <w:lang w:val="fr-CA"/>
        </w:rPr>
        <w:t>D</w:t>
      </w:r>
      <w:r w:rsidR="005239D3" w:rsidRPr="00BA4CDA">
        <w:rPr>
          <w:lang w:val="fr-CA"/>
        </w:rPr>
        <w:t>’</w:t>
      </w:r>
      <w:r w:rsidR="007E56D2" w:rsidRPr="00BA4CDA">
        <w:rPr>
          <w:lang w:val="fr-CA"/>
        </w:rPr>
        <w:t>après l</w:t>
      </w:r>
      <w:r w:rsidR="005239D3" w:rsidRPr="00BA4CDA">
        <w:rPr>
          <w:lang w:val="fr-CA"/>
        </w:rPr>
        <w:t>’</w:t>
      </w:r>
      <w:r w:rsidR="007E56D2" w:rsidRPr="00BA4CDA">
        <w:rPr>
          <w:lang w:val="fr-CA"/>
        </w:rPr>
        <w:t>enquête, 2 ménages sur 10 disent que l</w:t>
      </w:r>
      <w:r w:rsidR="005239D3" w:rsidRPr="00BA4CDA">
        <w:rPr>
          <w:lang w:val="fr-CA"/>
        </w:rPr>
        <w:t>’</w:t>
      </w:r>
      <w:r w:rsidR="007E56D2" w:rsidRPr="00BA4CDA">
        <w:rPr>
          <w:lang w:val="fr-CA"/>
        </w:rPr>
        <w:t>eau est fournie par les services de l</w:t>
      </w:r>
      <w:r w:rsidR="005239D3" w:rsidRPr="00BA4CDA">
        <w:rPr>
          <w:lang w:val="fr-CA"/>
        </w:rPr>
        <w:t>’</w:t>
      </w:r>
      <w:r w:rsidR="007E56D2" w:rsidRPr="00BA4CDA">
        <w:rPr>
          <w:lang w:val="fr-CA"/>
        </w:rPr>
        <w:t>eau. Les ménages de Zanzibar ont plus de chance que ceux du continent d</w:t>
      </w:r>
      <w:r w:rsidR="005239D3" w:rsidRPr="00BA4CDA">
        <w:rPr>
          <w:lang w:val="fr-CA"/>
        </w:rPr>
        <w:t>’</w:t>
      </w:r>
      <w:r w:rsidR="007E56D2" w:rsidRPr="00BA4CDA">
        <w:rPr>
          <w:lang w:val="fr-CA"/>
        </w:rPr>
        <w:t>obtenir de l</w:t>
      </w:r>
      <w:r w:rsidR="005239D3" w:rsidRPr="00BA4CDA">
        <w:rPr>
          <w:lang w:val="fr-CA"/>
        </w:rPr>
        <w:t>’</w:t>
      </w:r>
      <w:r w:rsidR="007E56D2" w:rsidRPr="00BA4CDA">
        <w:rPr>
          <w:lang w:val="fr-CA"/>
        </w:rPr>
        <w:t>eau d</w:t>
      </w:r>
      <w:r w:rsidR="005239D3" w:rsidRPr="00BA4CDA">
        <w:rPr>
          <w:lang w:val="fr-CA"/>
        </w:rPr>
        <w:t>’</w:t>
      </w:r>
      <w:r w:rsidR="007E56D2" w:rsidRPr="00BA4CDA">
        <w:rPr>
          <w:lang w:val="fr-CA"/>
        </w:rPr>
        <w:t>une autorité (63</w:t>
      </w:r>
      <w:r w:rsidR="00CA0FA0" w:rsidRPr="00BA4CDA">
        <w:rPr>
          <w:lang w:val="fr-CA"/>
        </w:rPr>
        <w:t> %</w:t>
      </w:r>
      <w:r w:rsidR="007E56D2" w:rsidRPr="00BA4CDA">
        <w:rPr>
          <w:lang w:val="fr-CA"/>
        </w:rPr>
        <w:t xml:space="preserve"> contre 18</w:t>
      </w:r>
      <w:r w:rsidR="00CA0FA0" w:rsidRPr="00BA4CDA">
        <w:rPr>
          <w:lang w:val="fr-CA"/>
        </w:rPr>
        <w:t> %</w:t>
      </w:r>
      <w:r w:rsidR="007E56D2" w:rsidRPr="00BA4CDA">
        <w:rPr>
          <w:lang w:val="fr-CA"/>
        </w:rPr>
        <w:t>). Les ménages qui vivent dans les zones urbaines ont plus de chance que ceux vivant dans les zones rurales de dire que leur eau potable leur est fournie par l</w:t>
      </w:r>
      <w:r w:rsidR="005239D3" w:rsidRPr="00BA4CDA">
        <w:rPr>
          <w:lang w:val="fr-CA"/>
        </w:rPr>
        <w:t>’</w:t>
      </w:r>
      <w:r w:rsidR="007E56D2" w:rsidRPr="00BA4CDA">
        <w:rPr>
          <w:lang w:val="fr-CA"/>
        </w:rPr>
        <w:t>autorité. Pour 9</w:t>
      </w:r>
      <w:r w:rsidR="00CA0FA0" w:rsidRPr="00BA4CDA">
        <w:rPr>
          <w:lang w:val="fr-CA"/>
        </w:rPr>
        <w:t> %</w:t>
      </w:r>
      <w:r w:rsidR="007E56D2" w:rsidRPr="00BA4CDA">
        <w:rPr>
          <w:lang w:val="fr-CA"/>
        </w:rPr>
        <w:t xml:space="preserve"> des ménages vivant en Tanzanie continentale et 28</w:t>
      </w:r>
      <w:r w:rsidR="00CA0FA0" w:rsidRPr="00BA4CDA">
        <w:rPr>
          <w:lang w:val="fr-CA"/>
        </w:rPr>
        <w:t> %</w:t>
      </w:r>
      <w:r w:rsidR="007E56D2" w:rsidRPr="00BA4CDA">
        <w:rPr>
          <w:lang w:val="fr-CA"/>
        </w:rPr>
        <w:t xml:space="preserve"> de ceux qui vivent à Zanzibar, la source d</w:t>
      </w:r>
      <w:r w:rsidR="005239D3" w:rsidRPr="00BA4CDA">
        <w:rPr>
          <w:lang w:val="fr-CA"/>
        </w:rPr>
        <w:t>’</w:t>
      </w:r>
      <w:r w:rsidR="007E56D2" w:rsidRPr="00BA4CDA">
        <w:rPr>
          <w:lang w:val="fr-CA"/>
        </w:rPr>
        <w:t>eau se trouve sur place. Dans l</w:t>
      </w:r>
      <w:r w:rsidR="005239D3" w:rsidRPr="00BA4CDA">
        <w:rPr>
          <w:lang w:val="fr-CA"/>
        </w:rPr>
        <w:t>’</w:t>
      </w:r>
      <w:r w:rsidR="007E56D2" w:rsidRPr="00BA4CDA">
        <w:rPr>
          <w:lang w:val="fr-CA"/>
        </w:rPr>
        <w:t>ensemble, 46</w:t>
      </w:r>
      <w:r w:rsidR="00CA0FA0" w:rsidRPr="00BA4CDA">
        <w:rPr>
          <w:lang w:val="fr-CA"/>
        </w:rPr>
        <w:t> %</w:t>
      </w:r>
      <w:r w:rsidR="007E56D2" w:rsidRPr="00BA4CDA">
        <w:rPr>
          <w:lang w:val="fr-CA"/>
        </w:rPr>
        <w:t xml:space="preserve"> des ménages tanzaniens se trouvent à moins de 30 minutes d</w:t>
      </w:r>
      <w:r w:rsidR="005239D3" w:rsidRPr="00BA4CDA">
        <w:rPr>
          <w:lang w:val="fr-CA"/>
        </w:rPr>
        <w:t>’</w:t>
      </w:r>
      <w:r w:rsidR="007E56D2" w:rsidRPr="00BA4CDA">
        <w:rPr>
          <w:lang w:val="fr-CA"/>
        </w:rPr>
        <w:t>une source d</w:t>
      </w:r>
      <w:r w:rsidR="005239D3" w:rsidRPr="00BA4CDA">
        <w:rPr>
          <w:lang w:val="fr-CA"/>
        </w:rPr>
        <w:t>’</w:t>
      </w:r>
      <w:r w:rsidR="007E56D2" w:rsidRPr="00BA4CDA">
        <w:rPr>
          <w:lang w:val="fr-CA"/>
        </w:rPr>
        <w:t>eau et 45 ont au moins 30 minutes à faire pour avoir de l</w:t>
      </w:r>
      <w:r w:rsidR="005239D3" w:rsidRPr="00BA4CDA">
        <w:rPr>
          <w:lang w:val="fr-CA"/>
        </w:rPr>
        <w:t>’</w:t>
      </w:r>
      <w:r w:rsidR="007E56D2" w:rsidRPr="00BA4CDA">
        <w:rPr>
          <w:lang w:val="fr-CA"/>
        </w:rPr>
        <w:t>eau potable.</w:t>
      </w:r>
    </w:p>
    <w:p w:rsidR="00151021" w:rsidRPr="00BA4CDA" w:rsidRDefault="00D562EC" w:rsidP="003A0B14">
      <w:pPr>
        <w:pStyle w:val="H23G"/>
        <w:rPr>
          <w:lang w:val="fr-CA"/>
        </w:rPr>
      </w:pPr>
      <w:r w:rsidRPr="00BA4CDA">
        <w:rPr>
          <w:lang w:val="fr-CA"/>
        </w:rPr>
        <w:tab/>
      </w:r>
      <w:r w:rsidR="00151021" w:rsidRPr="00BA4CDA">
        <w:rPr>
          <w:lang w:val="fr-CA"/>
        </w:rPr>
        <w:t>b)</w:t>
      </w:r>
      <w:r w:rsidRPr="00BA4CDA">
        <w:rPr>
          <w:lang w:val="fr-CA"/>
        </w:rPr>
        <w:tab/>
      </w:r>
      <w:r w:rsidR="00A269EE" w:rsidRPr="00BA4CDA">
        <w:rPr>
          <w:lang w:val="fr-CA"/>
        </w:rPr>
        <w:t>Installations sanitaires des familles</w:t>
      </w:r>
    </w:p>
    <w:p w:rsidR="00151021" w:rsidRPr="00BA4CDA" w:rsidRDefault="00056DE2" w:rsidP="00056DE2">
      <w:pPr>
        <w:pStyle w:val="SingleTxtG"/>
        <w:tabs>
          <w:tab w:val="left" w:pos="-360"/>
        </w:tabs>
        <w:rPr>
          <w:lang w:val="fr-CA"/>
        </w:rPr>
      </w:pPr>
      <w:r w:rsidRPr="00BA4CDA">
        <w:rPr>
          <w:lang w:val="fr-CA"/>
        </w:rPr>
        <w:t>195.</w:t>
      </w:r>
      <w:r w:rsidRPr="00BA4CDA">
        <w:rPr>
          <w:lang w:val="fr-CA"/>
        </w:rPr>
        <w:tab/>
      </w:r>
      <w:r w:rsidR="00D70DA3" w:rsidRPr="00BA4CDA">
        <w:rPr>
          <w:lang w:val="fr-CA"/>
        </w:rPr>
        <w:t xml:space="preserve">Un des autres objectifs du </w:t>
      </w:r>
      <w:r w:rsidR="00C9051F" w:rsidRPr="00BA4CDA">
        <w:rPr>
          <w:lang w:val="fr-CA"/>
        </w:rPr>
        <w:t xml:space="preserve">Millénaire </w:t>
      </w:r>
      <w:r w:rsidR="00D70DA3" w:rsidRPr="00BA4CDA">
        <w:rPr>
          <w:lang w:val="fr-CA"/>
        </w:rPr>
        <w:t>pour le développement est d</w:t>
      </w:r>
      <w:r w:rsidR="005239D3" w:rsidRPr="00BA4CDA">
        <w:rPr>
          <w:lang w:val="fr-CA"/>
        </w:rPr>
        <w:t>’</w:t>
      </w:r>
      <w:r w:rsidR="00D70DA3" w:rsidRPr="00BA4CDA">
        <w:rPr>
          <w:lang w:val="fr-CA"/>
        </w:rPr>
        <w:t>assurer l</w:t>
      </w:r>
      <w:r w:rsidR="005239D3" w:rsidRPr="00BA4CDA">
        <w:rPr>
          <w:lang w:val="fr-CA"/>
        </w:rPr>
        <w:t>’</w:t>
      </w:r>
      <w:r w:rsidR="00D70DA3" w:rsidRPr="00BA4CDA">
        <w:rPr>
          <w:lang w:val="fr-CA"/>
        </w:rPr>
        <w:t xml:space="preserve">accès à des installations sanitaires appropriées. La Tanzanie </w:t>
      </w:r>
      <w:r w:rsidR="00C969A1" w:rsidRPr="00BA4CDA">
        <w:rPr>
          <w:lang w:val="fr-CA"/>
        </w:rPr>
        <w:t>a</w:t>
      </w:r>
      <w:r w:rsidR="00D70DA3" w:rsidRPr="00BA4CDA">
        <w:rPr>
          <w:lang w:val="fr-CA"/>
        </w:rPr>
        <w:t xml:space="preserve"> cet objectif</w:t>
      </w:r>
      <w:r w:rsidR="00C969A1" w:rsidRPr="00BA4CDA">
        <w:rPr>
          <w:lang w:val="fr-CA"/>
        </w:rPr>
        <w:t xml:space="preserve"> en</w:t>
      </w:r>
      <w:r w:rsidR="00D70DA3" w:rsidRPr="00BA4CDA">
        <w:rPr>
          <w:lang w:val="fr-CA"/>
        </w:rPr>
        <w:t xml:space="preserve"> </w:t>
      </w:r>
      <w:r w:rsidR="00C969A1" w:rsidRPr="00BA4CDA">
        <w:rPr>
          <w:lang w:val="fr-CA"/>
        </w:rPr>
        <w:t xml:space="preserve">commun </w:t>
      </w:r>
      <w:r w:rsidR="00D70DA3" w:rsidRPr="00BA4CDA">
        <w:rPr>
          <w:lang w:val="fr-CA"/>
        </w:rPr>
        <w:t>avec d</w:t>
      </w:r>
      <w:r w:rsidR="005239D3" w:rsidRPr="00BA4CDA">
        <w:rPr>
          <w:lang w:val="fr-CA"/>
        </w:rPr>
        <w:t>’</w:t>
      </w:r>
      <w:r w:rsidR="00D70DA3" w:rsidRPr="00BA4CDA">
        <w:rPr>
          <w:lang w:val="fr-CA"/>
        </w:rPr>
        <w:t>autres pays. Selon les statistiques, 13</w:t>
      </w:r>
      <w:r w:rsidR="00CA0FA0" w:rsidRPr="00BA4CDA">
        <w:rPr>
          <w:lang w:val="fr-CA"/>
        </w:rPr>
        <w:t> %</w:t>
      </w:r>
      <w:r w:rsidR="00D70DA3" w:rsidRPr="00BA4CDA">
        <w:rPr>
          <w:lang w:val="fr-CA"/>
        </w:rPr>
        <w:t xml:space="preserve"> des ménages en Tanzanie utilisent des installations sanitaires améliorées qu</w:t>
      </w:r>
      <w:r w:rsidR="005239D3" w:rsidRPr="00BA4CDA">
        <w:rPr>
          <w:lang w:val="fr-CA"/>
        </w:rPr>
        <w:t>’</w:t>
      </w:r>
      <w:r w:rsidR="00D70DA3" w:rsidRPr="00BA4CDA">
        <w:rPr>
          <w:lang w:val="fr-CA"/>
        </w:rPr>
        <w:t>ils ne partagent pas avec d</w:t>
      </w:r>
      <w:r w:rsidR="005239D3" w:rsidRPr="00BA4CDA">
        <w:rPr>
          <w:lang w:val="fr-CA"/>
        </w:rPr>
        <w:t>’</w:t>
      </w:r>
      <w:r w:rsidR="00D70DA3" w:rsidRPr="00BA4CDA">
        <w:rPr>
          <w:lang w:val="fr-CA"/>
        </w:rPr>
        <w:t>autres ménages. Sur le continent, 22 des ménages vivant dans les zones rurales disposent d</w:t>
      </w:r>
      <w:r w:rsidR="005239D3" w:rsidRPr="00BA4CDA">
        <w:rPr>
          <w:lang w:val="fr-CA"/>
        </w:rPr>
        <w:t>’</w:t>
      </w:r>
      <w:r w:rsidR="00D70DA3" w:rsidRPr="00BA4CDA">
        <w:rPr>
          <w:lang w:val="fr-CA"/>
        </w:rPr>
        <w:t>installations sanitaires améliorées contre 9</w:t>
      </w:r>
      <w:r w:rsidR="00CA0FA0" w:rsidRPr="00BA4CDA">
        <w:rPr>
          <w:lang w:val="fr-CA"/>
        </w:rPr>
        <w:t> %</w:t>
      </w:r>
      <w:r w:rsidR="00D70DA3" w:rsidRPr="00BA4CDA">
        <w:rPr>
          <w:lang w:val="fr-CA"/>
        </w:rPr>
        <w:t xml:space="preserve"> de ceux qui vivent dans les zones rurales. Le type le plus courant d</w:t>
      </w:r>
      <w:r w:rsidR="005239D3" w:rsidRPr="00BA4CDA">
        <w:rPr>
          <w:lang w:val="fr-CA"/>
        </w:rPr>
        <w:t>’</w:t>
      </w:r>
      <w:r w:rsidR="00D70DA3" w:rsidRPr="00BA4CDA">
        <w:rPr>
          <w:lang w:val="fr-CA"/>
        </w:rPr>
        <w:t>installation sanitaire non améliorée est la latrine à fosse ouverte ou ce qu</w:t>
      </w:r>
      <w:r w:rsidR="005239D3" w:rsidRPr="00BA4CDA">
        <w:rPr>
          <w:lang w:val="fr-CA"/>
        </w:rPr>
        <w:t>’</w:t>
      </w:r>
      <w:r w:rsidR="00D70DA3" w:rsidRPr="00BA4CDA">
        <w:rPr>
          <w:lang w:val="fr-CA"/>
        </w:rPr>
        <w:t>on appelle un W.C. à la turque, qu</w:t>
      </w:r>
      <w:r w:rsidR="005239D3" w:rsidRPr="00BA4CDA">
        <w:rPr>
          <w:lang w:val="fr-CA"/>
        </w:rPr>
        <w:t>’</w:t>
      </w:r>
      <w:r w:rsidR="00D70DA3" w:rsidRPr="00BA4CDA">
        <w:rPr>
          <w:lang w:val="fr-CA"/>
        </w:rPr>
        <w:t>utilisent 71</w:t>
      </w:r>
      <w:r w:rsidR="00CA0FA0" w:rsidRPr="00BA4CDA">
        <w:rPr>
          <w:lang w:val="fr-CA"/>
        </w:rPr>
        <w:t> %</w:t>
      </w:r>
      <w:r w:rsidR="00D70DA3" w:rsidRPr="00BA4CDA">
        <w:rPr>
          <w:lang w:val="fr-CA"/>
        </w:rPr>
        <w:t xml:space="preserve"> des ménages dans les zones rurales et 50</w:t>
      </w:r>
      <w:r w:rsidR="00CA0FA0" w:rsidRPr="00BA4CDA">
        <w:rPr>
          <w:lang w:val="fr-CA"/>
        </w:rPr>
        <w:t> %</w:t>
      </w:r>
      <w:r w:rsidR="00D70DA3" w:rsidRPr="00BA4CDA">
        <w:rPr>
          <w:lang w:val="fr-CA"/>
        </w:rPr>
        <w:t xml:space="preserve"> de ceux qui vivent dans les zones urbaines. Dans l</w:t>
      </w:r>
      <w:r w:rsidR="005239D3" w:rsidRPr="00BA4CDA">
        <w:rPr>
          <w:lang w:val="fr-CA"/>
        </w:rPr>
        <w:t>’</w:t>
      </w:r>
      <w:r w:rsidR="00D70DA3" w:rsidRPr="00BA4CDA">
        <w:rPr>
          <w:lang w:val="fr-CA"/>
        </w:rPr>
        <w:t>ensemble, 14</w:t>
      </w:r>
      <w:r w:rsidR="00CA0FA0" w:rsidRPr="00BA4CDA">
        <w:rPr>
          <w:lang w:val="fr-CA"/>
        </w:rPr>
        <w:t> %</w:t>
      </w:r>
      <w:r w:rsidR="00D70DA3" w:rsidRPr="00BA4CDA">
        <w:rPr>
          <w:lang w:val="fr-CA"/>
        </w:rPr>
        <w:t xml:space="preserve"> des ménages ne disposent pas d</w:t>
      </w:r>
      <w:r w:rsidR="005239D3" w:rsidRPr="00BA4CDA">
        <w:rPr>
          <w:lang w:val="fr-CA"/>
        </w:rPr>
        <w:t>’</w:t>
      </w:r>
      <w:r w:rsidR="00D70DA3" w:rsidRPr="00BA4CDA">
        <w:rPr>
          <w:lang w:val="fr-CA"/>
        </w:rPr>
        <w:t>installations sanitaires. La plupart d</w:t>
      </w:r>
      <w:r w:rsidR="005239D3" w:rsidRPr="00BA4CDA">
        <w:rPr>
          <w:lang w:val="fr-CA"/>
        </w:rPr>
        <w:t>’</w:t>
      </w:r>
      <w:r w:rsidR="00D70DA3" w:rsidRPr="00BA4CDA">
        <w:rPr>
          <w:lang w:val="fr-CA"/>
        </w:rPr>
        <w:t>entre eux vivent dans des zones rurales</w:t>
      </w:r>
      <w:r w:rsidR="0036521A" w:rsidRPr="00BA4CDA">
        <w:rPr>
          <w:lang w:val="fr-CA"/>
        </w:rPr>
        <w:t xml:space="preserve"> (18</w:t>
      </w:r>
      <w:r w:rsidR="00CA0FA0" w:rsidRPr="00BA4CDA">
        <w:rPr>
          <w:lang w:val="fr-CA"/>
        </w:rPr>
        <w:t> %</w:t>
      </w:r>
      <w:r w:rsidR="0036521A" w:rsidRPr="00BA4CDA">
        <w:rPr>
          <w:lang w:val="fr-CA"/>
        </w:rPr>
        <w:t>).</w:t>
      </w:r>
    </w:p>
    <w:p w:rsidR="00151021" w:rsidRPr="00BA4CDA" w:rsidRDefault="00056DE2" w:rsidP="00A600C1">
      <w:pPr>
        <w:pStyle w:val="SingleTxtG"/>
        <w:tabs>
          <w:tab w:val="left" w:pos="-360"/>
        </w:tabs>
        <w:rPr>
          <w:lang w:val="fr-CA"/>
        </w:rPr>
      </w:pPr>
      <w:r w:rsidRPr="00BA4CDA">
        <w:rPr>
          <w:lang w:val="fr-CA"/>
        </w:rPr>
        <w:t>196.</w:t>
      </w:r>
      <w:r w:rsidRPr="00BA4CDA">
        <w:rPr>
          <w:lang w:val="fr-CA"/>
        </w:rPr>
        <w:tab/>
      </w:r>
      <w:r w:rsidR="00B43AA3" w:rsidRPr="00BA4CDA">
        <w:rPr>
          <w:lang w:val="fr-CA"/>
        </w:rPr>
        <w:t>Quelque 7</w:t>
      </w:r>
      <w:r w:rsidR="00CA0FA0" w:rsidRPr="00BA4CDA">
        <w:rPr>
          <w:lang w:val="fr-CA"/>
        </w:rPr>
        <w:t> %</w:t>
      </w:r>
      <w:r w:rsidR="00B43AA3" w:rsidRPr="00BA4CDA">
        <w:rPr>
          <w:lang w:val="fr-CA"/>
        </w:rPr>
        <w:t xml:space="preserve"> des ménages de l</w:t>
      </w:r>
      <w:r w:rsidR="005239D3" w:rsidRPr="00BA4CDA">
        <w:rPr>
          <w:lang w:val="fr-CA"/>
        </w:rPr>
        <w:t>’</w:t>
      </w:r>
      <w:r w:rsidR="007916C7" w:rsidRPr="00BA4CDA">
        <w:rPr>
          <w:lang w:val="fr-CA"/>
        </w:rPr>
        <w:t>État</w:t>
      </w:r>
      <w:r w:rsidR="00B43AA3" w:rsidRPr="00BA4CDA">
        <w:rPr>
          <w:lang w:val="fr-CA"/>
        </w:rPr>
        <w:t xml:space="preserve"> partie ne partagent pas leurs installations sanitaires</w:t>
      </w:r>
      <w:r w:rsidR="007C6490" w:rsidRPr="00BA4CDA">
        <w:rPr>
          <w:lang w:val="fr-CA"/>
        </w:rPr>
        <w:t>, 13</w:t>
      </w:r>
      <w:r w:rsidR="00CA0FA0" w:rsidRPr="00BA4CDA">
        <w:rPr>
          <w:lang w:val="fr-CA"/>
        </w:rPr>
        <w:t> %</w:t>
      </w:r>
      <w:r w:rsidR="007C6490" w:rsidRPr="00BA4CDA">
        <w:rPr>
          <w:lang w:val="fr-CA"/>
        </w:rPr>
        <w:t xml:space="preserve"> les partagent avec un autre ménage, 12</w:t>
      </w:r>
      <w:r w:rsidR="00CA0FA0" w:rsidRPr="00BA4CDA">
        <w:rPr>
          <w:lang w:val="fr-CA"/>
        </w:rPr>
        <w:t> %</w:t>
      </w:r>
      <w:r w:rsidR="007C6490" w:rsidRPr="00BA4CDA">
        <w:rPr>
          <w:lang w:val="fr-CA"/>
        </w:rPr>
        <w:t xml:space="preserve"> avec de </w:t>
      </w:r>
      <w:r w:rsidR="00BA4CDA" w:rsidRPr="00BA4CDA">
        <w:rPr>
          <w:lang w:val="fr-CA"/>
        </w:rPr>
        <w:t>deux</w:t>
      </w:r>
      <w:r w:rsidR="007C6490" w:rsidRPr="00BA4CDA">
        <w:rPr>
          <w:lang w:val="fr-CA"/>
        </w:rPr>
        <w:t xml:space="preserve"> à </w:t>
      </w:r>
      <w:r w:rsidR="00BA4CDA" w:rsidRPr="00BA4CDA">
        <w:rPr>
          <w:lang w:val="fr-CA"/>
        </w:rPr>
        <w:t>quatre</w:t>
      </w:r>
      <w:r w:rsidR="007C6490" w:rsidRPr="00BA4CDA">
        <w:rPr>
          <w:lang w:val="fr-CA"/>
        </w:rPr>
        <w:t xml:space="preserve"> ménages et 5</w:t>
      </w:r>
      <w:r w:rsidR="00CA0FA0" w:rsidRPr="00BA4CDA">
        <w:rPr>
          <w:lang w:val="fr-CA"/>
        </w:rPr>
        <w:t> %</w:t>
      </w:r>
      <w:r w:rsidR="007C6490" w:rsidRPr="00BA4CDA">
        <w:rPr>
          <w:lang w:val="fr-CA"/>
        </w:rPr>
        <w:t xml:space="preserve"> avec </w:t>
      </w:r>
      <w:r w:rsidR="00BA4CDA" w:rsidRPr="00BA4CDA">
        <w:rPr>
          <w:lang w:val="fr-CA"/>
        </w:rPr>
        <w:t xml:space="preserve">cinq </w:t>
      </w:r>
      <w:r w:rsidR="007C6490" w:rsidRPr="00BA4CDA">
        <w:rPr>
          <w:lang w:val="fr-CA"/>
        </w:rPr>
        <w:t>ménages ou davantage. En Tanzanie continentale, la probabilité qu</w:t>
      </w:r>
      <w:r w:rsidR="005239D3" w:rsidRPr="00BA4CDA">
        <w:rPr>
          <w:lang w:val="fr-CA"/>
        </w:rPr>
        <w:t>’</w:t>
      </w:r>
      <w:r w:rsidR="007C6490" w:rsidRPr="00BA4CDA">
        <w:rPr>
          <w:lang w:val="fr-CA"/>
        </w:rPr>
        <w:t xml:space="preserve">il y a de partager les installations sanitaires avec un autre ménage est la même dans les zones urbaines et dans les zones rurales, mais les ménages vivant dans les zones urbaines ont </w:t>
      </w:r>
      <w:r w:rsidR="00742878" w:rsidRPr="00BA4CDA">
        <w:rPr>
          <w:lang w:val="fr-CA"/>
        </w:rPr>
        <w:t xml:space="preserve">beaucoup </w:t>
      </w:r>
      <w:r w:rsidR="007C6490" w:rsidRPr="00BA4CDA">
        <w:rPr>
          <w:lang w:val="fr-CA"/>
        </w:rPr>
        <w:t xml:space="preserve">plus de chances que les ménages vivant dans les zones rurales de partager les installations sanitaires avec </w:t>
      </w:r>
      <w:r w:rsidR="00A600C1">
        <w:rPr>
          <w:lang w:val="fr-CA"/>
        </w:rPr>
        <w:t>deux</w:t>
      </w:r>
      <w:r w:rsidR="007C6490" w:rsidRPr="00BA4CDA">
        <w:rPr>
          <w:lang w:val="fr-CA"/>
        </w:rPr>
        <w:t xml:space="preserve"> ménages ou davantage. Ainsi, 28</w:t>
      </w:r>
      <w:r w:rsidR="00CA0FA0" w:rsidRPr="00BA4CDA">
        <w:rPr>
          <w:lang w:val="fr-CA"/>
        </w:rPr>
        <w:t> %</w:t>
      </w:r>
      <w:r w:rsidR="007C6490" w:rsidRPr="00BA4CDA">
        <w:rPr>
          <w:lang w:val="fr-CA"/>
        </w:rPr>
        <w:t xml:space="preserve"> des ménages vivant dans les zones urbaines partagent la toilette avec </w:t>
      </w:r>
      <w:r w:rsidR="00BA4CDA" w:rsidRPr="00BA4CDA">
        <w:rPr>
          <w:lang w:val="fr-CA"/>
        </w:rPr>
        <w:t>deux à quatre</w:t>
      </w:r>
      <w:r w:rsidR="007C6490" w:rsidRPr="00BA4CDA">
        <w:rPr>
          <w:lang w:val="fr-CA"/>
        </w:rPr>
        <w:t xml:space="preserve"> ménages contre 6</w:t>
      </w:r>
      <w:r w:rsidR="00CA0FA0" w:rsidRPr="00BA4CDA">
        <w:rPr>
          <w:lang w:val="fr-CA"/>
        </w:rPr>
        <w:t> %</w:t>
      </w:r>
      <w:r w:rsidR="007C6490" w:rsidRPr="00BA4CDA">
        <w:rPr>
          <w:lang w:val="fr-CA"/>
        </w:rPr>
        <w:t xml:space="preserve"> des ménages vivant dans</w:t>
      </w:r>
      <w:r w:rsidR="007414C3" w:rsidRPr="00BA4CDA">
        <w:rPr>
          <w:lang w:val="fr-CA"/>
        </w:rPr>
        <w:t xml:space="preserve"> les zones rurales.</w:t>
      </w:r>
    </w:p>
    <w:p w:rsidR="00151021" w:rsidRPr="00BA4CDA" w:rsidRDefault="00D562EC" w:rsidP="003A0B14">
      <w:pPr>
        <w:pStyle w:val="H1G"/>
        <w:rPr>
          <w:lang w:val="fr-CA"/>
        </w:rPr>
      </w:pPr>
      <w:bookmarkStart w:id="41" w:name="_Toc313470878"/>
      <w:r w:rsidRPr="00BA4CDA">
        <w:rPr>
          <w:lang w:val="fr-CA"/>
        </w:rPr>
        <w:tab/>
      </w:r>
      <w:r w:rsidR="00151021" w:rsidRPr="00BA4CDA">
        <w:rPr>
          <w:lang w:val="fr-CA"/>
        </w:rPr>
        <w:t>6.5</w:t>
      </w:r>
      <w:r w:rsidRPr="00BA4CDA">
        <w:rPr>
          <w:lang w:val="fr-CA"/>
        </w:rPr>
        <w:tab/>
      </w:r>
      <w:bookmarkEnd w:id="41"/>
      <w:r w:rsidR="00A90119" w:rsidRPr="00BA4CDA">
        <w:rPr>
          <w:lang w:val="fr-CA"/>
        </w:rPr>
        <w:t>Santé des adolescents</w:t>
      </w:r>
    </w:p>
    <w:p w:rsidR="00151021" w:rsidRPr="00BA4CDA" w:rsidRDefault="00056DE2" w:rsidP="00056DE2">
      <w:pPr>
        <w:pStyle w:val="SingleTxtG"/>
        <w:tabs>
          <w:tab w:val="left" w:pos="-360"/>
        </w:tabs>
        <w:rPr>
          <w:lang w:val="fr-CA"/>
        </w:rPr>
      </w:pPr>
      <w:r w:rsidRPr="00BA4CDA">
        <w:rPr>
          <w:lang w:val="fr-CA"/>
        </w:rPr>
        <w:t>197.</w:t>
      </w:r>
      <w:r w:rsidRPr="00BA4CDA">
        <w:rPr>
          <w:lang w:val="fr-CA"/>
        </w:rPr>
        <w:tab/>
      </w:r>
      <w:r w:rsidR="00543345" w:rsidRPr="00BA4CDA">
        <w:rPr>
          <w:lang w:val="fr-CA"/>
        </w:rPr>
        <w:t>Le Comité a recommandé à l</w:t>
      </w:r>
      <w:r w:rsidR="005239D3" w:rsidRPr="00BA4CDA">
        <w:rPr>
          <w:lang w:val="fr-CA"/>
        </w:rPr>
        <w:t>’</w:t>
      </w:r>
      <w:r w:rsidR="007916C7" w:rsidRPr="00BA4CDA">
        <w:rPr>
          <w:lang w:val="fr-CA"/>
        </w:rPr>
        <w:t>État</w:t>
      </w:r>
      <w:r w:rsidR="00543345" w:rsidRPr="00BA4CDA">
        <w:rPr>
          <w:lang w:val="fr-CA"/>
        </w:rPr>
        <w:t xml:space="preserve"> partie les actions ci-après:</w:t>
      </w:r>
    </w:p>
    <w:p w:rsidR="00151021" w:rsidRPr="00BA4CDA" w:rsidRDefault="00151021" w:rsidP="00D562EC">
      <w:pPr>
        <w:pStyle w:val="SingleTxtG"/>
        <w:ind w:firstLine="567"/>
        <w:rPr>
          <w:lang w:val="fr-CA"/>
        </w:rPr>
      </w:pPr>
      <w:r w:rsidRPr="00BA4CDA">
        <w:rPr>
          <w:lang w:val="fr-CA"/>
        </w:rPr>
        <w:t>a)</w:t>
      </w:r>
      <w:r w:rsidRPr="00BA4CDA">
        <w:rPr>
          <w:lang w:val="fr-CA"/>
        </w:rPr>
        <w:tab/>
      </w:r>
      <w:r w:rsidR="00C03A30" w:rsidRPr="00BA4CDA">
        <w:rPr>
          <w:lang w:val="fr-CA"/>
        </w:rPr>
        <w:t>E</w:t>
      </w:r>
      <w:r w:rsidR="00C910BB" w:rsidRPr="00BA4CDA">
        <w:rPr>
          <w:lang w:val="fr-CA"/>
        </w:rPr>
        <w:t>ntreprendre une étude exhaustive visant à évaluer la nature et l</w:t>
      </w:r>
      <w:r w:rsidR="005239D3" w:rsidRPr="00BA4CDA">
        <w:rPr>
          <w:lang w:val="fr-CA"/>
        </w:rPr>
        <w:t>’</w:t>
      </w:r>
      <w:r w:rsidR="00C910BB" w:rsidRPr="00BA4CDA">
        <w:rPr>
          <w:lang w:val="fr-CA"/>
        </w:rPr>
        <w:t>étendue des problèmes de santé des adolescents, avec la pleine participation de ceux-ci, pour utiliser les résultats comme base pour formuler des politiques et des programmes de santé des adolescents, l</w:t>
      </w:r>
      <w:r w:rsidR="005239D3" w:rsidRPr="00BA4CDA">
        <w:rPr>
          <w:lang w:val="fr-CA"/>
        </w:rPr>
        <w:t>’</w:t>
      </w:r>
      <w:r w:rsidR="00C910BB" w:rsidRPr="00BA4CDA">
        <w:rPr>
          <w:lang w:val="fr-CA"/>
        </w:rPr>
        <w:t xml:space="preserve">accent étant mis particulièrement sur la prévention du </w:t>
      </w:r>
      <w:r w:rsidR="00E922EA" w:rsidRPr="00BA4CDA">
        <w:rPr>
          <w:lang w:val="fr-CA"/>
        </w:rPr>
        <w:t>VIH/</w:t>
      </w:r>
      <w:r w:rsidR="001C788F" w:rsidRPr="00BA4CDA">
        <w:rPr>
          <w:lang w:val="fr-CA"/>
        </w:rPr>
        <w:t>sida</w:t>
      </w:r>
      <w:r w:rsidR="00C910BB" w:rsidRPr="00BA4CDA">
        <w:rPr>
          <w:lang w:val="fr-CA"/>
        </w:rPr>
        <w:t xml:space="preserve"> et d</w:t>
      </w:r>
      <w:r w:rsidR="005239D3" w:rsidRPr="00BA4CDA">
        <w:rPr>
          <w:lang w:val="fr-CA"/>
        </w:rPr>
        <w:t>’</w:t>
      </w:r>
      <w:r w:rsidR="00C910BB" w:rsidRPr="00BA4CDA">
        <w:rPr>
          <w:lang w:val="fr-CA"/>
        </w:rPr>
        <w:t xml:space="preserve">autres maladies sexuellement transmissibles en tenant compte </w:t>
      </w:r>
      <w:r w:rsidR="00A447B7" w:rsidRPr="00BA4CDA">
        <w:rPr>
          <w:lang w:val="fr-CA"/>
        </w:rPr>
        <w:t>de l</w:t>
      </w:r>
      <w:r w:rsidR="005239D3" w:rsidRPr="00BA4CDA">
        <w:rPr>
          <w:lang w:val="fr-CA"/>
        </w:rPr>
        <w:t>’</w:t>
      </w:r>
      <w:r w:rsidR="00A447B7" w:rsidRPr="00BA4CDA">
        <w:rPr>
          <w:lang w:val="fr-CA"/>
        </w:rPr>
        <w:t>Observation générale n</w:t>
      </w:r>
      <w:r w:rsidR="007916C7" w:rsidRPr="00BA4CDA">
        <w:rPr>
          <w:vertAlign w:val="superscript"/>
          <w:lang w:val="fr-CA"/>
        </w:rPr>
        <w:t>o</w:t>
      </w:r>
      <w:r w:rsidR="00BA4CDA" w:rsidRPr="00BA4CDA">
        <w:rPr>
          <w:lang w:val="fr-CA"/>
        </w:rPr>
        <w:t> </w:t>
      </w:r>
      <w:r w:rsidR="00A447B7" w:rsidRPr="00BA4CDA">
        <w:rPr>
          <w:lang w:val="fr-CA"/>
        </w:rPr>
        <w:t>4</w:t>
      </w:r>
      <w:r w:rsidR="00C910BB" w:rsidRPr="00BA4CDA">
        <w:rPr>
          <w:lang w:val="fr-CA"/>
        </w:rPr>
        <w:t xml:space="preserve"> du Comité (2003) concernant la santé </w:t>
      </w:r>
      <w:r w:rsidR="00A447B7" w:rsidRPr="00BA4CDA">
        <w:rPr>
          <w:lang w:val="fr-CA"/>
        </w:rPr>
        <w:t xml:space="preserve">et le développement </w:t>
      </w:r>
      <w:r w:rsidR="00C910BB" w:rsidRPr="00BA4CDA">
        <w:rPr>
          <w:lang w:val="fr-CA"/>
        </w:rPr>
        <w:t>de l</w:t>
      </w:r>
      <w:r w:rsidR="005239D3" w:rsidRPr="00BA4CDA">
        <w:rPr>
          <w:lang w:val="fr-CA"/>
        </w:rPr>
        <w:t>’</w:t>
      </w:r>
      <w:r w:rsidR="00C910BB" w:rsidRPr="00BA4CDA">
        <w:rPr>
          <w:lang w:val="fr-CA"/>
        </w:rPr>
        <w:t>adolescent;</w:t>
      </w:r>
    </w:p>
    <w:p w:rsidR="00151021" w:rsidRPr="00BA4CDA" w:rsidRDefault="00151021" w:rsidP="00D562EC">
      <w:pPr>
        <w:pStyle w:val="SingleTxtG"/>
        <w:ind w:firstLine="567"/>
        <w:rPr>
          <w:lang w:val="fr-CA"/>
        </w:rPr>
      </w:pPr>
      <w:r w:rsidRPr="00BA4CDA">
        <w:rPr>
          <w:lang w:val="fr-CA"/>
        </w:rPr>
        <w:t>b)</w:t>
      </w:r>
      <w:r w:rsidRPr="00BA4CDA">
        <w:rPr>
          <w:lang w:val="fr-CA"/>
        </w:rPr>
        <w:tab/>
      </w:r>
      <w:r w:rsidR="002A311F" w:rsidRPr="00BA4CDA">
        <w:rPr>
          <w:lang w:val="fr-CA"/>
        </w:rPr>
        <w:t>Renforcer les services de conseil</w:t>
      </w:r>
      <w:r w:rsidR="00D5759F" w:rsidRPr="00BA4CDA">
        <w:rPr>
          <w:lang w:val="fr-CA"/>
        </w:rPr>
        <w:t>s</w:t>
      </w:r>
      <w:r w:rsidR="002A311F" w:rsidRPr="00BA4CDA">
        <w:rPr>
          <w:lang w:val="fr-CA"/>
        </w:rPr>
        <w:t xml:space="preserve"> concernant la santé du développement de l</w:t>
      </w:r>
      <w:r w:rsidR="005239D3" w:rsidRPr="00BA4CDA">
        <w:rPr>
          <w:lang w:val="fr-CA"/>
        </w:rPr>
        <w:t>’</w:t>
      </w:r>
      <w:r w:rsidR="002A311F" w:rsidRPr="00BA4CDA">
        <w:rPr>
          <w:lang w:val="fr-CA"/>
        </w:rPr>
        <w:t>individu et la santé mentale, ainsi que les conseils en matière de procréation, les faire connaître aux adolescents et les leur rendre accessibles;</w:t>
      </w:r>
    </w:p>
    <w:p w:rsidR="00151021" w:rsidRPr="00BA4CDA" w:rsidRDefault="00151021" w:rsidP="00D562EC">
      <w:pPr>
        <w:pStyle w:val="SingleTxtG"/>
        <w:ind w:firstLine="567"/>
        <w:rPr>
          <w:lang w:val="fr-CA"/>
        </w:rPr>
      </w:pPr>
      <w:r w:rsidRPr="00BA4CDA">
        <w:rPr>
          <w:lang w:val="fr-CA"/>
        </w:rPr>
        <w:t>c)</w:t>
      </w:r>
      <w:r w:rsidRPr="00BA4CDA">
        <w:rPr>
          <w:lang w:val="fr-CA"/>
        </w:rPr>
        <w:tab/>
      </w:r>
      <w:r w:rsidR="00C03A30" w:rsidRPr="00BA4CDA">
        <w:rPr>
          <w:lang w:val="fr-CA"/>
        </w:rPr>
        <w:t xml:space="preserve">Faire en sorte que les programmes scolaires </w:t>
      </w:r>
      <w:r w:rsidR="00D5759F" w:rsidRPr="00BA4CDA">
        <w:rPr>
          <w:lang w:val="fr-CA"/>
        </w:rPr>
        <w:t>intègrent</w:t>
      </w:r>
      <w:r w:rsidR="00C03A30" w:rsidRPr="00BA4CDA">
        <w:rPr>
          <w:lang w:val="fr-CA"/>
        </w:rPr>
        <w:t xml:space="preserve"> l</w:t>
      </w:r>
      <w:r w:rsidR="005239D3" w:rsidRPr="00BA4CDA">
        <w:rPr>
          <w:lang w:val="fr-CA"/>
        </w:rPr>
        <w:t>’</w:t>
      </w:r>
      <w:r w:rsidR="00C03A30" w:rsidRPr="00BA4CDA">
        <w:rPr>
          <w:lang w:val="fr-CA"/>
        </w:rPr>
        <w:t>éducation à la santé génésique et inform</w:t>
      </w:r>
      <w:r w:rsidR="00D5759F" w:rsidRPr="00BA4CDA">
        <w:rPr>
          <w:lang w:val="fr-CA"/>
        </w:rPr>
        <w:t>e</w:t>
      </w:r>
      <w:r w:rsidR="00C03A30" w:rsidRPr="00BA4CDA">
        <w:rPr>
          <w:lang w:val="fr-CA"/>
        </w:rPr>
        <w:t>nt pleinement les adolescents de leurs droits à la santé génésique, notamment en matière de prévention des grossesses d</w:t>
      </w:r>
      <w:r w:rsidR="005239D3" w:rsidRPr="00BA4CDA">
        <w:rPr>
          <w:lang w:val="fr-CA"/>
        </w:rPr>
        <w:t>’</w:t>
      </w:r>
      <w:r w:rsidR="00C03A30" w:rsidRPr="00BA4CDA">
        <w:rPr>
          <w:lang w:val="fr-CA"/>
        </w:rPr>
        <w:t xml:space="preserve">adolescentes et de maladies sexuellement transmissibles, dont le </w:t>
      </w:r>
      <w:r w:rsidR="00E922EA" w:rsidRPr="00BA4CDA">
        <w:rPr>
          <w:lang w:val="fr-CA"/>
        </w:rPr>
        <w:t>VIH/</w:t>
      </w:r>
      <w:r w:rsidR="001C788F" w:rsidRPr="00BA4CDA">
        <w:rPr>
          <w:lang w:val="fr-CA"/>
        </w:rPr>
        <w:t>sida</w:t>
      </w:r>
      <w:r w:rsidR="00C03A30" w:rsidRPr="00BA4CDA">
        <w:rPr>
          <w:lang w:val="fr-CA"/>
        </w:rPr>
        <w:t>;</w:t>
      </w:r>
    </w:p>
    <w:p w:rsidR="00151021" w:rsidRPr="00BA4CDA" w:rsidRDefault="00151021" w:rsidP="00D562EC">
      <w:pPr>
        <w:pStyle w:val="SingleTxtG"/>
        <w:ind w:firstLine="567"/>
        <w:rPr>
          <w:lang w:val="fr-CA"/>
        </w:rPr>
      </w:pPr>
      <w:r w:rsidRPr="00BA4CDA">
        <w:rPr>
          <w:lang w:val="fr-CA"/>
        </w:rPr>
        <w:t>d)</w:t>
      </w:r>
      <w:r w:rsidRPr="00BA4CDA">
        <w:rPr>
          <w:lang w:val="fr-CA"/>
        </w:rPr>
        <w:tab/>
        <w:t>Continue</w:t>
      </w:r>
      <w:r w:rsidR="00830841" w:rsidRPr="00BA4CDA">
        <w:rPr>
          <w:lang w:val="fr-CA"/>
        </w:rPr>
        <w:t>r de fournir un appui aux adolescent</w:t>
      </w:r>
      <w:r w:rsidR="00D5759F" w:rsidRPr="00BA4CDA">
        <w:rPr>
          <w:lang w:val="fr-CA"/>
        </w:rPr>
        <w:t>e</w:t>
      </w:r>
      <w:r w:rsidR="00830841" w:rsidRPr="00BA4CDA">
        <w:rPr>
          <w:lang w:val="fr-CA"/>
        </w:rPr>
        <w:t>s enceintes et de veiller à ce qu</w:t>
      </w:r>
      <w:r w:rsidR="005239D3" w:rsidRPr="00BA4CDA">
        <w:rPr>
          <w:lang w:val="fr-CA"/>
        </w:rPr>
        <w:t>’</w:t>
      </w:r>
      <w:r w:rsidR="00830841" w:rsidRPr="00BA4CDA">
        <w:rPr>
          <w:lang w:val="fr-CA"/>
        </w:rPr>
        <w:t>elles poursuivent leurs études.</w:t>
      </w:r>
    </w:p>
    <w:p w:rsidR="00151021" w:rsidRPr="00BA4CDA" w:rsidRDefault="00056DE2" w:rsidP="00056DE2">
      <w:pPr>
        <w:pStyle w:val="SingleTxtG"/>
        <w:tabs>
          <w:tab w:val="left" w:pos="-360"/>
        </w:tabs>
        <w:rPr>
          <w:lang w:val="fr-CA"/>
        </w:rPr>
      </w:pPr>
      <w:r w:rsidRPr="00BA4CDA">
        <w:rPr>
          <w:lang w:val="fr-CA"/>
        </w:rPr>
        <w:t>198.</w:t>
      </w:r>
      <w:r w:rsidRPr="00BA4CDA">
        <w:rPr>
          <w:lang w:val="fr-CA"/>
        </w:rPr>
        <w:tab/>
      </w:r>
      <w:r w:rsidR="005210F9" w:rsidRPr="00BA4CDA">
        <w:rPr>
          <w:lang w:val="fr-CA"/>
        </w:rPr>
        <w:t>L</w:t>
      </w:r>
      <w:r w:rsidR="005239D3" w:rsidRPr="00BA4CDA">
        <w:rPr>
          <w:lang w:val="fr-CA"/>
        </w:rPr>
        <w:t>’</w:t>
      </w:r>
      <w:r w:rsidR="007916C7" w:rsidRPr="00BA4CDA">
        <w:rPr>
          <w:lang w:val="fr-CA"/>
        </w:rPr>
        <w:t>État</w:t>
      </w:r>
      <w:r w:rsidR="005210F9" w:rsidRPr="00BA4CDA">
        <w:rPr>
          <w:lang w:val="fr-CA"/>
        </w:rPr>
        <w:t xml:space="preserve"> partie continue de se conformer aux recommandations précédentes du Comité et veille à ce que les problèmes des adolescents s</w:t>
      </w:r>
      <w:r w:rsidR="005239D3" w:rsidRPr="00BA4CDA">
        <w:rPr>
          <w:lang w:val="fr-CA"/>
        </w:rPr>
        <w:t>’</w:t>
      </w:r>
      <w:r w:rsidR="005210F9" w:rsidRPr="00BA4CDA">
        <w:rPr>
          <w:lang w:val="fr-CA"/>
        </w:rPr>
        <w:t>imposent davantage à l</w:t>
      </w:r>
      <w:r w:rsidR="005239D3" w:rsidRPr="00BA4CDA">
        <w:rPr>
          <w:lang w:val="fr-CA"/>
        </w:rPr>
        <w:t>’</w:t>
      </w:r>
      <w:r w:rsidR="005210F9" w:rsidRPr="00BA4CDA">
        <w:rPr>
          <w:lang w:val="fr-CA"/>
        </w:rPr>
        <w:t xml:space="preserve">attention des décideurs. Les jeunes en Tanzanie doivent faire face à un certain nombre de menaces </w:t>
      </w:r>
      <w:r w:rsidR="00D5759F" w:rsidRPr="00BA4CDA">
        <w:rPr>
          <w:lang w:val="fr-CA"/>
        </w:rPr>
        <w:t>contre</w:t>
      </w:r>
      <w:r w:rsidR="005210F9" w:rsidRPr="00BA4CDA">
        <w:rPr>
          <w:lang w:val="fr-CA"/>
        </w:rPr>
        <w:t xml:space="preserve"> leur santé, dont la contamination par le VIH. Ils sont des millions davantage à souffrir de maladies sexuellement transmissibles, qui risquent de rendre les jeunes femmes infécondes et les exposent à la stigmatisation de leurs familles et collectivités. Les mères âgées de moins de 20 ans sont davantage exposées à mourir de causes </w:t>
      </w:r>
      <w:r w:rsidR="00D5759F" w:rsidRPr="00BA4CDA">
        <w:rPr>
          <w:lang w:val="fr-CA"/>
        </w:rPr>
        <w:t>liées</w:t>
      </w:r>
      <w:r w:rsidR="005210F9" w:rsidRPr="00BA4CDA">
        <w:rPr>
          <w:lang w:val="fr-CA"/>
        </w:rPr>
        <w:t xml:space="preserve"> à la grossesse. De plus en plus, les jeunes doivent être renseignés sur leur santé sexuelle et génésique et sur leurs droits en cette matière. Compte tenu du fardeau que la morbidité et la mortalité </w:t>
      </w:r>
      <w:r w:rsidR="00742878" w:rsidRPr="00BA4CDA">
        <w:rPr>
          <w:lang w:val="fr-CA"/>
        </w:rPr>
        <w:t>font</w:t>
      </w:r>
      <w:r w:rsidR="005210F9" w:rsidRPr="00BA4CDA">
        <w:rPr>
          <w:lang w:val="fr-CA"/>
        </w:rPr>
        <w:t xml:space="preserve"> peser sur les jeunes et de la perspective beaucoup plus probable que ceux-ci adoptent des comportements à risque, il ne faut reculer devant aucun effort pour leur ménager un accès aux services de santé sexuelle et génésique. Dans le même temps, il faut savoir qu</w:t>
      </w:r>
      <w:r w:rsidR="005239D3" w:rsidRPr="00BA4CDA">
        <w:rPr>
          <w:lang w:val="fr-CA"/>
        </w:rPr>
        <w:t>’</w:t>
      </w:r>
      <w:r w:rsidR="005210F9" w:rsidRPr="00BA4CDA">
        <w:rPr>
          <w:lang w:val="fr-CA"/>
        </w:rPr>
        <w:t>à elle seule la connaissance ne suffit pas à réduire l</w:t>
      </w:r>
      <w:r w:rsidR="005239D3" w:rsidRPr="00BA4CDA">
        <w:rPr>
          <w:lang w:val="fr-CA"/>
        </w:rPr>
        <w:t>’</w:t>
      </w:r>
      <w:r w:rsidR="005210F9" w:rsidRPr="00BA4CDA">
        <w:rPr>
          <w:lang w:val="fr-CA"/>
        </w:rPr>
        <w:t>exposition aux infections.</w:t>
      </w:r>
    </w:p>
    <w:p w:rsidR="00151021" w:rsidRPr="00BA4CDA" w:rsidRDefault="00056DE2" w:rsidP="00056DE2">
      <w:pPr>
        <w:pStyle w:val="SingleTxtG"/>
        <w:tabs>
          <w:tab w:val="left" w:pos="-360"/>
        </w:tabs>
        <w:rPr>
          <w:lang w:val="fr-CA"/>
        </w:rPr>
      </w:pPr>
      <w:r w:rsidRPr="00BA4CDA">
        <w:rPr>
          <w:lang w:val="fr-CA"/>
        </w:rPr>
        <w:t>199.</w:t>
      </w:r>
      <w:r w:rsidRPr="00BA4CDA">
        <w:rPr>
          <w:lang w:val="fr-CA"/>
        </w:rPr>
        <w:tab/>
      </w:r>
      <w:r w:rsidR="004D0437" w:rsidRPr="00BA4CDA">
        <w:rPr>
          <w:lang w:val="fr-CA"/>
        </w:rPr>
        <w:t>On ne saurait se cacher l</w:t>
      </w:r>
      <w:r w:rsidR="005239D3" w:rsidRPr="00BA4CDA">
        <w:rPr>
          <w:lang w:val="fr-CA"/>
        </w:rPr>
        <w:t>’</w:t>
      </w:r>
      <w:r w:rsidR="004D0437" w:rsidRPr="00BA4CDA">
        <w:rPr>
          <w:lang w:val="fr-CA"/>
        </w:rPr>
        <w:t>importance qui s</w:t>
      </w:r>
      <w:r w:rsidR="005239D3" w:rsidRPr="00BA4CDA">
        <w:rPr>
          <w:lang w:val="fr-CA"/>
        </w:rPr>
        <w:t>’</w:t>
      </w:r>
      <w:r w:rsidR="004D0437" w:rsidRPr="00BA4CDA">
        <w:rPr>
          <w:lang w:val="fr-CA"/>
        </w:rPr>
        <w:t>attache à des interventions structurelles et à des interventions sur le comportement. Il faut aussi se colleter avec les mœurs en matière de relations hommes-femmes et avec les coutumes sociales, la pauvreté et la vulnérabilité qui touchent de manière disproportionnée les jeunes femmes. Le nombre des jeunes s</w:t>
      </w:r>
      <w:r w:rsidR="005239D3" w:rsidRPr="00BA4CDA">
        <w:rPr>
          <w:lang w:val="fr-CA"/>
        </w:rPr>
        <w:t>’</w:t>
      </w:r>
      <w:r w:rsidR="004D0437" w:rsidRPr="00BA4CDA">
        <w:rPr>
          <w:lang w:val="fr-CA"/>
        </w:rPr>
        <w:t>accroît en Tanzanie à un rythme sans précédent, et le système d</w:t>
      </w:r>
      <w:r w:rsidR="005239D3" w:rsidRPr="00BA4CDA">
        <w:rPr>
          <w:lang w:val="fr-CA"/>
        </w:rPr>
        <w:t>’</w:t>
      </w:r>
      <w:r w:rsidR="004D0437" w:rsidRPr="00BA4CDA">
        <w:rPr>
          <w:lang w:val="fr-CA"/>
        </w:rPr>
        <w:t>enseignement formel est incapable de faire face à une demande croissante. Aussi de nombreux jeunes arrêtent</w:t>
      </w:r>
      <w:r w:rsidR="00742878" w:rsidRPr="00BA4CDA">
        <w:rPr>
          <w:lang w:val="fr-CA"/>
        </w:rPr>
        <w:t>-ils</w:t>
      </w:r>
      <w:r w:rsidR="004D0437" w:rsidRPr="00BA4CDA">
        <w:rPr>
          <w:lang w:val="fr-CA"/>
        </w:rPr>
        <w:t xml:space="preserve"> leurs études en cours d</w:t>
      </w:r>
      <w:r w:rsidR="005239D3" w:rsidRPr="00BA4CDA">
        <w:rPr>
          <w:lang w:val="fr-CA"/>
        </w:rPr>
        <w:t>’</w:t>
      </w:r>
      <w:r w:rsidR="004D0437" w:rsidRPr="00BA4CDA">
        <w:rPr>
          <w:lang w:val="fr-CA"/>
        </w:rPr>
        <w:t>enseignement primaire et beaucoup moins encore se dirigent vers l</w:t>
      </w:r>
      <w:r w:rsidR="005239D3" w:rsidRPr="00BA4CDA">
        <w:rPr>
          <w:lang w:val="fr-CA"/>
        </w:rPr>
        <w:t>’</w:t>
      </w:r>
      <w:r w:rsidR="004D0437" w:rsidRPr="00BA4CDA">
        <w:rPr>
          <w:lang w:val="fr-CA"/>
        </w:rPr>
        <w:t xml:space="preserve">enseignement secondaire et supérieur. </w:t>
      </w:r>
      <w:r w:rsidR="00E82B6F" w:rsidRPr="00BA4CDA">
        <w:rPr>
          <w:lang w:val="fr-CA"/>
        </w:rPr>
        <w:t>On a donc de la peine à voir comment ils pourraient acquérir les connaissances et l</w:t>
      </w:r>
      <w:r w:rsidR="005239D3" w:rsidRPr="00BA4CDA">
        <w:rPr>
          <w:lang w:val="fr-CA"/>
        </w:rPr>
        <w:t>’</w:t>
      </w:r>
      <w:r w:rsidR="00E82B6F" w:rsidRPr="00BA4CDA">
        <w:rPr>
          <w:lang w:val="fr-CA"/>
        </w:rPr>
        <w:t xml:space="preserve">expérience dont ils ont besoin pour affronter le marché du travail ou gagner leur vie comme indépendants. </w:t>
      </w:r>
      <w:r w:rsidR="001A2459" w:rsidRPr="00BA4CDA">
        <w:rPr>
          <w:lang w:val="fr-CA"/>
        </w:rPr>
        <w:t>La majorité d</w:t>
      </w:r>
      <w:r w:rsidR="005239D3" w:rsidRPr="00BA4CDA">
        <w:rPr>
          <w:lang w:val="fr-CA"/>
        </w:rPr>
        <w:t>’</w:t>
      </w:r>
      <w:r w:rsidR="001A2459" w:rsidRPr="00BA4CDA">
        <w:rPr>
          <w:lang w:val="fr-CA"/>
        </w:rPr>
        <w:t>entre eux finissent par se diriger vers le secteur informel</w:t>
      </w:r>
      <w:r w:rsidR="00D5759F" w:rsidRPr="00BA4CDA">
        <w:rPr>
          <w:lang w:val="fr-CA"/>
        </w:rPr>
        <w:t>,</w:t>
      </w:r>
      <w:r w:rsidR="001A2459" w:rsidRPr="00BA4CDA">
        <w:rPr>
          <w:lang w:val="fr-CA"/>
        </w:rPr>
        <w:t xml:space="preserve"> où ils peuvent difficilement gagner assez pour sortir du cycle de la pauvreté. Il faut continuer à investir dans l</w:t>
      </w:r>
      <w:r w:rsidR="005239D3" w:rsidRPr="00BA4CDA">
        <w:rPr>
          <w:lang w:val="fr-CA"/>
        </w:rPr>
        <w:t>’</w:t>
      </w:r>
      <w:r w:rsidR="001A2459" w:rsidRPr="00BA4CDA">
        <w:rPr>
          <w:lang w:val="fr-CA"/>
        </w:rPr>
        <w:t>enseignement, la formation professionnelle et la préparation à la vie active, et créer des perspectives d</w:t>
      </w:r>
      <w:r w:rsidR="005239D3" w:rsidRPr="00BA4CDA">
        <w:rPr>
          <w:lang w:val="fr-CA"/>
        </w:rPr>
        <w:t>’</w:t>
      </w:r>
      <w:r w:rsidR="001A2459" w:rsidRPr="00BA4CDA">
        <w:rPr>
          <w:lang w:val="fr-CA"/>
        </w:rPr>
        <w:t>emploi ayant du sens pour les jeunes, et cela est essentiel si l</w:t>
      </w:r>
      <w:r w:rsidR="005239D3" w:rsidRPr="00BA4CDA">
        <w:rPr>
          <w:lang w:val="fr-CA"/>
        </w:rPr>
        <w:t>’</w:t>
      </w:r>
      <w:r w:rsidR="001A2459" w:rsidRPr="00BA4CDA">
        <w:rPr>
          <w:lang w:val="fr-CA"/>
        </w:rPr>
        <w:t>on veut qu</w:t>
      </w:r>
      <w:r w:rsidR="005239D3" w:rsidRPr="00BA4CDA">
        <w:rPr>
          <w:lang w:val="fr-CA"/>
        </w:rPr>
        <w:t>’</w:t>
      </w:r>
      <w:r w:rsidR="001A2459" w:rsidRPr="00BA4CDA">
        <w:rPr>
          <w:lang w:val="fr-CA"/>
        </w:rPr>
        <w:t>ils deviennent des citoyens ayant les deux pieds sur terre, informés et actifs.</w:t>
      </w:r>
    </w:p>
    <w:p w:rsidR="00151021" w:rsidRPr="00BA4CDA" w:rsidRDefault="00D562EC" w:rsidP="003A0B14">
      <w:pPr>
        <w:pStyle w:val="H1G"/>
        <w:rPr>
          <w:lang w:val="fr-CA"/>
        </w:rPr>
      </w:pPr>
      <w:bookmarkStart w:id="42" w:name="_Toc313470879"/>
      <w:r w:rsidRPr="00BA4CDA">
        <w:rPr>
          <w:lang w:val="fr-CA"/>
        </w:rPr>
        <w:tab/>
      </w:r>
      <w:r w:rsidR="00151021" w:rsidRPr="00BA4CDA">
        <w:rPr>
          <w:lang w:val="fr-CA"/>
        </w:rPr>
        <w:t>6.6</w:t>
      </w:r>
      <w:r w:rsidRPr="00BA4CDA">
        <w:rPr>
          <w:lang w:val="fr-CA"/>
        </w:rPr>
        <w:tab/>
      </w:r>
      <w:bookmarkEnd w:id="42"/>
      <w:r w:rsidR="00E53372" w:rsidRPr="00BA4CDA">
        <w:rPr>
          <w:lang w:val="fr-CA"/>
        </w:rPr>
        <w:t>Mesures visant à interdire et à abolir les pratiques traditionnelles préjudiciables</w:t>
      </w:r>
      <w:r w:rsidR="003A0B14" w:rsidRPr="00BA4CDA">
        <w:rPr>
          <w:lang w:val="fr-CA"/>
        </w:rPr>
        <w:t xml:space="preserve"> </w:t>
      </w:r>
      <w:r w:rsidR="00151021" w:rsidRPr="00BA4CDA">
        <w:rPr>
          <w:lang w:val="fr-CA"/>
        </w:rPr>
        <w:t>(</w:t>
      </w:r>
      <w:r w:rsidR="003A0B14" w:rsidRPr="00BA4CDA">
        <w:rPr>
          <w:lang w:val="fr-CA"/>
        </w:rPr>
        <w:t>a</w:t>
      </w:r>
      <w:r w:rsidR="00151021" w:rsidRPr="00BA4CDA">
        <w:rPr>
          <w:lang w:val="fr-CA"/>
        </w:rPr>
        <w:t>rt. 24, par. 3)</w:t>
      </w:r>
    </w:p>
    <w:p w:rsidR="00151021" w:rsidRPr="00BA4CDA" w:rsidRDefault="00056DE2" w:rsidP="00056DE2">
      <w:pPr>
        <w:pStyle w:val="SingleTxtG"/>
        <w:tabs>
          <w:tab w:val="left" w:pos="-360"/>
        </w:tabs>
        <w:rPr>
          <w:lang w:val="fr-CA"/>
        </w:rPr>
      </w:pPr>
      <w:r w:rsidRPr="00BA4CDA">
        <w:rPr>
          <w:lang w:val="fr-CA"/>
        </w:rPr>
        <w:t>200.</w:t>
      </w:r>
      <w:r w:rsidRPr="00BA4CDA">
        <w:rPr>
          <w:lang w:val="fr-CA"/>
        </w:rPr>
        <w:tab/>
      </w:r>
      <w:r w:rsidR="0036552D" w:rsidRPr="00BA4CDA">
        <w:rPr>
          <w:lang w:val="fr-CA"/>
        </w:rPr>
        <w:t>Le Comité a recommandé à l</w:t>
      </w:r>
      <w:r w:rsidR="005239D3" w:rsidRPr="00BA4CDA">
        <w:rPr>
          <w:lang w:val="fr-CA"/>
        </w:rPr>
        <w:t>’</w:t>
      </w:r>
      <w:r w:rsidR="007916C7" w:rsidRPr="00BA4CDA">
        <w:rPr>
          <w:lang w:val="fr-CA"/>
        </w:rPr>
        <w:t>État</w:t>
      </w:r>
      <w:r w:rsidR="0036552D" w:rsidRPr="00BA4CDA">
        <w:rPr>
          <w:lang w:val="fr-CA"/>
        </w:rPr>
        <w:t xml:space="preserve"> partie de renforcer les mesures qu</w:t>
      </w:r>
      <w:r w:rsidR="005239D3" w:rsidRPr="00BA4CDA">
        <w:rPr>
          <w:lang w:val="fr-CA"/>
        </w:rPr>
        <w:t>’</w:t>
      </w:r>
      <w:r w:rsidR="0036552D" w:rsidRPr="00BA4CDA">
        <w:rPr>
          <w:lang w:val="fr-CA"/>
        </w:rPr>
        <w:t xml:space="preserve">il prend sur le plan législatif en ce qui concerne les mutilations </w:t>
      </w:r>
      <w:r w:rsidR="00C9051F" w:rsidRPr="00BA4CDA">
        <w:rPr>
          <w:lang w:val="fr-CA"/>
        </w:rPr>
        <w:t>génitales féminines</w:t>
      </w:r>
      <w:r w:rsidR="0036552D" w:rsidRPr="00BA4CDA">
        <w:rPr>
          <w:lang w:val="fr-CA"/>
        </w:rPr>
        <w:t xml:space="preserve"> et </w:t>
      </w:r>
      <w:r w:rsidR="00742878" w:rsidRPr="00BA4CDA">
        <w:rPr>
          <w:lang w:val="fr-CA"/>
        </w:rPr>
        <w:t>de mener</w:t>
      </w:r>
      <w:r w:rsidR="0036552D" w:rsidRPr="00BA4CDA">
        <w:rPr>
          <w:lang w:val="fr-CA"/>
        </w:rPr>
        <w:t xml:space="preserve"> des campagnes de sensibilisation pour combattre et éradiquer cette pratique traditionnelle et d</w:t>
      </w:r>
      <w:r w:rsidR="005239D3" w:rsidRPr="00BA4CDA">
        <w:rPr>
          <w:lang w:val="fr-CA"/>
        </w:rPr>
        <w:t>’</w:t>
      </w:r>
      <w:r w:rsidR="0036552D" w:rsidRPr="00BA4CDA">
        <w:rPr>
          <w:lang w:val="fr-CA"/>
        </w:rPr>
        <w:t>autres qui sont préjudiciables à la santé, à la survie et au développement des enfants, en particulier des filles. Il lui a également recommandé de lancer des programmes de sensibilisation à l</w:t>
      </w:r>
      <w:r w:rsidR="005239D3" w:rsidRPr="00BA4CDA">
        <w:rPr>
          <w:lang w:val="fr-CA"/>
        </w:rPr>
        <w:t>’</w:t>
      </w:r>
      <w:r w:rsidR="0036552D" w:rsidRPr="00BA4CDA">
        <w:rPr>
          <w:lang w:val="fr-CA"/>
        </w:rPr>
        <w:t>intention des praticiens et du public pour qu</w:t>
      </w:r>
      <w:r w:rsidR="005239D3" w:rsidRPr="00BA4CDA">
        <w:rPr>
          <w:lang w:val="fr-CA"/>
        </w:rPr>
        <w:t>’</w:t>
      </w:r>
      <w:r w:rsidR="0036552D" w:rsidRPr="00BA4CDA">
        <w:rPr>
          <w:lang w:val="fr-CA"/>
        </w:rPr>
        <w:t>ils encouragent le changement dans les attitudes traditionnelles et interdisent les pratiques préjudiciables, en s</w:t>
      </w:r>
      <w:r w:rsidR="005239D3" w:rsidRPr="00BA4CDA">
        <w:rPr>
          <w:lang w:val="fr-CA"/>
        </w:rPr>
        <w:t>’</w:t>
      </w:r>
      <w:r w:rsidR="0036552D" w:rsidRPr="00BA4CDA">
        <w:rPr>
          <w:lang w:val="fr-CA"/>
        </w:rPr>
        <w:t>engageant au côté de la famille élargie et des chefs de file traditionnels et religieux. Il a encore recommandé que l</w:t>
      </w:r>
      <w:r w:rsidR="005239D3" w:rsidRPr="00BA4CDA">
        <w:rPr>
          <w:lang w:val="fr-CA"/>
        </w:rPr>
        <w:t>’</w:t>
      </w:r>
      <w:r w:rsidR="007916C7" w:rsidRPr="00BA4CDA">
        <w:rPr>
          <w:lang w:val="fr-CA"/>
        </w:rPr>
        <w:t>État</w:t>
      </w:r>
      <w:r w:rsidR="0036552D" w:rsidRPr="00BA4CDA">
        <w:rPr>
          <w:lang w:val="fr-CA"/>
        </w:rPr>
        <w:t xml:space="preserve"> partie ratifie la Convention contre la torture et autres peines ou traitements cruels, inhumains ou dégradants.</w:t>
      </w:r>
    </w:p>
    <w:p w:rsidR="00151021" w:rsidRPr="00BA4CDA" w:rsidRDefault="00056DE2" w:rsidP="00056DE2">
      <w:pPr>
        <w:pStyle w:val="SingleTxtG"/>
        <w:tabs>
          <w:tab w:val="left" w:pos="-360"/>
        </w:tabs>
        <w:rPr>
          <w:lang w:val="fr-CA"/>
        </w:rPr>
      </w:pPr>
      <w:r w:rsidRPr="00BA4CDA">
        <w:rPr>
          <w:lang w:val="fr-CA"/>
        </w:rPr>
        <w:t>201.</w:t>
      </w:r>
      <w:r w:rsidRPr="00BA4CDA">
        <w:rPr>
          <w:lang w:val="fr-CA"/>
        </w:rPr>
        <w:tab/>
      </w:r>
      <w:r w:rsidR="00D435B5" w:rsidRPr="00BA4CDA">
        <w:rPr>
          <w:lang w:val="fr-CA"/>
        </w:rPr>
        <w:t xml:space="preserve">Donnant suite aux recommandations du Comité et </w:t>
      </w:r>
      <w:r w:rsidR="00D5759F" w:rsidRPr="00BA4CDA">
        <w:rPr>
          <w:lang w:val="fr-CA"/>
        </w:rPr>
        <w:t>se conformant au</w:t>
      </w:r>
      <w:r w:rsidR="00D435B5" w:rsidRPr="00BA4CDA">
        <w:rPr>
          <w:lang w:val="fr-CA"/>
        </w:rPr>
        <w:t xml:space="preserve"> paragraphe 3 de l</w:t>
      </w:r>
      <w:r w:rsidR="005239D3" w:rsidRPr="00BA4CDA">
        <w:rPr>
          <w:lang w:val="fr-CA"/>
        </w:rPr>
        <w:t>’</w:t>
      </w:r>
      <w:r w:rsidR="00D435B5" w:rsidRPr="00BA4CDA">
        <w:rPr>
          <w:lang w:val="fr-CA"/>
        </w:rPr>
        <w:t>article 24 de la Convention, l</w:t>
      </w:r>
      <w:r w:rsidR="005239D3" w:rsidRPr="00BA4CDA">
        <w:rPr>
          <w:lang w:val="fr-CA"/>
        </w:rPr>
        <w:t>’</w:t>
      </w:r>
      <w:r w:rsidR="007916C7" w:rsidRPr="00BA4CDA">
        <w:rPr>
          <w:lang w:val="fr-CA"/>
        </w:rPr>
        <w:t>État</w:t>
      </w:r>
      <w:r w:rsidR="00D435B5" w:rsidRPr="00BA4CDA">
        <w:rPr>
          <w:lang w:val="fr-CA"/>
        </w:rPr>
        <w:t xml:space="preserve"> partie a</w:t>
      </w:r>
      <w:r w:rsidR="00D5759F" w:rsidRPr="00BA4CDA">
        <w:rPr>
          <w:lang w:val="fr-CA"/>
        </w:rPr>
        <w:t xml:space="preserve"> renforcé ses mesures d</w:t>
      </w:r>
      <w:r w:rsidR="005239D3" w:rsidRPr="00BA4CDA">
        <w:rPr>
          <w:lang w:val="fr-CA"/>
        </w:rPr>
        <w:t>’</w:t>
      </w:r>
      <w:r w:rsidR="00D5759F" w:rsidRPr="00BA4CDA">
        <w:rPr>
          <w:lang w:val="fr-CA"/>
        </w:rPr>
        <w:t>ordre législatif</w:t>
      </w:r>
      <w:r w:rsidR="00D435B5" w:rsidRPr="00BA4CDA">
        <w:rPr>
          <w:lang w:val="fr-CA"/>
        </w:rPr>
        <w:t xml:space="preserve"> concernant</w:t>
      </w:r>
      <w:r w:rsidR="00D5759F" w:rsidRPr="00BA4CDA">
        <w:rPr>
          <w:lang w:val="fr-CA"/>
        </w:rPr>
        <w:t xml:space="preserve"> les</w:t>
      </w:r>
      <w:r w:rsidR="00D435B5" w:rsidRPr="00BA4CDA">
        <w:rPr>
          <w:lang w:val="fr-CA"/>
        </w:rPr>
        <w:t xml:space="preserve"> mutilation</w:t>
      </w:r>
      <w:r w:rsidR="00D5759F" w:rsidRPr="00BA4CDA">
        <w:rPr>
          <w:lang w:val="fr-CA"/>
        </w:rPr>
        <w:t>s</w:t>
      </w:r>
      <w:r w:rsidR="00D435B5" w:rsidRPr="00BA4CDA">
        <w:rPr>
          <w:lang w:val="fr-CA"/>
        </w:rPr>
        <w:t xml:space="preserve"> </w:t>
      </w:r>
      <w:r w:rsidR="00C9051F" w:rsidRPr="00BA4CDA">
        <w:rPr>
          <w:lang w:val="fr-CA"/>
        </w:rPr>
        <w:t>génitales féminines</w:t>
      </w:r>
      <w:r w:rsidR="00D435B5" w:rsidRPr="00BA4CDA">
        <w:rPr>
          <w:lang w:val="fr-CA"/>
        </w:rPr>
        <w:t>, ce qui comprend la loi relative aux dispositions spéciales concernant les infraction</w:t>
      </w:r>
      <w:r w:rsidR="00D5759F" w:rsidRPr="00BA4CDA">
        <w:rPr>
          <w:lang w:val="fr-CA"/>
        </w:rPr>
        <w:t>s d</w:t>
      </w:r>
      <w:r w:rsidR="005239D3" w:rsidRPr="00BA4CDA">
        <w:rPr>
          <w:lang w:val="fr-CA"/>
        </w:rPr>
        <w:t>’</w:t>
      </w:r>
      <w:r w:rsidR="00D5759F" w:rsidRPr="00BA4CDA">
        <w:rPr>
          <w:lang w:val="fr-CA"/>
        </w:rPr>
        <w:t>ordre sexuel qui interdit les</w:t>
      </w:r>
      <w:r w:rsidR="00D435B5" w:rsidRPr="00BA4CDA">
        <w:rPr>
          <w:lang w:val="fr-CA"/>
        </w:rPr>
        <w:t xml:space="preserve"> mutilation</w:t>
      </w:r>
      <w:r w:rsidR="00D5759F" w:rsidRPr="00BA4CDA">
        <w:rPr>
          <w:lang w:val="fr-CA"/>
        </w:rPr>
        <w:t>s</w:t>
      </w:r>
      <w:r w:rsidR="00D435B5" w:rsidRPr="00BA4CDA">
        <w:rPr>
          <w:lang w:val="fr-CA"/>
        </w:rPr>
        <w:t xml:space="preserve"> </w:t>
      </w:r>
      <w:r w:rsidR="00C9051F" w:rsidRPr="00BA4CDA">
        <w:rPr>
          <w:lang w:val="fr-CA"/>
        </w:rPr>
        <w:t>génitales chez les</w:t>
      </w:r>
      <w:r w:rsidR="00D435B5" w:rsidRPr="00BA4CDA">
        <w:rPr>
          <w:lang w:val="fr-CA"/>
        </w:rPr>
        <w:t xml:space="preserve"> filles âgées de moins de 18 ans, la loi relative aux enfants et la loi de Zanzibar relative aux enfants, qui toutes deux interdisent les pratiques traditionne</w:t>
      </w:r>
      <w:r w:rsidR="003C2413" w:rsidRPr="00BA4CDA">
        <w:rPr>
          <w:lang w:val="fr-CA"/>
        </w:rPr>
        <w:t>lles préjudiciables aux enfants</w:t>
      </w:r>
      <w:r w:rsidR="00151021" w:rsidRPr="00BA4CDA">
        <w:rPr>
          <w:rStyle w:val="FootnoteReference"/>
          <w:lang w:val="fr-CA"/>
        </w:rPr>
        <w:footnoteReference w:id="85"/>
      </w:r>
      <w:r w:rsidR="003C2413" w:rsidRPr="00BA4CDA">
        <w:rPr>
          <w:lang w:val="fr-CA"/>
        </w:rPr>
        <w:t>.</w:t>
      </w:r>
      <w:r w:rsidR="00151021" w:rsidRPr="00BA4CDA">
        <w:rPr>
          <w:lang w:val="fr-CA"/>
        </w:rPr>
        <w:t xml:space="preserve"> </w:t>
      </w:r>
      <w:r w:rsidR="00073C6D" w:rsidRPr="00BA4CDA">
        <w:rPr>
          <w:lang w:val="fr-CA"/>
        </w:rPr>
        <w:t>L</w:t>
      </w:r>
      <w:r w:rsidR="005239D3" w:rsidRPr="00BA4CDA">
        <w:rPr>
          <w:lang w:val="fr-CA"/>
        </w:rPr>
        <w:t>’</w:t>
      </w:r>
      <w:r w:rsidR="007916C7" w:rsidRPr="00BA4CDA">
        <w:rPr>
          <w:lang w:val="fr-CA"/>
        </w:rPr>
        <w:t>État</w:t>
      </w:r>
      <w:r w:rsidR="00073C6D" w:rsidRPr="00BA4CDA">
        <w:rPr>
          <w:lang w:val="fr-CA"/>
        </w:rPr>
        <w:t xml:space="preserve"> partie a également lancé des campagnes de sensibilisati</w:t>
      </w:r>
      <w:r w:rsidR="00D5759F" w:rsidRPr="00BA4CDA">
        <w:rPr>
          <w:lang w:val="fr-CA"/>
        </w:rPr>
        <w:t>on pour combattre et éliminer les</w:t>
      </w:r>
      <w:r w:rsidR="00073C6D" w:rsidRPr="00BA4CDA">
        <w:rPr>
          <w:lang w:val="fr-CA"/>
        </w:rPr>
        <w:t xml:space="preserve"> mutilation</w:t>
      </w:r>
      <w:r w:rsidR="00D5759F" w:rsidRPr="00BA4CDA">
        <w:rPr>
          <w:lang w:val="fr-CA"/>
        </w:rPr>
        <w:t>s</w:t>
      </w:r>
      <w:r w:rsidR="00073C6D" w:rsidRPr="00BA4CDA">
        <w:rPr>
          <w:lang w:val="fr-CA"/>
        </w:rPr>
        <w:t xml:space="preserve"> </w:t>
      </w:r>
      <w:r w:rsidR="00C9051F" w:rsidRPr="00BA4CDA">
        <w:rPr>
          <w:lang w:val="fr-CA"/>
        </w:rPr>
        <w:t>génitales féminines</w:t>
      </w:r>
      <w:r w:rsidR="00073C6D" w:rsidRPr="00BA4CDA">
        <w:rPr>
          <w:lang w:val="fr-CA"/>
        </w:rPr>
        <w:t xml:space="preserve"> et autres pratiques traditionnelles préjudiciables à la santé, à la survie et au développement des enfants, en particulier des filles. </w:t>
      </w:r>
      <w:r w:rsidR="00323001" w:rsidRPr="00BA4CDA">
        <w:rPr>
          <w:lang w:val="fr-CA"/>
        </w:rPr>
        <w:t>À</w:t>
      </w:r>
      <w:r w:rsidR="00073C6D" w:rsidRPr="00BA4CDA">
        <w:rPr>
          <w:lang w:val="fr-CA"/>
        </w:rPr>
        <w:t xml:space="preserve"> cet effet, il recourt à des dialogues visant à encourager les communautés à renoncer à cette pratique.</w:t>
      </w:r>
    </w:p>
    <w:p w:rsidR="00151021" w:rsidRPr="00BA4CDA" w:rsidRDefault="00056DE2" w:rsidP="00056DE2">
      <w:pPr>
        <w:pStyle w:val="SingleTxtG"/>
        <w:tabs>
          <w:tab w:val="left" w:pos="-360"/>
        </w:tabs>
        <w:rPr>
          <w:lang w:val="fr-CA"/>
        </w:rPr>
      </w:pPr>
      <w:r w:rsidRPr="00BA4CDA">
        <w:rPr>
          <w:lang w:val="fr-CA"/>
        </w:rPr>
        <w:t>202.</w:t>
      </w:r>
      <w:r w:rsidRPr="00BA4CDA">
        <w:rPr>
          <w:lang w:val="fr-CA"/>
        </w:rPr>
        <w:tab/>
      </w:r>
      <w:r w:rsidR="002F5BD7" w:rsidRPr="00BA4CDA">
        <w:rPr>
          <w:lang w:val="fr-CA"/>
        </w:rPr>
        <w:t>De plus, l</w:t>
      </w:r>
      <w:r w:rsidR="005239D3" w:rsidRPr="00BA4CDA">
        <w:rPr>
          <w:lang w:val="fr-CA"/>
        </w:rPr>
        <w:t>’</w:t>
      </w:r>
      <w:r w:rsidR="007916C7" w:rsidRPr="00BA4CDA">
        <w:rPr>
          <w:lang w:val="fr-CA"/>
        </w:rPr>
        <w:t>État</w:t>
      </w:r>
      <w:r w:rsidR="002F5BD7" w:rsidRPr="00BA4CDA">
        <w:rPr>
          <w:lang w:val="fr-CA"/>
        </w:rPr>
        <w:t xml:space="preserve"> partie a </w:t>
      </w:r>
      <w:r w:rsidR="00F63A71" w:rsidRPr="00BA4CDA">
        <w:rPr>
          <w:lang w:val="fr-CA"/>
        </w:rPr>
        <w:t>lancé la Journée «T</w:t>
      </w:r>
      <w:r w:rsidR="002F5BD7" w:rsidRPr="00BA4CDA">
        <w:rPr>
          <w:lang w:val="fr-CA"/>
        </w:rPr>
        <w:t xml:space="preserve">olérance zéro </w:t>
      </w:r>
      <w:r w:rsidR="00F63A71" w:rsidRPr="00BA4CDA">
        <w:rPr>
          <w:lang w:val="fr-CA"/>
        </w:rPr>
        <w:t>pour les</w:t>
      </w:r>
      <w:r w:rsidR="002F5BD7" w:rsidRPr="00BA4CDA">
        <w:rPr>
          <w:lang w:val="fr-CA"/>
        </w:rPr>
        <w:t xml:space="preserve"> mutilation</w:t>
      </w:r>
      <w:r w:rsidR="00D5759F" w:rsidRPr="00BA4CDA">
        <w:rPr>
          <w:lang w:val="fr-CA"/>
        </w:rPr>
        <w:t>s</w:t>
      </w:r>
      <w:r w:rsidR="002F5BD7" w:rsidRPr="00BA4CDA">
        <w:rPr>
          <w:lang w:val="fr-CA"/>
        </w:rPr>
        <w:t xml:space="preserve"> </w:t>
      </w:r>
      <w:r w:rsidR="00C9051F" w:rsidRPr="00BA4CDA">
        <w:rPr>
          <w:lang w:val="fr-CA"/>
        </w:rPr>
        <w:t>génitales féminines</w:t>
      </w:r>
      <w:r w:rsidR="00F63A71" w:rsidRPr="00BA4CDA">
        <w:rPr>
          <w:lang w:val="fr-CA"/>
        </w:rPr>
        <w:t>»,</w:t>
      </w:r>
      <w:r w:rsidR="002F5BD7" w:rsidRPr="00BA4CDA">
        <w:rPr>
          <w:lang w:val="fr-CA"/>
        </w:rPr>
        <w:t xml:space="preserve"> qui est célébré</w:t>
      </w:r>
      <w:r w:rsidR="00EC0AB8" w:rsidRPr="00BA4CDA">
        <w:rPr>
          <w:lang w:val="fr-CA"/>
        </w:rPr>
        <w:t>e</w:t>
      </w:r>
      <w:r w:rsidR="002F5BD7" w:rsidRPr="00BA4CDA">
        <w:rPr>
          <w:lang w:val="fr-CA"/>
        </w:rPr>
        <w:t xml:space="preserve"> chaque année le 6 février. Parallèlement, il a lancé le Plan d</w:t>
      </w:r>
      <w:r w:rsidR="005239D3" w:rsidRPr="00BA4CDA">
        <w:rPr>
          <w:lang w:val="fr-CA"/>
        </w:rPr>
        <w:t>’</w:t>
      </w:r>
      <w:r w:rsidR="002F5BD7" w:rsidRPr="00BA4CDA">
        <w:rPr>
          <w:lang w:val="fr-CA"/>
        </w:rPr>
        <w:t>action national de lutte contre l</w:t>
      </w:r>
      <w:r w:rsidR="00D5759F" w:rsidRPr="00BA4CDA">
        <w:rPr>
          <w:lang w:val="fr-CA"/>
        </w:rPr>
        <w:t>es</w:t>
      </w:r>
      <w:r w:rsidR="002F5BD7" w:rsidRPr="00BA4CDA">
        <w:rPr>
          <w:lang w:val="fr-CA"/>
        </w:rPr>
        <w:t xml:space="preserve"> mutilation</w:t>
      </w:r>
      <w:r w:rsidR="00D5759F" w:rsidRPr="00BA4CDA">
        <w:rPr>
          <w:lang w:val="fr-CA"/>
        </w:rPr>
        <w:t>s</w:t>
      </w:r>
      <w:r w:rsidR="002F5BD7" w:rsidRPr="00BA4CDA">
        <w:rPr>
          <w:lang w:val="fr-CA"/>
        </w:rPr>
        <w:t xml:space="preserve"> </w:t>
      </w:r>
      <w:r w:rsidR="00F63A71" w:rsidRPr="00BA4CDA">
        <w:rPr>
          <w:lang w:val="fr-CA"/>
        </w:rPr>
        <w:t>génitales féminines</w:t>
      </w:r>
      <w:r w:rsidR="002F5BD7" w:rsidRPr="00BA4CDA">
        <w:rPr>
          <w:lang w:val="fr-CA"/>
        </w:rPr>
        <w:t xml:space="preserve"> (2001-2015) qui </w:t>
      </w:r>
      <w:r w:rsidR="00F63A71" w:rsidRPr="00BA4CDA">
        <w:rPr>
          <w:lang w:val="fr-CA"/>
        </w:rPr>
        <w:t>promeut</w:t>
      </w:r>
      <w:r w:rsidR="002F5BD7" w:rsidRPr="00BA4CDA">
        <w:rPr>
          <w:lang w:val="fr-CA"/>
        </w:rPr>
        <w:t xml:space="preserve"> l</w:t>
      </w:r>
      <w:r w:rsidR="005239D3" w:rsidRPr="00BA4CDA">
        <w:rPr>
          <w:lang w:val="fr-CA"/>
        </w:rPr>
        <w:t>’</w:t>
      </w:r>
      <w:r w:rsidR="002F5BD7" w:rsidRPr="00BA4CDA">
        <w:rPr>
          <w:lang w:val="fr-CA"/>
        </w:rPr>
        <w:t>abolition de cette pratique. Le Plan demande à tous les partenaires de prendre des mesures pour sensibiliser la communauté et de mener des actions de plaidoyer en faveur de l</w:t>
      </w:r>
      <w:r w:rsidR="005239D3" w:rsidRPr="00BA4CDA">
        <w:rPr>
          <w:lang w:val="fr-CA"/>
        </w:rPr>
        <w:t>’</w:t>
      </w:r>
      <w:r w:rsidR="002F5BD7" w:rsidRPr="00BA4CDA">
        <w:rPr>
          <w:lang w:val="fr-CA"/>
        </w:rPr>
        <w:t xml:space="preserve">élimination </w:t>
      </w:r>
      <w:r w:rsidR="00D5759F" w:rsidRPr="00BA4CDA">
        <w:rPr>
          <w:lang w:val="fr-CA"/>
        </w:rPr>
        <w:t>des</w:t>
      </w:r>
      <w:r w:rsidR="002F5BD7" w:rsidRPr="00BA4CDA">
        <w:rPr>
          <w:lang w:val="fr-CA"/>
        </w:rPr>
        <w:t xml:space="preserve"> mutilation</w:t>
      </w:r>
      <w:r w:rsidR="00D5759F" w:rsidRPr="00BA4CDA">
        <w:rPr>
          <w:lang w:val="fr-CA"/>
        </w:rPr>
        <w:t>s</w:t>
      </w:r>
      <w:r w:rsidR="002F5BD7" w:rsidRPr="00BA4CDA">
        <w:rPr>
          <w:lang w:val="fr-CA"/>
        </w:rPr>
        <w:t xml:space="preserve"> </w:t>
      </w:r>
      <w:r w:rsidR="00F63A71" w:rsidRPr="00BA4CDA">
        <w:rPr>
          <w:lang w:val="fr-CA"/>
        </w:rPr>
        <w:t xml:space="preserve">génitales féminines </w:t>
      </w:r>
      <w:r w:rsidR="002F5BD7" w:rsidRPr="00BA4CDA">
        <w:rPr>
          <w:lang w:val="fr-CA"/>
        </w:rPr>
        <w:t xml:space="preserve">à </w:t>
      </w:r>
      <w:r w:rsidR="00F63A71" w:rsidRPr="00BA4CDA">
        <w:rPr>
          <w:lang w:val="fr-CA"/>
        </w:rPr>
        <w:t>dans les</w:t>
      </w:r>
      <w:r w:rsidR="002F5BD7" w:rsidRPr="00BA4CDA">
        <w:rPr>
          <w:lang w:val="fr-CA"/>
        </w:rPr>
        <w:t xml:space="preserve"> médias (la radio, la télévision, le cinéma). De plus, une action de formation est menée auprès de ceux qui doivent faire respecter la lo</w:t>
      </w:r>
      <w:r w:rsidR="00D5759F" w:rsidRPr="00BA4CDA">
        <w:rPr>
          <w:lang w:val="fr-CA"/>
        </w:rPr>
        <w:t>i ainsi que des praticiens des</w:t>
      </w:r>
      <w:r w:rsidR="002F5BD7" w:rsidRPr="00BA4CDA">
        <w:rPr>
          <w:lang w:val="fr-CA"/>
        </w:rPr>
        <w:t xml:space="preserve"> mutilation</w:t>
      </w:r>
      <w:r w:rsidR="00D5759F" w:rsidRPr="00BA4CDA">
        <w:rPr>
          <w:lang w:val="fr-CA"/>
        </w:rPr>
        <w:t>s</w:t>
      </w:r>
      <w:r w:rsidR="002F5BD7" w:rsidRPr="00BA4CDA">
        <w:rPr>
          <w:lang w:val="fr-CA"/>
        </w:rPr>
        <w:t xml:space="preserve"> </w:t>
      </w:r>
      <w:r w:rsidR="00F63A71" w:rsidRPr="00BA4CDA">
        <w:rPr>
          <w:lang w:val="fr-CA"/>
        </w:rPr>
        <w:t>génitales féminines</w:t>
      </w:r>
      <w:r w:rsidR="002F5BD7" w:rsidRPr="00BA4CDA">
        <w:rPr>
          <w:lang w:val="fr-CA"/>
        </w:rPr>
        <w:t xml:space="preserve"> dans les </w:t>
      </w:r>
      <w:r w:rsidR="00EC0AB8" w:rsidRPr="00BA4CDA">
        <w:rPr>
          <w:lang w:val="fr-CA"/>
        </w:rPr>
        <w:t>zones</w:t>
      </w:r>
      <w:r w:rsidR="002F5BD7" w:rsidRPr="00BA4CDA">
        <w:rPr>
          <w:lang w:val="fr-CA"/>
        </w:rPr>
        <w:t xml:space="preserve"> où celle</w:t>
      </w:r>
      <w:r w:rsidR="00EC0AB8" w:rsidRPr="00BA4CDA">
        <w:rPr>
          <w:lang w:val="fr-CA"/>
        </w:rPr>
        <w:t>s</w:t>
      </w:r>
      <w:r w:rsidR="002F5BD7" w:rsidRPr="00BA4CDA">
        <w:rPr>
          <w:lang w:val="fr-CA"/>
        </w:rPr>
        <w:t xml:space="preserve">-ci </w:t>
      </w:r>
      <w:r w:rsidR="00EC0AB8" w:rsidRPr="00BA4CDA">
        <w:rPr>
          <w:lang w:val="fr-CA"/>
        </w:rPr>
        <w:t>sont</w:t>
      </w:r>
      <w:r w:rsidR="002F5BD7" w:rsidRPr="00BA4CDA">
        <w:rPr>
          <w:lang w:val="fr-CA"/>
        </w:rPr>
        <w:t xml:space="preserve"> communément pratiquée</w:t>
      </w:r>
      <w:r w:rsidR="00EC0AB8" w:rsidRPr="00BA4CDA">
        <w:rPr>
          <w:lang w:val="fr-CA"/>
        </w:rPr>
        <w:t>s</w:t>
      </w:r>
      <w:r w:rsidR="002F5BD7" w:rsidRPr="00BA4CDA">
        <w:rPr>
          <w:lang w:val="fr-CA"/>
        </w:rPr>
        <w:t>.</w:t>
      </w:r>
    </w:p>
    <w:p w:rsidR="00151021" w:rsidRPr="00BA4CDA" w:rsidRDefault="00056DE2" w:rsidP="00056DE2">
      <w:pPr>
        <w:pStyle w:val="SingleTxtG"/>
        <w:tabs>
          <w:tab w:val="left" w:pos="-360"/>
        </w:tabs>
        <w:rPr>
          <w:lang w:val="fr-CA"/>
        </w:rPr>
      </w:pPr>
      <w:r w:rsidRPr="00BA4CDA">
        <w:rPr>
          <w:lang w:val="fr-CA"/>
        </w:rPr>
        <w:t>203.</w:t>
      </w:r>
      <w:r w:rsidRPr="00BA4CDA">
        <w:rPr>
          <w:lang w:val="fr-CA"/>
        </w:rPr>
        <w:tab/>
      </w:r>
      <w:r w:rsidR="00B8433E" w:rsidRPr="00BA4CDA">
        <w:rPr>
          <w:lang w:val="fr-CA"/>
        </w:rPr>
        <w:t>L</w:t>
      </w:r>
      <w:r w:rsidR="005239D3" w:rsidRPr="00BA4CDA">
        <w:rPr>
          <w:lang w:val="fr-CA"/>
        </w:rPr>
        <w:t>’</w:t>
      </w:r>
      <w:r w:rsidR="007916C7" w:rsidRPr="00BA4CDA">
        <w:rPr>
          <w:lang w:val="fr-CA"/>
        </w:rPr>
        <w:t>État</w:t>
      </w:r>
      <w:r w:rsidR="00B8433E" w:rsidRPr="00BA4CDA">
        <w:rPr>
          <w:lang w:val="fr-CA"/>
        </w:rPr>
        <w:t xml:space="preserve"> partie favorise des méthodes davantage coordonnées pour répondr</w:t>
      </w:r>
      <w:r w:rsidR="00D5759F" w:rsidRPr="00BA4CDA">
        <w:rPr>
          <w:lang w:val="fr-CA"/>
        </w:rPr>
        <w:t>e aux questions suscitées par les</w:t>
      </w:r>
      <w:r w:rsidR="00B8433E" w:rsidRPr="00BA4CDA">
        <w:rPr>
          <w:lang w:val="fr-CA"/>
        </w:rPr>
        <w:t xml:space="preserve"> mutilation</w:t>
      </w:r>
      <w:r w:rsidR="00D5759F" w:rsidRPr="00BA4CDA">
        <w:rPr>
          <w:lang w:val="fr-CA"/>
        </w:rPr>
        <w:t>s</w:t>
      </w:r>
      <w:r w:rsidR="00B8433E" w:rsidRPr="00BA4CDA">
        <w:rPr>
          <w:lang w:val="fr-CA"/>
        </w:rPr>
        <w:t xml:space="preserve"> </w:t>
      </w:r>
      <w:r w:rsidR="00F63A71" w:rsidRPr="00BA4CDA">
        <w:rPr>
          <w:lang w:val="fr-CA"/>
        </w:rPr>
        <w:t>génitales féminines</w:t>
      </w:r>
      <w:r w:rsidR="00B8433E" w:rsidRPr="00BA4CDA">
        <w:rPr>
          <w:lang w:val="fr-CA"/>
        </w:rPr>
        <w:t>. Ainsi, il a créé le Secrétariat n</w:t>
      </w:r>
      <w:r w:rsidR="00D5759F" w:rsidRPr="00BA4CDA">
        <w:rPr>
          <w:lang w:val="fr-CA"/>
        </w:rPr>
        <w:t>ational pour l</w:t>
      </w:r>
      <w:r w:rsidR="005239D3" w:rsidRPr="00BA4CDA">
        <w:rPr>
          <w:lang w:val="fr-CA"/>
        </w:rPr>
        <w:t>’</w:t>
      </w:r>
      <w:r w:rsidR="00D5759F" w:rsidRPr="00BA4CDA">
        <w:rPr>
          <w:lang w:val="fr-CA"/>
        </w:rPr>
        <w:t>élimination des</w:t>
      </w:r>
      <w:r w:rsidR="00B8433E" w:rsidRPr="00BA4CDA">
        <w:rPr>
          <w:lang w:val="fr-CA"/>
        </w:rPr>
        <w:t xml:space="preserve"> mutilation</w:t>
      </w:r>
      <w:r w:rsidR="00D5759F" w:rsidRPr="00BA4CDA">
        <w:rPr>
          <w:lang w:val="fr-CA"/>
        </w:rPr>
        <w:t>s</w:t>
      </w:r>
      <w:r w:rsidR="00B8433E" w:rsidRPr="00BA4CDA">
        <w:rPr>
          <w:lang w:val="fr-CA"/>
        </w:rPr>
        <w:t xml:space="preserve"> </w:t>
      </w:r>
      <w:r w:rsidR="00F63A71" w:rsidRPr="00BA4CDA">
        <w:rPr>
          <w:lang w:val="fr-CA"/>
        </w:rPr>
        <w:t>génitales féminines</w:t>
      </w:r>
      <w:r w:rsidR="00B8433E" w:rsidRPr="00BA4CDA">
        <w:rPr>
          <w:lang w:val="fr-CA"/>
        </w:rPr>
        <w:t xml:space="preserve"> où siègent des représentants d</w:t>
      </w:r>
      <w:r w:rsidR="005239D3" w:rsidRPr="00BA4CDA">
        <w:rPr>
          <w:lang w:val="fr-CA"/>
        </w:rPr>
        <w:t>’</w:t>
      </w:r>
      <w:r w:rsidR="00B8433E" w:rsidRPr="00BA4CDA">
        <w:rPr>
          <w:lang w:val="fr-CA"/>
        </w:rPr>
        <w:t>institutions gouvernementales, d</w:t>
      </w:r>
      <w:r w:rsidR="005239D3" w:rsidRPr="00BA4CDA">
        <w:rPr>
          <w:lang w:val="fr-CA"/>
        </w:rPr>
        <w:t>’</w:t>
      </w:r>
      <w:r w:rsidR="00B8433E" w:rsidRPr="00BA4CDA">
        <w:rPr>
          <w:lang w:val="fr-CA"/>
        </w:rPr>
        <w:t>organisations non gouvernementales et des médias. Ce secrétariat est coordonné par le Ministère du développement local, de l</w:t>
      </w:r>
      <w:r w:rsidR="005239D3" w:rsidRPr="00BA4CDA">
        <w:rPr>
          <w:lang w:val="fr-CA"/>
        </w:rPr>
        <w:t>’</w:t>
      </w:r>
      <w:r w:rsidR="00B8433E" w:rsidRPr="00BA4CDA">
        <w:rPr>
          <w:lang w:val="fr-CA"/>
        </w:rPr>
        <w:t>égalité entre hommes et femmes et de l</w:t>
      </w:r>
      <w:r w:rsidR="005239D3" w:rsidRPr="00BA4CDA">
        <w:rPr>
          <w:lang w:val="fr-CA"/>
        </w:rPr>
        <w:t>’</w:t>
      </w:r>
      <w:r w:rsidR="00B8433E" w:rsidRPr="00BA4CDA">
        <w:rPr>
          <w:lang w:val="fr-CA"/>
        </w:rPr>
        <w:t xml:space="preserve">enfance. </w:t>
      </w:r>
    </w:p>
    <w:p w:rsidR="00151021" w:rsidRPr="00BA4CDA" w:rsidRDefault="00056DE2" w:rsidP="00056DE2">
      <w:pPr>
        <w:pStyle w:val="SingleTxtG"/>
        <w:tabs>
          <w:tab w:val="left" w:pos="-360"/>
        </w:tabs>
        <w:rPr>
          <w:lang w:val="fr-CA"/>
        </w:rPr>
      </w:pPr>
      <w:r w:rsidRPr="00BA4CDA">
        <w:rPr>
          <w:lang w:val="fr-CA"/>
        </w:rPr>
        <w:t>204.</w:t>
      </w:r>
      <w:r w:rsidRPr="00BA4CDA">
        <w:rPr>
          <w:lang w:val="fr-CA"/>
        </w:rPr>
        <w:tab/>
      </w:r>
      <w:r w:rsidR="00D5759F" w:rsidRPr="00BA4CDA">
        <w:rPr>
          <w:lang w:val="fr-CA"/>
        </w:rPr>
        <w:t>Une coalition anti</w:t>
      </w:r>
      <w:r w:rsidR="00B8433E" w:rsidRPr="00BA4CDA">
        <w:rPr>
          <w:lang w:val="fr-CA"/>
        </w:rPr>
        <w:t xml:space="preserve">mutilations </w:t>
      </w:r>
      <w:r w:rsidR="00F63A71" w:rsidRPr="00BA4CDA">
        <w:rPr>
          <w:lang w:val="fr-CA"/>
        </w:rPr>
        <w:t>génitales féminines</w:t>
      </w:r>
      <w:r w:rsidR="00B8433E" w:rsidRPr="00BA4CDA">
        <w:rPr>
          <w:lang w:val="fr-CA"/>
        </w:rPr>
        <w:t xml:space="preserve"> a été créé</w:t>
      </w:r>
      <w:r w:rsidR="00EC0AB8" w:rsidRPr="00BA4CDA">
        <w:rPr>
          <w:lang w:val="fr-CA"/>
        </w:rPr>
        <w:t>e</w:t>
      </w:r>
      <w:r w:rsidR="00B8433E" w:rsidRPr="00BA4CDA">
        <w:rPr>
          <w:lang w:val="fr-CA"/>
        </w:rPr>
        <w:t xml:space="preserve"> par des organisations de la société civile pour accélérer l</w:t>
      </w:r>
      <w:r w:rsidR="005239D3" w:rsidRPr="00BA4CDA">
        <w:rPr>
          <w:lang w:val="fr-CA"/>
        </w:rPr>
        <w:t>’</w:t>
      </w:r>
      <w:r w:rsidR="00B8433E" w:rsidRPr="00BA4CDA">
        <w:rPr>
          <w:lang w:val="fr-CA"/>
        </w:rPr>
        <w:t>élimination de celle</w:t>
      </w:r>
      <w:r w:rsidR="00EC0AB8" w:rsidRPr="00BA4CDA">
        <w:rPr>
          <w:lang w:val="fr-CA"/>
        </w:rPr>
        <w:t xml:space="preserve">s-ci dans les programmes qui les </w:t>
      </w:r>
      <w:r w:rsidR="00B8433E" w:rsidRPr="00BA4CDA">
        <w:rPr>
          <w:lang w:val="fr-CA"/>
        </w:rPr>
        <w:t>appliquaient jusqu</w:t>
      </w:r>
      <w:r w:rsidR="005239D3" w:rsidRPr="00BA4CDA">
        <w:rPr>
          <w:lang w:val="fr-CA"/>
        </w:rPr>
        <w:t>’</w:t>
      </w:r>
      <w:r w:rsidR="00B8433E" w:rsidRPr="00BA4CDA">
        <w:rPr>
          <w:lang w:val="fr-CA"/>
        </w:rPr>
        <w:t>alors, en sensibilisant les membres de la collectivité, les filles à risques et les autres enfants, hommes et femmes, aînés, dirigeantes de group</w:t>
      </w:r>
      <w:r w:rsidR="00EC0AB8" w:rsidRPr="00BA4CDA">
        <w:rPr>
          <w:lang w:val="fr-CA"/>
        </w:rPr>
        <w:t>e</w:t>
      </w:r>
      <w:r w:rsidR="00B8433E" w:rsidRPr="00BA4CDA">
        <w:rPr>
          <w:lang w:val="fr-CA"/>
        </w:rPr>
        <w:t xml:space="preserve">s de femmes, praticiens </w:t>
      </w:r>
      <w:r w:rsidR="00151021" w:rsidRPr="00BA4CDA">
        <w:rPr>
          <w:lang w:val="fr-CA"/>
        </w:rPr>
        <w:t>(</w:t>
      </w:r>
      <w:r w:rsidR="00151021" w:rsidRPr="00BA4CDA">
        <w:rPr>
          <w:i/>
          <w:lang w:val="fr-CA"/>
        </w:rPr>
        <w:t>Ngariba</w:t>
      </w:r>
      <w:r w:rsidR="005239D3" w:rsidRPr="00BA4CDA">
        <w:rPr>
          <w:i/>
          <w:lang w:val="fr-CA"/>
        </w:rPr>
        <w:t>’</w:t>
      </w:r>
      <w:r w:rsidR="00151021" w:rsidRPr="00BA4CDA">
        <w:rPr>
          <w:i/>
          <w:lang w:val="fr-CA"/>
        </w:rPr>
        <w:t>s</w:t>
      </w:r>
      <w:r w:rsidR="00151021" w:rsidRPr="00BA4CDA">
        <w:rPr>
          <w:lang w:val="fr-CA"/>
        </w:rPr>
        <w:t>),</w:t>
      </w:r>
      <w:r w:rsidR="00B8433E" w:rsidRPr="00BA4CDA">
        <w:rPr>
          <w:lang w:val="fr-CA"/>
        </w:rPr>
        <w:t xml:space="preserve"> enseignants, travailleurs sociaux, infirmiers, chefs d</w:t>
      </w:r>
      <w:r w:rsidR="00EC0AB8" w:rsidRPr="00BA4CDA">
        <w:rPr>
          <w:lang w:val="fr-CA"/>
        </w:rPr>
        <w:t>e file religieux, politiciens (membres du Parlement et c</w:t>
      </w:r>
      <w:r w:rsidR="00B8433E" w:rsidRPr="00BA4CDA">
        <w:rPr>
          <w:lang w:val="fr-CA"/>
        </w:rPr>
        <w:t>onseillers).</w:t>
      </w:r>
    </w:p>
    <w:p w:rsidR="00151021" w:rsidRPr="00BA4CDA" w:rsidRDefault="00056DE2" w:rsidP="00056DE2">
      <w:pPr>
        <w:pStyle w:val="SingleTxtG"/>
        <w:tabs>
          <w:tab w:val="left" w:pos="-360"/>
        </w:tabs>
        <w:rPr>
          <w:lang w:val="fr-CA"/>
        </w:rPr>
      </w:pPr>
      <w:r w:rsidRPr="00BA4CDA">
        <w:rPr>
          <w:lang w:val="fr-CA"/>
        </w:rPr>
        <w:t>205.</w:t>
      </w:r>
      <w:r w:rsidRPr="00BA4CDA">
        <w:rPr>
          <w:lang w:val="fr-CA"/>
        </w:rPr>
        <w:tab/>
      </w:r>
      <w:r w:rsidR="00CC71E8" w:rsidRPr="00BA4CDA">
        <w:rPr>
          <w:lang w:val="fr-CA"/>
        </w:rPr>
        <w:t>De plus, comme cela ressort de l</w:t>
      </w:r>
      <w:r w:rsidR="005239D3" w:rsidRPr="00BA4CDA">
        <w:rPr>
          <w:lang w:val="fr-CA"/>
        </w:rPr>
        <w:t>’</w:t>
      </w:r>
      <w:r w:rsidR="00CC71E8" w:rsidRPr="00BA4CDA">
        <w:rPr>
          <w:lang w:val="fr-CA"/>
        </w:rPr>
        <w:t>enquête 2010, la pré</w:t>
      </w:r>
      <w:r w:rsidR="00D5759F" w:rsidRPr="00BA4CDA">
        <w:rPr>
          <w:lang w:val="fr-CA"/>
        </w:rPr>
        <w:t>valence des</w:t>
      </w:r>
      <w:r w:rsidR="00CC71E8" w:rsidRPr="00BA4CDA">
        <w:rPr>
          <w:lang w:val="fr-CA"/>
        </w:rPr>
        <w:t xml:space="preserve"> mutilation</w:t>
      </w:r>
      <w:r w:rsidR="00D5759F" w:rsidRPr="00BA4CDA">
        <w:rPr>
          <w:lang w:val="fr-CA"/>
        </w:rPr>
        <w:t>s</w:t>
      </w:r>
      <w:r w:rsidR="00CC71E8" w:rsidRPr="00BA4CDA">
        <w:rPr>
          <w:lang w:val="fr-CA"/>
        </w:rPr>
        <w:t xml:space="preserve"> </w:t>
      </w:r>
      <w:r w:rsidR="00F63A71" w:rsidRPr="00BA4CDA">
        <w:rPr>
          <w:lang w:val="fr-CA"/>
        </w:rPr>
        <w:t>génitales féminines</w:t>
      </w:r>
      <w:r w:rsidR="00CC71E8" w:rsidRPr="00BA4CDA">
        <w:rPr>
          <w:lang w:val="fr-CA"/>
        </w:rPr>
        <w:t xml:space="preserve"> dans le pays semble avoir quelque peu diminué, passant de 18</w:t>
      </w:r>
      <w:r w:rsidR="00CA0FA0" w:rsidRPr="00BA4CDA">
        <w:rPr>
          <w:lang w:val="fr-CA"/>
        </w:rPr>
        <w:t> %</w:t>
      </w:r>
      <w:r w:rsidR="00CC71E8" w:rsidRPr="00BA4CDA">
        <w:rPr>
          <w:lang w:val="fr-CA"/>
        </w:rPr>
        <w:t xml:space="preserve"> lors de l</w:t>
      </w:r>
      <w:r w:rsidR="005239D3" w:rsidRPr="00BA4CDA">
        <w:rPr>
          <w:lang w:val="fr-CA"/>
        </w:rPr>
        <w:t>’</w:t>
      </w:r>
      <w:r w:rsidR="00CC71E8" w:rsidRPr="00BA4CDA">
        <w:rPr>
          <w:lang w:val="fr-CA"/>
        </w:rPr>
        <w:t>enquête de 1996 à 15</w:t>
      </w:r>
      <w:r w:rsidR="00CA0FA0" w:rsidRPr="00BA4CDA">
        <w:rPr>
          <w:lang w:val="fr-CA"/>
        </w:rPr>
        <w:t> %</w:t>
      </w:r>
      <w:r w:rsidR="00CC71E8" w:rsidRPr="00BA4CDA">
        <w:rPr>
          <w:lang w:val="fr-CA"/>
        </w:rPr>
        <w:t xml:space="preserve"> lors de l</w:t>
      </w:r>
      <w:r w:rsidR="005239D3" w:rsidRPr="00BA4CDA">
        <w:rPr>
          <w:lang w:val="fr-CA"/>
        </w:rPr>
        <w:t>’</w:t>
      </w:r>
      <w:r w:rsidR="00CC71E8" w:rsidRPr="00BA4CDA">
        <w:rPr>
          <w:lang w:val="fr-CA"/>
        </w:rPr>
        <w:t>enquête de 2010. Ce résultat semble imputable à la généralisation d</w:t>
      </w:r>
      <w:r w:rsidR="005239D3" w:rsidRPr="00BA4CDA">
        <w:rPr>
          <w:lang w:val="fr-CA"/>
        </w:rPr>
        <w:t>’</w:t>
      </w:r>
      <w:r w:rsidR="00CC71E8" w:rsidRPr="00BA4CDA">
        <w:rPr>
          <w:lang w:val="fr-CA"/>
        </w:rPr>
        <w:t>infrastructures, y compris d</w:t>
      </w:r>
      <w:r w:rsidR="005239D3" w:rsidRPr="00BA4CDA">
        <w:rPr>
          <w:lang w:val="fr-CA"/>
        </w:rPr>
        <w:t>’</w:t>
      </w:r>
      <w:r w:rsidR="00CC71E8" w:rsidRPr="00BA4CDA">
        <w:rPr>
          <w:lang w:val="fr-CA"/>
        </w:rPr>
        <w:t>infrastructures de communication et d</w:t>
      </w:r>
      <w:r w:rsidR="005239D3" w:rsidRPr="00BA4CDA">
        <w:rPr>
          <w:lang w:val="fr-CA"/>
        </w:rPr>
        <w:t>’</w:t>
      </w:r>
      <w:r w:rsidR="00CC71E8" w:rsidRPr="00BA4CDA">
        <w:rPr>
          <w:lang w:val="fr-CA"/>
        </w:rPr>
        <w:t>information, comme la radio et la télévision, qui permettent à la population rurale d</w:t>
      </w:r>
      <w:r w:rsidR="005239D3" w:rsidRPr="00BA4CDA">
        <w:rPr>
          <w:lang w:val="fr-CA"/>
        </w:rPr>
        <w:t>’</w:t>
      </w:r>
      <w:r w:rsidR="00CC71E8" w:rsidRPr="00BA4CDA">
        <w:rPr>
          <w:lang w:val="fr-CA"/>
        </w:rPr>
        <w:t>avoir accès à l</w:t>
      </w:r>
      <w:r w:rsidR="005239D3" w:rsidRPr="00BA4CDA">
        <w:rPr>
          <w:lang w:val="fr-CA"/>
        </w:rPr>
        <w:t>’</w:t>
      </w:r>
      <w:r w:rsidR="00CC71E8" w:rsidRPr="00BA4CDA">
        <w:rPr>
          <w:lang w:val="fr-CA"/>
        </w:rPr>
        <w:t>information. En même temps, les succès remportés par ceux qui avaient lancé la campagne et les militants</w:t>
      </w:r>
      <w:r w:rsidR="00EC0AB8" w:rsidRPr="00BA4CDA">
        <w:rPr>
          <w:lang w:val="fr-CA"/>
        </w:rPr>
        <w:t>, tout</w:t>
      </w:r>
      <w:r w:rsidR="00CC71E8" w:rsidRPr="00BA4CDA">
        <w:rPr>
          <w:lang w:val="fr-CA"/>
        </w:rPr>
        <w:t xml:space="preserve"> heureux de s</w:t>
      </w:r>
      <w:r w:rsidR="005239D3" w:rsidRPr="00BA4CDA">
        <w:rPr>
          <w:lang w:val="fr-CA"/>
        </w:rPr>
        <w:t>’</w:t>
      </w:r>
      <w:r w:rsidR="00CC71E8" w:rsidRPr="00BA4CDA">
        <w:rPr>
          <w:lang w:val="fr-CA"/>
        </w:rPr>
        <w:t xml:space="preserve">enfoncer dans des zones reculées, </w:t>
      </w:r>
      <w:r w:rsidR="00EC0AB8" w:rsidRPr="00BA4CDA">
        <w:rPr>
          <w:lang w:val="fr-CA"/>
        </w:rPr>
        <w:t>ont</w:t>
      </w:r>
      <w:r w:rsidR="00CC71E8" w:rsidRPr="00BA4CDA">
        <w:rPr>
          <w:lang w:val="fr-CA"/>
        </w:rPr>
        <w:t xml:space="preserve"> permis aux femmes vivant dans les communautés rurales d</w:t>
      </w:r>
      <w:r w:rsidR="005239D3" w:rsidRPr="00BA4CDA">
        <w:rPr>
          <w:lang w:val="fr-CA"/>
        </w:rPr>
        <w:t>’</w:t>
      </w:r>
      <w:r w:rsidR="00CC71E8" w:rsidRPr="00BA4CDA">
        <w:rPr>
          <w:lang w:val="fr-CA"/>
        </w:rPr>
        <w:t xml:space="preserve">en apprendre davantage sur </w:t>
      </w:r>
      <w:r w:rsidR="00D5759F" w:rsidRPr="00BA4CDA">
        <w:rPr>
          <w:lang w:val="fr-CA"/>
        </w:rPr>
        <w:t>les</w:t>
      </w:r>
      <w:r w:rsidR="00CC71E8" w:rsidRPr="00BA4CDA">
        <w:rPr>
          <w:lang w:val="fr-CA"/>
        </w:rPr>
        <w:t xml:space="preserve"> mutilation</w:t>
      </w:r>
      <w:r w:rsidR="00D5759F" w:rsidRPr="00BA4CDA">
        <w:rPr>
          <w:lang w:val="fr-CA"/>
        </w:rPr>
        <w:t>s</w:t>
      </w:r>
      <w:r w:rsidR="00CC71E8" w:rsidRPr="00BA4CDA">
        <w:rPr>
          <w:lang w:val="fr-CA"/>
        </w:rPr>
        <w:t xml:space="preserve"> </w:t>
      </w:r>
      <w:r w:rsidR="00F63A71" w:rsidRPr="00BA4CDA">
        <w:rPr>
          <w:lang w:val="fr-CA"/>
        </w:rPr>
        <w:t>génitales féminines</w:t>
      </w:r>
      <w:r w:rsidR="00CC71E8" w:rsidRPr="00BA4CDA">
        <w:rPr>
          <w:lang w:val="fr-CA"/>
        </w:rPr>
        <w:t xml:space="preserve">. </w:t>
      </w:r>
    </w:p>
    <w:p w:rsidR="00151021" w:rsidRPr="00BA4CDA" w:rsidRDefault="00D562EC" w:rsidP="00BD1FD6">
      <w:pPr>
        <w:pStyle w:val="H1G"/>
        <w:rPr>
          <w:lang w:val="fr-CA"/>
        </w:rPr>
      </w:pPr>
      <w:bookmarkStart w:id="43" w:name="_Toc313470880"/>
      <w:r w:rsidRPr="00BA4CDA">
        <w:rPr>
          <w:lang w:val="fr-CA"/>
        </w:rPr>
        <w:tab/>
      </w:r>
      <w:r w:rsidR="00151021" w:rsidRPr="00BA4CDA">
        <w:rPr>
          <w:lang w:val="fr-CA"/>
        </w:rPr>
        <w:t>6.7</w:t>
      </w:r>
      <w:r w:rsidRPr="00BA4CDA">
        <w:rPr>
          <w:lang w:val="fr-CA"/>
        </w:rPr>
        <w:tab/>
      </w:r>
      <w:bookmarkEnd w:id="43"/>
      <w:r w:rsidR="0090404E" w:rsidRPr="00BA4CDA">
        <w:rPr>
          <w:lang w:val="fr-CA"/>
        </w:rPr>
        <w:t>Mesures prises pour protéger les enfants contre l</w:t>
      </w:r>
      <w:r w:rsidR="005239D3" w:rsidRPr="00BA4CDA">
        <w:rPr>
          <w:lang w:val="fr-CA"/>
        </w:rPr>
        <w:t>’</w:t>
      </w:r>
      <w:r w:rsidR="0090404E" w:rsidRPr="00BA4CDA">
        <w:rPr>
          <w:lang w:val="fr-CA"/>
        </w:rPr>
        <w:t>abus de substances</w:t>
      </w:r>
      <w:r w:rsidR="00151021" w:rsidRPr="00BA4CDA">
        <w:rPr>
          <w:lang w:val="fr-CA"/>
        </w:rPr>
        <w:t xml:space="preserve"> (</w:t>
      </w:r>
      <w:r w:rsidR="00BD1FD6" w:rsidRPr="00BA4CDA">
        <w:rPr>
          <w:lang w:val="fr-CA"/>
        </w:rPr>
        <w:t>a</w:t>
      </w:r>
      <w:r w:rsidR="00151021" w:rsidRPr="00BA4CDA">
        <w:rPr>
          <w:lang w:val="fr-CA"/>
        </w:rPr>
        <w:t>rt. 33)</w:t>
      </w:r>
    </w:p>
    <w:p w:rsidR="00151021" w:rsidRPr="00BA4CDA" w:rsidRDefault="00056DE2" w:rsidP="00056DE2">
      <w:pPr>
        <w:pStyle w:val="SingleTxtG"/>
        <w:tabs>
          <w:tab w:val="left" w:pos="-360"/>
        </w:tabs>
        <w:rPr>
          <w:lang w:val="fr-CA"/>
        </w:rPr>
      </w:pPr>
      <w:r w:rsidRPr="00BA4CDA">
        <w:rPr>
          <w:lang w:val="fr-CA"/>
        </w:rPr>
        <w:t>206.</w:t>
      </w:r>
      <w:r w:rsidRPr="00BA4CDA">
        <w:rPr>
          <w:lang w:val="fr-CA"/>
        </w:rPr>
        <w:tab/>
      </w:r>
      <w:r w:rsidR="00ED41A8" w:rsidRPr="00BA4CDA">
        <w:rPr>
          <w:lang w:val="fr-CA"/>
        </w:rPr>
        <w:t>Dans le cadre de l</w:t>
      </w:r>
      <w:r w:rsidR="005239D3" w:rsidRPr="00BA4CDA">
        <w:rPr>
          <w:lang w:val="fr-CA"/>
        </w:rPr>
        <w:t>’</w:t>
      </w:r>
      <w:r w:rsidR="00ED41A8" w:rsidRPr="00BA4CDA">
        <w:rPr>
          <w:lang w:val="fr-CA"/>
        </w:rPr>
        <w:t>application de l</w:t>
      </w:r>
      <w:r w:rsidR="005239D3" w:rsidRPr="00BA4CDA">
        <w:rPr>
          <w:lang w:val="fr-CA"/>
        </w:rPr>
        <w:t>’</w:t>
      </w:r>
      <w:r w:rsidR="00ED41A8" w:rsidRPr="00BA4CDA">
        <w:rPr>
          <w:lang w:val="fr-CA"/>
        </w:rPr>
        <w:t>article 33 de la Convention, l</w:t>
      </w:r>
      <w:r w:rsidR="005239D3" w:rsidRPr="00BA4CDA">
        <w:rPr>
          <w:lang w:val="fr-CA"/>
        </w:rPr>
        <w:t>’</w:t>
      </w:r>
      <w:r w:rsidR="007916C7" w:rsidRPr="00BA4CDA">
        <w:rPr>
          <w:lang w:val="fr-CA"/>
        </w:rPr>
        <w:t>État</w:t>
      </w:r>
      <w:r w:rsidR="00ED41A8" w:rsidRPr="00BA4CDA">
        <w:rPr>
          <w:lang w:val="fr-CA"/>
        </w:rPr>
        <w:t xml:space="preserve"> partie a adopté la loi relative aux enfants et la loi de Zanzibar relative aux enfants, lesquel</w:t>
      </w:r>
      <w:r w:rsidR="00D5759F" w:rsidRPr="00BA4CDA">
        <w:rPr>
          <w:lang w:val="fr-CA"/>
        </w:rPr>
        <w:t>le</w:t>
      </w:r>
      <w:r w:rsidR="00ED41A8" w:rsidRPr="00BA4CDA">
        <w:rPr>
          <w:lang w:val="fr-CA"/>
        </w:rPr>
        <w:t>s, entre autres, interdisent de vendre des cigarettes, de l</w:t>
      </w:r>
      <w:r w:rsidR="005239D3" w:rsidRPr="00BA4CDA">
        <w:rPr>
          <w:lang w:val="fr-CA"/>
        </w:rPr>
        <w:t>’</w:t>
      </w:r>
      <w:r w:rsidR="00ED41A8" w:rsidRPr="00BA4CDA">
        <w:rPr>
          <w:lang w:val="fr-CA"/>
        </w:rPr>
        <w:t>alcool, des spiritueux, des drogues illicites ou toute substance qui a pour effet d</w:t>
      </w:r>
      <w:r w:rsidR="005239D3" w:rsidRPr="00BA4CDA">
        <w:rPr>
          <w:lang w:val="fr-CA"/>
        </w:rPr>
        <w:t>’</w:t>
      </w:r>
      <w:r w:rsidR="00ED41A8" w:rsidRPr="00BA4CDA">
        <w:rPr>
          <w:lang w:val="fr-CA"/>
        </w:rPr>
        <w:t>intoxiquer un enfant</w:t>
      </w:r>
      <w:r w:rsidR="00151021" w:rsidRPr="00BA4CDA">
        <w:rPr>
          <w:rStyle w:val="FootnoteReference"/>
          <w:lang w:val="fr-CA"/>
        </w:rPr>
        <w:footnoteReference w:id="86"/>
      </w:r>
      <w:r w:rsidR="00151021" w:rsidRPr="00BA4CDA">
        <w:rPr>
          <w:lang w:val="fr-CA"/>
        </w:rPr>
        <w:t xml:space="preserve">. </w:t>
      </w:r>
      <w:r w:rsidR="009F3678" w:rsidRPr="00BA4CDA">
        <w:rPr>
          <w:lang w:val="fr-CA"/>
        </w:rPr>
        <w:t>La loi relative aux drogues et à la prévention du trafic illicite de drogues</w:t>
      </w:r>
      <w:r w:rsidR="009F3678" w:rsidRPr="00BA4CDA">
        <w:rPr>
          <w:rStyle w:val="FootnoteReference"/>
          <w:lang w:val="fr-CA"/>
        </w:rPr>
        <w:footnoteReference w:id="87"/>
      </w:r>
      <w:r w:rsidR="00EC0AB8" w:rsidRPr="00BA4CDA">
        <w:rPr>
          <w:lang w:val="fr-CA"/>
        </w:rPr>
        <w:t xml:space="preserve"> </w:t>
      </w:r>
      <w:r w:rsidR="009F3678" w:rsidRPr="00BA4CDA">
        <w:rPr>
          <w:lang w:val="fr-CA"/>
        </w:rPr>
        <w:t>interdit de façon générale à toute personne d</w:t>
      </w:r>
      <w:r w:rsidR="005239D3" w:rsidRPr="00BA4CDA">
        <w:rPr>
          <w:lang w:val="fr-CA"/>
        </w:rPr>
        <w:t>’</w:t>
      </w:r>
      <w:r w:rsidR="009F3678" w:rsidRPr="00BA4CDA">
        <w:rPr>
          <w:lang w:val="fr-CA"/>
        </w:rPr>
        <w:t>utiliser des stupéfiants et des substances psychotropes.</w:t>
      </w:r>
    </w:p>
    <w:p w:rsidR="00151021" w:rsidRPr="00BA4CDA" w:rsidRDefault="00056DE2" w:rsidP="00056DE2">
      <w:pPr>
        <w:pStyle w:val="SingleTxtG"/>
        <w:tabs>
          <w:tab w:val="left" w:pos="-360"/>
        </w:tabs>
        <w:rPr>
          <w:lang w:val="fr-CA"/>
        </w:rPr>
      </w:pPr>
      <w:r w:rsidRPr="00BA4CDA">
        <w:rPr>
          <w:lang w:val="fr-CA"/>
        </w:rPr>
        <w:t>207.</w:t>
      </w:r>
      <w:r w:rsidRPr="00BA4CDA">
        <w:rPr>
          <w:lang w:val="fr-CA"/>
        </w:rPr>
        <w:tab/>
      </w:r>
      <w:r w:rsidR="00323001" w:rsidRPr="00BA4CDA">
        <w:rPr>
          <w:lang w:val="fr-CA"/>
        </w:rPr>
        <w:t>À</w:t>
      </w:r>
      <w:r w:rsidR="000C2C37" w:rsidRPr="00BA4CDA">
        <w:rPr>
          <w:lang w:val="fr-CA"/>
        </w:rPr>
        <w:t xml:space="preserve"> Zanzibar, l</w:t>
      </w:r>
      <w:r w:rsidR="005239D3" w:rsidRPr="00BA4CDA">
        <w:rPr>
          <w:lang w:val="fr-CA"/>
        </w:rPr>
        <w:t>’</w:t>
      </w:r>
      <w:r w:rsidR="007916C7" w:rsidRPr="00BA4CDA">
        <w:rPr>
          <w:lang w:val="fr-CA"/>
        </w:rPr>
        <w:t>État</w:t>
      </w:r>
      <w:r w:rsidR="000C2C37" w:rsidRPr="00BA4CDA">
        <w:rPr>
          <w:lang w:val="fr-CA"/>
        </w:rPr>
        <w:t xml:space="preserve"> partie a lancé un programme appelé </w:t>
      </w:r>
      <w:r w:rsidR="00151021" w:rsidRPr="00BA4CDA">
        <w:rPr>
          <w:i/>
          <w:lang w:val="fr-CA"/>
        </w:rPr>
        <w:t>Pamoja Tuwalee</w:t>
      </w:r>
      <w:r w:rsidR="000C2C37" w:rsidRPr="00BA4CDA">
        <w:rPr>
          <w:lang w:val="fr-CA"/>
        </w:rPr>
        <w:t>, qui a pour objet d</w:t>
      </w:r>
      <w:r w:rsidR="005239D3" w:rsidRPr="00BA4CDA">
        <w:rPr>
          <w:lang w:val="fr-CA"/>
        </w:rPr>
        <w:t>’</w:t>
      </w:r>
      <w:r w:rsidR="000C2C37" w:rsidRPr="00BA4CDA">
        <w:rPr>
          <w:lang w:val="fr-CA"/>
        </w:rPr>
        <w:t xml:space="preserve">aider les enfants les plus vulnérables et ceux qui dispensent des soins à domicile concernant le VIH. Il y a aussi la stratégie appelée </w:t>
      </w:r>
      <w:r w:rsidR="00151021" w:rsidRPr="00BA4CDA">
        <w:rPr>
          <w:i/>
          <w:lang w:val="fr-CA"/>
        </w:rPr>
        <w:t>Utii wa Sheria Bila Shuruti</w:t>
      </w:r>
      <w:r w:rsidR="00151021" w:rsidRPr="00BA4CDA">
        <w:rPr>
          <w:lang w:val="fr-CA"/>
        </w:rPr>
        <w:t xml:space="preserve"> (</w:t>
      </w:r>
      <w:r w:rsidR="00BD3636" w:rsidRPr="00BA4CDA">
        <w:rPr>
          <w:lang w:val="fr-CA"/>
        </w:rPr>
        <w:t>obéissance</w:t>
      </w:r>
      <w:r w:rsidR="000C2C37" w:rsidRPr="00BA4CDA">
        <w:rPr>
          <w:lang w:val="fr-CA"/>
        </w:rPr>
        <w:t xml:space="preserve"> volontaire à la loi) arrêtée par la police en Tanzanie continentale (2011), qui invite la population à construire une culture mettant l</w:t>
      </w:r>
      <w:r w:rsidR="005239D3" w:rsidRPr="00BA4CDA">
        <w:rPr>
          <w:lang w:val="fr-CA"/>
        </w:rPr>
        <w:t>’</w:t>
      </w:r>
      <w:r w:rsidR="000C2C37" w:rsidRPr="00BA4CDA">
        <w:rPr>
          <w:lang w:val="fr-CA"/>
        </w:rPr>
        <w:t>accent sur l</w:t>
      </w:r>
      <w:r w:rsidR="005239D3" w:rsidRPr="00BA4CDA">
        <w:rPr>
          <w:lang w:val="fr-CA"/>
        </w:rPr>
        <w:t>’</w:t>
      </w:r>
      <w:r w:rsidR="000C2C37" w:rsidRPr="00BA4CDA">
        <w:rPr>
          <w:lang w:val="fr-CA"/>
        </w:rPr>
        <w:t xml:space="preserve">obéissance </w:t>
      </w:r>
      <w:r w:rsidR="00BD3636" w:rsidRPr="00BA4CDA">
        <w:rPr>
          <w:lang w:val="fr-CA"/>
        </w:rPr>
        <w:t xml:space="preserve">aux lois et aux règlements du pays, sans y être forcé par des policiers. </w:t>
      </w:r>
    </w:p>
    <w:p w:rsidR="00151021" w:rsidRPr="00BA4CDA" w:rsidRDefault="00D562EC" w:rsidP="00BD1FD6">
      <w:pPr>
        <w:pStyle w:val="H1G"/>
        <w:rPr>
          <w:lang w:val="fr-CA"/>
        </w:rPr>
      </w:pPr>
      <w:bookmarkStart w:id="44" w:name="_Toc313470881"/>
      <w:r w:rsidRPr="00BA4CDA">
        <w:rPr>
          <w:lang w:val="fr-CA"/>
        </w:rPr>
        <w:tab/>
      </w:r>
      <w:r w:rsidR="00151021" w:rsidRPr="00BA4CDA">
        <w:rPr>
          <w:lang w:val="fr-CA"/>
        </w:rPr>
        <w:t>6.8</w:t>
      </w:r>
      <w:r w:rsidRPr="00BA4CDA">
        <w:rPr>
          <w:lang w:val="fr-CA"/>
        </w:rPr>
        <w:tab/>
      </w:r>
      <w:bookmarkEnd w:id="44"/>
      <w:r w:rsidR="00017A72" w:rsidRPr="00BA4CDA">
        <w:rPr>
          <w:lang w:val="fr-CA"/>
        </w:rPr>
        <w:t>Mesures visant à assurer la protection des enfants dont les parents sont incarcérés et ceux qui vivent en prison avec leur mère</w:t>
      </w:r>
    </w:p>
    <w:p w:rsidR="00151021" w:rsidRPr="00BA4CDA" w:rsidRDefault="00056DE2" w:rsidP="00056DE2">
      <w:pPr>
        <w:pStyle w:val="SingleTxtG"/>
        <w:tabs>
          <w:tab w:val="left" w:pos="-360"/>
        </w:tabs>
        <w:rPr>
          <w:lang w:val="fr-CA"/>
        </w:rPr>
      </w:pPr>
      <w:r w:rsidRPr="00BA4CDA">
        <w:rPr>
          <w:lang w:val="fr-CA"/>
        </w:rPr>
        <w:t>208.</w:t>
      </w:r>
      <w:r w:rsidRPr="00BA4CDA">
        <w:rPr>
          <w:lang w:val="fr-CA"/>
        </w:rPr>
        <w:tab/>
      </w:r>
      <w:r w:rsidR="00810ABF" w:rsidRPr="00BA4CDA">
        <w:rPr>
          <w:lang w:val="fr-CA"/>
        </w:rPr>
        <w:t>L</w:t>
      </w:r>
      <w:r w:rsidR="005239D3" w:rsidRPr="00BA4CDA">
        <w:rPr>
          <w:lang w:val="fr-CA"/>
        </w:rPr>
        <w:t>’</w:t>
      </w:r>
      <w:r w:rsidR="007916C7" w:rsidRPr="00BA4CDA">
        <w:rPr>
          <w:lang w:val="fr-CA"/>
        </w:rPr>
        <w:t>État</w:t>
      </w:r>
      <w:r w:rsidR="00810ABF" w:rsidRPr="00BA4CDA">
        <w:rPr>
          <w:lang w:val="fr-CA"/>
        </w:rPr>
        <w:t xml:space="preserve"> partie a adopté la loi relative aux enfants (2009) et la loi de Zanzibar relative aux enfants (2011). La première de ces lois exige des autorités carcérales qu</w:t>
      </w:r>
      <w:r w:rsidR="005239D3" w:rsidRPr="00BA4CDA">
        <w:rPr>
          <w:lang w:val="fr-CA"/>
        </w:rPr>
        <w:t>’</w:t>
      </w:r>
      <w:r w:rsidR="00810ABF" w:rsidRPr="00BA4CDA">
        <w:rPr>
          <w:lang w:val="fr-CA"/>
        </w:rPr>
        <w:t>elles prennent toutes les mesures requises pour qu</w:t>
      </w:r>
      <w:r w:rsidR="005239D3" w:rsidRPr="00BA4CDA">
        <w:rPr>
          <w:lang w:val="fr-CA"/>
        </w:rPr>
        <w:t>’</w:t>
      </w:r>
      <w:r w:rsidR="00810ABF" w:rsidRPr="00BA4CDA">
        <w:rPr>
          <w:lang w:val="fr-CA"/>
        </w:rPr>
        <w:t>une mère détenue, accompagnée de son enfant, puisse veiller à ce que celui-ci reçoive les soins qu</w:t>
      </w:r>
      <w:r w:rsidR="005239D3" w:rsidRPr="00BA4CDA">
        <w:rPr>
          <w:lang w:val="fr-CA"/>
        </w:rPr>
        <w:t>’</w:t>
      </w:r>
      <w:r w:rsidR="00810ABF" w:rsidRPr="00BA4CDA">
        <w:rPr>
          <w:lang w:val="fr-CA"/>
        </w:rPr>
        <w:t>il requiert sous la forme d</w:t>
      </w:r>
      <w:r w:rsidR="005239D3" w:rsidRPr="00BA4CDA">
        <w:rPr>
          <w:lang w:val="fr-CA"/>
        </w:rPr>
        <w:t>’</w:t>
      </w:r>
      <w:r w:rsidR="00810ABF" w:rsidRPr="00BA4CDA">
        <w:rPr>
          <w:lang w:val="fr-CA"/>
        </w:rPr>
        <w:t xml:space="preserve">un régime alimentaire adéquat, de la nutrition et de soins de santé, y compris </w:t>
      </w:r>
      <w:r w:rsidR="00DB3114" w:rsidRPr="00BA4CDA">
        <w:rPr>
          <w:lang w:val="fr-CA"/>
        </w:rPr>
        <w:t>la vaccination</w:t>
      </w:r>
      <w:r w:rsidR="00151021" w:rsidRPr="00BA4CDA">
        <w:rPr>
          <w:rStyle w:val="FootnoteReference"/>
          <w:lang w:val="fr-CA"/>
        </w:rPr>
        <w:footnoteReference w:id="88"/>
      </w:r>
      <w:r w:rsidR="003C2413" w:rsidRPr="00BA4CDA">
        <w:rPr>
          <w:lang w:val="fr-CA"/>
        </w:rPr>
        <w:t>.</w:t>
      </w:r>
      <w:r w:rsidR="00151021" w:rsidRPr="00BA4CDA">
        <w:rPr>
          <w:lang w:val="fr-CA"/>
        </w:rPr>
        <w:t xml:space="preserve"> </w:t>
      </w:r>
      <w:r w:rsidR="00810ABF" w:rsidRPr="00BA4CDA">
        <w:rPr>
          <w:lang w:val="fr-CA"/>
        </w:rPr>
        <w:t>La loi de Zanzibar relative aux enfants dispose qu</w:t>
      </w:r>
      <w:r w:rsidR="005239D3" w:rsidRPr="00BA4CDA">
        <w:rPr>
          <w:lang w:val="fr-CA"/>
        </w:rPr>
        <w:t>’</w:t>
      </w:r>
      <w:r w:rsidR="00810ABF" w:rsidRPr="00BA4CDA">
        <w:rPr>
          <w:lang w:val="fr-CA"/>
        </w:rPr>
        <w:t>un enfant dont un des parents est incarcéré et auquel personne ne peut donner les soins souhaitables a besoin de ces soins et de cette protection et doit donc être aiguillé vers un fonctionnaire du bien-être</w:t>
      </w:r>
      <w:r w:rsidR="00151021" w:rsidRPr="00BA4CDA">
        <w:rPr>
          <w:rStyle w:val="FootnoteReference"/>
          <w:lang w:val="fr-CA"/>
        </w:rPr>
        <w:footnoteReference w:id="89"/>
      </w:r>
      <w:r w:rsidR="003C2413" w:rsidRPr="00BA4CDA">
        <w:rPr>
          <w:lang w:val="fr-CA"/>
        </w:rPr>
        <w:t>.</w:t>
      </w:r>
      <w:r w:rsidR="00151021" w:rsidRPr="00BA4CDA">
        <w:rPr>
          <w:lang w:val="fr-CA"/>
        </w:rPr>
        <w:t xml:space="preserve"> </w:t>
      </w:r>
    </w:p>
    <w:p w:rsidR="00151021" w:rsidRPr="00BA4CDA" w:rsidRDefault="00D562EC" w:rsidP="00BD1FD6">
      <w:pPr>
        <w:pStyle w:val="H1G"/>
        <w:rPr>
          <w:lang w:val="fr-CA"/>
        </w:rPr>
      </w:pPr>
      <w:bookmarkStart w:id="45" w:name="_Toc313470882"/>
      <w:r w:rsidRPr="00BA4CDA">
        <w:rPr>
          <w:lang w:val="fr-CA"/>
        </w:rPr>
        <w:tab/>
      </w:r>
      <w:r w:rsidR="00151021" w:rsidRPr="00BA4CDA">
        <w:rPr>
          <w:lang w:val="fr-CA"/>
        </w:rPr>
        <w:t>6.9</w:t>
      </w:r>
      <w:r w:rsidRPr="00BA4CDA">
        <w:rPr>
          <w:lang w:val="fr-CA"/>
        </w:rPr>
        <w:tab/>
      </w:r>
      <w:bookmarkEnd w:id="45"/>
      <w:r w:rsidR="00491985" w:rsidRPr="00BA4CDA">
        <w:rPr>
          <w:lang w:val="fr-CA"/>
        </w:rPr>
        <w:t>Enfants handicapés</w:t>
      </w:r>
    </w:p>
    <w:p w:rsidR="00151021" w:rsidRPr="00BA4CDA" w:rsidRDefault="00056DE2" w:rsidP="00056DE2">
      <w:pPr>
        <w:pStyle w:val="SingleTxtG"/>
        <w:tabs>
          <w:tab w:val="left" w:pos="-360"/>
        </w:tabs>
        <w:rPr>
          <w:lang w:val="fr-CA"/>
        </w:rPr>
      </w:pPr>
      <w:r w:rsidRPr="00BA4CDA">
        <w:rPr>
          <w:lang w:val="fr-CA"/>
        </w:rPr>
        <w:t>209.</w:t>
      </w:r>
      <w:r w:rsidRPr="00BA4CDA">
        <w:rPr>
          <w:lang w:val="fr-CA"/>
        </w:rPr>
        <w:tab/>
      </w:r>
      <w:r w:rsidR="00F077A2" w:rsidRPr="00BA4CDA">
        <w:rPr>
          <w:lang w:val="fr-CA"/>
        </w:rPr>
        <w:t>Compte tenu des Règles pour l</w:t>
      </w:r>
      <w:r w:rsidR="005239D3" w:rsidRPr="00BA4CDA">
        <w:rPr>
          <w:lang w:val="fr-CA"/>
        </w:rPr>
        <w:t>’</w:t>
      </w:r>
      <w:r w:rsidR="00F077A2" w:rsidRPr="00BA4CDA">
        <w:rPr>
          <w:lang w:val="fr-CA"/>
        </w:rPr>
        <w:t>égalisation des chances des handicapés (résolution 48/96 de l</w:t>
      </w:r>
      <w:r w:rsidR="005239D3" w:rsidRPr="00BA4CDA">
        <w:rPr>
          <w:lang w:val="fr-CA"/>
        </w:rPr>
        <w:t>’</w:t>
      </w:r>
      <w:r w:rsidR="00F077A2" w:rsidRPr="00BA4CDA">
        <w:rPr>
          <w:lang w:val="fr-CA"/>
        </w:rPr>
        <w:t xml:space="preserve">Assemblée générale) et des recommandations adoptées par le Comité le jour de sa discussion générale sur les droits des enfants handicapés </w:t>
      </w:r>
      <w:r w:rsidR="00151021" w:rsidRPr="00BA4CDA">
        <w:rPr>
          <w:lang w:val="fr-CA"/>
        </w:rPr>
        <w:t>(CRC/C/69, par. 310</w:t>
      </w:r>
      <w:r w:rsidR="00F077A2" w:rsidRPr="00BA4CDA">
        <w:rPr>
          <w:lang w:val="fr-CA"/>
        </w:rPr>
        <w:t xml:space="preserve"> à </w:t>
      </w:r>
      <w:r w:rsidR="00151021" w:rsidRPr="00BA4CDA">
        <w:rPr>
          <w:lang w:val="fr-CA"/>
        </w:rPr>
        <w:t xml:space="preserve">339), </w:t>
      </w:r>
      <w:r w:rsidR="00F077A2" w:rsidRPr="00BA4CDA">
        <w:rPr>
          <w:lang w:val="fr-CA"/>
        </w:rPr>
        <w:t>le Comité a recommandé que l</w:t>
      </w:r>
      <w:r w:rsidR="005239D3" w:rsidRPr="00BA4CDA">
        <w:rPr>
          <w:lang w:val="fr-CA"/>
        </w:rPr>
        <w:t>’</w:t>
      </w:r>
      <w:r w:rsidR="007916C7" w:rsidRPr="00BA4CDA">
        <w:rPr>
          <w:lang w:val="fr-CA"/>
        </w:rPr>
        <w:t>État</w:t>
      </w:r>
      <w:r w:rsidR="00F077A2" w:rsidRPr="00BA4CDA">
        <w:rPr>
          <w:lang w:val="fr-CA"/>
        </w:rPr>
        <w:t xml:space="preserve"> partie entreprenne les actions suivantes:</w:t>
      </w:r>
    </w:p>
    <w:p w:rsidR="00151021" w:rsidRPr="00BA4CDA" w:rsidRDefault="00151021" w:rsidP="00D562EC">
      <w:pPr>
        <w:pStyle w:val="SingleTxtG"/>
        <w:ind w:firstLine="567"/>
        <w:rPr>
          <w:lang w:val="fr-CA"/>
        </w:rPr>
      </w:pPr>
      <w:r w:rsidRPr="00BA4CDA">
        <w:rPr>
          <w:lang w:val="fr-CA"/>
        </w:rPr>
        <w:t>a)</w:t>
      </w:r>
      <w:r w:rsidR="00D562EC" w:rsidRPr="00BA4CDA">
        <w:rPr>
          <w:lang w:val="fr-CA"/>
        </w:rPr>
        <w:tab/>
      </w:r>
      <w:r w:rsidR="004921EA" w:rsidRPr="00BA4CDA">
        <w:rPr>
          <w:lang w:val="fr-CA"/>
        </w:rPr>
        <w:t>Continuer d</w:t>
      </w:r>
      <w:r w:rsidR="005239D3" w:rsidRPr="00BA4CDA">
        <w:rPr>
          <w:lang w:val="fr-CA"/>
        </w:rPr>
        <w:t>’</w:t>
      </w:r>
      <w:r w:rsidR="004921EA" w:rsidRPr="00BA4CDA">
        <w:rPr>
          <w:lang w:val="fr-CA"/>
        </w:rPr>
        <w:t>encourager l</w:t>
      </w:r>
      <w:r w:rsidR="005239D3" w:rsidRPr="00BA4CDA">
        <w:rPr>
          <w:lang w:val="fr-CA"/>
        </w:rPr>
        <w:t>’</w:t>
      </w:r>
      <w:r w:rsidR="004921EA" w:rsidRPr="00BA4CDA">
        <w:rPr>
          <w:lang w:val="fr-CA"/>
        </w:rPr>
        <w:t>intégration des enfants handicapés dans le système ordinaire d</w:t>
      </w:r>
      <w:r w:rsidR="005239D3" w:rsidRPr="00BA4CDA">
        <w:rPr>
          <w:lang w:val="fr-CA"/>
        </w:rPr>
        <w:t>’</w:t>
      </w:r>
      <w:r w:rsidR="004921EA" w:rsidRPr="00BA4CDA">
        <w:rPr>
          <w:lang w:val="fr-CA"/>
        </w:rPr>
        <w:t xml:space="preserve">éducation et </w:t>
      </w:r>
      <w:r w:rsidR="00D610FB" w:rsidRPr="00BA4CDA">
        <w:rPr>
          <w:lang w:val="fr-CA"/>
        </w:rPr>
        <w:t>leur insertion</w:t>
      </w:r>
      <w:r w:rsidR="004921EA" w:rsidRPr="00BA4CDA">
        <w:rPr>
          <w:lang w:val="fr-CA"/>
        </w:rPr>
        <w:t xml:space="preserve"> dans la société; </w:t>
      </w:r>
    </w:p>
    <w:p w:rsidR="00151021" w:rsidRPr="00BA4CDA" w:rsidRDefault="00151021" w:rsidP="00D562EC">
      <w:pPr>
        <w:pStyle w:val="SingleTxtG"/>
        <w:ind w:firstLine="567"/>
        <w:rPr>
          <w:lang w:val="fr-CA"/>
        </w:rPr>
      </w:pPr>
      <w:r w:rsidRPr="00BA4CDA">
        <w:rPr>
          <w:lang w:val="fr-CA"/>
        </w:rPr>
        <w:t>b)</w:t>
      </w:r>
      <w:r w:rsidR="00D562EC" w:rsidRPr="00BA4CDA">
        <w:rPr>
          <w:lang w:val="fr-CA"/>
        </w:rPr>
        <w:tab/>
      </w:r>
      <w:r w:rsidR="008F7DA1" w:rsidRPr="00BA4CDA">
        <w:rPr>
          <w:lang w:val="fr-CA"/>
        </w:rPr>
        <w:t xml:space="preserve">Se montrer plus attentif à la formation </w:t>
      </w:r>
      <w:r w:rsidR="00B70D89" w:rsidRPr="00BA4CDA">
        <w:rPr>
          <w:lang w:val="fr-CA"/>
        </w:rPr>
        <w:t>spé</w:t>
      </w:r>
      <w:r w:rsidR="008F7DA1" w:rsidRPr="00BA4CDA">
        <w:rPr>
          <w:lang w:val="fr-CA"/>
        </w:rPr>
        <w:t>cial</w:t>
      </w:r>
      <w:r w:rsidR="00B70D89" w:rsidRPr="00BA4CDA">
        <w:rPr>
          <w:lang w:val="fr-CA"/>
        </w:rPr>
        <w:t>e</w:t>
      </w:r>
      <w:r w:rsidR="008F7DA1" w:rsidRPr="00BA4CDA">
        <w:rPr>
          <w:lang w:val="fr-CA"/>
        </w:rPr>
        <w:t xml:space="preserve"> des enseignants et faire en sorte que l</w:t>
      </w:r>
      <w:r w:rsidR="005239D3" w:rsidRPr="00BA4CDA">
        <w:rPr>
          <w:lang w:val="fr-CA"/>
        </w:rPr>
        <w:t>’</w:t>
      </w:r>
      <w:r w:rsidR="008F7DA1" w:rsidRPr="00BA4CDA">
        <w:rPr>
          <w:lang w:val="fr-CA"/>
        </w:rPr>
        <w:t>environnement physique, notamment les écoles, le sport et les installations de loisirs et autres endroits publics soient accessibles aux enfants handicapés;</w:t>
      </w:r>
    </w:p>
    <w:p w:rsidR="00151021" w:rsidRPr="00BA4CDA" w:rsidRDefault="00151021" w:rsidP="00D562EC">
      <w:pPr>
        <w:pStyle w:val="SingleTxtG"/>
        <w:ind w:firstLine="567"/>
        <w:rPr>
          <w:lang w:val="fr-CA"/>
        </w:rPr>
      </w:pPr>
      <w:r w:rsidRPr="00BA4CDA">
        <w:rPr>
          <w:lang w:val="fr-CA"/>
        </w:rPr>
        <w:t>c)</w:t>
      </w:r>
      <w:r w:rsidR="00D562EC" w:rsidRPr="00BA4CDA">
        <w:rPr>
          <w:lang w:val="fr-CA"/>
        </w:rPr>
        <w:tab/>
      </w:r>
      <w:r w:rsidR="00B70D89" w:rsidRPr="00BA4CDA">
        <w:rPr>
          <w:lang w:val="fr-CA"/>
        </w:rPr>
        <w:t>Améliorer et renforcer une détection pr</w:t>
      </w:r>
      <w:r w:rsidR="00D610FB" w:rsidRPr="00BA4CDA">
        <w:rPr>
          <w:lang w:val="fr-CA"/>
        </w:rPr>
        <w:t>écoce et l</w:t>
      </w:r>
      <w:r w:rsidR="00B70D89" w:rsidRPr="00BA4CDA">
        <w:rPr>
          <w:lang w:val="fr-CA"/>
        </w:rPr>
        <w:t>es services de traitement par l</w:t>
      </w:r>
      <w:r w:rsidR="005239D3" w:rsidRPr="00BA4CDA">
        <w:rPr>
          <w:lang w:val="fr-CA"/>
        </w:rPr>
        <w:t>’</w:t>
      </w:r>
      <w:r w:rsidR="00B70D89" w:rsidRPr="00BA4CDA">
        <w:rPr>
          <w:lang w:val="fr-CA"/>
        </w:rPr>
        <w:t>intermédiaire du secteur de la santé et de l</w:t>
      </w:r>
      <w:r w:rsidR="005239D3" w:rsidRPr="00BA4CDA">
        <w:rPr>
          <w:lang w:val="fr-CA"/>
        </w:rPr>
        <w:t>’</w:t>
      </w:r>
      <w:r w:rsidR="00B70D89" w:rsidRPr="00BA4CDA">
        <w:rPr>
          <w:lang w:val="fr-CA"/>
        </w:rPr>
        <w:t>éducation.</w:t>
      </w:r>
    </w:p>
    <w:p w:rsidR="00151021" w:rsidRPr="00BA4CDA" w:rsidRDefault="00056DE2" w:rsidP="00056DE2">
      <w:pPr>
        <w:pStyle w:val="SingleTxtG"/>
        <w:tabs>
          <w:tab w:val="left" w:pos="-360"/>
        </w:tabs>
        <w:rPr>
          <w:lang w:val="fr-CA"/>
        </w:rPr>
      </w:pPr>
      <w:r w:rsidRPr="00BA4CDA">
        <w:rPr>
          <w:lang w:val="fr-CA"/>
        </w:rPr>
        <w:t>210.</w:t>
      </w:r>
      <w:r w:rsidRPr="00BA4CDA">
        <w:rPr>
          <w:lang w:val="fr-CA"/>
        </w:rPr>
        <w:tab/>
      </w:r>
      <w:r w:rsidR="00093F87" w:rsidRPr="00BA4CDA">
        <w:rPr>
          <w:lang w:val="fr-CA"/>
        </w:rPr>
        <w:t>Durant la période considérée, l</w:t>
      </w:r>
      <w:r w:rsidR="005239D3" w:rsidRPr="00BA4CDA">
        <w:rPr>
          <w:lang w:val="fr-CA"/>
        </w:rPr>
        <w:t>’</w:t>
      </w:r>
      <w:r w:rsidR="007916C7" w:rsidRPr="00BA4CDA">
        <w:rPr>
          <w:lang w:val="fr-CA"/>
        </w:rPr>
        <w:t>État</w:t>
      </w:r>
      <w:r w:rsidR="00093F87" w:rsidRPr="00BA4CDA">
        <w:rPr>
          <w:lang w:val="fr-CA"/>
        </w:rPr>
        <w:t xml:space="preserve"> partie a pris plusieurs mesures visant à donner suite aux recommandations susvisées. Sur le plan politique, il a adopté la politique nationale en matière de handicap. Il a également adopté </w:t>
      </w:r>
      <w:r w:rsidR="00D610FB" w:rsidRPr="00BA4CDA">
        <w:rPr>
          <w:lang w:val="fr-CA"/>
        </w:rPr>
        <w:t xml:space="preserve">en 2010 </w:t>
      </w:r>
      <w:r w:rsidR="00093F87" w:rsidRPr="00BA4CDA">
        <w:rPr>
          <w:lang w:val="fr-CA"/>
        </w:rPr>
        <w:t xml:space="preserve">la loi relative aux </w:t>
      </w:r>
      <w:r w:rsidR="004E0528" w:rsidRPr="00BA4CDA">
        <w:rPr>
          <w:lang w:val="fr-CA"/>
        </w:rPr>
        <w:t>personnes handicapées</w:t>
      </w:r>
      <w:r w:rsidR="00093F87" w:rsidRPr="00BA4CDA">
        <w:rPr>
          <w:lang w:val="fr-CA"/>
        </w:rPr>
        <w:t xml:space="preserve">, laquelle énonce les droits essentiels et les libertés fondamentales des </w:t>
      </w:r>
      <w:r w:rsidR="004E0528" w:rsidRPr="00BA4CDA">
        <w:rPr>
          <w:lang w:val="fr-CA"/>
        </w:rPr>
        <w:t>personnes handicapées</w:t>
      </w:r>
      <w:r w:rsidR="00093F87" w:rsidRPr="00BA4CDA">
        <w:rPr>
          <w:lang w:val="fr-CA"/>
        </w:rPr>
        <w:t xml:space="preserve"> (notamment les enfants). Il a également énoncé les obligations qui incombent à l</w:t>
      </w:r>
      <w:r w:rsidR="005239D3" w:rsidRPr="00BA4CDA">
        <w:rPr>
          <w:lang w:val="fr-CA"/>
        </w:rPr>
        <w:t>’</w:t>
      </w:r>
      <w:r w:rsidR="007916C7" w:rsidRPr="00BA4CDA">
        <w:rPr>
          <w:lang w:val="fr-CA"/>
        </w:rPr>
        <w:t>État</w:t>
      </w:r>
      <w:r w:rsidR="00093F87" w:rsidRPr="00BA4CDA">
        <w:rPr>
          <w:lang w:val="fr-CA"/>
        </w:rPr>
        <w:t xml:space="preserve"> afin de veiller à ce que les </w:t>
      </w:r>
      <w:r w:rsidR="004E0528" w:rsidRPr="00BA4CDA">
        <w:rPr>
          <w:lang w:val="fr-CA"/>
        </w:rPr>
        <w:t>personnes handicapées</w:t>
      </w:r>
      <w:r w:rsidR="00093F87" w:rsidRPr="00BA4CDA">
        <w:rPr>
          <w:lang w:val="fr-CA"/>
        </w:rPr>
        <w:t xml:space="preserve"> (notamment les enfants) puissent jouir de leurs droits sans être l</w:t>
      </w:r>
      <w:r w:rsidR="005239D3" w:rsidRPr="00BA4CDA">
        <w:rPr>
          <w:lang w:val="fr-CA"/>
        </w:rPr>
        <w:t>’</w:t>
      </w:r>
      <w:r w:rsidR="00093F87" w:rsidRPr="00BA4CDA">
        <w:rPr>
          <w:lang w:val="fr-CA"/>
        </w:rPr>
        <w:t>objet de la moindre discrimination. En matière d</w:t>
      </w:r>
      <w:r w:rsidR="005239D3" w:rsidRPr="00BA4CDA">
        <w:rPr>
          <w:lang w:val="fr-CA"/>
        </w:rPr>
        <w:t>’</w:t>
      </w:r>
      <w:r w:rsidR="00093F87" w:rsidRPr="00BA4CDA">
        <w:rPr>
          <w:lang w:val="fr-CA"/>
        </w:rPr>
        <w:t>intégration et d</w:t>
      </w:r>
      <w:r w:rsidR="005239D3" w:rsidRPr="00BA4CDA">
        <w:rPr>
          <w:lang w:val="fr-CA"/>
        </w:rPr>
        <w:t>’</w:t>
      </w:r>
      <w:r w:rsidR="00093F87" w:rsidRPr="00BA4CDA">
        <w:rPr>
          <w:lang w:val="fr-CA"/>
        </w:rPr>
        <w:t>inclusion du handicapé (notamment les enfants) dans la communauté, la section 15 de la loi dispose que tout handicapé doit bénéficier de l</w:t>
      </w:r>
      <w:r w:rsidR="005239D3" w:rsidRPr="00BA4CDA">
        <w:rPr>
          <w:lang w:val="fr-CA"/>
        </w:rPr>
        <w:t>’</w:t>
      </w:r>
      <w:r w:rsidR="00093F87" w:rsidRPr="00BA4CDA">
        <w:rPr>
          <w:lang w:val="fr-CA"/>
        </w:rPr>
        <w:t>assistance des autorités locales, de parents, d</w:t>
      </w:r>
      <w:r w:rsidR="005239D3" w:rsidRPr="00BA4CDA">
        <w:rPr>
          <w:lang w:val="fr-CA"/>
        </w:rPr>
        <w:t>’</w:t>
      </w:r>
      <w:r w:rsidR="00093F87" w:rsidRPr="00BA4CDA">
        <w:rPr>
          <w:lang w:val="fr-CA"/>
        </w:rPr>
        <w:t xml:space="preserve">organisations de </w:t>
      </w:r>
      <w:r w:rsidR="004E0528" w:rsidRPr="00BA4CDA">
        <w:rPr>
          <w:lang w:val="fr-CA"/>
        </w:rPr>
        <w:t>personnes handicapées</w:t>
      </w:r>
      <w:r w:rsidR="00093F87" w:rsidRPr="00BA4CDA">
        <w:rPr>
          <w:lang w:val="fr-CA"/>
        </w:rPr>
        <w:t>, de la société civile et de toute autre personne pour pouvoir vivre dans l</w:t>
      </w:r>
      <w:r w:rsidR="005239D3" w:rsidRPr="00BA4CDA">
        <w:rPr>
          <w:lang w:val="fr-CA"/>
        </w:rPr>
        <w:t>’</w:t>
      </w:r>
      <w:r w:rsidR="00093F87" w:rsidRPr="00BA4CDA">
        <w:rPr>
          <w:lang w:val="fr-CA"/>
        </w:rPr>
        <w:t>autonomie la plus grande possible et être intégré au sein de la communauté. Par ailleurs, la même loi dispose qu</w:t>
      </w:r>
      <w:r w:rsidR="005239D3" w:rsidRPr="00BA4CDA">
        <w:rPr>
          <w:lang w:val="fr-CA"/>
        </w:rPr>
        <w:t>’</w:t>
      </w:r>
      <w:r w:rsidR="00093F87" w:rsidRPr="00BA4CDA">
        <w:rPr>
          <w:lang w:val="fr-CA"/>
        </w:rPr>
        <w:t>un handicapé n</w:t>
      </w:r>
      <w:r w:rsidR="005239D3" w:rsidRPr="00BA4CDA">
        <w:rPr>
          <w:lang w:val="fr-CA"/>
        </w:rPr>
        <w:t>’</w:t>
      </w:r>
      <w:r w:rsidR="00093F87" w:rsidRPr="00BA4CDA">
        <w:rPr>
          <w:lang w:val="fr-CA"/>
        </w:rPr>
        <w:t>est pas contraint de vivre dans une institution ou un cadre de vie particulier, notamment dans un établissement pour personnes ayant besoin d</w:t>
      </w:r>
      <w:r w:rsidR="005239D3" w:rsidRPr="00BA4CDA">
        <w:rPr>
          <w:lang w:val="fr-CA"/>
        </w:rPr>
        <w:t>’</w:t>
      </w:r>
      <w:r w:rsidR="00093F87" w:rsidRPr="00BA4CDA">
        <w:rPr>
          <w:lang w:val="fr-CA"/>
        </w:rPr>
        <w:t xml:space="preserve">une protection spéciale. Ceci suppose: </w:t>
      </w:r>
    </w:p>
    <w:p w:rsidR="00151021" w:rsidRPr="00BA4CDA" w:rsidRDefault="00D562EC" w:rsidP="00D562EC">
      <w:pPr>
        <w:pStyle w:val="SingleTxtG"/>
        <w:ind w:left="1701"/>
        <w:rPr>
          <w:lang w:val="fr-CA"/>
        </w:rPr>
      </w:pPr>
      <w:r w:rsidRPr="00BA4CDA">
        <w:rPr>
          <w:lang w:val="fr-CA"/>
        </w:rPr>
        <w:t>i)</w:t>
      </w:r>
      <w:r w:rsidRPr="00BA4CDA">
        <w:rPr>
          <w:lang w:val="fr-CA"/>
        </w:rPr>
        <w:tab/>
      </w:r>
      <w:r w:rsidR="00B8699F" w:rsidRPr="00BA4CDA">
        <w:rPr>
          <w:lang w:val="fr-CA"/>
        </w:rPr>
        <w:t>Que tout handicapé ait la possibilité</w:t>
      </w:r>
      <w:r w:rsidR="00157809" w:rsidRPr="00BA4CDA">
        <w:rPr>
          <w:lang w:val="fr-CA"/>
        </w:rPr>
        <w:t>,</w:t>
      </w:r>
      <w:r w:rsidR="00B8699F" w:rsidRPr="00BA4CDA">
        <w:rPr>
          <w:lang w:val="fr-CA"/>
        </w:rPr>
        <w:t xml:space="preserve"> sur un pied d</w:t>
      </w:r>
      <w:r w:rsidR="005239D3" w:rsidRPr="00BA4CDA">
        <w:rPr>
          <w:lang w:val="fr-CA"/>
        </w:rPr>
        <w:t>’</w:t>
      </w:r>
      <w:r w:rsidR="00B8699F" w:rsidRPr="00BA4CDA">
        <w:rPr>
          <w:lang w:val="fr-CA"/>
        </w:rPr>
        <w:t>égalité</w:t>
      </w:r>
      <w:r w:rsidR="00157809" w:rsidRPr="00BA4CDA">
        <w:rPr>
          <w:lang w:val="fr-CA"/>
        </w:rPr>
        <w:t>,</w:t>
      </w:r>
      <w:r w:rsidR="00B8699F" w:rsidRPr="00BA4CDA">
        <w:rPr>
          <w:lang w:val="fr-CA"/>
        </w:rPr>
        <w:t xml:space="preserve"> de choisir son lieu de résidence et de faire ses arrangements de vie, conformément aux lois en vigueur</w:t>
      </w:r>
      <w:r w:rsidR="00151021" w:rsidRPr="00BA4CDA">
        <w:rPr>
          <w:lang w:val="fr-CA"/>
        </w:rPr>
        <w:t xml:space="preserve">; </w:t>
      </w:r>
    </w:p>
    <w:p w:rsidR="00151021" w:rsidRPr="00BA4CDA" w:rsidRDefault="00151021" w:rsidP="00D562EC">
      <w:pPr>
        <w:pStyle w:val="SingleTxtG"/>
        <w:ind w:left="1701"/>
        <w:rPr>
          <w:lang w:val="fr-CA"/>
        </w:rPr>
      </w:pPr>
      <w:r w:rsidRPr="00BA4CDA">
        <w:rPr>
          <w:lang w:val="fr-CA"/>
        </w:rPr>
        <w:t>ii)</w:t>
      </w:r>
      <w:r w:rsidR="00D562EC" w:rsidRPr="00BA4CDA">
        <w:rPr>
          <w:lang w:val="fr-CA"/>
        </w:rPr>
        <w:tab/>
      </w:r>
      <w:r w:rsidR="00195519" w:rsidRPr="00BA4CDA">
        <w:rPr>
          <w:lang w:val="fr-CA"/>
        </w:rPr>
        <w:t>Q</w:t>
      </w:r>
      <w:r w:rsidR="00B8699F" w:rsidRPr="00BA4CDA">
        <w:rPr>
          <w:lang w:val="fr-CA"/>
        </w:rPr>
        <w:t>ue des services collectifs soient disponibles pour le public, sans discrimination à l</w:t>
      </w:r>
      <w:r w:rsidR="005239D3" w:rsidRPr="00BA4CDA">
        <w:rPr>
          <w:lang w:val="fr-CA"/>
        </w:rPr>
        <w:t>’</w:t>
      </w:r>
      <w:r w:rsidR="00B8699F" w:rsidRPr="00BA4CDA">
        <w:rPr>
          <w:lang w:val="fr-CA"/>
        </w:rPr>
        <w:t xml:space="preserve">égard des </w:t>
      </w:r>
      <w:r w:rsidR="004E0528" w:rsidRPr="00BA4CDA">
        <w:rPr>
          <w:lang w:val="fr-CA"/>
        </w:rPr>
        <w:t>personnes handicapées</w:t>
      </w:r>
      <w:r w:rsidR="00157809" w:rsidRPr="00BA4CDA">
        <w:rPr>
          <w:lang w:val="fr-CA"/>
        </w:rPr>
        <w:t>,</w:t>
      </w:r>
      <w:r w:rsidR="00B8699F" w:rsidRPr="00BA4CDA">
        <w:rPr>
          <w:lang w:val="fr-CA"/>
        </w:rPr>
        <w:t xml:space="preserve"> et que ces services répondent aux besoins essentiels des </w:t>
      </w:r>
      <w:r w:rsidR="004E0528" w:rsidRPr="00BA4CDA">
        <w:rPr>
          <w:lang w:val="fr-CA"/>
        </w:rPr>
        <w:t>personnes handicapées</w:t>
      </w:r>
      <w:r w:rsidR="00B8699F" w:rsidRPr="00BA4CDA">
        <w:rPr>
          <w:lang w:val="fr-CA"/>
        </w:rPr>
        <w:t>;</w:t>
      </w:r>
    </w:p>
    <w:p w:rsidR="00151021" w:rsidRPr="00BA4CDA" w:rsidRDefault="00151021" w:rsidP="00D562EC">
      <w:pPr>
        <w:pStyle w:val="SingleTxtG"/>
        <w:ind w:left="1701"/>
        <w:rPr>
          <w:lang w:val="fr-CA"/>
        </w:rPr>
      </w:pPr>
      <w:r w:rsidRPr="00BA4CDA">
        <w:rPr>
          <w:lang w:val="fr-CA"/>
        </w:rPr>
        <w:t>iii)</w:t>
      </w:r>
      <w:r w:rsidR="00D562EC" w:rsidRPr="00BA4CDA">
        <w:rPr>
          <w:lang w:val="fr-CA"/>
        </w:rPr>
        <w:tab/>
      </w:r>
      <w:r w:rsidR="00B8699F" w:rsidRPr="00BA4CDA">
        <w:rPr>
          <w:lang w:val="fr-CA"/>
        </w:rPr>
        <w:t>Que des services de réadaptation et de réinsertion soient accessibles, comme des services d</w:t>
      </w:r>
      <w:r w:rsidR="005239D3" w:rsidRPr="00BA4CDA">
        <w:rPr>
          <w:lang w:val="fr-CA"/>
        </w:rPr>
        <w:t>’</w:t>
      </w:r>
      <w:r w:rsidR="00B8699F" w:rsidRPr="00BA4CDA">
        <w:rPr>
          <w:lang w:val="fr-CA"/>
        </w:rPr>
        <w:t>appui internes, destinés aux résidents et autres membres de la communauté, qu</w:t>
      </w:r>
      <w:r w:rsidR="005239D3" w:rsidRPr="00BA4CDA">
        <w:rPr>
          <w:lang w:val="fr-CA"/>
        </w:rPr>
        <w:t>’</w:t>
      </w:r>
      <w:r w:rsidR="00B8699F" w:rsidRPr="00BA4CDA">
        <w:rPr>
          <w:lang w:val="fr-CA"/>
        </w:rPr>
        <w:t>il s</w:t>
      </w:r>
      <w:r w:rsidR="005239D3" w:rsidRPr="00BA4CDA">
        <w:rPr>
          <w:lang w:val="fr-CA"/>
        </w:rPr>
        <w:t>’</w:t>
      </w:r>
      <w:r w:rsidR="00B8699F" w:rsidRPr="00BA4CDA">
        <w:rPr>
          <w:lang w:val="fr-CA"/>
        </w:rPr>
        <w:t>agisse notamment d</w:t>
      </w:r>
      <w:r w:rsidR="005239D3" w:rsidRPr="00BA4CDA">
        <w:rPr>
          <w:lang w:val="fr-CA"/>
        </w:rPr>
        <w:t>’</w:t>
      </w:r>
      <w:r w:rsidR="00B8699F" w:rsidRPr="00BA4CDA">
        <w:rPr>
          <w:lang w:val="fr-CA"/>
        </w:rPr>
        <w:t>apporter une aide personnelle ou d</w:t>
      </w:r>
      <w:r w:rsidR="005239D3" w:rsidRPr="00BA4CDA">
        <w:rPr>
          <w:lang w:val="fr-CA"/>
        </w:rPr>
        <w:t>’</w:t>
      </w:r>
      <w:r w:rsidR="00E74D51">
        <w:rPr>
          <w:lang w:val="fr-CA"/>
        </w:rPr>
        <w:t>interpréter la</w:t>
      </w:r>
      <w:r w:rsidR="00B8699F" w:rsidRPr="00BA4CDA">
        <w:rPr>
          <w:lang w:val="fr-CA"/>
        </w:rPr>
        <w:t xml:space="preserve"> </w:t>
      </w:r>
      <w:r w:rsidR="00E74D51">
        <w:rPr>
          <w:lang w:val="fr-CA"/>
        </w:rPr>
        <w:t>langue des signes</w:t>
      </w:r>
      <w:r w:rsidR="00B8699F" w:rsidRPr="00BA4CDA">
        <w:rPr>
          <w:lang w:val="fr-CA"/>
        </w:rPr>
        <w:t>, de telle manière que ces services permettent la vie et l</w:t>
      </w:r>
      <w:r w:rsidR="005239D3" w:rsidRPr="00BA4CDA">
        <w:rPr>
          <w:lang w:val="fr-CA"/>
        </w:rPr>
        <w:t>’</w:t>
      </w:r>
      <w:r w:rsidR="00B8699F" w:rsidRPr="00BA4CDA">
        <w:rPr>
          <w:lang w:val="fr-CA"/>
        </w:rPr>
        <w:t>intégration au sein de la communauté et empêchent toute discrimination à l</w:t>
      </w:r>
      <w:r w:rsidR="005239D3" w:rsidRPr="00BA4CDA">
        <w:rPr>
          <w:lang w:val="fr-CA"/>
        </w:rPr>
        <w:t>’</w:t>
      </w:r>
      <w:r w:rsidR="00B8699F" w:rsidRPr="00BA4CDA">
        <w:rPr>
          <w:lang w:val="fr-CA"/>
        </w:rPr>
        <w:t xml:space="preserve">égard des </w:t>
      </w:r>
      <w:r w:rsidR="004E0528" w:rsidRPr="00BA4CDA">
        <w:rPr>
          <w:lang w:val="fr-CA"/>
        </w:rPr>
        <w:t>personnes handicapées</w:t>
      </w:r>
      <w:r w:rsidR="00B8699F" w:rsidRPr="00BA4CDA">
        <w:rPr>
          <w:lang w:val="fr-CA"/>
        </w:rPr>
        <w:t>.</w:t>
      </w:r>
    </w:p>
    <w:p w:rsidR="00151021" w:rsidRPr="00BA4CDA" w:rsidRDefault="00056DE2" w:rsidP="00056DE2">
      <w:pPr>
        <w:pStyle w:val="SingleTxtG"/>
        <w:tabs>
          <w:tab w:val="left" w:pos="-360"/>
        </w:tabs>
        <w:rPr>
          <w:lang w:val="fr-CA"/>
        </w:rPr>
      </w:pPr>
      <w:r w:rsidRPr="00BA4CDA">
        <w:rPr>
          <w:lang w:val="fr-CA"/>
        </w:rPr>
        <w:t>211.</w:t>
      </w:r>
      <w:r w:rsidRPr="00BA4CDA">
        <w:rPr>
          <w:lang w:val="fr-CA"/>
        </w:rPr>
        <w:tab/>
      </w:r>
      <w:r w:rsidR="00233D4E" w:rsidRPr="00BA4CDA">
        <w:rPr>
          <w:lang w:val="fr-CA"/>
        </w:rPr>
        <w:t xml:space="preserve">En vertu de la section 27 de la loi relative aux </w:t>
      </w:r>
      <w:r w:rsidR="004E0528" w:rsidRPr="00BA4CDA">
        <w:rPr>
          <w:lang w:val="fr-CA"/>
        </w:rPr>
        <w:t>personnes handicapées</w:t>
      </w:r>
      <w:r w:rsidR="00233D4E" w:rsidRPr="00BA4CDA">
        <w:rPr>
          <w:lang w:val="fr-CA"/>
        </w:rPr>
        <w:t>, tout handicapé (notamment les enfants), quel que soit son âge et son sexe, a droit sur un pied d</w:t>
      </w:r>
      <w:r w:rsidR="005239D3" w:rsidRPr="00BA4CDA">
        <w:rPr>
          <w:lang w:val="fr-CA"/>
        </w:rPr>
        <w:t>’</w:t>
      </w:r>
      <w:r w:rsidR="00233D4E" w:rsidRPr="00BA4CDA">
        <w:rPr>
          <w:lang w:val="fr-CA"/>
        </w:rPr>
        <w:t>égalité à l</w:t>
      </w:r>
      <w:r w:rsidR="005239D3" w:rsidRPr="00BA4CDA">
        <w:rPr>
          <w:lang w:val="fr-CA"/>
        </w:rPr>
        <w:t>’</w:t>
      </w:r>
      <w:r w:rsidR="00233D4E" w:rsidRPr="00BA4CDA">
        <w:rPr>
          <w:lang w:val="fr-CA"/>
        </w:rPr>
        <w:t xml:space="preserve">éducation, à la formation dans des établissements </w:t>
      </w:r>
      <w:r w:rsidR="004E0528" w:rsidRPr="00BA4CDA">
        <w:rPr>
          <w:lang w:val="fr-CA"/>
        </w:rPr>
        <w:t>inclusifs</w:t>
      </w:r>
      <w:r w:rsidR="00233D4E" w:rsidRPr="00BA4CDA">
        <w:rPr>
          <w:lang w:val="fr-CA"/>
        </w:rPr>
        <w:t xml:space="preserve"> et au bénéfice de la recherche, comme tout autre citoyen. Cette même section dispose que tout enfant handicapé a le droit sur un pied d</w:t>
      </w:r>
      <w:r w:rsidR="005239D3" w:rsidRPr="00BA4CDA">
        <w:rPr>
          <w:lang w:val="fr-CA"/>
        </w:rPr>
        <w:t>’</w:t>
      </w:r>
      <w:r w:rsidR="00233D4E" w:rsidRPr="00BA4CDA">
        <w:rPr>
          <w:lang w:val="fr-CA"/>
        </w:rPr>
        <w:t>égalité d</w:t>
      </w:r>
      <w:r w:rsidR="005239D3" w:rsidRPr="00BA4CDA">
        <w:rPr>
          <w:lang w:val="fr-CA"/>
        </w:rPr>
        <w:t>’</w:t>
      </w:r>
      <w:r w:rsidR="00233D4E" w:rsidRPr="00BA4CDA">
        <w:rPr>
          <w:lang w:val="fr-CA"/>
        </w:rPr>
        <w:t xml:space="preserve">être </w:t>
      </w:r>
      <w:r w:rsidR="009B7C97" w:rsidRPr="00BA4CDA">
        <w:rPr>
          <w:lang w:val="fr-CA"/>
        </w:rPr>
        <w:t>admis dans une école publique ou privée, sauf lorsque se pose le besoin d</w:t>
      </w:r>
      <w:r w:rsidR="005239D3" w:rsidRPr="00BA4CDA">
        <w:rPr>
          <w:lang w:val="fr-CA"/>
        </w:rPr>
        <w:t>’</w:t>
      </w:r>
      <w:r w:rsidR="009B7C97" w:rsidRPr="00BA4CDA">
        <w:rPr>
          <w:lang w:val="fr-CA"/>
        </w:rPr>
        <w:t xml:space="preserve">une communication spéciale. Elle dispose encore que tout enfant handicapé se voit proposer </w:t>
      </w:r>
      <w:r w:rsidR="007B4758" w:rsidRPr="00BA4CDA">
        <w:rPr>
          <w:lang w:val="fr-CA"/>
        </w:rPr>
        <w:t>des services d</w:t>
      </w:r>
      <w:r w:rsidR="005239D3" w:rsidRPr="00BA4CDA">
        <w:rPr>
          <w:lang w:val="fr-CA"/>
        </w:rPr>
        <w:t>’</w:t>
      </w:r>
      <w:r w:rsidR="007B4758" w:rsidRPr="00BA4CDA">
        <w:rPr>
          <w:lang w:val="fr-CA"/>
        </w:rPr>
        <w:t xml:space="preserve">appui appropriés </w:t>
      </w:r>
      <w:r w:rsidR="00157809" w:rsidRPr="00BA4CDA">
        <w:rPr>
          <w:lang w:val="fr-CA"/>
        </w:rPr>
        <w:t>axés</w:t>
      </w:r>
      <w:r w:rsidR="007B4758" w:rsidRPr="00BA4CDA">
        <w:rPr>
          <w:lang w:val="fr-CA"/>
        </w:rPr>
        <w:t xml:space="preserve"> sur le handicap ou d</w:t>
      </w:r>
      <w:r w:rsidR="005239D3" w:rsidRPr="00BA4CDA">
        <w:rPr>
          <w:lang w:val="fr-CA"/>
        </w:rPr>
        <w:t>’</w:t>
      </w:r>
      <w:r w:rsidR="007B4758" w:rsidRPr="00BA4CDA">
        <w:rPr>
          <w:lang w:val="fr-CA"/>
        </w:rPr>
        <w:t>autres services d</w:t>
      </w:r>
      <w:r w:rsidR="005239D3" w:rsidRPr="00BA4CDA">
        <w:rPr>
          <w:lang w:val="fr-CA"/>
        </w:rPr>
        <w:t>’</w:t>
      </w:r>
      <w:r w:rsidR="007B4758" w:rsidRPr="00BA4CDA">
        <w:rPr>
          <w:lang w:val="fr-CA"/>
        </w:rPr>
        <w:t>apprentissage nécessaires par</w:t>
      </w:r>
      <w:r w:rsidR="00157809" w:rsidRPr="00BA4CDA">
        <w:rPr>
          <w:lang w:val="fr-CA"/>
        </w:rPr>
        <w:t xml:space="preserve"> </w:t>
      </w:r>
      <w:r w:rsidR="007B4758" w:rsidRPr="00BA4CDA">
        <w:rPr>
          <w:lang w:val="fr-CA"/>
        </w:rPr>
        <w:t>un enseig</w:t>
      </w:r>
      <w:r w:rsidR="00430FBF" w:rsidRPr="00BA4CDA">
        <w:rPr>
          <w:lang w:val="fr-CA"/>
        </w:rPr>
        <w:t>n</w:t>
      </w:r>
      <w:r w:rsidR="00157809" w:rsidRPr="00BA4CDA">
        <w:rPr>
          <w:lang w:val="fr-CA"/>
        </w:rPr>
        <w:t xml:space="preserve">ant qualifié ou </w:t>
      </w:r>
      <w:r w:rsidR="007B4758" w:rsidRPr="00BA4CDA">
        <w:rPr>
          <w:lang w:val="fr-CA"/>
        </w:rPr>
        <w:t>un enseignant assigné à cet eff</w:t>
      </w:r>
      <w:r w:rsidR="00157809" w:rsidRPr="00BA4CDA">
        <w:rPr>
          <w:lang w:val="fr-CA"/>
        </w:rPr>
        <w:t>et. En vertu de la section 29.3</w:t>
      </w:r>
      <w:r w:rsidR="007B4758" w:rsidRPr="00BA4CDA">
        <w:rPr>
          <w:lang w:val="fr-CA"/>
        </w:rPr>
        <w:t xml:space="preserve"> de la loi, l</w:t>
      </w:r>
      <w:r w:rsidR="005239D3" w:rsidRPr="00BA4CDA">
        <w:rPr>
          <w:lang w:val="fr-CA"/>
        </w:rPr>
        <w:t>’</w:t>
      </w:r>
      <w:r w:rsidR="007B4758" w:rsidRPr="00BA4CDA">
        <w:rPr>
          <w:lang w:val="fr-CA"/>
        </w:rPr>
        <w:t>accent est mis davantage sur l</w:t>
      </w:r>
      <w:r w:rsidR="005239D3" w:rsidRPr="00BA4CDA">
        <w:rPr>
          <w:lang w:val="fr-CA"/>
        </w:rPr>
        <w:t>’</w:t>
      </w:r>
      <w:r w:rsidR="007B4758" w:rsidRPr="00BA4CDA">
        <w:rPr>
          <w:lang w:val="fr-CA"/>
        </w:rPr>
        <w:t xml:space="preserve">éducation </w:t>
      </w:r>
      <w:r w:rsidR="004E0528" w:rsidRPr="00BA4CDA">
        <w:rPr>
          <w:lang w:val="fr-CA"/>
        </w:rPr>
        <w:t>inclusive</w:t>
      </w:r>
      <w:r w:rsidR="007B4758" w:rsidRPr="00BA4CDA">
        <w:rPr>
          <w:lang w:val="fr-CA"/>
        </w:rPr>
        <w:t>, comme étant le moyen d</w:t>
      </w:r>
      <w:r w:rsidR="005239D3" w:rsidRPr="00BA4CDA">
        <w:rPr>
          <w:lang w:val="fr-CA"/>
        </w:rPr>
        <w:t>’</w:t>
      </w:r>
      <w:r w:rsidR="007B4758" w:rsidRPr="00BA4CDA">
        <w:rPr>
          <w:lang w:val="fr-CA"/>
        </w:rPr>
        <w:t xml:space="preserve">assurer que plus de </w:t>
      </w:r>
      <w:r w:rsidR="004E0528" w:rsidRPr="00BA4CDA">
        <w:rPr>
          <w:lang w:val="fr-CA"/>
        </w:rPr>
        <w:t>personnes handicapées</w:t>
      </w:r>
      <w:r w:rsidR="007B4758" w:rsidRPr="00BA4CDA">
        <w:rPr>
          <w:lang w:val="fr-CA"/>
        </w:rPr>
        <w:t xml:space="preserve"> ont accès à l</w:t>
      </w:r>
      <w:r w:rsidR="005239D3" w:rsidRPr="00BA4CDA">
        <w:rPr>
          <w:lang w:val="fr-CA"/>
        </w:rPr>
        <w:t>’</w:t>
      </w:r>
      <w:r w:rsidR="007B4758" w:rsidRPr="00BA4CDA">
        <w:rPr>
          <w:lang w:val="fr-CA"/>
        </w:rPr>
        <w:t xml:space="preserve">éducation. </w:t>
      </w:r>
      <w:r w:rsidR="00157809" w:rsidRPr="00BA4CDA">
        <w:rPr>
          <w:lang w:val="fr-CA"/>
        </w:rPr>
        <w:t>La loi dispose que</w:t>
      </w:r>
      <w:r w:rsidR="007B4758" w:rsidRPr="00BA4CDA">
        <w:rPr>
          <w:lang w:val="fr-CA"/>
        </w:rPr>
        <w:t xml:space="preserve"> des écoles spéciales sont créées à titre transitoire pour déboucher sur des écoles ouvertes pour tous. </w:t>
      </w:r>
      <w:r w:rsidR="00323001" w:rsidRPr="00BA4CDA">
        <w:rPr>
          <w:lang w:val="fr-CA"/>
        </w:rPr>
        <w:t>À</w:t>
      </w:r>
      <w:r w:rsidR="007B4758" w:rsidRPr="00BA4CDA">
        <w:rPr>
          <w:lang w:val="fr-CA"/>
        </w:rPr>
        <w:t xml:space="preserve"> Zanzibar, tous les enfants ayant des besoins spéciaux en matière d</w:t>
      </w:r>
      <w:r w:rsidR="005239D3" w:rsidRPr="00BA4CDA">
        <w:rPr>
          <w:lang w:val="fr-CA"/>
        </w:rPr>
        <w:t>’</w:t>
      </w:r>
      <w:r w:rsidR="007B4758" w:rsidRPr="00BA4CDA">
        <w:rPr>
          <w:lang w:val="fr-CA"/>
        </w:rPr>
        <w:t>éducation peuvent exiger d</w:t>
      </w:r>
      <w:r w:rsidR="005239D3" w:rsidRPr="00BA4CDA">
        <w:rPr>
          <w:lang w:val="fr-CA"/>
        </w:rPr>
        <w:t>’</w:t>
      </w:r>
      <w:r w:rsidR="007B4758" w:rsidRPr="00BA4CDA">
        <w:rPr>
          <w:lang w:val="fr-CA"/>
        </w:rPr>
        <w:t>être admis dans des établissements d</w:t>
      </w:r>
      <w:r w:rsidR="005239D3" w:rsidRPr="00BA4CDA">
        <w:rPr>
          <w:lang w:val="fr-CA"/>
        </w:rPr>
        <w:t>’</w:t>
      </w:r>
      <w:r w:rsidR="007B4758" w:rsidRPr="00BA4CDA">
        <w:rPr>
          <w:lang w:val="fr-CA"/>
        </w:rPr>
        <w:t xml:space="preserve">éducation </w:t>
      </w:r>
      <w:r w:rsidR="004E0528" w:rsidRPr="00BA4CDA">
        <w:rPr>
          <w:lang w:val="fr-CA"/>
        </w:rPr>
        <w:t>inclusive</w:t>
      </w:r>
      <w:r w:rsidR="007B4758" w:rsidRPr="00BA4CDA">
        <w:rPr>
          <w:lang w:val="fr-CA"/>
        </w:rPr>
        <w:t xml:space="preserve"> (notamment les enfants handicapés). Au Ministère, il y a </w:t>
      </w:r>
      <w:r w:rsidR="004E0528" w:rsidRPr="00BA4CDA">
        <w:rPr>
          <w:lang w:val="fr-CA"/>
        </w:rPr>
        <w:t xml:space="preserve">depuis 2003 </w:t>
      </w:r>
      <w:r w:rsidR="007B4758" w:rsidRPr="00BA4CDA">
        <w:rPr>
          <w:lang w:val="fr-CA"/>
        </w:rPr>
        <w:t>un service d</w:t>
      </w:r>
      <w:r w:rsidR="005239D3" w:rsidRPr="00BA4CDA">
        <w:rPr>
          <w:lang w:val="fr-CA"/>
        </w:rPr>
        <w:t>’</w:t>
      </w:r>
      <w:r w:rsidR="007B4758" w:rsidRPr="00BA4CDA">
        <w:rPr>
          <w:lang w:val="fr-CA"/>
        </w:rPr>
        <w:t>éducation spécial</w:t>
      </w:r>
      <w:r w:rsidR="004E0528" w:rsidRPr="00BA4CDA">
        <w:rPr>
          <w:lang w:val="fr-CA"/>
        </w:rPr>
        <w:t>isée</w:t>
      </w:r>
      <w:r w:rsidR="007B4758" w:rsidRPr="00BA4CDA">
        <w:rPr>
          <w:lang w:val="fr-CA"/>
        </w:rPr>
        <w:t xml:space="preserve"> </w:t>
      </w:r>
      <w:r w:rsidR="00157809" w:rsidRPr="00BA4CDA">
        <w:rPr>
          <w:lang w:val="fr-CA"/>
        </w:rPr>
        <w:t>qui a créé</w:t>
      </w:r>
      <w:r w:rsidR="007B4758" w:rsidRPr="00BA4CDA">
        <w:rPr>
          <w:lang w:val="fr-CA"/>
        </w:rPr>
        <w:t xml:space="preserve"> 20 écoles pilotes pratiquant l</w:t>
      </w:r>
      <w:r w:rsidR="005239D3" w:rsidRPr="00BA4CDA">
        <w:rPr>
          <w:lang w:val="fr-CA"/>
        </w:rPr>
        <w:t>’</w:t>
      </w:r>
      <w:r w:rsidR="007B4758" w:rsidRPr="00BA4CDA">
        <w:rPr>
          <w:lang w:val="fr-CA"/>
        </w:rPr>
        <w:t xml:space="preserve">éducation </w:t>
      </w:r>
      <w:r w:rsidR="004E0528" w:rsidRPr="00BA4CDA">
        <w:rPr>
          <w:lang w:val="fr-CA"/>
        </w:rPr>
        <w:t>inclusive</w:t>
      </w:r>
      <w:r w:rsidR="007B4758" w:rsidRPr="00BA4CDA">
        <w:rPr>
          <w:lang w:val="fr-CA"/>
        </w:rPr>
        <w:t xml:space="preserve"> (</w:t>
      </w:r>
      <w:r w:rsidR="00A600C1">
        <w:rPr>
          <w:lang w:val="fr-CA"/>
        </w:rPr>
        <w:t>deux</w:t>
      </w:r>
      <w:r w:rsidR="007B4758" w:rsidRPr="00BA4CDA">
        <w:rPr>
          <w:lang w:val="fr-CA"/>
        </w:rPr>
        <w:t xml:space="preserve"> écoles par district). Actuellement, on compte 86 écoles où l</w:t>
      </w:r>
      <w:r w:rsidR="005239D3" w:rsidRPr="00BA4CDA">
        <w:rPr>
          <w:lang w:val="fr-CA"/>
        </w:rPr>
        <w:t>’</w:t>
      </w:r>
      <w:r w:rsidR="007B4758" w:rsidRPr="00BA4CDA">
        <w:rPr>
          <w:lang w:val="fr-CA"/>
        </w:rPr>
        <w:t xml:space="preserve">éducation est </w:t>
      </w:r>
      <w:r w:rsidR="004E0528" w:rsidRPr="00BA4CDA">
        <w:rPr>
          <w:lang w:val="fr-CA"/>
        </w:rPr>
        <w:t>inclusive</w:t>
      </w:r>
      <w:r w:rsidR="007B4758" w:rsidRPr="00BA4CDA">
        <w:rPr>
          <w:lang w:val="fr-CA"/>
        </w:rPr>
        <w:t>. En outre, le nombre d</w:t>
      </w:r>
      <w:r w:rsidR="005239D3" w:rsidRPr="00BA4CDA">
        <w:rPr>
          <w:lang w:val="fr-CA"/>
        </w:rPr>
        <w:t>’</w:t>
      </w:r>
      <w:r w:rsidR="007B4758" w:rsidRPr="00BA4CDA">
        <w:rPr>
          <w:lang w:val="fr-CA"/>
        </w:rPr>
        <w:t>étudiants y est passé de 450 à 3</w:t>
      </w:r>
      <w:r w:rsidR="004D1042">
        <w:rPr>
          <w:lang w:val="fr-CA"/>
        </w:rPr>
        <w:t> </w:t>
      </w:r>
      <w:r w:rsidR="007B4758" w:rsidRPr="00BA4CDA">
        <w:rPr>
          <w:lang w:val="fr-CA"/>
        </w:rPr>
        <w:t>883, et 2</w:t>
      </w:r>
      <w:r w:rsidR="004D1042">
        <w:rPr>
          <w:lang w:val="fr-CA"/>
        </w:rPr>
        <w:t> </w:t>
      </w:r>
      <w:r w:rsidR="007B4758" w:rsidRPr="00BA4CDA">
        <w:rPr>
          <w:lang w:val="fr-CA"/>
        </w:rPr>
        <w:t xml:space="preserve">390 enseignants ont été formés </w:t>
      </w:r>
      <w:r w:rsidR="004E0528" w:rsidRPr="00BA4CDA">
        <w:rPr>
          <w:lang w:val="fr-CA"/>
        </w:rPr>
        <w:t>à la langue des</w:t>
      </w:r>
      <w:r w:rsidR="007B4758" w:rsidRPr="00BA4CDA">
        <w:rPr>
          <w:lang w:val="fr-CA"/>
        </w:rPr>
        <w:t xml:space="preserve"> signes et au braille. Par ailleurs, on est en train de travailler à l</w:t>
      </w:r>
      <w:r w:rsidR="005239D3" w:rsidRPr="00BA4CDA">
        <w:rPr>
          <w:lang w:val="fr-CA"/>
        </w:rPr>
        <w:t>’</w:t>
      </w:r>
      <w:r w:rsidR="007B4758" w:rsidRPr="00BA4CDA">
        <w:rPr>
          <w:lang w:val="fr-CA"/>
        </w:rPr>
        <w:t>élaboration d</w:t>
      </w:r>
      <w:r w:rsidR="005239D3" w:rsidRPr="00BA4CDA">
        <w:rPr>
          <w:lang w:val="fr-CA"/>
        </w:rPr>
        <w:t>’</w:t>
      </w:r>
      <w:r w:rsidR="007B4758" w:rsidRPr="00BA4CDA">
        <w:rPr>
          <w:lang w:val="fr-CA"/>
        </w:rPr>
        <w:t>une politique d</w:t>
      </w:r>
      <w:r w:rsidR="005239D3" w:rsidRPr="00BA4CDA">
        <w:rPr>
          <w:lang w:val="fr-CA"/>
        </w:rPr>
        <w:t>’</w:t>
      </w:r>
      <w:r w:rsidR="007B4758" w:rsidRPr="00BA4CDA">
        <w:rPr>
          <w:lang w:val="fr-CA"/>
        </w:rPr>
        <w:t xml:space="preserve">éducation </w:t>
      </w:r>
      <w:r w:rsidR="004E0528" w:rsidRPr="00BA4CDA">
        <w:rPr>
          <w:lang w:val="fr-CA"/>
        </w:rPr>
        <w:t>inclusive</w:t>
      </w:r>
      <w:r w:rsidR="007B4758" w:rsidRPr="00BA4CDA">
        <w:rPr>
          <w:lang w:val="fr-CA"/>
        </w:rPr>
        <w:t>, en collaboration avec différentes partenaires (publics et privés).</w:t>
      </w:r>
    </w:p>
    <w:p w:rsidR="00151021" w:rsidRPr="00BA4CDA" w:rsidRDefault="00056DE2" w:rsidP="00056DE2">
      <w:pPr>
        <w:pStyle w:val="SingleTxtG"/>
        <w:tabs>
          <w:tab w:val="left" w:pos="-360"/>
        </w:tabs>
        <w:rPr>
          <w:lang w:val="fr-CA"/>
        </w:rPr>
      </w:pPr>
      <w:r w:rsidRPr="00BA4CDA">
        <w:rPr>
          <w:lang w:val="fr-CA"/>
        </w:rPr>
        <w:t>212.</w:t>
      </w:r>
      <w:r w:rsidRPr="00BA4CDA">
        <w:rPr>
          <w:lang w:val="fr-CA"/>
        </w:rPr>
        <w:tab/>
      </w:r>
      <w:r w:rsidR="00323001" w:rsidRPr="00BA4CDA">
        <w:rPr>
          <w:lang w:val="fr-CA"/>
        </w:rPr>
        <w:t>À</w:t>
      </w:r>
      <w:r w:rsidR="00B66C02" w:rsidRPr="00BA4CDA">
        <w:rPr>
          <w:lang w:val="fr-CA"/>
        </w:rPr>
        <w:t xml:space="preserve"> Zanzibar, il existe une loi relative au handicap (2006) qui s</w:t>
      </w:r>
      <w:r w:rsidR="005239D3" w:rsidRPr="00BA4CDA">
        <w:rPr>
          <w:lang w:val="fr-CA"/>
        </w:rPr>
        <w:t>’</w:t>
      </w:r>
      <w:r w:rsidR="00B66C02" w:rsidRPr="00BA4CDA">
        <w:rPr>
          <w:lang w:val="fr-CA"/>
        </w:rPr>
        <w:t>efforce de répondre à des questions telle que l</w:t>
      </w:r>
      <w:r w:rsidR="005239D3" w:rsidRPr="00BA4CDA">
        <w:rPr>
          <w:lang w:val="fr-CA"/>
        </w:rPr>
        <w:t>’</w:t>
      </w:r>
      <w:r w:rsidR="00B66C02" w:rsidRPr="00BA4CDA">
        <w:rPr>
          <w:lang w:val="fr-CA"/>
        </w:rPr>
        <w:t>éducation, la famille et l</w:t>
      </w:r>
      <w:r w:rsidR="005239D3" w:rsidRPr="00BA4CDA">
        <w:rPr>
          <w:lang w:val="fr-CA"/>
        </w:rPr>
        <w:t>’</w:t>
      </w:r>
      <w:r w:rsidR="00B66C02" w:rsidRPr="00BA4CDA">
        <w:rPr>
          <w:lang w:val="fr-CA"/>
        </w:rPr>
        <w:t>emploi. L</w:t>
      </w:r>
      <w:r w:rsidR="005239D3" w:rsidRPr="00BA4CDA">
        <w:rPr>
          <w:lang w:val="fr-CA"/>
        </w:rPr>
        <w:t>’</w:t>
      </w:r>
      <w:r w:rsidR="00B66C02" w:rsidRPr="00BA4CDA">
        <w:rPr>
          <w:lang w:val="fr-CA"/>
        </w:rPr>
        <w:t>accent y est mis également sur un mécanisme permettant d</w:t>
      </w:r>
      <w:r w:rsidR="005239D3" w:rsidRPr="00BA4CDA">
        <w:rPr>
          <w:lang w:val="fr-CA"/>
        </w:rPr>
        <w:t>’</w:t>
      </w:r>
      <w:r w:rsidR="00B66C02" w:rsidRPr="00BA4CDA">
        <w:rPr>
          <w:lang w:val="fr-CA"/>
        </w:rPr>
        <w:t xml:space="preserve">employer des </w:t>
      </w:r>
      <w:r w:rsidR="004E0528" w:rsidRPr="00BA4CDA">
        <w:rPr>
          <w:lang w:val="fr-CA"/>
        </w:rPr>
        <w:t>personnes handicapées</w:t>
      </w:r>
      <w:r w:rsidR="00B66C02" w:rsidRPr="00BA4CDA">
        <w:rPr>
          <w:lang w:val="fr-CA"/>
        </w:rPr>
        <w:t xml:space="preserve"> (voir le document de base commun).Pour donner effet aux droits des</w:t>
      </w:r>
      <w:r w:rsidR="003B00F1" w:rsidRPr="00BA4CDA">
        <w:rPr>
          <w:lang w:val="fr-CA"/>
        </w:rPr>
        <w:t xml:space="preserve"> </w:t>
      </w:r>
      <w:r w:rsidR="00B66C02" w:rsidRPr="00BA4CDA">
        <w:rPr>
          <w:lang w:val="fr-CA"/>
        </w:rPr>
        <w:t>enfants handicapés, le Ministère de l</w:t>
      </w:r>
      <w:r w:rsidR="005239D3" w:rsidRPr="00BA4CDA">
        <w:rPr>
          <w:lang w:val="fr-CA"/>
        </w:rPr>
        <w:t>’</w:t>
      </w:r>
      <w:r w:rsidR="00B66C02" w:rsidRPr="00BA4CDA">
        <w:rPr>
          <w:lang w:val="fr-CA"/>
        </w:rPr>
        <w:t>éducation et de la formation profess</w:t>
      </w:r>
      <w:r w:rsidR="00EC267F">
        <w:rPr>
          <w:lang w:val="fr-CA"/>
        </w:rPr>
        <w:t>ionnelle a formé en 2009/</w:t>
      </w:r>
      <w:r w:rsidR="004D1042">
        <w:rPr>
          <w:lang w:val="fr-CA"/>
        </w:rPr>
        <w:t>10 2 390 enseignants, dont 1 </w:t>
      </w:r>
      <w:r w:rsidR="00B66C02" w:rsidRPr="00BA4CDA">
        <w:rPr>
          <w:lang w:val="fr-CA"/>
        </w:rPr>
        <w:t>582 femmes, au langage braille; la m</w:t>
      </w:r>
      <w:r w:rsidR="003B00F1" w:rsidRPr="00BA4CDA">
        <w:rPr>
          <w:lang w:val="fr-CA"/>
        </w:rPr>
        <w:t>êm</w:t>
      </w:r>
      <w:r w:rsidR="00B66C02" w:rsidRPr="00BA4CDA">
        <w:rPr>
          <w:lang w:val="fr-CA"/>
        </w:rPr>
        <w:t>e année, 51 enseignants ont été accueillis dans des établissements qui sont consacrés à l</w:t>
      </w:r>
      <w:r w:rsidR="005239D3" w:rsidRPr="00BA4CDA">
        <w:rPr>
          <w:lang w:val="fr-CA"/>
        </w:rPr>
        <w:t>’</w:t>
      </w:r>
      <w:r w:rsidR="00B66C02" w:rsidRPr="00BA4CDA">
        <w:rPr>
          <w:lang w:val="fr-CA"/>
        </w:rPr>
        <w:t xml:space="preserve">étude du braille et 8 autres ont été diplômés dans cette discipline. </w:t>
      </w:r>
    </w:p>
    <w:p w:rsidR="00151021" w:rsidRPr="00BA4CDA" w:rsidRDefault="00D562EC" w:rsidP="00BD1FD6">
      <w:pPr>
        <w:pStyle w:val="HChG"/>
        <w:rPr>
          <w:sz w:val="20"/>
          <w:lang w:val="fr-CA"/>
        </w:rPr>
      </w:pPr>
      <w:bookmarkStart w:id="46" w:name="_Toc313470883"/>
      <w:r w:rsidRPr="00BA4CDA">
        <w:rPr>
          <w:lang w:val="fr-CA"/>
        </w:rPr>
        <w:tab/>
      </w:r>
      <w:r w:rsidR="00151021" w:rsidRPr="00BA4CDA">
        <w:rPr>
          <w:lang w:val="fr-CA"/>
        </w:rPr>
        <w:t>7.</w:t>
      </w:r>
      <w:r w:rsidRPr="00BA4CDA">
        <w:rPr>
          <w:lang w:val="fr-CA"/>
        </w:rPr>
        <w:tab/>
      </w:r>
      <w:r w:rsidR="004D1042" w:rsidRPr="00BA4CDA">
        <w:rPr>
          <w:lang w:val="fr-CA"/>
        </w:rPr>
        <w:t>Éducation</w:t>
      </w:r>
      <w:r w:rsidRPr="00BA4CDA">
        <w:rPr>
          <w:lang w:val="fr-CA"/>
        </w:rPr>
        <w:t xml:space="preserve">, </w:t>
      </w:r>
      <w:bookmarkEnd w:id="46"/>
      <w:r w:rsidR="00571258" w:rsidRPr="00BA4CDA">
        <w:rPr>
          <w:lang w:val="fr-CA"/>
        </w:rPr>
        <w:t xml:space="preserve">loisirs et activités culturelles </w:t>
      </w:r>
      <w:r w:rsidR="00151021" w:rsidRPr="00BA4CDA">
        <w:rPr>
          <w:lang w:val="fr-CA"/>
        </w:rPr>
        <w:t>(</w:t>
      </w:r>
      <w:r w:rsidR="00BD1FD6" w:rsidRPr="00BA4CDA">
        <w:rPr>
          <w:lang w:val="fr-CA"/>
        </w:rPr>
        <w:t>a</w:t>
      </w:r>
      <w:r w:rsidR="00151021" w:rsidRPr="00BA4CDA">
        <w:rPr>
          <w:lang w:val="fr-CA"/>
        </w:rPr>
        <w:t>rt</w:t>
      </w:r>
      <w:r w:rsidR="00612835" w:rsidRPr="00BA4CDA">
        <w:rPr>
          <w:lang w:val="fr-CA"/>
        </w:rPr>
        <w:t>.</w:t>
      </w:r>
      <w:r w:rsidR="00151021" w:rsidRPr="00BA4CDA">
        <w:rPr>
          <w:lang w:val="fr-CA"/>
        </w:rPr>
        <w:t xml:space="preserve"> 28</w:t>
      </w:r>
      <w:r w:rsidR="00571258" w:rsidRPr="00BA4CDA">
        <w:rPr>
          <w:lang w:val="fr-CA"/>
        </w:rPr>
        <w:t xml:space="preserve"> à </w:t>
      </w:r>
      <w:r w:rsidR="00151021" w:rsidRPr="00BA4CDA">
        <w:rPr>
          <w:lang w:val="fr-CA"/>
        </w:rPr>
        <w:t>31)</w:t>
      </w:r>
    </w:p>
    <w:p w:rsidR="00151021" w:rsidRPr="00BA4CDA" w:rsidRDefault="00612835" w:rsidP="00BD1FD6">
      <w:pPr>
        <w:pStyle w:val="H1G"/>
        <w:rPr>
          <w:lang w:val="fr-CA"/>
        </w:rPr>
      </w:pPr>
      <w:bookmarkStart w:id="47" w:name="_Toc313470884"/>
      <w:r w:rsidRPr="00BA4CDA">
        <w:rPr>
          <w:lang w:val="fr-CA"/>
        </w:rPr>
        <w:tab/>
      </w:r>
      <w:r w:rsidR="00151021" w:rsidRPr="00BA4CDA">
        <w:rPr>
          <w:lang w:val="fr-CA"/>
        </w:rPr>
        <w:t>7.1</w:t>
      </w:r>
      <w:r w:rsidRPr="00BA4CDA">
        <w:rPr>
          <w:lang w:val="fr-CA"/>
        </w:rPr>
        <w:tab/>
      </w:r>
      <w:bookmarkEnd w:id="47"/>
      <w:r w:rsidR="00FA2562" w:rsidRPr="00BA4CDA">
        <w:rPr>
          <w:lang w:val="fr-CA"/>
        </w:rPr>
        <w:t xml:space="preserve">Amélioration de la qualité </w:t>
      </w:r>
      <w:r w:rsidR="00157809" w:rsidRPr="00BA4CDA">
        <w:rPr>
          <w:lang w:val="fr-CA"/>
        </w:rPr>
        <w:t>d</w:t>
      </w:r>
      <w:r w:rsidR="005239D3" w:rsidRPr="00BA4CDA">
        <w:rPr>
          <w:lang w:val="fr-CA"/>
        </w:rPr>
        <w:t>’</w:t>
      </w:r>
      <w:r w:rsidR="00157809" w:rsidRPr="00BA4CDA">
        <w:rPr>
          <w:lang w:val="fr-CA"/>
        </w:rPr>
        <w:t xml:space="preserve">ensemble </w:t>
      </w:r>
      <w:r w:rsidR="00FA2562" w:rsidRPr="00BA4CDA">
        <w:rPr>
          <w:lang w:val="fr-CA"/>
        </w:rPr>
        <w:t>de l</w:t>
      </w:r>
      <w:r w:rsidR="005239D3" w:rsidRPr="00BA4CDA">
        <w:rPr>
          <w:lang w:val="fr-CA"/>
        </w:rPr>
        <w:t>’</w:t>
      </w:r>
      <w:r w:rsidR="00FA2562" w:rsidRPr="00BA4CDA">
        <w:rPr>
          <w:lang w:val="fr-CA"/>
        </w:rPr>
        <w:t>éducation</w:t>
      </w:r>
    </w:p>
    <w:p w:rsidR="00151021" w:rsidRPr="00BA4CDA" w:rsidRDefault="00612835" w:rsidP="00BD1FD6">
      <w:pPr>
        <w:pStyle w:val="H23G"/>
        <w:rPr>
          <w:lang w:val="fr-CA"/>
        </w:rPr>
      </w:pPr>
      <w:r w:rsidRPr="00BA4CDA">
        <w:rPr>
          <w:lang w:val="fr-CA"/>
        </w:rPr>
        <w:tab/>
      </w:r>
      <w:r w:rsidR="00151021" w:rsidRPr="00BA4CDA">
        <w:rPr>
          <w:lang w:val="fr-CA"/>
        </w:rPr>
        <w:t>a)</w:t>
      </w:r>
      <w:r w:rsidRPr="00BA4CDA">
        <w:rPr>
          <w:lang w:val="fr-CA"/>
        </w:rPr>
        <w:tab/>
      </w:r>
      <w:r w:rsidR="00FA2562" w:rsidRPr="00BA4CDA">
        <w:rPr>
          <w:lang w:val="fr-CA"/>
        </w:rPr>
        <w:t>Mesures d</w:t>
      </w:r>
      <w:r w:rsidR="005239D3" w:rsidRPr="00BA4CDA">
        <w:rPr>
          <w:lang w:val="fr-CA"/>
        </w:rPr>
        <w:t>’</w:t>
      </w:r>
      <w:r w:rsidR="00FA2562" w:rsidRPr="00BA4CDA">
        <w:rPr>
          <w:lang w:val="fr-CA"/>
        </w:rPr>
        <w:t>ordre politique et législatif visant à améliorer la qualité de l</w:t>
      </w:r>
      <w:r w:rsidR="005239D3" w:rsidRPr="00BA4CDA">
        <w:rPr>
          <w:lang w:val="fr-CA"/>
        </w:rPr>
        <w:t>’</w:t>
      </w:r>
      <w:r w:rsidR="00FA2562" w:rsidRPr="00BA4CDA">
        <w:rPr>
          <w:lang w:val="fr-CA"/>
        </w:rPr>
        <w:t>éducation</w:t>
      </w:r>
    </w:p>
    <w:p w:rsidR="00151021" w:rsidRPr="00BA4CDA" w:rsidRDefault="00056DE2" w:rsidP="00056DE2">
      <w:pPr>
        <w:pStyle w:val="SingleTxtG"/>
        <w:tabs>
          <w:tab w:val="left" w:pos="-360"/>
        </w:tabs>
        <w:rPr>
          <w:lang w:val="fr-CA"/>
        </w:rPr>
      </w:pPr>
      <w:r w:rsidRPr="00BA4CDA">
        <w:rPr>
          <w:lang w:val="fr-CA"/>
        </w:rPr>
        <w:t>213.</w:t>
      </w:r>
      <w:r w:rsidRPr="00BA4CDA">
        <w:rPr>
          <w:lang w:val="fr-CA"/>
        </w:rPr>
        <w:tab/>
      </w:r>
      <w:r w:rsidR="00D71691" w:rsidRPr="00BA4CDA">
        <w:rPr>
          <w:lang w:val="fr-CA"/>
        </w:rPr>
        <w:t>Dans ses précédentes observations finales, le Comité a exhorté l</w:t>
      </w:r>
      <w:r w:rsidR="005239D3" w:rsidRPr="00BA4CDA">
        <w:rPr>
          <w:lang w:val="fr-CA"/>
        </w:rPr>
        <w:t>’</w:t>
      </w:r>
      <w:r w:rsidR="007916C7" w:rsidRPr="00BA4CDA">
        <w:rPr>
          <w:lang w:val="fr-CA"/>
        </w:rPr>
        <w:t>État</w:t>
      </w:r>
      <w:r w:rsidR="00D71691" w:rsidRPr="00BA4CDA">
        <w:rPr>
          <w:lang w:val="fr-CA"/>
        </w:rPr>
        <w:t xml:space="preserve"> partie à améliorer la qualité d</w:t>
      </w:r>
      <w:r w:rsidR="005239D3" w:rsidRPr="00BA4CDA">
        <w:rPr>
          <w:lang w:val="fr-CA"/>
        </w:rPr>
        <w:t>’</w:t>
      </w:r>
      <w:r w:rsidR="00D71691" w:rsidRPr="00BA4CDA">
        <w:rPr>
          <w:lang w:val="fr-CA"/>
        </w:rPr>
        <w:t>ensemble de l</w:t>
      </w:r>
      <w:r w:rsidR="005239D3" w:rsidRPr="00BA4CDA">
        <w:rPr>
          <w:lang w:val="fr-CA"/>
        </w:rPr>
        <w:t>’</w:t>
      </w:r>
      <w:r w:rsidR="00D71691" w:rsidRPr="00BA4CDA">
        <w:rPr>
          <w:lang w:val="fr-CA"/>
        </w:rPr>
        <w:t>éducation. Dans la foulée de cette recommandation, l</w:t>
      </w:r>
      <w:r w:rsidR="005239D3" w:rsidRPr="00BA4CDA">
        <w:rPr>
          <w:lang w:val="fr-CA"/>
        </w:rPr>
        <w:t>’</w:t>
      </w:r>
      <w:r w:rsidR="007916C7" w:rsidRPr="00BA4CDA">
        <w:rPr>
          <w:lang w:val="fr-CA"/>
        </w:rPr>
        <w:t>État</w:t>
      </w:r>
      <w:r w:rsidR="00D71691" w:rsidRPr="00BA4CDA">
        <w:rPr>
          <w:lang w:val="fr-CA"/>
        </w:rPr>
        <w:t xml:space="preserve"> partie a </w:t>
      </w:r>
      <w:r w:rsidR="00EC0AB8" w:rsidRPr="00BA4CDA">
        <w:rPr>
          <w:lang w:val="fr-CA"/>
        </w:rPr>
        <w:t>pris</w:t>
      </w:r>
      <w:r w:rsidR="00D71691" w:rsidRPr="00BA4CDA">
        <w:rPr>
          <w:lang w:val="fr-CA"/>
        </w:rPr>
        <w:t xml:space="preserve"> un certain nombre de mesures d</w:t>
      </w:r>
      <w:r w:rsidR="005239D3" w:rsidRPr="00BA4CDA">
        <w:rPr>
          <w:lang w:val="fr-CA"/>
        </w:rPr>
        <w:t>’</w:t>
      </w:r>
      <w:r w:rsidR="00D71691" w:rsidRPr="00BA4CDA">
        <w:rPr>
          <w:lang w:val="fr-CA"/>
        </w:rPr>
        <w:t>ordre politique, législatif et administratif pour veiller à appliquer effectivement les dispositions de l</w:t>
      </w:r>
      <w:r w:rsidR="005239D3" w:rsidRPr="00BA4CDA">
        <w:rPr>
          <w:lang w:val="fr-CA"/>
        </w:rPr>
        <w:t>’</w:t>
      </w:r>
      <w:r w:rsidR="00D71691" w:rsidRPr="00BA4CDA">
        <w:rPr>
          <w:lang w:val="fr-CA"/>
        </w:rPr>
        <w:t xml:space="preserve">article 28 de la Convention, qui oblige les </w:t>
      </w:r>
      <w:r w:rsidR="007916C7" w:rsidRPr="00BA4CDA">
        <w:rPr>
          <w:lang w:val="fr-CA"/>
        </w:rPr>
        <w:t>État</w:t>
      </w:r>
      <w:r w:rsidR="00D71691" w:rsidRPr="00BA4CDA">
        <w:rPr>
          <w:lang w:val="fr-CA"/>
        </w:rPr>
        <w:t>s parties à garantir aux enfants qui relèvent d</w:t>
      </w:r>
      <w:r w:rsidR="005239D3" w:rsidRPr="00BA4CDA">
        <w:rPr>
          <w:lang w:val="fr-CA"/>
        </w:rPr>
        <w:t>’</w:t>
      </w:r>
      <w:r w:rsidR="00D71691" w:rsidRPr="00BA4CDA">
        <w:rPr>
          <w:lang w:val="fr-CA"/>
        </w:rPr>
        <w:t>eux le droit à l</w:t>
      </w:r>
      <w:r w:rsidR="005239D3" w:rsidRPr="00BA4CDA">
        <w:rPr>
          <w:lang w:val="fr-CA"/>
        </w:rPr>
        <w:t>’</w:t>
      </w:r>
      <w:r w:rsidR="00D71691" w:rsidRPr="00BA4CDA">
        <w:rPr>
          <w:lang w:val="fr-CA"/>
        </w:rPr>
        <w:t xml:space="preserve">éducation, y compris la formation </w:t>
      </w:r>
      <w:r w:rsidR="00157809" w:rsidRPr="00BA4CDA">
        <w:rPr>
          <w:lang w:val="fr-CA"/>
        </w:rPr>
        <w:t>et l</w:t>
      </w:r>
      <w:r w:rsidR="005239D3" w:rsidRPr="00BA4CDA">
        <w:rPr>
          <w:lang w:val="fr-CA"/>
        </w:rPr>
        <w:t>’</w:t>
      </w:r>
      <w:r w:rsidR="00157809" w:rsidRPr="00BA4CDA">
        <w:rPr>
          <w:lang w:val="fr-CA"/>
        </w:rPr>
        <w:t xml:space="preserve">orientation </w:t>
      </w:r>
      <w:r w:rsidR="00D71691" w:rsidRPr="00BA4CDA">
        <w:rPr>
          <w:lang w:val="fr-CA"/>
        </w:rPr>
        <w:t>professionnelle</w:t>
      </w:r>
      <w:r w:rsidR="00157809" w:rsidRPr="00BA4CDA">
        <w:rPr>
          <w:lang w:val="fr-CA"/>
        </w:rPr>
        <w:t>s</w:t>
      </w:r>
      <w:r w:rsidR="00D71691" w:rsidRPr="00BA4CDA">
        <w:rPr>
          <w:lang w:val="fr-CA"/>
        </w:rPr>
        <w:t>. L</w:t>
      </w:r>
      <w:r w:rsidR="005239D3" w:rsidRPr="00BA4CDA">
        <w:rPr>
          <w:lang w:val="fr-CA"/>
        </w:rPr>
        <w:t>’</w:t>
      </w:r>
      <w:r w:rsidR="007916C7" w:rsidRPr="00BA4CDA">
        <w:rPr>
          <w:lang w:val="fr-CA"/>
        </w:rPr>
        <w:t>État</w:t>
      </w:r>
      <w:r w:rsidR="00D71691" w:rsidRPr="00BA4CDA">
        <w:rPr>
          <w:lang w:val="fr-CA"/>
        </w:rPr>
        <w:t xml:space="preserve"> partie a rendu la scolarisation et la fréquentation scolaire obligatoire</w:t>
      </w:r>
      <w:r w:rsidR="0018477F" w:rsidRPr="00BA4CDA">
        <w:rPr>
          <w:lang w:val="fr-CA"/>
        </w:rPr>
        <w:t>s</w:t>
      </w:r>
      <w:r w:rsidR="00D71691" w:rsidRPr="00BA4CDA">
        <w:rPr>
          <w:lang w:val="fr-CA"/>
        </w:rPr>
        <w:t xml:space="preserve"> pour tout enfant âgé d</w:t>
      </w:r>
      <w:r w:rsidR="005239D3" w:rsidRPr="00BA4CDA">
        <w:rPr>
          <w:lang w:val="fr-CA"/>
        </w:rPr>
        <w:t>’</w:t>
      </w:r>
      <w:r w:rsidR="00D71691" w:rsidRPr="00BA4CDA">
        <w:rPr>
          <w:lang w:val="fr-CA"/>
        </w:rPr>
        <w:t>entre 7 et 13 ans</w:t>
      </w:r>
      <w:r w:rsidR="00151021" w:rsidRPr="00BA4CDA">
        <w:rPr>
          <w:rStyle w:val="FootnoteReference"/>
          <w:lang w:val="fr-CA"/>
        </w:rPr>
        <w:footnoteReference w:id="90"/>
      </w:r>
      <w:r w:rsidR="003C2413" w:rsidRPr="00BA4CDA">
        <w:rPr>
          <w:lang w:val="fr-CA"/>
        </w:rPr>
        <w:t>.</w:t>
      </w:r>
      <w:r w:rsidR="00151021" w:rsidRPr="00BA4CDA">
        <w:rPr>
          <w:lang w:val="fr-CA"/>
        </w:rPr>
        <w:t xml:space="preserve"> </w:t>
      </w:r>
      <w:r w:rsidR="001C3FAF" w:rsidRPr="00BA4CDA">
        <w:rPr>
          <w:lang w:val="fr-CA"/>
        </w:rPr>
        <w:t>Aussi, durant la période considérée, l</w:t>
      </w:r>
      <w:r w:rsidR="005239D3" w:rsidRPr="00BA4CDA">
        <w:rPr>
          <w:lang w:val="fr-CA"/>
        </w:rPr>
        <w:t>’</w:t>
      </w:r>
      <w:r w:rsidR="007916C7" w:rsidRPr="00BA4CDA">
        <w:rPr>
          <w:lang w:val="fr-CA"/>
        </w:rPr>
        <w:t>État</w:t>
      </w:r>
      <w:r w:rsidR="001C3FAF" w:rsidRPr="00BA4CDA">
        <w:rPr>
          <w:lang w:val="fr-CA"/>
        </w:rPr>
        <w:t xml:space="preserve"> partie a-t-il continué de rendre l</w:t>
      </w:r>
      <w:r w:rsidR="005239D3" w:rsidRPr="00BA4CDA">
        <w:rPr>
          <w:lang w:val="fr-CA"/>
        </w:rPr>
        <w:t>’</w:t>
      </w:r>
      <w:r w:rsidR="003C2413" w:rsidRPr="00BA4CDA">
        <w:rPr>
          <w:lang w:val="fr-CA"/>
        </w:rPr>
        <w:t>éducation primaire obligatoire</w:t>
      </w:r>
      <w:r w:rsidR="00151021" w:rsidRPr="00BA4CDA">
        <w:rPr>
          <w:rStyle w:val="FootnoteReference"/>
          <w:lang w:val="fr-CA"/>
        </w:rPr>
        <w:footnoteReference w:id="91"/>
      </w:r>
      <w:r w:rsidR="00151021" w:rsidRPr="00BA4CDA">
        <w:rPr>
          <w:lang w:val="fr-CA"/>
        </w:rPr>
        <w:t xml:space="preserve"> </w:t>
      </w:r>
      <w:r w:rsidR="003C026F" w:rsidRPr="00BA4CDA">
        <w:rPr>
          <w:lang w:val="fr-CA"/>
        </w:rPr>
        <w:t>et ouverte gratuitement à tous les enfants. Selon l</w:t>
      </w:r>
      <w:r w:rsidR="005239D3" w:rsidRPr="00BA4CDA">
        <w:rPr>
          <w:lang w:val="fr-CA"/>
        </w:rPr>
        <w:t>’</w:t>
      </w:r>
      <w:r w:rsidR="003C026F" w:rsidRPr="00BA4CDA">
        <w:rPr>
          <w:lang w:val="fr-CA"/>
        </w:rPr>
        <w:t>article 6 du règlement de l</w:t>
      </w:r>
      <w:r w:rsidR="005239D3" w:rsidRPr="00BA4CDA">
        <w:rPr>
          <w:lang w:val="fr-CA"/>
        </w:rPr>
        <w:t>’</w:t>
      </w:r>
      <w:r w:rsidR="003C026F" w:rsidRPr="00BA4CDA">
        <w:rPr>
          <w:lang w:val="fr-CA"/>
        </w:rPr>
        <w:t>école primaire, le fonctionnaire exécutif de la section électorale, ou le fonctionnaire exécutif du village, est tenu de veiller à ce que tout enfant relevant de lui soit inscrit dans une école primaire et fréquente celle-ci régulièrement</w:t>
      </w:r>
      <w:r w:rsidR="00151021" w:rsidRPr="00BA4CDA">
        <w:rPr>
          <w:rStyle w:val="FootnoteReference"/>
          <w:lang w:val="fr-CA"/>
        </w:rPr>
        <w:footnoteReference w:id="92"/>
      </w:r>
      <w:r w:rsidR="003C2413" w:rsidRPr="00BA4CDA">
        <w:rPr>
          <w:lang w:val="fr-CA"/>
        </w:rPr>
        <w:t>.</w:t>
      </w:r>
      <w:r w:rsidR="00151021" w:rsidRPr="00BA4CDA">
        <w:rPr>
          <w:lang w:val="fr-CA"/>
        </w:rPr>
        <w:t xml:space="preserve"> </w:t>
      </w:r>
      <w:r w:rsidR="00F73AC4" w:rsidRPr="00BA4CDA">
        <w:rPr>
          <w:lang w:val="fr-CA"/>
        </w:rPr>
        <w:t>De plus, cet article oblige le fonctionnaire de la section électorale, ou le fonctionnaire du village, de traduire devant le tribunal tout parent, toute personne autre que le parent ou l</w:t>
      </w:r>
      <w:r w:rsidR="005239D3" w:rsidRPr="00BA4CDA">
        <w:rPr>
          <w:lang w:val="fr-CA"/>
        </w:rPr>
        <w:t>’</w:t>
      </w:r>
      <w:r w:rsidR="00F73AC4" w:rsidRPr="00BA4CDA">
        <w:rPr>
          <w:lang w:val="fr-CA"/>
        </w:rPr>
        <w:t>enfant lui-même qui contrevient à l</w:t>
      </w:r>
      <w:r w:rsidR="005239D3" w:rsidRPr="00BA4CDA">
        <w:rPr>
          <w:lang w:val="fr-CA"/>
        </w:rPr>
        <w:t>’</w:t>
      </w:r>
      <w:r w:rsidR="00F73AC4" w:rsidRPr="00BA4CDA">
        <w:rPr>
          <w:lang w:val="fr-CA"/>
        </w:rPr>
        <w:t>obligation d</w:t>
      </w:r>
      <w:r w:rsidR="005239D3" w:rsidRPr="00BA4CDA">
        <w:rPr>
          <w:lang w:val="fr-CA"/>
        </w:rPr>
        <w:t>’</w:t>
      </w:r>
      <w:r w:rsidR="00F73AC4" w:rsidRPr="00BA4CDA">
        <w:rPr>
          <w:lang w:val="fr-CA"/>
        </w:rPr>
        <w:t>inscription</w:t>
      </w:r>
      <w:r w:rsidR="0018477F" w:rsidRPr="00BA4CDA">
        <w:rPr>
          <w:lang w:val="fr-CA"/>
        </w:rPr>
        <w:t>,</w:t>
      </w:r>
      <w:r w:rsidR="00F73AC4" w:rsidRPr="00BA4CDA">
        <w:rPr>
          <w:lang w:val="fr-CA"/>
        </w:rPr>
        <w:t xml:space="preserve"> ou </w:t>
      </w:r>
      <w:r w:rsidR="0018477F" w:rsidRPr="00BA4CDA">
        <w:rPr>
          <w:lang w:val="fr-CA"/>
        </w:rPr>
        <w:t xml:space="preserve">il </w:t>
      </w:r>
      <w:r w:rsidR="00F73AC4" w:rsidRPr="00BA4CDA">
        <w:rPr>
          <w:lang w:val="fr-CA"/>
        </w:rPr>
        <w:t>doit veiller à ce que l</w:t>
      </w:r>
      <w:r w:rsidR="005239D3" w:rsidRPr="00BA4CDA">
        <w:rPr>
          <w:lang w:val="fr-CA"/>
        </w:rPr>
        <w:t>’</w:t>
      </w:r>
      <w:r w:rsidR="00F73AC4" w:rsidRPr="00BA4CDA">
        <w:rPr>
          <w:lang w:val="fr-CA"/>
        </w:rPr>
        <w:t>enfant fréquente régulièrement l</w:t>
      </w:r>
      <w:r w:rsidR="005239D3" w:rsidRPr="00BA4CDA">
        <w:rPr>
          <w:lang w:val="fr-CA"/>
        </w:rPr>
        <w:t>’</w:t>
      </w:r>
      <w:r w:rsidR="00F73AC4" w:rsidRPr="00BA4CDA">
        <w:rPr>
          <w:lang w:val="fr-CA"/>
        </w:rPr>
        <w:t>école</w:t>
      </w:r>
      <w:r w:rsidR="00151021" w:rsidRPr="00BA4CDA">
        <w:rPr>
          <w:rStyle w:val="FootnoteReference"/>
          <w:lang w:val="fr-CA"/>
        </w:rPr>
        <w:footnoteReference w:id="93"/>
      </w:r>
      <w:r w:rsidR="003C2413" w:rsidRPr="00BA4CDA">
        <w:rPr>
          <w:lang w:val="fr-CA"/>
        </w:rPr>
        <w:t>.</w:t>
      </w:r>
    </w:p>
    <w:p w:rsidR="00151021" w:rsidRPr="00BA4CDA" w:rsidRDefault="00056DE2" w:rsidP="00056DE2">
      <w:pPr>
        <w:pStyle w:val="SingleTxtG"/>
        <w:tabs>
          <w:tab w:val="left" w:pos="-360"/>
        </w:tabs>
        <w:rPr>
          <w:lang w:val="fr-CA"/>
        </w:rPr>
      </w:pPr>
      <w:r w:rsidRPr="00BA4CDA">
        <w:rPr>
          <w:lang w:val="fr-CA"/>
        </w:rPr>
        <w:t>214.</w:t>
      </w:r>
      <w:r w:rsidRPr="00BA4CDA">
        <w:rPr>
          <w:lang w:val="fr-CA"/>
        </w:rPr>
        <w:tab/>
      </w:r>
      <w:r w:rsidR="00323001" w:rsidRPr="00BA4CDA">
        <w:rPr>
          <w:lang w:val="fr-CA"/>
        </w:rPr>
        <w:t>À</w:t>
      </w:r>
      <w:r w:rsidR="0018477F" w:rsidRPr="00BA4CDA">
        <w:rPr>
          <w:lang w:val="fr-CA"/>
        </w:rPr>
        <w:t xml:space="preserve"> Zanzibar, l</w:t>
      </w:r>
      <w:r w:rsidR="005239D3" w:rsidRPr="00BA4CDA">
        <w:rPr>
          <w:lang w:val="fr-CA"/>
        </w:rPr>
        <w:t>’</w:t>
      </w:r>
      <w:r w:rsidR="0018477F" w:rsidRPr="00BA4CDA">
        <w:rPr>
          <w:lang w:val="fr-CA"/>
        </w:rPr>
        <w:t>article 28.1</w:t>
      </w:r>
      <w:r w:rsidR="00542BB3" w:rsidRPr="00BA4CDA">
        <w:rPr>
          <w:lang w:val="fr-CA"/>
        </w:rPr>
        <w:t xml:space="preserve"> de la Constitution reconnaît le droit de l</w:t>
      </w:r>
      <w:r w:rsidR="005239D3" w:rsidRPr="00BA4CDA">
        <w:rPr>
          <w:lang w:val="fr-CA"/>
        </w:rPr>
        <w:t>’</w:t>
      </w:r>
      <w:r w:rsidR="00542BB3" w:rsidRPr="00BA4CDA">
        <w:rPr>
          <w:lang w:val="fr-CA"/>
        </w:rPr>
        <w:t>enfant à l</w:t>
      </w:r>
      <w:r w:rsidR="005239D3" w:rsidRPr="00BA4CDA">
        <w:rPr>
          <w:lang w:val="fr-CA"/>
        </w:rPr>
        <w:t>’</w:t>
      </w:r>
      <w:r w:rsidR="00542BB3" w:rsidRPr="00BA4CDA">
        <w:rPr>
          <w:lang w:val="fr-CA"/>
        </w:rPr>
        <w:t>éducation, étant entendu que ce droit s</w:t>
      </w:r>
      <w:r w:rsidR="005239D3" w:rsidRPr="00BA4CDA">
        <w:rPr>
          <w:lang w:val="fr-CA"/>
        </w:rPr>
        <w:t>’</w:t>
      </w:r>
      <w:r w:rsidR="00542BB3" w:rsidRPr="00BA4CDA">
        <w:rPr>
          <w:lang w:val="fr-CA"/>
        </w:rPr>
        <w:t>exerce progressivement et sur la base de l</w:t>
      </w:r>
      <w:r w:rsidR="005239D3" w:rsidRPr="00BA4CDA">
        <w:rPr>
          <w:lang w:val="fr-CA"/>
        </w:rPr>
        <w:t>’</w:t>
      </w:r>
      <w:r w:rsidR="00542BB3" w:rsidRPr="00BA4CDA">
        <w:rPr>
          <w:lang w:val="fr-CA"/>
        </w:rPr>
        <w:t>égalité de chances. Selon l</w:t>
      </w:r>
      <w:r w:rsidR="005239D3" w:rsidRPr="00BA4CDA">
        <w:rPr>
          <w:lang w:val="fr-CA"/>
        </w:rPr>
        <w:t>’</w:t>
      </w:r>
      <w:r w:rsidR="00542BB3" w:rsidRPr="00BA4CDA">
        <w:rPr>
          <w:lang w:val="fr-CA"/>
        </w:rPr>
        <w:t>article 4.2.2 de la politique relative à l</w:t>
      </w:r>
      <w:r w:rsidR="005239D3" w:rsidRPr="00BA4CDA">
        <w:rPr>
          <w:lang w:val="fr-CA"/>
        </w:rPr>
        <w:t>’</w:t>
      </w:r>
      <w:r w:rsidR="00542BB3" w:rsidRPr="00BA4CDA">
        <w:rPr>
          <w:lang w:val="fr-CA"/>
        </w:rPr>
        <w:t xml:space="preserve">éducation à Zanzibar (2006), </w:t>
      </w:r>
      <w:r w:rsidR="00006A7B" w:rsidRPr="00BA4CDA">
        <w:rPr>
          <w:lang w:val="fr-CA"/>
        </w:rPr>
        <w:t>«</w:t>
      </w:r>
      <w:r w:rsidR="00542BB3" w:rsidRPr="00BA4CDA">
        <w:rPr>
          <w:lang w:val="fr-CA"/>
        </w:rPr>
        <w:t>l</w:t>
      </w:r>
      <w:r w:rsidR="005239D3" w:rsidRPr="00BA4CDA">
        <w:rPr>
          <w:lang w:val="fr-CA"/>
        </w:rPr>
        <w:t>’</w:t>
      </w:r>
      <w:r w:rsidR="00542BB3" w:rsidRPr="00BA4CDA">
        <w:rPr>
          <w:lang w:val="fr-CA"/>
        </w:rPr>
        <w:t>école primaire fait partie intégrante de l</w:t>
      </w:r>
      <w:r w:rsidR="005239D3" w:rsidRPr="00BA4CDA">
        <w:rPr>
          <w:lang w:val="fr-CA"/>
        </w:rPr>
        <w:t>’</w:t>
      </w:r>
      <w:r w:rsidR="00542BB3" w:rsidRPr="00BA4CDA">
        <w:rPr>
          <w:lang w:val="fr-CA"/>
        </w:rPr>
        <w:t>éducation de base universelle gratuite proposée à tous les enfants du groupe d</w:t>
      </w:r>
      <w:r w:rsidR="005239D3" w:rsidRPr="00BA4CDA">
        <w:rPr>
          <w:lang w:val="fr-CA"/>
        </w:rPr>
        <w:t>’</w:t>
      </w:r>
      <w:r w:rsidR="00542BB3" w:rsidRPr="00BA4CDA">
        <w:rPr>
          <w:lang w:val="fr-CA"/>
        </w:rPr>
        <w:t>âge de 7 à 13 ans</w:t>
      </w:r>
      <w:r w:rsidR="00006A7B" w:rsidRPr="00BA4CDA">
        <w:rPr>
          <w:lang w:val="fr-CA"/>
        </w:rPr>
        <w:t>»</w:t>
      </w:r>
      <w:r w:rsidR="00151021" w:rsidRPr="00BA4CDA">
        <w:rPr>
          <w:lang w:val="fr-CA"/>
        </w:rPr>
        <w:t xml:space="preserve">. </w:t>
      </w:r>
      <w:r w:rsidR="00E73F7E" w:rsidRPr="00BA4CDA">
        <w:rPr>
          <w:lang w:val="fr-CA"/>
        </w:rPr>
        <w:t>Toutefois, les parents versent une petite somme d</w:t>
      </w:r>
      <w:r w:rsidR="005239D3" w:rsidRPr="00BA4CDA">
        <w:rPr>
          <w:lang w:val="fr-CA"/>
        </w:rPr>
        <w:t>’</w:t>
      </w:r>
      <w:r w:rsidR="00E73F7E" w:rsidRPr="00BA4CDA">
        <w:rPr>
          <w:lang w:val="fr-CA"/>
        </w:rPr>
        <w:t>argent pour l</w:t>
      </w:r>
      <w:r w:rsidR="005239D3" w:rsidRPr="00BA4CDA">
        <w:rPr>
          <w:lang w:val="fr-CA"/>
        </w:rPr>
        <w:t>’</w:t>
      </w:r>
      <w:r w:rsidR="00E73F7E" w:rsidRPr="00BA4CDA">
        <w:rPr>
          <w:lang w:val="fr-CA"/>
        </w:rPr>
        <w:t>éducation de leur enfant. Selon une directive gouvernementale (</w:t>
      </w:r>
      <w:r w:rsidR="00151021" w:rsidRPr="00BA4CDA">
        <w:rPr>
          <w:i/>
          <w:lang w:val="fr-CA"/>
        </w:rPr>
        <w:t>Sera na Uratibu wa Uchangiaji wa Gharama za Elimu katika Skuli za Serikali</w:t>
      </w:r>
      <w:r w:rsidR="003C2413" w:rsidRPr="00BA4CDA">
        <w:rPr>
          <w:lang w:val="fr-CA"/>
        </w:rPr>
        <w:t>)</w:t>
      </w:r>
      <w:r w:rsidR="00151021" w:rsidRPr="00BA4CDA">
        <w:rPr>
          <w:rStyle w:val="FootnoteReference"/>
          <w:lang w:val="fr-CA"/>
        </w:rPr>
        <w:footnoteReference w:id="94"/>
      </w:r>
      <w:r w:rsidR="003C2413" w:rsidRPr="00BA4CDA">
        <w:rPr>
          <w:lang w:val="fr-CA"/>
        </w:rPr>
        <w:t>,</w:t>
      </w:r>
      <w:r w:rsidR="00151021" w:rsidRPr="00BA4CDA">
        <w:rPr>
          <w:lang w:val="fr-CA"/>
        </w:rPr>
        <w:t xml:space="preserve"> </w:t>
      </w:r>
      <w:r w:rsidR="00E73F7E" w:rsidRPr="00BA4CDA">
        <w:rPr>
          <w:lang w:val="fr-CA"/>
        </w:rPr>
        <w:t>qui a été publiée par le Ministère de l</w:t>
      </w:r>
      <w:r w:rsidR="005239D3" w:rsidRPr="00BA4CDA">
        <w:rPr>
          <w:lang w:val="fr-CA"/>
        </w:rPr>
        <w:t>’</w:t>
      </w:r>
      <w:r w:rsidR="00E73F7E" w:rsidRPr="00BA4CDA">
        <w:rPr>
          <w:lang w:val="fr-CA"/>
        </w:rPr>
        <w:t>éducation, les parents ne contribuent qu</w:t>
      </w:r>
      <w:r w:rsidR="005239D3" w:rsidRPr="00BA4CDA">
        <w:rPr>
          <w:lang w:val="fr-CA"/>
        </w:rPr>
        <w:t>’</w:t>
      </w:r>
      <w:r w:rsidR="00E73F7E" w:rsidRPr="00BA4CDA">
        <w:rPr>
          <w:lang w:val="fr-CA"/>
        </w:rPr>
        <w:t>à raison de 3</w:t>
      </w:r>
      <w:r w:rsidR="00F6322E">
        <w:rPr>
          <w:lang w:val="fr-CA"/>
        </w:rPr>
        <w:t> </w:t>
      </w:r>
      <w:r w:rsidR="00E73F7E" w:rsidRPr="00BA4CDA">
        <w:rPr>
          <w:lang w:val="fr-CA"/>
        </w:rPr>
        <w:t>000 shillings par an à l</w:t>
      </w:r>
      <w:r w:rsidR="005239D3" w:rsidRPr="00BA4CDA">
        <w:rPr>
          <w:lang w:val="fr-CA"/>
        </w:rPr>
        <w:t>’</w:t>
      </w:r>
      <w:r w:rsidR="00E73F7E" w:rsidRPr="00BA4CDA">
        <w:rPr>
          <w:lang w:val="fr-CA"/>
        </w:rPr>
        <w:t xml:space="preserve">école primaire dans toutes les écoles </w:t>
      </w:r>
      <w:r w:rsidR="00EC0AB8" w:rsidRPr="00BA4CDA">
        <w:rPr>
          <w:lang w:val="fr-CA"/>
        </w:rPr>
        <w:t>publiques</w:t>
      </w:r>
      <w:r w:rsidR="00E73F7E" w:rsidRPr="00BA4CDA">
        <w:rPr>
          <w:lang w:val="fr-CA"/>
        </w:rPr>
        <w:t>. Cela représente la contribution liée à l</w:t>
      </w:r>
      <w:r w:rsidR="005239D3" w:rsidRPr="00BA4CDA">
        <w:rPr>
          <w:lang w:val="fr-CA"/>
        </w:rPr>
        <w:t>’</w:t>
      </w:r>
      <w:r w:rsidR="00E73F7E" w:rsidRPr="00BA4CDA">
        <w:rPr>
          <w:lang w:val="fr-CA"/>
        </w:rPr>
        <w:t>environnement physique de l</w:t>
      </w:r>
      <w:r w:rsidR="005239D3" w:rsidRPr="00BA4CDA">
        <w:rPr>
          <w:lang w:val="fr-CA"/>
        </w:rPr>
        <w:t>’</w:t>
      </w:r>
      <w:r w:rsidR="00E73F7E" w:rsidRPr="00BA4CDA">
        <w:rPr>
          <w:lang w:val="fr-CA"/>
        </w:rPr>
        <w:t>école, notamment la propreté, et</w:t>
      </w:r>
      <w:r w:rsidR="0018477F" w:rsidRPr="00BA4CDA">
        <w:rPr>
          <w:lang w:val="fr-CA"/>
        </w:rPr>
        <w:t xml:space="preserve"> à</w:t>
      </w:r>
      <w:r w:rsidR="00E73F7E" w:rsidRPr="00BA4CDA">
        <w:rPr>
          <w:lang w:val="fr-CA"/>
        </w:rPr>
        <w:t xml:space="preserve"> tout ce qui concerne les </w:t>
      </w:r>
      <w:r w:rsidR="0018477F" w:rsidRPr="00BA4CDA">
        <w:rPr>
          <w:lang w:val="fr-CA"/>
        </w:rPr>
        <w:t>voyages</w:t>
      </w:r>
      <w:r w:rsidR="00E73F7E" w:rsidRPr="00BA4CDA">
        <w:rPr>
          <w:lang w:val="fr-CA"/>
        </w:rPr>
        <w:t xml:space="preserve"> d</w:t>
      </w:r>
      <w:r w:rsidR="005239D3" w:rsidRPr="00BA4CDA">
        <w:rPr>
          <w:lang w:val="fr-CA"/>
        </w:rPr>
        <w:t>’</w:t>
      </w:r>
      <w:r w:rsidR="00E73F7E" w:rsidRPr="00BA4CDA">
        <w:rPr>
          <w:lang w:val="fr-CA"/>
        </w:rPr>
        <w:t>étude et les sports. Toutefois, s</w:t>
      </w:r>
      <w:r w:rsidR="005239D3" w:rsidRPr="00BA4CDA">
        <w:rPr>
          <w:lang w:val="fr-CA"/>
        </w:rPr>
        <w:t>’</w:t>
      </w:r>
      <w:r w:rsidR="00E73F7E" w:rsidRPr="00BA4CDA">
        <w:rPr>
          <w:lang w:val="fr-CA"/>
        </w:rPr>
        <w:t>il apparaît qu</w:t>
      </w:r>
      <w:r w:rsidR="005239D3" w:rsidRPr="00BA4CDA">
        <w:rPr>
          <w:lang w:val="fr-CA"/>
        </w:rPr>
        <w:t>’</w:t>
      </w:r>
      <w:r w:rsidR="00E73F7E" w:rsidRPr="00BA4CDA">
        <w:rPr>
          <w:lang w:val="fr-CA"/>
        </w:rPr>
        <w:t>un des parents n</w:t>
      </w:r>
      <w:r w:rsidR="005239D3" w:rsidRPr="00BA4CDA">
        <w:rPr>
          <w:lang w:val="fr-CA"/>
        </w:rPr>
        <w:t>’</w:t>
      </w:r>
      <w:r w:rsidR="00E73F7E" w:rsidRPr="00BA4CDA">
        <w:rPr>
          <w:lang w:val="fr-CA"/>
        </w:rPr>
        <w:t>est pas en mesure de payer une telle contribution, l</w:t>
      </w:r>
      <w:r w:rsidR="005239D3" w:rsidRPr="00BA4CDA">
        <w:rPr>
          <w:lang w:val="fr-CA"/>
        </w:rPr>
        <w:t>’</w:t>
      </w:r>
      <w:r w:rsidR="00E73F7E" w:rsidRPr="00BA4CDA">
        <w:rPr>
          <w:lang w:val="fr-CA"/>
        </w:rPr>
        <w:t>enfant n</w:t>
      </w:r>
      <w:r w:rsidR="005239D3" w:rsidRPr="00BA4CDA">
        <w:rPr>
          <w:lang w:val="fr-CA"/>
        </w:rPr>
        <w:t>’</w:t>
      </w:r>
      <w:r w:rsidR="00E73F7E" w:rsidRPr="00BA4CDA">
        <w:rPr>
          <w:lang w:val="fr-CA"/>
        </w:rPr>
        <w:t>est pas suspend</w:t>
      </w:r>
      <w:r w:rsidR="0018477F" w:rsidRPr="00BA4CDA">
        <w:rPr>
          <w:lang w:val="fr-CA"/>
        </w:rPr>
        <w:t>u et il continue ses études, le c</w:t>
      </w:r>
      <w:r w:rsidR="00E73F7E" w:rsidRPr="00BA4CDA">
        <w:rPr>
          <w:lang w:val="fr-CA"/>
        </w:rPr>
        <w:t>omité de l</w:t>
      </w:r>
      <w:r w:rsidR="005239D3" w:rsidRPr="00BA4CDA">
        <w:rPr>
          <w:lang w:val="fr-CA"/>
        </w:rPr>
        <w:t>’</w:t>
      </w:r>
      <w:r w:rsidR="00E73F7E" w:rsidRPr="00BA4CDA">
        <w:rPr>
          <w:lang w:val="fr-CA"/>
        </w:rPr>
        <w:t>école déterminant les moyens de lui venir en aide. Ceci diffère des écoles primaires de l</w:t>
      </w:r>
      <w:r w:rsidR="005239D3" w:rsidRPr="00BA4CDA">
        <w:rPr>
          <w:lang w:val="fr-CA"/>
        </w:rPr>
        <w:t>’</w:t>
      </w:r>
      <w:r w:rsidR="00E73F7E" w:rsidRPr="00BA4CDA">
        <w:rPr>
          <w:lang w:val="fr-CA"/>
        </w:rPr>
        <w:t>enseignement privé, où les coûts</w:t>
      </w:r>
      <w:r w:rsidR="0018477F" w:rsidRPr="00BA4CDA">
        <w:rPr>
          <w:lang w:val="fr-CA"/>
        </w:rPr>
        <w:t>,</w:t>
      </w:r>
      <w:r w:rsidR="00E73F7E" w:rsidRPr="00BA4CDA">
        <w:rPr>
          <w:lang w:val="fr-CA"/>
        </w:rPr>
        <w:t xml:space="preserve"> variant d</w:t>
      </w:r>
      <w:r w:rsidR="005239D3" w:rsidRPr="00BA4CDA">
        <w:rPr>
          <w:lang w:val="fr-CA"/>
        </w:rPr>
        <w:t>’</w:t>
      </w:r>
      <w:r w:rsidR="00E73F7E" w:rsidRPr="00BA4CDA">
        <w:rPr>
          <w:lang w:val="fr-CA"/>
        </w:rPr>
        <w:t>une école à l</w:t>
      </w:r>
      <w:r w:rsidR="005239D3" w:rsidRPr="00BA4CDA">
        <w:rPr>
          <w:lang w:val="fr-CA"/>
        </w:rPr>
        <w:t>’</w:t>
      </w:r>
      <w:r w:rsidR="00E73F7E" w:rsidRPr="00BA4CDA">
        <w:rPr>
          <w:lang w:val="fr-CA"/>
        </w:rPr>
        <w:t xml:space="preserve">autre, </w:t>
      </w:r>
      <w:r w:rsidR="0018477F" w:rsidRPr="00BA4CDA">
        <w:rPr>
          <w:lang w:val="fr-CA"/>
        </w:rPr>
        <w:t xml:space="preserve">sont </w:t>
      </w:r>
      <w:r w:rsidR="00E73F7E" w:rsidRPr="00BA4CDA">
        <w:rPr>
          <w:lang w:val="fr-CA"/>
        </w:rPr>
        <w:t>fixé</w:t>
      </w:r>
      <w:r w:rsidR="0018477F" w:rsidRPr="00BA4CDA">
        <w:rPr>
          <w:lang w:val="fr-CA"/>
        </w:rPr>
        <w:t>s</w:t>
      </w:r>
      <w:r w:rsidR="0071478F">
        <w:rPr>
          <w:lang w:val="fr-CA"/>
        </w:rPr>
        <w:t xml:space="preserve"> au minimum à 13 </w:t>
      </w:r>
      <w:r w:rsidR="00E73F7E" w:rsidRPr="00BA4CDA">
        <w:rPr>
          <w:lang w:val="fr-CA"/>
        </w:rPr>
        <w:t xml:space="preserve">000 shillings par an </w:t>
      </w:r>
      <w:r w:rsidR="0018477F" w:rsidRPr="00BA4CDA">
        <w:rPr>
          <w:lang w:val="fr-CA"/>
        </w:rPr>
        <w:t>pour</w:t>
      </w:r>
      <w:r w:rsidR="00E73F7E" w:rsidRPr="00BA4CDA">
        <w:rPr>
          <w:lang w:val="fr-CA"/>
        </w:rPr>
        <w:t xml:space="preserve"> l</w:t>
      </w:r>
      <w:r w:rsidR="005239D3" w:rsidRPr="00BA4CDA">
        <w:rPr>
          <w:lang w:val="fr-CA"/>
        </w:rPr>
        <w:t>’</w:t>
      </w:r>
      <w:r w:rsidR="00E73F7E" w:rsidRPr="00BA4CDA">
        <w:rPr>
          <w:lang w:val="fr-CA"/>
        </w:rPr>
        <w:t>école primaire.</w:t>
      </w:r>
    </w:p>
    <w:p w:rsidR="00151021" w:rsidRPr="00BA4CDA" w:rsidRDefault="00056DE2" w:rsidP="00056DE2">
      <w:pPr>
        <w:pStyle w:val="SingleTxtG"/>
        <w:tabs>
          <w:tab w:val="left" w:pos="-360"/>
        </w:tabs>
        <w:rPr>
          <w:lang w:val="fr-CA"/>
        </w:rPr>
      </w:pPr>
      <w:r w:rsidRPr="00BA4CDA">
        <w:rPr>
          <w:lang w:val="fr-CA"/>
        </w:rPr>
        <w:t>215.</w:t>
      </w:r>
      <w:r w:rsidRPr="00BA4CDA">
        <w:rPr>
          <w:lang w:val="fr-CA"/>
        </w:rPr>
        <w:tab/>
      </w:r>
      <w:r w:rsidR="00BA58AE" w:rsidRPr="00BA4CDA">
        <w:rPr>
          <w:lang w:val="fr-CA"/>
        </w:rPr>
        <w:t>La politique d</w:t>
      </w:r>
      <w:r w:rsidR="005239D3" w:rsidRPr="00BA4CDA">
        <w:rPr>
          <w:lang w:val="fr-CA"/>
        </w:rPr>
        <w:t>’</w:t>
      </w:r>
      <w:r w:rsidR="00BA58AE" w:rsidRPr="00BA4CDA">
        <w:rPr>
          <w:lang w:val="fr-CA"/>
        </w:rPr>
        <w:t>éducation poursuivie à Zanzibar (2006) vise à fournir un enseignement de qualité à tous les niveaux</w:t>
      </w:r>
      <w:r w:rsidR="006750D0" w:rsidRPr="00BA4CDA">
        <w:rPr>
          <w:lang w:val="fr-CA"/>
        </w:rPr>
        <w:t>,</w:t>
      </w:r>
      <w:r w:rsidR="00BA58AE" w:rsidRPr="00BA4CDA">
        <w:rPr>
          <w:lang w:val="fr-CA"/>
        </w:rPr>
        <w:t xml:space="preserve"> du </w:t>
      </w:r>
      <w:r w:rsidR="0071478F">
        <w:rPr>
          <w:lang w:val="fr-CA"/>
        </w:rPr>
        <w:t>pré</w:t>
      </w:r>
      <w:r w:rsidR="00BA58AE" w:rsidRPr="00BA4CDA">
        <w:rPr>
          <w:lang w:val="fr-CA"/>
        </w:rPr>
        <w:t>primaire à l</w:t>
      </w:r>
      <w:r w:rsidR="005239D3" w:rsidRPr="00BA4CDA">
        <w:rPr>
          <w:lang w:val="fr-CA"/>
        </w:rPr>
        <w:t>’</w:t>
      </w:r>
      <w:r w:rsidR="00BA58AE" w:rsidRPr="00BA4CDA">
        <w:rPr>
          <w:lang w:val="fr-CA"/>
        </w:rPr>
        <w:t xml:space="preserve">éducation pour les adultes. Selon cette politique, </w:t>
      </w:r>
      <w:r w:rsidR="00006A7B" w:rsidRPr="00BA4CDA">
        <w:rPr>
          <w:lang w:val="fr-CA"/>
        </w:rPr>
        <w:t>«</w:t>
      </w:r>
      <w:r w:rsidR="006750D0" w:rsidRPr="00BA4CDA">
        <w:rPr>
          <w:lang w:val="fr-CA"/>
        </w:rPr>
        <w:t>u</w:t>
      </w:r>
      <w:r w:rsidR="00BA58AE" w:rsidRPr="00BA4CDA">
        <w:rPr>
          <w:lang w:val="fr-CA"/>
        </w:rPr>
        <w:t>ne société démocratique et pacifique</w:t>
      </w:r>
      <w:r w:rsidR="006750D0" w:rsidRPr="00BA4CDA">
        <w:rPr>
          <w:lang w:val="fr-CA"/>
        </w:rPr>
        <w:t>,</w:t>
      </w:r>
      <w:r w:rsidR="00BA58AE" w:rsidRPr="00BA4CDA">
        <w:rPr>
          <w:lang w:val="fr-CA"/>
        </w:rPr>
        <w:t xml:space="preserve"> bénéficiant d</w:t>
      </w:r>
      <w:r w:rsidR="005239D3" w:rsidRPr="00BA4CDA">
        <w:rPr>
          <w:lang w:val="fr-CA"/>
        </w:rPr>
        <w:t>’</w:t>
      </w:r>
      <w:r w:rsidR="00BA58AE" w:rsidRPr="00BA4CDA">
        <w:rPr>
          <w:lang w:val="fr-CA"/>
        </w:rPr>
        <w:t>une éducation et de moyens d</w:t>
      </w:r>
      <w:r w:rsidR="005239D3" w:rsidRPr="00BA4CDA">
        <w:rPr>
          <w:lang w:val="fr-CA"/>
        </w:rPr>
        <w:t>’</w:t>
      </w:r>
      <w:r w:rsidR="00BA58AE" w:rsidRPr="00BA4CDA">
        <w:rPr>
          <w:lang w:val="fr-CA"/>
        </w:rPr>
        <w:t>existence de haute qualité</w:t>
      </w:r>
      <w:r w:rsidR="006750D0" w:rsidRPr="00BA4CDA">
        <w:rPr>
          <w:lang w:val="fr-CA"/>
        </w:rPr>
        <w:t>,</w:t>
      </w:r>
      <w:r w:rsidR="00BA58AE" w:rsidRPr="00BA4CDA">
        <w:rPr>
          <w:lang w:val="fr-CA"/>
        </w:rPr>
        <w:t xml:space="preserve"> est au service </w:t>
      </w:r>
      <w:r w:rsidR="00EC0AB8" w:rsidRPr="00BA4CDA">
        <w:rPr>
          <w:lang w:val="fr-CA"/>
        </w:rPr>
        <w:t>de l</w:t>
      </w:r>
      <w:r w:rsidR="005239D3" w:rsidRPr="00BA4CDA">
        <w:rPr>
          <w:lang w:val="fr-CA"/>
        </w:rPr>
        <w:t>’</w:t>
      </w:r>
      <w:r w:rsidR="00BA58AE" w:rsidRPr="00BA4CDA">
        <w:rPr>
          <w:lang w:val="fr-CA"/>
        </w:rPr>
        <w:t>apprentissage tout au long de la vie pour répondre efficacement aux défis du développement.</w:t>
      </w:r>
      <w:r w:rsidR="00006A7B" w:rsidRPr="00BA4CDA">
        <w:rPr>
          <w:lang w:val="fr-CA"/>
        </w:rPr>
        <w:t>»</w:t>
      </w:r>
      <w:r w:rsidR="00151021" w:rsidRPr="00BA4CDA">
        <w:rPr>
          <w:lang w:val="fr-CA"/>
        </w:rPr>
        <w:t xml:space="preserve"> </w:t>
      </w:r>
      <w:r w:rsidR="00BA58AE" w:rsidRPr="00BA4CDA">
        <w:rPr>
          <w:lang w:val="fr-CA"/>
        </w:rPr>
        <w:t>Cette politique vise à assurer un accès équitable, une éducation de qualité à tous et à promouvoir l</w:t>
      </w:r>
      <w:r w:rsidR="005239D3" w:rsidRPr="00BA4CDA">
        <w:rPr>
          <w:lang w:val="fr-CA"/>
        </w:rPr>
        <w:t>’</w:t>
      </w:r>
      <w:r w:rsidR="00BA58AE" w:rsidRPr="00BA4CDA">
        <w:rPr>
          <w:lang w:val="fr-CA"/>
        </w:rPr>
        <w:t>apprentissage tout au long de la vie. Parmi ces objectifs, signalons les suivants:</w:t>
      </w:r>
    </w:p>
    <w:p w:rsidR="00151021" w:rsidRPr="00BA4CDA" w:rsidRDefault="00612835" w:rsidP="00612835">
      <w:pPr>
        <w:pStyle w:val="SingleTxtG"/>
        <w:ind w:firstLine="567"/>
        <w:rPr>
          <w:lang w:val="fr-CA"/>
        </w:rPr>
      </w:pPr>
      <w:r w:rsidRPr="00BA4CDA">
        <w:rPr>
          <w:lang w:val="fr-CA"/>
        </w:rPr>
        <w:t>a)</w:t>
      </w:r>
      <w:r w:rsidRPr="00BA4CDA">
        <w:rPr>
          <w:lang w:val="fr-CA"/>
        </w:rPr>
        <w:tab/>
      </w:r>
      <w:r w:rsidR="00DB1CEB" w:rsidRPr="00BA4CDA">
        <w:rPr>
          <w:lang w:val="fr-CA"/>
        </w:rPr>
        <w:t>Promouvoir l</w:t>
      </w:r>
      <w:r w:rsidR="005239D3" w:rsidRPr="00BA4CDA">
        <w:rPr>
          <w:lang w:val="fr-CA"/>
        </w:rPr>
        <w:t>’</w:t>
      </w:r>
      <w:r w:rsidR="00DB1CEB" w:rsidRPr="00BA4CDA">
        <w:rPr>
          <w:lang w:val="fr-CA"/>
        </w:rPr>
        <w:t>acquisition et l</w:t>
      </w:r>
      <w:r w:rsidR="005239D3" w:rsidRPr="00BA4CDA">
        <w:rPr>
          <w:lang w:val="fr-CA"/>
        </w:rPr>
        <w:t>’</w:t>
      </w:r>
      <w:r w:rsidR="00DB1CEB" w:rsidRPr="00BA4CDA">
        <w:rPr>
          <w:lang w:val="fr-CA"/>
        </w:rPr>
        <w:t>utilisation appropriée de toutes les formes de connaissances et de talents en vue du plein épanouissement de la personnalité humaine et l</w:t>
      </w:r>
      <w:r w:rsidR="005239D3" w:rsidRPr="00BA4CDA">
        <w:rPr>
          <w:lang w:val="fr-CA"/>
        </w:rPr>
        <w:t>’</w:t>
      </w:r>
      <w:r w:rsidR="00DB1CEB" w:rsidRPr="00BA4CDA">
        <w:rPr>
          <w:lang w:val="fr-CA"/>
        </w:rPr>
        <w:t>amélioration de la qualité de vie de la société;</w:t>
      </w:r>
    </w:p>
    <w:p w:rsidR="00151021" w:rsidRPr="00BA4CDA" w:rsidRDefault="00612835" w:rsidP="00612835">
      <w:pPr>
        <w:pStyle w:val="SingleTxtG"/>
        <w:ind w:firstLine="567"/>
        <w:rPr>
          <w:lang w:val="fr-CA"/>
        </w:rPr>
      </w:pPr>
      <w:r w:rsidRPr="00BA4CDA">
        <w:rPr>
          <w:lang w:val="fr-CA"/>
        </w:rPr>
        <w:t>b)</w:t>
      </w:r>
      <w:r w:rsidR="00BD1FD6" w:rsidRPr="00BA4CDA">
        <w:rPr>
          <w:lang w:val="fr-CA"/>
        </w:rPr>
        <w:tab/>
      </w:r>
      <w:r w:rsidR="00D716FC" w:rsidRPr="00BA4CDA">
        <w:rPr>
          <w:lang w:val="fr-CA"/>
        </w:rPr>
        <w:t>Veiller au respect du principe et de la pratique de la tolérance, de la paix, de l</w:t>
      </w:r>
      <w:r w:rsidR="005239D3" w:rsidRPr="00BA4CDA">
        <w:rPr>
          <w:lang w:val="fr-CA"/>
        </w:rPr>
        <w:t>’</w:t>
      </w:r>
      <w:r w:rsidR="00D716FC" w:rsidRPr="00BA4CDA">
        <w:rPr>
          <w:lang w:val="fr-CA"/>
        </w:rPr>
        <w:t>amour, de la justice, de la compréhension, des droits de l</w:t>
      </w:r>
      <w:r w:rsidR="005239D3" w:rsidRPr="00BA4CDA">
        <w:rPr>
          <w:lang w:val="fr-CA"/>
        </w:rPr>
        <w:t>’</w:t>
      </w:r>
      <w:r w:rsidR="00D716FC" w:rsidRPr="00BA4CDA">
        <w:rPr>
          <w:lang w:val="fr-CA"/>
        </w:rPr>
        <w:t>homme et des libertés fondamentales, de l</w:t>
      </w:r>
      <w:r w:rsidR="005239D3" w:rsidRPr="00BA4CDA">
        <w:rPr>
          <w:lang w:val="fr-CA"/>
        </w:rPr>
        <w:t>’</w:t>
      </w:r>
      <w:r w:rsidR="00D716FC" w:rsidRPr="00BA4CDA">
        <w:rPr>
          <w:lang w:val="fr-CA"/>
        </w:rPr>
        <w:t>unité</w:t>
      </w:r>
      <w:r w:rsidR="00CB33A2" w:rsidRPr="00BA4CDA">
        <w:rPr>
          <w:lang w:val="fr-CA"/>
        </w:rPr>
        <w:t xml:space="preserve"> nationale</w:t>
      </w:r>
      <w:r w:rsidR="00D716FC" w:rsidRPr="00BA4CDA">
        <w:rPr>
          <w:lang w:val="fr-CA"/>
        </w:rPr>
        <w:t xml:space="preserve"> </w:t>
      </w:r>
      <w:r w:rsidR="006750D0" w:rsidRPr="00BA4CDA">
        <w:rPr>
          <w:lang w:val="fr-CA"/>
        </w:rPr>
        <w:t xml:space="preserve">et </w:t>
      </w:r>
      <w:r w:rsidR="00D716FC" w:rsidRPr="00BA4CDA">
        <w:rPr>
          <w:lang w:val="fr-CA"/>
        </w:rPr>
        <w:t>de la coopération internationale</w:t>
      </w:r>
      <w:r w:rsidR="006750D0" w:rsidRPr="00BA4CDA">
        <w:rPr>
          <w:lang w:val="fr-CA"/>
        </w:rPr>
        <w:t>, tels qu</w:t>
      </w:r>
      <w:r w:rsidR="005239D3" w:rsidRPr="00BA4CDA">
        <w:rPr>
          <w:lang w:val="fr-CA"/>
        </w:rPr>
        <w:t>’</w:t>
      </w:r>
      <w:r w:rsidR="006750D0" w:rsidRPr="00BA4CDA">
        <w:rPr>
          <w:lang w:val="fr-CA"/>
        </w:rPr>
        <w:t>ils sont inscrit</w:t>
      </w:r>
      <w:r w:rsidR="00D716FC" w:rsidRPr="00BA4CDA">
        <w:rPr>
          <w:lang w:val="fr-CA"/>
        </w:rPr>
        <w:t xml:space="preserve">s dans les chartes de base internationales. </w:t>
      </w:r>
    </w:p>
    <w:p w:rsidR="00151021" w:rsidRPr="00BA4CDA" w:rsidRDefault="00056DE2" w:rsidP="00056DE2">
      <w:pPr>
        <w:pStyle w:val="SingleTxtG"/>
        <w:tabs>
          <w:tab w:val="left" w:pos="-360"/>
        </w:tabs>
        <w:rPr>
          <w:lang w:val="fr-CA"/>
        </w:rPr>
      </w:pPr>
      <w:r w:rsidRPr="00BA4CDA">
        <w:rPr>
          <w:lang w:val="fr-CA"/>
        </w:rPr>
        <w:t>216.</w:t>
      </w:r>
      <w:r w:rsidRPr="00BA4CDA">
        <w:rPr>
          <w:lang w:val="fr-CA"/>
        </w:rPr>
        <w:tab/>
      </w:r>
      <w:r w:rsidR="005C4003" w:rsidRPr="00BA4CDA">
        <w:rPr>
          <w:lang w:val="fr-CA"/>
        </w:rPr>
        <w:t>Pour mettre en œuvre ces objectifs, la politique en question met l</w:t>
      </w:r>
      <w:r w:rsidR="005239D3" w:rsidRPr="00BA4CDA">
        <w:rPr>
          <w:lang w:val="fr-CA"/>
        </w:rPr>
        <w:t>’</w:t>
      </w:r>
      <w:r w:rsidR="005C4003" w:rsidRPr="00BA4CDA">
        <w:rPr>
          <w:lang w:val="fr-CA"/>
        </w:rPr>
        <w:t>accent sur les considération</w:t>
      </w:r>
      <w:r w:rsidR="00650B41" w:rsidRPr="00BA4CDA">
        <w:rPr>
          <w:lang w:val="fr-CA"/>
        </w:rPr>
        <w:t>s</w:t>
      </w:r>
      <w:r w:rsidR="005C4003" w:rsidRPr="00BA4CDA">
        <w:rPr>
          <w:lang w:val="fr-CA"/>
        </w:rPr>
        <w:t xml:space="preserve"> ci-après:</w:t>
      </w:r>
    </w:p>
    <w:p w:rsidR="00151021" w:rsidRPr="00BA4CDA" w:rsidRDefault="00612835" w:rsidP="00612835">
      <w:pPr>
        <w:pStyle w:val="SingleTxtG"/>
        <w:ind w:firstLine="567"/>
        <w:rPr>
          <w:lang w:val="fr-CA"/>
        </w:rPr>
      </w:pPr>
      <w:r w:rsidRPr="00BA4CDA">
        <w:rPr>
          <w:lang w:val="fr-CA"/>
        </w:rPr>
        <w:t>a)</w:t>
      </w:r>
      <w:r w:rsidRPr="00BA4CDA">
        <w:rPr>
          <w:lang w:val="fr-CA"/>
        </w:rPr>
        <w:tab/>
      </w:r>
      <w:r w:rsidR="00650B41" w:rsidRPr="00BA4CDA">
        <w:rPr>
          <w:lang w:val="fr-CA"/>
        </w:rPr>
        <w:t>Il faut élargir l</w:t>
      </w:r>
      <w:r w:rsidR="005239D3" w:rsidRPr="00BA4CDA">
        <w:rPr>
          <w:lang w:val="fr-CA"/>
        </w:rPr>
        <w:t>’</w:t>
      </w:r>
      <w:r w:rsidR="00650B41" w:rsidRPr="00BA4CDA">
        <w:rPr>
          <w:lang w:val="fr-CA"/>
        </w:rPr>
        <w:t>accès et promouvoir l</w:t>
      </w:r>
      <w:r w:rsidR="005239D3" w:rsidRPr="00BA4CDA">
        <w:rPr>
          <w:lang w:val="fr-CA"/>
        </w:rPr>
        <w:t>’</w:t>
      </w:r>
      <w:r w:rsidR="00650B41" w:rsidRPr="00BA4CDA">
        <w:rPr>
          <w:lang w:val="fr-CA"/>
        </w:rPr>
        <w:t>équité à tous les niveaux d</w:t>
      </w:r>
      <w:r w:rsidR="005239D3" w:rsidRPr="00BA4CDA">
        <w:rPr>
          <w:lang w:val="fr-CA"/>
        </w:rPr>
        <w:t>’</w:t>
      </w:r>
      <w:r w:rsidR="00650B41" w:rsidRPr="00BA4CDA">
        <w:rPr>
          <w:lang w:val="fr-CA"/>
        </w:rPr>
        <w:t>éducation;</w:t>
      </w:r>
    </w:p>
    <w:p w:rsidR="00151021" w:rsidRPr="00BA4CDA" w:rsidRDefault="00612835" w:rsidP="00612835">
      <w:pPr>
        <w:pStyle w:val="SingleTxtG"/>
        <w:ind w:firstLine="567"/>
        <w:rPr>
          <w:lang w:val="fr-CA"/>
        </w:rPr>
      </w:pPr>
      <w:r w:rsidRPr="00BA4CDA">
        <w:rPr>
          <w:lang w:val="fr-CA"/>
        </w:rPr>
        <w:t>b)</w:t>
      </w:r>
      <w:r w:rsidRPr="00BA4CDA">
        <w:rPr>
          <w:lang w:val="fr-CA"/>
        </w:rPr>
        <w:tab/>
      </w:r>
      <w:r w:rsidR="00650B41" w:rsidRPr="00BA4CDA">
        <w:rPr>
          <w:lang w:val="fr-CA"/>
        </w:rPr>
        <w:t>Il faut améliorer la qualité et l</w:t>
      </w:r>
      <w:r w:rsidR="005239D3" w:rsidRPr="00BA4CDA">
        <w:rPr>
          <w:lang w:val="fr-CA"/>
        </w:rPr>
        <w:t>’</w:t>
      </w:r>
      <w:r w:rsidR="00650B41" w:rsidRPr="00BA4CDA">
        <w:rPr>
          <w:lang w:val="fr-CA"/>
        </w:rPr>
        <w:t>efficacité du système d</w:t>
      </w:r>
      <w:r w:rsidR="005239D3" w:rsidRPr="00BA4CDA">
        <w:rPr>
          <w:lang w:val="fr-CA"/>
        </w:rPr>
        <w:t>’</w:t>
      </w:r>
      <w:r w:rsidR="00650B41" w:rsidRPr="00BA4CDA">
        <w:rPr>
          <w:lang w:val="fr-CA"/>
        </w:rPr>
        <w:t>éducation;</w:t>
      </w:r>
    </w:p>
    <w:p w:rsidR="00151021" w:rsidRPr="00BA4CDA" w:rsidRDefault="00612835" w:rsidP="00612835">
      <w:pPr>
        <w:pStyle w:val="SingleTxtG"/>
        <w:ind w:firstLine="567"/>
        <w:rPr>
          <w:lang w:val="fr-CA"/>
        </w:rPr>
      </w:pPr>
      <w:r w:rsidRPr="00BA4CDA">
        <w:rPr>
          <w:lang w:val="fr-CA"/>
        </w:rPr>
        <w:t>c)</w:t>
      </w:r>
      <w:r w:rsidRPr="00BA4CDA">
        <w:rPr>
          <w:lang w:val="fr-CA"/>
        </w:rPr>
        <w:tab/>
      </w:r>
      <w:r w:rsidR="00650B41" w:rsidRPr="00BA4CDA">
        <w:rPr>
          <w:lang w:val="fr-CA"/>
        </w:rPr>
        <w:t>Il faut assurer l</w:t>
      </w:r>
      <w:r w:rsidR="005239D3" w:rsidRPr="00BA4CDA">
        <w:rPr>
          <w:lang w:val="fr-CA"/>
        </w:rPr>
        <w:t>’</w:t>
      </w:r>
      <w:r w:rsidR="00650B41" w:rsidRPr="00BA4CDA">
        <w:rPr>
          <w:lang w:val="fr-CA"/>
        </w:rPr>
        <w:t>accès aux technologies de l</w:t>
      </w:r>
      <w:r w:rsidR="005239D3" w:rsidRPr="00BA4CDA">
        <w:rPr>
          <w:lang w:val="fr-CA"/>
        </w:rPr>
        <w:t>’</w:t>
      </w:r>
      <w:r w:rsidR="00650B41" w:rsidRPr="00BA4CDA">
        <w:rPr>
          <w:lang w:val="fr-CA"/>
        </w:rPr>
        <w:t>information et de la communication à tous les enseignants, étudiants et personnel de l</w:t>
      </w:r>
      <w:r w:rsidR="005239D3" w:rsidRPr="00BA4CDA">
        <w:rPr>
          <w:lang w:val="fr-CA"/>
        </w:rPr>
        <w:t>’</w:t>
      </w:r>
      <w:r w:rsidR="00650B41" w:rsidRPr="00BA4CDA">
        <w:rPr>
          <w:lang w:val="fr-CA"/>
        </w:rPr>
        <w:t>éducation;</w:t>
      </w:r>
    </w:p>
    <w:p w:rsidR="00151021" w:rsidRPr="00BA4CDA" w:rsidRDefault="00612835" w:rsidP="00612835">
      <w:pPr>
        <w:pStyle w:val="SingleTxtG"/>
        <w:ind w:firstLine="567"/>
        <w:rPr>
          <w:lang w:val="fr-CA"/>
        </w:rPr>
      </w:pPr>
      <w:r w:rsidRPr="00BA4CDA">
        <w:rPr>
          <w:lang w:val="fr-CA"/>
        </w:rPr>
        <w:t>d)</w:t>
      </w:r>
      <w:r w:rsidRPr="00BA4CDA">
        <w:rPr>
          <w:lang w:val="fr-CA"/>
        </w:rPr>
        <w:tab/>
      </w:r>
      <w:r w:rsidR="00650B41" w:rsidRPr="00BA4CDA">
        <w:rPr>
          <w:lang w:val="fr-CA"/>
        </w:rPr>
        <w:t>Il faut développer la compétence scientifique et technique;</w:t>
      </w:r>
    </w:p>
    <w:p w:rsidR="00151021" w:rsidRPr="00BA4CDA" w:rsidRDefault="00612835" w:rsidP="00612835">
      <w:pPr>
        <w:pStyle w:val="SingleTxtG"/>
        <w:ind w:firstLine="567"/>
        <w:rPr>
          <w:lang w:val="fr-CA"/>
        </w:rPr>
      </w:pPr>
      <w:r w:rsidRPr="00BA4CDA">
        <w:rPr>
          <w:lang w:val="fr-CA"/>
        </w:rPr>
        <w:t>e)</w:t>
      </w:r>
      <w:r w:rsidRPr="00BA4CDA">
        <w:rPr>
          <w:lang w:val="fr-CA"/>
        </w:rPr>
        <w:tab/>
      </w:r>
      <w:r w:rsidR="00650B41" w:rsidRPr="00BA4CDA">
        <w:rPr>
          <w:lang w:val="fr-CA"/>
        </w:rPr>
        <w:t>Il faut répandre l</w:t>
      </w:r>
      <w:r w:rsidR="005239D3" w:rsidRPr="00BA4CDA">
        <w:rPr>
          <w:lang w:val="fr-CA"/>
        </w:rPr>
        <w:t>’</w:t>
      </w:r>
      <w:r w:rsidR="00650B41" w:rsidRPr="00BA4CDA">
        <w:rPr>
          <w:lang w:val="fr-CA"/>
        </w:rPr>
        <w:t>enseignement tertiaire;</w:t>
      </w:r>
    </w:p>
    <w:p w:rsidR="00151021" w:rsidRPr="00BA4CDA" w:rsidRDefault="00612835" w:rsidP="00612835">
      <w:pPr>
        <w:pStyle w:val="SingleTxtG"/>
        <w:ind w:firstLine="567"/>
        <w:rPr>
          <w:lang w:val="fr-CA"/>
        </w:rPr>
      </w:pPr>
      <w:r w:rsidRPr="00BA4CDA">
        <w:rPr>
          <w:lang w:val="fr-CA"/>
        </w:rPr>
        <w:t>f)</w:t>
      </w:r>
      <w:r w:rsidRPr="00BA4CDA">
        <w:rPr>
          <w:lang w:val="fr-CA"/>
        </w:rPr>
        <w:tab/>
      </w:r>
      <w:r w:rsidR="00650B41" w:rsidRPr="00BA4CDA">
        <w:rPr>
          <w:lang w:val="fr-CA"/>
        </w:rPr>
        <w:t>Il faut promouvoir la bonne gouvernance de l</w:t>
      </w:r>
      <w:r w:rsidR="005239D3" w:rsidRPr="00BA4CDA">
        <w:rPr>
          <w:lang w:val="fr-CA"/>
        </w:rPr>
        <w:t>’</w:t>
      </w:r>
      <w:r w:rsidR="00650B41" w:rsidRPr="00BA4CDA">
        <w:rPr>
          <w:lang w:val="fr-CA"/>
        </w:rPr>
        <w:t>éducation;</w:t>
      </w:r>
    </w:p>
    <w:p w:rsidR="00151021" w:rsidRPr="00BA4CDA" w:rsidRDefault="00612835" w:rsidP="00612835">
      <w:pPr>
        <w:pStyle w:val="SingleTxtG"/>
        <w:ind w:firstLine="567"/>
        <w:rPr>
          <w:lang w:val="fr-CA"/>
        </w:rPr>
      </w:pPr>
      <w:r w:rsidRPr="00BA4CDA">
        <w:rPr>
          <w:lang w:val="fr-CA"/>
        </w:rPr>
        <w:t>g)</w:t>
      </w:r>
      <w:r w:rsidRPr="00BA4CDA">
        <w:rPr>
          <w:lang w:val="fr-CA"/>
        </w:rPr>
        <w:tab/>
      </w:r>
      <w:r w:rsidR="00045B7D" w:rsidRPr="00BA4CDA">
        <w:rPr>
          <w:lang w:val="fr-CA"/>
        </w:rPr>
        <w:t>Il faut fournir un milieu sain et sûr à l</w:t>
      </w:r>
      <w:r w:rsidR="005239D3" w:rsidRPr="00BA4CDA">
        <w:rPr>
          <w:lang w:val="fr-CA"/>
        </w:rPr>
        <w:t>’</w:t>
      </w:r>
      <w:r w:rsidR="00045B7D" w:rsidRPr="00BA4CDA">
        <w:rPr>
          <w:lang w:val="fr-CA"/>
        </w:rPr>
        <w:t>enseignement et à l</w:t>
      </w:r>
      <w:r w:rsidR="005239D3" w:rsidRPr="00BA4CDA">
        <w:rPr>
          <w:lang w:val="fr-CA"/>
        </w:rPr>
        <w:t>’</w:t>
      </w:r>
      <w:r w:rsidR="00045B7D" w:rsidRPr="00BA4CDA">
        <w:rPr>
          <w:lang w:val="fr-CA"/>
        </w:rPr>
        <w:t>apprentissage;</w:t>
      </w:r>
    </w:p>
    <w:p w:rsidR="00151021" w:rsidRPr="00BA4CDA" w:rsidRDefault="00612835" w:rsidP="00612835">
      <w:pPr>
        <w:pStyle w:val="SingleTxtG"/>
        <w:ind w:firstLine="567"/>
        <w:rPr>
          <w:lang w:val="fr-CA"/>
        </w:rPr>
      </w:pPr>
      <w:r w:rsidRPr="00BA4CDA">
        <w:rPr>
          <w:lang w:val="fr-CA"/>
        </w:rPr>
        <w:t>h)</w:t>
      </w:r>
      <w:r w:rsidRPr="00BA4CDA">
        <w:rPr>
          <w:lang w:val="fr-CA"/>
        </w:rPr>
        <w:tab/>
      </w:r>
      <w:r w:rsidR="00045B7D" w:rsidRPr="00BA4CDA">
        <w:rPr>
          <w:lang w:val="fr-CA"/>
        </w:rPr>
        <w:t>Il faut faire le meilleur usage possi</w:t>
      </w:r>
      <w:r w:rsidR="00E63256" w:rsidRPr="00BA4CDA">
        <w:rPr>
          <w:lang w:val="fr-CA"/>
        </w:rPr>
        <w:t>ble des ressources</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217.</w:t>
      </w:r>
      <w:r w:rsidRPr="00BA4CDA">
        <w:rPr>
          <w:lang w:val="fr-CA"/>
        </w:rPr>
        <w:tab/>
      </w:r>
      <w:r w:rsidR="00AD37F2" w:rsidRPr="00BA4CDA">
        <w:rPr>
          <w:lang w:val="fr-CA"/>
        </w:rPr>
        <w:t>Le système d</w:t>
      </w:r>
      <w:r w:rsidR="005239D3" w:rsidRPr="00BA4CDA">
        <w:rPr>
          <w:lang w:val="fr-CA"/>
        </w:rPr>
        <w:t>’</w:t>
      </w:r>
      <w:r w:rsidR="00AD37F2" w:rsidRPr="00BA4CDA">
        <w:rPr>
          <w:lang w:val="fr-CA"/>
        </w:rPr>
        <w:t>éducation figure parmi les questions importantes mentionnées dans la politique relative à l</w:t>
      </w:r>
      <w:r w:rsidR="005239D3" w:rsidRPr="00BA4CDA">
        <w:rPr>
          <w:lang w:val="fr-CA"/>
        </w:rPr>
        <w:t>’</w:t>
      </w:r>
      <w:r w:rsidR="00AD37F2" w:rsidRPr="00BA4CDA">
        <w:rPr>
          <w:lang w:val="fr-CA"/>
        </w:rPr>
        <w:t>éducation (2006). Selon pareille politique, le système comprend deux années d</w:t>
      </w:r>
      <w:r w:rsidR="005239D3" w:rsidRPr="00BA4CDA">
        <w:rPr>
          <w:lang w:val="fr-CA"/>
        </w:rPr>
        <w:t>’</w:t>
      </w:r>
      <w:r w:rsidR="00AD37F2" w:rsidRPr="00BA4CDA">
        <w:rPr>
          <w:lang w:val="fr-CA"/>
        </w:rPr>
        <w:t xml:space="preserve">enseignement </w:t>
      </w:r>
      <w:r w:rsidR="0071478F">
        <w:rPr>
          <w:lang w:val="fr-CA"/>
        </w:rPr>
        <w:t>pré</w:t>
      </w:r>
      <w:r w:rsidR="00AD37F2" w:rsidRPr="00BA4CDA">
        <w:rPr>
          <w:lang w:val="fr-CA"/>
        </w:rPr>
        <w:t>primaire, six années d</w:t>
      </w:r>
      <w:r w:rsidR="005239D3" w:rsidRPr="00BA4CDA">
        <w:rPr>
          <w:lang w:val="fr-CA"/>
        </w:rPr>
        <w:t>’</w:t>
      </w:r>
      <w:r w:rsidR="00AD37F2" w:rsidRPr="00BA4CDA">
        <w:rPr>
          <w:lang w:val="fr-CA"/>
        </w:rPr>
        <w:t>école primaire, quatre années d</w:t>
      </w:r>
      <w:r w:rsidR="005239D3" w:rsidRPr="00BA4CDA">
        <w:rPr>
          <w:lang w:val="fr-CA"/>
        </w:rPr>
        <w:t>’</w:t>
      </w:r>
      <w:r w:rsidR="00AD37F2" w:rsidRPr="00BA4CDA">
        <w:rPr>
          <w:lang w:val="fr-CA"/>
        </w:rPr>
        <w:t>école secondaire du premier cycle, deux années d</w:t>
      </w:r>
      <w:r w:rsidR="005239D3" w:rsidRPr="00BA4CDA">
        <w:rPr>
          <w:lang w:val="fr-CA"/>
        </w:rPr>
        <w:t>’</w:t>
      </w:r>
      <w:r w:rsidR="00AD37F2" w:rsidRPr="00BA4CDA">
        <w:rPr>
          <w:lang w:val="fr-CA"/>
        </w:rPr>
        <w:t>école secondaire du deuxième cycle et trois années d</w:t>
      </w:r>
      <w:r w:rsidR="005239D3" w:rsidRPr="00BA4CDA">
        <w:rPr>
          <w:lang w:val="fr-CA"/>
        </w:rPr>
        <w:t>’</w:t>
      </w:r>
      <w:r w:rsidR="00AD37F2" w:rsidRPr="00BA4CDA">
        <w:rPr>
          <w:lang w:val="fr-CA"/>
        </w:rPr>
        <w:t xml:space="preserve">université, soit </w:t>
      </w:r>
      <w:r w:rsidR="00151021" w:rsidRPr="00BA4CDA">
        <w:rPr>
          <w:lang w:val="fr-CA"/>
        </w:rPr>
        <w:t xml:space="preserve">2 – 6 – 4 – 2 – 3+. </w:t>
      </w:r>
      <w:r w:rsidR="00AD37F2" w:rsidRPr="00BA4CDA">
        <w:rPr>
          <w:lang w:val="fr-CA"/>
        </w:rPr>
        <w:t>La question de l</w:t>
      </w:r>
      <w:r w:rsidR="005239D3" w:rsidRPr="00BA4CDA">
        <w:rPr>
          <w:lang w:val="fr-CA"/>
        </w:rPr>
        <w:t>’</w:t>
      </w:r>
      <w:r w:rsidR="00AD37F2" w:rsidRPr="00BA4CDA">
        <w:rPr>
          <w:lang w:val="fr-CA"/>
        </w:rPr>
        <w:t xml:space="preserve">enseignement primaire est mise en valeur dans </w:t>
      </w:r>
      <w:r w:rsidR="00151021" w:rsidRPr="00BA4CDA">
        <w:rPr>
          <w:lang w:val="fr-CA"/>
        </w:rPr>
        <w:t xml:space="preserve">MKUZA II (2010). </w:t>
      </w:r>
      <w:r w:rsidR="00AD37F2" w:rsidRPr="00BA4CDA">
        <w:rPr>
          <w:lang w:val="fr-CA"/>
        </w:rPr>
        <w:t xml:space="preserve">Parmi les stratégies de base, le but 2.1 de ce document dispose ceci: </w:t>
      </w:r>
      <w:r w:rsidR="00006A7B" w:rsidRPr="00BA4CDA">
        <w:rPr>
          <w:lang w:val="fr-CA"/>
        </w:rPr>
        <w:t>«</w:t>
      </w:r>
      <w:r w:rsidR="00AD37F2" w:rsidRPr="00BA4CDA">
        <w:rPr>
          <w:lang w:val="fr-CA"/>
        </w:rPr>
        <w:t>Il faut assurer l</w:t>
      </w:r>
      <w:r w:rsidR="005239D3" w:rsidRPr="00BA4CDA">
        <w:rPr>
          <w:lang w:val="fr-CA"/>
        </w:rPr>
        <w:t>’</w:t>
      </w:r>
      <w:r w:rsidR="00AD37F2" w:rsidRPr="00BA4CDA">
        <w:rPr>
          <w:lang w:val="fr-CA"/>
        </w:rPr>
        <w:t>accès équitable à une éducation scolaire primaire de qualité à tous les enfants de l</w:t>
      </w:r>
      <w:r w:rsidR="005239D3" w:rsidRPr="00BA4CDA">
        <w:rPr>
          <w:lang w:val="fr-CA"/>
        </w:rPr>
        <w:t>’</w:t>
      </w:r>
      <w:r w:rsidR="00AD37F2" w:rsidRPr="00BA4CDA">
        <w:rPr>
          <w:lang w:val="fr-CA"/>
        </w:rPr>
        <w:t>âge de 6 à 11 ans.</w:t>
      </w:r>
      <w:r w:rsidR="00006A7B" w:rsidRPr="00BA4CDA">
        <w:rPr>
          <w:lang w:val="fr-CA"/>
        </w:rPr>
        <w:t>»</w:t>
      </w:r>
    </w:p>
    <w:p w:rsidR="00151021" w:rsidRPr="00BA4CDA" w:rsidRDefault="00056DE2" w:rsidP="00056DE2">
      <w:pPr>
        <w:pStyle w:val="SingleTxtG"/>
        <w:tabs>
          <w:tab w:val="left" w:pos="-360"/>
        </w:tabs>
        <w:rPr>
          <w:lang w:val="fr-CA"/>
        </w:rPr>
      </w:pPr>
      <w:r w:rsidRPr="00BA4CDA">
        <w:rPr>
          <w:lang w:val="fr-CA"/>
        </w:rPr>
        <w:t>218.</w:t>
      </w:r>
      <w:r w:rsidRPr="00BA4CDA">
        <w:rPr>
          <w:lang w:val="fr-CA"/>
        </w:rPr>
        <w:tab/>
      </w:r>
      <w:r w:rsidR="00506564" w:rsidRPr="00BA4CDA">
        <w:rPr>
          <w:lang w:val="fr-CA"/>
        </w:rPr>
        <w:t>Sur le plan lé</w:t>
      </w:r>
      <w:r w:rsidR="005F77CE" w:rsidRPr="00BA4CDA">
        <w:rPr>
          <w:lang w:val="fr-CA"/>
        </w:rPr>
        <w:t>gislatif</w:t>
      </w:r>
      <w:r w:rsidR="00506564" w:rsidRPr="00BA4CDA">
        <w:rPr>
          <w:lang w:val="fr-CA"/>
        </w:rPr>
        <w:t>, la loi relative aux enfants et la loi de Zanzibar relative aux enfants disposent clairement que la responsabilité première de veiller à l</w:t>
      </w:r>
      <w:r w:rsidR="005239D3" w:rsidRPr="00BA4CDA">
        <w:rPr>
          <w:lang w:val="fr-CA"/>
        </w:rPr>
        <w:t>’</w:t>
      </w:r>
      <w:r w:rsidR="00506564" w:rsidRPr="00BA4CDA">
        <w:rPr>
          <w:lang w:val="fr-CA"/>
        </w:rPr>
        <w:t>entretien de l</w:t>
      </w:r>
      <w:r w:rsidR="005239D3" w:rsidRPr="00BA4CDA">
        <w:rPr>
          <w:lang w:val="fr-CA"/>
        </w:rPr>
        <w:t>’</w:t>
      </w:r>
      <w:r w:rsidR="00506564" w:rsidRPr="00BA4CDA">
        <w:rPr>
          <w:lang w:val="fr-CA"/>
        </w:rPr>
        <w:t>enfant en lui fournissant, entre autres, une éducation et une orientation incombe au parent, au tuteur ou à toute autre personne qui a la garde de l</w:t>
      </w:r>
      <w:r w:rsidR="005239D3" w:rsidRPr="00BA4CDA">
        <w:rPr>
          <w:lang w:val="fr-CA"/>
        </w:rPr>
        <w:t>’</w:t>
      </w:r>
      <w:r w:rsidR="00506564" w:rsidRPr="00BA4CDA">
        <w:rPr>
          <w:lang w:val="fr-CA"/>
        </w:rPr>
        <w:t>enfant</w:t>
      </w:r>
      <w:r w:rsidR="00151021" w:rsidRPr="00BA4CDA">
        <w:rPr>
          <w:rStyle w:val="FootnoteReference"/>
          <w:lang w:val="fr-CA"/>
        </w:rPr>
        <w:footnoteReference w:id="95"/>
      </w:r>
      <w:r w:rsidR="00CB33A2" w:rsidRPr="00BA4CDA">
        <w:rPr>
          <w:lang w:val="fr-CA"/>
        </w:rPr>
        <w:t>.</w:t>
      </w:r>
    </w:p>
    <w:p w:rsidR="00151021" w:rsidRPr="00BA4CDA" w:rsidRDefault="00612835" w:rsidP="00BD1FD6">
      <w:pPr>
        <w:pStyle w:val="H23G"/>
        <w:rPr>
          <w:lang w:val="fr-CA"/>
        </w:rPr>
      </w:pPr>
      <w:r w:rsidRPr="00BA4CDA">
        <w:rPr>
          <w:lang w:val="fr-CA"/>
        </w:rPr>
        <w:tab/>
      </w:r>
      <w:r w:rsidR="00151021" w:rsidRPr="00BA4CDA">
        <w:rPr>
          <w:lang w:val="fr-CA"/>
        </w:rPr>
        <w:t>b)</w:t>
      </w:r>
      <w:r w:rsidRPr="00BA4CDA">
        <w:rPr>
          <w:lang w:val="fr-CA"/>
        </w:rPr>
        <w:tab/>
      </w:r>
      <w:r w:rsidR="00062F1C" w:rsidRPr="00BA4CDA">
        <w:rPr>
          <w:lang w:val="fr-CA"/>
        </w:rPr>
        <w:t>Taux d</w:t>
      </w:r>
      <w:r w:rsidR="005239D3" w:rsidRPr="00BA4CDA">
        <w:rPr>
          <w:lang w:val="fr-CA"/>
        </w:rPr>
        <w:t>’</w:t>
      </w:r>
      <w:r w:rsidR="00062F1C" w:rsidRPr="00BA4CDA">
        <w:rPr>
          <w:lang w:val="fr-CA"/>
        </w:rPr>
        <w:t>inscription dans l</w:t>
      </w:r>
      <w:r w:rsidR="005239D3" w:rsidRPr="00BA4CDA">
        <w:rPr>
          <w:lang w:val="fr-CA"/>
        </w:rPr>
        <w:t>’</w:t>
      </w:r>
      <w:r w:rsidR="00062F1C" w:rsidRPr="00BA4CDA">
        <w:rPr>
          <w:lang w:val="fr-CA"/>
        </w:rPr>
        <w:t>enseignement secondaire et dans les centres de formation professionnelle</w:t>
      </w:r>
    </w:p>
    <w:p w:rsidR="00151021" w:rsidRPr="00BA4CDA" w:rsidRDefault="00056DE2" w:rsidP="00056DE2">
      <w:pPr>
        <w:pStyle w:val="SingleTxtG"/>
        <w:tabs>
          <w:tab w:val="left" w:pos="-360"/>
        </w:tabs>
        <w:rPr>
          <w:lang w:val="fr-CA"/>
        </w:rPr>
      </w:pPr>
      <w:r w:rsidRPr="00BA4CDA">
        <w:rPr>
          <w:lang w:val="fr-CA"/>
        </w:rPr>
        <w:t>219.</w:t>
      </w:r>
      <w:r w:rsidRPr="00BA4CDA">
        <w:rPr>
          <w:lang w:val="fr-CA"/>
        </w:rPr>
        <w:tab/>
      </w:r>
      <w:r w:rsidR="00062F1C" w:rsidRPr="00BA4CDA">
        <w:rPr>
          <w:lang w:val="fr-CA"/>
        </w:rPr>
        <w:t>Dans ses observations finales précédentes, le Comité avait exhorté l</w:t>
      </w:r>
      <w:r w:rsidR="005239D3" w:rsidRPr="00BA4CDA">
        <w:rPr>
          <w:lang w:val="fr-CA"/>
        </w:rPr>
        <w:t>’</w:t>
      </w:r>
      <w:r w:rsidR="007916C7" w:rsidRPr="00BA4CDA">
        <w:rPr>
          <w:lang w:val="fr-CA"/>
        </w:rPr>
        <w:t>État</w:t>
      </w:r>
      <w:r w:rsidR="00062F1C" w:rsidRPr="00BA4CDA">
        <w:rPr>
          <w:lang w:val="fr-CA"/>
        </w:rPr>
        <w:t xml:space="preserve"> partie à accroître le taux d</w:t>
      </w:r>
      <w:r w:rsidR="005239D3" w:rsidRPr="00BA4CDA">
        <w:rPr>
          <w:lang w:val="fr-CA"/>
        </w:rPr>
        <w:t>’</w:t>
      </w:r>
      <w:r w:rsidR="00062F1C" w:rsidRPr="00BA4CDA">
        <w:rPr>
          <w:lang w:val="fr-CA"/>
        </w:rPr>
        <w:t>inscription dans l</w:t>
      </w:r>
      <w:r w:rsidR="005239D3" w:rsidRPr="00BA4CDA">
        <w:rPr>
          <w:lang w:val="fr-CA"/>
        </w:rPr>
        <w:t>’</w:t>
      </w:r>
      <w:r w:rsidR="00062F1C" w:rsidRPr="00BA4CDA">
        <w:rPr>
          <w:lang w:val="fr-CA"/>
        </w:rPr>
        <w:t xml:space="preserve">enseignement secondaire et </w:t>
      </w:r>
      <w:r w:rsidR="006750D0" w:rsidRPr="00BA4CDA">
        <w:rPr>
          <w:lang w:val="fr-CA"/>
        </w:rPr>
        <w:t>à</w:t>
      </w:r>
      <w:r w:rsidR="00062F1C" w:rsidRPr="00BA4CDA">
        <w:rPr>
          <w:lang w:val="fr-CA"/>
        </w:rPr>
        <w:t xml:space="preserve"> s</w:t>
      </w:r>
      <w:r w:rsidR="005239D3" w:rsidRPr="00BA4CDA">
        <w:rPr>
          <w:lang w:val="fr-CA"/>
        </w:rPr>
        <w:t>’</w:t>
      </w:r>
      <w:r w:rsidR="00062F1C" w:rsidRPr="00BA4CDA">
        <w:rPr>
          <w:lang w:val="fr-CA"/>
        </w:rPr>
        <w:t>efforcer de ramener sur les bancs de l</w:t>
      </w:r>
      <w:r w:rsidR="005239D3" w:rsidRPr="00BA4CDA">
        <w:rPr>
          <w:lang w:val="fr-CA"/>
        </w:rPr>
        <w:t>’</w:t>
      </w:r>
      <w:r w:rsidR="00062F1C" w:rsidRPr="00BA4CDA">
        <w:rPr>
          <w:lang w:val="fr-CA"/>
        </w:rPr>
        <w:t>école et des centres de formation professionnelle ceux qui avaient abandonné leurs études.</w:t>
      </w:r>
    </w:p>
    <w:p w:rsidR="00151021" w:rsidRPr="00BA4CDA" w:rsidRDefault="00056DE2" w:rsidP="00056DE2">
      <w:pPr>
        <w:pStyle w:val="SingleTxtG"/>
        <w:tabs>
          <w:tab w:val="left" w:pos="-360"/>
        </w:tabs>
        <w:rPr>
          <w:lang w:val="fr-CA"/>
        </w:rPr>
      </w:pPr>
      <w:r w:rsidRPr="00BA4CDA">
        <w:rPr>
          <w:lang w:val="fr-CA"/>
        </w:rPr>
        <w:t>220.</w:t>
      </w:r>
      <w:r w:rsidRPr="00BA4CDA">
        <w:rPr>
          <w:lang w:val="fr-CA"/>
        </w:rPr>
        <w:tab/>
      </w:r>
      <w:r w:rsidR="0028390E" w:rsidRPr="00BA4CDA">
        <w:rPr>
          <w:lang w:val="fr-CA"/>
        </w:rPr>
        <w:t>Dans ses efforts pour se conformer à l</w:t>
      </w:r>
      <w:r w:rsidR="005239D3" w:rsidRPr="00BA4CDA">
        <w:rPr>
          <w:lang w:val="fr-CA"/>
        </w:rPr>
        <w:t>’</w:t>
      </w:r>
      <w:r w:rsidR="0028390E" w:rsidRPr="00BA4CDA">
        <w:rPr>
          <w:lang w:val="fr-CA"/>
        </w:rPr>
        <w:t>article 28 de la Convention et pour donner suite à la recommandation ci-dessus formulée par le Comité, l</w:t>
      </w:r>
      <w:r w:rsidR="005239D3" w:rsidRPr="00BA4CDA">
        <w:rPr>
          <w:lang w:val="fr-CA"/>
        </w:rPr>
        <w:t>’</w:t>
      </w:r>
      <w:r w:rsidR="007916C7" w:rsidRPr="00BA4CDA">
        <w:rPr>
          <w:lang w:val="fr-CA"/>
        </w:rPr>
        <w:t>État</w:t>
      </w:r>
      <w:r w:rsidR="0028390E" w:rsidRPr="00BA4CDA">
        <w:rPr>
          <w:lang w:val="fr-CA"/>
        </w:rPr>
        <w:t xml:space="preserve"> partie s</w:t>
      </w:r>
      <w:r w:rsidR="005239D3" w:rsidRPr="00BA4CDA">
        <w:rPr>
          <w:lang w:val="fr-CA"/>
        </w:rPr>
        <w:t>’</w:t>
      </w:r>
      <w:r w:rsidR="0028390E" w:rsidRPr="00BA4CDA">
        <w:rPr>
          <w:lang w:val="fr-CA"/>
        </w:rPr>
        <w:t>est lancé dans l</w:t>
      </w:r>
      <w:r w:rsidR="005239D3" w:rsidRPr="00BA4CDA">
        <w:rPr>
          <w:lang w:val="fr-CA"/>
        </w:rPr>
        <w:t>’</w:t>
      </w:r>
      <w:r w:rsidR="0028390E" w:rsidRPr="00BA4CDA">
        <w:rPr>
          <w:lang w:val="fr-CA"/>
        </w:rPr>
        <w:t>application de diverses stratégies et plans pour s</w:t>
      </w:r>
      <w:r w:rsidR="005239D3" w:rsidRPr="00BA4CDA">
        <w:rPr>
          <w:lang w:val="fr-CA"/>
        </w:rPr>
        <w:t>’</w:t>
      </w:r>
      <w:r w:rsidR="0071478F">
        <w:rPr>
          <w:lang w:val="fr-CA"/>
        </w:rPr>
        <w:t>assurer que le pré</w:t>
      </w:r>
      <w:r w:rsidR="0028390E" w:rsidRPr="00BA4CDA">
        <w:rPr>
          <w:lang w:val="fr-CA"/>
        </w:rPr>
        <w:t>primaire était gratuit et que l</w:t>
      </w:r>
      <w:r w:rsidR="005239D3" w:rsidRPr="00BA4CDA">
        <w:rPr>
          <w:lang w:val="fr-CA"/>
        </w:rPr>
        <w:t>’</w:t>
      </w:r>
      <w:r w:rsidR="0028390E" w:rsidRPr="00BA4CDA">
        <w:rPr>
          <w:lang w:val="fr-CA"/>
        </w:rPr>
        <w:t>enseignement primaire était obligatoire et gratuit pour tous. En ce qui concerne la qualité de l</w:t>
      </w:r>
      <w:r w:rsidR="005239D3" w:rsidRPr="00BA4CDA">
        <w:rPr>
          <w:lang w:val="fr-CA"/>
        </w:rPr>
        <w:t>’</w:t>
      </w:r>
      <w:r w:rsidR="0028390E" w:rsidRPr="00BA4CDA">
        <w:rPr>
          <w:lang w:val="fr-CA"/>
        </w:rPr>
        <w:t>éducation dont le Comité s</w:t>
      </w:r>
      <w:r w:rsidR="005239D3" w:rsidRPr="00BA4CDA">
        <w:rPr>
          <w:lang w:val="fr-CA"/>
        </w:rPr>
        <w:t>’</w:t>
      </w:r>
      <w:r w:rsidR="0028390E" w:rsidRPr="00BA4CDA">
        <w:rPr>
          <w:lang w:val="fr-CA"/>
        </w:rPr>
        <w:t>était préoccupé</w:t>
      </w:r>
      <w:r w:rsidR="00EC0AB8" w:rsidRPr="00BA4CDA">
        <w:rPr>
          <w:lang w:val="fr-CA"/>
        </w:rPr>
        <w:t xml:space="preserve"> dans sa recommandation</w:t>
      </w:r>
      <w:r w:rsidR="0028390E" w:rsidRPr="00BA4CDA">
        <w:rPr>
          <w:lang w:val="fr-CA"/>
        </w:rPr>
        <w:t>, l</w:t>
      </w:r>
      <w:r w:rsidR="005239D3" w:rsidRPr="00BA4CDA">
        <w:rPr>
          <w:lang w:val="fr-CA"/>
        </w:rPr>
        <w:t>’</w:t>
      </w:r>
      <w:r w:rsidR="007916C7" w:rsidRPr="00BA4CDA">
        <w:rPr>
          <w:lang w:val="fr-CA"/>
        </w:rPr>
        <w:t>État</w:t>
      </w:r>
      <w:r w:rsidR="0028390E" w:rsidRPr="00BA4CDA">
        <w:rPr>
          <w:lang w:val="fr-CA"/>
        </w:rPr>
        <w:t xml:space="preserve"> partie a conçu ce qui suit pour améliorer la qualité de l</w:t>
      </w:r>
      <w:r w:rsidR="005239D3" w:rsidRPr="00BA4CDA">
        <w:rPr>
          <w:lang w:val="fr-CA"/>
        </w:rPr>
        <w:t>’</w:t>
      </w:r>
      <w:r w:rsidR="0028390E" w:rsidRPr="00BA4CDA">
        <w:rPr>
          <w:lang w:val="fr-CA"/>
        </w:rPr>
        <w:t xml:space="preserve">éducation </w:t>
      </w:r>
      <w:r w:rsidR="0071478F">
        <w:rPr>
          <w:lang w:val="fr-CA"/>
        </w:rPr>
        <w:t>pré</w:t>
      </w:r>
      <w:r w:rsidR="0028390E" w:rsidRPr="00BA4CDA">
        <w:rPr>
          <w:lang w:val="fr-CA"/>
        </w:rPr>
        <w:t>primaire sous les rapports ci-après:</w:t>
      </w:r>
    </w:p>
    <w:p w:rsidR="00151021" w:rsidRPr="00BA4CDA" w:rsidRDefault="00612835" w:rsidP="00612835">
      <w:pPr>
        <w:pStyle w:val="SingleTxtG"/>
        <w:ind w:firstLine="567"/>
        <w:rPr>
          <w:lang w:val="fr-CA"/>
        </w:rPr>
      </w:pPr>
      <w:r w:rsidRPr="00BA4CDA">
        <w:rPr>
          <w:lang w:val="fr-CA"/>
        </w:rPr>
        <w:t>a)</w:t>
      </w:r>
      <w:r w:rsidRPr="00BA4CDA">
        <w:rPr>
          <w:lang w:val="fr-CA"/>
        </w:rPr>
        <w:tab/>
      </w:r>
      <w:r w:rsidR="00912692" w:rsidRPr="00BA4CDA">
        <w:rPr>
          <w:lang w:val="fr-CA"/>
        </w:rPr>
        <w:t>Le développement intégré de la petite enfance (IECD), directives opérationnelles et normes minimum pour les enfants de 0 à 8 ans;</w:t>
      </w:r>
    </w:p>
    <w:p w:rsidR="00151021" w:rsidRPr="00BA4CDA" w:rsidRDefault="00612835" w:rsidP="00612835">
      <w:pPr>
        <w:pStyle w:val="SingleTxtG"/>
        <w:ind w:firstLine="567"/>
        <w:rPr>
          <w:lang w:val="fr-CA"/>
        </w:rPr>
      </w:pPr>
      <w:r w:rsidRPr="00BA4CDA">
        <w:rPr>
          <w:lang w:val="fr-CA"/>
        </w:rPr>
        <w:t>b)</w:t>
      </w:r>
      <w:r w:rsidRPr="00BA4CDA">
        <w:rPr>
          <w:lang w:val="fr-CA"/>
        </w:rPr>
        <w:tab/>
      </w:r>
      <w:r w:rsidR="00FF7699" w:rsidRPr="00BA4CDA">
        <w:rPr>
          <w:lang w:val="fr-CA"/>
        </w:rPr>
        <w:t>Le programme de formation en cours d</w:t>
      </w:r>
      <w:r w:rsidR="005239D3" w:rsidRPr="00BA4CDA">
        <w:rPr>
          <w:lang w:val="fr-CA"/>
        </w:rPr>
        <w:t>’</w:t>
      </w:r>
      <w:r w:rsidR="00FF7699" w:rsidRPr="00BA4CDA">
        <w:rPr>
          <w:lang w:val="fr-CA"/>
        </w:rPr>
        <w:t>emploi de l</w:t>
      </w:r>
      <w:r w:rsidR="005239D3" w:rsidRPr="00BA4CDA">
        <w:rPr>
          <w:lang w:val="fr-CA"/>
        </w:rPr>
        <w:t>’</w:t>
      </w:r>
      <w:r w:rsidR="00FF7699" w:rsidRPr="00BA4CDA">
        <w:rPr>
          <w:lang w:val="fr-CA"/>
        </w:rPr>
        <w:t>IECD à l</w:t>
      </w:r>
      <w:r w:rsidR="005239D3" w:rsidRPr="00BA4CDA">
        <w:rPr>
          <w:lang w:val="fr-CA"/>
        </w:rPr>
        <w:t>’</w:t>
      </w:r>
      <w:r w:rsidR="00FF7699" w:rsidRPr="00BA4CDA">
        <w:rPr>
          <w:lang w:val="fr-CA"/>
        </w:rPr>
        <w:t>intention des responsables des garderies de</w:t>
      </w:r>
      <w:r w:rsidR="0071478F">
        <w:rPr>
          <w:lang w:val="fr-CA"/>
        </w:rPr>
        <w:t xml:space="preserve"> jour et des enseignants du pré</w:t>
      </w:r>
      <w:r w:rsidR="00FF7699" w:rsidRPr="00BA4CDA">
        <w:rPr>
          <w:lang w:val="fr-CA"/>
        </w:rPr>
        <w:t>primaire;</w:t>
      </w:r>
    </w:p>
    <w:p w:rsidR="00151021" w:rsidRPr="00BA4CDA" w:rsidRDefault="00612835" w:rsidP="00612835">
      <w:pPr>
        <w:pStyle w:val="SingleTxtG"/>
        <w:ind w:firstLine="567"/>
        <w:rPr>
          <w:lang w:val="fr-CA"/>
        </w:rPr>
      </w:pPr>
      <w:r w:rsidRPr="00BA4CDA">
        <w:rPr>
          <w:lang w:val="fr-CA"/>
        </w:rPr>
        <w:t>c)</w:t>
      </w:r>
      <w:r w:rsidRPr="00BA4CDA">
        <w:rPr>
          <w:lang w:val="fr-CA"/>
        </w:rPr>
        <w:tab/>
      </w:r>
      <w:r w:rsidR="00572272" w:rsidRPr="00BA4CDA">
        <w:rPr>
          <w:lang w:val="fr-CA"/>
        </w:rPr>
        <w:t>Le guide IECD de jeux, d</w:t>
      </w:r>
      <w:r w:rsidR="005239D3" w:rsidRPr="00BA4CDA">
        <w:rPr>
          <w:lang w:val="fr-CA"/>
        </w:rPr>
        <w:t>’</w:t>
      </w:r>
      <w:r w:rsidR="00572272" w:rsidRPr="00BA4CDA">
        <w:rPr>
          <w:lang w:val="fr-CA"/>
        </w:rPr>
        <w:t>enseignement et d</w:t>
      </w:r>
      <w:r w:rsidR="005239D3" w:rsidRPr="00BA4CDA">
        <w:rPr>
          <w:lang w:val="fr-CA"/>
        </w:rPr>
        <w:t>’</w:t>
      </w:r>
      <w:r w:rsidR="00572272" w:rsidRPr="00BA4CDA">
        <w:rPr>
          <w:lang w:val="fr-CA"/>
        </w:rPr>
        <w:t>apprentissage</w:t>
      </w:r>
      <w:r w:rsidR="00151021" w:rsidRPr="00BA4CDA">
        <w:rPr>
          <w:rStyle w:val="FootnoteReference"/>
          <w:lang w:val="fr-CA"/>
        </w:rPr>
        <w:footnoteReference w:id="96"/>
      </w:r>
      <w:r w:rsidR="00CB33A2" w:rsidRPr="00BA4CDA">
        <w:rPr>
          <w:lang w:val="fr-CA"/>
        </w:rPr>
        <w:t>;</w:t>
      </w:r>
    </w:p>
    <w:p w:rsidR="00151021" w:rsidRPr="00BA4CDA" w:rsidRDefault="00612835" w:rsidP="00612835">
      <w:pPr>
        <w:pStyle w:val="SingleTxtG"/>
        <w:ind w:firstLine="567"/>
        <w:rPr>
          <w:lang w:val="fr-CA"/>
        </w:rPr>
      </w:pPr>
      <w:r w:rsidRPr="00BA4CDA">
        <w:rPr>
          <w:lang w:val="fr-CA"/>
        </w:rPr>
        <w:t>d)</w:t>
      </w:r>
      <w:r w:rsidRPr="00BA4CDA">
        <w:rPr>
          <w:lang w:val="fr-CA"/>
        </w:rPr>
        <w:tab/>
      </w:r>
      <w:r w:rsidR="00F6322E">
        <w:rPr>
          <w:lang w:val="fr-CA"/>
        </w:rPr>
        <w:t>Des enseignants du pré</w:t>
      </w:r>
      <w:r w:rsidR="002E4B26" w:rsidRPr="00BA4CDA">
        <w:rPr>
          <w:lang w:val="fr-CA"/>
        </w:rPr>
        <w:t>primaire ont été employés à l</w:t>
      </w:r>
      <w:r w:rsidR="005239D3" w:rsidRPr="00BA4CDA">
        <w:rPr>
          <w:lang w:val="fr-CA"/>
        </w:rPr>
        <w:t>’</w:t>
      </w:r>
      <w:r w:rsidR="002E4B26" w:rsidRPr="00BA4CDA">
        <w:rPr>
          <w:lang w:val="fr-CA"/>
        </w:rPr>
        <w:t>année, ce qui a déterminé une amélioration de la moyenne nationale (ratio enseignants/élèves) par rapport à 2007-2012.</w:t>
      </w:r>
    </w:p>
    <w:p w:rsidR="00151021" w:rsidRPr="00BA4CDA" w:rsidRDefault="00834561" w:rsidP="00153B23">
      <w:pPr>
        <w:pStyle w:val="SingleTxtG"/>
        <w:rPr>
          <w:lang w:val="fr-CA"/>
        </w:rPr>
      </w:pPr>
      <w:r w:rsidRPr="00BA4CDA">
        <w:rPr>
          <w:lang w:val="fr-CA"/>
        </w:rPr>
        <w:t>Pour améliorer la qualité de l</w:t>
      </w:r>
      <w:r w:rsidR="005239D3" w:rsidRPr="00BA4CDA">
        <w:rPr>
          <w:lang w:val="fr-CA"/>
        </w:rPr>
        <w:t>’</w:t>
      </w:r>
      <w:r w:rsidRPr="00BA4CDA">
        <w:rPr>
          <w:lang w:val="fr-CA"/>
        </w:rPr>
        <w:t>éducation à l</w:t>
      </w:r>
      <w:r w:rsidR="005239D3" w:rsidRPr="00BA4CDA">
        <w:rPr>
          <w:lang w:val="fr-CA"/>
        </w:rPr>
        <w:t>’</w:t>
      </w:r>
      <w:r w:rsidRPr="00BA4CDA">
        <w:rPr>
          <w:lang w:val="fr-CA"/>
        </w:rPr>
        <w:t>école primaire, l</w:t>
      </w:r>
      <w:r w:rsidR="005239D3" w:rsidRPr="00BA4CDA">
        <w:rPr>
          <w:lang w:val="fr-CA"/>
        </w:rPr>
        <w:t>’</w:t>
      </w:r>
      <w:r w:rsidR="007916C7" w:rsidRPr="00BA4CDA">
        <w:rPr>
          <w:lang w:val="fr-CA"/>
        </w:rPr>
        <w:t>État</w:t>
      </w:r>
      <w:r w:rsidRPr="00BA4CDA">
        <w:rPr>
          <w:lang w:val="fr-CA"/>
        </w:rPr>
        <w:t xml:space="preserve"> partie s</w:t>
      </w:r>
      <w:r w:rsidR="005239D3" w:rsidRPr="00BA4CDA">
        <w:rPr>
          <w:lang w:val="fr-CA"/>
        </w:rPr>
        <w:t>’</w:t>
      </w:r>
      <w:r w:rsidRPr="00BA4CDA">
        <w:rPr>
          <w:lang w:val="fr-CA"/>
        </w:rPr>
        <w:t>est attaché à ce qui suit:</w:t>
      </w:r>
    </w:p>
    <w:p w:rsidR="00151021" w:rsidRPr="00BA4CDA" w:rsidRDefault="00056DE2" w:rsidP="00717416">
      <w:pPr>
        <w:pStyle w:val="SingleTxtG"/>
        <w:ind w:firstLine="567"/>
        <w:rPr>
          <w:lang w:val="fr-CA"/>
        </w:rPr>
      </w:pPr>
      <w:r w:rsidRPr="00BA4CDA">
        <w:rPr>
          <w:lang w:val="fr-CA"/>
        </w:rPr>
        <w:t>a)</w:t>
      </w:r>
      <w:r w:rsidRPr="00BA4CDA">
        <w:rPr>
          <w:lang w:val="fr-CA"/>
        </w:rPr>
        <w:tab/>
      </w:r>
      <w:r w:rsidR="00984C38" w:rsidRPr="00BA4CDA">
        <w:rPr>
          <w:lang w:val="fr-CA"/>
        </w:rPr>
        <w:t>Mettre au point le programme de formation des enseignants en cours d</w:t>
      </w:r>
      <w:r w:rsidR="005239D3" w:rsidRPr="00BA4CDA">
        <w:rPr>
          <w:lang w:val="fr-CA"/>
        </w:rPr>
        <w:t>’</w:t>
      </w:r>
      <w:r w:rsidR="00984C38" w:rsidRPr="00BA4CDA">
        <w:rPr>
          <w:lang w:val="fr-CA"/>
        </w:rPr>
        <w:t>emploi pour les enseignants du primaire;</w:t>
      </w:r>
    </w:p>
    <w:p w:rsidR="00151021" w:rsidRPr="00BA4CDA" w:rsidRDefault="00612835" w:rsidP="00612835">
      <w:pPr>
        <w:pStyle w:val="SingleTxtG"/>
        <w:ind w:firstLine="567"/>
        <w:rPr>
          <w:lang w:val="fr-CA"/>
        </w:rPr>
      </w:pPr>
      <w:r w:rsidRPr="00BA4CDA">
        <w:rPr>
          <w:lang w:val="fr-CA"/>
        </w:rPr>
        <w:t>b)</w:t>
      </w:r>
      <w:r w:rsidRPr="00BA4CDA">
        <w:rPr>
          <w:lang w:val="fr-CA"/>
        </w:rPr>
        <w:tab/>
      </w:r>
      <w:r w:rsidR="00984C38" w:rsidRPr="00BA4CDA">
        <w:rPr>
          <w:lang w:val="fr-CA"/>
        </w:rPr>
        <w:t>Engager davantage d</w:t>
      </w:r>
      <w:r w:rsidR="005239D3" w:rsidRPr="00BA4CDA">
        <w:rPr>
          <w:lang w:val="fr-CA"/>
        </w:rPr>
        <w:t>’</w:t>
      </w:r>
      <w:r w:rsidR="00984C38" w:rsidRPr="00BA4CDA">
        <w:rPr>
          <w:lang w:val="fr-CA"/>
        </w:rPr>
        <w:t>enseignants</w:t>
      </w:r>
      <w:r w:rsidR="00C25719" w:rsidRPr="00BA4CDA">
        <w:rPr>
          <w:lang w:val="fr-CA"/>
        </w:rPr>
        <w:t>,</w:t>
      </w:r>
      <w:r w:rsidR="00984C38" w:rsidRPr="00BA4CDA">
        <w:rPr>
          <w:lang w:val="fr-CA"/>
        </w:rPr>
        <w:t xml:space="preserve"> ce qui permet d</w:t>
      </w:r>
      <w:r w:rsidR="005239D3" w:rsidRPr="00BA4CDA">
        <w:rPr>
          <w:lang w:val="fr-CA"/>
        </w:rPr>
        <w:t>’</w:t>
      </w:r>
      <w:r w:rsidR="00984C38" w:rsidRPr="00BA4CDA">
        <w:rPr>
          <w:lang w:val="fr-CA"/>
        </w:rPr>
        <w:t xml:space="preserve">améliorer la moyenne nationale des enseignants. </w:t>
      </w:r>
    </w:p>
    <w:p w:rsidR="00151021" w:rsidRPr="00BA4CDA" w:rsidRDefault="00056DE2" w:rsidP="00056DE2">
      <w:pPr>
        <w:pStyle w:val="SingleTxtG"/>
        <w:tabs>
          <w:tab w:val="left" w:pos="-360"/>
        </w:tabs>
        <w:rPr>
          <w:lang w:val="fr-CA"/>
        </w:rPr>
      </w:pPr>
      <w:r w:rsidRPr="00BA4CDA">
        <w:rPr>
          <w:lang w:val="fr-CA"/>
        </w:rPr>
        <w:t>221.</w:t>
      </w:r>
      <w:r w:rsidRPr="00BA4CDA">
        <w:rPr>
          <w:lang w:val="fr-CA"/>
        </w:rPr>
        <w:tab/>
      </w:r>
      <w:r w:rsidR="00AB175E" w:rsidRPr="00BA4CDA">
        <w:rPr>
          <w:lang w:val="fr-CA"/>
        </w:rPr>
        <w:t>Pour ce qui est de l</w:t>
      </w:r>
      <w:r w:rsidR="005239D3" w:rsidRPr="00BA4CDA">
        <w:rPr>
          <w:lang w:val="fr-CA"/>
        </w:rPr>
        <w:t>’</w:t>
      </w:r>
      <w:r w:rsidR="00AB175E" w:rsidRPr="00BA4CDA">
        <w:rPr>
          <w:lang w:val="fr-CA"/>
        </w:rPr>
        <w:t>enseignement secondaire, les résultats ci-après ont été obtenus en Tanzanie continentale:</w:t>
      </w:r>
    </w:p>
    <w:p w:rsidR="00151021" w:rsidRPr="00BA4CDA" w:rsidRDefault="00612835" w:rsidP="00612835">
      <w:pPr>
        <w:pStyle w:val="SingleTxtG"/>
        <w:ind w:left="1701"/>
        <w:rPr>
          <w:lang w:val="fr-CA"/>
        </w:rPr>
      </w:pPr>
      <w:r w:rsidRPr="00BA4CDA">
        <w:rPr>
          <w:lang w:val="fr-CA"/>
        </w:rPr>
        <w:t>i)</w:t>
      </w:r>
      <w:r w:rsidRPr="00BA4CDA">
        <w:rPr>
          <w:lang w:val="fr-CA"/>
        </w:rPr>
        <w:tab/>
      </w:r>
      <w:r w:rsidR="00BA5627" w:rsidRPr="00BA4CDA">
        <w:rPr>
          <w:lang w:val="fr-CA"/>
        </w:rPr>
        <w:t>Sur le plan de l</w:t>
      </w:r>
      <w:r w:rsidR="005239D3" w:rsidRPr="00BA4CDA">
        <w:rPr>
          <w:lang w:val="fr-CA"/>
        </w:rPr>
        <w:t>’</w:t>
      </w:r>
      <w:r w:rsidR="00BA5627" w:rsidRPr="00BA4CDA">
        <w:rPr>
          <w:lang w:val="fr-CA"/>
        </w:rPr>
        <w:t>amélioration, l</w:t>
      </w:r>
      <w:r w:rsidR="005239D3" w:rsidRPr="00BA4CDA">
        <w:rPr>
          <w:lang w:val="fr-CA"/>
        </w:rPr>
        <w:t>’</w:t>
      </w:r>
      <w:r w:rsidR="007916C7" w:rsidRPr="00BA4CDA">
        <w:rPr>
          <w:lang w:val="fr-CA"/>
        </w:rPr>
        <w:t>État</w:t>
      </w:r>
      <w:r w:rsidR="00BA5627" w:rsidRPr="00BA4CDA">
        <w:rPr>
          <w:lang w:val="fr-CA"/>
        </w:rPr>
        <w:t xml:space="preserve"> partie a accru le nombre d</w:t>
      </w:r>
      <w:r w:rsidR="005239D3" w:rsidRPr="00BA4CDA">
        <w:rPr>
          <w:lang w:val="fr-CA"/>
        </w:rPr>
        <w:t>’</w:t>
      </w:r>
      <w:r w:rsidR="00BA5627" w:rsidRPr="00BA4CDA">
        <w:rPr>
          <w:lang w:val="fr-CA"/>
        </w:rPr>
        <w:t>universités qui proposent des cours d</w:t>
      </w:r>
      <w:r w:rsidR="005239D3" w:rsidRPr="00BA4CDA">
        <w:rPr>
          <w:lang w:val="fr-CA"/>
        </w:rPr>
        <w:t>’</w:t>
      </w:r>
      <w:r w:rsidR="00BA5627" w:rsidRPr="00BA4CDA">
        <w:rPr>
          <w:lang w:val="fr-CA"/>
        </w:rPr>
        <w:t>éducation des enseignants;</w:t>
      </w:r>
    </w:p>
    <w:p w:rsidR="00151021" w:rsidRPr="00BA4CDA" w:rsidRDefault="00151021" w:rsidP="00612835">
      <w:pPr>
        <w:pStyle w:val="SingleTxtG"/>
        <w:ind w:left="1701"/>
        <w:rPr>
          <w:lang w:val="fr-CA"/>
        </w:rPr>
      </w:pPr>
      <w:r w:rsidRPr="00BA4CDA">
        <w:rPr>
          <w:lang w:val="fr-CA"/>
        </w:rPr>
        <w:t>ii)</w:t>
      </w:r>
      <w:r w:rsidR="00612835" w:rsidRPr="00BA4CDA">
        <w:rPr>
          <w:lang w:val="fr-CA"/>
        </w:rPr>
        <w:tab/>
      </w:r>
      <w:r w:rsidR="002C50CC" w:rsidRPr="00BA4CDA">
        <w:rPr>
          <w:lang w:val="fr-CA"/>
        </w:rPr>
        <w:t>On a engagé davantage d</w:t>
      </w:r>
      <w:r w:rsidR="005239D3" w:rsidRPr="00BA4CDA">
        <w:rPr>
          <w:lang w:val="fr-CA"/>
        </w:rPr>
        <w:t>’</w:t>
      </w:r>
      <w:r w:rsidR="002C50CC" w:rsidRPr="00BA4CDA">
        <w:rPr>
          <w:lang w:val="fr-CA"/>
        </w:rPr>
        <w:t xml:space="preserve">enseignants du secondaire, par rapport à 2007-2011; </w:t>
      </w:r>
    </w:p>
    <w:p w:rsidR="00151021" w:rsidRPr="00BA4CDA" w:rsidRDefault="00151021" w:rsidP="00612835">
      <w:pPr>
        <w:pStyle w:val="SingleTxtG"/>
        <w:ind w:left="1701"/>
        <w:rPr>
          <w:lang w:val="fr-CA"/>
        </w:rPr>
      </w:pPr>
      <w:r w:rsidRPr="00BA4CDA">
        <w:rPr>
          <w:lang w:val="fr-CA"/>
        </w:rPr>
        <w:t>iii)</w:t>
      </w:r>
      <w:r w:rsidR="00612835" w:rsidRPr="00BA4CDA">
        <w:rPr>
          <w:lang w:val="fr-CA"/>
        </w:rPr>
        <w:tab/>
      </w:r>
      <w:r w:rsidR="002C50CC" w:rsidRPr="00BA4CDA">
        <w:rPr>
          <w:lang w:val="fr-CA"/>
        </w:rPr>
        <w:t>On a conçu et lancé un programme de formation en cours d</w:t>
      </w:r>
      <w:r w:rsidR="005239D3" w:rsidRPr="00BA4CDA">
        <w:rPr>
          <w:lang w:val="fr-CA"/>
        </w:rPr>
        <w:t>’</w:t>
      </w:r>
      <w:r w:rsidR="002C50CC" w:rsidRPr="00BA4CDA">
        <w:rPr>
          <w:lang w:val="fr-CA"/>
        </w:rPr>
        <w:t>emploi d</w:t>
      </w:r>
      <w:r w:rsidR="005239D3" w:rsidRPr="00BA4CDA">
        <w:rPr>
          <w:lang w:val="fr-CA"/>
        </w:rPr>
        <w:t>’</w:t>
      </w:r>
      <w:r w:rsidR="002C50CC" w:rsidRPr="00BA4CDA">
        <w:rPr>
          <w:lang w:val="fr-CA"/>
        </w:rPr>
        <w:t>enseignants dans le domaine des sciences;</w:t>
      </w:r>
    </w:p>
    <w:p w:rsidR="00151021" w:rsidRPr="00BA4CDA" w:rsidRDefault="00151021" w:rsidP="00612835">
      <w:pPr>
        <w:pStyle w:val="SingleTxtG"/>
        <w:ind w:left="1701"/>
        <w:rPr>
          <w:lang w:val="fr-CA"/>
        </w:rPr>
      </w:pPr>
      <w:r w:rsidRPr="00BA4CDA">
        <w:rPr>
          <w:lang w:val="fr-CA"/>
        </w:rPr>
        <w:t>iv)</w:t>
      </w:r>
      <w:r w:rsidR="00612835" w:rsidRPr="00BA4CDA">
        <w:rPr>
          <w:lang w:val="fr-CA"/>
        </w:rPr>
        <w:tab/>
      </w:r>
      <w:r w:rsidR="002C50CC" w:rsidRPr="00BA4CDA">
        <w:rPr>
          <w:lang w:val="fr-CA"/>
        </w:rPr>
        <w:t>L</w:t>
      </w:r>
      <w:r w:rsidR="005239D3" w:rsidRPr="00BA4CDA">
        <w:rPr>
          <w:lang w:val="fr-CA"/>
        </w:rPr>
        <w:t>’</w:t>
      </w:r>
      <w:r w:rsidR="007916C7" w:rsidRPr="00BA4CDA">
        <w:rPr>
          <w:lang w:val="fr-CA"/>
        </w:rPr>
        <w:t>État</w:t>
      </w:r>
      <w:r w:rsidR="002C50CC" w:rsidRPr="00BA4CDA">
        <w:rPr>
          <w:lang w:val="fr-CA"/>
        </w:rPr>
        <w:t xml:space="preserve"> partie s</w:t>
      </w:r>
      <w:r w:rsidR="005239D3" w:rsidRPr="00BA4CDA">
        <w:rPr>
          <w:lang w:val="fr-CA"/>
        </w:rPr>
        <w:t>’</w:t>
      </w:r>
      <w:r w:rsidR="002C50CC" w:rsidRPr="00BA4CDA">
        <w:rPr>
          <w:lang w:val="fr-CA"/>
        </w:rPr>
        <w:t>est engagé dans le processus de construction de laboratoires devant servir à toutes les écoles secondaires.</w:t>
      </w:r>
    </w:p>
    <w:p w:rsidR="00151021" w:rsidRPr="00BA4CDA" w:rsidRDefault="00056DE2" w:rsidP="00923C32">
      <w:pPr>
        <w:pStyle w:val="SingleTxtG"/>
        <w:tabs>
          <w:tab w:val="left" w:pos="-360"/>
        </w:tabs>
        <w:rPr>
          <w:lang w:val="fr-CA"/>
        </w:rPr>
      </w:pPr>
      <w:r w:rsidRPr="00BA4CDA">
        <w:rPr>
          <w:lang w:val="fr-CA"/>
        </w:rPr>
        <w:t>222.</w:t>
      </w:r>
      <w:r w:rsidRPr="00BA4CDA">
        <w:rPr>
          <w:lang w:val="fr-CA"/>
        </w:rPr>
        <w:tab/>
      </w:r>
      <w:r w:rsidR="00CA5AAC" w:rsidRPr="00BA4CDA">
        <w:rPr>
          <w:lang w:val="fr-CA"/>
        </w:rPr>
        <w:t>Pour ce qui est de se conformer à la recommandation ci-dessus du Comité et d</w:t>
      </w:r>
      <w:r w:rsidR="005239D3" w:rsidRPr="00BA4CDA">
        <w:rPr>
          <w:lang w:val="fr-CA"/>
        </w:rPr>
        <w:t>’</w:t>
      </w:r>
      <w:r w:rsidR="00CA5AAC" w:rsidRPr="00BA4CDA">
        <w:rPr>
          <w:lang w:val="fr-CA"/>
        </w:rPr>
        <w:t>a</w:t>
      </w:r>
      <w:r w:rsidR="00C25719" w:rsidRPr="00BA4CDA">
        <w:rPr>
          <w:lang w:val="fr-CA"/>
        </w:rPr>
        <w:t>ccroître les taux d</w:t>
      </w:r>
      <w:r w:rsidR="005239D3" w:rsidRPr="00BA4CDA">
        <w:rPr>
          <w:lang w:val="fr-CA"/>
        </w:rPr>
        <w:t>’</w:t>
      </w:r>
      <w:r w:rsidR="00C25719" w:rsidRPr="00BA4CDA">
        <w:rPr>
          <w:lang w:val="fr-CA"/>
        </w:rPr>
        <w:t>inscription scolaire</w:t>
      </w:r>
      <w:r w:rsidR="00CA5AAC" w:rsidRPr="00BA4CDA">
        <w:rPr>
          <w:lang w:val="fr-CA"/>
        </w:rPr>
        <w:t>, on peut dire qu</w:t>
      </w:r>
      <w:r w:rsidR="005239D3" w:rsidRPr="00BA4CDA">
        <w:rPr>
          <w:lang w:val="fr-CA"/>
        </w:rPr>
        <w:t>’</w:t>
      </w:r>
      <w:r w:rsidR="00CA5AAC" w:rsidRPr="00BA4CDA">
        <w:rPr>
          <w:lang w:val="fr-CA"/>
        </w:rPr>
        <w:t>à Zanzibar les inscriptions à ce niveau ont augmenté, le pourcentage chez les filles étant quelque peu plus élevé que chez les garçons. Le fait que les parents sont sensibilisés au droit à l</w:t>
      </w:r>
      <w:r w:rsidR="005239D3" w:rsidRPr="00BA4CDA">
        <w:rPr>
          <w:lang w:val="fr-CA"/>
        </w:rPr>
        <w:t>’</w:t>
      </w:r>
      <w:r w:rsidR="00CA5AAC" w:rsidRPr="00BA4CDA">
        <w:rPr>
          <w:lang w:val="fr-CA"/>
        </w:rPr>
        <w:t>éducation de leurs enfants, ainsi que le soutien qu</w:t>
      </w:r>
      <w:r w:rsidR="005239D3" w:rsidRPr="00BA4CDA">
        <w:rPr>
          <w:lang w:val="fr-CA"/>
        </w:rPr>
        <w:t>’</w:t>
      </w:r>
      <w:r w:rsidR="00CA5AAC" w:rsidRPr="00BA4CDA">
        <w:rPr>
          <w:lang w:val="fr-CA"/>
        </w:rPr>
        <w:t>ils apportent à la construction de classes d</w:t>
      </w:r>
      <w:r w:rsidR="005239D3" w:rsidRPr="00BA4CDA">
        <w:rPr>
          <w:lang w:val="fr-CA"/>
        </w:rPr>
        <w:t>’</w:t>
      </w:r>
      <w:r w:rsidR="00CA5AAC" w:rsidRPr="00BA4CDA">
        <w:rPr>
          <w:lang w:val="fr-CA"/>
        </w:rPr>
        <w:t>écoles facilitent cette situation. Le nombre de classes a été porté à 240 en 2010, grâce au soutien du Ministère, de la communauté et des donateurs. Le tableau 12 ci-dessous indique le taux d</w:t>
      </w:r>
      <w:r w:rsidR="005239D3" w:rsidRPr="00BA4CDA">
        <w:rPr>
          <w:lang w:val="fr-CA"/>
        </w:rPr>
        <w:t>’</w:t>
      </w:r>
      <w:r w:rsidR="00CA5AAC" w:rsidRPr="00BA4CDA">
        <w:rPr>
          <w:lang w:val="fr-CA"/>
        </w:rPr>
        <w:t>inscription ventilé par sexe par rapport à 2007</w:t>
      </w:r>
      <w:r w:rsidR="00923C32">
        <w:rPr>
          <w:lang w:val="fr-CA"/>
        </w:rPr>
        <w:t>/</w:t>
      </w:r>
      <w:r w:rsidR="00CA5AAC" w:rsidRPr="00BA4CDA">
        <w:rPr>
          <w:lang w:val="fr-CA"/>
        </w:rPr>
        <w:t>08 et 2009</w:t>
      </w:r>
      <w:r w:rsidR="00923C32">
        <w:rPr>
          <w:lang w:val="fr-CA"/>
        </w:rPr>
        <w:t>/</w:t>
      </w:r>
      <w:r w:rsidR="00CA5AAC" w:rsidRPr="00BA4CDA">
        <w:rPr>
          <w:lang w:val="fr-CA"/>
        </w:rPr>
        <w:t xml:space="preserve">10. </w:t>
      </w:r>
    </w:p>
    <w:p w:rsidR="00151021" w:rsidRPr="00BA4CDA" w:rsidRDefault="00056DE2" w:rsidP="00056DE2">
      <w:pPr>
        <w:pStyle w:val="SingleTxtG"/>
        <w:tabs>
          <w:tab w:val="left" w:pos="-360"/>
        </w:tabs>
        <w:rPr>
          <w:lang w:val="fr-CA"/>
        </w:rPr>
      </w:pPr>
      <w:r w:rsidRPr="00BA4CDA">
        <w:rPr>
          <w:lang w:val="fr-CA"/>
        </w:rPr>
        <w:t>223.</w:t>
      </w:r>
      <w:r w:rsidRPr="00BA4CDA">
        <w:rPr>
          <w:lang w:val="fr-CA"/>
        </w:rPr>
        <w:tab/>
      </w:r>
      <w:r w:rsidR="00211BFC" w:rsidRPr="00BA4CDA">
        <w:rPr>
          <w:lang w:val="fr-CA"/>
        </w:rPr>
        <w:t>L</w:t>
      </w:r>
      <w:r w:rsidR="005239D3" w:rsidRPr="00BA4CDA">
        <w:rPr>
          <w:lang w:val="fr-CA"/>
        </w:rPr>
        <w:t>’</w:t>
      </w:r>
      <w:r w:rsidR="00211BFC" w:rsidRPr="00BA4CDA">
        <w:rPr>
          <w:lang w:val="fr-CA"/>
        </w:rPr>
        <w:t xml:space="preserve">éducation </w:t>
      </w:r>
      <w:r w:rsidR="0071478F">
        <w:rPr>
          <w:lang w:val="fr-CA"/>
        </w:rPr>
        <w:t>pré</w:t>
      </w:r>
      <w:r w:rsidR="00211BFC" w:rsidRPr="00BA4CDA">
        <w:rPr>
          <w:lang w:val="fr-CA"/>
        </w:rPr>
        <w:t>primaire à Zanzibar est proposée aux enfants à partir de l</w:t>
      </w:r>
      <w:r w:rsidR="005239D3" w:rsidRPr="00BA4CDA">
        <w:rPr>
          <w:lang w:val="fr-CA"/>
        </w:rPr>
        <w:t>’</w:t>
      </w:r>
      <w:r w:rsidR="009E2969">
        <w:rPr>
          <w:lang w:val="fr-CA"/>
        </w:rPr>
        <w:t>âge de 4 </w:t>
      </w:r>
      <w:r w:rsidR="00211BFC" w:rsidRPr="00BA4CDA">
        <w:rPr>
          <w:lang w:val="fr-CA"/>
        </w:rPr>
        <w:t>ans et fait partie de l</w:t>
      </w:r>
      <w:r w:rsidR="005239D3" w:rsidRPr="00BA4CDA">
        <w:rPr>
          <w:lang w:val="fr-CA"/>
        </w:rPr>
        <w:t>’</w:t>
      </w:r>
      <w:r w:rsidR="00211BFC" w:rsidRPr="00BA4CDA">
        <w:rPr>
          <w:lang w:val="fr-CA"/>
        </w:rPr>
        <w:t>éducation de base. De 2006 à 2010, le nombre de pré-écoles publiques est passé de 25 à 27 et c</w:t>
      </w:r>
      <w:r w:rsidR="00C25719" w:rsidRPr="00BA4CDA">
        <w:rPr>
          <w:lang w:val="fr-CA"/>
        </w:rPr>
        <w:t>elui des pré-écoles privées de 1</w:t>
      </w:r>
      <w:r w:rsidR="00211BFC" w:rsidRPr="00BA4CDA">
        <w:rPr>
          <w:lang w:val="fr-CA"/>
        </w:rPr>
        <w:t>60 à 211. Le nombre total d</w:t>
      </w:r>
      <w:r w:rsidR="005239D3" w:rsidRPr="00BA4CDA">
        <w:rPr>
          <w:lang w:val="fr-CA"/>
        </w:rPr>
        <w:t>’</w:t>
      </w:r>
      <w:r w:rsidR="00211BFC" w:rsidRPr="00BA4CDA">
        <w:rPr>
          <w:lang w:val="fr-CA"/>
        </w:rPr>
        <w:t>écoles qui propose</w:t>
      </w:r>
      <w:r w:rsidR="00C25719" w:rsidRPr="00BA4CDA">
        <w:rPr>
          <w:lang w:val="fr-CA"/>
        </w:rPr>
        <w:t>nt</w:t>
      </w:r>
      <w:r w:rsidR="00211BFC" w:rsidRPr="00BA4CDA">
        <w:rPr>
          <w:lang w:val="fr-CA"/>
        </w:rPr>
        <w:t xml:space="preserve"> l</w:t>
      </w:r>
      <w:r w:rsidR="005239D3" w:rsidRPr="00BA4CDA">
        <w:rPr>
          <w:lang w:val="fr-CA"/>
        </w:rPr>
        <w:t>’</w:t>
      </w:r>
      <w:r w:rsidR="00211BFC" w:rsidRPr="00BA4CDA">
        <w:rPr>
          <w:lang w:val="fr-CA"/>
        </w:rPr>
        <w:t xml:space="preserve">enseignement </w:t>
      </w:r>
      <w:r w:rsidR="0071478F">
        <w:rPr>
          <w:lang w:val="fr-CA"/>
        </w:rPr>
        <w:t>pré</w:t>
      </w:r>
      <w:r w:rsidR="00211BFC" w:rsidRPr="00BA4CDA">
        <w:rPr>
          <w:lang w:val="fr-CA"/>
        </w:rPr>
        <w:t>primaire s</w:t>
      </w:r>
      <w:r w:rsidR="005239D3" w:rsidRPr="00BA4CDA">
        <w:rPr>
          <w:lang w:val="fr-CA"/>
        </w:rPr>
        <w:t>’</w:t>
      </w:r>
      <w:r w:rsidR="00211BFC" w:rsidRPr="00BA4CDA">
        <w:rPr>
          <w:lang w:val="fr-CA"/>
        </w:rPr>
        <w:t xml:space="preserve">est accru, passant de 185 en 2006 à 238 en 2010. </w:t>
      </w:r>
      <w:r w:rsidR="00C25719" w:rsidRPr="00BA4CDA">
        <w:rPr>
          <w:lang w:val="fr-CA"/>
        </w:rPr>
        <w:t>Ici aussi, le taux d</w:t>
      </w:r>
      <w:r w:rsidR="005239D3" w:rsidRPr="00BA4CDA">
        <w:rPr>
          <w:lang w:val="fr-CA"/>
        </w:rPr>
        <w:t>’</w:t>
      </w:r>
      <w:r w:rsidR="00C25719" w:rsidRPr="00BA4CDA">
        <w:rPr>
          <w:lang w:val="fr-CA"/>
        </w:rPr>
        <w:t>inscription à ce niveau d</w:t>
      </w:r>
      <w:r w:rsidR="005239D3" w:rsidRPr="00BA4CDA">
        <w:rPr>
          <w:lang w:val="fr-CA"/>
        </w:rPr>
        <w:t>’</w:t>
      </w:r>
      <w:r w:rsidR="00C25719" w:rsidRPr="00BA4CDA">
        <w:rPr>
          <w:lang w:val="fr-CA"/>
        </w:rPr>
        <w:t>éducation a augmenté, passant de 13,9</w:t>
      </w:r>
      <w:r w:rsidR="00CA0FA0" w:rsidRPr="00BA4CDA">
        <w:rPr>
          <w:lang w:val="fr-CA"/>
        </w:rPr>
        <w:t> %</w:t>
      </w:r>
      <w:r w:rsidR="00C25719" w:rsidRPr="00BA4CDA">
        <w:rPr>
          <w:lang w:val="fr-CA"/>
        </w:rPr>
        <w:t xml:space="preserve"> en 2006 à 33,9</w:t>
      </w:r>
      <w:r w:rsidR="00CA0FA0" w:rsidRPr="00BA4CDA">
        <w:rPr>
          <w:lang w:val="fr-CA"/>
        </w:rPr>
        <w:t> %</w:t>
      </w:r>
      <w:r w:rsidR="00B464AD" w:rsidRPr="00BA4CDA">
        <w:rPr>
          <w:lang w:val="fr-CA"/>
        </w:rPr>
        <w:t xml:space="preserve"> e</w:t>
      </w:r>
      <w:r w:rsidR="00C25719" w:rsidRPr="00BA4CDA">
        <w:rPr>
          <w:lang w:val="fr-CA"/>
        </w:rPr>
        <w:t>n 2010 (écoles publiques) et de 76</w:t>
      </w:r>
      <w:r w:rsidR="00CA0FA0" w:rsidRPr="00BA4CDA">
        <w:rPr>
          <w:lang w:val="fr-CA"/>
        </w:rPr>
        <w:t> %</w:t>
      </w:r>
      <w:r w:rsidR="00C25719" w:rsidRPr="00BA4CDA">
        <w:rPr>
          <w:lang w:val="fr-CA"/>
        </w:rPr>
        <w:t xml:space="preserve"> à 80</w:t>
      </w:r>
      <w:r w:rsidR="00CA0FA0" w:rsidRPr="00BA4CDA">
        <w:rPr>
          <w:lang w:val="fr-CA"/>
        </w:rPr>
        <w:t> %</w:t>
      </w:r>
      <w:r w:rsidR="00C25719" w:rsidRPr="00BA4CDA">
        <w:rPr>
          <w:lang w:val="fr-CA"/>
        </w:rPr>
        <w:t xml:space="preserve"> (écoles privées).</w:t>
      </w:r>
    </w:p>
    <w:p w:rsidR="00151021" w:rsidRPr="00BA4CDA" w:rsidRDefault="00056DE2" w:rsidP="00923C32">
      <w:pPr>
        <w:pStyle w:val="SingleTxtG"/>
        <w:tabs>
          <w:tab w:val="left" w:pos="-360"/>
        </w:tabs>
        <w:rPr>
          <w:lang w:val="fr-CA"/>
        </w:rPr>
      </w:pPr>
      <w:r w:rsidRPr="00BA4CDA">
        <w:rPr>
          <w:lang w:val="fr-CA"/>
        </w:rPr>
        <w:t>224.</w:t>
      </w:r>
      <w:r w:rsidRPr="00BA4CDA">
        <w:rPr>
          <w:lang w:val="fr-CA"/>
        </w:rPr>
        <w:tab/>
      </w:r>
      <w:r w:rsidR="00323001" w:rsidRPr="00BA4CDA">
        <w:rPr>
          <w:lang w:val="fr-CA"/>
        </w:rPr>
        <w:t>À</w:t>
      </w:r>
      <w:r w:rsidR="00211BFC" w:rsidRPr="00BA4CDA">
        <w:rPr>
          <w:lang w:val="fr-CA"/>
        </w:rPr>
        <w:t xml:space="preserve"> Zanzibar, l</w:t>
      </w:r>
      <w:r w:rsidR="005239D3" w:rsidRPr="00BA4CDA">
        <w:rPr>
          <w:lang w:val="fr-CA"/>
        </w:rPr>
        <w:t>’</w:t>
      </w:r>
      <w:r w:rsidR="007916C7" w:rsidRPr="00BA4CDA">
        <w:rPr>
          <w:lang w:val="fr-CA"/>
        </w:rPr>
        <w:t>État</w:t>
      </w:r>
      <w:r w:rsidR="00211BFC" w:rsidRPr="00BA4CDA">
        <w:rPr>
          <w:lang w:val="fr-CA"/>
        </w:rPr>
        <w:t xml:space="preserve"> partie encourage le développement de différentes formes d</w:t>
      </w:r>
      <w:r w:rsidR="005239D3" w:rsidRPr="00BA4CDA">
        <w:rPr>
          <w:lang w:val="fr-CA"/>
        </w:rPr>
        <w:t>’</w:t>
      </w:r>
      <w:r w:rsidR="00211BFC" w:rsidRPr="00BA4CDA">
        <w:rPr>
          <w:lang w:val="fr-CA"/>
        </w:rPr>
        <w:t>enseignement secondaire, notamment l</w:t>
      </w:r>
      <w:r w:rsidR="005239D3" w:rsidRPr="00BA4CDA">
        <w:rPr>
          <w:lang w:val="fr-CA"/>
        </w:rPr>
        <w:t>’</w:t>
      </w:r>
      <w:r w:rsidR="00211BFC" w:rsidRPr="00BA4CDA">
        <w:rPr>
          <w:lang w:val="fr-CA"/>
        </w:rPr>
        <w:t xml:space="preserve">enseignement </w:t>
      </w:r>
      <w:r w:rsidR="00193AEA" w:rsidRPr="00BA4CDA">
        <w:rPr>
          <w:lang w:val="fr-CA"/>
        </w:rPr>
        <w:t>général</w:t>
      </w:r>
      <w:r w:rsidR="00211BFC" w:rsidRPr="00BA4CDA">
        <w:rPr>
          <w:lang w:val="fr-CA"/>
        </w:rPr>
        <w:t xml:space="preserve"> et l</w:t>
      </w:r>
      <w:r w:rsidR="005239D3" w:rsidRPr="00BA4CDA">
        <w:rPr>
          <w:lang w:val="fr-CA"/>
        </w:rPr>
        <w:t>’</w:t>
      </w:r>
      <w:r w:rsidR="00211BFC" w:rsidRPr="00BA4CDA">
        <w:rPr>
          <w:lang w:val="fr-CA"/>
        </w:rPr>
        <w:t>enseignement professionnel, les rend accessibles à tout enfant et prend des mesures appropriées, telles que l</w:t>
      </w:r>
      <w:r w:rsidR="005239D3" w:rsidRPr="00BA4CDA">
        <w:rPr>
          <w:lang w:val="fr-CA"/>
        </w:rPr>
        <w:t>’</w:t>
      </w:r>
      <w:r w:rsidR="00211BFC" w:rsidRPr="00BA4CDA">
        <w:rPr>
          <w:lang w:val="fr-CA"/>
        </w:rPr>
        <w:t>introduction de l</w:t>
      </w:r>
      <w:r w:rsidR="005239D3" w:rsidRPr="00BA4CDA">
        <w:rPr>
          <w:lang w:val="fr-CA"/>
        </w:rPr>
        <w:t>’</w:t>
      </w:r>
      <w:r w:rsidR="00211BFC" w:rsidRPr="00BA4CDA">
        <w:rPr>
          <w:lang w:val="fr-CA"/>
        </w:rPr>
        <w:t>enseignement gratuit et l</w:t>
      </w:r>
      <w:r w:rsidR="005239D3" w:rsidRPr="00BA4CDA">
        <w:rPr>
          <w:lang w:val="fr-CA"/>
        </w:rPr>
        <w:t>’</w:t>
      </w:r>
      <w:r w:rsidR="00211BFC" w:rsidRPr="00BA4CDA">
        <w:rPr>
          <w:lang w:val="fr-CA"/>
        </w:rPr>
        <w:t>offre d</w:t>
      </w:r>
      <w:r w:rsidR="005239D3" w:rsidRPr="00BA4CDA">
        <w:rPr>
          <w:lang w:val="fr-CA"/>
        </w:rPr>
        <w:t>’</w:t>
      </w:r>
      <w:r w:rsidR="00211BFC" w:rsidRPr="00BA4CDA">
        <w:rPr>
          <w:lang w:val="fr-CA"/>
        </w:rPr>
        <w:t>aide financière en cas de besoin. L</w:t>
      </w:r>
      <w:r w:rsidR="005239D3" w:rsidRPr="00BA4CDA">
        <w:rPr>
          <w:lang w:val="fr-CA"/>
        </w:rPr>
        <w:t>’</w:t>
      </w:r>
      <w:r w:rsidR="00211BFC" w:rsidRPr="00BA4CDA">
        <w:rPr>
          <w:lang w:val="fr-CA"/>
        </w:rPr>
        <w:t>enseignement secondaire à Zanzibar se divise en enseignement secondaire inférieur (I et II), secondaire supérieur (III et IV) et secondaire avancé/supérieur (V et VI). Selon la nouvelle politique en matière d</w:t>
      </w:r>
      <w:r w:rsidR="005239D3" w:rsidRPr="00BA4CDA">
        <w:rPr>
          <w:lang w:val="fr-CA"/>
        </w:rPr>
        <w:t>’</w:t>
      </w:r>
      <w:r w:rsidR="00211BFC" w:rsidRPr="00BA4CDA">
        <w:rPr>
          <w:lang w:val="fr-CA"/>
        </w:rPr>
        <w:t>enseignement (2006), l</w:t>
      </w:r>
      <w:r w:rsidR="005239D3" w:rsidRPr="00BA4CDA">
        <w:rPr>
          <w:lang w:val="fr-CA"/>
        </w:rPr>
        <w:t>’</w:t>
      </w:r>
      <w:r w:rsidR="00211BFC" w:rsidRPr="00BA4CDA">
        <w:rPr>
          <w:lang w:val="fr-CA"/>
        </w:rPr>
        <w:t>enseignement de base et obligatoire répond à la norme I jusqu</w:t>
      </w:r>
      <w:r w:rsidR="005239D3" w:rsidRPr="00BA4CDA">
        <w:rPr>
          <w:lang w:val="fr-CA"/>
        </w:rPr>
        <w:t>’</w:t>
      </w:r>
      <w:r w:rsidR="00211BFC" w:rsidRPr="00BA4CDA">
        <w:rPr>
          <w:lang w:val="fr-CA"/>
        </w:rPr>
        <w:t>à la norme IV. Dans le secondaire, les inscriptions</w:t>
      </w:r>
      <w:r w:rsidR="009E2969">
        <w:rPr>
          <w:lang w:val="fr-CA"/>
        </w:rPr>
        <w:t xml:space="preserve"> se sont accrues, passant de 82 796 (43 </w:t>
      </w:r>
      <w:r w:rsidR="00211BFC" w:rsidRPr="00BA4CDA">
        <w:rPr>
          <w:lang w:val="fr-CA"/>
        </w:rPr>
        <w:t>157 filles e</w:t>
      </w:r>
      <w:r w:rsidR="009E2969">
        <w:rPr>
          <w:lang w:val="fr-CA"/>
        </w:rPr>
        <w:t>t 39 639 garçons) en 2009</w:t>
      </w:r>
      <w:r w:rsidR="00923C32">
        <w:rPr>
          <w:lang w:val="fr-CA"/>
        </w:rPr>
        <w:t>/</w:t>
      </w:r>
      <w:r w:rsidR="009E2969">
        <w:rPr>
          <w:lang w:val="fr-CA"/>
        </w:rPr>
        <w:t>10 à 84 099 (44 </w:t>
      </w:r>
      <w:r w:rsidR="00211BFC" w:rsidRPr="00BA4CDA">
        <w:rPr>
          <w:lang w:val="fr-CA"/>
        </w:rPr>
        <w:t>209 filles</w:t>
      </w:r>
      <w:r w:rsidR="009E2969">
        <w:rPr>
          <w:lang w:val="fr-CA"/>
        </w:rPr>
        <w:t>, 39 </w:t>
      </w:r>
      <w:r w:rsidR="00383FE3" w:rsidRPr="00BA4CDA">
        <w:rPr>
          <w:lang w:val="fr-CA"/>
        </w:rPr>
        <w:t>890 garçons) en 2010</w:t>
      </w:r>
      <w:r w:rsidR="00923C32">
        <w:rPr>
          <w:lang w:val="fr-CA"/>
        </w:rPr>
        <w:t>/</w:t>
      </w:r>
      <w:r w:rsidR="00383FE3" w:rsidRPr="00BA4CDA">
        <w:rPr>
          <w:lang w:val="fr-CA"/>
        </w:rPr>
        <w:t>11.</w:t>
      </w:r>
    </w:p>
    <w:p w:rsidR="00151021" w:rsidRPr="00BA4CDA" w:rsidRDefault="00056DE2" w:rsidP="00056DE2">
      <w:pPr>
        <w:pStyle w:val="SingleTxtG"/>
        <w:tabs>
          <w:tab w:val="left" w:pos="-360"/>
        </w:tabs>
        <w:rPr>
          <w:lang w:val="fr-CA"/>
        </w:rPr>
      </w:pPr>
      <w:r w:rsidRPr="00BA4CDA">
        <w:rPr>
          <w:lang w:val="fr-CA"/>
        </w:rPr>
        <w:t>225.</w:t>
      </w:r>
      <w:r w:rsidRPr="00BA4CDA">
        <w:rPr>
          <w:lang w:val="fr-CA"/>
        </w:rPr>
        <w:tab/>
      </w:r>
      <w:r w:rsidR="00445C2C" w:rsidRPr="00BA4CDA">
        <w:rPr>
          <w:lang w:val="fr-CA"/>
        </w:rPr>
        <w:t>La mise à disposition d</w:t>
      </w:r>
      <w:r w:rsidR="005239D3" w:rsidRPr="00BA4CDA">
        <w:rPr>
          <w:lang w:val="fr-CA"/>
        </w:rPr>
        <w:t>’</w:t>
      </w:r>
      <w:r w:rsidR="00445C2C" w:rsidRPr="00BA4CDA">
        <w:rPr>
          <w:lang w:val="fr-CA"/>
        </w:rPr>
        <w:t>enseignants qualifiés et de matériel d</w:t>
      </w:r>
      <w:r w:rsidR="005239D3" w:rsidRPr="00BA4CDA">
        <w:rPr>
          <w:lang w:val="fr-CA"/>
        </w:rPr>
        <w:t>’</w:t>
      </w:r>
      <w:r w:rsidR="00445C2C" w:rsidRPr="00BA4CDA">
        <w:rPr>
          <w:lang w:val="fr-CA"/>
        </w:rPr>
        <w:t>enseignement et d</w:t>
      </w:r>
      <w:r w:rsidR="005239D3" w:rsidRPr="00BA4CDA">
        <w:rPr>
          <w:lang w:val="fr-CA"/>
        </w:rPr>
        <w:t>’</w:t>
      </w:r>
      <w:r w:rsidR="00445C2C" w:rsidRPr="00BA4CDA">
        <w:rPr>
          <w:lang w:val="fr-CA"/>
        </w:rPr>
        <w:t>apprentissage à Zanzibar a contribué à cette amélioration, grâce au projet d</w:t>
      </w:r>
      <w:r w:rsidR="005239D3" w:rsidRPr="00BA4CDA">
        <w:rPr>
          <w:lang w:val="fr-CA"/>
        </w:rPr>
        <w:t>’</w:t>
      </w:r>
      <w:r w:rsidR="00445C2C" w:rsidRPr="00BA4CDA">
        <w:rPr>
          <w:lang w:val="fr-CA"/>
        </w:rPr>
        <w:t>amélioration de l</w:t>
      </w:r>
      <w:r w:rsidR="005239D3" w:rsidRPr="00BA4CDA">
        <w:rPr>
          <w:lang w:val="fr-CA"/>
        </w:rPr>
        <w:t>’</w:t>
      </w:r>
      <w:r w:rsidR="00445C2C" w:rsidRPr="00BA4CDA">
        <w:rPr>
          <w:lang w:val="fr-CA"/>
        </w:rPr>
        <w:t xml:space="preserve">enseignement de base à Zanzibar </w:t>
      </w:r>
      <w:r w:rsidR="00151021" w:rsidRPr="00BA4CDA">
        <w:rPr>
          <w:lang w:val="fr-CA"/>
        </w:rPr>
        <w:t xml:space="preserve">(ZBEIP). </w:t>
      </w:r>
      <w:r w:rsidR="00445C2C" w:rsidRPr="00BA4CDA">
        <w:rPr>
          <w:lang w:val="fr-CA"/>
        </w:rPr>
        <w:t>Il s</w:t>
      </w:r>
      <w:r w:rsidR="005239D3" w:rsidRPr="00BA4CDA">
        <w:rPr>
          <w:lang w:val="fr-CA"/>
        </w:rPr>
        <w:t>’</w:t>
      </w:r>
      <w:r w:rsidR="00445C2C" w:rsidRPr="00BA4CDA">
        <w:rPr>
          <w:lang w:val="fr-CA"/>
        </w:rPr>
        <w:t>agit d</w:t>
      </w:r>
      <w:r w:rsidR="005239D3" w:rsidRPr="00BA4CDA">
        <w:rPr>
          <w:lang w:val="fr-CA"/>
        </w:rPr>
        <w:t>’</w:t>
      </w:r>
      <w:r w:rsidR="00445C2C" w:rsidRPr="00BA4CDA">
        <w:rPr>
          <w:lang w:val="fr-CA"/>
        </w:rPr>
        <w:t xml:space="preserve">un projet quinquennal, allant de 2008 à 2013, qui comporte deux éléments: </w:t>
      </w:r>
      <w:r w:rsidR="00151021" w:rsidRPr="00BA4CDA">
        <w:rPr>
          <w:lang w:val="fr-CA"/>
        </w:rPr>
        <w:t>a)</w:t>
      </w:r>
      <w:r w:rsidR="00BB7FA7" w:rsidRPr="00BA4CDA">
        <w:rPr>
          <w:lang w:val="fr-CA"/>
        </w:rPr>
        <w:t> </w:t>
      </w:r>
      <w:r w:rsidR="00445C2C" w:rsidRPr="00BA4CDA">
        <w:rPr>
          <w:lang w:val="fr-CA"/>
        </w:rPr>
        <w:t xml:space="preserve">accroître les inscriptions; </w:t>
      </w:r>
      <w:r w:rsidR="00151021" w:rsidRPr="00BA4CDA">
        <w:rPr>
          <w:lang w:val="fr-CA"/>
        </w:rPr>
        <w:t xml:space="preserve">b) </w:t>
      </w:r>
      <w:r w:rsidR="00445C2C" w:rsidRPr="00BA4CDA">
        <w:rPr>
          <w:lang w:val="fr-CA"/>
        </w:rPr>
        <w:t>améliorer la qualité du secondaire par la fourniture d</w:t>
      </w:r>
      <w:r w:rsidR="005239D3" w:rsidRPr="00BA4CDA">
        <w:rPr>
          <w:lang w:val="fr-CA"/>
        </w:rPr>
        <w:t>’</w:t>
      </w:r>
      <w:r w:rsidR="00445C2C" w:rsidRPr="00BA4CDA">
        <w:rPr>
          <w:lang w:val="fr-CA"/>
        </w:rPr>
        <w:t>une infrastructure et améliorer la qualité de l</w:t>
      </w:r>
      <w:r w:rsidR="005239D3" w:rsidRPr="00BA4CDA">
        <w:rPr>
          <w:lang w:val="fr-CA"/>
        </w:rPr>
        <w:t>’</w:t>
      </w:r>
      <w:r w:rsidR="00445C2C" w:rsidRPr="00BA4CDA">
        <w:rPr>
          <w:lang w:val="fr-CA"/>
        </w:rPr>
        <w:t>éducation par la formation des enseignants, une réforme des programmes de cours et la fourniture de matériels d</w:t>
      </w:r>
      <w:r w:rsidR="005239D3" w:rsidRPr="00BA4CDA">
        <w:rPr>
          <w:lang w:val="fr-CA"/>
        </w:rPr>
        <w:t>’</w:t>
      </w:r>
      <w:r w:rsidR="00445C2C" w:rsidRPr="00BA4CDA">
        <w:rPr>
          <w:lang w:val="fr-CA"/>
        </w:rPr>
        <w:t>apprentissage</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226.</w:t>
      </w:r>
      <w:r w:rsidRPr="00BA4CDA">
        <w:rPr>
          <w:lang w:val="fr-CA"/>
        </w:rPr>
        <w:tab/>
      </w:r>
      <w:r w:rsidR="00E31630" w:rsidRPr="00BA4CDA">
        <w:rPr>
          <w:lang w:val="fr-CA"/>
        </w:rPr>
        <w:t>Pendant l</w:t>
      </w:r>
      <w:r w:rsidR="005239D3" w:rsidRPr="00BA4CDA">
        <w:rPr>
          <w:lang w:val="fr-CA"/>
        </w:rPr>
        <w:t>’</w:t>
      </w:r>
      <w:r w:rsidR="00923C32">
        <w:rPr>
          <w:lang w:val="fr-CA"/>
        </w:rPr>
        <w:t>exercice fiscal 2011-</w:t>
      </w:r>
      <w:r w:rsidR="00E31630" w:rsidRPr="00BA4CDA">
        <w:rPr>
          <w:lang w:val="fr-CA"/>
        </w:rPr>
        <w:t>2012, il y avait 227 écoles secondaires à Zanzibar, tandis qu</w:t>
      </w:r>
      <w:r w:rsidR="005239D3" w:rsidRPr="00BA4CDA">
        <w:rPr>
          <w:lang w:val="fr-CA"/>
        </w:rPr>
        <w:t>’</w:t>
      </w:r>
      <w:r w:rsidR="00923C32">
        <w:rPr>
          <w:lang w:val="fr-CA"/>
        </w:rPr>
        <w:t>en 2009-</w:t>
      </w:r>
      <w:r w:rsidR="00E31630" w:rsidRPr="00BA4CDA">
        <w:rPr>
          <w:lang w:val="fr-CA"/>
        </w:rPr>
        <w:t>2010, il n</w:t>
      </w:r>
      <w:r w:rsidR="005239D3" w:rsidRPr="00BA4CDA">
        <w:rPr>
          <w:lang w:val="fr-CA"/>
        </w:rPr>
        <w:t>’</w:t>
      </w:r>
      <w:r w:rsidR="00E31630" w:rsidRPr="00BA4CDA">
        <w:rPr>
          <w:lang w:val="fr-CA"/>
        </w:rPr>
        <w:t>y en avait que 219. Le Ministère de l</w:t>
      </w:r>
      <w:r w:rsidR="005239D3" w:rsidRPr="00BA4CDA">
        <w:rPr>
          <w:lang w:val="fr-CA"/>
        </w:rPr>
        <w:t>’</w:t>
      </w:r>
      <w:r w:rsidR="00E31630" w:rsidRPr="00BA4CDA">
        <w:rPr>
          <w:lang w:val="fr-CA"/>
        </w:rPr>
        <w:t>éducation et de la formation professionnelle a établi des centres professionnels en 2009, afin d</w:t>
      </w:r>
      <w:r w:rsidR="005239D3" w:rsidRPr="00BA4CDA">
        <w:rPr>
          <w:lang w:val="fr-CA"/>
        </w:rPr>
        <w:t>’</w:t>
      </w:r>
      <w:r w:rsidR="00E31630" w:rsidRPr="00BA4CDA">
        <w:rPr>
          <w:lang w:val="fr-CA"/>
        </w:rPr>
        <w:t>améliorer la qualité de l</w:t>
      </w:r>
      <w:r w:rsidR="005239D3" w:rsidRPr="00BA4CDA">
        <w:rPr>
          <w:lang w:val="fr-CA"/>
        </w:rPr>
        <w:t>’</w:t>
      </w:r>
      <w:r w:rsidR="00E31630" w:rsidRPr="00BA4CDA">
        <w:rPr>
          <w:lang w:val="fr-CA"/>
        </w:rPr>
        <w:t>enseignement professionnel pour les jeunes et permettre à ceux-ci de s</w:t>
      </w:r>
      <w:r w:rsidR="005239D3" w:rsidRPr="00BA4CDA">
        <w:rPr>
          <w:lang w:val="fr-CA"/>
        </w:rPr>
        <w:t>’</w:t>
      </w:r>
      <w:r w:rsidR="00E31630" w:rsidRPr="00BA4CDA">
        <w:rPr>
          <w:lang w:val="fr-CA"/>
        </w:rPr>
        <w:t>employer eux-mêmes. Pour l</w:t>
      </w:r>
      <w:r w:rsidR="005239D3" w:rsidRPr="00BA4CDA">
        <w:rPr>
          <w:lang w:val="fr-CA"/>
        </w:rPr>
        <w:t>’</w:t>
      </w:r>
      <w:r w:rsidR="00D35098">
        <w:rPr>
          <w:lang w:val="fr-CA"/>
        </w:rPr>
        <w:t>heure, il y a trois</w:t>
      </w:r>
      <w:r w:rsidR="00E31630" w:rsidRPr="00BA4CDA">
        <w:rPr>
          <w:lang w:val="fr-CA"/>
        </w:rPr>
        <w:t xml:space="preserve"> centres de formation professionnelle, au</w:t>
      </w:r>
      <w:r w:rsidR="00193AEA" w:rsidRPr="00BA4CDA">
        <w:rPr>
          <w:lang w:val="fr-CA"/>
        </w:rPr>
        <w:t>x</w:t>
      </w:r>
      <w:r w:rsidR="00E31630" w:rsidRPr="00BA4CDA">
        <w:rPr>
          <w:lang w:val="fr-CA"/>
        </w:rPr>
        <w:t>quel</w:t>
      </w:r>
      <w:r w:rsidR="00193AEA" w:rsidRPr="00BA4CDA">
        <w:rPr>
          <w:lang w:val="fr-CA"/>
        </w:rPr>
        <w:t>s</w:t>
      </w:r>
      <w:r w:rsidR="00E31630" w:rsidRPr="00BA4CDA">
        <w:rPr>
          <w:lang w:val="fr-CA"/>
        </w:rPr>
        <w:t xml:space="preserve"> sont inscrits 449 élèves (279 garçons et 170 filles).</w:t>
      </w:r>
    </w:p>
    <w:p w:rsidR="00151021" w:rsidRPr="00BA4CDA" w:rsidRDefault="00056DE2" w:rsidP="00056DE2">
      <w:pPr>
        <w:pStyle w:val="SingleTxtG"/>
        <w:tabs>
          <w:tab w:val="left" w:pos="-360"/>
        </w:tabs>
        <w:rPr>
          <w:lang w:val="fr-CA"/>
        </w:rPr>
      </w:pPr>
      <w:r w:rsidRPr="00BA4CDA">
        <w:rPr>
          <w:lang w:val="fr-CA"/>
        </w:rPr>
        <w:t>227.</w:t>
      </w:r>
      <w:r w:rsidRPr="00BA4CDA">
        <w:rPr>
          <w:lang w:val="fr-CA"/>
        </w:rPr>
        <w:tab/>
      </w:r>
      <w:r w:rsidR="00443AF8" w:rsidRPr="00BA4CDA">
        <w:rPr>
          <w:lang w:val="fr-CA"/>
        </w:rPr>
        <w:t>L</w:t>
      </w:r>
      <w:r w:rsidR="005239D3" w:rsidRPr="00BA4CDA">
        <w:rPr>
          <w:lang w:val="fr-CA"/>
        </w:rPr>
        <w:t>’</w:t>
      </w:r>
      <w:r w:rsidR="007916C7" w:rsidRPr="00BA4CDA">
        <w:rPr>
          <w:lang w:val="fr-CA"/>
        </w:rPr>
        <w:t>État</w:t>
      </w:r>
      <w:r w:rsidR="00443AF8" w:rsidRPr="00BA4CDA">
        <w:rPr>
          <w:lang w:val="fr-CA"/>
        </w:rPr>
        <w:t xml:space="preserve"> partie a augmenté le nombre d</w:t>
      </w:r>
      <w:r w:rsidR="005239D3" w:rsidRPr="00BA4CDA">
        <w:rPr>
          <w:lang w:val="fr-CA"/>
        </w:rPr>
        <w:t>’</w:t>
      </w:r>
      <w:r w:rsidR="00443AF8" w:rsidRPr="00BA4CDA">
        <w:rPr>
          <w:lang w:val="fr-CA"/>
        </w:rPr>
        <w:t>enfants inscrits dans l</w:t>
      </w:r>
      <w:r w:rsidR="005239D3" w:rsidRPr="00BA4CDA">
        <w:rPr>
          <w:lang w:val="fr-CA"/>
        </w:rPr>
        <w:t>’</w:t>
      </w:r>
      <w:r w:rsidR="00443AF8" w:rsidRPr="00BA4CDA">
        <w:rPr>
          <w:lang w:val="fr-CA"/>
        </w:rPr>
        <w:t>enseignement secondaire par rapport à 2007-2011. Cette augmentation est imputable à l</w:t>
      </w:r>
      <w:r w:rsidR="005239D3" w:rsidRPr="00BA4CDA">
        <w:rPr>
          <w:lang w:val="fr-CA"/>
        </w:rPr>
        <w:t>’</w:t>
      </w:r>
      <w:r w:rsidR="00443AF8" w:rsidRPr="00BA4CDA">
        <w:rPr>
          <w:lang w:val="fr-CA"/>
        </w:rPr>
        <w:t>établissement du secondaire de la communauté au niveau de la section électorale. Selon la section 107 de la loi de Zanzibar relative aux enfants, lorsque l</w:t>
      </w:r>
      <w:r w:rsidR="005239D3" w:rsidRPr="00BA4CDA">
        <w:rPr>
          <w:lang w:val="fr-CA"/>
        </w:rPr>
        <w:t>’</w:t>
      </w:r>
      <w:r w:rsidR="00443AF8" w:rsidRPr="00BA4CDA">
        <w:rPr>
          <w:lang w:val="fr-CA"/>
        </w:rPr>
        <w:t>intérêt supérieur le commande, un enfant de 16 ans peut être mis en apprentissage dans un centre de formation professionnel</w:t>
      </w:r>
      <w:r w:rsidR="007F21D6" w:rsidRPr="00BA4CDA">
        <w:rPr>
          <w:lang w:val="fr-CA"/>
        </w:rPr>
        <w:t>le</w:t>
      </w:r>
      <w:r w:rsidR="00443AF8" w:rsidRPr="00BA4CDA">
        <w:rPr>
          <w:lang w:val="fr-CA"/>
        </w:rPr>
        <w:t xml:space="preserve"> conformément aux dispositions de la loi relative à la formation professionnelle (2006</w:t>
      </w:r>
      <w:r w:rsidR="00CB33A2" w:rsidRPr="00BA4CDA">
        <w:rPr>
          <w:lang w:val="fr-CA"/>
        </w:rPr>
        <w:t>)</w:t>
      </w:r>
      <w:r w:rsidR="00151021" w:rsidRPr="00BA4CDA">
        <w:rPr>
          <w:rStyle w:val="FootnoteReference"/>
          <w:lang w:val="fr-CA"/>
        </w:rPr>
        <w:footnoteReference w:id="97"/>
      </w:r>
      <w:r w:rsidR="00CB33A2" w:rsidRPr="00BA4CDA">
        <w:rPr>
          <w:lang w:val="fr-CA"/>
        </w:rPr>
        <w:t>.</w:t>
      </w:r>
      <w:r w:rsidR="00151021" w:rsidRPr="00BA4CDA">
        <w:rPr>
          <w:lang w:val="fr-CA"/>
        </w:rPr>
        <w:t xml:space="preserve"> </w:t>
      </w:r>
      <w:r w:rsidR="00F308D1" w:rsidRPr="00BA4CDA">
        <w:rPr>
          <w:lang w:val="fr-CA"/>
        </w:rPr>
        <w:t>Il est donné suite au droit de l</w:t>
      </w:r>
      <w:r w:rsidR="005239D3" w:rsidRPr="00BA4CDA">
        <w:rPr>
          <w:lang w:val="fr-CA"/>
        </w:rPr>
        <w:t>’</w:t>
      </w:r>
      <w:r w:rsidR="00F308D1" w:rsidRPr="00BA4CDA">
        <w:rPr>
          <w:lang w:val="fr-CA"/>
        </w:rPr>
        <w:t>enfant à la formation professionnelle en vertu de la loi relative à l</w:t>
      </w:r>
      <w:r w:rsidR="005239D3" w:rsidRPr="00BA4CDA">
        <w:rPr>
          <w:lang w:val="fr-CA"/>
        </w:rPr>
        <w:t>’</w:t>
      </w:r>
      <w:r w:rsidR="00F308D1" w:rsidRPr="00BA4CDA">
        <w:rPr>
          <w:lang w:val="fr-CA"/>
        </w:rPr>
        <w:t>éducation et à la formation professionnelle</w:t>
      </w:r>
      <w:r w:rsidR="00F308D1" w:rsidRPr="00BA4CDA">
        <w:rPr>
          <w:rStyle w:val="FootnoteReference"/>
          <w:lang w:val="fr-CA"/>
        </w:rPr>
        <w:footnoteReference w:id="98"/>
      </w:r>
      <w:r w:rsidR="00F308D1" w:rsidRPr="00BA4CDA">
        <w:rPr>
          <w:lang w:val="fr-CA"/>
        </w:rPr>
        <w:t xml:space="preserve"> et conformément à la section 88 de la loi relative aux enfants, qui </w:t>
      </w:r>
      <w:r w:rsidR="00193AEA" w:rsidRPr="00BA4CDA">
        <w:rPr>
          <w:lang w:val="fr-CA"/>
        </w:rPr>
        <w:t>fixe</w:t>
      </w:r>
      <w:r w:rsidR="00F308D1" w:rsidRPr="00BA4CDA">
        <w:rPr>
          <w:lang w:val="fr-CA"/>
        </w:rPr>
        <w:t xml:space="preserve"> un âge minimum pour l</w:t>
      </w:r>
      <w:r w:rsidR="005239D3" w:rsidRPr="00BA4CDA">
        <w:rPr>
          <w:lang w:val="fr-CA"/>
        </w:rPr>
        <w:t>’</w:t>
      </w:r>
      <w:r w:rsidR="00F308D1" w:rsidRPr="00BA4CDA">
        <w:rPr>
          <w:lang w:val="fr-CA"/>
        </w:rPr>
        <w:t>apprentissage, lié au fait que l</w:t>
      </w:r>
      <w:r w:rsidR="005239D3" w:rsidRPr="00BA4CDA">
        <w:rPr>
          <w:lang w:val="fr-CA"/>
        </w:rPr>
        <w:t>’</w:t>
      </w:r>
      <w:r w:rsidR="00F308D1" w:rsidRPr="00BA4CDA">
        <w:rPr>
          <w:lang w:val="fr-CA"/>
        </w:rPr>
        <w:t>enfant a atteint l</w:t>
      </w:r>
      <w:r w:rsidR="005239D3" w:rsidRPr="00BA4CDA">
        <w:rPr>
          <w:lang w:val="fr-CA"/>
        </w:rPr>
        <w:t>’</w:t>
      </w:r>
      <w:r w:rsidR="00F308D1" w:rsidRPr="00BA4CDA">
        <w:rPr>
          <w:lang w:val="fr-CA"/>
        </w:rPr>
        <w:t>âge de 14 ans ou qu</w:t>
      </w:r>
      <w:r w:rsidR="005239D3" w:rsidRPr="00BA4CDA">
        <w:rPr>
          <w:lang w:val="fr-CA"/>
        </w:rPr>
        <w:t>’</w:t>
      </w:r>
      <w:r w:rsidR="00F308D1" w:rsidRPr="00BA4CDA">
        <w:rPr>
          <w:lang w:val="fr-CA"/>
        </w:rPr>
        <w:t>il a terminé son école primaire. L</w:t>
      </w:r>
      <w:r w:rsidR="005239D3" w:rsidRPr="00BA4CDA">
        <w:rPr>
          <w:lang w:val="fr-CA"/>
        </w:rPr>
        <w:t>’</w:t>
      </w:r>
      <w:r w:rsidR="007916C7" w:rsidRPr="00BA4CDA">
        <w:rPr>
          <w:lang w:val="fr-CA"/>
        </w:rPr>
        <w:t>État</w:t>
      </w:r>
      <w:r w:rsidR="00F308D1" w:rsidRPr="00BA4CDA">
        <w:rPr>
          <w:lang w:val="fr-CA"/>
        </w:rPr>
        <w:t xml:space="preserve"> partie a également créé un département au sein du Ministère de l</w:t>
      </w:r>
      <w:r w:rsidR="005239D3" w:rsidRPr="00BA4CDA">
        <w:rPr>
          <w:lang w:val="fr-CA"/>
        </w:rPr>
        <w:t>’</w:t>
      </w:r>
      <w:r w:rsidR="00F308D1" w:rsidRPr="00BA4CDA">
        <w:rPr>
          <w:lang w:val="fr-CA"/>
        </w:rPr>
        <w:t xml:space="preserve">éducation et de la formation professionnelle, département qui est chargé de superviser la formation professionnelle. </w:t>
      </w:r>
      <w:r w:rsidR="00E03F36" w:rsidRPr="00BA4CDA">
        <w:rPr>
          <w:lang w:val="fr-CA"/>
        </w:rPr>
        <w:t>En outre, il existe des collèges pour le développement des gens</w:t>
      </w:r>
      <w:r w:rsidR="00193AEA" w:rsidRPr="00BA4CDA">
        <w:rPr>
          <w:lang w:val="fr-CA"/>
        </w:rPr>
        <w:t>,</w:t>
      </w:r>
      <w:r w:rsidR="00E03F36" w:rsidRPr="00BA4CDA">
        <w:rPr>
          <w:lang w:val="fr-CA"/>
        </w:rPr>
        <w:t xml:space="preserve"> qui sont actuellement renforcés par le Ministère du développement local, de l</w:t>
      </w:r>
      <w:r w:rsidR="005239D3" w:rsidRPr="00BA4CDA">
        <w:rPr>
          <w:lang w:val="fr-CA"/>
        </w:rPr>
        <w:t>’</w:t>
      </w:r>
      <w:r w:rsidR="00E03F36" w:rsidRPr="00BA4CDA">
        <w:rPr>
          <w:lang w:val="fr-CA"/>
        </w:rPr>
        <w:t>égalité entre femmes et hommes et de l</w:t>
      </w:r>
      <w:r w:rsidR="005239D3" w:rsidRPr="00BA4CDA">
        <w:rPr>
          <w:lang w:val="fr-CA"/>
        </w:rPr>
        <w:t>’</w:t>
      </w:r>
      <w:r w:rsidR="00E03F36" w:rsidRPr="00BA4CDA">
        <w:rPr>
          <w:lang w:val="fr-CA"/>
        </w:rPr>
        <w:t>enfance aux fins mentionnées ci-dessus.</w:t>
      </w:r>
    </w:p>
    <w:p w:rsidR="00151021" w:rsidRPr="00BA4CDA" w:rsidRDefault="00BB7FA7" w:rsidP="00076E3F">
      <w:pPr>
        <w:pStyle w:val="H23G"/>
        <w:rPr>
          <w:lang w:val="fr-CA"/>
        </w:rPr>
      </w:pPr>
      <w:r w:rsidRPr="00BA4CDA">
        <w:rPr>
          <w:lang w:val="fr-CA"/>
        </w:rPr>
        <w:tab/>
      </w:r>
      <w:r w:rsidR="00151021" w:rsidRPr="00BA4CDA">
        <w:rPr>
          <w:lang w:val="fr-CA"/>
        </w:rPr>
        <w:t>c)</w:t>
      </w:r>
      <w:r w:rsidRPr="00BA4CDA">
        <w:rPr>
          <w:lang w:val="fr-CA"/>
        </w:rPr>
        <w:tab/>
      </w:r>
      <w:r w:rsidR="00E03F36" w:rsidRPr="00BA4CDA">
        <w:rPr>
          <w:lang w:val="fr-CA"/>
        </w:rPr>
        <w:t>Réexamen de la loi relative à l</w:t>
      </w:r>
      <w:r w:rsidR="005239D3" w:rsidRPr="00BA4CDA">
        <w:rPr>
          <w:lang w:val="fr-CA"/>
        </w:rPr>
        <w:t>’</w:t>
      </w:r>
      <w:r w:rsidR="00E03F36" w:rsidRPr="00BA4CDA">
        <w:rPr>
          <w:lang w:val="fr-CA"/>
        </w:rPr>
        <w:t>éducation en Tanzanie continentale, afin d</w:t>
      </w:r>
      <w:r w:rsidR="005239D3" w:rsidRPr="00BA4CDA">
        <w:rPr>
          <w:lang w:val="fr-CA"/>
        </w:rPr>
        <w:t>’</w:t>
      </w:r>
      <w:r w:rsidR="00E03F36" w:rsidRPr="00BA4CDA">
        <w:rPr>
          <w:lang w:val="fr-CA"/>
        </w:rPr>
        <w:t>interdire d</w:t>
      </w:r>
      <w:r w:rsidR="005239D3" w:rsidRPr="00BA4CDA">
        <w:rPr>
          <w:lang w:val="fr-CA"/>
        </w:rPr>
        <w:t>’</w:t>
      </w:r>
      <w:r w:rsidR="00E03F36" w:rsidRPr="00BA4CDA">
        <w:rPr>
          <w:lang w:val="fr-CA"/>
        </w:rPr>
        <w:t>expulser de l</w:t>
      </w:r>
      <w:r w:rsidR="005239D3" w:rsidRPr="00BA4CDA">
        <w:rPr>
          <w:lang w:val="fr-CA"/>
        </w:rPr>
        <w:t>’</w:t>
      </w:r>
      <w:r w:rsidR="00E03F36" w:rsidRPr="00BA4CDA">
        <w:rPr>
          <w:lang w:val="fr-CA"/>
        </w:rPr>
        <w:t xml:space="preserve">école des </w:t>
      </w:r>
      <w:r w:rsidR="00193AEA" w:rsidRPr="00BA4CDA">
        <w:rPr>
          <w:lang w:val="fr-CA"/>
        </w:rPr>
        <w:t>adolescentes</w:t>
      </w:r>
      <w:r w:rsidR="00E03F36" w:rsidRPr="00BA4CDA">
        <w:rPr>
          <w:lang w:val="fr-CA"/>
        </w:rPr>
        <w:t xml:space="preserve"> enceintes</w:t>
      </w:r>
    </w:p>
    <w:p w:rsidR="00151021" w:rsidRPr="00BA4CDA" w:rsidRDefault="00056DE2" w:rsidP="00056DE2">
      <w:pPr>
        <w:pStyle w:val="SingleTxtG"/>
        <w:tabs>
          <w:tab w:val="left" w:pos="-360"/>
        </w:tabs>
        <w:rPr>
          <w:lang w:val="fr-CA"/>
        </w:rPr>
      </w:pPr>
      <w:r w:rsidRPr="00BA4CDA">
        <w:rPr>
          <w:lang w:val="fr-CA"/>
        </w:rPr>
        <w:t>228.</w:t>
      </w:r>
      <w:r w:rsidRPr="00BA4CDA">
        <w:rPr>
          <w:lang w:val="fr-CA"/>
        </w:rPr>
        <w:tab/>
      </w:r>
      <w:r w:rsidR="00A35526" w:rsidRPr="00BA4CDA">
        <w:rPr>
          <w:lang w:val="fr-CA"/>
        </w:rPr>
        <w:t>L</w:t>
      </w:r>
      <w:r w:rsidR="005239D3" w:rsidRPr="00BA4CDA">
        <w:rPr>
          <w:lang w:val="fr-CA"/>
        </w:rPr>
        <w:t>’</w:t>
      </w:r>
      <w:r w:rsidR="007916C7" w:rsidRPr="00BA4CDA">
        <w:rPr>
          <w:lang w:val="fr-CA"/>
        </w:rPr>
        <w:t>État</w:t>
      </w:r>
      <w:r w:rsidR="00A35526" w:rsidRPr="00BA4CDA">
        <w:rPr>
          <w:lang w:val="fr-CA"/>
        </w:rPr>
        <w:t xml:space="preserve"> partie a été exhorté par le Comité à réexaminer la loi relative à l</w:t>
      </w:r>
      <w:r w:rsidR="005239D3" w:rsidRPr="00BA4CDA">
        <w:rPr>
          <w:lang w:val="fr-CA"/>
        </w:rPr>
        <w:t>’</w:t>
      </w:r>
      <w:r w:rsidR="00A35526" w:rsidRPr="00BA4CDA">
        <w:rPr>
          <w:lang w:val="fr-CA"/>
        </w:rPr>
        <w:t>éducation en Tanzanie continentale afin d</w:t>
      </w:r>
      <w:r w:rsidR="005239D3" w:rsidRPr="00BA4CDA">
        <w:rPr>
          <w:lang w:val="fr-CA"/>
        </w:rPr>
        <w:t>’</w:t>
      </w:r>
      <w:r w:rsidR="00A35526" w:rsidRPr="00BA4CDA">
        <w:rPr>
          <w:lang w:val="fr-CA"/>
        </w:rPr>
        <w:t>interdire d</w:t>
      </w:r>
      <w:r w:rsidR="005239D3" w:rsidRPr="00BA4CDA">
        <w:rPr>
          <w:lang w:val="fr-CA"/>
        </w:rPr>
        <w:t>’</w:t>
      </w:r>
      <w:r w:rsidR="00A35526" w:rsidRPr="00BA4CDA">
        <w:rPr>
          <w:lang w:val="fr-CA"/>
        </w:rPr>
        <w:t>expulser de l</w:t>
      </w:r>
      <w:r w:rsidR="005239D3" w:rsidRPr="00BA4CDA">
        <w:rPr>
          <w:lang w:val="fr-CA"/>
        </w:rPr>
        <w:t>’</w:t>
      </w:r>
      <w:r w:rsidR="00A35526" w:rsidRPr="00BA4CDA">
        <w:rPr>
          <w:lang w:val="fr-CA"/>
        </w:rPr>
        <w:t>école des jeunes femmes enceintes. L</w:t>
      </w:r>
      <w:r w:rsidR="00B464AD" w:rsidRPr="00BA4CDA">
        <w:rPr>
          <w:lang w:val="fr-CA"/>
        </w:rPr>
        <w:t>a</w:t>
      </w:r>
      <w:r w:rsidR="00A35526" w:rsidRPr="00BA4CDA">
        <w:rPr>
          <w:lang w:val="fr-CA"/>
        </w:rPr>
        <w:t xml:space="preserve"> loi révisée n</w:t>
      </w:r>
      <w:r w:rsidR="005239D3" w:rsidRPr="00BA4CDA">
        <w:rPr>
          <w:lang w:val="fr-CA"/>
        </w:rPr>
        <w:t>’</w:t>
      </w:r>
      <w:r w:rsidR="00A35526" w:rsidRPr="00BA4CDA">
        <w:rPr>
          <w:lang w:val="fr-CA"/>
        </w:rPr>
        <w:t>est pas encore entrée en vigueur mais l</w:t>
      </w:r>
      <w:r w:rsidR="005239D3" w:rsidRPr="00BA4CDA">
        <w:rPr>
          <w:lang w:val="fr-CA"/>
        </w:rPr>
        <w:t>’</w:t>
      </w:r>
      <w:r w:rsidR="007916C7" w:rsidRPr="00BA4CDA">
        <w:rPr>
          <w:lang w:val="fr-CA"/>
        </w:rPr>
        <w:t>État</w:t>
      </w:r>
      <w:r w:rsidR="00A35526" w:rsidRPr="00BA4CDA">
        <w:rPr>
          <w:lang w:val="fr-CA"/>
        </w:rPr>
        <w:t xml:space="preserve"> partie n</w:t>
      </w:r>
      <w:r w:rsidR="005239D3" w:rsidRPr="00BA4CDA">
        <w:rPr>
          <w:lang w:val="fr-CA"/>
        </w:rPr>
        <w:t>’</w:t>
      </w:r>
      <w:r w:rsidR="00A35526" w:rsidRPr="00BA4CDA">
        <w:rPr>
          <w:lang w:val="fr-CA"/>
        </w:rPr>
        <w:t>a pas cessé d</w:t>
      </w:r>
      <w:r w:rsidR="005239D3" w:rsidRPr="00BA4CDA">
        <w:rPr>
          <w:lang w:val="fr-CA"/>
        </w:rPr>
        <w:t>’</w:t>
      </w:r>
      <w:r w:rsidR="00A35526" w:rsidRPr="00BA4CDA">
        <w:rPr>
          <w:lang w:val="fr-CA"/>
        </w:rPr>
        <w:t>intervenir de différentes façons, notamment en permettant aux élèves d</w:t>
      </w:r>
      <w:r w:rsidR="005239D3" w:rsidRPr="00BA4CDA">
        <w:rPr>
          <w:lang w:val="fr-CA"/>
        </w:rPr>
        <w:t>’</w:t>
      </w:r>
      <w:r w:rsidR="00A35526" w:rsidRPr="00BA4CDA">
        <w:rPr>
          <w:lang w:val="fr-CA"/>
        </w:rPr>
        <w:t>aller à l</w:t>
      </w:r>
      <w:r w:rsidR="005239D3" w:rsidRPr="00BA4CDA">
        <w:rPr>
          <w:lang w:val="fr-CA"/>
        </w:rPr>
        <w:t>’</w:t>
      </w:r>
      <w:r w:rsidR="00A35526" w:rsidRPr="00BA4CDA">
        <w:rPr>
          <w:lang w:val="fr-CA"/>
        </w:rPr>
        <w:t xml:space="preserve">école grâce à un autre programme appelé </w:t>
      </w:r>
      <w:r w:rsidR="00D84A9E" w:rsidRPr="00BA4CDA">
        <w:rPr>
          <w:lang w:val="fr-CA"/>
        </w:rPr>
        <w:t>Éducation</w:t>
      </w:r>
      <w:r w:rsidR="00A35526" w:rsidRPr="00BA4CDA">
        <w:rPr>
          <w:lang w:val="fr-CA"/>
        </w:rPr>
        <w:t xml:space="preserve"> de base complémentaire (COBET) pour les enfants du primaire et aussi du secondaire. De tels programmes permettent aux enfants de terminer l</w:t>
      </w:r>
      <w:r w:rsidR="005239D3" w:rsidRPr="00BA4CDA">
        <w:rPr>
          <w:lang w:val="fr-CA"/>
        </w:rPr>
        <w:t>’</w:t>
      </w:r>
      <w:r w:rsidR="00A35526" w:rsidRPr="00BA4CDA">
        <w:rPr>
          <w:lang w:val="fr-CA"/>
        </w:rPr>
        <w:t>école primaire et l</w:t>
      </w:r>
      <w:r w:rsidR="005239D3" w:rsidRPr="00BA4CDA">
        <w:rPr>
          <w:lang w:val="fr-CA"/>
        </w:rPr>
        <w:t>’</w:t>
      </w:r>
      <w:r w:rsidR="00A35526" w:rsidRPr="00BA4CDA">
        <w:rPr>
          <w:lang w:val="fr-CA"/>
        </w:rPr>
        <w:t>école secondaire. Toutefois, l</w:t>
      </w:r>
      <w:r w:rsidR="005239D3" w:rsidRPr="00BA4CDA">
        <w:rPr>
          <w:lang w:val="fr-CA"/>
        </w:rPr>
        <w:t>’</w:t>
      </w:r>
      <w:r w:rsidR="007916C7" w:rsidRPr="00BA4CDA">
        <w:rPr>
          <w:lang w:val="fr-CA"/>
        </w:rPr>
        <w:t>État</w:t>
      </w:r>
      <w:r w:rsidR="00A35526" w:rsidRPr="00BA4CDA">
        <w:rPr>
          <w:lang w:val="fr-CA"/>
        </w:rPr>
        <w:t xml:space="preserve"> partie en est toujours à se demander comment réexaminer la politique susmentionnée et comment adopter une loi qui permettra à des adolescentes enceintes de revenir sur les bancs de l</w:t>
      </w:r>
      <w:r w:rsidR="005239D3" w:rsidRPr="00BA4CDA">
        <w:rPr>
          <w:lang w:val="fr-CA"/>
        </w:rPr>
        <w:t>’</w:t>
      </w:r>
      <w:r w:rsidR="00A35526" w:rsidRPr="00BA4CDA">
        <w:rPr>
          <w:lang w:val="fr-CA"/>
        </w:rPr>
        <w:t>école après avoir accouché</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229.</w:t>
      </w:r>
      <w:r w:rsidRPr="00BA4CDA">
        <w:rPr>
          <w:lang w:val="fr-CA"/>
        </w:rPr>
        <w:tab/>
      </w:r>
      <w:r w:rsidR="00250B25" w:rsidRPr="00BA4CDA">
        <w:rPr>
          <w:lang w:val="fr-CA"/>
        </w:rPr>
        <w:t>Entretemps, soucieux d</w:t>
      </w:r>
      <w:r w:rsidR="005239D3" w:rsidRPr="00BA4CDA">
        <w:rPr>
          <w:lang w:val="fr-CA"/>
        </w:rPr>
        <w:t>’</w:t>
      </w:r>
      <w:r w:rsidR="00250B25" w:rsidRPr="00BA4CDA">
        <w:rPr>
          <w:lang w:val="fr-CA"/>
        </w:rPr>
        <w:t>appliquer la mesure de protection du groupe susvisé, l</w:t>
      </w:r>
      <w:r w:rsidR="005239D3" w:rsidRPr="00BA4CDA">
        <w:rPr>
          <w:lang w:val="fr-CA"/>
        </w:rPr>
        <w:t>’</w:t>
      </w:r>
      <w:r w:rsidR="007916C7" w:rsidRPr="00BA4CDA">
        <w:rPr>
          <w:lang w:val="fr-CA"/>
        </w:rPr>
        <w:t>État</w:t>
      </w:r>
      <w:r w:rsidR="00250B25" w:rsidRPr="00BA4CDA">
        <w:rPr>
          <w:lang w:val="fr-CA"/>
        </w:rPr>
        <w:t xml:space="preserve"> a conçu des directives nationales pour permettre aux filles enceintes de poursuivre leur éducation après avoir accouché. Ces directives serviront, une fois approuvée la politique en matière d</w:t>
      </w:r>
      <w:r w:rsidR="005239D3" w:rsidRPr="00BA4CDA">
        <w:rPr>
          <w:lang w:val="fr-CA"/>
        </w:rPr>
        <w:t>’</w:t>
      </w:r>
      <w:r w:rsidR="00250B25" w:rsidRPr="00BA4CDA">
        <w:rPr>
          <w:lang w:val="fr-CA"/>
        </w:rPr>
        <w:t>éducation et de f</w:t>
      </w:r>
      <w:r w:rsidR="00B464AD" w:rsidRPr="00BA4CDA">
        <w:rPr>
          <w:lang w:val="fr-CA"/>
        </w:rPr>
        <w:t xml:space="preserve">ormation qui est en ce moment </w:t>
      </w:r>
      <w:r w:rsidR="00250B25" w:rsidRPr="00BA4CDA">
        <w:rPr>
          <w:lang w:val="fr-CA"/>
        </w:rPr>
        <w:t>examinée. Sur le plan administratif, depuis 2009, l</w:t>
      </w:r>
      <w:r w:rsidR="005239D3" w:rsidRPr="00BA4CDA">
        <w:rPr>
          <w:lang w:val="fr-CA"/>
        </w:rPr>
        <w:t>’</w:t>
      </w:r>
      <w:r w:rsidR="007916C7" w:rsidRPr="00BA4CDA">
        <w:rPr>
          <w:lang w:val="fr-CA"/>
        </w:rPr>
        <w:t>État</w:t>
      </w:r>
      <w:r w:rsidR="00250B25" w:rsidRPr="00BA4CDA">
        <w:rPr>
          <w:lang w:val="fr-CA"/>
        </w:rPr>
        <w:t xml:space="preserve"> partie permet aux élèves du primaire qui sont enceintes de présenter leur derni</w:t>
      </w:r>
      <w:r w:rsidR="00D84A9E">
        <w:rPr>
          <w:lang w:val="fr-CA"/>
        </w:rPr>
        <w:t>er examen devant «</w:t>
      </w:r>
      <w:r w:rsidR="00151021" w:rsidRPr="00BA4CDA">
        <w:rPr>
          <w:lang w:val="fr-CA"/>
        </w:rPr>
        <w:t>Standard Seven</w:t>
      </w:r>
      <w:r w:rsidR="00D84A9E">
        <w:rPr>
          <w:lang w:val="fr-CA"/>
        </w:rPr>
        <w:t>»</w:t>
      </w:r>
      <w:r w:rsidR="00151021" w:rsidRPr="00BA4CDA">
        <w:rPr>
          <w:lang w:val="fr-CA"/>
        </w:rPr>
        <w:t xml:space="preserve">. </w:t>
      </w:r>
      <w:r w:rsidR="00250B25" w:rsidRPr="00BA4CDA">
        <w:rPr>
          <w:lang w:val="fr-CA"/>
        </w:rPr>
        <w:t>Il s</w:t>
      </w:r>
      <w:r w:rsidR="005239D3" w:rsidRPr="00BA4CDA">
        <w:rPr>
          <w:lang w:val="fr-CA"/>
        </w:rPr>
        <w:t>’</w:t>
      </w:r>
      <w:r w:rsidR="00250B25" w:rsidRPr="00BA4CDA">
        <w:rPr>
          <w:lang w:val="fr-CA"/>
        </w:rPr>
        <w:t>agit d</w:t>
      </w:r>
      <w:r w:rsidR="005239D3" w:rsidRPr="00BA4CDA">
        <w:rPr>
          <w:lang w:val="fr-CA"/>
        </w:rPr>
        <w:t>’</w:t>
      </w:r>
      <w:r w:rsidR="00250B25" w:rsidRPr="00BA4CDA">
        <w:rPr>
          <w:lang w:val="fr-CA"/>
        </w:rPr>
        <w:t>une mesure temporaire, en attendant l</w:t>
      </w:r>
      <w:r w:rsidR="005239D3" w:rsidRPr="00BA4CDA">
        <w:rPr>
          <w:lang w:val="fr-CA"/>
        </w:rPr>
        <w:t>’</w:t>
      </w:r>
      <w:r w:rsidR="00250B25" w:rsidRPr="00BA4CDA">
        <w:rPr>
          <w:lang w:val="fr-CA"/>
        </w:rPr>
        <w:t>approbation desdites directives.</w:t>
      </w:r>
    </w:p>
    <w:p w:rsidR="00151021" w:rsidRPr="00BA4CDA" w:rsidRDefault="00BB7FA7" w:rsidP="00076E3F">
      <w:pPr>
        <w:pStyle w:val="H23G"/>
        <w:rPr>
          <w:lang w:val="fr-CA"/>
        </w:rPr>
      </w:pPr>
      <w:r w:rsidRPr="00BA4CDA">
        <w:rPr>
          <w:lang w:val="fr-CA"/>
        </w:rPr>
        <w:tab/>
      </w:r>
      <w:r w:rsidR="00151021" w:rsidRPr="00BA4CDA">
        <w:rPr>
          <w:lang w:val="fr-CA"/>
        </w:rPr>
        <w:t>d)</w:t>
      </w:r>
      <w:r w:rsidRPr="00BA4CDA">
        <w:rPr>
          <w:lang w:val="fr-CA"/>
        </w:rPr>
        <w:tab/>
      </w:r>
      <w:r w:rsidR="00151021" w:rsidRPr="00BA4CDA">
        <w:rPr>
          <w:lang w:val="fr-CA"/>
        </w:rPr>
        <w:t xml:space="preserve">Programmes </w:t>
      </w:r>
      <w:r w:rsidR="00567374" w:rsidRPr="00BA4CDA">
        <w:rPr>
          <w:lang w:val="fr-CA"/>
        </w:rPr>
        <w:t>qui lient l</w:t>
      </w:r>
      <w:r w:rsidR="005239D3" w:rsidRPr="00BA4CDA">
        <w:rPr>
          <w:lang w:val="fr-CA"/>
        </w:rPr>
        <w:t>’</w:t>
      </w:r>
      <w:r w:rsidR="00567374" w:rsidRPr="00BA4CDA">
        <w:rPr>
          <w:lang w:val="fr-CA"/>
        </w:rPr>
        <w:t xml:space="preserve">apprentissage à des </w:t>
      </w:r>
      <w:r w:rsidR="007E2D95" w:rsidRPr="00BA4CDA">
        <w:rPr>
          <w:lang w:val="fr-CA"/>
        </w:rPr>
        <w:t>compé</w:t>
      </w:r>
      <w:r w:rsidR="00567374" w:rsidRPr="00BA4CDA">
        <w:rPr>
          <w:lang w:val="fr-CA"/>
        </w:rPr>
        <w:t>tences pratiques</w:t>
      </w:r>
    </w:p>
    <w:p w:rsidR="00151021" w:rsidRPr="00BA4CDA" w:rsidRDefault="00056DE2" w:rsidP="00056DE2">
      <w:pPr>
        <w:pStyle w:val="SingleTxtG"/>
        <w:tabs>
          <w:tab w:val="left" w:pos="-360"/>
        </w:tabs>
        <w:rPr>
          <w:lang w:val="fr-CA"/>
        </w:rPr>
      </w:pPr>
      <w:r w:rsidRPr="00BA4CDA">
        <w:rPr>
          <w:lang w:val="fr-CA"/>
        </w:rPr>
        <w:t>230.</w:t>
      </w:r>
      <w:r w:rsidRPr="00BA4CDA">
        <w:rPr>
          <w:lang w:val="fr-CA"/>
        </w:rPr>
        <w:tab/>
      </w:r>
      <w:r w:rsidR="007E2D95" w:rsidRPr="00BA4CDA">
        <w:rPr>
          <w:lang w:val="fr-CA"/>
        </w:rPr>
        <w:t>L</w:t>
      </w:r>
      <w:r w:rsidR="005239D3" w:rsidRPr="00BA4CDA">
        <w:rPr>
          <w:lang w:val="fr-CA"/>
        </w:rPr>
        <w:t>’</w:t>
      </w:r>
      <w:r w:rsidR="007916C7" w:rsidRPr="00BA4CDA">
        <w:rPr>
          <w:lang w:val="fr-CA"/>
        </w:rPr>
        <w:t>État</w:t>
      </w:r>
      <w:r w:rsidR="007E2D95" w:rsidRPr="00BA4CDA">
        <w:rPr>
          <w:lang w:val="fr-CA"/>
        </w:rPr>
        <w:t xml:space="preserve"> partie a commencé à élaborer un cadre pour la préparation à la vie active pour l</w:t>
      </w:r>
      <w:r w:rsidR="005239D3" w:rsidRPr="00BA4CDA">
        <w:rPr>
          <w:lang w:val="fr-CA"/>
        </w:rPr>
        <w:t>’</w:t>
      </w:r>
      <w:r w:rsidR="007E2D95" w:rsidRPr="00BA4CDA">
        <w:rPr>
          <w:lang w:val="fr-CA"/>
        </w:rPr>
        <w:t>école primaire, l</w:t>
      </w:r>
      <w:r w:rsidR="005239D3" w:rsidRPr="00BA4CDA">
        <w:rPr>
          <w:lang w:val="fr-CA"/>
        </w:rPr>
        <w:t>’</w:t>
      </w:r>
      <w:r w:rsidR="007E2D95" w:rsidRPr="00BA4CDA">
        <w:rPr>
          <w:lang w:val="fr-CA"/>
        </w:rPr>
        <w:t>école secondaire et le collège de formation des enseignants.</w:t>
      </w:r>
    </w:p>
    <w:p w:rsidR="00151021" w:rsidRPr="00BA4CDA" w:rsidRDefault="00BB7FA7" w:rsidP="00076E3F">
      <w:pPr>
        <w:pStyle w:val="H23G"/>
        <w:rPr>
          <w:lang w:val="fr-CA"/>
        </w:rPr>
      </w:pPr>
      <w:r w:rsidRPr="00BA4CDA">
        <w:rPr>
          <w:lang w:val="fr-CA"/>
        </w:rPr>
        <w:tab/>
      </w:r>
      <w:r w:rsidR="00151021" w:rsidRPr="00BA4CDA">
        <w:rPr>
          <w:lang w:val="fr-CA"/>
        </w:rPr>
        <w:t>e)</w:t>
      </w:r>
      <w:r w:rsidRPr="00BA4CDA">
        <w:rPr>
          <w:lang w:val="fr-CA"/>
        </w:rPr>
        <w:tab/>
      </w:r>
      <w:r w:rsidR="007B77D2" w:rsidRPr="00BA4CDA">
        <w:rPr>
          <w:lang w:val="fr-CA"/>
        </w:rPr>
        <w:t xml:space="preserve">Formation et </w:t>
      </w:r>
      <w:r w:rsidR="004A36EF" w:rsidRPr="00BA4CDA">
        <w:rPr>
          <w:lang w:val="fr-CA"/>
        </w:rPr>
        <w:t>ré</w:t>
      </w:r>
      <w:r w:rsidR="007B77D2" w:rsidRPr="00BA4CDA">
        <w:rPr>
          <w:lang w:val="fr-CA"/>
        </w:rPr>
        <w:t>mun</w:t>
      </w:r>
      <w:r w:rsidR="004A36EF" w:rsidRPr="00BA4CDA">
        <w:rPr>
          <w:lang w:val="fr-CA"/>
        </w:rPr>
        <w:t>é</w:t>
      </w:r>
      <w:r w:rsidR="007B77D2" w:rsidRPr="00BA4CDA">
        <w:rPr>
          <w:lang w:val="fr-CA"/>
        </w:rPr>
        <w:t>ration adéquates pour les enseignants</w:t>
      </w:r>
    </w:p>
    <w:p w:rsidR="00151021" w:rsidRPr="00BA4CDA" w:rsidRDefault="00056DE2" w:rsidP="00056DE2">
      <w:pPr>
        <w:pStyle w:val="SingleTxtG"/>
        <w:tabs>
          <w:tab w:val="left" w:pos="-360"/>
        </w:tabs>
        <w:rPr>
          <w:lang w:val="fr-CA"/>
        </w:rPr>
      </w:pPr>
      <w:r w:rsidRPr="00BA4CDA">
        <w:rPr>
          <w:lang w:val="fr-CA"/>
        </w:rPr>
        <w:t>231.</w:t>
      </w:r>
      <w:r w:rsidRPr="00BA4CDA">
        <w:rPr>
          <w:lang w:val="fr-CA"/>
        </w:rPr>
        <w:tab/>
      </w:r>
      <w:r w:rsidR="009C687D" w:rsidRPr="00BA4CDA">
        <w:rPr>
          <w:lang w:val="fr-CA"/>
        </w:rPr>
        <w:t>L</w:t>
      </w:r>
      <w:r w:rsidR="005239D3" w:rsidRPr="00BA4CDA">
        <w:rPr>
          <w:lang w:val="fr-CA"/>
        </w:rPr>
        <w:t>’</w:t>
      </w:r>
      <w:r w:rsidR="007916C7" w:rsidRPr="00BA4CDA">
        <w:rPr>
          <w:lang w:val="fr-CA"/>
        </w:rPr>
        <w:t>État</w:t>
      </w:r>
      <w:r w:rsidR="009C687D" w:rsidRPr="00BA4CDA">
        <w:rPr>
          <w:lang w:val="fr-CA"/>
        </w:rPr>
        <w:t xml:space="preserve"> partie n</w:t>
      </w:r>
      <w:r w:rsidR="005239D3" w:rsidRPr="00BA4CDA">
        <w:rPr>
          <w:lang w:val="fr-CA"/>
        </w:rPr>
        <w:t>’</w:t>
      </w:r>
      <w:r w:rsidR="009C687D" w:rsidRPr="00BA4CDA">
        <w:rPr>
          <w:lang w:val="fr-CA"/>
        </w:rPr>
        <w:t>a cessé depuis 2006-2011 d</w:t>
      </w:r>
      <w:r w:rsidR="005239D3" w:rsidRPr="00BA4CDA">
        <w:rPr>
          <w:lang w:val="fr-CA"/>
        </w:rPr>
        <w:t>’</w:t>
      </w:r>
      <w:r w:rsidR="009C687D" w:rsidRPr="00BA4CDA">
        <w:rPr>
          <w:lang w:val="fr-CA"/>
        </w:rPr>
        <w:t xml:space="preserve">augmenter chaque année le traitement des enseignants, mais cela dépend de la situation économique du pays. </w:t>
      </w:r>
      <w:r w:rsidR="00CF64B0" w:rsidRPr="00BA4CDA">
        <w:rPr>
          <w:lang w:val="fr-CA"/>
        </w:rPr>
        <w:t>L</w:t>
      </w:r>
      <w:r w:rsidR="005239D3" w:rsidRPr="00BA4CDA">
        <w:rPr>
          <w:lang w:val="fr-CA"/>
        </w:rPr>
        <w:t>’</w:t>
      </w:r>
      <w:r w:rsidR="007916C7" w:rsidRPr="00BA4CDA">
        <w:rPr>
          <w:lang w:val="fr-CA"/>
        </w:rPr>
        <w:t>État</w:t>
      </w:r>
      <w:r w:rsidR="00CF64B0" w:rsidRPr="00BA4CDA">
        <w:rPr>
          <w:lang w:val="fr-CA"/>
        </w:rPr>
        <w:t xml:space="preserve"> partie consent des efforts additionnels pour l</w:t>
      </w:r>
      <w:r w:rsidR="005239D3" w:rsidRPr="00BA4CDA">
        <w:rPr>
          <w:lang w:val="fr-CA"/>
        </w:rPr>
        <w:t>’</w:t>
      </w:r>
      <w:r w:rsidR="00CF64B0" w:rsidRPr="00BA4CDA">
        <w:rPr>
          <w:lang w:val="fr-CA"/>
        </w:rPr>
        <w:t>éducation des groupes vulnérables, ce qui inclut les enfants des rues, les enfants handicapés orphelins et les personnes qui travaillent avec des enfants dans le cadre de la stratégie de l</w:t>
      </w:r>
      <w:r w:rsidR="005239D3" w:rsidRPr="00BA4CDA">
        <w:rPr>
          <w:lang w:val="fr-CA"/>
        </w:rPr>
        <w:t>’</w:t>
      </w:r>
      <w:r w:rsidR="00CF64B0" w:rsidRPr="00BA4CDA">
        <w:rPr>
          <w:lang w:val="fr-CA"/>
        </w:rPr>
        <w:t>éducation des adultes et de l</w:t>
      </w:r>
      <w:r w:rsidR="005239D3" w:rsidRPr="00BA4CDA">
        <w:rPr>
          <w:lang w:val="fr-CA"/>
        </w:rPr>
        <w:t>’</w:t>
      </w:r>
      <w:r w:rsidR="00CF64B0" w:rsidRPr="00BA4CDA">
        <w:rPr>
          <w:lang w:val="fr-CA"/>
        </w:rPr>
        <w:t>éducation non formelle, l</w:t>
      </w:r>
      <w:r w:rsidR="005239D3" w:rsidRPr="00BA4CDA">
        <w:rPr>
          <w:lang w:val="fr-CA"/>
        </w:rPr>
        <w:t>’</w:t>
      </w:r>
      <w:r w:rsidR="00CF64B0" w:rsidRPr="00BA4CDA">
        <w:rPr>
          <w:lang w:val="fr-CA"/>
        </w:rPr>
        <w:t xml:space="preserve">objectif étant de veiller à ce que des groupes désavantagés </w:t>
      </w:r>
      <w:r w:rsidR="00193AEA" w:rsidRPr="00BA4CDA">
        <w:rPr>
          <w:lang w:val="fr-CA"/>
        </w:rPr>
        <w:t>aient</w:t>
      </w:r>
      <w:r w:rsidR="00CF64B0" w:rsidRPr="00BA4CDA">
        <w:rPr>
          <w:lang w:val="fr-CA"/>
        </w:rPr>
        <w:t xml:space="preserve"> accès à un enseignement de qualité, ceci afin d</w:t>
      </w:r>
      <w:r w:rsidR="005239D3" w:rsidRPr="00BA4CDA">
        <w:rPr>
          <w:lang w:val="fr-CA"/>
        </w:rPr>
        <w:t>’</w:t>
      </w:r>
      <w:r w:rsidR="00CF64B0" w:rsidRPr="00BA4CDA">
        <w:rPr>
          <w:lang w:val="fr-CA"/>
        </w:rPr>
        <w:t>améliorer de 20</w:t>
      </w:r>
      <w:r w:rsidR="00CA0FA0" w:rsidRPr="00BA4CDA">
        <w:rPr>
          <w:lang w:val="fr-CA"/>
        </w:rPr>
        <w:t> %</w:t>
      </w:r>
      <w:r w:rsidR="00CF64B0" w:rsidRPr="00BA4CDA">
        <w:rPr>
          <w:lang w:val="fr-CA"/>
        </w:rPr>
        <w:t xml:space="preserve"> </w:t>
      </w:r>
      <w:r w:rsidR="00193AEA" w:rsidRPr="00BA4CDA">
        <w:rPr>
          <w:lang w:val="fr-CA"/>
        </w:rPr>
        <w:t>le taux d</w:t>
      </w:r>
      <w:r w:rsidR="005239D3" w:rsidRPr="00BA4CDA">
        <w:rPr>
          <w:lang w:val="fr-CA"/>
        </w:rPr>
        <w:t>’</w:t>
      </w:r>
      <w:r w:rsidR="00CF64B0" w:rsidRPr="00BA4CDA">
        <w:rPr>
          <w:lang w:val="fr-CA"/>
        </w:rPr>
        <w:t>alphabétisation. Cette stratégie est généralisée et appliquée au niveau du conseil local.</w:t>
      </w:r>
    </w:p>
    <w:p w:rsidR="00151021" w:rsidRPr="00BA4CDA" w:rsidRDefault="00BB7FA7" w:rsidP="00076E3F">
      <w:pPr>
        <w:pStyle w:val="H23G"/>
        <w:rPr>
          <w:lang w:val="fr-CA"/>
        </w:rPr>
      </w:pPr>
      <w:r w:rsidRPr="00BA4CDA">
        <w:rPr>
          <w:lang w:val="fr-CA"/>
        </w:rPr>
        <w:tab/>
      </w:r>
      <w:r w:rsidR="00151021" w:rsidRPr="00BA4CDA">
        <w:rPr>
          <w:lang w:val="fr-CA"/>
        </w:rPr>
        <w:t>f)</w:t>
      </w:r>
      <w:r w:rsidRPr="00BA4CDA">
        <w:rPr>
          <w:lang w:val="fr-CA"/>
        </w:rPr>
        <w:tab/>
      </w:r>
      <w:r w:rsidR="00D84A9E" w:rsidRPr="00BA4CDA">
        <w:rPr>
          <w:lang w:val="fr-CA"/>
        </w:rPr>
        <w:t>Éducation</w:t>
      </w:r>
      <w:r w:rsidR="003A7341" w:rsidRPr="00BA4CDA">
        <w:rPr>
          <w:lang w:val="fr-CA"/>
        </w:rPr>
        <w:t xml:space="preserve"> en matière de droits de l</w:t>
      </w:r>
      <w:r w:rsidR="005239D3" w:rsidRPr="00BA4CDA">
        <w:rPr>
          <w:lang w:val="fr-CA"/>
        </w:rPr>
        <w:t>’</w:t>
      </w:r>
      <w:r w:rsidR="003A7341" w:rsidRPr="00BA4CDA">
        <w:rPr>
          <w:lang w:val="fr-CA"/>
        </w:rPr>
        <w:t>homme en tant que partie des programmes de cours</w:t>
      </w:r>
    </w:p>
    <w:p w:rsidR="00151021" w:rsidRPr="00BA4CDA" w:rsidRDefault="00056DE2" w:rsidP="00056DE2">
      <w:pPr>
        <w:pStyle w:val="SingleTxtG"/>
        <w:tabs>
          <w:tab w:val="left" w:pos="-360"/>
        </w:tabs>
        <w:rPr>
          <w:lang w:val="fr-CA"/>
        </w:rPr>
      </w:pPr>
      <w:r w:rsidRPr="00BA4CDA">
        <w:rPr>
          <w:lang w:val="fr-CA"/>
        </w:rPr>
        <w:t>232.</w:t>
      </w:r>
      <w:r w:rsidRPr="00BA4CDA">
        <w:rPr>
          <w:lang w:val="fr-CA"/>
        </w:rPr>
        <w:tab/>
      </w:r>
      <w:r w:rsidR="003A7341" w:rsidRPr="00BA4CDA">
        <w:rPr>
          <w:lang w:val="fr-CA"/>
        </w:rPr>
        <w:t>L</w:t>
      </w:r>
      <w:r w:rsidR="005239D3" w:rsidRPr="00BA4CDA">
        <w:rPr>
          <w:lang w:val="fr-CA"/>
        </w:rPr>
        <w:t>’</w:t>
      </w:r>
      <w:r w:rsidR="007916C7" w:rsidRPr="00BA4CDA">
        <w:rPr>
          <w:lang w:val="fr-CA"/>
        </w:rPr>
        <w:t>État</w:t>
      </w:r>
      <w:r w:rsidR="003A7341" w:rsidRPr="00BA4CDA">
        <w:rPr>
          <w:lang w:val="fr-CA"/>
        </w:rPr>
        <w:t xml:space="preserve"> partie s</w:t>
      </w:r>
      <w:r w:rsidR="005239D3" w:rsidRPr="00BA4CDA">
        <w:rPr>
          <w:lang w:val="fr-CA"/>
        </w:rPr>
        <w:t>’</w:t>
      </w:r>
      <w:r w:rsidR="003A7341" w:rsidRPr="00BA4CDA">
        <w:rPr>
          <w:lang w:val="fr-CA"/>
        </w:rPr>
        <w:t>efforce de garantir que l</w:t>
      </w:r>
      <w:r w:rsidR="005239D3" w:rsidRPr="00BA4CDA">
        <w:rPr>
          <w:lang w:val="fr-CA"/>
        </w:rPr>
        <w:t>’</w:t>
      </w:r>
      <w:r w:rsidR="003A7341" w:rsidRPr="00BA4CDA">
        <w:rPr>
          <w:lang w:val="fr-CA"/>
        </w:rPr>
        <w:t>éducation en matière de droits de l</w:t>
      </w:r>
      <w:r w:rsidR="005239D3" w:rsidRPr="00BA4CDA">
        <w:rPr>
          <w:lang w:val="fr-CA"/>
        </w:rPr>
        <w:t>’</w:t>
      </w:r>
      <w:r w:rsidR="003A7341" w:rsidRPr="00BA4CDA">
        <w:rPr>
          <w:lang w:val="fr-CA"/>
        </w:rPr>
        <w:t xml:space="preserve">homme </w:t>
      </w:r>
      <w:r w:rsidR="00193AEA" w:rsidRPr="00BA4CDA">
        <w:rPr>
          <w:lang w:val="fr-CA"/>
        </w:rPr>
        <w:t xml:space="preserve">figure au </w:t>
      </w:r>
      <w:r w:rsidR="003A7341" w:rsidRPr="00BA4CDA">
        <w:rPr>
          <w:lang w:val="fr-CA"/>
        </w:rPr>
        <w:t xml:space="preserve">programme du </w:t>
      </w:r>
      <w:r w:rsidR="0071478F">
        <w:rPr>
          <w:lang w:val="fr-CA"/>
        </w:rPr>
        <w:t>pré</w:t>
      </w:r>
      <w:r w:rsidR="003A7341" w:rsidRPr="00BA4CDA">
        <w:rPr>
          <w:lang w:val="fr-CA"/>
        </w:rPr>
        <w:t>primaire, du secondaire et des collèges formant les enseignants en matière de civisme et d</w:t>
      </w:r>
      <w:r w:rsidR="005239D3" w:rsidRPr="00BA4CDA">
        <w:rPr>
          <w:lang w:val="fr-CA"/>
        </w:rPr>
        <w:t>’</w:t>
      </w:r>
      <w:r w:rsidR="003A7341" w:rsidRPr="00BA4CDA">
        <w:rPr>
          <w:lang w:val="fr-CA"/>
        </w:rPr>
        <w:t>étude</w:t>
      </w:r>
      <w:r w:rsidR="008141B6" w:rsidRPr="00BA4CDA">
        <w:rPr>
          <w:lang w:val="fr-CA"/>
        </w:rPr>
        <w:t>s</w:t>
      </w:r>
      <w:r w:rsidR="003A7341" w:rsidRPr="00BA4CDA">
        <w:rPr>
          <w:lang w:val="fr-CA"/>
        </w:rPr>
        <w:t xml:space="preserve"> générale</w:t>
      </w:r>
      <w:r w:rsidR="008141B6" w:rsidRPr="00BA4CDA">
        <w:rPr>
          <w:lang w:val="fr-CA"/>
        </w:rPr>
        <w:t>s</w:t>
      </w:r>
      <w:r w:rsidR="003A7341" w:rsidRPr="00BA4CDA">
        <w:rPr>
          <w:lang w:val="fr-CA"/>
        </w:rPr>
        <w:t xml:space="preserve"> ou de développement. En outre, le cours pour praticiens consacré aux droits de l</w:t>
      </w:r>
      <w:r w:rsidR="005239D3" w:rsidRPr="00BA4CDA">
        <w:rPr>
          <w:lang w:val="fr-CA"/>
        </w:rPr>
        <w:t>’</w:t>
      </w:r>
      <w:r w:rsidR="003A7341" w:rsidRPr="00BA4CDA">
        <w:rPr>
          <w:lang w:val="fr-CA"/>
        </w:rPr>
        <w:t xml:space="preserve">enfant a été mis au point et lancé en 2010 (loisirs, récréation et activités culturelles). </w:t>
      </w:r>
      <w:r w:rsidR="00193AEA" w:rsidRPr="00BA4CDA">
        <w:rPr>
          <w:lang w:val="fr-CA"/>
        </w:rPr>
        <w:t>Par ailleurs</w:t>
      </w:r>
      <w:r w:rsidR="003A7341" w:rsidRPr="00BA4CDA">
        <w:rPr>
          <w:lang w:val="fr-CA"/>
        </w:rPr>
        <w:t>, l</w:t>
      </w:r>
      <w:r w:rsidR="005239D3" w:rsidRPr="00BA4CDA">
        <w:rPr>
          <w:lang w:val="fr-CA"/>
        </w:rPr>
        <w:t>’</w:t>
      </w:r>
      <w:r w:rsidR="007916C7" w:rsidRPr="00BA4CDA">
        <w:rPr>
          <w:lang w:val="fr-CA"/>
        </w:rPr>
        <w:t>État</w:t>
      </w:r>
      <w:r w:rsidR="003A7341" w:rsidRPr="00BA4CDA">
        <w:rPr>
          <w:lang w:val="fr-CA"/>
        </w:rPr>
        <w:t xml:space="preserve"> partie a intégré l</w:t>
      </w:r>
      <w:r w:rsidR="005239D3" w:rsidRPr="00BA4CDA">
        <w:rPr>
          <w:lang w:val="fr-CA"/>
        </w:rPr>
        <w:t>’</w:t>
      </w:r>
      <w:r w:rsidR="003A7341" w:rsidRPr="00BA4CDA">
        <w:rPr>
          <w:lang w:val="fr-CA"/>
        </w:rPr>
        <w:t xml:space="preserve">éducation </w:t>
      </w:r>
      <w:r w:rsidR="00B464AD" w:rsidRPr="00BA4CDA">
        <w:rPr>
          <w:lang w:val="fr-CA"/>
        </w:rPr>
        <w:t xml:space="preserve">en matière de </w:t>
      </w:r>
      <w:r w:rsidR="003A7341" w:rsidRPr="00BA4CDA">
        <w:rPr>
          <w:lang w:val="fr-CA"/>
        </w:rPr>
        <w:t>droits de l</w:t>
      </w:r>
      <w:r w:rsidR="005239D3" w:rsidRPr="00BA4CDA">
        <w:rPr>
          <w:lang w:val="fr-CA"/>
        </w:rPr>
        <w:t>’</w:t>
      </w:r>
      <w:r w:rsidR="003A7341" w:rsidRPr="00BA4CDA">
        <w:rPr>
          <w:lang w:val="fr-CA"/>
        </w:rPr>
        <w:t xml:space="preserve">homme dans les collèges consacrés au folk et </w:t>
      </w:r>
      <w:r w:rsidR="00193AEA" w:rsidRPr="00BA4CDA">
        <w:rPr>
          <w:lang w:val="fr-CA"/>
        </w:rPr>
        <w:t>au développement communautaire,</w:t>
      </w:r>
      <w:r w:rsidR="003A7341" w:rsidRPr="00BA4CDA">
        <w:rPr>
          <w:lang w:val="fr-CA"/>
        </w:rPr>
        <w:t xml:space="preserve"> disséminé</w:t>
      </w:r>
      <w:r w:rsidR="00193AEA" w:rsidRPr="00BA4CDA">
        <w:rPr>
          <w:lang w:val="fr-CA"/>
        </w:rPr>
        <w:t>s</w:t>
      </w:r>
      <w:r w:rsidR="003A7341" w:rsidRPr="00BA4CDA">
        <w:rPr>
          <w:lang w:val="fr-CA"/>
        </w:rPr>
        <w:t xml:space="preserve"> à travers le pays</w:t>
      </w:r>
      <w:r w:rsidR="00151021" w:rsidRPr="00BA4CDA">
        <w:rPr>
          <w:lang w:val="fr-CA"/>
        </w:rPr>
        <w:t>.</w:t>
      </w:r>
    </w:p>
    <w:p w:rsidR="00151021" w:rsidRPr="00BA4CDA" w:rsidRDefault="00BB7FA7" w:rsidP="00076E3F">
      <w:pPr>
        <w:pStyle w:val="H23G"/>
        <w:rPr>
          <w:lang w:val="fr-CA"/>
        </w:rPr>
      </w:pPr>
      <w:r w:rsidRPr="00BA4CDA">
        <w:rPr>
          <w:lang w:val="fr-CA"/>
        </w:rPr>
        <w:tab/>
      </w:r>
      <w:r w:rsidR="004E5B3D" w:rsidRPr="00BA4CDA">
        <w:rPr>
          <w:lang w:val="fr-CA"/>
        </w:rPr>
        <w:t>g</w:t>
      </w:r>
      <w:r w:rsidR="00151021" w:rsidRPr="00BA4CDA">
        <w:rPr>
          <w:lang w:val="fr-CA"/>
        </w:rPr>
        <w:t>)</w:t>
      </w:r>
      <w:r w:rsidRPr="00BA4CDA">
        <w:rPr>
          <w:lang w:val="fr-CA"/>
        </w:rPr>
        <w:tab/>
      </w:r>
      <w:r w:rsidR="002569FA" w:rsidRPr="00BA4CDA">
        <w:rPr>
          <w:lang w:val="fr-CA"/>
        </w:rPr>
        <w:t>E</w:t>
      </w:r>
      <w:r w:rsidR="00193AEA" w:rsidRPr="00BA4CDA">
        <w:rPr>
          <w:lang w:val="fr-CA"/>
        </w:rPr>
        <w:t>nseignement de substitution et é</w:t>
      </w:r>
      <w:r w:rsidR="002569FA" w:rsidRPr="00BA4CDA">
        <w:rPr>
          <w:lang w:val="fr-CA"/>
        </w:rPr>
        <w:t>ducation des adultes</w:t>
      </w:r>
    </w:p>
    <w:p w:rsidR="00151021" w:rsidRPr="00BA4CDA" w:rsidRDefault="00056DE2" w:rsidP="00056DE2">
      <w:pPr>
        <w:pStyle w:val="SingleTxtG"/>
        <w:tabs>
          <w:tab w:val="left" w:pos="-360"/>
        </w:tabs>
        <w:rPr>
          <w:lang w:val="fr-CA"/>
        </w:rPr>
      </w:pPr>
      <w:r w:rsidRPr="00BA4CDA">
        <w:rPr>
          <w:lang w:val="fr-CA"/>
        </w:rPr>
        <w:t>233.</w:t>
      </w:r>
      <w:r w:rsidRPr="00BA4CDA">
        <w:rPr>
          <w:lang w:val="fr-CA"/>
        </w:rPr>
        <w:tab/>
      </w:r>
      <w:r w:rsidR="00A01A3F" w:rsidRPr="00BA4CDA">
        <w:rPr>
          <w:lang w:val="fr-CA"/>
        </w:rPr>
        <w:t>En 2006, l</w:t>
      </w:r>
      <w:r w:rsidR="005239D3" w:rsidRPr="00BA4CDA">
        <w:rPr>
          <w:lang w:val="fr-CA"/>
        </w:rPr>
        <w:t>’</w:t>
      </w:r>
      <w:r w:rsidR="007916C7" w:rsidRPr="00BA4CDA">
        <w:rPr>
          <w:lang w:val="fr-CA"/>
        </w:rPr>
        <w:t>État</w:t>
      </w:r>
      <w:r w:rsidR="00A01A3F" w:rsidRPr="00BA4CDA">
        <w:rPr>
          <w:lang w:val="fr-CA"/>
        </w:rPr>
        <w:t xml:space="preserve"> partie, agissant par l</w:t>
      </w:r>
      <w:r w:rsidR="005239D3" w:rsidRPr="00BA4CDA">
        <w:rPr>
          <w:lang w:val="fr-CA"/>
        </w:rPr>
        <w:t>’</w:t>
      </w:r>
      <w:r w:rsidR="00A01A3F" w:rsidRPr="00BA4CDA">
        <w:rPr>
          <w:lang w:val="fr-CA"/>
        </w:rPr>
        <w:t>intermédiaire du Ministère de l</w:t>
      </w:r>
      <w:r w:rsidR="005239D3" w:rsidRPr="00BA4CDA">
        <w:rPr>
          <w:lang w:val="fr-CA"/>
        </w:rPr>
        <w:t>’</w:t>
      </w:r>
      <w:r w:rsidR="00A01A3F" w:rsidRPr="00BA4CDA">
        <w:rPr>
          <w:lang w:val="fr-CA"/>
        </w:rPr>
        <w:t>éducation et de la formation professionnelle a créé à Zanzibar le département de l</w:t>
      </w:r>
      <w:r w:rsidR="005239D3" w:rsidRPr="00BA4CDA">
        <w:rPr>
          <w:lang w:val="fr-CA"/>
        </w:rPr>
        <w:t>’</w:t>
      </w:r>
      <w:r w:rsidR="00A01A3F" w:rsidRPr="00BA4CDA">
        <w:rPr>
          <w:lang w:val="fr-CA"/>
        </w:rPr>
        <w:t>enseignement de substitution et de l</w:t>
      </w:r>
      <w:r w:rsidR="005239D3" w:rsidRPr="00BA4CDA">
        <w:rPr>
          <w:lang w:val="fr-CA"/>
        </w:rPr>
        <w:t>’</w:t>
      </w:r>
      <w:r w:rsidR="00A01A3F" w:rsidRPr="00BA4CDA">
        <w:rPr>
          <w:lang w:val="fr-CA"/>
        </w:rPr>
        <w:t>éducation des adultes. Il s</w:t>
      </w:r>
      <w:r w:rsidR="005239D3" w:rsidRPr="00BA4CDA">
        <w:rPr>
          <w:lang w:val="fr-CA"/>
        </w:rPr>
        <w:t>’</w:t>
      </w:r>
      <w:r w:rsidR="00A01A3F" w:rsidRPr="00BA4CDA">
        <w:rPr>
          <w:lang w:val="fr-CA"/>
        </w:rPr>
        <w:t>agit de donner leurs chances aux enfants qui, d</w:t>
      </w:r>
      <w:r w:rsidR="005239D3" w:rsidRPr="00BA4CDA">
        <w:rPr>
          <w:lang w:val="fr-CA"/>
        </w:rPr>
        <w:t>’</w:t>
      </w:r>
      <w:r w:rsidR="00A01A3F" w:rsidRPr="00BA4CDA">
        <w:rPr>
          <w:lang w:val="fr-CA"/>
        </w:rPr>
        <w:t>une façon ou d</w:t>
      </w:r>
      <w:r w:rsidR="005239D3" w:rsidRPr="00BA4CDA">
        <w:rPr>
          <w:lang w:val="fr-CA"/>
        </w:rPr>
        <w:t>’</w:t>
      </w:r>
      <w:r w:rsidR="00A01A3F" w:rsidRPr="00BA4CDA">
        <w:rPr>
          <w:lang w:val="fr-CA"/>
        </w:rPr>
        <w:t>une autre, ont abandonné l</w:t>
      </w:r>
      <w:r w:rsidR="005239D3" w:rsidRPr="00BA4CDA">
        <w:rPr>
          <w:lang w:val="fr-CA"/>
        </w:rPr>
        <w:t>’</w:t>
      </w:r>
      <w:r w:rsidR="00A01A3F" w:rsidRPr="00BA4CDA">
        <w:rPr>
          <w:lang w:val="fr-CA"/>
        </w:rPr>
        <w:t>école avant d</w:t>
      </w:r>
      <w:r w:rsidR="005239D3" w:rsidRPr="00BA4CDA">
        <w:rPr>
          <w:lang w:val="fr-CA"/>
        </w:rPr>
        <w:t>’</w:t>
      </w:r>
      <w:r w:rsidR="00A01A3F" w:rsidRPr="00BA4CDA">
        <w:rPr>
          <w:lang w:val="fr-CA"/>
        </w:rPr>
        <w:t>avoir terminé l</w:t>
      </w:r>
      <w:r w:rsidR="005239D3" w:rsidRPr="00BA4CDA">
        <w:rPr>
          <w:lang w:val="fr-CA"/>
        </w:rPr>
        <w:t>’</w:t>
      </w:r>
      <w:r w:rsidR="00A01A3F" w:rsidRPr="00BA4CDA">
        <w:rPr>
          <w:lang w:val="fr-CA"/>
        </w:rPr>
        <w:t>éducation de base. Il s</w:t>
      </w:r>
      <w:r w:rsidR="005239D3" w:rsidRPr="00BA4CDA">
        <w:rPr>
          <w:lang w:val="fr-CA"/>
        </w:rPr>
        <w:t>’</w:t>
      </w:r>
      <w:r w:rsidR="00A01A3F" w:rsidRPr="00BA4CDA">
        <w:rPr>
          <w:lang w:val="fr-CA"/>
        </w:rPr>
        <w:t>agit aussi de donner l</w:t>
      </w:r>
      <w:r w:rsidR="005239D3" w:rsidRPr="00BA4CDA">
        <w:rPr>
          <w:lang w:val="fr-CA"/>
        </w:rPr>
        <w:t>’</w:t>
      </w:r>
      <w:r w:rsidR="00A01A3F" w:rsidRPr="00BA4CDA">
        <w:rPr>
          <w:lang w:val="fr-CA"/>
        </w:rPr>
        <w:t>occasion de se former à des enfants qui n</w:t>
      </w:r>
      <w:r w:rsidR="005239D3" w:rsidRPr="00BA4CDA">
        <w:rPr>
          <w:lang w:val="fr-CA"/>
        </w:rPr>
        <w:t>’</w:t>
      </w:r>
      <w:r w:rsidR="00A01A3F" w:rsidRPr="00BA4CDA">
        <w:rPr>
          <w:lang w:val="fr-CA"/>
        </w:rPr>
        <w:t>ont pas eu la possibilité de s</w:t>
      </w:r>
      <w:r w:rsidR="005239D3" w:rsidRPr="00BA4CDA">
        <w:rPr>
          <w:lang w:val="fr-CA"/>
        </w:rPr>
        <w:t>’</w:t>
      </w:r>
      <w:r w:rsidR="00A01A3F" w:rsidRPr="00BA4CDA">
        <w:rPr>
          <w:lang w:val="fr-CA"/>
        </w:rPr>
        <w:t>inscrire à l</w:t>
      </w:r>
      <w:r w:rsidR="005239D3" w:rsidRPr="00BA4CDA">
        <w:rPr>
          <w:lang w:val="fr-CA"/>
        </w:rPr>
        <w:t>’</w:t>
      </w:r>
      <w:r w:rsidR="00A01A3F" w:rsidRPr="00BA4CDA">
        <w:rPr>
          <w:lang w:val="fr-CA"/>
        </w:rPr>
        <w:t>école alors qu</w:t>
      </w:r>
      <w:r w:rsidR="005239D3" w:rsidRPr="00BA4CDA">
        <w:rPr>
          <w:lang w:val="fr-CA"/>
        </w:rPr>
        <w:t>’</w:t>
      </w:r>
      <w:r w:rsidR="00A01A3F" w:rsidRPr="00BA4CDA">
        <w:rPr>
          <w:lang w:val="fr-CA"/>
        </w:rPr>
        <w:t>ils étaient d</w:t>
      </w:r>
      <w:r w:rsidR="005239D3" w:rsidRPr="00BA4CDA">
        <w:rPr>
          <w:lang w:val="fr-CA"/>
        </w:rPr>
        <w:t>’</w:t>
      </w:r>
      <w:r w:rsidR="00A01A3F" w:rsidRPr="00BA4CDA">
        <w:rPr>
          <w:lang w:val="fr-CA"/>
        </w:rPr>
        <w:t>âge scolaire. Les classes consacrées à l</w:t>
      </w:r>
      <w:r w:rsidR="005239D3" w:rsidRPr="00BA4CDA">
        <w:rPr>
          <w:lang w:val="fr-CA"/>
        </w:rPr>
        <w:t>’</w:t>
      </w:r>
      <w:r w:rsidR="00A01A3F" w:rsidRPr="00BA4CDA">
        <w:rPr>
          <w:lang w:val="fr-CA"/>
        </w:rPr>
        <w:t>enseignement de substitution ne cessent d</w:t>
      </w:r>
      <w:r w:rsidR="005239D3" w:rsidRPr="00BA4CDA">
        <w:rPr>
          <w:lang w:val="fr-CA"/>
        </w:rPr>
        <w:t>’</w:t>
      </w:r>
      <w:r w:rsidR="00A01A3F" w:rsidRPr="00BA4CDA">
        <w:rPr>
          <w:lang w:val="fr-CA"/>
        </w:rPr>
        <w:t>augmenter leurs ef</w:t>
      </w:r>
      <w:r w:rsidR="00D84A9E">
        <w:rPr>
          <w:lang w:val="fr-CA"/>
        </w:rPr>
        <w:t>fectifs; en 2010, il y avait 49 classes avec 1 </w:t>
      </w:r>
      <w:r w:rsidR="00A01A3F" w:rsidRPr="00BA4CDA">
        <w:rPr>
          <w:lang w:val="fr-CA"/>
        </w:rPr>
        <w:t>7</w:t>
      </w:r>
      <w:r w:rsidR="00D84A9E">
        <w:rPr>
          <w:lang w:val="fr-CA"/>
        </w:rPr>
        <w:t>89 élèves, dont 277 filles et 1 </w:t>
      </w:r>
      <w:r w:rsidR="00A01A3F" w:rsidRPr="00BA4CDA">
        <w:rPr>
          <w:lang w:val="fr-CA"/>
        </w:rPr>
        <w:t>512 garçons. En outre, le Ministère a construit un centre d</w:t>
      </w:r>
      <w:r w:rsidR="005239D3" w:rsidRPr="00BA4CDA">
        <w:rPr>
          <w:lang w:val="fr-CA"/>
        </w:rPr>
        <w:t>’</w:t>
      </w:r>
      <w:r w:rsidR="00A01A3F" w:rsidRPr="00BA4CDA">
        <w:rPr>
          <w:lang w:val="fr-CA"/>
        </w:rPr>
        <w:t xml:space="preserve">éducation de substitution à Unguja, lequel fournit une formation différente aux enfants. Un centre similaire est en voie de construction à </w:t>
      </w:r>
      <w:r w:rsidR="00151021" w:rsidRPr="00BA4CDA">
        <w:rPr>
          <w:lang w:val="fr-CA"/>
        </w:rPr>
        <w:t xml:space="preserve">Wingwi </w:t>
      </w:r>
      <w:r w:rsidR="00A01A3F" w:rsidRPr="00BA4CDA">
        <w:rPr>
          <w:lang w:val="fr-CA"/>
        </w:rPr>
        <w:t>(</w:t>
      </w:r>
      <w:r w:rsidR="00151021" w:rsidRPr="00BA4CDA">
        <w:rPr>
          <w:lang w:val="fr-CA"/>
        </w:rPr>
        <w:t>Pemba</w:t>
      </w:r>
      <w:r w:rsidR="00A01A3F" w:rsidRPr="00BA4CDA">
        <w:rPr>
          <w:lang w:val="fr-CA"/>
        </w:rPr>
        <w:t>)</w:t>
      </w:r>
      <w:r w:rsidR="00151021" w:rsidRPr="00BA4CDA">
        <w:rPr>
          <w:lang w:val="fr-CA"/>
        </w:rPr>
        <w:t>.</w:t>
      </w:r>
    </w:p>
    <w:p w:rsidR="00151021" w:rsidRPr="00BA4CDA" w:rsidRDefault="00BB7FA7" w:rsidP="00076E3F">
      <w:pPr>
        <w:pStyle w:val="H23G"/>
        <w:rPr>
          <w:lang w:val="fr-CA"/>
        </w:rPr>
      </w:pPr>
      <w:r w:rsidRPr="00BA4CDA">
        <w:rPr>
          <w:lang w:val="fr-CA"/>
        </w:rPr>
        <w:tab/>
      </w:r>
      <w:r w:rsidR="004E5B3D" w:rsidRPr="00BA4CDA">
        <w:rPr>
          <w:lang w:val="fr-CA"/>
        </w:rPr>
        <w:t>h</w:t>
      </w:r>
      <w:r w:rsidR="00151021" w:rsidRPr="00BA4CDA">
        <w:rPr>
          <w:lang w:val="fr-CA"/>
        </w:rPr>
        <w:t>)</w:t>
      </w:r>
      <w:r w:rsidRPr="00BA4CDA">
        <w:rPr>
          <w:lang w:val="fr-CA"/>
        </w:rPr>
        <w:tab/>
      </w:r>
      <w:r w:rsidR="00D84A9E" w:rsidRPr="00BA4CDA">
        <w:rPr>
          <w:lang w:val="fr-CA"/>
        </w:rPr>
        <w:t>Éducation</w:t>
      </w:r>
      <w:r w:rsidR="00233CBE" w:rsidRPr="00BA4CDA">
        <w:rPr>
          <w:lang w:val="fr-CA"/>
        </w:rPr>
        <w:t xml:space="preserve"> </w:t>
      </w:r>
      <w:r w:rsidR="00B464AD" w:rsidRPr="00BA4CDA">
        <w:rPr>
          <w:lang w:val="fr-CA"/>
        </w:rPr>
        <w:t>en vue de la</w:t>
      </w:r>
      <w:r w:rsidR="00233CBE" w:rsidRPr="00BA4CDA">
        <w:rPr>
          <w:lang w:val="fr-CA"/>
        </w:rPr>
        <w:t xml:space="preserve"> préparation à la vie active</w:t>
      </w:r>
    </w:p>
    <w:p w:rsidR="00151021" w:rsidRPr="00BA4CDA" w:rsidRDefault="00056DE2" w:rsidP="00056DE2">
      <w:pPr>
        <w:pStyle w:val="SingleTxtG"/>
        <w:tabs>
          <w:tab w:val="left" w:pos="-360"/>
        </w:tabs>
        <w:rPr>
          <w:lang w:val="fr-CA"/>
        </w:rPr>
      </w:pPr>
      <w:r w:rsidRPr="00BA4CDA">
        <w:rPr>
          <w:lang w:val="fr-CA"/>
        </w:rPr>
        <w:t>234.</w:t>
      </w:r>
      <w:r w:rsidRPr="00BA4CDA">
        <w:rPr>
          <w:lang w:val="fr-CA"/>
        </w:rPr>
        <w:tab/>
      </w:r>
      <w:r w:rsidR="006969D6" w:rsidRPr="00BA4CDA">
        <w:rPr>
          <w:lang w:val="fr-CA"/>
        </w:rPr>
        <w:t>Par l</w:t>
      </w:r>
      <w:r w:rsidR="005239D3" w:rsidRPr="00BA4CDA">
        <w:rPr>
          <w:lang w:val="fr-CA"/>
        </w:rPr>
        <w:t>’</w:t>
      </w:r>
      <w:r w:rsidR="006969D6" w:rsidRPr="00BA4CDA">
        <w:rPr>
          <w:lang w:val="fr-CA"/>
        </w:rPr>
        <w:t>intermédiaire du Ministère de l</w:t>
      </w:r>
      <w:r w:rsidR="005239D3" w:rsidRPr="00BA4CDA">
        <w:rPr>
          <w:lang w:val="fr-CA"/>
        </w:rPr>
        <w:t>’</w:t>
      </w:r>
      <w:r w:rsidR="006969D6" w:rsidRPr="00BA4CDA">
        <w:rPr>
          <w:lang w:val="fr-CA"/>
        </w:rPr>
        <w:t>éducation et de la formation professionnelle à Zanzibar, l</w:t>
      </w:r>
      <w:r w:rsidR="005239D3" w:rsidRPr="00BA4CDA">
        <w:rPr>
          <w:lang w:val="fr-CA"/>
        </w:rPr>
        <w:t>’</w:t>
      </w:r>
      <w:r w:rsidR="007916C7" w:rsidRPr="00BA4CDA">
        <w:rPr>
          <w:lang w:val="fr-CA"/>
        </w:rPr>
        <w:t>État</w:t>
      </w:r>
      <w:r w:rsidR="006969D6" w:rsidRPr="00BA4CDA">
        <w:rPr>
          <w:lang w:val="fr-CA"/>
        </w:rPr>
        <w:t xml:space="preserve"> partie a pris diverses mesures pour s</w:t>
      </w:r>
      <w:r w:rsidR="005239D3" w:rsidRPr="00BA4CDA">
        <w:rPr>
          <w:lang w:val="fr-CA"/>
        </w:rPr>
        <w:t>’</w:t>
      </w:r>
      <w:r w:rsidR="006969D6" w:rsidRPr="00BA4CDA">
        <w:rPr>
          <w:lang w:val="fr-CA"/>
        </w:rPr>
        <w:t>assurer que les enfants aient bien droit à l</w:t>
      </w:r>
      <w:r w:rsidR="005239D3" w:rsidRPr="00BA4CDA">
        <w:rPr>
          <w:lang w:val="fr-CA"/>
        </w:rPr>
        <w:t>’</w:t>
      </w:r>
      <w:r w:rsidR="006969D6" w:rsidRPr="00BA4CDA">
        <w:rPr>
          <w:lang w:val="fr-CA"/>
        </w:rPr>
        <w:t>éducation. Il y a ainsi un service d</w:t>
      </w:r>
      <w:r w:rsidR="005239D3" w:rsidRPr="00BA4CDA">
        <w:rPr>
          <w:lang w:val="fr-CA"/>
        </w:rPr>
        <w:t>’</w:t>
      </w:r>
      <w:r w:rsidR="006969D6" w:rsidRPr="00BA4CDA">
        <w:rPr>
          <w:lang w:val="fr-CA"/>
        </w:rPr>
        <w:t xml:space="preserve">orientation et de conseils, un service de formation </w:t>
      </w:r>
      <w:r w:rsidR="002977F6" w:rsidRPr="00BA4CDA">
        <w:rPr>
          <w:lang w:val="fr-CA"/>
        </w:rPr>
        <w:t>au métier de</w:t>
      </w:r>
      <w:r w:rsidR="006969D6" w:rsidRPr="00BA4CDA">
        <w:rPr>
          <w:lang w:val="fr-CA"/>
        </w:rPr>
        <w:t xml:space="preserve"> greffier, une section de l</w:t>
      </w:r>
      <w:r w:rsidR="005239D3" w:rsidRPr="00BA4CDA">
        <w:rPr>
          <w:lang w:val="fr-CA"/>
        </w:rPr>
        <w:t>’</w:t>
      </w:r>
      <w:r w:rsidR="006969D6" w:rsidRPr="00BA4CDA">
        <w:rPr>
          <w:lang w:val="fr-CA"/>
        </w:rPr>
        <w:t>égalité entre femmes et hommes et une section consacrée au VIH. Tous ces services et sections travaillent entre eux et veillent à ce que les enfants aient un milieu propice au processus d</w:t>
      </w:r>
      <w:r w:rsidR="005239D3" w:rsidRPr="00BA4CDA">
        <w:rPr>
          <w:lang w:val="fr-CA"/>
        </w:rPr>
        <w:t>’</w:t>
      </w:r>
      <w:r w:rsidR="006969D6" w:rsidRPr="00BA4CDA">
        <w:rPr>
          <w:lang w:val="fr-CA"/>
        </w:rPr>
        <w:t>apprentissage. L</w:t>
      </w:r>
      <w:r w:rsidR="005239D3" w:rsidRPr="00BA4CDA">
        <w:rPr>
          <w:lang w:val="fr-CA"/>
        </w:rPr>
        <w:t>’</w:t>
      </w:r>
      <w:r w:rsidR="006969D6" w:rsidRPr="00BA4CDA">
        <w:rPr>
          <w:lang w:val="fr-CA"/>
        </w:rPr>
        <w:t>éducation qui doit préparer à la vie pratique est donnée aux enfants afin de leur permettre de lutter et de relever les défis qu</w:t>
      </w:r>
      <w:r w:rsidR="005239D3" w:rsidRPr="00BA4CDA">
        <w:rPr>
          <w:lang w:val="fr-CA"/>
        </w:rPr>
        <w:t>’</w:t>
      </w:r>
      <w:r w:rsidR="006969D6" w:rsidRPr="00BA4CDA">
        <w:rPr>
          <w:lang w:val="fr-CA"/>
        </w:rPr>
        <w:t>ils rencontreront dans leur vie et qui entravent le processus d</w:t>
      </w:r>
      <w:r w:rsidR="005239D3" w:rsidRPr="00BA4CDA">
        <w:rPr>
          <w:lang w:val="fr-CA"/>
        </w:rPr>
        <w:t>’</w:t>
      </w:r>
      <w:r w:rsidR="006969D6" w:rsidRPr="00BA4CDA">
        <w:rPr>
          <w:lang w:val="fr-CA"/>
        </w:rPr>
        <w:t>apprentissage. Il s</w:t>
      </w:r>
      <w:r w:rsidR="005239D3" w:rsidRPr="00BA4CDA">
        <w:rPr>
          <w:lang w:val="fr-CA"/>
        </w:rPr>
        <w:t>’</w:t>
      </w:r>
      <w:r w:rsidR="006969D6" w:rsidRPr="00BA4CDA">
        <w:rPr>
          <w:lang w:val="fr-CA"/>
        </w:rPr>
        <w:t xml:space="preserve">agit, notamment, du mariage et de la grossesse précoces, des abus sexuels et du harcèlement sexuel, du viol et de maladies, dont le </w:t>
      </w:r>
      <w:r w:rsidR="00E922EA" w:rsidRPr="00BA4CDA">
        <w:rPr>
          <w:lang w:val="fr-CA"/>
        </w:rPr>
        <w:t>VIH/</w:t>
      </w:r>
      <w:r w:rsidR="001C788F" w:rsidRPr="00BA4CDA">
        <w:rPr>
          <w:lang w:val="fr-CA"/>
        </w:rPr>
        <w:t>sida</w:t>
      </w:r>
      <w:r w:rsidR="006969D6" w:rsidRPr="00BA4CDA">
        <w:rPr>
          <w:lang w:val="fr-CA"/>
        </w:rPr>
        <w:t>, et des pires formes de travail des enfants. Le nombre de cas de mariages et de grossesses précoces à Zanziba</w:t>
      </w:r>
      <w:r w:rsidR="00A600C1">
        <w:rPr>
          <w:lang w:val="fr-CA"/>
        </w:rPr>
        <w:t>r a chuté durant la période de cinq</w:t>
      </w:r>
      <w:r w:rsidR="006969D6" w:rsidRPr="00BA4CDA">
        <w:rPr>
          <w:lang w:val="fr-CA"/>
        </w:rPr>
        <w:t xml:space="preserve"> ans.</w:t>
      </w:r>
    </w:p>
    <w:p w:rsidR="00914E2E" w:rsidRPr="00BA4CDA" w:rsidRDefault="00056DE2" w:rsidP="00056DE2">
      <w:pPr>
        <w:pStyle w:val="SingleTxtG"/>
        <w:tabs>
          <w:tab w:val="left" w:pos="-360"/>
        </w:tabs>
        <w:rPr>
          <w:lang w:val="fr-CA"/>
        </w:rPr>
      </w:pPr>
      <w:r w:rsidRPr="00BA4CDA">
        <w:rPr>
          <w:lang w:val="fr-CA"/>
        </w:rPr>
        <w:t>235.</w:t>
      </w:r>
      <w:r w:rsidRPr="00BA4CDA">
        <w:rPr>
          <w:lang w:val="fr-CA"/>
        </w:rPr>
        <w:tab/>
      </w:r>
      <w:r w:rsidR="006969D6" w:rsidRPr="00BA4CDA">
        <w:rPr>
          <w:lang w:val="fr-CA"/>
        </w:rPr>
        <w:t>En outre, le Ministère de l</w:t>
      </w:r>
      <w:r w:rsidR="005239D3" w:rsidRPr="00BA4CDA">
        <w:rPr>
          <w:lang w:val="fr-CA"/>
        </w:rPr>
        <w:t>’</w:t>
      </w:r>
      <w:r w:rsidR="006969D6" w:rsidRPr="00BA4CDA">
        <w:rPr>
          <w:lang w:val="fr-CA"/>
        </w:rPr>
        <w:t>éducation et de la formation professionnelle à Zanzibar a déjà commencé d</w:t>
      </w:r>
      <w:r w:rsidR="005239D3" w:rsidRPr="00BA4CDA">
        <w:rPr>
          <w:lang w:val="fr-CA"/>
        </w:rPr>
        <w:t>’</w:t>
      </w:r>
      <w:r w:rsidR="006969D6" w:rsidRPr="00BA4CDA">
        <w:rPr>
          <w:lang w:val="fr-CA"/>
        </w:rPr>
        <w:t xml:space="preserve">appliquer la loi relative à la protection des enfants célibataires et parents uniques (2005), dont la section </w:t>
      </w:r>
      <w:r w:rsidR="002977F6" w:rsidRPr="00BA4CDA">
        <w:rPr>
          <w:lang w:val="fr-CA"/>
        </w:rPr>
        <w:t>4.2</w:t>
      </w:r>
      <w:r w:rsidR="00151021" w:rsidRPr="00BA4CDA">
        <w:rPr>
          <w:lang w:val="fr-CA"/>
        </w:rPr>
        <w:t xml:space="preserve"> </w:t>
      </w:r>
      <w:r w:rsidR="006969D6" w:rsidRPr="00BA4CDA">
        <w:rPr>
          <w:lang w:val="fr-CA"/>
        </w:rPr>
        <w:t>dispose qu</w:t>
      </w:r>
      <w:r w:rsidR="005239D3" w:rsidRPr="00BA4CDA">
        <w:rPr>
          <w:lang w:val="fr-CA"/>
        </w:rPr>
        <w:t>’</w:t>
      </w:r>
      <w:r w:rsidR="006969D6" w:rsidRPr="00BA4CDA">
        <w:rPr>
          <w:lang w:val="fr-CA"/>
        </w:rPr>
        <w:t>une fille qui tombe enceinte alors qu</w:t>
      </w:r>
      <w:r w:rsidR="005239D3" w:rsidRPr="00BA4CDA">
        <w:rPr>
          <w:lang w:val="fr-CA"/>
        </w:rPr>
        <w:t>’</w:t>
      </w:r>
      <w:r w:rsidR="006969D6" w:rsidRPr="00BA4CDA">
        <w:rPr>
          <w:lang w:val="fr-CA"/>
        </w:rPr>
        <w:t>elle suit l</w:t>
      </w:r>
      <w:r w:rsidR="005239D3" w:rsidRPr="00BA4CDA">
        <w:rPr>
          <w:lang w:val="fr-CA"/>
        </w:rPr>
        <w:t>’</w:t>
      </w:r>
      <w:r w:rsidR="006969D6" w:rsidRPr="00BA4CDA">
        <w:rPr>
          <w:lang w:val="fr-CA"/>
        </w:rPr>
        <w:t>école peut revenir sur les bancs de l</w:t>
      </w:r>
      <w:r w:rsidR="005239D3" w:rsidRPr="00BA4CDA">
        <w:rPr>
          <w:lang w:val="fr-CA"/>
        </w:rPr>
        <w:t>’</w:t>
      </w:r>
      <w:r w:rsidR="006969D6" w:rsidRPr="00BA4CDA">
        <w:rPr>
          <w:lang w:val="fr-CA"/>
        </w:rPr>
        <w:t>école, durant l</w:t>
      </w:r>
      <w:r w:rsidR="005239D3" w:rsidRPr="00BA4CDA">
        <w:rPr>
          <w:lang w:val="fr-CA"/>
        </w:rPr>
        <w:t>’</w:t>
      </w:r>
      <w:r w:rsidR="006969D6" w:rsidRPr="00BA4CDA">
        <w:rPr>
          <w:lang w:val="fr-CA"/>
        </w:rPr>
        <w:t>année académique qui suit son accouchement ou à tout moment jugé propice par l</w:t>
      </w:r>
      <w:r w:rsidR="005239D3" w:rsidRPr="00BA4CDA">
        <w:rPr>
          <w:lang w:val="fr-CA"/>
        </w:rPr>
        <w:t>’</w:t>
      </w:r>
      <w:r w:rsidR="006969D6" w:rsidRPr="00BA4CDA">
        <w:rPr>
          <w:lang w:val="fr-CA"/>
        </w:rPr>
        <w:t>autorité en matière d</w:t>
      </w:r>
      <w:r w:rsidR="005239D3" w:rsidRPr="00BA4CDA">
        <w:rPr>
          <w:lang w:val="fr-CA"/>
        </w:rPr>
        <w:t>’</w:t>
      </w:r>
      <w:r w:rsidR="006969D6" w:rsidRPr="00BA4CDA">
        <w:rPr>
          <w:lang w:val="fr-CA"/>
        </w:rPr>
        <w:t xml:space="preserve">éducation. Pour la période de </w:t>
      </w:r>
      <w:r w:rsidR="00A600C1">
        <w:rPr>
          <w:lang w:val="fr-CA"/>
        </w:rPr>
        <w:t>cinq</w:t>
      </w:r>
      <w:r w:rsidR="006969D6" w:rsidRPr="00BA4CDA">
        <w:rPr>
          <w:lang w:val="fr-CA"/>
        </w:rPr>
        <w:t xml:space="preserve"> ans allant de 2006 à 2010, on a signalé 97 cas de grossesses précoces et o</w:t>
      </w:r>
      <w:r w:rsidR="002977F6" w:rsidRPr="00BA4CDA">
        <w:rPr>
          <w:lang w:val="fr-CA"/>
        </w:rPr>
        <w:t>n en a traité 73, dans lesquel</w:t>
      </w:r>
      <w:r w:rsidR="006969D6" w:rsidRPr="00BA4CDA">
        <w:rPr>
          <w:lang w:val="fr-CA"/>
        </w:rPr>
        <w:t>s 75,3</w:t>
      </w:r>
      <w:r w:rsidR="00CA0FA0" w:rsidRPr="00BA4CDA">
        <w:rPr>
          <w:lang w:val="fr-CA"/>
        </w:rPr>
        <w:t> %</w:t>
      </w:r>
      <w:r w:rsidR="006969D6" w:rsidRPr="00BA4CDA">
        <w:rPr>
          <w:lang w:val="fr-CA"/>
        </w:rPr>
        <w:t xml:space="preserve"> des intéressées ont décidé de</w:t>
      </w:r>
      <w:r w:rsidR="00D84A9E">
        <w:rPr>
          <w:lang w:val="fr-CA"/>
        </w:rPr>
        <w:t xml:space="preserve"> continuer leurs études, les 24 </w:t>
      </w:r>
      <w:r w:rsidR="006969D6" w:rsidRPr="00BA4CDA">
        <w:rPr>
          <w:lang w:val="fr-CA"/>
        </w:rPr>
        <w:t>autres ayant refusé parce qu</w:t>
      </w:r>
      <w:r w:rsidR="005239D3" w:rsidRPr="00BA4CDA">
        <w:rPr>
          <w:lang w:val="fr-CA"/>
        </w:rPr>
        <w:t>’</w:t>
      </w:r>
      <w:r w:rsidR="006969D6" w:rsidRPr="00BA4CDA">
        <w:rPr>
          <w:lang w:val="fr-CA"/>
        </w:rPr>
        <w:t>elles avaient honte</w:t>
      </w:r>
      <w:bookmarkStart w:id="48" w:name="_Toc313470885"/>
      <w:r w:rsidR="006969D6" w:rsidRPr="00BA4CDA">
        <w:rPr>
          <w:lang w:val="fr-CA"/>
        </w:rPr>
        <w:t>.</w:t>
      </w:r>
    </w:p>
    <w:p w:rsidR="004E5B3D" w:rsidRPr="00BA4CDA" w:rsidRDefault="004E5B3D" w:rsidP="004E5B3D">
      <w:pPr>
        <w:pStyle w:val="H1G"/>
        <w:rPr>
          <w:lang w:val="fr-CA"/>
        </w:rPr>
      </w:pPr>
      <w:r w:rsidRPr="00BA4CDA">
        <w:rPr>
          <w:lang w:val="fr-CA"/>
        </w:rPr>
        <w:tab/>
        <w:t>7.2</w:t>
      </w:r>
      <w:r w:rsidRPr="00BA4CDA">
        <w:rPr>
          <w:lang w:val="fr-CA"/>
        </w:rPr>
        <w:tab/>
      </w:r>
      <w:r w:rsidR="00B464AD" w:rsidRPr="00BA4CDA">
        <w:rPr>
          <w:lang w:val="fr-CA"/>
        </w:rPr>
        <w:t>Loisirs et</w:t>
      </w:r>
      <w:r w:rsidR="006969D6" w:rsidRPr="00BA4CDA">
        <w:rPr>
          <w:lang w:val="fr-CA"/>
        </w:rPr>
        <w:t xml:space="preserve"> activités récréatives et culturelles</w:t>
      </w:r>
    </w:p>
    <w:p w:rsidR="004E5B3D" w:rsidRPr="00BA4CDA" w:rsidRDefault="00056DE2" w:rsidP="00056DE2">
      <w:pPr>
        <w:pStyle w:val="SingleTxtG"/>
        <w:tabs>
          <w:tab w:val="left" w:pos="-360"/>
        </w:tabs>
        <w:rPr>
          <w:lang w:val="fr-CA"/>
        </w:rPr>
      </w:pPr>
      <w:r w:rsidRPr="00BA4CDA">
        <w:rPr>
          <w:lang w:val="fr-CA"/>
        </w:rPr>
        <w:t>236.</w:t>
      </w:r>
      <w:r w:rsidRPr="00BA4CDA">
        <w:rPr>
          <w:lang w:val="fr-CA"/>
        </w:rPr>
        <w:tab/>
      </w:r>
      <w:r w:rsidR="006969D6" w:rsidRPr="00BA4CDA">
        <w:rPr>
          <w:lang w:val="fr-CA"/>
        </w:rPr>
        <w:t>L</w:t>
      </w:r>
      <w:r w:rsidR="005239D3" w:rsidRPr="00BA4CDA">
        <w:rPr>
          <w:lang w:val="fr-CA"/>
        </w:rPr>
        <w:t>’</w:t>
      </w:r>
      <w:r w:rsidR="007916C7" w:rsidRPr="00BA4CDA">
        <w:rPr>
          <w:lang w:val="fr-CA"/>
        </w:rPr>
        <w:t>État</w:t>
      </w:r>
      <w:r w:rsidR="006969D6" w:rsidRPr="00BA4CDA">
        <w:rPr>
          <w:lang w:val="fr-CA"/>
        </w:rPr>
        <w:t xml:space="preserve"> partie a pris des mesures pour recouvrer des terrains de sport et ainsi permettre aux enfants d</w:t>
      </w:r>
      <w:r w:rsidR="005239D3" w:rsidRPr="00BA4CDA">
        <w:rPr>
          <w:lang w:val="fr-CA"/>
        </w:rPr>
        <w:t>’</w:t>
      </w:r>
      <w:r w:rsidR="006969D6" w:rsidRPr="00BA4CDA">
        <w:rPr>
          <w:lang w:val="fr-CA"/>
        </w:rPr>
        <w:t xml:space="preserve">avoir accès à des loisirs et à des activités récréatives et culturelles. </w:t>
      </w:r>
      <w:r w:rsidR="005004FC" w:rsidRPr="00BA4CDA">
        <w:rPr>
          <w:lang w:val="fr-CA"/>
        </w:rPr>
        <w:t>Il a aussi mis au point un programme de cours où le développemen</w:t>
      </w:r>
      <w:r w:rsidR="002977F6" w:rsidRPr="00BA4CDA">
        <w:rPr>
          <w:lang w:val="fr-CA"/>
        </w:rPr>
        <w:t>t personnel et les sports figure</w:t>
      </w:r>
      <w:r w:rsidR="005004FC" w:rsidRPr="00BA4CDA">
        <w:rPr>
          <w:lang w:val="fr-CA"/>
        </w:rPr>
        <w:t>nt parmi les matières à enseigner à l</w:t>
      </w:r>
      <w:r w:rsidR="005239D3" w:rsidRPr="00BA4CDA">
        <w:rPr>
          <w:lang w:val="fr-CA"/>
        </w:rPr>
        <w:t>’</w:t>
      </w:r>
      <w:r w:rsidR="005004FC" w:rsidRPr="00BA4CDA">
        <w:rPr>
          <w:lang w:val="fr-CA"/>
        </w:rPr>
        <w:t>école.</w:t>
      </w:r>
    </w:p>
    <w:p w:rsidR="00151021" w:rsidRPr="00BA4CDA" w:rsidRDefault="00914E2E" w:rsidP="00076E3F">
      <w:pPr>
        <w:pStyle w:val="HChG"/>
        <w:rPr>
          <w:lang w:val="fr-CA"/>
        </w:rPr>
      </w:pPr>
      <w:r w:rsidRPr="00BA4CDA">
        <w:rPr>
          <w:lang w:val="fr-CA"/>
        </w:rPr>
        <w:tab/>
      </w:r>
      <w:r w:rsidR="00151021" w:rsidRPr="00BA4CDA">
        <w:rPr>
          <w:lang w:val="fr-CA"/>
        </w:rPr>
        <w:t>8.</w:t>
      </w:r>
      <w:r w:rsidRPr="00BA4CDA">
        <w:rPr>
          <w:lang w:val="fr-CA"/>
        </w:rPr>
        <w:tab/>
      </w:r>
      <w:bookmarkEnd w:id="48"/>
      <w:r w:rsidR="005004FC" w:rsidRPr="00BA4CDA">
        <w:rPr>
          <w:lang w:val="fr-CA"/>
        </w:rPr>
        <w:t xml:space="preserve">Mesures spéciales de protection </w:t>
      </w:r>
      <w:r w:rsidR="00151021" w:rsidRPr="00BA4CDA">
        <w:rPr>
          <w:lang w:val="fr-CA"/>
        </w:rPr>
        <w:t>(</w:t>
      </w:r>
      <w:r w:rsidR="00076E3F" w:rsidRPr="00BA4CDA">
        <w:rPr>
          <w:lang w:val="fr-CA"/>
        </w:rPr>
        <w:t>a</w:t>
      </w:r>
      <w:r w:rsidR="00151021" w:rsidRPr="00BA4CDA">
        <w:rPr>
          <w:lang w:val="fr-CA"/>
        </w:rPr>
        <w:t>rt</w:t>
      </w:r>
      <w:r w:rsidR="00BB7FA7" w:rsidRPr="00BA4CDA">
        <w:rPr>
          <w:lang w:val="fr-CA"/>
        </w:rPr>
        <w:t>.</w:t>
      </w:r>
      <w:r w:rsidR="00151021" w:rsidRPr="00BA4CDA">
        <w:rPr>
          <w:lang w:val="fr-CA"/>
        </w:rPr>
        <w:t xml:space="preserve"> 22, 30, 32</w:t>
      </w:r>
      <w:r w:rsidR="005004FC" w:rsidRPr="00BA4CDA">
        <w:rPr>
          <w:lang w:val="fr-CA"/>
        </w:rPr>
        <w:t xml:space="preserve"> à </w:t>
      </w:r>
      <w:r w:rsidR="00B464AD" w:rsidRPr="00BA4CDA">
        <w:rPr>
          <w:lang w:val="fr-CA"/>
        </w:rPr>
        <w:t xml:space="preserve">36, </w:t>
      </w:r>
      <w:r w:rsidR="00923C32">
        <w:rPr>
          <w:lang w:val="fr-CA"/>
        </w:rPr>
        <w:br/>
      </w:r>
      <w:r w:rsidR="00B464AD" w:rsidRPr="00BA4CDA">
        <w:rPr>
          <w:lang w:val="fr-CA"/>
        </w:rPr>
        <w:t xml:space="preserve">37 </w:t>
      </w:r>
      <w:r w:rsidR="00151021" w:rsidRPr="00717416">
        <w:rPr>
          <w:lang w:val="fr-CA"/>
        </w:rPr>
        <w:t>b</w:t>
      </w:r>
      <w:r w:rsidR="00151021" w:rsidRPr="00BA4CDA">
        <w:rPr>
          <w:lang w:val="fr-CA"/>
        </w:rPr>
        <w:t>)</w:t>
      </w:r>
      <w:r w:rsidR="005004FC" w:rsidRPr="00BA4CDA">
        <w:rPr>
          <w:lang w:val="fr-CA"/>
        </w:rPr>
        <w:t xml:space="preserve"> à</w:t>
      </w:r>
      <w:r w:rsidR="007916C7" w:rsidRPr="00BA4CDA">
        <w:rPr>
          <w:lang w:val="fr-CA"/>
        </w:rPr>
        <w:t xml:space="preserve"> </w:t>
      </w:r>
      <w:r w:rsidR="00151021" w:rsidRPr="00717416">
        <w:rPr>
          <w:lang w:val="fr-CA"/>
        </w:rPr>
        <w:t>d</w:t>
      </w:r>
      <w:r w:rsidR="00151021" w:rsidRPr="00BA4CDA">
        <w:rPr>
          <w:lang w:val="fr-CA"/>
        </w:rPr>
        <w:t xml:space="preserve">), 38, 39 </w:t>
      </w:r>
      <w:r w:rsidR="005004FC" w:rsidRPr="00BA4CDA">
        <w:rPr>
          <w:lang w:val="fr-CA"/>
        </w:rPr>
        <w:t>et</w:t>
      </w:r>
      <w:r w:rsidR="00151021" w:rsidRPr="00BA4CDA">
        <w:rPr>
          <w:lang w:val="fr-CA"/>
        </w:rPr>
        <w:t xml:space="preserve"> 40)</w:t>
      </w:r>
    </w:p>
    <w:p w:rsidR="00151021" w:rsidRPr="00BA4CDA" w:rsidRDefault="00914E2E" w:rsidP="00076E3F">
      <w:pPr>
        <w:pStyle w:val="H1G"/>
        <w:rPr>
          <w:lang w:val="fr-CA"/>
        </w:rPr>
      </w:pPr>
      <w:bookmarkStart w:id="49" w:name="_Toc313470886"/>
      <w:r w:rsidRPr="00BA4CDA">
        <w:rPr>
          <w:lang w:val="fr-CA"/>
        </w:rPr>
        <w:tab/>
        <w:t>8.1</w:t>
      </w:r>
      <w:r w:rsidRPr="00BA4CDA">
        <w:rPr>
          <w:lang w:val="fr-CA"/>
        </w:rPr>
        <w:tab/>
      </w:r>
      <w:bookmarkEnd w:id="49"/>
      <w:r w:rsidR="00E40CD2" w:rsidRPr="00BA4CDA">
        <w:rPr>
          <w:lang w:val="fr-CA"/>
        </w:rPr>
        <w:t>Enfants vivant en dehors de leur pays d</w:t>
      </w:r>
      <w:r w:rsidR="005239D3" w:rsidRPr="00BA4CDA">
        <w:rPr>
          <w:lang w:val="fr-CA"/>
        </w:rPr>
        <w:t>’</w:t>
      </w:r>
      <w:r w:rsidR="00E40CD2" w:rsidRPr="00BA4CDA">
        <w:rPr>
          <w:lang w:val="fr-CA"/>
        </w:rPr>
        <w:t xml:space="preserve">origine et cherchant à obtenir </w:t>
      </w:r>
      <w:r w:rsidR="00B464AD" w:rsidRPr="00BA4CDA">
        <w:rPr>
          <w:lang w:val="fr-CA"/>
        </w:rPr>
        <w:t>le statut de réfugié</w:t>
      </w:r>
      <w:r w:rsidR="00151021" w:rsidRPr="00BA4CDA">
        <w:rPr>
          <w:lang w:val="fr-CA"/>
        </w:rPr>
        <w:t xml:space="preserve"> (</w:t>
      </w:r>
      <w:r w:rsidR="00076E3F" w:rsidRPr="00BA4CDA">
        <w:rPr>
          <w:lang w:val="fr-CA"/>
        </w:rPr>
        <w:t>a</w:t>
      </w:r>
      <w:r w:rsidR="00151021" w:rsidRPr="00BA4CDA">
        <w:rPr>
          <w:lang w:val="fr-CA"/>
        </w:rPr>
        <w:t>rt. 23)</w:t>
      </w:r>
    </w:p>
    <w:p w:rsidR="00151021" w:rsidRPr="00BA4CDA" w:rsidRDefault="00056DE2" w:rsidP="00056DE2">
      <w:pPr>
        <w:pStyle w:val="SingleTxtG"/>
        <w:tabs>
          <w:tab w:val="left" w:pos="-360"/>
        </w:tabs>
        <w:rPr>
          <w:lang w:val="fr-CA"/>
        </w:rPr>
      </w:pPr>
      <w:r w:rsidRPr="00BA4CDA">
        <w:rPr>
          <w:lang w:val="fr-CA"/>
        </w:rPr>
        <w:t>237.</w:t>
      </w:r>
      <w:r w:rsidRPr="00BA4CDA">
        <w:rPr>
          <w:lang w:val="fr-CA"/>
        </w:rPr>
        <w:tab/>
      </w:r>
      <w:r w:rsidR="0083767D" w:rsidRPr="00BA4CDA">
        <w:rPr>
          <w:lang w:val="fr-CA"/>
        </w:rPr>
        <w:t>Dans ses observations finales précédentes, le Comité avait recommandé que l</w:t>
      </w:r>
      <w:r w:rsidR="005239D3" w:rsidRPr="00BA4CDA">
        <w:rPr>
          <w:lang w:val="fr-CA"/>
        </w:rPr>
        <w:t>’</w:t>
      </w:r>
      <w:r w:rsidR="007916C7" w:rsidRPr="00BA4CDA">
        <w:rPr>
          <w:lang w:val="fr-CA"/>
        </w:rPr>
        <w:t>État</w:t>
      </w:r>
      <w:r w:rsidR="0083767D" w:rsidRPr="00BA4CDA">
        <w:rPr>
          <w:lang w:val="fr-CA"/>
        </w:rPr>
        <w:t xml:space="preserve"> partie déploie davantage d</w:t>
      </w:r>
      <w:r w:rsidR="005239D3" w:rsidRPr="00BA4CDA">
        <w:rPr>
          <w:lang w:val="fr-CA"/>
        </w:rPr>
        <w:t>’</w:t>
      </w:r>
      <w:r w:rsidR="0083767D" w:rsidRPr="00BA4CDA">
        <w:rPr>
          <w:lang w:val="fr-CA"/>
        </w:rPr>
        <w:t>efforts pour venir à bout des retards actuellement observés dans le traitement des dossiers des demandeurs d</w:t>
      </w:r>
      <w:r w:rsidR="005239D3" w:rsidRPr="00BA4CDA">
        <w:rPr>
          <w:lang w:val="fr-CA"/>
        </w:rPr>
        <w:t>’</w:t>
      </w:r>
      <w:r w:rsidR="0083767D" w:rsidRPr="00BA4CDA">
        <w:rPr>
          <w:lang w:val="fr-CA"/>
        </w:rPr>
        <w:t>asile burundais et congolais nouvellement arrivés, en créant des comités ad hoc. Il avait également recommandé que l</w:t>
      </w:r>
      <w:r w:rsidR="005239D3" w:rsidRPr="00BA4CDA">
        <w:rPr>
          <w:lang w:val="fr-CA"/>
        </w:rPr>
        <w:t>’</w:t>
      </w:r>
      <w:r w:rsidR="007916C7" w:rsidRPr="00BA4CDA">
        <w:rPr>
          <w:lang w:val="fr-CA"/>
        </w:rPr>
        <w:t>État</w:t>
      </w:r>
      <w:r w:rsidR="0083767D" w:rsidRPr="00BA4CDA">
        <w:rPr>
          <w:lang w:val="fr-CA"/>
        </w:rPr>
        <w:t xml:space="preserve"> partie améliore la protection et suive de près les cas de violence sexuelle et de violence entre hommes et femmes, en particulier lorsqu</w:t>
      </w:r>
      <w:r w:rsidR="005239D3" w:rsidRPr="00BA4CDA">
        <w:rPr>
          <w:lang w:val="fr-CA"/>
        </w:rPr>
        <w:t>’</w:t>
      </w:r>
      <w:r w:rsidR="0083767D" w:rsidRPr="00BA4CDA">
        <w:rPr>
          <w:lang w:val="fr-CA"/>
        </w:rPr>
        <w:t>ils i</w:t>
      </w:r>
      <w:r w:rsidR="002977F6" w:rsidRPr="00BA4CDA">
        <w:rPr>
          <w:lang w:val="fr-CA"/>
        </w:rPr>
        <w:t>mpliquent des enfants, et qu</w:t>
      </w:r>
      <w:r w:rsidR="005239D3" w:rsidRPr="00BA4CDA">
        <w:rPr>
          <w:lang w:val="fr-CA"/>
        </w:rPr>
        <w:t>’</w:t>
      </w:r>
      <w:r w:rsidR="002977F6" w:rsidRPr="00BA4CDA">
        <w:rPr>
          <w:lang w:val="fr-CA"/>
        </w:rPr>
        <w:t>il accélère</w:t>
      </w:r>
      <w:r w:rsidR="0083767D" w:rsidRPr="00BA4CDA">
        <w:rPr>
          <w:lang w:val="fr-CA"/>
        </w:rPr>
        <w:t xml:space="preserve"> la révision de sa législation en matière de réfugiés. Il avait encore recommandé à l</w:t>
      </w:r>
      <w:r w:rsidR="005239D3" w:rsidRPr="00BA4CDA">
        <w:rPr>
          <w:lang w:val="fr-CA"/>
        </w:rPr>
        <w:t>’</w:t>
      </w:r>
      <w:r w:rsidR="007916C7" w:rsidRPr="00BA4CDA">
        <w:rPr>
          <w:lang w:val="fr-CA"/>
        </w:rPr>
        <w:t>État</w:t>
      </w:r>
      <w:r w:rsidR="0083767D" w:rsidRPr="00BA4CDA">
        <w:rPr>
          <w:lang w:val="fr-CA"/>
        </w:rPr>
        <w:t xml:space="preserve"> partie de continuer à chercher de l</w:t>
      </w:r>
      <w:r w:rsidR="005239D3" w:rsidRPr="00BA4CDA">
        <w:rPr>
          <w:lang w:val="fr-CA"/>
        </w:rPr>
        <w:t>’</w:t>
      </w:r>
      <w:r w:rsidR="0083767D" w:rsidRPr="00BA4CDA">
        <w:rPr>
          <w:lang w:val="fr-CA"/>
        </w:rPr>
        <w:t xml:space="preserve">aide et de la coopération internationale auprès du </w:t>
      </w:r>
      <w:r w:rsidR="005A5410" w:rsidRPr="00BA4CDA">
        <w:rPr>
          <w:lang w:val="fr-CA"/>
        </w:rPr>
        <w:t>Haut-</w:t>
      </w:r>
      <w:r w:rsidR="00B464AD" w:rsidRPr="00BA4CDA">
        <w:rPr>
          <w:lang w:val="fr-CA"/>
        </w:rPr>
        <w:t>Commissariat</w:t>
      </w:r>
      <w:r w:rsidR="0083767D" w:rsidRPr="00BA4CDA">
        <w:rPr>
          <w:lang w:val="fr-CA"/>
        </w:rPr>
        <w:t xml:space="preserve"> des Nations U</w:t>
      </w:r>
      <w:r w:rsidR="002977F6" w:rsidRPr="00BA4CDA">
        <w:rPr>
          <w:lang w:val="fr-CA"/>
        </w:rPr>
        <w:t>nies aux r</w:t>
      </w:r>
      <w:r w:rsidR="005A5410" w:rsidRPr="00BA4CDA">
        <w:rPr>
          <w:lang w:val="fr-CA"/>
        </w:rPr>
        <w:t>éfugiés.</w:t>
      </w:r>
    </w:p>
    <w:p w:rsidR="00151021" w:rsidRPr="00BA4CDA" w:rsidRDefault="00056DE2" w:rsidP="00056DE2">
      <w:pPr>
        <w:pStyle w:val="SingleTxtG"/>
        <w:tabs>
          <w:tab w:val="left" w:pos="-360"/>
        </w:tabs>
        <w:rPr>
          <w:lang w:val="fr-CA"/>
        </w:rPr>
      </w:pPr>
      <w:r w:rsidRPr="00BA4CDA">
        <w:rPr>
          <w:lang w:val="fr-CA"/>
        </w:rPr>
        <w:t>238.</w:t>
      </w:r>
      <w:r w:rsidRPr="00BA4CDA">
        <w:rPr>
          <w:lang w:val="fr-CA"/>
        </w:rPr>
        <w:tab/>
      </w:r>
      <w:r w:rsidR="002549F9" w:rsidRPr="00BA4CDA">
        <w:rPr>
          <w:lang w:val="fr-CA"/>
        </w:rPr>
        <w:t>L</w:t>
      </w:r>
      <w:r w:rsidR="005239D3" w:rsidRPr="00BA4CDA">
        <w:rPr>
          <w:lang w:val="fr-CA"/>
        </w:rPr>
        <w:t>’</w:t>
      </w:r>
      <w:r w:rsidR="007916C7" w:rsidRPr="00BA4CDA">
        <w:rPr>
          <w:lang w:val="fr-CA"/>
        </w:rPr>
        <w:t>État</w:t>
      </w:r>
      <w:r w:rsidR="002549F9" w:rsidRPr="00BA4CDA">
        <w:rPr>
          <w:lang w:val="fr-CA"/>
        </w:rPr>
        <w:t xml:space="preserve"> partie aimerait faire observer au Comité qu</w:t>
      </w:r>
      <w:r w:rsidR="005239D3" w:rsidRPr="00BA4CDA">
        <w:rPr>
          <w:lang w:val="fr-CA"/>
        </w:rPr>
        <w:t>’</w:t>
      </w:r>
      <w:r w:rsidR="002549F9" w:rsidRPr="00BA4CDA">
        <w:rPr>
          <w:lang w:val="fr-CA"/>
        </w:rPr>
        <w:t xml:space="preserve">il a été un des premiers pays africains à accueillir des réfugiés ou des personnes cherchant cette assistance dans le pays. Il a ainsi observé les lois internationales et nationales et les accords visant à sauvegarder les </w:t>
      </w:r>
      <w:r w:rsidR="001B2D9C" w:rsidRPr="00BA4CDA">
        <w:rPr>
          <w:lang w:val="fr-CA"/>
        </w:rPr>
        <w:t>droits des réfugiés, notamment l</w:t>
      </w:r>
      <w:r w:rsidR="002549F9" w:rsidRPr="00BA4CDA">
        <w:rPr>
          <w:lang w:val="fr-CA"/>
        </w:rPr>
        <w:t>es enfants réfugiés entrant dans le pays</w:t>
      </w:r>
      <w:r w:rsidR="001B2D9C" w:rsidRPr="00BA4CDA">
        <w:rPr>
          <w:lang w:val="fr-CA"/>
        </w:rPr>
        <w:t>,</w:t>
      </w:r>
      <w:r w:rsidR="002549F9" w:rsidRPr="00BA4CDA">
        <w:rPr>
          <w:lang w:val="fr-CA"/>
        </w:rPr>
        <w:t xml:space="preserve"> et il a agi de manière à garantir leur sécurité sans la moindre discrimination. Il a également fourni des services comme la santé, la vaccination, l</w:t>
      </w:r>
      <w:r w:rsidR="005239D3" w:rsidRPr="00BA4CDA">
        <w:rPr>
          <w:lang w:val="fr-CA"/>
        </w:rPr>
        <w:t>’</w:t>
      </w:r>
      <w:r w:rsidR="002549F9" w:rsidRPr="00BA4CDA">
        <w:rPr>
          <w:lang w:val="fr-CA"/>
        </w:rPr>
        <w:t>éducation, l</w:t>
      </w:r>
      <w:r w:rsidR="005239D3" w:rsidRPr="00BA4CDA">
        <w:rPr>
          <w:lang w:val="fr-CA"/>
        </w:rPr>
        <w:t>’</w:t>
      </w:r>
      <w:r w:rsidR="002549F9" w:rsidRPr="00BA4CDA">
        <w:rPr>
          <w:lang w:val="fr-CA"/>
        </w:rPr>
        <w:t>alimentation, le logement et l</w:t>
      </w:r>
      <w:r w:rsidR="005239D3" w:rsidRPr="00BA4CDA">
        <w:rPr>
          <w:lang w:val="fr-CA"/>
        </w:rPr>
        <w:t>’</w:t>
      </w:r>
      <w:r w:rsidR="002549F9" w:rsidRPr="00BA4CDA">
        <w:rPr>
          <w:lang w:val="fr-CA"/>
        </w:rPr>
        <w:t>aide juridique dans l</w:t>
      </w:r>
      <w:r w:rsidR="001B2D9C" w:rsidRPr="00BA4CDA">
        <w:rPr>
          <w:lang w:val="fr-CA"/>
        </w:rPr>
        <w:t>es camps en collaboration avec d</w:t>
      </w:r>
      <w:r w:rsidR="002549F9" w:rsidRPr="00BA4CDA">
        <w:rPr>
          <w:lang w:val="fr-CA"/>
        </w:rPr>
        <w:t>es organisations comme le HCR, le PAM et l</w:t>
      </w:r>
      <w:r w:rsidR="005239D3" w:rsidRPr="00BA4CDA">
        <w:rPr>
          <w:lang w:val="fr-CA"/>
        </w:rPr>
        <w:t>’</w:t>
      </w:r>
      <w:r w:rsidR="002549F9" w:rsidRPr="00BA4CDA">
        <w:rPr>
          <w:lang w:val="fr-CA"/>
        </w:rPr>
        <w:t>UNICEF, chacune d</w:t>
      </w:r>
      <w:r w:rsidR="005239D3" w:rsidRPr="00BA4CDA">
        <w:rPr>
          <w:lang w:val="fr-CA"/>
        </w:rPr>
        <w:t>’</w:t>
      </w:r>
      <w:r w:rsidR="002549F9" w:rsidRPr="00BA4CDA">
        <w:rPr>
          <w:lang w:val="fr-CA"/>
        </w:rPr>
        <w:t>entre elles jouant un rôle essentiel afin de promouvoir les droits et le bien-être des enfants réfugiés. L</w:t>
      </w:r>
      <w:r w:rsidR="005239D3" w:rsidRPr="00BA4CDA">
        <w:rPr>
          <w:lang w:val="fr-CA"/>
        </w:rPr>
        <w:t>’</w:t>
      </w:r>
      <w:r w:rsidR="007916C7" w:rsidRPr="00BA4CDA">
        <w:rPr>
          <w:lang w:val="fr-CA"/>
        </w:rPr>
        <w:t>État</w:t>
      </w:r>
      <w:r w:rsidR="002549F9" w:rsidRPr="00BA4CDA">
        <w:rPr>
          <w:lang w:val="fr-CA"/>
        </w:rPr>
        <w:t xml:space="preserve"> partie se plaît également à reconnaître la contribution d</w:t>
      </w:r>
      <w:r w:rsidR="005239D3" w:rsidRPr="00BA4CDA">
        <w:rPr>
          <w:lang w:val="fr-CA"/>
        </w:rPr>
        <w:t>’</w:t>
      </w:r>
      <w:r w:rsidR="002549F9" w:rsidRPr="00BA4CDA">
        <w:rPr>
          <w:lang w:val="fr-CA"/>
        </w:rPr>
        <w:t>autres partenaires d</w:t>
      </w:r>
      <w:r w:rsidR="005239D3" w:rsidRPr="00BA4CDA">
        <w:rPr>
          <w:lang w:val="fr-CA"/>
        </w:rPr>
        <w:t>’</w:t>
      </w:r>
      <w:r w:rsidR="002549F9" w:rsidRPr="00BA4CDA">
        <w:rPr>
          <w:lang w:val="fr-CA"/>
        </w:rPr>
        <w:t>exécution (partenaires locaux et partenaires internationaux)</w:t>
      </w:r>
      <w:r w:rsidR="00C82B87" w:rsidRPr="00BA4CDA">
        <w:rPr>
          <w:lang w:val="fr-CA"/>
        </w:rPr>
        <w:t xml:space="preserve">, comme </w:t>
      </w:r>
      <w:r w:rsidR="00151021" w:rsidRPr="00BA4CDA">
        <w:rPr>
          <w:lang w:val="fr-CA"/>
        </w:rPr>
        <w:t xml:space="preserve">CARE international, </w:t>
      </w:r>
      <w:r w:rsidR="00C82B87" w:rsidRPr="00BA4CDA">
        <w:rPr>
          <w:lang w:val="fr-CA"/>
        </w:rPr>
        <w:t>l</w:t>
      </w:r>
      <w:r w:rsidR="005239D3" w:rsidRPr="00BA4CDA">
        <w:rPr>
          <w:lang w:val="fr-CA"/>
        </w:rPr>
        <w:t>’</w:t>
      </w:r>
      <w:r w:rsidR="00C82B87" w:rsidRPr="00BA4CDA">
        <w:rPr>
          <w:lang w:val="fr-CA"/>
        </w:rPr>
        <w:t xml:space="preserve">Organisation </w:t>
      </w:r>
      <w:r w:rsidR="00CC7A86" w:rsidRPr="00BA4CDA">
        <w:rPr>
          <w:lang w:val="fr-CA"/>
        </w:rPr>
        <w:t>nationale pour l</w:t>
      </w:r>
      <w:r w:rsidR="005239D3" w:rsidRPr="00BA4CDA">
        <w:rPr>
          <w:lang w:val="fr-CA"/>
        </w:rPr>
        <w:t>’</w:t>
      </w:r>
      <w:r w:rsidR="00CC7A86" w:rsidRPr="00BA4CDA">
        <w:rPr>
          <w:lang w:val="fr-CA"/>
        </w:rPr>
        <w:t xml:space="preserve">aide juridique (NOLA), </w:t>
      </w:r>
      <w:r w:rsidR="00151021" w:rsidRPr="00BA4CDA">
        <w:rPr>
          <w:lang w:val="fr-CA"/>
        </w:rPr>
        <w:t xml:space="preserve">World Vision, </w:t>
      </w:r>
      <w:r w:rsidR="001B2D9C" w:rsidRPr="00BA4CDA">
        <w:rPr>
          <w:lang w:val="fr-CA"/>
        </w:rPr>
        <w:t>la Croix-</w:t>
      </w:r>
      <w:r w:rsidR="00CC7A86" w:rsidRPr="00BA4CDA">
        <w:rPr>
          <w:lang w:val="fr-CA"/>
        </w:rPr>
        <w:t xml:space="preserve">Rouge internationale et le Croissant rouge, le Centre </w:t>
      </w:r>
      <w:r w:rsidR="001B2D9C" w:rsidRPr="00BA4CDA">
        <w:rPr>
          <w:lang w:val="fr-CA"/>
        </w:rPr>
        <w:t>d</w:t>
      </w:r>
      <w:r w:rsidR="005239D3" w:rsidRPr="00BA4CDA">
        <w:rPr>
          <w:lang w:val="fr-CA"/>
        </w:rPr>
        <w:t>’</w:t>
      </w:r>
      <w:r w:rsidR="001B2D9C" w:rsidRPr="00BA4CDA">
        <w:rPr>
          <w:lang w:val="fr-CA"/>
        </w:rPr>
        <w:t>aide juridique des femmes et R</w:t>
      </w:r>
      <w:r w:rsidR="00CC7A86" w:rsidRPr="00BA4CDA">
        <w:rPr>
          <w:lang w:val="fr-CA"/>
        </w:rPr>
        <w:t xml:space="preserve">adio </w:t>
      </w:r>
      <w:r w:rsidR="00151021" w:rsidRPr="00BA4CDA">
        <w:rPr>
          <w:lang w:val="fr-CA"/>
        </w:rPr>
        <w:t xml:space="preserve">Kwizera. </w:t>
      </w:r>
      <w:r w:rsidR="004D53AF" w:rsidRPr="00BA4CDA">
        <w:rPr>
          <w:lang w:val="fr-CA"/>
        </w:rPr>
        <w:t>Ces partenaires ont contribué à fournir des services comme la santé, l</w:t>
      </w:r>
      <w:r w:rsidR="005239D3" w:rsidRPr="00BA4CDA">
        <w:rPr>
          <w:lang w:val="fr-CA"/>
        </w:rPr>
        <w:t>’</w:t>
      </w:r>
      <w:r w:rsidR="004D53AF" w:rsidRPr="00BA4CDA">
        <w:rPr>
          <w:lang w:val="fr-CA"/>
        </w:rPr>
        <w:t xml:space="preserve">aide juridique, la protection sociale et la sensibilisation du public </w:t>
      </w:r>
      <w:r w:rsidR="001B2D9C" w:rsidRPr="00BA4CDA">
        <w:rPr>
          <w:lang w:val="fr-CA"/>
        </w:rPr>
        <w:t>au sort des</w:t>
      </w:r>
      <w:r w:rsidR="004D53AF" w:rsidRPr="00BA4CDA">
        <w:rPr>
          <w:lang w:val="fr-CA"/>
        </w:rPr>
        <w:t xml:space="preserve"> enfants réfugiés.</w:t>
      </w:r>
    </w:p>
    <w:p w:rsidR="00151021" w:rsidRPr="00BA4CDA" w:rsidRDefault="00056DE2" w:rsidP="00056DE2">
      <w:pPr>
        <w:pStyle w:val="SingleTxtG"/>
        <w:tabs>
          <w:tab w:val="left" w:pos="-360"/>
        </w:tabs>
        <w:rPr>
          <w:lang w:val="fr-CA"/>
        </w:rPr>
      </w:pPr>
      <w:r w:rsidRPr="00BA4CDA">
        <w:rPr>
          <w:lang w:val="fr-CA"/>
        </w:rPr>
        <w:t>239.</w:t>
      </w:r>
      <w:r w:rsidRPr="00BA4CDA">
        <w:rPr>
          <w:lang w:val="fr-CA"/>
        </w:rPr>
        <w:tab/>
      </w:r>
      <w:r w:rsidR="001B2D9C" w:rsidRPr="00BA4CDA">
        <w:rPr>
          <w:lang w:val="fr-CA"/>
        </w:rPr>
        <w:t>Durant la période considérée, l</w:t>
      </w:r>
      <w:r w:rsidR="005239D3" w:rsidRPr="00BA4CDA">
        <w:rPr>
          <w:lang w:val="fr-CA"/>
        </w:rPr>
        <w:t>’</w:t>
      </w:r>
      <w:r w:rsidR="007916C7" w:rsidRPr="00BA4CDA">
        <w:rPr>
          <w:lang w:val="fr-CA"/>
        </w:rPr>
        <w:t>État</w:t>
      </w:r>
      <w:r w:rsidR="001B2D9C" w:rsidRPr="00BA4CDA">
        <w:rPr>
          <w:lang w:val="fr-CA"/>
        </w:rPr>
        <w:t xml:space="preserve"> partie a réglé la question du retard mis à traiter le cas des demandeurs d</w:t>
      </w:r>
      <w:r w:rsidR="005239D3" w:rsidRPr="00BA4CDA">
        <w:rPr>
          <w:lang w:val="fr-CA"/>
        </w:rPr>
        <w:t>’</w:t>
      </w:r>
      <w:r w:rsidR="001B2D9C" w:rsidRPr="00BA4CDA">
        <w:rPr>
          <w:lang w:val="fr-CA"/>
        </w:rPr>
        <w:t>asile burundais et congolais récemment arrivés en créant des comités ad hoc qui s</w:t>
      </w:r>
      <w:r w:rsidR="005239D3" w:rsidRPr="00BA4CDA">
        <w:rPr>
          <w:lang w:val="fr-CA"/>
        </w:rPr>
        <w:t>’</w:t>
      </w:r>
      <w:r w:rsidR="001B2D9C" w:rsidRPr="00BA4CDA">
        <w:rPr>
          <w:lang w:val="fr-CA"/>
        </w:rPr>
        <w:t>occupent des demandes d</w:t>
      </w:r>
      <w:r w:rsidR="005239D3" w:rsidRPr="00BA4CDA">
        <w:rPr>
          <w:lang w:val="fr-CA"/>
        </w:rPr>
        <w:t>’</w:t>
      </w:r>
      <w:r w:rsidR="001B2D9C" w:rsidRPr="00BA4CDA">
        <w:rPr>
          <w:lang w:val="fr-CA"/>
        </w:rPr>
        <w:t>asile et de statut de réfugié dans l</w:t>
      </w:r>
      <w:r w:rsidR="005239D3" w:rsidRPr="00BA4CDA">
        <w:rPr>
          <w:lang w:val="fr-CA"/>
        </w:rPr>
        <w:t>’</w:t>
      </w:r>
      <w:r w:rsidR="007916C7" w:rsidRPr="00BA4CDA">
        <w:rPr>
          <w:lang w:val="fr-CA"/>
        </w:rPr>
        <w:t>État</w:t>
      </w:r>
      <w:r w:rsidR="001B2D9C" w:rsidRPr="00BA4CDA">
        <w:rPr>
          <w:lang w:val="fr-CA"/>
        </w:rPr>
        <w:t xml:space="preserve"> partie</w:t>
      </w:r>
      <w:r w:rsidR="00151021" w:rsidRPr="00BA4CDA">
        <w:rPr>
          <w:lang w:val="fr-CA"/>
        </w:rPr>
        <w:t>.</w:t>
      </w:r>
    </w:p>
    <w:p w:rsidR="00151021" w:rsidRPr="00BA4CDA" w:rsidRDefault="00056DE2" w:rsidP="00056DE2">
      <w:pPr>
        <w:pStyle w:val="SingleTxtG"/>
        <w:tabs>
          <w:tab w:val="left" w:pos="-360"/>
        </w:tabs>
        <w:rPr>
          <w:lang w:val="fr-CA"/>
        </w:rPr>
      </w:pPr>
      <w:r w:rsidRPr="00BA4CDA">
        <w:rPr>
          <w:lang w:val="fr-CA"/>
        </w:rPr>
        <w:t>240.</w:t>
      </w:r>
      <w:r w:rsidRPr="00BA4CDA">
        <w:rPr>
          <w:lang w:val="fr-CA"/>
        </w:rPr>
        <w:tab/>
      </w:r>
      <w:r w:rsidR="006512EB" w:rsidRPr="00BA4CDA">
        <w:rPr>
          <w:lang w:val="fr-CA"/>
        </w:rPr>
        <w:t>Pour garantir la réunion familiale dans le cas d</w:t>
      </w:r>
      <w:r w:rsidR="005239D3" w:rsidRPr="00BA4CDA">
        <w:rPr>
          <w:lang w:val="fr-CA"/>
        </w:rPr>
        <w:t>’</w:t>
      </w:r>
      <w:r w:rsidR="006512EB" w:rsidRPr="00BA4CDA">
        <w:rPr>
          <w:lang w:val="fr-CA"/>
        </w:rPr>
        <w:t>enfants non accompagnés, des efforts ont été déployés pour s</w:t>
      </w:r>
      <w:r w:rsidR="005239D3" w:rsidRPr="00BA4CDA">
        <w:rPr>
          <w:lang w:val="fr-CA"/>
        </w:rPr>
        <w:t>’</w:t>
      </w:r>
      <w:r w:rsidR="006512EB" w:rsidRPr="00BA4CDA">
        <w:rPr>
          <w:lang w:val="fr-CA"/>
        </w:rPr>
        <w:t>assurer que ces enfants soient réunis avec leurs familles ou leurs parents adoptifs. L</w:t>
      </w:r>
      <w:r w:rsidR="005239D3" w:rsidRPr="00BA4CDA">
        <w:rPr>
          <w:lang w:val="fr-CA"/>
        </w:rPr>
        <w:t>’</w:t>
      </w:r>
      <w:r w:rsidR="007916C7" w:rsidRPr="00BA4CDA">
        <w:rPr>
          <w:lang w:val="fr-CA"/>
        </w:rPr>
        <w:t>État</w:t>
      </w:r>
      <w:r w:rsidR="006512EB" w:rsidRPr="00BA4CDA">
        <w:rPr>
          <w:lang w:val="fr-CA"/>
        </w:rPr>
        <w:t xml:space="preserve"> partie </w:t>
      </w:r>
      <w:r w:rsidR="00C439C8" w:rsidRPr="00BA4CDA">
        <w:rPr>
          <w:lang w:val="fr-CA"/>
        </w:rPr>
        <w:t>est fidèle au principe du ra</w:t>
      </w:r>
      <w:r w:rsidR="00A91A77" w:rsidRPr="00BA4CDA">
        <w:rPr>
          <w:lang w:val="fr-CA"/>
        </w:rPr>
        <w:t>patriement volontaire des réfugiés, ce qui l</w:t>
      </w:r>
      <w:r w:rsidR="005239D3" w:rsidRPr="00BA4CDA">
        <w:rPr>
          <w:lang w:val="fr-CA"/>
        </w:rPr>
        <w:t>’</w:t>
      </w:r>
      <w:r w:rsidR="00A91A77" w:rsidRPr="00BA4CDA">
        <w:rPr>
          <w:lang w:val="fr-CA"/>
        </w:rPr>
        <w:t>amène, en vertu de son droit des réfugiés, à exiger l</w:t>
      </w:r>
      <w:r w:rsidR="005239D3" w:rsidRPr="00BA4CDA">
        <w:rPr>
          <w:lang w:val="fr-CA"/>
        </w:rPr>
        <w:t>’</w:t>
      </w:r>
      <w:r w:rsidR="00A91A77" w:rsidRPr="00BA4CDA">
        <w:rPr>
          <w:lang w:val="fr-CA"/>
        </w:rPr>
        <w:t>adhésion au respect de la légalité avant de procéder au rapatriement des réfugiés dans leur pays d</w:t>
      </w:r>
      <w:r w:rsidR="005239D3" w:rsidRPr="00BA4CDA">
        <w:rPr>
          <w:lang w:val="fr-CA"/>
        </w:rPr>
        <w:t>’</w:t>
      </w:r>
      <w:r w:rsidR="00A91A77" w:rsidRPr="00BA4CDA">
        <w:rPr>
          <w:lang w:val="fr-CA"/>
        </w:rPr>
        <w:t>origine. Aussi l</w:t>
      </w:r>
      <w:r w:rsidR="005239D3" w:rsidRPr="00BA4CDA">
        <w:rPr>
          <w:lang w:val="fr-CA"/>
        </w:rPr>
        <w:t>’</w:t>
      </w:r>
      <w:r w:rsidR="007916C7" w:rsidRPr="00BA4CDA">
        <w:rPr>
          <w:lang w:val="fr-CA"/>
        </w:rPr>
        <w:t>État</w:t>
      </w:r>
      <w:r w:rsidR="00A91A77" w:rsidRPr="00BA4CDA">
        <w:rPr>
          <w:lang w:val="fr-CA"/>
        </w:rPr>
        <w:t xml:space="preserve"> partie a-t-il encouragé les réfugiés à rentrer dans leur pays d</w:t>
      </w:r>
      <w:r w:rsidR="005239D3" w:rsidRPr="00BA4CDA">
        <w:rPr>
          <w:lang w:val="fr-CA"/>
        </w:rPr>
        <w:t>’</w:t>
      </w:r>
      <w:r w:rsidR="00A91A77" w:rsidRPr="00BA4CDA">
        <w:rPr>
          <w:lang w:val="fr-CA"/>
        </w:rPr>
        <w:t>origine volontairement. L</w:t>
      </w:r>
      <w:r w:rsidR="005239D3" w:rsidRPr="00BA4CDA">
        <w:rPr>
          <w:lang w:val="fr-CA"/>
        </w:rPr>
        <w:t>’</w:t>
      </w:r>
      <w:r w:rsidR="00A91A77" w:rsidRPr="00BA4CDA">
        <w:rPr>
          <w:lang w:val="fr-CA"/>
        </w:rPr>
        <w:t>amélioration de la stabilité politique dans les pays environnant</w:t>
      </w:r>
      <w:r w:rsidR="00B501CB" w:rsidRPr="00BA4CDA">
        <w:rPr>
          <w:lang w:val="fr-CA"/>
        </w:rPr>
        <w:t>s</w:t>
      </w:r>
      <w:r w:rsidR="00A91A77" w:rsidRPr="00BA4CDA">
        <w:rPr>
          <w:lang w:val="fr-CA"/>
        </w:rPr>
        <w:t xml:space="preserve"> aidant, l</w:t>
      </w:r>
      <w:r w:rsidR="005239D3" w:rsidRPr="00BA4CDA">
        <w:rPr>
          <w:lang w:val="fr-CA"/>
        </w:rPr>
        <w:t>’</w:t>
      </w:r>
      <w:r w:rsidR="007916C7" w:rsidRPr="00BA4CDA">
        <w:rPr>
          <w:lang w:val="fr-CA"/>
        </w:rPr>
        <w:t>État</w:t>
      </w:r>
      <w:r w:rsidR="00A91A77" w:rsidRPr="00BA4CDA">
        <w:rPr>
          <w:lang w:val="fr-CA"/>
        </w:rPr>
        <w:t xml:space="preserve"> partie encourage les réfugiés et leurs enfants à rentrer dans leur pays d</w:t>
      </w:r>
      <w:r w:rsidR="005239D3" w:rsidRPr="00BA4CDA">
        <w:rPr>
          <w:lang w:val="fr-CA"/>
        </w:rPr>
        <w:t>’</w:t>
      </w:r>
      <w:r w:rsidR="00A91A77" w:rsidRPr="00BA4CDA">
        <w:rPr>
          <w:lang w:val="fr-CA"/>
        </w:rPr>
        <w:t>origine, même si certains d</w:t>
      </w:r>
      <w:r w:rsidR="005239D3" w:rsidRPr="00BA4CDA">
        <w:rPr>
          <w:lang w:val="fr-CA"/>
        </w:rPr>
        <w:t>’</w:t>
      </w:r>
      <w:r w:rsidR="00A91A77" w:rsidRPr="00BA4CDA">
        <w:rPr>
          <w:lang w:val="fr-CA"/>
        </w:rPr>
        <w:t>entre eux hésitent à le faire par crainte du retour de l</w:t>
      </w:r>
      <w:r w:rsidR="005239D3" w:rsidRPr="00BA4CDA">
        <w:rPr>
          <w:lang w:val="fr-CA"/>
        </w:rPr>
        <w:t>’</w:t>
      </w:r>
      <w:r w:rsidR="00A91A77" w:rsidRPr="00BA4CDA">
        <w:rPr>
          <w:lang w:val="fr-CA"/>
        </w:rPr>
        <w:t>instabilité politique.</w:t>
      </w:r>
    </w:p>
    <w:p w:rsidR="00151021" w:rsidRPr="00BA4CDA" w:rsidRDefault="00056DE2" w:rsidP="00056DE2">
      <w:pPr>
        <w:pStyle w:val="SingleTxtG"/>
        <w:tabs>
          <w:tab w:val="left" w:pos="-360"/>
        </w:tabs>
        <w:rPr>
          <w:lang w:val="fr-CA"/>
        </w:rPr>
      </w:pPr>
      <w:r w:rsidRPr="00BA4CDA">
        <w:rPr>
          <w:lang w:val="fr-CA"/>
        </w:rPr>
        <w:t>241.</w:t>
      </w:r>
      <w:r w:rsidRPr="00BA4CDA">
        <w:rPr>
          <w:lang w:val="fr-CA"/>
        </w:rPr>
        <w:tab/>
      </w:r>
      <w:r w:rsidR="007706FB" w:rsidRPr="00BA4CDA">
        <w:rPr>
          <w:lang w:val="fr-CA"/>
        </w:rPr>
        <w:t>Pour donner suite à la recommandation du Comité demandant à l</w:t>
      </w:r>
      <w:r w:rsidR="005239D3" w:rsidRPr="00BA4CDA">
        <w:rPr>
          <w:lang w:val="fr-CA"/>
        </w:rPr>
        <w:t>’</w:t>
      </w:r>
      <w:r w:rsidR="007916C7" w:rsidRPr="00BA4CDA">
        <w:rPr>
          <w:lang w:val="fr-CA"/>
        </w:rPr>
        <w:t>État</w:t>
      </w:r>
      <w:r w:rsidR="007706FB" w:rsidRPr="00BA4CDA">
        <w:rPr>
          <w:lang w:val="fr-CA"/>
        </w:rPr>
        <w:t xml:space="preserve"> partie d</w:t>
      </w:r>
      <w:r w:rsidR="005239D3" w:rsidRPr="00BA4CDA">
        <w:rPr>
          <w:lang w:val="fr-CA"/>
        </w:rPr>
        <w:t>’</w:t>
      </w:r>
      <w:r w:rsidR="007706FB" w:rsidRPr="00BA4CDA">
        <w:rPr>
          <w:lang w:val="fr-CA"/>
        </w:rPr>
        <w:t>améliorer la protection et de suivre de près les affaires de violence sexuelle et de violence entre hommes et femmes, en particulier lorsqu</w:t>
      </w:r>
      <w:r w:rsidR="005239D3" w:rsidRPr="00BA4CDA">
        <w:rPr>
          <w:lang w:val="fr-CA"/>
        </w:rPr>
        <w:t>’</w:t>
      </w:r>
      <w:r w:rsidR="007706FB" w:rsidRPr="00BA4CDA">
        <w:rPr>
          <w:lang w:val="fr-CA"/>
        </w:rPr>
        <w:t>elles impliquent des enfants, l</w:t>
      </w:r>
      <w:r w:rsidR="005239D3" w:rsidRPr="00BA4CDA">
        <w:rPr>
          <w:lang w:val="fr-CA"/>
        </w:rPr>
        <w:t>’</w:t>
      </w:r>
      <w:r w:rsidR="007916C7" w:rsidRPr="00BA4CDA">
        <w:rPr>
          <w:lang w:val="fr-CA"/>
        </w:rPr>
        <w:t>État</w:t>
      </w:r>
      <w:r w:rsidR="007706FB" w:rsidRPr="00BA4CDA">
        <w:rPr>
          <w:lang w:val="fr-CA"/>
        </w:rPr>
        <w:t xml:space="preserve"> partie, agissant en collaboration avec le HCR et ses partenaires d</w:t>
      </w:r>
      <w:r w:rsidR="005239D3" w:rsidRPr="00BA4CDA">
        <w:rPr>
          <w:lang w:val="fr-CA"/>
        </w:rPr>
        <w:t>’</w:t>
      </w:r>
      <w:r w:rsidR="007706FB" w:rsidRPr="00BA4CDA">
        <w:rPr>
          <w:lang w:val="fr-CA"/>
        </w:rPr>
        <w:t xml:space="preserve">exécution, a </w:t>
      </w:r>
      <w:r w:rsidR="0038333A" w:rsidRPr="00BA4CDA">
        <w:rPr>
          <w:lang w:val="fr-CA"/>
        </w:rPr>
        <w:t>réalisé</w:t>
      </w:r>
      <w:r w:rsidR="007706FB" w:rsidRPr="00BA4CDA">
        <w:rPr>
          <w:lang w:val="fr-CA"/>
        </w:rPr>
        <w:t xml:space="preserve"> des programmes concernant la violence sexuelle et la violence entre hommes et femmes dans tous les camps de réfugiés relevant de sa compétence. </w:t>
      </w:r>
    </w:p>
    <w:p w:rsidR="00151021" w:rsidRPr="00BA4CDA" w:rsidRDefault="00056DE2" w:rsidP="00056DE2">
      <w:pPr>
        <w:pStyle w:val="SingleTxtG"/>
        <w:tabs>
          <w:tab w:val="left" w:pos="-360"/>
        </w:tabs>
        <w:rPr>
          <w:lang w:val="fr-CA"/>
        </w:rPr>
      </w:pPr>
      <w:r w:rsidRPr="00BA4CDA">
        <w:rPr>
          <w:lang w:val="fr-CA"/>
        </w:rPr>
        <w:t>242.</w:t>
      </w:r>
      <w:r w:rsidRPr="00BA4CDA">
        <w:rPr>
          <w:lang w:val="fr-CA"/>
        </w:rPr>
        <w:tab/>
      </w:r>
      <w:r w:rsidR="00086974" w:rsidRPr="00BA4CDA">
        <w:rPr>
          <w:lang w:val="fr-CA"/>
        </w:rPr>
        <w:t>De plus, l</w:t>
      </w:r>
      <w:r w:rsidR="005239D3" w:rsidRPr="00BA4CDA">
        <w:rPr>
          <w:lang w:val="fr-CA"/>
        </w:rPr>
        <w:t>’</w:t>
      </w:r>
      <w:r w:rsidR="007916C7" w:rsidRPr="00BA4CDA">
        <w:rPr>
          <w:lang w:val="fr-CA"/>
        </w:rPr>
        <w:t>État</w:t>
      </w:r>
      <w:r w:rsidR="00086974" w:rsidRPr="00BA4CDA">
        <w:rPr>
          <w:lang w:val="fr-CA"/>
        </w:rPr>
        <w:t xml:space="preserve"> partie continue de recevoir un maximum d</w:t>
      </w:r>
      <w:r w:rsidR="005239D3" w:rsidRPr="00BA4CDA">
        <w:rPr>
          <w:lang w:val="fr-CA"/>
        </w:rPr>
        <w:t>’</w:t>
      </w:r>
      <w:r w:rsidR="00086974" w:rsidRPr="00BA4CDA">
        <w:rPr>
          <w:lang w:val="fr-CA"/>
        </w:rPr>
        <w:t>aide international</w:t>
      </w:r>
      <w:r w:rsidR="00B501CB" w:rsidRPr="00BA4CDA">
        <w:rPr>
          <w:lang w:val="fr-CA"/>
        </w:rPr>
        <w:t>e</w:t>
      </w:r>
      <w:r w:rsidR="00086974" w:rsidRPr="00BA4CDA">
        <w:rPr>
          <w:lang w:val="fr-CA"/>
        </w:rPr>
        <w:t xml:space="preserve"> et de coopération de la part du Haut-Com</w:t>
      </w:r>
      <w:r w:rsidR="00B501CB" w:rsidRPr="00BA4CDA">
        <w:rPr>
          <w:lang w:val="fr-CA"/>
        </w:rPr>
        <w:t>missaire des Nations Unies aux r</w:t>
      </w:r>
      <w:r w:rsidR="00086974" w:rsidRPr="00BA4CDA">
        <w:rPr>
          <w:lang w:val="fr-CA"/>
        </w:rPr>
        <w:t>éfugiés et de ses partenaires d</w:t>
      </w:r>
      <w:r w:rsidR="005239D3" w:rsidRPr="00BA4CDA">
        <w:rPr>
          <w:lang w:val="fr-CA"/>
        </w:rPr>
        <w:t>’</w:t>
      </w:r>
      <w:r w:rsidR="00086974" w:rsidRPr="00BA4CDA">
        <w:rPr>
          <w:lang w:val="fr-CA"/>
        </w:rPr>
        <w:t>exécution, tant locaux qu</w:t>
      </w:r>
      <w:r w:rsidR="005239D3" w:rsidRPr="00BA4CDA">
        <w:rPr>
          <w:lang w:val="fr-CA"/>
        </w:rPr>
        <w:t>’</w:t>
      </w:r>
      <w:r w:rsidR="00086974" w:rsidRPr="00BA4CDA">
        <w:rPr>
          <w:lang w:val="fr-CA"/>
        </w:rPr>
        <w:t xml:space="preserve">internationaux. Dans ce contexte, il a lancé de nouvelles initiatives </w:t>
      </w:r>
      <w:r w:rsidR="00B501CB" w:rsidRPr="00BA4CDA">
        <w:rPr>
          <w:lang w:val="fr-CA"/>
        </w:rPr>
        <w:t>en vue de</w:t>
      </w:r>
      <w:r w:rsidR="00086974" w:rsidRPr="00BA4CDA">
        <w:rPr>
          <w:lang w:val="fr-CA"/>
        </w:rPr>
        <w:t xml:space="preserve"> la fourniture de services aux réfugiés dans le domaine de l</w:t>
      </w:r>
      <w:r w:rsidR="005239D3" w:rsidRPr="00BA4CDA">
        <w:rPr>
          <w:lang w:val="fr-CA"/>
        </w:rPr>
        <w:t>’</w:t>
      </w:r>
      <w:r w:rsidR="00086974" w:rsidRPr="00BA4CDA">
        <w:rPr>
          <w:lang w:val="fr-CA"/>
        </w:rPr>
        <w:t>aide juridique aux réfugiés et aux membres des collectivités qui les accueille</w:t>
      </w:r>
      <w:r w:rsidR="00B501CB" w:rsidRPr="00BA4CDA">
        <w:rPr>
          <w:lang w:val="fr-CA"/>
        </w:rPr>
        <w:t>nt</w:t>
      </w:r>
      <w:r w:rsidR="00086974" w:rsidRPr="00BA4CDA">
        <w:rPr>
          <w:lang w:val="fr-CA"/>
        </w:rPr>
        <w:t>. Deux organisations non gouvernementales locales ont participé à cette activité depuis qu</w:t>
      </w:r>
      <w:r w:rsidR="005239D3" w:rsidRPr="00BA4CDA">
        <w:rPr>
          <w:lang w:val="fr-CA"/>
        </w:rPr>
        <w:t>’</w:t>
      </w:r>
      <w:r w:rsidR="00086974" w:rsidRPr="00BA4CDA">
        <w:rPr>
          <w:lang w:val="fr-CA"/>
        </w:rPr>
        <w:t>elle a été lancée en 2006: il s</w:t>
      </w:r>
      <w:r w:rsidR="005239D3" w:rsidRPr="00BA4CDA">
        <w:rPr>
          <w:lang w:val="fr-CA"/>
        </w:rPr>
        <w:t>’</w:t>
      </w:r>
      <w:r w:rsidR="00086974" w:rsidRPr="00BA4CDA">
        <w:rPr>
          <w:lang w:val="fr-CA"/>
        </w:rPr>
        <w:t>agit de l</w:t>
      </w:r>
      <w:r w:rsidR="005239D3" w:rsidRPr="00BA4CDA">
        <w:rPr>
          <w:lang w:val="fr-CA"/>
        </w:rPr>
        <w:t>’</w:t>
      </w:r>
      <w:r w:rsidR="00086974" w:rsidRPr="00BA4CDA">
        <w:rPr>
          <w:lang w:val="fr-CA"/>
        </w:rPr>
        <w:t>Organisation nationale pour l</w:t>
      </w:r>
      <w:r w:rsidR="005239D3" w:rsidRPr="00BA4CDA">
        <w:rPr>
          <w:lang w:val="fr-CA"/>
        </w:rPr>
        <w:t>’</w:t>
      </w:r>
      <w:r w:rsidR="00086974" w:rsidRPr="00BA4CDA">
        <w:rPr>
          <w:lang w:val="fr-CA"/>
        </w:rPr>
        <w:t>aide juridique (NOLA) et du Centre d</w:t>
      </w:r>
      <w:r w:rsidR="005239D3" w:rsidRPr="00BA4CDA">
        <w:rPr>
          <w:lang w:val="fr-CA"/>
        </w:rPr>
        <w:t>’</w:t>
      </w:r>
      <w:r w:rsidR="00086974" w:rsidRPr="00BA4CDA">
        <w:rPr>
          <w:lang w:val="fr-CA"/>
        </w:rPr>
        <w:t xml:space="preserve">aide juridique des femmes </w:t>
      </w:r>
      <w:r w:rsidR="00151021" w:rsidRPr="00BA4CDA">
        <w:rPr>
          <w:lang w:val="fr-CA"/>
        </w:rPr>
        <w:t xml:space="preserve">(WLAC). </w:t>
      </w:r>
    </w:p>
    <w:p w:rsidR="00151021" w:rsidRPr="00BA4CDA" w:rsidRDefault="00056DE2" w:rsidP="00056DE2">
      <w:pPr>
        <w:pStyle w:val="SingleTxtG"/>
        <w:tabs>
          <w:tab w:val="left" w:pos="-360"/>
        </w:tabs>
        <w:rPr>
          <w:lang w:val="fr-CA"/>
        </w:rPr>
      </w:pPr>
      <w:r w:rsidRPr="00BA4CDA">
        <w:rPr>
          <w:lang w:val="fr-CA"/>
        </w:rPr>
        <w:t>243.</w:t>
      </w:r>
      <w:r w:rsidRPr="00BA4CDA">
        <w:rPr>
          <w:lang w:val="fr-CA"/>
        </w:rPr>
        <w:tab/>
      </w:r>
      <w:r w:rsidR="00E816AB" w:rsidRPr="00BA4CDA">
        <w:rPr>
          <w:lang w:val="fr-CA"/>
        </w:rPr>
        <w:t>Par respect pour les enfants déplacés, l</w:t>
      </w:r>
      <w:r w:rsidR="005239D3" w:rsidRPr="00BA4CDA">
        <w:rPr>
          <w:lang w:val="fr-CA"/>
        </w:rPr>
        <w:t>’</w:t>
      </w:r>
      <w:r w:rsidR="007916C7" w:rsidRPr="00BA4CDA">
        <w:rPr>
          <w:lang w:val="fr-CA"/>
        </w:rPr>
        <w:t>État</w:t>
      </w:r>
      <w:r w:rsidR="00E816AB" w:rsidRPr="00BA4CDA">
        <w:rPr>
          <w:lang w:val="fr-CA"/>
        </w:rPr>
        <w:t xml:space="preserve"> partie a créé le</w:t>
      </w:r>
      <w:r w:rsidR="00B501CB" w:rsidRPr="00BA4CDA">
        <w:rPr>
          <w:lang w:val="fr-CA"/>
        </w:rPr>
        <w:t>s</w:t>
      </w:r>
      <w:r w:rsidR="00E816AB" w:rsidRPr="00BA4CDA">
        <w:rPr>
          <w:lang w:val="fr-CA"/>
        </w:rPr>
        <w:t xml:space="preserve"> département</w:t>
      </w:r>
      <w:r w:rsidR="00B501CB" w:rsidRPr="00BA4CDA">
        <w:rPr>
          <w:lang w:val="fr-CA"/>
        </w:rPr>
        <w:t>s</w:t>
      </w:r>
      <w:r w:rsidR="00E816AB" w:rsidRPr="00BA4CDA">
        <w:rPr>
          <w:lang w:val="fr-CA"/>
        </w:rPr>
        <w:t xml:space="preserve"> de la gestion des catastrophes</w:t>
      </w:r>
      <w:r w:rsidR="00B501CB" w:rsidRPr="00BA4CDA">
        <w:rPr>
          <w:lang w:val="fr-CA"/>
        </w:rPr>
        <w:t xml:space="preserve"> tant auprès du C</w:t>
      </w:r>
      <w:r w:rsidR="00E816AB" w:rsidRPr="00BA4CDA">
        <w:rPr>
          <w:lang w:val="fr-CA"/>
        </w:rPr>
        <w:t>abinet du Premier Ministre en Tanz</w:t>
      </w:r>
      <w:r w:rsidR="00B501CB" w:rsidRPr="00BA4CDA">
        <w:rPr>
          <w:lang w:val="fr-CA"/>
        </w:rPr>
        <w:t>anie continentale qu</w:t>
      </w:r>
      <w:r w:rsidR="005239D3" w:rsidRPr="00BA4CDA">
        <w:rPr>
          <w:lang w:val="fr-CA"/>
        </w:rPr>
        <w:t>’</w:t>
      </w:r>
      <w:r w:rsidR="00B501CB" w:rsidRPr="00BA4CDA">
        <w:rPr>
          <w:lang w:val="fr-CA"/>
        </w:rPr>
        <w:t>auprès du C</w:t>
      </w:r>
      <w:r w:rsidR="0038333A" w:rsidRPr="00BA4CDA">
        <w:rPr>
          <w:lang w:val="fr-CA"/>
        </w:rPr>
        <w:t>abinet du S</w:t>
      </w:r>
      <w:r w:rsidR="00E816AB" w:rsidRPr="00BA4CDA">
        <w:rPr>
          <w:lang w:val="fr-CA"/>
        </w:rPr>
        <w:t>econd Vice-Président dans les îles, qui coordonnent la gestion des catastrophes. Ces deux départements ont lutté contre les catastrophes. Par exemple, lorsqu</w:t>
      </w:r>
      <w:r w:rsidR="005239D3" w:rsidRPr="00BA4CDA">
        <w:rPr>
          <w:lang w:val="fr-CA"/>
        </w:rPr>
        <w:t>’</w:t>
      </w:r>
      <w:r w:rsidR="00E816AB" w:rsidRPr="00BA4CDA">
        <w:rPr>
          <w:lang w:val="fr-CA"/>
        </w:rPr>
        <w:t xml:space="preserve">il y a eu des explosions dans les installations militaires de </w:t>
      </w:r>
      <w:r w:rsidR="00151021" w:rsidRPr="00BA4CDA">
        <w:rPr>
          <w:lang w:val="fr-CA"/>
        </w:rPr>
        <w:t xml:space="preserve">Gongo la Mboto </w:t>
      </w:r>
      <w:r w:rsidR="00E816AB" w:rsidRPr="00BA4CDA">
        <w:rPr>
          <w:lang w:val="fr-CA"/>
        </w:rPr>
        <w:t>et de</w:t>
      </w:r>
      <w:r w:rsidR="00151021" w:rsidRPr="00BA4CDA">
        <w:rPr>
          <w:lang w:val="fr-CA"/>
        </w:rPr>
        <w:t xml:space="preserve"> Mbagala, </w:t>
      </w:r>
      <w:r w:rsidR="00E816AB" w:rsidRPr="00BA4CDA">
        <w:rPr>
          <w:lang w:val="fr-CA"/>
        </w:rPr>
        <w:t xml:space="preserve">dans la périphérie de la ville de </w:t>
      </w:r>
      <w:r w:rsidR="00B501CB" w:rsidRPr="00BA4CDA">
        <w:rPr>
          <w:lang w:val="fr-CA"/>
        </w:rPr>
        <w:t>Dar-</w:t>
      </w:r>
      <w:r w:rsidR="00E816AB" w:rsidRPr="00BA4CDA">
        <w:rPr>
          <w:lang w:val="fr-CA"/>
        </w:rPr>
        <w:t xml:space="preserve">es Salaam, des inondations à </w:t>
      </w:r>
      <w:r w:rsidR="00151021" w:rsidRPr="00BA4CDA">
        <w:rPr>
          <w:lang w:val="fr-CA"/>
        </w:rPr>
        <w:t xml:space="preserve">Morogoro </w:t>
      </w:r>
      <w:r w:rsidR="00E816AB" w:rsidRPr="00BA4CDA">
        <w:rPr>
          <w:lang w:val="fr-CA"/>
        </w:rPr>
        <w:t>et un accident de ferry le 10 septembre dans l</w:t>
      </w:r>
      <w:r w:rsidR="005239D3" w:rsidRPr="00BA4CDA">
        <w:rPr>
          <w:lang w:val="fr-CA"/>
        </w:rPr>
        <w:t>’</w:t>
      </w:r>
      <w:r w:rsidR="00E816AB" w:rsidRPr="00BA4CDA">
        <w:rPr>
          <w:lang w:val="fr-CA"/>
        </w:rPr>
        <w:t>Océan indien du côté de Zanzibar</w:t>
      </w:r>
      <w:r w:rsidR="00B501CB" w:rsidRPr="00BA4CDA">
        <w:rPr>
          <w:lang w:val="fr-CA"/>
        </w:rPr>
        <w:t>,</w:t>
      </w:r>
      <w:r w:rsidR="00E816AB" w:rsidRPr="00BA4CDA">
        <w:rPr>
          <w:lang w:val="fr-CA"/>
        </w:rPr>
        <w:t xml:space="preserve"> les départements en question ont déployé leur personnel pour aider les militaires et le Ministère du bien-être social à s</w:t>
      </w:r>
      <w:r w:rsidR="005239D3" w:rsidRPr="00BA4CDA">
        <w:rPr>
          <w:lang w:val="fr-CA"/>
        </w:rPr>
        <w:t>’</w:t>
      </w:r>
      <w:r w:rsidR="00E816AB" w:rsidRPr="00BA4CDA">
        <w:rPr>
          <w:lang w:val="fr-CA"/>
        </w:rPr>
        <w:t>occuper des victimes des accidents, en particulier les enfants et les personnes âg</w:t>
      </w:r>
      <w:r w:rsidR="00367EAD" w:rsidRPr="00BA4CDA">
        <w:rPr>
          <w:lang w:val="fr-CA"/>
        </w:rPr>
        <w:t>ées.</w:t>
      </w:r>
    </w:p>
    <w:p w:rsidR="00151021" w:rsidRPr="00BA4CDA" w:rsidRDefault="00914E2E" w:rsidP="00076E3F">
      <w:pPr>
        <w:pStyle w:val="H1G"/>
        <w:rPr>
          <w:lang w:val="fr-CA"/>
        </w:rPr>
      </w:pPr>
      <w:bookmarkStart w:id="50" w:name="_Toc313470887"/>
      <w:r w:rsidRPr="00BA4CDA">
        <w:rPr>
          <w:lang w:val="fr-CA"/>
        </w:rPr>
        <w:tab/>
        <w:t>8.2</w:t>
      </w:r>
      <w:r w:rsidRPr="00BA4CDA">
        <w:rPr>
          <w:lang w:val="fr-CA"/>
        </w:rPr>
        <w:tab/>
      </w:r>
      <w:bookmarkEnd w:id="50"/>
      <w:r w:rsidR="00055D74" w:rsidRPr="00BA4CDA">
        <w:rPr>
          <w:lang w:val="fr-CA"/>
        </w:rPr>
        <w:t>Les enfants en temps de conflit armé</w:t>
      </w:r>
      <w:r w:rsidR="00151021" w:rsidRPr="00BA4CDA">
        <w:rPr>
          <w:lang w:val="fr-CA"/>
        </w:rPr>
        <w:t xml:space="preserve"> (</w:t>
      </w:r>
      <w:r w:rsidR="00076E3F" w:rsidRPr="00BA4CDA">
        <w:rPr>
          <w:lang w:val="fr-CA"/>
        </w:rPr>
        <w:t>a</w:t>
      </w:r>
      <w:r w:rsidR="00151021" w:rsidRPr="00BA4CDA">
        <w:rPr>
          <w:lang w:val="fr-CA"/>
        </w:rPr>
        <w:t xml:space="preserve">rt. 38 </w:t>
      </w:r>
      <w:r w:rsidR="00055D74" w:rsidRPr="00BA4CDA">
        <w:rPr>
          <w:lang w:val="fr-CA"/>
        </w:rPr>
        <w:t>et</w:t>
      </w:r>
      <w:r w:rsidR="00151021" w:rsidRPr="00BA4CDA">
        <w:rPr>
          <w:lang w:val="fr-CA"/>
        </w:rPr>
        <w:t xml:space="preserve"> 39) </w:t>
      </w:r>
    </w:p>
    <w:p w:rsidR="00151021" w:rsidRPr="00BA4CDA" w:rsidRDefault="00B501CB" w:rsidP="00076E3F">
      <w:pPr>
        <w:pStyle w:val="H23G"/>
        <w:rPr>
          <w:lang w:val="fr-CA"/>
        </w:rPr>
      </w:pPr>
      <w:r w:rsidRPr="00BA4CDA">
        <w:rPr>
          <w:lang w:val="fr-CA"/>
        </w:rPr>
        <w:tab/>
      </w:r>
      <w:r w:rsidR="00914E2E" w:rsidRPr="00BA4CDA">
        <w:rPr>
          <w:lang w:val="fr-CA"/>
        </w:rPr>
        <w:t>a)</w:t>
      </w:r>
      <w:r w:rsidR="00914E2E" w:rsidRPr="00BA4CDA">
        <w:rPr>
          <w:lang w:val="fr-CA"/>
        </w:rPr>
        <w:tab/>
      </w:r>
      <w:r w:rsidR="00055D74" w:rsidRPr="00BA4CDA">
        <w:rPr>
          <w:lang w:val="fr-CA"/>
        </w:rPr>
        <w:t>Age minimum de la conscription militaire</w:t>
      </w:r>
    </w:p>
    <w:p w:rsidR="00151021" w:rsidRPr="00BA4CDA" w:rsidRDefault="00056DE2" w:rsidP="00056DE2">
      <w:pPr>
        <w:pStyle w:val="SingleTxtG"/>
        <w:tabs>
          <w:tab w:val="left" w:pos="-360"/>
        </w:tabs>
        <w:rPr>
          <w:lang w:val="fr-CA"/>
        </w:rPr>
      </w:pPr>
      <w:r w:rsidRPr="00BA4CDA">
        <w:rPr>
          <w:lang w:val="fr-CA"/>
        </w:rPr>
        <w:t>244.</w:t>
      </w:r>
      <w:r w:rsidRPr="00BA4CDA">
        <w:rPr>
          <w:lang w:val="fr-CA"/>
        </w:rPr>
        <w:tab/>
      </w:r>
      <w:r w:rsidR="00263DB4" w:rsidRPr="00BA4CDA">
        <w:rPr>
          <w:lang w:val="fr-CA"/>
        </w:rPr>
        <w:t xml:space="preserve">Dans ses observations finales précédentes concernant le Protocole facultatif </w:t>
      </w:r>
      <w:r w:rsidR="00B501CB" w:rsidRPr="00BA4CDA">
        <w:rPr>
          <w:lang w:val="fr-CA"/>
        </w:rPr>
        <w:t>à</w:t>
      </w:r>
      <w:r w:rsidR="00263DB4" w:rsidRPr="00BA4CDA">
        <w:rPr>
          <w:lang w:val="fr-CA"/>
        </w:rPr>
        <w:t xml:space="preserve"> la Convention relative aux droits de l</w:t>
      </w:r>
      <w:r w:rsidR="005239D3" w:rsidRPr="00BA4CDA">
        <w:rPr>
          <w:lang w:val="fr-CA"/>
        </w:rPr>
        <w:t>’</w:t>
      </w:r>
      <w:r w:rsidR="00263DB4" w:rsidRPr="00BA4CDA">
        <w:rPr>
          <w:lang w:val="fr-CA"/>
        </w:rPr>
        <w:t xml:space="preserve">enfant </w:t>
      </w:r>
      <w:r w:rsidR="00B501CB" w:rsidRPr="00BA4CDA">
        <w:rPr>
          <w:lang w:val="fr-CA"/>
        </w:rPr>
        <w:t>qui est consacré</w:t>
      </w:r>
      <w:r w:rsidR="00263DB4" w:rsidRPr="00BA4CDA">
        <w:rPr>
          <w:lang w:val="fr-CA"/>
        </w:rPr>
        <w:t xml:space="preserve"> à l</w:t>
      </w:r>
      <w:r w:rsidR="005239D3" w:rsidRPr="00BA4CDA">
        <w:rPr>
          <w:lang w:val="fr-CA"/>
        </w:rPr>
        <w:t>’</w:t>
      </w:r>
      <w:r w:rsidR="00263DB4" w:rsidRPr="00BA4CDA">
        <w:rPr>
          <w:lang w:val="fr-CA"/>
        </w:rPr>
        <w:t>implication des enfants dans un conflit armé, le Comité a recommandé à l</w:t>
      </w:r>
      <w:r w:rsidR="005239D3" w:rsidRPr="00BA4CDA">
        <w:rPr>
          <w:lang w:val="fr-CA"/>
        </w:rPr>
        <w:t>’</w:t>
      </w:r>
      <w:r w:rsidR="007916C7" w:rsidRPr="00BA4CDA">
        <w:rPr>
          <w:lang w:val="fr-CA"/>
        </w:rPr>
        <w:t>État</w:t>
      </w:r>
      <w:r w:rsidR="00263DB4" w:rsidRPr="00BA4CDA">
        <w:rPr>
          <w:lang w:val="fr-CA"/>
        </w:rPr>
        <w:t xml:space="preserve"> partie d</w:t>
      </w:r>
      <w:r w:rsidR="005239D3" w:rsidRPr="00BA4CDA">
        <w:rPr>
          <w:lang w:val="fr-CA"/>
        </w:rPr>
        <w:t>’</w:t>
      </w:r>
      <w:r w:rsidR="00263DB4" w:rsidRPr="00BA4CDA">
        <w:rPr>
          <w:lang w:val="fr-CA"/>
        </w:rPr>
        <w:t>envisager de réexaminer sa législation afin de garantir de façon absolue qu</w:t>
      </w:r>
      <w:r w:rsidR="005239D3" w:rsidRPr="00BA4CDA">
        <w:rPr>
          <w:lang w:val="fr-CA"/>
        </w:rPr>
        <w:t>’</w:t>
      </w:r>
      <w:r w:rsidR="00263DB4" w:rsidRPr="00BA4CDA">
        <w:rPr>
          <w:lang w:val="fr-CA"/>
        </w:rPr>
        <w:t>aucune personne de moins de 18 ans ne soit recrutée.</w:t>
      </w:r>
    </w:p>
    <w:p w:rsidR="00151021" w:rsidRPr="00BA4CDA" w:rsidRDefault="00056DE2" w:rsidP="00056DE2">
      <w:pPr>
        <w:pStyle w:val="SingleTxtG"/>
        <w:tabs>
          <w:tab w:val="left" w:pos="-360"/>
        </w:tabs>
        <w:rPr>
          <w:lang w:val="fr-CA"/>
        </w:rPr>
      </w:pPr>
      <w:r w:rsidRPr="00BA4CDA">
        <w:rPr>
          <w:lang w:val="fr-CA"/>
        </w:rPr>
        <w:t>245.</w:t>
      </w:r>
      <w:r w:rsidRPr="00BA4CDA">
        <w:rPr>
          <w:lang w:val="fr-CA"/>
        </w:rPr>
        <w:tab/>
      </w:r>
      <w:r w:rsidR="00F628BE" w:rsidRPr="00BA4CDA">
        <w:rPr>
          <w:lang w:val="fr-CA"/>
        </w:rPr>
        <w:t>Actuellement, la loi relative à l</w:t>
      </w:r>
      <w:r w:rsidR="005239D3" w:rsidRPr="00BA4CDA">
        <w:rPr>
          <w:lang w:val="fr-CA"/>
        </w:rPr>
        <w:t>’</w:t>
      </w:r>
      <w:r w:rsidR="00F628BE" w:rsidRPr="00BA4CDA">
        <w:rPr>
          <w:lang w:val="fr-CA"/>
        </w:rPr>
        <w:t xml:space="preserve">âge minimum de la </w:t>
      </w:r>
      <w:r w:rsidR="00CB33A2" w:rsidRPr="00BA4CDA">
        <w:rPr>
          <w:lang w:val="fr-CA"/>
        </w:rPr>
        <w:t>conscription militaire, c</w:t>
      </w:r>
      <w:r w:rsidR="005239D3" w:rsidRPr="00BA4CDA">
        <w:rPr>
          <w:lang w:val="fr-CA"/>
        </w:rPr>
        <w:t>’</w:t>
      </w:r>
      <w:r w:rsidR="00CB33A2" w:rsidRPr="00BA4CDA">
        <w:rPr>
          <w:lang w:val="fr-CA"/>
        </w:rPr>
        <w:t>est-à-</w:t>
      </w:r>
      <w:r w:rsidR="00F628BE" w:rsidRPr="00BA4CDA">
        <w:rPr>
          <w:lang w:val="fr-CA"/>
        </w:rPr>
        <w:t>dire la loi relative à la défense nationale</w:t>
      </w:r>
      <w:r w:rsidR="00CB33A2" w:rsidRPr="00BA4CDA">
        <w:rPr>
          <w:lang w:val="fr-CA"/>
        </w:rPr>
        <w:t>,</w:t>
      </w:r>
      <w:r w:rsidR="00F628BE" w:rsidRPr="00BA4CDA">
        <w:rPr>
          <w:lang w:val="fr-CA"/>
        </w:rPr>
        <w:t xml:space="preserve"> dispose en sa section </w:t>
      </w:r>
      <w:r w:rsidR="00B501CB" w:rsidRPr="00BA4CDA">
        <w:rPr>
          <w:lang w:val="fr-CA"/>
        </w:rPr>
        <w:t>29.6</w:t>
      </w:r>
      <w:r w:rsidR="001D614C" w:rsidRPr="00BA4CDA">
        <w:rPr>
          <w:rStyle w:val="FootnoteReference"/>
          <w:lang w:val="fr-CA"/>
        </w:rPr>
        <w:footnoteReference w:id="99"/>
      </w:r>
      <w:r w:rsidR="00151021" w:rsidRPr="00BA4CDA">
        <w:rPr>
          <w:lang w:val="fr-CA"/>
        </w:rPr>
        <w:t xml:space="preserve"> </w:t>
      </w:r>
      <w:r w:rsidR="0038333A" w:rsidRPr="00BA4CDA">
        <w:rPr>
          <w:lang w:val="fr-CA"/>
        </w:rPr>
        <w:t>qu</w:t>
      </w:r>
      <w:r w:rsidR="005239D3" w:rsidRPr="00BA4CDA">
        <w:rPr>
          <w:lang w:val="fr-CA"/>
        </w:rPr>
        <w:t>’</w:t>
      </w:r>
      <w:r w:rsidR="00006A7B" w:rsidRPr="00BA4CDA">
        <w:rPr>
          <w:lang w:val="fr-CA"/>
        </w:rPr>
        <w:t>«</w:t>
      </w:r>
      <w:r w:rsidR="00B501CB" w:rsidRPr="00BA4CDA">
        <w:rPr>
          <w:lang w:val="fr-CA"/>
        </w:rPr>
        <w:t>a</w:t>
      </w:r>
      <w:r w:rsidR="00F628BE" w:rsidRPr="00BA4CDA">
        <w:rPr>
          <w:lang w:val="fr-CA"/>
        </w:rPr>
        <w:t>ucune personne n</w:t>
      </w:r>
      <w:r w:rsidR="005239D3" w:rsidRPr="00BA4CDA">
        <w:rPr>
          <w:lang w:val="fr-CA"/>
        </w:rPr>
        <w:t>’</w:t>
      </w:r>
      <w:r w:rsidR="00F628BE" w:rsidRPr="00BA4CDA">
        <w:rPr>
          <w:lang w:val="fr-CA"/>
        </w:rPr>
        <w:t>ayant pas atteint l</w:t>
      </w:r>
      <w:r w:rsidR="005239D3" w:rsidRPr="00BA4CDA">
        <w:rPr>
          <w:lang w:val="fr-CA"/>
        </w:rPr>
        <w:t>’</w:t>
      </w:r>
      <w:r w:rsidR="00F628BE" w:rsidRPr="00BA4CDA">
        <w:rPr>
          <w:lang w:val="fr-CA"/>
        </w:rPr>
        <w:t>âge apparent de 18 ans ne sera enrôlé</w:t>
      </w:r>
      <w:r w:rsidR="00B501CB" w:rsidRPr="00BA4CDA">
        <w:rPr>
          <w:lang w:val="fr-CA"/>
        </w:rPr>
        <w:t>e</w:t>
      </w:r>
      <w:r w:rsidR="00F628BE" w:rsidRPr="00BA4CDA">
        <w:rPr>
          <w:lang w:val="fr-CA"/>
        </w:rPr>
        <w:t xml:space="preserve"> sans le consentement donné par écrit par ses parents ou par son tuteur ou, lorsque les parents sont morts</w:t>
      </w:r>
      <w:r w:rsidR="00B501CB" w:rsidRPr="00BA4CDA">
        <w:rPr>
          <w:lang w:val="fr-CA"/>
        </w:rPr>
        <w:t xml:space="preserve"> ou ne sont pas connus, par le c</w:t>
      </w:r>
      <w:r w:rsidR="00F628BE" w:rsidRPr="00BA4CDA">
        <w:rPr>
          <w:lang w:val="fr-CA"/>
        </w:rPr>
        <w:t>ommissaire du district où cette personne réside</w:t>
      </w:r>
      <w:r w:rsidR="00151021" w:rsidRPr="00BA4CDA">
        <w:rPr>
          <w:lang w:val="fr-CA"/>
        </w:rPr>
        <w:t>.</w:t>
      </w:r>
      <w:r w:rsidR="00006A7B" w:rsidRPr="00BA4CDA">
        <w:rPr>
          <w:lang w:val="fr-CA"/>
        </w:rPr>
        <w:t>»</w:t>
      </w:r>
      <w:r w:rsidR="00151021" w:rsidRPr="00BA4CDA">
        <w:rPr>
          <w:lang w:val="fr-CA"/>
        </w:rPr>
        <w:t xml:space="preserve"> </w:t>
      </w:r>
      <w:r w:rsidR="00F628BE" w:rsidRPr="00BA4CDA">
        <w:rPr>
          <w:lang w:val="fr-CA"/>
        </w:rPr>
        <w:t>Cette loi s</w:t>
      </w:r>
      <w:r w:rsidR="005239D3" w:rsidRPr="00BA4CDA">
        <w:rPr>
          <w:lang w:val="fr-CA"/>
        </w:rPr>
        <w:t>’</w:t>
      </w:r>
      <w:r w:rsidR="00F628BE" w:rsidRPr="00BA4CDA">
        <w:rPr>
          <w:lang w:val="fr-CA"/>
        </w:rPr>
        <w:t>applique, ainsi que la loi relative aux enfants (2009) et la loi de Zanzibar relative aux enfants (2011) pour ce qui est de l</w:t>
      </w:r>
      <w:r w:rsidR="005239D3" w:rsidRPr="00BA4CDA">
        <w:rPr>
          <w:lang w:val="fr-CA"/>
        </w:rPr>
        <w:t>’</w:t>
      </w:r>
      <w:r w:rsidR="00F628BE" w:rsidRPr="00BA4CDA">
        <w:rPr>
          <w:lang w:val="fr-CA"/>
        </w:rPr>
        <w:t>emploi d</w:t>
      </w:r>
      <w:r w:rsidR="005239D3" w:rsidRPr="00BA4CDA">
        <w:rPr>
          <w:lang w:val="fr-CA"/>
        </w:rPr>
        <w:t>’</w:t>
      </w:r>
      <w:r w:rsidR="00F628BE" w:rsidRPr="00BA4CDA">
        <w:rPr>
          <w:lang w:val="fr-CA"/>
        </w:rPr>
        <w:t>un enfant. Les deux dernières de ces lois interdisent le travail forcé des enfants</w:t>
      </w:r>
      <w:r w:rsidR="00151021" w:rsidRPr="00BA4CDA">
        <w:rPr>
          <w:rStyle w:val="FootnoteReference"/>
          <w:lang w:val="fr-CA"/>
        </w:rPr>
        <w:footnoteReference w:id="100"/>
      </w:r>
      <w:r w:rsidR="00A35DB9" w:rsidRPr="00BA4CDA">
        <w:rPr>
          <w:lang w:val="fr-CA"/>
        </w:rPr>
        <w:t>, tout comme l</w:t>
      </w:r>
      <w:r w:rsidR="005239D3" w:rsidRPr="00BA4CDA">
        <w:rPr>
          <w:lang w:val="fr-CA"/>
        </w:rPr>
        <w:t>’</w:t>
      </w:r>
      <w:r w:rsidR="00A35DB9" w:rsidRPr="00BA4CDA">
        <w:rPr>
          <w:lang w:val="fr-CA"/>
        </w:rPr>
        <w:t>emploi de l</w:t>
      </w:r>
      <w:r w:rsidR="005239D3" w:rsidRPr="00BA4CDA">
        <w:rPr>
          <w:lang w:val="fr-CA"/>
        </w:rPr>
        <w:t>’</w:t>
      </w:r>
      <w:r w:rsidR="00A35DB9" w:rsidRPr="00BA4CDA">
        <w:rPr>
          <w:lang w:val="fr-CA"/>
        </w:rPr>
        <w:t>enfant dans des travaux où il est exploité</w:t>
      </w:r>
      <w:r w:rsidR="00151021" w:rsidRPr="00BA4CDA">
        <w:rPr>
          <w:rStyle w:val="FootnoteReference"/>
          <w:lang w:val="fr-CA"/>
        </w:rPr>
        <w:footnoteReference w:id="101"/>
      </w:r>
      <w:r w:rsidR="00CB33A2" w:rsidRPr="00BA4CDA">
        <w:rPr>
          <w:lang w:val="fr-CA"/>
        </w:rPr>
        <w:t>.</w:t>
      </w:r>
      <w:r w:rsidR="00151021" w:rsidRPr="00BA4CDA">
        <w:rPr>
          <w:lang w:val="fr-CA"/>
        </w:rPr>
        <w:t xml:space="preserve"> </w:t>
      </w:r>
      <w:r w:rsidR="00A35DB9" w:rsidRPr="00BA4CDA">
        <w:rPr>
          <w:lang w:val="fr-CA"/>
        </w:rPr>
        <w:t>Aussi la conscription des enfants dans l</w:t>
      </w:r>
      <w:r w:rsidR="005239D3" w:rsidRPr="00BA4CDA">
        <w:rPr>
          <w:lang w:val="fr-CA"/>
        </w:rPr>
        <w:t>’</w:t>
      </w:r>
      <w:r w:rsidR="00A35DB9" w:rsidRPr="00BA4CDA">
        <w:rPr>
          <w:lang w:val="fr-CA"/>
        </w:rPr>
        <w:t>armée de l</w:t>
      </w:r>
      <w:r w:rsidR="005239D3" w:rsidRPr="00BA4CDA">
        <w:rPr>
          <w:lang w:val="fr-CA"/>
        </w:rPr>
        <w:t>’</w:t>
      </w:r>
      <w:r w:rsidR="007916C7" w:rsidRPr="00BA4CDA">
        <w:rPr>
          <w:lang w:val="fr-CA"/>
        </w:rPr>
        <w:t>État</w:t>
      </w:r>
      <w:r w:rsidR="00A35DB9" w:rsidRPr="00BA4CDA">
        <w:rPr>
          <w:lang w:val="fr-CA"/>
        </w:rPr>
        <w:t xml:space="preserve"> partie peut-elle n</w:t>
      </w:r>
      <w:r w:rsidR="005239D3" w:rsidRPr="00BA4CDA">
        <w:rPr>
          <w:lang w:val="fr-CA"/>
        </w:rPr>
        <w:t>’</w:t>
      </w:r>
      <w:r w:rsidR="00A35DB9" w:rsidRPr="00BA4CDA">
        <w:rPr>
          <w:lang w:val="fr-CA"/>
        </w:rPr>
        <w:t>être pas alignée sur ces lois. De pl</w:t>
      </w:r>
      <w:r w:rsidR="005B084E" w:rsidRPr="00BA4CDA">
        <w:rPr>
          <w:lang w:val="fr-CA"/>
        </w:rPr>
        <w:t>us, l</w:t>
      </w:r>
      <w:r w:rsidR="005239D3" w:rsidRPr="00BA4CDA">
        <w:rPr>
          <w:lang w:val="fr-CA"/>
        </w:rPr>
        <w:t>’</w:t>
      </w:r>
      <w:r w:rsidR="007916C7" w:rsidRPr="00BA4CDA">
        <w:rPr>
          <w:lang w:val="fr-CA"/>
        </w:rPr>
        <w:t>État</w:t>
      </w:r>
      <w:r w:rsidR="005B084E" w:rsidRPr="00BA4CDA">
        <w:rPr>
          <w:lang w:val="fr-CA"/>
        </w:rPr>
        <w:t xml:space="preserve"> partie n</w:t>
      </w:r>
      <w:r w:rsidR="005239D3" w:rsidRPr="00BA4CDA">
        <w:rPr>
          <w:lang w:val="fr-CA"/>
        </w:rPr>
        <w:t>’</w:t>
      </w:r>
      <w:r w:rsidR="005B084E" w:rsidRPr="00BA4CDA">
        <w:rPr>
          <w:lang w:val="fr-CA"/>
        </w:rPr>
        <w:t>a recruté a</w:t>
      </w:r>
      <w:r w:rsidR="00A35DB9" w:rsidRPr="00BA4CDA">
        <w:rPr>
          <w:lang w:val="fr-CA"/>
        </w:rPr>
        <w:t>ucun enfant dans ses forces armées durant la période considérée en s</w:t>
      </w:r>
      <w:r w:rsidR="005239D3" w:rsidRPr="00BA4CDA">
        <w:rPr>
          <w:lang w:val="fr-CA"/>
        </w:rPr>
        <w:t>’</w:t>
      </w:r>
      <w:r w:rsidR="00A35DB9" w:rsidRPr="00BA4CDA">
        <w:rPr>
          <w:lang w:val="fr-CA"/>
        </w:rPr>
        <w:t>appuyant sur les dispos</w:t>
      </w:r>
      <w:r w:rsidR="005B084E" w:rsidRPr="00BA4CDA">
        <w:rPr>
          <w:lang w:val="fr-CA"/>
        </w:rPr>
        <w:t>i</w:t>
      </w:r>
      <w:r w:rsidR="00A35DB9" w:rsidRPr="00BA4CDA">
        <w:rPr>
          <w:lang w:val="fr-CA"/>
        </w:rPr>
        <w:t xml:space="preserve">tions de la section </w:t>
      </w:r>
      <w:r w:rsidR="00B501CB" w:rsidRPr="00BA4CDA">
        <w:rPr>
          <w:lang w:val="fr-CA"/>
        </w:rPr>
        <w:t>29.6</w:t>
      </w:r>
      <w:r w:rsidR="00151021" w:rsidRPr="00BA4CDA">
        <w:rPr>
          <w:lang w:val="fr-CA"/>
        </w:rPr>
        <w:t xml:space="preserve"> </w:t>
      </w:r>
      <w:r w:rsidR="005B084E" w:rsidRPr="00BA4CDA">
        <w:rPr>
          <w:lang w:val="fr-CA"/>
        </w:rPr>
        <w:t xml:space="preserve">de la loi relative à la défense nationale. </w:t>
      </w:r>
    </w:p>
    <w:p w:rsidR="00151021" w:rsidRPr="00BA4CDA" w:rsidRDefault="00914E2E" w:rsidP="00076E3F">
      <w:pPr>
        <w:pStyle w:val="H23G"/>
        <w:rPr>
          <w:lang w:val="fr-CA"/>
        </w:rPr>
      </w:pPr>
      <w:r w:rsidRPr="00BA4CDA">
        <w:rPr>
          <w:lang w:val="fr-CA"/>
        </w:rPr>
        <w:tab/>
        <w:t>b)</w:t>
      </w:r>
      <w:r w:rsidRPr="00BA4CDA">
        <w:rPr>
          <w:lang w:val="fr-CA"/>
        </w:rPr>
        <w:tab/>
      </w:r>
      <w:r w:rsidR="00126EED" w:rsidRPr="00BA4CDA">
        <w:rPr>
          <w:lang w:val="fr-CA"/>
        </w:rPr>
        <w:t>Enregistrement des naissances</w:t>
      </w:r>
    </w:p>
    <w:p w:rsidR="00151021" w:rsidRPr="00BA4CDA" w:rsidRDefault="00056DE2" w:rsidP="00056DE2">
      <w:pPr>
        <w:pStyle w:val="SingleTxtG"/>
        <w:tabs>
          <w:tab w:val="left" w:pos="-360"/>
        </w:tabs>
        <w:rPr>
          <w:lang w:val="fr-CA"/>
        </w:rPr>
      </w:pPr>
      <w:r w:rsidRPr="00BA4CDA">
        <w:rPr>
          <w:lang w:val="fr-CA"/>
        </w:rPr>
        <w:t>246.</w:t>
      </w:r>
      <w:r w:rsidRPr="00BA4CDA">
        <w:rPr>
          <w:lang w:val="fr-CA"/>
        </w:rPr>
        <w:tab/>
      </w:r>
      <w:r w:rsidR="002F0C8E" w:rsidRPr="00BA4CDA">
        <w:rPr>
          <w:lang w:val="fr-CA"/>
        </w:rPr>
        <w:t>Le Comité a encouragé l</w:t>
      </w:r>
      <w:r w:rsidR="005239D3" w:rsidRPr="00BA4CDA">
        <w:rPr>
          <w:lang w:val="fr-CA"/>
        </w:rPr>
        <w:t>’</w:t>
      </w:r>
      <w:r w:rsidR="007916C7" w:rsidRPr="00BA4CDA">
        <w:rPr>
          <w:lang w:val="fr-CA"/>
        </w:rPr>
        <w:t>État</w:t>
      </w:r>
      <w:r w:rsidR="002F0C8E" w:rsidRPr="00BA4CDA">
        <w:rPr>
          <w:lang w:val="fr-CA"/>
        </w:rPr>
        <w:t xml:space="preserve"> partie à améliorer l</w:t>
      </w:r>
      <w:r w:rsidR="005239D3" w:rsidRPr="00BA4CDA">
        <w:rPr>
          <w:lang w:val="fr-CA"/>
        </w:rPr>
        <w:t>’</w:t>
      </w:r>
      <w:r w:rsidR="002F0C8E" w:rsidRPr="00BA4CDA">
        <w:rPr>
          <w:lang w:val="fr-CA"/>
        </w:rPr>
        <w:t>enregistrement des naissances dans le cadre des observations finales qu</w:t>
      </w:r>
      <w:r w:rsidR="005239D3" w:rsidRPr="00BA4CDA">
        <w:rPr>
          <w:lang w:val="fr-CA"/>
        </w:rPr>
        <w:t>’</w:t>
      </w:r>
      <w:r w:rsidR="002F0C8E" w:rsidRPr="00BA4CDA">
        <w:rPr>
          <w:lang w:val="fr-CA"/>
        </w:rPr>
        <w:t xml:space="preserve">il a formulées à propos du deuxième rapport périodique de la Tanzanie sur la Convention </w:t>
      </w:r>
      <w:r w:rsidR="00151021" w:rsidRPr="00BA4CDA">
        <w:rPr>
          <w:lang w:val="fr-CA"/>
        </w:rPr>
        <w:t>(CRC/C/TZA/CO/2, par</w:t>
      </w:r>
      <w:r w:rsidR="002F0C8E" w:rsidRPr="00BA4CDA">
        <w:rPr>
          <w:lang w:val="fr-CA"/>
        </w:rPr>
        <w:t>. 32). En particulier, l</w:t>
      </w:r>
      <w:r w:rsidR="005239D3" w:rsidRPr="00BA4CDA">
        <w:rPr>
          <w:lang w:val="fr-CA"/>
        </w:rPr>
        <w:t>’</w:t>
      </w:r>
      <w:r w:rsidR="007916C7" w:rsidRPr="00BA4CDA">
        <w:rPr>
          <w:lang w:val="fr-CA"/>
        </w:rPr>
        <w:t>État</w:t>
      </w:r>
      <w:r w:rsidR="002F0C8E" w:rsidRPr="00BA4CDA">
        <w:rPr>
          <w:lang w:val="fr-CA"/>
        </w:rPr>
        <w:t xml:space="preserve"> partie devrait garantir que l</w:t>
      </w:r>
      <w:r w:rsidR="005239D3" w:rsidRPr="00BA4CDA">
        <w:rPr>
          <w:lang w:val="fr-CA"/>
        </w:rPr>
        <w:t>’</w:t>
      </w:r>
      <w:r w:rsidR="002F0C8E" w:rsidRPr="00BA4CDA">
        <w:rPr>
          <w:lang w:val="fr-CA"/>
        </w:rPr>
        <w:t>enregistrement des naissances se fait gratuitement et instaurer l</w:t>
      </w:r>
      <w:r w:rsidR="005239D3" w:rsidRPr="00BA4CDA">
        <w:rPr>
          <w:lang w:val="fr-CA"/>
        </w:rPr>
        <w:t>’</w:t>
      </w:r>
      <w:r w:rsidR="002F0C8E" w:rsidRPr="00BA4CDA">
        <w:rPr>
          <w:lang w:val="fr-CA"/>
        </w:rPr>
        <w:t>enregistrement mobile des naissances afin d</w:t>
      </w:r>
      <w:r w:rsidR="005239D3" w:rsidRPr="00BA4CDA">
        <w:rPr>
          <w:lang w:val="fr-CA"/>
        </w:rPr>
        <w:t>’</w:t>
      </w:r>
      <w:r w:rsidR="002F0C8E" w:rsidRPr="00BA4CDA">
        <w:rPr>
          <w:lang w:val="fr-CA"/>
        </w:rPr>
        <w:t>atteindre les régions rurales reculées à travers tout le pays.</w:t>
      </w:r>
    </w:p>
    <w:p w:rsidR="00151021" w:rsidRPr="00BA4CDA" w:rsidRDefault="00056DE2" w:rsidP="00056DE2">
      <w:pPr>
        <w:pStyle w:val="SingleTxtG"/>
        <w:tabs>
          <w:tab w:val="left" w:pos="-360"/>
        </w:tabs>
        <w:rPr>
          <w:lang w:val="fr-CA"/>
        </w:rPr>
      </w:pPr>
      <w:r w:rsidRPr="00BA4CDA">
        <w:rPr>
          <w:lang w:val="fr-CA"/>
        </w:rPr>
        <w:t>247.</w:t>
      </w:r>
      <w:r w:rsidRPr="00BA4CDA">
        <w:rPr>
          <w:lang w:val="fr-CA"/>
        </w:rPr>
        <w:tab/>
      </w:r>
      <w:r w:rsidR="00703549" w:rsidRPr="00BA4CDA">
        <w:rPr>
          <w:lang w:val="fr-CA"/>
        </w:rPr>
        <w:t>L</w:t>
      </w:r>
      <w:r w:rsidR="005239D3" w:rsidRPr="00BA4CDA">
        <w:rPr>
          <w:lang w:val="fr-CA"/>
        </w:rPr>
        <w:t>’</w:t>
      </w:r>
      <w:r w:rsidR="007916C7" w:rsidRPr="00BA4CDA">
        <w:rPr>
          <w:lang w:val="fr-CA"/>
        </w:rPr>
        <w:t>État</w:t>
      </w:r>
      <w:r w:rsidR="00703549" w:rsidRPr="00BA4CDA">
        <w:rPr>
          <w:lang w:val="fr-CA"/>
        </w:rPr>
        <w:t xml:space="preserve"> partie a appliqué cette observation finale comme indiqué au chapitre 4 des présents rapports combinés.</w:t>
      </w:r>
    </w:p>
    <w:p w:rsidR="00151021" w:rsidRPr="00BA4CDA" w:rsidRDefault="00914E2E" w:rsidP="00076E3F">
      <w:pPr>
        <w:pStyle w:val="H23G"/>
        <w:rPr>
          <w:lang w:val="fr-CA"/>
        </w:rPr>
      </w:pPr>
      <w:r w:rsidRPr="00BA4CDA">
        <w:rPr>
          <w:lang w:val="fr-CA"/>
        </w:rPr>
        <w:tab/>
        <w:t>c)</w:t>
      </w:r>
      <w:r w:rsidRPr="00BA4CDA">
        <w:rPr>
          <w:lang w:val="fr-CA"/>
        </w:rPr>
        <w:tab/>
      </w:r>
      <w:r w:rsidR="00FB7622" w:rsidRPr="00BA4CDA">
        <w:rPr>
          <w:lang w:val="fr-CA"/>
        </w:rPr>
        <w:t>Principales mesures d</w:t>
      </w:r>
      <w:r w:rsidR="005239D3" w:rsidRPr="00BA4CDA">
        <w:rPr>
          <w:lang w:val="fr-CA"/>
        </w:rPr>
        <w:t>’</w:t>
      </w:r>
      <w:r w:rsidR="00FB7622" w:rsidRPr="00BA4CDA">
        <w:rPr>
          <w:lang w:val="fr-CA"/>
        </w:rPr>
        <w:t>ordre lég</w:t>
      </w:r>
      <w:r w:rsidR="00B501CB" w:rsidRPr="00BA4CDA">
        <w:rPr>
          <w:lang w:val="fr-CA"/>
        </w:rPr>
        <w:t>islatif</w:t>
      </w:r>
      <w:r w:rsidR="00FB7622" w:rsidRPr="00BA4CDA">
        <w:rPr>
          <w:lang w:val="fr-CA"/>
        </w:rPr>
        <w:t xml:space="preserve"> et politique en vue de l</w:t>
      </w:r>
      <w:r w:rsidR="005239D3" w:rsidRPr="00BA4CDA">
        <w:rPr>
          <w:lang w:val="fr-CA"/>
        </w:rPr>
        <w:t>’</w:t>
      </w:r>
      <w:r w:rsidR="00FB7622" w:rsidRPr="00BA4CDA">
        <w:rPr>
          <w:lang w:val="fr-CA"/>
        </w:rPr>
        <w:t>application du Protocol</w:t>
      </w:r>
      <w:r w:rsidR="00386203" w:rsidRPr="00BA4CDA">
        <w:rPr>
          <w:lang w:val="fr-CA"/>
        </w:rPr>
        <w:t>e</w:t>
      </w:r>
      <w:r w:rsidR="00FB7622" w:rsidRPr="00BA4CDA">
        <w:rPr>
          <w:lang w:val="fr-CA"/>
        </w:rPr>
        <w:t xml:space="preserve"> facultatif</w:t>
      </w:r>
    </w:p>
    <w:p w:rsidR="00151021" w:rsidRPr="00BA4CDA" w:rsidRDefault="00056DE2" w:rsidP="00056DE2">
      <w:pPr>
        <w:pStyle w:val="SingleTxtG"/>
        <w:tabs>
          <w:tab w:val="left" w:pos="-360"/>
        </w:tabs>
        <w:rPr>
          <w:lang w:val="fr-CA"/>
        </w:rPr>
      </w:pPr>
      <w:r w:rsidRPr="00BA4CDA">
        <w:rPr>
          <w:lang w:val="fr-CA"/>
        </w:rPr>
        <w:t>248.</w:t>
      </w:r>
      <w:r w:rsidRPr="00BA4CDA">
        <w:rPr>
          <w:lang w:val="fr-CA"/>
        </w:rPr>
        <w:tab/>
      </w:r>
      <w:r w:rsidR="00A87440" w:rsidRPr="00BA4CDA">
        <w:rPr>
          <w:lang w:val="fr-CA"/>
        </w:rPr>
        <w:t>Le Comité a recommandé à l</w:t>
      </w:r>
      <w:r w:rsidR="005239D3" w:rsidRPr="00BA4CDA">
        <w:rPr>
          <w:lang w:val="fr-CA"/>
        </w:rPr>
        <w:t>’</w:t>
      </w:r>
      <w:r w:rsidR="007916C7" w:rsidRPr="00BA4CDA">
        <w:rPr>
          <w:lang w:val="fr-CA"/>
        </w:rPr>
        <w:t>État</w:t>
      </w:r>
      <w:r w:rsidR="00A87440" w:rsidRPr="00BA4CDA">
        <w:rPr>
          <w:lang w:val="fr-CA"/>
        </w:rPr>
        <w:t xml:space="preserve"> partie de poursuivre et de compléter le processus qui doit déboucher sur l</w:t>
      </w:r>
      <w:r w:rsidR="005239D3" w:rsidRPr="00BA4CDA">
        <w:rPr>
          <w:lang w:val="fr-CA"/>
        </w:rPr>
        <w:t>’</w:t>
      </w:r>
      <w:r w:rsidR="00A87440" w:rsidRPr="00BA4CDA">
        <w:rPr>
          <w:lang w:val="fr-CA"/>
        </w:rPr>
        <w:t xml:space="preserve">adoption </w:t>
      </w:r>
      <w:r w:rsidR="00B501CB" w:rsidRPr="00BA4CDA">
        <w:rPr>
          <w:lang w:val="fr-CA"/>
        </w:rPr>
        <w:t>d</w:t>
      </w:r>
      <w:r w:rsidR="005239D3" w:rsidRPr="00BA4CDA">
        <w:rPr>
          <w:lang w:val="fr-CA"/>
        </w:rPr>
        <w:t>’</w:t>
      </w:r>
      <w:r w:rsidR="00B501CB" w:rsidRPr="00BA4CDA">
        <w:rPr>
          <w:lang w:val="fr-CA"/>
        </w:rPr>
        <w:t>une</w:t>
      </w:r>
      <w:r w:rsidR="00A87440" w:rsidRPr="00BA4CDA">
        <w:rPr>
          <w:lang w:val="fr-CA"/>
        </w:rPr>
        <w:t xml:space="preserve"> loi relative aux enfants</w:t>
      </w:r>
      <w:r w:rsidR="00B501CB" w:rsidRPr="00BA4CDA">
        <w:rPr>
          <w:lang w:val="fr-CA"/>
        </w:rPr>
        <w:t xml:space="preserve"> et </w:t>
      </w:r>
      <w:r w:rsidR="0038333A" w:rsidRPr="00BA4CDA">
        <w:rPr>
          <w:lang w:val="fr-CA"/>
        </w:rPr>
        <w:t>l</w:t>
      </w:r>
      <w:r w:rsidR="005239D3" w:rsidRPr="00BA4CDA">
        <w:rPr>
          <w:lang w:val="fr-CA"/>
        </w:rPr>
        <w:t>’</w:t>
      </w:r>
      <w:r w:rsidR="00B501CB" w:rsidRPr="00BA4CDA">
        <w:rPr>
          <w:lang w:val="fr-CA"/>
        </w:rPr>
        <w:t>a exhorté</w:t>
      </w:r>
      <w:r w:rsidR="00A87440" w:rsidRPr="00BA4CDA">
        <w:rPr>
          <w:lang w:val="fr-CA"/>
        </w:rPr>
        <w:t xml:space="preserve"> à terminer le réexamen de la législation </w:t>
      </w:r>
      <w:r w:rsidR="0038333A" w:rsidRPr="00BA4CDA">
        <w:rPr>
          <w:lang w:val="fr-CA"/>
        </w:rPr>
        <w:t>interne</w:t>
      </w:r>
      <w:r w:rsidR="00A87440" w:rsidRPr="00BA4CDA">
        <w:rPr>
          <w:lang w:val="fr-CA"/>
        </w:rPr>
        <w:t xml:space="preserve"> conformément aux disposition</w:t>
      </w:r>
      <w:r w:rsidR="002E1F43" w:rsidRPr="00BA4CDA">
        <w:rPr>
          <w:lang w:val="fr-CA"/>
        </w:rPr>
        <w:t>s</w:t>
      </w:r>
      <w:r w:rsidR="00A87440" w:rsidRPr="00BA4CDA">
        <w:rPr>
          <w:lang w:val="fr-CA"/>
        </w:rPr>
        <w:t xml:space="preserve"> du Protocole facultatif sur les enfants en temps de conflit armé.</w:t>
      </w:r>
    </w:p>
    <w:p w:rsidR="00151021" w:rsidRPr="00BA4CDA" w:rsidRDefault="00056DE2" w:rsidP="00056DE2">
      <w:pPr>
        <w:pStyle w:val="SingleTxtG"/>
        <w:tabs>
          <w:tab w:val="left" w:pos="-360"/>
        </w:tabs>
        <w:rPr>
          <w:lang w:val="fr-CA"/>
        </w:rPr>
      </w:pPr>
      <w:r w:rsidRPr="00BA4CDA">
        <w:rPr>
          <w:lang w:val="fr-CA"/>
        </w:rPr>
        <w:t>249.</w:t>
      </w:r>
      <w:r w:rsidRPr="00BA4CDA">
        <w:rPr>
          <w:lang w:val="fr-CA"/>
        </w:rPr>
        <w:tab/>
      </w:r>
      <w:r w:rsidR="002E1F43" w:rsidRPr="00BA4CDA">
        <w:rPr>
          <w:lang w:val="fr-CA"/>
        </w:rPr>
        <w:t>Durant la période considérée, l</w:t>
      </w:r>
      <w:r w:rsidR="005239D3" w:rsidRPr="00BA4CDA">
        <w:rPr>
          <w:lang w:val="fr-CA"/>
        </w:rPr>
        <w:t>’</w:t>
      </w:r>
      <w:r w:rsidR="007916C7" w:rsidRPr="00BA4CDA">
        <w:rPr>
          <w:lang w:val="fr-CA"/>
        </w:rPr>
        <w:t>État</w:t>
      </w:r>
      <w:r w:rsidR="002E1F43" w:rsidRPr="00BA4CDA">
        <w:rPr>
          <w:lang w:val="fr-CA"/>
        </w:rPr>
        <w:t xml:space="preserve"> partie a donné suite à la recommandation d</w:t>
      </w:r>
      <w:r w:rsidR="005239D3" w:rsidRPr="00BA4CDA">
        <w:rPr>
          <w:lang w:val="fr-CA"/>
        </w:rPr>
        <w:t>’</w:t>
      </w:r>
      <w:r w:rsidR="002E1F43" w:rsidRPr="00BA4CDA">
        <w:rPr>
          <w:lang w:val="fr-CA"/>
        </w:rPr>
        <w:t>adopter la loi relative aux enfants (2009)</w:t>
      </w:r>
      <w:r w:rsidR="00B501CB" w:rsidRPr="00BA4CDA">
        <w:rPr>
          <w:lang w:val="fr-CA"/>
        </w:rPr>
        <w:t>,</w:t>
      </w:r>
      <w:r w:rsidR="002E1F43" w:rsidRPr="00BA4CDA">
        <w:rPr>
          <w:lang w:val="fr-CA"/>
        </w:rPr>
        <w:t xml:space="preserve"> qui s</w:t>
      </w:r>
      <w:r w:rsidR="005239D3" w:rsidRPr="00BA4CDA">
        <w:rPr>
          <w:lang w:val="fr-CA"/>
        </w:rPr>
        <w:t>’</w:t>
      </w:r>
      <w:r w:rsidR="002E1F43" w:rsidRPr="00BA4CDA">
        <w:rPr>
          <w:lang w:val="fr-CA"/>
        </w:rPr>
        <w:t>applique en Tanzanie continentale</w:t>
      </w:r>
      <w:r w:rsidR="00B501CB" w:rsidRPr="00BA4CDA">
        <w:rPr>
          <w:lang w:val="fr-CA"/>
        </w:rPr>
        <w:t>,</w:t>
      </w:r>
      <w:r w:rsidR="002E1F43" w:rsidRPr="00BA4CDA">
        <w:rPr>
          <w:lang w:val="fr-CA"/>
        </w:rPr>
        <w:t xml:space="preserve"> et la loi relative aux enfants (2011), qui s</w:t>
      </w:r>
      <w:r w:rsidR="005239D3" w:rsidRPr="00BA4CDA">
        <w:rPr>
          <w:lang w:val="fr-CA"/>
        </w:rPr>
        <w:t>’</w:t>
      </w:r>
      <w:r w:rsidR="002E1F43" w:rsidRPr="00BA4CDA">
        <w:rPr>
          <w:lang w:val="fr-CA"/>
        </w:rPr>
        <w:t>applique à Zanzibar. Les deux lois ont pris en considération les dispositions consacrées dans le Protocole facultatif sur les enfants en temps de conflit armé.</w:t>
      </w:r>
    </w:p>
    <w:p w:rsidR="00151021" w:rsidRPr="00BA4CDA" w:rsidRDefault="00914E2E" w:rsidP="00076E3F">
      <w:pPr>
        <w:pStyle w:val="H23G"/>
        <w:rPr>
          <w:lang w:val="fr-CA"/>
        </w:rPr>
      </w:pPr>
      <w:r w:rsidRPr="00BA4CDA">
        <w:rPr>
          <w:lang w:val="fr-CA"/>
        </w:rPr>
        <w:tab/>
        <w:t>d)</w:t>
      </w:r>
      <w:r w:rsidRPr="00BA4CDA">
        <w:rPr>
          <w:lang w:val="fr-CA"/>
        </w:rPr>
        <w:tab/>
      </w:r>
      <w:r w:rsidR="008A45A9" w:rsidRPr="00BA4CDA">
        <w:rPr>
          <w:lang w:val="fr-CA"/>
        </w:rPr>
        <w:t>Aide à la réadaptation physique et psychologique</w:t>
      </w:r>
    </w:p>
    <w:p w:rsidR="00151021" w:rsidRPr="00BA4CDA" w:rsidRDefault="00056DE2" w:rsidP="00056DE2">
      <w:pPr>
        <w:pStyle w:val="SingleTxtG"/>
        <w:tabs>
          <w:tab w:val="left" w:pos="-360"/>
        </w:tabs>
        <w:rPr>
          <w:lang w:val="fr-CA"/>
        </w:rPr>
      </w:pPr>
      <w:r w:rsidRPr="00BA4CDA">
        <w:rPr>
          <w:lang w:val="fr-CA"/>
        </w:rPr>
        <w:t>250.</w:t>
      </w:r>
      <w:r w:rsidRPr="00BA4CDA">
        <w:rPr>
          <w:lang w:val="fr-CA"/>
        </w:rPr>
        <w:tab/>
      </w:r>
      <w:r w:rsidR="008A45A9" w:rsidRPr="00BA4CDA">
        <w:rPr>
          <w:lang w:val="fr-CA"/>
        </w:rPr>
        <w:t>Dans ses observations finales précédentes consacrées au Protocole facultatif sur les enfants en temps de conflit armé, le Comité avait exhorté l</w:t>
      </w:r>
      <w:r w:rsidR="005239D3" w:rsidRPr="00BA4CDA">
        <w:rPr>
          <w:lang w:val="fr-CA"/>
        </w:rPr>
        <w:t>’</w:t>
      </w:r>
      <w:r w:rsidR="007916C7" w:rsidRPr="00BA4CDA">
        <w:rPr>
          <w:lang w:val="fr-CA"/>
        </w:rPr>
        <w:t>État</w:t>
      </w:r>
      <w:r w:rsidR="008A45A9" w:rsidRPr="00BA4CDA">
        <w:rPr>
          <w:lang w:val="fr-CA"/>
        </w:rPr>
        <w:t xml:space="preserve"> partie à évaluer la situation des enfants entrant en Tanzanie qui pouvaient avoir été recrutés ou utilisés dans le cadre d</w:t>
      </w:r>
      <w:r w:rsidR="005239D3" w:rsidRPr="00BA4CDA">
        <w:rPr>
          <w:lang w:val="fr-CA"/>
        </w:rPr>
        <w:t>’</w:t>
      </w:r>
      <w:r w:rsidR="008A45A9" w:rsidRPr="00BA4CDA">
        <w:rPr>
          <w:lang w:val="fr-CA"/>
        </w:rPr>
        <w:t>hostilités à l</w:t>
      </w:r>
      <w:r w:rsidR="005239D3" w:rsidRPr="00BA4CDA">
        <w:rPr>
          <w:lang w:val="fr-CA"/>
        </w:rPr>
        <w:t>’</w:t>
      </w:r>
      <w:r w:rsidR="008A45A9" w:rsidRPr="00BA4CDA">
        <w:rPr>
          <w:lang w:val="fr-CA"/>
        </w:rPr>
        <w:t>étranger et à leur fournir une aide multidisciplinaire d</w:t>
      </w:r>
      <w:r w:rsidR="005239D3" w:rsidRPr="00BA4CDA">
        <w:rPr>
          <w:lang w:val="fr-CA"/>
        </w:rPr>
        <w:t>’</w:t>
      </w:r>
      <w:r w:rsidR="008A45A9" w:rsidRPr="00BA4CDA">
        <w:rPr>
          <w:lang w:val="fr-CA"/>
        </w:rPr>
        <w:t>ordre culturel en vue de leur réadaptation physique et psychologique et de leur réinsertion sociale, conformément au paragraphe 3 de l</w:t>
      </w:r>
      <w:r w:rsidR="005239D3" w:rsidRPr="00BA4CDA">
        <w:rPr>
          <w:lang w:val="fr-CA"/>
        </w:rPr>
        <w:t>’</w:t>
      </w:r>
      <w:r w:rsidR="008A45A9" w:rsidRPr="00BA4CDA">
        <w:rPr>
          <w:lang w:val="fr-CA"/>
        </w:rPr>
        <w:t xml:space="preserve">article 6 du Protocole facultatif. </w:t>
      </w:r>
    </w:p>
    <w:p w:rsidR="00151021" w:rsidRPr="00BA4CDA" w:rsidRDefault="00056DE2" w:rsidP="00056DE2">
      <w:pPr>
        <w:pStyle w:val="SingleTxtG"/>
        <w:tabs>
          <w:tab w:val="left" w:pos="-360"/>
        </w:tabs>
        <w:rPr>
          <w:lang w:val="fr-CA"/>
        </w:rPr>
      </w:pPr>
      <w:r w:rsidRPr="00BA4CDA">
        <w:rPr>
          <w:lang w:val="fr-CA"/>
        </w:rPr>
        <w:t>251.</w:t>
      </w:r>
      <w:r w:rsidRPr="00BA4CDA">
        <w:rPr>
          <w:lang w:val="fr-CA"/>
        </w:rPr>
        <w:tab/>
      </w:r>
      <w:r w:rsidR="008A45A9" w:rsidRPr="00BA4CDA">
        <w:rPr>
          <w:lang w:val="fr-CA"/>
        </w:rPr>
        <w:t>Comme indiqué au point</w:t>
      </w:r>
      <w:r w:rsidR="00151021" w:rsidRPr="00BA4CDA">
        <w:rPr>
          <w:lang w:val="fr-CA"/>
        </w:rPr>
        <w:t xml:space="preserve"> 8.1 </w:t>
      </w:r>
      <w:r w:rsidR="008A45A9" w:rsidRPr="00BA4CDA">
        <w:rPr>
          <w:lang w:val="fr-CA"/>
        </w:rPr>
        <w:t>ci-dessus, l</w:t>
      </w:r>
      <w:r w:rsidR="005239D3" w:rsidRPr="00BA4CDA">
        <w:rPr>
          <w:lang w:val="fr-CA"/>
        </w:rPr>
        <w:t>’</w:t>
      </w:r>
      <w:r w:rsidR="007916C7" w:rsidRPr="00BA4CDA">
        <w:rPr>
          <w:lang w:val="fr-CA"/>
        </w:rPr>
        <w:t>État</w:t>
      </w:r>
      <w:r w:rsidR="008A45A9" w:rsidRPr="00BA4CDA">
        <w:rPr>
          <w:lang w:val="fr-CA"/>
        </w:rPr>
        <w:t xml:space="preserve"> partie a fourni un certain nombre de services aux enfants réfugiés qui se trouvent dans des camps relevant de sa compétence, en collaboration avec le HCR et ses partenaires d</w:t>
      </w:r>
      <w:r w:rsidR="005239D3" w:rsidRPr="00BA4CDA">
        <w:rPr>
          <w:lang w:val="fr-CA"/>
        </w:rPr>
        <w:t>’</w:t>
      </w:r>
      <w:r w:rsidR="008A45A9" w:rsidRPr="00BA4CDA">
        <w:rPr>
          <w:lang w:val="fr-CA"/>
        </w:rPr>
        <w:t>exécution. Ces services comprennent notamment la fourniture aux enfants en Tanzanie qui ont pu être recrutés ou utilisés dans le cadre d</w:t>
      </w:r>
      <w:r w:rsidR="005239D3" w:rsidRPr="00BA4CDA">
        <w:rPr>
          <w:lang w:val="fr-CA"/>
        </w:rPr>
        <w:t>’</w:t>
      </w:r>
      <w:r w:rsidR="008A45A9" w:rsidRPr="00BA4CDA">
        <w:rPr>
          <w:lang w:val="fr-CA"/>
        </w:rPr>
        <w:t>hostilités à l</w:t>
      </w:r>
      <w:r w:rsidR="005239D3" w:rsidRPr="00BA4CDA">
        <w:rPr>
          <w:lang w:val="fr-CA"/>
        </w:rPr>
        <w:t>’</w:t>
      </w:r>
      <w:r w:rsidR="008A45A9" w:rsidRPr="00BA4CDA">
        <w:rPr>
          <w:lang w:val="fr-CA"/>
        </w:rPr>
        <w:t xml:space="preserve">étranger </w:t>
      </w:r>
      <w:r w:rsidR="001D614C" w:rsidRPr="00BA4CDA">
        <w:rPr>
          <w:lang w:val="fr-CA"/>
        </w:rPr>
        <w:t>d</w:t>
      </w:r>
      <w:r w:rsidR="005239D3" w:rsidRPr="00BA4CDA">
        <w:rPr>
          <w:lang w:val="fr-CA"/>
        </w:rPr>
        <w:t>’</w:t>
      </w:r>
      <w:r w:rsidR="008A45A9" w:rsidRPr="00BA4CDA">
        <w:rPr>
          <w:lang w:val="fr-CA"/>
        </w:rPr>
        <w:t>une aide d</w:t>
      </w:r>
      <w:r w:rsidR="005239D3" w:rsidRPr="00BA4CDA">
        <w:rPr>
          <w:lang w:val="fr-CA"/>
        </w:rPr>
        <w:t>’</w:t>
      </w:r>
      <w:r w:rsidR="008A45A9" w:rsidRPr="00BA4CDA">
        <w:rPr>
          <w:lang w:val="fr-CA"/>
        </w:rPr>
        <w:t>ordre culturel et multidisciplinaire en vue de leur réadaptation physique et psychologique et de leur réinsertion sociale.</w:t>
      </w:r>
    </w:p>
    <w:p w:rsidR="00151021" w:rsidRPr="00BA4CDA" w:rsidRDefault="00914E2E" w:rsidP="00076E3F">
      <w:pPr>
        <w:pStyle w:val="H23G"/>
        <w:rPr>
          <w:lang w:val="fr-CA"/>
        </w:rPr>
      </w:pPr>
      <w:bookmarkStart w:id="51" w:name="_Toc313469608"/>
      <w:bookmarkStart w:id="52" w:name="_Toc313470888"/>
      <w:r w:rsidRPr="00BA4CDA">
        <w:rPr>
          <w:lang w:val="fr-CA"/>
        </w:rPr>
        <w:tab/>
        <w:t>e)</w:t>
      </w:r>
      <w:r w:rsidRPr="00BA4CDA">
        <w:rPr>
          <w:lang w:val="fr-CA"/>
        </w:rPr>
        <w:tab/>
      </w:r>
      <w:bookmarkEnd w:id="51"/>
      <w:bookmarkEnd w:id="52"/>
      <w:r w:rsidR="007160A8" w:rsidRPr="00BA4CDA">
        <w:rPr>
          <w:lang w:val="fr-CA"/>
        </w:rPr>
        <w:t>Coopération et assistance internationales</w:t>
      </w:r>
    </w:p>
    <w:p w:rsidR="00151021" w:rsidRPr="00BA4CDA" w:rsidRDefault="00056DE2" w:rsidP="00056DE2">
      <w:pPr>
        <w:pStyle w:val="SingleTxtG"/>
        <w:tabs>
          <w:tab w:val="left" w:pos="-360"/>
        </w:tabs>
        <w:rPr>
          <w:lang w:val="fr-CA"/>
        </w:rPr>
      </w:pPr>
      <w:r w:rsidRPr="00BA4CDA">
        <w:rPr>
          <w:lang w:val="fr-CA"/>
        </w:rPr>
        <w:t>252.</w:t>
      </w:r>
      <w:r w:rsidRPr="00BA4CDA">
        <w:rPr>
          <w:lang w:val="fr-CA"/>
        </w:rPr>
        <w:tab/>
      </w:r>
      <w:r w:rsidR="007160A8" w:rsidRPr="00BA4CDA">
        <w:rPr>
          <w:lang w:val="fr-CA"/>
        </w:rPr>
        <w:t>Dans ses observations finales relatives au Protocole facultatif concernant l</w:t>
      </w:r>
      <w:r w:rsidR="005239D3" w:rsidRPr="00BA4CDA">
        <w:rPr>
          <w:lang w:val="fr-CA"/>
        </w:rPr>
        <w:t>’</w:t>
      </w:r>
      <w:r w:rsidR="007160A8" w:rsidRPr="00BA4CDA">
        <w:rPr>
          <w:lang w:val="fr-CA"/>
        </w:rPr>
        <w:t>implication d</w:t>
      </w:r>
      <w:r w:rsidR="005239D3" w:rsidRPr="00BA4CDA">
        <w:rPr>
          <w:lang w:val="fr-CA"/>
        </w:rPr>
        <w:t>’</w:t>
      </w:r>
      <w:r w:rsidR="007160A8" w:rsidRPr="00BA4CDA">
        <w:rPr>
          <w:lang w:val="fr-CA"/>
        </w:rPr>
        <w:t>enfants dans les conflits armés, le Comité avait recommandé à l</w:t>
      </w:r>
      <w:r w:rsidR="005239D3" w:rsidRPr="00BA4CDA">
        <w:rPr>
          <w:lang w:val="fr-CA"/>
        </w:rPr>
        <w:t>’</w:t>
      </w:r>
      <w:r w:rsidR="007916C7" w:rsidRPr="00BA4CDA">
        <w:rPr>
          <w:lang w:val="fr-CA"/>
        </w:rPr>
        <w:t>État</w:t>
      </w:r>
      <w:r w:rsidR="007160A8" w:rsidRPr="00BA4CDA">
        <w:rPr>
          <w:lang w:val="fr-CA"/>
        </w:rPr>
        <w:t xml:space="preserve"> partie de renforcer son cadre normatif en envisageant d</w:t>
      </w:r>
      <w:r w:rsidR="005239D3" w:rsidRPr="00BA4CDA">
        <w:rPr>
          <w:lang w:val="fr-CA"/>
        </w:rPr>
        <w:t>’</w:t>
      </w:r>
      <w:r w:rsidR="007160A8" w:rsidRPr="00BA4CDA">
        <w:rPr>
          <w:lang w:val="fr-CA"/>
        </w:rPr>
        <w:t xml:space="preserve">y introduire une interdiction expresse de </w:t>
      </w:r>
      <w:r w:rsidR="001D614C" w:rsidRPr="00BA4CDA">
        <w:rPr>
          <w:lang w:val="fr-CA"/>
        </w:rPr>
        <w:t xml:space="preserve">la </w:t>
      </w:r>
      <w:r w:rsidR="007160A8" w:rsidRPr="00BA4CDA">
        <w:rPr>
          <w:lang w:val="fr-CA"/>
        </w:rPr>
        <w:t>vente d</w:t>
      </w:r>
      <w:r w:rsidR="005239D3" w:rsidRPr="00BA4CDA">
        <w:rPr>
          <w:lang w:val="fr-CA"/>
        </w:rPr>
        <w:t>’</w:t>
      </w:r>
      <w:r w:rsidR="007160A8" w:rsidRPr="00BA4CDA">
        <w:rPr>
          <w:lang w:val="fr-CA"/>
        </w:rPr>
        <w:t>armes aux pays où l</w:t>
      </w:r>
      <w:r w:rsidR="005239D3" w:rsidRPr="00BA4CDA">
        <w:rPr>
          <w:lang w:val="fr-CA"/>
        </w:rPr>
        <w:t>’</w:t>
      </w:r>
      <w:r w:rsidR="007160A8" w:rsidRPr="00BA4CDA">
        <w:rPr>
          <w:lang w:val="fr-CA"/>
        </w:rPr>
        <w:t>on sait que des enfants sont</w:t>
      </w:r>
      <w:r w:rsidR="001D614C" w:rsidRPr="00BA4CDA">
        <w:rPr>
          <w:lang w:val="fr-CA"/>
        </w:rPr>
        <w:t>,</w:t>
      </w:r>
      <w:r w:rsidR="007160A8" w:rsidRPr="00BA4CDA">
        <w:rPr>
          <w:lang w:val="fr-CA"/>
        </w:rPr>
        <w:t xml:space="preserve"> ou peuvent être</w:t>
      </w:r>
      <w:r w:rsidR="001D614C" w:rsidRPr="00BA4CDA">
        <w:rPr>
          <w:lang w:val="fr-CA"/>
        </w:rPr>
        <w:t>,</w:t>
      </w:r>
      <w:r w:rsidR="007160A8" w:rsidRPr="00BA4CDA">
        <w:rPr>
          <w:lang w:val="fr-CA"/>
        </w:rPr>
        <w:t xml:space="preserve"> recrutés ou utilisés dans des hostilités. Conformément à l</w:t>
      </w:r>
      <w:r w:rsidR="005239D3" w:rsidRPr="00BA4CDA">
        <w:rPr>
          <w:lang w:val="fr-CA"/>
        </w:rPr>
        <w:t>’</w:t>
      </w:r>
      <w:r w:rsidR="007160A8" w:rsidRPr="00BA4CDA">
        <w:rPr>
          <w:lang w:val="fr-CA"/>
        </w:rPr>
        <w:t>article 7 dudit Protocole, le Comité avait exhorté l</w:t>
      </w:r>
      <w:r w:rsidR="005239D3" w:rsidRPr="00BA4CDA">
        <w:rPr>
          <w:lang w:val="fr-CA"/>
        </w:rPr>
        <w:t>’</w:t>
      </w:r>
      <w:r w:rsidR="007916C7" w:rsidRPr="00BA4CDA">
        <w:rPr>
          <w:lang w:val="fr-CA"/>
        </w:rPr>
        <w:t>État</w:t>
      </w:r>
      <w:r w:rsidR="007160A8" w:rsidRPr="00BA4CDA">
        <w:rPr>
          <w:lang w:val="fr-CA"/>
        </w:rPr>
        <w:t xml:space="preserve"> partie à renforcer sa coopération à l</w:t>
      </w:r>
      <w:r w:rsidR="005239D3" w:rsidRPr="00BA4CDA">
        <w:rPr>
          <w:lang w:val="fr-CA"/>
        </w:rPr>
        <w:t>’</w:t>
      </w:r>
      <w:r w:rsidR="007160A8" w:rsidRPr="00BA4CDA">
        <w:rPr>
          <w:lang w:val="fr-CA"/>
        </w:rPr>
        <w:t xml:space="preserve">application du Protocole, notamment </w:t>
      </w:r>
      <w:r w:rsidR="001D614C" w:rsidRPr="00BA4CDA">
        <w:rPr>
          <w:lang w:val="fr-CA"/>
        </w:rPr>
        <w:t>pour ce qui est de</w:t>
      </w:r>
      <w:r w:rsidR="007160A8" w:rsidRPr="00BA4CDA">
        <w:rPr>
          <w:lang w:val="fr-CA"/>
        </w:rPr>
        <w:t xml:space="preserve"> la prévention de toute activité contraire à celui-ci et </w:t>
      </w:r>
      <w:r w:rsidR="001D614C" w:rsidRPr="00BA4CDA">
        <w:rPr>
          <w:lang w:val="fr-CA"/>
        </w:rPr>
        <w:t>de</w:t>
      </w:r>
      <w:r w:rsidR="007160A8" w:rsidRPr="00BA4CDA">
        <w:rPr>
          <w:lang w:val="fr-CA"/>
        </w:rPr>
        <w:t xml:space="preserve"> la réadaptation et </w:t>
      </w:r>
      <w:r w:rsidR="001D614C" w:rsidRPr="00BA4CDA">
        <w:rPr>
          <w:lang w:val="fr-CA"/>
        </w:rPr>
        <w:t xml:space="preserve">de </w:t>
      </w:r>
      <w:r w:rsidR="007160A8" w:rsidRPr="00BA4CDA">
        <w:rPr>
          <w:lang w:val="fr-CA"/>
        </w:rPr>
        <w:t>la réinsertion sociale des personnes qui sont victimes d</w:t>
      </w:r>
      <w:r w:rsidR="005239D3" w:rsidRPr="00BA4CDA">
        <w:rPr>
          <w:lang w:val="fr-CA"/>
        </w:rPr>
        <w:t>’</w:t>
      </w:r>
      <w:r w:rsidR="007160A8" w:rsidRPr="00BA4CDA">
        <w:rPr>
          <w:lang w:val="fr-CA"/>
        </w:rPr>
        <w:t>actes contraires au Protocole, y compris par une coopération technique et une assistance financière.</w:t>
      </w:r>
    </w:p>
    <w:p w:rsidR="00151021" w:rsidRPr="00BA4CDA" w:rsidRDefault="00056DE2" w:rsidP="00056DE2">
      <w:pPr>
        <w:pStyle w:val="SingleTxtG"/>
        <w:tabs>
          <w:tab w:val="left" w:pos="-360"/>
        </w:tabs>
        <w:rPr>
          <w:lang w:val="fr-CA"/>
        </w:rPr>
      </w:pPr>
      <w:r w:rsidRPr="00BA4CDA">
        <w:rPr>
          <w:lang w:val="fr-CA"/>
        </w:rPr>
        <w:t>253.</w:t>
      </w:r>
      <w:r w:rsidRPr="00BA4CDA">
        <w:rPr>
          <w:lang w:val="fr-CA"/>
        </w:rPr>
        <w:tab/>
      </w:r>
      <w:r w:rsidR="001A6197" w:rsidRPr="00BA4CDA">
        <w:rPr>
          <w:lang w:val="fr-CA"/>
        </w:rPr>
        <w:t>Durant la période considérée, l</w:t>
      </w:r>
      <w:r w:rsidR="005239D3" w:rsidRPr="00BA4CDA">
        <w:rPr>
          <w:lang w:val="fr-CA"/>
        </w:rPr>
        <w:t>’</w:t>
      </w:r>
      <w:r w:rsidR="007916C7" w:rsidRPr="00BA4CDA">
        <w:rPr>
          <w:lang w:val="fr-CA"/>
        </w:rPr>
        <w:t>État</w:t>
      </w:r>
      <w:r w:rsidR="001A6197" w:rsidRPr="00BA4CDA">
        <w:rPr>
          <w:lang w:val="fr-CA"/>
        </w:rPr>
        <w:t xml:space="preserve"> partie a continué d</w:t>
      </w:r>
      <w:r w:rsidR="005239D3" w:rsidRPr="00BA4CDA">
        <w:rPr>
          <w:lang w:val="fr-CA"/>
        </w:rPr>
        <w:t>’</w:t>
      </w:r>
      <w:r w:rsidR="001A6197" w:rsidRPr="00BA4CDA">
        <w:rPr>
          <w:lang w:val="fr-CA"/>
        </w:rPr>
        <w:t>appliquer la loi relative aux armes et aux munitions</w:t>
      </w:r>
      <w:r w:rsidR="00151021" w:rsidRPr="00BA4CDA">
        <w:rPr>
          <w:rStyle w:val="FootnoteReference"/>
          <w:lang w:val="fr-CA"/>
        </w:rPr>
        <w:footnoteReference w:id="102"/>
      </w:r>
      <w:r w:rsidR="00C60AC9" w:rsidRPr="00BA4CDA">
        <w:rPr>
          <w:lang w:val="fr-CA"/>
        </w:rPr>
        <w:t>,</w:t>
      </w:r>
      <w:r w:rsidR="00151021" w:rsidRPr="00BA4CDA">
        <w:rPr>
          <w:lang w:val="fr-CA"/>
        </w:rPr>
        <w:t xml:space="preserve"> </w:t>
      </w:r>
      <w:r w:rsidR="001A6197" w:rsidRPr="00BA4CDA">
        <w:rPr>
          <w:lang w:val="fr-CA"/>
        </w:rPr>
        <w:t>qui interdit le commerce et l</w:t>
      </w:r>
      <w:r w:rsidR="005239D3" w:rsidRPr="00BA4CDA">
        <w:rPr>
          <w:lang w:val="fr-CA"/>
        </w:rPr>
        <w:t>’</w:t>
      </w:r>
      <w:r w:rsidR="001A6197" w:rsidRPr="00BA4CDA">
        <w:rPr>
          <w:lang w:val="fr-CA"/>
        </w:rPr>
        <w:t>exportation d</w:t>
      </w:r>
      <w:r w:rsidR="005239D3" w:rsidRPr="00BA4CDA">
        <w:rPr>
          <w:lang w:val="fr-CA"/>
        </w:rPr>
        <w:t>’</w:t>
      </w:r>
      <w:r w:rsidR="001A6197" w:rsidRPr="00BA4CDA">
        <w:rPr>
          <w:lang w:val="fr-CA"/>
        </w:rPr>
        <w:t>armes légères sans licence. Durant la période considérée, l</w:t>
      </w:r>
      <w:r w:rsidR="005239D3" w:rsidRPr="00BA4CDA">
        <w:rPr>
          <w:lang w:val="fr-CA"/>
        </w:rPr>
        <w:t>’</w:t>
      </w:r>
      <w:r w:rsidR="007916C7" w:rsidRPr="00BA4CDA">
        <w:rPr>
          <w:lang w:val="fr-CA"/>
        </w:rPr>
        <w:t>État</w:t>
      </w:r>
      <w:r w:rsidR="001A6197" w:rsidRPr="00BA4CDA">
        <w:rPr>
          <w:lang w:val="fr-CA"/>
        </w:rPr>
        <w:t xml:space="preserve"> partie a coopéré avec d</w:t>
      </w:r>
      <w:r w:rsidR="005239D3" w:rsidRPr="00BA4CDA">
        <w:rPr>
          <w:lang w:val="fr-CA"/>
        </w:rPr>
        <w:t>’</w:t>
      </w:r>
      <w:r w:rsidR="001A6197" w:rsidRPr="00BA4CDA">
        <w:rPr>
          <w:lang w:val="fr-CA"/>
        </w:rPr>
        <w:t>autres pays de la région des Grands Lacs à éliminer le transport d</w:t>
      </w:r>
      <w:r w:rsidR="005239D3" w:rsidRPr="00BA4CDA">
        <w:rPr>
          <w:lang w:val="fr-CA"/>
        </w:rPr>
        <w:t>’</w:t>
      </w:r>
      <w:r w:rsidR="001A6197" w:rsidRPr="00BA4CDA">
        <w:rPr>
          <w:lang w:val="fr-CA"/>
        </w:rPr>
        <w:t>armes légères à travers son territoire vers les territoires voisins, où des enfants peuvent être recrutés ou utilisés dans des hostilités.</w:t>
      </w:r>
    </w:p>
    <w:p w:rsidR="00151021" w:rsidRPr="00BA4CDA" w:rsidRDefault="00914E2E" w:rsidP="00E43E4A">
      <w:pPr>
        <w:pStyle w:val="H1G"/>
        <w:rPr>
          <w:lang w:val="fr-CA"/>
        </w:rPr>
      </w:pPr>
      <w:bookmarkStart w:id="53" w:name="_Toc313470889"/>
      <w:r w:rsidRPr="00BA4CDA">
        <w:rPr>
          <w:lang w:val="fr-CA"/>
        </w:rPr>
        <w:tab/>
      </w:r>
      <w:r w:rsidR="00151021" w:rsidRPr="00BA4CDA">
        <w:rPr>
          <w:lang w:val="fr-CA"/>
        </w:rPr>
        <w:t>8.3</w:t>
      </w:r>
      <w:r w:rsidRPr="00BA4CDA">
        <w:rPr>
          <w:lang w:val="fr-CA"/>
        </w:rPr>
        <w:tab/>
      </w:r>
      <w:bookmarkEnd w:id="53"/>
      <w:r w:rsidR="002379FD" w:rsidRPr="00BA4CDA">
        <w:rPr>
          <w:lang w:val="fr-CA"/>
        </w:rPr>
        <w:t>Enfants des rues</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254.</w:t>
      </w:r>
      <w:r w:rsidRPr="00BA4CDA">
        <w:rPr>
          <w:lang w:val="fr-CA"/>
        </w:rPr>
        <w:tab/>
      </w:r>
      <w:r w:rsidR="002379FD" w:rsidRPr="00BA4CDA">
        <w:rPr>
          <w:lang w:val="fr-CA"/>
        </w:rPr>
        <w:t>Dans ses observations finales précédentes, le Comité avait exhorté l</w:t>
      </w:r>
      <w:r w:rsidR="005239D3" w:rsidRPr="00BA4CDA">
        <w:rPr>
          <w:lang w:val="fr-CA"/>
        </w:rPr>
        <w:t>’</w:t>
      </w:r>
      <w:r w:rsidR="007916C7" w:rsidRPr="00BA4CDA">
        <w:rPr>
          <w:lang w:val="fr-CA"/>
        </w:rPr>
        <w:t>État</w:t>
      </w:r>
      <w:r w:rsidR="002379FD" w:rsidRPr="00BA4CDA">
        <w:rPr>
          <w:lang w:val="fr-CA"/>
        </w:rPr>
        <w:t xml:space="preserve"> partie </w:t>
      </w:r>
      <w:r w:rsidR="001D614C" w:rsidRPr="00BA4CDA">
        <w:rPr>
          <w:lang w:val="fr-CA"/>
        </w:rPr>
        <w:t>à</w:t>
      </w:r>
      <w:r w:rsidR="002379FD" w:rsidRPr="00BA4CDA">
        <w:rPr>
          <w:lang w:val="fr-CA"/>
        </w:rPr>
        <w:t xml:space="preserve"> prendre les mesures ci-après:</w:t>
      </w:r>
    </w:p>
    <w:p w:rsidR="00151021" w:rsidRPr="00BA4CDA" w:rsidRDefault="00203441" w:rsidP="00914E2E">
      <w:pPr>
        <w:pStyle w:val="SingleTxtG"/>
        <w:ind w:firstLine="567"/>
        <w:rPr>
          <w:lang w:val="fr-CA"/>
        </w:rPr>
      </w:pPr>
      <w:r w:rsidRPr="00BA4CDA">
        <w:rPr>
          <w:lang w:val="fr-CA"/>
        </w:rPr>
        <w:t>a)</w:t>
      </w:r>
      <w:r w:rsidRPr="00BA4CDA">
        <w:rPr>
          <w:lang w:val="fr-CA"/>
        </w:rPr>
        <w:tab/>
      </w:r>
      <w:r w:rsidR="0072429B" w:rsidRPr="00BA4CDA">
        <w:rPr>
          <w:lang w:val="fr-CA"/>
        </w:rPr>
        <w:t>Mettre au point une stratégie globale en réponse au nombre élevé d</w:t>
      </w:r>
      <w:r w:rsidR="005239D3" w:rsidRPr="00BA4CDA">
        <w:rPr>
          <w:lang w:val="fr-CA"/>
        </w:rPr>
        <w:t>’</w:t>
      </w:r>
      <w:r w:rsidR="0072429B" w:rsidRPr="00BA4CDA">
        <w:rPr>
          <w:lang w:val="fr-CA"/>
        </w:rPr>
        <w:t>enfants des rues, l</w:t>
      </w:r>
      <w:r w:rsidR="005239D3" w:rsidRPr="00BA4CDA">
        <w:rPr>
          <w:lang w:val="fr-CA"/>
        </w:rPr>
        <w:t>’</w:t>
      </w:r>
      <w:r w:rsidR="0072429B" w:rsidRPr="00BA4CDA">
        <w:rPr>
          <w:lang w:val="fr-CA"/>
        </w:rPr>
        <w:t>objectif étant de prévenir cette situation et de réduire ce nombre;</w:t>
      </w:r>
    </w:p>
    <w:p w:rsidR="00151021" w:rsidRPr="00BA4CDA" w:rsidRDefault="00203441" w:rsidP="00914E2E">
      <w:pPr>
        <w:pStyle w:val="SingleTxtG"/>
        <w:ind w:firstLine="567"/>
        <w:rPr>
          <w:lang w:val="fr-CA"/>
        </w:rPr>
      </w:pPr>
      <w:r w:rsidRPr="00BA4CDA">
        <w:rPr>
          <w:lang w:val="fr-CA"/>
        </w:rPr>
        <w:t>b)</w:t>
      </w:r>
      <w:r w:rsidRPr="00BA4CDA">
        <w:rPr>
          <w:lang w:val="fr-CA"/>
        </w:rPr>
        <w:tab/>
      </w:r>
      <w:r w:rsidR="0072429B" w:rsidRPr="00BA4CDA">
        <w:rPr>
          <w:lang w:val="fr-CA"/>
        </w:rPr>
        <w:t>Veiller à ce que les enfants des rues reçoivent des aliments en quantité suffisante et soient hébergés dans des conditions appropriées, et qu</w:t>
      </w:r>
      <w:r w:rsidR="005239D3" w:rsidRPr="00BA4CDA">
        <w:rPr>
          <w:lang w:val="fr-CA"/>
        </w:rPr>
        <w:t>’</w:t>
      </w:r>
      <w:r w:rsidR="0072429B" w:rsidRPr="00BA4CDA">
        <w:rPr>
          <w:lang w:val="fr-CA"/>
        </w:rPr>
        <w:t>ils reçoivent des soins de santé et bénéficient de possibilités dans le domaine de l</w:t>
      </w:r>
      <w:r w:rsidR="005239D3" w:rsidRPr="00BA4CDA">
        <w:rPr>
          <w:lang w:val="fr-CA"/>
        </w:rPr>
        <w:t>’</w:t>
      </w:r>
      <w:r w:rsidR="0072429B" w:rsidRPr="00BA4CDA">
        <w:rPr>
          <w:lang w:val="fr-CA"/>
        </w:rPr>
        <w:t>éducation</w:t>
      </w:r>
      <w:r w:rsidR="001D614C" w:rsidRPr="00BA4CDA">
        <w:rPr>
          <w:lang w:val="fr-CA"/>
        </w:rPr>
        <w:t>,</w:t>
      </w:r>
      <w:r w:rsidR="0072429B" w:rsidRPr="00BA4CDA">
        <w:rPr>
          <w:lang w:val="fr-CA"/>
        </w:rPr>
        <w:t xml:space="preserve"> afin d</w:t>
      </w:r>
      <w:r w:rsidR="005239D3" w:rsidRPr="00BA4CDA">
        <w:rPr>
          <w:lang w:val="fr-CA"/>
        </w:rPr>
        <w:t>’</w:t>
      </w:r>
      <w:r w:rsidR="0072429B" w:rsidRPr="00BA4CDA">
        <w:rPr>
          <w:lang w:val="fr-CA"/>
        </w:rPr>
        <w:t>appuyer leur plein développement</w:t>
      </w:r>
      <w:r w:rsidR="00151021" w:rsidRPr="00BA4CDA">
        <w:rPr>
          <w:lang w:val="fr-CA"/>
        </w:rPr>
        <w:t>;</w:t>
      </w:r>
    </w:p>
    <w:p w:rsidR="00151021" w:rsidRPr="00BA4CDA" w:rsidRDefault="00203441" w:rsidP="00914E2E">
      <w:pPr>
        <w:pStyle w:val="SingleTxtG"/>
        <w:ind w:firstLine="567"/>
        <w:rPr>
          <w:lang w:val="fr-CA"/>
        </w:rPr>
      </w:pPr>
      <w:r w:rsidRPr="00BA4CDA">
        <w:rPr>
          <w:lang w:val="fr-CA"/>
        </w:rPr>
        <w:t>c)</w:t>
      </w:r>
      <w:r w:rsidRPr="00BA4CDA">
        <w:rPr>
          <w:lang w:val="fr-CA"/>
        </w:rPr>
        <w:tab/>
      </w:r>
      <w:r w:rsidR="0072429B" w:rsidRPr="00BA4CDA">
        <w:rPr>
          <w:lang w:val="fr-CA"/>
        </w:rPr>
        <w:t>Sensibiliser l</w:t>
      </w:r>
      <w:r w:rsidR="005239D3" w:rsidRPr="00BA4CDA">
        <w:rPr>
          <w:lang w:val="fr-CA"/>
        </w:rPr>
        <w:t>’</w:t>
      </w:r>
      <w:r w:rsidR="0072429B" w:rsidRPr="00BA4CDA">
        <w:rPr>
          <w:lang w:val="fr-CA"/>
        </w:rPr>
        <w:t>opinion à la question des enfants des rues de façon à modifier les attitudes publiques négatives à ce sujet, en particulier parmi les policiers;</w:t>
      </w:r>
    </w:p>
    <w:p w:rsidR="00151021" w:rsidRPr="00BA4CDA" w:rsidRDefault="00203441" w:rsidP="00914E2E">
      <w:pPr>
        <w:pStyle w:val="SingleTxtG"/>
        <w:ind w:firstLine="567"/>
        <w:rPr>
          <w:lang w:val="fr-CA"/>
        </w:rPr>
      </w:pPr>
      <w:r w:rsidRPr="00BA4CDA">
        <w:rPr>
          <w:lang w:val="fr-CA"/>
        </w:rPr>
        <w:t>d)</w:t>
      </w:r>
      <w:r w:rsidRPr="00BA4CDA">
        <w:rPr>
          <w:lang w:val="fr-CA"/>
        </w:rPr>
        <w:tab/>
      </w:r>
      <w:r w:rsidR="00084FDB" w:rsidRPr="00BA4CDA">
        <w:rPr>
          <w:lang w:val="fr-CA"/>
        </w:rPr>
        <w:t>Veiller à ce que les enfants des rues disposent de services de réadaptation et de réinsertion sociale, y compris une assistance psychosociale en cas de maltraitance physique ou sexuelle ou d</w:t>
      </w:r>
      <w:r w:rsidR="005239D3" w:rsidRPr="00BA4CDA">
        <w:rPr>
          <w:lang w:val="fr-CA"/>
        </w:rPr>
        <w:t>’</w:t>
      </w:r>
      <w:r w:rsidR="00084FDB" w:rsidRPr="00BA4CDA">
        <w:rPr>
          <w:lang w:val="fr-CA"/>
        </w:rPr>
        <w:t>abus de drogues, et lorsque c</w:t>
      </w:r>
      <w:r w:rsidR="005239D3" w:rsidRPr="00BA4CDA">
        <w:rPr>
          <w:lang w:val="fr-CA"/>
        </w:rPr>
        <w:t>’</w:t>
      </w:r>
      <w:r w:rsidR="00084FDB" w:rsidRPr="00BA4CDA">
        <w:rPr>
          <w:lang w:val="fr-CA"/>
        </w:rPr>
        <w:t>est possible et que l</w:t>
      </w:r>
      <w:r w:rsidR="005239D3" w:rsidRPr="00BA4CDA">
        <w:rPr>
          <w:lang w:val="fr-CA"/>
        </w:rPr>
        <w:t>’</w:t>
      </w:r>
      <w:r w:rsidR="00084FDB" w:rsidRPr="00BA4CDA">
        <w:rPr>
          <w:lang w:val="fr-CA"/>
        </w:rPr>
        <w:t>intérêt supérieur de l</w:t>
      </w:r>
      <w:r w:rsidR="005239D3" w:rsidRPr="00BA4CDA">
        <w:rPr>
          <w:lang w:val="fr-CA"/>
        </w:rPr>
        <w:t>’</w:t>
      </w:r>
      <w:r w:rsidR="00084FDB" w:rsidRPr="00BA4CDA">
        <w:rPr>
          <w:lang w:val="fr-CA"/>
        </w:rPr>
        <w:t>enfant le commande, de service</w:t>
      </w:r>
      <w:r w:rsidR="001D614C" w:rsidRPr="00BA4CDA">
        <w:rPr>
          <w:lang w:val="fr-CA"/>
        </w:rPr>
        <w:t>s</w:t>
      </w:r>
      <w:r w:rsidR="00084FDB" w:rsidRPr="00BA4CDA">
        <w:rPr>
          <w:lang w:val="fr-CA"/>
        </w:rPr>
        <w:t xml:space="preserve"> de réconciliation afin de les réinsérer dans leur famille. </w:t>
      </w:r>
    </w:p>
    <w:p w:rsidR="00151021" w:rsidRPr="00BA4CDA" w:rsidRDefault="00056DE2" w:rsidP="00056DE2">
      <w:pPr>
        <w:pStyle w:val="SingleTxtG"/>
        <w:tabs>
          <w:tab w:val="left" w:pos="-360"/>
        </w:tabs>
        <w:rPr>
          <w:lang w:val="fr-CA"/>
        </w:rPr>
      </w:pPr>
      <w:r w:rsidRPr="00BA4CDA">
        <w:rPr>
          <w:lang w:val="fr-CA"/>
        </w:rPr>
        <w:t>255.</w:t>
      </w:r>
      <w:r w:rsidRPr="00BA4CDA">
        <w:rPr>
          <w:lang w:val="fr-CA"/>
        </w:rPr>
        <w:tab/>
      </w:r>
      <w:r w:rsidR="00492975" w:rsidRPr="00BA4CDA">
        <w:rPr>
          <w:lang w:val="fr-CA"/>
        </w:rPr>
        <w:t>Soucieux de donner suite aux recommandations susvisées, l</w:t>
      </w:r>
      <w:r w:rsidR="005239D3" w:rsidRPr="00BA4CDA">
        <w:rPr>
          <w:lang w:val="fr-CA"/>
        </w:rPr>
        <w:t>’</w:t>
      </w:r>
      <w:r w:rsidR="007916C7" w:rsidRPr="00BA4CDA">
        <w:rPr>
          <w:lang w:val="fr-CA"/>
        </w:rPr>
        <w:t>État</w:t>
      </w:r>
      <w:r w:rsidR="00492975" w:rsidRPr="00BA4CDA">
        <w:rPr>
          <w:lang w:val="fr-CA"/>
        </w:rPr>
        <w:t xml:space="preserve"> partie, agissant en coopération avec des partenaires internationaux et locaux, a mené un certain nombre d</w:t>
      </w:r>
      <w:r w:rsidR="005239D3" w:rsidRPr="00BA4CDA">
        <w:rPr>
          <w:lang w:val="fr-CA"/>
        </w:rPr>
        <w:t>’</w:t>
      </w:r>
      <w:r w:rsidR="00492975" w:rsidRPr="00BA4CDA">
        <w:rPr>
          <w:lang w:val="fr-CA"/>
        </w:rPr>
        <w:t>enquêtes visant à établir le nombre d</w:t>
      </w:r>
      <w:r w:rsidR="005239D3" w:rsidRPr="00BA4CDA">
        <w:rPr>
          <w:lang w:val="fr-CA"/>
        </w:rPr>
        <w:t>’</w:t>
      </w:r>
      <w:r w:rsidR="00492975" w:rsidRPr="00BA4CDA">
        <w:rPr>
          <w:lang w:val="fr-CA"/>
        </w:rPr>
        <w:t>enfants des rues vivant sur son territoire, ce qui devrait notamment lui permettre d</w:t>
      </w:r>
      <w:r w:rsidR="005239D3" w:rsidRPr="00BA4CDA">
        <w:rPr>
          <w:lang w:val="fr-CA"/>
        </w:rPr>
        <w:t>’</w:t>
      </w:r>
      <w:r w:rsidR="00492975" w:rsidRPr="00BA4CDA">
        <w:rPr>
          <w:lang w:val="fr-CA"/>
        </w:rPr>
        <w:t>avoir une idée claire du nombre de ces enfants, aux fins de planification et d</w:t>
      </w:r>
      <w:r w:rsidR="005239D3" w:rsidRPr="00BA4CDA">
        <w:rPr>
          <w:lang w:val="fr-CA"/>
        </w:rPr>
        <w:t>’</w:t>
      </w:r>
      <w:r w:rsidR="00492975" w:rsidRPr="00BA4CDA">
        <w:rPr>
          <w:lang w:val="fr-CA"/>
        </w:rPr>
        <w:t xml:space="preserve">assistance. </w:t>
      </w:r>
      <w:r w:rsidR="00323001" w:rsidRPr="00BA4CDA">
        <w:rPr>
          <w:lang w:val="fr-CA"/>
        </w:rPr>
        <w:t>À</w:t>
      </w:r>
      <w:r w:rsidR="00492975" w:rsidRPr="00BA4CDA">
        <w:rPr>
          <w:lang w:val="fr-CA"/>
        </w:rPr>
        <w:t xml:space="preserve"> cet égard, le Ministère du développement local, de l</w:t>
      </w:r>
      <w:r w:rsidR="005239D3" w:rsidRPr="00BA4CDA">
        <w:rPr>
          <w:lang w:val="fr-CA"/>
        </w:rPr>
        <w:t>’</w:t>
      </w:r>
      <w:r w:rsidR="00492975" w:rsidRPr="00BA4CDA">
        <w:rPr>
          <w:lang w:val="fr-CA"/>
        </w:rPr>
        <w:t xml:space="preserve">égalité entre femmes et hommes et des enfants a mené en août 2009, en collaboration avec le Consortium des enfants des rues qui est basé en Angleterre, une enquête dans </w:t>
      </w:r>
      <w:r w:rsidR="00944619" w:rsidRPr="00BA4CDA">
        <w:rPr>
          <w:lang w:val="fr-CA"/>
        </w:rPr>
        <w:t>sept</w:t>
      </w:r>
      <w:r w:rsidR="00492975" w:rsidRPr="00BA4CDA">
        <w:rPr>
          <w:lang w:val="fr-CA"/>
        </w:rPr>
        <w:t xml:space="preserve"> grande</w:t>
      </w:r>
      <w:r w:rsidR="00944619" w:rsidRPr="00BA4CDA">
        <w:rPr>
          <w:lang w:val="fr-CA"/>
        </w:rPr>
        <w:t>s</w:t>
      </w:r>
      <w:r w:rsidR="00492975" w:rsidRPr="00BA4CDA">
        <w:rPr>
          <w:lang w:val="fr-CA"/>
        </w:rPr>
        <w:t xml:space="preserve"> ville</w:t>
      </w:r>
      <w:r w:rsidR="00944619" w:rsidRPr="00BA4CDA">
        <w:rPr>
          <w:lang w:val="fr-CA"/>
        </w:rPr>
        <w:t>s</w:t>
      </w:r>
      <w:r w:rsidR="00492975" w:rsidRPr="00BA4CDA">
        <w:rPr>
          <w:lang w:val="fr-CA"/>
        </w:rPr>
        <w:t xml:space="preserve"> de Tanzanie continentale (</w:t>
      </w:r>
      <w:r w:rsidR="00944619" w:rsidRPr="00BA4CDA">
        <w:rPr>
          <w:lang w:val="fr-CA"/>
        </w:rPr>
        <w:t>Dar-</w:t>
      </w:r>
      <w:r w:rsidR="00151021" w:rsidRPr="00BA4CDA">
        <w:rPr>
          <w:lang w:val="fr-CA"/>
        </w:rPr>
        <w:t xml:space="preserve">es Salaam, Dodoma, Iringa, Kilimanjaro, Mbeya, Morogoro </w:t>
      </w:r>
      <w:r w:rsidR="00492975" w:rsidRPr="00BA4CDA">
        <w:rPr>
          <w:lang w:val="fr-CA"/>
        </w:rPr>
        <w:t>et</w:t>
      </w:r>
      <w:r w:rsidR="00151021" w:rsidRPr="00BA4CDA">
        <w:rPr>
          <w:lang w:val="fr-CA"/>
        </w:rPr>
        <w:t xml:space="preserve"> Singida</w:t>
      </w:r>
      <w:r w:rsidR="00492975" w:rsidRPr="00BA4CDA">
        <w:rPr>
          <w:lang w:val="fr-CA"/>
        </w:rPr>
        <w:t>). Se</w:t>
      </w:r>
      <w:r w:rsidR="00A600C1">
        <w:rPr>
          <w:lang w:val="fr-CA"/>
        </w:rPr>
        <w:t>lon cette enquête, il y avait 2 </w:t>
      </w:r>
      <w:r w:rsidR="00492975" w:rsidRPr="00BA4CDA">
        <w:rPr>
          <w:lang w:val="fr-CA"/>
        </w:rPr>
        <w:t>288 enfants des rues, dont 538 de sexe fé</w:t>
      </w:r>
      <w:r w:rsidR="009D0E11">
        <w:rPr>
          <w:lang w:val="fr-CA"/>
        </w:rPr>
        <w:t>minin et 1 </w:t>
      </w:r>
      <w:r w:rsidR="00492975" w:rsidRPr="00BA4CDA">
        <w:rPr>
          <w:lang w:val="fr-CA"/>
        </w:rPr>
        <w:t>750 de sexe masculin</w:t>
      </w:r>
      <w:r w:rsidR="00151021" w:rsidRPr="00BA4CDA">
        <w:rPr>
          <w:rStyle w:val="FootnoteReference"/>
          <w:lang w:val="fr-CA"/>
        </w:rPr>
        <w:footnoteReference w:id="103"/>
      </w:r>
      <w:r w:rsidR="00C60AC9" w:rsidRPr="00BA4CDA">
        <w:rPr>
          <w:lang w:val="fr-CA"/>
        </w:rPr>
        <w:t>.</w:t>
      </w:r>
      <w:r w:rsidR="00151021" w:rsidRPr="00BA4CDA">
        <w:rPr>
          <w:lang w:val="fr-CA"/>
        </w:rPr>
        <w:t xml:space="preserve"> </w:t>
      </w:r>
      <w:r w:rsidR="00120C49" w:rsidRPr="00BA4CDA">
        <w:rPr>
          <w:lang w:val="fr-CA"/>
        </w:rPr>
        <w:t xml:space="preserve">En collaboration avec ledit Ministère, une organisation non gouvernementale ayant son siège à </w:t>
      </w:r>
      <w:r w:rsidR="0066573C" w:rsidRPr="00BA4CDA">
        <w:rPr>
          <w:lang w:val="fr-CA"/>
        </w:rPr>
        <w:t>Mwanza</w:t>
      </w:r>
      <w:r w:rsidR="00151021" w:rsidRPr="00BA4CDA">
        <w:rPr>
          <w:lang w:val="fr-CA"/>
        </w:rPr>
        <w:t>, Railway Children Africa and Adilisha,</w:t>
      </w:r>
      <w:r w:rsidR="0066573C" w:rsidRPr="00BA4CDA">
        <w:rPr>
          <w:lang w:val="fr-CA"/>
        </w:rPr>
        <w:t xml:space="preserve"> a mené une enquête sur les enfants des rues à Mwanza</w:t>
      </w:r>
      <w:r w:rsidR="00E54895" w:rsidRPr="00BA4CDA">
        <w:rPr>
          <w:lang w:val="fr-CA"/>
        </w:rPr>
        <w:t xml:space="preserve"> en 2008; selon cette enquête, il y avait 443 enfants des rues à plein temps dans l</w:t>
      </w:r>
      <w:r w:rsidR="006F0E44">
        <w:rPr>
          <w:lang w:val="fr-CA"/>
        </w:rPr>
        <w:t>a ville, dont 411 garçons et 32 </w:t>
      </w:r>
      <w:r w:rsidR="00E54895" w:rsidRPr="00BA4CDA">
        <w:rPr>
          <w:lang w:val="fr-CA"/>
        </w:rPr>
        <w:t>filles. Parallèlement aux enfants des rues à plein temps (88,7</w:t>
      </w:r>
      <w:r w:rsidR="00CA0FA0" w:rsidRPr="00BA4CDA">
        <w:rPr>
          <w:lang w:val="fr-CA"/>
        </w:rPr>
        <w:t> %</w:t>
      </w:r>
      <w:r w:rsidR="00E54895" w:rsidRPr="00BA4CDA">
        <w:rPr>
          <w:lang w:val="fr-CA"/>
        </w:rPr>
        <w:t xml:space="preserve">), il y avait des </w:t>
      </w:r>
      <w:r w:rsidR="0098733B" w:rsidRPr="00BA4CDA">
        <w:rPr>
          <w:lang w:val="fr-CA"/>
        </w:rPr>
        <w:t>enfants</w:t>
      </w:r>
      <w:r w:rsidR="00E54895" w:rsidRPr="00BA4CDA">
        <w:rPr>
          <w:lang w:val="fr-CA"/>
        </w:rPr>
        <w:t xml:space="preserve"> des rues à temps partiel (11,3</w:t>
      </w:r>
      <w:r w:rsidR="00CA0FA0" w:rsidRPr="00BA4CDA">
        <w:rPr>
          <w:lang w:val="fr-CA"/>
        </w:rPr>
        <w:t> %</w:t>
      </w:r>
      <w:r w:rsidR="00E54895" w:rsidRPr="00BA4CDA">
        <w:rPr>
          <w:lang w:val="fr-CA"/>
        </w:rPr>
        <w:t xml:space="preserve">), des enfants qui se trouvaient dans les rues pendant le jour seulement et rentraient le soir à la maison. Selon une </w:t>
      </w:r>
      <w:r w:rsidR="00944619" w:rsidRPr="00BA4CDA">
        <w:rPr>
          <w:lang w:val="fr-CA"/>
        </w:rPr>
        <w:t>autre</w:t>
      </w:r>
      <w:r w:rsidR="00E54895" w:rsidRPr="00BA4CDA">
        <w:rPr>
          <w:lang w:val="fr-CA"/>
        </w:rPr>
        <w:t xml:space="preserve"> enquête réalisée par le centre </w:t>
      </w:r>
      <w:r w:rsidR="00151021" w:rsidRPr="00BA4CDA">
        <w:rPr>
          <w:lang w:val="fr-CA"/>
        </w:rPr>
        <w:t xml:space="preserve">Mkombozi </w:t>
      </w:r>
      <w:r w:rsidR="00944619" w:rsidRPr="00BA4CDA">
        <w:rPr>
          <w:lang w:val="fr-CA"/>
        </w:rPr>
        <w:t>des enfants des r</w:t>
      </w:r>
      <w:r w:rsidR="00E54895" w:rsidRPr="00BA4CDA">
        <w:rPr>
          <w:lang w:val="fr-CA"/>
        </w:rPr>
        <w:t xml:space="preserve">ues à </w:t>
      </w:r>
      <w:r w:rsidR="00151021" w:rsidRPr="00BA4CDA">
        <w:rPr>
          <w:lang w:val="fr-CA"/>
        </w:rPr>
        <w:t xml:space="preserve">Arusha </w:t>
      </w:r>
      <w:r w:rsidR="00E54895" w:rsidRPr="00BA4CDA">
        <w:rPr>
          <w:lang w:val="fr-CA"/>
        </w:rPr>
        <w:t xml:space="preserve">en 2005, sous les auspices dudit Ministère, il </w:t>
      </w:r>
      <w:r w:rsidR="0038333A" w:rsidRPr="00BA4CDA">
        <w:rPr>
          <w:lang w:val="fr-CA"/>
        </w:rPr>
        <w:t xml:space="preserve">y </w:t>
      </w:r>
      <w:r w:rsidR="00E54895" w:rsidRPr="00BA4CDA">
        <w:rPr>
          <w:lang w:val="fr-CA"/>
        </w:rPr>
        <w:t>avait 522 enfants des rues à Arusha. D</w:t>
      </w:r>
      <w:r w:rsidR="005239D3" w:rsidRPr="00BA4CDA">
        <w:rPr>
          <w:lang w:val="fr-CA"/>
        </w:rPr>
        <w:t>’</w:t>
      </w:r>
      <w:r w:rsidR="00E54895" w:rsidRPr="00BA4CDA">
        <w:rPr>
          <w:lang w:val="fr-CA"/>
        </w:rPr>
        <w:t xml:space="preserve">après une autre enquête réalisée par le centre </w:t>
      </w:r>
      <w:r w:rsidR="00151021" w:rsidRPr="00BA4CDA">
        <w:rPr>
          <w:lang w:val="fr-CA"/>
        </w:rPr>
        <w:t>Mkombozi</w:t>
      </w:r>
      <w:r w:rsidR="00E54895" w:rsidRPr="00BA4CDA">
        <w:rPr>
          <w:lang w:val="fr-CA"/>
        </w:rPr>
        <w:t xml:space="preserve"> en 2006, il y avait à </w:t>
      </w:r>
      <w:r w:rsidR="00151021" w:rsidRPr="00BA4CDA">
        <w:rPr>
          <w:lang w:val="fr-CA"/>
        </w:rPr>
        <w:t>Arusha</w:t>
      </w:r>
      <w:r w:rsidR="00E54895" w:rsidRPr="00BA4CDA">
        <w:rPr>
          <w:lang w:val="fr-CA"/>
        </w:rPr>
        <w:t xml:space="preserve"> 457 enfants des rues. En 2005, il y avait 354 enfants des rues à temps plein à Arusha, contre 173 en 2006.</w:t>
      </w:r>
    </w:p>
    <w:p w:rsidR="00151021" w:rsidRPr="00BA4CDA" w:rsidRDefault="00056DE2" w:rsidP="00056DE2">
      <w:pPr>
        <w:pStyle w:val="SingleTxtG"/>
        <w:tabs>
          <w:tab w:val="left" w:pos="-360"/>
        </w:tabs>
        <w:rPr>
          <w:lang w:val="fr-CA"/>
        </w:rPr>
      </w:pPr>
      <w:r w:rsidRPr="00BA4CDA">
        <w:rPr>
          <w:lang w:val="fr-CA"/>
        </w:rPr>
        <w:t>256.</w:t>
      </w:r>
      <w:r w:rsidRPr="00BA4CDA">
        <w:rPr>
          <w:lang w:val="fr-CA"/>
        </w:rPr>
        <w:tab/>
      </w:r>
      <w:r w:rsidR="002522DB" w:rsidRPr="00BA4CDA">
        <w:rPr>
          <w:lang w:val="fr-CA"/>
        </w:rPr>
        <w:t>En outre, la loi relative aux enfants et la loi de Zanzibar relative aux enfants compte des dispositions en vue de régler la création et le fonctionnement d</w:t>
      </w:r>
      <w:r w:rsidR="005239D3" w:rsidRPr="00BA4CDA">
        <w:rPr>
          <w:lang w:val="fr-CA"/>
        </w:rPr>
        <w:t>’</w:t>
      </w:r>
      <w:r w:rsidR="002522DB" w:rsidRPr="00BA4CDA">
        <w:rPr>
          <w:lang w:val="fr-CA"/>
        </w:rPr>
        <w:t>un home pour enfants agréé où dispose</w:t>
      </w:r>
      <w:r w:rsidR="00944619" w:rsidRPr="00BA4CDA">
        <w:rPr>
          <w:lang w:val="fr-CA"/>
        </w:rPr>
        <w:t>nt</w:t>
      </w:r>
      <w:r w:rsidR="002522DB" w:rsidRPr="00BA4CDA">
        <w:rPr>
          <w:lang w:val="fr-CA"/>
        </w:rPr>
        <w:t xml:space="preserve"> d</w:t>
      </w:r>
      <w:r w:rsidR="005239D3" w:rsidRPr="00BA4CDA">
        <w:rPr>
          <w:lang w:val="fr-CA"/>
        </w:rPr>
        <w:t>’</w:t>
      </w:r>
      <w:r w:rsidR="002522DB" w:rsidRPr="00BA4CDA">
        <w:rPr>
          <w:lang w:val="fr-CA"/>
        </w:rPr>
        <w:t>un abri, d</w:t>
      </w:r>
      <w:r w:rsidR="005239D3" w:rsidRPr="00BA4CDA">
        <w:rPr>
          <w:lang w:val="fr-CA"/>
        </w:rPr>
        <w:t>’</w:t>
      </w:r>
      <w:r w:rsidR="002522DB" w:rsidRPr="00BA4CDA">
        <w:rPr>
          <w:lang w:val="fr-CA"/>
        </w:rPr>
        <w:t>une éducation et de soins de santé.</w:t>
      </w:r>
    </w:p>
    <w:p w:rsidR="00151021" w:rsidRPr="00BA4CDA" w:rsidRDefault="00056DE2" w:rsidP="00056DE2">
      <w:pPr>
        <w:pStyle w:val="SingleTxtG"/>
        <w:tabs>
          <w:tab w:val="left" w:pos="-360"/>
        </w:tabs>
        <w:rPr>
          <w:lang w:val="fr-CA"/>
        </w:rPr>
      </w:pPr>
      <w:r w:rsidRPr="00BA4CDA">
        <w:rPr>
          <w:lang w:val="fr-CA"/>
        </w:rPr>
        <w:t>257.</w:t>
      </w:r>
      <w:r w:rsidRPr="00BA4CDA">
        <w:rPr>
          <w:lang w:val="fr-CA"/>
        </w:rPr>
        <w:tab/>
      </w:r>
      <w:r w:rsidR="00944619" w:rsidRPr="00BA4CDA">
        <w:rPr>
          <w:lang w:val="fr-CA"/>
        </w:rPr>
        <w:t>Se servant de la J</w:t>
      </w:r>
      <w:r w:rsidR="001778F0" w:rsidRPr="00BA4CDA">
        <w:rPr>
          <w:lang w:val="fr-CA"/>
        </w:rPr>
        <w:t>ournée pour l</w:t>
      </w:r>
      <w:r w:rsidR="005239D3" w:rsidRPr="00BA4CDA">
        <w:rPr>
          <w:lang w:val="fr-CA"/>
        </w:rPr>
        <w:t>’</w:t>
      </w:r>
      <w:r w:rsidR="001778F0" w:rsidRPr="00BA4CDA">
        <w:rPr>
          <w:lang w:val="fr-CA"/>
        </w:rPr>
        <w:t xml:space="preserve">enfant africain, placée en 2011 sous le signe du thème </w:t>
      </w:r>
      <w:r w:rsidR="00006A7B" w:rsidRPr="00BA4CDA">
        <w:rPr>
          <w:lang w:val="fr-CA"/>
        </w:rPr>
        <w:t>«</w:t>
      </w:r>
      <w:r w:rsidR="001778F0" w:rsidRPr="00BA4CDA">
        <w:rPr>
          <w:lang w:val="fr-CA"/>
        </w:rPr>
        <w:t>Ensemble pour une action urgente en faveur des enfants des rues</w:t>
      </w:r>
      <w:r w:rsidR="00006A7B" w:rsidRPr="00BA4CDA">
        <w:rPr>
          <w:sz w:val="18"/>
          <w:szCs w:val="18"/>
          <w:lang w:val="fr-CA"/>
        </w:rPr>
        <w:t>»</w:t>
      </w:r>
      <w:r w:rsidR="001778F0" w:rsidRPr="00BA4CDA">
        <w:rPr>
          <w:lang w:val="fr-CA"/>
        </w:rPr>
        <w:t>, l</w:t>
      </w:r>
      <w:r w:rsidR="005239D3" w:rsidRPr="00BA4CDA">
        <w:rPr>
          <w:lang w:val="fr-CA"/>
        </w:rPr>
        <w:t>’</w:t>
      </w:r>
      <w:r w:rsidR="007916C7" w:rsidRPr="00BA4CDA">
        <w:rPr>
          <w:lang w:val="fr-CA"/>
        </w:rPr>
        <w:t>État</w:t>
      </w:r>
      <w:r w:rsidR="001778F0" w:rsidRPr="00BA4CDA">
        <w:rPr>
          <w:lang w:val="fr-CA"/>
        </w:rPr>
        <w:t xml:space="preserve"> partie a sensibilisé l</w:t>
      </w:r>
      <w:r w:rsidR="005239D3" w:rsidRPr="00BA4CDA">
        <w:rPr>
          <w:lang w:val="fr-CA"/>
        </w:rPr>
        <w:t>’</w:t>
      </w:r>
      <w:r w:rsidR="001778F0" w:rsidRPr="00BA4CDA">
        <w:rPr>
          <w:lang w:val="fr-CA"/>
        </w:rPr>
        <w:t xml:space="preserve">opinion aux problèmes des enfants des rues. Les médias, comme la radio, la télévision et les journaux ont beaucoup été utilisés aux fins de sensibilisation, </w:t>
      </w:r>
      <w:r w:rsidR="00944619" w:rsidRPr="00BA4CDA">
        <w:rPr>
          <w:lang w:val="fr-CA"/>
        </w:rPr>
        <w:t>pour</w:t>
      </w:r>
      <w:r w:rsidR="001778F0" w:rsidRPr="00BA4CDA">
        <w:rPr>
          <w:lang w:val="fr-CA"/>
        </w:rPr>
        <w:t xml:space="preserve"> modifier l</w:t>
      </w:r>
      <w:r w:rsidR="005239D3" w:rsidRPr="00BA4CDA">
        <w:rPr>
          <w:lang w:val="fr-CA"/>
        </w:rPr>
        <w:t>’</w:t>
      </w:r>
      <w:r w:rsidR="001778F0" w:rsidRPr="00BA4CDA">
        <w:rPr>
          <w:lang w:val="fr-CA"/>
        </w:rPr>
        <w:t>attitude négative du public à l</w:t>
      </w:r>
      <w:r w:rsidR="005239D3" w:rsidRPr="00BA4CDA">
        <w:rPr>
          <w:lang w:val="fr-CA"/>
        </w:rPr>
        <w:t>’</w:t>
      </w:r>
      <w:r w:rsidR="001778F0" w:rsidRPr="00BA4CDA">
        <w:rPr>
          <w:lang w:val="fr-CA"/>
        </w:rPr>
        <w:t>égard des enfants des rues. Aux mêmes fins, une formation a été réalisé</w:t>
      </w:r>
      <w:r w:rsidR="0028199C" w:rsidRPr="00BA4CDA">
        <w:rPr>
          <w:lang w:val="fr-CA"/>
        </w:rPr>
        <w:t>e</w:t>
      </w:r>
      <w:r w:rsidR="001778F0" w:rsidRPr="00BA4CDA">
        <w:rPr>
          <w:lang w:val="fr-CA"/>
        </w:rPr>
        <w:t xml:space="preserve"> à l</w:t>
      </w:r>
      <w:r w:rsidR="005239D3" w:rsidRPr="00BA4CDA">
        <w:rPr>
          <w:lang w:val="fr-CA"/>
        </w:rPr>
        <w:t>’</w:t>
      </w:r>
      <w:r w:rsidR="001778F0" w:rsidRPr="00BA4CDA">
        <w:rPr>
          <w:lang w:val="fr-CA"/>
        </w:rPr>
        <w:t>intention des fonctionnaires de police, des avocats et des agents carcéraux.</w:t>
      </w:r>
    </w:p>
    <w:p w:rsidR="00151021" w:rsidRPr="00BA4CDA" w:rsidRDefault="00056DE2" w:rsidP="00056DE2">
      <w:pPr>
        <w:pStyle w:val="SingleTxtG"/>
        <w:tabs>
          <w:tab w:val="left" w:pos="-360"/>
        </w:tabs>
        <w:rPr>
          <w:lang w:val="fr-CA"/>
        </w:rPr>
      </w:pPr>
      <w:r w:rsidRPr="00BA4CDA">
        <w:rPr>
          <w:lang w:val="fr-CA"/>
        </w:rPr>
        <w:t>258.</w:t>
      </w:r>
      <w:r w:rsidRPr="00BA4CDA">
        <w:rPr>
          <w:lang w:val="fr-CA"/>
        </w:rPr>
        <w:tab/>
      </w:r>
      <w:r w:rsidR="00323001" w:rsidRPr="00BA4CDA">
        <w:rPr>
          <w:lang w:val="fr-CA"/>
        </w:rPr>
        <w:t>À</w:t>
      </w:r>
      <w:r w:rsidR="00151021" w:rsidRPr="00BA4CDA">
        <w:rPr>
          <w:lang w:val="fr-CA"/>
        </w:rPr>
        <w:t xml:space="preserve"> Zanzibar, </w:t>
      </w:r>
      <w:r w:rsidR="0028199C" w:rsidRPr="00BA4CDA">
        <w:rPr>
          <w:lang w:val="fr-CA"/>
        </w:rPr>
        <w:t>où la question des enfants des rues se pose de manière moins prononcée, l</w:t>
      </w:r>
      <w:r w:rsidR="005239D3" w:rsidRPr="00BA4CDA">
        <w:rPr>
          <w:lang w:val="fr-CA"/>
        </w:rPr>
        <w:t>’</w:t>
      </w:r>
      <w:r w:rsidR="007916C7" w:rsidRPr="00BA4CDA">
        <w:rPr>
          <w:lang w:val="fr-CA"/>
        </w:rPr>
        <w:t>État</w:t>
      </w:r>
      <w:r w:rsidR="0028199C" w:rsidRPr="00BA4CDA">
        <w:rPr>
          <w:lang w:val="fr-CA"/>
        </w:rPr>
        <w:t xml:space="preserve"> partie a conçu des stratégies pour régler la question des enfants qui mendient, en particulier durant la prière du vendredi.</w:t>
      </w:r>
    </w:p>
    <w:p w:rsidR="00151021" w:rsidRPr="00BA4CDA" w:rsidRDefault="00914E2E" w:rsidP="00E43E4A">
      <w:pPr>
        <w:pStyle w:val="H1G"/>
        <w:rPr>
          <w:lang w:val="fr-CA"/>
        </w:rPr>
      </w:pPr>
      <w:bookmarkStart w:id="54" w:name="_Toc313470890"/>
      <w:r w:rsidRPr="00BA4CDA">
        <w:rPr>
          <w:lang w:val="fr-CA"/>
        </w:rPr>
        <w:tab/>
      </w:r>
      <w:r w:rsidR="00151021" w:rsidRPr="00BA4CDA">
        <w:rPr>
          <w:lang w:val="fr-CA"/>
        </w:rPr>
        <w:t>8.4</w:t>
      </w:r>
      <w:r w:rsidRPr="00BA4CDA">
        <w:rPr>
          <w:lang w:val="fr-CA"/>
        </w:rPr>
        <w:tab/>
      </w:r>
      <w:bookmarkEnd w:id="54"/>
      <w:r w:rsidR="0064161E" w:rsidRPr="00BA4CDA">
        <w:rPr>
          <w:lang w:val="fr-CA"/>
        </w:rPr>
        <w:t>Enfants faisant l</w:t>
      </w:r>
      <w:r w:rsidR="005239D3" w:rsidRPr="00BA4CDA">
        <w:rPr>
          <w:lang w:val="fr-CA"/>
        </w:rPr>
        <w:t>’</w:t>
      </w:r>
      <w:r w:rsidR="0064161E" w:rsidRPr="00BA4CDA">
        <w:rPr>
          <w:lang w:val="fr-CA"/>
        </w:rPr>
        <w:t>objet d</w:t>
      </w:r>
      <w:r w:rsidR="005239D3" w:rsidRPr="00BA4CDA">
        <w:rPr>
          <w:lang w:val="fr-CA"/>
        </w:rPr>
        <w:t>’</w:t>
      </w:r>
      <w:r w:rsidR="0064161E" w:rsidRPr="00BA4CDA">
        <w:rPr>
          <w:lang w:val="fr-CA"/>
        </w:rPr>
        <w:t xml:space="preserve">exploitation, </w:t>
      </w:r>
      <w:r w:rsidR="00564223" w:rsidRPr="00BA4CDA">
        <w:rPr>
          <w:lang w:val="fr-CA"/>
        </w:rPr>
        <w:t>y compris</w:t>
      </w:r>
      <w:r w:rsidR="0064161E" w:rsidRPr="00BA4CDA">
        <w:rPr>
          <w:lang w:val="fr-CA"/>
        </w:rPr>
        <w:t xml:space="preserve"> réadaptation physique et psychologique et réinsertion sociale</w:t>
      </w:r>
    </w:p>
    <w:p w:rsidR="00151021" w:rsidRPr="00BA4CDA" w:rsidRDefault="00914E2E" w:rsidP="00E43E4A">
      <w:pPr>
        <w:pStyle w:val="H23G"/>
        <w:rPr>
          <w:lang w:val="fr-CA"/>
        </w:rPr>
      </w:pPr>
      <w:r w:rsidRPr="00BA4CDA">
        <w:rPr>
          <w:lang w:val="fr-CA"/>
        </w:rPr>
        <w:tab/>
      </w:r>
      <w:r w:rsidR="00151021" w:rsidRPr="00BA4CDA">
        <w:rPr>
          <w:lang w:val="fr-CA"/>
        </w:rPr>
        <w:t>a)</w:t>
      </w:r>
      <w:r w:rsidRPr="00BA4CDA">
        <w:rPr>
          <w:lang w:val="fr-CA"/>
        </w:rPr>
        <w:tab/>
      </w:r>
      <w:r w:rsidR="00385273" w:rsidRPr="00BA4CDA">
        <w:rPr>
          <w:lang w:val="fr-CA"/>
        </w:rPr>
        <w:t>Exploitation économique, dont le travail des enfants (art. 32), en référence aux conditions requises d</w:t>
      </w:r>
      <w:r w:rsidR="005239D3" w:rsidRPr="00BA4CDA">
        <w:rPr>
          <w:lang w:val="fr-CA"/>
        </w:rPr>
        <w:t>’</w:t>
      </w:r>
      <w:r w:rsidR="00385273" w:rsidRPr="00BA4CDA">
        <w:rPr>
          <w:lang w:val="fr-CA"/>
        </w:rPr>
        <w:t>âge minimum</w:t>
      </w:r>
    </w:p>
    <w:p w:rsidR="00151021" w:rsidRPr="00BA4CDA" w:rsidRDefault="00056DE2" w:rsidP="00F83347">
      <w:pPr>
        <w:pStyle w:val="SingleTxtG"/>
        <w:tabs>
          <w:tab w:val="left" w:pos="-360"/>
        </w:tabs>
        <w:rPr>
          <w:lang w:val="fr-CA"/>
        </w:rPr>
      </w:pPr>
      <w:r w:rsidRPr="00BA4CDA">
        <w:rPr>
          <w:lang w:val="fr-CA"/>
        </w:rPr>
        <w:t>259.</w:t>
      </w:r>
      <w:r w:rsidRPr="00BA4CDA">
        <w:rPr>
          <w:lang w:val="fr-CA"/>
        </w:rPr>
        <w:tab/>
      </w:r>
      <w:r w:rsidR="00385273" w:rsidRPr="00BA4CDA">
        <w:rPr>
          <w:lang w:val="fr-CA"/>
        </w:rPr>
        <w:t>Le Comité a exhorté l</w:t>
      </w:r>
      <w:r w:rsidR="005239D3" w:rsidRPr="00BA4CDA">
        <w:rPr>
          <w:lang w:val="fr-CA"/>
        </w:rPr>
        <w:t>’</w:t>
      </w:r>
      <w:r w:rsidR="007916C7" w:rsidRPr="00BA4CDA">
        <w:rPr>
          <w:lang w:val="fr-CA"/>
        </w:rPr>
        <w:t>État</w:t>
      </w:r>
      <w:r w:rsidR="00385273" w:rsidRPr="00BA4CDA">
        <w:rPr>
          <w:lang w:val="fr-CA"/>
        </w:rPr>
        <w:t xml:space="preserve"> partie à renforcer la capacité des institutions chargées de prévenir et de combattre le travail des enfants. Il lui a également recommandé de concevoir, avec le soutien de l</w:t>
      </w:r>
      <w:r w:rsidR="005239D3" w:rsidRPr="00BA4CDA">
        <w:rPr>
          <w:lang w:val="fr-CA"/>
        </w:rPr>
        <w:t>’</w:t>
      </w:r>
      <w:r w:rsidR="00385273" w:rsidRPr="00BA4CDA">
        <w:rPr>
          <w:lang w:val="fr-CA"/>
        </w:rPr>
        <w:t>OIT, de l</w:t>
      </w:r>
      <w:r w:rsidR="005239D3" w:rsidRPr="00BA4CDA">
        <w:rPr>
          <w:lang w:val="fr-CA"/>
        </w:rPr>
        <w:t>’</w:t>
      </w:r>
      <w:r w:rsidR="00385273" w:rsidRPr="00BA4CDA">
        <w:rPr>
          <w:lang w:val="fr-CA"/>
        </w:rPr>
        <w:t>UNICEF et d</w:t>
      </w:r>
      <w:r w:rsidR="005239D3" w:rsidRPr="00BA4CDA">
        <w:rPr>
          <w:lang w:val="fr-CA"/>
        </w:rPr>
        <w:t>’</w:t>
      </w:r>
      <w:r w:rsidR="00385273" w:rsidRPr="00BA4CDA">
        <w:rPr>
          <w:lang w:val="fr-CA"/>
        </w:rPr>
        <w:t xml:space="preserve">organisations non gouvernementales nationales et internationales, un programme global visant à prévenir et à combattre le travail des enfants, en pleine conformité avec la Convention </w:t>
      </w:r>
      <w:r w:rsidR="006F0E44" w:rsidRPr="006F0E44">
        <w:rPr>
          <w:lang w:val="fr-CA"/>
        </w:rPr>
        <w:t>n</w:t>
      </w:r>
      <w:r w:rsidR="006F0E44" w:rsidRPr="006F0E44">
        <w:rPr>
          <w:vertAlign w:val="superscript"/>
          <w:lang w:val="fr-CA"/>
        </w:rPr>
        <w:t>o</w:t>
      </w:r>
      <w:r w:rsidR="006F0E44" w:rsidRPr="006F0E44">
        <w:rPr>
          <w:lang w:val="fr-CA"/>
        </w:rPr>
        <w:t> </w:t>
      </w:r>
      <w:r w:rsidR="00151021" w:rsidRPr="00BA4CDA">
        <w:rPr>
          <w:lang w:val="fr-CA"/>
        </w:rPr>
        <w:t>182 (1999)</w:t>
      </w:r>
      <w:r w:rsidR="00385273" w:rsidRPr="00BA4CDA">
        <w:rPr>
          <w:lang w:val="fr-CA"/>
        </w:rPr>
        <w:t xml:space="preserve"> de l</w:t>
      </w:r>
      <w:r w:rsidR="005239D3" w:rsidRPr="00BA4CDA">
        <w:rPr>
          <w:lang w:val="fr-CA"/>
        </w:rPr>
        <w:t>’</w:t>
      </w:r>
      <w:r w:rsidR="00385273" w:rsidRPr="00BA4CDA">
        <w:rPr>
          <w:lang w:val="fr-CA"/>
        </w:rPr>
        <w:t>OIT concernant l</w:t>
      </w:r>
      <w:r w:rsidR="005239D3" w:rsidRPr="00BA4CDA">
        <w:rPr>
          <w:lang w:val="fr-CA"/>
        </w:rPr>
        <w:t>’</w:t>
      </w:r>
      <w:r w:rsidR="00385273" w:rsidRPr="00BA4CDA">
        <w:rPr>
          <w:lang w:val="fr-CA"/>
        </w:rPr>
        <w:t>interdiction des pires formes de travail des enfants et l</w:t>
      </w:r>
      <w:r w:rsidR="005239D3" w:rsidRPr="00BA4CDA">
        <w:rPr>
          <w:lang w:val="fr-CA"/>
        </w:rPr>
        <w:t>’</w:t>
      </w:r>
      <w:r w:rsidR="00385273" w:rsidRPr="00BA4CDA">
        <w:rPr>
          <w:lang w:val="fr-CA"/>
        </w:rPr>
        <w:t xml:space="preserve">action immédiate en vue de leur élimination et la Convention </w:t>
      </w:r>
      <w:r w:rsidR="00F83347" w:rsidRPr="00F83347">
        <w:rPr>
          <w:lang w:val="fr-CA"/>
        </w:rPr>
        <w:t>n</w:t>
      </w:r>
      <w:r w:rsidR="00F83347" w:rsidRPr="00F83347">
        <w:rPr>
          <w:vertAlign w:val="superscript"/>
          <w:lang w:val="fr-CA"/>
        </w:rPr>
        <w:t>o</w:t>
      </w:r>
      <w:r w:rsidR="00F83347" w:rsidRPr="00F83347">
        <w:rPr>
          <w:lang w:val="fr-CA"/>
        </w:rPr>
        <w:t> </w:t>
      </w:r>
      <w:r w:rsidR="00151021" w:rsidRPr="00BA4CDA">
        <w:rPr>
          <w:lang w:val="fr-CA"/>
        </w:rPr>
        <w:t xml:space="preserve">138 (1973) </w:t>
      </w:r>
      <w:r w:rsidR="00385273" w:rsidRPr="00BA4CDA">
        <w:rPr>
          <w:lang w:val="fr-CA"/>
        </w:rPr>
        <w:t>concernant l</w:t>
      </w:r>
      <w:r w:rsidR="005239D3" w:rsidRPr="00BA4CDA">
        <w:rPr>
          <w:lang w:val="fr-CA"/>
        </w:rPr>
        <w:t>’</w:t>
      </w:r>
      <w:r w:rsidR="00385273" w:rsidRPr="00BA4CDA">
        <w:rPr>
          <w:lang w:val="fr-CA"/>
        </w:rPr>
        <w:t>âge minimum d</w:t>
      </w:r>
      <w:r w:rsidR="005239D3" w:rsidRPr="00BA4CDA">
        <w:rPr>
          <w:lang w:val="fr-CA"/>
        </w:rPr>
        <w:t>’</w:t>
      </w:r>
      <w:r w:rsidR="00385273" w:rsidRPr="00BA4CDA">
        <w:rPr>
          <w:lang w:val="fr-CA"/>
        </w:rPr>
        <w:t>admission à l</w:t>
      </w:r>
      <w:r w:rsidR="005239D3" w:rsidRPr="00BA4CDA">
        <w:rPr>
          <w:lang w:val="fr-CA"/>
        </w:rPr>
        <w:t>’</w:t>
      </w:r>
      <w:r w:rsidR="00385273" w:rsidRPr="00BA4CDA">
        <w:rPr>
          <w:lang w:val="fr-CA"/>
        </w:rPr>
        <w:t>emploi.</w:t>
      </w:r>
    </w:p>
    <w:p w:rsidR="00151021" w:rsidRPr="00BA4CDA" w:rsidRDefault="00056DE2" w:rsidP="00D35098">
      <w:pPr>
        <w:pStyle w:val="SingleTxtG"/>
        <w:tabs>
          <w:tab w:val="left" w:pos="-360"/>
        </w:tabs>
        <w:rPr>
          <w:lang w:val="fr-CA"/>
        </w:rPr>
      </w:pPr>
      <w:r w:rsidRPr="00BA4CDA">
        <w:rPr>
          <w:lang w:val="fr-CA"/>
        </w:rPr>
        <w:t>260.</w:t>
      </w:r>
      <w:r w:rsidRPr="00BA4CDA">
        <w:rPr>
          <w:lang w:val="fr-CA"/>
        </w:rPr>
        <w:tab/>
      </w:r>
      <w:r w:rsidR="001A4BC7" w:rsidRPr="00BA4CDA">
        <w:rPr>
          <w:lang w:val="fr-CA"/>
        </w:rPr>
        <w:t>L</w:t>
      </w:r>
      <w:r w:rsidR="005239D3" w:rsidRPr="00BA4CDA">
        <w:rPr>
          <w:lang w:val="fr-CA"/>
        </w:rPr>
        <w:t>’</w:t>
      </w:r>
      <w:r w:rsidR="007916C7" w:rsidRPr="00BA4CDA">
        <w:rPr>
          <w:lang w:val="fr-CA"/>
        </w:rPr>
        <w:t>État</w:t>
      </w:r>
      <w:r w:rsidR="001A4BC7" w:rsidRPr="00BA4CDA">
        <w:rPr>
          <w:lang w:val="fr-CA"/>
        </w:rPr>
        <w:t xml:space="preserve"> partie s</w:t>
      </w:r>
      <w:r w:rsidR="005239D3" w:rsidRPr="00BA4CDA">
        <w:rPr>
          <w:lang w:val="fr-CA"/>
        </w:rPr>
        <w:t>’</w:t>
      </w:r>
      <w:r w:rsidR="001A4BC7" w:rsidRPr="00BA4CDA">
        <w:rPr>
          <w:lang w:val="fr-CA"/>
        </w:rPr>
        <w:t xml:space="preserve">est conformé aux recommandations susvisées </w:t>
      </w:r>
      <w:r w:rsidR="00CA6D20" w:rsidRPr="00BA4CDA">
        <w:rPr>
          <w:lang w:val="fr-CA"/>
        </w:rPr>
        <w:t>touchant le</w:t>
      </w:r>
      <w:r w:rsidR="001A4BC7" w:rsidRPr="00BA4CDA">
        <w:rPr>
          <w:lang w:val="fr-CA"/>
        </w:rPr>
        <w:t xml:space="preserve"> travail des enfants, en particulier </w:t>
      </w:r>
      <w:r w:rsidR="00CA6D20" w:rsidRPr="00BA4CDA">
        <w:rPr>
          <w:lang w:val="fr-CA"/>
        </w:rPr>
        <w:t>dans les</w:t>
      </w:r>
      <w:r w:rsidR="001A4BC7" w:rsidRPr="00BA4CDA">
        <w:rPr>
          <w:lang w:val="fr-CA"/>
        </w:rPr>
        <w:t xml:space="preserve"> deux lois que sont la loi relative aux enfants (2009) et la loi de Zanzibar relative aux enfants (2011). Ensuite, </w:t>
      </w:r>
      <w:r w:rsidR="00CA6D20" w:rsidRPr="00BA4CDA">
        <w:rPr>
          <w:lang w:val="fr-CA"/>
        </w:rPr>
        <w:t>il</w:t>
      </w:r>
      <w:r w:rsidR="001A4BC7" w:rsidRPr="00BA4CDA">
        <w:rPr>
          <w:lang w:val="fr-CA"/>
        </w:rPr>
        <w:t xml:space="preserve"> a abrogé et remplacé les lois relatives à l</w:t>
      </w:r>
      <w:r w:rsidR="005239D3" w:rsidRPr="00BA4CDA">
        <w:rPr>
          <w:lang w:val="fr-CA"/>
        </w:rPr>
        <w:t>’</w:t>
      </w:r>
      <w:r w:rsidR="001A4BC7" w:rsidRPr="00BA4CDA">
        <w:rPr>
          <w:lang w:val="fr-CA"/>
        </w:rPr>
        <w:t>emploi par des lois plus efficaces</w:t>
      </w:r>
      <w:r w:rsidR="00764DAA" w:rsidRPr="00BA4CDA">
        <w:rPr>
          <w:lang w:val="fr-CA"/>
        </w:rPr>
        <w:t xml:space="preserve"> en 2004</w:t>
      </w:r>
      <w:r w:rsidR="001A4BC7" w:rsidRPr="00BA4CDA">
        <w:rPr>
          <w:lang w:val="fr-CA"/>
        </w:rPr>
        <w:t>, à savoir la loi relative à l</w:t>
      </w:r>
      <w:r w:rsidR="005239D3" w:rsidRPr="00BA4CDA">
        <w:rPr>
          <w:lang w:val="fr-CA"/>
        </w:rPr>
        <w:t>’</w:t>
      </w:r>
      <w:r w:rsidR="001A4BC7" w:rsidRPr="00BA4CDA">
        <w:rPr>
          <w:lang w:val="fr-CA"/>
        </w:rPr>
        <w:t>emploi et aux relations de travail</w:t>
      </w:r>
      <w:r w:rsidR="00151021" w:rsidRPr="00BA4CDA">
        <w:rPr>
          <w:rStyle w:val="FootnoteReference"/>
          <w:lang w:val="fr-CA"/>
        </w:rPr>
        <w:footnoteReference w:id="104"/>
      </w:r>
      <w:r w:rsidR="00151021" w:rsidRPr="00BA4CDA">
        <w:rPr>
          <w:lang w:val="fr-CA"/>
        </w:rPr>
        <w:t xml:space="preserve"> </w:t>
      </w:r>
      <w:r w:rsidR="000005E3" w:rsidRPr="00BA4CDA">
        <w:rPr>
          <w:lang w:val="fr-CA"/>
        </w:rPr>
        <w:t>et la loi relative aux institutions du travail</w:t>
      </w:r>
      <w:r w:rsidR="00151021" w:rsidRPr="00BA4CDA">
        <w:rPr>
          <w:rStyle w:val="FootnoteReference"/>
          <w:lang w:val="fr-CA"/>
        </w:rPr>
        <w:footnoteReference w:id="105"/>
      </w:r>
      <w:r w:rsidR="00151021" w:rsidRPr="00BA4CDA">
        <w:rPr>
          <w:lang w:val="fr-CA"/>
        </w:rPr>
        <w:t xml:space="preserve">, </w:t>
      </w:r>
      <w:r w:rsidR="000005E3" w:rsidRPr="00BA4CDA">
        <w:rPr>
          <w:lang w:val="fr-CA"/>
        </w:rPr>
        <w:t>qui s</w:t>
      </w:r>
      <w:r w:rsidR="005239D3" w:rsidRPr="00BA4CDA">
        <w:rPr>
          <w:lang w:val="fr-CA"/>
        </w:rPr>
        <w:t>’</w:t>
      </w:r>
      <w:r w:rsidR="000005E3" w:rsidRPr="00BA4CDA">
        <w:rPr>
          <w:lang w:val="fr-CA"/>
        </w:rPr>
        <w:t>appliquent en Tanzanie continentale; quant à la loi relative aux relations de travail</w:t>
      </w:r>
      <w:r w:rsidR="00151021" w:rsidRPr="00BA4CDA">
        <w:rPr>
          <w:rStyle w:val="FootnoteReference"/>
          <w:lang w:val="fr-CA"/>
        </w:rPr>
        <w:footnoteReference w:id="106"/>
      </w:r>
      <w:r w:rsidR="00151021" w:rsidRPr="00BA4CDA">
        <w:rPr>
          <w:lang w:val="fr-CA"/>
        </w:rPr>
        <w:t xml:space="preserve"> </w:t>
      </w:r>
      <w:r w:rsidR="000005E3" w:rsidRPr="00BA4CDA">
        <w:rPr>
          <w:lang w:val="fr-CA"/>
        </w:rPr>
        <w:t>et à la loi relative à l</w:t>
      </w:r>
      <w:r w:rsidR="005239D3" w:rsidRPr="00BA4CDA">
        <w:rPr>
          <w:lang w:val="fr-CA"/>
        </w:rPr>
        <w:t>’</w:t>
      </w:r>
      <w:r w:rsidR="000005E3" w:rsidRPr="00BA4CDA">
        <w:rPr>
          <w:lang w:val="fr-CA"/>
        </w:rPr>
        <w:t>emploi</w:t>
      </w:r>
      <w:r w:rsidR="00151021" w:rsidRPr="00BA4CDA">
        <w:rPr>
          <w:rStyle w:val="FootnoteReference"/>
          <w:lang w:val="fr-CA"/>
        </w:rPr>
        <w:footnoteReference w:id="107"/>
      </w:r>
      <w:r w:rsidR="000005E3" w:rsidRPr="00BA4CDA">
        <w:rPr>
          <w:lang w:val="fr-CA"/>
        </w:rPr>
        <w:t xml:space="preserve"> de</w:t>
      </w:r>
      <w:r w:rsidR="00151021" w:rsidRPr="00BA4CDA">
        <w:rPr>
          <w:lang w:val="fr-CA"/>
        </w:rPr>
        <w:t xml:space="preserve"> 2005, </w:t>
      </w:r>
      <w:r w:rsidR="000005E3" w:rsidRPr="00BA4CDA">
        <w:rPr>
          <w:lang w:val="fr-CA"/>
        </w:rPr>
        <w:t>elle</w:t>
      </w:r>
      <w:r w:rsidR="00764DAA" w:rsidRPr="00BA4CDA">
        <w:rPr>
          <w:lang w:val="fr-CA"/>
        </w:rPr>
        <w:t>s</w:t>
      </w:r>
      <w:r w:rsidR="000005E3" w:rsidRPr="00BA4CDA">
        <w:rPr>
          <w:lang w:val="fr-CA"/>
        </w:rPr>
        <w:t xml:space="preserve"> s</w:t>
      </w:r>
      <w:r w:rsidR="005239D3" w:rsidRPr="00BA4CDA">
        <w:rPr>
          <w:lang w:val="fr-CA"/>
        </w:rPr>
        <w:t>’</w:t>
      </w:r>
      <w:r w:rsidR="000005E3" w:rsidRPr="00BA4CDA">
        <w:rPr>
          <w:lang w:val="fr-CA"/>
        </w:rPr>
        <w:t>applique</w:t>
      </w:r>
      <w:r w:rsidR="00764DAA" w:rsidRPr="00BA4CDA">
        <w:rPr>
          <w:lang w:val="fr-CA"/>
        </w:rPr>
        <w:t>nt</w:t>
      </w:r>
      <w:r w:rsidR="000005E3" w:rsidRPr="00BA4CDA">
        <w:rPr>
          <w:lang w:val="fr-CA"/>
        </w:rPr>
        <w:t xml:space="preserve"> à Zanzibar. En Tanzanie continentale, la loi relative aux enfants et la législation du travail fixe l</w:t>
      </w:r>
      <w:r w:rsidR="005239D3" w:rsidRPr="00BA4CDA">
        <w:rPr>
          <w:lang w:val="fr-CA"/>
        </w:rPr>
        <w:t>’</w:t>
      </w:r>
      <w:r w:rsidR="000005E3" w:rsidRPr="00BA4CDA">
        <w:rPr>
          <w:lang w:val="fr-CA"/>
        </w:rPr>
        <w:t>âge minimum de l</w:t>
      </w:r>
      <w:r w:rsidR="005239D3" w:rsidRPr="00BA4CDA">
        <w:rPr>
          <w:lang w:val="fr-CA"/>
        </w:rPr>
        <w:t>’</w:t>
      </w:r>
      <w:r w:rsidR="000005E3" w:rsidRPr="00BA4CDA">
        <w:rPr>
          <w:lang w:val="fr-CA"/>
        </w:rPr>
        <w:t xml:space="preserve">emploi à 14 ans. </w:t>
      </w:r>
      <w:r w:rsidR="00323001" w:rsidRPr="00BA4CDA">
        <w:rPr>
          <w:lang w:val="fr-CA"/>
        </w:rPr>
        <w:t>À</w:t>
      </w:r>
      <w:r w:rsidR="000005E3" w:rsidRPr="00BA4CDA">
        <w:rPr>
          <w:lang w:val="fr-CA"/>
        </w:rPr>
        <w:t xml:space="preserve"> Zanzibar, l</w:t>
      </w:r>
      <w:r w:rsidR="005239D3" w:rsidRPr="00BA4CDA">
        <w:rPr>
          <w:lang w:val="fr-CA"/>
        </w:rPr>
        <w:t>’</w:t>
      </w:r>
      <w:r w:rsidR="000005E3" w:rsidRPr="00BA4CDA">
        <w:rPr>
          <w:lang w:val="fr-CA"/>
        </w:rPr>
        <w:t xml:space="preserve">âge minimum est fixé </w:t>
      </w:r>
      <w:r w:rsidR="00764DAA" w:rsidRPr="00BA4CDA">
        <w:rPr>
          <w:lang w:val="fr-CA"/>
        </w:rPr>
        <w:t xml:space="preserve">à 15 ans </w:t>
      </w:r>
      <w:r w:rsidR="000005E3" w:rsidRPr="00BA4CDA">
        <w:rPr>
          <w:lang w:val="fr-CA"/>
        </w:rPr>
        <w:t xml:space="preserve">par la loi </w:t>
      </w:r>
      <w:r w:rsidR="00F471E8" w:rsidRPr="00BA4CDA">
        <w:rPr>
          <w:lang w:val="fr-CA"/>
        </w:rPr>
        <w:t xml:space="preserve">(2011) </w:t>
      </w:r>
      <w:r w:rsidR="000005E3" w:rsidRPr="00BA4CDA">
        <w:rPr>
          <w:lang w:val="fr-CA"/>
        </w:rPr>
        <w:t>relative aux enfants.</w:t>
      </w:r>
    </w:p>
    <w:p w:rsidR="00151021" w:rsidRPr="00BA4CDA" w:rsidRDefault="00056DE2" w:rsidP="00056DE2">
      <w:pPr>
        <w:pStyle w:val="SingleTxtG"/>
        <w:tabs>
          <w:tab w:val="left" w:pos="-360"/>
        </w:tabs>
        <w:rPr>
          <w:lang w:val="fr-CA"/>
        </w:rPr>
      </w:pPr>
      <w:r w:rsidRPr="00BA4CDA">
        <w:rPr>
          <w:lang w:val="fr-CA"/>
        </w:rPr>
        <w:t>261.</w:t>
      </w:r>
      <w:r w:rsidRPr="00BA4CDA">
        <w:rPr>
          <w:lang w:val="fr-CA"/>
        </w:rPr>
        <w:tab/>
      </w:r>
      <w:r w:rsidR="00D31D31" w:rsidRPr="00BA4CDA">
        <w:rPr>
          <w:lang w:val="fr-CA"/>
        </w:rPr>
        <w:t>Selon les résultats de l</w:t>
      </w:r>
      <w:r w:rsidR="005239D3" w:rsidRPr="00BA4CDA">
        <w:rPr>
          <w:lang w:val="fr-CA"/>
        </w:rPr>
        <w:t>’</w:t>
      </w:r>
      <w:r w:rsidR="00D31D31" w:rsidRPr="00BA4CDA">
        <w:rPr>
          <w:lang w:val="fr-CA"/>
        </w:rPr>
        <w:t xml:space="preserve">enquête intégrée menée en 2006 sur </w:t>
      </w:r>
      <w:r w:rsidR="00CA6D20" w:rsidRPr="00BA4CDA">
        <w:rPr>
          <w:lang w:val="fr-CA"/>
        </w:rPr>
        <w:t>la main-d</w:t>
      </w:r>
      <w:r w:rsidR="005239D3" w:rsidRPr="00BA4CDA">
        <w:rPr>
          <w:lang w:val="fr-CA"/>
        </w:rPr>
        <w:t>’</w:t>
      </w:r>
      <w:r w:rsidR="00CA6D20" w:rsidRPr="00BA4CDA">
        <w:rPr>
          <w:lang w:val="fr-CA"/>
        </w:rPr>
        <w:t>œuvre</w:t>
      </w:r>
      <w:r w:rsidR="00D31D31" w:rsidRPr="00BA4CDA">
        <w:rPr>
          <w:lang w:val="fr-CA"/>
        </w:rPr>
        <w:t>, le travail des enfants impli</w:t>
      </w:r>
      <w:r w:rsidR="006F0E44">
        <w:rPr>
          <w:lang w:val="fr-CA"/>
        </w:rPr>
        <w:t>que 2 468 488 enfants, dont 591 </w:t>
      </w:r>
      <w:r w:rsidR="00D31D31" w:rsidRPr="00BA4CDA">
        <w:rPr>
          <w:lang w:val="fr-CA"/>
        </w:rPr>
        <w:t>846 travaillent dans des conditions dangereuses. En réaction à cela et pour donner suite à la recommandation formulée par le Comité de la Convention, la République-Unie de Tanzanie a adopté en 2005 une stratégie nationale en vue de l</w:t>
      </w:r>
      <w:r w:rsidR="005239D3" w:rsidRPr="00BA4CDA">
        <w:rPr>
          <w:lang w:val="fr-CA"/>
        </w:rPr>
        <w:t>’</w:t>
      </w:r>
      <w:r w:rsidR="00D31D31" w:rsidRPr="00BA4CDA">
        <w:rPr>
          <w:lang w:val="fr-CA"/>
        </w:rPr>
        <w:t>élimination des pires formes de travail des enfants. Cette stratégie énonce, entre autres, des mesures visant à régler la question du travail des enfants en Tanzanie. En outre, la Tanzanie a mis au point une politique nationale de l</w:t>
      </w:r>
      <w:r w:rsidR="005239D3" w:rsidRPr="00BA4CDA">
        <w:rPr>
          <w:lang w:val="fr-CA"/>
        </w:rPr>
        <w:t>’</w:t>
      </w:r>
      <w:r w:rsidR="00D31D31" w:rsidRPr="00BA4CDA">
        <w:rPr>
          <w:lang w:val="fr-CA"/>
        </w:rPr>
        <w:t>emploi qui interdit le travail des enfants.</w:t>
      </w:r>
    </w:p>
    <w:p w:rsidR="00151021" w:rsidRPr="00BA4CDA" w:rsidRDefault="00056DE2" w:rsidP="00056DE2">
      <w:pPr>
        <w:pStyle w:val="SingleTxtG"/>
        <w:tabs>
          <w:tab w:val="left" w:pos="-360"/>
        </w:tabs>
        <w:rPr>
          <w:lang w:val="fr-CA"/>
        </w:rPr>
      </w:pPr>
      <w:r w:rsidRPr="00BA4CDA">
        <w:rPr>
          <w:lang w:val="fr-CA"/>
        </w:rPr>
        <w:t>262.</w:t>
      </w:r>
      <w:r w:rsidRPr="00BA4CDA">
        <w:rPr>
          <w:lang w:val="fr-CA"/>
        </w:rPr>
        <w:tab/>
      </w:r>
      <w:r w:rsidR="001D1949" w:rsidRPr="00BA4CDA">
        <w:rPr>
          <w:lang w:val="fr-CA"/>
        </w:rPr>
        <w:t>Avec le soutien de l</w:t>
      </w:r>
      <w:r w:rsidR="005239D3" w:rsidRPr="00BA4CDA">
        <w:rPr>
          <w:lang w:val="fr-CA"/>
        </w:rPr>
        <w:t>’</w:t>
      </w:r>
      <w:r w:rsidR="001D1949" w:rsidRPr="00BA4CDA">
        <w:rPr>
          <w:lang w:val="fr-CA"/>
        </w:rPr>
        <w:t>OIT, l</w:t>
      </w:r>
      <w:r w:rsidR="005239D3" w:rsidRPr="00BA4CDA">
        <w:rPr>
          <w:lang w:val="fr-CA"/>
        </w:rPr>
        <w:t>’</w:t>
      </w:r>
      <w:r w:rsidR="007916C7" w:rsidRPr="00BA4CDA">
        <w:rPr>
          <w:lang w:val="fr-CA"/>
        </w:rPr>
        <w:t>État</w:t>
      </w:r>
      <w:r w:rsidR="001D1949" w:rsidRPr="00BA4CDA">
        <w:rPr>
          <w:lang w:val="fr-CA"/>
        </w:rPr>
        <w:t xml:space="preserve"> partie a appliqué le Programme international pour l</w:t>
      </w:r>
      <w:r w:rsidR="005239D3" w:rsidRPr="00BA4CDA">
        <w:rPr>
          <w:lang w:val="fr-CA"/>
        </w:rPr>
        <w:t>’</w:t>
      </w:r>
      <w:r w:rsidR="001D1949" w:rsidRPr="00BA4CDA">
        <w:rPr>
          <w:lang w:val="fr-CA"/>
        </w:rPr>
        <w:t>élimination du travail des enfants (IPEC). Il s</w:t>
      </w:r>
      <w:r w:rsidR="005239D3" w:rsidRPr="00BA4CDA">
        <w:rPr>
          <w:lang w:val="fr-CA"/>
        </w:rPr>
        <w:t>’</w:t>
      </w:r>
      <w:r w:rsidR="001D1949" w:rsidRPr="00BA4CDA">
        <w:rPr>
          <w:lang w:val="fr-CA"/>
        </w:rPr>
        <w:t>agit d</w:t>
      </w:r>
      <w:r w:rsidR="005239D3" w:rsidRPr="00BA4CDA">
        <w:rPr>
          <w:lang w:val="fr-CA"/>
        </w:rPr>
        <w:t>’</w:t>
      </w:r>
      <w:r w:rsidR="001D1949" w:rsidRPr="00BA4CDA">
        <w:rPr>
          <w:lang w:val="fr-CA"/>
        </w:rPr>
        <w:t>un programme progressif qui a été appliqué en collaboration avec l</w:t>
      </w:r>
      <w:r w:rsidR="005239D3" w:rsidRPr="00BA4CDA">
        <w:rPr>
          <w:lang w:val="fr-CA"/>
        </w:rPr>
        <w:t>’</w:t>
      </w:r>
      <w:r w:rsidR="001D1949" w:rsidRPr="00BA4CDA">
        <w:rPr>
          <w:lang w:val="fr-CA"/>
        </w:rPr>
        <w:t>OIT. Cette initiative et d</w:t>
      </w:r>
      <w:r w:rsidR="005239D3" w:rsidRPr="00BA4CDA">
        <w:rPr>
          <w:lang w:val="fr-CA"/>
        </w:rPr>
        <w:t>’</w:t>
      </w:r>
      <w:r w:rsidR="001D1949" w:rsidRPr="00BA4CDA">
        <w:rPr>
          <w:lang w:val="fr-CA"/>
        </w:rPr>
        <w:t>autres ont permis de réduire le nombre d</w:t>
      </w:r>
      <w:r w:rsidR="005239D3" w:rsidRPr="00BA4CDA">
        <w:rPr>
          <w:lang w:val="fr-CA"/>
        </w:rPr>
        <w:t>’</w:t>
      </w:r>
      <w:r w:rsidR="001D1949" w:rsidRPr="00BA4CDA">
        <w:rPr>
          <w:lang w:val="fr-CA"/>
        </w:rPr>
        <w:t>enfants impliqués dans des travaux dangereux, y compris l</w:t>
      </w:r>
      <w:r w:rsidR="005239D3" w:rsidRPr="00BA4CDA">
        <w:rPr>
          <w:lang w:val="fr-CA"/>
        </w:rPr>
        <w:t>’</w:t>
      </w:r>
      <w:r w:rsidR="001D1949" w:rsidRPr="00BA4CDA">
        <w:rPr>
          <w:lang w:val="fr-CA"/>
        </w:rPr>
        <w:t>exploitation sexuelle à des fins commerciales, le travail domestique, les mines, le commerce et l</w:t>
      </w:r>
      <w:r w:rsidR="005239D3" w:rsidRPr="00BA4CDA">
        <w:rPr>
          <w:lang w:val="fr-CA"/>
        </w:rPr>
        <w:t>’</w:t>
      </w:r>
      <w:r w:rsidR="00CA6D20" w:rsidRPr="00BA4CDA">
        <w:rPr>
          <w:lang w:val="fr-CA"/>
        </w:rPr>
        <w:t>agriculture. Par ailleurs, le G</w:t>
      </w:r>
      <w:r w:rsidR="001D1949" w:rsidRPr="00BA4CDA">
        <w:rPr>
          <w:lang w:val="fr-CA"/>
        </w:rPr>
        <w:t>ouvernement</w:t>
      </w:r>
      <w:r w:rsidR="00CA6D20" w:rsidRPr="00BA4CDA">
        <w:rPr>
          <w:lang w:val="fr-CA"/>
        </w:rPr>
        <w:t>, en collaboration avec KIOTA (F</w:t>
      </w:r>
      <w:r w:rsidR="001D1949" w:rsidRPr="00BA4CDA">
        <w:rPr>
          <w:lang w:val="fr-CA"/>
        </w:rPr>
        <w:t>emmes et développement de la santé)</w:t>
      </w:r>
      <w:r w:rsidR="00C60AC9" w:rsidRPr="00BA4CDA">
        <w:rPr>
          <w:lang w:val="fr-CA"/>
        </w:rPr>
        <w:t>,</w:t>
      </w:r>
      <w:r w:rsidR="001D1949" w:rsidRPr="00BA4CDA">
        <w:rPr>
          <w:lang w:val="fr-CA"/>
        </w:rPr>
        <w:t xml:space="preserve"> </w:t>
      </w:r>
      <w:r w:rsidR="009D0E11">
        <w:rPr>
          <w:lang w:val="fr-CA"/>
        </w:rPr>
        <w:t>a retiré 6 </w:t>
      </w:r>
      <w:r w:rsidR="00CA6D20" w:rsidRPr="00BA4CDA">
        <w:rPr>
          <w:lang w:val="fr-CA"/>
        </w:rPr>
        <w:t>083 enfants livrés à la prostitution en 2005, 2006 et 2007 (rapport de 2010 concernant les femmes et les enfants</w:t>
      </w:r>
      <w:r w:rsidR="00151021"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263.</w:t>
      </w:r>
      <w:r w:rsidRPr="00BA4CDA">
        <w:rPr>
          <w:lang w:val="fr-CA"/>
        </w:rPr>
        <w:tab/>
      </w:r>
      <w:r w:rsidR="00323001" w:rsidRPr="00BA4CDA">
        <w:rPr>
          <w:lang w:val="fr-CA"/>
        </w:rPr>
        <w:t>À</w:t>
      </w:r>
      <w:r w:rsidR="00CC1731" w:rsidRPr="00BA4CDA">
        <w:rPr>
          <w:lang w:val="fr-CA"/>
        </w:rPr>
        <w:t xml:space="preserve"> Zanzibar, l</w:t>
      </w:r>
      <w:r w:rsidR="005239D3" w:rsidRPr="00BA4CDA">
        <w:rPr>
          <w:lang w:val="fr-CA"/>
        </w:rPr>
        <w:t>’</w:t>
      </w:r>
      <w:r w:rsidR="007916C7" w:rsidRPr="00BA4CDA">
        <w:rPr>
          <w:lang w:val="fr-CA"/>
        </w:rPr>
        <w:t>État</w:t>
      </w:r>
      <w:r w:rsidR="00CC1731" w:rsidRPr="00BA4CDA">
        <w:rPr>
          <w:lang w:val="fr-CA"/>
        </w:rPr>
        <w:t xml:space="preserve"> partie, par l</w:t>
      </w:r>
      <w:r w:rsidR="005239D3" w:rsidRPr="00BA4CDA">
        <w:rPr>
          <w:lang w:val="fr-CA"/>
        </w:rPr>
        <w:t>’</w:t>
      </w:r>
      <w:r w:rsidR="00CC1731" w:rsidRPr="00BA4CDA">
        <w:rPr>
          <w:lang w:val="fr-CA"/>
        </w:rPr>
        <w:t>intermédiaire du Ministère du travail, du renforcement du pouvoir économique des femmes et des coopératives, a créé en 2010 un service spécial du travail des enfants chargé de coordonner les efforts visant à éliminer ledit travail. Le Plan national d</w:t>
      </w:r>
      <w:r w:rsidR="005239D3" w:rsidRPr="00BA4CDA">
        <w:rPr>
          <w:lang w:val="fr-CA"/>
        </w:rPr>
        <w:t>’</w:t>
      </w:r>
      <w:r w:rsidR="00CC1731" w:rsidRPr="00BA4CDA">
        <w:rPr>
          <w:lang w:val="fr-CA"/>
        </w:rPr>
        <w:t>action pour l</w:t>
      </w:r>
      <w:r w:rsidR="005239D3" w:rsidRPr="00BA4CDA">
        <w:rPr>
          <w:lang w:val="fr-CA"/>
        </w:rPr>
        <w:t>’</w:t>
      </w:r>
      <w:r w:rsidR="00CC1731" w:rsidRPr="00BA4CDA">
        <w:rPr>
          <w:lang w:val="fr-CA"/>
        </w:rPr>
        <w:t>élimination du travail des enfants 2009-2015 est à présent en place et vise à régler le problème. E</w:t>
      </w:r>
      <w:r w:rsidR="00521CDF" w:rsidRPr="00BA4CDA">
        <w:rPr>
          <w:lang w:val="fr-CA"/>
        </w:rPr>
        <w:t>n collaboration avec l</w:t>
      </w:r>
      <w:r w:rsidR="005239D3" w:rsidRPr="00BA4CDA">
        <w:rPr>
          <w:lang w:val="fr-CA"/>
        </w:rPr>
        <w:t>’</w:t>
      </w:r>
      <w:r w:rsidR="00521CDF" w:rsidRPr="00BA4CDA">
        <w:rPr>
          <w:lang w:val="fr-CA"/>
        </w:rPr>
        <w:t>OIT, le G</w:t>
      </w:r>
      <w:r w:rsidR="00CC1731" w:rsidRPr="00BA4CDA">
        <w:rPr>
          <w:lang w:val="fr-CA"/>
        </w:rPr>
        <w:t>ouvernement a également identifié plus de 200 enfants qu</w:t>
      </w:r>
      <w:r w:rsidR="005239D3" w:rsidRPr="00BA4CDA">
        <w:rPr>
          <w:lang w:val="fr-CA"/>
        </w:rPr>
        <w:t>’</w:t>
      </w:r>
      <w:r w:rsidR="00CC1731" w:rsidRPr="00BA4CDA">
        <w:rPr>
          <w:lang w:val="fr-CA"/>
        </w:rPr>
        <w:t xml:space="preserve">il </w:t>
      </w:r>
      <w:r w:rsidR="00521CDF" w:rsidRPr="00BA4CDA">
        <w:rPr>
          <w:lang w:val="fr-CA"/>
        </w:rPr>
        <w:t>a renvoyé</w:t>
      </w:r>
      <w:r w:rsidR="00C60AC9" w:rsidRPr="00BA4CDA">
        <w:rPr>
          <w:lang w:val="fr-CA"/>
        </w:rPr>
        <w:t>s</w:t>
      </w:r>
      <w:r w:rsidR="00CC1731" w:rsidRPr="00BA4CDA">
        <w:rPr>
          <w:lang w:val="fr-CA"/>
        </w:rPr>
        <w:t xml:space="preserve"> sur les bancs de l</w:t>
      </w:r>
      <w:r w:rsidR="005239D3" w:rsidRPr="00BA4CDA">
        <w:rPr>
          <w:lang w:val="fr-CA"/>
        </w:rPr>
        <w:t>’</w:t>
      </w:r>
      <w:r w:rsidR="00CC1731" w:rsidRPr="00BA4CDA">
        <w:rPr>
          <w:lang w:val="fr-CA"/>
        </w:rPr>
        <w:t xml:space="preserve">école en leur fournissant tout ce dont ils </w:t>
      </w:r>
      <w:r w:rsidR="00521CDF" w:rsidRPr="00BA4CDA">
        <w:rPr>
          <w:lang w:val="fr-CA"/>
        </w:rPr>
        <w:t>avaient</w:t>
      </w:r>
      <w:r w:rsidR="00CC1731" w:rsidRPr="00BA4CDA">
        <w:rPr>
          <w:lang w:val="fr-CA"/>
        </w:rPr>
        <w:t xml:space="preserve"> besoin en fait d</w:t>
      </w:r>
      <w:r w:rsidR="005239D3" w:rsidRPr="00BA4CDA">
        <w:rPr>
          <w:lang w:val="fr-CA"/>
        </w:rPr>
        <w:t>’</w:t>
      </w:r>
      <w:r w:rsidR="00CC1731" w:rsidRPr="00BA4CDA">
        <w:rPr>
          <w:lang w:val="fr-CA"/>
        </w:rPr>
        <w:t>uniformes et de manuels.</w:t>
      </w:r>
    </w:p>
    <w:p w:rsidR="00151021" w:rsidRPr="00BA4CDA" w:rsidRDefault="00914E2E" w:rsidP="00E43E4A">
      <w:pPr>
        <w:pStyle w:val="H23G"/>
        <w:rPr>
          <w:lang w:val="fr-CA"/>
        </w:rPr>
      </w:pPr>
      <w:bookmarkStart w:id="55" w:name="_Toc313469611"/>
      <w:bookmarkStart w:id="56" w:name="_Toc313470891"/>
      <w:r w:rsidRPr="00BA4CDA">
        <w:rPr>
          <w:lang w:val="fr-CA"/>
        </w:rPr>
        <w:tab/>
      </w:r>
      <w:r w:rsidR="00151021" w:rsidRPr="00BA4CDA">
        <w:rPr>
          <w:lang w:val="fr-CA"/>
        </w:rPr>
        <w:t>b)</w:t>
      </w:r>
      <w:r w:rsidRPr="00BA4CDA">
        <w:rPr>
          <w:lang w:val="fr-CA"/>
        </w:rPr>
        <w:tab/>
      </w:r>
      <w:r w:rsidR="0018062E" w:rsidRPr="00BA4CDA">
        <w:rPr>
          <w:lang w:val="fr-CA"/>
        </w:rPr>
        <w:t>Exploitation sexuelle et violence sexuelle</w:t>
      </w:r>
      <w:r w:rsidR="00151021" w:rsidRPr="00BA4CDA">
        <w:rPr>
          <w:lang w:val="fr-CA"/>
        </w:rPr>
        <w:t xml:space="preserve"> (art</w:t>
      </w:r>
      <w:r w:rsidR="00E43E4A" w:rsidRPr="00BA4CDA">
        <w:rPr>
          <w:lang w:val="fr-CA"/>
        </w:rPr>
        <w:t>.</w:t>
      </w:r>
      <w:r w:rsidR="00151021" w:rsidRPr="00BA4CDA">
        <w:rPr>
          <w:lang w:val="fr-CA"/>
        </w:rPr>
        <w:t xml:space="preserve"> 34)</w:t>
      </w:r>
      <w:bookmarkEnd w:id="55"/>
      <w:bookmarkEnd w:id="56"/>
    </w:p>
    <w:p w:rsidR="00151021" w:rsidRPr="00BA4CDA" w:rsidRDefault="00056DE2" w:rsidP="00056DE2">
      <w:pPr>
        <w:pStyle w:val="SingleTxtG"/>
        <w:tabs>
          <w:tab w:val="left" w:pos="-360"/>
        </w:tabs>
        <w:rPr>
          <w:lang w:val="fr-CA"/>
        </w:rPr>
      </w:pPr>
      <w:r w:rsidRPr="00BA4CDA">
        <w:rPr>
          <w:lang w:val="fr-CA"/>
        </w:rPr>
        <w:t>264.</w:t>
      </w:r>
      <w:r w:rsidRPr="00BA4CDA">
        <w:rPr>
          <w:lang w:val="fr-CA"/>
        </w:rPr>
        <w:tab/>
      </w:r>
      <w:r w:rsidR="0018062E" w:rsidRPr="00BA4CDA">
        <w:rPr>
          <w:lang w:val="fr-CA"/>
        </w:rPr>
        <w:t>Dans ses observations finales précédentes, l</w:t>
      </w:r>
      <w:r w:rsidR="005239D3" w:rsidRPr="00BA4CDA">
        <w:rPr>
          <w:lang w:val="fr-CA"/>
        </w:rPr>
        <w:t>’</w:t>
      </w:r>
      <w:r w:rsidR="007916C7" w:rsidRPr="00BA4CDA">
        <w:rPr>
          <w:lang w:val="fr-CA"/>
        </w:rPr>
        <w:t>État</w:t>
      </w:r>
      <w:r w:rsidR="0018062E" w:rsidRPr="00BA4CDA">
        <w:rPr>
          <w:lang w:val="fr-CA"/>
        </w:rPr>
        <w:t xml:space="preserve"> partie avait été exhorté par le Comité à entreprendre les actions suivantes:</w:t>
      </w:r>
    </w:p>
    <w:p w:rsidR="00151021" w:rsidRPr="00BA4CDA" w:rsidRDefault="00203441" w:rsidP="00914E2E">
      <w:pPr>
        <w:pStyle w:val="SingleTxtG"/>
        <w:ind w:firstLine="567"/>
        <w:rPr>
          <w:lang w:val="fr-CA"/>
        </w:rPr>
      </w:pPr>
      <w:r w:rsidRPr="00BA4CDA">
        <w:rPr>
          <w:lang w:val="fr-CA"/>
        </w:rPr>
        <w:t>a)</w:t>
      </w:r>
      <w:r w:rsidRPr="00BA4CDA">
        <w:rPr>
          <w:lang w:val="fr-CA"/>
        </w:rPr>
        <w:tab/>
      </w:r>
      <w:r w:rsidR="007D4280" w:rsidRPr="00BA4CDA">
        <w:rPr>
          <w:lang w:val="fr-CA"/>
        </w:rPr>
        <w:t>Renforcer ses mesures d</w:t>
      </w:r>
      <w:r w:rsidR="005239D3" w:rsidRPr="00BA4CDA">
        <w:rPr>
          <w:lang w:val="fr-CA"/>
        </w:rPr>
        <w:t>’</w:t>
      </w:r>
      <w:r w:rsidR="007D4280" w:rsidRPr="00BA4CDA">
        <w:rPr>
          <w:lang w:val="fr-CA"/>
        </w:rPr>
        <w:t>ordre législatif et concevoir une politique globale efficace visant à lutter contre l</w:t>
      </w:r>
      <w:r w:rsidR="005239D3" w:rsidRPr="00BA4CDA">
        <w:rPr>
          <w:lang w:val="fr-CA"/>
        </w:rPr>
        <w:t>’</w:t>
      </w:r>
      <w:r w:rsidR="007D4280" w:rsidRPr="00BA4CDA">
        <w:rPr>
          <w:lang w:val="fr-CA"/>
        </w:rPr>
        <w:t>exploitation sexuelle des enfants, y compris les facteurs qui exposent dans une telle exploitation les enfants à un risque;</w:t>
      </w:r>
    </w:p>
    <w:p w:rsidR="00151021" w:rsidRPr="00BA4CDA" w:rsidRDefault="00151021" w:rsidP="00914E2E">
      <w:pPr>
        <w:pStyle w:val="SingleTxtG"/>
        <w:ind w:firstLine="567"/>
        <w:rPr>
          <w:lang w:val="fr-CA"/>
        </w:rPr>
      </w:pPr>
      <w:r w:rsidRPr="00BA4CDA">
        <w:rPr>
          <w:lang w:val="fr-CA"/>
        </w:rPr>
        <w:t>b)</w:t>
      </w:r>
      <w:r w:rsidR="00914E2E" w:rsidRPr="00BA4CDA">
        <w:rPr>
          <w:lang w:val="fr-CA"/>
        </w:rPr>
        <w:tab/>
      </w:r>
      <w:r w:rsidR="00D35098" w:rsidRPr="00BA4CDA">
        <w:rPr>
          <w:lang w:val="fr-CA"/>
        </w:rPr>
        <w:t>Éviter</w:t>
      </w:r>
      <w:r w:rsidR="007D4280" w:rsidRPr="00BA4CDA">
        <w:rPr>
          <w:lang w:val="fr-CA"/>
        </w:rPr>
        <w:t xml:space="preserve"> de criminaliser les enfants victimes d</w:t>
      </w:r>
      <w:r w:rsidR="005239D3" w:rsidRPr="00BA4CDA">
        <w:rPr>
          <w:lang w:val="fr-CA"/>
        </w:rPr>
        <w:t>’</w:t>
      </w:r>
      <w:r w:rsidR="007D4280" w:rsidRPr="00BA4CDA">
        <w:rPr>
          <w:lang w:val="fr-CA"/>
        </w:rPr>
        <w:t>exploitation sexuelle;</w:t>
      </w:r>
    </w:p>
    <w:p w:rsidR="00151021" w:rsidRPr="00BA4CDA" w:rsidRDefault="00203441" w:rsidP="00914E2E">
      <w:pPr>
        <w:pStyle w:val="SingleTxtG"/>
        <w:ind w:firstLine="567"/>
        <w:rPr>
          <w:lang w:val="fr-CA"/>
        </w:rPr>
      </w:pPr>
      <w:r w:rsidRPr="00BA4CDA">
        <w:rPr>
          <w:lang w:val="fr-CA"/>
        </w:rPr>
        <w:t>c)</w:t>
      </w:r>
      <w:r w:rsidRPr="00BA4CDA">
        <w:rPr>
          <w:lang w:val="fr-CA"/>
        </w:rPr>
        <w:tab/>
      </w:r>
      <w:r w:rsidR="007D4280" w:rsidRPr="00BA4CDA">
        <w:rPr>
          <w:lang w:val="fr-CA"/>
        </w:rPr>
        <w:t>Appliquer des programmes et politiques appropriés en vue de la prévention, ainsi que pour réadapter et réinsérer les enfants victimes, conformément à la Déclaration et au Programme d</w:t>
      </w:r>
      <w:r w:rsidR="005239D3" w:rsidRPr="00BA4CDA">
        <w:rPr>
          <w:lang w:val="fr-CA"/>
        </w:rPr>
        <w:t>’</w:t>
      </w:r>
      <w:r w:rsidR="007D4280" w:rsidRPr="00BA4CDA">
        <w:rPr>
          <w:lang w:val="fr-CA"/>
        </w:rPr>
        <w:t>action et à l</w:t>
      </w:r>
      <w:r w:rsidR="005239D3" w:rsidRPr="00BA4CDA">
        <w:rPr>
          <w:lang w:val="fr-CA"/>
        </w:rPr>
        <w:t>’</w:t>
      </w:r>
      <w:r w:rsidR="007D4280" w:rsidRPr="00BA4CDA">
        <w:rPr>
          <w:lang w:val="fr-CA"/>
        </w:rPr>
        <w:t>engagement global adopté</w:t>
      </w:r>
      <w:r w:rsidR="00764DAA" w:rsidRPr="00BA4CDA">
        <w:rPr>
          <w:lang w:val="fr-CA"/>
        </w:rPr>
        <w:t>s</w:t>
      </w:r>
      <w:r w:rsidR="007D4280" w:rsidRPr="00BA4CDA">
        <w:rPr>
          <w:lang w:val="fr-CA"/>
        </w:rPr>
        <w:t xml:space="preserve"> en 1996 et 2001 par le Congrès mondial contre l</w:t>
      </w:r>
      <w:r w:rsidR="005239D3" w:rsidRPr="00BA4CDA">
        <w:rPr>
          <w:lang w:val="fr-CA"/>
        </w:rPr>
        <w:t>’</w:t>
      </w:r>
      <w:r w:rsidR="007D4280" w:rsidRPr="00BA4CDA">
        <w:rPr>
          <w:lang w:val="fr-CA"/>
        </w:rPr>
        <w:t>exploitation sexuelle des enfants à des fins commerciales.</w:t>
      </w:r>
    </w:p>
    <w:p w:rsidR="00151021" w:rsidRPr="00BA4CDA" w:rsidRDefault="00056DE2" w:rsidP="00056DE2">
      <w:pPr>
        <w:pStyle w:val="SingleTxtG"/>
        <w:tabs>
          <w:tab w:val="left" w:pos="-360"/>
        </w:tabs>
        <w:rPr>
          <w:lang w:val="fr-CA"/>
        </w:rPr>
      </w:pPr>
      <w:r w:rsidRPr="00BA4CDA">
        <w:rPr>
          <w:lang w:val="fr-CA"/>
        </w:rPr>
        <w:t>265.</w:t>
      </w:r>
      <w:r w:rsidRPr="00BA4CDA">
        <w:rPr>
          <w:lang w:val="fr-CA"/>
        </w:rPr>
        <w:tab/>
      </w:r>
      <w:r w:rsidR="009C4D35" w:rsidRPr="00BA4CDA">
        <w:rPr>
          <w:lang w:val="fr-CA"/>
        </w:rPr>
        <w:t>Soucieux d</w:t>
      </w:r>
      <w:r w:rsidR="005239D3" w:rsidRPr="00BA4CDA">
        <w:rPr>
          <w:lang w:val="fr-CA"/>
        </w:rPr>
        <w:t>’</w:t>
      </w:r>
      <w:r w:rsidR="009C4D35" w:rsidRPr="00BA4CDA">
        <w:rPr>
          <w:lang w:val="fr-CA"/>
        </w:rPr>
        <w:t>appliquer l</w:t>
      </w:r>
      <w:r w:rsidR="005239D3" w:rsidRPr="00BA4CDA">
        <w:rPr>
          <w:lang w:val="fr-CA"/>
        </w:rPr>
        <w:t>’</w:t>
      </w:r>
      <w:r w:rsidR="009C4D35" w:rsidRPr="00BA4CDA">
        <w:rPr>
          <w:lang w:val="fr-CA"/>
        </w:rPr>
        <w:t>article 34 de la Convention et de se conformer aux recommandations susvisées, l</w:t>
      </w:r>
      <w:r w:rsidR="005239D3" w:rsidRPr="00BA4CDA">
        <w:rPr>
          <w:lang w:val="fr-CA"/>
        </w:rPr>
        <w:t>’</w:t>
      </w:r>
      <w:r w:rsidR="007916C7" w:rsidRPr="00BA4CDA">
        <w:rPr>
          <w:lang w:val="fr-CA"/>
        </w:rPr>
        <w:t>État</w:t>
      </w:r>
      <w:r w:rsidR="009C4D35" w:rsidRPr="00BA4CDA">
        <w:rPr>
          <w:lang w:val="fr-CA"/>
        </w:rPr>
        <w:t xml:space="preserve"> partie a pris des mesures. Il a notamment adopté des dispositions pour protéger les enfants qui ont des besoins spéciaux de protection, en reconnaissant dans la loi relative aux enfants</w:t>
      </w:r>
      <w:r w:rsidR="00151021" w:rsidRPr="00BA4CDA">
        <w:rPr>
          <w:rStyle w:val="FootnoteReference"/>
          <w:lang w:val="fr-CA"/>
        </w:rPr>
        <w:footnoteReference w:id="108"/>
      </w:r>
      <w:r w:rsidR="00151021" w:rsidRPr="00BA4CDA">
        <w:rPr>
          <w:lang w:val="fr-CA"/>
        </w:rPr>
        <w:t xml:space="preserve"> </w:t>
      </w:r>
      <w:r w:rsidR="009C4D35" w:rsidRPr="00BA4CDA">
        <w:rPr>
          <w:lang w:val="fr-CA"/>
        </w:rPr>
        <w:t>et dans la loi de Zanzibar relative aux enfants</w:t>
      </w:r>
      <w:r w:rsidR="00151021" w:rsidRPr="00BA4CDA">
        <w:rPr>
          <w:rStyle w:val="FootnoteReference"/>
          <w:lang w:val="fr-CA"/>
        </w:rPr>
        <w:footnoteReference w:id="109"/>
      </w:r>
      <w:r w:rsidR="009C4D35" w:rsidRPr="00BA4CDA">
        <w:rPr>
          <w:lang w:val="fr-CA"/>
        </w:rPr>
        <w:t xml:space="preserve"> que les enfants sont exposés au risque d</w:t>
      </w:r>
      <w:r w:rsidR="005239D3" w:rsidRPr="00BA4CDA">
        <w:rPr>
          <w:lang w:val="fr-CA"/>
        </w:rPr>
        <w:t>’</w:t>
      </w:r>
      <w:r w:rsidR="009C4D35" w:rsidRPr="00BA4CDA">
        <w:rPr>
          <w:lang w:val="fr-CA"/>
        </w:rPr>
        <w:t>être exploités sexuellement et d</w:t>
      </w:r>
      <w:r w:rsidR="005239D3" w:rsidRPr="00BA4CDA">
        <w:rPr>
          <w:lang w:val="fr-CA"/>
        </w:rPr>
        <w:t>’</w:t>
      </w:r>
      <w:r w:rsidR="009C4D35" w:rsidRPr="00BA4CDA">
        <w:rPr>
          <w:lang w:val="fr-CA"/>
        </w:rPr>
        <w:t>être exposés à la violence sexuelle. La loi relative aux enfants empêche qu</w:t>
      </w:r>
      <w:r w:rsidR="005239D3" w:rsidRPr="00BA4CDA">
        <w:rPr>
          <w:lang w:val="fr-CA"/>
        </w:rPr>
        <w:t>’</w:t>
      </w:r>
      <w:r w:rsidR="009C4D35" w:rsidRPr="00BA4CDA">
        <w:rPr>
          <w:lang w:val="fr-CA"/>
        </w:rPr>
        <w:t>un enfant soit impliqué dans des activités d</w:t>
      </w:r>
      <w:r w:rsidR="005239D3" w:rsidRPr="00BA4CDA">
        <w:rPr>
          <w:lang w:val="fr-CA"/>
        </w:rPr>
        <w:t>’</w:t>
      </w:r>
      <w:r w:rsidR="009C4D35" w:rsidRPr="00BA4CDA">
        <w:rPr>
          <w:lang w:val="fr-CA"/>
        </w:rPr>
        <w:t>ordre sexuel et érige en infraction le fait d</w:t>
      </w:r>
      <w:r w:rsidR="005239D3" w:rsidRPr="00BA4CDA">
        <w:rPr>
          <w:lang w:val="fr-CA"/>
        </w:rPr>
        <w:t>’</w:t>
      </w:r>
      <w:r w:rsidR="009C4D35" w:rsidRPr="00BA4CDA">
        <w:rPr>
          <w:lang w:val="fr-CA"/>
        </w:rPr>
        <w:t>inciter un enfant à commettre un tel acte.</w:t>
      </w:r>
    </w:p>
    <w:p w:rsidR="00151021" w:rsidRPr="00BA4CDA" w:rsidRDefault="00056DE2" w:rsidP="00056DE2">
      <w:pPr>
        <w:pStyle w:val="SingleTxtG"/>
        <w:tabs>
          <w:tab w:val="left" w:pos="-360"/>
        </w:tabs>
        <w:rPr>
          <w:lang w:val="fr-CA"/>
        </w:rPr>
      </w:pPr>
      <w:r w:rsidRPr="00BA4CDA">
        <w:rPr>
          <w:lang w:val="fr-CA"/>
        </w:rPr>
        <w:t>266.</w:t>
      </w:r>
      <w:r w:rsidRPr="00BA4CDA">
        <w:rPr>
          <w:lang w:val="fr-CA"/>
        </w:rPr>
        <w:tab/>
      </w:r>
      <w:r w:rsidR="0011768A" w:rsidRPr="00BA4CDA">
        <w:rPr>
          <w:lang w:val="fr-CA"/>
        </w:rPr>
        <w:t>L</w:t>
      </w:r>
      <w:r w:rsidR="005239D3" w:rsidRPr="00BA4CDA">
        <w:rPr>
          <w:lang w:val="fr-CA"/>
        </w:rPr>
        <w:t>’</w:t>
      </w:r>
      <w:r w:rsidR="007916C7" w:rsidRPr="00BA4CDA">
        <w:rPr>
          <w:lang w:val="fr-CA"/>
        </w:rPr>
        <w:t>État</w:t>
      </w:r>
      <w:r w:rsidR="0011768A" w:rsidRPr="00BA4CDA">
        <w:rPr>
          <w:lang w:val="fr-CA"/>
        </w:rPr>
        <w:t xml:space="preserve"> partie, avec le soutien technique et financier de l</w:t>
      </w:r>
      <w:r w:rsidR="005239D3" w:rsidRPr="00BA4CDA">
        <w:rPr>
          <w:lang w:val="fr-CA"/>
        </w:rPr>
        <w:t>’</w:t>
      </w:r>
      <w:r w:rsidR="0011768A" w:rsidRPr="00BA4CDA">
        <w:rPr>
          <w:lang w:val="fr-CA"/>
        </w:rPr>
        <w:t>UNICEF, a réalisé en 2009 une étude nationale sur la violence à l</w:t>
      </w:r>
      <w:r w:rsidR="005239D3" w:rsidRPr="00BA4CDA">
        <w:rPr>
          <w:lang w:val="fr-CA"/>
        </w:rPr>
        <w:t>’</w:t>
      </w:r>
      <w:r w:rsidR="0011768A" w:rsidRPr="00BA4CDA">
        <w:rPr>
          <w:lang w:val="fr-CA"/>
        </w:rPr>
        <w:t>encontre des enfants, qui visait tant la Tanzanie continentale que Zanzibar. En Tanzanie continentale, les conclusions de l</w:t>
      </w:r>
      <w:r w:rsidR="005239D3" w:rsidRPr="00BA4CDA">
        <w:rPr>
          <w:lang w:val="fr-CA"/>
        </w:rPr>
        <w:t>’</w:t>
      </w:r>
      <w:r w:rsidR="0011768A" w:rsidRPr="00BA4CDA">
        <w:rPr>
          <w:lang w:val="fr-CA"/>
        </w:rPr>
        <w:t>étude ont révélé ce qui suit:</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11768A" w:rsidRPr="00BA4CDA">
        <w:rPr>
          <w:lang w:val="fr-CA"/>
        </w:rPr>
        <w:t>Pour ce qui est de la violence sexuelle, 3 sur 10 des</w:t>
      </w:r>
      <w:r w:rsidR="006F0E44">
        <w:rPr>
          <w:lang w:val="fr-CA"/>
        </w:rPr>
        <w:t xml:space="preserve"> individus de sexe féminin et 1 </w:t>
      </w:r>
      <w:r w:rsidR="0011768A" w:rsidRPr="00BA4CDA">
        <w:rPr>
          <w:lang w:val="fr-CA"/>
        </w:rPr>
        <w:t>sur 7 individu</w:t>
      </w:r>
      <w:r w:rsidR="002A3D75" w:rsidRPr="00BA4CDA">
        <w:rPr>
          <w:lang w:val="fr-CA"/>
        </w:rPr>
        <w:t>s</w:t>
      </w:r>
      <w:r w:rsidR="0011768A" w:rsidRPr="00BA4CDA">
        <w:rPr>
          <w:lang w:val="fr-CA"/>
        </w:rPr>
        <w:t xml:space="preserve"> de sexe masculin ont fait état d</w:t>
      </w:r>
      <w:r w:rsidR="005239D3" w:rsidRPr="00BA4CDA">
        <w:rPr>
          <w:lang w:val="fr-CA"/>
        </w:rPr>
        <w:t>’</w:t>
      </w:r>
      <w:r w:rsidR="0011768A" w:rsidRPr="00BA4CDA">
        <w:rPr>
          <w:lang w:val="fr-CA"/>
        </w:rPr>
        <w:t>au moins une expérience de violence sexuelle avant l</w:t>
      </w:r>
      <w:r w:rsidR="005239D3" w:rsidRPr="00BA4CDA">
        <w:rPr>
          <w:lang w:val="fr-CA"/>
        </w:rPr>
        <w:t>’</w:t>
      </w:r>
      <w:r w:rsidR="0011768A" w:rsidRPr="00BA4CDA">
        <w:rPr>
          <w:lang w:val="fr-CA"/>
        </w:rPr>
        <w:t>âge de 18 ans;</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11768A" w:rsidRPr="00BA4CDA">
        <w:rPr>
          <w:lang w:val="fr-CA"/>
        </w:rPr>
        <w:t>Près de 6</w:t>
      </w:r>
      <w:r w:rsidR="00CA0FA0" w:rsidRPr="00BA4CDA">
        <w:rPr>
          <w:lang w:val="fr-CA"/>
        </w:rPr>
        <w:t> %</w:t>
      </w:r>
      <w:r w:rsidR="0011768A" w:rsidRPr="00BA4CDA">
        <w:rPr>
          <w:lang w:val="fr-CA"/>
        </w:rPr>
        <w:t xml:space="preserve"> des individus de sexe féminin ont été contraints d</w:t>
      </w:r>
      <w:r w:rsidR="005239D3" w:rsidRPr="00BA4CDA">
        <w:rPr>
          <w:lang w:val="fr-CA"/>
        </w:rPr>
        <w:t>’</w:t>
      </w:r>
      <w:r w:rsidR="0011768A" w:rsidRPr="00BA4CDA">
        <w:rPr>
          <w:lang w:val="fr-CA"/>
        </w:rPr>
        <w:t>avoir des relations sexuelles avant 18 ans;</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11768A" w:rsidRPr="00BA4CDA">
        <w:rPr>
          <w:lang w:val="fr-CA"/>
        </w:rPr>
        <w:t>Près de trois quarts des enfants, tant des garçons que des filles, ont fait l</w:t>
      </w:r>
      <w:r w:rsidR="005239D3" w:rsidRPr="00BA4CDA">
        <w:rPr>
          <w:lang w:val="fr-CA"/>
        </w:rPr>
        <w:t>’</w:t>
      </w:r>
      <w:r w:rsidR="0011768A" w:rsidRPr="00BA4CDA">
        <w:rPr>
          <w:lang w:val="fr-CA"/>
        </w:rPr>
        <w:t>expérience de la violence physique avant l</w:t>
      </w:r>
      <w:r w:rsidR="005239D3" w:rsidRPr="00BA4CDA">
        <w:rPr>
          <w:lang w:val="fr-CA"/>
        </w:rPr>
        <w:t>’</w:t>
      </w:r>
      <w:r w:rsidR="0011768A" w:rsidRPr="00BA4CDA">
        <w:rPr>
          <w:lang w:val="fr-CA"/>
        </w:rPr>
        <w:t>âge de 18 ans;</w:t>
      </w:r>
    </w:p>
    <w:p w:rsidR="00151021" w:rsidRPr="00BA4CDA" w:rsidRDefault="00056DE2" w:rsidP="00056DE2">
      <w:pPr>
        <w:pStyle w:val="Bullet1G"/>
        <w:numPr>
          <w:ilvl w:val="0"/>
          <w:numId w:val="0"/>
        </w:numPr>
        <w:tabs>
          <w:tab w:val="left" w:pos="1701"/>
        </w:tabs>
        <w:ind w:left="1701" w:hanging="170"/>
        <w:rPr>
          <w:lang w:val="fr-CA"/>
        </w:rPr>
      </w:pPr>
      <w:r w:rsidRPr="00BA4CDA">
        <w:rPr>
          <w:lang w:val="fr-CA"/>
        </w:rPr>
        <w:t>•</w:t>
      </w:r>
      <w:r w:rsidRPr="00BA4CDA">
        <w:rPr>
          <w:lang w:val="fr-CA"/>
        </w:rPr>
        <w:tab/>
      </w:r>
      <w:r w:rsidR="001B5CC0" w:rsidRPr="00BA4CDA">
        <w:rPr>
          <w:lang w:val="fr-CA"/>
        </w:rPr>
        <w:t>Près d</w:t>
      </w:r>
      <w:r w:rsidR="005239D3" w:rsidRPr="00BA4CDA">
        <w:rPr>
          <w:lang w:val="fr-CA"/>
        </w:rPr>
        <w:t>’</w:t>
      </w:r>
      <w:r w:rsidR="001B5CC0" w:rsidRPr="00BA4CDA">
        <w:rPr>
          <w:lang w:val="fr-CA"/>
        </w:rPr>
        <w:t>un quart des enfants, tant des garçons que des filles, ont fait l</w:t>
      </w:r>
      <w:r w:rsidR="005239D3" w:rsidRPr="00BA4CDA">
        <w:rPr>
          <w:lang w:val="fr-CA"/>
        </w:rPr>
        <w:t>’</w:t>
      </w:r>
      <w:r w:rsidR="001B5CC0" w:rsidRPr="00BA4CDA">
        <w:rPr>
          <w:lang w:val="fr-CA"/>
        </w:rPr>
        <w:t>expérience de la violence émotionnelle avant l</w:t>
      </w:r>
      <w:r w:rsidR="005239D3" w:rsidRPr="00BA4CDA">
        <w:rPr>
          <w:lang w:val="fr-CA"/>
        </w:rPr>
        <w:t>’</w:t>
      </w:r>
      <w:r w:rsidR="001B5CC0" w:rsidRPr="00BA4CDA">
        <w:rPr>
          <w:lang w:val="fr-CA"/>
        </w:rPr>
        <w:t>âge de 18 ans.</w:t>
      </w:r>
    </w:p>
    <w:p w:rsidR="00151021" w:rsidRPr="00BA4CDA" w:rsidRDefault="00056DE2" w:rsidP="00EB14A8">
      <w:pPr>
        <w:pStyle w:val="SingleTxtG"/>
        <w:tabs>
          <w:tab w:val="left" w:pos="-360"/>
        </w:tabs>
        <w:rPr>
          <w:lang w:val="fr-CA"/>
        </w:rPr>
      </w:pPr>
      <w:r w:rsidRPr="00BA4CDA">
        <w:rPr>
          <w:lang w:val="fr-CA"/>
        </w:rPr>
        <w:t>267.</w:t>
      </w:r>
      <w:r w:rsidRPr="00BA4CDA">
        <w:rPr>
          <w:lang w:val="fr-CA"/>
        </w:rPr>
        <w:tab/>
      </w:r>
      <w:r w:rsidR="005B7771" w:rsidRPr="00BA4CDA">
        <w:rPr>
          <w:lang w:val="fr-CA"/>
        </w:rPr>
        <w:t>Pour ce qui est de Zanzibar, l</w:t>
      </w:r>
      <w:r w:rsidR="005239D3" w:rsidRPr="00BA4CDA">
        <w:rPr>
          <w:lang w:val="fr-CA"/>
        </w:rPr>
        <w:t>’</w:t>
      </w:r>
      <w:r w:rsidR="005B7771" w:rsidRPr="00BA4CDA">
        <w:rPr>
          <w:lang w:val="fr-CA"/>
        </w:rPr>
        <w:t>étude a révélé que plus d</w:t>
      </w:r>
      <w:r w:rsidR="006F0E44">
        <w:rPr>
          <w:lang w:val="fr-CA"/>
        </w:rPr>
        <w:t xml:space="preserve">e </w:t>
      </w:r>
      <w:r w:rsidR="005B7771" w:rsidRPr="00BA4CDA">
        <w:rPr>
          <w:lang w:val="fr-CA"/>
        </w:rPr>
        <w:t xml:space="preserve">1 individu de sexe féminin sur 20 et environ 1 individu de sexe masculin sur 10, âgés de 13 à 24 ans, avaient signalé avoir </w:t>
      </w:r>
      <w:r w:rsidR="00764DAA" w:rsidRPr="00BA4CDA">
        <w:rPr>
          <w:lang w:val="fr-CA"/>
        </w:rPr>
        <w:t>subi</w:t>
      </w:r>
      <w:r w:rsidR="005B7771" w:rsidRPr="00BA4CDA">
        <w:rPr>
          <w:lang w:val="fr-CA"/>
        </w:rPr>
        <w:t xml:space="preserve"> au moins une fois la violence sexuelle avant l</w:t>
      </w:r>
      <w:r w:rsidR="005239D3" w:rsidRPr="00BA4CDA">
        <w:rPr>
          <w:lang w:val="fr-CA"/>
        </w:rPr>
        <w:t>’</w:t>
      </w:r>
      <w:r w:rsidR="005B7771" w:rsidRPr="00BA4CDA">
        <w:rPr>
          <w:lang w:val="fr-CA"/>
        </w:rPr>
        <w:t xml:space="preserve">âge de 18 ans. Environ 6 individus de sexe féminin sur 10 et 7 individus de sexe masculin sur 10 ont signalé avoir </w:t>
      </w:r>
      <w:r w:rsidR="00764DAA" w:rsidRPr="00BA4CDA">
        <w:rPr>
          <w:lang w:val="fr-CA"/>
        </w:rPr>
        <w:t>subi</w:t>
      </w:r>
      <w:r w:rsidR="005B7771" w:rsidRPr="00BA4CDA">
        <w:rPr>
          <w:lang w:val="fr-CA"/>
        </w:rPr>
        <w:t xml:space="preserve"> la violence physique avant l</w:t>
      </w:r>
      <w:r w:rsidR="005239D3" w:rsidRPr="00BA4CDA">
        <w:rPr>
          <w:lang w:val="fr-CA"/>
        </w:rPr>
        <w:t>’</w:t>
      </w:r>
      <w:r w:rsidR="005B7771" w:rsidRPr="00BA4CDA">
        <w:rPr>
          <w:lang w:val="fr-CA"/>
        </w:rPr>
        <w:t xml:space="preserve">âge de 18 ans. Environ 1 individu de sexe féminin sur 2 et plus de 4 individus de sexe masculin sur 10, âgés de 13 à 17 ans, ont signalé avoir </w:t>
      </w:r>
      <w:r w:rsidR="00764DAA" w:rsidRPr="00BA4CDA">
        <w:rPr>
          <w:lang w:val="fr-CA"/>
        </w:rPr>
        <w:t>subi</w:t>
      </w:r>
      <w:r w:rsidR="005B7771" w:rsidRPr="00BA4CDA">
        <w:rPr>
          <w:lang w:val="fr-CA"/>
        </w:rPr>
        <w:t xml:space="preserve"> la violence physique durant les </w:t>
      </w:r>
      <w:r w:rsidR="00EB14A8">
        <w:rPr>
          <w:lang w:val="fr-CA"/>
        </w:rPr>
        <w:t>douze</w:t>
      </w:r>
      <w:r w:rsidR="005B7771" w:rsidRPr="00BA4CDA">
        <w:rPr>
          <w:lang w:val="fr-CA"/>
        </w:rPr>
        <w:t xml:space="preserve"> mois écoulés de la part d</w:t>
      </w:r>
      <w:r w:rsidR="005239D3" w:rsidRPr="00BA4CDA">
        <w:rPr>
          <w:lang w:val="fr-CA"/>
        </w:rPr>
        <w:t>’</w:t>
      </w:r>
      <w:r w:rsidR="005B7771" w:rsidRPr="00BA4CDA">
        <w:rPr>
          <w:lang w:val="fr-CA"/>
        </w:rPr>
        <w:t>un proche, d</w:t>
      </w:r>
      <w:r w:rsidR="005239D3" w:rsidRPr="00BA4CDA">
        <w:rPr>
          <w:lang w:val="fr-CA"/>
        </w:rPr>
        <w:t>’</w:t>
      </w:r>
      <w:r w:rsidR="005B7771" w:rsidRPr="00BA4CDA">
        <w:rPr>
          <w:lang w:val="fr-CA"/>
        </w:rPr>
        <w:t>une personne ayant de l</w:t>
      </w:r>
      <w:r w:rsidR="005239D3" w:rsidRPr="00BA4CDA">
        <w:rPr>
          <w:lang w:val="fr-CA"/>
        </w:rPr>
        <w:t>’</w:t>
      </w:r>
      <w:r w:rsidR="005B7771" w:rsidRPr="00BA4CDA">
        <w:rPr>
          <w:lang w:val="fr-CA"/>
        </w:rPr>
        <w:t>autorité (comme des enseignants) ou d</w:t>
      </w:r>
      <w:r w:rsidR="005239D3" w:rsidRPr="00BA4CDA">
        <w:rPr>
          <w:lang w:val="fr-CA"/>
        </w:rPr>
        <w:t>’</w:t>
      </w:r>
      <w:r w:rsidR="005B7771" w:rsidRPr="00BA4CDA">
        <w:rPr>
          <w:lang w:val="fr-CA"/>
        </w:rPr>
        <w:t xml:space="preserve">un partenaire intime. Environ 1 individu de sexe féminin sur 7 et 1 individu de sexe masculin sur 5, âgés de 13 à 24 ans, ont signalé avoir </w:t>
      </w:r>
      <w:r w:rsidR="00764DAA" w:rsidRPr="00BA4CDA">
        <w:rPr>
          <w:lang w:val="fr-CA"/>
        </w:rPr>
        <w:t>subi</w:t>
      </w:r>
      <w:r w:rsidR="005B7771" w:rsidRPr="00BA4CDA">
        <w:rPr>
          <w:lang w:val="fr-CA"/>
        </w:rPr>
        <w:t xml:space="preserve"> la violence émotionnelle avant l</w:t>
      </w:r>
      <w:r w:rsidR="005239D3" w:rsidRPr="00BA4CDA">
        <w:rPr>
          <w:lang w:val="fr-CA"/>
        </w:rPr>
        <w:t>’</w:t>
      </w:r>
      <w:r w:rsidR="005B7771" w:rsidRPr="00BA4CDA">
        <w:rPr>
          <w:lang w:val="fr-CA"/>
        </w:rPr>
        <w:t xml:space="preserve">âge de 18 ans. En réponse aux </w:t>
      </w:r>
      <w:r w:rsidR="002A3D75" w:rsidRPr="00BA4CDA">
        <w:rPr>
          <w:lang w:val="fr-CA"/>
        </w:rPr>
        <w:t>conclusions des deux enquêtes, l</w:t>
      </w:r>
      <w:r w:rsidR="005B7771" w:rsidRPr="00BA4CDA">
        <w:rPr>
          <w:lang w:val="fr-CA"/>
        </w:rPr>
        <w:t>es ministères</w:t>
      </w:r>
      <w:r w:rsidR="002A3D75" w:rsidRPr="00BA4CDA">
        <w:rPr>
          <w:lang w:val="fr-CA"/>
        </w:rPr>
        <w:t xml:space="preserve"> compétents</w:t>
      </w:r>
      <w:r w:rsidR="005B7771" w:rsidRPr="00BA4CDA">
        <w:rPr>
          <w:lang w:val="fr-CA"/>
        </w:rPr>
        <w:t xml:space="preserve"> de Zanzibar et de Tanzanie continentale se sont engagés à lutter contre la violence et l</w:t>
      </w:r>
      <w:r w:rsidR="005239D3" w:rsidRPr="00BA4CDA">
        <w:rPr>
          <w:lang w:val="fr-CA"/>
        </w:rPr>
        <w:t>’</w:t>
      </w:r>
      <w:r w:rsidR="005B7771" w:rsidRPr="00BA4CDA">
        <w:rPr>
          <w:lang w:val="fr-CA"/>
        </w:rPr>
        <w:t>exploitation sexuelles. Cet engagement s</w:t>
      </w:r>
      <w:r w:rsidR="005239D3" w:rsidRPr="00BA4CDA">
        <w:rPr>
          <w:lang w:val="fr-CA"/>
        </w:rPr>
        <w:t>’</w:t>
      </w:r>
      <w:r w:rsidR="005B7771" w:rsidRPr="00BA4CDA">
        <w:rPr>
          <w:lang w:val="fr-CA"/>
        </w:rPr>
        <w:t xml:space="preserve">est traduit dans le Programme </w:t>
      </w:r>
      <w:r w:rsidR="002A3D75" w:rsidRPr="00BA4CDA">
        <w:rPr>
          <w:lang w:val="fr-CA"/>
        </w:rPr>
        <w:t xml:space="preserve">national </w:t>
      </w:r>
      <w:r w:rsidR="005B7771" w:rsidRPr="00BA4CDA">
        <w:rPr>
          <w:lang w:val="fr-CA"/>
        </w:rPr>
        <w:t>d</w:t>
      </w:r>
      <w:r w:rsidR="005239D3" w:rsidRPr="00BA4CDA">
        <w:rPr>
          <w:lang w:val="fr-CA"/>
        </w:rPr>
        <w:t>’</w:t>
      </w:r>
      <w:r w:rsidR="005B7771" w:rsidRPr="00BA4CDA">
        <w:rPr>
          <w:lang w:val="fr-CA"/>
        </w:rPr>
        <w:t>action de lutte contre la violence à l</w:t>
      </w:r>
      <w:r w:rsidR="005239D3" w:rsidRPr="00BA4CDA">
        <w:rPr>
          <w:lang w:val="fr-CA"/>
        </w:rPr>
        <w:t>’</w:t>
      </w:r>
      <w:r w:rsidR="005B7771" w:rsidRPr="00BA4CDA">
        <w:rPr>
          <w:lang w:val="fr-CA"/>
        </w:rPr>
        <w:t>égard des enfants (2011-2015) à Zanzibar et se traduira prochainement dans un programme d</w:t>
      </w:r>
      <w:r w:rsidR="005239D3" w:rsidRPr="00BA4CDA">
        <w:rPr>
          <w:lang w:val="fr-CA"/>
        </w:rPr>
        <w:t>’</w:t>
      </w:r>
      <w:r w:rsidR="005B7771" w:rsidRPr="00BA4CDA">
        <w:rPr>
          <w:lang w:val="fr-CA"/>
        </w:rPr>
        <w:t>action en Tanzanie continentale.</w:t>
      </w:r>
    </w:p>
    <w:p w:rsidR="00151021" w:rsidRPr="00BA4CDA" w:rsidRDefault="00056DE2" w:rsidP="00056DE2">
      <w:pPr>
        <w:pStyle w:val="SingleTxtG"/>
        <w:tabs>
          <w:tab w:val="left" w:pos="-360"/>
        </w:tabs>
        <w:rPr>
          <w:lang w:val="fr-CA"/>
        </w:rPr>
      </w:pPr>
      <w:r w:rsidRPr="00BA4CDA">
        <w:rPr>
          <w:lang w:val="fr-CA"/>
        </w:rPr>
        <w:t>268.</w:t>
      </w:r>
      <w:r w:rsidRPr="00BA4CDA">
        <w:rPr>
          <w:lang w:val="fr-CA"/>
        </w:rPr>
        <w:tab/>
      </w:r>
      <w:r w:rsidR="002476D7" w:rsidRPr="00BA4CDA">
        <w:rPr>
          <w:lang w:val="fr-CA"/>
        </w:rPr>
        <w:t>On a créé un Centre polyvalent à l</w:t>
      </w:r>
      <w:r w:rsidR="005239D3" w:rsidRPr="00BA4CDA">
        <w:rPr>
          <w:lang w:val="fr-CA"/>
        </w:rPr>
        <w:t>’</w:t>
      </w:r>
      <w:r w:rsidR="002476D7" w:rsidRPr="00BA4CDA">
        <w:rPr>
          <w:lang w:val="fr-CA"/>
        </w:rPr>
        <w:t xml:space="preserve">hôpital national de Zanzibar, avec un policier de faction, afin de fournir des services intégrés aux enfants, dont des conseils, une </w:t>
      </w:r>
      <w:r w:rsidR="00CF4617" w:rsidRPr="00BA4CDA">
        <w:rPr>
          <w:lang w:val="fr-CA"/>
        </w:rPr>
        <w:t>assistance</w:t>
      </w:r>
      <w:r w:rsidR="002476D7" w:rsidRPr="00BA4CDA">
        <w:rPr>
          <w:lang w:val="fr-CA"/>
        </w:rPr>
        <w:t xml:space="preserve"> juridique et des soins médicaux aux victimes de la violence, y compris la violence sexuelle. On </w:t>
      </w:r>
      <w:r w:rsidR="00764DAA" w:rsidRPr="00BA4CDA">
        <w:rPr>
          <w:lang w:val="fr-CA"/>
        </w:rPr>
        <w:t>a créé</w:t>
      </w:r>
      <w:r w:rsidR="002476D7" w:rsidRPr="00BA4CDA">
        <w:rPr>
          <w:lang w:val="fr-CA"/>
        </w:rPr>
        <w:t xml:space="preserve"> trois autres centres, à </w:t>
      </w:r>
      <w:r w:rsidR="00151021" w:rsidRPr="00BA4CDA">
        <w:rPr>
          <w:lang w:val="fr-CA"/>
        </w:rPr>
        <w:t>Magu,</w:t>
      </w:r>
      <w:r w:rsidR="002476D7" w:rsidRPr="00BA4CDA">
        <w:rPr>
          <w:lang w:val="fr-CA"/>
        </w:rPr>
        <w:t xml:space="preserve"> à</w:t>
      </w:r>
      <w:r w:rsidR="00151021" w:rsidRPr="00BA4CDA">
        <w:rPr>
          <w:lang w:val="fr-CA"/>
        </w:rPr>
        <w:t xml:space="preserve"> Temeke </w:t>
      </w:r>
      <w:r w:rsidR="002476D7" w:rsidRPr="00BA4CDA">
        <w:rPr>
          <w:lang w:val="fr-CA"/>
        </w:rPr>
        <w:t xml:space="preserve">et à </w:t>
      </w:r>
      <w:r w:rsidR="00151021" w:rsidRPr="00BA4CDA">
        <w:rPr>
          <w:lang w:val="fr-CA"/>
        </w:rPr>
        <w:t xml:space="preserve">Hai </w:t>
      </w:r>
      <w:r w:rsidR="002476D7" w:rsidRPr="00BA4CDA">
        <w:rPr>
          <w:lang w:val="fr-CA"/>
        </w:rPr>
        <w:t>et on envisage de renforcer les efforts déployés dans d</w:t>
      </w:r>
      <w:r w:rsidR="005239D3" w:rsidRPr="00BA4CDA">
        <w:rPr>
          <w:lang w:val="fr-CA"/>
        </w:rPr>
        <w:t>’</w:t>
      </w:r>
      <w:r w:rsidR="002476D7" w:rsidRPr="00BA4CDA">
        <w:rPr>
          <w:lang w:val="fr-CA"/>
        </w:rPr>
        <w:t>autres districts. En outre, la police tanzanienne a créé des services pour l</w:t>
      </w:r>
      <w:r w:rsidR="005239D3" w:rsidRPr="00BA4CDA">
        <w:rPr>
          <w:lang w:val="fr-CA"/>
        </w:rPr>
        <w:t>’</w:t>
      </w:r>
      <w:r w:rsidR="002476D7" w:rsidRPr="00BA4CDA">
        <w:rPr>
          <w:lang w:val="fr-CA"/>
        </w:rPr>
        <w:t>égalité femmes-hommes et pour enfants en Tanzanie continentale et à Zanzibar afin d</w:t>
      </w:r>
      <w:r w:rsidR="005239D3" w:rsidRPr="00BA4CDA">
        <w:rPr>
          <w:lang w:val="fr-CA"/>
        </w:rPr>
        <w:t>’</w:t>
      </w:r>
      <w:r w:rsidR="002476D7" w:rsidRPr="00BA4CDA">
        <w:rPr>
          <w:lang w:val="fr-CA"/>
        </w:rPr>
        <w:t>améliorer la façon dont la police traite les affaires, et ainsi on espère encourager les personnes à signaler les cas de violence femmes-hommes et de violence à l</w:t>
      </w:r>
      <w:r w:rsidR="005239D3" w:rsidRPr="00BA4CDA">
        <w:rPr>
          <w:lang w:val="fr-CA"/>
        </w:rPr>
        <w:t>’</w:t>
      </w:r>
      <w:r w:rsidR="002476D7" w:rsidRPr="00BA4CDA">
        <w:rPr>
          <w:lang w:val="fr-CA"/>
        </w:rPr>
        <w:t>égard des enfants. Des fonctionnaires dévoués assurent ces services. Des policiers ont été formés dans 193 des 366 postes de police existant en Tanzanie continentale. Le Programme d</w:t>
      </w:r>
      <w:r w:rsidR="005239D3" w:rsidRPr="00BA4CDA">
        <w:rPr>
          <w:lang w:val="fr-CA"/>
        </w:rPr>
        <w:t>’</w:t>
      </w:r>
      <w:r w:rsidR="002476D7" w:rsidRPr="00BA4CDA">
        <w:rPr>
          <w:lang w:val="fr-CA"/>
        </w:rPr>
        <w:t>action stratégique de la police, qui vise aussi bien le continent que Zanzibar et sera terminé d</w:t>
      </w:r>
      <w:r w:rsidR="005239D3" w:rsidRPr="00BA4CDA">
        <w:rPr>
          <w:lang w:val="fr-CA"/>
        </w:rPr>
        <w:t>’</w:t>
      </w:r>
      <w:r w:rsidR="002476D7" w:rsidRPr="00BA4CDA">
        <w:rPr>
          <w:lang w:val="fr-CA"/>
        </w:rPr>
        <w:t>ici à 2013, prévoit la création de pareils services. Le Programme d</w:t>
      </w:r>
      <w:r w:rsidR="005239D3" w:rsidRPr="00BA4CDA">
        <w:rPr>
          <w:lang w:val="fr-CA"/>
        </w:rPr>
        <w:t>’</w:t>
      </w:r>
      <w:r w:rsidR="002476D7" w:rsidRPr="00BA4CDA">
        <w:rPr>
          <w:lang w:val="fr-CA"/>
        </w:rPr>
        <w:t>action prévoit l</w:t>
      </w:r>
      <w:r w:rsidR="005239D3" w:rsidRPr="00BA4CDA">
        <w:rPr>
          <w:lang w:val="fr-CA"/>
        </w:rPr>
        <w:t>’</w:t>
      </w:r>
      <w:r w:rsidR="002476D7" w:rsidRPr="00BA4CDA">
        <w:rPr>
          <w:lang w:val="fr-CA"/>
        </w:rPr>
        <w:t>affectation et la rénovation de locaux destinés aux services et des entretiens avec les enfants victimes, en conflit avec la loi, et avec des témoins. L</w:t>
      </w:r>
      <w:r w:rsidR="005239D3" w:rsidRPr="00BA4CDA">
        <w:rPr>
          <w:lang w:val="fr-CA"/>
        </w:rPr>
        <w:t>’</w:t>
      </w:r>
      <w:r w:rsidR="007916C7" w:rsidRPr="00BA4CDA">
        <w:rPr>
          <w:lang w:val="fr-CA"/>
        </w:rPr>
        <w:t>État</w:t>
      </w:r>
      <w:r w:rsidR="002476D7" w:rsidRPr="00BA4CDA">
        <w:rPr>
          <w:lang w:val="fr-CA"/>
        </w:rPr>
        <w:t xml:space="preserve"> partie, par l</w:t>
      </w:r>
      <w:r w:rsidR="005239D3" w:rsidRPr="00BA4CDA">
        <w:rPr>
          <w:lang w:val="fr-CA"/>
        </w:rPr>
        <w:t>’</w:t>
      </w:r>
      <w:r w:rsidR="002476D7" w:rsidRPr="00BA4CDA">
        <w:rPr>
          <w:lang w:val="fr-CA"/>
        </w:rPr>
        <w:t xml:space="preserve">intermédiaire du </w:t>
      </w:r>
      <w:r w:rsidR="00C83F56" w:rsidRPr="00BA4CDA">
        <w:rPr>
          <w:lang w:val="fr-CA"/>
        </w:rPr>
        <w:t xml:space="preserve">Gouvernement révolutionnaire </w:t>
      </w:r>
      <w:r w:rsidR="002476D7" w:rsidRPr="00BA4CDA">
        <w:rPr>
          <w:lang w:val="fr-CA"/>
        </w:rPr>
        <w:t>de Zanzibar, a créé un service de protection des enfants en 2010 au sein du Ministère du bien-être social et du développement de l</w:t>
      </w:r>
      <w:r w:rsidR="005239D3" w:rsidRPr="00BA4CDA">
        <w:rPr>
          <w:lang w:val="fr-CA"/>
        </w:rPr>
        <w:t>’</w:t>
      </w:r>
      <w:r w:rsidR="002476D7" w:rsidRPr="00BA4CDA">
        <w:rPr>
          <w:lang w:val="fr-CA"/>
        </w:rPr>
        <w:t>enfant qui doit fournir un soutien psychologique aux enfants victimes de la violence et à leurs parents. Outre ces conseils, le service en question aiguillera les destinataires en conséquence. Ces aiguillages incluent un suivi médical dispensé au centre polyvalent créé auprès de l</w:t>
      </w:r>
      <w:r w:rsidR="005239D3" w:rsidRPr="00BA4CDA">
        <w:rPr>
          <w:lang w:val="fr-CA"/>
        </w:rPr>
        <w:t>’</w:t>
      </w:r>
      <w:r w:rsidR="002476D7" w:rsidRPr="00BA4CDA">
        <w:rPr>
          <w:lang w:val="fr-CA"/>
        </w:rPr>
        <w:t>hôpital national.</w:t>
      </w:r>
    </w:p>
    <w:p w:rsidR="00151021" w:rsidRPr="00BA4CDA" w:rsidRDefault="00490FA9" w:rsidP="00E43E4A">
      <w:pPr>
        <w:pStyle w:val="H1G"/>
        <w:rPr>
          <w:lang w:val="fr-CA"/>
        </w:rPr>
      </w:pPr>
      <w:bookmarkStart w:id="57" w:name="_Toc313470892"/>
      <w:r w:rsidRPr="00BA4CDA">
        <w:rPr>
          <w:lang w:val="fr-CA"/>
        </w:rPr>
        <w:tab/>
      </w:r>
      <w:r w:rsidR="00151021" w:rsidRPr="00BA4CDA">
        <w:rPr>
          <w:lang w:val="fr-CA"/>
        </w:rPr>
        <w:t>8.5</w:t>
      </w:r>
      <w:r w:rsidRPr="00BA4CDA">
        <w:rPr>
          <w:lang w:val="fr-CA"/>
        </w:rPr>
        <w:tab/>
      </w:r>
      <w:bookmarkEnd w:id="57"/>
      <w:r w:rsidR="0076448D" w:rsidRPr="00BA4CDA">
        <w:rPr>
          <w:lang w:val="fr-CA"/>
        </w:rPr>
        <w:t>Abus des drogues</w:t>
      </w:r>
    </w:p>
    <w:p w:rsidR="00151021" w:rsidRPr="00BA4CDA" w:rsidRDefault="00056DE2" w:rsidP="00056DE2">
      <w:pPr>
        <w:pStyle w:val="SingleTxtG"/>
        <w:tabs>
          <w:tab w:val="left" w:pos="-360"/>
        </w:tabs>
        <w:rPr>
          <w:lang w:val="fr-CA"/>
        </w:rPr>
      </w:pPr>
      <w:r w:rsidRPr="00BA4CDA">
        <w:rPr>
          <w:lang w:val="fr-CA"/>
        </w:rPr>
        <w:t>269.</w:t>
      </w:r>
      <w:r w:rsidRPr="00BA4CDA">
        <w:rPr>
          <w:lang w:val="fr-CA"/>
        </w:rPr>
        <w:tab/>
      </w:r>
      <w:r w:rsidR="0076448D" w:rsidRPr="00BA4CDA">
        <w:rPr>
          <w:lang w:val="fr-CA"/>
        </w:rPr>
        <w:t>Le Comité a recommandé à l</w:t>
      </w:r>
      <w:r w:rsidR="005239D3" w:rsidRPr="00BA4CDA">
        <w:rPr>
          <w:lang w:val="fr-CA"/>
        </w:rPr>
        <w:t>’</w:t>
      </w:r>
      <w:r w:rsidR="007916C7" w:rsidRPr="00BA4CDA">
        <w:rPr>
          <w:lang w:val="fr-CA"/>
        </w:rPr>
        <w:t>État</w:t>
      </w:r>
      <w:r w:rsidR="0076448D" w:rsidRPr="00BA4CDA">
        <w:rPr>
          <w:lang w:val="fr-CA"/>
        </w:rPr>
        <w:t xml:space="preserve"> partie de renforcer les mesures prises pour prévenir l</w:t>
      </w:r>
      <w:r w:rsidR="005239D3" w:rsidRPr="00BA4CDA">
        <w:rPr>
          <w:lang w:val="fr-CA"/>
        </w:rPr>
        <w:t>’</w:t>
      </w:r>
      <w:r w:rsidR="0076448D" w:rsidRPr="00BA4CDA">
        <w:rPr>
          <w:lang w:val="fr-CA"/>
        </w:rPr>
        <w:t>abus des drogues chez les enfants et y mettre un terme. Il a exhorté l</w:t>
      </w:r>
      <w:r w:rsidR="005239D3" w:rsidRPr="00BA4CDA">
        <w:rPr>
          <w:lang w:val="fr-CA"/>
        </w:rPr>
        <w:t>’</w:t>
      </w:r>
      <w:r w:rsidR="007916C7" w:rsidRPr="00BA4CDA">
        <w:rPr>
          <w:lang w:val="fr-CA"/>
        </w:rPr>
        <w:t>État</w:t>
      </w:r>
      <w:r w:rsidR="0076448D" w:rsidRPr="00BA4CDA">
        <w:rPr>
          <w:lang w:val="fr-CA"/>
        </w:rPr>
        <w:t xml:space="preserve"> partie à demander la coopération technique, entre autres, de l</w:t>
      </w:r>
      <w:r w:rsidR="005239D3" w:rsidRPr="00BA4CDA">
        <w:rPr>
          <w:lang w:val="fr-CA"/>
        </w:rPr>
        <w:t>’</w:t>
      </w:r>
      <w:r w:rsidR="0076448D" w:rsidRPr="00BA4CDA">
        <w:rPr>
          <w:lang w:val="fr-CA"/>
        </w:rPr>
        <w:t>Organisation mondiale de la santé et de l</w:t>
      </w:r>
      <w:r w:rsidR="005239D3" w:rsidRPr="00BA4CDA">
        <w:rPr>
          <w:lang w:val="fr-CA"/>
        </w:rPr>
        <w:t>’</w:t>
      </w:r>
      <w:r w:rsidR="0076448D" w:rsidRPr="00BA4CDA">
        <w:rPr>
          <w:lang w:val="fr-CA"/>
        </w:rPr>
        <w:t>UNICEF.</w:t>
      </w:r>
    </w:p>
    <w:p w:rsidR="00151021" w:rsidRPr="00BA4CDA" w:rsidRDefault="00056DE2" w:rsidP="00056DE2">
      <w:pPr>
        <w:pStyle w:val="SingleTxtG"/>
        <w:tabs>
          <w:tab w:val="left" w:pos="-360"/>
        </w:tabs>
        <w:rPr>
          <w:lang w:val="fr-CA"/>
        </w:rPr>
      </w:pPr>
      <w:r w:rsidRPr="00BA4CDA">
        <w:rPr>
          <w:lang w:val="fr-CA"/>
        </w:rPr>
        <w:t>270.</w:t>
      </w:r>
      <w:r w:rsidRPr="00BA4CDA">
        <w:rPr>
          <w:lang w:val="fr-CA"/>
        </w:rPr>
        <w:tab/>
      </w:r>
      <w:r w:rsidR="00BC387E" w:rsidRPr="00BA4CDA">
        <w:rPr>
          <w:lang w:val="fr-CA"/>
        </w:rPr>
        <w:t>Pour donner suite à cette recommandation, l</w:t>
      </w:r>
      <w:r w:rsidR="005239D3" w:rsidRPr="00BA4CDA">
        <w:rPr>
          <w:lang w:val="fr-CA"/>
        </w:rPr>
        <w:t>’</w:t>
      </w:r>
      <w:r w:rsidR="007916C7" w:rsidRPr="00BA4CDA">
        <w:rPr>
          <w:lang w:val="fr-CA"/>
        </w:rPr>
        <w:t>État</w:t>
      </w:r>
      <w:r w:rsidR="00BC387E" w:rsidRPr="00BA4CDA">
        <w:rPr>
          <w:lang w:val="fr-CA"/>
        </w:rPr>
        <w:t xml:space="preserve"> partie a pris un certain nombre de mesures, notamment, le renforcement des mesures prises pour prévenir l</w:t>
      </w:r>
      <w:r w:rsidR="005239D3" w:rsidRPr="00BA4CDA">
        <w:rPr>
          <w:lang w:val="fr-CA"/>
        </w:rPr>
        <w:t>’</w:t>
      </w:r>
      <w:r w:rsidR="00BC387E" w:rsidRPr="00BA4CDA">
        <w:rPr>
          <w:lang w:val="fr-CA"/>
        </w:rPr>
        <w:t>abus des drogues chez les enfants et y mettre un terme et le soutien au programmes de réadaptation des enfants victimes d</w:t>
      </w:r>
      <w:r w:rsidR="005239D3" w:rsidRPr="00BA4CDA">
        <w:rPr>
          <w:lang w:val="fr-CA"/>
        </w:rPr>
        <w:t>’</w:t>
      </w:r>
      <w:r w:rsidR="00BC387E" w:rsidRPr="00BA4CDA">
        <w:rPr>
          <w:lang w:val="fr-CA"/>
        </w:rPr>
        <w:t>abus des drogues, en collaboration, entre autres, avec l</w:t>
      </w:r>
      <w:r w:rsidR="005239D3" w:rsidRPr="00BA4CDA">
        <w:rPr>
          <w:lang w:val="fr-CA"/>
        </w:rPr>
        <w:t>’</w:t>
      </w:r>
      <w:r w:rsidR="00BC387E" w:rsidRPr="00BA4CDA">
        <w:rPr>
          <w:lang w:val="fr-CA"/>
        </w:rPr>
        <w:t>OMS et l</w:t>
      </w:r>
      <w:r w:rsidR="005239D3" w:rsidRPr="00BA4CDA">
        <w:rPr>
          <w:lang w:val="fr-CA"/>
        </w:rPr>
        <w:t>’</w:t>
      </w:r>
      <w:r w:rsidR="00BC387E" w:rsidRPr="00BA4CDA">
        <w:rPr>
          <w:lang w:val="fr-CA"/>
        </w:rPr>
        <w:t>UNICEF sur la question de l</w:t>
      </w:r>
      <w:r w:rsidR="005239D3" w:rsidRPr="00BA4CDA">
        <w:rPr>
          <w:lang w:val="fr-CA"/>
        </w:rPr>
        <w:t>’</w:t>
      </w:r>
      <w:r w:rsidR="00BC387E" w:rsidRPr="00BA4CDA">
        <w:rPr>
          <w:lang w:val="fr-CA"/>
        </w:rPr>
        <w:t xml:space="preserve">abus des drogues. </w:t>
      </w:r>
      <w:r w:rsidR="00323001" w:rsidRPr="00BA4CDA">
        <w:rPr>
          <w:lang w:val="fr-CA"/>
        </w:rPr>
        <w:t>À</w:t>
      </w:r>
      <w:r w:rsidR="00141F40" w:rsidRPr="00BA4CDA">
        <w:rPr>
          <w:lang w:val="fr-CA"/>
        </w:rPr>
        <w:t xml:space="preserve"> Zanzibar, pour 2010, le G</w:t>
      </w:r>
      <w:r w:rsidR="00BC387E" w:rsidRPr="00BA4CDA">
        <w:rPr>
          <w:lang w:val="fr-CA"/>
        </w:rPr>
        <w:t>ouvernement, par l</w:t>
      </w:r>
      <w:r w:rsidR="005239D3" w:rsidRPr="00BA4CDA">
        <w:rPr>
          <w:lang w:val="fr-CA"/>
        </w:rPr>
        <w:t>’</w:t>
      </w:r>
      <w:r w:rsidR="00BC387E" w:rsidRPr="00BA4CDA">
        <w:rPr>
          <w:lang w:val="fr-CA"/>
        </w:rPr>
        <w:t>intermédiaire du Premier Vice-Président, a créé un centre pour les victimes d</w:t>
      </w:r>
      <w:r w:rsidR="005239D3" w:rsidRPr="00BA4CDA">
        <w:rPr>
          <w:lang w:val="fr-CA"/>
        </w:rPr>
        <w:t>’</w:t>
      </w:r>
      <w:r w:rsidR="00BC387E" w:rsidRPr="00BA4CDA">
        <w:rPr>
          <w:lang w:val="fr-CA"/>
        </w:rPr>
        <w:t>abus des drogues, où on propose d</w:t>
      </w:r>
      <w:r w:rsidR="005239D3" w:rsidRPr="00BA4CDA">
        <w:rPr>
          <w:lang w:val="fr-CA"/>
        </w:rPr>
        <w:t>’</w:t>
      </w:r>
      <w:r w:rsidR="00BC387E" w:rsidRPr="00BA4CDA">
        <w:rPr>
          <w:lang w:val="fr-CA"/>
        </w:rPr>
        <w:t>effectuer des tests et un traitement, des soins, et la réadaptation</w:t>
      </w:r>
      <w:r w:rsidR="00141F40" w:rsidRPr="00BA4CDA">
        <w:rPr>
          <w:lang w:val="fr-CA"/>
        </w:rPr>
        <w:t>,</w:t>
      </w:r>
      <w:r w:rsidR="00BC387E" w:rsidRPr="00BA4CDA">
        <w:rPr>
          <w:lang w:val="fr-CA"/>
        </w:rPr>
        <w:t xml:space="preserve"> ce qui inclut des maisons de désintoxication et, positivement, la réinsertion dans la collectivité de ceux qui ont vaincu la toxicomanie.</w:t>
      </w:r>
    </w:p>
    <w:p w:rsidR="00151021" w:rsidRPr="00BA4CDA" w:rsidRDefault="00490FA9" w:rsidP="00E43E4A">
      <w:pPr>
        <w:pStyle w:val="H1G"/>
        <w:rPr>
          <w:lang w:val="fr-CA"/>
        </w:rPr>
      </w:pPr>
      <w:bookmarkStart w:id="58" w:name="_Toc313470893"/>
      <w:r w:rsidRPr="00BA4CDA">
        <w:rPr>
          <w:lang w:val="fr-CA"/>
        </w:rPr>
        <w:tab/>
      </w:r>
      <w:r w:rsidR="00151021" w:rsidRPr="00BA4CDA">
        <w:rPr>
          <w:lang w:val="fr-CA"/>
        </w:rPr>
        <w:t>8.6</w:t>
      </w:r>
      <w:r w:rsidRPr="00BA4CDA">
        <w:rPr>
          <w:lang w:val="fr-CA"/>
        </w:rPr>
        <w:tab/>
      </w:r>
      <w:bookmarkEnd w:id="58"/>
      <w:r w:rsidR="002D18AF" w:rsidRPr="00BA4CDA">
        <w:rPr>
          <w:lang w:val="fr-CA"/>
        </w:rPr>
        <w:t>Vente, traite et enlèvement</w:t>
      </w:r>
    </w:p>
    <w:p w:rsidR="00151021" w:rsidRPr="00BA4CDA" w:rsidRDefault="00490FA9" w:rsidP="00C00D82">
      <w:pPr>
        <w:pStyle w:val="H23G"/>
        <w:rPr>
          <w:lang w:val="fr-CA"/>
        </w:rPr>
      </w:pPr>
      <w:r w:rsidRPr="00BA4CDA">
        <w:rPr>
          <w:lang w:val="fr-CA"/>
        </w:rPr>
        <w:tab/>
      </w:r>
      <w:r w:rsidR="00151021" w:rsidRPr="00BA4CDA">
        <w:rPr>
          <w:lang w:val="fr-CA"/>
        </w:rPr>
        <w:t>a)</w:t>
      </w:r>
      <w:r w:rsidRPr="00BA4CDA">
        <w:rPr>
          <w:lang w:val="fr-CA"/>
        </w:rPr>
        <w:tab/>
      </w:r>
      <w:r w:rsidR="00151021" w:rsidRPr="00BA4CDA">
        <w:rPr>
          <w:lang w:val="fr-CA"/>
        </w:rPr>
        <w:t>L</w:t>
      </w:r>
      <w:r w:rsidR="002D18AF" w:rsidRPr="00BA4CDA">
        <w:rPr>
          <w:lang w:val="fr-CA"/>
        </w:rPr>
        <w:t>é</w:t>
      </w:r>
      <w:r w:rsidR="00151021" w:rsidRPr="00BA4CDA">
        <w:rPr>
          <w:lang w:val="fr-CA"/>
        </w:rPr>
        <w:t>gislation</w:t>
      </w:r>
    </w:p>
    <w:p w:rsidR="00151021" w:rsidRPr="00BA4CDA" w:rsidRDefault="00056DE2" w:rsidP="00056DE2">
      <w:pPr>
        <w:pStyle w:val="SingleTxtG"/>
        <w:tabs>
          <w:tab w:val="left" w:pos="-360"/>
        </w:tabs>
        <w:rPr>
          <w:lang w:val="fr-CA"/>
        </w:rPr>
      </w:pPr>
      <w:r w:rsidRPr="00BA4CDA">
        <w:rPr>
          <w:lang w:val="fr-CA"/>
        </w:rPr>
        <w:t>271.</w:t>
      </w:r>
      <w:r w:rsidRPr="00BA4CDA">
        <w:rPr>
          <w:lang w:val="fr-CA"/>
        </w:rPr>
        <w:tab/>
      </w:r>
      <w:r w:rsidR="00D41812" w:rsidRPr="00BA4CDA">
        <w:rPr>
          <w:lang w:val="fr-CA"/>
        </w:rPr>
        <w:t>Dans ses observations finales concernant le rapport initial de l</w:t>
      </w:r>
      <w:r w:rsidR="005239D3" w:rsidRPr="00BA4CDA">
        <w:rPr>
          <w:lang w:val="fr-CA"/>
        </w:rPr>
        <w:t>’</w:t>
      </w:r>
      <w:r w:rsidR="007916C7" w:rsidRPr="00BA4CDA">
        <w:rPr>
          <w:lang w:val="fr-CA"/>
        </w:rPr>
        <w:t>État</w:t>
      </w:r>
      <w:r w:rsidR="00D41812" w:rsidRPr="00BA4CDA">
        <w:rPr>
          <w:lang w:val="fr-CA"/>
        </w:rPr>
        <w:t xml:space="preserve"> partie, le Comité, à propos du Protocole facultatif à la Convention relative au droit de l</w:t>
      </w:r>
      <w:r w:rsidR="005239D3" w:rsidRPr="00BA4CDA">
        <w:rPr>
          <w:lang w:val="fr-CA"/>
        </w:rPr>
        <w:t>’</w:t>
      </w:r>
      <w:r w:rsidR="00D41812" w:rsidRPr="00BA4CDA">
        <w:rPr>
          <w:lang w:val="fr-CA"/>
        </w:rPr>
        <w:t>enfant concernant la vente d</w:t>
      </w:r>
      <w:r w:rsidR="005239D3" w:rsidRPr="00BA4CDA">
        <w:rPr>
          <w:lang w:val="fr-CA"/>
        </w:rPr>
        <w:t>’</w:t>
      </w:r>
      <w:r w:rsidR="00D41812" w:rsidRPr="00BA4CDA">
        <w:rPr>
          <w:lang w:val="fr-CA"/>
        </w:rPr>
        <w:t>enfants, la prostitution des enfants et la pornographie mettant en scène des enfants, a exhorté l</w:t>
      </w:r>
      <w:r w:rsidR="005239D3" w:rsidRPr="00BA4CDA">
        <w:rPr>
          <w:lang w:val="fr-CA"/>
        </w:rPr>
        <w:t>’</w:t>
      </w:r>
      <w:r w:rsidR="007916C7" w:rsidRPr="00BA4CDA">
        <w:rPr>
          <w:lang w:val="fr-CA"/>
        </w:rPr>
        <w:t>État</w:t>
      </w:r>
      <w:r w:rsidR="00D41812" w:rsidRPr="00BA4CDA">
        <w:rPr>
          <w:lang w:val="fr-CA"/>
        </w:rPr>
        <w:t xml:space="preserve"> partie à accélérer le processus d</w:t>
      </w:r>
      <w:r w:rsidR="005239D3" w:rsidRPr="00BA4CDA">
        <w:rPr>
          <w:lang w:val="fr-CA"/>
        </w:rPr>
        <w:t>’</w:t>
      </w:r>
      <w:r w:rsidR="00D41812" w:rsidRPr="00BA4CDA">
        <w:rPr>
          <w:lang w:val="fr-CA"/>
        </w:rPr>
        <w:t xml:space="preserve">harmonisation de sa législation </w:t>
      </w:r>
      <w:r w:rsidR="00141F40" w:rsidRPr="00BA4CDA">
        <w:rPr>
          <w:lang w:val="fr-CA"/>
        </w:rPr>
        <w:t>interne</w:t>
      </w:r>
      <w:r w:rsidR="00D41812" w:rsidRPr="00BA4CDA">
        <w:rPr>
          <w:lang w:val="fr-CA"/>
        </w:rPr>
        <w:t xml:space="preserve"> pour l</w:t>
      </w:r>
      <w:r w:rsidR="005239D3" w:rsidRPr="00BA4CDA">
        <w:rPr>
          <w:lang w:val="fr-CA"/>
        </w:rPr>
        <w:t>’</w:t>
      </w:r>
      <w:r w:rsidR="00D41812" w:rsidRPr="00BA4CDA">
        <w:rPr>
          <w:lang w:val="fr-CA"/>
        </w:rPr>
        <w:t>aligner sur la définition des infractions contenues aux articles 2 et 3 du Protocole facultatif afin de permettre l</w:t>
      </w:r>
      <w:r w:rsidR="005239D3" w:rsidRPr="00BA4CDA">
        <w:rPr>
          <w:lang w:val="fr-CA"/>
        </w:rPr>
        <w:t>’</w:t>
      </w:r>
      <w:r w:rsidR="00D41812" w:rsidRPr="00BA4CDA">
        <w:rPr>
          <w:lang w:val="fr-CA"/>
        </w:rPr>
        <w:t>application effective et appropriée des dispositions de celui-ci. Le Comité a recommandé également à l</w:t>
      </w:r>
      <w:r w:rsidR="005239D3" w:rsidRPr="00BA4CDA">
        <w:rPr>
          <w:lang w:val="fr-CA"/>
        </w:rPr>
        <w:t>’</w:t>
      </w:r>
      <w:r w:rsidR="007916C7" w:rsidRPr="00BA4CDA">
        <w:rPr>
          <w:lang w:val="fr-CA"/>
        </w:rPr>
        <w:t>État</w:t>
      </w:r>
      <w:r w:rsidR="00D41812" w:rsidRPr="00BA4CDA">
        <w:rPr>
          <w:lang w:val="fr-CA"/>
        </w:rPr>
        <w:t xml:space="preserve"> partie de poursuivre et de terminer le processus d</w:t>
      </w:r>
      <w:r w:rsidR="005239D3" w:rsidRPr="00BA4CDA">
        <w:rPr>
          <w:lang w:val="fr-CA"/>
        </w:rPr>
        <w:t>’</w:t>
      </w:r>
      <w:r w:rsidR="00D41812" w:rsidRPr="00BA4CDA">
        <w:rPr>
          <w:lang w:val="fr-CA"/>
        </w:rPr>
        <w:t>adoption de la loi relative aux enfants.</w:t>
      </w:r>
    </w:p>
    <w:p w:rsidR="00151021" w:rsidRPr="00BA4CDA" w:rsidRDefault="00056DE2" w:rsidP="00056DE2">
      <w:pPr>
        <w:pStyle w:val="SingleTxtG"/>
        <w:tabs>
          <w:tab w:val="left" w:pos="-360"/>
        </w:tabs>
        <w:rPr>
          <w:lang w:val="fr-CA"/>
        </w:rPr>
      </w:pPr>
      <w:r w:rsidRPr="00BA4CDA">
        <w:rPr>
          <w:lang w:val="fr-CA"/>
        </w:rPr>
        <w:t>272.</w:t>
      </w:r>
      <w:r w:rsidRPr="00BA4CDA">
        <w:rPr>
          <w:lang w:val="fr-CA"/>
        </w:rPr>
        <w:tab/>
      </w:r>
      <w:r w:rsidR="001E61D1" w:rsidRPr="00BA4CDA">
        <w:rPr>
          <w:lang w:val="fr-CA"/>
        </w:rPr>
        <w:t>Pour combattre la vente, la traite et l</w:t>
      </w:r>
      <w:r w:rsidR="005239D3" w:rsidRPr="00BA4CDA">
        <w:rPr>
          <w:lang w:val="fr-CA"/>
        </w:rPr>
        <w:t>’</w:t>
      </w:r>
      <w:r w:rsidR="001E61D1" w:rsidRPr="00BA4CDA">
        <w:rPr>
          <w:lang w:val="fr-CA"/>
        </w:rPr>
        <w:t>enlèvement d</w:t>
      </w:r>
      <w:r w:rsidR="005239D3" w:rsidRPr="00BA4CDA">
        <w:rPr>
          <w:lang w:val="fr-CA"/>
        </w:rPr>
        <w:t>’</w:t>
      </w:r>
      <w:r w:rsidR="001E61D1" w:rsidRPr="00BA4CDA">
        <w:rPr>
          <w:lang w:val="fr-CA"/>
        </w:rPr>
        <w:t>enfants et régler cette question, l</w:t>
      </w:r>
      <w:r w:rsidR="005239D3" w:rsidRPr="00BA4CDA">
        <w:rPr>
          <w:lang w:val="fr-CA"/>
        </w:rPr>
        <w:t>’</w:t>
      </w:r>
      <w:r w:rsidR="007916C7" w:rsidRPr="00BA4CDA">
        <w:rPr>
          <w:lang w:val="fr-CA"/>
        </w:rPr>
        <w:t>État</w:t>
      </w:r>
      <w:r w:rsidR="001E61D1" w:rsidRPr="00BA4CDA">
        <w:rPr>
          <w:lang w:val="fr-CA"/>
        </w:rPr>
        <w:t xml:space="preserve"> partie a adopté en 2008 la loi relative à la lutte contre la traite d</w:t>
      </w:r>
      <w:r w:rsidR="005239D3" w:rsidRPr="00BA4CDA">
        <w:rPr>
          <w:lang w:val="fr-CA"/>
        </w:rPr>
        <w:t>’</w:t>
      </w:r>
      <w:r w:rsidR="001E61D1" w:rsidRPr="00BA4CDA">
        <w:rPr>
          <w:lang w:val="fr-CA"/>
        </w:rPr>
        <w:t>êtres humains, qui criminalise la traite des personnes, y compris des enfants</w:t>
      </w:r>
      <w:r w:rsidR="00151021" w:rsidRPr="00BA4CDA">
        <w:rPr>
          <w:rStyle w:val="FootnoteReference"/>
          <w:lang w:val="fr-CA"/>
        </w:rPr>
        <w:footnoteReference w:id="110"/>
      </w:r>
      <w:r w:rsidR="001E61D1" w:rsidRPr="00BA4CDA">
        <w:rPr>
          <w:lang w:val="fr-CA"/>
        </w:rPr>
        <w:t xml:space="preserve">, ainsi que la promotion </w:t>
      </w:r>
      <w:r w:rsidR="00764DAA" w:rsidRPr="00BA4CDA">
        <w:rPr>
          <w:lang w:val="fr-CA"/>
        </w:rPr>
        <w:t>de la traite</w:t>
      </w:r>
      <w:r w:rsidR="001E61D1" w:rsidRPr="00BA4CDA">
        <w:rPr>
          <w:lang w:val="fr-CA"/>
        </w:rPr>
        <w:t xml:space="preserve"> d</w:t>
      </w:r>
      <w:r w:rsidR="005239D3" w:rsidRPr="00BA4CDA">
        <w:rPr>
          <w:lang w:val="fr-CA"/>
        </w:rPr>
        <w:t>’</w:t>
      </w:r>
      <w:r w:rsidR="001E61D1" w:rsidRPr="00BA4CDA">
        <w:rPr>
          <w:lang w:val="fr-CA"/>
        </w:rPr>
        <w:t>êtres humains, que ces deux infractions soient commises sur le territoire de l</w:t>
      </w:r>
      <w:r w:rsidR="005239D3" w:rsidRPr="00BA4CDA">
        <w:rPr>
          <w:lang w:val="fr-CA"/>
        </w:rPr>
        <w:t>’</w:t>
      </w:r>
      <w:r w:rsidR="007916C7" w:rsidRPr="00BA4CDA">
        <w:rPr>
          <w:lang w:val="fr-CA"/>
        </w:rPr>
        <w:t>État</w:t>
      </w:r>
      <w:r w:rsidR="001E61D1" w:rsidRPr="00BA4CDA">
        <w:rPr>
          <w:lang w:val="fr-CA"/>
        </w:rPr>
        <w:t xml:space="preserve"> partie ou à l</w:t>
      </w:r>
      <w:r w:rsidR="005239D3" w:rsidRPr="00BA4CDA">
        <w:rPr>
          <w:lang w:val="fr-CA"/>
        </w:rPr>
        <w:t>’</w:t>
      </w:r>
      <w:r w:rsidR="001E61D1" w:rsidRPr="00BA4CDA">
        <w:rPr>
          <w:lang w:val="fr-CA"/>
        </w:rPr>
        <w:t>étranger</w:t>
      </w:r>
      <w:r w:rsidR="00151021" w:rsidRPr="00BA4CDA">
        <w:rPr>
          <w:rStyle w:val="FootnoteReference"/>
          <w:lang w:val="fr-CA"/>
        </w:rPr>
        <w:footnoteReference w:id="111"/>
      </w:r>
      <w:r w:rsidR="00C60AC9" w:rsidRPr="00BA4CDA">
        <w:rPr>
          <w:lang w:val="fr-CA"/>
        </w:rPr>
        <w:t>.</w:t>
      </w:r>
      <w:r w:rsidR="00151021" w:rsidRPr="00BA4CDA">
        <w:rPr>
          <w:lang w:val="fr-CA"/>
        </w:rPr>
        <w:t xml:space="preserve"> </w:t>
      </w:r>
      <w:r w:rsidR="001A3129" w:rsidRPr="00BA4CDA">
        <w:rPr>
          <w:lang w:val="fr-CA"/>
        </w:rPr>
        <w:t>En outre, le Ministère de l</w:t>
      </w:r>
      <w:r w:rsidR="005239D3" w:rsidRPr="00BA4CDA">
        <w:rPr>
          <w:lang w:val="fr-CA"/>
        </w:rPr>
        <w:t>’</w:t>
      </w:r>
      <w:r w:rsidR="001A3129" w:rsidRPr="00BA4CDA">
        <w:rPr>
          <w:lang w:val="fr-CA"/>
        </w:rPr>
        <w:t xml:space="preserve">intérieur a créé le Comité de lutte contre la traite, qui se compose de membres venant des deux parties du pays et qui doit tenter de régler la question de la traite dans le pays. </w:t>
      </w:r>
      <w:r w:rsidR="00141F40" w:rsidRPr="00BA4CDA">
        <w:rPr>
          <w:lang w:val="fr-CA"/>
        </w:rPr>
        <w:t>Ce c</w:t>
      </w:r>
      <w:r w:rsidR="001A3129" w:rsidRPr="00BA4CDA">
        <w:rPr>
          <w:lang w:val="fr-CA"/>
        </w:rPr>
        <w:t>omité a tenu sa séance inaugurale en présence du Ministre de l</w:t>
      </w:r>
      <w:r w:rsidR="005239D3" w:rsidRPr="00BA4CDA">
        <w:rPr>
          <w:lang w:val="fr-CA"/>
        </w:rPr>
        <w:t>’</w:t>
      </w:r>
      <w:r w:rsidR="001A3129" w:rsidRPr="00BA4CDA">
        <w:rPr>
          <w:lang w:val="fr-CA"/>
        </w:rPr>
        <w:t>intérieur, M</w:t>
      </w:r>
      <w:r w:rsidR="006012A3">
        <w:rPr>
          <w:lang w:val="fr-CA"/>
        </w:rPr>
        <w:t>. </w:t>
      </w:r>
      <w:r w:rsidR="00151021" w:rsidRPr="00BA4CDA">
        <w:rPr>
          <w:lang w:val="fr-CA"/>
        </w:rPr>
        <w:t xml:space="preserve">Shamsi Vuai Nahodha, </w:t>
      </w:r>
      <w:r w:rsidR="001A3129" w:rsidRPr="00BA4CDA">
        <w:rPr>
          <w:lang w:val="fr-CA"/>
        </w:rPr>
        <w:t>le 23 décembre</w:t>
      </w:r>
      <w:r w:rsidR="00151021" w:rsidRPr="00BA4CDA">
        <w:rPr>
          <w:lang w:val="fr-CA"/>
        </w:rPr>
        <w:t xml:space="preserve"> 2011.</w:t>
      </w:r>
    </w:p>
    <w:p w:rsidR="00151021" w:rsidRPr="00BA4CDA" w:rsidRDefault="00490FA9" w:rsidP="00C00D82">
      <w:pPr>
        <w:pStyle w:val="H23G"/>
        <w:rPr>
          <w:lang w:val="fr-CA"/>
        </w:rPr>
      </w:pPr>
      <w:bookmarkStart w:id="59" w:name="_Toc313469614"/>
      <w:bookmarkStart w:id="60" w:name="_Toc313470894"/>
      <w:r w:rsidRPr="00BA4CDA">
        <w:rPr>
          <w:lang w:val="fr-CA"/>
        </w:rPr>
        <w:tab/>
      </w:r>
      <w:r w:rsidR="00151021" w:rsidRPr="00BA4CDA">
        <w:rPr>
          <w:lang w:val="fr-CA"/>
        </w:rPr>
        <w:t>b)</w:t>
      </w:r>
      <w:r w:rsidRPr="00BA4CDA">
        <w:rPr>
          <w:lang w:val="fr-CA"/>
        </w:rPr>
        <w:tab/>
      </w:r>
      <w:bookmarkEnd w:id="59"/>
      <w:bookmarkEnd w:id="60"/>
      <w:r w:rsidR="00262A03" w:rsidRPr="00BA4CDA">
        <w:rPr>
          <w:lang w:val="fr-CA"/>
        </w:rPr>
        <w:t>Suivi indépendant</w:t>
      </w:r>
    </w:p>
    <w:p w:rsidR="00151021" w:rsidRPr="00BA4CDA" w:rsidRDefault="00056DE2" w:rsidP="00056DE2">
      <w:pPr>
        <w:pStyle w:val="SingleTxtG"/>
        <w:tabs>
          <w:tab w:val="left" w:pos="-360"/>
        </w:tabs>
        <w:rPr>
          <w:lang w:val="fr-CA"/>
        </w:rPr>
      </w:pPr>
      <w:r w:rsidRPr="00BA4CDA">
        <w:rPr>
          <w:lang w:val="fr-CA"/>
        </w:rPr>
        <w:t>273.</w:t>
      </w:r>
      <w:r w:rsidRPr="00BA4CDA">
        <w:rPr>
          <w:lang w:val="fr-CA"/>
        </w:rPr>
        <w:tab/>
      </w:r>
      <w:r w:rsidR="003F75C6" w:rsidRPr="00BA4CDA">
        <w:rPr>
          <w:lang w:val="fr-CA"/>
        </w:rPr>
        <w:t>Dans ses observations finales au sujet du rapport initial de l</w:t>
      </w:r>
      <w:r w:rsidR="005239D3" w:rsidRPr="00BA4CDA">
        <w:rPr>
          <w:lang w:val="fr-CA"/>
        </w:rPr>
        <w:t>’</w:t>
      </w:r>
      <w:r w:rsidR="007916C7" w:rsidRPr="00BA4CDA">
        <w:rPr>
          <w:lang w:val="fr-CA"/>
        </w:rPr>
        <w:t>État</w:t>
      </w:r>
      <w:r w:rsidR="003F75C6" w:rsidRPr="00BA4CDA">
        <w:rPr>
          <w:lang w:val="fr-CA"/>
        </w:rPr>
        <w:t xml:space="preserve"> partie sur ledit Protocole facultatif, le Comité a exhorté l</w:t>
      </w:r>
      <w:r w:rsidR="005239D3" w:rsidRPr="00BA4CDA">
        <w:rPr>
          <w:lang w:val="fr-CA"/>
        </w:rPr>
        <w:t>’</w:t>
      </w:r>
      <w:r w:rsidR="007916C7" w:rsidRPr="00BA4CDA">
        <w:rPr>
          <w:lang w:val="fr-CA"/>
        </w:rPr>
        <w:t>État</w:t>
      </w:r>
      <w:r w:rsidR="003F75C6" w:rsidRPr="00BA4CDA">
        <w:rPr>
          <w:lang w:val="fr-CA"/>
        </w:rPr>
        <w:t xml:space="preserve"> partie à fournir les ressources humaines et financières nécessaires pour permettre aisément à tous les enfants de faire état auprès de la Commission des droits de l</w:t>
      </w:r>
      <w:r w:rsidR="005239D3" w:rsidRPr="00BA4CDA">
        <w:rPr>
          <w:lang w:val="fr-CA"/>
        </w:rPr>
        <w:t>’</w:t>
      </w:r>
      <w:r w:rsidR="003F75C6" w:rsidRPr="00BA4CDA">
        <w:rPr>
          <w:lang w:val="fr-CA"/>
        </w:rPr>
        <w:t>homme et de la bonne gouvernance de toute violation de leurs droits, notamment ceux consacrés par le Protocole facultatif.</w:t>
      </w:r>
    </w:p>
    <w:p w:rsidR="00151021" w:rsidRPr="00BA4CDA" w:rsidRDefault="00056DE2" w:rsidP="00056DE2">
      <w:pPr>
        <w:pStyle w:val="SingleTxtG"/>
        <w:tabs>
          <w:tab w:val="left" w:pos="-360"/>
        </w:tabs>
        <w:rPr>
          <w:lang w:val="fr-CA"/>
        </w:rPr>
      </w:pPr>
      <w:r w:rsidRPr="00BA4CDA">
        <w:rPr>
          <w:lang w:val="fr-CA"/>
        </w:rPr>
        <w:t>274.</w:t>
      </w:r>
      <w:r w:rsidRPr="00BA4CDA">
        <w:rPr>
          <w:lang w:val="fr-CA"/>
        </w:rPr>
        <w:tab/>
      </w:r>
      <w:r w:rsidR="0092713E" w:rsidRPr="00BA4CDA">
        <w:rPr>
          <w:lang w:val="fr-CA"/>
        </w:rPr>
        <w:t>Durant la période considérée, l</w:t>
      </w:r>
      <w:r w:rsidR="005239D3" w:rsidRPr="00BA4CDA">
        <w:rPr>
          <w:lang w:val="fr-CA"/>
        </w:rPr>
        <w:t>’</w:t>
      </w:r>
      <w:r w:rsidR="007916C7" w:rsidRPr="00BA4CDA">
        <w:rPr>
          <w:lang w:val="fr-CA"/>
        </w:rPr>
        <w:t>État</w:t>
      </w:r>
      <w:r w:rsidR="0092713E" w:rsidRPr="00BA4CDA">
        <w:rPr>
          <w:lang w:val="fr-CA"/>
        </w:rPr>
        <w:t xml:space="preserve"> partie a renforcé la Commission des droits de l</w:t>
      </w:r>
      <w:r w:rsidR="005239D3" w:rsidRPr="00BA4CDA">
        <w:rPr>
          <w:lang w:val="fr-CA"/>
        </w:rPr>
        <w:t>’</w:t>
      </w:r>
      <w:r w:rsidR="0092713E" w:rsidRPr="00BA4CDA">
        <w:rPr>
          <w:lang w:val="fr-CA"/>
        </w:rPr>
        <w:t>homme et de la bonne gouvernance pour la rendre plus aisément accessible et capable de traiter les plaintes des enfants à propos de la violation de leurs droits, notamment ceux consacrés par le Protocole facultatif. En collaboration avec l</w:t>
      </w:r>
      <w:r w:rsidR="005239D3" w:rsidRPr="00BA4CDA">
        <w:rPr>
          <w:lang w:val="fr-CA"/>
        </w:rPr>
        <w:t>’</w:t>
      </w:r>
      <w:r w:rsidR="0092713E" w:rsidRPr="00BA4CDA">
        <w:rPr>
          <w:lang w:val="fr-CA"/>
        </w:rPr>
        <w:t>UNICEF et d</w:t>
      </w:r>
      <w:r w:rsidR="005239D3" w:rsidRPr="00BA4CDA">
        <w:rPr>
          <w:lang w:val="fr-CA"/>
        </w:rPr>
        <w:t>’</w:t>
      </w:r>
      <w:r w:rsidR="0092713E" w:rsidRPr="00BA4CDA">
        <w:rPr>
          <w:lang w:val="fr-CA"/>
        </w:rPr>
        <w:t>autres partenaires, la Commission est parvenue à étendre ses services à travers le pays en créant un service des enfants auprès des centres d</w:t>
      </w:r>
      <w:r w:rsidR="005239D3" w:rsidRPr="00BA4CDA">
        <w:rPr>
          <w:lang w:val="fr-CA"/>
        </w:rPr>
        <w:t>’</w:t>
      </w:r>
      <w:r w:rsidR="0092713E" w:rsidRPr="00BA4CDA">
        <w:rPr>
          <w:lang w:val="fr-CA"/>
        </w:rPr>
        <w:t xml:space="preserve">information sur les enfants dans quatre zones, à savoir </w:t>
      </w:r>
      <w:r w:rsidR="00E550E8" w:rsidRPr="00BA4CDA">
        <w:rPr>
          <w:lang w:val="fr-CA"/>
        </w:rPr>
        <w:t>Dar-es Salaam</w:t>
      </w:r>
      <w:r w:rsidR="00151021" w:rsidRPr="00BA4CDA">
        <w:rPr>
          <w:lang w:val="fr-CA"/>
        </w:rPr>
        <w:t xml:space="preserve">, Zanzibar, Lindi </w:t>
      </w:r>
      <w:r w:rsidR="0092713E" w:rsidRPr="00BA4CDA">
        <w:rPr>
          <w:lang w:val="fr-CA"/>
        </w:rPr>
        <w:t>et</w:t>
      </w:r>
      <w:r w:rsidR="00151021" w:rsidRPr="00BA4CDA">
        <w:rPr>
          <w:lang w:val="fr-CA"/>
        </w:rPr>
        <w:t xml:space="preserve"> Mwanza. </w:t>
      </w:r>
      <w:r w:rsidR="0092713E" w:rsidRPr="00BA4CDA">
        <w:rPr>
          <w:lang w:val="fr-CA"/>
        </w:rPr>
        <w:t>L</w:t>
      </w:r>
      <w:r w:rsidR="005239D3" w:rsidRPr="00BA4CDA">
        <w:rPr>
          <w:lang w:val="fr-CA"/>
        </w:rPr>
        <w:t>’</w:t>
      </w:r>
      <w:r w:rsidR="0092713E" w:rsidRPr="00BA4CDA">
        <w:rPr>
          <w:lang w:val="fr-CA"/>
        </w:rPr>
        <w:t xml:space="preserve">université de </w:t>
      </w:r>
      <w:r w:rsidR="00151021" w:rsidRPr="00BA4CDA">
        <w:rPr>
          <w:lang w:val="fr-CA"/>
        </w:rPr>
        <w:t xml:space="preserve">Zanzibar </w:t>
      </w:r>
      <w:r w:rsidR="0092713E" w:rsidRPr="00BA4CDA">
        <w:rPr>
          <w:lang w:val="fr-CA"/>
        </w:rPr>
        <w:t>a établi un cours et un diplôme sur les droits de l</w:t>
      </w:r>
      <w:r w:rsidR="005239D3" w:rsidRPr="00BA4CDA">
        <w:rPr>
          <w:lang w:val="fr-CA"/>
        </w:rPr>
        <w:t>’</w:t>
      </w:r>
      <w:r w:rsidR="0092713E" w:rsidRPr="00BA4CDA">
        <w:rPr>
          <w:lang w:val="fr-CA"/>
        </w:rPr>
        <w:t>enfant à partir de cette année, à l</w:t>
      </w:r>
      <w:r w:rsidR="005239D3" w:rsidRPr="00BA4CDA">
        <w:rPr>
          <w:lang w:val="fr-CA"/>
        </w:rPr>
        <w:t>’</w:t>
      </w:r>
      <w:r w:rsidR="0092713E" w:rsidRPr="00BA4CDA">
        <w:rPr>
          <w:lang w:val="fr-CA"/>
        </w:rPr>
        <w:t>intention particulière des policiers et des fonctionnaires juridiques.</w:t>
      </w:r>
    </w:p>
    <w:p w:rsidR="00151021" w:rsidRPr="00BA4CDA" w:rsidRDefault="00490FA9" w:rsidP="00C00D82">
      <w:pPr>
        <w:pStyle w:val="H23G"/>
        <w:rPr>
          <w:lang w:val="fr-CA"/>
        </w:rPr>
      </w:pPr>
      <w:r w:rsidRPr="00BA4CDA">
        <w:rPr>
          <w:lang w:val="fr-CA"/>
        </w:rPr>
        <w:tab/>
      </w:r>
      <w:r w:rsidR="00151021" w:rsidRPr="00BA4CDA">
        <w:rPr>
          <w:lang w:val="fr-CA"/>
        </w:rPr>
        <w:t>c)</w:t>
      </w:r>
      <w:r w:rsidRPr="00BA4CDA">
        <w:rPr>
          <w:lang w:val="fr-CA"/>
        </w:rPr>
        <w:tab/>
      </w:r>
      <w:r w:rsidR="00FF43E5" w:rsidRPr="00BA4CDA">
        <w:rPr>
          <w:lang w:val="fr-CA"/>
        </w:rPr>
        <w:t>Programme</w:t>
      </w:r>
      <w:r w:rsidR="0024434B" w:rsidRPr="00BA4CDA">
        <w:rPr>
          <w:lang w:val="fr-CA"/>
        </w:rPr>
        <w:t xml:space="preserve"> </w:t>
      </w:r>
      <w:r w:rsidR="00141F40" w:rsidRPr="00BA4CDA">
        <w:rPr>
          <w:lang w:val="fr-CA"/>
        </w:rPr>
        <w:t xml:space="preserve">national </w:t>
      </w:r>
      <w:r w:rsidR="00FF43E5" w:rsidRPr="00BA4CDA">
        <w:rPr>
          <w:lang w:val="fr-CA"/>
        </w:rPr>
        <w:t>d</w:t>
      </w:r>
      <w:r w:rsidR="005239D3" w:rsidRPr="00BA4CDA">
        <w:rPr>
          <w:lang w:val="fr-CA"/>
        </w:rPr>
        <w:t>’</w:t>
      </w:r>
      <w:r w:rsidR="00FF43E5" w:rsidRPr="00BA4CDA">
        <w:rPr>
          <w:lang w:val="fr-CA"/>
        </w:rPr>
        <w:t xml:space="preserve">action </w:t>
      </w:r>
    </w:p>
    <w:p w:rsidR="00151021" w:rsidRPr="00BA4CDA" w:rsidRDefault="00056DE2" w:rsidP="00056DE2">
      <w:pPr>
        <w:pStyle w:val="SingleTxtG"/>
        <w:tabs>
          <w:tab w:val="left" w:pos="-360"/>
        </w:tabs>
        <w:rPr>
          <w:lang w:val="fr-CA"/>
        </w:rPr>
      </w:pPr>
      <w:r w:rsidRPr="00BA4CDA">
        <w:rPr>
          <w:lang w:val="fr-CA"/>
        </w:rPr>
        <w:t>275.</w:t>
      </w:r>
      <w:r w:rsidRPr="00BA4CDA">
        <w:rPr>
          <w:lang w:val="fr-CA"/>
        </w:rPr>
        <w:tab/>
      </w:r>
      <w:r w:rsidR="003E2FC9" w:rsidRPr="00BA4CDA">
        <w:rPr>
          <w:lang w:val="fr-CA"/>
        </w:rPr>
        <w:t>Le Comité a recommandé, dans ses observations finales concernant le rapport initial de l</w:t>
      </w:r>
      <w:r w:rsidR="005239D3" w:rsidRPr="00BA4CDA">
        <w:rPr>
          <w:lang w:val="fr-CA"/>
        </w:rPr>
        <w:t>’</w:t>
      </w:r>
      <w:r w:rsidR="007916C7" w:rsidRPr="00BA4CDA">
        <w:rPr>
          <w:lang w:val="fr-CA"/>
        </w:rPr>
        <w:t>État</w:t>
      </w:r>
      <w:r w:rsidR="003E2FC9" w:rsidRPr="00BA4CDA">
        <w:rPr>
          <w:lang w:val="fr-CA"/>
        </w:rPr>
        <w:t xml:space="preserve"> partie sur le Protocole facultatif, que l</w:t>
      </w:r>
      <w:r w:rsidR="005239D3" w:rsidRPr="00BA4CDA">
        <w:rPr>
          <w:lang w:val="fr-CA"/>
        </w:rPr>
        <w:t>’</w:t>
      </w:r>
      <w:r w:rsidR="007916C7" w:rsidRPr="00BA4CDA">
        <w:rPr>
          <w:lang w:val="fr-CA"/>
        </w:rPr>
        <w:t>État</w:t>
      </w:r>
      <w:r w:rsidR="003E2FC9" w:rsidRPr="00BA4CDA">
        <w:rPr>
          <w:lang w:val="fr-CA"/>
        </w:rPr>
        <w:t xml:space="preserve"> partie élabore en priorité et applique des programmes d</w:t>
      </w:r>
      <w:r w:rsidR="005239D3" w:rsidRPr="00BA4CDA">
        <w:rPr>
          <w:lang w:val="fr-CA"/>
        </w:rPr>
        <w:t>’</w:t>
      </w:r>
      <w:r w:rsidR="003E2FC9" w:rsidRPr="00BA4CDA">
        <w:rPr>
          <w:lang w:val="fr-CA"/>
        </w:rPr>
        <w:t>action précis avec calendrier pour lutter contre l</w:t>
      </w:r>
      <w:r w:rsidR="005239D3" w:rsidRPr="00BA4CDA">
        <w:rPr>
          <w:lang w:val="fr-CA"/>
        </w:rPr>
        <w:t>’</w:t>
      </w:r>
      <w:r w:rsidR="003E2FC9" w:rsidRPr="00BA4CDA">
        <w:rPr>
          <w:lang w:val="fr-CA"/>
        </w:rPr>
        <w:t>incidence de la vente d</w:t>
      </w:r>
      <w:r w:rsidR="005239D3" w:rsidRPr="00BA4CDA">
        <w:rPr>
          <w:lang w:val="fr-CA"/>
        </w:rPr>
        <w:t>’</w:t>
      </w:r>
      <w:r w:rsidR="003E2FC9" w:rsidRPr="00BA4CDA">
        <w:rPr>
          <w:lang w:val="fr-CA"/>
        </w:rPr>
        <w:t>enfants, la prostitution des enfants et la pornographie mettant en scène des enfants partout dans le pays.</w:t>
      </w:r>
    </w:p>
    <w:p w:rsidR="00151021" w:rsidRPr="00BA4CDA" w:rsidRDefault="00056DE2" w:rsidP="00056DE2">
      <w:pPr>
        <w:pStyle w:val="SingleTxtG"/>
        <w:tabs>
          <w:tab w:val="left" w:pos="-360"/>
        </w:tabs>
        <w:rPr>
          <w:lang w:val="fr-CA"/>
        </w:rPr>
      </w:pPr>
      <w:r w:rsidRPr="00BA4CDA">
        <w:rPr>
          <w:lang w:val="fr-CA"/>
        </w:rPr>
        <w:t>276.</w:t>
      </w:r>
      <w:r w:rsidRPr="00BA4CDA">
        <w:rPr>
          <w:lang w:val="fr-CA"/>
        </w:rPr>
        <w:tab/>
      </w:r>
      <w:r w:rsidR="00A54165" w:rsidRPr="00BA4CDA">
        <w:rPr>
          <w:lang w:val="fr-CA"/>
        </w:rPr>
        <w:t>Pour donner suite à cette recommandation, l</w:t>
      </w:r>
      <w:r w:rsidR="005239D3" w:rsidRPr="00BA4CDA">
        <w:rPr>
          <w:lang w:val="fr-CA"/>
        </w:rPr>
        <w:t>’</w:t>
      </w:r>
      <w:r w:rsidR="007916C7" w:rsidRPr="00BA4CDA">
        <w:rPr>
          <w:lang w:val="fr-CA"/>
        </w:rPr>
        <w:t>État</w:t>
      </w:r>
      <w:r w:rsidR="00A54165" w:rsidRPr="00BA4CDA">
        <w:rPr>
          <w:lang w:val="fr-CA"/>
        </w:rPr>
        <w:t xml:space="preserve"> partie a créé un Comité </w:t>
      </w:r>
      <w:r w:rsidR="00141F40" w:rsidRPr="00BA4CDA">
        <w:rPr>
          <w:lang w:val="fr-CA"/>
        </w:rPr>
        <w:t xml:space="preserve">national </w:t>
      </w:r>
      <w:r w:rsidR="00A54165" w:rsidRPr="00BA4CDA">
        <w:rPr>
          <w:lang w:val="fr-CA"/>
        </w:rPr>
        <w:t>de coordination, adopté une loi relative aux enfants et créé un Centre social chargé de régler le problème de la traite des enfants. Un total de 246 enfants ont été soustraits à la traite et réintégré</w:t>
      </w:r>
      <w:r w:rsidR="00141F40" w:rsidRPr="00BA4CDA">
        <w:rPr>
          <w:lang w:val="fr-CA"/>
        </w:rPr>
        <w:t>s</w:t>
      </w:r>
      <w:r w:rsidR="00A54165" w:rsidRPr="00BA4CDA">
        <w:rPr>
          <w:lang w:val="fr-CA"/>
        </w:rPr>
        <w:t xml:space="preserve"> au sein de leur famille durant la période 2005-2009. En 2008, la réinsertion des enfants a été entreprise à différents niveaux de la Tanzanie continentale, à la suite de quoi, ceux qui avaient été victimes de la traite ont pu être réunis à leur famille.</w:t>
      </w:r>
    </w:p>
    <w:p w:rsidR="00151021" w:rsidRPr="00BA4CDA" w:rsidRDefault="00FD142E" w:rsidP="00C00D82">
      <w:pPr>
        <w:pStyle w:val="H23G"/>
        <w:rPr>
          <w:lang w:val="fr-CA"/>
        </w:rPr>
      </w:pPr>
      <w:r w:rsidRPr="00BA4CDA">
        <w:rPr>
          <w:lang w:val="fr-CA"/>
        </w:rPr>
        <w:tab/>
      </w:r>
      <w:r w:rsidR="00151021" w:rsidRPr="00BA4CDA">
        <w:rPr>
          <w:lang w:val="fr-CA"/>
        </w:rPr>
        <w:t>d)</w:t>
      </w:r>
      <w:r w:rsidRPr="00BA4CDA">
        <w:rPr>
          <w:lang w:val="fr-CA"/>
        </w:rPr>
        <w:tab/>
      </w:r>
      <w:r w:rsidR="002B0850" w:rsidRPr="00BA4CDA">
        <w:rPr>
          <w:lang w:val="fr-CA"/>
        </w:rPr>
        <w:t>Coordination et é</w:t>
      </w:r>
      <w:r w:rsidR="00151021" w:rsidRPr="00BA4CDA">
        <w:rPr>
          <w:lang w:val="fr-CA"/>
        </w:rPr>
        <w:t>valuation</w:t>
      </w:r>
    </w:p>
    <w:p w:rsidR="00151021" w:rsidRPr="00BA4CDA" w:rsidRDefault="00056DE2" w:rsidP="00056DE2">
      <w:pPr>
        <w:pStyle w:val="SingleTxtG"/>
        <w:tabs>
          <w:tab w:val="left" w:pos="-360"/>
        </w:tabs>
        <w:rPr>
          <w:lang w:val="fr-CA"/>
        </w:rPr>
      </w:pPr>
      <w:r w:rsidRPr="00BA4CDA">
        <w:rPr>
          <w:lang w:val="fr-CA"/>
        </w:rPr>
        <w:t>277.</w:t>
      </w:r>
      <w:r w:rsidRPr="00BA4CDA">
        <w:rPr>
          <w:lang w:val="fr-CA"/>
        </w:rPr>
        <w:tab/>
      </w:r>
      <w:r w:rsidR="00BC4958" w:rsidRPr="00BA4CDA">
        <w:rPr>
          <w:lang w:val="fr-CA"/>
        </w:rPr>
        <w:t>Le Comité a recommandé à l</w:t>
      </w:r>
      <w:r w:rsidR="005239D3" w:rsidRPr="00BA4CDA">
        <w:rPr>
          <w:lang w:val="fr-CA"/>
        </w:rPr>
        <w:t>’</w:t>
      </w:r>
      <w:r w:rsidR="007916C7" w:rsidRPr="00BA4CDA">
        <w:rPr>
          <w:lang w:val="fr-CA"/>
        </w:rPr>
        <w:t>État</w:t>
      </w:r>
      <w:r w:rsidR="00BC4958" w:rsidRPr="00BA4CDA">
        <w:rPr>
          <w:lang w:val="fr-CA"/>
        </w:rPr>
        <w:t xml:space="preserve"> partie de prendre toutes les mesures nécessaires pour veiller à ce qu</w:t>
      </w:r>
      <w:r w:rsidR="005239D3" w:rsidRPr="00BA4CDA">
        <w:rPr>
          <w:lang w:val="fr-CA"/>
        </w:rPr>
        <w:t>’</w:t>
      </w:r>
      <w:r w:rsidR="00BC4958" w:rsidRPr="00BA4CDA">
        <w:rPr>
          <w:lang w:val="fr-CA"/>
        </w:rPr>
        <w:t>un organe national de haut niveau soit chargé avec un mandat précis de coordonner et d</w:t>
      </w:r>
      <w:r w:rsidR="005239D3" w:rsidRPr="00BA4CDA">
        <w:rPr>
          <w:lang w:val="fr-CA"/>
        </w:rPr>
        <w:t>’</w:t>
      </w:r>
      <w:r w:rsidR="00BC4958" w:rsidRPr="00BA4CDA">
        <w:rPr>
          <w:lang w:val="fr-CA"/>
        </w:rPr>
        <w:t>évaluer l</w:t>
      </w:r>
      <w:r w:rsidR="005239D3" w:rsidRPr="00BA4CDA">
        <w:rPr>
          <w:lang w:val="fr-CA"/>
        </w:rPr>
        <w:t>’</w:t>
      </w:r>
      <w:r w:rsidR="00BC4958" w:rsidRPr="00BA4CDA">
        <w:rPr>
          <w:lang w:val="fr-CA"/>
        </w:rPr>
        <w:t>application par l</w:t>
      </w:r>
      <w:r w:rsidR="005239D3" w:rsidRPr="00BA4CDA">
        <w:rPr>
          <w:lang w:val="fr-CA"/>
        </w:rPr>
        <w:t>’</w:t>
      </w:r>
      <w:r w:rsidR="007916C7" w:rsidRPr="00BA4CDA">
        <w:rPr>
          <w:lang w:val="fr-CA"/>
        </w:rPr>
        <w:t>État</w:t>
      </w:r>
      <w:r w:rsidR="00BC4958" w:rsidRPr="00BA4CDA">
        <w:rPr>
          <w:lang w:val="fr-CA"/>
        </w:rPr>
        <w:t xml:space="preserve"> partie des dispositions du Protocole facultatif</w:t>
      </w:r>
      <w:r w:rsidR="00141F40" w:rsidRPr="00BA4CDA">
        <w:rPr>
          <w:lang w:val="fr-CA"/>
        </w:rPr>
        <w:t>,</w:t>
      </w:r>
      <w:r w:rsidR="00BC4958" w:rsidRPr="00BA4CDA">
        <w:rPr>
          <w:lang w:val="fr-CA"/>
        </w:rPr>
        <w:t xml:space="preserve"> et qu</w:t>
      </w:r>
      <w:r w:rsidR="005239D3" w:rsidRPr="00BA4CDA">
        <w:rPr>
          <w:lang w:val="fr-CA"/>
        </w:rPr>
        <w:t>’</w:t>
      </w:r>
      <w:r w:rsidR="00BC4958" w:rsidRPr="00BA4CDA">
        <w:rPr>
          <w:lang w:val="fr-CA"/>
        </w:rPr>
        <w:t>il dispose des ressources humaines et financières adéquates.</w:t>
      </w:r>
    </w:p>
    <w:p w:rsidR="00151021" w:rsidRPr="00BA4CDA" w:rsidRDefault="00056DE2" w:rsidP="00056DE2">
      <w:pPr>
        <w:pStyle w:val="SingleTxtG"/>
        <w:tabs>
          <w:tab w:val="left" w:pos="-360"/>
        </w:tabs>
        <w:rPr>
          <w:lang w:val="fr-CA"/>
        </w:rPr>
      </w:pPr>
      <w:r w:rsidRPr="00BA4CDA">
        <w:rPr>
          <w:lang w:val="fr-CA"/>
        </w:rPr>
        <w:t>278.</w:t>
      </w:r>
      <w:r w:rsidRPr="00BA4CDA">
        <w:rPr>
          <w:lang w:val="fr-CA"/>
        </w:rPr>
        <w:tab/>
      </w:r>
      <w:r w:rsidR="0069737F" w:rsidRPr="00BA4CDA">
        <w:rPr>
          <w:lang w:val="fr-CA"/>
        </w:rPr>
        <w:t>Pour donner suite à cette recommandati</w:t>
      </w:r>
      <w:r w:rsidR="00141F40" w:rsidRPr="00BA4CDA">
        <w:rPr>
          <w:lang w:val="fr-CA"/>
        </w:rPr>
        <w:t>on, l</w:t>
      </w:r>
      <w:r w:rsidR="005239D3" w:rsidRPr="00BA4CDA">
        <w:rPr>
          <w:lang w:val="fr-CA"/>
        </w:rPr>
        <w:t>’</w:t>
      </w:r>
      <w:r w:rsidR="007916C7" w:rsidRPr="00BA4CDA">
        <w:rPr>
          <w:lang w:val="fr-CA"/>
        </w:rPr>
        <w:t>État</w:t>
      </w:r>
      <w:r w:rsidR="00141F40" w:rsidRPr="00BA4CDA">
        <w:rPr>
          <w:lang w:val="fr-CA"/>
        </w:rPr>
        <w:t xml:space="preserve"> partie envisage à pré</w:t>
      </w:r>
      <w:r w:rsidR="0069737F" w:rsidRPr="00BA4CDA">
        <w:rPr>
          <w:lang w:val="fr-CA"/>
        </w:rPr>
        <w:t>sent de créer un organe national de haut niveau qui sera chargé précisément de coordonner et d</w:t>
      </w:r>
      <w:r w:rsidR="005239D3" w:rsidRPr="00BA4CDA">
        <w:rPr>
          <w:lang w:val="fr-CA"/>
        </w:rPr>
        <w:t>’</w:t>
      </w:r>
      <w:r w:rsidR="0069737F" w:rsidRPr="00BA4CDA">
        <w:rPr>
          <w:lang w:val="fr-CA"/>
        </w:rPr>
        <w:t>évaluer la façon dont l</w:t>
      </w:r>
      <w:r w:rsidR="005239D3" w:rsidRPr="00BA4CDA">
        <w:rPr>
          <w:lang w:val="fr-CA"/>
        </w:rPr>
        <w:t>’</w:t>
      </w:r>
      <w:r w:rsidR="007916C7" w:rsidRPr="00BA4CDA">
        <w:rPr>
          <w:lang w:val="fr-CA"/>
        </w:rPr>
        <w:t>État</w:t>
      </w:r>
      <w:r w:rsidR="0069737F" w:rsidRPr="00BA4CDA">
        <w:rPr>
          <w:lang w:val="fr-CA"/>
        </w:rPr>
        <w:t xml:space="preserve"> partie applique les dispositions du Protocole facultatif, organe qui sera doté des ressources financières et humaines requises. Cependant, il existe au sein du Ministère de l</w:t>
      </w:r>
      <w:r w:rsidR="005239D3" w:rsidRPr="00BA4CDA">
        <w:rPr>
          <w:lang w:val="fr-CA"/>
        </w:rPr>
        <w:t>’</w:t>
      </w:r>
      <w:r w:rsidR="0069737F" w:rsidRPr="00BA4CDA">
        <w:rPr>
          <w:lang w:val="fr-CA"/>
        </w:rPr>
        <w:t>intérieur un Comité de lutte contre la traite des personnes, qui est composé de membres venant des deux parties du pays et qui est saisi de la question de la traite dans le pays.</w:t>
      </w:r>
    </w:p>
    <w:p w:rsidR="00151021" w:rsidRPr="00BA4CDA" w:rsidRDefault="00FD142E" w:rsidP="00C00D82">
      <w:pPr>
        <w:pStyle w:val="H23G"/>
        <w:rPr>
          <w:lang w:val="fr-CA"/>
        </w:rPr>
      </w:pPr>
      <w:r w:rsidRPr="00BA4CDA">
        <w:rPr>
          <w:lang w:val="fr-CA"/>
        </w:rPr>
        <w:tab/>
      </w:r>
      <w:r w:rsidR="00151021" w:rsidRPr="00BA4CDA">
        <w:rPr>
          <w:lang w:val="fr-CA"/>
        </w:rPr>
        <w:t>e)</w:t>
      </w:r>
      <w:r w:rsidRPr="00BA4CDA">
        <w:rPr>
          <w:lang w:val="fr-CA"/>
        </w:rPr>
        <w:tab/>
      </w:r>
      <w:r w:rsidR="0069737F" w:rsidRPr="00BA4CDA">
        <w:rPr>
          <w:lang w:val="fr-CA"/>
        </w:rPr>
        <w:t>Formation et diffusion</w:t>
      </w:r>
    </w:p>
    <w:p w:rsidR="00151021" w:rsidRPr="00BA4CDA" w:rsidRDefault="00056DE2" w:rsidP="00056DE2">
      <w:pPr>
        <w:pStyle w:val="SingleTxtG"/>
        <w:tabs>
          <w:tab w:val="left" w:pos="-360"/>
        </w:tabs>
        <w:rPr>
          <w:lang w:val="fr-CA"/>
        </w:rPr>
      </w:pPr>
      <w:r w:rsidRPr="00BA4CDA">
        <w:rPr>
          <w:lang w:val="fr-CA"/>
        </w:rPr>
        <w:t>279.</w:t>
      </w:r>
      <w:r w:rsidRPr="00BA4CDA">
        <w:rPr>
          <w:lang w:val="fr-CA"/>
        </w:rPr>
        <w:tab/>
      </w:r>
      <w:r w:rsidR="0069737F" w:rsidRPr="00BA4CDA">
        <w:rPr>
          <w:lang w:val="fr-CA"/>
        </w:rPr>
        <w:t>Le Comité a fait les recommandations ci-après</w:t>
      </w:r>
      <w:r w:rsidR="00362537" w:rsidRPr="00BA4CDA">
        <w:rPr>
          <w:lang w:val="fr-CA"/>
        </w:rPr>
        <w:t xml:space="preserve"> à l</w:t>
      </w:r>
      <w:r w:rsidR="005239D3" w:rsidRPr="00BA4CDA">
        <w:rPr>
          <w:lang w:val="fr-CA"/>
        </w:rPr>
        <w:t>’</w:t>
      </w:r>
      <w:r w:rsidR="007916C7" w:rsidRPr="00BA4CDA">
        <w:rPr>
          <w:lang w:val="fr-CA"/>
        </w:rPr>
        <w:t>État</w:t>
      </w:r>
      <w:r w:rsidR="00362537" w:rsidRPr="00BA4CDA">
        <w:rPr>
          <w:lang w:val="fr-CA"/>
        </w:rPr>
        <w:t xml:space="preserve"> partie</w:t>
      </w:r>
      <w:r w:rsidR="0069737F" w:rsidRPr="00BA4CDA">
        <w:rPr>
          <w:lang w:val="fr-CA"/>
        </w:rPr>
        <w:t>:</w:t>
      </w:r>
    </w:p>
    <w:p w:rsidR="00151021" w:rsidRPr="00BA4CDA" w:rsidRDefault="00151021" w:rsidP="00FD142E">
      <w:pPr>
        <w:pStyle w:val="SingleTxtG"/>
        <w:ind w:firstLine="567"/>
        <w:rPr>
          <w:lang w:val="fr-CA"/>
        </w:rPr>
      </w:pPr>
      <w:r w:rsidRPr="00BA4CDA">
        <w:rPr>
          <w:lang w:val="fr-CA"/>
        </w:rPr>
        <w:t>a)</w:t>
      </w:r>
      <w:r w:rsidR="00FD142E" w:rsidRPr="00BA4CDA">
        <w:rPr>
          <w:lang w:val="fr-CA"/>
        </w:rPr>
        <w:tab/>
      </w:r>
      <w:r w:rsidR="00362537" w:rsidRPr="00BA4CDA">
        <w:rPr>
          <w:lang w:val="fr-CA"/>
        </w:rPr>
        <w:t>Renforcer systématiquement l</w:t>
      </w:r>
      <w:r w:rsidR="005239D3" w:rsidRPr="00BA4CDA">
        <w:rPr>
          <w:lang w:val="fr-CA"/>
        </w:rPr>
        <w:t>’</w:t>
      </w:r>
      <w:r w:rsidR="00362537" w:rsidRPr="00BA4CDA">
        <w:rPr>
          <w:lang w:val="fr-CA"/>
        </w:rPr>
        <w:t>enseignement des dispositions du Protocole à tous les groupes professionnels compétents et assurer leur formation à cet égard, qu</w:t>
      </w:r>
      <w:r w:rsidR="005239D3" w:rsidRPr="00BA4CDA">
        <w:rPr>
          <w:lang w:val="fr-CA"/>
        </w:rPr>
        <w:t>’</w:t>
      </w:r>
      <w:r w:rsidR="00362537" w:rsidRPr="00BA4CDA">
        <w:rPr>
          <w:lang w:val="fr-CA"/>
        </w:rPr>
        <w:t>il s</w:t>
      </w:r>
      <w:r w:rsidR="005239D3" w:rsidRPr="00BA4CDA">
        <w:rPr>
          <w:lang w:val="fr-CA"/>
        </w:rPr>
        <w:t>’</w:t>
      </w:r>
      <w:r w:rsidR="00362537" w:rsidRPr="00BA4CDA">
        <w:rPr>
          <w:lang w:val="fr-CA"/>
        </w:rPr>
        <w:t>agisse en particulier des enseignants, des travailleurs sociaux, des juriste</w:t>
      </w:r>
      <w:r w:rsidR="00141F40" w:rsidRPr="00BA4CDA">
        <w:rPr>
          <w:lang w:val="fr-CA"/>
        </w:rPr>
        <w:t>s ou des juges, des mé</w:t>
      </w:r>
      <w:r w:rsidR="00362537" w:rsidRPr="00BA4CDA">
        <w:rPr>
          <w:lang w:val="fr-CA"/>
        </w:rPr>
        <w:t>dias et de la police, dans tout l</w:t>
      </w:r>
      <w:r w:rsidR="005239D3" w:rsidRPr="00BA4CDA">
        <w:rPr>
          <w:lang w:val="fr-CA"/>
        </w:rPr>
        <w:t>’</w:t>
      </w:r>
      <w:r w:rsidR="007916C7" w:rsidRPr="00BA4CDA">
        <w:rPr>
          <w:lang w:val="fr-CA"/>
        </w:rPr>
        <w:t>État</w:t>
      </w:r>
      <w:r w:rsidR="00362537" w:rsidRPr="00BA4CDA">
        <w:rPr>
          <w:lang w:val="fr-CA"/>
        </w:rPr>
        <w:t xml:space="preserve"> partie en fournissant, entre autres, une version plus conviviale du Protocole facultatif; </w:t>
      </w:r>
    </w:p>
    <w:p w:rsidR="00151021" w:rsidRPr="00BA4CDA" w:rsidRDefault="00151021" w:rsidP="00FD142E">
      <w:pPr>
        <w:pStyle w:val="SingleTxtG"/>
        <w:ind w:firstLine="567"/>
        <w:rPr>
          <w:lang w:val="fr-CA"/>
        </w:rPr>
      </w:pPr>
      <w:r w:rsidRPr="00BA4CDA">
        <w:rPr>
          <w:lang w:val="fr-CA"/>
        </w:rPr>
        <w:t>b)</w:t>
      </w:r>
      <w:r w:rsidR="00FD142E" w:rsidRPr="00BA4CDA">
        <w:rPr>
          <w:lang w:val="fr-CA"/>
        </w:rPr>
        <w:tab/>
      </w:r>
      <w:r w:rsidR="00F847BC" w:rsidRPr="00BA4CDA">
        <w:rPr>
          <w:lang w:val="fr-CA"/>
        </w:rPr>
        <w:t>Mieux diffuser les dispositions du Protocole parmi la population, en particulier les enfants et les parents, en se servant des cours dispensés par l</w:t>
      </w:r>
      <w:r w:rsidR="005239D3" w:rsidRPr="00BA4CDA">
        <w:rPr>
          <w:lang w:val="fr-CA"/>
        </w:rPr>
        <w:t>’</w:t>
      </w:r>
      <w:r w:rsidR="00F847BC" w:rsidRPr="00BA4CDA">
        <w:rPr>
          <w:lang w:val="fr-CA"/>
        </w:rPr>
        <w:t>école et d</w:t>
      </w:r>
      <w:r w:rsidR="005239D3" w:rsidRPr="00BA4CDA">
        <w:rPr>
          <w:lang w:val="fr-CA"/>
        </w:rPr>
        <w:t>’</w:t>
      </w:r>
      <w:r w:rsidR="00F847BC" w:rsidRPr="00BA4CDA">
        <w:rPr>
          <w:lang w:val="fr-CA"/>
        </w:rPr>
        <w:t>un matériel approprié spécialement conçu pour les enfants, dont u</w:t>
      </w:r>
      <w:r w:rsidR="00141F40" w:rsidRPr="00BA4CDA">
        <w:rPr>
          <w:lang w:val="fr-CA"/>
        </w:rPr>
        <w:t>ne version du P</w:t>
      </w:r>
      <w:r w:rsidR="00F847BC" w:rsidRPr="00BA4CDA">
        <w:rPr>
          <w:lang w:val="fr-CA"/>
        </w:rPr>
        <w:t>rotocole établi</w:t>
      </w:r>
      <w:r w:rsidR="00C60AC9" w:rsidRPr="00BA4CDA">
        <w:rPr>
          <w:lang w:val="fr-CA"/>
        </w:rPr>
        <w:t>e</w:t>
      </w:r>
      <w:r w:rsidR="00F847BC" w:rsidRPr="00BA4CDA">
        <w:rPr>
          <w:lang w:val="fr-CA"/>
        </w:rPr>
        <w:t xml:space="preserve"> à leur intention et en k</w:t>
      </w:r>
      <w:r w:rsidRPr="00BA4CDA">
        <w:rPr>
          <w:lang w:val="fr-CA"/>
        </w:rPr>
        <w:t>iswahili;</w:t>
      </w:r>
    </w:p>
    <w:p w:rsidR="00151021" w:rsidRPr="00BA4CDA" w:rsidRDefault="00151021" w:rsidP="00FD142E">
      <w:pPr>
        <w:pStyle w:val="SingleTxtG"/>
        <w:ind w:firstLine="567"/>
        <w:rPr>
          <w:lang w:val="fr-CA"/>
        </w:rPr>
      </w:pPr>
      <w:r w:rsidRPr="00BA4CDA">
        <w:rPr>
          <w:lang w:val="fr-CA"/>
        </w:rPr>
        <w:t>c)</w:t>
      </w:r>
      <w:r w:rsidR="00FD142E" w:rsidRPr="00BA4CDA">
        <w:rPr>
          <w:lang w:val="fr-CA"/>
        </w:rPr>
        <w:tab/>
      </w:r>
      <w:r w:rsidR="0017134A" w:rsidRPr="00BA4CDA">
        <w:rPr>
          <w:lang w:val="fr-CA"/>
        </w:rPr>
        <w:t>Renforcer systématiquement, dans une perspective d</w:t>
      </w:r>
      <w:r w:rsidR="005239D3" w:rsidRPr="00BA4CDA">
        <w:rPr>
          <w:lang w:val="fr-CA"/>
        </w:rPr>
        <w:t>’</w:t>
      </w:r>
      <w:r w:rsidR="0017134A" w:rsidRPr="00BA4CDA">
        <w:rPr>
          <w:lang w:val="fr-CA"/>
        </w:rPr>
        <w:t>égalité des sexes, l</w:t>
      </w:r>
      <w:r w:rsidR="005239D3" w:rsidRPr="00BA4CDA">
        <w:rPr>
          <w:lang w:val="fr-CA"/>
        </w:rPr>
        <w:t>’</w:t>
      </w:r>
      <w:r w:rsidR="0017134A" w:rsidRPr="00BA4CDA">
        <w:rPr>
          <w:lang w:val="fr-CA"/>
        </w:rPr>
        <w:t xml:space="preserve">enseignement et la formation aux dispositions du Protocole facultatif à tous les groupes professionnels travaillant avec les enfants victimes des infractions visées dans le Protocole facultatif; </w:t>
      </w:r>
    </w:p>
    <w:p w:rsidR="00151021" w:rsidRPr="00BA4CDA" w:rsidRDefault="00151021" w:rsidP="00FD142E">
      <w:pPr>
        <w:pStyle w:val="SingleTxtG"/>
        <w:ind w:firstLine="567"/>
        <w:rPr>
          <w:lang w:val="fr-CA"/>
        </w:rPr>
      </w:pPr>
      <w:r w:rsidRPr="00BA4CDA">
        <w:rPr>
          <w:lang w:val="fr-CA"/>
        </w:rPr>
        <w:t>d)</w:t>
      </w:r>
      <w:r w:rsidR="00FD142E" w:rsidRPr="00BA4CDA">
        <w:rPr>
          <w:lang w:val="fr-CA"/>
        </w:rPr>
        <w:tab/>
      </w:r>
      <w:r w:rsidR="0017134A" w:rsidRPr="00BA4CDA">
        <w:rPr>
          <w:lang w:val="fr-CA"/>
        </w:rPr>
        <w:t>En coopération avec la société civile, promouvoir, conformément au paragraphe 2 de l</w:t>
      </w:r>
      <w:r w:rsidR="005239D3" w:rsidRPr="00BA4CDA">
        <w:rPr>
          <w:lang w:val="fr-CA"/>
        </w:rPr>
        <w:t>’</w:t>
      </w:r>
      <w:r w:rsidR="0017134A" w:rsidRPr="00BA4CDA">
        <w:rPr>
          <w:lang w:val="fr-CA"/>
        </w:rPr>
        <w:t>article 9 du Protocole facultatif, la sensibilisation du grand public, y compris les enfants, par l</w:t>
      </w:r>
      <w:r w:rsidR="005239D3" w:rsidRPr="00BA4CDA">
        <w:rPr>
          <w:lang w:val="fr-CA"/>
        </w:rPr>
        <w:t>’</w:t>
      </w:r>
      <w:r w:rsidR="0017134A" w:rsidRPr="00BA4CDA">
        <w:rPr>
          <w:lang w:val="fr-CA"/>
        </w:rPr>
        <w:t>information, à l</w:t>
      </w:r>
      <w:r w:rsidR="005239D3" w:rsidRPr="00BA4CDA">
        <w:rPr>
          <w:lang w:val="fr-CA"/>
        </w:rPr>
        <w:t>’</w:t>
      </w:r>
      <w:r w:rsidR="0017134A" w:rsidRPr="00BA4CDA">
        <w:rPr>
          <w:lang w:val="fr-CA"/>
        </w:rPr>
        <w:t>aide d</w:t>
      </w:r>
      <w:r w:rsidR="00141F40" w:rsidRPr="00BA4CDA">
        <w:rPr>
          <w:lang w:val="fr-CA"/>
        </w:rPr>
        <w:t>e tous les moyens appropriés, l</w:t>
      </w:r>
      <w:r w:rsidR="005239D3" w:rsidRPr="00BA4CDA">
        <w:rPr>
          <w:lang w:val="fr-CA"/>
        </w:rPr>
        <w:t>’</w:t>
      </w:r>
      <w:r w:rsidR="00141F40" w:rsidRPr="00BA4CDA">
        <w:rPr>
          <w:lang w:val="fr-CA"/>
        </w:rPr>
        <w:t xml:space="preserve">éducation et </w:t>
      </w:r>
      <w:r w:rsidR="0017134A" w:rsidRPr="00BA4CDA">
        <w:rPr>
          <w:lang w:val="fr-CA"/>
        </w:rPr>
        <w:t>la formation portant sur les mesures préventives et les effets néfastes de toutes les infractions visées dans le Protocole, y compris en encourageant la participation de la communauté et, en particulier, des enfants et des deux sexes victimes, à ces programmes d</w:t>
      </w:r>
      <w:r w:rsidR="005239D3" w:rsidRPr="00BA4CDA">
        <w:rPr>
          <w:lang w:val="fr-CA"/>
        </w:rPr>
        <w:t>’</w:t>
      </w:r>
      <w:r w:rsidR="0017134A" w:rsidRPr="00BA4CDA">
        <w:rPr>
          <w:lang w:val="fr-CA"/>
        </w:rPr>
        <w:t>information, d</w:t>
      </w:r>
      <w:r w:rsidR="005239D3" w:rsidRPr="00BA4CDA">
        <w:rPr>
          <w:lang w:val="fr-CA"/>
        </w:rPr>
        <w:t>’</w:t>
      </w:r>
      <w:r w:rsidR="0017134A" w:rsidRPr="00BA4CDA">
        <w:rPr>
          <w:lang w:val="fr-CA"/>
        </w:rPr>
        <w:t>éducation et de formation</w:t>
      </w:r>
      <w:r w:rsidRPr="00BA4CDA">
        <w:rPr>
          <w:lang w:val="fr-CA"/>
        </w:rPr>
        <w:t>.</w:t>
      </w:r>
    </w:p>
    <w:p w:rsidR="00151021" w:rsidRPr="00BA4CDA" w:rsidRDefault="00056DE2" w:rsidP="00056DE2">
      <w:pPr>
        <w:pStyle w:val="SingleTxtG"/>
        <w:tabs>
          <w:tab w:val="left" w:pos="-360"/>
        </w:tabs>
        <w:rPr>
          <w:lang w:val="fr-CA"/>
        </w:rPr>
      </w:pPr>
      <w:r w:rsidRPr="00BA4CDA">
        <w:rPr>
          <w:lang w:val="fr-CA"/>
        </w:rPr>
        <w:t>280.</w:t>
      </w:r>
      <w:r w:rsidRPr="00BA4CDA">
        <w:rPr>
          <w:lang w:val="fr-CA"/>
        </w:rPr>
        <w:tab/>
      </w:r>
      <w:r w:rsidR="00527930" w:rsidRPr="00BA4CDA">
        <w:rPr>
          <w:lang w:val="fr-CA"/>
        </w:rPr>
        <w:t>L</w:t>
      </w:r>
      <w:r w:rsidR="005239D3" w:rsidRPr="00BA4CDA">
        <w:rPr>
          <w:lang w:val="fr-CA"/>
        </w:rPr>
        <w:t>’</w:t>
      </w:r>
      <w:r w:rsidR="007916C7" w:rsidRPr="00BA4CDA">
        <w:rPr>
          <w:lang w:val="fr-CA"/>
        </w:rPr>
        <w:t>État</w:t>
      </w:r>
      <w:r w:rsidR="00527930" w:rsidRPr="00BA4CDA">
        <w:rPr>
          <w:lang w:val="fr-CA"/>
        </w:rPr>
        <w:t xml:space="preserve"> partie a appliqué cette recommandation; il a pris, notamment,</w:t>
      </w:r>
      <w:r w:rsidR="007916C7" w:rsidRPr="00BA4CDA">
        <w:rPr>
          <w:lang w:val="fr-CA"/>
        </w:rPr>
        <w:t xml:space="preserve"> </w:t>
      </w:r>
      <w:r w:rsidR="00527930" w:rsidRPr="00BA4CDA">
        <w:rPr>
          <w:lang w:val="fr-CA"/>
        </w:rPr>
        <w:t>des mesures pour diffuser le Protocole parmi les membres de la population, en particulier les enfants et les parents. Des programmes de cours et un matériel approprié ont été conçus spécialement pour les enfants, notamment une version conviviale en k</w:t>
      </w:r>
      <w:r w:rsidR="00151021" w:rsidRPr="00BA4CDA">
        <w:rPr>
          <w:lang w:val="fr-CA"/>
        </w:rPr>
        <w:t>iswahili</w:t>
      </w:r>
      <w:r w:rsidR="00527930" w:rsidRPr="00BA4CDA">
        <w:rPr>
          <w:lang w:val="fr-CA"/>
        </w:rPr>
        <w:t xml:space="preserve"> du Protocole. L</w:t>
      </w:r>
      <w:r w:rsidR="005239D3" w:rsidRPr="00BA4CDA">
        <w:rPr>
          <w:lang w:val="fr-CA"/>
        </w:rPr>
        <w:t>’</w:t>
      </w:r>
      <w:r w:rsidR="007916C7" w:rsidRPr="00BA4CDA">
        <w:rPr>
          <w:lang w:val="fr-CA"/>
        </w:rPr>
        <w:t>État</w:t>
      </w:r>
      <w:r w:rsidR="00527930" w:rsidRPr="00BA4CDA">
        <w:rPr>
          <w:lang w:val="fr-CA"/>
        </w:rPr>
        <w:t xml:space="preserve"> partie a aussi renforcé systématiquement, dans une perspective favorable à l</w:t>
      </w:r>
      <w:r w:rsidR="005239D3" w:rsidRPr="00BA4CDA">
        <w:rPr>
          <w:lang w:val="fr-CA"/>
        </w:rPr>
        <w:t>’</w:t>
      </w:r>
      <w:r w:rsidR="00527930" w:rsidRPr="00BA4CDA">
        <w:rPr>
          <w:lang w:val="fr-CA"/>
        </w:rPr>
        <w:t>égalité des sexes, l</w:t>
      </w:r>
      <w:r w:rsidR="005239D3" w:rsidRPr="00BA4CDA">
        <w:rPr>
          <w:lang w:val="fr-CA"/>
        </w:rPr>
        <w:t>’</w:t>
      </w:r>
      <w:r w:rsidR="00527930" w:rsidRPr="00BA4CDA">
        <w:rPr>
          <w:lang w:val="fr-CA"/>
        </w:rPr>
        <w:t>éducation et la formation à propos des dispositions du Protocole à l</w:t>
      </w:r>
      <w:r w:rsidR="005239D3" w:rsidRPr="00BA4CDA">
        <w:rPr>
          <w:lang w:val="fr-CA"/>
        </w:rPr>
        <w:t>’</w:t>
      </w:r>
      <w:r w:rsidR="00527930" w:rsidRPr="00BA4CDA">
        <w:rPr>
          <w:lang w:val="fr-CA"/>
        </w:rPr>
        <w:t>intention de tous les groupes professionnels travaillant avec les enfants victimes des infractions visées dans le Protocole, en s</w:t>
      </w:r>
      <w:r w:rsidR="005239D3" w:rsidRPr="00BA4CDA">
        <w:rPr>
          <w:lang w:val="fr-CA"/>
        </w:rPr>
        <w:t>’</w:t>
      </w:r>
      <w:r w:rsidR="00527930" w:rsidRPr="00BA4CDA">
        <w:rPr>
          <w:lang w:val="fr-CA"/>
        </w:rPr>
        <w:t>appuyant en Tanzanie continentale sur le Ministère du développement local, de l</w:t>
      </w:r>
      <w:r w:rsidR="005239D3" w:rsidRPr="00BA4CDA">
        <w:rPr>
          <w:lang w:val="fr-CA"/>
        </w:rPr>
        <w:t>’</w:t>
      </w:r>
      <w:r w:rsidR="00527930" w:rsidRPr="00BA4CDA">
        <w:rPr>
          <w:lang w:val="fr-CA"/>
        </w:rPr>
        <w:t>égalité entre femmes et hommes et de l</w:t>
      </w:r>
      <w:r w:rsidR="005239D3" w:rsidRPr="00BA4CDA">
        <w:rPr>
          <w:lang w:val="fr-CA"/>
        </w:rPr>
        <w:t>’</w:t>
      </w:r>
      <w:r w:rsidR="00527930" w:rsidRPr="00BA4CDA">
        <w:rPr>
          <w:lang w:val="fr-CA"/>
        </w:rPr>
        <w:t>enfant, et à Zanzibar sur le Ministère du bien-</w:t>
      </w:r>
      <w:r w:rsidR="00DA4787" w:rsidRPr="00BA4CDA">
        <w:rPr>
          <w:lang w:val="fr-CA"/>
        </w:rPr>
        <w:t>être</w:t>
      </w:r>
      <w:r w:rsidR="00527930" w:rsidRPr="00BA4CDA">
        <w:rPr>
          <w:lang w:val="fr-CA"/>
        </w:rPr>
        <w:t xml:space="preserve"> social, de la jeunesse et du développement de l</w:t>
      </w:r>
      <w:r w:rsidR="005239D3" w:rsidRPr="00BA4CDA">
        <w:rPr>
          <w:lang w:val="fr-CA"/>
        </w:rPr>
        <w:t>’</w:t>
      </w:r>
      <w:r w:rsidR="00527930" w:rsidRPr="00BA4CDA">
        <w:rPr>
          <w:lang w:val="fr-CA"/>
        </w:rPr>
        <w:t>enfant. En outre, il a renforcé sa coopération avec la sociét</w:t>
      </w:r>
      <w:r w:rsidR="00DA4787" w:rsidRPr="00BA4CDA">
        <w:rPr>
          <w:lang w:val="fr-CA"/>
        </w:rPr>
        <w:t>é civile, conformément au parag</w:t>
      </w:r>
      <w:r w:rsidR="00527930" w:rsidRPr="00BA4CDA">
        <w:rPr>
          <w:lang w:val="fr-CA"/>
        </w:rPr>
        <w:t xml:space="preserve">raphe </w:t>
      </w:r>
      <w:r w:rsidR="00DA4787" w:rsidRPr="00BA4CDA">
        <w:rPr>
          <w:lang w:val="fr-CA"/>
        </w:rPr>
        <w:t>2 de l</w:t>
      </w:r>
      <w:r w:rsidR="005239D3" w:rsidRPr="00BA4CDA">
        <w:rPr>
          <w:lang w:val="fr-CA"/>
        </w:rPr>
        <w:t>’</w:t>
      </w:r>
      <w:r w:rsidR="00DA4787" w:rsidRPr="00BA4CDA">
        <w:rPr>
          <w:lang w:val="fr-CA"/>
        </w:rPr>
        <w:t>article 9 du Protocole</w:t>
      </w:r>
      <w:r w:rsidR="00930F0D" w:rsidRPr="00BA4CDA">
        <w:rPr>
          <w:lang w:val="fr-CA"/>
        </w:rPr>
        <w:t>, en sensibilisant le grand public, y compris les enfants grâce à l</w:t>
      </w:r>
      <w:r w:rsidR="005239D3" w:rsidRPr="00BA4CDA">
        <w:rPr>
          <w:lang w:val="fr-CA"/>
        </w:rPr>
        <w:t>’</w:t>
      </w:r>
      <w:r w:rsidR="00930F0D" w:rsidRPr="00BA4CDA">
        <w:rPr>
          <w:lang w:val="fr-CA"/>
        </w:rPr>
        <w:t>information, à l</w:t>
      </w:r>
      <w:r w:rsidR="005239D3" w:rsidRPr="00BA4CDA">
        <w:rPr>
          <w:lang w:val="fr-CA"/>
        </w:rPr>
        <w:t>’</w:t>
      </w:r>
      <w:r w:rsidR="00930F0D" w:rsidRPr="00BA4CDA">
        <w:rPr>
          <w:lang w:val="fr-CA"/>
        </w:rPr>
        <w:t>aide de tous les moyens appropriés</w:t>
      </w:r>
      <w:r w:rsidR="00764DAA" w:rsidRPr="00BA4CDA">
        <w:rPr>
          <w:lang w:val="fr-CA"/>
        </w:rPr>
        <w:t>,</w:t>
      </w:r>
      <w:r w:rsidR="00930F0D" w:rsidRPr="00BA4CDA">
        <w:rPr>
          <w:lang w:val="fr-CA"/>
        </w:rPr>
        <w:t xml:space="preserve"> </w:t>
      </w:r>
      <w:r w:rsidR="00141F40" w:rsidRPr="00BA4CDA">
        <w:rPr>
          <w:lang w:val="fr-CA"/>
        </w:rPr>
        <w:t>à</w:t>
      </w:r>
      <w:r w:rsidR="00930F0D" w:rsidRPr="00BA4CDA">
        <w:rPr>
          <w:lang w:val="fr-CA"/>
        </w:rPr>
        <w:t xml:space="preserve"> l</w:t>
      </w:r>
      <w:r w:rsidR="005239D3" w:rsidRPr="00BA4CDA">
        <w:rPr>
          <w:lang w:val="fr-CA"/>
        </w:rPr>
        <w:t>’</w:t>
      </w:r>
      <w:r w:rsidR="00930F0D" w:rsidRPr="00BA4CDA">
        <w:rPr>
          <w:lang w:val="fr-CA"/>
        </w:rPr>
        <w:t>éducation et</w:t>
      </w:r>
      <w:r w:rsidR="00141F40" w:rsidRPr="00BA4CDA">
        <w:rPr>
          <w:lang w:val="fr-CA"/>
        </w:rPr>
        <w:t xml:space="preserve"> à</w:t>
      </w:r>
      <w:r w:rsidR="00930F0D" w:rsidRPr="00BA4CDA">
        <w:rPr>
          <w:lang w:val="fr-CA"/>
        </w:rPr>
        <w:t xml:space="preserve"> la formation. La sensibilisation portait aussi sur les mesures préventives requises et sur les effets néfastes de toutes les infractions visées dans le Protocole, y compris en encourageant la participation de la communauté et, en particulier, des enfants et des enfants des deux sexes victimes, à ces programmes d</w:t>
      </w:r>
      <w:r w:rsidR="005239D3" w:rsidRPr="00BA4CDA">
        <w:rPr>
          <w:lang w:val="fr-CA"/>
        </w:rPr>
        <w:t>’</w:t>
      </w:r>
      <w:r w:rsidR="00930F0D" w:rsidRPr="00BA4CDA">
        <w:rPr>
          <w:lang w:val="fr-CA"/>
        </w:rPr>
        <w:t>information, d</w:t>
      </w:r>
      <w:r w:rsidR="005239D3" w:rsidRPr="00BA4CDA">
        <w:rPr>
          <w:lang w:val="fr-CA"/>
        </w:rPr>
        <w:t>’</w:t>
      </w:r>
      <w:r w:rsidR="00930F0D" w:rsidRPr="00BA4CDA">
        <w:rPr>
          <w:lang w:val="fr-CA"/>
        </w:rPr>
        <w:t>éducation et de formation</w:t>
      </w:r>
      <w:r w:rsidR="00527930" w:rsidRPr="00BA4CDA">
        <w:rPr>
          <w:lang w:val="fr-CA"/>
        </w:rPr>
        <w:t>.</w:t>
      </w:r>
    </w:p>
    <w:p w:rsidR="00151021" w:rsidRPr="00BA4CDA" w:rsidRDefault="00FD142E" w:rsidP="00C00D82">
      <w:pPr>
        <w:pStyle w:val="H23G"/>
        <w:rPr>
          <w:lang w:val="fr-CA"/>
        </w:rPr>
      </w:pPr>
      <w:r w:rsidRPr="00BA4CDA">
        <w:rPr>
          <w:lang w:val="fr-CA"/>
        </w:rPr>
        <w:tab/>
      </w:r>
      <w:r w:rsidR="00151021" w:rsidRPr="00BA4CDA">
        <w:rPr>
          <w:lang w:val="fr-CA"/>
        </w:rPr>
        <w:t>f)</w:t>
      </w:r>
      <w:r w:rsidRPr="00BA4CDA">
        <w:rPr>
          <w:lang w:val="fr-CA"/>
        </w:rPr>
        <w:tab/>
      </w:r>
      <w:r w:rsidR="00151021" w:rsidRPr="00BA4CDA">
        <w:rPr>
          <w:lang w:val="fr-CA"/>
        </w:rPr>
        <w:t xml:space="preserve">Allocation </w:t>
      </w:r>
      <w:r w:rsidR="001E04CA" w:rsidRPr="00BA4CDA">
        <w:rPr>
          <w:lang w:val="fr-CA"/>
        </w:rPr>
        <w:t>des</w:t>
      </w:r>
      <w:r w:rsidR="00151021" w:rsidRPr="00BA4CDA">
        <w:rPr>
          <w:lang w:val="fr-CA"/>
        </w:rPr>
        <w:t xml:space="preserve"> re</w:t>
      </w:r>
      <w:r w:rsidR="001E04CA" w:rsidRPr="00BA4CDA">
        <w:rPr>
          <w:lang w:val="fr-CA"/>
        </w:rPr>
        <w:t>s</w:t>
      </w:r>
      <w:r w:rsidR="00151021" w:rsidRPr="00BA4CDA">
        <w:rPr>
          <w:lang w:val="fr-CA"/>
        </w:rPr>
        <w:t>sources</w:t>
      </w:r>
    </w:p>
    <w:p w:rsidR="00151021" w:rsidRPr="00BA4CDA" w:rsidRDefault="00056DE2" w:rsidP="00056DE2">
      <w:pPr>
        <w:pStyle w:val="SingleTxtG"/>
        <w:tabs>
          <w:tab w:val="left" w:pos="-360"/>
        </w:tabs>
        <w:rPr>
          <w:lang w:val="fr-CA"/>
        </w:rPr>
      </w:pPr>
      <w:r w:rsidRPr="00BA4CDA">
        <w:rPr>
          <w:lang w:val="fr-CA"/>
        </w:rPr>
        <w:t>281.</w:t>
      </w:r>
      <w:r w:rsidRPr="00BA4CDA">
        <w:rPr>
          <w:lang w:val="fr-CA"/>
        </w:rPr>
        <w:tab/>
      </w:r>
      <w:r w:rsidR="00530E7B" w:rsidRPr="00BA4CDA">
        <w:rPr>
          <w:lang w:val="fr-CA"/>
        </w:rPr>
        <w:t>Le Comité a recommandé à l</w:t>
      </w:r>
      <w:r w:rsidR="005239D3" w:rsidRPr="00BA4CDA">
        <w:rPr>
          <w:lang w:val="fr-CA"/>
        </w:rPr>
        <w:t>’</w:t>
      </w:r>
      <w:r w:rsidR="007916C7" w:rsidRPr="00BA4CDA">
        <w:rPr>
          <w:lang w:val="fr-CA"/>
        </w:rPr>
        <w:t>État</w:t>
      </w:r>
      <w:r w:rsidR="00530E7B" w:rsidRPr="00BA4CDA">
        <w:rPr>
          <w:lang w:val="fr-CA"/>
        </w:rPr>
        <w:t xml:space="preserve"> partie de tenir dûment compte des recommandations formulées par le Comité à la suite de sa Journée de discussion générale sur l</w:t>
      </w:r>
      <w:r w:rsidR="005239D3" w:rsidRPr="00BA4CDA">
        <w:rPr>
          <w:lang w:val="fr-CA"/>
        </w:rPr>
        <w:t>’</w:t>
      </w:r>
      <w:r w:rsidR="00530E7B" w:rsidRPr="00BA4CDA">
        <w:rPr>
          <w:lang w:val="fr-CA"/>
        </w:rPr>
        <w:t>article 4 de la Convention</w:t>
      </w:r>
      <w:r w:rsidR="00151021" w:rsidRPr="00BA4CDA">
        <w:rPr>
          <w:lang w:val="fr-CA"/>
        </w:rPr>
        <w:t>:</w:t>
      </w:r>
    </w:p>
    <w:p w:rsidR="00151021" w:rsidRPr="00BA4CDA" w:rsidRDefault="00151021" w:rsidP="00FD142E">
      <w:pPr>
        <w:pStyle w:val="SingleTxtG"/>
        <w:ind w:firstLine="567"/>
        <w:rPr>
          <w:lang w:val="fr-CA"/>
        </w:rPr>
      </w:pPr>
      <w:r w:rsidRPr="00BA4CDA">
        <w:rPr>
          <w:lang w:val="fr-CA"/>
        </w:rPr>
        <w:t>a)</w:t>
      </w:r>
      <w:r w:rsidR="00FD142E" w:rsidRPr="00BA4CDA">
        <w:rPr>
          <w:lang w:val="fr-CA"/>
        </w:rPr>
        <w:tab/>
      </w:r>
      <w:r w:rsidR="00530E7B" w:rsidRPr="00BA4CDA">
        <w:rPr>
          <w:lang w:val="fr-CA"/>
        </w:rPr>
        <w:t>Fournir les ressources humaines et financières reprises pour la conception et l</w:t>
      </w:r>
      <w:r w:rsidR="005239D3" w:rsidRPr="00BA4CDA">
        <w:rPr>
          <w:lang w:val="fr-CA"/>
        </w:rPr>
        <w:t>’</w:t>
      </w:r>
      <w:r w:rsidR="00530E7B" w:rsidRPr="00BA4CDA">
        <w:rPr>
          <w:lang w:val="fr-CA"/>
        </w:rPr>
        <w:t xml:space="preserve">exécution de projets et de plans, en particulier au niveau local, en vue de la prévention, de la protection, de la réadaptation physique et psychologique des victimes et de leur réinsertion sociale, ainsi que de la répression des infractions visées dans le Protocole facultatif; </w:t>
      </w:r>
    </w:p>
    <w:p w:rsidR="00151021" w:rsidRPr="00BA4CDA" w:rsidRDefault="00151021" w:rsidP="00FD142E">
      <w:pPr>
        <w:pStyle w:val="SingleTxtG"/>
        <w:ind w:firstLine="567"/>
        <w:rPr>
          <w:lang w:val="fr-CA"/>
        </w:rPr>
      </w:pPr>
      <w:r w:rsidRPr="00BA4CDA">
        <w:rPr>
          <w:lang w:val="fr-CA"/>
        </w:rPr>
        <w:t>b)</w:t>
      </w:r>
      <w:r w:rsidR="00FD142E" w:rsidRPr="00BA4CDA">
        <w:rPr>
          <w:lang w:val="fr-CA"/>
        </w:rPr>
        <w:tab/>
      </w:r>
      <w:r w:rsidR="0096765F" w:rsidRPr="00BA4CDA">
        <w:rPr>
          <w:lang w:val="fr-CA"/>
        </w:rPr>
        <w:t>Veiller à ce que l</w:t>
      </w:r>
      <w:r w:rsidR="005239D3" w:rsidRPr="00BA4CDA">
        <w:rPr>
          <w:lang w:val="fr-CA"/>
        </w:rPr>
        <w:t>’</w:t>
      </w:r>
      <w:r w:rsidR="0096765F" w:rsidRPr="00BA4CDA">
        <w:rPr>
          <w:lang w:val="fr-CA"/>
        </w:rPr>
        <w:t>établissement du budget tienne compte des droits d</w:t>
      </w:r>
      <w:r w:rsidR="00530E7B" w:rsidRPr="00BA4CDA">
        <w:rPr>
          <w:lang w:val="fr-CA"/>
        </w:rPr>
        <w:t>e l</w:t>
      </w:r>
      <w:r w:rsidR="005239D3" w:rsidRPr="00BA4CDA">
        <w:rPr>
          <w:lang w:val="fr-CA"/>
        </w:rPr>
        <w:t>’</w:t>
      </w:r>
      <w:r w:rsidR="00530E7B" w:rsidRPr="00BA4CDA">
        <w:rPr>
          <w:lang w:val="fr-CA"/>
        </w:rPr>
        <w:t>homme, en particulier, par l</w:t>
      </w:r>
      <w:r w:rsidR="005239D3" w:rsidRPr="00BA4CDA">
        <w:rPr>
          <w:lang w:val="fr-CA"/>
        </w:rPr>
        <w:t>’</w:t>
      </w:r>
      <w:r w:rsidR="0096765F" w:rsidRPr="00BA4CDA">
        <w:rPr>
          <w:lang w:val="fr-CA"/>
        </w:rPr>
        <w:t>accent mis sur les enfants, y compris l</w:t>
      </w:r>
      <w:r w:rsidR="005239D3" w:rsidRPr="00BA4CDA">
        <w:rPr>
          <w:lang w:val="fr-CA"/>
        </w:rPr>
        <w:t>’</w:t>
      </w:r>
      <w:r w:rsidR="0096765F" w:rsidRPr="00BA4CDA">
        <w:rPr>
          <w:lang w:val="fr-CA"/>
        </w:rPr>
        <w:t xml:space="preserve">application de la stratégie nationale de croissance économique et de </w:t>
      </w:r>
      <w:r w:rsidR="009C2CE0" w:rsidRPr="00BA4CDA">
        <w:rPr>
          <w:lang w:val="fr-CA"/>
        </w:rPr>
        <w:t>ré</w:t>
      </w:r>
      <w:r w:rsidR="0096765F" w:rsidRPr="00BA4CDA">
        <w:rPr>
          <w:lang w:val="fr-CA"/>
        </w:rPr>
        <w:t xml:space="preserve">duction de la pauvreté </w:t>
      </w:r>
      <w:r w:rsidRPr="00BA4CDA">
        <w:rPr>
          <w:lang w:val="fr-CA"/>
        </w:rPr>
        <w:t xml:space="preserve">(MKUKUTA </w:t>
      </w:r>
      <w:r w:rsidR="0096765F" w:rsidRPr="00BA4CDA">
        <w:rPr>
          <w:lang w:val="fr-CA"/>
        </w:rPr>
        <w:t>en Tanzanie continentale et</w:t>
      </w:r>
      <w:r w:rsidRPr="00BA4CDA">
        <w:rPr>
          <w:lang w:val="fr-CA"/>
        </w:rPr>
        <w:t xml:space="preserve"> MKUZA </w:t>
      </w:r>
      <w:r w:rsidR="0096765F" w:rsidRPr="00BA4CDA">
        <w:rPr>
          <w:lang w:val="fr-CA"/>
        </w:rPr>
        <w:t>à</w:t>
      </w:r>
      <w:r w:rsidRPr="00BA4CDA">
        <w:rPr>
          <w:lang w:val="fr-CA"/>
        </w:rPr>
        <w:t xml:space="preserve"> Zanzibar).</w:t>
      </w:r>
    </w:p>
    <w:p w:rsidR="00151021" w:rsidRPr="00BA4CDA" w:rsidRDefault="00056DE2" w:rsidP="00056DE2">
      <w:pPr>
        <w:pStyle w:val="SingleTxtG"/>
        <w:tabs>
          <w:tab w:val="left" w:pos="-360"/>
        </w:tabs>
        <w:rPr>
          <w:lang w:val="fr-CA"/>
        </w:rPr>
      </w:pPr>
      <w:r w:rsidRPr="00BA4CDA">
        <w:rPr>
          <w:lang w:val="fr-CA"/>
        </w:rPr>
        <w:t>282.</w:t>
      </w:r>
      <w:r w:rsidRPr="00BA4CDA">
        <w:rPr>
          <w:lang w:val="fr-CA"/>
        </w:rPr>
        <w:tab/>
      </w:r>
      <w:r w:rsidR="00BD11FC" w:rsidRPr="00BA4CDA">
        <w:rPr>
          <w:lang w:val="fr-CA"/>
        </w:rPr>
        <w:t>L</w:t>
      </w:r>
      <w:r w:rsidR="005239D3" w:rsidRPr="00BA4CDA">
        <w:rPr>
          <w:lang w:val="fr-CA"/>
        </w:rPr>
        <w:t>’</w:t>
      </w:r>
      <w:r w:rsidR="007916C7" w:rsidRPr="00BA4CDA">
        <w:rPr>
          <w:lang w:val="fr-CA"/>
        </w:rPr>
        <w:t>État</w:t>
      </w:r>
      <w:r w:rsidR="00BD11FC" w:rsidRPr="00BA4CDA">
        <w:rPr>
          <w:lang w:val="fr-CA"/>
        </w:rPr>
        <w:t xml:space="preserve"> partie a donné suite à cette recommandation, notamment en fournissant les ressources humaines et financières nécessaires pour concevoir et appliquer des plans et projets, spécialement au niveau local, visant à la prévention, à la protection, à la réadaptation physique et psychologique et à la réinsertion sociale des victimes et à la poursuite des infractions visées dans le Protocole. </w:t>
      </w:r>
      <w:r w:rsidR="006436AB" w:rsidRPr="00BA4CDA">
        <w:rPr>
          <w:lang w:val="fr-CA"/>
        </w:rPr>
        <w:t>Il a aussi veillé à ce que le budget soit établi</w:t>
      </w:r>
      <w:r w:rsidR="00FE5CA2" w:rsidRPr="00BA4CDA">
        <w:rPr>
          <w:lang w:val="fr-CA"/>
        </w:rPr>
        <w:t>,</w:t>
      </w:r>
      <w:r w:rsidR="006436AB" w:rsidRPr="00BA4CDA">
        <w:rPr>
          <w:lang w:val="fr-CA"/>
        </w:rPr>
        <w:t xml:space="preserve"> </w:t>
      </w:r>
      <w:r w:rsidR="00196E66" w:rsidRPr="00BA4CDA">
        <w:rPr>
          <w:lang w:val="fr-CA"/>
        </w:rPr>
        <w:t>y compris l</w:t>
      </w:r>
      <w:r w:rsidR="005239D3" w:rsidRPr="00BA4CDA">
        <w:rPr>
          <w:lang w:val="fr-CA"/>
        </w:rPr>
        <w:t>’</w:t>
      </w:r>
      <w:r w:rsidR="00196E66" w:rsidRPr="00BA4CDA">
        <w:rPr>
          <w:lang w:val="fr-CA"/>
        </w:rPr>
        <w:t xml:space="preserve">application de la stratégie nationale pour la croissance économique et la réduction de la pauvreté </w:t>
      </w:r>
      <w:r w:rsidR="00151021" w:rsidRPr="00BA4CDA">
        <w:rPr>
          <w:lang w:val="fr-CA"/>
        </w:rPr>
        <w:t xml:space="preserve">(MKUKUTA </w:t>
      </w:r>
      <w:r w:rsidR="00196E66" w:rsidRPr="00BA4CDA">
        <w:rPr>
          <w:lang w:val="fr-CA"/>
        </w:rPr>
        <w:t>en Tanzanie continentale</w:t>
      </w:r>
      <w:r w:rsidR="00151021" w:rsidRPr="00BA4CDA">
        <w:rPr>
          <w:lang w:val="fr-CA"/>
        </w:rPr>
        <w:t xml:space="preserve"> </w:t>
      </w:r>
      <w:r w:rsidR="00196E66" w:rsidRPr="00BA4CDA">
        <w:rPr>
          <w:lang w:val="fr-CA"/>
        </w:rPr>
        <w:t>et</w:t>
      </w:r>
      <w:r w:rsidR="00151021" w:rsidRPr="00BA4CDA">
        <w:rPr>
          <w:lang w:val="fr-CA"/>
        </w:rPr>
        <w:t xml:space="preserve"> MKUZA </w:t>
      </w:r>
      <w:r w:rsidR="00196E66" w:rsidRPr="00BA4CDA">
        <w:rPr>
          <w:lang w:val="fr-CA"/>
        </w:rPr>
        <w:t>à</w:t>
      </w:r>
      <w:r w:rsidR="00151021" w:rsidRPr="00BA4CDA">
        <w:rPr>
          <w:lang w:val="fr-CA"/>
        </w:rPr>
        <w:t xml:space="preserve"> Zanzibar), </w:t>
      </w:r>
      <w:r w:rsidR="00196E66" w:rsidRPr="00BA4CDA">
        <w:rPr>
          <w:lang w:val="fr-CA"/>
        </w:rPr>
        <w:t xml:space="preserve">ce qui fait de la Tanzanie le premier gouvernement africain à établir un budget pour les enfants en </w:t>
      </w:r>
      <w:r w:rsidR="00151021" w:rsidRPr="00BA4CDA">
        <w:rPr>
          <w:lang w:val="fr-CA"/>
        </w:rPr>
        <w:t>2010</w:t>
      </w:r>
      <w:r w:rsidR="00151021" w:rsidRPr="00BA4CDA">
        <w:rPr>
          <w:rStyle w:val="FootnoteReference"/>
          <w:lang w:val="fr-CA"/>
        </w:rPr>
        <w:footnoteReference w:id="112"/>
      </w:r>
      <w:r w:rsidR="00FE5CA2" w:rsidRPr="00BA4CDA">
        <w:rPr>
          <w:lang w:val="fr-CA"/>
        </w:rPr>
        <w:t>.</w:t>
      </w:r>
    </w:p>
    <w:p w:rsidR="00151021" w:rsidRPr="00BA4CDA" w:rsidRDefault="00FD142E" w:rsidP="00C00D82">
      <w:pPr>
        <w:pStyle w:val="H23G"/>
        <w:rPr>
          <w:lang w:val="fr-CA"/>
        </w:rPr>
      </w:pPr>
      <w:r w:rsidRPr="00BA4CDA">
        <w:rPr>
          <w:lang w:val="fr-CA"/>
        </w:rPr>
        <w:tab/>
      </w:r>
      <w:r w:rsidR="00151021" w:rsidRPr="00BA4CDA">
        <w:rPr>
          <w:lang w:val="fr-CA"/>
        </w:rPr>
        <w:t>g)</w:t>
      </w:r>
      <w:r w:rsidRPr="00BA4CDA">
        <w:rPr>
          <w:lang w:val="fr-CA"/>
        </w:rPr>
        <w:tab/>
      </w:r>
      <w:r w:rsidR="003B0FE4" w:rsidRPr="00BA4CDA">
        <w:rPr>
          <w:lang w:val="fr-CA"/>
        </w:rPr>
        <w:t>Prévention de la vente d</w:t>
      </w:r>
      <w:r w:rsidR="005239D3" w:rsidRPr="00BA4CDA">
        <w:rPr>
          <w:lang w:val="fr-CA"/>
        </w:rPr>
        <w:t>’</w:t>
      </w:r>
      <w:r w:rsidR="003B0FE4" w:rsidRPr="00BA4CDA">
        <w:rPr>
          <w:lang w:val="fr-CA"/>
        </w:rPr>
        <w:t>enfants, de la prostitution des enfants et de la pornographie mettant en scène des enfants</w:t>
      </w:r>
    </w:p>
    <w:p w:rsidR="00151021" w:rsidRPr="00BA4CDA" w:rsidRDefault="00056DE2" w:rsidP="00056DE2">
      <w:pPr>
        <w:pStyle w:val="SingleTxtG"/>
        <w:tabs>
          <w:tab w:val="left" w:pos="-360"/>
        </w:tabs>
        <w:rPr>
          <w:lang w:val="fr-CA"/>
        </w:rPr>
      </w:pPr>
      <w:r w:rsidRPr="00BA4CDA">
        <w:rPr>
          <w:lang w:val="fr-CA"/>
        </w:rPr>
        <w:t>283.</w:t>
      </w:r>
      <w:r w:rsidRPr="00BA4CDA">
        <w:rPr>
          <w:lang w:val="fr-CA"/>
        </w:rPr>
        <w:tab/>
      </w:r>
      <w:r w:rsidR="00AD7818" w:rsidRPr="00BA4CDA">
        <w:rPr>
          <w:lang w:val="fr-CA"/>
        </w:rPr>
        <w:t>Le Comité a recommandé à l</w:t>
      </w:r>
      <w:r w:rsidR="005239D3" w:rsidRPr="00BA4CDA">
        <w:rPr>
          <w:lang w:val="fr-CA"/>
        </w:rPr>
        <w:t>’</w:t>
      </w:r>
      <w:r w:rsidR="007916C7" w:rsidRPr="00BA4CDA">
        <w:rPr>
          <w:lang w:val="fr-CA"/>
        </w:rPr>
        <w:t>État</w:t>
      </w:r>
      <w:r w:rsidR="00AD7818" w:rsidRPr="00BA4CDA">
        <w:rPr>
          <w:lang w:val="fr-CA"/>
        </w:rPr>
        <w:t xml:space="preserve"> partie de renforcer les mesures préventives qu</w:t>
      </w:r>
      <w:r w:rsidR="005239D3" w:rsidRPr="00BA4CDA">
        <w:rPr>
          <w:lang w:val="fr-CA"/>
        </w:rPr>
        <w:t>’</w:t>
      </w:r>
      <w:r w:rsidR="00AD7818" w:rsidRPr="00BA4CDA">
        <w:rPr>
          <w:lang w:val="fr-CA"/>
        </w:rPr>
        <w:t>il prenait, y compris l</w:t>
      </w:r>
      <w:r w:rsidR="005239D3" w:rsidRPr="00BA4CDA">
        <w:rPr>
          <w:lang w:val="fr-CA"/>
        </w:rPr>
        <w:t>’</w:t>
      </w:r>
      <w:r w:rsidR="00AD7818" w:rsidRPr="00BA4CDA">
        <w:rPr>
          <w:lang w:val="fr-CA"/>
        </w:rPr>
        <w:t>allocation des ressources humaines et financières en vue de la recherche au niveaux local et régional visant à étudier les causes profondes, comme la pauvreté et certaines pratiques culturelles, qui contribuent à la vulnérabilité des enfants, à la vente</w:t>
      </w:r>
      <w:r w:rsidR="00367E78" w:rsidRPr="00BA4CDA">
        <w:rPr>
          <w:lang w:val="fr-CA"/>
        </w:rPr>
        <w:t xml:space="preserve"> d</w:t>
      </w:r>
      <w:r w:rsidR="005239D3" w:rsidRPr="00BA4CDA">
        <w:rPr>
          <w:lang w:val="fr-CA"/>
        </w:rPr>
        <w:t>’</w:t>
      </w:r>
      <w:r w:rsidR="00367E78" w:rsidRPr="00BA4CDA">
        <w:rPr>
          <w:lang w:val="fr-CA"/>
        </w:rPr>
        <w:t>enfants</w:t>
      </w:r>
      <w:r w:rsidR="00AD7818" w:rsidRPr="00BA4CDA">
        <w:rPr>
          <w:lang w:val="fr-CA"/>
        </w:rPr>
        <w:t>, à la prostitution</w:t>
      </w:r>
      <w:r w:rsidR="00367E78" w:rsidRPr="00BA4CDA">
        <w:rPr>
          <w:lang w:val="fr-CA"/>
        </w:rPr>
        <w:t xml:space="preserve"> des enfants</w:t>
      </w:r>
      <w:r w:rsidR="00AD7818" w:rsidRPr="00BA4CDA">
        <w:rPr>
          <w:lang w:val="fr-CA"/>
        </w:rPr>
        <w:t>, à la pornographie et au tourisme sexuel. Le Comité a également exhorté l</w:t>
      </w:r>
      <w:r w:rsidR="005239D3" w:rsidRPr="00BA4CDA">
        <w:rPr>
          <w:lang w:val="fr-CA"/>
        </w:rPr>
        <w:t>’</w:t>
      </w:r>
      <w:r w:rsidR="007916C7" w:rsidRPr="00BA4CDA">
        <w:rPr>
          <w:lang w:val="fr-CA"/>
        </w:rPr>
        <w:t>État</w:t>
      </w:r>
      <w:r w:rsidR="00AD7818" w:rsidRPr="00BA4CDA">
        <w:rPr>
          <w:lang w:val="fr-CA"/>
        </w:rPr>
        <w:t xml:space="preserve"> partie à mener des enquêtes sur les rapports indiquant que des enfants étaient vendus à des fins rituelles et à traduire les auteurs de cette infraction en justice.</w:t>
      </w:r>
    </w:p>
    <w:p w:rsidR="00151021" w:rsidRPr="00BA4CDA" w:rsidRDefault="00056DE2" w:rsidP="00056DE2">
      <w:pPr>
        <w:pStyle w:val="SingleTxtG"/>
        <w:tabs>
          <w:tab w:val="left" w:pos="-360"/>
        </w:tabs>
        <w:rPr>
          <w:lang w:val="fr-CA"/>
        </w:rPr>
      </w:pPr>
      <w:r w:rsidRPr="00BA4CDA">
        <w:rPr>
          <w:lang w:val="fr-CA"/>
        </w:rPr>
        <w:t>284.</w:t>
      </w:r>
      <w:r w:rsidRPr="00BA4CDA">
        <w:rPr>
          <w:lang w:val="fr-CA"/>
        </w:rPr>
        <w:tab/>
      </w:r>
      <w:r w:rsidR="002832C4" w:rsidRPr="00BA4CDA">
        <w:rPr>
          <w:lang w:val="fr-CA"/>
        </w:rPr>
        <w:t>L</w:t>
      </w:r>
      <w:r w:rsidR="005239D3" w:rsidRPr="00BA4CDA">
        <w:rPr>
          <w:lang w:val="fr-CA"/>
        </w:rPr>
        <w:t>’</w:t>
      </w:r>
      <w:r w:rsidR="007916C7" w:rsidRPr="00BA4CDA">
        <w:rPr>
          <w:lang w:val="fr-CA"/>
        </w:rPr>
        <w:t>État</w:t>
      </w:r>
      <w:r w:rsidR="002832C4" w:rsidRPr="00BA4CDA">
        <w:rPr>
          <w:lang w:val="fr-CA"/>
        </w:rPr>
        <w:t xml:space="preserve"> partie a appliqué cette recommandation en commençant par renforcer toutes les dispositions légales en faveur des enfants qui sont contraints à la prostitution et à la pornographie mettant en scène des enfants. </w:t>
      </w:r>
      <w:r w:rsidR="00367E78" w:rsidRPr="00BA4CDA">
        <w:rPr>
          <w:lang w:val="fr-CA"/>
        </w:rPr>
        <w:t>Le décret pénal de Zanzibar, le C</w:t>
      </w:r>
      <w:r w:rsidR="002832C4" w:rsidRPr="00BA4CDA">
        <w:rPr>
          <w:lang w:val="fr-CA"/>
        </w:rPr>
        <w:t xml:space="preserve">ode pénal </w:t>
      </w:r>
      <w:r w:rsidR="00B95D67" w:rsidRPr="00BA4CDA">
        <w:rPr>
          <w:lang w:val="fr-CA"/>
        </w:rPr>
        <w:t>(D</w:t>
      </w:r>
      <w:r w:rsidR="002832C4" w:rsidRPr="00BA4CDA">
        <w:rPr>
          <w:lang w:val="fr-CA"/>
        </w:rPr>
        <w:t>ispositions spéciales</w:t>
      </w:r>
      <w:r w:rsidR="00B95D67" w:rsidRPr="00BA4CDA">
        <w:rPr>
          <w:lang w:val="fr-CA"/>
        </w:rPr>
        <w:t>),</w:t>
      </w:r>
      <w:r w:rsidR="002832C4" w:rsidRPr="00BA4CDA">
        <w:rPr>
          <w:lang w:val="fr-CA"/>
        </w:rPr>
        <w:t xml:space="preserve"> </w:t>
      </w:r>
      <w:r w:rsidR="00B95D67" w:rsidRPr="00BA4CDA">
        <w:rPr>
          <w:lang w:val="fr-CA"/>
        </w:rPr>
        <w:t>la loi de 1948</w:t>
      </w:r>
      <w:r w:rsidR="002832C4" w:rsidRPr="00BA4CDA">
        <w:rPr>
          <w:lang w:val="fr-CA"/>
        </w:rPr>
        <w:t xml:space="preserve"> </w:t>
      </w:r>
      <w:r w:rsidR="00B95D67" w:rsidRPr="00BA4CDA">
        <w:rPr>
          <w:lang w:val="fr-CA"/>
        </w:rPr>
        <w:t>(</w:t>
      </w:r>
      <w:r w:rsidR="002832C4" w:rsidRPr="00BA4CDA">
        <w:rPr>
          <w:lang w:val="fr-CA"/>
        </w:rPr>
        <w:t>applicable en Tanzanie continentale</w:t>
      </w:r>
      <w:r w:rsidR="00B95D67" w:rsidRPr="00BA4CDA">
        <w:rPr>
          <w:lang w:val="fr-CA"/>
        </w:rPr>
        <w:t>)</w:t>
      </w:r>
      <w:r w:rsidR="002832C4" w:rsidRPr="00BA4CDA">
        <w:rPr>
          <w:lang w:val="fr-CA"/>
        </w:rPr>
        <w:t xml:space="preserve"> relative aux infractions sexuelles, la loi relative à la lutte contre la traite des êtres humains, la loi de Zanzibar relative aux enfants et la loi relative aux enfants, tous ces instruments ont criminalisé les actes ayant trait à la vente d</w:t>
      </w:r>
      <w:r w:rsidR="005239D3" w:rsidRPr="00BA4CDA">
        <w:rPr>
          <w:lang w:val="fr-CA"/>
        </w:rPr>
        <w:t>’</w:t>
      </w:r>
      <w:r w:rsidR="002832C4" w:rsidRPr="00BA4CDA">
        <w:rPr>
          <w:lang w:val="fr-CA"/>
        </w:rPr>
        <w:t>enfants, à la prostitution des enfants et à la pornographie mettant en scène des enfants</w:t>
      </w:r>
      <w:r w:rsidR="002212E1" w:rsidRPr="00BA4CDA">
        <w:rPr>
          <w:lang w:val="fr-CA"/>
        </w:rPr>
        <w:t xml:space="preserve"> dans un contexte identique à celui du Protocole. De plus, </w:t>
      </w:r>
      <w:r w:rsidR="00B95D67" w:rsidRPr="00BA4CDA">
        <w:rPr>
          <w:lang w:val="fr-CA"/>
        </w:rPr>
        <w:t>les allocations budgétaires au m</w:t>
      </w:r>
      <w:r w:rsidR="002212E1" w:rsidRPr="00BA4CDA">
        <w:rPr>
          <w:lang w:val="fr-CA"/>
        </w:rPr>
        <w:t>inistère fonctionnel s</w:t>
      </w:r>
      <w:r w:rsidR="005239D3" w:rsidRPr="00BA4CDA">
        <w:rPr>
          <w:lang w:val="fr-CA"/>
        </w:rPr>
        <w:t>’</w:t>
      </w:r>
      <w:r w:rsidR="002212E1" w:rsidRPr="00BA4CDA">
        <w:rPr>
          <w:lang w:val="fr-CA"/>
        </w:rPr>
        <w:t>occupant de ces questions ont été améliorées, grâce à une augmentation des effectifs spécialement formés à la façon d</w:t>
      </w:r>
      <w:r w:rsidR="005239D3" w:rsidRPr="00BA4CDA">
        <w:rPr>
          <w:lang w:val="fr-CA"/>
        </w:rPr>
        <w:t>’</w:t>
      </w:r>
      <w:r w:rsidR="002212E1" w:rsidRPr="00BA4CDA">
        <w:rPr>
          <w:lang w:val="fr-CA"/>
        </w:rPr>
        <w:t>appliquer ces lois.</w:t>
      </w:r>
    </w:p>
    <w:p w:rsidR="00151021" w:rsidRPr="00BA4CDA" w:rsidRDefault="00FD142E" w:rsidP="00C00D82">
      <w:pPr>
        <w:pStyle w:val="H23G"/>
        <w:rPr>
          <w:lang w:val="fr-CA"/>
        </w:rPr>
      </w:pPr>
      <w:r w:rsidRPr="00BA4CDA">
        <w:rPr>
          <w:lang w:val="fr-CA"/>
        </w:rPr>
        <w:tab/>
      </w:r>
      <w:r w:rsidR="00151021" w:rsidRPr="00BA4CDA">
        <w:rPr>
          <w:lang w:val="fr-CA"/>
        </w:rPr>
        <w:t>h)</w:t>
      </w:r>
      <w:r w:rsidRPr="00BA4CDA">
        <w:rPr>
          <w:lang w:val="fr-CA"/>
        </w:rPr>
        <w:tab/>
      </w:r>
      <w:r w:rsidR="000D0D90" w:rsidRPr="00BA4CDA">
        <w:rPr>
          <w:lang w:val="fr-CA"/>
        </w:rPr>
        <w:t>In</w:t>
      </w:r>
      <w:r w:rsidR="00B95D67" w:rsidRPr="00BA4CDA">
        <w:rPr>
          <w:lang w:val="fr-CA"/>
        </w:rPr>
        <w:t>terdiction et questions y affére</w:t>
      </w:r>
      <w:r w:rsidR="000D0D90" w:rsidRPr="00BA4CDA">
        <w:rPr>
          <w:lang w:val="fr-CA"/>
        </w:rPr>
        <w:t>ntes</w:t>
      </w:r>
    </w:p>
    <w:p w:rsidR="00151021" w:rsidRPr="00BA4CDA" w:rsidRDefault="00056DE2" w:rsidP="00056DE2">
      <w:pPr>
        <w:pStyle w:val="SingleTxtG"/>
        <w:tabs>
          <w:tab w:val="left" w:pos="-360"/>
        </w:tabs>
        <w:rPr>
          <w:lang w:val="fr-CA"/>
        </w:rPr>
      </w:pPr>
      <w:r w:rsidRPr="00BA4CDA">
        <w:rPr>
          <w:lang w:val="fr-CA"/>
        </w:rPr>
        <w:t>285.</w:t>
      </w:r>
      <w:r w:rsidRPr="00BA4CDA">
        <w:rPr>
          <w:lang w:val="fr-CA"/>
        </w:rPr>
        <w:tab/>
      </w:r>
      <w:r w:rsidR="000D0D90" w:rsidRPr="00BA4CDA">
        <w:rPr>
          <w:lang w:val="fr-CA"/>
        </w:rPr>
        <w:t>Le Comité a exhorté l</w:t>
      </w:r>
      <w:r w:rsidR="005239D3" w:rsidRPr="00BA4CDA">
        <w:rPr>
          <w:lang w:val="fr-CA"/>
        </w:rPr>
        <w:t>’</w:t>
      </w:r>
      <w:r w:rsidR="007916C7" w:rsidRPr="00BA4CDA">
        <w:rPr>
          <w:lang w:val="fr-CA"/>
        </w:rPr>
        <w:t>État</w:t>
      </w:r>
      <w:r w:rsidR="000D0D90" w:rsidRPr="00BA4CDA">
        <w:rPr>
          <w:lang w:val="fr-CA"/>
        </w:rPr>
        <w:t xml:space="preserve"> partie à accélérer le processus de réexamen de la loi visant à interdire effectivement les infractions commises contre des enfants, conformément au Protocole</w:t>
      </w:r>
      <w:r w:rsidR="00B95D67" w:rsidRPr="00BA4CDA">
        <w:rPr>
          <w:lang w:val="fr-CA"/>
        </w:rPr>
        <w:t>,</w:t>
      </w:r>
      <w:r w:rsidR="000D0D90" w:rsidRPr="00BA4CDA">
        <w:rPr>
          <w:lang w:val="fr-CA"/>
        </w:rPr>
        <w:t xml:space="preserve"> et à veiller à ce que les auteurs des infractions, notamment les propriétaires de maisons closes dans le cas de la pro</w:t>
      </w:r>
      <w:r w:rsidR="00B95D67" w:rsidRPr="00BA4CDA">
        <w:rPr>
          <w:lang w:val="fr-CA"/>
        </w:rPr>
        <w:t>stitution des enfants, soient dû</w:t>
      </w:r>
      <w:r w:rsidR="000D0D90" w:rsidRPr="00BA4CDA">
        <w:rPr>
          <w:lang w:val="fr-CA"/>
        </w:rPr>
        <w:t xml:space="preserve">ment poursuivis. </w:t>
      </w:r>
    </w:p>
    <w:p w:rsidR="00151021" w:rsidRPr="00BA4CDA" w:rsidRDefault="00056DE2" w:rsidP="00056DE2">
      <w:pPr>
        <w:pStyle w:val="SingleTxtG"/>
        <w:tabs>
          <w:tab w:val="left" w:pos="-360"/>
        </w:tabs>
        <w:rPr>
          <w:lang w:val="fr-CA"/>
        </w:rPr>
      </w:pPr>
      <w:r w:rsidRPr="00BA4CDA">
        <w:rPr>
          <w:lang w:val="fr-CA"/>
        </w:rPr>
        <w:t>286.</w:t>
      </w:r>
      <w:r w:rsidRPr="00BA4CDA">
        <w:rPr>
          <w:lang w:val="fr-CA"/>
        </w:rPr>
        <w:tab/>
      </w:r>
      <w:r w:rsidR="000D0D90" w:rsidRPr="00BA4CDA">
        <w:rPr>
          <w:lang w:val="fr-CA"/>
        </w:rPr>
        <w:t>Se conformant à cette recommandation, l</w:t>
      </w:r>
      <w:r w:rsidR="005239D3" w:rsidRPr="00BA4CDA">
        <w:rPr>
          <w:lang w:val="fr-CA"/>
        </w:rPr>
        <w:t>’</w:t>
      </w:r>
      <w:r w:rsidR="007916C7" w:rsidRPr="00BA4CDA">
        <w:rPr>
          <w:lang w:val="fr-CA"/>
        </w:rPr>
        <w:t>État</w:t>
      </w:r>
      <w:r w:rsidR="000D0D90" w:rsidRPr="00BA4CDA">
        <w:rPr>
          <w:lang w:val="fr-CA"/>
        </w:rPr>
        <w:t xml:space="preserve"> partie a adopté en 2008 la loi réprimant la traite de personnes, qui incorpore toutes les infractions consacrées par le Protocole. </w:t>
      </w:r>
    </w:p>
    <w:p w:rsidR="00151021" w:rsidRPr="00BA4CDA" w:rsidRDefault="00FD142E" w:rsidP="00C00D82">
      <w:pPr>
        <w:pStyle w:val="H23G"/>
        <w:rPr>
          <w:lang w:val="fr-CA"/>
        </w:rPr>
      </w:pPr>
      <w:r w:rsidRPr="00BA4CDA">
        <w:rPr>
          <w:lang w:val="fr-CA"/>
        </w:rPr>
        <w:tab/>
      </w:r>
      <w:r w:rsidR="00151021" w:rsidRPr="00BA4CDA">
        <w:rPr>
          <w:lang w:val="fr-CA"/>
        </w:rPr>
        <w:t>i)</w:t>
      </w:r>
      <w:r w:rsidRPr="00BA4CDA">
        <w:rPr>
          <w:lang w:val="fr-CA"/>
        </w:rPr>
        <w:tab/>
      </w:r>
      <w:r w:rsidR="00875795" w:rsidRPr="00BA4CDA">
        <w:rPr>
          <w:lang w:val="fr-CA"/>
        </w:rPr>
        <w:t>Protection des droits des enfants victimes</w:t>
      </w:r>
    </w:p>
    <w:p w:rsidR="00151021" w:rsidRPr="00BA4CDA" w:rsidRDefault="00056DE2" w:rsidP="00056DE2">
      <w:pPr>
        <w:pStyle w:val="SingleTxtG"/>
        <w:tabs>
          <w:tab w:val="left" w:pos="-360"/>
        </w:tabs>
        <w:rPr>
          <w:lang w:val="fr-CA"/>
        </w:rPr>
      </w:pPr>
      <w:r w:rsidRPr="00BA4CDA">
        <w:rPr>
          <w:lang w:val="fr-CA"/>
        </w:rPr>
        <w:t>287.</w:t>
      </w:r>
      <w:r w:rsidRPr="00BA4CDA">
        <w:rPr>
          <w:lang w:val="fr-CA"/>
        </w:rPr>
        <w:tab/>
      </w:r>
      <w:r w:rsidR="00875795" w:rsidRPr="00BA4CDA">
        <w:rPr>
          <w:lang w:val="fr-CA"/>
        </w:rPr>
        <w:t>Le Comité a recommandé à l</w:t>
      </w:r>
      <w:r w:rsidR="005239D3" w:rsidRPr="00BA4CDA">
        <w:rPr>
          <w:lang w:val="fr-CA"/>
        </w:rPr>
        <w:t>’</w:t>
      </w:r>
      <w:r w:rsidR="007916C7" w:rsidRPr="00BA4CDA">
        <w:rPr>
          <w:lang w:val="fr-CA"/>
        </w:rPr>
        <w:t>État</w:t>
      </w:r>
      <w:r w:rsidR="00875795" w:rsidRPr="00BA4CDA">
        <w:rPr>
          <w:lang w:val="fr-CA"/>
        </w:rPr>
        <w:t xml:space="preserve"> partie de prendre les mesures ci-après:</w:t>
      </w:r>
    </w:p>
    <w:p w:rsidR="00151021" w:rsidRPr="00BA4CDA" w:rsidRDefault="00151021" w:rsidP="00FD142E">
      <w:pPr>
        <w:pStyle w:val="SingleTxtG"/>
        <w:ind w:firstLine="567"/>
        <w:rPr>
          <w:lang w:val="fr-CA"/>
        </w:rPr>
      </w:pPr>
      <w:r w:rsidRPr="00BA4CDA">
        <w:rPr>
          <w:lang w:val="fr-CA"/>
        </w:rPr>
        <w:t>a)</w:t>
      </w:r>
      <w:r w:rsidR="00FD142E" w:rsidRPr="00BA4CDA">
        <w:rPr>
          <w:lang w:val="fr-CA"/>
        </w:rPr>
        <w:tab/>
      </w:r>
      <w:r w:rsidR="000F7370" w:rsidRPr="00BA4CDA">
        <w:rPr>
          <w:lang w:val="fr-CA"/>
        </w:rPr>
        <w:t>Garantir la protection des enfants victimes à toutes les étapes du processus de la justice pénale, conformément à l</w:t>
      </w:r>
      <w:r w:rsidR="005239D3" w:rsidRPr="00BA4CDA">
        <w:rPr>
          <w:lang w:val="fr-CA"/>
        </w:rPr>
        <w:t>’</w:t>
      </w:r>
      <w:r w:rsidR="000F7370" w:rsidRPr="00BA4CDA">
        <w:rPr>
          <w:lang w:val="fr-CA"/>
        </w:rPr>
        <w:t>article 8 du Protocole, l</w:t>
      </w:r>
      <w:r w:rsidR="005239D3" w:rsidRPr="00BA4CDA">
        <w:rPr>
          <w:lang w:val="fr-CA"/>
        </w:rPr>
        <w:t>’</w:t>
      </w:r>
      <w:r w:rsidR="000F7370" w:rsidRPr="00BA4CDA">
        <w:rPr>
          <w:lang w:val="fr-CA"/>
        </w:rPr>
        <w:t>intérêt supérieur de l</w:t>
      </w:r>
      <w:r w:rsidR="005239D3" w:rsidRPr="00BA4CDA">
        <w:rPr>
          <w:lang w:val="fr-CA"/>
        </w:rPr>
        <w:t>’</w:t>
      </w:r>
      <w:r w:rsidR="000F7370" w:rsidRPr="00BA4CDA">
        <w:rPr>
          <w:lang w:val="fr-CA"/>
        </w:rPr>
        <w:t xml:space="preserve">enfant devant être une considération primordiale. </w:t>
      </w:r>
      <w:r w:rsidR="00323001" w:rsidRPr="00BA4CDA">
        <w:rPr>
          <w:lang w:val="fr-CA"/>
        </w:rPr>
        <w:t>À</w:t>
      </w:r>
      <w:r w:rsidR="000F7370" w:rsidRPr="00BA4CDA">
        <w:rPr>
          <w:lang w:val="fr-CA"/>
        </w:rPr>
        <w:t xml:space="preserve"> cet égard, l</w:t>
      </w:r>
      <w:r w:rsidR="005239D3" w:rsidRPr="00BA4CDA">
        <w:rPr>
          <w:lang w:val="fr-CA"/>
        </w:rPr>
        <w:t>’</w:t>
      </w:r>
      <w:r w:rsidR="007916C7" w:rsidRPr="00BA4CDA">
        <w:rPr>
          <w:lang w:val="fr-CA"/>
        </w:rPr>
        <w:t>État</w:t>
      </w:r>
      <w:r w:rsidR="000F7370" w:rsidRPr="00BA4CDA">
        <w:rPr>
          <w:lang w:val="fr-CA"/>
        </w:rPr>
        <w:t xml:space="preserve"> partie doit être guidé par les lignes directrices des Nations Unies en matière de justice dans les affaires impliquant les enfants victimes et témoins d</w:t>
      </w:r>
      <w:r w:rsidR="005239D3" w:rsidRPr="00BA4CDA">
        <w:rPr>
          <w:lang w:val="fr-CA"/>
        </w:rPr>
        <w:t>’</w:t>
      </w:r>
      <w:r w:rsidR="000F7370" w:rsidRPr="00BA4CDA">
        <w:rPr>
          <w:lang w:val="fr-CA"/>
        </w:rPr>
        <w:t>actes criminels (résolution 2005/20 du Conseil économique et social)</w:t>
      </w:r>
      <w:r w:rsidRPr="00BA4CDA">
        <w:rPr>
          <w:lang w:val="fr-CA"/>
        </w:rPr>
        <w:t>;</w:t>
      </w:r>
    </w:p>
    <w:p w:rsidR="00151021" w:rsidRPr="00BA4CDA" w:rsidRDefault="00151021" w:rsidP="00FD142E">
      <w:pPr>
        <w:pStyle w:val="SingleTxtG"/>
        <w:ind w:firstLine="567"/>
        <w:rPr>
          <w:lang w:val="fr-CA"/>
        </w:rPr>
      </w:pPr>
      <w:r w:rsidRPr="00BA4CDA">
        <w:rPr>
          <w:lang w:val="fr-CA"/>
        </w:rPr>
        <w:t>b)</w:t>
      </w:r>
      <w:r w:rsidR="00FD142E" w:rsidRPr="00BA4CDA">
        <w:rPr>
          <w:lang w:val="fr-CA"/>
        </w:rPr>
        <w:tab/>
      </w:r>
      <w:r w:rsidR="003A240D" w:rsidRPr="00BA4CDA">
        <w:rPr>
          <w:lang w:val="fr-CA"/>
        </w:rPr>
        <w:t xml:space="preserve">Prendre toutes les mesures nécessaires pour garantir que des ressources humaines et financières adéquates soient </w:t>
      </w:r>
      <w:r w:rsidR="00DE0EAB" w:rsidRPr="00BA4CDA">
        <w:rPr>
          <w:lang w:val="fr-CA"/>
        </w:rPr>
        <w:t>allouées pour améliorer la repré</w:t>
      </w:r>
      <w:r w:rsidR="003A240D" w:rsidRPr="00BA4CDA">
        <w:rPr>
          <w:lang w:val="fr-CA"/>
        </w:rPr>
        <w:t>sentation légale des enfants victimes;</w:t>
      </w:r>
    </w:p>
    <w:p w:rsidR="00151021" w:rsidRPr="00BA4CDA" w:rsidRDefault="00151021" w:rsidP="00FD142E">
      <w:pPr>
        <w:pStyle w:val="SingleTxtG"/>
        <w:ind w:firstLine="567"/>
        <w:rPr>
          <w:lang w:val="fr-CA"/>
        </w:rPr>
      </w:pPr>
      <w:r w:rsidRPr="00BA4CDA">
        <w:rPr>
          <w:lang w:val="fr-CA"/>
        </w:rPr>
        <w:t>c)</w:t>
      </w:r>
      <w:r w:rsidR="00FD142E" w:rsidRPr="00BA4CDA">
        <w:rPr>
          <w:lang w:val="fr-CA"/>
        </w:rPr>
        <w:tab/>
      </w:r>
      <w:r w:rsidR="006105EF" w:rsidRPr="00BA4CDA">
        <w:rPr>
          <w:lang w:val="fr-CA"/>
        </w:rPr>
        <w:t>Veiller à ce que les enfants victimes des infractions visées dans le Protocole aient accès à des procédures adéquates leur permettant, sans discrimination, de réclamer réparation du préjudice subi aux personnes juridiquement responsables, conformément au paragraphe 4 de l</w:t>
      </w:r>
      <w:r w:rsidR="005239D3" w:rsidRPr="00BA4CDA">
        <w:rPr>
          <w:lang w:val="fr-CA"/>
        </w:rPr>
        <w:t>’</w:t>
      </w:r>
      <w:r w:rsidR="006105EF" w:rsidRPr="00BA4CDA">
        <w:rPr>
          <w:lang w:val="fr-CA"/>
        </w:rPr>
        <w:t>article 9 du Protocole;</w:t>
      </w:r>
    </w:p>
    <w:p w:rsidR="00151021" w:rsidRPr="00BA4CDA" w:rsidRDefault="00151021" w:rsidP="00FD142E">
      <w:pPr>
        <w:pStyle w:val="SingleTxtG"/>
        <w:ind w:firstLine="567"/>
        <w:rPr>
          <w:lang w:val="fr-CA"/>
        </w:rPr>
      </w:pPr>
      <w:r w:rsidRPr="00BA4CDA">
        <w:rPr>
          <w:lang w:val="fr-CA"/>
        </w:rPr>
        <w:t>d)</w:t>
      </w:r>
      <w:r w:rsidR="0082715D" w:rsidRPr="00BA4CDA">
        <w:rPr>
          <w:lang w:val="fr-CA"/>
        </w:rPr>
        <w:tab/>
      </w:r>
      <w:r w:rsidR="00A06597" w:rsidRPr="00BA4CDA">
        <w:rPr>
          <w:lang w:val="fr-CA"/>
        </w:rPr>
        <w:t>Recourir à des procédures tenant compte des enfants pour protéger ceux-ci des épreuves qui les attendent durant le processus de la justice, notamment en utilisant des locaux pour entretien spéciaux conçus pour les enfants, ainsi que des méthodes qui tiennent compte des enfants pour les interrogatoires et réduire le nombre d</w:t>
      </w:r>
      <w:r w:rsidR="005239D3" w:rsidRPr="00BA4CDA">
        <w:rPr>
          <w:lang w:val="fr-CA"/>
        </w:rPr>
        <w:t>’</w:t>
      </w:r>
      <w:r w:rsidR="00A06597" w:rsidRPr="00BA4CDA">
        <w:rPr>
          <w:lang w:val="fr-CA"/>
        </w:rPr>
        <w:t>entretiens, de déclarations et d</w:t>
      </w:r>
      <w:r w:rsidR="005239D3" w:rsidRPr="00BA4CDA">
        <w:rPr>
          <w:lang w:val="fr-CA"/>
        </w:rPr>
        <w:t>’</w:t>
      </w:r>
      <w:r w:rsidR="00A06597" w:rsidRPr="00BA4CDA">
        <w:rPr>
          <w:lang w:val="fr-CA"/>
        </w:rPr>
        <w:t>audiences.</w:t>
      </w:r>
    </w:p>
    <w:p w:rsidR="00151021" w:rsidRPr="00BA4CDA" w:rsidRDefault="00056DE2" w:rsidP="00056DE2">
      <w:pPr>
        <w:pStyle w:val="SingleTxtG"/>
        <w:tabs>
          <w:tab w:val="left" w:pos="-360"/>
        </w:tabs>
        <w:rPr>
          <w:lang w:val="fr-CA"/>
        </w:rPr>
      </w:pPr>
      <w:r w:rsidRPr="00BA4CDA">
        <w:rPr>
          <w:lang w:val="fr-CA"/>
        </w:rPr>
        <w:t>288.</w:t>
      </w:r>
      <w:r w:rsidRPr="00BA4CDA">
        <w:rPr>
          <w:lang w:val="fr-CA"/>
        </w:rPr>
        <w:tab/>
      </w:r>
      <w:r w:rsidR="00665F6F" w:rsidRPr="00BA4CDA">
        <w:rPr>
          <w:lang w:val="fr-CA"/>
        </w:rPr>
        <w:t>L</w:t>
      </w:r>
      <w:r w:rsidR="005239D3" w:rsidRPr="00BA4CDA">
        <w:rPr>
          <w:lang w:val="fr-CA"/>
        </w:rPr>
        <w:t>’</w:t>
      </w:r>
      <w:r w:rsidR="007916C7" w:rsidRPr="00BA4CDA">
        <w:rPr>
          <w:lang w:val="fr-CA"/>
        </w:rPr>
        <w:t>État</w:t>
      </w:r>
      <w:r w:rsidR="00665F6F" w:rsidRPr="00BA4CDA">
        <w:rPr>
          <w:lang w:val="fr-CA"/>
        </w:rPr>
        <w:t xml:space="preserve"> partie a donné suite à ces recommandations en adoptant la loi relative à la lutte contre la traite des êtres humains (2008) dont les dispositions garantissent que les victimes de la traite de personnes obtiendront réparation</w:t>
      </w:r>
      <w:r w:rsidR="00151021" w:rsidRPr="00BA4CDA">
        <w:rPr>
          <w:rStyle w:val="FootnoteReference"/>
          <w:lang w:val="fr-CA"/>
        </w:rPr>
        <w:footnoteReference w:id="113"/>
      </w:r>
      <w:r w:rsidR="00FE5CA2" w:rsidRPr="00BA4CDA">
        <w:rPr>
          <w:lang w:val="fr-CA"/>
        </w:rPr>
        <w:t>,</w:t>
      </w:r>
      <w:r w:rsidR="00151021" w:rsidRPr="00BA4CDA">
        <w:rPr>
          <w:lang w:val="fr-CA"/>
        </w:rPr>
        <w:t xml:space="preserve"> </w:t>
      </w:r>
      <w:r w:rsidR="00665F6F" w:rsidRPr="00BA4CDA">
        <w:rPr>
          <w:lang w:val="fr-CA"/>
        </w:rPr>
        <w:t>seront soignées et obtiendront d</w:t>
      </w:r>
      <w:r w:rsidR="005239D3" w:rsidRPr="00BA4CDA">
        <w:rPr>
          <w:lang w:val="fr-CA"/>
        </w:rPr>
        <w:t>’</w:t>
      </w:r>
      <w:r w:rsidR="00665F6F" w:rsidRPr="00BA4CDA">
        <w:rPr>
          <w:lang w:val="fr-CA"/>
        </w:rPr>
        <w:t>être réadaptées par des organes publics appropriés</w:t>
      </w:r>
      <w:r w:rsidR="00151021" w:rsidRPr="00BA4CDA">
        <w:rPr>
          <w:rStyle w:val="FootnoteReference"/>
          <w:lang w:val="fr-CA"/>
        </w:rPr>
        <w:footnoteReference w:id="114"/>
      </w:r>
      <w:r w:rsidR="00151021" w:rsidRPr="00BA4CDA">
        <w:rPr>
          <w:lang w:val="fr-CA"/>
        </w:rPr>
        <w:t xml:space="preserve"> </w:t>
      </w:r>
      <w:r w:rsidR="00665F6F" w:rsidRPr="00BA4CDA">
        <w:rPr>
          <w:lang w:val="fr-CA"/>
        </w:rPr>
        <w:t>et, s</w:t>
      </w:r>
      <w:r w:rsidR="005239D3" w:rsidRPr="00BA4CDA">
        <w:rPr>
          <w:lang w:val="fr-CA"/>
        </w:rPr>
        <w:t>’</w:t>
      </w:r>
      <w:r w:rsidR="00665F6F" w:rsidRPr="00BA4CDA">
        <w:rPr>
          <w:lang w:val="fr-CA"/>
        </w:rPr>
        <w:t>il s</w:t>
      </w:r>
      <w:r w:rsidR="005239D3" w:rsidRPr="00BA4CDA">
        <w:rPr>
          <w:lang w:val="fr-CA"/>
        </w:rPr>
        <w:t>’</w:t>
      </w:r>
      <w:r w:rsidR="00665F6F" w:rsidRPr="00BA4CDA">
        <w:rPr>
          <w:lang w:val="fr-CA"/>
        </w:rPr>
        <w:t>agit d</w:t>
      </w:r>
      <w:r w:rsidR="005239D3" w:rsidRPr="00BA4CDA">
        <w:rPr>
          <w:lang w:val="fr-CA"/>
        </w:rPr>
        <w:t>’</w:t>
      </w:r>
      <w:r w:rsidR="00665F6F" w:rsidRPr="00BA4CDA">
        <w:rPr>
          <w:lang w:val="fr-CA"/>
        </w:rPr>
        <w:t>un enfant ou d</w:t>
      </w:r>
      <w:r w:rsidR="005239D3" w:rsidRPr="00BA4CDA">
        <w:rPr>
          <w:lang w:val="fr-CA"/>
        </w:rPr>
        <w:t>’</w:t>
      </w:r>
      <w:r w:rsidR="00665F6F" w:rsidRPr="00BA4CDA">
        <w:rPr>
          <w:lang w:val="fr-CA"/>
        </w:rPr>
        <w:t xml:space="preserve">un handicapé, </w:t>
      </w:r>
      <w:r w:rsidR="00764DAA" w:rsidRPr="00BA4CDA">
        <w:rPr>
          <w:lang w:val="fr-CA"/>
        </w:rPr>
        <w:t>qu</w:t>
      </w:r>
      <w:r w:rsidR="005239D3" w:rsidRPr="00BA4CDA">
        <w:rPr>
          <w:lang w:val="fr-CA"/>
        </w:rPr>
        <w:t>’</w:t>
      </w:r>
      <w:r w:rsidR="00665F6F" w:rsidRPr="00BA4CDA">
        <w:rPr>
          <w:lang w:val="fr-CA"/>
        </w:rPr>
        <w:t>il obtiendra une protection spéciale</w:t>
      </w:r>
      <w:r w:rsidR="00B95D67" w:rsidRPr="00BA4CDA">
        <w:rPr>
          <w:lang w:val="fr-CA"/>
        </w:rPr>
        <w:t>,</w:t>
      </w:r>
      <w:r w:rsidR="00665F6F" w:rsidRPr="00BA4CDA">
        <w:rPr>
          <w:lang w:val="fr-CA"/>
        </w:rPr>
        <w:t xml:space="preserve"> une aide et des soins en fonction de </w:t>
      </w:r>
      <w:r w:rsidR="00B95D67" w:rsidRPr="00BA4CDA">
        <w:rPr>
          <w:lang w:val="fr-CA"/>
        </w:rPr>
        <w:t xml:space="preserve">son </w:t>
      </w:r>
      <w:r w:rsidR="00665F6F" w:rsidRPr="00BA4CDA">
        <w:rPr>
          <w:lang w:val="fr-CA"/>
        </w:rPr>
        <w:t>jeune âge ou de la nature du handicap</w:t>
      </w:r>
      <w:r w:rsidR="00151021" w:rsidRPr="00BA4CDA">
        <w:rPr>
          <w:rStyle w:val="FootnoteReference"/>
          <w:lang w:val="fr-CA"/>
        </w:rPr>
        <w:footnoteReference w:id="115"/>
      </w:r>
      <w:r w:rsidR="00FE5CA2" w:rsidRPr="00BA4CDA">
        <w:rPr>
          <w:lang w:val="fr-CA"/>
        </w:rPr>
        <w:t>.</w:t>
      </w:r>
    </w:p>
    <w:p w:rsidR="00151021" w:rsidRPr="00BA4CDA" w:rsidRDefault="00FD142E" w:rsidP="00C00D82">
      <w:pPr>
        <w:pStyle w:val="H23G"/>
        <w:rPr>
          <w:lang w:val="fr-CA"/>
        </w:rPr>
      </w:pPr>
      <w:r w:rsidRPr="00BA4CDA">
        <w:rPr>
          <w:lang w:val="fr-CA"/>
        </w:rPr>
        <w:tab/>
      </w:r>
      <w:r w:rsidR="00151021" w:rsidRPr="00BA4CDA">
        <w:rPr>
          <w:lang w:val="fr-CA"/>
        </w:rPr>
        <w:t>j)</w:t>
      </w:r>
      <w:r w:rsidRPr="00BA4CDA">
        <w:rPr>
          <w:lang w:val="fr-CA"/>
        </w:rPr>
        <w:tab/>
      </w:r>
      <w:r w:rsidR="002227E5" w:rsidRPr="00BA4CDA">
        <w:rPr>
          <w:lang w:val="fr-CA"/>
        </w:rPr>
        <w:t>Réadaptation et réinsertion des victimes</w:t>
      </w:r>
    </w:p>
    <w:p w:rsidR="00151021" w:rsidRPr="00BA4CDA" w:rsidRDefault="00056DE2" w:rsidP="00056DE2">
      <w:pPr>
        <w:pStyle w:val="SingleTxtG"/>
        <w:tabs>
          <w:tab w:val="left" w:pos="-360"/>
        </w:tabs>
        <w:rPr>
          <w:lang w:val="fr-CA"/>
        </w:rPr>
      </w:pPr>
      <w:r w:rsidRPr="00BA4CDA">
        <w:rPr>
          <w:lang w:val="fr-CA"/>
        </w:rPr>
        <w:t>289.</w:t>
      </w:r>
      <w:r w:rsidRPr="00BA4CDA">
        <w:rPr>
          <w:lang w:val="fr-CA"/>
        </w:rPr>
        <w:tab/>
      </w:r>
      <w:r w:rsidR="002227E5" w:rsidRPr="00BA4CDA">
        <w:rPr>
          <w:lang w:val="fr-CA"/>
        </w:rPr>
        <w:t>Dans son rapport final à propos du rapport initial de l</w:t>
      </w:r>
      <w:r w:rsidR="005239D3" w:rsidRPr="00BA4CDA">
        <w:rPr>
          <w:lang w:val="fr-CA"/>
        </w:rPr>
        <w:t>’</w:t>
      </w:r>
      <w:r w:rsidR="007916C7" w:rsidRPr="00BA4CDA">
        <w:rPr>
          <w:lang w:val="fr-CA"/>
        </w:rPr>
        <w:t>État</w:t>
      </w:r>
      <w:r w:rsidR="002227E5" w:rsidRPr="00BA4CDA">
        <w:rPr>
          <w:lang w:val="fr-CA"/>
        </w:rPr>
        <w:t xml:space="preserve"> partie concernant le Protocole, le Comité avait exhorté l</w:t>
      </w:r>
      <w:r w:rsidR="005239D3" w:rsidRPr="00BA4CDA">
        <w:rPr>
          <w:lang w:val="fr-CA"/>
        </w:rPr>
        <w:t>’</w:t>
      </w:r>
      <w:r w:rsidR="007916C7" w:rsidRPr="00BA4CDA">
        <w:rPr>
          <w:lang w:val="fr-CA"/>
        </w:rPr>
        <w:t>État</w:t>
      </w:r>
      <w:r w:rsidR="002227E5" w:rsidRPr="00BA4CDA">
        <w:rPr>
          <w:lang w:val="fr-CA"/>
        </w:rPr>
        <w:t xml:space="preserve"> partie à prendre les mesures ci-après:</w:t>
      </w:r>
    </w:p>
    <w:p w:rsidR="00151021" w:rsidRPr="00BA4CDA" w:rsidRDefault="00151021" w:rsidP="00FD142E">
      <w:pPr>
        <w:pStyle w:val="SingleTxtG"/>
        <w:ind w:firstLine="567"/>
        <w:rPr>
          <w:lang w:val="fr-CA"/>
        </w:rPr>
      </w:pPr>
      <w:r w:rsidRPr="00BA4CDA">
        <w:rPr>
          <w:lang w:val="fr-CA"/>
        </w:rPr>
        <w:t>a)</w:t>
      </w:r>
      <w:r w:rsidR="00FD142E" w:rsidRPr="00BA4CDA">
        <w:rPr>
          <w:lang w:val="fr-CA"/>
        </w:rPr>
        <w:tab/>
      </w:r>
      <w:r w:rsidR="001F17EC" w:rsidRPr="00BA4CDA">
        <w:rPr>
          <w:lang w:val="fr-CA"/>
        </w:rPr>
        <w:t xml:space="preserve">Veiller à ce que des ressources suffisantes soient affectées aux services qui aident tous les enfants victimes, tant les </w:t>
      </w:r>
      <w:r w:rsidR="0003720C" w:rsidRPr="00BA4CDA">
        <w:rPr>
          <w:lang w:val="fr-CA"/>
        </w:rPr>
        <w:t>garç</w:t>
      </w:r>
      <w:r w:rsidR="001F17EC" w:rsidRPr="00BA4CDA">
        <w:rPr>
          <w:lang w:val="fr-CA"/>
        </w:rPr>
        <w:t xml:space="preserve">ons que les filles, notamment pour leur pleine </w:t>
      </w:r>
      <w:r w:rsidR="0003720C" w:rsidRPr="00BA4CDA">
        <w:rPr>
          <w:lang w:val="fr-CA"/>
        </w:rPr>
        <w:t>ré</w:t>
      </w:r>
      <w:r w:rsidR="001F17EC" w:rsidRPr="00BA4CDA">
        <w:rPr>
          <w:lang w:val="fr-CA"/>
        </w:rPr>
        <w:t>insertion sociale et leur plein rétablissement physique et psychologique, conformément au paragraphe 3 de l</w:t>
      </w:r>
      <w:r w:rsidR="005239D3" w:rsidRPr="00BA4CDA">
        <w:rPr>
          <w:lang w:val="fr-CA"/>
        </w:rPr>
        <w:t>’</w:t>
      </w:r>
      <w:r w:rsidR="001F17EC" w:rsidRPr="00BA4CDA">
        <w:rPr>
          <w:lang w:val="fr-CA"/>
        </w:rPr>
        <w:t>article 9 du Protocole</w:t>
      </w:r>
      <w:r w:rsidR="0003720C" w:rsidRPr="00BA4CDA">
        <w:rPr>
          <w:lang w:val="fr-CA"/>
        </w:rPr>
        <w:t xml:space="preserve"> facultatif;</w:t>
      </w:r>
    </w:p>
    <w:p w:rsidR="00151021" w:rsidRPr="00BA4CDA" w:rsidRDefault="00151021" w:rsidP="00FD142E">
      <w:pPr>
        <w:pStyle w:val="SingleTxtG"/>
        <w:ind w:firstLine="567"/>
        <w:rPr>
          <w:lang w:val="fr-CA"/>
        </w:rPr>
      </w:pPr>
      <w:r w:rsidRPr="00BA4CDA">
        <w:rPr>
          <w:lang w:val="fr-CA"/>
        </w:rPr>
        <w:t>b)</w:t>
      </w:r>
      <w:r w:rsidR="00FD142E" w:rsidRPr="00BA4CDA">
        <w:rPr>
          <w:lang w:val="fr-CA"/>
        </w:rPr>
        <w:tab/>
      </w:r>
      <w:r w:rsidR="00C227F7" w:rsidRPr="00BA4CDA">
        <w:rPr>
          <w:lang w:val="fr-CA"/>
        </w:rPr>
        <w:t>Dispenser une formation appropriée, en particulier dans les domaines juridique et psychologique, aux personnes qui s</w:t>
      </w:r>
      <w:r w:rsidR="005239D3" w:rsidRPr="00BA4CDA">
        <w:rPr>
          <w:lang w:val="fr-CA"/>
        </w:rPr>
        <w:t>’</w:t>
      </w:r>
      <w:r w:rsidR="00C227F7" w:rsidRPr="00BA4CDA">
        <w:rPr>
          <w:lang w:val="fr-CA"/>
        </w:rPr>
        <w:t>occupent des victimes des infractions visées dans le Protocole, conformément au paragraphe 4 de l</w:t>
      </w:r>
      <w:r w:rsidR="005239D3" w:rsidRPr="00BA4CDA">
        <w:rPr>
          <w:lang w:val="fr-CA"/>
        </w:rPr>
        <w:t>’</w:t>
      </w:r>
      <w:r w:rsidR="00C227F7" w:rsidRPr="00BA4CDA">
        <w:rPr>
          <w:lang w:val="fr-CA"/>
        </w:rPr>
        <w:t>article 8 du Protocole facultatif.</w:t>
      </w:r>
    </w:p>
    <w:p w:rsidR="00151021" w:rsidRPr="00BA4CDA" w:rsidRDefault="00056DE2" w:rsidP="00056DE2">
      <w:pPr>
        <w:pStyle w:val="SingleTxtG"/>
        <w:tabs>
          <w:tab w:val="left" w:pos="-360"/>
        </w:tabs>
        <w:rPr>
          <w:lang w:val="fr-CA"/>
        </w:rPr>
      </w:pPr>
      <w:r w:rsidRPr="00BA4CDA">
        <w:rPr>
          <w:lang w:val="fr-CA"/>
        </w:rPr>
        <w:t>290.</w:t>
      </w:r>
      <w:r w:rsidRPr="00BA4CDA">
        <w:rPr>
          <w:lang w:val="fr-CA"/>
        </w:rPr>
        <w:tab/>
      </w:r>
      <w:r w:rsidR="000608A4" w:rsidRPr="00BA4CDA">
        <w:rPr>
          <w:lang w:val="fr-CA"/>
        </w:rPr>
        <w:t>Pour s</w:t>
      </w:r>
      <w:r w:rsidR="005239D3" w:rsidRPr="00BA4CDA">
        <w:rPr>
          <w:lang w:val="fr-CA"/>
        </w:rPr>
        <w:t>’</w:t>
      </w:r>
      <w:r w:rsidR="000608A4" w:rsidRPr="00BA4CDA">
        <w:rPr>
          <w:lang w:val="fr-CA"/>
        </w:rPr>
        <w:t>assurer qu</w:t>
      </w:r>
      <w:r w:rsidR="005239D3" w:rsidRPr="00BA4CDA">
        <w:rPr>
          <w:lang w:val="fr-CA"/>
        </w:rPr>
        <w:t>’</w:t>
      </w:r>
      <w:r w:rsidR="000608A4" w:rsidRPr="00BA4CDA">
        <w:rPr>
          <w:lang w:val="fr-CA"/>
        </w:rPr>
        <w:t xml:space="preserve">il a été donné pleinement suite </w:t>
      </w:r>
      <w:r w:rsidR="00764DAA" w:rsidRPr="00BA4CDA">
        <w:rPr>
          <w:lang w:val="fr-CA"/>
        </w:rPr>
        <w:t>aux</w:t>
      </w:r>
      <w:r w:rsidR="000608A4" w:rsidRPr="00BA4CDA">
        <w:rPr>
          <w:lang w:val="fr-CA"/>
        </w:rPr>
        <w:t xml:space="preserve"> recommandation</w:t>
      </w:r>
      <w:r w:rsidR="00764DAA" w:rsidRPr="00BA4CDA">
        <w:rPr>
          <w:lang w:val="fr-CA"/>
        </w:rPr>
        <w:t>s</w:t>
      </w:r>
      <w:r w:rsidR="000608A4" w:rsidRPr="00BA4CDA">
        <w:rPr>
          <w:lang w:val="fr-CA"/>
        </w:rPr>
        <w:t xml:space="preserve"> susvisée</w:t>
      </w:r>
      <w:r w:rsidR="00764DAA" w:rsidRPr="00BA4CDA">
        <w:rPr>
          <w:lang w:val="fr-CA"/>
        </w:rPr>
        <w:t>s</w:t>
      </w:r>
      <w:r w:rsidR="000608A4" w:rsidRPr="00BA4CDA">
        <w:rPr>
          <w:lang w:val="fr-CA"/>
        </w:rPr>
        <w:t>, l</w:t>
      </w:r>
      <w:r w:rsidR="005239D3" w:rsidRPr="00BA4CDA">
        <w:rPr>
          <w:lang w:val="fr-CA"/>
        </w:rPr>
        <w:t>’</w:t>
      </w:r>
      <w:r w:rsidR="007916C7" w:rsidRPr="00BA4CDA">
        <w:rPr>
          <w:lang w:val="fr-CA"/>
        </w:rPr>
        <w:t>État</w:t>
      </w:r>
      <w:r w:rsidR="000608A4" w:rsidRPr="00BA4CDA">
        <w:rPr>
          <w:lang w:val="fr-CA"/>
        </w:rPr>
        <w:t xml:space="preserve"> partie a adopté la loi relative à la lutte contre la traite des êtres humains dont les dispositions donnent force de loi à l</w:t>
      </w:r>
      <w:r w:rsidR="005239D3" w:rsidRPr="00BA4CDA">
        <w:rPr>
          <w:lang w:val="fr-CA"/>
        </w:rPr>
        <w:t>’</w:t>
      </w:r>
      <w:r w:rsidR="000608A4" w:rsidRPr="00BA4CDA">
        <w:rPr>
          <w:lang w:val="fr-CA"/>
        </w:rPr>
        <w:t>exigence du rapatriement de la victime de la traite et de sa réinsertion dans sa société</w:t>
      </w:r>
      <w:r w:rsidR="00151021" w:rsidRPr="00BA4CDA">
        <w:rPr>
          <w:rStyle w:val="FootnoteReference"/>
          <w:lang w:val="fr-CA"/>
        </w:rPr>
        <w:footnoteReference w:id="116"/>
      </w:r>
      <w:r w:rsidR="00FE5CA2" w:rsidRPr="00BA4CDA">
        <w:rPr>
          <w:lang w:val="fr-CA"/>
        </w:rPr>
        <w:t>;</w:t>
      </w:r>
      <w:r w:rsidR="00151021" w:rsidRPr="00BA4CDA">
        <w:rPr>
          <w:lang w:val="fr-CA"/>
        </w:rPr>
        <w:t xml:space="preserve"> </w:t>
      </w:r>
      <w:r w:rsidR="000608A4" w:rsidRPr="00BA4CDA">
        <w:rPr>
          <w:lang w:val="fr-CA"/>
        </w:rPr>
        <w:t>ou, s</w:t>
      </w:r>
      <w:r w:rsidR="005239D3" w:rsidRPr="00BA4CDA">
        <w:rPr>
          <w:lang w:val="fr-CA"/>
        </w:rPr>
        <w:t>’</w:t>
      </w:r>
      <w:r w:rsidR="000608A4" w:rsidRPr="00BA4CDA">
        <w:rPr>
          <w:lang w:val="fr-CA"/>
        </w:rPr>
        <w:t>il s</w:t>
      </w:r>
      <w:r w:rsidR="005239D3" w:rsidRPr="00BA4CDA">
        <w:rPr>
          <w:lang w:val="fr-CA"/>
        </w:rPr>
        <w:t>’</w:t>
      </w:r>
      <w:r w:rsidR="000608A4" w:rsidRPr="00BA4CDA">
        <w:rPr>
          <w:lang w:val="fr-CA"/>
        </w:rPr>
        <w:t>agit d</w:t>
      </w:r>
      <w:r w:rsidR="005239D3" w:rsidRPr="00BA4CDA">
        <w:rPr>
          <w:lang w:val="fr-CA"/>
        </w:rPr>
        <w:t>’</w:t>
      </w:r>
      <w:r w:rsidR="000608A4" w:rsidRPr="00BA4CDA">
        <w:rPr>
          <w:lang w:val="fr-CA"/>
        </w:rPr>
        <w:t>un étranger, dans son pays de résidence</w:t>
      </w:r>
      <w:r w:rsidR="00151021" w:rsidRPr="00BA4CDA">
        <w:rPr>
          <w:rStyle w:val="FootnoteReference"/>
          <w:lang w:val="fr-CA"/>
        </w:rPr>
        <w:footnoteReference w:id="117"/>
      </w:r>
      <w:r w:rsidR="00FE5CA2" w:rsidRPr="00BA4CDA">
        <w:rPr>
          <w:lang w:val="fr-CA"/>
        </w:rPr>
        <w:t>.</w:t>
      </w:r>
      <w:r w:rsidR="00151021" w:rsidRPr="00BA4CDA">
        <w:rPr>
          <w:lang w:val="fr-CA"/>
        </w:rPr>
        <w:t xml:space="preserve"> </w:t>
      </w:r>
      <w:r w:rsidR="00A05667" w:rsidRPr="00BA4CDA">
        <w:rPr>
          <w:lang w:val="fr-CA"/>
        </w:rPr>
        <w:t>En particulier, cette loi contient des dispositions spéciales relatives au rapatriement d</w:t>
      </w:r>
      <w:r w:rsidR="005239D3" w:rsidRPr="00BA4CDA">
        <w:rPr>
          <w:lang w:val="fr-CA"/>
        </w:rPr>
        <w:t>’</w:t>
      </w:r>
      <w:r w:rsidR="00A05667" w:rsidRPr="00BA4CDA">
        <w:rPr>
          <w:lang w:val="fr-CA"/>
        </w:rPr>
        <w:t>enfants dans leurs collectivités en vertu de la section 22. L</w:t>
      </w:r>
      <w:r w:rsidR="005239D3" w:rsidRPr="00BA4CDA">
        <w:rPr>
          <w:lang w:val="fr-CA"/>
        </w:rPr>
        <w:t>’</w:t>
      </w:r>
      <w:r w:rsidR="007916C7" w:rsidRPr="00BA4CDA">
        <w:rPr>
          <w:lang w:val="fr-CA"/>
        </w:rPr>
        <w:t>État</w:t>
      </w:r>
      <w:r w:rsidR="00A05667" w:rsidRPr="00BA4CDA">
        <w:rPr>
          <w:lang w:val="fr-CA"/>
        </w:rPr>
        <w:t xml:space="preserve"> partie assure la formation des fonctionnaires travaillant avec le service de la traite des êtres humains tout comme au département du bien-être social, en guise de préparation à la formation d</w:t>
      </w:r>
      <w:r w:rsidR="005239D3" w:rsidRPr="00BA4CDA">
        <w:rPr>
          <w:lang w:val="fr-CA"/>
        </w:rPr>
        <w:t>’</w:t>
      </w:r>
      <w:r w:rsidR="00A05667" w:rsidRPr="00BA4CDA">
        <w:rPr>
          <w:lang w:val="fr-CA"/>
        </w:rPr>
        <w:t>un mécanisme national répondant aux attentes des victimes de la traite.</w:t>
      </w:r>
    </w:p>
    <w:p w:rsidR="00151021" w:rsidRPr="00BA4CDA" w:rsidRDefault="00D16814" w:rsidP="00C00D82">
      <w:pPr>
        <w:pStyle w:val="H23G"/>
        <w:rPr>
          <w:lang w:val="fr-CA"/>
        </w:rPr>
      </w:pPr>
      <w:r w:rsidRPr="00BA4CDA">
        <w:rPr>
          <w:lang w:val="fr-CA"/>
        </w:rPr>
        <w:tab/>
      </w:r>
      <w:r w:rsidR="00151021" w:rsidRPr="00BA4CDA">
        <w:rPr>
          <w:lang w:val="fr-CA"/>
        </w:rPr>
        <w:t>k)</w:t>
      </w:r>
      <w:r w:rsidRPr="00BA4CDA">
        <w:rPr>
          <w:lang w:val="fr-CA"/>
        </w:rPr>
        <w:tab/>
      </w:r>
      <w:r w:rsidR="00631D34" w:rsidRPr="00BA4CDA">
        <w:rPr>
          <w:lang w:val="fr-CA"/>
        </w:rPr>
        <w:t>Aide en ligne</w:t>
      </w:r>
    </w:p>
    <w:p w:rsidR="00151021" w:rsidRPr="00BA4CDA" w:rsidRDefault="00056DE2" w:rsidP="00056DE2">
      <w:pPr>
        <w:pStyle w:val="SingleTxtG"/>
        <w:tabs>
          <w:tab w:val="left" w:pos="-360"/>
        </w:tabs>
        <w:rPr>
          <w:lang w:val="fr-CA"/>
        </w:rPr>
      </w:pPr>
      <w:r w:rsidRPr="00BA4CDA">
        <w:rPr>
          <w:lang w:val="fr-CA"/>
        </w:rPr>
        <w:t>291.</w:t>
      </w:r>
      <w:r w:rsidRPr="00BA4CDA">
        <w:rPr>
          <w:lang w:val="fr-CA"/>
        </w:rPr>
        <w:tab/>
      </w:r>
      <w:r w:rsidR="00751CE0" w:rsidRPr="00BA4CDA">
        <w:rPr>
          <w:lang w:val="fr-CA"/>
        </w:rPr>
        <w:t>Le Comité a accueilli avec satisfaction l</w:t>
      </w:r>
      <w:r w:rsidR="005239D3" w:rsidRPr="00BA4CDA">
        <w:rPr>
          <w:lang w:val="fr-CA"/>
        </w:rPr>
        <w:t>’</w:t>
      </w:r>
      <w:r w:rsidR="00751CE0" w:rsidRPr="00BA4CDA">
        <w:rPr>
          <w:lang w:val="fr-CA"/>
        </w:rPr>
        <w:t>information fournie par la délégation de l</w:t>
      </w:r>
      <w:r w:rsidR="005239D3" w:rsidRPr="00BA4CDA">
        <w:rPr>
          <w:lang w:val="fr-CA"/>
        </w:rPr>
        <w:t>’</w:t>
      </w:r>
      <w:r w:rsidR="007916C7" w:rsidRPr="00BA4CDA">
        <w:rPr>
          <w:lang w:val="fr-CA"/>
        </w:rPr>
        <w:t>État</w:t>
      </w:r>
      <w:r w:rsidR="00751CE0" w:rsidRPr="00BA4CDA">
        <w:rPr>
          <w:lang w:val="fr-CA"/>
        </w:rPr>
        <w:t xml:space="preserve"> partie selon laquelle il existait le projet de créer une aide en ligne aux enfants; il a recommandé que cette aide en ligne dispose d</w:t>
      </w:r>
      <w:r w:rsidR="005239D3" w:rsidRPr="00BA4CDA">
        <w:rPr>
          <w:lang w:val="fr-CA"/>
        </w:rPr>
        <w:t>’</w:t>
      </w:r>
      <w:r w:rsidR="00847E6F">
        <w:rPr>
          <w:lang w:val="fr-CA"/>
        </w:rPr>
        <w:t>un numéro à trois</w:t>
      </w:r>
      <w:r w:rsidR="00751CE0" w:rsidRPr="00BA4CDA">
        <w:rPr>
          <w:lang w:val="fr-CA"/>
        </w:rPr>
        <w:t xml:space="preserve"> chiffres et d</w:t>
      </w:r>
      <w:r w:rsidR="005239D3" w:rsidRPr="00BA4CDA">
        <w:rPr>
          <w:lang w:val="fr-CA"/>
        </w:rPr>
        <w:t>’</w:t>
      </w:r>
      <w:r w:rsidR="00751CE0" w:rsidRPr="00BA4CDA">
        <w:rPr>
          <w:lang w:val="fr-CA"/>
        </w:rPr>
        <w:t>un numéro gratuit qui peut être appelé 24 heures sur 24 pour aider les enfants victimes.</w:t>
      </w:r>
    </w:p>
    <w:p w:rsidR="00151021" w:rsidRPr="00BA4CDA" w:rsidRDefault="00056DE2" w:rsidP="00056DE2">
      <w:pPr>
        <w:pStyle w:val="SingleTxtG"/>
        <w:tabs>
          <w:tab w:val="left" w:pos="-360"/>
        </w:tabs>
        <w:rPr>
          <w:lang w:val="fr-CA"/>
        </w:rPr>
      </w:pPr>
      <w:r w:rsidRPr="00BA4CDA">
        <w:rPr>
          <w:lang w:val="fr-CA"/>
        </w:rPr>
        <w:t>292.</w:t>
      </w:r>
      <w:r w:rsidRPr="00BA4CDA">
        <w:rPr>
          <w:lang w:val="fr-CA"/>
        </w:rPr>
        <w:tab/>
      </w:r>
      <w:r w:rsidR="00587ADB" w:rsidRPr="00BA4CDA">
        <w:rPr>
          <w:lang w:val="fr-CA"/>
        </w:rPr>
        <w:t>L</w:t>
      </w:r>
      <w:r w:rsidR="005239D3" w:rsidRPr="00BA4CDA">
        <w:rPr>
          <w:lang w:val="fr-CA"/>
        </w:rPr>
        <w:t>’</w:t>
      </w:r>
      <w:r w:rsidR="007916C7" w:rsidRPr="00BA4CDA">
        <w:rPr>
          <w:lang w:val="fr-CA"/>
        </w:rPr>
        <w:t>État</w:t>
      </w:r>
      <w:r w:rsidR="00587ADB" w:rsidRPr="00BA4CDA">
        <w:rPr>
          <w:lang w:val="fr-CA"/>
        </w:rPr>
        <w:t xml:space="preserve"> partie a finalis</w:t>
      </w:r>
      <w:r w:rsidR="00B95D67" w:rsidRPr="00BA4CDA">
        <w:rPr>
          <w:lang w:val="fr-CA"/>
        </w:rPr>
        <w:t>é</w:t>
      </w:r>
      <w:r w:rsidR="00587ADB" w:rsidRPr="00BA4CDA">
        <w:rPr>
          <w:lang w:val="fr-CA"/>
        </w:rPr>
        <w:t xml:space="preserve"> la création d</w:t>
      </w:r>
      <w:r w:rsidR="005239D3" w:rsidRPr="00BA4CDA">
        <w:rPr>
          <w:lang w:val="fr-CA"/>
        </w:rPr>
        <w:t>’</w:t>
      </w:r>
      <w:r w:rsidR="00587ADB" w:rsidRPr="00BA4CDA">
        <w:rPr>
          <w:lang w:val="fr-CA"/>
        </w:rPr>
        <w:t>une aide en ligne aux enfants grâce au numéro qui avait déjà été alloué par l</w:t>
      </w:r>
      <w:r w:rsidR="005239D3" w:rsidRPr="00BA4CDA">
        <w:rPr>
          <w:lang w:val="fr-CA"/>
        </w:rPr>
        <w:t>’</w:t>
      </w:r>
      <w:r w:rsidR="00587ADB" w:rsidRPr="00BA4CDA">
        <w:rPr>
          <w:lang w:val="fr-CA"/>
        </w:rPr>
        <w:t>autorité de régulation des communications en Tanzanie, qui a</w:t>
      </w:r>
      <w:r w:rsidR="0014371F" w:rsidRPr="00BA4CDA">
        <w:rPr>
          <w:lang w:val="fr-CA"/>
        </w:rPr>
        <w:t xml:space="preserve"> pour</w:t>
      </w:r>
      <w:r w:rsidR="00587ADB" w:rsidRPr="00BA4CDA">
        <w:rPr>
          <w:lang w:val="fr-CA"/>
        </w:rPr>
        <w:t xml:space="preserve"> mandat de </w:t>
      </w:r>
      <w:r w:rsidR="00B95D67" w:rsidRPr="00BA4CDA">
        <w:rPr>
          <w:lang w:val="fr-CA"/>
        </w:rPr>
        <w:t>réglementer</w:t>
      </w:r>
      <w:r w:rsidR="00587ADB" w:rsidRPr="00BA4CDA">
        <w:rPr>
          <w:lang w:val="fr-CA"/>
        </w:rPr>
        <w:t xml:space="preserve"> les communications et de superviser les prestataires de service dans ce domaine. L</w:t>
      </w:r>
      <w:r w:rsidR="005239D3" w:rsidRPr="00BA4CDA">
        <w:rPr>
          <w:lang w:val="fr-CA"/>
        </w:rPr>
        <w:t>’</w:t>
      </w:r>
      <w:r w:rsidR="00587ADB" w:rsidRPr="00BA4CDA">
        <w:rPr>
          <w:lang w:val="fr-CA"/>
        </w:rPr>
        <w:t>aide en ligne s</w:t>
      </w:r>
      <w:r w:rsidR="005239D3" w:rsidRPr="00BA4CDA">
        <w:rPr>
          <w:lang w:val="fr-CA"/>
        </w:rPr>
        <w:t>’</w:t>
      </w:r>
      <w:r w:rsidR="00587ADB" w:rsidRPr="00BA4CDA">
        <w:rPr>
          <w:lang w:val="fr-CA"/>
        </w:rPr>
        <w:t xml:space="preserve">est vu </w:t>
      </w:r>
      <w:r w:rsidR="0014371F" w:rsidRPr="00BA4CDA">
        <w:rPr>
          <w:lang w:val="fr-CA"/>
        </w:rPr>
        <w:t>attribuer</w:t>
      </w:r>
      <w:r w:rsidR="00847E6F">
        <w:rPr>
          <w:lang w:val="fr-CA"/>
        </w:rPr>
        <w:t xml:space="preserve"> un numéro à trois</w:t>
      </w:r>
      <w:r w:rsidR="00587ADB" w:rsidRPr="00BA4CDA">
        <w:rPr>
          <w:lang w:val="fr-CA"/>
        </w:rPr>
        <w:t xml:space="preserve"> chiffres (</w:t>
      </w:r>
      <w:r w:rsidR="0014371F" w:rsidRPr="00BA4CDA">
        <w:rPr>
          <w:lang w:val="fr-CA"/>
        </w:rPr>
        <w:t>le</w:t>
      </w:r>
      <w:r w:rsidR="00B95D67" w:rsidRPr="00BA4CDA">
        <w:rPr>
          <w:lang w:val="fr-CA"/>
        </w:rPr>
        <w:t xml:space="preserve"> </w:t>
      </w:r>
      <w:r w:rsidR="00587ADB" w:rsidRPr="00BA4CDA">
        <w:rPr>
          <w:lang w:val="fr-CA"/>
        </w:rPr>
        <w:t xml:space="preserve">116), </w:t>
      </w:r>
      <w:r w:rsidR="0014371F" w:rsidRPr="00BA4CDA">
        <w:rPr>
          <w:lang w:val="fr-CA"/>
        </w:rPr>
        <w:t>qui fonctionne</w:t>
      </w:r>
      <w:r w:rsidR="00587ADB" w:rsidRPr="00BA4CDA">
        <w:rPr>
          <w:lang w:val="fr-CA"/>
        </w:rPr>
        <w:t xml:space="preserve"> 24 heures sur 24 </w:t>
      </w:r>
      <w:r w:rsidR="0014371F" w:rsidRPr="00BA4CDA">
        <w:rPr>
          <w:lang w:val="fr-CA"/>
        </w:rPr>
        <w:t>et est gratuit pour ceux qui appellent. L</w:t>
      </w:r>
      <w:r w:rsidR="005239D3" w:rsidRPr="00BA4CDA">
        <w:rPr>
          <w:lang w:val="fr-CA"/>
        </w:rPr>
        <w:t>’</w:t>
      </w:r>
      <w:r w:rsidR="0014371F" w:rsidRPr="00BA4CDA">
        <w:rPr>
          <w:lang w:val="fr-CA"/>
        </w:rPr>
        <w:t>aide en ligne aux enfants devrait entrer en vigueur à partir de 201</w:t>
      </w:r>
      <w:r w:rsidR="0052605A" w:rsidRPr="00BA4CDA">
        <w:rPr>
          <w:lang w:val="fr-CA"/>
        </w:rPr>
        <w:t>2</w:t>
      </w:r>
      <w:r w:rsidR="0014371F" w:rsidRPr="00BA4CDA">
        <w:rPr>
          <w:lang w:val="fr-CA"/>
        </w:rPr>
        <w:t>.</w:t>
      </w:r>
    </w:p>
    <w:p w:rsidR="00151021" w:rsidRPr="00BA4CDA" w:rsidRDefault="00D16814" w:rsidP="00C00D82">
      <w:pPr>
        <w:pStyle w:val="H1G"/>
        <w:rPr>
          <w:lang w:val="fr-CA"/>
        </w:rPr>
      </w:pPr>
      <w:bookmarkStart w:id="61" w:name="_Toc313470895"/>
      <w:r w:rsidRPr="00BA4CDA">
        <w:rPr>
          <w:lang w:val="fr-CA"/>
        </w:rPr>
        <w:tab/>
      </w:r>
      <w:r w:rsidR="00151021" w:rsidRPr="00BA4CDA">
        <w:rPr>
          <w:lang w:val="fr-CA"/>
        </w:rPr>
        <w:t>8.7</w:t>
      </w:r>
      <w:r w:rsidRPr="00BA4CDA">
        <w:rPr>
          <w:lang w:val="fr-CA"/>
        </w:rPr>
        <w:tab/>
      </w:r>
      <w:r w:rsidR="00E013C6" w:rsidRPr="00BA4CDA">
        <w:rPr>
          <w:lang w:val="fr-CA"/>
        </w:rPr>
        <w:t>Autres formes d</w:t>
      </w:r>
      <w:r w:rsidR="005239D3" w:rsidRPr="00BA4CDA">
        <w:rPr>
          <w:lang w:val="fr-CA"/>
        </w:rPr>
        <w:t>’</w:t>
      </w:r>
      <w:r w:rsidR="00C00D82" w:rsidRPr="00BA4CDA">
        <w:rPr>
          <w:lang w:val="fr-CA"/>
        </w:rPr>
        <w:t>e</w:t>
      </w:r>
      <w:r w:rsidR="00151021" w:rsidRPr="00BA4CDA">
        <w:rPr>
          <w:lang w:val="fr-CA"/>
        </w:rPr>
        <w:t>xploitation (</w:t>
      </w:r>
      <w:r w:rsidR="00C00D82" w:rsidRPr="00BA4CDA">
        <w:rPr>
          <w:lang w:val="fr-CA"/>
        </w:rPr>
        <w:t>a</w:t>
      </w:r>
      <w:r w:rsidR="00151021" w:rsidRPr="00BA4CDA">
        <w:rPr>
          <w:lang w:val="fr-CA"/>
        </w:rPr>
        <w:t>rt. 36)</w:t>
      </w:r>
      <w:bookmarkEnd w:id="61"/>
    </w:p>
    <w:p w:rsidR="00151021" w:rsidRPr="00BA4CDA" w:rsidRDefault="00056DE2" w:rsidP="00056DE2">
      <w:pPr>
        <w:pStyle w:val="SingleTxtG"/>
        <w:tabs>
          <w:tab w:val="left" w:pos="-360"/>
        </w:tabs>
        <w:rPr>
          <w:lang w:val="fr-CA"/>
        </w:rPr>
      </w:pPr>
      <w:r w:rsidRPr="00BA4CDA">
        <w:rPr>
          <w:lang w:val="fr-CA"/>
        </w:rPr>
        <w:t>293.</w:t>
      </w:r>
      <w:r w:rsidRPr="00BA4CDA">
        <w:rPr>
          <w:lang w:val="fr-CA"/>
        </w:rPr>
        <w:tab/>
      </w:r>
      <w:r w:rsidR="0014371F" w:rsidRPr="00BA4CDA">
        <w:rPr>
          <w:lang w:val="fr-CA"/>
        </w:rPr>
        <w:t>En Tanzanie continentale comme à Zanzibar, il existe d</w:t>
      </w:r>
      <w:r w:rsidR="005239D3" w:rsidRPr="00BA4CDA">
        <w:rPr>
          <w:lang w:val="fr-CA"/>
        </w:rPr>
        <w:t>’</w:t>
      </w:r>
      <w:r w:rsidR="0014371F" w:rsidRPr="00BA4CDA">
        <w:rPr>
          <w:lang w:val="fr-CA"/>
        </w:rPr>
        <w:t>autres formes d</w:t>
      </w:r>
      <w:r w:rsidR="005239D3" w:rsidRPr="00BA4CDA">
        <w:rPr>
          <w:lang w:val="fr-CA"/>
        </w:rPr>
        <w:t>’</w:t>
      </w:r>
      <w:r w:rsidR="0014371F" w:rsidRPr="00BA4CDA">
        <w:rPr>
          <w:lang w:val="fr-CA"/>
        </w:rPr>
        <w:t>exploitation de l</w:t>
      </w:r>
      <w:r w:rsidR="005239D3" w:rsidRPr="00BA4CDA">
        <w:rPr>
          <w:lang w:val="fr-CA"/>
        </w:rPr>
        <w:t>’</w:t>
      </w:r>
      <w:r w:rsidR="0014371F" w:rsidRPr="00BA4CDA">
        <w:rPr>
          <w:lang w:val="fr-CA"/>
        </w:rPr>
        <w:t>enfant, comme l</w:t>
      </w:r>
      <w:r w:rsidR="005239D3" w:rsidRPr="00BA4CDA">
        <w:rPr>
          <w:lang w:val="fr-CA"/>
        </w:rPr>
        <w:t>’</w:t>
      </w:r>
      <w:r w:rsidR="0014371F" w:rsidRPr="00BA4CDA">
        <w:rPr>
          <w:lang w:val="fr-CA"/>
        </w:rPr>
        <w:t xml:space="preserve">exploitation sexuelle et les pires formes de travail des enfants, dont il a déjà été question plus haut. La loi </w:t>
      </w:r>
      <w:r w:rsidR="00B95D67" w:rsidRPr="00BA4CDA">
        <w:rPr>
          <w:lang w:val="fr-CA"/>
        </w:rPr>
        <w:t xml:space="preserve">de Zanzibar </w:t>
      </w:r>
      <w:r w:rsidR="0014371F" w:rsidRPr="00BA4CDA">
        <w:rPr>
          <w:lang w:val="fr-CA"/>
        </w:rPr>
        <w:t>relative à l</w:t>
      </w:r>
      <w:r w:rsidR="005239D3" w:rsidRPr="00BA4CDA">
        <w:rPr>
          <w:lang w:val="fr-CA"/>
        </w:rPr>
        <w:t>’</w:t>
      </w:r>
      <w:r w:rsidR="0014371F" w:rsidRPr="00BA4CDA">
        <w:rPr>
          <w:lang w:val="fr-CA"/>
        </w:rPr>
        <w:t>emploi (2005) et la loi relative à l</w:t>
      </w:r>
      <w:r w:rsidR="005239D3" w:rsidRPr="00BA4CDA">
        <w:rPr>
          <w:lang w:val="fr-CA"/>
        </w:rPr>
        <w:t>’</w:t>
      </w:r>
      <w:r w:rsidR="0014371F" w:rsidRPr="00BA4CDA">
        <w:rPr>
          <w:lang w:val="fr-CA"/>
        </w:rPr>
        <w:t>emploi et aux relations de travail en Tanzanie continentale contiennent des dispositions qui protègent les enfants contre l</w:t>
      </w:r>
      <w:r w:rsidR="005239D3" w:rsidRPr="00BA4CDA">
        <w:rPr>
          <w:lang w:val="fr-CA"/>
        </w:rPr>
        <w:t>’</w:t>
      </w:r>
      <w:r w:rsidR="0014371F" w:rsidRPr="00BA4CDA">
        <w:rPr>
          <w:lang w:val="fr-CA"/>
        </w:rPr>
        <w:t>exploitation de l</w:t>
      </w:r>
      <w:r w:rsidR="005239D3" w:rsidRPr="00BA4CDA">
        <w:rPr>
          <w:lang w:val="fr-CA"/>
        </w:rPr>
        <w:t>’</w:t>
      </w:r>
      <w:r w:rsidR="0014371F" w:rsidRPr="00BA4CDA">
        <w:rPr>
          <w:lang w:val="fr-CA"/>
        </w:rPr>
        <w:t>emploi et des relations de travail et incluent le travail de l</w:t>
      </w:r>
      <w:r w:rsidR="005239D3" w:rsidRPr="00BA4CDA">
        <w:rPr>
          <w:lang w:val="fr-CA"/>
        </w:rPr>
        <w:t>’</w:t>
      </w:r>
      <w:r w:rsidR="0014371F" w:rsidRPr="00BA4CDA">
        <w:rPr>
          <w:lang w:val="fr-CA"/>
        </w:rPr>
        <w:t>enfant et les pires formes de travail des enfants</w:t>
      </w:r>
      <w:r w:rsidR="00FE5CA2" w:rsidRPr="00BA4CDA">
        <w:rPr>
          <w:lang w:val="fr-CA"/>
        </w:rPr>
        <w:t>;</w:t>
      </w:r>
      <w:r w:rsidR="0014371F" w:rsidRPr="00BA4CDA">
        <w:rPr>
          <w:lang w:val="fr-CA"/>
        </w:rPr>
        <w:t xml:space="preserve"> </w:t>
      </w:r>
      <w:r w:rsidR="00FE5CA2" w:rsidRPr="00BA4CDA">
        <w:rPr>
          <w:lang w:val="fr-CA"/>
        </w:rPr>
        <w:t>elles</w:t>
      </w:r>
      <w:r w:rsidR="0014371F" w:rsidRPr="00BA4CDA">
        <w:rPr>
          <w:lang w:val="fr-CA"/>
        </w:rPr>
        <w:t xml:space="preserve"> fixent des normes pour l</w:t>
      </w:r>
      <w:r w:rsidR="005239D3" w:rsidRPr="00BA4CDA">
        <w:rPr>
          <w:lang w:val="fr-CA"/>
        </w:rPr>
        <w:t>’</w:t>
      </w:r>
      <w:r w:rsidR="0014371F" w:rsidRPr="00BA4CDA">
        <w:rPr>
          <w:lang w:val="fr-CA"/>
        </w:rPr>
        <w:t>emploi des enfants, tout en reconnaissant les droits de ceux-ci à une rémunération. La nouvelle loi relative aux droits de l</w:t>
      </w:r>
      <w:r w:rsidR="005239D3" w:rsidRPr="00BA4CDA">
        <w:rPr>
          <w:lang w:val="fr-CA"/>
        </w:rPr>
        <w:t>’</w:t>
      </w:r>
      <w:r w:rsidR="0014371F" w:rsidRPr="00BA4CDA">
        <w:rPr>
          <w:lang w:val="fr-CA"/>
        </w:rPr>
        <w:t>enfant et la loi de Zanzibar relative aux enfants reconnaissent aussi la protection légale des enfants contre ce type d</w:t>
      </w:r>
      <w:r w:rsidR="005239D3" w:rsidRPr="00BA4CDA">
        <w:rPr>
          <w:lang w:val="fr-CA"/>
        </w:rPr>
        <w:t>’</w:t>
      </w:r>
      <w:r w:rsidR="0014371F" w:rsidRPr="00BA4CDA">
        <w:rPr>
          <w:lang w:val="fr-CA"/>
        </w:rPr>
        <w:t>exploitation (voir les commentaires à gauche).</w:t>
      </w:r>
    </w:p>
    <w:p w:rsidR="00151021" w:rsidRPr="00BA4CDA" w:rsidRDefault="00D16814" w:rsidP="00C00D82">
      <w:pPr>
        <w:pStyle w:val="H1G"/>
        <w:rPr>
          <w:lang w:val="fr-CA"/>
        </w:rPr>
      </w:pPr>
      <w:bookmarkStart w:id="62" w:name="_Toc313469616"/>
      <w:bookmarkStart w:id="63" w:name="_Toc313470896"/>
      <w:r w:rsidRPr="00BA4CDA">
        <w:rPr>
          <w:lang w:val="fr-CA"/>
        </w:rPr>
        <w:tab/>
      </w:r>
      <w:r w:rsidR="00151021" w:rsidRPr="00BA4CDA">
        <w:rPr>
          <w:lang w:val="fr-CA"/>
        </w:rPr>
        <w:t>8.8</w:t>
      </w:r>
      <w:r w:rsidRPr="00BA4CDA">
        <w:rPr>
          <w:lang w:val="fr-CA"/>
        </w:rPr>
        <w:tab/>
      </w:r>
      <w:bookmarkEnd w:id="62"/>
      <w:bookmarkEnd w:id="63"/>
      <w:r w:rsidR="0014371F" w:rsidRPr="00BA4CDA">
        <w:rPr>
          <w:lang w:val="fr-CA"/>
        </w:rPr>
        <w:t>Les enfants en conflit avec la loi, victimes et témoins</w:t>
      </w:r>
      <w:r w:rsidRPr="00BA4CDA">
        <w:rPr>
          <w:lang w:val="fr-CA"/>
        </w:rPr>
        <w:t xml:space="preserve"> </w:t>
      </w:r>
    </w:p>
    <w:p w:rsidR="00151021" w:rsidRPr="00BA4CDA" w:rsidRDefault="00056DE2" w:rsidP="00056DE2">
      <w:pPr>
        <w:pStyle w:val="SingleTxtG"/>
        <w:tabs>
          <w:tab w:val="left" w:pos="-360"/>
        </w:tabs>
        <w:rPr>
          <w:lang w:val="fr-CA"/>
        </w:rPr>
      </w:pPr>
      <w:r w:rsidRPr="00BA4CDA">
        <w:rPr>
          <w:lang w:val="fr-CA"/>
        </w:rPr>
        <w:t>294.</w:t>
      </w:r>
      <w:r w:rsidRPr="00BA4CDA">
        <w:rPr>
          <w:lang w:val="fr-CA"/>
        </w:rPr>
        <w:tab/>
      </w:r>
      <w:r w:rsidR="0014371F" w:rsidRPr="00BA4CDA">
        <w:rPr>
          <w:lang w:val="fr-CA"/>
        </w:rPr>
        <w:t>L</w:t>
      </w:r>
      <w:r w:rsidR="005239D3" w:rsidRPr="00BA4CDA">
        <w:rPr>
          <w:lang w:val="fr-CA"/>
        </w:rPr>
        <w:t>’</w:t>
      </w:r>
      <w:r w:rsidR="007916C7" w:rsidRPr="00BA4CDA">
        <w:rPr>
          <w:lang w:val="fr-CA"/>
        </w:rPr>
        <w:t>État</w:t>
      </w:r>
      <w:r w:rsidR="0014371F" w:rsidRPr="00BA4CDA">
        <w:rPr>
          <w:lang w:val="fr-CA"/>
        </w:rPr>
        <w:t xml:space="preserve"> partie a pris des mesures spéciales pour s</w:t>
      </w:r>
      <w:r w:rsidR="005239D3" w:rsidRPr="00BA4CDA">
        <w:rPr>
          <w:lang w:val="fr-CA"/>
        </w:rPr>
        <w:t>’</w:t>
      </w:r>
      <w:r w:rsidR="0014371F" w:rsidRPr="00BA4CDA">
        <w:rPr>
          <w:lang w:val="fr-CA"/>
        </w:rPr>
        <w:t>occuper des</w:t>
      </w:r>
      <w:r w:rsidR="00D22C4A" w:rsidRPr="00BA4CDA">
        <w:rPr>
          <w:lang w:val="fr-CA"/>
        </w:rPr>
        <w:t xml:space="preserve"> enfants en conflit avec la loi, donc depuis l</w:t>
      </w:r>
      <w:r w:rsidR="005239D3" w:rsidRPr="00BA4CDA">
        <w:rPr>
          <w:lang w:val="fr-CA"/>
        </w:rPr>
        <w:t>’</w:t>
      </w:r>
      <w:r w:rsidR="00D22C4A" w:rsidRPr="00BA4CDA">
        <w:rPr>
          <w:lang w:val="fr-CA"/>
        </w:rPr>
        <w:t>arrestation jusqu</w:t>
      </w:r>
      <w:r w:rsidR="005239D3" w:rsidRPr="00BA4CDA">
        <w:rPr>
          <w:lang w:val="fr-CA"/>
        </w:rPr>
        <w:t>’</w:t>
      </w:r>
      <w:r w:rsidR="00B95D67" w:rsidRPr="00BA4CDA">
        <w:rPr>
          <w:lang w:val="fr-CA"/>
        </w:rPr>
        <w:t>au</w:t>
      </w:r>
      <w:r w:rsidR="00D22C4A" w:rsidRPr="00BA4CDA">
        <w:rPr>
          <w:lang w:val="fr-CA"/>
        </w:rPr>
        <w:t xml:space="preserve"> prononcé de la peine en passant par les poursuites. Ces mesures sont contenues dans la loi relative aux enfants</w:t>
      </w:r>
      <w:r w:rsidR="00151021" w:rsidRPr="00BA4CDA">
        <w:rPr>
          <w:rStyle w:val="FootnoteReference"/>
          <w:lang w:val="fr-CA"/>
        </w:rPr>
        <w:footnoteReference w:id="118"/>
      </w:r>
      <w:r w:rsidR="00151021" w:rsidRPr="00BA4CDA">
        <w:rPr>
          <w:lang w:val="fr-CA"/>
        </w:rPr>
        <w:t xml:space="preserve"> </w:t>
      </w:r>
      <w:r w:rsidR="00EF3993" w:rsidRPr="00BA4CDA">
        <w:rPr>
          <w:lang w:val="fr-CA"/>
        </w:rPr>
        <w:t>et dans la loi de Zanzibar relative aux enfants</w:t>
      </w:r>
      <w:r w:rsidR="00151021" w:rsidRPr="00BA4CDA">
        <w:rPr>
          <w:rStyle w:val="FootnoteReference"/>
          <w:lang w:val="fr-CA"/>
        </w:rPr>
        <w:footnoteReference w:id="119"/>
      </w:r>
      <w:r w:rsidR="00FE5CA2" w:rsidRPr="00BA4CDA">
        <w:rPr>
          <w:lang w:val="fr-CA"/>
        </w:rPr>
        <w:t>.</w:t>
      </w:r>
      <w:r w:rsidR="00151021" w:rsidRPr="00BA4CDA">
        <w:rPr>
          <w:lang w:val="fr-CA"/>
        </w:rPr>
        <w:t xml:space="preserve"> </w:t>
      </w:r>
      <w:r w:rsidR="00734150" w:rsidRPr="00BA4CDA">
        <w:rPr>
          <w:lang w:val="fr-CA"/>
        </w:rPr>
        <w:t>Les deux lois prévoient des peines de substitution à l</w:t>
      </w:r>
      <w:r w:rsidR="005239D3" w:rsidRPr="00BA4CDA">
        <w:rPr>
          <w:lang w:val="fr-CA"/>
        </w:rPr>
        <w:t>’</w:t>
      </w:r>
      <w:r w:rsidR="00734150" w:rsidRPr="00BA4CDA">
        <w:rPr>
          <w:lang w:val="fr-CA"/>
        </w:rPr>
        <w:t>emprisonnement des enfants convaincus d</w:t>
      </w:r>
      <w:r w:rsidR="005239D3" w:rsidRPr="00BA4CDA">
        <w:rPr>
          <w:lang w:val="fr-CA"/>
        </w:rPr>
        <w:t>’</w:t>
      </w:r>
      <w:r w:rsidR="00734150" w:rsidRPr="00BA4CDA">
        <w:rPr>
          <w:lang w:val="fr-CA"/>
        </w:rPr>
        <w:t>infractions. Ces peines de substitution comprennent la relaxe de l</w:t>
      </w:r>
      <w:r w:rsidR="005239D3" w:rsidRPr="00BA4CDA">
        <w:rPr>
          <w:lang w:val="fr-CA"/>
        </w:rPr>
        <w:t>’</w:t>
      </w:r>
      <w:r w:rsidR="00734150" w:rsidRPr="00BA4CDA">
        <w:rPr>
          <w:lang w:val="fr-CA"/>
        </w:rPr>
        <w:t>enfant, lequel est confié aux soins d</w:t>
      </w:r>
      <w:r w:rsidR="005239D3" w:rsidRPr="00BA4CDA">
        <w:rPr>
          <w:lang w:val="fr-CA"/>
        </w:rPr>
        <w:t>’</w:t>
      </w:r>
      <w:r w:rsidR="00734150" w:rsidRPr="00BA4CDA">
        <w:rPr>
          <w:lang w:val="fr-CA"/>
        </w:rPr>
        <w:t>un des parents, du tuteur ou d</w:t>
      </w:r>
      <w:r w:rsidR="005239D3" w:rsidRPr="00BA4CDA">
        <w:rPr>
          <w:lang w:val="fr-CA"/>
        </w:rPr>
        <w:t>’</w:t>
      </w:r>
      <w:r w:rsidR="00734150" w:rsidRPr="00BA4CDA">
        <w:rPr>
          <w:lang w:val="fr-CA"/>
        </w:rPr>
        <w:t>une personne compétente, le paiement d</w:t>
      </w:r>
      <w:r w:rsidR="005239D3" w:rsidRPr="00BA4CDA">
        <w:rPr>
          <w:lang w:val="fr-CA"/>
        </w:rPr>
        <w:t>’</w:t>
      </w:r>
      <w:r w:rsidR="00734150" w:rsidRPr="00BA4CDA">
        <w:rPr>
          <w:lang w:val="fr-CA"/>
        </w:rPr>
        <w:t>une amende, les dommages et intérêts et le service à la communauté.</w:t>
      </w:r>
    </w:p>
    <w:p w:rsidR="00151021" w:rsidRPr="00BA4CDA" w:rsidRDefault="00056DE2" w:rsidP="00056DE2">
      <w:pPr>
        <w:pStyle w:val="SingleTxtG"/>
        <w:tabs>
          <w:tab w:val="left" w:pos="-360"/>
        </w:tabs>
        <w:rPr>
          <w:lang w:val="fr-CA"/>
        </w:rPr>
      </w:pPr>
      <w:bookmarkStart w:id="64" w:name="_Toc313469617"/>
      <w:bookmarkStart w:id="65" w:name="_Toc313470897"/>
      <w:r w:rsidRPr="00BA4CDA">
        <w:rPr>
          <w:lang w:val="fr-CA"/>
        </w:rPr>
        <w:t>295.</w:t>
      </w:r>
      <w:r w:rsidRPr="00BA4CDA">
        <w:rPr>
          <w:lang w:val="fr-CA"/>
        </w:rPr>
        <w:tab/>
      </w:r>
      <w:r w:rsidR="00BF225A" w:rsidRPr="00BA4CDA">
        <w:rPr>
          <w:lang w:val="fr-CA"/>
        </w:rPr>
        <w:t xml:space="preserve">La loi de Zanzibar relative aux enfants contient des dispositions qui visent à régler les dérogations accordées aux enfants en conflit avec la loi par rapport au système </w:t>
      </w:r>
      <w:r w:rsidR="00B95D67" w:rsidRPr="00BA4CDA">
        <w:rPr>
          <w:lang w:val="fr-CA"/>
        </w:rPr>
        <w:t xml:space="preserve">officiel </w:t>
      </w:r>
      <w:r w:rsidR="00BF225A" w:rsidRPr="00BA4CDA">
        <w:rPr>
          <w:lang w:val="fr-CA"/>
        </w:rPr>
        <w:t>de justice pénale. Dans ce contexte, pareille dérogation peut être appliquée à n</w:t>
      </w:r>
      <w:r w:rsidR="005239D3" w:rsidRPr="00BA4CDA">
        <w:rPr>
          <w:lang w:val="fr-CA"/>
        </w:rPr>
        <w:t>’</w:t>
      </w:r>
      <w:r w:rsidR="00BF225A" w:rsidRPr="00BA4CDA">
        <w:rPr>
          <w:lang w:val="fr-CA"/>
        </w:rPr>
        <w:t>importe quelle étape du processus de justice pénale. Ainsi, lorsqu</w:t>
      </w:r>
      <w:r w:rsidR="005239D3" w:rsidRPr="00BA4CDA">
        <w:rPr>
          <w:lang w:val="fr-CA"/>
        </w:rPr>
        <w:t>’</w:t>
      </w:r>
      <w:r w:rsidR="00BF225A" w:rsidRPr="00BA4CDA">
        <w:rPr>
          <w:lang w:val="fr-CA"/>
        </w:rPr>
        <w:t>un enfant entre en conflit avec la loi, un fonctionnaire de police peut, au lieu d</w:t>
      </w:r>
      <w:r w:rsidR="005239D3" w:rsidRPr="00BA4CDA">
        <w:rPr>
          <w:lang w:val="fr-CA"/>
        </w:rPr>
        <w:t>’</w:t>
      </w:r>
      <w:r w:rsidR="00BF225A" w:rsidRPr="00BA4CDA">
        <w:rPr>
          <w:lang w:val="fr-CA"/>
        </w:rPr>
        <w:t>engager des poursuites, enregistrer ce qui concerne l</w:t>
      </w:r>
      <w:r w:rsidR="005239D3" w:rsidRPr="00BA4CDA">
        <w:rPr>
          <w:lang w:val="fr-CA"/>
        </w:rPr>
        <w:t>’</w:t>
      </w:r>
      <w:r w:rsidR="00BF225A" w:rsidRPr="00BA4CDA">
        <w:rPr>
          <w:lang w:val="fr-CA"/>
        </w:rPr>
        <w:t xml:space="preserve">infraction et mettre </w:t>
      </w:r>
      <w:r w:rsidR="0052605A" w:rsidRPr="00BA4CDA">
        <w:rPr>
          <w:lang w:val="fr-CA"/>
        </w:rPr>
        <w:t>l</w:t>
      </w:r>
      <w:r w:rsidR="005239D3" w:rsidRPr="00BA4CDA">
        <w:rPr>
          <w:lang w:val="fr-CA"/>
        </w:rPr>
        <w:t>’</w:t>
      </w:r>
      <w:r w:rsidR="0052605A" w:rsidRPr="00BA4CDA">
        <w:rPr>
          <w:lang w:val="fr-CA"/>
        </w:rPr>
        <w:t xml:space="preserve">enfant </w:t>
      </w:r>
      <w:r w:rsidR="00BF225A" w:rsidRPr="00BA4CDA">
        <w:rPr>
          <w:lang w:val="fr-CA"/>
        </w:rPr>
        <w:t>en garde</w:t>
      </w:r>
      <w:r w:rsidR="007916C7" w:rsidRPr="00BA4CDA">
        <w:rPr>
          <w:lang w:val="fr-CA"/>
        </w:rPr>
        <w:t xml:space="preserve"> </w:t>
      </w:r>
      <w:r w:rsidR="00BF225A" w:rsidRPr="00BA4CDA">
        <w:rPr>
          <w:lang w:val="fr-CA"/>
        </w:rPr>
        <w:t xml:space="preserve">contre toute récidive. En outre, la loi relative aux enfants interdit la rétention de dossiers concernant les dérogations, les condamnations et les peines </w:t>
      </w:r>
      <w:r w:rsidR="0052605A" w:rsidRPr="00BA4CDA">
        <w:rPr>
          <w:lang w:val="fr-CA"/>
        </w:rPr>
        <w:t>à propos d</w:t>
      </w:r>
      <w:r w:rsidR="005239D3" w:rsidRPr="00BA4CDA">
        <w:rPr>
          <w:lang w:val="fr-CA"/>
        </w:rPr>
        <w:t>’</w:t>
      </w:r>
      <w:r w:rsidR="00BF225A" w:rsidRPr="00BA4CDA">
        <w:rPr>
          <w:lang w:val="fr-CA"/>
        </w:rPr>
        <w:t>un enfant qui est passé par un système de justice pénale. En collaboration avec les ministères clés, le Ministère du bien-être social, de la jeunesse du développement des enfants travaille à concevoir les mesures d</w:t>
      </w:r>
      <w:r w:rsidR="005239D3" w:rsidRPr="00BA4CDA">
        <w:rPr>
          <w:lang w:val="fr-CA"/>
        </w:rPr>
        <w:t>’</w:t>
      </w:r>
      <w:r w:rsidR="00BF225A" w:rsidRPr="00BA4CDA">
        <w:rPr>
          <w:lang w:val="fr-CA"/>
        </w:rPr>
        <w:t>exécution de la loi relative aux enfants qui a été adoptée récemment. Il est prévu qu</w:t>
      </w:r>
      <w:r w:rsidR="005239D3" w:rsidRPr="00BA4CDA">
        <w:rPr>
          <w:lang w:val="fr-CA"/>
        </w:rPr>
        <w:t>’</w:t>
      </w:r>
      <w:r w:rsidR="00BF225A" w:rsidRPr="00BA4CDA">
        <w:rPr>
          <w:lang w:val="fr-CA"/>
        </w:rPr>
        <w:t xml:space="preserve">un plan spécifique de réforme du système de justice pour mineurs soit </w:t>
      </w:r>
      <w:r w:rsidR="00AC1925" w:rsidRPr="00BA4CDA">
        <w:rPr>
          <w:lang w:val="fr-CA"/>
        </w:rPr>
        <w:t>mis au point</w:t>
      </w:r>
      <w:r w:rsidR="00BF225A" w:rsidRPr="00BA4CDA">
        <w:rPr>
          <w:lang w:val="fr-CA"/>
        </w:rPr>
        <w:t xml:space="preserve"> en 2012.</w:t>
      </w:r>
      <w:bookmarkEnd w:id="64"/>
      <w:bookmarkEnd w:id="65"/>
    </w:p>
    <w:p w:rsidR="00151021" w:rsidRPr="00BA4CDA" w:rsidRDefault="00847E6F" w:rsidP="00847E6F">
      <w:pPr>
        <w:pStyle w:val="H4G"/>
        <w:rPr>
          <w:lang w:val="fr-CA"/>
        </w:rPr>
      </w:pPr>
      <w:r>
        <w:rPr>
          <w:lang w:val="fr-CA"/>
        </w:rPr>
        <w:tab/>
      </w:r>
      <w:r>
        <w:rPr>
          <w:lang w:val="fr-CA"/>
        </w:rPr>
        <w:tab/>
      </w:r>
      <w:r w:rsidR="00BF225A" w:rsidRPr="00BA4CDA">
        <w:rPr>
          <w:lang w:val="fr-CA"/>
        </w:rPr>
        <w:t>Enfant témoin</w:t>
      </w:r>
    </w:p>
    <w:p w:rsidR="00151021" w:rsidRPr="00BA4CDA" w:rsidRDefault="00056DE2" w:rsidP="00056DE2">
      <w:pPr>
        <w:pStyle w:val="SingleTxtG"/>
        <w:tabs>
          <w:tab w:val="left" w:pos="-360"/>
        </w:tabs>
        <w:rPr>
          <w:lang w:val="fr-CA"/>
        </w:rPr>
      </w:pPr>
      <w:r w:rsidRPr="00BA4CDA">
        <w:rPr>
          <w:lang w:val="fr-CA"/>
        </w:rPr>
        <w:t>296.</w:t>
      </w:r>
      <w:r w:rsidRPr="00BA4CDA">
        <w:rPr>
          <w:lang w:val="fr-CA"/>
        </w:rPr>
        <w:tab/>
      </w:r>
      <w:r w:rsidR="00EF6982" w:rsidRPr="00BA4CDA">
        <w:rPr>
          <w:lang w:val="fr-CA"/>
        </w:rPr>
        <w:t>La loi de Zanzibar relative aux enf</w:t>
      </w:r>
      <w:r w:rsidR="00AC1925" w:rsidRPr="00BA4CDA">
        <w:rPr>
          <w:lang w:val="fr-CA"/>
        </w:rPr>
        <w:t>ants dispose ce qui suit en sa section 49.2</w:t>
      </w:r>
      <w:r w:rsidR="00EF6982" w:rsidRPr="00BA4CDA">
        <w:rPr>
          <w:lang w:val="fr-CA"/>
        </w:rPr>
        <w:t xml:space="preserve">: </w:t>
      </w:r>
      <w:r w:rsidR="00006A7B" w:rsidRPr="00BA4CDA">
        <w:rPr>
          <w:lang w:val="fr-CA"/>
        </w:rPr>
        <w:t>«</w:t>
      </w:r>
      <w:r w:rsidR="00EF6982" w:rsidRPr="00BA4CDA">
        <w:rPr>
          <w:lang w:val="fr-CA"/>
        </w:rPr>
        <w:t>Tout enfant peut être admis à faire une déposition dans une procédure pénale, sans avoir à prêter serment ou à faire une déclaration, dès lors que cet enfant est capable de comprendre des questions qui lui sont posées et d</w:t>
      </w:r>
      <w:r w:rsidR="005239D3" w:rsidRPr="00BA4CDA">
        <w:rPr>
          <w:lang w:val="fr-CA"/>
        </w:rPr>
        <w:t>’</w:t>
      </w:r>
      <w:r w:rsidR="00EF6982" w:rsidRPr="00BA4CDA">
        <w:rPr>
          <w:lang w:val="fr-CA"/>
        </w:rPr>
        <w:t>y répondre d</w:t>
      </w:r>
      <w:r w:rsidR="005239D3" w:rsidRPr="00BA4CDA">
        <w:rPr>
          <w:lang w:val="fr-CA"/>
        </w:rPr>
        <w:t>’</w:t>
      </w:r>
      <w:r w:rsidR="00EF6982" w:rsidRPr="00BA4CDA">
        <w:rPr>
          <w:lang w:val="fr-CA"/>
        </w:rPr>
        <w:t>une manière intelligible et pourvu que cet enfant, au lieu de faire un serment ou une déclaration</w:t>
      </w:r>
      <w:r w:rsidR="00AC1925" w:rsidRPr="00BA4CDA">
        <w:rPr>
          <w:lang w:val="fr-CA"/>
        </w:rPr>
        <w:t>,</w:t>
      </w:r>
      <w:r w:rsidR="00EF6982" w:rsidRPr="00BA4CDA">
        <w:rPr>
          <w:lang w:val="fr-CA"/>
        </w:rPr>
        <w:t xml:space="preserve"> soit averti par le Président qu</w:t>
      </w:r>
      <w:r w:rsidR="005239D3" w:rsidRPr="00BA4CDA">
        <w:rPr>
          <w:lang w:val="fr-CA"/>
        </w:rPr>
        <w:t>’</w:t>
      </w:r>
      <w:r w:rsidR="00EF6982" w:rsidRPr="00BA4CDA">
        <w:rPr>
          <w:lang w:val="fr-CA"/>
        </w:rPr>
        <w:t>il lui faut dire la vérité, toute la vérité et rien que la vérité.</w:t>
      </w:r>
      <w:r w:rsidR="00006A7B" w:rsidRPr="00BA4CDA">
        <w:rPr>
          <w:lang w:val="fr-CA"/>
        </w:rPr>
        <w:t>»</w:t>
      </w:r>
    </w:p>
    <w:p w:rsidR="00151021" w:rsidRPr="00BA4CDA" w:rsidRDefault="00056DE2" w:rsidP="00056DE2">
      <w:pPr>
        <w:pStyle w:val="SingleTxtG"/>
        <w:tabs>
          <w:tab w:val="left" w:pos="-360"/>
        </w:tabs>
        <w:rPr>
          <w:lang w:val="fr-CA"/>
        </w:rPr>
      </w:pPr>
      <w:r w:rsidRPr="00BA4CDA">
        <w:rPr>
          <w:lang w:val="fr-CA"/>
        </w:rPr>
        <w:t>297.</w:t>
      </w:r>
      <w:r w:rsidRPr="00BA4CDA">
        <w:rPr>
          <w:lang w:val="fr-CA"/>
        </w:rPr>
        <w:tab/>
      </w:r>
      <w:r w:rsidR="007C1FDF" w:rsidRPr="00BA4CDA">
        <w:rPr>
          <w:lang w:val="fr-CA"/>
        </w:rPr>
        <w:t xml:space="preserve">Tout enfant est présumé capable de déposer dans une procédure pénale et aucun enfant ne peut </w:t>
      </w:r>
      <w:r w:rsidR="0052605A" w:rsidRPr="00BA4CDA">
        <w:rPr>
          <w:lang w:val="fr-CA"/>
        </w:rPr>
        <w:t>se voir refuser le</w:t>
      </w:r>
      <w:r w:rsidR="007C1FDF" w:rsidRPr="00BA4CDA">
        <w:rPr>
          <w:lang w:val="fr-CA"/>
        </w:rPr>
        <w:t xml:space="preserve"> droit de déposer, à moins qu</w:t>
      </w:r>
      <w:r w:rsidR="005239D3" w:rsidRPr="00BA4CDA">
        <w:rPr>
          <w:lang w:val="fr-CA"/>
        </w:rPr>
        <w:t>’</w:t>
      </w:r>
      <w:r w:rsidR="007C1FDF" w:rsidRPr="00BA4CDA">
        <w:rPr>
          <w:lang w:val="fr-CA"/>
        </w:rPr>
        <w:t>il ne soit établi, à n</w:t>
      </w:r>
      <w:r w:rsidR="005239D3" w:rsidRPr="00BA4CDA">
        <w:rPr>
          <w:lang w:val="fr-CA"/>
        </w:rPr>
        <w:t>’</w:t>
      </w:r>
      <w:r w:rsidR="007C1FDF" w:rsidRPr="00BA4CDA">
        <w:rPr>
          <w:lang w:val="fr-CA"/>
        </w:rPr>
        <w:t>importe quelle étape de la procédure, qu</w:t>
      </w:r>
      <w:r w:rsidR="005239D3" w:rsidRPr="00BA4CDA">
        <w:rPr>
          <w:lang w:val="fr-CA"/>
        </w:rPr>
        <w:t>’</w:t>
      </w:r>
      <w:r w:rsidR="007C1FDF" w:rsidRPr="00BA4CDA">
        <w:rPr>
          <w:lang w:val="fr-CA"/>
        </w:rPr>
        <w:t>il n</w:t>
      </w:r>
      <w:r w:rsidR="005239D3" w:rsidRPr="00BA4CDA">
        <w:rPr>
          <w:lang w:val="fr-CA"/>
        </w:rPr>
        <w:t>’</w:t>
      </w:r>
      <w:r w:rsidR="007C1FDF" w:rsidRPr="00BA4CDA">
        <w:rPr>
          <w:lang w:val="fr-CA"/>
        </w:rPr>
        <w:t>est pas capable ou n</w:t>
      </w:r>
      <w:r w:rsidR="005239D3" w:rsidRPr="00BA4CDA">
        <w:rPr>
          <w:lang w:val="fr-CA"/>
        </w:rPr>
        <w:t>’</w:t>
      </w:r>
      <w:r w:rsidR="007C1FDF" w:rsidRPr="00BA4CDA">
        <w:rPr>
          <w:lang w:val="fr-CA"/>
        </w:rPr>
        <w:t>a pas la capacité mentale, verbale ou autre de répondre aux questions d</w:t>
      </w:r>
      <w:r w:rsidR="005239D3" w:rsidRPr="00BA4CDA">
        <w:rPr>
          <w:lang w:val="fr-CA"/>
        </w:rPr>
        <w:t>’</w:t>
      </w:r>
      <w:r w:rsidR="007C1FDF" w:rsidRPr="00BA4CDA">
        <w:rPr>
          <w:lang w:val="fr-CA"/>
        </w:rPr>
        <w:t xml:space="preserve">une manière qui soit compréhensible pour le tribunal. La déposition faite par un enfant visé à </w:t>
      </w:r>
      <w:r w:rsidR="00AC1925" w:rsidRPr="00BA4CDA">
        <w:rPr>
          <w:lang w:val="fr-CA"/>
        </w:rPr>
        <w:t>l</w:t>
      </w:r>
      <w:r w:rsidR="005239D3" w:rsidRPr="00BA4CDA">
        <w:rPr>
          <w:lang w:val="fr-CA"/>
        </w:rPr>
        <w:t>’</w:t>
      </w:r>
      <w:r w:rsidR="00AC1925" w:rsidRPr="00BA4CDA">
        <w:rPr>
          <w:lang w:val="fr-CA"/>
        </w:rPr>
        <w:t xml:space="preserve">alinéa </w:t>
      </w:r>
      <w:r w:rsidR="007C1FDF" w:rsidRPr="00BA4CDA">
        <w:rPr>
          <w:lang w:val="fr-CA"/>
        </w:rPr>
        <w:t>2) est admissible dans les procédures pénales, le tribunal y attachant le poids qui lui semble être adéquat.</w:t>
      </w:r>
    </w:p>
    <w:p w:rsidR="00151021" w:rsidRPr="00BA4CDA" w:rsidRDefault="00056DE2" w:rsidP="00056DE2">
      <w:pPr>
        <w:pStyle w:val="SingleTxtG"/>
        <w:tabs>
          <w:tab w:val="left" w:pos="-360"/>
        </w:tabs>
        <w:rPr>
          <w:lang w:val="fr-CA"/>
        </w:rPr>
      </w:pPr>
      <w:r w:rsidRPr="00BA4CDA">
        <w:rPr>
          <w:lang w:val="fr-CA"/>
        </w:rPr>
        <w:t>298.</w:t>
      </w:r>
      <w:r w:rsidRPr="00BA4CDA">
        <w:rPr>
          <w:lang w:val="fr-CA"/>
        </w:rPr>
        <w:tab/>
      </w:r>
      <w:r w:rsidR="00DC1A5D" w:rsidRPr="00BA4CDA">
        <w:rPr>
          <w:lang w:val="fr-CA"/>
        </w:rPr>
        <w:t xml:space="preserve">Nonobstant toute règle de droit ou toute pratique en sens contraire, lorsque la déposition admise en vertu de </w:t>
      </w:r>
      <w:r w:rsidR="00AC1925" w:rsidRPr="00BA4CDA">
        <w:rPr>
          <w:lang w:val="fr-CA"/>
        </w:rPr>
        <w:t>l</w:t>
      </w:r>
      <w:r w:rsidR="005239D3" w:rsidRPr="00BA4CDA">
        <w:rPr>
          <w:lang w:val="fr-CA"/>
        </w:rPr>
        <w:t>’</w:t>
      </w:r>
      <w:r w:rsidR="00AC1925" w:rsidRPr="00BA4CDA">
        <w:rPr>
          <w:lang w:val="fr-CA"/>
        </w:rPr>
        <w:t>alinéa</w:t>
      </w:r>
      <w:r w:rsidR="00DC1A5D" w:rsidRPr="00BA4CDA">
        <w:rPr>
          <w:lang w:val="fr-CA"/>
        </w:rPr>
        <w:t xml:space="preserve"> 2) est à charge et n</w:t>
      </w:r>
      <w:r w:rsidR="005239D3" w:rsidRPr="00BA4CDA">
        <w:rPr>
          <w:lang w:val="fr-CA"/>
        </w:rPr>
        <w:t>’</w:t>
      </w:r>
      <w:r w:rsidR="00DC1A5D" w:rsidRPr="00BA4CDA">
        <w:rPr>
          <w:lang w:val="fr-CA"/>
        </w:rPr>
        <w:t>est pas corroborée par une autre déposition importante à l</w:t>
      </w:r>
      <w:r w:rsidR="005239D3" w:rsidRPr="00BA4CDA">
        <w:rPr>
          <w:lang w:val="fr-CA"/>
        </w:rPr>
        <w:t>’</w:t>
      </w:r>
      <w:r w:rsidR="00DC1A5D" w:rsidRPr="00BA4CDA">
        <w:rPr>
          <w:lang w:val="fr-CA"/>
        </w:rPr>
        <w:t>appui, impliquant donc l</w:t>
      </w:r>
      <w:r w:rsidR="005239D3" w:rsidRPr="00BA4CDA">
        <w:rPr>
          <w:lang w:val="fr-CA"/>
        </w:rPr>
        <w:t>’</w:t>
      </w:r>
      <w:r w:rsidR="00DC1A5D" w:rsidRPr="00BA4CDA">
        <w:rPr>
          <w:lang w:val="fr-CA"/>
        </w:rPr>
        <w:t>accusé, le tribunal peut, après s</w:t>
      </w:r>
      <w:r w:rsidR="005239D3" w:rsidRPr="00BA4CDA">
        <w:rPr>
          <w:lang w:val="fr-CA"/>
        </w:rPr>
        <w:t>’</w:t>
      </w:r>
      <w:r w:rsidR="00DC1A5D" w:rsidRPr="00BA4CDA">
        <w:rPr>
          <w:lang w:val="fr-CA"/>
        </w:rPr>
        <w:t>être mis en garde lui-même, se saisir de cette déposition pour déclarer l</w:t>
      </w:r>
      <w:r w:rsidR="005239D3" w:rsidRPr="00BA4CDA">
        <w:rPr>
          <w:lang w:val="fr-CA"/>
        </w:rPr>
        <w:t>’</w:t>
      </w:r>
      <w:r w:rsidR="00DC1A5D" w:rsidRPr="00BA4CDA">
        <w:rPr>
          <w:lang w:val="fr-CA"/>
        </w:rPr>
        <w:t>accusé coupable s</w:t>
      </w:r>
      <w:r w:rsidR="005239D3" w:rsidRPr="00BA4CDA">
        <w:rPr>
          <w:lang w:val="fr-CA"/>
        </w:rPr>
        <w:t>’</w:t>
      </w:r>
      <w:r w:rsidR="00DC1A5D" w:rsidRPr="00BA4CDA">
        <w:rPr>
          <w:lang w:val="fr-CA"/>
        </w:rPr>
        <w:t>il est lui-même entièrement convaincu que l</w:t>
      </w:r>
      <w:r w:rsidR="005239D3" w:rsidRPr="00BA4CDA">
        <w:rPr>
          <w:lang w:val="fr-CA"/>
        </w:rPr>
        <w:t>’</w:t>
      </w:r>
      <w:r w:rsidR="00DC1A5D" w:rsidRPr="00BA4CDA">
        <w:rPr>
          <w:lang w:val="fr-CA"/>
        </w:rPr>
        <w:t>enfant a dit la vérité.</w:t>
      </w:r>
    </w:p>
    <w:p w:rsidR="00151021" w:rsidRPr="00BA4CDA" w:rsidRDefault="00D16814" w:rsidP="00C00D82">
      <w:pPr>
        <w:pStyle w:val="H1G"/>
        <w:rPr>
          <w:lang w:val="fr-CA"/>
        </w:rPr>
      </w:pPr>
      <w:bookmarkStart w:id="66" w:name="_Toc313470899"/>
      <w:r w:rsidRPr="00BA4CDA">
        <w:rPr>
          <w:lang w:val="fr-CA"/>
        </w:rPr>
        <w:tab/>
      </w:r>
      <w:r w:rsidR="00151021" w:rsidRPr="00BA4CDA">
        <w:rPr>
          <w:lang w:val="fr-CA"/>
        </w:rPr>
        <w:t>8.9</w:t>
      </w:r>
      <w:r w:rsidRPr="00BA4CDA">
        <w:rPr>
          <w:lang w:val="fr-CA"/>
        </w:rPr>
        <w:tab/>
      </w:r>
      <w:r w:rsidR="00151021" w:rsidRPr="00BA4CDA">
        <w:rPr>
          <w:lang w:val="fr-CA"/>
        </w:rPr>
        <w:t xml:space="preserve">Administration </w:t>
      </w:r>
      <w:bookmarkEnd w:id="66"/>
      <w:r w:rsidR="00170CBB" w:rsidRPr="00BA4CDA">
        <w:rPr>
          <w:lang w:val="fr-CA"/>
        </w:rPr>
        <w:t>de la justice pour mineurs</w:t>
      </w:r>
    </w:p>
    <w:p w:rsidR="00151021" w:rsidRPr="00BA4CDA" w:rsidRDefault="00056DE2" w:rsidP="00056DE2">
      <w:pPr>
        <w:pStyle w:val="SingleTxtG"/>
        <w:tabs>
          <w:tab w:val="left" w:pos="-360"/>
        </w:tabs>
        <w:rPr>
          <w:lang w:val="fr-CA"/>
        </w:rPr>
      </w:pPr>
      <w:r w:rsidRPr="00BA4CDA">
        <w:rPr>
          <w:lang w:val="fr-CA"/>
        </w:rPr>
        <w:t>299.</w:t>
      </w:r>
      <w:r w:rsidRPr="00BA4CDA">
        <w:rPr>
          <w:lang w:val="fr-CA"/>
        </w:rPr>
        <w:tab/>
      </w:r>
      <w:r w:rsidR="00AE44E5" w:rsidRPr="00BA4CDA">
        <w:rPr>
          <w:lang w:val="fr-CA"/>
        </w:rPr>
        <w:t>La loi relative aux enfants abroge le décret relatif aux enfants et adolescents</w:t>
      </w:r>
      <w:r w:rsidR="00151021" w:rsidRPr="00BA4CDA">
        <w:rPr>
          <w:rStyle w:val="FootnoteReference"/>
          <w:lang w:val="fr-CA"/>
        </w:rPr>
        <w:footnoteReference w:id="120"/>
      </w:r>
      <w:r w:rsidR="00151021" w:rsidRPr="00BA4CDA">
        <w:rPr>
          <w:lang w:val="fr-CA"/>
        </w:rPr>
        <w:t xml:space="preserve"> </w:t>
      </w:r>
      <w:r w:rsidR="00AE44E5" w:rsidRPr="00BA4CDA">
        <w:rPr>
          <w:lang w:val="fr-CA"/>
        </w:rPr>
        <w:t>et introduit un système distinct pour les personnes de moins de 18 ans à Zanzibar. La loi crée un tribunal pour enfant</w:t>
      </w:r>
      <w:r w:rsidR="00AC1925" w:rsidRPr="00BA4CDA">
        <w:rPr>
          <w:lang w:val="fr-CA"/>
        </w:rPr>
        <w:t>s</w:t>
      </w:r>
      <w:r w:rsidR="00AE44E5" w:rsidRPr="00BA4CDA">
        <w:rPr>
          <w:lang w:val="fr-CA"/>
        </w:rPr>
        <w:t xml:space="preserve"> dans chaque région où il doit statuer sur les affaires </w:t>
      </w:r>
      <w:r w:rsidR="0052605A" w:rsidRPr="00BA4CDA">
        <w:rPr>
          <w:lang w:val="fr-CA"/>
        </w:rPr>
        <w:t>impliquant</w:t>
      </w:r>
      <w:r w:rsidR="00AE44E5" w:rsidRPr="00BA4CDA">
        <w:rPr>
          <w:lang w:val="fr-CA"/>
        </w:rPr>
        <w:t xml:space="preserve"> des enfants en conflit avec la loi, et les affaires de protection d</w:t>
      </w:r>
      <w:r w:rsidR="005239D3" w:rsidRPr="00BA4CDA">
        <w:rPr>
          <w:lang w:val="fr-CA"/>
        </w:rPr>
        <w:t>’</w:t>
      </w:r>
      <w:r w:rsidR="00AE44E5" w:rsidRPr="00BA4CDA">
        <w:rPr>
          <w:lang w:val="fr-CA"/>
        </w:rPr>
        <w:t>enfant et de bien-être d</w:t>
      </w:r>
      <w:r w:rsidR="005239D3" w:rsidRPr="00BA4CDA">
        <w:rPr>
          <w:lang w:val="fr-CA"/>
        </w:rPr>
        <w:t>’</w:t>
      </w:r>
      <w:r w:rsidR="00AE44E5" w:rsidRPr="00BA4CDA">
        <w:rPr>
          <w:lang w:val="fr-CA"/>
        </w:rPr>
        <w:t>enfant. La création du tribunal pour enfant</w:t>
      </w:r>
      <w:r w:rsidR="00AC1925" w:rsidRPr="00BA4CDA">
        <w:rPr>
          <w:lang w:val="fr-CA"/>
        </w:rPr>
        <w:t>s</w:t>
      </w:r>
      <w:r w:rsidR="00AE44E5" w:rsidRPr="00BA4CDA">
        <w:rPr>
          <w:lang w:val="fr-CA"/>
        </w:rPr>
        <w:t xml:space="preserve"> est sans effet sur la compétence d</w:t>
      </w:r>
      <w:r w:rsidR="005239D3" w:rsidRPr="00BA4CDA">
        <w:rPr>
          <w:lang w:val="fr-CA"/>
        </w:rPr>
        <w:t>’</w:t>
      </w:r>
      <w:r w:rsidR="00AE44E5" w:rsidRPr="00BA4CDA">
        <w:rPr>
          <w:lang w:val="fr-CA"/>
        </w:rPr>
        <w:t xml:space="preserve">un tribunal </w:t>
      </w:r>
      <w:r w:rsidR="00151021" w:rsidRPr="00BA4CDA">
        <w:rPr>
          <w:lang w:val="fr-CA"/>
        </w:rPr>
        <w:t xml:space="preserve">Kadhi </w:t>
      </w:r>
      <w:r w:rsidR="00AE44E5" w:rsidRPr="00BA4CDA">
        <w:rPr>
          <w:lang w:val="fr-CA"/>
        </w:rPr>
        <w:t>de s</w:t>
      </w:r>
      <w:r w:rsidR="005239D3" w:rsidRPr="00BA4CDA">
        <w:rPr>
          <w:lang w:val="fr-CA"/>
        </w:rPr>
        <w:t>’</w:t>
      </w:r>
      <w:r w:rsidR="00AE44E5" w:rsidRPr="00BA4CDA">
        <w:rPr>
          <w:lang w:val="fr-CA"/>
        </w:rPr>
        <w:t>occuper de questions de droit islamique en matière de statut personnel, mariage, divorce, obligation alimentaire ou succession. Par ailleurs, la Tanzanie continentale a créé un tribunal pour mineurs qui est saisi d</w:t>
      </w:r>
      <w:r w:rsidR="005239D3" w:rsidRPr="00BA4CDA">
        <w:rPr>
          <w:lang w:val="fr-CA"/>
        </w:rPr>
        <w:t>’</w:t>
      </w:r>
      <w:r w:rsidR="00AE44E5" w:rsidRPr="00BA4CDA">
        <w:rPr>
          <w:lang w:val="fr-CA"/>
        </w:rPr>
        <w:t>affaires ayant trait à des enfants et statue à leur égard. Toutefois, le Président de la Cour Suprême</w:t>
      </w:r>
      <w:r w:rsidR="00FE5CA2" w:rsidRPr="00BA4CDA">
        <w:rPr>
          <w:lang w:val="fr-CA"/>
        </w:rPr>
        <w:t>,</w:t>
      </w:r>
      <w:r w:rsidR="00AE44E5" w:rsidRPr="00BA4CDA">
        <w:rPr>
          <w:lang w:val="fr-CA"/>
        </w:rPr>
        <w:t xml:space="preserve"> qui doit garantir la réalisation des droits de l</w:t>
      </w:r>
      <w:r w:rsidR="005239D3" w:rsidRPr="00BA4CDA">
        <w:rPr>
          <w:lang w:val="fr-CA"/>
        </w:rPr>
        <w:t>’</w:t>
      </w:r>
      <w:r w:rsidR="00AE44E5" w:rsidRPr="00BA4CDA">
        <w:rPr>
          <w:lang w:val="fr-CA"/>
        </w:rPr>
        <w:t>enfant et veiller à ce que les affaires soient traitées sans retard indu, peut décider qu</w:t>
      </w:r>
      <w:r w:rsidR="005239D3" w:rsidRPr="00BA4CDA">
        <w:rPr>
          <w:lang w:val="fr-CA"/>
        </w:rPr>
        <w:t>’</w:t>
      </w:r>
      <w:r w:rsidR="00AE44E5" w:rsidRPr="00BA4CDA">
        <w:rPr>
          <w:lang w:val="fr-CA"/>
        </w:rPr>
        <w:t>un tribunal primaire fera office de tribunal pour mineurs.</w:t>
      </w:r>
    </w:p>
    <w:p w:rsidR="00151021" w:rsidRPr="00BA4CDA" w:rsidRDefault="00056DE2" w:rsidP="00056DE2">
      <w:pPr>
        <w:pStyle w:val="SingleTxtG"/>
        <w:tabs>
          <w:tab w:val="left" w:pos="-360"/>
        </w:tabs>
        <w:rPr>
          <w:lang w:val="fr-CA"/>
        </w:rPr>
      </w:pPr>
      <w:r w:rsidRPr="00BA4CDA">
        <w:rPr>
          <w:lang w:val="fr-CA"/>
        </w:rPr>
        <w:t>300.</w:t>
      </w:r>
      <w:r w:rsidRPr="00BA4CDA">
        <w:rPr>
          <w:lang w:val="fr-CA"/>
        </w:rPr>
        <w:tab/>
      </w:r>
      <w:r w:rsidR="00337ECD" w:rsidRPr="00BA4CDA">
        <w:rPr>
          <w:lang w:val="fr-CA"/>
        </w:rPr>
        <w:t>En Tanzanie continentale, la création d</w:t>
      </w:r>
      <w:r w:rsidR="005239D3" w:rsidRPr="00BA4CDA">
        <w:rPr>
          <w:lang w:val="fr-CA"/>
        </w:rPr>
        <w:t>’</w:t>
      </w:r>
      <w:r w:rsidR="00337ECD" w:rsidRPr="00BA4CDA">
        <w:rPr>
          <w:lang w:val="fr-CA"/>
        </w:rPr>
        <w:t>une section pour le service de la justice pour mineurs au sein du Ministère de la santé et du bien-être social vise à élaborer et réexaminer les politiques, lois et règlements dans le domaine de la justice pour mineur</w:t>
      </w:r>
      <w:r w:rsidR="00AC1925" w:rsidRPr="00BA4CDA">
        <w:rPr>
          <w:lang w:val="fr-CA"/>
        </w:rPr>
        <w:t>s</w:t>
      </w:r>
      <w:r w:rsidR="00337ECD" w:rsidRPr="00BA4CDA">
        <w:rPr>
          <w:lang w:val="fr-CA"/>
        </w:rPr>
        <w:t xml:space="preserve">. </w:t>
      </w:r>
      <w:r w:rsidR="00AC1925" w:rsidRPr="00BA4CDA">
        <w:rPr>
          <w:lang w:val="fr-CA"/>
        </w:rPr>
        <w:t>Ladite s</w:t>
      </w:r>
      <w:r w:rsidR="00337ECD" w:rsidRPr="00BA4CDA">
        <w:rPr>
          <w:lang w:val="fr-CA"/>
        </w:rPr>
        <w:t xml:space="preserve">ection conçoit des plans durables et coordonne la garde et les soins donnés aux enfants accusés </w:t>
      </w:r>
      <w:r w:rsidR="00AC1925" w:rsidRPr="00BA4CDA">
        <w:rPr>
          <w:lang w:val="fr-CA"/>
        </w:rPr>
        <w:t>qui sont détenus dans des homes</w:t>
      </w:r>
      <w:r w:rsidR="00337ECD" w:rsidRPr="00BA4CDA">
        <w:rPr>
          <w:lang w:val="fr-CA"/>
        </w:rPr>
        <w:t xml:space="preserve"> </w:t>
      </w:r>
      <w:r w:rsidR="00AC1925" w:rsidRPr="00BA4CDA">
        <w:rPr>
          <w:lang w:val="fr-CA"/>
        </w:rPr>
        <w:t>et</w:t>
      </w:r>
      <w:r w:rsidR="00337ECD" w:rsidRPr="00BA4CDA">
        <w:rPr>
          <w:lang w:val="fr-CA"/>
        </w:rPr>
        <w:t xml:space="preserve"> </w:t>
      </w:r>
      <w:r w:rsidR="0052605A" w:rsidRPr="00BA4CDA">
        <w:rPr>
          <w:lang w:val="fr-CA"/>
        </w:rPr>
        <w:t xml:space="preserve">dans </w:t>
      </w:r>
      <w:r w:rsidR="00337ECD" w:rsidRPr="00BA4CDA">
        <w:rPr>
          <w:lang w:val="fr-CA"/>
        </w:rPr>
        <w:t>les écoles agréées. Elle coordonne aussi la fourniture d</w:t>
      </w:r>
      <w:r w:rsidR="005239D3" w:rsidRPr="00BA4CDA">
        <w:rPr>
          <w:lang w:val="fr-CA"/>
        </w:rPr>
        <w:t>’</w:t>
      </w:r>
      <w:r w:rsidR="00337ECD" w:rsidRPr="00BA4CDA">
        <w:rPr>
          <w:lang w:val="fr-CA"/>
        </w:rPr>
        <w:t>orientations, la réadaptation et les services de conseils aux alcooliques et aux toxicomanes. Elle oriente aussi la réadaptation comportementale des enfants et réalise des études d</w:t>
      </w:r>
      <w:r w:rsidR="005239D3" w:rsidRPr="00BA4CDA">
        <w:rPr>
          <w:lang w:val="fr-CA"/>
        </w:rPr>
        <w:t>’</w:t>
      </w:r>
      <w:r w:rsidR="00337ECD" w:rsidRPr="00BA4CDA">
        <w:rPr>
          <w:lang w:val="fr-CA"/>
        </w:rPr>
        <w:t>impact et des recherches sur les diverses interventions en matière de justice pour mineurs.</w:t>
      </w:r>
    </w:p>
    <w:p w:rsidR="00151021" w:rsidRPr="00BA4CDA" w:rsidRDefault="00056DE2" w:rsidP="00056DE2">
      <w:pPr>
        <w:pStyle w:val="SingleTxtG"/>
        <w:tabs>
          <w:tab w:val="left" w:pos="-360"/>
        </w:tabs>
        <w:rPr>
          <w:lang w:val="fr-CA"/>
        </w:rPr>
      </w:pPr>
      <w:r w:rsidRPr="00BA4CDA">
        <w:rPr>
          <w:lang w:val="fr-CA"/>
        </w:rPr>
        <w:t>301.</w:t>
      </w:r>
      <w:r w:rsidRPr="00BA4CDA">
        <w:rPr>
          <w:lang w:val="fr-CA"/>
        </w:rPr>
        <w:tab/>
      </w:r>
      <w:r w:rsidR="00E234CA" w:rsidRPr="00BA4CDA">
        <w:rPr>
          <w:lang w:val="fr-CA"/>
        </w:rPr>
        <w:t>En Tanzanie continentale, l</w:t>
      </w:r>
      <w:r w:rsidR="005239D3" w:rsidRPr="00BA4CDA">
        <w:rPr>
          <w:lang w:val="fr-CA"/>
        </w:rPr>
        <w:t>’</w:t>
      </w:r>
      <w:r w:rsidR="007916C7" w:rsidRPr="00BA4CDA">
        <w:rPr>
          <w:lang w:val="fr-CA"/>
        </w:rPr>
        <w:t>État</w:t>
      </w:r>
      <w:r w:rsidR="00E234CA" w:rsidRPr="00BA4CDA">
        <w:rPr>
          <w:lang w:val="fr-CA"/>
        </w:rPr>
        <w:t xml:space="preserve"> partie a créé </w:t>
      </w:r>
      <w:r w:rsidR="00B41937">
        <w:rPr>
          <w:lang w:val="fr-CA"/>
        </w:rPr>
        <w:t>six</w:t>
      </w:r>
      <w:r w:rsidR="00E234CA" w:rsidRPr="00BA4CDA">
        <w:rPr>
          <w:lang w:val="fr-CA"/>
        </w:rPr>
        <w:t xml:space="preserve"> maisons de détention d</w:t>
      </w:r>
      <w:r w:rsidR="005239D3" w:rsidRPr="00BA4CDA">
        <w:rPr>
          <w:lang w:val="fr-CA"/>
        </w:rPr>
        <w:t>’</w:t>
      </w:r>
      <w:r w:rsidR="00E234CA" w:rsidRPr="00BA4CDA">
        <w:rPr>
          <w:lang w:val="fr-CA"/>
        </w:rPr>
        <w:t xml:space="preserve">enfants dans le pays et une école agréée. Des efforts sont en cours pour construire des maisons de détention dans chacune des </w:t>
      </w:r>
      <w:r w:rsidR="0052605A" w:rsidRPr="00BA4CDA">
        <w:rPr>
          <w:lang w:val="fr-CA"/>
        </w:rPr>
        <w:t>sept</w:t>
      </w:r>
      <w:r w:rsidR="00E234CA" w:rsidRPr="00BA4CDA">
        <w:rPr>
          <w:lang w:val="fr-CA"/>
        </w:rPr>
        <w:t xml:space="preserve"> zones. La loi relative aux enfants de 2009 prohibe la peine capitale et l</w:t>
      </w:r>
      <w:r w:rsidR="005239D3" w:rsidRPr="00BA4CDA">
        <w:rPr>
          <w:lang w:val="fr-CA"/>
        </w:rPr>
        <w:t>’</w:t>
      </w:r>
      <w:r w:rsidR="00E234CA" w:rsidRPr="00BA4CDA">
        <w:rPr>
          <w:lang w:val="fr-CA"/>
        </w:rPr>
        <w:t xml:space="preserve">emprisonnement à vie pour les enfants. Une peine non privative de liberté ne peut être décidée </w:t>
      </w:r>
      <w:r w:rsidR="005A35C6" w:rsidRPr="00BA4CDA">
        <w:rPr>
          <w:lang w:val="fr-CA"/>
        </w:rPr>
        <w:t>qu</w:t>
      </w:r>
      <w:r w:rsidR="005239D3" w:rsidRPr="00BA4CDA">
        <w:rPr>
          <w:lang w:val="fr-CA"/>
        </w:rPr>
        <w:t>’</w:t>
      </w:r>
      <w:r w:rsidR="005A35C6" w:rsidRPr="00BA4CDA">
        <w:rPr>
          <w:lang w:val="fr-CA"/>
        </w:rPr>
        <w:t>exceptionnellement</w:t>
      </w:r>
      <w:r w:rsidR="00E234CA" w:rsidRPr="00BA4CDA">
        <w:rPr>
          <w:lang w:val="fr-CA"/>
        </w:rPr>
        <w:t xml:space="preserve"> dans l</w:t>
      </w:r>
      <w:r w:rsidR="005239D3" w:rsidRPr="00BA4CDA">
        <w:rPr>
          <w:lang w:val="fr-CA"/>
        </w:rPr>
        <w:t>’</w:t>
      </w:r>
      <w:r w:rsidR="00E234CA" w:rsidRPr="00BA4CDA">
        <w:rPr>
          <w:lang w:val="fr-CA"/>
        </w:rPr>
        <w:t>intérêt supérieur de l</w:t>
      </w:r>
      <w:r w:rsidR="005239D3" w:rsidRPr="00BA4CDA">
        <w:rPr>
          <w:lang w:val="fr-CA"/>
        </w:rPr>
        <w:t>’</w:t>
      </w:r>
      <w:r w:rsidR="00E234CA" w:rsidRPr="00BA4CDA">
        <w:rPr>
          <w:lang w:val="fr-CA"/>
        </w:rPr>
        <w:t>enfant. L</w:t>
      </w:r>
      <w:r w:rsidR="005239D3" w:rsidRPr="00BA4CDA">
        <w:rPr>
          <w:lang w:val="fr-CA"/>
        </w:rPr>
        <w:t>’</w:t>
      </w:r>
      <w:r w:rsidR="00E234CA" w:rsidRPr="00BA4CDA">
        <w:rPr>
          <w:lang w:val="fr-CA"/>
        </w:rPr>
        <w:t>enfant reconnu coupable d</w:t>
      </w:r>
      <w:r w:rsidR="005239D3" w:rsidRPr="00BA4CDA">
        <w:rPr>
          <w:lang w:val="fr-CA"/>
        </w:rPr>
        <w:t>’</w:t>
      </w:r>
      <w:r w:rsidR="00E234CA" w:rsidRPr="00BA4CDA">
        <w:rPr>
          <w:lang w:val="fr-CA"/>
        </w:rPr>
        <w:t>une infraction est passible d</w:t>
      </w:r>
      <w:r w:rsidR="005239D3" w:rsidRPr="00BA4CDA">
        <w:rPr>
          <w:lang w:val="fr-CA"/>
        </w:rPr>
        <w:t>’</w:t>
      </w:r>
      <w:r w:rsidR="00E234CA" w:rsidRPr="00BA4CDA">
        <w:rPr>
          <w:lang w:val="fr-CA"/>
        </w:rPr>
        <w:t>une peine privative de liberté. La loi relative aux enfants dispose qu</w:t>
      </w:r>
      <w:r w:rsidR="005239D3" w:rsidRPr="00BA4CDA">
        <w:rPr>
          <w:lang w:val="fr-CA"/>
        </w:rPr>
        <w:t>’</w:t>
      </w:r>
      <w:r w:rsidR="00E234CA" w:rsidRPr="00BA4CDA">
        <w:rPr>
          <w:lang w:val="fr-CA"/>
        </w:rPr>
        <w:t>il sera confié à la garde d</w:t>
      </w:r>
      <w:r w:rsidR="005239D3" w:rsidRPr="00BA4CDA">
        <w:rPr>
          <w:lang w:val="fr-CA"/>
        </w:rPr>
        <w:t>’</w:t>
      </w:r>
      <w:r w:rsidR="00E234CA" w:rsidRPr="00BA4CDA">
        <w:rPr>
          <w:lang w:val="fr-CA"/>
        </w:rPr>
        <w:t>une école agréée. L</w:t>
      </w:r>
      <w:r w:rsidR="005239D3" w:rsidRPr="00BA4CDA">
        <w:rPr>
          <w:lang w:val="fr-CA"/>
        </w:rPr>
        <w:t>’</w:t>
      </w:r>
      <w:r w:rsidR="00E234CA" w:rsidRPr="00BA4CDA">
        <w:rPr>
          <w:lang w:val="fr-CA"/>
        </w:rPr>
        <w:t>enfant ainsi confié à une école agréée ne peut être détenu au maximum que pendant trois</w:t>
      </w:r>
      <w:r w:rsidR="00915EC0" w:rsidRPr="00BA4CDA">
        <w:rPr>
          <w:lang w:val="fr-CA"/>
        </w:rPr>
        <w:t xml:space="preserve"> ans.</w:t>
      </w:r>
    </w:p>
    <w:p w:rsidR="00151021" w:rsidRPr="00BA4CDA" w:rsidRDefault="00056DE2" w:rsidP="00056DE2">
      <w:pPr>
        <w:pStyle w:val="SingleTxtG"/>
        <w:tabs>
          <w:tab w:val="left" w:pos="-360"/>
        </w:tabs>
        <w:rPr>
          <w:lang w:val="fr-CA"/>
        </w:rPr>
      </w:pPr>
      <w:r w:rsidRPr="00BA4CDA">
        <w:rPr>
          <w:lang w:val="fr-CA"/>
        </w:rPr>
        <w:t>302.</w:t>
      </w:r>
      <w:r w:rsidRPr="00BA4CDA">
        <w:rPr>
          <w:lang w:val="fr-CA"/>
        </w:rPr>
        <w:tab/>
      </w:r>
      <w:r w:rsidR="00915EC0" w:rsidRPr="00BA4CDA">
        <w:rPr>
          <w:lang w:val="fr-CA"/>
        </w:rPr>
        <w:t>En matière de réadaptation physique et psychologique et de réinsertion sociale, l</w:t>
      </w:r>
      <w:r w:rsidR="005239D3" w:rsidRPr="00BA4CDA">
        <w:rPr>
          <w:lang w:val="fr-CA"/>
        </w:rPr>
        <w:t>’</w:t>
      </w:r>
      <w:r w:rsidR="007916C7" w:rsidRPr="00BA4CDA">
        <w:rPr>
          <w:lang w:val="fr-CA"/>
        </w:rPr>
        <w:t>État</w:t>
      </w:r>
      <w:r w:rsidR="00915EC0" w:rsidRPr="00BA4CDA">
        <w:rPr>
          <w:lang w:val="fr-CA"/>
        </w:rPr>
        <w:t xml:space="preserve"> partie veille à s</w:t>
      </w:r>
      <w:r w:rsidR="005239D3" w:rsidRPr="00BA4CDA">
        <w:rPr>
          <w:lang w:val="fr-CA"/>
        </w:rPr>
        <w:t>’</w:t>
      </w:r>
      <w:r w:rsidR="00915EC0" w:rsidRPr="00BA4CDA">
        <w:rPr>
          <w:lang w:val="fr-CA"/>
        </w:rPr>
        <w:t>assurer que les enfants qui exécutent une peine privative de liberté reçoivent un soutien physique et psychologique. Avant d</w:t>
      </w:r>
      <w:r w:rsidR="005239D3" w:rsidRPr="00BA4CDA">
        <w:rPr>
          <w:lang w:val="fr-CA"/>
        </w:rPr>
        <w:t>’</w:t>
      </w:r>
      <w:r w:rsidR="00915EC0" w:rsidRPr="00BA4CDA">
        <w:rPr>
          <w:lang w:val="fr-CA"/>
        </w:rPr>
        <w:t>être relâché</w:t>
      </w:r>
      <w:r w:rsidR="0052605A" w:rsidRPr="00BA4CDA">
        <w:rPr>
          <w:lang w:val="fr-CA"/>
        </w:rPr>
        <w:t>s</w:t>
      </w:r>
      <w:r w:rsidR="00915EC0" w:rsidRPr="00BA4CDA">
        <w:rPr>
          <w:lang w:val="fr-CA"/>
        </w:rPr>
        <w:t xml:space="preserve"> d</w:t>
      </w:r>
      <w:r w:rsidR="005239D3" w:rsidRPr="00BA4CDA">
        <w:rPr>
          <w:lang w:val="fr-CA"/>
        </w:rPr>
        <w:t>’</w:t>
      </w:r>
      <w:r w:rsidR="00915EC0" w:rsidRPr="00BA4CDA">
        <w:rPr>
          <w:lang w:val="fr-CA"/>
        </w:rPr>
        <w:t xml:space="preserve">une école agréée, les enfants sont mis en contact avec des fonctionnaires du bien-être social dans la maison de détention et un plan de mise en liberté est élaboré conjointement avec </w:t>
      </w:r>
      <w:r w:rsidR="0052605A" w:rsidRPr="00BA4CDA">
        <w:rPr>
          <w:lang w:val="fr-CA"/>
        </w:rPr>
        <w:t>eux</w:t>
      </w:r>
      <w:r w:rsidR="00915EC0" w:rsidRPr="00BA4CDA">
        <w:rPr>
          <w:lang w:val="fr-CA"/>
        </w:rPr>
        <w:t>. Des fonctionnaires du bien-être social travaillent à temps plein dans les maisons de détention et les écoles</w:t>
      </w:r>
      <w:r w:rsidR="00263C8F" w:rsidRPr="00BA4CDA">
        <w:rPr>
          <w:lang w:val="fr-CA"/>
        </w:rPr>
        <w:t xml:space="preserve"> agréées,</w:t>
      </w:r>
      <w:r w:rsidR="00915EC0" w:rsidRPr="00BA4CDA">
        <w:rPr>
          <w:lang w:val="fr-CA"/>
        </w:rPr>
        <w:t xml:space="preserve"> donnent des conseils psychologiques et des orientations aux enfants et les préparent à la réinsertion dans la communauté.</w:t>
      </w:r>
    </w:p>
    <w:p w:rsidR="00151021" w:rsidRPr="00BA4CDA" w:rsidRDefault="00056DE2" w:rsidP="00056DE2">
      <w:pPr>
        <w:pStyle w:val="SingleTxtG"/>
        <w:tabs>
          <w:tab w:val="left" w:pos="-360"/>
        </w:tabs>
        <w:rPr>
          <w:lang w:val="fr-CA"/>
        </w:rPr>
      </w:pPr>
      <w:r w:rsidRPr="00BA4CDA">
        <w:rPr>
          <w:lang w:val="fr-CA"/>
        </w:rPr>
        <w:t>303.</w:t>
      </w:r>
      <w:r w:rsidRPr="00BA4CDA">
        <w:rPr>
          <w:lang w:val="fr-CA"/>
        </w:rPr>
        <w:tab/>
      </w:r>
      <w:r w:rsidR="00263C8F" w:rsidRPr="00BA4CDA">
        <w:rPr>
          <w:lang w:val="fr-CA"/>
        </w:rPr>
        <w:t>En 2011, l</w:t>
      </w:r>
      <w:r w:rsidR="005239D3" w:rsidRPr="00BA4CDA">
        <w:rPr>
          <w:lang w:val="fr-CA"/>
        </w:rPr>
        <w:t>’</w:t>
      </w:r>
      <w:r w:rsidR="007916C7" w:rsidRPr="00BA4CDA">
        <w:rPr>
          <w:lang w:val="fr-CA"/>
        </w:rPr>
        <w:t>État</w:t>
      </w:r>
      <w:r w:rsidR="00C34E7F" w:rsidRPr="00BA4CDA">
        <w:rPr>
          <w:lang w:val="fr-CA"/>
        </w:rPr>
        <w:t xml:space="preserve"> partie, par l</w:t>
      </w:r>
      <w:r w:rsidR="005239D3" w:rsidRPr="00BA4CDA">
        <w:rPr>
          <w:lang w:val="fr-CA"/>
        </w:rPr>
        <w:t>’</w:t>
      </w:r>
      <w:r w:rsidR="00C34E7F" w:rsidRPr="00BA4CDA">
        <w:rPr>
          <w:lang w:val="fr-CA"/>
        </w:rPr>
        <w:t>intermédiaire de la Commission des droits de l</w:t>
      </w:r>
      <w:r w:rsidR="005239D3" w:rsidRPr="00BA4CDA">
        <w:rPr>
          <w:lang w:val="fr-CA"/>
        </w:rPr>
        <w:t>’</w:t>
      </w:r>
      <w:r w:rsidR="00C34E7F" w:rsidRPr="00BA4CDA">
        <w:rPr>
          <w:lang w:val="fr-CA"/>
        </w:rPr>
        <w:t>homme et de la bonne gouvernance, a réalisé des inspections des installations où sont détenus des enfants en Tanzanie. I</w:t>
      </w:r>
      <w:r w:rsidR="00D5514B">
        <w:rPr>
          <w:lang w:val="fr-CA"/>
        </w:rPr>
        <w:t>l en est ressorti que quelque 1 </w:t>
      </w:r>
      <w:r w:rsidR="00C34E7F" w:rsidRPr="00BA4CDA">
        <w:rPr>
          <w:lang w:val="fr-CA"/>
        </w:rPr>
        <w:t>400 enfants étaient détenus dans des prisons et centres de détention pour adultes</w:t>
      </w:r>
      <w:r w:rsidR="00151021" w:rsidRPr="00BA4CDA">
        <w:rPr>
          <w:rStyle w:val="FootnoteReference"/>
          <w:lang w:val="fr-CA"/>
        </w:rPr>
        <w:footnoteReference w:id="121"/>
      </w:r>
      <w:r w:rsidR="00FE5CA2" w:rsidRPr="00BA4CDA">
        <w:rPr>
          <w:lang w:val="fr-CA"/>
        </w:rPr>
        <w:t>.</w:t>
      </w:r>
      <w:r w:rsidR="003D2ED2" w:rsidRPr="00BA4CDA">
        <w:rPr>
          <w:lang w:val="fr-CA"/>
        </w:rPr>
        <w:t xml:space="preserve"> </w:t>
      </w:r>
      <w:r w:rsidR="00587DBD" w:rsidRPr="00BA4CDA">
        <w:rPr>
          <w:lang w:val="fr-CA"/>
        </w:rPr>
        <w:t>Par ailleurs, l</w:t>
      </w:r>
      <w:r w:rsidR="005239D3" w:rsidRPr="00BA4CDA">
        <w:rPr>
          <w:lang w:val="fr-CA"/>
        </w:rPr>
        <w:t>’</w:t>
      </w:r>
      <w:r w:rsidR="007916C7" w:rsidRPr="00BA4CDA">
        <w:rPr>
          <w:lang w:val="fr-CA"/>
        </w:rPr>
        <w:t>État</w:t>
      </w:r>
      <w:r w:rsidR="00587DBD" w:rsidRPr="00BA4CDA">
        <w:rPr>
          <w:lang w:val="fr-CA"/>
        </w:rPr>
        <w:t xml:space="preserve"> partie, par l</w:t>
      </w:r>
      <w:r w:rsidR="005239D3" w:rsidRPr="00BA4CDA">
        <w:rPr>
          <w:lang w:val="fr-CA"/>
        </w:rPr>
        <w:t>’</w:t>
      </w:r>
      <w:r w:rsidR="00587DBD" w:rsidRPr="00BA4CDA">
        <w:rPr>
          <w:lang w:val="fr-CA"/>
        </w:rPr>
        <w:t>in</w:t>
      </w:r>
      <w:r w:rsidR="00263C8F" w:rsidRPr="00BA4CDA">
        <w:rPr>
          <w:lang w:val="fr-CA"/>
        </w:rPr>
        <w:t>termédiaire du Ministère de la C</w:t>
      </w:r>
      <w:r w:rsidR="00587DBD" w:rsidRPr="00BA4CDA">
        <w:rPr>
          <w:lang w:val="fr-CA"/>
        </w:rPr>
        <w:t>onstitution et des affaires juridiques, a réalisé une évaluation de la justice pour mineurs et de l</w:t>
      </w:r>
      <w:r w:rsidR="005239D3" w:rsidRPr="00BA4CDA">
        <w:rPr>
          <w:lang w:val="fr-CA"/>
        </w:rPr>
        <w:t>’</w:t>
      </w:r>
      <w:r w:rsidR="00587DBD" w:rsidRPr="00BA4CDA">
        <w:rPr>
          <w:lang w:val="fr-CA"/>
        </w:rPr>
        <w:t>accès à la justice par les enfants, d</w:t>
      </w:r>
      <w:r w:rsidR="005239D3" w:rsidRPr="00BA4CDA">
        <w:rPr>
          <w:lang w:val="fr-CA"/>
        </w:rPr>
        <w:t>’</w:t>
      </w:r>
      <w:r w:rsidR="00587DBD" w:rsidRPr="00BA4CDA">
        <w:rPr>
          <w:lang w:val="fr-CA"/>
        </w:rPr>
        <w:t>où il est ressorti que l</w:t>
      </w:r>
      <w:r w:rsidR="005239D3" w:rsidRPr="00BA4CDA">
        <w:rPr>
          <w:lang w:val="fr-CA"/>
        </w:rPr>
        <w:t>’</w:t>
      </w:r>
      <w:r w:rsidR="007916C7" w:rsidRPr="00BA4CDA">
        <w:rPr>
          <w:lang w:val="fr-CA"/>
        </w:rPr>
        <w:t>État</w:t>
      </w:r>
      <w:r w:rsidR="00587DBD" w:rsidRPr="00BA4CDA">
        <w:rPr>
          <w:lang w:val="fr-CA"/>
        </w:rPr>
        <w:t xml:space="preserve"> partie devait relever un certain nombre de défis, dont le manque de services d</w:t>
      </w:r>
      <w:r w:rsidR="005239D3" w:rsidRPr="00BA4CDA">
        <w:rPr>
          <w:lang w:val="fr-CA"/>
        </w:rPr>
        <w:t>’</w:t>
      </w:r>
      <w:r w:rsidR="00587DBD" w:rsidRPr="00BA4CDA">
        <w:rPr>
          <w:lang w:val="fr-CA"/>
        </w:rPr>
        <w:t>aide juridique pour enfants qui soi</w:t>
      </w:r>
      <w:r w:rsidR="00263C8F" w:rsidRPr="00BA4CDA">
        <w:rPr>
          <w:lang w:val="fr-CA"/>
        </w:rPr>
        <w:t>en</w:t>
      </w:r>
      <w:r w:rsidR="00587DBD" w:rsidRPr="00BA4CDA">
        <w:rPr>
          <w:lang w:val="fr-CA"/>
        </w:rPr>
        <w:t>t fiable</w:t>
      </w:r>
      <w:r w:rsidR="00263C8F" w:rsidRPr="00BA4CDA">
        <w:rPr>
          <w:lang w:val="fr-CA"/>
        </w:rPr>
        <w:t>s</w:t>
      </w:r>
      <w:r w:rsidR="00587DBD" w:rsidRPr="00BA4CDA">
        <w:rPr>
          <w:lang w:val="fr-CA"/>
        </w:rPr>
        <w:t>, le nombre insuffisant de fonctionnaires du bien-être social et le manque de personnel ayant une formation spécialisée en matière de justice pour mineurs. Autre constatation: l</w:t>
      </w:r>
      <w:r w:rsidR="005239D3" w:rsidRPr="00BA4CDA">
        <w:rPr>
          <w:lang w:val="fr-CA"/>
        </w:rPr>
        <w:t>’</w:t>
      </w:r>
      <w:r w:rsidR="00587DBD" w:rsidRPr="00BA4CDA">
        <w:rPr>
          <w:lang w:val="fr-CA"/>
        </w:rPr>
        <w:t>administration de la justice pour mineurs manque de matériel et de locaux. Le Forum de la justice pour</w:t>
      </w:r>
      <w:r w:rsidR="0052605A" w:rsidRPr="00BA4CDA">
        <w:rPr>
          <w:lang w:val="fr-CA"/>
        </w:rPr>
        <w:t xml:space="preserve"> les</w:t>
      </w:r>
      <w:r w:rsidR="00587DBD" w:rsidRPr="00BA4CDA">
        <w:rPr>
          <w:lang w:val="fr-CA"/>
        </w:rPr>
        <w:t xml:space="preserve"> enfants, organisation nouvellement créée, a élaboré des stratégies pour remédier aux déficiences identifiées dans cette étude. L</w:t>
      </w:r>
      <w:r w:rsidR="005239D3" w:rsidRPr="00BA4CDA">
        <w:rPr>
          <w:lang w:val="fr-CA"/>
        </w:rPr>
        <w:t>’</w:t>
      </w:r>
      <w:r w:rsidR="007916C7" w:rsidRPr="00BA4CDA">
        <w:rPr>
          <w:lang w:val="fr-CA"/>
        </w:rPr>
        <w:t>État</w:t>
      </w:r>
      <w:r w:rsidR="00587DBD" w:rsidRPr="00BA4CDA">
        <w:rPr>
          <w:lang w:val="fr-CA"/>
        </w:rPr>
        <w:t xml:space="preserve"> partie a de son côté établi et pilote un service pour l</w:t>
      </w:r>
      <w:r w:rsidR="005239D3" w:rsidRPr="00BA4CDA">
        <w:rPr>
          <w:lang w:val="fr-CA"/>
        </w:rPr>
        <w:t>’</w:t>
      </w:r>
      <w:r w:rsidR="00587DBD" w:rsidRPr="00BA4CDA">
        <w:rPr>
          <w:lang w:val="fr-CA"/>
        </w:rPr>
        <w:t>égalité entre femmes et hommes et pour les enfants auprès des postes de police. Il est prévu de créer de tels services dans tous les postes de police du pays et d</w:t>
      </w:r>
      <w:r w:rsidR="005239D3" w:rsidRPr="00BA4CDA">
        <w:rPr>
          <w:lang w:val="fr-CA"/>
        </w:rPr>
        <w:t>’</w:t>
      </w:r>
      <w:r w:rsidR="00587DBD" w:rsidRPr="00BA4CDA">
        <w:rPr>
          <w:lang w:val="fr-CA"/>
        </w:rPr>
        <w:t>élaborer des procédures standard de fonctionnement. Le Département du bien-être social travaille avec l</w:t>
      </w:r>
      <w:r w:rsidR="005239D3" w:rsidRPr="00BA4CDA">
        <w:rPr>
          <w:lang w:val="fr-CA"/>
        </w:rPr>
        <w:t>’</w:t>
      </w:r>
      <w:r w:rsidR="00587DBD" w:rsidRPr="00BA4CDA">
        <w:rPr>
          <w:lang w:val="fr-CA"/>
        </w:rPr>
        <w:t>UNICEF à l</w:t>
      </w:r>
      <w:r w:rsidR="005239D3" w:rsidRPr="00BA4CDA">
        <w:rPr>
          <w:lang w:val="fr-CA"/>
        </w:rPr>
        <w:t>’</w:t>
      </w:r>
      <w:r w:rsidR="00587DBD" w:rsidRPr="00BA4CDA">
        <w:rPr>
          <w:lang w:val="fr-CA"/>
        </w:rPr>
        <w:t>établissement d</w:t>
      </w:r>
      <w:r w:rsidR="005239D3" w:rsidRPr="00BA4CDA">
        <w:rPr>
          <w:lang w:val="fr-CA"/>
        </w:rPr>
        <w:t>’</w:t>
      </w:r>
      <w:r w:rsidR="00587DBD" w:rsidRPr="00BA4CDA">
        <w:rPr>
          <w:lang w:val="fr-CA"/>
        </w:rPr>
        <w:t>un plan de réadaptation communautaire pour les jeunes délinquants et les enfants exposés au risque de commettre des infractions.</w:t>
      </w:r>
    </w:p>
    <w:p w:rsidR="00151021" w:rsidRPr="00BA4CDA" w:rsidRDefault="00056DE2" w:rsidP="00056DE2">
      <w:pPr>
        <w:pStyle w:val="SingleTxtG"/>
        <w:tabs>
          <w:tab w:val="left" w:pos="-360"/>
        </w:tabs>
        <w:rPr>
          <w:lang w:val="fr-CA"/>
        </w:rPr>
      </w:pPr>
      <w:r w:rsidRPr="00BA4CDA">
        <w:rPr>
          <w:lang w:val="fr-CA"/>
        </w:rPr>
        <w:t>304.</w:t>
      </w:r>
      <w:r w:rsidRPr="00BA4CDA">
        <w:rPr>
          <w:lang w:val="fr-CA"/>
        </w:rPr>
        <w:tab/>
      </w:r>
      <w:r w:rsidR="00831374" w:rsidRPr="00BA4CDA">
        <w:rPr>
          <w:lang w:val="fr-CA"/>
        </w:rPr>
        <w:t>Avant l</w:t>
      </w:r>
      <w:r w:rsidR="005239D3" w:rsidRPr="00BA4CDA">
        <w:rPr>
          <w:lang w:val="fr-CA"/>
        </w:rPr>
        <w:t>’</w:t>
      </w:r>
      <w:r w:rsidR="00831374" w:rsidRPr="00BA4CDA">
        <w:rPr>
          <w:lang w:val="fr-CA"/>
        </w:rPr>
        <w:t xml:space="preserve">adoption </w:t>
      </w:r>
      <w:r w:rsidR="00263C8F" w:rsidRPr="00BA4CDA">
        <w:rPr>
          <w:lang w:val="fr-CA"/>
        </w:rPr>
        <w:t xml:space="preserve">en 2009 </w:t>
      </w:r>
      <w:r w:rsidR="00831374" w:rsidRPr="00BA4CDA">
        <w:rPr>
          <w:lang w:val="fr-CA"/>
        </w:rPr>
        <w:t>de la loi relative aux enfants, une formation non coordonnée était organisée à l</w:t>
      </w:r>
      <w:r w:rsidR="005239D3" w:rsidRPr="00BA4CDA">
        <w:rPr>
          <w:lang w:val="fr-CA"/>
        </w:rPr>
        <w:t>’</w:t>
      </w:r>
      <w:r w:rsidR="00831374" w:rsidRPr="00BA4CDA">
        <w:rPr>
          <w:lang w:val="fr-CA"/>
        </w:rPr>
        <w:t>intention des professionnels de l</w:t>
      </w:r>
      <w:r w:rsidR="005239D3" w:rsidRPr="00BA4CDA">
        <w:rPr>
          <w:lang w:val="fr-CA"/>
        </w:rPr>
        <w:t>’</w:t>
      </w:r>
      <w:r w:rsidR="00831374" w:rsidRPr="00BA4CDA">
        <w:rPr>
          <w:lang w:val="fr-CA"/>
        </w:rPr>
        <w:t xml:space="preserve">administration de la justice pour mineurs. La loi relative aux enfants </w:t>
      </w:r>
      <w:r w:rsidR="00263C8F" w:rsidRPr="00BA4CDA">
        <w:rPr>
          <w:lang w:val="fr-CA"/>
        </w:rPr>
        <w:t xml:space="preserve">ayant été </w:t>
      </w:r>
      <w:r w:rsidR="00831374" w:rsidRPr="00BA4CDA">
        <w:rPr>
          <w:lang w:val="fr-CA"/>
        </w:rPr>
        <w:t>adoptée en 2009, des efforts ont été déployés pour coordonner des programmes de formation dans le domaine de la justice à l</w:t>
      </w:r>
      <w:r w:rsidR="005239D3" w:rsidRPr="00BA4CDA">
        <w:rPr>
          <w:lang w:val="fr-CA"/>
        </w:rPr>
        <w:t>’</w:t>
      </w:r>
      <w:r w:rsidR="00831374" w:rsidRPr="00BA4CDA">
        <w:rPr>
          <w:lang w:val="fr-CA"/>
        </w:rPr>
        <w:t xml:space="preserve">intention notamment des juges, procureurs, fonctionnaires du bien-être social, fonctionnaires du travail, fonctionnaires carcéraux et juristes. Le Forum de </w:t>
      </w:r>
      <w:r w:rsidR="00263C8F" w:rsidRPr="00BA4CDA">
        <w:rPr>
          <w:lang w:val="fr-CA"/>
        </w:rPr>
        <w:t xml:space="preserve">la </w:t>
      </w:r>
      <w:r w:rsidR="00831374" w:rsidRPr="00BA4CDA">
        <w:rPr>
          <w:lang w:val="fr-CA"/>
        </w:rPr>
        <w:t xml:space="preserve">justice pour </w:t>
      </w:r>
      <w:r w:rsidR="00263C8F" w:rsidRPr="00BA4CDA">
        <w:rPr>
          <w:lang w:val="fr-CA"/>
        </w:rPr>
        <w:t xml:space="preserve">les </w:t>
      </w:r>
      <w:r w:rsidR="0052605A" w:rsidRPr="00BA4CDA">
        <w:rPr>
          <w:lang w:val="fr-CA"/>
        </w:rPr>
        <w:t>enfants, qui a été créé</w:t>
      </w:r>
      <w:r w:rsidR="00831374" w:rsidRPr="00BA4CDA">
        <w:rPr>
          <w:lang w:val="fr-CA"/>
        </w:rPr>
        <w:t xml:space="preserve"> en 2011 et est coordonn</w:t>
      </w:r>
      <w:r w:rsidR="00263C8F" w:rsidRPr="00BA4CDA">
        <w:rPr>
          <w:lang w:val="fr-CA"/>
        </w:rPr>
        <w:t>é par le Ministère de la C</w:t>
      </w:r>
      <w:r w:rsidR="00831374" w:rsidRPr="00BA4CDA">
        <w:rPr>
          <w:lang w:val="fr-CA"/>
        </w:rPr>
        <w:t>onstitution et des affaires juridiques</w:t>
      </w:r>
      <w:r w:rsidR="00263C8F" w:rsidRPr="00BA4CDA">
        <w:rPr>
          <w:lang w:val="fr-CA"/>
        </w:rPr>
        <w:t>,</w:t>
      </w:r>
      <w:r w:rsidR="00831374" w:rsidRPr="00BA4CDA">
        <w:rPr>
          <w:lang w:val="fr-CA"/>
        </w:rPr>
        <w:t xml:space="preserve"> s</w:t>
      </w:r>
      <w:r w:rsidR="005239D3" w:rsidRPr="00BA4CDA">
        <w:rPr>
          <w:lang w:val="fr-CA"/>
        </w:rPr>
        <w:t>’</w:t>
      </w:r>
      <w:r w:rsidR="00831374" w:rsidRPr="00BA4CDA">
        <w:rPr>
          <w:lang w:val="fr-CA"/>
        </w:rPr>
        <w:t>emploie à identifier les déficiences dans le système d</w:t>
      </w:r>
      <w:r w:rsidR="005239D3" w:rsidRPr="00BA4CDA">
        <w:rPr>
          <w:lang w:val="fr-CA"/>
        </w:rPr>
        <w:t>’</w:t>
      </w:r>
      <w:r w:rsidR="00831374" w:rsidRPr="00BA4CDA">
        <w:rPr>
          <w:lang w:val="fr-CA"/>
        </w:rPr>
        <w:t>administration de la justice pour mineurs. Il a mis au point une stratégie pour réformer ledit système. La loi relative aux enfants interdit sans conteste toute forme de discrimination, notamment à l</w:t>
      </w:r>
      <w:r w:rsidR="005239D3" w:rsidRPr="00BA4CDA">
        <w:rPr>
          <w:lang w:val="fr-CA"/>
        </w:rPr>
        <w:t>’</w:t>
      </w:r>
      <w:r w:rsidR="00831374" w:rsidRPr="00BA4CDA">
        <w:rPr>
          <w:lang w:val="fr-CA"/>
        </w:rPr>
        <w:t>égard des enfants appartement à une minorité ou d</w:t>
      </w:r>
      <w:r w:rsidR="005239D3" w:rsidRPr="00BA4CDA">
        <w:rPr>
          <w:lang w:val="fr-CA"/>
        </w:rPr>
        <w:t>’</w:t>
      </w:r>
      <w:r w:rsidR="00831374" w:rsidRPr="00BA4CDA">
        <w:rPr>
          <w:lang w:val="fr-CA"/>
        </w:rPr>
        <w:t>un individu faisant partie d</w:t>
      </w:r>
      <w:r w:rsidR="005239D3" w:rsidRPr="00BA4CDA">
        <w:rPr>
          <w:lang w:val="fr-CA"/>
        </w:rPr>
        <w:t>’</w:t>
      </w:r>
      <w:r w:rsidR="00831374" w:rsidRPr="00BA4CDA">
        <w:rPr>
          <w:lang w:val="fr-CA"/>
        </w:rPr>
        <w:t>un groupe.</w:t>
      </w:r>
    </w:p>
    <w:p w:rsidR="00151021" w:rsidRPr="00BA4CDA" w:rsidRDefault="00D16814" w:rsidP="00C00D82">
      <w:pPr>
        <w:pStyle w:val="H1G"/>
        <w:rPr>
          <w:lang w:val="fr-CA"/>
        </w:rPr>
      </w:pPr>
      <w:bookmarkStart w:id="67" w:name="_Toc313470900"/>
      <w:r w:rsidRPr="00BA4CDA">
        <w:rPr>
          <w:lang w:val="fr-CA"/>
        </w:rPr>
        <w:tab/>
      </w:r>
      <w:r w:rsidR="00151021" w:rsidRPr="00BA4CDA">
        <w:rPr>
          <w:lang w:val="fr-CA"/>
        </w:rPr>
        <w:t>8.10</w:t>
      </w:r>
      <w:r w:rsidRPr="00BA4CDA">
        <w:rPr>
          <w:lang w:val="fr-CA"/>
        </w:rPr>
        <w:tab/>
      </w:r>
      <w:bookmarkEnd w:id="67"/>
      <w:r w:rsidR="00EF774B" w:rsidRPr="00BA4CDA">
        <w:rPr>
          <w:lang w:val="fr-CA"/>
        </w:rPr>
        <w:t>Droit de n</w:t>
      </w:r>
      <w:r w:rsidR="005239D3" w:rsidRPr="00BA4CDA">
        <w:rPr>
          <w:lang w:val="fr-CA"/>
        </w:rPr>
        <w:t>’</w:t>
      </w:r>
      <w:r w:rsidR="00EF774B" w:rsidRPr="00BA4CDA">
        <w:rPr>
          <w:lang w:val="fr-CA"/>
        </w:rPr>
        <w:t xml:space="preserve">être pas soumis à la torture ou à des peines ou traitements cruels, inhumains ou dégradants, y compris les châtiments </w:t>
      </w:r>
      <w:r w:rsidR="006E6A0D">
        <w:rPr>
          <w:lang w:val="fr-CA"/>
        </w:rPr>
        <w:t>corporels</w:t>
      </w:r>
      <w:r w:rsidRPr="00BA4CDA">
        <w:rPr>
          <w:lang w:val="fr-CA"/>
        </w:rPr>
        <w:br/>
      </w:r>
      <w:r w:rsidR="00151021" w:rsidRPr="00BA4CDA">
        <w:rPr>
          <w:lang w:val="fr-CA"/>
        </w:rPr>
        <w:t>(</w:t>
      </w:r>
      <w:r w:rsidR="00C00D82" w:rsidRPr="00BA4CDA">
        <w:rPr>
          <w:lang w:val="fr-CA"/>
        </w:rPr>
        <w:t>a</w:t>
      </w:r>
      <w:r w:rsidR="00151021" w:rsidRPr="00BA4CDA">
        <w:rPr>
          <w:lang w:val="fr-CA"/>
        </w:rPr>
        <w:t>rt</w:t>
      </w:r>
      <w:r w:rsidRPr="00BA4CDA">
        <w:rPr>
          <w:lang w:val="fr-CA"/>
        </w:rPr>
        <w:t>.</w:t>
      </w:r>
      <w:r w:rsidR="00151021" w:rsidRPr="00BA4CDA">
        <w:rPr>
          <w:lang w:val="fr-CA"/>
        </w:rPr>
        <w:t xml:space="preserve"> 37</w:t>
      </w:r>
      <w:r w:rsidR="00C00D82" w:rsidRPr="00BA4CDA">
        <w:rPr>
          <w:lang w:val="fr-CA"/>
        </w:rPr>
        <w:t xml:space="preserve"> </w:t>
      </w:r>
      <w:r w:rsidR="00151021" w:rsidRPr="000B6A64">
        <w:rPr>
          <w:lang w:val="fr-CA"/>
        </w:rPr>
        <w:t>a</w:t>
      </w:r>
      <w:r w:rsidR="00151021" w:rsidRPr="00BA4CDA">
        <w:rPr>
          <w:lang w:val="fr-CA"/>
        </w:rPr>
        <w:t xml:space="preserve">) </w:t>
      </w:r>
      <w:r w:rsidR="00EF774B" w:rsidRPr="00BA4CDA">
        <w:rPr>
          <w:lang w:val="fr-CA"/>
        </w:rPr>
        <w:t>et</w:t>
      </w:r>
      <w:r w:rsidR="00151021" w:rsidRPr="00BA4CDA">
        <w:rPr>
          <w:lang w:val="fr-CA"/>
        </w:rPr>
        <w:t xml:space="preserve"> 28</w:t>
      </w:r>
      <w:r w:rsidRPr="00BA4CDA">
        <w:rPr>
          <w:lang w:val="fr-CA"/>
        </w:rPr>
        <w:t>,</w:t>
      </w:r>
      <w:r w:rsidR="00151021" w:rsidRPr="00BA4CDA">
        <w:rPr>
          <w:lang w:val="fr-CA"/>
        </w:rPr>
        <w:t xml:space="preserve"> par</w:t>
      </w:r>
      <w:r w:rsidRPr="00BA4CDA">
        <w:rPr>
          <w:lang w:val="fr-CA"/>
        </w:rPr>
        <w:t>.</w:t>
      </w:r>
      <w:r w:rsidR="00151021" w:rsidRPr="00BA4CDA">
        <w:rPr>
          <w:lang w:val="fr-CA"/>
        </w:rPr>
        <w:t xml:space="preserve"> 2)</w:t>
      </w:r>
    </w:p>
    <w:p w:rsidR="00151021" w:rsidRPr="00BA4CDA" w:rsidRDefault="00056DE2" w:rsidP="00056DE2">
      <w:pPr>
        <w:pStyle w:val="SingleTxtG"/>
        <w:tabs>
          <w:tab w:val="left" w:pos="-360"/>
        </w:tabs>
        <w:rPr>
          <w:lang w:val="fr-CA"/>
        </w:rPr>
      </w:pPr>
      <w:r w:rsidRPr="00BA4CDA">
        <w:rPr>
          <w:lang w:val="fr-CA"/>
        </w:rPr>
        <w:t>305.</w:t>
      </w:r>
      <w:r w:rsidRPr="00BA4CDA">
        <w:rPr>
          <w:lang w:val="fr-CA"/>
        </w:rPr>
        <w:tab/>
      </w:r>
      <w:r w:rsidR="0035159C" w:rsidRPr="00BA4CDA">
        <w:rPr>
          <w:lang w:val="fr-CA"/>
        </w:rPr>
        <w:t>L</w:t>
      </w:r>
      <w:r w:rsidR="005239D3" w:rsidRPr="00BA4CDA">
        <w:rPr>
          <w:lang w:val="fr-CA"/>
        </w:rPr>
        <w:t>’</w:t>
      </w:r>
      <w:r w:rsidR="007916C7" w:rsidRPr="00BA4CDA">
        <w:rPr>
          <w:lang w:val="fr-CA"/>
        </w:rPr>
        <w:t>État</w:t>
      </w:r>
      <w:r w:rsidR="0035159C" w:rsidRPr="00BA4CDA">
        <w:rPr>
          <w:lang w:val="fr-CA"/>
        </w:rPr>
        <w:t xml:space="preserve"> partie s</w:t>
      </w:r>
      <w:r w:rsidR="005239D3" w:rsidRPr="00BA4CDA">
        <w:rPr>
          <w:lang w:val="fr-CA"/>
        </w:rPr>
        <w:t>’</w:t>
      </w:r>
      <w:r w:rsidR="0035159C" w:rsidRPr="00BA4CDA">
        <w:rPr>
          <w:lang w:val="fr-CA"/>
        </w:rPr>
        <w:t xml:space="preserve">est engagé à éliminer les châtiments corporels dans toutes les écoles. </w:t>
      </w:r>
      <w:r w:rsidR="00323001" w:rsidRPr="00BA4CDA">
        <w:rPr>
          <w:lang w:val="fr-CA"/>
        </w:rPr>
        <w:t>À</w:t>
      </w:r>
      <w:r w:rsidR="0035159C" w:rsidRPr="00BA4CDA">
        <w:rPr>
          <w:lang w:val="fr-CA"/>
        </w:rPr>
        <w:t xml:space="preserve"> cet effet, par exemple, il a introduit </w:t>
      </w:r>
      <w:r w:rsidR="00B4013C" w:rsidRPr="00BA4CDA">
        <w:rPr>
          <w:lang w:val="fr-CA"/>
        </w:rPr>
        <w:t xml:space="preserve">à Zanzibar </w:t>
      </w:r>
      <w:r w:rsidR="0035159C" w:rsidRPr="00BA4CDA">
        <w:rPr>
          <w:lang w:val="fr-CA"/>
        </w:rPr>
        <w:t>la notion d</w:t>
      </w:r>
      <w:r w:rsidR="005239D3" w:rsidRPr="00BA4CDA">
        <w:rPr>
          <w:lang w:val="fr-CA"/>
        </w:rPr>
        <w:t>’</w:t>
      </w:r>
      <w:r w:rsidR="0035159C" w:rsidRPr="00BA4CDA">
        <w:rPr>
          <w:lang w:val="fr-CA"/>
        </w:rPr>
        <w:t xml:space="preserve">écoles </w:t>
      </w:r>
      <w:r w:rsidR="00B4013C" w:rsidRPr="00BA4CDA">
        <w:rPr>
          <w:lang w:val="fr-CA"/>
        </w:rPr>
        <w:t>amies des</w:t>
      </w:r>
      <w:r w:rsidR="0035159C" w:rsidRPr="00BA4CDA">
        <w:rPr>
          <w:lang w:val="fr-CA"/>
        </w:rPr>
        <w:t xml:space="preserve"> enfants, notion qui souligne que les écoles </w:t>
      </w:r>
      <w:r w:rsidR="00263C8F" w:rsidRPr="00BA4CDA">
        <w:rPr>
          <w:lang w:val="fr-CA"/>
        </w:rPr>
        <w:t>doivent pouvoir sanctionner les enfants autrement que par des châtiments corporels</w:t>
      </w:r>
      <w:r w:rsidR="0035159C" w:rsidRPr="00BA4CDA">
        <w:rPr>
          <w:lang w:val="fr-CA"/>
        </w:rPr>
        <w:t xml:space="preserve">. </w:t>
      </w:r>
      <w:r w:rsidR="00905D9F" w:rsidRPr="00BA4CDA">
        <w:rPr>
          <w:lang w:val="fr-CA"/>
        </w:rPr>
        <w:t>L</w:t>
      </w:r>
      <w:r w:rsidR="005239D3" w:rsidRPr="00BA4CDA">
        <w:rPr>
          <w:lang w:val="fr-CA"/>
        </w:rPr>
        <w:t>’</w:t>
      </w:r>
      <w:r w:rsidR="007916C7" w:rsidRPr="00BA4CDA">
        <w:rPr>
          <w:lang w:val="fr-CA"/>
        </w:rPr>
        <w:t>État</w:t>
      </w:r>
      <w:r w:rsidR="0035159C" w:rsidRPr="00BA4CDA">
        <w:rPr>
          <w:lang w:val="fr-CA"/>
        </w:rPr>
        <w:t xml:space="preserve"> partie, soucieux de mettre un terme à la violence à l</w:t>
      </w:r>
      <w:r w:rsidR="005239D3" w:rsidRPr="00BA4CDA">
        <w:rPr>
          <w:lang w:val="fr-CA"/>
        </w:rPr>
        <w:t>’</w:t>
      </w:r>
      <w:r w:rsidR="0035159C" w:rsidRPr="00BA4CDA">
        <w:rPr>
          <w:lang w:val="fr-CA"/>
        </w:rPr>
        <w:t>égard des enfants</w:t>
      </w:r>
      <w:r w:rsidR="00E91E58" w:rsidRPr="00BA4CDA">
        <w:rPr>
          <w:lang w:val="fr-CA"/>
        </w:rPr>
        <w:t>,</w:t>
      </w:r>
      <w:r w:rsidR="0035159C" w:rsidRPr="00BA4CDA">
        <w:rPr>
          <w:lang w:val="fr-CA"/>
        </w:rPr>
        <w:t xml:space="preserve"> est en train de revoir l</w:t>
      </w:r>
      <w:r w:rsidR="005239D3" w:rsidRPr="00BA4CDA">
        <w:rPr>
          <w:lang w:val="fr-CA"/>
        </w:rPr>
        <w:t>’</w:t>
      </w:r>
      <w:r w:rsidR="0035159C" w:rsidRPr="00BA4CDA">
        <w:rPr>
          <w:lang w:val="fr-CA"/>
        </w:rPr>
        <w:t>utilisation que font les enseignants des châtiments corporels et il a élaboré et mis en vigueur des directives concernant d</w:t>
      </w:r>
      <w:r w:rsidR="005239D3" w:rsidRPr="00BA4CDA">
        <w:rPr>
          <w:lang w:val="fr-CA"/>
        </w:rPr>
        <w:t>’</w:t>
      </w:r>
      <w:r w:rsidR="0035159C" w:rsidRPr="00BA4CDA">
        <w:rPr>
          <w:lang w:val="fr-CA"/>
        </w:rPr>
        <w:t>autres formes de disciplines à mettre en œuvre par les enseignants et qui font appel à des méthodes non violentes d</w:t>
      </w:r>
      <w:r w:rsidR="005239D3" w:rsidRPr="00BA4CDA">
        <w:rPr>
          <w:lang w:val="fr-CA"/>
        </w:rPr>
        <w:t>’</w:t>
      </w:r>
      <w:r w:rsidR="0035159C" w:rsidRPr="00BA4CDA">
        <w:rPr>
          <w:lang w:val="fr-CA"/>
        </w:rPr>
        <w:t xml:space="preserve">apprentissage. </w:t>
      </w:r>
      <w:r w:rsidR="00263C8F" w:rsidRPr="00BA4CDA">
        <w:rPr>
          <w:lang w:val="fr-CA"/>
        </w:rPr>
        <w:t>Le G</w:t>
      </w:r>
      <w:r w:rsidR="0035159C" w:rsidRPr="00BA4CDA">
        <w:rPr>
          <w:lang w:val="fr-CA"/>
        </w:rPr>
        <w:t>ouvernement a créé un service d</w:t>
      </w:r>
      <w:r w:rsidR="005239D3" w:rsidRPr="00BA4CDA">
        <w:rPr>
          <w:lang w:val="fr-CA"/>
        </w:rPr>
        <w:t>’</w:t>
      </w:r>
      <w:r w:rsidR="0035159C" w:rsidRPr="00BA4CDA">
        <w:rPr>
          <w:lang w:val="fr-CA"/>
        </w:rPr>
        <w:t>orientation et de conseils dans toutes les écoles, ce qui représente une des solutions de substitution.</w:t>
      </w:r>
    </w:p>
    <w:p w:rsidR="00151021" w:rsidRPr="00BA4CDA" w:rsidRDefault="00056DE2" w:rsidP="00056DE2">
      <w:pPr>
        <w:pStyle w:val="SingleTxtG"/>
        <w:tabs>
          <w:tab w:val="left" w:pos="-360"/>
        </w:tabs>
        <w:rPr>
          <w:lang w:val="fr-CA"/>
        </w:rPr>
      </w:pPr>
      <w:r w:rsidRPr="00BA4CDA">
        <w:rPr>
          <w:lang w:val="fr-CA"/>
        </w:rPr>
        <w:t>306.</w:t>
      </w:r>
      <w:r w:rsidRPr="00BA4CDA">
        <w:rPr>
          <w:lang w:val="fr-CA"/>
        </w:rPr>
        <w:tab/>
      </w:r>
      <w:r w:rsidR="00263C8F" w:rsidRPr="00BA4CDA">
        <w:rPr>
          <w:lang w:val="fr-CA"/>
        </w:rPr>
        <w:t>Cela étant, le G</w:t>
      </w:r>
      <w:r w:rsidR="00E73C61" w:rsidRPr="00BA4CDA">
        <w:rPr>
          <w:lang w:val="fr-CA"/>
        </w:rPr>
        <w:t>ouvernement a élaboré des directives pour la formation des parents aux</w:t>
      </w:r>
      <w:r w:rsidR="00263C8F" w:rsidRPr="00BA4CDA">
        <w:rPr>
          <w:lang w:val="fr-CA"/>
        </w:rPr>
        <w:t xml:space="preserve"> soins et à l</w:t>
      </w:r>
      <w:r w:rsidR="005239D3" w:rsidRPr="00BA4CDA">
        <w:rPr>
          <w:lang w:val="fr-CA"/>
        </w:rPr>
        <w:t>’</w:t>
      </w:r>
      <w:r w:rsidR="00263C8F" w:rsidRPr="00BA4CDA">
        <w:rPr>
          <w:lang w:val="fr-CA"/>
        </w:rPr>
        <w:t>éducation qui doivent</w:t>
      </w:r>
      <w:r w:rsidR="00E73C61" w:rsidRPr="00BA4CDA">
        <w:rPr>
          <w:lang w:val="fr-CA"/>
        </w:rPr>
        <w:t xml:space="preserve"> permettre d</w:t>
      </w:r>
      <w:r w:rsidR="005239D3" w:rsidRPr="00BA4CDA">
        <w:rPr>
          <w:lang w:val="fr-CA"/>
        </w:rPr>
        <w:t>’</w:t>
      </w:r>
      <w:r w:rsidR="00E73C61" w:rsidRPr="00BA4CDA">
        <w:rPr>
          <w:lang w:val="fr-CA"/>
        </w:rPr>
        <w:t>acquérir l</w:t>
      </w:r>
      <w:r w:rsidR="005239D3" w:rsidRPr="00BA4CDA">
        <w:rPr>
          <w:lang w:val="fr-CA"/>
        </w:rPr>
        <w:t>’</w:t>
      </w:r>
      <w:r w:rsidR="00E73C61" w:rsidRPr="00BA4CDA">
        <w:rPr>
          <w:lang w:val="fr-CA"/>
        </w:rPr>
        <w:t>art d</w:t>
      </w:r>
      <w:r w:rsidR="005239D3" w:rsidRPr="00BA4CDA">
        <w:rPr>
          <w:lang w:val="fr-CA"/>
        </w:rPr>
        <w:t>’</w:t>
      </w:r>
      <w:r w:rsidR="00E73C61" w:rsidRPr="00BA4CDA">
        <w:rPr>
          <w:lang w:val="fr-CA"/>
        </w:rPr>
        <w:t>élever des enfants et de pouvoir orienter et conseiller ceux-ci dès le plus jeune âge.</w:t>
      </w:r>
    </w:p>
    <w:p w:rsidR="00151021" w:rsidRPr="00BA4CDA" w:rsidRDefault="00056DE2" w:rsidP="00056DE2">
      <w:pPr>
        <w:pStyle w:val="SingleTxtG"/>
        <w:tabs>
          <w:tab w:val="left" w:pos="-360"/>
        </w:tabs>
        <w:rPr>
          <w:lang w:val="fr-CA"/>
        </w:rPr>
      </w:pPr>
      <w:r w:rsidRPr="00BA4CDA">
        <w:rPr>
          <w:lang w:val="fr-CA"/>
        </w:rPr>
        <w:t>307.</w:t>
      </w:r>
      <w:r w:rsidRPr="00BA4CDA">
        <w:rPr>
          <w:lang w:val="fr-CA"/>
        </w:rPr>
        <w:tab/>
      </w:r>
      <w:r w:rsidR="007B0A8F" w:rsidRPr="00BA4CDA">
        <w:rPr>
          <w:lang w:val="fr-CA"/>
        </w:rPr>
        <w:t>L</w:t>
      </w:r>
      <w:r w:rsidR="005239D3" w:rsidRPr="00BA4CDA">
        <w:rPr>
          <w:lang w:val="fr-CA"/>
        </w:rPr>
        <w:t>’</w:t>
      </w:r>
      <w:r w:rsidR="007916C7" w:rsidRPr="00BA4CDA">
        <w:rPr>
          <w:lang w:val="fr-CA"/>
        </w:rPr>
        <w:t>État</w:t>
      </w:r>
      <w:r w:rsidR="007B0A8F" w:rsidRPr="00BA4CDA">
        <w:rPr>
          <w:lang w:val="fr-CA"/>
        </w:rPr>
        <w:t xml:space="preserve"> partie, par l</w:t>
      </w:r>
      <w:r w:rsidR="005239D3" w:rsidRPr="00BA4CDA">
        <w:rPr>
          <w:lang w:val="fr-CA"/>
        </w:rPr>
        <w:t>’</w:t>
      </w:r>
      <w:r w:rsidR="007B0A8F" w:rsidRPr="00BA4CDA">
        <w:rPr>
          <w:lang w:val="fr-CA"/>
        </w:rPr>
        <w:t xml:space="preserve">intermédiaire du </w:t>
      </w:r>
      <w:r w:rsidR="00C83F56" w:rsidRPr="00BA4CDA">
        <w:rPr>
          <w:lang w:val="fr-CA"/>
        </w:rPr>
        <w:t xml:space="preserve">Gouvernement révolutionnaire </w:t>
      </w:r>
      <w:r w:rsidR="00165CD0" w:rsidRPr="00BA4CDA">
        <w:rPr>
          <w:lang w:val="fr-CA"/>
        </w:rPr>
        <w:t>de Zanzibar et en confo</w:t>
      </w:r>
      <w:r w:rsidR="007B0A8F" w:rsidRPr="00BA4CDA">
        <w:rPr>
          <w:lang w:val="fr-CA"/>
        </w:rPr>
        <w:t xml:space="preserve">rmité avec les dispositions de la Convention </w:t>
      </w:r>
      <w:r w:rsidR="00263C8F" w:rsidRPr="00BA4CDA">
        <w:rPr>
          <w:lang w:val="fr-CA"/>
        </w:rPr>
        <w:t>relative aux</w:t>
      </w:r>
      <w:r w:rsidR="007B0A8F" w:rsidRPr="00BA4CDA">
        <w:rPr>
          <w:lang w:val="fr-CA"/>
        </w:rPr>
        <w:t xml:space="preserve"> châtiments corporels, a pris des mesures importantes en vue de mettre un terme à ceux-ci. Il a introduit un programme connu sous le nom de </w:t>
      </w:r>
      <w:r w:rsidR="00006A7B" w:rsidRPr="00BA4CDA">
        <w:rPr>
          <w:lang w:val="fr-CA"/>
        </w:rPr>
        <w:t>«</w:t>
      </w:r>
      <w:r w:rsidR="007B0A8F" w:rsidRPr="00BA4CDA">
        <w:rPr>
          <w:lang w:val="fr-CA"/>
        </w:rPr>
        <w:t>Promouvoir d</w:t>
      </w:r>
      <w:r w:rsidR="005239D3" w:rsidRPr="00BA4CDA">
        <w:rPr>
          <w:lang w:val="fr-CA"/>
        </w:rPr>
        <w:t>’</w:t>
      </w:r>
      <w:r w:rsidR="007B0A8F" w:rsidRPr="00BA4CDA">
        <w:rPr>
          <w:lang w:val="fr-CA"/>
        </w:rPr>
        <w:t>autres formes de discipline</w:t>
      </w:r>
      <w:r w:rsidR="00006A7B" w:rsidRPr="00BA4CDA">
        <w:rPr>
          <w:lang w:val="fr-CA"/>
        </w:rPr>
        <w:t>»</w:t>
      </w:r>
      <w:r w:rsidR="007B0A8F" w:rsidRPr="00BA4CDA">
        <w:rPr>
          <w:lang w:val="fr-CA"/>
        </w:rPr>
        <w:t xml:space="preserve"> dans les écoles à Zanzibar. Il s</w:t>
      </w:r>
      <w:r w:rsidR="005239D3" w:rsidRPr="00BA4CDA">
        <w:rPr>
          <w:lang w:val="fr-CA"/>
        </w:rPr>
        <w:t>’</w:t>
      </w:r>
      <w:r w:rsidR="007B0A8F" w:rsidRPr="00BA4CDA">
        <w:rPr>
          <w:lang w:val="fr-CA"/>
        </w:rPr>
        <w:t>agit d</w:t>
      </w:r>
      <w:r w:rsidR="005239D3" w:rsidRPr="00BA4CDA">
        <w:rPr>
          <w:lang w:val="fr-CA"/>
        </w:rPr>
        <w:t>’</w:t>
      </w:r>
      <w:r w:rsidR="007B0A8F" w:rsidRPr="00BA4CDA">
        <w:rPr>
          <w:lang w:val="fr-CA"/>
        </w:rPr>
        <w:t>un programme pilote qui a été lancé en août 2010 et s</w:t>
      </w:r>
      <w:r w:rsidR="005239D3" w:rsidRPr="00BA4CDA">
        <w:rPr>
          <w:lang w:val="fr-CA"/>
        </w:rPr>
        <w:t>’</w:t>
      </w:r>
      <w:r w:rsidR="007B0A8F" w:rsidRPr="00BA4CDA">
        <w:rPr>
          <w:lang w:val="fr-CA"/>
        </w:rPr>
        <w:t>étend à 10 écoles d</w:t>
      </w:r>
      <w:r w:rsidR="005239D3" w:rsidRPr="00BA4CDA">
        <w:rPr>
          <w:lang w:val="fr-CA"/>
        </w:rPr>
        <w:t>’</w:t>
      </w:r>
      <w:r w:rsidR="00151021" w:rsidRPr="00BA4CDA">
        <w:rPr>
          <w:lang w:val="fr-CA"/>
        </w:rPr>
        <w:t xml:space="preserve">Unguja </w:t>
      </w:r>
      <w:r w:rsidR="007B0A8F" w:rsidRPr="00BA4CDA">
        <w:rPr>
          <w:lang w:val="fr-CA"/>
        </w:rPr>
        <w:t>et de</w:t>
      </w:r>
      <w:r w:rsidR="00151021" w:rsidRPr="00BA4CDA">
        <w:rPr>
          <w:lang w:val="fr-CA"/>
        </w:rPr>
        <w:t xml:space="preserve"> Pemba. </w:t>
      </w:r>
      <w:r w:rsidR="007B0A8F" w:rsidRPr="00BA4CDA">
        <w:rPr>
          <w:lang w:val="fr-CA"/>
        </w:rPr>
        <w:t>L</w:t>
      </w:r>
      <w:r w:rsidR="005239D3" w:rsidRPr="00BA4CDA">
        <w:rPr>
          <w:lang w:val="fr-CA"/>
        </w:rPr>
        <w:t>’</w:t>
      </w:r>
      <w:r w:rsidR="007B0A8F" w:rsidRPr="00BA4CDA">
        <w:rPr>
          <w:lang w:val="fr-CA"/>
        </w:rPr>
        <w:t>objectif principal est d</w:t>
      </w:r>
      <w:r w:rsidR="005239D3" w:rsidRPr="00BA4CDA">
        <w:rPr>
          <w:lang w:val="fr-CA"/>
        </w:rPr>
        <w:t>’</w:t>
      </w:r>
      <w:r w:rsidR="007B0A8F" w:rsidRPr="00BA4CDA">
        <w:rPr>
          <w:lang w:val="fr-CA"/>
        </w:rPr>
        <w:t xml:space="preserve">en finir avec les châtiments corporels dans toutes les écoles </w:t>
      </w:r>
      <w:r w:rsidR="00165CD0" w:rsidRPr="00BA4CDA">
        <w:rPr>
          <w:lang w:val="fr-CA"/>
        </w:rPr>
        <w:t>à Zanzibar. Toutes les écoles primaires publiques à Zanzibar ont à présent au moins un enseignant qui a été formé à l</w:t>
      </w:r>
      <w:r w:rsidR="005239D3" w:rsidRPr="00BA4CDA">
        <w:rPr>
          <w:lang w:val="fr-CA"/>
        </w:rPr>
        <w:t>’</w:t>
      </w:r>
      <w:r w:rsidR="00165CD0" w:rsidRPr="00BA4CDA">
        <w:rPr>
          <w:lang w:val="fr-CA"/>
        </w:rPr>
        <w:t xml:space="preserve">utilisation de formes positives de discipline. Par ailleurs, la loi de Zanzibar relative aux enfants interdit de soumettre un enfant à des traitements inhumains: </w:t>
      </w:r>
      <w:r w:rsidR="00006A7B" w:rsidRPr="00BA4CDA">
        <w:rPr>
          <w:lang w:val="fr-CA"/>
        </w:rPr>
        <w:t>«</w:t>
      </w:r>
      <w:r w:rsidR="00165CD0" w:rsidRPr="00BA4CDA">
        <w:rPr>
          <w:lang w:val="fr-CA"/>
        </w:rPr>
        <w:t>Aucun enfant ne sera soumis à la violence, à la torture ou autre</w:t>
      </w:r>
      <w:r w:rsidR="00263C8F" w:rsidRPr="00BA4CDA">
        <w:rPr>
          <w:lang w:val="fr-CA"/>
        </w:rPr>
        <w:t xml:space="preserve"> peine</w:t>
      </w:r>
      <w:r w:rsidR="00165CD0" w:rsidRPr="00BA4CDA">
        <w:rPr>
          <w:lang w:val="fr-CA"/>
        </w:rPr>
        <w:t xml:space="preserve"> ou traitement cruels, inhumains ou dégradants ou à aucune pratique culturelle ou traditionnelle qui déshumanise ou est préjudiciable à son bien-être physique et mental</w:t>
      </w:r>
      <w:r w:rsidR="00457212" w:rsidRPr="00BA4CDA">
        <w:rPr>
          <w:lang w:val="fr-CA"/>
        </w:rPr>
        <w:t>.</w:t>
      </w:r>
      <w:r w:rsidR="00006A7B" w:rsidRPr="00BA4CDA">
        <w:rPr>
          <w:lang w:val="fr-CA"/>
        </w:rPr>
        <w:t>»</w:t>
      </w:r>
    </w:p>
    <w:p w:rsidR="00151021" w:rsidRPr="00BA4CDA" w:rsidRDefault="00056DE2" w:rsidP="00056DE2">
      <w:pPr>
        <w:pStyle w:val="SingleTxtG"/>
        <w:tabs>
          <w:tab w:val="left" w:pos="-360"/>
        </w:tabs>
        <w:rPr>
          <w:lang w:val="fr-CA"/>
        </w:rPr>
      </w:pPr>
      <w:r w:rsidRPr="00BA4CDA">
        <w:rPr>
          <w:lang w:val="fr-CA"/>
        </w:rPr>
        <w:t>308.</w:t>
      </w:r>
      <w:r w:rsidRPr="00BA4CDA">
        <w:rPr>
          <w:lang w:val="fr-CA"/>
        </w:rPr>
        <w:tab/>
      </w:r>
      <w:r w:rsidR="004558A3" w:rsidRPr="00BA4CDA">
        <w:rPr>
          <w:lang w:val="fr-CA"/>
        </w:rPr>
        <w:t xml:space="preserve">De même, la section </w:t>
      </w:r>
      <w:r w:rsidR="00263C8F" w:rsidRPr="00BA4CDA">
        <w:rPr>
          <w:lang w:val="fr-CA"/>
        </w:rPr>
        <w:t>13.1</w:t>
      </w:r>
      <w:r w:rsidR="00151021" w:rsidRPr="00BA4CDA">
        <w:rPr>
          <w:lang w:val="fr-CA"/>
        </w:rPr>
        <w:t xml:space="preserve"> </w:t>
      </w:r>
      <w:r w:rsidR="004558A3" w:rsidRPr="00BA4CDA">
        <w:rPr>
          <w:lang w:val="fr-CA"/>
        </w:rPr>
        <w:t xml:space="preserve">de la loi relative aux enfants adoptée en Tanzanie continentale interdit de soumettre un enfant à un tel traitement: </w:t>
      </w:r>
      <w:r w:rsidR="00006A7B" w:rsidRPr="00BA4CDA">
        <w:rPr>
          <w:lang w:val="fr-CA"/>
        </w:rPr>
        <w:t>«</w:t>
      </w:r>
      <w:r w:rsidR="004558A3" w:rsidRPr="00BA4CDA">
        <w:rPr>
          <w:lang w:val="fr-CA"/>
        </w:rPr>
        <w:t>Personne ne pourra soumettre un enfant à la torture ou autre peine ou traitement cruels, inhumains ou dégradants, y compris aucune pratique culture</w:t>
      </w:r>
      <w:r w:rsidR="00263C8F" w:rsidRPr="00BA4CDA">
        <w:rPr>
          <w:lang w:val="fr-CA"/>
        </w:rPr>
        <w:t>lle</w:t>
      </w:r>
      <w:r w:rsidR="004558A3" w:rsidRPr="00BA4CDA">
        <w:rPr>
          <w:lang w:val="fr-CA"/>
        </w:rPr>
        <w:t xml:space="preserve"> qui déshumanise ou est préjudiciable au bien-être physique ou mental de l</w:t>
      </w:r>
      <w:r w:rsidR="005239D3" w:rsidRPr="00BA4CDA">
        <w:rPr>
          <w:lang w:val="fr-CA"/>
        </w:rPr>
        <w:t>’</w:t>
      </w:r>
      <w:r w:rsidR="004558A3" w:rsidRPr="00BA4CDA">
        <w:rPr>
          <w:lang w:val="fr-CA"/>
        </w:rPr>
        <w:t>enfant.</w:t>
      </w:r>
      <w:r w:rsidR="00FF6727" w:rsidRPr="00BA4CDA">
        <w:rPr>
          <w:lang w:val="fr-CA"/>
        </w:rPr>
        <w:t>»</w:t>
      </w:r>
    </w:p>
    <w:p w:rsidR="00151021" w:rsidRPr="00BA4CDA" w:rsidRDefault="00D16814" w:rsidP="00C00D82">
      <w:pPr>
        <w:pStyle w:val="H1G"/>
        <w:rPr>
          <w:lang w:val="fr-CA"/>
        </w:rPr>
      </w:pPr>
      <w:bookmarkStart w:id="68" w:name="_Toc313470901"/>
      <w:r w:rsidRPr="00BA4CDA">
        <w:rPr>
          <w:lang w:val="fr-CA"/>
        </w:rPr>
        <w:tab/>
      </w:r>
      <w:r w:rsidR="00151021" w:rsidRPr="00BA4CDA">
        <w:rPr>
          <w:lang w:val="fr-CA"/>
        </w:rPr>
        <w:t>8.11</w:t>
      </w:r>
      <w:r w:rsidRPr="00BA4CDA">
        <w:rPr>
          <w:lang w:val="fr-CA"/>
        </w:rPr>
        <w:tab/>
      </w:r>
      <w:bookmarkEnd w:id="68"/>
      <w:r w:rsidR="006C0F20" w:rsidRPr="00BA4CDA">
        <w:rPr>
          <w:lang w:val="fr-CA"/>
        </w:rPr>
        <w:t xml:space="preserve">Mesures destinées à promouvoir la réadaptation physique et psychologique et la </w:t>
      </w:r>
      <w:r w:rsidR="002132DC" w:rsidRPr="00BA4CDA">
        <w:rPr>
          <w:lang w:val="fr-CA"/>
        </w:rPr>
        <w:t>ré</w:t>
      </w:r>
      <w:r w:rsidR="006C0F20" w:rsidRPr="00BA4CDA">
        <w:rPr>
          <w:lang w:val="fr-CA"/>
        </w:rPr>
        <w:t>insertion sociale des enfants victimes</w:t>
      </w:r>
      <w:r w:rsidR="00151021" w:rsidRPr="00BA4CDA">
        <w:rPr>
          <w:lang w:val="fr-CA"/>
        </w:rPr>
        <w:t xml:space="preserve"> </w:t>
      </w:r>
      <w:r w:rsidR="00D5514B">
        <w:rPr>
          <w:lang w:val="fr-CA"/>
        </w:rPr>
        <w:br/>
      </w:r>
      <w:r w:rsidR="00151021" w:rsidRPr="00BA4CDA">
        <w:rPr>
          <w:lang w:val="fr-CA"/>
        </w:rPr>
        <w:t>(</w:t>
      </w:r>
      <w:r w:rsidR="00C00D82" w:rsidRPr="00BA4CDA">
        <w:rPr>
          <w:lang w:val="fr-CA"/>
        </w:rPr>
        <w:t>a</w:t>
      </w:r>
      <w:r w:rsidR="00151021" w:rsidRPr="00BA4CDA">
        <w:rPr>
          <w:lang w:val="fr-CA"/>
        </w:rPr>
        <w:t>rt.</w:t>
      </w:r>
      <w:r w:rsidRPr="00BA4CDA">
        <w:rPr>
          <w:lang w:val="fr-CA"/>
        </w:rPr>
        <w:t xml:space="preserve"> </w:t>
      </w:r>
      <w:r w:rsidR="00151021" w:rsidRPr="00BA4CDA">
        <w:rPr>
          <w:lang w:val="fr-CA"/>
        </w:rPr>
        <w:t>39)</w:t>
      </w:r>
    </w:p>
    <w:p w:rsidR="00151021" w:rsidRPr="00BA4CDA" w:rsidDel="0039584C" w:rsidRDefault="00056DE2" w:rsidP="00056DE2">
      <w:pPr>
        <w:pStyle w:val="SingleTxtG"/>
        <w:tabs>
          <w:tab w:val="left" w:pos="-360"/>
        </w:tabs>
        <w:rPr>
          <w:lang w:val="fr-CA"/>
        </w:rPr>
      </w:pPr>
      <w:r w:rsidRPr="00BA4CDA" w:rsidDel="0039584C">
        <w:rPr>
          <w:lang w:val="fr-CA"/>
        </w:rPr>
        <w:t>309.</w:t>
      </w:r>
      <w:r w:rsidRPr="00BA4CDA" w:rsidDel="0039584C">
        <w:rPr>
          <w:lang w:val="fr-CA"/>
        </w:rPr>
        <w:tab/>
      </w:r>
      <w:r w:rsidR="002132DC" w:rsidRPr="00BA4CDA">
        <w:rPr>
          <w:lang w:val="fr-CA"/>
        </w:rPr>
        <w:t>L</w:t>
      </w:r>
      <w:r w:rsidR="005239D3" w:rsidRPr="00BA4CDA">
        <w:rPr>
          <w:lang w:val="fr-CA"/>
        </w:rPr>
        <w:t>’</w:t>
      </w:r>
      <w:r w:rsidR="007916C7" w:rsidRPr="00BA4CDA">
        <w:rPr>
          <w:lang w:val="fr-CA"/>
        </w:rPr>
        <w:t>État</w:t>
      </w:r>
      <w:r w:rsidR="002132DC" w:rsidRPr="00BA4CDA">
        <w:rPr>
          <w:lang w:val="fr-CA"/>
        </w:rPr>
        <w:t xml:space="preserve"> partie, par l</w:t>
      </w:r>
      <w:r w:rsidR="005239D3" w:rsidRPr="00BA4CDA">
        <w:rPr>
          <w:lang w:val="fr-CA"/>
        </w:rPr>
        <w:t>’</w:t>
      </w:r>
      <w:r w:rsidR="002132DC" w:rsidRPr="00BA4CDA">
        <w:rPr>
          <w:lang w:val="fr-CA"/>
        </w:rPr>
        <w:t xml:space="preserve">intermédiaire du </w:t>
      </w:r>
      <w:r w:rsidR="00C83F56" w:rsidRPr="00BA4CDA">
        <w:rPr>
          <w:lang w:val="fr-CA"/>
        </w:rPr>
        <w:t xml:space="preserve">Gouvernement révolutionnaire </w:t>
      </w:r>
      <w:r w:rsidR="002132DC" w:rsidRPr="00BA4CDA">
        <w:rPr>
          <w:lang w:val="fr-CA"/>
        </w:rPr>
        <w:t xml:space="preserve">de Zanzibar, a créé </w:t>
      </w:r>
      <w:r w:rsidR="00263C8F" w:rsidRPr="00BA4CDA">
        <w:rPr>
          <w:lang w:val="fr-CA"/>
        </w:rPr>
        <w:t xml:space="preserve">en 2010 </w:t>
      </w:r>
      <w:r w:rsidR="002132DC" w:rsidRPr="00BA4CDA">
        <w:rPr>
          <w:lang w:val="fr-CA"/>
        </w:rPr>
        <w:t>le service de protection des enfants, qui vise à fournir un soutien psychologique aux enfants victimes de</w:t>
      </w:r>
      <w:r w:rsidR="00263C8F" w:rsidRPr="00BA4CDA">
        <w:rPr>
          <w:lang w:val="fr-CA"/>
        </w:rPr>
        <w:t xml:space="preserve"> violences et à leurs parents. C</w:t>
      </w:r>
      <w:r w:rsidR="002132DC" w:rsidRPr="00BA4CDA">
        <w:rPr>
          <w:lang w:val="fr-CA"/>
        </w:rPr>
        <w:t>e service fournit des conseils aux victimes de violences et les aiguille également en conséquence. Cet aiguillage inclut, comme indiqué plus hau</w:t>
      </w:r>
      <w:r w:rsidR="00905D9F" w:rsidRPr="00BA4CDA">
        <w:rPr>
          <w:lang w:val="fr-CA"/>
        </w:rPr>
        <w:t>t, les soins médicaux donnés au centre</w:t>
      </w:r>
      <w:r w:rsidR="002132DC" w:rsidRPr="00BA4CDA">
        <w:rPr>
          <w:lang w:val="fr-CA"/>
        </w:rPr>
        <w:t xml:space="preserve"> de services intégrés créé à l</w:t>
      </w:r>
      <w:r w:rsidR="005239D3" w:rsidRPr="00BA4CDA">
        <w:rPr>
          <w:lang w:val="fr-CA"/>
        </w:rPr>
        <w:t>’</w:t>
      </w:r>
      <w:r w:rsidR="002132DC" w:rsidRPr="00BA4CDA">
        <w:rPr>
          <w:lang w:val="fr-CA"/>
        </w:rPr>
        <w:t>hôpital national Mnazi Mmoja.</w:t>
      </w:r>
    </w:p>
    <w:p w:rsidR="00151021" w:rsidRPr="00BA4CDA" w:rsidRDefault="00056DE2" w:rsidP="00056DE2">
      <w:pPr>
        <w:pStyle w:val="SingleTxtG"/>
        <w:tabs>
          <w:tab w:val="left" w:pos="-360"/>
        </w:tabs>
        <w:rPr>
          <w:lang w:val="fr-CA"/>
        </w:rPr>
      </w:pPr>
      <w:r w:rsidRPr="00BA4CDA">
        <w:rPr>
          <w:lang w:val="fr-CA"/>
        </w:rPr>
        <w:t>310.</w:t>
      </w:r>
      <w:r w:rsidRPr="00BA4CDA">
        <w:rPr>
          <w:lang w:val="fr-CA"/>
        </w:rPr>
        <w:tab/>
      </w:r>
      <w:r w:rsidR="00875066" w:rsidRPr="00BA4CDA">
        <w:rPr>
          <w:lang w:val="fr-CA"/>
        </w:rPr>
        <w:t>En Tanzanie continentale, l</w:t>
      </w:r>
      <w:r w:rsidR="005239D3" w:rsidRPr="00BA4CDA">
        <w:rPr>
          <w:lang w:val="fr-CA"/>
        </w:rPr>
        <w:t>’</w:t>
      </w:r>
      <w:r w:rsidR="007916C7" w:rsidRPr="00BA4CDA">
        <w:rPr>
          <w:lang w:val="fr-CA"/>
        </w:rPr>
        <w:t>État</w:t>
      </w:r>
      <w:r w:rsidR="00875066" w:rsidRPr="00BA4CDA">
        <w:rPr>
          <w:lang w:val="fr-CA"/>
        </w:rPr>
        <w:t xml:space="preserve"> partie, en collaboration avec le HCR, a créé un mécanisme qui permet de s</w:t>
      </w:r>
      <w:r w:rsidR="005239D3" w:rsidRPr="00BA4CDA">
        <w:rPr>
          <w:lang w:val="fr-CA"/>
        </w:rPr>
        <w:t>’</w:t>
      </w:r>
      <w:r w:rsidR="00875066" w:rsidRPr="00BA4CDA">
        <w:rPr>
          <w:lang w:val="fr-CA"/>
        </w:rPr>
        <w:t>occuper d</w:t>
      </w:r>
      <w:r w:rsidR="005239D3" w:rsidRPr="00BA4CDA">
        <w:rPr>
          <w:lang w:val="fr-CA"/>
        </w:rPr>
        <w:t>’</w:t>
      </w:r>
      <w:r w:rsidR="00875066" w:rsidRPr="00BA4CDA">
        <w:rPr>
          <w:lang w:val="fr-CA"/>
        </w:rPr>
        <w:t>enfants victimes de conflits armés, recrutés ou utilisés dans des hostilités menées dans des pays d</w:t>
      </w:r>
      <w:r w:rsidR="005239D3" w:rsidRPr="00BA4CDA">
        <w:rPr>
          <w:lang w:val="fr-CA"/>
        </w:rPr>
        <w:t>’</w:t>
      </w:r>
      <w:r w:rsidR="00875066" w:rsidRPr="00BA4CDA">
        <w:rPr>
          <w:lang w:val="fr-CA"/>
        </w:rPr>
        <w:t xml:space="preserve">origine. </w:t>
      </w:r>
      <w:r w:rsidR="00DE088E" w:rsidRPr="00BA4CDA">
        <w:rPr>
          <w:lang w:val="fr-CA"/>
        </w:rPr>
        <w:t>Dans des camps de réfugiés, les enfants victimes se voient proposer des conseils psychologiques et une orientation par des praticiens de la santé mentale et des fonctionnaires du bien-être social; L</w:t>
      </w:r>
      <w:r w:rsidR="005239D3" w:rsidRPr="00BA4CDA">
        <w:rPr>
          <w:lang w:val="fr-CA"/>
        </w:rPr>
        <w:t>’</w:t>
      </w:r>
      <w:r w:rsidR="007916C7" w:rsidRPr="00BA4CDA">
        <w:rPr>
          <w:lang w:val="fr-CA"/>
        </w:rPr>
        <w:t>État</w:t>
      </w:r>
      <w:r w:rsidR="00DE088E" w:rsidRPr="00BA4CDA">
        <w:rPr>
          <w:lang w:val="fr-CA"/>
        </w:rPr>
        <w:t xml:space="preserve"> partie fournit un personnel bien formé, qui doit permettre d</w:t>
      </w:r>
      <w:r w:rsidR="005239D3" w:rsidRPr="00BA4CDA">
        <w:rPr>
          <w:lang w:val="fr-CA"/>
        </w:rPr>
        <w:t>’</w:t>
      </w:r>
      <w:r w:rsidR="00DE088E" w:rsidRPr="00BA4CDA">
        <w:rPr>
          <w:lang w:val="fr-CA"/>
        </w:rPr>
        <w:t>identifier les enfants provenant de pays où sévissent des conflits armés afin de les réinsérer et de les réunir avec leur famille.</w:t>
      </w:r>
    </w:p>
    <w:p w:rsidR="0005727A" w:rsidRPr="00BA4CDA" w:rsidRDefault="00153B23" w:rsidP="0005727A">
      <w:pPr>
        <w:pStyle w:val="HChG"/>
        <w:rPr>
          <w:lang w:val="fr-CA"/>
        </w:rPr>
      </w:pPr>
      <w:r w:rsidRPr="00BA4CDA">
        <w:rPr>
          <w:lang w:val="fr-CA"/>
        </w:rPr>
        <w:br w:type="page"/>
      </w:r>
      <w:bookmarkStart w:id="69" w:name="_Toc313470902"/>
      <w:r w:rsidR="00BB7FA7" w:rsidRPr="00BA4CDA">
        <w:rPr>
          <w:lang w:val="fr-CA"/>
        </w:rPr>
        <w:tab/>
      </w:r>
      <w:r w:rsidR="0005727A" w:rsidRPr="00BA4CDA">
        <w:rPr>
          <w:lang w:val="fr-CA"/>
        </w:rPr>
        <w:t>9.</w:t>
      </w:r>
      <w:r w:rsidR="0005727A" w:rsidRPr="00BA4CDA">
        <w:rPr>
          <w:lang w:val="fr-CA"/>
        </w:rPr>
        <w:tab/>
      </w:r>
      <w:r w:rsidR="006E6A0D" w:rsidRPr="00BA4CDA">
        <w:rPr>
          <w:lang w:val="fr-CA"/>
        </w:rPr>
        <w:t>Références</w:t>
      </w:r>
    </w:p>
    <w:p w:rsidR="00151021" w:rsidRPr="00BA4CDA" w:rsidRDefault="0005727A" w:rsidP="00A640C0">
      <w:pPr>
        <w:pStyle w:val="H1G"/>
        <w:rPr>
          <w:lang w:val="fr-CA"/>
        </w:rPr>
      </w:pPr>
      <w:r w:rsidRPr="00BA4CDA">
        <w:rPr>
          <w:lang w:val="fr-CA"/>
        </w:rPr>
        <w:tab/>
        <w:t>9.1</w:t>
      </w:r>
      <w:r w:rsidR="00BB7FA7" w:rsidRPr="00BA4CDA">
        <w:rPr>
          <w:lang w:val="fr-CA"/>
        </w:rPr>
        <w:tab/>
      </w:r>
      <w:bookmarkEnd w:id="69"/>
      <w:r w:rsidR="00DE088E" w:rsidRPr="00BA4CDA">
        <w:rPr>
          <w:lang w:val="fr-CA"/>
        </w:rPr>
        <w:t>Instruments régionaux et internationaux</w:t>
      </w:r>
    </w:p>
    <w:p w:rsidR="00151021" w:rsidRPr="00BA4CDA" w:rsidRDefault="0051482A" w:rsidP="0082715D">
      <w:pPr>
        <w:pStyle w:val="SingleTxtG"/>
        <w:ind w:left="1418" w:hanging="284"/>
        <w:jc w:val="left"/>
        <w:rPr>
          <w:lang w:val="fr-CA"/>
        </w:rPr>
      </w:pPr>
      <w:r w:rsidRPr="00BA4CDA">
        <w:rPr>
          <w:lang w:val="fr-CA"/>
        </w:rPr>
        <w:t>Charte africaine des droits et du bien-être des enfants</w:t>
      </w:r>
      <w:r w:rsidR="00151021" w:rsidRPr="00BA4CDA">
        <w:rPr>
          <w:lang w:val="fr-CA"/>
        </w:rPr>
        <w:t xml:space="preserve"> (ACRWC)</w:t>
      </w:r>
    </w:p>
    <w:p w:rsidR="00151021" w:rsidRPr="00BA4CDA" w:rsidRDefault="0051482A" w:rsidP="0082715D">
      <w:pPr>
        <w:pStyle w:val="SingleTxtG"/>
        <w:ind w:left="1418" w:hanging="284"/>
        <w:jc w:val="left"/>
        <w:rPr>
          <w:lang w:val="fr-CA"/>
        </w:rPr>
      </w:pPr>
      <w:r w:rsidRPr="00BA4CDA">
        <w:rPr>
          <w:lang w:val="fr-CA"/>
        </w:rPr>
        <w:t>Convention contre la torture et autres peines ou traitements cruels, inhumains ou dégradants</w:t>
      </w:r>
    </w:p>
    <w:p w:rsidR="00151021" w:rsidRPr="00BA4CDA" w:rsidRDefault="0051482A" w:rsidP="00D5514B">
      <w:pPr>
        <w:pStyle w:val="SingleTxtG"/>
        <w:ind w:left="1418" w:hanging="284"/>
        <w:jc w:val="left"/>
        <w:rPr>
          <w:lang w:val="fr-CA"/>
        </w:rPr>
      </w:pPr>
      <w:r w:rsidRPr="00BA4CDA">
        <w:rPr>
          <w:lang w:val="fr-CA"/>
        </w:rPr>
        <w:t xml:space="preserve">OIT/Convention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182 (1999) sur les pires formes de travail des enfants</w:t>
      </w:r>
    </w:p>
    <w:p w:rsidR="00151021" w:rsidRPr="00BA4CDA" w:rsidRDefault="00A4098A" w:rsidP="00D5514B">
      <w:pPr>
        <w:pStyle w:val="SingleTxtG"/>
        <w:ind w:left="1418" w:hanging="284"/>
        <w:jc w:val="left"/>
        <w:rPr>
          <w:lang w:val="fr-CA"/>
        </w:rPr>
      </w:pPr>
      <w:r w:rsidRPr="00BA4CDA">
        <w:rPr>
          <w:lang w:val="fr-CA"/>
        </w:rPr>
        <w:t>OIT/</w:t>
      </w:r>
      <w:r w:rsidR="00151021" w:rsidRPr="00BA4CDA">
        <w:rPr>
          <w:lang w:val="fr-CA"/>
        </w:rPr>
        <w:t xml:space="preserve">Convention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138 (1973) concernant l</w:t>
      </w:r>
      <w:r w:rsidR="005239D3" w:rsidRPr="00BA4CDA">
        <w:rPr>
          <w:lang w:val="fr-CA"/>
        </w:rPr>
        <w:t>’</w:t>
      </w:r>
      <w:r w:rsidRPr="00BA4CDA">
        <w:rPr>
          <w:lang w:val="fr-CA"/>
        </w:rPr>
        <w:t>âge minimum d</w:t>
      </w:r>
      <w:r w:rsidR="005239D3" w:rsidRPr="00BA4CDA">
        <w:rPr>
          <w:lang w:val="fr-CA"/>
        </w:rPr>
        <w:t>’</w:t>
      </w:r>
      <w:r w:rsidRPr="00BA4CDA">
        <w:rPr>
          <w:lang w:val="fr-CA"/>
        </w:rPr>
        <w:t>admission à l</w:t>
      </w:r>
      <w:r w:rsidR="005239D3" w:rsidRPr="00BA4CDA">
        <w:rPr>
          <w:lang w:val="fr-CA"/>
        </w:rPr>
        <w:t>’</w:t>
      </w:r>
      <w:r w:rsidRPr="00BA4CDA">
        <w:rPr>
          <w:lang w:val="fr-CA"/>
        </w:rPr>
        <w:t>emploi</w:t>
      </w:r>
    </w:p>
    <w:p w:rsidR="00151021" w:rsidRPr="00BA4CDA" w:rsidRDefault="00905D9F" w:rsidP="0082715D">
      <w:pPr>
        <w:pStyle w:val="SingleTxtG"/>
        <w:ind w:left="1418" w:hanging="284"/>
        <w:jc w:val="left"/>
        <w:rPr>
          <w:lang w:val="fr-CA"/>
        </w:rPr>
      </w:pPr>
      <w:r w:rsidRPr="00BA4CDA">
        <w:rPr>
          <w:lang w:val="fr-CA"/>
        </w:rPr>
        <w:t>Nations Unies</w:t>
      </w:r>
      <w:r w:rsidR="00A4098A" w:rsidRPr="00BA4CDA">
        <w:rPr>
          <w:lang w:val="fr-CA"/>
        </w:rPr>
        <w:t>/</w:t>
      </w:r>
      <w:r w:rsidR="00151021" w:rsidRPr="00BA4CDA">
        <w:rPr>
          <w:lang w:val="fr-CA"/>
        </w:rPr>
        <w:t xml:space="preserve">Convention </w:t>
      </w:r>
      <w:r w:rsidR="00A4098A" w:rsidRPr="00BA4CDA">
        <w:rPr>
          <w:lang w:val="fr-CA"/>
        </w:rPr>
        <w:t>relative aux droits de l</w:t>
      </w:r>
      <w:r w:rsidR="005239D3" w:rsidRPr="00BA4CDA">
        <w:rPr>
          <w:lang w:val="fr-CA"/>
        </w:rPr>
        <w:t>’</w:t>
      </w:r>
      <w:r w:rsidR="00A4098A" w:rsidRPr="00BA4CDA">
        <w:rPr>
          <w:lang w:val="fr-CA"/>
        </w:rPr>
        <w:t xml:space="preserve">enfant </w:t>
      </w:r>
      <w:r w:rsidR="00151021" w:rsidRPr="00BA4CDA">
        <w:rPr>
          <w:lang w:val="fr-CA"/>
        </w:rPr>
        <w:t xml:space="preserve">(1989) </w:t>
      </w:r>
    </w:p>
    <w:p w:rsidR="00151021" w:rsidRPr="00BA4CDA" w:rsidRDefault="00905D9F" w:rsidP="0082715D">
      <w:pPr>
        <w:pStyle w:val="SingleTxtG"/>
        <w:ind w:left="1418" w:hanging="284"/>
        <w:jc w:val="left"/>
        <w:rPr>
          <w:lang w:val="fr-CA"/>
        </w:rPr>
      </w:pPr>
      <w:r w:rsidRPr="00BA4CDA">
        <w:rPr>
          <w:lang w:val="fr-CA"/>
        </w:rPr>
        <w:t>Nations Unies</w:t>
      </w:r>
      <w:r w:rsidR="00A4098A" w:rsidRPr="00BA4CDA">
        <w:rPr>
          <w:lang w:val="fr-CA"/>
        </w:rPr>
        <w:t>/</w:t>
      </w:r>
      <w:r w:rsidR="00151021" w:rsidRPr="00BA4CDA">
        <w:rPr>
          <w:lang w:val="fr-CA"/>
        </w:rPr>
        <w:t xml:space="preserve">Convention </w:t>
      </w:r>
      <w:r w:rsidR="00A4098A" w:rsidRPr="00BA4CDA">
        <w:rPr>
          <w:lang w:val="fr-CA"/>
        </w:rPr>
        <w:t xml:space="preserve">sur les droits des personnes handicapées (2006), Assemblée générale des Nations Unies, </w:t>
      </w:r>
      <w:hyperlink r:id="rId9" w:tgtFrame="_blank" w:history="1">
        <w:r w:rsidRPr="00BA4CDA">
          <w:rPr>
            <w:lang w:val="fr-CA"/>
          </w:rPr>
          <w:t>r</w:t>
        </w:r>
        <w:r w:rsidR="00A4098A" w:rsidRPr="00BA4CDA">
          <w:rPr>
            <w:lang w:val="fr-CA"/>
          </w:rPr>
          <w:t>ésolution A/RES/61/106</w:t>
        </w:r>
      </w:hyperlink>
    </w:p>
    <w:p w:rsidR="00151021" w:rsidRPr="00BA4CDA" w:rsidRDefault="00D16814" w:rsidP="00A640C0">
      <w:pPr>
        <w:pStyle w:val="H1G"/>
        <w:rPr>
          <w:lang w:val="fr-CA"/>
        </w:rPr>
      </w:pPr>
      <w:r w:rsidRPr="00BA4CDA">
        <w:rPr>
          <w:lang w:val="fr-CA"/>
        </w:rPr>
        <w:tab/>
      </w:r>
      <w:r w:rsidR="00A640C0" w:rsidRPr="00BA4CDA">
        <w:rPr>
          <w:lang w:val="fr-CA"/>
        </w:rPr>
        <w:t>9.2</w:t>
      </w:r>
      <w:r w:rsidRPr="00BA4CDA">
        <w:rPr>
          <w:lang w:val="fr-CA"/>
        </w:rPr>
        <w:tab/>
      </w:r>
      <w:r w:rsidR="00B74653" w:rsidRPr="00BA4CDA">
        <w:rPr>
          <w:lang w:val="fr-CA"/>
        </w:rPr>
        <w:t>Législation interne</w:t>
      </w:r>
    </w:p>
    <w:p w:rsidR="00151021" w:rsidRPr="00BA4CDA" w:rsidRDefault="00D16814" w:rsidP="00A640C0">
      <w:pPr>
        <w:pStyle w:val="H23G"/>
        <w:rPr>
          <w:lang w:val="fr-CA"/>
        </w:rPr>
      </w:pPr>
      <w:r w:rsidRPr="00BA4CDA">
        <w:rPr>
          <w:i/>
          <w:lang w:val="fr-CA"/>
        </w:rPr>
        <w:tab/>
      </w:r>
      <w:r w:rsidRPr="00BA4CDA">
        <w:rPr>
          <w:lang w:val="fr-CA"/>
        </w:rPr>
        <w:t>a)</w:t>
      </w:r>
      <w:r w:rsidRPr="00BA4CDA">
        <w:rPr>
          <w:lang w:val="fr-CA"/>
        </w:rPr>
        <w:tab/>
      </w:r>
      <w:r w:rsidR="00151021" w:rsidRPr="00BA4CDA">
        <w:rPr>
          <w:lang w:val="fr-CA"/>
        </w:rPr>
        <w:t>Principal</w:t>
      </w:r>
      <w:r w:rsidR="00B74653" w:rsidRPr="00BA4CDA">
        <w:rPr>
          <w:lang w:val="fr-CA"/>
        </w:rPr>
        <w:t>e</w:t>
      </w:r>
      <w:r w:rsidR="00905D9F" w:rsidRPr="00BA4CDA">
        <w:rPr>
          <w:lang w:val="fr-CA"/>
        </w:rPr>
        <w:t>s</w:t>
      </w:r>
      <w:r w:rsidR="00B74653" w:rsidRPr="00BA4CDA">
        <w:rPr>
          <w:lang w:val="fr-CA"/>
        </w:rPr>
        <w:t xml:space="preserve"> loi</w:t>
      </w:r>
      <w:r w:rsidR="00905D9F" w:rsidRPr="00BA4CDA">
        <w:rPr>
          <w:lang w:val="fr-CA"/>
        </w:rPr>
        <w:t>s</w:t>
      </w:r>
      <w:r w:rsidR="00B74653" w:rsidRPr="00BA4CDA">
        <w:rPr>
          <w:lang w:val="fr-CA"/>
        </w:rPr>
        <w:t xml:space="preserve"> (loi relative à </w:t>
      </w:r>
      <w:r w:rsidR="00905D9F" w:rsidRPr="00BA4CDA">
        <w:rPr>
          <w:lang w:val="fr-CA"/>
        </w:rPr>
        <w:t>l</w:t>
      </w:r>
      <w:r w:rsidR="005239D3" w:rsidRPr="00BA4CDA">
        <w:rPr>
          <w:lang w:val="fr-CA"/>
        </w:rPr>
        <w:t>’</w:t>
      </w:r>
      <w:r w:rsidR="00905D9F" w:rsidRPr="00BA4CDA">
        <w:rPr>
          <w:lang w:val="fr-CA"/>
        </w:rPr>
        <w:t>/</w:t>
      </w:r>
      <w:r w:rsidR="00B74653" w:rsidRPr="00BA4CDA">
        <w:rPr>
          <w:lang w:val="fr-CA"/>
        </w:rPr>
        <w:t>la/le</w:t>
      </w:r>
      <w:r w:rsidR="00263C8F" w:rsidRPr="00BA4CDA">
        <w:rPr>
          <w:lang w:val="fr-CA"/>
        </w:rPr>
        <w:t>/</w:t>
      </w:r>
      <w:r w:rsidR="00B74653" w:rsidRPr="00BA4CDA">
        <w:rPr>
          <w:lang w:val="fr-CA"/>
        </w:rPr>
        <w:t>aux)</w:t>
      </w:r>
    </w:p>
    <w:p w:rsidR="0076773C" w:rsidRPr="00BA4CDA" w:rsidRDefault="00263C8F" w:rsidP="0076773C">
      <w:pPr>
        <w:pStyle w:val="SingleTxtG"/>
        <w:ind w:left="1418" w:hanging="284"/>
        <w:jc w:val="left"/>
        <w:rPr>
          <w:lang w:val="fr-CA"/>
        </w:rPr>
      </w:pPr>
      <w:r w:rsidRPr="00BA4CDA">
        <w:rPr>
          <w:lang w:val="fr-CA"/>
        </w:rPr>
        <w:t>Administration régionale et a</w:t>
      </w:r>
      <w:r w:rsidR="0076773C" w:rsidRPr="00BA4CDA">
        <w:rPr>
          <w:lang w:val="fr-CA"/>
        </w:rPr>
        <w:t>utorités locales (1997)</w:t>
      </w:r>
    </w:p>
    <w:p w:rsidR="00A53D27" w:rsidRPr="00BA4CDA" w:rsidRDefault="00A53D27" w:rsidP="00D5514B">
      <w:pPr>
        <w:pStyle w:val="SingleTxtG"/>
        <w:ind w:left="1418" w:hanging="284"/>
        <w:jc w:val="left"/>
        <w:rPr>
          <w:lang w:val="fr-CA"/>
        </w:rPr>
      </w:pPr>
      <w:r w:rsidRPr="00BA4CDA">
        <w:rPr>
          <w:lang w:val="fr-CA"/>
        </w:rPr>
        <w:t>Alimentation (contrôle de qualité), 1978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 xml:space="preserve">10). </w:t>
      </w:r>
    </w:p>
    <w:p w:rsidR="0076773C" w:rsidRPr="00BA4CDA" w:rsidRDefault="0076773C" w:rsidP="0076773C">
      <w:pPr>
        <w:pStyle w:val="SingleTxtG"/>
        <w:ind w:left="1418" w:hanging="284"/>
        <w:jc w:val="left"/>
        <w:rPr>
          <w:lang w:val="fr-CA"/>
        </w:rPr>
      </w:pPr>
      <w:r w:rsidRPr="00BA4CDA">
        <w:rPr>
          <w:lang w:val="fr-CA"/>
        </w:rPr>
        <w:t>Célibataires et enfants vivant dans des ménages monoparentaux (2005) (Zanzibar)</w:t>
      </w:r>
    </w:p>
    <w:p w:rsidR="00B365A5" w:rsidRPr="00BA4CDA" w:rsidRDefault="00263C8F" w:rsidP="00B365A5">
      <w:pPr>
        <w:pStyle w:val="SingleTxtG"/>
        <w:ind w:left="1418" w:hanging="284"/>
        <w:jc w:val="left"/>
        <w:rPr>
          <w:lang w:val="fr-CA"/>
        </w:rPr>
      </w:pPr>
      <w:r w:rsidRPr="00BA4CDA">
        <w:rPr>
          <w:lang w:val="fr-CA"/>
        </w:rPr>
        <w:t>Code pénal, c</w:t>
      </w:r>
      <w:r w:rsidR="00B365A5" w:rsidRPr="00BA4CDA">
        <w:rPr>
          <w:lang w:val="fr-CA"/>
        </w:rPr>
        <w:t>hap. 16, Recueil des lois, 2002</w:t>
      </w:r>
    </w:p>
    <w:p w:rsidR="00905D9F" w:rsidRPr="00BA4CDA" w:rsidRDefault="00905D9F" w:rsidP="004F15B9">
      <w:pPr>
        <w:pStyle w:val="SingleTxtG"/>
        <w:ind w:left="1418" w:hanging="284"/>
        <w:jc w:val="left"/>
        <w:rPr>
          <w:lang w:val="fr-CA"/>
        </w:rPr>
      </w:pPr>
      <w:r w:rsidRPr="00BA4CDA">
        <w:rPr>
          <w:lang w:val="fr-CA"/>
        </w:rPr>
        <w:t>Commission des droits de l</w:t>
      </w:r>
      <w:r w:rsidR="005239D3" w:rsidRPr="00BA4CDA">
        <w:rPr>
          <w:lang w:val="fr-CA"/>
        </w:rPr>
        <w:t>’</w:t>
      </w:r>
      <w:r w:rsidRPr="00BA4CDA">
        <w:rPr>
          <w:lang w:val="fr-CA"/>
        </w:rPr>
        <w:t>homme et de la bonne gouvernance, chap. 391, Recueil des lois, 2002</w:t>
      </w:r>
    </w:p>
    <w:p w:rsidR="004F15B9" w:rsidRPr="00BA4CDA" w:rsidRDefault="004F15B9" w:rsidP="00D5514B">
      <w:pPr>
        <w:pStyle w:val="SingleTxtG"/>
        <w:ind w:left="1418" w:hanging="284"/>
        <w:jc w:val="left"/>
        <w:rPr>
          <w:lang w:val="fr-CA"/>
        </w:rPr>
      </w:pPr>
      <w:r w:rsidRPr="00BA4CDA">
        <w:rPr>
          <w:lang w:val="fr-CA"/>
        </w:rPr>
        <w:t>Constitution (Cinquième amend</w:t>
      </w:r>
      <w:r w:rsidR="00BA1585" w:rsidRPr="00BA4CDA">
        <w:rPr>
          <w:lang w:val="fr-CA"/>
        </w:rPr>
        <w:t>e</w:t>
      </w:r>
      <w:r w:rsidRPr="00BA4CDA">
        <w:rPr>
          <w:lang w:val="fr-CA"/>
        </w:rPr>
        <w:t xml:space="preserve">ment),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5 de 1984</w:t>
      </w:r>
    </w:p>
    <w:p w:rsidR="004F15B9" w:rsidRPr="00BA4CDA" w:rsidRDefault="004F15B9" w:rsidP="004F15B9">
      <w:pPr>
        <w:pStyle w:val="SingleTxtG"/>
        <w:ind w:left="1418" w:hanging="284"/>
        <w:jc w:val="left"/>
        <w:rPr>
          <w:lang w:val="fr-CA"/>
        </w:rPr>
      </w:pPr>
      <w:r w:rsidRPr="00BA4CDA">
        <w:rPr>
          <w:lang w:val="fr-CA"/>
        </w:rPr>
        <w:t>Constitution de la République-Unie de Tanzanie (1977)</w:t>
      </w:r>
    </w:p>
    <w:p w:rsidR="00905D9F" w:rsidRPr="00BA4CDA" w:rsidRDefault="00905D9F" w:rsidP="00905D9F">
      <w:pPr>
        <w:pStyle w:val="SingleTxtG"/>
        <w:ind w:left="1418" w:hanging="284"/>
        <w:jc w:val="left"/>
        <w:rPr>
          <w:lang w:val="fr-CA"/>
        </w:rPr>
      </w:pPr>
      <w:r w:rsidRPr="00BA4CDA">
        <w:rPr>
          <w:lang w:val="fr-CA"/>
        </w:rPr>
        <w:t xml:space="preserve">Constitution de Zanzibar (1984) </w:t>
      </w:r>
    </w:p>
    <w:p w:rsidR="004F15B9" w:rsidRPr="00BA4CDA" w:rsidRDefault="004F15B9" w:rsidP="00D5514B">
      <w:pPr>
        <w:pStyle w:val="SingleTxtG"/>
        <w:ind w:left="1418" w:hanging="284"/>
        <w:jc w:val="left"/>
        <w:rPr>
          <w:lang w:val="fr-CA"/>
        </w:rPr>
      </w:pPr>
      <w:r w:rsidRPr="00BA4CDA">
        <w:rPr>
          <w:lang w:val="fr-CA"/>
        </w:rPr>
        <w:t xml:space="preserve">Constitution (Dispositions transitoires et temporaires),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16 de 1984</w:t>
      </w:r>
    </w:p>
    <w:p w:rsidR="00B365A5" w:rsidRPr="00BA4CDA" w:rsidRDefault="00263C8F" w:rsidP="00B365A5">
      <w:pPr>
        <w:pStyle w:val="SingleTxtG"/>
        <w:ind w:left="1418" w:hanging="284"/>
        <w:jc w:val="left"/>
        <w:rPr>
          <w:lang w:val="fr-CA"/>
        </w:rPr>
      </w:pPr>
      <w:r w:rsidRPr="00BA4CDA">
        <w:rPr>
          <w:lang w:val="fr-CA"/>
        </w:rPr>
        <w:t>Défense nationale, c</w:t>
      </w:r>
      <w:r w:rsidR="00B365A5" w:rsidRPr="00BA4CDA">
        <w:rPr>
          <w:lang w:val="fr-CA"/>
        </w:rPr>
        <w:t>hap. 192, Recueil des lois, 2002</w:t>
      </w:r>
    </w:p>
    <w:p w:rsidR="004F15B9" w:rsidRPr="00BA4CDA" w:rsidRDefault="004F15B9" w:rsidP="004F15B9">
      <w:pPr>
        <w:pStyle w:val="SingleTxtG"/>
        <w:ind w:left="1418" w:hanging="284"/>
        <w:jc w:val="left"/>
        <w:rPr>
          <w:lang w:val="fr-CA"/>
        </w:rPr>
      </w:pPr>
      <w:r w:rsidRPr="00BA4CDA">
        <w:rPr>
          <w:lang w:val="fr-CA"/>
        </w:rPr>
        <w:t>Droits fondamentaux et res</w:t>
      </w:r>
      <w:r w:rsidR="00263C8F" w:rsidRPr="00BA4CDA">
        <w:rPr>
          <w:lang w:val="fr-CA"/>
        </w:rPr>
        <w:t>pect de la loi, c</w:t>
      </w:r>
      <w:r w:rsidRPr="00BA4CDA">
        <w:rPr>
          <w:lang w:val="fr-CA"/>
        </w:rPr>
        <w:t xml:space="preserve">hap. 3, Recueil des lois, 2002 </w:t>
      </w:r>
    </w:p>
    <w:p w:rsidR="00B365A5" w:rsidRPr="00BA4CDA" w:rsidRDefault="00B365A5" w:rsidP="00B365A5">
      <w:pPr>
        <w:pStyle w:val="SingleTxtG"/>
        <w:ind w:left="1418" w:hanging="284"/>
        <w:jc w:val="left"/>
        <w:rPr>
          <w:lang w:val="fr-CA"/>
        </w:rPr>
      </w:pPr>
      <w:r w:rsidRPr="00BA4CDA">
        <w:rPr>
          <w:lang w:val="fr-CA"/>
        </w:rPr>
        <w:t>Droit pénal (2004) (Zanzibar)</w:t>
      </w:r>
    </w:p>
    <w:p w:rsidR="00AB7418" w:rsidRPr="00BA4CDA" w:rsidRDefault="00D5514B" w:rsidP="00AB7418">
      <w:pPr>
        <w:pStyle w:val="SingleTxtG"/>
        <w:ind w:left="1418" w:hanging="284"/>
        <w:jc w:val="left"/>
        <w:rPr>
          <w:lang w:val="fr-CA"/>
        </w:rPr>
      </w:pPr>
      <w:r w:rsidRPr="00BA4CDA">
        <w:rPr>
          <w:lang w:val="fr-CA"/>
        </w:rPr>
        <w:t>Éducation</w:t>
      </w:r>
      <w:r w:rsidR="00263C8F" w:rsidRPr="00BA4CDA">
        <w:rPr>
          <w:lang w:val="fr-CA"/>
        </w:rPr>
        <w:t xml:space="preserve"> (1978), c</w:t>
      </w:r>
      <w:r w:rsidR="00AB7418" w:rsidRPr="00BA4CDA">
        <w:rPr>
          <w:lang w:val="fr-CA"/>
        </w:rPr>
        <w:t>hap. 353, Recueil des lois, 2002</w:t>
      </w:r>
    </w:p>
    <w:p w:rsidR="00A53D27" w:rsidRPr="00BA4CDA" w:rsidRDefault="00AB7418" w:rsidP="00A53D27">
      <w:pPr>
        <w:pStyle w:val="SingleTxtG"/>
        <w:ind w:left="1418" w:hanging="284"/>
        <w:jc w:val="left"/>
        <w:rPr>
          <w:lang w:val="fr-CA"/>
        </w:rPr>
      </w:pPr>
      <w:r w:rsidRPr="00BA4CDA">
        <w:rPr>
          <w:lang w:val="fr-CA"/>
        </w:rPr>
        <w:t>Emploi (2005) (Zanzibar)</w:t>
      </w:r>
      <w:r w:rsidR="00A53D27" w:rsidRPr="00BA4CDA">
        <w:rPr>
          <w:lang w:val="fr-CA"/>
        </w:rPr>
        <w:t xml:space="preserve"> </w:t>
      </w:r>
    </w:p>
    <w:p w:rsidR="00A53D27" w:rsidRPr="00BA4CDA" w:rsidRDefault="00A53D27" w:rsidP="00D5514B">
      <w:pPr>
        <w:pStyle w:val="SingleTxtG"/>
        <w:ind w:left="1418" w:hanging="284"/>
        <w:jc w:val="left"/>
        <w:rPr>
          <w:lang w:val="fr-CA"/>
        </w:rPr>
      </w:pPr>
      <w:r w:rsidRPr="00BA4CDA">
        <w:rPr>
          <w:lang w:val="fr-CA"/>
        </w:rPr>
        <w:t xml:space="preserve">Emploi et relations de travail,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6 de 2004</w:t>
      </w:r>
    </w:p>
    <w:p w:rsidR="004F15B9" w:rsidRPr="00BA4CDA" w:rsidRDefault="004F15B9" w:rsidP="00D5514B">
      <w:pPr>
        <w:pStyle w:val="SingleTxtG"/>
        <w:ind w:left="1418" w:hanging="284"/>
        <w:jc w:val="left"/>
        <w:rPr>
          <w:lang w:val="fr-CA"/>
        </w:rPr>
      </w:pPr>
      <w:r w:rsidRPr="00BA4CDA">
        <w:rPr>
          <w:lang w:val="fr-CA"/>
        </w:rPr>
        <w:t>Enfants</w:t>
      </w:r>
      <w:r w:rsidR="00263C8F" w:rsidRPr="00BA4CDA">
        <w:rPr>
          <w:lang w:val="fr-CA"/>
        </w:rPr>
        <w:t>,</w:t>
      </w:r>
      <w:r w:rsidRPr="00BA4CDA">
        <w:rPr>
          <w:lang w:val="fr-CA"/>
        </w:rPr>
        <w:t xml:space="preserve">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6 de 2011 (Zanzibar)</w:t>
      </w:r>
    </w:p>
    <w:p w:rsidR="00843D4E" w:rsidRPr="00BA4CDA" w:rsidRDefault="00843D4E" w:rsidP="00D5514B">
      <w:pPr>
        <w:pStyle w:val="SingleTxtG"/>
        <w:ind w:left="1418" w:hanging="284"/>
        <w:jc w:val="left"/>
        <w:rPr>
          <w:lang w:val="fr-CA"/>
        </w:rPr>
      </w:pPr>
      <w:r w:rsidRPr="00BA4CDA">
        <w:rPr>
          <w:lang w:val="fr-CA"/>
        </w:rPr>
        <w:t xml:space="preserve">Enfants,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21 de 2009</w:t>
      </w:r>
    </w:p>
    <w:p w:rsidR="004F15B9" w:rsidRPr="00BA4CDA" w:rsidRDefault="004F15B9" w:rsidP="004F15B9">
      <w:pPr>
        <w:pStyle w:val="SingleTxtG"/>
        <w:ind w:left="1418" w:hanging="284"/>
        <w:jc w:val="left"/>
        <w:rPr>
          <w:lang w:val="fr-CA"/>
        </w:rPr>
      </w:pPr>
      <w:r w:rsidRPr="00BA4CDA">
        <w:rPr>
          <w:lang w:val="fr-CA"/>
        </w:rPr>
        <w:t>Enregistremen</w:t>
      </w:r>
      <w:r w:rsidR="00263C8F" w:rsidRPr="00BA4CDA">
        <w:rPr>
          <w:lang w:val="fr-CA"/>
        </w:rPr>
        <w:t>t des naissances et des décès, c</w:t>
      </w:r>
      <w:r w:rsidRPr="00BA4CDA">
        <w:rPr>
          <w:lang w:val="fr-CA"/>
        </w:rPr>
        <w:t>hap. 108, Recueil des lois, 2002</w:t>
      </w:r>
    </w:p>
    <w:p w:rsidR="004F15B9" w:rsidRPr="00BA4CDA" w:rsidRDefault="004F15B9" w:rsidP="00D5514B">
      <w:pPr>
        <w:pStyle w:val="SingleTxtG"/>
        <w:ind w:left="1418" w:hanging="284"/>
        <w:jc w:val="left"/>
        <w:rPr>
          <w:lang w:val="fr-CA"/>
        </w:rPr>
      </w:pPr>
      <w:r w:rsidRPr="00BA4CDA">
        <w:rPr>
          <w:lang w:val="fr-CA"/>
        </w:rPr>
        <w:t xml:space="preserve">Enregistrement des naissances et des décès,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10, 2006 (Zanzibar)</w:t>
      </w:r>
    </w:p>
    <w:p w:rsidR="0076773C" w:rsidRPr="00BA4CDA" w:rsidRDefault="004E0528" w:rsidP="00D5514B">
      <w:pPr>
        <w:pStyle w:val="SingleTxtG"/>
        <w:ind w:left="1418" w:hanging="284"/>
        <w:jc w:val="left"/>
        <w:rPr>
          <w:lang w:val="fr-CA"/>
        </w:rPr>
      </w:pPr>
      <w:r w:rsidRPr="00BA4CDA">
        <w:rPr>
          <w:lang w:val="fr-CA"/>
        </w:rPr>
        <w:t>Personnes handicapées</w:t>
      </w:r>
      <w:r w:rsidR="0076773C" w:rsidRPr="00BA4CDA">
        <w:rPr>
          <w:lang w:val="fr-CA"/>
        </w:rPr>
        <w:t xml:space="preserve">, </w:t>
      </w:r>
      <w:r w:rsidR="00D5514B" w:rsidRPr="00D5514B">
        <w:rPr>
          <w:lang w:val="fr-CA"/>
        </w:rPr>
        <w:t>n</w:t>
      </w:r>
      <w:r w:rsidR="00D5514B" w:rsidRPr="00D5514B">
        <w:rPr>
          <w:vertAlign w:val="superscript"/>
          <w:lang w:val="fr-CA"/>
        </w:rPr>
        <w:t>o</w:t>
      </w:r>
      <w:r w:rsidR="00D5514B" w:rsidRPr="00D5514B">
        <w:rPr>
          <w:lang w:val="fr-CA"/>
        </w:rPr>
        <w:t> </w:t>
      </w:r>
      <w:r w:rsidR="0076773C" w:rsidRPr="00BA4CDA">
        <w:rPr>
          <w:lang w:val="fr-CA"/>
        </w:rPr>
        <w:t>9 de 2010</w:t>
      </w:r>
    </w:p>
    <w:p w:rsidR="00A53D27" w:rsidRPr="00BA4CDA" w:rsidRDefault="00A53D27" w:rsidP="00D5514B">
      <w:pPr>
        <w:pStyle w:val="SingleTxtG"/>
        <w:ind w:left="1418" w:hanging="284"/>
        <w:jc w:val="left"/>
        <w:rPr>
          <w:lang w:val="fr-CA"/>
        </w:rPr>
      </w:pPr>
      <w:r w:rsidRPr="00BA4CDA">
        <w:rPr>
          <w:lang w:val="fr-CA"/>
        </w:rPr>
        <w:t xml:space="preserve">Haute Cour,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2 de 1985 (Zanzibar)</w:t>
      </w:r>
    </w:p>
    <w:p w:rsidR="00843D4E" w:rsidRPr="00BA4CDA" w:rsidRDefault="00843D4E" w:rsidP="00D5514B">
      <w:pPr>
        <w:pStyle w:val="SingleTxtG"/>
        <w:ind w:left="1418" w:hanging="284"/>
        <w:jc w:val="left"/>
        <w:rPr>
          <w:lang w:val="fr-CA"/>
        </w:rPr>
      </w:pPr>
      <w:r w:rsidRPr="00BA4CDA">
        <w:rPr>
          <w:lang w:val="fr-CA"/>
        </w:rPr>
        <w:t xml:space="preserve">Institutions du travail,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7 de 2004</w:t>
      </w:r>
    </w:p>
    <w:p w:rsidR="0076773C" w:rsidRPr="00BA4CDA" w:rsidRDefault="0076773C" w:rsidP="0076773C">
      <w:pPr>
        <w:pStyle w:val="SingleTxtG"/>
        <w:ind w:left="1418" w:hanging="284"/>
        <w:jc w:val="left"/>
        <w:rPr>
          <w:lang w:val="fr-CA"/>
        </w:rPr>
      </w:pPr>
      <w:r w:rsidRPr="00BA4CDA">
        <w:rPr>
          <w:lang w:val="fr-CA"/>
        </w:rPr>
        <w:t>Jardins potagers (1999)</w:t>
      </w:r>
    </w:p>
    <w:p w:rsidR="004F15B9" w:rsidRPr="00BA4CDA" w:rsidRDefault="004F15B9" w:rsidP="004F15B9">
      <w:pPr>
        <w:pStyle w:val="SingleTxtG"/>
        <w:ind w:left="1418" w:hanging="284"/>
        <w:jc w:val="left"/>
        <w:rPr>
          <w:lang w:val="fr-CA"/>
        </w:rPr>
      </w:pPr>
      <w:r w:rsidRPr="00BA4CDA">
        <w:rPr>
          <w:lang w:val="fr-CA"/>
        </w:rPr>
        <w:t>Juridiction d</w:t>
      </w:r>
      <w:r w:rsidR="005239D3" w:rsidRPr="00BA4CDA">
        <w:rPr>
          <w:lang w:val="fr-CA"/>
        </w:rPr>
        <w:t>’</w:t>
      </w:r>
      <w:r w:rsidRPr="00BA4CDA">
        <w:rPr>
          <w:lang w:val="fr-CA"/>
        </w:rPr>
        <w:t xml:space="preserve">appel (1979), chap. 141, Recueil des lois, 2002 </w:t>
      </w:r>
    </w:p>
    <w:p w:rsidR="00151021" w:rsidRPr="00BA4CDA" w:rsidRDefault="004F15B9" w:rsidP="00D5514B">
      <w:pPr>
        <w:pStyle w:val="SingleTxtG"/>
        <w:ind w:left="1418" w:hanging="284"/>
        <w:jc w:val="left"/>
        <w:rPr>
          <w:lang w:val="fr-CA"/>
        </w:rPr>
      </w:pPr>
      <w:r w:rsidRPr="00BA4CDA">
        <w:rPr>
          <w:lang w:val="fr-CA"/>
        </w:rPr>
        <w:t>Lutte contre la traite des êtres humains</w:t>
      </w:r>
      <w:r w:rsidR="00263C8F" w:rsidRPr="00BA4CDA">
        <w:rPr>
          <w:lang w:val="fr-CA"/>
        </w:rPr>
        <w:t>,</w:t>
      </w:r>
      <w:r w:rsidRPr="00BA4CDA">
        <w:rPr>
          <w:lang w:val="fr-CA"/>
        </w:rPr>
        <w:t xml:space="preserve">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6 de 2008</w:t>
      </w:r>
    </w:p>
    <w:p w:rsidR="00A53D27" w:rsidRPr="00BA4CDA" w:rsidRDefault="00A53D27" w:rsidP="00A53D27">
      <w:pPr>
        <w:pStyle w:val="SingleTxtG"/>
        <w:ind w:left="1418" w:hanging="284"/>
        <w:jc w:val="left"/>
        <w:rPr>
          <w:lang w:val="fr-CA"/>
        </w:rPr>
      </w:pPr>
      <w:r w:rsidRPr="00BA4CDA">
        <w:rPr>
          <w:lang w:val="fr-CA"/>
        </w:rPr>
        <w:t>Lutte contre les d</w:t>
      </w:r>
      <w:r w:rsidR="00263C8F" w:rsidRPr="00BA4CDA">
        <w:rPr>
          <w:lang w:val="fr-CA"/>
        </w:rPr>
        <w:t>rogues et le trafic de drogue</w:t>
      </w:r>
      <w:r w:rsidR="00905D9F" w:rsidRPr="00BA4CDA">
        <w:rPr>
          <w:lang w:val="fr-CA"/>
        </w:rPr>
        <w:t>s</w:t>
      </w:r>
      <w:r w:rsidR="00263C8F" w:rsidRPr="00BA4CDA">
        <w:rPr>
          <w:lang w:val="fr-CA"/>
        </w:rPr>
        <w:t>, c</w:t>
      </w:r>
      <w:r w:rsidRPr="00BA4CDA">
        <w:rPr>
          <w:lang w:val="fr-CA"/>
        </w:rPr>
        <w:t>hap. 95, Recueil des lois, 2002</w:t>
      </w:r>
    </w:p>
    <w:p w:rsidR="000D6190" w:rsidRPr="00BA4CDA" w:rsidRDefault="000D6190" w:rsidP="000D6190">
      <w:pPr>
        <w:pStyle w:val="SingleTxtG"/>
        <w:ind w:left="1418" w:hanging="284"/>
        <w:jc w:val="left"/>
        <w:rPr>
          <w:lang w:val="fr-CA"/>
        </w:rPr>
      </w:pPr>
      <w:r w:rsidRPr="00BA4CDA">
        <w:rPr>
          <w:i/>
          <w:lang w:val="fr-CA"/>
        </w:rPr>
        <w:t>Magistrates</w:t>
      </w:r>
      <w:r w:rsidR="005239D3" w:rsidRPr="00BA4CDA">
        <w:rPr>
          <w:i/>
          <w:lang w:val="fr-CA"/>
        </w:rPr>
        <w:t>’</w:t>
      </w:r>
      <w:r w:rsidRPr="00BA4CDA">
        <w:rPr>
          <w:i/>
          <w:lang w:val="fr-CA"/>
        </w:rPr>
        <w:t xml:space="preserve"> Courts</w:t>
      </w:r>
      <w:r w:rsidRPr="00BA4CDA">
        <w:rPr>
          <w:lang w:val="fr-CA"/>
        </w:rPr>
        <w:t xml:space="preserve"> (1985) (Zanzibar)</w:t>
      </w:r>
    </w:p>
    <w:p w:rsidR="000D6190" w:rsidRPr="00BA4CDA" w:rsidRDefault="000D6190" w:rsidP="000D6190">
      <w:pPr>
        <w:pStyle w:val="SingleTxtG"/>
        <w:ind w:left="1418" w:hanging="284"/>
        <w:jc w:val="left"/>
        <w:rPr>
          <w:lang w:val="fr-CA"/>
        </w:rPr>
      </w:pPr>
      <w:r w:rsidRPr="00BA4CDA">
        <w:rPr>
          <w:i/>
          <w:lang w:val="fr-CA"/>
        </w:rPr>
        <w:t>Magis</w:t>
      </w:r>
      <w:r w:rsidR="00263C8F" w:rsidRPr="00BA4CDA">
        <w:rPr>
          <w:i/>
          <w:lang w:val="fr-CA"/>
        </w:rPr>
        <w:t>trates</w:t>
      </w:r>
      <w:r w:rsidR="005239D3" w:rsidRPr="00BA4CDA">
        <w:rPr>
          <w:i/>
          <w:lang w:val="fr-CA"/>
        </w:rPr>
        <w:t>’</w:t>
      </w:r>
      <w:r w:rsidR="00263C8F" w:rsidRPr="00BA4CDA">
        <w:rPr>
          <w:i/>
          <w:lang w:val="fr-CA"/>
        </w:rPr>
        <w:t xml:space="preserve"> Courts</w:t>
      </w:r>
      <w:r w:rsidR="00263C8F" w:rsidRPr="00BA4CDA">
        <w:rPr>
          <w:lang w:val="fr-CA"/>
        </w:rPr>
        <w:t xml:space="preserve"> (1984), c</w:t>
      </w:r>
      <w:r w:rsidRPr="00BA4CDA">
        <w:rPr>
          <w:lang w:val="fr-CA"/>
        </w:rPr>
        <w:t>hap. 11, Recueil des lois, 2002</w:t>
      </w:r>
    </w:p>
    <w:p w:rsidR="00843D4E" w:rsidRPr="00BA4CDA" w:rsidRDefault="00263C8F" w:rsidP="00843D4E">
      <w:pPr>
        <w:pStyle w:val="SingleTxtG"/>
        <w:ind w:left="1418" w:hanging="284"/>
        <w:jc w:val="left"/>
        <w:rPr>
          <w:lang w:val="fr-CA"/>
        </w:rPr>
      </w:pPr>
      <w:r w:rsidRPr="00BA4CDA">
        <w:rPr>
          <w:lang w:val="fr-CA"/>
        </w:rPr>
        <w:t>Mariage (1971), c</w:t>
      </w:r>
      <w:r w:rsidR="00843D4E" w:rsidRPr="00BA4CDA">
        <w:rPr>
          <w:lang w:val="fr-CA"/>
        </w:rPr>
        <w:t>hap. 29, Recueil des lois, 2002</w:t>
      </w:r>
    </w:p>
    <w:p w:rsidR="0076773C" w:rsidRPr="00BA4CDA" w:rsidRDefault="0076773C" w:rsidP="0076773C">
      <w:pPr>
        <w:pStyle w:val="SingleTxtG"/>
        <w:jc w:val="left"/>
        <w:rPr>
          <w:lang w:val="fr-CA"/>
        </w:rPr>
      </w:pPr>
      <w:r w:rsidRPr="00BA4CDA">
        <w:rPr>
          <w:lang w:val="fr-CA"/>
        </w:rPr>
        <w:t>Protection des célibataires, veuves et femmes divorcées (1985) (Zanzibar)</w:t>
      </w:r>
    </w:p>
    <w:p w:rsidR="00843D4E" w:rsidRPr="00BA4CDA" w:rsidRDefault="00843D4E" w:rsidP="00843D4E">
      <w:pPr>
        <w:pStyle w:val="SingleTxtG"/>
        <w:ind w:left="1418" w:hanging="284"/>
        <w:jc w:val="left"/>
        <w:rPr>
          <w:lang w:val="fr-CA"/>
        </w:rPr>
      </w:pPr>
      <w:r w:rsidRPr="00BA4CDA">
        <w:rPr>
          <w:lang w:val="fr-CA"/>
        </w:rPr>
        <w:t>Réforme (Accidents mort</w:t>
      </w:r>
      <w:r w:rsidR="00263C8F" w:rsidRPr="00BA4CDA">
        <w:rPr>
          <w:lang w:val="fr-CA"/>
        </w:rPr>
        <w:t>els et dispositions diverses), ordonnance, c</w:t>
      </w:r>
      <w:r w:rsidRPr="00BA4CDA">
        <w:rPr>
          <w:lang w:val="fr-CA"/>
        </w:rPr>
        <w:t xml:space="preserve">hap. 360, Recueil des lois </w:t>
      </w:r>
    </w:p>
    <w:p w:rsidR="0076773C" w:rsidRPr="00BA4CDA" w:rsidRDefault="0076773C" w:rsidP="0076773C">
      <w:pPr>
        <w:pStyle w:val="SingleTxtG"/>
        <w:ind w:left="1418" w:hanging="284"/>
        <w:jc w:val="left"/>
        <w:rPr>
          <w:lang w:val="fr-CA"/>
        </w:rPr>
      </w:pPr>
      <w:r w:rsidRPr="00BA4CDA">
        <w:rPr>
          <w:lang w:val="fr-CA"/>
        </w:rPr>
        <w:t>Réfugiés</w:t>
      </w:r>
      <w:r w:rsidR="00263C8F" w:rsidRPr="00BA4CDA">
        <w:rPr>
          <w:lang w:val="fr-CA"/>
        </w:rPr>
        <w:t xml:space="preserve"> (1998), c</w:t>
      </w:r>
      <w:r w:rsidRPr="00BA4CDA">
        <w:rPr>
          <w:lang w:val="fr-CA"/>
        </w:rPr>
        <w:t>hap. 37, Recueil des lois, 2002</w:t>
      </w:r>
    </w:p>
    <w:p w:rsidR="00843D4E" w:rsidRPr="00BA4CDA" w:rsidRDefault="00843D4E" w:rsidP="00D5514B">
      <w:pPr>
        <w:pStyle w:val="SingleTxtG"/>
        <w:ind w:left="1418" w:hanging="284"/>
        <w:jc w:val="left"/>
        <w:rPr>
          <w:lang w:val="fr-CA"/>
        </w:rPr>
      </w:pPr>
      <w:r w:rsidRPr="00BA4CDA">
        <w:rPr>
          <w:lang w:val="fr-CA"/>
        </w:rPr>
        <w:t xml:space="preserve">Relations de travail,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1 de 2005 (Zanzibar)</w:t>
      </w:r>
    </w:p>
    <w:p w:rsidR="0076773C" w:rsidRPr="00BA4CDA" w:rsidRDefault="0076773C" w:rsidP="0076773C">
      <w:pPr>
        <w:pStyle w:val="SingleTxtG"/>
        <w:ind w:left="1418" w:hanging="284"/>
        <w:jc w:val="left"/>
        <w:rPr>
          <w:lang w:val="fr-CA"/>
        </w:rPr>
      </w:pPr>
      <w:r w:rsidRPr="00BA4CDA">
        <w:rPr>
          <w:lang w:val="fr-CA"/>
        </w:rPr>
        <w:t>Section électorale (1985)</w:t>
      </w:r>
    </w:p>
    <w:p w:rsidR="00A53D27" w:rsidRPr="00BA4CDA" w:rsidRDefault="00263C8F" w:rsidP="00A53D27">
      <w:pPr>
        <w:pStyle w:val="SingleTxtG"/>
        <w:ind w:left="1418" w:hanging="284"/>
        <w:jc w:val="left"/>
        <w:rPr>
          <w:lang w:val="fr-CA"/>
        </w:rPr>
      </w:pPr>
      <w:r w:rsidRPr="00BA4CDA">
        <w:rPr>
          <w:lang w:val="fr-CA"/>
        </w:rPr>
        <w:t>Services judiciaires, c</w:t>
      </w:r>
      <w:r w:rsidR="00A53D27" w:rsidRPr="00BA4CDA">
        <w:rPr>
          <w:lang w:val="fr-CA"/>
        </w:rPr>
        <w:t>hap. 237, Recueil des lois, 2002</w:t>
      </w:r>
    </w:p>
    <w:p w:rsidR="00A53D27" w:rsidRPr="00BA4CDA" w:rsidRDefault="00A53D27" w:rsidP="00D5514B">
      <w:pPr>
        <w:pStyle w:val="SingleTxtG"/>
        <w:ind w:left="1418" w:hanging="284"/>
        <w:jc w:val="left"/>
        <w:rPr>
          <w:lang w:val="fr-CA"/>
        </w:rPr>
      </w:pPr>
      <w:r w:rsidRPr="00BA4CDA">
        <w:rPr>
          <w:lang w:val="fr-CA"/>
        </w:rPr>
        <w:t xml:space="preserve">Tribunal Kadhi,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3 de 1985 (Zanzibar)</w:t>
      </w:r>
    </w:p>
    <w:p w:rsidR="00151021" w:rsidRPr="00BA4CDA" w:rsidRDefault="004F15B9" w:rsidP="0082715D">
      <w:pPr>
        <w:pStyle w:val="SingleTxtG"/>
        <w:ind w:left="1418" w:hanging="284"/>
        <w:jc w:val="left"/>
        <w:rPr>
          <w:lang w:val="fr-CA"/>
        </w:rPr>
      </w:pPr>
      <w:r w:rsidRPr="00BA4CDA">
        <w:rPr>
          <w:lang w:val="fr-CA"/>
        </w:rPr>
        <w:t xml:space="preserve">Tribunaux (Règlement de litiges fonciers) </w:t>
      </w:r>
      <w:r w:rsidR="00151021" w:rsidRPr="00BA4CDA">
        <w:rPr>
          <w:lang w:val="fr-CA"/>
        </w:rPr>
        <w:t>(2002)</w:t>
      </w:r>
    </w:p>
    <w:p w:rsidR="00151021" w:rsidRPr="00BA4CDA" w:rsidRDefault="00E922EA" w:rsidP="00D5514B">
      <w:pPr>
        <w:pStyle w:val="SingleTxtG"/>
        <w:ind w:left="1418" w:hanging="284"/>
        <w:jc w:val="left"/>
        <w:rPr>
          <w:lang w:val="fr-CA"/>
        </w:rPr>
      </w:pPr>
      <w:r w:rsidRPr="00BA4CDA">
        <w:rPr>
          <w:lang w:val="fr-CA"/>
        </w:rPr>
        <w:t>VIH/</w:t>
      </w:r>
      <w:r w:rsidR="001C788F" w:rsidRPr="00BA4CDA">
        <w:rPr>
          <w:lang w:val="fr-CA"/>
        </w:rPr>
        <w:t>sida</w:t>
      </w:r>
      <w:r w:rsidR="00A53D27" w:rsidRPr="00BA4CDA">
        <w:rPr>
          <w:lang w:val="fr-CA"/>
        </w:rPr>
        <w:t xml:space="preserve"> (Prévention </w:t>
      </w:r>
      <w:r w:rsidR="00905D9F" w:rsidRPr="00BA4CDA">
        <w:rPr>
          <w:lang w:val="fr-CA"/>
        </w:rPr>
        <w:t xml:space="preserve">du </w:t>
      </w:r>
      <w:r w:rsidR="00A53D27" w:rsidRPr="00BA4CDA">
        <w:rPr>
          <w:lang w:val="fr-CA"/>
        </w:rPr>
        <w:t xml:space="preserve">et lutte contre le), </w:t>
      </w:r>
      <w:r w:rsidR="00D5514B" w:rsidRPr="00D5514B">
        <w:rPr>
          <w:lang w:val="fr-CA"/>
        </w:rPr>
        <w:t>n</w:t>
      </w:r>
      <w:r w:rsidR="00D5514B" w:rsidRPr="00D5514B">
        <w:rPr>
          <w:vertAlign w:val="superscript"/>
          <w:lang w:val="fr-CA"/>
        </w:rPr>
        <w:t>o</w:t>
      </w:r>
      <w:r w:rsidR="00D5514B" w:rsidRPr="00D5514B">
        <w:rPr>
          <w:lang w:val="fr-CA"/>
        </w:rPr>
        <w:t> </w:t>
      </w:r>
      <w:r w:rsidR="00A53D27" w:rsidRPr="00BA4CDA">
        <w:rPr>
          <w:lang w:val="fr-CA"/>
        </w:rPr>
        <w:t>28 de 2008</w:t>
      </w:r>
    </w:p>
    <w:p w:rsidR="00151021" w:rsidRPr="00BA4CDA" w:rsidRDefault="00D16814" w:rsidP="00A640C0">
      <w:pPr>
        <w:pStyle w:val="H23G"/>
        <w:rPr>
          <w:lang w:val="fr-CA"/>
        </w:rPr>
      </w:pPr>
      <w:r w:rsidRPr="00BA4CDA">
        <w:rPr>
          <w:i/>
          <w:lang w:val="fr-CA"/>
        </w:rPr>
        <w:tab/>
      </w:r>
      <w:r w:rsidRPr="00BA4CDA">
        <w:rPr>
          <w:lang w:val="fr-CA"/>
        </w:rPr>
        <w:t>b)</w:t>
      </w:r>
      <w:r w:rsidRPr="00BA4CDA">
        <w:rPr>
          <w:lang w:val="fr-CA"/>
        </w:rPr>
        <w:tab/>
      </w:r>
      <w:r w:rsidR="00454005" w:rsidRPr="00BA4CDA">
        <w:rPr>
          <w:lang w:val="fr-CA"/>
        </w:rPr>
        <w:t>Lois subsidiaires</w:t>
      </w:r>
    </w:p>
    <w:p w:rsidR="00C4452A" w:rsidRPr="00BA4CDA" w:rsidRDefault="00C4452A" w:rsidP="00C4452A">
      <w:pPr>
        <w:pStyle w:val="SingleTxtG"/>
        <w:jc w:val="left"/>
        <w:rPr>
          <w:lang w:val="fr-CA"/>
        </w:rPr>
      </w:pPr>
      <w:r w:rsidRPr="00BA4CDA">
        <w:rPr>
          <w:lang w:val="fr-CA"/>
        </w:rPr>
        <w:t>Alimentation (contr</w:t>
      </w:r>
      <w:r w:rsidR="00263C8F" w:rsidRPr="00BA4CDA">
        <w:rPr>
          <w:lang w:val="fr-CA"/>
        </w:rPr>
        <w:t>ôle de qualité) (sel iodé), r</w:t>
      </w:r>
      <w:r w:rsidRPr="00BA4CDA">
        <w:rPr>
          <w:lang w:val="fr-CA"/>
        </w:rPr>
        <w:t>èglement (1992)</w:t>
      </w:r>
    </w:p>
    <w:p w:rsidR="00151021" w:rsidRPr="00BA4CDA" w:rsidRDefault="00151021" w:rsidP="0005727A">
      <w:pPr>
        <w:pStyle w:val="SingleTxtG"/>
        <w:jc w:val="left"/>
        <w:rPr>
          <w:lang w:val="fr-CA"/>
        </w:rPr>
      </w:pPr>
      <w:r w:rsidRPr="00BA4CDA">
        <w:rPr>
          <w:lang w:val="fr-CA"/>
        </w:rPr>
        <w:t xml:space="preserve">Commission </w:t>
      </w:r>
      <w:r w:rsidR="00454005" w:rsidRPr="00BA4CDA">
        <w:rPr>
          <w:lang w:val="fr-CA"/>
        </w:rPr>
        <w:t>des droits de l</w:t>
      </w:r>
      <w:r w:rsidR="005239D3" w:rsidRPr="00BA4CDA">
        <w:rPr>
          <w:lang w:val="fr-CA"/>
        </w:rPr>
        <w:t>’</w:t>
      </w:r>
      <w:r w:rsidR="00454005" w:rsidRPr="00BA4CDA">
        <w:rPr>
          <w:lang w:val="fr-CA"/>
        </w:rPr>
        <w:t>homme et de la bonne gouvernance (</w:t>
      </w:r>
      <w:r w:rsidR="00905D9F" w:rsidRPr="00BA4CDA">
        <w:rPr>
          <w:lang w:val="fr-CA"/>
        </w:rPr>
        <w:t>p</w:t>
      </w:r>
      <w:r w:rsidR="00454005" w:rsidRPr="00BA4CDA">
        <w:rPr>
          <w:lang w:val="fr-CA"/>
        </w:rPr>
        <w:t>rocé</w:t>
      </w:r>
      <w:r w:rsidRPr="00BA4CDA">
        <w:rPr>
          <w:lang w:val="fr-CA"/>
        </w:rPr>
        <w:t>dure</w:t>
      </w:r>
      <w:r w:rsidR="00454005" w:rsidRPr="00BA4CDA">
        <w:rPr>
          <w:lang w:val="fr-CA"/>
        </w:rPr>
        <w:t xml:space="preserve"> en matière de</w:t>
      </w:r>
      <w:r w:rsidR="00263C8F" w:rsidRPr="00BA4CDA">
        <w:rPr>
          <w:lang w:val="fr-CA"/>
        </w:rPr>
        <w:t xml:space="preserve"> plaintes), règlement</w:t>
      </w:r>
      <w:r w:rsidR="00454005" w:rsidRPr="00BA4CDA">
        <w:rPr>
          <w:lang w:val="fr-CA"/>
        </w:rPr>
        <w:t xml:space="preserve"> </w:t>
      </w:r>
      <w:r w:rsidRPr="00BA4CDA">
        <w:rPr>
          <w:lang w:val="fr-CA"/>
        </w:rPr>
        <w:t>(2003)</w:t>
      </w:r>
    </w:p>
    <w:p w:rsidR="00151021" w:rsidRPr="00BA4CDA" w:rsidRDefault="005828A9" w:rsidP="00D5514B">
      <w:pPr>
        <w:pStyle w:val="SingleTxtG"/>
        <w:jc w:val="left"/>
        <w:rPr>
          <w:lang w:val="fr-CA"/>
        </w:rPr>
      </w:pPr>
      <w:r w:rsidRPr="00BA4CDA">
        <w:rPr>
          <w:lang w:val="fr-CA"/>
        </w:rPr>
        <w:t>Éducation</w:t>
      </w:r>
      <w:r w:rsidR="00151021" w:rsidRPr="00BA4CDA">
        <w:rPr>
          <w:lang w:val="fr-CA"/>
        </w:rPr>
        <w:t xml:space="preserve"> (</w:t>
      </w:r>
      <w:r w:rsidR="0003354E" w:rsidRPr="00BA4CDA">
        <w:rPr>
          <w:lang w:val="fr-CA"/>
        </w:rPr>
        <w:t>Châtiments corporels</w:t>
      </w:r>
      <w:r w:rsidR="00151021" w:rsidRPr="00BA4CDA">
        <w:rPr>
          <w:lang w:val="fr-CA"/>
        </w:rPr>
        <w:t>)</w:t>
      </w:r>
      <w:r w:rsidR="00263C8F" w:rsidRPr="00BA4CDA">
        <w:rPr>
          <w:lang w:val="fr-CA"/>
        </w:rPr>
        <w:t>,</w:t>
      </w:r>
      <w:r w:rsidR="00151021" w:rsidRPr="00BA4CDA">
        <w:rPr>
          <w:lang w:val="fr-CA"/>
        </w:rPr>
        <w:t xml:space="preserve"> </w:t>
      </w:r>
      <w:r w:rsidR="00263C8F" w:rsidRPr="00BA4CDA">
        <w:rPr>
          <w:lang w:val="fr-CA"/>
        </w:rPr>
        <w:t>r</w:t>
      </w:r>
      <w:r w:rsidR="00422EB8" w:rsidRPr="00BA4CDA">
        <w:rPr>
          <w:lang w:val="fr-CA"/>
        </w:rPr>
        <w:t>èglement (1979), GN.</w:t>
      </w:r>
      <w:r w:rsidR="0003354E" w:rsidRPr="00BA4CDA">
        <w:rPr>
          <w:lang w:val="fr-CA"/>
        </w:rPr>
        <w:t xml:space="preserve"> </w:t>
      </w:r>
      <w:r w:rsidR="00D5514B" w:rsidRPr="00D5514B">
        <w:rPr>
          <w:lang w:val="fr-CA"/>
        </w:rPr>
        <w:t>n</w:t>
      </w:r>
      <w:r w:rsidR="00D5514B" w:rsidRPr="00D5514B">
        <w:rPr>
          <w:vertAlign w:val="superscript"/>
          <w:lang w:val="fr-CA"/>
        </w:rPr>
        <w:t>o</w:t>
      </w:r>
      <w:r w:rsidR="00D5514B" w:rsidRPr="00D5514B">
        <w:rPr>
          <w:lang w:val="fr-CA"/>
        </w:rPr>
        <w:t> </w:t>
      </w:r>
      <w:r w:rsidR="00151021" w:rsidRPr="00BA4CDA">
        <w:rPr>
          <w:lang w:val="fr-CA"/>
        </w:rPr>
        <w:t xml:space="preserve">294 </w:t>
      </w:r>
      <w:r w:rsidR="0003354E" w:rsidRPr="00BA4CDA">
        <w:rPr>
          <w:lang w:val="fr-CA"/>
        </w:rPr>
        <w:t>de</w:t>
      </w:r>
      <w:r w:rsidR="00151021" w:rsidRPr="00BA4CDA">
        <w:rPr>
          <w:lang w:val="fr-CA"/>
        </w:rPr>
        <w:t xml:space="preserve"> 2002</w:t>
      </w:r>
    </w:p>
    <w:p w:rsidR="00151021" w:rsidRPr="00BA4CDA" w:rsidRDefault="0003354E" w:rsidP="0005727A">
      <w:pPr>
        <w:pStyle w:val="SingleTxtG"/>
        <w:jc w:val="left"/>
        <w:rPr>
          <w:lang w:val="fr-CA"/>
        </w:rPr>
      </w:pPr>
      <w:r w:rsidRPr="00BA4CDA">
        <w:rPr>
          <w:lang w:val="fr-CA"/>
        </w:rPr>
        <w:t>Emploi et relations de travai</w:t>
      </w:r>
      <w:r w:rsidR="00263C8F" w:rsidRPr="00BA4CDA">
        <w:rPr>
          <w:lang w:val="fr-CA"/>
        </w:rPr>
        <w:t>l (Code des bonnes pratiques), r</w:t>
      </w:r>
      <w:r w:rsidRPr="00BA4CDA">
        <w:rPr>
          <w:lang w:val="fr-CA"/>
        </w:rPr>
        <w:t>èglement, 2007</w:t>
      </w:r>
    </w:p>
    <w:p w:rsidR="00C4452A" w:rsidRPr="00BA4CDA" w:rsidRDefault="00C4452A" w:rsidP="00D5514B">
      <w:pPr>
        <w:pStyle w:val="SingleTxtG"/>
        <w:jc w:val="left"/>
        <w:rPr>
          <w:lang w:val="fr-CA"/>
        </w:rPr>
      </w:pPr>
      <w:r w:rsidRPr="00BA4CDA">
        <w:rPr>
          <w:lang w:val="fr-CA"/>
        </w:rPr>
        <w:t>Institutions du travail (</w:t>
      </w:r>
      <w:r w:rsidR="005828A9" w:rsidRPr="00BA4CDA">
        <w:rPr>
          <w:lang w:val="fr-CA"/>
        </w:rPr>
        <w:t>Éthique</w:t>
      </w:r>
      <w:r w:rsidRPr="00BA4CDA">
        <w:rPr>
          <w:lang w:val="fr-CA"/>
        </w:rPr>
        <w:t xml:space="preserve"> et code de conduite à l</w:t>
      </w:r>
      <w:r w:rsidR="005239D3" w:rsidRPr="00BA4CDA">
        <w:rPr>
          <w:lang w:val="fr-CA"/>
        </w:rPr>
        <w:t>’</w:t>
      </w:r>
      <w:r w:rsidRPr="00BA4CDA">
        <w:rPr>
          <w:lang w:val="fr-CA"/>
        </w:rPr>
        <w:t>usage des médiat</w:t>
      </w:r>
      <w:r w:rsidR="00263C8F" w:rsidRPr="00BA4CDA">
        <w:rPr>
          <w:lang w:val="fr-CA"/>
        </w:rPr>
        <w:t>eurs et arbitres), r</w:t>
      </w:r>
      <w:r w:rsidRPr="00BA4CDA">
        <w:rPr>
          <w:lang w:val="fr-CA"/>
        </w:rPr>
        <w:t xml:space="preserve">èglement, </w:t>
      </w:r>
      <w:r w:rsidR="00263C8F" w:rsidRPr="00BA4CDA">
        <w:rPr>
          <w:lang w:val="fr-CA"/>
        </w:rPr>
        <w:t xml:space="preserve">(2007), GN. </w:t>
      </w:r>
      <w:r w:rsidR="00D5514B" w:rsidRPr="00D5514B">
        <w:rPr>
          <w:lang w:val="fr-CA"/>
        </w:rPr>
        <w:t>n</w:t>
      </w:r>
      <w:r w:rsidR="00D5514B" w:rsidRPr="00D5514B">
        <w:rPr>
          <w:vertAlign w:val="superscript"/>
          <w:lang w:val="fr-CA"/>
        </w:rPr>
        <w:t>o</w:t>
      </w:r>
      <w:r w:rsidR="00D5514B" w:rsidRPr="00D5514B">
        <w:rPr>
          <w:lang w:val="fr-CA"/>
        </w:rPr>
        <w:t> </w:t>
      </w:r>
      <w:r w:rsidRPr="00BA4CDA">
        <w:rPr>
          <w:lang w:val="fr-CA"/>
        </w:rPr>
        <w:t>66 de 2007</w:t>
      </w:r>
    </w:p>
    <w:p w:rsidR="00C4452A" w:rsidRPr="00BA4CDA" w:rsidRDefault="00C4452A" w:rsidP="005828A9">
      <w:pPr>
        <w:pStyle w:val="SingleTxtG"/>
        <w:jc w:val="left"/>
        <w:rPr>
          <w:lang w:val="fr-CA"/>
        </w:rPr>
      </w:pPr>
      <w:r w:rsidRPr="00BA4CDA">
        <w:rPr>
          <w:lang w:val="fr-CA"/>
        </w:rPr>
        <w:t>Institutions du travail (Principes directeurs de la</w:t>
      </w:r>
      <w:r w:rsidR="00263C8F" w:rsidRPr="00BA4CDA">
        <w:rPr>
          <w:lang w:val="fr-CA"/>
        </w:rPr>
        <w:t xml:space="preserve"> médiation et de l</w:t>
      </w:r>
      <w:r w:rsidR="005239D3" w:rsidRPr="00BA4CDA">
        <w:rPr>
          <w:lang w:val="fr-CA"/>
        </w:rPr>
        <w:t>’</w:t>
      </w:r>
      <w:r w:rsidR="00263C8F" w:rsidRPr="00BA4CDA">
        <w:rPr>
          <w:lang w:val="fr-CA"/>
        </w:rPr>
        <w:t>arbitrage), r</w:t>
      </w:r>
      <w:r w:rsidRPr="00BA4CDA">
        <w:rPr>
          <w:lang w:val="fr-CA"/>
        </w:rPr>
        <w:t xml:space="preserve">èglement, GN. </w:t>
      </w:r>
      <w:r w:rsidR="005828A9" w:rsidRPr="005828A9">
        <w:rPr>
          <w:lang w:val="fr-CA"/>
        </w:rPr>
        <w:t>n</w:t>
      </w:r>
      <w:r w:rsidR="005828A9" w:rsidRPr="005828A9">
        <w:rPr>
          <w:vertAlign w:val="superscript"/>
          <w:lang w:val="fr-CA"/>
        </w:rPr>
        <w:t>o</w:t>
      </w:r>
      <w:r w:rsidR="005828A9" w:rsidRPr="005828A9">
        <w:rPr>
          <w:lang w:val="fr-CA"/>
        </w:rPr>
        <w:t> </w:t>
      </w:r>
      <w:r w:rsidRPr="00BA4CDA">
        <w:rPr>
          <w:lang w:val="fr-CA"/>
        </w:rPr>
        <w:t>67 de 2007</w:t>
      </w:r>
    </w:p>
    <w:p w:rsidR="00C4452A" w:rsidRPr="00BA4CDA" w:rsidRDefault="00422EB8" w:rsidP="00C4452A">
      <w:pPr>
        <w:pStyle w:val="SingleTxtG"/>
        <w:jc w:val="left"/>
        <w:rPr>
          <w:lang w:val="fr-CA"/>
        </w:rPr>
      </w:pPr>
      <w:r w:rsidRPr="00BA4CDA">
        <w:rPr>
          <w:lang w:val="fr-CA"/>
        </w:rPr>
        <w:t>Mines (p</w:t>
      </w:r>
      <w:r w:rsidR="00263C8F" w:rsidRPr="00BA4CDA">
        <w:rPr>
          <w:lang w:val="fr-CA"/>
        </w:rPr>
        <w:t>roduction de sel et iodation), r</w:t>
      </w:r>
      <w:r w:rsidR="00C4452A" w:rsidRPr="00BA4CDA">
        <w:rPr>
          <w:lang w:val="fr-CA"/>
        </w:rPr>
        <w:t>èglement (1994)</w:t>
      </w:r>
    </w:p>
    <w:p w:rsidR="00151021" w:rsidRPr="00BA4CDA" w:rsidRDefault="00422EB8" w:rsidP="005828A9">
      <w:pPr>
        <w:pStyle w:val="SingleTxtG"/>
        <w:jc w:val="left"/>
        <w:rPr>
          <w:lang w:val="fr-CA"/>
        </w:rPr>
      </w:pPr>
      <w:r w:rsidRPr="00BA4CDA">
        <w:rPr>
          <w:lang w:val="fr-CA"/>
        </w:rPr>
        <w:t>Tribunaux du travail, r</w:t>
      </w:r>
      <w:r w:rsidR="00A04B56" w:rsidRPr="00BA4CDA">
        <w:rPr>
          <w:lang w:val="fr-CA"/>
        </w:rPr>
        <w:t>èglement</w:t>
      </w:r>
      <w:r w:rsidR="00617075" w:rsidRPr="00BA4CDA">
        <w:rPr>
          <w:lang w:val="fr-CA"/>
        </w:rPr>
        <w:t>, GN</w:t>
      </w:r>
      <w:r w:rsidR="00905D9F" w:rsidRPr="00BA4CDA">
        <w:rPr>
          <w:lang w:val="fr-CA"/>
        </w:rPr>
        <w:t>.</w:t>
      </w:r>
      <w:r w:rsidR="00A04B56" w:rsidRPr="00BA4CDA">
        <w:rPr>
          <w:lang w:val="fr-CA"/>
        </w:rPr>
        <w:t xml:space="preserve"> </w:t>
      </w:r>
      <w:r w:rsidR="005828A9" w:rsidRPr="005828A9">
        <w:rPr>
          <w:lang w:val="fr-CA"/>
        </w:rPr>
        <w:t>n</w:t>
      </w:r>
      <w:r w:rsidR="005828A9" w:rsidRPr="005828A9">
        <w:rPr>
          <w:vertAlign w:val="superscript"/>
          <w:lang w:val="fr-CA"/>
        </w:rPr>
        <w:t>o</w:t>
      </w:r>
      <w:r w:rsidR="005828A9" w:rsidRPr="005828A9">
        <w:rPr>
          <w:lang w:val="fr-CA"/>
        </w:rPr>
        <w:t> </w:t>
      </w:r>
      <w:r w:rsidR="00151021" w:rsidRPr="00BA4CDA">
        <w:rPr>
          <w:lang w:val="fr-CA"/>
        </w:rPr>
        <w:t xml:space="preserve">106 </w:t>
      </w:r>
      <w:r w:rsidR="00A04B56" w:rsidRPr="00BA4CDA">
        <w:rPr>
          <w:lang w:val="fr-CA"/>
        </w:rPr>
        <w:t>de</w:t>
      </w:r>
      <w:r w:rsidR="00151021" w:rsidRPr="00BA4CDA">
        <w:rPr>
          <w:lang w:val="fr-CA"/>
        </w:rPr>
        <w:t xml:space="preserve"> 2007</w:t>
      </w:r>
    </w:p>
    <w:p w:rsidR="00151021" w:rsidRPr="00BA4CDA" w:rsidRDefault="00263C8F" w:rsidP="005828A9">
      <w:pPr>
        <w:pStyle w:val="SingleTxtG"/>
        <w:jc w:val="left"/>
        <w:rPr>
          <w:lang w:val="fr-CA"/>
        </w:rPr>
      </w:pPr>
      <w:r w:rsidRPr="00BA4CDA">
        <w:rPr>
          <w:lang w:val="fr-CA"/>
        </w:rPr>
        <w:t>Tribunaux du t</w:t>
      </w:r>
      <w:r w:rsidR="00617075" w:rsidRPr="00BA4CDA">
        <w:rPr>
          <w:lang w:val="fr-CA"/>
        </w:rPr>
        <w:t>ravail (division du travail</w:t>
      </w:r>
      <w:r w:rsidRPr="00BA4CDA">
        <w:rPr>
          <w:lang w:val="fr-CA"/>
        </w:rPr>
        <w:t>) (Centres zonaux) (Création), r</w:t>
      </w:r>
      <w:r w:rsidR="00617075" w:rsidRPr="00BA4CDA">
        <w:rPr>
          <w:lang w:val="fr-CA"/>
        </w:rPr>
        <w:t>èglement, GN</w:t>
      </w:r>
      <w:r w:rsidR="00905D9F" w:rsidRPr="00BA4CDA">
        <w:rPr>
          <w:lang w:val="fr-CA"/>
        </w:rPr>
        <w:t>.</w:t>
      </w:r>
      <w:r w:rsidR="00617075" w:rsidRPr="00BA4CDA">
        <w:rPr>
          <w:lang w:val="fr-CA"/>
        </w:rPr>
        <w:t xml:space="preserve"> </w:t>
      </w:r>
      <w:r w:rsidRPr="00BA4CDA">
        <w:rPr>
          <w:lang w:val="fr-CA"/>
        </w:rPr>
        <w:br/>
      </w:r>
      <w:r w:rsidR="005828A9" w:rsidRPr="005828A9">
        <w:rPr>
          <w:lang w:val="fr-CA"/>
        </w:rPr>
        <w:t>n</w:t>
      </w:r>
      <w:r w:rsidR="005828A9" w:rsidRPr="005828A9">
        <w:rPr>
          <w:vertAlign w:val="superscript"/>
          <w:lang w:val="fr-CA"/>
        </w:rPr>
        <w:t>o</w:t>
      </w:r>
      <w:r w:rsidR="005828A9" w:rsidRPr="005828A9">
        <w:rPr>
          <w:lang w:val="fr-CA"/>
        </w:rPr>
        <w:t> </w:t>
      </w:r>
      <w:r w:rsidR="00151021" w:rsidRPr="00BA4CDA">
        <w:rPr>
          <w:lang w:val="fr-CA"/>
        </w:rPr>
        <w:t>20</w:t>
      </w:r>
      <w:r w:rsidR="009E192C" w:rsidRPr="00BA4CDA">
        <w:rPr>
          <w:lang w:val="fr-CA"/>
        </w:rPr>
        <w:t xml:space="preserve">9 </w:t>
      </w:r>
      <w:r w:rsidR="00617075" w:rsidRPr="00BA4CDA">
        <w:rPr>
          <w:lang w:val="fr-CA"/>
        </w:rPr>
        <w:t>du</w:t>
      </w:r>
      <w:r w:rsidR="009E192C" w:rsidRPr="00BA4CDA">
        <w:rPr>
          <w:lang w:val="fr-CA"/>
        </w:rPr>
        <w:t xml:space="preserve"> 11 </w:t>
      </w:r>
      <w:r w:rsidR="00617075" w:rsidRPr="00BA4CDA">
        <w:rPr>
          <w:lang w:val="fr-CA"/>
        </w:rPr>
        <w:t>juin</w:t>
      </w:r>
      <w:r w:rsidR="00151021" w:rsidRPr="00BA4CDA">
        <w:rPr>
          <w:lang w:val="fr-CA"/>
        </w:rPr>
        <w:t xml:space="preserve"> 2010</w:t>
      </w:r>
    </w:p>
    <w:p w:rsidR="00151021" w:rsidRPr="00BA4CDA" w:rsidRDefault="0005727A" w:rsidP="0005727A">
      <w:pPr>
        <w:pStyle w:val="H1G"/>
        <w:rPr>
          <w:lang w:val="fr-CA"/>
        </w:rPr>
      </w:pPr>
      <w:bookmarkStart w:id="70" w:name="_Toc313470903"/>
      <w:r w:rsidRPr="00BA4CDA">
        <w:rPr>
          <w:lang w:val="fr-CA"/>
        </w:rPr>
        <w:tab/>
        <w:t>9.</w:t>
      </w:r>
      <w:r w:rsidR="00A640C0" w:rsidRPr="00BA4CDA">
        <w:rPr>
          <w:lang w:val="fr-CA"/>
        </w:rPr>
        <w:t>3</w:t>
      </w:r>
      <w:r w:rsidR="00BB7FA7" w:rsidRPr="00BA4CDA">
        <w:rPr>
          <w:lang w:val="fr-CA"/>
        </w:rPr>
        <w:tab/>
      </w:r>
      <w:bookmarkEnd w:id="70"/>
      <w:r w:rsidR="00617075" w:rsidRPr="00BA4CDA">
        <w:rPr>
          <w:lang w:val="fr-CA"/>
        </w:rPr>
        <w:t>Politiques</w:t>
      </w:r>
    </w:p>
    <w:p w:rsidR="00151021" w:rsidRPr="00BA4CDA" w:rsidRDefault="00ED30F7" w:rsidP="0005727A">
      <w:pPr>
        <w:pStyle w:val="SingleTxtG"/>
        <w:jc w:val="left"/>
        <w:rPr>
          <w:lang w:val="fr-CA"/>
        </w:rPr>
      </w:pPr>
      <w:r w:rsidRPr="00BA4CDA">
        <w:rPr>
          <w:lang w:val="fr-CA"/>
        </w:rPr>
        <w:t>Développement de l</w:t>
      </w:r>
      <w:r w:rsidR="005239D3" w:rsidRPr="00BA4CDA">
        <w:rPr>
          <w:lang w:val="fr-CA"/>
        </w:rPr>
        <w:t>’</w:t>
      </w:r>
      <w:r w:rsidRPr="00BA4CDA">
        <w:rPr>
          <w:lang w:val="fr-CA"/>
        </w:rPr>
        <w:t>enfant (2</w:t>
      </w:r>
      <w:r w:rsidRPr="00BA4CDA">
        <w:rPr>
          <w:vertAlign w:val="superscript"/>
          <w:lang w:val="fr-CA"/>
        </w:rPr>
        <w:t>e</w:t>
      </w:r>
      <w:r w:rsidRPr="00BA4CDA">
        <w:rPr>
          <w:lang w:val="fr-CA"/>
        </w:rPr>
        <w:t xml:space="preserve"> édition, 2008)</w:t>
      </w:r>
    </w:p>
    <w:p w:rsidR="00151021" w:rsidRPr="00BA4CDA" w:rsidRDefault="00ED30F7" w:rsidP="0005727A">
      <w:pPr>
        <w:pStyle w:val="SingleTxtG"/>
        <w:jc w:val="left"/>
        <w:rPr>
          <w:lang w:val="fr-CA"/>
        </w:rPr>
      </w:pPr>
      <w:r w:rsidRPr="00BA4CDA">
        <w:rPr>
          <w:lang w:val="fr-CA"/>
        </w:rPr>
        <w:t>Développement intégré de la petite enfance (Projet)</w:t>
      </w:r>
    </w:p>
    <w:p w:rsidR="002355C7" w:rsidRPr="00BA4CDA" w:rsidRDefault="005828A9" w:rsidP="002355C7">
      <w:pPr>
        <w:pStyle w:val="SingleTxtG"/>
        <w:keepNext/>
        <w:jc w:val="left"/>
        <w:rPr>
          <w:lang w:val="fr-CA"/>
        </w:rPr>
      </w:pPr>
      <w:r w:rsidRPr="00BA4CDA">
        <w:rPr>
          <w:lang w:val="fr-CA"/>
        </w:rPr>
        <w:t>Éducation</w:t>
      </w:r>
      <w:r w:rsidR="002355C7" w:rsidRPr="00BA4CDA">
        <w:rPr>
          <w:lang w:val="fr-CA"/>
        </w:rPr>
        <w:t xml:space="preserve"> à Zanzibar (2006)</w:t>
      </w:r>
    </w:p>
    <w:p w:rsidR="00151021" w:rsidRPr="00BA4CDA" w:rsidRDefault="002355C7" w:rsidP="0005727A">
      <w:pPr>
        <w:pStyle w:val="SingleTxtG"/>
        <w:jc w:val="left"/>
        <w:rPr>
          <w:lang w:val="fr-CA"/>
        </w:rPr>
      </w:pPr>
      <w:r w:rsidRPr="00BA4CDA">
        <w:rPr>
          <w:lang w:val="fr-CA"/>
        </w:rPr>
        <w:t>Handicap</w:t>
      </w:r>
      <w:r w:rsidR="00151021" w:rsidRPr="00BA4CDA">
        <w:rPr>
          <w:lang w:val="fr-CA"/>
        </w:rPr>
        <w:t xml:space="preserve"> (2004)</w:t>
      </w:r>
    </w:p>
    <w:p w:rsidR="00151021" w:rsidRPr="00BA4CDA" w:rsidRDefault="002355C7" w:rsidP="0005727A">
      <w:pPr>
        <w:pStyle w:val="SingleTxtG"/>
        <w:jc w:val="left"/>
        <w:rPr>
          <w:lang w:val="fr-CA"/>
        </w:rPr>
      </w:pPr>
      <w:r w:rsidRPr="00BA4CDA">
        <w:rPr>
          <w:lang w:val="fr-CA"/>
        </w:rPr>
        <w:t xml:space="preserve">Réfugiés </w:t>
      </w:r>
      <w:r w:rsidR="00151021" w:rsidRPr="00BA4CDA">
        <w:rPr>
          <w:lang w:val="fr-CA"/>
        </w:rPr>
        <w:t>(2003)</w:t>
      </w:r>
    </w:p>
    <w:p w:rsidR="002355C7" w:rsidRPr="00BA4CDA" w:rsidRDefault="002355C7" w:rsidP="002355C7">
      <w:pPr>
        <w:pStyle w:val="SingleTxtG"/>
        <w:jc w:val="left"/>
        <w:rPr>
          <w:lang w:val="fr-CA"/>
        </w:rPr>
      </w:pPr>
      <w:r w:rsidRPr="00BA4CDA">
        <w:rPr>
          <w:lang w:val="fr-CA"/>
        </w:rPr>
        <w:t xml:space="preserve">Santé à </w:t>
      </w:r>
      <w:r w:rsidR="00151021" w:rsidRPr="00BA4CDA">
        <w:rPr>
          <w:lang w:val="fr-CA"/>
        </w:rPr>
        <w:t>Zanzibar (2009)</w:t>
      </w:r>
      <w:r w:rsidRPr="00BA4CDA">
        <w:rPr>
          <w:lang w:val="fr-CA"/>
        </w:rPr>
        <w:t xml:space="preserve"> </w:t>
      </w:r>
    </w:p>
    <w:p w:rsidR="00151021" w:rsidRPr="00BA4CDA" w:rsidRDefault="00263C8F" w:rsidP="00F63A6B">
      <w:pPr>
        <w:pStyle w:val="SingleTxtG"/>
        <w:jc w:val="left"/>
        <w:rPr>
          <w:lang w:val="fr-CA"/>
        </w:rPr>
      </w:pPr>
      <w:r w:rsidRPr="00BA4CDA">
        <w:rPr>
          <w:lang w:val="fr-CA"/>
        </w:rPr>
        <w:t>Survie de l</w:t>
      </w:r>
      <w:r w:rsidR="005239D3" w:rsidRPr="00BA4CDA">
        <w:rPr>
          <w:lang w:val="fr-CA"/>
        </w:rPr>
        <w:t>’</w:t>
      </w:r>
      <w:r w:rsidRPr="00BA4CDA">
        <w:rPr>
          <w:lang w:val="fr-CA"/>
        </w:rPr>
        <w:t>enfant, p</w:t>
      </w:r>
      <w:r w:rsidR="002355C7" w:rsidRPr="00BA4CDA">
        <w:rPr>
          <w:lang w:val="fr-CA"/>
        </w:rPr>
        <w:t>rotection et développement (2001)</w:t>
      </w:r>
    </w:p>
    <w:p w:rsidR="00151021" w:rsidRPr="00BA4CDA" w:rsidRDefault="0005727A" w:rsidP="0005727A">
      <w:pPr>
        <w:pStyle w:val="H1G"/>
        <w:rPr>
          <w:lang w:val="fr-CA"/>
        </w:rPr>
      </w:pPr>
      <w:bookmarkStart w:id="71" w:name="_Toc313470904"/>
      <w:r w:rsidRPr="00BA4CDA">
        <w:rPr>
          <w:lang w:val="fr-CA"/>
        </w:rPr>
        <w:tab/>
        <w:t>9.</w:t>
      </w:r>
      <w:r w:rsidR="00A640C0" w:rsidRPr="00BA4CDA">
        <w:rPr>
          <w:lang w:val="fr-CA"/>
        </w:rPr>
        <w:t>4</w:t>
      </w:r>
      <w:r w:rsidR="00BB7FA7" w:rsidRPr="00BA4CDA">
        <w:rPr>
          <w:lang w:val="fr-CA"/>
        </w:rPr>
        <w:tab/>
      </w:r>
      <w:bookmarkEnd w:id="71"/>
      <w:r w:rsidR="004A582B" w:rsidRPr="00BA4CDA">
        <w:rPr>
          <w:lang w:val="fr-CA"/>
        </w:rPr>
        <w:t>Affaires (jurisprudence)</w:t>
      </w:r>
    </w:p>
    <w:p w:rsidR="00151021" w:rsidRPr="00BA4CDA" w:rsidRDefault="00151021" w:rsidP="0005727A">
      <w:pPr>
        <w:pStyle w:val="SingleTxtG"/>
        <w:jc w:val="left"/>
        <w:rPr>
          <w:lang w:val="fr-CA"/>
        </w:rPr>
      </w:pPr>
      <w:r w:rsidRPr="00BA4CDA">
        <w:rPr>
          <w:i/>
          <w:lang w:val="fr-CA"/>
        </w:rPr>
        <w:t>Boniface Njohole v. Reli Assets Holdings Co. Ltd</w:t>
      </w:r>
      <w:r w:rsidRPr="00BA4CDA">
        <w:rPr>
          <w:lang w:val="fr-CA"/>
        </w:rPr>
        <w:t xml:space="preserve">., High Court of Tanzania at </w:t>
      </w:r>
      <w:r w:rsidR="00905D9F" w:rsidRPr="00BA4CDA">
        <w:rPr>
          <w:lang w:val="fr-CA"/>
        </w:rPr>
        <w:t xml:space="preserve">Dar </w:t>
      </w:r>
      <w:r w:rsidR="00E550E8" w:rsidRPr="00BA4CDA">
        <w:rPr>
          <w:lang w:val="fr-CA"/>
        </w:rPr>
        <w:t>es Salaam</w:t>
      </w:r>
      <w:r w:rsidRPr="00BA4CDA">
        <w:rPr>
          <w:lang w:val="fr-CA"/>
        </w:rPr>
        <w:t>, Misc. Civil Case No. 68 of 2009 (still pending before Rugaziya, Mbise and Juma, JJ)</w:t>
      </w:r>
      <w:r w:rsidR="009E192C" w:rsidRPr="00BA4CDA">
        <w:rPr>
          <w:lang w:val="fr-CA"/>
        </w:rPr>
        <w:t>.</w:t>
      </w:r>
    </w:p>
    <w:p w:rsidR="00151021" w:rsidRPr="00BA4CDA" w:rsidRDefault="00151021" w:rsidP="0005727A">
      <w:pPr>
        <w:pStyle w:val="SingleTxtG"/>
        <w:jc w:val="left"/>
        <w:rPr>
          <w:lang w:val="fr-CA"/>
        </w:rPr>
      </w:pPr>
      <w:r w:rsidRPr="00BA4CDA">
        <w:rPr>
          <w:i/>
          <w:lang w:val="fr-CA"/>
        </w:rPr>
        <w:t>Halima Kahema v. Jayantilal G. Karia</w:t>
      </w:r>
      <w:r w:rsidRPr="00BA4CDA">
        <w:rPr>
          <w:lang w:val="fr-CA"/>
        </w:rPr>
        <w:t xml:space="preserve"> [1987] TLR 147.</w:t>
      </w:r>
    </w:p>
    <w:p w:rsidR="00151021" w:rsidRPr="00BA4CDA" w:rsidRDefault="00151021" w:rsidP="0005727A">
      <w:pPr>
        <w:pStyle w:val="SingleTxtG"/>
        <w:jc w:val="left"/>
        <w:rPr>
          <w:lang w:val="fr-CA"/>
        </w:rPr>
      </w:pPr>
      <w:r w:rsidRPr="00BA4CDA">
        <w:rPr>
          <w:i/>
          <w:lang w:val="fr-CA"/>
        </w:rPr>
        <w:t>Hamis Rajabu Dibagula v. R.</w:t>
      </w:r>
      <w:r w:rsidRPr="00BA4CDA">
        <w:rPr>
          <w:lang w:val="fr-CA"/>
        </w:rPr>
        <w:t>, (Criminal Appeal No</w:t>
      </w:r>
      <w:r w:rsidR="009E192C" w:rsidRPr="00BA4CDA">
        <w:rPr>
          <w:lang w:val="fr-CA"/>
        </w:rPr>
        <w:t>. 53 of 2001) [2003] TZCA 1 (14 </w:t>
      </w:r>
      <w:r w:rsidRPr="00BA4CDA">
        <w:rPr>
          <w:lang w:val="fr-CA"/>
        </w:rPr>
        <w:t>March 2003)</w:t>
      </w:r>
      <w:r w:rsidR="009E192C" w:rsidRPr="00BA4CDA">
        <w:rPr>
          <w:lang w:val="fr-CA"/>
        </w:rPr>
        <w:t>.</w:t>
      </w:r>
    </w:p>
    <w:p w:rsidR="00151021" w:rsidRPr="00BA4CDA" w:rsidRDefault="00151021" w:rsidP="0005727A">
      <w:pPr>
        <w:pStyle w:val="SingleTxtG"/>
        <w:jc w:val="left"/>
        <w:rPr>
          <w:lang w:val="fr-CA"/>
        </w:rPr>
      </w:pPr>
      <w:r w:rsidRPr="00BA4CDA">
        <w:rPr>
          <w:i/>
          <w:lang w:val="fr-CA"/>
        </w:rPr>
        <w:t>Julius Ishengoma Francis Ndyanabo v. A.G.</w:t>
      </w:r>
      <w:r w:rsidRPr="00BA4CDA">
        <w:rPr>
          <w:lang w:val="fr-CA"/>
        </w:rPr>
        <w:t>,</w:t>
      </w:r>
      <w:r w:rsidR="003D2ED2" w:rsidRPr="00BA4CDA">
        <w:rPr>
          <w:lang w:val="fr-CA"/>
        </w:rPr>
        <w:t xml:space="preserve"> </w:t>
      </w:r>
      <w:r w:rsidRPr="00BA4CDA">
        <w:rPr>
          <w:lang w:val="fr-CA"/>
        </w:rPr>
        <w:t xml:space="preserve">Court of Appeal of Tanzania at </w:t>
      </w:r>
      <w:r w:rsidR="00905D9F" w:rsidRPr="00BA4CDA">
        <w:rPr>
          <w:lang w:val="fr-CA"/>
        </w:rPr>
        <w:t xml:space="preserve">Dar </w:t>
      </w:r>
      <w:r w:rsidR="00E550E8" w:rsidRPr="00BA4CDA">
        <w:rPr>
          <w:lang w:val="fr-CA"/>
        </w:rPr>
        <w:t>es Salaam</w:t>
      </w:r>
      <w:r w:rsidRPr="00BA4CDA">
        <w:rPr>
          <w:lang w:val="fr-CA"/>
        </w:rPr>
        <w:t>, Civil Appeal No. 64 of 2001 (Unreported)</w:t>
      </w:r>
    </w:p>
    <w:p w:rsidR="00151021" w:rsidRPr="00BA4CDA" w:rsidRDefault="00151021" w:rsidP="0005727A">
      <w:pPr>
        <w:pStyle w:val="SingleTxtG"/>
        <w:jc w:val="left"/>
        <w:rPr>
          <w:lang w:val="fr-CA"/>
        </w:rPr>
      </w:pPr>
      <w:r w:rsidRPr="00BA4CDA">
        <w:rPr>
          <w:i/>
          <w:lang w:val="fr-CA"/>
        </w:rPr>
        <w:t>Legal and Human Rights Centre, Lawyers Environmental Action Team &amp; National organisation for Legal Assistance v. A.G.</w:t>
      </w:r>
      <w:r w:rsidRPr="00BA4CDA">
        <w:rPr>
          <w:lang w:val="fr-CA"/>
        </w:rPr>
        <w:t xml:space="preserve">, High Court of Tanzania at </w:t>
      </w:r>
      <w:r w:rsidR="00905D9F" w:rsidRPr="00BA4CDA">
        <w:rPr>
          <w:lang w:val="fr-CA"/>
        </w:rPr>
        <w:t xml:space="preserve">Dar </w:t>
      </w:r>
      <w:r w:rsidR="00E550E8" w:rsidRPr="00BA4CDA">
        <w:rPr>
          <w:lang w:val="fr-CA"/>
        </w:rPr>
        <w:t>es Salaam</w:t>
      </w:r>
      <w:r w:rsidR="00263C8F" w:rsidRPr="00BA4CDA">
        <w:rPr>
          <w:lang w:val="fr-CA"/>
        </w:rPr>
        <w:t>, Miscellaneous Civil Ca</w:t>
      </w:r>
      <w:r w:rsidRPr="00BA4CDA">
        <w:rPr>
          <w:lang w:val="fr-CA"/>
        </w:rPr>
        <w:t>se No. 77 of 2005 (Unreported)</w:t>
      </w:r>
    </w:p>
    <w:p w:rsidR="00151021" w:rsidRPr="00BA4CDA" w:rsidRDefault="00151021" w:rsidP="0005727A">
      <w:pPr>
        <w:pStyle w:val="SingleTxtG"/>
        <w:jc w:val="left"/>
        <w:rPr>
          <w:lang w:val="fr-CA"/>
        </w:rPr>
      </w:pPr>
      <w:r w:rsidRPr="00BA4CDA">
        <w:rPr>
          <w:i/>
          <w:lang w:val="fr-CA"/>
        </w:rPr>
        <w:t>Lugembe John v. Milembe Nyanda</w:t>
      </w:r>
      <w:r w:rsidRPr="00BA4CDA">
        <w:rPr>
          <w:lang w:val="fr-CA"/>
        </w:rPr>
        <w:t>, High Court of Tanzania at Tabora, Matrimoni</w:t>
      </w:r>
      <w:r w:rsidR="00422EB8" w:rsidRPr="00BA4CDA">
        <w:rPr>
          <w:lang w:val="fr-CA"/>
        </w:rPr>
        <w:t>al Civil Appeal No. 2 of 1998 (U</w:t>
      </w:r>
      <w:r w:rsidRPr="00BA4CDA">
        <w:rPr>
          <w:lang w:val="fr-CA"/>
        </w:rPr>
        <w:t>nreported)</w:t>
      </w:r>
    </w:p>
    <w:p w:rsidR="00151021" w:rsidRPr="00BA4CDA" w:rsidRDefault="00151021" w:rsidP="0005727A">
      <w:pPr>
        <w:pStyle w:val="SingleTxtG"/>
        <w:jc w:val="left"/>
        <w:rPr>
          <w:lang w:val="fr-CA"/>
        </w:rPr>
      </w:pPr>
      <w:r w:rsidRPr="00BA4CDA">
        <w:rPr>
          <w:i/>
          <w:lang w:val="fr-CA"/>
        </w:rPr>
        <w:t>Pundugu v. Samuel Huma Pundugu</w:t>
      </w:r>
      <w:r w:rsidRPr="00BA4CDA">
        <w:rPr>
          <w:lang w:val="fr-CA"/>
        </w:rPr>
        <w:t xml:space="preserve"> [1985] TLR 7.</w:t>
      </w:r>
    </w:p>
    <w:p w:rsidR="00151021" w:rsidRPr="00BA4CDA" w:rsidRDefault="00151021" w:rsidP="0005727A">
      <w:pPr>
        <w:pStyle w:val="SingleTxtG"/>
        <w:jc w:val="left"/>
        <w:rPr>
          <w:lang w:val="fr-CA"/>
        </w:rPr>
      </w:pPr>
      <w:r w:rsidRPr="00BA4CDA">
        <w:rPr>
          <w:i/>
          <w:lang w:val="fr-CA"/>
        </w:rPr>
        <w:t>Ramesh Rajput v. Mrs S. Rajput</w:t>
      </w:r>
      <w:r w:rsidRPr="00BA4CDA">
        <w:rPr>
          <w:lang w:val="fr-CA"/>
        </w:rPr>
        <w:t xml:space="preserve"> [1988] TLR 96</w:t>
      </w:r>
    </w:p>
    <w:p w:rsidR="00151021" w:rsidRPr="00BA4CDA" w:rsidRDefault="00151021" w:rsidP="0005727A">
      <w:pPr>
        <w:pStyle w:val="SingleTxtG"/>
        <w:jc w:val="left"/>
        <w:rPr>
          <w:lang w:val="fr-CA"/>
        </w:rPr>
      </w:pPr>
      <w:r w:rsidRPr="00BA4CDA">
        <w:rPr>
          <w:i/>
          <w:lang w:val="fr-CA"/>
        </w:rPr>
        <w:t>Salim Kitojo v. Vodacom (T) Ltd.</w:t>
      </w:r>
      <w:r w:rsidRPr="00BA4CDA">
        <w:rPr>
          <w:lang w:val="fr-CA"/>
        </w:rPr>
        <w:t xml:space="preserve">, High Court of Tanzania (Labour Division) at </w:t>
      </w:r>
      <w:r w:rsidR="00E550E8" w:rsidRPr="00BA4CDA">
        <w:rPr>
          <w:lang w:val="fr-CA"/>
        </w:rPr>
        <w:t>Da</w:t>
      </w:r>
      <w:r w:rsidR="00905D9F" w:rsidRPr="00BA4CDA">
        <w:rPr>
          <w:lang w:val="fr-CA"/>
        </w:rPr>
        <w:t xml:space="preserve">r </w:t>
      </w:r>
      <w:r w:rsidR="00E550E8" w:rsidRPr="00BA4CDA">
        <w:rPr>
          <w:lang w:val="fr-CA"/>
        </w:rPr>
        <w:t>es Salaam</w:t>
      </w:r>
      <w:r w:rsidRPr="00BA4CDA">
        <w:rPr>
          <w:lang w:val="fr-CA"/>
        </w:rPr>
        <w:t>, Labour Division No. 5 of 2010 (Unreported)</w:t>
      </w:r>
    </w:p>
    <w:p w:rsidR="00151021" w:rsidRPr="00BA4CDA" w:rsidRDefault="00151021" w:rsidP="0005727A">
      <w:pPr>
        <w:pStyle w:val="SingleTxtG"/>
        <w:jc w:val="left"/>
        <w:rPr>
          <w:lang w:val="fr-CA"/>
        </w:rPr>
      </w:pPr>
      <w:r w:rsidRPr="00BA4CDA">
        <w:rPr>
          <w:i/>
          <w:lang w:val="fr-CA"/>
        </w:rPr>
        <w:t>Tanzania Railway Ltd. v. The Minister for Labour, Employment and Youth Development &amp; 2 Others</w:t>
      </w:r>
      <w:r w:rsidRPr="00BA4CDA">
        <w:rPr>
          <w:lang w:val="fr-CA"/>
        </w:rPr>
        <w:t>. High Court of Tanzania (Labour Division) at</w:t>
      </w:r>
      <w:r w:rsidR="009E192C" w:rsidRPr="00BA4CDA">
        <w:rPr>
          <w:lang w:val="fr-CA"/>
        </w:rPr>
        <w:t xml:space="preserve"> </w:t>
      </w:r>
      <w:r w:rsidR="00905D9F" w:rsidRPr="00BA4CDA">
        <w:rPr>
          <w:lang w:val="fr-CA"/>
        </w:rPr>
        <w:t xml:space="preserve">Dar </w:t>
      </w:r>
      <w:r w:rsidR="00E550E8" w:rsidRPr="00BA4CDA">
        <w:rPr>
          <w:lang w:val="fr-CA"/>
        </w:rPr>
        <w:t>es Salaam</w:t>
      </w:r>
      <w:r w:rsidR="009E192C" w:rsidRPr="00BA4CDA">
        <w:rPr>
          <w:lang w:val="fr-CA"/>
        </w:rPr>
        <w:t>, Application No. </w:t>
      </w:r>
      <w:r w:rsidRPr="00BA4CDA">
        <w:rPr>
          <w:lang w:val="fr-CA"/>
        </w:rPr>
        <w:t>4 of 2008 (Unreported)</w:t>
      </w:r>
    </w:p>
    <w:p w:rsidR="00151021" w:rsidRPr="00BA4CDA" w:rsidRDefault="00E34949" w:rsidP="00E34949">
      <w:pPr>
        <w:pStyle w:val="H1G"/>
        <w:rPr>
          <w:lang w:val="fr-CA"/>
        </w:rPr>
      </w:pPr>
      <w:bookmarkStart w:id="72" w:name="_Toc313470905"/>
      <w:r w:rsidRPr="00BA4CDA">
        <w:rPr>
          <w:lang w:val="fr-CA"/>
        </w:rPr>
        <w:tab/>
        <w:t>9.</w:t>
      </w:r>
      <w:r w:rsidR="00A640C0" w:rsidRPr="00BA4CDA">
        <w:rPr>
          <w:lang w:val="fr-CA"/>
        </w:rPr>
        <w:t>5</w:t>
      </w:r>
      <w:r w:rsidRPr="00BA4CDA">
        <w:rPr>
          <w:lang w:val="fr-CA"/>
        </w:rPr>
        <w:tab/>
      </w:r>
      <w:bookmarkEnd w:id="72"/>
      <w:r w:rsidR="004A582B" w:rsidRPr="00BA4CDA">
        <w:rPr>
          <w:lang w:val="fr-CA"/>
        </w:rPr>
        <w:t>Rapports</w:t>
      </w:r>
    </w:p>
    <w:p w:rsidR="00151021" w:rsidRPr="00BA4CDA" w:rsidRDefault="00151021" w:rsidP="0005727A">
      <w:pPr>
        <w:pStyle w:val="SingleTxtG"/>
        <w:jc w:val="left"/>
        <w:rPr>
          <w:lang w:val="fr-CA"/>
        </w:rPr>
      </w:pPr>
      <w:r w:rsidRPr="00BA4CDA">
        <w:rPr>
          <w:lang w:val="fr-CA"/>
        </w:rPr>
        <w:t xml:space="preserve">Chama cha Mapinduzi, 1983 NEC </w:t>
      </w:r>
      <w:r w:rsidRPr="00BA4CDA">
        <w:rPr>
          <w:i/>
          <w:lang w:val="fr-CA"/>
        </w:rPr>
        <w:t>Proposals for Changes in the Constitution of the United Republic and the Constitution of the Revolutionary Government of Zanzibar</w:t>
      </w:r>
      <w:r w:rsidRPr="00BA4CDA">
        <w:rPr>
          <w:lang w:val="fr-CA"/>
        </w:rPr>
        <w:t>, Dodoma: C.C.M. Department of Propaganda and Mass Mobilization, 1983</w:t>
      </w:r>
    </w:p>
    <w:p w:rsidR="00151021" w:rsidRPr="00BA4CDA" w:rsidRDefault="00151021" w:rsidP="0005727A">
      <w:pPr>
        <w:pStyle w:val="SingleTxtG"/>
        <w:jc w:val="left"/>
        <w:rPr>
          <w:lang w:val="fr-CA"/>
        </w:rPr>
      </w:pPr>
      <w:r w:rsidRPr="00BA4CDA">
        <w:rPr>
          <w:lang w:val="fr-CA"/>
        </w:rPr>
        <w:t xml:space="preserve">Legal and Human Rights Centre and Zanzibar Legal Services Centre, </w:t>
      </w:r>
      <w:r w:rsidRPr="00BA4CDA">
        <w:rPr>
          <w:i/>
          <w:lang w:val="fr-CA"/>
        </w:rPr>
        <w:t>Tanzania Human Rights Report</w:t>
      </w:r>
      <w:r w:rsidRPr="00BA4CDA">
        <w:rPr>
          <w:lang w:val="fr-CA"/>
        </w:rPr>
        <w:t xml:space="preserve">, 2009. </w:t>
      </w:r>
      <w:r w:rsidR="00905D9F" w:rsidRPr="00BA4CDA">
        <w:rPr>
          <w:lang w:val="fr-CA"/>
        </w:rPr>
        <w:t xml:space="preserve">Dar </w:t>
      </w:r>
      <w:r w:rsidR="00E550E8" w:rsidRPr="00BA4CDA">
        <w:rPr>
          <w:lang w:val="fr-CA"/>
        </w:rPr>
        <w:t>es Salaam</w:t>
      </w:r>
      <w:r w:rsidRPr="00BA4CDA">
        <w:rPr>
          <w:lang w:val="fr-CA"/>
        </w:rPr>
        <w:t>: United Republic of Tanzania.</w:t>
      </w:r>
    </w:p>
    <w:p w:rsidR="00151021" w:rsidRPr="00BA4CDA" w:rsidRDefault="00151021" w:rsidP="0005727A">
      <w:pPr>
        <w:pStyle w:val="SingleTxtG"/>
        <w:jc w:val="left"/>
        <w:rPr>
          <w:lang w:val="fr-CA"/>
        </w:rPr>
      </w:pPr>
      <w:r w:rsidRPr="00BA4CDA">
        <w:rPr>
          <w:lang w:val="fr-CA"/>
        </w:rPr>
        <w:t xml:space="preserve">Legal and Human Rights Centre and Zanzibar Legal Services Centre, </w:t>
      </w:r>
      <w:r w:rsidRPr="00BA4CDA">
        <w:rPr>
          <w:i/>
          <w:lang w:val="fr-CA"/>
        </w:rPr>
        <w:t>Tanzania Human Rights Report</w:t>
      </w:r>
      <w:r w:rsidRPr="00BA4CDA">
        <w:rPr>
          <w:lang w:val="fr-CA"/>
        </w:rPr>
        <w:t xml:space="preserve">, 2010. </w:t>
      </w:r>
      <w:r w:rsidR="00905D9F" w:rsidRPr="00BA4CDA">
        <w:rPr>
          <w:lang w:val="fr-CA"/>
        </w:rPr>
        <w:t xml:space="preserve">Dar </w:t>
      </w:r>
      <w:r w:rsidR="00E550E8" w:rsidRPr="00BA4CDA">
        <w:rPr>
          <w:lang w:val="fr-CA"/>
        </w:rPr>
        <w:t>es Salaam</w:t>
      </w:r>
      <w:r w:rsidRPr="00BA4CDA">
        <w:rPr>
          <w:lang w:val="fr-CA"/>
        </w:rPr>
        <w:t>: United Republic of Tanzania.</w:t>
      </w:r>
    </w:p>
    <w:p w:rsidR="00151021" w:rsidRPr="00BA4CDA" w:rsidRDefault="00151021" w:rsidP="0005727A">
      <w:pPr>
        <w:pStyle w:val="SingleTxtG"/>
        <w:jc w:val="left"/>
        <w:rPr>
          <w:lang w:val="fr-CA"/>
        </w:rPr>
      </w:pPr>
      <w:r w:rsidRPr="00BA4CDA">
        <w:rPr>
          <w:lang w:val="fr-CA"/>
        </w:rPr>
        <w:t xml:space="preserve">Legal and Human Rights Centre and Zanzibar Legal Services Centre, </w:t>
      </w:r>
      <w:r w:rsidRPr="00BA4CDA">
        <w:rPr>
          <w:i/>
          <w:lang w:val="fr-CA"/>
        </w:rPr>
        <w:t>Tanzania Human Rights Report</w:t>
      </w:r>
      <w:r w:rsidRPr="00BA4CDA">
        <w:rPr>
          <w:lang w:val="fr-CA"/>
        </w:rPr>
        <w:t xml:space="preserve">, 2011. </w:t>
      </w:r>
      <w:r w:rsidR="00905D9F" w:rsidRPr="00BA4CDA">
        <w:rPr>
          <w:lang w:val="fr-CA"/>
        </w:rPr>
        <w:t xml:space="preserve">Dar </w:t>
      </w:r>
      <w:r w:rsidR="00E550E8" w:rsidRPr="00BA4CDA">
        <w:rPr>
          <w:lang w:val="fr-CA"/>
        </w:rPr>
        <w:t>es Salaam</w:t>
      </w:r>
      <w:r w:rsidRPr="00BA4CDA">
        <w:rPr>
          <w:lang w:val="fr-CA"/>
        </w:rPr>
        <w:t>: United Republic of Tanzania.</w:t>
      </w:r>
    </w:p>
    <w:p w:rsidR="00151021" w:rsidRPr="00BA4CDA" w:rsidRDefault="00151021" w:rsidP="0005727A">
      <w:pPr>
        <w:pStyle w:val="SingleTxtG"/>
        <w:jc w:val="left"/>
        <w:rPr>
          <w:lang w:val="fr-CA"/>
        </w:rPr>
      </w:pPr>
      <w:r w:rsidRPr="00BA4CDA">
        <w:rPr>
          <w:lang w:val="fr-CA"/>
        </w:rPr>
        <w:t xml:space="preserve">Serikali ya Mapinduzi Zanzibar, </w:t>
      </w:r>
      <w:r w:rsidRPr="00BA4CDA">
        <w:rPr>
          <w:i/>
          <w:lang w:val="fr-CA"/>
        </w:rPr>
        <w:t>Mapitio ya Hali Ya Uchumi ya Utekelezaji wa Mpango wa Maendeleo Zanzibar 2009/2010</w:t>
      </w:r>
      <w:r w:rsidRPr="00BA4CDA">
        <w:rPr>
          <w:lang w:val="fr-CA"/>
        </w:rPr>
        <w:t>. Zanzibar, 2010.</w:t>
      </w:r>
    </w:p>
    <w:p w:rsidR="00151021" w:rsidRPr="00BA4CDA" w:rsidRDefault="00151021" w:rsidP="0005727A">
      <w:pPr>
        <w:pStyle w:val="SingleTxtG"/>
        <w:jc w:val="left"/>
        <w:rPr>
          <w:lang w:val="fr-CA"/>
        </w:rPr>
      </w:pPr>
      <w:r w:rsidRPr="00BA4CDA">
        <w:rPr>
          <w:lang w:val="fr-CA"/>
        </w:rPr>
        <w:t xml:space="preserve">Serikali ya Mapinduzi Zanzibar, </w:t>
      </w:r>
      <w:r w:rsidRPr="00BA4CDA">
        <w:rPr>
          <w:i/>
          <w:lang w:val="fr-CA"/>
        </w:rPr>
        <w:t>Taarifa Inayowasilishwa katika Baraza la Wawakilishijuu ya Utekelezaji wa Haki za Watoto Katika Kilele cha Siku ya Mtoto wa Afrika 16 Juni, 2011</w:t>
      </w:r>
      <w:r w:rsidRPr="00BA4CDA">
        <w:rPr>
          <w:lang w:val="fr-CA"/>
        </w:rPr>
        <w:t xml:space="preserve">. Zanzibar: Wizara ya Ustawi wa Jamii na Maendeleo ya Vijana, Wanawake na Watoto, </w:t>
      </w:r>
      <w:r w:rsidR="009C1386" w:rsidRPr="00BA4CDA">
        <w:rPr>
          <w:lang w:val="fr-CA"/>
        </w:rPr>
        <w:t>June</w:t>
      </w:r>
      <w:r w:rsidRPr="00BA4CDA">
        <w:rPr>
          <w:lang w:val="fr-CA"/>
        </w:rPr>
        <w:t xml:space="preserve"> 2011.</w:t>
      </w:r>
    </w:p>
    <w:p w:rsidR="00151021" w:rsidRPr="00BA4CDA" w:rsidRDefault="00151021" w:rsidP="0005727A">
      <w:pPr>
        <w:pStyle w:val="SingleTxtG"/>
        <w:jc w:val="left"/>
        <w:rPr>
          <w:lang w:val="fr-CA"/>
        </w:rPr>
      </w:pPr>
      <w:r w:rsidRPr="00BA4CDA">
        <w:rPr>
          <w:lang w:val="fr-CA"/>
        </w:rPr>
        <w:t xml:space="preserve">United Republic of Tanzania, Participatory Agricultural Development and Empowerment Project (PADEP): </w:t>
      </w:r>
      <w:r w:rsidRPr="00BA4CDA">
        <w:rPr>
          <w:i/>
          <w:lang w:val="fr-CA"/>
        </w:rPr>
        <w:t>Resettlement Policy Framework</w:t>
      </w:r>
      <w:r w:rsidRPr="00BA4CDA">
        <w:rPr>
          <w:lang w:val="fr-CA"/>
        </w:rPr>
        <w:t xml:space="preserve">. </w:t>
      </w:r>
      <w:r w:rsidR="008A4A1F" w:rsidRPr="00BA4CDA">
        <w:rPr>
          <w:lang w:val="fr-CA"/>
        </w:rPr>
        <w:t xml:space="preserve">Dar </w:t>
      </w:r>
      <w:r w:rsidR="00E550E8" w:rsidRPr="00BA4CDA">
        <w:rPr>
          <w:lang w:val="fr-CA"/>
        </w:rPr>
        <w:t>es Salaam</w:t>
      </w:r>
      <w:r w:rsidRPr="00BA4CDA">
        <w:rPr>
          <w:lang w:val="fr-CA"/>
        </w:rPr>
        <w:t>, Ministry of Agriculture and Food Security, 2003.</w:t>
      </w:r>
    </w:p>
    <w:p w:rsidR="00151021" w:rsidRPr="00BA4CDA" w:rsidRDefault="00151021" w:rsidP="0005727A">
      <w:pPr>
        <w:pStyle w:val="SingleTxtG"/>
        <w:jc w:val="left"/>
        <w:rPr>
          <w:lang w:val="fr-CA"/>
        </w:rPr>
      </w:pPr>
      <w:r w:rsidRPr="00BA4CDA">
        <w:rPr>
          <w:lang w:val="fr-CA"/>
        </w:rPr>
        <w:t xml:space="preserve">United Republic of Tanzania, </w:t>
      </w:r>
      <w:r w:rsidRPr="00BA4CDA">
        <w:rPr>
          <w:i/>
          <w:lang w:val="fr-CA"/>
        </w:rPr>
        <w:t>The Integrated Labour Force Survey of 2006</w:t>
      </w:r>
      <w:r w:rsidRPr="00BA4CDA">
        <w:rPr>
          <w:lang w:val="fr-CA"/>
        </w:rPr>
        <w:t xml:space="preserve">. </w:t>
      </w:r>
      <w:r w:rsidR="00DB15BB" w:rsidRPr="00BA4CDA">
        <w:rPr>
          <w:lang w:val="fr-CA"/>
        </w:rPr>
        <w:t xml:space="preserve">Dar </w:t>
      </w:r>
      <w:r w:rsidR="00E550E8" w:rsidRPr="00BA4CDA">
        <w:rPr>
          <w:lang w:val="fr-CA"/>
        </w:rPr>
        <w:t>es Salaam</w:t>
      </w:r>
      <w:r w:rsidRPr="00BA4CDA">
        <w:rPr>
          <w:lang w:val="fr-CA"/>
        </w:rPr>
        <w:t>, Ministry of Labour, Youth and Sports, 2007.</w:t>
      </w:r>
    </w:p>
    <w:p w:rsidR="00151021" w:rsidRPr="00BA4CDA" w:rsidRDefault="00151021" w:rsidP="0005727A">
      <w:pPr>
        <w:pStyle w:val="SingleTxtG"/>
        <w:jc w:val="left"/>
        <w:rPr>
          <w:rFonts w:eastAsia="Malgun Gothic"/>
          <w:lang w:val="fr-CA"/>
        </w:rPr>
      </w:pPr>
      <w:r w:rsidRPr="00BA4CDA">
        <w:rPr>
          <w:lang w:val="fr-CA"/>
        </w:rPr>
        <w:t>United Republic of Tanzania,</w:t>
      </w:r>
      <w:r w:rsidRPr="00BA4CDA">
        <w:rPr>
          <w:rFonts w:eastAsia="Malgun Gothic"/>
          <w:lang w:val="fr-CA"/>
        </w:rPr>
        <w:t xml:space="preserve"> </w:t>
      </w:r>
      <w:r w:rsidRPr="00BA4CDA">
        <w:rPr>
          <w:rFonts w:eastAsia="Malgun Gothic"/>
          <w:i/>
          <w:lang w:val="fr-CA"/>
        </w:rPr>
        <w:t>Basic Education Statistics in Tanzania (BEST) 2005-2009: National Data</w:t>
      </w:r>
      <w:r w:rsidRPr="00BA4CDA">
        <w:rPr>
          <w:rFonts w:eastAsia="Malgun Gothic"/>
          <w:lang w:val="fr-CA"/>
        </w:rPr>
        <w:t xml:space="preserve">. </w:t>
      </w:r>
      <w:r w:rsidR="00DB15BB" w:rsidRPr="00BA4CDA">
        <w:rPr>
          <w:rFonts w:eastAsia="Malgun Gothic"/>
          <w:lang w:val="fr-CA"/>
        </w:rPr>
        <w:t xml:space="preserve">Dar </w:t>
      </w:r>
      <w:r w:rsidR="00E550E8" w:rsidRPr="00BA4CDA">
        <w:rPr>
          <w:rFonts w:eastAsia="Malgun Gothic"/>
          <w:lang w:val="fr-CA"/>
        </w:rPr>
        <w:t>es Salaam</w:t>
      </w:r>
      <w:r w:rsidRPr="00BA4CDA">
        <w:rPr>
          <w:rFonts w:eastAsia="Malgun Gothic"/>
          <w:lang w:val="fr-CA"/>
        </w:rPr>
        <w:t>: Ministry of Educatio</w:t>
      </w:r>
      <w:r w:rsidR="009E192C" w:rsidRPr="00BA4CDA">
        <w:rPr>
          <w:rFonts w:eastAsia="Malgun Gothic"/>
          <w:lang w:val="fr-CA"/>
        </w:rPr>
        <w:t>n and Vocational Training, July </w:t>
      </w:r>
      <w:r w:rsidRPr="00BA4CDA">
        <w:rPr>
          <w:rFonts w:eastAsia="Malgun Gothic"/>
          <w:lang w:val="fr-CA"/>
        </w:rPr>
        <w:t>2009.</w:t>
      </w:r>
    </w:p>
    <w:p w:rsidR="00151021" w:rsidRPr="00BA4CDA" w:rsidRDefault="00151021" w:rsidP="0005727A">
      <w:pPr>
        <w:pStyle w:val="SingleTxtG"/>
        <w:jc w:val="left"/>
        <w:rPr>
          <w:lang w:val="fr-CA"/>
        </w:rPr>
      </w:pPr>
      <w:r w:rsidRPr="00BA4CDA">
        <w:rPr>
          <w:lang w:val="fr-CA"/>
        </w:rPr>
        <w:t xml:space="preserve">United Republic of Tanzania, </w:t>
      </w:r>
      <w:r w:rsidRPr="00BA4CDA">
        <w:rPr>
          <w:i/>
          <w:lang w:val="fr-CA"/>
        </w:rPr>
        <w:t>Survey on the Street involved Children and Youth in Tanzania 2009</w:t>
      </w:r>
      <w:r w:rsidRPr="00BA4CDA">
        <w:rPr>
          <w:lang w:val="fr-CA"/>
        </w:rPr>
        <w:t xml:space="preserve">. </w:t>
      </w:r>
      <w:r w:rsidR="00DB15BB" w:rsidRPr="00BA4CDA">
        <w:rPr>
          <w:lang w:val="fr-CA"/>
        </w:rPr>
        <w:t xml:space="preserve">Dar </w:t>
      </w:r>
      <w:r w:rsidR="00E550E8" w:rsidRPr="00BA4CDA">
        <w:rPr>
          <w:lang w:val="fr-CA"/>
        </w:rPr>
        <w:t>es Salaam</w:t>
      </w:r>
      <w:r w:rsidRPr="00BA4CDA">
        <w:rPr>
          <w:lang w:val="fr-CA"/>
        </w:rPr>
        <w:t>: Ministry of Community Development, Gender and Children/Consortium for Street Children, 31</w:t>
      </w:r>
      <w:r w:rsidRPr="00BA4CDA">
        <w:rPr>
          <w:vertAlign w:val="superscript"/>
          <w:lang w:val="fr-CA"/>
        </w:rPr>
        <w:t>st</w:t>
      </w:r>
      <w:r w:rsidR="00BB5947" w:rsidRPr="00BA4CDA">
        <w:rPr>
          <w:lang w:val="fr-CA"/>
        </w:rPr>
        <w:t xml:space="preserve"> </w:t>
      </w:r>
      <w:r w:rsidRPr="00BA4CDA">
        <w:rPr>
          <w:lang w:val="fr-CA"/>
        </w:rPr>
        <w:t>December 2009.</w:t>
      </w:r>
    </w:p>
    <w:p w:rsidR="00151021" w:rsidRPr="00BA4CDA" w:rsidRDefault="00151021" w:rsidP="0005727A">
      <w:pPr>
        <w:pStyle w:val="SingleTxtG"/>
        <w:jc w:val="left"/>
        <w:rPr>
          <w:lang w:val="fr-CA"/>
        </w:rPr>
      </w:pPr>
      <w:r w:rsidRPr="00BA4CDA">
        <w:rPr>
          <w:lang w:val="fr-CA"/>
        </w:rPr>
        <w:t xml:space="preserve">United Republic of Tanzania, </w:t>
      </w:r>
      <w:r w:rsidRPr="00BA4CDA">
        <w:rPr>
          <w:i/>
          <w:lang w:val="fr-CA"/>
        </w:rPr>
        <w:t>A Joint Report on Childhood Poverty in Tanzania: Deprivations and Disparities in Child Well-Being</w:t>
      </w:r>
      <w:r w:rsidRPr="00BA4CDA">
        <w:rPr>
          <w:lang w:val="fr-CA"/>
        </w:rPr>
        <w:t xml:space="preserve">. </w:t>
      </w:r>
      <w:r w:rsidR="008A4A1F" w:rsidRPr="00BA4CDA">
        <w:rPr>
          <w:lang w:val="fr-CA"/>
        </w:rPr>
        <w:t xml:space="preserve">Dar </w:t>
      </w:r>
      <w:r w:rsidR="00E550E8" w:rsidRPr="00BA4CDA">
        <w:rPr>
          <w:lang w:val="fr-CA"/>
        </w:rPr>
        <w:t>es Salaam</w:t>
      </w:r>
      <w:r w:rsidRPr="00BA4CDA">
        <w:rPr>
          <w:lang w:val="fr-CA"/>
        </w:rPr>
        <w:t>: REPOA, NBS and UNICEF, 2009.</w:t>
      </w:r>
      <w:r w:rsidR="009E192C" w:rsidRPr="00BA4CDA">
        <w:rPr>
          <w:lang w:val="fr-CA"/>
        </w:rPr>
        <w:t xml:space="preserve"> </w:t>
      </w:r>
    </w:p>
    <w:p w:rsidR="00151021" w:rsidRPr="00BA4CDA" w:rsidRDefault="00151021" w:rsidP="0005727A">
      <w:pPr>
        <w:pStyle w:val="SingleTxtG"/>
        <w:jc w:val="left"/>
        <w:rPr>
          <w:rFonts w:eastAsia="Malgun Gothic"/>
          <w:lang w:val="fr-CA"/>
        </w:rPr>
      </w:pPr>
      <w:r w:rsidRPr="00BA4CDA">
        <w:rPr>
          <w:lang w:val="fr-CA"/>
        </w:rPr>
        <w:t>United Republic of Tanzania,</w:t>
      </w:r>
      <w:r w:rsidRPr="00BA4CDA">
        <w:rPr>
          <w:rFonts w:eastAsia="Malgun Gothic"/>
          <w:lang w:val="fr-CA"/>
        </w:rPr>
        <w:t xml:space="preserve"> </w:t>
      </w:r>
      <w:r w:rsidRPr="00BA4CDA">
        <w:rPr>
          <w:rFonts w:eastAsia="Malgun Gothic"/>
          <w:i/>
          <w:lang w:val="fr-CA"/>
        </w:rPr>
        <w:t>Basic Education Statistics in Tanzania (BEST) 2006-2010: Revised National Data</w:t>
      </w:r>
      <w:r w:rsidRPr="00BA4CDA">
        <w:rPr>
          <w:rFonts w:eastAsia="Malgun Gothic"/>
          <w:lang w:val="fr-CA"/>
        </w:rPr>
        <w:t xml:space="preserve">. </w:t>
      </w:r>
      <w:r w:rsidR="00DB15BB" w:rsidRPr="00BA4CDA">
        <w:rPr>
          <w:rFonts w:eastAsia="Malgun Gothic"/>
          <w:lang w:val="fr-CA"/>
        </w:rPr>
        <w:t xml:space="preserve">Dar </w:t>
      </w:r>
      <w:r w:rsidR="00E550E8" w:rsidRPr="00BA4CDA">
        <w:rPr>
          <w:rFonts w:eastAsia="Malgun Gothic"/>
          <w:lang w:val="fr-CA"/>
        </w:rPr>
        <w:t>es Salaam</w:t>
      </w:r>
      <w:r w:rsidRPr="00BA4CDA">
        <w:rPr>
          <w:rFonts w:eastAsia="Malgun Gothic"/>
          <w:lang w:val="fr-CA"/>
        </w:rPr>
        <w:t>: Ministry of Education and Vocational Training, September 2010.</w:t>
      </w:r>
    </w:p>
    <w:p w:rsidR="00151021" w:rsidRPr="00BA4CDA" w:rsidRDefault="00151021" w:rsidP="0005727A">
      <w:pPr>
        <w:pStyle w:val="SingleTxtG"/>
        <w:jc w:val="left"/>
        <w:rPr>
          <w:lang w:val="fr-CA"/>
        </w:rPr>
      </w:pPr>
      <w:r w:rsidRPr="00BA4CDA">
        <w:rPr>
          <w:lang w:val="fr-CA"/>
        </w:rPr>
        <w:t xml:space="preserve">United Republic of Tanzania, </w:t>
      </w:r>
      <w:r w:rsidRPr="00BA4CDA">
        <w:rPr>
          <w:i/>
          <w:lang w:val="fr-CA"/>
        </w:rPr>
        <w:t>Tanzania Population Projections</w:t>
      </w:r>
      <w:r w:rsidRPr="00BA4CDA">
        <w:rPr>
          <w:lang w:val="fr-CA"/>
        </w:rPr>
        <w:t xml:space="preserve">. </w:t>
      </w:r>
      <w:r w:rsidR="00DB15BB" w:rsidRPr="00BA4CDA">
        <w:rPr>
          <w:lang w:val="fr-CA"/>
        </w:rPr>
        <w:t xml:space="preserve">Dar </w:t>
      </w:r>
      <w:r w:rsidR="00E550E8" w:rsidRPr="00BA4CDA">
        <w:rPr>
          <w:lang w:val="fr-CA"/>
        </w:rPr>
        <w:t>es Salaam</w:t>
      </w:r>
      <w:r w:rsidRPr="00BA4CDA">
        <w:rPr>
          <w:lang w:val="fr-CA"/>
        </w:rPr>
        <w:t>: National Bureau of Statistics, 2011.</w:t>
      </w:r>
    </w:p>
    <w:p w:rsidR="00151021" w:rsidRPr="00BA4CDA" w:rsidRDefault="00151021" w:rsidP="0005727A">
      <w:pPr>
        <w:pStyle w:val="SingleTxtG"/>
        <w:jc w:val="left"/>
        <w:rPr>
          <w:lang w:val="fr-CA"/>
        </w:rPr>
      </w:pPr>
      <w:r w:rsidRPr="00BA4CDA">
        <w:rPr>
          <w:lang w:val="fr-CA"/>
        </w:rPr>
        <w:t xml:space="preserve">United Republic of Tanzania, Basic </w:t>
      </w:r>
      <w:r w:rsidRPr="00BA4CDA">
        <w:rPr>
          <w:i/>
          <w:lang w:val="fr-CA"/>
        </w:rPr>
        <w:t>Education Statistics in Tanzania (BEST) 2007-2011: National Data</w:t>
      </w:r>
      <w:r w:rsidRPr="00BA4CDA">
        <w:rPr>
          <w:lang w:val="fr-CA"/>
        </w:rPr>
        <w:t xml:space="preserve">. </w:t>
      </w:r>
      <w:r w:rsidR="00DB15BB" w:rsidRPr="00BA4CDA">
        <w:rPr>
          <w:lang w:val="fr-CA"/>
        </w:rPr>
        <w:t xml:space="preserve">Dar </w:t>
      </w:r>
      <w:r w:rsidR="00E550E8" w:rsidRPr="00BA4CDA">
        <w:rPr>
          <w:lang w:val="fr-CA"/>
        </w:rPr>
        <w:t>es Salaam</w:t>
      </w:r>
      <w:r w:rsidRPr="00BA4CDA">
        <w:rPr>
          <w:lang w:val="fr-CA"/>
        </w:rPr>
        <w:t>: Ministry of Educatio</w:t>
      </w:r>
      <w:r w:rsidR="009E192C" w:rsidRPr="00BA4CDA">
        <w:rPr>
          <w:lang w:val="fr-CA"/>
        </w:rPr>
        <w:t>n and Vocational Training, July </w:t>
      </w:r>
      <w:r w:rsidRPr="00BA4CDA">
        <w:rPr>
          <w:lang w:val="fr-CA"/>
        </w:rPr>
        <w:t>2011.</w:t>
      </w:r>
    </w:p>
    <w:p w:rsidR="00151021" w:rsidRPr="00BA4CDA" w:rsidRDefault="00151021" w:rsidP="0005727A">
      <w:pPr>
        <w:pStyle w:val="SingleTxtG"/>
        <w:jc w:val="left"/>
        <w:rPr>
          <w:lang w:val="fr-CA"/>
        </w:rPr>
      </w:pPr>
      <w:r w:rsidRPr="00BA4CDA">
        <w:rPr>
          <w:lang w:val="fr-CA"/>
        </w:rPr>
        <w:t xml:space="preserve">United Republic of Tanzania, </w:t>
      </w:r>
      <w:r w:rsidRPr="00BA4CDA">
        <w:rPr>
          <w:i/>
          <w:lang w:val="fr-CA"/>
        </w:rPr>
        <w:t>Tanzania Demographic and Health Survey 2010</w:t>
      </w:r>
      <w:r w:rsidRPr="00BA4CDA">
        <w:rPr>
          <w:lang w:val="fr-CA"/>
        </w:rPr>
        <w:t xml:space="preserve">. </w:t>
      </w:r>
      <w:r w:rsidR="00DB15BB" w:rsidRPr="00BA4CDA">
        <w:rPr>
          <w:lang w:val="fr-CA"/>
        </w:rPr>
        <w:t xml:space="preserve">Dar </w:t>
      </w:r>
      <w:r w:rsidR="00E550E8" w:rsidRPr="00BA4CDA">
        <w:rPr>
          <w:lang w:val="fr-CA"/>
        </w:rPr>
        <w:t>es Salaam</w:t>
      </w:r>
      <w:r w:rsidRPr="00BA4CDA">
        <w:rPr>
          <w:lang w:val="fr-CA"/>
        </w:rPr>
        <w:t>: National Bureau of Statistics, April 2011.</w:t>
      </w:r>
    </w:p>
    <w:p w:rsidR="00151021" w:rsidRPr="00BA4CDA" w:rsidRDefault="00151021" w:rsidP="0005727A">
      <w:pPr>
        <w:pStyle w:val="SingleTxtG"/>
        <w:jc w:val="left"/>
        <w:rPr>
          <w:lang w:val="fr-CA"/>
        </w:rPr>
      </w:pPr>
      <w:r w:rsidRPr="00BA4CDA">
        <w:rPr>
          <w:lang w:val="fr-CA"/>
        </w:rPr>
        <w:t xml:space="preserve">United Republic of Tanzania, </w:t>
      </w:r>
      <w:r w:rsidRPr="00BA4CDA">
        <w:rPr>
          <w:i/>
          <w:lang w:val="fr-CA"/>
        </w:rPr>
        <w:t>Tanzania 2008 Disability Survey Report</w:t>
      </w:r>
      <w:r w:rsidRPr="00BA4CDA">
        <w:rPr>
          <w:lang w:val="fr-CA"/>
        </w:rPr>
        <w:t xml:space="preserve">. </w:t>
      </w:r>
      <w:r w:rsidR="00DB15BB" w:rsidRPr="00BA4CDA">
        <w:rPr>
          <w:lang w:val="fr-CA"/>
        </w:rPr>
        <w:t xml:space="preserve">Dar </w:t>
      </w:r>
      <w:r w:rsidR="00E550E8" w:rsidRPr="00BA4CDA">
        <w:rPr>
          <w:lang w:val="fr-CA"/>
        </w:rPr>
        <w:t>es Salaam</w:t>
      </w:r>
      <w:r w:rsidRPr="00BA4CDA">
        <w:rPr>
          <w:lang w:val="fr-CA"/>
        </w:rPr>
        <w:t xml:space="preserve">: National Bureau of Statistics/Department of Social Welfare (Ministry of Health and Social Welfare), December 2009. </w:t>
      </w:r>
    </w:p>
    <w:p w:rsidR="00151021" w:rsidRPr="00BA4CDA" w:rsidRDefault="00151021" w:rsidP="0005727A">
      <w:pPr>
        <w:pStyle w:val="SingleTxtG"/>
        <w:jc w:val="left"/>
        <w:rPr>
          <w:lang w:val="fr-CA"/>
        </w:rPr>
      </w:pPr>
      <w:r w:rsidRPr="00BA4CDA">
        <w:rPr>
          <w:lang w:val="fr-CA"/>
        </w:rPr>
        <w:t xml:space="preserve">United Republic of Tanzania, </w:t>
      </w:r>
      <w:r w:rsidRPr="00BA4CDA">
        <w:rPr>
          <w:i/>
          <w:lang w:val="fr-CA"/>
        </w:rPr>
        <w:t>Violence Against Children in Tanzania: Findings from a National Survey 2009</w:t>
      </w:r>
      <w:r w:rsidRPr="00BA4CDA">
        <w:rPr>
          <w:lang w:val="fr-CA"/>
        </w:rPr>
        <w:t xml:space="preserve">. </w:t>
      </w:r>
      <w:r w:rsidR="00DB15BB" w:rsidRPr="00BA4CDA">
        <w:rPr>
          <w:lang w:val="fr-CA"/>
        </w:rPr>
        <w:t xml:space="preserve">Dar </w:t>
      </w:r>
      <w:r w:rsidR="00E550E8" w:rsidRPr="00BA4CDA">
        <w:rPr>
          <w:lang w:val="fr-CA"/>
        </w:rPr>
        <w:t>es Salaam</w:t>
      </w:r>
      <w:r w:rsidRPr="00BA4CDA">
        <w:rPr>
          <w:lang w:val="fr-CA"/>
        </w:rPr>
        <w:t>: UNICEF/US Centre for Disease Control and Prevention/Muhimbili University of Health and Allied Sciences, August 2011.</w:t>
      </w:r>
    </w:p>
    <w:p w:rsidR="00151021" w:rsidRPr="00BA4CDA" w:rsidRDefault="00151021" w:rsidP="0005727A">
      <w:pPr>
        <w:pStyle w:val="SingleTxtG"/>
        <w:jc w:val="left"/>
        <w:rPr>
          <w:lang w:val="fr-CA"/>
        </w:rPr>
      </w:pPr>
      <w:r w:rsidRPr="00BA4CDA">
        <w:rPr>
          <w:lang w:val="fr-CA"/>
        </w:rPr>
        <w:t xml:space="preserve">United Republic of Tanzania, </w:t>
      </w:r>
      <w:r w:rsidR="00006A7B" w:rsidRPr="00BA4CDA">
        <w:rPr>
          <w:lang w:val="fr-CA"/>
        </w:rPr>
        <w:t>«</w:t>
      </w:r>
      <w:r w:rsidRPr="00BA4CDA">
        <w:rPr>
          <w:lang w:val="fr-CA"/>
        </w:rPr>
        <w:t>Inspection Report for Children in Detention Facilities in Tanzania</w:t>
      </w:r>
      <w:r w:rsidR="00006A7B" w:rsidRPr="00BA4CDA">
        <w:rPr>
          <w:lang w:val="fr-CA"/>
        </w:rPr>
        <w:t>»</w:t>
      </w:r>
      <w:r w:rsidRPr="00BA4CDA">
        <w:rPr>
          <w:lang w:val="fr-CA"/>
        </w:rPr>
        <w:t xml:space="preserve">. </w:t>
      </w:r>
      <w:r w:rsidR="00DB15BB" w:rsidRPr="00BA4CDA">
        <w:rPr>
          <w:lang w:val="fr-CA"/>
        </w:rPr>
        <w:t xml:space="preserve">Dar </w:t>
      </w:r>
      <w:r w:rsidR="00E550E8" w:rsidRPr="00BA4CDA">
        <w:rPr>
          <w:lang w:val="fr-CA"/>
        </w:rPr>
        <w:t>es Salaam</w:t>
      </w:r>
      <w:r w:rsidRPr="00BA4CDA">
        <w:rPr>
          <w:lang w:val="fr-CA"/>
        </w:rPr>
        <w:t>, Commission for Human R</w:t>
      </w:r>
      <w:r w:rsidR="009E192C" w:rsidRPr="00BA4CDA">
        <w:rPr>
          <w:lang w:val="fr-CA"/>
        </w:rPr>
        <w:t>ights and Good Governance, June </w:t>
      </w:r>
      <w:r w:rsidRPr="00BA4CDA">
        <w:rPr>
          <w:lang w:val="fr-CA"/>
        </w:rPr>
        <w:t>2011.</w:t>
      </w:r>
    </w:p>
    <w:p w:rsidR="00151021" w:rsidRPr="00BA4CDA" w:rsidRDefault="00151021" w:rsidP="0005727A">
      <w:pPr>
        <w:pStyle w:val="SingleTxtG"/>
        <w:jc w:val="left"/>
        <w:rPr>
          <w:lang w:val="fr-CA"/>
        </w:rPr>
      </w:pPr>
      <w:r w:rsidRPr="00BA4CDA">
        <w:rPr>
          <w:lang w:val="fr-CA"/>
        </w:rPr>
        <w:t xml:space="preserve">United Republic of Tanzania, </w:t>
      </w:r>
      <w:r w:rsidRPr="00BA4CDA">
        <w:rPr>
          <w:i/>
          <w:lang w:val="fr-CA"/>
        </w:rPr>
        <w:t>Analysis of the Situation for Children in Conflict with the Law</w:t>
      </w:r>
      <w:r w:rsidRPr="00BA4CDA">
        <w:rPr>
          <w:lang w:val="fr-CA"/>
        </w:rPr>
        <w:t xml:space="preserve">. </w:t>
      </w:r>
      <w:r w:rsidR="00DB15BB" w:rsidRPr="00BA4CDA">
        <w:rPr>
          <w:lang w:val="fr-CA"/>
        </w:rPr>
        <w:t xml:space="preserve">Dar </w:t>
      </w:r>
      <w:r w:rsidR="00E550E8" w:rsidRPr="00BA4CDA">
        <w:rPr>
          <w:lang w:val="fr-CA"/>
        </w:rPr>
        <w:t>es Salaam</w:t>
      </w:r>
      <w:r w:rsidRPr="00BA4CDA">
        <w:rPr>
          <w:lang w:val="fr-CA"/>
        </w:rPr>
        <w:t>: Ministry of Constitutional and Legal Affairs/UNICEF, July 2011.</w:t>
      </w:r>
    </w:p>
    <w:p w:rsidR="0043130F" w:rsidRPr="00BA4CDA" w:rsidRDefault="00977ABB" w:rsidP="0005727A">
      <w:pPr>
        <w:pStyle w:val="SingleTxtG"/>
        <w:spacing w:before="240" w:after="0"/>
        <w:jc w:val="center"/>
        <w:rPr>
          <w:u w:val="single"/>
          <w:lang w:val="fr-CA"/>
        </w:rPr>
      </w:pPr>
      <w:r w:rsidRPr="00BA4CDA">
        <w:rPr>
          <w:u w:val="single"/>
          <w:lang w:val="fr-CA"/>
        </w:rPr>
        <w:tab/>
      </w:r>
      <w:r w:rsidRPr="00BA4CDA">
        <w:rPr>
          <w:u w:val="single"/>
          <w:lang w:val="fr-CA"/>
        </w:rPr>
        <w:tab/>
      </w:r>
      <w:r w:rsidRPr="00BA4CDA">
        <w:rPr>
          <w:u w:val="single"/>
          <w:lang w:val="fr-CA"/>
        </w:rPr>
        <w:tab/>
      </w:r>
    </w:p>
    <w:sectPr w:rsidR="0043130F" w:rsidRPr="00BA4CDA" w:rsidSect="005903F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6E6" w:rsidRDefault="00B126E6"/>
  </w:endnote>
  <w:endnote w:type="continuationSeparator" w:id="0">
    <w:p w:rsidR="00B126E6" w:rsidRDefault="00B126E6"/>
  </w:endnote>
  <w:endnote w:type="continuationNotice" w:id="1">
    <w:p w:rsidR="00B126E6" w:rsidRDefault="00B126E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ZapfHumnst BT">
    <w:altName w:val="Lucida Sans Unicode"/>
    <w:charset w:val="00"/>
    <w:family w:val="swiss"/>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imHei">
    <w:altName w:val="黑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0C1" w:rsidRPr="0028772E" w:rsidRDefault="002330C1" w:rsidP="0028772E">
    <w:pPr>
      <w:pStyle w:val="Footer"/>
      <w:tabs>
        <w:tab w:val="right" w:pos="9638"/>
      </w:tabs>
    </w:pPr>
    <w:r w:rsidRPr="0028772E">
      <w:rPr>
        <w:b/>
        <w:sz w:val="18"/>
      </w:rPr>
      <w:fldChar w:fldCharType="begin"/>
    </w:r>
    <w:r w:rsidRPr="0028772E">
      <w:rPr>
        <w:b/>
        <w:sz w:val="18"/>
      </w:rPr>
      <w:instrText xml:space="preserve"> PAGE  \* MERGEFORMAT </w:instrText>
    </w:r>
    <w:r w:rsidRPr="0028772E">
      <w:rPr>
        <w:b/>
        <w:sz w:val="18"/>
      </w:rPr>
      <w:fldChar w:fldCharType="separate"/>
    </w:r>
    <w:r w:rsidR="00E74D51">
      <w:rPr>
        <w:b/>
        <w:noProof/>
        <w:sz w:val="18"/>
      </w:rPr>
      <w:t>64</w:t>
    </w:r>
    <w:r w:rsidRPr="0028772E">
      <w:rPr>
        <w:b/>
        <w:sz w:val="18"/>
      </w:rPr>
      <w:fldChar w:fldCharType="end"/>
    </w:r>
    <w:r>
      <w:rPr>
        <w:sz w:val="18"/>
      </w:rPr>
      <w:tab/>
    </w:r>
    <w:r w:rsidRPr="00155ECA">
      <w:rPr>
        <w:szCs w:val="16"/>
      </w:rPr>
      <w:t>GE.13-48220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0C1" w:rsidRPr="0028772E" w:rsidRDefault="002330C1" w:rsidP="0028772E">
    <w:pPr>
      <w:pStyle w:val="Footer"/>
      <w:tabs>
        <w:tab w:val="right" w:pos="9638"/>
      </w:tabs>
      <w:rPr>
        <w:b/>
        <w:sz w:val="18"/>
      </w:rPr>
    </w:pPr>
    <w:r w:rsidRPr="00155ECA">
      <w:t>GE.13-48220  (EXT)</w:t>
    </w:r>
    <w:r>
      <w:tab/>
    </w:r>
    <w:r w:rsidRPr="0028772E">
      <w:rPr>
        <w:b/>
        <w:sz w:val="18"/>
      </w:rPr>
      <w:fldChar w:fldCharType="begin"/>
    </w:r>
    <w:r w:rsidRPr="0028772E">
      <w:rPr>
        <w:b/>
        <w:sz w:val="18"/>
      </w:rPr>
      <w:instrText xml:space="preserve"> PAGE  \* MERGEFORMAT </w:instrText>
    </w:r>
    <w:r w:rsidRPr="0028772E">
      <w:rPr>
        <w:b/>
        <w:sz w:val="18"/>
      </w:rPr>
      <w:fldChar w:fldCharType="separate"/>
    </w:r>
    <w:r w:rsidR="00E74D51">
      <w:rPr>
        <w:b/>
        <w:noProof/>
        <w:sz w:val="18"/>
      </w:rPr>
      <w:t>63</w:t>
    </w:r>
    <w:r w:rsidRPr="0028772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0C1" w:rsidRPr="0028772E" w:rsidRDefault="002330C1" w:rsidP="007F6CF8">
    <w:pPr>
      <w:tabs>
        <w:tab w:val="right" w:pos="9638"/>
      </w:tabs>
    </w:pPr>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7.65pt;height:18.15pt;z-index:1;mso-position-horizontal-relative:margin;mso-position-vertical-relative:margin" filled="t">
          <v:imagedata r:id="rId1" o:title="recycle_French"/>
          <w10:wrap anchorx="margin" anchory="margin"/>
          <w10:anchorlock/>
        </v:shape>
      </w:pict>
    </w:r>
    <w:r>
      <w:t>GE.13-48220  (EXT)</w:t>
    </w:r>
    <w:r w:rsidR="007F6CF8">
      <w:br/>
    </w:r>
    <w:r w:rsidR="007F6CF8" w:rsidRPr="007F6CF8">
      <w:rPr>
        <w:rFonts w:ascii="C39T30Lfz" w:hAnsi="C39T30Lfz"/>
        <w:sz w:val="56"/>
      </w:rPr>
      <w:t></w:t>
    </w:r>
    <w:r w:rsidR="007F6CF8" w:rsidRPr="007F6CF8">
      <w:rPr>
        <w:rFonts w:ascii="C39T30Lfz" w:hAnsi="C39T30Lfz"/>
        <w:sz w:val="56"/>
      </w:rPr>
      <w:t></w:t>
    </w:r>
    <w:r w:rsidR="007F6CF8" w:rsidRPr="007F6CF8">
      <w:rPr>
        <w:rFonts w:ascii="C39T30Lfz" w:hAnsi="C39T30Lfz"/>
        <w:sz w:val="56"/>
      </w:rPr>
      <w:t></w:t>
    </w:r>
    <w:r w:rsidR="007F6CF8" w:rsidRPr="007F6CF8">
      <w:rPr>
        <w:rFonts w:ascii="C39T30Lfz" w:hAnsi="C39T30Lfz"/>
        <w:sz w:val="56"/>
      </w:rPr>
      <w:t></w:t>
    </w:r>
    <w:r w:rsidR="007F6CF8" w:rsidRPr="007F6CF8">
      <w:rPr>
        <w:rFonts w:ascii="C39T30Lfz" w:hAnsi="C39T30Lfz"/>
        <w:sz w:val="56"/>
      </w:rPr>
      <w:t></w:t>
    </w:r>
    <w:r w:rsidR="007F6CF8" w:rsidRPr="007F6CF8">
      <w:rPr>
        <w:rFonts w:ascii="C39T30Lfz" w:hAnsi="C39T30Lfz"/>
        <w:sz w:val="56"/>
      </w:rPr>
      <w:t></w:t>
    </w:r>
    <w:r w:rsidR="007F6CF8" w:rsidRPr="007F6CF8">
      <w:rPr>
        <w:rFonts w:ascii="C39T30Lfz" w:hAnsi="C39T30Lfz"/>
        <w:sz w:val="56"/>
      </w:rPr>
      <w:t></w:t>
    </w:r>
    <w:r w:rsidR="007F6CF8" w:rsidRPr="007F6CF8">
      <w:rPr>
        <w:rFonts w:ascii="C39T30Lfz" w:hAnsi="C39T30Lfz"/>
        <w:sz w:val="56"/>
      </w:rPr>
      <w:t></w:t>
    </w:r>
    <w:r w:rsidR="007F6CF8" w:rsidRPr="007F6CF8">
      <w:rPr>
        <w:rFonts w:ascii="C39T30Lfz" w:hAnsi="C39T30Lfz"/>
        <w:sz w:val="56"/>
      </w:rPr>
      <w:t></w:t>
    </w:r>
    <w:r w:rsidR="007F6CF8">
      <w:rPr>
        <w:rFonts w:ascii="C39T30Lfz" w:hAnsi="C39T30Lfz"/>
        <w:sz w:val="56"/>
      </w:rPr>
      <w:tab/>
    </w:r>
    <w:r w:rsidR="007F6CF8">
      <w:rPr>
        <w:noProof/>
        <w:lang w:val="en-US" w:eastAsia="zh-CN"/>
      </w:rPr>
      <w:pict>
        <v:shape id="_x0000_s2053" type="#_x0000_t75" style="position:absolute;margin-left:433.7pt;margin-top:616.5pt;width:50.25pt;height:50.25pt;z-index:2;mso-position-horizontal-relative:margin;mso-position-vertical-relative:margin" filled="t">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6E6" w:rsidRPr="000B175B" w:rsidRDefault="00B126E6" w:rsidP="000B175B">
      <w:pPr>
        <w:tabs>
          <w:tab w:val="right" w:pos="2155"/>
        </w:tabs>
        <w:spacing w:after="80"/>
        <w:ind w:left="680"/>
        <w:rPr>
          <w:u w:val="single"/>
        </w:rPr>
      </w:pPr>
      <w:r>
        <w:rPr>
          <w:u w:val="single"/>
        </w:rPr>
        <w:tab/>
      </w:r>
    </w:p>
  </w:footnote>
  <w:footnote w:type="continuationSeparator" w:id="0">
    <w:p w:rsidR="00B126E6" w:rsidRPr="00FC68B7" w:rsidRDefault="00B126E6" w:rsidP="00FC68B7">
      <w:pPr>
        <w:tabs>
          <w:tab w:val="left" w:pos="2155"/>
        </w:tabs>
        <w:spacing w:after="80"/>
        <w:ind w:left="680"/>
        <w:rPr>
          <w:u w:val="single"/>
        </w:rPr>
      </w:pPr>
      <w:r>
        <w:rPr>
          <w:u w:val="single"/>
        </w:rPr>
        <w:tab/>
      </w:r>
    </w:p>
  </w:footnote>
  <w:footnote w:type="continuationNotice" w:id="1">
    <w:p w:rsidR="00B126E6" w:rsidRDefault="00B126E6"/>
  </w:footnote>
  <w:footnote w:id="2">
    <w:p w:rsidR="002330C1" w:rsidRPr="00A31764" w:rsidRDefault="002330C1" w:rsidP="00112BFE">
      <w:pPr>
        <w:pStyle w:val="FootnoteText"/>
        <w:rPr>
          <w:lang w:val="fr-FR"/>
        </w:rPr>
      </w:pPr>
      <w:r w:rsidRPr="00A31764">
        <w:rPr>
          <w:lang w:val="fr-FR"/>
        </w:rPr>
        <w:tab/>
      </w:r>
      <w:r w:rsidRPr="00A31764">
        <w:rPr>
          <w:rStyle w:val="FootnoteReference"/>
          <w:sz w:val="20"/>
          <w:vertAlign w:val="baseline"/>
          <w:lang w:val="fr-FR"/>
        </w:rPr>
        <w:t>*</w:t>
      </w:r>
      <w:r w:rsidRPr="00A31764">
        <w:rPr>
          <w:sz w:val="20"/>
          <w:lang w:val="fr-FR"/>
        </w:rPr>
        <w:tab/>
      </w:r>
      <w:r w:rsidRPr="00A31764">
        <w:rPr>
          <w:lang w:val="fr-FR"/>
        </w:rPr>
        <w:t xml:space="preserve">Conformément aux </w:t>
      </w:r>
      <w:r>
        <w:rPr>
          <w:lang w:val="fr-FR"/>
        </w:rPr>
        <w:t>informations communiquées</w:t>
      </w:r>
      <w:r w:rsidRPr="00A31764">
        <w:rPr>
          <w:lang w:val="fr-FR"/>
        </w:rPr>
        <w:t xml:space="preserve"> aux </w:t>
      </w:r>
      <w:r>
        <w:rPr>
          <w:lang w:val="fr-FR"/>
        </w:rPr>
        <w:t>État</w:t>
      </w:r>
      <w:r w:rsidRPr="00A31764">
        <w:rPr>
          <w:lang w:val="fr-FR"/>
        </w:rPr>
        <w:t xml:space="preserve">s parties </w:t>
      </w:r>
      <w:r>
        <w:rPr>
          <w:lang w:val="fr-FR"/>
        </w:rPr>
        <w:t>concernant le</w:t>
      </w:r>
      <w:r w:rsidRPr="00A31764">
        <w:rPr>
          <w:lang w:val="fr-FR"/>
        </w:rPr>
        <w:t xml:space="preserve"> traitement de leurs rapports, le présent document n’a pas été revu par les services d’édition.</w:t>
      </w:r>
    </w:p>
  </w:footnote>
  <w:footnote w:id="3">
    <w:p w:rsidR="002330C1" w:rsidRPr="00A31764" w:rsidRDefault="002330C1">
      <w:pPr>
        <w:pStyle w:val="FootnoteText"/>
        <w:rPr>
          <w:lang w:val="fr-FR"/>
        </w:rPr>
      </w:pPr>
      <w:r w:rsidRPr="00A31764">
        <w:rPr>
          <w:lang w:val="fr-FR"/>
        </w:rPr>
        <w:tab/>
      </w:r>
      <w:r w:rsidRPr="00A31764">
        <w:rPr>
          <w:rStyle w:val="FootnoteReference"/>
          <w:sz w:val="20"/>
          <w:vertAlign w:val="baseline"/>
          <w:lang w:val="fr-FR"/>
        </w:rPr>
        <w:t>**</w:t>
      </w:r>
      <w:r w:rsidRPr="00A31764">
        <w:rPr>
          <w:lang w:val="fr-FR"/>
        </w:rPr>
        <w:t xml:space="preserve"> </w:t>
      </w:r>
      <w:r w:rsidRPr="00A31764">
        <w:rPr>
          <w:lang w:val="fr-FR"/>
        </w:rPr>
        <w:tab/>
      </w:r>
      <w:r w:rsidRPr="00A31764">
        <w:rPr>
          <w:szCs w:val="18"/>
          <w:lang w:val="fr-FR"/>
        </w:rPr>
        <w:t>Le texte de l’annexe peut être consulté au secrétariat.</w:t>
      </w:r>
    </w:p>
  </w:footnote>
  <w:footnote w:id="4">
    <w:p w:rsidR="002330C1" w:rsidRPr="00A31764" w:rsidRDefault="002330C1" w:rsidP="00302275">
      <w:pPr>
        <w:pStyle w:val="FootnoteText"/>
        <w:rPr>
          <w:lang w:val="fr-FR"/>
        </w:rPr>
      </w:pPr>
      <w:r w:rsidRPr="00A31764">
        <w:rPr>
          <w:lang w:val="fr-FR"/>
        </w:rPr>
        <w:tab/>
      </w:r>
      <w:r w:rsidRPr="00A31764">
        <w:rPr>
          <w:rStyle w:val="FootnoteReference"/>
          <w:lang w:val="fr-FR"/>
        </w:rPr>
        <w:footnoteRef/>
      </w:r>
      <w:r w:rsidRPr="00A31764">
        <w:rPr>
          <w:lang w:val="fr-FR"/>
        </w:rPr>
        <w:tab/>
      </w:r>
      <w:fldSimple w:instr=" FILLIN &quot;Symbol&quot; \* MERGEFORMAT ">
        <w:r w:rsidRPr="00A31764">
          <w:rPr>
            <w:lang w:val="fr-FR"/>
          </w:rPr>
          <w:t>CRC/C/TZA/CO/2</w:t>
        </w:r>
      </w:fldSimple>
      <w:r w:rsidRPr="00A31764">
        <w:rPr>
          <w:lang w:val="fr-FR"/>
        </w:rPr>
        <w:t xml:space="preserve"> du </w:t>
      </w:r>
      <w:fldSimple w:instr=" FILLIN &quot;Date&quot; \* MERGEFORMAT ">
        <w:r w:rsidRPr="00A31764">
          <w:rPr>
            <w:lang w:val="fr-FR"/>
          </w:rPr>
          <w:t>21 juin 2006</w:t>
        </w:r>
      </w:fldSimple>
      <w:r w:rsidRPr="00A31764">
        <w:rPr>
          <w:lang w:val="fr-FR"/>
        </w:rPr>
        <w:t xml:space="preserve"> (par. 74).</w:t>
      </w:r>
    </w:p>
  </w:footnote>
  <w:footnote w:id="5">
    <w:p w:rsidR="002330C1" w:rsidRPr="00A31764" w:rsidRDefault="002330C1" w:rsidP="00302275">
      <w:pPr>
        <w:pStyle w:val="FootnoteText"/>
        <w:rPr>
          <w:lang w:val="fr-FR"/>
        </w:rPr>
      </w:pPr>
      <w:r w:rsidRPr="00A31764">
        <w:rPr>
          <w:lang w:val="fr-FR"/>
        </w:rPr>
        <w:tab/>
      </w:r>
      <w:r w:rsidRPr="00A31764">
        <w:rPr>
          <w:rStyle w:val="FootnoteReference"/>
          <w:lang w:val="fr-FR"/>
        </w:rPr>
        <w:footnoteRef/>
      </w:r>
      <w:r w:rsidRPr="00A31764">
        <w:rPr>
          <w:lang w:val="fr-FR"/>
        </w:rPr>
        <w:tab/>
        <w:t>HRI/GEN/2/Rev.6.</w:t>
      </w:r>
    </w:p>
  </w:footnote>
  <w:footnote w:id="6">
    <w:p w:rsidR="002330C1" w:rsidRPr="00A31764" w:rsidRDefault="002330C1" w:rsidP="00302275">
      <w:pPr>
        <w:pStyle w:val="FootnoteText"/>
        <w:rPr>
          <w:lang w:val="fr-FR"/>
        </w:rPr>
      </w:pPr>
      <w:r w:rsidRPr="00A31764">
        <w:rPr>
          <w:lang w:val="fr-FR"/>
        </w:rPr>
        <w:tab/>
      </w:r>
      <w:r w:rsidRPr="00A31764">
        <w:rPr>
          <w:rStyle w:val="FootnoteReference"/>
          <w:lang w:val="fr-FR"/>
        </w:rPr>
        <w:footnoteRef/>
      </w:r>
      <w:r w:rsidRPr="00A31764">
        <w:rPr>
          <w:lang w:val="fr-FR"/>
        </w:rPr>
        <w:tab/>
        <w:t>Voir CRC/C/118.</w:t>
      </w:r>
    </w:p>
  </w:footnote>
  <w:footnote w:id="7">
    <w:p w:rsidR="002330C1" w:rsidRPr="00A31764" w:rsidRDefault="002330C1" w:rsidP="00A33579">
      <w:pPr>
        <w:pStyle w:val="FootnoteText"/>
        <w:rPr>
          <w:lang w:val="fr-FR"/>
        </w:rPr>
      </w:pPr>
      <w:r w:rsidRPr="00A31764">
        <w:rPr>
          <w:lang w:val="fr-FR"/>
        </w:rPr>
        <w:tab/>
      </w:r>
      <w:r w:rsidRPr="00A31764">
        <w:rPr>
          <w:rStyle w:val="FootnoteReference"/>
          <w:lang w:val="fr-FR"/>
        </w:rPr>
        <w:footnoteRef/>
      </w:r>
      <w:r w:rsidRPr="00A31764">
        <w:rPr>
          <w:lang w:val="fr-FR"/>
        </w:rPr>
        <w:tab/>
        <w:t xml:space="preserve">Loi </w:t>
      </w:r>
      <w:r w:rsidRPr="00A33579">
        <w:rPr>
          <w:lang w:val="fr-FR"/>
        </w:rPr>
        <w:t>n</w:t>
      </w:r>
      <w:r w:rsidRPr="00A33579">
        <w:rPr>
          <w:vertAlign w:val="superscript"/>
          <w:lang w:val="fr-FR"/>
        </w:rPr>
        <w:t>o</w:t>
      </w:r>
      <w:r w:rsidRPr="00A33579">
        <w:rPr>
          <w:lang w:val="fr-FR"/>
        </w:rPr>
        <w:t> </w:t>
      </w:r>
      <w:r w:rsidRPr="00A31764">
        <w:rPr>
          <w:lang w:val="fr-FR"/>
        </w:rPr>
        <w:t>21 de 2009. Cette loi a été adoptée par le Parlement le 4 novembre 2011.</w:t>
      </w:r>
    </w:p>
  </w:footnote>
  <w:footnote w:id="8">
    <w:p w:rsidR="002330C1" w:rsidRPr="00A31764" w:rsidRDefault="002330C1" w:rsidP="00323AAE">
      <w:pPr>
        <w:pStyle w:val="FootnoteText"/>
        <w:rPr>
          <w:lang w:val="fr-FR"/>
        </w:rPr>
      </w:pPr>
      <w:r w:rsidRPr="00A31764">
        <w:rPr>
          <w:lang w:val="fr-FR"/>
        </w:rPr>
        <w:tab/>
      </w:r>
      <w:r w:rsidRPr="00A31764">
        <w:rPr>
          <w:rStyle w:val="FootnoteReference"/>
          <w:lang w:val="fr-FR"/>
        </w:rPr>
        <w:footnoteRef/>
      </w:r>
      <w:r w:rsidRPr="00A31764">
        <w:rPr>
          <w:lang w:val="fr-FR"/>
        </w:rPr>
        <w:tab/>
        <w:t>Loi n</w:t>
      </w:r>
      <w:r w:rsidRPr="00A31764">
        <w:rPr>
          <w:vertAlign w:val="superscript"/>
          <w:lang w:val="fr-FR"/>
        </w:rPr>
        <w:t>o</w:t>
      </w:r>
      <w:r w:rsidRPr="00A31764">
        <w:rPr>
          <w:lang w:val="fr-FR"/>
        </w:rPr>
        <w:t> 6 de 2011. Cette loi a été adoptée par la Chambre des Représentants de Zanzibar le 30 mars 2011.</w:t>
      </w:r>
    </w:p>
  </w:footnote>
  <w:footnote w:id="9">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160.1 de la loi relative aux enfants (2009).</w:t>
      </w:r>
    </w:p>
  </w:footnote>
  <w:footnote w:id="10">
    <w:p w:rsidR="002330C1" w:rsidRPr="00A31764" w:rsidRDefault="002330C1" w:rsidP="00B16704">
      <w:pPr>
        <w:pStyle w:val="FootnoteText"/>
        <w:rPr>
          <w:lang w:val="fr-FR"/>
        </w:rPr>
      </w:pPr>
      <w:r w:rsidRPr="00A31764">
        <w:rPr>
          <w:lang w:val="fr-FR"/>
        </w:rPr>
        <w:tab/>
      </w:r>
      <w:r w:rsidRPr="00A31764">
        <w:rPr>
          <w:rStyle w:val="FootnoteReference"/>
          <w:lang w:val="fr-FR"/>
        </w:rPr>
        <w:footnoteRef/>
      </w:r>
      <w:r w:rsidRPr="00A31764">
        <w:rPr>
          <w:lang w:val="fr-FR"/>
        </w:rPr>
        <w:tab/>
        <w:t>Loi n</w:t>
      </w:r>
      <w:r w:rsidRPr="00A31764">
        <w:rPr>
          <w:vertAlign w:val="superscript"/>
          <w:lang w:val="fr-FR"/>
        </w:rPr>
        <w:t>o</w:t>
      </w:r>
      <w:r w:rsidRPr="00A31764">
        <w:rPr>
          <w:lang w:val="fr-FR"/>
        </w:rPr>
        <w:t> 11 de 2005.</w:t>
      </w:r>
    </w:p>
  </w:footnote>
  <w:footnote w:id="11">
    <w:p w:rsidR="002330C1" w:rsidRPr="00A31764" w:rsidRDefault="002330C1" w:rsidP="00B16704">
      <w:pPr>
        <w:pStyle w:val="FootnoteText"/>
        <w:rPr>
          <w:lang w:val="fr-FR"/>
        </w:rPr>
      </w:pPr>
      <w:r w:rsidRPr="00A31764">
        <w:rPr>
          <w:lang w:val="fr-FR"/>
        </w:rPr>
        <w:tab/>
      </w:r>
      <w:r w:rsidRPr="00A31764">
        <w:rPr>
          <w:rStyle w:val="FootnoteReference"/>
          <w:lang w:val="fr-FR"/>
        </w:rPr>
        <w:footnoteRef/>
      </w:r>
      <w:r w:rsidRPr="00A31764">
        <w:rPr>
          <w:lang w:val="fr-FR"/>
        </w:rPr>
        <w:tab/>
        <w:t>Loi n</w:t>
      </w:r>
      <w:r w:rsidRPr="00A31764">
        <w:rPr>
          <w:vertAlign w:val="superscript"/>
          <w:lang w:val="fr-FR"/>
        </w:rPr>
        <w:t>o</w:t>
      </w:r>
      <w:r w:rsidRPr="00A31764">
        <w:rPr>
          <w:lang w:val="fr-FR"/>
        </w:rPr>
        <w:t> 9 de 2010.</w:t>
      </w:r>
    </w:p>
  </w:footnote>
  <w:footnote w:id="12">
    <w:p w:rsidR="002330C1" w:rsidRPr="00A31764" w:rsidRDefault="002330C1" w:rsidP="00B16704">
      <w:pPr>
        <w:pStyle w:val="FootnoteText"/>
        <w:rPr>
          <w:lang w:val="fr-FR"/>
        </w:rPr>
      </w:pPr>
      <w:r w:rsidRPr="00A31764">
        <w:rPr>
          <w:lang w:val="fr-FR"/>
        </w:rPr>
        <w:tab/>
      </w:r>
      <w:r w:rsidRPr="00A31764">
        <w:rPr>
          <w:rStyle w:val="FootnoteReference"/>
          <w:lang w:val="fr-FR"/>
        </w:rPr>
        <w:footnoteRef/>
      </w:r>
      <w:r w:rsidRPr="00A31764">
        <w:rPr>
          <w:lang w:val="fr-FR"/>
        </w:rPr>
        <w:tab/>
        <w:t>Loi n</w:t>
      </w:r>
      <w:r w:rsidRPr="00A31764">
        <w:rPr>
          <w:vertAlign w:val="superscript"/>
          <w:lang w:val="fr-FR"/>
        </w:rPr>
        <w:t>o</w:t>
      </w:r>
      <w:r w:rsidRPr="00A31764">
        <w:rPr>
          <w:lang w:val="fr-FR"/>
        </w:rPr>
        <w:t> 6 de 2008.</w:t>
      </w:r>
    </w:p>
  </w:footnote>
  <w:footnote w:id="13">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Ibid., section 2.1.</w:t>
      </w:r>
    </w:p>
  </w:footnote>
  <w:footnote w:id="14">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Des faits en rapport avec la traite des personnes qu’interdit ladite loi sont énoncés à la section 4 de cette même loi.</w:t>
      </w:r>
    </w:p>
  </w:footnote>
  <w:footnote w:id="15">
    <w:p w:rsidR="002330C1" w:rsidRPr="00A31764" w:rsidRDefault="002330C1" w:rsidP="00B16704">
      <w:pPr>
        <w:pStyle w:val="FootnoteText"/>
        <w:rPr>
          <w:lang w:val="fr-FR"/>
        </w:rPr>
      </w:pPr>
      <w:r w:rsidRPr="00A31764">
        <w:rPr>
          <w:lang w:val="fr-FR"/>
        </w:rPr>
        <w:tab/>
      </w:r>
      <w:r w:rsidRPr="00A31764">
        <w:rPr>
          <w:rStyle w:val="FootnoteReference"/>
          <w:lang w:val="fr-FR"/>
        </w:rPr>
        <w:footnoteRef/>
      </w:r>
      <w:r w:rsidRPr="00A31764">
        <w:rPr>
          <w:lang w:val="fr-FR"/>
        </w:rPr>
        <w:tab/>
        <w:t>Loi n</w:t>
      </w:r>
      <w:r w:rsidRPr="00A31764">
        <w:rPr>
          <w:vertAlign w:val="superscript"/>
          <w:lang w:val="fr-FR"/>
        </w:rPr>
        <w:t>o</w:t>
      </w:r>
      <w:r w:rsidRPr="00A31764">
        <w:rPr>
          <w:lang w:val="fr-FR"/>
        </w:rPr>
        <w:t> 28 de 2008.</w:t>
      </w:r>
    </w:p>
  </w:footnote>
  <w:footnote w:id="16">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 xml:space="preserve">Voir, en particulier, </w:t>
      </w:r>
      <w:r w:rsidRPr="00210ADC">
        <w:rPr>
          <w:iCs/>
          <w:lang w:val="fr-FR"/>
        </w:rPr>
        <w:t>African Child Policy Forum on Wellbeing of African Children Report, Budgeting for Children</w:t>
      </w:r>
      <w:r w:rsidRPr="00A31764">
        <w:rPr>
          <w:i/>
          <w:lang w:val="fr-FR"/>
        </w:rPr>
        <w:t>,</w:t>
      </w:r>
      <w:r w:rsidRPr="00A31764">
        <w:rPr>
          <w:lang w:val="fr-FR"/>
        </w:rPr>
        <w:t xml:space="preserve"> 2010.</w:t>
      </w:r>
    </w:p>
  </w:footnote>
  <w:footnote w:id="17">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Il s’agit là d’une abréviation des mots «</w:t>
      </w:r>
      <w:r w:rsidRPr="00210ADC">
        <w:rPr>
          <w:iCs/>
          <w:lang w:val="fr-FR"/>
        </w:rPr>
        <w:t>Under 5 National Birth Registration System.» Voir République-Unie de Tanzanie, «The Costed Operational Plan for the Implementation of the U5NBRS.» Dar-es Salaam: Ministry of Constitutional Affairs and Justice/Registration Insolvency and Trusteeship Agency (RITA)</w:t>
      </w:r>
      <w:r w:rsidRPr="00A31764">
        <w:rPr>
          <w:lang w:val="fr-FR"/>
        </w:rPr>
        <w:t>, juillet 2011.</w:t>
      </w:r>
    </w:p>
  </w:footnote>
  <w:footnote w:id="18">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Ibid., p</w:t>
      </w:r>
      <w:r>
        <w:rPr>
          <w:lang w:val="fr-FR"/>
        </w:rPr>
        <w:t>.</w:t>
      </w:r>
      <w:r w:rsidRPr="00A31764">
        <w:rPr>
          <w:lang w:val="fr-FR"/>
        </w:rPr>
        <w:t xml:space="preserve"> 3.</w:t>
      </w:r>
    </w:p>
  </w:footnote>
  <w:footnote w:id="19">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Il s’agit, en Tanzanie continentale, du Centre Mkombozi pour les enfants des rues, du Centre sur les lois et les droits de l’homme, de Nola et du Centre Dogodogo pour les enfants des rues; à Zanzibar, de ZAYEDESA, ZAFELA, ZLSC, ZACA, ZAPHA+ et du Forum de la jeunesse de Zanzibar.</w:t>
      </w:r>
    </w:p>
  </w:footnote>
  <w:footnote w:id="20">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Voir section 2 de la loi de Zanzibar relative aux enfants (2011) et section 4.1 de la loi relative aux enfants (2009).</w:t>
      </w:r>
    </w:p>
  </w:footnote>
  <w:footnote w:id="21">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 xml:space="preserve">Voir, en particulier, section 5 de la loi relative aux enfants (2009) et section 6 de la loi relative aux enfants adoptée par Zanzibar (2011). </w:t>
      </w:r>
    </w:p>
  </w:footnote>
  <w:footnote w:id="22">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Voir, en particulier, article 12 de la Constitution de Zanzibar (1984) et article 13 de la Constitution de la République-Unie de Tanzanie (1977).</w:t>
      </w:r>
    </w:p>
  </w:footnote>
  <w:footnote w:id="23">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Voir chap. 29, Recueil des lois, 2002.</w:t>
      </w:r>
    </w:p>
  </w:footnote>
  <w:footnote w:id="24">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[1988] TLR 96.</w:t>
      </w:r>
    </w:p>
  </w:footnote>
  <w:footnote w:id="25">
    <w:p w:rsidR="002330C1" w:rsidRPr="00A31764" w:rsidRDefault="002330C1" w:rsidP="009D6096">
      <w:pPr>
        <w:pStyle w:val="FootnoteText"/>
        <w:rPr>
          <w:lang w:val="fr-FR"/>
        </w:rPr>
      </w:pPr>
      <w:r w:rsidRPr="00A31764">
        <w:rPr>
          <w:lang w:val="fr-FR"/>
        </w:rPr>
        <w:tab/>
      </w:r>
      <w:r w:rsidRPr="00A31764">
        <w:rPr>
          <w:rStyle w:val="FootnoteReference"/>
          <w:rFonts w:eastAsia="SimHei"/>
          <w:lang w:val="fr-FR"/>
        </w:rPr>
        <w:footnoteRef/>
      </w:r>
      <w:r w:rsidRPr="00A31764">
        <w:rPr>
          <w:lang w:val="fr-FR"/>
        </w:rPr>
        <w:tab/>
        <w:t>[1987] TLR 147.</w:t>
      </w:r>
    </w:p>
  </w:footnote>
  <w:footnote w:id="26">
    <w:p w:rsidR="002330C1" w:rsidRPr="00A31764" w:rsidRDefault="002330C1" w:rsidP="009D6096">
      <w:pPr>
        <w:pStyle w:val="FootnoteText"/>
        <w:rPr>
          <w:lang w:val="fr-FR"/>
        </w:rPr>
      </w:pPr>
      <w:r w:rsidRPr="00A31764">
        <w:rPr>
          <w:lang w:val="fr-FR"/>
        </w:rPr>
        <w:tab/>
      </w:r>
      <w:r w:rsidRPr="00A31764">
        <w:rPr>
          <w:rStyle w:val="FootnoteReference"/>
          <w:rFonts w:eastAsia="SimHei"/>
          <w:lang w:val="fr-FR"/>
        </w:rPr>
        <w:footnoteRef/>
      </w:r>
      <w:r w:rsidRPr="00A31764">
        <w:rPr>
          <w:lang w:val="fr-FR"/>
        </w:rPr>
        <w:tab/>
        <w:t>[1985] TLR 7.</w:t>
      </w:r>
    </w:p>
  </w:footnote>
  <w:footnote w:id="27">
    <w:p w:rsidR="002330C1" w:rsidRPr="00A31764" w:rsidRDefault="002330C1" w:rsidP="00A07EB9">
      <w:pPr>
        <w:pStyle w:val="FootnoteText"/>
        <w:rPr>
          <w:lang w:val="fr-FR"/>
        </w:rPr>
      </w:pPr>
      <w:r w:rsidRPr="00A31764">
        <w:rPr>
          <w:lang w:val="fr-FR"/>
        </w:rPr>
        <w:tab/>
      </w:r>
      <w:r w:rsidRPr="00A31764">
        <w:rPr>
          <w:rStyle w:val="FootnoteReference"/>
          <w:rFonts w:eastAsia="SimHei"/>
          <w:lang w:val="fr-FR"/>
        </w:rPr>
        <w:footnoteRef/>
      </w:r>
      <w:r w:rsidRPr="00A31764">
        <w:rPr>
          <w:lang w:val="fr-FR"/>
        </w:rPr>
        <w:tab/>
        <w:t>Haute Cour de Tanzanie à Dar-es Salaam, appel civil n</w:t>
      </w:r>
      <w:r w:rsidRPr="00A31764">
        <w:rPr>
          <w:vertAlign w:val="superscript"/>
          <w:lang w:val="fr-FR"/>
        </w:rPr>
        <w:t>o</w:t>
      </w:r>
      <w:r w:rsidRPr="00A31764">
        <w:rPr>
          <w:lang w:val="fr-FR"/>
        </w:rPr>
        <w:t> 6 de 2001 (non publié).</w:t>
      </w:r>
    </w:p>
  </w:footnote>
  <w:footnote w:id="28">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 xml:space="preserve">Voir, en particulier, Gouvernement révolutionnaire de Zanzibar, </w:t>
      </w:r>
      <w:r w:rsidRPr="00366AEC">
        <w:rPr>
          <w:iCs/>
          <w:lang w:val="fr-FR"/>
        </w:rPr>
        <w:t>Capturing Children’s Views on the Children’s Bill 2010.</w:t>
      </w:r>
      <w:r w:rsidRPr="00A31764">
        <w:rPr>
          <w:lang w:val="fr-FR"/>
        </w:rPr>
        <w:t xml:space="preserve"> Zanzibar; Ministère du bien-être social, de la jeunesse, des femmes et des enfants/Save the Children, 2011. Le présent rapport a été élaboré dans le contexte de la consultation nationale des enfants à Zanzibar. </w:t>
      </w:r>
    </w:p>
  </w:footnote>
  <w:footnote w:id="29">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Chap. 108, Recueil des lois, 2002.</w:t>
      </w:r>
    </w:p>
  </w:footnote>
  <w:footnote w:id="30">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6.1 de la loi relative aux enfants (2009).</w:t>
      </w:r>
    </w:p>
  </w:footnote>
  <w:footnote w:id="31">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Ibid., section 6.2; section 7 de la loi de Zanzibar relative aux enfants (2011).</w:t>
      </w:r>
    </w:p>
  </w:footnote>
  <w:footnote w:id="32">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Ibid., section 6.3.</w:t>
      </w:r>
    </w:p>
  </w:footnote>
  <w:footnote w:id="33">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 xml:space="preserve">U5BRI signifie: </w:t>
      </w:r>
      <w:r w:rsidRPr="002330C1">
        <w:rPr>
          <w:iCs/>
          <w:lang w:val="fr-FR"/>
        </w:rPr>
        <w:t>Under 5 Birth Registration Initiative</w:t>
      </w:r>
      <w:r w:rsidRPr="00A31764">
        <w:rPr>
          <w:lang w:val="fr-FR"/>
        </w:rPr>
        <w:t xml:space="preserve"> (Initiative en vue de l’enregistrement des naissances d’enfants âgés de moins de 5 ans).</w:t>
      </w:r>
    </w:p>
  </w:footnote>
  <w:footnote w:id="34">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 xml:space="preserve">Voir République-Unie de Tanzanie, </w:t>
      </w:r>
      <w:r w:rsidRPr="002330C1">
        <w:rPr>
          <w:iCs/>
          <w:lang w:val="fr-FR"/>
        </w:rPr>
        <w:t>The Costed Operational Plan for the Implementation of the U5NBRS</w:t>
      </w:r>
      <w:r w:rsidRPr="00A31764">
        <w:rPr>
          <w:lang w:val="fr-FR"/>
        </w:rPr>
        <w:t>, Dar-es Salaam, Ministère des affaires constitutionnelles et de la justice/RITA, juillet 2011.</w:t>
      </w:r>
    </w:p>
  </w:footnote>
  <w:footnote w:id="35">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4 de la loi d’interprétation des lois, chap. 1, Recueil des lois, 2002. En vertu de la section 2.1, cette loi s’applique aussi bien à la Tanzanie continentale qu’à Zanzibar pour ce qui est des lois qui s’appliquent à toute la République-Unie de Tanzanie.</w:t>
      </w:r>
    </w:p>
  </w:footnote>
  <w:footnote w:id="36">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Art. 19 de la Constitution de la République-Unie de Tanzanie (1977) et art. 19.1 de la Constitution de Zanzibar (1984).</w:t>
      </w:r>
    </w:p>
  </w:footnote>
  <w:footnote w:id="37">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Chap. 16, Recueil des lois, 2002.</w:t>
      </w:r>
    </w:p>
  </w:footnote>
  <w:footnote w:id="38">
    <w:p w:rsidR="002330C1" w:rsidRPr="00A31764" w:rsidRDefault="002330C1" w:rsidP="005239D3">
      <w:pPr>
        <w:pStyle w:val="FootnoteText"/>
        <w:rPr>
          <w:lang w:val="fr-FR"/>
        </w:rPr>
      </w:pPr>
      <w:r w:rsidRPr="00A31764">
        <w:rPr>
          <w:lang w:val="fr-FR"/>
        </w:rPr>
        <w:tab/>
      </w:r>
      <w:r w:rsidRPr="00A31764">
        <w:rPr>
          <w:rStyle w:val="FootnoteReference"/>
          <w:lang w:val="fr-FR"/>
        </w:rPr>
        <w:footnoteRef/>
      </w:r>
      <w:r w:rsidRPr="00A31764">
        <w:rPr>
          <w:lang w:val="fr-FR"/>
        </w:rPr>
        <w:tab/>
        <w:t>Appel criminel n</w:t>
      </w:r>
      <w:r w:rsidRPr="00A31764">
        <w:rPr>
          <w:vertAlign w:val="superscript"/>
          <w:lang w:val="fr-FR"/>
        </w:rPr>
        <w:t>o</w:t>
      </w:r>
      <w:r w:rsidRPr="00A31764">
        <w:rPr>
          <w:lang w:val="fr-FR"/>
        </w:rPr>
        <w:t> 53 de 2001 [2003] TZCA 1, 14 mars 2003.</w:t>
      </w:r>
    </w:p>
  </w:footnote>
  <w:footnote w:id="39">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Art. 20 de la Constitution de la République-Unie de Tanzanie (1977).</w:t>
      </w:r>
    </w:p>
  </w:footnote>
  <w:footnote w:id="40">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Voir, en particulier, Constitution de Zanzibar et article 16 la Constitution de la République-Unie de Tanzanie.</w:t>
      </w:r>
    </w:p>
  </w:footnote>
  <w:footnote w:id="41">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Voir, en particulier, art.12 de la Constitution de la République-Unie de Tanzanie.</w:t>
      </w:r>
    </w:p>
  </w:footnote>
  <w:footnote w:id="42">
    <w:p w:rsidR="002330C1" w:rsidRPr="00A31764" w:rsidRDefault="002330C1" w:rsidP="00D826D9">
      <w:pPr>
        <w:pStyle w:val="FootnoteText"/>
        <w:rPr>
          <w:lang w:val="fr-FR"/>
        </w:rPr>
      </w:pPr>
      <w:r w:rsidRPr="00A31764">
        <w:rPr>
          <w:lang w:val="fr-FR"/>
        </w:rPr>
        <w:tab/>
      </w:r>
      <w:r w:rsidRPr="00A31764">
        <w:rPr>
          <w:rStyle w:val="FootnoteReference"/>
          <w:lang w:val="fr-FR"/>
        </w:rPr>
        <w:footnoteRef/>
      </w:r>
      <w:r w:rsidRPr="00A31764">
        <w:rPr>
          <w:lang w:val="fr-FR"/>
        </w:rPr>
        <w:tab/>
        <w:t>Selon l’alinéa 3) de la section 13 de la loi relative aux enfants, l’expression «traitement dégradant»</w:t>
      </w:r>
      <w:r>
        <w:rPr>
          <w:lang w:val="fr-FR"/>
        </w:rPr>
        <w:t xml:space="preserve"> utilisée dans ladite section «</w:t>
      </w:r>
      <w:r w:rsidRPr="00A31764">
        <w:rPr>
          <w:lang w:val="fr-FR"/>
        </w:rPr>
        <w:t>s’entend d’un acte posé par un enfant, l’intention étant d’abaisser ou de réduire sa dignité».</w:t>
      </w:r>
    </w:p>
  </w:footnote>
  <w:footnote w:id="43">
    <w:p w:rsidR="002330C1" w:rsidRPr="00A31764" w:rsidRDefault="002330C1" w:rsidP="00610746">
      <w:pPr>
        <w:pStyle w:val="FootnoteText"/>
        <w:rPr>
          <w:lang w:val="fr-FR"/>
        </w:rPr>
      </w:pPr>
      <w:r w:rsidRPr="00A31764">
        <w:rPr>
          <w:lang w:val="fr-FR"/>
        </w:rPr>
        <w:tab/>
      </w:r>
      <w:r w:rsidRPr="00A31764">
        <w:rPr>
          <w:rStyle w:val="FootnoteReference"/>
          <w:lang w:val="fr-FR"/>
        </w:rPr>
        <w:footnoteRef/>
      </w:r>
      <w:r w:rsidRPr="00A31764">
        <w:rPr>
          <w:lang w:val="fr-FR"/>
        </w:rPr>
        <w:tab/>
        <w:t>G.N. n</w:t>
      </w:r>
      <w:r w:rsidRPr="00A31764">
        <w:rPr>
          <w:vertAlign w:val="superscript"/>
          <w:lang w:val="fr-FR"/>
        </w:rPr>
        <w:t>o</w:t>
      </w:r>
      <w:r w:rsidRPr="00A31764">
        <w:rPr>
          <w:lang w:val="fr-FR"/>
        </w:rPr>
        <w:t> 294, 2002.</w:t>
      </w:r>
    </w:p>
  </w:footnote>
  <w:footnote w:id="44">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Chap. 353, Recueil des lois, 2002.</w:t>
      </w:r>
    </w:p>
  </w:footnote>
  <w:footnote w:id="45">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 xml:space="preserve">Art. 7 du règlement relatif à l’éducation (châtiments corporels). </w:t>
      </w:r>
    </w:p>
  </w:footnote>
  <w:footnote w:id="46">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9.1 à 9.4 de la loi relative aux enfants (2009) et section 12.1 à 12.3 de la loi de Zanzibar relative aux enfants (2011).</w:t>
      </w:r>
    </w:p>
  </w:footnote>
  <w:footnote w:id="47">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Gouvernement révolutionnaire de Zanzibar, Mkakati wa Kukuza Uchumi Zanzibar (MKUZA II).</w:t>
      </w:r>
    </w:p>
  </w:footnote>
  <w:footnote w:id="48">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9.3 de la loi de 2009 relative aux enfants et section 12.2 de la loi de Zanzibar (2011) relative aux enfants.</w:t>
      </w:r>
    </w:p>
  </w:footnote>
  <w:footnote w:id="49">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94 de la loi de 2009 relative aux enfants et section 10.3 de la loi de Zanzibar de 2011 relative aux enfants.</w:t>
      </w:r>
    </w:p>
  </w:footnote>
  <w:footnote w:id="50">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 xml:space="preserve">République-Unie de Tanzanie, </w:t>
      </w:r>
      <w:r w:rsidRPr="00B51D79">
        <w:rPr>
          <w:iCs/>
          <w:lang w:val="fr-FR"/>
        </w:rPr>
        <w:t>A Joint Report on Childhood Poverty in Tanzania: Deprivations and Disparities in Child Well-Being</w:t>
      </w:r>
      <w:r w:rsidRPr="00A31764">
        <w:rPr>
          <w:i/>
          <w:lang w:val="fr-FR"/>
        </w:rPr>
        <w:t>,</w:t>
      </w:r>
      <w:r w:rsidRPr="00A31764">
        <w:rPr>
          <w:lang w:val="fr-FR"/>
        </w:rPr>
        <w:t xml:space="preserve"> Dar-es Salaam: REPOA, NBS et UNICEF, 2009.</w:t>
      </w:r>
    </w:p>
  </w:footnote>
  <w:footnote w:id="51">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9 de la loi de Zanzibar relative aux enfants et section 26 de la loi relative aux enfants en Tanzanie continentale.</w:t>
      </w:r>
    </w:p>
  </w:footnote>
  <w:footnote w:id="52">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 xml:space="preserve">Section </w:t>
      </w:r>
      <w:r w:rsidRPr="00A31764">
        <w:rPr>
          <w:rFonts w:eastAsia="Calibri"/>
          <w:lang w:val="fr-FR"/>
        </w:rPr>
        <w:t xml:space="preserve">9.4 </w:t>
      </w:r>
      <w:r w:rsidRPr="00A31764">
        <w:rPr>
          <w:lang w:val="fr-FR"/>
        </w:rPr>
        <w:t>de la loi de Zanzibar relative aux enfants</w:t>
      </w:r>
      <w:r w:rsidRPr="00A31764">
        <w:rPr>
          <w:rFonts w:eastAsia="Calibri"/>
          <w:lang w:val="fr-FR"/>
        </w:rPr>
        <w:t>.</w:t>
      </w:r>
    </w:p>
  </w:footnote>
  <w:footnote w:id="53">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125.2 de la loi de Zanzibar relative aux enfants et section 26 de la loi relative aux enfants (2009). Voir aussi Lugembe John</w:t>
      </w:r>
      <w:r w:rsidRPr="00A31764">
        <w:rPr>
          <w:i/>
          <w:lang w:val="fr-FR"/>
        </w:rPr>
        <w:t xml:space="preserve"> </w:t>
      </w:r>
      <w:r w:rsidRPr="00A31764">
        <w:rPr>
          <w:lang w:val="fr-FR"/>
        </w:rPr>
        <w:t xml:space="preserve">«Milembe Nyanda, </w:t>
      </w:r>
      <w:r w:rsidRPr="00B51D79">
        <w:rPr>
          <w:iCs/>
          <w:lang w:val="fr-FR"/>
        </w:rPr>
        <w:t xml:space="preserve">High Court of Tanzania at Tabora, Matrimonial Civil Appeal No. 2 </w:t>
      </w:r>
      <w:r w:rsidRPr="00A31764">
        <w:rPr>
          <w:lang w:val="fr-FR"/>
        </w:rPr>
        <w:t>de 1998 (non publié).</w:t>
      </w:r>
    </w:p>
  </w:footnote>
  <w:footnote w:id="54">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26.2 de la loi relative aux enfants.</w:t>
      </w:r>
    </w:p>
  </w:footnote>
  <w:footnote w:id="55">
    <w:p w:rsidR="002330C1" w:rsidRPr="00A31764" w:rsidRDefault="002330C1" w:rsidP="00521583">
      <w:pPr>
        <w:pStyle w:val="FootnoteText"/>
        <w:rPr>
          <w:lang w:val="fr-FR"/>
        </w:rPr>
      </w:pPr>
      <w:r w:rsidRPr="00A31764">
        <w:rPr>
          <w:lang w:val="fr-FR"/>
        </w:rPr>
        <w:tab/>
      </w:r>
      <w:r w:rsidRPr="00A31764">
        <w:rPr>
          <w:rStyle w:val="FootnoteReference"/>
          <w:lang w:val="fr-FR"/>
        </w:rPr>
        <w:footnoteRef/>
      </w:r>
      <w:r w:rsidRPr="00A31764">
        <w:rPr>
          <w:lang w:val="fr-FR"/>
        </w:rPr>
        <w:tab/>
        <w:t xml:space="preserve">Voir section 39.1 de la loi relative aux enfants. </w:t>
      </w:r>
    </w:p>
  </w:footnote>
  <w:footnote w:id="56">
    <w:p w:rsidR="002330C1" w:rsidRPr="00A31764" w:rsidRDefault="002330C1" w:rsidP="009D6096">
      <w:pPr>
        <w:pStyle w:val="FootnoteText"/>
        <w:rPr>
          <w:lang w:val="fr-FR"/>
        </w:rPr>
      </w:pPr>
      <w:r w:rsidRPr="00A31764">
        <w:rPr>
          <w:lang w:val="fr-FR"/>
        </w:rPr>
        <w:tab/>
      </w:r>
      <w:r w:rsidRPr="00A31764">
        <w:rPr>
          <w:rStyle w:val="FootnoteReference"/>
          <w:rFonts w:eastAsia="SimHei"/>
          <w:lang w:val="fr-FR"/>
        </w:rPr>
        <w:footnoteRef/>
      </w:r>
      <w:r w:rsidRPr="00A31764">
        <w:rPr>
          <w:lang w:val="fr-FR"/>
        </w:rPr>
        <w:tab/>
        <w:t>Ibid., section 39.2.</w:t>
      </w:r>
    </w:p>
  </w:footnote>
  <w:footnote w:id="57">
    <w:p w:rsidR="002330C1" w:rsidRPr="00A31764" w:rsidRDefault="002330C1" w:rsidP="009D6096">
      <w:pPr>
        <w:pStyle w:val="FootnoteText"/>
        <w:rPr>
          <w:lang w:val="fr-FR"/>
        </w:rPr>
      </w:pPr>
      <w:r w:rsidRPr="00A31764">
        <w:rPr>
          <w:lang w:val="fr-FR"/>
        </w:rPr>
        <w:tab/>
      </w:r>
      <w:r w:rsidRPr="00A31764">
        <w:rPr>
          <w:rStyle w:val="FootnoteReference"/>
          <w:rFonts w:eastAsia="SimHei"/>
          <w:lang w:val="fr-FR"/>
        </w:rPr>
        <w:footnoteRef/>
      </w:r>
      <w:r w:rsidRPr="00A31764">
        <w:rPr>
          <w:lang w:val="fr-FR"/>
        </w:rPr>
        <w:tab/>
        <w:t>Voir section 125.2 de la loi relative au mariage.</w:t>
      </w:r>
    </w:p>
  </w:footnote>
  <w:footnote w:id="58">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Voir, en particulier, sections 28 et 29, 34 et 37 de la loi relative aux enfants et sections 23, 24 et 25 de la loi de Zanzibar relative aux enfants.</w:t>
      </w:r>
    </w:p>
  </w:footnote>
  <w:footnote w:id="59">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Chap. 37, Recueil des lois, 2002.</w:t>
      </w:r>
    </w:p>
  </w:footnote>
  <w:footnote w:id="60">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Chap. 54, Recueil des lois, 2002.</w:t>
      </w:r>
    </w:p>
  </w:footnote>
  <w:footnote w:id="61">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Partie IV (Sections 27 à 33) de la loi relative aux enfants et partie 7 (sections 72 à 74) de la loi de Zanzibar relative aux enfants.</w:t>
      </w:r>
    </w:p>
  </w:footnote>
  <w:footnote w:id="62">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75 de la loi de Zanzibar relative aux enfants.</w:t>
      </w:r>
    </w:p>
  </w:footnote>
  <w:footnote w:id="63">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Sections 76 à 96 de la loi de Zanzibar relative aux enfants et partie VI (sections 52 à 76) de la loi relative aux enfants.</w:t>
      </w:r>
    </w:p>
  </w:footnote>
  <w:footnote w:id="64">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Sections 133 à 146 de la loi relative aux enfants et partie 12 (sections 123 à 134) de la loi de Zanzibar relative aux enfants.</w:t>
      </w:r>
    </w:p>
  </w:footnote>
  <w:footnote w:id="65">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124.2 de la loi de Zanzibar relative aux enfants.</w:t>
      </w:r>
    </w:p>
  </w:footnote>
  <w:footnote w:id="66">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125.2 de la loi de Zanzibar relative aux enfants.</w:t>
      </w:r>
    </w:p>
  </w:footnote>
  <w:footnote w:id="67">
    <w:p w:rsidR="002330C1" w:rsidRPr="00A31764" w:rsidRDefault="002330C1" w:rsidP="00D578F1">
      <w:pPr>
        <w:pStyle w:val="FootnoteText"/>
        <w:tabs>
          <w:tab w:val="left" w:pos="1134"/>
          <w:tab w:val="left" w:pos="1701"/>
          <w:tab w:val="left" w:pos="2268"/>
          <w:tab w:val="left" w:pos="2835"/>
        </w:tabs>
        <w:rPr>
          <w:lang w:val="fr-FR"/>
        </w:rPr>
      </w:pPr>
      <w:r w:rsidRPr="00A31764">
        <w:rPr>
          <w:lang w:val="fr-FR"/>
        </w:rPr>
        <w:tab/>
      </w:r>
      <w:r w:rsidRPr="00A31764">
        <w:rPr>
          <w:rStyle w:val="FootnoteReference"/>
          <w:lang w:val="fr-FR"/>
        </w:rPr>
        <w:footnoteRef/>
      </w:r>
      <w:r w:rsidRPr="00A31764">
        <w:rPr>
          <w:lang w:val="fr-FR"/>
        </w:rPr>
        <w:tab/>
        <w:t xml:space="preserve">Ibid., section 125.3 </w:t>
      </w:r>
      <w:r w:rsidRPr="00B51D79">
        <w:rPr>
          <w:lang w:val="fr-FR"/>
        </w:rPr>
        <w:t>a</w:t>
      </w:r>
      <w:r w:rsidRPr="00A31764">
        <w:rPr>
          <w:lang w:val="fr-FR"/>
        </w:rPr>
        <w:t>).</w:t>
      </w:r>
    </w:p>
  </w:footnote>
  <w:footnote w:id="68">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 xml:space="preserve">Ibid., section 125.3 </w:t>
      </w:r>
      <w:r w:rsidRPr="00B51D79">
        <w:rPr>
          <w:lang w:val="fr-FR"/>
        </w:rPr>
        <w:t>b</w:t>
      </w:r>
      <w:r w:rsidRPr="00A31764">
        <w:rPr>
          <w:lang w:val="fr-FR"/>
        </w:rPr>
        <w:t>).</w:t>
      </w:r>
    </w:p>
  </w:footnote>
  <w:footnote w:id="69">
    <w:p w:rsidR="002330C1" w:rsidRPr="00A31764" w:rsidRDefault="002330C1" w:rsidP="00665066">
      <w:pPr>
        <w:pStyle w:val="FootnoteText"/>
        <w:rPr>
          <w:lang w:val="fr-FR"/>
        </w:rPr>
      </w:pPr>
      <w:r w:rsidRPr="00A31764">
        <w:rPr>
          <w:lang w:val="fr-FR"/>
        </w:rPr>
        <w:tab/>
      </w:r>
      <w:r w:rsidRPr="00A31764">
        <w:rPr>
          <w:rStyle w:val="FootnoteReference"/>
          <w:lang w:val="fr-FR"/>
        </w:rPr>
        <w:footnoteRef/>
      </w:r>
      <w:r w:rsidRPr="00A31764">
        <w:rPr>
          <w:lang w:val="fr-FR"/>
        </w:rPr>
        <w:tab/>
        <w:t>Cette tâche peut être déléguée en vertu de la section 134.2 de la loi relative aux enfants.</w:t>
      </w:r>
    </w:p>
  </w:footnote>
  <w:footnote w:id="70">
    <w:p w:rsidR="002330C1" w:rsidRPr="00A31764" w:rsidRDefault="002330C1" w:rsidP="00665066">
      <w:pPr>
        <w:pStyle w:val="FootnoteText"/>
        <w:rPr>
          <w:lang w:val="fr-FR"/>
        </w:rPr>
      </w:pPr>
      <w:r w:rsidRPr="00A31764">
        <w:rPr>
          <w:lang w:val="fr-FR"/>
        </w:rPr>
        <w:tab/>
      </w:r>
      <w:r w:rsidRPr="00A31764">
        <w:rPr>
          <w:rStyle w:val="FootnoteReference"/>
          <w:lang w:val="fr-FR"/>
        </w:rPr>
        <w:footnoteRef/>
      </w:r>
      <w:r w:rsidRPr="00A31764">
        <w:rPr>
          <w:lang w:val="fr-FR"/>
        </w:rPr>
        <w:tab/>
        <w:t>En vertu de l’alinéa 4 de la section 134 de la loi relative aux enfants, le ministre chargé du bien-être social peut réglementer la composition, les qualifications exigées et toute autre question ayant trait au comité créé au titre de l’alinéa 2 [de la section 134].</w:t>
      </w:r>
    </w:p>
  </w:footnote>
  <w:footnote w:id="71">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Section 128.1 de la loi de Zanzibar relative aux enfants.</w:t>
      </w:r>
    </w:p>
  </w:footnote>
  <w:footnote w:id="72">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Ibid., section 128.2.</w:t>
      </w:r>
    </w:p>
  </w:footnote>
  <w:footnote w:id="73">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Pr>
          <w:lang w:val="fr-FR"/>
        </w:rPr>
        <w:tab/>
        <w:t>L’expression «</w:t>
      </w:r>
      <w:r w:rsidRPr="00A31764">
        <w:rPr>
          <w:lang w:val="fr-FR"/>
        </w:rPr>
        <w:t>adoption ouverte», utilisée dans la loi relative aux enfants, désigne une adoption d’un enfant par un proche. Voir section 54.3 de la loi relative aux enfants.</w:t>
      </w:r>
    </w:p>
  </w:footnote>
  <w:footnote w:id="74">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Ibid., section 56.3.</w:t>
      </w:r>
    </w:p>
  </w:footnote>
  <w:footnote w:id="75">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Ibid., section 62.</w:t>
      </w:r>
    </w:p>
  </w:footnote>
  <w:footnote w:id="76">
    <w:p w:rsidR="002330C1" w:rsidRPr="00A31764" w:rsidRDefault="002330C1" w:rsidP="00E02162">
      <w:pPr>
        <w:pStyle w:val="FootnoteText"/>
        <w:rPr>
          <w:lang w:val="fr-FR"/>
        </w:rPr>
      </w:pPr>
      <w:r w:rsidRPr="00A31764">
        <w:rPr>
          <w:lang w:val="fr-FR"/>
        </w:rPr>
        <w:tab/>
      </w:r>
      <w:r w:rsidRPr="00A31764">
        <w:rPr>
          <w:rStyle w:val="FootnoteReference"/>
          <w:lang w:val="fr-FR"/>
        </w:rPr>
        <w:footnoteRef/>
      </w:r>
      <w:r w:rsidRPr="00A31764">
        <w:rPr>
          <w:lang w:val="fr-FR"/>
        </w:rPr>
        <w:tab/>
        <w:t xml:space="preserve">Voir, en particulier, partie II (sections 4 à 8) de la loi instituant la lutte contre la traite des personnes (2008), et loi </w:t>
      </w:r>
      <w:r w:rsidRPr="00E02162">
        <w:rPr>
          <w:lang w:val="fr-FR"/>
        </w:rPr>
        <w:t>n</w:t>
      </w:r>
      <w:r w:rsidRPr="00E02162">
        <w:rPr>
          <w:vertAlign w:val="superscript"/>
          <w:lang w:val="fr-FR"/>
        </w:rPr>
        <w:t>o</w:t>
      </w:r>
      <w:r w:rsidRPr="00E02162">
        <w:rPr>
          <w:lang w:val="fr-FR"/>
        </w:rPr>
        <w:t> </w:t>
      </w:r>
      <w:r w:rsidRPr="00A31764">
        <w:rPr>
          <w:lang w:val="fr-FR"/>
        </w:rPr>
        <w:t>6 (2008).</w:t>
      </w:r>
    </w:p>
  </w:footnote>
  <w:footnote w:id="77">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 xml:space="preserve">République-Unie de Tanzanie, </w:t>
      </w:r>
      <w:r w:rsidRPr="00B51D79">
        <w:rPr>
          <w:iCs/>
          <w:lang w:val="fr-FR"/>
        </w:rPr>
        <w:t>Violence Against Children in Tanzania: Findings from a National Survey 2009, Dar es Salaam: UNICEF/US Centre for Disease Control and Prevention/Muhimbili University of Health and Allied Sciences,</w:t>
      </w:r>
      <w:r w:rsidRPr="00A31764">
        <w:rPr>
          <w:lang w:val="fr-FR"/>
        </w:rPr>
        <w:t xml:space="preserve"> août 2011.</w:t>
      </w:r>
    </w:p>
  </w:footnote>
  <w:footnote w:id="78">
    <w:p w:rsidR="002330C1" w:rsidRPr="00D74771" w:rsidRDefault="002330C1" w:rsidP="009D6096">
      <w:pPr>
        <w:pStyle w:val="FootnoteText"/>
        <w:rPr>
          <w:i/>
          <w:lang w:val="fr-FR"/>
        </w:rPr>
      </w:pPr>
      <w:r w:rsidRPr="00A31764">
        <w:rPr>
          <w:lang w:val="fr-FR"/>
        </w:rPr>
        <w:tab/>
      </w:r>
      <w:r w:rsidRPr="00A31764">
        <w:rPr>
          <w:rStyle w:val="FootnoteReference"/>
          <w:lang w:val="fr-FR"/>
        </w:rPr>
        <w:footnoteRef/>
      </w:r>
      <w:r w:rsidRPr="00A31764">
        <w:rPr>
          <w:lang w:val="fr-FR"/>
        </w:rPr>
        <w:tab/>
      </w:r>
      <w:r w:rsidRPr="00471F02">
        <w:rPr>
          <w:iCs/>
          <w:lang w:val="fr-FR"/>
        </w:rPr>
        <w:t>REPOA, et al, Childhood Poverty in Tanzania: Deprivation and Disparities in Child Wellbeing. DJPA Partnership (Africa) ltd, 2009, pp. 23-27.</w:t>
      </w:r>
    </w:p>
  </w:footnote>
  <w:footnote w:id="79">
    <w:p w:rsidR="002330C1" w:rsidRPr="00D74771" w:rsidRDefault="002330C1" w:rsidP="009D6096">
      <w:pPr>
        <w:pStyle w:val="FootnoteText"/>
        <w:rPr>
          <w:iCs/>
          <w:lang w:val="fr-FR"/>
        </w:rPr>
      </w:pPr>
      <w:r w:rsidRPr="00A31764">
        <w:rPr>
          <w:lang w:val="fr-FR"/>
        </w:rPr>
        <w:tab/>
      </w:r>
      <w:r w:rsidRPr="00A31764">
        <w:rPr>
          <w:rStyle w:val="FootnoteReference"/>
          <w:lang w:val="fr-FR"/>
        </w:rPr>
        <w:footnoteRef/>
      </w:r>
      <w:r w:rsidRPr="00A31764">
        <w:rPr>
          <w:lang w:val="fr-FR"/>
        </w:rPr>
        <w:tab/>
      </w:r>
      <w:r w:rsidRPr="00471F02">
        <w:rPr>
          <w:iCs/>
          <w:lang w:val="fr-FR"/>
        </w:rPr>
        <w:t>African Child policy Forum, The African Report on Child Wellbeing 2011: Budgeting for Children. Addis Ababa: African Child Policy Forum, 2010.</w:t>
      </w:r>
    </w:p>
  </w:footnote>
  <w:footnote w:id="80">
    <w:p w:rsidR="002330C1" w:rsidRPr="00471F02" w:rsidRDefault="002330C1" w:rsidP="009D6096">
      <w:pPr>
        <w:pStyle w:val="FootnoteText"/>
        <w:rPr>
          <w:iCs/>
          <w:lang w:val="fr-FR"/>
        </w:rPr>
      </w:pPr>
      <w:r w:rsidRPr="00A31764">
        <w:rPr>
          <w:lang w:val="fr-FR"/>
        </w:rPr>
        <w:tab/>
      </w:r>
      <w:r w:rsidRPr="00A31764">
        <w:rPr>
          <w:rStyle w:val="FootnoteReference"/>
          <w:lang w:val="fr-FR"/>
        </w:rPr>
        <w:footnoteRef/>
      </w:r>
      <w:r w:rsidRPr="00A31764">
        <w:rPr>
          <w:lang w:val="fr-FR"/>
        </w:rPr>
        <w:tab/>
        <w:t xml:space="preserve">Jones, G., </w:t>
      </w:r>
      <w:r w:rsidRPr="00471F02">
        <w:rPr>
          <w:iCs/>
          <w:lang w:val="fr-FR"/>
        </w:rPr>
        <w:t>et al., “How many child deaths can we prevent this year?”, Lancet, 362: 2003, pp. 65-71.</w:t>
      </w:r>
    </w:p>
  </w:footnote>
  <w:footnote w:id="81">
    <w:p w:rsidR="002330C1" w:rsidRPr="00A31764" w:rsidRDefault="002330C1" w:rsidP="009D6096">
      <w:pPr>
        <w:pStyle w:val="FootnoteText"/>
        <w:rPr>
          <w:lang w:val="fr-FR"/>
        </w:rPr>
      </w:pPr>
      <w:r w:rsidRPr="00A31764">
        <w:rPr>
          <w:lang w:val="fr-FR"/>
        </w:rPr>
        <w:tab/>
      </w:r>
      <w:r w:rsidRPr="00A31764">
        <w:rPr>
          <w:rStyle w:val="FootnoteReference"/>
          <w:lang w:val="fr-FR"/>
        </w:rPr>
        <w:footnoteRef/>
      </w:r>
      <w:r w:rsidRPr="00A31764">
        <w:rPr>
          <w:lang w:val="fr-FR"/>
        </w:rPr>
        <w:tab/>
        <w:t>Id.</w:t>
      </w:r>
    </w:p>
  </w:footnote>
  <w:footnote w:id="82">
    <w:p w:rsidR="002330C1" w:rsidRPr="00A31764" w:rsidRDefault="002330C1" w:rsidP="00710366">
      <w:pPr>
        <w:pStyle w:val="FootnoteText"/>
        <w:rPr>
          <w:lang w:val="fr-FR"/>
        </w:rPr>
      </w:pPr>
      <w:r w:rsidRPr="00A31764">
        <w:rPr>
          <w:lang w:val="fr-FR"/>
        </w:rPr>
        <w:tab/>
      </w:r>
      <w:r w:rsidRPr="00A31764">
        <w:rPr>
          <w:rStyle w:val="FootnoteReference"/>
          <w:lang w:val="fr-FR"/>
        </w:rPr>
        <w:footnoteRef/>
      </w:r>
      <w:r w:rsidRPr="00A31764">
        <w:rPr>
          <w:lang w:val="fr-FR"/>
        </w:rPr>
        <w:tab/>
        <w:t>On notera que l’enquête de 2010 a employé de nouvelles normes OMS de croissance qui ne peuvent se comparer aux anciennes normes NCHS/CDC/OMS (employées dans les enquêtes qui avaient précédé, dont celle réalisée en 2004-2005). Aux fins de comparaison, pour évaluer les tendances, les données de 2010 ont été recalculées sur la base des normes NCHS/CDC/OMS pour la population; de ce fait, ces données (voir figure I ci-dessous) ne sont pas comparables à celles qu’on trouve au paragraphe 157 ci-dessus (en particulier, prévalence du retard de croissance, du faible poids et de la cachexie).</w:t>
      </w:r>
    </w:p>
  </w:footnote>
  <w:footnote w:id="83">
    <w:p w:rsidR="002330C1" w:rsidRPr="00A31764" w:rsidRDefault="002330C1" w:rsidP="00F83347">
      <w:pPr>
        <w:pStyle w:val="FootnoteText"/>
        <w:rPr>
          <w:lang w:val="fr-FR"/>
        </w:rPr>
      </w:pPr>
      <w:r w:rsidRPr="00A31764">
        <w:rPr>
          <w:lang w:val="fr-FR"/>
        </w:rPr>
        <w:tab/>
      </w:r>
      <w:r w:rsidRPr="00A31764">
        <w:rPr>
          <w:rStyle w:val="FootnoteReference"/>
          <w:lang w:val="fr-FR"/>
        </w:rPr>
        <w:footnoteRef/>
      </w:r>
      <w:r w:rsidRPr="00A31764">
        <w:rPr>
          <w:lang w:val="fr-FR"/>
        </w:rPr>
        <w:tab/>
        <w:t>Pour régler cette question sur le plan législatif, l’État partie a adopté les lois ci-après: loi sur les mines de 1979 (</w:t>
      </w:r>
      <w:r w:rsidRPr="00EE7F1F">
        <w:rPr>
          <w:lang w:val="fr-FR"/>
        </w:rPr>
        <w:t>n</w:t>
      </w:r>
      <w:r w:rsidRPr="00EE7F1F">
        <w:rPr>
          <w:vertAlign w:val="superscript"/>
          <w:lang w:val="fr-FR"/>
        </w:rPr>
        <w:t>o</w:t>
      </w:r>
      <w:r w:rsidRPr="00EE7F1F">
        <w:rPr>
          <w:lang w:val="fr-FR"/>
        </w:rPr>
        <w:t> </w:t>
      </w:r>
      <w:r w:rsidRPr="00A31764">
        <w:rPr>
          <w:lang w:val="fr-FR"/>
        </w:rPr>
        <w:t>17 de 1979); règlement fait sur la base de la section 104.2: règlement de 1994 sur les mines (production de sel et iodation); loi de 1978 sur les aliments (contrôle de qualité) (</w:t>
      </w:r>
      <w:r w:rsidRPr="00F83347">
        <w:rPr>
          <w:lang w:val="fr-FR"/>
        </w:rPr>
        <w:t>n</w:t>
      </w:r>
      <w:r w:rsidRPr="00F83347">
        <w:rPr>
          <w:vertAlign w:val="superscript"/>
          <w:lang w:val="fr-FR"/>
        </w:rPr>
        <w:t>o</w:t>
      </w:r>
      <w:r w:rsidRPr="00F83347">
        <w:rPr>
          <w:lang w:val="fr-FR"/>
        </w:rPr>
        <w:t> </w:t>
      </w:r>
      <w:r w:rsidRPr="00A31764">
        <w:rPr>
          <w:lang w:val="fr-FR"/>
        </w:rPr>
        <w:t>10 de 1978); règlement fait sur la base de la section 16.1 et 2; règlement de 1992 sur les aliments (contrôle de qualité) (sel iodé).</w:t>
      </w:r>
    </w:p>
  </w:footnote>
  <w:footnote w:id="84">
    <w:p w:rsidR="002330C1" w:rsidRPr="00A31764" w:rsidRDefault="002330C1" w:rsidP="00BA4CDA">
      <w:pPr>
        <w:pStyle w:val="FootnoteText"/>
        <w:rPr>
          <w:lang w:val="fr-FR"/>
        </w:rPr>
      </w:pPr>
      <w:r w:rsidRPr="00A31764">
        <w:rPr>
          <w:lang w:val="fr-FR"/>
        </w:rPr>
        <w:tab/>
      </w:r>
      <w:r w:rsidRPr="00A31764">
        <w:rPr>
          <w:rStyle w:val="FootnoteReference"/>
          <w:lang w:val="fr-FR"/>
        </w:rPr>
        <w:footnoteRef/>
      </w:r>
      <w:r w:rsidRPr="00A31764">
        <w:rPr>
          <w:lang w:val="fr-FR"/>
        </w:rPr>
        <w:tab/>
        <w:t xml:space="preserve">Loi </w:t>
      </w:r>
      <w:r w:rsidRPr="00BA4CDA">
        <w:rPr>
          <w:lang w:val="fr-FR"/>
        </w:rPr>
        <w:t>n</w:t>
      </w:r>
      <w:r w:rsidRPr="00BA4CDA">
        <w:rPr>
          <w:vertAlign w:val="superscript"/>
          <w:lang w:val="fr-FR"/>
        </w:rPr>
        <w:t>o</w:t>
      </w:r>
      <w:r w:rsidRPr="00BA4CDA">
        <w:rPr>
          <w:lang w:val="fr-FR"/>
        </w:rPr>
        <w:t> </w:t>
      </w:r>
      <w:r w:rsidRPr="00A31764">
        <w:rPr>
          <w:lang w:val="fr-FR"/>
        </w:rPr>
        <w:t>28 de 2008.</w:t>
      </w:r>
    </w:p>
  </w:footnote>
  <w:footnote w:id="85">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Section 13.1 de la loi relative aux enfants et section 14.1 de la loi de Zanzibar relative aux enfants.</w:t>
      </w:r>
    </w:p>
  </w:footnote>
  <w:footnote w:id="86">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Section 17.2 de la loi relative aux enfants (2009) et section 108.2 de la loi de Zanzibar relative aux enfants (2011).</w:t>
      </w:r>
    </w:p>
  </w:footnote>
  <w:footnote w:id="87">
    <w:p w:rsidR="002330C1" w:rsidRPr="00A31764" w:rsidRDefault="002330C1" w:rsidP="009F3678">
      <w:pPr>
        <w:pStyle w:val="FootnoteText"/>
        <w:rPr>
          <w:lang w:val="fr-FR"/>
        </w:rPr>
      </w:pPr>
      <w:r w:rsidRPr="00A31764">
        <w:rPr>
          <w:lang w:val="fr-FR"/>
        </w:rPr>
        <w:tab/>
      </w:r>
      <w:r w:rsidRPr="00A31764">
        <w:rPr>
          <w:rStyle w:val="FootnoteReference"/>
          <w:lang w:val="fr-FR"/>
        </w:rPr>
        <w:footnoteRef/>
      </w:r>
      <w:r w:rsidRPr="00A31764">
        <w:rPr>
          <w:lang w:val="fr-FR"/>
        </w:rPr>
        <w:tab/>
        <w:t>Chap. 95, Recueil des lois, 2002.</w:t>
      </w:r>
    </w:p>
  </w:footnote>
  <w:footnote w:id="88">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Section 144.1 de la loi relative aux enfants.</w:t>
      </w:r>
    </w:p>
  </w:footnote>
  <w:footnote w:id="89">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 xml:space="preserve">Section 19.2 </w:t>
      </w:r>
      <w:r w:rsidRPr="00471F02">
        <w:rPr>
          <w:lang w:val="fr-FR"/>
        </w:rPr>
        <w:t>d</w:t>
      </w:r>
      <w:r w:rsidRPr="00A31764">
        <w:rPr>
          <w:lang w:val="fr-FR"/>
        </w:rPr>
        <w:t>) de la loi de Zanzibar relative aux enfants</w:t>
      </w:r>
      <w:r>
        <w:rPr>
          <w:lang w:val="fr-FR"/>
        </w:rPr>
        <w:t>.</w:t>
      </w:r>
    </w:p>
  </w:footnote>
  <w:footnote w:id="90">
    <w:p w:rsidR="002330C1" w:rsidRPr="00A31764" w:rsidRDefault="002330C1" w:rsidP="00F6322E">
      <w:pPr>
        <w:pStyle w:val="FootnoteText"/>
        <w:rPr>
          <w:lang w:val="fr-FR"/>
        </w:rPr>
      </w:pPr>
      <w:r w:rsidRPr="00A31764">
        <w:rPr>
          <w:lang w:val="fr-FR"/>
        </w:rPr>
        <w:tab/>
      </w:r>
      <w:r w:rsidRPr="00A31764">
        <w:rPr>
          <w:rStyle w:val="FootnoteReference"/>
          <w:rFonts w:eastAsia="SimHei"/>
          <w:lang w:val="fr-FR"/>
        </w:rPr>
        <w:footnoteRef/>
      </w:r>
      <w:r w:rsidRPr="00A31764">
        <w:rPr>
          <w:lang w:val="fr-FR"/>
        </w:rPr>
        <w:tab/>
        <w:t>Section 35 de la loi relative à l’éducation, chap. 353, Recueil des lois, 2002. Selon la loi de Zanzibar relative à l’éducation (1982), l’éducation libre et obligatoire comprend</w:t>
      </w:r>
      <w:r>
        <w:rPr>
          <w:lang w:val="fr-FR"/>
        </w:rPr>
        <w:t xml:space="preserve"> sept années d’école primaire et trois </w:t>
      </w:r>
      <w:r w:rsidRPr="00A31764">
        <w:rPr>
          <w:lang w:val="fr-FR"/>
        </w:rPr>
        <w:t xml:space="preserve">années d’école secondaire. </w:t>
      </w:r>
    </w:p>
  </w:footnote>
  <w:footnote w:id="91">
    <w:p w:rsidR="002330C1" w:rsidRPr="00A31764" w:rsidRDefault="002330C1" w:rsidP="00F6322E">
      <w:pPr>
        <w:pStyle w:val="FootnoteText"/>
        <w:rPr>
          <w:lang w:val="fr-FR"/>
        </w:rPr>
      </w:pPr>
      <w:r w:rsidRPr="00A31764">
        <w:rPr>
          <w:lang w:val="fr-FR"/>
        </w:rPr>
        <w:tab/>
      </w:r>
      <w:r w:rsidRPr="00A31764">
        <w:rPr>
          <w:rStyle w:val="FootnoteReference"/>
          <w:lang w:val="fr-FR"/>
        </w:rPr>
        <w:footnoteRef/>
      </w:r>
      <w:r w:rsidRPr="00A31764">
        <w:rPr>
          <w:lang w:val="fr-FR"/>
        </w:rPr>
        <w:tab/>
        <w:t xml:space="preserve">En particulier, l’article 3 du Règlement (1979) de l’école primaire (scolarisation et fréquentation scolaire obligatoires) (G.N. </w:t>
      </w:r>
      <w:r w:rsidRPr="00F6322E">
        <w:rPr>
          <w:lang w:val="fr-FR"/>
        </w:rPr>
        <w:t>n</w:t>
      </w:r>
      <w:r w:rsidRPr="00F6322E">
        <w:rPr>
          <w:vertAlign w:val="superscript"/>
          <w:lang w:val="fr-FR"/>
        </w:rPr>
        <w:t>o</w:t>
      </w:r>
      <w:r w:rsidRPr="00F6322E">
        <w:rPr>
          <w:lang w:val="fr-FR"/>
        </w:rPr>
        <w:t> </w:t>
      </w:r>
      <w:r w:rsidRPr="00A31764">
        <w:rPr>
          <w:lang w:val="fr-FR"/>
        </w:rPr>
        <w:t>280</w:t>
      </w:r>
      <w:r>
        <w:rPr>
          <w:lang w:val="fr-FR"/>
        </w:rPr>
        <w:t xml:space="preserve"> de 2002) dispose ce qui suit: «</w:t>
      </w:r>
      <w:r w:rsidRPr="00A31764">
        <w:rPr>
          <w:lang w:val="fr-FR"/>
        </w:rPr>
        <w:t>L’inscription et la fréquentation régulière de tout enfant dans une école primaire sont obligatoires depuis le jour où l’enfant inscrit dans une école primaire fréquente celle-ci, et ce, jusqu’à la fin de l’enseignement primaire.»</w:t>
      </w:r>
    </w:p>
  </w:footnote>
  <w:footnote w:id="92">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Ibid., art. 6.1.</w:t>
      </w:r>
    </w:p>
  </w:footnote>
  <w:footnote w:id="93">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Ibid., art. 6.2.</w:t>
      </w:r>
    </w:p>
  </w:footnote>
  <w:footnote w:id="94">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 xml:space="preserve">Gouvernement révolutionnaire de Zanzibar, </w:t>
      </w:r>
      <w:r w:rsidRPr="00471F02">
        <w:rPr>
          <w:iCs/>
          <w:lang w:val="fr-FR"/>
        </w:rPr>
        <w:t>Sera na Uratibu wa Uchangiaji wa Gharama za Elimu katika Skuli za Serikali. Mwongozo wa Kazi Na. 10, Toleo la 1999</w:t>
      </w:r>
      <w:r w:rsidRPr="00A31764">
        <w:rPr>
          <w:lang w:val="fr-FR"/>
        </w:rPr>
        <w:t>, Zanzibar: Ministère de l’éducation, 1999, section 102.1 ii).</w:t>
      </w:r>
    </w:p>
  </w:footnote>
  <w:footnote w:id="95">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 xml:space="preserve">Section 8.1 </w:t>
      </w:r>
      <w:r w:rsidRPr="00717416">
        <w:rPr>
          <w:lang w:val="fr-FR"/>
        </w:rPr>
        <w:t>e</w:t>
      </w:r>
      <w:r w:rsidRPr="00A31764">
        <w:rPr>
          <w:lang w:val="fr-FR"/>
        </w:rPr>
        <w:t>) de la loi relative aux enfants (2009) et section 12.1 de la loi de Zanzibar relative aux enfants.</w:t>
      </w:r>
    </w:p>
  </w:footnote>
  <w:footnote w:id="96">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En dépit des directives mentionnées ci-dessus, l’État partie s’attache en ce moment à</w:t>
      </w:r>
      <w:r>
        <w:rPr>
          <w:lang w:val="fr-FR"/>
        </w:rPr>
        <w:t xml:space="preserve"> identifier huit </w:t>
      </w:r>
      <w:r w:rsidRPr="00A31764">
        <w:rPr>
          <w:lang w:val="fr-FR"/>
        </w:rPr>
        <w:t xml:space="preserve">collèges de zones qui forment les enseignants et qui sont appelés à former les enseignants du </w:t>
      </w:r>
      <w:r>
        <w:rPr>
          <w:lang w:val="fr-FR"/>
        </w:rPr>
        <w:t>préprimaire. Par ailleurs, trois</w:t>
      </w:r>
      <w:r w:rsidRPr="00A31764">
        <w:rPr>
          <w:lang w:val="fr-FR"/>
        </w:rPr>
        <w:t xml:space="preserve"> universités offrent des diplômes en développement de l’enfant en bas âge. En outre, le nombre d’enseignants en cours de formation s’est accru par rapport à 2006-2011, comme le montrent les annexes du présent rapport.</w:t>
      </w:r>
    </w:p>
  </w:footnote>
  <w:footnote w:id="97">
    <w:p w:rsidR="002330C1" w:rsidRPr="00A31764" w:rsidRDefault="002330C1" w:rsidP="00D84A9E">
      <w:pPr>
        <w:pStyle w:val="FootnoteText"/>
        <w:rPr>
          <w:lang w:val="fr-FR"/>
        </w:rPr>
      </w:pPr>
      <w:r w:rsidRPr="00A31764">
        <w:rPr>
          <w:lang w:val="fr-FR"/>
        </w:rPr>
        <w:tab/>
      </w:r>
      <w:r w:rsidRPr="00A31764">
        <w:rPr>
          <w:rStyle w:val="FootnoteReference"/>
          <w:lang w:val="fr-FR"/>
        </w:rPr>
        <w:footnoteRef/>
      </w:r>
      <w:r w:rsidRPr="00A31764">
        <w:rPr>
          <w:lang w:val="fr-FR"/>
        </w:rPr>
        <w:tab/>
        <w:t xml:space="preserve">Loi </w:t>
      </w:r>
      <w:r w:rsidRPr="00D84A9E">
        <w:rPr>
          <w:lang w:val="fr-FR"/>
        </w:rPr>
        <w:t>n</w:t>
      </w:r>
      <w:r w:rsidRPr="00D84A9E">
        <w:rPr>
          <w:vertAlign w:val="superscript"/>
          <w:lang w:val="fr-FR"/>
        </w:rPr>
        <w:t>o</w:t>
      </w:r>
      <w:r w:rsidRPr="00D84A9E">
        <w:rPr>
          <w:lang w:val="fr-FR"/>
        </w:rPr>
        <w:t> </w:t>
      </w:r>
      <w:r w:rsidRPr="00A31764">
        <w:rPr>
          <w:lang w:val="fr-FR"/>
        </w:rPr>
        <w:t xml:space="preserve">8 de 2006. </w:t>
      </w:r>
    </w:p>
  </w:footnote>
  <w:footnote w:id="98">
    <w:p w:rsidR="002330C1" w:rsidRPr="00A31764" w:rsidRDefault="002330C1" w:rsidP="00F308D1">
      <w:pPr>
        <w:pStyle w:val="FootnoteText"/>
        <w:rPr>
          <w:lang w:val="fr-FR"/>
        </w:rPr>
      </w:pPr>
      <w:r w:rsidRPr="00A31764">
        <w:rPr>
          <w:lang w:val="fr-FR"/>
        </w:rPr>
        <w:tab/>
      </w:r>
      <w:r w:rsidRPr="00A31764">
        <w:rPr>
          <w:rStyle w:val="FootnoteReference"/>
          <w:lang w:val="fr-FR"/>
        </w:rPr>
        <w:footnoteRef/>
      </w:r>
      <w:r w:rsidRPr="00A31764">
        <w:rPr>
          <w:lang w:val="fr-FR"/>
        </w:rPr>
        <w:tab/>
        <w:t>Chap. 82, Recueil des lois, 2002.</w:t>
      </w:r>
    </w:p>
  </w:footnote>
  <w:footnote w:id="99">
    <w:p w:rsidR="002330C1" w:rsidRPr="00A31764" w:rsidRDefault="002330C1" w:rsidP="001D614C">
      <w:pPr>
        <w:pStyle w:val="FootnoteText"/>
        <w:rPr>
          <w:lang w:val="fr-FR"/>
        </w:rPr>
      </w:pPr>
      <w:r w:rsidRPr="00A31764">
        <w:rPr>
          <w:lang w:val="fr-FR"/>
        </w:rPr>
        <w:tab/>
      </w:r>
      <w:r w:rsidRPr="00A31764">
        <w:rPr>
          <w:rStyle w:val="FootnoteReference"/>
          <w:lang w:val="fr-FR"/>
        </w:rPr>
        <w:footnoteRef/>
      </w:r>
      <w:r w:rsidRPr="00A31764">
        <w:rPr>
          <w:lang w:val="fr-FR"/>
        </w:rPr>
        <w:tab/>
        <w:t xml:space="preserve">Chap. 192, Recueil des lois, 2002. </w:t>
      </w:r>
    </w:p>
  </w:footnote>
  <w:footnote w:id="100">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 xml:space="preserve">Section 80 de la loi relative aux enfants et section 102 de la loi de Zanzibar relative aux enfants. </w:t>
      </w:r>
    </w:p>
  </w:footnote>
  <w:footnote w:id="101">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Section 78 de la loi relative aux enfants et section 99 de la loi de Zanzibar relative aux enfants.</w:t>
      </w:r>
    </w:p>
  </w:footnote>
  <w:footnote w:id="102">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Chap. 223, Recueil des lois, 2002.</w:t>
      </w:r>
    </w:p>
  </w:footnote>
  <w:footnote w:id="103">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 xml:space="preserve">République-Unie de Tanzanie, </w:t>
      </w:r>
      <w:r w:rsidRPr="000B6A64">
        <w:rPr>
          <w:iCs/>
          <w:lang w:val="fr-FR"/>
        </w:rPr>
        <w:t>Survey on the Street involved Children and Youth in Tanzania 2009. Dar es Salaam: Ministry of Community Development, Gender and Children/Consortium for Street Children</w:t>
      </w:r>
      <w:r w:rsidRPr="00A31764">
        <w:rPr>
          <w:lang w:val="fr-FR"/>
        </w:rPr>
        <w:t>, 31 décembre 2009.</w:t>
      </w:r>
    </w:p>
  </w:footnote>
  <w:footnote w:id="104">
    <w:p w:rsidR="002330C1" w:rsidRPr="00A31764" w:rsidRDefault="002330C1" w:rsidP="006F0E44">
      <w:pPr>
        <w:pStyle w:val="FootnoteText"/>
        <w:rPr>
          <w:lang w:val="fr-FR"/>
        </w:rPr>
      </w:pPr>
      <w:r w:rsidRPr="00A31764">
        <w:rPr>
          <w:lang w:val="fr-FR"/>
        </w:rPr>
        <w:tab/>
      </w:r>
      <w:r w:rsidRPr="00A31764">
        <w:rPr>
          <w:rStyle w:val="FootnoteReference"/>
          <w:lang w:val="fr-FR"/>
        </w:rPr>
        <w:footnoteRef/>
      </w:r>
      <w:r w:rsidRPr="00A31764">
        <w:rPr>
          <w:lang w:val="fr-FR"/>
        </w:rPr>
        <w:tab/>
        <w:t xml:space="preserve">Loi </w:t>
      </w:r>
      <w:r w:rsidRPr="006F0E44">
        <w:rPr>
          <w:lang w:val="fr-FR"/>
        </w:rPr>
        <w:t>n</w:t>
      </w:r>
      <w:r w:rsidRPr="006F0E44">
        <w:rPr>
          <w:vertAlign w:val="superscript"/>
          <w:lang w:val="fr-FR"/>
        </w:rPr>
        <w:t>o</w:t>
      </w:r>
      <w:r w:rsidRPr="006F0E44">
        <w:rPr>
          <w:lang w:val="fr-FR"/>
        </w:rPr>
        <w:t> </w:t>
      </w:r>
      <w:r w:rsidRPr="00A31764">
        <w:rPr>
          <w:lang w:val="fr-FR"/>
        </w:rPr>
        <w:t>6 de 2004.</w:t>
      </w:r>
    </w:p>
  </w:footnote>
  <w:footnote w:id="105">
    <w:p w:rsidR="002330C1" w:rsidRPr="00A31764" w:rsidRDefault="002330C1" w:rsidP="006F0E44">
      <w:pPr>
        <w:pStyle w:val="FootnoteText"/>
        <w:rPr>
          <w:lang w:val="fr-FR"/>
        </w:rPr>
      </w:pPr>
      <w:r w:rsidRPr="00A31764">
        <w:rPr>
          <w:lang w:val="fr-FR"/>
        </w:rPr>
        <w:tab/>
      </w:r>
      <w:r w:rsidRPr="00A31764">
        <w:rPr>
          <w:rStyle w:val="FootnoteReference"/>
          <w:lang w:val="fr-FR"/>
        </w:rPr>
        <w:footnoteRef/>
      </w:r>
      <w:r w:rsidRPr="00A31764">
        <w:rPr>
          <w:lang w:val="fr-FR"/>
        </w:rPr>
        <w:tab/>
        <w:t xml:space="preserve">Loi </w:t>
      </w:r>
      <w:r w:rsidRPr="006F0E44">
        <w:rPr>
          <w:lang w:val="fr-FR"/>
        </w:rPr>
        <w:t>n</w:t>
      </w:r>
      <w:r w:rsidRPr="006F0E44">
        <w:rPr>
          <w:vertAlign w:val="superscript"/>
          <w:lang w:val="fr-FR"/>
        </w:rPr>
        <w:t>o</w:t>
      </w:r>
      <w:r w:rsidRPr="006F0E44">
        <w:rPr>
          <w:lang w:val="fr-FR"/>
        </w:rPr>
        <w:t> </w:t>
      </w:r>
      <w:r w:rsidRPr="00A31764">
        <w:rPr>
          <w:lang w:val="fr-FR"/>
        </w:rPr>
        <w:t>7 de 2004.</w:t>
      </w:r>
    </w:p>
  </w:footnote>
  <w:footnote w:id="106">
    <w:p w:rsidR="002330C1" w:rsidRPr="00A31764" w:rsidRDefault="002330C1" w:rsidP="006F0E44">
      <w:pPr>
        <w:pStyle w:val="FootnoteText"/>
        <w:rPr>
          <w:lang w:val="fr-FR"/>
        </w:rPr>
      </w:pPr>
      <w:r w:rsidRPr="00A31764">
        <w:rPr>
          <w:lang w:val="fr-FR"/>
        </w:rPr>
        <w:tab/>
      </w:r>
      <w:r w:rsidRPr="00A31764">
        <w:rPr>
          <w:rStyle w:val="FootnoteReference"/>
          <w:lang w:val="fr-FR"/>
        </w:rPr>
        <w:footnoteRef/>
      </w:r>
      <w:r w:rsidRPr="00A31764">
        <w:rPr>
          <w:lang w:val="fr-FR"/>
        </w:rPr>
        <w:tab/>
        <w:t xml:space="preserve">Loi </w:t>
      </w:r>
      <w:r w:rsidRPr="006F0E44">
        <w:rPr>
          <w:lang w:val="fr-FR"/>
        </w:rPr>
        <w:t>n</w:t>
      </w:r>
      <w:r w:rsidRPr="006F0E44">
        <w:rPr>
          <w:vertAlign w:val="superscript"/>
          <w:lang w:val="fr-FR"/>
        </w:rPr>
        <w:t>o</w:t>
      </w:r>
      <w:r w:rsidRPr="006F0E44">
        <w:rPr>
          <w:lang w:val="fr-FR"/>
        </w:rPr>
        <w:t> </w:t>
      </w:r>
      <w:r w:rsidRPr="00A31764">
        <w:rPr>
          <w:lang w:val="fr-FR"/>
        </w:rPr>
        <w:t>1 de 2005.</w:t>
      </w:r>
    </w:p>
  </w:footnote>
  <w:footnote w:id="107">
    <w:p w:rsidR="002330C1" w:rsidRPr="00A31764" w:rsidRDefault="002330C1" w:rsidP="006F0E44">
      <w:pPr>
        <w:pStyle w:val="FootnoteText"/>
        <w:rPr>
          <w:lang w:val="fr-FR"/>
        </w:rPr>
      </w:pPr>
      <w:r w:rsidRPr="00A31764">
        <w:rPr>
          <w:lang w:val="fr-FR"/>
        </w:rPr>
        <w:tab/>
      </w:r>
      <w:r w:rsidRPr="00A31764">
        <w:rPr>
          <w:rStyle w:val="FootnoteReference"/>
          <w:lang w:val="fr-FR"/>
        </w:rPr>
        <w:footnoteRef/>
      </w:r>
      <w:r w:rsidRPr="00A31764">
        <w:rPr>
          <w:lang w:val="fr-FR"/>
        </w:rPr>
        <w:tab/>
        <w:t xml:space="preserve">Loi </w:t>
      </w:r>
      <w:r w:rsidRPr="006F0E44">
        <w:rPr>
          <w:lang w:val="fr-FR"/>
        </w:rPr>
        <w:t>n</w:t>
      </w:r>
      <w:r w:rsidRPr="006F0E44">
        <w:rPr>
          <w:vertAlign w:val="superscript"/>
          <w:lang w:val="fr-FR"/>
        </w:rPr>
        <w:t>o</w:t>
      </w:r>
      <w:r w:rsidRPr="006F0E44">
        <w:rPr>
          <w:lang w:val="fr-FR"/>
        </w:rPr>
        <w:t> </w:t>
      </w:r>
      <w:r w:rsidRPr="00A31764">
        <w:rPr>
          <w:lang w:val="fr-FR"/>
        </w:rPr>
        <w:t>2 de 2005.</w:t>
      </w:r>
    </w:p>
  </w:footnote>
  <w:footnote w:id="108">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Sections 16 et 83 de la loi relative aux enfants.</w:t>
      </w:r>
    </w:p>
  </w:footnote>
  <w:footnote w:id="109">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Section 19 de la loi de Zanzibar relative aux enfants.</w:t>
      </w:r>
    </w:p>
  </w:footnote>
  <w:footnote w:id="110">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Section 4 de la loi relative à la lutte contre la traite d’êtres humains (2008).</w:t>
      </w:r>
    </w:p>
  </w:footnote>
  <w:footnote w:id="111">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Ibid., section 5.</w:t>
      </w:r>
    </w:p>
  </w:footnote>
  <w:footnote w:id="112">
    <w:p w:rsidR="002330C1" w:rsidRPr="00847E6F" w:rsidRDefault="002330C1" w:rsidP="00153B23">
      <w:pPr>
        <w:pStyle w:val="FootnoteText"/>
        <w:rPr>
          <w:iCs/>
          <w:lang w:val="fr-FR"/>
        </w:rPr>
      </w:pPr>
      <w:r w:rsidRPr="00A31764">
        <w:rPr>
          <w:lang w:val="fr-FR"/>
        </w:rPr>
        <w:tab/>
      </w:r>
      <w:r w:rsidRPr="00A31764">
        <w:rPr>
          <w:rStyle w:val="FootnoteReference"/>
          <w:lang w:val="fr-FR"/>
        </w:rPr>
        <w:footnoteRef/>
      </w:r>
      <w:r w:rsidRPr="00A31764">
        <w:rPr>
          <w:lang w:val="fr-FR"/>
        </w:rPr>
        <w:tab/>
        <w:t xml:space="preserve">African Child Policy Forum, </w:t>
      </w:r>
      <w:r w:rsidRPr="000B6A64">
        <w:rPr>
          <w:iCs/>
          <w:lang w:val="fr-FR"/>
        </w:rPr>
        <w:t>The African Report on Children Wellbeing</w:t>
      </w:r>
      <w:r w:rsidRPr="00A31764">
        <w:rPr>
          <w:lang w:val="fr-FR"/>
        </w:rPr>
        <w:t xml:space="preserve"> 2011. </w:t>
      </w:r>
      <w:r w:rsidRPr="00847E6F">
        <w:rPr>
          <w:iCs/>
          <w:lang w:val="fr-FR"/>
        </w:rPr>
        <w:t>Op. cit.</w:t>
      </w:r>
    </w:p>
  </w:footnote>
  <w:footnote w:id="113">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Section 15 de la loi relative à la traite d’êtres humains.</w:t>
      </w:r>
    </w:p>
  </w:footnote>
  <w:footnote w:id="114">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Ibid., section 17.</w:t>
      </w:r>
    </w:p>
  </w:footnote>
  <w:footnote w:id="115">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Ibid., section 19.</w:t>
      </w:r>
    </w:p>
  </w:footnote>
  <w:footnote w:id="116">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Ibid., section 21.</w:t>
      </w:r>
    </w:p>
  </w:footnote>
  <w:footnote w:id="117">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Ibid., section 23.</w:t>
      </w:r>
    </w:p>
  </w:footnote>
  <w:footnote w:id="118">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Partie IX (sections 97 à 120) de la loi relative aux enfants.</w:t>
      </w:r>
    </w:p>
  </w:footnote>
  <w:footnote w:id="119">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Partie 5 (sections 35 à 54) de la loi de Zanzibar relative aux enfants.</w:t>
      </w:r>
    </w:p>
  </w:footnote>
  <w:footnote w:id="120">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Chap. 58.</w:t>
      </w:r>
    </w:p>
  </w:footnote>
  <w:footnote w:id="121">
    <w:p w:rsidR="002330C1" w:rsidRPr="00A31764" w:rsidRDefault="002330C1" w:rsidP="00153B23">
      <w:pPr>
        <w:pStyle w:val="FootnoteText"/>
        <w:rPr>
          <w:lang w:val="fr-FR"/>
        </w:rPr>
      </w:pPr>
      <w:r w:rsidRPr="00A31764">
        <w:rPr>
          <w:lang w:val="fr-FR"/>
        </w:rPr>
        <w:tab/>
      </w:r>
      <w:r w:rsidRPr="00A31764">
        <w:rPr>
          <w:rStyle w:val="FootnoteReference"/>
          <w:lang w:val="fr-FR"/>
        </w:rPr>
        <w:footnoteRef/>
      </w:r>
      <w:r w:rsidRPr="00A31764">
        <w:rPr>
          <w:lang w:val="fr-FR"/>
        </w:rPr>
        <w:tab/>
        <w:t>République-Unie de Tanzanie,</w:t>
      </w:r>
      <w:r w:rsidRPr="000B6A64">
        <w:rPr>
          <w:iCs/>
          <w:lang w:val="fr-FR"/>
        </w:rPr>
        <w:t xml:space="preserve"> Inspection Report for Children in Detention Facilities in Tanzania</w:t>
      </w:r>
      <w:r w:rsidRPr="00A31764">
        <w:rPr>
          <w:lang w:val="fr-FR"/>
        </w:rPr>
        <w:t xml:space="preserve">. Dar-es Salaam, Commission des droits de l’homme et de la bonne gouvernance, juin 2011.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0C1" w:rsidRPr="0038628A" w:rsidRDefault="002330C1">
    <w:pPr>
      <w:pStyle w:val="Header"/>
      <w:rPr>
        <w:lang w:val="fr-FR"/>
      </w:rPr>
    </w:pPr>
    <w:r>
      <w:t>CRC/C/TZA/3-5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0C1" w:rsidRPr="0028772E" w:rsidRDefault="002330C1" w:rsidP="0028772E">
    <w:pPr>
      <w:pStyle w:val="Header"/>
      <w:jc w:val="right"/>
    </w:pPr>
    <w:r>
      <w:t>CRC/C/TZA/3-5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622199"/>
    <w:multiLevelType w:val="hybridMultilevel"/>
    <w:tmpl w:val="F5B6DE3C"/>
    <w:lvl w:ilvl="0" w:tplc="264EE336">
      <w:start w:val="1"/>
      <w:numFmt w:val="decimal"/>
      <w:lvlText w:val="%1."/>
      <w:lvlJc w:val="left"/>
      <w:pPr>
        <w:tabs>
          <w:tab w:val="num" w:pos="-360"/>
        </w:tabs>
        <w:ind w:left="1494" w:hanging="360"/>
      </w:pPr>
      <w:rPr>
        <w:rFonts w:hint="default"/>
        <w:b w:val="0"/>
        <w:color w:val="auto"/>
        <w:lang w:val="fr-BE"/>
      </w:rPr>
    </w:lvl>
    <w:lvl w:ilvl="1" w:tplc="04090019" w:tentative="1">
      <w:start w:val="1"/>
      <w:numFmt w:val="lowerLetter"/>
      <w:lvlText w:val="%2."/>
      <w:lvlJc w:val="left"/>
      <w:pPr>
        <w:tabs>
          <w:tab w:val="num" w:pos="-91"/>
        </w:tabs>
        <w:ind w:left="-91" w:hanging="360"/>
      </w:pPr>
    </w:lvl>
    <w:lvl w:ilvl="2" w:tplc="0409001B" w:tentative="1">
      <w:start w:val="1"/>
      <w:numFmt w:val="lowerRoman"/>
      <w:lvlText w:val="%3."/>
      <w:lvlJc w:val="right"/>
      <w:pPr>
        <w:tabs>
          <w:tab w:val="num" w:pos="629"/>
        </w:tabs>
        <w:ind w:left="629" w:hanging="180"/>
      </w:pPr>
    </w:lvl>
    <w:lvl w:ilvl="3" w:tplc="0409000F" w:tentative="1">
      <w:start w:val="1"/>
      <w:numFmt w:val="decimal"/>
      <w:lvlText w:val="%4."/>
      <w:lvlJc w:val="left"/>
      <w:pPr>
        <w:tabs>
          <w:tab w:val="num" w:pos="1349"/>
        </w:tabs>
        <w:ind w:left="1349" w:hanging="360"/>
      </w:pPr>
    </w:lvl>
    <w:lvl w:ilvl="4" w:tplc="04090019" w:tentative="1">
      <w:start w:val="1"/>
      <w:numFmt w:val="lowerLetter"/>
      <w:lvlText w:val="%5."/>
      <w:lvlJc w:val="left"/>
      <w:pPr>
        <w:tabs>
          <w:tab w:val="num" w:pos="2069"/>
        </w:tabs>
        <w:ind w:left="2069" w:hanging="360"/>
      </w:pPr>
    </w:lvl>
    <w:lvl w:ilvl="5" w:tplc="0409001B" w:tentative="1">
      <w:start w:val="1"/>
      <w:numFmt w:val="lowerRoman"/>
      <w:lvlText w:val="%6."/>
      <w:lvlJc w:val="right"/>
      <w:pPr>
        <w:tabs>
          <w:tab w:val="num" w:pos="2789"/>
        </w:tabs>
        <w:ind w:left="2789" w:hanging="180"/>
      </w:pPr>
    </w:lvl>
    <w:lvl w:ilvl="6" w:tplc="0409000F" w:tentative="1">
      <w:start w:val="1"/>
      <w:numFmt w:val="decimal"/>
      <w:lvlText w:val="%7."/>
      <w:lvlJc w:val="left"/>
      <w:pPr>
        <w:tabs>
          <w:tab w:val="num" w:pos="3509"/>
        </w:tabs>
        <w:ind w:left="3509" w:hanging="360"/>
      </w:pPr>
    </w:lvl>
    <w:lvl w:ilvl="7" w:tplc="04090019" w:tentative="1">
      <w:start w:val="1"/>
      <w:numFmt w:val="lowerLetter"/>
      <w:lvlText w:val="%8."/>
      <w:lvlJc w:val="left"/>
      <w:pPr>
        <w:tabs>
          <w:tab w:val="num" w:pos="4229"/>
        </w:tabs>
        <w:ind w:left="4229" w:hanging="360"/>
      </w:pPr>
    </w:lvl>
    <w:lvl w:ilvl="8" w:tplc="0409001B" w:tentative="1">
      <w:start w:val="1"/>
      <w:numFmt w:val="lowerRoman"/>
      <w:lvlText w:val="%9."/>
      <w:lvlJc w:val="right"/>
      <w:pPr>
        <w:tabs>
          <w:tab w:val="num" w:pos="4949"/>
        </w:tabs>
        <w:ind w:left="4949" w:hanging="180"/>
      </w:pPr>
    </w:lvl>
  </w:abstractNum>
  <w:abstractNum w:abstractNumId="2">
    <w:nsid w:val="08E85C39"/>
    <w:multiLevelType w:val="hybridMultilevel"/>
    <w:tmpl w:val="BD5E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40E91"/>
    <w:multiLevelType w:val="hybridMultilevel"/>
    <w:tmpl w:val="56A0B91E"/>
    <w:lvl w:ilvl="0" w:tplc="45ECC202">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2573E64"/>
    <w:multiLevelType w:val="hybridMultilevel"/>
    <w:tmpl w:val="1DCEEB10"/>
    <w:lvl w:ilvl="0" w:tplc="E140FE5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1433268C"/>
    <w:multiLevelType w:val="hybridMultilevel"/>
    <w:tmpl w:val="08DC1D1E"/>
    <w:lvl w:ilvl="0" w:tplc="26EA49FE">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D9E00A6"/>
    <w:multiLevelType w:val="hybridMultilevel"/>
    <w:tmpl w:val="05025AB8"/>
    <w:lvl w:ilvl="0" w:tplc="04410001">
      <w:start w:val="1"/>
      <w:numFmt w:val="bullet"/>
      <w:lvlText w:val=""/>
      <w:lvlJc w:val="left"/>
      <w:pPr>
        <w:ind w:left="720" w:hanging="360"/>
      </w:pPr>
      <w:rPr>
        <w:rFonts w:ascii="Symbol" w:hAnsi="Symbol" w:hint="default"/>
      </w:rPr>
    </w:lvl>
    <w:lvl w:ilvl="1" w:tplc="04410003" w:tentative="1">
      <w:start w:val="1"/>
      <w:numFmt w:val="bullet"/>
      <w:lvlText w:val="o"/>
      <w:lvlJc w:val="left"/>
      <w:pPr>
        <w:ind w:left="1440" w:hanging="360"/>
      </w:pPr>
      <w:rPr>
        <w:rFonts w:ascii="Courier New" w:hAnsi="Courier New" w:cs="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cs="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cs="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7">
    <w:nsid w:val="1F9C6D14"/>
    <w:multiLevelType w:val="multilevel"/>
    <w:tmpl w:val="5308C0A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CBD15B4"/>
    <w:multiLevelType w:val="hybridMultilevel"/>
    <w:tmpl w:val="847C3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815665"/>
    <w:multiLevelType w:val="multilevel"/>
    <w:tmpl w:val="8F0EAC50"/>
    <w:lvl w:ilvl="0">
      <w:start w:val="1"/>
      <w:numFmt w:val="decimal"/>
      <w:pStyle w:val="FRNumList2"/>
      <w:isLgl/>
      <w:suff w:val="nothing"/>
      <w:lvlText w:val=""/>
      <w:lvlJc w:val="left"/>
      <w:pPr>
        <w:ind w:left="432" w:hanging="432"/>
      </w:pPr>
    </w:lvl>
    <w:lvl w:ilvl="1">
      <w:start w:val="1"/>
      <w:numFmt w:val="decimal"/>
      <w:pStyle w:val="FRNumList3"/>
      <w:lvlText w:val="%2."/>
      <w:lvlJc w:val="left"/>
      <w:pPr>
        <w:ind w:left="360" w:hanging="360"/>
      </w:pPr>
    </w:lvl>
    <w:lvl w:ilvl="2">
      <w:start w:val="1"/>
      <w:numFmt w:val="lowerLetter"/>
      <w:pStyle w:val="FRNumList4"/>
      <w:lvlText w:val="%3."/>
      <w:lvlJc w:val="left"/>
      <w:pPr>
        <w:ind w:left="720" w:hanging="360"/>
      </w:pPr>
    </w:lvl>
    <w:lvl w:ilvl="3">
      <w:start w:val="1"/>
      <w:numFmt w:val="lowerRoman"/>
      <w:pStyle w:val="FRNumList5"/>
      <w:lvlText w:val="%4."/>
      <w:lvlJc w:val="left"/>
      <w:pPr>
        <w:ind w:left="1080" w:hanging="360"/>
      </w:pPr>
    </w:lvl>
    <w:lvl w:ilvl="4">
      <w:start w:val="1"/>
      <w:numFmt w:val="lowerLetter"/>
      <w:pStyle w:val="FRBulletList1"/>
      <w:lvlText w:val="%5)"/>
      <w:lvlJc w:val="left"/>
      <w:pPr>
        <w:ind w:left="1440" w:hanging="360"/>
      </w:pPr>
    </w:lvl>
    <w:lvl w:ilvl="5">
      <w:start w:val="1"/>
      <w:numFmt w:val="lowerRoman"/>
      <w:pStyle w:val="FRBulletList2"/>
      <w:lvlText w:val="%6)"/>
      <w:lvlJc w:val="left"/>
      <w:pPr>
        <w:ind w:left="180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31FF46C7"/>
    <w:multiLevelType w:val="hybridMultilevel"/>
    <w:tmpl w:val="294A5046"/>
    <w:lvl w:ilvl="0" w:tplc="2FDA170A">
      <w:start w:val="1"/>
      <w:numFmt w:val="bullet"/>
      <w:lvlText w:val="•"/>
      <w:lvlJc w:val="left"/>
      <w:pPr>
        <w:tabs>
          <w:tab w:val="num" w:pos="1747"/>
        </w:tabs>
        <w:ind w:left="1747" w:hanging="170"/>
      </w:pPr>
      <w:rPr>
        <w:rFonts w:ascii="Times New Roman" w:hAnsi="Times New Roman" w:cs="Times New Roman" w:hint="default"/>
        <w:position w:val="0"/>
        <w:vertAlign w:val="baseline"/>
      </w:rPr>
    </w:lvl>
    <w:lvl w:ilvl="1" w:tplc="04090003" w:tentative="1">
      <w:start w:val="1"/>
      <w:numFmt w:val="bullet"/>
      <w:lvlText w:val="o"/>
      <w:lvlJc w:val="left"/>
      <w:pPr>
        <w:tabs>
          <w:tab w:val="num" w:pos="1486"/>
        </w:tabs>
        <w:ind w:left="1486" w:hanging="360"/>
      </w:pPr>
      <w:rPr>
        <w:rFonts w:ascii="Courier New" w:hAnsi="Courier New" w:cs="Courier New" w:hint="default"/>
      </w:rPr>
    </w:lvl>
    <w:lvl w:ilvl="2" w:tplc="04090005" w:tentative="1">
      <w:start w:val="1"/>
      <w:numFmt w:val="bullet"/>
      <w:lvlText w:val=""/>
      <w:lvlJc w:val="left"/>
      <w:pPr>
        <w:tabs>
          <w:tab w:val="num" w:pos="2206"/>
        </w:tabs>
        <w:ind w:left="2206" w:hanging="360"/>
      </w:pPr>
      <w:rPr>
        <w:rFonts w:ascii="Wingdings" w:hAnsi="Wingdings" w:hint="default"/>
      </w:rPr>
    </w:lvl>
    <w:lvl w:ilvl="3" w:tplc="04090001" w:tentative="1">
      <w:start w:val="1"/>
      <w:numFmt w:val="bullet"/>
      <w:lvlText w:val=""/>
      <w:lvlJc w:val="left"/>
      <w:pPr>
        <w:tabs>
          <w:tab w:val="num" w:pos="2926"/>
        </w:tabs>
        <w:ind w:left="2926" w:hanging="360"/>
      </w:pPr>
      <w:rPr>
        <w:rFonts w:ascii="Symbol" w:hAnsi="Symbol" w:hint="default"/>
      </w:rPr>
    </w:lvl>
    <w:lvl w:ilvl="4" w:tplc="04090003" w:tentative="1">
      <w:start w:val="1"/>
      <w:numFmt w:val="bullet"/>
      <w:lvlText w:val="o"/>
      <w:lvlJc w:val="left"/>
      <w:pPr>
        <w:tabs>
          <w:tab w:val="num" w:pos="3646"/>
        </w:tabs>
        <w:ind w:left="3646" w:hanging="360"/>
      </w:pPr>
      <w:rPr>
        <w:rFonts w:ascii="Courier New" w:hAnsi="Courier New" w:cs="Courier New" w:hint="default"/>
      </w:rPr>
    </w:lvl>
    <w:lvl w:ilvl="5" w:tplc="04090005" w:tentative="1">
      <w:start w:val="1"/>
      <w:numFmt w:val="bullet"/>
      <w:lvlText w:val=""/>
      <w:lvlJc w:val="left"/>
      <w:pPr>
        <w:tabs>
          <w:tab w:val="num" w:pos="4366"/>
        </w:tabs>
        <w:ind w:left="4366" w:hanging="360"/>
      </w:pPr>
      <w:rPr>
        <w:rFonts w:ascii="Wingdings" w:hAnsi="Wingdings" w:hint="default"/>
      </w:rPr>
    </w:lvl>
    <w:lvl w:ilvl="6" w:tplc="04090001" w:tentative="1">
      <w:start w:val="1"/>
      <w:numFmt w:val="bullet"/>
      <w:lvlText w:val=""/>
      <w:lvlJc w:val="left"/>
      <w:pPr>
        <w:tabs>
          <w:tab w:val="num" w:pos="5086"/>
        </w:tabs>
        <w:ind w:left="5086" w:hanging="360"/>
      </w:pPr>
      <w:rPr>
        <w:rFonts w:ascii="Symbol" w:hAnsi="Symbol" w:hint="default"/>
      </w:rPr>
    </w:lvl>
    <w:lvl w:ilvl="7" w:tplc="04090003" w:tentative="1">
      <w:start w:val="1"/>
      <w:numFmt w:val="bullet"/>
      <w:lvlText w:val="o"/>
      <w:lvlJc w:val="left"/>
      <w:pPr>
        <w:tabs>
          <w:tab w:val="num" w:pos="5806"/>
        </w:tabs>
        <w:ind w:left="5806" w:hanging="360"/>
      </w:pPr>
      <w:rPr>
        <w:rFonts w:ascii="Courier New" w:hAnsi="Courier New" w:cs="Courier New" w:hint="default"/>
      </w:rPr>
    </w:lvl>
    <w:lvl w:ilvl="8" w:tplc="04090005" w:tentative="1">
      <w:start w:val="1"/>
      <w:numFmt w:val="bullet"/>
      <w:lvlText w:val=""/>
      <w:lvlJc w:val="left"/>
      <w:pPr>
        <w:tabs>
          <w:tab w:val="num" w:pos="6526"/>
        </w:tabs>
        <w:ind w:left="6526" w:hanging="360"/>
      </w:pPr>
      <w:rPr>
        <w:rFonts w:ascii="Wingdings" w:hAnsi="Wingdings" w:hint="default"/>
      </w:rPr>
    </w:lvl>
  </w:abstractNum>
  <w:abstractNum w:abstractNumId="11">
    <w:nsid w:val="3764387E"/>
    <w:multiLevelType w:val="hybridMultilevel"/>
    <w:tmpl w:val="F282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F52D0B"/>
    <w:multiLevelType w:val="hybridMultilevel"/>
    <w:tmpl w:val="8F1EE196"/>
    <w:lvl w:ilvl="0" w:tplc="FFFFFFFF">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C9E3AA1"/>
    <w:multiLevelType w:val="hybridMultilevel"/>
    <w:tmpl w:val="F2A07B48"/>
    <w:lvl w:ilvl="0" w:tplc="63320746">
      <w:start w:val="108"/>
      <w:numFmt w:val="decimal"/>
      <w:lvlText w:val="%1."/>
      <w:lvlJc w:val="left"/>
      <w:pPr>
        <w:tabs>
          <w:tab w:val="num" w:pos="-360"/>
        </w:tabs>
        <w:ind w:left="1494" w:hanging="360"/>
      </w:pPr>
      <w:rPr>
        <w:rFonts w:hint="default"/>
        <w:b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40216B81"/>
    <w:multiLevelType w:val="hybridMultilevel"/>
    <w:tmpl w:val="29E8EFD8"/>
    <w:lvl w:ilvl="0" w:tplc="7FAA1DE4">
      <w:start w:val="1"/>
      <w:numFmt w:val="lowerLetter"/>
      <w:lvlText w:val="%1)"/>
      <w:lvlJc w:val="left"/>
      <w:pPr>
        <w:ind w:left="2061" w:hanging="360"/>
      </w:pPr>
      <w:rPr>
        <w:rFonts w:hint="default"/>
      </w:rPr>
    </w:lvl>
    <w:lvl w:ilvl="1" w:tplc="080C0019" w:tentative="1">
      <w:start w:val="1"/>
      <w:numFmt w:val="lowerLetter"/>
      <w:lvlText w:val="%2."/>
      <w:lvlJc w:val="left"/>
      <w:pPr>
        <w:ind w:left="2781" w:hanging="360"/>
      </w:pPr>
    </w:lvl>
    <w:lvl w:ilvl="2" w:tplc="080C001B" w:tentative="1">
      <w:start w:val="1"/>
      <w:numFmt w:val="lowerRoman"/>
      <w:lvlText w:val="%3."/>
      <w:lvlJc w:val="right"/>
      <w:pPr>
        <w:ind w:left="3501" w:hanging="180"/>
      </w:pPr>
    </w:lvl>
    <w:lvl w:ilvl="3" w:tplc="080C000F" w:tentative="1">
      <w:start w:val="1"/>
      <w:numFmt w:val="decimal"/>
      <w:lvlText w:val="%4."/>
      <w:lvlJc w:val="left"/>
      <w:pPr>
        <w:ind w:left="4221" w:hanging="360"/>
      </w:pPr>
    </w:lvl>
    <w:lvl w:ilvl="4" w:tplc="080C0019" w:tentative="1">
      <w:start w:val="1"/>
      <w:numFmt w:val="lowerLetter"/>
      <w:lvlText w:val="%5."/>
      <w:lvlJc w:val="left"/>
      <w:pPr>
        <w:ind w:left="4941" w:hanging="360"/>
      </w:pPr>
    </w:lvl>
    <w:lvl w:ilvl="5" w:tplc="080C001B" w:tentative="1">
      <w:start w:val="1"/>
      <w:numFmt w:val="lowerRoman"/>
      <w:lvlText w:val="%6."/>
      <w:lvlJc w:val="right"/>
      <w:pPr>
        <w:ind w:left="5661" w:hanging="180"/>
      </w:pPr>
    </w:lvl>
    <w:lvl w:ilvl="6" w:tplc="080C000F" w:tentative="1">
      <w:start w:val="1"/>
      <w:numFmt w:val="decimal"/>
      <w:lvlText w:val="%7."/>
      <w:lvlJc w:val="left"/>
      <w:pPr>
        <w:ind w:left="6381" w:hanging="360"/>
      </w:pPr>
    </w:lvl>
    <w:lvl w:ilvl="7" w:tplc="080C0019" w:tentative="1">
      <w:start w:val="1"/>
      <w:numFmt w:val="lowerLetter"/>
      <w:lvlText w:val="%8."/>
      <w:lvlJc w:val="left"/>
      <w:pPr>
        <w:ind w:left="7101" w:hanging="360"/>
      </w:pPr>
    </w:lvl>
    <w:lvl w:ilvl="8" w:tplc="080C001B" w:tentative="1">
      <w:start w:val="1"/>
      <w:numFmt w:val="lowerRoman"/>
      <w:lvlText w:val="%9."/>
      <w:lvlJc w:val="right"/>
      <w:pPr>
        <w:ind w:left="7821" w:hanging="180"/>
      </w:pPr>
    </w:lvl>
  </w:abstractNum>
  <w:abstractNum w:abstractNumId="15">
    <w:nsid w:val="4087462C"/>
    <w:multiLevelType w:val="hybridMultilevel"/>
    <w:tmpl w:val="B8DAFD9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0D5611B"/>
    <w:multiLevelType w:val="multilevel"/>
    <w:tmpl w:val="3530E812"/>
    <w:lvl w:ilvl="0">
      <w:start w:val="9"/>
      <w:numFmt w:val="decimal"/>
      <w:lvlText w:val="%1"/>
      <w:lvlJc w:val="left"/>
      <w:pPr>
        <w:tabs>
          <w:tab w:val="num" w:pos="420"/>
        </w:tabs>
        <w:ind w:left="420" w:hanging="420"/>
      </w:pPr>
      <w:rPr>
        <w:rFonts w:hint="default"/>
      </w:rPr>
    </w:lvl>
    <w:lvl w:ilvl="1">
      <w:start w:val="5"/>
      <w:numFmt w:val="decimal"/>
      <w:lvlText w:val="%1.%2"/>
      <w:lvlJc w:val="left"/>
      <w:pPr>
        <w:tabs>
          <w:tab w:val="num" w:pos="1560"/>
        </w:tabs>
        <w:ind w:left="1560" w:hanging="420"/>
      </w:pPr>
      <w:rPr>
        <w:rFonts w:hint="default"/>
      </w:rPr>
    </w:lvl>
    <w:lvl w:ilvl="2">
      <w:start w:val="1"/>
      <w:numFmt w:val="decimal"/>
      <w:lvlText w:val="%1.%2.%3"/>
      <w:lvlJc w:val="left"/>
      <w:pPr>
        <w:tabs>
          <w:tab w:val="num" w:pos="3000"/>
        </w:tabs>
        <w:ind w:left="3000" w:hanging="720"/>
      </w:pPr>
      <w:rPr>
        <w:rFonts w:hint="default"/>
      </w:rPr>
    </w:lvl>
    <w:lvl w:ilvl="3">
      <w:start w:val="1"/>
      <w:numFmt w:val="decimal"/>
      <w:lvlText w:val="%1.%2.%3.%4"/>
      <w:lvlJc w:val="left"/>
      <w:pPr>
        <w:tabs>
          <w:tab w:val="num" w:pos="4140"/>
        </w:tabs>
        <w:ind w:left="4140" w:hanging="720"/>
      </w:pPr>
      <w:rPr>
        <w:rFonts w:hint="default"/>
      </w:rPr>
    </w:lvl>
    <w:lvl w:ilvl="4">
      <w:start w:val="1"/>
      <w:numFmt w:val="decimal"/>
      <w:lvlText w:val="%1.%2.%3.%4.%5"/>
      <w:lvlJc w:val="left"/>
      <w:pPr>
        <w:tabs>
          <w:tab w:val="num" w:pos="5280"/>
        </w:tabs>
        <w:ind w:left="5280" w:hanging="720"/>
      </w:pPr>
      <w:rPr>
        <w:rFonts w:hint="default"/>
      </w:rPr>
    </w:lvl>
    <w:lvl w:ilvl="5">
      <w:start w:val="1"/>
      <w:numFmt w:val="decimal"/>
      <w:lvlText w:val="%1.%2.%3.%4.%5.%6"/>
      <w:lvlJc w:val="left"/>
      <w:pPr>
        <w:tabs>
          <w:tab w:val="num" w:pos="6780"/>
        </w:tabs>
        <w:ind w:left="6780" w:hanging="1080"/>
      </w:pPr>
      <w:rPr>
        <w:rFonts w:hint="default"/>
      </w:rPr>
    </w:lvl>
    <w:lvl w:ilvl="6">
      <w:start w:val="1"/>
      <w:numFmt w:val="decimal"/>
      <w:lvlText w:val="%1.%2.%3.%4.%5.%6.%7"/>
      <w:lvlJc w:val="left"/>
      <w:pPr>
        <w:tabs>
          <w:tab w:val="num" w:pos="7920"/>
        </w:tabs>
        <w:ind w:left="7920" w:hanging="1080"/>
      </w:pPr>
      <w:rPr>
        <w:rFonts w:hint="default"/>
      </w:rPr>
    </w:lvl>
    <w:lvl w:ilvl="7">
      <w:start w:val="1"/>
      <w:numFmt w:val="decimal"/>
      <w:lvlText w:val="%1.%2.%3.%4.%5.%6.%7.%8"/>
      <w:lvlJc w:val="left"/>
      <w:pPr>
        <w:tabs>
          <w:tab w:val="num" w:pos="9420"/>
        </w:tabs>
        <w:ind w:left="9420" w:hanging="1440"/>
      </w:pPr>
      <w:rPr>
        <w:rFonts w:hint="default"/>
      </w:rPr>
    </w:lvl>
    <w:lvl w:ilvl="8">
      <w:start w:val="1"/>
      <w:numFmt w:val="decimal"/>
      <w:lvlText w:val="%1.%2.%3.%4.%5.%6.%7.%8.%9"/>
      <w:lvlJc w:val="left"/>
      <w:pPr>
        <w:tabs>
          <w:tab w:val="num" w:pos="10560"/>
        </w:tabs>
        <w:ind w:left="10560" w:hanging="1440"/>
      </w:pPr>
      <w:rPr>
        <w:rFonts w:hint="default"/>
      </w:rPr>
    </w:lvl>
  </w:abstractNum>
  <w:abstractNum w:abstractNumId="17">
    <w:nsid w:val="42201730"/>
    <w:multiLevelType w:val="hybridMultilevel"/>
    <w:tmpl w:val="230E3DC6"/>
    <w:lvl w:ilvl="0" w:tplc="6930EF5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700CE3"/>
    <w:multiLevelType w:val="multilevel"/>
    <w:tmpl w:val="DDD4B132"/>
    <w:lvl w:ilvl="0">
      <w:start w:val="1"/>
      <w:numFmt w:val="bullet"/>
      <w:lvlRestart w:val="0"/>
      <w:pStyle w:val="FRBulletList3"/>
      <w:lvlText w:val=""/>
      <w:lvlJc w:val="left"/>
      <w:pPr>
        <w:tabs>
          <w:tab w:val="num" w:pos="720"/>
        </w:tabs>
        <w:ind w:left="720" w:hanging="360"/>
      </w:pPr>
      <w:rPr>
        <w:rFonts w:ascii="Symbol" w:hAnsi="Symbol" w:hint="default"/>
      </w:rPr>
    </w:lvl>
    <w:lvl w:ilvl="1">
      <w:start w:val="1"/>
      <w:numFmt w:val="bullet"/>
      <w:lvlRestart w:val="0"/>
      <w:pStyle w:val="BodyTextIndent"/>
      <w:lvlText w:val=""/>
      <w:lvlJc w:val="left"/>
      <w:pPr>
        <w:tabs>
          <w:tab w:val="num" w:pos="1080"/>
        </w:tabs>
        <w:ind w:left="1080" w:hanging="360"/>
      </w:pPr>
      <w:rPr>
        <w:rFonts w:ascii="Symbol" w:hAnsi="Symbol" w:hint="default"/>
      </w:rPr>
    </w:lvl>
    <w:lvl w:ilvl="2">
      <w:start w:val="1"/>
      <w:numFmt w:val="bullet"/>
      <w:lvlRestart w:val="0"/>
      <w:pStyle w:val="BodyTextIndentChar"/>
      <w:lvlText w:val=""/>
      <w:lvlJc w:val="left"/>
      <w:pPr>
        <w:tabs>
          <w:tab w:val="num" w:pos="1440"/>
        </w:tabs>
        <w:ind w:left="1440" w:hanging="360"/>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45B1B23"/>
    <w:multiLevelType w:val="hybridMultilevel"/>
    <w:tmpl w:val="BFD01886"/>
    <w:lvl w:ilvl="0" w:tplc="12DAB720">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66255DB"/>
    <w:multiLevelType w:val="multilevel"/>
    <w:tmpl w:val="F5D48E8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nsid w:val="48BE5572"/>
    <w:multiLevelType w:val="hybridMultilevel"/>
    <w:tmpl w:val="85929FD6"/>
    <w:lvl w:ilvl="0" w:tplc="FEAEDD90">
      <w:start w:val="1"/>
      <w:numFmt w:val="lowerLetter"/>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2">
    <w:nsid w:val="4B3B5B23"/>
    <w:multiLevelType w:val="hybridMultilevel"/>
    <w:tmpl w:val="09CAC506"/>
    <w:lvl w:ilvl="0" w:tplc="08090001">
      <w:start w:val="1"/>
      <w:numFmt w:val="bullet"/>
      <w:lvlText w:val=""/>
      <w:lvlJc w:val="left"/>
      <w:pPr>
        <w:tabs>
          <w:tab w:val="num" w:pos="720"/>
        </w:tabs>
        <w:ind w:left="720" w:hanging="360"/>
      </w:pPr>
      <w:rPr>
        <w:rFonts w:ascii="Symbol" w:hAnsi="Symbol" w:hint="default"/>
        <w:b w:val="0"/>
      </w:rPr>
    </w:lvl>
    <w:lvl w:ilvl="1" w:tplc="72CA2036">
      <w:start w:val="1"/>
      <w:numFmt w:val="bullet"/>
      <w:lvlText w:val=""/>
      <w:lvlJc w:val="left"/>
      <w:pPr>
        <w:tabs>
          <w:tab w:val="num" w:pos="1440"/>
        </w:tabs>
        <w:ind w:left="1440" w:hanging="360"/>
      </w:pPr>
      <w:rPr>
        <w:rFonts w:ascii="Symbol" w:hAnsi="Symbol" w:hint="default"/>
        <w:color w:val="auto"/>
      </w:rPr>
    </w:lvl>
    <w:lvl w:ilvl="2" w:tplc="BAC259A6">
      <w:start w:val="118"/>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D0E69F5"/>
    <w:multiLevelType w:val="hybridMultilevel"/>
    <w:tmpl w:val="788AB210"/>
    <w:lvl w:ilvl="0" w:tplc="377E6AD8">
      <w:start w:val="1"/>
      <w:numFmt w:val="lowerLetter"/>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4">
    <w:nsid w:val="4DF27F4F"/>
    <w:multiLevelType w:val="hybridMultilevel"/>
    <w:tmpl w:val="0180E228"/>
    <w:lvl w:ilvl="0" w:tplc="BD96C0FC">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0CA12D6"/>
    <w:multiLevelType w:val="hybridMultilevel"/>
    <w:tmpl w:val="BBE4C3C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1253EE2"/>
    <w:multiLevelType w:val="multilevel"/>
    <w:tmpl w:val="6B32B46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36F0138"/>
    <w:multiLevelType w:val="hybridMultilevel"/>
    <w:tmpl w:val="EB304E04"/>
    <w:lvl w:ilvl="0" w:tplc="04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3CD2C77"/>
    <w:multiLevelType w:val="hybridMultilevel"/>
    <w:tmpl w:val="53765BF4"/>
    <w:lvl w:ilvl="0" w:tplc="371807CA">
      <w:start w:val="1"/>
      <w:numFmt w:val="bullet"/>
      <w:lvlText w:val=""/>
      <w:lvlJc w:val="left"/>
      <w:pPr>
        <w:tabs>
          <w:tab w:val="num" w:pos="420"/>
        </w:tabs>
        <w:ind w:left="420" w:hanging="420"/>
      </w:pPr>
      <w:rPr>
        <w:rFonts w:ascii="Wingdings" w:hAnsi="Wingdings"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58487A3C"/>
    <w:multiLevelType w:val="hybridMultilevel"/>
    <w:tmpl w:val="223EF358"/>
    <w:lvl w:ilvl="0" w:tplc="FBCC63F6">
      <w:start w:val="1"/>
      <w:numFmt w:val="lowerLetter"/>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ADA3375"/>
    <w:multiLevelType w:val="hybridMultilevel"/>
    <w:tmpl w:val="2056D30E"/>
    <w:lvl w:ilvl="0" w:tplc="C45A39D6">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C4913BC"/>
    <w:multiLevelType w:val="hybridMultilevel"/>
    <w:tmpl w:val="89D40CD8"/>
    <w:lvl w:ilvl="0" w:tplc="4F1C45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432965"/>
    <w:multiLevelType w:val="hybridMultilevel"/>
    <w:tmpl w:val="8FD8B9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EB45B4C"/>
    <w:multiLevelType w:val="hybridMultilevel"/>
    <w:tmpl w:val="8904F82A"/>
    <w:lvl w:ilvl="0" w:tplc="FFFFFFFF">
      <w:start w:val="1"/>
      <w:numFmt w:val="bullet"/>
      <w:lvlText w:val=""/>
      <w:legacy w:legacy="1" w:legacySpace="0" w:legacyIndent="360"/>
      <w:lvlJc w:val="left"/>
      <w:pPr>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F7E33D4"/>
    <w:multiLevelType w:val="hybridMultilevel"/>
    <w:tmpl w:val="1FB82776"/>
    <w:lvl w:ilvl="0" w:tplc="CD5E175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FE470D2"/>
    <w:multiLevelType w:val="hybridMultilevel"/>
    <w:tmpl w:val="4B321124"/>
    <w:lvl w:ilvl="0" w:tplc="53FECA24">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nsid w:val="60113F78"/>
    <w:multiLevelType w:val="hybridMultilevel"/>
    <w:tmpl w:val="3D02F4E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EC09AE"/>
    <w:multiLevelType w:val="hybridMultilevel"/>
    <w:tmpl w:val="F6E2F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747EB9"/>
    <w:multiLevelType w:val="hybridMultilevel"/>
    <w:tmpl w:val="B542494C"/>
    <w:lvl w:ilvl="0" w:tplc="77FC735A">
      <w:start w:val="1"/>
      <w:numFmt w:val="decimal"/>
      <w:lvlText w:val="(%1)"/>
      <w:lvlJc w:val="left"/>
      <w:pPr>
        <w:ind w:left="1080" w:hanging="360"/>
      </w:pPr>
      <w:rPr>
        <w:rFonts w:hint="default"/>
      </w:rPr>
    </w:lvl>
    <w:lvl w:ilvl="1" w:tplc="04410019" w:tentative="1">
      <w:start w:val="1"/>
      <w:numFmt w:val="lowerLetter"/>
      <w:lvlText w:val="%2."/>
      <w:lvlJc w:val="left"/>
      <w:pPr>
        <w:ind w:left="1800" w:hanging="360"/>
      </w:pPr>
    </w:lvl>
    <w:lvl w:ilvl="2" w:tplc="0441001B" w:tentative="1">
      <w:start w:val="1"/>
      <w:numFmt w:val="lowerRoman"/>
      <w:lvlText w:val="%3."/>
      <w:lvlJc w:val="right"/>
      <w:pPr>
        <w:ind w:left="2520" w:hanging="180"/>
      </w:pPr>
    </w:lvl>
    <w:lvl w:ilvl="3" w:tplc="0441000F" w:tentative="1">
      <w:start w:val="1"/>
      <w:numFmt w:val="decimal"/>
      <w:lvlText w:val="%4."/>
      <w:lvlJc w:val="left"/>
      <w:pPr>
        <w:ind w:left="3240" w:hanging="360"/>
      </w:pPr>
    </w:lvl>
    <w:lvl w:ilvl="4" w:tplc="04410019" w:tentative="1">
      <w:start w:val="1"/>
      <w:numFmt w:val="lowerLetter"/>
      <w:lvlText w:val="%5."/>
      <w:lvlJc w:val="left"/>
      <w:pPr>
        <w:ind w:left="3960" w:hanging="360"/>
      </w:pPr>
    </w:lvl>
    <w:lvl w:ilvl="5" w:tplc="0441001B" w:tentative="1">
      <w:start w:val="1"/>
      <w:numFmt w:val="lowerRoman"/>
      <w:lvlText w:val="%6."/>
      <w:lvlJc w:val="right"/>
      <w:pPr>
        <w:ind w:left="4680" w:hanging="180"/>
      </w:pPr>
    </w:lvl>
    <w:lvl w:ilvl="6" w:tplc="0441000F" w:tentative="1">
      <w:start w:val="1"/>
      <w:numFmt w:val="decimal"/>
      <w:lvlText w:val="%7."/>
      <w:lvlJc w:val="left"/>
      <w:pPr>
        <w:ind w:left="5400" w:hanging="360"/>
      </w:pPr>
    </w:lvl>
    <w:lvl w:ilvl="7" w:tplc="04410019" w:tentative="1">
      <w:start w:val="1"/>
      <w:numFmt w:val="lowerLetter"/>
      <w:lvlText w:val="%8."/>
      <w:lvlJc w:val="left"/>
      <w:pPr>
        <w:ind w:left="6120" w:hanging="360"/>
      </w:pPr>
    </w:lvl>
    <w:lvl w:ilvl="8" w:tplc="0441001B" w:tentative="1">
      <w:start w:val="1"/>
      <w:numFmt w:val="lowerRoman"/>
      <w:lvlText w:val="%9."/>
      <w:lvlJc w:val="right"/>
      <w:pPr>
        <w:ind w:left="6840" w:hanging="180"/>
      </w:p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CC20B95"/>
    <w:multiLevelType w:val="hybridMultilevel"/>
    <w:tmpl w:val="44BAF99C"/>
    <w:lvl w:ilvl="0" w:tplc="8A72AB5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D5930E2"/>
    <w:multiLevelType w:val="hybridMultilevel"/>
    <w:tmpl w:val="F7F2BF0E"/>
    <w:lvl w:ilvl="0" w:tplc="FBAEF2F2">
      <w:start w:val="1"/>
      <w:numFmt w:val="lowerLetter"/>
      <w:lvlText w:val="%1)"/>
      <w:lvlJc w:val="left"/>
      <w:pPr>
        <w:ind w:left="720" w:hanging="360"/>
      </w:pPr>
      <w:rPr>
        <w:rFonts w:hint="default"/>
        <w:b w:val="0"/>
      </w:rPr>
    </w:lvl>
    <w:lvl w:ilvl="1" w:tplc="04410019" w:tentative="1">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abstractNum w:abstractNumId="42">
    <w:nsid w:val="75203020"/>
    <w:multiLevelType w:val="hybridMultilevel"/>
    <w:tmpl w:val="16EA97CE"/>
    <w:lvl w:ilvl="0" w:tplc="04410001">
      <w:start w:val="1"/>
      <w:numFmt w:val="bullet"/>
      <w:lvlText w:val=""/>
      <w:lvlJc w:val="left"/>
      <w:pPr>
        <w:ind w:left="720" w:hanging="360"/>
      </w:pPr>
      <w:rPr>
        <w:rFonts w:ascii="Symbol" w:hAnsi="Symbol" w:hint="default"/>
      </w:rPr>
    </w:lvl>
    <w:lvl w:ilvl="1" w:tplc="04410003" w:tentative="1">
      <w:start w:val="1"/>
      <w:numFmt w:val="bullet"/>
      <w:lvlText w:val="o"/>
      <w:lvlJc w:val="left"/>
      <w:pPr>
        <w:ind w:left="1440" w:hanging="360"/>
      </w:pPr>
      <w:rPr>
        <w:rFonts w:ascii="Courier New" w:hAnsi="Courier New" w:cs="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cs="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cs="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43">
    <w:nsid w:val="77EA1C67"/>
    <w:multiLevelType w:val="hybridMultilevel"/>
    <w:tmpl w:val="8B223E8C"/>
    <w:lvl w:ilvl="0" w:tplc="E9667B5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80F3AC9"/>
    <w:multiLevelType w:val="hybridMultilevel"/>
    <w:tmpl w:val="97588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8C4392F"/>
    <w:multiLevelType w:val="hybridMultilevel"/>
    <w:tmpl w:val="FCB41806"/>
    <w:lvl w:ilvl="0" w:tplc="B414DDC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39"/>
  </w:num>
  <w:num w:numId="3">
    <w:abstractNumId w:val="27"/>
  </w:num>
  <w:num w:numId="4">
    <w:abstractNumId w:val="36"/>
  </w:num>
  <w:num w:numId="5">
    <w:abstractNumId w:val="28"/>
  </w:num>
  <w:num w:numId="6">
    <w:abstractNumId w:val="37"/>
  </w:num>
  <w:num w:numId="7">
    <w:abstractNumId w:val="8"/>
  </w:num>
  <w:num w:numId="8">
    <w:abstractNumId w:val="11"/>
  </w:num>
  <w:num w:numId="9">
    <w:abstractNumId w:val="2"/>
  </w:num>
  <w:num w:numId="10">
    <w:abstractNumId w:val="33"/>
  </w:num>
  <w:num w:numId="11">
    <w:abstractNumId w:val="9"/>
  </w:num>
  <w:num w:numId="12">
    <w:abstractNumId w:val="18"/>
  </w:num>
  <w:num w:numId="13">
    <w:abstractNumId w:val="12"/>
  </w:num>
  <w:num w:numId="14">
    <w:abstractNumId w:val="15"/>
  </w:num>
  <w:num w:numId="15">
    <w:abstractNumId w:val="25"/>
  </w:num>
  <w:num w:numId="16">
    <w:abstractNumId w:val="32"/>
  </w:num>
  <w:num w:numId="17">
    <w:abstractNumId w:val="29"/>
  </w:num>
  <w:num w:numId="18">
    <w:abstractNumId w:val="34"/>
  </w:num>
  <w:num w:numId="19">
    <w:abstractNumId w:val="17"/>
  </w:num>
  <w:num w:numId="20">
    <w:abstractNumId w:val="20"/>
  </w:num>
  <w:num w:numId="21">
    <w:abstractNumId w:val="31"/>
  </w:num>
  <w:num w:numId="22">
    <w:abstractNumId w:val="7"/>
  </w:num>
  <w:num w:numId="23">
    <w:abstractNumId w:val="26"/>
  </w:num>
  <w:num w:numId="24">
    <w:abstractNumId w:val="40"/>
  </w:num>
  <w:num w:numId="25">
    <w:abstractNumId w:val="6"/>
  </w:num>
  <w:num w:numId="26">
    <w:abstractNumId w:val="22"/>
  </w:num>
  <w:num w:numId="27">
    <w:abstractNumId w:val="42"/>
  </w:num>
  <w:num w:numId="28">
    <w:abstractNumId w:val="41"/>
  </w:num>
  <w:num w:numId="29">
    <w:abstractNumId w:val="38"/>
  </w:num>
  <w:num w:numId="30">
    <w:abstractNumId w:val="44"/>
  </w:num>
  <w:num w:numId="31">
    <w:abstractNumId w:val="5"/>
  </w:num>
  <w:num w:numId="32">
    <w:abstractNumId w:val="19"/>
  </w:num>
  <w:num w:numId="33">
    <w:abstractNumId w:val="43"/>
  </w:num>
  <w:num w:numId="34">
    <w:abstractNumId w:val="21"/>
  </w:num>
  <w:num w:numId="35">
    <w:abstractNumId w:val="23"/>
  </w:num>
  <w:num w:numId="36">
    <w:abstractNumId w:val="45"/>
  </w:num>
  <w:num w:numId="37">
    <w:abstractNumId w:val="4"/>
  </w:num>
  <w:num w:numId="38">
    <w:abstractNumId w:val="35"/>
  </w:num>
  <w:num w:numId="39">
    <w:abstractNumId w:val="24"/>
  </w:num>
  <w:num w:numId="40">
    <w:abstractNumId w:val="30"/>
  </w:num>
  <w:num w:numId="41">
    <w:abstractNumId w:val="1"/>
  </w:num>
  <w:num w:numId="42">
    <w:abstractNumId w:val="3"/>
  </w:num>
  <w:num w:numId="43">
    <w:abstractNumId w:val="16"/>
  </w:num>
  <w:num w:numId="44">
    <w:abstractNumId w:val="14"/>
  </w:num>
  <w:num w:numId="45">
    <w:abstractNumId w:val="13"/>
  </w:num>
  <w:num w:numId="46">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BE" w:vendorID="64" w:dllVersion="131078" w:nlCheck="1" w:checkStyle="1"/>
  <w:activeWritingStyle w:appName="MSWord" w:lang="fr-CA"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LW_DocType" w:val="CRC_E"/>
  </w:docVars>
  <w:rsids>
    <w:rsidRoot w:val="0028772E"/>
    <w:rsid w:val="000005E3"/>
    <w:rsid w:val="00000AE4"/>
    <w:rsid w:val="00001B92"/>
    <w:rsid w:val="00006031"/>
    <w:rsid w:val="00006A7B"/>
    <w:rsid w:val="00010840"/>
    <w:rsid w:val="00012B57"/>
    <w:rsid w:val="00013EDB"/>
    <w:rsid w:val="000140B9"/>
    <w:rsid w:val="00015E9C"/>
    <w:rsid w:val="00016C6D"/>
    <w:rsid w:val="00017A72"/>
    <w:rsid w:val="00025E24"/>
    <w:rsid w:val="000319E0"/>
    <w:rsid w:val="00031BF6"/>
    <w:rsid w:val="00032562"/>
    <w:rsid w:val="0003354E"/>
    <w:rsid w:val="00033B96"/>
    <w:rsid w:val="000350A7"/>
    <w:rsid w:val="00035E0F"/>
    <w:rsid w:val="000363E4"/>
    <w:rsid w:val="0003720C"/>
    <w:rsid w:val="00045B7D"/>
    <w:rsid w:val="00046558"/>
    <w:rsid w:val="00046C74"/>
    <w:rsid w:val="000475C3"/>
    <w:rsid w:val="00050F6B"/>
    <w:rsid w:val="0005474B"/>
    <w:rsid w:val="00055D74"/>
    <w:rsid w:val="00056DE2"/>
    <w:rsid w:val="0005727A"/>
    <w:rsid w:val="000608A4"/>
    <w:rsid w:val="00061AEA"/>
    <w:rsid w:val="00062F1C"/>
    <w:rsid w:val="000671B4"/>
    <w:rsid w:val="00072C8C"/>
    <w:rsid w:val="00073C6D"/>
    <w:rsid w:val="00075C38"/>
    <w:rsid w:val="00076BF7"/>
    <w:rsid w:val="00076E3F"/>
    <w:rsid w:val="00084FDB"/>
    <w:rsid w:val="00086170"/>
    <w:rsid w:val="00086974"/>
    <w:rsid w:val="00087AA3"/>
    <w:rsid w:val="00087C23"/>
    <w:rsid w:val="00091419"/>
    <w:rsid w:val="00092079"/>
    <w:rsid w:val="000927CB"/>
    <w:rsid w:val="000931C0"/>
    <w:rsid w:val="00093F87"/>
    <w:rsid w:val="00095CED"/>
    <w:rsid w:val="000A00BA"/>
    <w:rsid w:val="000A06AE"/>
    <w:rsid w:val="000A4052"/>
    <w:rsid w:val="000A63D4"/>
    <w:rsid w:val="000B175B"/>
    <w:rsid w:val="000B2517"/>
    <w:rsid w:val="000B359E"/>
    <w:rsid w:val="000B3A0F"/>
    <w:rsid w:val="000B45CA"/>
    <w:rsid w:val="000B4A68"/>
    <w:rsid w:val="000B6A64"/>
    <w:rsid w:val="000C0103"/>
    <w:rsid w:val="000C0645"/>
    <w:rsid w:val="000C11CF"/>
    <w:rsid w:val="000C24AB"/>
    <w:rsid w:val="000C2C37"/>
    <w:rsid w:val="000C2C84"/>
    <w:rsid w:val="000C7C97"/>
    <w:rsid w:val="000D0D90"/>
    <w:rsid w:val="000D2CF1"/>
    <w:rsid w:val="000D6190"/>
    <w:rsid w:val="000E0415"/>
    <w:rsid w:val="000E0742"/>
    <w:rsid w:val="000E0FF7"/>
    <w:rsid w:val="000E429E"/>
    <w:rsid w:val="000E4D69"/>
    <w:rsid w:val="000F0F68"/>
    <w:rsid w:val="000F3F77"/>
    <w:rsid w:val="000F5A84"/>
    <w:rsid w:val="000F64B6"/>
    <w:rsid w:val="000F7370"/>
    <w:rsid w:val="001102D6"/>
    <w:rsid w:val="00111048"/>
    <w:rsid w:val="00111DC7"/>
    <w:rsid w:val="001126FD"/>
    <w:rsid w:val="00112BFE"/>
    <w:rsid w:val="001166AA"/>
    <w:rsid w:val="00116C9E"/>
    <w:rsid w:val="0011768A"/>
    <w:rsid w:val="00120C49"/>
    <w:rsid w:val="0012132B"/>
    <w:rsid w:val="00121B4C"/>
    <w:rsid w:val="00121DCC"/>
    <w:rsid w:val="00126189"/>
    <w:rsid w:val="00126EED"/>
    <w:rsid w:val="001311A3"/>
    <w:rsid w:val="00132C8D"/>
    <w:rsid w:val="001411BE"/>
    <w:rsid w:val="0014171E"/>
    <w:rsid w:val="00141F40"/>
    <w:rsid w:val="00142306"/>
    <w:rsid w:val="0014306D"/>
    <w:rsid w:val="0014371F"/>
    <w:rsid w:val="0014705B"/>
    <w:rsid w:val="00150DFD"/>
    <w:rsid w:val="00151021"/>
    <w:rsid w:val="00153B23"/>
    <w:rsid w:val="00155ECA"/>
    <w:rsid w:val="001570AD"/>
    <w:rsid w:val="00157809"/>
    <w:rsid w:val="00160605"/>
    <w:rsid w:val="00162EF4"/>
    <w:rsid w:val="0016417F"/>
    <w:rsid w:val="00165CD0"/>
    <w:rsid w:val="00170CBB"/>
    <w:rsid w:val="0017134A"/>
    <w:rsid w:val="00172EF0"/>
    <w:rsid w:val="00174D56"/>
    <w:rsid w:val="001757B5"/>
    <w:rsid w:val="00175EB3"/>
    <w:rsid w:val="00176566"/>
    <w:rsid w:val="001772A1"/>
    <w:rsid w:val="001778F0"/>
    <w:rsid w:val="0018062E"/>
    <w:rsid w:val="001831D7"/>
    <w:rsid w:val="0018477F"/>
    <w:rsid w:val="0018687A"/>
    <w:rsid w:val="00190498"/>
    <w:rsid w:val="0019251B"/>
    <w:rsid w:val="00192D42"/>
    <w:rsid w:val="00193AEA"/>
    <w:rsid w:val="00193C81"/>
    <w:rsid w:val="00194924"/>
    <w:rsid w:val="00195176"/>
    <w:rsid w:val="00195519"/>
    <w:rsid w:val="00196E66"/>
    <w:rsid w:val="00197F5E"/>
    <w:rsid w:val="001A1C18"/>
    <w:rsid w:val="001A2459"/>
    <w:rsid w:val="001A275B"/>
    <w:rsid w:val="001A3129"/>
    <w:rsid w:val="001A4BC7"/>
    <w:rsid w:val="001A4D07"/>
    <w:rsid w:val="001A4D64"/>
    <w:rsid w:val="001A6197"/>
    <w:rsid w:val="001B0795"/>
    <w:rsid w:val="001B259F"/>
    <w:rsid w:val="001B2D9C"/>
    <w:rsid w:val="001B4B04"/>
    <w:rsid w:val="001B5CC0"/>
    <w:rsid w:val="001C0E00"/>
    <w:rsid w:val="001C10DF"/>
    <w:rsid w:val="001C3FAF"/>
    <w:rsid w:val="001C65EF"/>
    <w:rsid w:val="001C6663"/>
    <w:rsid w:val="001C7726"/>
    <w:rsid w:val="001C788F"/>
    <w:rsid w:val="001C7895"/>
    <w:rsid w:val="001D0249"/>
    <w:rsid w:val="001D1949"/>
    <w:rsid w:val="001D26DF"/>
    <w:rsid w:val="001D2FDC"/>
    <w:rsid w:val="001D36F6"/>
    <w:rsid w:val="001D3D92"/>
    <w:rsid w:val="001D614C"/>
    <w:rsid w:val="001D68D2"/>
    <w:rsid w:val="001E02B2"/>
    <w:rsid w:val="001E04CA"/>
    <w:rsid w:val="001E13EB"/>
    <w:rsid w:val="001E15F1"/>
    <w:rsid w:val="001E2513"/>
    <w:rsid w:val="001E3807"/>
    <w:rsid w:val="001E51B5"/>
    <w:rsid w:val="001E61D1"/>
    <w:rsid w:val="001F17EC"/>
    <w:rsid w:val="001F349F"/>
    <w:rsid w:val="001F3620"/>
    <w:rsid w:val="001F3690"/>
    <w:rsid w:val="001F3A3C"/>
    <w:rsid w:val="001F5BEF"/>
    <w:rsid w:val="001F73B7"/>
    <w:rsid w:val="001F78CA"/>
    <w:rsid w:val="00202788"/>
    <w:rsid w:val="00203132"/>
    <w:rsid w:val="00203441"/>
    <w:rsid w:val="00204289"/>
    <w:rsid w:val="00204624"/>
    <w:rsid w:val="002063A8"/>
    <w:rsid w:val="00210ADC"/>
    <w:rsid w:val="00211B9D"/>
    <w:rsid w:val="00211BFC"/>
    <w:rsid w:val="00211E0B"/>
    <w:rsid w:val="002120B4"/>
    <w:rsid w:val="002129A3"/>
    <w:rsid w:val="002132DC"/>
    <w:rsid w:val="0021601F"/>
    <w:rsid w:val="00220EDB"/>
    <w:rsid w:val="002212E1"/>
    <w:rsid w:val="002227E5"/>
    <w:rsid w:val="002253F2"/>
    <w:rsid w:val="00225588"/>
    <w:rsid w:val="002270C7"/>
    <w:rsid w:val="00227428"/>
    <w:rsid w:val="002330C1"/>
    <w:rsid w:val="00233CBE"/>
    <w:rsid w:val="00233D4E"/>
    <w:rsid w:val="002355C7"/>
    <w:rsid w:val="00236DF9"/>
    <w:rsid w:val="00237785"/>
    <w:rsid w:val="002379FD"/>
    <w:rsid w:val="00237FB6"/>
    <w:rsid w:val="00241466"/>
    <w:rsid w:val="002417DE"/>
    <w:rsid w:val="0024434B"/>
    <w:rsid w:val="00244F58"/>
    <w:rsid w:val="002476D7"/>
    <w:rsid w:val="0025060D"/>
    <w:rsid w:val="00250B25"/>
    <w:rsid w:val="002522DB"/>
    <w:rsid w:val="0025331D"/>
    <w:rsid w:val="002549F9"/>
    <w:rsid w:val="00255A82"/>
    <w:rsid w:val="00256405"/>
    <w:rsid w:val="002569FA"/>
    <w:rsid w:val="00257255"/>
    <w:rsid w:val="00257C7B"/>
    <w:rsid w:val="002615B4"/>
    <w:rsid w:val="00261BB4"/>
    <w:rsid w:val="00261F0A"/>
    <w:rsid w:val="00262877"/>
    <w:rsid w:val="00262A03"/>
    <w:rsid w:val="00263C8F"/>
    <w:rsid w:val="00263DB4"/>
    <w:rsid w:val="002642F1"/>
    <w:rsid w:val="002647C4"/>
    <w:rsid w:val="00265C28"/>
    <w:rsid w:val="0026606A"/>
    <w:rsid w:val="002677C1"/>
    <w:rsid w:val="00271861"/>
    <w:rsid w:val="00271928"/>
    <w:rsid w:val="00272531"/>
    <w:rsid w:val="0028073B"/>
    <w:rsid w:val="0028199C"/>
    <w:rsid w:val="00281A45"/>
    <w:rsid w:val="002832C4"/>
    <w:rsid w:val="0028363B"/>
    <w:rsid w:val="0028390E"/>
    <w:rsid w:val="002846FE"/>
    <w:rsid w:val="002853DE"/>
    <w:rsid w:val="00285844"/>
    <w:rsid w:val="0028772E"/>
    <w:rsid w:val="00287990"/>
    <w:rsid w:val="002919E4"/>
    <w:rsid w:val="00292525"/>
    <w:rsid w:val="002925B4"/>
    <w:rsid w:val="00296890"/>
    <w:rsid w:val="0029724F"/>
    <w:rsid w:val="002977F6"/>
    <w:rsid w:val="002A1B3A"/>
    <w:rsid w:val="002A311F"/>
    <w:rsid w:val="002A3D75"/>
    <w:rsid w:val="002A6E9B"/>
    <w:rsid w:val="002A7256"/>
    <w:rsid w:val="002A77CD"/>
    <w:rsid w:val="002B0513"/>
    <w:rsid w:val="002B0850"/>
    <w:rsid w:val="002B27A2"/>
    <w:rsid w:val="002B4821"/>
    <w:rsid w:val="002B51CC"/>
    <w:rsid w:val="002B76FC"/>
    <w:rsid w:val="002B78FC"/>
    <w:rsid w:val="002C50CC"/>
    <w:rsid w:val="002C79B0"/>
    <w:rsid w:val="002D0322"/>
    <w:rsid w:val="002D0508"/>
    <w:rsid w:val="002D18AF"/>
    <w:rsid w:val="002D1A62"/>
    <w:rsid w:val="002D1DD2"/>
    <w:rsid w:val="002D36BA"/>
    <w:rsid w:val="002D3874"/>
    <w:rsid w:val="002D4340"/>
    <w:rsid w:val="002D4E0A"/>
    <w:rsid w:val="002D5446"/>
    <w:rsid w:val="002D7D2A"/>
    <w:rsid w:val="002E1F43"/>
    <w:rsid w:val="002E2F19"/>
    <w:rsid w:val="002E3418"/>
    <w:rsid w:val="002E4B26"/>
    <w:rsid w:val="002F0C8E"/>
    <w:rsid w:val="002F34AC"/>
    <w:rsid w:val="002F5BD7"/>
    <w:rsid w:val="002F779A"/>
    <w:rsid w:val="00302275"/>
    <w:rsid w:val="00304005"/>
    <w:rsid w:val="00304181"/>
    <w:rsid w:val="00306A42"/>
    <w:rsid w:val="00306B1F"/>
    <w:rsid w:val="00306BCA"/>
    <w:rsid w:val="003104B0"/>
    <w:rsid w:val="003107FA"/>
    <w:rsid w:val="00310ABF"/>
    <w:rsid w:val="00310F51"/>
    <w:rsid w:val="00311B60"/>
    <w:rsid w:val="00313F71"/>
    <w:rsid w:val="00315B47"/>
    <w:rsid w:val="00315F89"/>
    <w:rsid w:val="00316A0C"/>
    <w:rsid w:val="00316D75"/>
    <w:rsid w:val="0032129D"/>
    <w:rsid w:val="00322332"/>
    <w:rsid w:val="003229D8"/>
    <w:rsid w:val="00322DB2"/>
    <w:rsid w:val="00323001"/>
    <w:rsid w:val="0032367D"/>
    <w:rsid w:val="003237E3"/>
    <w:rsid w:val="00323974"/>
    <w:rsid w:val="00323AAE"/>
    <w:rsid w:val="00324FDA"/>
    <w:rsid w:val="003254D4"/>
    <w:rsid w:val="003259B9"/>
    <w:rsid w:val="003310A1"/>
    <w:rsid w:val="00332D8F"/>
    <w:rsid w:val="00333008"/>
    <w:rsid w:val="003338EC"/>
    <w:rsid w:val="00333D2A"/>
    <w:rsid w:val="00334182"/>
    <w:rsid w:val="00334678"/>
    <w:rsid w:val="00336125"/>
    <w:rsid w:val="003379ED"/>
    <w:rsid w:val="00337ECD"/>
    <w:rsid w:val="00337F02"/>
    <w:rsid w:val="003407DC"/>
    <w:rsid w:val="003456BF"/>
    <w:rsid w:val="00346A69"/>
    <w:rsid w:val="00346C62"/>
    <w:rsid w:val="003477C6"/>
    <w:rsid w:val="0035159C"/>
    <w:rsid w:val="00355C90"/>
    <w:rsid w:val="00362537"/>
    <w:rsid w:val="00363300"/>
    <w:rsid w:val="003645DE"/>
    <w:rsid w:val="00364DCF"/>
    <w:rsid w:val="0036521A"/>
    <w:rsid w:val="0036552D"/>
    <w:rsid w:val="00366AEC"/>
    <w:rsid w:val="00367E78"/>
    <w:rsid w:val="00367EAD"/>
    <w:rsid w:val="003701E1"/>
    <w:rsid w:val="00372BFB"/>
    <w:rsid w:val="003741F8"/>
    <w:rsid w:val="0037570B"/>
    <w:rsid w:val="00376327"/>
    <w:rsid w:val="00376702"/>
    <w:rsid w:val="0037742D"/>
    <w:rsid w:val="00377FE1"/>
    <w:rsid w:val="0038333A"/>
    <w:rsid w:val="00383FE3"/>
    <w:rsid w:val="00384F71"/>
    <w:rsid w:val="00385273"/>
    <w:rsid w:val="0038549C"/>
    <w:rsid w:val="00385C19"/>
    <w:rsid w:val="00386203"/>
    <w:rsid w:val="0038628A"/>
    <w:rsid w:val="00386362"/>
    <w:rsid w:val="003873EE"/>
    <w:rsid w:val="00390D09"/>
    <w:rsid w:val="0039277A"/>
    <w:rsid w:val="003942D9"/>
    <w:rsid w:val="00394968"/>
    <w:rsid w:val="00394EF0"/>
    <w:rsid w:val="003972E0"/>
    <w:rsid w:val="003A0B14"/>
    <w:rsid w:val="003A240D"/>
    <w:rsid w:val="003A7341"/>
    <w:rsid w:val="003A7EDF"/>
    <w:rsid w:val="003A7F61"/>
    <w:rsid w:val="003B00F1"/>
    <w:rsid w:val="003B0309"/>
    <w:rsid w:val="003B0FE4"/>
    <w:rsid w:val="003B6E9D"/>
    <w:rsid w:val="003C026F"/>
    <w:rsid w:val="003C0F9D"/>
    <w:rsid w:val="003C2413"/>
    <w:rsid w:val="003C2546"/>
    <w:rsid w:val="003C2CC4"/>
    <w:rsid w:val="003C5311"/>
    <w:rsid w:val="003C565A"/>
    <w:rsid w:val="003C624A"/>
    <w:rsid w:val="003D250C"/>
    <w:rsid w:val="003D2C35"/>
    <w:rsid w:val="003D2ED2"/>
    <w:rsid w:val="003D3838"/>
    <w:rsid w:val="003D44F4"/>
    <w:rsid w:val="003D47D7"/>
    <w:rsid w:val="003D4B23"/>
    <w:rsid w:val="003E2C03"/>
    <w:rsid w:val="003E2FC9"/>
    <w:rsid w:val="003E3FA1"/>
    <w:rsid w:val="003E5173"/>
    <w:rsid w:val="003E607C"/>
    <w:rsid w:val="003F03EF"/>
    <w:rsid w:val="003F544D"/>
    <w:rsid w:val="003F75C6"/>
    <w:rsid w:val="003F7615"/>
    <w:rsid w:val="00401355"/>
    <w:rsid w:val="004025EF"/>
    <w:rsid w:val="0040365D"/>
    <w:rsid w:val="0040570C"/>
    <w:rsid w:val="00410691"/>
    <w:rsid w:val="00410AF6"/>
    <w:rsid w:val="00411780"/>
    <w:rsid w:val="00416078"/>
    <w:rsid w:val="00417F57"/>
    <w:rsid w:val="00422EB8"/>
    <w:rsid w:val="00424D09"/>
    <w:rsid w:val="0042521E"/>
    <w:rsid w:val="00425B09"/>
    <w:rsid w:val="00425B21"/>
    <w:rsid w:val="0042726B"/>
    <w:rsid w:val="0043014D"/>
    <w:rsid w:val="004306A2"/>
    <w:rsid w:val="00430FBF"/>
    <w:rsid w:val="0043130F"/>
    <w:rsid w:val="00432238"/>
    <w:rsid w:val="004325CB"/>
    <w:rsid w:val="0043373C"/>
    <w:rsid w:val="00440778"/>
    <w:rsid w:val="00440BC1"/>
    <w:rsid w:val="00441159"/>
    <w:rsid w:val="00443AF8"/>
    <w:rsid w:val="0044546E"/>
    <w:rsid w:val="00445C2C"/>
    <w:rsid w:val="00445D20"/>
    <w:rsid w:val="00446DE4"/>
    <w:rsid w:val="00447E2A"/>
    <w:rsid w:val="0045003F"/>
    <w:rsid w:val="004525F3"/>
    <w:rsid w:val="00454005"/>
    <w:rsid w:val="004558A3"/>
    <w:rsid w:val="00456383"/>
    <w:rsid w:val="0045714F"/>
    <w:rsid w:val="00457212"/>
    <w:rsid w:val="00463FC6"/>
    <w:rsid w:val="004701E4"/>
    <w:rsid w:val="00471F02"/>
    <w:rsid w:val="004731A6"/>
    <w:rsid w:val="00473FF8"/>
    <w:rsid w:val="00474048"/>
    <w:rsid w:val="00474936"/>
    <w:rsid w:val="00477307"/>
    <w:rsid w:val="00480F26"/>
    <w:rsid w:val="0048128A"/>
    <w:rsid w:val="004813AD"/>
    <w:rsid w:val="004842A5"/>
    <w:rsid w:val="00484C23"/>
    <w:rsid w:val="00485C9E"/>
    <w:rsid w:val="00486473"/>
    <w:rsid w:val="0049043C"/>
    <w:rsid w:val="00490FA9"/>
    <w:rsid w:val="00491985"/>
    <w:rsid w:val="004921EA"/>
    <w:rsid w:val="004922A9"/>
    <w:rsid w:val="00492975"/>
    <w:rsid w:val="00493089"/>
    <w:rsid w:val="00496260"/>
    <w:rsid w:val="0049766E"/>
    <w:rsid w:val="004A0099"/>
    <w:rsid w:val="004A093F"/>
    <w:rsid w:val="004A299F"/>
    <w:rsid w:val="004A36EF"/>
    <w:rsid w:val="004A427C"/>
    <w:rsid w:val="004A5491"/>
    <w:rsid w:val="004A5512"/>
    <w:rsid w:val="004A582B"/>
    <w:rsid w:val="004A5FE6"/>
    <w:rsid w:val="004A6127"/>
    <w:rsid w:val="004A7B0F"/>
    <w:rsid w:val="004B0C44"/>
    <w:rsid w:val="004B1B61"/>
    <w:rsid w:val="004B4741"/>
    <w:rsid w:val="004B57E2"/>
    <w:rsid w:val="004B71A8"/>
    <w:rsid w:val="004B77FE"/>
    <w:rsid w:val="004C02E7"/>
    <w:rsid w:val="004C6A11"/>
    <w:rsid w:val="004D0437"/>
    <w:rsid w:val="004D1042"/>
    <w:rsid w:val="004D1DD6"/>
    <w:rsid w:val="004D4513"/>
    <w:rsid w:val="004D477D"/>
    <w:rsid w:val="004D527A"/>
    <w:rsid w:val="004D52D0"/>
    <w:rsid w:val="004D53AF"/>
    <w:rsid w:val="004D5FBA"/>
    <w:rsid w:val="004E0528"/>
    <w:rsid w:val="004E1BEF"/>
    <w:rsid w:val="004E58BB"/>
    <w:rsid w:val="004E5B3D"/>
    <w:rsid w:val="004E5FE3"/>
    <w:rsid w:val="004E7CFA"/>
    <w:rsid w:val="004E7F2B"/>
    <w:rsid w:val="004F1148"/>
    <w:rsid w:val="004F15B9"/>
    <w:rsid w:val="004F185E"/>
    <w:rsid w:val="004F326C"/>
    <w:rsid w:val="005004FC"/>
    <w:rsid w:val="005017AB"/>
    <w:rsid w:val="005017D9"/>
    <w:rsid w:val="00506564"/>
    <w:rsid w:val="0051482A"/>
    <w:rsid w:val="00520045"/>
    <w:rsid w:val="005205D7"/>
    <w:rsid w:val="005210F9"/>
    <w:rsid w:val="00521583"/>
    <w:rsid w:val="00521CDF"/>
    <w:rsid w:val="0052398A"/>
    <w:rsid w:val="005239D3"/>
    <w:rsid w:val="00524EFB"/>
    <w:rsid w:val="0052605A"/>
    <w:rsid w:val="005278AE"/>
    <w:rsid w:val="00527930"/>
    <w:rsid w:val="00530E7B"/>
    <w:rsid w:val="00533821"/>
    <w:rsid w:val="00534479"/>
    <w:rsid w:val="00535652"/>
    <w:rsid w:val="005356E1"/>
    <w:rsid w:val="0053643E"/>
    <w:rsid w:val="00536A5B"/>
    <w:rsid w:val="00540C2F"/>
    <w:rsid w:val="005420F2"/>
    <w:rsid w:val="00542BB3"/>
    <w:rsid w:val="00543345"/>
    <w:rsid w:val="00545BF8"/>
    <w:rsid w:val="00552396"/>
    <w:rsid w:val="0055272A"/>
    <w:rsid w:val="00552750"/>
    <w:rsid w:val="005534B1"/>
    <w:rsid w:val="00553A67"/>
    <w:rsid w:val="00560CE5"/>
    <w:rsid w:val="005632D0"/>
    <w:rsid w:val="00564223"/>
    <w:rsid w:val="0056446D"/>
    <w:rsid w:val="005659A1"/>
    <w:rsid w:val="00567374"/>
    <w:rsid w:val="00571258"/>
    <w:rsid w:val="0057212E"/>
    <w:rsid w:val="00572272"/>
    <w:rsid w:val="005759BA"/>
    <w:rsid w:val="00575B86"/>
    <w:rsid w:val="00577A54"/>
    <w:rsid w:val="00581315"/>
    <w:rsid w:val="005827D6"/>
    <w:rsid w:val="005828A9"/>
    <w:rsid w:val="00585664"/>
    <w:rsid w:val="00587ADB"/>
    <w:rsid w:val="00587DBD"/>
    <w:rsid w:val="005903F9"/>
    <w:rsid w:val="0059618F"/>
    <w:rsid w:val="005A0D38"/>
    <w:rsid w:val="005A274D"/>
    <w:rsid w:val="005A35C6"/>
    <w:rsid w:val="005A4296"/>
    <w:rsid w:val="005A4A89"/>
    <w:rsid w:val="005A5410"/>
    <w:rsid w:val="005A5B53"/>
    <w:rsid w:val="005A6720"/>
    <w:rsid w:val="005B084E"/>
    <w:rsid w:val="005B3DB3"/>
    <w:rsid w:val="005B5076"/>
    <w:rsid w:val="005B719F"/>
    <w:rsid w:val="005B7771"/>
    <w:rsid w:val="005B7A04"/>
    <w:rsid w:val="005C0081"/>
    <w:rsid w:val="005C4003"/>
    <w:rsid w:val="005C4733"/>
    <w:rsid w:val="005C4917"/>
    <w:rsid w:val="005C50EF"/>
    <w:rsid w:val="005C575F"/>
    <w:rsid w:val="005C60FE"/>
    <w:rsid w:val="005C6F1F"/>
    <w:rsid w:val="005D4DF9"/>
    <w:rsid w:val="005E14E7"/>
    <w:rsid w:val="005E72A7"/>
    <w:rsid w:val="005F2495"/>
    <w:rsid w:val="005F345E"/>
    <w:rsid w:val="005F4B7C"/>
    <w:rsid w:val="005F4D14"/>
    <w:rsid w:val="005F621B"/>
    <w:rsid w:val="005F7691"/>
    <w:rsid w:val="005F77CE"/>
    <w:rsid w:val="006012A3"/>
    <w:rsid w:val="0060183A"/>
    <w:rsid w:val="00602DCA"/>
    <w:rsid w:val="006105EF"/>
    <w:rsid w:val="00610746"/>
    <w:rsid w:val="006108A1"/>
    <w:rsid w:val="00611FC4"/>
    <w:rsid w:val="00612835"/>
    <w:rsid w:val="0061351D"/>
    <w:rsid w:val="006158EC"/>
    <w:rsid w:val="00616340"/>
    <w:rsid w:val="00617075"/>
    <w:rsid w:val="006176FB"/>
    <w:rsid w:val="006221F7"/>
    <w:rsid w:val="00622E97"/>
    <w:rsid w:val="00623B9A"/>
    <w:rsid w:val="00627C17"/>
    <w:rsid w:val="00630205"/>
    <w:rsid w:val="0063049B"/>
    <w:rsid w:val="006315CE"/>
    <w:rsid w:val="00631D34"/>
    <w:rsid w:val="00636222"/>
    <w:rsid w:val="00640373"/>
    <w:rsid w:val="00640916"/>
    <w:rsid w:val="00640B26"/>
    <w:rsid w:val="00640C05"/>
    <w:rsid w:val="0064161E"/>
    <w:rsid w:val="0064173B"/>
    <w:rsid w:val="006426C8"/>
    <w:rsid w:val="0064339F"/>
    <w:rsid w:val="006436AB"/>
    <w:rsid w:val="0064490E"/>
    <w:rsid w:val="00644C87"/>
    <w:rsid w:val="00645A7F"/>
    <w:rsid w:val="00645AF9"/>
    <w:rsid w:val="00645D1E"/>
    <w:rsid w:val="006475C2"/>
    <w:rsid w:val="00650B41"/>
    <w:rsid w:val="006512EB"/>
    <w:rsid w:val="0065237F"/>
    <w:rsid w:val="0065423C"/>
    <w:rsid w:val="00656584"/>
    <w:rsid w:val="006606BC"/>
    <w:rsid w:val="0066112E"/>
    <w:rsid w:val="00663B40"/>
    <w:rsid w:val="006644A7"/>
    <w:rsid w:val="006646E5"/>
    <w:rsid w:val="00665066"/>
    <w:rsid w:val="0066573C"/>
    <w:rsid w:val="00665F6F"/>
    <w:rsid w:val="006716BE"/>
    <w:rsid w:val="006750D0"/>
    <w:rsid w:val="00676534"/>
    <w:rsid w:val="0068041B"/>
    <w:rsid w:val="00681682"/>
    <w:rsid w:val="00682D97"/>
    <w:rsid w:val="006927DF"/>
    <w:rsid w:val="00692D19"/>
    <w:rsid w:val="00693990"/>
    <w:rsid w:val="00693A8D"/>
    <w:rsid w:val="00695CDD"/>
    <w:rsid w:val="006969D6"/>
    <w:rsid w:val="0069737F"/>
    <w:rsid w:val="006A0D36"/>
    <w:rsid w:val="006A2B8A"/>
    <w:rsid w:val="006A2BF6"/>
    <w:rsid w:val="006A4D8A"/>
    <w:rsid w:val="006A7392"/>
    <w:rsid w:val="006A74CF"/>
    <w:rsid w:val="006B0B15"/>
    <w:rsid w:val="006B19C6"/>
    <w:rsid w:val="006B1C1D"/>
    <w:rsid w:val="006B3240"/>
    <w:rsid w:val="006B3C5D"/>
    <w:rsid w:val="006B59B3"/>
    <w:rsid w:val="006B73CA"/>
    <w:rsid w:val="006C0C5C"/>
    <w:rsid w:val="006C0D34"/>
    <w:rsid w:val="006C0F20"/>
    <w:rsid w:val="006C1E81"/>
    <w:rsid w:val="006C680F"/>
    <w:rsid w:val="006D0ADC"/>
    <w:rsid w:val="006D191E"/>
    <w:rsid w:val="006D3318"/>
    <w:rsid w:val="006D385D"/>
    <w:rsid w:val="006D40B2"/>
    <w:rsid w:val="006D49DA"/>
    <w:rsid w:val="006E041A"/>
    <w:rsid w:val="006E4C82"/>
    <w:rsid w:val="006E564B"/>
    <w:rsid w:val="006E6A0D"/>
    <w:rsid w:val="006E788B"/>
    <w:rsid w:val="006F05DE"/>
    <w:rsid w:val="006F0E44"/>
    <w:rsid w:val="006F1B1E"/>
    <w:rsid w:val="006F22FE"/>
    <w:rsid w:val="006F6EE4"/>
    <w:rsid w:val="00700AF6"/>
    <w:rsid w:val="00701718"/>
    <w:rsid w:val="00703549"/>
    <w:rsid w:val="00703BC8"/>
    <w:rsid w:val="00710366"/>
    <w:rsid w:val="007115BE"/>
    <w:rsid w:val="00711CDD"/>
    <w:rsid w:val="00712102"/>
    <w:rsid w:val="007142B0"/>
    <w:rsid w:val="0071478F"/>
    <w:rsid w:val="00714FB2"/>
    <w:rsid w:val="007160A8"/>
    <w:rsid w:val="007163A8"/>
    <w:rsid w:val="007164AA"/>
    <w:rsid w:val="00717056"/>
    <w:rsid w:val="00717416"/>
    <w:rsid w:val="00723CA7"/>
    <w:rsid w:val="00723F4D"/>
    <w:rsid w:val="0072429B"/>
    <w:rsid w:val="0072447A"/>
    <w:rsid w:val="00724541"/>
    <w:rsid w:val="0072632A"/>
    <w:rsid w:val="00726FEF"/>
    <w:rsid w:val="00734150"/>
    <w:rsid w:val="00734576"/>
    <w:rsid w:val="007373C2"/>
    <w:rsid w:val="00740AA5"/>
    <w:rsid w:val="00740E96"/>
    <w:rsid w:val="007414C3"/>
    <w:rsid w:val="00742878"/>
    <w:rsid w:val="0074640D"/>
    <w:rsid w:val="007475EF"/>
    <w:rsid w:val="00750BB3"/>
    <w:rsid w:val="00750F9E"/>
    <w:rsid w:val="00751CE0"/>
    <w:rsid w:val="00760F32"/>
    <w:rsid w:val="0076448D"/>
    <w:rsid w:val="00764620"/>
    <w:rsid w:val="00764DA3"/>
    <w:rsid w:val="00764DAA"/>
    <w:rsid w:val="00766571"/>
    <w:rsid w:val="00766EFA"/>
    <w:rsid w:val="0076773C"/>
    <w:rsid w:val="00770298"/>
    <w:rsid w:val="007705B0"/>
    <w:rsid w:val="007706FB"/>
    <w:rsid w:val="00771374"/>
    <w:rsid w:val="00773425"/>
    <w:rsid w:val="00777362"/>
    <w:rsid w:val="00780CDF"/>
    <w:rsid w:val="0078110A"/>
    <w:rsid w:val="00783184"/>
    <w:rsid w:val="00785252"/>
    <w:rsid w:val="00786655"/>
    <w:rsid w:val="00787E81"/>
    <w:rsid w:val="007916C7"/>
    <w:rsid w:val="00795B8C"/>
    <w:rsid w:val="007A0749"/>
    <w:rsid w:val="007A19F4"/>
    <w:rsid w:val="007A512B"/>
    <w:rsid w:val="007A6038"/>
    <w:rsid w:val="007A7732"/>
    <w:rsid w:val="007B0A8F"/>
    <w:rsid w:val="007B4758"/>
    <w:rsid w:val="007B6444"/>
    <w:rsid w:val="007B6BA5"/>
    <w:rsid w:val="007B6ED8"/>
    <w:rsid w:val="007B77D2"/>
    <w:rsid w:val="007C071B"/>
    <w:rsid w:val="007C1FDF"/>
    <w:rsid w:val="007C3390"/>
    <w:rsid w:val="007C4F4B"/>
    <w:rsid w:val="007C6490"/>
    <w:rsid w:val="007C6EB7"/>
    <w:rsid w:val="007C79AA"/>
    <w:rsid w:val="007C7FED"/>
    <w:rsid w:val="007D07AA"/>
    <w:rsid w:val="007D235E"/>
    <w:rsid w:val="007D4280"/>
    <w:rsid w:val="007E2D95"/>
    <w:rsid w:val="007E3AD7"/>
    <w:rsid w:val="007E4657"/>
    <w:rsid w:val="007E4CBF"/>
    <w:rsid w:val="007E56D2"/>
    <w:rsid w:val="007E69A8"/>
    <w:rsid w:val="007E7026"/>
    <w:rsid w:val="007E764F"/>
    <w:rsid w:val="007F0267"/>
    <w:rsid w:val="007F1ED4"/>
    <w:rsid w:val="007F21D6"/>
    <w:rsid w:val="007F2996"/>
    <w:rsid w:val="007F3143"/>
    <w:rsid w:val="007F3A2C"/>
    <w:rsid w:val="007F6611"/>
    <w:rsid w:val="007F6A40"/>
    <w:rsid w:val="007F6CF8"/>
    <w:rsid w:val="007F7C4C"/>
    <w:rsid w:val="0080128F"/>
    <w:rsid w:val="00801685"/>
    <w:rsid w:val="008029EE"/>
    <w:rsid w:val="008039B2"/>
    <w:rsid w:val="00805328"/>
    <w:rsid w:val="00807372"/>
    <w:rsid w:val="0080743E"/>
    <w:rsid w:val="00810ABF"/>
    <w:rsid w:val="0081341F"/>
    <w:rsid w:val="00813739"/>
    <w:rsid w:val="008141B6"/>
    <w:rsid w:val="00814B49"/>
    <w:rsid w:val="00815E6E"/>
    <w:rsid w:val="0081703B"/>
    <w:rsid w:val="008175E9"/>
    <w:rsid w:val="008217A9"/>
    <w:rsid w:val="008242D7"/>
    <w:rsid w:val="00825819"/>
    <w:rsid w:val="008266E0"/>
    <w:rsid w:val="0082715D"/>
    <w:rsid w:val="008302CD"/>
    <w:rsid w:val="00830841"/>
    <w:rsid w:val="00831374"/>
    <w:rsid w:val="008329EC"/>
    <w:rsid w:val="00832A52"/>
    <w:rsid w:val="00834561"/>
    <w:rsid w:val="00835CA1"/>
    <w:rsid w:val="0083767D"/>
    <w:rsid w:val="00837C7F"/>
    <w:rsid w:val="00840540"/>
    <w:rsid w:val="00842245"/>
    <w:rsid w:val="00843D4E"/>
    <w:rsid w:val="0084572B"/>
    <w:rsid w:val="00846C77"/>
    <w:rsid w:val="00847E6F"/>
    <w:rsid w:val="008507B9"/>
    <w:rsid w:val="00850E1E"/>
    <w:rsid w:val="00852635"/>
    <w:rsid w:val="00853E90"/>
    <w:rsid w:val="00855CC1"/>
    <w:rsid w:val="008561BF"/>
    <w:rsid w:val="00862525"/>
    <w:rsid w:val="00862881"/>
    <w:rsid w:val="00863AB5"/>
    <w:rsid w:val="008646D2"/>
    <w:rsid w:val="00866F68"/>
    <w:rsid w:val="00867EC0"/>
    <w:rsid w:val="00870C37"/>
    <w:rsid w:val="00871FD5"/>
    <w:rsid w:val="008735C2"/>
    <w:rsid w:val="0087455D"/>
    <w:rsid w:val="00874A6F"/>
    <w:rsid w:val="00875066"/>
    <w:rsid w:val="00875795"/>
    <w:rsid w:val="008759CF"/>
    <w:rsid w:val="00875BC3"/>
    <w:rsid w:val="00891CDD"/>
    <w:rsid w:val="008979B1"/>
    <w:rsid w:val="008A3B55"/>
    <w:rsid w:val="008A42BC"/>
    <w:rsid w:val="008A45A9"/>
    <w:rsid w:val="008A4A1F"/>
    <w:rsid w:val="008A6B25"/>
    <w:rsid w:val="008A6C4F"/>
    <w:rsid w:val="008B38C5"/>
    <w:rsid w:val="008B47FF"/>
    <w:rsid w:val="008B5E0D"/>
    <w:rsid w:val="008B6687"/>
    <w:rsid w:val="008C14A3"/>
    <w:rsid w:val="008C6171"/>
    <w:rsid w:val="008D02B4"/>
    <w:rsid w:val="008E0E46"/>
    <w:rsid w:val="008E3D19"/>
    <w:rsid w:val="008F0071"/>
    <w:rsid w:val="008F084C"/>
    <w:rsid w:val="008F2226"/>
    <w:rsid w:val="008F7D20"/>
    <w:rsid w:val="008F7DA1"/>
    <w:rsid w:val="0090090D"/>
    <w:rsid w:val="0090404E"/>
    <w:rsid w:val="00905092"/>
    <w:rsid w:val="00905D9F"/>
    <w:rsid w:val="00906BC4"/>
    <w:rsid w:val="00906E3A"/>
    <w:rsid w:val="00907CC9"/>
    <w:rsid w:val="00907DF9"/>
    <w:rsid w:val="00910D62"/>
    <w:rsid w:val="00912692"/>
    <w:rsid w:val="00914E2E"/>
    <w:rsid w:val="0091596A"/>
    <w:rsid w:val="00915BC3"/>
    <w:rsid w:val="00915EC0"/>
    <w:rsid w:val="00915FDA"/>
    <w:rsid w:val="00916034"/>
    <w:rsid w:val="0091777B"/>
    <w:rsid w:val="0092018D"/>
    <w:rsid w:val="009212BB"/>
    <w:rsid w:val="009227EC"/>
    <w:rsid w:val="00923C32"/>
    <w:rsid w:val="00923DE5"/>
    <w:rsid w:val="00924080"/>
    <w:rsid w:val="00926212"/>
    <w:rsid w:val="0092713E"/>
    <w:rsid w:val="0093087A"/>
    <w:rsid w:val="00930CA2"/>
    <w:rsid w:val="00930F0D"/>
    <w:rsid w:val="009358DE"/>
    <w:rsid w:val="00942BE3"/>
    <w:rsid w:val="0094306B"/>
    <w:rsid w:val="0094322A"/>
    <w:rsid w:val="00944619"/>
    <w:rsid w:val="00946058"/>
    <w:rsid w:val="00950429"/>
    <w:rsid w:val="00952D55"/>
    <w:rsid w:val="00953E71"/>
    <w:rsid w:val="00960A18"/>
    <w:rsid w:val="00963CBA"/>
    <w:rsid w:val="0096763B"/>
    <w:rsid w:val="0096765F"/>
    <w:rsid w:val="00970746"/>
    <w:rsid w:val="00971777"/>
    <w:rsid w:val="00972D8E"/>
    <w:rsid w:val="009738E0"/>
    <w:rsid w:val="00976108"/>
    <w:rsid w:val="00977AA1"/>
    <w:rsid w:val="00977ABB"/>
    <w:rsid w:val="00982AC7"/>
    <w:rsid w:val="009831ED"/>
    <w:rsid w:val="00984294"/>
    <w:rsid w:val="00984C38"/>
    <w:rsid w:val="0098686A"/>
    <w:rsid w:val="009868FC"/>
    <w:rsid w:val="0098733B"/>
    <w:rsid w:val="00990FF7"/>
    <w:rsid w:val="00991261"/>
    <w:rsid w:val="009972FA"/>
    <w:rsid w:val="009A65C2"/>
    <w:rsid w:val="009B3262"/>
    <w:rsid w:val="009B7C97"/>
    <w:rsid w:val="009C0E54"/>
    <w:rsid w:val="009C1386"/>
    <w:rsid w:val="009C1929"/>
    <w:rsid w:val="009C2311"/>
    <w:rsid w:val="009C2CE0"/>
    <w:rsid w:val="009C4D35"/>
    <w:rsid w:val="009C687D"/>
    <w:rsid w:val="009C6DF3"/>
    <w:rsid w:val="009D0E11"/>
    <w:rsid w:val="009D364F"/>
    <w:rsid w:val="009D4519"/>
    <w:rsid w:val="009D498B"/>
    <w:rsid w:val="009D4F52"/>
    <w:rsid w:val="009D6096"/>
    <w:rsid w:val="009D67C2"/>
    <w:rsid w:val="009D7BDF"/>
    <w:rsid w:val="009E192C"/>
    <w:rsid w:val="009E1983"/>
    <w:rsid w:val="009E2969"/>
    <w:rsid w:val="009E3BC7"/>
    <w:rsid w:val="009E54DB"/>
    <w:rsid w:val="009E603B"/>
    <w:rsid w:val="009E73FF"/>
    <w:rsid w:val="009E7D8D"/>
    <w:rsid w:val="009F1321"/>
    <w:rsid w:val="009F15C0"/>
    <w:rsid w:val="009F190A"/>
    <w:rsid w:val="009F1F9A"/>
    <w:rsid w:val="009F2C4B"/>
    <w:rsid w:val="009F3678"/>
    <w:rsid w:val="009F3B27"/>
    <w:rsid w:val="009F3E16"/>
    <w:rsid w:val="009F6622"/>
    <w:rsid w:val="00A01A3F"/>
    <w:rsid w:val="00A01E67"/>
    <w:rsid w:val="00A04B56"/>
    <w:rsid w:val="00A05667"/>
    <w:rsid w:val="00A06597"/>
    <w:rsid w:val="00A07EB9"/>
    <w:rsid w:val="00A11D91"/>
    <w:rsid w:val="00A1231A"/>
    <w:rsid w:val="00A12598"/>
    <w:rsid w:val="00A13AB4"/>
    <w:rsid w:val="00A1427D"/>
    <w:rsid w:val="00A172DE"/>
    <w:rsid w:val="00A21A50"/>
    <w:rsid w:val="00A22367"/>
    <w:rsid w:val="00A24E50"/>
    <w:rsid w:val="00A269EE"/>
    <w:rsid w:val="00A27591"/>
    <w:rsid w:val="00A31764"/>
    <w:rsid w:val="00A32943"/>
    <w:rsid w:val="00A3333B"/>
    <w:rsid w:val="00A33579"/>
    <w:rsid w:val="00A3419A"/>
    <w:rsid w:val="00A35526"/>
    <w:rsid w:val="00A35DB9"/>
    <w:rsid w:val="00A4098A"/>
    <w:rsid w:val="00A417B3"/>
    <w:rsid w:val="00A41D37"/>
    <w:rsid w:val="00A41D68"/>
    <w:rsid w:val="00A421E4"/>
    <w:rsid w:val="00A42793"/>
    <w:rsid w:val="00A43146"/>
    <w:rsid w:val="00A447B7"/>
    <w:rsid w:val="00A45ED5"/>
    <w:rsid w:val="00A4777C"/>
    <w:rsid w:val="00A502E1"/>
    <w:rsid w:val="00A52467"/>
    <w:rsid w:val="00A53D27"/>
    <w:rsid w:val="00A54165"/>
    <w:rsid w:val="00A54AF1"/>
    <w:rsid w:val="00A54D1B"/>
    <w:rsid w:val="00A57AED"/>
    <w:rsid w:val="00A600C1"/>
    <w:rsid w:val="00A60265"/>
    <w:rsid w:val="00A62DFE"/>
    <w:rsid w:val="00A6372C"/>
    <w:rsid w:val="00A640C0"/>
    <w:rsid w:val="00A6562C"/>
    <w:rsid w:val="00A65B06"/>
    <w:rsid w:val="00A65B6E"/>
    <w:rsid w:val="00A6602F"/>
    <w:rsid w:val="00A72F22"/>
    <w:rsid w:val="00A748A6"/>
    <w:rsid w:val="00A74985"/>
    <w:rsid w:val="00A81C71"/>
    <w:rsid w:val="00A85A30"/>
    <w:rsid w:val="00A87440"/>
    <w:rsid w:val="00A879A4"/>
    <w:rsid w:val="00A90119"/>
    <w:rsid w:val="00A90136"/>
    <w:rsid w:val="00A91A77"/>
    <w:rsid w:val="00A924BC"/>
    <w:rsid w:val="00A9322B"/>
    <w:rsid w:val="00A93711"/>
    <w:rsid w:val="00A967EE"/>
    <w:rsid w:val="00A97409"/>
    <w:rsid w:val="00AA082A"/>
    <w:rsid w:val="00AA1607"/>
    <w:rsid w:val="00AA2613"/>
    <w:rsid w:val="00AA6BB5"/>
    <w:rsid w:val="00AB175E"/>
    <w:rsid w:val="00AB306A"/>
    <w:rsid w:val="00AB315A"/>
    <w:rsid w:val="00AB7418"/>
    <w:rsid w:val="00AC0CA9"/>
    <w:rsid w:val="00AC1290"/>
    <w:rsid w:val="00AC1925"/>
    <w:rsid w:val="00AC3753"/>
    <w:rsid w:val="00AC3E85"/>
    <w:rsid w:val="00AC4522"/>
    <w:rsid w:val="00AC47B3"/>
    <w:rsid w:val="00AD0D7C"/>
    <w:rsid w:val="00AD2187"/>
    <w:rsid w:val="00AD37F2"/>
    <w:rsid w:val="00AD3A5D"/>
    <w:rsid w:val="00AD3E6E"/>
    <w:rsid w:val="00AD4257"/>
    <w:rsid w:val="00AD7818"/>
    <w:rsid w:val="00AE44E5"/>
    <w:rsid w:val="00AE4850"/>
    <w:rsid w:val="00AE7916"/>
    <w:rsid w:val="00AF0DF9"/>
    <w:rsid w:val="00AF12D0"/>
    <w:rsid w:val="00AF1A13"/>
    <w:rsid w:val="00AF1B31"/>
    <w:rsid w:val="00AF1C0C"/>
    <w:rsid w:val="00AF3B7A"/>
    <w:rsid w:val="00AF409F"/>
    <w:rsid w:val="00AF41AF"/>
    <w:rsid w:val="00AF6D51"/>
    <w:rsid w:val="00B00760"/>
    <w:rsid w:val="00B01DA4"/>
    <w:rsid w:val="00B037BE"/>
    <w:rsid w:val="00B05C82"/>
    <w:rsid w:val="00B07514"/>
    <w:rsid w:val="00B10818"/>
    <w:rsid w:val="00B126E6"/>
    <w:rsid w:val="00B13F4E"/>
    <w:rsid w:val="00B147AB"/>
    <w:rsid w:val="00B14BE0"/>
    <w:rsid w:val="00B16704"/>
    <w:rsid w:val="00B20E84"/>
    <w:rsid w:val="00B24079"/>
    <w:rsid w:val="00B2762A"/>
    <w:rsid w:val="00B30179"/>
    <w:rsid w:val="00B30597"/>
    <w:rsid w:val="00B32DF5"/>
    <w:rsid w:val="00B3317B"/>
    <w:rsid w:val="00B33DED"/>
    <w:rsid w:val="00B342BD"/>
    <w:rsid w:val="00B365A5"/>
    <w:rsid w:val="00B368E6"/>
    <w:rsid w:val="00B4013C"/>
    <w:rsid w:val="00B41937"/>
    <w:rsid w:val="00B4267A"/>
    <w:rsid w:val="00B42AF3"/>
    <w:rsid w:val="00B42B0E"/>
    <w:rsid w:val="00B439D5"/>
    <w:rsid w:val="00B43AA3"/>
    <w:rsid w:val="00B4558A"/>
    <w:rsid w:val="00B459DF"/>
    <w:rsid w:val="00B464AD"/>
    <w:rsid w:val="00B501CB"/>
    <w:rsid w:val="00B503B4"/>
    <w:rsid w:val="00B513F9"/>
    <w:rsid w:val="00B51BE6"/>
    <w:rsid w:val="00B51D79"/>
    <w:rsid w:val="00B5257F"/>
    <w:rsid w:val="00B52D08"/>
    <w:rsid w:val="00B53294"/>
    <w:rsid w:val="00B568DA"/>
    <w:rsid w:val="00B57101"/>
    <w:rsid w:val="00B61229"/>
    <w:rsid w:val="00B61F8F"/>
    <w:rsid w:val="00B65D7C"/>
    <w:rsid w:val="00B66C02"/>
    <w:rsid w:val="00B707E8"/>
    <w:rsid w:val="00B70D89"/>
    <w:rsid w:val="00B70DE3"/>
    <w:rsid w:val="00B744E4"/>
    <w:rsid w:val="00B74653"/>
    <w:rsid w:val="00B754B1"/>
    <w:rsid w:val="00B75547"/>
    <w:rsid w:val="00B75D73"/>
    <w:rsid w:val="00B8102B"/>
    <w:rsid w:val="00B8129F"/>
    <w:rsid w:val="00B81E12"/>
    <w:rsid w:val="00B8321C"/>
    <w:rsid w:val="00B84335"/>
    <w:rsid w:val="00B8433E"/>
    <w:rsid w:val="00B865E5"/>
    <w:rsid w:val="00B8691F"/>
    <w:rsid w:val="00B8699F"/>
    <w:rsid w:val="00B877B3"/>
    <w:rsid w:val="00B93068"/>
    <w:rsid w:val="00B9455C"/>
    <w:rsid w:val="00B94779"/>
    <w:rsid w:val="00B95D67"/>
    <w:rsid w:val="00B96945"/>
    <w:rsid w:val="00B96D74"/>
    <w:rsid w:val="00B9740F"/>
    <w:rsid w:val="00BA1222"/>
    <w:rsid w:val="00BA1585"/>
    <w:rsid w:val="00BA3A30"/>
    <w:rsid w:val="00BA41DB"/>
    <w:rsid w:val="00BA423A"/>
    <w:rsid w:val="00BA4CDA"/>
    <w:rsid w:val="00BA5627"/>
    <w:rsid w:val="00BA58AE"/>
    <w:rsid w:val="00BA7452"/>
    <w:rsid w:val="00BB506F"/>
    <w:rsid w:val="00BB5947"/>
    <w:rsid w:val="00BB7FA7"/>
    <w:rsid w:val="00BC01D5"/>
    <w:rsid w:val="00BC0BA3"/>
    <w:rsid w:val="00BC0C92"/>
    <w:rsid w:val="00BC2626"/>
    <w:rsid w:val="00BC3487"/>
    <w:rsid w:val="00BC387E"/>
    <w:rsid w:val="00BC46B5"/>
    <w:rsid w:val="00BC4958"/>
    <w:rsid w:val="00BC6B2D"/>
    <w:rsid w:val="00BC74E9"/>
    <w:rsid w:val="00BD0663"/>
    <w:rsid w:val="00BD11FC"/>
    <w:rsid w:val="00BD1D4B"/>
    <w:rsid w:val="00BD1FD6"/>
    <w:rsid w:val="00BD29AE"/>
    <w:rsid w:val="00BD3636"/>
    <w:rsid w:val="00BD7506"/>
    <w:rsid w:val="00BE5ADA"/>
    <w:rsid w:val="00BE618E"/>
    <w:rsid w:val="00BF225A"/>
    <w:rsid w:val="00BF44C4"/>
    <w:rsid w:val="00BF4DFE"/>
    <w:rsid w:val="00BF7038"/>
    <w:rsid w:val="00BF7146"/>
    <w:rsid w:val="00BF7B35"/>
    <w:rsid w:val="00C00D82"/>
    <w:rsid w:val="00C01E72"/>
    <w:rsid w:val="00C02BDD"/>
    <w:rsid w:val="00C03A30"/>
    <w:rsid w:val="00C04CD0"/>
    <w:rsid w:val="00C0689E"/>
    <w:rsid w:val="00C06989"/>
    <w:rsid w:val="00C07FF8"/>
    <w:rsid w:val="00C13BB2"/>
    <w:rsid w:val="00C15A8C"/>
    <w:rsid w:val="00C1794F"/>
    <w:rsid w:val="00C227F7"/>
    <w:rsid w:val="00C24412"/>
    <w:rsid w:val="00C25719"/>
    <w:rsid w:val="00C26FA4"/>
    <w:rsid w:val="00C273C0"/>
    <w:rsid w:val="00C275F8"/>
    <w:rsid w:val="00C278ED"/>
    <w:rsid w:val="00C33B41"/>
    <w:rsid w:val="00C34E7F"/>
    <w:rsid w:val="00C358B7"/>
    <w:rsid w:val="00C378D5"/>
    <w:rsid w:val="00C37F5D"/>
    <w:rsid w:val="00C40B98"/>
    <w:rsid w:val="00C439C8"/>
    <w:rsid w:val="00C4452A"/>
    <w:rsid w:val="00C463DD"/>
    <w:rsid w:val="00C52F46"/>
    <w:rsid w:val="00C56D4E"/>
    <w:rsid w:val="00C573F1"/>
    <w:rsid w:val="00C57812"/>
    <w:rsid w:val="00C57CC3"/>
    <w:rsid w:val="00C60AC9"/>
    <w:rsid w:val="00C6157C"/>
    <w:rsid w:val="00C63FE7"/>
    <w:rsid w:val="00C655A7"/>
    <w:rsid w:val="00C6592E"/>
    <w:rsid w:val="00C6609E"/>
    <w:rsid w:val="00C666CE"/>
    <w:rsid w:val="00C66A75"/>
    <w:rsid w:val="00C70AFE"/>
    <w:rsid w:val="00C74171"/>
    <w:rsid w:val="00C745C3"/>
    <w:rsid w:val="00C752D8"/>
    <w:rsid w:val="00C76C79"/>
    <w:rsid w:val="00C76ED0"/>
    <w:rsid w:val="00C80ADF"/>
    <w:rsid w:val="00C812EE"/>
    <w:rsid w:val="00C81788"/>
    <w:rsid w:val="00C82880"/>
    <w:rsid w:val="00C82B87"/>
    <w:rsid w:val="00C83F56"/>
    <w:rsid w:val="00C84A3F"/>
    <w:rsid w:val="00C9051F"/>
    <w:rsid w:val="00C910BB"/>
    <w:rsid w:val="00C934FB"/>
    <w:rsid w:val="00C95E65"/>
    <w:rsid w:val="00C95ED1"/>
    <w:rsid w:val="00C963A9"/>
    <w:rsid w:val="00C969A1"/>
    <w:rsid w:val="00C96B60"/>
    <w:rsid w:val="00CA0BCC"/>
    <w:rsid w:val="00CA0FA0"/>
    <w:rsid w:val="00CA1B5D"/>
    <w:rsid w:val="00CA5AAC"/>
    <w:rsid w:val="00CA6D20"/>
    <w:rsid w:val="00CA7C2D"/>
    <w:rsid w:val="00CB1674"/>
    <w:rsid w:val="00CB33A2"/>
    <w:rsid w:val="00CB3888"/>
    <w:rsid w:val="00CC0168"/>
    <w:rsid w:val="00CC07B4"/>
    <w:rsid w:val="00CC1731"/>
    <w:rsid w:val="00CC1EC9"/>
    <w:rsid w:val="00CC466A"/>
    <w:rsid w:val="00CC4A4C"/>
    <w:rsid w:val="00CC6C1D"/>
    <w:rsid w:val="00CC71E8"/>
    <w:rsid w:val="00CC7A86"/>
    <w:rsid w:val="00CD536E"/>
    <w:rsid w:val="00CD5AAD"/>
    <w:rsid w:val="00CE18FD"/>
    <w:rsid w:val="00CE4A8F"/>
    <w:rsid w:val="00CE615E"/>
    <w:rsid w:val="00CE7279"/>
    <w:rsid w:val="00CE7F1D"/>
    <w:rsid w:val="00CF39E6"/>
    <w:rsid w:val="00CF4617"/>
    <w:rsid w:val="00CF4C63"/>
    <w:rsid w:val="00CF64B0"/>
    <w:rsid w:val="00CF6761"/>
    <w:rsid w:val="00CF7DE2"/>
    <w:rsid w:val="00CF7F21"/>
    <w:rsid w:val="00D01E18"/>
    <w:rsid w:val="00D02F41"/>
    <w:rsid w:val="00D03383"/>
    <w:rsid w:val="00D04408"/>
    <w:rsid w:val="00D05B4A"/>
    <w:rsid w:val="00D1189F"/>
    <w:rsid w:val="00D12DF0"/>
    <w:rsid w:val="00D14580"/>
    <w:rsid w:val="00D16814"/>
    <w:rsid w:val="00D16A93"/>
    <w:rsid w:val="00D17F70"/>
    <w:rsid w:val="00D2031B"/>
    <w:rsid w:val="00D22C4A"/>
    <w:rsid w:val="00D25156"/>
    <w:rsid w:val="00D25FE2"/>
    <w:rsid w:val="00D30E77"/>
    <w:rsid w:val="00D31D31"/>
    <w:rsid w:val="00D31F2A"/>
    <w:rsid w:val="00D3204D"/>
    <w:rsid w:val="00D326A2"/>
    <w:rsid w:val="00D33B69"/>
    <w:rsid w:val="00D35098"/>
    <w:rsid w:val="00D35A3E"/>
    <w:rsid w:val="00D40854"/>
    <w:rsid w:val="00D412AC"/>
    <w:rsid w:val="00D4176B"/>
    <w:rsid w:val="00D41812"/>
    <w:rsid w:val="00D4253F"/>
    <w:rsid w:val="00D43252"/>
    <w:rsid w:val="00D435B5"/>
    <w:rsid w:val="00D447A7"/>
    <w:rsid w:val="00D47AA1"/>
    <w:rsid w:val="00D47DC9"/>
    <w:rsid w:val="00D51DEB"/>
    <w:rsid w:val="00D527CE"/>
    <w:rsid w:val="00D52B0E"/>
    <w:rsid w:val="00D53110"/>
    <w:rsid w:val="00D535ED"/>
    <w:rsid w:val="00D53E30"/>
    <w:rsid w:val="00D5514B"/>
    <w:rsid w:val="00D55C4E"/>
    <w:rsid w:val="00D562EC"/>
    <w:rsid w:val="00D5680A"/>
    <w:rsid w:val="00D5759F"/>
    <w:rsid w:val="00D578F1"/>
    <w:rsid w:val="00D610FB"/>
    <w:rsid w:val="00D62718"/>
    <w:rsid w:val="00D63753"/>
    <w:rsid w:val="00D64F79"/>
    <w:rsid w:val="00D6750F"/>
    <w:rsid w:val="00D70DA3"/>
    <w:rsid w:val="00D71339"/>
    <w:rsid w:val="00D71691"/>
    <w:rsid w:val="00D716FC"/>
    <w:rsid w:val="00D73F62"/>
    <w:rsid w:val="00D74771"/>
    <w:rsid w:val="00D769B2"/>
    <w:rsid w:val="00D8112A"/>
    <w:rsid w:val="00D826D9"/>
    <w:rsid w:val="00D84A9E"/>
    <w:rsid w:val="00D84E6C"/>
    <w:rsid w:val="00D924BC"/>
    <w:rsid w:val="00D9361C"/>
    <w:rsid w:val="00D951C0"/>
    <w:rsid w:val="00D96ED7"/>
    <w:rsid w:val="00D978C6"/>
    <w:rsid w:val="00DA3D64"/>
    <w:rsid w:val="00DA4787"/>
    <w:rsid w:val="00DA62EC"/>
    <w:rsid w:val="00DA67AD"/>
    <w:rsid w:val="00DB0337"/>
    <w:rsid w:val="00DB05E9"/>
    <w:rsid w:val="00DB0ECD"/>
    <w:rsid w:val="00DB15BB"/>
    <w:rsid w:val="00DB1CEB"/>
    <w:rsid w:val="00DB1E37"/>
    <w:rsid w:val="00DB3114"/>
    <w:rsid w:val="00DB3FF0"/>
    <w:rsid w:val="00DB4442"/>
    <w:rsid w:val="00DB66AB"/>
    <w:rsid w:val="00DB6D61"/>
    <w:rsid w:val="00DC17B2"/>
    <w:rsid w:val="00DC1A5D"/>
    <w:rsid w:val="00DC32D4"/>
    <w:rsid w:val="00DC4153"/>
    <w:rsid w:val="00DC42A2"/>
    <w:rsid w:val="00DC7011"/>
    <w:rsid w:val="00DD319E"/>
    <w:rsid w:val="00DD3661"/>
    <w:rsid w:val="00DD3E79"/>
    <w:rsid w:val="00DD5906"/>
    <w:rsid w:val="00DD6367"/>
    <w:rsid w:val="00DD77F4"/>
    <w:rsid w:val="00DE088E"/>
    <w:rsid w:val="00DE0DC9"/>
    <w:rsid w:val="00DE0EAB"/>
    <w:rsid w:val="00DE4047"/>
    <w:rsid w:val="00DE6C4F"/>
    <w:rsid w:val="00DF097A"/>
    <w:rsid w:val="00DF09C2"/>
    <w:rsid w:val="00DF5C31"/>
    <w:rsid w:val="00DF656F"/>
    <w:rsid w:val="00E00330"/>
    <w:rsid w:val="00E00346"/>
    <w:rsid w:val="00E013C6"/>
    <w:rsid w:val="00E014E1"/>
    <w:rsid w:val="00E02162"/>
    <w:rsid w:val="00E0270D"/>
    <w:rsid w:val="00E03CFF"/>
    <w:rsid w:val="00E03F36"/>
    <w:rsid w:val="00E058BB"/>
    <w:rsid w:val="00E06258"/>
    <w:rsid w:val="00E062B9"/>
    <w:rsid w:val="00E07A7E"/>
    <w:rsid w:val="00E10FD3"/>
    <w:rsid w:val="00E1208B"/>
    <w:rsid w:val="00E130AB"/>
    <w:rsid w:val="00E138FB"/>
    <w:rsid w:val="00E14625"/>
    <w:rsid w:val="00E15241"/>
    <w:rsid w:val="00E171BD"/>
    <w:rsid w:val="00E17328"/>
    <w:rsid w:val="00E2002A"/>
    <w:rsid w:val="00E21A2E"/>
    <w:rsid w:val="00E225F7"/>
    <w:rsid w:val="00E234CA"/>
    <w:rsid w:val="00E26A25"/>
    <w:rsid w:val="00E31630"/>
    <w:rsid w:val="00E34949"/>
    <w:rsid w:val="00E35495"/>
    <w:rsid w:val="00E35683"/>
    <w:rsid w:val="00E36012"/>
    <w:rsid w:val="00E409C3"/>
    <w:rsid w:val="00E40CD2"/>
    <w:rsid w:val="00E41B51"/>
    <w:rsid w:val="00E432A8"/>
    <w:rsid w:val="00E43D2D"/>
    <w:rsid w:val="00E43E4A"/>
    <w:rsid w:val="00E44226"/>
    <w:rsid w:val="00E47607"/>
    <w:rsid w:val="00E47D19"/>
    <w:rsid w:val="00E47F78"/>
    <w:rsid w:val="00E51F80"/>
    <w:rsid w:val="00E53372"/>
    <w:rsid w:val="00E54451"/>
    <w:rsid w:val="00E54895"/>
    <w:rsid w:val="00E550E8"/>
    <w:rsid w:val="00E5644E"/>
    <w:rsid w:val="00E63256"/>
    <w:rsid w:val="00E63BB7"/>
    <w:rsid w:val="00E64697"/>
    <w:rsid w:val="00E65583"/>
    <w:rsid w:val="00E659C4"/>
    <w:rsid w:val="00E65D25"/>
    <w:rsid w:val="00E65E59"/>
    <w:rsid w:val="00E70462"/>
    <w:rsid w:val="00E7260F"/>
    <w:rsid w:val="00E73C61"/>
    <w:rsid w:val="00E73F7E"/>
    <w:rsid w:val="00E74D51"/>
    <w:rsid w:val="00E80ADB"/>
    <w:rsid w:val="00E80BBD"/>
    <w:rsid w:val="00E80EF4"/>
    <w:rsid w:val="00E80EF5"/>
    <w:rsid w:val="00E816AB"/>
    <w:rsid w:val="00E82193"/>
    <w:rsid w:val="00E82B6F"/>
    <w:rsid w:val="00E904AD"/>
    <w:rsid w:val="00E919FB"/>
    <w:rsid w:val="00E91E58"/>
    <w:rsid w:val="00E922EA"/>
    <w:rsid w:val="00E9369F"/>
    <w:rsid w:val="00E944B9"/>
    <w:rsid w:val="00E9637A"/>
    <w:rsid w:val="00E96630"/>
    <w:rsid w:val="00E9666C"/>
    <w:rsid w:val="00E97363"/>
    <w:rsid w:val="00E97575"/>
    <w:rsid w:val="00E97C49"/>
    <w:rsid w:val="00EA0AC5"/>
    <w:rsid w:val="00EA1C6C"/>
    <w:rsid w:val="00EA2AF1"/>
    <w:rsid w:val="00EA3525"/>
    <w:rsid w:val="00EA74CA"/>
    <w:rsid w:val="00EB14A8"/>
    <w:rsid w:val="00EB1D35"/>
    <w:rsid w:val="00EB3953"/>
    <w:rsid w:val="00EB5540"/>
    <w:rsid w:val="00EB55EB"/>
    <w:rsid w:val="00EB5834"/>
    <w:rsid w:val="00EC0AB8"/>
    <w:rsid w:val="00EC267F"/>
    <w:rsid w:val="00EC30D4"/>
    <w:rsid w:val="00ED17BF"/>
    <w:rsid w:val="00ED1D97"/>
    <w:rsid w:val="00ED26B1"/>
    <w:rsid w:val="00ED30F7"/>
    <w:rsid w:val="00ED41A8"/>
    <w:rsid w:val="00ED4A97"/>
    <w:rsid w:val="00ED52F7"/>
    <w:rsid w:val="00ED6D61"/>
    <w:rsid w:val="00ED7205"/>
    <w:rsid w:val="00ED7A2A"/>
    <w:rsid w:val="00EE0E32"/>
    <w:rsid w:val="00EE22A0"/>
    <w:rsid w:val="00EE40EB"/>
    <w:rsid w:val="00EE7F1F"/>
    <w:rsid w:val="00EF122B"/>
    <w:rsid w:val="00EF1D7F"/>
    <w:rsid w:val="00EF3993"/>
    <w:rsid w:val="00EF59F5"/>
    <w:rsid w:val="00EF6982"/>
    <w:rsid w:val="00EF7606"/>
    <w:rsid w:val="00EF774B"/>
    <w:rsid w:val="00EF7D21"/>
    <w:rsid w:val="00F00CDA"/>
    <w:rsid w:val="00F00D0D"/>
    <w:rsid w:val="00F0659B"/>
    <w:rsid w:val="00F077A2"/>
    <w:rsid w:val="00F07B51"/>
    <w:rsid w:val="00F10254"/>
    <w:rsid w:val="00F115A3"/>
    <w:rsid w:val="00F2137B"/>
    <w:rsid w:val="00F221C8"/>
    <w:rsid w:val="00F22D3D"/>
    <w:rsid w:val="00F237D6"/>
    <w:rsid w:val="00F23F98"/>
    <w:rsid w:val="00F23FBF"/>
    <w:rsid w:val="00F248CE"/>
    <w:rsid w:val="00F308D1"/>
    <w:rsid w:val="00F33CE5"/>
    <w:rsid w:val="00F3559D"/>
    <w:rsid w:val="00F40E75"/>
    <w:rsid w:val="00F42438"/>
    <w:rsid w:val="00F42604"/>
    <w:rsid w:val="00F4438C"/>
    <w:rsid w:val="00F471E8"/>
    <w:rsid w:val="00F50D83"/>
    <w:rsid w:val="00F5293B"/>
    <w:rsid w:val="00F54BC0"/>
    <w:rsid w:val="00F568C3"/>
    <w:rsid w:val="00F5725F"/>
    <w:rsid w:val="00F628BE"/>
    <w:rsid w:val="00F6322E"/>
    <w:rsid w:val="00F63A6B"/>
    <w:rsid w:val="00F63A71"/>
    <w:rsid w:val="00F73AC4"/>
    <w:rsid w:val="00F73D83"/>
    <w:rsid w:val="00F74C7C"/>
    <w:rsid w:val="00F8222A"/>
    <w:rsid w:val="00F827F3"/>
    <w:rsid w:val="00F83347"/>
    <w:rsid w:val="00F847BC"/>
    <w:rsid w:val="00F876C4"/>
    <w:rsid w:val="00F87D6D"/>
    <w:rsid w:val="00F915C5"/>
    <w:rsid w:val="00F95C7E"/>
    <w:rsid w:val="00FA01F0"/>
    <w:rsid w:val="00FA0855"/>
    <w:rsid w:val="00FA0884"/>
    <w:rsid w:val="00FA1925"/>
    <w:rsid w:val="00FA2562"/>
    <w:rsid w:val="00FA5391"/>
    <w:rsid w:val="00FA62ED"/>
    <w:rsid w:val="00FA6B4D"/>
    <w:rsid w:val="00FA797E"/>
    <w:rsid w:val="00FA7AFA"/>
    <w:rsid w:val="00FB1AD2"/>
    <w:rsid w:val="00FB48C3"/>
    <w:rsid w:val="00FB5DB3"/>
    <w:rsid w:val="00FB6523"/>
    <w:rsid w:val="00FB6F0B"/>
    <w:rsid w:val="00FB7622"/>
    <w:rsid w:val="00FC0B0A"/>
    <w:rsid w:val="00FC68B7"/>
    <w:rsid w:val="00FD142E"/>
    <w:rsid w:val="00FD3ADB"/>
    <w:rsid w:val="00FD4254"/>
    <w:rsid w:val="00FD4270"/>
    <w:rsid w:val="00FD5B18"/>
    <w:rsid w:val="00FD6CCA"/>
    <w:rsid w:val="00FE28B0"/>
    <w:rsid w:val="00FE38AF"/>
    <w:rsid w:val="00FE521D"/>
    <w:rsid w:val="00FE5CA2"/>
    <w:rsid w:val="00FE7884"/>
    <w:rsid w:val="00FE7D0E"/>
    <w:rsid w:val="00FF071B"/>
    <w:rsid w:val="00FF43E5"/>
    <w:rsid w:val="00FF6727"/>
    <w:rsid w:val="00FF7699"/>
    <w:rsid w:val="00FF788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link w:val="Heading4Char"/>
    <w:qFormat/>
    <w:rsid w:val="00B75D73"/>
    <w:pPr>
      <w:spacing w:line="240" w:lineRule="auto"/>
      <w:outlineLvl w:val="3"/>
    </w:pPr>
    <w:rPr>
      <w:lang/>
    </w:rPr>
  </w:style>
  <w:style w:type="paragraph" w:styleId="Heading5">
    <w:name w:val="heading 5"/>
    <w:basedOn w:val="Normal"/>
    <w:next w:val="Normal"/>
    <w:link w:val="Heading5Char"/>
    <w:qFormat/>
    <w:rsid w:val="00B75D73"/>
    <w:pPr>
      <w:spacing w:line="240" w:lineRule="auto"/>
      <w:outlineLvl w:val="4"/>
    </w:pPr>
    <w:rPr>
      <w:lang/>
    </w:r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Footnote Text Char1,Footnote Text Char Char,Footnote Text Char1 Char Char,Footnote Text Char Char Char Char,Footnote Text Char Char1,Footnote Text Char Char1 Char,stile 1,Footnote,Footnote1,Footnote2,Footnote3,Footnote4,Footnot"/>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rsid w:val="00740AA5"/>
    <w:rPr>
      <w:lang w:eastAsia="en-US"/>
    </w:rPr>
  </w:style>
  <w:style w:type="character" w:customStyle="1" w:styleId="Heading2Char">
    <w:name w:val="Heading 2 Char"/>
    <w:link w:val="Heading2"/>
    <w:rsid w:val="00151021"/>
    <w:rPr>
      <w:lang w:eastAsia="en-US"/>
    </w:rPr>
  </w:style>
  <w:style w:type="paragraph" w:customStyle="1" w:styleId="BaseStyleBody">
    <w:name w:val="BaseStyle Body"/>
    <w:rsid w:val="00151021"/>
    <w:pPr>
      <w:jc w:val="both"/>
    </w:pPr>
    <w:rPr>
      <w:sz w:val="22"/>
    </w:rPr>
  </w:style>
  <w:style w:type="character" w:customStyle="1" w:styleId="Heading3Char">
    <w:name w:val="Heading 3 Char"/>
    <w:link w:val="Heading3"/>
    <w:rsid w:val="00151021"/>
    <w:rPr>
      <w:lang w:eastAsia="en-US"/>
    </w:rPr>
  </w:style>
  <w:style w:type="character" w:customStyle="1" w:styleId="Heading4Char">
    <w:name w:val="Heading 4 Char"/>
    <w:link w:val="Heading4"/>
    <w:rsid w:val="00151021"/>
    <w:rPr>
      <w:lang w:eastAsia="en-US"/>
    </w:rPr>
  </w:style>
  <w:style w:type="character" w:customStyle="1" w:styleId="Heading5Char">
    <w:name w:val="Heading 5 Char"/>
    <w:link w:val="Heading5"/>
    <w:rsid w:val="00151021"/>
    <w:rPr>
      <w:lang w:eastAsia="en-US"/>
    </w:rPr>
  </w:style>
  <w:style w:type="paragraph" w:styleId="ListParagraph">
    <w:name w:val="List Paragraph"/>
    <w:basedOn w:val="Normal"/>
    <w:qFormat/>
    <w:rsid w:val="00151021"/>
    <w:pPr>
      <w:suppressAutoHyphens w:val="0"/>
      <w:spacing w:after="200" w:line="276" w:lineRule="auto"/>
      <w:ind w:left="720"/>
      <w:contextualSpacing/>
    </w:pPr>
    <w:rPr>
      <w:rFonts w:ascii="Calibri" w:eastAsia="SimSun" w:hAnsi="Calibri"/>
      <w:sz w:val="22"/>
      <w:szCs w:val="22"/>
      <w:lang w:val="en-US"/>
    </w:rPr>
  </w:style>
  <w:style w:type="paragraph" w:styleId="NormalIndent">
    <w:name w:val="Normal Indent"/>
    <w:basedOn w:val="Normal"/>
    <w:rsid w:val="00151021"/>
    <w:pPr>
      <w:suppressAutoHyphens w:val="0"/>
      <w:spacing w:line="240" w:lineRule="auto"/>
      <w:ind w:left="720"/>
    </w:pPr>
    <w:rPr>
      <w:lang w:val="en-US"/>
    </w:rPr>
  </w:style>
  <w:style w:type="paragraph" w:customStyle="1" w:styleId="STPHead12">
    <w:name w:val="STPHead12"/>
    <w:basedOn w:val="Heading2"/>
    <w:next w:val="NormalIndent"/>
    <w:autoRedefine/>
    <w:qFormat/>
    <w:rsid w:val="00151021"/>
    <w:pPr>
      <w:keepNext/>
      <w:suppressAutoHyphens w:val="0"/>
      <w:spacing w:before="120" w:after="120"/>
      <w:ind w:firstLineChars="300" w:firstLine="720"/>
      <w:contextualSpacing/>
      <w:jc w:val="both"/>
    </w:pPr>
    <w:rPr>
      <w:bCs/>
      <w:iCs/>
      <w:sz w:val="24"/>
      <w:szCs w:val="24"/>
      <w:lang w:val="en-US"/>
    </w:rPr>
  </w:style>
  <w:style w:type="paragraph" w:styleId="TOC1">
    <w:name w:val="toc 1"/>
    <w:basedOn w:val="Normal"/>
    <w:next w:val="Normal"/>
    <w:autoRedefine/>
    <w:rsid w:val="00151021"/>
    <w:pPr>
      <w:tabs>
        <w:tab w:val="left" w:pos="238"/>
        <w:tab w:val="right" w:leader="dot" w:pos="8640"/>
      </w:tabs>
      <w:suppressAutoHyphens w:val="0"/>
      <w:spacing w:line="240" w:lineRule="auto"/>
      <w:jc w:val="both"/>
    </w:pPr>
    <w:rPr>
      <w:rFonts w:ascii="Calibri" w:hAnsi="Calibri" w:cs="Calibri"/>
      <w:bCs/>
      <w:noProof/>
      <w:kern w:val="44"/>
      <w:sz w:val="22"/>
      <w:szCs w:val="22"/>
    </w:rPr>
  </w:style>
  <w:style w:type="paragraph" w:customStyle="1" w:styleId="BodyA">
    <w:name w:val="Body A"/>
    <w:rsid w:val="00151021"/>
    <w:rPr>
      <w:rFonts w:ascii="Helvetica" w:eastAsia="ヒラギノ角ゴ Pro W3" w:hAnsi="Helvetica"/>
      <w:color w:val="000000"/>
      <w:sz w:val="24"/>
    </w:rPr>
  </w:style>
  <w:style w:type="character" w:customStyle="1" w:styleId="FooterChar">
    <w:name w:val="Footer Char"/>
    <w:aliases w:val="3_G Char"/>
    <w:link w:val="Footer"/>
    <w:rsid w:val="00151021"/>
    <w:rPr>
      <w:sz w:val="16"/>
      <w:lang w:eastAsia="en-US"/>
    </w:rPr>
  </w:style>
  <w:style w:type="paragraph" w:styleId="BodyText">
    <w:name w:val="Body Text"/>
    <w:basedOn w:val="Normal"/>
    <w:link w:val="BodyTextChar"/>
    <w:rsid w:val="00151021"/>
    <w:pPr>
      <w:suppressAutoHyphens w:val="0"/>
      <w:spacing w:line="240" w:lineRule="auto"/>
    </w:pPr>
    <w:rPr>
      <w:rFonts w:eastAsia="SimSun"/>
      <w:b/>
      <w:lang w:val="en-US"/>
    </w:rPr>
  </w:style>
  <w:style w:type="character" w:customStyle="1" w:styleId="BodyTextChar">
    <w:name w:val="Body Text Char"/>
    <w:link w:val="BodyText"/>
    <w:rsid w:val="00151021"/>
    <w:rPr>
      <w:rFonts w:eastAsia="SimSun"/>
      <w:b/>
      <w:lang w:val="en-US" w:eastAsia="en-US"/>
    </w:rPr>
  </w:style>
  <w:style w:type="character" w:customStyle="1" w:styleId="FootnoteTextChar">
    <w:name w:val="Footnote Text Char"/>
    <w:aliases w:val="5_G Char,f Char,Footnote Text Char1 Char1,Footnote Text Char Char Char1,Footnote Text Char1 Char Char Char1,Footnote Text Char Char Char Char Char1,Footnote Text Char Char1 Char2,Footnote Text Char Char1 Char Char,stile 1 Char"/>
    <w:link w:val="FootnoteText"/>
    <w:rsid w:val="00151021"/>
    <w:rPr>
      <w:sz w:val="18"/>
      <w:lang w:eastAsia="en-US"/>
    </w:rPr>
  </w:style>
  <w:style w:type="paragraph" w:customStyle="1" w:styleId="text">
    <w:name w:val="text"/>
    <w:basedOn w:val="BodyText"/>
    <w:qFormat/>
    <w:rsid w:val="00151021"/>
    <w:pPr>
      <w:spacing w:after="120" w:line="360" w:lineRule="auto"/>
      <w:jc w:val="both"/>
    </w:pPr>
    <w:rPr>
      <w:rFonts w:eastAsia="Calibri"/>
      <w:b w:val="0"/>
      <w:sz w:val="24"/>
      <w:szCs w:val="24"/>
    </w:rPr>
  </w:style>
  <w:style w:type="paragraph" w:styleId="NoSpacing">
    <w:name w:val="No Spacing"/>
    <w:qFormat/>
    <w:rsid w:val="00151021"/>
    <w:rPr>
      <w:rFonts w:ascii="Calibri" w:eastAsia="Calibri" w:hAnsi="Calibri"/>
      <w:sz w:val="22"/>
      <w:szCs w:val="22"/>
      <w:lang w:val="fr-FR"/>
    </w:rPr>
  </w:style>
  <w:style w:type="paragraph" w:styleId="BodyText3">
    <w:name w:val="Body Text 3"/>
    <w:basedOn w:val="Normal"/>
    <w:link w:val="BodyText3Char"/>
    <w:rsid w:val="00151021"/>
    <w:pPr>
      <w:suppressAutoHyphens w:val="0"/>
      <w:spacing w:after="120" w:line="276" w:lineRule="auto"/>
    </w:pPr>
    <w:rPr>
      <w:rFonts w:ascii="Calibri" w:eastAsia="SimSun" w:hAnsi="Calibri"/>
      <w:sz w:val="16"/>
      <w:szCs w:val="16"/>
      <w:lang w:val="en-US"/>
    </w:rPr>
  </w:style>
  <w:style w:type="character" w:customStyle="1" w:styleId="BodyText3Char">
    <w:name w:val="Body Text 3 Char"/>
    <w:link w:val="BodyText3"/>
    <w:rsid w:val="00151021"/>
    <w:rPr>
      <w:rFonts w:ascii="Calibri" w:eastAsia="SimSun" w:hAnsi="Calibri"/>
      <w:sz w:val="16"/>
      <w:szCs w:val="16"/>
      <w:lang w:val="en-US" w:eastAsia="en-US"/>
    </w:rPr>
  </w:style>
  <w:style w:type="character" w:customStyle="1" w:styleId="a">
    <w:name w:val="a"/>
    <w:basedOn w:val="DefaultParagraphFont"/>
    <w:rsid w:val="00151021"/>
  </w:style>
  <w:style w:type="character" w:customStyle="1" w:styleId="l6">
    <w:name w:val="l6"/>
    <w:basedOn w:val="DefaultParagraphFont"/>
    <w:rsid w:val="00151021"/>
  </w:style>
  <w:style w:type="character" w:customStyle="1" w:styleId="l11">
    <w:name w:val="l11"/>
    <w:basedOn w:val="DefaultParagraphFont"/>
    <w:rsid w:val="00151021"/>
  </w:style>
  <w:style w:type="character" w:customStyle="1" w:styleId="l10">
    <w:name w:val="l10"/>
    <w:basedOn w:val="DefaultParagraphFont"/>
    <w:rsid w:val="00151021"/>
  </w:style>
  <w:style w:type="character" w:customStyle="1" w:styleId="l8">
    <w:name w:val="l8"/>
    <w:basedOn w:val="DefaultParagraphFont"/>
    <w:rsid w:val="00151021"/>
  </w:style>
  <w:style w:type="character" w:customStyle="1" w:styleId="l7">
    <w:name w:val="l7"/>
    <w:basedOn w:val="DefaultParagraphFont"/>
    <w:rsid w:val="00151021"/>
  </w:style>
  <w:style w:type="character" w:customStyle="1" w:styleId="l9">
    <w:name w:val="l9"/>
    <w:basedOn w:val="DefaultParagraphFont"/>
    <w:rsid w:val="00151021"/>
  </w:style>
  <w:style w:type="character" w:customStyle="1" w:styleId="l12">
    <w:name w:val="l12"/>
    <w:basedOn w:val="DefaultParagraphFont"/>
    <w:rsid w:val="00151021"/>
  </w:style>
  <w:style w:type="character" w:customStyle="1" w:styleId="l">
    <w:name w:val="l"/>
    <w:basedOn w:val="DefaultParagraphFont"/>
    <w:rsid w:val="00151021"/>
  </w:style>
  <w:style w:type="paragraph" w:customStyle="1" w:styleId="BaseStyleHeaderTable">
    <w:name w:val="BaseStyle Header/Table"/>
    <w:basedOn w:val="BaseStyleBody"/>
    <w:rsid w:val="00151021"/>
    <w:rPr>
      <w:rFonts w:ascii="ZapfHumnst BT" w:hAnsi="ZapfHumnst BT"/>
    </w:rPr>
  </w:style>
  <w:style w:type="paragraph" w:customStyle="1" w:styleId="ChapterAuthors">
    <w:name w:val="Chapter Authors"/>
    <w:basedOn w:val="BaseStyleBody"/>
    <w:rsid w:val="00151021"/>
    <w:pPr>
      <w:spacing w:after="220"/>
      <w:jc w:val="center"/>
    </w:pPr>
    <w:rPr>
      <w:i/>
    </w:rPr>
  </w:style>
  <w:style w:type="paragraph" w:customStyle="1" w:styleId="TitlePagePubDate">
    <w:name w:val="Title Page: Pub. Date"/>
    <w:basedOn w:val="BaseStyleHeaderTable"/>
    <w:rsid w:val="00151021"/>
    <w:pPr>
      <w:jc w:val="center"/>
    </w:pPr>
    <w:rPr>
      <w:sz w:val="24"/>
    </w:rPr>
  </w:style>
  <w:style w:type="paragraph" w:customStyle="1" w:styleId="TitlePageTitle">
    <w:name w:val="Title Page: Title"/>
    <w:basedOn w:val="BaseStyleHeaderTable"/>
    <w:rsid w:val="00151021"/>
    <w:pPr>
      <w:jc w:val="center"/>
    </w:pPr>
    <w:rPr>
      <w:b/>
      <w:sz w:val="60"/>
    </w:rPr>
  </w:style>
  <w:style w:type="paragraph" w:customStyle="1" w:styleId="ChapterTitle">
    <w:name w:val="Chapter Title"/>
    <w:basedOn w:val="BaseStyleHeaderTable"/>
    <w:next w:val="Normal"/>
    <w:rsid w:val="00151021"/>
    <w:pPr>
      <w:jc w:val="left"/>
    </w:pPr>
    <w:rPr>
      <w:b/>
      <w:sz w:val="32"/>
    </w:rPr>
  </w:style>
  <w:style w:type="character" w:customStyle="1" w:styleId="HeaderChar">
    <w:name w:val="Header Char"/>
    <w:aliases w:val="6_G Char"/>
    <w:link w:val="Header"/>
    <w:rsid w:val="00151021"/>
    <w:rPr>
      <w:b/>
      <w:sz w:val="18"/>
      <w:lang w:eastAsia="en-US"/>
    </w:rPr>
  </w:style>
  <w:style w:type="paragraph" w:customStyle="1" w:styleId="FooterEvenPage">
    <w:name w:val="Footer: Even Page"/>
    <w:basedOn w:val="BaseStyleHeaderTable"/>
    <w:rsid w:val="00151021"/>
    <w:pPr>
      <w:ind w:left="-1008"/>
    </w:pPr>
    <w:rPr>
      <w:sz w:val="16"/>
    </w:rPr>
  </w:style>
  <w:style w:type="paragraph" w:customStyle="1" w:styleId="SummaryofFindingsHeader">
    <w:name w:val="Summary of Findings: Header"/>
    <w:basedOn w:val="BaseStyleHeaderTable"/>
    <w:rsid w:val="00151021"/>
    <w:pPr>
      <w:pBdr>
        <w:bottom w:val="single" w:sz="4" w:space="1" w:color="auto"/>
      </w:pBdr>
      <w:spacing w:after="220"/>
    </w:pPr>
    <w:rPr>
      <w:b/>
      <w:smallCaps/>
      <w:sz w:val="24"/>
    </w:rPr>
  </w:style>
  <w:style w:type="paragraph" w:customStyle="1" w:styleId="Paragraph">
    <w:name w:val="Paragraph"/>
    <w:basedOn w:val="BaseStyleBody"/>
    <w:rsid w:val="00151021"/>
    <w:pPr>
      <w:spacing w:after="220"/>
      <w:ind w:firstLine="720"/>
    </w:pPr>
  </w:style>
  <w:style w:type="paragraph" w:customStyle="1" w:styleId="BulletList">
    <w:name w:val="Bullet List"/>
    <w:basedOn w:val="BaseStyleBody"/>
    <w:rsid w:val="00151021"/>
    <w:pPr>
      <w:tabs>
        <w:tab w:val="num" w:pos="1080"/>
      </w:tabs>
      <w:ind w:left="1080" w:hanging="360"/>
    </w:pPr>
  </w:style>
  <w:style w:type="paragraph" w:customStyle="1" w:styleId="FooterOddPage">
    <w:name w:val="Footer: Odd Page"/>
    <w:basedOn w:val="BaseStyleHeaderTable"/>
    <w:rsid w:val="00151021"/>
    <w:pPr>
      <w:ind w:right="-1008"/>
      <w:jc w:val="right"/>
    </w:pPr>
    <w:rPr>
      <w:sz w:val="16"/>
    </w:rPr>
  </w:style>
  <w:style w:type="paragraph" w:customStyle="1" w:styleId="FRNumList0">
    <w:name w:val="FRNumList0"/>
    <w:basedOn w:val="BaseStyleBody"/>
    <w:next w:val="FRNumList1"/>
    <w:rsid w:val="00151021"/>
    <w:pPr>
      <w:keepNext/>
      <w:numPr>
        <w:numId w:val="9"/>
      </w:numPr>
    </w:pPr>
    <w:rPr>
      <w:sz w:val="2"/>
    </w:rPr>
  </w:style>
  <w:style w:type="paragraph" w:customStyle="1" w:styleId="FRNumList1">
    <w:name w:val="FRNumList1"/>
    <w:basedOn w:val="BaseStyleBody"/>
    <w:next w:val="FRNumList2"/>
    <w:rsid w:val="00151021"/>
    <w:pPr>
      <w:numPr>
        <w:ilvl w:val="1"/>
        <w:numId w:val="9"/>
      </w:numPr>
      <w:spacing w:after="220"/>
    </w:pPr>
  </w:style>
  <w:style w:type="paragraph" w:customStyle="1" w:styleId="FRNumList2">
    <w:name w:val="FRNumList2"/>
    <w:basedOn w:val="FRNumList1"/>
    <w:rsid w:val="00151021"/>
    <w:pPr>
      <w:numPr>
        <w:ilvl w:val="0"/>
        <w:numId w:val="11"/>
      </w:numPr>
      <w:ind w:left="720" w:hanging="360"/>
    </w:pPr>
  </w:style>
  <w:style w:type="paragraph" w:customStyle="1" w:styleId="FRNumList3">
    <w:name w:val="FRNumList3"/>
    <w:basedOn w:val="FRNumList2"/>
    <w:rsid w:val="00151021"/>
    <w:pPr>
      <w:numPr>
        <w:ilvl w:val="1"/>
      </w:numPr>
      <w:ind w:left="1080"/>
    </w:pPr>
  </w:style>
  <w:style w:type="paragraph" w:customStyle="1" w:styleId="FRNumList4">
    <w:name w:val="FRNumList4"/>
    <w:basedOn w:val="FRNumList3"/>
    <w:rsid w:val="00151021"/>
    <w:pPr>
      <w:numPr>
        <w:ilvl w:val="2"/>
      </w:numPr>
      <w:ind w:left="1440"/>
    </w:pPr>
  </w:style>
  <w:style w:type="paragraph" w:customStyle="1" w:styleId="FRNumList5">
    <w:name w:val="FRNumList5"/>
    <w:basedOn w:val="FRNumList4"/>
    <w:rsid w:val="00151021"/>
    <w:pPr>
      <w:numPr>
        <w:ilvl w:val="3"/>
      </w:numPr>
      <w:ind w:left="1800"/>
    </w:pPr>
  </w:style>
  <w:style w:type="paragraph" w:customStyle="1" w:styleId="FRBulletList1">
    <w:name w:val="FRBulletList1"/>
    <w:basedOn w:val="BaseStyleBody"/>
    <w:rsid w:val="00151021"/>
    <w:pPr>
      <w:numPr>
        <w:ilvl w:val="4"/>
        <w:numId w:val="11"/>
      </w:numPr>
      <w:tabs>
        <w:tab w:val="num" w:pos="720"/>
      </w:tabs>
      <w:spacing w:after="220"/>
      <w:ind w:left="720"/>
    </w:pPr>
  </w:style>
  <w:style w:type="paragraph" w:customStyle="1" w:styleId="FRBulletList2">
    <w:name w:val="FRBulletList2"/>
    <w:basedOn w:val="BaseStyleBody"/>
    <w:rsid w:val="00151021"/>
    <w:pPr>
      <w:numPr>
        <w:ilvl w:val="5"/>
        <w:numId w:val="11"/>
      </w:numPr>
      <w:tabs>
        <w:tab w:val="num" w:pos="1080"/>
      </w:tabs>
      <w:spacing w:after="220"/>
      <w:ind w:left="1080"/>
    </w:pPr>
  </w:style>
  <w:style w:type="paragraph" w:customStyle="1" w:styleId="FRBulletList3">
    <w:name w:val="FRBulletList3"/>
    <w:basedOn w:val="FRBulletList2"/>
    <w:rsid w:val="00151021"/>
    <w:pPr>
      <w:numPr>
        <w:ilvl w:val="0"/>
        <w:numId w:val="12"/>
      </w:numPr>
      <w:tabs>
        <w:tab w:val="clear" w:pos="720"/>
        <w:tab w:val="num" w:pos="1440"/>
      </w:tabs>
      <w:ind w:left="1440"/>
    </w:pPr>
  </w:style>
  <w:style w:type="paragraph" w:styleId="BodyTextIndent">
    <w:name w:val="Body Text Indent"/>
    <w:basedOn w:val="Normal"/>
    <w:link w:val="BodyTextIndentChar"/>
    <w:rsid w:val="00151021"/>
    <w:pPr>
      <w:numPr>
        <w:ilvl w:val="1"/>
        <w:numId w:val="12"/>
      </w:numPr>
      <w:tabs>
        <w:tab w:val="clear" w:pos="1080"/>
      </w:tabs>
      <w:suppressAutoHyphens w:val="0"/>
      <w:spacing w:line="240" w:lineRule="auto"/>
      <w:ind w:left="60" w:firstLine="0"/>
      <w:jc w:val="both"/>
    </w:pPr>
    <w:rPr>
      <w:rFonts w:eastAsia="SimSun"/>
      <w:szCs w:val="24"/>
      <w:lang w:val="en-US"/>
    </w:rPr>
  </w:style>
  <w:style w:type="character" w:customStyle="1" w:styleId="BodyTextIndentChar">
    <w:name w:val="Body Text Indent Char"/>
    <w:link w:val="BodyTextIndent"/>
    <w:rsid w:val="00151021"/>
    <w:rPr>
      <w:rFonts w:eastAsia="SimSun"/>
      <w:szCs w:val="24"/>
      <w:lang w:val="en-US" w:eastAsia="en-US"/>
    </w:rPr>
  </w:style>
  <w:style w:type="paragraph" w:customStyle="1" w:styleId="TableMarkToTOC">
    <w:name w:val="TableMarkToTOC"/>
    <w:basedOn w:val="BaseStyleHeaderTable"/>
    <w:next w:val="BaseStyleHeaderTable"/>
    <w:rsid w:val="00151021"/>
    <w:rPr>
      <w:sz w:val="18"/>
      <w:u w:val="single"/>
    </w:rPr>
  </w:style>
  <w:style w:type="paragraph" w:customStyle="1" w:styleId="References">
    <w:name w:val="References"/>
    <w:basedOn w:val="BaseStyleBody"/>
    <w:rsid w:val="00151021"/>
    <w:pPr>
      <w:spacing w:after="220"/>
    </w:pPr>
  </w:style>
  <w:style w:type="paragraph" w:customStyle="1" w:styleId="title">
    <w:name w:val="title"/>
    <w:basedOn w:val="Normal"/>
    <w:rsid w:val="00151021"/>
    <w:pPr>
      <w:suppressAutoHyphens w:val="0"/>
      <w:spacing w:line="240" w:lineRule="auto"/>
      <w:jc w:val="center"/>
    </w:pPr>
    <w:rPr>
      <w:rFonts w:ascii="Arial" w:hAnsi="Arial"/>
      <w:b/>
      <w:bCs/>
      <w:snapToGrid w:val="0"/>
      <w:sz w:val="28"/>
      <w:lang w:val="en-US"/>
    </w:rPr>
  </w:style>
  <w:style w:type="character" w:customStyle="1" w:styleId="CharChar4">
    <w:name w:val=" Char Char4"/>
    <w:rsid w:val="00151021"/>
    <w:rPr>
      <w:rFonts w:ascii="Times New Roman" w:eastAsia="Times New Roman" w:hAnsi="Times New Roman"/>
      <w:sz w:val="24"/>
      <w:szCs w:val="24"/>
    </w:rPr>
  </w:style>
  <w:style w:type="paragraph" w:styleId="BodyText2">
    <w:name w:val="Body Text 2"/>
    <w:basedOn w:val="Normal"/>
    <w:link w:val="BodyText2Char"/>
    <w:rsid w:val="00151021"/>
    <w:pPr>
      <w:suppressAutoHyphens w:val="0"/>
      <w:spacing w:line="240" w:lineRule="auto"/>
    </w:pPr>
    <w:rPr>
      <w:rFonts w:ascii="Arial" w:eastAsia="SimSun" w:hAnsi="Arial"/>
      <w:szCs w:val="24"/>
      <w:lang w:val="en-US"/>
    </w:rPr>
  </w:style>
  <w:style w:type="character" w:customStyle="1" w:styleId="BodyText2Char">
    <w:name w:val="Body Text 2 Char"/>
    <w:link w:val="BodyText2"/>
    <w:rsid w:val="00151021"/>
    <w:rPr>
      <w:rFonts w:ascii="Arial" w:eastAsia="SimSun" w:hAnsi="Arial" w:cs="Arial"/>
      <w:szCs w:val="24"/>
      <w:lang w:val="en-US" w:eastAsia="en-US"/>
    </w:rPr>
  </w:style>
  <w:style w:type="paragraph" w:styleId="Subtitle">
    <w:name w:val="Subtitle"/>
    <w:basedOn w:val="Normal"/>
    <w:link w:val="SubtitleChar"/>
    <w:qFormat/>
    <w:rsid w:val="00151021"/>
    <w:pPr>
      <w:suppressAutoHyphens w:val="0"/>
      <w:spacing w:line="240" w:lineRule="auto"/>
      <w:jc w:val="center"/>
    </w:pPr>
    <w:rPr>
      <w:rFonts w:eastAsia="SimSun"/>
      <w:b/>
      <w:bCs/>
      <w:sz w:val="22"/>
      <w:szCs w:val="24"/>
      <w:lang w:val="en-US"/>
    </w:rPr>
  </w:style>
  <w:style w:type="character" w:customStyle="1" w:styleId="SubtitleChar">
    <w:name w:val="Subtitle Char"/>
    <w:link w:val="Subtitle"/>
    <w:rsid w:val="00151021"/>
    <w:rPr>
      <w:rFonts w:eastAsia="SimSun"/>
      <w:b/>
      <w:bCs/>
      <w:sz w:val="22"/>
      <w:szCs w:val="24"/>
      <w:lang w:val="en-US" w:eastAsia="en-US"/>
    </w:rPr>
  </w:style>
  <w:style w:type="character" w:styleId="CommentReference">
    <w:name w:val="annotation reference"/>
    <w:rsid w:val="00151021"/>
    <w:rPr>
      <w:sz w:val="16"/>
      <w:szCs w:val="16"/>
    </w:rPr>
  </w:style>
  <w:style w:type="paragraph" w:styleId="CommentText">
    <w:name w:val="annotation text"/>
    <w:aliases w:val=" Char,Char"/>
    <w:basedOn w:val="Normal"/>
    <w:link w:val="CommentTextChar"/>
    <w:rsid w:val="00151021"/>
    <w:pPr>
      <w:suppressAutoHyphens w:val="0"/>
      <w:spacing w:line="240" w:lineRule="auto"/>
      <w:jc w:val="both"/>
    </w:pPr>
    <w:rPr>
      <w:rFonts w:eastAsia="SimSun"/>
      <w:lang w:val="en-US"/>
    </w:rPr>
  </w:style>
  <w:style w:type="character" w:customStyle="1" w:styleId="CommentTextChar">
    <w:name w:val="Comment Text Char"/>
    <w:aliases w:val=" Char Char,Char Char"/>
    <w:link w:val="CommentText"/>
    <w:rsid w:val="00151021"/>
    <w:rPr>
      <w:rFonts w:eastAsia="SimSun"/>
      <w:lang w:val="en-US" w:eastAsia="en-US"/>
    </w:rPr>
  </w:style>
  <w:style w:type="paragraph" w:styleId="CommentSubject">
    <w:name w:val="annotation subject"/>
    <w:basedOn w:val="CommentText"/>
    <w:next w:val="CommentText"/>
    <w:link w:val="CommentSubjectChar"/>
    <w:rsid w:val="00151021"/>
    <w:rPr>
      <w:b/>
      <w:bCs/>
    </w:rPr>
  </w:style>
  <w:style w:type="character" w:customStyle="1" w:styleId="CommentSubjectChar">
    <w:name w:val="Comment Subject Char"/>
    <w:link w:val="CommentSubject"/>
    <w:rsid w:val="00151021"/>
    <w:rPr>
      <w:rFonts w:eastAsia="SimSun"/>
      <w:b/>
      <w:bCs/>
      <w:lang w:val="en-US" w:eastAsia="en-US"/>
    </w:rPr>
  </w:style>
  <w:style w:type="paragraph" w:styleId="BalloonText">
    <w:name w:val="Balloon Text"/>
    <w:basedOn w:val="Normal"/>
    <w:link w:val="BalloonTextChar"/>
    <w:rsid w:val="00151021"/>
    <w:pPr>
      <w:suppressAutoHyphens w:val="0"/>
      <w:spacing w:line="240" w:lineRule="auto"/>
      <w:jc w:val="both"/>
    </w:pPr>
    <w:rPr>
      <w:rFonts w:ascii="Tahoma" w:eastAsia="SimSun" w:hAnsi="Tahoma"/>
      <w:sz w:val="16"/>
      <w:szCs w:val="16"/>
      <w:lang w:val="en-US"/>
    </w:rPr>
  </w:style>
  <w:style w:type="character" w:customStyle="1" w:styleId="BalloonTextChar">
    <w:name w:val="Balloon Text Char"/>
    <w:link w:val="BalloonText"/>
    <w:rsid w:val="00151021"/>
    <w:rPr>
      <w:rFonts w:ascii="Tahoma" w:eastAsia="SimSun" w:hAnsi="Tahoma" w:cs="Tahoma"/>
      <w:sz w:val="16"/>
      <w:szCs w:val="16"/>
      <w:lang w:val="en-US" w:eastAsia="en-US"/>
    </w:rPr>
  </w:style>
  <w:style w:type="paragraph" w:customStyle="1" w:styleId="paragraph0">
    <w:name w:val="paragraph"/>
    <w:basedOn w:val="Normal"/>
    <w:rsid w:val="00151021"/>
    <w:pPr>
      <w:suppressAutoHyphens w:val="0"/>
      <w:spacing w:line="240" w:lineRule="auto"/>
    </w:pPr>
    <w:rPr>
      <w:rFonts w:eastAsia="Calibri"/>
      <w:sz w:val="24"/>
      <w:szCs w:val="24"/>
      <w:lang w:val="en-US"/>
    </w:rPr>
  </w:style>
  <w:style w:type="paragraph" w:styleId="Revision">
    <w:name w:val="Revision"/>
    <w:hidden/>
    <w:semiHidden/>
    <w:rsid w:val="00151021"/>
    <w:rPr>
      <w:sz w:val="22"/>
      <w:szCs w:val="24"/>
    </w:rPr>
  </w:style>
  <w:style w:type="character" w:customStyle="1" w:styleId="FootnoteTextChar1Char">
    <w:name w:val="Footnote Text Char1 Char"/>
    <w:aliases w:val="Footnote Text Char Char Char,Footnote Text Char1 Char Char Char,Footnote Text Char Char Char Char Char,Footnote Text Char Char1 Char1,Footnote Text Char Char1 Char Char Char"/>
    <w:semiHidden/>
    <w:rsid w:val="00151021"/>
    <w:rPr>
      <w:rFonts w:ascii="Garamond" w:hAnsi="Garamond"/>
      <w:b/>
      <w:bCs/>
      <w:sz w:val="16"/>
      <w:lang w:val="en-US" w:eastAsia="en-US" w:bidi="ar-SA"/>
    </w:rPr>
  </w:style>
  <w:style w:type="paragraph" w:styleId="NormalWeb">
    <w:name w:val="Normal (Web)"/>
    <w:basedOn w:val="Normal"/>
    <w:uiPriority w:val="99"/>
    <w:unhideWhenUsed/>
    <w:rsid w:val="00151021"/>
    <w:pPr>
      <w:suppressAutoHyphens w:val="0"/>
      <w:spacing w:before="100" w:beforeAutospacing="1" w:after="100" w:afterAutospacing="1" w:line="240" w:lineRule="auto"/>
    </w:pPr>
    <w:rPr>
      <w:sz w:val="24"/>
      <w:szCs w:val="24"/>
      <w:lang w:val="en-US"/>
    </w:rPr>
  </w:style>
  <w:style w:type="character" w:customStyle="1" w:styleId="mw-headline">
    <w:name w:val="mw-headline"/>
    <w:basedOn w:val="DefaultParagraphFont"/>
    <w:rsid w:val="00151021"/>
  </w:style>
  <w:style w:type="paragraph" w:customStyle="1" w:styleId="CharChar1CharCharCharCharCharCharCharCharCharCharCharCharChar">
    <w:name w:val=" Char Char1 Char Char Char Char Char Char Char Char Char Char Char Char Char"/>
    <w:basedOn w:val="Normal"/>
    <w:rsid w:val="00151021"/>
    <w:pPr>
      <w:suppressAutoHyphens w:val="0"/>
      <w:spacing w:after="160" w:line="240" w:lineRule="exact"/>
    </w:pPr>
    <w:rPr>
      <w:rFonts w:ascii="Arial" w:hAnsi="Arial" w:cs="Arial"/>
      <w:lang w:val="en-US"/>
    </w:rPr>
  </w:style>
  <w:style w:type="character" w:customStyle="1" w:styleId="CharacterStyle2">
    <w:name w:val="Character Style 2"/>
    <w:uiPriority w:val="99"/>
    <w:rsid w:val="00151021"/>
    <w:rPr>
      <w:rFonts w:ascii="Tahoma" w:hAnsi="Tahoma" w:cs="Tahoma"/>
      <w:sz w:val="28"/>
      <w:szCs w:val="28"/>
    </w:rPr>
  </w:style>
  <w:style w:type="character" w:customStyle="1" w:styleId="FontStyle31">
    <w:name w:val="Font Style31"/>
    <w:rsid w:val="00151021"/>
    <w:rPr>
      <w:rFonts w:ascii="Tahoma" w:hAnsi="Tahoma" w:cs="Tahoma"/>
      <w:lang w:bidi="hi-IN"/>
    </w:rPr>
  </w:style>
  <w:style w:type="paragraph" w:customStyle="1" w:styleId="Default">
    <w:name w:val="Default"/>
    <w:rsid w:val="00151021"/>
    <w:pPr>
      <w:autoSpaceDE w:val="0"/>
      <w:autoSpaceDN w:val="0"/>
      <w:adjustRightInd w:val="0"/>
    </w:pPr>
    <w:rPr>
      <w:rFonts w:ascii="Calibri" w:eastAsia="SimSun" w:hAnsi="Calibri" w:cs="Calibri"/>
      <w:color w:val="000000"/>
      <w:sz w:val="24"/>
      <w:szCs w:val="24"/>
    </w:rPr>
  </w:style>
  <w:style w:type="paragraph" w:styleId="TOCHeading">
    <w:name w:val="TOC Heading"/>
    <w:basedOn w:val="Heading1"/>
    <w:next w:val="Normal"/>
    <w:uiPriority w:val="39"/>
    <w:qFormat/>
    <w:rsid w:val="001F5BEF"/>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s>
</file>

<file path=word/webSettings.xml><?xml version="1.0" encoding="utf-8"?>
<w:webSettings xmlns:r="http://schemas.openxmlformats.org/officeDocument/2006/relationships" xmlns:w="http://schemas.openxmlformats.org/wordprocessingml/2006/main">
  <w:divs>
    <w:div w:id="64639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access-ods.un.org/access.nsf/Get?Open&amp;DS=A/RES/61/106&amp;Lang=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Pages>
  <Words>43923</Words>
  <Characters>250365</Characters>
  <Application>Microsoft Office Outlook</Application>
  <DocSecurity>4</DocSecurity>
  <Lines>2086</Lines>
  <Paragraphs>587</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293701</CharactersWithSpaces>
  <SharedDoc>false</SharedDoc>
  <HLinks>
    <vt:vector size="6" baseType="variant">
      <vt:variant>
        <vt:i4>1900555</vt:i4>
      </vt:variant>
      <vt:variant>
        <vt:i4>0</vt:i4>
      </vt:variant>
      <vt:variant>
        <vt:i4>0</vt:i4>
      </vt:variant>
      <vt:variant>
        <vt:i4>5</vt:i4>
      </vt:variant>
      <vt:variant>
        <vt:lpwstr>http://daccess-ods.un.org/access.nsf/Get?Open&amp;DS=A/RES/61/106&amp;Lang=E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DCM</cp:lastModifiedBy>
  <cp:revision>2</cp:revision>
  <cp:lastPrinted>2014-03-06T13:02:00Z</cp:lastPrinted>
  <dcterms:created xsi:type="dcterms:W3CDTF">2014-03-14T13:13:00Z</dcterms:created>
  <dcterms:modified xsi:type="dcterms:W3CDTF">2014-03-14T13:13:00Z</dcterms:modified>
</cp:coreProperties>
</file>