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5932D1C5" w14:textId="77777777" w:rsidTr="000E62AA">
        <w:trPr>
          <w:trHeight w:hRule="exact" w:val="851"/>
        </w:trPr>
        <w:tc>
          <w:tcPr>
            <w:tcW w:w="1280" w:type="dxa"/>
            <w:tcBorders>
              <w:bottom w:val="single" w:sz="4" w:space="0" w:color="auto"/>
            </w:tcBorders>
          </w:tcPr>
          <w:p w14:paraId="12BBEF25" w14:textId="77777777" w:rsidR="00A1364C" w:rsidRPr="00F124C6" w:rsidRDefault="00A1364C" w:rsidP="00D02719"/>
        </w:tc>
        <w:tc>
          <w:tcPr>
            <w:tcW w:w="2273" w:type="dxa"/>
            <w:tcBorders>
              <w:bottom w:val="single" w:sz="4" w:space="0" w:color="auto"/>
            </w:tcBorders>
            <w:vAlign w:val="bottom"/>
          </w:tcPr>
          <w:p w14:paraId="4ED20ACC"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6AF52254" w14:textId="77777777" w:rsidR="00A1364C" w:rsidRPr="0068639E" w:rsidRDefault="0068639E" w:rsidP="000E62AA">
            <w:pPr>
              <w:spacing w:line="240" w:lineRule="atLeast"/>
              <w:jc w:val="right"/>
              <w:rPr>
                <w:sz w:val="20"/>
                <w:szCs w:val="21"/>
              </w:rPr>
            </w:pPr>
            <w:r w:rsidRPr="0068639E">
              <w:rPr>
                <w:sz w:val="40"/>
                <w:szCs w:val="21"/>
              </w:rPr>
              <w:t>A</w:t>
            </w:r>
            <w:r>
              <w:rPr>
                <w:sz w:val="20"/>
                <w:szCs w:val="21"/>
              </w:rPr>
              <w:t>/</w:t>
            </w:r>
            <w:proofErr w:type="spellStart"/>
            <w:r>
              <w:rPr>
                <w:sz w:val="20"/>
                <w:szCs w:val="21"/>
              </w:rPr>
              <w:t>HRC</w:t>
            </w:r>
            <w:proofErr w:type="spellEnd"/>
            <w:r>
              <w:rPr>
                <w:sz w:val="20"/>
                <w:szCs w:val="21"/>
              </w:rPr>
              <w:t>/RES/49/13</w:t>
            </w:r>
          </w:p>
        </w:tc>
      </w:tr>
      <w:tr w:rsidR="00A1364C" w:rsidRPr="00F124C6" w14:paraId="30B15153" w14:textId="77777777" w:rsidTr="000E62AA">
        <w:trPr>
          <w:trHeight w:hRule="exact" w:val="2835"/>
        </w:trPr>
        <w:tc>
          <w:tcPr>
            <w:tcW w:w="1280" w:type="dxa"/>
            <w:tcBorders>
              <w:top w:val="single" w:sz="4" w:space="0" w:color="auto"/>
              <w:bottom w:val="single" w:sz="12" w:space="0" w:color="auto"/>
            </w:tcBorders>
          </w:tcPr>
          <w:p w14:paraId="0DA66A15" w14:textId="77777777" w:rsidR="00A1364C" w:rsidRPr="00F124C6" w:rsidRDefault="00A1364C" w:rsidP="000E62AA">
            <w:pPr>
              <w:spacing w:line="120" w:lineRule="atLeast"/>
              <w:rPr>
                <w:sz w:val="10"/>
                <w:szCs w:val="10"/>
              </w:rPr>
            </w:pPr>
          </w:p>
          <w:p w14:paraId="4440503D" w14:textId="77777777" w:rsidR="00A1364C" w:rsidRPr="00F124C6" w:rsidRDefault="00A1364C" w:rsidP="000E62AA">
            <w:pPr>
              <w:spacing w:line="120" w:lineRule="atLeast"/>
              <w:rPr>
                <w:sz w:val="10"/>
                <w:szCs w:val="10"/>
              </w:rPr>
            </w:pPr>
            <w:r>
              <w:rPr>
                <w:rFonts w:hint="eastAsia"/>
                <w:noProof/>
              </w:rPr>
              <w:drawing>
                <wp:inline distT="0" distB="0" distL="0" distR="0" wp14:anchorId="445B412F" wp14:editId="7BE07266">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2531F3B"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79E209EC" w14:textId="17C897B8" w:rsidR="00A1364C" w:rsidRPr="00F124C6" w:rsidRDefault="00A1364C" w:rsidP="000E62AA">
            <w:pPr>
              <w:spacing w:before="240" w:line="240" w:lineRule="atLeast"/>
              <w:rPr>
                <w:sz w:val="20"/>
              </w:rPr>
            </w:pPr>
            <w:r w:rsidRPr="00F124C6">
              <w:rPr>
                <w:sz w:val="20"/>
              </w:rPr>
              <w:t xml:space="preserve">Distr.: </w:t>
            </w:r>
            <w:r w:rsidR="00616E58" w:rsidRPr="00616E58">
              <w:rPr>
                <w:sz w:val="20"/>
              </w:rPr>
              <w:t>General</w:t>
            </w:r>
          </w:p>
          <w:p w14:paraId="6FA3ADB9" w14:textId="0C544430" w:rsidR="00A1364C" w:rsidRPr="00F124C6" w:rsidRDefault="00616E58" w:rsidP="007A4727">
            <w:pPr>
              <w:spacing w:line="240" w:lineRule="atLeast"/>
              <w:rPr>
                <w:sz w:val="20"/>
              </w:rPr>
            </w:pPr>
            <w:r w:rsidRPr="00616E58">
              <w:rPr>
                <w:sz w:val="20"/>
              </w:rPr>
              <w:t>12 April 2022</w:t>
            </w:r>
          </w:p>
          <w:p w14:paraId="754C904F" w14:textId="77777777" w:rsidR="00A1364C" w:rsidRPr="00F124C6" w:rsidRDefault="00A1364C" w:rsidP="000E62AA">
            <w:pPr>
              <w:spacing w:line="240" w:lineRule="atLeast"/>
              <w:rPr>
                <w:sz w:val="20"/>
              </w:rPr>
            </w:pPr>
            <w:r w:rsidRPr="00F124C6">
              <w:rPr>
                <w:sz w:val="20"/>
              </w:rPr>
              <w:t xml:space="preserve">Chinese </w:t>
            </w:r>
          </w:p>
          <w:p w14:paraId="15491B84" w14:textId="77777777" w:rsidR="00A1364C" w:rsidRPr="00F124C6" w:rsidRDefault="00A1364C" w:rsidP="000E62AA">
            <w:pPr>
              <w:spacing w:line="240" w:lineRule="atLeast"/>
            </w:pPr>
            <w:r w:rsidRPr="00F124C6">
              <w:rPr>
                <w:sz w:val="20"/>
              </w:rPr>
              <w:t>Original: English</w:t>
            </w:r>
          </w:p>
        </w:tc>
      </w:tr>
    </w:tbl>
    <w:p w14:paraId="2DA2D898" w14:textId="77777777" w:rsidR="0068639E" w:rsidRDefault="0068639E" w:rsidP="00C7253F">
      <w:pPr>
        <w:spacing w:before="120"/>
        <w:rPr>
          <w:rFonts w:eastAsia="黑体"/>
          <w:sz w:val="24"/>
          <w:szCs w:val="24"/>
          <w:lang w:val="fr-CH"/>
        </w:rPr>
      </w:pPr>
      <w:r>
        <w:rPr>
          <w:rFonts w:eastAsia="黑体" w:hint="eastAsia"/>
          <w:sz w:val="24"/>
          <w:szCs w:val="24"/>
          <w:lang w:val="fr-CH"/>
        </w:rPr>
        <w:t>人权理事会</w:t>
      </w:r>
    </w:p>
    <w:p w14:paraId="539761C9" w14:textId="77777777" w:rsidR="00616E58" w:rsidRPr="00616E58" w:rsidRDefault="00616E58" w:rsidP="00616E58">
      <w:pPr>
        <w:rPr>
          <w:rFonts w:eastAsia="黑体" w:hint="eastAsia"/>
          <w:szCs w:val="21"/>
          <w:lang w:val="fr-CH"/>
        </w:rPr>
      </w:pPr>
      <w:r w:rsidRPr="00616E58">
        <w:rPr>
          <w:rFonts w:eastAsia="黑体" w:hint="eastAsia"/>
          <w:szCs w:val="21"/>
          <w:lang w:val="fr-CH"/>
        </w:rPr>
        <w:t>第四十九届会议</w:t>
      </w:r>
    </w:p>
    <w:p w14:paraId="718F3781" w14:textId="77777777" w:rsidR="00616E58" w:rsidRPr="00616E58" w:rsidRDefault="00616E58" w:rsidP="00616E58">
      <w:pPr>
        <w:rPr>
          <w:rFonts w:ascii="Time New Roman" w:hAnsi="Time New Roman" w:hint="eastAsia"/>
          <w:szCs w:val="21"/>
          <w:lang w:val="fr-CH"/>
        </w:rPr>
      </w:pPr>
      <w:r w:rsidRPr="00616E58">
        <w:rPr>
          <w:rFonts w:ascii="Time New Roman" w:hAnsi="Time New Roman" w:hint="eastAsia"/>
          <w:szCs w:val="21"/>
          <w:lang w:val="fr-CH"/>
        </w:rPr>
        <w:t>2022</w:t>
      </w:r>
      <w:r w:rsidRPr="00616E58">
        <w:rPr>
          <w:rFonts w:ascii="Time New Roman" w:hAnsi="Time New Roman" w:hint="eastAsia"/>
          <w:szCs w:val="21"/>
          <w:lang w:val="fr-CH"/>
        </w:rPr>
        <w:t>年</w:t>
      </w:r>
      <w:r w:rsidRPr="00616E58">
        <w:rPr>
          <w:rFonts w:ascii="Time New Roman" w:hAnsi="Time New Roman" w:hint="eastAsia"/>
          <w:szCs w:val="21"/>
          <w:lang w:val="fr-CH"/>
        </w:rPr>
        <w:t>2</w:t>
      </w:r>
      <w:r w:rsidRPr="00616E58">
        <w:rPr>
          <w:rFonts w:ascii="Time New Roman" w:hAnsi="Time New Roman" w:hint="eastAsia"/>
          <w:szCs w:val="21"/>
          <w:lang w:val="fr-CH"/>
        </w:rPr>
        <w:t>月</w:t>
      </w:r>
      <w:r w:rsidRPr="00616E58">
        <w:rPr>
          <w:rFonts w:ascii="Time New Roman" w:hAnsi="Time New Roman" w:hint="eastAsia"/>
          <w:szCs w:val="21"/>
          <w:lang w:val="fr-CH"/>
        </w:rPr>
        <w:t>28</w:t>
      </w:r>
      <w:r w:rsidRPr="00616E58">
        <w:rPr>
          <w:rFonts w:ascii="Time New Roman" w:hAnsi="Time New Roman" w:hint="eastAsia"/>
          <w:szCs w:val="21"/>
          <w:lang w:val="fr-CH"/>
        </w:rPr>
        <w:t>日至</w:t>
      </w:r>
      <w:r w:rsidRPr="00616E58">
        <w:rPr>
          <w:rFonts w:ascii="Time New Roman" w:hAnsi="Time New Roman" w:hint="eastAsia"/>
          <w:szCs w:val="21"/>
          <w:lang w:val="fr-CH"/>
        </w:rPr>
        <w:t>4</w:t>
      </w:r>
      <w:r w:rsidRPr="00616E58">
        <w:rPr>
          <w:rFonts w:ascii="Time New Roman" w:hAnsi="Time New Roman" w:hint="eastAsia"/>
          <w:szCs w:val="21"/>
          <w:lang w:val="fr-CH"/>
        </w:rPr>
        <w:t>月</w:t>
      </w:r>
      <w:r w:rsidRPr="00616E58">
        <w:rPr>
          <w:rFonts w:ascii="Time New Roman" w:hAnsi="Time New Roman" w:hint="eastAsia"/>
          <w:szCs w:val="21"/>
          <w:lang w:val="fr-CH"/>
        </w:rPr>
        <w:t>1</w:t>
      </w:r>
      <w:r w:rsidRPr="00616E58">
        <w:rPr>
          <w:rFonts w:ascii="Time New Roman" w:hAnsi="Time New Roman" w:hint="eastAsia"/>
          <w:szCs w:val="21"/>
          <w:lang w:val="fr-CH"/>
        </w:rPr>
        <w:t>日</w:t>
      </w:r>
    </w:p>
    <w:p w14:paraId="1E5147C0" w14:textId="77777777" w:rsidR="00616E58" w:rsidRPr="00616E58" w:rsidRDefault="00616E58" w:rsidP="00616E58">
      <w:pPr>
        <w:rPr>
          <w:rFonts w:ascii="Time New Roman" w:hAnsi="Time New Roman" w:hint="eastAsia"/>
          <w:szCs w:val="21"/>
          <w:lang w:val="fr-CH"/>
        </w:rPr>
      </w:pPr>
      <w:r w:rsidRPr="00616E58">
        <w:rPr>
          <w:rFonts w:ascii="Time New Roman" w:hAnsi="Time New Roman" w:hint="eastAsia"/>
          <w:szCs w:val="21"/>
          <w:lang w:val="fr-CH"/>
        </w:rPr>
        <w:t>议程项目</w:t>
      </w:r>
      <w:r w:rsidRPr="00616E58">
        <w:rPr>
          <w:rFonts w:ascii="Time New Roman" w:hAnsi="Time New Roman" w:hint="eastAsia"/>
          <w:szCs w:val="21"/>
          <w:lang w:val="fr-CH"/>
        </w:rPr>
        <w:t>3</w:t>
      </w:r>
    </w:p>
    <w:p w14:paraId="1D89A3BD" w14:textId="1E2CF6B4" w:rsidR="0068639E" w:rsidRDefault="00616E58" w:rsidP="00616E58">
      <w:pPr>
        <w:rPr>
          <w:rFonts w:eastAsia="黑体"/>
          <w:szCs w:val="21"/>
          <w:lang w:val="fr-CH"/>
        </w:rPr>
      </w:pPr>
      <w:r w:rsidRPr="00616E58">
        <w:rPr>
          <w:rFonts w:eastAsia="黑体" w:hint="eastAsia"/>
          <w:szCs w:val="21"/>
          <w:lang w:val="fr-CH"/>
        </w:rPr>
        <w:t>促进和保护所有人权</w:t>
      </w:r>
      <w:r w:rsidRPr="00616E58">
        <w:rPr>
          <w:rFonts w:eastAsia="黑体" w:hint="eastAsia"/>
          <w:spacing w:val="-50"/>
          <w:szCs w:val="21"/>
          <w:lang w:val="fr-CH"/>
        </w:rPr>
        <w:t>―</w:t>
      </w:r>
      <w:r w:rsidRPr="00616E58">
        <w:rPr>
          <w:rFonts w:eastAsia="黑体" w:hint="eastAsia"/>
          <w:szCs w:val="21"/>
          <w:lang w:val="fr-CH"/>
        </w:rPr>
        <w:t>―</w:t>
      </w:r>
      <w:r w:rsidRPr="00616E58">
        <w:rPr>
          <w:rFonts w:eastAsia="黑体" w:hint="eastAsia"/>
          <w:szCs w:val="21"/>
          <w:lang w:val="fr-CH"/>
        </w:rPr>
        <w:t>公民权利、政治权利、</w:t>
      </w:r>
      <w:r>
        <w:rPr>
          <w:rFonts w:eastAsia="黑体"/>
          <w:szCs w:val="21"/>
          <w:lang w:val="fr-CH"/>
        </w:rPr>
        <w:br/>
      </w:r>
      <w:r w:rsidRPr="00616E58">
        <w:rPr>
          <w:rFonts w:eastAsia="黑体" w:hint="eastAsia"/>
          <w:szCs w:val="21"/>
          <w:lang w:val="fr-CH"/>
        </w:rPr>
        <w:t>经济、社会及文化权利，包括发展权</w:t>
      </w:r>
    </w:p>
    <w:p w14:paraId="41F1211C" w14:textId="77777777" w:rsidR="00616E58" w:rsidRPr="00E635F3" w:rsidRDefault="00616E58" w:rsidP="007A0319">
      <w:pPr>
        <w:pStyle w:val="HChGC"/>
        <w:rPr>
          <w:lang w:val="fr-CH"/>
        </w:rPr>
      </w:pPr>
      <w:r>
        <w:rPr>
          <w:lang w:val="fr-CH"/>
        </w:rPr>
        <w:tab/>
      </w:r>
      <w:r>
        <w:rPr>
          <w:lang w:val="fr-CH"/>
        </w:rPr>
        <w:tab/>
      </w:r>
      <w:r w:rsidRPr="00E635F3">
        <w:rPr>
          <w:rFonts w:hint="eastAsia"/>
          <w:lang w:val="fr-CH"/>
        </w:rPr>
        <w:t>人权理事会</w:t>
      </w:r>
      <w:r w:rsidRPr="00E635F3">
        <w:rPr>
          <w:lang w:val="fr-CH"/>
        </w:rPr>
        <w:t>2022</w:t>
      </w:r>
      <w:r w:rsidRPr="00E635F3">
        <w:rPr>
          <w:rFonts w:hint="eastAsia"/>
          <w:lang w:val="fr-CH"/>
        </w:rPr>
        <w:t>年</w:t>
      </w:r>
      <w:r w:rsidRPr="00E635F3">
        <w:rPr>
          <w:lang w:val="fr-CH"/>
        </w:rPr>
        <w:t>3</w:t>
      </w:r>
      <w:r w:rsidRPr="00E635F3">
        <w:rPr>
          <w:rFonts w:hint="eastAsia"/>
          <w:lang w:val="fr-CH"/>
        </w:rPr>
        <w:t>月</w:t>
      </w:r>
      <w:r w:rsidRPr="00E635F3">
        <w:rPr>
          <w:lang w:val="fr-CH"/>
        </w:rPr>
        <w:t>31</w:t>
      </w:r>
      <w:r w:rsidRPr="00E635F3">
        <w:rPr>
          <w:rFonts w:hint="eastAsia"/>
          <w:lang w:val="fr-CH"/>
        </w:rPr>
        <w:t>日通过的决议</w:t>
      </w:r>
    </w:p>
    <w:p w14:paraId="5A901380" w14:textId="77777777" w:rsidR="00616E58" w:rsidRDefault="00616E58" w:rsidP="007A0319">
      <w:pPr>
        <w:pStyle w:val="H1GC"/>
      </w:pPr>
      <w:r>
        <w:tab/>
      </w:r>
      <w:r w:rsidRPr="00DF0D1F">
        <w:rPr>
          <w:rFonts w:hint="eastAsia"/>
        </w:rPr>
        <w:t>49/</w:t>
      </w:r>
      <w:r>
        <w:rPr>
          <w:rFonts w:asciiTheme="majorBidi" w:hAnsiTheme="majorBidi" w:cstheme="majorBidi"/>
        </w:rPr>
        <w:t>13</w:t>
      </w:r>
      <w:r>
        <w:tab/>
      </w:r>
      <w:proofErr w:type="gramStart"/>
      <w:r w:rsidRPr="00DF0D1F">
        <w:rPr>
          <w:rFonts w:hint="eastAsia"/>
        </w:rPr>
        <w:t>食物权</w:t>
      </w:r>
      <w:proofErr w:type="gramEnd"/>
      <w:r w:rsidRPr="00DF0D1F">
        <w:rPr>
          <w:rFonts w:hint="eastAsia"/>
        </w:rPr>
        <w:t>特别报告员的任务</w:t>
      </w:r>
    </w:p>
    <w:p w14:paraId="6449031E" w14:textId="77777777" w:rsidR="00616E58" w:rsidRPr="00DF0D1F" w:rsidRDefault="00616E58" w:rsidP="00616E58">
      <w:pPr>
        <w:pStyle w:val="SingleTxtGC"/>
        <w:rPr>
          <w:rFonts w:ascii="Time New Roman" w:eastAsia="楷体" w:hAnsi="Time New Roman" w:hint="eastAsia"/>
        </w:rPr>
      </w:pPr>
      <w:r w:rsidRPr="00DF0D1F">
        <w:rPr>
          <w:rFonts w:ascii="Time New Roman" w:eastAsia="楷体" w:hAnsi="Time New Roman"/>
          <w:lang w:val="zh-CN"/>
        </w:rPr>
        <w:tab/>
      </w:r>
      <w:r w:rsidRPr="00DF0D1F">
        <w:rPr>
          <w:rFonts w:ascii="Time New Roman" w:eastAsia="楷体" w:hAnsi="Time New Roman"/>
          <w:lang w:val="zh-CN"/>
        </w:rPr>
        <w:t>人权理事会，</w:t>
      </w:r>
    </w:p>
    <w:p w14:paraId="60098C22" w14:textId="77777777" w:rsidR="00616E58" w:rsidRPr="00FA6A2C" w:rsidRDefault="00616E58" w:rsidP="00616E58">
      <w:pPr>
        <w:pStyle w:val="SingleTxtGC"/>
      </w:pPr>
      <w:r>
        <w:rPr>
          <w:rFonts w:eastAsia="楷体"/>
          <w:lang w:val="zh-CN"/>
        </w:rPr>
        <w:tab/>
      </w:r>
      <w:r w:rsidRPr="0048060F">
        <w:rPr>
          <w:rFonts w:eastAsia="楷体"/>
          <w:lang w:val="zh-CN"/>
        </w:rPr>
        <w:t>回顾</w:t>
      </w:r>
      <w:r>
        <w:rPr>
          <w:lang w:val="zh-CN"/>
        </w:rPr>
        <w:t>大会和人权理事会以往所有关于</w:t>
      </w:r>
      <w:proofErr w:type="gramStart"/>
      <w:r>
        <w:rPr>
          <w:lang w:val="zh-CN"/>
        </w:rPr>
        <w:t>食物权</w:t>
      </w:r>
      <w:proofErr w:type="gramEnd"/>
      <w:r>
        <w:rPr>
          <w:lang w:val="zh-CN"/>
        </w:rPr>
        <w:t>的决议，以及人权委员会所有关于这一问题的决议，</w:t>
      </w:r>
    </w:p>
    <w:p w14:paraId="6951E651" w14:textId="77777777" w:rsidR="00616E58" w:rsidRPr="00FA6A2C" w:rsidRDefault="00616E58" w:rsidP="00616E58">
      <w:pPr>
        <w:pStyle w:val="SingleTxtGC"/>
      </w:pPr>
      <w:r>
        <w:rPr>
          <w:rFonts w:eastAsia="楷体"/>
          <w:lang w:val="zh-CN"/>
        </w:rPr>
        <w:tab/>
      </w:r>
      <w:r w:rsidRPr="0048060F">
        <w:rPr>
          <w:rFonts w:eastAsia="楷体"/>
          <w:lang w:val="zh-CN"/>
        </w:rPr>
        <w:t>又回顾</w:t>
      </w:r>
      <w:r>
        <w:rPr>
          <w:lang w:val="zh-CN"/>
        </w:rPr>
        <w:t>人权理事会</w:t>
      </w:r>
      <w:r>
        <w:rPr>
          <w:lang w:val="zh-CN"/>
        </w:rPr>
        <w:t>2007</w:t>
      </w:r>
      <w:r>
        <w:rPr>
          <w:lang w:val="zh-CN"/>
        </w:rPr>
        <w:t>年</w:t>
      </w:r>
      <w:r>
        <w:rPr>
          <w:lang w:val="zh-CN"/>
        </w:rPr>
        <w:t>6</w:t>
      </w:r>
      <w:r>
        <w:rPr>
          <w:lang w:val="zh-CN"/>
        </w:rPr>
        <w:t>月</w:t>
      </w:r>
      <w:r>
        <w:rPr>
          <w:lang w:val="zh-CN"/>
        </w:rPr>
        <w:t>18</w:t>
      </w:r>
      <w:r>
        <w:rPr>
          <w:lang w:val="zh-CN"/>
        </w:rPr>
        <w:t>日关于</w:t>
      </w:r>
      <w:r>
        <w:rPr>
          <w:rFonts w:hint="eastAsia"/>
          <w:lang w:val="zh-CN"/>
        </w:rPr>
        <w:t>人权</w:t>
      </w:r>
      <w:r>
        <w:rPr>
          <w:lang w:val="zh-CN"/>
        </w:rPr>
        <w:t>理事会体制建设的第</w:t>
      </w:r>
      <w:r>
        <w:rPr>
          <w:lang w:val="zh-CN"/>
        </w:rPr>
        <w:t>5/1</w:t>
      </w:r>
      <w:r>
        <w:rPr>
          <w:lang w:val="zh-CN"/>
        </w:rPr>
        <w:t>号决议和关于理事会特别程序任务负责人行为守则的第</w:t>
      </w:r>
      <w:r>
        <w:rPr>
          <w:lang w:val="zh-CN"/>
        </w:rPr>
        <w:t>5/2</w:t>
      </w:r>
      <w:r>
        <w:rPr>
          <w:lang w:val="zh-CN"/>
        </w:rPr>
        <w:t>号决议，强调所有任务负责人均应根据这两项决议及其附件履行职责，</w:t>
      </w:r>
    </w:p>
    <w:p w14:paraId="05FD95D5" w14:textId="77777777" w:rsidR="00616E58" w:rsidRPr="00FA6A2C" w:rsidRDefault="00616E58" w:rsidP="00616E58">
      <w:pPr>
        <w:pStyle w:val="SingleTxtGC"/>
      </w:pPr>
      <w:r>
        <w:rPr>
          <w:rFonts w:eastAsia="楷体"/>
          <w:lang w:val="zh-CN"/>
        </w:rPr>
        <w:tab/>
      </w:r>
      <w:r w:rsidRPr="0048060F">
        <w:rPr>
          <w:rFonts w:eastAsia="楷体"/>
          <w:lang w:val="zh-CN"/>
        </w:rPr>
        <w:t>还回顾</w:t>
      </w:r>
      <w:r>
        <w:rPr>
          <w:lang w:val="zh-CN"/>
        </w:rPr>
        <w:t>人权理事会以往所有关于</w:t>
      </w:r>
      <w:proofErr w:type="gramStart"/>
      <w:r>
        <w:rPr>
          <w:lang w:val="zh-CN"/>
        </w:rPr>
        <w:t>食物权</w:t>
      </w:r>
      <w:proofErr w:type="gramEnd"/>
      <w:r>
        <w:rPr>
          <w:lang w:val="zh-CN"/>
        </w:rPr>
        <w:t>特别报告员的任务的决议，</w:t>
      </w:r>
    </w:p>
    <w:p w14:paraId="6C69CF23" w14:textId="77777777" w:rsidR="00616E58" w:rsidRPr="00FA6A2C" w:rsidRDefault="00616E58" w:rsidP="00616E58">
      <w:pPr>
        <w:pStyle w:val="SingleTxtGC"/>
      </w:pPr>
      <w:r>
        <w:rPr>
          <w:rFonts w:eastAsia="楷体"/>
          <w:lang w:val="zh-CN"/>
        </w:rPr>
        <w:tab/>
      </w:r>
      <w:r w:rsidRPr="0048060F">
        <w:rPr>
          <w:rFonts w:eastAsia="楷体"/>
          <w:lang w:val="zh-CN"/>
        </w:rPr>
        <w:t>回顾</w:t>
      </w:r>
      <w:r>
        <w:rPr>
          <w:lang w:val="zh-CN"/>
        </w:rPr>
        <w:t>《世界人权宣言》，其中规定人人有权享有为维持其健康和福祉所需的生活水准，包括食物，并回顾其他国际商定的承诺和发展目标，包括可持续发展目标所载的所有相关规定，</w:t>
      </w:r>
    </w:p>
    <w:p w14:paraId="323C6BD9" w14:textId="77777777" w:rsidR="00616E58" w:rsidRPr="00FA6A2C" w:rsidRDefault="00616E58" w:rsidP="00616E58">
      <w:pPr>
        <w:pStyle w:val="SingleTxtGC"/>
      </w:pPr>
      <w:r>
        <w:rPr>
          <w:lang w:val="zh-CN"/>
        </w:rPr>
        <w:tab/>
      </w:r>
      <w:r>
        <w:rPr>
          <w:lang w:val="zh-CN"/>
        </w:rPr>
        <w:t>在这一背景下</w:t>
      </w:r>
      <w:r w:rsidRPr="009847A2">
        <w:rPr>
          <w:rFonts w:eastAsia="楷体"/>
          <w:lang w:val="zh-CN"/>
        </w:rPr>
        <w:t>认识到</w:t>
      </w:r>
      <w:r>
        <w:rPr>
          <w:lang w:val="zh-CN"/>
        </w:rPr>
        <w:t>冠状病毒病</w:t>
      </w:r>
      <w:r>
        <w:rPr>
          <w:lang w:val="zh-CN"/>
        </w:rPr>
        <w:t>(COVID-19)</w:t>
      </w:r>
      <w:r>
        <w:rPr>
          <w:lang w:val="zh-CN"/>
        </w:rPr>
        <w:t>危机正在加剧粮食不安全，包括对人民生计、农业和粮食系统、价值链、粮食价格、营养和粮食安全造成破坏性影响，</w:t>
      </w:r>
    </w:p>
    <w:p w14:paraId="530240AB" w14:textId="77777777" w:rsidR="00616E58" w:rsidRPr="00FA6A2C" w:rsidRDefault="00616E58" w:rsidP="00616E58">
      <w:pPr>
        <w:pStyle w:val="SingleTxtGC"/>
      </w:pPr>
      <w:r>
        <w:rPr>
          <w:rFonts w:eastAsia="楷体"/>
          <w:lang w:val="zh-CN"/>
        </w:rPr>
        <w:tab/>
      </w:r>
      <w:r w:rsidRPr="009847A2">
        <w:rPr>
          <w:rFonts w:eastAsia="楷体"/>
          <w:lang w:val="zh-CN"/>
        </w:rPr>
        <w:t>又认识到</w:t>
      </w:r>
      <w:r>
        <w:rPr>
          <w:lang w:val="zh-CN"/>
        </w:rPr>
        <w:t>其他相互关联的全球危机可能加剧全球粮食不安全，包括世界许多地区千百万民众可能面临饥荒的风险，并承认联合国粮食及农业组织和世界粮食计划署以及联合国其他相关发展机构、基金和方案在这方面的重要作用，</w:t>
      </w:r>
    </w:p>
    <w:p w14:paraId="1877BBFC" w14:textId="77777777" w:rsidR="00616E58" w:rsidRPr="00FA6A2C" w:rsidRDefault="00616E58" w:rsidP="00616E58">
      <w:pPr>
        <w:pStyle w:val="SingleTxtGC"/>
      </w:pPr>
      <w:r>
        <w:rPr>
          <w:lang w:val="zh-CN"/>
        </w:rPr>
        <w:tab/>
        <w:t>1.</w:t>
      </w:r>
      <w:r>
        <w:rPr>
          <w:lang w:val="zh-CN"/>
        </w:rPr>
        <w:tab/>
      </w:r>
      <w:r w:rsidRPr="009847A2">
        <w:rPr>
          <w:rFonts w:eastAsia="楷体"/>
          <w:lang w:val="zh-CN"/>
        </w:rPr>
        <w:t>赞赏地注意到</w:t>
      </w:r>
      <w:proofErr w:type="gramStart"/>
      <w:r>
        <w:rPr>
          <w:lang w:val="zh-CN"/>
        </w:rPr>
        <w:t>食物权</w:t>
      </w:r>
      <w:proofErr w:type="gramEnd"/>
      <w:r>
        <w:rPr>
          <w:lang w:val="zh-CN"/>
        </w:rPr>
        <w:t>特别报告员在与</w:t>
      </w:r>
      <w:proofErr w:type="gramStart"/>
      <w:r>
        <w:rPr>
          <w:lang w:val="zh-CN"/>
        </w:rPr>
        <w:t>本任务</w:t>
      </w:r>
      <w:proofErr w:type="gramEnd"/>
      <w:r>
        <w:rPr>
          <w:rFonts w:hint="eastAsia"/>
          <w:lang w:val="zh-CN"/>
        </w:rPr>
        <w:t>有关</w:t>
      </w:r>
      <w:r>
        <w:rPr>
          <w:lang w:val="zh-CN"/>
        </w:rPr>
        <w:t>事项中的工作</w:t>
      </w:r>
      <w:r>
        <w:rPr>
          <w:rFonts w:hint="eastAsia"/>
          <w:lang w:val="zh-CN"/>
        </w:rPr>
        <w:t>；</w:t>
      </w:r>
    </w:p>
    <w:p w14:paraId="4473808C" w14:textId="77777777" w:rsidR="00616E58" w:rsidRPr="00FA6A2C" w:rsidRDefault="00616E58" w:rsidP="00616E58">
      <w:pPr>
        <w:pStyle w:val="SingleTxtGC"/>
      </w:pPr>
      <w:r>
        <w:rPr>
          <w:lang w:val="zh-CN"/>
        </w:rPr>
        <w:tab/>
        <w:t>2.</w:t>
      </w:r>
      <w:r>
        <w:rPr>
          <w:lang w:val="zh-CN"/>
        </w:rPr>
        <w:tab/>
      </w:r>
      <w:r w:rsidRPr="009847A2">
        <w:rPr>
          <w:rFonts w:eastAsia="楷体"/>
          <w:lang w:val="zh-CN"/>
        </w:rPr>
        <w:t>决定</w:t>
      </w:r>
      <w:r>
        <w:rPr>
          <w:lang w:val="zh-CN"/>
        </w:rPr>
        <w:t>将特别报告员的任务延长三年，以便任务负责人继续</w:t>
      </w:r>
      <w:r>
        <w:rPr>
          <w:rFonts w:hint="eastAsia"/>
          <w:lang w:val="zh-CN"/>
        </w:rPr>
        <w:t>按照</w:t>
      </w:r>
      <w:r>
        <w:rPr>
          <w:lang w:val="zh-CN"/>
        </w:rPr>
        <w:t>人权理事会</w:t>
      </w:r>
      <w:r>
        <w:rPr>
          <w:lang w:val="zh-CN"/>
        </w:rPr>
        <w:t>2007</w:t>
      </w:r>
      <w:r>
        <w:rPr>
          <w:lang w:val="zh-CN"/>
        </w:rPr>
        <w:t>年</w:t>
      </w:r>
      <w:r>
        <w:rPr>
          <w:lang w:val="zh-CN"/>
        </w:rPr>
        <w:t>9</w:t>
      </w:r>
      <w:r>
        <w:rPr>
          <w:lang w:val="zh-CN"/>
        </w:rPr>
        <w:t>月</w:t>
      </w:r>
      <w:r>
        <w:rPr>
          <w:lang w:val="zh-CN"/>
        </w:rPr>
        <w:t>27</w:t>
      </w:r>
      <w:r>
        <w:rPr>
          <w:lang w:val="zh-CN"/>
        </w:rPr>
        <w:t>日第</w:t>
      </w:r>
      <w:r>
        <w:rPr>
          <w:lang w:val="zh-CN"/>
        </w:rPr>
        <w:t>6/2</w:t>
      </w:r>
      <w:r>
        <w:rPr>
          <w:lang w:val="zh-CN"/>
        </w:rPr>
        <w:t>号决议规定的任务开展工作；</w:t>
      </w:r>
    </w:p>
    <w:p w14:paraId="1E175813" w14:textId="77777777" w:rsidR="00616E58" w:rsidRPr="00FA6A2C" w:rsidRDefault="00616E58" w:rsidP="007A0319">
      <w:pPr>
        <w:pStyle w:val="SingleTxtGC"/>
      </w:pPr>
      <w:r>
        <w:rPr>
          <w:lang w:val="zh-CN"/>
        </w:rPr>
        <w:lastRenderedPageBreak/>
        <w:tab/>
        <w:t>3.</w:t>
      </w:r>
      <w:r>
        <w:rPr>
          <w:lang w:val="zh-CN"/>
        </w:rPr>
        <w:tab/>
      </w:r>
      <w:r w:rsidRPr="009847A2">
        <w:rPr>
          <w:rFonts w:eastAsia="楷体"/>
          <w:lang w:val="zh-CN"/>
        </w:rPr>
        <w:t>请</w:t>
      </w:r>
      <w:r>
        <w:rPr>
          <w:lang w:val="zh-CN"/>
        </w:rPr>
        <w:t>秘书长和联合国人权事务高级专员继续为特别报告</w:t>
      </w:r>
      <w:proofErr w:type="gramStart"/>
      <w:r>
        <w:rPr>
          <w:lang w:val="zh-CN"/>
        </w:rPr>
        <w:t>员有效</w:t>
      </w:r>
      <w:proofErr w:type="gramEnd"/>
      <w:r>
        <w:rPr>
          <w:lang w:val="zh-CN"/>
        </w:rPr>
        <w:t>执行任务提供一切必要的人力和资金；</w:t>
      </w:r>
    </w:p>
    <w:p w14:paraId="009A82E2" w14:textId="77777777" w:rsidR="00616E58" w:rsidRPr="00FA6A2C" w:rsidRDefault="00616E58" w:rsidP="007A0319">
      <w:pPr>
        <w:pStyle w:val="SingleTxtGC"/>
      </w:pPr>
      <w:r>
        <w:rPr>
          <w:lang w:val="zh-CN"/>
        </w:rPr>
        <w:tab/>
        <w:t>4.</w:t>
      </w:r>
      <w:r>
        <w:rPr>
          <w:lang w:val="zh-CN"/>
        </w:rPr>
        <w:tab/>
      </w:r>
      <w:r w:rsidRPr="009847A2">
        <w:rPr>
          <w:rFonts w:eastAsia="楷体"/>
          <w:lang w:val="zh-CN"/>
        </w:rPr>
        <w:t>促请</w:t>
      </w:r>
      <w:r>
        <w:rPr>
          <w:lang w:val="zh-CN"/>
        </w:rPr>
        <w:t>各国政府与特别报告员合作并</w:t>
      </w:r>
      <w:r>
        <w:rPr>
          <w:rFonts w:hint="eastAsia"/>
          <w:lang w:val="zh-CN"/>
        </w:rPr>
        <w:t>提供</w:t>
      </w:r>
      <w:r>
        <w:rPr>
          <w:lang w:val="zh-CN"/>
        </w:rPr>
        <w:t>协助，</w:t>
      </w:r>
      <w:r>
        <w:rPr>
          <w:rFonts w:hint="eastAsia"/>
          <w:lang w:val="zh-CN"/>
        </w:rPr>
        <w:t>按照</w:t>
      </w:r>
      <w:r>
        <w:rPr>
          <w:lang w:val="zh-CN"/>
        </w:rPr>
        <w:t>任务负责人</w:t>
      </w:r>
      <w:r>
        <w:rPr>
          <w:rFonts w:hint="eastAsia"/>
          <w:lang w:val="zh-CN"/>
        </w:rPr>
        <w:t>的</w:t>
      </w:r>
      <w:r>
        <w:rPr>
          <w:lang w:val="zh-CN"/>
        </w:rPr>
        <w:t>请求</w:t>
      </w:r>
      <w:r>
        <w:rPr>
          <w:rFonts w:hint="eastAsia"/>
          <w:lang w:val="zh-CN"/>
        </w:rPr>
        <w:t>提供</w:t>
      </w:r>
      <w:r>
        <w:rPr>
          <w:lang w:val="zh-CN"/>
        </w:rPr>
        <w:t>一切必要资料，</w:t>
      </w:r>
      <w:r>
        <w:rPr>
          <w:rFonts w:hint="eastAsia"/>
          <w:lang w:val="zh-CN"/>
        </w:rPr>
        <w:t>并</w:t>
      </w:r>
      <w:r>
        <w:rPr>
          <w:lang w:val="zh-CN"/>
        </w:rPr>
        <w:t>认真考虑积极回应特别报告员提出的访问本国的请求，以便其更有效地履行任务；</w:t>
      </w:r>
    </w:p>
    <w:p w14:paraId="429BD17F" w14:textId="77777777" w:rsidR="00616E58" w:rsidRPr="00FA6A2C" w:rsidRDefault="00616E58" w:rsidP="007A0319">
      <w:pPr>
        <w:pStyle w:val="SingleTxtGC"/>
      </w:pPr>
      <w:r>
        <w:rPr>
          <w:lang w:val="zh-CN"/>
        </w:rPr>
        <w:tab/>
        <w:t>5.</w:t>
      </w:r>
      <w:r>
        <w:rPr>
          <w:lang w:val="zh-CN"/>
        </w:rPr>
        <w:tab/>
      </w:r>
      <w:r w:rsidRPr="009847A2">
        <w:rPr>
          <w:rFonts w:eastAsia="楷体"/>
          <w:lang w:val="zh-CN"/>
        </w:rPr>
        <w:t>请</w:t>
      </w:r>
      <w:r>
        <w:rPr>
          <w:lang w:val="zh-CN"/>
        </w:rPr>
        <w:t>各国政府、联合国有关机构、基金和方案、条约机构、包括非政府组织在内的民间社会行为方以及私营部门在特别报告员履行任务时给予充分合作，包括就实现</w:t>
      </w:r>
      <w:proofErr w:type="gramStart"/>
      <w:r>
        <w:rPr>
          <w:lang w:val="zh-CN"/>
        </w:rPr>
        <w:t>食物权</w:t>
      </w:r>
      <w:proofErr w:type="gramEnd"/>
      <w:r>
        <w:rPr>
          <w:lang w:val="zh-CN"/>
        </w:rPr>
        <w:t>的方式方法提出意见和建议；</w:t>
      </w:r>
    </w:p>
    <w:p w14:paraId="6EC0D438" w14:textId="77777777" w:rsidR="00616E58" w:rsidRPr="00FA6A2C" w:rsidRDefault="00616E58" w:rsidP="007A0319">
      <w:pPr>
        <w:pStyle w:val="SingleTxtGC"/>
      </w:pPr>
      <w:r>
        <w:rPr>
          <w:lang w:val="zh-CN"/>
        </w:rPr>
        <w:tab/>
        <w:t>6.</w:t>
      </w:r>
      <w:r>
        <w:rPr>
          <w:lang w:val="zh-CN"/>
        </w:rPr>
        <w:tab/>
      </w:r>
      <w:r w:rsidRPr="009847A2">
        <w:rPr>
          <w:rFonts w:eastAsia="楷体"/>
          <w:lang w:val="zh-CN"/>
        </w:rPr>
        <w:t>请</w:t>
      </w:r>
      <w:r>
        <w:rPr>
          <w:lang w:val="zh-CN"/>
        </w:rPr>
        <w:t>特别报告员根据人权理事会和大会各自的工作方案每年向其提交任务执行情况报告；</w:t>
      </w:r>
    </w:p>
    <w:p w14:paraId="769A60E6" w14:textId="77777777" w:rsidR="00616E58" w:rsidRPr="00FA6A2C" w:rsidRDefault="00616E58" w:rsidP="007A0319">
      <w:pPr>
        <w:pStyle w:val="SingleTxtGC"/>
      </w:pPr>
      <w:r>
        <w:rPr>
          <w:lang w:val="zh-CN"/>
        </w:rPr>
        <w:tab/>
        <w:t>7.</w:t>
      </w:r>
      <w:r>
        <w:rPr>
          <w:lang w:val="zh-CN"/>
        </w:rPr>
        <w:tab/>
      </w:r>
      <w:r w:rsidRPr="009847A2">
        <w:rPr>
          <w:rFonts w:eastAsia="楷体"/>
          <w:lang w:val="zh-CN"/>
        </w:rPr>
        <w:t>决定</w:t>
      </w:r>
      <w:r>
        <w:rPr>
          <w:lang w:val="zh-CN"/>
        </w:rPr>
        <w:t>根据理事会工作方案在同一议程项目下继续审议此事。</w:t>
      </w:r>
    </w:p>
    <w:p w14:paraId="40A8ADE5" w14:textId="57269EB8" w:rsidR="00616E58" w:rsidRDefault="00616E58" w:rsidP="00616E58">
      <w:pPr>
        <w:pStyle w:val="SingleTxtGC"/>
        <w:jc w:val="right"/>
        <w:rPr>
          <w:rFonts w:eastAsia="楷体"/>
        </w:rPr>
      </w:pPr>
      <w:r w:rsidRPr="00E635F3">
        <w:rPr>
          <w:rFonts w:eastAsia="楷体"/>
        </w:rPr>
        <w:t>2022</w:t>
      </w:r>
      <w:r w:rsidRPr="00E635F3">
        <w:rPr>
          <w:rFonts w:eastAsia="楷体" w:hint="eastAsia"/>
        </w:rPr>
        <w:t>年</w:t>
      </w:r>
      <w:r w:rsidRPr="00E635F3">
        <w:rPr>
          <w:rFonts w:eastAsia="楷体"/>
        </w:rPr>
        <w:t>3</w:t>
      </w:r>
      <w:r w:rsidRPr="00E635F3">
        <w:rPr>
          <w:rFonts w:eastAsia="楷体" w:hint="eastAsia"/>
        </w:rPr>
        <w:t>月</w:t>
      </w:r>
      <w:r w:rsidRPr="00E635F3">
        <w:rPr>
          <w:rFonts w:eastAsia="楷体"/>
        </w:rPr>
        <w:t>31</w:t>
      </w:r>
      <w:r w:rsidRPr="00E635F3">
        <w:rPr>
          <w:rFonts w:eastAsia="楷体" w:hint="eastAsia"/>
        </w:rPr>
        <w:t>日</w:t>
      </w:r>
      <w:r>
        <w:rPr>
          <w:rFonts w:eastAsia="楷体"/>
        </w:rPr>
        <w:br/>
      </w:r>
      <w:r w:rsidRPr="00E635F3">
        <w:rPr>
          <w:rFonts w:eastAsia="楷体" w:hint="eastAsia"/>
        </w:rPr>
        <w:t>第</w:t>
      </w:r>
      <w:r w:rsidRPr="00E635F3">
        <w:rPr>
          <w:rFonts w:eastAsia="楷体"/>
        </w:rPr>
        <w:t>55</w:t>
      </w:r>
      <w:r w:rsidRPr="00E635F3">
        <w:rPr>
          <w:rFonts w:eastAsia="楷体" w:hint="eastAsia"/>
        </w:rPr>
        <w:t>次会议</w:t>
      </w:r>
    </w:p>
    <w:p w14:paraId="2223FB6A" w14:textId="77777777" w:rsidR="00616E58" w:rsidRPr="000C2B9B" w:rsidRDefault="00616E58" w:rsidP="00616E58">
      <w:pPr>
        <w:pStyle w:val="SingleTxtG"/>
      </w:pPr>
      <w:r>
        <w:t>[</w:t>
      </w:r>
      <w:bookmarkStart w:id="0" w:name="_Hlk53667918"/>
      <w:r>
        <w:rPr>
          <w:rFonts w:hint="eastAsia"/>
        </w:rPr>
        <w:t>未经表决获得通过。</w:t>
      </w:r>
      <w:bookmarkEnd w:id="0"/>
      <w:r>
        <w:rPr>
          <w:lang w:eastAsia="ar-SA"/>
        </w:rPr>
        <w:t>]</w:t>
      </w:r>
    </w:p>
    <w:p w14:paraId="3E010F70" w14:textId="7FE9E818" w:rsidR="00616E58" w:rsidRDefault="00616E58" w:rsidP="00616E58">
      <w:pPr>
        <w:pStyle w:val="SingleTxtGC"/>
        <w:rPr>
          <w:lang w:val="fr-CH"/>
        </w:rPr>
      </w:pPr>
    </w:p>
    <w:p w14:paraId="44B528D2" w14:textId="77777777" w:rsidR="00966445" w:rsidRPr="002D6A9C" w:rsidRDefault="0096644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B79D289" w14:textId="067EACBB" w:rsidR="00966445" w:rsidRPr="00616E58" w:rsidRDefault="00966445" w:rsidP="00616E58">
      <w:pPr>
        <w:pStyle w:val="SingleTxtGC"/>
        <w:rPr>
          <w:rFonts w:hint="eastAsia"/>
          <w:lang w:val="fr-CH"/>
        </w:rPr>
      </w:pPr>
    </w:p>
    <w:sectPr w:rsidR="00966445" w:rsidRPr="00616E58"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9F3022" w14:textId="77777777" w:rsidR="00D54978" w:rsidRPr="000D319F" w:rsidRDefault="00D54978" w:rsidP="000D319F">
      <w:pPr>
        <w:pStyle w:val="af0"/>
        <w:spacing w:after="240"/>
        <w:ind w:left="907"/>
        <w:rPr>
          <w:rFonts w:asciiTheme="majorBidi" w:eastAsia="宋体" w:hAnsiTheme="majorBidi" w:cstheme="majorBidi"/>
          <w:sz w:val="21"/>
          <w:szCs w:val="21"/>
          <w:lang w:val="en-US"/>
        </w:rPr>
      </w:pPr>
    </w:p>
    <w:p w14:paraId="1706450C" w14:textId="77777777" w:rsidR="00D54978" w:rsidRPr="000D319F" w:rsidRDefault="00D5497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6E5EAE1" w14:textId="77777777" w:rsidR="00D54978" w:rsidRPr="000D319F" w:rsidRDefault="00D54978" w:rsidP="000D319F">
      <w:pPr>
        <w:pStyle w:val="af0"/>
      </w:pPr>
    </w:p>
  </w:endnote>
  <w:endnote w:type="continuationNotice" w:id="1">
    <w:p w14:paraId="6244ED29" w14:textId="77777777" w:rsidR="00D54978" w:rsidRDefault="00D5497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45A5C" w14:textId="77777777" w:rsidR="0068639E" w:rsidRPr="0068639E" w:rsidRDefault="0068639E" w:rsidP="0068639E">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68639E">
      <w:rPr>
        <w:rStyle w:val="af2"/>
        <w:b w:val="0"/>
        <w:snapToGrid w:val="0"/>
        <w:sz w:val="16"/>
      </w:rPr>
      <w:t>GE.22</w:t>
    </w:r>
    <w:proofErr w:type="spellEnd"/>
    <w:r w:rsidRPr="0068639E">
      <w:rPr>
        <w:rStyle w:val="af2"/>
        <w:b w:val="0"/>
        <w:snapToGrid w:val="0"/>
        <w:sz w:val="16"/>
      </w:rPr>
      <w:t>-05097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8C1512" w14:textId="77777777" w:rsidR="0068639E" w:rsidRPr="0068639E" w:rsidRDefault="0068639E" w:rsidP="0068639E">
    <w:pPr>
      <w:pStyle w:val="af0"/>
      <w:tabs>
        <w:tab w:val="right" w:pos="9638"/>
      </w:tabs>
      <w:rPr>
        <w:rStyle w:val="af2"/>
      </w:rPr>
    </w:pPr>
    <w:proofErr w:type="spellStart"/>
    <w:r>
      <w:t>GE.22</w:t>
    </w:r>
    <w:proofErr w:type="spellEnd"/>
    <w:r>
      <w:t>-05097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8F831" w14:textId="399C1419" w:rsidR="00056632" w:rsidRPr="00487939" w:rsidRDefault="0068639E"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7A84D9FB" wp14:editId="55AB7DA0">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-05097</w:t>
    </w:r>
    <w:r w:rsidR="00731A42" w:rsidRPr="00EE277A">
      <w:rPr>
        <w:sz w:val="20"/>
        <w:lang w:eastAsia="zh-CN"/>
      </w:rPr>
      <w:t xml:space="preserve"> (C)</w:t>
    </w:r>
    <w:r w:rsidR="008B4347">
      <w:rPr>
        <w:sz w:val="20"/>
        <w:lang w:eastAsia="zh-CN"/>
      </w:rPr>
      <w:tab/>
    </w:r>
    <w:r>
      <w:rPr>
        <w:sz w:val="20"/>
        <w:lang w:eastAsia="zh-CN"/>
      </w:rPr>
      <w:t>2504</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Pr>
        <w:sz w:val="20"/>
        <w:lang w:eastAsia="zh-CN"/>
      </w:rPr>
      <w:t>2804</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2EFF3E50" wp14:editId="11065F14">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5235D" w14:textId="77777777" w:rsidR="00D54978" w:rsidRPr="000157B1" w:rsidRDefault="00D54978"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418EF2E5" w14:textId="77777777" w:rsidR="00D54978" w:rsidRPr="000157B1" w:rsidRDefault="00D54978"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0CFCB41F" w14:textId="77777777" w:rsidR="00D54978" w:rsidRDefault="00D5497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2D32B1" w14:textId="77777777" w:rsidR="00056632" w:rsidRDefault="0068639E" w:rsidP="0068639E">
    <w:pPr>
      <w:pStyle w:val="af3"/>
    </w:pPr>
    <w:r>
      <w:t>A/</w:t>
    </w:r>
    <w:proofErr w:type="spellStart"/>
    <w:r>
      <w:t>HRC</w:t>
    </w:r>
    <w:proofErr w:type="spellEnd"/>
    <w:r>
      <w:t>/RES/49/13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604E4A" w14:textId="77777777" w:rsidR="00056632" w:rsidRPr="00202A30" w:rsidRDefault="0068639E" w:rsidP="0068639E">
    <w:pPr>
      <w:pStyle w:val="af3"/>
      <w:jc w:val="right"/>
    </w:pPr>
    <w:r>
      <w:t>A/</w:t>
    </w:r>
    <w:proofErr w:type="spellStart"/>
    <w:r>
      <w:t>HRC</w:t>
    </w:r>
    <w:proofErr w:type="spellEnd"/>
    <w:r>
      <w:t>/RES/49/13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978"/>
    <w:rsid w:val="00011483"/>
    <w:rsid w:val="00031F0C"/>
    <w:rsid w:val="00054E5E"/>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C00B0"/>
    <w:rsid w:val="005E01D9"/>
    <w:rsid w:val="005E3084"/>
    <w:rsid w:val="005E3A08"/>
    <w:rsid w:val="005E403A"/>
    <w:rsid w:val="00616E58"/>
    <w:rsid w:val="00623FC4"/>
    <w:rsid w:val="006749CD"/>
    <w:rsid w:val="00680656"/>
    <w:rsid w:val="0068639E"/>
    <w:rsid w:val="006B1119"/>
    <w:rsid w:val="006B74C7"/>
    <w:rsid w:val="006B7A8F"/>
    <w:rsid w:val="006C65D8"/>
    <w:rsid w:val="006E3E46"/>
    <w:rsid w:val="006E41E9"/>
    <w:rsid w:val="006E71B1"/>
    <w:rsid w:val="00705D89"/>
    <w:rsid w:val="00731A42"/>
    <w:rsid w:val="00767E69"/>
    <w:rsid w:val="0077079A"/>
    <w:rsid w:val="007803C3"/>
    <w:rsid w:val="007A0319"/>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66445"/>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22FC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54978"/>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C7A37D7"/>
  <w15:docId w15:val="{F0EA6DCC-F719-4EDB-B7BF-744565A69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SingleTxtG">
    <w:name w:val="_ Single Txt_G"/>
    <w:basedOn w:val="a"/>
    <w:link w:val="SingleTxtGChar"/>
    <w:qFormat/>
    <w:rsid w:val="00616E58"/>
    <w:pPr>
      <w:suppressAutoHyphens/>
      <w:overflowPunct/>
      <w:adjustRightInd/>
      <w:snapToGrid/>
      <w:spacing w:after="120" w:line="280" w:lineRule="exact"/>
      <w:ind w:left="1134" w:right="1134"/>
      <w:jc w:val="both"/>
    </w:pPr>
    <w:rPr>
      <w:snapToGrid/>
      <w:szCs w:val="10"/>
    </w:rPr>
  </w:style>
  <w:style w:type="character" w:customStyle="1" w:styleId="SingleTxtGChar">
    <w:name w:val="_ Single Txt_G Char"/>
    <w:link w:val="SingleTxtG"/>
    <w:qFormat/>
    <w:rsid w:val="00616E58"/>
    <w:rPr>
      <w:sz w:val="21"/>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895</Words>
  <Characters>996</Characters>
  <Application>Microsoft Office Word</Application>
  <DocSecurity>0</DocSecurity>
  <Lines>53</Lines>
  <Paragraphs>30</Paragraphs>
  <ScaleCrop>false</ScaleCrop>
  <Company>DCM</Company>
  <LinksUpToDate>false</LinksUpToDate>
  <CharactersWithSpaces>1036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A/HRC/RES/49/13</dc:title>
  <dc:subject>2205097</dc:subject>
  <dc:creator>JI</dc:creator>
  <cp:keywords/>
  <dc:description/>
  <cp:lastModifiedBy>Xiangli Ferschin-Ji</cp:lastModifiedBy>
  <cp:revision>2</cp:revision>
  <cp:lastPrinted>2014-05-09T11:28:00Z</cp:lastPrinted>
  <dcterms:created xsi:type="dcterms:W3CDTF">2022-04-28T08:39:00Z</dcterms:created>
  <dcterms:modified xsi:type="dcterms:W3CDTF">2022-04-28T08:39:00Z</dcterms:modified>
</cp:coreProperties>
</file>