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3AC58E01" w14:textId="77777777" w:rsidTr="00B614C4">
        <w:trPr>
          <w:trHeight w:hRule="exact" w:val="851"/>
        </w:trPr>
        <w:tc>
          <w:tcPr>
            <w:tcW w:w="1280" w:type="dxa"/>
            <w:tcBorders>
              <w:bottom w:val="single" w:sz="4" w:space="0" w:color="auto"/>
            </w:tcBorders>
          </w:tcPr>
          <w:p w14:paraId="4081518D" w14:textId="77777777" w:rsidR="00CE1D1C" w:rsidRPr="00F124C6" w:rsidRDefault="00CE1D1C" w:rsidP="00B614C4">
            <w:pPr>
              <w:pStyle w:val="H23GC"/>
            </w:pPr>
          </w:p>
        </w:tc>
        <w:tc>
          <w:tcPr>
            <w:tcW w:w="2273" w:type="dxa"/>
            <w:tcBorders>
              <w:bottom w:val="single" w:sz="4" w:space="0" w:color="auto"/>
            </w:tcBorders>
            <w:vAlign w:val="bottom"/>
          </w:tcPr>
          <w:p w14:paraId="3C2255DB" w14:textId="77777777"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0C447EEA" w14:textId="7D3B99B7" w:rsidR="00CE1D1C" w:rsidRPr="000015AD" w:rsidRDefault="00425535" w:rsidP="00B614C4">
            <w:pPr>
              <w:spacing w:line="240" w:lineRule="atLeast"/>
              <w:jc w:val="right"/>
              <w:rPr>
                <w:sz w:val="20"/>
                <w:szCs w:val="21"/>
              </w:rPr>
            </w:pPr>
            <w:proofErr w:type="spellStart"/>
            <w:r>
              <w:rPr>
                <w:sz w:val="40"/>
                <w:szCs w:val="21"/>
              </w:rPr>
              <w:t>CCPR</w:t>
            </w:r>
            <w:proofErr w:type="spellEnd"/>
            <w:r w:rsidR="000015AD">
              <w:rPr>
                <w:sz w:val="20"/>
                <w:szCs w:val="21"/>
              </w:rPr>
              <w:t>/</w:t>
            </w:r>
            <w:r>
              <w:rPr>
                <w:sz w:val="20"/>
                <w:szCs w:val="21"/>
              </w:rPr>
              <w:t>C</w:t>
            </w:r>
            <w:r w:rsidR="000015AD">
              <w:rPr>
                <w:sz w:val="20"/>
                <w:szCs w:val="21"/>
              </w:rPr>
              <w:t>/</w:t>
            </w:r>
            <w:proofErr w:type="spellStart"/>
            <w:r>
              <w:rPr>
                <w:sz w:val="20"/>
                <w:szCs w:val="21"/>
              </w:rPr>
              <w:t>URY</w:t>
            </w:r>
            <w:proofErr w:type="spellEnd"/>
            <w:r w:rsidR="000015AD">
              <w:rPr>
                <w:sz w:val="20"/>
                <w:szCs w:val="21"/>
              </w:rPr>
              <w:t>/</w:t>
            </w:r>
            <w:r>
              <w:rPr>
                <w:sz w:val="20"/>
                <w:szCs w:val="21"/>
              </w:rPr>
              <w:t>CO</w:t>
            </w:r>
            <w:r w:rsidR="000015AD">
              <w:rPr>
                <w:sz w:val="20"/>
                <w:szCs w:val="21"/>
              </w:rPr>
              <w:t>/</w:t>
            </w:r>
            <w:r>
              <w:rPr>
                <w:sz w:val="20"/>
                <w:szCs w:val="21"/>
              </w:rPr>
              <w:t>6</w:t>
            </w:r>
          </w:p>
        </w:tc>
      </w:tr>
      <w:tr w:rsidR="00CE1D1C" w:rsidRPr="00F124C6" w14:paraId="219016CD" w14:textId="77777777" w:rsidTr="00B614C4">
        <w:trPr>
          <w:trHeight w:hRule="exact" w:val="2835"/>
        </w:trPr>
        <w:tc>
          <w:tcPr>
            <w:tcW w:w="1280" w:type="dxa"/>
            <w:tcBorders>
              <w:top w:val="single" w:sz="4" w:space="0" w:color="auto"/>
              <w:bottom w:val="single" w:sz="12" w:space="0" w:color="auto"/>
            </w:tcBorders>
          </w:tcPr>
          <w:p w14:paraId="47E5A2A4" w14:textId="77777777" w:rsidR="00CE1D1C" w:rsidRPr="00F124C6" w:rsidRDefault="00CE1D1C" w:rsidP="00B614C4">
            <w:pPr>
              <w:spacing w:line="120" w:lineRule="atLeast"/>
              <w:rPr>
                <w:sz w:val="10"/>
                <w:szCs w:val="10"/>
              </w:rPr>
            </w:pPr>
          </w:p>
          <w:p w14:paraId="4F9D4518"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10CAFA5B" wp14:editId="55F33C17">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F70898D"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7B59CC46" w14:textId="6EAC31E7" w:rsidR="00CE1D1C" w:rsidRPr="0004600B" w:rsidRDefault="00425535" w:rsidP="00B614C4">
            <w:pPr>
              <w:spacing w:before="240" w:line="240" w:lineRule="atLeast"/>
              <w:rPr>
                <w:sz w:val="20"/>
              </w:rPr>
            </w:pPr>
            <w:r>
              <w:rPr>
                <w:sz w:val="20"/>
              </w:rPr>
              <w:t>Distr.: General</w:t>
            </w:r>
          </w:p>
          <w:p w14:paraId="3EFE8268" w14:textId="2EC735E0" w:rsidR="00CE1D1C" w:rsidRPr="00F124C6" w:rsidRDefault="00425535" w:rsidP="00B614C4">
            <w:pPr>
              <w:spacing w:line="240" w:lineRule="atLeast"/>
              <w:rPr>
                <w:sz w:val="20"/>
              </w:rPr>
            </w:pPr>
            <w:r>
              <w:rPr>
                <w:sz w:val="20"/>
              </w:rPr>
              <w:t>3</w:t>
            </w:r>
            <w:r w:rsidR="007776CF">
              <w:rPr>
                <w:sz w:val="20"/>
              </w:rPr>
              <w:t xml:space="preserve"> </w:t>
            </w:r>
            <w:r>
              <w:rPr>
                <w:sz w:val="20"/>
              </w:rPr>
              <w:t>October</w:t>
            </w:r>
            <w:r w:rsidR="00EA7E67">
              <w:rPr>
                <w:sz w:val="20"/>
              </w:rPr>
              <w:t xml:space="preserve"> </w:t>
            </w:r>
            <w:r>
              <w:rPr>
                <w:sz w:val="20"/>
              </w:rPr>
              <w:t>2</w:t>
            </w:r>
            <w:r w:rsidR="00EA7E67">
              <w:rPr>
                <w:sz w:val="20"/>
              </w:rPr>
              <w:t>0</w:t>
            </w:r>
            <w:r>
              <w:rPr>
                <w:sz w:val="20"/>
              </w:rPr>
              <w:t>22</w:t>
            </w:r>
          </w:p>
          <w:p w14:paraId="44DD95B0" w14:textId="1C265526" w:rsidR="00CE1D1C" w:rsidRPr="00F124C6" w:rsidRDefault="00425535" w:rsidP="00B614C4">
            <w:pPr>
              <w:spacing w:line="240" w:lineRule="atLeast"/>
              <w:rPr>
                <w:sz w:val="20"/>
              </w:rPr>
            </w:pPr>
            <w:r>
              <w:rPr>
                <w:sz w:val="20"/>
              </w:rPr>
              <w:t>Chinese</w:t>
            </w:r>
            <w:r w:rsidR="00CE1D1C" w:rsidRPr="00F124C6">
              <w:rPr>
                <w:sz w:val="20"/>
              </w:rPr>
              <w:t xml:space="preserve"> </w:t>
            </w:r>
          </w:p>
          <w:p w14:paraId="03C46CD7" w14:textId="2003C7C1" w:rsidR="00CE1D1C" w:rsidRPr="00F124C6" w:rsidRDefault="00425535" w:rsidP="00B614C4">
            <w:pPr>
              <w:spacing w:line="240" w:lineRule="atLeast"/>
            </w:pPr>
            <w:r>
              <w:rPr>
                <w:sz w:val="20"/>
              </w:rPr>
              <w:t xml:space="preserve">Original: </w:t>
            </w:r>
            <w:r w:rsidR="00EC6E0A" w:rsidRPr="00EC6E0A">
              <w:rPr>
                <w:sz w:val="20"/>
              </w:rPr>
              <w:t>Spanish</w:t>
            </w:r>
          </w:p>
        </w:tc>
      </w:tr>
    </w:tbl>
    <w:p w14:paraId="2FC76DC5" w14:textId="3F9DE0A5" w:rsidR="000015AD" w:rsidRDefault="007776CF" w:rsidP="007776CF">
      <w:pPr>
        <w:pStyle w:val="a9"/>
        <w:spacing w:before="120"/>
        <w:rPr>
          <w:rFonts w:ascii="Time New Roman" w:eastAsia="黑体" w:hAnsi="Time New Roman" w:hint="eastAsia"/>
          <w:sz w:val="24"/>
          <w:szCs w:val="24"/>
        </w:rPr>
      </w:pPr>
      <w:r w:rsidRPr="007776CF">
        <w:rPr>
          <w:rFonts w:ascii="Time New Roman" w:eastAsia="黑体" w:hAnsi="Time New Roman" w:hint="eastAsia"/>
          <w:sz w:val="24"/>
          <w:szCs w:val="24"/>
        </w:rPr>
        <w:t>人权事务委员会</w:t>
      </w:r>
    </w:p>
    <w:p w14:paraId="6C06426B" w14:textId="77777777" w:rsidR="00451A71" w:rsidRPr="00451A71" w:rsidRDefault="00451A71" w:rsidP="00E137E7">
      <w:pPr>
        <w:pStyle w:val="HChGC"/>
        <w:spacing w:before="440" w:after="320"/>
        <w:rPr>
          <w:lang w:val="en-CA"/>
        </w:rPr>
      </w:pPr>
      <w:r w:rsidRPr="00451A71">
        <w:rPr>
          <w:lang w:val="en-CA"/>
        </w:rPr>
        <w:tab/>
      </w:r>
      <w:r w:rsidRPr="00451A71">
        <w:rPr>
          <w:lang w:val="en-CA"/>
        </w:rPr>
        <w:tab/>
      </w:r>
      <w:r w:rsidRPr="00451A71">
        <w:rPr>
          <w:rFonts w:hint="eastAsia"/>
          <w:lang w:val="en-CA"/>
        </w:rPr>
        <w:t>关于乌拉圭第六次定期报告的结论性意见</w:t>
      </w:r>
      <w:r w:rsidRPr="00451A71">
        <w:rPr>
          <w:bCs/>
          <w:lang w:val="en-CA"/>
        </w:rPr>
        <w:footnoteReference w:customMarkFollows="1" w:id="2"/>
        <w:t>*</w:t>
      </w:r>
    </w:p>
    <w:p w14:paraId="472EF5BC" w14:textId="34ADE8FD" w:rsidR="00451A71" w:rsidRPr="00451A71" w:rsidRDefault="00425535" w:rsidP="00451A71">
      <w:pPr>
        <w:pStyle w:val="SingleTxtGC"/>
        <w:rPr>
          <w:lang w:val="en-CA"/>
        </w:rPr>
      </w:pPr>
      <w:r>
        <w:rPr>
          <w:lang w:val="en-CA"/>
        </w:rPr>
        <w:t>1</w:t>
      </w:r>
      <w:r w:rsidR="00451A71" w:rsidRPr="00451A71">
        <w:rPr>
          <w:lang w:val="en-CA"/>
        </w:rPr>
        <w:t>.</w:t>
      </w:r>
      <w:r w:rsidR="00451A71" w:rsidRPr="00451A71">
        <w:rPr>
          <w:lang w:val="en-CA"/>
        </w:rPr>
        <w:tab/>
      </w:r>
      <w:r w:rsidR="00451A71" w:rsidRPr="00451A71">
        <w:rPr>
          <w:rFonts w:hint="eastAsia"/>
          <w:lang w:val="en-CA"/>
        </w:rPr>
        <w:t>关于乌拉圭的第六次定期报告</w:t>
      </w:r>
      <w:r w:rsidR="00451A71" w:rsidRPr="00451A71">
        <w:rPr>
          <w:vertAlign w:val="superscript"/>
          <w:lang w:val="en-CA"/>
        </w:rPr>
        <w:footnoteReference w:id="3"/>
      </w:r>
      <w:r w:rsidR="00451A71" w:rsidRPr="00451A71">
        <w:rPr>
          <w:rFonts w:hint="eastAsia"/>
          <w:lang w:val="en-CA"/>
        </w:rPr>
        <w:t>，委员会在</w:t>
      </w:r>
      <w:r>
        <w:rPr>
          <w:rFonts w:hint="eastAsia"/>
          <w:lang w:val="en-CA"/>
        </w:rPr>
        <w:t>2</w:t>
      </w:r>
      <w:r w:rsidR="00451A71" w:rsidRPr="00451A71">
        <w:rPr>
          <w:lang w:val="en-CA"/>
        </w:rPr>
        <w:t>0</w:t>
      </w:r>
      <w:r>
        <w:rPr>
          <w:lang w:val="en-CA"/>
        </w:rPr>
        <w:t>22</w:t>
      </w:r>
      <w:r w:rsidR="00451A71" w:rsidRPr="00451A71">
        <w:rPr>
          <w:rFonts w:hint="eastAsia"/>
          <w:lang w:val="en-CA"/>
        </w:rPr>
        <w:t>年</w:t>
      </w:r>
      <w:r>
        <w:rPr>
          <w:rFonts w:hint="eastAsia"/>
          <w:lang w:val="en-CA"/>
        </w:rPr>
        <w:t>6</w:t>
      </w:r>
      <w:r w:rsidR="00451A71" w:rsidRPr="00451A71">
        <w:rPr>
          <w:rFonts w:hint="eastAsia"/>
          <w:lang w:val="en-CA"/>
        </w:rPr>
        <w:t>月</w:t>
      </w:r>
      <w:r>
        <w:rPr>
          <w:rFonts w:hint="eastAsia"/>
          <w:lang w:val="en-CA"/>
        </w:rPr>
        <w:t>3</w:t>
      </w:r>
      <w:r w:rsidR="00451A71" w:rsidRPr="00451A71">
        <w:rPr>
          <w:lang w:val="en-CA"/>
        </w:rPr>
        <w:t>0</w:t>
      </w:r>
      <w:r w:rsidR="00451A71" w:rsidRPr="00451A71">
        <w:rPr>
          <w:rFonts w:hint="eastAsia"/>
          <w:lang w:val="en-CA"/>
        </w:rPr>
        <w:t>日和</w:t>
      </w:r>
      <w:r>
        <w:rPr>
          <w:rFonts w:hint="eastAsia"/>
          <w:lang w:val="en-CA"/>
        </w:rPr>
        <w:t>7</w:t>
      </w:r>
      <w:r w:rsidR="00451A71" w:rsidRPr="00451A71">
        <w:rPr>
          <w:rFonts w:hint="eastAsia"/>
          <w:lang w:val="en-CA"/>
        </w:rPr>
        <w:t>月</w:t>
      </w:r>
      <w:r>
        <w:rPr>
          <w:rFonts w:hint="eastAsia"/>
          <w:lang w:val="en-CA"/>
        </w:rPr>
        <w:t>1</w:t>
      </w:r>
      <w:r w:rsidR="00451A71" w:rsidRPr="00451A71">
        <w:rPr>
          <w:rFonts w:hint="eastAsia"/>
          <w:lang w:val="en-CA"/>
        </w:rPr>
        <w:t>日举行的第</w:t>
      </w:r>
      <w:r>
        <w:rPr>
          <w:rFonts w:hint="eastAsia"/>
          <w:lang w:val="en-CA"/>
        </w:rPr>
        <w:t>3</w:t>
      </w:r>
      <w:r w:rsidR="00EA74BB">
        <w:rPr>
          <w:lang w:val="en-CA"/>
        </w:rPr>
        <w:t>8</w:t>
      </w:r>
      <w:r>
        <w:rPr>
          <w:lang w:val="en-CA"/>
        </w:rPr>
        <w:t>82</w:t>
      </w:r>
      <w:r w:rsidR="00451A71" w:rsidRPr="00451A71">
        <w:rPr>
          <w:rFonts w:hint="eastAsia"/>
          <w:lang w:val="en-CA"/>
        </w:rPr>
        <w:t>和第</w:t>
      </w:r>
      <w:r>
        <w:rPr>
          <w:rFonts w:hint="eastAsia"/>
          <w:lang w:val="en-CA"/>
        </w:rPr>
        <w:t>3</w:t>
      </w:r>
      <w:r w:rsidR="00EA74BB">
        <w:rPr>
          <w:lang w:val="en-CA"/>
        </w:rPr>
        <w:t>8</w:t>
      </w:r>
      <w:r>
        <w:rPr>
          <w:lang w:val="en-CA"/>
        </w:rPr>
        <w:t>83</w:t>
      </w:r>
      <w:r w:rsidR="00451A71" w:rsidRPr="00451A71">
        <w:rPr>
          <w:rFonts w:hint="eastAsia"/>
          <w:lang w:val="en-CA"/>
        </w:rPr>
        <w:t>次会议</w:t>
      </w:r>
      <w:r w:rsidR="00451A71" w:rsidRPr="00451A71">
        <w:rPr>
          <w:vertAlign w:val="superscript"/>
          <w:lang w:val="en-CA"/>
        </w:rPr>
        <w:footnoteReference w:id="4"/>
      </w:r>
      <w:r>
        <w:rPr>
          <w:rFonts w:hint="eastAsia"/>
          <w:lang w:val="en-CA"/>
        </w:rPr>
        <w:t xml:space="preserve"> </w:t>
      </w:r>
      <w:r w:rsidR="00451A71" w:rsidRPr="00451A71">
        <w:rPr>
          <w:rFonts w:hint="eastAsia"/>
          <w:lang w:val="en-CA"/>
        </w:rPr>
        <w:t>上进行了审议。委员会在</w:t>
      </w:r>
      <w:r>
        <w:rPr>
          <w:rFonts w:hint="eastAsia"/>
          <w:lang w:val="en-CA"/>
        </w:rPr>
        <w:t>2</w:t>
      </w:r>
      <w:r w:rsidR="00451A71" w:rsidRPr="00451A71">
        <w:rPr>
          <w:lang w:val="en-CA"/>
        </w:rPr>
        <w:t>0</w:t>
      </w:r>
      <w:r>
        <w:rPr>
          <w:lang w:val="en-CA"/>
        </w:rPr>
        <w:t>22</w:t>
      </w:r>
      <w:r w:rsidR="00451A71" w:rsidRPr="00451A71">
        <w:rPr>
          <w:rFonts w:hint="eastAsia"/>
          <w:lang w:val="en-CA"/>
        </w:rPr>
        <w:t>年</w:t>
      </w:r>
      <w:r>
        <w:rPr>
          <w:rFonts w:hint="eastAsia"/>
          <w:lang w:val="en-CA"/>
        </w:rPr>
        <w:t>7</w:t>
      </w:r>
      <w:r w:rsidR="00451A71" w:rsidRPr="00451A71">
        <w:rPr>
          <w:rFonts w:hint="eastAsia"/>
          <w:lang w:val="en-CA"/>
        </w:rPr>
        <w:t>月</w:t>
      </w:r>
      <w:r>
        <w:rPr>
          <w:rFonts w:hint="eastAsia"/>
          <w:lang w:val="en-CA"/>
        </w:rPr>
        <w:t>2</w:t>
      </w:r>
      <w:r w:rsidR="00451A71" w:rsidRPr="00451A71">
        <w:rPr>
          <w:lang w:val="en-CA"/>
        </w:rPr>
        <w:t>0</w:t>
      </w:r>
      <w:r w:rsidR="00451A71" w:rsidRPr="00451A71">
        <w:rPr>
          <w:rFonts w:hint="eastAsia"/>
          <w:lang w:val="en-CA"/>
        </w:rPr>
        <w:t>日举行的第</w:t>
      </w:r>
      <w:r>
        <w:rPr>
          <w:rFonts w:hint="eastAsia"/>
          <w:lang w:val="en-CA"/>
        </w:rPr>
        <w:t>3</w:t>
      </w:r>
      <w:r>
        <w:rPr>
          <w:lang w:val="en-CA"/>
        </w:rPr>
        <w:t>9</w:t>
      </w:r>
      <w:r w:rsidR="00451A71" w:rsidRPr="00451A71">
        <w:rPr>
          <w:lang w:val="en-CA"/>
        </w:rPr>
        <w:t>0</w:t>
      </w:r>
      <w:r>
        <w:rPr>
          <w:lang w:val="en-CA"/>
        </w:rPr>
        <w:t>8</w:t>
      </w:r>
      <w:r w:rsidR="00451A71" w:rsidRPr="00451A71">
        <w:rPr>
          <w:rFonts w:hint="eastAsia"/>
          <w:lang w:val="en-CA"/>
        </w:rPr>
        <w:t>次会议上通过了本结论性意见</w:t>
      </w:r>
    </w:p>
    <w:p w14:paraId="6F9618AB" w14:textId="522B1719" w:rsidR="00451A71" w:rsidRPr="00451A71" w:rsidRDefault="00451A71" w:rsidP="00425535">
      <w:pPr>
        <w:pStyle w:val="H1GC"/>
        <w:rPr>
          <w:lang w:val="en-CA"/>
        </w:rPr>
      </w:pPr>
      <w:r w:rsidRPr="00451A71">
        <w:rPr>
          <w:lang w:val="en-CA"/>
        </w:rPr>
        <w:tab/>
      </w:r>
      <w:r w:rsidR="00425535">
        <w:rPr>
          <w:lang w:val="en-CA"/>
        </w:rPr>
        <w:t>A</w:t>
      </w:r>
      <w:r w:rsidRPr="00451A71">
        <w:rPr>
          <w:lang w:val="en-CA"/>
        </w:rPr>
        <w:t>.</w:t>
      </w:r>
      <w:r w:rsidRPr="00451A71">
        <w:rPr>
          <w:lang w:val="en-CA"/>
        </w:rPr>
        <w:tab/>
      </w:r>
      <w:r w:rsidRPr="00451A71">
        <w:rPr>
          <w:rFonts w:hint="eastAsia"/>
          <w:lang w:val="en-CA"/>
        </w:rPr>
        <w:t>导言</w:t>
      </w:r>
    </w:p>
    <w:p w14:paraId="6C3D3D1F" w14:textId="28FD681B" w:rsidR="00451A71" w:rsidRPr="00451A71" w:rsidRDefault="00425535" w:rsidP="00451A71">
      <w:pPr>
        <w:pStyle w:val="SingleTxtGC"/>
        <w:rPr>
          <w:lang w:val="en-CA"/>
        </w:rPr>
      </w:pPr>
      <w:r>
        <w:rPr>
          <w:lang w:val="en-CA"/>
        </w:rPr>
        <w:t>2</w:t>
      </w:r>
      <w:r w:rsidR="00451A71" w:rsidRPr="00451A71">
        <w:rPr>
          <w:lang w:val="en-CA"/>
        </w:rPr>
        <w:t>.</w:t>
      </w:r>
      <w:r w:rsidR="00451A71" w:rsidRPr="00451A71">
        <w:rPr>
          <w:lang w:val="en-CA"/>
        </w:rPr>
        <w:tab/>
      </w:r>
      <w:r w:rsidR="00451A71" w:rsidRPr="00451A71">
        <w:rPr>
          <w:lang w:val="en-GB"/>
        </w:rPr>
        <w:t>委员会欢迎乌拉圭提交</w:t>
      </w:r>
      <w:r w:rsidR="00451A71" w:rsidRPr="00451A71">
        <w:rPr>
          <w:rFonts w:hint="eastAsia"/>
          <w:lang w:val="en-GB"/>
        </w:rPr>
        <w:t>的</w:t>
      </w:r>
      <w:r w:rsidR="00451A71" w:rsidRPr="00451A71">
        <w:rPr>
          <w:lang w:val="en-GB"/>
        </w:rPr>
        <w:t>第六次定期报告及其中所载资料。委员会对</w:t>
      </w:r>
      <w:r w:rsidR="00451A71" w:rsidRPr="00451A71">
        <w:rPr>
          <w:rFonts w:hint="eastAsia"/>
          <w:lang w:val="en-GB"/>
        </w:rPr>
        <w:t>再次</w:t>
      </w:r>
      <w:r w:rsidR="00451A71" w:rsidRPr="00451A71">
        <w:rPr>
          <w:lang w:val="en-GB"/>
        </w:rPr>
        <w:t>有机会与缔约国高级别代表团</w:t>
      </w:r>
      <w:r w:rsidR="00451A71" w:rsidRPr="00451A71">
        <w:rPr>
          <w:rFonts w:hint="eastAsia"/>
          <w:lang w:val="en-GB"/>
        </w:rPr>
        <w:t>进行</w:t>
      </w:r>
      <w:r w:rsidR="00451A71" w:rsidRPr="00451A71">
        <w:rPr>
          <w:lang w:val="en-GB"/>
        </w:rPr>
        <w:t>公开和建设性对话表示赞赏。委员会感谢缔约国提供资料，说明在报告所涉期间为执行《公约》条款采取的措施。委员会还感谢缔约国接受简化报告程序，</w:t>
      </w:r>
      <w:r w:rsidR="00451A71" w:rsidRPr="00451A71">
        <w:rPr>
          <w:rFonts w:hint="eastAsia"/>
          <w:lang w:val="en-GB"/>
        </w:rPr>
        <w:t>针对</w:t>
      </w:r>
      <w:r w:rsidR="00451A71" w:rsidRPr="00451A71">
        <w:rPr>
          <w:lang w:val="en-GB"/>
        </w:rPr>
        <w:t>根据该程序编写的报告</w:t>
      </w:r>
      <w:proofErr w:type="gramStart"/>
      <w:r w:rsidR="00451A71" w:rsidRPr="00451A71">
        <w:rPr>
          <w:lang w:val="en-GB"/>
        </w:rPr>
        <w:t>前问题</w:t>
      </w:r>
      <w:proofErr w:type="gramEnd"/>
      <w:r w:rsidR="00451A71" w:rsidRPr="00451A71">
        <w:rPr>
          <w:lang w:val="en-GB"/>
        </w:rPr>
        <w:t>清单</w:t>
      </w:r>
      <w:r w:rsidR="00451A71" w:rsidRPr="00451A71">
        <w:rPr>
          <w:rFonts w:hint="eastAsia"/>
          <w:lang w:val="en-GB"/>
        </w:rPr>
        <w:t>提交</w:t>
      </w:r>
      <w:r w:rsidR="00451A71" w:rsidRPr="00451A71">
        <w:rPr>
          <w:lang w:val="en-GB"/>
        </w:rPr>
        <w:t>第六次定期报告</w:t>
      </w:r>
      <w:r w:rsidR="00451A71" w:rsidRPr="00451A71">
        <w:rPr>
          <w:vertAlign w:val="superscript"/>
          <w:lang w:val="en-CA"/>
        </w:rPr>
        <w:footnoteReference w:id="5"/>
      </w:r>
      <w:r w:rsidR="00451A71" w:rsidRPr="00451A71">
        <w:rPr>
          <w:lang w:val="en-GB"/>
        </w:rPr>
        <w:t>。委员会</w:t>
      </w:r>
      <w:r w:rsidR="00451A71" w:rsidRPr="00451A71">
        <w:rPr>
          <w:rFonts w:hint="eastAsia"/>
          <w:lang w:val="en-GB"/>
        </w:rPr>
        <w:t>表示赞赏</w:t>
      </w:r>
      <w:r w:rsidR="00451A71" w:rsidRPr="00451A71">
        <w:rPr>
          <w:lang w:val="en-GB"/>
        </w:rPr>
        <w:t>有机会与缔约国高级别代表团就报告所涉期间为执行《公约》条款采取的措施</w:t>
      </w:r>
      <w:r w:rsidR="00451A71" w:rsidRPr="00451A71">
        <w:rPr>
          <w:rFonts w:hint="eastAsia"/>
          <w:lang w:val="en-GB"/>
        </w:rPr>
        <w:t>再次举行</w:t>
      </w:r>
      <w:r w:rsidR="00451A71" w:rsidRPr="00451A71">
        <w:rPr>
          <w:lang w:val="en-GB"/>
        </w:rPr>
        <w:t>建设性对话。委员会感谢缔约国代表团提供的口头答复和</w:t>
      </w:r>
      <w:r w:rsidR="00451A71" w:rsidRPr="00451A71">
        <w:rPr>
          <w:rFonts w:hint="eastAsia"/>
          <w:lang w:val="en-GB"/>
        </w:rPr>
        <w:t>向委员会提供的</w:t>
      </w:r>
      <w:r w:rsidR="00451A71" w:rsidRPr="00451A71">
        <w:rPr>
          <w:lang w:val="en-GB"/>
        </w:rPr>
        <w:t>书面补充资料</w:t>
      </w:r>
      <w:r w:rsidR="00451A71" w:rsidRPr="00451A71">
        <w:rPr>
          <w:rFonts w:hint="eastAsia"/>
          <w:lang w:val="en-GB"/>
        </w:rPr>
        <w:t>。</w:t>
      </w:r>
    </w:p>
    <w:p w14:paraId="045EC8C6" w14:textId="03FE94E5" w:rsidR="00451A71" w:rsidRPr="00451A71" w:rsidRDefault="00451A71" w:rsidP="008C0718">
      <w:pPr>
        <w:pStyle w:val="H1GC"/>
        <w:rPr>
          <w:lang w:val="en-CA"/>
        </w:rPr>
      </w:pPr>
      <w:r w:rsidRPr="00451A71">
        <w:rPr>
          <w:lang w:val="en-CA"/>
        </w:rPr>
        <w:tab/>
      </w:r>
      <w:r w:rsidR="00425535">
        <w:rPr>
          <w:lang w:val="en-CA"/>
        </w:rPr>
        <w:t>B</w:t>
      </w:r>
      <w:r w:rsidRPr="00451A71">
        <w:rPr>
          <w:lang w:val="en-CA"/>
        </w:rPr>
        <w:t>.</w:t>
      </w:r>
      <w:r w:rsidRPr="00451A71">
        <w:rPr>
          <w:lang w:val="en-CA"/>
        </w:rPr>
        <w:tab/>
      </w:r>
      <w:r w:rsidRPr="00451A71">
        <w:rPr>
          <w:rFonts w:hint="eastAsia"/>
          <w:lang w:val="en-CA"/>
        </w:rPr>
        <w:t>积极方面</w:t>
      </w:r>
    </w:p>
    <w:p w14:paraId="434906CE" w14:textId="4B6A8D8F" w:rsidR="00451A71" w:rsidRPr="00451A71" w:rsidRDefault="00425535" w:rsidP="00451A71">
      <w:pPr>
        <w:pStyle w:val="SingleTxtGC"/>
        <w:rPr>
          <w:lang w:val="en-CA"/>
        </w:rPr>
      </w:pPr>
      <w:r>
        <w:rPr>
          <w:lang w:val="en-CA"/>
        </w:rPr>
        <w:t>3</w:t>
      </w:r>
      <w:r w:rsidR="00451A71" w:rsidRPr="00451A71">
        <w:rPr>
          <w:lang w:val="en-CA"/>
        </w:rPr>
        <w:t>.</w:t>
      </w:r>
      <w:r w:rsidR="00451A71" w:rsidRPr="00451A71">
        <w:rPr>
          <w:lang w:val="en-CA"/>
        </w:rPr>
        <w:tab/>
      </w:r>
      <w:r w:rsidR="00451A71" w:rsidRPr="00451A71">
        <w:rPr>
          <w:rFonts w:hint="eastAsia"/>
          <w:lang w:val="en-CA"/>
        </w:rPr>
        <w:t>委员会欢迎缔约国采取的下述立法和体制措施：</w:t>
      </w:r>
    </w:p>
    <w:p w14:paraId="6396F37C" w14:textId="34C9167B" w:rsidR="00451A71" w:rsidRPr="00451A71" w:rsidRDefault="00451A71" w:rsidP="00451A71">
      <w:pPr>
        <w:pStyle w:val="SingleTxtGC"/>
        <w:rPr>
          <w:lang w:val="en-CA"/>
        </w:rPr>
      </w:pPr>
      <w:r w:rsidRPr="00451A71">
        <w:rPr>
          <w:lang w:val="en-CA"/>
        </w:rPr>
        <w:tab/>
        <w:t>(</w:t>
      </w:r>
      <w:r w:rsidR="00425535">
        <w:rPr>
          <w:lang w:val="en-CA"/>
        </w:rPr>
        <w:t>a</w:t>
      </w:r>
      <w:r w:rsidRPr="00451A71">
        <w:rPr>
          <w:lang w:val="en-CA"/>
        </w:rPr>
        <w:t>)</w:t>
      </w:r>
      <w:r w:rsidRPr="00451A71">
        <w:rPr>
          <w:lang w:val="en-CA"/>
        </w:rPr>
        <w:tab/>
      </w:r>
      <w:r w:rsidR="00425535">
        <w:rPr>
          <w:lang w:val="en-GB"/>
        </w:rPr>
        <w:t>2</w:t>
      </w:r>
      <w:r w:rsidRPr="00451A71">
        <w:rPr>
          <w:lang w:val="en-GB"/>
        </w:rPr>
        <w:t>0</w:t>
      </w:r>
      <w:r w:rsidR="00425535">
        <w:rPr>
          <w:lang w:val="en-GB"/>
        </w:rPr>
        <w:t>2</w:t>
      </w:r>
      <w:r w:rsidRPr="00451A71">
        <w:rPr>
          <w:lang w:val="en-GB"/>
        </w:rPr>
        <w:t>0</w:t>
      </w:r>
      <w:r w:rsidRPr="00451A71">
        <w:rPr>
          <w:lang w:val="en-GB"/>
        </w:rPr>
        <w:t>年</w:t>
      </w:r>
      <w:r w:rsidR="00425535">
        <w:rPr>
          <w:lang w:val="en-GB"/>
        </w:rPr>
        <w:t>7</w:t>
      </w:r>
      <w:r w:rsidRPr="00451A71">
        <w:rPr>
          <w:lang w:val="en-GB"/>
        </w:rPr>
        <w:t>月</w:t>
      </w:r>
      <w:r w:rsidR="00425535">
        <w:rPr>
          <w:lang w:val="en-GB"/>
        </w:rPr>
        <w:t>9</w:t>
      </w:r>
      <w:r w:rsidRPr="00451A71">
        <w:rPr>
          <w:lang w:val="en-GB"/>
        </w:rPr>
        <w:t>日第</w:t>
      </w:r>
      <w:r w:rsidR="00425535">
        <w:rPr>
          <w:lang w:val="en-GB"/>
        </w:rPr>
        <w:t>19</w:t>
      </w:r>
      <w:r w:rsidRPr="00451A71">
        <w:rPr>
          <w:lang w:val="en-GB"/>
        </w:rPr>
        <w:t>.</w:t>
      </w:r>
      <w:r w:rsidR="00425535">
        <w:rPr>
          <w:lang w:val="en-GB"/>
        </w:rPr>
        <w:t>889</w:t>
      </w:r>
      <w:r w:rsidRPr="00451A71">
        <w:rPr>
          <w:lang w:val="en-GB"/>
        </w:rPr>
        <w:t>号法</w:t>
      </w:r>
      <w:r w:rsidRPr="00451A71">
        <w:rPr>
          <w:rFonts w:hint="eastAsia"/>
          <w:lang w:val="en-GB"/>
        </w:rPr>
        <w:t>规定</w:t>
      </w:r>
      <w:r w:rsidRPr="00451A71">
        <w:rPr>
          <w:lang w:val="en-GB"/>
        </w:rPr>
        <w:t>在内政部设立性别政策</w:t>
      </w:r>
      <w:r w:rsidRPr="00451A71">
        <w:rPr>
          <w:rFonts w:hint="eastAsia"/>
          <w:lang w:val="en-GB"/>
        </w:rPr>
        <w:t>司</w:t>
      </w:r>
      <w:r w:rsidRPr="00451A71">
        <w:rPr>
          <w:lang w:val="en-GB"/>
        </w:rPr>
        <w:t>；</w:t>
      </w:r>
    </w:p>
    <w:p w14:paraId="3107D668" w14:textId="4EEE8C03" w:rsidR="00451A71" w:rsidRPr="00451A71" w:rsidRDefault="00451A71" w:rsidP="00451A71">
      <w:pPr>
        <w:pStyle w:val="SingleTxtGC"/>
        <w:rPr>
          <w:lang w:val="en-CA"/>
        </w:rPr>
      </w:pPr>
      <w:r w:rsidRPr="00451A71">
        <w:rPr>
          <w:lang w:val="en-CA"/>
        </w:rPr>
        <w:tab/>
        <w:t>(</w:t>
      </w:r>
      <w:r w:rsidR="00425535">
        <w:rPr>
          <w:lang w:val="en-CA"/>
        </w:rPr>
        <w:t>b</w:t>
      </w:r>
      <w:r w:rsidRPr="00451A71">
        <w:rPr>
          <w:lang w:val="en-CA"/>
        </w:rPr>
        <w:t>)</w:t>
      </w:r>
      <w:r w:rsidRPr="00451A71">
        <w:rPr>
          <w:lang w:val="en-CA"/>
        </w:rPr>
        <w:tab/>
      </w:r>
      <w:r w:rsidR="00425535" w:rsidRPr="00E137E7">
        <w:rPr>
          <w:spacing w:val="-4"/>
          <w:lang w:val="en-GB"/>
        </w:rPr>
        <w:t>2</w:t>
      </w:r>
      <w:r w:rsidRPr="00E137E7">
        <w:rPr>
          <w:spacing w:val="-4"/>
          <w:lang w:val="en-GB"/>
        </w:rPr>
        <w:t>0</w:t>
      </w:r>
      <w:r w:rsidR="00425535" w:rsidRPr="00E137E7">
        <w:rPr>
          <w:spacing w:val="-4"/>
          <w:lang w:val="en-GB"/>
        </w:rPr>
        <w:t>19</w:t>
      </w:r>
      <w:r w:rsidRPr="00E137E7">
        <w:rPr>
          <w:spacing w:val="-4"/>
          <w:lang w:val="en-GB"/>
        </w:rPr>
        <w:t>年</w:t>
      </w:r>
      <w:r w:rsidR="00425535" w:rsidRPr="00E137E7">
        <w:rPr>
          <w:spacing w:val="-4"/>
          <w:lang w:val="en-GB"/>
        </w:rPr>
        <w:t>9</w:t>
      </w:r>
      <w:r w:rsidRPr="00E137E7">
        <w:rPr>
          <w:spacing w:val="-4"/>
          <w:lang w:val="en-GB"/>
        </w:rPr>
        <w:t>月</w:t>
      </w:r>
      <w:r w:rsidR="00425535" w:rsidRPr="00E137E7">
        <w:rPr>
          <w:spacing w:val="-4"/>
          <w:lang w:val="en-GB"/>
        </w:rPr>
        <w:t>18</w:t>
      </w:r>
      <w:r w:rsidRPr="00E137E7">
        <w:rPr>
          <w:spacing w:val="-4"/>
          <w:lang w:val="en-GB"/>
        </w:rPr>
        <w:t>日颁布第</w:t>
      </w:r>
      <w:r w:rsidR="00425535" w:rsidRPr="00E137E7">
        <w:rPr>
          <w:spacing w:val="-4"/>
          <w:lang w:val="en-GB"/>
        </w:rPr>
        <w:t>19</w:t>
      </w:r>
      <w:r w:rsidRPr="00E137E7">
        <w:rPr>
          <w:spacing w:val="-4"/>
          <w:lang w:val="en-GB"/>
        </w:rPr>
        <w:t>.</w:t>
      </w:r>
      <w:r w:rsidR="00425535" w:rsidRPr="00E137E7">
        <w:rPr>
          <w:spacing w:val="-4"/>
          <w:lang w:val="en-GB"/>
        </w:rPr>
        <w:t>822</w:t>
      </w:r>
      <w:r w:rsidRPr="00E137E7">
        <w:rPr>
          <w:spacing w:val="-4"/>
          <w:lang w:val="en-GB"/>
        </w:rPr>
        <w:t>号法，委托国家人权机构和监察员办公室</w:t>
      </w:r>
      <w:r w:rsidRPr="00451A71">
        <w:rPr>
          <w:lang w:val="en-GB"/>
        </w:rPr>
        <w:t>负责搜寻</w:t>
      </w:r>
      <w:r w:rsidR="00425535">
        <w:rPr>
          <w:lang w:val="en-GB"/>
        </w:rPr>
        <w:t>1968</w:t>
      </w:r>
      <w:r w:rsidRPr="00451A71">
        <w:rPr>
          <w:lang w:val="en-GB"/>
        </w:rPr>
        <w:t>年至</w:t>
      </w:r>
      <w:r w:rsidR="00425535">
        <w:rPr>
          <w:lang w:val="en-GB"/>
        </w:rPr>
        <w:t>1985</w:t>
      </w:r>
      <w:r w:rsidRPr="00451A71">
        <w:rPr>
          <w:lang w:val="en-GB"/>
        </w:rPr>
        <w:t>年期间被拘留和失踪的人</w:t>
      </w:r>
      <w:r w:rsidRPr="00451A71">
        <w:rPr>
          <w:rFonts w:hint="eastAsia"/>
          <w:lang w:val="en-GB"/>
        </w:rPr>
        <w:t>；</w:t>
      </w:r>
    </w:p>
    <w:p w14:paraId="14B91F03" w14:textId="411A8948" w:rsidR="00451A71" w:rsidRPr="00451A71" w:rsidRDefault="00451A71" w:rsidP="00451A71">
      <w:pPr>
        <w:pStyle w:val="SingleTxtGC"/>
        <w:rPr>
          <w:lang w:val="en-CA"/>
        </w:rPr>
      </w:pPr>
      <w:r w:rsidRPr="00451A71">
        <w:rPr>
          <w:lang w:val="en-CA"/>
        </w:rPr>
        <w:tab/>
        <w:t>(</w:t>
      </w:r>
      <w:r w:rsidR="00425535">
        <w:rPr>
          <w:lang w:val="en-CA"/>
        </w:rPr>
        <w:t>c</w:t>
      </w:r>
      <w:r w:rsidRPr="00451A71">
        <w:rPr>
          <w:lang w:val="en-CA"/>
        </w:rPr>
        <w:t>)</w:t>
      </w:r>
      <w:r w:rsidRPr="00451A71">
        <w:rPr>
          <w:lang w:val="en-CA"/>
        </w:rPr>
        <w:tab/>
      </w:r>
      <w:r w:rsidR="00425535">
        <w:rPr>
          <w:lang w:val="en-GB"/>
        </w:rPr>
        <w:t>2</w:t>
      </w:r>
      <w:r w:rsidRPr="00451A71">
        <w:rPr>
          <w:lang w:val="en-GB"/>
        </w:rPr>
        <w:t>0</w:t>
      </w:r>
      <w:r w:rsidR="00425535">
        <w:rPr>
          <w:lang w:val="en-GB"/>
        </w:rPr>
        <w:t>18</w:t>
      </w:r>
      <w:r w:rsidRPr="00451A71">
        <w:rPr>
          <w:lang w:val="en-GB"/>
        </w:rPr>
        <w:t>年</w:t>
      </w:r>
      <w:r w:rsidR="00425535">
        <w:rPr>
          <w:lang w:val="en-GB"/>
        </w:rPr>
        <w:t>1</w:t>
      </w:r>
      <w:r w:rsidRPr="00451A71">
        <w:rPr>
          <w:lang w:val="en-GB"/>
        </w:rPr>
        <w:t>0</w:t>
      </w:r>
      <w:r w:rsidRPr="00451A71">
        <w:rPr>
          <w:lang w:val="en-GB"/>
        </w:rPr>
        <w:t>月</w:t>
      </w:r>
      <w:r w:rsidR="00425535">
        <w:rPr>
          <w:lang w:val="en-GB"/>
        </w:rPr>
        <w:t>26</w:t>
      </w:r>
      <w:r w:rsidRPr="00451A71">
        <w:rPr>
          <w:lang w:val="en-GB"/>
        </w:rPr>
        <w:t>日颁布《承认和保护无国籍人法》</w:t>
      </w:r>
      <w:r w:rsidRPr="00451A71">
        <w:rPr>
          <w:lang w:val="en-GB"/>
        </w:rPr>
        <w:t>(</w:t>
      </w:r>
      <w:r w:rsidRPr="00451A71">
        <w:rPr>
          <w:lang w:val="en-GB"/>
        </w:rPr>
        <w:t>第</w:t>
      </w:r>
      <w:r w:rsidR="00425535">
        <w:rPr>
          <w:lang w:val="en-GB"/>
        </w:rPr>
        <w:t>19</w:t>
      </w:r>
      <w:r w:rsidRPr="00451A71">
        <w:rPr>
          <w:lang w:val="en-GB"/>
        </w:rPr>
        <w:t>.</w:t>
      </w:r>
      <w:r w:rsidR="00425535">
        <w:rPr>
          <w:lang w:val="en-GB"/>
        </w:rPr>
        <w:t>682</w:t>
      </w:r>
      <w:r w:rsidRPr="00451A71">
        <w:rPr>
          <w:lang w:val="en-GB"/>
        </w:rPr>
        <w:t>号</w:t>
      </w:r>
      <w:r w:rsidRPr="00451A71">
        <w:rPr>
          <w:lang w:val="en-GB"/>
        </w:rPr>
        <w:t>)</w:t>
      </w:r>
      <w:r w:rsidR="006E59CF" w:rsidRPr="00451A71">
        <w:rPr>
          <w:lang w:val="en-GB"/>
        </w:rPr>
        <w:t>；</w:t>
      </w:r>
    </w:p>
    <w:p w14:paraId="1CE777A8" w14:textId="5E1F2AB5" w:rsidR="00451A71" w:rsidRPr="00451A71" w:rsidRDefault="00451A71" w:rsidP="00451A71">
      <w:pPr>
        <w:pStyle w:val="SingleTxtGC"/>
        <w:rPr>
          <w:lang w:val="en-CA"/>
        </w:rPr>
      </w:pPr>
      <w:r w:rsidRPr="0002055E">
        <w:rPr>
          <w:spacing w:val="4"/>
          <w:lang w:val="en-CA"/>
        </w:rPr>
        <w:tab/>
        <w:t>(</w:t>
      </w:r>
      <w:r w:rsidR="00425535" w:rsidRPr="0002055E">
        <w:rPr>
          <w:spacing w:val="4"/>
          <w:lang w:val="en-CA"/>
        </w:rPr>
        <w:t>d</w:t>
      </w:r>
      <w:r w:rsidRPr="0002055E">
        <w:rPr>
          <w:spacing w:val="4"/>
          <w:lang w:val="en-CA"/>
        </w:rPr>
        <w:t>)</w:t>
      </w:r>
      <w:r w:rsidRPr="0002055E">
        <w:rPr>
          <w:spacing w:val="4"/>
          <w:lang w:val="en-CA"/>
        </w:rPr>
        <w:tab/>
      </w:r>
      <w:r w:rsidR="00425535" w:rsidRPr="0002055E">
        <w:rPr>
          <w:spacing w:val="4"/>
          <w:lang w:val="en-GB"/>
        </w:rPr>
        <w:t>2</w:t>
      </w:r>
      <w:r w:rsidRPr="0002055E">
        <w:rPr>
          <w:spacing w:val="4"/>
          <w:lang w:val="en-GB"/>
        </w:rPr>
        <w:t>0</w:t>
      </w:r>
      <w:r w:rsidR="00425535" w:rsidRPr="0002055E">
        <w:rPr>
          <w:spacing w:val="4"/>
          <w:lang w:val="en-GB"/>
        </w:rPr>
        <w:t>18</w:t>
      </w:r>
      <w:r w:rsidRPr="0002055E">
        <w:rPr>
          <w:spacing w:val="4"/>
          <w:lang w:val="en-GB"/>
        </w:rPr>
        <w:t>年</w:t>
      </w:r>
      <w:r w:rsidR="00425535" w:rsidRPr="0002055E">
        <w:rPr>
          <w:spacing w:val="4"/>
          <w:lang w:val="en-GB"/>
        </w:rPr>
        <w:t>1</w:t>
      </w:r>
      <w:r w:rsidRPr="0002055E">
        <w:rPr>
          <w:spacing w:val="4"/>
          <w:lang w:val="en-GB"/>
        </w:rPr>
        <w:t>0</w:t>
      </w:r>
      <w:r w:rsidRPr="0002055E">
        <w:rPr>
          <w:spacing w:val="4"/>
          <w:lang w:val="en-GB"/>
        </w:rPr>
        <w:t>月</w:t>
      </w:r>
      <w:r w:rsidR="00425535" w:rsidRPr="0002055E">
        <w:rPr>
          <w:spacing w:val="4"/>
          <w:lang w:val="en-GB"/>
        </w:rPr>
        <w:t>26</w:t>
      </w:r>
      <w:r w:rsidRPr="0002055E">
        <w:rPr>
          <w:spacing w:val="4"/>
          <w:lang w:val="en-GB"/>
        </w:rPr>
        <w:t>日颁布第</w:t>
      </w:r>
      <w:r w:rsidR="00425535" w:rsidRPr="0002055E">
        <w:rPr>
          <w:spacing w:val="4"/>
          <w:lang w:val="en-GB"/>
        </w:rPr>
        <w:t>19</w:t>
      </w:r>
      <w:r w:rsidRPr="0002055E">
        <w:rPr>
          <w:spacing w:val="4"/>
          <w:lang w:val="en-GB"/>
        </w:rPr>
        <w:t>.</w:t>
      </w:r>
      <w:r w:rsidR="00425535" w:rsidRPr="0002055E">
        <w:rPr>
          <w:spacing w:val="4"/>
          <w:lang w:val="en-GB"/>
        </w:rPr>
        <w:t>684</w:t>
      </w:r>
      <w:r w:rsidRPr="0002055E">
        <w:rPr>
          <w:spacing w:val="4"/>
          <w:lang w:val="en-GB"/>
        </w:rPr>
        <w:t>号法，规定了预防、</w:t>
      </w:r>
      <w:r w:rsidRPr="0002055E">
        <w:rPr>
          <w:rFonts w:hint="eastAsia"/>
          <w:spacing w:val="4"/>
          <w:lang w:val="en-GB"/>
        </w:rPr>
        <w:t>关爱</w:t>
      </w:r>
      <w:r w:rsidRPr="0002055E">
        <w:rPr>
          <w:spacing w:val="4"/>
          <w:lang w:val="en-GB"/>
        </w:rPr>
        <w:t>、保护和补</w:t>
      </w:r>
      <w:r w:rsidRPr="00451A71">
        <w:rPr>
          <w:lang w:val="en-GB"/>
        </w:rPr>
        <w:t>救措施，</w:t>
      </w:r>
      <w:r w:rsidRPr="00451A71">
        <w:rPr>
          <w:rFonts w:hint="eastAsia"/>
          <w:lang w:val="en-GB"/>
        </w:rPr>
        <w:t>以</w:t>
      </w:r>
      <w:r w:rsidRPr="00451A71">
        <w:rPr>
          <w:lang w:val="en-GB"/>
        </w:rPr>
        <w:t>消除对</w:t>
      </w:r>
      <w:r w:rsidRPr="00451A71">
        <w:rPr>
          <w:rFonts w:hint="eastAsia"/>
          <w:lang w:val="en-GB"/>
        </w:rPr>
        <w:t>跨性别</w:t>
      </w:r>
      <w:r w:rsidRPr="00451A71">
        <w:rPr>
          <w:lang w:val="en-GB"/>
        </w:rPr>
        <w:t>人</w:t>
      </w:r>
      <w:r w:rsidRPr="00451A71">
        <w:rPr>
          <w:rFonts w:hint="eastAsia"/>
          <w:lang w:val="en-GB"/>
        </w:rPr>
        <w:t>群</w:t>
      </w:r>
      <w:r w:rsidRPr="00451A71">
        <w:rPr>
          <w:lang w:val="en-GB"/>
        </w:rPr>
        <w:t>的歧视和</w:t>
      </w:r>
      <w:r w:rsidRPr="00451A71">
        <w:rPr>
          <w:rFonts w:hint="eastAsia"/>
          <w:lang w:val="en-GB"/>
        </w:rPr>
        <w:t>污名化</w:t>
      </w:r>
      <w:r w:rsidRPr="00451A71">
        <w:rPr>
          <w:lang w:val="en-GB"/>
        </w:rPr>
        <w:t>；</w:t>
      </w:r>
    </w:p>
    <w:p w14:paraId="76E61908" w14:textId="29C7DD79" w:rsidR="00451A71" w:rsidRPr="00451A71" w:rsidRDefault="00451A71" w:rsidP="00451A71">
      <w:pPr>
        <w:pStyle w:val="SingleTxtGC"/>
        <w:rPr>
          <w:lang w:val="en-CA"/>
        </w:rPr>
      </w:pPr>
      <w:r w:rsidRPr="00451A71">
        <w:rPr>
          <w:lang w:val="en-CA"/>
        </w:rPr>
        <w:lastRenderedPageBreak/>
        <w:tab/>
        <w:t>(</w:t>
      </w:r>
      <w:r w:rsidR="00425535">
        <w:rPr>
          <w:lang w:val="en-CA"/>
        </w:rPr>
        <w:t>e</w:t>
      </w:r>
      <w:r w:rsidRPr="00451A71">
        <w:rPr>
          <w:lang w:val="en-CA"/>
        </w:rPr>
        <w:t>)</w:t>
      </w:r>
      <w:r w:rsidRPr="00451A71">
        <w:rPr>
          <w:lang w:val="en-CA"/>
        </w:rPr>
        <w:tab/>
      </w:r>
      <w:r w:rsidR="00425535">
        <w:rPr>
          <w:lang w:val="en-GB"/>
        </w:rPr>
        <w:t>2</w:t>
      </w:r>
      <w:r w:rsidRPr="00451A71">
        <w:rPr>
          <w:lang w:val="en-GB"/>
        </w:rPr>
        <w:t>0</w:t>
      </w:r>
      <w:r w:rsidR="00425535">
        <w:rPr>
          <w:lang w:val="en-GB"/>
        </w:rPr>
        <w:t>18</w:t>
      </w:r>
      <w:r w:rsidRPr="00451A71">
        <w:rPr>
          <w:lang w:val="en-GB"/>
        </w:rPr>
        <w:t>年</w:t>
      </w:r>
      <w:r w:rsidR="00425535">
        <w:rPr>
          <w:lang w:val="en-GB"/>
        </w:rPr>
        <w:t>7</w:t>
      </w:r>
      <w:r w:rsidRPr="00451A71">
        <w:rPr>
          <w:lang w:val="en-GB"/>
        </w:rPr>
        <w:t>月</w:t>
      </w:r>
      <w:r w:rsidR="00425535">
        <w:rPr>
          <w:lang w:val="en-GB"/>
        </w:rPr>
        <w:t>2</w:t>
      </w:r>
      <w:r w:rsidRPr="00451A71">
        <w:rPr>
          <w:lang w:val="en-GB"/>
        </w:rPr>
        <w:t>0</w:t>
      </w:r>
      <w:r w:rsidRPr="00451A71">
        <w:rPr>
          <w:lang w:val="en-GB"/>
        </w:rPr>
        <w:t>日颁布预防和打击贩运人口</w:t>
      </w:r>
      <w:r w:rsidRPr="00451A71">
        <w:rPr>
          <w:rFonts w:hint="eastAsia"/>
          <w:lang w:val="en-GB"/>
        </w:rPr>
        <w:t>活动</w:t>
      </w:r>
      <w:r w:rsidRPr="00451A71">
        <w:rPr>
          <w:lang w:val="en-GB"/>
        </w:rPr>
        <w:t>的第</w:t>
      </w:r>
      <w:r w:rsidR="00425535">
        <w:rPr>
          <w:lang w:val="en-GB"/>
        </w:rPr>
        <w:t>19</w:t>
      </w:r>
      <w:r w:rsidRPr="00451A71">
        <w:rPr>
          <w:lang w:val="en-GB"/>
        </w:rPr>
        <w:t>.</w:t>
      </w:r>
      <w:r w:rsidR="00425535">
        <w:rPr>
          <w:lang w:val="en-GB"/>
        </w:rPr>
        <w:t>643</w:t>
      </w:r>
      <w:r w:rsidRPr="00451A71">
        <w:rPr>
          <w:lang w:val="en-GB"/>
        </w:rPr>
        <w:t>号法；</w:t>
      </w:r>
    </w:p>
    <w:p w14:paraId="745B402A" w14:textId="529FB1F8" w:rsidR="00451A71" w:rsidRPr="00451A71" w:rsidRDefault="00451A71" w:rsidP="00451A71">
      <w:pPr>
        <w:pStyle w:val="SingleTxtGC"/>
        <w:rPr>
          <w:lang w:val="en-CA"/>
        </w:rPr>
      </w:pPr>
      <w:r w:rsidRPr="00451A71">
        <w:rPr>
          <w:lang w:val="en-CA"/>
        </w:rPr>
        <w:tab/>
        <w:t>(</w:t>
      </w:r>
      <w:r w:rsidR="00425535">
        <w:rPr>
          <w:lang w:val="en-CA"/>
        </w:rPr>
        <w:t>f</w:t>
      </w:r>
      <w:r w:rsidRPr="00451A71">
        <w:rPr>
          <w:lang w:val="en-CA"/>
        </w:rPr>
        <w:t>)</w:t>
      </w:r>
      <w:r w:rsidRPr="00451A71">
        <w:rPr>
          <w:lang w:val="en-CA"/>
        </w:rPr>
        <w:tab/>
      </w:r>
      <w:r w:rsidR="00425535">
        <w:rPr>
          <w:lang w:val="en-GB"/>
        </w:rPr>
        <w:t>2</w:t>
      </w:r>
      <w:r w:rsidRPr="00451A71">
        <w:rPr>
          <w:lang w:val="en-GB"/>
        </w:rPr>
        <w:t>0</w:t>
      </w:r>
      <w:r w:rsidR="00425535">
        <w:rPr>
          <w:lang w:val="en-GB"/>
        </w:rPr>
        <w:t>18</w:t>
      </w:r>
      <w:r w:rsidRPr="00451A71">
        <w:rPr>
          <w:lang w:val="en-GB"/>
        </w:rPr>
        <w:t>年</w:t>
      </w:r>
      <w:r w:rsidR="00425535">
        <w:rPr>
          <w:lang w:val="en-GB"/>
        </w:rPr>
        <w:t>2</w:t>
      </w:r>
      <w:r w:rsidRPr="00451A71">
        <w:rPr>
          <w:lang w:val="en-GB"/>
        </w:rPr>
        <w:t>月</w:t>
      </w:r>
      <w:r w:rsidR="00425535">
        <w:rPr>
          <w:lang w:val="en-GB"/>
        </w:rPr>
        <w:t>21</w:t>
      </w:r>
      <w:r w:rsidRPr="00451A71">
        <w:rPr>
          <w:lang w:val="en-GB"/>
        </w:rPr>
        <w:t>日第</w:t>
      </w:r>
      <w:r w:rsidR="00425535">
        <w:rPr>
          <w:lang w:val="en-GB"/>
        </w:rPr>
        <w:t>75</w:t>
      </w:r>
      <w:r w:rsidRPr="00451A71">
        <w:rPr>
          <w:lang w:val="en-GB"/>
        </w:rPr>
        <w:t>/0</w:t>
      </w:r>
      <w:r w:rsidR="00425535">
        <w:rPr>
          <w:lang w:val="en-GB"/>
        </w:rPr>
        <w:t>18</w:t>
      </w:r>
      <w:r w:rsidRPr="00451A71">
        <w:rPr>
          <w:lang w:val="en-GB"/>
        </w:rPr>
        <w:t>号决定将蒙得维的亚第</w:t>
      </w:r>
      <w:r w:rsidR="00425535">
        <w:rPr>
          <w:lang w:val="en-GB"/>
        </w:rPr>
        <w:t>25</w:t>
      </w:r>
      <w:r w:rsidRPr="00451A71">
        <w:rPr>
          <w:lang w:val="en-GB"/>
        </w:rPr>
        <w:t>刑事检察院改为危害人类</w:t>
      </w:r>
      <w:proofErr w:type="gramStart"/>
      <w:r w:rsidRPr="00451A71">
        <w:rPr>
          <w:lang w:val="en-GB"/>
        </w:rPr>
        <w:t>罪特别</w:t>
      </w:r>
      <w:proofErr w:type="gramEnd"/>
      <w:r w:rsidRPr="00451A71">
        <w:rPr>
          <w:lang w:val="en-GB"/>
        </w:rPr>
        <w:t>检察官办公室；</w:t>
      </w:r>
    </w:p>
    <w:p w14:paraId="6BB979A0" w14:textId="313FF67D" w:rsidR="00451A71" w:rsidRPr="00451A71" w:rsidRDefault="00451A71" w:rsidP="00451A71">
      <w:pPr>
        <w:pStyle w:val="SingleTxtGC"/>
        <w:rPr>
          <w:lang w:val="en-CA"/>
        </w:rPr>
      </w:pPr>
      <w:r w:rsidRPr="00451A71">
        <w:rPr>
          <w:lang w:val="en-CA"/>
        </w:rPr>
        <w:tab/>
        <w:t>(</w:t>
      </w:r>
      <w:r w:rsidR="00425535">
        <w:rPr>
          <w:lang w:val="en-CA"/>
        </w:rPr>
        <w:t>g</w:t>
      </w:r>
      <w:r w:rsidRPr="00451A71">
        <w:rPr>
          <w:lang w:val="en-CA"/>
        </w:rPr>
        <w:t>)</w:t>
      </w:r>
      <w:r w:rsidRPr="00451A71">
        <w:rPr>
          <w:lang w:val="en-CA"/>
        </w:rPr>
        <w:tab/>
      </w:r>
      <w:r w:rsidRPr="00495DBE">
        <w:rPr>
          <w:spacing w:val="-4"/>
          <w:lang w:val="en-GB"/>
        </w:rPr>
        <w:t>在</w:t>
      </w:r>
      <w:r w:rsidR="00425535" w:rsidRPr="00495DBE">
        <w:rPr>
          <w:spacing w:val="-4"/>
          <w:lang w:val="en-GB"/>
        </w:rPr>
        <w:t>2</w:t>
      </w:r>
      <w:r w:rsidRPr="00495DBE">
        <w:rPr>
          <w:spacing w:val="-4"/>
          <w:lang w:val="en-GB"/>
        </w:rPr>
        <w:t>0</w:t>
      </w:r>
      <w:r w:rsidR="00425535" w:rsidRPr="00495DBE">
        <w:rPr>
          <w:spacing w:val="-4"/>
          <w:lang w:val="en-GB"/>
        </w:rPr>
        <w:t>17</w:t>
      </w:r>
      <w:r w:rsidRPr="00495DBE">
        <w:rPr>
          <w:spacing w:val="-4"/>
          <w:lang w:val="en-GB"/>
        </w:rPr>
        <w:t>年生效的新《刑事诉讼法》中引入了人身保护令这一补救措施，</w:t>
      </w:r>
      <w:r w:rsidRPr="00E23DB1">
        <w:rPr>
          <w:rFonts w:hint="eastAsia"/>
          <w:spacing w:val="-4"/>
          <w:lang w:val="en-GB"/>
        </w:rPr>
        <w:t>以</w:t>
      </w:r>
      <w:r w:rsidR="00425535" w:rsidRPr="00E23DB1">
        <w:rPr>
          <w:rFonts w:hint="eastAsia"/>
          <w:spacing w:val="-4"/>
          <w:lang w:val="en-GB"/>
        </w:rPr>
        <w:t>“</w:t>
      </w:r>
      <w:r w:rsidRPr="00E23DB1">
        <w:rPr>
          <w:spacing w:val="-4"/>
          <w:lang w:val="en-GB"/>
        </w:rPr>
        <w:t>保护被剥夺自由者</w:t>
      </w:r>
      <w:r w:rsidRPr="00E23DB1">
        <w:rPr>
          <w:spacing w:val="-2"/>
          <w:lang w:val="en-GB"/>
        </w:rPr>
        <w:t>免遭酷刑和其他残忍待遇</w:t>
      </w:r>
      <w:r w:rsidRPr="00E23DB1">
        <w:rPr>
          <w:rFonts w:hint="eastAsia"/>
          <w:spacing w:val="-2"/>
          <w:lang w:val="fr-CH"/>
        </w:rPr>
        <w:t>以及</w:t>
      </w:r>
      <w:r w:rsidRPr="00E23DB1">
        <w:rPr>
          <w:rFonts w:hint="eastAsia"/>
          <w:spacing w:val="-4"/>
          <w:lang w:val="fr-CH"/>
        </w:rPr>
        <w:t>违反</w:t>
      </w:r>
      <w:r w:rsidRPr="00E23DB1">
        <w:rPr>
          <w:spacing w:val="-4"/>
          <w:lang w:val="en-GB"/>
        </w:rPr>
        <w:t>人</w:t>
      </w:r>
      <w:r w:rsidRPr="00E23DB1">
        <w:rPr>
          <w:rFonts w:hint="eastAsia"/>
          <w:spacing w:val="-4"/>
          <w:lang w:val="en-GB"/>
        </w:rPr>
        <w:t>类</w:t>
      </w:r>
      <w:r w:rsidRPr="00E23DB1">
        <w:rPr>
          <w:spacing w:val="-4"/>
          <w:lang w:val="en-GB"/>
        </w:rPr>
        <w:t>尊严的</w:t>
      </w:r>
      <w:r w:rsidRPr="00E23DB1">
        <w:rPr>
          <w:spacing w:val="-2"/>
          <w:lang w:val="en-GB"/>
        </w:rPr>
        <w:t>监禁条</w:t>
      </w:r>
      <w:r w:rsidRPr="00E23DB1">
        <w:rPr>
          <w:spacing w:val="-4"/>
          <w:lang w:val="en-GB"/>
        </w:rPr>
        <w:t>件</w:t>
      </w:r>
      <w:r w:rsidR="00425535" w:rsidRPr="00E23DB1">
        <w:rPr>
          <w:rFonts w:hint="eastAsia"/>
          <w:spacing w:val="-4"/>
          <w:lang w:val="en-GB"/>
        </w:rPr>
        <w:t>”</w:t>
      </w:r>
      <w:r w:rsidRPr="00E23DB1">
        <w:rPr>
          <w:spacing w:val="-4"/>
          <w:lang w:val="en-GB"/>
        </w:rPr>
        <w:t>；</w:t>
      </w:r>
    </w:p>
    <w:p w14:paraId="457BDE65" w14:textId="22D893ED" w:rsidR="00451A71" w:rsidRPr="00451A71" w:rsidRDefault="00451A71" w:rsidP="00451A71">
      <w:pPr>
        <w:pStyle w:val="SingleTxtGC"/>
        <w:rPr>
          <w:lang w:val="en-CA"/>
        </w:rPr>
      </w:pPr>
      <w:r w:rsidRPr="00451A71">
        <w:rPr>
          <w:lang w:val="en-CA"/>
        </w:rPr>
        <w:tab/>
        <w:t>(</w:t>
      </w:r>
      <w:r w:rsidR="00425535">
        <w:rPr>
          <w:lang w:val="en-CA"/>
        </w:rPr>
        <w:t>h</w:t>
      </w:r>
      <w:r w:rsidRPr="00451A71">
        <w:rPr>
          <w:lang w:val="en-CA"/>
        </w:rPr>
        <w:t>)</w:t>
      </w:r>
      <w:r w:rsidRPr="00451A71">
        <w:rPr>
          <w:lang w:val="en-CA"/>
        </w:rPr>
        <w:tab/>
      </w:r>
      <w:r w:rsidR="00425535" w:rsidRPr="001C416D">
        <w:rPr>
          <w:spacing w:val="-4"/>
          <w:lang w:val="en-GB"/>
        </w:rPr>
        <w:t>2</w:t>
      </w:r>
      <w:r w:rsidRPr="001C416D">
        <w:rPr>
          <w:spacing w:val="-4"/>
          <w:lang w:val="en-GB"/>
        </w:rPr>
        <w:t>0</w:t>
      </w:r>
      <w:r w:rsidR="00425535" w:rsidRPr="001C416D">
        <w:rPr>
          <w:spacing w:val="-4"/>
          <w:lang w:val="en-GB"/>
        </w:rPr>
        <w:t>17</w:t>
      </w:r>
      <w:r w:rsidRPr="001C416D">
        <w:rPr>
          <w:spacing w:val="-4"/>
          <w:lang w:val="en-GB"/>
        </w:rPr>
        <w:t>年</w:t>
      </w:r>
      <w:r w:rsidR="00425535" w:rsidRPr="001C416D">
        <w:rPr>
          <w:spacing w:val="-4"/>
          <w:lang w:val="en-GB"/>
        </w:rPr>
        <w:t>12</w:t>
      </w:r>
      <w:r w:rsidRPr="001C416D">
        <w:rPr>
          <w:spacing w:val="-4"/>
          <w:lang w:val="en-GB"/>
        </w:rPr>
        <w:t>月</w:t>
      </w:r>
      <w:r w:rsidR="00425535" w:rsidRPr="001C416D">
        <w:rPr>
          <w:spacing w:val="-4"/>
          <w:lang w:val="en-GB"/>
        </w:rPr>
        <w:t>22</w:t>
      </w:r>
      <w:r w:rsidRPr="001C416D">
        <w:rPr>
          <w:spacing w:val="-4"/>
          <w:lang w:val="en-GB"/>
        </w:rPr>
        <w:t>日颁布关于基于性别暴力侵害妇女</w:t>
      </w:r>
      <w:r w:rsidRPr="001C416D">
        <w:rPr>
          <w:rFonts w:hint="eastAsia"/>
          <w:spacing w:val="-4"/>
          <w:lang w:val="en-GB"/>
        </w:rPr>
        <w:t>问题</w:t>
      </w:r>
      <w:r w:rsidRPr="001C416D">
        <w:rPr>
          <w:spacing w:val="-4"/>
          <w:lang w:val="en-GB"/>
        </w:rPr>
        <w:t>的第</w:t>
      </w:r>
      <w:r w:rsidR="00425535" w:rsidRPr="001C416D">
        <w:rPr>
          <w:spacing w:val="-4"/>
          <w:lang w:val="en-GB"/>
        </w:rPr>
        <w:t>19</w:t>
      </w:r>
      <w:r w:rsidRPr="001C416D">
        <w:rPr>
          <w:spacing w:val="-4"/>
          <w:lang w:val="en-GB"/>
        </w:rPr>
        <w:t>.</w:t>
      </w:r>
      <w:r w:rsidR="00425535" w:rsidRPr="001C416D">
        <w:rPr>
          <w:spacing w:val="-4"/>
          <w:lang w:val="en-GB"/>
        </w:rPr>
        <w:t>58</w:t>
      </w:r>
      <w:r w:rsidRPr="001C416D">
        <w:rPr>
          <w:spacing w:val="-4"/>
          <w:lang w:val="en-GB"/>
        </w:rPr>
        <w:t>0</w:t>
      </w:r>
      <w:r w:rsidRPr="001C416D">
        <w:rPr>
          <w:spacing w:val="-4"/>
          <w:lang w:val="en-GB"/>
        </w:rPr>
        <w:t>号法；</w:t>
      </w:r>
    </w:p>
    <w:p w14:paraId="3C0F987E" w14:textId="38C8DA2F" w:rsidR="00451A71" w:rsidRPr="00451A71" w:rsidRDefault="00451A71" w:rsidP="00451A71">
      <w:pPr>
        <w:pStyle w:val="SingleTxtGC"/>
        <w:rPr>
          <w:lang w:val="en-CA"/>
        </w:rPr>
      </w:pPr>
      <w:r w:rsidRPr="00451A71">
        <w:rPr>
          <w:lang w:val="en-CA"/>
        </w:rPr>
        <w:tab/>
        <w:t>(</w:t>
      </w:r>
      <w:proofErr w:type="spellStart"/>
      <w:r w:rsidR="00425535">
        <w:rPr>
          <w:lang w:val="en-CA"/>
        </w:rPr>
        <w:t>i</w:t>
      </w:r>
      <w:proofErr w:type="spellEnd"/>
      <w:r w:rsidRPr="00451A71">
        <w:rPr>
          <w:lang w:val="en-CA"/>
        </w:rPr>
        <w:t>)</w:t>
      </w:r>
      <w:r w:rsidRPr="00451A71">
        <w:rPr>
          <w:lang w:val="en-CA"/>
        </w:rPr>
        <w:tab/>
      </w:r>
      <w:r w:rsidR="00425535">
        <w:rPr>
          <w:lang w:val="en-GB"/>
        </w:rPr>
        <w:t>2</w:t>
      </w:r>
      <w:r w:rsidRPr="00451A71">
        <w:rPr>
          <w:lang w:val="en-GB"/>
        </w:rPr>
        <w:t>0</w:t>
      </w:r>
      <w:r w:rsidR="00425535">
        <w:rPr>
          <w:lang w:val="en-GB"/>
        </w:rPr>
        <w:t>17</w:t>
      </w:r>
      <w:r w:rsidRPr="00451A71">
        <w:rPr>
          <w:lang w:val="en-GB"/>
        </w:rPr>
        <w:t>年</w:t>
      </w:r>
      <w:r w:rsidR="00425535">
        <w:rPr>
          <w:lang w:val="en-GB"/>
        </w:rPr>
        <w:t>1</w:t>
      </w:r>
      <w:r w:rsidRPr="00451A71">
        <w:rPr>
          <w:lang w:val="en-GB"/>
        </w:rPr>
        <w:t>0</w:t>
      </w:r>
      <w:r w:rsidRPr="00451A71">
        <w:rPr>
          <w:lang w:val="en-GB"/>
        </w:rPr>
        <w:t>月</w:t>
      </w:r>
      <w:r w:rsidR="00425535">
        <w:rPr>
          <w:lang w:val="en-GB"/>
        </w:rPr>
        <w:t>18</w:t>
      </w:r>
      <w:r w:rsidRPr="00451A71">
        <w:rPr>
          <w:lang w:val="en-GB"/>
        </w:rPr>
        <w:t>日颁布第</w:t>
      </w:r>
      <w:r w:rsidR="00425535">
        <w:rPr>
          <w:lang w:val="en-GB"/>
        </w:rPr>
        <w:t>19</w:t>
      </w:r>
      <w:r w:rsidRPr="00451A71">
        <w:rPr>
          <w:lang w:val="en-GB"/>
        </w:rPr>
        <w:t>.</w:t>
      </w:r>
      <w:r w:rsidR="00425535">
        <w:rPr>
          <w:lang w:val="en-GB"/>
        </w:rPr>
        <w:t>538</w:t>
      </w:r>
      <w:r w:rsidRPr="00451A71">
        <w:rPr>
          <w:lang w:val="en-GB"/>
        </w:rPr>
        <w:t>号法，将杀害妇女列为谋杀罪的加重情节；</w:t>
      </w:r>
    </w:p>
    <w:p w14:paraId="3D59DE69" w14:textId="288D897D" w:rsidR="00451A71" w:rsidRPr="00451A71" w:rsidRDefault="00451A71" w:rsidP="00451A71">
      <w:pPr>
        <w:pStyle w:val="SingleTxtGC"/>
        <w:rPr>
          <w:lang w:val="en-CA"/>
        </w:rPr>
      </w:pPr>
      <w:r w:rsidRPr="003C4CE2">
        <w:rPr>
          <w:spacing w:val="2"/>
          <w:lang w:val="en-CA"/>
        </w:rPr>
        <w:tab/>
        <w:t>(</w:t>
      </w:r>
      <w:r w:rsidR="00425535" w:rsidRPr="003C4CE2">
        <w:rPr>
          <w:spacing w:val="2"/>
          <w:lang w:val="en-CA"/>
        </w:rPr>
        <w:t>j</w:t>
      </w:r>
      <w:r w:rsidRPr="003C4CE2">
        <w:rPr>
          <w:spacing w:val="2"/>
          <w:lang w:val="en-CA"/>
        </w:rPr>
        <w:t>)</w:t>
      </w:r>
      <w:r w:rsidRPr="003C4CE2">
        <w:rPr>
          <w:spacing w:val="2"/>
          <w:lang w:val="en-CA"/>
        </w:rPr>
        <w:tab/>
      </w:r>
      <w:r w:rsidR="00425535" w:rsidRPr="003C4CE2">
        <w:rPr>
          <w:spacing w:val="2"/>
          <w:lang w:val="en-GB"/>
        </w:rPr>
        <w:t>2</w:t>
      </w:r>
      <w:r w:rsidRPr="003C4CE2">
        <w:rPr>
          <w:spacing w:val="2"/>
          <w:lang w:val="en-GB"/>
        </w:rPr>
        <w:t>0</w:t>
      </w:r>
      <w:r w:rsidR="00425535" w:rsidRPr="003C4CE2">
        <w:rPr>
          <w:spacing w:val="2"/>
          <w:lang w:val="en-GB"/>
        </w:rPr>
        <w:t>17</w:t>
      </w:r>
      <w:r w:rsidRPr="003C4CE2">
        <w:rPr>
          <w:spacing w:val="2"/>
          <w:lang w:val="en-GB"/>
        </w:rPr>
        <w:t>年</w:t>
      </w:r>
      <w:r w:rsidR="00425535" w:rsidRPr="003C4CE2">
        <w:rPr>
          <w:spacing w:val="2"/>
          <w:lang w:val="en-GB"/>
        </w:rPr>
        <w:t>11</w:t>
      </w:r>
      <w:r w:rsidRPr="003C4CE2">
        <w:rPr>
          <w:spacing w:val="2"/>
          <w:lang w:val="en-GB"/>
        </w:rPr>
        <w:t>月</w:t>
      </w:r>
      <w:r w:rsidR="00425535" w:rsidRPr="003C4CE2">
        <w:rPr>
          <w:spacing w:val="2"/>
          <w:lang w:val="en-GB"/>
        </w:rPr>
        <w:t>9</w:t>
      </w:r>
      <w:r w:rsidRPr="003C4CE2">
        <w:rPr>
          <w:spacing w:val="2"/>
          <w:lang w:val="en-GB"/>
        </w:rPr>
        <w:t>日颁布第</w:t>
      </w:r>
      <w:r w:rsidR="00425535" w:rsidRPr="003C4CE2">
        <w:rPr>
          <w:spacing w:val="2"/>
          <w:lang w:val="en-GB"/>
        </w:rPr>
        <w:t>19</w:t>
      </w:r>
      <w:r w:rsidRPr="003C4CE2">
        <w:rPr>
          <w:spacing w:val="2"/>
          <w:lang w:val="en-GB"/>
        </w:rPr>
        <w:t>.</w:t>
      </w:r>
      <w:r w:rsidR="00425535" w:rsidRPr="003C4CE2">
        <w:rPr>
          <w:spacing w:val="2"/>
          <w:lang w:val="en-GB"/>
        </w:rPr>
        <w:t>555</w:t>
      </w:r>
      <w:r w:rsidRPr="003C4CE2">
        <w:rPr>
          <w:spacing w:val="2"/>
          <w:lang w:val="en-GB"/>
        </w:rPr>
        <w:t>号法，</w:t>
      </w:r>
      <w:r w:rsidRPr="003C4CE2">
        <w:rPr>
          <w:rFonts w:hint="eastAsia"/>
          <w:spacing w:val="2"/>
          <w:lang w:val="en-GB"/>
        </w:rPr>
        <w:t>宣告</w:t>
      </w:r>
      <w:r w:rsidRPr="003C4CE2">
        <w:rPr>
          <w:spacing w:val="2"/>
          <w:lang w:val="en-GB"/>
        </w:rPr>
        <w:t>男女</w:t>
      </w:r>
      <w:r w:rsidRPr="003C4CE2">
        <w:rPr>
          <w:rFonts w:hint="eastAsia"/>
          <w:spacing w:val="2"/>
          <w:lang w:val="en-GB"/>
        </w:rPr>
        <w:t>公</w:t>
      </w:r>
      <w:r w:rsidRPr="003C4CE2">
        <w:rPr>
          <w:spacing w:val="2"/>
          <w:lang w:val="en-GB"/>
        </w:rPr>
        <w:t>平参与国家和</w:t>
      </w:r>
      <w:r w:rsidRPr="003C4CE2">
        <w:rPr>
          <w:rFonts w:hint="eastAsia"/>
          <w:spacing w:val="2"/>
          <w:lang w:val="en-GB"/>
        </w:rPr>
        <w:t>省级民</w:t>
      </w:r>
      <w:r w:rsidRPr="00451A71">
        <w:rPr>
          <w:rFonts w:hint="eastAsia"/>
          <w:lang w:val="en-GB"/>
        </w:rPr>
        <w:t>选</w:t>
      </w:r>
      <w:r w:rsidRPr="00451A71">
        <w:rPr>
          <w:lang w:val="en-GB"/>
        </w:rPr>
        <w:t>机构和政党领导</w:t>
      </w:r>
      <w:r w:rsidRPr="00451A71">
        <w:rPr>
          <w:rFonts w:hint="eastAsia"/>
          <w:lang w:val="en-GB"/>
        </w:rPr>
        <w:t>系</w:t>
      </w:r>
      <w:r w:rsidRPr="00451A71">
        <w:rPr>
          <w:lang w:val="en-GB"/>
        </w:rPr>
        <w:t>公共利益</w:t>
      </w:r>
      <w:r w:rsidRPr="00451A71">
        <w:rPr>
          <w:rFonts w:hint="eastAsia"/>
          <w:lang w:val="en-GB"/>
        </w:rPr>
        <w:t>之所在</w:t>
      </w:r>
      <w:r w:rsidRPr="00451A71">
        <w:rPr>
          <w:lang w:val="en-GB"/>
        </w:rPr>
        <w:t>；</w:t>
      </w:r>
    </w:p>
    <w:p w14:paraId="3BB6244F" w14:textId="062414D6" w:rsidR="00451A71" w:rsidRPr="00451A71" w:rsidRDefault="00451A71" w:rsidP="00451A71">
      <w:pPr>
        <w:pStyle w:val="SingleTxtGC"/>
        <w:rPr>
          <w:lang w:val="en-CA"/>
        </w:rPr>
      </w:pPr>
      <w:r w:rsidRPr="008B42B5">
        <w:rPr>
          <w:spacing w:val="2"/>
          <w:lang w:val="en-CA"/>
        </w:rPr>
        <w:tab/>
        <w:t>(</w:t>
      </w:r>
      <w:r w:rsidR="00425535" w:rsidRPr="008B42B5">
        <w:rPr>
          <w:spacing w:val="2"/>
          <w:lang w:val="en-CA"/>
        </w:rPr>
        <w:t>k</w:t>
      </w:r>
      <w:r w:rsidRPr="008B42B5">
        <w:rPr>
          <w:spacing w:val="2"/>
          <w:lang w:val="en-CA"/>
        </w:rPr>
        <w:t>)</w:t>
      </w:r>
      <w:r w:rsidRPr="008B42B5">
        <w:rPr>
          <w:spacing w:val="2"/>
          <w:lang w:val="en-CA"/>
        </w:rPr>
        <w:tab/>
      </w:r>
      <w:r w:rsidR="00425535" w:rsidRPr="008B42B5">
        <w:rPr>
          <w:spacing w:val="2"/>
          <w:lang w:val="en-CA"/>
        </w:rPr>
        <w:t>2</w:t>
      </w:r>
      <w:r w:rsidRPr="008B42B5">
        <w:rPr>
          <w:spacing w:val="2"/>
          <w:lang w:val="en-CA"/>
        </w:rPr>
        <w:t>0</w:t>
      </w:r>
      <w:r w:rsidR="00425535" w:rsidRPr="008B42B5">
        <w:rPr>
          <w:spacing w:val="2"/>
          <w:lang w:val="en-CA"/>
        </w:rPr>
        <w:t>15</w:t>
      </w:r>
      <w:r w:rsidRPr="008B42B5">
        <w:rPr>
          <w:rFonts w:hint="eastAsia"/>
          <w:spacing w:val="2"/>
          <w:lang w:val="fr-CH"/>
        </w:rPr>
        <w:t>年设立真相和正义委员会</w:t>
      </w:r>
      <w:r w:rsidRPr="008B42B5">
        <w:rPr>
          <w:rFonts w:hint="eastAsia"/>
          <w:spacing w:val="2"/>
          <w:lang w:val="en-CA"/>
        </w:rPr>
        <w:t>，</w:t>
      </w:r>
      <w:r w:rsidRPr="008B42B5">
        <w:rPr>
          <w:rFonts w:hint="eastAsia"/>
          <w:spacing w:val="2"/>
          <w:lang w:val="fr-CH"/>
        </w:rPr>
        <w:t>处理对</w:t>
      </w:r>
      <w:r w:rsidR="00425535" w:rsidRPr="008B42B5">
        <w:rPr>
          <w:rFonts w:hint="eastAsia"/>
          <w:spacing w:val="2"/>
          <w:lang w:val="en-CA"/>
        </w:rPr>
        <w:t>1</w:t>
      </w:r>
      <w:r w:rsidR="00425535" w:rsidRPr="008B42B5">
        <w:rPr>
          <w:spacing w:val="2"/>
          <w:lang w:val="en-CA"/>
        </w:rPr>
        <w:t>968</w:t>
      </w:r>
      <w:r w:rsidRPr="008B42B5">
        <w:rPr>
          <w:rFonts w:hint="eastAsia"/>
          <w:spacing w:val="2"/>
          <w:lang w:val="en-CA"/>
        </w:rPr>
        <w:t>年到</w:t>
      </w:r>
      <w:r w:rsidR="00425535" w:rsidRPr="008B42B5">
        <w:rPr>
          <w:rFonts w:hint="eastAsia"/>
          <w:spacing w:val="2"/>
          <w:lang w:val="en-CA"/>
        </w:rPr>
        <w:t>1</w:t>
      </w:r>
      <w:r w:rsidR="00425535" w:rsidRPr="008B42B5">
        <w:rPr>
          <w:spacing w:val="2"/>
          <w:lang w:val="en-CA"/>
        </w:rPr>
        <w:t>985</w:t>
      </w:r>
      <w:r w:rsidRPr="008B42B5">
        <w:rPr>
          <w:rFonts w:hint="eastAsia"/>
          <w:spacing w:val="2"/>
          <w:lang w:val="en-CA"/>
        </w:rPr>
        <w:t>年间罪行追究责</w:t>
      </w:r>
      <w:r w:rsidRPr="00451A71">
        <w:rPr>
          <w:rFonts w:hint="eastAsia"/>
          <w:lang w:val="en-CA"/>
        </w:rPr>
        <w:t>任的问题。</w:t>
      </w:r>
    </w:p>
    <w:p w14:paraId="559BAD16" w14:textId="5B37EAC3" w:rsidR="00451A71" w:rsidRPr="00451A71" w:rsidRDefault="00451A71" w:rsidP="008C0718">
      <w:pPr>
        <w:pStyle w:val="H1GC"/>
        <w:rPr>
          <w:lang w:val="en-CA"/>
        </w:rPr>
      </w:pPr>
      <w:r w:rsidRPr="00451A71">
        <w:rPr>
          <w:bCs/>
          <w:lang w:val="en-CA"/>
        </w:rPr>
        <w:tab/>
      </w:r>
      <w:r w:rsidR="00425535">
        <w:rPr>
          <w:bCs/>
          <w:lang w:val="en-CA"/>
        </w:rPr>
        <w:t>C</w:t>
      </w:r>
      <w:r w:rsidRPr="00451A71">
        <w:rPr>
          <w:bCs/>
          <w:lang w:val="en-CA"/>
        </w:rPr>
        <w:t>.</w:t>
      </w:r>
      <w:r w:rsidRPr="00451A71">
        <w:rPr>
          <w:lang w:val="en-CA"/>
        </w:rPr>
        <w:tab/>
      </w:r>
      <w:r w:rsidRPr="00451A71">
        <w:rPr>
          <w:rFonts w:hint="eastAsia"/>
          <w:bCs/>
          <w:lang w:val="en-CA"/>
        </w:rPr>
        <w:t>关注的主要问题及建议</w:t>
      </w:r>
    </w:p>
    <w:p w14:paraId="504BFC48" w14:textId="77777777" w:rsidR="00451A71" w:rsidRPr="00451A71" w:rsidRDefault="00451A71" w:rsidP="008C0718">
      <w:pPr>
        <w:pStyle w:val="H23GC"/>
        <w:rPr>
          <w:lang w:val="en-CA"/>
        </w:rPr>
      </w:pPr>
      <w:r w:rsidRPr="00451A71">
        <w:rPr>
          <w:lang w:val="en-CA"/>
        </w:rPr>
        <w:tab/>
      </w:r>
      <w:r w:rsidRPr="00451A71">
        <w:rPr>
          <w:lang w:val="en-CA"/>
        </w:rPr>
        <w:tab/>
      </w:r>
      <w:r w:rsidRPr="00451A71">
        <w:rPr>
          <w:rFonts w:hint="eastAsia"/>
          <w:lang w:val="en-CA"/>
        </w:rPr>
        <w:t>建议监测系统</w:t>
      </w:r>
    </w:p>
    <w:p w14:paraId="0E1A4774" w14:textId="509B53D6" w:rsidR="00451A71" w:rsidRPr="00451A71" w:rsidRDefault="00425535" w:rsidP="00451A71">
      <w:pPr>
        <w:pStyle w:val="SingleTxtGC"/>
        <w:rPr>
          <w:lang w:val="en-CA"/>
        </w:rPr>
      </w:pPr>
      <w:r>
        <w:rPr>
          <w:lang w:val="en-CA"/>
        </w:rPr>
        <w:t>4</w:t>
      </w:r>
      <w:r w:rsidR="00451A71" w:rsidRPr="00451A71">
        <w:rPr>
          <w:lang w:val="en-CA"/>
        </w:rPr>
        <w:t>.</w:t>
      </w:r>
      <w:r w:rsidR="00451A71" w:rsidRPr="00451A71">
        <w:rPr>
          <w:lang w:val="en-CA"/>
        </w:rPr>
        <w:tab/>
      </w:r>
      <w:r w:rsidR="00451A71" w:rsidRPr="00451A71">
        <w:rPr>
          <w:lang w:val="en-GB"/>
        </w:rPr>
        <w:t>委员会欢迎</w:t>
      </w:r>
      <w:r w:rsidR="00451A71" w:rsidRPr="00451A71">
        <w:rPr>
          <w:rFonts w:hint="eastAsia"/>
          <w:lang w:val="en-GB"/>
        </w:rPr>
        <w:t>缔约国采用</w:t>
      </w:r>
      <w:r w:rsidR="00451A71" w:rsidRPr="00451A71">
        <w:rPr>
          <w:lang w:val="en-GB"/>
        </w:rPr>
        <w:t>建议监测系统，并于</w:t>
      </w:r>
      <w:r>
        <w:rPr>
          <w:lang w:val="en-GB"/>
        </w:rPr>
        <w:t>2</w:t>
      </w:r>
      <w:r w:rsidR="00451A71" w:rsidRPr="00451A71">
        <w:rPr>
          <w:lang w:val="en-GB"/>
        </w:rPr>
        <w:t>0</w:t>
      </w:r>
      <w:r>
        <w:rPr>
          <w:lang w:val="en-GB"/>
        </w:rPr>
        <w:t>16</w:t>
      </w:r>
      <w:r w:rsidR="00451A71" w:rsidRPr="00451A71">
        <w:rPr>
          <w:lang w:val="en-GB"/>
        </w:rPr>
        <w:t>年</w:t>
      </w:r>
      <w:r>
        <w:rPr>
          <w:lang w:val="en-GB"/>
        </w:rPr>
        <w:t>11</w:t>
      </w:r>
      <w:r w:rsidR="00451A71" w:rsidRPr="00451A71">
        <w:rPr>
          <w:lang w:val="en-GB"/>
        </w:rPr>
        <w:t>月建立了一个报告和</w:t>
      </w:r>
      <w:r w:rsidR="00451A71" w:rsidRPr="008B42B5">
        <w:rPr>
          <w:spacing w:val="-4"/>
          <w:lang w:val="en-GB"/>
        </w:rPr>
        <w:t>跟踪人权建议和意见执行情况的机构间网络。然而，委员会注意到，缔约国</w:t>
      </w:r>
      <w:r w:rsidR="00451A71" w:rsidRPr="008B42B5">
        <w:rPr>
          <w:rFonts w:hint="eastAsia"/>
          <w:spacing w:val="-4"/>
          <w:lang w:val="en-GB"/>
        </w:rPr>
        <w:t>既</w:t>
      </w:r>
      <w:r w:rsidR="00451A71" w:rsidRPr="008B42B5">
        <w:rPr>
          <w:spacing w:val="-4"/>
          <w:lang w:val="en-GB"/>
        </w:rPr>
        <w:t>没有</w:t>
      </w:r>
      <w:r w:rsidR="00451A71" w:rsidRPr="00451A71">
        <w:rPr>
          <w:lang w:val="en-GB"/>
        </w:rPr>
        <w:t>继续使用这一工具，也没有</w:t>
      </w:r>
      <w:r w:rsidR="00451A71" w:rsidRPr="00451A71">
        <w:rPr>
          <w:rFonts w:hint="eastAsia"/>
          <w:lang w:val="en-GB"/>
        </w:rPr>
        <w:t>采集</w:t>
      </w:r>
      <w:r w:rsidR="00451A71" w:rsidRPr="00451A71">
        <w:rPr>
          <w:lang w:val="en-GB"/>
        </w:rPr>
        <w:t>完整的统计资料，</w:t>
      </w:r>
      <w:r w:rsidR="00451A71" w:rsidRPr="00451A71">
        <w:rPr>
          <w:rFonts w:hint="eastAsia"/>
          <w:lang w:val="en-GB"/>
        </w:rPr>
        <w:t>从而显示</w:t>
      </w:r>
      <w:r w:rsidR="00451A71" w:rsidRPr="00451A71">
        <w:rPr>
          <w:lang w:val="en-GB"/>
        </w:rPr>
        <w:t>缔约国在多大程度上落实了委员会和其他人权机构提出的建议和意见</w:t>
      </w:r>
      <w:r w:rsidR="00451A71" w:rsidRPr="00451A71">
        <w:rPr>
          <w:rFonts w:hint="eastAsia"/>
          <w:lang w:val="en-GB"/>
        </w:rPr>
        <w:t>，同时让</w:t>
      </w:r>
      <w:r w:rsidR="00451A71" w:rsidRPr="00451A71">
        <w:rPr>
          <w:lang w:val="en-GB"/>
        </w:rPr>
        <w:t>民间社会充分参与。</w:t>
      </w:r>
    </w:p>
    <w:p w14:paraId="2133D2D5" w14:textId="02889856" w:rsidR="00451A71" w:rsidRPr="008B42B5" w:rsidRDefault="00425535" w:rsidP="00451A71">
      <w:pPr>
        <w:pStyle w:val="SingleTxtGC"/>
        <w:rPr>
          <w:rFonts w:ascii="Time New Roman" w:eastAsia="黑体" w:hAnsi="Time New Roman" w:hint="eastAsia"/>
          <w:lang w:val="en-CA"/>
        </w:rPr>
      </w:pPr>
      <w:r w:rsidRPr="008B42B5">
        <w:rPr>
          <w:rFonts w:ascii="Time New Roman" w:eastAsia="黑体" w:hAnsi="Time New Roman"/>
          <w:spacing w:val="2"/>
          <w:lang w:val="en-CA"/>
        </w:rPr>
        <w:t>5</w:t>
      </w:r>
      <w:r w:rsidR="00451A71" w:rsidRPr="008B42B5">
        <w:rPr>
          <w:rFonts w:ascii="Time New Roman" w:eastAsia="黑体" w:hAnsi="Time New Roman"/>
          <w:spacing w:val="2"/>
          <w:lang w:val="en-CA"/>
        </w:rPr>
        <w:t>.</w:t>
      </w:r>
      <w:r w:rsidR="00451A71" w:rsidRPr="008B42B5">
        <w:rPr>
          <w:rFonts w:ascii="Time New Roman" w:eastAsia="黑体" w:hAnsi="Time New Roman"/>
          <w:spacing w:val="2"/>
          <w:lang w:val="en-CA"/>
        </w:rPr>
        <w:tab/>
      </w:r>
      <w:r w:rsidR="00451A71" w:rsidRPr="008B42B5">
        <w:rPr>
          <w:rFonts w:ascii="Time New Roman" w:eastAsia="黑体" w:hAnsi="Time New Roman"/>
          <w:spacing w:val="2"/>
          <w:lang w:val="en-GB"/>
        </w:rPr>
        <w:t>委员会重申，有必要加强建议监测系统，</w:t>
      </w:r>
      <w:r w:rsidR="00451A71" w:rsidRPr="008B42B5">
        <w:rPr>
          <w:rFonts w:ascii="Time New Roman" w:eastAsia="黑体" w:hAnsi="Time New Roman" w:hint="eastAsia"/>
          <w:spacing w:val="2"/>
          <w:lang w:val="en-GB"/>
        </w:rPr>
        <w:t>对</w:t>
      </w:r>
      <w:r w:rsidR="00451A71" w:rsidRPr="008B42B5">
        <w:rPr>
          <w:rFonts w:ascii="Time New Roman" w:eastAsia="黑体" w:hAnsi="Time New Roman"/>
          <w:spacing w:val="2"/>
          <w:lang w:val="en-GB"/>
        </w:rPr>
        <w:t>委员会</w:t>
      </w:r>
      <w:r w:rsidR="00451A71" w:rsidRPr="008B42B5">
        <w:rPr>
          <w:rFonts w:ascii="Time New Roman" w:eastAsia="黑体" w:hAnsi="Time New Roman" w:hint="eastAsia"/>
          <w:spacing w:val="2"/>
          <w:lang w:val="en-GB"/>
        </w:rPr>
        <w:t>就</w:t>
      </w:r>
      <w:r w:rsidR="00451A71" w:rsidRPr="008B42B5">
        <w:rPr>
          <w:rFonts w:ascii="Time New Roman" w:eastAsia="黑体" w:hAnsi="Time New Roman"/>
          <w:spacing w:val="2"/>
          <w:lang w:val="en-GB"/>
        </w:rPr>
        <w:t>人权建议和意见采取行</w:t>
      </w:r>
      <w:r w:rsidR="00451A71" w:rsidRPr="008B42B5">
        <w:rPr>
          <w:rFonts w:ascii="Time New Roman" w:eastAsia="黑体" w:hAnsi="Time New Roman"/>
          <w:lang w:val="en-GB"/>
        </w:rPr>
        <w:t>动的程度开展并公布一项统计评估</w:t>
      </w:r>
      <w:r w:rsidR="00451A71" w:rsidRPr="008B42B5">
        <w:rPr>
          <w:rFonts w:ascii="Time New Roman" w:eastAsia="黑体" w:hAnsi="Time New Roman" w:hint="eastAsia"/>
          <w:lang w:val="en-GB"/>
        </w:rPr>
        <w:t>，同时</w:t>
      </w:r>
      <w:r w:rsidR="00451A71" w:rsidRPr="008B42B5">
        <w:rPr>
          <w:rFonts w:ascii="Time New Roman" w:eastAsia="黑体" w:hAnsi="Time New Roman"/>
          <w:lang w:val="en-GB"/>
        </w:rPr>
        <w:t>确保民间社会参与这一进程</w:t>
      </w:r>
      <w:r w:rsidR="00451A71" w:rsidRPr="008B42B5">
        <w:rPr>
          <w:rFonts w:ascii="Time New Roman" w:eastAsia="黑体" w:hAnsi="Time New Roman" w:hint="eastAsia"/>
          <w:lang w:val="en-GB"/>
        </w:rPr>
        <w:t>。</w:t>
      </w:r>
    </w:p>
    <w:p w14:paraId="5C2BF6DD" w14:textId="77777777" w:rsidR="00451A71" w:rsidRPr="00451A71" w:rsidRDefault="00451A71" w:rsidP="008C0718">
      <w:pPr>
        <w:pStyle w:val="H23GC"/>
        <w:rPr>
          <w:lang w:val="en-CA"/>
        </w:rPr>
      </w:pPr>
      <w:r w:rsidRPr="00451A71">
        <w:rPr>
          <w:lang w:val="en-CA"/>
        </w:rPr>
        <w:tab/>
      </w:r>
      <w:r w:rsidRPr="00451A71">
        <w:rPr>
          <w:lang w:val="en-CA"/>
        </w:rPr>
        <w:tab/>
      </w:r>
      <w:r w:rsidRPr="00451A71">
        <w:rPr>
          <w:rFonts w:hint="eastAsia"/>
          <w:bCs/>
          <w:lang w:val="en-CA"/>
        </w:rPr>
        <w:t>不歧视</w:t>
      </w:r>
    </w:p>
    <w:p w14:paraId="1DAA730D" w14:textId="0A57DB5F" w:rsidR="00451A71" w:rsidRPr="00451A71" w:rsidRDefault="00425535" w:rsidP="00451A71">
      <w:pPr>
        <w:pStyle w:val="SingleTxtGC"/>
        <w:rPr>
          <w:lang w:val="en-CA"/>
        </w:rPr>
      </w:pPr>
      <w:r>
        <w:rPr>
          <w:lang w:val="en-CA"/>
        </w:rPr>
        <w:t>6</w:t>
      </w:r>
      <w:r w:rsidR="00451A71" w:rsidRPr="00451A71">
        <w:rPr>
          <w:lang w:val="en-CA"/>
        </w:rPr>
        <w:t>.</w:t>
      </w:r>
      <w:r w:rsidR="00451A71" w:rsidRPr="00451A71">
        <w:rPr>
          <w:lang w:val="en-CA"/>
        </w:rPr>
        <w:tab/>
      </w:r>
      <w:r w:rsidR="00451A71" w:rsidRPr="00451A71">
        <w:rPr>
          <w:lang w:val="en-GB"/>
        </w:rPr>
        <w:t>委员会承认缔约国为打击歧视</w:t>
      </w:r>
      <w:proofErr w:type="gramStart"/>
      <w:r w:rsidR="00451A71" w:rsidRPr="00451A71">
        <w:rPr>
          <w:lang w:val="en-GB"/>
        </w:rPr>
        <w:t>作出</w:t>
      </w:r>
      <w:proofErr w:type="gramEnd"/>
      <w:r w:rsidR="00451A71" w:rsidRPr="00451A71">
        <w:rPr>
          <w:lang w:val="en-GB"/>
        </w:rPr>
        <w:t>了</w:t>
      </w:r>
      <w:r w:rsidR="00451A71" w:rsidRPr="00451A71">
        <w:rPr>
          <w:rFonts w:hint="eastAsia"/>
          <w:lang w:val="en-GB"/>
        </w:rPr>
        <w:t>很多</w:t>
      </w:r>
      <w:r w:rsidR="00451A71" w:rsidRPr="00451A71">
        <w:rPr>
          <w:lang w:val="en-GB"/>
        </w:rPr>
        <w:t>努力，包括设立了</w:t>
      </w:r>
      <w:r w:rsidR="00451A71" w:rsidRPr="00451A71">
        <w:rPr>
          <w:rFonts w:hint="eastAsia"/>
          <w:lang w:val="en-GB"/>
        </w:rPr>
        <w:t>民族</w:t>
      </w:r>
      <w:r w:rsidR="00451A71" w:rsidRPr="00451A71">
        <w:rPr>
          <w:lang w:val="en-GB"/>
        </w:rPr>
        <w:t>和种族</w:t>
      </w:r>
      <w:r w:rsidR="00451A71" w:rsidRPr="00451A71">
        <w:rPr>
          <w:rFonts w:hint="eastAsia"/>
          <w:lang w:val="en-GB"/>
        </w:rPr>
        <w:t>公平</w:t>
      </w:r>
      <w:r w:rsidR="00451A71" w:rsidRPr="00451A71">
        <w:rPr>
          <w:lang w:val="en-GB"/>
        </w:rPr>
        <w:t>及非洲人后裔</w:t>
      </w:r>
      <w:r w:rsidR="00451A71" w:rsidRPr="00451A71">
        <w:rPr>
          <w:rFonts w:hint="eastAsia"/>
          <w:lang w:val="en-GB"/>
        </w:rPr>
        <w:t>事务</w:t>
      </w:r>
      <w:r w:rsidR="00451A71" w:rsidRPr="00451A71">
        <w:rPr>
          <w:lang w:val="en-GB"/>
        </w:rPr>
        <w:t>国家咨询委员会，制定并通过了《</w:t>
      </w:r>
      <w:r w:rsidR="00451A71" w:rsidRPr="00451A71">
        <w:rPr>
          <w:rFonts w:hint="eastAsia"/>
          <w:lang w:val="en-GB"/>
        </w:rPr>
        <w:t>种族公</w:t>
      </w:r>
      <w:r w:rsidR="00451A71" w:rsidRPr="00451A71">
        <w:rPr>
          <w:lang w:val="en-GB"/>
        </w:rPr>
        <w:t>平及非洲人后裔国家计划》</w:t>
      </w:r>
      <w:r w:rsidR="00451A71" w:rsidRPr="00451A71">
        <w:rPr>
          <w:rFonts w:hint="eastAsia"/>
          <w:lang w:val="en-GB"/>
        </w:rPr>
        <w:t>，</w:t>
      </w:r>
      <w:r w:rsidR="00451A71" w:rsidRPr="00451A71">
        <w:rPr>
          <w:lang w:val="en-GB"/>
        </w:rPr>
        <w:t>设立了</w:t>
      </w:r>
      <w:r w:rsidR="00451A71" w:rsidRPr="00451A71">
        <w:rPr>
          <w:rFonts w:hint="eastAsia"/>
          <w:lang w:val="en-GB"/>
        </w:rPr>
        <w:t>专门机制</w:t>
      </w:r>
      <w:r w:rsidR="00451A71" w:rsidRPr="00451A71">
        <w:rPr>
          <w:lang w:val="en-GB"/>
        </w:rPr>
        <w:t>打击种族歧视行为，如种族和民族政策工作组以及反对种族主义、仇外和其他</w:t>
      </w:r>
      <w:r w:rsidR="00451A71" w:rsidRPr="00451A71">
        <w:rPr>
          <w:rFonts w:hint="eastAsia"/>
          <w:lang w:val="en-GB"/>
        </w:rPr>
        <w:t>一切</w:t>
      </w:r>
      <w:r w:rsidR="00451A71" w:rsidRPr="00451A71">
        <w:rPr>
          <w:lang w:val="en-GB"/>
        </w:rPr>
        <w:t>形式歧视荣誉委员会。然而，委员会感到关切的是，</w:t>
      </w:r>
      <w:r w:rsidR="00451A71" w:rsidRPr="002E040B">
        <w:rPr>
          <w:spacing w:val="2"/>
          <w:lang w:val="en-GB"/>
        </w:rPr>
        <w:t>非洲裔和土著人民</w:t>
      </w:r>
      <w:r w:rsidR="00451A71" w:rsidRPr="002E040B">
        <w:rPr>
          <w:rFonts w:hint="eastAsia"/>
          <w:spacing w:val="2"/>
          <w:lang w:val="en-GB"/>
        </w:rPr>
        <w:t>处境</w:t>
      </w:r>
      <w:r w:rsidR="00451A71" w:rsidRPr="002E040B">
        <w:rPr>
          <w:spacing w:val="2"/>
          <w:lang w:val="en-GB"/>
        </w:rPr>
        <w:t>脆弱</w:t>
      </w:r>
      <w:r w:rsidR="00451A71" w:rsidRPr="002E040B">
        <w:rPr>
          <w:rFonts w:hint="eastAsia"/>
          <w:spacing w:val="2"/>
          <w:lang w:val="en-GB"/>
        </w:rPr>
        <w:t>，</w:t>
      </w:r>
      <w:r w:rsidR="00451A71" w:rsidRPr="002E040B">
        <w:rPr>
          <w:spacing w:val="2"/>
          <w:lang w:val="en-GB"/>
        </w:rPr>
        <w:t>在教育、工作、卫生和公共生活领域</w:t>
      </w:r>
      <w:r w:rsidR="00451A71" w:rsidRPr="002E040B">
        <w:rPr>
          <w:rFonts w:hint="eastAsia"/>
          <w:spacing w:val="2"/>
          <w:lang w:val="en-GB"/>
        </w:rPr>
        <w:t>受到</w:t>
      </w:r>
      <w:r w:rsidR="00451A71" w:rsidRPr="002E040B">
        <w:rPr>
          <w:spacing w:val="2"/>
          <w:lang w:val="en-GB"/>
        </w:rPr>
        <w:t>持续</w:t>
      </w:r>
      <w:r w:rsidR="00451A71" w:rsidRPr="002E040B">
        <w:rPr>
          <w:rFonts w:hint="eastAsia"/>
          <w:spacing w:val="2"/>
          <w:lang w:val="en-GB"/>
        </w:rPr>
        <w:t>的</w:t>
      </w:r>
      <w:r w:rsidR="00451A71" w:rsidRPr="002E040B">
        <w:rPr>
          <w:spacing w:val="2"/>
          <w:lang w:val="en-GB"/>
        </w:rPr>
        <w:t>结</w:t>
      </w:r>
      <w:r w:rsidR="00451A71" w:rsidRPr="00451A71">
        <w:rPr>
          <w:lang w:val="en-GB"/>
        </w:rPr>
        <w:t>构性歧视，特别是妇女和女童</w:t>
      </w:r>
      <w:r w:rsidR="00451A71" w:rsidRPr="00451A71">
        <w:rPr>
          <w:rFonts w:hint="eastAsia"/>
          <w:lang w:val="en-GB"/>
        </w:rPr>
        <w:t>，体</w:t>
      </w:r>
      <w:r w:rsidR="00451A71" w:rsidRPr="00451A71">
        <w:rPr>
          <w:lang w:val="en-GB"/>
        </w:rPr>
        <w:t>现在贫困和</w:t>
      </w:r>
      <w:r w:rsidR="00451A71" w:rsidRPr="00451A71">
        <w:rPr>
          <w:rFonts w:hint="eastAsia"/>
          <w:lang w:val="en-GB"/>
        </w:rPr>
        <w:t>受</w:t>
      </w:r>
      <w:r w:rsidR="00451A71" w:rsidRPr="00451A71">
        <w:rPr>
          <w:lang w:val="en-GB"/>
        </w:rPr>
        <w:t>社会排斥</w:t>
      </w:r>
      <w:r w:rsidR="00451A71" w:rsidRPr="00451A71">
        <w:rPr>
          <w:rFonts w:hint="eastAsia"/>
          <w:lang w:val="en-GB"/>
        </w:rPr>
        <w:t>上</w:t>
      </w:r>
      <w:r w:rsidR="00451A71" w:rsidRPr="00451A71">
        <w:rPr>
          <w:lang w:val="en-GB"/>
        </w:rPr>
        <w:t>(</w:t>
      </w:r>
      <w:r w:rsidR="00451A71" w:rsidRPr="00451A71">
        <w:rPr>
          <w:lang w:val="en-GB"/>
        </w:rPr>
        <w:t>第二</w:t>
      </w:r>
      <w:r w:rsidR="00451A71" w:rsidRPr="00451A71">
        <w:rPr>
          <w:rFonts w:hint="eastAsia"/>
          <w:lang w:val="en-GB"/>
        </w:rPr>
        <w:t>至</w:t>
      </w:r>
      <w:r w:rsidR="00451A71" w:rsidRPr="00451A71">
        <w:rPr>
          <w:lang w:val="en-GB"/>
        </w:rPr>
        <w:t>第三条</w:t>
      </w:r>
      <w:r w:rsidR="00451A71" w:rsidRPr="00451A71">
        <w:rPr>
          <w:rFonts w:hint="eastAsia"/>
          <w:lang w:val="en-GB"/>
        </w:rPr>
        <w:t>、第十六条、第二十五至第二十七条</w:t>
      </w:r>
      <w:r w:rsidR="00451A71" w:rsidRPr="00451A71">
        <w:rPr>
          <w:lang w:val="en-GB"/>
        </w:rPr>
        <w:t>)</w:t>
      </w:r>
      <w:r w:rsidR="00451A71" w:rsidRPr="00451A71">
        <w:rPr>
          <w:lang w:val="en-GB"/>
        </w:rPr>
        <w:t>。</w:t>
      </w:r>
    </w:p>
    <w:p w14:paraId="2F0C6961" w14:textId="2A529F72" w:rsidR="00451A71" w:rsidRPr="002E040B" w:rsidRDefault="00425535" w:rsidP="00451A71">
      <w:pPr>
        <w:pStyle w:val="SingleTxtGC"/>
        <w:rPr>
          <w:rFonts w:ascii="Time New Roman" w:eastAsia="黑体" w:hAnsi="Time New Roman" w:hint="eastAsia"/>
          <w:bCs/>
          <w:lang w:val="en-CA"/>
        </w:rPr>
      </w:pPr>
      <w:r w:rsidRPr="002E040B">
        <w:rPr>
          <w:rFonts w:ascii="Time New Roman" w:eastAsia="黑体" w:hAnsi="Time New Roman"/>
          <w:lang w:val="en-CA"/>
        </w:rPr>
        <w:t>7</w:t>
      </w:r>
      <w:r w:rsidR="00451A71" w:rsidRPr="002E040B">
        <w:rPr>
          <w:rFonts w:ascii="Time New Roman" w:eastAsia="黑体" w:hAnsi="Time New Roman"/>
          <w:lang w:val="en-CA"/>
        </w:rPr>
        <w:t>.</w:t>
      </w:r>
      <w:r w:rsidR="00451A71" w:rsidRPr="002E040B">
        <w:rPr>
          <w:rFonts w:ascii="Time New Roman" w:eastAsia="黑体" w:hAnsi="Time New Roman"/>
          <w:lang w:val="en-CA"/>
        </w:rPr>
        <w:tab/>
      </w:r>
      <w:r w:rsidR="00451A71" w:rsidRPr="002E040B">
        <w:rPr>
          <w:rFonts w:ascii="Time New Roman" w:eastAsia="黑体" w:hAnsi="Time New Roman" w:hint="eastAsia"/>
          <w:lang w:val="en-CA"/>
        </w:rPr>
        <w:t>缔约国应</w:t>
      </w:r>
      <w:r w:rsidRPr="002E040B">
        <w:rPr>
          <w:rFonts w:ascii="Time New Roman" w:eastAsia="黑体" w:hAnsi="Time New Roman"/>
          <w:bCs/>
          <w:lang w:val="en-CA"/>
        </w:rPr>
        <w:t>：</w:t>
      </w:r>
    </w:p>
    <w:p w14:paraId="0A3375CC" w14:textId="434C296A" w:rsidR="00451A71" w:rsidRPr="002E040B" w:rsidRDefault="00451A71" w:rsidP="00451A71">
      <w:pPr>
        <w:pStyle w:val="SingleTxtGC"/>
        <w:rPr>
          <w:rFonts w:ascii="Time New Roman" w:eastAsia="黑体" w:hAnsi="Time New Roman" w:hint="eastAsia"/>
          <w:bCs/>
          <w:lang w:val="en-CA"/>
        </w:rPr>
      </w:pPr>
      <w:r w:rsidRPr="002E040B">
        <w:rPr>
          <w:rFonts w:ascii="Time New Roman" w:eastAsia="黑体" w:hAnsi="Time New Roman"/>
          <w:bCs/>
          <w:lang w:val="en-CA"/>
        </w:rPr>
        <w:tab/>
      </w:r>
      <w:r w:rsidRPr="002E040B">
        <w:rPr>
          <w:rFonts w:ascii="Time New Roman" w:eastAsia="黑体" w:hAnsi="Time New Roman"/>
          <w:lang w:val="en-CA"/>
        </w:rPr>
        <w:t>(</w:t>
      </w:r>
      <w:r w:rsidR="00425535" w:rsidRPr="002E040B">
        <w:rPr>
          <w:rFonts w:ascii="Time New Roman" w:eastAsia="黑体" w:hAnsi="Time New Roman"/>
          <w:lang w:val="en-CA"/>
        </w:rPr>
        <w:t>a</w:t>
      </w:r>
      <w:r w:rsidRPr="002E040B">
        <w:rPr>
          <w:rFonts w:ascii="Time New Roman" w:eastAsia="黑体" w:hAnsi="Time New Roman"/>
          <w:lang w:val="en-CA"/>
        </w:rPr>
        <w:t>)</w:t>
      </w:r>
      <w:r w:rsidRPr="002E040B">
        <w:rPr>
          <w:rFonts w:ascii="Time New Roman" w:eastAsia="黑体" w:hAnsi="Time New Roman"/>
          <w:lang w:val="en-CA"/>
        </w:rPr>
        <w:tab/>
      </w:r>
      <w:r w:rsidRPr="002E040B">
        <w:rPr>
          <w:rFonts w:ascii="Time New Roman" w:eastAsia="黑体" w:hAnsi="Time New Roman"/>
          <w:lang w:val="en-GB"/>
        </w:rPr>
        <w:t>加倍努力防止、打击和消除一切形式的歧视，特别是种族歧视，确保为</w:t>
      </w:r>
      <w:r w:rsidRPr="002E040B">
        <w:rPr>
          <w:rFonts w:ascii="Time New Roman" w:eastAsia="黑体" w:hAnsi="Time New Roman" w:hint="eastAsia"/>
          <w:lang w:val="en-GB"/>
        </w:rPr>
        <w:t>充分</w:t>
      </w:r>
      <w:r w:rsidRPr="002E040B">
        <w:rPr>
          <w:rFonts w:ascii="Time New Roman" w:eastAsia="黑体" w:hAnsi="Time New Roman"/>
          <w:lang w:val="en-GB"/>
        </w:rPr>
        <w:t>实施反歧视计划和政策划拨充足的资源；</w:t>
      </w:r>
      <w:r w:rsidRPr="002E040B">
        <w:rPr>
          <w:rFonts w:ascii="Time New Roman" w:eastAsia="黑体" w:hAnsi="Time New Roman"/>
          <w:lang w:val="en-CA"/>
        </w:rPr>
        <w:t xml:space="preserve"> </w:t>
      </w:r>
    </w:p>
    <w:p w14:paraId="733AD87D" w14:textId="4B445246" w:rsidR="00451A71" w:rsidRPr="002E040B" w:rsidRDefault="00451A71" w:rsidP="00451A71">
      <w:pPr>
        <w:pStyle w:val="SingleTxtGC"/>
        <w:rPr>
          <w:rFonts w:ascii="Time New Roman" w:eastAsia="黑体" w:hAnsi="Time New Roman" w:hint="eastAsia"/>
          <w:bCs/>
          <w:lang w:val="en-CA"/>
        </w:rPr>
      </w:pPr>
      <w:r w:rsidRPr="002E040B">
        <w:rPr>
          <w:rFonts w:ascii="Time New Roman" w:eastAsia="黑体" w:hAnsi="Time New Roman"/>
          <w:bCs/>
          <w:lang w:val="en-CA"/>
        </w:rPr>
        <w:tab/>
      </w:r>
      <w:r w:rsidRPr="002E040B">
        <w:rPr>
          <w:rFonts w:ascii="Time New Roman" w:eastAsia="黑体" w:hAnsi="Time New Roman"/>
          <w:lang w:val="en-CA"/>
        </w:rPr>
        <w:t>(</w:t>
      </w:r>
      <w:r w:rsidR="00425535" w:rsidRPr="002E040B">
        <w:rPr>
          <w:rFonts w:ascii="Time New Roman" w:eastAsia="黑体" w:hAnsi="Time New Roman"/>
          <w:lang w:val="en-CA"/>
        </w:rPr>
        <w:t>b</w:t>
      </w:r>
      <w:r w:rsidRPr="002E040B">
        <w:rPr>
          <w:rFonts w:ascii="Time New Roman" w:eastAsia="黑体" w:hAnsi="Time New Roman"/>
          <w:lang w:val="en-CA"/>
        </w:rPr>
        <w:t>)</w:t>
      </w:r>
      <w:r w:rsidRPr="002E040B">
        <w:rPr>
          <w:rFonts w:ascii="Time New Roman" w:eastAsia="黑体" w:hAnsi="Time New Roman"/>
          <w:lang w:val="en-CA"/>
        </w:rPr>
        <w:tab/>
      </w:r>
      <w:r w:rsidRPr="002E040B">
        <w:rPr>
          <w:rFonts w:ascii="Time New Roman" w:eastAsia="黑体" w:hAnsi="Time New Roman"/>
          <w:lang w:val="en-GB"/>
        </w:rPr>
        <w:t>增加对公共、私营和教</w:t>
      </w:r>
      <w:r w:rsidRPr="002E040B">
        <w:rPr>
          <w:rFonts w:ascii="Time New Roman" w:eastAsia="黑体" w:hAnsi="Time New Roman" w:hint="eastAsia"/>
          <w:lang w:val="en-GB"/>
        </w:rPr>
        <w:t>育</w:t>
      </w:r>
      <w:r w:rsidRPr="002E040B">
        <w:rPr>
          <w:rFonts w:ascii="Time New Roman" w:eastAsia="黑体" w:hAnsi="Time New Roman"/>
          <w:lang w:val="en-GB"/>
        </w:rPr>
        <w:t>部门的公</w:t>
      </w:r>
      <w:r w:rsidRPr="002E040B">
        <w:rPr>
          <w:rFonts w:ascii="Time New Roman" w:eastAsia="黑体" w:hAnsi="Time New Roman" w:hint="eastAsia"/>
          <w:lang w:val="en-GB"/>
        </w:rPr>
        <w:t>众</w:t>
      </w:r>
      <w:r w:rsidRPr="002E040B">
        <w:rPr>
          <w:rFonts w:ascii="Time New Roman" w:eastAsia="黑体" w:hAnsi="Time New Roman"/>
          <w:lang w:val="en-GB"/>
        </w:rPr>
        <w:t>教育和宣传</w:t>
      </w:r>
      <w:r w:rsidRPr="002E040B">
        <w:rPr>
          <w:rFonts w:ascii="Time New Roman" w:eastAsia="黑体" w:hAnsi="Time New Roman" w:hint="eastAsia"/>
          <w:lang w:val="en-GB"/>
        </w:rPr>
        <w:t>活</w:t>
      </w:r>
      <w:r w:rsidRPr="002E040B">
        <w:rPr>
          <w:rFonts w:ascii="Time New Roman" w:eastAsia="黑体" w:hAnsi="Time New Roman"/>
          <w:lang w:val="en-GB"/>
        </w:rPr>
        <w:t>动及培训，以</w:t>
      </w:r>
      <w:r w:rsidRPr="002E040B">
        <w:rPr>
          <w:rFonts w:ascii="Time New Roman" w:eastAsia="黑体" w:hAnsi="Time New Roman" w:hint="eastAsia"/>
          <w:lang w:val="en-GB"/>
        </w:rPr>
        <w:t>倡导宽容</w:t>
      </w:r>
      <w:r w:rsidRPr="002E040B">
        <w:rPr>
          <w:rFonts w:ascii="Time New Roman" w:eastAsia="黑体" w:hAnsi="Time New Roman"/>
          <w:lang w:val="en-GB"/>
        </w:rPr>
        <w:t>和尊重多样性；</w:t>
      </w:r>
      <w:r w:rsidRPr="002E040B">
        <w:rPr>
          <w:rFonts w:ascii="Time New Roman" w:eastAsia="黑体" w:hAnsi="Time New Roman"/>
          <w:lang w:val="en-CA"/>
        </w:rPr>
        <w:t xml:space="preserve"> </w:t>
      </w:r>
    </w:p>
    <w:p w14:paraId="33903B42" w14:textId="5BDD9FEC" w:rsidR="00451A71" w:rsidRPr="002E040B" w:rsidRDefault="00451A71" w:rsidP="00451A71">
      <w:pPr>
        <w:pStyle w:val="SingleTxtGC"/>
        <w:rPr>
          <w:rFonts w:ascii="Time New Roman" w:eastAsia="黑体" w:hAnsi="Time New Roman" w:hint="eastAsia"/>
          <w:bCs/>
          <w:lang w:val="en-CA"/>
        </w:rPr>
      </w:pPr>
      <w:r w:rsidRPr="002E040B">
        <w:rPr>
          <w:rFonts w:ascii="Time New Roman" w:eastAsia="黑体" w:hAnsi="Time New Roman"/>
          <w:bCs/>
          <w:lang w:val="en-CA"/>
        </w:rPr>
        <w:tab/>
      </w:r>
      <w:r w:rsidRPr="002E040B">
        <w:rPr>
          <w:rFonts w:ascii="Time New Roman" w:eastAsia="黑体" w:hAnsi="Time New Roman"/>
          <w:lang w:val="en-CA"/>
        </w:rPr>
        <w:t>(</w:t>
      </w:r>
      <w:r w:rsidR="00425535" w:rsidRPr="002E040B">
        <w:rPr>
          <w:rFonts w:ascii="Time New Roman" w:eastAsia="黑体" w:hAnsi="Time New Roman"/>
          <w:lang w:val="en-CA"/>
        </w:rPr>
        <w:t>c</w:t>
      </w:r>
      <w:r w:rsidRPr="002E040B">
        <w:rPr>
          <w:rFonts w:ascii="Time New Roman" w:eastAsia="黑体" w:hAnsi="Time New Roman"/>
          <w:lang w:val="en-CA"/>
        </w:rPr>
        <w:t>)</w:t>
      </w:r>
      <w:r w:rsidRPr="002E040B">
        <w:rPr>
          <w:rFonts w:ascii="Time New Roman" w:eastAsia="黑体" w:hAnsi="Time New Roman"/>
          <w:lang w:val="en-CA"/>
        </w:rPr>
        <w:tab/>
      </w:r>
      <w:r w:rsidRPr="002E040B">
        <w:rPr>
          <w:rFonts w:ascii="Time New Roman" w:eastAsia="黑体" w:hAnsi="Time New Roman"/>
          <w:lang w:val="en-GB"/>
        </w:rPr>
        <w:t>尽快通过和实施新的反对种族主义和歧视的国家计划；</w:t>
      </w:r>
    </w:p>
    <w:p w14:paraId="3F3E1297" w14:textId="4ED51BB8" w:rsidR="00451A71" w:rsidRPr="002E040B" w:rsidRDefault="00451A71" w:rsidP="00451A71">
      <w:pPr>
        <w:pStyle w:val="SingleTxtGC"/>
        <w:rPr>
          <w:rFonts w:ascii="Time New Roman" w:eastAsia="黑体" w:hAnsi="Time New Roman" w:hint="eastAsia"/>
          <w:bCs/>
          <w:lang w:val="en-CA"/>
        </w:rPr>
      </w:pPr>
      <w:r w:rsidRPr="002E040B">
        <w:rPr>
          <w:rFonts w:ascii="Time New Roman" w:eastAsia="黑体" w:hAnsi="Time New Roman"/>
          <w:bCs/>
          <w:lang w:val="en-CA"/>
        </w:rPr>
        <w:tab/>
      </w:r>
      <w:r w:rsidRPr="002E040B">
        <w:rPr>
          <w:rFonts w:ascii="Time New Roman" w:eastAsia="黑体" w:hAnsi="Time New Roman"/>
          <w:lang w:val="en-CA"/>
        </w:rPr>
        <w:t>(</w:t>
      </w:r>
      <w:r w:rsidR="00425535" w:rsidRPr="002E040B">
        <w:rPr>
          <w:rFonts w:ascii="Time New Roman" w:eastAsia="黑体" w:hAnsi="Time New Roman"/>
          <w:lang w:val="en-CA"/>
        </w:rPr>
        <w:t>d</w:t>
      </w:r>
      <w:r w:rsidRPr="002E040B">
        <w:rPr>
          <w:rFonts w:ascii="Time New Roman" w:eastAsia="黑体" w:hAnsi="Time New Roman"/>
          <w:lang w:val="en-CA"/>
        </w:rPr>
        <w:t>)</w:t>
      </w:r>
      <w:r w:rsidRPr="002E040B">
        <w:rPr>
          <w:rFonts w:ascii="Time New Roman" w:eastAsia="黑体" w:hAnsi="Time New Roman"/>
          <w:lang w:val="en-CA"/>
        </w:rPr>
        <w:tab/>
      </w:r>
      <w:r w:rsidRPr="002E040B">
        <w:rPr>
          <w:rFonts w:ascii="Time New Roman" w:eastAsia="黑体" w:hAnsi="Time New Roman"/>
          <w:lang w:val="en-GB"/>
        </w:rPr>
        <w:t>采取紧急措施，实现非洲人后裔</w:t>
      </w:r>
      <w:r w:rsidRPr="002E040B">
        <w:rPr>
          <w:rFonts w:ascii="Time New Roman" w:eastAsia="黑体" w:hAnsi="Time New Roman" w:hint="eastAsia"/>
          <w:lang w:val="en-GB"/>
        </w:rPr>
        <w:t>受</w:t>
      </w:r>
      <w:r w:rsidRPr="002E040B">
        <w:rPr>
          <w:rFonts w:ascii="Time New Roman" w:eastAsia="黑体" w:hAnsi="Time New Roman"/>
          <w:lang w:val="en-GB"/>
        </w:rPr>
        <w:t>教育和</w:t>
      </w:r>
      <w:r w:rsidRPr="002E040B">
        <w:rPr>
          <w:rFonts w:ascii="Time New Roman" w:eastAsia="黑体" w:hAnsi="Time New Roman" w:hint="eastAsia"/>
          <w:lang w:val="en-GB"/>
        </w:rPr>
        <w:t>就业达到</w:t>
      </w:r>
      <w:r w:rsidR="00425535" w:rsidRPr="002E040B">
        <w:rPr>
          <w:rFonts w:ascii="Time New Roman" w:eastAsia="黑体" w:hAnsi="Time New Roman"/>
          <w:lang w:val="en-GB"/>
        </w:rPr>
        <w:t>8</w:t>
      </w:r>
      <w:r w:rsidRPr="002E040B">
        <w:rPr>
          <w:rFonts w:ascii="Time New Roman" w:eastAsia="黑体" w:hAnsi="Time New Roman"/>
          <w:lang w:val="en-GB"/>
        </w:rPr>
        <w:t>%</w:t>
      </w:r>
      <w:r w:rsidRPr="002E040B">
        <w:rPr>
          <w:rFonts w:ascii="Time New Roman" w:eastAsia="黑体" w:hAnsi="Time New Roman" w:hint="eastAsia"/>
          <w:lang w:val="en-GB"/>
        </w:rPr>
        <w:t>的</w:t>
      </w:r>
      <w:r w:rsidRPr="002E040B">
        <w:rPr>
          <w:rFonts w:ascii="Time New Roman" w:eastAsia="黑体" w:hAnsi="Time New Roman"/>
          <w:lang w:val="en-GB"/>
        </w:rPr>
        <w:t>年度</w:t>
      </w:r>
      <w:r w:rsidRPr="002E040B">
        <w:rPr>
          <w:rFonts w:ascii="Time New Roman" w:eastAsia="黑体" w:hAnsi="Time New Roman" w:hint="eastAsia"/>
          <w:lang w:val="en-GB"/>
        </w:rPr>
        <w:t>指标</w:t>
      </w:r>
      <w:r w:rsidRPr="002E040B">
        <w:rPr>
          <w:rFonts w:ascii="Time New Roman" w:eastAsia="黑体" w:hAnsi="Time New Roman"/>
          <w:lang w:val="en-GB"/>
        </w:rPr>
        <w:t>。</w:t>
      </w:r>
    </w:p>
    <w:p w14:paraId="4B5C0CDC" w14:textId="77777777" w:rsidR="00451A71" w:rsidRPr="00451A71" w:rsidRDefault="00451A71" w:rsidP="00910CC3">
      <w:pPr>
        <w:pStyle w:val="H23GC"/>
        <w:spacing w:after="240"/>
        <w:rPr>
          <w:lang w:val="en-CA"/>
        </w:rPr>
      </w:pPr>
      <w:r w:rsidRPr="00451A71">
        <w:rPr>
          <w:lang w:val="en-CA"/>
        </w:rPr>
        <w:lastRenderedPageBreak/>
        <w:tab/>
      </w:r>
      <w:r w:rsidRPr="00451A71">
        <w:rPr>
          <w:lang w:val="en-CA"/>
        </w:rPr>
        <w:tab/>
      </w:r>
      <w:r w:rsidRPr="00451A71">
        <w:rPr>
          <w:rFonts w:hint="eastAsia"/>
          <w:lang w:val="en-CA"/>
        </w:rPr>
        <w:t>残疾人</w:t>
      </w:r>
    </w:p>
    <w:p w14:paraId="2566443E" w14:textId="30AA9B4B" w:rsidR="00451A71" w:rsidRPr="00451A71" w:rsidRDefault="00425535" w:rsidP="00081293">
      <w:pPr>
        <w:pStyle w:val="SingleTxtGC"/>
        <w:spacing w:line="340" w:lineRule="exact"/>
        <w:rPr>
          <w:lang w:val="en-CA"/>
        </w:rPr>
      </w:pPr>
      <w:r w:rsidRPr="00910CC3">
        <w:rPr>
          <w:spacing w:val="4"/>
          <w:lang w:val="en-CA"/>
        </w:rPr>
        <w:t>8</w:t>
      </w:r>
      <w:r w:rsidR="00451A71" w:rsidRPr="00910CC3">
        <w:rPr>
          <w:spacing w:val="4"/>
          <w:lang w:val="en-CA"/>
        </w:rPr>
        <w:t>.</w:t>
      </w:r>
      <w:r w:rsidR="00451A71" w:rsidRPr="00910CC3">
        <w:rPr>
          <w:spacing w:val="4"/>
          <w:lang w:val="en-CA"/>
        </w:rPr>
        <w:tab/>
      </w:r>
      <w:r w:rsidR="00451A71" w:rsidRPr="00910CC3">
        <w:rPr>
          <w:spacing w:val="4"/>
          <w:lang w:val="en-GB"/>
        </w:rPr>
        <w:t>委员会欢迎通过</w:t>
      </w:r>
      <w:r w:rsidR="00451A71" w:rsidRPr="00910CC3">
        <w:rPr>
          <w:rFonts w:hint="eastAsia"/>
          <w:spacing w:val="4"/>
          <w:lang w:val="en-GB"/>
        </w:rPr>
        <w:t>吸收</w:t>
      </w:r>
      <w:r w:rsidR="00451A71" w:rsidRPr="00910CC3">
        <w:rPr>
          <w:spacing w:val="4"/>
          <w:lang w:val="en-GB"/>
        </w:rPr>
        <w:t>残疾人</w:t>
      </w:r>
      <w:r w:rsidR="00451A71" w:rsidRPr="00910CC3">
        <w:rPr>
          <w:rFonts w:hint="eastAsia"/>
          <w:spacing w:val="4"/>
          <w:lang w:val="en-GB"/>
        </w:rPr>
        <w:t>进</w:t>
      </w:r>
      <w:r w:rsidR="00451A71" w:rsidRPr="00910CC3">
        <w:rPr>
          <w:spacing w:val="4"/>
          <w:lang w:val="en-GB"/>
        </w:rPr>
        <w:t>入劳动力</w:t>
      </w:r>
      <w:r w:rsidR="00451A71" w:rsidRPr="00910CC3">
        <w:rPr>
          <w:rFonts w:hint="eastAsia"/>
          <w:spacing w:val="4"/>
          <w:lang w:val="en-GB"/>
        </w:rPr>
        <w:t>队伍</w:t>
      </w:r>
      <w:r w:rsidR="00451A71" w:rsidRPr="00910CC3">
        <w:rPr>
          <w:spacing w:val="4"/>
          <w:lang w:val="en-GB"/>
        </w:rPr>
        <w:t>的第</w:t>
      </w:r>
      <w:r w:rsidRPr="00910CC3">
        <w:rPr>
          <w:spacing w:val="4"/>
          <w:lang w:val="en-GB"/>
        </w:rPr>
        <w:t>19</w:t>
      </w:r>
      <w:r w:rsidR="00451A71" w:rsidRPr="00910CC3">
        <w:rPr>
          <w:spacing w:val="4"/>
          <w:lang w:val="en-GB"/>
        </w:rPr>
        <w:t>.</w:t>
      </w:r>
      <w:r w:rsidRPr="00910CC3">
        <w:rPr>
          <w:spacing w:val="4"/>
          <w:lang w:val="en-GB"/>
        </w:rPr>
        <w:t>691</w:t>
      </w:r>
      <w:r w:rsidR="00451A71" w:rsidRPr="00910CC3">
        <w:rPr>
          <w:spacing w:val="4"/>
          <w:lang w:val="en-GB"/>
        </w:rPr>
        <w:t>号法案。然而，</w:t>
      </w:r>
      <w:r w:rsidR="00451A71" w:rsidRPr="005A4904">
        <w:rPr>
          <w:spacing w:val="6"/>
          <w:lang w:val="en-GB"/>
        </w:rPr>
        <w:t>委员会感到关切的是，残疾人在缔约国</w:t>
      </w:r>
      <w:r w:rsidR="00451A71" w:rsidRPr="005A4904">
        <w:rPr>
          <w:rFonts w:hint="eastAsia"/>
          <w:spacing w:val="6"/>
          <w:lang w:val="en-GB"/>
        </w:rPr>
        <w:t>仍然</w:t>
      </w:r>
      <w:r w:rsidR="00451A71" w:rsidRPr="005A4904">
        <w:rPr>
          <w:spacing w:val="6"/>
          <w:lang w:val="en-GB"/>
        </w:rPr>
        <w:t>面临不平等和障碍。委员会特别关切</w:t>
      </w:r>
      <w:r w:rsidR="00451A71" w:rsidRPr="00451A71">
        <w:rPr>
          <w:lang w:val="en-GB"/>
        </w:rPr>
        <w:t>的是</w:t>
      </w:r>
      <w:r>
        <w:rPr>
          <w:lang w:val="en-GB"/>
        </w:rPr>
        <w:t>：</w:t>
      </w:r>
    </w:p>
    <w:p w14:paraId="5F54BCB6" w14:textId="0A9C8A49" w:rsidR="00451A71" w:rsidRPr="00451A71" w:rsidRDefault="00451A71" w:rsidP="00081293">
      <w:pPr>
        <w:pStyle w:val="SingleTxtGC"/>
        <w:spacing w:line="340" w:lineRule="exact"/>
        <w:rPr>
          <w:lang w:val="en-CA"/>
        </w:rPr>
      </w:pPr>
      <w:r w:rsidRPr="00451A71">
        <w:rPr>
          <w:lang w:val="en-CA"/>
        </w:rPr>
        <w:tab/>
        <w:t>(</w:t>
      </w:r>
      <w:r w:rsidR="00425535">
        <w:rPr>
          <w:lang w:val="en-CA"/>
        </w:rPr>
        <w:t>a</w:t>
      </w:r>
      <w:r w:rsidRPr="00451A71">
        <w:rPr>
          <w:lang w:val="en-CA"/>
        </w:rPr>
        <w:t>)</w:t>
      </w:r>
      <w:r w:rsidRPr="00451A71">
        <w:rPr>
          <w:lang w:val="en-CA"/>
        </w:rPr>
        <w:tab/>
      </w:r>
      <w:r w:rsidRPr="00451A71">
        <w:rPr>
          <w:rFonts w:hint="eastAsia"/>
          <w:lang w:val="en-GB"/>
        </w:rPr>
        <w:t>由于</w:t>
      </w:r>
      <w:r w:rsidRPr="00451A71">
        <w:rPr>
          <w:lang w:val="en-GB"/>
        </w:rPr>
        <w:t>交通、服务和公共场所</w:t>
      </w:r>
      <w:r w:rsidRPr="00451A71">
        <w:rPr>
          <w:rFonts w:hint="eastAsia"/>
          <w:lang w:val="en-GB"/>
        </w:rPr>
        <w:t>等实体</w:t>
      </w:r>
      <w:r w:rsidRPr="00451A71">
        <w:rPr>
          <w:lang w:val="en-GB"/>
        </w:rPr>
        <w:t>环境</w:t>
      </w:r>
      <w:r w:rsidRPr="00451A71">
        <w:rPr>
          <w:rFonts w:hint="eastAsia"/>
          <w:lang w:val="en-GB"/>
        </w:rPr>
        <w:t>以及</w:t>
      </w:r>
      <w:r w:rsidRPr="00451A71">
        <w:rPr>
          <w:lang w:val="en-GB"/>
        </w:rPr>
        <w:t>信息通信</w:t>
      </w:r>
      <w:r w:rsidRPr="00451A71">
        <w:rPr>
          <w:rFonts w:hint="eastAsia"/>
          <w:lang w:val="en-GB"/>
        </w:rPr>
        <w:t>未实现无障碍</w:t>
      </w:r>
      <w:r w:rsidRPr="00451A71">
        <w:rPr>
          <w:lang w:val="en-GB"/>
        </w:rPr>
        <w:t>，极大地损害残疾人参与社会和公共生活；</w:t>
      </w:r>
      <w:r w:rsidRPr="00451A71">
        <w:rPr>
          <w:lang w:val="en-CA"/>
        </w:rPr>
        <w:t xml:space="preserve"> </w:t>
      </w:r>
    </w:p>
    <w:p w14:paraId="50D8892D" w14:textId="3EB27327" w:rsidR="00451A71" w:rsidRPr="00451A71" w:rsidRDefault="00451A71" w:rsidP="00081293">
      <w:pPr>
        <w:pStyle w:val="SingleTxtGC"/>
        <w:spacing w:line="340" w:lineRule="exact"/>
        <w:rPr>
          <w:lang w:val="en-CA"/>
        </w:rPr>
      </w:pPr>
      <w:r w:rsidRPr="00451A71">
        <w:rPr>
          <w:lang w:val="en-CA"/>
        </w:rPr>
        <w:tab/>
        <w:t>(</w:t>
      </w:r>
      <w:r w:rsidR="00425535">
        <w:rPr>
          <w:lang w:val="en-CA"/>
        </w:rPr>
        <w:t>b</w:t>
      </w:r>
      <w:r w:rsidRPr="00451A71">
        <w:rPr>
          <w:lang w:val="en-CA"/>
        </w:rPr>
        <w:t>)</w:t>
      </w:r>
      <w:r w:rsidRPr="00451A71">
        <w:rPr>
          <w:lang w:val="en-CA"/>
        </w:rPr>
        <w:tab/>
      </w:r>
      <w:r w:rsidRPr="00795880">
        <w:rPr>
          <w:spacing w:val="-6"/>
          <w:lang w:val="en-GB"/>
        </w:rPr>
        <w:t>尽管第</w:t>
      </w:r>
      <w:r w:rsidR="00425535" w:rsidRPr="00795880">
        <w:rPr>
          <w:spacing w:val="-6"/>
          <w:lang w:val="en-GB"/>
        </w:rPr>
        <w:t>19</w:t>
      </w:r>
      <w:r w:rsidRPr="00795880">
        <w:rPr>
          <w:spacing w:val="-6"/>
          <w:lang w:val="en-GB"/>
        </w:rPr>
        <w:t>.</w:t>
      </w:r>
      <w:r w:rsidR="00425535" w:rsidRPr="00795880">
        <w:rPr>
          <w:spacing w:val="-6"/>
          <w:lang w:val="en-GB"/>
        </w:rPr>
        <w:t>691</w:t>
      </w:r>
      <w:r w:rsidRPr="00795880">
        <w:rPr>
          <w:spacing w:val="-6"/>
          <w:lang w:val="en-GB"/>
        </w:rPr>
        <w:t>号法</w:t>
      </w:r>
      <w:r w:rsidRPr="00795880">
        <w:rPr>
          <w:rFonts w:hint="eastAsia"/>
          <w:spacing w:val="-6"/>
          <w:lang w:val="en-GB"/>
        </w:rPr>
        <w:t>为</w:t>
      </w:r>
      <w:r w:rsidRPr="00795880">
        <w:rPr>
          <w:spacing w:val="-6"/>
          <w:lang w:val="en-GB"/>
        </w:rPr>
        <w:t>公共和私营部门</w:t>
      </w:r>
      <w:r w:rsidRPr="00795880">
        <w:rPr>
          <w:rFonts w:hint="eastAsia"/>
          <w:spacing w:val="-6"/>
          <w:lang w:val="en-GB"/>
        </w:rPr>
        <w:t>用工规定了</w:t>
      </w:r>
      <w:r w:rsidR="00425535" w:rsidRPr="00795880">
        <w:rPr>
          <w:spacing w:val="-6"/>
          <w:lang w:val="en-GB"/>
        </w:rPr>
        <w:t>4</w:t>
      </w:r>
      <w:r w:rsidRPr="00795880">
        <w:rPr>
          <w:spacing w:val="-6"/>
          <w:lang w:val="en-GB"/>
        </w:rPr>
        <w:t>%</w:t>
      </w:r>
      <w:r w:rsidRPr="00795880">
        <w:rPr>
          <w:spacing w:val="-6"/>
          <w:lang w:val="en-GB"/>
        </w:rPr>
        <w:t>的配额，但</w:t>
      </w:r>
      <w:r w:rsidRPr="00795880">
        <w:rPr>
          <w:rFonts w:hint="eastAsia"/>
          <w:spacing w:val="-6"/>
          <w:lang w:val="en-GB"/>
        </w:rPr>
        <w:t>没有做到</w:t>
      </w:r>
      <w:r w:rsidRPr="00795880">
        <w:rPr>
          <w:spacing w:val="-6"/>
          <w:lang w:val="en-GB"/>
        </w:rPr>
        <w:t>；</w:t>
      </w:r>
      <w:r w:rsidRPr="00451A71">
        <w:rPr>
          <w:lang w:val="en-GB"/>
        </w:rPr>
        <w:t>例如，</w:t>
      </w:r>
      <w:r w:rsidR="00425535">
        <w:rPr>
          <w:lang w:val="en-GB"/>
        </w:rPr>
        <w:t>2</w:t>
      </w:r>
      <w:r w:rsidRPr="00451A71">
        <w:rPr>
          <w:lang w:val="en-GB"/>
        </w:rPr>
        <w:t>0</w:t>
      </w:r>
      <w:r w:rsidR="00425535">
        <w:rPr>
          <w:lang w:val="en-GB"/>
        </w:rPr>
        <w:t>2</w:t>
      </w:r>
      <w:r w:rsidRPr="00451A71">
        <w:rPr>
          <w:lang w:val="en-GB"/>
        </w:rPr>
        <w:t>0</w:t>
      </w:r>
      <w:r w:rsidRPr="00451A71">
        <w:rPr>
          <w:lang w:val="en-GB"/>
        </w:rPr>
        <w:t>年，公共行政部门雇员</w:t>
      </w:r>
      <w:r w:rsidRPr="00451A71">
        <w:rPr>
          <w:rFonts w:hint="eastAsia"/>
          <w:lang w:val="en-GB"/>
        </w:rPr>
        <w:t>中</w:t>
      </w:r>
      <w:r w:rsidRPr="00451A71">
        <w:rPr>
          <w:lang w:val="en-GB"/>
        </w:rPr>
        <w:t>残疾人仅占</w:t>
      </w:r>
      <w:r w:rsidRPr="00451A71">
        <w:rPr>
          <w:rFonts w:hint="eastAsia"/>
          <w:lang w:val="en-GB"/>
        </w:rPr>
        <w:t>到</w:t>
      </w:r>
      <w:r w:rsidRPr="00451A71">
        <w:rPr>
          <w:lang w:val="en-GB"/>
        </w:rPr>
        <w:t>0.</w:t>
      </w:r>
      <w:r w:rsidR="00425535">
        <w:rPr>
          <w:lang w:val="en-GB"/>
        </w:rPr>
        <w:t>4</w:t>
      </w:r>
      <w:r w:rsidRPr="00451A71">
        <w:rPr>
          <w:lang w:val="en-GB"/>
        </w:rPr>
        <w:t>%</w:t>
      </w:r>
      <w:r w:rsidRPr="00451A71">
        <w:rPr>
          <w:lang w:val="en-GB"/>
        </w:rPr>
        <w:t>；</w:t>
      </w:r>
    </w:p>
    <w:p w14:paraId="1E13753E" w14:textId="369D1F36" w:rsidR="00451A71" w:rsidRPr="00451A71" w:rsidRDefault="00451A71" w:rsidP="00081293">
      <w:pPr>
        <w:pStyle w:val="SingleTxtGC"/>
        <w:spacing w:line="340" w:lineRule="exact"/>
        <w:rPr>
          <w:lang w:val="en-CA"/>
        </w:rPr>
      </w:pPr>
      <w:r w:rsidRPr="00451A71">
        <w:rPr>
          <w:lang w:val="en-CA"/>
        </w:rPr>
        <w:tab/>
        <w:t>(</w:t>
      </w:r>
      <w:r w:rsidR="00425535">
        <w:rPr>
          <w:lang w:val="en-CA"/>
        </w:rPr>
        <w:t>c</w:t>
      </w:r>
      <w:r w:rsidRPr="00451A71">
        <w:rPr>
          <w:lang w:val="en-CA"/>
        </w:rPr>
        <w:t>)</w:t>
      </w:r>
      <w:r w:rsidRPr="00451A71">
        <w:rPr>
          <w:lang w:val="en-CA"/>
        </w:rPr>
        <w:tab/>
      </w:r>
      <w:r w:rsidRPr="00451A71">
        <w:rPr>
          <w:lang w:val="en-GB"/>
        </w:rPr>
        <w:t>有报告称，尽管第</w:t>
      </w:r>
      <w:r w:rsidR="00425535">
        <w:rPr>
          <w:lang w:val="en-GB"/>
        </w:rPr>
        <w:t>19</w:t>
      </w:r>
      <w:r w:rsidRPr="00451A71">
        <w:rPr>
          <w:lang w:val="en-GB"/>
        </w:rPr>
        <w:t>.</w:t>
      </w:r>
      <w:r w:rsidR="00425535">
        <w:rPr>
          <w:lang w:val="en-GB"/>
        </w:rPr>
        <w:t>79</w:t>
      </w:r>
      <w:r w:rsidRPr="00451A71">
        <w:rPr>
          <w:lang w:val="en-GB"/>
        </w:rPr>
        <w:t>0</w:t>
      </w:r>
      <w:r w:rsidRPr="00451A71">
        <w:rPr>
          <w:lang w:val="en-GB"/>
        </w:rPr>
        <w:t>号法做出了规定，但投票站缺乏无障碍设施</w:t>
      </w:r>
      <w:r w:rsidRPr="00795880">
        <w:rPr>
          <w:spacing w:val="4"/>
          <w:lang w:val="en-GB"/>
        </w:rPr>
        <w:t>和合理便利，</w:t>
      </w:r>
      <w:r w:rsidRPr="00795880">
        <w:rPr>
          <w:rFonts w:hint="eastAsia"/>
          <w:spacing w:val="4"/>
          <w:lang w:val="en-GB"/>
        </w:rPr>
        <w:t>使</w:t>
      </w:r>
      <w:r w:rsidRPr="00795880">
        <w:rPr>
          <w:spacing w:val="4"/>
          <w:lang w:val="en-GB"/>
        </w:rPr>
        <w:t>一些残疾人无法通过无记名投票行使投票权</w:t>
      </w:r>
      <w:r w:rsidR="00425535" w:rsidRPr="00795880">
        <w:rPr>
          <w:rFonts w:hint="eastAsia"/>
          <w:spacing w:val="4"/>
          <w:lang w:val="en-GB"/>
        </w:rPr>
        <w:t>(</w:t>
      </w:r>
      <w:r w:rsidRPr="00795880">
        <w:rPr>
          <w:rFonts w:hint="eastAsia"/>
          <w:spacing w:val="4"/>
          <w:lang w:val="en-GB"/>
        </w:rPr>
        <w:t>第二至第三条、第</w:t>
      </w:r>
      <w:r w:rsidRPr="00451A71">
        <w:rPr>
          <w:rFonts w:hint="eastAsia"/>
          <w:lang w:val="en-GB"/>
        </w:rPr>
        <w:t>十六条、第二十五至第二十七条</w:t>
      </w:r>
      <w:r w:rsidR="00425535">
        <w:rPr>
          <w:rFonts w:hint="eastAsia"/>
          <w:lang w:val="en-GB"/>
        </w:rPr>
        <w:t>)</w:t>
      </w:r>
      <w:r w:rsidR="005A4904" w:rsidRPr="00451A71">
        <w:rPr>
          <w:lang w:val="en-GB"/>
        </w:rPr>
        <w:t>。</w:t>
      </w:r>
    </w:p>
    <w:p w14:paraId="6B858298" w14:textId="679751B6" w:rsidR="00451A71" w:rsidRPr="00372574" w:rsidRDefault="00425535" w:rsidP="00081293">
      <w:pPr>
        <w:pStyle w:val="SingleTxtGC"/>
        <w:spacing w:line="340" w:lineRule="exact"/>
        <w:rPr>
          <w:rFonts w:ascii="Time New Roman" w:eastAsia="黑体" w:hAnsi="Time New Roman" w:hint="eastAsia"/>
          <w:bCs/>
          <w:lang w:val="en-CA"/>
        </w:rPr>
      </w:pPr>
      <w:r w:rsidRPr="008C4A0F">
        <w:rPr>
          <w:rFonts w:ascii="Time New Roman" w:eastAsia="黑体" w:hAnsi="Time New Roman"/>
          <w:spacing w:val="2"/>
          <w:lang w:val="en-CA"/>
        </w:rPr>
        <w:t>9</w:t>
      </w:r>
      <w:r w:rsidR="00451A71" w:rsidRPr="008C4A0F">
        <w:rPr>
          <w:rFonts w:ascii="Time New Roman" w:eastAsia="黑体" w:hAnsi="Time New Roman"/>
          <w:spacing w:val="2"/>
          <w:lang w:val="en-CA"/>
        </w:rPr>
        <w:t>.</w:t>
      </w:r>
      <w:r w:rsidR="00451A71" w:rsidRPr="008C4A0F">
        <w:rPr>
          <w:rFonts w:ascii="Time New Roman" w:eastAsia="黑体" w:hAnsi="Time New Roman"/>
          <w:spacing w:val="2"/>
          <w:lang w:val="en-CA"/>
        </w:rPr>
        <w:tab/>
      </w:r>
      <w:r w:rsidR="00451A71" w:rsidRPr="008C4A0F">
        <w:rPr>
          <w:rFonts w:ascii="Time New Roman" w:eastAsia="黑体" w:hAnsi="Time New Roman"/>
          <w:spacing w:val="2"/>
          <w:lang w:val="en-GB"/>
        </w:rPr>
        <w:t>缔约国应采取措施，消除对残疾人的歧视和偏见以及对他们的负面成见，包</w:t>
      </w:r>
      <w:r w:rsidR="00451A71" w:rsidRPr="00372574">
        <w:rPr>
          <w:rFonts w:ascii="Time New Roman" w:eastAsia="黑体" w:hAnsi="Time New Roman"/>
          <w:lang w:val="en-GB"/>
        </w:rPr>
        <w:t>括在法</w:t>
      </w:r>
      <w:r w:rsidR="00451A71" w:rsidRPr="00372574">
        <w:rPr>
          <w:rFonts w:ascii="Time New Roman" w:eastAsia="黑体" w:hAnsi="Time New Roman" w:hint="eastAsia"/>
          <w:lang w:val="en-GB"/>
        </w:rPr>
        <w:t>律</w:t>
      </w:r>
      <w:r w:rsidR="00451A71" w:rsidRPr="00372574">
        <w:rPr>
          <w:rFonts w:ascii="Time New Roman" w:eastAsia="黑体" w:hAnsi="Time New Roman"/>
          <w:lang w:val="en-GB"/>
        </w:rPr>
        <w:t>、公共政策和方案</w:t>
      </w:r>
      <w:r w:rsidR="00451A71" w:rsidRPr="00372574">
        <w:rPr>
          <w:rFonts w:ascii="Time New Roman" w:eastAsia="黑体" w:hAnsi="Time New Roman" w:hint="eastAsia"/>
          <w:lang w:val="en-GB"/>
        </w:rPr>
        <w:t>中</w:t>
      </w:r>
      <w:r w:rsidR="00451A71" w:rsidRPr="00372574">
        <w:rPr>
          <w:rFonts w:ascii="Time New Roman" w:eastAsia="黑体" w:hAnsi="Time New Roman"/>
          <w:lang w:val="en-GB"/>
        </w:rPr>
        <w:t>以及公共和私营就业领域</w:t>
      </w:r>
      <w:r w:rsidR="00451A71" w:rsidRPr="00372574">
        <w:rPr>
          <w:rFonts w:ascii="Time New Roman" w:eastAsia="黑体" w:hAnsi="Time New Roman" w:hint="eastAsia"/>
          <w:lang w:val="en-GB"/>
        </w:rPr>
        <w:t>中</w:t>
      </w:r>
      <w:r w:rsidR="00451A71" w:rsidRPr="00372574">
        <w:rPr>
          <w:rFonts w:ascii="Time New Roman" w:eastAsia="黑体" w:hAnsi="Time New Roman"/>
          <w:lang w:val="en-GB"/>
        </w:rPr>
        <w:t>。委员会敦促缔约国</w:t>
      </w:r>
      <w:r w:rsidR="00451A71" w:rsidRPr="00372574">
        <w:rPr>
          <w:rFonts w:ascii="Time New Roman" w:eastAsia="黑体" w:hAnsi="Time New Roman" w:hint="eastAsia"/>
          <w:lang w:val="en-GB"/>
        </w:rPr>
        <w:t>尤其应当</w:t>
      </w:r>
      <w:r w:rsidR="00451A71" w:rsidRPr="00372574">
        <w:rPr>
          <w:rFonts w:ascii="Time New Roman" w:eastAsia="黑体" w:hAnsi="Time New Roman" w:hint="eastAsia"/>
          <w:bCs/>
          <w:lang w:val="en-CA"/>
        </w:rPr>
        <w:t>：</w:t>
      </w:r>
    </w:p>
    <w:p w14:paraId="7BEFEE76" w14:textId="53AB0778" w:rsidR="00451A71" w:rsidRPr="00372574" w:rsidRDefault="00451A71" w:rsidP="00081293">
      <w:pPr>
        <w:pStyle w:val="SingleTxtGC"/>
        <w:spacing w:line="340" w:lineRule="exact"/>
        <w:rPr>
          <w:rFonts w:ascii="Time New Roman" w:eastAsia="黑体" w:hAnsi="Time New Roman" w:hint="eastAsia"/>
          <w:bCs/>
          <w:lang w:val="en-CA"/>
        </w:rPr>
      </w:pPr>
      <w:r w:rsidRPr="00372574">
        <w:rPr>
          <w:rFonts w:ascii="Time New Roman" w:eastAsia="黑体" w:hAnsi="Time New Roman"/>
          <w:bCs/>
          <w:lang w:val="en-CA"/>
        </w:rPr>
        <w:tab/>
      </w:r>
      <w:r w:rsidRPr="00372574">
        <w:rPr>
          <w:rFonts w:ascii="Time New Roman" w:eastAsia="黑体" w:hAnsi="Time New Roman"/>
          <w:lang w:val="en-CA"/>
        </w:rPr>
        <w:t>(</w:t>
      </w:r>
      <w:r w:rsidR="00425535" w:rsidRPr="00372574">
        <w:rPr>
          <w:rFonts w:ascii="Time New Roman" w:eastAsia="黑体" w:hAnsi="Time New Roman"/>
          <w:lang w:val="en-CA"/>
        </w:rPr>
        <w:t>a</w:t>
      </w:r>
      <w:r w:rsidRPr="00372574">
        <w:rPr>
          <w:rFonts w:ascii="Time New Roman" w:eastAsia="黑体" w:hAnsi="Time New Roman"/>
          <w:lang w:val="en-CA"/>
        </w:rPr>
        <w:t>)</w:t>
      </w:r>
      <w:r w:rsidRPr="00372574">
        <w:rPr>
          <w:rFonts w:ascii="Time New Roman" w:eastAsia="黑体" w:hAnsi="Time New Roman"/>
          <w:lang w:val="en-CA"/>
        </w:rPr>
        <w:tab/>
      </w:r>
      <w:r w:rsidRPr="008C4A0F">
        <w:rPr>
          <w:rFonts w:ascii="Time New Roman" w:eastAsia="黑体" w:hAnsi="Time New Roman"/>
          <w:spacing w:val="-2"/>
          <w:lang w:val="en-GB"/>
        </w:rPr>
        <w:t>制定一项全面计划，确保包括公共交通在内的</w:t>
      </w:r>
      <w:r w:rsidRPr="008C4A0F">
        <w:rPr>
          <w:rFonts w:ascii="Time New Roman" w:eastAsia="黑体" w:hAnsi="Time New Roman" w:hint="eastAsia"/>
          <w:spacing w:val="-2"/>
          <w:lang w:val="en-GB"/>
        </w:rPr>
        <w:t>实体</w:t>
      </w:r>
      <w:r w:rsidRPr="008C4A0F">
        <w:rPr>
          <w:rFonts w:ascii="Time New Roman" w:eastAsia="黑体" w:hAnsi="Time New Roman"/>
          <w:spacing w:val="-2"/>
          <w:lang w:val="en-GB"/>
        </w:rPr>
        <w:t>环境无障碍，以保</w:t>
      </w:r>
      <w:r w:rsidRPr="008C4A0F">
        <w:rPr>
          <w:rFonts w:ascii="Time New Roman" w:eastAsia="黑体" w:hAnsi="Time New Roman" w:hint="eastAsia"/>
          <w:spacing w:val="-2"/>
          <w:lang w:val="en-GB"/>
        </w:rPr>
        <w:t>障</w:t>
      </w:r>
      <w:r w:rsidRPr="00372574">
        <w:rPr>
          <w:rFonts w:ascii="Time New Roman" w:eastAsia="黑体" w:hAnsi="Time New Roman"/>
          <w:lang w:val="en-GB"/>
        </w:rPr>
        <w:t>残疾人</w:t>
      </w:r>
      <w:r w:rsidRPr="00372574">
        <w:rPr>
          <w:rFonts w:ascii="Time New Roman" w:eastAsia="黑体" w:hAnsi="Time New Roman" w:hint="eastAsia"/>
          <w:lang w:val="en-GB"/>
        </w:rPr>
        <w:t>切实</w:t>
      </w:r>
      <w:r w:rsidRPr="00372574">
        <w:rPr>
          <w:rFonts w:ascii="Time New Roman" w:eastAsia="黑体" w:hAnsi="Time New Roman"/>
          <w:lang w:val="en-GB"/>
        </w:rPr>
        <w:t>获得公共服务；</w:t>
      </w:r>
    </w:p>
    <w:p w14:paraId="3E9C1EC7" w14:textId="1EF4147E" w:rsidR="00451A71" w:rsidRPr="00372574" w:rsidRDefault="00451A71" w:rsidP="00081293">
      <w:pPr>
        <w:pStyle w:val="SingleTxtGC"/>
        <w:spacing w:line="340" w:lineRule="exact"/>
        <w:rPr>
          <w:rFonts w:ascii="Time New Roman" w:eastAsia="黑体" w:hAnsi="Time New Roman" w:hint="eastAsia"/>
          <w:bCs/>
          <w:lang w:val="en-CA"/>
        </w:rPr>
      </w:pPr>
      <w:r w:rsidRPr="00372574">
        <w:rPr>
          <w:rFonts w:ascii="Time New Roman" w:eastAsia="黑体" w:hAnsi="Time New Roman"/>
          <w:bCs/>
          <w:lang w:val="en-CA"/>
        </w:rPr>
        <w:tab/>
      </w:r>
      <w:r w:rsidRPr="00372574">
        <w:rPr>
          <w:rFonts w:ascii="Time New Roman" w:eastAsia="黑体" w:hAnsi="Time New Roman"/>
          <w:lang w:val="en-CA"/>
        </w:rPr>
        <w:t>(</w:t>
      </w:r>
      <w:r w:rsidR="00425535" w:rsidRPr="00372574">
        <w:rPr>
          <w:rFonts w:ascii="Time New Roman" w:eastAsia="黑体" w:hAnsi="Time New Roman"/>
          <w:lang w:val="en-CA"/>
        </w:rPr>
        <w:t>b</w:t>
      </w:r>
      <w:r w:rsidRPr="00372574">
        <w:rPr>
          <w:rFonts w:ascii="Time New Roman" w:eastAsia="黑体" w:hAnsi="Time New Roman"/>
          <w:lang w:val="en-CA"/>
        </w:rPr>
        <w:t>)</w:t>
      </w:r>
      <w:r w:rsidRPr="00372574">
        <w:rPr>
          <w:rFonts w:ascii="Time New Roman" w:eastAsia="黑体" w:hAnsi="Time New Roman"/>
          <w:lang w:val="en-CA"/>
        </w:rPr>
        <w:tab/>
      </w:r>
      <w:r w:rsidRPr="00372574">
        <w:rPr>
          <w:rFonts w:ascii="Time New Roman" w:eastAsia="黑体" w:hAnsi="Time New Roman"/>
          <w:lang w:val="en-GB"/>
        </w:rPr>
        <w:t>加倍努力，确保将残疾人纳入劳动力市场，以促进和提高他们的正规就业水平，</w:t>
      </w:r>
      <w:r w:rsidRPr="00372574">
        <w:rPr>
          <w:rFonts w:ascii="Time New Roman" w:eastAsia="黑体" w:hAnsi="Time New Roman" w:hint="eastAsia"/>
          <w:lang w:val="en-GB"/>
        </w:rPr>
        <w:t>加倍</w:t>
      </w:r>
      <w:r w:rsidRPr="00372574">
        <w:rPr>
          <w:rFonts w:ascii="Time New Roman" w:eastAsia="黑体" w:hAnsi="Time New Roman"/>
          <w:lang w:val="en-GB"/>
        </w:rPr>
        <w:t>努力采取立法措施，处罚不遵守法定配额的情况；</w:t>
      </w:r>
    </w:p>
    <w:p w14:paraId="06558027" w14:textId="06877FCC" w:rsidR="00451A71" w:rsidRPr="00372574" w:rsidRDefault="00451A71" w:rsidP="00081293">
      <w:pPr>
        <w:pStyle w:val="SingleTxtGC"/>
        <w:spacing w:line="340" w:lineRule="exact"/>
        <w:rPr>
          <w:rFonts w:ascii="Time New Roman" w:eastAsia="黑体" w:hAnsi="Time New Roman" w:hint="eastAsia"/>
          <w:bCs/>
          <w:lang w:val="en-CA"/>
        </w:rPr>
      </w:pPr>
      <w:r w:rsidRPr="00372574">
        <w:rPr>
          <w:rFonts w:ascii="Time New Roman" w:eastAsia="黑体" w:hAnsi="Time New Roman"/>
          <w:bCs/>
          <w:lang w:val="en-CA"/>
        </w:rPr>
        <w:tab/>
      </w:r>
      <w:r w:rsidRPr="00372574">
        <w:rPr>
          <w:rFonts w:ascii="Time New Roman" w:eastAsia="黑体" w:hAnsi="Time New Roman"/>
          <w:lang w:val="en-CA"/>
        </w:rPr>
        <w:t>(</w:t>
      </w:r>
      <w:r w:rsidR="00425535" w:rsidRPr="00372574">
        <w:rPr>
          <w:rFonts w:ascii="Time New Roman" w:eastAsia="黑体" w:hAnsi="Time New Roman"/>
          <w:lang w:val="en-CA"/>
        </w:rPr>
        <w:t>c</w:t>
      </w:r>
      <w:r w:rsidRPr="00372574">
        <w:rPr>
          <w:rFonts w:ascii="Time New Roman" w:eastAsia="黑体" w:hAnsi="Time New Roman"/>
          <w:lang w:val="en-CA"/>
        </w:rPr>
        <w:t>)</w:t>
      </w:r>
      <w:r w:rsidRPr="00372574">
        <w:rPr>
          <w:rFonts w:ascii="Time New Roman" w:eastAsia="黑体" w:hAnsi="Time New Roman"/>
          <w:lang w:val="en-CA"/>
        </w:rPr>
        <w:tab/>
      </w:r>
      <w:r w:rsidRPr="00372574">
        <w:rPr>
          <w:rFonts w:ascii="Time New Roman" w:eastAsia="黑体" w:hAnsi="Time New Roman"/>
          <w:lang w:val="en-GB"/>
        </w:rPr>
        <w:t>保</w:t>
      </w:r>
      <w:r w:rsidRPr="00372574">
        <w:rPr>
          <w:rFonts w:ascii="Time New Roman" w:eastAsia="黑体" w:hAnsi="Time New Roman" w:hint="eastAsia"/>
          <w:lang w:val="en-GB"/>
        </w:rPr>
        <w:t>障</w:t>
      </w:r>
      <w:r w:rsidRPr="00372574">
        <w:rPr>
          <w:rFonts w:ascii="Time New Roman" w:eastAsia="黑体" w:hAnsi="Time New Roman"/>
          <w:lang w:val="en-GB"/>
        </w:rPr>
        <w:t>残疾人能够</w:t>
      </w:r>
      <w:r w:rsidRPr="00372574">
        <w:rPr>
          <w:rFonts w:ascii="Time New Roman" w:eastAsia="黑体" w:hAnsi="Time New Roman" w:hint="eastAsia"/>
          <w:lang w:val="en-GB"/>
        </w:rPr>
        <w:t>亲身</w:t>
      </w:r>
      <w:r w:rsidRPr="00372574">
        <w:rPr>
          <w:rFonts w:ascii="Time New Roman" w:eastAsia="黑体" w:hAnsi="Time New Roman"/>
          <w:lang w:val="en-GB"/>
        </w:rPr>
        <w:t>进入投票站，获得</w:t>
      </w:r>
      <w:r w:rsidRPr="00372574">
        <w:rPr>
          <w:rFonts w:ascii="Time New Roman" w:eastAsia="黑体" w:hAnsi="Time New Roman" w:hint="eastAsia"/>
          <w:lang w:val="en-GB"/>
        </w:rPr>
        <w:t>相关</w:t>
      </w:r>
      <w:r w:rsidRPr="00372574">
        <w:rPr>
          <w:rFonts w:ascii="Time New Roman" w:eastAsia="黑体" w:hAnsi="Time New Roman"/>
          <w:lang w:val="en-GB"/>
        </w:rPr>
        <w:t>信息和通</w:t>
      </w:r>
      <w:r w:rsidRPr="00372574">
        <w:rPr>
          <w:rFonts w:ascii="Time New Roman" w:eastAsia="黑体" w:hAnsi="Time New Roman" w:hint="eastAsia"/>
          <w:lang w:val="en-GB"/>
        </w:rPr>
        <w:t>知</w:t>
      </w:r>
      <w:r w:rsidRPr="00372574">
        <w:rPr>
          <w:rFonts w:ascii="Time New Roman" w:eastAsia="黑体" w:hAnsi="Time New Roman"/>
          <w:lang w:val="en-GB"/>
        </w:rPr>
        <w:t>，以确保他们</w:t>
      </w:r>
      <w:r w:rsidRPr="00322E5D">
        <w:rPr>
          <w:rFonts w:ascii="Time New Roman" w:eastAsia="黑体" w:hAnsi="Time New Roman"/>
          <w:spacing w:val="2"/>
          <w:lang w:val="en-GB"/>
        </w:rPr>
        <w:t>自由和秘密投票的权利，并扩大对这些机构的公职人员进行无障碍和合理便利方</w:t>
      </w:r>
      <w:r w:rsidRPr="00372574">
        <w:rPr>
          <w:rFonts w:ascii="Time New Roman" w:eastAsia="黑体" w:hAnsi="Time New Roman"/>
          <w:lang w:val="en-GB"/>
        </w:rPr>
        <w:t>面的培训。</w:t>
      </w:r>
    </w:p>
    <w:p w14:paraId="19221310" w14:textId="77777777" w:rsidR="00451A71" w:rsidRPr="00451A71" w:rsidRDefault="00451A71" w:rsidP="00081293">
      <w:pPr>
        <w:pStyle w:val="H23GC"/>
        <w:spacing w:after="180" w:line="340" w:lineRule="exact"/>
        <w:rPr>
          <w:lang w:val="en-CA"/>
        </w:rPr>
      </w:pPr>
      <w:r w:rsidRPr="00451A71">
        <w:rPr>
          <w:lang w:val="en-CA"/>
        </w:rPr>
        <w:tab/>
      </w:r>
      <w:r w:rsidRPr="00451A71">
        <w:rPr>
          <w:lang w:val="en-CA"/>
        </w:rPr>
        <w:tab/>
      </w:r>
      <w:r w:rsidRPr="00451A71">
        <w:rPr>
          <w:rFonts w:hint="eastAsia"/>
          <w:lang w:val="en-GB"/>
        </w:rPr>
        <w:t>基于性取向和性别认同的歧视</w:t>
      </w:r>
    </w:p>
    <w:p w14:paraId="4B421DCF" w14:textId="68762E02" w:rsidR="00451A71" w:rsidRPr="00451A71" w:rsidRDefault="00425535" w:rsidP="00081293">
      <w:pPr>
        <w:pStyle w:val="SingleTxtGC"/>
        <w:spacing w:line="340" w:lineRule="exact"/>
        <w:rPr>
          <w:lang w:val="en-CA"/>
        </w:rPr>
      </w:pPr>
      <w:r>
        <w:rPr>
          <w:lang w:val="en-CA"/>
        </w:rPr>
        <w:t>1</w:t>
      </w:r>
      <w:r w:rsidR="00451A71" w:rsidRPr="00451A71">
        <w:rPr>
          <w:lang w:val="en-CA"/>
        </w:rPr>
        <w:t>0.</w:t>
      </w:r>
      <w:r w:rsidR="00451A71" w:rsidRPr="00451A71">
        <w:rPr>
          <w:lang w:val="en-CA"/>
        </w:rPr>
        <w:tab/>
      </w:r>
      <w:r w:rsidR="00451A71" w:rsidRPr="00451A71">
        <w:rPr>
          <w:lang w:val="en-GB"/>
        </w:rPr>
        <w:t>尽管</w:t>
      </w:r>
      <w:r w:rsidR="00451A71" w:rsidRPr="00451A71">
        <w:rPr>
          <w:rFonts w:hint="eastAsia"/>
          <w:lang w:val="en-GB"/>
        </w:rPr>
        <w:t>缔约国</w:t>
      </w:r>
      <w:r w:rsidR="00451A71" w:rsidRPr="00451A71">
        <w:rPr>
          <w:lang w:val="en-GB"/>
        </w:rPr>
        <w:t>采取了许多立法和政策举措，但委员会</w:t>
      </w:r>
      <w:r w:rsidR="00451A71" w:rsidRPr="00451A71">
        <w:rPr>
          <w:rFonts w:hint="eastAsia"/>
          <w:lang w:val="en-GB"/>
        </w:rPr>
        <w:t>感到</w:t>
      </w:r>
      <w:r w:rsidR="00451A71" w:rsidRPr="00451A71">
        <w:rPr>
          <w:lang w:val="en-GB"/>
        </w:rPr>
        <w:t>关</w:t>
      </w:r>
      <w:r w:rsidR="00451A71" w:rsidRPr="00451A71">
        <w:rPr>
          <w:rFonts w:hint="eastAsia"/>
          <w:lang w:val="en-GB"/>
        </w:rPr>
        <w:t>切的是，</w:t>
      </w:r>
      <w:r w:rsidR="00451A71" w:rsidRPr="00451A71">
        <w:rPr>
          <w:lang w:val="en-GB"/>
        </w:rPr>
        <w:t>缔约国内对男女同性恋、双性恋、</w:t>
      </w:r>
      <w:r w:rsidR="00451A71" w:rsidRPr="00451A71">
        <w:rPr>
          <w:rFonts w:hint="eastAsia"/>
          <w:lang w:val="en-GB"/>
        </w:rPr>
        <w:t>跨</w:t>
      </w:r>
      <w:r w:rsidR="00451A71" w:rsidRPr="00451A71">
        <w:rPr>
          <w:lang w:val="en-GB"/>
        </w:rPr>
        <w:t>性</w:t>
      </w:r>
      <w:r w:rsidR="00451A71" w:rsidRPr="00451A71">
        <w:rPr>
          <w:rFonts w:hint="eastAsia"/>
          <w:lang w:val="en-GB"/>
        </w:rPr>
        <w:t>别</w:t>
      </w:r>
      <w:r w:rsidR="00451A71" w:rsidRPr="00451A71">
        <w:rPr>
          <w:lang w:val="en-GB"/>
        </w:rPr>
        <w:t>者和</w:t>
      </w:r>
      <w:r w:rsidR="00451A71" w:rsidRPr="00451A71">
        <w:rPr>
          <w:rFonts w:hint="eastAsia"/>
          <w:lang w:val="en-GB"/>
        </w:rPr>
        <w:t>间</w:t>
      </w:r>
      <w:r w:rsidR="00451A71" w:rsidRPr="00451A71">
        <w:rPr>
          <w:lang w:val="en-GB"/>
        </w:rPr>
        <w:t>性</w:t>
      </w:r>
      <w:r w:rsidR="00451A71" w:rsidRPr="00451A71">
        <w:rPr>
          <w:rFonts w:hint="eastAsia"/>
          <w:lang w:val="en-GB"/>
        </w:rPr>
        <w:t>人存在</w:t>
      </w:r>
      <w:proofErr w:type="gramStart"/>
      <w:r w:rsidR="00451A71" w:rsidRPr="00451A71">
        <w:rPr>
          <w:lang w:val="en-GB"/>
        </w:rPr>
        <w:t>污名化</w:t>
      </w:r>
      <w:proofErr w:type="gramEnd"/>
      <w:r w:rsidR="00451A71" w:rsidRPr="00451A71">
        <w:rPr>
          <w:lang w:val="en-GB"/>
        </w:rPr>
        <w:t>和歧视态度，特别是</w:t>
      </w:r>
      <w:r w:rsidR="00451A71" w:rsidRPr="00451A71">
        <w:rPr>
          <w:rFonts w:hint="eastAsia"/>
          <w:lang w:val="en-GB"/>
        </w:rPr>
        <w:t>体现在</w:t>
      </w:r>
      <w:r w:rsidR="00451A71" w:rsidRPr="00451A71">
        <w:rPr>
          <w:lang w:val="en-GB"/>
        </w:rPr>
        <w:t>学校中的欺凌和暴力</w:t>
      </w:r>
      <w:r w:rsidR="00451A71" w:rsidRPr="00451A71">
        <w:rPr>
          <w:rFonts w:hint="eastAsia"/>
          <w:lang w:val="en-GB"/>
        </w:rPr>
        <w:t>现象上</w:t>
      </w:r>
      <w:r w:rsidR="00451A71" w:rsidRPr="00451A71">
        <w:rPr>
          <w:lang w:val="en-GB"/>
        </w:rPr>
        <w:t>(</w:t>
      </w:r>
      <w:r w:rsidR="00451A71" w:rsidRPr="00451A71">
        <w:rPr>
          <w:lang w:val="en-GB"/>
        </w:rPr>
        <w:t>第</w:t>
      </w:r>
      <w:r w:rsidR="00451A71" w:rsidRPr="00451A71">
        <w:rPr>
          <w:rFonts w:hint="eastAsia"/>
          <w:lang w:val="en-GB"/>
        </w:rPr>
        <w:t>七条、第十七条和第二十六条</w:t>
      </w:r>
      <w:r w:rsidR="00451A71" w:rsidRPr="00451A71">
        <w:rPr>
          <w:lang w:val="en-GB"/>
        </w:rPr>
        <w:t>)</w:t>
      </w:r>
      <w:r w:rsidR="00451A71" w:rsidRPr="00451A71">
        <w:rPr>
          <w:lang w:val="en-GB"/>
        </w:rPr>
        <w:t>。</w:t>
      </w:r>
    </w:p>
    <w:p w14:paraId="427E759A" w14:textId="58DFC1AE" w:rsidR="00451A71" w:rsidRPr="00C96F91" w:rsidRDefault="00425535" w:rsidP="00081293">
      <w:pPr>
        <w:pStyle w:val="SingleTxtGC"/>
        <w:spacing w:line="340" w:lineRule="exact"/>
        <w:rPr>
          <w:rFonts w:ascii="Time New Roman" w:eastAsia="黑体" w:hAnsi="Time New Roman" w:hint="eastAsia"/>
          <w:lang w:val="en-CA"/>
        </w:rPr>
      </w:pPr>
      <w:r w:rsidRPr="00C96F91">
        <w:rPr>
          <w:rFonts w:ascii="Time New Roman" w:eastAsia="黑体" w:hAnsi="Time New Roman"/>
          <w:lang w:val="en-CA"/>
        </w:rPr>
        <w:t>11</w:t>
      </w:r>
      <w:r w:rsidR="00451A71" w:rsidRPr="00C96F91">
        <w:rPr>
          <w:rFonts w:ascii="Time New Roman" w:eastAsia="黑体" w:hAnsi="Time New Roman"/>
          <w:lang w:val="en-CA"/>
        </w:rPr>
        <w:t>.</w:t>
      </w:r>
      <w:r w:rsidR="00451A71" w:rsidRPr="00C96F91">
        <w:rPr>
          <w:rFonts w:ascii="Time New Roman" w:eastAsia="黑体" w:hAnsi="Time New Roman"/>
          <w:lang w:val="en-CA"/>
        </w:rPr>
        <w:tab/>
      </w:r>
      <w:r w:rsidR="00451A71" w:rsidRPr="00C96F91">
        <w:rPr>
          <w:rFonts w:ascii="Time New Roman" w:eastAsia="黑体" w:hAnsi="Time New Roman"/>
          <w:spacing w:val="-4"/>
          <w:lang w:val="en-GB"/>
        </w:rPr>
        <w:t>缔约国应加倍努力，消除对女同性恋、男同性恋、双性恋、</w:t>
      </w:r>
      <w:r w:rsidR="00451A71" w:rsidRPr="00C96F91">
        <w:rPr>
          <w:rFonts w:ascii="Time New Roman" w:eastAsia="黑体" w:hAnsi="Time New Roman" w:hint="eastAsia"/>
          <w:spacing w:val="-4"/>
          <w:lang w:val="en-GB"/>
        </w:rPr>
        <w:t>跨</w:t>
      </w:r>
      <w:r w:rsidR="00451A71" w:rsidRPr="00C96F91">
        <w:rPr>
          <w:rFonts w:ascii="Time New Roman" w:eastAsia="黑体" w:hAnsi="Time New Roman"/>
          <w:spacing w:val="-4"/>
          <w:lang w:val="en-GB"/>
        </w:rPr>
        <w:t>性</w:t>
      </w:r>
      <w:r w:rsidR="00451A71" w:rsidRPr="00C96F91">
        <w:rPr>
          <w:rFonts w:ascii="Time New Roman" w:eastAsia="黑体" w:hAnsi="Time New Roman" w:hint="eastAsia"/>
          <w:spacing w:val="-4"/>
          <w:lang w:val="en-GB"/>
        </w:rPr>
        <w:t>别</w:t>
      </w:r>
      <w:r w:rsidR="00451A71" w:rsidRPr="00C96F91">
        <w:rPr>
          <w:rFonts w:ascii="Time New Roman" w:eastAsia="黑体" w:hAnsi="Time New Roman"/>
          <w:spacing w:val="-4"/>
          <w:lang w:val="en-GB"/>
        </w:rPr>
        <w:t>者和</w:t>
      </w:r>
      <w:r w:rsidR="00451A71" w:rsidRPr="00C96F91">
        <w:rPr>
          <w:rFonts w:ascii="Time New Roman" w:eastAsia="黑体" w:hAnsi="Time New Roman" w:hint="eastAsia"/>
          <w:spacing w:val="-4"/>
          <w:lang w:val="en-GB"/>
        </w:rPr>
        <w:t>间</w:t>
      </w:r>
      <w:r w:rsidR="00451A71" w:rsidRPr="00C96F91">
        <w:rPr>
          <w:rFonts w:ascii="Time New Roman" w:eastAsia="黑体" w:hAnsi="Time New Roman"/>
          <w:spacing w:val="-4"/>
          <w:lang w:val="en-GB"/>
        </w:rPr>
        <w:t>性人的成见和偏见，并应确保</w:t>
      </w:r>
      <w:r w:rsidR="00451A71" w:rsidRPr="00C96F91">
        <w:rPr>
          <w:rFonts w:ascii="Time New Roman" w:eastAsia="黑体" w:hAnsi="Time New Roman" w:hint="eastAsia"/>
          <w:spacing w:val="-4"/>
          <w:lang w:val="en-GB"/>
        </w:rPr>
        <w:t>切实</w:t>
      </w:r>
      <w:r w:rsidR="00451A71" w:rsidRPr="00C96F91">
        <w:rPr>
          <w:rFonts w:ascii="Time New Roman" w:eastAsia="黑体" w:hAnsi="Time New Roman"/>
          <w:spacing w:val="-4"/>
          <w:lang w:val="en-GB"/>
        </w:rPr>
        <w:t>解决</w:t>
      </w:r>
      <w:r w:rsidR="00451A71" w:rsidRPr="00C96F91">
        <w:rPr>
          <w:rFonts w:ascii="Time New Roman" w:eastAsia="黑体" w:hAnsi="Time New Roman" w:hint="eastAsia"/>
          <w:spacing w:val="-4"/>
          <w:lang w:val="en-GB"/>
        </w:rPr>
        <w:t>法律与</w:t>
      </w:r>
      <w:r w:rsidR="00451A71" w:rsidRPr="00C96F91">
        <w:rPr>
          <w:rFonts w:ascii="Time New Roman" w:eastAsia="黑体" w:hAnsi="Time New Roman"/>
          <w:spacing w:val="-4"/>
          <w:lang w:val="en-GB"/>
        </w:rPr>
        <w:t>实践之间的差距，特别是在教育、卫生、</w:t>
      </w:r>
      <w:r w:rsidR="00451A71" w:rsidRPr="00C96F91">
        <w:rPr>
          <w:rFonts w:ascii="Time New Roman" w:eastAsia="黑体" w:hAnsi="Time New Roman"/>
          <w:lang w:val="en-GB"/>
        </w:rPr>
        <w:t>工作场所和公共空间方面，并确保及时调查</w:t>
      </w:r>
      <w:r w:rsidR="00451A71" w:rsidRPr="00C96F91">
        <w:rPr>
          <w:rFonts w:ascii="Time New Roman" w:eastAsia="黑体" w:hAnsi="Time New Roman" w:hint="eastAsia"/>
          <w:lang w:val="en-GB"/>
        </w:rPr>
        <w:t>因</w:t>
      </w:r>
      <w:r w:rsidR="00451A71" w:rsidRPr="00C96F91">
        <w:rPr>
          <w:rFonts w:ascii="Time New Roman" w:eastAsia="黑体" w:hAnsi="Time New Roman"/>
          <w:lang w:val="en-GB"/>
        </w:rPr>
        <w:t>受害者的性取向或性别认同引发的犯罪，将责任人绳之以法并给予适当惩罚，</w:t>
      </w:r>
      <w:r w:rsidR="00451A71" w:rsidRPr="00C96F91">
        <w:rPr>
          <w:rFonts w:ascii="Time New Roman" w:eastAsia="黑体" w:hAnsi="Time New Roman" w:hint="eastAsia"/>
          <w:lang w:val="en-GB"/>
        </w:rPr>
        <w:t>使</w:t>
      </w:r>
      <w:r w:rsidR="00451A71" w:rsidRPr="00C96F91">
        <w:rPr>
          <w:rFonts w:ascii="Time New Roman" w:eastAsia="黑体" w:hAnsi="Time New Roman"/>
          <w:lang w:val="en-GB"/>
        </w:rPr>
        <w:t>受害者获得充分赔偿。</w:t>
      </w:r>
    </w:p>
    <w:p w14:paraId="087261E6" w14:textId="77777777" w:rsidR="00451A71" w:rsidRPr="00451A71" w:rsidRDefault="00451A71" w:rsidP="00081293">
      <w:pPr>
        <w:pStyle w:val="H23GC"/>
        <w:spacing w:after="180" w:line="340" w:lineRule="exact"/>
        <w:rPr>
          <w:lang w:val="en-CA"/>
        </w:rPr>
      </w:pPr>
      <w:r w:rsidRPr="00451A71">
        <w:rPr>
          <w:lang w:val="en-CA"/>
        </w:rPr>
        <w:tab/>
      </w:r>
      <w:r w:rsidRPr="00451A71">
        <w:rPr>
          <w:lang w:val="en-CA"/>
        </w:rPr>
        <w:tab/>
      </w:r>
      <w:r w:rsidRPr="00451A71">
        <w:rPr>
          <w:rFonts w:hint="eastAsia"/>
          <w:bCs/>
          <w:lang w:val="en-CA"/>
        </w:rPr>
        <w:t>性别平等</w:t>
      </w:r>
    </w:p>
    <w:p w14:paraId="27227CF0" w14:textId="7D61C758" w:rsidR="00451A71" w:rsidRPr="00451A71" w:rsidRDefault="00425535" w:rsidP="00081293">
      <w:pPr>
        <w:pStyle w:val="SingleTxtGC"/>
        <w:spacing w:line="340" w:lineRule="exact"/>
        <w:rPr>
          <w:lang w:val="en-CA"/>
        </w:rPr>
      </w:pPr>
      <w:r w:rsidRPr="00081293">
        <w:rPr>
          <w:spacing w:val="2"/>
          <w:lang w:val="en-CA"/>
        </w:rPr>
        <w:t>12</w:t>
      </w:r>
      <w:r w:rsidR="00451A71" w:rsidRPr="00081293">
        <w:rPr>
          <w:spacing w:val="2"/>
          <w:lang w:val="en-CA"/>
        </w:rPr>
        <w:t>.</w:t>
      </w:r>
      <w:r w:rsidR="00451A71" w:rsidRPr="00081293">
        <w:rPr>
          <w:spacing w:val="2"/>
          <w:lang w:val="en-CA"/>
        </w:rPr>
        <w:tab/>
      </w:r>
      <w:r w:rsidR="00451A71" w:rsidRPr="00081293">
        <w:rPr>
          <w:spacing w:val="2"/>
          <w:lang w:val="en-GB"/>
        </w:rPr>
        <w:t>委员会欢迎</w:t>
      </w:r>
      <w:r w:rsidR="00451A71" w:rsidRPr="00081293">
        <w:rPr>
          <w:rFonts w:hint="eastAsia"/>
          <w:spacing w:val="2"/>
          <w:lang w:val="fr-CH"/>
        </w:rPr>
        <w:t>缔约国</w:t>
      </w:r>
      <w:r w:rsidR="00451A71" w:rsidRPr="00081293">
        <w:rPr>
          <w:spacing w:val="2"/>
          <w:lang w:val="en-GB"/>
        </w:rPr>
        <w:t>为</w:t>
      </w:r>
      <w:r w:rsidR="00451A71" w:rsidRPr="00081293">
        <w:rPr>
          <w:rFonts w:hint="eastAsia"/>
          <w:spacing w:val="2"/>
          <w:lang w:val="en-GB"/>
        </w:rPr>
        <w:t>推</w:t>
      </w:r>
      <w:r w:rsidR="00451A71" w:rsidRPr="00081293">
        <w:rPr>
          <w:spacing w:val="2"/>
          <w:lang w:val="en-GB"/>
        </w:rPr>
        <w:t>进性</w:t>
      </w:r>
      <w:r w:rsidR="00451A71" w:rsidRPr="00081293">
        <w:rPr>
          <w:rFonts w:hint="eastAsia"/>
          <w:spacing w:val="2"/>
          <w:lang w:val="en-GB"/>
        </w:rPr>
        <w:t>别</w:t>
      </w:r>
      <w:r w:rsidR="00451A71" w:rsidRPr="00081293">
        <w:rPr>
          <w:spacing w:val="2"/>
          <w:lang w:val="en-GB"/>
        </w:rPr>
        <w:t>平等和消除性别陈规定型观念而采取的各种步</w:t>
      </w:r>
      <w:r w:rsidR="00451A71" w:rsidRPr="00451A71">
        <w:rPr>
          <w:lang w:val="en-GB"/>
        </w:rPr>
        <w:t>骤。然而，委员会感到关切的是，妇女在公共和私营部门管理和决策职位中的代表性仍然不足，</w:t>
      </w:r>
      <w:r w:rsidR="00451A71" w:rsidRPr="00451A71">
        <w:rPr>
          <w:rFonts w:hint="eastAsia"/>
          <w:lang w:val="en-GB"/>
        </w:rPr>
        <w:t>并</w:t>
      </w:r>
      <w:r w:rsidR="00451A71" w:rsidRPr="00451A71">
        <w:rPr>
          <w:lang w:val="en-GB"/>
        </w:rPr>
        <w:t>特别注意到非洲裔和土著妇女</w:t>
      </w:r>
      <w:r w:rsidR="00451A71" w:rsidRPr="00451A71">
        <w:rPr>
          <w:rFonts w:hint="eastAsia"/>
          <w:lang w:val="en-GB"/>
        </w:rPr>
        <w:t>缺乏</w:t>
      </w:r>
      <w:r w:rsidR="00451A71" w:rsidRPr="00451A71">
        <w:rPr>
          <w:lang w:val="en-GB"/>
        </w:rPr>
        <w:t>代表。委员会还对长期存在的男女工资差距感到关切</w:t>
      </w:r>
      <w:r w:rsidR="00451A71" w:rsidRPr="00451A71">
        <w:rPr>
          <w:lang w:val="en-GB"/>
        </w:rPr>
        <w:t>(</w:t>
      </w:r>
      <w:r w:rsidR="00451A71" w:rsidRPr="00451A71">
        <w:rPr>
          <w:lang w:val="en-GB"/>
        </w:rPr>
        <w:t>第二</w:t>
      </w:r>
      <w:r w:rsidR="00451A71" w:rsidRPr="00451A71">
        <w:rPr>
          <w:rFonts w:hint="eastAsia"/>
          <w:lang w:val="en-GB"/>
        </w:rPr>
        <w:t>至</w:t>
      </w:r>
      <w:r w:rsidR="00451A71" w:rsidRPr="00451A71">
        <w:rPr>
          <w:lang w:val="en-GB"/>
        </w:rPr>
        <w:t>第三条</w:t>
      </w:r>
      <w:r w:rsidR="00451A71" w:rsidRPr="00451A71">
        <w:rPr>
          <w:rFonts w:hint="eastAsia"/>
          <w:lang w:val="en-GB"/>
        </w:rPr>
        <w:t>，第二十五至第二十六条</w:t>
      </w:r>
      <w:r w:rsidR="00451A71" w:rsidRPr="00451A71">
        <w:rPr>
          <w:lang w:val="en-GB"/>
        </w:rPr>
        <w:t>)</w:t>
      </w:r>
      <w:r w:rsidR="00451A71" w:rsidRPr="00451A71">
        <w:rPr>
          <w:lang w:val="en-GB"/>
        </w:rPr>
        <w:t>。</w:t>
      </w:r>
    </w:p>
    <w:p w14:paraId="4C02022D" w14:textId="77777777" w:rsidR="00910CC3" w:rsidRDefault="00910CC3">
      <w:pPr>
        <w:tabs>
          <w:tab w:val="clear" w:pos="431"/>
        </w:tabs>
        <w:overflowPunct/>
        <w:adjustRightInd/>
        <w:snapToGrid/>
        <w:spacing w:line="240" w:lineRule="auto"/>
        <w:jc w:val="left"/>
        <w:rPr>
          <w:lang w:val="en-CA"/>
        </w:rPr>
      </w:pPr>
      <w:r>
        <w:rPr>
          <w:lang w:val="en-CA"/>
        </w:rPr>
        <w:br w:type="page"/>
      </w:r>
    </w:p>
    <w:p w14:paraId="711FC87E" w14:textId="018B4B6C" w:rsidR="00451A71" w:rsidRPr="00D03F4F" w:rsidRDefault="00425535" w:rsidP="00451A71">
      <w:pPr>
        <w:pStyle w:val="SingleTxtGC"/>
        <w:rPr>
          <w:rFonts w:ascii="Time New Roman" w:eastAsia="黑体" w:hAnsi="Time New Roman" w:hint="eastAsia"/>
          <w:bCs/>
          <w:lang w:val="en-CA"/>
        </w:rPr>
      </w:pPr>
      <w:r w:rsidRPr="00D03F4F">
        <w:rPr>
          <w:rFonts w:ascii="Time New Roman" w:eastAsia="黑体" w:hAnsi="Time New Roman"/>
          <w:lang w:val="en-CA"/>
        </w:rPr>
        <w:lastRenderedPageBreak/>
        <w:t>13</w:t>
      </w:r>
      <w:r w:rsidR="00451A71" w:rsidRPr="00D03F4F">
        <w:rPr>
          <w:rFonts w:ascii="Time New Roman" w:eastAsia="黑体" w:hAnsi="Time New Roman"/>
          <w:lang w:val="en-CA"/>
        </w:rPr>
        <w:t>.</w:t>
      </w:r>
      <w:r w:rsidR="00451A71" w:rsidRPr="00D03F4F">
        <w:rPr>
          <w:rFonts w:ascii="Time New Roman" w:eastAsia="黑体" w:hAnsi="Time New Roman"/>
          <w:lang w:val="en-CA"/>
        </w:rPr>
        <w:tab/>
      </w:r>
      <w:r w:rsidR="00451A71" w:rsidRPr="00D03F4F">
        <w:rPr>
          <w:rFonts w:ascii="Time New Roman" w:eastAsia="黑体" w:hAnsi="Time New Roman" w:hint="eastAsia"/>
          <w:bCs/>
          <w:lang w:val="en-CA"/>
        </w:rPr>
        <w:t>缔约国应</w:t>
      </w:r>
      <w:r w:rsidRPr="00D03F4F">
        <w:rPr>
          <w:rFonts w:ascii="Time New Roman" w:eastAsia="黑体" w:hAnsi="Time New Roman"/>
          <w:bCs/>
          <w:lang w:val="en-CA"/>
        </w:rPr>
        <w:t>：</w:t>
      </w:r>
    </w:p>
    <w:p w14:paraId="6B5B8AA6" w14:textId="57D91DBD" w:rsidR="00451A71" w:rsidRPr="00D03F4F" w:rsidRDefault="00451A71" w:rsidP="009943D2">
      <w:pPr>
        <w:pStyle w:val="SingleTxtGC"/>
        <w:spacing w:line="328" w:lineRule="exact"/>
        <w:rPr>
          <w:rFonts w:ascii="Time New Roman" w:eastAsia="黑体" w:hAnsi="Time New Roman" w:hint="eastAsia"/>
          <w:bCs/>
          <w:lang w:val="en-CA"/>
        </w:rPr>
      </w:pPr>
      <w:r w:rsidRPr="00AD5FB1">
        <w:rPr>
          <w:rFonts w:ascii="Time New Roman" w:eastAsia="黑体" w:hAnsi="Time New Roman"/>
          <w:bCs/>
          <w:spacing w:val="4"/>
          <w:lang w:val="en-CA"/>
        </w:rPr>
        <w:tab/>
      </w:r>
      <w:r w:rsidRPr="00AD5FB1">
        <w:rPr>
          <w:rFonts w:ascii="Time New Roman" w:eastAsia="黑体" w:hAnsi="Time New Roman"/>
          <w:spacing w:val="4"/>
          <w:lang w:val="en-CA"/>
        </w:rPr>
        <w:t>(</w:t>
      </w:r>
      <w:r w:rsidR="00425535" w:rsidRPr="00AD5FB1">
        <w:rPr>
          <w:rFonts w:ascii="Time New Roman" w:eastAsia="黑体" w:hAnsi="Time New Roman"/>
          <w:spacing w:val="4"/>
          <w:lang w:val="en-CA"/>
        </w:rPr>
        <w:t>a</w:t>
      </w:r>
      <w:r w:rsidRPr="00AD5FB1">
        <w:rPr>
          <w:rFonts w:ascii="Time New Roman" w:eastAsia="黑体" w:hAnsi="Time New Roman"/>
          <w:spacing w:val="4"/>
          <w:lang w:val="en-CA"/>
        </w:rPr>
        <w:t>)</w:t>
      </w:r>
      <w:r w:rsidRPr="00AD5FB1">
        <w:rPr>
          <w:rFonts w:ascii="Time New Roman" w:eastAsia="黑体" w:hAnsi="Time New Roman"/>
          <w:spacing w:val="4"/>
          <w:lang w:val="en-CA"/>
        </w:rPr>
        <w:tab/>
      </w:r>
      <w:r w:rsidRPr="00AD5FB1">
        <w:rPr>
          <w:rFonts w:ascii="Time New Roman" w:eastAsia="黑体" w:hAnsi="Time New Roman"/>
          <w:spacing w:val="4"/>
          <w:lang w:val="en-GB"/>
        </w:rPr>
        <w:t>加紧努力，确保</w:t>
      </w:r>
      <w:r w:rsidRPr="00AD5FB1">
        <w:rPr>
          <w:rFonts w:ascii="Time New Roman" w:eastAsia="黑体" w:hAnsi="Time New Roman" w:hint="eastAsia"/>
          <w:spacing w:val="4"/>
          <w:lang w:val="en-GB"/>
        </w:rPr>
        <w:t>在</w:t>
      </w:r>
      <w:r w:rsidRPr="00AD5FB1">
        <w:rPr>
          <w:rFonts w:ascii="Time New Roman" w:eastAsia="黑体" w:hAnsi="Time New Roman"/>
          <w:spacing w:val="4"/>
          <w:lang w:val="en-GB"/>
        </w:rPr>
        <w:t>全国</w:t>
      </w:r>
      <w:r w:rsidRPr="00AD5FB1">
        <w:rPr>
          <w:rFonts w:ascii="Time New Roman" w:eastAsia="黑体" w:hAnsi="Time New Roman" w:hint="eastAsia"/>
          <w:spacing w:val="4"/>
          <w:lang w:val="en-GB"/>
        </w:rPr>
        <w:t>各地</w:t>
      </w:r>
      <w:r w:rsidRPr="00AD5FB1">
        <w:rPr>
          <w:rFonts w:ascii="Time New Roman" w:eastAsia="黑体" w:hAnsi="Time New Roman"/>
          <w:spacing w:val="4"/>
          <w:lang w:val="en-GB"/>
        </w:rPr>
        <w:t>各领域切实实现男女平等。具体而言，缔</w:t>
      </w:r>
      <w:r w:rsidRPr="00D03F4F">
        <w:rPr>
          <w:rFonts w:ascii="Time New Roman" w:eastAsia="黑体" w:hAnsi="Time New Roman"/>
          <w:lang w:val="en-GB"/>
        </w:rPr>
        <w:t>约国应采取切实步骤，增加妇女包括非洲裔和土著妇女在公共和私营部门决策职位中的代表性；</w:t>
      </w:r>
    </w:p>
    <w:p w14:paraId="31E2EC54" w14:textId="17060505" w:rsidR="00451A71" w:rsidRPr="00D03F4F" w:rsidRDefault="00451A71" w:rsidP="009943D2">
      <w:pPr>
        <w:pStyle w:val="SingleTxtGC"/>
        <w:spacing w:line="328" w:lineRule="exact"/>
        <w:rPr>
          <w:rFonts w:ascii="Time New Roman" w:eastAsia="黑体" w:hAnsi="Time New Roman" w:hint="eastAsia"/>
          <w:bCs/>
          <w:lang w:val="en-CA"/>
        </w:rPr>
      </w:pPr>
      <w:r w:rsidRPr="00D03F4F">
        <w:rPr>
          <w:rFonts w:ascii="Time New Roman" w:eastAsia="黑体" w:hAnsi="Time New Roman"/>
          <w:bCs/>
          <w:lang w:val="en-CA"/>
        </w:rPr>
        <w:tab/>
      </w:r>
      <w:r w:rsidRPr="00D03F4F">
        <w:rPr>
          <w:rFonts w:ascii="Time New Roman" w:eastAsia="黑体" w:hAnsi="Time New Roman"/>
          <w:lang w:val="en-CA"/>
        </w:rPr>
        <w:t>(</w:t>
      </w:r>
      <w:r w:rsidR="00425535" w:rsidRPr="00D03F4F">
        <w:rPr>
          <w:rFonts w:ascii="Time New Roman" w:eastAsia="黑体" w:hAnsi="Time New Roman"/>
          <w:lang w:val="en-CA"/>
        </w:rPr>
        <w:t>b</w:t>
      </w:r>
      <w:r w:rsidRPr="00D03F4F">
        <w:rPr>
          <w:rFonts w:ascii="Time New Roman" w:eastAsia="黑体" w:hAnsi="Time New Roman"/>
          <w:lang w:val="en-CA"/>
        </w:rPr>
        <w:t>)</w:t>
      </w:r>
      <w:r w:rsidRPr="00D03F4F">
        <w:rPr>
          <w:rFonts w:ascii="Time New Roman" w:eastAsia="黑体" w:hAnsi="Time New Roman"/>
          <w:lang w:val="en-CA"/>
        </w:rPr>
        <w:tab/>
      </w:r>
      <w:r w:rsidRPr="00D03F4F">
        <w:rPr>
          <w:rFonts w:ascii="Time New Roman" w:eastAsia="黑体" w:hAnsi="Time New Roman"/>
          <w:lang w:val="en-GB"/>
        </w:rPr>
        <w:t>采取有效措施缩小男女工资差距；</w:t>
      </w:r>
    </w:p>
    <w:p w14:paraId="69912D40" w14:textId="13D7C234" w:rsidR="00451A71" w:rsidRPr="00D03F4F" w:rsidRDefault="00451A71" w:rsidP="009943D2">
      <w:pPr>
        <w:pStyle w:val="SingleTxtGC"/>
        <w:spacing w:line="328" w:lineRule="exact"/>
        <w:rPr>
          <w:rFonts w:ascii="Time New Roman" w:eastAsia="黑体" w:hAnsi="Time New Roman" w:hint="eastAsia"/>
          <w:bCs/>
          <w:lang w:val="en-CA"/>
        </w:rPr>
      </w:pPr>
      <w:r w:rsidRPr="00D03F4F">
        <w:rPr>
          <w:rFonts w:ascii="Time New Roman" w:eastAsia="黑体" w:hAnsi="Time New Roman"/>
          <w:bCs/>
          <w:lang w:val="en-CA"/>
        </w:rPr>
        <w:tab/>
      </w:r>
      <w:r w:rsidRPr="00D03F4F">
        <w:rPr>
          <w:rFonts w:ascii="Time New Roman" w:eastAsia="黑体" w:hAnsi="Time New Roman"/>
          <w:lang w:val="en-CA"/>
        </w:rPr>
        <w:t>(</w:t>
      </w:r>
      <w:r w:rsidR="00425535" w:rsidRPr="00D03F4F">
        <w:rPr>
          <w:rFonts w:ascii="Time New Roman" w:eastAsia="黑体" w:hAnsi="Time New Roman"/>
          <w:lang w:val="en-CA"/>
        </w:rPr>
        <w:t>c</w:t>
      </w:r>
      <w:r w:rsidRPr="00D03F4F">
        <w:rPr>
          <w:rFonts w:ascii="Time New Roman" w:eastAsia="黑体" w:hAnsi="Time New Roman"/>
          <w:lang w:val="en-CA"/>
        </w:rPr>
        <w:t>)</w:t>
      </w:r>
      <w:r w:rsidRPr="00D03F4F">
        <w:rPr>
          <w:rFonts w:ascii="Time New Roman" w:eastAsia="黑体" w:hAnsi="Time New Roman"/>
          <w:lang w:val="en-CA"/>
        </w:rPr>
        <w:tab/>
      </w:r>
      <w:r w:rsidRPr="00AD5F1F">
        <w:rPr>
          <w:rFonts w:ascii="Time New Roman" w:eastAsia="黑体" w:hAnsi="Time New Roman" w:hint="eastAsia"/>
          <w:spacing w:val="-4"/>
          <w:lang w:val="en-CA"/>
        </w:rPr>
        <w:t>加快</w:t>
      </w:r>
      <w:r w:rsidRPr="00AD5F1F">
        <w:rPr>
          <w:rFonts w:ascii="Time New Roman" w:eastAsia="黑体" w:hAnsi="Time New Roman"/>
          <w:spacing w:val="-4"/>
          <w:lang w:val="en-GB"/>
        </w:rPr>
        <w:t>在行政、立法和司法部门实施《</w:t>
      </w:r>
      <w:r w:rsidR="00425535" w:rsidRPr="00AD5F1F">
        <w:rPr>
          <w:rFonts w:ascii="Time New Roman" w:eastAsia="黑体" w:hAnsi="Time New Roman"/>
          <w:spacing w:val="-4"/>
          <w:lang w:val="en-GB"/>
        </w:rPr>
        <w:t>2</w:t>
      </w:r>
      <w:r w:rsidRPr="00AD5F1F">
        <w:rPr>
          <w:rFonts w:ascii="Time New Roman" w:eastAsia="黑体" w:hAnsi="Time New Roman"/>
          <w:spacing w:val="-4"/>
          <w:lang w:val="en-GB"/>
        </w:rPr>
        <w:t>0</w:t>
      </w:r>
      <w:r w:rsidR="00425535" w:rsidRPr="00AD5F1F">
        <w:rPr>
          <w:rFonts w:ascii="Time New Roman" w:eastAsia="黑体" w:hAnsi="Time New Roman"/>
          <w:spacing w:val="-4"/>
          <w:lang w:val="en-GB"/>
        </w:rPr>
        <w:t>3</w:t>
      </w:r>
      <w:r w:rsidRPr="00AD5F1F">
        <w:rPr>
          <w:rFonts w:ascii="Time New Roman" w:eastAsia="黑体" w:hAnsi="Time New Roman"/>
          <w:spacing w:val="-4"/>
          <w:lang w:val="en-GB"/>
        </w:rPr>
        <w:t>0</w:t>
      </w:r>
      <w:r w:rsidRPr="00AD5F1F">
        <w:rPr>
          <w:rFonts w:ascii="Time New Roman" w:eastAsia="黑体" w:hAnsi="Time New Roman"/>
          <w:spacing w:val="-4"/>
          <w:lang w:val="en-GB"/>
        </w:rPr>
        <w:t>年国家性别平等战略》中规定</w:t>
      </w:r>
      <w:r w:rsidRPr="00D03F4F">
        <w:rPr>
          <w:rFonts w:ascii="Time New Roman" w:eastAsia="黑体" w:hAnsi="Time New Roman"/>
          <w:lang w:val="en-GB"/>
        </w:rPr>
        <w:t>的措施，确保为</w:t>
      </w:r>
      <w:r w:rsidRPr="00D03F4F">
        <w:rPr>
          <w:rFonts w:ascii="Time New Roman" w:eastAsia="黑体" w:hAnsi="Time New Roman" w:hint="eastAsia"/>
          <w:lang w:val="en-GB"/>
        </w:rPr>
        <w:t>适当落实</w:t>
      </w:r>
      <w:r w:rsidRPr="00D03F4F">
        <w:rPr>
          <w:rFonts w:ascii="Time New Roman" w:eastAsia="黑体" w:hAnsi="Time New Roman"/>
          <w:lang w:val="en-GB"/>
        </w:rPr>
        <w:t>这些措施分配足够的资源。</w:t>
      </w:r>
    </w:p>
    <w:p w14:paraId="0181EF2F" w14:textId="77777777" w:rsidR="00451A71" w:rsidRPr="00451A71" w:rsidRDefault="00451A71" w:rsidP="009943D2">
      <w:pPr>
        <w:pStyle w:val="H23GC"/>
        <w:spacing w:after="180" w:line="328" w:lineRule="exact"/>
        <w:rPr>
          <w:lang w:val="en-CA"/>
        </w:rPr>
      </w:pPr>
      <w:r w:rsidRPr="00451A71">
        <w:rPr>
          <w:lang w:val="en-CA"/>
        </w:rPr>
        <w:tab/>
      </w:r>
      <w:r w:rsidRPr="00451A71">
        <w:rPr>
          <w:lang w:val="en-CA"/>
        </w:rPr>
        <w:tab/>
      </w:r>
      <w:r w:rsidRPr="00451A71">
        <w:rPr>
          <w:rFonts w:hint="eastAsia"/>
          <w:lang w:val="en-GB"/>
        </w:rPr>
        <w:t>暴力侵害妇女和家庭暴力</w:t>
      </w:r>
    </w:p>
    <w:p w14:paraId="70C18602" w14:textId="6F697538" w:rsidR="00451A71" w:rsidRPr="00451A71" w:rsidRDefault="00425535" w:rsidP="009943D2">
      <w:pPr>
        <w:pStyle w:val="SingleTxtGC"/>
        <w:spacing w:line="328" w:lineRule="exact"/>
        <w:rPr>
          <w:lang w:val="en-CA"/>
        </w:rPr>
      </w:pPr>
      <w:r>
        <w:rPr>
          <w:lang w:val="en-CA"/>
        </w:rPr>
        <w:t>14</w:t>
      </w:r>
      <w:r w:rsidR="00451A71" w:rsidRPr="00451A71">
        <w:rPr>
          <w:lang w:val="en-CA"/>
        </w:rPr>
        <w:t>.</w:t>
      </w:r>
      <w:r w:rsidR="00451A71" w:rsidRPr="00451A71">
        <w:rPr>
          <w:lang w:val="en-CA"/>
        </w:rPr>
        <w:tab/>
      </w:r>
      <w:r w:rsidR="00451A71" w:rsidRPr="00AD5F1F">
        <w:rPr>
          <w:spacing w:val="-4"/>
          <w:lang w:val="en-GB"/>
        </w:rPr>
        <w:t>委员会承认缔约国</w:t>
      </w:r>
      <w:r w:rsidR="00451A71" w:rsidRPr="00AD5F1F">
        <w:rPr>
          <w:rFonts w:hint="eastAsia"/>
          <w:spacing w:val="-4"/>
          <w:lang w:val="en-GB"/>
        </w:rPr>
        <w:t>为</w:t>
      </w:r>
      <w:r w:rsidR="00451A71" w:rsidRPr="00AD5F1F">
        <w:rPr>
          <w:spacing w:val="-4"/>
          <w:lang w:val="en-GB"/>
        </w:rPr>
        <w:t>防止和打击暴力侵害妇女行为包括家庭暴力</w:t>
      </w:r>
      <w:r w:rsidR="00451A71" w:rsidRPr="00AD5F1F">
        <w:rPr>
          <w:rFonts w:hint="eastAsia"/>
          <w:spacing w:val="-4"/>
          <w:lang w:val="fr-CH"/>
        </w:rPr>
        <w:t>做出了努力</w:t>
      </w:r>
      <w:r w:rsidR="00451A71" w:rsidRPr="00AD5F1F">
        <w:rPr>
          <w:spacing w:val="-4"/>
          <w:lang w:val="en-GB"/>
        </w:rPr>
        <w:t>，</w:t>
      </w:r>
      <w:r w:rsidR="00451A71" w:rsidRPr="00451A71">
        <w:rPr>
          <w:lang w:val="en-GB"/>
        </w:rPr>
        <w:t>特别是通过了关于基于性别暴力侵害妇女</w:t>
      </w:r>
      <w:r w:rsidR="00451A71" w:rsidRPr="00451A71">
        <w:rPr>
          <w:rFonts w:hint="eastAsia"/>
          <w:lang w:val="en-GB"/>
        </w:rPr>
        <w:t>问题</w:t>
      </w:r>
      <w:r w:rsidR="00451A71" w:rsidRPr="00451A71">
        <w:rPr>
          <w:lang w:val="en-GB"/>
        </w:rPr>
        <w:t>的第</w:t>
      </w:r>
      <w:r>
        <w:rPr>
          <w:lang w:val="en-GB"/>
        </w:rPr>
        <w:t>19</w:t>
      </w:r>
      <w:r w:rsidR="00451A71" w:rsidRPr="00451A71">
        <w:rPr>
          <w:lang w:val="en-GB"/>
        </w:rPr>
        <w:t>.</w:t>
      </w:r>
      <w:r>
        <w:rPr>
          <w:lang w:val="en-GB"/>
        </w:rPr>
        <w:t>58</w:t>
      </w:r>
      <w:r w:rsidR="00451A71" w:rsidRPr="00451A71">
        <w:rPr>
          <w:lang w:val="en-GB"/>
        </w:rPr>
        <w:t>0</w:t>
      </w:r>
      <w:r w:rsidR="00451A71" w:rsidRPr="00451A71">
        <w:rPr>
          <w:lang w:val="en-GB"/>
        </w:rPr>
        <w:t>号法案，建立了基于性别暴力侵害妇女行为观察站，将杀害妇女列为杀人案件中的加重情节，并增加了</w:t>
      </w:r>
      <w:r w:rsidR="00451A71" w:rsidRPr="00451A71">
        <w:rPr>
          <w:rFonts w:hint="eastAsia"/>
          <w:lang w:val="en-GB"/>
        </w:rPr>
        <w:t>国内</w:t>
      </w:r>
      <w:r w:rsidR="00451A71" w:rsidRPr="00451A71">
        <w:rPr>
          <w:lang w:val="en-GB"/>
        </w:rPr>
        <w:t>收容所数量。然而委员会感到关切的是，有报告称</w:t>
      </w:r>
      <w:r>
        <w:rPr>
          <w:lang w:val="en-GB"/>
        </w:rPr>
        <w:t>：</w:t>
      </w:r>
    </w:p>
    <w:p w14:paraId="4B3EF3D0" w14:textId="4FEA16BF" w:rsidR="00451A71" w:rsidRPr="00451A71" w:rsidRDefault="00451A71" w:rsidP="009943D2">
      <w:pPr>
        <w:pStyle w:val="SingleTxtGC"/>
        <w:spacing w:line="328" w:lineRule="exact"/>
        <w:rPr>
          <w:lang w:val="en-CA"/>
        </w:rPr>
      </w:pPr>
      <w:r w:rsidRPr="00451A71">
        <w:rPr>
          <w:lang w:val="en-CA"/>
        </w:rPr>
        <w:tab/>
        <w:t>(</w:t>
      </w:r>
      <w:r w:rsidR="00425535">
        <w:rPr>
          <w:lang w:val="en-CA"/>
        </w:rPr>
        <w:t>a</w:t>
      </w:r>
      <w:r w:rsidRPr="00451A71">
        <w:rPr>
          <w:lang w:val="en-CA"/>
        </w:rPr>
        <w:t>)</w:t>
      </w:r>
      <w:r w:rsidRPr="00451A71">
        <w:rPr>
          <w:lang w:val="en-CA"/>
        </w:rPr>
        <w:tab/>
      </w:r>
      <w:r w:rsidRPr="00451A71">
        <w:rPr>
          <w:lang w:val="en-GB"/>
        </w:rPr>
        <w:t>暴力侵害妇女</w:t>
      </w:r>
      <w:r w:rsidRPr="00451A71">
        <w:rPr>
          <w:rFonts w:hint="eastAsia"/>
          <w:lang w:val="en-GB"/>
        </w:rPr>
        <w:t>在</w:t>
      </w:r>
      <w:r w:rsidRPr="00451A71">
        <w:rPr>
          <w:lang w:val="en-GB"/>
        </w:rPr>
        <w:t>缔约国</w:t>
      </w:r>
      <w:r w:rsidRPr="00451A71">
        <w:rPr>
          <w:rFonts w:hint="eastAsia"/>
          <w:lang w:val="en-GB"/>
        </w:rPr>
        <w:t>仍然是</w:t>
      </w:r>
      <w:r w:rsidRPr="00451A71">
        <w:rPr>
          <w:lang w:val="en-GB"/>
        </w:rPr>
        <w:t>一个普遍问题，</w:t>
      </w:r>
      <w:r w:rsidR="00425535">
        <w:rPr>
          <w:lang w:val="en-GB"/>
        </w:rPr>
        <w:t>2</w:t>
      </w:r>
      <w:r w:rsidRPr="00451A71">
        <w:rPr>
          <w:lang w:val="en-GB"/>
        </w:rPr>
        <w:t>0</w:t>
      </w:r>
      <w:r w:rsidR="00425535">
        <w:rPr>
          <w:lang w:val="en-GB"/>
        </w:rPr>
        <w:t>21</w:t>
      </w:r>
      <w:r w:rsidRPr="00451A71">
        <w:rPr>
          <w:lang w:val="en-GB"/>
        </w:rPr>
        <w:t>年记录了</w:t>
      </w:r>
      <w:r w:rsidR="00425535">
        <w:rPr>
          <w:lang w:val="en-GB"/>
        </w:rPr>
        <w:t>3</w:t>
      </w:r>
      <w:r w:rsidRPr="00451A71">
        <w:rPr>
          <w:lang w:val="en-GB"/>
        </w:rPr>
        <w:t>0</w:t>
      </w:r>
      <w:r w:rsidRPr="00451A71">
        <w:rPr>
          <w:lang w:val="en-GB"/>
        </w:rPr>
        <w:t>起杀害妇女事件和</w:t>
      </w:r>
      <w:r w:rsidR="00425535">
        <w:rPr>
          <w:lang w:val="en-GB"/>
        </w:rPr>
        <w:t>38,925</w:t>
      </w:r>
      <w:r w:rsidRPr="00451A71">
        <w:rPr>
          <w:lang w:val="en-GB"/>
        </w:rPr>
        <w:t>起家庭暴力投诉；</w:t>
      </w:r>
    </w:p>
    <w:p w14:paraId="491C45F5" w14:textId="1C6D9A83" w:rsidR="00451A71" w:rsidRPr="00451A71" w:rsidRDefault="00451A71" w:rsidP="009943D2">
      <w:pPr>
        <w:pStyle w:val="SingleTxtGC"/>
        <w:spacing w:line="328" w:lineRule="exact"/>
        <w:rPr>
          <w:lang w:val="en-CA"/>
        </w:rPr>
      </w:pPr>
      <w:r w:rsidRPr="00451A71">
        <w:rPr>
          <w:lang w:val="en-CA"/>
        </w:rPr>
        <w:tab/>
        <w:t>(</w:t>
      </w:r>
      <w:r w:rsidR="00425535">
        <w:rPr>
          <w:lang w:val="en-CA"/>
        </w:rPr>
        <w:t>b</w:t>
      </w:r>
      <w:r w:rsidRPr="00451A71">
        <w:rPr>
          <w:lang w:val="en-CA"/>
        </w:rPr>
        <w:t>)</w:t>
      </w:r>
      <w:r w:rsidRPr="00451A71">
        <w:rPr>
          <w:lang w:val="en-CA"/>
        </w:rPr>
        <w:tab/>
      </w:r>
      <w:r w:rsidRPr="00451A71">
        <w:rPr>
          <w:lang w:val="en-GB"/>
        </w:rPr>
        <w:t>没有</w:t>
      </w:r>
      <w:r w:rsidRPr="00451A71">
        <w:rPr>
          <w:rFonts w:hint="eastAsia"/>
          <w:lang w:val="en-GB"/>
        </w:rPr>
        <w:t>分配必要的预算以</w:t>
      </w:r>
      <w:r w:rsidRPr="00451A71">
        <w:rPr>
          <w:lang w:val="en-GB"/>
        </w:rPr>
        <w:t>有效执行第</w:t>
      </w:r>
      <w:r w:rsidR="00425535">
        <w:rPr>
          <w:lang w:val="en-GB"/>
        </w:rPr>
        <w:t>19</w:t>
      </w:r>
      <w:r w:rsidRPr="00451A71">
        <w:rPr>
          <w:lang w:val="en-GB"/>
        </w:rPr>
        <w:t>.</w:t>
      </w:r>
      <w:r w:rsidR="00425535">
        <w:rPr>
          <w:lang w:val="en-GB"/>
        </w:rPr>
        <w:t>58</w:t>
      </w:r>
      <w:r w:rsidRPr="00451A71">
        <w:rPr>
          <w:lang w:val="en-GB"/>
        </w:rPr>
        <w:t>0</w:t>
      </w:r>
      <w:r w:rsidRPr="00451A71">
        <w:rPr>
          <w:lang w:val="en-GB"/>
        </w:rPr>
        <w:t>号法案所载措施，特别是为受害者提供咨询、庇护所</w:t>
      </w:r>
      <w:proofErr w:type="gramStart"/>
      <w:r w:rsidRPr="00451A71">
        <w:rPr>
          <w:lang w:val="en-GB"/>
        </w:rPr>
        <w:t>和援</w:t>
      </w:r>
      <w:proofErr w:type="gramEnd"/>
      <w:r w:rsidRPr="00451A71">
        <w:rPr>
          <w:lang w:val="en-GB"/>
        </w:rPr>
        <w:t>助；</w:t>
      </w:r>
    </w:p>
    <w:p w14:paraId="5CB4A836" w14:textId="768A5F5D" w:rsidR="00451A71" w:rsidRPr="00451A71" w:rsidRDefault="00451A71" w:rsidP="009943D2">
      <w:pPr>
        <w:pStyle w:val="SingleTxtGC"/>
        <w:spacing w:line="328" w:lineRule="exact"/>
        <w:rPr>
          <w:lang w:val="en-CA"/>
        </w:rPr>
      </w:pPr>
      <w:r w:rsidRPr="00451A71">
        <w:rPr>
          <w:lang w:val="en-CA"/>
        </w:rPr>
        <w:tab/>
        <w:t>(</w:t>
      </w:r>
      <w:r w:rsidR="00425535">
        <w:rPr>
          <w:lang w:val="en-CA"/>
        </w:rPr>
        <w:t>c</w:t>
      </w:r>
      <w:r w:rsidRPr="00451A71">
        <w:rPr>
          <w:lang w:val="en-CA"/>
        </w:rPr>
        <w:t>)</w:t>
      </w:r>
      <w:r w:rsidRPr="00451A71">
        <w:rPr>
          <w:lang w:val="en-CA"/>
        </w:rPr>
        <w:tab/>
      </w:r>
      <w:r w:rsidRPr="00451A71">
        <w:rPr>
          <w:lang w:val="en-GB"/>
        </w:rPr>
        <w:t>司法官员、警察以及卫生和社会援助人员仍然缺乏从人权角度</w:t>
      </w:r>
      <w:r w:rsidRPr="00451A71">
        <w:rPr>
          <w:rFonts w:hint="eastAsia"/>
          <w:lang w:val="en-GB"/>
        </w:rPr>
        <w:t>处理</w:t>
      </w:r>
      <w:r w:rsidRPr="00451A71">
        <w:rPr>
          <w:lang w:val="en-GB"/>
        </w:rPr>
        <w:t>暴力侵害妇女问题的专门教育和培训；</w:t>
      </w:r>
    </w:p>
    <w:p w14:paraId="19A60227" w14:textId="0B8B4A78" w:rsidR="00451A71" w:rsidRPr="00451A71" w:rsidRDefault="00451A71" w:rsidP="009943D2">
      <w:pPr>
        <w:pStyle w:val="SingleTxtGC"/>
        <w:spacing w:line="328" w:lineRule="exact"/>
        <w:rPr>
          <w:lang w:val="en-CA"/>
        </w:rPr>
      </w:pPr>
      <w:r w:rsidRPr="00451A71">
        <w:rPr>
          <w:lang w:val="en-CA"/>
        </w:rPr>
        <w:tab/>
        <w:t>(</w:t>
      </w:r>
      <w:r w:rsidR="00425535">
        <w:rPr>
          <w:lang w:val="en-CA"/>
        </w:rPr>
        <w:t>d</w:t>
      </w:r>
      <w:r w:rsidRPr="00451A71">
        <w:rPr>
          <w:lang w:val="en-CA"/>
        </w:rPr>
        <w:t>)</w:t>
      </w:r>
      <w:r w:rsidRPr="00451A71">
        <w:rPr>
          <w:lang w:val="en-CA"/>
        </w:rPr>
        <w:tab/>
      </w:r>
      <w:r w:rsidRPr="00451A71">
        <w:rPr>
          <w:lang w:val="en-GB"/>
        </w:rPr>
        <w:t>暴力受害者诉诸司法</w:t>
      </w:r>
      <w:r w:rsidRPr="00451A71">
        <w:rPr>
          <w:rFonts w:hint="eastAsia"/>
          <w:lang w:val="en-GB"/>
        </w:rPr>
        <w:t>以及</w:t>
      </w:r>
      <w:r w:rsidRPr="00451A71">
        <w:rPr>
          <w:lang w:val="en-GB"/>
        </w:rPr>
        <w:t>向</w:t>
      </w:r>
      <w:r w:rsidRPr="00451A71">
        <w:rPr>
          <w:rFonts w:hint="eastAsia"/>
          <w:lang w:val="en-GB"/>
        </w:rPr>
        <w:t>作为</w:t>
      </w:r>
      <w:r w:rsidRPr="00451A71">
        <w:rPr>
          <w:lang w:val="en-GB"/>
        </w:rPr>
        <w:t>直接受害者</w:t>
      </w:r>
      <w:r w:rsidRPr="00451A71">
        <w:rPr>
          <w:rFonts w:hint="eastAsia"/>
          <w:lang w:val="en-GB"/>
        </w:rPr>
        <w:t>的</w:t>
      </w:r>
      <w:r w:rsidRPr="00451A71">
        <w:rPr>
          <w:lang w:val="en-GB"/>
        </w:rPr>
        <w:t>家庭提供赔偿方面</w:t>
      </w:r>
      <w:r w:rsidRPr="00451A71">
        <w:rPr>
          <w:rFonts w:hint="eastAsia"/>
          <w:lang w:val="en-GB"/>
        </w:rPr>
        <w:t>还</w:t>
      </w:r>
      <w:r w:rsidRPr="00451A71">
        <w:rPr>
          <w:lang w:val="en-GB"/>
        </w:rPr>
        <w:t>存在</w:t>
      </w:r>
      <w:r w:rsidRPr="00451A71">
        <w:rPr>
          <w:rFonts w:hint="eastAsia"/>
          <w:lang w:val="en-GB"/>
        </w:rPr>
        <w:t>障</w:t>
      </w:r>
      <w:r w:rsidRPr="00451A71">
        <w:rPr>
          <w:lang w:val="en-GB"/>
        </w:rPr>
        <w:t>碍</w:t>
      </w:r>
      <w:r w:rsidRPr="00451A71">
        <w:rPr>
          <w:lang w:val="en-GB"/>
        </w:rPr>
        <w:t>(</w:t>
      </w:r>
      <w:r w:rsidRPr="00451A71">
        <w:rPr>
          <w:lang w:val="en-GB"/>
        </w:rPr>
        <w:t>第</w:t>
      </w:r>
      <w:r w:rsidRPr="00451A71">
        <w:rPr>
          <w:rFonts w:hint="eastAsia"/>
          <w:lang w:val="en-GB"/>
        </w:rPr>
        <w:t>三条、第六至第七条、第十四条、第十七条和第二十六条</w:t>
      </w:r>
      <w:r w:rsidRPr="00451A71">
        <w:rPr>
          <w:lang w:val="en-GB"/>
        </w:rPr>
        <w:t>)</w:t>
      </w:r>
      <w:r w:rsidRPr="00451A71">
        <w:rPr>
          <w:lang w:val="en-GB"/>
        </w:rPr>
        <w:t>。</w:t>
      </w:r>
    </w:p>
    <w:p w14:paraId="10AD402D" w14:textId="7FE1ED86" w:rsidR="00451A71" w:rsidRPr="00122657" w:rsidRDefault="00425535" w:rsidP="009943D2">
      <w:pPr>
        <w:pStyle w:val="SingleTxtGC"/>
        <w:spacing w:line="328" w:lineRule="exact"/>
        <w:rPr>
          <w:rFonts w:ascii="Time New Roman" w:eastAsia="黑体" w:hAnsi="Time New Roman" w:hint="eastAsia"/>
          <w:bCs/>
          <w:lang w:val="en-CA"/>
        </w:rPr>
      </w:pPr>
      <w:r w:rsidRPr="00122657">
        <w:rPr>
          <w:rFonts w:ascii="Time New Roman" w:eastAsia="黑体" w:hAnsi="Time New Roman"/>
          <w:spacing w:val="4"/>
          <w:lang w:val="en-CA"/>
        </w:rPr>
        <w:t>15</w:t>
      </w:r>
      <w:r w:rsidR="00451A71" w:rsidRPr="00122657">
        <w:rPr>
          <w:rFonts w:ascii="Time New Roman" w:eastAsia="黑体" w:hAnsi="Time New Roman"/>
          <w:spacing w:val="4"/>
          <w:lang w:val="en-CA"/>
        </w:rPr>
        <w:t>.</w:t>
      </w:r>
      <w:r w:rsidR="00451A71" w:rsidRPr="00122657">
        <w:rPr>
          <w:rFonts w:ascii="Time New Roman" w:eastAsia="黑体" w:hAnsi="Time New Roman"/>
          <w:spacing w:val="4"/>
          <w:lang w:val="en-CA"/>
        </w:rPr>
        <w:tab/>
      </w:r>
      <w:r w:rsidR="00451A71" w:rsidRPr="00122657">
        <w:rPr>
          <w:rFonts w:ascii="Time New Roman" w:eastAsia="黑体" w:hAnsi="Time New Roman"/>
          <w:spacing w:val="4"/>
          <w:lang w:val="en-GB"/>
        </w:rPr>
        <w:t>缔约国应加</w:t>
      </w:r>
      <w:r w:rsidR="00451A71" w:rsidRPr="00122657">
        <w:rPr>
          <w:rFonts w:ascii="Time New Roman" w:eastAsia="黑体" w:hAnsi="Time New Roman" w:hint="eastAsia"/>
          <w:spacing w:val="4"/>
          <w:lang w:val="fr-CH"/>
        </w:rPr>
        <w:t>紧</w:t>
      </w:r>
      <w:r w:rsidR="00451A71" w:rsidRPr="00122657">
        <w:rPr>
          <w:rFonts w:ascii="Time New Roman" w:eastAsia="黑体" w:hAnsi="Time New Roman"/>
          <w:spacing w:val="4"/>
          <w:lang w:val="en-GB"/>
        </w:rPr>
        <w:t>努力，预防、打击和消除一切形式的暴力侵害妇女和女童行</w:t>
      </w:r>
      <w:r w:rsidR="00451A71" w:rsidRPr="00122657">
        <w:rPr>
          <w:rFonts w:ascii="Time New Roman" w:eastAsia="黑体" w:hAnsi="Time New Roman"/>
          <w:lang w:val="en-GB"/>
        </w:rPr>
        <w:t>为，包括家庭暴力和性暴力。具体而言，缔约国应采取必要措施</w:t>
      </w:r>
      <w:r w:rsidR="00451A71" w:rsidRPr="00122657">
        <w:rPr>
          <w:rFonts w:ascii="Time New Roman" w:eastAsia="黑体" w:hAnsi="Time New Roman" w:hint="eastAsia"/>
          <w:lang w:val="en-GB"/>
        </w:rPr>
        <w:t>：</w:t>
      </w:r>
    </w:p>
    <w:p w14:paraId="6183C60D" w14:textId="2CE31714" w:rsidR="00451A71" w:rsidRPr="00122657" w:rsidRDefault="00451A71" w:rsidP="009943D2">
      <w:pPr>
        <w:pStyle w:val="SingleTxtGC"/>
        <w:spacing w:line="328" w:lineRule="exact"/>
        <w:rPr>
          <w:rFonts w:ascii="Time New Roman" w:eastAsia="黑体" w:hAnsi="Time New Roman" w:hint="eastAsia"/>
          <w:bCs/>
          <w:lang w:val="en-CA"/>
        </w:rPr>
      </w:pPr>
      <w:r w:rsidRPr="00122657">
        <w:rPr>
          <w:rFonts w:ascii="Time New Roman" w:eastAsia="黑体" w:hAnsi="Time New Roman"/>
          <w:bCs/>
          <w:lang w:val="en-CA"/>
        </w:rPr>
        <w:tab/>
      </w:r>
      <w:r w:rsidRPr="00122657">
        <w:rPr>
          <w:rFonts w:ascii="Time New Roman" w:eastAsia="黑体" w:hAnsi="Time New Roman"/>
          <w:lang w:val="en-CA"/>
        </w:rPr>
        <w:t>(</w:t>
      </w:r>
      <w:r w:rsidR="00425535" w:rsidRPr="00122657">
        <w:rPr>
          <w:rFonts w:ascii="Time New Roman" w:eastAsia="黑体" w:hAnsi="Time New Roman"/>
          <w:lang w:val="en-CA"/>
        </w:rPr>
        <w:t>a</w:t>
      </w:r>
      <w:r w:rsidRPr="00122657">
        <w:rPr>
          <w:rFonts w:ascii="Time New Roman" w:eastAsia="黑体" w:hAnsi="Time New Roman"/>
          <w:lang w:val="en-CA"/>
        </w:rPr>
        <w:t>)</w:t>
      </w:r>
      <w:r w:rsidRPr="00122657">
        <w:rPr>
          <w:rFonts w:ascii="Time New Roman" w:eastAsia="黑体" w:hAnsi="Time New Roman"/>
          <w:lang w:val="en-CA"/>
        </w:rPr>
        <w:tab/>
      </w:r>
      <w:r w:rsidRPr="00122657">
        <w:rPr>
          <w:rFonts w:ascii="Time New Roman" w:eastAsia="黑体" w:hAnsi="Time New Roman" w:hint="eastAsia"/>
          <w:spacing w:val="-2"/>
          <w:lang w:val="en-GB"/>
        </w:rPr>
        <w:t>分配</w:t>
      </w:r>
      <w:r w:rsidRPr="00122657">
        <w:rPr>
          <w:rFonts w:ascii="Time New Roman" w:eastAsia="黑体" w:hAnsi="Time New Roman"/>
          <w:spacing w:val="-2"/>
          <w:lang w:val="en-GB"/>
        </w:rPr>
        <w:t>必要的财政、技术和人力资源，在全国范围内防止这种暴力行为，</w:t>
      </w:r>
      <w:r w:rsidRPr="00122657">
        <w:rPr>
          <w:rFonts w:ascii="Time New Roman" w:eastAsia="黑体" w:hAnsi="Time New Roman"/>
          <w:lang w:val="en-GB"/>
        </w:rPr>
        <w:t>保护妇女，惩罚</w:t>
      </w:r>
      <w:r w:rsidRPr="00122657">
        <w:rPr>
          <w:rFonts w:ascii="Time New Roman" w:eastAsia="黑体" w:hAnsi="Time New Roman" w:hint="eastAsia"/>
          <w:lang w:val="en-GB"/>
        </w:rPr>
        <w:t>施害</w:t>
      </w:r>
      <w:r w:rsidRPr="00122657">
        <w:rPr>
          <w:rFonts w:ascii="Time New Roman" w:eastAsia="黑体" w:hAnsi="Time New Roman"/>
          <w:lang w:val="en-GB"/>
        </w:rPr>
        <w:t>者，并向受害者提供赔偿；</w:t>
      </w:r>
    </w:p>
    <w:p w14:paraId="1751DA69" w14:textId="068D1418" w:rsidR="00451A71" w:rsidRPr="00122657" w:rsidRDefault="00451A71" w:rsidP="009943D2">
      <w:pPr>
        <w:pStyle w:val="SingleTxtGC"/>
        <w:spacing w:line="328" w:lineRule="exact"/>
        <w:rPr>
          <w:rFonts w:ascii="Time New Roman" w:eastAsia="黑体" w:hAnsi="Time New Roman" w:hint="eastAsia"/>
          <w:bCs/>
          <w:lang w:val="en-CA"/>
        </w:rPr>
      </w:pPr>
      <w:r w:rsidRPr="00122657">
        <w:rPr>
          <w:rFonts w:ascii="Time New Roman" w:eastAsia="黑体" w:hAnsi="Time New Roman"/>
          <w:bCs/>
          <w:lang w:val="en-CA"/>
        </w:rPr>
        <w:tab/>
      </w:r>
      <w:r w:rsidRPr="00122657">
        <w:rPr>
          <w:rFonts w:ascii="Time New Roman" w:eastAsia="黑体" w:hAnsi="Time New Roman"/>
          <w:lang w:val="en-CA"/>
        </w:rPr>
        <w:t>(</w:t>
      </w:r>
      <w:r w:rsidR="00425535" w:rsidRPr="00122657">
        <w:rPr>
          <w:rFonts w:ascii="Time New Roman" w:eastAsia="黑体" w:hAnsi="Time New Roman"/>
          <w:lang w:val="en-CA"/>
        </w:rPr>
        <w:t>b</w:t>
      </w:r>
      <w:r w:rsidRPr="00122657">
        <w:rPr>
          <w:rFonts w:ascii="Time New Roman" w:eastAsia="黑体" w:hAnsi="Time New Roman"/>
          <w:lang w:val="en-CA"/>
        </w:rPr>
        <w:t>)</w:t>
      </w:r>
      <w:r w:rsidRPr="00122657">
        <w:rPr>
          <w:rFonts w:ascii="Time New Roman" w:eastAsia="黑体" w:hAnsi="Time New Roman"/>
          <w:lang w:val="en-CA"/>
        </w:rPr>
        <w:tab/>
      </w:r>
      <w:r w:rsidRPr="00122657">
        <w:rPr>
          <w:rFonts w:ascii="Time New Roman" w:eastAsia="黑体" w:hAnsi="Time New Roman"/>
          <w:lang w:val="en-GB"/>
        </w:rPr>
        <w:t>确保相关公职人员，如法官、检察官、公设辩护人、执法人员以及卫生和社会援助人员接受适当培训，以便从性别和人权角度发现、处理和调查暴力侵害妇女案件；</w:t>
      </w:r>
    </w:p>
    <w:p w14:paraId="3A34A106" w14:textId="19D25291" w:rsidR="00451A71" w:rsidRPr="00122657" w:rsidRDefault="00451A71" w:rsidP="009943D2">
      <w:pPr>
        <w:pStyle w:val="SingleTxtGC"/>
        <w:spacing w:line="328" w:lineRule="exact"/>
        <w:rPr>
          <w:rFonts w:ascii="Time New Roman" w:eastAsia="黑体" w:hAnsi="Time New Roman" w:hint="eastAsia"/>
          <w:bCs/>
          <w:lang w:val="en-CA"/>
        </w:rPr>
      </w:pPr>
      <w:r w:rsidRPr="000424B8">
        <w:rPr>
          <w:rFonts w:ascii="Time New Roman" w:eastAsia="黑体" w:hAnsi="Time New Roman"/>
          <w:bCs/>
          <w:spacing w:val="2"/>
          <w:lang w:val="en-CA"/>
        </w:rPr>
        <w:tab/>
      </w:r>
      <w:r w:rsidRPr="000424B8">
        <w:rPr>
          <w:rFonts w:ascii="Time New Roman" w:eastAsia="黑体" w:hAnsi="Time New Roman"/>
          <w:spacing w:val="2"/>
          <w:lang w:val="en-CA"/>
        </w:rPr>
        <w:t>(</w:t>
      </w:r>
      <w:r w:rsidR="00425535" w:rsidRPr="000424B8">
        <w:rPr>
          <w:rFonts w:ascii="Time New Roman" w:eastAsia="黑体" w:hAnsi="Time New Roman"/>
          <w:spacing w:val="2"/>
          <w:lang w:val="en-CA"/>
        </w:rPr>
        <w:t>c</w:t>
      </w:r>
      <w:r w:rsidRPr="000424B8">
        <w:rPr>
          <w:rFonts w:ascii="Time New Roman" w:eastAsia="黑体" w:hAnsi="Time New Roman"/>
          <w:spacing w:val="2"/>
          <w:lang w:val="en-CA"/>
        </w:rPr>
        <w:t>)</w:t>
      </w:r>
      <w:r w:rsidRPr="000424B8">
        <w:rPr>
          <w:rFonts w:ascii="Time New Roman" w:eastAsia="黑体" w:hAnsi="Time New Roman"/>
          <w:spacing w:val="2"/>
          <w:lang w:val="en-CA"/>
        </w:rPr>
        <w:tab/>
      </w:r>
      <w:r w:rsidRPr="000424B8">
        <w:rPr>
          <w:rFonts w:ascii="Time New Roman" w:eastAsia="黑体" w:hAnsi="Time New Roman"/>
          <w:spacing w:val="-2"/>
          <w:lang w:val="en-GB"/>
        </w:rPr>
        <w:t>以各种方式促进和鼓励受害者提出</w:t>
      </w:r>
      <w:r w:rsidRPr="000424B8">
        <w:rPr>
          <w:rFonts w:ascii="Time New Roman" w:eastAsia="黑体" w:hAnsi="Time New Roman" w:hint="eastAsia"/>
          <w:spacing w:val="-2"/>
          <w:lang w:val="en-GB"/>
        </w:rPr>
        <w:t>申</w:t>
      </w:r>
      <w:r w:rsidRPr="000424B8">
        <w:rPr>
          <w:rFonts w:ascii="Time New Roman" w:eastAsia="黑体" w:hAnsi="Time New Roman"/>
          <w:spacing w:val="-2"/>
          <w:lang w:val="en-GB"/>
        </w:rPr>
        <w:t>诉，确保所有暴力侵害妇女和女</w:t>
      </w:r>
      <w:r w:rsidRPr="000424B8">
        <w:rPr>
          <w:rFonts w:ascii="Time New Roman" w:eastAsia="黑体" w:hAnsi="Time New Roman" w:hint="eastAsia"/>
          <w:spacing w:val="-2"/>
          <w:lang w:val="en-GB"/>
        </w:rPr>
        <w:t>童</w:t>
      </w:r>
      <w:r w:rsidRPr="003B53C4">
        <w:rPr>
          <w:rFonts w:ascii="Time New Roman" w:eastAsia="黑体" w:hAnsi="Time New Roman"/>
          <w:spacing w:val="2"/>
          <w:lang w:val="en-GB"/>
        </w:rPr>
        <w:t>行为得到及时、彻底和公正的调查，责任人受到起诉和惩罚，受害者获得充分赔</w:t>
      </w:r>
      <w:r w:rsidRPr="00122657">
        <w:rPr>
          <w:rFonts w:ascii="Time New Roman" w:eastAsia="黑体" w:hAnsi="Time New Roman"/>
          <w:lang w:val="en-GB"/>
        </w:rPr>
        <w:t>偿，包括</w:t>
      </w:r>
      <w:proofErr w:type="gramStart"/>
      <w:r w:rsidRPr="00122657">
        <w:rPr>
          <w:rFonts w:ascii="Time New Roman" w:eastAsia="黑体" w:hAnsi="Time New Roman"/>
          <w:lang w:val="en-GB"/>
        </w:rPr>
        <w:t>酌情</w:t>
      </w:r>
      <w:r w:rsidRPr="00122657">
        <w:rPr>
          <w:rFonts w:ascii="Time New Roman" w:eastAsia="黑体" w:hAnsi="Time New Roman" w:hint="eastAsia"/>
          <w:lang w:val="en-GB"/>
        </w:rPr>
        <w:t>使</w:t>
      </w:r>
      <w:proofErr w:type="gramEnd"/>
      <w:r w:rsidRPr="00122657">
        <w:rPr>
          <w:rFonts w:ascii="Time New Roman" w:eastAsia="黑体" w:hAnsi="Time New Roman"/>
          <w:lang w:val="en-GB"/>
        </w:rPr>
        <w:t>其家人获得赔偿</w:t>
      </w:r>
      <w:r w:rsidR="00122657" w:rsidRPr="00451A71">
        <w:rPr>
          <w:lang w:val="en-GB"/>
        </w:rPr>
        <w:t>。</w:t>
      </w:r>
    </w:p>
    <w:p w14:paraId="10122379" w14:textId="77777777" w:rsidR="00451A71" w:rsidRPr="00451A71" w:rsidRDefault="00451A71" w:rsidP="009943D2">
      <w:pPr>
        <w:pStyle w:val="H23GC"/>
        <w:spacing w:after="180" w:line="328" w:lineRule="exact"/>
        <w:rPr>
          <w:lang w:val="en-CA"/>
        </w:rPr>
      </w:pPr>
      <w:r w:rsidRPr="00451A71">
        <w:rPr>
          <w:lang w:val="en-CA"/>
        </w:rPr>
        <w:tab/>
      </w:r>
      <w:r w:rsidRPr="00451A71">
        <w:rPr>
          <w:lang w:val="en-CA"/>
        </w:rPr>
        <w:tab/>
      </w:r>
      <w:r w:rsidRPr="00451A71">
        <w:rPr>
          <w:rFonts w:hint="eastAsia"/>
          <w:lang w:val="en-GB"/>
        </w:rPr>
        <w:t>自愿终止妊娠和生殖权利</w:t>
      </w:r>
    </w:p>
    <w:p w14:paraId="22E78697" w14:textId="0736687C" w:rsidR="00451A71" w:rsidRPr="00451A71" w:rsidRDefault="00425535" w:rsidP="009943D2">
      <w:pPr>
        <w:pStyle w:val="SingleTxtGC"/>
        <w:spacing w:line="328" w:lineRule="exact"/>
        <w:rPr>
          <w:lang w:val="en-CA"/>
        </w:rPr>
      </w:pPr>
      <w:r w:rsidRPr="00DD36BF">
        <w:rPr>
          <w:spacing w:val="2"/>
          <w:lang w:val="en-CA"/>
        </w:rPr>
        <w:t>16</w:t>
      </w:r>
      <w:r w:rsidR="00451A71" w:rsidRPr="00DD36BF">
        <w:rPr>
          <w:spacing w:val="2"/>
          <w:lang w:val="en-CA"/>
        </w:rPr>
        <w:t>.</w:t>
      </w:r>
      <w:r w:rsidR="00451A71" w:rsidRPr="00DD36BF">
        <w:rPr>
          <w:spacing w:val="2"/>
          <w:lang w:val="en-CA"/>
        </w:rPr>
        <w:tab/>
      </w:r>
      <w:r w:rsidR="00451A71" w:rsidRPr="00DD36BF">
        <w:rPr>
          <w:spacing w:val="2"/>
          <w:lang w:val="en-GB"/>
        </w:rPr>
        <w:t>委员会感到关切的是，有报告称，在实践中，妇女在获得堕胎服务</w:t>
      </w:r>
      <w:r w:rsidR="00451A71" w:rsidRPr="00DD36BF">
        <w:rPr>
          <w:rFonts w:hint="eastAsia"/>
          <w:spacing w:val="2"/>
          <w:lang w:val="en-GB"/>
        </w:rPr>
        <w:t>上遇到阻</w:t>
      </w:r>
      <w:r w:rsidR="00451A71" w:rsidRPr="003B53C4">
        <w:rPr>
          <w:rFonts w:hint="eastAsia"/>
          <w:spacing w:val="-4"/>
          <w:lang w:val="en-GB"/>
        </w:rPr>
        <w:t>力</w:t>
      </w:r>
      <w:r w:rsidR="00451A71" w:rsidRPr="003B53C4">
        <w:rPr>
          <w:spacing w:val="-4"/>
          <w:lang w:val="en-GB"/>
        </w:rPr>
        <w:t>，</w:t>
      </w:r>
      <w:r w:rsidR="00451A71" w:rsidRPr="00451A71">
        <w:rPr>
          <w:lang w:val="en-GB"/>
        </w:rPr>
        <w:t>包括医疗</w:t>
      </w:r>
      <w:r w:rsidR="00451A71" w:rsidRPr="00451A71">
        <w:rPr>
          <w:rFonts w:hint="eastAsia"/>
          <w:lang w:val="en-GB"/>
        </w:rPr>
        <w:t>团队声称</w:t>
      </w:r>
      <w:r w:rsidR="00451A71" w:rsidRPr="00451A71">
        <w:rPr>
          <w:lang w:val="en-GB"/>
        </w:rPr>
        <w:t>出于良心</w:t>
      </w:r>
      <w:r w:rsidR="00451A71" w:rsidRPr="00451A71">
        <w:rPr>
          <w:rFonts w:hint="eastAsia"/>
          <w:lang w:val="en-GB"/>
        </w:rPr>
        <w:t>拒绝提供服务</w:t>
      </w:r>
      <w:r w:rsidR="00451A71" w:rsidRPr="00451A71">
        <w:rPr>
          <w:lang w:val="en-GB"/>
        </w:rPr>
        <w:t>，</w:t>
      </w:r>
      <w:r w:rsidR="00451A71" w:rsidRPr="00451A71">
        <w:rPr>
          <w:rFonts w:hint="eastAsia"/>
          <w:lang w:val="en-GB"/>
        </w:rPr>
        <w:t>还有规定</w:t>
      </w:r>
      <w:r w:rsidR="00451A71" w:rsidRPr="00451A71">
        <w:rPr>
          <w:lang w:val="en-GB"/>
        </w:rPr>
        <w:t>移</w:t>
      </w:r>
      <w:r w:rsidR="00451A71" w:rsidRPr="00451A71">
        <w:rPr>
          <w:rFonts w:hint="eastAsia"/>
          <w:lang w:val="en-GB"/>
        </w:rPr>
        <w:t>民</w:t>
      </w:r>
      <w:r w:rsidR="00451A71" w:rsidRPr="00451A71">
        <w:rPr>
          <w:lang w:val="en-GB"/>
        </w:rPr>
        <w:t>妇女在该国住</w:t>
      </w:r>
      <w:r w:rsidR="00451A71" w:rsidRPr="00451A71">
        <w:rPr>
          <w:rFonts w:hint="eastAsia"/>
          <w:lang w:val="en-GB"/>
        </w:rPr>
        <w:t>满</w:t>
      </w:r>
      <w:r w:rsidR="00451A71" w:rsidRPr="00DD36BF">
        <w:rPr>
          <w:spacing w:val="-4"/>
          <w:lang w:val="en-GB"/>
        </w:rPr>
        <w:t>一年</w:t>
      </w:r>
      <w:r w:rsidR="00451A71" w:rsidRPr="00DD36BF">
        <w:rPr>
          <w:rFonts w:hint="eastAsia"/>
          <w:spacing w:val="-4"/>
          <w:lang w:val="en-GB"/>
        </w:rPr>
        <w:t>才能</w:t>
      </w:r>
      <w:r w:rsidR="00451A71" w:rsidRPr="00DD36BF">
        <w:rPr>
          <w:spacing w:val="-4"/>
          <w:lang w:val="en-GB"/>
        </w:rPr>
        <w:t>获得堕胎服务。委员会还感到关切的是，有资料表明，尽管缔约国采取了</w:t>
      </w:r>
      <w:r w:rsidR="00451A71" w:rsidRPr="00451A71">
        <w:rPr>
          <w:lang w:val="en-GB"/>
        </w:rPr>
        <w:t>防止少女怀孕的措施，但少女怀孕率仍然很高</w:t>
      </w:r>
      <w:r>
        <w:rPr>
          <w:rFonts w:hint="eastAsia"/>
          <w:lang w:val="en-GB"/>
        </w:rPr>
        <w:t>(</w:t>
      </w:r>
      <w:r w:rsidR="00451A71" w:rsidRPr="00451A71">
        <w:rPr>
          <w:rFonts w:hint="eastAsia"/>
          <w:lang w:val="en-GB"/>
        </w:rPr>
        <w:t>第二至第三条、第六至第七条、第十七条和第二十六条</w:t>
      </w:r>
      <w:r>
        <w:rPr>
          <w:rFonts w:hint="eastAsia"/>
          <w:lang w:val="en-GB"/>
        </w:rPr>
        <w:t>)</w:t>
      </w:r>
      <w:r w:rsidR="00451A71" w:rsidRPr="00451A71">
        <w:rPr>
          <w:lang w:val="en-GB"/>
        </w:rPr>
        <w:t>。</w:t>
      </w:r>
    </w:p>
    <w:p w14:paraId="27231A16" w14:textId="25FE5ED8" w:rsidR="00451A71" w:rsidRPr="00376D21" w:rsidRDefault="00425535" w:rsidP="00696BED">
      <w:pPr>
        <w:pStyle w:val="SingleTxtGC"/>
        <w:spacing w:line="334" w:lineRule="exact"/>
        <w:rPr>
          <w:rFonts w:ascii="Time New Roman" w:eastAsia="黑体" w:hAnsi="Time New Roman" w:hint="eastAsia"/>
          <w:bCs/>
          <w:lang w:val="en-CA"/>
        </w:rPr>
      </w:pPr>
      <w:r w:rsidRPr="00376D21">
        <w:rPr>
          <w:rFonts w:ascii="Time New Roman" w:eastAsia="黑体" w:hAnsi="Time New Roman"/>
          <w:lang w:val="en-CA"/>
        </w:rPr>
        <w:lastRenderedPageBreak/>
        <w:t>17</w:t>
      </w:r>
      <w:r w:rsidR="00451A71" w:rsidRPr="00376D21">
        <w:rPr>
          <w:rFonts w:ascii="Time New Roman" w:eastAsia="黑体" w:hAnsi="Time New Roman"/>
          <w:lang w:val="en-CA"/>
        </w:rPr>
        <w:t>.</w:t>
      </w:r>
      <w:r w:rsidR="00451A71" w:rsidRPr="00376D21">
        <w:rPr>
          <w:rFonts w:ascii="Time New Roman" w:eastAsia="黑体" w:hAnsi="Time New Roman"/>
          <w:lang w:val="en-CA"/>
        </w:rPr>
        <w:tab/>
      </w:r>
      <w:r w:rsidR="00451A71" w:rsidRPr="00376D21">
        <w:rPr>
          <w:rFonts w:ascii="Time New Roman" w:eastAsia="黑体" w:hAnsi="Time New Roman" w:hint="eastAsia"/>
          <w:lang w:val="en-CA"/>
        </w:rPr>
        <w:t>考虑到</w:t>
      </w:r>
      <w:r w:rsidR="00451A71" w:rsidRPr="00376D21">
        <w:rPr>
          <w:rFonts w:ascii="Time New Roman" w:eastAsia="黑体" w:hAnsi="Time New Roman"/>
          <w:lang w:val="en-GB"/>
        </w:rPr>
        <w:t>委员会关于生命权的第</w:t>
      </w:r>
      <w:r w:rsidRPr="00376D21">
        <w:rPr>
          <w:rFonts w:ascii="Time New Roman" w:eastAsia="黑体" w:hAnsi="Time New Roman"/>
          <w:lang w:val="en-GB"/>
        </w:rPr>
        <w:t>36</w:t>
      </w:r>
      <w:r w:rsidR="00451A71" w:rsidRPr="00376D21">
        <w:rPr>
          <w:rFonts w:ascii="Time New Roman" w:eastAsia="黑体" w:hAnsi="Time New Roman"/>
          <w:lang w:val="en-GB"/>
        </w:rPr>
        <w:t>号一般性意见</w:t>
      </w:r>
      <w:r w:rsidR="00451A71" w:rsidRPr="00376D21">
        <w:rPr>
          <w:rFonts w:ascii="Time New Roman" w:eastAsia="黑体" w:hAnsi="Time New Roman"/>
          <w:lang w:val="en-GB"/>
        </w:rPr>
        <w:t>(</w:t>
      </w:r>
      <w:r w:rsidRPr="00376D21">
        <w:rPr>
          <w:rFonts w:ascii="Time New Roman" w:eastAsia="黑体" w:hAnsi="Time New Roman"/>
          <w:lang w:val="en-GB"/>
        </w:rPr>
        <w:t>2</w:t>
      </w:r>
      <w:r w:rsidR="00451A71" w:rsidRPr="00376D21">
        <w:rPr>
          <w:rFonts w:ascii="Time New Roman" w:eastAsia="黑体" w:hAnsi="Time New Roman"/>
          <w:lang w:val="en-GB"/>
        </w:rPr>
        <w:t>0</w:t>
      </w:r>
      <w:r w:rsidRPr="00376D21">
        <w:rPr>
          <w:rFonts w:ascii="Time New Roman" w:eastAsia="黑体" w:hAnsi="Time New Roman"/>
          <w:lang w:val="en-GB"/>
        </w:rPr>
        <w:t>18</w:t>
      </w:r>
      <w:r w:rsidR="00451A71" w:rsidRPr="00376D21">
        <w:rPr>
          <w:rFonts w:ascii="Time New Roman" w:eastAsia="黑体" w:hAnsi="Time New Roman"/>
          <w:lang w:val="en-GB"/>
        </w:rPr>
        <w:t>年</w:t>
      </w:r>
      <w:r w:rsidR="00451A71" w:rsidRPr="00376D21">
        <w:rPr>
          <w:rFonts w:ascii="Time New Roman" w:eastAsia="黑体" w:hAnsi="Time New Roman"/>
          <w:lang w:val="en-GB"/>
        </w:rPr>
        <w:t>)</w:t>
      </w:r>
      <w:r w:rsidR="00451A71" w:rsidRPr="00376D21">
        <w:rPr>
          <w:rFonts w:ascii="Time New Roman" w:eastAsia="黑体" w:hAnsi="Time New Roman"/>
          <w:lang w:val="en-GB"/>
        </w:rPr>
        <w:t>，缔约国应</w:t>
      </w:r>
      <w:r w:rsidRPr="00376D21">
        <w:rPr>
          <w:rFonts w:ascii="Time New Roman" w:eastAsia="黑体" w:hAnsi="Time New Roman"/>
          <w:lang w:val="en-GB"/>
        </w:rPr>
        <w:t>：</w:t>
      </w:r>
    </w:p>
    <w:p w14:paraId="08AC7F8F" w14:textId="5670E296" w:rsidR="00451A71" w:rsidRPr="00376D21" w:rsidRDefault="00451A71" w:rsidP="00696BED">
      <w:pPr>
        <w:pStyle w:val="SingleTxtGC"/>
        <w:spacing w:line="334" w:lineRule="exact"/>
        <w:rPr>
          <w:rFonts w:ascii="Time New Roman" w:eastAsia="黑体" w:hAnsi="Time New Roman" w:hint="eastAsia"/>
          <w:bCs/>
          <w:lang w:val="en-CA"/>
        </w:rPr>
      </w:pPr>
      <w:r w:rsidRPr="00376D21">
        <w:rPr>
          <w:rFonts w:ascii="Time New Roman" w:eastAsia="黑体" w:hAnsi="Time New Roman"/>
          <w:bCs/>
          <w:lang w:val="en-CA"/>
        </w:rPr>
        <w:tab/>
      </w:r>
      <w:r w:rsidRPr="00376D21">
        <w:rPr>
          <w:rFonts w:ascii="Time New Roman" w:eastAsia="黑体" w:hAnsi="Time New Roman"/>
          <w:lang w:val="en-CA"/>
        </w:rPr>
        <w:t>(</w:t>
      </w:r>
      <w:r w:rsidR="00425535" w:rsidRPr="00376D21">
        <w:rPr>
          <w:rFonts w:ascii="Time New Roman" w:eastAsia="黑体" w:hAnsi="Time New Roman"/>
          <w:lang w:val="en-CA"/>
        </w:rPr>
        <w:t>a</w:t>
      </w:r>
      <w:r w:rsidRPr="00376D21">
        <w:rPr>
          <w:rFonts w:ascii="Time New Roman" w:eastAsia="黑体" w:hAnsi="Time New Roman"/>
          <w:lang w:val="en-CA"/>
        </w:rPr>
        <w:t>)</w:t>
      </w:r>
      <w:r w:rsidRPr="00376D21">
        <w:rPr>
          <w:rFonts w:ascii="Time New Roman" w:eastAsia="黑体" w:hAnsi="Time New Roman"/>
          <w:lang w:val="en-CA"/>
        </w:rPr>
        <w:tab/>
      </w:r>
      <w:r w:rsidRPr="00376D21">
        <w:rPr>
          <w:rFonts w:ascii="Time New Roman" w:eastAsia="黑体" w:hAnsi="Time New Roman"/>
          <w:spacing w:val="-2"/>
          <w:lang w:val="en-GB"/>
        </w:rPr>
        <w:t>加倍努力，确保全国各地的妇女和女童能够合法、有效、安全和保密地</w:t>
      </w:r>
      <w:r w:rsidRPr="00376D21">
        <w:rPr>
          <w:rFonts w:ascii="Time New Roman" w:eastAsia="黑体" w:hAnsi="Time New Roman"/>
          <w:lang w:val="en-GB"/>
        </w:rPr>
        <w:t>获得堕胎服务；</w:t>
      </w:r>
    </w:p>
    <w:p w14:paraId="5CA641F3" w14:textId="11E7F5D3" w:rsidR="00451A71" w:rsidRPr="00376D21" w:rsidRDefault="00451A71" w:rsidP="00696BED">
      <w:pPr>
        <w:pStyle w:val="SingleTxtGC"/>
        <w:spacing w:line="334" w:lineRule="exact"/>
        <w:rPr>
          <w:rFonts w:ascii="Time New Roman" w:eastAsia="黑体" w:hAnsi="Time New Roman" w:hint="eastAsia"/>
          <w:bCs/>
          <w:lang w:val="en-CA"/>
        </w:rPr>
      </w:pPr>
      <w:r w:rsidRPr="00376D21">
        <w:rPr>
          <w:rFonts w:ascii="Time New Roman" w:eastAsia="黑体" w:hAnsi="Time New Roman"/>
          <w:bCs/>
          <w:lang w:val="en-CA"/>
        </w:rPr>
        <w:tab/>
      </w:r>
      <w:r w:rsidRPr="00376D21">
        <w:rPr>
          <w:rFonts w:ascii="Time New Roman" w:eastAsia="黑体" w:hAnsi="Time New Roman"/>
          <w:lang w:val="en-CA"/>
        </w:rPr>
        <w:t>(</w:t>
      </w:r>
      <w:r w:rsidR="00425535" w:rsidRPr="00376D21">
        <w:rPr>
          <w:rFonts w:ascii="Time New Roman" w:eastAsia="黑体" w:hAnsi="Time New Roman"/>
          <w:lang w:val="en-CA"/>
        </w:rPr>
        <w:t>b</w:t>
      </w:r>
      <w:r w:rsidRPr="00376D21">
        <w:rPr>
          <w:rFonts w:ascii="Time New Roman" w:eastAsia="黑体" w:hAnsi="Time New Roman"/>
          <w:lang w:val="en-CA"/>
        </w:rPr>
        <w:t>)</w:t>
      </w:r>
      <w:r w:rsidRPr="00376D21">
        <w:rPr>
          <w:rFonts w:ascii="Time New Roman" w:eastAsia="黑体" w:hAnsi="Time New Roman"/>
          <w:lang w:val="en-CA"/>
        </w:rPr>
        <w:tab/>
      </w:r>
      <w:r w:rsidRPr="00376D21">
        <w:rPr>
          <w:rFonts w:ascii="Time New Roman" w:eastAsia="黑体" w:hAnsi="Time New Roman"/>
          <w:spacing w:val="-2"/>
          <w:lang w:val="en-GB"/>
        </w:rPr>
        <w:t>确保在实践中，出于良心</w:t>
      </w:r>
      <w:r w:rsidRPr="00376D21">
        <w:rPr>
          <w:rFonts w:ascii="Time New Roman" w:eastAsia="黑体" w:hAnsi="Time New Roman" w:hint="eastAsia"/>
          <w:spacing w:val="-2"/>
          <w:lang w:val="en-GB"/>
        </w:rPr>
        <w:t>反对</w:t>
      </w:r>
      <w:r w:rsidRPr="00376D21">
        <w:rPr>
          <w:rFonts w:ascii="Time New Roman" w:eastAsia="黑体" w:hAnsi="Time New Roman"/>
          <w:spacing w:val="-2"/>
          <w:lang w:val="en-GB"/>
        </w:rPr>
        <w:t>不会成为安全、合法和有效堕胎的障碍；</w:t>
      </w:r>
    </w:p>
    <w:p w14:paraId="713CFF89" w14:textId="223D6F6E" w:rsidR="00451A71" w:rsidRPr="00376D21" w:rsidRDefault="00451A71" w:rsidP="00696BED">
      <w:pPr>
        <w:pStyle w:val="SingleTxtGC"/>
        <w:spacing w:line="334" w:lineRule="exact"/>
        <w:rPr>
          <w:rFonts w:ascii="Time New Roman" w:eastAsia="黑体" w:hAnsi="Time New Roman" w:hint="eastAsia"/>
          <w:bCs/>
          <w:lang w:val="en-CA"/>
        </w:rPr>
      </w:pPr>
      <w:r w:rsidRPr="00376D21">
        <w:rPr>
          <w:rFonts w:ascii="Time New Roman" w:eastAsia="黑体" w:hAnsi="Time New Roman"/>
          <w:bCs/>
          <w:lang w:val="en-CA"/>
        </w:rPr>
        <w:tab/>
      </w:r>
      <w:r w:rsidRPr="00376D21">
        <w:rPr>
          <w:rFonts w:ascii="Time New Roman" w:eastAsia="黑体" w:hAnsi="Time New Roman"/>
          <w:lang w:val="en-CA"/>
        </w:rPr>
        <w:t>(</w:t>
      </w:r>
      <w:r w:rsidR="00425535" w:rsidRPr="00376D21">
        <w:rPr>
          <w:rFonts w:ascii="Time New Roman" w:eastAsia="黑体" w:hAnsi="Time New Roman"/>
          <w:lang w:val="en-CA"/>
        </w:rPr>
        <w:t>c</w:t>
      </w:r>
      <w:r w:rsidRPr="00376D21">
        <w:rPr>
          <w:rFonts w:ascii="Time New Roman" w:eastAsia="黑体" w:hAnsi="Time New Roman"/>
          <w:lang w:val="en-CA"/>
        </w:rPr>
        <w:t>)</w:t>
      </w:r>
      <w:r w:rsidRPr="00376D21">
        <w:rPr>
          <w:rFonts w:ascii="Time New Roman" w:eastAsia="黑体" w:hAnsi="Time New Roman"/>
          <w:lang w:val="en-CA"/>
        </w:rPr>
        <w:tab/>
      </w:r>
      <w:r w:rsidRPr="00376D21">
        <w:rPr>
          <w:rFonts w:ascii="Time New Roman" w:eastAsia="黑体" w:hAnsi="Time New Roman"/>
          <w:lang w:val="en-GB"/>
        </w:rPr>
        <w:t>废除</w:t>
      </w:r>
      <w:r w:rsidRPr="00376D21">
        <w:rPr>
          <w:rFonts w:ascii="Time New Roman" w:eastAsia="黑体" w:hAnsi="Time New Roman" w:hint="eastAsia"/>
          <w:lang w:val="en-GB"/>
        </w:rPr>
        <w:t>关于</w:t>
      </w:r>
      <w:r w:rsidRPr="00376D21">
        <w:rPr>
          <w:rFonts w:ascii="Time New Roman" w:eastAsia="黑体" w:hAnsi="Time New Roman"/>
          <w:lang w:val="en-GB"/>
        </w:rPr>
        <w:t>妇女和女童包括移</w:t>
      </w:r>
      <w:r w:rsidRPr="00376D21">
        <w:rPr>
          <w:rFonts w:ascii="Time New Roman" w:eastAsia="黑体" w:hAnsi="Time New Roman" w:hint="eastAsia"/>
          <w:lang w:val="en-GB"/>
        </w:rPr>
        <w:t>民</w:t>
      </w:r>
      <w:r w:rsidRPr="00376D21">
        <w:rPr>
          <w:rFonts w:ascii="Time New Roman" w:eastAsia="黑体" w:hAnsi="Time New Roman"/>
          <w:lang w:val="en-GB"/>
        </w:rPr>
        <w:t>妇女和女童必须在该国住</w:t>
      </w:r>
      <w:r w:rsidRPr="00376D21">
        <w:rPr>
          <w:rFonts w:ascii="Time New Roman" w:eastAsia="黑体" w:hAnsi="Time New Roman" w:hint="eastAsia"/>
          <w:lang w:val="en-GB"/>
        </w:rPr>
        <w:t>满</w:t>
      </w:r>
      <w:r w:rsidRPr="00376D21">
        <w:rPr>
          <w:rFonts w:ascii="Time New Roman" w:eastAsia="黑体" w:hAnsi="Time New Roman"/>
          <w:lang w:val="en-GB"/>
        </w:rPr>
        <w:t>一年</w:t>
      </w:r>
      <w:r w:rsidRPr="00376D21">
        <w:rPr>
          <w:rFonts w:ascii="Time New Roman" w:eastAsia="黑体" w:hAnsi="Time New Roman" w:hint="eastAsia"/>
          <w:lang w:val="en-GB"/>
        </w:rPr>
        <w:t>后才能</w:t>
      </w:r>
      <w:r w:rsidRPr="00376D21">
        <w:rPr>
          <w:rFonts w:ascii="Time New Roman" w:eastAsia="黑体" w:hAnsi="Time New Roman"/>
          <w:lang w:val="en-GB"/>
        </w:rPr>
        <w:t>获得安全、合法和有效的堕胎服务的</w:t>
      </w:r>
      <w:r w:rsidRPr="00376D21">
        <w:rPr>
          <w:rFonts w:ascii="Time New Roman" w:eastAsia="黑体" w:hAnsi="Time New Roman" w:hint="eastAsia"/>
          <w:lang w:val="en-GB"/>
        </w:rPr>
        <w:t>规定</w:t>
      </w:r>
      <w:r w:rsidRPr="00376D21">
        <w:rPr>
          <w:rFonts w:ascii="Time New Roman" w:eastAsia="黑体" w:hAnsi="Time New Roman"/>
          <w:lang w:val="en-GB"/>
        </w:rPr>
        <w:t>；</w:t>
      </w:r>
    </w:p>
    <w:p w14:paraId="4C241910" w14:textId="20D4BE34" w:rsidR="00451A71" w:rsidRPr="00376D21" w:rsidRDefault="00451A71" w:rsidP="00696BED">
      <w:pPr>
        <w:pStyle w:val="SingleTxtGC"/>
        <w:spacing w:line="334" w:lineRule="exact"/>
        <w:rPr>
          <w:rFonts w:ascii="Time New Roman" w:eastAsia="黑体" w:hAnsi="Time New Roman" w:hint="eastAsia"/>
          <w:bCs/>
          <w:lang w:val="en-CA"/>
        </w:rPr>
      </w:pPr>
      <w:r w:rsidRPr="00376D21">
        <w:rPr>
          <w:rFonts w:ascii="Time New Roman" w:eastAsia="黑体" w:hAnsi="Time New Roman"/>
          <w:bCs/>
          <w:lang w:val="en-CA"/>
        </w:rPr>
        <w:tab/>
      </w:r>
      <w:r w:rsidRPr="00376D21">
        <w:rPr>
          <w:rFonts w:ascii="Time New Roman" w:eastAsia="黑体" w:hAnsi="Time New Roman"/>
          <w:lang w:val="en-CA"/>
        </w:rPr>
        <w:t>(</w:t>
      </w:r>
      <w:r w:rsidR="00425535" w:rsidRPr="00376D21">
        <w:rPr>
          <w:rFonts w:ascii="Time New Roman" w:eastAsia="黑体" w:hAnsi="Time New Roman"/>
          <w:lang w:val="en-CA"/>
        </w:rPr>
        <w:t>d</w:t>
      </w:r>
      <w:r w:rsidRPr="00376D21">
        <w:rPr>
          <w:rFonts w:ascii="Time New Roman" w:eastAsia="黑体" w:hAnsi="Time New Roman"/>
          <w:lang w:val="en-CA"/>
        </w:rPr>
        <w:t>)</w:t>
      </w:r>
      <w:r w:rsidRPr="00376D21">
        <w:rPr>
          <w:rFonts w:ascii="Time New Roman" w:eastAsia="黑体" w:hAnsi="Time New Roman"/>
          <w:lang w:val="en-CA"/>
        </w:rPr>
        <w:tab/>
      </w:r>
      <w:r w:rsidRPr="00376D21">
        <w:rPr>
          <w:rFonts w:ascii="Time New Roman" w:eastAsia="黑体" w:hAnsi="Time New Roman"/>
          <w:lang w:val="en-GB"/>
        </w:rPr>
        <w:t>加紧努力防止意外怀孕，特别是少女意外怀孕，确保全国各地</w:t>
      </w:r>
      <w:r w:rsidRPr="00376D21">
        <w:rPr>
          <w:rFonts w:ascii="Time New Roman" w:eastAsia="黑体" w:hAnsi="Time New Roman" w:hint="eastAsia"/>
          <w:lang w:val="en-GB"/>
        </w:rPr>
        <w:t>都能</w:t>
      </w:r>
      <w:r w:rsidRPr="00376D21">
        <w:rPr>
          <w:rFonts w:ascii="Time New Roman" w:eastAsia="黑体" w:hAnsi="Time New Roman"/>
          <w:lang w:val="en-GB"/>
        </w:rPr>
        <w:t>充分获得</w:t>
      </w:r>
      <w:r w:rsidRPr="00376D21">
        <w:rPr>
          <w:rFonts w:ascii="Time New Roman" w:eastAsia="黑体" w:hAnsi="Time New Roman" w:hint="eastAsia"/>
          <w:lang w:val="en-GB"/>
        </w:rPr>
        <w:t>适当</w:t>
      </w:r>
      <w:r w:rsidRPr="00376D21">
        <w:rPr>
          <w:rFonts w:ascii="Time New Roman" w:eastAsia="黑体" w:hAnsi="Time New Roman"/>
          <w:lang w:val="en-GB"/>
        </w:rPr>
        <w:t>的性健康和生殖健康服务，特别是非洲裔</w:t>
      </w:r>
      <w:r w:rsidRPr="00376D21">
        <w:rPr>
          <w:rFonts w:ascii="Time New Roman" w:eastAsia="黑体" w:hAnsi="Time New Roman" w:hint="eastAsia"/>
          <w:lang w:val="en-GB"/>
        </w:rPr>
        <w:t>妇女、</w:t>
      </w:r>
      <w:r w:rsidRPr="00376D21">
        <w:rPr>
          <w:rFonts w:ascii="Time New Roman" w:eastAsia="黑体" w:hAnsi="Time New Roman"/>
          <w:lang w:val="en-GB"/>
        </w:rPr>
        <w:t>土著妇女以及生活在农村和贫困地区的妇女；</w:t>
      </w:r>
    </w:p>
    <w:p w14:paraId="1FE2630A" w14:textId="150C61D0" w:rsidR="00451A71" w:rsidRPr="00376D21" w:rsidRDefault="00451A71" w:rsidP="00696BED">
      <w:pPr>
        <w:pStyle w:val="SingleTxtGC"/>
        <w:spacing w:line="334" w:lineRule="exact"/>
        <w:rPr>
          <w:rFonts w:ascii="Time New Roman" w:eastAsia="黑体" w:hAnsi="Time New Roman" w:hint="eastAsia"/>
          <w:bCs/>
          <w:lang w:val="en-CA"/>
        </w:rPr>
      </w:pPr>
      <w:r w:rsidRPr="00376D21">
        <w:rPr>
          <w:rFonts w:ascii="Time New Roman" w:eastAsia="黑体" w:hAnsi="Time New Roman"/>
          <w:bCs/>
          <w:lang w:val="en-CA"/>
        </w:rPr>
        <w:tab/>
      </w:r>
      <w:r w:rsidRPr="00376D21">
        <w:rPr>
          <w:rFonts w:ascii="Time New Roman" w:eastAsia="黑体" w:hAnsi="Time New Roman"/>
          <w:lang w:val="en-CA"/>
        </w:rPr>
        <w:t>(</w:t>
      </w:r>
      <w:r w:rsidR="00425535" w:rsidRPr="00376D21">
        <w:rPr>
          <w:rFonts w:ascii="Time New Roman" w:eastAsia="黑体" w:hAnsi="Time New Roman"/>
          <w:lang w:val="en-CA"/>
        </w:rPr>
        <w:t>e</w:t>
      </w:r>
      <w:r w:rsidRPr="00376D21">
        <w:rPr>
          <w:rFonts w:ascii="Time New Roman" w:eastAsia="黑体" w:hAnsi="Time New Roman"/>
          <w:lang w:val="en-CA"/>
        </w:rPr>
        <w:t>)</w:t>
      </w:r>
      <w:r w:rsidRPr="00376D21">
        <w:rPr>
          <w:rFonts w:ascii="Time New Roman" w:eastAsia="黑体" w:hAnsi="Time New Roman"/>
          <w:lang w:val="en-CA"/>
        </w:rPr>
        <w:tab/>
      </w:r>
      <w:r w:rsidRPr="00376D21">
        <w:rPr>
          <w:rFonts w:ascii="Time New Roman" w:eastAsia="黑体" w:hAnsi="Time New Roman"/>
          <w:lang w:val="en-GB"/>
        </w:rPr>
        <w:t>加倍努力提高对性健康和生殖健康权利的认识和教育，优先实施有效的国家性健康和生殖健康教育计划。</w:t>
      </w:r>
    </w:p>
    <w:p w14:paraId="4AFE4382" w14:textId="77777777" w:rsidR="00451A71" w:rsidRPr="00451A71" w:rsidRDefault="00451A71" w:rsidP="00696BED">
      <w:pPr>
        <w:pStyle w:val="H23GC"/>
        <w:spacing w:line="334" w:lineRule="exact"/>
        <w:rPr>
          <w:lang w:val="en-CA"/>
        </w:rPr>
      </w:pPr>
      <w:r w:rsidRPr="00451A71">
        <w:rPr>
          <w:lang w:val="en-CA"/>
        </w:rPr>
        <w:tab/>
      </w:r>
      <w:r w:rsidRPr="00451A71">
        <w:rPr>
          <w:lang w:val="en-CA"/>
        </w:rPr>
        <w:tab/>
      </w:r>
      <w:r w:rsidRPr="00451A71">
        <w:rPr>
          <w:rFonts w:hint="eastAsia"/>
          <w:lang w:val="en-GB"/>
        </w:rPr>
        <w:t>禁止酷刑和其他残忍、不人道或有辱人格的待遇或处罚</w:t>
      </w:r>
    </w:p>
    <w:p w14:paraId="1770BA01" w14:textId="7110E418" w:rsidR="00451A71" w:rsidRPr="00451A71" w:rsidRDefault="00425535" w:rsidP="00696BED">
      <w:pPr>
        <w:pStyle w:val="SingleTxtGC"/>
        <w:spacing w:line="334" w:lineRule="exact"/>
        <w:rPr>
          <w:lang w:val="en-CA"/>
        </w:rPr>
      </w:pPr>
      <w:r>
        <w:rPr>
          <w:lang w:val="en-CA"/>
        </w:rPr>
        <w:t>18</w:t>
      </w:r>
      <w:r w:rsidR="00451A71" w:rsidRPr="00451A71">
        <w:rPr>
          <w:lang w:val="en-CA"/>
        </w:rPr>
        <w:t>.</w:t>
      </w:r>
      <w:r w:rsidR="00451A71" w:rsidRPr="00451A71">
        <w:rPr>
          <w:lang w:val="en-CA"/>
        </w:rPr>
        <w:tab/>
      </w:r>
      <w:r w:rsidR="00451A71" w:rsidRPr="00EB5BF3">
        <w:rPr>
          <w:spacing w:val="-4"/>
          <w:lang w:val="en-GB"/>
        </w:rPr>
        <w:t>委员会感到关切的是，</w:t>
      </w:r>
      <w:r w:rsidR="00451A71" w:rsidRPr="00EB5BF3">
        <w:rPr>
          <w:rFonts w:hint="eastAsia"/>
          <w:spacing w:val="-4"/>
          <w:lang w:val="en-GB"/>
        </w:rPr>
        <w:t>该国</w:t>
      </w:r>
      <w:r w:rsidR="00451A71" w:rsidRPr="00EB5BF3">
        <w:rPr>
          <w:spacing w:val="-4"/>
          <w:lang w:val="en-GB"/>
        </w:rPr>
        <w:t>仍然没有按照国际标准</w:t>
      </w:r>
      <w:r w:rsidR="00451A71" w:rsidRPr="00EB5BF3">
        <w:rPr>
          <w:rFonts w:hint="eastAsia"/>
          <w:spacing w:val="-4"/>
          <w:lang w:val="en-GB"/>
        </w:rPr>
        <w:t>确立</w:t>
      </w:r>
      <w:r w:rsidR="00451A71" w:rsidRPr="00EB5BF3">
        <w:rPr>
          <w:spacing w:val="-4"/>
          <w:lang w:val="en-GB"/>
        </w:rPr>
        <w:t>酷刑罪。委员会还感到</w:t>
      </w:r>
      <w:r w:rsidR="00451A71" w:rsidRPr="00451A71">
        <w:rPr>
          <w:lang w:val="en-GB"/>
        </w:rPr>
        <w:t>关切的是，它收到了向司法当局提交的关于警察虐待行为的投诉，</w:t>
      </w:r>
      <w:r w:rsidR="00451A71" w:rsidRPr="00451A71">
        <w:rPr>
          <w:rFonts w:hint="eastAsia"/>
          <w:lang w:val="en-GB"/>
        </w:rPr>
        <w:t>而</w:t>
      </w:r>
      <w:r w:rsidR="00451A71" w:rsidRPr="00451A71">
        <w:rPr>
          <w:lang w:val="en-GB"/>
        </w:rPr>
        <w:t>所进行的调查仅产生有限的结果</w:t>
      </w:r>
      <w:r w:rsidR="00451A71" w:rsidRPr="00451A71">
        <w:rPr>
          <w:rFonts w:hint="eastAsia"/>
          <w:lang w:val="en-GB"/>
        </w:rPr>
        <w:t>，委员会对此</w:t>
      </w:r>
      <w:r w:rsidR="00451A71" w:rsidRPr="00451A71">
        <w:rPr>
          <w:lang w:val="en-GB"/>
        </w:rPr>
        <w:t>感到遗憾</w:t>
      </w:r>
      <w:r w:rsidR="00451A71" w:rsidRPr="00451A71">
        <w:rPr>
          <w:lang w:val="en-GB"/>
        </w:rPr>
        <w:t>(</w:t>
      </w:r>
      <w:r w:rsidR="00451A71" w:rsidRPr="00451A71">
        <w:rPr>
          <w:lang w:val="en-GB"/>
        </w:rPr>
        <w:t>第</w:t>
      </w:r>
      <w:r w:rsidR="00451A71" w:rsidRPr="00451A71">
        <w:rPr>
          <w:rFonts w:hint="eastAsia"/>
          <w:lang w:val="en-GB"/>
        </w:rPr>
        <w:t>三条、第七条、第九至第十条、第十四条和第十七条</w:t>
      </w:r>
      <w:r w:rsidR="00451A71" w:rsidRPr="00451A71">
        <w:rPr>
          <w:lang w:val="en-GB"/>
        </w:rPr>
        <w:t>)</w:t>
      </w:r>
      <w:r w:rsidR="00451A71" w:rsidRPr="00451A71">
        <w:rPr>
          <w:lang w:val="en-GB"/>
        </w:rPr>
        <w:t>。</w:t>
      </w:r>
    </w:p>
    <w:p w14:paraId="5A9C81CB" w14:textId="66E9B4CD" w:rsidR="00451A71" w:rsidRPr="00EB5BF3" w:rsidRDefault="00425535" w:rsidP="00696BED">
      <w:pPr>
        <w:pStyle w:val="SingleTxtGC"/>
        <w:spacing w:line="334" w:lineRule="exact"/>
        <w:rPr>
          <w:rFonts w:ascii="Time New Roman" w:eastAsia="黑体" w:hAnsi="Time New Roman" w:hint="eastAsia"/>
          <w:bCs/>
          <w:lang w:val="en-CA"/>
        </w:rPr>
      </w:pPr>
      <w:r w:rsidRPr="00EB5BF3">
        <w:rPr>
          <w:rFonts w:ascii="Time New Roman" w:eastAsia="黑体" w:hAnsi="Time New Roman"/>
          <w:lang w:val="en-CA"/>
        </w:rPr>
        <w:t>19</w:t>
      </w:r>
      <w:r w:rsidR="00451A71" w:rsidRPr="00EB5BF3">
        <w:rPr>
          <w:rFonts w:ascii="Time New Roman" w:eastAsia="黑体" w:hAnsi="Time New Roman"/>
          <w:lang w:val="en-CA"/>
        </w:rPr>
        <w:t>.</w:t>
      </w:r>
      <w:r w:rsidR="00451A71" w:rsidRPr="00EB5BF3">
        <w:rPr>
          <w:rFonts w:ascii="Time New Roman" w:eastAsia="黑体" w:hAnsi="Time New Roman"/>
          <w:lang w:val="en-CA"/>
        </w:rPr>
        <w:tab/>
      </w:r>
      <w:r w:rsidR="00451A71" w:rsidRPr="00EB5BF3">
        <w:rPr>
          <w:rFonts w:ascii="Time New Roman" w:eastAsia="黑体" w:hAnsi="Time New Roman" w:hint="eastAsia"/>
          <w:bCs/>
          <w:lang w:val="en-CA"/>
        </w:rPr>
        <w:t>缔约国应：</w:t>
      </w:r>
    </w:p>
    <w:p w14:paraId="412C22E3" w14:textId="0BB12439" w:rsidR="00451A71" w:rsidRPr="00EB5BF3" w:rsidRDefault="00451A71" w:rsidP="00696BED">
      <w:pPr>
        <w:pStyle w:val="SingleTxtGC"/>
        <w:spacing w:line="334" w:lineRule="exact"/>
        <w:rPr>
          <w:rFonts w:ascii="Time New Roman" w:eastAsia="黑体" w:hAnsi="Time New Roman" w:hint="eastAsia"/>
          <w:bCs/>
          <w:lang w:val="en-CA"/>
        </w:rPr>
      </w:pPr>
      <w:r w:rsidRPr="0055128C">
        <w:rPr>
          <w:rFonts w:ascii="Time New Roman" w:eastAsia="黑体" w:hAnsi="Time New Roman"/>
          <w:bCs/>
          <w:spacing w:val="4"/>
          <w:lang w:val="en-CA"/>
        </w:rPr>
        <w:tab/>
      </w:r>
      <w:r w:rsidRPr="0055128C">
        <w:rPr>
          <w:rFonts w:ascii="Time New Roman" w:eastAsia="黑体" w:hAnsi="Time New Roman"/>
          <w:spacing w:val="4"/>
          <w:lang w:val="en-CA"/>
        </w:rPr>
        <w:t>(</w:t>
      </w:r>
      <w:r w:rsidR="00425535" w:rsidRPr="0055128C">
        <w:rPr>
          <w:rFonts w:ascii="Time New Roman" w:eastAsia="黑体" w:hAnsi="Time New Roman"/>
          <w:spacing w:val="4"/>
          <w:lang w:val="en-CA"/>
        </w:rPr>
        <w:t>a</w:t>
      </w:r>
      <w:r w:rsidRPr="0055128C">
        <w:rPr>
          <w:rFonts w:ascii="Time New Roman" w:eastAsia="黑体" w:hAnsi="Time New Roman"/>
          <w:spacing w:val="4"/>
          <w:lang w:val="en-CA"/>
        </w:rPr>
        <w:t>)</w:t>
      </w:r>
      <w:r w:rsidRPr="0055128C">
        <w:rPr>
          <w:rFonts w:ascii="Time New Roman" w:eastAsia="黑体" w:hAnsi="Time New Roman"/>
          <w:spacing w:val="4"/>
          <w:lang w:val="en-CA"/>
        </w:rPr>
        <w:tab/>
      </w:r>
      <w:r w:rsidRPr="0055128C">
        <w:rPr>
          <w:rFonts w:ascii="Time New Roman" w:eastAsia="黑体" w:hAnsi="Time New Roman"/>
          <w:spacing w:val="4"/>
          <w:lang w:val="en-GB"/>
        </w:rPr>
        <w:t>尽快通过一项符合国际标准的酷刑罪定义，并</w:t>
      </w:r>
      <w:r w:rsidRPr="0055128C">
        <w:rPr>
          <w:rFonts w:ascii="Time New Roman" w:eastAsia="黑体" w:hAnsi="Time New Roman" w:hint="eastAsia"/>
          <w:spacing w:val="4"/>
          <w:lang w:val="en-GB"/>
        </w:rPr>
        <w:t>为这种犯罪规定与其</w:t>
      </w:r>
      <w:r w:rsidRPr="0055128C">
        <w:rPr>
          <w:rFonts w:ascii="Time New Roman" w:eastAsia="黑体" w:hAnsi="Time New Roman"/>
          <w:spacing w:val="4"/>
          <w:lang w:val="en-GB"/>
        </w:rPr>
        <w:t>极</w:t>
      </w:r>
      <w:r w:rsidRPr="00EB5BF3">
        <w:rPr>
          <w:rFonts w:ascii="Time New Roman" w:eastAsia="黑体" w:hAnsi="Time New Roman"/>
          <w:lang w:val="en-GB"/>
        </w:rPr>
        <w:t>端严重性</w:t>
      </w:r>
      <w:r w:rsidRPr="00EB5BF3">
        <w:rPr>
          <w:rFonts w:ascii="Time New Roman" w:eastAsia="黑体" w:hAnsi="Time New Roman" w:hint="eastAsia"/>
          <w:lang w:val="en-GB"/>
        </w:rPr>
        <w:t>相符</w:t>
      </w:r>
      <w:r w:rsidRPr="00EB5BF3">
        <w:rPr>
          <w:rFonts w:ascii="Time New Roman" w:eastAsia="黑体" w:hAnsi="Time New Roman"/>
          <w:lang w:val="en-GB"/>
        </w:rPr>
        <w:t>的刑罚；</w:t>
      </w:r>
    </w:p>
    <w:p w14:paraId="554325A5" w14:textId="29C7DA1C" w:rsidR="00451A71" w:rsidRPr="00EB5BF3" w:rsidRDefault="00451A71" w:rsidP="00696BED">
      <w:pPr>
        <w:pStyle w:val="SingleTxtGC"/>
        <w:spacing w:line="334" w:lineRule="exact"/>
        <w:rPr>
          <w:rFonts w:ascii="Time New Roman" w:eastAsia="黑体" w:hAnsi="Time New Roman" w:hint="eastAsia"/>
          <w:bCs/>
          <w:lang w:val="en-CA"/>
        </w:rPr>
      </w:pPr>
      <w:r w:rsidRPr="00EB5BF3">
        <w:rPr>
          <w:rFonts w:ascii="Time New Roman" w:eastAsia="黑体" w:hAnsi="Time New Roman"/>
          <w:bCs/>
          <w:lang w:val="en-CA"/>
        </w:rPr>
        <w:tab/>
      </w:r>
      <w:r w:rsidRPr="00EB5BF3">
        <w:rPr>
          <w:rFonts w:ascii="Time New Roman" w:eastAsia="黑体" w:hAnsi="Time New Roman"/>
          <w:lang w:val="en-CA"/>
        </w:rPr>
        <w:t>(</w:t>
      </w:r>
      <w:r w:rsidR="00425535" w:rsidRPr="00EB5BF3">
        <w:rPr>
          <w:rFonts w:ascii="Time New Roman" w:eastAsia="黑体" w:hAnsi="Time New Roman"/>
          <w:lang w:val="en-CA"/>
        </w:rPr>
        <w:t>b</w:t>
      </w:r>
      <w:r w:rsidRPr="00EB5BF3">
        <w:rPr>
          <w:rFonts w:ascii="Time New Roman" w:eastAsia="黑体" w:hAnsi="Time New Roman"/>
          <w:lang w:val="en-CA"/>
        </w:rPr>
        <w:t>)</w:t>
      </w:r>
      <w:r w:rsidRPr="00EB5BF3">
        <w:rPr>
          <w:rFonts w:ascii="Time New Roman" w:eastAsia="黑体" w:hAnsi="Time New Roman"/>
          <w:lang w:val="en-CA"/>
        </w:rPr>
        <w:tab/>
      </w:r>
      <w:r w:rsidRPr="0055128C">
        <w:rPr>
          <w:rFonts w:ascii="Time New Roman" w:eastAsia="黑体" w:hAnsi="Time New Roman"/>
          <w:spacing w:val="-4"/>
          <w:lang w:val="en-GB"/>
        </w:rPr>
        <w:t>加倍努力，通过对法官、检察官、执法官员和其他与被剥夺自由者</w:t>
      </w:r>
      <w:r w:rsidRPr="0055128C">
        <w:rPr>
          <w:rFonts w:ascii="Time New Roman" w:eastAsia="黑体" w:hAnsi="Time New Roman" w:hint="eastAsia"/>
          <w:spacing w:val="-4"/>
          <w:lang w:val="en-GB"/>
        </w:rPr>
        <w:t>接触</w:t>
      </w:r>
      <w:r w:rsidRPr="00EB5BF3">
        <w:rPr>
          <w:rFonts w:ascii="Time New Roman" w:eastAsia="黑体" w:hAnsi="Time New Roman"/>
          <w:lang w:val="en-GB"/>
        </w:rPr>
        <w:t>的官员加强人权培训，有效防止酷刑和虐待行为；</w:t>
      </w:r>
    </w:p>
    <w:p w14:paraId="0C081A37" w14:textId="57FAB332" w:rsidR="00451A71" w:rsidRPr="00EB5BF3" w:rsidRDefault="00451A71" w:rsidP="00696BED">
      <w:pPr>
        <w:pStyle w:val="SingleTxtGC"/>
        <w:spacing w:line="334" w:lineRule="exact"/>
        <w:rPr>
          <w:rFonts w:ascii="Time New Roman" w:eastAsia="黑体" w:hAnsi="Time New Roman" w:hint="eastAsia"/>
          <w:bCs/>
          <w:lang w:val="en-CA"/>
        </w:rPr>
      </w:pPr>
      <w:r w:rsidRPr="00EB5BF3">
        <w:rPr>
          <w:rFonts w:ascii="Time New Roman" w:eastAsia="黑体" w:hAnsi="Time New Roman"/>
          <w:bCs/>
          <w:lang w:val="en-CA"/>
        </w:rPr>
        <w:tab/>
      </w:r>
      <w:r w:rsidRPr="00EB5BF3">
        <w:rPr>
          <w:rFonts w:ascii="Time New Roman" w:eastAsia="黑体" w:hAnsi="Time New Roman"/>
          <w:lang w:val="en-CA"/>
        </w:rPr>
        <w:t>(</w:t>
      </w:r>
      <w:r w:rsidR="00425535" w:rsidRPr="00EB5BF3">
        <w:rPr>
          <w:rFonts w:ascii="Time New Roman" w:eastAsia="黑体" w:hAnsi="Time New Roman"/>
          <w:lang w:val="en-CA"/>
        </w:rPr>
        <w:t>c</w:t>
      </w:r>
      <w:r w:rsidRPr="00EB5BF3">
        <w:rPr>
          <w:rFonts w:ascii="Time New Roman" w:eastAsia="黑体" w:hAnsi="Time New Roman"/>
          <w:lang w:val="en-CA"/>
        </w:rPr>
        <w:t>)</w:t>
      </w:r>
      <w:r w:rsidRPr="00EB5BF3">
        <w:rPr>
          <w:rFonts w:ascii="Time New Roman" w:eastAsia="黑体" w:hAnsi="Time New Roman"/>
          <w:lang w:val="en-CA"/>
        </w:rPr>
        <w:tab/>
      </w:r>
      <w:r w:rsidRPr="0055128C">
        <w:rPr>
          <w:rFonts w:ascii="Time New Roman" w:eastAsia="黑体" w:hAnsi="Time New Roman"/>
          <w:spacing w:val="-2"/>
          <w:lang w:val="en-GB"/>
        </w:rPr>
        <w:t>加强司法机构与议会监狱系统专员办公室之间的协调，该办公室是一个</w:t>
      </w:r>
      <w:r w:rsidRPr="00EB5BF3">
        <w:rPr>
          <w:rFonts w:ascii="Time New Roman" w:eastAsia="黑体" w:hAnsi="Time New Roman"/>
          <w:lang w:val="en-GB"/>
        </w:rPr>
        <w:t>自治机构，负责促进对剥夺自由场所的酷刑或虐待行为的安全</w:t>
      </w:r>
      <w:r w:rsidRPr="00EB5BF3">
        <w:rPr>
          <w:rFonts w:ascii="Time New Roman" w:eastAsia="黑体" w:hAnsi="Time New Roman" w:hint="eastAsia"/>
          <w:lang w:val="en-GB"/>
        </w:rPr>
        <w:t>举</w:t>
      </w:r>
      <w:r w:rsidRPr="00EB5BF3">
        <w:rPr>
          <w:rFonts w:ascii="Time New Roman" w:eastAsia="黑体" w:hAnsi="Time New Roman"/>
          <w:lang w:val="en-GB"/>
        </w:rPr>
        <w:t>报，并确保任何被指控的酷刑或虐待行为得到及时、彻底和公正的调查，</w:t>
      </w:r>
      <w:r w:rsidRPr="00EB5BF3">
        <w:rPr>
          <w:rFonts w:ascii="Time New Roman" w:eastAsia="黑体" w:hAnsi="Time New Roman" w:hint="eastAsia"/>
          <w:lang w:val="en-GB"/>
        </w:rPr>
        <w:t>施害</w:t>
      </w:r>
      <w:r w:rsidRPr="00EB5BF3">
        <w:rPr>
          <w:rFonts w:ascii="Time New Roman" w:eastAsia="黑体" w:hAnsi="Time New Roman"/>
          <w:lang w:val="en-GB"/>
        </w:rPr>
        <w:t>者受到适当起诉和惩罚，受害者得到充分赔偿。</w:t>
      </w:r>
    </w:p>
    <w:p w14:paraId="2DE25958" w14:textId="1623B7FD" w:rsidR="00451A71" w:rsidRPr="00451A71" w:rsidRDefault="00451A71" w:rsidP="00696BED">
      <w:pPr>
        <w:pStyle w:val="H23GC"/>
        <w:spacing w:line="334" w:lineRule="exact"/>
        <w:rPr>
          <w:lang w:val="en-CA"/>
        </w:rPr>
      </w:pPr>
      <w:r w:rsidRPr="00451A71">
        <w:rPr>
          <w:lang w:val="en-CA"/>
        </w:rPr>
        <w:tab/>
      </w:r>
      <w:r w:rsidRPr="00451A71">
        <w:rPr>
          <w:lang w:val="en-CA"/>
        </w:rPr>
        <w:tab/>
      </w:r>
      <w:r w:rsidRPr="00451A71">
        <w:rPr>
          <w:rFonts w:hint="eastAsia"/>
          <w:lang w:val="en-GB"/>
        </w:rPr>
        <w:t>贩运人口</w:t>
      </w:r>
    </w:p>
    <w:p w14:paraId="5F8A42A2" w14:textId="47D9C3BB" w:rsidR="00451A71" w:rsidRPr="00451A71" w:rsidRDefault="00425535" w:rsidP="00696BED">
      <w:pPr>
        <w:pStyle w:val="SingleTxtGC"/>
        <w:spacing w:line="334" w:lineRule="exact"/>
        <w:rPr>
          <w:lang w:val="en-CA"/>
        </w:rPr>
      </w:pPr>
      <w:r>
        <w:rPr>
          <w:lang w:val="en-CA"/>
        </w:rPr>
        <w:t>2</w:t>
      </w:r>
      <w:r w:rsidR="00451A71" w:rsidRPr="00451A71">
        <w:rPr>
          <w:lang w:val="en-CA"/>
        </w:rPr>
        <w:t>0.</w:t>
      </w:r>
      <w:r w:rsidR="00451A71" w:rsidRPr="00451A71">
        <w:rPr>
          <w:lang w:val="en-CA"/>
        </w:rPr>
        <w:tab/>
      </w:r>
      <w:r w:rsidR="00451A71" w:rsidRPr="00451A71">
        <w:rPr>
          <w:lang w:val="en-GB"/>
        </w:rPr>
        <w:t>委员会欢迎缔约国为防止和打击贩运人口</w:t>
      </w:r>
      <w:r w:rsidR="00451A71" w:rsidRPr="00451A71">
        <w:rPr>
          <w:rFonts w:hint="eastAsia"/>
          <w:lang w:val="en-GB"/>
        </w:rPr>
        <w:t>活动</w:t>
      </w:r>
      <w:r w:rsidR="00451A71" w:rsidRPr="00451A71">
        <w:rPr>
          <w:lang w:val="en-GB"/>
        </w:rPr>
        <w:t>而采取的措施。然而，委员会</w:t>
      </w:r>
      <w:r w:rsidR="00451A71" w:rsidRPr="000C4055">
        <w:rPr>
          <w:spacing w:val="2"/>
          <w:lang w:val="en-GB"/>
        </w:rPr>
        <w:t>感到关切的是，有资料表明这一问题依然存在，特别是在边境省份，政府</w:t>
      </w:r>
      <w:r w:rsidR="00451A71" w:rsidRPr="000C4055">
        <w:rPr>
          <w:rFonts w:hint="eastAsia"/>
          <w:spacing w:val="2"/>
          <w:lang w:val="en-GB"/>
        </w:rPr>
        <w:t>工作</w:t>
      </w:r>
      <w:r w:rsidR="00451A71" w:rsidRPr="000C4055">
        <w:rPr>
          <w:rFonts w:hint="eastAsia"/>
          <w:spacing w:val="4"/>
          <w:lang w:val="en-GB"/>
        </w:rPr>
        <w:t>重点是</w:t>
      </w:r>
      <w:r w:rsidR="00451A71" w:rsidRPr="000C4055">
        <w:rPr>
          <w:spacing w:val="4"/>
          <w:lang w:val="en-GB"/>
        </w:rPr>
        <w:t>提供心理和法律援助，而住房和劳动力市场融合等长期服务仍然缺乏</w:t>
      </w:r>
      <w:r w:rsidR="00451A71" w:rsidRPr="000C4055">
        <w:rPr>
          <w:spacing w:val="4"/>
          <w:lang w:val="en-GB"/>
        </w:rPr>
        <w:t>(</w:t>
      </w:r>
      <w:r w:rsidR="00451A71" w:rsidRPr="000C4055">
        <w:rPr>
          <w:spacing w:val="4"/>
          <w:lang w:val="en-GB"/>
        </w:rPr>
        <w:t>第</w:t>
      </w:r>
      <w:r w:rsidR="00451A71" w:rsidRPr="00451A71">
        <w:rPr>
          <w:rFonts w:hint="eastAsia"/>
          <w:lang w:val="en-GB"/>
        </w:rPr>
        <w:t>七至第八条、第十四条和第二十四条</w:t>
      </w:r>
      <w:r w:rsidR="00451A71" w:rsidRPr="00451A71">
        <w:rPr>
          <w:lang w:val="en-GB"/>
        </w:rPr>
        <w:t>)</w:t>
      </w:r>
      <w:r w:rsidR="00451A71" w:rsidRPr="00451A71">
        <w:rPr>
          <w:lang w:val="en-GB"/>
        </w:rPr>
        <w:t>。</w:t>
      </w:r>
    </w:p>
    <w:p w14:paraId="562B2D7F" w14:textId="4FDE8264" w:rsidR="00451A71" w:rsidRPr="00696BED" w:rsidRDefault="00425535" w:rsidP="00696BED">
      <w:pPr>
        <w:pStyle w:val="SingleTxtGC"/>
        <w:spacing w:line="334" w:lineRule="exact"/>
        <w:rPr>
          <w:rFonts w:ascii="Time New Roman" w:eastAsia="黑体" w:hAnsi="Time New Roman" w:hint="eastAsia"/>
          <w:bCs/>
          <w:lang w:val="en-CA"/>
        </w:rPr>
      </w:pPr>
      <w:r w:rsidRPr="00696BED">
        <w:rPr>
          <w:rFonts w:ascii="Time New Roman" w:eastAsia="黑体" w:hAnsi="Time New Roman"/>
          <w:lang w:val="en-CA"/>
        </w:rPr>
        <w:t>21</w:t>
      </w:r>
      <w:r w:rsidR="00451A71" w:rsidRPr="00696BED">
        <w:rPr>
          <w:rFonts w:ascii="Time New Roman" w:eastAsia="黑体" w:hAnsi="Time New Roman"/>
          <w:lang w:val="en-CA"/>
        </w:rPr>
        <w:t>.</w:t>
      </w:r>
      <w:r w:rsidR="00451A71" w:rsidRPr="00696BED">
        <w:rPr>
          <w:rFonts w:ascii="Time New Roman" w:eastAsia="黑体" w:hAnsi="Time New Roman"/>
          <w:lang w:val="en-CA"/>
        </w:rPr>
        <w:tab/>
      </w:r>
      <w:r w:rsidR="00451A71" w:rsidRPr="00696BED">
        <w:rPr>
          <w:rFonts w:ascii="Time New Roman" w:eastAsia="黑体" w:hAnsi="Time New Roman" w:hint="eastAsia"/>
          <w:bCs/>
          <w:lang w:val="en-CA"/>
        </w:rPr>
        <w:t>缔约国应：</w:t>
      </w:r>
    </w:p>
    <w:p w14:paraId="517D4983" w14:textId="6B6C1DF3" w:rsidR="00451A71" w:rsidRPr="00696BED" w:rsidRDefault="00451A71" w:rsidP="00696BED">
      <w:pPr>
        <w:pStyle w:val="SingleTxtGC"/>
        <w:spacing w:line="334" w:lineRule="exact"/>
        <w:rPr>
          <w:rFonts w:ascii="Time New Roman" w:eastAsia="黑体" w:hAnsi="Time New Roman" w:hint="eastAsia"/>
          <w:bCs/>
          <w:lang w:val="en-CA"/>
        </w:rPr>
      </w:pPr>
      <w:r w:rsidRPr="00696BED">
        <w:rPr>
          <w:rFonts w:ascii="Time New Roman" w:eastAsia="黑体" w:hAnsi="Time New Roman"/>
          <w:bCs/>
          <w:lang w:val="en-CA"/>
        </w:rPr>
        <w:tab/>
      </w:r>
      <w:r w:rsidRPr="00696BED">
        <w:rPr>
          <w:rFonts w:ascii="Time New Roman" w:eastAsia="黑体" w:hAnsi="Time New Roman"/>
          <w:lang w:val="en-CA"/>
        </w:rPr>
        <w:t>(</w:t>
      </w:r>
      <w:r w:rsidR="00425535" w:rsidRPr="00696BED">
        <w:rPr>
          <w:rFonts w:ascii="Time New Roman" w:eastAsia="黑体" w:hAnsi="Time New Roman"/>
          <w:lang w:val="en-CA"/>
        </w:rPr>
        <w:t>a</w:t>
      </w:r>
      <w:r w:rsidRPr="00696BED">
        <w:rPr>
          <w:rFonts w:ascii="Time New Roman" w:eastAsia="黑体" w:hAnsi="Time New Roman"/>
          <w:lang w:val="en-CA"/>
        </w:rPr>
        <w:t>)</w:t>
      </w:r>
      <w:r w:rsidRPr="00696BED">
        <w:rPr>
          <w:rFonts w:ascii="Time New Roman" w:eastAsia="黑体" w:hAnsi="Time New Roman"/>
          <w:lang w:val="en-CA"/>
        </w:rPr>
        <w:tab/>
      </w:r>
      <w:r w:rsidRPr="00696BED">
        <w:rPr>
          <w:rFonts w:ascii="Time New Roman" w:eastAsia="黑体" w:hAnsi="Time New Roman"/>
          <w:lang w:val="en-GB"/>
        </w:rPr>
        <w:t>加紧努力，防止、打击和惩治贩运人口行为，特别是加强</w:t>
      </w:r>
      <w:proofErr w:type="gramStart"/>
      <w:r w:rsidRPr="00696BED">
        <w:rPr>
          <w:rFonts w:ascii="Time New Roman" w:eastAsia="黑体" w:hAnsi="Time New Roman"/>
          <w:lang w:val="en-GB"/>
        </w:rPr>
        <w:t>边境部门</w:t>
      </w:r>
      <w:proofErr w:type="gramEnd"/>
      <w:r w:rsidRPr="00696BED">
        <w:rPr>
          <w:rFonts w:ascii="Time New Roman" w:eastAsia="黑体" w:hAnsi="Time New Roman"/>
          <w:lang w:val="en-GB"/>
        </w:rPr>
        <w:t>的识别机制，</w:t>
      </w:r>
      <w:r w:rsidRPr="00696BED">
        <w:rPr>
          <w:rFonts w:ascii="Time New Roman" w:eastAsia="黑体" w:hAnsi="Time New Roman" w:hint="eastAsia"/>
          <w:lang w:val="en-GB"/>
        </w:rPr>
        <w:t>从而</w:t>
      </w:r>
      <w:r w:rsidRPr="00696BED">
        <w:rPr>
          <w:rFonts w:ascii="Time New Roman" w:eastAsia="黑体" w:hAnsi="Time New Roman"/>
          <w:lang w:val="en-GB"/>
        </w:rPr>
        <w:t>能够及时发现案件并采取适当行动；</w:t>
      </w:r>
    </w:p>
    <w:p w14:paraId="4E7A0167" w14:textId="7381BD32" w:rsidR="00451A71" w:rsidRPr="00696BED" w:rsidRDefault="00451A71" w:rsidP="00696BED">
      <w:pPr>
        <w:pStyle w:val="SingleTxtGC"/>
        <w:spacing w:line="334" w:lineRule="exact"/>
        <w:rPr>
          <w:rFonts w:ascii="Time New Roman" w:eastAsia="黑体" w:hAnsi="Time New Roman" w:hint="eastAsia"/>
          <w:bCs/>
          <w:lang w:val="en-CA"/>
        </w:rPr>
      </w:pPr>
      <w:r w:rsidRPr="00696BED">
        <w:rPr>
          <w:rFonts w:ascii="Time New Roman" w:eastAsia="黑体" w:hAnsi="Time New Roman"/>
          <w:bCs/>
          <w:lang w:val="en-CA"/>
        </w:rPr>
        <w:tab/>
      </w:r>
      <w:r w:rsidRPr="00696BED">
        <w:rPr>
          <w:rFonts w:ascii="Time New Roman" w:eastAsia="黑体" w:hAnsi="Time New Roman"/>
          <w:lang w:val="en-CA"/>
        </w:rPr>
        <w:t>(</w:t>
      </w:r>
      <w:r w:rsidR="00425535" w:rsidRPr="00696BED">
        <w:rPr>
          <w:rFonts w:ascii="Time New Roman" w:eastAsia="黑体" w:hAnsi="Time New Roman"/>
          <w:lang w:val="en-CA"/>
        </w:rPr>
        <w:t>b</w:t>
      </w:r>
      <w:r w:rsidRPr="00696BED">
        <w:rPr>
          <w:rFonts w:ascii="Time New Roman" w:eastAsia="黑体" w:hAnsi="Time New Roman"/>
          <w:lang w:val="en-CA"/>
        </w:rPr>
        <w:t>)</w:t>
      </w:r>
      <w:r w:rsidRPr="00696BED">
        <w:rPr>
          <w:rFonts w:ascii="Time New Roman" w:eastAsia="黑体" w:hAnsi="Time New Roman"/>
          <w:lang w:val="en-CA"/>
        </w:rPr>
        <w:tab/>
      </w:r>
      <w:r w:rsidRPr="00696BED">
        <w:rPr>
          <w:rFonts w:ascii="Time New Roman" w:eastAsia="黑体" w:hAnsi="Time New Roman"/>
          <w:lang w:val="en-GB"/>
        </w:rPr>
        <w:t>扩大长期</w:t>
      </w:r>
      <w:r w:rsidRPr="00696BED">
        <w:rPr>
          <w:rFonts w:ascii="Time New Roman" w:eastAsia="黑体" w:hAnsi="Time New Roman" w:hint="eastAsia"/>
          <w:lang w:val="en-GB"/>
        </w:rPr>
        <w:t>服务</w:t>
      </w:r>
      <w:r w:rsidRPr="00696BED">
        <w:rPr>
          <w:rFonts w:ascii="Time New Roman" w:eastAsia="黑体" w:hAnsi="Time New Roman"/>
          <w:lang w:val="en-GB"/>
        </w:rPr>
        <w:t>和</w:t>
      </w:r>
      <w:r w:rsidRPr="00696BED">
        <w:rPr>
          <w:rFonts w:ascii="Time New Roman" w:eastAsia="黑体" w:hAnsi="Time New Roman" w:hint="eastAsia"/>
          <w:lang w:val="en-GB"/>
        </w:rPr>
        <w:t>再融入</w:t>
      </w:r>
      <w:r w:rsidRPr="00696BED">
        <w:rPr>
          <w:rFonts w:ascii="Time New Roman" w:eastAsia="黑体" w:hAnsi="Time New Roman"/>
          <w:lang w:val="en-GB"/>
        </w:rPr>
        <w:t>服务，包括职业培训、劳动力市场融合和住房服务。</w:t>
      </w:r>
    </w:p>
    <w:p w14:paraId="3994ABF4" w14:textId="01A5D3C4" w:rsidR="00451A71" w:rsidRPr="00451A71" w:rsidRDefault="00451A71" w:rsidP="008C0718">
      <w:pPr>
        <w:pStyle w:val="H23GC"/>
        <w:rPr>
          <w:lang w:val="en-CA"/>
        </w:rPr>
      </w:pPr>
      <w:r w:rsidRPr="00451A71">
        <w:rPr>
          <w:lang w:val="en-CA"/>
        </w:rPr>
        <w:lastRenderedPageBreak/>
        <w:tab/>
      </w:r>
      <w:r w:rsidRPr="00451A71">
        <w:rPr>
          <w:lang w:val="en-CA"/>
        </w:rPr>
        <w:tab/>
      </w:r>
      <w:r w:rsidRPr="00451A71">
        <w:rPr>
          <w:rFonts w:hint="eastAsia"/>
          <w:lang w:val="en-GB"/>
        </w:rPr>
        <w:t>被剥夺自由者的待遇</w:t>
      </w:r>
    </w:p>
    <w:p w14:paraId="179579D3" w14:textId="4A708F5A" w:rsidR="00451A71" w:rsidRPr="00451A71" w:rsidRDefault="00425535" w:rsidP="00451A71">
      <w:pPr>
        <w:pStyle w:val="SingleTxtGC"/>
        <w:rPr>
          <w:lang w:val="en-CA"/>
        </w:rPr>
      </w:pPr>
      <w:r>
        <w:rPr>
          <w:lang w:val="en-CA"/>
        </w:rPr>
        <w:t>22</w:t>
      </w:r>
      <w:r w:rsidR="00451A71" w:rsidRPr="00451A71">
        <w:rPr>
          <w:lang w:val="en-CA"/>
        </w:rPr>
        <w:t>.</w:t>
      </w:r>
      <w:r w:rsidR="00451A71" w:rsidRPr="00451A71">
        <w:rPr>
          <w:lang w:val="en-CA"/>
        </w:rPr>
        <w:tab/>
      </w:r>
      <w:r w:rsidR="00451A71" w:rsidRPr="00451A71">
        <w:rPr>
          <w:lang w:val="en-GB"/>
        </w:rPr>
        <w:t>委员会注意到缔约国努力执行新的《刑事诉讼法》</w:t>
      </w:r>
      <w:r>
        <w:rPr>
          <w:lang w:val="en-GB"/>
        </w:rPr>
        <w:t>，</w:t>
      </w:r>
      <w:r w:rsidR="00451A71" w:rsidRPr="00451A71">
        <w:rPr>
          <w:lang w:val="en-GB"/>
        </w:rPr>
        <w:t>并以口头、公开的指控程序取代审问式程序，这也</w:t>
      </w:r>
      <w:r w:rsidR="00451A71" w:rsidRPr="00451A71">
        <w:rPr>
          <w:rFonts w:hint="eastAsia"/>
          <w:lang w:val="en-GB"/>
        </w:rPr>
        <w:t>意味着</w:t>
      </w:r>
      <w:r w:rsidR="00451A71" w:rsidRPr="00451A71">
        <w:rPr>
          <w:lang w:val="en-GB"/>
        </w:rPr>
        <w:t>引入某些保障措施，并让受害者参与这些程序。委员会还注意到为</w:t>
      </w:r>
      <w:r w:rsidR="00451A71" w:rsidRPr="00451A71">
        <w:rPr>
          <w:rFonts w:hint="eastAsia"/>
          <w:lang w:val="en-GB"/>
        </w:rPr>
        <w:t>缓解</w:t>
      </w:r>
      <w:r w:rsidR="00451A71" w:rsidRPr="00451A71">
        <w:rPr>
          <w:lang w:val="en-GB"/>
        </w:rPr>
        <w:t>监狱过度拥挤所做的努力，以及议会监狱系统专员向议会提交的基于人权和性别观点打击累犯和促进改造的计划草案。然而，委员会对以下报告表示关切</w:t>
      </w:r>
      <w:r w:rsidR="00451A71" w:rsidRPr="00451A71">
        <w:rPr>
          <w:rFonts w:hint="eastAsia"/>
          <w:lang w:val="en-GB"/>
        </w:rPr>
        <w:t>：</w:t>
      </w:r>
    </w:p>
    <w:p w14:paraId="5C6F4062" w14:textId="4C8626C0" w:rsidR="00451A71" w:rsidRPr="00451A71" w:rsidRDefault="00451A71" w:rsidP="00451A71">
      <w:pPr>
        <w:pStyle w:val="SingleTxtGC"/>
        <w:rPr>
          <w:lang w:val="en-CA"/>
        </w:rPr>
      </w:pPr>
      <w:r w:rsidRPr="00451A71">
        <w:rPr>
          <w:lang w:val="en-CA"/>
        </w:rPr>
        <w:tab/>
        <w:t>(</w:t>
      </w:r>
      <w:r w:rsidR="00425535">
        <w:rPr>
          <w:lang w:val="en-CA"/>
        </w:rPr>
        <w:t>a</w:t>
      </w:r>
      <w:r w:rsidRPr="00451A71">
        <w:rPr>
          <w:lang w:val="en-CA"/>
        </w:rPr>
        <w:t>)</w:t>
      </w:r>
      <w:r w:rsidRPr="00451A71">
        <w:rPr>
          <w:lang w:val="en-CA"/>
        </w:rPr>
        <w:tab/>
      </w:r>
      <w:r w:rsidRPr="00451A71">
        <w:rPr>
          <w:lang w:val="en-GB"/>
        </w:rPr>
        <w:t>缔约国被剥夺自由的人数众多且越来越多，特别是近年来被剥夺自由的妇女人数急剧增加，</w:t>
      </w:r>
      <w:r w:rsidRPr="00451A71">
        <w:rPr>
          <w:rFonts w:hint="eastAsia"/>
          <w:lang w:val="en-GB"/>
        </w:rPr>
        <w:t>但</w:t>
      </w:r>
      <w:r w:rsidRPr="00451A71">
        <w:rPr>
          <w:lang w:val="en-GB"/>
        </w:rPr>
        <w:t>只有</w:t>
      </w:r>
      <w:r w:rsidR="00425535">
        <w:rPr>
          <w:lang w:val="en-GB"/>
        </w:rPr>
        <w:t>33</w:t>
      </w:r>
      <w:r w:rsidRPr="00451A71">
        <w:rPr>
          <w:lang w:val="en-GB"/>
        </w:rPr>
        <w:t>%</w:t>
      </w:r>
      <w:r w:rsidRPr="00451A71">
        <w:rPr>
          <w:lang w:val="en-GB"/>
        </w:rPr>
        <w:t>的囚犯得到了最终判决，</w:t>
      </w:r>
      <w:r w:rsidR="00425535">
        <w:rPr>
          <w:lang w:val="en-GB"/>
        </w:rPr>
        <w:t>67</w:t>
      </w:r>
      <w:r w:rsidRPr="00451A71">
        <w:rPr>
          <w:lang w:val="en-GB"/>
        </w:rPr>
        <w:t>%</w:t>
      </w:r>
      <w:r w:rsidRPr="00451A71">
        <w:rPr>
          <w:lang w:val="en-GB"/>
        </w:rPr>
        <w:t>的被告长期</w:t>
      </w:r>
      <w:r w:rsidRPr="00451A71">
        <w:rPr>
          <w:rFonts w:hint="eastAsia"/>
          <w:lang w:val="en-GB"/>
        </w:rPr>
        <w:t>受到</w:t>
      </w:r>
      <w:r w:rsidRPr="00451A71">
        <w:rPr>
          <w:lang w:val="en-GB"/>
        </w:rPr>
        <w:t>审前拘留</w:t>
      </w:r>
      <w:r w:rsidRPr="00451A71">
        <w:rPr>
          <w:rFonts w:hint="eastAsia"/>
          <w:lang w:val="en-GB"/>
        </w:rPr>
        <w:t>，</w:t>
      </w:r>
      <w:r w:rsidRPr="00451A71">
        <w:rPr>
          <w:lang w:val="en-GB"/>
        </w:rPr>
        <w:t>与被定罪者一起</w:t>
      </w:r>
      <w:r w:rsidRPr="00451A71">
        <w:rPr>
          <w:rFonts w:hint="eastAsia"/>
          <w:lang w:val="en-GB"/>
        </w:rPr>
        <w:t>拘押</w:t>
      </w:r>
      <w:r w:rsidRPr="00451A71">
        <w:rPr>
          <w:lang w:val="en-GB"/>
        </w:rPr>
        <w:t>，这违反了《公约》</w:t>
      </w:r>
      <w:r w:rsidRPr="00451A71">
        <w:rPr>
          <w:rFonts w:hint="eastAsia"/>
          <w:lang w:val="en-GB"/>
        </w:rPr>
        <w:t>规定</w:t>
      </w:r>
      <w:r w:rsidR="00425535">
        <w:rPr>
          <w:lang w:val="en-GB"/>
        </w:rPr>
        <w:t>；</w:t>
      </w:r>
    </w:p>
    <w:p w14:paraId="3305DA4D" w14:textId="77FA9AA7" w:rsidR="00451A71" w:rsidRPr="00451A71" w:rsidRDefault="00451A71" w:rsidP="00451A71">
      <w:pPr>
        <w:pStyle w:val="SingleTxtGC"/>
        <w:rPr>
          <w:lang w:val="en-CA"/>
        </w:rPr>
      </w:pPr>
      <w:r w:rsidRPr="00451A71">
        <w:rPr>
          <w:lang w:val="en-CA"/>
        </w:rPr>
        <w:tab/>
        <w:t>(</w:t>
      </w:r>
      <w:r w:rsidR="00425535">
        <w:rPr>
          <w:lang w:val="en-CA"/>
        </w:rPr>
        <w:t>b</w:t>
      </w:r>
      <w:r w:rsidRPr="00451A71">
        <w:rPr>
          <w:lang w:val="en-CA"/>
        </w:rPr>
        <w:t>)</w:t>
      </w:r>
      <w:r w:rsidRPr="00451A71">
        <w:rPr>
          <w:lang w:val="en-CA"/>
        </w:rPr>
        <w:tab/>
      </w:r>
      <w:r w:rsidRPr="00451A71">
        <w:rPr>
          <w:lang w:val="en-GB"/>
        </w:rPr>
        <w:t>拘留期间死亡</w:t>
      </w:r>
      <w:r w:rsidRPr="00451A71">
        <w:rPr>
          <w:rFonts w:hint="eastAsia"/>
          <w:lang w:val="en-GB"/>
        </w:rPr>
        <w:t>现象</w:t>
      </w:r>
      <w:r w:rsidRPr="00451A71">
        <w:rPr>
          <w:lang w:val="en-GB"/>
        </w:rPr>
        <w:t>大幅增加；</w:t>
      </w:r>
    </w:p>
    <w:p w14:paraId="029488A1" w14:textId="106896F9" w:rsidR="00451A71" w:rsidRPr="00451A71" w:rsidRDefault="00451A71" w:rsidP="00451A71">
      <w:pPr>
        <w:pStyle w:val="SingleTxtGC"/>
        <w:rPr>
          <w:lang w:val="en-CA"/>
        </w:rPr>
      </w:pPr>
      <w:r w:rsidRPr="00451A71">
        <w:rPr>
          <w:lang w:val="en-CA"/>
        </w:rPr>
        <w:tab/>
        <w:t>(</w:t>
      </w:r>
      <w:r w:rsidR="00425535">
        <w:rPr>
          <w:lang w:val="en-CA"/>
        </w:rPr>
        <w:t>c</w:t>
      </w:r>
      <w:r w:rsidRPr="00451A71">
        <w:rPr>
          <w:lang w:val="en-CA"/>
        </w:rPr>
        <w:t>)</w:t>
      </w:r>
      <w:r w:rsidRPr="00451A71">
        <w:rPr>
          <w:lang w:val="en-CA"/>
        </w:rPr>
        <w:tab/>
      </w:r>
      <w:r w:rsidRPr="00451A71">
        <w:rPr>
          <w:lang w:val="en-GB"/>
        </w:rPr>
        <w:t>监狱过度拥挤，达</w:t>
      </w:r>
      <w:r w:rsidRPr="00451A71">
        <w:rPr>
          <w:rFonts w:hint="eastAsia"/>
          <w:lang w:val="en-GB"/>
        </w:rPr>
        <w:t>到</w:t>
      </w:r>
      <w:r w:rsidR="00425535">
        <w:rPr>
          <w:lang w:val="en-GB"/>
        </w:rPr>
        <w:t>135</w:t>
      </w:r>
      <w:r w:rsidRPr="00451A71">
        <w:rPr>
          <w:lang w:val="en-GB"/>
        </w:rPr>
        <w:t>%</w:t>
      </w:r>
      <w:r w:rsidRPr="00451A71">
        <w:rPr>
          <w:rFonts w:hint="eastAsia"/>
          <w:lang w:val="en-GB"/>
        </w:rPr>
        <w:t>，</w:t>
      </w:r>
      <w:r w:rsidRPr="00451A71">
        <w:rPr>
          <w:lang w:val="en-GB"/>
        </w:rPr>
        <w:t>缺乏重</w:t>
      </w:r>
      <w:r w:rsidRPr="00451A71">
        <w:rPr>
          <w:rFonts w:hint="eastAsia"/>
          <w:lang w:val="en-GB"/>
        </w:rPr>
        <w:t>新融入</w:t>
      </w:r>
      <w:r w:rsidRPr="00451A71">
        <w:rPr>
          <w:lang w:val="en-GB"/>
        </w:rPr>
        <w:t>和</w:t>
      </w:r>
      <w:r w:rsidRPr="00451A71">
        <w:rPr>
          <w:rFonts w:hint="eastAsia"/>
          <w:lang w:val="en-GB"/>
        </w:rPr>
        <w:t>改造</w:t>
      </w:r>
      <w:r w:rsidRPr="00451A71">
        <w:rPr>
          <w:lang w:val="en-GB"/>
        </w:rPr>
        <w:t>的机会，这</w:t>
      </w:r>
      <w:r w:rsidRPr="00451A71">
        <w:rPr>
          <w:rFonts w:hint="eastAsia"/>
          <w:lang w:val="en-GB"/>
        </w:rPr>
        <w:t>是</w:t>
      </w:r>
      <w:r w:rsidRPr="00451A71">
        <w:rPr>
          <w:lang w:val="en-GB"/>
        </w:rPr>
        <w:t>过度拥挤程度</w:t>
      </w:r>
      <w:r w:rsidRPr="00451A71">
        <w:rPr>
          <w:rFonts w:hint="eastAsia"/>
          <w:lang w:val="en-GB"/>
        </w:rPr>
        <w:t>始终</w:t>
      </w:r>
      <w:r w:rsidRPr="00451A71">
        <w:rPr>
          <w:lang w:val="en-GB"/>
        </w:rPr>
        <w:t>如此之高的原因；</w:t>
      </w:r>
    </w:p>
    <w:p w14:paraId="174A3500" w14:textId="4159227D" w:rsidR="00451A71" w:rsidRPr="00451A71" w:rsidRDefault="00451A71" w:rsidP="00451A71">
      <w:pPr>
        <w:pStyle w:val="SingleTxtGC"/>
        <w:rPr>
          <w:rFonts w:hint="eastAsia"/>
          <w:lang w:val="en-CA"/>
        </w:rPr>
      </w:pPr>
      <w:r w:rsidRPr="00451A71">
        <w:rPr>
          <w:lang w:val="en-CA"/>
        </w:rPr>
        <w:tab/>
        <w:t>(</w:t>
      </w:r>
      <w:r w:rsidR="00425535">
        <w:rPr>
          <w:lang w:val="en-CA"/>
        </w:rPr>
        <w:t>d</w:t>
      </w:r>
      <w:r w:rsidRPr="00451A71">
        <w:rPr>
          <w:lang w:val="en-CA"/>
        </w:rPr>
        <w:t>)</w:t>
      </w:r>
      <w:r w:rsidRPr="00451A71">
        <w:rPr>
          <w:lang w:val="en-CA"/>
        </w:rPr>
        <w:tab/>
      </w:r>
      <w:r w:rsidRPr="00451A71">
        <w:rPr>
          <w:lang w:val="en-GB"/>
        </w:rPr>
        <w:t>对</w:t>
      </w:r>
      <w:r w:rsidRPr="00451A71">
        <w:rPr>
          <w:rFonts w:hint="eastAsia"/>
          <w:lang w:val="en-GB"/>
        </w:rPr>
        <w:t>有关</w:t>
      </w:r>
      <w:r w:rsidRPr="00451A71">
        <w:rPr>
          <w:lang w:val="en-GB"/>
        </w:rPr>
        <w:t>违法青少年的监管框架做</w:t>
      </w:r>
      <w:r w:rsidRPr="00451A71">
        <w:rPr>
          <w:rFonts w:hint="eastAsia"/>
          <w:lang w:val="en-GB"/>
        </w:rPr>
        <w:t>出了</w:t>
      </w:r>
      <w:r w:rsidRPr="00451A71">
        <w:rPr>
          <w:lang w:val="en-GB"/>
        </w:rPr>
        <w:t>一些修改，</w:t>
      </w:r>
      <w:r w:rsidRPr="00451A71">
        <w:rPr>
          <w:rFonts w:hint="eastAsia"/>
          <w:lang w:val="en-GB"/>
        </w:rPr>
        <w:t>有的修改损害对</w:t>
      </w:r>
      <w:r w:rsidRPr="00451A71">
        <w:rPr>
          <w:lang w:val="en-GB"/>
        </w:rPr>
        <w:t>剥夺</w:t>
      </w:r>
      <w:r w:rsidRPr="001448DF">
        <w:rPr>
          <w:spacing w:val="-2"/>
          <w:lang w:val="en-GB"/>
        </w:rPr>
        <w:t>自由的例外和时限</w:t>
      </w:r>
      <w:r w:rsidRPr="001448DF">
        <w:rPr>
          <w:rFonts w:hint="eastAsia"/>
          <w:spacing w:val="-2"/>
          <w:lang w:val="en-GB"/>
        </w:rPr>
        <w:t>规定</w:t>
      </w:r>
      <w:r w:rsidRPr="001448DF">
        <w:rPr>
          <w:spacing w:val="-2"/>
          <w:lang w:val="en-GB"/>
        </w:rPr>
        <w:t>的</w:t>
      </w:r>
      <w:r w:rsidRPr="001448DF">
        <w:rPr>
          <w:rFonts w:hint="eastAsia"/>
          <w:spacing w:val="-2"/>
          <w:lang w:val="en-GB"/>
        </w:rPr>
        <w:t>遵守</w:t>
      </w:r>
      <w:r w:rsidRPr="001448DF">
        <w:rPr>
          <w:spacing w:val="-2"/>
          <w:lang w:val="en-GB"/>
        </w:rPr>
        <w:t>，</w:t>
      </w:r>
      <w:r w:rsidRPr="001448DF">
        <w:rPr>
          <w:rFonts w:hint="eastAsia"/>
          <w:spacing w:val="-2"/>
          <w:lang w:val="en-GB"/>
        </w:rPr>
        <w:t>有的修改规定</w:t>
      </w:r>
      <w:r w:rsidRPr="001448DF">
        <w:rPr>
          <w:spacing w:val="-2"/>
          <w:lang w:val="en-GB"/>
        </w:rPr>
        <w:t>将监禁作为预防措施，</w:t>
      </w:r>
      <w:r w:rsidRPr="001448DF">
        <w:rPr>
          <w:rFonts w:hint="eastAsia"/>
          <w:spacing w:val="-2"/>
          <w:lang w:val="en-GB"/>
        </w:rPr>
        <w:t>有的修改规定</w:t>
      </w:r>
      <w:r w:rsidRPr="00CE0273">
        <w:rPr>
          <w:rFonts w:hint="eastAsia"/>
          <w:spacing w:val="-4"/>
          <w:lang w:val="en-GB"/>
        </w:rPr>
        <w:t>可以使用</w:t>
      </w:r>
      <w:r w:rsidRPr="00CE0273">
        <w:rPr>
          <w:spacing w:val="-4"/>
          <w:lang w:val="en-GB"/>
        </w:rPr>
        <w:t>简易程序和新的简化程序，</w:t>
      </w:r>
      <w:r w:rsidRPr="00CE0273">
        <w:rPr>
          <w:rFonts w:hint="eastAsia"/>
          <w:spacing w:val="-4"/>
          <w:lang w:val="en-GB"/>
        </w:rPr>
        <w:t>而</w:t>
      </w:r>
      <w:r w:rsidRPr="00CE0273">
        <w:rPr>
          <w:spacing w:val="-4"/>
          <w:lang w:val="en-GB"/>
        </w:rPr>
        <w:t>这些程序提供的保障比口头审判少，与辩护</w:t>
      </w:r>
      <w:r w:rsidRPr="00451A71">
        <w:rPr>
          <w:lang w:val="en-GB"/>
        </w:rPr>
        <w:t>律师</w:t>
      </w:r>
      <w:r w:rsidRPr="00451A71">
        <w:rPr>
          <w:rFonts w:hint="eastAsia"/>
          <w:lang w:val="en-GB"/>
        </w:rPr>
        <w:t>基本没有</w:t>
      </w:r>
      <w:r w:rsidRPr="00451A71">
        <w:rPr>
          <w:lang w:val="en-GB"/>
        </w:rPr>
        <w:t>联系，</w:t>
      </w:r>
      <w:r w:rsidRPr="00451A71">
        <w:rPr>
          <w:rFonts w:hint="eastAsia"/>
          <w:lang w:val="en-GB"/>
        </w:rPr>
        <w:t>并对</w:t>
      </w:r>
      <w:r w:rsidRPr="00451A71">
        <w:rPr>
          <w:lang w:val="en-GB"/>
        </w:rPr>
        <w:t>非常严重的罪行</w:t>
      </w:r>
      <w:r w:rsidRPr="00451A71">
        <w:rPr>
          <w:rFonts w:hint="eastAsia"/>
          <w:lang w:val="en-GB"/>
        </w:rPr>
        <w:t>进行加倍</w:t>
      </w:r>
      <w:r w:rsidRPr="00451A71">
        <w:rPr>
          <w:lang w:val="en-GB"/>
        </w:rPr>
        <w:t>处罚，可判处</w:t>
      </w:r>
      <w:r w:rsidR="00425535">
        <w:rPr>
          <w:lang w:val="en-GB"/>
        </w:rPr>
        <w:t>2</w:t>
      </w:r>
      <w:r w:rsidRPr="00451A71">
        <w:rPr>
          <w:lang w:val="en-GB"/>
        </w:rPr>
        <w:t>至</w:t>
      </w:r>
      <w:r w:rsidR="00425535">
        <w:rPr>
          <w:lang w:val="en-GB"/>
        </w:rPr>
        <w:t>1</w:t>
      </w:r>
      <w:r w:rsidRPr="00451A71">
        <w:rPr>
          <w:lang w:val="en-GB"/>
        </w:rPr>
        <w:t>0</w:t>
      </w:r>
      <w:r w:rsidRPr="00451A71">
        <w:rPr>
          <w:lang w:val="en-GB"/>
        </w:rPr>
        <w:t>年监禁</w:t>
      </w:r>
      <w:r w:rsidRPr="00451A71">
        <w:rPr>
          <w:lang w:val="en-GB"/>
        </w:rPr>
        <w:t>(</w:t>
      </w:r>
      <w:r w:rsidRPr="00451A71">
        <w:rPr>
          <w:lang w:val="en-GB"/>
        </w:rPr>
        <w:t>第</w:t>
      </w:r>
      <w:r w:rsidRPr="00451A71">
        <w:rPr>
          <w:rFonts w:hint="eastAsia"/>
          <w:lang w:val="en-GB"/>
        </w:rPr>
        <w:t>二条、第六至第七条、第九至第十条和第十四条</w:t>
      </w:r>
      <w:r w:rsidRPr="00451A71">
        <w:rPr>
          <w:lang w:val="en-GB"/>
        </w:rPr>
        <w:t>)</w:t>
      </w:r>
      <w:r w:rsidRPr="00451A71">
        <w:rPr>
          <w:lang w:val="en-GB"/>
        </w:rPr>
        <w:t>。</w:t>
      </w:r>
    </w:p>
    <w:p w14:paraId="14DFF06F" w14:textId="6B5780A9" w:rsidR="00451A71" w:rsidRPr="00CE0273" w:rsidRDefault="00425535" w:rsidP="00451A71">
      <w:pPr>
        <w:pStyle w:val="SingleTxtGC"/>
        <w:rPr>
          <w:rFonts w:ascii="Time New Roman" w:eastAsia="黑体" w:hAnsi="Time New Roman"/>
          <w:bCs/>
          <w:lang w:val="en-CA"/>
        </w:rPr>
      </w:pPr>
      <w:r w:rsidRPr="00CE0273">
        <w:rPr>
          <w:rFonts w:ascii="Time New Roman" w:eastAsia="黑体" w:hAnsi="Time New Roman"/>
          <w:lang w:val="en-CA"/>
        </w:rPr>
        <w:t>23</w:t>
      </w:r>
      <w:r w:rsidR="00451A71" w:rsidRPr="00CE0273">
        <w:rPr>
          <w:rFonts w:ascii="Time New Roman" w:eastAsia="黑体" w:hAnsi="Time New Roman"/>
          <w:lang w:val="en-CA"/>
        </w:rPr>
        <w:t>.</w:t>
      </w:r>
      <w:r w:rsidR="00451A71" w:rsidRPr="00CE0273">
        <w:rPr>
          <w:rFonts w:ascii="Time New Roman" w:eastAsia="黑体" w:hAnsi="Time New Roman"/>
          <w:lang w:val="en-CA"/>
        </w:rPr>
        <w:tab/>
      </w:r>
      <w:r w:rsidR="00451A71" w:rsidRPr="00CE0273">
        <w:rPr>
          <w:rFonts w:ascii="Time New Roman" w:eastAsia="黑体" w:hAnsi="Time New Roman" w:hint="eastAsia"/>
          <w:lang w:val="en-CA"/>
        </w:rPr>
        <w:t>缔约国应进一步努力，以</w:t>
      </w:r>
    </w:p>
    <w:p w14:paraId="6E179BFA" w14:textId="16EFCEF4" w:rsidR="00451A71" w:rsidRPr="00CE0273" w:rsidRDefault="00451A71" w:rsidP="00451A71">
      <w:pPr>
        <w:pStyle w:val="SingleTxtGC"/>
        <w:rPr>
          <w:rFonts w:ascii="Time New Roman" w:eastAsia="黑体" w:hAnsi="Time New Roman"/>
          <w:bCs/>
          <w:lang w:val="en-CA"/>
        </w:rPr>
      </w:pPr>
      <w:r w:rsidRPr="00CE0273">
        <w:rPr>
          <w:rFonts w:ascii="Time New Roman" w:eastAsia="黑体" w:hAnsi="Time New Roman"/>
          <w:bCs/>
          <w:lang w:val="en-CA"/>
        </w:rPr>
        <w:tab/>
      </w:r>
      <w:r w:rsidRPr="00CE0273">
        <w:rPr>
          <w:rFonts w:ascii="Time New Roman" w:eastAsia="黑体" w:hAnsi="Time New Roman"/>
          <w:lang w:val="en-CA"/>
        </w:rPr>
        <w:t>(</w:t>
      </w:r>
      <w:r w:rsidR="00425535" w:rsidRPr="00CE0273">
        <w:rPr>
          <w:rFonts w:ascii="Time New Roman" w:eastAsia="黑体" w:hAnsi="Time New Roman"/>
          <w:lang w:val="en-CA"/>
        </w:rPr>
        <w:t>a</w:t>
      </w:r>
      <w:r w:rsidRPr="00CE0273">
        <w:rPr>
          <w:rFonts w:ascii="Time New Roman" w:eastAsia="黑体" w:hAnsi="Time New Roman"/>
          <w:lang w:val="en-CA"/>
        </w:rPr>
        <w:t>)</w:t>
      </w:r>
      <w:r w:rsidRPr="00CE0273">
        <w:rPr>
          <w:rFonts w:ascii="Time New Roman" w:eastAsia="黑体" w:hAnsi="Time New Roman"/>
          <w:lang w:val="en-CA"/>
        </w:rPr>
        <w:tab/>
      </w:r>
      <w:r w:rsidRPr="00CE0273">
        <w:rPr>
          <w:rFonts w:ascii="Time New Roman" w:eastAsia="黑体" w:hAnsi="Time New Roman"/>
          <w:lang w:val="en-GB"/>
        </w:rPr>
        <w:t>确保审前拘留者与被定罪者分开关押；</w:t>
      </w:r>
    </w:p>
    <w:p w14:paraId="1AC7B4DE" w14:textId="2B9FBE0C" w:rsidR="00451A71" w:rsidRPr="00CE0273" w:rsidRDefault="00451A71" w:rsidP="00451A71">
      <w:pPr>
        <w:pStyle w:val="SingleTxtGC"/>
        <w:rPr>
          <w:rFonts w:ascii="Time New Roman" w:eastAsia="黑体" w:hAnsi="Time New Roman"/>
          <w:bCs/>
          <w:lang w:val="en-CA"/>
        </w:rPr>
      </w:pPr>
      <w:r w:rsidRPr="00CE0273">
        <w:rPr>
          <w:rFonts w:ascii="Time New Roman" w:eastAsia="黑体" w:hAnsi="Time New Roman"/>
          <w:bCs/>
          <w:lang w:val="en-CA"/>
        </w:rPr>
        <w:tab/>
      </w:r>
      <w:r w:rsidRPr="00CE0273">
        <w:rPr>
          <w:rFonts w:ascii="Time New Roman" w:eastAsia="黑体" w:hAnsi="Time New Roman"/>
          <w:lang w:val="en-CA"/>
        </w:rPr>
        <w:t>(</w:t>
      </w:r>
      <w:r w:rsidR="00425535" w:rsidRPr="00CE0273">
        <w:rPr>
          <w:rFonts w:ascii="Time New Roman" w:eastAsia="黑体" w:hAnsi="Time New Roman"/>
          <w:lang w:val="en-CA"/>
        </w:rPr>
        <w:t>b</w:t>
      </w:r>
      <w:r w:rsidRPr="00CE0273">
        <w:rPr>
          <w:rFonts w:ascii="Time New Roman" w:eastAsia="黑体" w:hAnsi="Time New Roman"/>
          <w:lang w:val="en-CA"/>
        </w:rPr>
        <w:t>)</w:t>
      </w:r>
      <w:r w:rsidRPr="00CE0273">
        <w:rPr>
          <w:rFonts w:ascii="Time New Roman" w:eastAsia="黑体" w:hAnsi="Time New Roman"/>
          <w:lang w:val="en-CA"/>
        </w:rPr>
        <w:tab/>
      </w:r>
      <w:r w:rsidRPr="00CE0273">
        <w:rPr>
          <w:rFonts w:ascii="Time New Roman" w:eastAsia="黑体" w:hAnsi="Time New Roman"/>
          <w:lang w:val="en-GB"/>
        </w:rPr>
        <w:t>确保调查所有羁押中的死亡事件，</w:t>
      </w:r>
      <w:r w:rsidRPr="00CE0273">
        <w:rPr>
          <w:rFonts w:ascii="Time New Roman" w:eastAsia="黑体" w:hAnsi="Time New Roman" w:hint="eastAsia"/>
          <w:lang w:val="en-GB"/>
        </w:rPr>
        <w:t>对</w:t>
      </w:r>
      <w:r w:rsidRPr="00CE0273">
        <w:rPr>
          <w:rFonts w:ascii="Time New Roman" w:eastAsia="黑体" w:hAnsi="Time New Roman"/>
          <w:lang w:val="en-GB"/>
        </w:rPr>
        <w:t>任何故意杀人的</w:t>
      </w:r>
      <w:r w:rsidRPr="00CE0273">
        <w:rPr>
          <w:rFonts w:ascii="Time New Roman" w:eastAsia="黑体" w:hAnsi="Time New Roman" w:hint="eastAsia"/>
          <w:lang w:val="en-GB"/>
        </w:rPr>
        <w:t>施害</w:t>
      </w:r>
      <w:r w:rsidRPr="00CE0273">
        <w:rPr>
          <w:rFonts w:ascii="Time New Roman" w:eastAsia="黑体" w:hAnsi="Time New Roman"/>
          <w:lang w:val="en-GB"/>
        </w:rPr>
        <w:t>者</w:t>
      </w:r>
      <w:r w:rsidRPr="00CE0273">
        <w:rPr>
          <w:rFonts w:ascii="Time New Roman" w:eastAsia="黑体" w:hAnsi="Time New Roman" w:hint="eastAsia"/>
          <w:lang w:val="en-GB"/>
        </w:rPr>
        <w:t>进行</w:t>
      </w:r>
      <w:r w:rsidRPr="00CE0273">
        <w:rPr>
          <w:rFonts w:ascii="Time New Roman" w:eastAsia="黑体" w:hAnsi="Time New Roman"/>
          <w:lang w:val="en-GB"/>
        </w:rPr>
        <w:t>起诉</w:t>
      </w:r>
      <w:r w:rsidRPr="00CE0273">
        <w:rPr>
          <w:rFonts w:ascii="Time New Roman" w:eastAsia="黑体" w:hAnsi="Time New Roman" w:hint="eastAsia"/>
          <w:lang w:val="en-GB"/>
        </w:rPr>
        <w:t>并</w:t>
      </w:r>
      <w:proofErr w:type="gramStart"/>
      <w:r w:rsidRPr="00CE0273">
        <w:rPr>
          <w:rFonts w:ascii="Time New Roman" w:eastAsia="黑体" w:hAnsi="Time New Roman" w:hint="eastAsia"/>
          <w:lang w:val="en-GB"/>
        </w:rPr>
        <w:t>作出</w:t>
      </w:r>
      <w:proofErr w:type="gramEnd"/>
      <w:r w:rsidRPr="00CE0273">
        <w:rPr>
          <w:rFonts w:ascii="Time New Roman" w:eastAsia="黑体" w:hAnsi="Time New Roman" w:hint="eastAsia"/>
          <w:lang w:val="en-GB"/>
        </w:rPr>
        <w:t>应有的</w:t>
      </w:r>
      <w:r w:rsidRPr="00CE0273">
        <w:rPr>
          <w:rFonts w:ascii="Time New Roman" w:eastAsia="黑体" w:hAnsi="Time New Roman"/>
          <w:lang w:val="en-GB"/>
        </w:rPr>
        <w:t>惩罚；</w:t>
      </w:r>
    </w:p>
    <w:p w14:paraId="7A72639D" w14:textId="0B776BCC" w:rsidR="00451A71" w:rsidRPr="00CE0273" w:rsidRDefault="00451A71" w:rsidP="00451A71">
      <w:pPr>
        <w:pStyle w:val="SingleTxtGC"/>
        <w:rPr>
          <w:rFonts w:ascii="Time New Roman" w:eastAsia="黑体" w:hAnsi="Time New Roman"/>
          <w:bCs/>
          <w:lang w:val="en-CA"/>
        </w:rPr>
      </w:pPr>
      <w:r w:rsidRPr="00CE0273">
        <w:rPr>
          <w:rFonts w:ascii="Time New Roman" w:eastAsia="黑体" w:hAnsi="Time New Roman"/>
          <w:bCs/>
          <w:lang w:val="en-CA"/>
        </w:rPr>
        <w:tab/>
      </w:r>
      <w:r w:rsidRPr="00CE0273">
        <w:rPr>
          <w:rFonts w:ascii="Time New Roman" w:eastAsia="黑体" w:hAnsi="Time New Roman"/>
          <w:lang w:val="en-CA"/>
        </w:rPr>
        <w:t>(</w:t>
      </w:r>
      <w:r w:rsidR="00425535" w:rsidRPr="00CE0273">
        <w:rPr>
          <w:rFonts w:ascii="Time New Roman" w:eastAsia="黑体" w:hAnsi="Time New Roman"/>
          <w:lang w:val="en-CA"/>
        </w:rPr>
        <w:t>c</w:t>
      </w:r>
      <w:r w:rsidRPr="00CE0273">
        <w:rPr>
          <w:rFonts w:ascii="Time New Roman" w:eastAsia="黑体" w:hAnsi="Time New Roman"/>
          <w:lang w:val="en-CA"/>
        </w:rPr>
        <w:t>)</w:t>
      </w:r>
      <w:r w:rsidRPr="00CE0273">
        <w:rPr>
          <w:rFonts w:ascii="Time New Roman" w:eastAsia="黑体" w:hAnsi="Time New Roman"/>
          <w:lang w:val="en-CA"/>
        </w:rPr>
        <w:tab/>
      </w:r>
      <w:r w:rsidRPr="002F09AE">
        <w:rPr>
          <w:rFonts w:ascii="Time New Roman" w:eastAsia="黑体" w:hAnsi="Time New Roman" w:hint="eastAsia"/>
          <w:spacing w:val="-4"/>
          <w:lang w:val="en-CA"/>
        </w:rPr>
        <w:t>切实</w:t>
      </w:r>
      <w:r w:rsidRPr="002F09AE">
        <w:rPr>
          <w:rFonts w:ascii="Time New Roman" w:eastAsia="黑体" w:hAnsi="Time New Roman"/>
          <w:spacing w:val="-4"/>
          <w:lang w:val="en-GB"/>
        </w:rPr>
        <w:t>减少过度拥挤</w:t>
      </w:r>
      <w:r w:rsidRPr="002F09AE">
        <w:rPr>
          <w:rFonts w:ascii="Time New Roman" w:eastAsia="黑体" w:hAnsi="Time New Roman" w:hint="eastAsia"/>
          <w:spacing w:val="-4"/>
          <w:lang w:val="en-GB"/>
        </w:rPr>
        <w:t>现象，解决</w:t>
      </w:r>
      <w:r w:rsidRPr="002F09AE">
        <w:rPr>
          <w:rFonts w:ascii="Time New Roman" w:eastAsia="黑体" w:hAnsi="Time New Roman"/>
          <w:spacing w:val="-4"/>
          <w:lang w:val="en-GB"/>
        </w:rPr>
        <w:t>审前拘留人员比例</w:t>
      </w:r>
      <w:r w:rsidRPr="002F09AE">
        <w:rPr>
          <w:rFonts w:ascii="Time New Roman" w:eastAsia="黑体" w:hAnsi="Time New Roman" w:hint="eastAsia"/>
          <w:spacing w:val="-4"/>
          <w:lang w:val="en-GB"/>
        </w:rPr>
        <w:t>过高问题</w:t>
      </w:r>
      <w:r w:rsidRPr="002F09AE">
        <w:rPr>
          <w:rFonts w:ascii="Time New Roman" w:eastAsia="黑体" w:hAnsi="Time New Roman"/>
          <w:spacing w:val="-4"/>
          <w:lang w:val="en-GB"/>
        </w:rPr>
        <w:t>，根据《公约》</w:t>
      </w:r>
      <w:r w:rsidRPr="00CE0273">
        <w:rPr>
          <w:rFonts w:ascii="Time New Roman" w:eastAsia="黑体" w:hAnsi="Time New Roman"/>
          <w:lang w:val="en-GB"/>
        </w:rPr>
        <w:t>的规定，优先采用剥夺自由的替代措施，对犯有非暴力罪行的妇女优先考虑采取非监禁的社会和教育措施；</w:t>
      </w:r>
    </w:p>
    <w:p w14:paraId="11647C5E" w14:textId="0D1F50DB" w:rsidR="00451A71" w:rsidRPr="00CE0273" w:rsidRDefault="00451A71" w:rsidP="00451A71">
      <w:pPr>
        <w:pStyle w:val="SingleTxtGC"/>
        <w:rPr>
          <w:rFonts w:ascii="Time New Roman" w:eastAsia="黑体" w:hAnsi="Time New Roman"/>
          <w:bCs/>
          <w:lang w:val="en-CA"/>
        </w:rPr>
      </w:pPr>
      <w:r w:rsidRPr="002F09AE">
        <w:rPr>
          <w:rFonts w:ascii="Time New Roman" w:eastAsia="黑体" w:hAnsi="Time New Roman"/>
          <w:bCs/>
          <w:spacing w:val="4"/>
          <w:lang w:val="en-CA"/>
        </w:rPr>
        <w:tab/>
      </w:r>
      <w:r w:rsidRPr="002F09AE">
        <w:rPr>
          <w:rFonts w:ascii="Time New Roman" w:eastAsia="黑体" w:hAnsi="Time New Roman"/>
          <w:spacing w:val="4"/>
          <w:lang w:val="en-CA"/>
        </w:rPr>
        <w:t>(</w:t>
      </w:r>
      <w:r w:rsidR="00425535" w:rsidRPr="002F09AE">
        <w:rPr>
          <w:rFonts w:ascii="Time New Roman" w:eastAsia="黑体" w:hAnsi="Time New Roman"/>
          <w:spacing w:val="4"/>
          <w:lang w:val="en-CA"/>
        </w:rPr>
        <w:t>d</w:t>
      </w:r>
      <w:r w:rsidRPr="002F09AE">
        <w:rPr>
          <w:rFonts w:ascii="Time New Roman" w:eastAsia="黑体" w:hAnsi="Time New Roman"/>
          <w:spacing w:val="4"/>
          <w:lang w:val="en-CA"/>
        </w:rPr>
        <w:t>)</w:t>
      </w:r>
      <w:r w:rsidRPr="002F09AE">
        <w:rPr>
          <w:rFonts w:ascii="Time New Roman" w:eastAsia="黑体" w:hAnsi="Time New Roman"/>
          <w:spacing w:val="4"/>
          <w:lang w:val="en-CA"/>
        </w:rPr>
        <w:tab/>
      </w:r>
      <w:r w:rsidRPr="002F09AE">
        <w:rPr>
          <w:rFonts w:ascii="Time New Roman" w:eastAsia="黑体" w:hAnsi="Time New Roman"/>
          <w:spacing w:val="4"/>
          <w:lang w:val="en-GB"/>
        </w:rPr>
        <w:t>确保尽最大可能避免对儿童和青少年的审前拘留，采用不涉及剥夺自</w:t>
      </w:r>
      <w:r w:rsidRPr="00CE0273">
        <w:rPr>
          <w:rFonts w:ascii="Time New Roman" w:eastAsia="黑体" w:hAnsi="Time New Roman"/>
          <w:lang w:val="en-GB"/>
        </w:rPr>
        <w:t>由</w:t>
      </w:r>
      <w:r w:rsidRPr="00CE0273">
        <w:rPr>
          <w:rFonts w:ascii="Time New Roman" w:eastAsia="黑体" w:hAnsi="Time New Roman" w:hint="eastAsia"/>
          <w:lang w:val="en-GB"/>
        </w:rPr>
        <w:t>并能</w:t>
      </w:r>
      <w:r w:rsidRPr="00CE0273">
        <w:rPr>
          <w:rFonts w:ascii="Time New Roman" w:eastAsia="黑体" w:hAnsi="Time New Roman"/>
          <w:lang w:val="en-GB"/>
        </w:rPr>
        <w:t>确保他们</w:t>
      </w:r>
      <w:r w:rsidRPr="00CE0273">
        <w:rPr>
          <w:rFonts w:ascii="Time New Roman" w:eastAsia="黑体" w:hAnsi="Time New Roman" w:hint="eastAsia"/>
          <w:lang w:val="en-GB"/>
        </w:rPr>
        <w:t>得到改造</w:t>
      </w:r>
      <w:r w:rsidRPr="00CE0273">
        <w:rPr>
          <w:rFonts w:ascii="Time New Roman" w:eastAsia="黑体" w:hAnsi="Time New Roman"/>
          <w:lang w:val="en-GB"/>
        </w:rPr>
        <w:t>和重新融入社区的替代措施，同时考虑到他们的最大利益，并使关于违法青少年的</w:t>
      </w:r>
      <w:r w:rsidRPr="00CE0273">
        <w:rPr>
          <w:rFonts w:ascii="Time New Roman" w:eastAsia="黑体" w:hAnsi="Time New Roman" w:hint="eastAsia"/>
          <w:lang w:val="en-GB"/>
        </w:rPr>
        <w:t>法律</w:t>
      </w:r>
      <w:r w:rsidRPr="00CE0273">
        <w:rPr>
          <w:rFonts w:ascii="Time New Roman" w:eastAsia="黑体" w:hAnsi="Time New Roman"/>
          <w:lang w:val="en-GB"/>
        </w:rPr>
        <w:t>和</w:t>
      </w:r>
      <w:r w:rsidRPr="00CE0273">
        <w:rPr>
          <w:rFonts w:ascii="Time New Roman" w:eastAsia="黑体" w:hAnsi="Time New Roman" w:hint="eastAsia"/>
          <w:lang w:val="en-GB"/>
        </w:rPr>
        <w:t>实践</w:t>
      </w:r>
      <w:r w:rsidRPr="00CE0273">
        <w:rPr>
          <w:rFonts w:ascii="Time New Roman" w:eastAsia="黑体" w:hAnsi="Time New Roman"/>
          <w:lang w:val="en-GB"/>
        </w:rPr>
        <w:t>符合《公约》和国际标准；</w:t>
      </w:r>
    </w:p>
    <w:p w14:paraId="5703DF37" w14:textId="692EB608" w:rsidR="00451A71" w:rsidRPr="00CE0273" w:rsidRDefault="00451A71" w:rsidP="00451A71">
      <w:pPr>
        <w:pStyle w:val="SingleTxtGC"/>
        <w:rPr>
          <w:rFonts w:ascii="Time New Roman" w:eastAsia="黑体" w:hAnsi="Time New Roman"/>
          <w:bCs/>
          <w:lang w:val="en-CA"/>
        </w:rPr>
      </w:pPr>
      <w:r w:rsidRPr="001E01E2">
        <w:rPr>
          <w:rFonts w:ascii="Time New Roman" w:eastAsia="黑体" w:hAnsi="Time New Roman"/>
          <w:bCs/>
          <w:spacing w:val="4"/>
          <w:lang w:val="en-CA"/>
        </w:rPr>
        <w:tab/>
      </w:r>
      <w:r w:rsidRPr="001E01E2">
        <w:rPr>
          <w:rFonts w:ascii="Time New Roman" w:eastAsia="黑体" w:hAnsi="Time New Roman"/>
          <w:spacing w:val="4"/>
          <w:lang w:val="en-CA"/>
        </w:rPr>
        <w:t>(</w:t>
      </w:r>
      <w:r w:rsidR="00425535" w:rsidRPr="001E01E2">
        <w:rPr>
          <w:rFonts w:ascii="Time New Roman" w:eastAsia="黑体" w:hAnsi="Time New Roman"/>
          <w:spacing w:val="4"/>
          <w:lang w:val="en-CA"/>
        </w:rPr>
        <w:t>e</w:t>
      </w:r>
      <w:r w:rsidRPr="001E01E2">
        <w:rPr>
          <w:rFonts w:ascii="Time New Roman" w:eastAsia="黑体" w:hAnsi="Time New Roman"/>
          <w:spacing w:val="4"/>
          <w:lang w:val="en-CA"/>
        </w:rPr>
        <w:t>)</w:t>
      </w:r>
      <w:r w:rsidRPr="001E01E2">
        <w:rPr>
          <w:rFonts w:ascii="Time New Roman" w:eastAsia="黑体" w:hAnsi="Time New Roman"/>
          <w:spacing w:val="4"/>
          <w:lang w:val="en-CA"/>
        </w:rPr>
        <w:tab/>
      </w:r>
      <w:r w:rsidRPr="001E01E2">
        <w:rPr>
          <w:rFonts w:ascii="Time New Roman" w:eastAsia="黑体" w:hAnsi="Time New Roman"/>
          <w:spacing w:val="4"/>
          <w:lang w:val="en-GB"/>
        </w:rPr>
        <w:t>改善拘留条件，确保拘留条件符合《联合国囚犯待遇最低限度标准规则》</w:t>
      </w:r>
      <w:r w:rsidRPr="0016162E">
        <w:rPr>
          <w:rFonts w:ascii="Time New Roman" w:eastAsia="黑体" w:hAnsi="Time New Roman"/>
          <w:spacing w:val="-6"/>
          <w:lang w:val="en-GB"/>
        </w:rPr>
        <w:t>(</w:t>
      </w:r>
      <w:r w:rsidRPr="0016162E">
        <w:rPr>
          <w:rFonts w:ascii="Time New Roman" w:eastAsia="黑体" w:hAnsi="Time New Roman"/>
          <w:spacing w:val="-6"/>
          <w:lang w:val="en-GB"/>
        </w:rPr>
        <w:t>《纳尔逊</w:t>
      </w:r>
      <w:r w:rsidR="0016162E" w:rsidRPr="0016162E">
        <w:rPr>
          <w:rFonts w:ascii="Time New Roman" w:eastAsia="黑体" w:hAnsi="Time New Roman" w:hint="eastAsia"/>
          <w:spacing w:val="-6"/>
          <w:lang w:val="en-GB"/>
        </w:rPr>
        <w:t>·</w:t>
      </w:r>
      <w:r w:rsidRPr="0016162E">
        <w:rPr>
          <w:rFonts w:ascii="Time New Roman" w:eastAsia="黑体" w:hAnsi="Time New Roman"/>
          <w:spacing w:val="-6"/>
          <w:lang w:val="en-GB"/>
        </w:rPr>
        <w:t>曼德拉规则》</w:t>
      </w:r>
      <w:r w:rsidRPr="0016162E">
        <w:rPr>
          <w:rFonts w:ascii="Time New Roman" w:eastAsia="黑体" w:hAnsi="Time New Roman"/>
          <w:spacing w:val="-6"/>
          <w:lang w:val="en-GB"/>
        </w:rPr>
        <w:t>)</w:t>
      </w:r>
      <w:r w:rsidRPr="0016162E">
        <w:rPr>
          <w:rFonts w:ascii="Time New Roman" w:eastAsia="黑体" w:hAnsi="Time New Roman"/>
          <w:spacing w:val="-6"/>
          <w:lang w:val="en-GB"/>
        </w:rPr>
        <w:t>和《联合国少年司法最低限度标准规则》</w:t>
      </w:r>
      <w:r w:rsidRPr="0016162E">
        <w:rPr>
          <w:rFonts w:ascii="Time New Roman" w:eastAsia="黑体" w:hAnsi="Time New Roman"/>
          <w:spacing w:val="-6"/>
          <w:lang w:val="en-GB"/>
        </w:rPr>
        <w:t>(</w:t>
      </w:r>
      <w:r w:rsidRPr="0016162E">
        <w:rPr>
          <w:rFonts w:ascii="Time New Roman" w:eastAsia="黑体" w:hAnsi="Time New Roman"/>
          <w:spacing w:val="-6"/>
          <w:lang w:val="en-GB"/>
        </w:rPr>
        <w:t>《北京规则》</w:t>
      </w:r>
      <w:r w:rsidRPr="0016162E">
        <w:rPr>
          <w:rFonts w:ascii="Time New Roman" w:eastAsia="黑体" w:hAnsi="Time New Roman"/>
          <w:spacing w:val="-6"/>
          <w:lang w:val="en-GB"/>
        </w:rPr>
        <w:t>)</w:t>
      </w:r>
      <w:r w:rsidRPr="0016162E">
        <w:rPr>
          <w:rFonts w:ascii="Time New Roman" w:eastAsia="黑体" w:hAnsi="Time New Roman" w:hint="eastAsia"/>
          <w:spacing w:val="-6"/>
          <w:lang w:val="en-GB"/>
        </w:rPr>
        <w:t>，</w:t>
      </w:r>
      <w:r w:rsidRPr="00CE0273">
        <w:rPr>
          <w:rFonts w:ascii="Time New Roman" w:eastAsia="黑体" w:hAnsi="Time New Roman"/>
          <w:lang w:val="en-GB"/>
        </w:rPr>
        <w:t>并根据《公约》第十条改</w:t>
      </w:r>
      <w:r w:rsidRPr="00CE0273">
        <w:rPr>
          <w:rFonts w:ascii="Time New Roman" w:eastAsia="黑体" w:hAnsi="Time New Roman" w:hint="eastAsia"/>
          <w:lang w:val="en-GB"/>
        </w:rPr>
        <w:t>进</w:t>
      </w:r>
      <w:r w:rsidRPr="00CE0273">
        <w:rPr>
          <w:rFonts w:ascii="Time New Roman" w:eastAsia="黑体" w:hAnsi="Time New Roman"/>
          <w:lang w:val="en-GB"/>
        </w:rPr>
        <w:t>对被剥夺自由者尊严的尊重，为此划拨更多的财政资源和充足的人力资源。</w:t>
      </w:r>
    </w:p>
    <w:p w14:paraId="4A971C3E" w14:textId="77777777" w:rsidR="00451A71" w:rsidRPr="00451A71" w:rsidRDefault="00451A71" w:rsidP="001E01E2">
      <w:pPr>
        <w:pStyle w:val="H23GC"/>
        <w:spacing w:after="180"/>
        <w:rPr>
          <w:lang w:val="en-CA"/>
        </w:rPr>
      </w:pPr>
      <w:r w:rsidRPr="00451A71">
        <w:rPr>
          <w:lang w:val="en-CA"/>
        </w:rPr>
        <w:tab/>
      </w:r>
      <w:r w:rsidRPr="00451A71">
        <w:rPr>
          <w:lang w:val="en-CA"/>
        </w:rPr>
        <w:tab/>
      </w:r>
      <w:r w:rsidRPr="00451A71">
        <w:rPr>
          <w:rFonts w:hint="eastAsia"/>
          <w:lang w:val="en-GB"/>
        </w:rPr>
        <w:t>诉诸司法、司法独立和获得公平审判的权利</w:t>
      </w:r>
    </w:p>
    <w:p w14:paraId="22235981" w14:textId="6CE3B059" w:rsidR="00451A71" w:rsidRPr="00451A71" w:rsidRDefault="00425535" w:rsidP="00451A71">
      <w:pPr>
        <w:pStyle w:val="SingleTxtGC"/>
        <w:rPr>
          <w:lang w:val="en-CA"/>
        </w:rPr>
      </w:pPr>
      <w:r w:rsidRPr="001E01E2">
        <w:rPr>
          <w:spacing w:val="2"/>
          <w:lang w:val="en-CA"/>
        </w:rPr>
        <w:t>24</w:t>
      </w:r>
      <w:r w:rsidR="00451A71" w:rsidRPr="001E01E2">
        <w:rPr>
          <w:spacing w:val="2"/>
          <w:lang w:val="en-CA"/>
        </w:rPr>
        <w:t>.</w:t>
      </w:r>
      <w:r w:rsidR="00451A71" w:rsidRPr="001E01E2">
        <w:rPr>
          <w:spacing w:val="2"/>
          <w:lang w:val="en-CA"/>
        </w:rPr>
        <w:tab/>
      </w:r>
      <w:r w:rsidR="00451A71" w:rsidRPr="001E01E2">
        <w:rPr>
          <w:spacing w:val="2"/>
          <w:lang w:val="en-GB"/>
        </w:rPr>
        <w:t>委员会满意地注意到，缔约国正</w:t>
      </w:r>
      <w:r w:rsidR="00451A71" w:rsidRPr="001E01E2">
        <w:rPr>
          <w:rFonts w:hint="eastAsia"/>
          <w:spacing w:val="2"/>
          <w:lang w:val="en-GB"/>
        </w:rPr>
        <w:t>在就</w:t>
      </w:r>
      <w:r w:rsidR="00451A71" w:rsidRPr="001E01E2">
        <w:rPr>
          <w:spacing w:val="2"/>
          <w:lang w:val="en-GB"/>
        </w:rPr>
        <w:t>司法系统</w:t>
      </w:r>
      <w:r w:rsidR="00451A71" w:rsidRPr="001E01E2">
        <w:rPr>
          <w:rFonts w:hint="eastAsia"/>
          <w:spacing w:val="2"/>
          <w:lang w:val="en-GB"/>
        </w:rPr>
        <w:t>改革开展工作</w:t>
      </w:r>
      <w:r w:rsidR="00451A71" w:rsidRPr="001E01E2">
        <w:rPr>
          <w:spacing w:val="2"/>
          <w:lang w:val="en-GB"/>
        </w:rPr>
        <w:t>，</w:t>
      </w:r>
      <w:r w:rsidR="00451A71" w:rsidRPr="001E01E2">
        <w:rPr>
          <w:rFonts w:hint="eastAsia"/>
          <w:spacing w:val="2"/>
          <w:lang w:val="en-GB"/>
        </w:rPr>
        <w:t>对</w:t>
      </w:r>
      <w:r w:rsidR="00451A71" w:rsidRPr="001E01E2">
        <w:rPr>
          <w:spacing w:val="2"/>
          <w:lang w:val="en-GB"/>
        </w:rPr>
        <w:t>检察机关赋</w:t>
      </w:r>
      <w:r w:rsidR="00451A71" w:rsidRPr="00451A71">
        <w:rPr>
          <w:lang w:val="en-GB"/>
        </w:rPr>
        <w:t>予</w:t>
      </w:r>
      <w:r w:rsidR="00451A71" w:rsidRPr="00451A71">
        <w:rPr>
          <w:rFonts w:hint="eastAsia"/>
          <w:lang w:val="en-GB"/>
        </w:rPr>
        <w:t>了</w:t>
      </w:r>
      <w:r w:rsidR="00451A71" w:rsidRPr="00451A71">
        <w:rPr>
          <w:lang w:val="en-GB"/>
        </w:rPr>
        <w:t>更多的独立性和资源。然而，委员会感到关切的是，公设辩护</w:t>
      </w:r>
      <w:r w:rsidR="00451A71" w:rsidRPr="00451A71">
        <w:rPr>
          <w:rFonts w:hint="eastAsia"/>
          <w:lang w:val="en-GB"/>
        </w:rPr>
        <w:t>服务</w:t>
      </w:r>
      <w:r w:rsidR="00451A71" w:rsidRPr="00451A71">
        <w:rPr>
          <w:lang w:val="en-GB"/>
        </w:rPr>
        <w:t>及预算</w:t>
      </w:r>
      <w:r w:rsidR="00451A71" w:rsidRPr="008C68DC">
        <w:rPr>
          <w:spacing w:val="2"/>
          <w:lang w:val="en-GB"/>
        </w:rPr>
        <w:t>仍受司法部门管辖，缺乏有效开展法律代理工作的必要资源，公设辩护人人数太少，在全国各地分布</w:t>
      </w:r>
      <w:r w:rsidR="00451A71" w:rsidRPr="008C68DC">
        <w:rPr>
          <w:rFonts w:hint="eastAsia"/>
          <w:spacing w:val="2"/>
          <w:lang w:val="en-GB"/>
        </w:rPr>
        <w:t>也</w:t>
      </w:r>
      <w:r w:rsidR="00451A71" w:rsidRPr="008C68DC">
        <w:rPr>
          <w:spacing w:val="2"/>
          <w:lang w:val="en-GB"/>
        </w:rPr>
        <w:t>不合理。委员会还感到关切的是，它收到</w:t>
      </w:r>
      <w:r w:rsidR="00451A71" w:rsidRPr="008C68DC">
        <w:rPr>
          <w:rFonts w:hint="eastAsia"/>
          <w:spacing w:val="2"/>
          <w:lang w:val="en-GB"/>
        </w:rPr>
        <w:t>资料显示，有</w:t>
      </w:r>
      <w:r w:rsidR="00451A71" w:rsidRPr="00451A71">
        <w:rPr>
          <w:rFonts w:hint="eastAsia"/>
          <w:lang w:val="en-GB"/>
        </w:rPr>
        <w:t>多起</w:t>
      </w:r>
      <w:r w:rsidR="00451A71" w:rsidRPr="00451A71">
        <w:rPr>
          <w:lang w:val="en-GB"/>
        </w:rPr>
        <w:t>关于警察虐待被拘留者的投诉，</w:t>
      </w:r>
      <w:r w:rsidR="00451A71" w:rsidRPr="00451A71">
        <w:rPr>
          <w:rFonts w:hint="eastAsia"/>
          <w:lang w:val="en-GB"/>
        </w:rPr>
        <w:t>但没有做出充分努力来</w:t>
      </w:r>
      <w:r w:rsidR="00451A71" w:rsidRPr="00451A71">
        <w:rPr>
          <w:lang w:val="en-GB"/>
        </w:rPr>
        <w:t>调查这些虐待行为指控和惩罚</w:t>
      </w:r>
      <w:r w:rsidR="00451A71" w:rsidRPr="00451A71">
        <w:rPr>
          <w:rFonts w:hint="eastAsia"/>
          <w:lang w:val="en-GB"/>
        </w:rPr>
        <w:t>施害</w:t>
      </w:r>
      <w:r w:rsidR="00451A71" w:rsidRPr="00451A71">
        <w:rPr>
          <w:lang w:val="en-GB"/>
        </w:rPr>
        <w:t>者</w:t>
      </w:r>
      <w:r w:rsidR="00451A71" w:rsidRPr="00451A71">
        <w:rPr>
          <w:lang w:val="en-GB"/>
        </w:rPr>
        <w:t>(</w:t>
      </w:r>
      <w:r w:rsidR="00451A71" w:rsidRPr="00451A71">
        <w:rPr>
          <w:lang w:val="en-GB"/>
        </w:rPr>
        <w:t>第</w:t>
      </w:r>
      <w:r w:rsidR="00451A71" w:rsidRPr="00451A71">
        <w:rPr>
          <w:rFonts w:hint="eastAsia"/>
          <w:lang w:val="en-GB"/>
        </w:rPr>
        <w:t>二条和第十四条</w:t>
      </w:r>
      <w:r w:rsidR="00451A71" w:rsidRPr="00451A71">
        <w:rPr>
          <w:rFonts w:hint="eastAsia"/>
          <w:lang w:val="en-GB"/>
        </w:rPr>
        <w:t>)</w:t>
      </w:r>
      <w:r w:rsidR="00451A71" w:rsidRPr="00451A71">
        <w:rPr>
          <w:lang w:val="en-GB"/>
        </w:rPr>
        <w:t>。</w:t>
      </w:r>
    </w:p>
    <w:p w14:paraId="412D81AE" w14:textId="1B6B2007" w:rsidR="00451A71" w:rsidRPr="008C68DC" w:rsidRDefault="00425535" w:rsidP="00451A71">
      <w:pPr>
        <w:pStyle w:val="SingleTxtGC"/>
        <w:rPr>
          <w:rFonts w:ascii="Time New Roman" w:eastAsia="黑体" w:hAnsi="Time New Roman"/>
          <w:bCs/>
          <w:lang w:val="en-CA"/>
        </w:rPr>
      </w:pPr>
      <w:r w:rsidRPr="008C68DC">
        <w:rPr>
          <w:rFonts w:ascii="Time New Roman" w:eastAsia="黑体" w:hAnsi="Time New Roman"/>
          <w:lang w:val="en-CA"/>
        </w:rPr>
        <w:lastRenderedPageBreak/>
        <w:t>25</w:t>
      </w:r>
      <w:r w:rsidR="00451A71" w:rsidRPr="008C68DC">
        <w:rPr>
          <w:rFonts w:ascii="Time New Roman" w:eastAsia="黑体" w:hAnsi="Time New Roman"/>
          <w:lang w:val="en-CA"/>
        </w:rPr>
        <w:t>.</w:t>
      </w:r>
      <w:r w:rsidR="00451A71" w:rsidRPr="008C68DC">
        <w:rPr>
          <w:rFonts w:ascii="Time New Roman" w:eastAsia="黑体" w:hAnsi="Time New Roman"/>
          <w:lang w:val="en-CA"/>
        </w:rPr>
        <w:tab/>
      </w:r>
      <w:r w:rsidR="00451A71" w:rsidRPr="008C68DC">
        <w:rPr>
          <w:rFonts w:ascii="Time New Roman" w:eastAsia="黑体" w:hAnsi="Time New Roman" w:hint="eastAsia"/>
          <w:lang w:val="en-CA"/>
        </w:rPr>
        <w:t>缔约国应：</w:t>
      </w:r>
    </w:p>
    <w:p w14:paraId="09D4C58F" w14:textId="77175016" w:rsidR="00451A71" w:rsidRPr="008C68DC" w:rsidRDefault="00451A71" w:rsidP="00451A71">
      <w:pPr>
        <w:pStyle w:val="SingleTxtGC"/>
        <w:rPr>
          <w:rFonts w:ascii="Time New Roman" w:eastAsia="黑体" w:hAnsi="Time New Roman"/>
          <w:bCs/>
          <w:lang w:val="en-CA"/>
        </w:rPr>
      </w:pPr>
      <w:r w:rsidRPr="00891AE3">
        <w:rPr>
          <w:rFonts w:ascii="Time New Roman" w:eastAsia="黑体" w:hAnsi="Time New Roman"/>
          <w:spacing w:val="4"/>
          <w:lang w:val="en-CA"/>
        </w:rPr>
        <w:tab/>
        <w:t>(</w:t>
      </w:r>
      <w:r w:rsidR="00425535" w:rsidRPr="00891AE3">
        <w:rPr>
          <w:rFonts w:ascii="Time New Roman" w:eastAsia="黑体" w:hAnsi="Time New Roman"/>
          <w:spacing w:val="4"/>
          <w:lang w:val="en-CA"/>
        </w:rPr>
        <w:t>a</w:t>
      </w:r>
      <w:r w:rsidRPr="00891AE3">
        <w:rPr>
          <w:rFonts w:ascii="Time New Roman" w:eastAsia="黑体" w:hAnsi="Time New Roman"/>
          <w:spacing w:val="4"/>
          <w:lang w:val="en-CA"/>
        </w:rPr>
        <w:t>)</w:t>
      </w:r>
      <w:r w:rsidRPr="00891AE3">
        <w:rPr>
          <w:rFonts w:ascii="Time New Roman" w:eastAsia="黑体" w:hAnsi="Time New Roman"/>
          <w:spacing w:val="4"/>
          <w:lang w:val="en-CA"/>
        </w:rPr>
        <w:tab/>
      </w:r>
      <w:r w:rsidRPr="00891AE3">
        <w:rPr>
          <w:rFonts w:ascii="Time New Roman" w:eastAsia="黑体" w:hAnsi="Time New Roman"/>
          <w:spacing w:val="4"/>
          <w:lang w:val="en-GB"/>
        </w:rPr>
        <w:t>确保公设辩护服务</w:t>
      </w:r>
      <w:proofErr w:type="gramStart"/>
      <w:r w:rsidRPr="00891AE3">
        <w:rPr>
          <w:rFonts w:ascii="Time New Roman" w:eastAsia="黑体" w:hAnsi="Time New Roman"/>
          <w:spacing w:val="4"/>
          <w:lang w:val="en-GB"/>
        </w:rPr>
        <w:t>在</w:t>
      </w:r>
      <w:r w:rsidRPr="00891AE3">
        <w:rPr>
          <w:rFonts w:ascii="Time New Roman" w:eastAsia="黑体" w:hAnsi="Time New Roman" w:hint="eastAsia"/>
          <w:spacing w:val="4"/>
          <w:lang w:val="en-GB"/>
        </w:rPr>
        <w:t>位阶</w:t>
      </w:r>
      <w:r w:rsidRPr="00891AE3">
        <w:rPr>
          <w:rFonts w:ascii="Time New Roman" w:eastAsia="黑体" w:hAnsi="Time New Roman"/>
          <w:spacing w:val="4"/>
          <w:lang w:val="en-GB"/>
        </w:rPr>
        <w:t>和</w:t>
      </w:r>
      <w:r w:rsidRPr="00891AE3">
        <w:rPr>
          <w:rFonts w:ascii="Time New Roman" w:eastAsia="黑体" w:hAnsi="Time New Roman" w:hint="eastAsia"/>
          <w:spacing w:val="4"/>
          <w:lang w:val="en-GB"/>
        </w:rPr>
        <w:t>资金</w:t>
      </w:r>
      <w:proofErr w:type="gramEnd"/>
      <w:r w:rsidRPr="00891AE3">
        <w:rPr>
          <w:rFonts w:ascii="Time New Roman" w:eastAsia="黑体" w:hAnsi="Time New Roman"/>
          <w:spacing w:val="4"/>
          <w:lang w:val="en-GB"/>
        </w:rPr>
        <w:t>上独立于司法部门，并拥有充足的</w:t>
      </w:r>
      <w:r w:rsidRPr="00891AE3">
        <w:rPr>
          <w:rFonts w:ascii="Time New Roman" w:eastAsia="黑体" w:hAnsi="Time New Roman" w:hint="eastAsia"/>
          <w:spacing w:val="4"/>
          <w:lang w:val="en-GB"/>
        </w:rPr>
        <w:t>资</w:t>
      </w:r>
      <w:r w:rsidRPr="008C68DC">
        <w:rPr>
          <w:rFonts w:ascii="Time New Roman" w:eastAsia="黑体" w:hAnsi="Time New Roman" w:hint="eastAsia"/>
          <w:lang w:val="en-GB"/>
        </w:rPr>
        <w:t>金</w:t>
      </w:r>
      <w:r w:rsidRPr="008C68DC">
        <w:rPr>
          <w:rFonts w:ascii="Time New Roman" w:eastAsia="黑体" w:hAnsi="Time New Roman"/>
          <w:lang w:val="en-GB"/>
        </w:rPr>
        <w:t>、技术和人力资源，以便按照适用的国际正当程序和公平审判标准，在全国各地及时和适当地开展工作；</w:t>
      </w:r>
    </w:p>
    <w:p w14:paraId="42ABAE27" w14:textId="0AF13268" w:rsidR="00451A71" w:rsidRPr="008C68DC" w:rsidRDefault="00451A71" w:rsidP="00451A71">
      <w:pPr>
        <w:pStyle w:val="SingleTxtGC"/>
        <w:rPr>
          <w:rFonts w:ascii="Time New Roman" w:eastAsia="黑体" w:hAnsi="Time New Roman"/>
          <w:bCs/>
          <w:lang w:val="en-CA"/>
        </w:rPr>
      </w:pPr>
      <w:r w:rsidRPr="00891AE3">
        <w:rPr>
          <w:rFonts w:ascii="Time New Roman" w:eastAsia="黑体" w:hAnsi="Time New Roman"/>
          <w:spacing w:val="4"/>
          <w:lang w:val="en-CA"/>
        </w:rPr>
        <w:tab/>
        <w:t>(</w:t>
      </w:r>
      <w:r w:rsidR="00425535" w:rsidRPr="00891AE3">
        <w:rPr>
          <w:rFonts w:ascii="Time New Roman" w:eastAsia="黑体" w:hAnsi="Time New Roman"/>
          <w:spacing w:val="4"/>
          <w:lang w:val="en-CA"/>
        </w:rPr>
        <w:t>b</w:t>
      </w:r>
      <w:r w:rsidRPr="00891AE3">
        <w:rPr>
          <w:rFonts w:ascii="Time New Roman" w:eastAsia="黑体" w:hAnsi="Time New Roman"/>
          <w:spacing w:val="4"/>
          <w:lang w:val="en-CA"/>
        </w:rPr>
        <w:t>)</w:t>
      </w:r>
      <w:r w:rsidRPr="00891AE3">
        <w:rPr>
          <w:rFonts w:ascii="Time New Roman" w:eastAsia="黑体" w:hAnsi="Time New Roman"/>
          <w:spacing w:val="4"/>
          <w:lang w:val="en-CA"/>
        </w:rPr>
        <w:tab/>
      </w:r>
      <w:r w:rsidRPr="00891AE3">
        <w:rPr>
          <w:rFonts w:ascii="Time New Roman" w:eastAsia="黑体" w:hAnsi="Time New Roman"/>
          <w:spacing w:val="4"/>
          <w:lang w:val="en-GB"/>
        </w:rPr>
        <w:t>确保所有</w:t>
      </w:r>
      <w:r w:rsidRPr="00891AE3">
        <w:rPr>
          <w:rFonts w:ascii="Time New Roman" w:eastAsia="黑体" w:hAnsi="Time New Roman" w:hint="eastAsia"/>
          <w:spacing w:val="4"/>
          <w:lang w:val="en-GB"/>
        </w:rPr>
        <w:t>的</w:t>
      </w:r>
      <w:r w:rsidRPr="00891AE3">
        <w:rPr>
          <w:rFonts w:ascii="Time New Roman" w:eastAsia="黑体" w:hAnsi="Time New Roman"/>
          <w:spacing w:val="4"/>
          <w:lang w:val="en-GB"/>
        </w:rPr>
        <w:t>警察滥用职权案件得到彻底和及时的调查，责任人受到惩</w:t>
      </w:r>
      <w:r w:rsidRPr="008C68DC">
        <w:rPr>
          <w:rFonts w:ascii="Time New Roman" w:eastAsia="黑体" w:hAnsi="Time New Roman"/>
          <w:lang w:val="en-GB"/>
        </w:rPr>
        <w:t>罚。</w:t>
      </w:r>
    </w:p>
    <w:p w14:paraId="4F44F8A4" w14:textId="33A6C9C0" w:rsidR="00451A71" w:rsidRPr="00451A71" w:rsidRDefault="00451A71" w:rsidP="008C0718">
      <w:pPr>
        <w:pStyle w:val="H23GC"/>
        <w:rPr>
          <w:lang w:val="en-CA"/>
        </w:rPr>
      </w:pPr>
      <w:r w:rsidRPr="00451A71">
        <w:rPr>
          <w:lang w:val="en-CA"/>
        </w:rPr>
        <w:tab/>
      </w:r>
      <w:r w:rsidRPr="00451A71">
        <w:rPr>
          <w:lang w:val="en-CA"/>
        </w:rPr>
        <w:tab/>
      </w:r>
      <w:r w:rsidR="00425535">
        <w:rPr>
          <w:lang w:val="en-GB"/>
        </w:rPr>
        <w:t>1968</w:t>
      </w:r>
      <w:r w:rsidRPr="00451A71">
        <w:rPr>
          <w:rFonts w:hint="eastAsia"/>
          <w:lang w:val="en-GB"/>
        </w:rPr>
        <w:t>年至</w:t>
      </w:r>
      <w:r w:rsidR="00425535">
        <w:rPr>
          <w:lang w:val="en-GB"/>
        </w:rPr>
        <w:t>1985</w:t>
      </w:r>
      <w:r w:rsidRPr="00451A71">
        <w:rPr>
          <w:rFonts w:hint="eastAsia"/>
          <w:lang w:val="en-GB"/>
        </w:rPr>
        <w:t>年期间发生的侵犯人权行为</w:t>
      </w:r>
    </w:p>
    <w:p w14:paraId="240389B1" w14:textId="0647E62E" w:rsidR="00451A71" w:rsidRPr="00451A71" w:rsidRDefault="00425535" w:rsidP="00451A71">
      <w:pPr>
        <w:pStyle w:val="SingleTxtGC"/>
        <w:rPr>
          <w:lang w:val="en-CA"/>
        </w:rPr>
      </w:pPr>
      <w:r>
        <w:rPr>
          <w:lang w:val="en-CA"/>
        </w:rPr>
        <w:t>26</w:t>
      </w:r>
      <w:r w:rsidR="00451A71" w:rsidRPr="00451A71">
        <w:rPr>
          <w:lang w:val="en-CA"/>
        </w:rPr>
        <w:t>.</w:t>
      </w:r>
      <w:r w:rsidR="00451A71" w:rsidRPr="00451A71">
        <w:rPr>
          <w:lang w:val="en-CA"/>
        </w:rPr>
        <w:tab/>
      </w:r>
      <w:r w:rsidR="00451A71" w:rsidRPr="00451A71">
        <w:rPr>
          <w:lang w:val="en-GB"/>
        </w:rPr>
        <w:t>委员会欢迎</w:t>
      </w:r>
      <w:r w:rsidR="00451A71" w:rsidRPr="00451A71">
        <w:rPr>
          <w:rFonts w:hint="eastAsia"/>
          <w:lang w:val="en-GB"/>
        </w:rPr>
        <w:t>缔约国</w:t>
      </w:r>
      <w:r w:rsidR="00451A71" w:rsidRPr="00451A71">
        <w:rPr>
          <w:lang w:val="en-GB"/>
        </w:rPr>
        <w:t>设立真相和正义工作组处理</w:t>
      </w:r>
      <w:r>
        <w:rPr>
          <w:lang w:val="en-GB"/>
        </w:rPr>
        <w:t>1968</w:t>
      </w:r>
      <w:r w:rsidR="00451A71" w:rsidRPr="00451A71">
        <w:rPr>
          <w:rFonts w:hint="eastAsia"/>
          <w:lang w:val="en-GB"/>
        </w:rPr>
        <w:t>年</w:t>
      </w:r>
      <w:r w:rsidR="00451A71" w:rsidRPr="00451A71">
        <w:rPr>
          <w:lang w:val="en-GB"/>
        </w:rPr>
        <w:t>至</w:t>
      </w:r>
      <w:r>
        <w:rPr>
          <w:lang w:val="en-GB"/>
        </w:rPr>
        <w:t>1985</w:t>
      </w:r>
      <w:r w:rsidR="00451A71" w:rsidRPr="00451A71">
        <w:rPr>
          <w:lang w:val="en-GB"/>
        </w:rPr>
        <w:t>年期间所犯罪行</w:t>
      </w:r>
      <w:r w:rsidR="00451A71" w:rsidRPr="00451A71">
        <w:rPr>
          <w:rFonts w:hint="eastAsia"/>
          <w:lang w:val="fr-CH"/>
        </w:rPr>
        <w:t>未被追究</w:t>
      </w:r>
      <w:r w:rsidR="00451A71" w:rsidRPr="00451A71">
        <w:rPr>
          <w:lang w:val="en-GB"/>
        </w:rPr>
        <w:t>的问题，</w:t>
      </w:r>
      <w:r w:rsidR="00451A71" w:rsidRPr="00451A71">
        <w:rPr>
          <w:rFonts w:hint="eastAsia"/>
          <w:lang w:val="en-GB"/>
        </w:rPr>
        <w:t>并</w:t>
      </w:r>
      <w:r w:rsidR="00451A71" w:rsidRPr="00451A71">
        <w:rPr>
          <w:lang w:val="en-GB"/>
        </w:rPr>
        <w:t>设立危害人类</w:t>
      </w:r>
      <w:proofErr w:type="gramStart"/>
      <w:r w:rsidR="00451A71" w:rsidRPr="00451A71">
        <w:rPr>
          <w:lang w:val="en-GB"/>
        </w:rPr>
        <w:t>罪特别</w:t>
      </w:r>
      <w:proofErr w:type="gramEnd"/>
      <w:r w:rsidR="00451A71" w:rsidRPr="00451A71">
        <w:rPr>
          <w:lang w:val="en-GB"/>
        </w:rPr>
        <w:t>检察官办公室处理</w:t>
      </w:r>
      <w:r>
        <w:rPr>
          <w:lang w:val="en-GB"/>
        </w:rPr>
        <w:t>1973</w:t>
      </w:r>
      <w:r w:rsidR="00451A71" w:rsidRPr="00451A71">
        <w:rPr>
          <w:lang w:val="en-GB"/>
        </w:rPr>
        <w:t>年至</w:t>
      </w:r>
      <w:r>
        <w:rPr>
          <w:lang w:val="en-GB"/>
        </w:rPr>
        <w:t>1985</w:t>
      </w:r>
      <w:r w:rsidR="00451A71" w:rsidRPr="00451A71">
        <w:rPr>
          <w:lang w:val="en-GB"/>
        </w:rPr>
        <w:t>年期间所犯罪行的问题，但感到遗憾的是，关于特别检察官办公室调查结果的信息</w:t>
      </w:r>
      <w:r w:rsidR="00451A71" w:rsidRPr="006476AB">
        <w:rPr>
          <w:spacing w:val="2"/>
          <w:lang w:val="en-GB"/>
        </w:rPr>
        <w:t>有限。委员会关切地注意到，受害者没有得到充分的赔偿，受害者的法律定义</w:t>
      </w:r>
      <w:r w:rsidR="00451A71" w:rsidRPr="006476AB">
        <w:rPr>
          <w:spacing w:val="4"/>
          <w:lang w:val="en-GB"/>
        </w:rPr>
        <w:t>非常严格，受害者的家庭成员</w:t>
      </w:r>
      <w:r w:rsidR="00451A71" w:rsidRPr="006476AB">
        <w:rPr>
          <w:rFonts w:hint="eastAsia"/>
          <w:spacing w:val="4"/>
          <w:lang w:val="en-GB"/>
        </w:rPr>
        <w:t>被排除在外</w:t>
      </w:r>
      <w:r w:rsidR="00451A71" w:rsidRPr="006476AB">
        <w:rPr>
          <w:spacing w:val="4"/>
          <w:lang w:val="en-GB"/>
        </w:rPr>
        <w:t>(</w:t>
      </w:r>
      <w:r w:rsidR="00451A71" w:rsidRPr="006476AB">
        <w:rPr>
          <w:spacing w:val="4"/>
          <w:lang w:val="en-GB"/>
        </w:rPr>
        <w:t>第二条</w:t>
      </w:r>
      <w:r w:rsidR="00451A71" w:rsidRPr="006476AB">
        <w:rPr>
          <w:rFonts w:hint="eastAsia"/>
          <w:spacing w:val="4"/>
          <w:lang w:val="en-GB"/>
        </w:rPr>
        <w:t>、第六至第七条、第九条和第</w:t>
      </w:r>
      <w:r w:rsidR="00451A71" w:rsidRPr="00451A71">
        <w:rPr>
          <w:rFonts w:hint="eastAsia"/>
          <w:lang w:val="en-GB"/>
        </w:rPr>
        <w:t>十四条</w:t>
      </w:r>
      <w:r w:rsidR="00451A71" w:rsidRPr="00451A71">
        <w:rPr>
          <w:lang w:val="en-GB"/>
        </w:rPr>
        <w:t>)</w:t>
      </w:r>
      <w:r w:rsidR="00451A71" w:rsidRPr="00451A71">
        <w:rPr>
          <w:lang w:val="en-GB"/>
        </w:rPr>
        <w:t>。</w:t>
      </w:r>
    </w:p>
    <w:p w14:paraId="36C6042C" w14:textId="43D88B97" w:rsidR="00451A71" w:rsidRPr="00F424A9" w:rsidRDefault="00425535" w:rsidP="00451A71">
      <w:pPr>
        <w:pStyle w:val="SingleTxtGC"/>
        <w:rPr>
          <w:rFonts w:ascii="Time New Roman" w:eastAsia="黑体" w:hAnsi="Time New Roman"/>
          <w:bCs/>
          <w:lang w:val="en-CA"/>
        </w:rPr>
      </w:pPr>
      <w:r w:rsidRPr="00F424A9">
        <w:rPr>
          <w:rFonts w:ascii="Time New Roman" w:eastAsia="黑体" w:hAnsi="Time New Roman"/>
          <w:lang w:val="en-CA"/>
        </w:rPr>
        <w:t>27</w:t>
      </w:r>
      <w:r w:rsidR="00451A71" w:rsidRPr="00F424A9">
        <w:rPr>
          <w:rFonts w:ascii="Time New Roman" w:eastAsia="黑体" w:hAnsi="Time New Roman"/>
          <w:lang w:val="en-CA"/>
        </w:rPr>
        <w:t>.</w:t>
      </w:r>
      <w:r w:rsidR="00451A71" w:rsidRPr="00F424A9">
        <w:rPr>
          <w:rFonts w:ascii="Time New Roman" w:eastAsia="黑体" w:hAnsi="Time New Roman"/>
          <w:lang w:val="en-CA"/>
        </w:rPr>
        <w:tab/>
      </w:r>
      <w:r w:rsidR="00451A71" w:rsidRPr="00F424A9">
        <w:rPr>
          <w:rFonts w:ascii="Time New Roman" w:eastAsia="黑体" w:hAnsi="Time New Roman"/>
          <w:lang w:val="en-GB"/>
        </w:rPr>
        <w:t>缔约国应加大努力，为</w:t>
      </w:r>
      <w:r w:rsidRPr="00F424A9">
        <w:rPr>
          <w:rFonts w:ascii="Time New Roman" w:eastAsia="黑体" w:hAnsi="Time New Roman"/>
          <w:lang w:val="en-GB"/>
        </w:rPr>
        <w:t>1968</w:t>
      </w:r>
      <w:r w:rsidR="00451A71" w:rsidRPr="00F424A9">
        <w:rPr>
          <w:rFonts w:ascii="Time New Roman" w:eastAsia="黑体" w:hAnsi="Time New Roman"/>
          <w:lang w:val="en-GB"/>
        </w:rPr>
        <w:t>年至</w:t>
      </w:r>
      <w:r w:rsidRPr="00F424A9">
        <w:rPr>
          <w:rFonts w:ascii="Time New Roman" w:eastAsia="黑体" w:hAnsi="Time New Roman"/>
          <w:lang w:val="en-GB"/>
        </w:rPr>
        <w:t>1985</w:t>
      </w:r>
      <w:r w:rsidR="00451A71" w:rsidRPr="00F424A9">
        <w:rPr>
          <w:rFonts w:ascii="Time New Roman" w:eastAsia="黑体" w:hAnsi="Time New Roman"/>
          <w:lang w:val="en-GB"/>
        </w:rPr>
        <w:t>年期间严重侵犯人权行为的受害者落实了解真相、伸张正义和获得充分赔偿的权利。具体而言，它应尽快确保</w:t>
      </w:r>
      <w:r w:rsidRPr="00F424A9">
        <w:rPr>
          <w:rFonts w:ascii="Time New Roman" w:eastAsia="黑体" w:hAnsi="Time New Roman"/>
          <w:lang w:val="en-GB"/>
        </w:rPr>
        <w:t>：</w:t>
      </w:r>
    </w:p>
    <w:p w14:paraId="659AE0A7" w14:textId="428EBCF2" w:rsidR="00451A71" w:rsidRPr="00F424A9" w:rsidRDefault="00451A71" w:rsidP="00451A71">
      <w:pPr>
        <w:pStyle w:val="SingleTxtGC"/>
        <w:rPr>
          <w:rFonts w:ascii="Time New Roman" w:eastAsia="黑体" w:hAnsi="Time New Roman"/>
          <w:bCs/>
          <w:lang w:val="en-CA"/>
        </w:rPr>
      </w:pPr>
      <w:r w:rsidRPr="00F424A9">
        <w:rPr>
          <w:rFonts w:ascii="Time New Roman" w:eastAsia="黑体" w:hAnsi="Time New Roman"/>
          <w:bCs/>
          <w:spacing w:val="4"/>
          <w:lang w:val="en-CA"/>
        </w:rPr>
        <w:tab/>
      </w:r>
      <w:r w:rsidRPr="00F424A9">
        <w:rPr>
          <w:rFonts w:ascii="Time New Roman" w:eastAsia="黑体" w:hAnsi="Time New Roman"/>
          <w:spacing w:val="4"/>
          <w:lang w:val="en-CA"/>
        </w:rPr>
        <w:t>(</w:t>
      </w:r>
      <w:r w:rsidR="00425535" w:rsidRPr="00F424A9">
        <w:rPr>
          <w:rFonts w:ascii="Time New Roman" w:eastAsia="黑体" w:hAnsi="Time New Roman"/>
          <w:spacing w:val="4"/>
          <w:lang w:val="en-CA"/>
        </w:rPr>
        <w:t>a</w:t>
      </w:r>
      <w:r w:rsidRPr="00F424A9">
        <w:rPr>
          <w:rFonts w:ascii="Time New Roman" w:eastAsia="黑体" w:hAnsi="Time New Roman"/>
          <w:spacing w:val="4"/>
          <w:lang w:val="en-CA"/>
        </w:rPr>
        <w:t>)</w:t>
      </w:r>
      <w:r w:rsidRPr="00F424A9">
        <w:rPr>
          <w:rFonts w:ascii="Time New Roman" w:eastAsia="黑体" w:hAnsi="Time New Roman"/>
          <w:spacing w:val="4"/>
          <w:lang w:val="en-CA"/>
        </w:rPr>
        <w:tab/>
      </w:r>
      <w:r w:rsidRPr="00F424A9">
        <w:rPr>
          <w:rFonts w:ascii="Time New Roman" w:eastAsia="黑体" w:hAnsi="Time New Roman"/>
          <w:spacing w:val="4"/>
          <w:lang w:val="en-GB"/>
        </w:rPr>
        <w:t>真相和正义工作组的报告得到更广泛的传播，其中所载的所有建议得</w:t>
      </w:r>
      <w:r w:rsidRPr="00F424A9">
        <w:rPr>
          <w:rFonts w:ascii="Time New Roman" w:eastAsia="黑体" w:hAnsi="Time New Roman"/>
          <w:lang w:val="en-GB"/>
        </w:rPr>
        <w:t>到充分遵守；</w:t>
      </w:r>
    </w:p>
    <w:p w14:paraId="01A94A40" w14:textId="44C539CF" w:rsidR="00451A71" w:rsidRPr="00F424A9" w:rsidRDefault="00451A71" w:rsidP="00451A71">
      <w:pPr>
        <w:pStyle w:val="SingleTxtGC"/>
        <w:rPr>
          <w:rFonts w:ascii="Time New Roman" w:eastAsia="黑体" w:hAnsi="Time New Roman"/>
          <w:bCs/>
          <w:lang w:val="en-CA"/>
        </w:rPr>
      </w:pPr>
      <w:r w:rsidRPr="003D57DA">
        <w:rPr>
          <w:rFonts w:ascii="Time New Roman" w:eastAsia="黑体" w:hAnsi="Time New Roman"/>
          <w:bCs/>
          <w:spacing w:val="4"/>
          <w:lang w:val="en-CA"/>
        </w:rPr>
        <w:tab/>
      </w:r>
      <w:r w:rsidRPr="003D57DA">
        <w:rPr>
          <w:rFonts w:ascii="Time New Roman" w:eastAsia="黑体" w:hAnsi="Time New Roman"/>
          <w:spacing w:val="4"/>
          <w:lang w:val="en-CA"/>
        </w:rPr>
        <w:t>(</w:t>
      </w:r>
      <w:r w:rsidR="00425535" w:rsidRPr="003D57DA">
        <w:rPr>
          <w:rFonts w:ascii="Time New Roman" w:eastAsia="黑体" w:hAnsi="Time New Roman"/>
          <w:spacing w:val="4"/>
          <w:lang w:val="en-CA"/>
        </w:rPr>
        <w:t>b</w:t>
      </w:r>
      <w:r w:rsidRPr="003D57DA">
        <w:rPr>
          <w:rFonts w:ascii="Time New Roman" w:eastAsia="黑体" w:hAnsi="Time New Roman"/>
          <w:spacing w:val="4"/>
          <w:lang w:val="en-CA"/>
        </w:rPr>
        <w:t>)</w:t>
      </w:r>
      <w:r w:rsidRPr="003D57DA">
        <w:rPr>
          <w:rFonts w:ascii="Time New Roman" w:eastAsia="黑体" w:hAnsi="Time New Roman"/>
          <w:spacing w:val="4"/>
          <w:lang w:val="en-CA"/>
        </w:rPr>
        <w:tab/>
      </w:r>
      <w:r w:rsidRPr="003D57DA">
        <w:rPr>
          <w:rFonts w:ascii="Time New Roman" w:eastAsia="黑体" w:hAnsi="Time New Roman"/>
          <w:spacing w:val="-4"/>
          <w:lang w:val="en-GB"/>
        </w:rPr>
        <w:t>在对</w:t>
      </w:r>
      <w:r w:rsidR="00425535" w:rsidRPr="003D57DA">
        <w:rPr>
          <w:rFonts w:ascii="Time New Roman" w:eastAsia="黑体" w:hAnsi="Time New Roman"/>
          <w:spacing w:val="-4"/>
          <w:lang w:val="en-GB"/>
        </w:rPr>
        <w:t>1968</w:t>
      </w:r>
      <w:r w:rsidRPr="003D57DA">
        <w:rPr>
          <w:rFonts w:ascii="Time New Roman" w:eastAsia="黑体" w:hAnsi="Time New Roman" w:hint="eastAsia"/>
          <w:spacing w:val="-4"/>
          <w:lang w:val="en-GB"/>
        </w:rPr>
        <w:t>年</w:t>
      </w:r>
      <w:r w:rsidRPr="003D57DA">
        <w:rPr>
          <w:rFonts w:ascii="Time New Roman" w:eastAsia="黑体" w:hAnsi="Time New Roman"/>
          <w:spacing w:val="-4"/>
          <w:lang w:val="en-GB"/>
        </w:rPr>
        <w:t>至</w:t>
      </w:r>
      <w:r w:rsidR="00425535" w:rsidRPr="003D57DA">
        <w:rPr>
          <w:rFonts w:ascii="Time New Roman" w:eastAsia="黑体" w:hAnsi="Time New Roman"/>
          <w:spacing w:val="-4"/>
          <w:lang w:val="en-GB"/>
        </w:rPr>
        <w:t>1985</w:t>
      </w:r>
      <w:r w:rsidRPr="003D57DA">
        <w:rPr>
          <w:rFonts w:ascii="Time New Roman" w:eastAsia="黑体" w:hAnsi="Time New Roman"/>
          <w:spacing w:val="-4"/>
          <w:lang w:val="en-GB"/>
        </w:rPr>
        <w:t>年期间犯下的所有侵犯人权行为指控的剩余调查中，</w:t>
      </w:r>
      <w:r w:rsidRPr="00F424A9">
        <w:rPr>
          <w:rFonts w:ascii="Time New Roman" w:eastAsia="黑体" w:hAnsi="Time New Roman"/>
          <w:lang w:val="en-GB"/>
        </w:rPr>
        <w:t>在寻找失踪或</w:t>
      </w:r>
      <w:r w:rsidRPr="00F424A9">
        <w:rPr>
          <w:rFonts w:ascii="Time New Roman" w:eastAsia="黑体" w:hAnsi="Time New Roman" w:hint="eastAsia"/>
          <w:lang w:val="en-GB"/>
        </w:rPr>
        <w:t>遇害人员</w:t>
      </w:r>
      <w:r w:rsidRPr="00F424A9">
        <w:rPr>
          <w:rFonts w:ascii="Time New Roman" w:eastAsia="黑体" w:hAnsi="Time New Roman"/>
          <w:lang w:val="en-GB"/>
        </w:rPr>
        <w:t>和辨认遗骸方面，在确保将责任人绳之以法和</w:t>
      </w:r>
      <w:proofErr w:type="gramStart"/>
      <w:r w:rsidRPr="00F424A9">
        <w:rPr>
          <w:rFonts w:ascii="Time New Roman" w:eastAsia="黑体" w:hAnsi="Time New Roman" w:hint="eastAsia"/>
          <w:lang w:val="en-GB"/>
        </w:rPr>
        <w:t>作出</w:t>
      </w:r>
      <w:proofErr w:type="gramEnd"/>
      <w:r w:rsidRPr="00F424A9">
        <w:rPr>
          <w:rFonts w:ascii="Time New Roman" w:eastAsia="黑体" w:hAnsi="Time New Roman"/>
          <w:lang w:val="en-GB"/>
        </w:rPr>
        <w:t>适当惩罚方面</w:t>
      </w:r>
      <w:r w:rsidRPr="00F424A9">
        <w:rPr>
          <w:rFonts w:ascii="Time New Roman" w:eastAsia="黑体" w:hAnsi="Time New Roman" w:hint="eastAsia"/>
          <w:lang w:val="en-GB"/>
        </w:rPr>
        <w:t>均</w:t>
      </w:r>
      <w:r w:rsidRPr="00F424A9">
        <w:rPr>
          <w:rFonts w:ascii="Time New Roman" w:eastAsia="黑体" w:hAnsi="Time New Roman"/>
          <w:lang w:val="en-GB"/>
        </w:rPr>
        <w:t>取得进展；</w:t>
      </w:r>
    </w:p>
    <w:p w14:paraId="56923C16" w14:textId="6457519F" w:rsidR="00451A71" w:rsidRPr="00451A71" w:rsidRDefault="00451A71" w:rsidP="00451A71">
      <w:pPr>
        <w:pStyle w:val="SingleTxtGC"/>
        <w:rPr>
          <w:bCs/>
          <w:lang w:val="en-CA"/>
        </w:rPr>
      </w:pPr>
      <w:r w:rsidRPr="00F424A9">
        <w:rPr>
          <w:rFonts w:ascii="Time New Roman" w:eastAsia="黑体" w:hAnsi="Time New Roman"/>
          <w:bCs/>
          <w:lang w:val="en-CA"/>
        </w:rPr>
        <w:tab/>
      </w:r>
      <w:r w:rsidRPr="00F424A9">
        <w:rPr>
          <w:rFonts w:ascii="Time New Roman" w:eastAsia="黑体" w:hAnsi="Time New Roman"/>
          <w:lang w:val="en-CA"/>
        </w:rPr>
        <w:t>(</w:t>
      </w:r>
      <w:r w:rsidR="00425535" w:rsidRPr="00F424A9">
        <w:rPr>
          <w:rFonts w:ascii="Time New Roman" w:eastAsia="黑体" w:hAnsi="Time New Roman"/>
          <w:lang w:val="en-CA"/>
        </w:rPr>
        <w:t>c</w:t>
      </w:r>
      <w:r w:rsidRPr="00F424A9">
        <w:rPr>
          <w:rFonts w:ascii="Time New Roman" w:eastAsia="黑体" w:hAnsi="Time New Roman"/>
          <w:lang w:val="en-CA"/>
        </w:rPr>
        <w:t>)</w:t>
      </w:r>
      <w:r w:rsidRPr="00F424A9">
        <w:rPr>
          <w:rFonts w:ascii="Time New Roman" w:eastAsia="黑体" w:hAnsi="Time New Roman"/>
          <w:lang w:val="en-CA"/>
        </w:rPr>
        <w:tab/>
      </w:r>
      <w:r w:rsidRPr="00F424A9">
        <w:rPr>
          <w:rFonts w:ascii="Time New Roman" w:eastAsia="黑体" w:hAnsi="Time New Roman" w:hint="eastAsia"/>
          <w:lang w:val="en-CA"/>
        </w:rPr>
        <w:t>落实</w:t>
      </w:r>
      <w:r w:rsidRPr="00F424A9">
        <w:rPr>
          <w:rFonts w:ascii="Time New Roman" w:eastAsia="黑体" w:hAnsi="Time New Roman"/>
          <w:lang w:val="en-GB"/>
        </w:rPr>
        <w:t>所有受害者包括</w:t>
      </w:r>
      <w:r w:rsidRPr="00F424A9">
        <w:rPr>
          <w:rFonts w:ascii="Time New Roman" w:eastAsia="黑体" w:hAnsi="Time New Roman" w:hint="eastAsia"/>
          <w:lang w:val="en-GB"/>
        </w:rPr>
        <w:t>其</w:t>
      </w:r>
      <w:r w:rsidRPr="00F424A9">
        <w:rPr>
          <w:rFonts w:ascii="Time New Roman" w:eastAsia="黑体" w:hAnsi="Time New Roman"/>
          <w:lang w:val="en-GB"/>
        </w:rPr>
        <w:t>家庭成员获得充分赔偿的权利。</w:t>
      </w:r>
    </w:p>
    <w:p w14:paraId="4317F2BB" w14:textId="77777777" w:rsidR="00451A71" w:rsidRPr="00451A71" w:rsidRDefault="00451A71" w:rsidP="008C0718">
      <w:pPr>
        <w:pStyle w:val="H23GC"/>
        <w:rPr>
          <w:lang w:val="en-CA"/>
        </w:rPr>
      </w:pPr>
      <w:r w:rsidRPr="00451A71">
        <w:rPr>
          <w:lang w:val="en-CA"/>
        </w:rPr>
        <w:tab/>
      </w:r>
      <w:r w:rsidRPr="00451A71">
        <w:rPr>
          <w:lang w:val="en-CA"/>
        </w:rPr>
        <w:tab/>
      </w:r>
      <w:r w:rsidRPr="00451A71">
        <w:rPr>
          <w:rFonts w:hint="eastAsia"/>
          <w:lang w:val="en-GB"/>
        </w:rPr>
        <w:t>移民、难民、无国籍人和寻求庇护者</w:t>
      </w:r>
    </w:p>
    <w:p w14:paraId="08C7D3F7" w14:textId="52CB5B68" w:rsidR="00451A71" w:rsidRPr="00451A71" w:rsidRDefault="00425535" w:rsidP="00451A71">
      <w:pPr>
        <w:pStyle w:val="SingleTxtGC"/>
        <w:rPr>
          <w:lang w:val="en-CA"/>
        </w:rPr>
      </w:pPr>
      <w:r>
        <w:rPr>
          <w:lang w:val="en-CA"/>
        </w:rPr>
        <w:t>28</w:t>
      </w:r>
      <w:r w:rsidR="00451A71" w:rsidRPr="00451A71">
        <w:rPr>
          <w:lang w:val="en-CA"/>
        </w:rPr>
        <w:t>.</w:t>
      </w:r>
      <w:r w:rsidR="00451A71" w:rsidRPr="00451A71">
        <w:rPr>
          <w:lang w:val="en-CA"/>
        </w:rPr>
        <w:tab/>
      </w:r>
      <w:r w:rsidR="00451A71" w:rsidRPr="00451A71">
        <w:rPr>
          <w:lang w:val="en-GB"/>
        </w:rPr>
        <w:t>委员会欢迎缔约国在难民、寻求庇护者和无国籍人方面所作的努力，包括将《承认和保护无国籍人法》签署成为法律。然而，委员会感到遗憾的是，确保难民和寻求庇护者充分融入及其健康、住房和工作权利的全面移民政策尚未落实。它特别关切的是</w:t>
      </w:r>
      <w:r>
        <w:rPr>
          <w:lang w:val="en-GB"/>
        </w:rPr>
        <w:t>：</w:t>
      </w:r>
    </w:p>
    <w:p w14:paraId="751B7103" w14:textId="2D5800D9" w:rsidR="00451A71" w:rsidRPr="00451A71" w:rsidRDefault="00451A71" w:rsidP="00451A71">
      <w:pPr>
        <w:pStyle w:val="SingleTxtGC"/>
        <w:rPr>
          <w:lang w:val="en-CA"/>
        </w:rPr>
      </w:pPr>
      <w:r w:rsidRPr="00451A71">
        <w:rPr>
          <w:lang w:val="en-CA"/>
        </w:rPr>
        <w:tab/>
        <w:t>(</w:t>
      </w:r>
      <w:r w:rsidR="00425535">
        <w:rPr>
          <w:lang w:val="en-CA"/>
        </w:rPr>
        <w:t>a</w:t>
      </w:r>
      <w:r w:rsidRPr="00451A71">
        <w:rPr>
          <w:lang w:val="en-CA"/>
        </w:rPr>
        <w:t>)</w:t>
      </w:r>
      <w:r w:rsidRPr="00451A71">
        <w:rPr>
          <w:lang w:val="en-CA"/>
        </w:rPr>
        <w:tab/>
      </w:r>
      <w:r w:rsidRPr="00451A71">
        <w:rPr>
          <w:rFonts w:hint="eastAsia"/>
          <w:lang w:val="en-CA"/>
        </w:rPr>
        <w:t>对于</w:t>
      </w:r>
      <w:r w:rsidRPr="00451A71">
        <w:rPr>
          <w:lang w:val="en-GB"/>
        </w:rPr>
        <w:t>返回者、难民和寻求庇护者，包括妇女、</w:t>
      </w:r>
      <w:r w:rsidRPr="00451A71">
        <w:rPr>
          <w:rFonts w:hint="eastAsia"/>
          <w:lang w:val="en-GB"/>
        </w:rPr>
        <w:t>孤身</w:t>
      </w:r>
      <w:r w:rsidRPr="00451A71">
        <w:rPr>
          <w:lang w:val="en-GB"/>
        </w:rPr>
        <w:t>未成年人和酷刑或创伤受害者</w:t>
      </w:r>
      <w:r w:rsidRPr="00451A71">
        <w:rPr>
          <w:rFonts w:hint="eastAsia"/>
          <w:lang w:val="en-GB"/>
        </w:rPr>
        <w:t>，没有采取措施来</w:t>
      </w:r>
      <w:r w:rsidRPr="00451A71">
        <w:rPr>
          <w:lang w:val="en-GB"/>
        </w:rPr>
        <w:t>增加创收机会和提供适当社会援助；</w:t>
      </w:r>
    </w:p>
    <w:p w14:paraId="38CB6877" w14:textId="6D25C083" w:rsidR="00451A71" w:rsidRPr="00451A71" w:rsidRDefault="00451A71" w:rsidP="00451A71">
      <w:pPr>
        <w:pStyle w:val="SingleTxtGC"/>
        <w:rPr>
          <w:lang w:val="en-CA"/>
        </w:rPr>
      </w:pPr>
      <w:r w:rsidRPr="00451A71">
        <w:rPr>
          <w:lang w:val="en-CA"/>
        </w:rPr>
        <w:tab/>
        <w:t>(</w:t>
      </w:r>
      <w:r w:rsidR="00425535">
        <w:rPr>
          <w:lang w:val="en-CA"/>
        </w:rPr>
        <w:t>b</w:t>
      </w:r>
      <w:r w:rsidRPr="00451A71">
        <w:rPr>
          <w:lang w:val="en-CA"/>
        </w:rPr>
        <w:t>)</w:t>
      </w:r>
      <w:r w:rsidRPr="00451A71">
        <w:rPr>
          <w:lang w:val="en-CA"/>
        </w:rPr>
        <w:tab/>
      </w:r>
      <w:r w:rsidRPr="00451A71">
        <w:rPr>
          <w:rFonts w:hint="eastAsia"/>
          <w:lang w:val="en-GB"/>
        </w:rPr>
        <w:t>没有提供</w:t>
      </w:r>
      <w:r w:rsidRPr="00451A71">
        <w:rPr>
          <w:lang w:val="en-GB"/>
        </w:rPr>
        <w:t>有效的资源来确保返回者、难民和寻求庇护者融入当地；</w:t>
      </w:r>
    </w:p>
    <w:p w14:paraId="6E73781E" w14:textId="4A44013A" w:rsidR="00451A71" w:rsidRPr="00451A71" w:rsidRDefault="00451A71" w:rsidP="00451A71">
      <w:pPr>
        <w:pStyle w:val="SingleTxtGC"/>
        <w:rPr>
          <w:lang w:val="en-CA"/>
        </w:rPr>
      </w:pPr>
      <w:r w:rsidRPr="00451A71">
        <w:rPr>
          <w:lang w:val="en-CA"/>
        </w:rPr>
        <w:tab/>
        <w:t>(</w:t>
      </w:r>
      <w:r w:rsidR="00425535">
        <w:rPr>
          <w:lang w:val="en-CA"/>
        </w:rPr>
        <w:t>c</w:t>
      </w:r>
      <w:r w:rsidRPr="00451A71">
        <w:rPr>
          <w:lang w:val="en-CA"/>
        </w:rPr>
        <w:t>)</w:t>
      </w:r>
      <w:r w:rsidRPr="00451A71">
        <w:rPr>
          <w:lang w:val="en-CA"/>
        </w:rPr>
        <w:tab/>
      </w:r>
      <w:r w:rsidRPr="00451A71">
        <w:rPr>
          <w:rFonts w:hint="eastAsia"/>
          <w:lang w:val="en-GB"/>
        </w:rPr>
        <w:t>没有做出规定来提供保护，</w:t>
      </w:r>
      <w:r w:rsidRPr="00451A71">
        <w:rPr>
          <w:lang w:val="en-GB"/>
        </w:rPr>
        <w:t>防止难民妇女和寻求庇护</w:t>
      </w:r>
      <w:r w:rsidRPr="00451A71">
        <w:rPr>
          <w:rFonts w:hint="eastAsia"/>
          <w:lang w:val="en-GB"/>
        </w:rPr>
        <w:t>妇女遭</w:t>
      </w:r>
      <w:r w:rsidRPr="00451A71">
        <w:rPr>
          <w:lang w:val="en-GB"/>
        </w:rPr>
        <w:t>受性暴力和性别暴力</w:t>
      </w:r>
      <w:r w:rsidRPr="00451A71">
        <w:rPr>
          <w:lang w:val="en-GB"/>
        </w:rPr>
        <w:t>(</w:t>
      </w:r>
      <w:r w:rsidRPr="00451A71">
        <w:rPr>
          <w:lang w:val="en-GB"/>
        </w:rPr>
        <w:t>第</w:t>
      </w:r>
      <w:r w:rsidRPr="00451A71">
        <w:rPr>
          <w:rFonts w:hint="eastAsia"/>
          <w:lang w:val="en-GB"/>
        </w:rPr>
        <w:t>二至第三条、第十四条、第十六条以及第二十三至第二十六条</w:t>
      </w:r>
      <w:r w:rsidRPr="00451A71">
        <w:rPr>
          <w:lang w:val="en-GB"/>
        </w:rPr>
        <w:t>)</w:t>
      </w:r>
      <w:r w:rsidRPr="00451A71">
        <w:rPr>
          <w:lang w:val="en-GB"/>
        </w:rPr>
        <w:t>。</w:t>
      </w:r>
    </w:p>
    <w:p w14:paraId="5ED3FD66" w14:textId="1EDEAB9C" w:rsidR="00451A71" w:rsidRPr="00AF73F8" w:rsidRDefault="00425535" w:rsidP="00451A71">
      <w:pPr>
        <w:pStyle w:val="SingleTxtGC"/>
        <w:rPr>
          <w:rFonts w:ascii="Time New Roman" w:eastAsia="黑体" w:hAnsi="Time New Roman"/>
          <w:bCs/>
          <w:lang w:val="en-CA"/>
        </w:rPr>
      </w:pPr>
      <w:r w:rsidRPr="00AF73F8">
        <w:rPr>
          <w:rFonts w:ascii="Time New Roman" w:eastAsia="黑体" w:hAnsi="Time New Roman"/>
          <w:lang w:val="en-CA"/>
        </w:rPr>
        <w:t>29</w:t>
      </w:r>
      <w:r w:rsidR="00451A71" w:rsidRPr="00AF73F8">
        <w:rPr>
          <w:rFonts w:ascii="Time New Roman" w:eastAsia="黑体" w:hAnsi="Time New Roman"/>
          <w:lang w:val="en-CA"/>
        </w:rPr>
        <w:t>.</w:t>
      </w:r>
      <w:r w:rsidR="00451A71" w:rsidRPr="00AF73F8">
        <w:rPr>
          <w:rFonts w:ascii="Time New Roman" w:eastAsia="黑体" w:hAnsi="Time New Roman"/>
          <w:lang w:val="en-CA"/>
        </w:rPr>
        <w:tab/>
      </w:r>
      <w:r w:rsidR="00451A71" w:rsidRPr="00AF73F8">
        <w:rPr>
          <w:rFonts w:ascii="Time New Roman" w:eastAsia="黑体" w:hAnsi="Time New Roman" w:hint="eastAsia"/>
          <w:bCs/>
          <w:lang w:val="en-CA"/>
        </w:rPr>
        <w:t>缔约国应：</w:t>
      </w:r>
    </w:p>
    <w:p w14:paraId="05AD1E7B" w14:textId="451BA748" w:rsidR="00451A71" w:rsidRPr="00AF73F8" w:rsidRDefault="00451A71" w:rsidP="00451A71">
      <w:pPr>
        <w:pStyle w:val="SingleTxtGC"/>
        <w:rPr>
          <w:rFonts w:ascii="Time New Roman" w:eastAsia="黑体" w:hAnsi="Time New Roman"/>
          <w:bCs/>
          <w:lang w:val="en-CA"/>
        </w:rPr>
      </w:pPr>
      <w:r w:rsidRPr="00AF73F8">
        <w:rPr>
          <w:rFonts w:ascii="Time New Roman" w:eastAsia="黑体" w:hAnsi="Time New Roman"/>
          <w:bCs/>
          <w:lang w:val="en-CA"/>
        </w:rPr>
        <w:tab/>
      </w:r>
      <w:r w:rsidRPr="00AF73F8">
        <w:rPr>
          <w:rFonts w:ascii="Time New Roman" w:eastAsia="黑体" w:hAnsi="Time New Roman"/>
          <w:lang w:val="en-CA"/>
        </w:rPr>
        <w:t>(</w:t>
      </w:r>
      <w:r w:rsidR="00425535" w:rsidRPr="00AF73F8">
        <w:rPr>
          <w:rFonts w:ascii="Time New Roman" w:eastAsia="黑体" w:hAnsi="Time New Roman"/>
          <w:lang w:val="en-CA"/>
        </w:rPr>
        <w:t>a</w:t>
      </w:r>
      <w:r w:rsidRPr="00AF73F8">
        <w:rPr>
          <w:rFonts w:ascii="Time New Roman" w:eastAsia="黑体" w:hAnsi="Time New Roman"/>
          <w:lang w:val="en-CA"/>
        </w:rPr>
        <w:t>)</w:t>
      </w:r>
      <w:r w:rsidRPr="00AF73F8">
        <w:rPr>
          <w:rFonts w:ascii="Time New Roman" w:eastAsia="黑体" w:hAnsi="Time New Roman"/>
          <w:lang w:val="en-CA"/>
        </w:rPr>
        <w:tab/>
      </w:r>
      <w:r w:rsidRPr="00AF73F8">
        <w:rPr>
          <w:rFonts w:ascii="Time New Roman" w:eastAsia="黑体" w:hAnsi="Time New Roman"/>
          <w:lang w:val="en-GB"/>
        </w:rPr>
        <w:t>制定和执行一项国家政策或战略，保</w:t>
      </w:r>
      <w:r w:rsidRPr="00AF73F8">
        <w:rPr>
          <w:rFonts w:ascii="Time New Roman" w:eastAsia="黑体" w:hAnsi="Time New Roman" w:hint="eastAsia"/>
          <w:lang w:val="en-GB"/>
        </w:rPr>
        <w:t>障</w:t>
      </w:r>
      <w:r w:rsidRPr="00AF73F8">
        <w:rPr>
          <w:rFonts w:ascii="Time New Roman" w:eastAsia="黑体" w:hAnsi="Time New Roman"/>
          <w:lang w:val="en-GB"/>
        </w:rPr>
        <w:t>向返回者、难民和寻求庇护者提供全面援助，防止和打击对他们的歧视，</w:t>
      </w:r>
      <w:r w:rsidRPr="00AF73F8">
        <w:rPr>
          <w:rFonts w:ascii="Time New Roman" w:eastAsia="黑体" w:hAnsi="Time New Roman" w:hint="eastAsia"/>
          <w:lang w:val="en-GB"/>
        </w:rPr>
        <w:t>纳入</w:t>
      </w:r>
      <w:r w:rsidRPr="00AF73F8">
        <w:rPr>
          <w:rFonts w:ascii="Time New Roman" w:eastAsia="黑体" w:hAnsi="Time New Roman"/>
          <w:lang w:val="en-GB"/>
        </w:rPr>
        <w:t>获得社会服务、有效融入当地</w:t>
      </w:r>
      <w:r w:rsidRPr="00AF73F8">
        <w:rPr>
          <w:rFonts w:ascii="Time New Roman" w:eastAsia="黑体" w:hAnsi="Time New Roman" w:hint="eastAsia"/>
          <w:lang w:val="en-GB"/>
        </w:rPr>
        <w:t>等内容以及</w:t>
      </w:r>
      <w:r w:rsidRPr="00AF73F8">
        <w:rPr>
          <w:rFonts w:ascii="Time New Roman" w:eastAsia="黑体" w:hAnsi="Time New Roman"/>
          <w:lang w:val="en-GB"/>
        </w:rPr>
        <w:t>促进获得就业和创收机会的措施；</w:t>
      </w:r>
    </w:p>
    <w:p w14:paraId="5D7701CA" w14:textId="1F74D8BD" w:rsidR="00451A71" w:rsidRPr="00AF73F8" w:rsidRDefault="00451A71" w:rsidP="00451A71">
      <w:pPr>
        <w:pStyle w:val="SingleTxtGC"/>
        <w:rPr>
          <w:rFonts w:ascii="Time New Roman" w:eastAsia="黑体" w:hAnsi="Time New Roman"/>
          <w:bCs/>
          <w:lang w:val="en-CA"/>
        </w:rPr>
      </w:pPr>
      <w:r w:rsidRPr="00AF73F8">
        <w:rPr>
          <w:rFonts w:ascii="Time New Roman" w:eastAsia="黑体" w:hAnsi="Time New Roman"/>
          <w:bCs/>
          <w:lang w:val="en-CA"/>
        </w:rPr>
        <w:tab/>
      </w:r>
      <w:r w:rsidRPr="00AF73F8">
        <w:rPr>
          <w:rFonts w:ascii="Time New Roman" w:eastAsia="黑体" w:hAnsi="Time New Roman"/>
          <w:lang w:val="en-CA"/>
        </w:rPr>
        <w:t>(</w:t>
      </w:r>
      <w:r w:rsidR="00425535" w:rsidRPr="00AF73F8">
        <w:rPr>
          <w:rFonts w:ascii="Time New Roman" w:eastAsia="黑体" w:hAnsi="Time New Roman"/>
          <w:lang w:val="en-CA"/>
        </w:rPr>
        <w:t>b</w:t>
      </w:r>
      <w:r w:rsidRPr="00AF73F8">
        <w:rPr>
          <w:rFonts w:ascii="Time New Roman" w:eastAsia="黑体" w:hAnsi="Time New Roman"/>
          <w:lang w:val="en-CA"/>
        </w:rPr>
        <w:t>)</w:t>
      </w:r>
      <w:r w:rsidRPr="00AF73F8">
        <w:rPr>
          <w:rFonts w:ascii="Time New Roman" w:eastAsia="黑体" w:hAnsi="Time New Roman"/>
          <w:lang w:val="en-CA"/>
        </w:rPr>
        <w:tab/>
      </w:r>
      <w:r w:rsidRPr="00AF73F8">
        <w:rPr>
          <w:rFonts w:ascii="Time New Roman" w:eastAsia="黑体" w:hAnsi="Time New Roman"/>
          <w:spacing w:val="-4"/>
          <w:lang w:val="en-GB"/>
        </w:rPr>
        <w:t>向难民委员会提供必要的人力、技术和财政资源，以确保返回者、难民</w:t>
      </w:r>
      <w:r w:rsidRPr="00AF73F8">
        <w:rPr>
          <w:rFonts w:ascii="Time New Roman" w:eastAsia="黑体" w:hAnsi="Time New Roman"/>
          <w:lang w:val="en-GB"/>
        </w:rPr>
        <w:t>和寻求庇护者融入当地；</w:t>
      </w:r>
    </w:p>
    <w:p w14:paraId="398C898F" w14:textId="1A349029" w:rsidR="00451A71" w:rsidRPr="00AF73F8" w:rsidRDefault="00451A71" w:rsidP="00451A71">
      <w:pPr>
        <w:pStyle w:val="SingleTxtGC"/>
        <w:rPr>
          <w:rFonts w:ascii="Time New Roman" w:eastAsia="黑体" w:hAnsi="Time New Roman"/>
          <w:bCs/>
          <w:lang w:val="en-CA"/>
        </w:rPr>
      </w:pPr>
      <w:r w:rsidRPr="00AF73F8">
        <w:rPr>
          <w:rFonts w:ascii="Time New Roman" w:eastAsia="黑体" w:hAnsi="Time New Roman"/>
          <w:bCs/>
          <w:lang w:val="en-CA"/>
        </w:rPr>
        <w:lastRenderedPageBreak/>
        <w:tab/>
      </w:r>
      <w:r w:rsidRPr="00AF73F8">
        <w:rPr>
          <w:rFonts w:ascii="Time New Roman" w:eastAsia="黑体" w:hAnsi="Time New Roman"/>
          <w:lang w:val="en-CA"/>
        </w:rPr>
        <w:t>(</w:t>
      </w:r>
      <w:r w:rsidR="00425535" w:rsidRPr="00AF73F8">
        <w:rPr>
          <w:rFonts w:ascii="Time New Roman" w:eastAsia="黑体" w:hAnsi="Time New Roman"/>
          <w:lang w:val="en-CA"/>
        </w:rPr>
        <w:t>c</w:t>
      </w:r>
      <w:r w:rsidRPr="00AF73F8">
        <w:rPr>
          <w:rFonts w:ascii="Time New Roman" w:eastAsia="黑体" w:hAnsi="Time New Roman"/>
          <w:lang w:val="en-CA"/>
        </w:rPr>
        <w:t>)</w:t>
      </w:r>
      <w:r w:rsidRPr="00AF73F8">
        <w:rPr>
          <w:rFonts w:ascii="Time New Roman" w:eastAsia="黑体" w:hAnsi="Time New Roman"/>
          <w:lang w:val="en-CA"/>
        </w:rPr>
        <w:tab/>
      </w:r>
      <w:r w:rsidRPr="00AF73F8">
        <w:rPr>
          <w:rFonts w:ascii="Time New Roman" w:eastAsia="黑体" w:hAnsi="Time New Roman"/>
          <w:lang w:val="en-GB"/>
        </w:rPr>
        <w:t>继续</w:t>
      </w:r>
      <w:r w:rsidRPr="00AF73F8">
        <w:rPr>
          <w:rFonts w:ascii="Time New Roman" w:eastAsia="黑体" w:hAnsi="Time New Roman" w:hint="eastAsia"/>
          <w:lang w:val="en-GB"/>
        </w:rPr>
        <w:t>加强提供</w:t>
      </w:r>
      <w:r w:rsidRPr="00AF73F8">
        <w:rPr>
          <w:rFonts w:ascii="Time New Roman" w:eastAsia="黑体" w:hAnsi="Time New Roman"/>
          <w:lang w:val="en-GB"/>
        </w:rPr>
        <w:t>保护</w:t>
      </w:r>
      <w:r w:rsidRPr="00AF73F8">
        <w:rPr>
          <w:rFonts w:ascii="Time New Roman" w:eastAsia="黑体" w:hAnsi="Time New Roman" w:hint="eastAsia"/>
          <w:lang w:val="en-GB"/>
        </w:rPr>
        <w:t>以防止</w:t>
      </w:r>
      <w:r w:rsidRPr="00AF73F8">
        <w:rPr>
          <w:rFonts w:ascii="Time New Roman" w:eastAsia="黑体" w:hAnsi="Time New Roman"/>
          <w:lang w:val="en-GB"/>
        </w:rPr>
        <w:t>返回者、难民和寻求庇护的妇女</w:t>
      </w:r>
      <w:r w:rsidRPr="00AF73F8">
        <w:rPr>
          <w:rFonts w:ascii="Time New Roman" w:eastAsia="黑体" w:hAnsi="Time New Roman" w:hint="eastAsia"/>
          <w:lang w:val="en-GB"/>
        </w:rPr>
        <w:t>遭</w:t>
      </w:r>
      <w:r w:rsidRPr="00AF73F8">
        <w:rPr>
          <w:rFonts w:ascii="Time New Roman" w:eastAsia="黑体" w:hAnsi="Time New Roman"/>
          <w:lang w:val="en-GB"/>
        </w:rPr>
        <w:t>受性暴力和性别暴力</w:t>
      </w:r>
      <w:r w:rsidRPr="00AF73F8">
        <w:rPr>
          <w:rFonts w:ascii="Time New Roman" w:eastAsia="黑体" w:hAnsi="Time New Roman" w:hint="eastAsia"/>
          <w:lang w:val="en-GB"/>
        </w:rPr>
        <w:t>的措施</w:t>
      </w:r>
      <w:r w:rsidRPr="00AF73F8">
        <w:rPr>
          <w:rFonts w:ascii="Time New Roman" w:eastAsia="黑体" w:hAnsi="Time New Roman"/>
          <w:lang w:val="en-GB"/>
        </w:rPr>
        <w:t>，</w:t>
      </w:r>
      <w:r w:rsidRPr="00AF73F8">
        <w:rPr>
          <w:rFonts w:ascii="Time New Roman" w:eastAsia="黑体" w:hAnsi="Time New Roman" w:hint="eastAsia"/>
          <w:lang w:val="en-GB"/>
        </w:rPr>
        <w:t>并</w:t>
      </w:r>
      <w:r w:rsidRPr="00AF73F8">
        <w:rPr>
          <w:rFonts w:ascii="Time New Roman" w:eastAsia="黑体" w:hAnsi="Time New Roman"/>
          <w:lang w:val="en-GB"/>
        </w:rPr>
        <w:t>应</w:t>
      </w:r>
      <w:r w:rsidRPr="00AF73F8">
        <w:rPr>
          <w:rFonts w:ascii="Time New Roman" w:eastAsia="黑体" w:hAnsi="Time New Roman" w:hint="eastAsia"/>
          <w:lang w:val="en-GB"/>
        </w:rPr>
        <w:t>将此</w:t>
      </w:r>
      <w:r w:rsidRPr="00AF73F8">
        <w:rPr>
          <w:rFonts w:ascii="Time New Roman" w:eastAsia="黑体" w:hAnsi="Time New Roman"/>
          <w:lang w:val="en-GB"/>
        </w:rPr>
        <w:t>纳入将在</w:t>
      </w:r>
      <w:r w:rsidR="00425535" w:rsidRPr="00AF73F8">
        <w:rPr>
          <w:rFonts w:ascii="Time New Roman" w:eastAsia="黑体" w:hAnsi="Time New Roman"/>
          <w:lang w:val="en-GB"/>
        </w:rPr>
        <w:t>2</w:t>
      </w:r>
      <w:r w:rsidRPr="00AF73F8">
        <w:rPr>
          <w:rFonts w:ascii="Time New Roman" w:eastAsia="黑体" w:hAnsi="Time New Roman"/>
          <w:lang w:val="en-GB"/>
        </w:rPr>
        <w:t>0</w:t>
      </w:r>
      <w:r w:rsidR="00425535" w:rsidRPr="00AF73F8">
        <w:rPr>
          <w:rFonts w:ascii="Time New Roman" w:eastAsia="黑体" w:hAnsi="Time New Roman"/>
          <w:lang w:val="en-GB"/>
        </w:rPr>
        <w:t>2</w:t>
      </w:r>
      <w:r w:rsidRPr="00AF73F8">
        <w:rPr>
          <w:rFonts w:ascii="Time New Roman" w:eastAsia="黑体" w:hAnsi="Time New Roman"/>
          <w:lang w:val="en-GB"/>
        </w:rPr>
        <w:t>0-</w:t>
      </w:r>
      <w:r w:rsidR="00425535" w:rsidRPr="00AF73F8">
        <w:rPr>
          <w:rFonts w:ascii="Time New Roman" w:eastAsia="黑体" w:hAnsi="Time New Roman"/>
          <w:lang w:val="en-GB"/>
        </w:rPr>
        <w:t>2</w:t>
      </w:r>
      <w:r w:rsidRPr="00AF73F8">
        <w:rPr>
          <w:rFonts w:ascii="Time New Roman" w:eastAsia="黑体" w:hAnsi="Time New Roman"/>
          <w:lang w:val="en-GB"/>
        </w:rPr>
        <w:t>0</w:t>
      </w:r>
      <w:r w:rsidR="00425535" w:rsidRPr="00AF73F8">
        <w:rPr>
          <w:rFonts w:ascii="Time New Roman" w:eastAsia="黑体" w:hAnsi="Time New Roman"/>
          <w:lang w:val="en-GB"/>
        </w:rPr>
        <w:t>24</w:t>
      </w:r>
      <w:r w:rsidRPr="00AF73F8">
        <w:rPr>
          <w:rFonts w:ascii="Time New Roman" w:eastAsia="黑体" w:hAnsi="Time New Roman"/>
          <w:lang w:val="en-GB"/>
        </w:rPr>
        <w:t>年预算框架内制定的性教育和生殖教育计划。</w:t>
      </w:r>
    </w:p>
    <w:p w14:paraId="5F86115B" w14:textId="77777777" w:rsidR="00451A71" w:rsidRPr="00451A71" w:rsidRDefault="00451A71" w:rsidP="00924958">
      <w:pPr>
        <w:pStyle w:val="H23GC"/>
        <w:spacing w:after="180"/>
        <w:rPr>
          <w:lang w:val="en-CA"/>
        </w:rPr>
      </w:pPr>
      <w:r w:rsidRPr="00451A71">
        <w:rPr>
          <w:lang w:val="en-CA"/>
        </w:rPr>
        <w:tab/>
      </w:r>
      <w:r w:rsidRPr="00451A71">
        <w:rPr>
          <w:lang w:val="en-CA"/>
        </w:rPr>
        <w:tab/>
      </w:r>
      <w:r w:rsidRPr="00451A71">
        <w:rPr>
          <w:rFonts w:hint="eastAsia"/>
          <w:bCs/>
          <w:lang w:val="en-CA"/>
        </w:rPr>
        <w:t>隐私权</w:t>
      </w:r>
    </w:p>
    <w:p w14:paraId="3554CB2B" w14:textId="7E8CFC6A" w:rsidR="00451A71" w:rsidRPr="00451A71" w:rsidRDefault="00425535" w:rsidP="00451A71">
      <w:pPr>
        <w:pStyle w:val="SingleTxtGC"/>
        <w:rPr>
          <w:lang w:val="en-CA"/>
        </w:rPr>
      </w:pPr>
      <w:r>
        <w:rPr>
          <w:lang w:val="en-CA"/>
        </w:rPr>
        <w:t>3</w:t>
      </w:r>
      <w:r w:rsidR="00451A71" w:rsidRPr="00451A71">
        <w:rPr>
          <w:lang w:val="en-CA"/>
        </w:rPr>
        <w:t>0.</w:t>
      </w:r>
      <w:r w:rsidR="00451A71" w:rsidRPr="00451A71">
        <w:rPr>
          <w:lang w:val="en-CA"/>
        </w:rPr>
        <w:tab/>
      </w:r>
      <w:r w:rsidR="00451A71" w:rsidRPr="00451A71">
        <w:rPr>
          <w:lang w:val="en-GB"/>
        </w:rPr>
        <w:t>委员会感到关切的是，</w:t>
      </w:r>
      <w:r w:rsidR="00451A71" w:rsidRPr="00451A71">
        <w:rPr>
          <w:rFonts w:hint="eastAsia"/>
          <w:lang w:val="en-GB"/>
        </w:rPr>
        <w:t>没有资料</w:t>
      </w:r>
      <w:r w:rsidR="00451A71" w:rsidRPr="00451A71">
        <w:rPr>
          <w:lang w:val="en-GB"/>
        </w:rPr>
        <w:t>说明</w:t>
      </w:r>
      <w:r>
        <w:rPr>
          <w:lang w:val="en-GB"/>
        </w:rPr>
        <w:t>2</w:t>
      </w:r>
      <w:r w:rsidR="00451A71" w:rsidRPr="00451A71">
        <w:rPr>
          <w:lang w:val="en-GB"/>
        </w:rPr>
        <w:t>0</w:t>
      </w:r>
      <w:r>
        <w:rPr>
          <w:lang w:val="en-GB"/>
        </w:rPr>
        <w:t>16</w:t>
      </w:r>
      <w:r w:rsidR="00451A71" w:rsidRPr="00451A71">
        <w:rPr>
          <w:lang w:val="en-GB"/>
        </w:rPr>
        <w:t>年众议院设立的调查委员会</w:t>
      </w:r>
      <w:r w:rsidR="00451A71" w:rsidRPr="00451A71">
        <w:rPr>
          <w:rFonts w:hint="eastAsia"/>
          <w:lang w:val="en-GB"/>
        </w:rPr>
        <w:t>将</w:t>
      </w:r>
      <w:r w:rsidR="004A2626">
        <w:rPr>
          <w:rFonts w:hint="eastAsia"/>
          <w:lang w:val="en-GB"/>
        </w:rPr>
        <w:t>“</w:t>
      </w:r>
      <w:r>
        <w:rPr>
          <w:lang w:val="en-GB"/>
        </w:rPr>
        <w:t>Castiglioni</w:t>
      </w:r>
      <w:r w:rsidR="00451A71" w:rsidRPr="00451A71">
        <w:rPr>
          <w:lang w:val="en-GB"/>
        </w:rPr>
        <w:t>档案</w:t>
      </w:r>
      <w:r w:rsidR="006C408A" w:rsidRPr="00E23DB1">
        <w:rPr>
          <w:rFonts w:hint="eastAsia"/>
          <w:spacing w:val="-4"/>
          <w:lang w:val="en-GB"/>
        </w:rPr>
        <w:t>”</w:t>
      </w:r>
      <w:r w:rsidR="00451A71" w:rsidRPr="00451A71">
        <w:rPr>
          <w:lang w:val="en-GB"/>
        </w:rPr>
        <w:t>交</w:t>
      </w:r>
      <w:r w:rsidR="00451A71" w:rsidRPr="00451A71">
        <w:rPr>
          <w:rFonts w:hint="eastAsia"/>
          <w:lang w:val="en-GB"/>
        </w:rPr>
        <w:t>由</w:t>
      </w:r>
      <w:r w:rsidR="00451A71" w:rsidRPr="00451A71">
        <w:rPr>
          <w:lang w:val="en-GB"/>
        </w:rPr>
        <w:t>蒙得维的亚</w:t>
      </w:r>
      <w:r w:rsidR="00451A71" w:rsidRPr="00451A71">
        <w:rPr>
          <w:rFonts w:hint="eastAsia"/>
          <w:lang w:val="en-GB"/>
        </w:rPr>
        <w:t>经济和</w:t>
      </w:r>
      <w:r w:rsidR="00451A71" w:rsidRPr="00451A71">
        <w:rPr>
          <w:lang w:val="en-GB"/>
        </w:rPr>
        <w:t>复杂犯</w:t>
      </w:r>
      <w:r w:rsidR="00451A71" w:rsidRPr="00451A71">
        <w:rPr>
          <w:rFonts w:hint="eastAsia"/>
          <w:lang w:val="en-GB"/>
        </w:rPr>
        <w:t>罪初级</w:t>
      </w:r>
      <w:r w:rsidR="00451A71" w:rsidRPr="00451A71">
        <w:rPr>
          <w:lang w:val="en-GB"/>
        </w:rPr>
        <w:t>刑事检察</w:t>
      </w:r>
      <w:r w:rsidR="00451A71" w:rsidRPr="00451A71">
        <w:rPr>
          <w:rFonts w:hint="eastAsia"/>
          <w:lang w:val="en-GB"/>
        </w:rPr>
        <w:t>院进行</w:t>
      </w:r>
      <w:r w:rsidR="00451A71" w:rsidRPr="00451A71">
        <w:rPr>
          <w:lang w:val="en-GB"/>
        </w:rPr>
        <w:t>的刑事</w:t>
      </w:r>
      <w:r w:rsidR="00451A71" w:rsidRPr="006017C7">
        <w:rPr>
          <w:spacing w:val="2"/>
          <w:lang w:val="en-GB"/>
        </w:rPr>
        <w:t>调查取得</w:t>
      </w:r>
      <w:r w:rsidR="00451A71" w:rsidRPr="006017C7">
        <w:rPr>
          <w:rFonts w:hint="eastAsia"/>
          <w:spacing w:val="2"/>
          <w:lang w:val="en-GB"/>
        </w:rPr>
        <w:t>任何</w:t>
      </w:r>
      <w:r w:rsidR="00451A71" w:rsidRPr="006017C7">
        <w:rPr>
          <w:spacing w:val="2"/>
          <w:lang w:val="en-GB"/>
        </w:rPr>
        <w:t>进展或</w:t>
      </w:r>
      <w:r w:rsidR="00451A71" w:rsidRPr="006017C7">
        <w:rPr>
          <w:rFonts w:hint="eastAsia"/>
          <w:spacing w:val="2"/>
          <w:lang w:val="en-GB"/>
        </w:rPr>
        <w:t>结</w:t>
      </w:r>
      <w:r w:rsidR="00451A71" w:rsidRPr="006017C7">
        <w:rPr>
          <w:spacing w:val="2"/>
          <w:lang w:val="en-GB"/>
        </w:rPr>
        <w:t>果。该档案载有据称</w:t>
      </w:r>
      <w:r w:rsidR="00451A71" w:rsidRPr="006017C7">
        <w:rPr>
          <w:rFonts w:hint="eastAsia"/>
          <w:spacing w:val="2"/>
          <w:lang w:val="en-GB"/>
        </w:rPr>
        <w:t>在</w:t>
      </w:r>
      <w:r w:rsidR="00451A71" w:rsidRPr="006017C7">
        <w:rPr>
          <w:spacing w:val="2"/>
          <w:lang w:val="en-GB"/>
        </w:rPr>
        <w:t>民主政府执政期间缔约国军队和警</w:t>
      </w:r>
      <w:r w:rsidR="00451A71" w:rsidRPr="00451A71">
        <w:rPr>
          <w:lang w:val="en-GB"/>
        </w:rPr>
        <w:t>察从事间谍活动的证据</w:t>
      </w:r>
      <w:r w:rsidR="00451A71" w:rsidRPr="00451A71">
        <w:rPr>
          <w:lang w:val="en-GB"/>
        </w:rPr>
        <w:t>(</w:t>
      </w:r>
      <w:r w:rsidR="00451A71" w:rsidRPr="00451A71">
        <w:rPr>
          <w:lang w:val="en-GB"/>
        </w:rPr>
        <w:t>第十七条</w:t>
      </w:r>
      <w:r w:rsidR="00451A71" w:rsidRPr="00451A71">
        <w:rPr>
          <w:lang w:val="en-GB"/>
        </w:rPr>
        <w:t>)</w:t>
      </w:r>
      <w:r w:rsidR="00451A71" w:rsidRPr="00451A71">
        <w:rPr>
          <w:lang w:val="en-GB"/>
        </w:rPr>
        <w:t>。</w:t>
      </w:r>
    </w:p>
    <w:p w14:paraId="1102F4CF" w14:textId="2FBEABC2" w:rsidR="00451A71" w:rsidRPr="006017C7" w:rsidRDefault="00425535" w:rsidP="00451A71">
      <w:pPr>
        <w:pStyle w:val="SingleTxtGC"/>
        <w:rPr>
          <w:rFonts w:ascii="Time New Roman" w:eastAsia="黑体" w:hAnsi="Time New Roman"/>
          <w:bCs/>
          <w:lang w:val="en-CA"/>
        </w:rPr>
      </w:pPr>
      <w:r w:rsidRPr="006017C7">
        <w:rPr>
          <w:rFonts w:ascii="Time New Roman" w:eastAsia="黑体" w:hAnsi="Time New Roman"/>
          <w:lang w:val="en-CA"/>
        </w:rPr>
        <w:t>31</w:t>
      </w:r>
      <w:r w:rsidR="00451A71" w:rsidRPr="006017C7">
        <w:rPr>
          <w:rFonts w:ascii="Time New Roman" w:eastAsia="黑体" w:hAnsi="Time New Roman"/>
          <w:lang w:val="en-CA"/>
        </w:rPr>
        <w:t>.</w:t>
      </w:r>
      <w:r w:rsidR="00451A71" w:rsidRPr="006017C7">
        <w:rPr>
          <w:rFonts w:ascii="Time New Roman" w:eastAsia="黑体" w:hAnsi="Time New Roman"/>
          <w:lang w:val="en-CA"/>
        </w:rPr>
        <w:tab/>
      </w:r>
      <w:r w:rsidR="00451A71" w:rsidRPr="006017C7">
        <w:rPr>
          <w:rFonts w:ascii="Time New Roman" w:eastAsia="黑体" w:hAnsi="Time New Roman" w:hint="eastAsia"/>
          <w:bCs/>
          <w:lang w:val="en-CA"/>
        </w:rPr>
        <w:t>缔约国应</w:t>
      </w:r>
      <w:r w:rsidRPr="006017C7">
        <w:rPr>
          <w:rFonts w:ascii="Time New Roman" w:eastAsia="黑体" w:hAnsi="Time New Roman"/>
          <w:bCs/>
          <w:lang w:val="en-CA"/>
        </w:rPr>
        <w:t>：</w:t>
      </w:r>
    </w:p>
    <w:p w14:paraId="397667EA" w14:textId="5B5BCDFD" w:rsidR="00451A71" w:rsidRPr="006017C7" w:rsidRDefault="00451A71" w:rsidP="00451A71">
      <w:pPr>
        <w:pStyle w:val="SingleTxtGC"/>
        <w:rPr>
          <w:rFonts w:ascii="Time New Roman" w:eastAsia="黑体" w:hAnsi="Time New Roman"/>
          <w:bCs/>
          <w:lang w:val="en-CA"/>
        </w:rPr>
      </w:pPr>
      <w:r w:rsidRPr="006017C7">
        <w:rPr>
          <w:rFonts w:ascii="Time New Roman" w:eastAsia="黑体" w:hAnsi="Time New Roman"/>
          <w:bCs/>
          <w:lang w:val="en-CA"/>
        </w:rPr>
        <w:tab/>
      </w:r>
      <w:r w:rsidRPr="006017C7">
        <w:rPr>
          <w:rFonts w:ascii="Time New Roman" w:eastAsia="黑体" w:hAnsi="Time New Roman"/>
          <w:lang w:val="en-CA"/>
        </w:rPr>
        <w:t>(</w:t>
      </w:r>
      <w:r w:rsidR="00425535" w:rsidRPr="006017C7">
        <w:rPr>
          <w:rFonts w:ascii="Time New Roman" w:eastAsia="黑体" w:hAnsi="Time New Roman"/>
          <w:lang w:val="en-CA"/>
        </w:rPr>
        <w:t>a</w:t>
      </w:r>
      <w:r w:rsidRPr="006017C7">
        <w:rPr>
          <w:rFonts w:ascii="Time New Roman" w:eastAsia="黑体" w:hAnsi="Time New Roman"/>
          <w:lang w:val="en-CA"/>
        </w:rPr>
        <w:t>)</w:t>
      </w:r>
      <w:r w:rsidRPr="006017C7">
        <w:rPr>
          <w:rFonts w:ascii="Time New Roman" w:eastAsia="黑体" w:hAnsi="Time New Roman"/>
          <w:lang w:val="en-CA"/>
        </w:rPr>
        <w:tab/>
      </w:r>
      <w:r w:rsidRPr="006017C7">
        <w:rPr>
          <w:rFonts w:ascii="Time New Roman" w:eastAsia="黑体" w:hAnsi="Time New Roman"/>
          <w:lang w:val="en-GB"/>
        </w:rPr>
        <w:t>调查和惩罚那些对民主制度时期实</w:t>
      </w:r>
      <w:r w:rsidRPr="006017C7">
        <w:rPr>
          <w:rFonts w:ascii="Time New Roman" w:eastAsia="黑体" w:hAnsi="Time New Roman" w:hint="eastAsia"/>
          <w:lang w:val="en-GB"/>
        </w:rPr>
        <w:t>施</w:t>
      </w:r>
      <w:r w:rsidRPr="006017C7">
        <w:rPr>
          <w:rFonts w:ascii="Time New Roman" w:eastAsia="黑体" w:hAnsi="Time New Roman"/>
          <w:lang w:val="en-GB"/>
        </w:rPr>
        <w:t>的军事和警察间谍制度负有责任的人，并公布调查结果；</w:t>
      </w:r>
    </w:p>
    <w:p w14:paraId="0E7D5720" w14:textId="3179CF34" w:rsidR="00451A71" w:rsidRPr="006017C7" w:rsidRDefault="00451A71" w:rsidP="00451A71">
      <w:pPr>
        <w:pStyle w:val="SingleTxtGC"/>
        <w:rPr>
          <w:rFonts w:ascii="Time New Roman" w:eastAsia="黑体" w:hAnsi="Time New Roman"/>
          <w:bCs/>
          <w:lang w:val="en-CA"/>
        </w:rPr>
      </w:pPr>
      <w:r w:rsidRPr="006017C7">
        <w:rPr>
          <w:rFonts w:ascii="Time New Roman" w:eastAsia="黑体" w:hAnsi="Time New Roman"/>
          <w:bCs/>
          <w:lang w:val="en-CA"/>
        </w:rPr>
        <w:tab/>
      </w:r>
      <w:r w:rsidRPr="006017C7">
        <w:rPr>
          <w:rFonts w:ascii="Time New Roman" w:eastAsia="黑体" w:hAnsi="Time New Roman"/>
          <w:lang w:val="en-CA"/>
        </w:rPr>
        <w:t>(</w:t>
      </w:r>
      <w:r w:rsidR="00425535" w:rsidRPr="006017C7">
        <w:rPr>
          <w:rFonts w:ascii="Time New Roman" w:eastAsia="黑体" w:hAnsi="Time New Roman"/>
          <w:lang w:val="en-CA"/>
        </w:rPr>
        <w:t>b</w:t>
      </w:r>
      <w:r w:rsidRPr="006017C7">
        <w:rPr>
          <w:rFonts w:ascii="Time New Roman" w:eastAsia="黑体" w:hAnsi="Time New Roman"/>
          <w:lang w:val="en-CA"/>
        </w:rPr>
        <w:t>)</w:t>
      </w:r>
      <w:r w:rsidRPr="006017C7">
        <w:rPr>
          <w:rFonts w:ascii="Time New Roman" w:eastAsia="黑体" w:hAnsi="Time New Roman"/>
          <w:lang w:val="en-CA"/>
        </w:rPr>
        <w:tab/>
      </w:r>
      <w:r w:rsidRPr="006017C7">
        <w:rPr>
          <w:rFonts w:ascii="Time New Roman" w:eastAsia="黑体" w:hAnsi="Time New Roman"/>
          <w:lang w:val="en-GB"/>
        </w:rPr>
        <w:t>保障隐私权</w:t>
      </w:r>
      <w:r w:rsidRPr="006017C7">
        <w:rPr>
          <w:rFonts w:ascii="Time New Roman" w:eastAsia="黑体" w:hAnsi="Time New Roman" w:hint="eastAsia"/>
          <w:lang w:val="fr-CH"/>
        </w:rPr>
        <w:t>，充分遵守</w:t>
      </w:r>
      <w:r w:rsidRPr="006017C7">
        <w:rPr>
          <w:rFonts w:ascii="Time New Roman" w:eastAsia="黑体" w:hAnsi="Time New Roman"/>
          <w:lang w:val="en-GB"/>
        </w:rPr>
        <w:t>《公约》</w:t>
      </w:r>
      <w:r w:rsidR="00425535" w:rsidRPr="006017C7">
        <w:rPr>
          <w:rFonts w:ascii="Time New Roman" w:eastAsia="黑体" w:hAnsi="Time New Roman"/>
          <w:lang w:val="en-GB"/>
        </w:rPr>
        <w:t>，</w:t>
      </w:r>
      <w:r w:rsidRPr="006017C7">
        <w:rPr>
          <w:rFonts w:ascii="Time New Roman" w:eastAsia="黑体" w:hAnsi="Time New Roman"/>
          <w:lang w:val="en-GB"/>
        </w:rPr>
        <w:t>特别是第十七条。监控活动应符合</w:t>
      </w:r>
      <w:r w:rsidRPr="0097394C">
        <w:rPr>
          <w:rFonts w:ascii="Time New Roman" w:eastAsia="黑体" w:hAnsi="Time New Roman"/>
          <w:spacing w:val="2"/>
          <w:lang w:val="en-GB"/>
        </w:rPr>
        <w:t>合法性、相称性和必要性原则，并</w:t>
      </w:r>
      <w:r w:rsidRPr="0097394C">
        <w:rPr>
          <w:rFonts w:ascii="Time New Roman" w:eastAsia="黑体" w:hAnsi="Time New Roman" w:hint="eastAsia"/>
          <w:spacing w:val="2"/>
          <w:lang w:val="en-GB"/>
        </w:rPr>
        <w:t>须经</w:t>
      </w:r>
      <w:r w:rsidRPr="0097394C">
        <w:rPr>
          <w:rFonts w:ascii="Time New Roman" w:eastAsia="黑体" w:hAnsi="Time New Roman"/>
          <w:spacing w:val="2"/>
          <w:lang w:val="en-GB"/>
        </w:rPr>
        <w:t>司法授权。缔约国还应确保</w:t>
      </w:r>
      <w:r w:rsidRPr="0097394C">
        <w:rPr>
          <w:rFonts w:ascii="Time New Roman" w:eastAsia="黑体" w:hAnsi="Time New Roman" w:hint="eastAsia"/>
          <w:spacing w:val="2"/>
          <w:lang w:val="en-GB"/>
        </w:rPr>
        <w:t>对</w:t>
      </w:r>
      <w:r w:rsidRPr="0097394C">
        <w:rPr>
          <w:rFonts w:ascii="Time New Roman" w:eastAsia="黑体" w:hAnsi="Time New Roman"/>
          <w:spacing w:val="2"/>
          <w:lang w:val="en-GB"/>
        </w:rPr>
        <w:t>监控活动</w:t>
      </w:r>
      <w:r w:rsidRPr="0097394C">
        <w:rPr>
          <w:rFonts w:ascii="Time New Roman" w:eastAsia="黑体" w:hAnsi="Time New Roman" w:hint="eastAsia"/>
          <w:spacing w:val="2"/>
          <w:lang w:val="en-GB"/>
        </w:rPr>
        <w:t>要</w:t>
      </w:r>
      <w:r w:rsidRPr="006017C7">
        <w:rPr>
          <w:rFonts w:ascii="Time New Roman" w:eastAsia="黑体" w:hAnsi="Time New Roman" w:hint="eastAsia"/>
          <w:lang w:val="en-GB"/>
        </w:rPr>
        <w:t>有</w:t>
      </w:r>
      <w:r w:rsidRPr="006017C7">
        <w:rPr>
          <w:rFonts w:ascii="Time New Roman" w:eastAsia="黑体" w:hAnsi="Time New Roman"/>
          <w:lang w:val="en-GB"/>
        </w:rPr>
        <w:t>有效</w:t>
      </w:r>
      <w:r w:rsidRPr="006017C7">
        <w:rPr>
          <w:rFonts w:ascii="Time New Roman" w:eastAsia="黑体" w:hAnsi="Time New Roman" w:hint="eastAsia"/>
          <w:lang w:val="en-GB"/>
        </w:rPr>
        <w:t>和</w:t>
      </w:r>
      <w:r w:rsidRPr="006017C7">
        <w:rPr>
          <w:rFonts w:ascii="Time New Roman" w:eastAsia="黑体" w:hAnsi="Time New Roman"/>
          <w:lang w:val="en-GB"/>
        </w:rPr>
        <w:t>独立</w:t>
      </w:r>
      <w:r w:rsidRPr="006017C7">
        <w:rPr>
          <w:rFonts w:ascii="Time New Roman" w:eastAsia="黑体" w:hAnsi="Time New Roman" w:hint="eastAsia"/>
          <w:lang w:val="en-GB"/>
        </w:rPr>
        <w:t>的</w:t>
      </w:r>
      <w:r w:rsidRPr="006017C7">
        <w:rPr>
          <w:rFonts w:ascii="Time New Roman" w:eastAsia="黑体" w:hAnsi="Time New Roman"/>
          <w:lang w:val="en-GB"/>
        </w:rPr>
        <w:t>司法监督机制，并确保在滥用情况下</w:t>
      </w:r>
      <w:r w:rsidRPr="006017C7">
        <w:rPr>
          <w:rFonts w:ascii="Time New Roman" w:eastAsia="黑体" w:hAnsi="Time New Roman" w:hint="eastAsia"/>
          <w:lang w:val="en-GB"/>
        </w:rPr>
        <w:t>能诉诸</w:t>
      </w:r>
      <w:r w:rsidRPr="006017C7">
        <w:rPr>
          <w:rFonts w:ascii="Time New Roman" w:eastAsia="黑体" w:hAnsi="Time New Roman"/>
          <w:lang w:val="en-GB"/>
        </w:rPr>
        <w:t>有效的补救</w:t>
      </w:r>
      <w:r w:rsidRPr="006017C7">
        <w:rPr>
          <w:rFonts w:ascii="Time New Roman" w:eastAsia="黑体" w:hAnsi="Time New Roman" w:hint="eastAsia"/>
          <w:lang w:val="en-GB"/>
        </w:rPr>
        <w:t>。</w:t>
      </w:r>
    </w:p>
    <w:p w14:paraId="7984154D" w14:textId="77777777" w:rsidR="00451A71" w:rsidRPr="00451A71" w:rsidRDefault="00451A71" w:rsidP="00924958">
      <w:pPr>
        <w:pStyle w:val="H23GC"/>
        <w:spacing w:after="180"/>
        <w:rPr>
          <w:lang w:val="en-CA"/>
        </w:rPr>
      </w:pPr>
      <w:r w:rsidRPr="00451A71">
        <w:rPr>
          <w:lang w:val="en-CA"/>
        </w:rPr>
        <w:tab/>
      </w:r>
      <w:r w:rsidRPr="00451A71">
        <w:rPr>
          <w:lang w:val="en-CA"/>
        </w:rPr>
        <w:tab/>
      </w:r>
      <w:r w:rsidRPr="00451A71">
        <w:rPr>
          <w:rFonts w:hint="eastAsia"/>
          <w:lang w:val="en-CA"/>
        </w:rPr>
        <w:t>表达自由</w:t>
      </w:r>
      <w:r w:rsidRPr="00451A71">
        <w:rPr>
          <w:rFonts w:hint="eastAsia"/>
          <w:lang w:val="en-GB"/>
        </w:rPr>
        <w:t>与和平集会权</w:t>
      </w:r>
    </w:p>
    <w:p w14:paraId="5B323165" w14:textId="3EF3F304" w:rsidR="00451A71" w:rsidRPr="00451A71" w:rsidRDefault="00425535" w:rsidP="00451A71">
      <w:pPr>
        <w:pStyle w:val="SingleTxtGC"/>
        <w:rPr>
          <w:lang w:val="en-CA"/>
        </w:rPr>
      </w:pPr>
      <w:r w:rsidRPr="0097394C">
        <w:rPr>
          <w:spacing w:val="2"/>
          <w:lang w:val="en-CA"/>
        </w:rPr>
        <w:t>32</w:t>
      </w:r>
      <w:r w:rsidR="00451A71" w:rsidRPr="0097394C">
        <w:rPr>
          <w:spacing w:val="2"/>
          <w:lang w:val="en-CA"/>
        </w:rPr>
        <w:t>.</w:t>
      </w:r>
      <w:r w:rsidR="007D6786" w:rsidRPr="0097394C">
        <w:rPr>
          <w:spacing w:val="2"/>
          <w:lang w:val="en-CA"/>
        </w:rPr>
        <w:tab/>
      </w:r>
      <w:r w:rsidR="00451A71" w:rsidRPr="0097394C">
        <w:rPr>
          <w:spacing w:val="2"/>
          <w:lang w:val="en-GB"/>
        </w:rPr>
        <w:t>委员会关切地注意到，有报告称，</w:t>
      </w:r>
      <w:r w:rsidR="00451A71" w:rsidRPr="0097394C">
        <w:rPr>
          <w:rFonts w:hint="eastAsia"/>
          <w:spacing w:val="2"/>
          <w:lang w:val="en-GB"/>
        </w:rPr>
        <w:t>涉及</w:t>
      </w:r>
      <w:r w:rsidR="00451A71" w:rsidRPr="0097394C">
        <w:rPr>
          <w:spacing w:val="2"/>
          <w:lang w:val="en-GB"/>
        </w:rPr>
        <w:t>记者言论自由的刑事诉讼、威胁和限</w:t>
      </w:r>
      <w:r w:rsidR="00451A71" w:rsidRPr="00451A71">
        <w:rPr>
          <w:lang w:val="en-GB"/>
        </w:rPr>
        <w:t>制有所增加，</w:t>
      </w:r>
      <w:r w:rsidR="00451A71" w:rsidRPr="00451A71">
        <w:rPr>
          <w:rFonts w:hint="eastAsia"/>
          <w:lang w:val="en-GB"/>
        </w:rPr>
        <w:t>对《快速审议法》</w:t>
      </w:r>
      <w:r w:rsidR="00451A71" w:rsidRPr="00451A71">
        <w:rPr>
          <w:lang w:val="en-GB"/>
        </w:rPr>
        <w:t>通过的新修正案包含模糊和过于宽泛的定义，</w:t>
      </w:r>
      <w:r w:rsidR="00451A71" w:rsidRPr="00D82AC8">
        <w:rPr>
          <w:spacing w:val="-2"/>
          <w:lang w:val="en-GB"/>
        </w:rPr>
        <w:t>赋予警察当局在使用武力限制集会和示威方面更大的酌处权</w:t>
      </w:r>
      <w:r w:rsidR="00451A71" w:rsidRPr="00D82AC8">
        <w:rPr>
          <w:spacing w:val="-2"/>
          <w:lang w:val="en-GB"/>
        </w:rPr>
        <w:t>(</w:t>
      </w:r>
      <w:r w:rsidR="00451A71" w:rsidRPr="00D82AC8">
        <w:rPr>
          <w:spacing w:val="-2"/>
          <w:lang w:val="en-GB"/>
        </w:rPr>
        <w:t>第</w:t>
      </w:r>
      <w:r w:rsidR="00451A71" w:rsidRPr="00D82AC8">
        <w:rPr>
          <w:rFonts w:hint="eastAsia"/>
          <w:spacing w:val="-2"/>
          <w:lang w:val="en-GB"/>
        </w:rPr>
        <w:t>七条、第十九条、</w:t>
      </w:r>
      <w:r w:rsidR="00451A71" w:rsidRPr="00451A71">
        <w:rPr>
          <w:rFonts w:hint="eastAsia"/>
          <w:lang w:val="en-GB"/>
        </w:rPr>
        <w:t>第二十一至第二十二条</w:t>
      </w:r>
      <w:r w:rsidR="00451A71" w:rsidRPr="00451A71">
        <w:rPr>
          <w:lang w:val="en-GB"/>
        </w:rPr>
        <w:t>)</w:t>
      </w:r>
      <w:r w:rsidR="00451A71" w:rsidRPr="00451A71">
        <w:rPr>
          <w:lang w:val="en-GB"/>
        </w:rPr>
        <w:t>。</w:t>
      </w:r>
    </w:p>
    <w:p w14:paraId="2F9DC470" w14:textId="76E30FD2" w:rsidR="00451A71" w:rsidRPr="00D82AC8" w:rsidRDefault="00425535" w:rsidP="00451A71">
      <w:pPr>
        <w:pStyle w:val="SingleTxtGC"/>
        <w:rPr>
          <w:rFonts w:ascii="Time New Roman" w:eastAsia="黑体" w:hAnsi="Time New Roman"/>
          <w:bCs/>
          <w:lang w:val="en-CA"/>
        </w:rPr>
      </w:pPr>
      <w:r w:rsidRPr="00D82AC8">
        <w:rPr>
          <w:rFonts w:ascii="Time New Roman" w:eastAsia="黑体" w:hAnsi="Time New Roman"/>
          <w:lang w:val="en-CA"/>
        </w:rPr>
        <w:t>33</w:t>
      </w:r>
      <w:r w:rsidR="00451A71" w:rsidRPr="00D82AC8">
        <w:rPr>
          <w:rFonts w:ascii="Time New Roman" w:eastAsia="黑体" w:hAnsi="Time New Roman"/>
          <w:lang w:val="en-CA"/>
        </w:rPr>
        <w:t>.</w:t>
      </w:r>
      <w:r w:rsidR="00451A71" w:rsidRPr="00D82AC8">
        <w:rPr>
          <w:rFonts w:ascii="Time New Roman" w:eastAsia="黑体" w:hAnsi="Time New Roman"/>
          <w:lang w:val="en-CA"/>
        </w:rPr>
        <w:tab/>
      </w:r>
      <w:r w:rsidR="00451A71" w:rsidRPr="00D82AC8">
        <w:rPr>
          <w:rFonts w:ascii="Time New Roman" w:eastAsia="黑体" w:hAnsi="Time New Roman"/>
          <w:lang w:val="en-GB"/>
        </w:rPr>
        <w:t>缔约国应采取必要措施，确保所有人充分享有</w:t>
      </w:r>
      <w:r w:rsidR="00451A71" w:rsidRPr="00D82AC8">
        <w:rPr>
          <w:rFonts w:ascii="Time New Roman" w:eastAsia="黑体" w:hAnsi="Time New Roman" w:hint="eastAsia"/>
          <w:lang w:val="en-GB"/>
        </w:rPr>
        <w:t>表达</w:t>
      </w:r>
      <w:r w:rsidR="00451A71" w:rsidRPr="00D82AC8">
        <w:rPr>
          <w:rFonts w:ascii="Time New Roman" w:eastAsia="黑体" w:hAnsi="Time New Roman"/>
          <w:lang w:val="en-GB"/>
        </w:rPr>
        <w:t>自由与和平集会的权利，同时铭记委员会关于</w:t>
      </w:r>
      <w:r w:rsidR="00451A71" w:rsidRPr="00D82AC8">
        <w:rPr>
          <w:rFonts w:ascii="Time New Roman" w:eastAsia="黑体" w:hAnsi="Time New Roman" w:hint="eastAsia"/>
          <w:lang w:val="en-GB"/>
        </w:rPr>
        <w:t>意见</w:t>
      </w:r>
      <w:r w:rsidR="00451A71" w:rsidRPr="00D82AC8">
        <w:rPr>
          <w:rFonts w:ascii="Time New Roman" w:eastAsia="黑体" w:hAnsi="Time New Roman"/>
          <w:lang w:val="en-GB"/>
        </w:rPr>
        <w:t>和</w:t>
      </w:r>
      <w:r w:rsidR="00451A71" w:rsidRPr="00D82AC8">
        <w:rPr>
          <w:rFonts w:ascii="Time New Roman" w:eastAsia="黑体" w:hAnsi="Time New Roman" w:hint="eastAsia"/>
          <w:lang w:val="en-GB"/>
        </w:rPr>
        <w:t>表达</w:t>
      </w:r>
      <w:r w:rsidR="00451A71" w:rsidRPr="00D82AC8">
        <w:rPr>
          <w:rFonts w:ascii="Time New Roman" w:eastAsia="黑体" w:hAnsi="Time New Roman"/>
          <w:lang w:val="en-GB"/>
        </w:rPr>
        <w:t>自由的第</w:t>
      </w:r>
      <w:r w:rsidRPr="00D82AC8">
        <w:rPr>
          <w:rFonts w:ascii="Time New Roman" w:eastAsia="黑体" w:hAnsi="Time New Roman"/>
          <w:lang w:val="en-GB"/>
        </w:rPr>
        <w:t>34</w:t>
      </w:r>
      <w:r w:rsidR="00451A71" w:rsidRPr="00D82AC8">
        <w:rPr>
          <w:rFonts w:ascii="Time New Roman" w:eastAsia="黑体" w:hAnsi="Time New Roman"/>
          <w:lang w:val="en-GB"/>
        </w:rPr>
        <w:t>号一般性意见</w:t>
      </w:r>
      <w:r w:rsidR="00451A71" w:rsidRPr="00D82AC8">
        <w:rPr>
          <w:rFonts w:ascii="Time New Roman" w:eastAsia="黑体" w:hAnsi="Time New Roman"/>
          <w:lang w:val="en-GB"/>
        </w:rPr>
        <w:t>(</w:t>
      </w:r>
      <w:r w:rsidRPr="00D82AC8">
        <w:rPr>
          <w:rFonts w:ascii="Time New Roman" w:eastAsia="黑体" w:hAnsi="Time New Roman"/>
          <w:lang w:val="en-GB"/>
        </w:rPr>
        <w:t>2</w:t>
      </w:r>
      <w:r w:rsidR="00451A71" w:rsidRPr="00D82AC8">
        <w:rPr>
          <w:rFonts w:ascii="Time New Roman" w:eastAsia="黑体" w:hAnsi="Time New Roman"/>
          <w:lang w:val="en-GB"/>
        </w:rPr>
        <w:t>0</w:t>
      </w:r>
      <w:r w:rsidRPr="00D82AC8">
        <w:rPr>
          <w:rFonts w:ascii="Time New Roman" w:eastAsia="黑体" w:hAnsi="Time New Roman"/>
          <w:lang w:val="en-GB"/>
        </w:rPr>
        <w:t>11</w:t>
      </w:r>
      <w:r w:rsidR="00451A71" w:rsidRPr="00D82AC8">
        <w:rPr>
          <w:rFonts w:ascii="Time New Roman" w:eastAsia="黑体" w:hAnsi="Time New Roman"/>
          <w:lang w:val="en-GB"/>
        </w:rPr>
        <w:t>年</w:t>
      </w:r>
      <w:r w:rsidR="00451A71" w:rsidRPr="00D82AC8">
        <w:rPr>
          <w:rFonts w:ascii="Time New Roman" w:eastAsia="黑体" w:hAnsi="Time New Roman"/>
          <w:lang w:val="en-GB"/>
        </w:rPr>
        <w:t>)</w:t>
      </w:r>
      <w:r w:rsidR="00451A71" w:rsidRPr="00D82AC8">
        <w:rPr>
          <w:rFonts w:ascii="Time New Roman" w:eastAsia="黑体" w:hAnsi="Time New Roman"/>
          <w:lang w:val="en-GB"/>
        </w:rPr>
        <w:t>和关于和平集会权利的第</w:t>
      </w:r>
      <w:r w:rsidRPr="00D82AC8">
        <w:rPr>
          <w:rFonts w:ascii="Time New Roman" w:eastAsia="黑体" w:hAnsi="Time New Roman"/>
          <w:lang w:val="en-GB"/>
        </w:rPr>
        <w:t>37</w:t>
      </w:r>
      <w:r w:rsidR="00451A71" w:rsidRPr="00D82AC8">
        <w:rPr>
          <w:rFonts w:ascii="Time New Roman" w:eastAsia="黑体" w:hAnsi="Time New Roman"/>
          <w:lang w:val="en-GB"/>
        </w:rPr>
        <w:t>号一般性意见</w:t>
      </w:r>
      <w:r w:rsidR="00451A71" w:rsidRPr="00D82AC8">
        <w:rPr>
          <w:rFonts w:ascii="Time New Roman" w:eastAsia="黑体" w:hAnsi="Time New Roman"/>
          <w:lang w:val="en-GB"/>
        </w:rPr>
        <w:t>(</w:t>
      </w:r>
      <w:r w:rsidRPr="00D82AC8">
        <w:rPr>
          <w:rFonts w:ascii="Time New Roman" w:eastAsia="黑体" w:hAnsi="Time New Roman"/>
          <w:lang w:val="en-GB"/>
        </w:rPr>
        <w:t>2</w:t>
      </w:r>
      <w:r w:rsidR="00451A71" w:rsidRPr="00D82AC8">
        <w:rPr>
          <w:rFonts w:ascii="Time New Roman" w:eastAsia="黑体" w:hAnsi="Time New Roman"/>
          <w:lang w:val="en-GB"/>
        </w:rPr>
        <w:t>0</w:t>
      </w:r>
      <w:r w:rsidRPr="00D82AC8">
        <w:rPr>
          <w:rFonts w:ascii="Time New Roman" w:eastAsia="黑体" w:hAnsi="Time New Roman"/>
          <w:lang w:val="en-GB"/>
        </w:rPr>
        <w:t>2</w:t>
      </w:r>
      <w:r w:rsidR="00451A71" w:rsidRPr="00D82AC8">
        <w:rPr>
          <w:rFonts w:ascii="Time New Roman" w:eastAsia="黑体" w:hAnsi="Time New Roman"/>
          <w:lang w:val="en-GB"/>
        </w:rPr>
        <w:t>0</w:t>
      </w:r>
      <w:r w:rsidR="00451A71" w:rsidRPr="00D82AC8">
        <w:rPr>
          <w:rFonts w:ascii="Time New Roman" w:eastAsia="黑体" w:hAnsi="Time New Roman"/>
          <w:lang w:val="en-GB"/>
        </w:rPr>
        <w:t>年</w:t>
      </w:r>
      <w:r w:rsidR="00451A71" w:rsidRPr="00D82AC8">
        <w:rPr>
          <w:rFonts w:ascii="Time New Roman" w:eastAsia="黑体" w:hAnsi="Time New Roman"/>
          <w:lang w:val="en-GB"/>
        </w:rPr>
        <w:t>)</w:t>
      </w:r>
      <w:r w:rsidR="00451A71" w:rsidRPr="00D82AC8">
        <w:rPr>
          <w:rFonts w:ascii="Time New Roman" w:eastAsia="黑体" w:hAnsi="Time New Roman"/>
          <w:lang w:val="en-GB"/>
        </w:rPr>
        <w:t>。委员会特别敦促缔约国</w:t>
      </w:r>
      <w:r w:rsidRPr="00D82AC8">
        <w:rPr>
          <w:rFonts w:ascii="Time New Roman" w:eastAsia="黑体" w:hAnsi="Time New Roman"/>
          <w:lang w:val="en-GB"/>
        </w:rPr>
        <w:t>：</w:t>
      </w:r>
    </w:p>
    <w:p w14:paraId="5285C0DF" w14:textId="7DBF37F7" w:rsidR="00451A71" w:rsidRPr="00D82AC8" w:rsidRDefault="00451A71" w:rsidP="00451A71">
      <w:pPr>
        <w:pStyle w:val="SingleTxtGC"/>
        <w:rPr>
          <w:rFonts w:ascii="Time New Roman" w:eastAsia="黑体" w:hAnsi="Time New Roman"/>
          <w:bCs/>
          <w:lang w:val="en-CA"/>
        </w:rPr>
      </w:pPr>
      <w:r w:rsidRPr="00D82AC8">
        <w:rPr>
          <w:rFonts w:ascii="Time New Roman" w:eastAsia="黑体" w:hAnsi="Time New Roman"/>
          <w:bCs/>
          <w:lang w:val="en-CA"/>
        </w:rPr>
        <w:tab/>
      </w:r>
      <w:r w:rsidRPr="00D82AC8">
        <w:rPr>
          <w:rFonts w:ascii="Time New Roman" w:eastAsia="黑体" w:hAnsi="Time New Roman"/>
          <w:lang w:val="en-CA"/>
        </w:rPr>
        <w:t>(</w:t>
      </w:r>
      <w:r w:rsidR="00425535" w:rsidRPr="00D82AC8">
        <w:rPr>
          <w:rFonts w:ascii="Time New Roman" w:eastAsia="黑体" w:hAnsi="Time New Roman"/>
          <w:lang w:val="en-CA"/>
        </w:rPr>
        <w:t>a</w:t>
      </w:r>
      <w:r w:rsidRPr="00D82AC8">
        <w:rPr>
          <w:rFonts w:ascii="Time New Roman" w:eastAsia="黑体" w:hAnsi="Time New Roman"/>
          <w:lang w:val="en-CA"/>
        </w:rPr>
        <w:t>)</w:t>
      </w:r>
      <w:r w:rsidRPr="00D82AC8">
        <w:rPr>
          <w:rFonts w:ascii="Time New Roman" w:eastAsia="黑体" w:hAnsi="Time New Roman"/>
          <w:lang w:val="en-CA"/>
        </w:rPr>
        <w:tab/>
      </w:r>
      <w:r w:rsidRPr="00D82AC8">
        <w:rPr>
          <w:rFonts w:ascii="Time New Roman" w:eastAsia="黑体" w:hAnsi="Time New Roman"/>
          <w:lang w:val="en-GB"/>
        </w:rPr>
        <w:t>加倍努力防止对记者言论自由的威胁和限制，并确保对</w:t>
      </w:r>
      <w:r w:rsidRPr="00D82AC8">
        <w:rPr>
          <w:rFonts w:ascii="Time New Roman" w:eastAsia="黑体" w:hAnsi="Time New Roman" w:hint="eastAsia"/>
          <w:lang w:val="en-GB"/>
        </w:rPr>
        <w:t>所有涉及</w:t>
      </w:r>
      <w:r w:rsidRPr="00D82AC8">
        <w:rPr>
          <w:rFonts w:ascii="Time New Roman" w:eastAsia="黑体" w:hAnsi="Time New Roman"/>
          <w:lang w:val="en-GB"/>
        </w:rPr>
        <w:t>此类恐吓行为的指控进行及时、彻底、独立和公正的调查；</w:t>
      </w:r>
    </w:p>
    <w:p w14:paraId="70451016" w14:textId="6669B3E4" w:rsidR="00451A71" w:rsidRPr="00D82AC8" w:rsidRDefault="00451A71" w:rsidP="00451A71">
      <w:pPr>
        <w:pStyle w:val="SingleTxtGC"/>
        <w:rPr>
          <w:rFonts w:ascii="Time New Roman" w:eastAsia="黑体" w:hAnsi="Time New Roman"/>
          <w:bCs/>
          <w:lang w:val="en-CA"/>
        </w:rPr>
      </w:pPr>
      <w:r w:rsidRPr="00D82AC8">
        <w:rPr>
          <w:rFonts w:ascii="Time New Roman" w:eastAsia="黑体" w:hAnsi="Time New Roman"/>
          <w:bCs/>
          <w:lang w:val="en-CA"/>
        </w:rPr>
        <w:tab/>
      </w:r>
      <w:r w:rsidRPr="00D82AC8">
        <w:rPr>
          <w:rFonts w:ascii="Time New Roman" w:eastAsia="黑体" w:hAnsi="Time New Roman"/>
          <w:lang w:val="en-CA"/>
        </w:rPr>
        <w:t>(</w:t>
      </w:r>
      <w:r w:rsidR="00425535" w:rsidRPr="00D82AC8">
        <w:rPr>
          <w:rFonts w:ascii="Time New Roman" w:eastAsia="黑体" w:hAnsi="Time New Roman"/>
          <w:lang w:val="en-CA"/>
        </w:rPr>
        <w:t>b</w:t>
      </w:r>
      <w:r w:rsidRPr="00D82AC8">
        <w:rPr>
          <w:rFonts w:ascii="Time New Roman" w:eastAsia="黑体" w:hAnsi="Time New Roman"/>
          <w:lang w:val="en-CA"/>
        </w:rPr>
        <w:t>)</w:t>
      </w:r>
      <w:r w:rsidRPr="00D82AC8">
        <w:rPr>
          <w:rFonts w:ascii="Time New Roman" w:eastAsia="黑体" w:hAnsi="Time New Roman"/>
          <w:lang w:val="en-CA"/>
        </w:rPr>
        <w:tab/>
      </w:r>
      <w:r w:rsidRPr="00D82AC8">
        <w:rPr>
          <w:rFonts w:ascii="Time New Roman" w:eastAsia="黑体" w:hAnsi="Time New Roman"/>
          <w:lang w:val="en-GB"/>
        </w:rPr>
        <w:t>保障和尊重公众、政治</w:t>
      </w:r>
      <w:r w:rsidRPr="00D82AC8">
        <w:rPr>
          <w:rFonts w:ascii="Time New Roman" w:eastAsia="黑体" w:hAnsi="Time New Roman" w:hint="eastAsia"/>
          <w:lang w:val="en-GB"/>
        </w:rPr>
        <w:t>人士</w:t>
      </w:r>
      <w:r w:rsidRPr="00D82AC8">
        <w:rPr>
          <w:rFonts w:ascii="Time New Roman" w:eastAsia="黑体" w:hAnsi="Time New Roman"/>
          <w:lang w:val="en-GB"/>
        </w:rPr>
        <w:t>和民间社会组织的集会和示威权利；</w:t>
      </w:r>
    </w:p>
    <w:p w14:paraId="24871D78" w14:textId="00BC495A" w:rsidR="00451A71" w:rsidRPr="00D82AC8" w:rsidRDefault="00451A71" w:rsidP="00451A71">
      <w:pPr>
        <w:pStyle w:val="SingleTxtGC"/>
        <w:rPr>
          <w:rFonts w:ascii="Time New Roman" w:eastAsia="黑体" w:hAnsi="Time New Roman"/>
          <w:bCs/>
          <w:lang w:val="en-CA"/>
        </w:rPr>
      </w:pPr>
      <w:r w:rsidRPr="00D82AC8">
        <w:rPr>
          <w:rFonts w:ascii="Time New Roman" w:eastAsia="黑体" w:hAnsi="Time New Roman"/>
          <w:bCs/>
          <w:lang w:val="en-CA"/>
        </w:rPr>
        <w:tab/>
      </w:r>
      <w:r w:rsidRPr="00D82AC8">
        <w:rPr>
          <w:rFonts w:ascii="Time New Roman" w:eastAsia="黑体" w:hAnsi="Time New Roman"/>
          <w:lang w:val="en-CA"/>
        </w:rPr>
        <w:t>(</w:t>
      </w:r>
      <w:r w:rsidR="00425535" w:rsidRPr="00D82AC8">
        <w:rPr>
          <w:rFonts w:ascii="Time New Roman" w:eastAsia="黑体" w:hAnsi="Time New Roman"/>
          <w:lang w:val="en-CA"/>
        </w:rPr>
        <w:t>c</w:t>
      </w:r>
      <w:r w:rsidRPr="00D82AC8">
        <w:rPr>
          <w:rFonts w:ascii="Time New Roman" w:eastAsia="黑体" w:hAnsi="Time New Roman"/>
          <w:lang w:val="en-CA"/>
        </w:rPr>
        <w:t>)</w:t>
      </w:r>
      <w:r w:rsidRPr="00D82AC8">
        <w:rPr>
          <w:rFonts w:ascii="Time New Roman" w:eastAsia="黑体" w:hAnsi="Time New Roman"/>
          <w:lang w:val="en-CA"/>
        </w:rPr>
        <w:tab/>
      </w:r>
      <w:r w:rsidRPr="00D82AC8">
        <w:rPr>
          <w:rFonts w:ascii="Time New Roman" w:eastAsia="黑体" w:hAnsi="Time New Roman"/>
          <w:lang w:val="en-GB"/>
        </w:rPr>
        <w:t>确保</w:t>
      </w:r>
      <w:r w:rsidRPr="00D82AC8">
        <w:rPr>
          <w:rFonts w:ascii="Time New Roman" w:eastAsia="黑体" w:hAnsi="Time New Roman" w:hint="eastAsia"/>
          <w:lang w:val="en-GB"/>
        </w:rPr>
        <w:t>适用《</w:t>
      </w:r>
      <w:r w:rsidRPr="00D82AC8">
        <w:rPr>
          <w:rFonts w:ascii="Time New Roman" w:eastAsia="黑体" w:hAnsi="Time New Roman"/>
          <w:lang w:val="en-GB"/>
        </w:rPr>
        <w:t>快速</w:t>
      </w:r>
      <w:r w:rsidRPr="00D82AC8">
        <w:rPr>
          <w:rFonts w:ascii="Time New Roman" w:eastAsia="黑体" w:hAnsi="Time New Roman" w:hint="eastAsia"/>
          <w:lang w:val="en-GB"/>
        </w:rPr>
        <w:t>审议法》确立的意见</w:t>
      </w:r>
      <w:r w:rsidRPr="00D82AC8">
        <w:rPr>
          <w:rFonts w:ascii="Time New Roman" w:eastAsia="黑体" w:hAnsi="Time New Roman"/>
          <w:lang w:val="en-GB"/>
        </w:rPr>
        <w:t>和</w:t>
      </w:r>
      <w:r w:rsidRPr="00D82AC8">
        <w:rPr>
          <w:rFonts w:ascii="Time New Roman" w:eastAsia="黑体" w:hAnsi="Time New Roman" w:hint="eastAsia"/>
          <w:lang w:val="en-GB"/>
        </w:rPr>
        <w:t>表达</w:t>
      </w:r>
      <w:r w:rsidRPr="00D82AC8">
        <w:rPr>
          <w:rFonts w:ascii="Time New Roman" w:eastAsia="黑体" w:hAnsi="Time New Roman"/>
          <w:lang w:val="en-GB"/>
        </w:rPr>
        <w:t>自由权以及集会和结社自由</w:t>
      </w:r>
      <w:r w:rsidRPr="00BA7189">
        <w:rPr>
          <w:rFonts w:ascii="Time New Roman" w:eastAsia="黑体" w:hAnsi="Time New Roman"/>
          <w:spacing w:val="-6"/>
          <w:lang w:val="en-GB"/>
        </w:rPr>
        <w:t>权</w:t>
      </w:r>
      <w:r w:rsidRPr="00BA7189">
        <w:rPr>
          <w:rFonts w:ascii="Time New Roman" w:eastAsia="黑体" w:hAnsi="Time New Roman" w:hint="eastAsia"/>
          <w:spacing w:val="-6"/>
          <w:lang w:val="en-GB"/>
        </w:rPr>
        <w:t>，充分遵守</w:t>
      </w:r>
      <w:r w:rsidRPr="00BA7189">
        <w:rPr>
          <w:rFonts w:ascii="Time New Roman" w:eastAsia="黑体" w:hAnsi="Time New Roman"/>
          <w:spacing w:val="-6"/>
          <w:lang w:val="en-GB"/>
        </w:rPr>
        <w:t>《公约》第十九条第</w:t>
      </w:r>
      <w:r w:rsidRPr="00BA7189">
        <w:rPr>
          <w:rFonts w:ascii="Time New Roman" w:eastAsia="黑体" w:hAnsi="Time New Roman" w:hint="eastAsia"/>
          <w:spacing w:val="-6"/>
          <w:lang w:val="en-GB"/>
        </w:rPr>
        <w:t>三</w:t>
      </w:r>
      <w:r w:rsidRPr="00BA7189">
        <w:rPr>
          <w:rFonts w:ascii="Time New Roman" w:eastAsia="黑体" w:hAnsi="Time New Roman"/>
          <w:spacing w:val="-6"/>
          <w:lang w:val="en-GB"/>
        </w:rPr>
        <w:t>款、第二十一条和第二十二条第</w:t>
      </w:r>
      <w:r w:rsidRPr="00BA7189">
        <w:rPr>
          <w:rFonts w:ascii="Time New Roman" w:eastAsia="黑体" w:hAnsi="Time New Roman" w:hint="eastAsia"/>
          <w:spacing w:val="-6"/>
          <w:lang w:val="en-GB"/>
        </w:rPr>
        <w:t>二</w:t>
      </w:r>
      <w:r w:rsidRPr="00BA7189">
        <w:rPr>
          <w:rFonts w:ascii="Time New Roman" w:eastAsia="黑体" w:hAnsi="Time New Roman"/>
          <w:spacing w:val="-6"/>
          <w:lang w:val="en-GB"/>
        </w:rPr>
        <w:t>款的要求。</w:t>
      </w:r>
    </w:p>
    <w:p w14:paraId="6E8259A3" w14:textId="25782227" w:rsidR="00451A71" w:rsidRPr="00451A71" w:rsidRDefault="00451A71" w:rsidP="00924958">
      <w:pPr>
        <w:pStyle w:val="H23GC"/>
        <w:spacing w:after="180"/>
        <w:rPr>
          <w:lang w:val="en-CA"/>
        </w:rPr>
      </w:pPr>
      <w:r w:rsidRPr="00451A71">
        <w:rPr>
          <w:lang w:val="en-CA"/>
        </w:rPr>
        <w:tab/>
      </w:r>
      <w:r w:rsidRPr="00451A71">
        <w:rPr>
          <w:lang w:val="en-CA"/>
        </w:rPr>
        <w:tab/>
      </w:r>
      <w:r w:rsidRPr="00451A71">
        <w:rPr>
          <w:rFonts w:hint="eastAsia"/>
          <w:lang w:val="en-CA"/>
        </w:rPr>
        <w:t>儿童权利</w:t>
      </w:r>
    </w:p>
    <w:p w14:paraId="19B5A247" w14:textId="1C697FEE" w:rsidR="00451A71" w:rsidRPr="00451A71" w:rsidRDefault="00425535" w:rsidP="00451A71">
      <w:pPr>
        <w:pStyle w:val="SingleTxtGC"/>
        <w:rPr>
          <w:lang w:val="en-CA"/>
        </w:rPr>
      </w:pPr>
      <w:r>
        <w:rPr>
          <w:lang w:val="en-CA"/>
        </w:rPr>
        <w:t>34</w:t>
      </w:r>
      <w:r w:rsidR="00451A71" w:rsidRPr="00451A71">
        <w:rPr>
          <w:lang w:val="en-CA"/>
        </w:rPr>
        <w:t>.</w:t>
      </w:r>
      <w:r w:rsidR="00451A71" w:rsidRPr="00451A71">
        <w:rPr>
          <w:lang w:val="en-CA"/>
        </w:rPr>
        <w:tab/>
      </w:r>
      <w:r w:rsidR="00451A71" w:rsidRPr="00451A71">
        <w:rPr>
          <w:lang w:val="en-GB"/>
        </w:rPr>
        <w:t>委员会欢迎实施《</w:t>
      </w:r>
      <w:r>
        <w:rPr>
          <w:lang w:val="en-GB"/>
        </w:rPr>
        <w:t>2</w:t>
      </w:r>
      <w:r w:rsidR="00451A71" w:rsidRPr="00451A71">
        <w:rPr>
          <w:lang w:val="en-GB"/>
        </w:rPr>
        <w:t>0</w:t>
      </w:r>
      <w:r>
        <w:rPr>
          <w:lang w:val="en-GB"/>
        </w:rPr>
        <w:t>2</w:t>
      </w:r>
      <w:r w:rsidR="00451A71" w:rsidRPr="00451A71">
        <w:rPr>
          <w:lang w:val="en-GB"/>
        </w:rPr>
        <w:t>0-</w:t>
      </w:r>
      <w:r>
        <w:rPr>
          <w:lang w:val="en-GB"/>
        </w:rPr>
        <w:t>2</w:t>
      </w:r>
      <w:r w:rsidR="00451A71" w:rsidRPr="00451A71">
        <w:rPr>
          <w:lang w:val="en-GB"/>
        </w:rPr>
        <w:t>0</w:t>
      </w:r>
      <w:r>
        <w:rPr>
          <w:lang w:val="en-GB"/>
        </w:rPr>
        <w:t>3</w:t>
      </w:r>
      <w:r w:rsidR="00451A71" w:rsidRPr="00451A71">
        <w:rPr>
          <w:lang w:val="en-GB"/>
        </w:rPr>
        <w:t>0</w:t>
      </w:r>
      <w:r w:rsidR="00451A71" w:rsidRPr="00451A71">
        <w:rPr>
          <w:lang w:val="en-GB"/>
        </w:rPr>
        <w:t>年向街头儿童和青少年提供援助国家计划》。然而，委员会感到关切的是</w:t>
      </w:r>
      <w:r>
        <w:rPr>
          <w:lang w:val="en-GB"/>
        </w:rPr>
        <w:t>：</w:t>
      </w:r>
    </w:p>
    <w:p w14:paraId="681F2C2C" w14:textId="46E2DD72" w:rsidR="00451A71" w:rsidRPr="00451A71" w:rsidRDefault="00451A71" w:rsidP="00451A71">
      <w:pPr>
        <w:pStyle w:val="SingleTxtGC"/>
        <w:rPr>
          <w:lang w:val="en-CA"/>
        </w:rPr>
      </w:pPr>
      <w:r w:rsidRPr="00451A71">
        <w:rPr>
          <w:lang w:val="en-CA"/>
        </w:rPr>
        <w:tab/>
        <w:t>(</w:t>
      </w:r>
      <w:r w:rsidR="00425535">
        <w:rPr>
          <w:lang w:val="en-CA"/>
        </w:rPr>
        <w:t>a</w:t>
      </w:r>
      <w:r w:rsidRPr="00451A71">
        <w:rPr>
          <w:lang w:val="en-CA"/>
        </w:rPr>
        <w:t>)</w:t>
      </w:r>
      <w:r w:rsidRPr="00451A71">
        <w:rPr>
          <w:lang w:val="en-CA"/>
        </w:rPr>
        <w:tab/>
      </w:r>
      <w:r w:rsidRPr="00451A71">
        <w:rPr>
          <w:rFonts w:hint="eastAsia"/>
          <w:lang w:val="en-CA"/>
        </w:rPr>
        <w:t>男女</w:t>
      </w:r>
      <w:r w:rsidRPr="00451A71">
        <w:rPr>
          <w:lang w:val="en-GB"/>
        </w:rPr>
        <w:t>双方最低结婚年龄为</w:t>
      </w:r>
      <w:r w:rsidR="00425535">
        <w:rPr>
          <w:lang w:val="en-GB"/>
        </w:rPr>
        <w:t>16</w:t>
      </w:r>
      <w:r w:rsidRPr="00451A71">
        <w:rPr>
          <w:lang w:val="en-GB"/>
        </w:rPr>
        <w:t>岁</w:t>
      </w:r>
      <w:r w:rsidRPr="00451A71">
        <w:rPr>
          <w:rFonts w:hint="eastAsia"/>
          <w:lang w:val="en-GB"/>
        </w:rPr>
        <w:t>，须</w:t>
      </w:r>
      <w:r w:rsidRPr="00451A71">
        <w:rPr>
          <w:lang w:val="en-GB"/>
        </w:rPr>
        <w:t>经父母同意，这不符合国际标准；</w:t>
      </w:r>
    </w:p>
    <w:p w14:paraId="0EEE7E89" w14:textId="7E34FF86" w:rsidR="00451A71" w:rsidRPr="00451A71" w:rsidRDefault="00451A71" w:rsidP="00451A71">
      <w:pPr>
        <w:pStyle w:val="SingleTxtGC"/>
        <w:rPr>
          <w:lang w:val="en-CA"/>
        </w:rPr>
      </w:pPr>
      <w:r w:rsidRPr="00451A71">
        <w:rPr>
          <w:lang w:val="en-CA"/>
        </w:rPr>
        <w:tab/>
        <w:t>(</w:t>
      </w:r>
      <w:r w:rsidR="00425535">
        <w:rPr>
          <w:lang w:val="en-CA"/>
        </w:rPr>
        <w:t>b</w:t>
      </w:r>
      <w:r w:rsidRPr="00451A71">
        <w:rPr>
          <w:lang w:val="en-CA"/>
        </w:rPr>
        <w:t>)</w:t>
      </w:r>
      <w:r w:rsidRPr="00451A71">
        <w:rPr>
          <w:lang w:val="en-CA"/>
        </w:rPr>
        <w:tab/>
      </w:r>
      <w:r w:rsidRPr="00211C8D">
        <w:rPr>
          <w:spacing w:val="-4"/>
          <w:lang w:val="en-GB"/>
        </w:rPr>
        <w:t>据报告，没有为《</w:t>
      </w:r>
      <w:r w:rsidR="00425535" w:rsidRPr="00211C8D">
        <w:rPr>
          <w:spacing w:val="-4"/>
          <w:lang w:val="en-GB"/>
        </w:rPr>
        <w:t>2</w:t>
      </w:r>
      <w:r w:rsidRPr="00211C8D">
        <w:rPr>
          <w:spacing w:val="-4"/>
          <w:lang w:val="en-GB"/>
        </w:rPr>
        <w:t>0</w:t>
      </w:r>
      <w:r w:rsidR="00425535" w:rsidRPr="00211C8D">
        <w:rPr>
          <w:spacing w:val="-4"/>
          <w:lang w:val="en-GB"/>
        </w:rPr>
        <w:t>2</w:t>
      </w:r>
      <w:r w:rsidRPr="00211C8D">
        <w:rPr>
          <w:spacing w:val="-4"/>
          <w:lang w:val="en-GB"/>
        </w:rPr>
        <w:t>0-</w:t>
      </w:r>
      <w:r w:rsidR="00425535" w:rsidRPr="00211C8D">
        <w:rPr>
          <w:spacing w:val="-4"/>
          <w:lang w:val="en-GB"/>
        </w:rPr>
        <w:t>2</w:t>
      </w:r>
      <w:r w:rsidRPr="00211C8D">
        <w:rPr>
          <w:spacing w:val="-4"/>
          <w:lang w:val="en-GB"/>
        </w:rPr>
        <w:t>0</w:t>
      </w:r>
      <w:r w:rsidR="00425535" w:rsidRPr="00211C8D">
        <w:rPr>
          <w:spacing w:val="-4"/>
          <w:lang w:val="en-GB"/>
        </w:rPr>
        <w:t>3</w:t>
      </w:r>
      <w:r w:rsidRPr="00211C8D">
        <w:rPr>
          <w:spacing w:val="-4"/>
          <w:lang w:val="en-GB"/>
        </w:rPr>
        <w:t>0</w:t>
      </w:r>
      <w:r w:rsidRPr="00211C8D">
        <w:rPr>
          <w:spacing w:val="-4"/>
          <w:lang w:val="en-GB"/>
        </w:rPr>
        <w:t>年向街头儿童和青少年提供援助国家计划》</w:t>
      </w:r>
      <w:r w:rsidRPr="00451A71">
        <w:rPr>
          <w:lang w:val="en-GB"/>
        </w:rPr>
        <w:t>制定年度业务指南，特别是没有更新关于该国首都和</w:t>
      </w:r>
      <w:r w:rsidRPr="00451A71">
        <w:rPr>
          <w:rFonts w:hint="eastAsia"/>
          <w:lang w:val="en-GB"/>
        </w:rPr>
        <w:t>全国范围</w:t>
      </w:r>
      <w:r w:rsidRPr="00451A71">
        <w:rPr>
          <w:lang w:val="en-GB"/>
        </w:rPr>
        <w:t>街头儿童和青少年问题的量化数据；</w:t>
      </w:r>
    </w:p>
    <w:p w14:paraId="6E790C7B" w14:textId="67972684" w:rsidR="00451A71" w:rsidRPr="00451A71" w:rsidRDefault="00451A71" w:rsidP="00451A71">
      <w:pPr>
        <w:pStyle w:val="SingleTxtGC"/>
        <w:rPr>
          <w:lang w:val="en-CA"/>
        </w:rPr>
      </w:pPr>
      <w:r w:rsidRPr="00451A71">
        <w:rPr>
          <w:lang w:val="en-CA"/>
        </w:rPr>
        <w:tab/>
        <w:t>(</w:t>
      </w:r>
      <w:r w:rsidR="00425535">
        <w:rPr>
          <w:lang w:val="en-CA"/>
        </w:rPr>
        <w:t>c</w:t>
      </w:r>
      <w:r w:rsidRPr="00451A71">
        <w:rPr>
          <w:lang w:val="en-CA"/>
        </w:rPr>
        <w:t>)</w:t>
      </w:r>
      <w:r w:rsidRPr="00451A71">
        <w:rPr>
          <w:lang w:val="en-CA"/>
        </w:rPr>
        <w:tab/>
      </w:r>
      <w:r w:rsidRPr="00451A71">
        <w:rPr>
          <w:lang w:val="en-GB"/>
        </w:rPr>
        <w:t>没有更新危险童工形式清单，也没有关于消除这一问题的最新定量和</w:t>
      </w:r>
      <w:r w:rsidRPr="00162B07">
        <w:rPr>
          <w:spacing w:val="-4"/>
          <w:lang w:val="en-GB"/>
        </w:rPr>
        <w:t>定性信息</w:t>
      </w:r>
      <w:r w:rsidRPr="00162B07">
        <w:rPr>
          <w:rFonts w:hint="eastAsia"/>
          <w:spacing w:val="-4"/>
          <w:lang w:val="en-GB"/>
        </w:rPr>
        <w:t>，因为</w:t>
      </w:r>
      <w:r w:rsidRPr="00162B07">
        <w:rPr>
          <w:spacing w:val="-4"/>
          <w:lang w:val="en-GB"/>
        </w:rPr>
        <w:t>上一次全国调查</w:t>
      </w:r>
      <w:r w:rsidRPr="00162B07">
        <w:rPr>
          <w:rFonts w:hint="eastAsia"/>
          <w:spacing w:val="-4"/>
          <w:lang w:val="en-GB"/>
        </w:rPr>
        <w:t>还</w:t>
      </w:r>
      <w:r w:rsidRPr="00162B07">
        <w:rPr>
          <w:spacing w:val="-4"/>
          <w:lang w:val="en-GB"/>
        </w:rPr>
        <w:t>是</w:t>
      </w:r>
      <w:r w:rsidR="00425535" w:rsidRPr="00162B07">
        <w:rPr>
          <w:spacing w:val="-4"/>
          <w:lang w:val="en-GB"/>
        </w:rPr>
        <w:t>2</w:t>
      </w:r>
      <w:r w:rsidRPr="00162B07">
        <w:rPr>
          <w:spacing w:val="-4"/>
          <w:lang w:val="en-GB"/>
        </w:rPr>
        <w:t>0</w:t>
      </w:r>
      <w:r w:rsidR="00425535" w:rsidRPr="00162B07">
        <w:rPr>
          <w:spacing w:val="-4"/>
          <w:lang w:val="en-GB"/>
        </w:rPr>
        <w:t>11</w:t>
      </w:r>
      <w:r w:rsidRPr="00162B07">
        <w:rPr>
          <w:spacing w:val="-4"/>
          <w:lang w:val="en-GB"/>
        </w:rPr>
        <w:t>年进行的</w:t>
      </w:r>
      <w:r w:rsidRPr="00162B07">
        <w:rPr>
          <w:spacing w:val="-4"/>
          <w:lang w:val="en-GB"/>
        </w:rPr>
        <w:t>(</w:t>
      </w:r>
      <w:r w:rsidRPr="00162B07">
        <w:rPr>
          <w:spacing w:val="-4"/>
          <w:lang w:val="en-GB"/>
        </w:rPr>
        <w:t>第</w:t>
      </w:r>
      <w:r w:rsidRPr="00162B07">
        <w:rPr>
          <w:rFonts w:hint="eastAsia"/>
          <w:spacing w:val="-4"/>
          <w:lang w:val="en-GB"/>
        </w:rPr>
        <w:t>三条、第七条和第二十四条</w:t>
      </w:r>
      <w:r w:rsidRPr="00162B07">
        <w:rPr>
          <w:spacing w:val="-4"/>
          <w:lang w:val="en-GB"/>
        </w:rPr>
        <w:t>)</w:t>
      </w:r>
      <w:r w:rsidRPr="00162B07">
        <w:rPr>
          <w:spacing w:val="-4"/>
          <w:lang w:val="en-GB"/>
        </w:rPr>
        <w:t>。</w:t>
      </w:r>
    </w:p>
    <w:p w14:paraId="34E0CC29" w14:textId="2B8480E7" w:rsidR="00451A71" w:rsidRPr="000B4BA8" w:rsidRDefault="00425535" w:rsidP="00451A71">
      <w:pPr>
        <w:pStyle w:val="SingleTxtGC"/>
        <w:rPr>
          <w:rFonts w:ascii="Time New Roman" w:eastAsia="黑体" w:hAnsi="Time New Roman"/>
          <w:bCs/>
          <w:lang w:val="en-CA"/>
        </w:rPr>
      </w:pPr>
      <w:r w:rsidRPr="000B4BA8">
        <w:rPr>
          <w:rFonts w:ascii="Time New Roman" w:eastAsia="黑体" w:hAnsi="Time New Roman"/>
          <w:lang w:val="en-CA"/>
        </w:rPr>
        <w:lastRenderedPageBreak/>
        <w:t>35</w:t>
      </w:r>
      <w:r w:rsidR="00451A71" w:rsidRPr="000B4BA8">
        <w:rPr>
          <w:rFonts w:ascii="Time New Roman" w:eastAsia="黑体" w:hAnsi="Time New Roman"/>
          <w:lang w:val="en-CA"/>
        </w:rPr>
        <w:t>.</w:t>
      </w:r>
      <w:r w:rsidR="00451A71" w:rsidRPr="000B4BA8">
        <w:rPr>
          <w:rFonts w:ascii="Time New Roman" w:eastAsia="黑体" w:hAnsi="Time New Roman"/>
          <w:lang w:val="en-CA"/>
        </w:rPr>
        <w:tab/>
      </w:r>
      <w:r w:rsidR="00451A71" w:rsidRPr="000B4BA8">
        <w:rPr>
          <w:rFonts w:ascii="Time New Roman" w:eastAsia="黑体" w:hAnsi="Time New Roman" w:hint="eastAsia"/>
          <w:bCs/>
          <w:lang w:val="en-CA"/>
        </w:rPr>
        <w:t>缔约国应：</w:t>
      </w:r>
    </w:p>
    <w:p w14:paraId="2F0515F1" w14:textId="07D46F02" w:rsidR="00451A71" w:rsidRPr="000B4BA8" w:rsidRDefault="00451A71" w:rsidP="00451A71">
      <w:pPr>
        <w:pStyle w:val="SingleTxtGC"/>
        <w:rPr>
          <w:rFonts w:ascii="Time New Roman" w:eastAsia="黑体" w:hAnsi="Time New Roman"/>
          <w:bCs/>
          <w:lang w:val="en-CA"/>
        </w:rPr>
      </w:pPr>
      <w:r w:rsidRPr="000B4BA8">
        <w:rPr>
          <w:rFonts w:ascii="Time New Roman" w:eastAsia="黑体" w:hAnsi="Time New Roman"/>
          <w:bCs/>
          <w:lang w:val="en-CA"/>
        </w:rPr>
        <w:tab/>
      </w:r>
      <w:r w:rsidRPr="000B4BA8">
        <w:rPr>
          <w:rFonts w:ascii="Time New Roman" w:eastAsia="黑体" w:hAnsi="Time New Roman"/>
          <w:lang w:val="en-CA"/>
        </w:rPr>
        <w:t>(</w:t>
      </w:r>
      <w:r w:rsidR="00425535" w:rsidRPr="000B4BA8">
        <w:rPr>
          <w:rFonts w:ascii="Time New Roman" w:eastAsia="黑体" w:hAnsi="Time New Roman"/>
          <w:lang w:val="en-CA"/>
        </w:rPr>
        <w:t>a</w:t>
      </w:r>
      <w:r w:rsidRPr="000B4BA8">
        <w:rPr>
          <w:rFonts w:ascii="Time New Roman" w:eastAsia="黑体" w:hAnsi="Time New Roman"/>
          <w:lang w:val="en-CA"/>
        </w:rPr>
        <w:t>)</w:t>
      </w:r>
      <w:r w:rsidRPr="000B4BA8">
        <w:rPr>
          <w:rFonts w:ascii="Time New Roman" w:eastAsia="黑体" w:hAnsi="Time New Roman"/>
          <w:lang w:val="en-CA"/>
        </w:rPr>
        <w:tab/>
      </w:r>
      <w:r w:rsidRPr="000B4BA8">
        <w:rPr>
          <w:rFonts w:ascii="Time New Roman" w:eastAsia="黑体" w:hAnsi="Time New Roman"/>
          <w:lang w:val="en-GB"/>
        </w:rPr>
        <w:t>紧急修订《民法》第</w:t>
      </w:r>
      <w:r w:rsidR="00425535" w:rsidRPr="000B4BA8">
        <w:rPr>
          <w:rFonts w:ascii="Time New Roman" w:eastAsia="黑体" w:hAnsi="Time New Roman"/>
          <w:lang w:val="en-GB"/>
        </w:rPr>
        <w:t>91</w:t>
      </w:r>
      <w:r w:rsidRPr="000B4BA8">
        <w:rPr>
          <w:rFonts w:ascii="Time New Roman" w:eastAsia="黑体" w:hAnsi="Time New Roman"/>
          <w:lang w:val="en-GB"/>
        </w:rPr>
        <w:t>条，将最低结婚年龄提高到</w:t>
      </w:r>
      <w:r w:rsidR="00425535" w:rsidRPr="000B4BA8">
        <w:rPr>
          <w:rFonts w:ascii="Time New Roman" w:eastAsia="黑体" w:hAnsi="Time New Roman"/>
          <w:lang w:val="en-GB"/>
        </w:rPr>
        <w:t>18</w:t>
      </w:r>
      <w:r w:rsidRPr="000B4BA8">
        <w:rPr>
          <w:rFonts w:ascii="Time New Roman" w:eastAsia="黑体" w:hAnsi="Time New Roman"/>
          <w:lang w:val="en-GB"/>
        </w:rPr>
        <w:t>岁，不分性别；</w:t>
      </w:r>
    </w:p>
    <w:p w14:paraId="7127783E" w14:textId="37FC15FB" w:rsidR="00451A71" w:rsidRPr="000B4BA8" w:rsidRDefault="00451A71" w:rsidP="00451A71">
      <w:pPr>
        <w:pStyle w:val="SingleTxtGC"/>
        <w:rPr>
          <w:rFonts w:ascii="Time New Roman" w:eastAsia="黑体" w:hAnsi="Time New Roman"/>
          <w:bCs/>
          <w:lang w:val="en-CA"/>
        </w:rPr>
      </w:pPr>
      <w:r w:rsidRPr="00E80FD2">
        <w:rPr>
          <w:rFonts w:ascii="Time New Roman" w:eastAsia="黑体" w:hAnsi="Time New Roman"/>
          <w:bCs/>
          <w:spacing w:val="4"/>
          <w:lang w:val="en-CA"/>
        </w:rPr>
        <w:tab/>
      </w:r>
      <w:r w:rsidRPr="00E80FD2">
        <w:rPr>
          <w:rFonts w:ascii="Time New Roman" w:eastAsia="黑体" w:hAnsi="Time New Roman"/>
          <w:spacing w:val="4"/>
          <w:lang w:val="en-CA"/>
        </w:rPr>
        <w:t>(</w:t>
      </w:r>
      <w:r w:rsidR="00425535" w:rsidRPr="00E80FD2">
        <w:rPr>
          <w:rFonts w:ascii="Time New Roman" w:eastAsia="黑体" w:hAnsi="Time New Roman"/>
          <w:spacing w:val="4"/>
          <w:lang w:val="en-CA"/>
        </w:rPr>
        <w:t>b</w:t>
      </w:r>
      <w:r w:rsidRPr="00E80FD2">
        <w:rPr>
          <w:rFonts w:ascii="Time New Roman" w:eastAsia="黑体" w:hAnsi="Time New Roman"/>
          <w:spacing w:val="4"/>
          <w:lang w:val="en-CA"/>
        </w:rPr>
        <w:t>)</w:t>
      </w:r>
      <w:r w:rsidRPr="00E80FD2">
        <w:rPr>
          <w:rFonts w:ascii="Time New Roman" w:eastAsia="黑体" w:hAnsi="Time New Roman"/>
          <w:spacing w:val="4"/>
          <w:lang w:val="en-CA"/>
        </w:rPr>
        <w:tab/>
      </w:r>
      <w:r w:rsidRPr="00E80FD2">
        <w:rPr>
          <w:rFonts w:ascii="Time New Roman" w:eastAsia="黑体" w:hAnsi="Time New Roman"/>
          <w:spacing w:val="4"/>
          <w:lang w:val="en-GB"/>
        </w:rPr>
        <w:t>加强努力，解决街头儿童问题和对儿童的剥削问题，优先更新关于这</w:t>
      </w:r>
      <w:r w:rsidRPr="000B4BA8">
        <w:rPr>
          <w:rFonts w:ascii="Time New Roman" w:eastAsia="黑体" w:hAnsi="Time New Roman"/>
          <w:lang w:val="en-GB"/>
        </w:rPr>
        <w:t>一问题的量化数据，并组织关于儿童权利的公共宣传</w:t>
      </w:r>
      <w:r w:rsidRPr="000B4BA8">
        <w:rPr>
          <w:rFonts w:ascii="Time New Roman" w:eastAsia="黑体" w:hAnsi="Time New Roman" w:hint="eastAsia"/>
          <w:lang w:val="en-GB"/>
        </w:rPr>
        <w:t>活</w:t>
      </w:r>
      <w:r w:rsidRPr="000B4BA8">
        <w:rPr>
          <w:rFonts w:ascii="Time New Roman" w:eastAsia="黑体" w:hAnsi="Time New Roman"/>
          <w:lang w:val="en-GB"/>
        </w:rPr>
        <w:t>动；</w:t>
      </w:r>
    </w:p>
    <w:p w14:paraId="123CDD7C" w14:textId="22CC93EE" w:rsidR="00451A71" w:rsidRPr="000B4BA8" w:rsidRDefault="00451A71" w:rsidP="00451A71">
      <w:pPr>
        <w:pStyle w:val="SingleTxtGC"/>
        <w:rPr>
          <w:rFonts w:ascii="Time New Roman" w:eastAsia="黑体" w:hAnsi="Time New Roman"/>
          <w:bCs/>
          <w:lang w:val="en-CA"/>
        </w:rPr>
      </w:pPr>
      <w:r w:rsidRPr="000B4BA8">
        <w:rPr>
          <w:rFonts w:ascii="Time New Roman" w:eastAsia="黑体" w:hAnsi="Time New Roman"/>
          <w:bCs/>
          <w:lang w:val="en-CA"/>
        </w:rPr>
        <w:tab/>
      </w:r>
      <w:r w:rsidRPr="000B4BA8">
        <w:rPr>
          <w:rFonts w:ascii="Time New Roman" w:eastAsia="黑体" w:hAnsi="Time New Roman"/>
          <w:lang w:val="en-CA"/>
        </w:rPr>
        <w:t>(</w:t>
      </w:r>
      <w:r w:rsidR="00425535" w:rsidRPr="000B4BA8">
        <w:rPr>
          <w:rFonts w:ascii="Time New Roman" w:eastAsia="黑体" w:hAnsi="Time New Roman"/>
          <w:lang w:val="en-CA"/>
        </w:rPr>
        <w:t>c</w:t>
      </w:r>
      <w:r w:rsidRPr="000B4BA8">
        <w:rPr>
          <w:rFonts w:ascii="Time New Roman" w:eastAsia="黑体" w:hAnsi="Time New Roman"/>
          <w:lang w:val="en-CA"/>
        </w:rPr>
        <w:t>)</w:t>
      </w:r>
      <w:r w:rsidRPr="000B4BA8">
        <w:rPr>
          <w:rFonts w:ascii="Time New Roman" w:eastAsia="黑体" w:hAnsi="Time New Roman"/>
          <w:lang w:val="en-CA"/>
        </w:rPr>
        <w:tab/>
      </w:r>
      <w:r w:rsidRPr="00E80FD2">
        <w:rPr>
          <w:rFonts w:ascii="Time New Roman" w:eastAsia="黑体" w:hAnsi="Time New Roman"/>
          <w:spacing w:val="-2"/>
          <w:lang w:val="en-GB"/>
        </w:rPr>
        <w:t>加倍努力打击和消除童工现象，特别是更新危险童工形式清单，并开展</w:t>
      </w:r>
      <w:r w:rsidRPr="000B4BA8">
        <w:rPr>
          <w:rFonts w:ascii="Time New Roman" w:eastAsia="黑体" w:hAnsi="Time New Roman"/>
          <w:lang w:val="en-GB"/>
        </w:rPr>
        <w:t>新的调查，以汇编定量和定性信息。</w:t>
      </w:r>
    </w:p>
    <w:p w14:paraId="4409945F" w14:textId="55D084E6" w:rsidR="00451A71" w:rsidRPr="00451A71" w:rsidRDefault="00451A71" w:rsidP="007D6786">
      <w:pPr>
        <w:pStyle w:val="H1GC"/>
        <w:rPr>
          <w:lang w:val="en-CA"/>
        </w:rPr>
      </w:pPr>
      <w:r w:rsidRPr="00451A71">
        <w:rPr>
          <w:bCs/>
          <w:lang w:val="en-CA"/>
        </w:rPr>
        <w:tab/>
      </w:r>
      <w:r w:rsidR="00425535">
        <w:rPr>
          <w:bCs/>
          <w:lang w:val="en-CA"/>
        </w:rPr>
        <w:t>D</w:t>
      </w:r>
      <w:r w:rsidRPr="00451A71">
        <w:rPr>
          <w:bCs/>
          <w:lang w:val="en-CA"/>
        </w:rPr>
        <w:t>.</w:t>
      </w:r>
      <w:r w:rsidRPr="00451A71">
        <w:rPr>
          <w:lang w:val="en-CA"/>
        </w:rPr>
        <w:tab/>
      </w:r>
      <w:r w:rsidRPr="00451A71">
        <w:rPr>
          <w:rFonts w:hint="eastAsia"/>
          <w:lang w:val="en-GB"/>
        </w:rPr>
        <w:t>传播和后续行动</w:t>
      </w:r>
    </w:p>
    <w:p w14:paraId="3E8DCE70" w14:textId="6DC1B268" w:rsidR="00451A71" w:rsidRPr="00271448" w:rsidRDefault="00425535" w:rsidP="00451A71">
      <w:pPr>
        <w:pStyle w:val="SingleTxtGC"/>
        <w:rPr>
          <w:rFonts w:ascii="Time New Roman" w:eastAsia="黑体" w:hAnsi="Time New Roman"/>
          <w:lang w:val="en-CA"/>
        </w:rPr>
      </w:pPr>
      <w:r w:rsidRPr="00271448">
        <w:rPr>
          <w:rFonts w:ascii="Time New Roman" w:eastAsia="黑体" w:hAnsi="Time New Roman"/>
          <w:lang w:val="en-CA"/>
        </w:rPr>
        <w:t>36</w:t>
      </w:r>
      <w:r w:rsidR="00451A71" w:rsidRPr="00271448">
        <w:rPr>
          <w:rFonts w:ascii="Time New Roman" w:eastAsia="黑体" w:hAnsi="Time New Roman"/>
          <w:lang w:val="en-CA"/>
        </w:rPr>
        <w:t>.</w:t>
      </w:r>
      <w:r w:rsidR="00451A71" w:rsidRPr="00271448">
        <w:rPr>
          <w:rFonts w:ascii="Time New Roman" w:eastAsia="黑体" w:hAnsi="Time New Roman"/>
          <w:lang w:val="en-CA"/>
        </w:rPr>
        <w:tab/>
      </w:r>
      <w:r w:rsidR="00451A71" w:rsidRPr="00271448">
        <w:rPr>
          <w:rFonts w:ascii="Time New Roman" w:eastAsia="黑体" w:hAnsi="Time New Roman"/>
          <w:spacing w:val="-4"/>
          <w:lang w:val="en-GB"/>
        </w:rPr>
        <w:t>缔约国应广泛传播《公约》</w:t>
      </w:r>
      <w:r w:rsidR="00451A71" w:rsidRPr="00271448">
        <w:rPr>
          <w:rFonts w:ascii="Time New Roman" w:eastAsia="黑体" w:hAnsi="Time New Roman" w:hint="eastAsia"/>
          <w:spacing w:val="-4"/>
          <w:lang w:val="en-GB"/>
        </w:rPr>
        <w:t>及</w:t>
      </w:r>
      <w:r w:rsidR="00451A71" w:rsidRPr="00271448">
        <w:rPr>
          <w:rFonts w:ascii="Time New Roman" w:eastAsia="黑体" w:hAnsi="Time New Roman"/>
          <w:spacing w:val="-4"/>
          <w:lang w:val="en-GB"/>
        </w:rPr>
        <w:t>其两项任择议定书、第六次定期报告和本结论性</w:t>
      </w:r>
      <w:r w:rsidR="00451A71" w:rsidRPr="00271448">
        <w:rPr>
          <w:rFonts w:ascii="Time New Roman" w:eastAsia="黑体" w:hAnsi="Time New Roman"/>
          <w:lang w:val="en-GB"/>
        </w:rPr>
        <w:t>意见，以提高司法、立法和行政当局、民间社会、在该国</w:t>
      </w:r>
      <w:r w:rsidR="00451A71" w:rsidRPr="00271448">
        <w:rPr>
          <w:rFonts w:ascii="Time New Roman" w:eastAsia="黑体" w:hAnsi="Time New Roman" w:hint="eastAsia"/>
          <w:lang w:val="en-GB"/>
        </w:rPr>
        <w:t>开展工作</w:t>
      </w:r>
      <w:r w:rsidR="00451A71" w:rsidRPr="00271448">
        <w:rPr>
          <w:rFonts w:ascii="Time New Roman" w:eastAsia="黑体" w:hAnsi="Time New Roman"/>
          <w:lang w:val="en-GB"/>
        </w:rPr>
        <w:t>的非政府组织和公众对《公约》所载权利的认识。</w:t>
      </w:r>
    </w:p>
    <w:p w14:paraId="613574EE" w14:textId="4F37E6CC" w:rsidR="00451A71" w:rsidRPr="00271448" w:rsidRDefault="00425535" w:rsidP="00451A71">
      <w:pPr>
        <w:pStyle w:val="SingleTxtGC"/>
        <w:rPr>
          <w:rFonts w:ascii="Time New Roman" w:eastAsia="黑体" w:hAnsi="Time New Roman"/>
          <w:lang w:val="en-CA"/>
        </w:rPr>
      </w:pPr>
      <w:r w:rsidRPr="00271448">
        <w:rPr>
          <w:rFonts w:ascii="Time New Roman" w:eastAsia="黑体" w:hAnsi="Time New Roman"/>
          <w:lang w:val="en-CA"/>
        </w:rPr>
        <w:t>37</w:t>
      </w:r>
      <w:r w:rsidR="00451A71" w:rsidRPr="00271448">
        <w:rPr>
          <w:rFonts w:ascii="Time New Roman" w:eastAsia="黑体" w:hAnsi="Time New Roman"/>
          <w:lang w:val="en-CA"/>
        </w:rPr>
        <w:t>.</w:t>
      </w:r>
      <w:r w:rsidR="00451A71" w:rsidRPr="00271448">
        <w:rPr>
          <w:rFonts w:ascii="Time New Roman" w:eastAsia="黑体" w:hAnsi="Time New Roman"/>
          <w:lang w:val="en-CA"/>
        </w:rPr>
        <w:tab/>
      </w:r>
      <w:r w:rsidR="00451A71" w:rsidRPr="00E91BBC">
        <w:rPr>
          <w:rFonts w:ascii="Time New Roman" w:eastAsia="黑体" w:hAnsi="Time New Roman"/>
          <w:spacing w:val="-4"/>
          <w:lang w:val="en-GB"/>
        </w:rPr>
        <w:t>根据委员会议事规则第</w:t>
      </w:r>
      <w:r w:rsidRPr="00E91BBC">
        <w:rPr>
          <w:rFonts w:ascii="Time New Roman" w:eastAsia="黑体" w:hAnsi="Time New Roman"/>
          <w:spacing w:val="-4"/>
          <w:lang w:val="en-GB"/>
        </w:rPr>
        <w:t>75</w:t>
      </w:r>
      <w:r w:rsidR="00451A71" w:rsidRPr="00E91BBC">
        <w:rPr>
          <w:rFonts w:ascii="Time New Roman" w:eastAsia="黑体" w:hAnsi="Time New Roman" w:hint="eastAsia"/>
          <w:spacing w:val="-4"/>
          <w:lang w:val="en-GB"/>
        </w:rPr>
        <w:t>条第</w:t>
      </w:r>
      <w:r w:rsidR="00451A71" w:rsidRPr="00E91BBC">
        <w:rPr>
          <w:rFonts w:ascii="Time New Roman" w:eastAsia="黑体" w:hAnsi="Time New Roman"/>
          <w:spacing w:val="-4"/>
          <w:lang w:val="en-GB"/>
        </w:rPr>
        <w:t>(</w:t>
      </w:r>
      <w:r w:rsidRPr="00E91BBC">
        <w:rPr>
          <w:rFonts w:ascii="Time New Roman" w:eastAsia="黑体" w:hAnsi="Time New Roman"/>
          <w:spacing w:val="-4"/>
          <w:lang w:val="en-GB"/>
        </w:rPr>
        <w:t>1</w:t>
      </w:r>
      <w:r w:rsidR="00451A71" w:rsidRPr="00E91BBC">
        <w:rPr>
          <w:rFonts w:ascii="Time New Roman" w:eastAsia="黑体" w:hAnsi="Time New Roman"/>
          <w:spacing w:val="-4"/>
          <w:lang w:val="en-GB"/>
        </w:rPr>
        <w:t>)</w:t>
      </w:r>
      <w:r w:rsidR="00451A71" w:rsidRPr="00E91BBC">
        <w:rPr>
          <w:rFonts w:ascii="Time New Roman" w:eastAsia="黑体" w:hAnsi="Time New Roman" w:hint="eastAsia"/>
          <w:spacing w:val="-4"/>
          <w:lang w:val="en-GB"/>
        </w:rPr>
        <w:t>款</w:t>
      </w:r>
      <w:r w:rsidR="00451A71" w:rsidRPr="00E91BBC">
        <w:rPr>
          <w:rFonts w:ascii="Time New Roman" w:eastAsia="黑体" w:hAnsi="Time New Roman"/>
          <w:spacing w:val="-4"/>
          <w:lang w:val="en-GB"/>
        </w:rPr>
        <w:t>，请缔约国在</w:t>
      </w:r>
      <w:r w:rsidRPr="00E91BBC">
        <w:rPr>
          <w:rFonts w:ascii="Time New Roman" w:eastAsia="黑体" w:hAnsi="Time New Roman"/>
          <w:spacing w:val="-4"/>
          <w:lang w:val="en-GB"/>
        </w:rPr>
        <w:t>2</w:t>
      </w:r>
      <w:r w:rsidR="00451A71" w:rsidRPr="00E91BBC">
        <w:rPr>
          <w:rFonts w:ascii="Time New Roman" w:eastAsia="黑体" w:hAnsi="Time New Roman"/>
          <w:spacing w:val="-4"/>
          <w:lang w:val="en-GB"/>
        </w:rPr>
        <w:t>0</w:t>
      </w:r>
      <w:r w:rsidRPr="00E91BBC">
        <w:rPr>
          <w:rFonts w:ascii="Time New Roman" w:eastAsia="黑体" w:hAnsi="Time New Roman"/>
          <w:spacing w:val="-4"/>
          <w:lang w:val="en-GB"/>
        </w:rPr>
        <w:t>25</w:t>
      </w:r>
      <w:r w:rsidR="00451A71" w:rsidRPr="00E91BBC">
        <w:rPr>
          <w:rFonts w:ascii="Time New Roman" w:eastAsia="黑体" w:hAnsi="Time New Roman"/>
          <w:spacing w:val="-4"/>
          <w:lang w:val="en-GB"/>
        </w:rPr>
        <w:t>年</w:t>
      </w:r>
      <w:r w:rsidRPr="00E91BBC">
        <w:rPr>
          <w:rFonts w:ascii="Time New Roman" w:eastAsia="黑体" w:hAnsi="Time New Roman"/>
          <w:spacing w:val="-4"/>
          <w:lang w:val="en-GB"/>
        </w:rPr>
        <w:t>7</w:t>
      </w:r>
      <w:r w:rsidR="00451A71" w:rsidRPr="00E91BBC">
        <w:rPr>
          <w:rFonts w:ascii="Time New Roman" w:eastAsia="黑体" w:hAnsi="Time New Roman"/>
          <w:spacing w:val="-4"/>
          <w:lang w:val="en-GB"/>
        </w:rPr>
        <w:t>月</w:t>
      </w:r>
      <w:r w:rsidRPr="00E91BBC">
        <w:rPr>
          <w:rFonts w:ascii="Time New Roman" w:eastAsia="黑体" w:hAnsi="Time New Roman"/>
          <w:spacing w:val="-4"/>
          <w:lang w:val="en-GB"/>
        </w:rPr>
        <w:t>28</w:t>
      </w:r>
      <w:r w:rsidR="00451A71" w:rsidRPr="00E91BBC">
        <w:rPr>
          <w:rFonts w:ascii="Time New Roman" w:eastAsia="黑体" w:hAnsi="Time New Roman"/>
          <w:spacing w:val="-4"/>
          <w:lang w:val="en-GB"/>
        </w:rPr>
        <w:t>日之前提供</w:t>
      </w:r>
      <w:r w:rsidR="00451A71" w:rsidRPr="00271448">
        <w:rPr>
          <w:rFonts w:ascii="Time New Roman" w:eastAsia="黑体" w:hAnsi="Time New Roman"/>
          <w:lang w:val="en-GB"/>
        </w:rPr>
        <w:t>资料，说明委员会在本文件第</w:t>
      </w:r>
      <w:r w:rsidRPr="00271448">
        <w:rPr>
          <w:rFonts w:ascii="Time New Roman" w:eastAsia="黑体" w:hAnsi="Time New Roman"/>
          <w:lang w:val="en-GB"/>
        </w:rPr>
        <w:t>15</w:t>
      </w:r>
      <w:r w:rsidR="00451A71" w:rsidRPr="00271448">
        <w:rPr>
          <w:rFonts w:ascii="Time New Roman" w:eastAsia="黑体" w:hAnsi="Time New Roman"/>
          <w:lang w:val="en-GB"/>
        </w:rPr>
        <w:t>段</w:t>
      </w:r>
      <w:r w:rsidR="00451A71" w:rsidRPr="00271448">
        <w:rPr>
          <w:rFonts w:ascii="Time New Roman" w:eastAsia="黑体" w:hAnsi="Time New Roman"/>
          <w:lang w:val="en-GB"/>
        </w:rPr>
        <w:t>(</w:t>
      </w:r>
      <w:r w:rsidR="00451A71" w:rsidRPr="00271448">
        <w:rPr>
          <w:rFonts w:ascii="Time New Roman" w:eastAsia="黑体" w:hAnsi="Time New Roman"/>
          <w:lang w:val="en-GB"/>
        </w:rPr>
        <w:t>暴力侵害妇女和家庭暴力</w:t>
      </w:r>
      <w:r w:rsidR="00451A71" w:rsidRPr="00271448">
        <w:rPr>
          <w:rFonts w:ascii="Time New Roman" w:eastAsia="黑体" w:hAnsi="Time New Roman"/>
          <w:lang w:val="en-GB"/>
        </w:rPr>
        <w:t>)</w:t>
      </w:r>
      <w:r w:rsidR="00451A71" w:rsidRPr="00271448">
        <w:rPr>
          <w:rFonts w:ascii="Time New Roman" w:eastAsia="黑体" w:hAnsi="Time New Roman"/>
          <w:lang w:val="en-GB"/>
        </w:rPr>
        <w:t>、第</w:t>
      </w:r>
      <w:r w:rsidRPr="00271448">
        <w:rPr>
          <w:rFonts w:ascii="Time New Roman" w:eastAsia="黑体" w:hAnsi="Time New Roman"/>
          <w:lang w:val="en-GB"/>
        </w:rPr>
        <w:t>23</w:t>
      </w:r>
      <w:r w:rsidR="00451A71" w:rsidRPr="00271448">
        <w:rPr>
          <w:rFonts w:ascii="Time New Roman" w:eastAsia="黑体" w:hAnsi="Time New Roman"/>
          <w:lang w:val="en-GB"/>
        </w:rPr>
        <w:t>段</w:t>
      </w:r>
      <w:r w:rsidR="00451A71" w:rsidRPr="00271448">
        <w:rPr>
          <w:rFonts w:ascii="Time New Roman" w:eastAsia="黑体" w:hAnsi="Time New Roman"/>
          <w:lang w:val="en-GB"/>
        </w:rPr>
        <w:t>(</w:t>
      </w:r>
      <w:r w:rsidR="00451A71" w:rsidRPr="00271448">
        <w:rPr>
          <w:rFonts w:ascii="Time New Roman" w:eastAsia="黑体" w:hAnsi="Time New Roman"/>
          <w:lang w:val="en-GB"/>
        </w:rPr>
        <w:t>被剥夺自</w:t>
      </w:r>
      <w:r w:rsidR="00451A71" w:rsidRPr="00E91BBC">
        <w:rPr>
          <w:rFonts w:ascii="Time New Roman" w:eastAsia="黑体" w:hAnsi="Time New Roman"/>
          <w:spacing w:val="-2"/>
          <w:lang w:val="en-GB"/>
        </w:rPr>
        <w:t>由者的待遇</w:t>
      </w:r>
      <w:r w:rsidR="00451A71" w:rsidRPr="00E91BBC">
        <w:rPr>
          <w:rFonts w:ascii="Time New Roman" w:eastAsia="黑体" w:hAnsi="Time New Roman"/>
          <w:spacing w:val="-2"/>
          <w:lang w:val="en-GB"/>
        </w:rPr>
        <w:t>)</w:t>
      </w:r>
      <w:r w:rsidR="00451A71" w:rsidRPr="00E91BBC">
        <w:rPr>
          <w:rFonts w:ascii="Time New Roman" w:eastAsia="黑体" w:hAnsi="Time New Roman"/>
          <w:spacing w:val="-2"/>
          <w:lang w:val="en-GB"/>
        </w:rPr>
        <w:t>和第</w:t>
      </w:r>
      <w:r w:rsidRPr="00E91BBC">
        <w:rPr>
          <w:rFonts w:ascii="Time New Roman" w:eastAsia="黑体" w:hAnsi="Time New Roman"/>
          <w:spacing w:val="-2"/>
          <w:lang w:val="en-GB"/>
        </w:rPr>
        <w:t>25</w:t>
      </w:r>
      <w:r w:rsidR="00451A71" w:rsidRPr="00E91BBC">
        <w:rPr>
          <w:rFonts w:ascii="Time New Roman" w:eastAsia="黑体" w:hAnsi="Time New Roman"/>
          <w:spacing w:val="-2"/>
          <w:lang w:val="en-GB"/>
        </w:rPr>
        <w:t>段</w:t>
      </w:r>
      <w:r w:rsidR="00451A71" w:rsidRPr="00E91BBC">
        <w:rPr>
          <w:rFonts w:ascii="Time New Roman" w:eastAsia="黑体" w:hAnsi="Time New Roman"/>
          <w:spacing w:val="-2"/>
          <w:lang w:val="en-GB"/>
        </w:rPr>
        <w:t>(</w:t>
      </w:r>
      <w:r w:rsidR="00451A71" w:rsidRPr="00E91BBC">
        <w:rPr>
          <w:rFonts w:ascii="Time New Roman" w:eastAsia="黑体" w:hAnsi="Time New Roman"/>
          <w:spacing w:val="-2"/>
          <w:lang w:val="en-GB"/>
        </w:rPr>
        <w:t>诉诸司法、司法独立和</w:t>
      </w:r>
      <w:r w:rsidR="00451A71" w:rsidRPr="00E91BBC">
        <w:rPr>
          <w:rFonts w:ascii="Time New Roman" w:eastAsia="黑体" w:hAnsi="Time New Roman" w:hint="eastAsia"/>
          <w:spacing w:val="-2"/>
          <w:lang w:val="en-GB"/>
        </w:rPr>
        <w:t>获得公平审判的权利</w:t>
      </w:r>
      <w:r w:rsidR="00451A71" w:rsidRPr="00E91BBC">
        <w:rPr>
          <w:rFonts w:ascii="Time New Roman" w:eastAsia="黑体" w:hAnsi="Time New Roman"/>
          <w:spacing w:val="-2"/>
          <w:lang w:val="en-GB"/>
        </w:rPr>
        <w:t>)</w:t>
      </w:r>
      <w:r w:rsidR="00451A71" w:rsidRPr="00E91BBC">
        <w:rPr>
          <w:rFonts w:ascii="Time New Roman" w:eastAsia="黑体" w:hAnsi="Time New Roman"/>
          <w:spacing w:val="-2"/>
          <w:lang w:val="en-GB"/>
        </w:rPr>
        <w:t>中</w:t>
      </w:r>
      <w:r w:rsidR="00451A71" w:rsidRPr="00E91BBC">
        <w:rPr>
          <w:rFonts w:ascii="Time New Roman" w:eastAsia="黑体" w:hAnsi="Time New Roman" w:hint="eastAsia"/>
          <w:spacing w:val="-2"/>
          <w:lang w:val="en-GB"/>
        </w:rPr>
        <w:t>所</w:t>
      </w:r>
      <w:r w:rsidR="00451A71" w:rsidRPr="00E91BBC">
        <w:rPr>
          <w:rFonts w:ascii="Time New Roman" w:eastAsia="黑体" w:hAnsi="Time New Roman"/>
          <w:spacing w:val="-2"/>
          <w:lang w:val="en-GB"/>
        </w:rPr>
        <w:t>提建议</w:t>
      </w:r>
      <w:r w:rsidR="00451A71" w:rsidRPr="00271448">
        <w:rPr>
          <w:rFonts w:ascii="Time New Roman" w:eastAsia="黑体" w:hAnsi="Time New Roman"/>
          <w:lang w:val="en-GB"/>
        </w:rPr>
        <w:t>的</w:t>
      </w:r>
      <w:r w:rsidR="00451A71" w:rsidRPr="00271448">
        <w:rPr>
          <w:rFonts w:ascii="Time New Roman" w:eastAsia="黑体" w:hAnsi="Time New Roman" w:hint="eastAsia"/>
          <w:lang w:val="en-GB"/>
        </w:rPr>
        <w:t>落实</w:t>
      </w:r>
      <w:r w:rsidR="00451A71" w:rsidRPr="00271448">
        <w:rPr>
          <w:rFonts w:ascii="Time New Roman" w:eastAsia="黑体" w:hAnsi="Time New Roman"/>
          <w:lang w:val="en-GB"/>
        </w:rPr>
        <w:t>情况。</w:t>
      </w:r>
    </w:p>
    <w:p w14:paraId="26BFF62E" w14:textId="4C0ADCB7" w:rsidR="007776CF" w:rsidRPr="00271448" w:rsidRDefault="00425535" w:rsidP="00451A71">
      <w:pPr>
        <w:pStyle w:val="SingleTxtGC"/>
        <w:rPr>
          <w:rFonts w:ascii="Time New Roman" w:eastAsia="黑体" w:hAnsi="Time New Roman"/>
          <w:lang w:val="en-GB"/>
        </w:rPr>
      </w:pPr>
      <w:r w:rsidRPr="00CE01CC">
        <w:rPr>
          <w:rFonts w:ascii="Time New Roman" w:eastAsia="黑体" w:hAnsi="Time New Roman"/>
          <w:spacing w:val="2"/>
          <w:lang w:val="en-CA"/>
        </w:rPr>
        <w:t>38</w:t>
      </w:r>
      <w:r w:rsidR="00451A71" w:rsidRPr="00CE01CC">
        <w:rPr>
          <w:rFonts w:ascii="Time New Roman" w:eastAsia="黑体" w:hAnsi="Time New Roman"/>
          <w:spacing w:val="2"/>
          <w:lang w:val="en-CA"/>
        </w:rPr>
        <w:t>.</w:t>
      </w:r>
      <w:r w:rsidR="00451A71" w:rsidRPr="00CE01CC">
        <w:rPr>
          <w:rFonts w:ascii="Time New Roman" w:eastAsia="黑体" w:hAnsi="Time New Roman"/>
          <w:spacing w:val="2"/>
          <w:lang w:val="en-CA"/>
        </w:rPr>
        <w:tab/>
      </w:r>
      <w:r w:rsidR="00451A71" w:rsidRPr="00CE01CC">
        <w:rPr>
          <w:rFonts w:ascii="Time New Roman" w:eastAsia="黑体" w:hAnsi="Time New Roman"/>
          <w:spacing w:val="2"/>
          <w:lang w:val="en-GB"/>
        </w:rPr>
        <w:t>鉴于缔约国已接受简化报告程序，委员会将在适当时候向其转交一份报告</w:t>
      </w:r>
      <w:proofErr w:type="gramStart"/>
      <w:r w:rsidR="00451A71" w:rsidRPr="00CE01CC">
        <w:rPr>
          <w:rFonts w:ascii="Time New Roman" w:eastAsia="黑体" w:hAnsi="Time New Roman"/>
          <w:spacing w:val="-6"/>
          <w:lang w:val="en-GB"/>
        </w:rPr>
        <w:t>前问题</w:t>
      </w:r>
      <w:proofErr w:type="gramEnd"/>
      <w:r w:rsidR="00451A71" w:rsidRPr="00CE01CC">
        <w:rPr>
          <w:rFonts w:ascii="Time New Roman" w:eastAsia="黑体" w:hAnsi="Time New Roman"/>
          <w:spacing w:val="-6"/>
          <w:lang w:val="en-GB"/>
        </w:rPr>
        <w:t>清单。缔约国对该清单的答复将构成其第七次定期报告。根据大会第</w:t>
      </w:r>
      <w:r w:rsidRPr="00CE01CC">
        <w:rPr>
          <w:rFonts w:ascii="Time New Roman" w:eastAsia="黑体" w:hAnsi="Time New Roman"/>
          <w:spacing w:val="-6"/>
          <w:lang w:val="en-GB"/>
        </w:rPr>
        <w:t>68</w:t>
      </w:r>
      <w:r w:rsidR="00451A71" w:rsidRPr="00CE01CC">
        <w:rPr>
          <w:rFonts w:ascii="Time New Roman" w:eastAsia="黑体" w:hAnsi="Time New Roman"/>
          <w:spacing w:val="-6"/>
          <w:lang w:val="en-GB"/>
        </w:rPr>
        <w:t>/</w:t>
      </w:r>
      <w:r w:rsidRPr="00CE01CC">
        <w:rPr>
          <w:rFonts w:ascii="Time New Roman" w:eastAsia="黑体" w:hAnsi="Time New Roman"/>
          <w:spacing w:val="-6"/>
          <w:lang w:val="en-GB"/>
        </w:rPr>
        <w:t>268</w:t>
      </w:r>
      <w:r w:rsidR="00451A71" w:rsidRPr="00CE01CC">
        <w:rPr>
          <w:rFonts w:ascii="Time New Roman" w:eastAsia="黑体" w:hAnsi="Time New Roman"/>
          <w:spacing w:val="-6"/>
          <w:lang w:val="en-GB"/>
        </w:rPr>
        <w:t>号</w:t>
      </w:r>
      <w:r w:rsidR="00451A71" w:rsidRPr="00271448">
        <w:rPr>
          <w:rFonts w:ascii="Time New Roman" w:eastAsia="黑体" w:hAnsi="Time New Roman"/>
          <w:lang w:val="en-GB"/>
        </w:rPr>
        <w:t>决议，报告的字数限制为</w:t>
      </w:r>
      <w:r w:rsidRPr="00271448">
        <w:rPr>
          <w:rFonts w:ascii="Time New Roman" w:eastAsia="黑体" w:hAnsi="Time New Roman"/>
          <w:lang w:val="en-GB"/>
        </w:rPr>
        <w:t>21</w:t>
      </w:r>
      <w:r w:rsidR="00B1446A">
        <w:rPr>
          <w:rFonts w:ascii="Time New Roman" w:eastAsia="黑体" w:hAnsi="Time New Roman" w:hint="eastAsia"/>
          <w:lang w:val="en-GB"/>
        </w:rPr>
        <w:t>,</w:t>
      </w:r>
      <w:r w:rsidRPr="00271448">
        <w:rPr>
          <w:rFonts w:ascii="Time New Roman" w:eastAsia="黑体" w:hAnsi="Time New Roman"/>
          <w:lang w:val="en-GB"/>
        </w:rPr>
        <w:t>2</w:t>
      </w:r>
      <w:r w:rsidR="00451A71" w:rsidRPr="00271448">
        <w:rPr>
          <w:rFonts w:ascii="Time New Roman" w:eastAsia="黑体" w:hAnsi="Time New Roman"/>
          <w:lang w:val="en-GB"/>
        </w:rPr>
        <w:t>00</w:t>
      </w:r>
      <w:r w:rsidR="00451A71" w:rsidRPr="00271448">
        <w:rPr>
          <w:rFonts w:ascii="Time New Roman" w:eastAsia="黑体" w:hAnsi="Time New Roman"/>
          <w:lang w:val="en-GB"/>
        </w:rPr>
        <w:t>字。与缔约国的下一次建设性对话将于</w:t>
      </w:r>
      <w:r w:rsidRPr="00271448">
        <w:rPr>
          <w:rFonts w:ascii="Time New Roman" w:eastAsia="黑体" w:hAnsi="Time New Roman"/>
          <w:lang w:val="en-GB"/>
        </w:rPr>
        <w:t>2</w:t>
      </w:r>
      <w:r w:rsidR="00451A71" w:rsidRPr="00271448">
        <w:rPr>
          <w:rFonts w:ascii="Time New Roman" w:eastAsia="黑体" w:hAnsi="Time New Roman"/>
          <w:lang w:val="en-GB"/>
        </w:rPr>
        <w:t>0</w:t>
      </w:r>
      <w:r w:rsidRPr="00271448">
        <w:rPr>
          <w:rFonts w:ascii="Time New Roman" w:eastAsia="黑体" w:hAnsi="Time New Roman"/>
          <w:lang w:val="en-GB"/>
        </w:rPr>
        <w:t>3</w:t>
      </w:r>
      <w:r w:rsidR="00451A71" w:rsidRPr="00271448">
        <w:rPr>
          <w:rFonts w:ascii="Time New Roman" w:eastAsia="黑体" w:hAnsi="Time New Roman"/>
          <w:lang w:val="en-GB"/>
        </w:rPr>
        <w:t>0</w:t>
      </w:r>
      <w:r w:rsidR="00451A71" w:rsidRPr="00271448">
        <w:rPr>
          <w:rFonts w:ascii="Time New Roman" w:eastAsia="黑体" w:hAnsi="Time New Roman"/>
          <w:lang w:val="en-GB"/>
        </w:rPr>
        <w:t>年在日内瓦举行。</w:t>
      </w:r>
    </w:p>
    <w:p w14:paraId="33195903" w14:textId="15C7453F" w:rsidR="00B044DC" w:rsidRDefault="00B044D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18B84D7E" w14:textId="77777777" w:rsidR="00967D99" w:rsidRPr="002D6A9C" w:rsidRDefault="00967D99">
      <w:pPr>
        <w:spacing w:before="240"/>
        <w:jc w:val="center"/>
        <w:rPr>
          <w:u w:val="single"/>
        </w:rPr>
      </w:pPr>
    </w:p>
    <w:sectPr w:rsidR="00967D99" w:rsidRPr="002D6A9C"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2C5802" w14:textId="77777777" w:rsidR="00E73747" w:rsidRPr="000D319F" w:rsidRDefault="00E73747" w:rsidP="000D319F">
      <w:pPr>
        <w:pStyle w:val="af0"/>
        <w:spacing w:after="240"/>
        <w:ind w:left="907"/>
        <w:rPr>
          <w:rFonts w:asciiTheme="majorBidi" w:eastAsia="宋体" w:hAnsiTheme="majorBidi" w:cstheme="majorBidi"/>
          <w:sz w:val="21"/>
          <w:szCs w:val="21"/>
          <w:lang w:val="en-US"/>
        </w:rPr>
      </w:pPr>
    </w:p>
    <w:p w14:paraId="2039412F" w14:textId="77777777" w:rsidR="00E73747" w:rsidRPr="000D319F" w:rsidRDefault="00E73747"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7480B334" w14:textId="77777777" w:rsidR="00E73747" w:rsidRPr="000D319F" w:rsidRDefault="00E73747" w:rsidP="000D319F">
      <w:pPr>
        <w:pStyle w:val="af0"/>
      </w:pPr>
    </w:p>
  </w:endnote>
  <w:endnote w:type="continuationNotice" w:id="1">
    <w:p w14:paraId="132746B5" w14:textId="77777777" w:rsidR="00E73747" w:rsidRDefault="00E7374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009874" w14:textId="77777777" w:rsidR="00056632" w:rsidRPr="000015AD" w:rsidRDefault="000015AD" w:rsidP="000015AD">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0015AD">
      <w:rPr>
        <w:rStyle w:val="af2"/>
        <w:b w:val="0"/>
        <w:snapToGrid w:val="0"/>
        <w:sz w:val="16"/>
      </w:rPr>
      <w:t>GE.22</w:t>
    </w:r>
    <w:proofErr w:type="spellEnd"/>
    <w:r w:rsidRPr="000015AD">
      <w:rPr>
        <w:rStyle w:val="af2"/>
        <w:b w:val="0"/>
        <w:snapToGrid w:val="0"/>
        <w:sz w:val="16"/>
      </w:rPr>
      <w:t>-15795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2E6CDD" w14:textId="77777777" w:rsidR="00056632" w:rsidRPr="000015AD" w:rsidRDefault="000015AD" w:rsidP="000015AD">
    <w:pPr>
      <w:pStyle w:val="af0"/>
      <w:tabs>
        <w:tab w:val="clear" w:pos="431"/>
        <w:tab w:val="right" w:pos="9638"/>
      </w:tabs>
      <w:rPr>
        <w:rStyle w:val="af2"/>
      </w:rPr>
    </w:pPr>
    <w:proofErr w:type="spellStart"/>
    <w:r>
      <w:t>GE.22</w:t>
    </w:r>
    <w:proofErr w:type="spellEnd"/>
    <w:r>
      <w:t>-15795</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4E7C8" w14:textId="220AE4C6" w:rsidR="00056632" w:rsidRPr="00487939" w:rsidRDefault="000015AD"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7BD6A69C" wp14:editId="74C296D2">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-15795</w:t>
    </w:r>
    <w:r w:rsidR="00731A42" w:rsidRPr="00EE277A">
      <w:rPr>
        <w:sz w:val="20"/>
        <w:lang w:eastAsia="zh-CN"/>
      </w:rPr>
      <w:t xml:space="preserve"> (C)</w:t>
    </w:r>
    <w:r w:rsidR="00EA7E67">
      <w:rPr>
        <w:sz w:val="20"/>
        <w:lang w:eastAsia="zh-CN"/>
      </w:rPr>
      <w:tab/>
      <w:t>0</w:t>
    </w:r>
    <w:r w:rsidR="003236AE">
      <w:rPr>
        <w:sz w:val="20"/>
        <w:lang w:eastAsia="zh-CN"/>
      </w:rPr>
      <w:t>712</w:t>
    </w:r>
    <w:r w:rsidR="0060122D">
      <w:rPr>
        <w:sz w:val="20"/>
        <w:lang w:eastAsia="zh-CN"/>
      </w:rPr>
      <w:t>2</w:t>
    </w:r>
    <w:r w:rsidR="00C43CF0">
      <w:rPr>
        <w:sz w:val="20"/>
        <w:lang w:eastAsia="zh-CN"/>
      </w:rPr>
      <w:t>2</w:t>
    </w:r>
    <w:r w:rsidR="00731A42">
      <w:rPr>
        <w:sz w:val="20"/>
        <w:lang w:eastAsia="zh-CN"/>
      </w:rPr>
      <w:tab/>
    </w:r>
    <w:r>
      <w:rPr>
        <w:sz w:val="20"/>
        <w:lang w:eastAsia="zh-CN"/>
      </w:rPr>
      <w:t>1312</w:t>
    </w:r>
    <w:r w:rsidR="0060122D">
      <w:rPr>
        <w:sz w:val="20"/>
        <w:lang w:eastAsia="zh-CN"/>
      </w:rPr>
      <w:t>2</w:t>
    </w:r>
    <w:r w:rsidR="00C43CF0">
      <w:rPr>
        <w:sz w:val="20"/>
        <w:lang w:eastAsia="zh-CN"/>
      </w:rPr>
      <w:t>2</w:t>
    </w:r>
    <w:r w:rsidR="00731A42">
      <w:rPr>
        <w:b/>
        <w:sz w:val="21"/>
      </w:rPr>
      <w:tab/>
    </w:r>
    <w:r w:rsidR="00A1364C">
      <w:rPr>
        <w:rFonts w:hint="eastAsia"/>
        <w:b/>
        <w:noProof/>
        <w:snapToGrid/>
        <w:sz w:val="21"/>
        <w:lang w:val="en-US" w:eastAsia="zh-CN"/>
      </w:rPr>
      <w:drawing>
        <wp:inline distT="0" distB="0" distL="0" distR="0" wp14:anchorId="6820E2B5" wp14:editId="50A633A9">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269624" w14:textId="77777777" w:rsidR="00E73747" w:rsidRPr="000157B1" w:rsidRDefault="00E7374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37007838" w14:textId="77777777" w:rsidR="00E73747" w:rsidRPr="000157B1" w:rsidRDefault="00E7374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2A264D0A" w14:textId="77777777" w:rsidR="00E73747" w:rsidRDefault="00E73747"/>
  </w:footnote>
  <w:footnote w:id="2">
    <w:p w14:paraId="0550FF1F" w14:textId="06B018D3" w:rsidR="00451A71" w:rsidRPr="008E6767" w:rsidRDefault="00451A71" w:rsidP="00451A71">
      <w:pPr>
        <w:pStyle w:val="a6"/>
        <w:rPr>
          <w:sz w:val="20"/>
        </w:rPr>
      </w:pPr>
      <w:r>
        <w:tab/>
      </w:r>
      <w:r w:rsidRPr="0028491D">
        <w:rPr>
          <w:rStyle w:val="a8"/>
          <w:rFonts w:eastAsia="宋体"/>
          <w:szCs w:val="21"/>
          <w:vertAlign w:val="baseline"/>
        </w:rPr>
        <w:t>*</w:t>
      </w:r>
      <w:r w:rsidRPr="0028491D">
        <w:rPr>
          <w:rStyle w:val="a8"/>
          <w:rFonts w:eastAsia="宋体"/>
          <w:sz w:val="20"/>
          <w:szCs w:val="22"/>
          <w:vertAlign w:val="baseline"/>
        </w:rPr>
        <w:tab/>
      </w:r>
      <w:r>
        <w:rPr>
          <w:rFonts w:hint="eastAsia"/>
          <w:sz w:val="20"/>
          <w:szCs w:val="22"/>
        </w:rPr>
        <w:t>委员会第一百三十五届会议</w:t>
      </w:r>
      <w:r w:rsidR="00B9593E">
        <w:rPr>
          <w:rFonts w:hint="eastAsia"/>
          <w:sz w:val="20"/>
          <w:szCs w:val="22"/>
        </w:rPr>
        <w:t>(2</w:t>
      </w:r>
      <w:r>
        <w:rPr>
          <w:sz w:val="20"/>
          <w:szCs w:val="22"/>
        </w:rPr>
        <w:t>0</w:t>
      </w:r>
      <w:r w:rsidR="00B9593E">
        <w:rPr>
          <w:sz w:val="20"/>
          <w:szCs w:val="22"/>
        </w:rPr>
        <w:t>22</w:t>
      </w:r>
      <w:r>
        <w:rPr>
          <w:rFonts w:hint="eastAsia"/>
          <w:sz w:val="20"/>
          <w:szCs w:val="22"/>
        </w:rPr>
        <w:t>年</w:t>
      </w:r>
      <w:r w:rsidR="00B9593E">
        <w:rPr>
          <w:rFonts w:hint="eastAsia"/>
          <w:sz w:val="20"/>
          <w:szCs w:val="22"/>
        </w:rPr>
        <w:t>6</w:t>
      </w:r>
      <w:r>
        <w:rPr>
          <w:rFonts w:hint="eastAsia"/>
          <w:sz w:val="20"/>
          <w:szCs w:val="22"/>
        </w:rPr>
        <w:t>月</w:t>
      </w:r>
      <w:r w:rsidR="00B9593E">
        <w:rPr>
          <w:rFonts w:hint="eastAsia"/>
          <w:sz w:val="20"/>
          <w:szCs w:val="22"/>
        </w:rPr>
        <w:t>2</w:t>
      </w:r>
      <w:r w:rsidR="00B9593E">
        <w:rPr>
          <w:sz w:val="20"/>
          <w:szCs w:val="22"/>
        </w:rPr>
        <w:t>7</w:t>
      </w:r>
      <w:r>
        <w:rPr>
          <w:rFonts w:hint="eastAsia"/>
          <w:sz w:val="20"/>
          <w:szCs w:val="22"/>
        </w:rPr>
        <w:t>日至</w:t>
      </w:r>
      <w:r w:rsidR="00B9593E">
        <w:rPr>
          <w:rFonts w:hint="eastAsia"/>
          <w:sz w:val="20"/>
          <w:szCs w:val="22"/>
        </w:rPr>
        <w:t>7</w:t>
      </w:r>
      <w:r>
        <w:rPr>
          <w:rFonts w:hint="eastAsia"/>
          <w:sz w:val="20"/>
          <w:szCs w:val="22"/>
        </w:rPr>
        <w:t>月</w:t>
      </w:r>
      <w:r w:rsidR="00B9593E">
        <w:rPr>
          <w:rFonts w:hint="eastAsia"/>
          <w:sz w:val="20"/>
          <w:szCs w:val="22"/>
        </w:rPr>
        <w:t>2</w:t>
      </w:r>
      <w:r w:rsidR="00B9593E">
        <w:rPr>
          <w:sz w:val="20"/>
          <w:szCs w:val="22"/>
        </w:rPr>
        <w:t>7</w:t>
      </w:r>
      <w:r>
        <w:rPr>
          <w:rFonts w:hint="eastAsia"/>
          <w:sz w:val="20"/>
          <w:szCs w:val="22"/>
        </w:rPr>
        <w:t>日</w:t>
      </w:r>
      <w:r w:rsidR="00B9593E">
        <w:rPr>
          <w:rFonts w:hint="eastAsia"/>
          <w:sz w:val="20"/>
          <w:szCs w:val="22"/>
        </w:rPr>
        <w:t>)</w:t>
      </w:r>
      <w:r>
        <w:rPr>
          <w:rFonts w:hint="eastAsia"/>
          <w:sz w:val="20"/>
          <w:szCs w:val="22"/>
        </w:rPr>
        <w:t>通过。</w:t>
      </w:r>
    </w:p>
  </w:footnote>
  <w:footnote w:id="3">
    <w:p w14:paraId="0F580482" w14:textId="30533B00" w:rsidR="00451A71" w:rsidRPr="00DD5F2D" w:rsidRDefault="00451A71" w:rsidP="00451A71">
      <w:pPr>
        <w:pStyle w:val="a6"/>
      </w:pPr>
      <w:r>
        <w:tab/>
      </w:r>
      <w:r w:rsidRPr="007E1DF0">
        <w:rPr>
          <w:rStyle w:val="a8"/>
          <w:rFonts w:eastAsia="宋体"/>
        </w:rPr>
        <w:footnoteRef/>
      </w:r>
      <w:r>
        <w:tab/>
      </w:r>
      <w:hyperlink r:id="rId1" w:history="1">
        <w:proofErr w:type="spellStart"/>
        <w:r w:rsidR="00B9593E">
          <w:rPr>
            <w:rStyle w:val="af5"/>
          </w:rPr>
          <w:t>CCPR</w:t>
        </w:r>
        <w:proofErr w:type="spellEnd"/>
        <w:r w:rsidR="00B9593E">
          <w:rPr>
            <w:rStyle w:val="af5"/>
          </w:rPr>
          <w:t>/C/</w:t>
        </w:r>
        <w:proofErr w:type="spellStart"/>
        <w:r w:rsidR="00B9593E">
          <w:rPr>
            <w:rStyle w:val="af5"/>
          </w:rPr>
          <w:t>URY</w:t>
        </w:r>
        <w:proofErr w:type="spellEnd"/>
        <w:r w:rsidR="00B9593E">
          <w:rPr>
            <w:rStyle w:val="af5"/>
          </w:rPr>
          <w:t>/6</w:t>
        </w:r>
      </w:hyperlink>
      <w:r>
        <w:rPr>
          <w:rFonts w:hint="eastAsia"/>
        </w:rPr>
        <w:t>。</w:t>
      </w:r>
    </w:p>
  </w:footnote>
  <w:footnote w:id="4">
    <w:p w14:paraId="3EB1A434" w14:textId="34AA6DFE" w:rsidR="00451A71" w:rsidRPr="002E5634" w:rsidRDefault="00451A71" w:rsidP="00451A71">
      <w:pPr>
        <w:pStyle w:val="a6"/>
        <w:rPr>
          <w:lang w:val="de-CH"/>
        </w:rPr>
      </w:pPr>
      <w:r w:rsidRPr="00DD5F2D">
        <w:tab/>
      </w:r>
      <w:r w:rsidRPr="00DD5F2D">
        <w:rPr>
          <w:rStyle w:val="a8"/>
          <w:rFonts w:eastAsia="宋体"/>
        </w:rPr>
        <w:footnoteRef/>
      </w:r>
      <w:r w:rsidRPr="002E5634">
        <w:rPr>
          <w:lang w:val="de-CH"/>
        </w:rPr>
        <w:tab/>
      </w:r>
      <w:hyperlink r:id="rId2" w:history="1">
        <w:proofErr w:type="spellStart"/>
        <w:r w:rsidR="00B9593E">
          <w:rPr>
            <w:rStyle w:val="af5"/>
            <w:lang w:val="de-CH"/>
          </w:rPr>
          <w:t>CCPR</w:t>
        </w:r>
        <w:proofErr w:type="spellEnd"/>
        <w:r w:rsidR="00B9593E">
          <w:rPr>
            <w:rStyle w:val="af5"/>
            <w:lang w:val="de-CH"/>
          </w:rPr>
          <w:t>/C/</w:t>
        </w:r>
        <w:proofErr w:type="spellStart"/>
        <w:r w:rsidR="00B9593E">
          <w:rPr>
            <w:rStyle w:val="af5"/>
            <w:lang w:val="de-CH"/>
          </w:rPr>
          <w:t>SR</w:t>
        </w:r>
        <w:r w:rsidRPr="002E5634">
          <w:rPr>
            <w:rStyle w:val="af5"/>
            <w:lang w:val="de-CH"/>
          </w:rPr>
          <w:t>.</w:t>
        </w:r>
        <w:r w:rsidR="00B9593E">
          <w:rPr>
            <w:rStyle w:val="af5"/>
            <w:lang w:val="de-CH"/>
          </w:rPr>
          <w:t>3882</w:t>
        </w:r>
        <w:proofErr w:type="spellEnd"/>
      </w:hyperlink>
      <w:r>
        <w:rPr>
          <w:rFonts w:hint="eastAsia"/>
        </w:rPr>
        <w:t>和</w:t>
      </w:r>
      <w:r w:rsidR="00F33443">
        <w:fldChar w:fldCharType="begin"/>
      </w:r>
      <w:r w:rsidR="00F33443">
        <w:instrText xml:space="preserve"> HYPERLINK "http://undocs.org/en/CCPR/C/SR.3883" </w:instrText>
      </w:r>
      <w:r w:rsidR="00F33443">
        <w:fldChar w:fldCharType="separate"/>
      </w:r>
      <w:proofErr w:type="spellStart"/>
      <w:r w:rsidR="00B9593E">
        <w:rPr>
          <w:rStyle w:val="af5"/>
          <w:lang w:val="de-CH"/>
        </w:rPr>
        <w:t>CCPR</w:t>
      </w:r>
      <w:proofErr w:type="spellEnd"/>
      <w:r w:rsidR="00B9593E">
        <w:rPr>
          <w:rStyle w:val="af5"/>
          <w:lang w:val="de-CH"/>
        </w:rPr>
        <w:t>/C/</w:t>
      </w:r>
      <w:proofErr w:type="spellStart"/>
      <w:r w:rsidR="00B9593E">
        <w:rPr>
          <w:rStyle w:val="af5"/>
          <w:lang w:val="de-CH"/>
        </w:rPr>
        <w:t>SR</w:t>
      </w:r>
      <w:r w:rsidRPr="002E5634">
        <w:rPr>
          <w:rStyle w:val="af5"/>
          <w:lang w:val="de-CH"/>
        </w:rPr>
        <w:t>.</w:t>
      </w:r>
      <w:r w:rsidR="00B9593E">
        <w:rPr>
          <w:rStyle w:val="af5"/>
          <w:lang w:val="de-CH"/>
        </w:rPr>
        <w:t>3883</w:t>
      </w:r>
      <w:proofErr w:type="spellEnd"/>
      <w:r w:rsidR="00F33443">
        <w:rPr>
          <w:rStyle w:val="af5"/>
          <w:lang w:val="de-CH"/>
        </w:rPr>
        <w:fldChar w:fldCharType="end"/>
      </w:r>
      <w:r>
        <w:rPr>
          <w:rFonts w:hint="eastAsia"/>
        </w:rPr>
        <w:t>。</w:t>
      </w:r>
    </w:p>
  </w:footnote>
  <w:footnote w:id="5">
    <w:p w14:paraId="3FF5227A" w14:textId="3CEB34D3" w:rsidR="00451A71" w:rsidRPr="002E5634" w:rsidRDefault="00451A71" w:rsidP="00451A71">
      <w:pPr>
        <w:pStyle w:val="a6"/>
        <w:rPr>
          <w:lang w:val="de-CH"/>
        </w:rPr>
      </w:pPr>
      <w:r w:rsidRPr="002E5634">
        <w:rPr>
          <w:lang w:val="de-CH"/>
        </w:rPr>
        <w:tab/>
      </w:r>
      <w:r w:rsidRPr="00DD5F2D">
        <w:rPr>
          <w:rStyle w:val="a8"/>
          <w:rFonts w:eastAsia="宋体"/>
        </w:rPr>
        <w:footnoteRef/>
      </w:r>
      <w:r w:rsidRPr="002E5634">
        <w:rPr>
          <w:lang w:val="de-CH"/>
        </w:rPr>
        <w:tab/>
      </w:r>
      <w:hyperlink r:id="rId3" w:history="1">
        <w:proofErr w:type="spellStart"/>
        <w:r w:rsidR="00B9593E">
          <w:rPr>
            <w:rStyle w:val="af5"/>
            <w:lang w:val="de-CH"/>
          </w:rPr>
          <w:t>CCPR</w:t>
        </w:r>
        <w:proofErr w:type="spellEnd"/>
        <w:r w:rsidR="00B9593E">
          <w:rPr>
            <w:rStyle w:val="af5"/>
            <w:lang w:val="de-CH"/>
          </w:rPr>
          <w:t>/C/URY/QPR/6</w:t>
        </w:r>
      </w:hyperlink>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916F8C" w14:textId="77777777" w:rsidR="00056632" w:rsidRDefault="000015AD" w:rsidP="000015AD">
    <w:pPr>
      <w:pStyle w:val="af3"/>
    </w:pPr>
    <w:proofErr w:type="spellStart"/>
    <w:r>
      <w:t>CCPR</w:t>
    </w:r>
    <w:proofErr w:type="spellEnd"/>
    <w:r>
      <w:t>/C/</w:t>
    </w:r>
    <w:proofErr w:type="spellStart"/>
    <w:r>
      <w:t>URY</w:t>
    </w:r>
    <w:proofErr w:type="spellEnd"/>
    <w:r>
      <w:t>/CO/6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12BAF4" w14:textId="77777777" w:rsidR="00056632" w:rsidRPr="00202A30" w:rsidRDefault="000015AD" w:rsidP="000015AD">
    <w:pPr>
      <w:pStyle w:val="af3"/>
      <w:jc w:val="right"/>
    </w:pPr>
    <w:proofErr w:type="spellStart"/>
    <w:r>
      <w:t>CCPR</w:t>
    </w:r>
    <w:proofErr w:type="spellEnd"/>
    <w:r>
      <w:t>/C/</w:t>
    </w:r>
    <w:proofErr w:type="spellStart"/>
    <w:r>
      <w:t>URY</w:t>
    </w:r>
    <w:proofErr w:type="spellEnd"/>
    <w:r>
      <w:t>/CO/6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5"/>
  </w:num>
  <w:num w:numId="3">
    <w:abstractNumId w:val="2"/>
  </w:num>
  <w:num w:numId="4">
    <w:abstractNumId w:val="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3747"/>
    <w:rsid w:val="000015AD"/>
    <w:rsid w:val="00011483"/>
    <w:rsid w:val="0002055E"/>
    <w:rsid w:val="000424B8"/>
    <w:rsid w:val="0004554F"/>
    <w:rsid w:val="000617EE"/>
    <w:rsid w:val="00081293"/>
    <w:rsid w:val="000B4BA8"/>
    <w:rsid w:val="000C4055"/>
    <w:rsid w:val="000D319F"/>
    <w:rsid w:val="000E4D0E"/>
    <w:rsid w:val="000F5EB8"/>
    <w:rsid w:val="00122657"/>
    <w:rsid w:val="00126EB7"/>
    <w:rsid w:val="001448DF"/>
    <w:rsid w:val="00144B69"/>
    <w:rsid w:val="00153E86"/>
    <w:rsid w:val="0016162E"/>
    <w:rsid w:val="00162B07"/>
    <w:rsid w:val="00172E04"/>
    <w:rsid w:val="001B1BD1"/>
    <w:rsid w:val="001C3EF2"/>
    <w:rsid w:val="001C416D"/>
    <w:rsid w:val="001D17F6"/>
    <w:rsid w:val="001E01E2"/>
    <w:rsid w:val="00204B42"/>
    <w:rsid w:val="00211C8D"/>
    <w:rsid w:val="0021265F"/>
    <w:rsid w:val="002231C3"/>
    <w:rsid w:val="0024417F"/>
    <w:rsid w:val="00250F8D"/>
    <w:rsid w:val="0025482B"/>
    <w:rsid w:val="00271448"/>
    <w:rsid w:val="0028491D"/>
    <w:rsid w:val="002E040B"/>
    <w:rsid w:val="002E1C97"/>
    <w:rsid w:val="002F09AE"/>
    <w:rsid w:val="002F5834"/>
    <w:rsid w:val="003006AB"/>
    <w:rsid w:val="00322E5D"/>
    <w:rsid w:val="003236AE"/>
    <w:rsid w:val="00326EBF"/>
    <w:rsid w:val="00327FE4"/>
    <w:rsid w:val="003333CC"/>
    <w:rsid w:val="00372574"/>
    <w:rsid w:val="00376D21"/>
    <w:rsid w:val="00385347"/>
    <w:rsid w:val="003B53C4"/>
    <w:rsid w:val="003C4CE2"/>
    <w:rsid w:val="003D57DA"/>
    <w:rsid w:val="00425535"/>
    <w:rsid w:val="00427F63"/>
    <w:rsid w:val="00434D38"/>
    <w:rsid w:val="00451A71"/>
    <w:rsid w:val="00461DC7"/>
    <w:rsid w:val="00494EB8"/>
    <w:rsid w:val="00495DBE"/>
    <w:rsid w:val="004A2626"/>
    <w:rsid w:val="004C4A0A"/>
    <w:rsid w:val="004D0A00"/>
    <w:rsid w:val="004E473D"/>
    <w:rsid w:val="004F348E"/>
    <w:rsid w:val="00501220"/>
    <w:rsid w:val="0055128C"/>
    <w:rsid w:val="0057615F"/>
    <w:rsid w:val="005A4904"/>
    <w:rsid w:val="005E403A"/>
    <w:rsid w:val="005E4086"/>
    <w:rsid w:val="0060122D"/>
    <w:rsid w:val="006017C7"/>
    <w:rsid w:val="00604D91"/>
    <w:rsid w:val="006257FE"/>
    <w:rsid w:val="006476AB"/>
    <w:rsid w:val="00654DD9"/>
    <w:rsid w:val="00670DEE"/>
    <w:rsid w:val="00680656"/>
    <w:rsid w:val="00696BED"/>
    <w:rsid w:val="006B1119"/>
    <w:rsid w:val="006C408A"/>
    <w:rsid w:val="006D3757"/>
    <w:rsid w:val="006D37EB"/>
    <w:rsid w:val="006E3E46"/>
    <w:rsid w:val="006E59CF"/>
    <w:rsid w:val="006E71B1"/>
    <w:rsid w:val="006F1404"/>
    <w:rsid w:val="006F3981"/>
    <w:rsid w:val="0070593B"/>
    <w:rsid w:val="00705D89"/>
    <w:rsid w:val="00722E87"/>
    <w:rsid w:val="00731A42"/>
    <w:rsid w:val="00755487"/>
    <w:rsid w:val="00767E69"/>
    <w:rsid w:val="0077079A"/>
    <w:rsid w:val="007710C4"/>
    <w:rsid w:val="00771504"/>
    <w:rsid w:val="007776CF"/>
    <w:rsid w:val="00795880"/>
    <w:rsid w:val="007A5599"/>
    <w:rsid w:val="007D49CE"/>
    <w:rsid w:val="007D6786"/>
    <w:rsid w:val="00856233"/>
    <w:rsid w:val="00860F27"/>
    <w:rsid w:val="00891AE3"/>
    <w:rsid w:val="008A1560"/>
    <w:rsid w:val="008B0560"/>
    <w:rsid w:val="008B2BFA"/>
    <w:rsid w:val="008B42B5"/>
    <w:rsid w:val="008C0718"/>
    <w:rsid w:val="008C4A0F"/>
    <w:rsid w:val="008C68DC"/>
    <w:rsid w:val="008D31F4"/>
    <w:rsid w:val="008E6A3F"/>
    <w:rsid w:val="008E6FEB"/>
    <w:rsid w:val="00910CC3"/>
    <w:rsid w:val="00923557"/>
    <w:rsid w:val="00924958"/>
    <w:rsid w:val="00927757"/>
    <w:rsid w:val="00936F03"/>
    <w:rsid w:val="00943B69"/>
    <w:rsid w:val="00944CB3"/>
    <w:rsid w:val="0096722F"/>
    <w:rsid w:val="00967D99"/>
    <w:rsid w:val="0097394C"/>
    <w:rsid w:val="00986624"/>
    <w:rsid w:val="009943D2"/>
    <w:rsid w:val="009B09D7"/>
    <w:rsid w:val="009D35ED"/>
    <w:rsid w:val="00A03CB6"/>
    <w:rsid w:val="00A1364C"/>
    <w:rsid w:val="00A21076"/>
    <w:rsid w:val="00A31BA8"/>
    <w:rsid w:val="00A3739A"/>
    <w:rsid w:val="00A52DAF"/>
    <w:rsid w:val="00A62076"/>
    <w:rsid w:val="00A84072"/>
    <w:rsid w:val="00AD5F1F"/>
    <w:rsid w:val="00AD5FB1"/>
    <w:rsid w:val="00AF73F8"/>
    <w:rsid w:val="00B044DC"/>
    <w:rsid w:val="00B1446A"/>
    <w:rsid w:val="00B16570"/>
    <w:rsid w:val="00B23B03"/>
    <w:rsid w:val="00B339E8"/>
    <w:rsid w:val="00B43EB7"/>
    <w:rsid w:val="00B53320"/>
    <w:rsid w:val="00B614C4"/>
    <w:rsid w:val="00B712F3"/>
    <w:rsid w:val="00B9593E"/>
    <w:rsid w:val="00BA7189"/>
    <w:rsid w:val="00BC6522"/>
    <w:rsid w:val="00BE1FFE"/>
    <w:rsid w:val="00C121D5"/>
    <w:rsid w:val="00C17349"/>
    <w:rsid w:val="00C323A4"/>
    <w:rsid w:val="00C34914"/>
    <w:rsid w:val="00C351AA"/>
    <w:rsid w:val="00C43CF0"/>
    <w:rsid w:val="00C70852"/>
    <w:rsid w:val="00C7253F"/>
    <w:rsid w:val="00C829C3"/>
    <w:rsid w:val="00C90707"/>
    <w:rsid w:val="00C96F91"/>
    <w:rsid w:val="00CE01CC"/>
    <w:rsid w:val="00CE0273"/>
    <w:rsid w:val="00CE1D1C"/>
    <w:rsid w:val="00D03F4F"/>
    <w:rsid w:val="00D26A05"/>
    <w:rsid w:val="00D33C79"/>
    <w:rsid w:val="00D82AC8"/>
    <w:rsid w:val="00D9309B"/>
    <w:rsid w:val="00D93B6D"/>
    <w:rsid w:val="00D97B98"/>
    <w:rsid w:val="00DB0D94"/>
    <w:rsid w:val="00DC671F"/>
    <w:rsid w:val="00DD36BF"/>
    <w:rsid w:val="00DE4DA7"/>
    <w:rsid w:val="00E02C13"/>
    <w:rsid w:val="00E137E7"/>
    <w:rsid w:val="00E23DB1"/>
    <w:rsid w:val="00E33B38"/>
    <w:rsid w:val="00E428B3"/>
    <w:rsid w:val="00E442A1"/>
    <w:rsid w:val="00E47FE5"/>
    <w:rsid w:val="00E574AF"/>
    <w:rsid w:val="00E73747"/>
    <w:rsid w:val="00E73B33"/>
    <w:rsid w:val="00E80FD2"/>
    <w:rsid w:val="00E91BBC"/>
    <w:rsid w:val="00EA74BB"/>
    <w:rsid w:val="00EA7936"/>
    <w:rsid w:val="00EA7E67"/>
    <w:rsid w:val="00EB5BF3"/>
    <w:rsid w:val="00EC6E0A"/>
    <w:rsid w:val="00F24E6D"/>
    <w:rsid w:val="00F379B8"/>
    <w:rsid w:val="00F424A9"/>
    <w:rsid w:val="00F63534"/>
    <w:rsid w:val="00F714DA"/>
    <w:rsid w:val="00F77594"/>
    <w:rsid w:val="00F87910"/>
    <w:rsid w:val="00F90046"/>
    <w:rsid w:val="00F9696B"/>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B487B8"/>
  <w15:docId w15:val="{E9954B90-3A2F-4A03-8E1E-24329043E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 w:val="num" w:pos="360"/>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unhideWhenUsed/>
    <w:rsid w:val="00451A71"/>
    <w:rPr>
      <w:color w:val="0000FF" w:themeColor="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CPR/C/URY/QPR/6" TargetMode="External"/><Relationship Id="rId2" Type="http://schemas.openxmlformats.org/officeDocument/2006/relationships/hyperlink" Target="http://undocs.org/en/CCPR/C/SR.3882" TargetMode="External"/><Relationship Id="rId1" Type="http://schemas.openxmlformats.org/officeDocument/2006/relationships/hyperlink" Target="http://undocs.org/en/CCPR/C/URY/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9</Pages>
  <Words>7397</Words>
  <Characters>7958</Characters>
  <Application>Microsoft Office Word</Application>
  <DocSecurity>0</DocSecurity>
  <Lines>303</Lines>
  <Paragraphs>139</Paragraphs>
  <ScaleCrop>false</ScaleCrop>
  <Company>DCM</Company>
  <LinksUpToDate>false</LinksUpToDate>
  <CharactersWithSpaces>8198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CCPR/C/URY/CO/6</dc:title>
  <dc:subject>2215795</dc:subject>
  <dc:creator>tian</dc:creator>
  <cp:keywords/>
  <dc:description/>
  <cp:lastModifiedBy>Hui Tian</cp:lastModifiedBy>
  <cp:revision>2</cp:revision>
  <cp:lastPrinted>2014-05-09T11:28:00Z</cp:lastPrinted>
  <dcterms:created xsi:type="dcterms:W3CDTF">2022-12-13T14:24:00Z</dcterms:created>
  <dcterms:modified xsi:type="dcterms:W3CDTF">2022-12-13T14:24:00Z</dcterms:modified>
</cp:coreProperties>
</file>