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3B4276">
        <w:trPr>
          <w:trHeight w:hRule="exact" w:val="851"/>
        </w:trPr>
        <w:tc>
          <w:tcPr>
            <w:tcW w:w="1280" w:type="dxa"/>
            <w:tcBorders>
              <w:bottom w:val="single" w:sz="4" w:space="0" w:color="auto"/>
            </w:tcBorders>
          </w:tcPr>
          <w:p w:rsidR="00A0008A" w:rsidRPr="00F124C6" w:rsidRDefault="00A0008A" w:rsidP="003B4276">
            <w:pPr>
              <w:pStyle w:val="H23GC"/>
            </w:pPr>
          </w:p>
        </w:tc>
        <w:tc>
          <w:tcPr>
            <w:tcW w:w="2273" w:type="dxa"/>
            <w:tcBorders>
              <w:bottom w:val="single" w:sz="4" w:space="0" w:color="auto"/>
            </w:tcBorders>
            <w:vAlign w:val="bottom"/>
          </w:tcPr>
          <w:p w:rsidR="00A0008A" w:rsidRPr="0050687F" w:rsidRDefault="00A0008A" w:rsidP="003B427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A0008A" w:rsidRPr="0098493D" w:rsidRDefault="005F2453" w:rsidP="003B4276">
            <w:pPr>
              <w:spacing w:line="240" w:lineRule="atLeast"/>
              <w:jc w:val="right"/>
              <w:rPr>
                <w:sz w:val="20"/>
                <w:szCs w:val="21"/>
              </w:rPr>
            </w:pPr>
            <w:proofErr w:type="spellStart"/>
            <w:r>
              <w:rPr>
                <w:sz w:val="40"/>
                <w:szCs w:val="21"/>
              </w:rPr>
              <w:t>CED</w:t>
            </w:r>
            <w:proofErr w:type="spellEnd"/>
            <w:r w:rsidR="0098493D">
              <w:rPr>
                <w:sz w:val="20"/>
                <w:szCs w:val="21"/>
              </w:rPr>
              <w:t>/</w:t>
            </w:r>
            <w:r>
              <w:rPr>
                <w:sz w:val="20"/>
                <w:szCs w:val="21"/>
              </w:rPr>
              <w:t>C</w:t>
            </w:r>
            <w:r w:rsidR="0098493D">
              <w:rPr>
                <w:sz w:val="20"/>
                <w:szCs w:val="21"/>
              </w:rPr>
              <w:t>/</w:t>
            </w:r>
            <w:r>
              <w:rPr>
                <w:sz w:val="20"/>
                <w:szCs w:val="21"/>
              </w:rPr>
              <w:t>15</w:t>
            </w:r>
            <w:r w:rsidR="0098493D">
              <w:rPr>
                <w:sz w:val="20"/>
                <w:szCs w:val="21"/>
              </w:rPr>
              <w:t>/</w:t>
            </w:r>
            <w:r>
              <w:rPr>
                <w:sz w:val="20"/>
                <w:szCs w:val="21"/>
              </w:rPr>
              <w:t>3</w:t>
            </w:r>
          </w:p>
        </w:tc>
      </w:tr>
      <w:tr w:rsidR="00A0008A" w:rsidRPr="00F124C6" w:rsidTr="003B4276">
        <w:trPr>
          <w:trHeight w:hRule="exact" w:val="2835"/>
        </w:trPr>
        <w:tc>
          <w:tcPr>
            <w:tcW w:w="1280" w:type="dxa"/>
            <w:tcBorders>
              <w:top w:val="single" w:sz="4" w:space="0" w:color="auto"/>
              <w:bottom w:val="single" w:sz="12" w:space="0" w:color="auto"/>
            </w:tcBorders>
          </w:tcPr>
          <w:p w:rsidR="00A0008A" w:rsidRPr="00F124C6" w:rsidRDefault="00A0008A" w:rsidP="003B4276">
            <w:pPr>
              <w:spacing w:line="120" w:lineRule="atLeast"/>
              <w:rPr>
                <w:sz w:val="10"/>
                <w:szCs w:val="10"/>
              </w:rPr>
            </w:pPr>
          </w:p>
          <w:p w:rsidR="00A0008A" w:rsidRPr="00F124C6" w:rsidRDefault="00A0008A" w:rsidP="003B4276">
            <w:pPr>
              <w:spacing w:line="120" w:lineRule="atLeast"/>
              <w:rPr>
                <w:sz w:val="10"/>
                <w:szCs w:val="10"/>
              </w:rPr>
            </w:pPr>
            <w:r>
              <w:rPr>
                <w:rFonts w:hint="eastAsia"/>
                <w:noProof/>
                <w:snapToGrid/>
              </w:rPr>
              <w:drawing>
                <wp:inline distT="0" distB="0" distL="0" distR="0" wp14:anchorId="5665D90D" wp14:editId="1C44A11D">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0008A" w:rsidRDefault="00A0008A" w:rsidP="003B4276">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5F2453" w:rsidP="003B4276">
            <w:pPr>
              <w:spacing w:before="240" w:line="240" w:lineRule="atLeast"/>
              <w:rPr>
                <w:sz w:val="20"/>
              </w:rPr>
            </w:pPr>
            <w:r>
              <w:rPr>
                <w:sz w:val="20"/>
              </w:rPr>
              <w:t>Distr</w:t>
            </w:r>
            <w:r w:rsidR="00C143AD">
              <w:rPr>
                <w:sz w:val="20"/>
              </w:rPr>
              <w:t xml:space="preserve">.: </w:t>
            </w:r>
            <w:r>
              <w:rPr>
                <w:sz w:val="20"/>
              </w:rPr>
              <w:t>General</w:t>
            </w:r>
          </w:p>
          <w:p w:rsidR="00A0008A" w:rsidRPr="00F124C6" w:rsidRDefault="005F2453" w:rsidP="003B4276">
            <w:pPr>
              <w:spacing w:line="240" w:lineRule="atLeast"/>
              <w:rPr>
                <w:sz w:val="20"/>
              </w:rPr>
            </w:pPr>
            <w:r>
              <w:rPr>
                <w:sz w:val="20"/>
              </w:rPr>
              <w:t>6</w:t>
            </w:r>
            <w:r w:rsidR="0098493D">
              <w:rPr>
                <w:sz w:val="20"/>
              </w:rPr>
              <w:t xml:space="preserve"> </w:t>
            </w:r>
            <w:r>
              <w:rPr>
                <w:sz w:val="20"/>
              </w:rPr>
              <w:t>December</w:t>
            </w:r>
            <w:r w:rsidR="00466071">
              <w:rPr>
                <w:sz w:val="20"/>
              </w:rPr>
              <w:t xml:space="preserve"> </w:t>
            </w:r>
            <w:r>
              <w:rPr>
                <w:sz w:val="20"/>
              </w:rPr>
              <w:t>2</w:t>
            </w:r>
            <w:r w:rsidR="00466071">
              <w:rPr>
                <w:sz w:val="20"/>
              </w:rPr>
              <w:t>0</w:t>
            </w:r>
            <w:r>
              <w:rPr>
                <w:sz w:val="20"/>
              </w:rPr>
              <w:t>18</w:t>
            </w:r>
          </w:p>
          <w:p w:rsidR="00A0008A" w:rsidRPr="00F124C6" w:rsidRDefault="005F2453" w:rsidP="003B4276">
            <w:pPr>
              <w:spacing w:line="240" w:lineRule="atLeast"/>
              <w:rPr>
                <w:sz w:val="20"/>
              </w:rPr>
            </w:pPr>
            <w:r>
              <w:rPr>
                <w:sz w:val="20"/>
              </w:rPr>
              <w:t>Chinese</w:t>
            </w:r>
            <w:r w:rsidR="00A0008A" w:rsidRPr="00F124C6">
              <w:rPr>
                <w:sz w:val="20"/>
              </w:rPr>
              <w:t xml:space="preserve"> </w:t>
            </w:r>
          </w:p>
          <w:p w:rsidR="00A0008A" w:rsidRPr="00F124C6" w:rsidRDefault="005F2453" w:rsidP="0098493D">
            <w:pPr>
              <w:spacing w:line="240" w:lineRule="atLeast"/>
            </w:pPr>
            <w:r>
              <w:rPr>
                <w:sz w:val="20"/>
              </w:rPr>
              <w:t>Original:</w:t>
            </w:r>
            <w:r w:rsidR="00C143AD">
              <w:rPr>
                <w:sz w:val="20"/>
              </w:rPr>
              <w:t xml:space="preserve"> </w:t>
            </w:r>
            <w:r>
              <w:rPr>
                <w:sz w:val="20"/>
              </w:rPr>
              <w:t>Spanish</w:t>
            </w:r>
          </w:p>
        </w:tc>
      </w:tr>
    </w:tbl>
    <w:p w:rsidR="002D3031" w:rsidRDefault="002D3031" w:rsidP="00A0008A">
      <w:pPr>
        <w:spacing w:before="120"/>
        <w:rPr>
          <w:rFonts w:eastAsia="黑体"/>
          <w:spacing w:val="10"/>
          <w:sz w:val="24"/>
          <w:szCs w:val="24"/>
        </w:rPr>
      </w:pPr>
      <w:r w:rsidRPr="00EF12DB">
        <w:rPr>
          <w:rFonts w:eastAsia="黑体" w:hint="eastAsia"/>
          <w:spacing w:val="10"/>
          <w:sz w:val="24"/>
          <w:szCs w:val="24"/>
        </w:rPr>
        <w:t>强迫失踪问题委员会</w:t>
      </w:r>
    </w:p>
    <w:p w:rsidR="00B677D8" w:rsidRPr="00EF12DB" w:rsidRDefault="00B677D8" w:rsidP="00B677D8">
      <w:pPr>
        <w:pStyle w:val="SingleTxtGC"/>
      </w:pPr>
    </w:p>
    <w:p w:rsidR="00894C9C" w:rsidRPr="00FD4457" w:rsidRDefault="002D3031" w:rsidP="00C8595F">
      <w:pPr>
        <w:pStyle w:val="HChGC"/>
      </w:pPr>
      <w:r>
        <w:rPr>
          <w:rFonts w:hint="eastAsia"/>
          <w:lang w:val="fr-CH"/>
        </w:rPr>
        <w:tab/>
      </w:r>
      <w:r w:rsidR="00894C9C" w:rsidRPr="00FD4457">
        <w:tab/>
      </w:r>
      <w:r w:rsidR="00894C9C" w:rsidRPr="009D304A">
        <w:rPr>
          <w:rFonts w:hint="eastAsia"/>
        </w:rPr>
        <w:t>关于</w:t>
      </w:r>
      <w:bookmarkStart w:id="0" w:name="_GoBack"/>
      <w:bookmarkEnd w:id="0"/>
      <w:r w:rsidR="00894C9C" w:rsidRPr="009D304A">
        <w:rPr>
          <w:rFonts w:hint="eastAsia"/>
        </w:rPr>
        <w:t>根据《公约》第三十条提交的紧急行动请求的报告</w:t>
      </w:r>
      <w:r w:rsidR="00894C9C" w:rsidRPr="00C8595F">
        <w:rPr>
          <w:rStyle w:val="a8"/>
          <w:rFonts w:eastAsia="黑体"/>
          <w:bCs/>
          <w:position w:val="6"/>
          <w:szCs w:val="21"/>
          <w:vertAlign w:val="baseline"/>
        </w:rPr>
        <w:footnoteReference w:customMarkFollows="1" w:id="2"/>
        <w:t>*</w:t>
      </w:r>
    </w:p>
    <w:p w:rsidR="00894C9C" w:rsidRPr="00FD4457" w:rsidRDefault="00894C9C" w:rsidP="004A3F08">
      <w:pPr>
        <w:pStyle w:val="H1GC"/>
      </w:pPr>
      <w:r w:rsidRPr="00FD4457">
        <w:tab/>
      </w:r>
      <w:r w:rsidR="005F2453">
        <w:t>A</w:t>
      </w:r>
      <w:r w:rsidRPr="00FD4457">
        <w:t>.</w:t>
      </w:r>
      <w:r w:rsidRPr="00FD4457">
        <w:tab/>
      </w:r>
      <w:r w:rsidRPr="009D304A">
        <w:rPr>
          <w:rFonts w:hint="eastAsia"/>
        </w:rPr>
        <w:t>导言</w:t>
      </w:r>
    </w:p>
    <w:p w:rsidR="00894C9C" w:rsidRPr="00FD4457" w:rsidRDefault="005F2453" w:rsidP="004A3F08">
      <w:pPr>
        <w:pStyle w:val="SingleTxtGC"/>
      </w:pPr>
      <w:r>
        <w:t>1</w:t>
      </w:r>
      <w:r w:rsidR="00894C9C" w:rsidRPr="00FD4457">
        <w:t>.</w:t>
      </w:r>
      <w:r w:rsidR="00894C9C" w:rsidRPr="00FD4457">
        <w:tab/>
      </w:r>
      <w:r w:rsidR="00894C9C" w:rsidRPr="005D5831">
        <w:rPr>
          <w:rFonts w:hint="eastAsia"/>
        </w:rPr>
        <w:t>委员会议事规则</w:t>
      </w:r>
      <w:r w:rsidR="00894C9C" w:rsidRPr="005D5831">
        <w:t>(</w:t>
      </w:r>
      <w:proofErr w:type="spellStart"/>
      <w:r>
        <w:t>CED</w:t>
      </w:r>
      <w:proofErr w:type="spellEnd"/>
      <w:r w:rsidR="00894C9C" w:rsidRPr="005D5831">
        <w:t>/</w:t>
      </w:r>
      <w:r>
        <w:t>C</w:t>
      </w:r>
      <w:r w:rsidR="00894C9C" w:rsidRPr="005D5831">
        <w:t>/</w:t>
      </w:r>
      <w:r>
        <w:t>1</w:t>
      </w:r>
      <w:r w:rsidR="00894C9C" w:rsidRPr="005D5831">
        <w:t>)</w:t>
      </w:r>
      <w:r w:rsidR="00894C9C" w:rsidRPr="005D5831">
        <w:rPr>
          <w:rFonts w:hint="eastAsia"/>
        </w:rPr>
        <w:t>第</w:t>
      </w:r>
      <w:r>
        <w:t>57</w:t>
      </w:r>
      <w:r w:rsidR="00894C9C" w:rsidRPr="005D5831">
        <w:rPr>
          <w:rFonts w:hint="eastAsia"/>
        </w:rPr>
        <w:t>和第</w:t>
      </w:r>
      <w:r>
        <w:t>58</w:t>
      </w:r>
      <w:r w:rsidR="00894C9C" w:rsidRPr="005D5831">
        <w:rPr>
          <w:rFonts w:hint="eastAsia"/>
        </w:rPr>
        <w:t>条规定，根据《公约》第三十条提交委员会审议的所有紧急行动请求均应提请委员会注意。如有委员会委员索要，可将任何请求的全文原文提供给该委员。</w:t>
      </w:r>
      <w:r w:rsidR="00894C9C">
        <w:rPr>
          <w:rFonts w:hint="eastAsia"/>
        </w:rPr>
        <w:t>本报告总结了委员会第十四</w:t>
      </w:r>
      <w:r w:rsidR="00894C9C" w:rsidRPr="007B13E4">
        <w:rPr>
          <w:rFonts w:hint="eastAsia"/>
        </w:rPr>
        <w:t>届会议以来与委员会在《公约》第三十条下收到的紧急行动请求有关的主要问题以及在这方面</w:t>
      </w:r>
      <w:proofErr w:type="gramStart"/>
      <w:r w:rsidR="00894C9C" w:rsidRPr="007B13E4">
        <w:rPr>
          <w:rFonts w:hint="eastAsia"/>
        </w:rPr>
        <w:t>作出</w:t>
      </w:r>
      <w:proofErr w:type="gramEnd"/>
      <w:r w:rsidR="00894C9C" w:rsidRPr="007B13E4">
        <w:rPr>
          <w:rFonts w:hint="eastAsia"/>
        </w:rPr>
        <w:t>的决定。</w:t>
      </w:r>
    </w:p>
    <w:p w:rsidR="00894C9C" w:rsidRPr="00FD4457" w:rsidRDefault="00894C9C" w:rsidP="004A3F08">
      <w:pPr>
        <w:pStyle w:val="H1GC"/>
      </w:pPr>
      <w:r w:rsidRPr="00FD4457">
        <w:tab/>
      </w:r>
      <w:r w:rsidR="005F2453">
        <w:t>B</w:t>
      </w:r>
      <w:r w:rsidRPr="00FD4457">
        <w:t>.</w:t>
      </w:r>
      <w:r w:rsidRPr="00FD4457">
        <w:tab/>
      </w:r>
      <w:r>
        <w:rPr>
          <w:rFonts w:hint="eastAsia"/>
        </w:rPr>
        <w:t>自委员会第十四</w:t>
      </w:r>
      <w:r w:rsidRPr="007B13E4">
        <w:rPr>
          <w:rFonts w:hint="eastAsia"/>
        </w:rPr>
        <w:t>届会议以来收到的紧急行动请求</w:t>
      </w:r>
    </w:p>
    <w:p w:rsidR="00894C9C" w:rsidRPr="00FD4457" w:rsidRDefault="005F2453" w:rsidP="00C143AD">
      <w:pPr>
        <w:pStyle w:val="SingleTxtGC"/>
      </w:pPr>
      <w:r>
        <w:t>2</w:t>
      </w:r>
      <w:r w:rsidR="00894C9C" w:rsidRPr="00FD4457">
        <w:t>.</w:t>
      </w:r>
      <w:r w:rsidR="00894C9C" w:rsidRPr="00FD4457">
        <w:tab/>
      </w:r>
      <w:r w:rsidR="00894C9C">
        <w:rPr>
          <w:rFonts w:hint="eastAsia"/>
        </w:rPr>
        <w:t>委员会在关于第十四</w:t>
      </w:r>
      <w:r w:rsidR="00894C9C" w:rsidRPr="002C151B">
        <w:rPr>
          <w:rFonts w:hint="eastAsia"/>
        </w:rPr>
        <w:t>届会议通过的紧急行动请求的报告中，列出了就截至</w:t>
      </w:r>
      <w:r>
        <w:t>2</w:t>
      </w:r>
      <w:r w:rsidR="00894C9C">
        <w:t>0</w:t>
      </w:r>
      <w:r>
        <w:t>18</w:t>
      </w:r>
      <w:r w:rsidR="00894C9C" w:rsidRPr="002C151B">
        <w:rPr>
          <w:rFonts w:hint="eastAsia"/>
        </w:rPr>
        <w:t>年</w:t>
      </w:r>
      <w:r>
        <w:t>6</w:t>
      </w:r>
      <w:r w:rsidR="00894C9C" w:rsidRPr="002C151B">
        <w:rPr>
          <w:rFonts w:hint="eastAsia"/>
        </w:rPr>
        <w:t>月</w:t>
      </w:r>
      <w:r>
        <w:t>1</w:t>
      </w:r>
      <w:r w:rsidR="00894C9C" w:rsidRPr="002C151B">
        <w:rPr>
          <w:rFonts w:hint="eastAsia"/>
        </w:rPr>
        <w:t>日登记的</w:t>
      </w:r>
      <w:r>
        <w:t>495</w:t>
      </w:r>
      <w:r w:rsidR="00894C9C" w:rsidRPr="002C151B">
        <w:rPr>
          <w:rFonts w:hint="eastAsia"/>
        </w:rPr>
        <w:t>项紧急行动请求所作的决定。从该日起至</w:t>
      </w:r>
      <w:r>
        <w:t>2</w:t>
      </w:r>
      <w:r w:rsidR="00894C9C" w:rsidRPr="002C151B">
        <w:t>0</w:t>
      </w:r>
      <w:r>
        <w:t>18</w:t>
      </w:r>
      <w:r w:rsidR="00894C9C" w:rsidRPr="002C151B">
        <w:rPr>
          <w:rFonts w:hint="eastAsia"/>
        </w:rPr>
        <w:t>年</w:t>
      </w:r>
      <w:r>
        <w:t>11</w:t>
      </w:r>
      <w:r w:rsidR="00894C9C" w:rsidRPr="002C151B">
        <w:rPr>
          <w:rFonts w:hint="eastAsia"/>
        </w:rPr>
        <w:t>月</w:t>
      </w:r>
      <w:r>
        <w:t>8</w:t>
      </w:r>
      <w:r w:rsidR="00894C9C" w:rsidRPr="002C151B">
        <w:rPr>
          <w:rFonts w:hint="eastAsia"/>
        </w:rPr>
        <w:t>日，委员会收到了</w:t>
      </w:r>
      <w:r>
        <w:t>56</w:t>
      </w:r>
      <w:r w:rsidR="00894C9C" w:rsidRPr="002C151B">
        <w:rPr>
          <w:rFonts w:hint="eastAsia"/>
        </w:rPr>
        <w:t>项新的紧急行动请求，其中</w:t>
      </w:r>
      <w:r>
        <w:t>53</w:t>
      </w:r>
      <w:r w:rsidR="00894C9C" w:rsidRPr="002C151B">
        <w:rPr>
          <w:rFonts w:hint="eastAsia"/>
        </w:rPr>
        <w:t>项已经登记。</w:t>
      </w:r>
      <w:r w:rsidR="00894C9C">
        <w:rPr>
          <w:rFonts w:hint="eastAsia"/>
        </w:rPr>
        <w:t>登记的</w:t>
      </w:r>
      <w:r w:rsidR="00894C9C" w:rsidRPr="00A24847">
        <w:rPr>
          <w:rFonts w:hint="eastAsia"/>
        </w:rPr>
        <w:t>这</w:t>
      </w:r>
      <w:r>
        <w:t>53</w:t>
      </w:r>
      <w:r w:rsidR="00894C9C" w:rsidRPr="00A24847">
        <w:rPr>
          <w:rFonts w:hint="eastAsia"/>
        </w:rPr>
        <w:t>项请求涉及的事件发生在哥伦比亚</w:t>
      </w:r>
      <w:r w:rsidR="00894C9C">
        <w:rPr>
          <w:rFonts w:hint="eastAsia"/>
        </w:rPr>
        <w:t>、</w:t>
      </w:r>
      <w:r w:rsidR="00894C9C" w:rsidRPr="00A24847">
        <w:rPr>
          <w:rFonts w:hint="eastAsia"/>
        </w:rPr>
        <w:t>古巴</w:t>
      </w:r>
      <w:r w:rsidR="00894C9C">
        <w:rPr>
          <w:rFonts w:hint="eastAsia"/>
        </w:rPr>
        <w:t>、</w:t>
      </w:r>
      <w:r w:rsidR="00894C9C" w:rsidRPr="00A24847">
        <w:rPr>
          <w:rFonts w:hint="eastAsia"/>
        </w:rPr>
        <w:t>伊拉克</w:t>
      </w:r>
      <w:r w:rsidR="00894C9C">
        <w:rPr>
          <w:rFonts w:hint="eastAsia"/>
        </w:rPr>
        <w:t>、</w:t>
      </w:r>
      <w:r w:rsidR="00894C9C" w:rsidRPr="00A24847">
        <w:rPr>
          <w:rFonts w:hint="eastAsia"/>
        </w:rPr>
        <w:t>墨西哥</w:t>
      </w:r>
      <w:r w:rsidR="00894C9C">
        <w:rPr>
          <w:rFonts w:hint="eastAsia"/>
        </w:rPr>
        <w:t>和</w:t>
      </w:r>
      <w:r w:rsidR="00894C9C" w:rsidRPr="00A24847">
        <w:rPr>
          <w:rFonts w:hint="eastAsia"/>
        </w:rPr>
        <w:t>多哥。</w:t>
      </w:r>
      <w:r w:rsidR="00894C9C">
        <w:rPr>
          <w:rFonts w:hint="eastAsia"/>
        </w:rPr>
        <w:t>本报告列</w:t>
      </w:r>
      <w:r w:rsidR="00894C9C" w:rsidRPr="00A24847">
        <w:rPr>
          <w:rFonts w:hint="eastAsia"/>
        </w:rPr>
        <w:t>有已登记的紧急行动清单</w:t>
      </w:r>
      <w:r w:rsidR="00894C9C" w:rsidRPr="00A24847">
        <w:t>(</w:t>
      </w:r>
      <w:r w:rsidR="00894C9C" w:rsidRPr="00A24847">
        <w:rPr>
          <w:rFonts w:hint="eastAsia"/>
        </w:rPr>
        <w:t>见表</w:t>
      </w:r>
      <w:r w:rsidR="00894C9C" w:rsidRPr="00A24847">
        <w:t>)</w:t>
      </w:r>
      <w:r w:rsidR="00894C9C" w:rsidRPr="00A24847">
        <w:rPr>
          <w:rFonts w:hint="eastAsia"/>
        </w:rPr>
        <w:t>。</w:t>
      </w:r>
    </w:p>
    <w:p w:rsidR="00894C9C" w:rsidRPr="00FD4457" w:rsidRDefault="005F2453" w:rsidP="00C143AD">
      <w:pPr>
        <w:pStyle w:val="SingleTxtGC"/>
      </w:pPr>
      <w:r>
        <w:t>3</w:t>
      </w:r>
      <w:r w:rsidR="00894C9C" w:rsidRPr="00FD4457">
        <w:t>.</w:t>
      </w:r>
      <w:r w:rsidR="00894C9C" w:rsidRPr="00FD4457">
        <w:tab/>
      </w:r>
      <w:r w:rsidR="00894C9C">
        <w:rPr>
          <w:rFonts w:hint="eastAsia"/>
        </w:rPr>
        <w:t>三</w:t>
      </w:r>
      <w:r w:rsidR="00894C9C" w:rsidRPr="001226C6">
        <w:rPr>
          <w:rFonts w:hint="eastAsia"/>
        </w:rPr>
        <w:t>项请求未予登记的理由如下：所提供的信息不足以对请求进行登记，提交没有回复秘书处要求提供更多信息的信函</w:t>
      </w:r>
      <w:r w:rsidR="00894C9C" w:rsidRPr="001226C6">
        <w:t>(</w:t>
      </w:r>
      <w:r w:rsidR="00894C9C" w:rsidRPr="001226C6">
        <w:rPr>
          <w:rFonts w:hint="eastAsia"/>
        </w:rPr>
        <w:t>两起涉及古巴的案件</w:t>
      </w:r>
      <w:r w:rsidR="00894C9C" w:rsidRPr="001226C6">
        <w:t>)</w:t>
      </w:r>
      <w:r w:rsidR="00894C9C" w:rsidRPr="001226C6">
        <w:rPr>
          <w:rFonts w:hint="eastAsia"/>
        </w:rPr>
        <w:t>；</w:t>
      </w:r>
      <w:r w:rsidR="00894C9C">
        <w:rPr>
          <w:rFonts w:hint="eastAsia"/>
        </w:rPr>
        <w:t>发生事件的国家不是《公约》缔约国</w:t>
      </w:r>
      <w:r w:rsidR="00C143AD">
        <w:rPr>
          <w:rFonts w:hint="eastAsia"/>
        </w:rPr>
        <w:t>(</w:t>
      </w:r>
      <w:r w:rsidR="00894C9C">
        <w:rPr>
          <w:rFonts w:hint="eastAsia"/>
        </w:rPr>
        <w:t>埃及</w:t>
      </w:r>
      <w:r w:rsidR="00C143AD">
        <w:rPr>
          <w:rFonts w:hint="eastAsia"/>
        </w:rPr>
        <w:t>)</w:t>
      </w:r>
      <w:r w:rsidR="00894C9C">
        <w:rPr>
          <w:rFonts w:hint="eastAsia"/>
        </w:rPr>
        <w:t>。</w:t>
      </w:r>
    </w:p>
    <w:p w:rsidR="00894C9C" w:rsidRPr="00FD4457" w:rsidRDefault="005F2453" w:rsidP="00C143AD">
      <w:pPr>
        <w:pStyle w:val="SingleTxtGC"/>
      </w:pPr>
      <w:r>
        <w:t>4</w:t>
      </w:r>
      <w:r w:rsidR="00894C9C" w:rsidRPr="00FD4457">
        <w:t>.</w:t>
      </w:r>
      <w:r w:rsidR="00894C9C" w:rsidRPr="00FD4457">
        <w:tab/>
      </w:r>
      <w:r w:rsidR="00894C9C" w:rsidRPr="0016178A">
        <w:rPr>
          <w:rFonts w:hint="eastAsia"/>
        </w:rPr>
        <w:t>因此，在编写本报告时，委员会共登记了</w:t>
      </w:r>
      <w:r>
        <w:t>547</w:t>
      </w:r>
      <w:r w:rsidR="00894C9C" w:rsidRPr="0016178A">
        <w:rPr>
          <w:rFonts w:hint="eastAsia"/>
        </w:rPr>
        <w:t>项紧急行动请求，按年份和国家分</w:t>
      </w:r>
      <w:proofErr w:type="gramStart"/>
      <w:r w:rsidR="00894C9C" w:rsidRPr="0016178A">
        <w:rPr>
          <w:rFonts w:hint="eastAsia"/>
        </w:rPr>
        <w:t>列如</w:t>
      </w:r>
      <w:proofErr w:type="gramEnd"/>
      <w:r w:rsidR="00894C9C" w:rsidRPr="0016178A">
        <w:rPr>
          <w:rFonts w:hint="eastAsia"/>
        </w:rPr>
        <w:t>下：</w:t>
      </w:r>
    </w:p>
    <w:p w:rsidR="00B677D8" w:rsidRDefault="00B677D8">
      <w:pPr>
        <w:tabs>
          <w:tab w:val="clear" w:pos="431"/>
        </w:tabs>
        <w:overflowPunct/>
        <w:adjustRightInd/>
        <w:snapToGrid/>
        <w:spacing w:line="240" w:lineRule="auto"/>
        <w:jc w:val="left"/>
      </w:pPr>
      <w:r>
        <w:br w:type="page"/>
      </w:r>
    </w:p>
    <w:p w:rsidR="00894C9C" w:rsidRPr="004A3F08" w:rsidRDefault="00894C9C" w:rsidP="004A3F08">
      <w:pPr>
        <w:pStyle w:val="SingleTxtGC"/>
        <w:rPr>
          <w:rFonts w:ascii="Time New Roman" w:eastAsia="黑体" w:hAnsi="Time New Roman" w:hint="eastAsia"/>
        </w:rPr>
      </w:pPr>
      <w:r w:rsidRPr="00AB7B3D">
        <w:rPr>
          <w:rFonts w:hint="eastAsia"/>
        </w:rPr>
        <w:lastRenderedPageBreak/>
        <w:t>表</w:t>
      </w:r>
      <w:r w:rsidR="004A3F08">
        <w:br/>
      </w:r>
      <w:r w:rsidRPr="004A3F08">
        <w:rPr>
          <w:rFonts w:ascii="Time New Roman" w:eastAsia="黑体" w:hAnsi="Time New Roman" w:hint="eastAsia"/>
        </w:rPr>
        <w:t>登记的紧急行动，按年份和国家分列</w:t>
      </w:r>
    </w:p>
    <w:tbl>
      <w:tblPr>
        <w:tblW w:w="736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64"/>
        <w:gridCol w:w="330"/>
        <w:gridCol w:w="455"/>
        <w:gridCol w:w="455"/>
        <w:gridCol w:w="456"/>
        <w:gridCol w:w="455"/>
        <w:gridCol w:w="455"/>
        <w:gridCol w:w="455"/>
        <w:gridCol w:w="455"/>
        <w:gridCol w:w="455"/>
        <w:gridCol w:w="455"/>
        <w:gridCol w:w="455"/>
        <w:gridCol w:w="455"/>
        <w:gridCol w:w="455"/>
        <w:gridCol w:w="455"/>
        <w:gridCol w:w="455"/>
      </w:tblGrid>
      <w:tr w:rsidR="00B677D8" w:rsidRPr="000514B2" w:rsidTr="00DA5005">
        <w:trPr>
          <w:cantSplit/>
          <w:trHeight w:val="1134"/>
          <w:tblHeader/>
        </w:trPr>
        <w:tc>
          <w:tcPr>
            <w:tcW w:w="664" w:type="dxa"/>
            <w:tcBorders>
              <w:top w:val="single" w:sz="4" w:space="0" w:color="auto"/>
              <w:bottom w:val="single" w:sz="12" w:space="0" w:color="auto"/>
            </w:tcBorders>
            <w:shd w:val="clear" w:color="auto" w:fill="auto"/>
            <w:vAlign w:val="bottom"/>
          </w:tcPr>
          <w:p w:rsidR="00B677D8" w:rsidRPr="000514B2" w:rsidRDefault="000514B2" w:rsidP="00DA5005">
            <w:pPr>
              <w:keepNext/>
              <w:keepLines/>
              <w:spacing w:before="80" w:after="100" w:line="200" w:lineRule="exact"/>
              <w:rPr>
                <w:rFonts w:ascii="Time New Roman" w:eastAsia="楷体" w:hAnsi="Time New Roman" w:hint="eastAsia"/>
                <w:iCs/>
                <w:sz w:val="16"/>
              </w:rPr>
            </w:pPr>
            <w:r w:rsidRPr="000514B2">
              <w:rPr>
                <w:rFonts w:ascii="Time New Roman" w:eastAsia="楷体" w:hAnsi="Time New Roman" w:hint="eastAsia"/>
                <w:iCs/>
                <w:sz w:val="16"/>
              </w:rPr>
              <w:t>年份</w:t>
            </w:r>
          </w:p>
        </w:tc>
        <w:tc>
          <w:tcPr>
            <w:tcW w:w="330" w:type="dxa"/>
            <w:tcBorders>
              <w:top w:val="single" w:sz="4" w:space="0" w:color="auto"/>
              <w:bottom w:val="single" w:sz="12" w:space="0" w:color="auto"/>
            </w:tcBorders>
            <w:shd w:val="clear" w:color="auto" w:fill="auto"/>
            <w:textDirection w:val="btLr"/>
            <w:vAlign w:val="bottom"/>
          </w:tcPr>
          <w:p w:rsidR="00B677D8" w:rsidRPr="000514B2" w:rsidRDefault="001A6F17" w:rsidP="008F2437">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阿根廷</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亚美尼亚</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巴西</w:t>
            </w:r>
          </w:p>
        </w:tc>
        <w:tc>
          <w:tcPr>
            <w:tcW w:w="456"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柬埔寨</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哥伦比亚</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古巴</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洪都拉斯</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伊拉克</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哈萨克斯坦</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毛里塔尼亚</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墨西哥</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摩洛哥</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斯里兰卡</w:t>
            </w:r>
          </w:p>
        </w:tc>
        <w:tc>
          <w:tcPr>
            <w:tcW w:w="455" w:type="dxa"/>
            <w:tcBorders>
              <w:top w:val="single" w:sz="4" w:space="0" w:color="auto"/>
              <w:bottom w:val="single" w:sz="12" w:space="0" w:color="auto"/>
            </w:tcBorders>
            <w:shd w:val="clear" w:color="auto" w:fill="auto"/>
            <w:textDirection w:val="btLr"/>
            <w:vAlign w:val="bottom"/>
          </w:tcPr>
          <w:p w:rsidR="00B677D8" w:rsidRPr="000514B2" w:rsidRDefault="001A6F17" w:rsidP="00B677D8">
            <w:pPr>
              <w:keepNext/>
              <w:keepLines/>
              <w:spacing w:before="80" w:after="80" w:line="200" w:lineRule="exact"/>
              <w:ind w:left="113" w:right="113"/>
              <w:rPr>
                <w:rFonts w:ascii="Time New Roman" w:eastAsia="楷体" w:hAnsi="Time New Roman" w:hint="eastAsia"/>
                <w:iCs/>
                <w:sz w:val="16"/>
              </w:rPr>
            </w:pPr>
            <w:r w:rsidRPr="000514B2">
              <w:rPr>
                <w:rFonts w:ascii="Time New Roman" w:eastAsia="楷体" w:hAnsi="Time New Roman"/>
                <w:iCs/>
                <w:sz w:val="16"/>
              </w:rPr>
              <w:t>多哥</w:t>
            </w:r>
          </w:p>
        </w:tc>
        <w:tc>
          <w:tcPr>
            <w:tcW w:w="455" w:type="dxa"/>
            <w:tcBorders>
              <w:top w:val="single" w:sz="4" w:space="0" w:color="auto"/>
              <w:bottom w:val="single" w:sz="12" w:space="0" w:color="auto"/>
            </w:tcBorders>
            <w:shd w:val="clear" w:color="auto" w:fill="auto"/>
            <w:vAlign w:val="bottom"/>
          </w:tcPr>
          <w:p w:rsidR="00B677D8" w:rsidRPr="003501B0" w:rsidRDefault="00913C8D" w:rsidP="00DA5005">
            <w:pPr>
              <w:keepNext/>
              <w:keepLines/>
              <w:spacing w:before="80" w:after="100" w:line="200" w:lineRule="exact"/>
              <w:jc w:val="right"/>
              <w:rPr>
                <w:rFonts w:ascii="Time New Roman" w:eastAsia="楷体" w:hAnsi="Time New Roman" w:hint="eastAsia"/>
                <w:b/>
                <w:bCs/>
                <w:iCs/>
                <w:sz w:val="16"/>
              </w:rPr>
            </w:pPr>
            <w:r w:rsidRPr="003501B0">
              <w:rPr>
                <w:rFonts w:ascii="Time New Roman" w:eastAsia="楷体" w:hAnsi="Time New Roman" w:hint="eastAsia"/>
                <w:b/>
                <w:bCs/>
                <w:iCs/>
                <w:sz w:val="16"/>
              </w:rPr>
              <w:t>共计</w:t>
            </w:r>
          </w:p>
        </w:tc>
      </w:tr>
      <w:tr w:rsidR="00B677D8" w:rsidRPr="00FD4457" w:rsidTr="00B677D8">
        <w:trPr>
          <w:trHeight w:val="370"/>
        </w:trPr>
        <w:tc>
          <w:tcPr>
            <w:tcW w:w="664" w:type="dxa"/>
            <w:tcBorders>
              <w:top w:val="single" w:sz="12" w:space="0" w:color="auto"/>
            </w:tcBorders>
            <w:shd w:val="clear" w:color="auto" w:fill="auto"/>
          </w:tcPr>
          <w:p w:rsidR="00B677D8" w:rsidRPr="00FD4457" w:rsidRDefault="00B677D8" w:rsidP="00B677D8">
            <w:pPr>
              <w:keepNext/>
              <w:keepLines/>
              <w:spacing w:before="40" w:after="40" w:line="220" w:lineRule="exact"/>
              <w:ind w:right="113"/>
              <w:rPr>
                <w:sz w:val="18"/>
              </w:rPr>
            </w:pPr>
            <w:r w:rsidRPr="00FD4457">
              <w:rPr>
                <w:sz w:val="18"/>
              </w:rPr>
              <w:t>2012</w:t>
            </w:r>
          </w:p>
        </w:tc>
        <w:tc>
          <w:tcPr>
            <w:tcW w:w="330"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6"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5</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tcBorders>
              <w:top w:val="single" w:sz="12" w:space="0" w:color="auto"/>
            </w:tcBorders>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5</w:t>
            </w:r>
          </w:p>
        </w:tc>
      </w:tr>
      <w:tr w:rsidR="00B677D8" w:rsidRPr="00FD4457" w:rsidTr="00B677D8">
        <w:trPr>
          <w:trHeight w:val="360"/>
        </w:trPr>
        <w:tc>
          <w:tcPr>
            <w:tcW w:w="664" w:type="dxa"/>
            <w:shd w:val="clear" w:color="auto" w:fill="auto"/>
          </w:tcPr>
          <w:p w:rsidR="00B677D8" w:rsidRPr="00FD4457" w:rsidRDefault="00B677D8" w:rsidP="00B677D8">
            <w:pPr>
              <w:keepNext/>
              <w:keepLines/>
              <w:spacing w:before="40" w:after="40" w:line="220" w:lineRule="exact"/>
              <w:ind w:right="113"/>
              <w:rPr>
                <w:sz w:val="18"/>
              </w:rPr>
            </w:pPr>
            <w:r w:rsidRPr="00FD4457">
              <w:rPr>
                <w:sz w:val="18"/>
              </w:rPr>
              <w:t>2013</w:t>
            </w:r>
          </w:p>
        </w:tc>
        <w:tc>
          <w:tcPr>
            <w:tcW w:w="330"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6"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1</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proofErr w:type="spellStart"/>
            <w:r w:rsidRPr="00FD4457">
              <w:rPr>
                <w:sz w:val="18"/>
              </w:rPr>
              <w:t>5</w:t>
            </w:r>
            <w:r w:rsidRPr="00FD4457">
              <w:rPr>
                <w:i/>
                <w:iCs/>
                <w:sz w:val="18"/>
                <w:vertAlign w:val="superscript"/>
              </w:rPr>
              <w:t>a</w:t>
            </w:r>
            <w:proofErr w:type="spellEnd"/>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keepNext/>
              <w:keepLines/>
              <w:spacing w:before="40" w:after="40" w:line="220" w:lineRule="exact"/>
              <w:ind w:right="113"/>
              <w:jc w:val="right"/>
              <w:rPr>
                <w:sz w:val="18"/>
              </w:rPr>
            </w:pPr>
            <w:r w:rsidRPr="00FD4457">
              <w:rPr>
                <w:sz w:val="18"/>
              </w:rPr>
              <w:t>6</w:t>
            </w:r>
          </w:p>
        </w:tc>
      </w:tr>
      <w:tr w:rsidR="00B677D8" w:rsidRPr="00FD4457" w:rsidTr="00B677D8">
        <w:trPr>
          <w:trHeight w:val="370"/>
        </w:trPr>
        <w:tc>
          <w:tcPr>
            <w:tcW w:w="664" w:type="dxa"/>
            <w:shd w:val="clear" w:color="auto" w:fill="auto"/>
          </w:tcPr>
          <w:p w:rsidR="00B677D8" w:rsidRPr="00FD4457" w:rsidRDefault="00B677D8" w:rsidP="00B677D8">
            <w:pPr>
              <w:spacing w:before="40" w:after="40" w:line="220" w:lineRule="exact"/>
              <w:ind w:right="113"/>
              <w:rPr>
                <w:sz w:val="18"/>
              </w:rPr>
            </w:pPr>
            <w:r w:rsidRPr="00FD4457">
              <w:rPr>
                <w:sz w:val="18"/>
              </w:rPr>
              <w:t>2014</w:t>
            </w:r>
          </w:p>
        </w:tc>
        <w:tc>
          <w:tcPr>
            <w:tcW w:w="330"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w:t>
            </w:r>
          </w:p>
        </w:tc>
        <w:tc>
          <w:tcPr>
            <w:tcW w:w="456"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5</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43</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51</w:t>
            </w:r>
          </w:p>
        </w:tc>
      </w:tr>
      <w:tr w:rsidR="00B677D8" w:rsidRPr="00FD4457" w:rsidTr="00B677D8">
        <w:trPr>
          <w:trHeight w:val="370"/>
        </w:trPr>
        <w:tc>
          <w:tcPr>
            <w:tcW w:w="664" w:type="dxa"/>
            <w:shd w:val="clear" w:color="auto" w:fill="auto"/>
          </w:tcPr>
          <w:p w:rsidR="00B677D8" w:rsidRPr="00FD4457" w:rsidRDefault="00B677D8" w:rsidP="00B677D8">
            <w:pPr>
              <w:spacing w:before="40" w:after="40" w:line="220" w:lineRule="exact"/>
              <w:ind w:right="113"/>
              <w:rPr>
                <w:sz w:val="18"/>
              </w:rPr>
            </w:pPr>
            <w:r w:rsidRPr="00FD4457">
              <w:rPr>
                <w:sz w:val="18"/>
              </w:rPr>
              <w:t>2015</w:t>
            </w:r>
          </w:p>
        </w:tc>
        <w:tc>
          <w:tcPr>
            <w:tcW w:w="330"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6"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3</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41</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166</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210</w:t>
            </w:r>
          </w:p>
        </w:tc>
      </w:tr>
      <w:tr w:rsidR="00B677D8" w:rsidRPr="00FD4457" w:rsidTr="00B677D8">
        <w:trPr>
          <w:trHeight w:val="370"/>
        </w:trPr>
        <w:tc>
          <w:tcPr>
            <w:tcW w:w="664" w:type="dxa"/>
            <w:shd w:val="clear" w:color="auto" w:fill="auto"/>
          </w:tcPr>
          <w:p w:rsidR="00B677D8" w:rsidRPr="00FD4457" w:rsidRDefault="00B677D8" w:rsidP="00B677D8">
            <w:pPr>
              <w:spacing w:before="40" w:after="40" w:line="220" w:lineRule="exact"/>
              <w:ind w:right="113"/>
              <w:rPr>
                <w:sz w:val="18"/>
              </w:rPr>
            </w:pPr>
            <w:r w:rsidRPr="00FD4457">
              <w:rPr>
                <w:sz w:val="18"/>
              </w:rPr>
              <w:t>2016</w:t>
            </w:r>
          </w:p>
        </w:tc>
        <w:tc>
          <w:tcPr>
            <w:tcW w:w="330"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6"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4</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22</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58</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85</w:t>
            </w:r>
          </w:p>
        </w:tc>
      </w:tr>
      <w:tr w:rsidR="00B677D8" w:rsidRPr="00FD4457" w:rsidTr="00B677D8">
        <w:trPr>
          <w:trHeight w:val="360"/>
        </w:trPr>
        <w:tc>
          <w:tcPr>
            <w:tcW w:w="664" w:type="dxa"/>
            <w:shd w:val="clear" w:color="auto" w:fill="auto"/>
          </w:tcPr>
          <w:p w:rsidR="00B677D8" w:rsidRPr="00FD4457" w:rsidRDefault="00B677D8" w:rsidP="00B677D8">
            <w:pPr>
              <w:spacing w:before="40" w:after="40" w:line="220" w:lineRule="exact"/>
              <w:ind w:right="113"/>
              <w:rPr>
                <w:sz w:val="18"/>
              </w:rPr>
            </w:pPr>
            <w:r w:rsidRPr="00FD4457">
              <w:rPr>
                <w:sz w:val="18"/>
              </w:rPr>
              <w:t>2017</w:t>
            </w:r>
          </w:p>
        </w:tc>
        <w:tc>
          <w:tcPr>
            <w:tcW w:w="330"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2</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6"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3</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43</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2</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31</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2</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w:t>
            </w: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p>
        </w:tc>
        <w:tc>
          <w:tcPr>
            <w:tcW w:w="455" w:type="dxa"/>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86</w:t>
            </w:r>
          </w:p>
        </w:tc>
      </w:tr>
      <w:tr w:rsidR="00B677D8" w:rsidRPr="00FD4457" w:rsidTr="00B677D8">
        <w:trPr>
          <w:trHeight w:val="360"/>
        </w:trPr>
        <w:tc>
          <w:tcPr>
            <w:tcW w:w="664" w:type="dxa"/>
            <w:tcBorders>
              <w:bottom w:val="single" w:sz="4" w:space="0" w:color="auto"/>
            </w:tcBorders>
            <w:shd w:val="clear" w:color="auto" w:fill="auto"/>
          </w:tcPr>
          <w:p w:rsidR="00B677D8" w:rsidRPr="00FD4457" w:rsidRDefault="00B677D8" w:rsidP="00B677D8">
            <w:pPr>
              <w:spacing w:before="40" w:after="40" w:line="220" w:lineRule="exact"/>
              <w:ind w:right="113"/>
              <w:rPr>
                <w:sz w:val="18"/>
              </w:rPr>
            </w:pPr>
            <w:proofErr w:type="spellStart"/>
            <w:r w:rsidRPr="00FD4457">
              <w:rPr>
                <w:sz w:val="18"/>
              </w:rPr>
              <w:t>2018</w:t>
            </w:r>
            <w:r w:rsidRPr="00FD4457">
              <w:rPr>
                <w:i/>
                <w:iCs/>
                <w:sz w:val="18"/>
                <w:vertAlign w:val="superscript"/>
              </w:rPr>
              <w:t>b</w:t>
            </w:r>
            <w:proofErr w:type="spellEnd"/>
          </w:p>
        </w:tc>
        <w:tc>
          <w:tcPr>
            <w:tcW w:w="330"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6"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8</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14</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40</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39</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2</w:t>
            </w:r>
          </w:p>
        </w:tc>
        <w:tc>
          <w:tcPr>
            <w:tcW w:w="455" w:type="dxa"/>
            <w:tcBorders>
              <w:bottom w:val="single" w:sz="4" w:space="0" w:color="auto"/>
            </w:tcBorders>
            <w:shd w:val="clear" w:color="auto" w:fill="auto"/>
            <w:vAlign w:val="bottom"/>
          </w:tcPr>
          <w:p w:rsidR="00B677D8" w:rsidRPr="00FD4457" w:rsidRDefault="00B677D8" w:rsidP="00B677D8">
            <w:pPr>
              <w:spacing w:before="40" w:after="40" w:line="220" w:lineRule="exact"/>
              <w:ind w:right="113"/>
              <w:jc w:val="right"/>
              <w:rPr>
                <w:sz w:val="18"/>
              </w:rPr>
            </w:pPr>
            <w:r w:rsidRPr="00FD4457">
              <w:rPr>
                <w:sz w:val="18"/>
              </w:rPr>
              <w:t>104</w:t>
            </w:r>
          </w:p>
        </w:tc>
      </w:tr>
      <w:tr w:rsidR="00B677D8" w:rsidRPr="00FD4457" w:rsidTr="00B677D8">
        <w:trPr>
          <w:trHeight w:val="381"/>
        </w:trPr>
        <w:tc>
          <w:tcPr>
            <w:tcW w:w="664" w:type="dxa"/>
            <w:tcBorders>
              <w:top w:val="single" w:sz="4" w:space="0" w:color="auto"/>
              <w:bottom w:val="single" w:sz="12" w:space="0" w:color="auto"/>
            </w:tcBorders>
            <w:shd w:val="clear" w:color="auto" w:fill="auto"/>
          </w:tcPr>
          <w:p w:rsidR="00B677D8" w:rsidRPr="000514B2" w:rsidRDefault="000514B2" w:rsidP="00B677D8">
            <w:pPr>
              <w:spacing w:before="80" w:after="80" w:line="220" w:lineRule="exact"/>
              <w:ind w:right="113"/>
              <w:jc w:val="right"/>
              <w:rPr>
                <w:rFonts w:ascii="Time New Roman" w:eastAsia="黑体" w:hAnsi="Time New Roman" w:hint="eastAsia"/>
                <w:bCs/>
                <w:sz w:val="18"/>
              </w:rPr>
            </w:pPr>
            <w:r w:rsidRPr="000514B2">
              <w:rPr>
                <w:rFonts w:ascii="Time New Roman" w:eastAsia="黑体" w:hAnsi="Time New Roman" w:hint="eastAsia"/>
                <w:bCs/>
                <w:sz w:val="18"/>
              </w:rPr>
              <w:t>共计</w:t>
            </w:r>
          </w:p>
        </w:tc>
        <w:tc>
          <w:tcPr>
            <w:tcW w:w="330"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2</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1</w:t>
            </w:r>
          </w:p>
        </w:tc>
        <w:tc>
          <w:tcPr>
            <w:tcW w:w="456"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20</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14</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151</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2</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347</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3</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1</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2</w:t>
            </w:r>
          </w:p>
        </w:tc>
        <w:tc>
          <w:tcPr>
            <w:tcW w:w="455" w:type="dxa"/>
            <w:tcBorders>
              <w:top w:val="single" w:sz="4" w:space="0" w:color="auto"/>
              <w:bottom w:val="single" w:sz="12" w:space="0" w:color="auto"/>
            </w:tcBorders>
            <w:shd w:val="clear" w:color="auto" w:fill="auto"/>
            <w:vAlign w:val="bottom"/>
          </w:tcPr>
          <w:p w:rsidR="00B677D8" w:rsidRPr="00FD4457" w:rsidRDefault="00B677D8" w:rsidP="00B677D8">
            <w:pPr>
              <w:spacing w:before="80" w:after="80" w:line="220" w:lineRule="exact"/>
              <w:ind w:right="113"/>
              <w:jc w:val="right"/>
              <w:rPr>
                <w:b/>
                <w:sz w:val="18"/>
              </w:rPr>
            </w:pPr>
            <w:r w:rsidRPr="00FD4457">
              <w:rPr>
                <w:b/>
                <w:sz w:val="18"/>
              </w:rPr>
              <w:t>547</w:t>
            </w:r>
          </w:p>
        </w:tc>
      </w:tr>
    </w:tbl>
    <w:p w:rsidR="00894C9C" w:rsidRPr="00FD4457" w:rsidRDefault="005F2453" w:rsidP="00866C32">
      <w:pPr>
        <w:pStyle w:val="SingleTxtGC"/>
        <w:spacing w:before="160" w:after="60" w:line="240" w:lineRule="exact"/>
        <w:ind w:left="1361"/>
      </w:pPr>
      <w:r w:rsidRPr="009C5290">
        <w:rPr>
          <w:i/>
          <w:iCs/>
          <w:szCs w:val="21"/>
          <w:vertAlign w:val="superscript"/>
        </w:rPr>
        <w:t>a</w:t>
      </w:r>
      <w:r w:rsidR="009C5290">
        <w:rPr>
          <w:sz w:val="18"/>
        </w:rPr>
        <w:tab/>
      </w:r>
      <w:r>
        <w:rPr>
          <w:sz w:val="18"/>
        </w:rPr>
        <w:t>9</w:t>
      </w:r>
      <w:r w:rsidR="00894C9C" w:rsidRPr="00FF7029">
        <w:rPr>
          <w:sz w:val="18"/>
        </w:rPr>
        <w:t>/</w:t>
      </w:r>
      <w:r>
        <w:rPr>
          <w:sz w:val="18"/>
        </w:rPr>
        <w:t>2</w:t>
      </w:r>
      <w:r w:rsidR="00894C9C" w:rsidRPr="00FF7029">
        <w:rPr>
          <w:sz w:val="18"/>
        </w:rPr>
        <w:t>0</w:t>
      </w:r>
      <w:r>
        <w:rPr>
          <w:sz w:val="18"/>
        </w:rPr>
        <w:t>13</w:t>
      </w:r>
      <w:r w:rsidR="00894C9C" w:rsidRPr="00FF7029">
        <w:rPr>
          <w:rFonts w:hint="eastAsia"/>
          <w:sz w:val="18"/>
        </w:rPr>
        <w:t>号紧急行动涉及两人，因此算作两项紧急行动。</w:t>
      </w:r>
    </w:p>
    <w:p w:rsidR="00894C9C" w:rsidRPr="00FD4457" w:rsidRDefault="005F2453" w:rsidP="00866C32">
      <w:pPr>
        <w:pStyle w:val="SingleTxtGC"/>
        <w:ind w:left="1361"/>
        <w:rPr>
          <w:sz w:val="18"/>
        </w:rPr>
      </w:pPr>
      <w:r w:rsidRPr="009C5290">
        <w:rPr>
          <w:i/>
          <w:iCs/>
          <w:szCs w:val="21"/>
          <w:vertAlign w:val="superscript"/>
        </w:rPr>
        <w:t>b</w:t>
      </w:r>
      <w:r w:rsidR="009C5290">
        <w:rPr>
          <w:szCs w:val="21"/>
        </w:rPr>
        <w:tab/>
      </w:r>
      <w:r w:rsidR="00894C9C" w:rsidRPr="00FF7029">
        <w:rPr>
          <w:rFonts w:hint="eastAsia"/>
          <w:sz w:val="18"/>
        </w:rPr>
        <w:t>截至</w:t>
      </w:r>
      <w:r>
        <w:rPr>
          <w:sz w:val="18"/>
        </w:rPr>
        <w:t>2</w:t>
      </w:r>
      <w:r w:rsidR="00894C9C" w:rsidRPr="00FF7029">
        <w:rPr>
          <w:sz w:val="18"/>
        </w:rPr>
        <w:t>0</w:t>
      </w:r>
      <w:r>
        <w:rPr>
          <w:sz w:val="18"/>
        </w:rPr>
        <w:t>18</w:t>
      </w:r>
      <w:r w:rsidR="00894C9C" w:rsidRPr="00FF7029">
        <w:rPr>
          <w:rFonts w:hint="eastAsia"/>
          <w:sz w:val="18"/>
        </w:rPr>
        <w:t>年</w:t>
      </w:r>
      <w:r>
        <w:rPr>
          <w:sz w:val="18"/>
        </w:rPr>
        <w:t>11</w:t>
      </w:r>
      <w:r w:rsidR="00894C9C" w:rsidRPr="00FF7029">
        <w:rPr>
          <w:rFonts w:hint="eastAsia"/>
          <w:sz w:val="18"/>
        </w:rPr>
        <w:t>月</w:t>
      </w:r>
      <w:r>
        <w:rPr>
          <w:sz w:val="18"/>
        </w:rPr>
        <w:t>8</w:t>
      </w:r>
      <w:r w:rsidR="00894C9C" w:rsidRPr="00FF7029">
        <w:rPr>
          <w:rFonts w:hint="eastAsia"/>
          <w:sz w:val="18"/>
        </w:rPr>
        <w:t>日。</w:t>
      </w:r>
    </w:p>
    <w:p w:rsidR="00894C9C" w:rsidRPr="00FD4457" w:rsidRDefault="00894C9C" w:rsidP="00F823E7">
      <w:pPr>
        <w:pStyle w:val="H1GC"/>
      </w:pPr>
      <w:r w:rsidRPr="00FD4457">
        <w:tab/>
      </w:r>
      <w:r w:rsidR="005F2453">
        <w:t>C</w:t>
      </w:r>
      <w:r w:rsidRPr="00FD4457">
        <w:t>.</w:t>
      </w:r>
      <w:r w:rsidRPr="00FD4457">
        <w:tab/>
      </w:r>
      <w:r w:rsidRPr="00F823E7">
        <w:rPr>
          <w:rFonts w:hint="eastAsia"/>
          <w:spacing w:val="2"/>
        </w:rPr>
        <w:t>登记紧急行动请求之后的进程：</w:t>
      </w:r>
      <w:proofErr w:type="gramStart"/>
      <w:r w:rsidRPr="00F823E7">
        <w:rPr>
          <w:rFonts w:hint="eastAsia"/>
          <w:spacing w:val="2"/>
        </w:rPr>
        <w:t>自第十四届会议</w:t>
      </w:r>
      <w:r w:rsidRPr="00F823E7">
        <w:rPr>
          <w:spacing w:val="2"/>
        </w:rPr>
        <w:t>(</w:t>
      </w:r>
      <w:proofErr w:type="gramEnd"/>
      <w:r w:rsidRPr="00F823E7">
        <w:rPr>
          <w:rFonts w:hint="eastAsia"/>
          <w:spacing w:val="2"/>
        </w:rPr>
        <w:t>截至</w:t>
      </w:r>
      <w:r w:rsidR="005F2453" w:rsidRPr="00F823E7">
        <w:rPr>
          <w:spacing w:val="2"/>
        </w:rPr>
        <w:t>2</w:t>
      </w:r>
      <w:r w:rsidRPr="00F823E7">
        <w:rPr>
          <w:spacing w:val="2"/>
        </w:rPr>
        <w:t>0</w:t>
      </w:r>
      <w:r w:rsidR="005F2453" w:rsidRPr="00F823E7">
        <w:rPr>
          <w:spacing w:val="2"/>
        </w:rPr>
        <w:t>18</w:t>
      </w:r>
      <w:r w:rsidRPr="00F823E7">
        <w:rPr>
          <w:rFonts w:hint="eastAsia"/>
          <w:spacing w:val="2"/>
        </w:rPr>
        <w:t>年</w:t>
      </w:r>
      <w:r w:rsidR="005F2453" w:rsidRPr="00F823E7">
        <w:rPr>
          <w:spacing w:val="2"/>
        </w:rPr>
        <w:t>9</w:t>
      </w:r>
      <w:r w:rsidRPr="00F823E7">
        <w:rPr>
          <w:rFonts w:hint="eastAsia"/>
          <w:spacing w:val="2"/>
        </w:rPr>
        <w:t>月</w:t>
      </w:r>
      <w:r w:rsidR="00F823E7">
        <w:rPr>
          <w:spacing w:val="2"/>
        </w:rPr>
        <w:br/>
      </w:r>
      <w:r w:rsidR="005F2453" w:rsidRPr="00F823E7">
        <w:rPr>
          <w:spacing w:val="2"/>
        </w:rPr>
        <w:t>14</w:t>
      </w:r>
      <w:r w:rsidRPr="00F823E7">
        <w:rPr>
          <w:rFonts w:hint="eastAsia"/>
          <w:spacing w:val="2"/>
        </w:rPr>
        <w:t>日</w:t>
      </w:r>
      <w:r w:rsidRPr="00F823E7">
        <w:rPr>
          <w:spacing w:val="2"/>
        </w:rPr>
        <w:t>)</w:t>
      </w:r>
      <w:r w:rsidRPr="0016178A">
        <w:rPr>
          <w:rFonts w:hint="eastAsia"/>
        </w:rPr>
        <w:t>以来观察到的动态</w:t>
      </w:r>
    </w:p>
    <w:p w:rsidR="00894C9C" w:rsidRPr="00FD4457" w:rsidRDefault="005F2453" w:rsidP="00BE263B">
      <w:pPr>
        <w:pStyle w:val="SingleTxtGC"/>
      </w:pPr>
      <w:r>
        <w:t>5</w:t>
      </w:r>
      <w:r w:rsidR="00894C9C" w:rsidRPr="00FD4457">
        <w:t>.</w:t>
      </w:r>
      <w:r w:rsidR="00894C9C" w:rsidRPr="00FD4457">
        <w:tab/>
      </w:r>
      <w:r w:rsidR="00894C9C" w:rsidRPr="0036776B">
        <w:rPr>
          <w:rFonts w:hint="eastAsia"/>
        </w:rPr>
        <w:t>委员会</w:t>
      </w:r>
      <w:r w:rsidR="00894C9C">
        <w:rPr>
          <w:rFonts w:hint="eastAsia"/>
        </w:rPr>
        <w:t>利用以</w:t>
      </w:r>
      <w:r w:rsidR="00894C9C" w:rsidRPr="0036776B">
        <w:rPr>
          <w:rFonts w:hint="eastAsia"/>
        </w:rPr>
        <w:t>委员会</w:t>
      </w:r>
      <w:r w:rsidR="00894C9C">
        <w:rPr>
          <w:rFonts w:hint="eastAsia"/>
        </w:rPr>
        <w:t>名义发出的信函和照会以及会面</w:t>
      </w:r>
      <w:r w:rsidR="00894C9C" w:rsidRPr="0036776B">
        <w:rPr>
          <w:rFonts w:hint="eastAsia"/>
        </w:rPr>
        <w:t>或电话</w:t>
      </w:r>
      <w:r w:rsidR="00894C9C">
        <w:rPr>
          <w:rFonts w:hint="eastAsia"/>
        </w:rPr>
        <w:t>等方式，</w:t>
      </w:r>
      <w:r w:rsidR="00894C9C" w:rsidRPr="0036776B">
        <w:rPr>
          <w:rFonts w:hint="eastAsia"/>
        </w:rPr>
        <w:t>与缔约国</w:t>
      </w:r>
      <w:r w:rsidR="00C143AD">
        <w:rPr>
          <w:rFonts w:hint="eastAsia"/>
        </w:rPr>
        <w:t>(</w:t>
      </w:r>
      <w:r w:rsidR="00894C9C" w:rsidRPr="0036776B">
        <w:rPr>
          <w:rFonts w:hint="eastAsia"/>
        </w:rPr>
        <w:t>通过缔约国常驻代表团</w:t>
      </w:r>
      <w:r w:rsidR="00C143AD">
        <w:rPr>
          <w:rFonts w:hint="eastAsia"/>
        </w:rPr>
        <w:t>)</w:t>
      </w:r>
      <w:r w:rsidR="00894C9C">
        <w:rPr>
          <w:rFonts w:hint="eastAsia"/>
        </w:rPr>
        <w:t>和</w:t>
      </w:r>
      <w:r w:rsidR="00894C9C" w:rsidRPr="0036776B">
        <w:rPr>
          <w:rFonts w:hint="eastAsia"/>
        </w:rPr>
        <w:t>紧急行动请求的提交人保持经常联系。</w:t>
      </w:r>
    </w:p>
    <w:p w:rsidR="00894C9C" w:rsidRPr="00FD4457" w:rsidRDefault="005F2453" w:rsidP="00C143AD">
      <w:pPr>
        <w:pStyle w:val="SingleTxtGC"/>
      </w:pPr>
      <w:r>
        <w:t>6</w:t>
      </w:r>
      <w:r w:rsidR="00894C9C" w:rsidRPr="00FD4457">
        <w:t>.</w:t>
      </w:r>
      <w:r w:rsidR="00894C9C" w:rsidRPr="00FD4457">
        <w:tab/>
      </w:r>
      <w:r w:rsidR="00894C9C">
        <w:rPr>
          <w:rFonts w:hint="eastAsia"/>
        </w:rPr>
        <w:t>紧急行动程序中提供的资料证实了第十一、第十二、第十三</w:t>
      </w:r>
      <w:r w:rsidR="00894C9C" w:rsidRPr="001A6951">
        <w:rPr>
          <w:rFonts w:hint="eastAsia"/>
        </w:rPr>
        <w:t>和第十四届会议通过的报告</w:t>
      </w:r>
      <w:r w:rsidR="00894C9C">
        <w:t>(</w:t>
      </w:r>
      <w:proofErr w:type="spellStart"/>
      <w:r>
        <w:t>CED</w:t>
      </w:r>
      <w:proofErr w:type="spellEnd"/>
      <w:r w:rsidR="00894C9C" w:rsidRPr="001A6951">
        <w:t>/</w:t>
      </w:r>
      <w:r>
        <w:t>C</w:t>
      </w:r>
      <w:r w:rsidR="00894C9C" w:rsidRPr="001A6951">
        <w:t>/</w:t>
      </w:r>
      <w:r>
        <w:t>11</w:t>
      </w:r>
      <w:r w:rsidR="00894C9C" w:rsidRPr="001A6951">
        <w:t>/</w:t>
      </w:r>
      <w:r>
        <w:t>3</w:t>
      </w:r>
      <w:r w:rsidR="00894C9C" w:rsidRPr="001A6951">
        <w:rPr>
          <w:rFonts w:hint="eastAsia"/>
        </w:rPr>
        <w:t>、</w:t>
      </w:r>
      <w:proofErr w:type="spellStart"/>
      <w:r>
        <w:t>CED</w:t>
      </w:r>
      <w:proofErr w:type="spellEnd"/>
      <w:r w:rsidR="00894C9C" w:rsidRPr="001A6951">
        <w:t>/</w:t>
      </w:r>
      <w:r>
        <w:t>C</w:t>
      </w:r>
      <w:r w:rsidR="00894C9C" w:rsidRPr="001A6951">
        <w:t>/</w:t>
      </w:r>
      <w:r>
        <w:t>12</w:t>
      </w:r>
      <w:r w:rsidR="00894C9C" w:rsidRPr="001A6951">
        <w:t>/</w:t>
      </w:r>
      <w:r>
        <w:t>2</w:t>
      </w:r>
      <w:r w:rsidR="00894C9C" w:rsidRPr="001A6951">
        <w:rPr>
          <w:rFonts w:hint="eastAsia"/>
        </w:rPr>
        <w:t>、</w:t>
      </w:r>
      <w:proofErr w:type="spellStart"/>
      <w:r>
        <w:t>CED</w:t>
      </w:r>
      <w:proofErr w:type="spellEnd"/>
      <w:r w:rsidR="00894C9C" w:rsidRPr="001A6951">
        <w:t>/</w:t>
      </w:r>
      <w:r>
        <w:t>C</w:t>
      </w:r>
      <w:r w:rsidR="00894C9C" w:rsidRPr="001A6951">
        <w:t>/</w:t>
      </w:r>
      <w:r>
        <w:t>13</w:t>
      </w:r>
      <w:r w:rsidR="00894C9C" w:rsidRPr="001A6951">
        <w:t>/</w:t>
      </w:r>
      <w:r>
        <w:t>2</w:t>
      </w:r>
      <w:r w:rsidR="00894C9C" w:rsidRPr="001A6951">
        <w:rPr>
          <w:rFonts w:hint="eastAsia"/>
        </w:rPr>
        <w:t>和</w:t>
      </w:r>
      <w:proofErr w:type="spellStart"/>
      <w:r>
        <w:t>CED</w:t>
      </w:r>
      <w:proofErr w:type="spellEnd"/>
      <w:r w:rsidR="00894C9C">
        <w:t>/</w:t>
      </w:r>
      <w:r>
        <w:t>C</w:t>
      </w:r>
      <w:r w:rsidR="00894C9C">
        <w:t>/</w:t>
      </w:r>
      <w:r>
        <w:t>14</w:t>
      </w:r>
      <w:r w:rsidR="00894C9C">
        <w:t>/</w:t>
      </w:r>
      <w:r>
        <w:t>2</w:t>
      </w:r>
      <w:r w:rsidR="00894C9C" w:rsidRPr="001A6951">
        <w:t>)</w:t>
      </w:r>
      <w:r w:rsidR="00894C9C" w:rsidRPr="001A6951">
        <w:rPr>
          <w:rFonts w:hint="eastAsia"/>
        </w:rPr>
        <w:t>中观察到的一些趋势。已登记紧急行动请求的大多数案件涉及发生在墨西哥和伊拉克</w:t>
      </w:r>
      <w:r w:rsidR="00894C9C">
        <w:rPr>
          <w:rFonts w:hint="eastAsia"/>
        </w:rPr>
        <w:t>的事件。在本报告所述期间，委员会希望着重指出涉及有关缔约国的以下</w:t>
      </w:r>
      <w:r w:rsidR="00894C9C" w:rsidRPr="001A6951">
        <w:rPr>
          <w:rFonts w:hint="eastAsia"/>
        </w:rPr>
        <w:t>趋势。</w:t>
      </w:r>
    </w:p>
    <w:p w:rsidR="00894C9C" w:rsidRPr="00FD4457" w:rsidRDefault="00894C9C" w:rsidP="00BE263B">
      <w:pPr>
        <w:pStyle w:val="H23GC"/>
      </w:pPr>
      <w:r w:rsidRPr="00FD4457">
        <w:tab/>
      </w:r>
      <w:r w:rsidR="005F2453">
        <w:t>1</w:t>
      </w:r>
      <w:r w:rsidRPr="00FD4457">
        <w:t>.</w:t>
      </w:r>
      <w:r w:rsidRPr="00FD4457">
        <w:tab/>
      </w:r>
      <w:r>
        <w:rPr>
          <w:rFonts w:hint="eastAsia"/>
        </w:rPr>
        <w:t>涉及墨西哥和伊拉克的动态</w:t>
      </w:r>
    </w:p>
    <w:p w:rsidR="00894C9C" w:rsidRPr="00FD4457" w:rsidRDefault="00894C9C" w:rsidP="00BE263B">
      <w:pPr>
        <w:pStyle w:val="H23GC"/>
      </w:pPr>
      <w:r w:rsidRPr="00FD4457">
        <w:tab/>
        <w:t>(</w:t>
      </w:r>
      <w:r w:rsidR="005F2453">
        <w:t>a</w:t>
      </w:r>
      <w:r w:rsidRPr="00FD4457">
        <w:t>)</w:t>
      </w:r>
      <w:r w:rsidRPr="00FD4457">
        <w:tab/>
      </w:r>
      <w:r>
        <w:rPr>
          <w:rFonts w:hint="eastAsia"/>
        </w:rPr>
        <w:t>墨西哥</w:t>
      </w:r>
    </w:p>
    <w:p w:rsidR="00894C9C" w:rsidRPr="00FD4457" w:rsidRDefault="005F2453" w:rsidP="00C143AD">
      <w:pPr>
        <w:pStyle w:val="SingleTxtGC"/>
      </w:pPr>
      <w:r>
        <w:t>7</w:t>
      </w:r>
      <w:r w:rsidR="00894C9C" w:rsidRPr="00FD4457">
        <w:t>.</w:t>
      </w:r>
      <w:r w:rsidR="00894C9C" w:rsidRPr="00FD4457">
        <w:tab/>
      </w:r>
      <w:r w:rsidR="00894C9C">
        <w:rPr>
          <w:rFonts w:hint="eastAsia"/>
        </w:rPr>
        <w:t>缔约国对最近登记的绝大多数案件作了回复。然而，后续信函</w:t>
      </w:r>
      <w:r w:rsidR="00894C9C" w:rsidRPr="00BA32C7">
        <w:rPr>
          <w:rFonts w:hint="eastAsia"/>
        </w:rPr>
        <w:t>的回复时间变得更长了。随着时间的推移，提供的信息越来越少，收到的答复反映了搜索和调查程序停滞不前的事实。</w:t>
      </w:r>
    </w:p>
    <w:p w:rsidR="00894C9C" w:rsidRPr="00FD4457" w:rsidRDefault="005F2453" w:rsidP="00B828AC">
      <w:pPr>
        <w:pStyle w:val="SingleTxtGC"/>
      </w:pPr>
      <w:r>
        <w:t>8</w:t>
      </w:r>
      <w:r w:rsidR="00894C9C" w:rsidRPr="00FD4457">
        <w:t>.</w:t>
      </w:r>
      <w:r w:rsidR="00894C9C" w:rsidRPr="00FD4457">
        <w:tab/>
      </w:r>
      <w:r w:rsidR="00894C9C">
        <w:rPr>
          <w:rFonts w:hint="eastAsia"/>
        </w:rPr>
        <w:t>关于</w:t>
      </w:r>
      <w:r w:rsidR="00894C9C" w:rsidRPr="005771E2">
        <w:rPr>
          <w:rFonts w:hint="eastAsia"/>
        </w:rPr>
        <w:t>墨西哥</w:t>
      </w:r>
      <w:r w:rsidR="00894C9C">
        <w:rPr>
          <w:rFonts w:hint="eastAsia"/>
        </w:rPr>
        <w:t>已答复委员会</w:t>
      </w:r>
      <w:r w:rsidR="00894C9C" w:rsidRPr="005771E2">
        <w:rPr>
          <w:rFonts w:hint="eastAsia"/>
        </w:rPr>
        <w:t>要求和建议</w:t>
      </w:r>
      <w:r w:rsidR="00894C9C">
        <w:rPr>
          <w:rFonts w:hint="eastAsia"/>
        </w:rPr>
        <w:t>的</w:t>
      </w:r>
      <w:r w:rsidR="00894C9C" w:rsidRPr="005771E2">
        <w:rPr>
          <w:rFonts w:hint="eastAsia"/>
        </w:rPr>
        <w:t>紧急行动案件</w:t>
      </w:r>
      <w:r w:rsidR="00894C9C">
        <w:rPr>
          <w:rFonts w:hint="eastAsia"/>
        </w:rPr>
        <w:t>，收到的资料仍</w:t>
      </w:r>
      <w:r w:rsidR="00894C9C" w:rsidRPr="005771E2">
        <w:rPr>
          <w:rFonts w:hint="eastAsia"/>
        </w:rPr>
        <w:t>表明</w:t>
      </w:r>
      <w:r w:rsidR="00894C9C">
        <w:rPr>
          <w:rFonts w:hint="eastAsia"/>
        </w:rPr>
        <w:t>，开展的</w:t>
      </w:r>
      <w:r w:rsidR="00894C9C" w:rsidRPr="00D65974">
        <w:rPr>
          <w:rFonts w:hint="eastAsia"/>
        </w:rPr>
        <w:t>行动是零星、孤立的，大多</w:t>
      </w:r>
      <w:r w:rsidR="00894C9C">
        <w:rPr>
          <w:rFonts w:hint="eastAsia"/>
        </w:rPr>
        <w:t>行动更多的是形式上、而非实质性的，似乎并不属于事先确定的搜索</w:t>
      </w:r>
      <w:r w:rsidR="00894C9C" w:rsidRPr="00D65974">
        <w:rPr>
          <w:rFonts w:hint="eastAsia"/>
        </w:rPr>
        <w:t>和调查战略的一部分，也不以这种战略为指导</w:t>
      </w:r>
      <w:r w:rsidR="00894C9C">
        <w:rPr>
          <w:rFonts w:hint="eastAsia"/>
        </w:rPr>
        <w:t>。失踪者亲属、密友或代表主动采取行动仍</w:t>
      </w:r>
      <w:r w:rsidR="00894C9C" w:rsidRPr="005771E2">
        <w:rPr>
          <w:rFonts w:hint="eastAsia"/>
        </w:rPr>
        <w:t>是确保搜索和调查程序取得进展的关键。</w:t>
      </w:r>
    </w:p>
    <w:p w:rsidR="00894C9C" w:rsidRPr="00FD4457" w:rsidRDefault="005F2453" w:rsidP="00C143AD">
      <w:pPr>
        <w:pStyle w:val="SingleTxtGC"/>
      </w:pPr>
      <w:r>
        <w:t>9</w:t>
      </w:r>
      <w:r w:rsidR="00894C9C" w:rsidRPr="00FD4457">
        <w:t>.</w:t>
      </w:r>
      <w:r w:rsidR="00894C9C" w:rsidRPr="00FD4457">
        <w:tab/>
      </w:r>
      <w:r w:rsidR="00894C9C">
        <w:rPr>
          <w:rFonts w:hint="eastAsia"/>
        </w:rPr>
        <w:t>在多数案件中，提交人对搜索和调查程序停滞不前表示失望。因此，他们对缺少现场调查以及缺少确保充分和全面审查现有证据的行动感到愤慨</w:t>
      </w:r>
      <w:r w:rsidR="00894C9C" w:rsidRPr="005771E2">
        <w:rPr>
          <w:rFonts w:hint="eastAsia"/>
        </w:rPr>
        <w:t>。</w:t>
      </w:r>
    </w:p>
    <w:p w:rsidR="00894C9C" w:rsidRPr="00FD4457" w:rsidRDefault="005F2453" w:rsidP="00C143AD">
      <w:pPr>
        <w:pStyle w:val="SingleTxtGC"/>
      </w:pPr>
      <w:r>
        <w:t>1</w:t>
      </w:r>
      <w:r w:rsidR="00894C9C" w:rsidRPr="00FD4457">
        <w:t>0.</w:t>
      </w:r>
      <w:r w:rsidR="00894C9C" w:rsidRPr="00FD4457">
        <w:tab/>
      </w:r>
      <w:r w:rsidR="00894C9C">
        <w:rPr>
          <w:rFonts w:hint="eastAsia"/>
        </w:rPr>
        <w:t>提交人经常声称，负责搜索</w:t>
      </w:r>
      <w:r w:rsidR="00894C9C" w:rsidRPr="00AA3111">
        <w:rPr>
          <w:rFonts w:hint="eastAsia"/>
        </w:rPr>
        <w:t>和调查的当局本身</w:t>
      </w:r>
      <w:r w:rsidR="00894C9C">
        <w:rPr>
          <w:rFonts w:hint="eastAsia"/>
        </w:rPr>
        <w:t>曾直接或间接参与</w:t>
      </w:r>
      <w:r w:rsidR="00894C9C" w:rsidRPr="00AA3111">
        <w:rPr>
          <w:rFonts w:hint="eastAsia"/>
        </w:rPr>
        <w:t>所涉事件，调查</w:t>
      </w:r>
      <w:r w:rsidR="00894C9C">
        <w:rPr>
          <w:rFonts w:hint="eastAsia"/>
        </w:rPr>
        <w:t>因此受阻。在这种情况下，委员会强调必须设立针对负责搜索和调查的国家官员的问责机制，并要求缔约国调查关于这些官员阻碍诉讼程序的指称</w:t>
      </w:r>
      <w:r w:rsidR="00894C9C" w:rsidRPr="00AA3111">
        <w:rPr>
          <w:rFonts w:hint="eastAsia"/>
        </w:rPr>
        <w:t>。</w:t>
      </w:r>
    </w:p>
    <w:p w:rsidR="00894C9C" w:rsidRPr="00FD4457" w:rsidRDefault="005F2453" w:rsidP="00C143AD">
      <w:pPr>
        <w:pStyle w:val="SingleTxtGC"/>
      </w:pPr>
      <w:r>
        <w:t>11</w:t>
      </w:r>
      <w:r w:rsidR="00894C9C" w:rsidRPr="00FD4457">
        <w:t>.</w:t>
      </w:r>
      <w:r w:rsidR="00894C9C" w:rsidRPr="00FD4457">
        <w:tab/>
      </w:r>
      <w:r w:rsidR="00894C9C">
        <w:rPr>
          <w:rFonts w:hint="eastAsia"/>
        </w:rPr>
        <w:t>提交人仍</w:t>
      </w:r>
      <w:r w:rsidR="00894C9C" w:rsidRPr="00AA3111">
        <w:rPr>
          <w:rFonts w:hint="eastAsia"/>
        </w:rPr>
        <w:t>经常指出，对失踪者亲属和密友的支持极其有限，</w:t>
      </w:r>
      <w:r w:rsidR="00894C9C">
        <w:rPr>
          <w:rFonts w:hint="eastAsia"/>
        </w:rPr>
        <w:t>与他们的</w:t>
      </w:r>
      <w:r w:rsidR="00894C9C" w:rsidRPr="00AA3111">
        <w:rPr>
          <w:rFonts w:hint="eastAsia"/>
        </w:rPr>
        <w:t>需要</w:t>
      </w:r>
      <w:r w:rsidR="00894C9C">
        <w:rPr>
          <w:rFonts w:hint="eastAsia"/>
        </w:rPr>
        <w:t>不符</w:t>
      </w:r>
      <w:r w:rsidR="00894C9C" w:rsidRPr="00AA3111">
        <w:rPr>
          <w:rFonts w:hint="eastAsia"/>
        </w:rPr>
        <w:t>。在报告</w:t>
      </w:r>
      <w:r w:rsidR="00894C9C">
        <w:rPr>
          <w:rFonts w:hint="eastAsia"/>
        </w:rPr>
        <w:t>存在此类困难的案件中</w:t>
      </w:r>
      <w:r w:rsidR="00894C9C" w:rsidRPr="00AA3111">
        <w:rPr>
          <w:rFonts w:hint="eastAsia"/>
        </w:rPr>
        <w:t>，委员会提醒缔约国，必须确保与受益者协商</w:t>
      </w:r>
      <w:r w:rsidR="00894C9C">
        <w:rPr>
          <w:rFonts w:hint="eastAsia"/>
        </w:rPr>
        <w:t>如何</w:t>
      </w:r>
      <w:r w:rsidR="00894C9C" w:rsidRPr="00AA3111">
        <w:rPr>
          <w:rFonts w:hint="eastAsia"/>
        </w:rPr>
        <w:t>决定和实施</w:t>
      </w:r>
      <w:r w:rsidR="00894C9C">
        <w:rPr>
          <w:rFonts w:hint="eastAsia"/>
        </w:rPr>
        <w:t>支持</w:t>
      </w:r>
      <w:r w:rsidR="00894C9C" w:rsidRPr="00AA3111">
        <w:rPr>
          <w:rFonts w:hint="eastAsia"/>
        </w:rPr>
        <w:t>和保护措施</w:t>
      </w:r>
      <w:r w:rsidR="00894C9C">
        <w:rPr>
          <w:rFonts w:hint="eastAsia"/>
        </w:rPr>
        <w:t>，以确保这些措施满足他们的需要</w:t>
      </w:r>
      <w:r w:rsidR="00894C9C" w:rsidRPr="00AA3111">
        <w:rPr>
          <w:rFonts w:hint="eastAsia"/>
        </w:rPr>
        <w:t>。这些案件还揭示了强迫失踪对妇女造成的</w:t>
      </w:r>
      <w:r w:rsidR="00894C9C">
        <w:rPr>
          <w:rFonts w:hint="eastAsia"/>
        </w:rPr>
        <w:t>尤为严重的</w:t>
      </w:r>
      <w:r w:rsidR="00894C9C" w:rsidRPr="00AA3111">
        <w:rPr>
          <w:rFonts w:hint="eastAsia"/>
        </w:rPr>
        <w:t>影响，</w:t>
      </w:r>
      <w:r w:rsidR="00894C9C">
        <w:rPr>
          <w:rFonts w:hint="eastAsia"/>
        </w:rPr>
        <w:t>强迫失踪往往使妇女</w:t>
      </w:r>
      <w:r w:rsidR="00894C9C" w:rsidRPr="00AA3111">
        <w:rPr>
          <w:rFonts w:hint="eastAsia"/>
        </w:rPr>
        <w:t>成为</w:t>
      </w:r>
      <w:r w:rsidR="00894C9C">
        <w:rPr>
          <w:rFonts w:hint="eastAsia"/>
        </w:rPr>
        <w:t>家中唯一的养家糊口者</w:t>
      </w:r>
      <w:r w:rsidR="00894C9C" w:rsidRPr="00AA3111">
        <w:rPr>
          <w:rFonts w:hint="eastAsia"/>
        </w:rPr>
        <w:t>。</w:t>
      </w:r>
    </w:p>
    <w:p w:rsidR="00894C9C" w:rsidRPr="00FD4457" w:rsidRDefault="005F2453" w:rsidP="00C143AD">
      <w:pPr>
        <w:pStyle w:val="SingleTxtGC"/>
      </w:pPr>
      <w:r>
        <w:t>12</w:t>
      </w:r>
      <w:r w:rsidR="00894C9C" w:rsidRPr="00FD4457">
        <w:t>.</w:t>
      </w:r>
      <w:r w:rsidR="00894C9C" w:rsidRPr="00FD4457">
        <w:tab/>
      </w:r>
      <w:r w:rsidR="00894C9C" w:rsidRPr="00AA3111">
        <w:rPr>
          <w:rFonts w:hint="eastAsia"/>
        </w:rPr>
        <w:t>在编写本报告时，委员会共收到</w:t>
      </w:r>
      <w:r>
        <w:t>9</w:t>
      </w:r>
      <w:r w:rsidR="00894C9C" w:rsidRPr="00AA3111">
        <w:rPr>
          <w:rFonts w:hint="eastAsia"/>
        </w:rPr>
        <w:t>项与据称移民</w:t>
      </w:r>
      <w:r w:rsidR="00894C9C">
        <w:rPr>
          <w:rFonts w:hint="eastAsia"/>
        </w:rPr>
        <w:t>被</w:t>
      </w:r>
      <w:r w:rsidR="00894C9C" w:rsidRPr="00AA3111">
        <w:rPr>
          <w:rFonts w:hint="eastAsia"/>
        </w:rPr>
        <w:t>强迫失踪有关的请求。这</w:t>
      </w:r>
      <w:proofErr w:type="gramStart"/>
      <w:r w:rsidR="00894C9C" w:rsidRPr="00AA3111">
        <w:rPr>
          <w:rFonts w:hint="eastAsia"/>
        </w:rPr>
        <w:t>些案件</w:t>
      </w:r>
      <w:proofErr w:type="gramEnd"/>
      <w:r w:rsidR="00894C9C" w:rsidRPr="00AA3111">
        <w:rPr>
          <w:rFonts w:hint="eastAsia"/>
        </w:rPr>
        <w:t>揭</w:t>
      </w:r>
      <w:r w:rsidR="00894C9C">
        <w:rPr>
          <w:rFonts w:hint="eastAsia"/>
        </w:rPr>
        <w:t>示了亲属在寻求获得信息或以某种方式参与搜索和调查程序时遇到的巨大困难。由于所涉及的路途遥远和国际援助机制过于正式，这些亲属面临</w:t>
      </w:r>
      <w:r w:rsidR="00894C9C" w:rsidRPr="00AA3111">
        <w:rPr>
          <w:rFonts w:hint="eastAsia"/>
        </w:rPr>
        <w:t>重大障碍。因此，尽管确实存在刑事事项</w:t>
      </w:r>
      <w:r w:rsidR="00894C9C">
        <w:rPr>
          <w:rFonts w:hint="eastAsia"/>
        </w:rPr>
        <w:t>方面的国际合作协定，但其结果并不令人满意。在这种情况下</w:t>
      </w:r>
      <w:r w:rsidR="00894C9C" w:rsidRPr="00AA3111">
        <w:rPr>
          <w:rFonts w:hint="eastAsia"/>
        </w:rPr>
        <w:t>，委员会强调需要通过视频会议等通信手段为亲属的参与提供便利。</w:t>
      </w:r>
    </w:p>
    <w:p w:rsidR="00894C9C" w:rsidRPr="00FD4457" w:rsidRDefault="005F2453" w:rsidP="00C143AD">
      <w:pPr>
        <w:pStyle w:val="SingleTxtGC"/>
      </w:pPr>
      <w:r>
        <w:t>13</w:t>
      </w:r>
      <w:r w:rsidR="00894C9C" w:rsidRPr="00FD4457">
        <w:t>.</w:t>
      </w:r>
      <w:r w:rsidR="00894C9C" w:rsidRPr="00FD4457">
        <w:tab/>
      </w:r>
      <w:proofErr w:type="gramStart"/>
      <w:r w:rsidR="00894C9C">
        <w:rPr>
          <w:rFonts w:hint="eastAsia"/>
        </w:rPr>
        <w:t>委员会还谨提请</w:t>
      </w:r>
      <w:proofErr w:type="gramEnd"/>
      <w:r w:rsidR="00894C9C">
        <w:rPr>
          <w:rFonts w:hint="eastAsia"/>
        </w:rPr>
        <w:t>注意选举后一些失踪人员亲属和密友表达的希望。委员会收到的资料还显示</w:t>
      </w:r>
      <w:r w:rsidR="00894C9C" w:rsidRPr="00AA3111">
        <w:rPr>
          <w:rFonts w:hint="eastAsia"/>
        </w:rPr>
        <w:t>了</w:t>
      </w:r>
      <w:r w:rsidR="00894C9C">
        <w:rPr>
          <w:rFonts w:hint="eastAsia"/>
        </w:rPr>
        <w:t>一些</w:t>
      </w:r>
      <w:r w:rsidR="00894C9C" w:rsidRPr="00AA3111">
        <w:rPr>
          <w:rFonts w:hint="eastAsia"/>
        </w:rPr>
        <w:t>与案件调查方式有关的积极举措。</w:t>
      </w:r>
    </w:p>
    <w:p w:rsidR="00894C9C" w:rsidRPr="00FD4457" w:rsidRDefault="00894C9C" w:rsidP="00BC374A">
      <w:pPr>
        <w:pStyle w:val="H23GC"/>
      </w:pPr>
      <w:r w:rsidRPr="00FD4457">
        <w:tab/>
        <w:t>(</w:t>
      </w:r>
      <w:r w:rsidR="005F2453">
        <w:t>b</w:t>
      </w:r>
      <w:r w:rsidRPr="00FD4457">
        <w:t>)</w:t>
      </w:r>
      <w:r w:rsidRPr="00FD4457">
        <w:tab/>
      </w:r>
      <w:r>
        <w:rPr>
          <w:rFonts w:hint="eastAsia"/>
        </w:rPr>
        <w:t>伊拉克</w:t>
      </w:r>
    </w:p>
    <w:p w:rsidR="00894C9C" w:rsidRPr="00FD4457" w:rsidRDefault="005F2453" w:rsidP="00C143AD">
      <w:pPr>
        <w:pStyle w:val="SingleTxtGC"/>
      </w:pPr>
      <w:r>
        <w:t>14</w:t>
      </w:r>
      <w:r w:rsidR="00894C9C" w:rsidRPr="00FD4457">
        <w:t>.</w:t>
      </w:r>
      <w:r w:rsidR="00894C9C" w:rsidRPr="00FD4457">
        <w:tab/>
      </w:r>
      <w:r w:rsidR="00894C9C">
        <w:rPr>
          <w:rFonts w:hint="eastAsia"/>
        </w:rPr>
        <w:t>关于发生在伊拉克的事件的已登记的紧急行动，虽然已发出四封提醒通知，但没有收到缔约国关于</w:t>
      </w:r>
      <w:r>
        <w:t>15</w:t>
      </w:r>
      <w:r w:rsidR="00894C9C">
        <w:rPr>
          <w:rFonts w:hint="eastAsia"/>
        </w:rPr>
        <w:t>项紧急行动的答复。关于已收到答复的案件，缔约国仍坚持称主管机关没有有关失踪人员的信息</w:t>
      </w:r>
      <w:r w:rsidR="00894C9C" w:rsidRPr="008A7410">
        <w:rPr>
          <w:rFonts w:hint="eastAsia"/>
        </w:rPr>
        <w:t>。没有提供任何资料</w:t>
      </w:r>
      <w:r w:rsidR="00894C9C">
        <w:rPr>
          <w:rFonts w:hint="eastAsia"/>
        </w:rPr>
        <w:t>，说明为搜寻有关人员或调查据称的强迫失踪而采取的行动。在一些案件中，缔约国继续要求家属前往主管机关提供关于失踪人员的信息。在这些案件中，委员会继续对主管机关对待亲属</w:t>
      </w:r>
      <w:r w:rsidR="00C143AD">
        <w:rPr>
          <w:rFonts w:hint="eastAsia"/>
        </w:rPr>
        <w:t>(</w:t>
      </w:r>
      <w:r w:rsidR="00894C9C">
        <w:rPr>
          <w:rFonts w:hint="eastAsia"/>
        </w:rPr>
        <w:t>包括在他们携带</w:t>
      </w:r>
      <w:r w:rsidR="00894C9C" w:rsidRPr="008A7410">
        <w:rPr>
          <w:rFonts w:hint="eastAsia"/>
        </w:rPr>
        <w:t>委员会</w:t>
      </w:r>
      <w:r w:rsidR="00894C9C">
        <w:rPr>
          <w:rFonts w:hint="eastAsia"/>
        </w:rPr>
        <w:t>信函前往主管机关时</w:t>
      </w:r>
      <w:r w:rsidR="00C143AD">
        <w:rPr>
          <w:rFonts w:hint="eastAsia"/>
        </w:rPr>
        <w:t>)</w:t>
      </w:r>
      <w:r w:rsidR="00894C9C">
        <w:rPr>
          <w:rFonts w:hint="eastAsia"/>
        </w:rPr>
        <w:t>的方式表示关切</w:t>
      </w:r>
      <w:r w:rsidR="00894C9C" w:rsidRPr="008A7410">
        <w:rPr>
          <w:rFonts w:hint="eastAsia"/>
        </w:rPr>
        <w:t>。在其他</w:t>
      </w:r>
      <w:r w:rsidR="00894C9C">
        <w:rPr>
          <w:rFonts w:hint="eastAsia"/>
        </w:rPr>
        <w:t>一些案件下，缔约国坚持声称，失踪人员因</w:t>
      </w:r>
      <w:r w:rsidR="00894C9C" w:rsidRPr="008A7410">
        <w:rPr>
          <w:rFonts w:hint="eastAsia"/>
        </w:rPr>
        <w:t>与</w:t>
      </w:r>
      <w:r w:rsidR="00894C9C" w:rsidRPr="006A66D1">
        <w:rPr>
          <w:rFonts w:hint="eastAsia"/>
        </w:rPr>
        <w:t>伊拉克和黎凡特伊斯兰国</w:t>
      </w:r>
      <w:r w:rsidR="00894C9C" w:rsidRPr="008A7410">
        <w:rPr>
          <w:rFonts w:hint="eastAsia"/>
        </w:rPr>
        <w:t>有联系而被列入</w:t>
      </w:r>
      <w:r w:rsidR="00894C9C">
        <w:rPr>
          <w:rFonts w:hint="eastAsia"/>
        </w:rPr>
        <w:t>搜寻</w:t>
      </w:r>
      <w:r w:rsidR="00894C9C" w:rsidRPr="008A7410">
        <w:rPr>
          <w:rFonts w:hint="eastAsia"/>
        </w:rPr>
        <w:t>名单。</w:t>
      </w:r>
    </w:p>
    <w:p w:rsidR="00894C9C" w:rsidRPr="00FD4457" w:rsidRDefault="005F2453" w:rsidP="00C143AD">
      <w:pPr>
        <w:pStyle w:val="SingleTxtGC"/>
      </w:pPr>
      <w:r>
        <w:t>15</w:t>
      </w:r>
      <w:r w:rsidR="00894C9C" w:rsidRPr="00FD4457">
        <w:t>.</w:t>
      </w:r>
      <w:r w:rsidR="00894C9C" w:rsidRPr="00FD4457">
        <w:tab/>
      </w:r>
      <w:r w:rsidR="00894C9C" w:rsidRPr="008A7410">
        <w:rPr>
          <w:rFonts w:hint="eastAsia"/>
        </w:rPr>
        <w:t>在本报告所述期间，</w:t>
      </w:r>
      <w:r w:rsidR="00894C9C">
        <w:rPr>
          <w:rFonts w:hint="eastAsia"/>
        </w:rPr>
        <w:t>伊拉克</w:t>
      </w:r>
      <w:r w:rsidR="00894C9C" w:rsidRPr="008A7410">
        <w:rPr>
          <w:rFonts w:hint="eastAsia"/>
        </w:rPr>
        <w:t>常驻</w:t>
      </w:r>
      <w:r w:rsidR="00894C9C">
        <w:rPr>
          <w:rFonts w:hint="eastAsia"/>
        </w:rPr>
        <w:t>代表团要求与秘书处举行会见，以解释其对委员会登记的案件的立场。代表团</w:t>
      </w:r>
      <w:r w:rsidR="00894C9C" w:rsidRPr="008A7410">
        <w:rPr>
          <w:rFonts w:hint="eastAsia"/>
        </w:rPr>
        <w:t>提请注意</w:t>
      </w:r>
      <w:r w:rsidR="00894C9C">
        <w:rPr>
          <w:rFonts w:hint="eastAsia"/>
        </w:rPr>
        <w:t>其获得案件信息的难度。代表团</w:t>
      </w:r>
      <w:r w:rsidR="00894C9C" w:rsidRPr="008A7410">
        <w:rPr>
          <w:rFonts w:hint="eastAsia"/>
        </w:rPr>
        <w:t>还指出，一些案件涉及据称的恐怖分子</w:t>
      </w:r>
      <w:r w:rsidR="00894C9C">
        <w:rPr>
          <w:rFonts w:hint="eastAsia"/>
        </w:rPr>
        <w:t>的失踪，代表团认为这些案件不是</w:t>
      </w:r>
      <w:r w:rsidR="00894C9C" w:rsidRPr="008A7410">
        <w:rPr>
          <w:rFonts w:hint="eastAsia"/>
        </w:rPr>
        <w:t>强迫失踪</w:t>
      </w:r>
      <w:r w:rsidR="00894C9C">
        <w:rPr>
          <w:rFonts w:hint="eastAsia"/>
        </w:rPr>
        <w:t>案件。然而，秘书处强调，如果一个人被单独监禁并且没有关于其的下落的信息，就必须继续将其视为失踪人员。秘书处还请缔约国提供资料，说明所</w:t>
      </w:r>
      <w:r w:rsidR="00894C9C" w:rsidRPr="008A7410">
        <w:rPr>
          <w:rFonts w:hint="eastAsia"/>
        </w:rPr>
        <w:t>登记紧急行动</w:t>
      </w:r>
      <w:r w:rsidR="00894C9C">
        <w:rPr>
          <w:rFonts w:hint="eastAsia"/>
        </w:rPr>
        <w:t>请求的当事人</w:t>
      </w:r>
      <w:r w:rsidR="00894C9C" w:rsidRPr="008A7410">
        <w:rPr>
          <w:rFonts w:hint="eastAsia"/>
        </w:rPr>
        <w:t>的命运和下落。</w:t>
      </w:r>
    </w:p>
    <w:p w:rsidR="00894C9C" w:rsidRPr="00FD4457" w:rsidRDefault="005F2453" w:rsidP="00C143AD">
      <w:pPr>
        <w:pStyle w:val="SingleTxtGC"/>
      </w:pPr>
      <w:r>
        <w:t>16</w:t>
      </w:r>
      <w:r w:rsidR="00894C9C" w:rsidRPr="00FD4457">
        <w:t>.</w:t>
      </w:r>
      <w:r w:rsidR="00894C9C" w:rsidRPr="00FD4457">
        <w:tab/>
      </w:r>
      <w:r w:rsidR="00894C9C" w:rsidRPr="008A7410">
        <w:rPr>
          <w:rFonts w:hint="eastAsia"/>
        </w:rPr>
        <w:t>委员会与提交紧急行动请求的提交人就</w:t>
      </w:r>
      <w:r w:rsidR="00894C9C">
        <w:rPr>
          <w:rFonts w:hint="eastAsia"/>
        </w:rPr>
        <w:t>发生在伊拉克的事件进行了多次交流，要求他们进一步说明按照</w:t>
      </w:r>
      <w:r w:rsidR="00894C9C" w:rsidRPr="008A7410">
        <w:rPr>
          <w:rFonts w:hint="eastAsia"/>
        </w:rPr>
        <w:t>《公约》第三十条第三款</w:t>
      </w:r>
      <w:r w:rsidR="00894C9C" w:rsidRPr="008A7410">
        <w:t>(</w:t>
      </w:r>
      <w:r w:rsidR="00894C9C">
        <w:rPr>
          <w:rFonts w:hint="eastAsia"/>
        </w:rPr>
        <w:t>一</w:t>
      </w:r>
      <w:r w:rsidR="00894C9C" w:rsidRPr="008A7410">
        <w:t>)</w:t>
      </w:r>
      <w:r w:rsidR="00894C9C">
        <w:rPr>
          <w:rFonts w:hint="eastAsia"/>
        </w:rPr>
        <w:t>项向国家主管机关陈述事实的情况。委员会认为，这项规定的目的是便利与缔约国就失踪问题进行沟通。在这方面，委员会重申，委员会</w:t>
      </w:r>
      <w:r w:rsidR="00894C9C" w:rsidRPr="008A7410">
        <w:rPr>
          <w:rFonts w:hint="eastAsia"/>
        </w:rPr>
        <w:t>根据第三十条第二款</w:t>
      </w:r>
      <w:r w:rsidR="00894C9C" w:rsidRPr="008A7410">
        <w:t>(</w:t>
      </w:r>
      <w:r w:rsidR="00894C9C">
        <w:rPr>
          <w:rFonts w:hint="eastAsia"/>
        </w:rPr>
        <w:t>三</w:t>
      </w:r>
      <w:r w:rsidR="00894C9C" w:rsidRPr="008A7410">
        <w:t>)</w:t>
      </w:r>
      <w:r w:rsidR="00894C9C">
        <w:rPr>
          <w:rFonts w:hint="eastAsia"/>
        </w:rPr>
        <w:t>项的要求行事，该项</w:t>
      </w:r>
      <w:r w:rsidR="00894C9C" w:rsidRPr="008A7410">
        <w:rPr>
          <w:rFonts w:hint="eastAsia"/>
        </w:rPr>
        <w:t>规定，指称的失踪必须</w:t>
      </w:r>
      <w:r>
        <w:rPr>
          <w:rFonts w:hint="eastAsia"/>
        </w:rPr>
        <w:t>“</w:t>
      </w:r>
      <w:r w:rsidR="00894C9C">
        <w:rPr>
          <w:rFonts w:hint="eastAsia"/>
        </w:rPr>
        <w:t>在可能的情况下，已经正式提交有关缔约国的主管机关，如有权展开调查的机关</w:t>
      </w:r>
      <w:r>
        <w:rPr>
          <w:rFonts w:hint="eastAsia"/>
        </w:rPr>
        <w:t>”</w:t>
      </w:r>
      <w:r w:rsidR="00894C9C">
        <w:rPr>
          <w:rFonts w:hint="eastAsia"/>
        </w:rPr>
        <w:t>。要求</w:t>
      </w:r>
      <w:r w:rsidR="00894C9C" w:rsidRPr="008A7410">
        <w:rPr>
          <w:rFonts w:hint="eastAsia"/>
        </w:rPr>
        <w:t>紧急行动请求的提交人</w:t>
      </w:r>
      <w:r w:rsidR="00894C9C">
        <w:rPr>
          <w:rFonts w:hint="eastAsia"/>
        </w:rPr>
        <w:t>提供尽可能多的资料，说明为向国家主管机关提交案件而采取的步骤，或详细解释无法提交案件的原因。委员会敦促紧急行动请求的提交人提供一份他们向国家主管机关提交的申诉副本，作为帮助确认其案件的重要内容</w:t>
      </w:r>
      <w:r w:rsidR="00894C9C" w:rsidRPr="008A7410">
        <w:rPr>
          <w:rFonts w:hint="eastAsia"/>
        </w:rPr>
        <w:t>。然而，提供副本不是登记紧急行动请求的先决条件。</w:t>
      </w:r>
    </w:p>
    <w:p w:rsidR="00894C9C" w:rsidRPr="00FD4457" w:rsidRDefault="00894C9C" w:rsidP="000533D0">
      <w:pPr>
        <w:pStyle w:val="H23GC"/>
      </w:pPr>
      <w:r w:rsidRPr="00FD4457">
        <w:tab/>
        <w:t>(</w:t>
      </w:r>
      <w:r w:rsidR="005F2453">
        <w:t>c</w:t>
      </w:r>
      <w:r w:rsidRPr="00FD4457">
        <w:t>)</w:t>
      </w:r>
      <w:r w:rsidRPr="00FD4457">
        <w:tab/>
      </w:r>
      <w:r w:rsidRPr="000533D0">
        <w:rPr>
          <w:rFonts w:hint="eastAsia"/>
        </w:rPr>
        <w:t>其他缔约国</w:t>
      </w:r>
    </w:p>
    <w:p w:rsidR="00894C9C" w:rsidRPr="00FD4457" w:rsidRDefault="005F2453" w:rsidP="00C143AD">
      <w:pPr>
        <w:pStyle w:val="SingleTxtGC"/>
      </w:pPr>
      <w:r>
        <w:t>17</w:t>
      </w:r>
      <w:r w:rsidR="00894C9C" w:rsidRPr="00FD4457">
        <w:t>.</w:t>
      </w:r>
      <w:r w:rsidR="00894C9C" w:rsidRPr="00FD4457">
        <w:tab/>
      </w:r>
      <w:r w:rsidR="00894C9C" w:rsidRPr="00D745A8">
        <w:rPr>
          <w:rFonts w:hint="eastAsia"/>
        </w:rPr>
        <w:t>关于向其他缔约国提出的紧急行动请求，委员会认为登记的这类请求太少，无法确定任何趋势。</w:t>
      </w:r>
      <w:r w:rsidR="00894C9C">
        <w:rPr>
          <w:rFonts w:hint="eastAsia"/>
        </w:rPr>
        <w:t>但是，可以提请注意对已登记紧急行动请求的以下意见。</w:t>
      </w:r>
    </w:p>
    <w:p w:rsidR="00894C9C" w:rsidRPr="00FD4457" w:rsidRDefault="00894C9C" w:rsidP="00BC374A">
      <w:pPr>
        <w:pStyle w:val="H4GC"/>
      </w:pPr>
      <w:r w:rsidRPr="00FD4457">
        <w:tab/>
      </w:r>
      <w:r w:rsidRPr="00223767">
        <w:t>(</w:t>
      </w:r>
      <w:proofErr w:type="gramStart"/>
      <w:r w:rsidRPr="00223767">
        <w:rPr>
          <w:rFonts w:hint="eastAsia"/>
        </w:rPr>
        <w:t>一</w:t>
      </w:r>
      <w:proofErr w:type="gramEnd"/>
      <w:r w:rsidRPr="00223767">
        <w:t>)</w:t>
      </w:r>
      <w:r w:rsidRPr="00223767">
        <w:tab/>
      </w:r>
      <w:r w:rsidRPr="00223767">
        <w:rPr>
          <w:rFonts w:hint="eastAsia"/>
        </w:rPr>
        <w:t>亚美尼亚</w:t>
      </w:r>
    </w:p>
    <w:p w:rsidR="00894C9C" w:rsidRPr="00FD4457" w:rsidRDefault="005F2453" w:rsidP="00C143AD">
      <w:pPr>
        <w:pStyle w:val="SingleTxtGC"/>
      </w:pPr>
      <w:r>
        <w:t>18</w:t>
      </w:r>
      <w:r w:rsidR="00894C9C" w:rsidRPr="00FD4457">
        <w:t>.</w:t>
      </w:r>
      <w:r w:rsidR="00894C9C" w:rsidRPr="00FD4457">
        <w:tab/>
      </w:r>
      <w:r w:rsidR="00894C9C" w:rsidRPr="003C024B">
        <w:rPr>
          <w:rFonts w:hint="eastAsia"/>
        </w:rPr>
        <w:t>在</w:t>
      </w:r>
      <w:proofErr w:type="spellStart"/>
      <w:r>
        <w:t>Ara</w:t>
      </w:r>
      <w:proofErr w:type="spellEnd"/>
      <w:r w:rsidR="00894C9C" w:rsidRPr="00D24232">
        <w:t xml:space="preserve"> </w:t>
      </w:r>
      <w:proofErr w:type="spellStart"/>
      <w:r>
        <w:t>Khachatryan</w:t>
      </w:r>
      <w:proofErr w:type="spellEnd"/>
      <w:r w:rsidR="00894C9C" w:rsidRPr="003C024B">
        <w:rPr>
          <w:rFonts w:hint="eastAsia"/>
        </w:rPr>
        <w:t>的案件</w:t>
      </w:r>
      <w:r w:rsidR="00894C9C" w:rsidRPr="003C024B">
        <w:t>(</w:t>
      </w:r>
      <w:r w:rsidR="00894C9C" w:rsidRPr="003C024B">
        <w:rPr>
          <w:rFonts w:hint="eastAsia"/>
        </w:rPr>
        <w:t>第</w:t>
      </w:r>
      <w:r>
        <w:t>376</w:t>
      </w:r>
      <w:r w:rsidR="00894C9C" w:rsidRPr="003C024B">
        <w:t>/</w:t>
      </w:r>
      <w:r>
        <w:t>2</w:t>
      </w:r>
      <w:r w:rsidR="00894C9C" w:rsidRPr="003C024B">
        <w:t>0</w:t>
      </w:r>
      <w:r>
        <w:t>17</w:t>
      </w:r>
      <w:r w:rsidR="00894C9C" w:rsidRPr="003C024B">
        <w:rPr>
          <w:rFonts w:hint="eastAsia"/>
        </w:rPr>
        <w:t>号紧急行动</w:t>
      </w:r>
      <w:r w:rsidR="00894C9C" w:rsidRPr="003C024B">
        <w:t>)</w:t>
      </w:r>
      <w:r w:rsidR="00894C9C" w:rsidRPr="003C024B">
        <w:rPr>
          <w:rFonts w:hint="eastAsia"/>
        </w:rPr>
        <w:t>中，缔约国</w:t>
      </w:r>
      <w:r w:rsidR="00894C9C">
        <w:rPr>
          <w:rFonts w:hint="eastAsia"/>
        </w:rPr>
        <w:t>发送的回复称，</w:t>
      </w:r>
      <w:r w:rsidR="00894C9C" w:rsidRPr="003C024B">
        <w:rPr>
          <w:rFonts w:hint="eastAsia"/>
        </w:rPr>
        <w:t>初步调查从</w:t>
      </w:r>
      <w:r>
        <w:t>2</w:t>
      </w:r>
      <w:r w:rsidR="00894C9C" w:rsidRPr="003C024B">
        <w:t>0</w:t>
      </w:r>
      <w:r>
        <w:t>11</w:t>
      </w:r>
      <w:r w:rsidR="00894C9C" w:rsidRPr="003C024B">
        <w:rPr>
          <w:rFonts w:hint="eastAsia"/>
        </w:rPr>
        <w:t>年起一直在进行。</w:t>
      </w:r>
      <w:r w:rsidR="00894C9C" w:rsidRPr="00D24232">
        <w:rPr>
          <w:rFonts w:hint="eastAsia"/>
        </w:rPr>
        <w:t>这项回复已转发请求提交人，供他们</w:t>
      </w:r>
      <w:r w:rsidR="00894C9C" w:rsidRPr="00DF4DFC">
        <w:rPr>
          <w:rFonts w:hint="eastAsia"/>
          <w:spacing w:val="-2"/>
        </w:rPr>
        <w:t>提出意见。参照所收到的资料，委员会发送了一份信函，关切指出，在</w:t>
      </w:r>
      <w:proofErr w:type="spellStart"/>
      <w:r w:rsidRPr="00DF4DFC">
        <w:rPr>
          <w:spacing w:val="-2"/>
        </w:rPr>
        <w:t>Khachatryan</w:t>
      </w:r>
      <w:proofErr w:type="spellEnd"/>
      <w:r w:rsidR="00894C9C" w:rsidRPr="0027134E">
        <w:rPr>
          <w:rFonts w:hint="eastAsia"/>
        </w:rPr>
        <w:t>先生失踪七年多之后，他的命运和</w:t>
      </w:r>
      <w:r w:rsidR="00894C9C">
        <w:rPr>
          <w:rFonts w:hint="eastAsia"/>
        </w:rPr>
        <w:t>下落仍然不明；缔约国提供的资料中没有任何迹象表明负责该案件的主管机关制定了调查战略或计划；负责此案的主要调查员已经更换了七次</w:t>
      </w:r>
      <w:r w:rsidR="00894C9C" w:rsidRPr="0027134E">
        <w:rPr>
          <w:rFonts w:hint="eastAsia"/>
        </w:rPr>
        <w:t>，这妨碍了对</w:t>
      </w:r>
      <w:proofErr w:type="spellStart"/>
      <w:r>
        <w:t>Khachatryan</w:t>
      </w:r>
      <w:proofErr w:type="spellEnd"/>
      <w:r w:rsidR="00894C9C" w:rsidRPr="0027134E">
        <w:rPr>
          <w:rFonts w:hint="eastAsia"/>
        </w:rPr>
        <w:t>先生失踪案进行彻底和一致的调查；</w:t>
      </w:r>
      <w:proofErr w:type="spellStart"/>
      <w:r>
        <w:t>Khachatryan</w:t>
      </w:r>
      <w:proofErr w:type="spellEnd"/>
      <w:r w:rsidR="00894C9C">
        <w:rPr>
          <w:rFonts w:hint="eastAsia"/>
        </w:rPr>
        <w:t>先生的亲属和代表没有被告知负责搜索</w:t>
      </w:r>
      <w:r w:rsidR="00894C9C" w:rsidRPr="00A773AF">
        <w:rPr>
          <w:rFonts w:hint="eastAsia"/>
        </w:rPr>
        <w:t>和调查程序的当局所采取的措施；</w:t>
      </w:r>
      <w:proofErr w:type="spellStart"/>
      <w:r>
        <w:t>Khachatryan</w:t>
      </w:r>
      <w:proofErr w:type="spellEnd"/>
      <w:r w:rsidR="00894C9C" w:rsidRPr="00A773AF">
        <w:rPr>
          <w:rFonts w:hint="eastAsia"/>
        </w:rPr>
        <w:t>先生的亲属据称受到了缔约国一些</w:t>
      </w:r>
      <w:r w:rsidR="00894C9C">
        <w:rPr>
          <w:rFonts w:hint="eastAsia"/>
        </w:rPr>
        <w:t>主管当局的敌意对待。缔约国请求延长对委员会建议</w:t>
      </w:r>
      <w:proofErr w:type="gramStart"/>
      <w:r w:rsidR="00894C9C">
        <w:rPr>
          <w:rFonts w:hint="eastAsia"/>
        </w:rPr>
        <w:t>作出</w:t>
      </w:r>
      <w:proofErr w:type="gramEnd"/>
      <w:r w:rsidR="00894C9C">
        <w:rPr>
          <w:rFonts w:hint="eastAsia"/>
        </w:rPr>
        <w:t>答复的最后期限，该期限被</w:t>
      </w:r>
      <w:r w:rsidR="00894C9C" w:rsidRPr="00A773AF">
        <w:rPr>
          <w:rFonts w:hint="eastAsia"/>
        </w:rPr>
        <w:t>延长至</w:t>
      </w:r>
      <w:r>
        <w:t>9</w:t>
      </w:r>
      <w:r w:rsidR="00894C9C" w:rsidRPr="00A773AF">
        <w:rPr>
          <w:rFonts w:hint="eastAsia"/>
        </w:rPr>
        <w:t>月</w:t>
      </w:r>
      <w:r>
        <w:t>17</w:t>
      </w:r>
      <w:r w:rsidR="00894C9C" w:rsidRPr="00A773AF">
        <w:rPr>
          <w:rFonts w:hint="eastAsia"/>
        </w:rPr>
        <w:t>日。缔约国</w:t>
      </w:r>
      <w:r>
        <w:t>2</w:t>
      </w:r>
      <w:r w:rsidR="00894C9C" w:rsidRPr="00A773AF">
        <w:t>0</w:t>
      </w:r>
      <w:r>
        <w:t>18</w:t>
      </w:r>
      <w:r w:rsidR="00894C9C" w:rsidRPr="00A773AF">
        <w:rPr>
          <w:rFonts w:hint="eastAsia"/>
        </w:rPr>
        <w:t>年</w:t>
      </w:r>
      <w:r>
        <w:t>9</w:t>
      </w:r>
      <w:r w:rsidR="00894C9C" w:rsidRPr="00A773AF">
        <w:rPr>
          <w:rFonts w:hint="eastAsia"/>
        </w:rPr>
        <w:t>月</w:t>
      </w:r>
      <w:r>
        <w:t>18</w:t>
      </w:r>
      <w:r w:rsidR="00894C9C">
        <w:rPr>
          <w:rFonts w:hint="eastAsia"/>
        </w:rPr>
        <w:t>日的答复已转交提交人，提交人重申了他们关于</w:t>
      </w:r>
      <w:r w:rsidR="00894C9C" w:rsidRPr="00A773AF">
        <w:rPr>
          <w:rFonts w:hint="eastAsia"/>
        </w:rPr>
        <w:t>搜索和调查程序缺陷的评论。</w:t>
      </w:r>
    </w:p>
    <w:p w:rsidR="00894C9C" w:rsidRPr="00FD4457" w:rsidRDefault="00894C9C" w:rsidP="00BC374A">
      <w:pPr>
        <w:pStyle w:val="H4GC"/>
      </w:pPr>
      <w:r w:rsidRPr="00FD4457">
        <w:tab/>
      </w:r>
      <w:r w:rsidRPr="00223767">
        <w:t>(</w:t>
      </w:r>
      <w:r w:rsidRPr="00223767">
        <w:rPr>
          <w:rFonts w:hint="eastAsia"/>
        </w:rPr>
        <w:t>二</w:t>
      </w:r>
      <w:r w:rsidRPr="00223767">
        <w:t>)</w:t>
      </w:r>
      <w:r w:rsidRPr="00223767">
        <w:tab/>
      </w:r>
      <w:r w:rsidRPr="00223767">
        <w:rPr>
          <w:rFonts w:hint="eastAsia"/>
        </w:rPr>
        <w:t>巴西</w:t>
      </w:r>
    </w:p>
    <w:p w:rsidR="00894C9C" w:rsidRPr="00FD4457" w:rsidRDefault="005F2453" w:rsidP="00C143AD">
      <w:pPr>
        <w:pStyle w:val="SingleTxtGC"/>
      </w:pPr>
      <w:r>
        <w:t>19</w:t>
      </w:r>
      <w:r w:rsidR="00894C9C" w:rsidRPr="00FD4457">
        <w:t>.</w:t>
      </w:r>
      <w:r w:rsidR="00894C9C" w:rsidRPr="00FD4457">
        <w:tab/>
      </w:r>
      <w:r w:rsidR="00894C9C" w:rsidRPr="00FF288F">
        <w:rPr>
          <w:rFonts w:hint="eastAsia"/>
        </w:rPr>
        <w:t>在</w:t>
      </w:r>
      <w:proofErr w:type="spellStart"/>
      <w:r>
        <w:t>Davi</w:t>
      </w:r>
      <w:proofErr w:type="spellEnd"/>
      <w:r w:rsidR="00894C9C" w:rsidRPr="00FF288F">
        <w:t xml:space="preserve"> </w:t>
      </w:r>
      <w:r>
        <w:t>Santos</w:t>
      </w:r>
      <w:r w:rsidR="00894C9C" w:rsidRPr="00FF288F">
        <w:t xml:space="preserve"> </w:t>
      </w:r>
      <w:proofErr w:type="spellStart"/>
      <w:r>
        <w:t>Fiuza</w:t>
      </w:r>
      <w:proofErr w:type="spellEnd"/>
      <w:r w:rsidR="00894C9C" w:rsidRPr="00FF288F">
        <w:rPr>
          <w:rFonts w:hint="eastAsia"/>
        </w:rPr>
        <w:t>的案件</w:t>
      </w:r>
      <w:r w:rsidR="00894C9C" w:rsidRPr="00FF288F">
        <w:t>(</w:t>
      </w:r>
      <w:r w:rsidR="00894C9C" w:rsidRPr="00FF288F">
        <w:rPr>
          <w:rFonts w:hint="eastAsia"/>
        </w:rPr>
        <w:t>第</w:t>
      </w:r>
      <w:r>
        <w:t>61</w:t>
      </w:r>
      <w:r w:rsidR="00894C9C" w:rsidRPr="00FF288F">
        <w:t>/</w:t>
      </w:r>
      <w:r>
        <w:t>2</w:t>
      </w:r>
      <w:r w:rsidR="00894C9C" w:rsidRPr="00FF288F">
        <w:t>0</w:t>
      </w:r>
      <w:r>
        <w:t>14</w:t>
      </w:r>
      <w:r w:rsidR="00894C9C" w:rsidRPr="00FF288F">
        <w:rPr>
          <w:rFonts w:hint="eastAsia"/>
        </w:rPr>
        <w:t>号紧急行动</w:t>
      </w:r>
      <w:r w:rsidR="00894C9C" w:rsidRPr="00FF288F">
        <w:t>)</w:t>
      </w:r>
      <w:r w:rsidR="00894C9C" w:rsidRPr="00FF288F">
        <w:rPr>
          <w:rFonts w:hint="eastAsia"/>
        </w:rPr>
        <w:t>中，于</w:t>
      </w:r>
      <w:r>
        <w:t>2</w:t>
      </w:r>
      <w:r w:rsidR="00894C9C" w:rsidRPr="00FF288F">
        <w:t>0</w:t>
      </w:r>
      <w:r>
        <w:t>17</w:t>
      </w:r>
      <w:r w:rsidR="00894C9C" w:rsidRPr="00FF288F">
        <w:rPr>
          <w:rFonts w:hint="eastAsia"/>
        </w:rPr>
        <w:t>年</w:t>
      </w:r>
      <w:r>
        <w:t>11</w:t>
      </w:r>
      <w:r w:rsidR="00894C9C" w:rsidRPr="00FF288F">
        <w:rPr>
          <w:rFonts w:hint="eastAsia"/>
        </w:rPr>
        <w:t>月</w:t>
      </w:r>
      <w:r>
        <w:t>21</w:t>
      </w:r>
      <w:r w:rsidR="00894C9C">
        <w:rPr>
          <w:rFonts w:hint="eastAsia"/>
        </w:rPr>
        <w:t>日向缔约国发送了后续信函</w:t>
      </w:r>
      <w:r w:rsidR="00894C9C" w:rsidRPr="00FF288F">
        <w:rPr>
          <w:rFonts w:hint="eastAsia"/>
        </w:rPr>
        <w:t>，请求提供补充资料。</w:t>
      </w:r>
      <w:r w:rsidR="00894C9C" w:rsidRPr="000C2822">
        <w:rPr>
          <w:rFonts w:hint="eastAsia"/>
        </w:rPr>
        <w:t>缔约国请求延长</w:t>
      </w:r>
      <w:proofErr w:type="gramStart"/>
      <w:r w:rsidR="00894C9C" w:rsidRPr="000C2822">
        <w:rPr>
          <w:rFonts w:hint="eastAsia"/>
        </w:rPr>
        <w:t>作出</w:t>
      </w:r>
      <w:proofErr w:type="gramEnd"/>
      <w:r w:rsidR="00894C9C" w:rsidRPr="000C2822">
        <w:rPr>
          <w:rFonts w:hint="eastAsia"/>
        </w:rPr>
        <w:t>答复的最后期限，该期限被延长至</w:t>
      </w:r>
      <w:r>
        <w:t>2</w:t>
      </w:r>
      <w:r w:rsidR="00894C9C" w:rsidRPr="000C2822">
        <w:t>0</w:t>
      </w:r>
      <w:r>
        <w:t>17</w:t>
      </w:r>
      <w:r w:rsidR="00894C9C" w:rsidRPr="000C2822">
        <w:rPr>
          <w:rFonts w:hint="eastAsia"/>
        </w:rPr>
        <w:t>年</w:t>
      </w:r>
      <w:r>
        <w:t>12</w:t>
      </w:r>
      <w:r w:rsidR="00894C9C" w:rsidRPr="000C2822">
        <w:rPr>
          <w:rFonts w:hint="eastAsia"/>
        </w:rPr>
        <w:t>月</w:t>
      </w:r>
      <w:r>
        <w:t>15</w:t>
      </w:r>
      <w:r w:rsidR="00894C9C" w:rsidRPr="000C2822">
        <w:rPr>
          <w:rFonts w:hint="eastAsia"/>
        </w:rPr>
        <w:t>日。</w:t>
      </w:r>
      <w:r w:rsidR="00894C9C">
        <w:rPr>
          <w:rFonts w:hint="eastAsia"/>
        </w:rPr>
        <w:t>虽然已向缔约国发出多</w:t>
      </w:r>
      <w:r w:rsidR="00894C9C" w:rsidRPr="0059763F">
        <w:rPr>
          <w:rFonts w:hint="eastAsia"/>
        </w:rPr>
        <w:t>封提醒通知，但</w:t>
      </w:r>
      <w:r w:rsidR="00894C9C">
        <w:rPr>
          <w:rFonts w:hint="eastAsia"/>
        </w:rPr>
        <w:t>尚未收到</w:t>
      </w:r>
      <w:r w:rsidR="00894C9C" w:rsidRPr="0059763F">
        <w:rPr>
          <w:rFonts w:hint="eastAsia"/>
        </w:rPr>
        <w:t>答复。</w:t>
      </w:r>
    </w:p>
    <w:p w:rsidR="00894C9C" w:rsidRPr="00FD4457" w:rsidRDefault="00894C9C" w:rsidP="00BC374A">
      <w:pPr>
        <w:pStyle w:val="H4GC"/>
      </w:pPr>
      <w:r w:rsidRPr="00FD4457">
        <w:tab/>
      </w:r>
      <w:r w:rsidRPr="00223767">
        <w:t>(</w:t>
      </w:r>
      <w:r w:rsidRPr="00223767">
        <w:rPr>
          <w:rFonts w:hint="eastAsia"/>
        </w:rPr>
        <w:t>三</w:t>
      </w:r>
      <w:r w:rsidRPr="00223767">
        <w:t>)</w:t>
      </w:r>
      <w:r w:rsidRPr="00223767">
        <w:tab/>
      </w:r>
      <w:r w:rsidRPr="00223767">
        <w:rPr>
          <w:rFonts w:hint="eastAsia"/>
        </w:rPr>
        <w:t>柬埔寨</w:t>
      </w:r>
    </w:p>
    <w:p w:rsidR="00894C9C" w:rsidRPr="00FD4457" w:rsidRDefault="005F2453" w:rsidP="00C143AD">
      <w:pPr>
        <w:pStyle w:val="SingleTxtGC"/>
      </w:pPr>
      <w:r>
        <w:t>2</w:t>
      </w:r>
      <w:r w:rsidR="00894C9C" w:rsidRPr="00FD4457">
        <w:t>0.</w:t>
      </w:r>
      <w:r w:rsidR="00894C9C" w:rsidRPr="00FD4457">
        <w:tab/>
      </w:r>
      <w:r w:rsidR="00894C9C" w:rsidRPr="00BA4C78">
        <w:rPr>
          <w:rFonts w:hint="eastAsia"/>
        </w:rPr>
        <w:t>以</w:t>
      </w:r>
      <w:proofErr w:type="spellStart"/>
      <w:r>
        <w:t>Khem</w:t>
      </w:r>
      <w:proofErr w:type="spellEnd"/>
      <w:r w:rsidR="00894C9C" w:rsidRPr="00BA4C78">
        <w:t xml:space="preserve"> </w:t>
      </w:r>
      <w:proofErr w:type="spellStart"/>
      <w:r>
        <w:t>Sophath</w:t>
      </w:r>
      <w:proofErr w:type="spellEnd"/>
      <w:r w:rsidR="00894C9C" w:rsidRPr="00BA4C78">
        <w:rPr>
          <w:rFonts w:hint="eastAsia"/>
        </w:rPr>
        <w:t>先生的名义登记的紧急行动</w:t>
      </w:r>
      <w:r w:rsidR="00894C9C" w:rsidRPr="00BA4C78">
        <w:t>(</w:t>
      </w:r>
      <w:r w:rsidR="00894C9C" w:rsidRPr="00BA4C78">
        <w:rPr>
          <w:rFonts w:hint="eastAsia"/>
        </w:rPr>
        <w:t>第</w:t>
      </w:r>
      <w:r>
        <w:t>11</w:t>
      </w:r>
      <w:r w:rsidR="00894C9C" w:rsidRPr="00BA4C78">
        <w:t>/</w:t>
      </w:r>
      <w:r>
        <w:t>2</w:t>
      </w:r>
      <w:r w:rsidR="00894C9C" w:rsidRPr="00BA4C78">
        <w:t>0</w:t>
      </w:r>
      <w:r>
        <w:t>14</w:t>
      </w:r>
      <w:r w:rsidR="00894C9C" w:rsidRPr="00BA4C78">
        <w:rPr>
          <w:rFonts w:hint="eastAsia"/>
        </w:rPr>
        <w:t>号紧急行动</w:t>
      </w:r>
      <w:r w:rsidR="00894C9C" w:rsidRPr="00BA4C78">
        <w:t>)</w:t>
      </w:r>
      <w:r w:rsidR="00894C9C" w:rsidRPr="00BA4C78">
        <w:rPr>
          <w:rFonts w:hint="eastAsia"/>
        </w:rPr>
        <w:t>正在处理。</w:t>
      </w:r>
      <w:r>
        <w:t>2</w:t>
      </w:r>
      <w:r w:rsidR="00894C9C" w:rsidRPr="00232911">
        <w:t>0</w:t>
      </w:r>
      <w:r>
        <w:t>17</w:t>
      </w:r>
      <w:r w:rsidR="00894C9C" w:rsidRPr="00232911">
        <w:rPr>
          <w:rFonts w:hint="eastAsia"/>
        </w:rPr>
        <w:t>年</w:t>
      </w:r>
      <w:r>
        <w:t>11</w:t>
      </w:r>
      <w:r w:rsidR="00894C9C" w:rsidRPr="00232911">
        <w:rPr>
          <w:rFonts w:hint="eastAsia"/>
        </w:rPr>
        <w:t>月，向缔约国发送了一份后续</w:t>
      </w:r>
      <w:r w:rsidR="00894C9C">
        <w:rPr>
          <w:rFonts w:hint="eastAsia"/>
        </w:rPr>
        <w:t>照会，要求提供补充资料，并提醒缔约国有义务根据案件中一切可能的</w:t>
      </w:r>
      <w:r w:rsidR="00894C9C" w:rsidRPr="00232911">
        <w:rPr>
          <w:rFonts w:hint="eastAsia"/>
        </w:rPr>
        <w:t>情景开展查找和调查活动，包括显示国家人员可能参与所涉事件的情景。</w:t>
      </w:r>
      <w:r w:rsidR="00894C9C" w:rsidRPr="000862D9">
        <w:rPr>
          <w:rFonts w:hint="eastAsia"/>
        </w:rPr>
        <w:t>此后，缔约国没有发出任何答复，这意味着诉讼程序的任何进展都受到</w:t>
      </w:r>
      <w:r w:rsidR="00894C9C">
        <w:rPr>
          <w:rFonts w:hint="eastAsia"/>
        </w:rPr>
        <w:t>阻碍。鉴于缔约国没有答复，委员会将发送一份后续照会</w:t>
      </w:r>
      <w:r w:rsidR="00894C9C" w:rsidRPr="000862D9">
        <w:rPr>
          <w:rFonts w:hint="eastAsia"/>
        </w:rPr>
        <w:t>。</w:t>
      </w:r>
    </w:p>
    <w:p w:rsidR="00894C9C" w:rsidRPr="00FD4457" w:rsidRDefault="00894C9C" w:rsidP="00BC374A">
      <w:pPr>
        <w:pStyle w:val="H4GC"/>
      </w:pPr>
      <w:r>
        <w:tab/>
      </w:r>
      <w:r w:rsidRPr="00223767">
        <w:t>(</w:t>
      </w:r>
      <w:r w:rsidRPr="00223767">
        <w:rPr>
          <w:rFonts w:hint="eastAsia"/>
        </w:rPr>
        <w:t>四</w:t>
      </w:r>
      <w:r w:rsidRPr="00223767">
        <w:t>)</w:t>
      </w:r>
      <w:r w:rsidRPr="00223767">
        <w:tab/>
      </w:r>
      <w:r w:rsidRPr="00223767">
        <w:rPr>
          <w:rFonts w:hint="eastAsia"/>
        </w:rPr>
        <w:t>哥伦比亚</w:t>
      </w:r>
    </w:p>
    <w:p w:rsidR="00894C9C" w:rsidRPr="00FD4457" w:rsidRDefault="005F2453" w:rsidP="00BC374A">
      <w:pPr>
        <w:pStyle w:val="SingleTxtGC"/>
      </w:pPr>
      <w:r>
        <w:t>21</w:t>
      </w:r>
      <w:r w:rsidR="00894C9C" w:rsidRPr="00FD4457">
        <w:t>.</w:t>
      </w:r>
      <w:r w:rsidR="00894C9C" w:rsidRPr="00FD4457">
        <w:tab/>
      </w:r>
      <w:r w:rsidR="00894C9C" w:rsidRPr="00C75C2A">
        <w:rPr>
          <w:rFonts w:hint="eastAsia"/>
        </w:rPr>
        <w:t>如第十三届会议报告所述，缔约国就</w:t>
      </w:r>
      <w:r>
        <w:t>19</w:t>
      </w:r>
      <w:r w:rsidR="00894C9C">
        <w:rPr>
          <w:rFonts w:hint="eastAsia"/>
        </w:rPr>
        <w:t>项已登记的紧急行动请求提供的资料表明，调查和搜索</w:t>
      </w:r>
      <w:r w:rsidR="00894C9C" w:rsidRPr="00C75C2A">
        <w:rPr>
          <w:rFonts w:hint="eastAsia"/>
        </w:rPr>
        <w:t>往往在开始几个月后就陷入停滞。</w:t>
      </w:r>
      <w:r w:rsidR="00894C9C">
        <w:rPr>
          <w:rFonts w:hint="eastAsia"/>
        </w:rPr>
        <w:t>在一些案件中，提交人报告说，缔约国就委员会的信函采取了一些具体行动，尽管这类</w:t>
      </w:r>
      <w:r w:rsidR="00894C9C" w:rsidRPr="00C75C2A">
        <w:rPr>
          <w:rFonts w:hint="eastAsia"/>
        </w:rPr>
        <w:t>行动似乎不构成明确的搜索和调查战略</w:t>
      </w:r>
      <w:r w:rsidR="00894C9C" w:rsidRPr="00C75C2A">
        <w:t>(</w:t>
      </w:r>
      <w:proofErr w:type="spellStart"/>
      <w:r>
        <w:t>CED</w:t>
      </w:r>
      <w:proofErr w:type="spellEnd"/>
      <w:r w:rsidR="00894C9C" w:rsidRPr="00C75C2A">
        <w:t>/</w:t>
      </w:r>
      <w:r>
        <w:t>C</w:t>
      </w:r>
      <w:r w:rsidR="00894C9C" w:rsidRPr="00C75C2A">
        <w:t>/</w:t>
      </w:r>
      <w:r>
        <w:t>13</w:t>
      </w:r>
      <w:r w:rsidR="00894C9C" w:rsidRPr="00C75C2A">
        <w:t>/</w:t>
      </w:r>
      <w:r>
        <w:t>3</w:t>
      </w:r>
      <w:r w:rsidR="00BC374A">
        <w:t>)</w:t>
      </w:r>
      <w:r w:rsidR="00BC374A">
        <w:rPr>
          <w:rFonts w:hint="eastAsia"/>
        </w:rPr>
        <w:t>。</w:t>
      </w:r>
    </w:p>
    <w:p w:rsidR="00894C9C" w:rsidRPr="00FD4457" w:rsidRDefault="005F2453" w:rsidP="00C143AD">
      <w:pPr>
        <w:pStyle w:val="SingleTxtGC"/>
      </w:pPr>
      <w:r>
        <w:t>22</w:t>
      </w:r>
      <w:r w:rsidR="00894C9C" w:rsidRPr="00FD4457">
        <w:t>.</w:t>
      </w:r>
      <w:r w:rsidR="00894C9C" w:rsidRPr="00FD4457">
        <w:tab/>
      </w:r>
      <w:r w:rsidR="00894C9C">
        <w:rPr>
          <w:rFonts w:hint="eastAsia"/>
        </w:rPr>
        <w:t>在本报告所述</w:t>
      </w:r>
      <w:r w:rsidR="00894C9C" w:rsidRPr="00C75C2A">
        <w:rPr>
          <w:rFonts w:hint="eastAsia"/>
        </w:rPr>
        <w:t>期间登记的一些紧急行动涉及</w:t>
      </w:r>
      <w:r w:rsidR="00894C9C">
        <w:rPr>
          <w:rFonts w:hint="eastAsia"/>
        </w:rPr>
        <w:t>发生</w:t>
      </w:r>
      <w:r w:rsidR="00894C9C" w:rsidRPr="00C75C2A">
        <w:rPr>
          <w:rFonts w:hint="eastAsia"/>
        </w:rPr>
        <w:t>在波哥大及其周边的年轻人失踪事件。尽管有证据表明执法官员可能参与了这些事件，但所提供的</w:t>
      </w:r>
      <w:r w:rsidR="00894C9C">
        <w:rPr>
          <w:rFonts w:hint="eastAsia"/>
        </w:rPr>
        <w:t>资料表明，这种参与的可能性几乎总是被否认。在这些案件中，负责搜索和调查程序的主管机关倾向于将责任归咎于失踪者本人或对他们进行污辱，声称他们参与了贩毒网络，提出推测，例如称</w:t>
      </w:r>
      <w:r>
        <w:rPr>
          <w:rFonts w:hint="eastAsia"/>
        </w:rPr>
        <w:t>“</w:t>
      </w:r>
      <w:r w:rsidR="00894C9C">
        <w:rPr>
          <w:rFonts w:hint="eastAsia"/>
        </w:rPr>
        <w:t>当事人在失踪前喝了很多酒</w:t>
      </w:r>
      <w:r>
        <w:rPr>
          <w:rFonts w:hint="eastAsia"/>
        </w:rPr>
        <w:t>”</w:t>
      </w:r>
      <w:r w:rsidR="00894C9C">
        <w:rPr>
          <w:rFonts w:hint="eastAsia"/>
        </w:rPr>
        <w:t>，</w:t>
      </w:r>
      <w:r w:rsidR="00894C9C" w:rsidRPr="00C75C2A">
        <w:rPr>
          <w:rFonts w:hint="eastAsia"/>
        </w:rPr>
        <w:t>或质疑失踪者在事件发生时精神状态</w:t>
      </w:r>
      <w:r w:rsidR="00894C9C">
        <w:rPr>
          <w:rFonts w:hint="eastAsia"/>
        </w:rPr>
        <w:t>。这种没有任何证据支持的评论已被视为使失踪者的亲属和密友再次受害的一个屡次</w:t>
      </w:r>
      <w:r w:rsidR="00894C9C" w:rsidRPr="00C75C2A">
        <w:rPr>
          <w:rFonts w:hint="eastAsia"/>
        </w:rPr>
        <w:t>出现的因素。</w:t>
      </w:r>
    </w:p>
    <w:p w:rsidR="00894C9C" w:rsidRPr="00FD4457" w:rsidRDefault="005F2453" w:rsidP="00C143AD">
      <w:pPr>
        <w:pStyle w:val="SingleTxtGC"/>
      </w:pPr>
      <w:r>
        <w:t>23</w:t>
      </w:r>
      <w:r w:rsidR="00894C9C" w:rsidRPr="00FD4457">
        <w:t>.</w:t>
      </w:r>
      <w:r w:rsidR="00894C9C" w:rsidRPr="00FD4457">
        <w:tab/>
      </w:r>
      <w:r w:rsidR="00894C9C">
        <w:rPr>
          <w:rFonts w:hint="eastAsia"/>
        </w:rPr>
        <w:t>委员会收到的资料还突出表明，失踪人员搜索单位的任务和资源不明确造成了混乱，该单位</w:t>
      </w:r>
      <w:r w:rsidR="00894C9C" w:rsidRPr="00C75C2A">
        <w:rPr>
          <w:rFonts w:hint="eastAsia"/>
        </w:rPr>
        <w:t>是和平协定后建立的全面过渡期正义系统的一部分。尽管委员会登记的绝大多数紧急行动与哥伦比亚冲突背景下</w:t>
      </w:r>
      <w:r w:rsidR="00894C9C">
        <w:rPr>
          <w:rFonts w:hint="eastAsia"/>
        </w:rPr>
        <w:t>发生的</w:t>
      </w:r>
      <w:r w:rsidR="00894C9C" w:rsidRPr="00C75C2A">
        <w:rPr>
          <w:rFonts w:hint="eastAsia"/>
        </w:rPr>
        <w:t>或由于</w:t>
      </w:r>
      <w:r w:rsidR="00894C9C">
        <w:rPr>
          <w:rFonts w:hint="eastAsia"/>
        </w:rPr>
        <w:t>哥伦比亚冲突而发生的事件无关，但一些案件引起了对主管机关的质疑，主要是对失踪人员搜索单位与失踪人员调查委员会紧急搜索机制之间的分工方面的质疑。该单位仍未全面运作</w:t>
      </w:r>
      <w:r w:rsidR="00894C9C" w:rsidRPr="00C75C2A">
        <w:rPr>
          <w:rFonts w:hint="eastAsia"/>
        </w:rPr>
        <w:t>，批准建立内部结构和任命该机构</w:t>
      </w:r>
      <w:r>
        <w:t>522</w:t>
      </w:r>
      <w:r w:rsidR="00894C9C" w:rsidRPr="00C75C2A">
        <w:rPr>
          <w:rFonts w:hint="eastAsia"/>
        </w:rPr>
        <w:t>名工作人员以便其能够执行任务所</w:t>
      </w:r>
      <w:r w:rsidR="00894C9C">
        <w:rPr>
          <w:rFonts w:hint="eastAsia"/>
        </w:rPr>
        <w:t>需的法令和预算的进程尚未完成。因此，委员会多次要求缔约国说明该单位与失踪人员调查委员会紧急搜索</w:t>
      </w:r>
      <w:r w:rsidR="00894C9C" w:rsidRPr="00C75C2A">
        <w:rPr>
          <w:rFonts w:hint="eastAsia"/>
        </w:rPr>
        <w:t>机制的职能，但没有收到这方面的任何答复。</w:t>
      </w:r>
    </w:p>
    <w:p w:rsidR="00894C9C" w:rsidRPr="00FD4457" w:rsidRDefault="00894C9C" w:rsidP="00861C39">
      <w:pPr>
        <w:pStyle w:val="H4GC"/>
      </w:pPr>
      <w:r>
        <w:tab/>
      </w:r>
      <w:r w:rsidRPr="00223767">
        <w:t>(</w:t>
      </w:r>
      <w:r w:rsidRPr="00223767">
        <w:rPr>
          <w:rFonts w:hint="eastAsia"/>
        </w:rPr>
        <w:t>五</w:t>
      </w:r>
      <w:r w:rsidR="00861C39">
        <w:t>)</w:t>
      </w:r>
      <w:r w:rsidRPr="00223767">
        <w:tab/>
      </w:r>
      <w:r w:rsidRPr="00223767">
        <w:rPr>
          <w:rFonts w:hint="eastAsia"/>
        </w:rPr>
        <w:t>古巴</w:t>
      </w:r>
    </w:p>
    <w:p w:rsidR="00894C9C" w:rsidRPr="00FD4457" w:rsidRDefault="005F2453" w:rsidP="00C143AD">
      <w:pPr>
        <w:pStyle w:val="SingleTxtGC"/>
      </w:pPr>
      <w:r>
        <w:t>24</w:t>
      </w:r>
      <w:r w:rsidR="00894C9C" w:rsidRPr="00FD4457">
        <w:t>.</w:t>
      </w:r>
      <w:r w:rsidR="00894C9C" w:rsidRPr="00FD4457">
        <w:tab/>
      </w:r>
      <w:r>
        <w:t>2</w:t>
      </w:r>
      <w:r w:rsidR="00894C9C" w:rsidRPr="00C75C2A">
        <w:t>0</w:t>
      </w:r>
      <w:r>
        <w:t>18</w:t>
      </w:r>
      <w:r w:rsidR="00894C9C" w:rsidRPr="00C75C2A">
        <w:rPr>
          <w:rFonts w:hint="eastAsia"/>
        </w:rPr>
        <w:t>年</w:t>
      </w:r>
      <w:r>
        <w:t>1</w:t>
      </w:r>
      <w:r w:rsidR="00894C9C" w:rsidRPr="00C75C2A">
        <w:t>0</w:t>
      </w:r>
      <w:r w:rsidR="00894C9C" w:rsidRPr="00C75C2A">
        <w:rPr>
          <w:rFonts w:hint="eastAsia"/>
        </w:rPr>
        <w:t>月，委员会收到了关于</w:t>
      </w:r>
      <w:r w:rsidR="00894C9C">
        <w:rPr>
          <w:rFonts w:hint="eastAsia"/>
        </w:rPr>
        <w:t>发生在古巴的</w:t>
      </w:r>
      <w:r w:rsidR="00894C9C" w:rsidRPr="00C75C2A">
        <w:rPr>
          <w:rFonts w:hint="eastAsia"/>
        </w:rPr>
        <w:t>事件的第一份紧急行动请求。缔约国于</w:t>
      </w:r>
      <w:r>
        <w:t>2</w:t>
      </w:r>
      <w:r w:rsidR="00894C9C" w:rsidRPr="00C75C2A">
        <w:t>0</w:t>
      </w:r>
      <w:r>
        <w:t>18</w:t>
      </w:r>
      <w:r w:rsidR="00894C9C" w:rsidRPr="00C75C2A">
        <w:rPr>
          <w:rFonts w:hint="eastAsia"/>
        </w:rPr>
        <w:t>年</w:t>
      </w:r>
      <w:r>
        <w:t>11</w:t>
      </w:r>
      <w:r w:rsidR="00894C9C" w:rsidRPr="00C75C2A">
        <w:rPr>
          <w:rFonts w:hint="eastAsia"/>
        </w:rPr>
        <w:t>月</w:t>
      </w:r>
      <w:r>
        <w:t>12</w:t>
      </w:r>
      <w:r w:rsidR="00894C9C" w:rsidRPr="00C75C2A">
        <w:rPr>
          <w:rFonts w:hint="eastAsia"/>
        </w:rPr>
        <w:t>日</w:t>
      </w:r>
      <w:proofErr w:type="gramStart"/>
      <w:r w:rsidR="00894C9C" w:rsidRPr="00C75C2A">
        <w:rPr>
          <w:rFonts w:hint="eastAsia"/>
        </w:rPr>
        <w:t>作出</w:t>
      </w:r>
      <w:proofErr w:type="gramEnd"/>
      <w:r w:rsidR="00894C9C">
        <w:rPr>
          <w:rFonts w:hint="eastAsia"/>
        </w:rPr>
        <w:t>了</w:t>
      </w:r>
      <w:r w:rsidR="00894C9C" w:rsidRPr="00C75C2A">
        <w:rPr>
          <w:rFonts w:hint="eastAsia"/>
        </w:rPr>
        <w:t>答复，其答复已转交提交人征求意见。</w:t>
      </w:r>
    </w:p>
    <w:p w:rsidR="00894C9C" w:rsidRPr="00FD4457" w:rsidRDefault="00894C9C" w:rsidP="00861C39">
      <w:pPr>
        <w:pStyle w:val="H4GC"/>
      </w:pPr>
      <w:r>
        <w:tab/>
      </w:r>
      <w:r w:rsidRPr="00223767">
        <w:t>(</w:t>
      </w:r>
      <w:r w:rsidRPr="00223767">
        <w:rPr>
          <w:rFonts w:hint="eastAsia"/>
        </w:rPr>
        <w:t>六</w:t>
      </w:r>
      <w:r w:rsidRPr="00223767">
        <w:t>)</w:t>
      </w:r>
      <w:r w:rsidRPr="00223767">
        <w:tab/>
      </w:r>
      <w:r w:rsidRPr="00223767">
        <w:rPr>
          <w:rFonts w:hint="eastAsia"/>
        </w:rPr>
        <w:t>洪都拉斯</w:t>
      </w:r>
    </w:p>
    <w:p w:rsidR="00894C9C" w:rsidRPr="00FD4457" w:rsidRDefault="005F2453" w:rsidP="00C143AD">
      <w:pPr>
        <w:pStyle w:val="SingleTxtGC"/>
      </w:pPr>
      <w:r>
        <w:t>25</w:t>
      </w:r>
      <w:r w:rsidR="00894C9C" w:rsidRPr="00FD4457">
        <w:t>.</w:t>
      </w:r>
      <w:r w:rsidR="00894C9C" w:rsidRPr="00FD4457">
        <w:tab/>
      </w:r>
      <w:r w:rsidR="00894C9C" w:rsidRPr="00C75C2A">
        <w:rPr>
          <w:rFonts w:hint="eastAsia"/>
        </w:rPr>
        <w:t>如第十四届会议报告所述，委员会收到了缔约国对登记的</w:t>
      </w:r>
      <w:r>
        <w:t>14</w:t>
      </w:r>
      <w:r w:rsidR="00894C9C" w:rsidRPr="00C75C2A">
        <w:rPr>
          <w:rFonts w:hint="eastAsia"/>
        </w:rPr>
        <w:t>项紧急行动的意见。关于与移民失踪有关的</w:t>
      </w:r>
      <w:r>
        <w:t>13</w:t>
      </w:r>
      <w:r w:rsidR="00894C9C" w:rsidRPr="00C75C2A">
        <w:rPr>
          <w:rFonts w:hint="eastAsia"/>
        </w:rPr>
        <w:t>项紧急行动，收到的意见非常</w:t>
      </w:r>
      <w:r w:rsidR="00894C9C">
        <w:rPr>
          <w:rFonts w:hint="eastAsia"/>
        </w:rPr>
        <w:t>笼统，没有提供关于个案的资料。此外，这些意见反映了这样一个事实，即负责搜索和调查程序的主管机关</w:t>
      </w:r>
      <w:r w:rsidR="00894C9C" w:rsidRPr="00C75C2A">
        <w:rPr>
          <w:rFonts w:hint="eastAsia"/>
        </w:rPr>
        <w:t>没有采取必要措施，根据《公约》第</w:t>
      </w:r>
      <w:r w:rsidR="00894C9C">
        <w:rPr>
          <w:rFonts w:hint="eastAsia"/>
        </w:rPr>
        <w:t>十四</w:t>
      </w:r>
      <w:r w:rsidR="00894C9C" w:rsidRPr="00C75C2A">
        <w:rPr>
          <w:rFonts w:hint="eastAsia"/>
        </w:rPr>
        <w:t>条为国际法律援助</w:t>
      </w:r>
      <w:proofErr w:type="gramStart"/>
      <w:r w:rsidR="00894C9C" w:rsidRPr="00C75C2A">
        <w:rPr>
          <w:rFonts w:hint="eastAsia"/>
        </w:rPr>
        <w:t>作出</w:t>
      </w:r>
      <w:proofErr w:type="gramEnd"/>
      <w:r w:rsidR="00894C9C" w:rsidRPr="00C75C2A">
        <w:rPr>
          <w:rFonts w:hint="eastAsia"/>
        </w:rPr>
        <w:t>安排，以便追踪受害者走过的路线并澄清事实。在所有这些案件中，委员会仍在等待提交人的评论。</w:t>
      </w:r>
    </w:p>
    <w:p w:rsidR="00894C9C" w:rsidRPr="00FD4457" w:rsidRDefault="00894C9C" w:rsidP="00861C39">
      <w:pPr>
        <w:pStyle w:val="H4GC"/>
      </w:pPr>
      <w:r>
        <w:tab/>
      </w:r>
      <w:r w:rsidRPr="00223767">
        <w:t>(</w:t>
      </w:r>
      <w:r w:rsidRPr="00223767">
        <w:rPr>
          <w:rFonts w:hint="eastAsia"/>
        </w:rPr>
        <w:t>七</w:t>
      </w:r>
      <w:r w:rsidRPr="00223767">
        <w:t>)</w:t>
      </w:r>
      <w:r w:rsidRPr="00223767">
        <w:tab/>
      </w:r>
      <w:r w:rsidRPr="00223767">
        <w:rPr>
          <w:rFonts w:hint="eastAsia"/>
        </w:rPr>
        <w:t>哈萨克斯坦</w:t>
      </w:r>
    </w:p>
    <w:p w:rsidR="00894C9C" w:rsidRPr="00FD4457" w:rsidRDefault="005F2453" w:rsidP="00C143AD">
      <w:pPr>
        <w:pStyle w:val="SingleTxtGC"/>
      </w:pPr>
      <w:r>
        <w:t>26</w:t>
      </w:r>
      <w:r w:rsidR="00894C9C" w:rsidRPr="00FD4457">
        <w:t>.</w:t>
      </w:r>
      <w:r w:rsidR="00894C9C" w:rsidRPr="00FD4457">
        <w:tab/>
      </w:r>
      <w:r w:rsidR="00894C9C" w:rsidRPr="00C75C2A">
        <w:rPr>
          <w:rFonts w:hint="eastAsia"/>
        </w:rPr>
        <w:t>在</w:t>
      </w:r>
      <w:r>
        <w:t>2</w:t>
      </w:r>
      <w:r w:rsidR="00894C9C" w:rsidRPr="00C75C2A">
        <w:t>0</w:t>
      </w:r>
      <w:r>
        <w:t>17</w:t>
      </w:r>
      <w:r w:rsidR="00894C9C">
        <w:rPr>
          <w:rFonts w:hint="eastAsia"/>
        </w:rPr>
        <w:t>年以</w:t>
      </w:r>
      <w:proofErr w:type="spellStart"/>
      <w:r>
        <w:t>Zabit</w:t>
      </w:r>
      <w:proofErr w:type="spellEnd"/>
      <w:r w:rsidR="00894C9C" w:rsidRPr="00C75C2A">
        <w:t xml:space="preserve"> </w:t>
      </w:r>
      <w:r>
        <w:t>Kisi</w:t>
      </w:r>
      <w:r w:rsidR="00894C9C" w:rsidRPr="00C75C2A">
        <w:rPr>
          <w:rFonts w:hint="eastAsia"/>
        </w:rPr>
        <w:t>和</w:t>
      </w:r>
      <w:proofErr w:type="spellStart"/>
      <w:r>
        <w:t>Enver</w:t>
      </w:r>
      <w:proofErr w:type="spellEnd"/>
      <w:r w:rsidR="00894C9C" w:rsidRPr="00C75C2A">
        <w:t xml:space="preserve"> </w:t>
      </w:r>
      <w:proofErr w:type="spellStart"/>
      <w:r>
        <w:t>Kilic</w:t>
      </w:r>
      <w:proofErr w:type="spellEnd"/>
      <w:r w:rsidR="00894C9C">
        <w:rPr>
          <w:rFonts w:hint="eastAsia"/>
        </w:rPr>
        <w:t>名义</w:t>
      </w:r>
      <w:r w:rsidR="00894C9C" w:rsidRPr="00C75C2A">
        <w:rPr>
          <w:rFonts w:hint="eastAsia"/>
        </w:rPr>
        <w:t>登记的两项紧急行动</w:t>
      </w:r>
      <w:r w:rsidR="00894C9C" w:rsidRPr="00C75C2A">
        <w:t>(</w:t>
      </w:r>
      <w:r w:rsidR="00894C9C" w:rsidRPr="00C75C2A">
        <w:rPr>
          <w:rFonts w:hint="eastAsia"/>
        </w:rPr>
        <w:t>第</w:t>
      </w:r>
      <w:r>
        <w:t>415</w:t>
      </w:r>
      <w:r w:rsidR="00894C9C" w:rsidRPr="00C75C2A">
        <w:t>/</w:t>
      </w:r>
      <w:r>
        <w:t>2</w:t>
      </w:r>
      <w:r w:rsidR="00894C9C" w:rsidRPr="00C75C2A">
        <w:t>0</w:t>
      </w:r>
      <w:r>
        <w:t>18</w:t>
      </w:r>
      <w:r w:rsidR="00894C9C" w:rsidRPr="00C75C2A">
        <w:rPr>
          <w:rFonts w:hint="eastAsia"/>
        </w:rPr>
        <w:t>号和第</w:t>
      </w:r>
      <w:r>
        <w:t>416</w:t>
      </w:r>
      <w:r w:rsidR="00894C9C" w:rsidRPr="00C75C2A">
        <w:t>/</w:t>
      </w:r>
      <w:r>
        <w:t>2</w:t>
      </w:r>
      <w:r w:rsidR="00894C9C" w:rsidRPr="00C75C2A">
        <w:t>0</w:t>
      </w:r>
      <w:r>
        <w:t>18</w:t>
      </w:r>
      <w:r w:rsidR="00894C9C" w:rsidRPr="00C75C2A">
        <w:rPr>
          <w:rFonts w:hint="eastAsia"/>
        </w:rPr>
        <w:t>号紧急行动</w:t>
      </w:r>
      <w:r w:rsidR="00894C9C" w:rsidRPr="00C75C2A">
        <w:t>)</w:t>
      </w:r>
      <w:r w:rsidR="00894C9C" w:rsidRPr="00C75C2A">
        <w:rPr>
          <w:rFonts w:hint="eastAsia"/>
        </w:rPr>
        <w:t>中，缔约国报告说，失踪人员已被送上飞机，驱逐回土</w:t>
      </w:r>
      <w:r w:rsidR="00894C9C">
        <w:rPr>
          <w:rFonts w:hint="eastAsia"/>
        </w:rPr>
        <w:t>耳其，主管机关不了解他们后来的命运和下落。委员会向缔约国发送</w:t>
      </w:r>
      <w:r w:rsidR="00894C9C" w:rsidRPr="00C75C2A">
        <w:rPr>
          <w:rFonts w:hint="eastAsia"/>
        </w:rPr>
        <w:t>了一份后续照会，指出失踪人员最后一次被</w:t>
      </w:r>
      <w:r w:rsidR="00894C9C">
        <w:rPr>
          <w:rFonts w:hint="eastAsia"/>
        </w:rPr>
        <w:t>看到是在缔约国当局控制下，根据《公约》，这意味着缔约国有责任搜索和找到他们。在这方面，委员会提及</w:t>
      </w:r>
      <w:r w:rsidR="00894C9C" w:rsidRPr="00C75C2A">
        <w:rPr>
          <w:rFonts w:hint="eastAsia"/>
        </w:rPr>
        <w:t>《公约》第</w:t>
      </w:r>
      <w:r w:rsidR="00894C9C">
        <w:rPr>
          <w:rFonts w:hint="eastAsia"/>
        </w:rPr>
        <w:t>十四</w:t>
      </w:r>
      <w:r w:rsidR="00894C9C" w:rsidRPr="00C75C2A">
        <w:rPr>
          <w:rFonts w:hint="eastAsia"/>
        </w:rPr>
        <w:t>至</w:t>
      </w:r>
      <w:r w:rsidR="00894C9C">
        <w:rPr>
          <w:rFonts w:hint="eastAsia"/>
        </w:rPr>
        <w:t>第十六条。缔约国在答复中陈述了</w:t>
      </w:r>
      <w:r w:rsidR="00894C9C" w:rsidRPr="00C75C2A">
        <w:rPr>
          <w:rFonts w:hint="eastAsia"/>
        </w:rPr>
        <w:t>将失踪人员驱逐至土耳其的程序的各个阶段。</w:t>
      </w:r>
      <w:r>
        <w:t>2</w:t>
      </w:r>
      <w:r w:rsidR="00894C9C" w:rsidRPr="00C75C2A">
        <w:t>0</w:t>
      </w:r>
      <w:r>
        <w:t>18</w:t>
      </w:r>
      <w:r w:rsidR="00894C9C" w:rsidRPr="00C75C2A">
        <w:rPr>
          <w:rFonts w:hint="eastAsia"/>
        </w:rPr>
        <w:t>年</w:t>
      </w:r>
      <w:r>
        <w:t>6</w:t>
      </w:r>
      <w:r w:rsidR="00894C9C" w:rsidRPr="00C75C2A">
        <w:rPr>
          <w:rFonts w:hint="eastAsia"/>
        </w:rPr>
        <w:t>月，委员会获悉，</w:t>
      </w:r>
      <w:proofErr w:type="spellStart"/>
      <w:r>
        <w:t>Zabit</w:t>
      </w:r>
      <w:proofErr w:type="spellEnd"/>
      <w:r w:rsidR="00894C9C" w:rsidRPr="00C75C2A">
        <w:t xml:space="preserve"> </w:t>
      </w:r>
      <w:r>
        <w:t>Kisi</w:t>
      </w:r>
      <w:r w:rsidR="00861C39">
        <w:t xml:space="preserve"> </w:t>
      </w:r>
      <w:r>
        <w:rPr>
          <w:rFonts w:hint="eastAsia"/>
        </w:rPr>
        <w:t>“</w:t>
      </w:r>
      <w:r w:rsidR="00894C9C" w:rsidRPr="00C75C2A">
        <w:rPr>
          <w:rFonts w:hint="eastAsia"/>
        </w:rPr>
        <w:t>于</w:t>
      </w:r>
      <w:r>
        <w:t>2</w:t>
      </w:r>
      <w:r w:rsidR="00894C9C" w:rsidRPr="00C75C2A">
        <w:t>0</w:t>
      </w:r>
      <w:r>
        <w:t>18</w:t>
      </w:r>
      <w:r w:rsidR="00894C9C" w:rsidRPr="00C75C2A">
        <w:rPr>
          <w:rFonts w:hint="eastAsia"/>
        </w:rPr>
        <w:t>年</w:t>
      </w:r>
      <w:r>
        <w:t>1</w:t>
      </w:r>
      <w:r w:rsidR="00894C9C" w:rsidRPr="00C75C2A">
        <w:rPr>
          <w:rFonts w:hint="eastAsia"/>
        </w:rPr>
        <w:t>月</w:t>
      </w:r>
      <w:r>
        <w:t>23</w:t>
      </w:r>
      <w:r w:rsidR="00894C9C">
        <w:rPr>
          <w:rFonts w:hint="eastAsia"/>
        </w:rPr>
        <w:t>日再次露面</w:t>
      </w:r>
      <w:r>
        <w:rPr>
          <w:rFonts w:hint="eastAsia"/>
        </w:rPr>
        <w:t>”</w:t>
      </w:r>
      <w:r w:rsidR="00894C9C" w:rsidRPr="00C75C2A">
        <w:rPr>
          <w:rFonts w:hint="eastAsia"/>
        </w:rPr>
        <w:t>，他被关押在土耳其科贾埃利的一所监狱，每</w:t>
      </w:r>
      <w:r>
        <w:t>15</w:t>
      </w:r>
      <w:r w:rsidR="00894C9C" w:rsidRPr="00C75C2A">
        <w:rPr>
          <w:rFonts w:hint="eastAsia"/>
        </w:rPr>
        <w:t>天才有权获得一次探视。委员会还获悉，</w:t>
      </w:r>
      <w:proofErr w:type="spellStart"/>
      <w:r>
        <w:t>Enver</w:t>
      </w:r>
      <w:proofErr w:type="spellEnd"/>
      <w:r w:rsidR="00894C9C" w:rsidRPr="00C75C2A">
        <w:t xml:space="preserve"> </w:t>
      </w:r>
      <w:proofErr w:type="spellStart"/>
      <w:r>
        <w:t>Kilic</w:t>
      </w:r>
      <w:proofErr w:type="spellEnd"/>
      <w:r w:rsidR="00861C39">
        <w:t xml:space="preserve"> </w:t>
      </w:r>
      <w:r>
        <w:rPr>
          <w:rFonts w:hint="eastAsia"/>
        </w:rPr>
        <w:t>“</w:t>
      </w:r>
      <w:r w:rsidR="00894C9C" w:rsidRPr="00C75C2A">
        <w:rPr>
          <w:rFonts w:hint="eastAsia"/>
        </w:rPr>
        <w:t>于</w:t>
      </w:r>
      <w:r>
        <w:t>2</w:t>
      </w:r>
      <w:r w:rsidR="00894C9C" w:rsidRPr="00C75C2A">
        <w:t>0</w:t>
      </w:r>
      <w:r>
        <w:t>18</w:t>
      </w:r>
      <w:r w:rsidR="00894C9C" w:rsidRPr="00C75C2A">
        <w:rPr>
          <w:rFonts w:hint="eastAsia"/>
        </w:rPr>
        <w:t>年</w:t>
      </w:r>
      <w:r>
        <w:t>4</w:t>
      </w:r>
      <w:r w:rsidR="00894C9C" w:rsidRPr="00C75C2A">
        <w:rPr>
          <w:rFonts w:hint="eastAsia"/>
        </w:rPr>
        <w:t>月</w:t>
      </w:r>
      <w:r>
        <w:t>11</w:t>
      </w:r>
      <w:r w:rsidR="00894C9C">
        <w:rPr>
          <w:rFonts w:hint="eastAsia"/>
        </w:rPr>
        <w:t>日再次露面</w:t>
      </w:r>
      <w:r>
        <w:rPr>
          <w:rFonts w:hint="eastAsia"/>
        </w:rPr>
        <w:t>”</w:t>
      </w:r>
      <w:r w:rsidR="00894C9C" w:rsidRPr="00C75C2A">
        <w:rPr>
          <w:rFonts w:hint="eastAsia"/>
        </w:rPr>
        <w:t>，但他遭受了</w:t>
      </w:r>
      <w:r>
        <w:t>73</w:t>
      </w:r>
      <w:r w:rsidR="00894C9C">
        <w:rPr>
          <w:rFonts w:hint="eastAsia"/>
        </w:rPr>
        <w:t>天的酷刑，身体状况不佳。向主管机关发出了一封信函，要求</w:t>
      </w:r>
      <w:r w:rsidR="00894C9C" w:rsidRPr="00C75C2A">
        <w:rPr>
          <w:rFonts w:hint="eastAsia"/>
        </w:rPr>
        <w:t>说明是否知道</w:t>
      </w:r>
      <w:proofErr w:type="spellStart"/>
      <w:r>
        <w:t>Zabit</w:t>
      </w:r>
      <w:proofErr w:type="spellEnd"/>
      <w:r w:rsidR="00894C9C" w:rsidRPr="00C75C2A">
        <w:t xml:space="preserve"> </w:t>
      </w:r>
      <w:r>
        <w:t>Kisi</w:t>
      </w:r>
      <w:r w:rsidR="00894C9C" w:rsidRPr="00C75C2A">
        <w:rPr>
          <w:rFonts w:hint="eastAsia"/>
        </w:rPr>
        <w:t>和</w:t>
      </w:r>
      <w:proofErr w:type="spellStart"/>
      <w:r>
        <w:t>Enver</w:t>
      </w:r>
      <w:proofErr w:type="spellEnd"/>
      <w:r w:rsidR="00894C9C" w:rsidRPr="00C75C2A">
        <w:t xml:space="preserve"> </w:t>
      </w:r>
      <w:proofErr w:type="spellStart"/>
      <w:r>
        <w:t>Kilic</w:t>
      </w:r>
      <w:proofErr w:type="spellEnd"/>
      <w:r w:rsidR="00894C9C">
        <w:rPr>
          <w:rFonts w:hint="eastAsia"/>
        </w:rPr>
        <w:t>的确切下落，以及二人是否能够接受其亲属和代表</w:t>
      </w:r>
      <w:r w:rsidR="00894C9C" w:rsidRPr="00C75C2A">
        <w:rPr>
          <w:rFonts w:hint="eastAsia"/>
        </w:rPr>
        <w:t>的探视。</w:t>
      </w:r>
      <w:proofErr w:type="spellStart"/>
      <w:r>
        <w:t>Enver</w:t>
      </w:r>
      <w:proofErr w:type="spellEnd"/>
      <w:r w:rsidR="00894C9C" w:rsidRPr="00C75C2A">
        <w:t xml:space="preserve"> </w:t>
      </w:r>
      <w:proofErr w:type="spellStart"/>
      <w:r>
        <w:t>Kilic</w:t>
      </w:r>
      <w:proofErr w:type="spellEnd"/>
      <w:r w:rsidR="00894C9C" w:rsidRPr="00C75C2A">
        <w:rPr>
          <w:rFonts w:hint="eastAsia"/>
        </w:rPr>
        <w:t>和</w:t>
      </w:r>
      <w:proofErr w:type="spellStart"/>
      <w:r>
        <w:t>Zabit</w:t>
      </w:r>
      <w:proofErr w:type="spellEnd"/>
      <w:r w:rsidR="00894C9C" w:rsidRPr="00C75C2A">
        <w:t xml:space="preserve"> </w:t>
      </w:r>
      <w:r>
        <w:t>Kisi</w:t>
      </w:r>
      <w:r w:rsidR="00894C9C" w:rsidRPr="00C75C2A">
        <w:rPr>
          <w:rFonts w:hint="eastAsia"/>
        </w:rPr>
        <w:t>目前被关押在土耳其科贾埃利的一所监狱。鉴于这一情况，委员会决定结束这些紧急行动。</w:t>
      </w:r>
    </w:p>
    <w:p w:rsidR="00894C9C" w:rsidRPr="00FD4457" w:rsidRDefault="00894C9C" w:rsidP="00861C39">
      <w:pPr>
        <w:pStyle w:val="H4GC"/>
      </w:pPr>
      <w:r>
        <w:tab/>
      </w:r>
      <w:r w:rsidRPr="00223767">
        <w:t>(</w:t>
      </w:r>
      <w:r w:rsidRPr="00223767">
        <w:rPr>
          <w:rFonts w:hint="eastAsia"/>
        </w:rPr>
        <w:t>八</w:t>
      </w:r>
      <w:r w:rsidRPr="00223767">
        <w:t>)</w:t>
      </w:r>
      <w:r w:rsidRPr="00223767">
        <w:tab/>
      </w:r>
      <w:r w:rsidRPr="00223767">
        <w:rPr>
          <w:rFonts w:hint="eastAsia"/>
        </w:rPr>
        <w:t>斯里兰卡</w:t>
      </w:r>
    </w:p>
    <w:p w:rsidR="00894C9C" w:rsidRPr="00FD4457" w:rsidRDefault="005F2453" w:rsidP="00C143AD">
      <w:pPr>
        <w:pStyle w:val="SingleTxtGC"/>
      </w:pPr>
      <w:r>
        <w:t>27</w:t>
      </w:r>
      <w:r w:rsidR="00894C9C" w:rsidRPr="00FD4457">
        <w:t>.</w:t>
      </w:r>
      <w:r w:rsidR="00894C9C" w:rsidRPr="00FD4457">
        <w:tab/>
      </w:r>
      <w:r w:rsidR="00894C9C">
        <w:rPr>
          <w:rFonts w:hint="eastAsia"/>
        </w:rPr>
        <w:t>缔约国</w:t>
      </w:r>
      <w:proofErr w:type="gramStart"/>
      <w:r w:rsidR="00894C9C">
        <w:rPr>
          <w:rFonts w:hint="eastAsia"/>
        </w:rPr>
        <w:t>作出</w:t>
      </w:r>
      <w:proofErr w:type="gramEnd"/>
      <w:r w:rsidR="00894C9C">
        <w:rPr>
          <w:rFonts w:hint="eastAsia"/>
        </w:rPr>
        <w:t>了答复，称所登记</w:t>
      </w:r>
      <w:r w:rsidR="00894C9C" w:rsidRPr="00C75C2A">
        <w:rPr>
          <w:rFonts w:hint="eastAsia"/>
        </w:rPr>
        <w:t>紧急行动请求</w:t>
      </w:r>
      <w:r w:rsidR="00894C9C">
        <w:rPr>
          <w:rFonts w:hint="eastAsia"/>
        </w:rPr>
        <w:t>的当事人现居住在联合王国，并没有失踪</w:t>
      </w:r>
      <w:r w:rsidR="00894C9C" w:rsidRPr="00C75C2A">
        <w:rPr>
          <w:rFonts w:hint="eastAsia"/>
        </w:rPr>
        <w:t>。缔约国的答复已发送给紧急</w:t>
      </w:r>
      <w:r w:rsidR="00894C9C">
        <w:rPr>
          <w:rFonts w:hint="eastAsia"/>
        </w:rPr>
        <w:t>行动请求的提交人，征求他们的意见。他们没有答复。在发出多次提醒通知后</w:t>
      </w:r>
      <w:r w:rsidR="00894C9C" w:rsidRPr="00C75C2A">
        <w:rPr>
          <w:rFonts w:hint="eastAsia"/>
        </w:rPr>
        <w:t>，委员会决定结束紧急行动。</w:t>
      </w:r>
    </w:p>
    <w:p w:rsidR="00894C9C" w:rsidRPr="00223767" w:rsidRDefault="00894C9C" w:rsidP="00861C39">
      <w:pPr>
        <w:pStyle w:val="H4GC"/>
        <w:rPr>
          <w:i/>
        </w:rPr>
      </w:pPr>
      <w:r>
        <w:tab/>
      </w:r>
      <w:r w:rsidRPr="00223767">
        <w:t>(</w:t>
      </w:r>
      <w:r w:rsidRPr="00223767">
        <w:rPr>
          <w:rFonts w:asciiTheme="minorEastAsia" w:hAnsiTheme="minorEastAsia" w:hint="eastAsia"/>
        </w:rPr>
        <w:t>九</w:t>
      </w:r>
      <w:r w:rsidR="00861C39">
        <w:t>)</w:t>
      </w:r>
      <w:r w:rsidRPr="00223767">
        <w:tab/>
      </w:r>
      <w:r w:rsidRPr="00223767">
        <w:rPr>
          <w:rFonts w:hint="eastAsia"/>
        </w:rPr>
        <w:t>多哥</w:t>
      </w:r>
    </w:p>
    <w:p w:rsidR="00894C9C" w:rsidRPr="00FD4457" w:rsidRDefault="005F2453" w:rsidP="00C143AD">
      <w:pPr>
        <w:pStyle w:val="SingleTxtGC"/>
      </w:pPr>
      <w:r>
        <w:t>28</w:t>
      </w:r>
      <w:r w:rsidR="00894C9C" w:rsidRPr="00FD4457">
        <w:t>.</w:t>
      </w:r>
      <w:r w:rsidR="00894C9C" w:rsidRPr="00FD4457">
        <w:tab/>
      </w:r>
      <w:r>
        <w:t>2</w:t>
      </w:r>
      <w:r w:rsidR="00894C9C" w:rsidRPr="00C75C2A">
        <w:t>0</w:t>
      </w:r>
      <w:r>
        <w:t>18</w:t>
      </w:r>
      <w:r w:rsidR="00894C9C" w:rsidRPr="00C75C2A">
        <w:rPr>
          <w:rFonts w:hint="eastAsia"/>
        </w:rPr>
        <w:t>年</w:t>
      </w:r>
      <w:r>
        <w:t>1</w:t>
      </w:r>
      <w:r w:rsidR="00894C9C" w:rsidRPr="00C75C2A">
        <w:t>0</w:t>
      </w:r>
      <w:r w:rsidR="00894C9C" w:rsidRPr="00C75C2A">
        <w:rPr>
          <w:rFonts w:hint="eastAsia"/>
        </w:rPr>
        <w:t>月，委员会第一次收到关于</w:t>
      </w:r>
      <w:r w:rsidR="00894C9C">
        <w:rPr>
          <w:rFonts w:hint="eastAsia"/>
        </w:rPr>
        <w:t>发生在多哥的</w:t>
      </w:r>
      <w:r w:rsidR="00894C9C" w:rsidRPr="00C75C2A">
        <w:rPr>
          <w:rFonts w:hint="eastAsia"/>
        </w:rPr>
        <w:t>事件的两项紧急行动请求。缔约国于</w:t>
      </w:r>
      <w:r>
        <w:t>2</w:t>
      </w:r>
      <w:r w:rsidR="00894C9C" w:rsidRPr="00C75C2A">
        <w:t>0</w:t>
      </w:r>
      <w:r>
        <w:t>18</w:t>
      </w:r>
      <w:r w:rsidR="00894C9C" w:rsidRPr="00C75C2A">
        <w:rPr>
          <w:rFonts w:hint="eastAsia"/>
        </w:rPr>
        <w:t>年</w:t>
      </w:r>
      <w:r>
        <w:t>11</w:t>
      </w:r>
      <w:r w:rsidR="00894C9C" w:rsidRPr="00C75C2A">
        <w:rPr>
          <w:rFonts w:hint="eastAsia"/>
        </w:rPr>
        <w:t>月</w:t>
      </w:r>
      <w:r>
        <w:t>27</w:t>
      </w:r>
      <w:r w:rsidR="00894C9C" w:rsidRPr="00C75C2A">
        <w:rPr>
          <w:rFonts w:hint="eastAsia"/>
        </w:rPr>
        <w:t>日</w:t>
      </w:r>
      <w:proofErr w:type="gramStart"/>
      <w:r w:rsidR="00894C9C" w:rsidRPr="00C75C2A">
        <w:rPr>
          <w:rFonts w:hint="eastAsia"/>
        </w:rPr>
        <w:t>作出</w:t>
      </w:r>
      <w:proofErr w:type="gramEnd"/>
      <w:r w:rsidR="00894C9C" w:rsidRPr="00C75C2A">
        <w:rPr>
          <w:rFonts w:hint="eastAsia"/>
        </w:rPr>
        <w:t>答复，其答复已转交提交人征求意见。</w:t>
      </w:r>
    </w:p>
    <w:p w:rsidR="00894C9C" w:rsidRPr="00FD4457" w:rsidRDefault="00894C9C" w:rsidP="00861C39">
      <w:pPr>
        <w:pStyle w:val="H23GC"/>
      </w:pPr>
      <w:r w:rsidRPr="00FD4457">
        <w:tab/>
      </w:r>
      <w:r w:rsidR="005F2453">
        <w:t>2</w:t>
      </w:r>
      <w:r w:rsidRPr="00FD4457">
        <w:t>.</w:t>
      </w:r>
      <w:r w:rsidRPr="00FD4457">
        <w:tab/>
      </w:r>
      <w:r w:rsidRPr="000533D0">
        <w:rPr>
          <w:rFonts w:hint="eastAsia"/>
        </w:rPr>
        <w:t>一般趋势</w:t>
      </w:r>
    </w:p>
    <w:p w:rsidR="00894C9C" w:rsidRPr="00FD4457" w:rsidRDefault="005F2453" w:rsidP="00C143AD">
      <w:pPr>
        <w:pStyle w:val="SingleTxtGC"/>
      </w:pPr>
      <w:r>
        <w:t>29</w:t>
      </w:r>
      <w:r w:rsidR="00894C9C" w:rsidRPr="00FD4457">
        <w:t>.</w:t>
      </w:r>
      <w:r w:rsidR="00894C9C" w:rsidRPr="00FD4457">
        <w:tab/>
      </w:r>
      <w:r w:rsidR="00894C9C">
        <w:rPr>
          <w:rFonts w:hint="eastAsia"/>
        </w:rPr>
        <w:t>在登记的所有紧急行动中，委员会继续强调，缔约国必须在所涉人员失踪后尽快开展搜索</w:t>
      </w:r>
      <w:r w:rsidR="00894C9C" w:rsidRPr="00123DF6">
        <w:rPr>
          <w:rFonts w:hint="eastAsia"/>
        </w:rPr>
        <w:t>行动；</w:t>
      </w:r>
      <w:r w:rsidR="00894C9C" w:rsidRPr="00DB6227">
        <w:rPr>
          <w:rFonts w:hint="eastAsia"/>
        </w:rPr>
        <w:t>制订战略，以便</w:t>
      </w:r>
      <w:r w:rsidR="00894C9C">
        <w:rPr>
          <w:rFonts w:hint="eastAsia"/>
        </w:rPr>
        <w:t>搜索</w:t>
      </w:r>
      <w:r w:rsidR="00894C9C" w:rsidRPr="00DB6227">
        <w:rPr>
          <w:rFonts w:hint="eastAsia"/>
        </w:rPr>
        <w:t>失踪人员并对他们的失踪情况进行调查；</w:t>
      </w:r>
      <w:r w:rsidR="00894C9C">
        <w:rPr>
          <w:rFonts w:hint="eastAsia"/>
        </w:rPr>
        <w:t>铭记必须进行</w:t>
      </w:r>
      <w:r w:rsidR="00894C9C" w:rsidRPr="00C465A8">
        <w:rPr>
          <w:rFonts w:hint="eastAsia"/>
        </w:rPr>
        <w:t>这类调查</w:t>
      </w:r>
      <w:r w:rsidR="00894C9C">
        <w:rPr>
          <w:rFonts w:hint="eastAsia"/>
        </w:rPr>
        <w:t>的原因之一是确保查明犯罪者，这可能对于</w:t>
      </w:r>
      <w:r w:rsidR="00894C9C" w:rsidRPr="00C465A8">
        <w:rPr>
          <w:rFonts w:hint="eastAsia"/>
        </w:rPr>
        <w:t>找到</w:t>
      </w:r>
      <w:r w:rsidR="00894C9C">
        <w:rPr>
          <w:rFonts w:hint="eastAsia"/>
        </w:rPr>
        <w:t>有关失踪人员至关重要</w:t>
      </w:r>
      <w:r w:rsidR="00894C9C" w:rsidRPr="00C465A8">
        <w:rPr>
          <w:rFonts w:hint="eastAsia"/>
        </w:rPr>
        <w:t>。</w:t>
      </w:r>
    </w:p>
    <w:p w:rsidR="00894C9C" w:rsidRPr="00FD4457" w:rsidRDefault="00894C9C" w:rsidP="00321F81">
      <w:pPr>
        <w:pStyle w:val="H1GC"/>
      </w:pPr>
      <w:r w:rsidRPr="00FD4457">
        <w:tab/>
      </w:r>
      <w:r w:rsidR="005F2453">
        <w:t>D</w:t>
      </w:r>
      <w:r w:rsidRPr="00FD4457">
        <w:t>.</w:t>
      </w:r>
      <w:r w:rsidRPr="00FD4457">
        <w:tab/>
      </w:r>
      <w:r>
        <w:rPr>
          <w:rFonts w:hint="eastAsia"/>
        </w:rPr>
        <w:t>对已为之采取临时措施的人，中止</w:t>
      </w:r>
      <w:r w:rsidRPr="00665079">
        <w:rPr>
          <w:rFonts w:hint="eastAsia"/>
        </w:rPr>
        <w:t>、结束或继续保持人身保护的</w:t>
      </w:r>
      <w:r w:rsidR="004F42CE">
        <w:br/>
      </w:r>
      <w:r w:rsidRPr="00665079">
        <w:rPr>
          <w:rFonts w:hint="eastAsia"/>
        </w:rPr>
        <w:t>紧急行动</w:t>
      </w:r>
    </w:p>
    <w:p w:rsidR="00894C9C" w:rsidRPr="00FD4457" w:rsidRDefault="005F2453" w:rsidP="00C143AD">
      <w:pPr>
        <w:pStyle w:val="SingleTxtGC"/>
      </w:pPr>
      <w:r>
        <w:t>3</w:t>
      </w:r>
      <w:r w:rsidR="00894C9C" w:rsidRPr="00FD4457">
        <w:t>0.</w:t>
      </w:r>
      <w:r w:rsidR="00894C9C" w:rsidRPr="00FD4457">
        <w:tab/>
      </w:r>
      <w:r w:rsidR="00894C9C" w:rsidRPr="00022FE3">
        <w:rPr>
          <w:rFonts w:hint="eastAsia"/>
        </w:rPr>
        <w:t>根据委员会第八届会议全体会议通过的标准：</w:t>
      </w:r>
    </w:p>
    <w:p w:rsidR="00894C9C" w:rsidRPr="00FD4457" w:rsidRDefault="00894C9C" w:rsidP="00321F81">
      <w:pPr>
        <w:pStyle w:val="SingleTxtGC"/>
        <w:numPr>
          <w:ilvl w:val="0"/>
          <w:numId w:val="7"/>
        </w:numPr>
      </w:pPr>
      <w:r w:rsidRPr="00022FE3">
        <w:rPr>
          <w:rFonts w:hint="eastAsia"/>
        </w:rPr>
        <w:t>当失踪人员下落被确定但仍被拘留时，中止紧急行动，因为此人面临被失踪并被再次置于法律保护之外的特别大的风险；</w:t>
      </w:r>
    </w:p>
    <w:p w:rsidR="00894C9C" w:rsidRPr="00FD4457" w:rsidRDefault="00894C9C" w:rsidP="00321F81">
      <w:pPr>
        <w:pStyle w:val="SingleTxtGC"/>
        <w:numPr>
          <w:ilvl w:val="0"/>
          <w:numId w:val="7"/>
        </w:numPr>
      </w:pPr>
      <w:r w:rsidRPr="00FE6615">
        <w:rPr>
          <w:rFonts w:hint="eastAsia"/>
        </w:rPr>
        <w:t>发现失踪人员已获自由，或下落找到并被释放，或被发现已死亡，但亲属及</w:t>
      </w:r>
      <w:r w:rsidRPr="00FE6615">
        <w:t>/</w:t>
      </w:r>
      <w:r w:rsidRPr="00FE6615">
        <w:rPr>
          <w:rFonts w:hint="eastAsia"/>
        </w:rPr>
        <w:t>或提交人没有反驳这些事实的，紧急行动结束；</w:t>
      </w:r>
    </w:p>
    <w:p w:rsidR="00894C9C" w:rsidRPr="00FD4457" w:rsidRDefault="00894C9C" w:rsidP="00321F81">
      <w:pPr>
        <w:pStyle w:val="SingleTxtGC"/>
        <w:numPr>
          <w:ilvl w:val="0"/>
          <w:numId w:val="7"/>
        </w:numPr>
      </w:pPr>
      <w:r w:rsidRPr="007F4C0A">
        <w:rPr>
          <w:rFonts w:hint="eastAsia"/>
        </w:rPr>
        <w:t>失踪人员查明下落但临时措施的实施对象仍受威胁时，紧急行动一直有效。在这类情况下，委员会的干预仅限于就临时措施采取后续行动。</w:t>
      </w:r>
    </w:p>
    <w:p w:rsidR="00894C9C" w:rsidRPr="00FD4457" w:rsidRDefault="005F2453" w:rsidP="00C143AD">
      <w:pPr>
        <w:pStyle w:val="SingleTxtGC"/>
      </w:pPr>
      <w:r>
        <w:t>31</w:t>
      </w:r>
      <w:r w:rsidR="00894C9C" w:rsidRPr="00FD4457">
        <w:t>.</w:t>
      </w:r>
      <w:r w:rsidR="00894C9C" w:rsidRPr="00FD4457">
        <w:tab/>
      </w:r>
      <w:r w:rsidR="00894C9C" w:rsidRPr="00206A31">
        <w:rPr>
          <w:rFonts w:hint="eastAsia"/>
        </w:rPr>
        <w:t>截至本报告编写之时，委员会</w:t>
      </w:r>
      <w:proofErr w:type="gramStart"/>
      <w:r w:rsidR="00894C9C" w:rsidRPr="00206A31">
        <w:rPr>
          <w:rFonts w:hint="eastAsia"/>
        </w:rPr>
        <w:t>共结束</w:t>
      </w:r>
      <w:proofErr w:type="gramEnd"/>
      <w:r w:rsidR="00894C9C" w:rsidRPr="00206A31">
        <w:rPr>
          <w:rFonts w:hint="eastAsia"/>
        </w:rPr>
        <w:t>了</w:t>
      </w:r>
      <w:r>
        <w:t>46</w:t>
      </w:r>
      <w:r w:rsidR="00894C9C" w:rsidRPr="00206A31">
        <w:rPr>
          <w:rFonts w:hint="eastAsia"/>
        </w:rPr>
        <w:t>起紧急行动案件：在</w:t>
      </w:r>
      <w:r>
        <w:t>17</w:t>
      </w:r>
      <w:r w:rsidR="00894C9C" w:rsidRPr="00206A31">
        <w:rPr>
          <w:rFonts w:hint="eastAsia"/>
        </w:rPr>
        <w:t>起案件中，失踪者被</w:t>
      </w:r>
      <w:r w:rsidR="00894C9C">
        <w:rPr>
          <w:rFonts w:hint="eastAsia"/>
        </w:rPr>
        <w:t>发现并生还</w:t>
      </w:r>
      <w:r w:rsidR="00894C9C" w:rsidRPr="00206A31">
        <w:rPr>
          <w:rFonts w:hint="eastAsia"/>
        </w:rPr>
        <w:t>；在</w:t>
      </w:r>
      <w:r>
        <w:t>21</w:t>
      </w:r>
      <w:r w:rsidR="00894C9C">
        <w:rPr>
          <w:rFonts w:hint="eastAsia"/>
        </w:rPr>
        <w:t>起案件中，失踪者经查已</w:t>
      </w:r>
      <w:r w:rsidR="00894C9C" w:rsidRPr="00206A31">
        <w:rPr>
          <w:rFonts w:hint="eastAsia"/>
        </w:rPr>
        <w:t>死亡。</w:t>
      </w:r>
    </w:p>
    <w:p w:rsidR="00894C9C" w:rsidRPr="00FD4457" w:rsidRDefault="005F2453" w:rsidP="00C143AD">
      <w:pPr>
        <w:pStyle w:val="SingleTxtGC"/>
      </w:pPr>
      <w:r>
        <w:t>32</w:t>
      </w:r>
      <w:r w:rsidR="00894C9C" w:rsidRPr="00FD4457">
        <w:t>.</w:t>
      </w:r>
      <w:r w:rsidR="00894C9C" w:rsidRPr="00FD4457">
        <w:tab/>
      </w:r>
      <w:r w:rsidR="00894C9C">
        <w:rPr>
          <w:rFonts w:hint="eastAsia"/>
        </w:rPr>
        <w:t>此外，委员会中止了八</w:t>
      </w:r>
      <w:r w:rsidR="00894C9C" w:rsidRPr="00571E73">
        <w:rPr>
          <w:rFonts w:hint="eastAsia"/>
        </w:rPr>
        <w:t>项紧急行动请求，因为失踪者被找到但仍在拘留中。</w:t>
      </w:r>
    </w:p>
    <w:p w:rsidR="00894C9C" w:rsidRPr="00FD4457" w:rsidRDefault="005F2453" w:rsidP="00C143AD">
      <w:pPr>
        <w:pStyle w:val="SingleTxtGC"/>
      </w:pPr>
      <w:r>
        <w:t>33</w:t>
      </w:r>
      <w:r w:rsidR="00894C9C" w:rsidRPr="00FD4457">
        <w:t>.</w:t>
      </w:r>
      <w:r w:rsidR="00894C9C" w:rsidRPr="00FD4457">
        <w:tab/>
      </w:r>
      <w:r w:rsidR="00894C9C">
        <w:rPr>
          <w:rFonts w:hint="eastAsia"/>
        </w:rPr>
        <w:t>在两起紧急行动案件中，</w:t>
      </w:r>
      <w:r w:rsidR="00894C9C" w:rsidRPr="00571E73">
        <w:rPr>
          <w:rFonts w:hint="eastAsia"/>
        </w:rPr>
        <w:t>失踪者</w:t>
      </w:r>
      <w:r w:rsidR="00894C9C">
        <w:rPr>
          <w:rFonts w:hint="eastAsia"/>
        </w:rPr>
        <w:t>经查</w:t>
      </w:r>
      <w:r w:rsidR="00894C9C" w:rsidRPr="00571E73">
        <w:rPr>
          <w:rFonts w:hint="eastAsia"/>
        </w:rPr>
        <w:t>死亡，但紧急行动仍继续执行，因为为</w:t>
      </w:r>
      <w:proofErr w:type="gramStart"/>
      <w:r w:rsidR="00894C9C" w:rsidRPr="00571E73">
        <w:rPr>
          <w:rFonts w:hint="eastAsia"/>
        </w:rPr>
        <w:t>之采取</w:t>
      </w:r>
      <w:proofErr w:type="gramEnd"/>
      <w:r w:rsidR="00894C9C" w:rsidRPr="00571E73">
        <w:rPr>
          <w:rFonts w:hint="eastAsia"/>
        </w:rPr>
        <w:t>临时措施的人员仍然面临威胁。</w:t>
      </w:r>
    </w:p>
    <w:p w:rsidR="00894C9C" w:rsidRPr="00FD4457" w:rsidRDefault="00894C9C" w:rsidP="00321F81">
      <w:pPr>
        <w:pStyle w:val="H1GC"/>
      </w:pPr>
      <w:r w:rsidRPr="00FD4457">
        <w:tab/>
      </w:r>
      <w:r w:rsidR="005F2453">
        <w:t>E</w:t>
      </w:r>
      <w:r w:rsidRPr="00FD4457">
        <w:t>.</w:t>
      </w:r>
      <w:r w:rsidRPr="00FD4457">
        <w:tab/>
      </w:r>
      <w:r w:rsidRPr="00321F81">
        <w:rPr>
          <w:rFonts w:hint="eastAsia"/>
        </w:rPr>
        <w:t>结论和决定</w:t>
      </w:r>
    </w:p>
    <w:p w:rsidR="00894C9C" w:rsidRPr="00FD4457" w:rsidRDefault="005F2453" w:rsidP="00C143AD">
      <w:pPr>
        <w:pStyle w:val="SingleTxtGC"/>
      </w:pPr>
      <w:r>
        <w:t>34</w:t>
      </w:r>
      <w:r w:rsidR="00894C9C" w:rsidRPr="00FD4457">
        <w:t>.</w:t>
      </w:r>
      <w:r w:rsidR="00894C9C" w:rsidRPr="00FD4457">
        <w:tab/>
      </w:r>
      <w:r w:rsidR="00894C9C" w:rsidRPr="003F1C8C">
        <w:rPr>
          <w:rFonts w:hint="eastAsia"/>
        </w:rPr>
        <w:t>委员会重申，登记的紧急行动数量持续增加。</w:t>
      </w:r>
      <w:r w:rsidR="00894C9C">
        <w:rPr>
          <w:rFonts w:hint="eastAsia"/>
        </w:rPr>
        <w:t>为了应对这一局面</w:t>
      </w:r>
      <w:r w:rsidR="00894C9C" w:rsidRPr="008D5830">
        <w:rPr>
          <w:rFonts w:hint="eastAsia"/>
        </w:rPr>
        <w:t>，迫切需要增加联合国人权事务高级专员办事处处理紧急行动的工作人员人数。</w:t>
      </w:r>
    </w:p>
    <w:p w:rsidR="00894C9C" w:rsidRPr="00FD4457" w:rsidRDefault="005F2453" w:rsidP="00C143AD">
      <w:pPr>
        <w:pStyle w:val="SingleTxtGC"/>
      </w:pPr>
      <w:r>
        <w:t>35</w:t>
      </w:r>
      <w:r w:rsidR="00894C9C" w:rsidRPr="00FD4457">
        <w:t>.</w:t>
      </w:r>
      <w:r w:rsidR="00894C9C" w:rsidRPr="00FD4457">
        <w:tab/>
      </w:r>
      <w:r w:rsidR="00894C9C" w:rsidRPr="004035CE">
        <w:rPr>
          <w:rFonts w:hint="eastAsia"/>
        </w:rPr>
        <w:t>委员会决定，其提</w:t>
      </w:r>
      <w:r w:rsidR="00894C9C">
        <w:rPr>
          <w:rFonts w:hint="eastAsia"/>
        </w:rPr>
        <w:t>交大会的下一份报告将着重指出缔约国不予合作的问题，这些缔约国不</w:t>
      </w:r>
      <w:r w:rsidR="00894C9C" w:rsidRPr="004035CE">
        <w:rPr>
          <w:rFonts w:hint="eastAsia"/>
        </w:rPr>
        <w:t>对紧急行动请求</w:t>
      </w:r>
      <w:proofErr w:type="gramStart"/>
      <w:r w:rsidR="00894C9C" w:rsidRPr="004035CE">
        <w:rPr>
          <w:rFonts w:hint="eastAsia"/>
        </w:rPr>
        <w:t>作出</w:t>
      </w:r>
      <w:proofErr w:type="gramEnd"/>
      <w:r w:rsidR="00894C9C" w:rsidRPr="004035CE">
        <w:rPr>
          <w:rFonts w:hint="eastAsia"/>
        </w:rPr>
        <w:t>答复</w:t>
      </w:r>
      <w:r w:rsidR="00894C9C">
        <w:rPr>
          <w:rFonts w:hint="eastAsia"/>
        </w:rPr>
        <w:t>，或只提供形式上的答复，不提供任何实质性信息</w:t>
      </w:r>
      <w:r w:rsidR="00894C9C" w:rsidRPr="004035CE">
        <w:rPr>
          <w:rFonts w:hint="eastAsia"/>
        </w:rPr>
        <w:t>。</w:t>
      </w:r>
    </w:p>
    <w:p w:rsidR="00321F81" w:rsidRPr="002D6A9C" w:rsidRDefault="00321F8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8493D" w:rsidRPr="00894C9C" w:rsidRDefault="0098493D" w:rsidP="00C143AD">
      <w:pPr>
        <w:pStyle w:val="SingleTxtGC"/>
        <w:rPr>
          <w:lang w:val="en-GB"/>
        </w:rPr>
      </w:pPr>
    </w:p>
    <w:sectPr w:rsidR="0098493D" w:rsidRPr="00894C9C"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7D8" w:rsidRPr="000D319F" w:rsidRDefault="00B677D8" w:rsidP="000D319F">
      <w:pPr>
        <w:pStyle w:val="af0"/>
        <w:spacing w:after="240"/>
        <w:ind w:left="907"/>
        <w:rPr>
          <w:rFonts w:asciiTheme="majorBidi" w:eastAsia="宋体" w:hAnsiTheme="majorBidi" w:cstheme="majorBidi"/>
          <w:sz w:val="21"/>
          <w:szCs w:val="21"/>
          <w:lang w:val="en-US"/>
        </w:rPr>
      </w:pPr>
    </w:p>
    <w:p w:rsidR="00B677D8" w:rsidRPr="000D319F" w:rsidRDefault="00B677D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B677D8" w:rsidRPr="000D319F" w:rsidRDefault="00B677D8" w:rsidP="000D319F">
      <w:pPr>
        <w:pStyle w:val="af0"/>
      </w:pPr>
    </w:p>
  </w:endnote>
  <w:endnote w:type="continuationNotice" w:id="1">
    <w:p w:rsidR="00B677D8" w:rsidRDefault="00B677D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7D8" w:rsidRPr="0098493D" w:rsidRDefault="00B677D8" w:rsidP="0098493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4F12EC">
      <w:rPr>
        <w:rStyle w:val="af2"/>
        <w:noProof/>
      </w:rPr>
      <w:t>6</w:t>
    </w:r>
    <w:r>
      <w:rPr>
        <w:rStyle w:val="af2"/>
      </w:rPr>
      <w:fldChar w:fldCharType="end"/>
    </w:r>
    <w:r>
      <w:rPr>
        <w:rStyle w:val="af2"/>
      </w:rPr>
      <w:tab/>
    </w:r>
    <w:proofErr w:type="spellStart"/>
    <w:r w:rsidRPr="0098493D">
      <w:rPr>
        <w:rStyle w:val="af2"/>
        <w:b w:val="0"/>
        <w:snapToGrid w:val="0"/>
        <w:sz w:val="16"/>
      </w:rPr>
      <w:t>GE.18</w:t>
    </w:r>
    <w:proofErr w:type="spellEnd"/>
    <w:r w:rsidRPr="0098493D">
      <w:rPr>
        <w:rStyle w:val="af2"/>
        <w:b w:val="0"/>
        <w:snapToGrid w:val="0"/>
        <w:sz w:val="16"/>
      </w:rPr>
      <w:t>-21088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7D8" w:rsidRPr="0098493D" w:rsidRDefault="00B677D8" w:rsidP="0098493D">
    <w:pPr>
      <w:pStyle w:val="af0"/>
      <w:tabs>
        <w:tab w:val="clear" w:pos="431"/>
        <w:tab w:val="right" w:pos="9638"/>
      </w:tabs>
      <w:rPr>
        <w:rStyle w:val="af2"/>
      </w:rPr>
    </w:pPr>
    <w:proofErr w:type="spellStart"/>
    <w:r>
      <w:t>GE.18</w:t>
    </w:r>
    <w:proofErr w:type="spellEnd"/>
    <w:r>
      <w:t>-21088</w:t>
    </w:r>
    <w:r>
      <w:tab/>
    </w:r>
    <w:r>
      <w:rPr>
        <w:rStyle w:val="af2"/>
      </w:rPr>
      <w:fldChar w:fldCharType="begin"/>
    </w:r>
    <w:r>
      <w:rPr>
        <w:rStyle w:val="af2"/>
      </w:rPr>
      <w:instrText xml:space="preserve"> PAGE  \* MERGEFORMAT </w:instrText>
    </w:r>
    <w:r>
      <w:rPr>
        <w:rStyle w:val="af2"/>
      </w:rPr>
      <w:fldChar w:fldCharType="separate"/>
    </w:r>
    <w:r w:rsidR="004F12EC">
      <w:rPr>
        <w:rStyle w:val="af2"/>
        <w:noProof/>
      </w:rPr>
      <w:t>5</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7D8" w:rsidRPr="00466071" w:rsidRDefault="00B677D8" w:rsidP="000405DE">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-21088</w:t>
    </w:r>
    <w:r w:rsidRPr="00EE277A">
      <w:rPr>
        <w:sz w:val="20"/>
        <w:lang w:eastAsia="zh-CN"/>
      </w:rPr>
      <w:t xml:space="preserve"> (C)</w:t>
    </w:r>
    <w:r>
      <w:rPr>
        <w:sz w:val="20"/>
        <w:lang w:eastAsia="zh-CN"/>
      </w:rPr>
      <w:tab/>
      <w:t>26031</w:t>
    </w:r>
    <w:r>
      <w:rPr>
        <w:rFonts w:eastAsiaTheme="minorEastAsia"/>
        <w:sz w:val="20"/>
        <w:lang w:eastAsia="zh-CN"/>
      </w:rPr>
      <w:t>9</w:t>
    </w:r>
    <w:r>
      <w:rPr>
        <w:sz w:val="20"/>
        <w:lang w:eastAsia="zh-CN"/>
      </w:rPr>
      <w:tab/>
      <w:t>26031</w:t>
    </w:r>
    <w:r>
      <w:rPr>
        <w:rFonts w:eastAsiaTheme="minorEastAsia"/>
        <w:sz w:val="20"/>
        <w:lang w:eastAsia="zh-CN"/>
      </w:rPr>
      <w:t>9</w:t>
    </w:r>
  </w:p>
  <w:p w:rsidR="00B677D8" w:rsidRPr="00487939" w:rsidRDefault="00B677D8" w:rsidP="00B677D8">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CED/C/15/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5/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343650DE" wp14:editId="22C934D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7D8" w:rsidRPr="000157B1" w:rsidRDefault="00B677D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B677D8" w:rsidRPr="000157B1" w:rsidRDefault="00B677D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B677D8" w:rsidRDefault="00B677D8"/>
  </w:footnote>
  <w:footnote w:id="2">
    <w:p w:rsidR="00B677D8" w:rsidRPr="000F388B" w:rsidRDefault="00B677D8" w:rsidP="00894C9C">
      <w:pPr>
        <w:pStyle w:val="a6"/>
      </w:pPr>
      <w:r>
        <w:rPr>
          <w:rStyle w:val="a8"/>
          <w:rFonts w:eastAsia="宋体"/>
        </w:rPr>
        <w:tab/>
      </w:r>
      <w:r w:rsidRPr="004A3F08">
        <w:rPr>
          <w:rStyle w:val="a8"/>
          <w:rFonts w:eastAsia="宋体"/>
          <w:szCs w:val="21"/>
          <w:vertAlign w:val="baseline"/>
        </w:rPr>
        <w:t>*</w:t>
      </w:r>
      <w:r w:rsidRPr="004A3F08">
        <w:rPr>
          <w:rStyle w:val="a8"/>
          <w:rFonts w:eastAsia="宋体"/>
          <w:szCs w:val="21"/>
          <w:vertAlign w:val="baseline"/>
        </w:rPr>
        <w:tab/>
      </w:r>
      <w:r w:rsidRPr="009D304A">
        <w:rPr>
          <w:rFonts w:hint="eastAsia"/>
        </w:rPr>
        <w:t>委员会第十五届会议</w:t>
      </w:r>
      <w:r w:rsidRPr="009D304A">
        <w:t>(2018</w:t>
      </w:r>
      <w:r w:rsidRPr="009D304A">
        <w:rPr>
          <w:rFonts w:hint="eastAsia"/>
        </w:rPr>
        <w:t>年</w:t>
      </w:r>
      <w:r w:rsidRPr="009D304A">
        <w:t>11</w:t>
      </w:r>
      <w:r w:rsidRPr="009D304A">
        <w:rPr>
          <w:rFonts w:hint="eastAsia"/>
        </w:rPr>
        <w:t>月</w:t>
      </w:r>
      <w:r w:rsidRPr="009D304A">
        <w:t>5</w:t>
      </w:r>
      <w:r w:rsidRPr="009D304A">
        <w:rPr>
          <w:rFonts w:hint="eastAsia"/>
        </w:rPr>
        <w:t>日至</w:t>
      </w:r>
      <w:r w:rsidRPr="009D304A">
        <w:t>16</w:t>
      </w:r>
      <w:r w:rsidRPr="009D304A">
        <w:rPr>
          <w:rFonts w:hint="eastAsia"/>
        </w:rPr>
        <w:t>日</w:t>
      </w:r>
      <w:r w:rsidRPr="009D304A">
        <w:t>)</w:t>
      </w:r>
      <w:r w:rsidRPr="009D304A">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7D8" w:rsidRDefault="00B677D8" w:rsidP="0098493D">
    <w:pPr>
      <w:pStyle w:val="af3"/>
    </w:pPr>
    <w:proofErr w:type="spellStart"/>
    <w:r>
      <w:t>CED</w:t>
    </w:r>
    <w:proofErr w:type="spellEnd"/>
    <w:r>
      <w:t>/C/15/3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77D8" w:rsidRPr="00202A30" w:rsidRDefault="00B677D8" w:rsidP="0098493D">
    <w:pPr>
      <w:pStyle w:val="af3"/>
      <w:jc w:val="right"/>
    </w:pPr>
    <w:proofErr w:type="spellStart"/>
    <w:r>
      <w:t>CED</w:t>
    </w:r>
    <w:proofErr w:type="spellEnd"/>
    <w:r>
      <w:t>/C/15/3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45D005DA"/>
    <w:multiLevelType w:val="hybridMultilevel"/>
    <w:tmpl w:val="752475B4"/>
    <w:lvl w:ilvl="0" w:tplc="84B46D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76DD52FB"/>
    <w:multiLevelType w:val="hybridMultilevel"/>
    <w:tmpl w:val="56568E58"/>
    <w:lvl w:ilvl="0" w:tplc="11006AD8">
      <w:start w:val="1"/>
      <w:numFmt w:val="lowerLetter"/>
      <w:lvlText w:val="(%1)"/>
      <w:lvlJc w:val="left"/>
      <w:pPr>
        <w:ind w:left="1128" w:hanging="696"/>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D2E"/>
    <w:rsid w:val="00011483"/>
    <w:rsid w:val="000405DE"/>
    <w:rsid w:val="000514B2"/>
    <w:rsid w:val="000533D0"/>
    <w:rsid w:val="00096291"/>
    <w:rsid w:val="000B7B0F"/>
    <w:rsid w:val="000D319F"/>
    <w:rsid w:val="000E4D0E"/>
    <w:rsid w:val="0012373F"/>
    <w:rsid w:val="00144B69"/>
    <w:rsid w:val="00153E86"/>
    <w:rsid w:val="001A108D"/>
    <w:rsid w:val="001A606B"/>
    <w:rsid w:val="001A6F17"/>
    <w:rsid w:val="001B1BD1"/>
    <w:rsid w:val="001C3EF2"/>
    <w:rsid w:val="001D17F6"/>
    <w:rsid w:val="00202D42"/>
    <w:rsid w:val="00204B42"/>
    <w:rsid w:val="0021265F"/>
    <w:rsid w:val="002231C3"/>
    <w:rsid w:val="00223881"/>
    <w:rsid w:val="0024417F"/>
    <w:rsid w:val="00250F8D"/>
    <w:rsid w:val="002D3031"/>
    <w:rsid w:val="002E1C97"/>
    <w:rsid w:val="002F5834"/>
    <w:rsid w:val="003006AB"/>
    <w:rsid w:val="003019D8"/>
    <w:rsid w:val="00321F81"/>
    <w:rsid w:val="00326EBF"/>
    <w:rsid w:val="00327FE4"/>
    <w:rsid w:val="003501B0"/>
    <w:rsid w:val="003B4276"/>
    <w:rsid w:val="00407319"/>
    <w:rsid w:val="00427F63"/>
    <w:rsid w:val="00434D38"/>
    <w:rsid w:val="00466071"/>
    <w:rsid w:val="00494EB8"/>
    <w:rsid w:val="004A3F08"/>
    <w:rsid w:val="004C4A0A"/>
    <w:rsid w:val="004F12EC"/>
    <w:rsid w:val="004F42CE"/>
    <w:rsid w:val="00501220"/>
    <w:rsid w:val="005D01E6"/>
    <w:rsid w:val="005E2415"/>
    <w:rsid w:val="005E403A"/>
    <w:rsid w:val="005F2453"/>
    <w:rsid w:val="00680656"/>
    <w:rsid w:val="00683F1B"/>
    <w:rsid w:val="006B1119"/>
    <w:rsid w:val="006C47A3"/>
    <w:rsid w:val="006D6CA3"/>
    <w:rsid w:val="006E3E46"/>
    <w:rsid w:val="006E71B1"/>
    <w:rsid w:val="006F1404"/>
    <w:rsid w:val="0070593B"/>
    <w:rsid w:val="00705D89"/>
    <w:rsid w:val="00731A42"/>
    <w:rsid w:val="00743016"/>
    <w:rsid w:val="00767E69"/>
    <w:rsid w:val="0077079A"/>
    <w:rsid w:val="007A5599"/>
    <w:rsid w:val="00856233"/>
    <w:rsid w:val="00860F27"/>
    <w:rsid w:val="00861C39"/>
    <w:rsid w:val="00866C32"/>
    <w:rsid w:val="00894C9C"/>
    <w:rsid w:val="008B0560"/>
    <w:rsid w:val="008B2BFA"/>
    <w:rsid w:val="008D337A"/>
    <w:rsid w:val="008E6A3F"/>
    <w:rsid w:val="008F2437"/>
    <w:rsid w:val="00913C8D"/>
    <w:rsid w:val="00923557"/>
    <w:rsid w:val="00936F03"/>
    <w:rsid w:val="00943B69"/>
    <w:rsid w:val="00944CB3"/>
    <w:rsid w:val="00953301"/>
    <w:rsid w:val="0096738C"/>
    <w:rsid w:val="00974A80"/>
    <w:rsid w:val="0098493D"/>
    <w:rsid w:val="00986624"/>
    <w:rsid w:val="009B09D7"/>
    <w:rsid w:val="009B1D2E"/>
    <w:rsid w:val="009C5290"/>
    <w:rsid w:val="009D35ED"/>
    <w:rsid w:val="009E356A"/>
    <w:rsid w:val="00A0008A"/>
    <w:rsid w:val="00A03CB6"/>
    <w:rsid w:val="00A1364C"/>
    <w:rsid w:val="00A21076"/>
    <w:rsid w:val="00A3739A"/>
    <w:rsid w:val="00A4069E"/>
    <w:rsid w:val="00A52DAF"/>
    <w:rsid w:val="00A84072"/>
    <w:rsid w:val="00A90EE8"/>
    <w:rsid w:val="00B16570"/>
    <w:rsid w:val="00B23B03"/>
    <w:rsid w:val="00B43EB7"/>
    <w:rsid w:val="00B53320"/>
    <w:rsid w:val="00B677D8"/>
    <w:rsid w:val="00B828AC"/>
    <w:rsid w:val="00BC374A"/>
    <w:rsid w:val="00BC6522"/>
    <w:rsid w:val="00BE263B"/>
    <w:rsid w:val="00C121D5"/>
    <w:rsid w:val="00C143AD"/>
    <w:rsid w:val="00C17349"/>
    <w:rsid w:val="00C351AA"/>
    <w:rsid w:val="00C7253F"/>
    <w:rsid w:val="00C8595F"/>
    <w:rsid w:val="00C90707"/>
    <w:rsid w:val="00C909C9"/>
    <w:rsid w:val="00CA796F"/>
    <w:rsid w:val="00CB1AC4"/>
    <w:rsid w:val="00D26A05"/>
    <w:rsid w:val="00D44A97"/>
    <w:rsid w:val="00D97B98"/>
    <w:rsid w:val="00DA5005"/>
    <w:rsid w:val="00DC671F"/>
    <w:rsid w:val="00DE4DA7"/>
    <w:rsid w:val="00DF4DFC"/>
    <w:rsid w:val="00E33B38"/>
    <w:rsid w:val="00E45DBE"/>
    <w:rsid w:val="00E47FE5"/>
    <w:rsid w:val="00E574AF"/>
    <w:rsid w:val="00E84276"/>
    <w:rsid w:val="00EA7FE0"/>
    <w:rsid w:val="00F24E6D"/>
    <w:rsid w:val="00F500CF"/>
    <w:rsid w:val="00F501CA"/>
    <w:rsid w:val="00F63714"/>
    <w:rsid w:val="00F714DA"/>
    <w:rsid w:val="00F823E7"/>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4A6851F-D0AA-4BC9-AA84-0E90858F9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5D01E6"/>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aliases w:val="Table_G 字符"/>
    <w:basedOn w:val="a0"/>
    <w:link w:val="1"/>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894C9C"/>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rsid w:val="00894C9C"/>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SingleTxtG">
    <w:name w:val="_ Single Txt_G"/>
    <w:basedOn w:val="a"/>
    <w:link w:val="SingleTxtGChar"/>
    <w:rsid w:val="00894C9C"/>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basedOn w:val="a0"/>
    <w:link w:val="SingleTxtG"/>
    <w:rsid w:val="00894C9C"/>
    <w:rPr>
      <w:lang w:val="en-GB"/>
    </w:rPr>
  </w:style>
  <w:style w:type="paragraph" w:customStyle="1" w:styleId="H23G">
    <w:name w:val="_ H_2/3_G"/>
    <w:basedOn w:val="a"/>
    <w:next w:val="a"/>
    <w:rsid w:val="00894C9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H4G">
    <w:name w:val="_ H_4_G"/>
    <w:basedOn w:val="a"/>
    <w:next w:val="a"/>
    <w:rsid w:val="00894C9C"/>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i/>
      <w:snapToGrid/>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0A927-05EF-4C1F-8629-61A29EAC7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5265</Words>
  <Characters>5762</Characters>
  <Application>Microsoft Office Word</Application>
  <DocSecurity>0</DocSecurity>
  <Lines>343</Lines>
  <Paragraphs>212</Paragraphs>
  <ScaleCrop>false</ScaleCrop>
  <Company>DCM</Company>
  <LinksUpToDate>false</LinksUpToDate>
  <CharactersWithSpaces>5871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CED/C/15/3</dc:title>
  <dc:subject>1821088</dc:subject>
  <dc:creator>nie</dc:creator>
  <cp:keywords/>
  <dc:description/>
  <cp:lastModifiedBy>Renzhen Nie</cp:lastModifiedBy>
  <cp:revision>2</cp:revision>
  <cp:lastPrinted>2014-05-09T11:28:00Z</cp:lastPrinted>
  <dcterms:created xsi:type="dcterms:W3CDTF">2019-03-26T10:59:00Z</dcterms:created>
  <dcterms:modified xsi:type="dcterms:W3CDTF">2019-03-26T10:59:00Z</dcterms:modified>
</cp:coreProperties>
</file>